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4.xml" ContentType="application/vnd.openxmlformats-officedocument.themeOverride+xml"/>
  <Override PartName="/word/drawings/drawing2.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drawings/drawing3.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drawings/drawing4.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B87AE" w14:textId="2BA1DCFD" w:rsidR="00FE4AD3" w:rsidRDefault="0013571B">
      <w:pPr>
        <w:jc w:val="center"/>
        <w:rPr>
          <w:bCs/>
          <w:color w:val="000000"/>
          <w:sz w:val="28"/>
          <w:szCs w:val="28"/>
          <w:lang w:eastAsia="kk-KZ"/>
        </w:rPr>
      </w:pPr>
      <w:bookmarkStart w:id="0" w:name="_Hlk211001903"/>
      <w:bookmarkStart w:id="1" w:name="OLE_LINK5"/>
      <w:bookmarkStart w:id="2" w:name="OLE_LINK4"/>
      <w:bookmarkEnd w:id="0"/>
      <w:r>
        <w:rPr>
          <w:bCs/>
          <w:color w:val="000000"/>
          <w:sz w:val="28"/>
          <w:szCs w:val="28"/>
          <w:lang w:eastAsia="kk-KZ"/>
        </w:rPr>
        <w:t>Казахский</w:t>
      </w:r>
      <w:r w:rsidR="0063208D">
        <w:rPr>
          <w:bCs/>
          <w:color w:val="000000"/>
          <w:sz w:val="28"/>
          <w:szCs w:val="28"/>
          <w:lang w:eastAsia="kk-KZ"/>
        </w:rPr>
        <w:t xml:space="preserve"> </w:t>
      </w:r>
      <w:r>
        <w:rPr>
          <w:bCs/>
          <w:color w:val="000000"/>
          <w:sz w:val="28"/>
          <w:szCs w:val="28"/>
          <w:lang w:eastAsia="kk-KZ"/>
        </w:rPr>
        <w:t>агротехнический</w:t>
      </w:r>
      <w:r w:rsidR="0063208D">
        <w:rPr>
          <w:bCs/>
          <w:color w:val="000000"/>
          <w:sz w:val="28"/>
          <w:szCs w:val="28"/>
          <w:lang w:eastAsia="kk-KZ"/>
        </w:rPr>
        <w:t xml:space="preserve"> </w:t>
      </w:r>
      <w:r>
        <w:rPr>
          <w:bCs/>
          <w:color w:val="000000"/>
          <w:sz w:val="28"/>
          <w:szCs w:val="28"/>
          <w:lang w:eastAsia="kk-KZ"/>
        </w:rPr>
        <w:t>исследовательский</w:t>
      </w:r>
      <w:r w:rsidR="0063208D">
        <w:rPr>
          <w:bCs/>
          <w:color w:val="000000"/>
          <w:sz w:val="28"/>
          <w:szCs w:val="28"/>
          <w:lang w:eastAsia="kk-KZ"/>
        </w:rPr>
        <w:t xml:space="preserve"> </w:t>
      </w:r>
      <w:r>
        <w:rPr>
          <w:bCs/>
          <w:color w:val="000000"/>
          <w:sz w:val="28"/>
          <w:szCs w:val="28"/>
          <w:lang w:eastAsia="kk-KZ"/>
        </w:rPr>
        <w:t>университет</w:t>
      </w:r>
    </w:p>
    <w:p w14:paraId="04710DC8" w14:textId="241E9469" w:rsidR="00FE4AD3" w:rsidRDefault="0063208D">
      <w:pPr>
        <w:jc w:val="center"/>
        <w:rPr>
          <w:bCs/>
          <w:color w:val="000000"/>
          <w:sz w:val="28"/>
          <w:szCs w:val="28"/>
          <w:lang w:eastAsia="kk-KZ"/>
        </w:rPr>
      </w:pPr>
      <w:r>
        <w:rPr>
          <w:bCs/>
          <w:color w:val="000000"/>
          <w:sz w:val="28"/>
          <w:szCs w:val="28"/>
          <w:lang w:eastAsia="kk-KZ"/>
        </w:rPr>
        <w:t xml:space="preserve"> </w:t>
      </w:r>
      <w:r w:rsidR="0013571B">
        <w:rPr>
          <w:bCs/>
          <w:color w:val="000000"/>
          <w:sz w:val="28"/>
          <w:szCs w:val="28"/>
          <w:lang w:eastAsia="kk-KZ"/>
        </w:rPr>
        <w:t>имени</w:t>
      </w:r>
      <w:r>
        <w:rPr>
          <w:bCs/>
          <w:color w:val="000000"/>
          <w:sz w:val="28"/>
          <w:szCs w:val="28"/>
          <w:lang w:eastAsia="kk-KZ"/>
        </w:rPr>
        <w:t xml:space="preserve"> </w:t>
      </w:r>
      <w:r w:rsidR="0013571B">
        <w:rPr>
          <w:bCs/>
          <w:color w:val="000000"/>
          <w:sz w:val="28"/>
          <w:szCs w:val="28"/>
          <w:lang w:eastAsia="kk-KZ"/>
        </w:rPr>
        <w:t>С.</w:t>
      </w:r>
      <w:r>
        <w:rPr>
          <w:bCs/>
          <w:color w:val="000000"/>
          <w:sz w:val="28"/>
          <w:szCs w:val="28"/>
          <w:lang w:eastAsia="kk-KZ"/>
        </w:rPr>
        <w:t xml:space="preserve"> </w:t>
      </w:r>
      <w:r w:rsidR="0013571B">
        <w:rPr>
          <w:bCs/>
          <w:color w:val="000000"/>
          <w:sz w:val="28"/>
          <w:szCs w:val="28"/>
          <w:lang w:eastAsia="kk-KZ"/>
        </w:rPr>
        <w:t>Сейфуллина</w:t>
      </w:r>
    </w:p>
    <w:p w14:paraId="002A76E5" w14:textId="77777777" w:rsidR="00FE4AD3" w:rsidRDefault="00FE4AD3">
      <w:pPr>
        <w:jc w:val="both"/>
        <w:rPr>
          <w:bCs/>
          <w:color w:val="000000"/>
          <w:sz w:val="28"/>
          <w:szCs w:val="28"/>
          <w:lang w:eastAsia="kk-KZ"/>
        </w:rPr>
      </w:pPr>
    </w:p>
    <w:p w14:paraId="781FDC5F" w14:textId="77777777" w:rsidR="00FE4AD3" w:rsidRDefault="00FE4AD3">
      <w:pPr>
        <w:jc w:val="both"/>
        <w:rPr>
          <w:bCs/>
          <w:color w:val="000000"/>
          <w:sz w:val="28"/>
          <w:szCs w:val="28"/>
          <w:lang w:eastAsia="kk-KZ"/>
        </w:rPr>
      </w:pPr>
    </w:p>
    <w:p w14:paraId="795616A8" w14:textId="4C41CAE1" w:rsidR="00FE4AD3" w:rsidRDefault="0013571B">
      <w:pPr>
        <w:jc w:val="both"/>
        <w:rPr>
          <w:bCs/>
          <w:color w:val="000000"/>
          <w:sz w:val="28"/>
          <w:szCs w:val="28"/>
          <w:lang w:eastAsia="kk-KZ"/>
        </w:rPr>
      </w:pPr>
      <w:r>
        <w:rPr>
          <w:bCs/>
          <w:color w:val="000000"/>
          <w:sz w:val="28"/>
          <w:szCs w:val="28"/>
          <w:lang w:eastAsia="kk-KZ"/>
        </w:rPr>
        <w:t>УДК</w:t>
      </w:r>
      <w:r w:rsidR="0063208D">
        <w:rPr>
          <w:bCs/>
          <w:color w:val="000000"/>
          <w:sz w:val="28"/>
          <w:szCs w:val="28"/>
          <w:lang w:eastAsia="kk-KZ"/>
        </w:rPr>
        <w:t xml:space="preserve"> </w:t>
      </w:r>
      <w:r>
        <w:rPr>
          <w:bCs/>
          <w:color w:val="000000"/>
          <w:sz w:val="28"/>
          <w:szCs w:val="28"/>
          <w:lang w:eastAsia="kk-KZ"/>
        </w:rPr>
        <w:t>656.078</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правах</w:t>
      </w:r>
      <w:r w:rsidR="0063208D">
        <w:rPr>
          <w:bCs/>
          <w:color w:val="000000"/>
          <w:sz w:val="28"/>
          <w:szCs w:val="28"/>
          <w:lang w:eastAsia="kk-KZ"/>
        </w:rPr>
        <w:t xml:space="preserve"> </w:t>
      </w:r>
      <w:r>
        <w:rPr>
          <w:bCs/>
          <w:color w:val="000000"/>
          <w:sz w:val="28"/>
          <w:szCs w:val="28"/>
          <w:lang w:eastAsia="kk-KZ"/>
        </w:rPr>
        <w:t>рукописи</w:t>
      </w:r>
    </w:p>
    <w:p w14:paraId="76B013B4" w14:textId="77777777" w:rsidR="00FE4AD3" w:rsidRDefault="00FE4AD3">
      <w:pPr>
        <w:jc w:val="both"/>
        <w:rPr>
          <w:bCs/>
          <w:color w:val="000000"/>
          <w:sz w:val="28"/>
          <w:szCs w:val="28"/>
          <w:lang w:eastAsia="kk-KZ"/>
        </w:rPr>
      </w:pPr>
    </w:p>
    <w:p w14:paraId="5BF0D727" w14:textId="77777777" w:rsidR="00FE4AD3" w:rsidRDefault="00FE4AD3">
      <w:pPr>
        <w:jc w:val="both"/>
        <w:rPr>
          <w:bCs/>
          <w:color w:val="000000"/>
          <w:sz w:val="28"/>
          <w:szCs w:val="28"/>
          <w:lang w:eastAsia="kk-KZ"/>
        </w:rPr>
      </w:pPr>
    </w:p>
    <w:p w14:paraId="417AC943" w14:textId="77777777" w:rsidR="00FE4AD3" w:rsidRDefault="00FE4AD3">
      <w:pPr>
        <w:jc w:val="both"/>
        <w:rPr>
          <w:bCs/>
          <w:color w:val="000000"/>
          <w:sz w:val="28"/>
          <w:szCs w:val="28"/>
          <w:lang w:eastAsia="kk-KZ"/>
        </w:rPr>
      </w:pPr>
    </w:p>
    <w:p w14:paraId="1E87DDDE" w14:textId="77065982" w:rsidR="00FE4AD3" w:rsidRDefault="0013571B">
      <w:pPr>
        <w:jc w:val="center"/>
        <w:rPr>
          <w:b/>
          <w:color w:val="000000"/>
          <w:sz w:val="28"/>
          <w:szCs w:val="28"/>
          <w:lang w:eastAsia="kk-KZ"/>
        </w:rPr>
      </w:pPr>
      <w:r>
        <w:rPr>
          <w:b/>
          <w:color w:val="000000"/>
          <w:sz w:val="28"/>
          <w:szCs w:val="28"/>
          <w:lang w:eastAsia="kk-KZ"/>
        </w:rPr>
        <w:t>НУРКУШЕВА</w:t>
      </w:r>
      <w:r w:rsidR="0063208D">
        <w:rPr>
          <w:b/>
          <w:color w:val="000000"/>
          <w:sz w:val="28"/>
          <w:szCs w:val="28"/>
          <w:lang w:eastAsia="kk-KZ"/>
        </w:rPr>
        <w:t xml:space="preserve"> </w:t>
      </w:r>
      <w:r>
        <w:rPr>
          <w:b/>
          <w:color w:val="000000"/>
          <w:sz w:val="28"/>
          <w:szCs w:val="28"/>
          <w:lang w:eastAsia="kk-KZ"/>
        </w:rPr>
        <w:t>САЛТАНАТ</w:t>
      </w:r>
      <w:r w:rsidR="0063208D">
        <w:rPr>
          <w:b/>
          <w:color w:val="000000"/>
          <w:sz w:val="28"/>
          <w:szCs w:val="28"/>
          <w:lang w:eastAsia="kk-KZ"/>
        </w:rPr>
        <w:t xml:space="preserve"> </w:t>
      </w:r>
      <w:r>
        <w:rPr>
          <w:b/>
          <w:color w:val="000000"/>
          <w:sz w:val="28"/>
          <w:szCs w:val="28"/>
          <w:lang w:eastAsia="kk-KZ"/>
        </w:rPr>
        <w:t>АМАНГЕЛЬДИЕВНА</w:t>
      </w:r>
    </w:p>
    <w:p w14:paraId="5D574EE9" w14:textId="77777777" w:rsidR="00FE4AD3" w:rsidRDefault="00FE4AD3">
      <w:pPr>
        <w:jc w:val="center"/>
        <w:rPr>
          <w:b/>
          <w:color w:val="000000"/>
          <w:sz w:val="28"/>
          <w:szCs w:val="28"/>
          <w:lang w:eastAsia="kk-KZ"/>
        </w:rPr>
      </w:pPr>
    </w:p>
    <w:p w14:paraId="797B227F" w14:textId="77777777" w:rsidR="00FE4AD3" w:rsidRDefault="00FE4AD3">
      <w:pPr>
        <w:jc w:val="center"/>
        <w:rPr>
          <w:b/>
          <w:color w:val="000000"/>
          <w:sz w:val="28"/>
          <w:szCs w:val="28"/>
          <w:lang w:eastAsia="kk-KZ"/>
        </w:rPr>
      </w:pPr>
    </w:p>
    <w:p w14:paraId="03E76AE3" w14:textId="77777777" w:rsidR="00FE4AD3" w:rsidRDefault="00FE4AD3">
      <w:pPr>
        <w:jc w:val="center"/>
        <w:rPr>
          <w:b/>
          <w:color w:val="000000"/>
          <w:sz w:val="28"/>
          <w:szCs w:val="28"/>
          <w:lang w:eastAsia="kk-KZ"/>
        </w:rPr>
      </w:pPr>
    </w:p>
    <w:p w14:paraId="5FFC269C" w14:textId="55EA2FB1" w:rsidR="00FE4AD3" w:rsidRDefault="0013571B">
      <w:pPr>
        <w:jc w:val="center"/>
        <w:rPr>
          <w:b/>
          <w:color w:val="000000"/>
          <w:sz w:val="28"/>
          <w:szCs w:val="28"/>
          <w:lang w:eastAsia="kk-KZ"/>
        </w:rPr>
      </w:pPr>
      <w:r>
        <w:rPr>
          <w:b/>
          <w:color w:val="000000"/>
          <w:sz w:val="28"/>
          <w:szCs w:val="28"/>
          <w:lang w:eastAsia="kk-KZ"/>
        </w:rPr>
        <w:t>Научное</w:t>
      </w:r>
      <w:r w:rsidR="0063208D">
        <w:rPr>
          <w:b/>
          <w:color w:val="000000"/>
          <w:sz w:val="28"/>
          <w:szCs w:val="28"/>
          <w:lang w:eastAsia="kk-KZ"/>
        </w:rPr>
        <w:t xml:space="preserve"> </w:t>
      </w:r>
      <w:r>
        <w:rPr>
          <w:b/>
          <w:color w:val="000000"/>
          <w:sz w:val="28"/>
          <w:szCs w:val="28"/>
          <w:lang w:eastAsia="kk-KZ"/>
        </w:rPr>
        <w:t>обоснование</w:t>
      </w:r>
      <w:r w:rsidR="0063208D">
        <w:rPr>
          <w:b/>
          <w:color w:val="000000"/>
          <w:sz w:val="28"/>
          <w:szCs w:val="28"/>
          <w:lang w:eastAsia="kk-KZ"/>
        </w:rPr>
        <w:t xml:space="preserve"> </w:t>
      </w:r>
      <w:r>
        <w:rPr>
          <w:b/>
          <w:color w:val="000000"/>
          <w:sz w:val="28"/>
          <w:szCs w:val="28"/>
          <w:lang w:eastAsia="kk-KZ"/>
        </w:rPr>
        <w:t>параметров</w:t>
      </w:r>
      <w:r w:rsidR="0063208D">
        <w:rPr>
          <w:b/>
          <w:color w:val="000000"/>
          <w:sz w:val="28"/>
          <w:szCs w:val="28"/>
          <w:lang w:eastAsia="kk-KZ"/>
        </w:rPr>
        <w:t xml:space="preserve"> </w:t>
      </w:r>
      <w:r>
        <w:rPr>
          <w:b/>
          <w:color w:val="000000"/>
          <w:sz w:val="28"/>
          <w:szCs w:val="28"/>
          <w:lang w:eastAsia="kk-KZ"/>
        </w:rPr>
        <w:t>платформы</w:t>
      </w:r>
      <w:r w:rsidR="0063208D">
        <w:rPr>
          <w:b/>
          <w:color w:val="000000"/>
          <w:sz w:val="28"/>
          <w:szCs w:val="28"/>
          <w:lang w:eastAsia="kk-KZ"/>
        </w:rPr>
        <w:t xml:space="preserve"> </w:t>
      </w:r>
      <w:r>
        <w:rPr>
          <w:b/>
          <w:color w:val="000000"/>
          <w:sz w:val="28"/>
          <w:szCs w:val="28"/>
          <w:lang w:eastAsia="kk-KZ"/>
        </w:rPr>
        <w:t>автомобильного</w:t>
      </w:r>
      <w:r w:rsidR="0063208D">
        <w:rPr>
          <w:b/>
          <w:color w:val="000000"/>
          <w:sz w:val="28"/>
          <w:szCs w:val="28"/>
          <w:lang w:eastAsia="kk-KZ"/>
        </w:rPr>
        <w:t xml:space="preserve"> </w:t>
      </w:r>
      <w:r>
        <w:rPr>
          <w:b/>
          <w:color w:val="000000"/>
          <w:sz w:val="28"/>
          <w:szCs w:val="28"/>
          <w:lang w:eastAsia="kk-KZ"/>
        </w:rPr>
        <w:t>подъемника</w:t>
      </w:r>
      <w:r w:rsidR="0063208D">
        <w:rPr>
          <w:b/>
          <w:color w:val="000000"/>
          <w:sz w:val="28"/>
          <w:szCs w:val="28"/>
          <w:lang w:eastAsia="kk-KZ"/>
        </w:rPr>
        <w:t xml:space="preserve"> </w:t>
      </w:r>
      <w:r>
        <w:rPr>
          <w:b/>
          <w:color w:val="000000"/>
          <w:sz w:val="28"/>
          <w:szCs w:val="28"/>
          <w:lang w:eastAsia="kk-KZ"/>
        </w:rPr>
        <w:t>ножничного</w:t>
      </w:r>
      <w:r w:rsidR="0063208D">
        <w:rPr>
          <w:b/>
          <w:color w:val="000000"/>
          <w:sz w:val="28"/>
          <w:szCs w:val="28"/>
          <w:lang w:eastAsia="kk-KZ"/>
        </w:rPr>
        <w:t xml:space="preserve"> </w:t>
      </w:r>
      <w:r>
        <w:rPr>
          <w:b/>
          <w:color w:val="000000"/>
          <w:sz w:val="28"/>
          <w:szCs w:val="28"/>
          <w:lang w:eastAsia="kk-KZ"/>
        </w:rPr>
        <w:t>типа</w:t>
      </w:r>
    </w:p>
    <w:p w14:paraId="67620596" w14:textId="77777777" w:rsidR="00FE4AD3" w:rsidRDefault="00FE4AD3">
      <w:pPr>
        <w:jc w:val="center"/>
        <w:rPr>
          <w:bCs/>
          <w:color w:val="000000"/>
          <w:sz w:val="28"/>
          <w:szCs w:val="28"/>
          <w:lang w:eastAsia="kk-KZ"/>
        </w:rPr>
      </w:pPr>
    </w:p>
    <w:p w14:paraId="367D404E" w14:textId="77777777" w:rsidR="00FE4AD3" w:rsidRDefault="00FE4AD3">
      <w:pPr>
        <w:jc w:val="center"/>
        <w:rPr>
          <w:bCs/>
          <w:color w:val="000000"/>
          <w:sz w:val="28"/>
          <w:szCs w:val="28"/>
          <w:lang w:eastAsia="kk-KZ"/>
        </w:rPr>
      </w:pPr>
    </w:p>
    <w:p w14:paraId="7E18D0FD" w14:textId="77777777" w:rsidR="00FE4AD3" w:rsidRDefault="00FE4AD3">
      <w:pPr>
        <w:jc w:val="center"/>
        <w:rPr>
          <w:bCs/>
          <w:color w:val="000000"/>
          <w:sz w:val="28"/>
          <w:szCs w:val="28"/>
          <w:lang w:eastAsia="kk-KZ"/>
        </w:rPr>
      </w:pPr>
    </w:p>
    <w:p w14:paraId="19168641" w14:textId="77777777" w:rsidR="00FE4AD3" w:rsidRDefault="00FE4AD3">
      <w:pPr>
        <w:jc w:val="center"/>
        <w:rPr>
          <w:bCs/>
          <w:color w:val="000000"/>
          <w:sz w:val="28"/>
          <w:szCs w:val="28"/>
          <w:lang w:eastAsia="kk-KZ"/>
        </w:rPr>
      </w:pPr>
    </w:p>
    <w:p w14:paraId="10292756" w14:textId="5E5D7F58" w:rsidR="00FE4AD3" w:rsidRDefault="0013571B">
      <w:pPr>
        <w:jc w:val="center"/>
        <w:rPr>
          <w:bCs/>
          <w:color w:val="000000"/>
          <w:sz w:val="28"/>
          <w:szCs w:val="28"/>
          <w:lang w:eastAsia="kk-KZ"/>
        </w:rPr>
      </w:pPr>
      <w:r>
        <w:rPr>
          <w:bCs/>
          <w:color w:val="000000"/>
          <w:sz w:val="28"/>
          <w:szCs w:val="28"/>
          <w:lang w:eastAsia="kk-KZ"/>
        </w:rPr>
        <w:t>D104</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Транспорт,</w:t>
      </w:r>
      <w:r w:rsidR="0063208D">
        <w:rPr>
          <w:bCs/>
          <w:color w:val="000000"/>
          <w:sz w:val="28"/>
          <w:szCs w:val="28"/>
          <w:lang w:eastAsia="kk-KZ"/>
        </w:rPr>
        <w:t xml:space="preserve"> </w:t>
      </w:r>
      <w:r>
        <w:rPr>
          <w:bCs/>
          <w:color w:val="000000"/>
          <w:sz w:val="28"/>
          <w:szCs w:val="28"/>
          <w:lang w:eastAsia="kk-KZ"/>
        </w:rPr>
        <w:t>транспортная</w:t>
      </w:r>
      <w:r w:rsidR="0063208D">
        <w:rPr>
          <w:bCs/>
          <w:color w:val="000000"/>
          <w:sz w:val="28"/>
          <w:szCs w:val="28"/>
          <w:lang w:eastAsia="kk-KZ"/>
        </w:rPr>
        <w:t xml:space="preserve"> </w:t>
      </w:r>
      <w:r>
        <w:rPr>
          <w:bCs/>
          <w:color w:val="000000"/>
          <w:sz w:val="28"/>
          <w:szCs w:val="28"/>
          <w:lang w:eastAsia="kk-KZ"/>
        </w:rPr>
        <w:t>техника</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технологии</w:t>
      </w:r>
    </w:p>
    <w:p w14:paraId="15D6B8CE" w14:textId="77777777" w:rsidR="00FE4AD3" w:rsidRDefault="00FE4AD3">
      <w:pPr>
        <w:jc w:val="center"/>
        <w:rPr>
          <w:bCs/>
          <w:color w:val="000000"/>
          <w:sz w:val="28"/>
          <w:szCs w:val="28"/>
          <w:lang w:eastAsia="kk-KZ"/>
        </w:rPr>
      </w:pPr>
    </w:p>
    <w:p w14:paraId="697C70E7" w14:textId="77777777" w:rsidR="00FE4AD3" w:rsidRDefault="00FE4AD3">
      <w:pPr>
        <w:jc w:val="center"/>
        <w:rPr>
          <w:bCs/>
          <w:color w:val="000000"/>
          <w:sz w:val="28"/>
          <w:szCs w:val="28"/>
          <w:lang w:eastAsia="kk-KZ"/>
        </w:rPr>
      </w:pPr>
    </w:p>
    <w:p w14:paraId="6604455A" w14:textId="547EEBFC" w:rsidR="00FE4AD3" w:rsidRDefault="00474C43">
      <w:pPr>
        <w:jc w:val="center"/>
        <w:rPr>
          <w:bCs/>
          <w:color w:val="000000"/>
          <w:sz w:val="28"/>
          <w:szCs w:val="28"/>
          <w:lang w:eastAsia="kk-KZ"/>
        </w:rPr>
      </w:pPr>
      <w:r>
        <w:rPr>
          <w:bCs/>
          <w:color w:val="000000"/>
          <w:sz w:val="28"/>
          <w:szCs w:val="28"/>
          <w:lang w:eastAsia="kk-KZ"/>
        </w:rPr>
        <w:t>Диссертация</w:t>
      </w:r>
      <w:r w:rsidR="0063208D">
        <w:rPr>
          <w:bCs/>
          <w:color w:val="000000"/>
          <w:sz w:val="28"/>
          <w:szCs w:val="28"/>
          <w:lang w:eastAsia="kk-KZ"/>
        </w:rPr>
        <w:t xml:space="preserve"> </w:t>
      </w:r>
      <w:r w:rsidR="0013571B">
        <w:rPr>
          <w:bCs/>
          <w:color w:val="000000"/>
          <w:sz w:val="28"/>
          <w:szCs w:val="28"/>
          <w:lang w:eastAsia="kk-KZ"/>
        </w:rPr>
        <w:t>на</w:t>
      </w:r>
      <w:r w:rsidR="0063208D">
        <w:rPr>
          <w:bCs/>
          <w:color w:val="000000"/>
          <w:sz w:val="28"/>
          <w:szCs w:val="28"/>
          <w:lang w:eastAsia="kk-KZ"/>
        </w:rPr>
        <w:t xml:space="preserve"> </w:t>
      </w:r>
      <w:r w:rsidR="0013571B">
        <w:rPr>
          <w:bCs/>
          <w:color w:val="000000"/>
          <w:sz w:val="28"/>
          <w:szCs w:val="28"/>
          <w:lang w:eastAsia="kk-KZ"/>
        </w:rPr>
        <w:t>соискание</w:t>
      </w:r>
      <w:r w:rsidR="0063208D">
        <w:rPr>
          <w:bCs/>
          <w:color w:val="000000"/>
          <w:sz w:val="28"/>
          <w:szCs w:val="28"/>
          <w:lang w:eastAsia="kk-KZ"/>
        </w:rPr>
        <w:t xml:space="preserve"> </w:t>
      </w:r>
      <w:r w:rsidR="0013571B">
        <w:rPr>
          <w:bCs/>
          <w:color w:val="000000"/>
          <w:sz w:val="28"/>
          <w:szCs w:val="28"/>
          <w:lang w:eastAsia="kk-KZ"/>
        </w:rPr>
        <w:t>степени</w:t>
      </w:r>
      <w:bookmarkStart w:id="3" w:name="_GoBack"/>
      <w:bookmarkEnd w:id="3"/>
    </w:p>
    <w:p w14:paraId="4CE57C10" w14:textId="709437B2" w:rsidR="00FE4AD3" w:rsidRDefault="0013571B">
      <w:pPr>
        <w:jc w:val="center"/>
        <w:rPr>
          <w:bCs/>
          <w:color w:val="000000"/>
          <w:sz w:val="28"/>
          <w:szCs w:val="28"/>
          <w:lang w:eastAsia="kk-KZ"/>
        </w:rPr>
      </w:pPr>
      <w:r>
        <w:rPr>
          <w:bCs/>
          <w:color w:val="000000"/>
          <w:sz w:val="28"/>
          <w:szCs w:val="28"/>
          <w:lang w:eastAsia="kk-KZ"/>
        </w:rPr>
        <w:t>доктора</w:t>
      </w:r>
      <w:r w:rsidR="0063208D">
        <w:rPr>
          <w:bCs/>
          <w:color w:val="000000"/>
          <w:sz w:val="28"/>
          <w:szCs w:val="28"/>
          <w:lang w:eastAsia="kk-KZ"/>
        </w:rPr>
        <w:t xml:space="preserve"> </w:t>
      </w:r>
      <w:r>
        <w:rPr>
          <w:bCs/>
          <w:color w:val="000000"/>
          <w:sz w:val="28"/>
          <w:szCs w:val="28"/>
          <w:lang w:eastAsia="kk-KZ"/>
        </w:rPr>
        <w:t>философии</w:t>
      </w:r>
      <w:r w:rsidR="0063208D">
        <w:rPr>
          <w:bCs/>
          <w:color w:val="000000"/>
          <w:sz w:val="28"/>
          <w:szCs w:val="28"/>
          <w:lang w:eastAsia="kk-KZ"/>
        </w:rPr>
        <w:t xml:space="preserve"> </w:t>
      </w:r>
      <w:r>
        <w:rPr>
          <w:bCs/>
          <w:color w:val="000000"/>
          <w:sz w:val="28"/>
          <w:szCs w:val="28"/>
          <w:lang w:eastAsia="kk-KZ"/>
        </w:rPr>
        <w:t>PhD</w:t>
      </w:r>
    </w:p>
    <w:p w14:paraId="1AD56102" w14:textId="77777777" w:rsidR="00FE4AD3" w:rsidRDefault="00FE4AD3">
      <w:pPr>
        <w:jc w:val="both"/>
        <w:rPr>
          <w:bCs/>
          <w:color w:val="000000"/>
          <w:sz w:val="28"/>
          <w:szCs w:val="28"/>
          <w:lang w:eastAsia="kk-KZ"/>
        </w:rPr>
      </w:pPr>
    </w:p>
    <w:p w14:paraId="06F7527C" w14:textId="77777777" w:rsidR="00FE4AD3" w:rsidRDefault="00FE4AD3">
      <w:pPr>
        <w:jc w:val="both"/>
        <w:rPr>
          <w:bCs/>
          <w:color w:val="000000"/>
          <w:sz w:val="28"/>
          <w:szCs w:val="28"/>
          <w:lang w:eastAsia="kk-KZ"/>
        </w:rPr>
      </w:pPr>
    </w:p>
    <w:p w14:paraId="592420D5" w14:textId="77777777" w:rsidR="00FE4AD3" w:rsidRDefault="00FE4AD3">
      <w:pPr>
        <w:jc w:val="both"/>
        <w:rPr>
          <w:bCs/>
          <w:color w:val="000000"/>
          <w:sz w:val="28"/>
          <w:szCs w:val="28"/>
          <w:lang w:eastAsia="kk-KZ"/>
        </w:rPr>
      </w:pPr>
    </w:p>
    <w:p w14:paraId="5A0C77A6" w14:textId="3EA183CB" w:rsidR="00FE4AD3" w:rsidRDefault="0013571B">
      <w:pPr>
        <w:jc w:val="right"/>
        <w:rPr>
          <w:bCs/>
          <w:color w:val="000000"/>
          <w:sz w:val="28"/>
          <w:szCs w:val="28"/>
          <w:lang w:eastAsia="kk-KZ"/>
        </w:rPr>
      </w:pPr>
      <w:r>
        <w:rPr>
          <w:bCs/>
          <w:color w:val="000000"/>
          <w:sz w:val="28"/>
          <w:szCs w:val="28"/>
          <w:lang w:eastAsia="kk-KZ"/>
        </w:rPr>
        <w:t>Научны</w:t>
      </w:r>
      <w:r w:rsidR="0063208D">
        <w:rPr>
          <w:bCs/>
          <w:color w:val="000000"/>
          <w:sz w:val="28"/>
          <w:szCs w:val="28"/>
          <w:lang w:eastAsia="kk-KZ"/>
        </w:rPr>
        <w:t xml:space="preserve">е </w:t>
      </w:r>
      <w:r>
        <w:rPr>
          <w:bCs/>
          <w:color w:val="000000"/>
          <w:sz w:val="28"/>
          <w:szCs w:val="28"/>
          <w:lang w:eastAsia="kk-KZ"/>
        </w:rPr>
        <w:t>консультанты:</w:t>
      </w:r>
      <w:r w:rsidR="0063208D">
        <w:rPr>
          <w:bCs/>
          <w:color w:val="000000"/>
          <w:sz w:val="28"/>
          <w:szCs w:val="28"/>
          <w:lang w:eastAsia="kk-KZ"/>
        </w:rPr>
        <w:t xml:space="preserve"> </w:t>
      </w:r>
    </w:p>
    <w:p w14:paraId="2B570734" w14:textId="2AC879A2" w:rsidR="00FE4AD3" w:rsidRDefault="0013571B">
      <w:pPr>
        <w:jc w:val="right"/>
        <w:rPr>
          <w:bCs/>
          <w:color w:val="000000"/>
          <w:sz w:val="28"/>
          <w:szCs w:val="28"/>
          <w:lang w:eastAsia="kk-KZ"/>
        </w:rPr>
      </w:pPr>
      <w:r>
        <w:rPr>
          <w:bCs/>
          <w:color w:val="000000"/>
          <w:sz w:val="28"/>
          <w:szCs w:val="28"/>
          <w:lang w:eastAsia="kk-KZ"/>
        </w:rPr>
        <w:t>кандидат</w:t>
      </w:r>
      <w:r w:rsidR="0063208D">
        <w:rPr>
          <w:bCs/>
          <w:color w:val="000000"/>
          <w:sz w:val="28"/>
          <w:szCs w:val="28"/>
          <w:lang w:eastAsia="kk-KZ"/>
        </w:rPr>
        <w:t xml:space="preserve"> </w:t>
      </w:r>
      <w:r>
        <w:rPr>
          <w:bCs/>
          <w:color w:val="000000"/>
          <w:sz w:val="28"/>
          <w:szCs w:val="28"/>
          <w:lang w:eastAsia="kk-KZ"/>
        </w:rPr>
        <w:t>технических</w:t>
      </w:r>
      <w:r w:rsidR="0063208D">
        <w:rPr>
          <w:bCs/>
          <w:color w:val="000000"/>
          <w:sz w:val="28"/>
          <w:szCs w:val="28"/>
          <w:lang w:eastAsia="kk-KZ"/>
        </w:rPr>
        <w:t xml:space="preserve"> </w:t>
      </w:r>
      <w:r>
        <w:rPr>
          <w:bCs/>
          <w:color w:val="000000"/>
          <w:sz w:val="28"/>
          <w:szCs w:val="28"/>
          <w:lang w:eastAsia="kk-KZ"/>
        </w:rPr>
        <w:t>наук,</w:t>
      </w:r>
      <w:r w:rsidR="0063208D">
        <w:rPr>
          <w:bCs/>
          <w:color w:val="000000"/>
          <w:sz w:val="28"/>
          <w:szCs w:val="28"/>
          <w:lang w:eastAsia="kk-KZ"/>
        </w:rPr>
        <w:t xml:space="preserve"> </w:t>
      </w:r>
      <w:r>
        <w:rPr>
          <w:bCs/>
          <w:color w:val="000000"/>
          <w:sz w:val="28"/>
          <w:szCs w:val="28"/>
          <w:lang w:eastAsia="kk-KZ"/>
        </w:rPr>
        <w:t>PhD</w:t>
      </w:r>
      <w:r w:rsidR="0063208D">
        <w:rPr>
          <w:bCs/>
          <w:color w:val="000000"/>
          <w:sz w:val="28"/>
          <w:szCs w:val="28"/>
          <w:lang w:eastAsia="kk-KZ"/>
        </w:rPr>
        <w:t xml:space="preserve"> </w:t>
      </w:r>
    </w:p>
    <w:p w14:paraId="44BC1EF2" w14:textId="596AE11E" w:rsidR="00FE4AD3" w:rsidRDefault="0013571B">
      <w:pPr>
        <w:jc w:val="right"/>
        <w:rPr>
          <w:bCs/>
          <w:color w:val="000000"/>
          <w:sz w:val="28"/>
          <w:szCs w:val="28"/>
          <w:lang w:eastAsia="kk-KZ"/>
        </w:rPr>
      </w:pPr>
      <w:r>
        <w:rPr>
          <w:bCs/>
          <w:color w:val="000000"/>
          <w:sz w:val="28"/>
          <w:szCs w:val="28"/>
          <w:lang w:eastAsia="kk-KZ"/>
        </w:rPr>
        <w:t>Костюченкова</w:t>
      </w:r>
      <w:r w:rsidR="0063208D">
        <w:rPr>
          <w:bCs/>
          <w:color w:val="000000"/>
          <w:sz w:val="28"/>
          <w:szCs w:val="28"/>
          <w:lang w:eastAsia="kk-KZ"/>
        </w:rPr>
        <w:t xml:space="preserve"> </w:t>
      </w:r>
      <w:r>
        <w:rPr>
          <w:bCs/>
          <w:color w:val="000000"/>
          <w:sz w:val="28"/>
          <w:szCs w:val="28"/>
          <w:lang w:eastAsia="kk-KZ"/>
        </w:rPr>
        <w:t>О.Н.</w:t>
      </w:r>
    </w:p>
    <w:p w14:paraId="7FFC0792" w14:textId="77777777" w:rsidR="00FE4AD3" w:rsidRDefault="00FE4AD3">
      <w:pPr>
        <w:jc w:val="right"/>
        <w:rPr>
          <w:bCs/>
          <w:color w:val="000000"/>
          <w:sz w:val="28"/>
          <w:szCs w:val="28"/>
          <w:lang w:eastAsia="kk-KZ"/>
        </w:rPr>
      </w:pPr>
    </w:p>
    <w:p w14:paraId="02BB6E32" w14:textId="642F55F9" w:rsidR="00FE4AD3" w:rsidRDefault="0013571B">
      <w:pPr>
        <w:jc w:val="right"/>
        <w:rPr>
          <w:bCs/>
          <w:color w:val="000000"/>
          <w:sz w:val="28"/>
          <w:szCs w:val="28"/>
          <w:lang w:eastAsia="kk-KZ"/>
        </w:rPr>
      </w:pPr>
      <w:r>
        <w:rPr>
          <w:bCs/>
          <w:color w:val="000000"/>
          <w:sz w:val="28"/>
          <w:szCs w:val="28"/>
          <w:lang w:eastAsia="kk-KZ"/>
        </w:rPr>
        <w:t>доктор</w:t>
      </w:r>
      <w:r w:rsidR="0063208D">
        <w:rPr>
          <w:bCs/>
          <w:color w:val="000000"/>
          <w:sz w:val="28"/>
          <w:szCs w:val="28"/>
          <w:lang w:eastAsia="kk-KZ"/>
        </w:rPr>
        <w:t xml:space="preserve"> </w:t>
      </w:r>
      <w:r>
        <w:rPr>
          <w:bCs/>
          <w:color w:val="000000"/>
          <w:sz w:val="28"/>
          <w:szCs w:val="28"/>
          <w:lang w:eastAsia="kk-KZ"/>
        </w:rPr>
        <w:t>технических</w:t>
      </w:r>
      <w:r w:rsidR="0063208D">
        <w:rPr>
          <w:bCs/>
          <w:color w:val="000000"/>
          <w:sz w:val="28"/>
          <w:szCs w:val="28"/>
          <w:lang w:eastAsia="kk-KZ"/>
        </w:rPr>
        <w:t xml:space="preserve"> </w:t>
      </w:r>
      <w:r>
        <w:rPr>
          <w:bCs/>
          <w:color w:val="000000"/>
          <w:sz w:val="28"/>
          <w:szCs w:val="28"/>
          <w:lang w:eastAsia="kk-KZ"/>
        </w:rPr>
        <w:t>наук,</w:t>
      </w:r>
      <w:r w:rsidR="0063208D">
        <w:rPr>
          <w:bCs/>
          <w:color w:val="000000"/>
          <w:sz w:val="28"/>
          <w:szCs w:val="28"/>
          <w:lang w:eastAsia="kk-KZ"/>
        </w:rPr>
        <w:t xml:space="preserve"> </w:t>
      </w:r>
      <w:r>
        <w:rPr>
          <w:bCs/>
          <w:color w:val="000000"/>
          <w:sz w:val="28"/>
          <w:szCs w:val="28"/>
          <w:lang w:eastAsia="kk-KZ"/>
        </w:rPr>
        <w:t>PhD,</w:t>
      </w:r>
    </w:p>
    <w:p w14:paraId="6B7F14E8" w14:textId="7466F50E" w:rsidR="00FE4AD3" w:rsidRDefault="0013571B">
      <w:pPr>
        <w:jc w:val="right"/>
        <w:rPr>
          <w:bCs/>
          <w:color w:val="000000"/>
          <w:sz w:val="28"/>
          <w:szCs w:val="28"/>
          <w:lang w:eastAsia="kk-KZ"/>
        </w:rPr>
      </w:pPr>
      <w:r>
        <w:rPr>
          <w:bCs/>
          <w:color w:val="000000"/>
          <w:sz w:val="28"/>
          <w:szCs w:val="28"/>
          <w:lang w:eastAsia="kk-KZ"/>
        </w:rPr>
        <w:t>профессор,</w:t>
      </w:r>
      <w:r w:rsidR="0063208D">
        <w:rPr>
          <w:bCs/>
          <w:color w:val="000000"/>
          <w:sz w:val="28"/>
          <w:szCs w:val="28"/>
          <w:lang w:eastAsia="kk-KZ"/>
        </w:rPr>
        <w:t xml:space="preserve"> </w:t>
      </w:r>
    </w:p>
    <w:p w14:paraId="0551F096" w14:textId="101512D2" w:rsidR="00FE4AD3" w:rsidRDefault="0013571B">
      <w:pPr>
        <w:jc w:val="right"/>
        <w:rPr>
          <w:bCs/>
          <w:color w:val="000000"/>
          <w:sz w:val="28"/>
          <w:szCs w:val="28"/>
          <w:lang w:eastAsia="kk-KZ"/>
        </w:rPr>
      </w:pPr>
      <w:r>
        <w:rPr>
          <w:bCs/>
          <w:color w:val="000000"/>
          <w:sz w:val="28"/>
          <w:szCs w:val="28"/>
          <w:lang w:eastAsia="kk-KZ"/>
        </w:rPr>
        <w:t>Bembenek</w:t>
      </w:r>
      <w:r w:rsidR="0063208D">
        <w:rPr>
          <w:bCs/>
          <w:color w:val="000000"/>
          <w:sz w:val="28"/>
          <w:szCs w:val="28"/>
          <w:lang w:eastAsia="kk-KZ"/>
        </w:rPr>
        <w:t xml:space="preserve"> </w:t>
      </w:r>
      <w:r>
        <w:rPr>
          <w:bCs/>
          <w:color w:val="000000"/>
          <w:sz w:val="28"/>
          <w:szCs w:val="28"/>
          <w:lang w:eastAsia="kk-KZ"/>
        </w:rPr>
        <w:t>M.</w:t>
      </w:r>
      <w:r w:rsidR="0063208D">
        <w:rPr>
          <w:bCs/>
          <w:color w:val="000000"/>
          <w:sz w:val="28"/>
          <w:szCs w:val="28"/>
          <w:lang w:eastAsia="kk-KZ"/>
        </w:rPr>
        <w:t xml:space="preserve"> </w:t>
      </w:r>
    </w:p>
    <w:p w14:paraId="33876F0D" w14:textId="77777777" w:rsidR="00FE4AD3" w:rsidRDefault="00FE4AD3">
      <w:pPr>
        <w:jc w:val="both"/>
        <w:rPr>
          <w:bCs/>
          <w:color w:val="000000"/>
          <w:sz w:val="28"/>
          <w:szCs w:val="28"/>
          <w:lang w:eastAsia="kk-KZ"/>
        </w:rPr>
      </w:pPr>
    </w:p>
    <w:p w14:paraId="6DBC2747" w14:textId="77777777" w:rsidR="00FE4AD3" w:rsidRDefault="00FE4AD3">
      <w:pPr>
        <w:jc w:val="both"/>
        <w:rPr>
          <w:bCs/>
          <w:color w:val="000000"/>
          <w:sz w:val="28"/>
          <w:szCs w:val="28"/>
          <w:lang w:eastAsia="kk-KZ"/>
        </w:rPr>
      </w:pPr>
    </w:p>
    <w:p w14:paraId="663BBBA9" w14:textId="77777777" w:rsidR="00FE4AD3" w:rsidRDefault="00FE4AD3">
      <w:pPr>
        <w:jc w:val="both"/>
        <w:rPr>
          <w:bCs/>
          <w:color w:val="000000"/>
          <w:sz w:val="28"/>
          <w:szCs w:val="28"/>
          <w:lang w:eastAsia="kk-KZ"/>
        </w:rPr>
      </w:pPr>
    </w:p>
    <w:p w14:paraId="1C9B3FC1" w14:textId="77777777" w:rsidR="00FE4AD3" w:rsidRDefault="00FE4AD3">
      <w:pPr>
        <w:jc w:val="both"/>
        <w:rPr>
          <w:bCs/>
          <w:color w:val="000000"/>
          <w:sz w:val="28"/>
          <w:szCs w:val="28"/>
          <w:lang w:eastAsia="kk-KZ"/>
        </w:rPr>
      </w:pPr>
    </w:p>
    <w:p w14:paraId="0AE97E2C" w14:textId="77777777" w:rsidR="00FE4AD3" w:rsidRDefault="00FE4AD3">
      <w:pPr>
        <w:jc w:val="both"/>
        <w:rPr>
          <w:bCs/>
          <w:color w:val="000000"/>
          <w:sz w:val="28"/>
          <w:szCs w:val="28"/>
          <w:lang w:eastAsia="kk-KZ"/>
        </w:rPr>
      </w:pPr>
    </w:p>
    <w:p w14:paraId="3A9A1428" w14:textId="77777777" w:rsidR="00FE4AD3" w:rsidRDefault="00FE4AD3">
      <w:pPr>
        <w:jc w:val="both"/>
        <w:rPr>
          <w:bCs/>
          <w:color w:val="000000"/>
          <w:sz w:val="28"/>
          <w:szCs w:val="28"/>
          <w:lang w:eastAsia="kk-KZ"/>
        </w:rPr>
      </w:pPr>
    </w:p>
    <w:p w14:paraId="440428E2" w14:textId="77777777" w:rsidR="00FE4AD3" w:rsidRDefault="00FE4AD3">
      <w:pPr>
        <w:jc w:val="both"/>
        <w:rPr>
          <w:bCs/>
          <w:color w:val="000000"/>
          <w:sz w:val="28"/>
          <w:szCs w:val="28"/>
          <w:lang w:eastAsia="kk-KZ"/>
        </w:rPr>
      </w:pPr>
    </w:p>
    <w:p w14:paraId="6EA14495" w14:textId="77777777" w:rsidR="00FE4AD3" w:rsidRDefault="00FE4AD3">
      <w:pPr>
        <w:jc w:val="both"/>
        <w:rPr>
          <w:bCs/>
          <w:color w:val="000000"/>
          <w:sz w:val="28"/>
          <w:szCs w:val="28"/>
          <w:lang w:eastAsia="kk-KZ"/>
        </w:rPr>
      </w:pPr>
    </w:p>
    <w:p w14:paraId="3BD10A34" w14:textId="77777777" w:rsidR="00FE4AD3" w:rsidRDefault="00FE4AD3">
      <w:pPr>
        <w:jc w:val="both"/>
        <w:rPr>
          <w:bCs/>
          <w:color w:val="000000"/>
          <w:sz w:val="28"/>
          <w:szCs w:val="28"/>
          <w:lang w:eastAsia="kk-KZ"/>
        </w:rPr>
      </w:pPr>
    </w:p>
    <w:p w14:paraId="5D815351" w14:textId="77777777" w:rsidR="00FE4AD3" w:rsidRDefault="00FE4AD3">
      <w:pPr>
        <w:jc w:val="center"/>
        <w:rPr>
          <w:bCs/>
          <w:color w:val="000000"/>
          <w:sz w:val="28"/>
          <w:szCs w:val="28"/>
          <w:lang w:eastAsia="kk-KZ"/>
        </w:rPr>
      </w:pPr>
    </w:p>
    <w:p w14:paraId="45662FE1" w14:textId="24DA5879" w:rsidR="00FE4AD3" w:rsidRDefault="0013571B">
      <w:pPr>
        <w:jc w:val="center"/>
        <w:rPr>
          <w:bCs/>
          <w:color w:val="000000"/>
          <w:sz w:val="28"/>
          <w:szCs w:val="28"/>
          <w:lang w:eastAsia="kk-KZ"/>
        </w:rPr>
      </w:pPr>
      <w:r>
        <w:rPr>
          <w:bCs/>
          <w:color w:val="000000"/>
          <w:sz w:val="28"/>
          <w:szCs w:val="28"/>
          <w:lang w:eastAsia="kk-KZ"/>
        </w:rPr>
        <w:t>Республика</w:t>
      </w:r>
      <w:r w:rsidR="0063208D">
        <w:rPr>
          <w:bCs/>
          <w:color w:val="000000"/>
          <w:sz w:val="28"/>
          <w:szCs w:val="28"/>
          <w:lang w:eastAsia="kk-KZ"/>
        </w:rPr>
        <w:t xml:space="preserve"> </w:t>
      </w:r>
      <w:r>
        <w:rPr>
          <w:bCs/>
          <w:color w:val="000000"/>
          <w:sz w:val="28"/>
          <w:szCs w:val="28"/>
          <w:lang w:eastAsia="kk-KZ"/>
        </w:rPr>
        <w:t>Казахстан</w:t>
      </w:r>
    </w:p>
    <w:p w14:paraId="7C47A253" w14:textId="16EBD73B" w:rsidR="00FE4AD3" w:rsidRDefault="0013571B">
      <w:pPr>
        <w:jc w:val="center"/>
        <w:rPr>
          <w:bCs/>
          <w:color w:val="000000"/>
          <w:sz w:val="28"/>
          <w:szCs w:val="28"/>
          <w:lang w:eastAsia="kk-KZ"/>
        </w:rPr>
      </w:pPr>
      <w:r>
        <w:rPr>
          <w:bCs/>
          <w:color w:val="000000"/>
          <w:sz w:val="28"/>
          <w:szCs w:val="28"/>
          <w:lang w:eastAsia="kk-KZ"/>
        </w:rPr>
        <w:t>Астана,</w:t>
      </w:r>
      <w:r w:rsidR="0063208D">
        <w:rPr>
          <w:bCs/>
          <w:color w:val="000000"/>
          <w:sz w:val="28"/>
          <w:szCs w:val="28"/>
          <w:lang w:eastAsia="kk-KZ"/>
        </w:rPr>
        <w:t xml:space="preserve"> </w:t>
      </w:r>
      <w:r>
        <w:rPr>
          <w:bCs/>
          <w:color w:val="000000"/>
          <w:sz w:val="28"/>
          <w:szCs w:val="28"/>
          <w:lang w:eastAsia="kk-KZ"/>
        </w:rPr>
        <w:t>2026</w:t>
      </w:r>
      <w:r w:rsidR="0063208D">
        <w:rPr>
          <w:bCs/>
          <w:color w:val="000000"/>
          <w:sz w:val="28"/>
          <w:szCs w:val="28"/>
          <w:lang w:eastAsia="kk-KZ"/>
        </w:rPr>
        <w:t xml:space="preserve"> </w:t>
      </w:r>
      <w:r>
        <w:rPr>
          <w:bCs/>
          <w:color w:val="000000"/>
          <w:sz w:val="28"/>
          <w:szCs w:val="28"/>
          <w:lang w:eastAsia="kk-KZ"/>
        </w:rPr>
        <w:t>год</w:t>
      </w:r>
    </w:p>
    <w:p w14:paraId="632B5751" w14:textId="77777777" w:rsidR="00FE4AD3" w:rsidRDefault="0013571B">
      <w:pPr>
        <w:jc w:val="center"/>
        <w:rPr>
          <w:b/>
          <w:bCs/>
          <w:color w:val="000000"/>
          <w:sz w:val="28"/>
          <w:szCs w:val="28"/>
          <w:lang w:eastAsia="kk-KZ"/>
        </w:rPr>
      </w:pPr>
      <w:r>
        <w:rPr>
          <w:bCs/>
          <w:color w:val="000000"/>
          <w:sz w:val="28"/>
          <w:szCs w:val="28"/>
          <w:lang w:eastAsia="kk-KZ"/>
        </w:rPr>
        <w:br w:type="page"/>
      </w:r>
      <w:bookmarkStart w:id="4" w:name="_Toc209630369"/>
      <w:r>
        <w:rPr>
          <w:b/>
          <w:bCs/>
          <w:color w:val="000000"/>
          <w:sz w:val="28"/>
          <w:szCs w:val="28"/>
          <w:lang w:eastAsia="kk-KZ"/>
        </w:rPr>
        <w:lastRenderedPageBreak/>
        <w:t>СОДЕРЖАНИЕ</w:t>
      </w:r>
      <w:bookmarkEnd w:id="4"/>
    </w:p>
    <w:p w14:paraId="6629FD2A" w14:textId="77777777" w:rsidR="00392B2B" w:rsidRDefault="00392B2B" w:rsidP="00392B2B">
      <w:pPr>
        <w:rPr>
          <w:b/>
          <w:bCs/>
          <w:color w:val="000000"/>
          <w:sz w:val="28"/>
          <w:szCs w:val="28"/>
          <w:lang w:eastAsia="kk-KZ"/>
        </w:rPr>
      </w:pPr>
    </w:p>
    <w:p w14:paraId="04F98E5F" w14:textId="787D5C87" w:rsidR="00482DA0" w:rsidRPr="00482DA0" w:rsidRDefault="00392B2B">
      <w:pPr>
        <w:pStyle w:val="11"/>
        <w:rPr>
          <w:rFonts w:asciiTheme="minorHAnsi" w:eastAsiaTheme="minorEastAsia" w:hAnsiTheme="minorHAnsi" w:cstheme="minorBidi"/>
          <w:b w:val="0"/>
          <w:bCs w:val="0"/>
          <w:kern w:val="2"/>
          <w:lang w:eastAsia="ru-RU"/>
          <w14:ligatures w14:val="standardContextual"/>
        </w:rPr>
      </w:pPr>
      <w:r>
        <w:fldChar w:fldCharType="begin"/>
      </w:r>
      <w:r>
        <w:instrText xml:space="preserve"> TOC \o "1-3" \h \z \u </w:instrText>
      </w:r>
      <w:r>
        <w:fldChar w:fldCharType="separate"/>
      </w:r>
      <w:hyperlink w:anchor="_Toc231226136" w:history="1">
        <w:r w:rsidR="00482DA0" w:rsidRPr="00482DA0">
          <w:rPr>
            <w:rStyle w:val="a8"/>
          </w:rPr>
          <w:t>НОРМАТИВНЫЕ ССЫЛКИ</w:t>
        </w:r>
        <w:r w:rsidR="00482DA0" w:rsidRPr="00482DA0">
          <w:rPr>
            <w:webHidden/>
          </w:rPr>
          <w:tab/>
        </w:r>
        <w:r w:rsidR="00482DA0" w:rsidRPr="00482DA0">
          <w:rPr>
            <w:webHidden/>
          </w:rPr>
          <w:fldChar w:fldCharType="begin"/>
        </w:r>
        <w:r w:rsidR="00482DA0" w:rsidRPr="00482DA0">
          <w:rPr>
            <w:webHidden/>
          </w:rPr>
          <w:instrText xml:space="preserve"> PAGEREF _Toc231226136 \h </w:instrText>
        </w:r>
        <w:r w:rsidR="00482DA0" w:rsidRPr="00482DA0">
          <w:rPr>
            <w:webHidden/>
          </w:rPr>
        </w:r>
        <w:r w:rsidR="00482DA0" w:rsidRPr="00482DA0">
          <w:rPr>
            <w:webHidden/>
          </w:rPr>
          <w:fldChar w:fldCharType="separate"/>
        </w:r>
        <w:r w:rsidR="00482DA0" w:rsidRPr="00482DA0">
          <w:rPr>
            <w:webHidden/>
          </w:rPr>
          <w:t>4</w:t>
        </w:r>
        <w:r w:rsidR="00482DA0" w:rsidRPr="00482DA0">
          <w:rPr>
            <w:webHidden/>
          </w:rPr>
          <w:fldChar w:fldCharType="end"/>
        </w:r>
      </w:hyperlink>
    </w:p>
    <w:p w14:paraId="74D77367" w14:textId="2FD6B28D" w:rsidR="00482DA0" w:rsidRPr="00482DA0" w:rsidRDefault="009D3688">
      <w:pPr>
        <w:pStyle w:val="11"/>
        <w:rPr>
          <w:rFonts w:asciiTheme="minorHAnsi" w:eastAsiaTheme="minorEastAsia" w:hAnsiTheme="minorHAnsi" w:cstheme="minorBidi"/>
          <w:b w:val="0"/>
          <w:bCs w:val="0"/>
          <w:kern w:val="2"/>
          <w:lang w:eastAsia="ru-RU"/>
          <w14:ligatures w14:val="standardContextual"/>
        </w:rPr>
      </w:pPr>
      <w:hyperlink w:anchor="_Toc231226137" w:history="1">
        <w:r w:rsidR="00482DA0" w:rsidRPr="00482DA0">
          <w:rPr>
            <w:rStyle w:val="a8"/>
          </w:rPr>
          <w:t>ОПРЕДЕЛЕНИЯ</w:t>
        </w:r>
        <w:r w:rsidR="00482DA0" w:rsidRPr="00482DA0">
          <w:rPr>
            <w:webHidden/>
          </w:rPr>
          <w:tab/>
        </w:r>
        <w:r w:rsidR="00482DA0" w:rsidRPr="00482DA0">
          <w:rPr>
            <w:webHidden/>
          </w:rPr>
          <w:fldChar w:fldCharType="begin"/>
        </w:r>
        <w:r w:rsidR="00482DA0" w:rsidRPr="00482DA0">
          <w:rPr>
            <w:webHidden/>
          </w:rPr>
          <w:instrText xml:space="preserve"> PAGEREF _Toc231226137 \h </w:instrText>
        </w:r>
        <w:r w:rsidR="00482DA0" w:rsidRPr="00482DA0">
          <w:rPr>
            <w:webHidden/>
          </w:rPr>
        </w:r>
        <w:r w:rsidR="00482DA0" w:rsidRPr="00482DA0">
          <w:rPr>
            <w:webHidden/>
          </w:rPr>
          <w:fldChar w:fldCharType="separate"/>
        </w:r>
        <w:r w:rsidR="00482DA0" w:rsidRPr="00482DA0">
          <w:rPr>
            <w:webHidden/>
          </w:rPr>
          <w:t>5</w:t>
        </w:r>
        <w:r w:rsidR="00482DA0" w:rsidRPr="00482DA0">
          <w:rPr>
            <w:webHidden/>
          </w:rPr>
          <w:fldChar w:fldCharType="end"/>
        </w:r>
      </w:hyperlink>
    </w:p>
    <w:p w14:paraId="08732CA9" w14:textId="5C5B19E3" w:rsidR="00482DA0" w:rsidRPr="00482DA0" w:rsidRDefault="009D3688">
      <w:pPr>
        <w:pStyle w:val="11"/>
        <w:rPr>
          <w:rFonts w:asciiTheme="minorHAnsi" w:eastAsiaTheme="minorEastAsia" w:hAnsiTheme="minorHAnsi" w:cstheme="minorBidi"/>
          <w:b w:val="0"/>
          <w:bCs w:val="0"/>
          <w:kern w:val="2"/>
          <w:lang w:eastAsia="ru-RU"/>
          <w14:ligatures w14:val="standardContextual"/>
        </w:rPr>
      </w:pPr>
      <w:hyperlink w:anchor="_Toc231226138" w:history="1">
        <w:r w:rsidR="00482DA0" w:rsidRPr="00482DA0">
          <w:rPr>
            <w:rStyle w:val="a8"/>
          </w:rPr>
          <w:t>ОБОЗНАЧЕНИЯ И СОКРАЩЕНИЯ</w:t>
        </w:r>
        <w:r w:rsidR="00482DA0" w:rsidRPr="00482DA0">
          <w:rPr>
            <w:webHidden/>
          </w:rPr>
          <w:tab/>
        </w:r>
        <w:r w:rsidR="00482DA0" w:rsidRPr="00482DA0">
          <w:rPr>
            <w:webHidden/>
          </w:rPr>
          <w:fldChar w:fldCharType="begin"/>
        </w:r>
        <w:r w:rsidR="00482DA0" w:rsidRPr="00482DA0">
          <w:rPr>
            <w:webHidden/>
          </w:rPr>
          <w:instrText xml:space="preserve"> PAGEREF _Toc231226138 \h </w:instrText>
        </w:r>
        <w:r w:rsidR="00482DA0" w:rsidRPr="00482DA0">
          <w:rPr>
            <w:webHidden/>
          </w:rPr>
        </w:r>
        <w:r w:rsidR="00482DA0" w:rsidRPr="00482DA0">
          <w:rPr>
            <w:webHidden/>
          </w:rPr>
          <w:fldChar w:fldCharType="separate"/>
        </w:r>
        <w:r w:rsidR="00482DA0" w:rsidRPr="00482DA0">
          <w:rPr>
            <w:webHidden/>
          </w:rPr>
          <w:t>6</w:t>
        </w:r>
        <w:r w:rsidR="00482DA0" w:rsidRPr="00482DA0">
          <w:rPr>
            <w:webHidden/>
          </w:rPr>
          <w:fldChar w:fldCharType="end"/>
        </w:r>
      </w:hyperlink>
    </w:p>
    <w:p w14:paraId="4584F4C9" w14:textId="5C314774" w:rsidR="00482DA0" w:rsidRPr="00482DA0" w:rsidRDefault="009D3688">
      <w:pPr>
        <w:pStyle w:val="11"/>
        <w:rPr>
          <w:rFonts w:asciiTheme="minorHAnsi" w:eastAsiaTheme="minorEastAsia" w:hAnsiTheme="minorHAnsi" w:cstheme="minorBidi"/>
          <w:b w:val="0"/>
          <w:bCs w:val="0"/>
          <w:kern w:val="2"/>
          <w:lang w:eastAsia="ru-RU"/>
          <w14:ligatures w14:val="standardContextual"/>
        </w:rPr>
      </w:pPr>
      <w:hyperlink w:anchor="_Toc231226139" w:history="1">
        <w:r w:rsidR="00482DA0" w:rsidRPr="00482DA0">
          <w:rPr>
            <w:rStyle w:val="a8"/>
          </w:rPr>
          <w:t>ВВЕДЕНИЕ</w:t>
        </w:r>
        <w:r w:rsidR="00482DA0" w:rsidRPr="00482DA0">
          <w:rPr>
            <w:webHidden/>
          </w:rPr>
          <w:tab/>
        </w:r>
        <w:r w:rsidR="00482DA0" w:rsidRPr="00482DA0">
          <w:rPr>
            <w:webHidden/>
          </w:rPr>
          <w:fldChar w:fldCharType="begin"/>
        </w:r>
        <w:r w:rsidR="00482DA0" w:rsidRPr="00482DA0">
          <w:rPr>
            <w:webHidden/>
          </w:rPr>
          <w:instrText xml:space="preserve"> PAGEREF _Toc231226139 \h </w:instrText>
        </w:r>
        <w:r w:rsidR="00482DA0" w:rsidRPr="00482DA0">
          <w:rPr>
            <w:webHidden/>
          </w:rPr>
        </w:r>
        <w:r w:rsidR="00482DA0" w:rsidRPr="00482DA0">
          <w:rPr>
            <w:webHidden/>
          </w:rPr>
          <w:fldChar w:fldCharType="separate"/>
        </w:r>
        <w:r w:rsidR="00482DA0" w:rsidRPr="00482DA0">
          <w:rPr>
            <w:webHidden/>
          </w:rPr>
          <w:t>7</w:t>
        </w:r>
        <w:r w:rsidR="00482DA0" w:rsidRPr="00482DA0">
          <w:rPr>
            <w:webHidden/>
          </w:rPr>
          <w:fldChar w:fldCharType="end"/>
        </w:r>
      </w:hyperlink>
    </w:p>
    <w:p w14:paraId="18AF8F00" w14:textId="3310AE8F" w:rsidR="00482DA0" w:rsidRPr="00482DA0" w:rsidRDefault="009D3688">
      <w:pPr>
        <w:pStyle w:val="11"/>
        <w:rPr>
          <w:rFonts w:asciiTheme="minorHAnsi" w:eastAsiaTheme="minorEastAsia" w:hAnsiTheme="minorHAnsi" w:cstheme="minorBidi"/>
          <w:b w:val="0"/>
          <w:bCs w:val="0"/>
          <w:kern w:val="2"/>
          <w:lang w:eastAsia="ru-RU"/>
          <w14:ligatures w14:val="standardContextual"/>
        </w:rPr>
      </w:pPr>
      <w:hyperlink w:anchor="_Toc231226140" w:history="1">
        <w:r w:rsidR="00482DA0" w:rsidRPr="00482DA0">
          <w:rPr>
            <w:rStyle w:val="a8"/>
          </w:rPr>
          <w:t>ГЛАВА 1 СОСТОЯНИЕ ВОПРОСА И ЗАДАЧИ ИССЛЕДОВАНИЯ</w:t>
        </w:r>
        <w:r w:rsidR="00482DA0" w:rsidRPr="00482DA0">
          <w:rPr>
            <w:webHidden/>
          </w:rPr>
          <w:tab/>
        </w:r>
        <w:r w:rsidR="00482DA0" w:rsidRPr="00482DA0">
          <w:rPr>
            <w:webHidden/>
          </w:rPr>
          <w:fldChar w:fldCharType="begin"/>
        </w:r>
        <w:r w:rsidR="00482DA0" w:rsidRPr="00482DA0">
          <w:rPr>
            <w:webHidden/>
          </w:rPr>
          <w:instrText xml:space="preserve"> PAGEREF _Toc231226140 \h </w:instrText>
        </w:r>
        <w:r w:rsidR="00482DA0" w:rsidRPr="00482DA0">
          <w:rPr>
            <w:webHidden/>
          </w:rPr>
        </w:r>
        <w:r w:rsidR="00482DA0" w:rsidRPr="00482DA0">
          <w:rPr>
            <w:webHidden/>
          </w:rPr>
          <w:fldChar w:fldCharType="separate"/>
        </w:r>
        <w:r w:rsidR="00482DA0" w:rsidRPr="00482DA0">
          <w:rPr>
            <w:webHidden/>
          </w:rPr>
          <w:t>11</w:t>
        </w:r>
        <w:r w:rsidR="00482DA0" w:rsidRPr="00482DA0">
          <w:rPr>
            <w:webHidden/>
          </w:rPr>
          <w:fldChar w:fldCharType="end"/>
        </w:r>
      </w:hyperlink>
    </w:p>
    <w:p w14:paraId="3B553663" w14:textId="41F57725" w:rsidR="00482DA0" w:rsidRPr="00482DA0" w:rsidRDefault="009D3688" w:rsidP="00482DA0">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41" w:history="1">
        <w:r w:rsidR="00482DA0" w:rsidRPr="00482DA0">
          <w:rPr>
            <w:rStyle w:val="a8"/>
            <w:bCs/>
            <w:noProof/>
            <w:sz w:val="28"/>
            <w:szCs w:val="28"/>
            <w:lang w:eastAsia="kk-KZ"/>
          </w:rPr>
          <w:t xml:space="preserve">1.1 </w:t>
        </w:r>
        <w:r w:rsidR="00482DA0" w:rsidRPr="00482DA0">
          <w:rPr>
            <w:rStyle w:val="a8"/>
            <w:bCs/>
            <w:noProof/>
            <w:sz w:val="28"/>
            <w:szCs w:val="28"/>
          </w:rPr>
          <w:t>Анализ производственно-технической базы автосервиса и обоснование направлений модернизации ножничных автомобильных подъемников</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_Toc231226141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11</w:t>
        </w:r>
        <w:r w:rsidR="00482DA0" w:rsidRPr="00482DA0">
          <w:rPr>
            <w:noProof/>
            <w:webHidden/>
            <w:sz w:val="28"/>
            <w:szCs w:val="28"/>
          </w:rPr>
          <w:fldChar w:fldCharType="end"/>
        </w:r>
      </w:hyperlink>
    </w:p>
    <w:p w14:paraId="4F143F0B" w14:textId="3688772C"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44" w:history="1">
        <w:r w:rsidR="00482DA0" w:rsidRPr="00482DA0">
          <w:rPr>
            <w:rStyle w:val="a8"/>
            <w:noProof/>
            <w:sz w:val="28"/>
            <w:szCs w:val="28"/>
          </w:rPr>
          <w:t>1.2 Анализ конструкций и технических характеристик автомобильных подъемников</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_Toc231226144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22</w:t>
        </w:r>
        <w:r w:rsidR="00482DA0" w:rsidRPr="00482DA0">
          <w:rPr>
            <w:noProof/>
            <w:webHidden/>
            <w:sz w:val="28"/>
            <w:szCs w:val="28"/>
          </w:rPr>
          <w:fldChar w:fldCharType="end"/>
        </w:r>
      </w:hyperlink>
    </w:p>
    <w:p w14:paraId="242BB574" w14:textId="6E47A936"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46" w:history="1">
        <w:r w:rsidR="00482DA0" w:rsidRPr="00482DA0">
          <w:rPr>
            <w:rStyle w:val="a8"/>
            <w:noProof/>
            <w:sz w:val="28"/>
            <w:szCs w:val="28"/>
          </w:rPr>
          <w:t>ВЫВОДЫ ПО 1 ГЛАВЕ</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_Toc231226146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40</w:t>
        </w:r>
        <w:r w:rsidR="00482DA0" w:rsidRPr="00482DA0">
          <w:rPr>
            <w:noProof/>
            <w:webHidden/>
            <w:sz w:val="28"/>
            <w:szCs w:val="28"/>
          </w:rPr>
          <w:fldChar w:fldCharType="end"/>
        </w:r>
      </w:hyperlink>
    </w:p>
    <w:p w14:paraId="3BDCF51D" w14:textId="27B89C81" w:rsidR="00482DA0" w:rsidRPr="00482DA0" w:rsidRDefault="009D3688">
      <w:pPr>
        <w:pStyle w:val="11"/>
        <w:rPr>
          <w:rFonts w:asciiTheme="minorHAnsi" w:eastAsiaTheme="minorEastAsia" w:hAnsiTheme="minorHAnsi" w:cstheme="minorBidi"/>
          <w:b w:val="0"/>
          <w:bCs w:val="0"/>
          <w:kern w:val="2"/>
          <w:lang w:eastAsia="ru-RU"/>
          <w14:ligatures w14:val="standardContextual"/>
        </w:rPr>
      </w:pPr>
      <w:hyperlink w:anchor="_Toc231226147" w:history="1">
        <w:r w:rsidR="00482DA0" w:rsidRPr="00482DA0">
          <w:rPr>
            <w:rStyle w:val="a8"/>
          </w:rPr>
          <w:t>ГЛАВА 2. ТЕОРЕТИЧЕСКОЕ ОБОСНОВАНИЕ КОНСТРУКЦИИ ПЛАТФОРМЫ ПОДЪЕМНИКА</w:t>
        </w:r>
        <w:r w:rsidR="00482DA0" w:rsidRPr="00482DA0">
          <w:rPr>
            <w:webHidden/>
          </w:rPr>
          <w:tab/>
        </w:r>
        <w:r w:rsidR="00482DA0" w:rsidRPr="00482DA0">
          <w:rPr>
            <w:webHidden/>
          </w:rPr>
          <w:fldChar w:fldCharType="begin"/>
        </w:r>
        <w:r w:rsidR="00482DA0" w:rsidRPr="00482DA0">
          <w:rPr>
            <w:webHidden/>
          </w:rPr>
          <w:instrText xml:space="preserve"> PAGEREF _Toc231226147 \h </w:instrText>
        </w:r>
        <w:r w:rsidR="00482DA0" w:rsidRPr="00482DA0">
          <w:rPr>
            <w:webHidden/>
          </w:rPr>
        </w:r>
        <w:r w:rsidR="00482DA0" w:rsidRPr="00482DA0">
          <w:rPr>
            <w:webHidden/>
          </w:rPr>
          <w:fldChar w:fldCharType="separate"/>
        </w:r>
        <w:r w:rsidR="00482DA0" w:rsidRPr="00482DA0">
          <w:rPr>
            <w:webHidden/>
          </w:rPr>
          <w:t>42</w:t>
        </w:r>
        <w:r w:rsidR="00482DA0" w:rsidRPr="00482DA0">
          <w:rPr>
            <w:webHidden/>
          </w:rPr>
          <w:fldChar w:fldCharType="end"/>
        </w:r>
      </w:hyperlink>
    </w:p>
    <w:p w14:paraId="26B42870" w14:textId="19277B75"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48" w:history="1">
        <w:r w:rsidR="00482DA0" w:rsidRPr="00482DA0">
          <w:rPr>
            <w:rStyle w:val="a8"/>
            <w:noProof/>
            <w:sz w:val="28"/>
            <w:szCs w:val="28"/>
          </w:rPr>
          <w:t xml:space="preserve">2.1 </w:t>
        </w:r>
        <w:r w:rsidR="00482DA0" w:rsidRPr="00482DA0">
          <w:rPr>
            <w:rStyle w:val="a8"/>
            <w:noProof/>
            <w:sz w:val="28"/>
            <w:szCs w:val="28"/>
            <w:lang w:val="kk-KZ"/>
          </w:rPr>
          <w:t>О</w:t>
        </w:r>
        <w:r w:rsidR="00482DA0" w:rsidRPr="00482DA0">
          <w:rPr>
            <w:rStyle w:val="a8"/>
            <w:noProof/>
            <w:sz w:val="28"/>
            <w:szCs w:val="28"/>
          </w:rPr>
          <w:t>боснование</w:t>
        </w:r>
        <w:r w:rsidR="00482DA0" w:rsidRPr="00482DA0">
          <w:rPr>
            <w:rStyle w:val="a8"/>
            <w:noProof/>
            <w:sz w:val="28"/>
            <w:szCs w:val="28"/>
            <w:lang w:val="kk-KZ"/>
          </w:rPr>
          <w:t xml:space="preserve"> и выбор</w:t>
        </w:r>
        <w:r w:rsidR="00482DA0" w:rsidRPr="00482DA0">
          <w:rPr>
            <w:rStyle w:val="a8"/>
            <w:noProof/>
            <w:sz w:val="28"/>
            <w:szCs w:val="28"/>
          </w:rPr>
          <w:t xml:space="preserve"> концепции модернизации платформы</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_Toc231226148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42</w:t>
        </w:r>
        <w:r w:rsidR="00482DA0" w:rsidRPr="00482DA0">
          <w:rPr>
            <w:noProof/>
            <w:webHidden/>
            <w:sz w:val="28"/>
            <w:szCs w:val="28"/>
          </w:rPr>
          <w:fldChar w:fldCharType="end"/>
        </w:r>
      </w:hyperlink>
    </w:p>
    <w:p w14:paraId="68800E6D" w14:textId="1E176157"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49" w:history="1">
        <w:r w:rsidR="00482DA0" w:rsidRPr="00482DA0">
          <w:rPr>
            <w:rStyle w:val="a8"/>
            <w:noProof/>
            <w:sz w:val="28"/>
            <w:szCs w:val="28"/>
          </w:rPr>
          <w:t xml:space="preserve">2.2 Моделирование платформы в программе </w:t>
        </w:r>
        <w:r w:rsidR="00482DA0" w:rsidRPr="00482DA0">
          <w:rPr>
            <w:rStyle w:val="a8"/>
            <w:noProof/>
            <w:sz w:val="28"/>
            <w:szCs w:val="28"/>
            <w:lang w:val="en-US"/>
          </w:rPr>
          <w:t>SolidWorks</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_Toc231226149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45</w:t>
        </w:r>
        <w:r w:rsidR="00482DA0" w:rsidRPr="00482DA0">
          <w:rPr>
            <w:noProof/>
            <w:webHidden/>
            <w:sz w:val="28"/>
            <w:szCs w:val="28"/>
          </w:rPr>
          <w:fldChar w:fldCharType="end"/>
        </w:r>
      </w:hyperlink>
    </w:p>
    <w:p w14:paraId="13B65F37" w14:textId="07FF82D7"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50" w:history="1">
        <w:r w:rsidR="00482DA0" w:rsidRPr="00482DA0">
          <w:rPr>
            <w:rStyle w:val="a8"/>
            <w:noProof/>
            <w:sz w:val="28"/>
            <w:szCs w:val="28"/>
          </w:rPr>
          <w:t>2.3 Разработка математической модели для оценки прочности и жесткости</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_Toc231226150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55</w:t>
        </w:r>
        <w:r w:rsidR="00482DA0" w:rsidRPr="00482DA0">
          <w:rPr>
            <w:noProof/>
            <w:webHidden/>
            <w:sz w:val="28"/>
            <w:szCs w:val="28"/>
          </w:rPr>
          <w:fldChar w:fldCharType="end"/>
        </w:r>
      </w:hyperlink>
    </w:p>
    <w:p w14:paraId="566F7EDF" w14:textId="0BBA4725"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51" w:history="1">
        <w:r w:rsidR="00482DA0" w:rsidRPr="00482DA0">
          <w:rPr>
            <w:rStyle w:val="a8"/>
            <w:noProof/>
            <w:sz w:val="28"/>
            <w:szCs w:val="28"/>
          </w:rPr>
          <w:t xml:space="preserve">2.4 </w:t>
        </w:r>
        <w:r w:rsidR="00482DA0" w:rsidRPr="00482DA0">
          <w:rPr>
            <w:rStyle w:val="a8"/>
            <w:noProof/>
            <w:sz w:val="28"/>
            <w:szCs w:val="28"/>
            <w:lang w:val="kk-KZ"/>
          </w:rPr>
          <w:t>Обоснование параметров перфорации верхней платформы ножничного подъемника по критерию снижения массы</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_Toc231226151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58</w:t>
        </w:r>
        <w:r w:rsidR="00482DA0" w:rsidRPr="00482DA0">
          <w:rPr>
            <w:noProof/>
            <w:webHidden/>
            <w:sz w:val="28"/>
            <w:szCs w:val="28"/>
          </w:rPr>
          <w:fldChar w:fldCharType="end"/>
        </w:r>
      </w:hyperlink>
    </w:p>
    <w:p w14:paraId="0E630C34" w14:textId="5D0CF2E2"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52" w:history="1">
        <w:r w:rsidR="00482DA0" w:rsidRPr="00482DA0">
          <w:rPr>
            <w:rStyle w:val="a8"/>
            <w:noProof/>
            <w:sz w:val="28"/>
            <w:szCs w:val="28"/>
          </w:rPr>
          <w:t>2.5 Расчет нагрузок и определение критериев оптимизации (снижение массы, минимизация деформации)</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_Toc231226152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62</w:t>
        </w:r>
        <w:r w:rsidR="00482DA0" w:rsidRPr="00482DA0">
          <w:rPr>
            <w:noProof/>
            <w:webHidden/>
            <w:sz w:val="28"/>
            <w:szCs w:val="28"/>
          </w:rPr>
          <w:fldChar w:fldCharType="end"/>
        </w:r>
      </w:hyperlink>
    </w:p>
    <w:p w14:paraId="08D7DC8B" w14:textId="189FCFC6"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53" w:history="1">
        <w:r w:rsidR="00482DA0" w:rsidRPr="00482DA0">
          <w:rPr>
            <w:rStyle w:val="a8"/>
            <w:noProof/>
            <w:sz w:val="28"/>
            <w:szCs w:val="28"/>
          </w:rPr>
          <w:t>ВЫВОДЫ ПО 2 ГЛАВЕ</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_Toc231226153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64</w:t>
        </w:r>
        <w:r w:rsidR="00482DA0" w:rsidRPr="00482DA0">
          <w:rPr>
            <w:noProof/>
            <w:webHidden/>
            <w:sz w:val="28"/>
            <w:szCs w:val="28"/>
          </w:rPr>
          <w:fldChar w:fldCharType="end"/>
        </w:r>
      </w:hyperlink>
    </w:p>
    <w:p w14:paraId="5C347612" w14:textId="07F299EB" w:rsidR="00482DA0" w:rsidRPr="00482DA0" w:rsidRDefault="009D3688">
      <w:pPr>
        <w:pStyle w:val="11"/>
        <w:rPr>
          <w:rFonts w:asciiTheme="minorHAnsi" w:eastAsiaTheme="minorEastAsia" w:hAnsiTheme="minorHAnsi" w:cstheme="minorBidi"/>
          <w:b w:val="0"/>
          <w:bCs w:val="0"/>
          <w:kern w:val="2"/>
          <w:lang w:eastAsia="ru-RU"/>
          <w14:ligatures w14:val="standardContextual"/>
        </w:rPr>
      </w:pPr>
      <w:hyperlink w:anchor="_Toc231226154" w:history="1">
        <w:r w:rsidR="00482DA0" w:rsidRPr="00482DA0">
          <w:rPr>
            <w:rStyle w:val="a8"/>
          </w:rPr>
          <w:t>ГЛАВА 3. КОМПЬЮТЕРНОЕ МОДЕЛИРОВАНИЕ И ЭКСПЕРИМЕНТАЛЬНОЕ ИССЛЕДОВАНИЕ</w:t>
        </w:r>
        <w:r w:rsidR="00482DA0" w:rsidRPr="00482DA0">
          <w:rPr>
            <w:webHidden/>
          </w:rPr>
          <w:tab/>
        </w:r>
        <w:r w:rsidR="00482DA0" w:rsidRPr="00482DA0">
          <w:rPr>
            <w:webHidden/>
          </w:rPr>
          <w:fldChar w:fldCharType="begin"/>
        </w:r>
        <w:r w:rsidR="00482DA0" w:rsidRPr="00482DA0">
          <w:rPr>
            <w:webHidden/>
          </w:rPr>
          <w:instrText xml:space="preserve"> PAGEREF _Toc231226154 \h </w:instrText>
        </w:r>
        <w:r w:rsidR="00482DA0" w:rsidRPr="00482DA0">
          <w:rPr>
            <w:webHidden/>
          </w:rPr>
        </w:r>
        <w:r w:rsidR="00482DA0" w:rsidRPr="00482DA0">
          <w:rPr>
            <w:webHidden/>
          </w:rPr>
          <w:fldChar w:fldCharType="separate"/>
        </w:r>
        <w:r w:rsidR="00482DA0" w:rsidRPr="00482DA0">
          <w:rPr>
            <w:webHidden/>
          </w:rPr>
          <w:t>65</w:t>
        </w:r>
        <w:r w:rsidR="00482DA0" w:rsidRPr="00482DA0">
          <w:rPr>
            <w:webHidden/>
          </w:rPr>
          <w:fldChar w:fldCharType="end"/>
        </w:r>
      </w:hyperlink>
    </w:p>
    <w:p w14:paraId="63A26582" w14:textId="1A445C8A"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55" w:history="1">
        <w:r w:rsidR="00482DA0" w:rsidRPr="00482DA0">
          <w:rPr>
            <w:rStyle w:val="a8"/>
            <w:noProof/>
            <w:sz w:val="28"/>
            <w:szCs w:val="28"/>
          </w:rPr>
          <w:t>3.1 Обоснование метода конечно-элементного моделирования платформы ножничного подъемника</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_Toc231226155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65</w:t>
        </w:r>
        <w:r w:rsidR="00482DA0" w:rsidRPr="00482DA0">
          <w:rPr>
            <w:noProof/>
            <w:webHidden/>
            <w:sz w:val="28"/>
            <w:szCs w:val="28"/>
          </w:rPr>
          <w:fldChar w:fldCharType="end"/>
        </w:r>
      </w:hyperlink>
    </w:p>
    <w:p w14:paraId="681D0550" w14:textId="25D57BC3"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56" w:history="1">
        <w:r w:rsidR="00482DA0" w:rsidRPr="00482DA0">
          <w:rPr>
            <w:rStyle w:val="a8"/>
            <w:noProof/>
            <w:sz w:val="28"/>
            <w:szCs w:val="28"/>
          </w:rPr>
          <w:t>3.2 Разработка методики численного исследования и оптимизации параметров платформы ножничного подъемника</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_Toc231226156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66</w:t>
        </w:r>
        <w:r w:rsidR="00482DA0" w:rsidRPr="00482DA0">
          <w:rPr>
            <w:noProof/>
            <w:webHidden/>
            <w:sz w:val="28"/>
            <w:szCs w:val="28"/>
          </w:rPr>
          <w:fldChar w:fldCharType="end"/>
        </w:r>
      </w:hyperlink>
    </w:p>
    <w:p w14:paraId="3C61CD24" w14:textId="4A604639"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57" w:history="1">
        <w:r w:rsidR="00482DA0" w:rsidRPr="00482DA0">
          <w:rPr>
            <w:rStyle w:val="a8"/>
            <w:noProof/>
            <w:sz w:val="28"/>
            <w:szCs w:val="28"/>
          </w:rPr>
          <w:t>3.3 Изготовление образцов сплошной платформы и с перфорированными отверстиями и бортами</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_Toc231226157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68</w:t>
        </w:r>
        <w:r w:rsidR="00482DA0" w:rsidRPr="00482DA0">
          <w:rPr>
            <w:noProof/>
            <w:webHidden/>
            <w:sz w:val="28"/>
            <w:szCs w:val="28"/>
          </w:rPr>
          <w:fldChar w:fldCharType="end"/>
        </w:r>
      </w:hyperlink>
    </w:p>
    <w:p w14:paraId="0F07BA51" w14:textId="5303EB05"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58" w:history="1">
        <w:r w:rsidR="00482DA0" w:rsidRPr="00482DA0">
          <w:rPr>
            <w:rStyle w:val="a8"/>
            <w:noProof/>
            <w:sz w:val="28"/>
            <w:szCs w:val="28"/>
          </w:rPr>
          <w:t>3.4 Проведение экспериментальных исследований</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_Toc231226158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71</w:t>
        </w:r>
        <w:r w:rsidR="00482DA0" w:rsidRPr="00482DA0">
          <w:rPr>
            <w:noProof/>
            <w:webHidden/>
            <w:sz w:val="28"/>
            <w:szCs w:val="28"/>
          </w:rPr>
          <w:fldChar w:fldCharType="end"/>
        </w:r>
      </w:hyperlink>
    </w:p>
    <w:p w14:paraId="36837FE8" w14:textId="5DD49A61"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59" w:history="1">
        <w:r w:rsidR="00482DA0" w:rsidRPr="00482DA0">
          <w:rPr>
            <w:rStyle w:val="a8"/>
            <w:noProof/>
            <w:sz w:val="28"/>
            <w:szCs w:val="28"/>
          </w:rPr>
          <w:t>3.5 Результаты экспериментальных исследований</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_Toc231226159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74</w:t>
        </w:r>
        <w:r w:rsidR="00482DA0" w:rsidRPr="00482DA0">
          <w:rPr>
            <w:noProof/>
            <w:webHidden/>
            <w:sz w:val="28"/>
            <w:szCs w:val="28"/>
          </w:rPr>
          <w:fldChar w:fldCharType="end"/>
        </w:r>
      </w:hyperlink>
    </w:p>
    <w:p w14:paraId="6DCEAFE2" w14:textId="0EFCF34A"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60" w:history="1">
        <w:r w:rsidR="00482DA0" w:rsidRPr="00482DA0">
          <w:rPr>
            <w:rStyle w:val="a8"/>
            <w:noProof/>
            <w:sz w:val="28"/>
            <w:szCs w:val="28"/>
          </w:rPr>
          <w:t>ВЫВОДЫ ПО 3 ГЛАВЕ</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_Toc231226160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80</w:t>
        </w:r>
        <w:r w:rsidR="00482DA0" w:rsidRPr="00482DA0">
          <w:rPr>
            <w:noProof/>
            <w:webHidden/>
            <w:sz w:val="28"/>
            <w:szCs w:val="28"/>
          </w:rPr>
          <w:fldChar w:fldCharType="end"/>
        </w:r>
      </w:hyperlink>
    </w:p>
    <w:p w14:paraId="2D3E71AE" w14:textId="4EC7C50C" w:rsidR="00482DA0" w:rsidRPr="00482DA0" w:rsidRDefault="009D3688">
      <w:pPr>
        <w:pStyle w:val="11"/>
        <w:rPr>
          <w:rFonts w:asciiTheme="minorHAnsi" w:eastAsiaTheme="minorEastAsia" w:hAnsiTheme="minorHAnsi" w:cstheme="minorBidi"/>
          <w:b w:val="0"/>
          <w:bCs w:val="0"/>
          <w:kern w:val="2"/>
          <w:lang w:eastAsia="ru-RU"/>
          <w14:ligatures w14:val="standardContextual"/>
        </w:rPr>
      </w:pPr>
      <w:hyperlink w:anchor="_Toc231226161" w:history="1">
        <w:r w:rsidR="00482DA0" w:rsidRPr="00482DA0">
          <w:rPr>
            <w:rStyle w:val="a8"/>
          </w:rPr>
          <w:t>ГЛАВА 4. ЭКОНОМИЧЕСКАЯ ЭФФЕКТИВНОСТЬ</w:t>
        </w:r>
        <w:r w:rsidR="00482DA0" w:rsidRPr="00482DA0">
          <w:rPr>
            <w:webHidden/>
          </w:rPr>
          <w:tab/>
        </w:r>
        <w:r w:rsidR="00482DA0" w:rsidRPr="00482DA0">
          <w:rPr>
            <w:webHidden/>
          </w:rPr>
          <w:fldChar w:fldCharType="begin"/>
        </w:r>
        <w:r w:rsidR="00482DA0" w:rsidRPr="00482DA0">
          <w:rPr>
            <w:webHidden/>
          </w:rPr>
          <w:instrText xml:space="preserve"> PAGEREF _Toc231226161 \h </w:instrText>
        </w:r>
        <w:r w:rsidR="00482DA0" w:rsidRPr="00482DA0">
          <w:rPr>
            <w:webHidden/>
          </w:rPr>
        </w:r>
        <w:r w:rsidR="00482DA0" w:rsidRPr="00482DA0">
          <w:rPr>
            <w:webHidden/>
          </w:rPr>
          <w:fldChar w:fldCharType="separate"/>
        </w:r>
        <w:r w:rsidR="00482DA0" w:rsidRPr="00482DA0">
          <w:rPr>
            <w:webHidden/>
          </w:rPr>
          <w:t>81</w:t>
        </w:r>
        <w:r w:rsidR="00482DA0" w:rsidRPr="00482DA0">
          <w:rPr>
            <w:webHidden/>
          </w:rPr>
          <w:fldChar w:fldCharType="end"/>
        </w:r>
      </w:hyperlink>
    </w:p>
    <w:p w14:paraId="4F9BEE5C" w14:textId="6DA05958"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62" w:history="1">
        <w:r w:rsidR="00482DA0" w:rsidRPr="00482DA0">
          <w:rPr>
            <w:rStyle w:val="a8"/>
            <w:noProof/>
            <w:sz w:val="28"/>
            <w:szCs w:val="28"/>
          </w:rPr>
          <w:t>4.1 Расчет эффективности платформы подъемника с учетом внедрения разработок</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_Toc231226162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81</w:t>
        </w:r>
        <w:r w:rsidR="00482DA0" w:rsidRPr="00482DA0">
          <w:rPr>
            <w:noProof/>
            <w:webHidden/>
            <w:sz w:val="28"/>
            <w:szCs w:val="28"/>
          </w:rPr>
          <w:fldChar w:fldCharType="end"/>
        </w:r>
      </w:hyperlink>
    </w:p>
    <w:p w14:paraId="2C142A92" w14:textId="30EA6AF9"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63" w:history="1">
        <w:r w:rsidR="00482DA0" w:rsidRPr="00482DA0">
          <w:rPr>
            <w:rStyle w:val="a8"/>
            <w:noProof/>
            <w:sz w:val="28"/>
            <w:szCs w:val="28"/>
          </w:rPr>
          <w:t xml:space="preserve">4.2 </w:t>
        </w:r>
        <w:r w:rsidR="00482DA0" w:rsidRPr="00482DA0">
          <w:rPr>
            <w:rStyle w:val="a8"/>
            <w:noProof/>
            <w:sz w:val="28"/>
            <w:szCs w:val="28"/>
            <w:lang w:val="kk-KZ"/>
          </w:rPr>
          <w:t>Оценка</w:t>
        </w:r>
        <w:r w:rsidR="00482DA0" w:rsidRPr="00482DA0">
          <w:rPr>
            <w:rStyle w:val="a8"/>
            <w:noProof/>
            <w:sz w:val="28"/>
            <w:szCs w:val="28"/>
          </w:rPr>
          <w:t xml:space="preserve"> эффективности </w:t>
        </w:r>
        <w:r w:rsidR="00482DA0" w:rsidRPr="00482DA0">
          <w:rPr>
            <w:rStyle w:val="a8"/>
            <w:noProof/>
            <w:sz w:val="28"/>
            <w:szCs w:val="28"/>
            <w:lang w:val="kk-KZ"/>
          </w:rPr>
          <w:t xml:space="preserve">системы </w:t>
        </w:r>
        <w:r w:rsidR="00482DA0" w:rsidRPr="00482DA0">
          <w:rPr>
            <w:rStyle w:val="a8"/>
            <w:noProof/>
            <w:sz w:val="28"/>
            <w:szCs w:val="28"/>
          </w:rPr>
          <w:t>Hyundai Premium Astana</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_Toc231226163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83</w:t>
        </w:r>
        <w:r w:rsidR="00482DA0" w:rsidRPr="00482DA0">
          <w:rPr>
            <w:noProof/>
            <w:webHidden/>
            <w:sz w:val="28"/>
            <w:szCs w:val="28"/>
          </w:rPr>
          <w:fldChar w:fldCharType="end"/>
        </w:r>
      </w:hyperlink>
    </w:p>
    <w:p w14:paraId="1CB1F324" w14:textId="7B97DFE4" w:rsidR="00482DA0" w:rsidRPr="00482DA0" w:rsidRDefault="009D3688">
      <w:pPr>
        <w:pStyle w:val="21"/>
        <w:tabs>
          <w:tab w:val="right" w:leader="dot" w:pos="9631"/>
        </w:tabs>
        <w:rPr>
          <w:rFonts w:asciiTheme="minorHAnsi" w:eastAsiaTheme="minorEastAsia" w:hAnsiTheme="minorHAnsi" w:cstheme="minorBidi"/>
          <w:noProof/>
          <w:kern w:val="2"/>
          <w:sz w:val="28"/>
          <w:szCs w:val="28"/>
          <w14:ligatures w14:val="standardContextual"/>
        </w:rPr>
      </w:pPr>
      <w:hyperlink w:anchor="_Toc231226164" w:history="1">
        <w:r w:rsidR="00482DA0" w:rsidRPr="00482DA0">
          <w:rPr>
            <w:rStyle w:val="a8"/>
            <w:noProof/>
            <w:sz w:val="28"/>
            <w:szCs w:val="28"/>
          </w:rPr>
          <w:t>ВЫВОДЫ ПО 4 ГЛАВЕ</w:t>
        </w:r>
        <w:r w:rsidR="00482DA0" w:rsidRPr="00482DA0">
          <w:rPr>
            <w:noProof/>
            <w:webHidden/>
            <w:sz w:val="28"/>
            <w:szCs w:val="28"/>
          </w:rPr>
          <w:tab/>
        </w:r>
        <w:r w:rsidR="00482DA0" w:rsidRPr="00482DA0">
          <w:rPr>
            <w:noProof/>
            <w:webHidden/>
            <w:sz w:val="28"/>
            <w:szCs w:val="28"/>
          </w:rPr>
          <w:fldChar w:fldCharType="begin"/>
        </w:r>
        <w:r w:rsidR="00482DA0" w:rsidRPr="00482DA0">
          <w:rPr>
            <w:noProof/>
            <w:webHidden/>
            <w:sz w:val="28"/>
            <w:szCs w:val="28"/>
          </w:rPr>
          <w:instrText xml:space="preserve"> PAGEREF _Toc231226164 \h </w:instrText>
        </w:r>
        <w:r w:rsidR="00482DA0" w:rsidRPr="00482DA0">
          <w:rPr>
            <w:noProof/>
            <w:webHidden/>
            <w:sz w:val="28"/>
            <w:szCs w:val="28"/>
          </w:rPr>
        </w:r>
        <w:r w:rsidR="00482DA0" w:rsidRPr="00482DA0">
          <w:rPr>
            <w:noProof/>
            <w:webHidden/>
            <w:sz w:val="28"/>
            <w:szCs w:val="28"/>
          </w:rPr>
          <w:fldChar w:fldCharType="separate"/>
        </w:r>
        <w:r w:rsidR="00482DA0" w:rsidRPr="00482DA0">
          <w:rPr>
            <w:noProof/>
            <w:webHidden/>
            <w:sz w:val="28"/>
            <w:szCs w:val="28"/>
          </w:rPr>
          <w:t>90</w:t>
        </w:r>
        <w:r w:rsidR="00482DA0" w:rsidRPr="00482DA0">
          <w:rPr>
            <w:noProof/>
            <w:webHidden/>
            <w:sz w:val="28"/>
            <w:szCs w:val="28"/>
          </w:rPr>
          <w:fldChar w:fldCharType="end"/>
        </w:r>
      </w:hyperlink>
    </w:p>
    <w:p w14:paraId="71C96638" w14:textId="072E922D" w:rsidR="00482DA0" w:rsidRPr="00482DA0" w:rsidRDefault="009D3688">
      <w:pPr>
        <w:pStyle w:val="11"/>
        <w:rPr>
          <w:rFonts w:asciiTheme="minorHAnsi" w:eastAsiaTheme="minorEastAsia" w:hAnsiTheme="minorHAnsi" w:cstheme="minorBidi"/>
          <w:b w:val="0"/>
          <w:bCs w:val="0"/>
          <w:kern w:val="2"/>
          <w:lang w:eastAsia="ru-RU"/>
          <w14:ligatures w14:val="standardContextual"/>
        </w:rPr>
      </w:pPr>
      <w:hyperlink w:anchor="_Toc231226165" w:history="1">
        <w:r w:rsidR="00482DA0" w:rsidRPr="00482DA0">
          <w:rPr>
            <w:rStyle w:val="a8"/>
          </w:rPr>
          <w:t>ЗАКЛЮЧЕНИЕ</w:t>
        </w:r>
        <w:r w:rsidR="00482DA0" w:rsidRPr="00482DA0">
          <w:rPr>
            <w:webHidden/>
          </w:rPr>
          <w:tab/>
        </w:r>
        <w:r w:rsidR="00482DA0" w:rsidRPr="00482DA0">
          <w:rPr>
            <w:webHidden/>
          </w:rPr>
          <w:fldChar w:fldCharType="begin"/>
        </w:r>
        <w:r w:rsidR="00482DA0" w:rsidRPr="00482DA0">
          <w:rPr>
            <w:webHidden/>
          </w:rPr>
          <w:instrText xml:space="preserve"> PAGEREF _Toc231226165 \h </w:instrText>
        </w:r>
        <w:r w:rsidR="00482DA0" w:rsidRPr="00482DA0">
          <w:rPr>
            <w:webHidden/>
          </w:rPr>
        </w:r>
        <w:r w:rsidR="00482DA0" w:rsidRPr="00482DA0">
          <w:rPr>
            <w:webHidden/>
          </w:rPr>
          <w:fldChar w:fldCharType="separate"/>
        </w:r>
        <w:r w:rsidR="00482DA0" w:rsidRPr="00482DA0">
          <w:rPr>
            <w:webHidden/>
          </w:rPr>
          <w:t>91</w:t>
        </w:r>
        <w:r w:rsidR="00482DA0" w:rsidRPr="00482DA0">
          <w:rPr>
            <w:webHidden/>
          </w:rPr>
          <w:fldChar w:fldCharType="end"/>
        </w:r>
      </w:hyperlink>
    </w:p>
    <w:p w14:paraId="566370BF" w14:textId="4765BEF0" w:rsidR="00482DA0" w:rsidRPr="00482DA0" w:rsidRDefault="009D3688">
      <w:pPr>
        <w:pStyle w:val="11"/>
        <w:rPr>
          <w:rFonts w:asciiTheme="minorHAnsi" w:eastAsiaTheme="minorEastAsia" w:hAnsiTheme="minorHAnsi" w:cstheme="minorBidi"/>
          <w:b w:val="0"/>
          <w:bCs w:val="0"/>
          <w:kern w:val="2"/>
          <w:lang w:eastAsia="ru-RU"/>
          <w14:ligatures w14:val="standardContextual"/>
        </w:rPr>
      </w:pPr>
      <w:hyperlink w:anchor="_Toc231226166" w:history="1">
        <w:r w:rsidR="00482DA0" w:rsidRPr="00482DA0">
          <w:rPr>
            <w:rStyle w:val="a8"/>
          </w:rPr>
          <w:t>CПИСОК ИСПОЛЬЗОВАННЫХ ИСТОЧНИКОВ</w:t>
        </w:r>
        <w:r w:rsidR="00482DA0" w:rsidRPr="00482DA0">
          <w:rPr>
            <w:webHidden/>
          </w:rPr>
          <w:tab/>
        </w:r>
        <w:r w:rsidR="00482DA0" w:rsidRPr="00482DA0">
          <w:rPr>
            <w:webHidden/>
          </w:rPr>
          <w:fldChar w:fldCharType="begin"/>
        </w:r>
        <w:r w:rsidR="00482DA0" w:rsidRPr="00482DA0">
          <w:rPr>
            <w:webHidden/>
          </w:rPr>
          <w:instrText xml:space="preserve"> PAGEREF _Toc231226166 \h </w:instrText>
        </w:r>
        <w:r w:rsidR="00482DA0" w:rsidRPr="00482DA0">
          <w:rPr>
            <w:webHidden/>
          </w:rPr>
        </w:r>
        <w:r w:rsidR="00482DA0" w:rsidRPr="00482DA0">
          <w:rPr>
            <w:webHidden/>
          </w:rPr>
          <w:fldChar w:fldCharType="separate"/>
        </w:r>
        <w:r w:rsidR="00482DA0" w:rsidRPr="00482DA0">
          <w:rPr>
            <w:webHidden/>
          </w:rPr>
          <w:t>93</w:t>
        </w:r>
        <w:r w:rsidR="00482DA0" w:rsidRPr="00482DA0">
          <w:rPr>
            <w:webHidden/>
          </w:rPr>
          <w:fldChar w:fldCharType="end"/>
        </w:r>
      </w:hyperlink>
    </w:p>
    <w:p w14:paraId="3FE939B6" w14:textId="270C6F55" w:rsidR="00482DA0" w:rsidRDefault="009D3688">
      <w:pPr>
        <w:pStyle w:val="11"/>
        <w:rPr>
          <w:rFonts w:asciiTheme="minorHAnsi" w:eastAsiaTheme="minorEastAsia" w:hAnsiTheme="minorHAnsi" w:cstheme="minorBidi"/>
          <w:b w:val="0"/>
          <w:bCs w:val="0"/>
          <w:kern w:val="2"/>
          <w:sz w:val="24"/>
          <w:szCs w:val="24"/>
          <w:lang w:eastAsia="ru-RU"/>
          <w14:ligatures w14:val="standardContextual"/>
        </w:rPr>
      </w:pPr>
      <w:hyperlink w:anchor="_Toc231226167" w:history="1">
        <w:r w:rsidR="00482DA0" w:rsidRPr="00482DA0">
          <w:rPr>
            <w:rStyle w:val="a8"/>
          </w:rPr>
          <w:t>ПРИЛОЖЕНИЯ</w:t>
        </w:r>
        <w:r w:rsidR="00482DA0" w:rsidRPr="00482DA0">
          <w:rPr>
            <w:webHidden/>
          </w:rPr>
          <w:tab/>
        </w:r>
        <w:r w:rsidR="00482DA0" w:rsidRPr="00482DA0">
          <w:rPr>
            <w:webHidden/>
          </w:rPr>
          <w:fldChar w:fldCharType="begin"/>
        </w:r>
        <w:r w:rsidR="00482DA0" w:rsidRPr="00482DA0">
          <w:rPr>
            <w:webHidden/>
          </w:rPr>
          <w:instrText xml:space="preserve"> PAGEREF _Toc231226167 \h </w:instrText>
        </w:r>
        <w:r w:rsidR="00482DA0" w:rsidRPr="00482DA0">
          <w:rPr>
            <w:webHidden/>
          </w:rPr>
        </w:r>
        <w:r w:rsidR="00482DA0" w:rsidRPr="00482DA0">
          <w:rPr>
            <w:webHidden/>
          </w:rPr>
          <w:fldChar w:fldCharType="separate"/>
        </w:r>
        <w:r w:rsidR="00482DA0" w:rsidRPr="00482DA0">
          <w:rPr>
            <w:webHidden/>
          </w:rPr>
          <w:t>102</w:t>
        </w:r>
        <w:r w:rsidR="00482DA0" w:rsidRPr="00482DA0">
          <w:rPr>
            <w:webHidden/>
          </w:rPr>
          <w:fldChar w:fldCharType="end"/>
        </w:r>
      </w:hyperlink>
    </w:p>
    <w:p w14:paraId="06F87488" w14:textId="7157CB4A" w:rsidR="00392B2B" w:rsidRDefault="00392B2B" w:rsidP="00392B2B">
      <w:pPr>
        <w:rPr>
          <w:sz w:val="28"/>
          <w:szCs w:val="28"/>
          <w:lang w:eastAsia="kk-KZ"/>
        </w:rPr>
      </w:pPr>
      <w:r>
        <w:rPr>
          <w:sz w:val="28"/>
          <w:szCs w:val="28"/>
          <w:lang w:eastAsia="kk-KZ"/>
        </w:rPr>
        <w:fldChar w:fldCharType="end"/>
      </w:r>
    </w:p>
    <w:p w14:paraId="2381C39C" w14:textId="77777777" w:rsidR="00FE4AD3" w:rsidRDefault="00FE4AD3">
      <w:pPr>
        <w:pStyle w:val="aff3"/>
        <w:rPr>
          <w:rFonts w:eastAsia="Times New Roman"/>
        </w:rPr>
      </w:pPr>
    </w:p>
    <w:p w14:paraId="4439FDBB" w14:textId="77777777" w:rsidR="00FE4AD3" w:rsidRDefault="0013571B">
      <w:pPr>
        <w:rPr>
          <w:b/>
          <w:sz w:val="28"/>
          <w:szCs w:val="28"/>
          <w:lang w:val="kk-KZ"/>
        </w:rPr>
      </w:pPr>
      <w:r>
        <w:rPr>
          <w:sz w:val="28"/>
          <w:szCs w:val="28"/>
        </w:rPr>
        <w:br w:type="page"/>
      </w:r>
    </w:p>
    <w:p w14:paraId="7FC7C266" w14:textId="4D10A860" w:rsidR="00FE4AD3" w:rsidRDefault="0013571B">
      <w:pPr>
        <w:pStyle w:val="1"/>
        <w:jc w:val="center"/>
        <w:rPr>
          <w:rFonts w:eastAsia="Times New Roman" w:cs="Times New Roman"/>
          <w:b w:val="0"/>
          <w:color w:val="auto"/>
          <w:szCs w:val="28"/>
        </w:rPr>
      </w:pPr>
      <w:bookmarkStart w:id="5" w:name="_Toc209630370"/>
      <w:bookmarkStart w:id="6" w:name="_Toc231226136"/>
      <w:r>
        <w:rPr>
          <w:rFonts w:eastAsia="Times New Roman" w:cs="Times New Roman"/>
          <w:color w:val="auto"/>
          <w:szCs w:val="28"/>
        </w:rPr>
        <w:t>НОРМАТИВНЫЕ</w:t>
      </w:r>
      <w:r w:rsidR="0063208D">
        <w:rPr>
          <w:rFonts w:eastAsia="Times New Roman" w:cs="Times New Roman"/>
          <w:color w:val="auto"/>
          <w:szCs w:val="28"/>
        </w:rPr>
        <w:t xml:space="preserve"> </w:t>
      </w:r>
      <w:r>
        <w:rPr>
          <w:rFonts w:eastAsia="Times New Roman" w:cs="Times New Roman"/>
          <w:color w:val="auto"/>
          <w:szCs w:val="28"/>
        </w:rPr>
        <w:t>ССЫЛКИ</w:t>
      </w:r>
      <w:bookmarkEnd w:id="5"/>
      <w:bookmarkEnd w:id="6"/>
    </w:p>
    <w:p w14:paraId="2D79D098" w14:textId="77777777" w:rsidR="00FE4AD3" w:rsidRDefault="00FE4AD3">
      <w:pPr>
        <w:jc w:val="both"/>
        <w:rPr>
          <w:b/>
          <w:color w:val="000000"/>
          <w:sz w:val="28"/>
          <w:szCs w:val="28"/>
          <w:lang w:eastAsia="kk-KZ"/>
        </w:rPr>
      </w:pPr>
    </w:p>
    <w:p w14:paraId="354435B4" w14:textId="2BDC98B2" w:rsidR="00FE4AD3" w:rsidRDefault="0013571B">
      <w:pPr>
        <w:autoSpaceDE w:val="0"/>
        <w:autoSpaceDN w:val="0"/>
        <w:adjustRightInd w:val="0"/>
        <w:ind w:firstLine="567"/>
        <w:jc w:val="both"/>
        <w:rPr>
          <w:sz w:val="28"/>
          <w:szCs w:val="28"/>
        </w:rPr>
      </w:pPr>
      <w:r>
        <w:rPr>
          <w:sz w:val="28"/>
          <w:szCs w:val="28"/>
        </w:rPr>
        <w:t>В</w:t>
      </w:r>
      <w:r w:rsidR="0063208D">
        <w:rPr>
          <w:sz w:val="28"/>
          <w:szCs w:val="28"/>
        </w:rPr>
        <w:t xml:space="preserve"> </w:t>
      </w:r>
      <w:r>
        <w:rPr>
          <w:sz w:val="28"/>
          <w:szCs w:val="28"/>
        </w:rPr>
        <w:t>настоящей</w:t>
      </w:r>
      <w:r w:rsidR="0063208D">
        <w:rPr>
          <w:sz w:val="28"/>
          <w:szCs w:val="28"/>
        </w:rPr>
        <w:t xml:space="preserve"> </w:t>
      </w:r>
      <w:r>
        <w:rPr>
          <w:sz w:val="28"/>
          <w:szCs w:val="28"/>
        </w:rPr>
        <w:t>диссертаци</w:t>
      </w:r>
      <w:r>
        <w:rPr>
          <w:color w:val="000000"/>
          <w:sz w:val="28"/>
          <w:szCs w:val="28"/>
        </w:rPr>
        <w:t>онной</w:t>
      </w:r>
      <w:r w:rsidR="0063208D">
        <w:rPr>
          <w:color w:val="000000"/>
          <w:sz w:val="28"/>
          <w:szCs w:val="28"/>
        </w:rPr>
        <w:t xml:space="preserve"> </w:t>
      </w:r>
      <w:r>
        <w:rPr>
          <w:color w:val="000000"/>
          <w:sz w:val="28"/>
          <w:szCs w:val="28"/>
        </w:rPr>
        <w:t>работе</w:t>
      </w:r>
      <w:r w:rsidR="0063208D">
        <w:rPr>
          <w:sz w:val="28"/>
          <w:szCs w:val="28"/>
        </w:rPr>
        <w:t xml:space="preserve"> </w:t>
      </w:r>
      <w:r>
        <w:rPr>
          <w:sz w:val="28"/>
          <w:szCs w:val="28"/>
        </w:rPr>
        <w:t>использованы</w:t>
      </w:r>
      <w:r w:rsidR="0063208D">
        <w:rPr>
          <w:sz w:val="28"/>
          <w:szCs w:val="28"/>
        </w:rPr>
        <w:t xml:space="preserve"> </w:t>
      </w:r>
      <w:r>
        <w:rPr>
          <w:sz w:val="28"/>
          <w:szCs w:val="28"/>
        </w:rPr>
        <w:t>ссылки</w:t>
      </w:r>
      <w:r w:rsidR="0063208D">
        <w:rPr>
          <w:sz w:val="28"/>
          <w:szCs w:val="28"/>
        </w:rPr>
        <w:t xml:space="preserve"> </w:t>
      </w:r>
      <w:r>
        <w:rPr>
          <w:sz w:val="28"/>
          <w:szCs w:val="28"/>
        </w:rPr>
        <w:t>на</w:t>
      </w:r>
      <w:r w:rsidR="0063208D">
        <w:rPr>
          <w:sz w:val="28"/>
          <w:szCs w:val="28"/>
        </w:rPr>
        <w:t xml:space="preserve"> </w:t>
      </w:r>
      <w:r>
        <w:rPr>
          <w:sz w:val="28"/>
          <w:szCs w:val="28"/>
        </w:rPr>
        <w:t>следующие</w:t>
      </w:r>
      <w:r w:rsidR="0063208D">
        <w:rPr>
          <w:sz w:val="28"/>
          <w:szCs w:val="28"/>
        </w:rPr>
        <w:t xml:space="preserve"> </w:t>
      </w:r>
      <w:r>
        <w:rPr>
          <w:sz w:val="28"/>
          <w:szCs w:val="28"/>
        </w:rPr>
        <w:t>стандарты:</w:t>
      </w:r>
    </w:p>
    <w:p w14:paraId="14CD161B" w14:textId="2B3FF274" w:rsidR="00FE4AD3" w:rsidRDefault="0013571B">
      <w:pPr>
        <w:shd w:val="clear" w:color="auto" w:fill="FFFFFF"/>
        <w:ind w:firstLine="400"/>
        <w:jc w:val="both"/>
        <w:textAlignment w:val="baseline"/>
        <w:rPr>
          <w:sz w:val="28"/>
          <w:szCs w:val="28"/>
        </w:rPr>
      </w:pPr>
      <w:r>
        <w:rPr>
          <w:sz w:val="28"/>
          <w:szCs w:val="28"/>
        </w:rPr>
        <w:t>Технический</w:t>
      </w:r>
      <w:r w:rsidR="0063208D">
        <w:rPr>
          <w:sz w:val="28"/>
          <w:szCs w:val="28"/>
        </w:rPr>
        <w:t xml:space="preserve"> </w:t>
      </w:r>
      <w:r>
        <w:rPr>
          <w:sz w:val="28"/>
          <w:szCs w:val="28"/>
        </w:rPr>
        <w:t>регламент</w:t>
      </w:r>
      <w:r w:rsidR="0063208D">
        <w:rPr>
          <w:sz w:val="28"/>
          <w:szCs w:val="28"/>
        </w:rPr>
        <w:t xml:space="preserve"> </w:t>
      </w:r>
      <w:r>
        <w:rPr>
          <w:sz w:val="28"/>
          <w:szCs w:val="28"/>
        </w:rPr>
        <w:t>Таможенного</w:t>
      </w:r>
      <w:r w:rsidR="0063208D">
        <w:rPr>
          <w:sz w:val="28"/>
          <w:szCs w:val="28"/>
        </w:rPr>
        <w:t xml:space="preserve"> </w:t>
      </w:r>
      <w:r>
        <w:rPr>
          <w:sz w:val="28"/>
          <w:szCs w:val="28"/>
        </w:rPr>
        <w:t>союза</w:t>
      </w:r>
      <w:r w:rsidR="0063208D">
        <w:rPr>
          <w:sz w:val="28"/>
          <w:szCs w:val="28"/>
        </w:rPr>
        <w:t xml:space="preserve"> </w:t>
      </w:r>
      <w:r w:rsidR="00461CF1">
        <w:rPr>
          <w:sz w:val="28"/>
          <w:szCs w:val="28"/>
        </w:rPr>
        <w:t>№877</w:t>
      </w:r>
      <w:r w:rsidR="0063208D">
        <w:rPr>
          <w:sz w:val="28"/>
          <w:szCs w:val="28"/>
        </w:rPr>
        <w:t xml:space="preserve"> </w:t>
      </w:r>
      <w:r>
        <w:rPr>
          <w:sz w:val="28"/>
          <w:szCs w:val="28"/>
        </w:rPr>
        <w:t>«О</w:t>
      </w:r>
      <w:r w:rsidR="0063208D">
        <w:rPr>
          <w:sz w:val="28"/>
          <w:szCs w:val="28"/>
        </w:rPr>
        <w:t xml:space="preserve"> </w:t>
      </w:r>
      <w:r>
        <w:rPr>
          <w:sz w:val="28"/>
          <w:szCs w:val="28"/>
        </w:rPr>
        <w:t>безопасности</w:t>
      </w:r>
      <w:r w:rsidR="0063208D">
        <w:rPr>
          <w:sz w:val="28"/>
          <w:szCs w:val="28"/>
        </w:rPr>
        <w:t xml:space="preserve"> </w:t>
      </w:r>
      <w:r>
        <w:rPr>
          <w:sz w:val="28"/>
          <w:szCs w:val="28"/>
        </w:rPr>
        <w:t>колесных</w:t>
      </w:r>
      <w:r w:rsidR="0063208D">
        <w:rPr>
          <w:sz w:val="28"/>
          <w:szCs w:val="28"/>
        </w:rPr>
        <w:t xml:space="preserve"> </w:t>
      </w:r>
      <w:r>
        <w:rPr>
          <w:sz w:val="28"/>
          <w:szCs w:val="28"/>
        </w:rPr>
        <w:t>транспортных</w:t>
      </w:r>
      <w:r w:rsidR="0063208D">
        <w:rPr>
          <w:sz w:val="28"/>
          <w:szCs w:val="28"/>
        </w:rPr>
        <w:t xml:space="preserve"> </w:t>
      </w:r>
      <w:r>
        <w:rPr>
          <w:sz w:val="28"/>
          <w:szCs w:val="28"/>
        </w:rPr>
        <w:t>средств»</w:t>
      </w:r>
      <w:r w:rsidR="0063208D">
        <w:rPr>
          <w:sz w:val="28"/>
          <w:szCs w:val="28"/>
        </w:rPr>
        <w:t xml:space="preserve"> </w:t>
      </w:r>
      <w:r>
        <w:rPr>
          <w:sz w:val="28"/>
          <w:szCs w:val="28"/>
        </w:rPr>
        <w:t>от</w:t>
      </w:r>
      <w:r w:rsidR="0063208D">
        <w:rPr>
          <w:sz w:val="28"/>
          <w:szCs w:val="28"/>
        </w:rPr>
        <w:t xml:space="preserve"> </w:t>
      </w:r>
      <w:r>
        <w:rPr>
          <w:sz w:val="28"/>
          <w:szCs w:val="28"/>
        </w:rPr>
        <w:t>9</w:t>
      </w:r>
      <w:r w:rsidR="0063208D">
        <w:rPr>
          <w:sz w:val="28"/>
          <w:szCs w:val="28"/>
        </w:rPr>
        <w:t xml:space="preserve"> </w:t>
      </w:r>
      <w:r>
        <w:rPr>
          <w:sz w:val="28"/>
          <w:szCs w:val="28"/>
        </w:rPr>
        <w:t>декабря</w:t>
      </w:r>
      <w:r w:rsidR="0063208D">
        <w:rPr>
          <w:sz w:val="28"/>
          <w:szCs w:val="28"/>
        </w:rPr>
        <w:t xml:space="preserve"> </w:t>
      </w:r>
      <w:r>
        <w:rPr>
          <w:sz w:val="28"/>
          <w:szCs w:val="28"/>
        </w:rPr>
        <w:t>2011</w:t>
      </w:r>
      <w:r w:rsidR="0063208D">
        <w:rPr>
          <w:sz w:val="28"/>
          <w:szCs w:val="28"/>
        </w:rPr>
        <w:t xml:space="preserve"> </w:t>
      </w:r>
      <w:r>
        <w:rPr>
          <w:sz w:val="28"/>
          <w:szCs w:val="28"/>
        </w:rPr>
        <w:t>г.</w:t>
      </w:r>
    </w:p>
    <w:p w14:paraId="1AD5C9E0" w14:textId="60CD0665" w:rsidR="00FE4AD3" w:rsidRDefault="0013571B">
      <w:pPr>
        <w:shd w:val="clear" w:color="auto" w:fill="FFFFFF"/>
        <w:ind w:firstLine="400"/>
        <w:jc w:val="both"/>
        <w:textAlignment w:val="baseline"/>
        <w:rPr>
          <w:sz w:val="28"/>
          <w:szCs w:val="28"/>
        </w:rPr>
      </w:pPr>
      <w:r>
        <w:rPr>
          <w:sz w:val="28"/>
          <w:szCs w:val="28"/>
        </w:rPr>
        <w:t>Закон</w:t>
      </w:r>
      <w:r w:rsidR="0063208D">
        <w:rPr>
          <w:sz w:val="28"/>
          <w:szCs w:val="28"/>
        </w:rPr>
        <w:t xml:space="preserve"> </w:t>
      </w:r>
      <w:r>
        <w:rPr>
          <w:sz w:val="28"/>
          <w:szCs w:val="28"/>
        </w:rPr>
        <w:t>РК</w:t>
      </w:r>
      <w:r w:rsidR="0063208D">
        <w:rPr>
          <w:sz w:val="28"/>
          <w:szCs w:val="28"/>
        </w:rPr>
        <w:t xml:space="preserve"> </w:t>
      </w:r>
      <w:r>
        <w:rPr>
          <w:sz w:val="28"/>
          <w:szCs w:val="28"/>
        </w:rPr>
        <w:t>«Об</w:t>
      </w:r>
      <w:r w:rsidR="0063208D">
        <w:rPr>
          <w:sz w:val="28"/>
          <w:szCs w:val="28"/>
        </w:rPr>
        <w:t xml:space="preserve"> </w:t>
      </w:r>
      <w:r>
        <w:rPr>
          <w:sz w:val="28"/>
          <w:szCs w:val="28"/>
        </w:rPr>
        <w:t>автомобильном</w:t>
      </w:r>
      <w:r w:rsidR="0063208D">
        <w:rPr>
          <w:sz w:val="28"/>
          <w:szCs w:val="28"/>
        </w:rPr>
        <w:t xml:space="preserve"> </w:t>
      </w:r>
      <w:r>
        <w:rPr>
          <w:sz w:val="28"/>
          <w:szCs w:val="28"/>
        </w:rPr>
        <w:t>транспорте»</w:t>
      </w:r>
      <w:r w:rsidR="0063208D">
        <w:rPr>
          <w:sz w:val="28"/>
          <w:szCs w:val="28"/>
        </w:rPr>
        <w:t xml:space="preserve"> </w:t>
      </w:r>
      <w:r>
        <w:rPr>
          <w:sz w:val="28"/>
          <w:szCs w:val="28"/>
        </w:rPr>
        <w:t>№476</w:t>
      </w:r>
      <w:r w:rsidR="0063208D">
        <w:rPr>
          <w:sz w:val="28"/>
          <w:szCs w:val="28"/>
        </w:rPr>
        <w:t xml:space="preserve"> </w:t>
      </w:r>
      <w:r>
        <w:rPr>
          <w:sz w:val="28"/>
          <w:szCs w:val="28"/>
        </w:rPr>
        <w:t>от</w:t>
      </w:r>
      <w:r w:rsidR="0063208D">
        <w:rPr>
          <w:sz w:val="28"/>
          <w:szCs w:val="28"/>
        </w:rPr>
        <w:t xml:space="preserve"> </w:t>
      </w:r>
      <w:r>
        <w:rPr>
          <w:sz w:val="28"/>
          <w:szCs w:val="28"/>
        </w:rPr>
        <w:t>4</w:t>
      </w:r>
      <w:r w:rsidR="0063208D">
        <w:rPr>
          <w:sz w:val="28"/>
          <w:szCs w:val="28"/>
        </w:rPr>
        <w:t xml:space="preserve"> </w:t>
      </w:r>
      <w:r>
        <w:rPr>
          <w:sz w:val="28"/>
          <w:szCs w:val="28"/>
        </w:rPr>
        <w:t>июля</w:t>
      </w:r>
      <w:r w:rsidR="0063208D">
        <w:rPr>
          <w:sz w:val="28"/>
          <w:szCs w:val="28"/>
        </w:rPr>
        <w:t xml:space="preserve"> </w:t>
      </w:r>
      <w:r>
        <w:rPr>
          <w:sz w:val="28"/>
          <w:szCs w:val="28"/>
        </w:rPr>
        <w:t>2003</w:t>
      </w:r>
      <w:r w:rsidR="0063208D">
        <w:rPr>
          <w:sz w:val="28"/>
          <w:szCs w:val="28"/>
        </w:rPr>
        <w:t xml:space="preserve"> </w:t>
      </w:r>
      <w:r>
        <w:rPr>
          <w:sz w:val="28"/>
          <w:szCs w:val="28"/>
        </w:rPr>
        <w:t>г.</w:t>
      </w:r>
      <w:r w:rsidR="0063208D">
        <w:rPr>
          <w:sz w:val="28"/>
          <w:szCs w:val="28"/>
        </w:rPr>
        <w:t xml:space="preserve"> </w:t>
      </w:r>
    </w:p>
    <w:p w14:paraId="16AE5578" w14:textId="0999F0A1" w:rsidR="00FE4AD3" w:rsidRDefault="0013571B">
      <w:pPr>
        <w:shd w:val="clear" w:color="auto" w:fill="FFFFFF"/>
        <w:ind w:firstLine="400"/>
        <w:jc w:val="both"/>
        <w:textAlignment w:val="baseline"/>
        <w:rPr>
          <w:sz w:val="28"/>
          <w:szCs w:val="28"/>
        </w:rPr>
      </w:pPr>
      <w:r>
        <w:rPr>
          <w:sz w:val="28"/>
          <w:szCs w:val="28"/>
        </w:rPr>
        <w:t>Правила</w:t>
      </w:r>
      <w:r w:rsidR="0063208D">
        <w:rPr>
          <w:sz w:val="28"/>
          <w:szCs w:val="28"/>
        </w:rPr>
        <w:t xml:space="preserve"> </w:t>
      </w:r>
      <w:r>
        <w:rPr>
          <w:sz w:val="28"/>
          <w:szCs w:val="28"/>
        </w:rPr>
        <w:t>технической</w:t>
      </w:r>
      <w:r w:rsidR="0063208D">
        <w:rPr>
          <w:sz w:val="28"/>
          <w:szCs w:val="28"/>
        </w:rPr>
        <w:t xml:space="preserve"> </w:t>
      </w:r>
      <w:r>
        <w:rPr>
          <w:sz w:val="28"/>
          <w:szCs w:val="28"/>
        </w:rPr>
        <w:t>эксплуатации</w:t>
      </w:r>
      <w:r w:rsidR="0063208D">
        <w:rPr>
          <w:sz w:val="28"/>
          <w:szCs w:val="28"/>
        </w:rPr>
        <w:t xml:space="preserve"> </w:t>
      </w:r>
      <w:r>
        <w:rPr>
          <w:sz w:val="28"/>
          <w:szCs w:val="28"/>
        </w:rPr>
        <w:t>автотранспортных</w:t>
      </w:r>
      <w:r w:rsidR="0063208D">
        <w:rPr>
          <w:sz w:val="28"/>
          <w:szCs w:val="28"/>
        </w:rPr>
        <w:t xml:space="preserve"> </w:t>
      </w:r>
      <w:r>
        <w:rPr>
          <w:sz w:val="28"/>
          <w:szCs w:val="28"/>
        </w:rPr>
        <w:t>средств</w:t>
      </w:r>
      <w:r w:rsidR="0063208D">
        <w:rPr>
          <w:sz w:val="28"/>
          <w:szCs w:val="28"/>
        </w:rPr>
        <w:t xml:space="preserve"> </w:t>
      </w:r>
      <w:r>
        <w:rPr>
          <w:sz w:val="28"/>
          <w:szCs w:val="28"/>
        </w:rPr>
        <w:t>Приказ</w:t>
      </w:r>
      <w:r w:rsidR="0063208D">
        <w:rPr>
          <w:sz w:val="28"/>
          <w:szCs w:val="28"/>
        </w:rPr>
        <w:t xml:space="preserve"> </w:t>
      </w:r>
      <w:r>
        <w:rPr>
          <w:sz w:val="28"/>
          <w:szCs w:val="28"/>
        </w:rPr>
        <w:t>№547</w:t>
      </w:r>
      <w:r w:rsidR="0063208D">
        <w:rPr>
          <w:sz w:val="28"/>
          <w:szCs w:val="28"/>
        </w:rPr>
        <w:t xml:space="preserve"> </w:t>
      </w:r>
      <w:r>
        <w:rPr>
          <w:sz w:val="28"/>
          <w:szCs w:val="28"/>
        </w:rPr>
        <w:t>от</w:t>
      </w:r>
      <w:r w:rsidR="0063208D">
        <w:rPr>
          <w:sz w:val="28"/>
          <w:szCs w:val="28"/>
        </w:rPr>
        <w:t xml:space="preserve"> </w:t>
      </w:r>
      <w:r>
        <w:rPr>
          <w:sz w:val="28"/>
          <w:szCs w:val="28"/>
        </w:rPr>
        <w:t>30</w:t>
      </w:r>
      <w:r w:rsidR="0063208D">
        <w:rPr>
          <w:sz w:val="28"/>
          <w:szCs w:val="28"/>
        </w:rPr>
        <w:t xml:space="preserve"> </w:t>
      </w:r>
      <w:r>
        <w:rPr>
          <w:sz w:val="28"/>
          <w:szCs w:val="28"/>
        </w:rPr>
        <w:t>апреля</w:t>
      </w:r>
      <w:r w:rsidR="0063208D">
        <w:rPr>
          <w:sz w:val="28"/>
          <w:szCs w:val="28"/>
        </w:rPr>
        <w:t xml:space="preserve"> </w:t>
      </w:r>
      <w:r>
        <w:rPr>
          <w:sz w:val="28"/>
          <w:szCs w:val="28"/>
        </w:rPr>
        <w:t>2015</w:t>
      </w:r>
      <w:r w:rsidR="0063208D">
        <w:rPr>
          <w:sz w:val="28"/>
          <w:szCs w:val="28"/>
        </w:rPr>
        <w:t xml:space="preserve"> </w:t>
      </w:r>
      <w:r>
        <w:rPr>
          <w:sz w:val="28"/>
          <w:szCs w:val="28"/>
        </w:rPr>
        <w:t>г.</w:t>
      </w:r>
      <w:r w:rsidR="0063208D">
        <w:rPr>
          <w:sz w:val="28"/>
          <w:szCs w:val="28"/>
        </w:rPr>
        <w:t xml:space="preserve"> </w:t>
      </w:r>
      <w:r>
        <w:rPr>
          <w:sz w:val="28"/>
          <w:szCs w:val="28"/>
        </w:rPr>
        <w:t>–</w:t>
      </w:r>
      <w:r w:rsidR="0063208D">
        <w:rPr>
          <w:sz w:val="28"/>
          <w:szCs w:val="28"/>
        </w:rPr>
        <w:t xml:space="preserve"> </w:t>
      </w:r>
      <w:r>
        <w:rPr>
          <w:sz w:val="28"/>
          <w:szCs w:val="28"/>
        </w:rPr>
        <w:t>документ,</w:t>
      </w:r>
      <w:r w:rsidR="0063208D">
        <w:rPr>
          <w:sz w:val="28"/>
          <w:szCs w:val="28"/>
        </w:rPr>
        <w:t xml:space="preserve"> </w:t>
      </w:r>
      <w:r>
        <w:rPr>
          <w:sz w:val="28"/>
          <w:szCs w:val="28"/>
        </w:rPr>
        <w:t>устанавливающий</w:t>
      </w:r>
      <w:r w:rsidR="0063208D">
        <w:rPr>
          <w:sz w:val="28"/>
          <w:szCs w:val="28"/>
        </w:rPr>
        <w:t xml:space="preserve"> </w:t>
      </w:r>
      <w:r>
        <w:rPr>
          <w:sz w:val="28"/>
          <w:szCs w:val="28"/>
        </w:rPr>
        <w:t>нормы</w:t>
      </w:r>
      <w:r w:rsidR="0063208D">
        <w:rPr>
          <w:sz w:val="28"/>
          <w:szCs w:val="28"/>
        </w:rPr>
        <w:t xml:space="preserve"> </w:t>
      </w:r>
      <w:r>
        <w:rPr>
          <w:sz w:val="28"/>
          <w:szCs w:val="28"/>
        </w:rPr>
        <w:t>периодичности</w:t>
      </w:r>
      <w:r w:rsidR="0063208D">
        <w:rPr>
          <w:sz w:val="28"/>
          <w:szCs w:val="28"/>
        </w:rPr>
        <w:t xml:space="preserve"> </w:t>
      </w:r>
      <w:r>
        <w:rPr>
          <w:sz w:val="28"/>
          <w:szCs w:val="28"/>
        </w:rPr>
        <w:t>ТО</w:t>
      </w:r>
      <w:r w:rsidR="0063208D">
        <w:rPr>
          <w:sz w:val="28"/>
          <w:szCs w:val="28"/>
        </w:rPr>
        <w:t xml:space="preserve"> </w:t>
      </w:r>
      <w:proofErr w:type="gramStart"/>
      <w:r>
        <w:rPr>
          <w:sz w:val="28"/>
          <w:szCs w:val="28"/>
        </w:rPr>
        <w:t>(</w:t>
      </w:r>
      <w:proofErr w:type="gramEnd"/>
      <w:r>
        <w:rPr>
          <w:sz w:val="28"/>
          <w:szCs w:val="28"/>
        </w:rPr>
        <w:t>ТО-1,</w:t>
      </w:r>
      <w:r w:rsidR="0063208D">
        <w:rPr>
          <w:sz w:val="28"/>
          <w:szCs w:val="28"/>
        </w:rPr>
        <w:t xml:space="preserve"> </w:t>
      </w:r>
      <w:r>
        <w:rPr>
          <w:sz w:val="28"/>
          <w:szCs w:val="28"/>
        </w:rPr>
        <w:t>ТО-2,</w:t>
      </w:r>
      <w:r w:rsidR="0063208D">
        <w:rPr>
          <w:sz w:val="28"/>
          <w:szCs w:val="28"/>
        </w:rPr>
        <w:t xml:space="preserve"> </w:t>
      </w:r>
      <w:r>
        <w:rPr>
          <w:sz w:val="28"/>
          <w:szCs w:val="28"/>
        </w:rPr>
        <w:t>сезонное</w:t>
      </w:r>
      <w:r w:rsidR="0063208D">
        <w:rPr>
          <w:sz w:val="28"/>
          <w:szCs w:val="28"/>
        </w:rPr>
        <w:t xml:space="preserve"> </w:t>
      </w:r>
      <w:r>
        <w:rPr>
          <w:sz w:val="28"/>
          <w:szCs w:val="28"/>
        </w:rPr>
        <w:t>обслуживание),</w:t>
      </w:r>
      <w:r w:rsidR="0063208D">
        <w:rPr>
          <w:sz w:val="28"/>
          <w:szCs w:val="28"/>
        </w:rPr>
        <w:t xml:space="preserve"> </w:t>
      </w:r>
      <w:r>
        <w:rPr>
          <w:sz w:val="28"/>
          <w:szCs w:val="28"/>
        </w:rPr>
        <w:t>стандарты</w:t>
      </w:r>
      <w:r w:rsidR="0063208D">
        <w:rPr>
          <w:sz w:val="28"/>
          <w:szCs w:val="28"/>
        </w:rPr>
        <w:t xml:space="preserve"> </w:t>
      </w:r>
      <w:r>
        <w:rPr>
          <w:sz w:val="28"/>
          <w:szCs w:val="28"/>
        </w:rPr>
        <w:t>проведения</w:t>
      </w:r>
      <w:r w:rsidR="0063208D">
        <w:rPr>
          <w:sz w:val="28"/>
          <w:szCs w:val="28"/>
        </w:rPr>
        <w:t xml:space="preserve"> </w:t>
      </w:r>
      <w:r>
        <w:rPr>
          <w:sz w:val="28"/>
          <w:szCs w:val="28"/>
        </w:rPr>
        <w:t>текущего</w:t>
      </w:r>
      <w:r w:rsidR="0063208D">
        <w:rPr>
          <w:sz w:val="28"/>
          <w:szCs w:val="28"/>
        </w:rPr>
        <w:t xml:space="preserve"> </w:t>
      </w:r>
      <w:r>
        <w:rPr>
          <w:sz w:val="28"/>
          <w:szCs w:val="28"/>
        </w:rPr>
        <w:t>и</w:t>
      </w:r>
      <w:r w:rsidR="0063208D">
        <w:rPr>
          <w:sz w:val="28"/>
          <w:szCs w:val="28"/>
        </w:rPr>
        <w:t xml:space="preserve"> </w:t>
      </w:r>
      <w:r>
        <w:rPr>
          <w:sz w:val="28"/>
          <w:szCs w:val="28"/>
        </w:rPr>
        <w:t>капитального</w:t>
      </w:r>
      <w:r w:rsidR="0063208D">
        <w:rPr>
          <w:sz w:val="28"/>
          <w:szCs w:val="28"/>
        </w:rPr>
        <w:t xml:space="preserve"> </w:t>
      </w:r>
      <w:r>
        <w:rPr>
          <w:sz w:val="28"/>
          <w:szCs w:val="28"/>
        </w:rPr>
        <w:t>ремонта,</w:t>
      </w:r>
      <w:r w:rsidR="0063208D">
        <w:rPr>
          <w:sz w:val="28"/>
          <w:szCs w:val="28"/>
        </w:rPr>
        <w:t xml:space="preserve"> </w:t>
      </w:r>
      <w:r>
        <w:rPr>
          <w:sz w:val="28"/>
          <w:szCs w:val="28"/>
        </w:rPr>
        <w:t>требования</w:t>
      </w:r>
      <w:r w:rsidR="0063208D">
        <w:rPr>
          <w:sz w:val="28"/>
          <w:szCs w:val="28"/>
        </w:rPr>
        <w:t xml:space="preserve"> </w:t>
      </w:r>
      <w:r>
        <w:rPr>
          <w:sz w:val="28"/>
          <w:szCs w:val="28"/>
        </w:rPr>
        <w:t>к</w:t>
      </w:r>
      <w:r w:rsidR="0063208D">
        <w:rPr>
          <w:sz w:val="28"/>
          <w:szCs w:val="28"/>
        </w:rPr>
        <w:t xml:space="preserve"> </w:t>
      </w:r>
      <w:r>
        <w:rPr>
          <w:sz w:val="28"/>
          <w:szCs w:val="28"/>
        </w:rPr>
        <w:t>диагностике,</w:t>
      </w:r>
      <w:r w:rsidR="0063208D">
        <w:rPr>
          <w:sz w:val="28"/>
          <w:szCs w:val="28"/>
        </w:rPr>
        <w:t xml:space="preserve"> </w:t>
      </w:r>
      <w:r>
        <w:rPr>
          <w:sz w:val="28"/>
          <w:szCs w:val="28"/>
        </w:rPr>
        <w:t>безопасности</w:t>
      </w:r>
      <w:r w:rsidR="0063208D">
        <w:rPr>
          <w:sz w:val="28"/>
          <w:szCs w:val="28"/>
        </w:rPr>
        <w:t xml:space="preserve"> </w:t>
      </w:r>
      <w:r>
        <w:rPr>
          <w:sz w:val="28"/>
          <w:szCs w:val="28"/>
        </w:rPr>
        <w:t>и</w:t>
      </w:r>
      <w:r w:rsidR="0063208D">
        <w:rPr>
          <w:sz w:val="28"/>
          <w:szCs w:val="28"/>
        </w:rPr>
        <w:t xml:space="preserve"> </w:t>
      </w:r>
      <w:r>
        <w:rPr>
          <w:sz w:val="28"/>
          <w:szCs w:val="28"/>
        </w:rPr>
        <w:t>экологии.</w:t>
      </w:r>
    </w:p>
    <w:p w14:paraId="39118DD3" w14:textId="4247CF63" w:rsidR="00FE4AD3" w:rsidRDefault="00461CF1">
      <w:pPr>
        <w:shd w:val="clear" w:color="auto" w:fill="FFFFFF"/>
        <w:ind w:firstLine="400"/>
        <w:jc w:val="both"/>
        <w:textAlignment w:val="baseline"/>
        <w:rPr>
          <w:sz w:val="28"/>
          <w:szCs w:val="28"/>
        </w:rPr>
      </w:pPr>
      <w:r>
        <w:rPr>
          <w:sz w:val="28"/>
          <w:szCs w:val="28"/>
        </w:rPr>
        <w:t>Приказ</w:t>
      </w:r>
      <w:r w:rsidR="0063208D">
        <w:rPr>
          <w:sz w:val="28"/>
          <w:szCs w:val="28"/>
        </w:rPr>
        <w:t xml:space="preserve"> </w:t>
      </w:r>
      <w:r>
        <w:rPr>
          <w:sz w:val="28"/>
          <w:szCs w:val="28"/>
        </w:rPr>
        <w:t>№375</w:t>
      </w:r>
      <w:r w:rsidR="0063208D">
        <w:rPr>
          <w:sz w:val="28"/>
          <w:szCs w:val="28"/>
        </w:rPr>
        <w:t xml:space="preserve"> </w:t>
      </w:r>
      <w:r>
        <w:rPr>
          <w:sz w:val="28"/>
          <w:szCs w:val="28"/>
        </w:rPr>
        <w:t>«</w:t>
      </w:r>
      <w:r w:rsidR="0013571B">
        <w:rPr>
          <w:sz w:val="28"/>
          <w:szCs w:val="28"/>
        </w:rPr>
        <w:t>Правила</w:t>
      </w:r>
      <w:r w:rsidR="0063208D">
        <w:rPr>
          <w:sz w:val="28"/>
          <w:szCs w:val="28"/>
        </w:rPr>
        <w:t xml:space="preserve"> </w:t>
      </w:r>
      <w:r w:rsidR="0013571B">
        <w:rPr>
          <w:sz w:val="28"/>
          <w:szCs w:val="28"/>
        </w:rPr>
        <w:t>организации</w:t>
      </w:r>
      <w:r w:rsidR="0063208D">
        <w:rPr>
          <w:sz w:val="28"/>
          <w:szCs w:val="28"/>
        </w:rPr>
        <w:t xml:space="preserve"> </w:t>
      </w:r>
      <w:r w:rsidR="0013571B">
        <w:rPr>
          <w:sz w:val="28"/>
          <w:szCs w:val="28"/>
        </w:rPr>
        <w:t>деятельности</w:t>
      </w:r>
      <w:r w:rsidR="0063208D">
        <w:rPr>
          <w:sz w:val="28"/>
          <w:szCs w:val="28"/>
        </w:rPr>
        <w:t xml:space="preserve"> </w:t>
      </w:r>
      <w:r w:rsidR="0013571B">
        <w:rPr>
          <w:sz w:val="28"/>
          <w:szCs w:val="28"/>
        </w:rPr>
        <w:t>автотранспортных</w:t>
      </w:r>
      <w:r w:rsidR="0063208D">
        <w:rPr>
          <w:sz w:val="28"/>
          <w:szCs w:val="28"/>
        </w:rPr>
        <w:t xml:space="preserve"> </w:t>
      </w:r>
      <w:r w:rsidR="0013571B">
        <w:rPr>
          <w:sz w:val="28"/>
          <w:szCs w:val="28"/>
        </w:rPr>
        <w:t>подразделений</w:t>
      </w:r>
      <w:r w:rsidR="0063208D">
        <w:rPr>
          <w:sz w:val="28"/>
          <w:szCs w:val="28"/>
        </w:rPr>
        <w:t xml:space="preserve"> </w:t>
      </w:r>
      <w:r w:rsidR="0013571B">
        <w:rPr>
          <w:sz w:val="28"/>
          <w:szCs w:val="28"/>
        </w:rPr>
        <w:t>органов</w:t>
      </w:r>
      <w:r w:rsidR="0063208D">
        <w:rPr>
          <w:sz w:val="28"/>
          <w:szCs w:val="28"/>
        </w:rPr>
        <w:t xml:space="preserve"> </w:t>
      </w:r>
      <w:r w:rsidR="0013571B">
        <w:rPr>
          <w:sz w:val="28"/>
          <w:szCs w:val="28"/>
        </w:rPr>
        <w:t>внутренних</w:t>
      </w:r>
      <w:r w:rsidR="0063208D">
        <w:rPr>
          <w:sz w:val="28"/>
          <w:szCs w:val="28"/>
        </w:rPr>
        <w:t xml:space="preserve"> </w:t>
      </w:r>
      <w:r w:rsidR="0013571B">
        <w:rPr>
          <w:sz w:val="28"/>
          <w:szCs w:val="28"/>
        </w:rPr>
        <w:t>дел</w:t>
      </w:r>
      <w:r>
        <w:rPr>
          <w:sz w:val="28"/>
          <w:szCs w:val="28"/>
        </w:rPr>
        <w:t>»</w:t>
      </w:r>
      <w:r w:rsidR="0063208D">
        <w:rPr>
          <w:sz w:val="28"/>
          <w:szCs w:val="28"/>
        </w:rPr>
        <w:t xml:space="preserve"> </w:t>
      </w:r>
      <w:r w:rsidR="0013571B">
        <w:rPr>
          <w:sz w:val="28"/>
          <w:szCs w:val="28"/>
        </w:rPr>
        <w:t>от</w:t>
      </w:r>
      <w:r w:rsidR="0063208D">
        <w:rPr>
          <w:sz w:val="28"/>
          <w:szCs w:val="28"/>
        </w:rPr>
        <w:t xml:space="preserve"> </w:t>
      </w:r>
      <w:r w:rsidR="0013571B">
        <w:rPr>
          <w:sz w:val="28"/>
          <w:szCs w:val="28"/>
        </w:rPr>
        <w:t>5</w:t>
      </w:r>
      <w:r w:rsidR="0063208D">
        <w:rPr>
          <w:sz w:val="28"/>
          <w:szCs w:val="28"/>
        </w:rPr>
        <w:t xml:space="preserve"> </w:t>
      </w:r>
      <w:r w:rsidR="0013571B">
        <w:rPr>
          <w:sz w:val="28"/>
          <w:szCs w:val="28"/>
        </w:rPr>
        <w:t>мая</w:t>
      </w:r>
      <w:r w:rsidR="0063208D">
        <w:rPr>
          <w:sz w:val="28"/>
          <w:szCs w:val="28"/>
        </w:rPr>
        <w:t xml:space="preserve"> </w:t>
      </w:r>
      <w:r w:rsidR="0013571B">
        <w:rPr>
          <w:sz w:val="28"/>
          <w:szCs w:val="28"/>
        </w:rPr>
        <w:t>2020</w:t>
      </w:r>
      <w:r w:rsidR="0063208D">
        <w:rPr>
          <w:sz w:val="28"/>
          <w:szCs w:val="28"/>
        </w:rPr>
        <w:t xml:space="preserve"> </w:t>
      </w:r>
      <w:r w:rsidR="0013571B">
        <w:rPr>
          <w:sz w:val="28"/>
          <w:szCs w:val="28"/>
        </w:rPr>
        <w:t>г.</w:t>
      </w:r>
      <w:r w:rsidR="0063208D">
        <w:rPr>
          <w:sz w:val="28"/>
          <w:szCs w:val="28"/>
        </w:rPr>
        <w:t xml:space="preserve"> </w:t>
      </w:r>
    </w:p>
    <w:p w14:paraId="717A9817" w14:textId="2DB91C31" w:rsidR="00FE4AD3" w:rsidRDefault="0013571B">
      <w:pPr>
        <w:shd w:val="clear" w:color="auto" w:fill="FFFFFF"/>
        <w:ind w:firstLine="400"/>
        <w:jc w:val="both"/>
        <w:textAlignment w:val="baseline"/>
        <w:rPr>
          <w:sz w:val="28"/>
          <w:szCs w:val="28"/>
        </w:rPr>
      </w:pPr>
      <w:r>
        <w:rPr>
          <w:sz w:val="28"/>
          <w:szCs w:val="28"/>
        </w:rPr>
        <w:t>СТ</w:t>
      </w:r>
      <w:r w:rsidR="0063208D">
        <w:rPr>
          <w:sz w:val="28"/>
          <w:szCs w:val="28"/>
        </w:rPr>
        <w:t xml:space="preserve"> </w:t>
      </w:r>
      <w:r>
        <w:rPr>
          <w:sz w:val="28"/>
          <w:szCs w:val="28"/>
        </w:rPr>
        <w:t>РК</w:t>
      </w:r>
      <w:r w:rsidR="0063208D">
        <w:rPr>
          <w:sz w:val="28"/>
          <w:szCs w:val="28"/>
        </w:rPr>
        <w:t xml:space="preserve"> </w:t>
      </w:r>
      <w:r>
        <w:rPr>
          <w:sz w:val="28"/>
          <w:szCs w:val="28"/>
        </w:rPr>
        <w:t>«Ремонт</w:t>
      </w:r>
      <w:r w:rsidR="0063208D">
        <w:rPr>
          <w:sz w:val="28"/>
          <w:szCs w:val="28"/>
        </w:rPr>
        <w:t xml:space="preserve"> </w:t>
      </w:r>
      <w:r>
        <w:rPr>
          <w:sz w:val="28"/>
          <w:szCs w:val="28"/>
        </w:rPr>
        <w:t>и</w:t>
      </w:r>
      <w:r w:rsidR="0063208D">
        <w:rPr>
          <w:sz w:val="28"/>
          <w:szCs w:val="28"/>
        </w:rPr>
        <w:t xml:space="preserve"> </w:t>
      </w:r>
      <w:r>
        <w:rPr>
          <w:sz w:val="28"/>
          <w:szCs w:val="28"/>
        </w:rPr>
        <w:t>техническое</w:t>
      </w:r>
      <w:r w:rsidR="0063208D">
        <w:rPr>
          <w:sz w:val="28"/>
          <w:szCs w:val="28"/>
        </w:rPr>
        <w:t xml:space="preserve"> </w:t>
      </w:r>
      <w:r>
        <w:rPr>
          <w:sz w:val="28"/>
          <w:szCs w:val="28"/>
        </w:rPr>
        <w:t>обслуживание</w:t>
      </w:r>
      <w:r w:rsidR="0063208D">
        <w:rPr>
          <w:sz w:val="28"/>
          <w:szCs w:val="28"/>
        </w:rPr>
        <w:t xml:space="preserve"> </w:t>
      </w:r>
      <w:r>
        <w:rPr>
          <w:sz w:val="28"/>
          <w:szCs w:val="28"/>
        </w:rPr>
        <w:t>автотранспортных</w:t>
      </w:r>
      <w:r w:rsidR="0063208D">
        <w:rPr>
          <w:sz w:val="28"/>
          <w:szCs w:val="28"/>
        </w:rPr>
        <w:t xml:space="preserve"> </w:t>
      </w:r>
      <w:r>
        <w:rPr>
          <w:sz w:val="28"/>
          <w:szCs w:val="28"/>
        </w:rPr>
        <w:t>средств»</w:t>
      </w:r>
      <w:r w:rsidR="0063208D">
        <w:rPr>
          <w:sz w:val="28"/>
          <w:szCs w:val="28"/>
        </w:rPr>
        <w:t xml:space="preserve"> </w:t>
      </w:r>
      <w:r>
        <w:rPr>
          <w:sz w:val="28"/>
          <w:szCs w:val="28"/>
        </w:rPr>
        <w:t>от</w:t>
      </w:r>
      <w:r w:rsidR="0063208D">
        <w:rPr>
          <w:sz w:val="28"/>
          <w:szCs w:val="28"/>
        </w:rPr>
        <w:t xml:space="preserve"> </w:t>
      </w:r>
      <w:r>
        <w:rPr>
          <w:sz w:val="28"/>
          <w:szCs w:val="28"/>
        </w:rPr>
        <w:t>26</w:t>
      </w:r>
      <w:r w:rsidR="0063208D">
        <w:rPr>
          <w:sz w:val="28"/>
          <w:szCs w:val="28"/>
        </w:rPr>
        <w:t xml:space="preserve"> </w:t>
      </w:r>
      <w:r>
        <w:rPr>
          <w:sz w:val="28"/>
          <w:szCs w:val="28"/>
        </w:rPr>
        <w:t>декабря</w:t>
      </w:r>
      <w:r w:rsidR="0063208D">
        <w:rPr>
          <w:sz w:val="28"/>
          <w:szCs w:val="28"/>
        </w:rPr>
        <w:t xml:space="preserve"> </w:t>
      </w:r>
      <w:r>
        <w:rPr>
          <w:sz w:val="28"/>
          <w:szCs w:val="28"/>
        </w:rPr>
        <w:t>2014</w:t>
      </w:r>
      <w:r w:rsidR="0063208D">
        <w:rPr>
          <w:sz w:val="28"/>
          <w:szCs w:val="28"/>
        </w:rPr>
        <w:t xml:space="preserve"> </w:t>
      </w:r>
      <w:r>
        <w:rPr>
          <w:sz w:val="28"/>
          <w:szCs w:val="28"/>
        </w:rPr>
        <w:t>г.</w:t>
      </w:r>
    </w:p>
    <w:p w14:paraId="07298C4A" w14:textId="28BF517D" w:rsidR="00FE4AD3" w:rsidRDefault="00ED3696">
      <w:pPr>
        <w:shd w:val="clear" w:color="auto" w:fill="FFFFFF"/>
        <w:ind w:firstLine="400"/>
        <w:jc w:val="both"/>
        <w:textAlignment w:val="baseline"/>
        <w:rPr>
          <w:sz w:val="28"/>
          <w:szCs w:val="28"/>
        </w:rPr>
      </w:pPr>
      <w:r>
        <w:rPr>
          <w:sz w:val="28"/>
          <w:szCs w:val="28"/>
        </w:rPr>
        <w:t>Постановление</w:t>
      </w:r>
      <w:r w:rsidR="0063208D">
        <w:rPr>
          <w:sz w:val="28"/>
          <w:szCs w:val="28"/>
        </w:rPr>
        <w:t xml:space="preserve"> </w:t>
      </w:r>
      <w:r>
        <w:rPr>
          <w:sz w:val="28"/>
          <w:szCs w:val="28"/>
        </w:rPr>
        <w:t>Правительства</w:t>
      </w:r>
      <w:r w:rsidR="0063208D">
        <w:rPr>
          <w:sz w:val="28"/>
          <w:szCs w:val="28"/>
        </w:rPr>
        <w:t xml:space="preserve"> </w:t>
      </w:r>
      <w:r>
        <w:rPr>
          <w:sz w:val="28"/>
          <w:szCs w:val="28"/>
        </w:rPr>
        <w:t>РК</w:t>
      </w:r>
      <w:r w:rsidR="0063208D">
        <w:rPr>
          <w:sz w:val="28"/>
          <w:szCs w:val="28"/>
        </w:rPr>
        <w:t xml:space="preserve"> </w:t>
      </w:r>
      <w:r>
        <w:rPr>
          <w:sz w:val="28"/>
          <w:szCs w:val="28"/>
        </w:rPr>
        <w:t>от</w:t>
      </w:r>
      <w:r w:rsidR="0063208D">
        <w:rPr>
          <w:sz w:val="28"/>
          <w:szCs w:val="28"/>
        </w:rPr>
        <w:t xml:space="preserve"> </w:t>
      </w:r>
      <w:r>
        <w:rPr>
          <w:sz w:val="28"/>
          <w:szCs w:val="28"/>
        </w:rPr>
        <w:t>30</w:t>
      </w:r>
      <w:r w:rsidR="0063208D">
        <w:rPr>
          <w:sz w:val="28"/>
          <w:szCs w:val="28"/>
        </w:rPr>
        <w:t xml:space="preserve"> </w:t>
      </w:r>
      <w:r>
        <w:rPr>
          <w:sz w:val="28"/>
          <w:szCs w:val="28"/>
        </w:rPr>
        <w:t>декабря</w:t>
      </w:r>
      <w:r w:rsidR="0063208D">
        <w:rPr>
          <w:sz w:val="28"/>
          <w:szCs w:val="28"/>
        </w:rPr>
        <w:t xml:space="preserve"> </w:t>
      </w:r>
      <w:r>
        <w:rPr>
          <w:sz w:val="28"/>
          <w:szCs w:val="28"/>
        </w:rPr>
        <w:t>2022</w:t>
      </w:r>
      <w:r w:rsidR="0063208D">
        <w:rPr>
          <w:sz w:val="28"/>
          <w:szCs w:val="28"/>
        </w:rPr>
        <w:t xml:space="preserve"> </w:t>
      </w:r>
      <w:r>
        <w:rPr>
          <w:sz w:val="28"/>
          <w:szCs w:val="28"/>
        </w:rPr>
        <w:t>года</w:t>
      </w:r>
      <w:r w:rsidR="0063208D">
        <w:rPr>
          <w:sz w:val="28"/>
          <w:szCs w:val="28"/>
        </w:rPr>
        <w:t xml:space="preserve"> </w:t>
      </w:r>
      <w:r>
        <w:rPr>
          <w:sz w:val="28"/>
          <w:szCs w:val="28"/>
        </w:rPr>
        <w:t>№</w:t>
      </w:r>
      <w:r w:rsidR="0063208D">
        <w:rPr>
          <w:sz w:val="28"/>
          <w:szCs w:val="28"/>
        </w:rPr>
        <w:t xml:space="preserve"> </w:t>
      </w:r>
      <w:r>
        <w:rPr>
          <w:sz w:val="28"/>
          <w:szCs w:val="28"/>
        </w:rPr>
        <w:t>1116</w:t>
      </w:r>
      <w:r w:rsidR="0063208D">
        <w:rPr>
          <w:sz w:val="28"/>
          <w:szCs w:val="28"/>
        </w:rPr>
        <w:t xml:space="preserve"> </w:t>
      </w:r>
      <w:r>
        <w:rPr>
          <w:sz w:val="28"/>
          <w:szCs w:val="28"/>
        </w:rPr>
        <w:t>«</w:t>
      </w:r>
      <w:r w:rsidR="0013571B">
        <w:rPr>
          <w:sz w:val="28"/>
          <w:szCs w:val="28"/>
        </w:rPr>
        <w:t>Концепция</w:t>
      </w:r>
      <w:r w:rsidR="0063208D">
        <w:rPr>
          <w:sz w:val="28"/>
          <w:szCs w:val="28"/>
        </w:rPr>
        <w:t xml:space="preserve"> </w:t>
      </w:r>
      <w:r w:rsidR="0013571B">
        <w:rPr>
          <w:sz w:val="28"/>
          <w:szCs w:val="28"/>
        </w:rPr>
        <w:t>развития</w:t>
      </w:r>
      <w:r w:rsidR="0063208D">
        <w:rPr>
          <w:sz w:val="28"/>
          <w:szCs w:val="28"/>
        </w:rPr>
        <w:t xml:space="preserve"> </w:t>
      </w:r>
      <w:r w:rsidR="0013571B">
        <w:rPr>
          <w:sz w:val="28"/>
          <w:szCs w:val="28"/>
        </w:rPr>
        <w:t>транспортно-логического</w:t>
      </w:r>
      <w:r w:rsidR="0063208D">
        <w:rPr>
          <w:sz w:val="28"/>
          <w:szCs w:val="28"/>
        </w:rPr>
        <w:t xml:space="preserve"> </w:t>
      </w:r>
      <w:r w:rsidR="0013571B">
        <w:rPr>
          <w:sz w:val="28"/>
          <w:szCs w:val="28"/>
        </w:rPr>
        <w:t>потенциала</w:t>
      </w:r>
      <w:r w:rsidR="0063208D">
        <w:rPr>
          <w:sz w:val="28"/>
          <w:szCs w:val="28"/>
        </w:rPr>
        <w:t xml:space="preserve"> </w:t>
      </w:r>
      <w:r w:rsidR="0013571B">
        <w:rPr>
          <w:sz w:val="28"/>
          <w:szCs w:val="28"/>
        </w:rPr>
        <w:t>Республики</w:t>
      </w:r>
      <w:r w:rsidR="0063208D">
        <w:rPr>
          <w:sz w:val="28"/>
          <w:szCs w:val="28"/>
        </w:rPr>
        <w:t xml:space="preserve"> </w:t>
      </w:r>
      <w:r w:rsidR="0013571B">
        <w:rPr>
          <w:sz w:val="28"/>
          <w:szCs w:val="28"/>
        </w:rPr>
        <w:t>Казахстан</w:t>
      </w:r>
      <w:r w:rsidR="0063208D">
        <w:rPr>
          <w:sz w:val="28"/>
          <w:szCs w:val="28"/>
        </w:rPr>
        <w:t xml:space="preserve"> </w:t>
      </w:r>
      <w:r w:rsidR="0013571B">
        <w:rPr>
          <w:sz w:val="28"/>
          <w:szCs w:val="28"/>
        </w:rPr>
        <w:t>до</w:t>
      </w:r>
      <w:r w:rsidR="0063208D">
        <w:rPr>
          <w:sz w:val="28"/>
          <w:szCs w:val="28"/>
        </w:rPr>
        <w:t xml:space="preserve"> </w:t>
      </w:r>
      <w:r w:rsidR="0013571B">
        <w:rPr>
          <w:sz w:val="28"/>
          <w:szCs w:val="28"/>
        </w:rPr>
        <w:t>2030</w:t>
      </w:r>
      <w:r w:rsidR="0063208D">
        <w:rPr>
          <w:sz w:val="28"/>
          <w:szCs w:val="28"/>
        </w:rPr>
        <w:t xml:space="preserve"> </w:t>
      </w:r>
      <w:r w:rsidR="0013571B">
        <w:rPr>
          <w:sz w:val="28"/>
          <w:szCs w:val="28"/>
        </w:rPr>
        <w:t>года</w:t>
      </w:r>
      <w:r>
        <w:rPr>
          <w:sz w:val="28"/>
          <w:szCs w:val="28"/>
        </w:rPr>
        <w:t>»</w:t>
      </w:r>
    </w:p>
    <w:p w14:paraId="5FF7B5F1" w14:textId="1468504B" w:rsidR="00FE4AD3" w:rsidRDefault="009D3688">
      <w:pPr>
        <w:shd w:val="clear" w:color="auto" w:fill="FFFFFF"/>
        <w:ind w:firstLine="400"/>
        <w:jc w:val="both"/>
        <w:textAlignment w:val="baseline"/>
        <w:rPr>
          <w:color w:val="000000" w:themeColor="text1"/>
          <w:sz w:val="28"/>
          <w:szCs w:val="28"/>
        </w:rPr>
      </w:pPr>
      <w:hyperlink r:id="rId9" w:tooltip="СТ РК 2.1-2000 " w:history="1">
        <w:r w:rsidR="0013571B">
          <w:rPr>
            <w:color w:val="000000" w:themeColor="text1"/>
            <w:sz w:val="28"/>
            <w:szCs w:val="28"/>
          </w:rPr>
          <w:t>Закон</w:t>
        </w:r>
        <w:r w:rsidR="0063208D">
          <w:rPr>
            <w:color w:val="000000" w:themeColor="text1"/>
            <w:sz w:val="28"/>
            <w:szCs w:val="28"/>
          </w:rPr>
          <w:t xml:space="preserve"> </w:t>
        </w:r>
        <w:r w:rsidR="0013571B">
          <w:rPr>
            <w:color w:val="000000" w:themeColor="text1"/>
            <w:sz w:val="28"/>
            <w:szCs w:val="28"/>
          </w:rPr>
          <w:t>РК</w:t>
        </w:r>
        <w:r w:rsidR="0063208D">
          <w:rPr>
            <w:color w:val="000000" w:themeColor="text1"/>
            <w:sz w:val="28"/>
            <w:szCs w:val="28"/>
          </w:rPr>
          <w:t xml:space="preserve"> </w:t>
        </w:r>
        <w:r w:rsidR="0013571B">
          <w:rPr>
            <w:color w:val="000000" w:themeColor="text1"/>
            <w:sz w:val="28"/>
            <w:szCs w:val="28"/>
          </w:rPr>
          <w:t>2.1</w:t>
        </w:r>
        <w:r w:rsidR="00280FF5">
          <w:rPr>
            <w:color w:val="000000" w:themeColor="text1"/>
            <w:sz w:val="28"/>
            <w:szCs w:val="28"/>
          </w:rPr>
          <w:t>–</w:t>
        </w:r>
        <w:r w:rsidR="0013571B">
          <w:rPr>
            <w:color w:val="000000" w:themeColor="text1"/>
            <w:sz w:val="28"/>
            <w:szCs w:val="28"/>
          </w:rPr>
          <w:t>2000</w:t>
        </w:r>
      </w:hyperlink>
      <w:r w:rsidR="0063208D">
        <w:rPr>
          <w:color w:val="000000" w:themeColor="text1"/>
          <w:sz w:val="28"/>
          <w:szCs w:val="28"/>
        </w:rPr>
        <w:t xml:space="preserve"> </w:t>
      </w:r>
      <w:r w:rsidR="00461CF1">
        <w:rPr>
          <w:color w:val="000000" w:themeColor="text1"/>
          <w:sz w:val="28"/>
          <w:szCs w:val="28"/>
        </w:rPr>
        <w:t>«</w:t>
      </w:r>
      <w:r w:rsidR="0013571B">
        <w:rPr>
          <w:color w:val="000000" w:themeColor="text1"/>
          <w:sz w:val="28"/>
          <w:szCs w:val="28"/>
        </w:rPr>
        <w:t>Государственная</w:t>
      </w:r>
      <w:r w:rsidR="0063208D">
        <w:rPr>
          <w:color w:val="000000" w:themeColor="text1"/>
          <w:sz w:val="28"/>
          <w:szCs w:val="28"/>
        </w:rPr>
        <w:t xml:space="preserve"> </w:t>
      </w:r>
      <w:r w:rsidR="0013571B">
        <w:rPr>
          <w:color w:val="000000" w:themeColor="text1"/>
          <w:sz w:val="28"/>
          <w:szCs w:val="28"/>
        </w:rPr>
        <w:t>система</w:t>
      </w:r>
      <w:r w:rsidR="0063208D">
        <w:rPr>
          <w:color w:val="000000" w:themeColor="text1"/>
          <w:sz w:val="28"/>
          <w:szCs w:val="28"/>
        </w:rPr>
        <w:t xml:space="preserve"> </w:t>
      </w:r>
      <w:r w:rsidR="0013571B">
        <w:rPr>
          <w:color w:val="000000" w:themeColor="text1"/>
          <w:sz w:val="28"/>
          <w:szCs w:val="28"/>
        </w:rPr>
        <w:t>обеспечения</w:t>
      </w:r>
      <w:r w:rsidR="0063208D">
        <w:rPr>
          <w:color w:val="000000" w:themeColor="text1"/>
          <w:sz w:val="28"/>
          <w:szCs w:val="28"/>
        </w:rPr>
        <w:t xml:space="preserve"> </w:t>
      </w:r>
      <w:r w:rsidR="0013571B">
        <w:rPr>
          <w:color w:val="000000" w:themeColor="text1"/>
          <w:sz w:val="28"/>
          <w:szCs w:val="28"/>
        </w:rPr>
        <w:t>единства</w:t>
      </w:r>
      <w:r w:rsidR="0063208D">
        <w:rPr>
          <w:color w:val="000000" w:themeColor="text1"/>
          <w:sz w:val="28"/>
          <w:szCs w:val="28"/>
        </w:rPr>
        <w:t xml:space="preserve"> </w:t>
      </w:r>
      <w:r w:rsidR="0013571B">
        <w:rPr>
          <w:color w:val="000000" w:themeColor="text1"/>
          <w:sz w:val="28"/>
          <w:szCs w:val="28"/>
        </w:rPr>
        <w:t>измерений.</w:t>
      </w:r>
      <w:r w:rsidR="0063208D">
        <w:rPr>
          <w:color w:val="000000" w:themeColor="text1"/>
          <w:sz w:val="28"/>
          <w:szCs w:val="28"/>
        </w:rPr>
        <w:t xml:space="preserve"> </w:t>
      </w:r>
      <w:r w:rsidR="0013571B">
        <w:rPr>
          <w:color w:val="000000" w:themeColor="text1"/>
          <w:sz w:val="28"/>
          <w:szCs w:val="28"/>
        </w:rPr>
        <w:t>Термины</w:t>
      </w:r>
      <w:r w:rsidR="0063208D">
        <w:rPr>
          <w:color w:val="000000" w:themeColor="text1"/>
          <w:sz w:val="28"/>
          <w:szCs w:val="28"/>
        </w:rPr>
        <w:t xml:space="preserve"> </w:t>
      </w:r>
      <w:r w:rsidR="0013571B">
        <w:rPr>
          <w:color w:val="000000" w:themeColor="text1"/>
          <w:sz w:val="28"/>
          <w:szCs w:val="28"/>
        </w:rPr>
        <w:t>и</w:t>
      </w:r>
      <w:r w:rsidR="0063208D">
        <w:rPr>
          <w:color w:val="000000" w:themeColor="text1"/>
          <w:sz w:val="28"/>
          <w:szCs w:val="28"/>
        </w:rPr>
        <w:t xml:space="preserve"> </w:t>
      </w:r>
      <w:r w:rsidR="0013571B">
        <w:rPr>
          <w:color w:val="000000" w:themeColor="text1"/>
          <w:sz w:val="28"/>
          <w:szCs w:val="28"/>
        </w:rPr>
        <w:t>определения</w:t>
      </w:r>
      <w:r w:rsidR="00461CF1">
        <w:rPr>
          <w:color w:val="000000" w:themeColor="text1"/>
          <w:sz w:val="28"/>
          <w:szCs w:val="28"/>
        </w:rPr>
        <w:t>»</w:t>
      </w:r>
      <w:r w:rsidR="0013571B">
        <w:rPr>
          <w:color w:val="000000" w:themeColor="text1"/>
          <w:sz w:val="28"/>
          <w:szCs w:val="28"/>
        </w:rPr>
        <w:t>.</w:t>
      </w:r>
    </w:p>
    <w:p w14:paraId="3D0BCE32" w14:textId="3E31DB36" w:rsidR="00FE4AD3" w:rsidRDefault="009D3688">
      <w:pPr>
        <w:shd w:val="clear" w:color="auto" w:fill="FFFFFF"/>
        <w:ind w:firstLine="400"/>
        <w:jc w:val="both"/>
        <w:textAlignment w:val="baseline"/>
        <w:rPr>
          <w:color w:val="000000" w:themeColor="text1"/>
          <w:sz w:val="28"/>
          <w:szCs w:val="28"/>
        </w:rPr>
      </w:pPr>
      <w:hyperlink r:id="rId10" w:anchor="pos=2;-106" w:history="1">
        <w:r w:rsidR="0013571B">
          <w:rPr>
            <w:color w:val="000000" w:themeColor="text1"/>
            <w:sz w:val="28"/>
            <w:szCs w:val="28"/>
          </w:rPr>
          <w:t>СТ</w:t>
        </w:r>
        <w:r w:rsidR="0063208D">
          <w:rPr>
            <w:color w:val="000000" w:themeColor="text1"/>
            <w:sz w:val="28"/>
            <w:szCs w:val="28"/>
          </w:rPr>
          <w:t xml:space="preserve"> </w:t>
        </w:r>
        <w:r w:rsidR="0013571B">
          <w:rPr>
            <w:color w:val="000000" w:themeColor="text1"/>
            <w:sz w:val="28"/>
            <w:szCs w:val="28"/>
          </w:rPr>
          <w:t>РК</w:t>
        </w:r>
        <w:r w:rsidR="0063208D">
          <w:rPr>
            <w:color w:val="000000" w:themeColor="text1"/>
            <w:sz w:val="28"/>
            <w:szCs w:val="28"/>
          </w:rPr>
          <w:t xml:space="preserve"> </w:t>
        </w:r>
        <w:r w:rsidR="0013571B">
          <w:rPr>
            <w:color w:val="000000" w:themeColor="text1"/>
            <w:sz w:val="28"/>
            <w:szCs w:val="28"/>
          </w:rPr>
          <w:t>2.21</w:t>
        </w:r>
        <w:r w:rsidR="00280FF5">
          <w:rPr>
            <w:color w:val="000000" w:themeColor="text1"/>
            <w:sz w:val="28"/>
            <w:szCs w:val="28"/>
          </w:rPr>
          <w:t>–</w:t>
        </w:r>
        <w:r w:rsidR="0013571B">
          <w:rPr>
            <w:color w:val="000000" w:themeColor="text1"/>
            <w:sz w:val="28"/>
            <w:szCs w:val="28"/>
          </w:rPr>
          <w:t>2019</w:t>
        </w:r>
        <w:r w:rsidR="0063208D">
          <w:rPr>
            <w:color w:val="000000" w:themeColor="text1"/>
            <w:sz w:val="28"/>
            <w:szCs w:val="28"/>
          </w:rPr>
          <w:t xml:space="preserve"> </w:t>
        </w:r>
      </w:hyperlink>
      <w:r w:rsidR="00461CF1">
        <w:rPr>
          <w:color w:val="000000" w:themeColor="text1"/>
          <w:sz w:val="28"/>
          <w:szCs w:val="28"/>
        </w:rPr>
        <w:t>«</w:t>
      </w:r>
      <w:r w:rsidR="0013571B">
        <w:rPr>
          <w:color w:val="000000" w:themeColor="text1"/>
          <w:sz w:val="28"/>
          <w:szCs w:val="28"/>
        </w:rPr>
        <w:t>Государственная</w:t>
      </w:r>
      <w:r w:rsidR="0063208D">
        <w:rPr>
          <w:color w:val="000000" w:themeColor="text1"/>
          <w:sz w:val="28"/>
          <w:szCs w:val="28"/>
        </w:rPr>
        <w:t xml:space="preserve"> </w:t>
      </w:r>
      <w:r w:rsidR="0013571B">
        <w:rPr>
          <w:color w:val="000000" w:themeColor="text1"/>
          <w:sz w:val="28"/>
          <w:szCs w:val="28"/>
        </w:rPr>
        <w:t>система</w:t>
      </w:r>
      <w:r w:rsidR="0063208D">
        <w:rPr>
          <w:color w:val="000000" w:themeColor="text1"/>
          <w:sz w:val="28"/>
          <w:szCs w:val="28"/>
        </w:rPr>
        <w:t xml:space="preserve"> </w:t>
      </w:r>
      <w:r w:rsidR="0013571B">
        <w:rPr>
          <w:color w:val="000000" w:themeColor="text1"/>
          <w:sz w:val="28"/>
          <w:szCs w:val="28"/>
        </w:rPr>
        <w:t>обеспечения</w:t>
      </w:r>
      <w:r w:rsidR="0063208D">
        <w:rPr>
          <w:color w:val="000000" w:themeColor="text1"/>
          <w:sz w:val="28"/>
          <w:szCs w:val="28"/>
        </w:rPr>
        <w:t xml:space="preserve"> </w:t>
      </w:r>
      <w:r w:rsidR="0013571B">
        <w:rPr>
          <w:color w:val="000000" w:themeColor="text1"/>
          <w:sz w:val="28"/>
          <w:szCs w:val="28"/>
        </w:rPr>
        <w:t>единства</w:t>
      </w:r>
      <w:r w:rsidR="0063208D">
        <w:rPr>
          <w:color w:val="000000" w:themeColor="text1"/>
          <w:sz w:val="28"/>
          <w:szCs w:val="28"/>
        </w:rPr>
        <w:t xml:space="preserve"> </w:t>
      </w:r>
      <w:r w:rsidR="0013571B">
        <w:rPr>
          <w:color w:val="000000" w:themeColor="text1"/>
          <w:sz w:val="28"/>
          <w:szCs w:val="28"/>
        </w:rPr>
        <w:t>измерений.</w:t>
      </w:r>
      <w:r w:rsidR="0063208D">
        <w:rPr>
          <w:color w:val="000000" w:themeColor="text1"/>
          <w:sz w:val="28"/>
          <w:szCs w:val="28"/>
        </w:rPr>
        <w:t xml:space="preserve"> </w:t>
      </w:r>
      <w:r w:rsidR="0013571B">
        <w:rPr>
          <w:color w:val="000000" w:themeColor="text1"/>
          <w:sz w:val="28"/>
          <w:szCs w:val="28"/>
        </w:rPr>
        <w:t>Порядок</w:t>
      </w:r>
      <w:r w:rsidR="0063208D">
        <w:rPr>
          <w:color w:val="000000" w:themeColor="text1"/>
          <w:sz w:val="28"/>
          <w:szCs w:val="28"/>
        </w:rPr>
        <w:t xml:space="preserve"> </w:t>
      </w:r>
      <w:r w:rsidR="0013571B">
        <w:rPr>
          <w:color w:val="000000" w:themeColor="text1"/>
          <w:sz w:val="28"/>
          <w:szCs w:val="28"/>
        </w:rPr>
        <w:t>проведения</w:t>
      </w:r>
      <w:r w:rsidR="0063208D">
        <w:rPr>
          <w:color w:val="000000" w:themeColor="text1"/>
          <w:sz w:val="28"/>
          <w:szCs w:val="28"/>
        </w:rPr>
        <w:t xml:space="preserve"> </w:t>
      </w:r>
      <w:r w:rsidR="0013571B">
        <w:rPr>
          <w:color w:val="000000" w:themeColor="text1"/>
          <w:sz w:val="28"/>
          <w:szCs w:val="28"/>
        </w:rPr>
        <w:t>испытаний</w:t>
      </w:r>
      <w:r w:rsidR="0063208D">
        <w:rPr>
          <w:color w:val="000000" w:themeColor="text1"/>
          <w:sz w:val="28"/>
          <w:szCs w:val="28"/>
        </w:rPr>
        <w:t xml:space="preserve"> </w:t>
      </w:r>
      <w:r w:rsidR="0013571B">
        <w:rPr>
          <w:color w:val="000000" w:themeColor="text1"/>
          <w:sz w:val="28"/>
          <w:szCs w:val="28"/>
        </w:rPr>
        <w:t>и</w:t>
      </w:r>
      <w:r w:rsidR="0063208D">
        <w:rPr>
          <w:color w:val="000000" w:themeColor="text1"/>
          <w:sz w:val="28"/>
          <w:szCs w:val="28"/>
        </w:rPr>
        <w:t xml:space="preserve"> </w:t>
      </w:r>
      <w:r w:rsidR="0013571B">
        <w:rPr>
          <w:color w:val="000000" w:themeColor="text1"/>
          <w:sz w:val="28"/>
          <w:szCs w:val="28"/>
        </w:rPr>
        <w:t>утверждения</w:t>
      </w:r>
      <w:r w:rsidR="0063208D">
        <w:rPr>
          <w:color w:val="000000" w:themeColor="text1"/>
          <w:sz w:val="28"/>
          <w:szCs w:val="28"/>
        </w:rPr>
        <w:t xml:space="preserve"> </w:t>
      </w:r>
      <w:r w:rsidR="0013571B">
        <w:rPr>
          <w:color w:val="000000" w:themeColor="text1"/>
          <w:sz w:val="28"/>
          <w:szCs w:val="28"/>
        </w:rPr>
        <w:t>типа</w:t>
      </w:r>
      <w:r w:rsidR="0063208D">
        <w:rPr>
          <w:color w:val="000000" w:themeColor="text1"/>
          <w:sz w:val="28"/>
          <w:szCs w:val="28"/>
        </w:rPr>
        <w:t xml:space="preserve"> </w:t>
      </w:r>
      <w:r w:rsidR="0013571B">
        <w:rPr>
          <w:color w:val="000000" w:themeColor="text1"/>
          <w:sz w:val="28"/>
          <w:szCs w:val="28"/>
        </w:rPr>
        <w:t>средств</w:t>
      </w:r>
      <w:r w:rsidR="0063208D">
        <w:rPr>
          <w:color w:val="000000" w:themeColor="text1"/>
          <w:sz w:val="28"/>
          <w:szCs w:val="28"/>
        </w:rPr>
        <w:t xml:space="preserve"> </w:t>
      </w:r>
      <w:r w:rsidR="0013571B">
        <w:rPr>
          <w:color w:val="000000" w:themeColor="text1"/>
          <w:sz w:val="28"/>
          <w:szCs w:val="28"/>
        </w:rPr>
        <w:t>измерений</w:t>
      </w:r>
      <w:r w:rsidR="00461CF1">
        <w:rPr>
          <w:color w:val="000000" w:themeColor="text1"/>
          <w:sz w:val="28"/>
          <w:szCs w:val="28"/>
        </w:rPr>
        <w:t>»</w:t>
      </w:r>
      <w:r w:rsidR="00ED3696">
        <w:rPr>
          <w:sz w:val="28"/>
          <w:szCs w:val="28"/>
        </w:rPr>
        <w:t>.</w:t>
      </w:r>
    </w:p>
    <w:p w14:paraId="08F2205F" w14:textId="7DAA8652" w:rsidR="00FE4AD3" w:rsidRDefault="009D3688">
      <w:pPr>
        <w:ind w:firstLine="567"/>
        <w:jc w:val="both"/>
        <w:rPr>
          <w:color w:val="000000" w:themeColor="text1"/>
          <w:sz w:val="28"/>
          <w:szCs w:val="28"/>
        </w:rPr>
      </w:pPr>
      <w:hyperlink r:id="rId11" w:history="1">
        <w:r w:rsidR="0013571B">
          <w:rPr>
            <w:color w:val="000000" w:themeColor="text1"/>
            <w:sz w:val="28"/>
            <w:szCs w:val="28"/>
          </w:rPr>
          <w:t>ГОСТ</w:t>
        </w:r>
        <w:r w:rsidR="0063208D">
          <w:rPr>
            <w:color w:val="000000" w:themeColor="text1"/>
            <w:sz w:val="28"/>
            <w:szCs w:val="28"/>
          </w:rPr>
          <w:t xml:space="preserve"> </w:t>
        </w:r>
        <w:r w:rsidR="0013571B">
          <w:rPr>
            <w:color w:val="000000" w:themeColor="text1"/>
            <w:sz w:val="28"/>
            <w:szCs w:val="28"/>
          </w:rPr>
          <w:t>Р</w:t>
        </w:r>
        <w:r w:rsidR="0063208D">
          <w:rPr>
            <w:color w:val="000000" w:themeColor="text1"/>
            <w:sz w:val="28"/>
            <w:szCs w:val="28"/>
          </w:rPr>
          <w:t xml:space="preserve"> </w:t>
        </w:r>
        <w:r w:rsidR="0013571B">
          <w:rPr>
            <w:color w:val="000000" w:themeColor="text1"/>
            <w:sz w:val="28"/>
            <w:szCs w:val="28"/>
          </w:rPr>
          <w:t>27.002</w:t>
        </w:r>
        <w:r w:rsidR="00280FF5">
          <w:rPr>
            <w:color w:val="000000" w:themeColor="text1"/>
            <w:sz w:val="28"/>
            <w:szCs w:val="28"/>
          </w:rPr>
          <w:t>–</w:t>
        </w:r>
        <w:r w:rsidR="0013571B">
          <w:rPr>
            <w:color w:val="000000" w:themeColor="text1"/>
            <w:sz w:val="28"/>
            <w:szCs w:val="28"/>
          </w:rPr>
          <w:t>2009</w:t>
        </w:r>
      </w:hyperlink>
      <w:r w:rsidR="0063208D">
        <w:rPr>
          <w:color w:val="000000" w:themeColor="text1"/>
          <w:sz w:val="28"/>
          <w:szCs w:val="28"/>
        </w:rPr>
        <w:t xml:space="preserve"> </w:t>
      </w:r>
      <w:r w:rsidR="0013571B">
        <w:rPr>
          <w:color w:val="000000" w:themeColor="text1"/>
          <w:sz w:val="28"/>
          <w:szCs w:val="28"/>
        </w:rPr>
        <w:t>«Надежность</w:t>
      </w:r>
      <w:r w:rsidR="0063208D">
        <w:rPr>
          <w:color w:val="000000" w:themeColor="text1"/>
          <w:sz w:val="28"/>
          <w:szCs w:val="28"/>
        </w:rPr>
        <w:t xml:space="preserve"> </w:t>
      </w:r>
      <w:r w:rsidR="0013571B">
        <w:rPr>
          <w:color w:val="000000" w:themeColor="text1"/>
          <w:sz w:val="28"/>
          <w:szCs w:val="28"/>
        </w:rPr>
        <w:t>в</w:t>
      </w:r>
      <w:r w:rsidR="0063208D">
        <w:rPr>
          <w:color w:val="000000" w:themeColor="text1"/>
          <w:sz w:val="28"/>
          <w:szCs w:val="28"/>
        </w:rPr>
        <w:t xml:space="preserve"> </w:t>
      </w:r>
      <w:r w:rsidR="0013571B">
        <w:rPr>
          <w:color w:val="000000" w:themeColor="text1"/>
          <w:sz w:val="28"/>
          <w:szCs w:val="28"/>
        </w:rPr>
        <w:t>технике</w:t>
      </w:r>
      <w:r w:rsidR="0063208D">
        <w:rPr>
          <w:color w:val="000000" w:themeColor="text1"/>
          <w:sz w:val="28"/>
          <w:szCs w:val="28"/>
        </w:rPr>
        <w:t xml:space="preserve"> </w:t>
      </w:r>
      <w:r w:rsidR="0013571B">
        <w:rPr>
          <w:color w:val="000000" w:themeColor="text1"/>
          <w:sz w:val="28"/>
          <w:szCs w:val="28"/>
        </w:rPr>
        <w:t>(ССНТ)</w:t>
      </w:r>
      <w:r w:rsidR="0063208D">
        <w:rPr>
          <w:color w:val="000000" w:themeColor="text1"/>
          <w:sz w:val="28"/>
          <w:szCs w:val="28"/>
        </w:rPr>
        <w:t xml:space="preserve"> </w:t>
      </w:r>
      <w:r w:rsidR="0013571B">
        <w:rPr>
          <w:color w:val="000000" w:themeColor="text1"/>
          <w:sz w:val="28"/>
          <w:szCs w:val="28"/>
        </w:rPr>
        <w:t>Термины</w:t>
      </w:r>
      <w:r w:rsidR="0063208D">
        <w:rPr>
          <w:color w:val="000000" w:themeColor="text1"/>
          <w:sz w:val="28"/>
          <w:szCs w:val="28"/>
        </w:rPr>
        <w:t xml:space="preserve"> </w:t>
      </w:r>
      <w:r w:rsidR="0013571B">
        <w:rPr>
          <w:color w:val="000000" w:themeColor="text1"/>
          <w:sz w:val="28"/>
          <w:szCs w:val="28"/>
        </w:rPr>
        <w:t>и</w:t>
      </w:r>
      <w:r w:rsidR="0063208D">
        <w:rPr>
          <w:color w:val="000000" w:themeColor="text1"/>
          <w:sz w:val="28"/>
          <w:szCs w:val="28"/>
        </w:rPr>
        <w:t xml:space="preserve"> </w:t>
      </w:r>
      <w:r w:rsidR="0013571B">
        <w:rPr>
          <w:color w:val="000000" w:themeColor="text1"/>
          <w:sz w:val="28"/>
          <w:szCs w:val="28"/>
        </w:rPr>
        <w:t>определения»</w:t>
      </w:r>
      <w:r w:rsidR="00ED3696">
        <w:rPr>
          <w:sz w:val="28"/>
          <w:szCs w:val="28"/>
        </w:rPr>
        <w:t>.</w:t>
      </w:r>
    </w:p>
    <w:p w14:paraId="4BD08592" w14:textId="00DD0E70" w:rsidR="00FE4AD3" w:rsidRDefault="0013571B">
      <w:pPr>
        <w:ind w:firstLine="567"/>
        <w:jc w:val="both"/>
        <w:rPr>
          <w:color w:val="000000" w:themeColor="text1"/>
          <w:sz w:val="28"/>
          <w:szCs w:val="28"/>
        </w:rPr>
      </w:pPr>
      <w:r>
        <w:rPr>
          <w:color w:val="000000" w:themeColor="text1"/>
          <w:sz w:val="28"/>
          <w:szCs w:val="28"/>
        </w:rPr>
        <w:t>ГОСТ</w:t>
      </w:r>
      <w:r w:rsidR="0063208D">
        <w:rPr>
          <w:color w:val="000000" w:themeColor="text1"/>
          <w:sz w:val="28"/>
          <w:szCs w:val="28"/>
        </w:rPr>
        <w:t xml:space="preserve"> </w:t>
      </w:r>
      <w:r>
        <w:rPr>
          <w:color w:val="000000" w:themeColor="text1"/>
          <w:sz w:val="28"/>
          <w:szCs w:val="28"/>
        </w:rPr>
        <w:t>Р</w:t>
      </w:r>
      <w:r w:rsidR="0063208D">
        <w:rPr>
          <w:color w:val="000000" w:themeColor="text1"/>
          <w:sz w:val="28"/>
          <w:szCs w:val="28"/>
        </w:rPr>
        <w:t xml:space="preserve"> </w:t>
      </w:r>
      <w:r w:rsidR="00280FF5">
        <w:rPr>
          <w:color w:val="000000" w:themeColor="text1"/>
          <w:sz w:val="28"/>
          <w:szCs w:val="28"/>
        </w:rPr>
        <w:t>27.001–2009</w:t>
      </w:r>
      <w:r w:rsidR="0063208D">
        <w:rPr>
          <w:color w:val="000000" w:themeColor="text1"/>
          <w:sz w:val="28"/>
          <w:szCs w:val="28"/>
        </w:rPr>
        <w:t xml:space="preserve"> </w:t>
      </w:r>
      <w:r w:rsidR="00461CF1">
        <w:rPr>
          <w:color w:val="000000" w:themeColor="text1"/>
          <w:sz w:val="28"/>
          <w:szCs w:val="28"/>
        </w:rPr>
        <w:t>«</w:t>
      </w:r>
      <w:r>
        <w:rPr>
          <w:color w:val="000000" w:themeColor="text1"/>
          <w:sz w:val="28"/>
          <w:szCs w:val="28"/>
        </w:rPr>
        <w:t>Надёжность</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технике</w:t>
      </w:r>
      <w:r w:rsidR="0063208D">
        <w:rPr>
          <w:color w:val="000000" w:themeColor="text1"/>
          <w:sz w:val="28"/>
          <w:szCs w:val="28"/>
        </w:rPr>
        <w:t xml:space="preserve"> </w:t>
      </w:r>
      <w:r>
        <w:rPr>
          <w:color w:val="000000" w:themeColor="text1"/>
          <w:sz w:val="28"/>
          <w:szCs w:val="28"/>
        </w:rPr>
        <w:t>(ССНТ).</w:t>
      </w:r>
      <w:r w:rsidR="0063208D">
        <w:rPr>
          <w:color w:val="000000" w:themeColor="text1"/>
          <w:sz w:val="28"/>
          <w:szCs w:val="28"/>
        </w:rPr>
        <w:t xml:space="preserve"> </w:t>
      </w:r>
      <w:r>
        <w:rPr>
          <w:color w:val="000000" w:themeColor="text1"/>
          <w:sz w:val="28"/>
          <w:szCs w:val="28"/>
        </w:rPr>
        <w:t>Система</w:t>
      </w:r>
      <w:r w:rsidR="0063208D">
        <w:rPr>
          <w:color w:val="000000" w:themeColor="text1"/>
          <w:sz w:val="28"/>
          <w:szCs w:val="28"/>
        </w:rPr>
        <w:t xml:space="preserve"> </w:t>
      </w:r>
      <w:r>
        <w:rPr>
          <w:color w:val="000000" w:themeColor="text1"/>
          <w:sz w:val="28"/>
          <w:szCs w:val="28"/>
        </w:rPr>
        <w:t>управления</w:t>
      </w:r>
      <w:r w:rsidR="0063208D">
        <w:rPr>
          <w:color w:val="000000" w:themeColor="text1"/>
          <w:sz w:val="28"/>
          <w:szCs w:val="28"/>
        </w:rPr>
        <w:t xml:space="preserve"> </w:t>
      </w:r>
      <w:r>
        <w:rPr>
          <w:color w:val="000000" w:themeColor="text1"/>
          <w:sz w:val="28"/>
          <w:szCs w:val="28"/>
        </w:rPr>
        <w:t>надёжностью</w:t>
      </w:r>
      <w:r w:rsidR="00461CF1">
        <w:rPr>
          <w:color w:val="000000" w:themeColor="text1"/>
          <w:sz w:val="28"/>
          <w:szCs w:val="28"/>
        </w:rPr>
        <w:t>»</w:t>
      </w:r>
      <w:r>
        <w:rPr>
          <w:color w:val="000000" w:themeColor="text1"/>
          <w:sz w:val="28"/>
          <w:szCs w:val="28"/>
        </w:rPr>
        <w:t>.</w:t>
      </w:r>
    </w:p>
    <w:p w14:paraId="19A12090" w14:textId="283F651F" w:rsidR="00FE4AD3" w:rsidRDefault="009D3688">
      <w:pPr>
        <w:ind w:firstLine="567"/>
        <w:jc w:val="both"/>
        <w:rPr>
          <w:color w:val="000000" w:themeColor="text1"/>
          <w:sz w:val="28"/>
          <w:szCs w:val="28"/>
          <w:shd w:val="clear" w:color="auto" w:fill="FFFFFF"/>
        </w:rPr>
      </w:pPr>
      <w:hyperlink r:id="rId12" w:history="1">
        <w:r w:rsidR="0013571B">
          <w:rPr>
            <w:color w:val="000000" w:themeColor="text1"/>
            <w:sz w:val="28"/>
            <w:szCs w:val="28"/>
          </w:rPr>
          <w:t>СП</w:t>
        </w:r>
        <w:r w:rsidR="0063208D">
          <w:rPr>
            <w:color w:val="000000" w:themeColor="text1"/>
            <w:sz w:val="28"/>
            <w:szCs w:val="28"/>
          </w:rPr>
          <w:t xml:space="preserve"> </w:t>
        </w:r>
        <w:r w:rsidR="0013571B">
          <w:rPr>
            <w:color w:val="000000" w:themeColor="text1"/>
            <w:sz w:val="28"/>
            <w:szCs w:val="28"/>
          </w:rPr>
          <w:t>РК</w:t>
        </w:r>
        <w:r w:rsidR="0063208D">
          <w:rPr>
            <w:color w:val="000000" w:themeColor="text1"/>
            <w:sz w:val="28"/>
            <w:szCs w:val="28"/>
          </w:rPr>
          <w:t xml:space="preserve"> </w:t>
        </w:r>
        <w:r w:rsidR="00280FF5">
          <w:rPr>
            <w:color w:val="000000" w:themeColor="text1"/>
            <w:sz w:val="28"/>
            <w:szCs w:val="28"/>
          </w:rPr>
          <w:t>1.02–109–</w:t>
        </w:r>
        <w:r w:rsidR="0013571B">
          <w:rPr>
            <w:color w:val="000000" w:themeColor="text1"/>
            <w:sz w:val="28"/>
            <w:szCs w:val="28"/>
          </w:rPr>
          <w:t>2014</w:t>
        </w:r>
      </w:hyperlink>
      <w:r w:rsidR="0063208D">
        <w:rPr>
          <w:color w:val="000000" w:themeColor="text1"/>
          <w:sz w:val="28"/>
          <w:szCs w:val="28"/>
          <w:shd w:val="clear" w:color="auto" w:fill="FFFFFF"/>
        </w:rPr>
        <w:t xml:space="preserve"> </w:t>
      </w:r>
      <w:r w:rsidR="00461CF1">
        <w:rPr>
          <w:color w:val="000000" w:themeColor="text1"/>
          <w:sz w:val="28"/>
          <w:szCs w:val="28"/>
          <w:shd w:val="clear" w:color="auto" w:fill="FFFFFF"/>
        </w:rPr>
        <w:t>«</w:t>
      </w:r>
      <w:r w:rsidR="0013571B">
        <w:rPr>
          <w:color w:val="000000" w:themeColor="text1"/>
          <w:sz w:val="28"/>
          <w:szCs w:val="28"/>
          <w:shd w:val="clear" w:color="auto" w:fill="FFFFFF"/>
        </w:rPr>
        <w:t>Государственные</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нормативы</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в</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области</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архитектуры,</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градостроительства</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и</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строительства.</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Состав</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и</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оформление</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рабочих</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чертежей</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металлических</w:t>
      </w:r>
      <w:r w:rsidR="0063208D">
        <w:rPr>
          <w:color w:val="000000" w:themeColor="text1"/>
          <w:sz w:val="28"/>
          <w:szCs w:val="28"/>
          <w:shd w:val="clear" w:color="auto" w:fill="FFFFFF"/>
        </w:rPr>
        <w:t xml:space="preserve"> </w:t>
      </w:r>
      <w:r w:rsidR="0013571B">
        <w:rPr>
          <w:color w:val="000000" w:themeColor="text1"/>
          <w:sz w:val="28"/>
          <w:szCs w:val="28"/>
          <w:shd w:val="clear" w:color="auto" w:fill="FFFFFF"/>
        </w:rPr>
        <w:t>конструкций</w:t>
      </w:r>
      <w:r w:rsidR="00461CF1">
        <w:rPr>
          <w:color w:val="000000" w:themeColor="text1"/>
          <w:sz w:val="28"/>
          <w:szCs w:val="28"/>
          <w:shd w:val="clear" w:color="auto" w:fill="FFFFFF"/>
        </w:rPr>
        <w:t>»</w:t>
      </w:r>
      <w:r w:rsidR="00ED3696">
        <w:rPr>
          <w:sz w:val="28"/>
          <w:szCs w:val="28"/>
        </w:rPr>
        <w:t>.</w:t>
      </w:r>
    </w:p>
    <w:p w14:paraId="556AE4B7" w14:textId="760F67D4" w:rsidR="00FE4AD3" w:rsidRDefault="0013571B">
      <w:pPr>
        <w:ind w:firstLine="567"/>
        <w:jc w:val="both"/>
        <w:rPr>
          <w:color w:val="000000" w:themeColor="text1"/>
          <w:sz w:val="28"/>
          <w:szCs w:val="28"/>
          <w:shd w:val="clear" w:color="auto" w:fill="FFFFFF"/>
        </w:rPr>
      </w:pPr>
      <w:r>
        <w:rPr>
          <w:color w:val="000000" w:themeColor="text1"/>
          <w:sz w:val="28"/>
          <w:szCs w:val="28"/>
          <w:shd w:val="clear" w:color="auto" w:fill="FFFFFF"/>
        </w:rPr>
        <w:t>ТР</w:t>
      </w:r>
      <w:r w:rsidR="0063208D">
        <w:rPr>
          <w:color w:val="000000" w:themeColor="text1"/>
          <w:sz w:val="28"/>
          <w:szCs w:val="28"/>
          <w:shd w:val="clear" w:color="auto" w:fill="FFFFFF"/>
        </w:rPr>
        <w:t xml:space="preserve"> </w:t>
      </w:r>
      <w:r>
        <w:rPr>
          <w:color w:val="000000" w:themeColor="text1"/>
          <w:sz w:val="28"/>
          <w:szCs w:val="28"/>
          <w:shd w:val="clear" w:color="auto" w:fill="FFFFFF"/>
        </w:rPr>
        <w:t>ТС</w:t>
      </w:r>
      <w:r w:rsidR="0063208D">
        <w:rPr>
          <w:color w:val="000000" w:themeColor="text1"/>
          <w:sz w:val="28"/>
          <w:szCs w:val="28"/>
          <w:shd w:val="clear" w:color="auto" w:fill="FFFFFF"/>
        </w:rPr>
        <w:t xml:space="preserve"> </w:t>
      </w:r>
      <w:r>
        <w:rPr>
          <w:color w:val="000000" w:themeColor="text1"/>
          <w:sz w:val="28"/>
          <w:szCs w:val="28"/>
          <w:shd w:val="clear" w:color="auto" w:fill="FFFFFF"/>
        </w:rPr>
        <w:t>358/2014</w:t>
      </w:r>
      <w:r w:rsidR="0063208D">
        <w:rPr>
          <w:color w:val="000000" w:themeColor="text1"/>
          <w:sz w:val="28"/>
          <w:szCs w:val="28"/>
          <w:shd w:val="clear" w:color="auto" w:fill="FFFFFF"/>
        </w:rPr>
        <w:t xml:space="preserve"> </w:t>
      </w:r>
      <w:r w:rsidR="00461CF1">
        <w:rPr>
          <w:color w:val="000000" w:themeColor="text1"/>
          <w:sz w:val="28"/>
          <w:szCs w:val="28"/>
          <w:shd w:val="clear" w:color="auto" w:fill="FFFFFF"/>
        </w:rPr>
        <w:t>«</w:t>
      </w:r>
      <w:r>
        <w:rPr>
          <w:color w:val="000000" w:themeColor="text1"/>
          <w:sz w:val="28"/>
          <w:szCs w:val="28"/>
          <w:shd w:val="clear" w:color="auto" w:fill="FFFFFF"/>
        </w:rPr>
        <w:t>О</w:t>
      </w:r>
      <w:r w:rsidR="0063208D">
        <w:rPr>
          <w:color w:val="000000" w:themeColor="text1"/>
          <w:sz w:val="28"/>
          <w:szCs w:val="28"/>
          <w:shd w:val="clear" w:color="auto" w:fill="FFFFFF"/>
        </w:rPr>
        <w:t xml:space="preserve"> </w:t>
      </w:r>
      <w:r>
        <w:rPr>
          <w:color w:val="000000" w:themeColor="text1"/>
          <w:sz w:val="28"/>
          <w:szCs w:val="28"/>
          <w:shd w:val="clear" w:color="auto" w:fill="FFFFFF"/>
        </w:rPr>
        <w:t>безопасности</w:t>
      </w:r>
      <w:r w:rsidR="0063208D">
        <w:rPr>
          <w:color w:val="000000" w:themeColor="text1"/>
          <w:sz w:val="28"/>
          <w:szCs w:val="28"/>
          <w:shd w:val="clear" w:color="auto" w:fill="FFFFFF"/>
        </w:rPr>
        <w:t xml:space="preserve"> </w:t>
      </w:r>
      <w:r>
        <w:rPr>
          <w:color w:val="000000" w:themeColor="text1"/>
          <w:sz w:val="28"/>
          <w:szCs w:val="28"/>
          <w:shd w:val="clear" w:color="auto" w:fill="FFFFFF"/>
        </w:rPr>
        <w:t>при</w:t>
      </w:r>
      <w:r w:rsidR="0063208D">
        <w:rPr>
          <w:color w:val="000000" w:themeColor="text1"/>
          <w:sz w:val="28"/>
          <w:szCs w:val="28"/>
          <w:shd w:val="clear" w:color="auto" w:fill="FFFFFF"/>
        </w:rPr>
        <w:t xml:space="preserve"> </w:t>
      </w:r>
      <w:r>
        <w:rPr>
          <w:color w:val="000000" w:themeColor="text1"/>
          <w:sz w:val="28"/>
          <w:szCs w:val="28"/>
          <w:shd w:val="clear" w:color="auto" w:fill="FFFFFF"/>
        </w:rPr>
        <w:t>эксплуатации</w:t>
      </w:r>
      <w:r w:rsidR="0063208D">
        <w:rPr>
          <w:color w:val="000000" w:themeColor="text1"/>
          <w:sz w:val="28"/>
          <w:szCs w:val="28"/>
          <w:shd w:val="clear" w:color="auto" w:fill="FFFFFF"/>
        </w:rPr>
        <w:t xml:space="preserve"> </w:t>
      </w:r>
      <w:r>
        <w:rPr>
          <w:color w:val="000000" w:themeColor="text1"/>
          <w:sz w:val="28"/>
          <w:szCs w:val="28"/>
          <w:shd w:val="clear" w:color="auto" w:fill="FFFFFF"/>
        </w:rPr>
        <w:t>оборудования,</w:t>
      </w:r>
      <w:r w:rsidR="0063208D">
        <w:rPr>
          <w:color w:val="000000" w:themeColor="text1"/>
          <w:sz w:val="28"/>
          <w:szCs w:val="28"/>
          <w:shd w:val="clear" w:color="auto" w:fill="FFFFFF"/>
        </w:rPr>
        <w:t xml:space="preserve"> </w:t>
      </w:r>
      <w:r>
        <w:rPr>
          <w:color w:val="000000" w:themeColor="text1"/>
          <w:sz w:val="28"/>
          <w:szCs w:val="28"/>
          <w:shd w:val="clear" w:color="auto" w:fill="FFFFFF"/>
        </w:rPr>
        <w:t>работающего</w:t>
      </w:r>
      <w:r w:rsidR="0063208D">
        <w:rPr>
          <w:color w:val="000000" w:themeColor="text1"/>
          <w:sz w:val="28"/>
          <w:szCs w:val="28"/>
          <w:shd w:val="clear" w:color="auto" w:fill="FFFFFF"/>
        </w:rPr>
        <w:t xml:space="preserve"> </w:t>
      </w:r>
      <w:r>
        <w:rPr>
          <w:color w:val="000000" w:themeColor="text1"/>
          <w:sz w:val="28"/>
          <w:szCs w:val="28"/>
          <w:shd w:val="clear" w:color="auto" w:fill="FFFFFF"/>
        </w:rPr>
        <w:t>под</w:t>
      </w:r>
      <w:r w:rsidR="0063208D">
        <w:rPr>
          <w:color w:val="000000" w:themeColor="text1"/>
          <w:sz w:val="28"/>
          <w:szCs w:val="28"/>
          <w:shd w:val="clear" w:color="auto" w:fill="FFFFFF"/>
        </w:rPr>
        <w:t xml:space="preserve"> </w:t>
      </w:r>
      <w:r>
        <w:rPr>
          <w:color w:val="000000" w:themeColor="text1"/>
          <w:sz w:val="28"/>
          <w:szCs w:val="28"/>
          <w:shd w:val="clear" w:color="auto" w:fill="FFFFFF"/>
        </w:rPr>
        <w:t>давлением</w:t>
      </w:r>
      <w:r w:rsidR="00461CF1">
        <w:rPr>
          <w:color w:val="000000" w:themeColor="text1"/>
          <w:sz w:val="28"/>
          <w:szCs w:val="28"/>
          <w:shd w:val="clear" w:color="auto" w:fill="FFFFFF"/>
        </w:rPr>
        <w:t>»</w:t>
      </w:r>
      <w:r>
        <w:rPr>
          <w:color w:val="000000" w:themeColor="text1"/>
          <w:sz w:val="28"/>
          <w:szCs w:val="28"/>
          <w:shd w:val="clear" w:color="auto" w:fill="FFFFFF"/>
        </w:rPr>
        <w:t>.</w:t>
      </w:r>
    </w:p>
    <w:p w14:paraId="0C53B6F6" w14:textId="77777777" w:rsidR="00FE4AD3" w:rsidRDefault="0013571B">
      <w:pPr>
        <w:jc w:val="both"/>
        <w:rPr>
          <w:color w:val="000000" w:themeColor="text1"/>
          <w:sz w:val="28"/>
          <w:szCs w:val="28"/>
          <w:shd w:val="clear" w:color="auto" w:fill="FFFFFF"/>
        </w:rPr>
      </w:pPr>
      <w:r>
        <w:rPr>
          <w:color w:val="000000" w:themeColor="text1"/>
          <w:sz w:val="28"/>
          <w:szCs w:val="28"/>
          <w:shd w:val="clear" w:color="auto" w:fill="FFFFFF"/>
        </w:rPr>
        <w:br w:type="page"/>
      </w:r>
    </w:p>
    <w:p w14:paraId="029EBA3D" w14:textId="77777777" w:rsidR="00FE4AD3" w:rsidRDefault="0013571B">
      <w:pPr>
        <w:pStyle w:val="1"/>
        <w:jc w:val="center"/>
        <w:rPr>
          <w:b w:val="0"/>
          <w:szCs w:val="28"/>
        </w:rPr>
      </w:pPr>
      <w:bookmarkStart w:id="7" w:name="_Toc209630371"/>
      <w:bookmarkStart w:id="8" w:name="_Toc231226137"/>
      <w:r>
        <w:rPr>
          <w:szCs w:val="28"/>
        </w:rPr>
        <w:t>ОПРЕДЕЛЕНИЯ</w:t>
      </w:r>
      <w:bookmarkEnd w:id="7"/>
      <w:bookmarkEnd w:id="8"/>
    </w:p>
    <w:p w14:paraId="1E5B5DFD" w14:textId="77777777" w:rsidR="00FE4AD3" w:rsidRDefault="00FE4AD3">
      <w:pPr>
        <w:jc w:val="both"/>
        <w:rPr>
          <w:b/>
          <w:sz w:val="28"/>
          <w:szCs w:val="28"/>
        </w:rPr>
      </w:pPr>
    </w:p>
    <w:p w14:paraId="32316800" w14:textId="27E22571" w:rsidR="00FE4AD3" w:rsidRDefault="0013571B">
      <w:pPr>
        <w:ind w:firstLine="708"/>
        <w:jc w:val="both"/>
        <w:rPr>
          <w:color w:val="000000"/>
          <w:sz w:val="28"/>
          <w:szCs w:val="28"/>
          <w:lang w:eastAsia="kk-KZ"/>
        </w:rPr>
      </w:pPr>
      <w:r>
        <w:rPr>
          <w:b/>
          <w:bCs/>
          <w:color w:val="000000"/>
          <w:sz w:val="28"/>
          <w:szCs w:val="28"/>
          <w:lang w:eastAsia="kk-KZ"/>
        </w:rPr>
        <w:t>Подъемники</w:t>
      </w:r>
      <w:r w:rsidR="0063208D">
        <w:rPr>
          <w:b/>
          <w:bCs/>
          <w:color w:val="000000"/>
          <w:sz w:val="28"/>
          <w:szCs w:val="28"/>
          <w:lang w:eastAsia="kk-KZ"/>
        </w:rPr>
        <w:t xml:space="preserve"> </w:t>
      </w:r>
      <w:r>
        <w:rPr>
          <w:b/>
          <w:bCs/>
          <w:color w:val="000000"/>
          <w:sz w:val="28"/>
          <w:szCs w:val="28"/>
          <w:lang w:eastAsia="kk-KZ"/>
        </w:rPr>
        <w:t>для</w:t>
      </w:r>
      <w:r w:rsidR="0063208D">
        <w:rPr>
          <w:b/>
          <w:bCs/>
          <w:color w:val="000000"/>
          <w:sz w:val="28"/>
          <w:szCs w:val="28"/>
          <w:lang w:eastAsia="kk-KZ"/>
        </w:rPr>
        <w:t xml:space="preserve"> </w:t>
      </w:r>
      <w:r>
        <w:rPr>
          <w:b/>
          <w:bCs/>
          <w:color w:val="000000"/>
          <w:sz w:val="28"/>
          <w:szCs w:val="28"/>
          <w:lang w:eastAsia="kk-KZ"/>
        </w:rPr>
        <w:t>автомобилей</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это</w:t>
      </w:r>
      <w:r w:rsidR="0063208D">
        <w:rPr>
          <w:color w:val="000000"/>
          <w:sz w:val="28"/>
          <w:szCs w:val="28"/>
          <w:lang w:eastAsia="kk-KZ"/>
        </w:rPr>
        <w:t xml:space="preserve"> </w:t>
      </w:r>
      <w:r>
        <w:rPr>
          <w:color w:val="000000"/>
          <w:sz w:val="28"/>
          <w:szCs w:val="28"/>
          <w:lang w:eastAsia="kk-KZ"/>
        </w:rPr>
        <w:t>оборудование</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подъема</w:t>
      </w:r>
      <w:r w:rsidR="0063208D">
        <w:rPr>
          <w:color w:val="000000"/>
          <w:sz w:val="28"/>
          <w:szCs w:val="28"/>
          <w:lang w:eastAsia="kk-KZ"/>
        </w:rPr>
        <w:t xml:space="preserve"> </w:t>
      </w:r>
      <w:r>
        <w:rPr>
          <w:color w:val="000000"/>
          <w:sz w:val="28"/>
          <w:szCs w:val="28"/>
          <w:lang w:eastAsia="kk-KZ"/>
        </w:rPr>
        <w:t>автомобилей</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определенную</w:t>
      </w:r>
      <w:r w:rsidR="0063208D">
        <w:rPr>
          <w:color w:val="000000"/>
          <w:sz w:val="28"/>
          <w:szCs w:val="28"/>
          <w:lang w:eastAsia="kk-KZ"/>
        </w:rPr>
        <w:t xml:space="preserve"> </w:t>
      </w:r>
      <w:r>
        <w:rPr>
          <w:color w:val="000000"/>
          <w:sz w:val="28"/>
          <w:szCs w:val="28"/>
          <w:lang w:eastAsia="kk-KZ"/>
        </w:rPr>
        <w:t>высоту,</w:t>
      </w:r>
      <w:r w:rsidR="0063208D">
        <w:rPr>
          <w:color w:val="000000"/>
          <w:sz w:val="28"/>
          <w:szCs w:val="28"/>
          <w:lang w:eastAsia="kk-KZ"/>
        </w:rPr>
        <w:t xml:space="preserve"> </w:t>
      </w:r>
      <w:r>
        <w:rPr>
          <w:color w:val="000000"/>
          <w:sz w:val="28"/>
          <w:szCs w:val="28"/>
          <w:lang w:eastAsia="kk-KZ"/>
        </w:rPr>
        <w:t>чтобы</w:t>
      </w:r>
      <w:r w:rsidR="0063208D">
        <w:rPr>
          <w:color w:val="000000"/>
          <w:sz w:val="28"/>
          <w:szCs w:val="28"/>
          <w:lang w:eastAsia="kk-KZ"/>
        </w:rPr>
        <w:t xml:space="preserve"> </w:t>
      </w:r>
      <w:r>
        <w:rPr>
          <w:color w:val="000000"/>
          <w:sz w:val="28"/>
          <w:szCs w:val="28"/>
          <w:lang w:eastAsia="kk-KZ"/>
        </w:rPr>
        <w:t>обеспечить</w:t>
      </w:r>
      <w:r w:rsidR="0063208D">
        <w:rPr>
          <w:color w:val="000000"/>
          <w:sz w:val="28"/>
          <w:szCs w:val="28"/>
          <w:lang w:eastAsia="kk-KZ"/>
        </w:rPr>
        <w:t xml:space="preserve"> </w:t>
      </w:r>
      <w:r>
        <w:rPr>
          <w:color w:val="000000"/>
          <w:sz w:val="28"/>
          <w:szCs w:val="28"/>
          <w:lang w:eastAsia="kk-KZ"/>
        </w:rPr>
        <w:t>доступ</w:t>
      </w:r>
      <w:r w:rsidR="0063208D">
        <w:rPr>
          <w:color w:val="000000"/>
          <w:sz w:val="28"/>
          <w:szCs w:val="28"/>
          <w:lang w:eastAsia="kk-KZ"/>
        </w:rPr>
        <w:t xml:space="preserve"> </w:t>
      </w:r>
      <w:r>
        <w:rPr>
          <w:color w:val="000000"/>
          <w:sz w:val="28"/>
          <w:szCs w:val="28"/>
          <w:lang w:eastAsia="kk-KZ"/>
        </w:rPr>
        <w:t>к</w:t>
      </w:r>
      <w:r w:rsidR="0063208D">
        <w:rPr>
          <w:color w:val="000000"/>
          <w:sz w:val="28"/>
          <w:szCs w:val="28"/>
          <w:lang w:eastAsia="kk-KZ"/>
        </w:rPr>
        <w:t xml:space="preserve"> </w:t>
      </w:r>
      <w:r>
        <w:rPr>
          <w:color w:val="000000"/>
          <w:sz w:val="28"/>
          <w:szCs w:val="28"/>
          <w:lang w:eastAsia="kk-KZ"/>
        </w:rPr>
        <w:t>нижней</w:t>
      </w:r>
      <w:r w:rsidR="0063208D">
        <w:rPr>
          <w:color w:val="000000"/>
          <w:sz w:val="28"/>
          <w:szCs w:val="28"/>
          <w:lang w:eastAsia="kk-KZ"/>
        </w:rPr>
        <w:t xml:space="preserve"> </w:t>
      </w:r>
      <w:r>
        <w:rPr>
          <w:color w:val="000000"/>
          <w:sz w:val="28"/>
          <w:szCs w:val="28"/>
          <w:lang w:eastAsia="kk-KZ"/>
        </w:rPr>
        <w:t>части</w:t>
      </w:r>
      <w:r w:rsidR="0063208D">
        <w:rPr>
          <w:color w:val="000000"/>
          <w:sz w:val="28"/>
          <w:szCs w:val="28"/>
          <w:lang w:eastAsia="kk-KZ"/>
        </w:rPr>
        <w:t xml:space="preserve"> </w:t>
      </w:r>
      <w:r>
        <w:rPr>
          <w:color w:val="000000"/>
          <w:sz w:val="28"/>
          <w:szCs w:val="28"/>
          <w:lang w:eastAsia="kk-KZ"/>
        </w:rPr>
        <w:t>автомобиля</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проведения</w:t>
      </w:r>
      <w:r w:rsidR="0063208D">
        <w:rPr>
          <w:color w:val="000000"/>
          <w:sz w:val="28"/>
          <w:szCs w:val="28"/>
          <w:lang w:eastAsia="kk-KZ"/>
        </w:rPr>
        <w:t xml:space="preserve"> </w:t>
      </w:r>
      <w:r>
        <w:rPr>
          <w:color w:val="000000"/>
          <w:sz w:val="28"/>
          <w:szCs w:val="28"/>
          <w:lang w:eastAsia="kk-KZ"/>
        </w:rPr>
        <w:t>ремонта</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обслуживания.</w:t>
      </w:r>
    </w:p>
    <w:p w14:paraId="2C6F99DC" w14:textId="37C20B72" w:rsidR="00FE4AD3" w:rsidRDefault="0013571B">
      <w:pPr>
        <w:ind w:firstLine="708"/>
        <w:jc w:val="both"/>
        <w:rPr>
          <w:color w:val="000000"/>
          <w:sz w:val="28"/>
          <w:szCs w:val="28"/>
          <w:lang w:eastAsia="kk-KZ"/>
        </w:rPr>
      </w:pPr>
      <w:r>
        <w:rPr>
          <w:b/>
          <w:bCs/>
          <w:color w:val="000000"/>
          <w:sz w:val="28"/>
          <w:szCs w:val="28"/>
          <w:lang w:eastAsia="kk-KZ"/>
        </w:rPr>
        <w:t>Гидравлические</w:t>
      </w:r>
      <w:r w:rsidR="0063208D">
        <w:rPr>
          <w:b/>
          <w:bCs/>
          <w:color w:val="000000"/>
          <w:sz w:val="28"/>
          <w:szCs w:val="28"/>
          <w:lang w:eastAsia="kk-KZ"/>
        </w:rPr>
        <w:t xml:space="preserve"> </w:t>
      </w:r>
      <w:r>
        <w:rPr>
          <w:b/>
          <w:bCs/>
          <w:color w:val="000000"/>
          <w:sz w:val="28"/>
          <w:szCs w:val="28"/>
          <w:lang w:eastAsia="kk-KZ"/>
        </w:rPr>
        <w:t>подъемники</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это</w:t>
      </w:r>
      <w:r w:rsidR="0063208D">
        <w:rPr>
          <w:color w:val="000000"/>
          <w:sz w:val="28"/>
          <w:szCs w:val="28"/>
          <w:lang w:eastAsia="kk-KZ"/>
        </w:rPr>
        <w:t xml:space="preserve"> </w:t>
      </w:r>
      <w:r>
        <w:rPr>
          <w:color w:val="000000"/>
          <w:sz w:val="28"/>
          <w:szCs w:val="28"/>
          <w:lang w:eastAsia="kk-KZ"/>
        </w:rPr>
        <w:t>оборудование,</w:t>
      </w:r>
      <w:r w:rsidR="0063208D">
        <w:rPr>
          <w:color w:val="000000"/>
          <w:sz w:val="28"/>
          <w:szCs w:val="28"/>
          <w:lang w:eastAsia="kk-KZ"/>
        </w:rPr>
        <w:t xml:space="preserve"> </w:t>
      </w:r>
      <w:r>
        <w:rPr>
          <w:color w:val="000000"/>
          <w:sz w:val="28"/>
          <w:szCs w:val="28"/>
          <w:lang w:eastAsia="kk-KZ"/>
        </w:rPr>
        <w:t>которое</w:t>
      </w:r>
      <w:r w:rsidR="0063208D">
        <w:rPr>
          <w:color w:val="000000"/>
          <w:sz w:val="28"/>
          <w:szCs w:val="28"/>
          <w:lang w:eastAsia="kk-KZ"/>
        </w:rPr>
        <w:t xml:space="preserve"> </w:t>
      </w:r>
      <w:r>
        <w:rPr>
          <w:color w:val="000000"/>
          <w:sz w:val="28"/>
          <w:szCs w:val="28"/>
          <w:lang w:eastAsia="kk-KZ"/>
        </w:rPr>
        <w:t>использует</w:t>
      </w:r>
      <w:r w:rsidR="0063208D">
        <w:rPr>
          <w:color w:val="000000"/>
          <w:sz w:val="28"/>
          <w:szCs w:val="28"/>
          <w:lang w:eastAsia="kk-KZ"/>
        </w:rPr>
        <w:t xml:space="preserve"> </w:t>
      </w:r>
      <w:r>
        <w:rPr>
          <w:color w:val="000000"/>
          <w:sz w:val="28"/>
          <w:szCs w:val="28"/>
          <w:lang w:eastAsia="kk-KZ"/>
        </w:rPr>
        <w:t>гидравлический</w:t>
      </w:r>
      <w:r w:rsidR="0063208D">
        <w:rPr>
          <w:color w:val="000000"/>
          <w:sz w:val="28"/>
          <w:szCs w:val="28"/>
          <w:lang w:eastAsia="kk-KZ"/>
        </w:rPr>
        <w:t xml:space="preserve"> </w:t>
      </w:r>
      <w:r>
        <w:rPr>
          <w:color w:val="000000"/>
          <w:sz w:val="28"/>
          <w:szCs w:val="28"/>
          <w:lang w:eastAsia="kk-KZ"/>
        </w:rPr>
        <w:t>механизм</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подъема</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перемещения</w:t>
      </w:r>
      <w:r w:rsidR="0063208D">
        <w:rPr>
          <w:color w:val="000000"/>
          <w:sz w:val="28"/>
          <w:szCs w:val="28"/>
          <w:lang w:eastAsia="kk-KZ"/>
        </w:rPr>
        <w:t xml:space="preserve"> </w:t>
      </w:r>
      <w:r>
        <w:rPr>
          <w:color w:val="000000"/>
          <w:sz w:val="28"/>
          <w:szCs w:val="28"/>
          <w:lang w:eastAsia="kk-KZ"/>
        </w:rPr>
        <w:t>грузов.</w:t>
      </w:r>
      <w:r w:rsidR="0063208D">
        <w:rPr>
          <w:color w:val="000000"/>
          <w:sz w:val="28"/>
          <w:szCs w:val="28"/>
          <w:lang w:eastAsia="kk-KZ"/>
        </w:rPr>
        <w:t xml:space="preserve"> </w:t>
      </w:r>
    </w:p>
    <w:p w14:paraId="506E648D" w14:textId="673C5C36" w:rsidR="00FE4AD3" w:rsidRDefault="0013571B">
      <w:pPr>
        <w:ind w:firstLine="708"/>
        <w:jc w:val="both"/>
        <w:rPr>
          <w:color w:val="000000"/>
          <w:sz w:val="28"/>
          <w:szCs w:val="28"/>
          <w:lang w:eastAsia="kk-KZ"/>
        </w:rPr>
      </w:pPr>
      <w:r w:rsidRPr="008A5935">
        <w:rPr>
          <w:b/>
          <w:bCs/>
          <w:color w:val="000000"/>
          <w:sz w:val="28"/>
          <w:szCs w:val="28"/>
          <w:lang w:eastAsia="kk-KZ"/>
        </w:rPr>
        <w:t>Грузоподъемные</w:t>
      </w:r>
      <w:r w:rsidR="0063208D">
        <w:rPr>
          <w:b/>
          <w:bCs/>
          <w:color w:val="000000"/>
          <w:sz w:val="28"/>
          <w:szCs w:val="28"/>
          <w:lang w:eastAsia="kk-KZ"/>
        </w:rPr>
        <w:t xml:space="preserve"> </w:t>
      </w:r>
      <w:r w:rsidRPr="008A5935">
        <w:rPr>
          <w:b/>
          <w:bCs/>
          <w:color w:val="000000"/>
          <w:sz w:val="28"/>
          <w:szCs w:val="28"/>
          <w:lang w:eastAsia="kk-KZ"/>
        </w:rPr>
        <w:t>механизмы</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это</w:t>
      </w:r>
      <w:r w:rsidR="0063208D">
        <w:rPr>
          <w:color w:val="000000"/>
          <w:sz w:val="28"/>
          <w:szCs w:val="28"/>
          <w:lang w:eastAsia="kk-KZ"/>
        </w:rPr>
        <w:t xml:space="preserve"> </w:t>
      </w:r>
      <w:r>
        <w:rPr>
          <w:color w:val="000000"/>
          <w:sz w:val="28"/>
          <w:szCs w:val="28"/>
          <w:lang w:eastAsia="kk-KZ"/>
        </w:rPr>
        <w:t>оборудование,</w:t>
      </w:r>
      <w:r w:rsidR="0063208D">
        <w:rPr>
          <w:color w:val="000000"/>
          <w:sz w:val="28"/>
          <w:szCs w:val="28"/>
          <w:lang w:eastAsia="kk-KZ"/>
        </w:rPr>
        <w:t xml:space="preserve"> </w:t>
      </w:r>
      <w:r>
        <w:rPr>
          <w:color w:val="000000"/>
          <w:sz w:val="28"/>
          <w:szCs w:val="28"/>
          <w:lang w:eastAsia="kk-KZ"/>
        </w:rPr>
        <w:t>которое</w:t>
      </w:r>
      <w:r w:rsidR="0063208D">
        <w:rPr>
          <w:color w:val="000000"/>
          <w:sz w:val="28"/>
          <w:szCs w:val="28"/>
          <w:lang w:eastAsia="kk-KZ"/>
        </w:rPr>
        <w:t xml:space="preserve"> </w:t>
      </w:r>
      <w:r>
        <w:rPr>
          <w:color w:val="000000"/>
          <w:sz w:val="28"/>
          <w:szCs w:val="28"/>
          <w:lang w:eastAsia="kk-KZ"/>
        </w:rPr>
        <w:t>используется</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подъема</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перемещения</w:t>
      </w:r>
      <w:r w:rsidR="0063208D">
        <w:rPr>
          <w:color w:val="000000"/>
          <w:sz w:val="28"/>
          <w:szCs w:val="28"/>
          <w:lang w:eastAsia="kk-KZ"/>
        </w:rPr>
        <w:t xml:space="preserve"> </w:t>
      </w:r>
      <w:r>
        <w:rPr>
          <w:color w:val="000000"/>
          <w:sz w:val="28"/>
          <w:szCs w:val="28"/>
          <w:lang w:eastAsia="kk-KZ"/>
        </w:rPr>
        <w:t>грузов,</w:t>
      </w:r>
      <w:r w:rsidR="0063208D">
        <w:rPr>
          <w:color w:val="000000"/>
          <w:sz w:val="28"/>
          <w:szCs w:val="28"/>
          <w:lang w:eastAsia="kk-KZ"/>
        </w:rPr>
        <w:t xml:space="preserve"> </w:t>
      </w:r>
      <w:r>
        <w:rPr>
          <w:color w:val="000000"/>
          <w:sz w:val="28"/>
          <w:szCs w:val="28"/>
          <w:lang w:eastAsia="kk-KZ"/>
        </w:rPr>
        <w:t>деталей</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оборудования</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автосервисе</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небольшие</w:t>
      </w:r>
      <w:r w:rsidR="0063208D">
        <w:rPr>
          <w:color w:val="000000"/>
          <w:sz w:val="28"/>
          <w:szCs w:val="28"/>
          <w:lang w:eastAsia="kk-KZ"/>
        </w:rPr>
        <w:t xml:space="preserve"> </w:t>
      </w:r>
      <w:r>
        <w:rPr>
          <w:color w:val="000000"/>
          <w:sz w:val="28"/>
          <w:szCs w:val="28"/>
          <w:lang w:eastAsia="kk-KZ"/>
        </w:rPr>
        <w:t>расстояния.</w:t>
      </w:r>
    </w:p>
    <w:p w14:paraId="36144C54" w14:textId="516E108D" w:rsidR="00FE4AD3" w:rsidRDefault="0013571B">
      <w:pPr>
        <w:ind w:firstLine="708"/>
        <w:jc w:val="both"/>
        <w:rPr>
          <w:color w:val="000000"/>
          <w:sz w:val="28"/>
          <w:szCs w:val="28"/>
          <w:lang w:eastAsia="kk-KZ"/>
        </w:rPr>
      </w:pPr>
      <w:r w:rsidRPr="008A5935">
        <w:rPr>
          <w:b/>
          <w:bCs/>
          <w:color w:val="000000"/>
          <w:sz w:val="28"/>
          <w:szCs w:val="28"/>
          <w:lang w:eastAsia="kk-KZ"/>
        </w:rPr>
        <w:t>Имитационное</w:t>
      </w:r>
      <w:r w:rsidR="0063208D">
        <w:rPr>
          <w:b/>
          <w:bCs/>
          <w:color w:val="000000"/>
          <w:sz w:val="28"/>
          <w:szCs w:val="28"/>
          <w:lang w:eastAsia="kk-KZ"/>
        </w:rPr>
        <w:t xml:space="preserve"> </w:t>
      </w:r>
      <w:r w:rsidRPr="008A5935">
        <w:rPr>
          <w:b/>
          <w:bCs/>
          <w:color w:val="000000"/>
          <w:sz w:val="28"/>
          <w:szCs w:val="28"/>
          <w:lang w:eastAsia="kk-KZ"/>
        </w:rPr>
        <w:t>моделирование</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метод</w:t>
      </w:r>
      <w:r w:rsidR="0063208D">
        <w:rPr>
          <w:color w:val="000000"/>
          <w:sz w:val="28"/>
          <w:szCs w:val="28"/>
          <w:lang w:eastAsia="kk-KZ"/>
        </w:rPr>
        <w:t xml:space="preserve"> </w:t>
      </w:r>
      <w:r>
        <w:rPr>
          <w:color w:val="000000"/>
          <w:sz w:val="28"/>
          <w:szCs w:val="28"/>
          <w:lang w:eastAsia="kk-KZ"/>
        </w:rPr>
        <w:t>исследования,</w:t>
      </w:r>
      <w:r w:rsidR="0063208D">
        <w:rPr>
          <w:color w:val="000000"/>
          <w:sz w:val="28"/>
          <w:szCs w:val="28"/>
          <w:lang w:eastAsia="kk-KZ"/>
        </w:rPr>
        <w:t xml:space="preserve"> </w:t>
      </w:r>
      <w:r>
        <w:rPr>
          <w:color w:val="000000"/>
          <w:sz w:val="28"/>
          <w:szCs w:val="28"/>
          <w:lang w:eastAsia="kk-KZ"/>
        </w:rPr>
        <w:t>при</w:t>
      </w:r>
      <w:r w:rsidR="0063208D">
        <w:rPr>
          <w:color w:val="000000"/>
          <w:sz w:val="28"/>
          <w:szCs w:val="28"/>
          <w:lang w:eastAsia="kk-KZ"/>
        </w:rPr>
        <w:t xml:space="preserve"> </w:t>
      </w:r>
      <w:r>
        <w:rPr>
          <w:color w:val="000000"/>
          <w:sz w:val="28"/>
          <w:szCs w:val="28"/>
          <w:lang w:eastAsia="kk-KZ"/>
        </w:rPr>
        <w:t>котором</w:t>
      </w:r>
      <w:r w:rsidR="0063208D">
        <w:rPr>
          <w:color w:val="000000"/>
          <w:sz w:val="28"/>
          <w:szCs w:val="28"/>
          <w:lang w:eastAsia="kk-KZ"/>
        </w:rPr>
        <w:t xml:space="preserve"> </w:t>
      </w:r>
      <w:r>
        <w:rPr>
          <w:color w:val="000000"/>
          <w:sz w:val="28"/>
          <w:szCs w:val="28"/>
          <w:lang w:eastAsia="kk-KZ"/>
        </w:rPr>
        <w:t>изучаемая</w:t>
      </w:r>
      <w:r w:rsidR="0063208D">
        <w:rPr>
          <w:color w:val="000000"/>
          <w:sz w:val="28"/>
          <w:szCs w:val="28"/>
          <w:lang w:eastAsia="kk-KZ"/>
        </w:rPr>
        <w:t xml:space="preserve"> </w:t>
      </w:r>
      <w:r>
        <w:rPr>
          <w:color w:val="000000"/>
          <w:sz w:val="28"/>
          <w:szCs w:val="28"/>
          <w:lang w:eastAsia="kk-KZ"/>
        </w:rPr>
        <w:t>система</w:t>
      </w:r>
      <w:r w:rsidR="0063208D">
        <w:rPr>
          <w:color w:val="000000"/>
          <w:sz w:val="28"/>
          <w:szCs w:val="28"/>
          <w:lang w:eastAsia="kk-KZ"/>
        </w:rPr>
        <w:t xml:space="preserve"> </w:t>
      </w:r>
      <w:r>
        <w:rPr>
          <w:color w:val="000000"/>
          <w:sz w:val="28"/>
          <w:szCs w:val="28"/>
          <w:lang w:eastAsia="kk-KZ"/>
        </w:rPr>
        <w:t>заменяется</w:t>
      </w:r>
      <w:r w:rsidR="0063208D">
        <w:rPr>
          <w:color w:val="000000"/>
          <w:sz w:val="28"/>
          <w:szCs w:val="28"/>
          <w:lang w:eastAsia="kk-KZ"/>
        </w:rPr>
        <w:t xml:space="preserve"> </w:t>
      </w:r>
      <w:r>
        <w:rPr>
          <w:color w:val="000000"/>
          <w:sz w:val="28"/>
          <w:szCs w:val="28"/>
          <w:lang w:eastAsia="kk-KZ"/>
        </w:rPr>
        <w:t>моделью,</w:t>
      </w:r>
      <w:r w:rsidR="0063208D">
        <w:rPr>
          <w:color w:val="000000"/>
          <w:sz w:val="28"/>
          <w:szCs w:val="28"/>
          <w:lang w:eastAsia="kk-KZ"/>
        </w:rPr>
        <w:t xml:space="preserve"> </w:t>
      </w:r>
      <w:proofErr w:type="gramStart"/>
      <w:r>
        <w:rPr>
          <w:color w:val="000000"/>
          <w:sz w:val="28"/>
          <w:szCs w:val="28"/>
          <w:lang w:eastAsia="kk-KZ"/>
        </w:rPr>
        <w:t>с</w:t>
      </w:r>
      <w:r w:rsidR="0063208D">
        <w:rPr>
          <w:color w:val="000000"/>
          <w:sz w:val="28"/>
          <w:szCs w:val="28"/>
          <w:lang w:eastAsia="kk-KZ"/>
        </w:rPr>
        <w:t xml:space="preserve"> </w:t>
      </w:r>
      <w:r>
        <w:rPr>
          <w:color w:val="000000"/>
          <w:sz w:val="28"/>
          <w:szCs w:val="28"/>
          <w:lang w:eastAsia="kk-KZ"/>
        </w:rPr>
        <w:t>достаточной</w:t>
      </w:r>
      <w:r w:rsidR="0063208D">
        <w:rPr>
          <w:color w:val="000000"/>
          <w:sz w:val="28"/>
          <w:szCs w:val="28"/>
          <w:lang w:eastAsia="kk-KZ"/>
        </w:rPr>
        <w:t xml:space="preserve"> </w:t>
      </w:r>
      <w:r>
        <w:rPr>
          <w:color w:val="000000"/>
          <w:sz w:val="28"/>
          <w:szCs w:val="28"/>
          <w:lang w:eastAsia="kk-KZ"/>
        </w:rPr>
        <w:t>точностью</w:t>
      </w:r>
      <w:proofErr w:type="gramEnd"/>
      <w:r w:rsidR="0063208D">
        <w:rPr>
          <w:color w:val="000000"/>
          <w:sz w:val="28"/>
          <w:szCs w:val="28"/>
          <w:lang w:eastAsia="kk-KZ"/>
        </w:rPr>
        <w:t xml:space="preserve"> </w:t>
      </w:r>
      <w:r>
        <w:rPr>
          <w:color w:val="000000"/>
          <w:sz w:val="28"/>
          <w:szCs w:val="28"/>
          <w:lang w:eastAsia="kk-KZ"/>
        </w:rPr>
        <w:t>описывающей</w:t>
      </w:r>
      <w:r w:rsidR="0063208D">
        <w:rPr>
          <w:color w:val="000000"/>
          <w:sz w:val="28"/>
          <w:szCs w:val="28"/>
          <w:lang w:eastAsia="kk-KZ"/>
        </w:rPr>
        <w:t xml:space="preserve"> </w:t>
      </w:r>
      <w:r>
        <w:rPr>
          <w:color w:val="000000"/>
          <w:sz w:val="28"/>
          <w:szCs w:val="28"/>
          <w:lang w:eastAsia="kk-KZ"/>
        </w:rPr>
        <w:t>реальную</w:t>
      </w:r>
      <w:r w:rsidR="0063208D">
        <w:rPr>
          <w:color w:val="000000"/>
          <w:sz w:val="28"/>
          <w:szCs w:val="28"/>
          <w:lang w:eastAsia="kk-KZ"/>
        </w:rPr>
        <w:t xml:space="preserve"> </w:t>
      </w:r>
      <w:r>
        <w:rPr>
          <w:color w:val="000000"/>
          <w:sz w:val="28"/>
          <w:szCs w:val="28"/>
          <w:lang w:eastAsia="kk-KZ"/>
        </w:rPr>
        <w:t>систему,</w:t>
      </w:r>
      <w:r w:rsidR="0063208D">
        <w:rPr>
          <w:color w:val="000000"/>
          <w:sz w:val="28"/>
          <w:szCs w:val="28"/>
          <w:lang w:eastAsia="kk-KZ"/>
        </w:rPr>
        <w:t xml:space="preserve"> </w:t>
      </w:r>
      <w:r>
        <w:rPr>
          <w:color w:val="000000"/>
          <w:sz w:val="28"/>
          <w:szCs w:val="28"/>
          <w:lang w:eastAsia="kk-KZ"/>
        </w:rPr>
        <w:t>с</w:t>
      </w:r>
      <w:r w:rsidR="0063208D">
        <w:rPr>
          <w:color w:val="000000"/>
          <w:sz w:val="28"/>
          <w:szCs w:val="28"/>
          <w:lang w:eastAsia="kk-KZ"/>
        </w:rPr>
        <w:t xml:space="preserve"> </w:t>
      </w:r>
      <w:r>
        <w:rPr>
          <w:color w:val="000000"/>
          <w:sz w:val="28"/>
          <w:szCs w:val="28"/>
          <w:lang w:eastAsia="kk-KZ"/>
        </w:rPr>
        <w:t>которой</w:t>
      </w:r>
      <w:r w:rsidR="0063208D">
        <w:rPr>
          <w:color w:val="000000"/>
          <w:sz w:val="28"/>
          <w:szCs w:val="28"/>
          <w:lang w:eastAsia="kk-KZ"/>
        </w:rPr>
        <w:t xml:space="preserve"> </w:t>
      </w:r>
      <w:r>
        <w:rPr>
          <w:color w:val="000000"/>
          <w:sz w:val="28"/>
          <w:szCs w:val="28"/>
          <w:lang w:eastAsia="kk-KZ"/>
        </w:rPr>
        <w:t>проводятся</w:t>
      </w:r>
      <w:r w:rsidR="0063208D">
        <w:rPr>
          <w:color w:val="000000"/>
          <w:sz w:val="28"/>
          <w:szCs w:val="28"/>
          <w:lang w:eastAsia="kk-KZ"/>
        </w:rPr>
        <w:t xml:space="preserve"> </w:t>
      </w:r>
      <w:r>
        <w:rPr>
          <w:color w:val="000000"/>
          <w:sz w:val="28"/>
          <w:szCs w:val="28"/>
          <w:lang w:eastAsia="kk-KZ"/>
        </w:rPr>
        <w:t>эксперименты</w:t>
      </w:r>
      <w:r w:rsidR="0063208D">
        <w:rPr>
          <w:color w:val="000000"/>
          <w:sz w:val="28"/>
          <w:szCs w:val="28"/>
          <w:lang w:eastAsia="kk-KZ"/>
        </w:rPr>
        <w:t xml:space="preserve"> </w:t>
      </w:r>
      <w:r>
        <w:rPr>
          <w:color w:val="000000"/>
          <w:sz w:val="28"/>
          <w:szCs w:val="28"/>
          <w:lang w:eastAsia="kk-KZ"/>
        </w:rPr>
        <w:t>с</w:t>
      </w:r>
      <w:r w:rsidR="0063208D">
        <w:rPr>
          <w:color w:val="000000"/>
          <w:sz w:val="28"/>
          <w:szCs w:val="28"/>
          <w:lang w:eastAsia="kk-KZ"/>
        </w:rPr>
        <w:t xml:space="preserve"> </w:t>
      </w:r>
      <w:r>
        <w:rPr>
          <w:color w:val="000000"/>
          <w:sz w:val="28"/>
          <w:szCs w:val="28"/>
          <w:lang w:eastAsia="kk-KZ"/>
        </w:rPr>
        <w:t>целью</w:t>
      </w:r>
      <w:r w:rsidR="0063208D">
        <w:rPr>
          <w:color w:val="000000"/>
          <w:sz w:val="28"/>
          <w:szCs w:val="28"/>
          <w:lang w:eastAsia="kk-KZ"/>
        </w:rPr>
        <w:t xml:space="preserve"> </w:t>
      </w:r>
      <w:r>
        <w:rPr>
          <w:color w:val="000000"/>
          <w:sz w:val="28"/>
          <w:szCs w:val="28"/>
          <w:lang w:eastAsia="kk-KZ"/>
        </w:rPr>
        <w:t>получения</w:t>
      </w:r>
      <w:r w:rsidR="0063208D">
        <w:rPr>
          <w:color w:val="000000"/>
          <w:sz w:val="28"/>
          <w:szCs w:val="28"/>
          <w:lang w:eastAsia="kk-KZ"/>
        </w:rPr>
        <w:t xml:space="preserve"> </w:t>
      </w:r>
      <w:r>
        <w:rPr>
          <w:color w:val="000000"/>
          <w:sz w:val="28"/>
          <w:szCs w:val="28"/>
          <w:lang w:eastAsia="kk-KZ"/>
        </w:rPr>
        <w:t>информации</w:t>
      </w:r>
      <w:r w:rsidR="0063208D">
        <w:rPr>
          <w:color w:val="000000"/>
          <w:sz w:val="28"/>
          <w:szCs w:val="28"/>
          <w:lang w:eastAsia="kk-KZ"/>
        </w:rPr>
        <w:t xml:space="preserve"> </w:t>
      </w:r>
      <w:r>
        <w:rPr>
          <w:color w:val="000000"/>
          <w:sz w:val="28"/>
          <w:szCs w:val="28"/>
          <w:lang w:eastAsia="kk-KZ"/>
        </w:rPr>
        <w:t>об</w:t>
      </w:r>
      <w:r w:rsidR="0063208D">
        <w:rPr>
          <w:color w:val="000000"/>
          <w:sz w:val="28"/>
          <w:szCs w:val="28"/>
          <w:lang w:eastAsia="kk-KZ"/>
        </w:rPr>
        <w:t xml:space="preserve"> </w:t>
      </w:r>
      <w:r>
        <w:rPr>
          <w:color w:val="000000"/>
          <w:sz w:val="28"/>
          <w:szCs w:val="28"/>
          <w:lang w:eastAsia="kk-KZ"/>
        </w:rPr>
        <w:t>этой</w:t>
      </w:r>
      <w:r w:rsidR="0063208D">
        <w:rPr>
          <w:color w:val="000000"/>
          <w:sz w:val="28"/>
          <w:szCs w:val="28"/>
          <w:lang w:eastAsia="kk-KZ"/>
        </w:rPr>
        <w:t xml:space="preserve"> </w:t>
      </w:r>
      <w:r>
        <w:rPr>
          <w:color w:val="000000"/>
          <w:sz w:val="28"/>
          <w:szCs w:val="28"/>
          <w:lang w:eastAsia="kk-KZ"/>
        </w:rPr>
        <w:t>системе.</w:t>
      </w:r>
    </w:p>
    <w:p w14:paraId="43C0FF3E" w14:textId="7E93D0B7" w:rsidR="00FE4AD3" w:rsidRDefault="0013571B">
      <w:pPr>
        <w:ind w:firstLine="708"/>
        <w:jc w:val="both"/>
        <w:rPr>
          <w:color w:val="000000"/>
          <w:sz w:val="28"/>
          <w:szCs w:val="28"/>
          <w:lang w:eastAsia="kk-KZ"/>
        </w:rPr>
      </w:pPr>
      <w:r w:rsidRPr="008A5935">
        <w:rPr>
          <w:b/>
          <w:bCs/>
          <w:color w:val="00000A"/>
          <w:sz w:val="28"/>
          <w:szCs w:val="28"/>
        </w:rPr>
        <w:t>Клиренс</w:t>
      </w:r>
      <w:r w:rsidR="0063208D">
        <w:rPr>
          <w:color w:val="00000A"/>
          <w:sz w:val="28"/>
          <w:szCs w:val="28"/>
        </w:rPr>
        <w:t xml:space="preserve"> </w:t>
      </w:r>
      <w:r>
        <w:rPr>
          <w:color w:val="00000A"/>
          <w:sz w:val="28"/>
          <w:szCs w:val="28"/>
        </w:rPr>
        <w:t>–</w:t>
      </w:r>
      <w:r w:rsidR="0063208D">
        <w:rPr>
          <w:color w:val="00000A"/>
          <w:sz w:val="28"/>
          <w:szCs w:val="28"/>
        </w:rPr>
        <w:t xml:space="preserve"> </w:t>
      </w:r>
      <w:r>
        <w:rPr>
          <w:color w:val="000000"/>
          <w:sz w:val="28"/>
          <w:szCs w:val="28"/>
          <w:lang w:eastAsia="kk-KZ"/>
        </w:rPr>
        <w:t>расстояние</w:t>
      </w:r>
      <w:r w:rsidR="0063208D">
        <w:rPr>
          <w:color w:val="000000"/>
          <w:sz w:val="28"/>
          <w:szCs w:val="28"/>
          <w:lang w:eastAsia="kk-KZ"/>
        </w:rPr>
        <w:t xml:space="preserve"> </w:t>
      </w:r>
      <w:r>
        <w:rPr>
          <w:color w:val="000000"/>
          <w:sz w:val="28"/>
          <w:szCs w:val="28"/>
          <w:lang w:eastAsia="kk-KZ"/>
        </w:rPr>
        <w:t>между</w:t>
      </w:r>
      <w:r w:rsidR="0063208D">
        <w:rPr>
          <w:color w:val="000000"/>
          <w:sz w:val="28"/>
          <w:szCs w:val="28"/>
          <w:lang w:eastAsia="kk-KZ"/>
        </w:rPr>
        <w:t xml:space="preserve"> </w:t>
      </w:r>
      <w:r>
        <w:rPr>
          <w:color w:val="000000"/>
          <w:sz w:val="28"/>
          <w:szCs w:val="28"/>
          <w:lang w:eastAsia="kk-KZ"/>
        </w:rPr>
        <w:t>опорной</w:t>
      </w:r>
      <w:r w:rsidR="0063208D">
        <w:rPr>
          <w:color w:val="000000"/>
          <w:sz w:val="28"/>
          <w:szCs w:val="28"/>
          <w:lang w:eastAsia="kk-KZ"/>
        </w:rPr>
        <w:t xml:space="preserve"> </w:t>
      </w:r>
      <w:r>
        <w:rPr>
          <w:color w:val="000000"/>
          <w:sz w:val="28"/>
          <w:szCs w:val="28"/>
          <w:lang w:eastAsia="kk-KZ"/>
        </w:rPr>
        <w:t>поверхностью</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самой</w:t>
      </w:r>
      <w:r w:rsidR="0063208D">
        <w:rPr>
          <w:color w:val="000000"/>
          <w:sz w:val="28"/>
          <w:szCs w:val="28"/>
          <w:lang w:eastAsia="kk-KZ"/>
        </w:rPr>
        <w:t xml:space="preserve"> </w:t>
      </w:r>
      <w:r>
        <w:rPr>
          <w:color w:val="000000"/>
          <w:sz w:val="28"/>
          <w:szCs w:val="28"/>
          <w:lang w:eastAsia="kk-KZ"/>
        </w:rPr>
        <w:t>нижней</w:t>
      </w:r>
      <w:r w:rsidR="0063208D">
        <w:rPr>
          <w:color w:val="000000"/>
          <w:sz w:val="28"/>
          <w:szCs w:val="28"/>
          <w:lang w:eastAsia="kk-KZ"/>
        </w:rPr>
        <w:t xml:space="preserve"> </w:t>
      </w:r>
      <w:r>
        <w:rPr>
          <w:color w:val="000000"/>
          <w:sz w:val="28"/>
          <w:szCs w:val="28"/>
          <w:lang w:eastAsia="kk-KZ"/>
        </w:rPr>
        <w:t>точкой</w:t>
      </w:r>
      <w:r w:rsidR="0063208D">
        <w:rPr>
          <w:color w:val="000000"/>
          <w:sz w:val="28"/>
          <w:szCs w:val="28"/>
          <w:lang w:eastAsia="kk-KZ"/>
        </w:rPr>
        <w:t xml:space="preserve"> </w:t>
      </w:r>
      <w:r>
        <w:rPr>
          <w:color w:val="000000"/>
          <w:sz w:val="28"/>
          <w:szCs w:val="28"/>
          <w:lang w:eastAsia="kk-KZ"/>
        </w:rPr>
        <w:t>центральной</w:t>
      </w:r>
      <w:r w:rsidR="0063208D">
        <w:rPr>
          <w:color w:val="000000"/>
          <w:sz w:val="28"/>
          <w:szCs w:val="28"/>
          <w:lang w:eastAsia="kk-KZ"/>
        </w:rPr>
        <w:t xml:space="preserve"> </w:t>
      </w:r>
      <w:r>
        <w:rPr>
          <w:color w:val="000000"/>
          <w:sz w:val="28"/>
          <w:szCs w:val="28"/>
          <w:lang w:eastAsia="kk-KZ"/>
        </w:rPr>
        <w:t>части</w:t>
      </w:r>
      <w:r w:rsidR="0063208D">
        <w:rPr>
          <w:color w:val="000000"/>
          <w:sz w:val="28"/>
          <w:szCs w:val="28"/>
          <w:lang w:eastAsia="kk-KZ"/>
        </w:rPr>
        <w:t xml:space="preserve"> </w:t>
      </w:r>
      <w:r>
        <w:rPr>
          <w:color w:val="000000"/>
          <w:sz w:val="28"/>
          <w:szCs w:val="28"/>
          <w:lang w:eastAsia="kk-KZ"/>
        </w:rPr>
        <w:t>автомобиля.</w:t>
      </w:r>
    </w:p>
    <w:p w14:paraId="5E0CC75C" w14:textId="34D5BCF5" w:rsidR="00FE4AD3" w:rsidRDefault="0013571B">
      <w:pPr>
        <w:ind w:firstLine="708"/>
        <w:jc w:val="both"/>
        <w:rPr>
          <w:color w:val="000000"/>
          <w:sz w:val="28"/>
          <w:szCs w:val="28"/>
          <w:lang w:eastAsia="kk-KZ"/>
        </w:rPr>
      </w:pPr>
      <w:r w:rsidRPr="008A5935">
        <w:rPr>
          <w:b/>
          <w:bCs/>
          <w:color w:val="000000"/>
          <w:sz w:val="28"/>
          <w:szCs w:val="28"/>
          <w:lang w:eastAsia="kk-KZ"/>
        </w:rPr>
        <w:t>Характеристики</w:t>
      </w:r>
      <w:r w:rsidR="0063208D">
        <w:rPr>
          <w:b/>
          <w:bCs/>
          <w:color w:val="000000"/>
          <w:sz w:val="28"/>
          <w:szCs w:val="28"/>
          <w:lang w:eastAsia="kk-KZ"/>
        </w:rPr>
        <w:t xml:space="preserve"> </w:t>
      </w:r>
      <w:r w:rsidRPr="008A5935">
        <w:rPr>
          <w:b/>
          <w:bCs/>
          <w:color w:val="000000"/>
          <w:sz w:val="28"/>
          <w:szCs w:val="28"/>
          <w:lang w:eastAsia="kk-KZ"/>
        </w:rPr>
        <w:t>автомобильных</w:t>
      </w:r>
      <w:r w:rsidR="0063208D">
        <w:rPr>
          <w:b/>
          <w:bCs/>
          <w:color w:val="000000"/>
          <w:sz w:val="28"/>
          <w:szCs w:val="28"/>
          <w:lang w:eastAsia="kk-KZ"/>
        </w:rPr>
        <w:t xml:space="preserve"> </w:t>
      </w:r>
      <w:r w:rsidRPr="008A5935">
        <w:rPr>
          <w:b/>
          <w:bCs/>
          <w:color w:val="000000"/>
          <w:sz w:val="28"/>
          <w:szCs w:val="28"/>
          <w:lang w:eastAsia="kk-KZ"/>
        </w:rPr>
        <w:t>подъемников</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грузоподъемность,</w:t>
      </w:r>
      <w:r w:rsidR="0063208D">
        <w:rPr>
          <w:color w:val="000000"/>
          <w:sz w:val="28"/>
          <w:szCs w:val="28"/>
          <w:lang w:eastAsia="kk-KZ"/>
        </w:rPr>
        <w:t xml:space="preserve"> </w:t>
      </w:r>
      <w:r>
        <w:rPr>
          <w:color w:val="000000"/>
          <w:sz w:val="28"/>
          <w:szCs w:val="28"/>
          <w:lang w:eastAsia="kk-KZ"/>
        </w:rPr>
        <w:t>высоту</w:t>
      </w:r>
      <w:r w:rsidR="0063208D">
        <w:rPr>
          <w:color w:val="000000"/>
          <w:sz w:val="28"/>
          <w:szCs w:val="28"/>
          <w:lang w:eastAsia="kk-KZ"/>
        </w:rPr>
        <w:t xml:space="preserve"> </w:t>
      </w:r>
      <w:r>
        <w:rPr>
          <w:color w:val="000000"/>
          <w:sz w:val="28"/>
          <w:szCs w:val="28"/>
          <w:lang w:eastAsia="kk-KZ"/>
        </w:rPr>
        <w:t>подъема,</w:t>
      </w:r>
      <w:r w:rsidR="0063208D">
        <w:rPr>
          <w:color w:val="000000"/>
          <w:sz w:val="28"/>
          <w:szCs w:val="28"/>
          <w:lang w:eastAsia="kk-KZ"/>
        </w:rPr>
        <w:t xml:space="preserve"> </w:t>
      </w:r>
      <w:r>
        <w:rPr>
          <w:color w:val="000000"/>
          <w:sz w:val="28"/>
          <w:szCs w:val="28"/>
          <w:lang w:eastAsia="kk-KZ"/>
        </w:rPr>
        <w:t>скорость</w:t>
      </w:r>
      <w:r w:rsidR="0063208D">
        <w:rPr>
          <w:color w:val="000000"/>
          <w:sz w:val="28"/>
          <w:szCs w:val="28"/>
          <w:lang w:eastAsia="kk-KZ"/>
        </w:rPr>
        <w:t xml:space="preserve"> </w:t>
      </w:r>
      <w:r>
        <w:rPr>
          <w:color w:val="000000"/>
          <w:sz w:val="28"/>
          <w:szCs w:val="28"/>
          <w:lang w:eastAsia="kk-KZ"/>
        </w:rPr>
        <w:t>подъема,</w:t>
      </w:r>
      <w:r w:rsidR="0063208D">
        <w:rPr>
          <w:color w:val="000000"/>
          <w:sz w:val="28"/>
          <w:szCs w:val="28"/>
          <w:lang w:eastAsia="kk-KZ"/>
        </w:rPr>
        <w:t xml:space="preserve"> </w:t>
      </w:r>
      <w:r>
        <w:rPr>
          <w:color w:val="000000"/>
          <w:sz w:val="28"/>
          <w:szCs w:val="28"/>
          <w:lang w:eastAsia="kk-KZ"/>
        </w:rPr>
        <w:t>максимальную</w:t>
      </w:r>
      <w:r w:rsidR="0063208D">
        <w:rPr>
          <w:color w:val="000000"/>
          <w:sz w:val="28"/>
          <w:szCs w:val="28"/>
          <w:lang w:eastAsia="kk-KZ"/>
        </w:rPr>
        <w:t xml:space="preserve"> </w:t>
      </w:r>
      <w:r>
        <w:rPr>
          <w:color w:val="000000"/>
          <w:sz w:val="28"/>
          <w:szCs w:val="28"/>
          <w:lang w:eastAsia="kk-KZ"/>
        </w:rPr>
        <w:t>нагрузку</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другие</w:t>
      </w:r>
      <w:r w:rsidR="0063208D">
        <w:rPr>
          <w:color w:val="000000"/>
          <w:sz w:val="28"/>
          <w:szCs w:val="28"/>
          <w:lang w:eastAsia="kk-KZ"/>
        </w:rPr>
        <w:t xml:space="preserve"> </w:t>
      </w:r>
      <w:r>
        <w:rPr>
          <w:color w:val="000000"/>
          <w:sz w:val="28"/>
          <w:szCs w:val="28"/>
          <w:lang w:eastAsia="kk-KZ"/>
        </w:rPr>
        <w:t>параметры,</w:t>
      </w:r>
      <w:r w:rsidR="0063208D">
        <w:rPr>
          <w:color w:val="000000"/>
          <w:sz w:val="28"/>
          <w:szCs w:val="28"/>
          <w:lang w:eastAsia="kk-KZ"/>
        </w:rPr>
        <w:t xml:space="preserve"> </w:t>
      </w:r>
      <w:r>
        <w:rPr>
          <w:color w:val="000000"/>
          <w:sz w:val="28"/>
          <w:szCs w:val="28"/>
          <w:lang w:eastAsia="kk-KZ"/>
        </w:rPr>
        <w:t>которые</w:t>
      </w:r>
      <w:r w:rsidR="0063208D">
        <w:rPr>
          <w:color w:val="000000"/>
          <w:sz w:val="28"/>
          <w:szCs w:val="28"/>
          <w:lang w:eastAsia="kk-KZ"/>
        </w:rPr>
        <w:t xml:space="preserve"> </w:t>
      </w:r>
      <w:r>
        <w:rPr>
          <w:color w:val="000000"/>
          <w:sz w:val="28"/>
          <w:szCs w:val="28"/>
          <w:lang w:eastAsia="kk-KZ"/>
        </w:rPr>
        <w:t>зависят</w:t>
      </w:r>
      <w:r w:rsidR="0063208D">
        <w:rPr>
          <w:color w:val="000000"/>
          <w:sz w:val="28"/>
          <w:szCs w:val="28"/>
          <w:lang w:eastAsia="kk-KZ"/>
        </w:rPr>
        <w:t xml:space="preserve"> </w:t>
      </w:r>
      <w:r>
        <w:rPr>
          <w:color w:val="000000"/>
          <w:sz w:val="28"/>
          <w:szCs w:val="28"/>
          <w:lang w:eastAsia="kk-KZ"/>
        </w:rPr>
        <w:t>от</w:t>
      </w:r>
      <w:r w:rsidR="0063208D">
        <w:rPr>
          <w:color w:val="000000"/>
          <w:sz w:val="28"/>
          <w:szCs w:val="28"/>
          <w:lang w:eastAsia="kk-KZ"/>
        </w:rPr>
        <w:t xml:space="preserve"> </w:t>
      </w:r>
      <w:r>
        <w:rPr>
          <w:color w:val="000000"/>
          <w:sz w:val="28"/>
          <w:szCs w:val="28"/>
          <w:lang w:eastAsia="kk-KZ"/>
        </w:rPr>
        <w:t>конкретного</w:t>
      </w:r>
      <w:r w:rsidR="0063208D">
        <w:rPr>
          <w:color w:val="000000"/>
          <w:sz w:val="28"/>
          <w:szCs w:val="28"/>
          <w:lang w:eastAsia="kk-KZ"/>
        </w:rPr>
        <w:t xml:space="preserve"> </w:t>
      </w:r>
      <w:r>
        <w:rPr>
          <w:color w:val="000000"/>
          <w:sz w:val="28"/>
          <w:szCs w:val="28"/>
          <w:lang w:eastAsia="kk-KZ"/>
        </w:rPr>
        <w:t>вида</w:t>
      </w:r>
      <w:r w:rsidR="0063208D">
        <w:rPr>
          <w:color w:val="000000"/>
          <w:sz w:val="28"/>
          <w:szCs w:val="28"/>
          <w:lang w:eastAsia="kk-KZ"/>
        </w:rPr>
        <w:t xml:space="preserve"> </w:t>
      </w:r>
      <w:r>
        <w:rPr>
          <w:color w:val="000000"/>
          <w:sz w:val="28"/>
          <w:szCs w:val="28"/>
          <w:lang w:eastAsia="kk-KZ"/>
        </w:rPr>
        <w:t>оборудования.</w:t>
      </w:r>
      <w:r w:rsidR="0063208D">
        <w:rPr>
          <w:color w:val="000000"/>
          <w:sz w:val="28"/>
          <w:szCs w:val="28"/>
          <w:lang w:eastAsia="kk-KZ"/>
        </w:rPr>
        <w:t xml:space="preserve"> </w:t>
      </w:r>
    </w:p>
    <w:p w14:paraId="2B490C75" w14:textId="461B9BD3" w:rsidR="00FE4AD3" w:rsidRDefault="0013571B">
      <w:pPr>
        <w:ind w:firstLine="708"/>
        <w:jc w:val="both"/>
        <w:rPr>
          <w:color w:val="000000"/>
          <w:sz w:val="28"/>
          <w:szCs w:val="28"/>
          <w:lang w:eastAsia="kk-KZ"/>
        </w:rPr>
      </w:pPr>
      <w:r w:rsidRPr="008A5935">
        <w:rPr>
          <w:b/>
          <w:bCs/>
          <w:color w:val="000000"/>
          <w:sz w:val="28"/>
          <w:szCs w:val="28"/>
          <w:lang w:eastAsia="kk-KZ"/>
        </w:rPr>
        <w:t>Технологический</w:t>
      </w:r>
      <w:r w:rsidR="0063208D">
        <w:rPr>
          <w:b/>
          <w:bCs/>
          <w:color w:val="000000"/>
          <w:sz w:val="28"/>
          <w:szCs w:val="28"/>
          <w:lang w:eastAsia="kk-KZ"/>
        </w:rPr>
        <w:t xml:space="preserve"> </w:t>
      </w:r>
      <w:r w:rsidRPr="008A5935">
        <w:rPr>
          <w:b/>
          <w:bCs/>
          <w:color w:val="000000"/>
          <w:sz w:val="28"/>
          <w:szCs w:val="28"/>
          <w:lang w:eastAsia="kk-KZ"/>
        </w:rPr>
        <w:t>процесс</w:t>
      </w:r>
      <w:r w:rsidR="0063208D">
        <w:rPr>
          <w:b/>
          <w:bCs/>
          <w:color w:val="000000"/>
          <w:sz w:val="28"/>
          <w:szCs w:val="28"/>
          <w:lang w:eastAsia="kk-KZ"/>
        </w:rPr>
        <w:t xml:space="preserve"> </w:t>
      </w:r>
      <w:r w:rsidRPr="008A5935">
        <w:rPr>
          <w:b/>
          <w:bCs/>
          <w:color w:val="000000"/>
          <w:sz w:val="28"/>
          <w:szCs w:val="28"/>
          <w:lang w:eastAsia="kk-KZ"/>
        </w:rPr>
        <w:t>на</w:t>
      </w:r>
      <w:r w:rsidR="0063208D">
        <w:rPr>
          <w:b/>
          <w:bCs/>
          <w:color w:val="000000"/>
          <w:sz w:val="28"/>
          <w:szCs w:val="28"/>
          <w:lang w:eastAsia="kk-KZ"/>
        </w:rPr>
        <w:t xml:space="preserve"> </w:t>
      </w:r>
      <w:r w:rsidRPr="008A5935">
        <w:rPr>
          <w:b/>
          <w:bCs/>
          <w:color w:val="000000"/>
          <w:sz w:val="28"/>
          <w:szCs w:val="28"/>
          <w:lang w:eastAsia="kk-KZ"/>
        </w:rPr>
        <w:t>автосервисе</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это</w:t>
      </w:r>
      <w:r w:rsidR="0063208D">
        <w:rPr>
          <w:color w:val="000000"/>
          <w:sz w:val="28"/>
          <w:szCs w:val="28"/>
          <w:lang w:eastAsia="kk-KZ"/>
        </w:rPr>
        <w:t xml:space="preserve"> </w:t>
      </w:r>
      <w:r>
        <w:rPr>
          <w:color w:val="000000"/>
          <w:sz w:val="28"/>
          <w:szCs w:val="28"/>
          <w:lang w:eastAsia="kk-KZ"/>
        </w:rPr>
        <w:t>последовательность</w:t>
      </w:r>
      <w:r w:rsidR="0063208D">
        <w:rPr>
          <w:color w:val="000000"/>
          <w:sz w:val="28"/>
          <w:szCs w:val="28"/>
          <w:lang w:eastAsia="kk-KZ"/>
        </w:rPr>
        <w:t xml:space="preserve"> </w:t>
      </w:r>
      <w:r>
        <w:rPr>
          <w:color w:val="000000"/>
          <w:sz w:val="28"/>
          <w:szCs w:val="28"/>
          <w:lang w:eastAsia="kk-KZ"/>
        </w:rPr>
        <w:t>операций</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действий,</w:t>
      </w:r>
      <w:r w:rsidR="0063208D">
        <w:rPr>
          <w:color w:val="000000"/>
          <w:sz w:val="28"/>
          <w:szCs w:val="28"/>
          <w:lang w:eastAsia="kk-KZ"/>
        </w:rPr>
        <w:t xml:space="preserve"> </w:t>
      </w:r>
      <w:r>
        <w:rPr>
          <w:color w:val="000000"/>
          <w:sz w:val="28"/>
          <w:szCs w:val="28"/>
          <w:lang w:eastAsia="kk-KZ"/>
        </w:rPr>
        <w:t>которые</w:t>
      </w:r>
      <w:r w:rsidR="0063208D">
        <w:rPr>
          <w:color w:val="000000"/>
          <w:sz w:val="28"/>
          <w:szCs w:val="28"/>
          <w:lang w:eastAsia="kk-KZ"/>
        </w:rPr>
        <w:t xml:space="preserve"> </w:t>
      </w:r>
      <w:r>
        <w:rPr>
          <w:color w:val="000000"/>
          <w:sz w:val="28"/>
          <w:szCs w:val="28"/>
          <w:lang w:eastAsia="kk-KZ"/>
        </w:rPr>
        <w:t>необходимо</w:t>
      </w:r>
      <w:r w:rsidR="0063208D">
        <w:rPr>
          <w:color w:val="000000"/>
          <w:sz w:val="28"/>
          <w:szCs w:val="28"/>
          <w:lang w:eastAsia="kk-KZ"/>
        </w:rPr>
        <w:t xml:space="preserve"> </w:t>
      </w:r>
      <w:r>
        <w:rPr>
          <w:color w:val="000000"/>
          <w:sz w:val="28"/>
          <w:szCs w:val="28"/>
          <w:lang w:eastAsia="kk-KZ"/>
        </w:rPr>
        <w:t>выполнить</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проведения</w:t>
      </w:r>
      <w:r w:rsidR="0063208D">
        <w:rPr>
          <w:color w:val="000000"/>
          <w:sz w:val="28"/>
          <w:szCs w:val="28"/>
          <w:lang w:eastAsia="kk-KZ"/>
        </w:rPr>
        <w:t xml:space="preserve"> </w:t>
      </w:r>
      <w:r>
        <w:rPr>
          <w:color w:val="000000"/>
          <w:sz w:val="28"/>
          <w:szCs w:val="28"/>
          <w:lang w:eastAsia="kk-KZ"/>
        </w:rPr>
        <w:t>ремонта</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автомобиля.</w:t>
      </w:r>
      <w:r w:rsidR="0063208D">
        <w:rPr>
          <w:color w:val="000000"/>
          <w:sz w:val="28"/>
          <w:szCs w:val="28"/>
          <w:lang w:eastAsia="kk-KZ"/>
        </w:rPr>
        <w:t xml:space="preserve"> </w:t>
      </w:r>
      <w:r>
        <w:rPr>
          <w:color w:val="000000"/>
          <w:sz w:val="28"/>
          <w:szCs w:val="28"/>
          <w:lang w:eastAsia="kk-KZ"/>
        </w:rPr>
        <w:t>Он</w:t>
      </w:r>
      <w:r w:rsidR="0063208D">
        <w:rPr>
          <w:color w:val="000000"/>
          <w:sz w:val="28"/>
          <w:szCs w:val="28"/>
          <w:lang w:eastAsia="kk-KZ"/>
        </w:rPr>
        <w:t xml:space="preserve"> </w:t>
      </w:r>
      <w:r>
        <w:rPr>
          <w:color w:val="000000"/>
          <w:sz w:val="28"/>
          <w:szCs w:val="28"/>
          <w:lang w:eastAsia="kk-KZ"/>
        </w:rPr>
        <w:t>включает</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себя</w:t>
      </w:r>
      <w:r w:rsidR="0063208D">
        <w:rPr>
          <w:color w:val="000000"/>
          <w:sz w:val="28"/>
          <w:szCs w:val="28"/>
          <w:lang w:eastAsia="kk-KZ"/>
        </w:rPr>
        <w:t xml:space="preserve"> </w:t>
      </w:r>
      <w:r>
        <w:rPr>
          <w:color w:val="000000"/>
          <w:sz w:val="28"/>
          <w:szCs w:val="28"/>
          <w:lang w:eastAsia="kk-KZ"/>
        </w:rPr>
        <w:t>все</w:t>
      </w:r>
      <w:r w:rsidR="0063208D">
        <w:rPr>
          <w:color w:val="000000"/>
          <w:sz w:val="28"/>
          <w:szCs w:val="28"/>
          <w:lang w:eastAsia="kk-KZ"/>
        </w:rPr>
        <w:t xml:space="preserve"> </w:t>
      </w:r>
      <w:r>
        <w:rPr>
          <w:color w:val="000000"/>
          <w:sz w:val="28"/>
          <w:szCs w:val="28"/>
          <w:lang w:eastAsia="kk-KZ"/>
        </w:rPr>
        <w:t>этапы</w:t>
      </w:r>
      <w:r w:rsidR="0063208D">
        <w:rPr>
          <w:color w:val="000000"/>
          <w:sz w:val="28"/>
          <w:szCs w:val="28"/>
          <w:lang w:eastAsia="kk-KZ"/>
        </w:rPr>
        <w:t xml:space="preserve"> </w:t>
      </w:r>
      <w:r>
        <w:rPr>
          <w:color w:val="000000"/>
          <w:sz w:val="28"/>
          <w:szCs w:val="28"/>
          <w:lang w:eastAsia="kk-KZ"/>
        </w:rPr>
        <w:t>работы,</w:t>
      </w:r>
      <w:r w:rsidR="0063208D">
        <w:rPr>
          <w:color w:val="000000"/>
          <w:sz w:val="28"/>
          <w:szCs w:val="28"/>
          <w:lang w:eastAsia="kk-KZ"/>
        </w:rPr>
        <w:t xml:space="preserve"> </w:t>
      </w:r>
      <w:r>
        <w:rPr>
          <w:color w:val="000000"/>
          <w:sz w:val="28"/>
          <w:szCs w:val="28"/>
          <w:lang w:eastAsia="kk-KZ"/>
        </w:rPr>
        <w:t>начиная</w:t>
      </w:r>
      <w:r w:rsidR="0063208D">
        <w:rPr>
          <w:color w:val="000000"/>
          <w:sz w:val="28"/>
          <w:szCs w:val="28"/>
          <w:lang w:eastAsia="kk-KZ"/>
        </w:rPr>
        <w:t xml:space="preserve"> </w:t>
      </w:r>
      <w:r>
        <w:rPr>
          <w:color w:val="000000"/>
          <w:sz w:val="28"/>
          <w:szCs w:val="28"/>
          <w:lang w:eastAsia="kk-KZ"/>
        </w:rPr>
        <w:t>от</w:t>
      </w:r>
      <w:r w:rsidR="0063208D">
        <w:rPr>
          <w:color w:val="000000"/>
          <w:sz w:val="28"/>
          <w:szCs w:val="28"/>
          <w:lang w:eastAsia="kk-KZ"/>
        </w:rPr>
        <w:t xml:space="preserve"> </w:t>
      </w:r>
      <w:r>
        <w:rPr>
          <w:color w:val="000000"/>
          <w:sz w:val="28"/>
          <w:szCs w:val="28"/>
          <w:lang w:eastAsia="kk-KZ"/>
        </w:rPr>
        <w:t>приема</w:t>
      </w:r>
      <w:r w:rsidR="0063208D">
        <w:rPr>
          <w:color w:val="000000"/>
          <w:sz w:val="28"/>
          <w:szCs w:val="28"/>
          <w:lang w:eastAsia="kk-KZ"/>
        </w:rPr>
        <w:t xml:space="preserve"> </w:t>
      </w:r>
      <w:r>
        <w:rPr>
          <w:color w:val="000000"/>
          <w:sz w:val="28"/>
          <w:szCs w:val="28"/>
          <w:lang w:eastAsia="kk-KZ"/>
        </w:rPr>
        <w:t>автомобиля</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заканчивая</w:t>
      </w:r>
      <w:r w:rsidR="0063208D">
        <w:rPr>
          <w:color w:val="000000"/>
          <w:sz w:val="28"/>
          <w:szCs w:val="28"/>
          <w:lang w:eastAsia="kk-KZ"/>
        </w:rPr>
        <w:t xml:space="preserve"> </w:t>
      </w:r>
      <w:r>
        <w:rPr>
          <w:color w:val="000000"/>
          <w:sz w:val="28"/>
          <w:szCs w:val="28"/>
          <w:lang w:eastAsia="kk-KZ"/>
        </w:rPr>
        <w:t>его</w:t>
      </w:r>
      <w:r w:rsidR="0063208D">
        <w:rPr>
          <w:color w:val="000000"/>
          <w:sz w:val="28"/>
          <w:szCs w:val="28"/>
          <w:lang w:eastAsia="kk-KZ"/>
        </w:rPr>
        <w:t xml:space="preserve"> </w:t>
      </w:r>
      <w:r>
        <w:rPr>
          <w:color w:val="000000"/>
          <w:sz w:val="28"/>
          <w:szCs w:val="28"/>
          <w:lang w:eastAsia="kk-KZ"/>
        </w:rPr>
        <w:t>выдачей</w:t>
      </w:r>
      <w:r w:rsidR="0063208D">
        <w:rPr>
          <w:color w:val="000000"/>
          <w:sz w:val="28"/>
          <w:szCs w:val="28"/>
          <w:lang w:eastAsia="kk-KZ"/>
        </w:rPr>
        <w:t xml:space="preserve"> </w:t>
      </w:r>
      <w:r>
        <w:rPr>
          <w:color w:val="000000"/>
          <w:sz w:val="28"/>
          <w:szCs w:val="28"/>
          <w:lang w:eastAsia="kk-KZ"/>
        </w:rPr>
        <w:t>клиенту.</w:t>
      </w:r>
    </w:p>
    <w:p w14:paraId="2C6FBDE5" w14:textId="7E1125B1" w:rsidR="00FE4AD3" w:rsidRDefault="0013571B">
      <w:pPr>
        <w:ind w:firstLine="708"/>
        <w:jc w:val="both"/>
        <w:rPr>
          <w:color w:val="000000"/>
          <w:sz w:val="28"/>
          <w:szCs w:val="28"/>
          <w:lang w:eastAsia="kk-KZ"/>
        </w:rPr>
      </w:pPr>
      <w:r w:rsidRPr="008A5935">
        <w:rPr>
          <w:b/>
          <w:bCs/>
          <w:color w:val="000000"/>
          <w:sz w:val="28"/>
          <w:szCs w:val="28"/>
          <w:lang w:eastAsia="kk-KZ"/>
        </w:rPr>
        <w:t>Последовательность</w:t>
      </w:r>
      <w:r w:rsidR="0063208D">
        <w:rPr>
          <w:b/>
          <w:bCs/>
          <w:color w:val="000000"/>
          <w:sz w:val="28"/>
          <w:szCs w:val="28"/>
          <w:lang w:eastAsia="kk-KZ"/>
        </w:rPr>
        <w:t xml:space="preserve"> </w:t>
      </w:r>
      <w:r w:rsidRPr="008A5935">
        <w:rPr>
          <w:b/>
          <w:bCs/>
          <w:color w:val="000000"/>
          <w:sz w:val="28"/>
          <w:szCs w:val="28"/>
          <w:lang w:eastAsia="kk-KZ"/>
        </w:rPr>
        <w:t>операций</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это</w:t>
      </w:r>
      <w:r w:rsidR="0063208D">
        <w:rPr>
          <w:color w:val="000000"/>
          <w:sz w:val="28"/>
          <w:szCs w:val="28"/>
          <w:lang w:eastAsia="kk-KZ"/>
        </w:rPr>
        <w:t xml:space="preserve"> </w:t>
      </w:r>
      <w:r>
        <w:rPr>
          <w:color w:val="000000"/>
          <w:sz w:val="28"/>
          <w:szCs w:val="28"/>
          <w:lang w:eastAsia="kk-KZ"/>
        </w:rPr>
        <w:t>порядок</w:t>
      </w:r>
      <w:r w:rsidR="0063208D">
        <w:rPr>
          <w:color w:val="000000"/>
          <w:sz w:val="28"/>
          <w:szCs w:val="28"/>
          <w:lang w:eastAsia="kk-KZ"/>
        </w:rPr>
        <w:t xml:space="preserve"> </w:t>
      </w:r>
      <w:r>
        <w:rPr>
          <w:color w:val="000000"/>
          <w:sz w:val="28"/>
          <w:szCs w:val="28"/>
          <w:lang w:eastAsia="kk-KZ"/>
        </w:rPr>
        <w:t>выполнения</w:t>
      </w:r>
      <w:r w:rsidR="0063208D">
        <w:rPr>
          <w:color w:val="000000"/>
          <w:sz w:val="28"/>
          <w:szCs w:val="28"/>
          <w:lang w:eastAsia="kk-KZ"/>
        </w:rPr>
        <w:t xml:space="preserve"> </w:t>
      </w:r>
      <w:r>
        <w:rPr>
          <w:color w:val="000000"/>
          <w:sz w:val="28"/>
          <w:szCs w:val="28"/>
          <w:lang w:eastAsia="kk-KZ"/>
        </w:rPr>
        <w:t>работ,</w:t>
      </w:r>
      <w:r w:rsidR="0063208D">
        <w:rPr>
          <w:color w:val="000000"/>
          <w:sz w:val="28"/>
          <w:szCs w:val="28"/>
          <w:lang w:eastAsia="kk-KZ"/>
        </w:rPr>
        <w:t xml:space="preserve"> </w:t>
      </w:r>
      <w:r>
        <w:rPr>
          <w:color w:val="000000"/>
          <w:sz w:val="28"/>
          <w:szCs w:val="28"/>
          <w:lang w:eastAsia="kk-KZ"/>
        </w:rPr>
        <w:t>который</w:t>
      </w:r>
      <w:r w:rsidR="0063208D">
        <w:rPr>
          <w:color w:val="000000"/>
          <w:sz w:val="28"/>
          <w:szCs w:val="28"/>
          <w:lang w:eastAsia="kk-KZ"/>
        </w:rPr>
        <w:t xml:space="preserve"> </w:t>
      </w:r>
      <w:r>
        <w:rPr>
          <w:color w:val="000000"/>
          <w:sz w:val="28"/>
          <w:szCs w:val="28"/>
          <w:lang w:eastAsia="kk-KZ"/>
        </w:rPr>
        <w:t>определяет,</w:t>
      </w:r>
      <w:r w:rsidR="0063208D">
        <w:rPr>
          <w:color w:val="000000"/>
          <w:sz w:val="28"/>
          <w:szCs w:val="28"/>
          <w:lang w:eastAsia="kk-KZ"/>
        </w:rPr>
        <w:t xml:space="preserve"> </w:t>
      </w:r>
      <w:r>
        <w:rPr>
          <w:color w:val="000000"/>
          <w:sz w:val="28"/>
          <w:szCs w:val="28"/>
          <w:lang w:eastAsia="kk-KZ"/>
        </w:rPr>
        <w:t>какие</w:t>
      </w:r>
      <w:r w:rsidR="0063208D">
        <w:rPr>
          <w:color w:val="000000"/>
          <w:sz w:val="28"/>
          <w:szCs w:val="28"/>
          <w:lang w:eastAsia="kk-KZ"/>
        </w:rPr>
        <w:t xml:space="preserve"> </w:t>
      </w:r>
      <w:r>
        <w:rPr>
          <w:color w:val="000000"/>
          <w:sz w:val="28"/>
          <w:szCs w:val="28"/>
          <w:lang w:eastAsia="kk-KZ"/>
        </w:rPr>
        <w:t>работы</w:t>
      </w:r>
      <w:r w:rsidR="0063208D">
        <w:rPr>
          <w:color w:val="000000"/>
          <w:sz w:val="28"/>
          <w:szCs w:val="28"/>
          <w:lang w:eastAsia="kk-KZ"/>
        </w:rPr>
        <w:t xml:space="preserve"> </w:t>
      </w:r>
      <w:r>
        <w:rPr>
          <w:color w:val="000000"/>
          <w:sz w:val="28"/>
          <w:szCs w:val="28"/>
          <w:lang w:eastAsia="kk-KZ"/>
        </w:rPr>
        <w:t>должны</w:t>
      </w:r>
      <w:r w:rsidR="0063208D">
        <w:rPr>
          <w:color w:val="000000"/>
          <w:sz w:val="28"/>
          <w:szCs w:val="28"/>
          <w:lang w:eastAsia="kk-KZ"/>
        </w:rPr>
        <w:t xml:space="preserve"> </w:t>
      </w:r>
      <w:r>
        <w:rPr>
          <w:color w:val="000000"/>
          <w:sz w:val="28"/>
          <w:szCs w:val="28"/>
          <w:lang w:eastAsia="kk-KZ"/>
        </w:rPr>
        <w:t>быть</w:t>
      </w:r>
      <w:r w:rsidR="0063208D">
        <w:rPr>
          <w:color w:val="000000"/>
          <w:sz w:val="28"/>
          <w:szCs w:val="28"/>
          <w:lang w:eastAsia="kk-KZ"/>
        </w:rPr>
        <w:t xml:space="preserve"> </w:t>
      </w:r>
      <w:r>
        <w:rPr>
          <w:color w:val="000000"/>
          <w:sz w:val="28"/>
          <w:szCs w:val="28"/>
          <w:lang w:eastAsia="kk-KZ"/>
        </w:rPr>
        <w:t>выполнены</w:t>
      </w:r>
      <w:r w:rsidR="0063208D">
        <w:rPr>
          <w:color w:val="000000"/>
          <w:sz w:val="28"/>
          <w:szCs w:val="28"/>
          <w:lang w:eastAsia="kk-KZ"/>
        </w:rPr>
        <w:t xml:space="preserve"> </w:t>
      </w:r>
      <w:r>
        <w:rPr>
          <w:color w:val="000000"/>
          <w:sz w:val="28"/>
          <w:szCs w:val="28"/>
          <w:lang w:eastAsia="kk-KZ"/>
        </w:rPr>
        <w:t>первыми,</w:t>
      </w:r>
      <w:r w:rsidR="0063208D">
        <w:rPr>
          <w:color w:val="000000"/>
          <w:sz w:val="28"/>
          <w:szCs w:val="28"/>
          <w:lang w:eastAsia="kk-KZ"/>
        </w:rPr>
        <w:t xml:space="preserve"> </w:t>
      </w:r>
      <w:r>
        <w:rPr>
          <w:color w:val="000000"/>
          <w:sz w:val="28"/>
          <w:szCs w:val="28"/>
          <w:lang w:eastAsia="kk-KZ"/>
        </w:rPr>
        <w:t>а</w:t>
      </w:r>
      <w:r w:rsidR="0063208D">
        <w:rPr>
          <w:color w:val="000000"/>
          <w:sz w:val="28"/>
          <w:szCs w:val="28"/>
          <w:lang w:eastAsia="kk-KZ"/>
        </w:rPr>
        <w:t xml:space="preserve"> </w:t>
      </w:r>
      <w:r>
        <w:rPr>
          <w:color w:val="000000"/>
          <w:sz w:val="28"/>
          <w:szCs w:val="28"/>
          <w:lang w:eastAsia="kk-KZ"/>
        </w:rPr>
        <w:t>какие</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последними.</w:t>
      </w:r>
      <w:r w:rsidR="0063208D">
        <w:rPr>
          <w:color w:val="000000"/>
          <w:sz w:val="28"/>
          <w:szCs w:val="28"/>
          <w:lang w:eastAsia="kk-KZ"/>
        </w:rPr>
        <w:t xml:space="preserve"> </w:t>
      </w:r>
      <w:r>
        <w:rPr>
          <w:color w:val="000000"/>
          <w:sz w:val="28"/>
          <w:szCs w:val="28"/>
          <w:lang w:eastAsia="kk-KZ"/>
        </w:rPr>
        <w:t>Это</w:t>
      </w:r>
      <w:r w:rsidR="0063208D">
        <w:rPr>
          <w:color w:val="000000"/>
          <w:sz w:val="28"/>
          <w:szCs w:val="28"/>
          <w:lang w:eastAsia="kk-KZ"/>
        </w:rPr>
        <w:t xml:space="preserve"> </w:t>
      </w:r>
      <w:r>
        <w:rPr>
          <w:color w:val="000000"/>
          <w:sz w:val="28"/>
          <w:szCs w:val="28"/>
          <w:lang w:eastAsia="kk-KZ"/>
        </w:rPr>
        <w:t>важно</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обеспечения</w:t>
      </w:r>
      <w:r w:rsidR="0063208D">
        <w:rPr>
          <w:color w:val="000000"/>
          <w:sz w:val="28"/>
          <w:szCs w:val="28"/>
          <w:lang w:eastAsia="kk-KZ"/>
        </w:rPr>
        <w:t xml:space="preserve"> </w:t>
      </w:r>
      <w:r>
        <w:rPr>
          <w:color w:val="000000"/>
          <w:sz w:val="28"/>
          <w:szCs w:val="28"/>
          <w:lang w:eastAsia="kk-KZ"/>
        </w:rPr>
        <w:t>эффективной</w:t>
      </w:r>
      <w:r w:rsidR="0063208D">
        <w:rPr>
          <w:color w:val="000000"/>
          <w:sz w:val="28"/>
          <w:szCs w:val="28"/>
          <w:lang w:eastAsia="kk-KZ"/>
        </w:rPr>
        <w:t xml:space="preserve"> </w:t>
      </w:r>
      <w:r>
        <w:rPr>
          <w:color w:val="000000"/>
          <w:sz w:val="28"/>
          <w:szCs w:val="28"/>
          <w:lang w:eastAsia="kk-KZ"/>
        </w:rPr>
        <w:t>работы</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автосервисе</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минимизации</w:t>
      </w:r>
      <w:r w:rsidR="0063208D">
        <w:rPr>
          <w:color w:val="000000"/>
          <w:sz w:val="28"/>
          <w:szCs w:val="28"/>
          <w:lang w:eastAsia="kk-KZ"/>
        </w:rPr>
        <w:t xml:space="preserve"> </w:t>
      </w:r>
      <w:r>
        <w:rPr>
          <w:color w:val="000000"/>
          <w:sz w:val="28"/>
          <w:szCs w:val="28"/>
          <w:lang w:eastAsia="kk-KZ"/>
        </w:rPr>
        <w:t>времени,</w:t>
      </w:r>
      <w:r w:rsidR="0063208D">
        <w:rPr>
          <w:color w:val="000000"/>
          <w:sz w:val="28"/>
          <w:szCs w:val="28"/>
          <w:lang w:eastAsia="kk-KZ"/>
        </w:rPr>
        <w:t xml:space="preserve"> </w:t>
      </w:r>
      <w:r>
        <w:rPr>
          <w:color w:val="000000"/>
          <w:sz w:val="28"/>
          <w:szCs w:val="28"/>
          <w:lang w:eastAsia="kk-KZ"/>
        </w:rPr>
        <w:t>затрачиваемого</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ремонт.</w:t>
      </w:r>
    </w:p>
    <w:p w14:paraId="55D4C86A" w14:textId="2304DD0E" w:rsidR="00FE4AD3" w:rsidRDefault="0013571B">
      <w:pPr>
        <w:ind w:firstLine="708"/>
        <w:jc w:val="both"/>
        <w:rPr>
          <w:color w:val="000000"/>
          <w:sz w:val="28"/>
          <w:szCs w:val="28"/>
          <w:lang w:eastAsia="kk-KZ"/>
        </w:rPr>
      </w:pPr>
      <w:r w:rsidRPr="008A5935">
        <w:rPr>
          <w:b/>
          <w:bCs/>
          <w:color w:val="000000"/>
          <w:sz w:val="28"/>
          <w:szCs w:val="28"/>
          <w:lang w:eastAsia="kk-KZ"/>
        </w:rPr>
        <w:t>Оптимизация</w:t>
      </w:r>
      <w:r w:rsidR="0063208D">
        <w:rPr>
          <w:color w:val="000000"/>
          <w:sz w:val="28"/>
          <w:szCs w:val="28"/>
          <w:lang w:eastAsia="kk-KZ"/>
        </w:rPr>
        <w:t xml:space="preserve"> </w:t>
      </w:r>
      <w:r w:rsidR="00ED3696">
        <w:rPr>
          <w:rFonts w:eastAsiaTheme="minorEastAsia"/>
          <w:color w:val="000000" w:themeColor="text1"/>
          <w:sz w:val="28"/>
          <w:szCs w:val="28"/>
        </w:rPr>
        <w:t>–</w:t>
      </w:r>
      <w:r w:rsidR="0063208D">
        <w:rPr>
          <w:color w:val="000000"/>
          <w:sz w:val="28"/>
          <w:szCs w:val="28"/>
          <w:lang w:eastAsia="kk-KZ"/>
        </w:rPr>
        <w:t xml:space="preserve"> </w:t>
      </w:r>
      <w:r>
        <w:rPr>
          <w:color w:val="000000"/>
          <w:sz w:val="28"/>
          <w:szCs w:val="28"/>
          <w:lang w:eastAsia="kk-KZ"/>
        </w:rPr>
        <w:t>процесс</w:t>
      </w:r>
      <w:r w:rsidR="0063208D">
        <w:rPr>
          <w:color w:val="000000"/>
          <w:sz w:val="28"/>
          <w:szCs w:val="28"/>
          <w:lang w:eastAsia="kk-KZ"/>
        </w:rPr>
        <w:t xml:space="preserve"> </w:t>
      </w:r>
      <w:r>
        <w:rPr>
          <w:color w:val="000000"/>
          <w:sz w:val="28"/>
          <w:szCs w:val="28"/>
          <w:lang w:eastAsia="kk-KZ"/>
        </w:rPr>
        <w:t>улучшения</w:t>
      </w:r>
      <w:r w:rsidR="0063208D">
        <w:rPr>
          <w:color w:val="000000"/>
          <w:sz w:val="28"/>
          <w:szCs w:val="28"/>
          <w:lang w:eastAsia="kk-KZ"/>
        </w:rPr>
        <w:t xml:space="preserve"> </w:t>
      </w:r>
      <w:r>
        <w:rPr>
          <w:color w:val="000000"/>
          <w:sz w:val="28"/>
          <w:szCs w:val="28"/>
          <w:lang w:eastAsia="kk-KZ"/>
        </w:rPr>
        <w:t>характеристик</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параметров</w:t>
      </w:r>
      <w:r w:rsidR="0063208D">
        <w:rPr>
          <w:color w:val="000000"/>
          <w:sz w:val="28"/>
          <w:szCs w:val="28"/>
          <w:lang w:eastAsia="kk-KZ"/>
        </w:rPr>
        <w:t xml:space="preserve"> </w:t>
      </w:r>
      <w:r>
        <w:rPr>
          <w:color w:val="000000"/>
          <w:sz w:val="28"/>
          <w:szCs w:val="28"/>
          <w:lang w:eastAsia="kk-KZ"/>
        </w:rPr>
        <w:t>работы</w:t>
      </w:r>
      <w:r w:rsidR="0063208D">
        <w:rPr>
          <w:color w:val="000000"/>
          <w:sz w:val="28"/>
          <w:szCs w:val="28"/>
          <w:lang w:eastAsia="kk-KZ"/>
        </w:rPr>
        <w:t xml:space="preserve"> </w:t>
      </w:r>
      <w:r>
        <w:rPr>
          <w:color w:val="000000"/>
          <w:sz w:val="28"/>
          <w:szCs w:val="28"/>
          <w:lang w:eastAsia="kk-KZ"/>
        </w:rPr>
        <w:t>ножничного</w:t>
      </w:r>
      <w:r w:rsidR="0063208D">
        <w:rPr>
          <w:color w:val="000000"/>
          <w:sz w:val="28"/>
          <w:szCs w:val="28"/>
          <w:lang w:eastAsia="kk-KZ"/>
        </w:rPr>
        <w:t xml:space="preserve"> </w:t>
      </w:r>
      <w:r>
        <w:rPr>
          <w:color w:val="000000"/>
          <w:sz w:val="28"/>
          <w:szCs w:val="28"/>
          <w:lang w:eastAsia="kk-KZ"/>
        </w:rPr>
        <w:t>подъемника</w:t>
      </w:r>
      <w:r w:rsidR="0063208D">
        <w:rPr>
          <w:color w:val="000000"/>
          <w:sz w:val="28"/>
          <w:szCs w:val="28"/>
          <w:lang w:eastAsia="kk-KZ"/>
        </w:rPr>
        <w:t xml:space="preserve"> </w:t>
      </w:r>
      <w:r>
        <w:rPr>
          <w:color w:val="000000"/>
          <w:sz w:val="28"/>
          <w:szCs w:val="28"/>
          <w:lang w:eastAsia="kk-KZ"/>
        </w:rPr>
        <w:t>с</w:t>
      </w:r>
      <w:r w:rsidR="0063208D">
        <w:rPr>
          <w:color w:val="000000"/>
          <w:sz w:val="28"/>
          <w:szCs w:val="28"/>
          <w:lang w:eastAsia="kk-KZ"/>
        </w:rPr>
        <w:t xml:space="preserve"> </w:t>
      </w:r>
      <w:r>
        <w:rPr>
          <w:color w:val="000000"/>
          <w:sz w:val="28"/>
          <w:szCs w:val="28"/>
          <w:lang w:eastAsia="kk-KZ"/>
        </w:rPr>
        <w:t>целью</w:t>
      </w:r>
      <w:r w:rsidR="0063208D">
        <w:rPr>
          <w:color w:val="000000"/>
          <w:sz w:val="28"/>
          <w:szCs w:val="28"/>
          <w:lang w:eastAsia="kk-KZ"/>
        </w:rPr>
        <w:t xml:space="preserve"> </w:t>
      </w:r>
      <w:r>
        <w:rPr>
          <w:color w:val="000000"/>
          <w:sz w:val="28"/>
          <w:szCs w:val="28"/>
          <w:lang w:eastAsia="kk-KZ"/>
        </w:rPr>
        <w:t>повышения</w:t>
      </w:r>
      <w:r w:rsidR="0063208D">
        <w:rPr>
          <w:color w:val="000000"/>
          <w:sz w:val="28"/>
          <w:szCs w:val="28"/>
          <w:lang w:eastAsia="kk-KZ"/>
        </w:rPr>
        <w:t xml:space="preserve"> </w:t>
      </w:r>
      <w:r>
        <w:rPr>
          <w:color w:val="000000"/>
          <w:sz w:val="28"/>
          <w:szCs w:val="28"/>
          <w:lang w:eastAsia="kk-KZ"/>
        </w:rPr>
        <w:t>его</w:t>
      </w:r>
      <w:r w:rsidR="0063208D">
        <w:rPr>
          <w:color w:val="000000"/>
          <w:sz w:val="28"/>
          <w:szCs w:val="28"/>
          <w:lang w:eastAsia="kk-KZ"/>
        </w:rPr>
        <w:t xml:space="preserve"> </w:t>
      </w:r>
      <w:r>
        <w:rPr>
          <w:color w:val="000000"/>
          <w:sz w:val="28"/>
          <w:szCs w:val="28"/>
          <w:lang w:eastAsia="kk-KZ"/>
        </w:rPr>
        <w:t>эффективности,</w:t>
      </w:r>
      <w:r w:rsidR="0063208D">
        <w:rPr>
          <w:color w:val="000000"/>
          <w:sz w:val="28"/>
          <w:szCs w:val="28"/>
          <w:lang w:eastAsia="kk-KZ"/>
        </w:rPr>
        <w:t xml:space="preserve"> </w:t>
      </w:r>
      <w:r>
        <w:rPr>
          <w:color w:val="000000"/>
          <w:sz w:val="28"/>
          <w:szCs w:val="28"/>
          <w:lang w:eastAsia="kk-KZ"/>
        </w:rPr>
        <w:t>безопасности</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надежности</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рамках</w:t>
      </w:r>
      <w:r w:rsidR="0063208D">
        <w:rPr>
          <w:color w:val="000000"/>
          <w:sz w:val="28"/>
          <w:szCs w:val="28"/>
          <w:lang w:eastAsia="kk-KZ"/>
        </w:rPr>
        <w:t xml:space="preserve"> </w:t>
      </w:r>
      <w:r>
        <w:rPr>
          <w:color w:val="000000"/>
          <w:sz w:val="28"/>
          <w:szCs w:val="28"/>
          <w:lang w:eastAsia="kk-KZ"/>
        </w:rPr>
        <w:t>технологического</w:t>
      </w:r>
      <w:r w:rsidR="0063208D">
        <w:rPr>
          <w:color w:val="000000"/>
          <w:sz w:val="28"/>
          <w:szCs w:val="28"/>
          <w:lang w:eastAsia="kk-KZ"/>
        </w:rPr>
        <w:t xml:space="preserve"> </w:t>
      </w:r>
      <w:r>
        <w:rPr>
          <w:color w:val="000000"/>
          <w:sz w:val="28"/>
          <w:szCs w:val="28"/>
          <w:lang w:eastAsia="kk-KZ"/>
        </w:rPr>
        <w:t>процесса</w:t>
      </w:r>
      <w:r w:rsidR="0063208D">
        <w:rPr>
          <w:color w:val="000000"/>
          <w:sz w:val="28"/>
          <w:szCs w:val="28"/>
          <w:lang w:eastAsia="kk-KZ"/>
        </w:rPr>
        <w:t xml:space="preserve"> </w:t>
      </w:r>
      <w:r>
        <w:rPr>
          <w:color w:val="000000"/>
          <w:sz w:val="28"/>
          <w:szCs w:val="28"/>
          <w:lang w:eastAsia="kk-KZ"/>
        </w:rPr>
        <w:t>автосервиса.</w:t>
      </w:r>
    </w:p>
    <w:p w14:paraId="5F197C9F" w14:textId="6024D5FF" w:rsidR="00FE4AD3" w:rsidRDefault="0013571B">
      <w:pPr>
        <w:ind w:firstLine="708"/>
        <w:jc w:val="both"/>
        <w:rPr>
          <w:color w:val="000000"/>
          <w:sz w:val="28"/>
          <w:szCs w:val="28"/>
          <w:lang w:eastAsia="kk-KZ"/>
        </w:rPr>
      </w:pPr>
      <w:r w:rsidRPr="008A5935">
        <w:rPr>
          <w:b/>
          <w:bCs/>
          <w:color w:val="000000" w:themeColor="text1"/>
          <w:sz w:val="28"/>
          <w:szCs w:val="28"/>
        </w:rPr>
        <w:t>Система</w:t>
      </w:r>
      <w:r w:rsidR="0063208D">
        <w:rPr>
          <w:b/>
          <w:bCs/>
          <w:color w:val="000000" w:themeColor="text1"/>
          <w:sz w:val="28"/>
          <w:szCs w:val="28"/>
        </w:rPr>
        <w:t xml:space="preserve"> </w:t>
      </w:r>
      <w:r w:rsidRPr="008A5935">
        <w:rPr>
          <w:b/>
          <w:bCs/>
          <w:color w:val="000000" w:themeColor="text1"/>
          <w:sz w:val="28"/>
          <w:szCs w:val="28"/>
        </w:rPr>
        <w:t>автоматизации</w:t>
      </w:r>
      <w:r w:rsidR="0063208D">
        <w:rPr>
          <w:b/>
          <w:bCs/>
          <w:color w:val="000000" w:themeColor="text1"/>
          <w:sz w:val="28"/>
          <w:szCs w:val="28"/>
        </w:rPr>
        <w:t xml:space="preserve"> </w:t>
      </w:r>
      <w:r w:rsidRPr="008A5935">
        <w:rPr>
          <w:b/>
          <w:bCs/>
          <w:color w:val="000000" w:themeColor="text1"/>
          <w:sz w:val="28"/>
          <w:szCs w:val="28"/>
        </w:rPr>
        <w:t>проектных</w:t>
      </w:r>
      <w:r w:rsidR="0063208D">
        <w:rPr>
          <w:b/>
          <w:bCs/>
          <w:color w:val="000000" w:themeColor="text1"/>
          <w:sz w:val="28"/>
          <w:szCs w:val="28"/>
        </w:rPr>
        <w:t xml:space="preserve"> </w:t>
      </w:r>
      <w:r w:rsidRPr="008A5935">
        <w:rPr>
          <w:b/>
          <w:bCs/>
          <w:color w:val="000000" w:themeColor="text1"/>
          <w:sz w:val="28"/>
          <w:szCs w:val="28"/>
        </w:rPr>
        <w:t>работ</w:t>
      </w:r>
      <w:r w:rsidR="0063208D">
        <w:rPr>
          <w:color w:val="000000" w:themeColor="text1"/>
          <w:sz w:val="28"/>
          <w:szCs w:val="28"/>
        </w:rPr>
        <w:t xml:space="preserve"> </w:t>
      </w:r>
      <w:r>
        <w:rPr>
          <w:color w:val="000000" w:themeColor="text1"/>
          <w:sz w:val="28"/>
          <w:szCs w:val="28"/>
        </w:rPr>
        <w:t>–</w:t>
      </w:r>
      <w:r w:rsidR="0063208D">
        <w:rPr>
          <w:color w:val="000000" w:themeColor="text1"/>
          <w:sz w:val="28"/>
          <w:szCs w:val="28"/>
        </w:rPr>
        <w:t xml:space="preserve"> </w:t>
      </w:r>
      <w:r>
        <w:rPr>
          <w:color w:val="000000" w:themeColor="text1"/>
          <w:sz w:val="28"/>
          <w:szCs w:val="28"/>
        </w:rPr>
        <w:t>автоматизированная</w:t>
      </w:r>
      <w:r w:rsidR="0063208D">
        <w:rPr>
          <w:color w:val="000000" w:themeColor="text1"/>
          <w:sz w:val="28"/>
          <w:szCs w:val="28"/>
        </w:rPr>
        <w:t xml:space="preserve"> </w:t>
      </w:r>
      <w:r>
        <w:rPr>
          <w:color w:val="000000" w:themeColor="text1"/>
          <w:sz w:val="28"/>
          <w:szCs w:val="28"/>
        </w:rPr>
        <w:t>система,</w:t>
      </w:r>
      <w:r w:rsidR="0063208D">
        <w:rPr>
          <w:color w:val="000000" w:themeColor="text1"/>
          <w:sz w:val="28"/>
          <w:szCs w:val="28"/>
        </w:rPr>
        <w:t xml:space="preserve"> </w:t>
      </w:r>
      <w:r>
        <w:rPr>
          <w:color w:val="000000" w:themeColor="text1"/>
          <w:sz w:val="28"/>
          <w:szCs w:val="28"/>
        </w:rPr>
        <w:t>реализующая</w:t>
      </w:r>
      <w:r w:rsidR="0063208D">
        <w:rPr>
          <w:color w:val="000000" w:themeColor="text1"/>
          <w:sz w:val="28"/>
          <w:szCs w:val="28"/>
        </w:rPr>
        <w:t xml:space="preserve"> </w:t>
      </w:r>
      <w:r>
        <w:rPr>
          <w:color w:val="000000" w:themeColor="text1"/>
          <w:sz w:val="28"/>
          <w:szCs w:val="28"/>
        </w:rPr>
        <w:t>информационную</w:t>
      </w:r>
      <w:r w:rsidR="0063208D">
        <w:rPr>
          <w:color w:val="000000" w:themeColor="text1"/>
          <w:sz w:val="28"/>
          <w:szCs w:val="28"/>
        </w:rPr>
        <w:t xml:space="preserve"> </w:t>
      </w:r>
      <w:r>
        <w:rPr>
          <w:color w:val="000000" w:themeColor="text1"/>
          <w:sz w:val="28"/>
          <w:szCs w:val="28"/>
        </w:rPr>
        <w:t>технологию</w:t>
      </w:r>
      <w:r w:rsidR="0063208D">
        <w:rPr>
          <w:color w:val="000000" w:themeColor="text1"/>
          <w:sz w:val="28"/>
          <w:szCs w:val="28"/>
        </w:rPr>
        <w:t xml:space="preserve"> </w:t>
      </w:r>
      <w:r>
        <w:rPr>
          <w:color w:val="000000" w:themeColor="text1"/>
          <w:sz w:val="28"/>
          <w:szCs w:val="28"/>
        </w:rPr>
        <w:t>выполнения</w:t>
      </w:r>
      <w:r w:rsidR="0063208D">
        <w:rPr>
          <w:color w:val="000000" w:themeColor="text1"/>
          <w:sz w:val="28"/>
          <w:szCs w:val="28"/>
        </w:rPr>
        <w:t xml:space="preserve"> </w:t>
      </w:r>
      <w:r>
        <w:rPr>
          <w:color w:val="000000" w:themeColor="text1"/>
          <w:sz w:val="28"/>
          <w:szCs w:val="28"/>
        </w:rPr>
        <w:t>функций</w:t>
      </w:r>
      <w:r w:rsidR="0063208D">
        <w:rPr>
          <w:color w:val="000000" w:themeColor="text1"/>
          <w:sz w:val="28"/>
          <w:szCs w:val="28"/>
        </w:rPr>
        <w:t xml:space="preserve"> </w:t>
      </w:r>
      <w:r>
        <w:rPr>
          <w:color w:val="000000" w:themeColor="text1"/>
          <w:sz w:val="28"/>
          <w:szCs w:val="28"/>
        </w:rPr>
        <w:t>проектирования.</w:t>
      </w:r>
    </w:p>
    <w:p w14:paraId="6FCED21A" w14:textId="1EB8561D" w:rsidR="00FE4AD3" w:rsidRDefault="0013571B">
      <w:pPr>
        <w:ind w:firstLine="708"/>
        <w:jc w:val="both"/>
        <w:rPr>
          <w:color w:val="000000"/>
          <w:sz w:val="28"/>
          <w:szCs w:val="28"/>
          <w:lang w:eastAsia="kk-KZ"/>
        </w:rPr>
      </w:pPr>
      <w:r w:rsidRPr="008A5935">
        <w:rPr>
          <w:b/>
          <w:bCs/>
          <w:color w:val="000000"/>
          <w:sz w:val="28"/>
          <w:szCs w:val="28"/>
          <w:lang w:eastAsia="kk-KZ"/>
        </w:rPr>
        <w:t>Эффективность</w:t>
      </w:r>
      <w:r w:rsidR="0063208D">
        <w:rPr>
          <w:b/>
          <w:bCs/>
          <w:color w:val="000000"/>
          <w:sz w:val="28"/>
          <w:szCs w:val="28"/>
          <w:lang w:eastAsia="kk-KZ"/>
        </w:rPr>
        <w:t xml:space="preserve"> </w:t>
      </w:r>
      <w:r w:rsidRPr="008A5935">
        <w:rPr>
          <w:b/>
          <w:bCs/>
          <w:color w:val="000000"/>
          <w:sz w:val="28"/>
          <w:szCs w:val="28"/>
          <w:lang w:eastAsia="kk-KZ"/>
        </w:rPr>
        <w:t>технологического</w:t>
      </w:r>
      <w:r w:rsidR="0063208D">
        <w:rPr>
          <w:b/>
          <w:bCs/>
          <w:color w:val="000000"/>
          <w:sz w:val="28"/>
          <w:szCs w:val="28"/>
          <w:lang w:eastAsia="kk-KZ"/>
        </w:rPr>
        <w:t xml:space="preserve"> </w:t>
      </w:r>
      <w:r w:rsidRPr="008A5935">
        <w:rPr>
          <w:b/>
          <w:bCs/>
          <w:color w:val="000000"/>
          <w:sz w:val="28"/>
          <w:szCs w:val="28"/>
          <w:lang w:eastAsia="kk-KZ"/>
        </w:rPr>
        <w:t>процесса</w:t>
      </w:r>
      <w:r w:rsidR="0063208D">
        <w:rPr>
          <w:color w:val="000000"/>
          <w:sz w:val="28"/>
          <w:szCs w:val="28"/>
          <w:lang w:eastAsia="kk-KZ"/>
        </w:rPr>
        <w:t xml:space="preserve"> </w:t>
      </w:r>
      <w:r w:rsidR="00ED3696">
        <w:rPr>
          <w:rFonts w:eastAsiaTheme="minorEastAsia"/>
          <w:color w:val="000000" w:themeColor="text1"/>
          <w:sz w:val="28"/>
          <w:szCs w:val="28"/>
        </w:rPr>
        <w:t>–</w:t>
      </w:r>
      <w:r w:rsidR="0063208D">
        <w:rPr>
          <w:color w:val="000000"/>
          <w:sz w:val="28"/>
          <w:szCs w:val="28"/>
          <w:lang w:eastAsia="kk-KZ"/>
        </w:rPr>
        <w:t xml:space="preserve"> </w:t>
      </w:r>
      <w:r>
        <w:rPr>
          <w:color w:val="000000"/>
          <w:sz w:val="28"/>
          <w:szCs w:val="28"/>
          <w:lang w:eastAsia="kk-KZ"/>
        </w:rPr>
        <w:t>степень</w:t>
      </w:r>
      <w:r w:rsidR="0063208D">
        <w:rPr>
          <w:color w:val="000000"/>
          <w:sz w:val="28"/>
          <w:szCs w:val="28"/>
          <w:lang w:eastAsia="kk-KZ"/>
        </w:rPr>
        <w:t xml:space="preserve"> </w:t>
      </w:r>
      <w:r>
        <w:rPr>
          <w:color w:val="000000"/>
          <w:sz w:val="28"/>
          <w:szCs w:val="28"/>
          <w:lang w:eastAsia="kk-KZ"/>
        </w:rPr>
        <w:t>достижения</w:t>
      </w:r>
      <w:r w:rsidR="0063208D">
        <w:rPr>
          <w:color w:val="000000"/>
          <w:sz w:val="28"/>
          <w:szCs w:val="28"/>
          <w:lang w:eastAsia="kk-KZ"/>
        </w:rPr>
        <w:t xml:space="preserve"> </w:t>
      </w:r>
      <w:r>
        <w:rPr>
          <w:color w:val="000000"/>
          <w:sz w:val="28"/>
          <w:szCs w:val="28"/>
          <w:lang w:eastAsia="kk-KZ"/>
        </w:rPr>
        <w:t>поставленных</w:t>
      </w:r>
      <w:r w:rsidR="0063208D">
        <w:rPr>
          <w:color w:val="000000"/>
          <w:sz w:val="28"/>
          <w:szCs w:val="28"/>
          <w:lang w:eastAsia="kk-KZ"/>
        </w:rPr>
        <w:t xml:space="preserve"> </w:t>
      </w:r>
      <w:r>
        <w:rPr>
          <w:color w:val="000000"/>
          <w:sz w:val="28"/>
          <w:szCs w:val="28"/>
          <w:lang w:eastAsia="kk-KZ"/>
        </w:rPr>
        <w:t>целей</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результатов</w:t>
      </w:r>
      <w:r w:rsidR="0063208D">
        <w:rPr>
          <w:color w:val="000000"/>
          <w:sz w:val="28"/>
          <w:szCs w:val="28"/>
          <w:lang w:eastAsia="kk-KZ"/>
        </w:rPr>
        <w:t xml:space="preserve"> </w:t>
      </w:r>
      <w:r>
        <w:rPr>
          <w:color w:val="000000"/>
          <w:sz w:val="28"/>
          <w:szCs w:val="28"/>
          <w:lang w:eastAsia="kk-KZ"/>
        </w:rPr>
        <w:t>при</w:t>
      </w:r>
      <w:r w:rsidR="0063208D">
        <w:rPr>
          <w:color w:val="000000"/>
          <w:sz w:val="28"/>
          <w:szCs w:val="28"/>
          <w:lang w:eastAsia="kk-KZ"/>
        </w:rPr>
        <w:t xml:space="preserve"> </w:t>
      </w:r>
      <w:r>
        <w:rPr>
          <w:color w:val="000000"/>
          <w:sz w:val="28"/>
          <w:szCs w:val="28"/>
          <w:lang w:eastAsia="kk-KZ"/>
        </w:rPr>
        <w:t>выполнении</w:t>
      </w:r>
      <w:r w:rsidR="0063208D">
        <w:rPr>
          <w:color w:val="000000"/>
          <w:sz w:val="28"/>
          <w:szCs w:val="28"/>
          <w:lang w:eastAsia="kk-KZ"/>
        </w:rPr>
        <w:t xml:space="preserve"> </w:t>
      </w:r>
      <w:r>
        <w:rPr>
          <w:color w:val="000000"/>
          <w:sz w:val="28"/>
          <w:szCs w:val="28"/>
          <w:lang w:eastAsia="kk-KZ"/>
        </w:rPr>
        <w:t>производственных</w:t>
      </w:r>
      <w:r w:rsidR="0063208D">
        <w:rPr>
          <w:color w:val="000000"/>
          <w:sz w:val="28"/>
          <w:szCs w:val="28"/>
          <w:lang w:eastAsia="kk-KZ"/>
        </w:rPr>
        <w:t xml:space="preserve"> </w:t>
      </w:r>
      <w:r>
        <w:rPr>
          <w:color w:val="000000"/>
          <w:sz w:val="28"/>
          <w:szCs w:val="28"/>
          <w:lang w:eastAsia="kk-KZ"/>
        </w:rPr>
        <w:t>операций.</w:t>
      </w:r>
    </w:p>
    <w:p w14:paraId="6C5F1053" w14:textId="440FEDFD" w:rsidR="00FE4AD3" w:rsidRDefault="0013571B">
      <w:pPr>
        <w:ind w:firstLine="708"/>
        <w:jc w:val="both"/>
        <w:rPr>
          <w:color w:val="000000"/>
          <w:sz w:val="28"/>
          <w:szCs w:val="28"/>
          <w:lang w:eastAsia="kk-KZ"/>
        </w:rPr>
      </w:pPr>
      <w:r w:rsidRPr="008A5935">
        <w:rPr>
          <w:b/>
          <w:bCs/>
          <w:color w:val="000000"/>
          <w:sz w:val="28"/>
          <w:szCs w:val="28"/>
          <w:lang w:eastAsia="kk-KZ"/>
        </w:rPr>
        <w:t>Эквивалентное</w:t>
      </w:r>
      <w:r w:rsidR="0063208D">
        <w:rPr>
          <w:b/>
          <w:bCs/>
          <w:color w:val="000000"/>
          <w:sz w:val="28"/>
          <w:szCs w:val="28"/>
          <w:lang w:eastAsia="kk-KZ"/>
        </w:rPr>
        <w:t xml:space="preserve"> </w:t>
      </w:r>
      <w:r w:rsidRPr="008A5935">
        <w:rPr>
          <w:b/>
          <w:bCs/>
          <w:color w:val="000000"/>
          <w:sz w:val="28"/>
          <w:szCs w:val="28"/>
          <w:lang w:eastAsia="kk-KZ"/>
        </w:rPr>
        <w:t>напряжение</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скалярная</w:t>
      </w:r>
      <w:r w:rsidR="0063208D">
        <w:rPr>
          <w:color w:val="000000"/>
          <w:sz w:val="28"/>
          <w:szCs w:val="28"/>
          <w:lang w:eastAsia="kk-KZ"/>
        </w:rPr>
        <w:t xml:space="preserve"> </w:t>
      </w:r>
      <w:r>
        <w:rPr>
          <w:color w:val="000000"/>
          <w:sz w:val="28"/>
          <w:szCs w:val="28"/>
          <w:lang w:eastAsia="kk-KZ"/>
        </w:rPr>
        <w:t>величина,</w:t>
      </w:r>
      <w:r w:rsidR="0063208D">
        <w:rPr>
          <w:color w:val="000000"/>
          <w:sz w:val="28"/>
          <w:szCs w:val="28"/>
          <w:lang w:eastAsia="kk-KZ"/>
        </w:rPr>
        <w:t xml:space="preserve"> </w:t>
      </w:r>
      <w:r>
        <w:rPr>
          <w:color w:val="000000"/>
          <w:sz w:val="28"/>
          <w:szCs w:val="28"/>
          <w:lang w:eastAsia="kk-KZ"/>
        </w:rPr>
        <w:t>характеризующая</w:t>
      </w:r>
      <w:r w:rsidR="0063208D">
        <w:rPr>
          <w:color w:val="000000"/>
          <w:sz w:val="28"/>
          <w:szCs w:val="28"/>
          <w:lang w:eastAsia="kk-KZ"/>
        </w:rPr>
        <w:t xml:space="preserve"> </w:t>
      </w:r>
      <w:r>
        <w:rPr>
          <w:color w:val="000000"/>
          <w:sz w:val="28"/>
          <w:szCs w:val="28"/>
          <w:lang w:eastAsia="kk-KZ"/>
        </w:rPr>
        <w:t>интенсивность</w:t>
      </w:r>
      <w:r w:rsidR="0063208D">
        <w:rPr>
          <w:color w:val="000000"/>
          <w:sz w:val="28"/>
          <w:szCs w:val="28"/>
          <w:lang w:eastAsia="kk-KZ"/>
        </w:rPr>
        <w:t xml:space="preserve"> </w:t>
      </w:r>
      <w:r>
        <w:rPr>
          <w:color w:val="000000"/>
          <w:sz w:val="28"/>
          <w:szCs w:val="28"/>
          <w:lang w:eastAsia="kk-KZ"/>
        </w:rPr>
        <w:t>напряженного</w:t>
      </w:r>
      <w:r w:rsidR="0063208D">
        <w:rPr>
          <w:color w:val="000000"/>
          <w:sz w:val="28"/>
          <w:szCs w:val="28"/>
          <w:lang w:eastAsia="kk-KZ"/>
        </w:rPr>
        <w:t xml:space="preserve"> </w:t>
      </w:r>
      <w:r>
        <w:rPr>
          <w:color w:val="000000"/>
          <w:sz w:val="28"/>
          <w:szCs w:val="28"/>
          <w:lang w:eastAsia="kk-KZ"/>
        </w:rPr>
        <w:t>состояния</w:t>
      </w:r>
      <w:r w:rsidR="0063208D">
        <w:rPr>
          <w:color w:val="000000"/>
          <w:sz w:val="28"/>
          <w:szCs w:val="28"/>
          <w:lang w:eastAsia="kk-KZ"/>
        </w:rPr>
        <w:t xml:space="preserve"> </w:t>
      </w:r>
      <w:r>
        <w:rPr>
          <w:color w:val="000000"/>
          <w:sz w:val="28"/>
          <w:szCs w:val="28"/>
          <w:lang w:eastAsia="kk-KZ"/>
        </w:rPr>
        <w:t>материала</w:t>
      </w:r>
      <w:r w:rsidR="0063208D">
        <w:rPr>
          <w:color w:val="000000"/>
          <w:sz w:val="28"/>
          <w:szCs w:val="28"/>
          <w:lang w:eastAsia="kk-KZ"/>
        </w:rPr>
        <w:t xml:space="preserve"> </w:t>
      </w:r>
      <w:r>
        <w:rPr>
          <w:color w:val="000000"/>
          <w:sz w:val="28"/>
          <w:szCs w:val="28"/>
          <w:lang w:eastAsia="kk-KZ"/>
        </w:rPr>
        <w:t>при</w:t>
      </w:r>
      <w:r w:rsidR="0063208D">
        <w:rPr>
          <w:color w:val="000000"/>
          <w:sz w:val="28"/>
          <w:szCs w:val="28"/>
          <w:lang w:eastAsia="kk-KZ"/>
        </w:rPr>
        <w:t xml:space="preserve"> </w:t>
      </w:r>
      <w:r>
        <w:rPr>
          <w:color w:val="000000"/>
          <w:sz w:val="28"/>
          <w:szCs w:val="28"/>
          <w:lang w:eastAsia="kk-KZ"/>
        </w:rPr>
        <w:t>сложном</w:t>
      </w:r>
      <w:r w:rsidR="0063208D">
        <w:rPr>
          <w:color w:val="000000"/>
          <w:sz w:val="28"/>
          <w:szCs w:val="28"/>
          <w:lang w:eastAsia="kk-KZ"/>
        </w:rPr>
        <w:t xml:space="preserve"> </w:t>
      </w:r>
      <w:r>
        <w:rPr>
          <w:color w:val="000000"/>
          <w:sz w:val="28"/>
          <w:szCs w:val="28"/>
          <w:lang w:eastAsia="kk-KZ"/>
        </w:rPr>
        <w:t>нагружении.</w:t>
      </w:r>
      <w:r w:rsidR="0063208D">
        <w:rPr>
          <w:color w:val="000000"/>
          <w:sz w:val="28"/>
          <w:szCs w:val="28"/>
          <w:lang w:eastAsia="kk-KZ"/>
        </w:rPr>
        <w:t xml:space="preserve"> </w:t>
      </w:r>
    </w:p>
    <w:p w14:paraId="16023B1D" w14:textId="163AD4D4" w:rsidR="00FE4AD3" w:rsidRDefault="0013571B">
      <w:pPr>
        <w:ind w:firstLine="708"/>
        <w:jc w:val="both"/>
        <w:rPr>
          <w:color w:val="000000"/>
          <w:sz w:val="28"/>
          <w:szCs w:val="28"/>
          <w:lang w:eastAsia="kk-KZ"/>
        </w:rPr>
      </w:pPr>
      <w:r w:rsidRPr="008A5935">
        <w:rPr>
          <w:b/>
          <w:bCs/>
          <w:color w:val="000000"/>
          <w:sz w:val="28"/>
          <w:szCs w:val="28"/>
          <w:lang w:eastAsia="kk-KZ"/>
        </w:rPr>
        <w:t>Техническое</w:t>
      </w:r>
      <w:r w:rsidR="0063208D">
        <w:rPr>
          <w:b/>
          <w:bCs/>
          <w:color w:val="000000"/>
          <w:sz w:val="28"/>
          <w:szCs w:val="28"/>
          <w:lang w:eastAsia="kk-KZ"/>
        </w:rPr>
        <w:t xml:space="preserve"> </w:t>
      </w:r>
      <w:r w:rsidRPr="008A5935">
        <w:rPr>
          <w:b/>
          <w:bCs/>
          <w:color w:val="000000"/>
          <w:sz w:val="28"/>
          <w:szCs w:val="28"/>
          <w:lang w:eastAsia="kk-KZ"/>
        </w:rPr>
        <w:t>обслуживание</w:t>
      </w:r>
      <w:r w:rsidR="0063208D">
        <w:rPr>
          <w:b/>
          <w:bCs/>
          <w:color w:val="000000"/>
          <w:sz w:val="28"/>
          <w:szCs w:val="28"/>
          <w:lang w:eastAsia="kk-KZ"/>
        </w:rPr>
        <w:t xml:space="preserve"> </w:t>
      </w:r>
      <w:r w:rsidRPr="008A5935">
        <w:rPr>
          <w:b/>
          <w:bCs/>
          <w:color w:val="000000"/>
          <w:sz w:val="28"/>
          <w:szCs w:val="28"/>
          <w:lang w:eastAsia="kk-KZ"/>
        </w:rPr>
        <w:t>автомобиля</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регулярные</w:t>
      </w:r>
      <w:r w:rsidR="0063208D">
        <w:rPr>
          <w:color w:val="000000"/>
          <w:sz w:val="28"/>
          <w:szCs w:val="28"/>
          <w:lang w:eastAsia="kk-KZ"/>
        </w:rPr>
        <w:t xml:space="preserve"> </w:t>
      </w:r>
      <w:r>
        <w:rPr>
          <w:color w:val="000000"/>
          <w:sz w:val="28"/>
          <w:szCs w:val="28"/>
          <w:lang w:eastAsia="kk-KZ"/>
        </w:rPr>
        <w:t>профилактические</w:t>
      </w:r>
      <w:r w:rsidR="0063208D">
        <w:rPr>
          <w:color w:val="000000"/>
          <w:sz w:val="28"/>
          <w:szCs w:val="28"/>
          <w:lang w:eastAsia="kk-KZ"/>
        </w:rPr>
        <w:t xml:space="preserve"> </w:t>
      </w:r>
      <w:r>
        <w:rPr>
          <w:color w:val="000000"/>
          <w:sz w:val="28"/>
          <w:szCs w:val="28"/>
          <w:lang w:eastAsia="kk-KZ"/>
        </w:rPr>
        <w:t>работы,</w:t>
      </w:r>
      <w:r w:rsidR="0063208D">
        <w:rPr>
          <w:color w:val="000000"/>
          <w:sz w:val="28"/>
          <w:szCs w:val="28"/>
          <w:lang w:eastAsia="kk-KZ"/>
        </w:rPr>
        <w:t xml:space="preserve"> </w:t>
      </w:r>
      <w:r>
        <w:rPr>
          <w:color w:val="000000"/>
          <w:sz w:val="28"/>
          <w:szCs w:val="28"/>
          <w:lang w:eastAsia="kk-KZ"/>
        </w:rPr>
        <w:t>необходимые</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поддержания</w:t>
      </w:r>
      <w:r w:rsidR="0063208D">
        <w:rPr>
          <w:color w:val="000000"/>
          <w:sz w:val="28"/>
          <w:szCs w:val="28"/>
          <w:lang w:eastAsia="kk-KZ"/>
        </w:rPr>
        <w:t xml:space="preserve"> </w:t>
      </w:r>
      <w:r>
        <w:rPr>
          <w:color w:val="000000"/>
          <w:sz w:val="28"/>
          <w:szCs w:val="28"/>
          <w:lang w:eastAsia="kk-KZ"/>
        </w:rPr>
        <w:t>работоспособности</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безопасности</w:t>
      </w:r>
      <w:r w:rsidR="0063208D">
        <w:rPr>
          <w:color w:val="000000"/>
          <w:sz w:val="28"/>
          <w:szCs w:val="28"/>
          <w:lang w:eastAsia="kk-KZ"/>
        </w:rPr>
        <w:t xml:space="preserve"> </w:t>
      </w:r>
      <w:r>
        <w:rPr>
          <w:color w:val="000000"/>
          <w:sz w:val="28"/>
          <w:szCs w:val="28"/>
          <w:lang w:eastAsia="kk-KZ"/>
        </w:rPr>
        <w:t>авто</w:t>
      </w:r>
      <w:r w:rsidR="0063208D">
        <w:rPr>
          <w:color w:val="000000"/>
          <w:sz w:val="28"/>
          <w:szCs w:val="28"/>
          <w:lang w:eastAsia="kk-KZ"/>
        </w:rPr>
        <w:t xml:space="preserve"> </w:t>
      </w:r>
      <w:r>
        <w:rPr>
          <w:color w:val="000000"/>
          <w:sz w:val="28"/>
          <w:szCs w:val="28"/>
          <w:lang w:eastAsia="kk-KZ"/>
        </w:rPr>
        <w:t>с</w:t>
      </w:r>
      <w:r w:rsidR="0063208D">
        <w:rPr>
          <w:color w:val="000000"/>
          <w:sz w:val="28"/>
          <w:szCs w:val="28"/>
          <w:lang w:eastAsia="kk-KZ"/>
        </w:rPr>
        <w:t xml:space="preserve"> </w:t>
      </w:r>
      <w:r>
        <w:rPr>
          <w:color w:val="000000"/>
          <w:sz w:val="28"/>
          <w:szCs w:val="28"/>
          <w:lang w:eastAsia="kk-KZ"/>
        </w:rPr>
        <w:t>целью</w:t>
      </w:r>
      <w:r w:rsidR="0063208D">
        <w:rPr>
          <w:color w:val="000000"/>
          <w:sz w:val="28"/>
          <w:szCs w:val="28"/>
          <w:lang w:eastAsia="kk-KZ"/>
        </w:rPr>
        <w:t xml:space="preserve"> </w:t>
      </w:r>
      <w:r>
        <w:rPr>
          <w:color w:val="000000"/>
          <w:sz w:val="28"/>
          <w:szCs w:val="28"/>
          <w:lang w:eastAsia="kk-KZ"/>
        </w:rPr>
        <w:t>продления</w:t>
      </w:r>
      <w:r w:rsidR="0063208D">
        <w:rPr>
          <w:color w:val="000000"/>
          <w:sz w:val="28"/>
          <w:szCs w:val="28"/>
          <w:lang w:eastAsia="kk-KZ"/>
        </w:rPr>
        <w:t xml:space="preserve"> </w:t>
      </w:r>
      <w:r>
        <w:rPr>
          <w:color w:val="000000"/>
          <w:sz w:val="28"/>
          <w:szCs w:val="28"/>
          <w:lang w:eastAsia="kk-KZ"/>
        </w:rPr>
        <w:t>срока</w:t>
      </w:r>
      <w:r w:rsidR="0063208D">
        <w:rPr>
          <w:color w:val="000000"/>
          <w:sz w:val="28"/>
          <w:szCs w:val="28"/>
          <w:lang w:eastAsia="kk-KZ"/>
        </w:rPr>
        <w:t xml:space="preserve"> </w:t>
      </w:r>
      <w:r>
        <w:rPr>
          <w:color w:val="000000"/>
          <w:sz w:val="28"/>
          <w:szCs w:val="28"/>
          <w:lang w:eastAsia="kk-KZ"/>
        </w:rPr>
        <w:t>службы</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предотвращения</w:t>
      </w:r>
      <w:r w:rsidR="0063208D">
        <w:rPr>
          <w:color w:val="000000"/>
          <w:sz w:val="28"/>
          <w:szCs w:val="28"/>
          <w:lang w:eastAsia="kk-KZ"/>
        </w:rPr>
        <w:t xml:space="preserve"> </w:t>
      </w:r>
      <w:r>
        <w:rPr>
          <w:color w:val="000000"/>
          <w:sz w:val="28"/>
          <w:szCs w:val="28"/>
          <w:lang w:eastAsia="kk-KZ"/>
        </w:rPr>
        <w:t>аварии</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отказов.</w:t>
      </w:r>
    </w:p>
    <w:p w14:paraId="6EA27DDB" w14:textId="39067E71" w:rsidR="00FE4AD3" w:rsidRDefault="0013571B">
      <w:pPr>
        <w:ind w:firstLine="708"/>
        <w:jc w:val="both"/>
        <w:rPr>
          <w:color w:val="000000"/>
          <w:sz w:val="28"/>
          <w:szCs w:val="28"/>
          <w:lang w:eastAsia="kk-KZ"/>
        </w:rPr>
      </w:pPr>
      <w:r w:rsidRPr="008A5935">
        <w:rPr>
          <w:b/>
          <w:bCs/>
          <w:sz w:val="28"/>
          <w:szCs w:val="28"/>
        </w:rPr>
        <w:t>Топологическая</w:t>
      </w:r>
      <w:r w:rsidR="0063208D">
        <w:rPr>
          <w:b/>
          <w:bCs/>
          <w:sz w:val="28"/>
          <w:szCs w:val="28"/>
        </w:rPr>
        <w:t xml:space="preserve"> </w:t>
      </w:r>
      <w:r w:rsidRPr="008A5935">
        <w:rPr>
          <w:b/>
          <w:bCs/>
          <w:sz w:val="28"/>
          <w:szCs w:val="28"/>
        </w:rPr>
        <w:t>оптимизация</w:t>
      </w:r>
      <w:r w:rsidR="0063208D">
        <w:rPr>
          <w:sz w:val="28"/>
          <w:szCs w:val="28"/>
        </w:rPr>
        <w:t xml:space="preserve"> </w:t>
      </w:r>
      <w:r>
        <w:rPr>
          <w:color w:val="000000"/>
          <w:sz w:val="28"/>
          <w:szCs w:val="28"/>
          <w:lang w:eastAsia="kk-KZ"/>
        </w:rPr>
        <w:t>–</w:t>
      </w:r>
      <w:r w:rsidR="0063208D">
        <w:rPr>
          <w:sz w:val="28"/>
          <w:szCs w:val="28"/>
        </w:rPr>
        <w:t xml:space="preserve"> </w:t>
      </w:r>
      <w:r>
        <w:rPr>
          <w:sz w:val="28"/>
          <w:szCs w:val="28"/>
        </w:rPr>
        <w:t>процесс</w:t>
      </w:r>
      <w:r w:rsidR="0063208D">
        <w:rPr>
          <w:sz w:val="28"/>
          <w:szCs w:val="28"/>
        </w:rPr>
        <w:t xml:space="preserve"> </w:t>
      </w:r>
      <w:r>
        <w:rPr>
          <w:sz w:val="28"/>
          <w:szCs w:val="28"/>
        </w:rPr>
        <w:t>проектирования,</w:t>
      </w:r>
      <w:r w:rsidR="0063208D">
        <w:rPr>
          <w:sz w:val="28"/>
          <w:szCs w:val="28"/>
        </w:rPr>
        <w:t xml:space="preserve"> </w:t>
      </w:r>
      <w:r>
        <w:rPr>
          <w:sz w:val="28"/>
          <w:szCs w:val="28"/>
        </w:rPr>
        <w:t>направленный</w:t>
      </w:r>
      <w:r w:rsidR="0063208D">
        <w:rPr>
          <w:sz w:val="28"/>
          <w:szCs w:val="28"/>
        </w:rPr>
        <w:t xml:space="preserve"> </w:t>
      </w:r>
      <w:r>
        <w:rPr>
          <w:sz w:val="28"/>
          <w:szCs w:val="28"/>
        </w:rPr>
        <w:t>на</w:t>
      </w:r>
      <w:r w:rsidR="0063208D">
        <w:rPr>
          <w:sz w:val="28"/>
          <w:szCs w:val="28"/>
        </w:rPr>
        <w:t xml:space="preserve"> </w:t>
      </w:r>
      <w:r>
        <w:rPr>
          <w:sz w:val="28"/>
          <w:szCs w:val="28"/>
        </w:rPr>
        <w:t>нахождение</w:t>
      </w:r>
      <w:r w:rsidR="0063208D">
        <w:rPr>
          <w:sz w:val="28"/>
          <w:szCs w:val="28"/>
        </w:rPr>
        <w:t xml:space="preserve"> </w:t>
      </w:r>
      <w:r>
        <w:rPr>
          <w:sz w:val="28"/>
          <w:szCs w:val="28"/>
        </w:rPr>
        <w:t>наиболее</w:t>
      </w:r>
      <w:r w:rsidR="0063208D">
        <w:rPr>
          <w:sz w:val="28"/>
          <w:szCs w:val="28"/>
        </w:rPr>
        <w:t xml:space="preserve"> </w:t>
      </w:r>
      <w:r>
        <w:rPr>
          <w:sz w:val="28"/>
          <w:szCs w:val="28"/>
        </w:rPr>
        <w:t>эффективного</w:t>
      </w:r>
      <w:r w:rsidR="0063208D">
        <w:rPr>
          <w:sz w:val="28"/>
          <w:szCs w:val="28"/>
        </w:rPr>
        <w:t xml:space="preserve"> </w:t>
      </w:r>
      <w:r>
        <w:rPr>
          <w:sz w:val="28"/>
          <w:szCs w:val="28"/>
        </w:rPr>
        <w:t>распределения</w:t>
      </w:r>
      <w:r w:rsidR="0063208D">
        <w:rPr>
          <w:sz w:val="28"/>
          <w:szCs w:val="28"/>
        </w:rPr>
        <w:t xml:space="preserve"> </w:t>
      </w:r>
      <w:r>
        <w:rPr>
          <w:sz w:val="28"/>
          <w:szCs w:val="28"/>
        </w:rPr>
        <w:t>материала</w:t>
      </w:r>
      <w:r w:rsidR="0063208D">
        <w:rPr>
          <w:sz w:val="28"/>
          <w:szCs w:val="28"/>
        </w:rPr>
        <w:t xml:space="preserve"> </w:t>
      </w:r>
      <w:r>
        <w:rPr>
          <w:sz w:val="28"/>
          <w:szCs w:val="28"/>
        </w:rPr>
        <w:t>в</w:t>
      </w:r>
      <w:r w:rsidR="0063208D">
        <w:rPr>
          <w:sz w:val="28"/>
          <w:szCs w:val="28"/>
        </w:rPr>
        <w:t xml:space="preserve"> </w:t>
      </w:r>
      <w:r>
        <w:rPr>
          <w:sz w:val="28"/>
          <w:szCs w:val="28"/>
        </w:rPr>
        <w:t>заданном</w:t>
      </w:r>
      <w:r w:rsidR="0063208D">
        <w:rPr>
          <w:sz w:val="28"/>
          <w:szCs w:val="28"/>
        </w:rPr>
        <w:t xml:space="preserve"> </w:t>
      </w:r>
      <w:r>
        <w:rPr>
          <w:sz w:val="28"/>
          <w:szCs w:val="28"/>
        </w:rPr>
        <w:t>пространстве</w:t>
      </w:r>
      <w:r w:rsidR="0063208D">
        <w:rPr>
          <w:sz w:val="28"/>
          <w:szCs w:val="28"/>
        </w:rPr>
        <w:t xml:space="preserve"> </w:t>
      </w:r>
      <w:r>
        <w:rPr>
          <w:sz w:val="28"/>
          <w:szCs w:val="28"/>
        </w:rPr>
        <w:t>при</w:t>
      </w:r>
      <w:r w:rsidR="0063208D">
        <w:rPr>
          <w:sz w:val="28"/>
          <w:szCs w:val="28"/>
        </w:rPr>
        <w:t xml:space="preserve"> </w:t>
      </w:r>
      <w:r>
        <w:rPr>
          <w:sz w:val="28"/>
          <w:szCs w:val="28"/>
        </w:rPr>
        <w:t>заданных</w:t>
      </w:r>
      <w:r w:rsidR="0063208D">
        <w:rPr>
          <w:sz w:val="28"/>
          <w:szCs w:val="28"/>
        </w:rPr>
        <w:t xml:space="preserve"> </w:t>
      </w:r>
      <w:r>
        <w:rPr>
          <w:sz w:val="28"/>
          <w:szCs w:val="28"/>
        </w:rPr>
        <w:t>ограничениях.</w:t>
      </w:r>
      <w:r>
        <w:rPr>
          <w:sz w:val="28"/>
          <w:szCs w:val="28"/>
        </w:rPr>
        <w:br w:type="page"/>
      </w:r>
    </w:p>
    <w:p w14:paraId="6AC32ED8" w14:textId="2AD6D458" w:rsidR="00FE4AD3" w:rsidRDefault="0013571B">
      <w:pPr>
        <w:pStyle w:val="1"/>
        <w:jc w:val="center"/>
        <w:rPr>
          <w:b w:val="0"/>
          <w:szCs w:val="28"/>
        </w:rPr>
      </w:pPr>
      <w:bookmarkStart w:id="9" w:name="_Toc209630372"/>
      <w:bookmarkStart w:id="10" w:name="_Toc231226138"/>
      <w:r>
        <w:rPr>
          <w:szCs w:val="28"/>
        </w:rPr>
        <w:t>ОБОЗНАЧЕНИЯ</w:t>
      </w:r>
      <w:r w:rsidR="0063208D">
        <w:rPr>
          <w:szCs w:val="28"/>
        </w:rPr>
        <w:t xml:space="preserve"> </w:t>
      </w:r>
      <w:r>
        <w:rPr>
          <w:szCs w:val="28"/>
        </w:rPr>
        <w:t>И</w:t>
      </w:r>
      <w:r w:rsidR="0063208D">
        <w:rPr>
          <w:szCs w:val="28"/>
        </w:rPr>
        <w:t xml:space="preserve"> </w:t>
      </w:r>
      <w:r>
        <w:rPr>
          <w:szCs w:val="28"/>
        </w:rPr>
        <w:t>СОКРАЩЕНИЯ</w:t>
      </w:r>
      <w:bookmarkEnd w:id="9"/>
      <w:bookmarkEnd w:id="10"/>
    </w:p>
    <w:p w14:paraId="5CE91113" w14:textId="77777777" w:rsidR="00FE4AD3" w:rsidRDefault="00FE4AD3">
      <w:pPr>
        <w:autoSpaceDE w:val="0"/>
        <w:autoSpaceDN w:val="0"/>
        <w:adjustRightInd w:val="0"/>
        <w:ind w:firstLine="567"/>
        <w:jc w:val="both"/>
        <w:rPr>
          <w:sz w:val="28"/>
          <w:szCs w:val="28"/>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76"/>
      </w:tblGrid>
      <w:tr w:rsidR="008A5935" w14:paraId="31219203" w14:textId="77777777" w:rsidTr="008A5935">
        <w:tc>
          <w:tcPr>
            <w:tcW w:w="1555" w:type="dxa"/>
          </w:tcPr>
          <w:p w14:paraId="06DC82FE" w14:textId="61A0AA5C" w:rsidR="008A5935" w:rsidRDefault="008A5935">
            <w:pPr>
              <w:autoSpaceDE w:val="0"/>
              <w:autoSpaceDN w:val="0"/>
              <w:adjustRightInd w:val="0"/>
              <w:jc w:val="both"/>
              <w:rPr>
                <w:sz w:val="28"/>
                <w:szCs w:val="28"/>
                <w:lang w:val="kk-KZ"/>
              </w:rPr>
            </w:pPr>
            <w:r>
              <w:rPr>
                <w:color w:val="000000" w:themeColor="text1"/>
                <w:sz w:val="28"/>
                <w:szCs w:val="28"/>
              </w:rPr>
              <w:t>ANSYS</w:t>
            </w:r>
          </w:p>
        </w:tc>
        <w:tc>
          <w:tcPr>
            <w:tcW w:w="8076" w:type="dxa"/>
          </w:tcPr>
          <w:p w14:paraId="5499F38F" w14:textId="5CB28287" w:rsidR="008A5935" w:rsidRPr="008A5935" w:rsidRDefault="008A5935" w:rsidP="008A5935">
            <w:pPr>
              <w:autoSpaceDE w:val="0"/>
              <w:autoSpaceDN w:val="0"/>
              <w:adjustRightInd w:val="0"/>
              <w:jc w:val="both"/>
              <w:rPr>
                <w:color w:val="000000" w:themeColor="text1"/>
                <w:sz w:val="28"/>
                <w:szCs w:val="28"/>
                <w:lang w:val="kk-KZ"/>
              </w:rPr>
            </w:pPr>
            <w:r>
              <w:rPr>
                <w:color w:val="000000" w:themeColor="text1"/>
                <w:sz w:val="28"/>
                <w:szCs w:val="28"/>
              </w:rPr>
              <w:t>–</w:t>
            </w:r>
            <w:r w:rsidR="0063208D">
              <w:rPr>
                <w:color w:val="000000" w:themeColor="text1"/>
                <w:sz w:val="28"/>
                <w:szCs w:val="28"/>
              </w:rPr>
              <w:t xml:space="preserve"> </w:t>
            </w:r>
            <w:r>
              <w:rPr>
                <w:color w:val="000000" w:themeColor="text1"/>
                <w:sz w:val="28"/>
                <w:szCs w:val="28"/>
              </w:rPr>
              <w:t>универсальная</w:t>
            </w:r>
            <w:r w:rsidR="0063208D">
              <w:rPr>
                <w:color w:val="000000" w:themeColor="text1"/>
                <w:sz w:val="28"/>
                <w:szCs w:val="28"/>
              </w:rPr>
              <w:t xml:space="preserve"> </w:t>
            </w:r>
            <w:r>
              <w:rPr>
                <w:color w:val="000000" w:themeColor="text1"/>
                <w:sz w:val="28"/>
                <w:szCs w:val="28"/>
              </w:rPr>
              <w:t>программная</w:t>
            </w:r>
            <w:r w:rsidR="0063208D">
              <w:rPr>
                <w:color w:val="000000" w:themeColor="text1"/>
                <w:sz w:val="28"/>
                <w:szCs w:val="28"/>
              </w:rPr>
              <w:t xml:space="preserve"> </w:t>
            </w:r>
            <w:r>
              <w:rPr>
                <w:color w:val="000000" w:themeColor="text1"/>
                <w:sz w:val="28"/>
                <w:szCs w:val="28"/>
              </w:rPr>
              <w:t>система</w:t>
            </w:r>
            <w:r w:rsidR="0063208D">
              <w:rPr>
                <w:color w:val="000000" w:themeColor="text1"/>
                <w:sz w:val="28"/>
                <w:szCs w:val="28"/>
              </w:rPr>
              <w:t xml:space="preserve"> </w:t>
            </w:r>
            <w:r>
              <w:rPr>
                <w:color w:val="000000" w:themeColor="text1"/>
                <w:sz w:val="28"/>
                <w:szCs w:val="28"/>
              </w:rPr>
              <w:t>анализа</w:t>
            </w:r>
            <w:r w:rsidR="0063208D">
              <w:rPr>
                <w:color w:val="000000" w:themeColor="text1"/>
                <w:sz w:val="28"/>
                <w:szCs w:val="28"/>
              </w:rPr>
              <w:t xml:space="preserve"> </w:t>
            </w:r>
            <w:r>
              <w:rPr>
                <w:color w:val="000000" w:themeColor="text1"/>
                <w:sz w:val="28"/>
                <w:szCs w:val="28"/>
              </w:rPr>
              <w:t>методом</w:t>
            </w:r>
            <w:r w:rsidR="0063208D">
              <w:rPr>
                <w:color w:val="000000" w:themeColor="text1"/>
                <w:sz w:val="28"/>
                <w:szCs w:val="28"/>
              </w:rPr>
              <w:t xml:space="preserve"> </w:t>
            </w:r>
            <w:r>
              <w:rPr>
                <w:color w:val="000000" w:themeColor="text1"/>
                <w:sz w:val="28"/>
                <w:szCs w:val="28"/>
              </w:rPr>
              <w:t>конечных</w:t>
            </w:r>
            <w:r w:rsidR="0063208D">
              <w:rPr>
                <w:color w:val="000000" w:themeColor="text1"/>
                <w:sz w:val="28"/>
                <w:szCs w:val="28"/>
              </w:rPr>
              <w:t xml:space="preserve"> </w:t>
            </w:r>
            <w:r>
              <w:rPr>
                <w:color w:val="000000" w:themeColor="text1"/>
                <w:sz w:val="28"/>
                <w:szCs w:val="28"/>
              </w:rPr>
              <w:t>элементов</w:t>
            </w:r>
          </w:p>
        </w:tc>
      </w:tr>
      <w:tr w:rsidR="008A5935" w14:paraId="39B24E44" w14:textId="77777777" w:rsidTr="008A5935">
        <w:tc>
          <w:tcPr>
            <w:tcW w:w="1555" w:type="dxa"/>
          </w:tcPr>
          <w:p w14:paraId="6FEB477E" w14:textId="777EF266" w:rsidR="008A5935" w:rsidRDefault="008A5935">
            <w:pPr>
              <w:autoSpaceDE w:val="0"/>
              <w:autoSpaceDN w:val="0"/>
              <w:adjustRightInd w:val="0"/>
              <w:jc w:val="both"/>
              <w:rPr>
                <w:sz w:val="28"/>
                <w:szCs w:val="28"/>
                <w:lang w:val="kk-KZ"/>
              </w:rPr>
            </w:pPr>
            <w:r>
              <w:rPr>
                <w:rFonts w:eastAsia="Calibri"/>
                <w:sz w:val="28"/>
                <w:szCs w:val="28"/>
                <w:lang w:eastAsia="en-US"/>
              </w:rPr>
              <w:t>VAG</w:t>
            </w:r>
          </w:p>
        </w:tc>
        <w:tc>
          <w:tcPr>
            <w:tcW w:w="8076" w:type="dxa"/>
          </w:tcPr>
          <w:p w14:paraId="302294C6" w14:textId="4A0A5831" w:rsidR="008A5935" w:rsidRDefault="008A5935">
            <w:pPr>
              <w:autoSpaceDE w:val="0"/>
              <w:autoSpaceDN w:val="0"/>
              <w:adjustRightInd w:val="0"/>
              <w:jc w:val="both"/>
              <w:rPr>
                <w:sz w:val="28"/>
                <w:szCs w:val="28"/>
                <w:lang w:val="kk-KZ"/>
              </w:rPr>
            </w:pPr>
            <w:r>
              <w:rPr>
                <w:color w:val="000000" w:themeColor="text1"/>
                <w:sz w:val="28"/>
                <w:szCs w:val="28"/>
              </w:rPr>
              <w:t>–</w:t>
            </w:r>
            <w:r w:rsidR="0063208D">
              <w:rPr>
                <w:color w:val="000000" w:themeColor="text1"/>
                <w:sz w:val="28"/>
                <w:szCs w:val="28"/>
                <w:lang w:val="kk-KZ"/>
              </w:rPr>
              <w:t xml:space="preserve"> </w:t>
            </w:r>
            <w:r>
              <w:rPr>
                <w:rFonts w:eastAsia="Calibri"/>
                <w:sz w:val="28"/>
                <w:szCs w:val="28"/>
                <w:lang w:eastAsia="en-US"/>
              </w:rPr>
              <w:t>Volkswagen</w:t>
            </w:r>
            <w:r w:rsidR="0063208D">
              <w:rPr>
                <w:rFonts w:eastAsia="Calibri"/>
                <w:sz w:val="28"/>
                <w:szCs w:val="28"/>
                <w:lang w:eastAsia="en-US"/>
              </w:rPr>
              <w:t xml:space="preserve"> </w:t>
            </w:r>
            <w:r>
              <w:rPr>
                <w:rFonts w:eastAsia="Calibri"/>
                <w:sz w:val="28"/>
                <w:szCs w:val="28"/>
                <w:lang w:eastAsia="en-US"/>
              </w:rPr>
              <w:t>Audi</w:t>
            </w:r>
            <w:r w:rsidR="0063208D">
              <w:rPr>
                <w:rFonts w:eastAsia="Calibri"/>
                <w:sz w:val="28"/>
                <w:szCs w:val="28"/>
                <w:lang w:eastAsia="en-US"/>
              </w:rPr>
              <w:t xml:space="preserve"> </w:t>
            </w:r>
            <w:r>
              <w:rPr>
                <w:rFonts w:eastAsia="Calibri"/>
                <w:sz w:val="28"/>
                <w:szCs w:val="28"/>
                <w:lang w:eastAsia="en-US"/>
              </w:rPr>
              <w:t>Gruppe</w:t>
            </w:r>
          </w:p>
        </w:tc>
      </w:tr>
      <w:tr w:rsidR="008A5935" w14:paraId="0F8C609E" w14:textId="77777777" w:rsidTr="008A5935">
        <w:tc>
          <w:tcPr>
            <w:tcW w:w="1555" w:type="dxa"/>
          </w:tcPr>
          <w:p w14:paraId="0871547B" w14:textId="3AA0E338" w:rsidR="008A5935" w:rsidRDefault="008A5935">
            <w:pPr>
              <w:autoSpaceDE w:val="0"/>
              <w:autoSpaceDN w:val="0"/>
              <w:adjustRightInd w:val="0"/>
              <w:jc w:val="both"/>
              <w:rPr>
                <w:sz w:val="28"/>
                <w:szCs w:val="28"/>
                <w:lang w:val="kk-KZ"/>
              </w:rPr>
            </w:pPr>
            <w:r>
              <w:rPr>
                <w:color w:val="000000" w:themeColor="text1"/>
                <w:sz w:val="28"/>
                <w:szCs w:val="28"/>
              </w:rPr>
              <w:t>МКЭ</w:t>
            </w:r>
          </w:p>
        </w:tc>
        <w:tc>
          <w:tcPr>
            <w:tcW w:w="8076" w:type="dxa"/>
          </w:tcPr>
          <w:p w14:paraId="7EC2BAFC" w14:textId="596B9D23" w:rsidR="008A5935" w:rsidRDefault="008A5935">
            <w:pPr>
              <w:autoSpaceDE w:val="0"/>
              <w:autoSpaceDN w:val="0"/>
              <w:adjustRightInd w:val="0"/>
              <w:jc w:val="both"/>
              <w:rPr>
                <w:sz w:val="28"/>
                <w:szCs w:val="28"/>
                <w:lang w:val="kk-KZ"/>
              </w:rPr>
            </w:pPr>
            <w:r>
              <w:rPr>
                <w:color w:val="000000" w:themeColor="text1"/>
                <w:sz w:val="28"/>
                <w:szCs w:val="28"/>
              </w:rPr>
              <w:t>–</w:t>
            </w:r>
            <w:r w:rsidR="0063208D">
              <w:rPr>
                <w:color w:val="000000" w:themeColor="text1"/>
                <w:sz w:val="28"/>
                <w:szCs w:val="28"/>
                <w:lang w:val="kk-KZ"/>
              </w:rPr>
              <w:t xml:space="preserve"> </w:t>
            </w:r>
            <w:r>
              <w:rPr>
                <w:color w:val="000000" w:themeColor="text1"/>
                <w:sz w:val="28"/>
                <w:szCs w:val="28"/>
              </w:rPr>
              <w:t>метод</w:t>
            </w:r>
            <w:r w:rsidR="0063208D">
              <w:rPr>
                <w:color w:val="000000" w:themeColor="text1"/>
                <w:sz w:val="28"/>
                <w:szCs w:val="28"/>
              </w:rPr>
              <w:t xml:space="preserve"> </w:t>
            </w:r>
            <w:r>
              <w:rPr>
                <w:color w:val="000000" w:themeColor="text1"/>
                <w:sz w:val="28"/>
                <w:szCs w:val="28"/>
              </w:rPr>
              <w:t>конечных</w:t>
            </w:r>
            <w:r w:rsidR="0063208D">
              <w:rPr>
                <w:color w:val="000000" w:themeColor="text1"/>
                <w:sz w:val="28"/>
                <w:szCs w:val="28"/>
              </w:rPr>
              <w:t xml:space="preserve"> </w:t>
            </w:r>
            <w:r>
              <w:rPr>
                <w:color w:val="000000" w:themeColor="text1"/>
                <w:sz w:val="28"/>
                <w:szCs w:val="28"/>
              </w:rPr>
              <w:t>элементов</w:t>
            </w:r>
          </w:p>
        </w:tc>
      </w:tr>
      <w:tr w:rsidR="008A5935" w14:paraId="526255C0" w14:textId="77777777" w:rsidTr="008A5935">
        <w:tc>
          <w:tcPr>
            <w:tcW w:w="1555" w:type="dxa"/>
          </w:tcPr>
          <w:p w14:paraId="176345AC" w14:textId="2B122F61" w:rsidR="008A5935" w:rsidRDefault="008A5935">
            <w:pPr>
              <w:autoSpaceDE w:val="0"/>
              <w:autoSpaceDN w:val="0"/>
              <w:adjustRightInd w:val="0"/>
              <w:jc w:val="both"/>
              <w:rPr>
                <w:sz w:val="28"/>
                <w:szCs w:val="28"/>
                <w:lang w:val="kk-KZ"/>
              </w:rPr>
            </w:pPr>
            <w:r>
              <w:rPr>
                <w:color w:val="000000" w:themeColor="text1"/>
                <w:sz w:val="28"/>
                <w:szCs w:val="28"/>
              </w:rPr>
              <w:t>ПТБ</w:t>
            </w:r>
          </w:p>
        </w:tc>
        <w:tc>
          <w:tcPr>
            <w:tcW w:w="8076" w:type="dxa"/>
          </w:tcPr>
          <w:p w14:paraId="56749AC5" w14:textId="3AE53175" w:rsidR="008A5935" w:rsidRPr="008A5935" w:rsidRDefault="008A5935">
            <w:pPr>
              <w:autoSpaceDE w:val="0"/>
              <w:autoSpaceDN w:val="0"/>
              <w:adjustRightInd w:val="0"/>
              <w:jc w:val="both"/>
              <w:rPr>
                <w:color w:val="000000" w:themeColor="text1"/>
                <w:sz w:val="28"/>
                <w:szCs w:val="28"/>
                <w:lang w:val="kk-KZ"/>
              </w:rPr>
            </w:pPr>
            <w:r>
              <w:rPr>
                <w:color w:val="000000" w:themeColor="text1"/>
                <w:sz w:val="28"/>
                <w:szCs w:val="28"/>
              </w:rPr>
              <w:t>–</w:t>
            </w:r>
            <w:r w:rsidR="0063208D">
              <w:rPr>
                <w:color w:val="000000" w:themeColor="text1"/>
                <w:sz w:val="28"/>
                <w:szCs w:val="28"/>
              </w:rPr>
              <w:t xml:space="preserve"> </w:t>
            </w:r>
            <w:r>
              <w:rPr>
                <w:color w:val="000000" w:themeColor="text1"/>
                <w:sz w:val="28"/>
                <w:szCs w:val="28"/>
              </w:rPr>
              <w:t>производственно-техническая</w:t>
            </w:r>
            <w:r w:rsidR="0063208D">
              <w:rPr>
                <w:color w:val="000000" w:themeColor="text1"/>
                <w:sz w:val="28"/>
                <w:szCs w:val="28"/>
              </w:rPr>
              <w:t xml:space="preserve"> </w:t>
            </w:r>
            <w:r>
              <w:rPr>
                <w:color w:val="000000" w:themeColor="text1"/>
                <w:sz w:val="28"/>
                <w:szCs w:val="28"/>
              </w:rPr>
              <w:t>база</w:t>
            </w:r>
          </w:p>
        </w:tc>
      </w:tr>
      <w:tr w:rsidR="008A5935" w14:paraId="79B43E63" w14:textId="77777777" w:rsidTr="008A5935">
        <w:tc>
          <w:tcPr>
            <w:tcW w:w="1555" w:type="dxa"/>
          </w:tcPr>
          <w:p w14:paraId="21808CF4" w14:textId="1F0A6397" w:rsidR="008A5935" w:rsidRDefault="008A5935">
            <w:pPr>
              <w:autoSpaceDE w:val="0"/>
              <w:autoSpaceDN w:val="0"/>
              <w:adjustRightInd w:val="0"/>
              <w:jc w:val="both"/>
              <w:rPr>
                <w:sz w:val="28"/>
                <w:szCs w:val="28"/>
                <w:lang w:val="kk-KZ"/>
              </w:rPr>
            </w:pPr>
            <w:r>
              <w:rPr>
                <w:color w:val="000000" w:themeColor="text1"/>
                <w:sz w:val="28"/>
                <w:szCs w:val="28"/>
              </w:rPr>
              <w:t>ПТО</w:t>
            </w:r>
          </w:p>
        </w:tc>
        <w:tc>
          <w:tcPr>
            <w:tcW w:w="8076" w:type="dxa"/>
          </w:tcPr>
          <w:p w14:paraId="5BAC3D30" w14:textId="36D69031" w:rsidR="008A5935" w:rsidRDefault="008A5935">
            <w:pPr>
              <w:autoSpaceDE w:val="0"/>
              <w:autoSpaceDN w:val="0"/>
              <w:adjustRightInd w:val="0"/>
              <w:jc w:val="both"/>
              <w:rPr>
                <w:sz w:val="28"/>
                <w:szCs w:val="28"/>
                <w:lang w:val="kk-KZ"/>
              </w:rPr>
            </w:pPr>
            <w:r>
              <w:rPr>
                <w:color w:val="000000" w:themeColor="text1"/>
                <w:sz w:val="28"/>
                <w:szCs w:val="28"/>
              </w:rPr>
              <w:t>–</w:t>
            </w:r>
            <w:r w:rsidR="0063208D">
              <w:rPr>
                <w:color w:val="000000" w:themeColor="text1"/>
                <w:sz w:val="28"/>
                <w:szCs w:val="28"/>
                <w:lang w:val="kk-KZ"/>
              </w:rPr>
              <w:t xml:space="preserve"> </w:t>
            </w:r>
            <w:r>
              <w:rPr>
                <w:color w:val="000000" w:themeColor="text1"/>
                <w:sz w:val="28"/>
                <w:szCs w:val="28"/>
              </w:rPr>
              <w:t>подъемно-транспортное</w:t>
            </w:r>
            <w:r w:rsidR="0063208D">
              <w:rPr>
                <w:color w:val="000000" w:themeColor="text1"/>
                <w:sz w:val="28"/>
                <w:szCs w:val="28"/>
              </w:rPr>
              <w:t xml:space="preserve"> </w:t>
            </w:r>
            <w:r>
              <w:rPr>
                <w:color w:val="000000" w:themeColor="text1"/>
                <w:sz w:val="28"/>
                <w:szCs w:val="28"/>
              </w:rPr>
              <w:t>оборудование</w:t>
            </w:r>
          </w:p>
        </w:tc>
      </w:tr>
      <w:tr w:rsidR="008A5935" w14:paraId="274FE43C" w14:textId="77777777" w:rsidTr="008A5935">
        <w:tc>
          <w:tcPr>
            <w:tcW w:w="1555" w:type="dxa"/>
          </w:tcPr>
          <w:p w14:paraId="12CA6802" w14:textId="0EAF2430" w:rsidR="008A5935" w:rsidRDefault="008A5935">
            <w:pPr>
              <w:autoSpaceDE w:val="0"/>
              <w:autoSpaceDN w:val="0"/>
              <w:adjustRightInd w:val="0"/>
              <w:jc w:val="both"/>
              <w:rPr>
                <w:sz w:val="28"/>
                <w:szCs w:val="28"/>
                <w:lang w:val="kk-KZ"/>
              </w:rPr>
            </w:pPr>
            <w:r>
              <w:rPr>
                <w:color w:val="000000" w:themeColor="text1"/>
                <w:sz w:val="28"/>
                <w:szCs w:val="28"/>
              </w:rPr>
              <w:t>САПР</w:t>
            </w:r>
          </w:p>
        </w:tc>
        <w:tc>
          <w:tcPr>
            <w:tcW w:w="8076" w:type="dxa"/>
          </w:tcPr>
          <w:p w14:paraId="7A04DAEE" w14:textId="635FE8C9" w:rsidR="008A5935" w:rsidRPr="008A5935" w:rsidRDefault="008A5935">
            <w:pPr>
              <w:autoSpaceDE w:val="0"/>
              <w:autoSpaceDN w:val="0"/>
              <w:adjustRightInd w:val="0"/>
              <w:jc w:val="both"/>
              <w:rPr>
                <w:color w:val="000000" w:themeColor="text1"/>
                <w:sz w:val="28"/>
                <w:szCs w:val="28"/>
                <w:lang w:val="kk-KZ"/>
              </w:rPr>
            </w:pPr>
            <w:r>
              <w:rPr>
                <w:color w:val="000000" w:themeColor="text1"/>
                <w:sz w:val="28"/>
                <w:szCs w:val="28"/>
              </w:rPr>
              <w:t>–</w:t>
            </w:r>
            <w:r w:rsidR="0063208D">
              <w:rPr>
                <w:color w:val="000000" w:themeColor="text1"/>
                <w:sz w:val="28"/>
                <w:szCs w:val="28"/>
              </w:rPr>
              <w:t xml:space="preserve"> </w:t>
            </w:r>
            <w:r>
              <w:rPr>
                <w:color w:val="000000" w:themeColor="text1"/>
                <w:sz w:val="28"/>
                <w:szCs w:val="28"/>
              </w:rPr>
              <w:t>система</w:t>
            </w:r>
            <w:r w:rsidR="0063208D">
              <w:rPr>
                <w:color w:val="000000" w:themeColor="text1"/>
                <w:sz w:val="28"/>
                <w:szCs w:val="28"/>
              </w:rPr>
              <w:t xml:space="preserve"> </w:t>
            </w:r>
            <w:r>
              <w:rPr>
                <w:color w:val="000000" w:themeColor="text1"/>
                <w:sz w:val="28"/>
                <w:szCs w:val="28"/>
              </w:rPr>
              <w:t>автоматизации</w:t>
            </w:r>
            <w:r w:rsidR="0063208D">
              <w:rPr>
                <w:color w:val="000000" w:themeColor="text1"/>
                <w:sz w:val="28"/>
                <w:szCs w:val="28"/>
              </w:rPr>
              <w:t xml:space="preserve"> </w:t>
            </w:r>
            <w:r>
              <w:rPr>
                <w:color w:val="000000" w:themeColor="text1"/>
                <w:sz w:val="28"/>
                <w:szCs w:val="28"/>
              </w:rPr>
              <w:t>проектных</w:t>
            </w:r>
            <w:r w:rsidR="0063208D">
              <w:rPr>
                <w:color w:val="000000" w:themeColor="text1"/>
                <w:sz w:val="28"/>
                <w:szCs w:val="28"/>
              </w:rPr>
              <w:t xml:space="preserve"> </w:t>
            </w:r>
            <w:r>
              <w:rPr>
                <w:color w:val="000000" w:themeColor="text1"/>
                <w:sz w:val="28"/>
                <w:szCs w:val="28"/>
              </w:rPr>
              <w:t>работ</w:t>
            </w:r>
          </w:p>
        </w:tc>
      </w:tr>
      <w:tr w:rsidR="008A5935" w14:paraId="245AFF67" w14:textId="77777777" w:rsidTr="008A5935">
        <w:tc>
          <w:tcPr>
            <w:tcW w:w="1555" w:type="dxa"/>
          </w:tcPr>
          <w:p w14:paraId="3EF38A5E" w14:textId="093B0D01" w:rsidR="008A5935" w:rsidRDefault="008A5935">
            <w:pPr>
              <w:autoSpaceDE w:val="0"/>
              <w:autoSpaceDN w:val="0"/>
              <w:adjustRightInd w:val="0"/>
              <w:jc w:val="both"/>
              <w:rPr>
                <w:sz w:val="28"/>
                <w:szCs w:val="28"/>
                <w:lang w:val="kk-KZ"/>
              </w:rPr>
            </w:pPr>
            <w:r>
              <w:rPr>
                <w:color w:val="000000" w:themeColor="text1"/>
                <w:sz w:val="28"/>
                <w:szCs w:val="28"/>
              </w:rPr>
              <w:t>СТО</w:t>
            </w:r>
          </w:p>
        </w:tc>
        <w:tc>
          <w:tcPr>
            <w:tcW w:w="8076" w:type="dxa"/>
          </w:tcPr>
          <w:p w14:paraId="2010174F" w14:textId="69C51DDB" w:rsidR="008A5935" w:rsidRPr="008A5935" w:rsidRDefault="008A5935">
            <w:pPr>
              <w:autoSpaceDE w:val="0"/>
              <w:autoSpaceDN w:val="0"/>
              <w:adjustRightInd w:val="0"/>
              <w:jc w:val="both"/>
              <w:rPr>
                <w:color w:val="000000" w:themeColor="text1"/>
                <w:sz w:val="28"/>
                <w:szCs w:val="28"/>
                <w:lang w:val="kk-KZ"/>
              </w:rPr>
            </w:pPr>
            <w:r>
              <w:rPr>
                <w:color w:val="000000" w:themeColor="text1"/>
                <w:sz w:val="28"/>
                <w:szCs w:val="28"/>
              </w:rPr>
              <w:t>–</w:t>
            </w:r>
            <w:r w:rsidR="0063208D">
              <w:rPr>
                <w:color w:val="000000" w:themeColor="text1"/>
                <w:sz w:val="28"/>
                <w:szCs w:val="28"/>
              </w:rPr>
              <w:t xml:space="preserve"> </w:t>
            </w:r>
            <w:r>
              <w:rPr>
                <w:color w:val="000000" w:themeColor="text1"/>
                <w:sz w:val="28"/>
                <w:szCs w:val="28"/>
              </w:rPr>
              <w:t>станция</w:t>
            </w:r>
            <w:r w:rsidR="0063208D">
              <w:rPr>
                <w:color w:val="000000" w:themeColor="text1"/>
                <w:sz w:val="28"/>
                <w:szCs w:val="28"/>
              </w:rPr>
              <w:t xml:space="preserve"> </w:t>
            </w:r>
            <w:r>
              <w:rPr>
                <w:color w:val="000000" w:themeColor="text1"/>
                <w:sz w:val="28"/>
                <w:szCs w:val="28"/>
              </w:rPr>
              <w:t>технического</w:t>
            </w:r>
            <w:r w:rsidR="0063208D">
              <w:rPr>
                <w:color w:val="000000" w:themeColor="text1"/>
                <w:sz w:val="28"/>
                <w:szCs w:val="28"/>
              </w:rPr>
              <w:t xml:space="preserve"> </w:t>
            </w:r>
            <w:r>
              <w:rPr>
                <w:color w:val="000000" w:themeColor="text1"/>
                <w:sz w:val="28"/>
                <w:szCs w:val="28"/>
              </w:rPr>
              <w:t>обслуживания</w:t>
            </w:r>
          </w:p>
        </w:tc>
      </w:tr>
      <w:tr w:rsidR="008A5935" w14:paraId="116B8473" w14:textId="77777777" w:rsidTr="008A5935">
        <w:tc>
          <w:tcPr>
            <w:tcW w:w="1555" w:type="dxa"/>
          </w:tcPr>
          <w:p w14:paraId="5204D3C1" w14:textId="46224130" w:rsidR="008A5935" w:rsidRDefault="008A5935">
            <w:pPr>
              <w:autoSpaceDE w:val="0"/>
              <w:autoSpaceDN w:val="0"/>
              <w:adjustRightInd w:val="0"/>
              <w:jc w:val="both"/>
              <w:rPr>
                <w:sz w:val="28"/>
                <w:szCs w:val="28"/>
                <w:lang w:val="kk-KZ"/>
              </w:rPr>
            </w:pPr>
            <w:r>
              <w:rPr>
                <w:color w:val="000000" w:themeColor="text1"/>
                <w:sz w:val="28"/>
                <w:szCs w:val="28"/>
              </w:rPr>
              <w:t>ТО</w:t>
            </w:r>
          </w:p>
        </w:tc>
        <w:tc>
          <w:tcPr>
            <w:tcW w:w="8076" w:type="dxa"/>
          </w:tcPr>
          <w:p w14:paraId="1E3C7BF1" w14:textId="2B7245F2" w:rsidR="008A5935" w:rsidRPr="008A5935" w:rsidRDefault="008A5935">
            <w:pPr>
              <w:autoSpaceDE w:val="0"/>
              <w:autoSpaceDN w:val="0"/>
              <w:adjustRightInd w:val="0"/>
              <w:jc w:val="both"/>
              <w:rPr>
                <w:color w:val="000000" w:themeColor="text1"/>
                <w:sz w:val="28"/>
                <w:szCs w:val="28"/>
                <w:lang w:val="kk-KZ"/>
              </w:rPr>
            </w:pPr>
            <w:r>
              <w:rPr>
                <w:color w:val="000000" w:themeColor="text1"/>
                <w:sz w:val="28"/>
                <w:szCs w:val="28"/>
              </w:rPr>
              <w:t>–</w:t>
            </w:r>
            <w:r w:rsidR="0063208D">
              <w:rPr>
                <w:color w:val="000000" w:themeColor="text1"/>
                <w:sz w:val="28"/>
                <w:szCs w:val="28"/>
              </w:rPr>
              <w:t xml:space="preserve"> </w:t>
            </w:r>
            <w:r>
              <w:rPr>
                <w:color w:val="000000" w:themeColor="text1"/>
                <w:sz w:val="28"/>
                <w:szCs w:val="28"/>
              </w:rPr>
              <w:t>техническое</w:t>
            </w:r>
            <w:r w:rsidR="0063208D">
              <w:rPr>
                <w:color w:val="000000" w:themeColor="text1"/>
                <w:sz w:val="28"/>
                <w:szCs w:val="28"/>
              </w:rPr>
              <w:t xml:space="preserve"> </w:t>
            </w:r>
            <w:r>
              <w:rPr>
                <w:color w:val="000000" w:themeColor="text1"/>
                <w:sz w:val="28"/>
                <w:szCs w:val="28"/>
              </w:rPr>
              <w:t>обслуживание</w:t>
            </w:r>
          </w:p>
        </w:tc>
      </w:tr>
      <w:tr w:rsidR="008A5935" w14:paraId="45A7AFB3" w14:textId="77777777" w:rsidTr="008A5935">
        <w:tc>
          <w:tcPr>
            <w:tcW w:w="1555" w:type="dxa"/>
          </w:tcPr>
          <w:p w14:paraId="64C4F695" w14:textId="26F33163" w:rsidR="008A5935" w:rsidRDefault="008A5935">
            <w:pPr>
              <w:autoSpaceDE w:val="0"/>
              <w:autoSpaceDN w:val="0"/>
              <w:adjustRightInd w:val="0"/>
              <w:jc w:val="both"/>
              <w:rPr>
                <w:sz w:val="28"/>
                <w:szCs w:val="28"/>
                <w:lang w:val="kk-KZ"/>
              </w:rPr>
            </w:pPr>
            <w:r>
              <w:rPr>
                <w:color w:val="000000" w:themeColor="text1"/>
                <w:sz w:val="28"/>
                <w:szCs w:val="28"/>
              </w:rPr>
              <w:t>ТП</w:t>
            </w:r>
          </w:p>
        </w:tc>
        <w:tc>
          <w:tcPr>
            <w:tcW w:w="8076" w:type="dxa"/>
          </w:tcPr>
          <w:p w14:paraId="7334A4EB" w14:textId="78C35773" w:rsidR="008A5935" w:rsidRDefault="008A5935">
            <w:pPr>
              <w:autoSpaceDE w:val="0"/>
              <w:autoSpaceDN w:val="0"/>
              <w:adjustRightInd w:val="0"/>
              <w:jc w:val="both"/>
              <w:rPr>
                <w:sz w:val="28"/>
                <w:szCs w:val="28"/>
                <w:lang w:val="kk-KZ"/>
              </w:rPr>
            </w:pPr>
            <w:r>
              <w:rPr>
                <w:color w:val="000000" w:themeColor="text1"/>
                <w:sz w:val="28"/>
                <w:szCs w:val="28"/>
              </w:rPr>
              <w:t>–</w:t>
            </w:r>
            <w:r w:rsidR="0063208D">
              <w:rPr>
                <w:color w:val="000000" w:themeColor="text1"/>
                <w:sz w:val="28"/>
                <w:szCs w:val="28"/>
                <w:lang w:val="kk-KZ"/>
              </w:rPr>
              <w:t xml:space="preserve"> </w:t>
            </w:r>
            <w:r>
              <w:rPr>
                <w:color w:val="000000" w:themeColor="text1"/>
                <w:sz w:val="28"/>
                <w:szCs w:val="28"/>
              </w:rPr>
              <w:t>технологический</w:t>
            </w:r>
            <w:r w:rsidR="0063208D">
              <w:rPr>
                <w:color w:val="000000" w:themeColor="text1"/>
                <w:sz w:val="28"/>
                <w:szCs w:val="28"/>
              </w:rPr>
              <w:t xml:space="preserve"> </w:t>
            </w:r>
            <w:r>
              <w:rPr>
                <w:color w:val="000000" w:themeColor="text1"/>
                <w:sz w:val="28"/>
                <w:szCs w:val="28"/>
              </w:rPr>
              <w:t>процесс</w:t>
            </w:r>
          </w:p>
        </w:tc>
      </w:tr>
      <w:tr w:rsidR="008A5935" w14:paraId="1B09EBEF" w14:textId="77777777" w:rsidTr="008A5935">
        <w:tc>
          <w:tcPr>
            <w:tcW w:w="1555" w:type="dxa"/>
          </w:tcPr>
          <w:p w14:paraId="4D0C4842" w14:textId="1E39FEEA" w:rsidR="008A5935" w:rsidRDefault="008A5935">
            <w:pPr>
              <w:autoSpaceDE w:val="0"/>
              <w:autoSpaceDN w:val="0"/>
              <w:adjustRightInd w:val="0"/>
              <w:jc w:val="both"/>
              <w:rPr>
                <w:sz w:val="28"/>
                <w:szCs w:val="28"/>
                <w:lang w:val="kk-KZ"/>
              </w:rPr>
            </w:pPr>
            <w:r>
              <w:rPr>
                <w:color w:val="000000" w:themeColor="text1"/>
                <w:sz w:val="28"/>
                <w:szCs w:val="28"/>
              </w:rPr>
              <w:t>ТР</w:t>
            </w:r>
          </w:p>
        </w:tc>
        <w:tc>
          <w:tcPr>
            <w:tcW w:w="8076" w:type="dxa"/>
          </w:tcPr>
          <w:p w14:paraId="6B3CEAD5" w14:textId="6C4B217C" w:rsidR="008A5935" w:rsidRPr="008A5935" w:rsidRDefault="008A5935">
            <w:pPr>
              <w:autoSpaceDE w:val="0"/>
              <w:autoSpaceDN w:val="0"/>
              <w:adjustRightInd w:val="0"/>
              <w:jc w:val="both"/>
              <w:rPr>
                <w:color w:val="000000" w:themeColor="text1"/>
                <w:sz w:val="28"/>
                <w:szCs w:val="28"/>
                <w:lang w:val="kk-KZ"/>
              </w:rPr>
            </w:pPr>
            <w:r>
              <w:rPr>
                <w:color w:val="000000" w:themeColor="text1"/>
                <w:sz w:val="28"/>
                <w:szCs w:val="28"/>
              </w:rPr>
              <w:t>–</w:t>
            </w:r>
            <w:r w:rsidR="0063208D">
              <w:rPr>
                <w:color w:val="000000" w:themeColor="text1"/>
                <w:sz w:val="28"/>
                <w:szCs w:val="28"/>
              </w:rPr>
              <w:t xml:space="preserve"> </w:t>
            </w:r>
            <w:r>
              <w:rPr>
                <w:color w:val="000000" w:themeColor="text1"/>
                <w:sz w:val="28"/>
                <w:szCs w:val="28"/>
              </w:rPr>
              <w:t>текущий</w:t>
            </w:r>
            <w:r w:rsidR="0063208D">
              <w:rPr>
                <w:color w:val="000000" w:themeColor="text1"/>
                <w:sz w:val="28"/>
                <w:szCs w:val="28"/>
              </w:rPr>
              <w:t xml:space="preserve"> </w:t>
            </w:r>
            <w:r>
              <w:rPr>
                <w:color w:val="000000" w:themeColor="text1"/>
                <w:sz w:val="28"/>
                <w:szCs w:val="28"/>
              </w:rPr>
              <w:t>ремонт</w:t>
            </w:r>
          </w:p>
        </w:tc>
      </w:tr>
      <w:tr w:rsidR="008A5935" w14:paraId="1281CCF1" w14:textId="77777777" w:rsidTr="008A5935">
        <w:tc>
          <w:tcPr>
            <w:tcW w:w="1555" w:type="dxa"/>
          </w:tcPr>
          <w:p w14:paraId="66AD01B8" w14:textId="0B569D74" w:rsidR="008A5935" w:rsidRDefault="008A5935">
            <w:pPr>
              <w:autoSpaceDE w:val="0"/>
              <w:autoSpaceDN w:val="0"/>
              <w:adjustRightInd w:val="0"/>
              <w:jc w:val="both"/>
              <w:rPr>
                <w:sz w:val="28"/>
                <w:szCs w:val="28"/>
                <w:lang w:val="kk-KZ"/>
              </w:rPr>
            </w:pPr>
            <w:r>
              <w:rPr>
                <w:color w:val="000000" w:themeColor="text1"/>
                <w:sz w:val="28"/>
                <w:szCs w:val="28"/>
              </w:rPr>
              <w:t>РК</w:t>
            </w:r>
          </w:p>
        </w:tc>
        <w:tc>
          <w:tcPr>
            <w:tcW w:w="8076" w:type="dxa"/>
          </w:tcPr>
          <w:p w14:paraId="1627DE24" w14:textId="1F0D5EB7" w:rsidR="008A5935" w:rsidRDefault="008A5935">
            <w:pPr>
              <w:autoSpaceDE w:val="0"/>
              <w:autoSpaceDN w:val="0"/>
              <w:adjustRightInd w:val="0"/>
              <w:jc w:val="both"/>
              <w:rPr>
                <w:sz w:val="28"/>
                <w:szCs w:val="28"/>
                <w:lang w:val="kk-KZ"/>
              </w:rPr>
            </w:pPr>
            <w:r>
              <w:rPr>
                <w:color w:val="000000" w:themeColor="text1"/>
                <w:sz w:val="28"/>
                <w:szCs w:val="28"/>
              </w:rPr>
              <w:t>–</w:t>
            </w:r>
            <w:r w:rsidR="0063208D">
              <w:rPr>
                <w:color w:val="000000" w:themeColor="text1"/>
                <w:sz w:val="28"/>
                <w:szCs w:val="28"/>
              </w:rPr>
              <w:t xml:space="preserve"> </w:t>
            </w:r>
            <w:r>
              <w:rPr>
                <w:color w:val="000000" w:themeColor="text1"/>
                <w:sz w:val="28"/>
                <w:szCs w:val="28"/>
              </w:rPr>
              <w:t>Республика</w:t>
            </w:r>
            <w:r w:rsidR="0063208D">
              <w:rPr>
                <w:color w:val="000000" w:themeColor="text1"/>
                <w:sz w:val="28"/>
                <w:szCs w:val="28"/>
              </w:rPr>
              <w:t xml:space="preserve"> </w:t>
            </w:r>
            <w:r>
              <w:rPr>
                <w:color w:val="000000" w:themeColor="text1"/>
                <w:sz w:val="28"/>
                <w:szCs w:val="28"/>
              </w:rPr>
              <w:t>Казахстан</w:t>
            </w:r>
          </w:p>
        </w:tc>
      </w:tr>
      <w:tr w:rsidR="008A5935" w14:paraId="3FDB0B4E" w14:textId="77777777" w:rsidTr="008A5935">
        <w:tc>
          <w:tcPr>
            <w:tcW w:w="1555" w:type="dxa"/>
          </w:tcPr>
          <w:p w14:paraId="18A0066E" w14:textId="3F6BE37B" w:rsidR="008A5935" w:rsidRDefault="008A5935">
            <w:pPr>
              <w:autoSpaceDE w:val="0"/>
              <w:autoSpaceDN w:val="0"/>
              <w:adjustRightInd w:val="0"/>
              <w:jc w:val="both"/>
              <w:rPr>
                <w:sz w:val="28"/>
                <w:szCs w:val="28"/>
                <w:lang w:val="kk-KZ"/>
              </w:rPr>
            </w:pPr>
            <w:r>
              <w:rPr>
                <w:color w:val="000000" w:themeColor="text1"/>
                <w:sz w:val="28"/>
                <w:szCs w:val="28"/>
              </w:rPr>
              <w:t>ЕС</w:t>
            </w:r>
          </w:p>
        </w:tc>
        <w:tc>
          <w:tcPr>
            <w:tcW w:w="8076" w:type="dxa"/>
          </w:tcPr>
          <w:p w14:paraId="4E236B5F" w14:textId="4BD2A6F8" w:rsidR="008A5935" w:rsidRPr="008A5935" w:rsidRDefault="008A5935">
            <w:pPr>
              <w:autoSpaceDE w:val="0"/>
              <w:autoSpaceDN w:val="0"/>
              <w:adjustRightInd w:val="0"/>
              <w:jc w:val="both"/>
              <w:rPr>
                <w:color w:val="000000" w:themeColor="text1"/>
                <w:sz w:val="28"/>
                <w:szCs w:val="28"/>
                <w:lang w:val="kk-KZ"/>
              </w:rPr>
            </w:pPr>
            <w:r>
              <w:rPr>
                <w:color w:val="000000" w:themeColor="text1"/>
                <w:sz w:val="28"/>
                <w:szCs w:val="28"/>
              </w:rPr>
              <w:t>–</w:t>
            </w:r>
            <w:r w:rsidR="0063208D">
              <w:rPr>
                <w:color w:val="000000" w:themeColor="text1"/>
                <w:sz w:val="28"/>
                <w:szCs w:val="28"/>
              </w:rPr>
              <w:t xml:space="preserve"> </w:t>
            </w:r>
            <w:r>
              <w:rPr>
                <w:color w:val="000000" w:themeColor="text1"/>
                <w:sz w:val="28"/>
                <w:szCs w:val="28"/>
              </w:rPr>
              <w:t>Европейский</w:t>
            </w:r>
            <w:r w:rsidR="0063208D">
              <w:rPr>
                <w:color w:val="000000" w:themeColor="text1"/>
                <w:sz w:val="28"/>
                <w:szCs w:val="28"/>
              </w:rPr>
              <w:t xml:space="preserve"> </w:t>
            </w:r>
            <w:r>
              <w:rPr>
                <w:color w:val="000000" w:themeColor="text1"/>
                <w:sz w:val="28"/>
                <w:szCs w:val="28"/>
              </w:rPr>
              <w:t>Союз</w:t>
            </w:r>
            <w:r w:rsidR="0063208D">
              <w:rPr>
                <w:color w:val="000000" w:themeColor="text1"/>
                <w:sz w:val="28"/>
                <w:szCs w:val="28"/>
              </w:rPr>
              <w:t xml:space="preserve"> </w:t>
            </w:r>
          </w:p>
        </w:tc>
      </w:tr>
      <w:tr w:rsidR="008A5935" w14:paraId="5CA821C4" w14:textId="77777777" w:rsidTr="008A5935">
        <w:tc>
          <w:tcPr>
            <w:tcW w:w="1555" w:type="dxa"/>
          </w:tcPr>
          <w:p w14:paraId="514D8979" w14:textId="16B3A366" w:rsidR="008A5935" w:rsidRDefault="008A5935">
            <w:pPr>
              <w:autoSpaceDE w:val="0"/>
              <w:autoSpaceDN w:val="0"/>
              <w:adjustRightInd w:val="0"/>
              <w:jc w:val="both"/>
              <w:rPr>
                <w:sz w:val="28"/>
                <w:szCs w:val="28"/>
                <w:lang w:val="kk-KZ"/>
              </w:rPr>
            </w:pPr>
            <w:r>
              <w:rPr>
                <w:color w:val="000000" w:themeColor="text1"/>
                <w:sz w:val="28"/>
                <w:szCs w:val="28"/>
              </w:rPr>
              <w:t>ISO</w:t>
            </w:r>
          </w:p>
        </w:tc>
        <w:tc>
          <w:tcPr>
            <w:tcW w:w="8076" w:type="dxa"/>
          </w:tcPr>
          <w:p w14:paraId="269FD481" w14:textId="49E12327" w:rsidR="008A5935" w:rsidRDefault="008A5935">
            <w:pPr>
              <w:autoSpaceDE w:val="0"/>
              <w:autoSpaceDN w:val="0"/>
              <w:adjustRightInd w:val="0"/>
              <w:jc w:val="both"/>
              <w:rPr>
                <w:sz w:val="28"/>
                <w:szCs w:val="28"/>
                <w:lang w:val="kk-KZ"/>
              </w:rPr>
            </w:pPr>
            <w:r>
              <w:rPr>
                <w:color w:val="000000" w:themeColor="text1"/>
                <w:sz w:val="28"/>
                <w:szCs w:val="28"/>
              </w:rPr>
              <w:t>–</w:t>
            </w:r>
            <w:r w:rsidR="0063208D">
              <w:rPr>
                <w:color w:val="000000" w:themeColor="text1"/>
                <w:sz w:val="28"/>
                <w:szCs w:val="28"/>
                <w:lang w:val="kk-KZ"/>
              </w:rPr>
              <w:t xml:space="preserve"> </w:t>
            </w:r>
            <w:r>
              <w:rPr>
                <w:color w:val="000000" w:themeColor="text1"/>
                <w:sz w:val="28"/>
                <w:szCs w:val="28"/>
              </w:rPr>
              <w:t>Международная</w:t>
            </w:r>
            <w:r w:rsidR="0063208D">
              <w:rPr>
                <w:color w:val="000000" w:themeColor="text1"/>
                <w:sz w:val="28"/>
                <w:szCs w:val="28"/>
              </w:rPr>
              <w:t xml:space="preserve"> </w:t>
            </w:r>
            <w:r>
              <w:rPr>
                <w:color w:val="000000" w:themeColor="text1"/>
                <w:sz w:val="28"/>
                <w:szCs w:val="28"/>
              </w:rPr>
              <w:t>организация</w:t>
            </w:r>
            <w:r w:rsidR="0063208D">
              <w:rPr>
                <w:color w:val="000000" w:themeColor="text1"/>
                <w:sz w:val="28"/>
                <w:szCs w:val="28"/>
              </w:rPr>
              <w:t xml:space="preserve"> </w:t>
            </w:r>
            <w:r>
              <w:rPr>
                <w:color w:val="000000" w:themeColor="text1"/>
                <w:sz w:val="28"/>
                <w:szCs w:val="28"/>
              </w:rPr>
              <w:t>по</w:t>
            </w:r>
            <w:r w:rsidR="0063208D">
              <w:rPr>
                <w:color w:val="000000" w:themeColor="text1"/>
                <w:sz w:val="28"/>
                <w:szCs w:val="28"/>
              </w:rPr>
              <w:t xml:space="preserve"> </w:t>
            </w:r>
            <w:r>
              <w:rPr>
                <w:color w:val="000000" w:themeColor="text1"/>
                <w:sz w:val="28"/>
                <w:szCs w:val="28"/>
              </w:rPr>
              <w:t>стандартизации</w:t>
            </w:r>
          </w:p>
        </w:tc>
      </w:tr>
    </w:tbl>
    <w:p w14:paraId="0DFC4F96" w14:textId="77777777" w:rsidR="00FE4AD3" w:rsidRDefault="0013571B" w:rsidP="008A5935">
      <w:pPr>
        <w:pStyle w:val="1"/>
        <w:jc w:val="center"/>
        <w:rPr>
          <w:b w:val="0"/>
          <w:szCs w:val="28"/>
          <w:lang w:eastAsia="kk-KZ"/>
        </w:rPr>
      </w:pPr>
      <w:r>
        <w:rPr>
          <w:szCs w:val="28"/>
          <w:lang w:eastAsia="kk-KZ"/>
        </w:rPr>
        <w:br w:type="page"/>
      </w:r>
      <w:bookmarkStart w:id="11" w:name="_Toc209630373"/>
      <w:bookmarkStart w:id="12" w:name="_Toc231226139"/>
      <w:r>
        <w:rPr>
          <w:szCs w:val="28"/>
          <w:lang w:eastAsia="kk-KZ"/>
        </w:rPr>
        <w:t>ВВЕДЕНИЕ</w:t>
      </w:r>
      <w:bookmarkEnd w:id="11"/>
      <w:bookmarkEnd w:id="12"/>
    </w:p>
    <w:p w14:paraId="2385DE6C" w14:textId="77777777" w:rsidR="00FE4AD3" w:rsidRDefault="00FE4AD3">
      <w:pPr>
        <w:jc w:val="both"/>
        <w:rPr>
          <w:b/>
          <w:sz w:val="28"/>
          <w:szCs w:val="28"/>
        </w:rPr>
      </w:pPr>
    </w:p>
    <w:p w14:paraId="61B2A029" w14:textId="1E43220E" w:rsidR="00FE4AD3" w:rsidRDefault="0013571B">
      <w:pPr>
        <w:ind w:firstLine="708"/>
        <w:jc w:val="both"/>
        <w:rPr>
          <w:color w:val="000000"/>
          <w:sz w:val="28"/>
          <w:szCs w:val="28"/>
          <w:lang w:eastAsia="kk-KZ"/>
        </w:rPr>
      </w:pPr>
      <w:r>
        <w:rPr>
          <w:color w:val="000000"/>
          <w:sz w:val="28"/>
          <w:szCs w:val="28"/>
          <w:lang w:eastAsia="kk-KZ"/>
        </w:rPr>
        <w:t>Диссертационная</w:t>
      </w:r>
      <w:r w:rsidR="0063208D">
        <w:rPr>
          <w:color w:val="000000"/>
          <w:sz w:val="28"/>
          <w:szCs w:val="28"/>
          <w:lang w:eastAsia="kk-KZ"/>
        </w:rPr>
        <w:t xml:space="preserve"> </w:t>
      </w:r>
      <w:r>
        <w:rPr>
          <w:color w:val="000000"/>
          <w:sz w:val="28"/>
          <w:szCs w:val="28"/>
          <w:lang w:eastAsia="kk-KZ"/>
        </w:rPr>
        <w:t>работа</w:t>
      </w:r>
      <w:r w:rsidR="0063208D">
        <w:rPr>
          <w:color w:val="000000"/>
          <w:sz w:val="28"/>
          <w:szCs w:val="28"/>
          <w:lang w:eastAsia="kk-KZ"/>
        </w:rPr>
        <w:t xml:space="preserve"> </w:t>
      </w:r>
      <w:r>
        <w:rPr>
          <w:color w:val="000000"/>
          <w:sz w:val="28"/>
          <w:szCs w:val="28"/>
          <w:lang w:eastAsia="kk-KZ"/>
        </w:rPr>
        <w:t>выполнена</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рамках</w:t>
      </w:r>
      <w:r w:rsidR="0063208D">
        <w:rPr>
          <w:color w:val="000000"/>
          <w:sz w:val="28"/>
          <w:szCs w:val="28"/>
          <w:lang w:eastAsia="kk-KZ"/>
        </w:rPr>
        <w:t xml:space="preserve"> </w:t>
      </w:r>
      <w:r>
        <w:rPr>
          <w:color w:val="000000"/>
          <w:sz w:val="28"/>
          <w:szCs w:val="28"/>
          <w:lang w:eastAsia="kk-KZ"/>
        </w:rPr>
        <w:t>приоритетных</w:t>
      </w:r>
      <w:r w:rsidR="0063208D">
        <w:rPr>
          <w:color w:val="000000"/>
          <w:sz w:val="28"/>
          <w:szCs w:val="28"/>
          <w:lang w:eastAsia="kk-KZ"/>
        </w:rPr>
        <w:t xml:space="preserve"> </w:t>
      </w:r>
      <w:r>
        <w:rPr>
          <w:color w:val="000000"/>
          <w:sz w:val="28"/>
          <w:szCs w:val="28"/>
          <w:lang w:eastAsia="kk-KZ"/>
        </w:rPr>
        <w:t>направлений</w:t>
      </w:r>
      <w:r w:rsidR="0063208D">
        <w:rPr>
          <w:color w:val="000000"/>
          <w:sz w:val="28"/>
          <w:szCs w:val="28"/>
          <w:lang w:eastAsia="kk-KZ"/>
        </w:rPr>
        <w:t xml:space="preserve"> </w:t>
      </w:r>
      <w:r>
        <w:rPr>
          <w:color w:val="000000"/>
          <w:sz w:val="28"/>
          <w:szCs w:val="28"/>
          <w:lang w:eastAsia="kk-KZ"/>
        </w:rPr>
        <w:t>развития</w:t>
      </w:r>
      <w:r w:rsidR="0063208D">
        <w:rPr>
          <w:color w:val="000000"/>
          <w:sz w:val="28"/>
          <w:szCs w:val="28"/>
          <w:lang w:eastAsia="kk-KZ"/>
        </w:rPr>
        <w:t xml:space="preserve"> </w:t>
      </w:r>
      <w:r>
        <w:rPr>
          <w:color w:val="000000"/>
          <w:sz w:val="28"/>
          <w:szCs w:val="28"/>
          <w:lang w:eastAsia="kk-KZ"/>
        </w:rPr>
        <w:t>науки</w:t>
      </w:r>
      <w:r w:rsidR="0063208D">
        <w:rPr>
          <w:color w:val="000000"/>
          <w:sz w:val="28"/>
          <w:szCs w:val="28"/>
          <w:lang w:eastAsia="kk-KZ"/>
        </w:rPr>
        <w:t xml:space="preserve"> </w:t>
      </w:r>
      <w:r>
        <w:rPr>
          <w:color w:val="000000"/>
          <w:sz w:val="28"/>
          <w:szCs w:val="28"/>
          <w:lang w:eastAsia="kk-KZ"/>
        </w:rPr>
        <w:t>«Энергия,</w:t>
      </w:r>
      <w:r w:rsidR="0063208D">
        <w:rPr>
          <w:color w:val="000000"/>
          <w:sz w:val="28"/>
          <w:szCs w:val="28"/>
          <w:lang w:eastAsia="kk-KZ"/>
        </w:rPr>
        <w:t xml:space="preserve"> </w:t>
      </w:r>
      <w:r>
        <w:rPr>
          <w:color w:val="000000"/>
          <w:sz w:val="28"/>
          <w:szCs w:val="28"/>
          <w:lang w:eastAsia="kk-KZ"/>
        </w:rPr>
        <w:t>передовые</w:t>
      </w:r>
      <w:r w:rsidR="0063208D">
        <w:rPr>
          <w:color w:val="000000"/>
          <w:sz w:val="28"/>
          <w:szCs w:val="28"/>
          <w:lang w:eastAsia="kk-KZ"/>
        </w:rPr>
        <w:t xml:space="preserve"> </w:t>
      </w:r>
      <w:r>
        <w:rPr>
          <w:color w:val="000000"/>
          <w:sz w:val="28"/>
          <w:szCs w:val="28"/>
          <w:lang w:eastAsia="kk-KZ"/>
        </w:rPr>
        <w:t>материалы</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транспорт»,</w:t>
      </w:r>
      <w:r w:rsidR="0063208D">
        <w:rPr>
          <w:color w:val="000000"/>
          <w:sz w:val="28"/>
          <w:szCs w:val="28"/>
          <w:lang w:eastAsia="kk-KZ"/>
        </w:rPr>
        <w:t xml:space="preserve"> </w:t>
      </w:r>
      <w:r>
        <w:rPr>
          <w:color w:val="000000"/>
          <w:sz w:val="28"/>
          <w:szCs w:val="28"/>
          <w:lang w:eastAsia="kk-KZ"/>
        </w:rPr>
        <w:t>предусмотренных</w:t>
      </w:r>
      <w:r w:rsidR="0063208D">
        <w:rPr>
          <w:color w:val="000000"/>
          <w:sz w:val="28"/>
          <w:szCs w:val="28"/>
          <w:lang w:eastAsia="kk-KZ"/>
        </w:rPr>
        <w:t xml:space="preserve"> </w:t>
      </w:r>
      <w:r>
        <w:rPr>
          <w:color w:val="000000"/>
          <w:sz w:val="28"/>
          <w:szCs w:val="28"/>
          <w:lang w:eastAsia="kk-KZ"/>
        </w:rPr>
        <w:t>стратегическими</w:t>
      </w:r>
      <w:r w:rsidR="0063208D">
        <w:rPr>
          <w:color w:val="000000"/>
          <w:sz w:val="28"/>
          <w:szCs w:val="28"/>
          <w:lang w:eastAsia="kk-KZ"/>
        </w:rPr>
        <w:t xml:space="preserve"> </w:t>
      </w:r>
      <w:r>
        <w:rPr>
          <w:color w:val="000000"/>
          <w:sz w:val="28"/>
          <w:szCs w:val="28"/>
          <w:lang w:eastAsia="kk-KZ"/>
        </w:rPr>
        <w:t>документами</w:t>
      </w:r>
      <w:r w:rsidR="0063208D">
        <w:rPr>
          <w:color w:val="000000"/>
          <w:sz w:val="28"/>
          <w:szCs w:val="28"/>
          <w:lang w:eastAsia="kk-KZ"/>
        </w:rPr>
        <w:t xml:space="preserve"> </w:t>
      </w:r>
      <w:r>
        <w:rPr>
          <w:color w:val="000000"/>
          <w:sz w:val="28"/>
          <w:szCs w:val="28"/>
          <w:lang w:eastAsia="kk-KZ"/>
        </w:rPr>
        <w:t>государства,</w:t>
      </w:r>
      <w:r w:rsidR="0063208D">
        <w:rPr>
          <w:color w:val="000000"/>
          <w:sz w:val="28"/>
          <w:szCs w:val="28"/>
          <w:lang w:eastAsia="kk-KZ"/>
        </w:rPr>
        <w:t xml:space="preserve"> </w:t>
      </w:r>
      <w:r>
        <w:rPr>
          <w:color w:val="000000"/>
          <w:sz w:val="28"/>
          <w:szCs w:val="28"/>
          <w:lang w:eastAsia="kk-KZ"/>
        </w:rPr>
        <w:t>включая</w:t>
      </w:r>
      <w:r w:rsidR="0063208D">
        <w:rPr>
          <w:color w:val="000000"/>
          <w:sz w:val="28"/>
          <w:szCs w:val="28"/>
          <w:lang w:eastAsia="kk-KZ"/>
        </w:rPr>
        <w:t xml:space="preserve"> </w:t>
      </w:r>
      <w:r>
        <w:rPr>
          <w:color w:val="000000"/>
          <w:sz w:val="28"/>
          <w:szCs w:val="28"/>
          <w:lang w:eastAsia="kk-KZ"/>
        </w:rPr>
        <w:t>Концепцию</w:t>
      </w:r>
      <w:r w:rsidR="0063208D">
        <w:rPr>
          <w:color w:val="000000"/>
          <w:sz w:val="28"/>
          <w:szCs w:val="28"/>
          <w:lang w:eastAsia="kk-KZ"/>
        </w:rPr>
        <w:t xml:space="preserve"> </w:t>
      </w:r>
      <w:r>
        <w:rPr>
          <w:color w:val="000000"/>
          <w:sz w:val="28"/>
          <w:szCs w:val="28"/>
          <w:lang w:eastAsia="kk-KZ"/>
        </w:rPr>
        <w:t>развития</w:t>
      </w:r>
      <w:r w:rsidR="0063208D">
        <w:rPr>
          <w:color w:val="000000"/>
          <w:sz w:val="28"/>
          <w:szCs w:val="28"/>
          <w:lang w:eastAsia="kk-KZ"/>
        </w:rPr>
        <w:t xml:space="preserve"> </w:t>
      </w:r>
      <w:r>
        <w:rPr>
          <w:color w:val="000000"/>
          <w:sz w:val="28"/>
          <w:szCs w:val="28"/>
          <w:lang w:eastAsia="kk-KZ"/>
        </w:rPr>
        <w:t>транспортно-логистического</w:t>
      </w:r>
      <w:r w:rsidR="0063208D">
        <w:rPr>
          <w:color w:val="000000"/>
          <w:sz w:val="28"/>
          <w:szCs w:val="28"/>
          <w:lang w:eastAsia="kk-KZ"/>
        </w:rPr>
        <w:t xml:space="preserve"> </w:t>
      </w:r>
      <w:r>
        <w:rPr>
          <w:color w:val="000000"/>
          <w:sz w:val="28"/>
          <w:szCs w:val="28"/>
          <w:lang w:eastAsia="kk-KZ"/>
        </w:rPr>
        <w:t>потенциала</w:t>
      </w:r>
      <w:r w:rsidR="0063208D">
        <w:rPr>
          <w:color w:val="000000"/>
          <w:sz w:val="28"/>
          <w:szCs w:val="28"/>
          <w:lang w:eastAsia="kk-KZ"/>
        </w:rPr>
        <w:t xml:space="preserve"> </w:t>
      </w:r>
      <w:r>
        <w:rPr>
          <w:color w:val="000000"/>
          <w:sz w:val="28"/>
          <w:szCs w:val="28"/>
          <w:lang w:eastAsia="kk-KZ"/>
        </w:rPr>
        <w:t>Республики</w:t>
      </w:r>
      <w:r w:rsidR="0063208D">
        <w:rPr>
          <w:color w:val="000000"/>
          <w:sz w:val="28"/>
          <w:szCs w:val="28"/>
          <w:lang w:eastAsia="kk-KZ"/>
        </w:rPr>
        <w:t xml:space="preserve"> </w:t>
      </w:r>
      <w:r>
        <w:rPr>
          <w:color w:val="000000"/>
          <w:sz w:val="28"/>
          <w:szCs w:val="28"/>
          <w:lang w:eastAsia="kk-KZ"/>
        </w:rPr>
        <w:t>Казахстан</w:t>
      </w:r>
      <w:r w:rsidR="0063208D">
        <w:rPr>
          <w:color w:val="000000"/>
          <w:sz w:val="28"/>
          <w:szCs w:val="28"/>
          <w:lang w:eastAsia="kk-KZ"/>
        </w:rPr>
        <w:t xml:space="preserve"> </w:t>
      </w:r>
      <w:r>
        <w:rPr>
          <w:color w:val="000000"/>
          <w:sz w:val="28"/>
          <w:szCs w:val="28"/>
          <w:lang w:eastAsia="kk-KZ"/>
        </w:rPr>
        <w:t>до</w:t>
      </w:r>
      <w:r w:rsidR="0063208D">
        <w:rPr>
          <w:color w:val="000000"/>
          <w:sz w:val="28"/>
          <w:szCs w:val="28"/>
          <w:lang w:eastAsia="kk-KZ"/>
        </w:rPr>
        <w:t xml:space="preserve"> </w:t>
      </w:r>
      <w:r>
        <w:rPr>
          <w:color w:val="000000"/>
          <w:sz w:val="28"/>
          <w:szCs w:val="28"/>
          <w:lang w:eastAsia="kk-KZ"/>
        </w:rPr>
        <w:t>2030</w:t>
      </w:r>
      <w:r w:rsidR="0063208D">
        <w:rPr>
          <w:color w:val="000000"/>
          <w:sz w:val="28"/>
          <w:szCs w:val="28"/>
          <w:lang w:eastAsia="kk-KZ"/>
        </w:rPr>
        <w:t xml:space="preserve"> </w:t>
      </w:r>
      <w:r>
        <w:rPr>
          <w:color w:val="000000"/>
          <w:sz w:val="28"/>
          <w:szCs w:val="28"/>
          <w:lang w:eastAsia="kk-KZ"/>
        </w:rPr>
        <w:t>года</w:t>
      </w:r>
      <w:r w:rsidR="0063208D">
        <w:rPr>
          <w:color w:val="000000"/>
          <w:sz w:val="28"/>
          <w:szCs w:val="28"/>
        </w:rPr>
        <w:t xml:space="preserve"> </w:t>
      </w:r>
      <w:sdt>
        <w:sdtPr>
          <w:rPr>
            <w:color w:val="000000"/>
            <w:sz w:val="28"/>
            <w:szCs w:val="28"/>
          </w:rPr>
          <w:tag w:val="MENDELEY_CITATION_v3_eyJjaXRhdGlvbklEIjoiTUVOREVMRVlfQ0lUQVRJT05fZDM4OGEwYzEtY2Q0ZS00MWFiLWIzYTktMTczMWMwOGFiZDIzIiwicHJvcGVydGllcyI6eyJub3RlSW5kZXgiOjB9LCJpc0VkaXRlZCI6ZmFsc2UsIm1hbnVhbE92ZXJyaWRlIjp7ImlzTWFudWFsbHlPdmVycmlkZGVuIjpmYWxzZSwiY2l0ZXByb2NUZXh0IjoiWzFdIiwibWFudWFsT3ZlcnJpZGVUZXh0IjoiIn0sImNpdGF0aW9uSXRlbXMiOlt7ImlkIjoiNTdiZThmMTQtOGI1OS0zYTdkLTkzMzItZWNiMjg2MGE2MGFhIiwiaXRlbURhdGEiOnsidHlwZSI6InJlcG9ydCIsImlkIjoiNTdiZThmMTQtOGI1OS0zYTdkLTkzMzItZWNiMjg2MGE2MGFhIiwidGl0bGUiOiLQmtC+0L3RhtC10L/RhtC40Lgg0YDQsNC30LLQuNGC0LjRjyDRgtGA0LDQvdGB0L/QvtGA0YLQvdC+LdC70L7Qs9C40YHRgtC40YfQtdGB0LrQvtCz0L4g0L/QvtGC0LXQvdGG0LjQsNC70LAg0KDQmiDQtNC+IDIwMzAg0LPQvtC00LAiLCJhdXRob3IiOlt7ImZhbWlseSI6ItCf0L7RgdGC0LDQvdC+0LLQu9C10L3QuNC1INCf0YDQsNCy0LjRgtC10LvRjNGB0YLQstCwINCg0Jog0L7RgiAzMCDQtNC10LrQsNCx0YDRjyAyMDIyINCz0L7QtNCwIOKEljExMTYiLCJnaXZlbiI6IiIsInBhcnNlLW5hbWVzIjpmYWxzZSwiZHJvcHBpbmctcGFydGljbGUiOiIiLCJub24tZHJvcHBpbmctcGFydGljbGUiOiIifV0sImlzc3VlZCI6eyJkYXRlLXBhcnRzIjpbWzIwMjJdXX0sImNvbnRhaW5lci10aXRsZS1zaG9ydCI6IiJ9LCJpc1RlbXBvcmFyeSI6ZmFsc2V9XX0="/>
          <w:id w:val="2039078285"/>
          <w:placeholder>
            <w:docPart w:val="53DEE07B17C7490980422FDBB4A937CF"/>
          </w:placeholder>
        </w:sdtPr>
        <w:sdtEndPr/>
        <w:sdtContent>
          <w:r w:rsidR="009A3ADE" w:rsidRPr="009A3ADE">
            <w:rPr>
              <w:color w:val="000000"/>
              <w:sz w:val="28"/>
              <w:szCs w:val="28"/>
            </w:rPr>
            <w:t>[1]</w:t>
          </w:r>
        </w:sdtContent>
      </w:sdt>
      <w:r>
        <w:rPr>
          <w:color w:val="000000"/>
          <w:sz w:val="28"/>
          <w:szCs w:val="28"/>
          <w:lang w:eastAsia="kk-KZ"/>
        </w:rPr>
        <w:t>,</w:t>
      </w:r>
      <w:r w:rsidR="0063208D">
        <w:rPr>
          <w:color w:val="000000"/>
          <w:sz w:val="28"/>
          <w:szCs w:val="28"/>
          <w:lang w:eastAsia="kk-KZ"/>
        </w:rPr>
        <w:t xml:space="preserve"> </w:t>
      </w:r>
      <w:r>
        <w:rPr>
          <w:color w:val="000000"/>
          <w:sz w:val="28"/>
          <w:szCs w:val="28"/>
          <w:lang w:eastAsia="kk-KZ"/>
        </w:rPr>
        <w:t>а</w:t>
      </w:r>
      <w:r w:rsidR="0063208D">
        <w:rPr>
          <w:color w:val="000000"/>
          <w:sz w:val="28"/>
          <w:szCs w:val="28"/>
          <w:lang w:eastAsia="kk-KZ"/>
        </w:rPr>
        <w:t xml:space="preserve"> </w:t>
      </w:r>
      <w:r>
        <w:rPr>
          <w:color w:val="000000"/>
          <w:sz w:val="28"/>
          <w:szCs w:val="28"/>
          <w:lang w:eastAsia="kk-KZ"/>
        </w:rPr>
        <w:t>также</w:t>
      </w:r>
      <w:r w:rsidR="0063208D">
        <w:rPr>
          <w:color w:val="000000"/>
          <w:sz w:val="28"/>
          <w:szCs w:val="28"/>
          <w:lang w:eastAsia="kk-KZ"/>
        </w:rPr>
        <w:t xml:space="preserve"> </w:t>
      </w:r>
      <w:r>
        <w:rPr>
          <w:color w:val="000000"/>
          <w:sz w:val="28"/>
          <w:szCs w:val="28"/>
          <w:lang w:eastAsia="kk-KZ"/>
        </w:rPr>
        <w:t>направления</w:t>
      </w:r>
      <w:r w:rsidR="0063208D">
        <w:rPr>
          <w:color w:val="000000"/>
          <w:sz w:val="28"/>
          <w:szCs w:val="28"/>
          <w:lang w:eastAsia="kk-KZ"/>
        </w:rPr>
        <w:t xml:space="preserve"> </w:t>
      </w:r>
      <w:r>
        <w:rPr>
          <w:color w:val="000000"/>
          <w:sz w:val="28"/>
          <w:szCs w:val="28"/>
          <w:lang w:eastAsia="kk-KZ"/>
        </w:rPr>
        <w:t>цифровой</w:t>
      </w:r>
      <w:r w:rsidR="0063208D">
        <w:rPr>
          <w:color w:val="000000"/>
          <w:sz w:val="28"/>
          <w:szCs w:val="28"/>
          <w:lang w:eastAsia="kk-KZ"/>
        </w:rPr>
        <w:t xml:space="preserve"> </w:t>
      </w:r>
      <w:r>
        <w:rPr>
          <w:color w:val="000000"/>
          <w:sz w:val="28"/>
          <w:szCs w:val="28"/>
          <w:lang w:eastAsia="kk-KZ"/>
        </w:rPr>
        <w:t>трансформации</w:t>
      </w:r>
      <w:r w:rsidR="0063208D">
        <w:rPr>
          <w:color w:val="000000"/>
          <w:sz w:val="28"/>
          <w:szCs w:val="28"/>
          <w:lang w:eastAsia="kk-KZ"/>
        </w:rPr>
        <w:t xml:space="preserve"> </w:t>
      </w:r>
      <w:r>
        <w:rPr>
          <w:color w:val="000000"/>
          <w:sz w:val="28"/>
          <w:szCs w:val="28"/>
          <w:lang w:eastAsia="kk-KZ"/>
        </w:rPr>
        <w:t>промышленности</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внедрения</w:t>
      </w:r>
      <w:r w:rsidR="0063208D">
        <w:rPr>
          <w:color w:val="000000"/>
          <w:sz w:val="28"/>
          <w:szCs w:val="28"/>
          <w:lang w:eastAsia="kk-KZ"/>
        </w:rPr>
        <w:t xml:space="preserve"> </w:t>
      </w:r>
      <w:r>
        <w:rPr>
          <w:color w:val="000000"/>
          <w:sz w:val="28"/>
          <w:szCs w:val="28"/>
          <w:lang w:eastAsia="kk-KZ"/>
        </w:rPr>
        <w:t>современных</w:t>
      </w:r>
      <w:r w:rsidR="0063208D">
        <w:rPr>
          <w:color w:val="000000"/>
          <w:sz w:val="28"/>
          <w:szCs w:val="28"/>
          <w:lang w:eastAsia="kk-KZ"/>
        </w:rPr>
        <w:t xml:space="preserve"> </w:t>
      </w:r>
      <w:r>
        <w:rPr>
          <w:color w:val="000000"/>
          <w:sz w:val="28"/>
          <w:szCs w:val="28"/>
          <w:lang w:eastAsia="kk-KZ"/>
        </w:rPr>
        <w:t>инженерных</w:t>
      </w:r>
      <w:r w:rsidR="0063208D">
        <w:rPr>
          <w:color w:val="000000"/>
          <w:sz w:val="28"/>
          <w:szCs w:val="28"/>
          <w:lang w:eastAsia="kk-KZ"/>
        </w:rPr>
        <w:t xml:space="preserve"> </w:t>
      </w:r>
      <w:r>
        <w:rPr>
          <w:color w:val="000000"/>
          <w:sz w:val="28"/>
          <w:szCs w:val="28"/>
          <w:lang w:eastAsia="kk-KZ"/>
        </w:rPr>
        <w:t>технологий</w:t>
      </w:r>
      <w:r w:rsidR="0063208D">
        <w:rPr>
          <w:color w:val="000000"/>
          <w:sz w:val="28"/>
          <w:szCs w:val="28"/>
          <w:lang w:eastAsia="kk-KZ"/>
        </w:rPr>
        <w:t xml:space="preserve"> </w:t>
      </w:r>
      <w:r>
        <w:rPr>
          <w:color w:val="000000"/>
          <w:sz w:val="28"/>
          <w:szCs w:val="28"/>
          <w:lang w:eastAsia="kk-KZ"/>
        </w:rPr>
        <w:t>проектирования.</w:t>
      </w:r>
    </w:p>
    <w:p w14:paraId="1CB73750" w14:textId="5F12DE14" w:rsidR="00FE4AD3" w:rsidRDefault="0013571B">
      <w:pPr>
        <w:ind w:firstLine="708"/>
        <w:jc w:val="both"/>
        <w:rPr>
          <w:color w:val="000000"/>
          <w:sz w:val="28"/>
          <w:szCs w:val="28"/>
          <w:lang w:eastAsia="kk-KZ"/>
        </w:rPr>
      </w:pP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условиях</w:t>
      </w:r>
      <w:r w:rsidR="0063208D">
        <w:rPr>
          <w:color w:val="000000"/>
          <w:sz w:val="28"/>
          <w:szCs w:val="28"/>
          <w:lang w:eastAsia="kk-KZ"/>
        </w:rPr>
        <w:t xml:space="preserve"> </w:t>
      </w:r>
      <w:r>
        <w:rPr>
          <w:color w:val="000000"/>
          <w:sz w:val="28"/>
          <w:szCs w:val="28"/>
          <w:lang w:eastAsia="kk-KZ"/>
        </w:rPr>
        <w:t>современной</w:t>
      </w:r>
      <w:r w:rsidR="0063208D">
        <w:rPr>
          <w:color w:val="000000"/>
          <w:sz w:val="28"/>
          <w:szCs w:val="28"/>
          <w:lang w:eastAsia="kk-KZ"/>
        </w:rPr>
        <w:t xml:space="preserve"> </w:t>
      </w:r>
      <w:r>
        <w:rPr>
          <w:color w:val="000000"/>
          <w:sz w:val="28"/>
          <w:szCs w:val="28"/>
          <w:lang w:eastAsia="kk-KZ"/>
        </w:rPr>
        <w:t>экономики</w:t>
      </w:r>
      <w:r w:rsidR="0063208D">
        <w:rPr>
          <w:color w:val="000000"/>
          <w:sz w:val="28"/>
          <w:szCs w:val="28"/>
          <w:lang w:eastAsia="kk-KZ"/>
        </w:rPr>
        <w:t xml:space="preserve"> </w:t>
      </w:r>
      <w:r>
        <w:rPr>
          <w:color w:val="000000"/>
          <w:sz w:val="28"/>
          <w:szCs w:val="28"/>
          <w:lang w:eastAsia="kk-KZ"/>
        </w:rPr>
        <w:t>автосервисы</w:t>
      </w:r>
      <w:r w:rsidR="0063208D">
        <w:rPr>
          <w:color w:val="000000"/>
          <w:sz w:val="28"/>
          <w:szCs w:val="28"/>
          <w:lang w:eastAsia="kk-KZ"/>
        </w:rPr>
        <w:t xml:space="preserve"> </w:t>
      </w:r>
      <w:r>
        <w:rPr>
          <w:color w:val="000000"/>
          <w:sz w:val="28"/>
          <w:szCs w:val="28"/>
          <w:lang w:eastAsia="kk-KZ"/>
        </w:rPr>
        <w:t>являются</w:t>
      </w:r>
      <w:r w:rsidR="0063208D">
        <w:rPr>
          <w:color w:val="000000"/>
          <w:sz w:val="28"/>
          <w:szCs w:val="28"/>
          <w:lang w:eastAsia="kk-KZ"/>
        </w:rPr>
        <w:t xml:space="preserve"> </w:t>
      </w:r>
      <w:r>
        <w:rPr>
          <w:color w:val="000000"/>
          <w:sz w:val="28"/>
          <w:szCs w:val="28"/>
          <w:lang w:eastAsia="kk-KZ"/>
        </w:rPr>
        <w:t>важным</w:t>
      </w:r>
      <w:r w:rsidR="0063208D">
        <w:rPr>
          <w:color w:val="000000"/>
          <w:sz w:val="28"/>
          <w:szCs w:val="28"/>
          <w:lang w:eastAsia="kk-KZ"/>
        </w:rPr>
        <w:t xml:space="preserve"> </w:t>
      </w:r>
      <w:r>
        <w:rPr>
          <w:color w:val="000000"/>
          <w:sz w:val="28"/>
          <w:szCs w:val="28"/>
          <w:lang w:eastAsia="kk-KZ"/>
        </w:rPr>
        <w:t>элементом</w:t>
      </w:r>
      <w:r w:rsidR="0063208D">
        <w:rPr>
          <w:color w:val="000000"/>
          <w:sz w:val="28"/>
          <w:szCs w:val="28"/>
          <w:lang w:eastAsia="kk-KZ"/>
        </w:rPr>
        <w:t xml:space="preserve"> </w:t>
      </w:r>
      <w:r>
        <w:rPr>
          <w:color w:val="000000"/>
          <w:sz w:val="28"/>
          <w:szCs w:val="28"/>
          <w:lang w:eastAsia="kk-KZ"/>
        </w:rPr>
        <w:t>инфраструктуры</w:t>
      </w:r>
      <w:r w:rsidR="0063208D">
        <w:rPr>
          <w:color w:val="000000"/>
          <w:sz w:val="28"/>
          <w:szCs w:val="28"/>
          <w:lang w:eastAsia="kk-KZ"/>
        </w:rPr>
        <w:t xml:space="preserve"> </w:t>
      </w:r>
      <w:r>
        <w:rPr>
          <w:color w:val="000000"/>
          <w:sz w:val="28"/>
          <w:szCs w:val="28"/>
          <w:lang w:eastAsia="kk-KZ"/>
        </w:rPr>
        <w:t>обеспечения</w:t>
      </w:r>
      <w:r w:rsidR="0063208D">
        <w:rPr>
          <w:color w:val="000000"/>
          <w:sz w:val="28"/>
          <w:szCs w:val="28"/>
          <w:lang w:eastAsia="kk-KZ"/>
        </w:rPr>
        <w:t xml:space="preserve"> </w:t>
      </w:r>
      <w:r>
        <w:rPr>
          <w:color w:val="000000"/>
          <w:sz w:val="28"/>
          <w:szCs w:val="28"/>
          <w:lang w:eastAsia="kk-KZ"/>
        </w:rPr>
        <w:t>мобильности</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безопасности</w:t>
      </w:r>
      <w:r w:rsidR="0063208D">
        <w:rPr>
          <w:color w:val="000000"/>
          <w:sz w:val="28"/>
          <w:szCs w:val="28"/>
          <w:lang w:eastAsia="kk-KZ"/>
        </w:rPr>
        <w:t xml:space="preserve"> </w:t>
      </w:r>
      <w:r>
        <w:rPr>
          <w:color w:val="000000"/>
          <w:sz w:val="28"/>
          <w:szCs w:val="28"/>
          <w:lang w:eastAsia="kk-KZ"/>
        </w:rPr>
        <w:t>автотранспорта.</w:t>
      </w:r>
      <w:r w:rsidR="0063208D">
        <w:rPr>
          <w:color w:val="000000"/>
          <w:sz w:val="28"/>
          <w:szCs w:val="28"/>
          <w:lang w:eastAsia="kk-KZ"/>
        </w:rPr>
        <w:t xml:space="preserve"> </w:t>
      </w:r>
      <w:r>
        <w:rPr>
          <w:color w:val="000000"/>
          <w:sz w:val="28"/>
          <w:szCs w:val="28"/>
          <w:lang w:eastAsia="kk-KZ"/>
        </w:rPr>
        <w:t>Рост</w:t>
      </w:r>
      <w:r w:rsidR="0063208D">
        <w:rPr>
          <w:color w:val="000000"/>
          <w:sz w:val="28"/>
          <w:szCs w:val="28"/>
          <w:lang w:eastAsia="kk-KZ"/>
        </w:rPr>
        <w:t xml:space="preserve"> </w:t>
      </w:r>
      <w:r>
        <w:rPr>
          <w:color w:val="000000"/>
          <w:sz w:val="28"/>
          <w:szCs w:val="28"/>
          <w:lang w:eastAsia="kk-KZ"/>
        </w:rPr>
        <w:t>количества</w:t>
      </w:r>
      <w:r w:rsidR="0063208D">
        <w:rPr>
          <w:color w:val="000000"/>
          <w:sz w:val="28"/>
          <w:szCs w:val="28"/>
          <w:lang w:eastAsia="kk-KZ"/>
        </w:rPr>
        <w:t xml:space="preserve"> </w:t>
      </w:r>
      <w:r>
        <w:rPr>
          <w:color w:val="000000"/>
          <w:sz w:val="28"/>
          <w:szCs w:val="28"/>
          <w:lang w:eastAsia="kk-KZ"/>
        </w:rPr>
        <w:t>автомобилей,</w:t>
      </w:r>
      <w:r w:rsidR="0063208D">
        <w:rPr>
          <w:color w:val="000000"/>
          <w:sz w:val="28"/>
          <w:szCs w:val="28"/>
          <w:lang w:eastAsia="kk-KZ"/>
        </w:rPr>
        <w:t xml:space="preserve"> </w:t>
      </w:r>
      <w:r>
        <w:rPr>
          <w:color w:val="000000"/>
          <w:sz w:val="28"/>
          <w:szCs w:val="28"/>
          <w:lang w:eastAsia="kk-KZ"/>
        </w:rPr>
        <w:t>повышение</w:t>
      </w:r>
      <w:r w:rsidR="0063208D">
        <w:rPr>
          <w:color w:val="000000"/>
          <w:sz w:val="28"/>
          <w:szCs w:val="28"/>
          <w:lang w:eastAsia="kk-KZ"/>
        </w:rPr>
        <w:t xml:space="preserve"> </w:t>
      </w:r>
      <w:r>
        <w:rPr>
          <w:color w:val="000000"/>
          <w:sz w:val="28"/>
          <w:szCs w:val="28"/>
          <w:lang w:eastAsia="kk-KZ"/>
        </w:rPr>
        <w:t>требований</w:t>
      </w:r>
      <w:r w:rsidR="0063208D">
        <w:rPr>
          <w:color w:val="000000"/>
          <w:sz w:val="28"/>
          <w:szCs w:val="28"/>
          <w:lang w:eastAsia="kk-KZ"/>
        </w:rPr>
        <w:t xml:space="preserve"> </w:t>
      </w:r>
      <w:r>
        <w:rPr>
          <w:color w:val="000000"/>
          <w:sz w:val="28"/>
          <w:szCs w:val="28"/>
          <w:lang w:eastAsia="kk-KZ"/>
        </w:rPr>
        <w:t>к</w:t>
      </w:r>
      <w:r w:rsidR="0063208D">
        <w:rPr>
          <w:color w:val="000000"/>
          <w:sz w:val="28"/>
          <w:szCs w:val="28"/>
          <w:lang w:eastAsia="kk-KZ"/>
        </w:rPr>
        <w:t xml:space="preserve"> </w:t>
      </w:r>
      <w:r>
        <w:rPr>
          <w:color w:val="000000"/>
          <w:sz w:val="28"/>
          <w:szCs w:val="28"/>
          <w:lang w:eastAsia="kk-KZ"/>
        </w:rPr>
        <w:t>качеству</w:t>
      </w:r>
      <w:r w:rsidR="0063208D">
        <w:rPr>
          <w:color w:val="000000"/>
          <w:sz w:val="28"/>
          <w:szCs w:val="28"/>
          <w:lang w:eastAsia="kk-KZ"/>
        </w:rPr>
        <w:t xml:space="preserve"> </w:t>
      </w:r>
      <w:r>
        <w:rPr>
          <w:color w:val="000000"/>
          <w:sz w:val="28"/>
          <w:szCs w:val="28"/>
          <w:lang w:eastAsia="kk-KZ"/>
        </w:rPr>
        <w:t>технического</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ремонту</w:t>
      </w:r>
      <w:r w:rsidR="0063208D">
        <w:rPr>
          <w:color w:val="000000"/>
          <w:sz w:val="28"/>
          <w:szCs w:val="28"/>
          <w:lang w:eastAsia="kk-KZ"/>
        </w:rPr>
        <w:t xml:space="preserve"> </w:t>
      </w:r>
      <w:r>
        <w:rPr>
          <w:color w:val="000000"/>
          <w:sz w:val="28"/>
          <w:szCs w:val="28"/>
          <w:lang w:eastAsia="kk-KZ"/>
        </w:rPr>
        <w:t>транспортных</w:t>
      </w:r>
      <w:r w:rsidR="0063208D">
        <w:rPr>
          <w:color w:val="000000"/>
          <w:sz w:val="28"/>
          <w:szCs w:val="28"/>
          <w:lang w:eastAsia="kk-KZ"/>
        </w:rPr>
        <w:t xml:space="preserve"> </w:t>
      </w:r>
      <w:r>
        <w:rPr>
          <w:color w:val="000000"/>
          <w:sz w:val="28"/>
          <w:szCs w:val="28"/>
          <w:lang w:eastAsia="kk-KZ"/>
        </w:rPr>
        <w:t>средств</w:t>
      </w:r>
      <w:r w:rsidR="0063208D">
        <w:rPr>
          <w:color w:val="000000"/>
          <w:sz w:val="28"/>
          <w:szCs w:val="28"/>
          <w:lang w:eastAsia="kk-KZ"/>
        </w:rPr>
        <w:t xml:space="preserve"> </w:t>
      </w:r>
      <w:r>
        <w:rPr>
          <w:color w:val="000000"/>
          <w:sz w:val="28"/>
          <w:szCs w:val="28"/>
          <w:lang w:eastAsia="kk-KZ"/>
        </w:rPr>
        <w:t>требуют</w:t>
      </w:r>
      <w:r w:rsidR="0063208D">
        <w:rPr>
          <w:color w:val="000000"/>
          <w:sz w:val="28"/>
          <w:szCs w:val="28"/>
          <w:lang w:eastAsia="kk-KZ"/>
        </w:rPr>
        <w:t xml:space="preserve"> </w:t>
      </w:r>
      <w:r>
        <w:rPr>
          <w:color w:val="000000"/>
          <w:sz w:val="28"/>
          <w:szCs w:val="28"/>
          <w:lang w:eastAsia="kk-KZ"/>
        </w:rPr>
        <w:t>внедрения</w:t>
      </w:r>
      <w:r w:rsidR="0063208D">
        <w:rPr>
          <w:color w:val="000000"/>
          <w:sz w:val="28"/>
          <w:szCs w:val="28"/>
          <w:lang w:eastAsia="kk-KZ"/>
        </w:rPr>
        <w:t xml:space="preserve"> </w:t>
      </w:r>
      <w:r>
        <w:rPr>
          <w:color w:val="000000"/>
          <w:sz w:val="28"/>
          <w:szCs w:val="28"/>
          <w:lang w:eastAsia="kk-KZ"/>
        </w:rPr>
        <w:t>современного</w:t>
      </w:r>
      <w:r w:rsidR="0063208D">
        <w:rPr>
          <w:color w:val="000000"/>
          <w:sz w:val="28"/>
          <w:szCs w:val="28"/>
          <w:lang w:eastAsia="kk-KZ"/>
        </w:rPr>
        <w:t xml:space="preserve"> </w:t>
      </w:r>
      <w:r>
        <w:rPr>
          <w:color w:val="000000"/>
          <w:sz w:val="28"/>
          <w:szCs w:val="28"/>
          <w:lang w:eastAsia="kk-KZ"/>
        </w:rPr>
        <w:t>технологического</w:t>
      </w:r>
      <w:r w:rsidR="0063208D">
        <w:rPr>
          <w:color w:val="000000"/>
          <w:sz w:val="28"/>
          <w:szCs w:val="28"/>
          <w:lang w:eastAsia="kk-KZ"/>
        </w:rPr>
        <w:t xml:space="preserve"> </w:t>
      </w:r>
      <w:r>
        <w:rPr>
          <w:color w:val="000000"/>
          <w:sz w:val="28"/>
          <w:szCs w:val="28"/>
          <w:lang w:eastAsia="kk-KZ"/>
        </w:rPr>
        <w:t>оборудования,</w:t>
      </w:r>
      <w:r w:rsidR="0063208D">
        <w:rPr>
          <w:color w:val="000000"/>
          <w:sz w:val="28"/>
          <w:szCs w:val="28"/>
          <w:lang w:eastAsia="kk-KZ"/>
        </w:rPr>
        <w:t xml:space="preserve"> </w:t>
      </w:r>
      <w:r>
        <w:rPr>
          <w:color w:val="000000"/>
          <w:sz w:val="28"/>
          <w:szCs w:val="28"/>
          <w:lang w:eastAsia="kk-KZ"/>
        </w:rPr>
        <w:t>позволяющего</w:t>
      </w:r>
      <w:r w:rsidR="0063208D">
        <w:rPr>
          <w:color w:val="000000"/>
          <w:sz w:val="28"/>
          <w:szCs w:val="28"/>
          <w:lang w:eastAsia="kk-KZ"/>
        </w:rPr>
        <w:t xml:space="preserve"> </w:t>
      </w:r>
      <w:r>
        <w:rPr>
          <w:color w:val="000000"/>
          <w:sz w:val="28"/>
          <w:szCs w:val="28"/>
          <w:lang w:eastAsia="kk-KZ"/>
        </w:rPr>
        <w:t>повысить</w:t>
      </w:r>
      <w:r w:rsidR="0063208D">
        <w:rPr>
          <w:color w:val="000000"/>
          <w:sz w:val="28"/>
          <w:szCs w:val="28"/>
          <w:lang w:eastAsia="kk-KZ"/>
        </w:rPr>
        <w:t xml:space="preserve"> </w:t>
      </w:r>
      <w:r>
        <w:rPr>
          <w:color w:val="000000"/>
          <w:sz w:val="28"/>
          <w:szCs w:val="28"/>
          <w:lang w:eastAsia="kk-KZ"/>
        </w:rPr>
        <w:t>эффективность</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безопасность</w:t>
      </w:r>
      <w:r w:rsidR="0063208D">
        <w:rPr>
          <w:color w:val="000000"/>
          <w:sz w:val="28"/>
          <w:szCs w:val="28"/>
          <w:lang w:eastAsia="kk-KZ"/>
        </w:rPr>
        <w:t xml:space="preserve"> </w:t>
      </w:r>
      <w:r>
        <w:rPr>
          <w:color w:val="000000"/>
          <w:sz w:val="28"/>
          <w:szCs w:val="28"/>
          <w:lang w:eastAsia="kk-KZ"/>
        </w:rPr>
        <w:t>сервисных</w:t>
      </w:r>
      <w:r w:rsidR="0063208D">
        <w:rPr>
          <w:color w:val="000000"/>
          <w:sz w:val="28"/>
          <w:szCs w:val="28"/>
          <w:lang w:eastAsia="kk-KZ"/>
        </w:rPr>
        <w:t xml:space="preserve"> </w:t>
      </w:r>
      <w:r>
        <w:rPr>
          <w:color w:val="000000"/>
          <w:sz w:val="28"/>
          <w:szCs w:val="28"/>
          <w:lang w:eastAsia="kk-KZ"/>
        </w:rPr>
        <w:t>операций.</w:t>
      </w:r>
    </w:p>
    <w:p w14:paraId="3BD1B98D" w14:textId="539DFC36" w:rsidR="00FE4AD3" w:rsidRDefault="0013571B">
      <w:pPr>
        <w:ind w:firstLine="708"/>
        <w:jc w:val="both"/>
        <w:rPr>
          <w:color w:val="000000"/>
          <w:sz w:val="28"/>
          <w:szCs w:val="28"/>
          <w:lang w:eastAsia="kk-KZ"/>
        </w:rPr>
      </w:pPr>
      <w:r>
        <w:rPr>
          <w:color w:val="000000"/>
          <w:sz w:val="28"/>
          <w:szCs w:val="28"/>
          <w:lang w:eastAsia="kk-KZ"/>
        </w:rPr>
        <w:t>Одним</w:t>
      </w:r>
      <w:r w:rsidR="0063208D">
        <w:rPr>
          <w:color w:val="000000"/>
          <w:sz w:val="28"/>
          <w:szCs w:val="28"/>
          <w:lang w:eastAsia="kk-KZ"/>
        </w:rPr>
        <w:t xml:space="preserve"> </w:t>
      </w:r>
      <w:r>
        <w:rPr>
          <w:color w:val="000000"/>
          <w:sz w:val="28"/>
          <w:szCs w:val="28"/>
          <w:lang w:eastAsia="kk-KZ"/>
        </w:rPr>
        <w:t>из</w:t>
      </w:r>
      <w:r w:rsidR="0063208D">
        <w:rPr>
          <w:color w:val="000000"/>
          <w:sz w:val="28"/>
          <w:szCs w:val="28"/>
          <w:lang w:eastAsia="kk-KZ"/>
        </w:rPr>
        <w:t xml:space="preserve"> </w:t>
      </w:r>
      <w:r>
        <w:rPr>
          <w:color w:val="000000"/>
          <w:sz w:val="28"/>
          <w:szCs w:val="28"/>
          <w:lang w:eastAsia="kk-KZ"/>
        </w:rPr>
        <w:t>наиболее</w:t>
      </w:r>
      <w:r w:rsidR="0063208D">
        <w:rPr>
          <w:color w:val="000000"/>
          <w:sz w:val="28"/>
          <w:szCs w:val="28"/>
          <w:lang w:eastAsia="kk-KZ"/>
        </w:rPr>
        <w:t xml:space="preserve"> </w:t>
      </w:r>
      <w:r>
        <w:rPr>
          <w:color w:val="000000"/>
          <w:sz w:val="28"/>
          <w:szCs w:val="28"/>
          <w:lang w:eastAsia="kk-KZ"/>
        </w:rPr>
        <w:t>распространённых</w:t>
      </w:r>
      <w:r w:rsidR="0063208D">
        <w:rPr>
          <w:color w:val="000000"/>
          <w:sz w:val="28"/>
          <w:szCs w:val="28"/>
          <w:lang w:eastAsia="kk-KZ"/>
        </w:rPr>
        <w:t xml:space="preserve"> </w:t>
      </w:r>
      <w:r>
        <w:rPr>
          <w:color w:val="000000"/>
          <w:sz w:val="28"/>
          <w:szCs w:val="28"/>
          <w:lang w:eastAsia="kk-KZ"/>
        </w:rPr>
        <w:t>видов</w:t>
      </w:r>
      <w:r w:rsidR="0063208D">
        <w:rPr>
          <w:color w:val="000000"/>
          <w:sz w:val="28"/>
          <w:szCs w:val="28"/>
          <w:lang w:eastAsia="kk-KZ"/>
        </w:rPr>
        <w:t xml:space="preserve"> </w:t>
      </w:r>
      <w:r>
        <w:rPr>
          <w:color w:val="000000"/>
          <w:sz w:val="28"/>
          <w:szCs w:val="28"/>
          <w:lang w:eastAsia="kk-KZ"/>
        </w:rPr>
        <w:t>оборудования</w:t>
      </w:r>
      <w:r w:rsidR="0063208D">
        <w:rPr>
          <w:color w:val="000000"/>
          <w:sz w:val="28"/>
          <w:szCs w:val="28"/>
          <w:lang w:eastAsia="kk-KZ"/>
        </w:rPr>
        <w:t xml:space="preserve"> </w:t>
      </w:r>
      <w:r>
        <w:rPr>
          <w:color w:val="000000"/>
          <w:sz w:val="28"/>
          <w:szCs w:val="28"/>
          <w:lang w:eastAsia="kk-KZ"/>
        </w:rPr>
        <w:t>станций</w:t>
      </w:r>
      <w:r w:rsidR="0063208D">
        <w:rPr>
          <w:color w:val="000000"/>
          <w:sz w:val="28"/>
          <w:szCs w:val="28"/>
          <w:lang w:eastAsia="kk-KZ"/>
        </w:rPr>
        <w:t xml:space="preserve"> </w:t>
      </w:r>
      <w:r>
        <w:rPr>
          <w:color w:val="000000"/>
          <w:sz w:val="28"/>
          <w:szCs w:val="28"/>
          <w:lang w:eastAsia="kk-KZ"/>
        </w:rPr>
        <w:t>технического</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являются</w:t>
      </w:r>
      <w:r w:rsidR="0063208D">
        <w:rPr>
          <w:color w:val="000000"/>
          <w:sz w:val="28"/>
          <w:szCs w:val="28"/>
          <w:lang w:eastAsia="kk-KZ"/>
        </w:rPr>
        <w:t xml:space="preserve"> </w:t>
      </w:r>
      <w:r>
        <w:rPr>
          <w:color w:val="000000"/>
          <w:sz w:val="28"/>
          <w:szCs w:val="28"/>
          <w:lang w:eastAsia="kk-KZ"/>
        </w:rPr>
        <w:t>автомобильные</w:t>
      </w:r>
      <w:r w:rsidR="0063208D">
        <w:rPr>
          <w:color w:val="000000"/>
          <w:sz w:val="28"/>
          <w:szCs w:val="28"/>
          <w:lang w:eastAsia="kk-KZ"/>
        </w:rPr>
        <w:t xml:space="preserve"> </w:t>
      </w:r>
      <w:r>
        <w:rPr>
          <w:color w:val="000000"/>
          <w:sz w:val="28"/>
          <w:szCs w:val="28"/>
          <w:lang w:eastAsia="kk-KZ"/>
        </w:rPr>
        <w:t>подъемники</w:t>
      </w:r>
      <w:r w:rsidR="0063208D">
        <w:rPr>
          <w:color w:val="000000"/>
          <w:sz w:val="28"/>
          <w:szCs w:val="28"/>
          <w:lang w:eastAsia="kk-KZ"/>
        </w:rPr>
        <w:t xml:space="preserve"> </w:t>
      </w:r>
      <w:r>
        <w:rPr>
          <w:color w:val="000000"/>
          <w:sz w:val="28"/>
          <w:szCs w:val="28"/>
          <w:lang w:eastAsia="kk-KZ"/>
        </w:rPr>
        <w:t>ножничного</w:t>
      </w:r>
      <w:r w:rsidR="0063208D">
        <w:rPr>
          <w:color w:val="000000"/>
          <w:sz w:val="28"/>
          <w:szCs w:val="28"/>
          <w:lang w:eastAsia="kk-KZ"/>
        </w:rPr>
        <w:t xml:space="preserve"> </w:t>
      </w:r>
      <w:r>
        <w:rPr>
          <w:color w:val="000000"/>
          <w:sz w:val="28"/>
          <w:szCs w:val="28"/>
          <w:lang w:eastAsia="kk-KZ"/>
        </w:rPr>
        <w:t>типа,</w:t>
      </w:r>
      <w:r w:rsidR="0063208D">
        <w:rPr>
          <w:color w:val="000000"/>
          <w:sz w:val="28"/>
          <w:szCs w:val="28"/>
          <w:lang w:eastAsia="kk-KZ"/>
        </w:rPr>
        <w:t xml:space="preserve"> </w:t>
      </w:r>
      <w:r>
        <w:rPr>
          <w:color w:val="000000"/>
          <w:sz w:val="28"/>
          <w:szCs w:val="28"/>
          <w:lang w:eastAsia="kk-KZ"/>
        </w:rPr>
        <w:t>обеспечивающие</w:t>
      </w:r>
      <w:r w:rsidR="0063208D">
        <w:rPr>
          <w:color w:val="000000"/>
          <w:sz w:val="28"/>
          <w:szCs w:val="28"/>
          <w:lang w:eastAsia="kk-KZ"/>
        </w:rPr>
        <w:t xml:space="preserve"> </w:t>
      </w:r>
      <w:r>
        <w:rPr>
          <w:color w:val="000000"/>
          <w:sz w:val="28"/>
          <w:szCs w:val="28"/>
          <w:lang w:eastAsia="kk-KZ"/>
        </w:rPr>
        <w:t>подъём</w:t>
      </w:r>
      <w:r w:rsidR="0063208D">
        <w:rPr>
          <w:color w:val="000000"/>
          <w:sz w:val="28"/>
          <w:szCs w:val="28"/>
          <w:lang w:eastAsia="kk-KZ"/>
        </w:rPr>
        <w:t xml:space="preserve"> </w:t>
      </w:r>
      <w:r>
        <w:rPr>
          <w:color w:val="000000"/>
          <w:sz w:val="28"/>
          <w:szCs w:val="28"/>
          <w:lang w:eastAsia="kk-KZ"/>
        </w:rPr>
        <w:t>транспортных</w:t>
      </w:r>
      <w:r w:rsidR="0063208D">
        <w:rPr>
          <w:color w:val="000000"/>
          <w:sz w:val="28"/>
          <w:szCs w:val="28"/>
          <w:lang w:eastAsia="kk-KZ"/>
        </w:rPr>
        <w:t xml:space="preserve"> </w:t>
      </w:r>
      <w:r>
        <w:rPr>
          <w:color w:val="000000"/>
          <w:sz w:val="28"/>
          <w:szCs w:val="28"/>
          <w:lang w:eastAsia="kk-KZ"/>
        </w:rPr>
        <w:t>средств</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проведения</w:t>
      </w:r>
      <w:r w:rsidR="0063208D">
        <w:rPr>
          <w:color w:val="000000"/>
          <w:sz w:val="28"/>
          <w:szCs w:val="28"/>
          <w:lang w:eastAsia="kk-KZ"/>
        </w:rPr>
        <w:t xml:space="preserve"> </w:t>
      </w:r>
      <w:r>
        <w:rPr>
          <w:color w:val="000000"/>
          <w:sz w:val="28"/>
          <w:szCs w:val="28"/>
          <w:lang w:eastAsia="kk-KZ"/>
        </w:rPr>
        <w:t>диагностических,</w:t>
      </w:r>
      <w:r w:rsidR="0063208D">
        <w:rPr>
          <w:color w:val="000000"/>
          <w:sz w:val="28"/>
          <w:szCs w:val="28"/>
          <w:lang w:eastAsia="kk-KZ"/>
        </w:rPr>
        <w:t xml:space="preserve"> </w:t>
      </w:r>
      <w:r>
        <w:rPr>
          <w:color w:val="000000"/>
          <w:sz w:val="28"/>
          <w:szCs w:val="28"/>
          <w:lang w:eastAsia="kk-KZ"/>
        </w:rPr>
        <w:t>ремонтных</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сервисных</w:t>
      </w:r>
      <w:r w:rsidR="0063208D">
        <w:rPr>
          <w:color w:val="000000"/>
          <w:sz w:val="28"/>
          <w:szCs w:val="28"/>
          <w:lang w:eastAsia="kk-KZ"/>
        </w:rPr>
        <w:t xml:space="preserve"> </w:t>
      </w:r>
      <w:r>
        <w:rPr>
          <w:color w:val="000000"/>
          <w:sz w:val="28"/>
          <w:szCs w:val="28"/>
          <w:lang w:eastAsia="kk-KZ"/>
        </w:rPr>
        <w:t>работ.</w:t>
      </w:r>
      <w:r w:rsidR="0063208D">
        <w:rPr>
          <w:color w:val="000000"/>
          <w:sz w:val="28"/>
          <w:szCs w:val="28"/>
          <w:lang w:eastAsia="kk-KZ"/>
        </w:rPr>
        <w:t xml:space="preserve"> </w:t>
      </w:r>
      <w:r>
        <w:rPr>
          <w:color w:val="000000"/>
          <w:sz w:val="28"/>
          <w:szCs w:val="28"/>
          <w:lang w:eastAsia="kk-KZ"/>
        </w:rPr>
        <w:t>Применение</w:t>
      </w:r>
      <w:r w:rsidR="0063208D">
        <w:rPr>
          <w:color w:val="000000"/>
          <w:sz w:val="28"/>
          <w:szCs w:val="28"/>
          <w:lang w:eastAsia="kk-KZ"/>
        </w:rPr>
        <w:t xml:space="preserve"> </w:t>
      </w:r>
      <w:r>
        <w:rPr>
          <w:color w:val="000000"/>
          <w:sz w:val="28"/>
          <w:szCs w:val="28"/>
          <w:lang w:eastAsia="kk-KZ"/>
        </w:rPr>
        <w:t>таких</w:t>
      </w:r>
      <w:r w:rsidR="0063208D">
        <w:rPr>
          <w:color w:val="000000"/>
          <w:sz w:val="28"/>
          <w:szCs w:val="28"/>
          <w:lang w:eastAsia="kk-KZ"/>
        </w:rPr>
        <w:t xml:space="preserve"> </w:t>
      </w:r>
      <w:r>
        <w:rPr>
          <w:color w:val="000000"/>
          <w:sz w:val="28"/>
          <w:szCs w:val="28"/>
          <w:lang w:eastAsia="kk-KZ"/>
        </w:rPr>
        <w:t>устройств</w:t>
      </w:r>
      <w:r w:rsidR="0063208D">
        <w:rPr>
          <w:color w:val="000000"/>
          <w:sz w:val="28"/>
          <w:szCs w:val="28"/>
          <w:lang w:eastAsia="kk-KZ"/>
        </w:rPr>
        <w:t xml:space="preserve"> </w:t>
      </w:r>
      <w:r>
        <w:rPr>
          <w:color w:val="000000"/>
          <w:sz w:val="28"/>
          <w:szCs w:val="28"/>
          <w:lang w:eastAsia="kk-KZ"/>
        </w:rPr>
        <w:t>позволяет</w:t>
      </w:r>
      <w:r w:rsidR="0063208D">
        <w:rPr>
          <w:color w:val="000000"/>
          <w:sz w:val="28"/>
          <w:szCs w:val="28"/>
          <w:lang w:eastAsia="kk-KZ"/>
        </w:rPr>
        <w:t xml:space="preserve"> </w:t>
      </w:r>
      <w:r>
        <w:rPr>
          <w:color w:val="000000"/>
          <w:sz w:val="28"/>
          <w:szCs w:val="28"/>
          <w:lang w:eastAsia="kk-KZ"/>
        </w:rPr>
        <w:t>улучшить</w:t>
      </w:r>
      <w:r w:rsidR="0063208D">
        <w:rPr>
          <w:color w:val="000000"/>
          <w:sz w:val="28"/>
          <w:szCs w:val="28"/>
          <w:lang w:eastAsia="kk-KZ"/>
        </w:rPr>
        <w:t xml:space="preserve"> </w:t>
      </w:r>
      <w:r>
        <w:rPr>
          <w:color w:val="000000"/>
          <w:sz w:val="28"/>
          <w:szCs w:val="28"/>
          <w:lang w:eastAsia="kk-KZ"/>
        </w:rPr>
        <w:t>доступ</w:t>
      </w:r>
      <w:r w:rsidR="0063208D">
        <w:rPr>
          <w:color w:val="000000"/>
          <w:sz w:val="28"/>
          <w:szCs w:val="28"/>
          <w:lang w:eastAsia="kk-KZ"/>
        </w:rPr>
        <w:t xml:space="preserve"> </w:t>
      </w:r>
      <w:r>
        <w:rPr>
          <w:color w:val="000000"/>
          <w:sz w:val="28"/>
          <w:szCs w:val="28"/>
          <w:lang w:eastAsia="kk-KZ"/>
        </w:rPr>
        <w:t>к</w:t>
      </w:r>
      <w:r w:rsidR="0063208D">
        <w:rPr>
          <w:color w:val="000000"/>
          <w:sz w:val="28"/>
          <w:szCs w:val="28"/>
          <w:lang w:eastAsia="kk-KZ"/>
        </w:rPr>
        <w:t xml:space="preserve"> </w:t>
      </w:r>
      <w:r>
        <w:rPr>
          <w:color w:val="000000"/>
          <w:sz w:val="28"/>
          <w:szCs w:val="28"/>
          <w:lang w:eastAsia="kk-KZ"/>
        </w:rPr>
        <w:t>узлам</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агрегатам</w:t>
      </w:r>
      <w:r w:rsidR="0063208D">
        <w:rPr>
          <w:color w:val="000000"/>
          <w:sz w:val="28"/>
          <w:szCs w:val="28"/>
          <w:lang w:eastAsia="kk-KZ"/>
        </w:rPr>
        <w:t xml:space="preserve"> </w:t>
      </w:r>
      <w:r>
        <w:rPr>
          <w:color w:val="000000"/>
          <w:sz w:val="28"/>
          <w:szCs w:val="28"/>
          <w:lang w:eastAsia="kk-KZ"/>
        </w:rPr>
        <w:t>автомобиля,</w:t>
      </w:r>
      <w:r w:rsidR="0063208D">
        <w:rPr>
          <w:color w:val="000000"/>
          <w:sz w:val="28"/>
          <w:szCs w:val="28"/>
          <w:lang w:eastAsia="kk-KZ"/>
        </w:rPr>
        <w:t xml:space="preserve"> </w:t>
      </w:r>
      <w:r>
        <w:rPr>
          <w:color w:val="000000"/>
          <w:sz w:val="28"/>
          <w:szCs w:val="28"/>
          <w:lang w:eastAsia="kk-KZ"/>
        </w:rPr>
        <w:t>сократить</w:t>
      </w:r>
      <w:r w:rsidR="0063208D">
        <w:rPr>
          <w:color w:val="000000"/>
          <w:sz w:val="28"/>
          <w:szCs w:val="28"/>
          <w:lang w:eastAsia="kk-KZ"/>
        </w:rPr>
        <w:t xml:space="preserve"> </w:t>
      </w:r>
      <w:r>
        <w:rPr>
          <w:color w:val="000000"/>
          <w:sz w:val="28"/>
          <w:szCs w:val="28"/>
          <w:lang w:eastAsia="kk-KZ"/>
        </w:rPr>
        <w:t>продолжительность</w:t>
      </w:r>
      <w:r w:rsidR="0063208D">
        <w:rPr>
          <w:color w:val="000000"/>
          <w:sz w:val="28"/>
          <w:szCs w:val="28"/>
          <w:lang w:eastAsia="kk-KZ"/>
        </w:rPr>
        <w:t xml:space="preserve"> </w:t>
      </w:r>
      <w:r>
        <w:rPr>
          <w:color w:val="000000"/>
          <w:sz w:val="28"/>
          <w:szCs w:val="28"/>
          <w:lang w:eastAsia="kk-KZ"/>
        </w:rPr>
        <w:t>технологических</w:t>
      </w:r>
      <w:r w:rsidR="0063208D">
        <w:rPr>
          <w:color w:val="000000"/>
          <w:sz w:val="28"/>
          <w:szCs w:val="28"/>
          <w:lang w:eastAsia="kk-KZ"/>
        </w:rPr>
        <w:t xml:space="preserve"> </w:t>
      </w:r>
      <w:r>
        <w:rPr>
          <w:color w:val="000000"/>
          <w:sz w:val="28"/>
          <w:szCs w:val="28"/>
          <w:lang w:eastAsia="kk-KZ"/>
        </w:rPr>
        <w:t>операций</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повысить</w:t>
      </w:r>
      <w:r w:rsidR="0063208D">
        <w:rPr>
          <w:color w:val="000000"/>
          <w:sz w:val="28"/>
          <w:szCs w:val="28"/>
          <w:lang w:eastAsia="kk-KZ"/>
        </w:rPr>
        <w:t xml:space="preserve"> </w:t>
      </w:r>
      <w:r>
        <w:rPr>
          <w:color w:val="000000"/>
          <w:sz w:val="28"/>
          <w:szCs w:val="28"/>
          <w:lang w:eastAsia="kk-KZ"/>
        </w:rPr>
        <w:t>безопасность</w:t>
      </w:r>
      <w:r w:rsidR="0063208D">
        <w:rPr>
          <w:color w:val="000000"/>
          <w:sz w:val="28"/>
          <w:szCs w:val="28"/>
          <w:lang w:eastAsia="kk-KZ"/>
        </w:rPr>
        <w:t xml:space="preserve"> </w:t>
      </w:r>
      <w:r>
        <w:rPr>
          <w:color w:val="000000"/>
          <w:sz w:val="28"/>
          <w:szCs w:val="28"/>
          <w:lang w:eastAsia="kk-KZ"/>
        </w:rPr>
        <w:t>труда</w:t>
      </w:r>
      <w:r w:rsidR="0063208D">
        <w:rPr>
          <w:color w:val="000000"/>
          <w:sz w:val="28"/>
          <w:szCs w:val="28"/>
          <w:lang w:eastAsia="kk-KZ"/>
        </w:rPr>
        <w:t xml:space="preserve"> </w:t>
      </w:r>
      <w:r>
        <w:rPr>
          <w:color w:val="000000"/>
          <w:sz w:val="28"/>
          <w:szCs w:val="28"/>
          <w:lang w:eastAsia="kk-KZ"/>
        </w:rPr>
        <w:t>персонала.</w:t>
      </w:r>
    </w:p>
    <w:p w14:paraId="77C8269E" w14:textId="69D1A7A3" w:rsidR="00FE4AD3" w:rsidRDefault="0013571B">
      <w:pPr>
        <w:ind w:firstLine="708"/>
        <w:jc w:val="both"/>
        <w:rPr>
          <w:color w:val="000000"/>
          <w:sz w:val="28"/>
          <w:szCs w:val="28"/>
          <w:lang w:eastAsia="kk-KZ"/>
        </w:rPr>
      </w:pPr>
      <w:r>
        <w:rPr>
          <w:color w:val="000000"/>
          <w:sz w:val="28"/>
          <w:szCs w:val="28"/>
          <w:lang w:eastAsia="kk-KZ"/>
        </w:rPr>
        <w:t>Однако</w:t>
      </w:r>
      <w:r w:rsidR="0063208D">
        <w:rPr>
          <w:color w:val="000000"/>
          <w:sz w:val="28"/>
          <w:szCs w:val="28"/>
          <w:lang w:eastAsia="kk-KZ"/>
        </w:rPr>
        <w:t xml:space="preserve"> </w:t>
      </w:r>
      <w:r>
        <w:rPr>
          <w:color w:val="000000"/>
          <w:sz w:val="28"/>
          <w:szCs w:val="28"/>
          <w:lang w:eastAsia="kk-KZ"/>
        </w:rPr>
        <w:t>анализ</w:t>
      </w:r>
      <w:r w:rsidR="0063208D">
        <w:rPr>
          <w:color w:val="000000"/>
          <w:sz w:val="28"/>
          <w:szCs w:val="28"/>
          <w:lang w:eastAsia="kk-KZ"/>
        </w:rPr>
        <w:t xml:space="preserve"> </w:t>
      </w:r>
      <w:r>
        <w:rPr>
          <w:color w:val="000000"/>
          <w:sz w:val="28"/>
          <w:szCs w:val="28"/>
          <w:lang w:eastAsia="kk-KZ"/>
        </w:rPr>
        <w:t>эксплуатации</w:t>
      </w:r>
      <w:r w:rsidR="0063208D">
        <w:rPr>
          <w:color w:val="000000"/>
          <w:sz w:val="28"/>
          <w:szCs w:val="28"/>
          <w:lang w:eastAsia="kk-KZ"/>
        </w:rPr>
        <w:t xml:space="preserve"> </w:t>
      </w:r>
      <w:r>
        <w:rPr>
          <w:color w:val="000000"/>
          <w:sz w:val="28"/>
          <w:szCs w:val="28"/>
          <w:lang w:eastAsia="kk-KZ"/>
        </w:rPr>
        <w:t>автомобильных</w:t>
      </w:r>
      <w:r w:rsidR="0063208D">
        <w:rPr>
          <w:color w:val="000000"/>
          <w:sz w:val="28"/>
          <w:szCs w:val="28"/>
          <w:lang w:eastAsia="kk-KZ"/>
        </w:rPr>
        <w:t xml:space="preserve"> </w:t>
      </w:r>
      <w:r>
        <w:rPr>
          <w:color w:val="000000"/>
          <w:sz w:val="28"/>
          <w:szCs w:val="28"/>
          <w:lang w:eastAsia="kk-KZ"/>
        </w:rPr>
        <w:t>подъемников</w:t>
      </w:r>
      <w:r w:rsidR="0063208D">
        <w:rPr>
          <w:color w:val="000000"/>
          <w:sz w:val="28"/>
          <w:szCs w:val="28"/>
          <w:lang w:eastAsia="kk-KZ"/>
        </w:rPr>
        <w:t xml:space="preserve"> </w:t>
      </w:r>
      <w:r>
        <w:rPr>
          <w:color w:val="000000"/>
          <w:sz w:val="28"/>
          <w:szCs w:val="28"/>
          <w:lang w:eastAsia="kk-KZ"/>
        </w:rPr>
        <w:t>показывает</w:t>
      </w:r>
      <w:r w:rsidR="0063208D">
        <w:rPr>
          <w:color w:val="000000"/>
          <w:sz w:val="28"/>
          <w:szCs w:val="28"/>
          <w:lang w:eastAsia="kk-KZ"/>
        </w:rPr>
        <w:t xml:space="preserve"> </w:t>
      </w:r>
      <w:r>
        <w:rPr>
          <w:color w:val="000000"/>
          <w:sz w:val="28"/>
          <w:szCs w:val="28"/>
          <w:lang w:eastAsia="kk-KZ"/>
        </w:rPr>
        <w:t>наличие</w:t>
      </w:r>
      <w:r w:rsidR="0063208D">
        <w:rPr>
          <w:color w:val="000000"/>
          <w:sz w:val="28"/>
          <w:szCs w:val="28"/>
          <w:lang w:eastAsia="kk-KZ"/>
        </w:rPr>
        <w:t xml:space="preserve"> </w:t>
      </w:r>
      <w:r>
        <w:rPr>
          <w:color w:val="000000"/>
          <w:sz w:val="28"/>
          <w:szCs w:val="28"/>
          <w:lang w:eastAsia="kk-KZ"/>
        </w:rPr>
        <w:t>ряда</w:t>
      </w:r>
      <w:r w:rsidR="0063208D">
        <w:rPr>
          <w:color w:val="000000"/>
          <w:sz w:val="28"/>
          <w:szCs w:val="28"/>
          <w:lang w:eastAsia="kk-KZ"/>
        </w:rPr>
        <w:t xml:space="preserve"> </w:t>
      </w:r>
      <w:r>
        <w:rPr>
          <w:color w:val="000000"/>
          <w:sz w:val="28"/>
          <w:szCs w:val="28"/>
          <w:lang w:eastAsia="kk-KZ"/>
        </w:rPr>
        <w:t>конструктивных</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эксплуатационных</w:t>
      </w:r>
      <w:r w:rsidR="0063208D">
        <w:rPr>
          <w:color w:val="000000"/>
          <w:sz w:val="28"/>
          <w:szCs w:val="28"/>
          <w:lang w:eastAsia="kk-KZ"/>
        </w:rPr>
        <w:t xml:space="preserve"> </w:t>
      </w:r>
      <w:r>
        <w:rPr>
          <w:color w:val="000000"/>
          <w:sz w:val="28"/>
          <w:szCs w:val="28"/>
          <w:lang w:eastAsia="kk-KZ"/>
        </w:rPr>
        <w:t>недостатков.</w:t>
      </w:r>
      <w:r w:rsidR="0063208D">
        <w:rPr>
          <w:color w:val="000000"/>
          <w:sz w:val="28"/>
          <w:szCs w:val="28"/>
          <w:lang w:eastAsia="kk-KZ"/>
        </w:rPr>
        <w:t xml:space="preserve"> </w:t>
      </w:r>
      <w:r>
        <w:rPr>
          <w:color w:val="000000"/>
          <w:sz w:val="28"/>
          <w:szCs w:val="28"/>
          <w:lang w:eastAsia="kk-KZ"/>
        </w:rPr>
        <w:t>К</w:t>
      </w:r>
      <w:r w:rsidR="0063208D">
        <w:rPr>
          <w:color w:val="000000"/>
          <w:sz w:val="28"/>
          <w:szCs w:val="28"/>
          <w:lang w:eastAsia="kk-KZ"/>
        </w:rPr>
        <w:t xml:space="preserve"> </w:t>
      </w:r>
      <w:r>
        <w:rPr>
          <w:color w:val="000000"/>
          <w:sz w:val="28"/>
          <w:szCs w:val="28"/>
          <w:lang w:eastAsia="kk-KZ"/>
        </w:rPr>
        <w:t>наиболее</w:t>
      </w:r>
      <w:r w:rsidR="0063208D">
        <w:rPr>
          <w:color w:val="000000"/>
          <w:sz w:val="28"/>
          <w:szCs w:val="28"/>
          <w:lang w:eastAsia="kk-KZ"/>
        </w:rPr>
        <w:t xml:space="preserve"> </w:t>
      </w:r>
      <w:r>
        <w:rPr>
          <w:color w:val="000000"/>
          <w:sz w:val="28"/>
          <w:szCs w:val="28"/>
          <w:lang w:eastAsia="kk-KZ"/>
        </w:rPr>
        <w:t>распространённым</w:t>
      </w:r>
      <w:r w:rsidR="0063208D">
        <w:rPr>
          <w:color w:val="000000"/>
          <w:sz w:val="28"/>
          <w:szCs w:val="28"/>
          <w:lang w:eastAsia="kk-KZ"/>
        </w:rPr>
        <w:t xml:space="preserve"> </w:t>
      </w:r>
      <w:r>
        <w:rPr>
          <w:color w:val="000000"/>
          <w:sz w:val="28"/>
          <w:szCs w:val="28"/>
          <w:lang w:eastAsia="kk-KZ"/>
        </w:rPr>
        <w:t>проблемам</w:t>
      </w:r>
      <w:r w:rsidR="0063208D">
        <w:rPr>
          <w:color w:val="000000"/>
          <w:sz w:val="28"/>
          <w:szCs w:val="28"/>
          <w:lang w:eastAsia="kk-KZ"/>
        </w:rPr>
        <w:t xml:space="preserve"> </w:t>
      </w:r>
      <w:r>
        <w:rPr>
          <w:color w:val="000000"/>
          <w:sz w:val="28"/>
          <w:szCs w:val="28"/>
          <w:lang w:eastAsia="kk-KZ"/>
        </w:rPr>
        <w:t>относятся</w:t>
      </w:r>
      <w:r w:rsidR="0063208D">
        <w:rPr>
          <w:color w:val="000000"/>
          <w:sz w:val="28"/>
          <w:szCs w:val="28"/>
          <w:lang w:eastAsia="kk-KZ"/>
        </w:rPr>
        <w:t xml:space="preserve"> </w:t>
      </w:r>
      <w:r>
        <w:rPr>
          <w:color w:val="000000"/>
          <w:sz w:val="28"/>
          <w:szCs w:val="28"/>
          <w:lang w:eastAsia="kk-KZ"/>
        </w:rPr>
        <w:t>высокая</w:t>
      </w:r>
      <w:r w:rsidR="0063208D">
        <w:rPr>
          <w:color w:val="000000"/>
          <w:sz w:val="28"/>
          <w:szCs w:val="28"/>
          <w:lang w:eastAsia="kk-KZ"/>
        </w:rPr>
        <w:t xml:space="preserve"> </w:t>
      </w:r>
      <w:r>
        <w:rPr>
          <w:color w:val="000000"/>
          <w:sz w:val="28"/>
          <w:szCs w:val="28"/>
          <w:lang w:eastAsia="kk-KZ"/>
        </w:rPr>
        <w:t>металлоемкость</w:t>
      </w:r>
      <w:r w:rsidR="0063208D">
        <w:rPr>
          <w:color w:val="000000"/>
          <w:sz w:val="28"/>
          <w:szCs w:val="28"/>
          <w:lang w:eastAsia="kk-KZ"/>
        </w:rPr>
        <w:t xml:space="preserve"> </w:t>
      </w:r>
      <w:r>
        <w:rPr>
          <w:color w:val="000000"/>
          <w:sz w:val="28"/>
          <w:szCs w:val="28"/>
          <w:lang w:eastAsia="kk-KZ"/>
        </w:rPr>
        <w:t>конструкции</w:t>
      </w:r>
      <w:r w:rsidR="0063208D">
        <w:rPr>
          <w:color w:val="000000"/>
          <w:sz w:val="28"/>
          <w:szCs w:val="28"/>
          <w:lang w:eastAsia="kk-KZ"/>
        </w:rPr>
        <w:t xml:space="preserve"> </w:t>
      </w:r>
      <w:r>
        <w:rPr>
          <w:color w:val="000000"/>
          <w:sz w:val="28"/>
          <w:szCs w:val="28"/>
          <w:lang w:eastAsia="kk-KZ"/>
        </w:rPr>
        <w:t>платформы,</w:t>
      </w:r>
      <w:r w:rsidR="0063208D">
        <w:rPr>
          <w:color w:val="000000"/>
          <w:sz w:val="28"/>
          <w:szCs w:val="28"/>
          <w:lang w:eastAsia="kk-KZ"/>
        </w:rPr>
        <w:t xml:space="preserve"> </w:t>
      </w:r>
      <w:r>
        <w:rPr>
          <w:color w:val="000000"/>
          <w:sz w:val="28"/>
          <w:szCs w:val="28"/>
          <w:lang w:eastAsia="kk-KZ"/>
        </w:rPr>
        <w:t>значительные</w:t>
      </w:r>
      <w:r w:rsidR="0063208D">
        <w:rPr>
          <w:color w:val="000000"/>
          <w:sz w:val="28"/>
          <w:szCs w:val="28"/>
          <w:lang w:eastAsia="kk-KZ"/>
        </w:rPr>
        <w:t xml:space="preserve"> </w:t>
      </w:r>
      <w:r>
        <w:rPr>
          <w:color w:val="000000"/>
          <w:sz w:val="28"/>
          <w:szCs w:val="28"/>
          <w:lang w:eastAsia="kk-KZ"/>
        </w:rPr>
        <w:t>габариты</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масса</w:t>
      </w:r>
      <w:r w:rsidR="0063208D">
        <w:rPr>
          <w:color w:val="000000"/>
          <w:sz w:val="28"/>
          <w:szCs w:val="28"/>
          <w:lang w:eastAsia="kk-KZ"/>
        </w:rPr>
        <w:t xml:space="preserve"> </w:t>
      </w:r>
      <w:r>
        <w:rPr>
          <w:color w:val="000000"/>
          <w:sz w:val="28"/>
          <w:szCs w:val="28"/>
          <w:lang w:eastAsia="kk-KZ"/>
        </w:rPr>
        <w:t>оборудования,</w:t>
      </w:r>
      <w:r w:rsidR="0063208D">
        <w:rPr>
          <w:color w:val="000000"/>
          <w:sz w:val="28"/>
          <w:szCs w:val="28"/>
          <w:lang w:eastAsia="kk-KZ"/>
        </w:rPr>
        <w:t xml:space="preserve"> </w:t>
      </w:r>
      <w:r>
        <w:rPr>
          <w:color w:val="000000"/>
          <w:sz w:val="28"/>
          <w:szCs w:val="28"/>
          <w:lang w:eastAsia="kk-KZ"/>
        </w:rPr>
        <w:t>а</w:t>
      </w:r>
      <w:r w:rsidR="0063208D">
        <w:rPr>
          <w:color w:val="000000"/>
          <w:sz w:val="28"/>
          <w:szCs w:val="28"/>
          <w:lang w:eastAsia="kk-KZ"/>
        </w:rPr>
        <w:t xml:space="preserve"> </w:t>
      </w:r>
      <w:r>
        <w:rPr>
          <w:color w:val="000000"/>
          <w:sz w:val="28"/>
          <w:szCs w:val="28"/>
          <w:lang w:eastAsia="kk-KZ"/>
        </w:rPr>
        <w:t>также</w:t>
      </w:r>
      <w:r w:rsidR="0063208D">
        <w:rPr>
          <w:color w:val="000000"/>
          <w:sz w:val="28"/>
          <w:szCs w:val="28"/>
          <w:lang w:eastAsia="kk-KZ"/>
        </w:rPr>
        <w:t xml:space="preserve"> </w:t>
      </w:r>
      <w:r>
        <w:rPr>
          <w:color w:val="000000"/>
          <w:sz w:val="28"/>
          <w:szCs w:val="28"/>
          <w:lang w:eastAsia="kk-KZ"/>
        </w:rPr>
        <w:t>смещение</w:t>
      </w:r>
      <w:r w:rsidR="0063208D">
        <w:rPr>
          <w:color w:val="000000"/>
          <w:sz w:val="28"/>
          <w:szCs w:val="28"/>
          <w:lang w:eastAsia="kk-KZ"/>
        </w:rPr>
        <w:t xml:space="preserve"> </w:t>
      </w:r>
      <w:r>
        <w:rPr>
          <w:color w:val="000000"/>
          <w:sz w:val="28"/>
          <w:szCs w:val="28"/>
          <w:lang w:eastAsia="kk-KZ"/>
        </w:rPr>
        <w:t>платформы</w:t>
      </w:r>
      <w:r w:rsidR="0063208D">
        <w:rPr>
          <w:color w:val="000000"/>
          <w:sz w:val="28"/>
          <w:szCs w:val="28"/>
          <w:lang w:eastAsia="kk-KZ"/>
        </w:rPr>
        <w:t xml:space="preserve"> </w:t>
      </w:r>
      <w:r>
        <w:rPr>
          <w:color w:val="000000"/>
          <w:sz w:val="28"/>
          <w:szCs w:val="28"/>
          <w:lang w:eastAsia="kk-KZ"/>
        </w:rPr>
        <w:t>ножничного</w:t>
      </w:r>
      <w:r w:rsidR="0063208D">
        <w:rPr>
          <w:color w:val="000000"/>
          <w:sz w:val="28"/>
          <w:szCs w:val="28"/>
          <w:lang w:eastAsia="kk-KZ"/>
        </w:rPr>
        <w:t xml:space="preserve"> </w:t>
      </w:r>
      <w:r>
        <w:rPr>
          <w:color w:val="000000"/>
          <w:sz w:val="28"/>
          <w:szCs w:val="28"/>
          <w:lang w:eastAsia="kk-KZ"/>
        </w:rPr>
        <w:t>подъемника</w:t>
      </w:r>
      <w:r w:rsidR="0063208D">
        <w:rPr>
          <w:color w:val="000000"/>
          <w:sz w:val="28"/>
          <w:szCs w:val="28"/>
          <w:lang w:eastAsia="kk-KZ"/>
        </w:rPr>
        <w:t xml:space="preserve"> </w:t>
      </w:r>
      <w:r>
        <w:rPr>
          <w:color w:val="000000"/>
          <w:sz w:val="28"/>
          <w:szCs w:val="28"/>
          <w:lang w:eastAsia="kk-KZ"/>
        </w:rPr>
        <w:t>при</w:t>
      </w:r>
      <w:r w:rsidR="0063208D">
        <w:rPr>
          <w:color w:val="000000"/>
          <w:sz w:val="28"/>
          <w:szCs w:val="28"/>
          <w:lang w:eastAsia="kk-KZ"/>
        </w:rPr>
        <w:t xml:space="preserve"> </w:t>
      </w:r>
      <w:r>
        <w:rPr>
          <w:color w:val="000000"/>
          <w:sz w:val="28"/>
          <w:szCs w:val="28"/>
          <w:lang w:eastAsia="kk-KZ"/>
        </w:rPr>
        <w:t>подъеме,</w:t>
      </w:r>
      <w:r w:rsidR="0063208D">
        <w:rPr>
          <w:color w:val="000000"/>
          <w:sz w:val="28"/>
          <w:szCs w:val="28"/>
          <w:lang w:eastAsia="kk-KZ"/>
        </w:rPr>
        <w:t xml:space="preserve"> </w:t>
      </w:r>
      <w:r>
        <w:rPr>
          <w:color w:val="000000"/>
          <w:sz w:val="28"/>
          <w:szCs w:val="28"/>
          <w:lang w:eastAsia="kk-KZ"/>
        </w:rPr>
        <w:t>что</w:t>
      </w:r>
      <w:r w:rsidR="0063208D">
        <w:rPr>
          <w:color w:val="000000"/>
          <w:sz w:val="28"/>
          <w:szCs w:val="28"/>
          <w:lang w:eastAsia="kk-KZ"/>
        </w:rPr>
        <w:t xml:space="preserve"> </w:t>
      </w:r>
      <w:r>
        <w:rPr>
          <w:color w:val="000000"/>
          <w:sz w:val="28"/>
          <w:szCs w:val="28"/>
          <w:lang w:eastAsia="kk-KZ"/>
        </w:rPr>
        <w:t>может</w:t>
      </w:r>
      <w:r w:rsidR="0063208D">
        <w:rPr>
          <w:color w:val="000000"/>
          <w:sz w:val="28"/>
          <w:szCs w:val="28"/>
          <w:lang w:eastAsia="kk-KZ"/>
        </w:rPr>
        <w:t xml:space="preserve"> </w:t>
      </w:r>
      <w:r>
        <w:rPr>
          <w:color w:val="000000"/>
          <w:sz w:val="28"/>
          <w:szCs w:val="28"/>
          <w:lang w:eastAsia="kk-KZ"/>
        </w:rPr>
        <w:t>приводить</w:t>
      </w:r>
      <w:r w:rsidR="0063208D">
        <w:rPr>
          <w:color w:val="000000"/>
          <w:sz w:val="28"/>
          <w:szCs w:val="28"/>
          <w:lang w:eastAsia="kk-KZ"/>
        </w:rPr>
        <w:t xml:space="preserve"> </w:t>
      </w:r>
      <w:r>
        <w:rPr>
          <w:color w:val="000000"/>
          <w:sz w:val="28"/>
          <w:szCs w:val="28"/>
          <w:lang w:eastAsia="kk-KZ"/>
        </w:rPr>
        <w:t>к</w:t>
      </w:r>
      <w:r w:rsidR="0063208D">
        <w:rPr>
          <w:color w:val="000000"/>
          <w:sz w:val="28"/>
          <w:szCs w:val="28"/>
          <w:lang w:eastAsia="kk-KZ"/>
        </w:rPr>
        <w:t xml:space="preserve"> </w:t>
      </w:r>
      <w:r>
        <w:rPr>
          <w:color w:val="000000"/>
          <w:sz w:val="28"/>
          <w:szCs w:val="28"/>
          <w:lang w:eastAsia="kk-KZ"/>
        </w:rPr>
        <w:t>аварийным</w:t>
      </w:r>
      <w:r w:rsidR="0063208D">
        <w:rPr>
          <w:color w:val="000000"/>
          <w:sz w:val="28"/>
          <w:szCs w:val="28"/>
          <w:lang w:eastAsia="kk-KZ"/>
        </w:rPr>
        <w:t xml:space="preserve"> </w:t>
      </w:r>
      <w:r>
        <w:rPr>
          <w:color w:val="000000"/>
          <w:sz w:val="28"/>
          <w:szCs w:val="28"/>
          <w:lang w:eastAsia="kk-KZ"/>
        </w:rPr>
        <w:t>ситуациям</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повреждению</w:t>
      </w:r>
      <w:r w:rsidR="0063208D">
        <w:rPr>
          <w:color w:val="000000"/>
          <w:sz w:val="28"/>
          <w:szCs w:val="28"/>
          <w:lang w:eastAsia="kk-KZ"/>
        </w:rPr>
        <w:t xml:space="preserve"> </w:t>
      </w:r>
      <w:r>
        <w:rPr>
          <w:color w:val="000000"/>
          <w:sz w:val="28"/>
          <w:szCs w:val="28"/>
          <w:lang w:eastAsia="kk-KZ"/>
        </w:rPr>
        <w:t>транспортных</w:t>
      </w:r>
      <w:r w:rsidR="0063208D">
        <w:rPr>
          <w:color w:val="000000"/>
          <w:sz w:val="28"/>
          <w:szCs w:val="28"/>
          <w:lang w:eastAsia="kk-KZ"/>
        </w:rPr>
        <w:t xml:space="preserve"> </w:t>
      </w:r>
      <w:r>
        <w:rPr>
          <w:color w:val="000000"/>
          <w:sz w:val="28"/>
          <w:szCs w:val="28"/>
          <w:lang w:eastAsia="kk-KZ"/>
        </w:rPr>
        <w:t>средств</w:t>
      </w:r>
      <w:r w:rsidR="0063208D">
        <w:rPr>
          <w:color w:val="000000"/>
          <w:sz w:val="28"/>
          <w:szCs w:val="28"/>
          <w:lang w:val="kk-KZ"/>
        </w:rPr>
        <w:t xml:space="preserve"> </w:t>
      </w:r>
      <w:sdt>
        <w:sdtPr>
          <w:rPr>
            <w:color w:val="000000"/>
            <w:sz w:val="28"/>
            <w:szCs w:val="28"/>
            <w:lang w:val="kk-KZ"/>
          </w:rPr>
          <w:tag w:val="MENDELEY_CITATION_v3_eyJjaXRhdGlvbklEIjoiTUVOREVMRVlfQ0lUQVRJT05fM2VlMjZhMmUtYTFkNi00ZWU0LTg4ZGItMjUwYjEzMzIwYzZjIiwicHJvcGVydGllcyI6eyJub3RlSW5kZXgiOjB9LCJpc0VkaXRlZCI6ZmFsc2UsIm1hbnVhbE92ZXJyaWRlIjp7ImlzTWFudWFsbHlPdmVycmlkZGVuIjpmYWxzZSwiY2l0ZXByb2NUZXh0IjoiWzJdIiwibWFudWFsT3ZlcnJpZGVUZXh0IjoiIn0sImNpdGF0aW9uSXRlbXMiOlt7ImlkIjoiZjhmZGMyZWYtOGQ5My0zMTAxLTkzMDQtOTA3ZmQ1MjI2ZDA3IiwiaXRlbURhdGEiOnsidHlwZSI6ImFydGljbGUtam91cm5hbCIsImlkIjoiZjhmZGMyZWYtOGQ5My0zMTAxLTkzMDQtOTA3ZmQ1MjI2ZDA3IiwidGl0bGUiOiJBbmFseXNpcyBvZiBWZWhpY2xlIFN0YWJpbGl0eSBXaGVuIFVzaW5nIFR3by1Qb3N0IEFib3ZlLUdyb3VuZCBBdXRvbW90aXZlIExpZnRzOiBTdXBwb3J0IFBhZCBTbGlwcGFnZSIsImF1dGhvciI6W3siZmFtaWx5IjoiQnVybGV0LVZpZW5uZXkiLCJnaXZlbiI6IkRhbWllbiIsInBhcnNlLW5hbWVzIjpmYWxzZSwiZHJvcHBpbmctcGFydGljbGUiOiIiLCJub24tZHJvcHBpbmctcGFydGljbGUiOiIifSx7ImZhbWlseSI6IkdhbHkiLCJnaXZlbiI6IkJlcnRyYW5kIiwicGFyc2UtbmFtZXMiOmZhbHNlLCJkcm9wcGluZy1wYXJ0aWNsZSI6IiIsIm5vbi1kcm9wcGluZy1wYXJ0aWNsZSI6IiJ9LHsiZmFtaWx5IjoiQ3Vzc29uIEJlcnRyYW5kIiwiZ2l2ZW4iOiJLYXJpYW5lIiwicGFyc2UtbmFtZXMiOmZhbHNlLCJkcm9wcGluZy1wYXJ0aWNsZSI6IiIsIm5vbi1kcm9wcGluZy1wYXJ0aWNsZSI6IiJ9LHsiZmFtaWx5IjoiQmVhdWdyYW5kIiwiZ2l2ZW4iOiJTeWx2aWUiLCJwYXJzZS1uYW1lcyI6ZmFsc2UsImRyb3BwaW5nLXBhcnRpY2xlIjoiIiwibm9uLWRyb3BwaW5nLXBhcnRpY2xlIjoiIn0seyJmYW1pbHkiOiJHb25lbGxhIiwiZ2l2ZW4iOiJNYXVkIiwicGFyc2UtbmFtZXMiOmZhbHNlLCJkcm9wcGluZy1wYXJ0aWNsZSI6IiIsIm5vbi1kcm9wcGluZy1wYXJ0aWNsZSI6IiJ9LHsiZmFtaWx5IjoiTGVkb3V4IiwiZ2l2ZW4iOiLDiWxpc2UiLCJwYXJzZS1uYW1lcyI6ZmFsc2UsImRyb3BwaW5nLXBhcnRpY2xlIjoiIiwibm9uLWRyb3BwaW5nLXBhcnRpY2xlIjoiIn1dLCJjb250YWluZXItdGl0bGUiOiJTYWZldHkiLCJET0kiOiIxMC4zMzkwL3NhZmV0eTgwMzAwNTgiLCJJU1NOIjoiMjMxMy01NzZYIiwiaXNzdWVkIjp7ImRhdGUtcGFydHMiOltbMjAyMiw4LDVdXX0sInBhZ2UiOiI1OCIsImFic3RyYWN0IjoiPHA+VmVoaWNsZXMgZmFsbGluZyBvZmYgdHdvLXBvc3QgYWJvdmUtZ3JvdW5kICgyUEFHKSBsaWZ0cyBpcyBhIGZhaXJseSBmcmVxdWVudCBvY2N1cnJlbmNlLiBBcyBvbmx5IGxpbWl0ZWQga25vd2xlZGdlIGlzIGF2YWlsYWJsZSBhYm91dCB0aGUgZGV0ZXJtaW5hbnRzIGluZmx1ZW5jaW5nIHRoZSBzdGFiaWxpdHkgb2YgbGlmdGluZyB2ZWhpY2xlcyB3aXRoIGEgMlBBRyBsaWZ0LCB0d28gZXhwZXJpbWVudGFsIGRlc2lnbnMgd2VyZSBjYXJyaWVkIG91dCBpbiBvcmRlciB0byBoYXZlIHF1YW50aXRhdGl2ZSBkYXRhLiBUaGlzIHBhcGVyIGFkZHJlc3NlcyBzdXBwb3J0IHBhZCBzbGlwcGFnZSBhcyBhIHJlc3VsdCBvZiBleHRlcm5hbCBmb3JjZXMgYmVpbmcgZXhlcnRlZCBvbiBhIHZlaGljbGUuIFRoZSBleHBlcmltZW50YWwgZGVzaWduIGlzIGJhc2VkIG9uIHRoZSBjb25zdWx0YXRpb24gb2YgdGhlIGtleSBwbGF5ZXJzIHRoYXQgaWRlbnRpZnkgdGhlIG1haW4gaXNzdWVzIHJlbGF0ZWQgdG8gdGhlIHN1cHBvcnQgcGFkcy4gVGhlIGNvbnRyb2xsZWQgZmFjdG9ycyBjaG9zZW4gaW4gdGhpcyBleHBlcmltZW50YWwgZGVzaWduIHdlcmUgbGlmdCBzdXBwb3J0IHBhZCB0eXBlIGFuZCBwb3NpdGlvbiwgc21lYXIgb24gcGFkcywgYXJtIGxvY2tpbmcgYW5kIGV4dGVybmFsIGZvcmNlIHR5cGUuIEJhc2VkIG9uIHRoZSBhbmFseXNpcyBvZiB2YXJpYW5jZSwgZmFjdG9ycyB0aGF0IGhhZCBhIHNpZ25pZmljYW50IGluZmx1ZW5jZSBvbiB0aGUgc3VwcG9ydCBwYWQgc2xpcHBhZ2Ugd2VyZSAoaSkgc3VwcG9ydCBwYWQgdHlwZSwgKGlpKSBleHRlcm5hbCBmb3JjZSB0eXBlIGFuZCAoaWlpKSB0aGUgaW50ZXJhY3Rpb24gYmV0d2VlbiB0aG9zZSB0d28gY29udHJvbGxlZCBmYWN0b3JzLiBBcm0gbG9ja2luZyBhbmQgc3VwcG9ydCBwYWQgcG9zaXRpb24gd2VyZSBub3Qgc3RhdGlzdGljYWxseSBzaWduaWZpY2FudC4gRnJvbSBhIHByYWN0aWNhbCBzdGFuZHBvaW50LCBpbml0aWFsIHBsYWNlbWVudCBvZiB0aGUgc3VwcG9ydCBwYWQgaXMsIGhvd2V2ZXIsIGEgbWFqb3Igc2FmZXR5IG1lYXN1cmUsIGFzIHN1cHBvcnQgcGFkIHNsaXBwYWdlIHdlbnQgdXAgdG8gNTMlIG9mIHRoZSBwYWQgaGFsZi13aWR0aC4gVGhlc2UgcmVzdWx0cyBzaG91bGQgY2hhbGxlbmdlIDJQQUcgbGlmdCBtYW51ZmFjdHVyZXJzIGFuZCB2ZWhpY2xlIG1hbnVmYWN0dXJlcnMgdG8gY29tZSB1cCB3aXRoIHN1cHBvcnQgcGFkIGFuZCBsaWZ0aW5nIHBvaW50IGRlc2lnbnMsIHJlc3BlY3RpdmVseSwgdGhhdCB3b3VsZCByZWR1Y2UgdGhpcyBpbmhlcmVudCByaXNrIG9mIHRoZSAyUEFHIGxpZnRzLjwvcD4iLCJpc3N1ZSI6IjMiLCJ2b2x1bWUiOiI4IiwiY29udGFpbmVyLXRpdGxlLXNob3J0IjoiIn0sImlzVGVtcG9yYXJ5IjpmYWxzZX1dfQ=="/>
          <w:id w:val="-1883698582"/>
          <w:placeholder>
            <w:docPart w:val="21B041BF9B90457CBF0A145AE12D7E38"/>
          </w:placeholder>
        </w:sdtPr>
        <w:sdtEndPr/>
        <w:sdtContent>
          <w:r w:rsidR="009A3ADE" w:rsidRPr="009A3ADE">
            <w:rPr>
              <w:color w:val="000000"/>
              <w:sz w:val="28"/>
              <w:szCs w:val="28"/>
              <w:lang w:val="kk-KZ"/>
            </w:rPr>
            <w:t>[2]</w:t>
          </w:r>
        </w:sdtContent>
      </w:sdt>
      <w:r>
        <w:rPr>
          <w:color w:val="000000"/>
          <w:sz w:val="28"/>
          <w:szCs w:val="28"/>
          <w:lang w:eastAsia="kk-KZ"/>
        </w:rPr>
        <w:t>.</w:t>
      </w:r>
      <w:r w:rsidR="0063208D">
        <w:rPr>
          <w:color w:val="000000" w:themeColor="text1"/>
          <w:sz w:val="28"/>
          <w:szCs w:val="28"/>
        </w:rPr>
        <w:t xml:space="preserve"> </w:t>
      </w:r>
      <w:r>
        <w:rPr>
          <w:color w:val="000000" w:themeColor="text1"/>
          <w:sz w:val="28"/>
          <w:szCs w:val="28"/>
        </w:rPr>
        <w:t>Другие</w:t>
      </w:r>
      <w:r w:rsidR="0063208D">
        <w:rPr>
          <w:color w:val="000000" w:themeColor="text1"/>
          <w:sz w:val="28"/>
          <w:szCs w:val="28"/>
        </w:rPr>
        <w:t xml:space="preserve"> </w:t>
      </w:r>
      <w:r>
        <w:rPr>
          <w:color w:val="000000" w:themeColor="text1"/>
          <w:sz w:val="28"/>
          <w:szCs w:val="28"/>
        </w:rPr>
        <w:t>проблемы</w:t>
      </w:r>
      <w:r w:rsidR="0063208D">
        <w:rPr>
          <w:color w:val="000000" w:themeColor="text1"/>
          <w:sz w:val="28"/>
          <w:szCs w:val="28"/>
        </w:rPr>
        <w:t xml:space="preserve"> </w:t>
      </w:r>
      <w:r>
        <w:rPr>
          <w:color w:val="000000" w:themeColor="text1"/>
          <w:sz w:val="28"/>
          <w:szCs w:val="28"/>
        </w:rPr>
        <w:t>включают</w:t>
      </w:r>
      <w:r w:rsidR="0063208D">
        <w:rPr>
          <w:color w:val="000000" w:themeColor="text1"/>
          <w:sz w:val="28"/>
          <w:szCs w:val="28"/>
        </w:rPr>
        <w:t xml:space="preserve"> </w:t>
      </w:r>
      <w:r>
        <w:rPr>
          <w:color w:val="000000" w:themeColor="text1"/>
          <w:sz w:val="28"/>
          <w:szCs w:val="28"/>
        </w:rPr>
        <w:t>износ</w:t>
      </w:r>
      <w:r w:rsidR="0063208D">
        <w:rPr>
          <w:color w:val="000000" w:themeColor="text1"/>
          <w:sz w:val="28"/>
          <w:szCs w:val="28"/>
        </w:rPr>
        <w:t xml:space="preserve"> </w:t>
      </w:r>
      <w:r>
        <w:rPr>
          <w:color w:val="000000" w:themeColor="text1"/>
          <w:sz w:val="28"/>
          <w:szCs w:val="28"/>
        </w:rPr>
        <w:t>компонентов,</w:t>
      </w:r>
      <w:r w:rsidR="0063208D">
        <w:rPr>
          <w:color w:val="000000" w:themeColor="text1"/>
          <w:sz w:val="28"/>
          <w:szCs w:val="28"/>
        </w:rPr>
        <w:t xml:space="preserve"> </w:t>
      </w:r>
      <w:r>
        <w:rPr>
          <w:color w:val="000000" w:themeColor="text1"/>
          <w:sz w:val="28"/>
          <w:szCs w:val="28"/>
        </w:rPr>
        <w:t>возникающий</w:t>
      </w:r>
      <w:r w:rsidR="0063208D">
        <w:rPr>
          <w:color w:val="000000" w:themeColor="text1"/>
          <w:sz w:val="28"/>
          <w:szCs w:val="28"/>
        </w:rPr>
        <w:t xml:space="preserve"> </w:t>
      </w:r>
      <w:r>
        <w:rPr>
          <w:color w:val="000000" w:themeColor="text1"/>
          <w:sz w:val="28"/>
          <w:szCs w:val="28"/>
        </w:rPr>
        <w:t>из-за</w:t>
      </w:r>
      <w:r w:rsidR="0063208D">
        <w:rPr>
          <w:color w:val="000000" w:themeColor="text1"/>
          <w:sz w:val="28"/>
          <w:szCs w:val="28"/>
        </w:rPr>
        <w:t xml:space="preserve"> </w:t>
      </w:r>
      <w:r>
        <w:rPr>
          <w:color w:val="000000" w:themeColor="text1"/>
          <w:sz w:val="28"/>
          <w:szCs w:val="28"/>
        </w:rPr>
        <w:t>недостаточного</w:t>
      </w:r>
      <w:r w:rsidR="0063208D">
        <w:rPr>
          <w:color w:val="000000" w:themeColor="text1"/>
          <w:sz w:val="28"/>
          <w:szCs w:val="28"/>
        </w:rPr>
        <w:t xml:space="preserve"> </w:t>
      </w:r>
      <w:r>
        <w:rPr>
          <w:color w:val="000000" w:themeColor="text1"/>
          <w:sz w:val="28"/>
          <w:szCs w:val="28"/>
        </w:rPr>
        <w:t>обслуживания</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неправильной</w:t>
      </w:r>
      <w:r w:rsidR="0063208D">
        <w:rPr>
          <w:color w:val="000000" w:themeColor="text1"/>
          <w:sz w:val="28"/>
          <w:szCs w:val="28"/>
        </w:rPr>
        <w:t xml:space="preserve"> </w:t>
      </w:r>
      <w:r>
        <w:rPr>
          <w:color w:val="000000" w:themeColor="text1"/>
          <w:sz w:val="28"/>
          <w:szCs w:val="28"/>
        </w:rPr>
        <w:t>настройки</w:t>
      </w:r>
      <w:r w:rsidR="0063208D">
        <w:rPr>
          <w:color w:val="000000" w:themeColor="text1"/>
          <w:sz w:val="28"/>
          <w:szCs w:val="28"/>
        </w:rPr>
        <w:t xml:space="preserve"> </w:t>
      </w:r>
      <w:r>
        <w:rPr>
          <w:color w:val="000000" w:themeColor="text1"/>
          <w:sz w:val="28"/>
          <w:szCs w:val="28"/>
        </w:rPr>
        <w:t>системы</w:t>
      </w:r>
      <w:r w:rsidR="0063208D">
        <w:rPr>
          <w:color w:val="000000" w:themeColor="text1"/>
          <w:sz w:val="28"/>
          <w:szCs w:val="28"/>
        </w:rPr>
        <w:t xml:space="preserve"> </w:t>
      </w:r>
      <w:r>
        <w:rPr>
          <w:color w:val="000000" w:themeColor="text1"/>
          <w:sz w:val="28"/>
          <w:szCs w:val="28"/>
        </w:rPr>
        <w:t>управления,</w:t>
      </w:r>
      <w:r w:rsidR="0063208D">
        <w:rPr>
          <w:color w:val="000000" w:themeColor="text1"/>
          <w:sz w:val="28"/>
          <w:szCs w:val="28"/>
        </w:rPr>
        <w:t xml:space="preserve"> </w:t>
      </w:r>
      <w:r>
        <w:rPr>
          <w:color w:val="000000" w:themeColor="text1"/>
          <w:sz w:val="28"/>
          <w:szCs w:val="28"/>
        </w:rPr>
        <w:t>что</w:t>
      </w:r>
      <w:r w:rsidR="0063208D">
        <w:rPr>
          <w:color w:val="000000" w:themeColor="text1"/>
          <w:sz w:val="28"/>
          <w:szCs w:val="28"/>
        </w:rPr>
        <w:t xml:space="preserve"> </w:t>
      </w:r>
      <w:r>
        <w:rPr>
          <w:color w:val="000000" w:themeColor="text1"/>
          <w:sz w:val="28"/>
          <w:szCs w:val="28"/>
        </w:rPr>
        <w:t>приводит</w:t>
      </w:r>
      <w:r w:rsidR="0063208D">
        <w:rPr>
          <w:color w:val="000000" w:themeColor="text1"/>
          <w:sz w:val="28"/>
          <w:szCs w:val="28"/>
        </w:rPr>
        <w:t xml:space="preserve"> </w:t>
      </w:r>
      <w:r>
        <w:rPr>
          <w:color w:val="000000" w:themeColor="text1"/>
          <w:sz w:val="28"/>
          <w:szCs w:val="28"/>
        </w:rPr>
        <w:t>к</w:t>
      </w:r>
      <w:r w:rsidR="0063208D">
        <w:rPr>
          <w:color w:val="000000" w:themeColor="text1"/>
          <w:sz w:val="28"/>
          <w:szCs w:val="28"/>
        </w:rPr>
        <w:t xml:space="preserve"> </w:t>
      </w:r>
      <w:r>
        <w:rPr>
          <w:color w:val="000000" w:themeColor="text1"/>
          <w:sz w:val="28"/>
          <w:szCs w:val="28"/>
        </w:rPr>
        <w:t>неравномерному</w:t>
      </w:r>
      <w:r w:rsidR="0063208D">
        <w:rPr>
          <w:color w:val="000000" w:themeColor="text1"/>
          <w:sz w:val="28"/>
          <w:szCs w:val="28"/>
        </w:rPr>
        <w:t xml:space="preserve"> </w:t>
      </w:r>
      <w:r>
        <w:rPr>
          <w:color w:val="000000" w:themeColor="text1"/>
          <w:sz w:val="28"/>
          <w:szCs w:val="28"/>
        </w:rPr>
        <w:t>подъему</w:t>
      </w:r>
      <w:r w:rsidR="0063208D">
        <w:rPr>
          <w:color w:val="000000" w:themeColor="text1"/>
          <w:sz w:val="28"/>
          <w:szCs w:val="28"/>
          <w:lang w:val="kk-KZ"/>
        </w:rPr>
        <w:t xml:space="preserve"> </w:t>
      </w:r>
      <w:sdt>
        <w:sdtPr>
          <w:rPr>
            <w:color w:val="000000"/>
            <w:sz w:val="28"/>
            <w:szCs w:val="28"/>
            <w:lang w:val="kk-KZ"/>
          </w:rPr>
          <w:tag w:val="MENDELEY_CITATION_v3_eyJjaXRhdGlvbklEIjoiTUVOREVMRVlfQ0lUQVRJT05fZmE2NzBjYmYtNWM2Yi00MmU2LWFmNmYtM2YwZWYxZTY1MGMxIiwicHJvcGVydGllcyI6eyJub3RlSW5kZXgiOjB9LCJpc0VkaXRlZCI6ZmFsc2UsIm1hbnVhbE92ZXJyaWRlIjp7ImlzTWFudWFsbHlPdmVycmlkZGVuIjpmYWxzZSwiY2l0ZXByb2NUZXh0IjoiWzNdIiwibWFudWFsT3ZlcnJpZGVUZXh0IjoiIn0sImNpdGF0aW9uSXRlbXMiOlt7ImlkIjoiNTUzNDYxODQtNzcyMy0zOGI4LWFjYjItZmMyOTk2YmUwYjIyIiwiaXRlbURhdGEiOnsidHlwZSI6InBhcGVyLWNvbmZlcmVuY2UiLCJpZCI6IjU1MzQ2MTg0LTc3MjMtMzhiOC1hY2IyLWZjMjk5NmJlMGIyMiIsInRpdGxlIjoiVGVyZmVub2wtRCBDYXJib24gRmliZXIgUmVpbmZvcmNlZCBQb2x5bWVyIChDRlJQKTogRW1iZWRkZWQgU2Vuc2luZyBmb3IgRWFybHkgTG9jYWxpemVkIERhbWFnZSBEZXRlY3Rpb24iLCJhdXRob3IiOlt7ImZhbWlseSI6IldpbGxpYW1zIiwiZ2l2ZW4iOiJCcmFuZG9uIiwicGFyc2UtbmFtZXMiOmZhbHNlLCJkcm9wcGluZy1wYXJ0aWNsZSI6IiIsIm5vbi1kcm9wcGluZy1wYXJ0aWNsZSI6IiJ9LHsiZmFtaWx5IjoiSGFsbCIsImdpdmVuIjoiQXNoYSIsInBhcnNlLW5hbWVzIjpmYWxzZSwiZHJvcHBpbmctcGFydGljbGUiOiIiLCJub24tZHJvcHBpbmctcGFydGljbGUiOiIifSx7ImZhbWlseSI6Ik15ZXJzIiwiZ2l2ZW4iOiJPbGl2ZXIiLCJwYXJzZS1uYW1lcyI6ZmFsc2UsImRyb3BwaW5nLXBhcnRpY2xlIjoiIiwibm9uLWRyb3BwaW5nLXBhcnRpY2xlIjoiIn1dLCJjb250YWluZXItdGl0bGUiOiJBU01FIDIwMjAgQ29uZmVyZW5jZSBvbiBTbWFydCBNYXRlcmlhbHMsIEFkYXB0aXZlIFN0cnVjdHVyZXMgYW5kIEludGVsbGlnZW50IFN5c3RlbXMiLCJET0kiOiIxMC4xMTE1L1NNQVNJUzIwMjAtMjI4MyIsIklTQk4iOiI5NzgtMC03OTE4LTg0MDItNyIsImlzc3VlZCI6eyJkYXRlLXBhcnRzIjpbWzIwMjAsOSwxNV1dfSwicHVibGlzaGVyIjoiQW1lcmljYW4gU29jaWV0eSBvZiBNZWNoYW5pY2FsIEVuZ2luZWVycyIsImNvbnRhaW5lci10aXRsZS1zaG9ydCI6IiJ9LCJpc1RlbXBvcmFyeSI6ZmFsc2V9XX0="/>
          <w:id w:val="-1336451684"/>
          <w:placeholder>
            <w:docPart w:val="57E38F8CF5C448DAA98FD6A0E7CA6442"/>
          </w:placeholder>
        </w:sdtPr>
        <w:sdtEndPr/>
        <w:sdtContent>
          <w:r w:rsidR="009A3ADE" w:rsidRPr="009A3ADE">
            <w:rPr>
              <w:color w:val="000000"/>
              <w:sz w:val="28"/>
              <w:szCs w:val="28"/>
              <w:lang w:val="kk-KZ"/>
            </w:rPr>
            <w:t>[3]</w:t>
          </w:r>
        </w:sdtContent>
      </w:sdt>
      <w:r>
        <w:rPr>
          <w:color w:val="000000" w:themeColor="text1"/>
          <w:sz w:val="28"/>
          <w:szCs w:val="28"/>
        </w:rPr>
        <w:t>.</w:t>
      </w:r>
    </w:p>
    <w:p w14:paraId="547E77C7" w14:textId="5A4206C9" w:rsidR="00FE4AD3" w:rsidRDefault="0013571B">
      <w:pPr>
        <w:ind w:firstLine="708"/>
        <w:jc w:val="both"/>
        <w:rPr>
          <w:color w:val="000000"/>
          <w:sz w:val="28"/>
          <w:szCs w:val="28"/>
          <w:lang w:eastAsia="kk-KZ"/>
        </w:rPr>
      </w:pPr>
      <w:r>
        <w:rPr>
          <w:color w:val="000000"/>
          <w:sz w:val="28"/>
          <w:szCs w:val="28"/>
          <w:lang w:eastAsia="kk-KZ"/>
        </w:rPr>
        <w:t>Существующие</w:t>
      </w:r>
      <w:r w:rsidR="0063208D">
        <w:rPr>
          <w:color w:val="000000"/>
          <w:sz w:val="28"/>
          <w:szCs w:val="28"/>
          <w:lang w:eastAsia="kk-KZ"/>
        </w:rPr>
        <w:t xml:space="preserve"> </w:t>
      </w:r>
      <w:r>
        <w:rPr>
          <w:color w:val="000000"/>
          <w:sz w:val="28"/>
          <w:szCs w:val="28"/>
          <w:lang w:eastAsia="kk-KZ"/>
        </w:rPr>
        <w:t>конструктивные</w:t>
      </w:r>
      <w:r w:rsidR="0063208D">
        <w:rPr>
          <w:color w:val="000000"/>
          <w:sz w:val="28"/>
          <w:szCs w:val="28"/>
          <w:lang w:eastAsia="kk-KZ"/>
        </w:rPr>
        <w:t xml:space="preserve"> </w:t>
      </w:r>
      <w:r>
        <w:rPr>
          <w:color w:val="000000"/>
          <w:sz w:val="28"/>
          <w:szCs w:val="28"/>
          <w:lang w:eastAsia="kk-KZ"/>
        </w:rPr>
        <w:t>решения</w:t>
      </w:r>
      <w:r w:rsidR="0063208D">
        <w:rPr>
          <w:color w:val="000000"/>
          <w:sz w:val="28"/>
          <w:szCs w:val="28"/>
          <w:lang w:eastAsia="kk-KZ"/>
        </w:rPr>
        <w:t xml:space="preserve"> </w:t>
      </w:r>
      <w:r>
        <w:rPr>
          <w:color w:val="000000"/>
          <w:sz w:val="28"/>
          <w:szCs w:val="28"/>
          <w:lang w:eastAsia="kk-KZ"/>
        </w:rPr>
        <w:t>платформ</w:t>
      </w:r>
      <w:r w:rsidR="0063208D">
        <w:rPr>
          <w:color w:val="000000"/>
          <w:sz w:val="28"/>
          <w:szCs w:val="28"/>
          <w:lang w:eastAsia="kk-KZ"/>
        </w:rPr>
        <w:t xml:space="preserve"> </w:t>
      </w:r>
      <w:r>
        <w:rPr>
          <w:color w:val="000000"/>
          <w:sz w:val="28"/>
          <w:szCs w:val="28"/>
          <w:lang w:eastAsia="kk-KZ"/>
        </w:rPr>
        <w:t>ножничных</w:t>
      </w:r>
      <w:r w:rsidR="0063208D">
        <w:rPr>
          <w:color w:val="000000"/>
          <w:sz w:val="28"/>
          <w:szCs w:val="28"/>
          <w:lang w:eastAsia="kk-KZ"/>
        </w:rPr>
        <w:t xml:space="preserve"> </w:t>
      </w:r>
      <w:r>
        <w:rPr>
          <w:color w:val="000000"/>
          <w:sz w:val="28"/>
          <w:szCs w:val="28"/>
          <w:lang w:eastAsia="kk-KZ"/>
        </w:rPr>
        <w:t>подъемников</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большинстве</w:t>
      </w:r>
      <w:r w:rsidR="0063208D">
        <w:rPr>
          <w:color w:val="000000"/>
          <w:sz w:val="28"/>
          <w:szCs w:val="28"/>
          <w:lang w:eastAsia="kk-KZ"/>
        </w:rPr>
        <w:t xml:space="preserve"> </w:t>
      </w:r>
      <w:r>
        <w:rPr>
          <w:color w:val="000000"/>
          <w:sz w:val="28"/>
          <w:szCs w:val="28"/>
          <w:lang w:eastAsia="kk-KZ"/>
        </w:rPr>
        <w:t>случаев</w:t>
      </w:r>
      <w:r w:rsidR="0063208D">
        <w:rPr>
          <w:color w:val="000000"/>
          <w:sz w:val="28"/>
          <w:szCs w:val="28"/>
          <w:lang w:eastAsia="kk-KZ"/>
        </w:rPr>
        <w:t xml:space="preserve"> </w:t>
      </w:r>
      <w:r>
        <w:rPr>
          <w:color w:val="000000"/>
          <w:sz w:val="28"/>
          <w:szCs w:val="28"/>
          <w:lang w:eastAsia="kk-KZ"/>
        </w:rPr>
        <w:t>не</w:t>
      </w:r>
      <w:r w:rsidR="0063208D">
        <w:rPr>
          <w:color w:val="000000"/>
          <w:sz w:val="28"/>
          <w:szCs w:val="28"/>
          <w:lang w:eastAsia="kk-KZ"/>
        </w:rPr>
        <w:t xml:space="preserve"> </w:t>
      </w:r>
      <w:r>
        <w:rPr>
          <w:color w:val="000000"/>
          <w:sz w:val="28"/>
          <w:szCs w:val="28"/>
          <w:lang w:eastAsia="kk-KZ"/>
        </w:rPr>
        <w:t>обеспечивают</w:t>
      </w:r>
      <w:r w:rsidR="0063208D">
        <w:rPr>
          <w:color w:val="000000"/>
          <w:sz w:val="28"/>
          <w:szCs w:val="28"/>
          <w:lang w:eastAsia="kk-KZ"/>
        </w:rPr>
        <w:t xml:space="preserve"> </w:t>
      </w:r>
      <w:r>
        <w:rPr>
          <w:color w:val="000000"/>
          <w:sz w:val="28"/>
          <w:szCs w:val="28"/>
          <w:lang w:eastAsia="kk-KZ"/>
        </w:rPr>
        <w:t>оптимального</w:t>
      </w:r>
      <w:r w:rsidR="0063208D">
        <w:rPr>
          <w:color w:val="000000"/>
          <w:sz w:val="28"/>
          <w:szCs w:val="28"/>
          <w:lang w:eastAsia="kk-KZ"/>
        </w:rPr>
        <w:t xml:space="preserve"> </w:t>
      </w:r>
      <w:r>
        <w:rPr>
          <w:color w:val="000000"/>
          <w:sz w:val="28"/>
          <w:szCs w:val="28"/>
          <w:lang w:eastAsia="kk-KZ"/>
        </w:rPr>
        <w:t>соотношения</w:t>
      </w:r>
      <w:r w:rsidR="0063208D">
        <w:rPr>
          <w:color w:val="000000"/>
          <w:sz w:val="28"/>
          <w:szCs w:val="28"/>
          <w:lang w:eastAsia="kk-KZ"/>
        </w:rPr>
        <w:t xml:space="preserve"> </w:t>
      </w:r>
      <w:r>
        <w:rPr>
          <w:color w:val="000000"/>
          <w:sz w:val="28"/>
          <w:szCs w:val="28"/>
          <w:lang w:eastAsia="kk-KZ"/>
        </w:rPr>
        <w:t>между</w:t>
      </w:r>
      <w:r w:rsidR="0063208D">
        <w:rPr>
          <w:color w:val="000000"/>
          <w:sz w:val="28"/>
          <w:szCs w:val="28"/>
          <w:lang w:eastAsia="kk-KZ"/>
        </w:rPr>
        <w:t xml:space="preserve"> </w:t>
      </w:r>
      <w:r>
        <w:rPr>
          <w:color w:val="000000"/>
          <w:sz w:val="28"/>
          <w:szCs w:val="28"/>
          <w:lang w:eastAsia="kk-KZ"/>
        </w:rPr>
        <w:t>жесткостью</w:t>
      </w:r>
      <w:r w:rsidR="0063208D">
        <w:rPr>
          <w:color w:val="000000"/>
          <w:sz w:val="28"/>
          <w:szCs w:val="28"/>
          <w:lang w:eastAsia="kk-KZ"/>
        </w:rPr>
        <w:t xml:space="preserve"> </w:t>
      </w:r>
      <w:r>
        <w:rPr>
          <w:color w:val="000000"/>
          <w:sz w:val="28"/>
          <w:szCs w:val="28"/>
          <w:lang w:eastAsia="kk-KZ"/>
        </w:rPr>
        <w:t>конструкции</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её</w:t>
      </w:r>
      <w:r w:rsidR="0063208D">
        <w:rPr>
          <w:color w:val="000000"/>
          <w:sz w:val="28"/>
          <w:szCs w:val="28"/>
          <w:lang w:eastAsia="kk-KZ"/>
        </w:rPr>
        <w:t xml:space="preserve"> </w:t>
      </w:r>
      <w:r>
        <w:rPr>
          <w:color w:val="000000"/>
          <w:sz w:val="28"/>
          <w:szCs w:val="28"/>
          <w:lang w:eastAsia="kk-KZ"/>
        </w:rPr>
        <w:t>металлоемкостью</w:t>
      </w:r>
      <w:r w:rsidR="0063208D">
        <w:rPr>
          <w:color w:val="000000"/>
          <w:sz w:val="28"/>
          <w:szCs w:val="28"/>
          <w:lang w:eastAsia="kk-KZ"/>
        </w:rPr>
        <w:t xml:space="preserve"> </w:t>
      </w:r>
      <w:sdt>
        <w:sdtPr>
          <w:rPr>
            <w:color w:val="000000"/>
            <w:sz w:val="28"/>
            <w:szCs w:val="28"/>
            <w:lang w:val="en-US" w:eastAsia="kk-KZ"/>
          </w:rPr>
          <w:tag w:val="MENDELEY_CITATION_v3_eyJjaXRhdGlvbklEIjoiTUVOREVMRVlfQ0lUQVRJT05fOGRiNTYxZjMtMGVmNS00MDdjLWIxODAtYTgwNjI1YjUzMzI2IiwicHJvcGVydGllcyI6eyJub3RlSW5kZXgiOjB9LCJpc0VkaXRlZCI6ZmFsc2UsIm1hbnVhbE92ZXJyaWRlIjp7ImlzTWFudWFsbHlPdmVycmlkZGVuIjpmYWxzZSwiY2l0ZXByb2NUZXh0IjoiWzRdIiwibWFudWFsT3ZlcnJpZGVUZXh0IjoiIn0sImNpdGF0aW9uSXRlbXMiOlt7ImlkIjoiOTBhZjU0OGUtMTkyZi0zZTk2LWJhZTctMmVlZTQwMjJmN2YxIiwiaXRlbURhdGEiOnsidHlwZSI6ImFydGljbGUtam91cm5hbCIsImlkIjoiOTBhZjU0OGUtMTkyZi0zZTk2LWJhZTctMmVlZTQwMjJmN2YxIiwidGl0bGUiOiLQrdC60YHQv9C10YDQuNC80LXQvdGC0LDQu9GM0L3QvtC1INC40YHRgdC70LXQtNC+0LLQsNC90LjQtSDQstC70LjRj9C90LjRjyDQv9C10YDRhNC+0YDQsNGG0LjQuCDQvdCwINC20LXRgdGC0LrQvtGB0YLRjCDQuCDQvNCw0YHRgdGDINC/0LvQsNGC0YTQvtGA0LzRiyDQvdC+0LbQvdC40YfQvdC+0LPQviDQsNCy0YLQvtC/0L7QtNGK0LXQvNC90LjQutCwIiwiYXV0aG9yIjpbeyJmYW1pbHkiOiLQni7QnS4g0JrQvtGB0YLRjtGH0LXQvdC60L7QstCwIiwiZ2l2ZW4iOiLQoS7QkC4g0J3Rg9GA0LrRg9GI0LXQstCwLCDQnC4gQmVtYmVuZWsiLCJwYXJzZS1uYW1lcyI6ZmFsc2UsImRyb3BwaW5nLXBhcnRpY2xlIjoiIiwibm9uLWRyb3BwaW5nLXBhcnRpY2xlIjoiIn1dLCJjb250YWluZXItdGl0bGUiOiJFS1RVIEpvdXJuYWwgb2YgRW5naW5lZXJpbmcgU2NpZW5jZSIsImlzc3VlZCI6eyJkYXRlLXBhcnRzIjpbWzIwMjYsM11dfSwicGFnZSI6IjE0MS0xNTIiLCJpc3N1ZSI6IjEiLCJ2b2x1bWUiOiIxIiwiY29udGFpbmVyLXRpdGxlLXNob3J0IjoiIn0sImlzVGVtcG9yYXJ5IjpmYWxzZX1dfQ=="/>
          <w:id w:val="-1165168446"/>
          <w:placeholder>
            <w:docPart w:val="DefaultPlaceholder_-1854013440"/>
          </w:placeholder>
        </w:sdtPr>
        <w:sdtEndPr/>
        <w:sdtContent>
          <w:r w:rsidR="009A3ADE" w:rsidRPr="009A3ADE">
            <w:rPr>
              <w:color w:val="000000"/>
              <w:sz w:val="28"/>
              <w:szCs w:val="28"/>
              <w:lang w:eastAsia="kk-KZ"/>
            </w:rPr>
            <w:t>[4]</w:t>
          </w:r>
        </w:sdtContent>
      </w:sdt>
      <w:r>
        <w:rPr>
          <w:color w:val="000000"/>
          <w:sz w:val="28"/>
          <w:szCs w:val="28"/>
          <w:lang w:eastAsia="kk-KZ"/>
        </w:rPr>
        <w:t>.</w:t>
      </w:r>
      <w:r w:rsidR="0063208D">
        <w:rPr>
          <w:color w:val="000000"/>
          <w:sz w:val="28"/>
          <w:szCs w:val="28"/>
          <w:lang w:eastAsia="kk-KZ"/>
        </w:rPr>
        <w:t xml:space="preserve"> </w:t>
      </w:r>
    </w:p>
    <w:p w14:paraId="12C5FB37" w14:textId="67CE29E5" w:rsidR="00FE4AD3" w:rsidRDefault="0013571B">
      <w:pPr>
        <w:ind w:firstLine="708"/>
        <w:jc w:val="both"/>
        <w:rPr>
          <w:color w:val="000000"/>
          <w:sz w:val="28"/>
          <w:szCs w:val="28"/>
          <w:highlight w:val="yellow"/>
          <w:lang w:eastAsia="kk-KZ"/>
        </w:rPr>
      </w:pPr>
      <w:r>
        <w:rPr>
          <w:color w:val="000000"/>
          <w:sz w:val="28"/>
          <w:szCs w:val="28"/>
          <w:lang w:eastAsia="kk-KZ"/>
        </w:rPr>
        <w:t>Такое</w:t>
      </w:r>
      <w:r w:rsidR="0063208D">
        <w:rPr>
          <w:color w:val="000000"/>
          <w:sz w:val="28"/>
          <w:szCs w:val="28"/>
          <w:lang w:eastAsia="kk-KZ"/>
        </w:rPr>
        <w:t xml:space="preserve"> </w:t>
      </w:r>
      <w:r>
        <w:rPr>
          <w:color w:val="000000"/>
          <w:sz w:val="28"/>
          <w:szCs w:val="28"/>
          <w:lang w:eastAsia="kk-KZ"/>
        </w:rPr>
        <w:t>состояние</w:t>
      </w:r>
      <w:r w:rsidR="0063208D">
        <w:rPr>
          <w:color w:val="000000"/>
          <w:sz w:val="28"/>
          <w:szCs w:val="28"/>
          <w:lang w:eastAsia="kk-KZ"/>
        </w:rPr>
        <w:t xml:space="preserve"> </w:t>
      </w:r>
      <w:r>
        <w:rPr>
          <w:color w:val="000000"/>
          <w:sz w:val="28"/>
          <w:szCs w:val="28"/>
          <w:lang w:eastAsia="kk-KZ"/>
        </w:rPr>
        <w:t>вопроса</w:t>
      </w:r>
      <w:r w:rsidR="0063208D">
        <w:rPr>
          <w:color w:val="000000"/>
          <w:sz w:val="28"/>
          <w:szCs w:val="28"/>
          <w:lang w:eastAsia="kk-KZ"/>
        </w:rPr>
        <w:t xml:space="preserve"> </w:t>
      </w:r>
      <w:r>
        <w:rPr>
          <w:color w:val="000000"/>
          <w:sz w:val="28"/>
          <w:szCs w:val="28"/>
          <w:lang w:eastAsia="kk-KZ"/>
        </w:rPr>
        <w:t>требует</w:t>
      </w:r>
      <w:r w:rsidR="0063208D">
        <w:rPr>
          <w:color w:val="000000"/>
          <w:sz w:val="28"/>
          <w:szCs w:val="28"/>
          <w:lang w:eastAsia="kk-KZ"/>
        </w:rPr>
        <w:t xml:space="preserve"> </w:t>
      </w:r>
      <w:r>
        <w:rPr>
          <w:color w:val="000000"/>
          <w:sz w:val="28"/>
          <w:szCs w:val="28"/>
          <w:lang w:eastAsia="kk-KZ"/>
        </w:rPr>
        <w:t>необходимост</w:t>
      </w:r>
      <w:r w:rsidR="00E02E10">
        <w:rPr>
          <w:color w:val="000000"/>
          <w:sz w:val="28"/>
          <w:szCs w:val="28"/>
          <w:lang w:val="kk-KZ" w:eastAsia="kk-KZ"/>
        </w:rPr>
        <w:t>и</w:t>
      </w:r>
      <w:r w:rsidR="0063208D">
        <w:rPr>
          <w:color w:val="000000"/>
          <w:sz w:val="28"/>
          <w:szCs w:val="28"/>
          <w:lang w:eastAsia="kk-KZ"/>
        </w:rPr>
        <w:t xml:space="preserve"> </w:t>
      </w:r>
      <w:r>
        <w:rPr>
          <w:color w:val="000000"/>
          <w:sz w:val="28"/>
          <w:szCs w:val="28"/>
          <w:lang w:eastAsia="kk-KZ"/>
        </w:rPr>
        <w:t>научного</w:t>
      </w:r>
      <w:r w:rsidR="0063208D">
        <w:rPr>
          <w:color w:val="000000"/>
          <w:sz w:val="28"/>
          <w:szCs w:val="28"/>
          <w:lang w:eastAsia="kk-KZ"/>
        </w:rPr>
        <w:t xml:space="preserve"> </w:t>
      </w:r>
      <w:r>
        <w:rPr>
          <w:color w:val="000000"/>
          <w:sz w:val="28"/>
          <w:szCs w:val="28"/>
          <w:lang w:eastAsia="kk-KZ"/>
        </w:rPr>
        <w:t>обоснования</w:t>
      </w:r>
      <w:r w:rsidR="0063208D">
        <w:rPr>
          <w:color w:val="000000"/>
          <w:sz w:val="28"/>
          <w:szCs w:val="28"/>
          <w:lang w:eastAsia="kk-KZ"/>
        </w:rPr>
        <w:t xml:space="preserve"> </w:t>
      </w:r>
      <w:r>
        <w:rPr>
          <w:color w:val="000000"/>
          <w:sz w:val="28"/>
          <w:szCs w:val="28"/>
          <w:lang w:eastAsia="kk-KZ"/>
        </w:rPr>
        <w:t>параметров</w:t>
      </w:r>
      <w:r w:rsidR="0063208D">
        <w:rPr>
          <w:color w:val="000000"/>
          <w:sz w:val="28"/>
          <w:szCs w:val="28"/>
          <w:lang w:eastAsia="kk-KZ"/>
        </w:rPr>
        <w:t xml:space="preserve"> </w:t>
      </w:r>
      <w:r>
        <w:rPr>
          <w:color w:val="000000"/>
          <w:sz w:val="28"/>
          <w:szCs w:val="28"/>
          <w:lang w:eastAsia="kk-KZ"/>
        </w:rPr>
        <w:t>конструкции</w:t>
      </w:r>
      <w:r w:rsidR="0063208D">
        <w:rPr>
          <w:color w:val="000000"/>
          <w:sz w:val="28"/>
          <w:szCs w:val="28"/>
          <w:lang w:eastAsia="kk-KZ"/>
        </w:rPr>
        <w:t xml:space="preserve"> </w:t>
      </w:r>
      <w:r>
        <w:rPr>
          <w:color w:val="000000"/>
          <w:sz w:val="28"/>
          <w:szCs w:val="28"/>
          <w:lang w:eastAsia="kk-KZ"/>
        </w:rPr>
        <w:t>платформы</w:t>
      </w:r>
      <w:r w:rsidR="0063208D">
        <w:rPr>
          <w:color w:val="000000"/>
          <w:sz w:val="28"/>
          <w:szCs w:val="28"/>
          <w:lang w:eastAsia="kk-KZ"/>
        </w:rPr>
        <w:t xml:space="preserve"> </w:t>
      </w:r>
      <w:r>
        <w:rPr>
          <w:color w:val="000000"/>
          <w:sz w:val="28"/>
          <w:szCs w:val="28"/>
          <w:lang w:eastAsia="kk-KZ"/>
        </w:rPr>
        <w:t>подъемника,</w:t>
      </w:r>
      <w:r w:rsidR="0063208D">
        <w:rPr>
          <w:color w:val="000000"/>
          <w:sz w:val="28"/>
          <w:szCs w:val="28"/>
          <w:lang w:eastAsia="kk-KZ"/>
        </w:rPr>
        <w:t xml:space="preserve"> </w:t>
      </w:r>
      <w:r>
        <w:rPr>
          <w:color w:val="000000"/>
          <w:sz w:val="28"/>
          <w:szCs w:val="28"/>
          <w:lang w:eastAsia="kk-KZ"/>
        </w:rPr>
        <w:t>позволяющего</w:t>
      </w:r>
      <w:r w:rsidR="0063208D">
        <w:rPr>
          <w:color w:val="000000"/>
          <w:sz w:val="28"/>
          <w:szCs w:val="28"/>
          <w:lang w:eastAsia="kk-KZ"/>
        </w:rPr>
        <w:t xml:space="preserve"> </w:t>
      </w:r>
      <w:r>
        <w:rPr>
          <w:color w:val="000000"/>
          <w:sz w:val="28"/>
          <w:szCs w:val="28"/>
          <w:lang w:eastAsia="kk-KZ"/>
        </w:rPr>
        <w:t>снизить</w:t>
      </w:r>
      <w:r w:rsidR="0063208D">
        <w:rPr>
          <w:color w:val="000000"/>
          <w:sz w:val="28"/>
          <w:szCs w:val="28"/>
          <w:lang w:eastAsia="kk-KZ"/>
        </w:rPr>
        <w:t xml:space="preserve"> </w:t>
      </w:r>
      <w:r>
        <w:rPr>
          <w:color w:val="000000"/>
          <w:sz w:val="28"/>
          <w:szCs w:val="28"/>
          <w:lang w:eastAsia="kk-KZ"/>
        </w:rPr>
        <w:t>массу</w:t>
      </w:r>
      <w:r w:rsidR="0063208D">
        <w:rPr>
          <w:color w:val="000000"/>
          <w:sz w:val="28"/>
          <w:szCs w:val="28"/>
          <w:lang w:eastAsia="kk-KZ"/>
        </w:rPr>
        <w:t xml:space="preserve"> </w:t>
      </w:r>
      <w:r>
        <w:rPr>
          <w:color w:val="000000"/>
          <w:sz w:val="28"/>
          <w:szCs w:val="28"/>
          <w:lang w:eastAsia="kk-KZ"/>
        </w:rPr>
        <w:t>конструкции</w:t>
      </w:r>
      <w:r w:rsidR="0063208D">
        <w:rPr>
          <w:color w:val="000000"/>
          <w:sz w:val="28"/>
          <w:szCs w:val="28"/>
          <w:lang w:eastAsia="kk-KZ"/>
        </w:rPr>
        <w:t xml:space="preserve"> </w:t>
      </w:r>
      <w:r>
        <w:rPr>
          <w:color w:val="000000"/>
          <w:sz w:val="28"/>
          <w:szCs w:val="28"/>
          <w:lang w:eastAsia="kk-KZ"/>
        </w:rPr>
        <w:t>при</w:t>
      </w:r>
      <w:r w:rsidR="0063208D">
        <w:rPr>
          <w:color w:val="000000"/>
          <w:sz w:val="28"/>
          <w:szCs w:val="28"/>
          <w:lang w:eastAsia="kk-KZ"/>
        </w:rPr>
        <w:t xml:space="preserve"> </w:t>
      </w:r>
      <w:r>
        <w:rPr>
          <w:color w:val="000000"/>
          <w:sz w:val="28"/>
          <w:szCs w:val="28"/>
          <w:lang w:eastAsia="kk-KZ"/>
        </w:rPr>
        <w:t>сохранении</w:t>
      </w:r>
      <w:r w:rsidR="0063208D">
        <w:rPr>
          <w:color w:val="000000"/>
          <w:sz w:val="28"/>
          <w:szCs w:val="28"/>
          <w:lang w:eastAsia="kk-KZ"/>
        </w:rPr>
        <w:t xml:space="preserve"> </w:t>
      </w:r>
      <w:r>
        <w:rPr>
          <w:color w:val="000000"/>
          <w:sz w:val="28"/>
          <w:szCs w:val="28"/>
          <w:lang w:eastAsia="kk-KZ"/>
        </w:rPr>
        <w:t>требуемых</w:t>
      </w:r>
      <w:r w:rsidR="0063208D">
        <w:rPr>
          <w:color w:val="000000"/>
          <w:sz w:val="28"/>
          <w:szCs w:val="28"/>
          <w:lang w:eastAsia="kk-KZ"/>
        </w:rPr>
        <w:t xml:space="preserve"> </w:t>
      </w:r>
      <w:r>
        <w:rPr>
          <w:color w:val="000000"/>
          <w:sz w:val="28"/>
          <w:szCs w:val="28"/>
          <w:lang w:eastAsia="kk-KZ"/>
        </w:rPr>
        <w:t>прочностных</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эксплуатационных</w:t>
      </w:r>
      <w:r w:rsidR="0063208D">
        <w:rPr>
          <w:color w:val="000000"/>
          <w:sz w:val="28"/>
          <w:szCs w:val="28"/>
          <w:lang w:eastAsia="kk-KZ"/>
        </w:rPr>
        <w:t xml:space="preserve"> </w:t>
      </w:r>
      <w:r w:rsidRPr="00E02E10">
        <w:rPr>
          <w:color w:val="000000"/>
          <w:sz w:val="28"/>
          <w:szCs w:val="28"/>
          <w:shd w:val="clear" w:color="auto" w:fill="FFFFFF" w:themeFill="background1"/>
          <w:lang w:eastAsia="kk-KZ"/>
        </w:rPr>
        <w:t>характеристик.</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Для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решени</w:t>
      </w:r>
      <w:r w:rsidR="00E02E10" w:rsidRPr="00E02E10">
        <w:rPr>
          <w:color w:val="000000"/>
          <w:sz w:val="28"/>
          <w:szCs w:val="28"/>
          <w:shd w:val="clear" w:color="auto" w:fill="FFFFFF" w:themeFill="background1"/>
          <w:lang w:val="kk-KZ" w:eastAsia="kk-KZ"/>
        </w:rPr>
        <w:t>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данной</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проблемы</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необходимо</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использование</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современных</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инженерных</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технологий,</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таки</w:t>
      </w:r>
      <w:r w:rsidR="00E02E10" w:rsidRPr="00E02E10">
        <w:rPr>
          <w:color w:val="000000"/>
          <w:sz w:val="28"/>
          <w:szCs w:val="28"/>
          <w:shd w:val="clear" w:color="auto" w:fill="FFFFFF" w:themeFill="background1"/>
          <w:lang w:eastAsia="kk-KZ"/>
        </w:rPr>
        <w:t>х</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как</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методы</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компьютерного</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моделирования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и</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численного</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анализа</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напряженно-деформированного</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состояния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конструкций,</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которые</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открыва</w:t>
      </w:r>
      <w:r w:rsidR="00E02E10" w:rsidRPr="00E02E10">
        <w:rPr>
          <w:color w:val="000000"/>
          <w:sz w:val="28"/>
          <w:szCs w:val="28"/>
          <w:shd w:val="clear" w:color="auto" w:fill="FFFFFF" w:themeFill="background1"/>
          <w:lang w:eastAsia="kk-KZ"/>
        </w:rPr>
        <w:t>ю</w:t>
      </w:r>
      <w:r w:rsidRPr="00E02E10">
        <w:rPr>
          <w:color w:val="000000"/>
          <w:sz w:val="28"/>
          <w:szCs w:val="28"/>
          <w:shd w:val="clear" w:color="auto" w:fill="FFFFFF" w:themeFill="background1"/>
          <w:lang w:eastAsia="kk-KZ"/>
        </w:rPr>
        <w:t>т</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широкие</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возможности</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для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совершенствования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подъемного</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оборудования.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В</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связи</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с</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этим</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диссертационная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работа</w:t>
      </w:r>
      <w:r w:rsidR="00E02E10" w:rsidRPr="00E02E10">
        <w:rPr>
          <w:color w:val="000000"/>
          <w:sz w:val="28"/>
          <w:szCs w:val="28"/>
          <w:shd w:val="clear" w:color="auto" w:fill="FFFFFF" w:themeFill="background1"/>
          <w:lang w:eastAsia="kk-KZ"/>
        </w:rPr>
        <w:t>,</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направленная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на</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научное</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обоснование</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геометрических</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параметров</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конструктивных</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элементов</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подъемного</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оборудования</w:t>
      </w:r>
      <w:r w:rsidR="00E02E10" w:rsidRPr="00E02E10">
        <w:rPr>
          <w:color w:val="000000"/>
          <w:sz w:val="28"/>
          <w:szCs w:val="28"/>
          <w:shd w:val="clear" w:color="auto" w:fill="FFFFFF" w:themeFill="background1"/>
          <w:lang w:eastAsia="kk-KZ"/>
        </w:rPr>
        <w:t>,</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является</w:t>
      </w:r>
      <w:r w:rsidR="0063208D">
        <w:rPr>
          <w:color w:val="000000"/>
          <w:sz w:val="28"/>
          <w:szCs w:val="28"/>
          <w:shd w:val="clear" w:color="auto" w:fill="FFFFFF" w:themeFill="background1"/>
          <w:lang w:eastAsia="kk-KZ"/>
        </w:rPr>
        <w:t xml:space="preserve"> </w:t>
      </w:r>
      <w:r w:rsidRPr="00E02E10">
        <w:rPr>
          <w:color w:val="000000"/>
          <w:sz w:val="28"/>
          <w:szCs w:val="28"/>
          <w:shd w:val="clear" w:color="auto" w:fill="FFFFFF" w:themeFill="background1"/>
          <w:lang w:eastAsia="kk-KZ"/>
        </w:rPr>
        <w:t>актуальной.</w:t>
      </w:r>
    </w:p>
    <w:p w14:paraId="2305A456" w14:textId="0EA37CDD" w:rsidR="008E4831" w:rsidRDefault="008E4831" w:rsidP="008E4831">
      <w:pPr>
        <w:ind w:firstLine="708"/>
        <w:jc w:val="both"/>
        <w:rPr>
          <w:color w:val="000000" w:themeColor="text1"/>
          <w:sz w:val="28"/>
          <w:szCs w:val="28"/>
        </w:rPr>
      </w:pPr>
      <w:r>
        <w:rPr>
          <w:rFonts w:eastAsiaTheme="minorEastAsia"/>
          <w:b/>
          <w:bCs/>
          <w:color w:val="000000" w:themeColor="text1"/>
          <w:sz w:val="28"/>
          <w:szCs w:val="28"/>
        </w:rPr>
        <w:t>Объект</w:t>
      </w:r>
      <w:r w:rsidR="0063208D">
        <w:rPr>
          <w:rFonts w:eastAsiaTheme="minorEastAsia"/>
          <w:b/>
          <w:bCs/>
          <w:color w:val="000000" w:themeColor="text1"/>
          <w:sz w:val="28"/>
          <w:szCs w:val="28"/>
        </w:rPr>
        <w:t xml:space="preserve"> </w:t>
      </w:r>
      <w:r>
        <w:rPr>
          <w:rFonts w:eastAsiaTheme="minorEastAsia"/>
          <w:b/>
          <w:bCs/>
          <w:color w:val="000000" w:themeColor="text1"/>
          <w:sz w:val="28"/>
          <w:szCs w:val="28"/>
        </w:rPr>
        <w:t>исследования</w:t>
      </w:r>
      <w:r w:rsidR="0063208D">
        <w:rPr>
          <w:rFonts w:eastAsiaTheme="minorEastAsia"/>
          <w:color w:val="000000" w:themeColor="text1"/>
          <w:sz w:val="28"/>
          <w:szCs w:val="28"/>
        </w:rPr>
        <w:t xml:space="preserve"> </w:t>
      </w:r>
      <w:r>
        <w:rPr>
          <w:rFonts w:eastAsiaTheme="minorEastAsia"/>
          <w:color w:val="000000" w:themeColor="text1"/>
          <w:sz w:val="28"/>
          <w:szCs w:val="28"/>
        </w:rPr>
        <w:t>–</w:t>
      </w:r>
      <w:r w:rsidR="0063208D">
        <w:rPr>
          <w:rFonts w:eastAsiaTheme="minorEastAsia"/>
          <w:color w:val="000000" w:themeColor="text1"/>
          <w:sz w:val="28"/>
          <w:szCs w:val="28"/>
        </w:rPr>
        <w:t xml:space="preserve"> </w:t>
      </w:r>
      <w:r>
        <w:rPr>
          <w:rFonts w:eastAsiaTheme="minorEastAsia"/>
          <w:color w:val="000000" w:themeColor="text1"/>
          <w:sz w:val="28"/>
          <w:szCs w:val="28"/>
        </w:rPr>
        <w:t>процесс</w:t>
      </w:r>
      <w:r w:rsidR="0063208D">
        <w:rPr>
          <w:rFonts w:eastAsiaTheme="minorEastAsia"/>
          <w:color w:val="000000" w:themeColor="text1"/>
          <w:sz w:val="28"/>
          <w:szCs w:val="28"/>
        </w:rPr>
        <w:t xml:space="preserve"> </w:t>
      </w:r>
      <w:r>
        <w:rPr>
          <w:rFonts w:eastAsiaTheme="minorEastAsia"/>
          <w:color w:val="000000" w:themeColor="text1"/>
          <w:sz w:val="28"/>
          <w:szCs w:val="28"/>
        </w:rPr>
        <w:t>функционирования</w:t>
      </w:r>
      <w:r w:rsidR="0063208D">
        <w:rPr>
          <w:rFonts w:eastAsiaTheme="minorEastAsia"/>
          <w:color w:val="000000" w:themeColor="text1"/>
          <w:sz w:val="28"/>
          <w:szCs w:val="28"/>
        </w:rPr>
        <w:t xml:space="preserve"> </w:t>
      </w:r>
      <w:r>
        <w:rPr>
          <w:rFonts w:eastAsiaTheme="minorEastAsia"/>
          <w:color w:val="000000" w:themeColor="text1"/>
          <w:sz w:val="28"/>
          <w:szCs w:val="28"/>
        </w:rPr>
        <w:t>платформы</w:t>
      </w:r>
      <w:r w:rsidR="0063208D">
        <w:rPr>
          <w:rFonts w:eastAsiaTheme="minorEastAsia"/>
          <w:color w:val="000000" w:themeColor="text1"/>
          <w:sz w:val="28"/>
          <w:szCs w:val="28"/>
        </w:rPr>
        <w:t xml:space="preserve"> </w:t>
      </w:r>
      <w:r>
        <w:rPr>
          <w:rFonts w:eastAsiaTheme="minorEastAsia"/>
          <w:color w:val="000000" w:themeColor="text1"/>
          <w:sz w:val="28"/>
          <w:szCs w:val="28"/>
        </w:rPr>
        <w:t>автомобильного</w:t>
      </w:r>
      <w:r w:rsidR="0063208D">
        <w:rPr>
          <w:rFonts w:eastAsiaTheme="minorEastAsia"/>
          <w:color w:val="000000" w:themeColor="text1"/>
          <w:sz w:val="28"/>
          <w:szCs w:val="28"/>
        </w:rPr>
        <w:t xml:space="preserve"> </w:t>
      </w:r>
      <w:r>
        <w:rPr>
          <w:rFonts w:eastAsiaTheme="minorEastAsia"/>
          <w:color w:val="000000" w:themeColor="text1"/>
          <w:sz w:val="28"/>
          <w:szCs w:val="28"/>
        </w:rPr>
        <w:t>ножничного</w:t>
      </w:r>
      <w:r w:rsidR="0063208D">
        <w:rPr>
          <w:rFonts w:eastAsiaTheme="minorEastAsia"/>
          <w:color w:val="000000" w:themeColor="text1"/>
          <w:sz w:val="28"/>
          <w:szCs w:val="28"/>
        </w:rPr>
        <w:t xml:space="preserve"> </w:t>
      </w:r>
      <w:r>
        <w:rPr>
          <w:rFonts w:eastAsiaTheme="minorEastAsia"/>
          <w:color w:val="000000" w:themeColor="text1"/>
          <w:sz w:val="28"/>
          <w:szCs w:val="28"/>
        </w:rPr>
        <w:t>подъемника</w:t>
      </w:r>
      <w:r w:rsidR="0063208D">
        <w:rPr>
          <w:rFonts w:eastAsiaTheme="minorEastAsia"/>
          <w:color w:val="000000" w:themeColor="text1"/>
          <w:sz w:val="28"/>
          <w:szCs w:val="28"/>
        </w:rPr>
        <w:t xml:space="preserve"> </w:t>
      </w:r>
      <w:r>
        <w:rPr>
          <w:rFonts w:eastAsiaTheme="minorEastAsia"/>
          <w:color w:val="000000" w:themeColor="text1"/>
          <w:sz w:val="28"/>
          <w:szCs w:val="28"/>
        </w:rPr>
        <w:t>в</w:t>
      </w:r>
      <w:r w:rsidR="0063208D">
        <w:rPr>
          <w:rFonts w:eastAsiaTheme="minorEastAsia"/>
          <w:color w:val="000000" w:themeColor="text1"/>
          <w:sz w:val="28"/>
          <w:szCs w:val="28"/>
        </w:rPr>
        <w:t xml:space="preserve"> </w:t>
      </w:r>
      <w:r>
        <w:rPr>
          <w:rFonts w:eastAsiaTheme="minorEastAsia"/>
          <w:color w:val="000000" w:themeColor="text1"/>
          <w:sz w:val="28"/>
          <w:szCs w:val="28"/>
        </w:rPr>
        <w:t>условиях</w:t>
      </w:r>
      <w:r w:rsidR="0063208D">
        <w:rPr>
          <w:rFonts w:eastAsiaTheme="minorEastAsia"/>
          <w:color w:val="000000" w:themeColor="text1"/>
          <w:sz w:val="28"/>
          <w:szCs w:val="28"/>
        </w:rPr>
        <w:t xml:space="preserve"> </w:t>
      </w:r>
      <w:r>
        <w:rPr>
          <w:rFonts w:eastAsiaTheme="minorEastAsia"/>
          <w:color w:val="000000" w:themeColor="text1"/>
          <w:sz w:val="28"/>
          <w:szCs w:val="28"/>
        </w:rPr>
        <w:t>различных</w:t>
      </w:r>
      <w:r w:rsidR="0063208D">
        <w:rPr>
          <w:rFonts w:eastAsiaTheme="minorEastAsia"/>
          <w:color w:val="000000" w:themeColor="text1"/>
          <w:sz w:val="28"/>
          <w:szCs w:val="28"/>
        </w:rPr>
        <w:t xml:space="preserve"> </w:t>
      </w:r>
      <w:r>
        <w:rPr>
          <w:rFonts w:eastAsiaTheme="minorEastAsia"/>
          <w:color w:val="000000" w:themeColor="text1"/>
          <w:sz w:val="28"/>
          <w:szCs w:val="28"/>
        </w:rPr>
        <w:t>эксплуатационных</w:t>
      </w:r>
      <w:r w:rsidR="0063208D">
        <w:rPr>
          <w:rFonts w:eastAsiaTheme="minorEastAsia"/>
          <w:color w:val="000000" w:themeColor="text1"/>
          <w:sz w:val="28"/>
          <w:szCs w:val="28"/>
        </w:rPr>
        <w:t xml:space="preserve"> </w:t>
      </w:r>
      <w:r>
        <w:rPr>
          <w:rFonts w:eastAsiaTheme="minorEastAsia"/>
          <w:color w:val="000000" w:themeColor="text1"/>
          <w:sz w:val="28"/>
          <w:szCs w:val="28"/>
        </w:rPr>
        <w:t>нагрузок.</w:t>
      </w:r>
      <w:r w:rsidR="0063208D">
        <w:rPr>
          <w:rFonts w:eastAsiaTheme="minorEastAsia"/>
          <w:color w:val="000000" w:themeColor="text1"/>
          <w:sz w:val="28"/>
          <w:szCs w:val="28"/>
        </w:rPr>
        <w:t xml:space="preserve"> </w:t>
      </w:r>
    </w:p>
    <w:p w14:paraId="2A7E3FED" w14:textId="596894E4" w:rsidR="008E4831" w:rsidRDefault="008E4831" w:rsidP="008E4831">
      <w:pPr>
        <w:ind w:firstLine="708"/>
        <w:jc w:val="both"/>
        <w:rPr>
          <w:rFonts w:eastAsiaTheme="minorEastAsia"/>
          <w:color w:val="000000" w:themeColor="text1"/>
          <w:sz w:val="28"/>
          <w:szCs w:val="28"/>
        </w:rPr>
      </w:pPr>
      <w:r>
        <w:rPr>
          <w:rFonts w:eastAsiaTheme="minorEastAsia"/>
          <w:b/>
          <w:bCs/>
          <w:color w:val="000000" w:themeColor="text1"/>
          <w:sz w:val="28"/>
          <w:szCs w:val="28"/>
        </w:rPr>
        <w:t>Предмет</w:t>
      </w:r>
      <w:r w:rsidR="0063208D">
        <w:rPr>
          <w:rFonts w:eastAsiaTheme="minorEastAsia"/>
          <w:b/>
          <w:bCs/>
          <w:color w:val="000000" w:themeColor="text1"/>
          <w:sz w:val="28"/>
          <w:szCs w:val="28"/>
        </w:rPr>
        <w:t xml:space="preserve"> </w:t>
      </w:r>
      <w:r>
        <w:rPr>
          <w:rFonts w:eastAsiaTheme="minorEastAsia"/>
          <w:b/>
          <w:bCs/>
          <w:color w:val="000000" w:themeColor="text1"/>
          <w:sz w:val="28"/>
          <w:szCs w:val="28"/>
        </w:rPr>
        <w:t>исследования</w:t>
      </w:r>
      <w:r w:rsidR="0063208D">
        <w:rPr>
          <w:rFonts w:eastAsiaTheme="minorEastAsia"/>
          <w:color w:val="000000" w:themeColor="text1"/>
          <w:sz w:val="28"/>
          <w:szCs w:val="28"/>
        </w:rPr>
        <w:t xml:space="preserve"> </w:t>
      </w:r>
      <w:r>
        <w:rPr>
          <w:rFonts w:eastAsiaTheme="minorEastAsia"/>
          <w:color w:val="000000" w:themeColor="text1"/>
          <w:sz w:val="28"/>
          <w:szCs w:val="28"/>
        </w:rPr>
        <w:t>–</w:t>
      </w:r>
      <w:r w:rsidR="0063208D">
        <w:rPr>
          <w:rFonts w:eastAsiaTheme="minorEastAsia"/>
          <w:color w:val="000000" w:themeColor="text1"/>
          <w:sz w:val="28"/>
          <w:szCs w:val="28"/>
        </w:rPr>
        <w:t xml:space="preserve"> </w:t>
      </w:r>
      <w:r>
        <w:rPr>
          <w:rFonts w:eastAsiaTheme="minorEastAsia"/>
          <w:color w:val="000000" w:themeColor="text1"/>
          <w:sz w:val="28"/>
          <w:szCs w:val="28"/>
        </w:rPr>
        <w:t>закономерности</w:t>
      </w:r>
      <w:r w:rsidR="0063208D">
        <w:rPr>
          <w:rFonts w:eastAsiaTheme="minorEastAsia"/>
          <w:color w:val="000000" w:themeColor="text1"/>
          <w:sz w:val="28"/>
          <w:szCs w:val="28"/>
        </w:rPr>
        <w:t xml:space="preserve"> </w:t>
      </w:r>
      <w:r>
        <w:rPr>
          <w:rFonts w:eastAsiaTheme="minorEastAsia"/>
          <w:color w:val="000000" w:themeColor="text1"/>
          <w:sz w:val="28"/>
          <w:szCs w:val="28"/>
        </w:rPr>
        <w:t>изменения</w:t>
      </w:r>
      <w:r w:rsidR="0063208D">
        <w:rPr>
          <w:rFonts w:eastAsiaTheme="minorEastAsia"/>
          <w:color w:val="000000" w:themeColor="text1"/>
          <w:sz w:val="28"/>
          <w:szCs w:val="28"/>
        </w:rPr>
        <w:t xml:space="preserve"> </w:t>
      </w:r>
      <w:r>
        <w:rPr>
          <w:rFonts w:eastAsiaTheme="minorEastAsia"/>
          <w:color w:val="000000" w:themeColor="text1"/>
          <w:sz w:val="28"/>
          <w:szCs w:val="28"/>
        </w:rPr>
        <w:t>напряженно-деформированного</w:t>
      </w:r>
      <w:r w:rsidR="0063208D">
        <w:rPr>
          <w:rFonts w:eastAsiaTheme="minorEastAsia"/>
          <w:color w:val="000000" w:themeColor="text1"/>
          <w:sz w:val="28"/>
          <w:szCs w:val="28"/>
        </w:rPr>
        <w:t xml:space="preserve"> </w:t>
      </w:r>
      <w:r>
        <w:rPr>
          <w:rFonts w:eastAsiaTheme="minorEastAsia"/>
          <w:color w:val="000000" w:themeColor="text1"/>
          <w:sz w:val="28"/>
          <w:szCs w:val="28"/>
        </w:rPr>
        <w:t>состояния</w:t>
      </w:r>
      <w:r w:rsidR="0063208D">
        <w:rPr>
          <w:rFonts w:eastAsiaTheme="minorEastAsia"/>
          <w:color w:val="000000" w:themeColor="text1"/>
          <w:sz w:val="28"/>
          <w:szCs w:val="28"/>
        </w:rPr>
        <w:t xml:space="preserve"> </w:t>
      </w:r>
      <w:r>
        <w:rPr>
          <w:rFonts w:eastAsiaTheme="minorEastAsia"/>
          <w:color w:val="000000" w:themeColor="text1"/>
          <w:sz w:val="28"/>
          <w:szCs w:val="28"/>
        </w:rPr>
        <w:t>конструкции</w:t>
      </w:r>
      <w:r w:rsidR="0063208D">
        <w:rPr>
          <w:rFonts w:eastAsiaTheme="minorEastAsia"/>
          <w:color w:val="000000" w:themeColor="text1"/>
          <w:sz w:val="28"/>
          <w:szCs w:val="28"/>
        </w:rPr>
        <w:t xml:space="preserve"> </w:t>
      </w:r>
      <w:r>
        <w:rPr>
          <w:rFonts w:eastAsiaTheme="minorEastAsia"/>
          <w:color w:val="000000" w:themeColor="text1"/>
          <w:sz w:val="28"/>
          <w:szCs w:val="28"/>
        </w:rPr>
        <w:t>платформы</w:t>
      </w:r>
      <w:r w:rsidR="0063208D">
        <w:rPr>
          <w:rFonts w:eastAsiaTheme="minorEastAsia"/>
          <w:color w:val="000000" w:themeColor="text1"/>
          <w:sz w:val="28"/>
          <w:szCs w:val="28"/>
        </w:rPr>
        <w:t xml:space="preserve"> </w:t>
      </w:r>
      <w:r>
        <w:rPr>
          <w:rFonts w:eastAsiaTheme="minorEastAsia"/>
          <w:color w:val="000000" w:themeColor="text1"/>
          <w:sz w:val="28"/>
          <w:szCs w:val="28"/>
        </w:rPr>
        <w:t>ножничного</w:t>
      </w:r>
      <w:r w:rsidR="0063208D">
        <w:rPr>
          <w:rFonts w:eastAsiaTheme="minorEastAsia"/>
          <w:color w:val="000000" w:themeColor="text1"/>
          <w:sz w:val="28"/>
          <w:szCs w:val="28"/>
        </w:rPr>
        <w:t xml:space="preserve"> </w:t>
      </w:r>
      <w:r>
        <w:rPr>
          <w:rFonts w:eastAsiaTheme="minorEastAsia"/>
          <w:color w:val="000000" w:themeColor="text1"/>
          <w:sz w:val="28"/>
          <w:szCs w:val="28"/>
        </w:rPr>
        <w:t>подъемника</w:t>
      </w:r>
      <w:r w:rsidR="0063208D">
        <w:rPr>
          <w:rFonts w:eastAsiaTheme="minorEastAsia"/>
          <w:color w:val="000000" w:themeColor="text1"/>
          <w:sz w:val="28"/>
          <w:szCs w:val="28"/>
        </w:rPr>
        <w:t xml:space="preserve"> </w:t>
      </w:r>
      <w:r>
        <w:rPr>
          <w:rFonts w:eastAsiaTheme="minorEastAsia"/>
          <w:color w:val="000000" w:themeColor="text1"/>
          <w:sz w:val="28"/>
          <w:szCs w:val="28"/>
        </w:rPr>
        <w:t>в</w:t>
      </w:r>
      <w:r w:rsidR="0063208D">
        <w:rPr>
          <w:rFonts w:eastAsiaTheme="minorEastAsia"/>
          <w:color w:val="000000" w:themeColor="text1"/>
          <w:sz w:val="28"/>
          <w:szCs w:val="28"/>
        </w:rPr>
        <w:t xml:space="preserve"> </w:t>
      </w:r>
      <w:r>
        <w:rPr>
          <w:rFonts w:eastAsiaTheme="minorEastAsia"/>
          <w:color w:val="000000" w:themeColor="text1"/>
          <w:sz w:val="28"/>
          <w:szCs w:val="28"/>
        </w:rPr>
        <w:t>зависимости</w:t>
      </w:r>
      <w:r w:rsidR="0063208D">
        <w:rPr>
          <w:rFonts w:eastAsiaTheme="minorEastAsia"/>
          <w:color w:val="000000" w:themeColor="text1"/>
          <w:sz w:val="28"/>
          <w:szCs w:val="28"/>
        </w:rPr>
        <w:t xml:space="preserve"> </w:t>
      </w:r>
      <w:r>
        <w:rPr>
          <w:rFonts w:eastAsiaTheme="minorEastAsia"/>
          <w:color w:val="000000" w:themeColor="text1"/>
          <w:sz w:val="28"/>
          <w:szCs w:val="28"/>
        </w:rPr>
        <w:t>от</w:t>
      </w:r>
      <w:r w:rsidR="0063208D">
        <w:rPr>
          <w:rFonts w:eastAsiaTheme="minorEastAsia"/>
          <w:color w:val="000000" w:themeColor="text1"/>
          <w:sz w:val="28"/>
          <w:szCs w:val="28"/>
        </w:rPr>
        <w:t xml:space="preserve"> </w:t>
      </w:r>
      <w:r w:rsidR="003334CC" w:rsidRPr="003334CC">
        <w:rPr>
          <w:rFonts w:eastAsiaTheme="minorEastAsia"/>
          <w:color w:val="000000" w:themeColor="text1"/>
          <w:sz w:val="28"/>
          <w:szCs w:val="28"/>
        </w:rPr>
        <w:t>воздействия</w:t>
      </w:r>
      <w:r w:rsidR="003334CC">
        <w:rPr>
          <w:rFonts w:eastAsiaTheme="minorEastAsia"/>
          <w:color w:val="000000" w:themeColor="text1"/>
          <w:sz w:val="28"/>
          <w:szCs w:val="28"/>
        </w:rPr>
        <w:t xml:space="preserve"> </w:t>
      </w:r>
      <w:r w:rsidR="003334CC" w:rsidRPr="003334CC">
        <w:rPr>
          <w:rFonts w:eastAsiaTheme="minorEastAsia"/>
          <w:color w:val="000000" w:themeColor="text1"/>
          <w:sz w:val="28"/>
          <w:szCs w:val="28"/>
        </w:rPr>
        <w:t>эксплуатационных нагрузок</w:t>
      </w:r>
      <w:r w:rsidR="003334CC">
        <w:rPr>
          <w:rFonts w:eastAsiaTheme="minorEastAsia"/>
          <w:color w:val="000000" w:themeColor="text1"/>
          <w:sz w:val="28"/>
          <w:szCs w:val="28"/>
        </w:rPr>
        <w:t xml:space="preserve"> </w:t>
      </w:r>
      <w:r w:rsidR="003334CC" w:rsidRPr="003334CC">
        <w:rPr>
          <w:rFonts w:eastAsiaTheme="minorEastAsia"/>
          <w:color w:val="000000" w:themeColor="text1"/>
          <w:sz w:val="28"/>
          <w:szCs w:val="28"/>
        </w:rPr>
        <w:t>автомобиля</w:t>
      </w:r>
      <w:r>
        <w:rPr>
          <w:rFonts w:eastAsiaTheme="minorEastAsia"/>
          <w:color w:val="000000" w:themeColor="text1"/>
          <w:sz w:val="28"/>
          <w:szCs w:val="28"/>
        </w:rPr>
        <w:t>.</w:t>
      </w:r>
    </w:p>
    <w:p w14:paraId="3CEFFB44" w14:textId="40146972" w:rsidR="00FE4AD3" w:rsidRDefault="0013571B">
      <w:pPr>
        <w:ind w:firstLine="708"/>
        <w:jc w:val="both"/>
        <w:rPr>
          <w:color w:val="000000"/>
          <w:sz w:val="28"/>
          <w:szCs w:val="28"/>
          <w:lang w:eastAsia="kk-KZ"/>
        </w:rPr>
      </w:pPr>
      <w:r>
        <w:rPr>
          <w:b/>
          <w:color w:val="000000"/>
          <w:sz w:val="28"/>
          <w:szCs w:val="28"/>
          <w:lang w:eastAsia="kk-KZ"/>
        </w:rPr>
        <w:t>Целью</w:t>
      </w:r>
      <w:r w:rsidR="0063208D">
        <w:rPr>
          <w:color w:val="000000"/>
          <w:sz w:val="28"/>
          <w:szCs w:val="28"/>
          <w:lang w:eastAsia="kk-KZ"/>
        </w:rPr>
        <w:t xml:space="preserve"> </w:t>
      </w:r>
      <w:r>
        <w:rPr>
          <w:b/>
          <w:bCs/>
          <w:color w:val="000000" w:themeColor="text1"/>
          <w:sz w:val="28"/>
          <w:szCs w:val="28"/>
        </w:rPr>
        <w:t>исследования</w:t>
      </w:r>
      <w:r w:rsidR="0063208D">
        <w:rPr>
          <w:color w:val="000000"/>
          <w:sz w:val="28"/>
          <w:szCs w:val="28"/>
          <w:lang w:eastAsia="kk-KZ"/>
        </w:rPr>
        <w:t xml:space="preserve"> </w:t>
      </w:r>
      <w:r>
        <w:rPr>
          <w:color w:val="000000"/>
          <w:sz w:val="28"/>
          <w:szCs w:val="28"/>
          <w:lang w:eastAsia="kk-KZ"/>
        </w:rPr>
        <w:t>является</w:t>
      </w:r>
      <w:r w:rsidR="0063208D">
        <w:rPr>
          <w:color w:val="000000" w:themeColor="text1"/>
          <w:sz w:val="28"/>
          <w:szCs w:val="28"/>
          <w:lang w:eastAsia="kk-KZ"/>
        </w:rPr>
        <w:t xml:space="preserve"> </w:t>
      </w:r>
      <w:r>
        <w:rPr>
          <w:color w:val="000000" w:themeColor="text1"/>
          <w:sz w:val="28"/>
          <w:szCs w:val="28"/>
        </w:rPr>
        <w:t>научное</w:t>
      </w:r>
      <w:r w:rsidR="0063208D">
        <w:rPr>
          <w:color w:val="000000" w:themeColor="text1"/>
          <w:sz w:val="28"/>
          <w:szCs w:val="28"/>
        </w:rPr>
        <w:t xml:space="preserve"> </w:t>
      </w:r>
      <w:r>
        <w:rPr>
          <w:color w:val="000000" w:themeColor="text1"/>
          <w:sz w:val="28"/>
          <w:szCs w:val="28"/>
        </w:rPr>
        <w:t>обоснование</w:t>
      </w:r>
      <w:r w:rsidR="0063208D">
        <w:rPr>
          <w:color w:val="000000" w:themeColor="text1"/>
          <w:sz w:val="28"/>
          <w:szCs w:val="28"/>
        </w:rPr>
        <w:t xml:space="preserve"> </w:t>
      </w:r>
      <w:r>
        <w:rPr>
          <w:color w:val="000000" w:themeColor="text1"/>
          <w:sz w:val="28"/>
          <w:szCs w:val="28"/>
        </w:rPr>
        <w:t>параметров</w:t>
      </w:r>
      <w:r w:rsidR="0063208D">
        <w:rPr>
          <w:color w:val="000000" w:themeColor="text1"/>
          <w:sz w:val="28"/>
          <w:szCs w:val="28"/>
        </w:rPr>
        <w:t xml:space="preserve"> </w:t>
      </w:r>
      <w:r>
        <w:rPr>
          <w:color w:val="000000" w:themeColor="text1"/>
          <w:sz w:val="28"/>
          <w:szCs w:val="28"/>
        </w:rPr>
        <w:t>платформы</w:t>
      </w:r>
      <w:r w:rsidR="0063208D">
        <w:rPr>
          <w:color w:val="000000" w:themeColor="text1"/>
          <w:sz w:val="28"/>
          <w:szCs w:val="28"/>
        </w:rPr>
        <w:t xml:space="preserve"> </w:t>
      </w:r>
      <w:r>
        <w:rPr>
          <w:color w:val="000000" w:themeColor="text1"/>
          <w:sz w:val="28"/>
          <w:szCs w:val="28"/>
        </w:rPr>
        <w:t>автомобильного</w:t>
      </w:r>
      <w:r w:rsidR="0063208D">
        <w:rPr>
          <w:color w:val="000000" w:themeColor="text1"/>
          <w:sz w:val="28"/>
          <w:szCs w:val="28"/>
        </w:rPr>
        <w:t xml:space="preserve"> </w:t>
      </w:r>
      <w:r>
        <w:rPr>
          <w:color w:val="000000" w:themeColor="text1"/>
          <w:sz w:val="28"/>
          <w:szCs w:val="28"/>
        </w:rPr>
        <w:t>ножничного</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для</w:t>
      </w:r>
      <w:r w:rsidR="0063208D">
        <w:rPr>
          <w:color w:val="000000" w:themeColor="text1"/>
          <w:sz w:val="28"/>
          <w:szCs w:val="28"/>
        </w:rPr>
        <w:t xml:space="preserve"> </w:t>
      </w:r>
      <w:r>
        <w:rPr>
          <w:color w:val="000000" w:themeColor="text1"/>
          <w:sz w:val="28"/>
          <w:szCs w:val="28"/>
        </w:rPr>
        <w:t>снижения</w:t>
      </w:r>
      <w:r w:rsidR="0063208D">
        <w:rPr>
          <w:color w:val="000000" w:themeColor="text1"/>
          <w:sz w:val="28"/>
          <w:szCs w:val="28"/>
        </w:rPr>
        <w:t xml:space="preserve"> </w:t>
      </w:r>
      <w:r>
        <w:rPr>
          <w:color w:val="000000" w:themeColor="text1"/>
          <w:sz w:val="28"/>
          <w:szCs w:val="28"/>
        </w:rPr>
        <w:t>его</w:t>
      </w:r>
      <w:r w:rsidR="0063208D">
        <w:rPr>
          <w:color w:val="000000" w:themeColor="text1"/>
          <w:sz w:val="28"/>
          <w:szCs w:val="28"/>
        </w:rPr>
        <w:t xml:space="preserve"> </w:t>
      </w:r>
      <w:r>
        <w:rPr>
          <w:color w:val="000000" w:themeColor="text1"/>
          <w:sz w:val="28"/>
          <w:szCs w:val="28"/>
        </w:rPr>
        <w:t>металлоемкости.</w:t>
      </w:r>
    </w:p>
    <w:p w14:paraId="5D87459B" w14:textId="351B01DA" w:rsidR="00FE4AD3" w:rsidRDefault="0013571B">
      <w:pPr>
        <w:ind w:firstLine="708"/>
        <w:jc w:val="both"/>
        <w:rPr>
          <w:color w:val="000000"/>
          <w:sz w:val="28"/>
          <w:szCs w:val="28"/>
          <w:lang w:eastAsia="kk-KZ"/>
        </w:rPr>
      </w:pP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достижения</w:t>
      </w:r>
      <w:r w:rsidR="0063208D">
        <w:rPr>
          <w:color w:val="000000"/>
          <w:sz w:val="28"/>
          <w:szCs w:val="28"/>
          <w:lang w:eastAsia="kk-KZ"/>
        </w:rPr>
        <w:t xml:space="preserve"> </w:t>
      </w:r>
      <w:r>
        <w:rPr>
          <w:color w:val="000000"/>
          <w:sz w:val="28"/>
          <w:szCs w:val="28"/>
          <w:lang w:eastAsia="kk-KZ"/>
        </w:rPr>
        <w:t>поставленной</w:t>
      </w:r>
      <w:r w:rsidR="0063208D">
        <w:rPr>
          <w:color w:val="000000"/>
          <w:sz w:val="28"/>
          <w:szCs w:val="28"/>
          <w:lang w:eastAsia="kk-KZ"/>
        </w:rPr>
        <w:t xml:space="preserve"> </w:t>
      </w:r>
      <w:r>
        <w:rPr>
          <w:color w:val="000000"/>
          <w:sz w:val="28"/>
          <w:szCs w:val="28"/>
          <w:lang w:eastAsia="kk-KZ"/>
        </w:rPr>
        <w:t>цели</w:t>
      </w:r>
      <w:r w:rsidR="0063208D">
        <w:rPr>
          <w:color w:val="000000"/>
          <w:sz w:val="28"/>
          <w:szCs w:val="28"/>
          <w:lang w:eastAsia="kk-KZ"/>
        </w:rPr>
        <w:t xml:space="preserve"> </w:t>
      </w:r>
      <w:r>
        <w:rPr>
          <w:color w:val="000000"/>
          <w:sz w:val="28"/>
          <w:szCs w:val="28"/>
          <w:lang w:eastAsia="kk-KZ"/>
        </w:rPr>
        <w:t>необходимо</w:t>
      </w:r>
      <w:r w:rsidR="0063208D">
        <w:rPr>
          <w:color w:val="000000"/>
          <w:sz w:val="28"/>
          <w:szCs w:val="28"/>
          <w:lang w:eastAsia="kk-KZ"/>
        </w:rPr>
        <w:t xml:space="preserve"> </w:t>
      </w:r>
      <w:r>
        <w:rPr>
          <w:color w:val="000000"/>
          <w:sz w:val="28"/>
          <w:szCs w:val="28"/>
          <w:lang w:eastAsia="kk-KZ"/>
        </w:rPr>
        <w:t>решение</w:t>
      </w:r>
      <w:r w:rsidR="0063208D">
        <w:rPr>
          <w:color w:val="000000"/>
          <w:sz w:val="28"/>
          <w:szCs w:val="28"/>
          <w:lang w:eastAsia="kk-KZ"/>
        </w:rPr>
        <w:t xml:space="preserve"> </w:t>
      </w:r>
      <w:r>
        <w:rPr>
          <w:color w:val="000000"/>
          <w:sz w:val="28"/>
          <w:szCs w:val="28"/>
          <w:lang w:eastAsia="kk-KZ"/>
        </w:rPr>
        <w:t>следующих</w:t>
      </w:r>
      <w:r w:rsidR="0063208D">
        <w:rPr>
          <w:color w:val="000000"/>
          <w:sz w:val="28"/>
          <w:szCs w:val="28"/>
          <w:lang w:eastAsia="kk-KZ"/>
        </w:rPr>
        <w:t xml:space="preserve"> </w:t>
      </w:r>
      <w:r>
        <w:rPr>
          <w:b/>
          <w:bCs/>
          <w:color w:val="000000"/>
          <w:sz w:val="28"/>
          <w:szCs w:val="28"/>
          <w:lang w:eastAsia="kk-KZ"/>
        </w:rPr>
        <w:t>задач</w:t>
      </w:r>
      <w:r>
        <w:rPr>
          <w:color w:val="000000"/>
          <w:sz w:val="28"/>
          <w:szCs w:val="28"/>
          <w:lang w:eastAsia="kk-KZ"/>
        </w:rPr>
        <w:t>:</w:t>
      </w:r>
    </w:p>
    <w:p w14:paraId="29862659" w14:textId="35C87A7D" w:rsidR="00FE4AD3" w:rsidRDefault="003334CC">
      <w:pPr>
        <w:numPr>
          <w:ilvl w:val="0"/>
          <w:numId w:val="5"/>
        </w:numPr>
        <w:jc w:val="both"/>
        <w:rPr>
          <w:color w:val="000000"/>
          <w:sz w:val="28"/>
          <w:szCs w:val="28"/>
          <w:lang w:eastAsia="kk-KZ"/>
        </w:rPr>
      </w:pPr>
      <w:r>
        <w:rPr>
          <w:color w:val="000000"/>
          <w:sz w:val="28"/>
          <w:szCs w:val="28"/>
          <w:lang w:eastAsia="kk-KZ"/>
        </w:rPr>
        <w:t>Выполнить обзор и</w:t>
      </w:r>
      <w:r w:rsidR="0063208D">
        <w:rPr>
          <w:color w:val="000000"/>
          <w:sz w:val="28"/>
          <w:szCs w:val="28"/>
          <w:lang w:eastAsia="kk-KZ"/>
        </w:rPr>
        <w:t xml:space="preserve"> </w:t>
      </w:r>
      <w:r w:rsidR="00ED3696">
        <w:rPr>
          <w:color w:val="000000"/>
          <w:sz w:val="28"/>
          <w:szCs w:val="28"/>
          <w:lang w:eastAsia="kk-KZ"/>
        </w:rPr>
        <w:t>анализ</w:t>
      </w:r>
      <w:r w:rsidR="0063208D">
        <w:rPr>
          <w:color w:val="000000"/>
          <w:sz w:val="28"/>
          <w:szCs w:val="28"/>
          <w:lang w:eastAsia="kk-KZ"/>
        </w:rPr>
        <w:t xml:space="preserve"> </w:t>
      </w:r>
      <w:r w:rsidR="0013571B">
        <w:rPr>
          <w:color w:val="000000"/>
          <w:sz w:val="28"/>
          <w:szCs w:val="28"/>
          <w:lang w:eastAsia="kk-KZ"/>
        </w:rPr>
        <w:t>конструкци</w:t>
      </w:r>
      <w:r w:rsidR="00ED3696">
        <w:rPr>
          <w:color w:val="000000"/>
          <w:sz w:val="28"/>
          <w:szCs w:val="28"/>
          <w:lang w:eastAsia="kk-KZ"/>
        </w:rPr>
        <w:t>й</w:t>
      </w:r>
      <w:r w:rsidR="0063208D">
        <w:rPr>
          <w:color w:val="000000"/>
          <w:sz w:val="28"/>
          <w:szCs w:val="28"/>
          <w:lang w:eastAsia="kk-KZ"/>
        </w:rPr>
        <w:t xml:space="preserve"> </w:t>
      </w:r>
      <w:r>
        <w:rPr>
          <w:color w:val="000000"/>
          <w:sz w:val="28"/>
          <w:szCs w:val="28"/>
          <w:lang w:eastAsia="kk-KZ"/>
        </w:rPr>
        <w:t>автомобильных</w:t>
      </w:r>
      <w:r w:rsidR="0063208D">
        <w:rPr>
          <w:color w:val="000000"/>
          <w:sz w:val="28"/>
          <w:szCs w:val="28"/>
          <w:lang w:eastAsia="kk-KZ"/>
        </w:rPr>
        <w:t xml:space="preserve"> </w:t>
      </w:r>
      <w:r w:rsidR="0013571B">
        <w:rPr>
          <w:color w:val="000000"/>
          <w:sz w:val="28"/>
          <w:szCs w:val="28"/>
          <w:lang w:eastAsia="kk-KZ"/>
        </w:rPr>
        <w:t>подъемников</w:t>
      </w:r>
      <w:r>
        <w:rPr>
          <w:color w:val="000000"/>
          <w:sz w:val="28"/>
          <w:szCs w:val="28"/>
          <w:lang w:eastAsia="kk-KZ"/>
        </w:rPr>
        <w:t>, предназначенных</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sidR="0013571B">
        <w:rPr>
          <w:color w:val="000000"/>
          <w:sz w:val="28"/>
          <w:szCs w:val="28"/>
          <w:lang w:eastAsia="kk-KZ"/>
        </w:rPr>
        <w:t>технического</w:t>
      </w:r>
      <w:r w:rsidR="0063208D">
        <w:rPr>
          <w:color w:val="000000"/>
          <w:sz w:val="28"/>
          <w:szCs w:val="28"/>
          <w:lang w:eastAsia="kk-KZ"/>
        </w:rPr>
        <w:t xml:space="preserve"> </w:t>
      </w:r>
      <w:r w:rsidR="0013571B">
        <w:rPr>
          <w:color w:val="000000"/>
          <w:sz w:val="28"/>
          <w:szCs w:val="28"/>
          <w:lang w:eastAsia="kk-KZ"/>
        </w:rPr>
        <w:t>обслуживания</w:t>
      </w:r>
      <w:r>
        <w:rPr>
          <w:color w:val="000000"/>
          <w:sz w:val="28"/>
          <w:szCs w:val="28"/>
          <w:lang w:eastAsia="kk-KZ"/>
        </w:rPr>
        <w:t xml:space="preserve"> и ремонта</w:t>
      </w:r>
      <w:r w:rsidR="0063208D">
        <w:rPr>
          <w:color w:val="000000"/>
          <w:sz w:val="28"/>
          <w:szCs w:val="28"/>
          <w:lang w:eastAsia="kk-KZ"/>
        </w:rPr>
        <w:t xml:space="preserve"> </w:t>
      </w:r>
      <w:r w:rsidR="0013571B">
        <w:rPr>
          <w:color w:val="000000"/>
          <w:sz w:val="28"/>
          <w:szCs w:val="28"/>
          <w:lang w:eastAsia="kk-KZ"/>
        </w:rPr>
        <w:t>автомобилей</w:t>
      </w:r>
      <w:r>
        <w:rPr>
          <w:color w:val="000000"/>
          <w:sz w:val="28"/>
          <w:szCs w:val="28"/>
          <w:lang w:eastAsia="kk-KZ"/>
        </w:rPr>
        <w:t>.</w:t>
      </w:r>
    </w:p>
    <w:p w14:paraId="1A79F269" w14:textId="31BC31F0" w:rsidR="00FE4AD3" w:rsidRPr="00C658D2" w:rsidRDefault="003334CC">
      <w:pPr>
        <w:numPr>
          <w:ilvl w:val="0"/>
          <w:numId w:val="5"/>
        </w:numPr>
        <w:jc w:val="both"/>
        <w:rPr>
          <w:color w:val="000000"/>
          <w:sz w:val="28"/>
          <w:szCs w:val="28"/>
          <w:lang w:eastAsia="kk-KZ"/>
        </w:rPr>
      </w:pPr>
      <w:r w:rsidRPr="00C658D2">
        <w:rPr>
          <w:sz w:val="28"/>
          <w:szCs w:val="28"/>
        </w:rPr>
        <w:t>Провести теоретические исследования и усовершенствовать конструкцию платформы автомобильного подъемника.</w:t>
      </w:r>
    </w:p>
    <w:p w14:paraId="535563F6" w14:textId="66902784" w:rsidR="00FE4AD3" w:rsidRDefault="003334CC">
      <w:pPr>
        <w:numPr>
          <w:ilvl w:val="0"/>
          <w:numId w:val="5"/>
        </w:numPr>
        <w:jc w:val="both"/>
        <w:rPr>
          <w:color w:val="000000"/>
          <w:sz w:val="28"/>
          <w:szCs w:val="28"/>
          <w:lang w:eastAsia="kk-KZ"/>
        </w:rPr>
      </w:pPr>
      <w:r w:rsidRPr="003334CC">
        <w:rPr>
          <w:color w:val="000000"/>
          <w:sz w:val="28"/>
          <w:szCs w:val="28"/>
          <w:lang w:eastAsia="kk-KZ"/>
        </w:rPr>
        <w:t>Провести экспериментальные исследования</w:t>
      </w:r>
      <w:r>
        <w:rPr>
          <w:color w:val="000000"/>
          <w:sz w:val="28"/>
          <w:szCs w:val="28"/>
          <w:lang w:eastAsia="kk-KZ"/>
        </w:rPr>
        <w:t xml:space="preserve"> </w:t>
      </w:r>
      <w:r w:rsidRPr="003334CC">
        <w:rPr>
          <w:color w:val="000000"/>
          <w:sz w:val="28"/>
          <w:szCs w:val="28"/>
          <w:lang w:eastAsia="kk-KZ"/>
        </w:rPr>
        <w:t>усовершенствованной конструкции платформы автомобильного подъемника</w:t>
      </w:r>
      <w:r>
        <w:rPr>
          <w:color w:val="000000"/>
          <w:sz w:val="28"/>
          <w:szCs w:val="28"/>
          <w:lang w:eastAsia="kk-KZ"/>
        </w:rPr>
        <w:t>.</w:t>
      </w:r>
    </w:p>
    <w:p w14:paraId="319862A0" w14:textId="54561A5C" w:rsidR="00FE4AD3" w:rsidRDefault="00ED3696">
      <w:pPr>
        <w:numPr>
          <w:ilvl w:val="0"/>
          <w:numId w:val="5"/>
        </w:numPr>
        <w:jc w:val="both"/>
        <w:rPr>
          <w:color w:val="000000"/>
          <w:sz w:val="28"/>
          <w:szCs w:val="28"/>
          <w:lang w:eastAsia="kk-KZ"/>
        </w:rPr>
      </w:pPr>
      <w:r>
        <w:rPr>
          <w:color w:val="000000"/>
          <w:sz w:val="28"/>
          <w:szCs w:val="28"/>
          <w:lang w:eastAsia="kk-KZ"/>
        </w:rPr>
        <w:t>О</w:t>
      </w:r>
      <w:r w:rsidR="0013571B">
        <w:rPr>
          <w:color w:val="000000"/>
          <w:sz w:val="28"/>
          <w:szCs w:val="28"/>
          <w:lang w:eastAsia="kk-KZ"/>
        </w:rPr>
        <w:t>цен</w:t>
      </w:r>
      <w:r>
        <w:rPr>
          <w:color w:val="000000"/>
          <w:sz w:val="28"/>
          <w:szCs w:val="28"/>
          <w:lang w:eastAsia="kk-KZ"/>
        </w:rPr>
        <w:t>ить</w:t>
      </w:r>
      <w:r w:rsidR="0063208D">
        <w:rPr>
          <w:color w:val="000000"/>
          <w:sz w:val="28"/>
          <w:szCs w:val="28"/>
          <w:lang w:eastAsia="kk-KZ"/>
        </w:rPr>
        <w:t xml:space="preserve"> </w:t>
      </w:r>
      <w:r w:rsidR="0013571B">
        <w:rPr>
          <w:color w:val="000000"/>
          <w:sz w:val="28"/>
          <w:szCs w:val="28"/>
          <w:lang w:eastAsia="kk-KZ"/>
        </w:rPr>
        <w:t>экономическ</w:t>
      </w:r>
      <w:r>
        <w:rPr>
          <w:color w:val="000000"/>
          <w:sz w:val="28"/>
          <w:szCs w:val="28"/>
          <w:lang w:eastAsia="kk-KZ"/>
        </w:rPr>
        <w:t>ую</w:t>
      </w:r>
      <w:r w:rsidR="0063208D">
        <w:rPr>
          <w:color w:val="000000"/>
          <w:sz w:val="28"/>
          <w:szCs w:val="28"/>
          <w:lang w:eastAsia="kk-KZ"/>
        </w:rPr>
        <w:t xml:space="preserve"> </w:t>
      </w:r>
      <w:r w:rsidR="0013571B">
        <w:rPr>
          <w:color w:val="000000"/>
          <w:sz w:val="28"/>
          <w:szCs w:val="28"/>
          <w:lang w:eastAsia="kk-KZ"/>
        </w:rPr>
        <w:t>эффективност</w:t>
      </w:r>
      <w:r>
        <w:rPr>
          <w:color w:val="000000"/>
          <w:sz w:val="28"/>
          <w:szCs w:val="28"/>
          <w:lang w:eastAsia="kk-KZ"/>
        </w:rPr>
        <w:t>ь</w:t>
      </w:r>
      <w:r w:rsidR="0063208D">
        <w:rPr>
          <w:color w:val="000000"/>
          <w:sz w:val="28"/>
          <w:szCs w:val="28"/>
          <w:lang w:eastAsia="kk-KZ"/>
        </w:rPr>
        <w:t xml:space="preserve"> </w:t>
      </w:r>
      <w:r w:rsidR="0013571B">
        <w:rPr>
          <w:color w:val="000000"/>
          <w:sz w:val="28"/>
          <w:szCs w:val="28"/>
          <w:lang w:eastAsia="kk-KZ"/>
        </w:rPr>
        <w:t>производственной</w:t>
      </w:r>
      <w:r w:rsidR="0063208D">
        <w:rPr>
          <w:color w:val="000000"/>
          <w:sz w:val="28"/>
          <w:szCs w:val="28"/>
          <w:lang w:eastAsia="kk-KZ"/>
        </w:rPr>
        <w:t xml:space="preserve"> </w:t>
      </w:r>
      <w:r w:rsidR="0013571B">
        <w:rPr>
          <w:color w:val="000000"/>
          <w:sz w:val="28"/>
          <w:szCs w:val="28"/>
          <w:lang w:eastAsia="kk-KZ"/>
        </w:rPr>
        <w:t>реализации</w:t>
      </w:r>
      <w:r w:rsidR="0063208D">
        <w:rPr>
          <w:color w:val="000000"/>
          <w:sz w:val="28"/>
          <w:szCs w:val="28"/>
          <w:lang w:eastAsia="kk-KZ"/>
        </w:rPr>
        <w:t xml:space="preserve"> </w:t>
      </w:r>
      <w:r w:rsidR="0013571B">
        <w:rPr>
          <w:color w:val="000000"/>
          <w:sz w:val="28"/>
          <w:szCs w:val="28"/>
          <w:lang w:eastAsia="kk-KZ"/>
        </w:rPr>
        <w:t>результатов</w:t>
      </w:r>
      <w:r w:rsidR="0063208D">
        <w:rPr>
          <w:color w:val="000000"/>
          <w:sz w:val="28"/>
          <w:szCs w:val="28"/>
          <w:lang w:eastAsia="kk-KZ"/>
        </w:rPr>
        <w:t xml:space="preserve"> </w:t>
      </w:r>
      <w:r w:rsidR="0013571B">
        <w:rPr>
          <w:color w:val="000000"/>
          <w:sz w:val="28"/>
          <w:szCs w:val="28"/>
          <w:lang w:eastAsia="kk-KZ"/>
        </w:rPr>
        <w:t>исследования</w:t>
      </w:r>
      <w:r w:rsidR="0013571B">
        <w:rPr>
          <w:sz w:val="28"/>
          <w:szCs w:val="28"/>
        </w:rPr>
        <w:t>.</w:t>
      </w:r>
      <w:r w:rsidR="0063208D">
        <w:rPr>
          <w:color w:val="000000"/>
          <w:sz w:val="28"/>
          <w:szCs w:val="28"/>
          <w:lang w:eastAsia="kk-KZ"/>
        </w:rPr>
        <w:t xml:space="preserve"> </w:t>
      </w:r>
    </w:p>
    <w:p w14:paraId="2F4863F3" w14:textId="260DD403" w:rsidR="008E4831" w:rsidRDefault="008E4831" w:rsidP="008E4831">
      <w:pPr>
        <w:ind w:firstLine="708"/>
        <w:jc w:val="both"/>
        <w:rPr>
          <w:color w:val="000000" w:themeColor="text1"/>
          <w:sz w:val="28"/>
          <w:szCs w:val="28"/>
        </w:rPr>
      </w:pPr>
      <w:r>
        <w:rPr>
          <w:b/>
          <w:bCs/>
          <w:color w:val="000000" w:themeColor="text1"/>
          <w:sz w:val="28"/>
          <w:szCs w:val="28"/>
        </w:rPr>
        <w:t>Идея</w:t>
      </w:r>
      <w:r w:rsidR="0063208D">
        <w:rPr>
          <w:b/>
          <w:bCs/>
          <w:color w:val="000000" w:themeColor="text1"/>
          <w:sz w:val="28"/>
          <w:szCs w:val="28"/>
        </w:rPr>
        <w:t xml:space="preserve"> </w:t>
      </w:r>
      <w:r>
        <w:rPr>
          <w:b/>
          <w:bCs/>
          <w:color w:val="000000" w:themeColor="text1"/>
          <w:sz w:val="28"/>
          <w:szCs w:val="28"/>
        </w:rPr>
        <w:t>работы</w:t>
      </w:r>
      <w:r w:rsidR="0063208D">
        <w:rPr>
          <w:b/>
          <w:bCs/>
          <w:color w:val="000000" w:themeColor="text1"/>
          <w:sz w:val="28"/>
          <w:szCs w:val="28"/>
        </w:rPr>
        <w:t xml:space="preserve"> </w:t>
      </w:r>
      <w:r>
        <w:rPr>
          <w:color w:val="000000" w:themeColor="text1"/>
          <w:sz w:val="28"/>
          <w:szCs w:val="28"/>
        </w:rPr>
        <w:t>заключается</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снижении</w:t>
      </w:r>
      <w:r w:rsidR="0063208D">
        <w:rPr>
          <w:color w:val="000000" w:themeColor="text1"/>
          <w:sz w:val="28"/>
          <w:szCs w:val="28"/>
        </w:rPr>
        <w:t xml:space="preserve"> </w:t>
      </w:r>
      <w:r>
        <w:rPr>
          <w:color w:val="000000" w:themeColor="text1"/>
          <w:sz w:val="28"/>
          <w:szCs w:val="28"/>
        </w:rPr>
        <w:t>металлоемкости</w:t>
      </w:r>
      <w:r w:rsidR="0063208D">
        <w:rPr>
          <w:color w:val="000000" w:themeColor="text1"/>
          <w:sz w:val="28"/>
          <w:szCs w:val="28"/>
        </w:rPr>
        <w:t xml:space="preserve"> </w:t>
      </w:r>
      <w:r>
        <w:rPr>
          <w:color w:val="000000" w:themeColor="text1"/>
          <w:sz w:val="28"/>
          <w:szCs w:val="28"/>
        </w:rPr>
        <w:t>платформы</w:t>
      </w:r>
      <w:r w:rsidR="0063208D">
        <w:rPr>
          <w:color w:val="000000" w:themeColor="text1"/>
          <w:sz w:val="28"/>
          <w:szCs w:val="28"/>
        </w:rPr>
        <w:t xml:space="preserve"> </w:t>
      </w:r>
      <w:r>
        <w:rPr>
          <w:color w:val="000000" w:themeColor="text1"/>
          <w:sz w:val="28"/>
          <w:szCs w:val="28"/>
        </w:rPr>
        <w:t>ножничного</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за</w:t>
      </w:r>
      <w:r w:rsidR="0063208D">
        <w:rPr>
          <w:color w:val="000000" w:themeColor="text1"/>
          <w:sz w:val="28"/>
          <w:szCs w:val="28"/>
        </w:rPr>
        <w:t xml:space="preserve"> </w:t>
      </w:r>
      <w:r>
        <w:rPr>
          <w:color w:val="000000" w:themeColor="text1"/>
          <w:sz w:val="28"/>
          <w:szCs w:val="28"/>
        </w:rPr>
        <w:t>счёт</w:t>
      </w:r>
      <w:r w:rsidR="0063208D">
        <w:rPr>
          <w:color w:val="000000" w:themeColor="text1"/>
          <w:sz w:val="28"/>
          <w:szCs w:val="28"/>
        </w:rPr>
        <w:t xml:space="preserve"> </w:t>
      </w:r>
      <w:r>
        <w:rPr>
          <w:color w:val="000000" w:themeColor="text1"/>
          <w:sz w:val="28"/>
          <w:szCs w:val="28"/>
        </w:rPr>
        <w:t>его</w:t>
      </w:r>
      <w:r w:rsidR="0063208D">
        <w:rPr>
          <w:color w:val="000000" w:themeColor="text1"/>
          <w:sz w:val="28"/>
          <w:szCs w:val="28"/>
        </w:rPr>
        <w:t xml:space="preserve"> </w:t>
      </w:r>
      <w:r>
        <w:rPr>
          <w:color w:val="000000" w:themeColor="text1"/>
          <w:sz w:val="28"/>
          <w:szCs w:val="28"/>
        </w:rPr>
        <w:t>модернизации,</w:t>
      </w:r>
      <w:r w:rsidR="0063208D">
        <w:rPr>
          <w:color w:val="000000" w:themeColor="text1"/>
          <w:sz w:val="28"/>
          <w:szCs w:val="28"/>
        </w:rPr>
        <w:t xml:space="preserve"> </w:t>
      </w:r>
      <w:r>
        <w:rPr>
          <w:color w:val="000000" w:themeColor="text1"/>
          <w:sz w:val="28"/>
          <w:szCs w:val="28"/>
        </w:rPr>
        <w:t>путем</w:t>
      </w:r>
      <w:r w:rsidR="0063208D">
        <w:rPr>
          <w:color w:val="000000" w:themeColor="text1"/>
          <w:sz w:val="28"/>
          <w:szCs w:val="28"/>
        </w:rPr>
        <w:t xml:space="preserve"> </w:t>
      </w:r>
      <w:r>
        <w:rPr>
          <w:color w:val="000000" w:themeColor="text1"/>
          <w:sz w:val="28"/>
          <w:szCs w:val="28"/>
        </w:rPr>
        <w:t>выполнения</w:t>
      </w:r>
      <w:r w:rsidR="0063208D">
        <w:rPr>
          <w:color w:val="000000" w:themeColor="text1"/>
          <w:sz w:val="28"/>
          <w:szCs w:val="28"/>
        </w:rPr>
        <w:t xml:space="preserve"> </w:t>
      </w:r>
      <w:r>
        <w:rPr>
          <w:color w:val="000000" w:themeColor="text1"/>
          <w:sz w:val="28"/>
          <w:szCs w:val="28"/>
        </w:rPr>
        <w:t>перфорации</w:t>
      </w:r>
      <w:r w:rsidR="0063208D">
        <w:rPr>
          <w:color w:val="000000" w:themeColor="text1"/>
          <w:sz w:val="28"/>
          <w:szCs w:val="28"/>
        </w:rPr>
        <w:t xml:space="preserve"> </w:t>
      </w:r>
      <w:r>
        <w:rPr>
          <w:color w:val="000000" w:themeColor="text1"/>
          <w:sz w:val="28"/>
          <w:szCs w:val="28"/>
        </w:rPr>
        <w:t>конструкции</w:t>
      </w:r>
      <w:r w:rsidR="0063208D">
        <w:rPr>
          <w:color w:val="000000" w:themeColor="text1"/>
          <w:sz w:val="28"/>
          <w:szCs w:val="28"/>
        </w:rPr>
        <w:t xml:space="preserve"> </w:t>
      </w:r>
      <w:r>
        <w:rPr>
          <w:color w:val="000000" w:themeColor="text1"/>
          <w:sz w:val="28"/>
          <w:szCs w:val="28"/>
        </w:rPr>
        <w:t>с</w:t>
      </w:r>
      <w:r w:rsidR="0063208D">
        <w:rPr>
          <w:color w:val="000000" w:themeColor="text1"/>
          <w:sz w:val="28"/>
          <w:szCs w:val="28"/>
        </w:rPr>
        <w:t xml:space="preserve"> </w:t>
      </w:r>
      <w:r>
        <w:rPr>
          <w:color w:val="000000" w:themeColor="text1"/>
          <w:sz w:val="28"/>
          <w:szCs w:val="28"/>
        </w:rPr>
        <w:t>ребрами</w:t>
      </w:r>
      <w:r w:rsidR="0063208D">
        <w:rPr>
          <w:color w:val="000000" w:themeColor="text1"/>
          <w:sz w:val="28"/>
          <w:szCs w:val="28"/>
        </w:rPr>
        <w:t xml:space="preserve"> </w:t>
      </w:r>
      <w:r>
        <w:rPr>
          <w:color w:val="000000" w:themeColor="text1"/>
          <w:sz w:val="28"/>
          <w:szCs w:val="28"/>
        </w:rPr>
        <w:t>жесткости,</w:t>
      </w:r>
      <w:r w:rsidR="0063208D">
        <w:rPr>
          <w:color w:val="000000" w:themeColor="text1"/>
          <w:sz w:val="28"/>
          <w:szCs w:val="28"/>
        </w:rPr>
        <w:t xml:space="preserve"> </w:t>
      </w:r>
      <w:r>
        <w:rPr>
          <w:color w:val="000000" w:themeColor="text1"/>
          <w:sz w:val="28"/>
          <w:szCs w:val="28"/>
        </w:rPr>
        <w:t>который</w:t>
      </w:r>
      <w:r w:rsidR="0063208D">
        <w:rPr>
          <w:color w:val="000000" w:themeColor="text1"/>
          <w:sz w:val="28"/>
          <w:szCs w:val="28"/>
        </w:rPr>
        <w:t xml:space="preserve"> </w:t>
      </w:r>
      <w:r>
        <w:rPr>
          <w:color w:val="000000" w:themeColor="text1"/>
          <w:sz w:val="28"/>
          <w:szCs w:val="28"/>
        </w:rPr>
        <w:t>сохраняет</w:t>
      </w:r>
      <w:r w:rsidR="0063208D">
        <w:rPr>
          <w:color w:val="000000" w:themeColor="text1"/>
          <w:sz w:val="28"/>
          <w:szCs w:val="28"/>
        </w:rPr>
        <w:t xml:space="preserve"> </w:t>
      </w:r>
      <w:r>
        <w:rPr>
          <w:color w:val="000000" w:themeColor="text1"/>
          <w:sz w:val="28"/>
          <w:szCs w:val="28"/>
        </w:rPr>
        <w:t>требуемую</w:t>
      </w:r>
      <w:r w:rsidR="0063208D">
        <w:rPr>
          <w:color w:val="000000" w:themeColor="text1"/>
          <w:sz w:val="28"/>
          <w:szCs w:val="28"/>
        </w:rPr>
        <w:t xml:space="preserve"> </w:t>
      </w:r>
      <w:r>
        <w:rPr>
          <w:color w:val="000000" w:themeColor="text1"/>
          <w:sz w:val="28"/>
          <w:szCs w:val="28"/>
        </w:rPr>
        <w:t>устойчивость</w:t>
      </w:r>
      <w:r w:rsidR="0063208D">
        <w:rPr>
          <w:color w:val="000000" w:themeColor="text1"/>
          <w:sz w:val="28"/>
          <w:szCs w:val="28"/>
        </w:rPr>
        <w:t xml:space="preserve"> </w:t>
      </w:r>
      <w:r>
        <w:rPr>
          <w:color w:val="000000" w:themeColor="text1"/>
          <w:sz w:val="28"/>
          <w:szCs w:val="28"/>
        </w:rPr>
        <w:t>платформы</w:t>
      </w:r>
      <w:r w:rsidR="0063208D">
        <w:rPr>
          <w:color w:val="000000" w:themeColor="text1"/>
          <w:sz w:val="28"/>
          <w:szCs w:val="28"/>
        </w:rPr>
        <w:t xml:space="preserve"> </w:t>
      </w:r>
      <w:r>
        <w:rPr>
          <w:color w:val="000000" w:themeColor="text1"/>
          <w:sz w:val="28"/>
          <w:szCs w:val="28"/>
        </w:rPr>
        <w:t>при</w:t>
      </w:r>
      <w:r w:rsidR="0063208D">
        <w:rPr>
          <w:color w:val="000000" w:themeColor="text1"/>
          <w:sz w:val="28"/>
          <w:szCs w:val="28"/>
        </w:rPr>
        <w:t xml:space="preserve"> </w:t>
      </w:r>
      <w:r>
        <w:rPr>
          <w:color w:val="000000" w:themeColor="text1"/>
          <w:sz w:val="28"/>
          <w:szCs w:val="28"/>
        </w:rPr>
        <w:t>эксплуатационных</w:t>
      </w:r>
      <w:r w:rsidR="0063208D">
        <w:rPr>
          <w:color w:val="000000" w:themeColor="text1"/>
          <w:sz w:val="28"/>
          <w:szCs w:val="28"/>
        </w:rPr>
        <w:t xml:space="preserve"> </w:t>
      </w:r>
      <w:r>
        <w:rPr>
          <w:color w:val="000000" w:themeColor="text1"/>
          <w:sz w:val="28"/>
          <w:szCs w:val="28"/>
        </w:rPr>
        <w:t>нагрузках.</w:t>
      </w:r>
    </w:p>
    <w:p w14:paraId="0162C24C" w14:textId="1DF5764E" w:rsidR="00FE4AD3" w:rsidRDefault="0013571B">
      <w:pPr>
        <w:ind w:firstLine="708"/>
        <w:jc w:val="both"/>
        <w:rPr>
          <w:rFonts w:eastAsiaTheme="minorEastAsia"/>
          <w:color w:val="000000" w:themeColor="text1"/>
          <w:sz w:val="28"/>
          <w:szCs w:val="28"/>
        </w:rPr>
      </w:pPr>
      <w:r>
        <w:rPr>
          <w:rFonts w:eastAsiaTheme="minorEastAsia"/>
          <w:b/>
          <w:bCs/>
          <w:color w:val="000000" w:themeColor="text1"/>
          <w:sz w:val="28"/>
          <w:szCs w:val="28"/>
        </w:rPr>
        <w:t>Методы</w:t>
      </w:r>
      <w:r w:rsidR="0063208D">
        <w:rPr>
          <w:rFonts w:eastAsiaTheme="minorEastAsia"/>
          <w:b/>
          <w:bCs/>
          <w:color w:val="000000" w:themeColor="text1"/>
          <w:sz w:val="28"/>
          <w:szCs w:val="28"/>
        </w:rPr>
        <w:t xml:space="preserve"> </w:t>
      </w:r>
      <w:r>
        <w:rPr>
          <w:rFonts w:eastAsiaTheme="minorEastAsia"/>
          <w:b/>
          <w:bCs/>
          <w:color w:val="000000" w:themeColor="text1"/>
          <w:sz w:val="28"/>
          <w:szCs w:val="28"/>
        </w:rPr>
        <w:t>исследования.</w:t>
      </w:r>
      <w:r w:rsidR="0063208D">
        <w:rPr>
          <w:rFonts w:eastAsiaTheme="minorEastAsia"/>
          <w:b/>
          <w:bCs/>
          <w:color w:val="000000" w:themeColor="text1"/>
          <w:sz w:val="28"/>
          <w:szCs w:val="28"/>
        </w:rPr>
        <w:t xml:space="preserve"> </w:t>
      </w:r>
      <w:r>
        <w:rPr>
          <w:rFonts w:eastAsiaTheme="minorEastAsia"/>
          <w:color w:val="000000" w:themeColor="text1"/>
          <w:sz w:val="28"/>
          <w:szCs w:val="28"/>
        </w:rPr>
        <w:t>В</w:t>
      </w:r>
      <w:r w:rsidR="0063208D">
        <w:rPr>
          <w:rFonts w:eastAsiaTheme="minorEastAsia"/>
          <w:color w:val="000000" w:themeColor="text1"/>
          <w:sz w:val="28"/>
          <w:szCs w:val="28"/>
        </w:rPr>
        <w:t xml:space="preserve"> </w:t>
      </w:r>
      <w:r>
        <w:rPr>
          <w:rFonts w:eastAsiaTheme="minorEastAsia"/>
          <w:color w:val="000000" w:themeColor="text1"/>
          <w:sz w:val="28"/>
          <w:szCs w:val="28"/>
        </w:rPr>
        <w:t>диссертационной</w:t>
      </w:r>
      <w:r w:rsidR="0063208D">
        <w:rPr>
          <w:rFonts w:eastAsiaTheme="minorEastAsia"/>
          <w:color w:val="000000" w:themeColor="text1"/>
          <w:sz w:val="28"/>
          <w:szCs w:val="28"/>
        </w:rPr>
        <w:t xml:space="preserve"> </w:t>
      </w:r>
      <w:r>
        <w:rPr>
          <w:rFonts w:eastAsiaTheme="minorEastAsia"/>
          <w:color w:val="000000" w:themeColor="text1"/>
          <w:sz w:val="28"/>
          <w:szCs w:val="28"/>
        </w:rPr>
        <w:t>работе</w:t>
      </w:r>
      <w:r w:rsidR="0063208D">
        <w:rPr>
          <w:rFonts w:eastAsiaTheme="minorEastAsia"/>
          <w:color w:val="000000" w:themeColor="text1"/>
          <w:sz w:val="28"/>
          <w:szCs w:val="28"/>
        </w:rPr>
        <w:t xml:space="preserve"> </w:t>
      </w:r>
      <w:r>
        <w:rPr>
          <w:rFonts w:eastAsiaTheme="minorEastAsia"/>
          <w:color w:val="000000" w:themeColor="text1"/>
          <w:sz w:val="28"/>
          <w:szCs w:val="28"/>
        </w:rPr>
        <w:t>использованы</w:t>
      </w:r>
      <w:r w:rsidR="0063208D">
        <w:rPr>
          <w:rFonts w:eastAsiaTheme="minorEastAsia"/>
          <w:color w:val="000000" w:themeColor="text1"/>
          <w:sz w:val="28"/>
          <w:szCs w:val="28"/>
        </w:rPr>
        <w:t xml:space="preserve"> </w:t>
      </w:r>
      <w:r>
        <w:rPr>
          <w:rFonts w:eastAsiaTheme="minorEastAsia"/>
          <w:color w:val="000000" w:themeColor="text1"/>
          <w:sz w:val="28"/>
          <w:szCs w:val="28"/>
        </w:rPr>
        <w:t>методы</w:t>
      </w:r>
      <w:r w:rsidR="0063208D">
        <w:rPr>
          <w:rFonts w:eastAsiaTheme="minorEastAsia"/>
          <w:color w:val="000000" w:themeColor="text1"/>
          <w:sz w:val="28"/>
          <w:szCs w:val="28"/>
        </w:rPr>
        <w:t xml:space="preserve"> </w:t>
      </w:r>
      <w:r>
        <w:rPr>
          <w:rFonts w:eastAsiaTheme="minorEastAsia"/>
          <w:color w:val="000000" w:themeColor="text1"/>
          <w:sz w:val="28"/>
          <w:szCs w:val="28"/>
        </w:rPr>
        <w:t>сравнительного</w:t>
      </w:r>
      <w:r w:rsidR="0063208D">
        <w:rPr>
          <w:rFonts w:eastAsiaTheme="minorEastAsia"/>
          <w:color w:val="000000" w:themeColor="text1"/>
          <w:sz w:val="28"/>
          <w:szCs w:val="28"/>
        </w:rPr>
        <w:t xml:space="preserve"> </w:t>
      </w:r>
      <w:r>
        <w:rPr>
          <w:rFonts w:eastAsiaTheme="minorEastAsia"/>
          <w:color w:val="000000" w:themeColor="text1"/>
          <w:sz w:val="28"/>
          <w:szCs w:val="28"/>
        </w:rPr>
        <w:t>анализа</w:t>
      </w:r>
      <w:r w:rsidR="0063208D">
        <w:rPr>
          <w:rFonts w:eastAsiaTheme="minorEastAsia"/>
          <w:color w:val="000000" w:themeColor="text1"/>
          <w:sz w:val="28"/>
          <w:szCs w:val="28"/>
        </w:rPr>
        <w:t xml:space="preserve"> </w:t>
      </w:r>
      <w:r>
        <w:rPr>
          <w:rFonts w:eastAsiaTheme="minorEastAsia"/>
          <w:color w:val="000000" w:themeColor="text1"/>
          <w:sz w:val="28"/>
          <w:szCs w:val="28"/>
        </w:rPr>
        <w:t>существующих</w:t>
      </w:r>
      <w:r w:rsidR="0063208D">
        <w:rPr>
          <w:rFonts w:eastAsiaTheme="minorEastAsia"/>
          <w:color w:val="000000" w:themeColor="text1"/>
          <w:sz w:val="28"/>
          <w:szCs w:val="28"/>
        </w:rPr>
        <w:t xml:space="preserve"> </w:t>
      </w:r>
      <w:r>
        <w:rPr>
          <w:rFonts w:eastAsiaTheme="minorEastAsia"/>
          <w:color w:val="000000" w:themeColor="text1"/>
          <w:sz w:val="28"/>
          <w:szCs w:val="28"/>
        </w:rPr>
        <w:t>конструкций</w:t>
      </w:r>
      <w:r w:rsidR="0063208D">
        <w:rPr>
          <w:rFonts w:eastAsiaTheme="minorEastAsia"/>
          <w:color w:val="000000" w:themeColor="text1"/>
          <w:sz w:val="28"/>
          <w:szCs w:val="28"/>
        </w:rPr>
        <w:t xml:space="preserve"> </w:t>
      </w:r>
      <w:r>
        <w:rPr>
          <w:rFonts w:eastAsiaTheme="minorEastAsia"/>
          <w:color w:val="000000" w:themeColor="text1"/>
          <w:sz w:val="28"/>
          <w:szCs w:val="28"/>
        </w:rPr>
        <w:t>автомобильных</w:t>
      </w:r>
      <w:r w:rsidR="0063208D">
        <w:rPr>
          <w:rFonts w:eastAsiaTheme="minorEastAsia"/>
          <w:color w:val="000000" w:themeColor="text1"/>
          <w:sz w:val="28"/>
          <w:szCs w:val="28"/>
        </w:rPr>
        <w:t xml:space="preserve"> </w:t>
      </w:r>
      <w:r>
        <w:rPr>
          <w:rFonts w:eastAsiaTheme="minorEastAsia"/>
          <w:color w:val="000000" w:themeColor="text1"/>
          <w:sz w:val="28"/>
          <w:szCs w:val="28"/>
        </w:rPr>
        <w:t>подъемников;</w:t>
      </w:r>
      <w:r w:rsidR="0063208D">
        <w:rPr>
          <w:rFonts w:eastAsiaTheme="minorEastAsia"/>
          <w:color w:val="000000" w:themeColor="text1"/>
          <w:sz w:val="28"/>
          <w:szCs w:val="28"/>
        </w:rPr>
        <w:t xml:space="preserve"> </w:t>
      </w:r>
      <w:r>
        <w:rPr>
          <w:rFonts w:eastAsiaTheme="minorEastAsia"/>
          <w:color w:val="000000" w:themeColor="text1"/>
          <w:sz w:val="28"/>
          <w:szCs w:val="28"/>
        </w:rPr>
        <w:t>методы</w:t>
      </w:r>
      <w:r w:rsidR="0063208D">
        <w:rPr>
          <w:rFonts w:eastAsiaTheme="minorEastAsia"/>
          <w:color w:val="000000" w:themeColor="text1"/>
          <w:sz w:val="28"/>
          <w:szCs w:val="28"/>
        </w:rPr>
        <w:t xml:space="preserve"> </w:t>
      </w:r>
      <w:r>
        <w:rPr>
          <w:rFonts w:eastAsiaTheme="minorEastAsia"/>
          <w:color w:val="000000" w:themeColor="text1"/>
          <w:sz w:val="28"/>
          <w:szCs w:val="28"/>
        </w:rPr>
        <w:t>математического</w:t>
      </w:r>
      <w:r w:rsidR="0063208D">
        <w:rPr>
          <w:rFonts w:eastAsiaTheme="minorEastAsia"/>
          <w:color w:val="000000" w:themeColor="text1"/>
          <w:sz w:val="28"/>
          <w:szCs w:val="28"/>
        </w:rPr>
        <w:t xml:space="preserve"> </w:t>
      </w:r>
      <w:r>
        <w:rPr>
          <w:rFonts w:eastAsiaTheme="minorEastAsia"/>
          <w:color w:val="000000" w:themeColor="text1"/>
          <w:sz w:val="28"/>
          <w:szCs w:val="28"/>
        </w:rPr>
        <w:t>моделирования</w:t>
      </w:r>
      <w:r w:rsidR="0063208D">
        <w:rPr>
          <w:rFonts w:eastAsiaTheme="minorEastAsia"/>
          <w:color w:val="000000" w:themeColor="text1"/>
          <w:sz w:val="28"/>
          <w:szCs w:val="28"/>
        </w:rPr>
        <w:t xml:space="preserve"> </w:t>
      </w:r>
      <w:r>
        <w:rPr>
          <w:rFonts w:eastAsiaTheme="minorEastAsia"/>
          <w:color w:val="000000" w:themeColor="text1"/>
          <w:sz w:val="28"/>
          <w:szCs w:val="28"/>
        </w:rPr>
        <w:t>и</w:t>
      </w:r>
      <w:r w:rsidR="0063208D">
        <w:rPr>
          <w:rFonts w:eastAsiaTheme="minorEastAsia"/>
          <w:color w:val="000000" w:themeColor="text1"/>
          <w:sz w:val="28"/>
          <w:szCs w:val="28"/>
        </w:rPr>
        <w:t xml:space="preserve"> </w:t>
      </w:r>
      <w:r>
        <w:rPr>
          <w:rFonts w:eastAsiaTheme="minorEastAsia"/>
          <w:color w:val="000000" w:themeColor="text1"/>
          <w:sz w:val="28"/>
          <w:szCs w:val="28"/>
        </w:rPr>
        <w:t>численного</w:t>
      </w:r>
      <w:r w:rsidR="0063208D">
        <w:rPr>
          <w:rFonts w:eastAsiaTheme="minorEastAsia"/>
          <w:color w:val="000000" w:themeColor="text1"/>
          <w:sz w:val="28"/>
          <w:szCs w:val="28"/>
        </w:rPr>
        <w:t xml:space="preserve"> </w:t>
      </w:r>
      <w:r>
        <w:rPr>
          <w:rFonts w:eastAsiaTheme="minorEastAsia"/>
          <w:color w:val="000000" w:themeColor="text1"/>
          <w:sz w:val="28"/>
          <w:szCs w:val="28"/>
        </w:rPr>
        <w:t>анализа</w:t>
      </w:r>
      <w:r w:rsidR="0063208D">
        <w:rPr>
          <w:rFonts w:eastAsiaTheme="minorEastAsia"/>
          <w:color w:val="000000" w:themeColor="text1"/>
          <w:sz w:val="28"/>
          <w:szCs w:val="28"/>
        </w:rPr>
        <w:t xml:space="preserve"> </w:t>
      </w:r>
      <w:r>
        <w:rPr>
          <w:rFonts w:eastAsiaTheme="minorEastAsia"/>
          <w:color w:val="000000" w:themeColor="text1"/>
          <w:sz w:val="28"/>
          <w:szCs w:val="28"/>
        </w:rPr>
        <w:t>конструкций</w:t>
      </w:r>
      <w:r w:rsidR="0063208D">
        <w:rPr>
          <w:rFonts w:eastAsiaTheme="minorEastAsia"/>
          <w:color w:val="000000" w:themeColor="text1"/>
          <w:sz w:val="28"/>
          <w:szCs w:val="28"/>
        </w:rPr>
        <w:t xml:space="preserve"> </w:t>
      </w:r>
      <w:r>
        <w:rPr>
          <w:rFonts w:eastAsiaTheme="minorEastAsia"/>
          <w:color w:val="000000" w:themeColor="text1"/>
          <w:sz w:val="28"/>
          <w:szCs w:val="28"/>
        </w:rPr>
        <w:t>с</w:t>
      </w:r>
      <w:r w:rsidR="0063208D">
        <w:rPr>
          <w:rFonts w:eastAsiaTheme="minorEastAsia"/>
          <w:color w:val="000000" w:themeColor="text1"/>
          <w:sz w:val="28"/>
          <w:szCs w:val="28"/>
        </w:rPr>
        <w:t xml:space="preserve"> </w:t>
      </w:r>
      <w:r>
        <w:rPr>
          <w:rFonts w:eastAsiaTheme="minorEastAsia"/>
          <w:color w:val="000000" w:themeColor="text1"/>
          <w:sz w:val="28"/>
          <w:szCs w:val="28"/>
        </w:rPr>
        <w:t>использованием</w:t>
      </w:r>
      <w:r w:rsidR="0063208D">
        <w:rPr>
          <w:rFonts w:eastAsiaTheme="minorEastAsia"/>
          <w:color w:val="000000" w:themeColor="text1"/>
          <w:sz w:val="28"/>
          <w:szCs w:val="28"/>
        </w:rPr>
        <w:t xml:space="preserve"> </w:t>
      </w:r>
      <w:r>
        <w:rPr>
          <w:rFonts w:eastAsiaTheme="minorEastAsia"/>
          <w:color w:val="000000" w:themeColor="text1"/>
          <w:sz w:val="28"/>
          <w:szCs w:val="28"/>
        </w:rPr>
        <w:t>программы</w:t>
      </w:r>
      <w:r w:rsidR="0063208D">
        <w:rPr>
          <w:rFonts w:eastAsiaTheme="minorEastAsia"/>
          <w:color w:val="000000" w:themeColor="text1"/>
          <w:sz w:val="28"/>
          <w:szCs w:val="28"/>
        </w:rPr>
        <w:t xml:space="preserve"> </w:t>
      </w:r>
      <w:r>
        <w:rPr>
          <w:rFonts w:eastAsiaTheme="minorEastAsia"/>
          <w:color w:val="000000" w:themeColor="text1"/>
          <w:sz w:val="28"/>
          <w:szCs w:val="28"/>
          <w:lang w:val="en-US"/>
        </w:rPr>
        <w:t>ANSYS</w:t>
      </w:r>
      <w:r w:rsidR="0063208D">
        <w:rPr>
          <w:rFonts w:eastAsiaTheme="minorEastAsia"/>
          <w:color w:val="000000" w:themeColor="text1"/>
          <w:sz w:val="28"/>
          <w:szCs w:val="28"/>
        </w:rPr>
        <w:t xml:space="preserve"> </w:t>
      </w:r>
      <w:r>
        <w:rPr>
          <w:rFonts w:eastAsiaTheme="minorEastAsia"/>
          <w:color w:val="000000" w:themeColor="text1"/>
          <w:sz w:val="28"/>
          <w:szCs w:val="28"/>
          <w:lang w:val="kk-KZ"/>
        </w:rPr>
        <w:t>и</w:t>
      </w:r>
      <w:r w:rsidR="0063208D">
        <w:rPr>
          <w:rFonts w:eastAsiaTheme="minorEastAsia"/>
          <w:color w:val="000000" w:themeColor="text1"/>
          <w:sz w:val="28"/>
          <w:szCs w:val="28"/>
          <w:lang w:val="kk-KZ"/>
        </w:rPr>
        <w:t xml:space="preserve"> </w:t>
      </w:r>
      <w:r>
        <w:rPr>
          <w:rFonts w:eastAsiaTheme="minorEastAsia"/>
          <w:color w:val="000000" w:themeColor="text1"/>
          <w:sz w:val="28"/>
          <w:szCs w:val="28"/>
          <w:lang w:val="en-US"/>
        </w:rPr>
        <w:t>SolidWorks</w:t>
      </w:r>
      <w:r w:rsidR="00AE009E">
        <w:rPr>
          <w:rFonts w:eastAsiaTheme="minorEastAsia"/>
          <w:color w:val="000000" w:themeColor="text1"/>
          <w:sz w:val="28"/>
          <w:szCs w:val="28"/>
        </w:rPr>
        <w:t>,</w:t>
      </w:r>
      <w:r w:rsidR="0063208D">
        <w:rPr>
          <w:rFonts w:eastAsiaTheme="minorEastAsia"/>
          <w:color w:val="000000" w:themeColor="text1"/>
          <w:sz w:val="28"/>
          <w:szCs w:val="28"/>
        </w:rPr>
        <w:t xml:space="preserve"> </w:t>
      </w:r>
      <w:r>
        <w:rPr>
          <w:rFonts w:eastAsiaTheme="minorEastAsia"/>
          <w:color w:val="000000" w:themeColor="text1"/>
          <w:sz w:val="28"/>
          <w:szCs w:val="28"/>
        </w:rPr>
        <w:t>основанные</w:t>
      </w:r>
      <w:r w:rsidR="0063208D">
        <w:rPr>
          <w:rFonts w:eastAsiaTheme="minorEastAsia"/>
          <w:color w:val="000000" w:themeColor="text1"/>
          <w:sz w:val="28"/>
          <w:szCs w:val="28"/>
        </w:rPr>
        <w:t xml:space="preserve"> </w:t>
      </w:r>
      <w:r>
        <w:rPr>
          <w:rFonts w:eastAsiaTheme="minorEastAsia"/>
          <w:color w:val="000000" w:themeColor="text1"/>
          <w:sz w:val="28"/>
          <w:szCs w:val="28"/>
        </w:rPr>
        <w:t>на</w:t>
      </w:r>
      <w:r w:rsidR="0063208D">
        <w:rPr>
          <w:rFonts w:eastAsiaTheme="minorEastAsia"/>
          <w:color w:val="000000" w:themeColor="text1"/>
          <w:sz w:val="28"/>
          <w:szCs w:val="28"/>
        </w:rPr>
        <w:t xml:space="preserve"> </w:t>
      </w:r>
      <w:r>
        <w:rPr>
          <w:rFonts w:eastAsiaTheme="minorEastAsia"/>
          <w:color w:val="000000" w:themeColor="text1"/>
          <w:sz w:val="28"/>
          <w:szCs w:val="28"/>
        </w:rPr>
        <w:t>теории</w:t>
      </w:r>
      <w:r w:rsidR="0063208D">
        <w:rPr>
          <w:rFonts w:eastAsiaTheme="minorEastAsia"/>
          <w:color w:val="000000" w:themeColor="text1"/>
          <w:sz w:val="28"/>
          <w:szCs w:val="28"/>
        </w:rPr>
        <w:t xml:space="preserve"> </w:t>
      </w:r>
      <w:r>
        <w:rPr>
          <w:rFonts w:eastAsiaTheme="minorEastAsia"/>
          <w:color w:val="000000" w:themeColor="text1"/>
          <w:sz w:val="28"/>
          <w:szCs w:val="28"/>
        </w:rPr>
        <w:t>прочности</w:t>
      </w:r>
      <w:r w:rsidR="0063208D">
        <w:rPr>
          <w:rFonts w:eastAsiaTheme="minorEastAsia"/>
          <w:color w:val="000000" w:themeColor="text1"/>
          <w:sz w:val="28"/>
          <w:szCs w:val="28"/>
        </w:rPr>
        <w:t xml:space="preserve"> </w:t>
      </w:r>
      <w:r>
        <w:rPr>
          <w:rFonts w:eastAsiaTheme="minorEastAsia"/>
          <w:color w:val="000000" w:themeColor="text1"/>
          <w:sz w:val="28"/>
          <w:szCs w:val="28"/>
        </w:rPr>
        <w:t>и</w:t>
      </w:r>
      <w:r w:rsidR="0063208D">
        <w:rPr>
          <w:rFonts w:eastAsiaTheme="minorEastAsia"/>
          <w:color w:val="000000" w:themeColor="text1"/>
          <w:sz w:val="28"/>
          <w:szCs w:val="28"/>
        </w:rPr>
        <w:t xml:space="preserve"> </w:t>
      </w:r>
      <w:r>
        <w:rPr>
          <w:rFonts w:eastAsiaTheme="minorEastAsia"/>
          <w:color w:val="000000" w:themeColor="text1"/>
          <w:sz w:val="28"/>
          <w:szCs w:val="28"/>
        </w:rPr>
        <w:t>сопротивления</w:t>
      </w:r>
      <w:r w:rsidR="0063208D">
        <w:rPr>
          <w:rFonts w:eastAsiaTheme="minorEastAsia"/>
          <w:color w:val="000000" w:themeColor="text1"/>
          <w:sz w:val="28"/>
          <w:szCs w:val="28"/>
        </w:rPr>
        <w:t xml:space="preserve"> </w:t>
      </w:r>
      <w:r>
        <w:rPr>
          <w:rFonts w:eastAsiaTheme="minorEastAsia"/>
          <w:color w:val="000000" w:themeColor="text1"/>
          <w:sz w:val="28"/>
          <w:szCs w:val="28"/>
        </w:rPr>
        <w:t>материалов;</w:t>
      </w:r>
      <w:r w:rsidR="0063208D">
        <w:rPr>
          <w:rFonts w:eastAsiaTheme="minorEastAsia"/>
          <w:color w:val="000000" w:themeColor="text1"/>
          <w:sz w:val="28"/>
          <w:szCs w:val="28"/>
        </w:rPr>
        <w:t xml:space="preserve"> </w:t>
      </w:r>
      <w:r>
        <w:rPr>
          <w:rFonts w:eastAsiaTheme="minorEastAsia"/>
          <w:color w:val="000000" w:themeColor="text1"/>
          <w:sz w:val="28"/>
          <w:szCs w:val="28"/>
        </w:rPr>
        <w:t>методы</w:t>
      </w:r>
      <w:r w:rsidR="0063208D">
        <w:rPr>
          <w:rFonts w:eastAsiaTheme="minorEastAsia"/>
          <w:color w:val="000000" w:themeColor="text1"/>
          <w:sz w:val="28"/>
          <w:szCs w:val="28"/>
        </w:rPr>
        <w:t xml:space="preserve"> </w:t>
      </w:r>
      <w:r>
        <w:rPr>
          <w:rFonts w:eastAsiaTheme="minorEastAsia"/>
          <w:color w:val="000000" w:themeColor="text1"/>
          <w:sz w:val="28"/>
          <w:szCs w:val="28"/>
          <w:lang w:val="kk-KZ"/>
        </w:rPr>
        <w:t>имитационного</w:t>
      </w:r>
      <w:r w:rsidR="0063208D">
        <w:rPr>
          <w:rFonts w:eastAsiaTheme="minorEastAsia"/>
          <w:color w:val="000000" w:themeColor="text1"/>
          <w:sz w:val="28"/>
          <w:szCs w:val="28"/>
          <w:lang w:val="kk-KZ"/>
        </w:rPr>
        <w:t xml:space="preserve"> </w:t>
      </w:r>
      <w:r>
        <w:rPr>
          <w:rFonts w:eastAsiaTheme="minorEastAsia"/>
          <w:color w:val="000000" w:themeColor="text1"/>
          <w:sz w:val="28"/>
          <w:szCs w:val="28"/>
          <w:lang w:val="kk-KZ"/>
        </w:rPr>
        <w:t>моделирования</w:t>
      </w:r>
      <w:r w:rsidR="0063208D">
        <w:rPr>
          <w:rFonts w:eastAsiaTheme="minorEastAsia"/>
          <w:color w:val="000000" w:themeColor="text1"/>
          <w:sz w:val="28"/>
          <w:szCs w:val="28"/>
        </w:rPr>
        <w:t xml:space="preserve"> </w:t>
      </w:r>
      <w:r>
        <w:rPr>
          <w:rFonts w:eastAsiaTheme="minorEastAsia"/>
          <w:color w:val="000000" w:themeColor="text1"/>
          <w:sz w:val="28"/>
          <w:szCs w:val="28"/>
        </w:rPr>
        <w:t>с</w:t>
      </w:r>
      <w:r w:rsidR="0063208D">
        <w:rPr>
          <w:rFonts w:eastAsiaTheme="minorEastAsia"/>
          <w:color w:val="000000" w:themeColor="text1"/>
          <w:sz w:val="28"/>
          <w:szCs w:val="28"/>
        </w:rPr>
        <w:t xml:space="preserve"> </w:t>
      </w:r>
      <w:r>
        <w:rPr>
          <w:rFonts w:eastAsiaTheme="minorEastAsia"/>
          <w:color w:val="000000" w:themeColor="text1"/>
          <w:sz w:val="28"/>
          <w:szCs w:val="28"/>
        </w:rPr>
        <w:t>учетом</w:t>
      </w:r>
      <w:r w:rsidR="0063208D">
        <w:rPr>
          <w:rFonts w:eastAsiaTheme="minorEastAsia"/>
          <w:color w:val="000000" w:themeColor="text1"/>
          <w:sz w:val="28"/>
          <w:szCs w:val="28"/>
        </w:rPr>
        <w:t xml:space="preserve"> </w:t>
      </w:r>
      <w:r>
        <w:rPr>
          <w:rFonts w:eastAsiaTheme="minorEastAsia"/>
          <w:color w:val="000000" w:themeColor="text1"/>
          <w:sz w:val="28"/>
          <w:szCs w:val="28"/>
        </w:rPr>
        <w:t>напряженно-деформированного</w:t>
      </w:r>
      <w:r w:rsidR="0063208D">
        <w:rPr>
          <w:rFonts w:eastAsiaTheme="minorEastAsia"/>
          <w:color w:val="000000" w:themeColor="text1"/>
          <w:sz w:val="28"/>
          <w:szCs w:val="28"/>
        </w:rPr>
        <w:t xml:space="preserve"> </w:t>
      </w:r>
      <w:r>
        <w:rPr>
          <w:rFonts w:eastAsiaTheme="minorEastAsia"/>
          <w:color w:val="000000" w:themeColor="text1"/>
          <w:sz w:val="28"/>
          <w:szCs w:val="28"/>
        </w:rPr>
        <w:t>состояния</w:t>
      </w:r>
      <w:r w:rsidR="0063208D">
        <w:rPr>
          <w:rFonts w:eastAsiaTheme="minorEastAsia"/>
          <w:color w:val="000000" w:themeColor="text1"/>
          <w:sz w:val="28"/>
          <w:szCs w:val="28"/>
        </w:rPr>
        <w:t xml:space="preserve"> </w:t>
      </w:r>
      <w:r>
        <w:rPr>
          <w:rFonts w:eastAsiaTheme="minorEastAsia"/>
          <w:color w:val="000000" w:themeColor="text1"/>
          <w:sz w:val="28"/>
          <w:szCs w:val="28"/>
        </w:rPr>
        <w:t>предлагаемой</w:t>
      </w:r>
      <w:r w:rsidR="0063208D">
        <w:rPr>
          <w:rFonts w:eastAsiaTheme="minorEastAsia"/>
          <w:color w:val="000000" w:themeColor="text1"/>
          <w:sz w:val="28"/>
          <w:szCs w:val="28"/>
        </w:rPr>
        <w:t xml:space="preserve"> </w:t>
      </w:r>
      <w:r>
        <w:rPr>
          <w:rFonts w:eastAsiaTheme="minorEastAsia"/>
          <w:color w:val="000000" w:themeColor="text1"/>
          <w:sz w:val="28"/>
          <w:szCs w:val="28"/>
        </w:rPr>
        <w:t>конструкции</w:t>
      </w:r>
      <w:r w:rsidR="0063208D">
        <w:rPr>
          <w:rFonts w:eastAsiaTheme="minorEastAsia"/>
          <w:color w:val="000000" w:themeColor="text1"/>
          <w:sz w:val="28"/>
          <w:szCs w:val="28"/>
        </w:rPr>
        <w:t xml:space="preserve"> </w:t>
      </w:r>
      <w:r>
        <w:rPr>
          <w:rFonts w:eastAsiaTheme="minorEastAsia"/>
          <w:color w:val="000000" w:themeColor="text1"/>
          <w:sz w:val="28"/>
          <w:szCs w:val="28"/>
        </w:rPr>
        <w:t>платформы</w:t>
      </w:r>
      <w:r w:rsidR="0063208D">
        <w:rPr>
          <w:rFonts w:eastAsiaTheme="minorEastAsia"/>
          <w:color w:val="000000" w:themeColor="text1"/>
          <w:sz w:val="28"/>
          <w:szCs w:val="28"/>
        </w:rPr>
        <w:t xml:space="preserve"> </w:t>
      </w:r>
      <w:r>
        <w:rPr>
          <w:rFonts w:eastAsiaTheme="minorEastAsia"/>
          <w:color w:val="000000" w:themeColor="text1"/>
          <w:sz w:val="28"/>
          <w:szCs w:val="28"/>
        </w:rPr>
        <w:t>с</w:t>
      </w:r>
      <w:r w:rsidR="0063208D">
        <w:rPr>
          <w:rFonts w:eastAsiaTheme="minorEastAsia"/>
          <w:color w:val="000000" w:themeColor="text1"/>
          <w:sz w:val="28"/>
          <w:szCs w:val="28"/>
        </w:rPr>
        <w:t xml:space="preserve"> </w:t>
      </w:r>
      <w:r>
        <w:rPr>
          <w:rFonts w:eastAsiaTheme="minorEastAsia"/>
          <w:color w:val="000000" w:themeColor="text1"/>
          <w:sz w:val="28"/>
          <w:szCs w:val="28"/>
        </w:rPr>
        <w:t>перфорацией;</w:t>
      </w:r>
      <w:r w:rsidR="0063208D">
        <w:rPr>
          <w:rFonts w:eastAsiaTheme="minorEastAsia"/>
          <w:color w:val="000000" w:themeColor="text1"/>
          <w:sz w:val="28"/>
          <w:szCs w:val="28"/>
        </w:rPr>
        <w:t xml:space="preserve"> </w:t>
      </w:r>
      <w:r>
        <w:rPr>
          <w:rFonts w:eastAsiaTheme="minorEastAsia"/>
          <w:color w:val="000000" w:themeColor="text1"/>
          <w:sz w:val="28"/>
          <w:szCs w:val="28"/>
        </w:rPr>
        <w:t>экспериментальные</w:t>
      </w:r>
      <w:r w:rsidR="0063208D">
        <w:rPr>
          <w:rFonts w:eastAsiaTheme="minorEastAsia"/>
          <w:color w:val="000000" w:themeColor="text1"/>
          <w:sz w:val="28"/>
          <w:szCs w:val="28"/>
        </w:rPr>
        <w:t xml:space="preserve"> </w:t>
      </w:r>
      <w:r>
        <w:rPr>
          <w:rFonts w:eastAsiaTheme="minorEastAsia"/>
          <w:color w:val="000000" w:themeColor="text1"/>
          <w:sz w:val="28"/>
          <w:szCs w:val="28"/>
        </w:rPr>
        <w:t>методы</w:t>
      </w:r>
      <w:r w:rsidR="0063208D">
        <w:rPr>
          <w:rFonts w:eastAsiaTheme="minorEastAsia"/>
          <w:color w:val="000000" w:themeColor="text1"/>
          <w:sz w:val="28"/>
          <w:szCs w:val="28"/>
        </w:rPr>
        <w:t xml:space="preserve"> </w:t>
      </w:r>
      <w:r>
        <w:rPr>
          <w:rFonts w:eastAsiaTheme="minorEastAsia"/>
          <w:color w:val="000000" w:themeColor="text1"/>
          <w:sz w:val="28"/>
          <w:szCs w:val="28"/>
        </w:rPr>
        <w:t>исследования</w:t>
      </w:r>
      <w:r w:rsidR="0063208D">
        <w:rPr>
          <w:rFonts w:eastAsiaTheme="minorEastAsia"/>
          <w:color w:val="000000" w:themeColor="text1"/>
          <w:sz w:val="28"/>
          <w:szCs w:val="28"/>
        </w:rPr>
        <w:t xml:space="preserve"> </w:t>
      </w:r>
      <w:r>
        <w:rPr>
          <w:rFonts w:eastAsiaTheme="minorEastAsia"/>
          <w:color w:val="000000" w:themeColor="text1"/>
          <w:sz w:val="28"/>
          <w:szCs w:val="28"/>
        </w:rPr>
        <w:t>для</w:t>
      </w:r>
      <w:r w:rsidR="0063208D">
        <w:rPr>
          <w:rFonts w:eastAsiaTheme="minorEastAsia"/>
          <w:color w:val="000000" w:themeColor="text1"/>
          <w:sz w:val="28"/>
          <w:szCs w:val="28"/>
        </w:rPr>
        <w:t xml:space="preserve"> </w:t>
      </w:r>
      <w:r>
        <w:rPr>
          <w:rFonts w:eastAsiaTheme="minorEastAsia"/>
          <w:color w:val="000000" w:themeColor="text1"/>
          <w:sz w:val="28"/>
          <w:szCs w:val="28"/>
        </w:rPr>
        <w:t>определения</w:t>
      </w:r>
      <w:r w:rsidR="0063208D">
        <w:rPr>
          <w:rFonts w:eastAsiaTheme="minorEastAsia"/>
          <w:color w:val="000000" w:themeColor="text1"/>
          <w:sz w:val="28"/>
          <w:szCs w:val="28"/>
        </w:rPr>
        <w:t xml:space="preserve"> </w:t>
      </w:r>
      <w:r>
        <w:rPr>
          <w:rFonts w:eastAsiaTheme="minorEastAsia"/>
          <w:color w:val="000000" w:themeColor="text1"/>
          <w:sz w:val="28"/>
          <w:szCs w:val="28"/>
        </w:rPr>
        <w:t>деформаций</w:t>
      </w:r>
      <w:r w:rsidR="0063208D">
        <w:rPr>
          <w:rFonts w:eastAsiaTheme="minorEastAsia"/>
          <w:color w:val="000000" w:themeColor="text1"/>
          <w:sz w:val="28"/>
          <w:szCs w:val="28"/>
        </w:rPr>
        <w:t xml:space="preserve"> </w:t>
      </w:r>
      <w:r>
        <w:rPr>
          <w:rFonts w:eastAsiaTheme="minorEastAsia"/>
          <w:color w:val="000000" w:themeColor="text1"/>
          <w:sz w:val="28"/>
          <w:szCs w:val="28"/>
        </w:rPr>
        <w:t>платформы</w:t>
      </w:r>
      <w:r w:rsidR="0063208D">
        <w:rPr>
          <w:rFonts w:eastAsiaTheme="minorEastAsia"/>
          <w:color w:val="000000" w:themeColor="text1"/>
          <w:sz w:val="28"/>
          <w:szCs w:val="28"/>
        </w:rPr>
        <w:t xml:space="preserve"> </w:t>
      </w:r>
      <w:r>
        <w:rPr>
          <w:rFonts w:eastAsiaTheme="minorEastAsia"/>
          <w:color w:val="000000" w:themeColor="text1"/>
          <w:sz w:val="28"/>
          <w:szCs w:val="28"/>
        </w:rPr>
        <w:t>при</w:t>
      </w:r>
      <w:r w:rsidR="0063208D">
        <w:rPr>
          <w:rFonts w:eastAsiaTheme="minorEastAsia"/>
          <w:color w:val="000000" w:themeColor="text1"/>
          <w:sz w:val="28"/>
          <w:szCs w:val="28"/>
        </w:rPr>
        <w:t xml:space="preserve"> </w:t>
      </w:r>
      <w:r>
        <w:rPr>
          <w:rFonts w:eastAsiaTheme="minorEastAsia"/>
          <w:color w:val="000000" w:themeColor="text1"/>
          <w:sz w:val="28"/>
          <w:szCs w:val="28"/>
        </w:rPr>
        <w:t>различных</w:t>
      </w:r>
      <w:r w:rsidR="0063208D">
        <w:rPr>
          <w:rFonts w:eastAsiaTheme="minorEastAsia"/>
          <w:color w:val="000000" w:themeColor="text1"/>
          <w:sz w:val="28"/>
          <w:szCs w:val="28"/>
        </w:rPr>
        <w:t xml:space="preserve"> </w:t>
      </w:r>
      <w:r>
        <w:rPr>
          <w:rFonts w:eastAsiaTheme="minorEastAsia"/>
          <w:color w:val="000000" w:themeColor="text1"/>
          <w:sz w:val="28"/>
          <w:szCs w:val="28"/>
        </w:rPr>
        <w:t>режимах</w:t>
      </w:r>
      <w:r w:rsidR="0063208D">
        <w:rPr>
          <w:rFonts w:eastAsiaTheme="minorEastAsia"/>
          <w:color w:val="000000" w:themeColor="text1"/>
          <w:sz w:val="28"/>
          <w:szCs w:val="28"/>
        </w:rPr>
        <w:t xml:space="preserve"> </w:t>
      </w:r>
      <w:r>
        <w:rPr>
          <w:rFonts w:eastAsiaTheme="minorEastAsia"/>
          <w:color w:val="000000" w:themeColor="text1"/>
          <w:sz w:val="28"/>
          <w:szCs w:val="28"/>
        </w:rPr>
        <w:t>нагружения;</w:t>
      </w:r>
      <w:r w:rsidR="0063208D">
        <w:rPr>
          <w:rFonts w:eastAsiaTheme="minorEastAsia"/>
          <w:color w:val="000000" w:themeColor="text1"/>
          <w:sz w:val="28"/>
          <w:szCs w:val="28"/>
        </w:rPr>
        <w:t xml:space="preserve"> </w:t>
      </w:r>
      <w:r>
        <w:rPr>
          <w:rFonts w:eastAsiaTheme="minorEastAsia"/>
          <w:color w:val="000000" w:themeColor="text1"/>
          <w:sz w:val="28"/>
          <w:szCs w:val="28"/>
        </w:rPr>
        <w:t>а</w:t>
      </w:r>
      <w:r w:rsidR="0063208D">
        <w:rPr>
          <w:rFonts w:eastAsiaTheme="minorEastAsia"/>
          <w:color w:val="000000" w:themeColor="text1"/>
          <w:sz w:val="28"/>
          <w:szCs w:val="28"/>
        </w:rPr>
        <w:t xml:space="preserve"> </w:t>
      </w:r>
      <w:r>
        <w:rPr>
          <w:rFonts w:eastAsiaTheme="minorEastAsia"/>
          <w:color w:val="000000" w:themeColor="text1"/>
          <w:sz w:val="28"/>
          <w:szCs w:val="28"/>
        </w:rPr>
        <w:t>также</w:t>
      </w:r>
      <w:r w:rsidR="0063208D">
        <w:rPr>
          <w:rFonts w:eastAsiaTheme="minorEastAsia"/>
          <w:color w:val="000000" w:themeColor="text1"/>
          <w:sz w:val="28"/>
          <w:szCs w:val="28"/>
        </w:rPr>
        <w:t xml:space="preserve"> </w:t>
      </w:r>
      <w:r>
        <w:rPr>
          <w:rFonts w:eastAsiaTheme="minorEastAsia"/>
          <w:color w:val="000000" w:themeColor="text1"/>
          <w:sz w:val="28"/>
          <w:szCs w:val="28"/>
        </w:rPr>
        <w:t>методы</w:t>
      </w:r>
      <w:r w:rsidR="0063208D">
        <w:rPr>
          <w:rFonts w:eastAsiaTheme="minorEastAsia"/>
          <w:color w:val="000000" w:themeColor="text1"/>
          <w:sz w:val="28"/>
          <w:szCs w:val="28"/>
        </w:rPr>
        <w:t xml:space="preserve"> </w:t>
      </w:r>
      <w:r>
        <w:rPr>
          <w:rFonts w:eastAsiaTheme="minorEastAsia"/>
          <w:color w:val="000000" w:themeColor="text1"/>
          <w:sz w:val="28"/>
          <w:szCs w:val="28"/>
        </w:rPr>
        <w:t>математической</w:t>
      </w:r>
      <w:r w:rsidR="0063208D">
        <w:rPr>
          <w:rFonts w:eastAsiaTheme="minorEastAsia"/>
          <w:color w:val="000000" w:themeColor="text1"/>
          <w:sz w:val="28"/>
          <w:szCs w:val="28"/>
        </w:rPr>
        <w:t xml:space="preserve"> </w:t>
      </w:r>
      <w:r>
        <w:rPr>
          <w:rFonts w:eastAsiaTheme="minorEastAsia"/>
          <w:color w:val="000000" w:themeColor="text1"/>
          <w:sz w:val="28"/>
          <w:szCs w:val="28"/>
        </w:rPr>
        <w:t>статистики</w:t>
      </w:r>
      <w:r w:rsidR="0063208D">
        <w:rPr>
          <w:rFonts w:eastAsiaTheme="minorEastAsia"/>
          <w:color w:val="000000" w:themeColor="text1"/>
          <w:sz w:val="28"/>
          <w:szCs w:val="28"/>
        </w:rPr>
        <w:t xml:space="preserve"> </w:t>
      </w:r>
      <w:r>
        <w:rPr>
          <w:rFonts w:eastAsiaTheme="minorEastAsia"/>
          <w:color w:val="000000" w:themeColor="text1"/>
          <w:sz w:val="28"/>
          <w:szCs w:val="28"/>
        </w:rPr>
        <w:t>и</w:t>
      </w:r>
      <w:r w:rsidR="0063208D">
        <w:rPr>
          <w:rFonts w:eastAsiaTheme="minorEastAsia"/>
          <w:color w:val="000000" w:themeColor="text1"/>
          <w:sz w:val="28"/>
          <w:szCs w:val="28"/>
        </w:rPr>
        <w:t xml:space="preserve"> </w:t>
      </w:r>
      <w:r>
        <w:rPr>
          <w:rFonts w:eastAsiaTheme="minorEastAsia"/>
          <w:color w:val="000000" w:themeColor="text1"/>
          <w:sz w:val="28"/>
          <w:szCs w:val="28"/>
        </w:rPr>
        <w:t>технико-экономического</w:t>
      </w:r>
      <w:r w:rsidR="0063208D">
        <w:rPr>
          <w:rFonts w:eastAsiaTheme="minorEastAsia"/>
          <w:color w:val="000000" w:themeColor="text1"/>
          <w:sz w:val="28"/>
          <w:szCs w:val="28"/>
        </w:rPr>
        <w:t xml:space="preserve"> </w:t>
      </w:r>
      <w:r>
        <w:rPr>
          <w:rFonts w:eastAsiaTheme="minorEastAsia"/>
          <w:color w:val="000000" w:themeColor="text1"/>
          <w:sz w:val="28"/>
          <w:szCs w:val="28"/>
        </w:rPr>
        <w:t>анализа</w:t>
      </w:r>
      <w:r w:rsidR="0063208D">
        <w:rPr>
          <w:rFonts w:eastAsiaTheme="minorEastAsia"/>
          <w:color w:val="000000" w:themeColor="text1"/>
          <w:sz w:val="28"/>
          <w:szCs w:val="28"/>
        </w:rPr>
        <w:t xml:space="preserve"> </w:t>
      </w:r>
      <w:r>
        <w:rPr>
          <w:rFonts w:eastAsiaTheme="minorEastAsia"/>
          <w:color w:val="000000" w:themeColor="text1"/>
          <w:sz w:val="28"/>
          <w:szCs w:val="28"/>
        </w:rPr>
        <w:t>для</w:t>
      </w:r>
      <w:r w:rsidR="0063208D">
        <w:rPr>
          <w:rFonts w:eastAsiaTheme="minorEastAsia"/>
          <w:color w:val="000000" w:themeColor="text1"/>
          <w:sz w:val="28"/>
          <w:szCs w:val="28"/>
        </w:rPr>
        <w:t xml:space="preserve"> </w:t>
      </w:r>
      <w:r>
        <w:rPr>
          <w:rFonts w:eastAsiaTheme="minorEastAsia"/>
          <w:color w:val="000000" w:themeColor="text1"/>
          <w:sz w:val="28"/>
          <w:szCs w:val="28"/>
        </w:rPr>
        <w:t>обработки</w:t>
      </w:r>
      <w:r w:rsidR="0063208D">
        <w:rPr>
          <w:rFonts w:eastAsiaTheme="minorEastAsia"/>
          <w:color w:val="000000" w:themeColor="text1"/>
          <w:sz w:val="28"/>
          <w:szCs w:val="28"/>
        </w:rPr>
        <w:t xml:space="preserve"> </w:t>
      </w:r>
      <w:r>
        <w:rPr>
          <w:rFonts w:eastAsiaTheme="minorEastAsia"/>
          <w:color w:val="000000" w:themeColor="text1"/>
          <w:sz w:val="28"/>
          <w:szCs w:val="28"/>
        </w:rPr>
        <w:t>экспериментальных</w:t>
      </w:r>
      <w:r w:rsidR="0063208D">
        <w:rPr>
          <w:rFonts w:eastAsiaTheme="minorEastAsia"/>
          <w:color w:val="000000" w:themeColor="text1"/>
          <w:sz w:val="28"/>
          <w:szCs w:val="28"/>
        </w:rPr>
        <w:t xml:space="preserve"> </w:t>
      </w:r>
      <w:r>
        <w:rPr>
          <w:rFonts w:eastAsiaTheme="minorEastAsia"/>
          <w:color w:val="000000" w:themeColor="text1"/>
          <w:sz w:val="28"/>
          <w:szCs w:val="28"/>
        </w:rPr>
        <w:t>данных.</w:t>
      </w:r>
    </w:p>
    <w:p w14:paraId="44C48E17" w14:textId="32032E3A" w:rsidR="00FE4AD3" w:rsidRDefault="0013571B">
      <w:pPr>
        <w:ind w:firstLine="709"/>
        <w:jc w:val="both"/>
        <w:rPr>
          <w:b/>
          <w:color w:val="000000"/>
          <w:sz w:val="28"/>
          <w:szCs w:val="28"/>
          <w:lang w:val="kk-KZ"/>
        </w:rPr>
      </w:pPr>
      <w:r>
        <w:rPr>
          <w:b/>
          <w:color w:val="000000"/>
          <w:sz w:val="28"/>
          <w:szCs w:val="28"/>
        </w:rPr>
        <w:t>Научная</w:t>
      </w:r>
      <w:r w:rsidR="0063208D">
        <w:rPr>
          <w:b/>
          <w:color w:val="000000"/>
          <w:sz w:val="28"/>
          <w:szCs w:val="28"/>
        </w:rPr>
        <w:t xml:space="preserve"> </w:t>
      </w:r>
      <w:r>
        <w:rPr>
          <w:b/>
          <w:color w:val="000000"/>
          <w:sz w:val="28"/>
          <w:szCs w:val="28"/>
        </w:rPr>
        <w:t>новизна</w:t>
      </w:r>
      <w:r w:rsidR="0063208D">
        <w:rPr>
          <w:b/>
          <w:color w:val="000000"/>
          <w:sz w:val="28"/>
          <w:szCs w:val="28"/>
          <w:lang w:val="kk-KZ"/>
        </w:rPr>
        <w:t xml:space="preserve"> </w:t>
      </w:r>
      <w:r>
        <w:rPr>
          <w:b/>
          <w:color w:val="000000"/>
          <w:sz w:val="28"/>
          <w:szCs w:val="28"/>
          <w:lang w:val="kk-KZ"/>
        </w:rPr>
        <w:t>исследования</w:t>
      </w:r>
      <w:r w:rsidR="0063208D">
        <w:rPr>
          <w:b/>
          <w:color w:val="000000"/>
          <w:sz w:val="28"/>
          <w:szCs w:val="28"/>
          <w:lang w:val="kk-KZ"/>
        </w:rPr>
        <w:t xml:space="preserve"> </w:t>
      </w:r>
      <w:r>
        <w:rPr>
          <w:b/>
          <w:color w:val="000000"/>
          <w:sz w:val="28"/>
          <w:szCs w:val="28"/>
          <w:lang w:val="kk-KZ"/>
        </w:rPr>
        <w:t>заключается</w:t>
      </w:r>
      <w:r w:rsidR="0063208D">
        <w:rPr>
          <w:b/>
          <w:color w:val="000000"/>
          <w:sz w:val="28"/>
          <w:szCs w:val="28"/>
          <w:lang w:val="kk-KZ"/>
        </w:rPr>
        <w:t xml:space="preserve"> </w:t>
      </w:r>
      <w:r>
        <w:rPr>
          <w:b/>
          <w:color w:val="000000"/>
          <w:sz w:val="28"/>
          <w:szCs w:val="28"/>
          <w:lang w:val="kk-KZ"/>
        </w:rPr>
        <w:t>в</w:t>
      </w:r>
      <w:r w:rsidR="0063208D">
        <w:rPr>
          <w:b/>
          <w:color w:val="000000"/>
          <w:sz w:val="28"/>
          <w:szCs w:val="28"/>
          <w:lang w:val="kk-KZ"/>
        </w:rPr>
        <w:t xml:space="preserve"> </w:t>
      </w:r>
      <w:r>
        <w:rPr>
          <w:b/>
          <w:color w:val="000000"/>
          <w:sz w:val="28"/>
          <w:szCs w:val="28"/>
          <w:lang w:val="kk-KZ"/>
        </w:rPr>
        <w:t>следующем:</w:t>
      </w:r>
    </w:p>
    <w:p w14:paraId="11567271" w14:textId="5808C811" w:rsidR="004558A4" w:rsidRPr="004558A4" w:rsidRDefault="004558A4" w:rsidP="004558A4">
      <w:pPr>
        <w:ind w:firstLine="450"/>
        <w:jc w:val="both"/>
        <w:rPr>
          <w:bCs/>
          <w:color w:val="000000"/>
          <w:sz w:val="28"/>
          <w:szCs w:val="28"/>
        </w:rPr>
      </w:pPr>
      <w:r>
        <w:rPr>
          <w:color w:val="000000"/>
          <w:sz w:val="28"/>
          <w:szCs w:val="28"/>
          <w:lang w:eastAsia="kk-KZ"/>
        </w:rPr>
        <w:t>–</w:t>
      </w:r>
      <w:r>
        <w:rPr>
          <w:bCs/>
          <w:color w:val="000000"/>
          <w:sz w:val="28"/>
          <w:szCs w:val="28"/>
        </w:rPr>
        <w:t xml:space="preserve"> разработана методика определения оптимальных геометрических параметров перфорированной платформы ножничного подъемника, обеспечивающая снижение металлоемкости конструкции при сохранении требуемой жесткости</w:t>
      </w:r>
      <w:r>
        <w:rPr>
          <w:color w:val="000000" w:themeColor="text1"/>
          <w:sz w:val="28"/>
          <w:szCs w:val="28"/>
        </w:rPr>
        <w:t>;</w:t>
      </w:r>
    </w:p>
    <w:p w14:paraId="1B94C873" w14:textId="77777777" w:rsidR="004558A4" w:rsidRDefault="004558A4" w:rsidP="004558A4">
      <w:pPr>
        <w:ind w:firstLine="450"/>
        <w:jc w:val="both"/>
        <w:rPr>
          <w:bCs/>
          <w:color w:val="000000"/>
          <w:sz w:val="28"/>
          <w:szCs w:val="28"/>
        </w:rPr>
      </w:pPr>
      <w:r>
        <w:rPr>
          <w:color w:val="000000"/>
          <w:sz w:val="28"/>
          <w:szCs w:val="28"/>
          <w:lang w:eastAsia="kk-KZ"/>
        </w:rPr>
        <w:t>–</w:t>
      </w:r>
      <w:r>
        <w:rPr>
          <w:bCs/>
          <w:color w:val="000000"/>
          <w:sz w:val="28"/>
          <w:szCs w:val="28"/>
        </w:rPr>
        <w:t xml:space="preserve"> установлено влияние диаметра и расстояний отверстий вдоль длины и ширины, а также высоты бортовых элементов жесткости на напряженно-деформированное состояние платформы ножничного подъемника</w:t>
      </w:r>
      <w:r>
        <w:rPr>
          <w:color w:val="000000" w:themeColor="text1"/>
          <w:sz w:val="28"/>
          <w:szCs w:val="28"/>
        </w:rPr>
        <w:t>;</w:t>
      </w:r>
    </w:p>
    <w:p w14:paraId="46271320" w14:textId="77777777" w:rsidR="004558A4" w:rsidRDefault="004558A4" w:rsidP="004558A4">
      <w:pPr>
        <w:ind w:firstLine="450"/>
        <w:jc w:val="both"/>
        <w:rPr>
          <w:color w:val="000000"/>
          <w:sz w:val="28"/>
          <w:szCs w:val="28"/>
        </w:rPr>
      </w:pPr>
      <w:r>
        <w:rPr>
          <w:color w:val="000000"/>
          <w:sz w:val="28"/>
          <w:szCs w:val="28"/>
          <w:lang w:eastAsia="kk-KZ"/>
        </w:rPr>
        <w:t>–</w:t>
      </w:r>
      <w:r>
        <w:rPr>
          <w:color w:val="000000"/>
          <w:sz w:val="28"/>
          <w:szCs w:val="28"/>
        </w:rPr>
        <w:t xml:space="preserve"> </w:t>
      </w:r>
      <w:r>
        <w:rPr>
          <w:bCs/>
          <w:color w:val="000000"/>
          <w:sz w:val="28"/>
          <w:szCs w:val="28"/>
        </w:rPr>
        <w:t>установлено, что увеличение диаметра и расстояний отверстий вдоль длины и ширины, а также высоты бортовых элементов жесткости отрицательно влияет на напряженно-деформированное состояние платформы ножничного подъемника</w:t>
      </w:r>
      <w:r>
        <w:rPr>
          <w:color w:val="000000" w:themeColor="text1"/>
          <w:sz w:val="28"/>
          <w:szCs w:val="28"/>
        </w:rPr>
        <w:t>;</w:t>
      </w:r>
    </w:p>
    <w:p w14:paraId="438BCFD7" w14:textId="1F5169D9" w:rsidR="00FE4AD3" w:rsidRDefault="0013571B">
      <w:pPr>
        <w:ind w:firstLine="450"/>
        <w:jc w:val="both"/>
        <w:rPr>
          <w:color w:val="000000" w:themeColor="text1"/>
          <w:sz w:val="28"/>
          <w:szCs w:val="28"/>
        </w:rPr>
      </w:pPr>
      <w:r>
        <w:rPr>
          <w:color w:val="000000"/>
          <w:sz w:val="28"/>
          <w:szCs w:val="28"/>
          <w:lang w:eastAsia="kk-KZ"/>
        </w:rPr>
        <w:t>–</w:t>
      </w:r>
      <w:r w:rsidR="0063208D">
        <w:rPr>
          <w:color w:val="000000"/>
          <w:sz w:val="28"/>
          <w:szCs w:val="28"/>
        </w:rPr>
        <w:t xml:space="preserve"> </w:t>
      </w:r>
      <w:r>
        <w:rPr>
          <w:color w:val="000000"/>
          <w:sz w:val="28"/>
          <w:szCs w:val="28"/>
        </w:rPr>
        <w:t>установлено,</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выполнение</w:t>
      </w:r>
      <w:r w:rsidR="0063208D">
        <w:rPr>
          <w:color w:val="000000"/>
          <w:sz w:val="28"/>
          <w:szCs w:val="28"/>
        </w:rPr>
        <w:t xml:space="preserve"> </w:t>
      </w:r>
      <w:r>
        <w:rPr>
          <w:color w:val="000000"/>
          <w:sz w:val="28"/>
          <w:szCs w:val="28"/>
        </w:rPr>
        <w:t>пер</w:t>
      </w:r>
      <w:r w:rsidR="00AE009E">
        <w:rPr>
          <w:color w:val="000000"/>
          <w:sz w:val="28"/>
          <w:szCs w:val="28"/>
        </w:rPr>
        <w:t>ф</w:t>
      </w:r>
      <w:r>
        <w:rPr>
          <w:color w:val="000000"/>
          <w:sz w:val="28"/>
          <w:szCs w:val="28"/>
        </w:rPr>
        <w:t>орации</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ребрами</w:t>
      </w:r>
      <w:r w:rsidR="0063208D">
        <w:rPr>
          <w:color w:val="000000"/>
          <w:sz w:val="28"/>
          <w:szCs w:val="28"/>
        </w:rPr>
        <w:t xml:space="preserve"> </w:t>
      </w:r>
      <w:r>
        <w:rPr>
          <w:color w:val="000000"/>
          <w:sz w:val="28"/>
          <w:szCs w:val="28"/>
        </w:rPr>
        <w:t>жесткости</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автомобильного</w:t>
      </w:r>
      <w:r w:rsidR="0063208D">
        <w:rPr>
          <w:color w:val="000000"/>
          <w:sz w:val="28"/>
          <w:szCs w:val="28"/>
        </w:rPr>
        <w:t xml:space="preserve"> </w:t>
      </w:r>
      <w:r>
        <w:rPr>
          <w:color w:val="000000"/>
          <w:sz w:val="28"/>
          <w:szCs w:val="28"/>
        </w:rPr>
        <w:t>ножничного</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Pr>
          <w:color w:val="000000" w:themeColor="text1"/>
          <w:sz w:val="28"/>
          <w:szCs w:val="28"/>
        </w:rPr>
        <w:t>снижает</w:t>
      </w:r>
      <w:r w:rsidR="0063208D">
        <w:rPr>
          <w:color w:val="000000" w:themeColor="text1"/>
          <w:sz w:val="28"/>
          <w:szCs w:val="28"/>
        </w:rPr>
        <w:t xml:space="preserve"> </w:t>
      </w:r>
      <w:r>
        <w:rPr>
          <w:color w:val="000000" w:themeColor="text1"/>
          <w:sz w:val="28"/>
          <w:szCs w:val="28"/>
        </w:rPr>
        <w:t>металлоемкость</w:t>
      </w:r>
      <w:r w:rsidR="0063208D">
        <w:rPr>
          <w:color w:val="000000" w:themeColor="text1"/>
          <w:sz w:val="28"/>
          <w:szCs w:val="28"/>
        </w:rPr>
        <w:t xml:space="preserve"> </w:t>
      </w:r>
      <w:r>
        <w:rPr>
          <w:color w:val="000000" w:themeColor="text1"/>
          <w:sz w:val="28"/>
          <w:szCs w:val="28"/>
        </w:rPr>
        <w:t>конструкции</w:t>
      </w:r>
      <w:r w:rsidR="0063208D">
        <w:rPr>
          <w:color w:val="000000" w:themeColor="text1"/>
          <w:sz w:val="28"/>
          <w:szCs w:val="28"/>
        </w:rPr>
        <w:t xml:space="preserve"> </w:t>
      </w:r>
      <w:r>
        <w:rPr>
          <w:color w:val="000000" w:themeColor="text1"/>
          <w:sz w:val="28"/>
          <w:szCs w:val="28"/>
        </w:rPr>
        <w:t>на</w:t>
      </w:r>
      <w:r w:rsidR="0063208D">
        <w:rPr>
          <w:color w:val="000000" w:themeColor="text1"/>
          <w:sz w:val="28"/>
          <w:szCs w:val="28"/>
        </w:rPr>
        <w:t xml:space="preserve"> </w:t>
      </w:r>
      <w:r>
        <w:rPr>
          <w:color w:val="000000" w:themeColor="text1"/>
          <w:sz w:val="28"/>
          <w:szCs w:val="28"/>
        </w:rPr>
        <w:t>1</w:t>
      </w:r>
      <w:r w:rsidR="00E02E10">
        <w:rPr>
          <w:color w:val="000000" w:themeColor="text1"/>
          <w:sz w:val="28"/>
          <w:szCs w:val="28"/>
        </w:rPr>
        <w:t>3</w:t>
      </w:r>
      <w:r>
        <w:rPr>
          <w:color w:val="000000" w:themeColor="text1"/>
          <w:sz w:val="28"/>
          <w:szCs w:val="28"/>
        </w:rPr>
        <w:t>%</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повышает</w:t>
      </w:r>
      <w:r w:rsidR="0063208D">
        <w:rPr>
          <w:color w:val="000000" w:themeColor="text1"/>
          <w:sz w:val="28"/>
          <w:szCs w:val="28"/>
        </w:rPr>
        <w:t xml:space="preserve"> </w:t>
      </w:r>
      <w:r>
        <w:rPr>
          <w:color w:val="000000" w:themeColor="text1"/>
          <w:sz w:val="28"/>
          <w:szCs w:val="28"/>
        </w:rPr>
        <w:t>прочность</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sidR="00E02E10">
        <w:rPr>
          <w:color w:val="000000" w:themeColor="text1"/>
          <w:sz w:val="28"/>
          <w:szCs w:val="28"/>
        </w:rPr>
        <w:t>2</w:t>
      </w:r>
      <w:r>
        <w:rPr>
          <w:color w:val="000000" w:themeColor="text1"/>
          <w:sz w:val="28"/>
          <w:szCs w:val="28"/>
        </w:rPr>
        <w:t>,</w:t>
      </w:r>
      <w:r w:rsidR="00E02E10">
        <w:rPr>
          <w:color w:val="000000" w:themeColor="text1"/>
          <w:sz w:val="28"/>
          <w:szCs w:val="28"/>
        </w:rPr>
        <w:t>8</w:t>
      </w:r>
      <w:r w:rsidR="0063208D">
        <w:rPr>
          <w:color w:val="000000" w:themeColor="text1"/>
          <w:sz w:val="28"/>
          <w:szCs w:val="28"/>
        </w:rPr>
        <w:t xml:space="preserve"> </w:t>
      </w:r>
      <w:r>
        <w:rPr>
          <w:color w:val="000000" w:themeColor="text1"/>
          <w:sz w:val="28"/>
          <w:szCs w:val="28"/>
        </w:rPr>
        <w:t>раза;</w:t>
      </w:r>
    </w:p>
    <w:p w14:paraId="5A4A8522" w14:textId="1F7BD82F" w:rsidR="00FE4AD3" w:rsidRDefault="0013571B">
      <w:pPr>
        <w:ind w:firstLine="450"/>
        <w:jc w:val="both"/>
        <w:rPr>
          <w:bCs/>
          <w:color w:val="000000"/>
          <w:sz w:val="28"/>
          <w:szCs w:val="28"/>
        </w:rPr>
      </w:pPr>
      <w:r>
        <w:rPr>
          <w:color w:val="000000"/>
          <w:sz w:val="28"/>
          <w:szCs w:val="28"/>
          <w:lang w:eastAsia="kk-KZ"/>
        </w:rPr>
        <w:t>–</w:t>
      </w:r>
      <w:r w:rsidR="0063208D">
        <w:rPr>
          <w:color w:val="000000"/>
          <w:sz w:val="28"/>
          <w:szCs w:val="28"/>
        </w:rPr>
        <w:t xml:space="preserve"> </w:t>
      </w:r>
      <w:r>
        <w:rPr>
          <w:color w:val="000000"/>
          <w:sz w:val="28"/>
          <w:szCs w:val="28"/>
        </w:rPr>
        <w:t>экспериментальным</w:t>
      </w:r>
      <w:r w:rsidR="0063208D">
        <w:rPr>
          <w:b/>
          <w:color w:val="000000"/>
          <w:sz w:val="28"/>
          <w:szCs w:val="28"/>
        </w:rPr>
        <w:t xml:space="preserve"> </w:t>
      </w:r>
      <w:r>
        <w:rPr>
          <w:bCs/>
          <w:color w:val="000000"/>
          <w:sz w:val="28"/>
          <w:szCs w:val="28"/>
        </w:rPr>
        <w:t>путем</w:t>
      </w:r>
      <w:r w:rsidR="0063208D">
        <w:rPr>
          <w:bCs/>
          <w:color w:val="000000"/>
          <w:sz w:val="28"/>
          <w:szCs w:val="28"/>
        </w:rPr>
        <w:t xml:space="preserve"> </w:t>
      </w:r>
      <w:r>
        <w:rPr>
          <w:bCs/>
          <w:color w:val="000000"/>
          <w:sz w:val="28"/>
          <w:szCs w:val="28"/>
          <w:lang w:val="kk-KZ"/>
        </w:rPr>
        <w:t>установлены</w:t>
      </w:r>
      <w:r w:rsidR="0063208D">
        <w:rPr>
          <w:bCs/>
          <w:color w:val="000000"/>
          <w:sz w:val="28"/>
          <w:szCs w:val="28"/>
        </w:rPr>
        <w:t xml:space="preserve"> </w:t>
      </w:r>
      <w:r>
        <w:rPr>
          <w:bCs/>
          <w:color w:val="000000"/>
          <w:sz w:val="28"/>
          <w:szCs w:val="28"/>
        </w:rPr>
        <w:t>количественные</w:t>
      </w:r>
      <w:r w:rsidR="0063208D">
        <w:rPr>
          <w:bCs/>
          <w:color w:val="000000"/>
          <w:sz w:val="28"/>
          <w:szCs w:val="28"/>
        </w:rPr>
        <w:t xml:space="preserve"> </w:t>
      </w:r>
      <w:r>
        <w:rPr>
          <w:bCs/>
          <w:color w:val="000000"/>
          <w:sz w:val="28"/>
          <w:szCs w:val="28"/>
        </w:rPr>
        <w:t>зависимости</w:t>
      </w:r>
      <w:r w:rsidR="0063208D">
        <w:rPr>
          <w:bCs/>
          <w:color w:val="000000"/>
          <w:sz w:val="28"/>
          <w:szCs w:val="28"/>
        </w:rPr>
        <w:t xml:space="preserve"> </w:t>
      </w:r>
      <w:r>
        <w:rPr>
          <w:bCs/>
          <w:color w:val="000000"/>
          <w:sz w:val="28"/>
          <w:szCs w:val="28"/>
        </w:rPr>
        <w:t>изменения</w:t>
      </w:r>
      <w:r w:rsidR="0063208D">
        <w:rPr>
          <w:bCs/>
          <w:color w:val="000000"/>
          <w:sz w:val="28"/>
          <w:szCs w:val="28"/>
        </w:rPr>
        <w:t xml:space="preserve"> </w:t>
      </w:r>
      <w:r>
        <w:rPr>
          <w:bCs/>
          <w:color w:val="000000"/>
          <w:sz w:val="28"/>
          <w:szCs w:val="28"/>
        </w:rPr>
        <w:t>деформаций</w:t>
      </w:r>
      <w:r w:rsidR="0063208D">
        <w:rPr>
          <w:bCs/>
          <w:color w:val="000000"/>
          <w:sz w:val="28"/>
          <w:szCs w:val="28"/>
        </w:rPr>
        <w:t xml:space="preserve"> </w:t>
      </w:r>
      <w:r>
        <w:rPr>
          <w:bCs/>
          <w:color w:val="000000"/>
          <w:sz w:val="28"/>
          <w:szCs w:val="28"/>
        </w:rPr>
        <w:t>верхней</w:t>
      </w:r>
      <w:r w:rsidR="0063208D">
        <w:rPr>
          <w:bCs/>
          <w:color w:val="000000"/>
          <w:sz w:val="28"/>
          <w:szCs w:val="28"/>
        </w:rPr>
        <w:t xml:space="preserve"> </w:t>
      </w:r>
      <w:r>
        <w:rPr>
          <w:bCs/>
          <w:color w:val="000000"/>
          <w:sz w:val="28"/>
          <w:szCs w:val="28"/>
        </w:rPr>
        <w:t>платформы</w:t>
      </w:r>
      <w:r w:rsidR="0063208D">
        <w:rPr>
          <w:bCs/>
          <w:color w:val="000000"/>
          <w:sz w:val="28"/>
          <w:szCs w:val="28"/>
        </w:rPr>
        <w:t xml:space="preserve"> </w:t>
      </w:r>
      <w:r>
        <w:rPr>
          <w:bCs/>
          <w:color w:val="000000"/>
          <w:sz w:val="28"/>
          <w:szCs w:val="28"/>
        </w:rPr>
        <w:t>ножничного</w:t>
      </w:r>
      <w:r w:rsidR="0063208D">
        <w:rPr>
          <w:bCs/>
          <w:color w:val="000000"/>
          <w:sz w:val="28"/>
          <w:szCs w:val="28"/>
        </w:rPr>
        <w:t xml:space="preserve"> </w:t>
      </w:r>
      <w:r>
        <w:rPr>
          <w:bCs/>
          <w:color w:val="000000"/>
          <w:sz w:val="28"/>
          <w:szCs w:val="28"/>
        </w:rPr>
        <w:t>подъемника</w:t>
      </w:r>
      <w:r w:rsidR="0063208D">
        <w:rPr>
          <w:bCs/>
          <w:color w:val="000000"/>
          <w:sz w:val="28"/>
          <w:szCs w:val="28"/>
        </w:rPr>
        <w:t xml:space="preserve"> </w:t>
      </w:r>
      <w:r>
        <w:rPr>
          <w:bCs/>
          <w:color w:val="000000"/>
          <w:sz w:val="28"/>
          <w:szCs w:val="28"/>
        </w:rPr>
        <w:t>от</w:t>
      </w:r>
      <w:r w:rsidR="0063208D">
        <w:rPr>
          <w:bCs/>
          <w:color w:val="000000"/>
          <w:sz w:val="28"/>
          <w:szCs w:val="28"/>
        </w:rPr>
        <w:t xml:space="preserve"> </w:t>
      </w:r>
      <w:r>
        <w:rPr>
          <w:bCs/>
          <w:color w:val="000000"/>
          <w:sz w:val="28"/>
          <w:szCs w:val="28"/>
        </w:rPr>
        <w:t>величины</w:t>
      </w:r>
      <w:r w:rsidR="0063208D">
        <w:rPr>
          <w:bCs/>
          <w:color w:val="000000"/>
          <w:sz w:val="28"/>
          <w:szCs w:val="28"/>
        </w:rPr>
        <w:t xml:space="preserve"> </w:t>
      </w:r>
      <w:r>
        <w:rPr>
          <w:bCs/>
          <w:color w:val="000000"/>
          <w:sz w:val="28"/>
          <w:szCs w:val="28"/>
        </w:rPr>
        <w:t>нагрузки</w:t>
      </w:r>
      <w:r w:rsidR="0063208D">
        <w:rPr>
          <w:bCs/>
          <w:color w:val="000000"/>
          <w:sz w:val="28"/>
          <w:szCs w:val="28"/>
        </w:rPr>
        <w:t xml:space="preserve"> </w:t>
      </w:r>
      <w:r>
        <w:rPr>
          <w:bCs/>
          <w:color w:val="000000"/>
          <w:sz w:val="28"/>
          <w:szCs w:val="28"/>
        </w:rPr>
        <w:t>и</w:t>
      </w:r>
      <w:r w:rsidR="0063208D">
        <w:rPr>
          <w:bCs/>
          <w:color w:val="000000"/>
          <w:sz w:val="28"/>
          <w:szCs w:val="28"/>
        </w:rPr>
        <w:t xml:space="preserve"> </w:t>
      </w:r>
      <w:r>
        <w:rPr>
          <w:bCs/>
          <w:color w:val="000000"/>
          <w:sz w:val="28"/>
          <w:szCs w:val="28"/>
        </w:rPr>
        <w:t>геометрических</w:t>
      </w:r>
      <w:r w:rsidR="0063208D">
        <w:rPr>
          <w:bCs/>
          <w:color w:val="000000"/>
          <w:sz w:val="28"/>
          <w:szCs w:val="28"/>
        </w:rPr>
        <w:t xml:space="preserve"> </w:t>
      </w:r>
      <w:r>
        <w:rPr>
          <w:bCs/>
          <w:color w:val="000000"/>
          <w:sz w:val="28"/>
          <w:szCs w:val="28"/>
        </w:rPr>
        <w:t>параметров</w:t>
      </w:r>
      <w:r w:rsidR="0063208D">
        <w:rPr>
          <w:bCs/>
          <w:color w:val="000000"/>
          <w:sz w:val="28"/>
          <w:szCs w:val="28"/>
        </w:rPr>
        <w:t xml:space="preserve"> </w:t>
      </w:r>
      <w:r>
        <w:rPr>
          <w:bCs/>
          <w:color w:val="000000"/>
          <w:sz w:val="28"/>
          <w:szCs w:val="28"/>
        </w:rPr>
        <w:t>перфорации</w:t>
      </w:r>
      <w:r w:rsidR="0063208D">
        <w:rPr>
          <w:bCs/>
          <w:color w:val="000000"/>
          <w:sz w:val="28"/>
          <w:szCs w:val="28"/>
        </w:rPr>
        <w:t xml:space="preserve"> </w:t>
      </w:r>
      <w:r>
        <w:rPr>
          <w:bCs/>
          <w:color w:val="000000"/>
          <w:sz w:val="28"/>
          <w:szCs w:val="28"/>
        </w:rPr>
        <w:t>конструкции</w:t>
      </w:r>
      <w:r w:rsidR="004558A4">
        <w:rPr>
          <w:color w:val="000000" w:themeColor="text1"/>
          <w:sz w:val="28"/>
          <w:szCs w:val="28"/>
        </w:rPr>
        <w:t>.</w:t>
      </w:r>
    </w:p>
    <w:p w14:paraId="3C37C4BF" w14:textId="0DBF4C1A" w:rsidR="00FE4AD3" w:rsidRDefault="0013571B">
      <w:pPr>
        <w:ind w:firstLine="720"/>
        <w:jc w:val="both"/>
        <w:rPr>
          <w:b/>
          <w:color w:val="000000"/>
          <w:sz w:val="28"/>
          <w:szCs w:val="28"/>
          <w:lang w:val="kk-KZ"/>
        </w:rPr>
      </w:pPr>
      <w:r>
        <w:rPr>
          <w:b/>
          <w:color w:val="000000"/>
          <w:sz w:val="28"/>
          <w:szCs w:val="28"/>
          <w:lang w:val="kk-KZ"/>
        </w:rPr>
        <w:t>Н</w:t>
      </w:r>
      <w:r>
        <w:rPr>
          <w:b/>
          <w:color w:val="000000"/>
          <w:sz w:val="28"/>
          <w:szCs w:val="28"/>
        </w:rPr>
        <w:t>аучные</w:t>
      </w:r>
      <w:r w:rsidR="0063208D">
        <w:rPr>
          <w:b/>
          <w:color w:val="000000"/>
          <w:sz w:val="28"/>
          <w:szCs w:val="28"/>
        </w:rPr>
        <w:t xml:space="preserve"> </w:t>
      </w:r>
      <w:r>
        <w:rPr>
          <w:b/>
          <w:color w:val="000000"/>
          <w:sz w:val="28"/>
          <w:szCs w:val="28"/>
        </w:rPr>
        <w:t>положения,</w:t>
      </w:r>
      <w:r w:rsidR="0063208D">
        <w:rPr>
          <w:b/>
          <w:color w:val="000000"/>
          <w:sz w:val="28"/>
          <w:szCs w:val="28"/>
        </w:rPr>
        <w:t xml:space="preserve"> </w:t>
      </w:r>
      <w:r>
        <w:rPr>
          <w:b/>
          <w:color w:val="000000"/>
          <w:sz w:val="28"/>
          <w:szCs w:val="28"/>
        </w:rPr>
        <w:t>выносимые</w:t>
      </w:r>
      <w:r w:rsidR="0063208D">
        <w:rPr>
          <w:b/>
          <w:color w:val="000000"/>
          <w:sz w:val="28"/>
          <w:szCs w:val="28"/>
        </w:rPr>
        <w:t xml:space="preserve"> </w:t>
      </w:r>
      <w:r>
        <w:rPr>
          <w:b/>
          <w:color w:val="000000"/>
          <w:sz w:val="28"/>
          <w:szCs w:val="28"/>
        </w:rPr>
        <w:t>на</w:t>
      </w:r>
      <w:r w:rsidR="0063208D">
        <w:rPr>
          <w:b/>
          <w:color w:val="000000"/>
          <w:sz w:val="28"/>
          <w:szCs w:val="28"/>
        </w:rPr>
        <w:t xml:space="preserve"> </w:t>
      </w:r>
      <w:r>
        <w:rPr>
          <w:b/>
          <w:color w:val="000000"/>
          <w:sz w:val="28"/>
          <w:szCs w:val="28"/>
        </w:rPr>
        <w:t>защиту</w:t>
      </w:r>
      <w:r>
        <w:rPr>
          <w:b/>
          <w:color w:val="000000"/>
          <w:sz w:val="28"/>
          <w:szCs w:val="28"/>
          <w:lang w:val="kk-KZ"/>
        </w:rPr>
        <w:t>:</w:t>
      </w:r>
    </w:p>
    <w:p w14:paraId="5E8ADC34" w14:textId="77777777" w:rsidR="004558A4" w:rsidRDefault="004558A4" w:rsidP="004558A4">
      <w:pPr>
        <w:pStyle w:val="aff6"/>
        <w:numPr>
          <w:ilvl w:val="0"/>
          <w:numId w:val="6"/>
        </w:numPr>
        <w:spacing w:after="0" w:line="240" w:lineRule="auto"/>
        <w:ind w:left="0" w:firstLine="720"/>
        <w:jc w:val="both"/>
        <w:rPr>
          <w:bCs/>
          <w:color w:val="000000"/>
          <w:sz w:val="28"/>
          <w:szCs w:val="28"/>
        </w:rPr>
      </w:pPr>
      <w:r>
        <w:rPr>
          <w:bCs/>
          <w:color w:val="000000"/>
          <w:sz w:val="28"/>
          <w:szCs w:val="28"/>
        </w:rPr>
        <w:t xml:space="preserve">методика оптимизации </w:t>
      </w:r>
      <w:r w:rsidRPr="00E02E10">
        <w:rPr>
          <w:color w:val="000000"/>
          <w:sz w:val="28"/>
          <w:szCs w:val="28"/>
        </w:rPr>
        <w:t>конструкции</w:t>
      </w:r>
      <w:r>
        <w:rPr>
          <w:color w:val="000000"/>
          <w:sz w:val="28"/>
          <w:szCs w:val="28"/>
        </w:rPr>
        <w:t xml:space="preserve"> </w:t>
      </w:r>
      <w:r w:rsidRPr="00E02E10">
        <w:rPr>
          <w:color w:val="000000"/>
          <w:sz w:val="28"/>
          <w:szCs w:val="28"/>
        </w:rPr>
        <w:t>платформы</w:t>
      </w:r>
      <w:r>
        <w:rPr>
          <w:color w:val="000000"/>
          <w:sz w:val="28"/>
          <w:szCs w:val="28"/>
        </w:rPr>
        <w:t xml:space="preserve"> </w:t>
      </w:r>
      <w:r w:rsidRPr="00E02E10">
        <w:rPr>
          <w:color w:val="000000"/>
          <w:sz w:val="28"/>
          <w:szCs w:val="28"/>
        </w:rPr>
        <w:t>ножничного</w:t>
      </w:r>
      <w:r>
        <w:rPr>
          <w:color w:val="000000"/>
          <w:sz w:val="28"/>
          <w:szCs w:val="28"/>
        </w:rPr>
        <w:t xml:space="preserve"> </w:t>
      </w:r>
      <w:r w:rsidRPr="00E02E10">
        <w:rPr>
          <w:color w:val="000000"/>
          <w:sz w:val="28"/>
          <w:szCs w:val="28"/>
        </w:rPr>
        <w:t>подъемника,</w:t>
      </w:r>
      <w:r>
        <w:rPr>
          <w:color w:val="000000"/>
          <w:sz w:val="28"/>
          <w:szCs w:val="28"/>
        </w:rPr>
        <w:t xml:space="preserve"> </w:t>
      </w:r>
      <w:r w:rsidRPr="00E02E10">
        <w:rPr>
          <w:color w:val="000000"/>
          <w:sz w:val="28"/>
          <w:szCs w:val="28"/>
        </w:rPr>
        <w:t>обесп</w:t>
      </w:r>
      <w:r>
        <w:rPr>
          <w:bCs/>
          <w:color w:val="000000"/>
          <w:sz w:val="28"/>
          <w:szCs w:val="28"/>
        </w:rPr>
        <w:t xml:space="preserve">ечивающая снижение металлоемкости конструкции при сохранении требуемых прочностных характеристик; </w:t>
      </w:r>
    </w:p>
    <w:p w14:paraId="4283B5D8" w14:textId="6E2A9995" w:rsidR="00FE4AD3" w:rsidRDefault="0013571B">
      <w:pPr>
        <w:pStyle w:val="aff6"/>
        <w:numPr>
          <w:ilvl w:val="0"/>
          <w:numId w:val="6"/>
        </w:numPr>
        <w:spacing w:after="0" w:line="240" w:lineRule="auto"/>
        <w:ind w:left="0" w:firstLine="720"/>
        <w:jc w:val="both"/>
        <w:rPr>
          <w:bCs/>
          <w:color w:val="000000"/>
          <w:sz w:val="28"/>
          <w:szCs w:val="28"/>
        </w:rPr>
      </w:pPr>
      <w:r>
        <w:rPr>
          <w:bCs/>
          <w:color w:val="000000"/>
          <w:sz w:val="28"/>
          <w:szCs w:val="28"/>
        </w:rPr>
        <w:t>установленные</w:t>
      </w:r>
      <w:r w:rsidR="0063208D">
        <w:rPr>
          <w:bCs/>
          <w:color w:val="000000"/>
          <w:sz w:val="28"/>
          <w:szCs w:val="28"/>
        </w:rPr>
        <w:t xml:space="preserve"> </w:t>
      </w:r>
      <w:r>
        <w:rPr>
          <w:bCs/>
          <w:color w:val="000000"/>
          <w:sz w:val="28"/>
          <w:szCs w:val="28"/>
        </w:rPr>
        <w:t>количественные</w:t>
      </w:r>
      <w:r w:rsidR="0063208D">
        <w:rPr>
          <w:bCs/>
          <w:color w:val="000000"/>
          <w:sz w:val="28"/>
          <w:szCs w:val="28"/>
        </w:rPr>
        <w:t xml:space="preserve"> </w:t>
      </w:r>
      <w:r>
        <w:rPr>
          <w:bCs/>
          <w:color w:val="000000"/>
          <w:sz w:val="28"/>
          <w:szCs w:val="28"/>
        </w:rPr>
        <w:t>зависимости</w:t>
      </w:r>
      <w:r w:rsidR="0063208D">
        <w:rPr>
          <w:bCs/>
          <w:color w:val="000000"/>
          <w:sz w:val="28"/>
          <w:szCs w:val="28"/>
        </w:rPr>
        <w:t xml:space="preserve"> </w:t>
      </w:r>
      <w:r>
        <w:rPr>
          <w:bCs/>
          <w:color w:val="000000"/>
          <w:sz w:val="28"/>
          <w:szCs w:val="28"/>
        </w:rPr>
        <w:t>деформаций</w:t>
      </w:r>
      <w:r w:rsidR="0063208D">
        <w:rPr>
          <w:bCs/>
          <w:color w:val="000000"/>
          <w:sz w:val="28"/>
          <w:szCs w:val="28"/>
        </w:rPr>
        <w:t xml:space="preserve"> </w:t>
      </w:r>
      <w:r>
        <w:rPr>
          <w:bCs/>
          <w:color w:val="000000"/>
          <w:sz w:val="28"/>
          <w:szCs w:val="28"/>
        </w:rPr>
        <w:t>платформы</w:t>
      </w:r>
      <w:r w:rsidR="0063208D">
        <w:rPr>
          <w:bCs/>
          <w:color w:val="000000"/>
          <w:sz w:val="28"/>
          <w:szCs w:val="28"/>
        </w:rPr>
        <w:t xml:space="preserve"> </w:t>
      </w:r>
      <w:r>
        <w:rPr>
          <w:bCs/>
          <w:color w:val="000000"/>
          <w:sz w:val="28"/>
          <w:szCs w:val="28"/>
        </w:rPr>
        <w:t>ножничного</w:t>
      </w:r>
      <w:r w:rsidR="0063208D">
        <w:rPr>
          <w:bCs/>
          <w:color w:val="000000"/>
          <w:sz w:val="28"/>
          <w:szCs w:val="28"/>
        </w:rPr>
        <w:t xml:space="preserve"> </w:t>
      </w:r>
      <w:r>
        <w:rPr>
          <w:bCs/>
          <w:color w:val="000000"/>
          <w:sz w:val="28"/>
          <w:szCs w:val="28"/>
        </w:rPr>
        <w:t>автомобильного</w:t>
      </w:r>
      <w:r w:rsidR="0063208D">
        <w:rPr>
          <w:bCs/>
          <w:color w:val="000000"/>
          <w:sz w:val="28"/>
          <w:szCs w:val="28"/>
        </w:rPr>
        <w:t xml:space="preserve"> </w:t>
      </w:r>
      <w:r>
        <w:rPr>
          <w:bCs/>
          <w:color w:val="000000"/>
          <w:sz w:val="28"/>
          <w:szCs w:val="28"/>
        </w:rPr>
        <w:t>подъемника</w:t>
      </w:r>
      <w:r w:rsidR="0063208D">
        <w:rPr>
          <w:bCs/>
          <w:color w:val="000000"/>
          <w:sz w:val="28"/>
          <w:szCs w:val="28"/>
        </w:rPr>
        <w:t xml:space="preserve"> </w:t>
      </w:r>
      <w:r>
        <w:rPr>
          <w:bCs/>
          <w:color w:val="000000"/>
          <w:sz w:val="28"/>
          <w:szCs w:val="28"/>
        </w:rPr>
        <w:t>от</w:t>
      </w:r>
      <w:r w:rsidR="0063208D">
        <w:rPr>
          <w:bCs/>
          <w:color w:val="000000"/>
          <w:sz w:val="28"/>
          <w:szCs w:val="28"/>
        </w:rPr>
        <w:t xml:space="preserve"> </w:t>
      </w:r>
      <w:r>
        <w:rPr>
          <w:bCs/>
          <w:color w:val="000000"/>
          <w:sz w:val="28"/>
          <w:szCs w:val="28"/>
        </w:rPr>
        <w:t>величины</w:t>
      </w:r>
      <w:r w:rsidR="0063208D">
        <w:rPr>
          <w:bCs/>
          <w:color w:val="000000"/>
          <w:sz w:val="28"/>
          <w:szCs w:val="28"/>
        </w:rPr>
        <w:t xml:space="preserve"> </w:t>
      </w:r>
      <w:r>
        <w:rPr>
          <w:bCs/>
          <w:color w:val="000000"/>
          <w:sz w:val="28"/>
          <w:szCs w:val="28"/>
        </w:rPr>
        <w:t>эксплуатационной</w:t>
      </w:r>
      <w:r w:rsidR="0063208D">
        <w:rPr>
          <w:bCs/>
          <w:color w:val="000000"/>
          <w:sz w:val="28"/>
          <w:szCs w:val="28"/>
        </w:rPr>
        <w:t xml:space="preserve"> </w:t>
      </w:r>
      <w:r>
        <w:rPr>
          <w:bCs/>
          <w:color w:val="000000"/>
          <w:sz w:val="28"/>
          <w:szCs w:val="28"/>
        </w:rPr>
        <w:t>нагрузки,</w:t>
      </w:r>
      <w:r w:rsidR="0063208D">
        <w:rPr>
          <w:bCs/>
          <w:color w:val="000000"/>
          <w:sz w:val="28"/>
          <w:szCs w:val="28"/>
        </w:rPr>
        <w:t xml:space="preserve"> </w:t>
      </w:r>
      <w:r>
        <w:rPr>
          <w:bCs/>
          <w:color w:val="000000"/>
          <w:sz w:val="28"/>
          <w:szCs w:val="28"/>
        </w:rPr>
        <w:t>позволяющие</w:t>
      </w:r>
      <w:r w:rsidR="0063208D">
        <w:rPr>
          <w:bCs/>
          <w:color w:val="000000"/>
          <w:sz w:val="28"/>
          <w:szCs w:val="28"/>
        </w:rPr>
        <w:t xml:space="preserve"> </w:t>
      </w:r>
      <w:r>
        <w:rPr>
          <w:bCs/>
          <w:color w:val="000000"/>
          <w:sz w:val="28"/>
          <w:szCs w:val="28"/>
        </w:rPr>
        <w:t>оценивать</w:t>
      </w:r>
      <w:r w:rsidR="0063208D">
        <w:rPr>
          <w:bCs/>
          <w:color w:val="000000"/>
          <w:sz w:val="28"/>
          <w:szCs w:val="28"/>
        </w:rPr>
        <w:t xml:space="preserve"> </w:t>
      </w:r>
      <w:r>
        <w:rPr>
          <w:bCs/>
          <w:color w:val="000000"/>
          <w:sz w:val="28"/>
          <w:szCs w:val="28"/>
        </w:rPr>
        <w:t>изменение</w:t>
      </w:r>
      <w:r w:rsidR="0063208D">
        <w:rPr>
          <w:bCs/>
          <w:color w:val="000000"/>
          <w:sz w:val="28"/>
          <w:szCs w:val="28"/>
        </w:rPr>
        <w:t xml:space="preserve"> </w:t>
      </w:r>
      <w:r>
        <w:rPr>
          <w:bCs/>
          <w:color w:val="000000"/>
          <w:sz w:val="28"/>
          <w:szCs w:val="28"/>
        </w:rPr>
        <w:t>напряженно-деформированного</w:t>
      </w:r>
      <w:r w:rsidR="0063208D">
        <w:rPr>
          <w:bCs/>
          <w:color w:val="000000"/>
          <w:sz w:val="28"/>
          <w:szCs w:val="28"/>
        </w:rPr>
        <w:t xml:space="preserve"> </w:t>
      </w:r>
      <w:r>
        <w:rPr>
          <w:bCs/>
          <w:color w:val="000000"/>
          <w:sz w:val="28"/>
          <w:szCs w:val="28"/>
        </w:rPr>
        <w:t>состояния</w:t>
      </w:r>
      <w:r w:rsidR="0063208D">
        <w:rPr>
          <w:bCs/>
          <w:color w:val="000000"/>
          <w:sz w:val="28"/>
          <w:szCs w:val="28"/>
        </w:rPr>
        <w:t xml:space="preserve"> </w:t>
      </w:r>
      <w:r>
        <w:rPr>
          <w:bCs/>
          <w:color w:val="000000"/>
          <w:sz w:val="28"/>
          <w:szCs w:val="28"/>
        </w:rPr>
        <w:t>конструкции</w:t>
      </w:r>
      <w:r w:rsidR="0063208D">
        <w:rPr>
          <w:bCs/>
          <w:color w:val="000000"/>
          <w:sz w:val="28"/>
          <w:szCs w:val="28"/>
        </w:rPr>
        <w:t xml:space="preserve"> </w:t>
      </w:r>
      <w:r>
        <w:rPr>
          <w:bCs/>
          <w:color w:val="000000"/>
          <w:sz w:val="28"/>
          <w:szCs w:val="28"/>
        </w:rPr>
        <w:t>в</w:t>
      </w:r>
      <w:r w:rsidR="0063208D">
        <w:rPr>
          <w:bCs/>
          <w:color w:val="000000"/>
          <w:sz w:val="28"/>
          <w:szCs w:val="28"/>
        </w:rPr>
        <w:t xml:space="preserve"> </w:t>
      </w:r>
      <w:r>
        <w:rPr>
          <w:bCs/>
          <w:color w:val="000000"/>
          <w:sz w:val="28"/>
          <w:szCs w:val="28"/>
        </w:rPr>
        <w:t>процессе</w:t>
      </w:r>
      <w:r w:rsidR="0063208D">
        <w:rPr>
          <w:bCs/>
          <w:color w:val="000000"/>
          <w:sz w:val="28"/>
          <w:szCs w:val="28"/>
        </w:rPr>
        <w:t xml:space="preserve"> </w:t>
      </w:r>
      <w:r>
        <w:rPr>
          <w:bCs/>
          <w:color w:val="000000"/>
          <w:sz w:val="28"/>
          <w:szCs w:val="28"/>
        </w:rPr>
        <w:t>эксплуатации</w:t>
      </w:r>
      <w:r w:rsidR="0093281D">
        <w:rPr>
          <w:bCs/>
          <w:color w:val="000000"/>
          <w:sz w:val="28"/>
          <w:szCs w:val="28"/>
        </w:rPr>
        <w:t>;</w:t>
      </w:r>
      <w:r w:rsidR="0063208D">
        <w:rPr>
          <w:bCs/>
          <w:color w:val="000000"/>
          <w:sz w:val="28"/>
          <w:szCs w:val="28"/>
        </w:rPr>
        <w:t xml:space="preserve"> </w:t>
      </w:r>
    </w:p>
    <w:p w14:paraId="3002F2D7" w14:textId="21E73730" w:rsidR="00FE4AD3" w:rsidRDefault="0013571B">
      <w:pPr>
        <w:pStyle w:val="aff6"/>
        <w:numPr>
          <w:ilvl w:val="0"/>
          <w:numId w:val="6"/>
        </w:numPr>
        <w:spacing w:after="0" w:line="240" w:lineRule="auto"/>
        <w:ind w:left="0" w:firstLine="720"/>
        <w:jc w:val="both"/>
        <w:rPr>
          <w:bCs/>
          <w:color w:val="000000"/>
          <w:sz w:val="28"/>
          <w:szCs w:val="28"/>
          <w:lang w:val="kk-KZ"/>
        </w:rPr>
      </w:pPr>
      <w:r>
        <w:rPr>
          <w:bCs/>
          <w:color w:val="000000"/>
          <w:sz w:val="28"/>
          <w:szCs w:val="28"/>
        </w:rPr>
        <w:t>конструктивное</w:t>
      </w:r>
      <w:r w:rsidR="0063208D">
        <w:rPr>
          <w:bCs/>
          <w:color w:val="000000"/>
          <w:sz w:val="28"/>
          <w:szCs w:val="28"/>
        </w:rPr>
        <w:t xml:space="preserve"> </w:t>
      </w:r>
      <w:r>
        <w:rPr>
          <w:bCs/>
          <w:color w:val="000000"/>
          <w:sz w:val="28"/>
          <w:szCs w:val="28"/>
        </w:rPr>
        <w:t>решение</w:t>
      </w:r>
      <w:r w:rsidR="0063208D">
        <w:rPr>
          <w:bCs/>
          <w:color w:val="000000"/>
          <w:sz w:val="28"/>
          <w:szCs w:val="28"/>
        </w:rPr>
        <w:t xml:space="preserve"> </w:t>
      </w:r>
      <w:r>
        <w:rPr>
          <w:bCs/>
          <w:color w:val="000000"/>
          <w:sz w:val="28"/>
          <w:szCs w:val="28"/>
        </w:rPr>
        <w:t>платформы</w:t>
      </w:r>
      <w:r w:rsidR="0063208D">
        <w:rPr>
          <w:bCs/>
          <w:color w:val="000000"/>
          <w:sz w:val="28"/>
          <w:szCs w:val="28"/>
        </w:rPr>
        <w:t xml:space="preserve"> </w:t>
      </w:r>
      <w:r>
        <w:rPr>
          <w:bCs/>
          <w:color w:val="000000"/>
          <w:sz w:val="28"/>
          <w:szCs w:val="28"/>
        </w:rPr>
        <w:t>ножничного</w:t>
      </w:r>
      <w:r w:rsidR="0063208D">
        <w:rPr>
          <w:bCs/>
          <w:color w:val="000000"/>
          <w:sz w:val="28"/>
          <w:szCs w:val="28"/>
        </w:rPr>
        <w:t xml:space="preserve"> </w:t>
      </w:r>
      <w:r>
        <w:rPr>
          <w:bCs/>
          <w:color w:val="000000"/>
          <w:sz w:val="28"/>
          <w:szCs w:val="28"/>
        </w:rPr>
        <w:t>автомобильного</w:t>
      </w:r>
      <w:r w:rsidR="0063208D">
        <w:rPr>
          <w:bCs/>
          <w:color w:val="000000"/>
          <w:sz w:val="28"/>
          <w:szCs w:val="28"/>
        </w:rPr>
        <w:t xml:space="preserve"> </w:t>
      </w:r>
      <w:r>
        <w:rPr>
          <w:bCs/>
          <w:color w:val="000000"/>
          <w:sz w:val="28"/>
          <w:szCs w:val="28"/>
        </w:rPr>
        <w:t>подъемника</w:t>
      </w:r>
      <w:r w:rsidR="0063208D">
        <w:rPr>
          <w:bCs/>
          <w:color w:val="000000"/>
          <w:sz w:val="28"/>
          <w:szCs w:val="28"/>
        </w:rPr>
        <w:t xml:space="preserve"> </w:t>
      </w:r>
      <w:r>
        <w:rPr>
          <w:bCs/>
          <w:color w:val="000000"/>
          <w:sz w:val="28"/>
          <w:szCs w:val="28"/>
        </w:rPr>
        <w:t>с</w:t>
      </w:r>
      <w:r w:rsidR="0063208D">
        <w:rPr>
          <w:bCs/>
          <w:color w:val="000000"/>
          <w:sz w:val="28"/>
          <w:szCs w:val="28"/>
        </w:rPr>
        <w:t xml:space="preserve"> </w:t>
      </w:r>
      <w:r>
        <w:rPr>
          <w:bCs/>
          <w:color w:val="000000"/>
          <w:sz w:val="28"/>
          <w:szCs w:val="28"/>
        </w:rPr>
        <w:t>перфорированной</w:t>
      </w:r>
      <w:r w:rsidR="0063208D">
        <w:rPr>
          <w:bCs/>
          <w:color w:val="000000"/>
          <w:sz w:val="28"/>
          <w:szCs w:val="28"/>
        </w:rPr>
        <w:t xml:space="preserve"> </w:t>
      </w:r>
      <w:r>
        <w:rPr>
          <w:bCs/>
          <w:color w:val="000000"/>
          <w:sz w:val="28"/>
          <w:szCs w:val="28"/>
        </w:rPr>
        <w:t>поверхностью</w:t>
      </w:r>
      <w:r w:rsidR="0063208D">
        <w:rPr>
          <w:bCs/>
          <w:color w:val="000000"/>
          <w:sz w:val="28"/>
          <w:szCs w:val="28"/>
        </w:rPr>
        <w:t xml:space="preserve"> </w:t>
      </w:r>
      <w:r>
        <w:rPr>
          <w:bCs/>
          <w:color w:val="000000"/>
          <w:sz w:val="28"/>
          <w:szCs w:val="28"/>
        </w:rPr>
        <w:t>и</w:t>
      </w:r>
      <w:r w:rsidR="0063208D">
        <w:rPr>
          <w:bCs/>
          <w:color w:val="000000"/>
          <w:sz w:val="28"/>
          <w:szCs w:val="28"/>
        </w:rPr>
        <w:t xml:space="preserve"> </w:t>
      </w:r>
      <w:r>
        <w:rPr>
          <w:bCs/>
          <w:color w:val="000000"/>
          <w:sz w:val="28"/>
          <w:szCs w:val="28"/>
        </w:rPr>
        <w:t>бортовыми</w:t>
      </w:r>
      <w:r w:rsidR="0063208D">
        <w:rPr>
          <w:bCs/>
          <w:color w:val="000000"/>
          <w:sz w:val="28"/>
          <w:szCs w:val="28"/>
        </w:rPr>
        <w:t xml:space="preserve"> </w:t>
      </w:r>
      <w:r>
        <w:rPr>
          <w:bCs/>
          <w:color w:val="000000"/>
          <w:sz w:val="28"/>
          <w:szCs w:val="28"/>
        </w:rPr>
        <w:t>элементами</w:t>
      </w:r>
      <w:r w:rsidR="0063208D">
        <w:rPr>
          <w:bCs/>
          <w:color w:val="000000"/>
          <w:sz w:val="28"/>
          <w:szCs w:val="28"/>
        </w:rPr>
        <w:t xml:space="preserve"> </w:t>
      </w:r>
      <w:r>
        <w:rPr>
          <w:bCs/>
          <w:color w:val="000000"/>
          <w:sz w:val="28"/>
          <w:szCs w:val="28"/>
        </w:rPr>
        <w:t>жесткости,</w:t>
      </w:r>
      <w:r w:rsidR="0063208D">
        <w:rPr>
          <w:bCs/>
          <w:color w:val="000000"/>
          <w:sz w:val="28"/>
          <w:szCs w:val="28"/>
        </w:rPr>
        <w:t xml:space="preserve"> </w:t>
      </w:r>
      <w:r>
        <w:rPr>
          <w:bCs/>
          <w:color w:val="000000"/>
          <w:sz w:val="28"/>
          <w:szCs w:val="28"/>
        </w:rPr>
        <w:t>обеспечивающее</w:t>
      </w:r>
      <w:r w:rsidR="0063208D">
        <w:rPr>
          <w:bCs/>
          <w:color w:val="000000"/>
          <w:sz w:val="28"/>
          <w:szCs w:val="28"/>
        </w:rPr>
        <w:t xml:space="preserve"> </w:t>
      </w:r>
      <w:r>
        <w:rPr>
          <w:bCs/>
          <w:color w:val="000000"/>
          <w:sz w:val="28"/>
          <w:szCs w:val="28"/>
        </w:rPr>
        <w:t>снижение</w:t>
      </w:r>
      <w:r w:rsidR="0063208D">
        <w:rPr>
          <w:bCs/>
          <w:color w:val="000000"/>
          <w:sz w:val="28"/>
          <w:szCs w:val="28"/>
        </w:rPr>
        <w:t xml:space="preserve"> </w:t>
      </w:r>
      <w:r>
        <w:rPr>
          <w:bCs/>
          <w:color w:val="000000"/>
          <w:sz w:val="28"/>
          <w:szCs w:val="28"/>
        </w:rPr>
        <w:t>массы</w:t>
      </w:r>
      <w:r w:rsidR="0063208D">
        <w:rPr>
          <w:bCs/>
          <w:color w:val="000000"/>
          <w:sz w:val="28"/>
          <w:szCs w:val="28"/>
        </w:rPr>
        <w:t xml:space="preserve"> </w:t>
      </w:r>
      <w:r>
        <w:rPr>
          <w:bCs/>
          <w:color w:val="000000"/>
          <w:sz w:val="28"/>
          <w:szCs w:val="28"/>
        </w:rPr>
        <w:t>конструкции</w:t>
      </w:r>
      <w:r w:rsidR="0063208D">
        <w:rPr>
          <w:bCs/>
          <w:color w:val="000000"/>
          <w:sz w:val="28"/>
          <w:szCs w:val="28"/>
        </w:rPr>
        <w:t xml:space="preserve"> </w:t>
      </w:r>
      <w:r>
        <w:rPr>
          <w:bCs/>
          <w:color w:val="000000"/>
          <w:sz w:val="28"/>
          <w:szCs w:val="28"/>
        </w:rPr>
        <w:t>при</w:t>
      </w:r>
      <w:r w:rsidR="0063208D">
        <w:rPr>
          <w:bCs/>
          <w:color w:val="000000"/>
          <w:sz w:val="28"/>
          <w:szCs w:val="28"/>
        </w:rPr>
        <w:t xml:space="preserve"> </w:t>
      </w:r>
      <w:r>
        <w:rPr>
          <w:bCs/>
          <w:color w:val="000000"/>
          <w:sz w:val="28"/>
          <w:szCs w:val="28"/>
        </w:rPr>
        <w:t>сохранении</w:t>
      </w:r>
      <w:r w:rsidR="0063208D">
        <w:rPr>
          <w:bCs/>
          <w:color w:val="000000"/>
          <w:sz w:val="28"/>
          <w:szCs w:val="28"/>
        </w:rPr>
        <w:t xml:space="preserve"> </w:t>
      </w:r>
      <w:r>
        <w:rPr>
          <w:bCs/>
          <w:color w:val="000000"/>
          <w:sz w:val="28"/>
          <w:szCs w:val="28"/>
        </w:rPr>
        <w:t>требуемых</w:t>
      </w:r>
      <w:r w:rsidR="0063208D">
        <w:rPr>
          <w:bCs/>
          <w:color w:val="000000"/>
          <w:sz w:val="28"/>
          <w:szCs w:val="28"/>
        </w:rPr>
        <w:t xml:space="preserve"> </w:t>
      </w:r>
      <w:r>
        <w:rPr>
          <w:bCs/>
          <w:color w:val="000000"/>
          <w:sz w:val="28"/>
          <w:szCs w:val="28"/>
        </w:rPr>
        <w:t>прочностных</w:t>
      </w:r>
      <w:r w:rsidR="0063208D">
        <w:rPr>
          <w:bCs/>
          <w:color w:val="000000"/>
          <w:sz w:val="28"/>
          <w:szCs w:val="28"/>
        </w:rPr>
        <w:t xml:space="preserve"> </w:t>
      </w:r>
      <w:r>
        <w:rPr>
          <w:bCs/>
          <w:color w:val="000000"/>
          <w:sz w:val="28"/>
          <w:szCs w:val="28"/>
        </w:rPr>
        <w:t>характеристик.</w:t>
      </w:r>
    </w:p>
    <w:p w14:paraId="4740E368" w14:textId="25E09416" w:rsidR="00FE4AD3" w:rsidRDefault="0013571B">
      <w:pPr>
        <w:ind w:firstLine="720"/>
        <w:jc w:val="both"/>
        <w:rPr>
          <w:color w:val="000000"/>
          <w:sz w:val="28"/>
          <w:szCs w:val="28"/>
        </w:rPr>
      </w:pPr>
      <w:r>
        <w:rPr>
          <w:b/>
          <w:color w:val="000000"/>
          <w:sz w:val="28"/>
          <w:szCs w:val="28"/>
        </w:rPr>
        <w:t>Практическая</w:t>
      </w:r>
      <w:r w:rsidR="0063208D">
        <w:rPr>
          <w:b/>
          <w:color w:val="000000"/>
          <w:sz w:val="28"/>
          <w:szCs w:val="28"/>
        </w:rPr>
        <w:t xml:space="preserve"> </w:t>
      </w:r>
      <w:r>
        <w:rPr>
          <w:b/>
          <w:color w:val="000000"/>
          <w:sz w:val="28"/>
          <w:szCs w:val="28"/>
        </w:rPr>
        <w:t>значимость</w:t>
      </w:r>
      <w:r w:rsidR="0063208D">
        <w:rPr>
          <w:color w:val="000000"/>
          <w:sz w:val="28"/>
          <w:szCs w:val="28"/>
        </w:rPr>
        <w:t xml:space="preserve"> </w:t>
      </w:r>
      <w:r>
        <w:rPr>
          <w:color w:val="000000"/>
          <w:sz w:val="28"/>
          <w:szCs w:val="28"/>
        </w:rPr>
        <w:t>диссертационной</w:t>
      </w:r>
      <w:r w:rsidR="0063208D">
        <w:rPr>
          <w:color w:val="000000"/>
          <w:sz w:val="28"/>
          <w:szCs w:val="28"/>
        </w:rPr>
        <w:t xml:space="preserve"> </w:t>
      </w:r>
      <w:r>
        <w:rPr>
          <w:color w:val="000000"/>
          <w:sz w:val="28"/>
          <w:szCs w:val="28"/>
        </w:rPr>
        <w:t>работы</w:t>
      </w:r>
      <w:r w:rsidR="0063208D">
        <w:rPr>
          <w:color w:val="000000"/>
          <w:sz w:val="28"/>
          <w:szCs w:val="28"/>
        </w:rPr>
        <w:t xml:space="preserve"> </w:t>
      </w:r>
      <w:r>
        <w:rPr>
          <w:color w:val="000000"/>
          <w:sz w:val="28"/>
          <w:szCs w:val="28"/>
        </w:rPr>
        <w:t>состоит</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том,</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предложенная</w:t>
      </w:r>
      <w:r w:rsidR="0063208D">
        <w:rPr>
          <w:color w:val="000000"/>
          <w:sz w:val="28"/>
          <w:szCs w:val="28"/>
        </w:rPr>
        <w:t xml:space="preserve"> </w:t>
      </w:r>
      <w:r>
        <w:rPr>
          <w:color w:val="000000"/>
          <w:sz w:val="28"/>
          <w:szCs w:val="28"/>
        </w:rPr>
        <w:t>методика</w:t>
      </w:r>
      <w:r w:rsidR="0063208D">
        <w:rPr>
          <w:color w:val="000000"/>
          <w:sz w:val="28"/>
          <w:szCs w:val="28"/>
        </w:rPr>
        <w:t xml:space="preserve"> </w:t>
      </w:r>
      <w:r>
        <w:rPr>
          <w:color w:val="000000"/>
          <w:sz w:val="28"/>
          <w:szCs w:val="28"/>
        </w:rPr>
        <w:t>позволяет</w:t>
      </w:r>
      <w:r w:rsidR="0063208D">
        <w:rPr>
          <w:color w:val="000000"/>
          <w:sz w:val="28"/>
          <w:szCs w:val="28"/>
        </w:rPr>
        <w:t xml:space="preserve"> </w:t>
      </w:r>
      <w:r>
        <w:rPr>
          <w:color w:val="000000"/>
          <w:sz w:val="28"/>
          <w:szCs w:val="28"/>
        </w:rPr>
        <w:t>генерировать</w:t>
      </w:r>
      <w:r w:rsidR="0063208D">
        <w:rPr>
          <w:color w:val="000000"/>
          <w:sz w:val="28"/>
          <w:szCs w:val="28"/>
        </w:rPr>
        <w:t xml:space="preserve"> </w:t>
      </w:r>
      <w:r>
        <w:rPr>
          <w:color w:val="000000"/>
          <w:sz w:val="28"/>
          <w:szCs w:val="28"/>
        </w:rPr>
        <w:t>новые</w:t>
      </w:r>
      <w:r w:rsidR="0063208D">
        <w:rPr>
          <w:color w:val="000000"/>
          <w:sz w:val="28"/>
          <w:szCs w:val="28"/>
        </w:rPr>
        <w:t xml:space="preserve"> </w:t>
      </w:r>
      <w:r>
        <w:rPr>
          <w:color w:val="000000"/>
          <w:sz w:val="28"/>
          <w:szCs w:val="28"/>
        </w:rPr>
        <w:t>конструктивные</w:t>
      </w:r>
      <w:r w:rsidR="0063208D">
        <w:rPr>
          <w:color w:val="000000"/>
          <w:sz w:val="28"/>
          <w:szCs w:val="28"/>
        </w:rPr>
        <w:t xml:space="preserve"> </w:t>
      </w:r>
      <w:r>
        <w:rPr>
          <w:color w:val="000000"/>
          <w:sz w:val="28"/>
          <w:szCs w:val="28"/>
        </w:rPr>
        <w:t>решения,</w:t>
      </w:r>
      <w:r w:rsidR="0063208D">
        <w:rPr>
          <w:color w:val="000000"/>
          <w:sz w:val="28"/>
          <w:szCs w:val="28"/>
        </w:rPr>
        <w:t xml:space="preserve"> </w:t>
      </w:r>
      <w:r>
        <w:rPr>
          <w:color w:val="000000"/>
          <w:sz w:val="28"/>
          <w:szCs w:val="28"/>
        </w:rPr>
        <w:t>которые</w:t>
      </w:r>
      <w:r w:rsidR="0063208D">
        <w:rPr>
          <w:color w:val="000000"/>
          <w:sz w:val="28"/>
          <w:szCs w:val="28"/>
        </w:rPr>
        <w:t xml:space="preserve"> </w:t>
      </w:r>
      <w:r>
        <w:rPr>
          <w:color w:val="000000"/>
          <w:sz w:val="28"/>
          <w:szCs w:val="28"/>
        </w:rPr>
        <w:t>могут</w:t>
      </w:r>
      <w:r w:rsidR="0063208D">
        <w:rPr>
          <w:color w:val="000000"/>
          <w:sz w:val="28"/>
          <w:szCs w:val="28"/>
        </w:rPr>
        <w:t xml:space="preserve"> </w:t>
      </w:r>
      <w:r>
        <w:rPr>
          <w:color w:val="000000"/>
          <w:sz w:val="28"/>
          <w:szCs w:val="28"/>
        </w:rPr>
        <w:t>быть</w:t>
      </w:r>
      <w:r w:rsidR="0063208D">
        <w:rPr>
          <w:color w:val="000000"/>
          <w:sz w:val="28"/>
          <w:szCs w:val="28"/>
        </w:rPr>
        <w:t xml:space="preserve"> </w:t>
      </w:r>
      <w:r>
        <w:rPr>
          <w:color w:val="000000"/>
          <w:sz w:val="28"/>
          <w:szCs w:val="28"/>
        </w:rPr>
        <w:t>реализованы</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практике</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снижения</w:t>
      </w:r>
      <w:r w:rsidR="0063208D">
        <w:rPr>
          <w:color w:val="000000"/>
          <w:sz w:val="28"/>
          <w:szCs w:val="28"/>
        </w:rPr>
        <w:t xml:space="preserve"> </w:t>
      </w:r>
      <w:r>
        <w:rPr>
          <w:color w:val="000000"/>
          <w:sz w:val="28"/>
          <w:szCs w:val="28"/>
        </w:rPr>
        <w:t>металлоемкости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повышения</w:t>
      </w:r>
      <w:r w:rsidR="0063208D">
        <w:rPr>
          <w:color w:val="000000"/>
          <w:sz w:val="28"/>
          <w:szCs w:val="28"/>
        </w:rPr>
        <w:t xml:space="preserve"> </w:t>
      </w:r>
      <w:r>
        <w:rPr>
          <w:color w:val="000000"/>
          <w:sz w:val="28"/>
          <w:szCs w:val="28"/>
        </w:rPr>
        <w:t>жесткости</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Pr>
          <w:color w:val="000000"/>
          <w:sz w:val="28"/>
          <w:szCs w:val="28"/>
        </w:rPr>
        <w:t>Результаты</w:t>
      </w:r>
      <w:r w:rsidR="0063208D">
        <w:rPr>
          <w:color w:val="000000"/>
          <w:sz w:val="28"/>
          <w:szCs w:val="28"/>
        </w:rPr>
        <w:t xml:space="preserve"> </w:t>
      </w:r>
      <w:r>
        <w:rPr>
          <w:color w:val="000000"/>
          <w:sz w:val="28"/>
          <w:szCs w:val="28"/>
        </w:rPr>
        <w:t>работы</w:t>
      </w:r>
      <w:r w:rsidR="0063208D">
        <w:rPr>
          <w:color w:val="000000"/>
          <w:sz w:val="28"/>
          <w:szCs w:val="28"/>
        </w:rPr>
        <w:t xml:space="preserve"> </w:t>
      </w:r>
      <w:r>
        <w:rPr>
          <w:color w:val="000000"/>
          <w:sz w:val="28"/>
          <w:szCs w:val="28"/>
        </w:rPr>
        <w:t>реализуют</w:t>
      </w:r>
      <w:r w:rsidR="0063208D">
        <w:rPr>
          <w:color w:val="000000"/>
          <w:sz w:val="28"/>
          <w:szCs w:val="28"/>
        </w:rPr>
        <w:t xml:space="preserve"> </w:t>
      </w:r>
      <w:r>
        <w:rPr>
          <w:color w:val="000000"/>
          <w:sz w:val="28"/>
          <w:szCs w:val="28"/>
        </w:rPr>
        <w:t>цели</w:t>
      </w:r>
      <w:r w:rsidR="0063208D">
        <w:rPr>
          <w:color w:val="000000"/>
          <w:sz w:val="28"/>
          <w:szCs w:val="28"/>
        </w:rPr>
        <w:t xml:space="preserve"> </w:t>
      </w:r>
      <w:r>
        <w:rPr>
          <w:color w:val="000000"/>
          <w:sz w:val="28"/>
          <w:szCs w:val="28"/>
        </w:rPr>
        <w:t>«Концепции</w:t>
      </w:r>
      <w:r w:rsidR="0063208D">
        <w:rPr>
          <w:color w:val="000000"/>
          <w:sz w:val="28"/>
          <w:szCs w:val="28"/>
        </w:rPr>
        <w:t xml:space="preserve"> </w:t>
      </w:r>
      <w:r>
        <w:rPr>
          <w:color w:val="000000"/>
          <w:sz w:val="28"/>
          <w:szCs w:val="28"/>
        </w:rPr>
        <w:t>развития</w:t>
      </w:r>
      <w:r w:rsidR="0063208D">
        <w:rPr>
          <w:color w:val="000000"/>
          <w:sz w:val="28"/>
          <w:szCs w:val="28"/>
        </w:rPr>
        <w:t xml:space="preserve"> </w:t>
      </w:r>
      <w:r>
        <w:rPr>
          <w:color w:val="000000"/>
          <w:sz w:val="28"/>
          <w:szCs w:val="28"/>
        </w:rPr>
        <w:t>транспортно-логистического</w:t>
      </w:r>
      <w:r w:rsidR="0063208D">
        <w:rPr>
          <w:color w:val="000000"/>
          <w:sz w:val="28"/>
          <w:szCs w:val="28"/>
        </w:rPr>
        <w:t xml:space="preserve"> </w:t>
      </w:r>
      <w:r>
        <w:rPr>
          <w:color w:val="000000"/>
          <w:sz w:val="28"/>
          <w:szCs w:val="28"/>
        </w:rPr>
        <w:t>потенциала</w:t>
      </w:r>
      <w:r w:rsidR="0063208D">
        <w:rPr>
          <w:color w:val="000000"/>
          <w:sz w:val="28"/>
          <w:szCs w:val="28"/>
        </w:rPr>
        <w:t xml:space="preserve"> </w:t>
      </w:r>
      <w:r>
        <w:rPr>
          <w:color w:val="000000"/>
          <w:sz w:val="28"/>
          <w:szCs w:val="28"/>
        </w:rPr>
        <w:t>РК</w:t>
      </w:r>
      <w:r w:rsidR="0063208D">
        <w:rPr>
          <w:color w:val="000000"/>
          <w:sz w:val="28"/>
          <w:szCs w:val="28"/>
        </w:rPr>
        <w:t xml:space="preserve"> </w:t>
      </w:r>
      <w:r>
        <w:rPr>
          <w:color w:val="000000"/>
          <w:sz w:val="28"/>
          <w:szCs w:val="28"/>
        </w:rPr>
        <w:t>до</w:t>
      </w:r>
      <w:r w:rsidR="0063208D">
        <w:rPr>
          <w:color w:val="000000"/>
          <w:sz w:val="28"/>
          <w:szCs w:val="28"/>
        </w:rPr>
        <w:t xml:space="preserve"> </w:t>
      </w:r>
      <w:r>
        <w:rPr>
          <w:color w:val="000000"/>
          <w:sz w:val="28"/>
          <w:szCs w:val="28"/>
        </w:rPr>
        <w:t>2030</w:t>
      </w:r>
      <w:r w:rsidR="0063208D">
        <w:rPr>
          <w:color w:val="000000"/>
          <w:sz w:val="28"/>
          <w:szCs w:val="28"/>
        </w:rPr>
        <w:t xml:space="preserve"> </w:t>
      </w:r>
      <w:r>
        <w:rPr>
          <w:color w:val="000000"/>
          <w:sz w:val="28"/>
          <w:szCs w:val="28"/>
        </w:rPr>
        <w:t>года»,</w:t>
      </w:r>
      <w:r w:rsidR="0063208D">
        <w:rPr>
          <w:color w:val="000000"/>
          <w:sz w:val="28"/>
          <w:szCs w:val="28"/>
        </w:rPr>
        <w:t xml:space="preserve"> </w:t>
      </w:r>
      <w:r>
        <w:rPr>
          <w:color w:val="000000"/>
          <w:sz w:val="28"/>
          <w:szCs w:val="28"/>
        </w:rPr>
        <w:t>во-первых,</w:t>
      </w:r>
      <w:r w:rsidR="0063208D">
        <w:rPr>
          <w:color w:val="000000"/>
          <w:sz w:val="28"/>
          <w:szCs w:val="28"/>
        </w:rPr>
        <w:t xml:space="preserve"> </w:t>
      </w:r>
      <w:r>
        <w:rPr>
          <w:color w:val="000000"/>
          <w:sz w:val="28"/>
          <w:szCs w:val="28"/>
        </w:rPr>
        <w:t>цифровая</w:t>
      </w:r>
      <w:r w:rsidR="0063208D">
        <w:rPr>
          <w:color w:val="000000"/>
          <w:sz w:val="28"/>
          <w:szCs w:val="28"/>
        </w:rPr>
        <w:t xml:space="preserve"> </w:t>
      </w:r>
      <w:r>
        <w:rPr>
          <w:color w:val="000000"/>
          <w:sz w:val="28"/>
          <w:szCs w:val="28"/>
        </w:rPr>
        <w:t>трансформация</w:t>
      </w:r>
      <w:r w:rsidR="0063208D">
        <w:rPr>
          <w:color w:val="000000"/>
          <w:sz w:val="28"/>
          <w:szCs w:val="28"/>
        </w:rPr>
        <w:t xml:space="preserve"> </w:t>
      </w:r>
      <w:r>
        <w:rPr>
          <w:color w:val="000000"/>
          <w:sz w:val="28"/>
          <w:szCs w:val="28"/>
        </w:rPr>
        <w:t>(через</w:t>
      </w:r>
      <w:r w:rsidR="0063208D">
        <w:rPr>
          <w:color w:val="000000"/>
          <w:sz w:val="28"/>
          <w:szCs w:val="28"/>
        </w:rPr>
        <w:t xml:space="preserve"> </w:t>
      </w:r>
      <w:r>
        <w:rPr>
          <w:color w:val="000000"/>
          <w:sz w:val="28"/>
          <w:szCs w:val="28"/>
        </w:rPr>
        <w:t>внедрение</w:t>
      </w:r>
      <w:r w:rsidR="0063208D">
        <w:rPr>
          <w:color w:val="000000"/>
          <w:sz w:val="28"/>
          <w:szCs w:val="28"/>
        </w:rPr>
        <w:t xml:space="preserve"> </w:t>
      </w:r>
      <w:r>
        <w:rPr>
          <w:color w:val="000000"/>
          <w:sz w:val="28"/>
          <w:szCs w:val="28"/>
        </w:rPr>
        <w:t>САЕ-моделирования),</w:t>
      </w:r>
      <w:r w:rsidR="0063208D">
        <w:rPr>
          <w:color w:val="000000"/>
          <w:sz w:val="28"/>
          <w:szCs w:val="28"/>
        </w:rPr>
        <w:t xml:space="preserve"> </w:t>
      </w:r>
      <w:r>
        <w:rPr>
          <w:color w:val="000000"/>
          <w:sz w:val="28"/>
          <w:szCs w:val="28"/>
        </w:rPr>
        <w:t>во-вторых,</w:t>
      </w:r>
      <w:r w:rsidR="0063208D">
        <w:rPr>
          <w:color w:val="000000"/>
          <w:sz w:val="28"/>
          <w:szCs w:val="28"/>
        </w:rPr>
        <w:t xml:space="preserve"> </w:t>
      </w:r>
      <w:r>
        <w:rPr>
          <w:color w:val="000000"/>
          <w:sz w:val="28"/>
          <w:szCs w:val="28"/>
        </w:rPr>
        <w:t>повышение</w:t>
      </w:r>
      <w:r w:rsidR="0063208D">
        <w:rPr>
          <w:color w:val="000000"/>
          <w:sz w:val="28"/>
          <w:szCs w:val="28"/>
        </w:rPr>
        <w:t xml:space="preserve"> </w:t>
      </w:r>
      <w:r>
        <w:rPr>
          <w:color w:val="000000"/>
          <w:sz w:val="28"/>
          <w:szCs w:val="28"/>
        </w:rPr>
        <w:t>конкурентоспособности</w:t>
      </w:r>
      <w:r w:rsidR="0063208D">
        <w:rPr>
          <w:color w:val="000000"/>
          <w:sz w:val="28"/>
          <w:szCs w:val="28"/>
        </w:rPr>
        <w:t xml:space="preserve"> </w:t>
      </w:r>
      <w:r>
        <w:rPr>
          <w:color w:val="000000"/>
          <w:sz w:val="28"/>
          <w:szCs w:val="28"/>
        </w:rPr>
        <w:t>за</w:t>
      </w:r>
      <w:r w:rsidR="0063208D">
        <w:rPr>
          <w:color w:val="000000"/>
          <w:sz w:val="28"/>
          <w:szCs w:val="28"/>
        </w:rPr>
        <w:t xml:space="preserve"> </w:t>
      </w:r>
      <w:r>
        <w:rPr>
          <w:color w:val="000000"/>
          <w:sz w:val="28"/>
          <w:szCs w:val="28"/>
        </w:rPr>
        <w:t>счет</w:t>
      </w:r>
      <w:r w:rsidR="0063208D">
        <w:rPr>
          <w:color w:val="000000"/>
          <w:sz w:val="28"/>
          <w:szCs w:val="28"/>
        </w:rPr>
        <w:t xml:space="preserve"> </w:t>
      </w:r>
      <w:r>
        <w:rPr>
          <w:color w:val="000000"/>
          <w:sz w:val="28"/>
          <w:szCs w:val="28"/>
        </w:rPr>
        <w:t>оптимизации</w:t>
      </w:r>
      <w:r w:rsidR="0063208D">
        <w:rPr>
          <w:color w:val="000000"/>
          <w:sz w:val="28"/>
          <w:szCs w:val="28"/>
        </w:rPr>
        <w:t xml:space="preserve"> </w:t>
      </w:r>
      <w:r>
        <w:rPr>
          <w:color w:val="000000"/>
          <w:sz w:val="28"/>
          <w:szCs w:val="28"/>
        </w:rPr>
        <w:t>массы</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прочности</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Акцент</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транспортно-логистический</w:t>
      </w:r>
      <w:r w:rsidR="0063208D">
        <w:rPr>
          <w:color w:val="000000"/>
          <w:sz w:val="28"/>
          <w:szCs w:val="28"/>
        </w:rPr>
        <w:t xml:space="preserve"> </w:t>
      </w:r>
      <w:r>
        <w:rPr>
          <w:color w:val="000000"/>
          <w:sz w:val="28"/>
          <w:szCs w:val="28"/>
        </w:rPr>
        <w:t>потенциал,</w:t>
      </w:r>
      <w:r w:rsidR="0063208D">
        <w:rPr>
          <w:color w:val="000000"/>
          <w:sz w:val="28"/>
          <w:szCs w:val="28"/>
        </w:rPr>
        <w:t xml:space="preserve"> </w:t>
      </w:r>
      <w:r>
        <w:rPr>
          <w:color w:val="000000"/>
          <w:sz w:val="28"/>
          <w:szCs w:val="28"/>
        </w:rPr>
        <w:t>цифровизацию</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инфраструктурную</w:t>
      </w:r>
      <w:r w:rsidR="0063208D">
        <w:rPr>
          <w:color w:val="000000"/>
          <w:sz w:val="28"/>
          <w:szCs w:val="28"/>
        </w:rPr>
        <w:t xml:space="preserve"> </w:t>
      </w:r>
      <w:r>
        <w:rPr>
          <w:color w:val="000000"/>
          <w:sz w:val="28"/>
          <w:szCs w:val="28"/>
        </w:rPr>
        <w:t>надежность</w:t>
      </w:r>
      <w:r w:rsidR="0063208D">
        <w:rPr>
          <w:color w:val="000000"/>
          <w:sz w:val="28"/>
          <w:szCs w:val="28"/>
        </w:rPr>
        <w:t xml:space="preserve"> </w:t>
      </w:r>
      <w:r>
        <w:rPr>
          <w:color w:val="000000"/>
          <w:sz w:val="28"/>
          <w:szCs w:val="28"/>
        </w:rPr>
        <w:t>соответствует</w:t>
      </w:r>
      <w:r w:rsidR="0063208D">
        <w:rPr>
          <w:color w:val="000000"/>
          <w:sz w:val="28"/>
          <w:szCs w:val="28"/>
        </w:rPr>
        <w:t xml:space="preserve"> </w:t>
      </w:r>
      <w:r>
        <w:rPr>
          <w:color w:val="000000"/>
          <w:sz w:val="28"/>
          <w:szCs w:val="28"/>
        </w:rPr>
        <w:t>приоритетам</w:t>
      </w:r>
      <w:r w:rsidR="0063208D">
        <w:rPr>
          <w:color w:val="000000"/>
          <w:sz w:val="28"/>
          <w:szCs w:val="28"/>
        </w:rPr>
        <w:t xml:space="preserve"> </w:t>
      </w:r>
      <w:r>
        <w:rPr>
          <w:color w:val="000000"/>
          <w:sz w:val="28"/>
          <w:szCs w:val="28"/>
        </w:rPr>
        <w:t>действующей</w:t>
      </w:r>
      <w:r w:rsidR="0063208D">
        <w:rPr>
          <w:color w:val="000000"/>
          <w:sz w:val="28"/>
          <w:szCs w:val="28"/>
        </w:rPr>
        <w:t xml:space="preserve"> </w:t>
      </w:r>
      <w:r>
        <w:rPr>
          <w:color w:val="000000"/>
          <w:sz w:val="28"/>
          <w:szCs w:val="28"/>
        </w:rPr>
        <w:t>Концепции.</w:t>
      </w:r>
      <w:r w:rsidR="0063208D">
        <w:rPr>
          <w:color w:val="000000"/>
          <w:sz w:val="28"/>
          <w:szCs w:val="28"/>
        </w:rPr>
        <w:t xml:space="preserve"> </w:t>
      </w:r>
    </w:p>
    <w:p w14:paraId="0EEBFCE0" w14:textId="368B952B" w:rsidR="003F269B" w:rsidRDefault="003F269B">
      <w:pPr>
        <w:ind w:firstLine="720"/>
        <w:jc w:val="both"/>
        <w:rPr>
          <w:color w:val="000000"/>
          <w:sz w:val="28"/>
          <w:szCs w:val="28"/>
        </w:rPr>
      </w:pPr>
      <w:r w:rsidRPr="003F269B">
        <w:rPr>
          <w:color w:val="000000"/>
          <w:sz w:val="28"/>
          <w:szCs w:val="28"/>
        </w:rPr>
        <w:t>Практическая значимость результатов исследования подтверждена актами внедрения. Результаты внедрены в деятельность ТОО «Hyundai Premium Astana», где использованы при анализе технологических процессов автосервиса, разработке имитационных моделей функционирования системы технического обслуживания и ремонта автомобилей, а также при определении рациональных параметров подъемно-транспортного оборудования и численности персонала сервисного центра. Кроме того, разработанная методика проектирования подъемного оборудования и экспериментальный образец платформы с усовершенствованными конструктивными решениями внедрены в деятельность ТОО «ТрансТехСервис 2025», где проведены производственные испытания и подтверждена эффективность предложенных технических решений. Отдельные результаты исследования используются в учебном процессе Колледжа управления при проведении практических занятий, что подтверждает их научно-практическую значимость и возможность применения как в производственной, так и в образовательной сфере.</w:t>
      </w:r>
    </w:p>
    <w:p w14:paraId="1F60E726" w14:textId="11E67DEA" w:rsidR="00FE4AD3" w:rsidRDefault="0013571B">
      <w:pPr>
        <w:ind w:firstLine="720"/>
        <w:jc w:val="both"/>
        <w:rPr>
          <w:bCs/>
          <w:color w:val="000000"/>
          <w:sz w:val="28"/>
          <w:szCs w:val="28"/>
          <w:lang w:val="kk-KZ"/>
        </w:rPr>
      </w:pPr>
      <w:r>
        <w:rPr>
          <w:b/>
          <w:color w:val="000000"/>
          <w:sz w:val="28"/>
          <w:szCs w:val="28"/>
        </w:rPr>
        <w:t>Достоверность</w:t>
      </w:r>
      <w:r w:rsidR="0063208D">
        <w:rPr>
          <w:b/>
          <w:color w:val="000000"/>
          <w:sz w:val="28"/>
          <w:szCs w:val="28"/>
        </w:rPr>
        <w:t xml:space="preserve"> </w:t>
      </w:r>
      <w:r>
        <w:rPr>
          <w:b/>
          <w:color w:val="000000"/>
          <w:sz w:val="28"/>
          <w:szCs w:val="28"/>
        </w:rPr>
        <w:t>результатов</w:t>
      </w:r>
      <w:r w:rsidR="0063208D">
        <w:rPr>
          <w:b/>
          <w:color w:val="000000"/>
          <w:sz w:val="28"/>
          <w:szCs w:val="28"/>
        </w:rPr>
        <w:t xml:space="preserve"> </w:t>
      </w:r>
      <w:r>
        <w:rPr>
          <w:b/>
          <w:color w:val="000000"/>
          <w:sz w:val="28"/>
          <w:szCs w:val="28"/>
        </w:rPr>
        <w:t>исследования</w:t>
      </w:r>
      <w:r w:rsidR="0063208D">
        <w:rPr>
          <w:b/>
          <w:color w:val="000000"/>
          <w:sz w:val="28"/>
          <w:szCs w:val="28"/>
        </w:rPr>
        <w:t xml:space="preserve"> </w:t>
      </w:r>
      <w:r>
        <w:rPr>
          <w:bCs/>
          <w:color w:val="000000"/>
          <w:sz w:val="28"/>
          <w:szCs w:val="28"/>
        </w:rPr>
        <w:t>обеспечивается</w:t>
      </w:r>
      <w:r w:rsidR="0063208D">
        <w:rPr>
          <w:bCs/>
          <w:color w:val="000000"/>
          <w:sz w:val="28"/>
          <w:szCs w:val="28"/>
        </w:rPr>
        <w:t xml:space="preserve"> </w:t>
      </w:r>
      <w:r>
        <w:rPr>
          <w:bCs/>
          <w:color w:val="000000"/>
          <w:sz w:val="28"/>
          <w:szCs w:val="28"/>
        </w:rPr>
        <w:t>применением</w:t>
      </w:r>
      <w:r w:rsidR="0063208D">
        <w:rPr>
          <w:bCs/>
          <w:color w:val="000000"/>
          <w:sz w:val="28"/>
          <w:szCs w:val="28"/>
        </w:rPr>
        <w:t xml:space="preserve"> </w:t>
      </w:r>
      <w:r>
        <w:rPr>
          <w:bCs/>
          <w:color w:val="000000"/>
          <w:sz w:val="28"/>
          <w:szCs w:val="28"/>
        </w:rPr>
        <w:t>современных</w:t>
      </w:r>
      <w:r w:rsidR="0063208D">
        <w:rPr>
          <w:bCs/>
          <w:color w:val="000000"/>
          <w:sz w:val="28"/>
          <w:szCs w:val="28"/>
        </w:rPr>
        <w:t xml:space="preserve"> </w:t>
      </w:r>
      <w:r>
        <w:rPr>
          <w:bCs/>
          <w:color w:val="000000"/>
          <w:sz w:val="28"/>
          <w:szCs w:val="28"/>
        </w:rPr>
        <w:t>методов</w:t>
      </w:r>
      <w:r w:rsidR="0063208D">
        <w:rPr>
          <w:bCs/>
          <w:color w:val="000000"/>
          <w:sz w:val="28"/>
          <w:szCs w:val="28"/>
        </w:rPr>
        <w:t xml:space="preserve"> </w:t>
      </w:r>
      <w:r>
        <w:rPr>
          <w:bCs/>
          <w:color w:val="000000"/>
          <w:sz w:val="28"/>
          <w:szCs w:val="28"/>
        </w:rPr>
        <w:t>теоретического</w:t>
      </w:r>
      <w:r w:rsidR="0063208D">
        <w:rPr>
          <w:bCs/>
          <w:color w:val="000000"/>
          <w:sz w:val="28"/>
          <w:szCs w:val="28"/>
        </w:rPr>
        <w:t xml:space="preserve"> </w:t>
      </w:r>
      <w:r>
        <w:rPr>
          <w:bCs/>
          <w:color w:val="000000"/>
          <w:sz w:val="28"/>
          <w:szCs w:val="28"/>
        </w:rPr>
        <w:t>анализа,</w:t>
      </w:r>
      <w:r w:rsidR="0063208D">
        <w:rPr>
          <w:bCs/>
          <w:color w:val="000000"/>
          <w:sz w:val="28"/>
          <w:szCs w:val="28"/>
        </w:rPr>
        <w:t xml:space="preserve"> </w:t>
      </w:r>
      <w:r>
        <w:rPr>
          <w:bCs/>
          <w:color w:val="000000"/>
          <w:sz w:val="28"/>
          <w:szCs w:val="28"/>
        </w:rPr>
        <w:t>математического</w:t>
      </w:r>
      <w:r w:rsidR="0063208D">
        <w:rPr>
          <w:bCs/>
          <w:color w:val="000000"/>
          <w:sz w:val="28"/>
          <w:szCs w:val="28"/>
        </w:rPr>
        <w:t xml:space="preserve"> </w:t>
      </w:r>
      <w:r>
        <w:rPr>
          <w:bCs/>
          <w:color w:val="000000"/>
          <w:sz w:val="28"/>
          <w:szCs w:val="28"/>
        </w:rPr>
        <w:t>моделирования</w:t>
      </w:r>
      <w:r w:rsidR="0063208D">
        <w:rPr>
          <w:bCs/>
          <w:color w:val="000000"/>
          <w:sz w:val="28"/>
          <w:szCs w:val="28"/>
        </w:rPr>
        <w:t xml:space="preserve"> </w:t>
      </w:r>
      <w:r>
        <w:rPr>
          <w:bCs/>
          <w:color w:val="000000"/>
          <w:sz w:val="28"/>
          <w:szCs w:val="28"/>
        </w:rPr>
        <w:t>и</w:t>
      </w:r>
      <w:r w:rsidR="0063208D">
        <w:rPr>
          <w:bCs/>
          <w:color w:val="000000"/>
          <w:sz w:val="28"/>
          <w:szCs w:val="28"/>
        </w:rPr>
        <w:t xml:space="preserve"> </w:t>
      </w:r>
      <w:r>
        <w:rPr>
          <w:bCs/>
          <w:color w:val="000000"/>
          <w:sz w:val="28"/>
          <w:szCs w:val="28"/>
        </w:rPr>
        <w:t>экспериментальных</w:t>
      </w:r>
      <w:r w:rsidR="0063208D">
        <w:rPr>
          <w:bCs/>
          <w:color w:val="000000"/>
          <w:sz w:val="28"/>
          <w:szCs w:val="28"/>
        </w:rPr>
        <w:t xml:space="preserve"> </w:t>
      </w:r>
      <w:r>
        <w:rPr>
          <w:bCs/>
          <w:color w:val="000000"/>
          <w:sz w:val="28"/>
          <w:szCs w:val="28"/>
        </w:rPr>
        <w:t>исследований,</w:t>
      </w:r>
      <w:r w:rsidR="0063208D">
        <w:rPr>
          <w:bCs/>
          <w:color w:val="000000"/>
          <w:sz w:val="28"/>
          <w:szCs w:val="28"/>
        </w:rPr>
        <w:t xml:space="preserve"> </w:t>
      </w:r>
      <w:r>
        <w:rPr>
          <w:bCs/>
          <w:color w:val="000000"/>
          <w:sz w:val="28"/>
          <w:szCs w:val="28"/>
        </w:rPr>
        <w:t>использованием</w:t>
      </w:r>
      <w:r w:rsidR="0063208D">
        <w:rPr>
          <w:bCs/>
          <w:color w:val="000000"/>
          <w:sz w:val="28"/>
          <w:szCs w:val="28"/>
        </w:rPr>
        <w:t xml:space="preserve"> </w:t>
      </w:r>
      <w:r>
        <w:rPr>
          <w:bCs/>
          <w:color w:val="000000"/>
          <w:sz w:val="28"/>
          <w:szCs w:val="28"/>
        </w:rPr>
        <w:t>методов</w:t>
      </w:r>
      <w:r w:rsidR="0063208D">
        <w:rPr>
          <w:bCs/>
          <w:color w:val="000000"/>
          <w:sz w:val="28"/>
          <w:szCs w:val="28"/>
        </w:rPr>
        <w:t xml:space="preserve"> </w:t>
      </w:r>
      <w:r>
        <w:rPr>
          <w:bCs/>
          <w:color w:val="000000"/>
          <w:sz w:val="28"/>
          <w:szCs w:val="28"/>
        </w:rPr>
        <w:t>теории</w:t>
      </w:r>
      <w:r w:rsidR="0063208D">
        <w:rPr>
          <w:bCs/>
          <w:color w:val="000000"/>
          <w:sz w:val="28"/>
          <w:szCs w:val="28"/>
        </w:rPr>
        <w:t xml:space="preserve"> </w:t>
      </w:r>
      <w:r>
        <w:rPr>
          <w:bCs/>
          <w:color w:val="000000"/>
          <w:sz w:val="28"/>
          <w:szCs w:val="28"/>
        </w:rPr>
        <w:t>прочности</w:t>
      </w:r>
      <w:r w:rsidR="0063208D">
        <w:rPr>
          <w:bCs/>
          <w:color w:val="000000"/>
          <w:sz w:val="28"/>
          <w:szCs w:val="28"/>
        </w:rPr>
        <w:t xml:space="preserve"> </w:t>
      </w:r>
      <w:r>
        <w:rPr>
          <w:bCs/>
          <w:color w:val="000000"/>
          <w:sz w:val="28"/>
          <w:szCs w:val="28"/>
        </w:rPr>
        <w:t>и</w:t>
      </w:r>
      <w:r w:rsidR="0063208D">
        <w:rPr>
          <w:bCs/>
          <w:color w:val="000000"/>
          <w:sz w:val="28"/>
          <w:szCs w:val="28"/>
        </w:rPr>
        <w:t xml:space="preserve"> </w:t>
      </w:r>
      <w:r>
        <w:rPr>
          <w:bCs/>
          <w:color w:val="000000"/>
          <w:sz w:val="28"/>
          <w:szCs w:val="28"/>
        </w:rPr>
        <w:t>сопротивления</w:t>
      </w:r>
      <w:r w:rsidR="0063208D">
        <w:rPr>
          <w:bCs/>
          <w:color w:val="000000"/>
          <w:sz w:val="28"/>
          <w:szCs w:val="28"/>
        </w:rPr>
        <w:t xml:space="preserve"> </w:t>
      </w:r>
      <w:r>
        <w:rPr>
          <w:bCs/>
          <w:color w:val="000000"/>
          <w:sz w:val="28"/>
          <w:szCs w:val="28"/>
        </w:rPr>
        <w:t>материалов,</w:t>
      </w:r>
      <w:r w:rsidR="0063208D">
        <w:rPr>
          <w:bCs/>
          <w:color w:val="000000"/>
          <w:sz w:val="28"/>
          <w:szCs w:val="28"/>
        </w:rPr>
        <w:t xml:space="preserve"> </w:t>
      </w:r>
      <w:r>
        <w:rPr>
          <w:bCs/>
          <w:color w:val="000000"/>
          <w:sz w:val="28"/>
          <w:szCs w:val="28"/>
        </w:rPr>
        <w:t>а</w:t>
      </w:r>
      <w:r w:rsidR="0063208D">
        <w:rPr>
          <w:bCs/>
          <w:color w:val="000000"/>
          <w:sz w:val="28"/>
          <w:szCs w:val="28"/>
        </w:rPr>
        <w:t xml:space="preserve"> </w:t>
      </w:r>
      <w:r>
        <w:rPr>
          <w:bCs/>
          <w:color w:val="000000"/>
          <w:sz w:val="28"/>
          <w:szCs w:val="28"/>
        </w:rPr>
        <w:t>также</w:t>
      </w:r>
      <w:r w:rsidR="0063208D">
        <w:rPr>
          <w:bCs/>
          <w:color w:val="000000"/>
          <w:sz w:val="28"/>
          <w:szCs w:val="28"/>
        </w:rPr>
        <w:t xml:space="preserve"> </w:t>
      </w:r>
      <w:r>
        <w:rPr>
          <w:bCs/>
          <w:color w:val="000000"/>
          <w:sz w:val="28"/>
          <w:szCs w:val="28"/>
        </w:rPr>
        <w:t>обработкой</w:t>
      </w:r>
      <w:r w:rsidR="0063208D">
        <w:rPr>
          <w:bCs/>
          <w:color w:val="000000"/>
          <w:sz w:val="28"/>
          <w:szCs w:val="28"/>
        </w:rPr>
        <w:t xml:space="preserve"> </w:t>
      </w:r>
      <w:r>
        <w:rPr>
          <w:bCs/>
          <w:color w:val="000000"/>
          <w:sz w:val="28"/>
          <w:szCs w:val="28"/>
        </w:rPr>
        <w:t>результатов</w:t>
      </w:r>
      <w:r w:rsidR="0063208D">
        <w:rPr>
          <w:bCs/>
          <w:color w:val="000000"/>
          <w:sz w:val="28"/>
          <w:szCs w:val="28"/>
        </w:rPr>
        <w:t xml:space="preserve"> </w:t>
      </w:r>
      <w:r>
        <w:rPr>
          <w:bCs/>
          <w:color w:val="000000"/>
          <w:sz w:val="28"/>
          <w:szCs w:val="28"/>
        </w:rPr>
        <w:t>экспериментов</w:t>
      </w:r>
      <w:r w:rsidR="0063208D">
        <w:rPr>
          <w:bCs/>
          <w:color w:val="000000"/>
          <w:sz w:val="28"/>
          <w:szCs w:val="28"/>
        </w:rPr>
        <w:t xml:space="preserve"> </w:t>
      </w:r>
      <w:r>
        <w:rPr>
          <w:bCs/>
          <w:color w:val="000000"/>
          <w:sz w:val="28"/>
          <w:szCs w:val="28"/>
        </w:rPr>
        <w:t>с</w:t>
      </w:r>
      <w:r w:rsidR="0063208D">
        <w:rPr>
          <w:bCs/>
          <w:color w:val="000000"/>
          <w:sz w:val="28"/>
          <w:szCs w:val="28"/>
        </w:rPr>
        <w:t xml:space="preserve"> </w:t>
      </w:r>
      <w:r>
        <w:rPr>
          <w:bCs/>
          <w:color w:val="000000"/>
          <w:sz w:val="28"/>
          <w:szCs w:val="28"/>
        </w:rPr>
        <w:t>применением</w:t>
      </w:r>
      <w:r w:rsidR="0063208D">
        <w:rPr>
          <w:bCs/>
          <w:color w:val="000000"/>
          <w:sz w:val="28"/>
          <w:szCs w:val="28"/>
        </w:rPr>
        <w:t xml:space="preserve"> </w:t>
      </w:r>
      <w:r>
        <w:rPr>
          <w:bCs/>
          <w:color w:val="000000"/>
          <w:sz w:val="28"/>
          <w:szCs w:val="28"/>
        </w:rPr>
        <w:t>методов</w:t>
      </w:r>
      <w:r w:rsidR="0063208D">
        <w:rPr>
          <w:bCs/>
          <w:color w:val="000000"/>
          <w:sz w:val="28"/>
          <w:szCs w:val="28"/>
        </w:rPr>
        <w:t xml:space="preserve"> </w:t>
      </w:r>
      <w:r>
        <w:rPr>
          <w:bCs/>
          <w:color w:val="000000"/>
          <w:sz w:val="28"/>
          <w:szCs w:val="28"/>
        </w:rPr>
        <w:t>математической</w:t>
      </w:r>
      <w:r w:rsidR="0063208D">
        <w:rPr>
          <w:bCs/>
          <w:color w:val="000000"/>
          <w:sz w:val="28"/>
          <w:szCs w:val="28"/>
        </w:rPr>
        <w:t xml:space="preserve"> </w:t>
      </w:r>
      <w:r>
        <w:rPr>
          <w:bCs/>
          <w:color w:val="000000"/>
          <w:sz w:val="28"/>
          <w:szCs w:val="28"/>
        </w:rPr>
        <w:t>статистики.</w:t>
      </w:r>
      <w:r w:rsidR="0063208D">
        <w:rPr>
          <w:bCs/>
          <w:color w:val="000000"/>
          <w:sz w:val="28"/>
          <w:szCs w:val="28"/>
        </w:rPr>
        <w:t xml:space="preserve"> </w:t>
      </w:r>
      <w:r>
        <w:rPr>
          <w:bCs/>
          <w:color w:val="000000"/>
          <w:sz w:val="28"/>
          <w:szCs w:val="28"/>
        </w:rPr>
        <w:t>Полученные</w:t>
      </w:r>
      <w:r w:rsidR="0063208D">
        <w:rPr>
          <w:bCs/>
          <w:color w:val="000000"/>
          <w:sz w:val="28"/>
          <w:szCs w:val="28"/>
        </w:rPr>
        <w:t xml:space="preserve"> </w:t>
      </w:r>
      <w:r>
        <w:rPr>
          <w:bCs/>
          <w:color w:val="000000"/>
          <w:sz w:val="28"/>
          <w:szCs w:val="28"/>
        </w:rPr>
        <w:t>теоретические</w:t>
      </w:r>
      <w:r w:rsidR="0063208D">
        <w:rPr>
          <w:bCs/>
          <w:color w:val="000000"/>
          <w:sz w:val="28"/>
          <w:szCs w:val="28"/>
        </w:rPr>
        <w:t xml:space="preserve"> </w:t>
      </w:r>
      <w:r>
        <w:rPr>
          <w:bCs/>
          <w:color w:val="000000"/>
          <w:sz w:val="28"/>
          <w:szCs w:val="28"/>
        </w:rPr>
        <w:t>результаты</w:t>
      </w:r>
      <w:r w:rsidR="0063208D">
        <w:rPr>
          <w:bCs/>
          <w:color w:val="000000"/>
          <w:sz w:val="28"/>
          <w:szCs w:val="28"/>
        </w:rPr>
        <w:t xml:space="preserve"> </w:t>
      </w:r>
      <w:r>
        <w:rPr>
          <w:bCs/>
          <w:color w:val="000000"/>
          <w:sz w:val="28"/>
          <w:szCs w:val="28"/>
        </w:rPr>
        <w:t>подтверждены</w:t>
      </w:r>
      <w:r w:rsidR="0063208D">
        <w:rPr>
          <w:bCs/>
          <w:color w:val="000000"/>
          <w:sz w:val="28"/>
          <w:szCs w:val="28"/>
        </w:rPr>
        <w:t xml:space="preserve"> </w:t>
      </w:r>
      <w:r>
        <w:rPr>
          <w:bCs/>
          <w:color w:val="000000"/>
          <w:sz w:val="28"/>
          <w:szCs w:val="28"/>
        </w:rPr>
        <w:t>экспериментальными</w:t>
      </w:r>
      <w:r w:rsidR="0063208D">
        <w:rPr>
          <w:bCs/>
          <w:color w:val="000000"/>
          <w:sz w:val="28"/>
          <w:szCs w:val="28"/>
        </w:rPr>
        <w:t xml:space="preserve"> </w:t>
      </w:r>
      <w:r>
        <w:rPr>
          <w:bCs/>
          <w:color w:val="000000"/>
          <w:sz w:val="28"/>
          <w:szCs w:val="28"/>
        </w:rPr>
        <w:t>исследованиями</w:t>
      </w:r>
      <w:r w:rsidR="0063208D">
        <w:rPr>
          <w:bCs/>
          <w:color w:val="000000"/>
          <w:sz w:val="28"/>
          <w:szCs w:val="28"/>
        </w:rPr>
        <w:t xml:space="preserve"> </w:t>
      </w:r>
      <w:r>
        <w:rPr>
          <w:bCs/>
          <w:color w:val="000000"/>
          <w:sz w:val="28"/>
          <w:szCs w:val="28"/>
        </w:rPr>
        <w:t>и</w:t>
      </w:r>
      <w:r w:rsidR="0063208D">
        <w:rPr>
          <w:bCs/>
          <w:color w:val="000000"/>
          <w:sz w:val="28"/>
          <w:szCs w:val="28"/>
        </w:rPr>
        <w:t xml:space="preserve"> </w:t>
      </w:r>
      <w:r>
        <w:rPr>
          <w:bCs/>
          <w:color w:val="000000"/>
          <w:sz w:val="28"/>
          <w:szCs w:val="28"/>
        </w:rPr>
        <w:t>согласуются</w:t>
      </w:r>
      <w:r w:rsidR="0063208D">
        <w:rPr>
          <w:bCs/>
          <w:color w:val="000000"/>
          <w:sz w:val="28"/>
          <w:szCs w:val="28"/>
        </w:rPr>
        <w:t xml:space="preserve"> </w:t>
      </w:r>
      <w:r>
        <w:rPr>
          <w:bCs/>
          <w:color w:val="000000"/>
          <w:sz w:val="28"/>
          <w:szCs w:val="28"/>
        </w:rPr>
        <w:t>с</w:t>
      </w:r>
      <w:r w:rsidR="0063208D">
        <w:rPr>
          <w:bCs/>
          <w:color w:val="000000"/>
          <w:sz w:val="28"/>
          <w:szCs w:val="28"/>
        </w:rPr>
        <w:t xml:space="preserve"> </w:t>
      </w:r>
      <w:r>
        <w:rPr>
          <w:bCs/>
          <w:color w:val="000000"/>
          <w:sz w:val="28"/>
          <w:szCs w:val="28"/>
        </w:rPr>
        <w:t>известными</w:t>
      </w:r>
      <w:r w:rsidR="0063208D">
        <w:rPr>
          <w:bCs/>
          <w:color w:val="000000"/>
          <w:sz w:val="28"/>
          <w:szCs w:val="28"/>
        </w:rPr>
        <w:t xml:space="preserve"> </w:t>
      </w:r>
      <w:r>
        <w:rPr>
          <w:bCs/>
          <w:color w:val="000000"/>
          <w:sz w:val="28"/>
          <w:szCs w:val="28"/>
        </w:rPr>
        <w:t>научными</w:t>
      </w:r>
      <w:r w:rsidR="0063208D">
        <w:rPr>
          <w:bCs/>
          <w:color w:val="000000"/>
          <w:sz w:val="28"/>
          <w:szCs w:val="28"/>
        </w:rPr>
        <w:t xml:space="preserve"> </w:t>
      </w:r>
      <w:r>
        <w:rPr>
          <w:bCs/>
          <w:color w:val="000000"/>
          <w:sz w:val="28"/>
          <w:szCs w:val="28"/>
        </w:rPr>
        <w:t>положениями</w:t>
      </w:r>
      <w:r w:rsidR="0063208D">
        <w:rPr>
          <w:bCs/>
          <w:color w:val="000000"/>
          <w:sz w:val="28"/>
          <w:szCs w:val="28"/>
        </w:rPr>
        <w:t xml:space="preserve"> </w:t>
      </w:r>
      <w:r>
        <w:rPr>
          <w:bCs/>
          <w:color w:val="000000"/>
          <w:sz w:val="28"/>
          <w:szCs w:val="28"/>
        </w:rPr>
        <w:t>в</w:t>
      </w:r>
      <w:r w:rsidR="0063208D">
        <w:rPr>
          <w:bCs/>
          <w:color w:val="000000"/>
          <w:sz w:val="28"/>
          <w:szCs w:val="28"/>
        </w:rPr>
        <w:t xml:space="preserve"> </w:t>
      </w:r>
      <w:r>
        <w:rPr>
          <w:bCs/>
          <w:color w:val="000000"/>
          <w:sz w:val="28"/>
          <w:szCs w:val="28"/>
        </w:rPr>
        <w:t>области</w:t>
      </w:r>
      <w:r w:rsidR="0063208D">
        <w:rPr>
          <w:bCs/>
          <w:color w:val="000000"/>
          <w:sz w:val="28"/>
          <w:szCs w:val="28"/>
        </w:rPr>
        <w:t xml:space="preserve"> </w:t>
      </w:r>
      <w:r>
        <w:rPr>
          <w:bCs/>
          <w:color w:val="000000"/>
          <w:sz w:val="28"/>
          <w:szCs w:val="28"/>
        </w:rPr>
        <w:t>прочности</w:t>
      </w:r>
      <w:r w:rsidR="0063208D">
        <w:rPr>
          <w:bCs/>
          <w:color w:val="000000"/>
          <w:sz w:val="28"/>
          <w:szCs w:val="28"/>
        </w:rPr>
        <w:t xml:space="preserve"> </w:t>
      </w:r>
      <w:r>
        <w:rPr>
          <w:bCs/>
          <w:color w:val="000000"/>
          <w:sz w:val="28"/>
          <w:szCs w:val="28"/>
        </w:rPr>
        <w:t>конструкций</w:t>
      </w:r>
      <w:r w:rsidR="0063208D">
        <w:rPr>
          <w:bCs/>
          <w:color w:val="000000"/>
          <w:sz w:val="28"/>
          <w:szCs w:val="28"/>
        </w:rPr>
        <w:t xml:space="preserve"> </w:t>
      </w:r>
      <w:r>
        <w:rPr>
          <w:bCs/>
          <w:color w:val="000000"/>
          <w:sz w:val="28"/>
          <w:szCs w:val="28"/>
        </w:rPr>
        <w:t>и</w:t>
      </w:r>
      <w:r w:rsidR="0063208D">
        <w:rPr>
          <w:bCs/>
          <w:color w:val="000000"/>
          <w:sz w:val="28"/>
          <w:szCs w:val="28"/>
        </w:rPr>
        <w:t xml:space="preserve"> </w:t>
      </w:r>
      <w:r>
        <w:rPr>
          <w:bCs/>
          <w:color w:val="000000"/>
          <w:sz w:val="28"/>
          <w:szCs w:val="28"/>
        </w:rPr>
        <w:t>проектирования</w:t>
      </w:r>
      <w:r w:rsidR="0063208D">
        <w:rPr>
          <w:bCs/>
          <w:color w:val="000000"/>
          <w:sz w:val="28"/>
          <w:szCs w:val="28"/>
        </w:rPr>
        <w:t xml:space="preserve"> </w:t>
      </w:r>
      <w:r>
        <w:rPr>
          <w:bCs/>
          <w:color w:val="000000"/>
          <w:sz w:val="28"/>
          <w:szCs w:val="28"/>
        </w:rPr>
        <w:t>подъемного</w:t>
      </w:r>
      <w:r w:rsidR="0063208D">
        <w:rPr>
          <w:bCs/>
          <w:color w:val="000000"/>
          <w:sz w:val="28"/>
          <w:szCs w:val="28"/>
        </w:rPr>
        <w:t xml:space="preserve"> </w:t>
      </w:r>
      <w:r>
        <w:rPr>
          <w:bCs/>
          <w:color w:val="000000"/>
          <w:sz w:val="28"/>
          <w:szCs w:val="28"/>
        </w:rPr>
        <w:t>оборудования.</w:t>
      </w:r>
      <w:r w:rsidR="0063208D">
        <w:rPr>
          <w:bCs/>
          <w:color w:val="000000"/>
          <w:sz w:val="28"/>
          <w:szCs w:val="28"/>
        </w:rPr>
        <w:t xml:space="preserve"> </w:t>
      </w:r>
      <w:r>
        <w:rPr>
          <w:bCs/>
          <w:color w:val="000000"/>
          <w:sz w:val="28"/>
          <w:szCs w:val="28"/>
        </w:rPr>
        <w:t>Достоверность</w:t>
      </w:r>
      <w:r w:rsidR="0063208D">
        <w:rPr>
          <w:bCs/>
          <w:color w:val="000000"/>
          <w:sz w:val="28"/>
          <w:szCs w:val="28"/>
        </w:rPr>
        <w:t xml:space="preserve"> </w:t>
      </w:r>
      <w:r>
        <w:rPr>
          <w:bCs/>
          <w:color w:val="000000"/>
          <w:sz w:val="28"/>
          <w:szCs w:val="28"/>
        </w:rPr>
        <w:t>выводов</w:t>
      </w:r>
      <w:r w:rsidR="0063208D">
        <w:rPr>
          <w:bCs/>
          <w:color w:val="000000"/>
          <w:sz w:val="28"/>
          <w:szCs w:val="28"/>
        </w:rPr>
        <w:t xml:space="preserve"> </w:t>
      </w:r>
      <w:r>
        <w:rPr>
          <w:bCs/>
          <w:color w:val="000000"/>
          <w:sz w:val="28"/>
          <w:szCs w:val="28"/>
        </w:rPr>
        <w:t>также</w:t>
      </w:r>
      <w:r w:rsidR="0063208D">
        <w:rPr>
          <w:bCs/>
          <w:color w:val="000000"/>
          <w:sz w:val="28"/>
          <w:szCs w:val="28"/>
        </w:rPr>
        <w:t xml:space="preserve"> </w:t>
      </w:r>
      <w:r>
        <w:rPr>
          <w:bCs/>
          <w:color w:val="000000"/>
          <w:sz w:val="28"/>
          <w:szCs w:val="28"/>
        </w:rPr>
        <w:t>подтверждается</w:t>
      </w:r>
      <w:r w:rsidR="0063208D">
        <w:rPr>
          <w:bCs/>
          <w:color w:val="000000"/>
          <w:sz w:val="28"/>
          <w:szCs w:val="28"/>
        </w:rPr>
        <w:t xml:space="preserve"> </w:t>
      </w:r>
      <w:r>
        <w:rPr>
          <w:bCs/>
          <w:color w:val="000000"/>
          <w:sz w:val="28"/>
          <w:szCs w:val="28"/>
        </w:rPr>
        <w:t>использованием</w:t>
      </w:r>
      <w:r w:rsidR="0063208D">
        <w:rPr>
          <w:bCs/>
          <w:color w:val="000000"/>
          <w:sz w:val="28"/>
          <w:szCs w:val="28"/>
        </w:rPr>
        <w:t xml:space="preserve"> </w:t>
      </w:r>
      <w:r>
        <w:rPr>
          <w:bCs/>
          <w:color w:val="000000"/>
          <w:sz w:val="28"/>
          <w:szCs w:val="28"/>
        </w:rPr>
        <w:t>современных</w:t>
      </w:r>
      <w:r w:rsidR="0063208D">
        <w:rPr>
          <w:bCs/>
          <w:color w:val="000000"/>
          <w:sz w:val="28"/>
          <w:szCs w:val="28"/>
        </w:rPr>
        <w:t xml:space="preserve"> </w:t>
      </w:r>
      <w:r>
        <w:rPr>
          <w:bCs/>
          <w:color w:val="000000"/>
          <w:sz w:val="28"/>
          <w:szCs w:val="28"/>
        </w:rPr>
        <w:t>средств</w:t>
      </w:r>
      <w:r w:rsidR="0063208D">
        <w:rPr>
          <w:bCs/>
          <w:color w:val="000000"/>
          <w:sz w:val="28"/>
          <w:szCs w:val="28"/>
        </w:rPr>
        <w:t xml:space="preserve"> </w:t>
      </w:r>
      <w:r>
        <w:rPr>
          <w:bCs/>
          <w:color w:val="000000"/>
          <w:sz w:val="28"/>
          <w:szCs w:val="28"/>
        </w:rPr>
        <w:t>компьютерного</w:t>
      </w:r>
      <w:r w:rsidR="0063208D">
        <w:rPr>
          <w:bCs/>
          <w:color w:val="000000"/>
          <w:sz w:val="28"/>
          <w:szCs w:val="28"/>
        </w:rPr>
        <w:t xml:space="preserve"> </w:t>
      </w:r>
      <w:r>
        <w:rPr>
          <w:bCs/>
          <w:color w:val="000000"/>
          <w:sz w:val="28"/>
          <w:szCs w:val="28"/>
        </w:rPr>
        <w:t>моделирования</w:t>
      </w:r>
      <w:r w:rsidR="0063208D">
        <w:rPr>
          <w:bCs/>
          <w:color w:val="000000"/>
          <w:sz w:val="28"/>
          <w:szCs w:val="28"/>
        </w:rPr>
        <w:t xml:space="preserve"> </w:t>
      </w:r>
      <w:r>
        <w:rPr>
          <w:bCs/>
          <w:color w:val="000000"/>
          <w:sz w:val="28"/>
          <w:szCs w:val="28"/>
        </w:rPr>
        <w:t>и</w:t>
      </w:r>
      <w:r w:rsidR="0063208D">
        <w:rPr>
          <w:bCs/>
          <w:color w:val="000000"/>
          <w:sz w:val="28"/>
          <w:szCs w:val="28"/>
        </w:rPr>
        <w:t xml:space="preserve"> </w:t>
      </w:r>
      <w:r>
        <w:rPr>
          <w:bCs/>
          <w:color w:val="000000"/>
          <w:sz w:val="28"/>
          <w:szCs w:val="28"/>
        </w:rPr>
        <w:t>апробацией</w:t>
      </w:r>
      <w:r w:rsidR="0063208D">
        <w:rPr>
          <w:bCs/>
          <w:color w:val="000000"/>
          <w:sz w:val="28"/>
          <w:szCs w:val="28"/>
        </w:rPr>
        <w:t xml:space="preserve"> </w:t>
      </w:r>
      <w:r>
        <w:rPr>
          <w:bCs/>
          <w:color w:val="000000"/>
          <w:sz w:val="28"/>
          <w:szCs w:val="28"/>
        </w:rPr>
        <w:t>результатов</w:t>
      </w:r>
      <w:r w:rsidR="0063208D">
        <w:rPr>
          <w:bCs/>
          <w:color w:val="000000"/>
          <w:sz w:val="28"/>
          <w:szCs w:val="28"/>
        </w:rPr>
        <w:t xml:space="preserve"> </w:t>
      </w:r>
      <w:r>
        <w:rPr>
          <w:bCs/>
          <w:color w:val="000000"/>
          <w:sz w:val="28"/>
          <w:szCs w:val="28"/>
        </w:rPr>
        <w:t>исследования</w:t>
      </w:r>
      <w:r w:rsidR="0063208D">
        <w:rPr>
          <w:bCs/>
          <w:color w:val="000000"/>
          <w:sz w:val="28"/>
          <w:szCs w:val="28"/>
        </w:rPr>
        <w:t xml:space="preserve"> </w:t>
      </w:r>
      <w:r>
        <w:rPr>
          <w:bCs/>
          <w:color w:val="000000"/>
          <w:sz w:val="28"/>
          <w:szCs w:val="28"/>
        </w:rPr>
        <w:t>на</w:t>
      </w:r>
      <w:r w:rsidR="0063208D">
        <w:rPr>
          <w:bCs/>
          <w:color w:val="000000"/>
          <w:sz w:val="28"/>
          <w:szCs w:val="28"/>
        </w:rPr>
        <w:t xml:space="preserve"> </w:t>
      </w:r>
      <w:r>
        <w:rPr>
          <w:bCs/>
          <w:color w:val="000000"/>
          <w:sz w:val="28"/>
          <w:szCs w:val="28"/>
        </w:rPr>
        <w:t>международных</w:t>
      </w:r>
      <w:r w:rsidR="0063208D">
        <w:rPr>
          <w:bCs/>
          <w:color w:val="000000"/>
          <w:sz w:val="28"/>
          <w:szCs w:val="28"/>
        </w:rPr>
        <w:t xml:space="preserve"> </w:t>
      </w:r>
      <w:r>
        <w:rPr>
          <w:bCs/>
          <w:color w:val="000000"/>
          <w:sz w:val="28"/>
          <w:szCs w:val="28"/>
        </w:rPr>
        <w:t>научных</w:t>
      </w:r>
      <w:r w:rsidR="0063208D">
        <w:rPr>
          <w:bCs/>
          <w:color w:val="000000"/>
          <w:sz w:val="28"/>
          <w:szCs w:val="28"/>
        </w:rPr>
        <w:t xml:space="preserve"> </w:t>
      </w:r>
      <w:r>
        <w:rPr>
          <w:bCs/>
          <w:color w:val="000000"/>
          <w:sz w:val="28"/>
          <w:szCs w:val="28"/>
        </w:rPr>
        <w:t>конференциях.</w:t>
      </w:r>
    </w:p>
    <w:p w14:paraId="32BAE7F3" w14:textId="25F885E5" w:rsidR="00FE4AD3" w:rsidRDefault="0013571B" w:rsidP="0063208D">
      <w:pPr>
        <w:ind w:firstLine="720"/>
        <w:jc w:val="both"/>
        <w:rPr>
          <w:sz w:val="28"/>
          <w:szCs w:val="28"/>
        </w:rPr>
      </w:pPr>
      <w:r>
        <w:rPr>
          <w:b/>
          <w:color w:val="000000"/>
          <w:sz w:val="28"/>
          <w:szCs w:val="28"/>
        </w:rPr>
        <w:t>Апробаци</w:t>
      </w:r>
      <w:r w:rsidR="0079283D">
        <w:rPr>
          <w:b/>
          <w:color w:val="000000"/>
          <w:sz w:val="28"/>
          <w:szCs w:val="28"/>
        </w:rPr>
        <w:t>я</w:t>
      </w:r>
      <w:r w:rsidR="0063208D">
        <w:rPr>
          <w:b/>
          <w:color w:val="000000"/>
          <w:sz w:val="28"/>
          <w:szCs w:val="28"/>
        </w:rPr>
        <w:t xml:space="preserve"> </w:t>
      </w:r>
      <w:r>
        <w:rPr>
          <w:b/>
          <w:color w:val="000000"/>
          <w:sz w:val="28"/>
          <w:szCs w:val="28"/>
        </w:rPr>
        <w:t>работы.</w:t>
      </w:r>
      <w:r w:rsidR="0063208D">
        <w:rPr>
          <w:color w:val="000000"/>
          <w:sz w:val="28"/>
          <w:szCs w:val="28"/>
        </w:rPr>
        <w:t xml:space="preserve"> </w:t>
      </w:r>
      <w:r>
        <w:rPr>
          <w:color w:val="000000"/>
          <w:sz w:val="28"/>
          <w:szCs w:val="28"/>
        </w:rPr>
        <w:t>Основные</w:t>
      </w:r>
      <w:r w:rsidR="0063208D">
        <w:rPr>
          <w:color w:val="000000"/>
          <w:sz w:val="28"/>
          <w:szCs w:val="28"/>
        </w:rPr>
        <w:t xml:space="preserve"> </w:t>
      </w:r>
      <w:r>
        <w:rPr>
          <w:color w:val="000000"/>
          <w:sz w:val="28"/>
          <w:szCs w:val="28"/>
        </w:rPr>
        <w:t>положения</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результаты</w:t>
      </w:r>
      <w:r w:rsidR="0063208D">
        <w:rPr>
          <w:color w:val="000000"/>
          <w:sz w:val="28"/>
          <w:szCs w:val="28"/>
        </w:rPr>
        <w:t xml:space="preserve"> </w:t>
      </w:r>
      <w:r>
        <w:rPr>
          <w:color w:val="000000"/>
          <w:sz w:val="28"/>
          <w:szCs w:val="28"/>
        </w:rPr>
        <w:t>диссертационной</w:t>
      </w:r>
      <w:r w:rsidR="0063208D">
        <w:rPr>
          <w:color w:val="000000"/>
          <w:sz w:val="28"/>
          <w:szCs w:val="28"/>
        </w:rPr>
        <w:t xml:space="preserve"> </w:t>
      </w:r>
      <w:r>
        <w:rPr>
          <w:color w:val="000000"/>
          <w:sz w:val="28"/>
          <w:szCs w:val="28"/>
        </w:rPr>
        <w:t>работы</w:t>
      </w:r>
      <w:r w:rsidR="0063208D">
        <w:rPr>
          <w:color w:val="000000"/>
          <w:sz w:val="28"/>
          <w:szCs w:val="28"/>
        </w:rPr>
        <w:t xml:space="preserve"> </w:t>
      </w:r>
      <w:r>
        <w:rPr>
          <w:color w:val="000000"/>
          <w:sz w:val="28"/>
          <w:szCs w:val="28"/>
        </w:rPr>
        <w:t>докладывались</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11</w:t>
      </w:r>
      <w:r w:rsidR="0063208D">
        <w:rPr>
          <w:color w:val="000000"/>
          <w:sz w:val="28"/>
          <w:szCs w:val="28"/>
        </w:rPr>
        <w:t xml:space="preserve"> </w:t>
      </w:r>
      <w:r>
        <w:rPr>
          <w:color w:val="000000"/>
          <w:sz w:val="28"/>
          <w:szCs w:val="28"/>
        </w:rPr>
        <w:t>международных</w:t>
      </w:r>
      <w:r w:rsidR="0063208D">
        <w:rPr>
          <w:color w:val="000000"/>
          <w:sz w:val="28"/>
          <w:szCs w:val="28"/>
        </w:rPr>
        <w:t xml:space="preserve"> </w:t>
      </w:r>
      <w:r>
        <w:rPr>
          <w:color w:val="000000"/>
          <w:sz w:val="28"/>
          <w:szCs w:val="28"/>
        </w:rPr>
        <w:t>научно-практических</w:t>
      </w:r>
      <w:r w:rsidR="0063208D">
        <w:rPr>
          <w:color w:val="000000"/>
          <w:sz w:val="28"/>
          <w:szCs w:val="28"/>
        </w:rPr>
        <w:t xml:space="preserve"> </w:t>
      </w:r>
      <w:r>
        <w:rPr>
          <w:color w:val="000000"/>
          <w:sz w:val="28"/>
          <w:szCs w:val="28"/>
        </w:rPr>
        <w:t>конференциях</w:t>
      </w:r>
      <w:r w:rsidR="0079283D">
        <w:rPr>
          <w:color w:val="000000"/>
          <w:sz w:val="28"/>
          <w:szCs w:val="28"/>
        </w:rPr>
        <w:t>:</w:t>
      </w:r>
      <w:r w:rsidR="0063208D">
        <w:rPr>
          <w:color w:val="000000"/>
          <w:sz w:val="28"/>
          <w:szCs w:val="28"/>
        </w:rPr>
        <w:t xml:space="preserve"> </w:t>
      </w:r>
      <w:r>
        <w:rPr>
          <w:color w:val="000000"/>
          <w:sz w:val="28"/>
          <w:szCs w:val="28"/>
        </w:rPr>
        <w:t>«Развитие</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внедрение</w:t>
      </w:r>
      <w:r w:rsidR="0063208D">
        <w:rPr>
          <w:color w:val="000000"/>
          <w:sz w:val="28"/>
          <w:szCs w:val="28"/>
        </w:rPr>
        <w:t xml:space="preserve"> </w:t>
      </w:r>
      <w:r>
        <w:rPr>
          <w:color w:val="000000"/>
          <w:sz w:val="28"/>
          <w:szCs w:val="28"/>
        </w:rPr>
        <w:t>современных</w:t>
      </w:r>
      <w:r w:rsidR="0063208D">
        <w:rPr>
          <w:color w:val="000000"/>
          <w:sz w:val="28"/>
          <w:szCs w:val="28"/>
        </w:rPr>
        <w:t xml:space="preserve"> </w:t>
      </w:r>
      <w:r>
        <w:rPr>
          <w:color w:val="000000"/>
          <w:sz w:val="28"/>
          <w:szCs w:val="28"/>
        </w:rPr>
        <w:t>наукоемких</w:t>
      </w:r>
      <w:r w:rsidR="0063208D">
        <w:rPr>
          <w:color w:val="000000"/>
          <w:sz w:val="28"/>
          <w:szCs w:val="28"/>
        </w:rPr>
        <w:t xml:space="preserve"> </w:t>
      </w:r>
      <w:r>
        <w:rPr>
          <w:color w:val="000000"/>
          <w:sz w:val="28"/>
          <w:szCs w:val="28"/>
        </w:rPr>
        <w:t>технологий</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модернизации</w:t>
      </w:r>
      <w:r w:rsidR="0063208D">
        <w:rPr>
          <w:color w:val="000000"/>
          <w:sz w:val="28"/>
          <w:szCs w:val="28"/>
        </w:rPr>
        <w:t xml:space="preserve"> </w:t>
      </w:r>
      <w:r>
        <w:rPr>
          <w:color w:val="000000"/>
          <w:sz w:val="28"/>
          <w:szCs w:val="28"/>
        </w:rPr>
        <w:t>агропромышленного</w:t>
      </w:r>
      <w:r w:rsidR="0063208D">
        <w:rPr>
          <w:color w:val="000000"/>
          <w:sz w:val="28"/>
          <w:szCs w:val="28"/>
        </w:rPr>
        <w:t xml:space="preserve"> </w:t>
      </w:r>
      <w:r>
        <w:rPr>
          <w:color w:val="000000"/>
          <w:sz w:val="28"/>
          <w:szCs w:val="28"/>
        </w:rPr>
        <w:t>комплекса»</w:t>
      </w:r>
      <w:r w:rsidR="0063208D">
        <w:rPr>
          <w:color w:val="000000"/>
          <w:sz w:val="28"/>
          <w:szCs w:val="28"/>
        </w:rPr>
        <w:t xml:space="preserve"> </w:t>
      </w:r>
      <w:r>
        <w:rPr>
          <w:color w:val="000000"/>
          <w:sz w:val="28"/>
          <w:szCs w:val="28"/>
        </w:rPr>
        <w:t>МНПК</w:t>
      </w:r>
      <w:r w:rsidR="0079283D">
        <w:rPr>
          <w:color w:val="000000"/>
          <w:sz w:val="28"/>
          <w:szCs w:val="28"/>
        </w:rPr>
        <w:t>,</w:t>
      </w:r>
      <w:r w:rsidR="0063208D">
        <w:rPr>
          <w:color w:val="000000"/>
          <w:sz w:val="28"/>
          <w:szCs w:val="28"/>
        </w:rPr>
        <w:t xml:space="preserve"> </w:t>
      </w:r>
      <w:r>
        <w:rPr>
          <w:color w:val="000000"/>
          <w:sz w:val="28"/>
          <w:szCs w:val="28"/>
        </w:rPr>
        <w:t>посвященн</w:t>
      </w:r>
      <w:r w:rsidR="0079283D">
        <w:rPr>
          <w:color w:val="000000"/>
          <w:sz w:val="28"/>
          <w:szCs w:val="28"/>
        </w:rPr>
        <w:t>ая</w:t>
      </w:r>
      <w:r w:rsidR="0063208D">
        <w:rPr>
          <w:color w:val="000000"/>
          <w:sz w:val="28"/>
          <w:szCs w:val="28"/>
        </w:rPr>
        <w:t xml:space="preserve"> </w:t>
      </w:r>
      <w:r>
        <w:rPr>
          <w:color w:val="000000"/>
          <w:sz w:val="28"/>
          <w:szCs w:val="28"/>
        </w:rPr>
        <w:t>125-летию</w:t>
      </w:r>
      <w:r w:rsidR="0063208D">
        <w:rPr>
          <w:color w:val="000000"/>
          <w:sz w:val="28"/>
          <w:szCs w:val="28"/>
        </w:rPr>
        <w:t xml:space="preserve"> </w:t>
      </w:r>
      <w:r>
        <w:rPr>
          <w:color w:val="000000"/>
          <w:sz w:val="28"/>
          <w:szCs w:val="28"/>
        </w:rPr>
        <w:t>Т.С.</w:t>
      </w:r>
      <w:r w:rsidR="0063208D">
        <w:rPr>
          <w:color w:val="000000"/>
          <w:sz w:val="28"/>
          <w:szCs w:val="28"/>
        </w:rPr>
        <w:t xml:space="preserve"> </w:t>
      </w:r>
      <w:r>
        <w:rPr>
          <w:color w:val="000000"/>
          <w:sz w:val="28"/>
          <w:szCs w:val="28"/>
        </w:rPr>
        <w:t>Мальцева,</w:t>
      </w:r>
      <w:r w:rsidR="0063208D">
        <w:rPr>
          <w:color w:val="000000"/>
          <w:sz w:val="28"/>
          <w:szCs w:val="28"/>
        </w:rPr>
        <w:t xml:space="preserve"> </w:t>
      </w:r>
      <w:r>
        <w:rPr>
          <w:color w:val="000000"/>
          <w:sz w:val="28"/>
          <w:szCs w:val="28"/>
        </w:rPr>
        <w:t>Курган,</w:t>
      </w:r>
      <w:r w:rsidR="0063208D">
        <w:rPr>
          <w:color w:val="000000"/>
          <w:sz w:val="28"/>
          <w:szCs w:val="28"/>
        </w:rPr>
        <w:t xml:space="preserve"> </w:t>
      </w:r>
      <w:r>
        <w:rPr>
          <w:color w:val="000000"/>
          <w:sz w:val="28"/>
          <w:szCs w:val="28"/>
        </w:rPr>
        <w:t>Российская</w:t>
      </w:r>
      <w:r w:rsidR="0063208D">
        <w:rPr>
          <w:color w:val="000000"/>
          <w:sz w:val="28"/>
          <w:szCs w:val="28"/>
        </w:rPr>
        <w:t xml:space="preserve"> </w:t>
      </w:r>
      <w:r>
        <w:rPr>
          <w:color w:val="000000"/>
          <w:sz w:val="28"/>
          <w:szCs w:val="28"/>
        </w:rPr>
        <w:t>Федерация,</w:t>
      </w:r>
      <w:r w:rsidR="0063208D">
        <w:rPr>
          <w:color w:val="000000"/>
          <w:sz w:val="28"/>
          <w:szCs w:val="28"/>
        </w:rPr>
        <w:t xml:space="preserve"> </w:t>
      </w:r>
      <w:r>
        <w:rPr>
          <w:color w:val="000000"/>
          <w:sz w:val="28"/>
          <w:szCs w:val="28"/>
        </w:rPr>
        <w:t>2020</w:t>
      </w:r>
      <w:r w:rsidR="0063208D">
        <w:rPr>
          <w:color w:val="000000"/>
          <w:sz w:val="28"/>
          <w:szCs w:val="28"/>
        </w:rPr>
        <w:t xml:space="preserve"> </w:t>
      </w:r>
      <w:r>
        <w:rPr>
          <w:color w:val="000000"/>
          <w:sz w:val="28"/>
          <w:szCs w:val="28"/>
        </w:rPr>
        <w:t>г.,</w:t>
      </w:r>
      <w:r w:rsidR="0063208D">
        <w:rPr>
          <w:color w:val="000000"/>
          <w:sz w:val="28"/>
          <w:szCs w:val="28"/>
        </w:rPr>
        <w:t xml:space="preserve"> </w:t>
      </w:r>
      <w:r>
        <w:rPr>
          <w:color w:val="000000"/>
          <w:sz w:val="28"/>
          <w:szCs w:val="28"/>
        </w:rPr>
        <w:t>«Актуальные</w:t>
      </w:r>
      <w:r w:rsidR="0063208D">
        <w:rPr>
          <w:color w:val="000000"/>
          <w:sz w:val="28"/>
          <w:szCs w:val="28"/>
        </w:rPr>
        <w:t xml:space="preserve"> </w:t>
      </w:r>
      <w:r>
        <w:rPr>
          <w:color w:val="000000"/>
          <w:sz w:val="28"/>
          <w:szCs w:val="28"/>
        </w:rPr>
        <w:t>проблемы</w:t>
      </w:r>
      <w:r w:rsidR="0063208D">
        <w:rPr>
          <w:color w:val="000000"/>
          <w:sz w:val="28"/>
          <w:szCs w:val="28"/>
        </w:rPr>
        <w:t xml:space="preserve"> </w:t>
      </w:r>
      <w:r>
        <w:rPr>
          <w:color w:val="000000"/>
          <w:sz w:val="28"/>
          <w:szCs w:val="28"/>
        </w:rPr>
        <w:t>АПК</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инновационные</w:t>
      </w:r>
      <w:r w:rsidR="0063208D">
        <w:rPr>
          <w:color w:val="000000"/>
          <w:sz w:val="28"/>
          <w:szCs w:val="28"/>
        </w:rPr>
        <w:t xml:space="preserve"> </w:t>
      </w:r>
      <w:r>
        <w:rPr>
          <w:color w:val="000000"/>
          <w:sz w:val="28"/>
          <w:szCs w:val="28"/>
        </w:rPr>
        <w:t>пути</w:t>
      </w:r>
      <w:r w:rsidR="0063208D">
        <w:rPr>
          <w:color w:val="000000"/>
          <w:sz w:val="28"/>
          <w:szCs w:val="28"/>
        </w:rPr>
        <w:t xml:space="preserve"> </w:t>
      </w:r>
      <w:r>
        <w:rPr>
          <w:color w:val="000000"/>
          <w:sz w:val="28"/>
          <w:szCs w:val="28"/>
        </w:rPr>
        <w:t>их</w:t>
      </w:r>
      <w:r w:rsidR="0063208D">
        <w:rPr>
          <w:color w:val="000000"/>
          <w:sz w:val="28"/>
          <w:szCs w:val="28"/>
        </w:rPr>
        <w:t xml:space="preserve"> </w:t>
      </w:r>
      <w:r>
        <w:rPr>
          <w:color w:val="000000"/>
          <w:sz w:val="28"/>
          <w:szCs w:val="28"/>
        </w:rPr>
        <w:t>решения»,</w:t>
      </w:r>
      <w:r w:rsidR="0063208D">
        <w:rPr>
          <w:color w:val="000000"/>
          <w:sz w:val="28"/>
          <w:szCs w:val="28"/>
        </w:rPr>
        <w:t xml:space="preserve"> </w:t>
      </w:r>
      <w:r>
        <w:rPr>
          <w:color w:val="000000"/>
          <w:sz w:val="28"/>
          <w:szCs w:val="28"/>
        </w:rPr>
        <w:t>Курган,</w:t>
      </w:r>
      <w:r w:rsidR="0063208D">
        <w:rPr>
          <w:color w:val="000000"/>
          <w:sz w:val="28"/>
          <w:szCs w:val="28"/>
        </w:rPr>
        <w:t xml:space="preserve"> </w:t>
      </w:r>
      <w:r>
        <w:rPr>
          <w:color w:val="000000"/>
          <w:sz w:val="28"/>
          <w:szCs w:val="28"/>
        </w:rPr>
        <w:t>РФ,</w:t>
      </w:r>
      <w:r w:rsidR="0063208D">
        <w:rPr>
          <w:color w:val="000000"/>
          <w:sz w:val="28"/>
          <w:szCs w:val="28"/>
        </w:rPr>
        <w:t xml:space="preserve"> </w:t>
      </w:r>
      <w:r>
        <w:rPr>
          <w:color w:val="000000"/>
          <w:sz w:val="28"/>
          <w:szCs w:val="28"/>
        </w:rPr>
        <w:t>2021</w:t>
      </w:r>
      <w:r w:rsidR="0063208D">
        <w:rPr>
          <w:color w:val="000000"/>
          <w:sz w:val="28"/>
          <w:szCs w:val="28"/>
        </w:rPr>
        <w:t xml:space="preserve"> </w:t>
      </w:r>
      <w:r>
        <w:rPr>
          <w:color w:val="000000"/>
          <w:sz w:val="28"/>
          <w:szCs w:val="28"/>
        </w:rPr>
        <w:t>г.</w:t>
      </w:r>
      <w:r w:rsidR="0079283D">
        <w:rPr>
          <w:color w:val="000000"/>
          <w:sz w:val="28"/>
          <w:szCs w:val="28"/>
        </w:rPr>
        <w:t>;</w:t>
      </w:r>
      <w:r w:rsidR="0063208D">
        <w:rPr>
          <w:color w:val="000000"/>
          <w:sz w:val="28"/>
          <w:szCs w:val="28"/>
        </w:rPr>
        <w:t xml:space="preserve"> </w:t>
      </w:r>
      <w:r>
        <w:rPr>
          <w:color w:val="000000"/>
          <w:sz w:val="28"/>
          <w:szCs w:val="28"/>
        </w:rPr>
        <w:t>«Моделирование</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компьютерный</w:t>
      </w:r>
      <w:r w:rsidR="0063208D">
        <w:rPr>
          <w:color w:val="000000"/>
          <w:sz w:val="28"/>
          <w:szCs w:val="28"/>
        </w:rPr>
        <w:t xml:space="preserve"> </w:t>
      </w:r>
      <w:r>
        <w:rPr>
          <w:color w:val="000000"/>
          <w:sz w:val="28"/>
          <w:szCs w:val="28"/>
        </w:rPr>
        <w:t>инжиниринг</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машиностроении:</w:t>
      </w:r>
      <w:r w:rsidR="0063208D">
        <w:rPr>
          <w:color w:val="000000"/>
          <w:sz w:val="28"/>
          <w:szCs w:val="28"/>
        </w:rPr>
        <w:t xml:space="preserve"> </w:t>
      </w:r>
      <w:r>
        <w:rPr>
          <w:color w:val="000000"/>
          <w:sz w:val="28"/>
          <w:szCs w:val="28"/>
        </w:rPr>
        <w:t>теория,</w:t>
      </w:r>
      <w:r w:rsidR="0063208D">
        <w:rPr>
          <w:color w:val="000000"/>
          <w:sz w:val="28"/>
          <w:szCs w:val="28"/>
        </w:rPr>
        <w:t xml:space="preserve"> </w:t>
      </w:r>
      <w:r>
        <w:rPr>
          <w:color w:val="000000"/>
          <w:sz w:val="28"/>
          <w:szCs w:val="28"/>
        </w:rPr>
        <w:t>практика</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инновации»</w:t>
      </w:r>
      <w:r w:rsidR="0063208D">
        <w:rPr>
          <w:color w:val="000000"/>
          <w:sz w:val="28"/>
          <w:szCs w:val="28"/>
        </w:rPr>
        <w:t xml:space="preserve"> </w:t>
      </w:r>
      <w:r>
        <w:rPr>
          <w:color w:val="000000"/>
          <w:sz w:val="28"/>
          <w:szCs w:val="28"/>
        </w:rPr>
        <w:t>Львов,</w:t>
      </w:r>
      <w:r w:rsidR="0063208D">
        <w:rPr>
          <w:color w:val="000000"/>
          <w:sz w:val="28"/>
          <w:szCs w:val="28"/>
        </w:rPr>
        <w:t xml:space="preserve"> </w:t>
      </w:r>
      <w:r>
        <w:rPr>
          <w:color w:val="000000"/>
          <w:sz w:val="28"/>
          <w:szCs w:val="28"/>
        </w:rPr>
        <w:t>Украина</w:t>
      </w:r>
      <w:r w:rsidR="0063208D">
        <w:rPr>
          <w:color w:val="000000"/>
          <w:sz w:val="28"/>
          <w:szCs w:val="28"/>
        </w:rPr>
        <w:t xml:space="preserve"> </w:t>
      </w:r>
      <w:r>
        <w:rPr>
          <w:color w:val="000000"/>
          <w:sz w:val="28"/>
          <w:szCs w:val="28"/>
        </w:rPr>
        <w:t>2022</w:t>
      </w:r>
      <w:r w:rsidR="0063208D">
        <w:rPr>
          <w:color w:val="000000"/>
          <w:sz w:val="28"/>
          <w:szCs w:val="28"/>
        </w:rPr>
        <w:t xml:space="preserve"> </w:t>
      </w:r>
      <w:r>
        <w:rPr>
          <w:color w:val="000000"/>
          <w:sz w:val="28"/>
          <w:szCs w:val="28"/>
        </w:rPr>
        <w:t>г.</w:t>
      </w:r>
      <w:r w:rsidR="0079283D">
        <w:rPr>
          <w:color w:val="000000"/>
          <w:sz w:val="28"/>
          <w:szCs w:val="28"/>
        </w:rPr>
        <w:t>;</w:t>
      </w:r>
      <w:r w:rsidR="0063208D">
        <w:rPr>
          <w:color w:val="000000"/>
          <w:sz w:val="28"/>
          <w:szCs w:val="28"/>
        </w:rPr>
        <w:t xml:space="preserve"> </w:t>
      </w:r>
      <w:r>
        <w:rPr>
          <w:color w:val="000000"/>
          <w:sz w:val="28"/>
          <w:szCs w:val="28"/>
        </w:rPr>
        <w:t>18</w:t>
      </w:r>
      <w:r w:rsidR="0079283D">
        <w:rPr>
          <w:color w:val="000000"/>
          <w:sz w:val="28"/>
          <w:szCs w:val="28"/>
        </w:rPr>
        <w:t>-я</w:t>
      </w:r>
      <w:r w:rsidR="0063208D">
        <w:rPr>
          <w:color w:val="000000"/>
          <w:sz w:val="28"/>
          <w:szCs w:val="28"/>
        </w:rPr>
        <w:t xml:space="preserve"> </w:t>
      </w:r>
      <w:r>
        <w:rPr>
          <w:color w:val="000000"/>
          <w:sz w:val="28"/>
          <w:szCs w:val="28"/>
        </w:rPr>
        <w:t>СЧ</w:t>
      </w:r>
      <w:r w:rsidR="0063208D">
        <w:rPr>
          <w:color w:val="000000"/>
          <w:sz w:val="28"/>
          <w:szCs w:val="28"/>
        </w:rPr>
        <w:t xml:space="preserve"> </w:t>
      </w:r>
      <w:r>
        <w:rPr>
          <w:color w:val="000000"/>
          <w:sz w:val="28"/>
          <w:szCs w:val="28"/>
        </w:rPr>
        <w:t>«Молодежь</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наука</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взгляд</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будущее»</w:t>
      </w:r>
      <w:r w:rsidR="0063208D">
        <w:rPr>
          <w:color w:val="000000"/>
          <w:sz w:val="28"/>
          <w:szCs w:val="28"/>
        </w:rPr>
        <w:t xml:space="preserve"> </w:t>
      </w:r>
      <w:r>
        <w:rPr>
          <w:color w:val="000000"/>
          <w:sz w:val="28"/>
          <w:szCs w:val="28"/>
        </w:rPr>
        <w:t>Астана,</w:t>
      </w:r>
      <w:r w:rsidR="0063208D">
        <w:rPr>
          <w:color w:val="000000"/>
          <w:sz w:val="28"/>
          <w:szCs w:val="28"/>
        </w:rPr>
        <w:t xml:space="preserve"> </w:t>
      </w:r>
      <w:r>
        <w:rPr>
          <w:color w:val="000000"/>
          <w:sz w:val="28"/>
          <w:szCs w:val="28"/>
        </w:rPr>
        <w:t>Казахстан</w:t>
      </w:r>
      <w:r w:rsidR="0063208D">
        <w:rPr>
          <w:color w:val="000000"/>
          <w:sz w:val="28"/>
          <w:szCs w:val="28"/>
        </w:rPr>
        <w:t xml:space="preserve"> </w:t>
      </w:r>
      <w:r>
        <w:rPr>
          <w:color w:val="000000"/>
          <w:sz w:val="28"/>
          <w:szCs w:val="28"/>
        </w:rPr>
        <w:t>2022г.</w:t>
      </w:r>
      <w:r w:rsidR="0079283D">
        <w:rPr>
          <w:color w:val="000000"/>
          <w:sz w:val="28"/>
          <w:szCs w:val="28"/>
        </w:rPr>
        <w:t>;</w:t>
      </w:r>
      <w:r w:rsidR="0063208D">
        <w:rPr>
          <w:color w:val="000000"/>
          <w:sz w:val="28"/>
          <w:szCs w:val="28"/>
        </w:rPr>
        <w:t xml:space="preserve"> </w:t>
      </w:r>
      <w:r>
        <w:rPr>
          <w:color w:val="000000"/>
          <w:sz w:val="28"/>
          <w:szCs w:val="28"/>
        </w:rPr>
        <w:t>«Наука</w:t>
      </w:r>
      <w:r w:rsidR="0063208D">
        <w:rPr>
          <w:color w:val="000000"/>
          <w:sz w:val="28"/>
          <w:szCs w:val="28"/>
        </w:rPr>
        <w:t xml:space="preserve"> </w:t>
      </w:r>
      <w:r w:rsidR="0079283D" w:rsidRPr="0079283D">
        <w:rPr>
          <w:color w:val="000000"/>
          <w:sz w:val="28"/>
          <w:szCs w:val="28"/>
        </w:rPr>
        <w:t>XXI</w:t>
      </w:r>
      <w:r w:rsidR="0063208D">
        <w:rPr>
          <w:color w:val="000000"/>
          <w:sz w:val="28"/>
          <w:szCs w:val="28"/>
        </w:rPr>
        <w:t xml:space="preserve"> </w:t>
      </w:r>
      <w:r>
        <w:rPr>
          <w:color w:val="000000"/>
          <w:sz w:val="28"/>
          <w:szCs w:val="28"/>
        </w:rPr>
        <w:t>века</w:t>
      </w:r>
      <w:r w:rsidR="0063208D">
        <w:rPr>
          <w:color w:val="000000"/>
          <w:sz w:val="28"/>
          <w:szCs w:val="28"/>
        </w:rPr>
        <w:t xml:space="preserve"> </w:t>
      </w:r>
      <w:r>
        <w:rPr>
          <w:color w:val="000000"/>
          <w:sz w:val="28"/>
          <w:szCs w:val="28"/>
        </w:rPr>
        <w:t>–</w:t>
      </w:r>
      <w:r w:rsidR="0063208D">
        <w:rPr>
          <w:color w:val="000000"/>
          <w:sz w:val="28"/>
          <w:szCs w:val="28"/>
        </w:rPr>
        <w:t xml:space="preserve"> </w:t>
      </w:r>
      <w:r w:rsidR="0079283D">
        <w:rPr>
          <w:color w:val="000000"/>
          <w:sz w:val="28"/>
          <w:szCs w:val="28"/>
        </w:rPr>
        <w:t>э</w:t>
      </w:r>
      <w:r>
        <w:rPr>
          <w:color w:val="000000"/>
          <w:sz w:val="28"/>
          <w:szCs w:val="28"/>
        </w:rPr>
        <w:t>поха</w:t>
      </w:r>
      <w:r w:rsidR="0063208D">
        <w:rPr>
          <w:color w:val="000000"/>
          <w:sz w:val="28"/>
          <w:szCs w:val="28"/>
        </w:rPr>
        <w:t xml:space="preserve"> </w:t>
      </w:r>
      <w:r>
        <w:rPr>
          <w:color w:val="000000"/>
          <w:sz w:val="28"/>
          <w:szCs w:val="28"/>
        </w:rPr>
        <w:t>трансформации»,</w:t>
      </w:r>
      <w:r w:rsidR="0063208D">
        <w:rPr>
          <w:color w:val="000000"/>
          <w:sz w:val="28"/>
          <w:szCs w:val="28"/>
        </w:rPr>
        <w:t xml:space="preserve"> </w:t>
      </w:r>
      <w:r>
        <w:rPr>
          <w:color w:val="000000"/>
          <w:sz w:val="28"/>
          <w:szCs w:val="28"/>
        </w:rPr>
        <w:t>Астана,</w:t>
      </w:r>
      <w:r w:rsidR="0063208D">
        <w:rPr>
          <w:color w:val="000000"/>
          <w:sz w:val="28"/>
          <w:szCs w:val="28"/>
        </w:rPr>
        <w:t xml:space="preserve"> </w:t>
      </w:r>
      <w:r>
        <w:rPr>
          <w:color w:val="000000"/>
          <w:sz w:val="28"/>
          <w:szCs w:val="28"/>
        </w:rPr>
        <w:t>Казахстан</w:t>
      </w:r>
      <w:r w:rsidR="0063208D">
        <w:rPr>
          <w:color w:val="000000"/>
          <w:sz w:val="28"/>
          <w:szCs w:val="28"/>
        </w:rPr>
        <w:t xml:space="preserve"> </w:t>
      </w:r>
      <w:r>
        <w:rPr>
          <w:color w:val="000000"/>
          <w:sz w:val="28"/>
          <w:szCs w:val="28"/>
        </w:rPr>
        <w:t>2022г.</w:t>
      </w:r>
      <w:r w:rsidR="0079283D">
        <w:rPr>
          <w:color w:val="000000"/>
          <w:sz w:val="28"/>
          <w:szCs w:val="28"/>
        </w:rPr>
        <w:t>;</w:t>
      </w:r>
      <w:r w:rsidR="0063208D">
        <w:rPr>
          <w:color w:val="000000"/>
          <w:sz w:val="28"/>
          <w:szCs w:val="28"/>
        </w:rPr>
        <w:t xml:space="preserve"> </w:t>
      </w:r>
      <w:r>
        <w:rPr>
          <w:color w:val="000000"/>
          <w:sz w:val="28"/>
          <w:szCs w:val="28"/>
        </w:rPr>
        <w:t>«Аграрная</w:t>
      </w:r>
      <w:r w:rsidR="0063208D">
        <w:rPr>
          <w:color w:val="000000"/>
          <w:sz w:val="28"/>
          <w:szCs w:val="28"/>
        </w:rPr>
        <w:t xml:space="preserve"> </w:t>
      </w:r>
      <w:r>
        <w:rPr>
          <w:color w:val="000000"/>
          <w:sz w:val="28"/>
          <w:szCs w:val="28"/>
        </w:rPr>
        <w:t>наука</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условиях</w:t>
      </w:r>
      <w:r w:rsidR="0063208D">
        <w:rPr>
          <w:color w:val="000000"/>
          <w:sz w:val="28"/>
          <w:szCs w:val="28"/>
        </w:rPr>
        <w:t xml:space="preserve"> </w:t>
      </w:r>
      <w:r>
        <w:rPr>
          <w:color w:val="000000"/>
          <w:sz w:val="28"/>
          <w:szCs w:val="28"/>
        </w:rPr>
        <w:t>модернизации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цифрового</w:t>
      </w:r>
      <w:r w:rsidR="0063208D">
        <w:rPr>
          <w:color w:val="000000"/>
          <w:sz w:val="28"/>
          <w:szCs w:val="28"/>
        </w:rPr>
        <w:t xml:space="preserve"> </w:t>
      </w:r>
      <w:r>
        <w:rPr>
          <w:color w:val="000000"/>
          <w:sz w:val="28"/>
          <w:szCs w:val="28"/>
        </w:rPr>
        <w:t>развития</w:t>
      </w:r>
      <w:r w:rsidR="0063208D">
        <w:rPr>
          <w:color w:val="000000"/>
          <w:sz w:val="28"/>
          <w:szCs w:val="28"/>
        </w:rPr>
        <w:t xml:space="preserve"> </w:t>
      </w:r>
      <w:r>
        <w:rPr>
          <w:color w:val="000000"/>
          <w:sz w:val="28"/>
          <w:szCs w:val="28"/>
        </w:rPr>
        <w:t>АПК</w:t>
      </w:r>
      <w:r w:rsidR="0063208D">
        <w:rPr>
          <w:color w:val="000000"/>
          <w:sz w:val="28"/>
          <w:szCs w:val="28"/>
        </w:rPr>
        <w:t xml:space="preserve"> </w:t>
      </w:r>
      <w:r>
        <w:rPr>
          <w:color w:val="000000"/>
          <w:sz w:val="28"/>
          <w:szCs w:val="28"/>
        </w:rPr>
        <w:t>России»</w:t>
      </w:r>
      <w:r w:rsidR="0063208D">
        <w:rPr>
          <w:color w:val="000000"/>
          <w:sz w:val="28"/>
          <w:szCs w:val="28"/>
        </w:rPr>
        <w:t xml:space="preserve"> </w:t>
      </w:r>
      <w:r>
        <w:rPr>
          <w:color w:val="000000"/>
          <w:sz w:val="28"/>
          <w:szCs w:val="28"/>
        </w:rPr>
        <w:t>Курган,</w:t>
      </w:r>
      <w:r w:rsidR="0063208D">
        <w:rPr>
          <w:color w:val="000000"/>
          <w:sz w:val="28"/>
          <w:szCs w:val="28"/>
        </w:rPr>
        <w:t xml:space="preserve"> </w:t>
      </w:r>
      <w:r>
        <w:rPr>
          <w:color w:val="000000"/>
          <w:sz w:val="28"/>
          <w:szCs w:val="28"/>
        </w:rPr>
        <w:t>РФ,</w:t>
      </w:r>
      <w:r w:rsidR="0063208D">
        <w:rPr>
          <w:color w:val="000000"/>
          <w:sz w:val="28"/>
          <w:szCs w:val="28"/>
        </w:rPr>
        <w:t xml:space="preserve"> </w:t>
      </w:r>
      <w:r>
        <w:rPr>
          <w:color w:val="000000"/>
          <w:sz w:val="28"/>
          <w:szCs w:val="28"/>
        </w:rPr>
        <w:t>2022</w:t>
      </w:r>
      <w:r w:rsidR="0063208D">
        <w:rPr>
          <w:color w:val="000000"/>
          <w:sz w:val="28"/>
          <w:szCs w:val="28"/>
        </w:rPr>
        <w:t xml:space="preserve"> </w:t>
      </w:r>
      <w:r>
        <w:rPr>
          <w:color w:val="000000"/>
          <w:sz w:val="28"/>
          <w:szCs w:val="28"/>
        </w:rPr>
        <w:t>г.</w:t>
      </w:r>
      <w:r w:rsidR="0079283D">
        <w:rPr>
          <w:color w:val="000000"/>
          <w:sz w:val="28"/>
          <w:szCs w:val="28"/>
        </w:rPr>
        <w:t>;</w:t>
      </w:r>
      <w:r w:rsidR="0063208D">
        <w:rPr>
          <w:color w:val="000000"/>
          <w:sz w:val="28"/>
          <w:szCs w:val="28"/>
        </w:rPr>
        <w:t xml:space="preserve"> </w:t>
      </w:r>
      <w:r>
        <w:rPr>
          <w:color w:val="000000"/>
          <w:sz w:val="28"/>
          <w:szCs w:val="28"/>
        </w:rPr>
        <w:t>28-я</w:t>
      </w:r>
      <w:r w:rsidR="0063208D">
        <w:rPr>
          <w:color w:val="000000"/>
          <w:sz w:val="28"/>
          <w:szCs w:val="28"/>
        </w:rPr>
        <w:t xml:space="preserve"> </w:t>
      </w:r>
      <w:r>
        <w:rPr>
          <w:color w:val="000000"/>
          <w:sz w:val="28"/>
          <w:szCs w:val="28"/>
        </w:rPr>
        <w:t>Словацко-Польская</w:t>
      </w:r>
      <w:r w:rsidR="0063208D">
        <w:rPr>
          <w:color w:val="000000"/>
          <w:sz w:val="28"/>
          <w:szCs w:val="28"/>
        </w:rPr>
        <w:t xml:space="preserve"> </w:t>
      </w:r>
      <w:r>
        <w:rPr>
          <w:color w:val="000000"/>
          <w:sz w:val="28"/>
          <w:szCs w:val="28"/>
        </w:rPr>
        <w:t>научная</w:t>
      </w:r>
      <w:r w:rsidR="0063208D">
        <w:rPr>
          <w:color w:val="000000"/>
          <w:sz w:val="28"/>
          <w:szCs w:val="28"/>
        </w:rPr>
        <w:t xml:space="preserve"> </w:t>
      </w:r>
      <w:r>
        <w:rPr>
          <w:color w:val="000000"/>
          <w:sz w:val="28"/>
          <w:szCs w:val="28"/>
        </w:rPr>
        <w:t>конференция</w:t>
      </w:r>
      <w:r w:rsidR="0063208D">
        <w:rPr>
          <w:color w:val="000000"/>
          <w:sz w:val="28"/>
          <w:szCs w:val="28"/>
        </w:rPr>
        <w:t xml:space="preserve"> </w:t>
      </w:r>
      <w:r>
        <w:rPr>
          <w:color w:val="000000"/>
          <w:sz w:val="28"/>
          <w:szCs w:val="28"/>
        </w:rPr>
        <w:t>«Машинное</w:t>
      </w:r>
      <w:r w:rsidR="0063208D">
        <w:rPr>
          <w:color w:val="000000"/>
          <w:sz w:val="28"/>
          <w:szCs w:val="28"/>
        </w:rPr>
        <w:t xml:space="preserve"> </w:t>
      </w:r>
      <w:r>
        <w:rPr>
          <w:color w:val="000000"/>
          <w:sz w:val="28"/>
          <w:szCs w:val="28"/>
        </w:rPr>
        <w:t>моделирование</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симуляции</w:t>
      </w:r>
      <w:r w:rsidR="0063208D">
        <w:rPr>
          <w:color w:val="000000"/>
          <w:sz w:val="28"/>
          <w:szCs w:val="28"/>
        </w:rPr>
        <w:t xml:space="preserve"> </w:t>
      </w:r>
      <w:r>
        <w:rPr>
          <w:color w:val="000000"/>
          <w:sz w:val="28"/>
          <w:szCs w:val="28"/>
        </w:rPr>
        <w:t>2023:</w:t>
      </w:r>
      <w:r w:rsidR="0063208D">
        <w:rPr>
          <w:color w:val="000000"/>
          <w:sz w:val="28"/>
          <w:szCs w:val="28"/>
        </w:rPr>
        <w:t xml:space="preserve"> </w:t>
      </w:r>
      <w:r>
        <w:rPr>
          <w:color w:val="000000"/>
          <w:sz w:val="28"/>
          <w:szCs w:val="28"/>
        </w:rPr>
        <w:t>инновации</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транспортной</w:t>
      </w:r>
      <w:r w:rsidR="0063208D">
        <w:rPr>
          <w:color w:val="000000"/>
          <w:sz w:val="28"/>
          <w:szCs w:val="28"/>
        </w:rPr>
        <w:t xml:space="preserve"> </w:t>
      </w:r>
      <w:r>
        <w:rPr>
          <w:color w:val="000000"/>
          <w:sz w:val="28"/>
          <w:szCs w:val="28"/>
        </w:rPr>
        <w:t>технике»</w:t>
      </w:r>
      <w:r w:rsidR="0063208D">
        <w:rPr>
          <w:color w:val="000000"/>
          <w:sz w:val="28"/>
          <w:szCs w:val="28"/>
        </w:rPr>
        <w:t xml:space="preserve"> </w:t>
      </w:r>
      <w:r>
        <w:rPr>
          <w:color w:val="000000"/>
          <w:sz w:val="28"/>
          <w:szCs w:val="28"/>
        </w:rPr>
        <w:t>Бойнице,</w:t>
      </w:r>
      <w:r w:rsidR="0063208D">
        <w:rPr>
          <w:color w:val="000000"/>
          <w:sz w:val="28"/>
          <w:szCs w:val="28"/>
        </w:rPr>
        <w:t xml:space="preserve"> </w:t>
      </w:r>
      <w:r>
        <w:rPr>
          <w:color w:val="000000"/>
          <w:sz w:val="28"/>
          <w:szCs w:val="28"/>
        </w:rPr>
        <w:t>Словакия</w:t>
      </w:r>
      <w:r w:rsidR="0079283D">
        <w:rPr>
          <w:color w:val="000000"/>
          <w:sz w:val="28"/>
          <w:szCs w:val="28"/>
        </w:rPr>
        <w:t>,</w:t>
      </w:r>
      <w:r w:rsidR="0063208D">
        <w:rPr>
          <w:color w:val="000000"/>
          <w:sz w:val="28"/>
          <w:szCs w:val="28"/>
        </w:rPr>
        <w:t xml:space="preserve"> </w:t>
      </w:r>
      <w:r>
        <w:rPr>
          <w:color w:val="000000"/>
          <w:sz w:val="28"/>
          <w:szCs w:val="28"/>
        </w:rPr>
        <w:t>2023</w:t>
      </w:r>
      <w:r w:rsidR="0063208D">
        <w:rPr>
          <w:color w:val="000000"/>
          <w:sz w:val="28"/>
          <w:szCs w:val="28"/>
        </w:rPr>
        <w:t xml:space="preserve"> </w:t>
      </w:r>
      <w:r>
        <w:rPr>
          <w:color w:val="000000"/>
          <w:sz w:val="28"/>
          <w:szCs w:val="28"/>
        </w:rPr>
        <w:t>г.</w:t>
      </w:r>
      <w:r w:rsidR="0079283D">
        <w:rPr>
          <w:color w:val="000000"/>
          <w:sz w:val="28"/>
          <w:szCs w:val="28"/>
        </w:rPr>
        <w:t>;</w:t>
      </w:r>
      <w:r w:rsidR="0063208D">
        <w:rPr>
          <w:color w:val="000000"/>
          <w:sz w:val="28"/>
          <w:szCs w:val="28"/>
        </w:rPr>
        <w:t xml:space="preserve"> </w:t>
      </w:r>
      <w:r>
        <w:rPr>
          <w:color w:val="000000"/>
          <w:sz w:val="28"/>
          <w:szCs w:val="28"/>
        </w:rPr>
        <w:t>«Вклад</w:t>
      </w:r>
      <w:r w:rsidR="0063208D">
        <w:rPr>
          <w:color w:val="000000"/>
          <w:sz w:val="28"/>
          <w:szCs w:val="28"/>
        </w:rPr>
        <w:t xml:space="preserve"> </w:t>
      </w:r>
      <w:r>
        <w:rPr>
          <w:color w:val="000000"/>
          <w:sz w:val="28"/>
          <w:szCs w:val="28"/>
        </w:rPr>
        <w:t>аграрных</w:t>
      </w:r>
      <w:r w:rsidR="0063208D">
        <w:rPr>
          <w:color w:val="000000"/>
          <w:sz w:val="28"/>
          <w:szCs w:val="28"/>
        </w:rPr>
        <w:t xml:space="preserve"> </w:t>
      </w:r>
      <w:r>
        <w:rPr>
          <w:color w:val="000000"/>
          <w:sz w:val="28"/>
          <w:szCs w:val="28"/>
        </w:rPr>
        <w:t>ученых</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реализаци</w:t>
      </w:r>
      <w:r w:rsidR="0079283D">
        <w:rPr>
          <w:color w:val="000000"/>
          <w:sz w:val="28"/>
          <w:szCs w:val="28"/>
        </w:rPr>
        <w:t>ю</w:t>
      </w:r>
      <w:r w:rsidR="0063208D">
        <w:rPr>
          <w:color w:val="000000"/>
          <w:sz w:val="28"/>
          <w:szCs w:val="28"/>
        </w:rPr>
        <w:t xml:space="preserve"> </w:t>
      </w:r>
      <w:r>
        <w:rPr>
          <w:color w:val="000000"/>
          <w:sz w:val="28"/>
          <w:szCs w:val="28"/>
        </w:rPr>
        <w:t>десятилетия</w:t>
      </w:r>
      <w:r w:rsidR="0063208D">
        <w:rPr>
          <w:color w:val="000000"/>
          <w:sz w:val="28"/>
          <w:szCs w:val="28"/>
        </w:rPr>
        <w:t xml:space="preserve"> </w:t>
      </w:r>
      <w:r>
        <w:rPr>
          <w:color w:val="000000"/>
          <w:sz w:val="28"/>
          <w:szCs w:val="28"/>
        </w:rPr>
        <w:t>науки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технологи</w:t>
      </w:r>
      <w:r w:rsidR="0079283D">
        <w:rPr>
          <w:color w:val="000000"/>
          <w:sz w:val="28"/>
          <w:szCs w:val="28"/>
        </w:rPr>
        <w:t>й</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РФ»,</w:t>
      </w:r>
      <w:r w:rsidR="0063208D">
        <w:rPr>
          <w:color w:val="000000"/>
          <w:sz w:val="28"/>
          <w:szCs w:val="28"/>
        </w:rPr>
        <w:t xml:space="preserve"> </w:t>
      </w:r>
      <w:r>
        <w:rPr>
          <w:color w:val="000000"/>
          <w:sz w:val="28"/>
          <w:szCs w:val="28"/>
        </w:rPr>
        <w:t>Курган,</w:t>
      </w:r>
      <w:r w:rsidR="0063208D">
        <w:rPr>
          <w:color w:val="000000"/>
          <w:sz w:val="28"/>
          <w:szCs w:val="28"/>
        </w:rPr>
        <w:t xml:space="preserve"> </w:t>
      </w:r>
      <w:r>
        <w:rPr>
          <w:color w:val="000000"/>
          <w:sz w:val="28"/>
          <w:szCs w:val="28"/>
        </w:rPr>
        <w:t>РФ,</w:t>
      </w:r>
      <w:r w:rsidR="0063208D">
        <w:rPr>
          <w:color w:val="000000"/>
          <w:sz w:val="28"/>
          <w:szCs w:val="28"/>
        </w:rPr>
        <w:t xml:space="preserve"> </w:t>
      </w:r>
      <w:r>
        <w:rPr>
          <w:color w:val="000000"/>
          <w:sz w:val="28"/>
          <w:szCs w:val="28"/>
        </w:rPr>
        <w:t>2023</w:t>
      </w:r>
      <w:r w:rsidR="0063208D">
        <w:rPr>
          <w:color w:val="000000"/>
          <w:sz w:val="28"/>
          <w:szCs w:val="28"/>
        </w:rPr>
        <w:t xml:space="preserve"> </w:t>
      </w:r>
      <w:r>
        <w:rPr>
          <w:color w:val="000000"/>
          <w:sz w:val="28"/>
          <w:szCs w:val="28"/>
        </w:rPr>
        <w:t>г.</w:t>
      </w:r>
      <w:r w:rsidR="0079283D">
        <w:rPr>
          <w:color w:val="000000"/>
          <w:sz w:val="28"/>
          <w:szCs w:val="28"/>
        </w:rPr>
        <w:t>;</w:t>
      </w:r>
      <w:r w:rsidR="0063208D">
        <w:rPr>
          <w:color w:val="000000"/>
          <w:sz w:val="28"/>
          <w:szCs w:val="28"/>
        </w:rPr>
        <w:t xml:space="preserve"> </w:t>
      </w:r>
      <w:r>
        <w:rPr>
          <w:color w:val="000000"/>
          <w:sz w:val="28"/>
          <w:szCs w:val="28"/>
        </w:rPr>
        <w:t>12-я</w:t>
      </w:r>
      <w:r w:rsidR="0063208D">
        <w:rPr>
          <w:color w:val="000000"/>
          <w:sz w:val="28"/>
          <w:szCs w:val="28"/>
        </w:rPr>
        <w:t xml:space="preserve"> </w:t>
      </w:r>
      <w:r>
        <w:rPr>
          <w:color w:val="000000"/>
          <w:sz w:val="28"/>
          <w:szCs w:val="28"/>
        </w:rPr>
        <w:t>МНПК</w:t>
      </w:r>
      <w:r w:rsidR="0063208D">
        <w:rPr>
          <w:color w:val="000000"/>
          <w:sz w:val="28"/>
          <w:szCs w:val="28"/>
        </w:rPr>
        <w:t xml:space="preserve"> </w:t>
      </w:r>
      <w:r>
        <w:rPr>
          <w:color w:val="000000"/>
          <w:sz w:val="28"/>
          <w:szCs w:val="28"/>
        </w:rPr>
        <w:t>«Передовые</w:t>
      </w:r>
      <w:r w:rsidR="0063208D">
        <w:rPr>
          <w:color w:val="000000"/>
          <w:sz w:val="28"/>
          <w:szCs w:val="28"/>
        </w:rPr>
        <w:t xml:space="preserve"> </w:t>
      </w:r>
      <w:r>
        <w:rPr>
          <w:color w:val="000000"/>
          <w:sz w:val="28"/>
          <w:szCs w:val="28"/>
        </w:rPr>
        <w:t>технологии</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машиностроении»</w:t>
      </w:r>
      <w:r w:rsidR="0063208D">
        <w:rPr>
          <w:color w:val="000000"/>
          <w:sz w:val="28"/>
          <w:szCs w:val="28"/>
        </w:rPr>
        <w:t xml:space="preserve"> </w:t>
      </w:r>
      <w:r>
        <w:rPr>
          <w:color w:val="000000"/>
          <w:sz w:val="28"/>
          <w:szCs w:val="28"/>
        </w:rPr>
        <w:t>Ивано-Франковск-Яремче,</w:t>
      </w:r>
      <w:r w:rsidR="0063208D">
        <w:rPr>
          <w:color w:val="000000"/>
          <w:sz w:val="28"/>
          <w:szCs w:val="28"/>
        </w:rPr>
        <w:t xml:space="preserve"> </w:t>
      </w:r>
      <w:r>
        <w:rPr>
          <w:color w:val="000000"/>
          <w:sz w:val="28"/>
          <w:szCs w:val="28"/>
        </w:rPr>
        <w:t>Украина</w:t>
      </w:r>
      <w:r w:rsidR="0063208D">
        <w:rPr>
          <w:color w:val="000000"/>
          <w:sz w:val="28"/>
          <w:szCs w:val="28"/>
        </w:rPr>
        <w:t xml:space="preserve"> </w:t>
      </w:r>
      <w:r>
        <w:rPr>
          <w:color w:val="000000"/>
          <w:sz w:val="28"/>
          <w:szCs w:val="28"/>
        </w:rPr>
        <w:t>2024</w:t>
      </w:r>
      <w:r w:rsidR="0063208D">
        <w:rPr>
          <w:color w:val="000000"/>
          <w:sz w:val="28"/>
          <w:szCs w:val="28"/>
        </w:rPr>
        <w:t xml:space="preserve"> </w:t>
      </w:r>
      <w:r>
        <w:rPr>
          <w:color w:val="000000"/>
          <w:sz w:val="28"/>
          <w:szCs w:val="28"/>
        </w:rPr>
        <w:t>г.</w:t>
      </w:r>
      <w:r w:rsidR="0079283D">
        <w:rPr>
          <w:color w:val="000000"/>
          <w:sz w:val="28"/>
          <w:szCs w:val="28"/>
        </w:rPr>
        <w:t>;</w:t>
      </w:r>
      <w:r w:rsidR="0063208D">
        <w:rPr>
          <w:color w:val="000000"/>
          <w:sz w:val="28"/>
          <w:szCs w:val="28"/>
        </w:rPr>
        <w:t xml:space="preserve"> </w:t>
      </w:r>
      <w:r>
        <w:rPr>
          <w:color w:val="000000"/>
          <w:sz w:val="28"/>
          <w:szCs w:val="28"/>
        </w:rPr>
        <w:t>LX</w:t>
      </w:r>
      <w:r w:rsidR="0063208D">
        <w:rPr>
          <w:color w:val="000000"/>
          <w:sz w:val="28"/>
          <w:szCs w:val="28"/>
        </w:rPr>
        <w:t xml:space="preserve"> </w:t>
      </w:r>
      <w:r>
        <w:rPr>
          <w:color w:val="000000"/>
          <w:sz w:val="28"/>
          <w:szCs w:val="28"/>
        </w:rPr>
        <w:t>МНПК</w:t>
      </w:r>
      <w:r w:rsidR="0063208D">
        <w:rPr>
          <w:color w:val="000000"/>
          <w:sz w:val="28"/>
          <w:szCs w:val="28"/>
        </w:rPr>
        <w:t xml:space="preserve"> </w:t>
      </w:r>
      <w:r w:rsidR="0079283D">
        <w:rPr>
          <w:color w:val="000000"/>
          <w:sz w:val="28"/>
          <w:szCs w:val="28"/>
        </w:rPr>
        <w:t>«</w:t>
      </w:r>
      <w:r>
        <w:rPr>
          <w:color w:val="000000"/>
          <w:sz w:val="28"/>
          <w:szCs w:val="28"/>
        </w:rPr>
        <w:t>Достижения</w:t>
      </w:r>
      <w:r w:rsidR="0063208D">
        <w:rPr>
          <w:color w:val="000000"/>
          <w:sz w:val="28"/>
          <w:szCs w:val="28"/>
        </w:rPr>
        <w:t xml:space="preserve"> </w:t>
      </w:r>
      <w:r>
        <w:rPr>
          <w:color w:val="000000"/>
          <w:sz w:val="28"/>
          <w:szCs w:val="28"/>
        </w:rPr>
        <w:t>науки</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агропромышленному</w:t>
      </w:r>
      <w:r w:rsidR="0063208D">
        <w:rPr>
          <w:color w:val="000000"/>
          <w:sz w:val="28"/>
          <w:szCs w:val="28"/>
        </w:rPr>
        <w:t xml:space="preserve"> </w:t>
      </w:r>
      <w:r>
        <w:rPr>
          <w:color w:val="000000"/>
          <w:sz w:val="28"/>
          <w:szCs w:val="28"/>
        </w:rPr>
        <w:t>комплексу</w:t>
      </w:r>
      <w:r w:rsidR="0079283D">
        <w:rPr>
          <w:color w:val="000000"/>
          <w:sz w:val="28"/>
          <w:szCs w:val="28"/>
        </w:rPr>
        <w:t>»</w:t>
      </w:r>
      <w:r>
        <w:rPr>
          <w:color w:val="000000"/>
          <w:sz w:val="28"/>
          <w:szCs w:val="28"/>
        </w:rPr>
        <w:t>,</w:t>
      </w:r>
      <w:r w:rsidR="0063208D">
        <w:rPr>
          <w:color w:val="000000"/>
          <w:sz w:val="28"/>
          <w:szCs w:val="28"/>
        </w:rPr>
        <w:t xml:space="preserve"> </w:t>
      </w:r>
      <w:r>
        <w:rPr>
          <w:color w:val="000000"/>
          <w:sz w:val="28"/>
          <w:szCs w:val="28"/>
        </w:rPr>
        <w:t>Челябинск,</w:t>
      </w:r>
      <w:r w:rsidR="0063208D">
        <w:rPr>
          <w:color w:val="000000"/>
          <w:sz w:val="28"/>
          <w:szCs w:val="28"/>
        </w:rPr>
        <w:t xml:space="preserve"> </w:t>
      </w:r>
      <w:r>
        <w:rPr>
          <w:color w:val="000000"/>
          <w:sz w:val="28"/>
          <w:szCs w:val="28"/>
        </w:rPr>
        <w:t>РФ</w:t>
      </w:r>
      <w:r w:rsidR="0063208D">
        <w:rPr>
          <w:color w:val="000000"/>
          <w:sz w:val="28"/>
          <w:szCs w:val="28"/>
        </w:rPr>
        <w:t xml:space="preserve"> </w:t>
      </w:r>
      <w:r>
        <w:rPr>
          <w:color w:val="000000"/>
          <w:sz w:val="28"/>
          <w:szCs w:val="28"/>
        </w:rPr>
        <w:t>2025</w:t>
      </w:r>
      <w:r w:rsidR="0063208D">
        <w:rPr>
          <w:color w:val="000000"/>
          <w:sz w:val="28"/>
          <w:szCs w:val="28"/>
        </w:rPr>
        <w:t xml:space="preserve"> </w:t>
      </w:r>
      <w:r>
        <w:rPr>
          <w:color w:val="000000"/>
          <w:sz w:val="28"/>
          <w:szCs w:val="28"/>
        </w:rPr>
        <w:t>г.</w:t>
      </w:r>
      <w:r w:rsidR="0079283D">
        <w:rPr>
          <w:color w:val="000000"/>
          <w:sz w:val="28"/>
          <w:szCs w:val="28"/>
        </w:rPr>
        <w:t>;</w:t>
      </w:r>
      <w:r w:rsidR="0063208D">
        <w:rPr>
          <w:color w:val="000000"/>
          <w:sz w:val="28"/>
          <w:szCs w:val="28"/>
        </w:rPr>
        <w:t xml:space="preserve"> </w:t>
      </w:r>
      <w:r>
        <w:rPr>
          <w:color w:val="000000"/>
          <w:sz w:val="28"/>
          <w:szCs w:val="28"/>
        </w:rPr>
        <w:t>14-я</w:t>
      </w:r>
      <w:r w:rsidR="0063208D">
        <w:rPr>
          <w:color w:val="000000"/>
          <w:sz w:val="28"/>
          <w:szCs w:val="28"/>
        </w:rPr>
        <w:t xml:space="preserve"> </w:t>
      </w:r>
      <w:r>
        <w:rPr>
          <w:color w:val="000000"/>
          <w:sz w:val="28"/>
          <w:szCs w:val="28"/>
        </w:rPr>
        <w:t>Международная</w:t>
      </w:r>
      <w:r w:rsidR="0063208D">
        <w:rPr>
          <w:color w:val="000000"/>
          <w:sz w:val="28"/>
          <w:szCs w:val="28"/>
        </w:rPr>
        <w:t xml:space="preserve"> </w:t>
      </w:r>
      <w:r>
        <w:rPr>
          <w:color w:val="000000"/>
          <w:sz w:val="28"/>
          <w:szCs w:val="28"/>
        </w:rPr>
        <w:t>конференция</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системной</w:t>
      </w:r>
      <w:r w:rsidR="0063208D">
        <w:rPr>
          <w:color w:val="000000"/>
          <w:sz w:val="28"/>
          <w:szCs w:val="28"/>
        </w:rPr>
        <w:t xml:space="preserve"> </w:t>
      </w:r>
      <w:r>
        <w:rPr>
          <w:color w:val="000000"/>
          <w:sz w:val="28"/>
          <w:szCs w:val="28"/>
        </w:rPr>
        <w:t>безопасности:</w:t>
      </w:r>
      <w:r w:rsidR="0063208D">
        <w:rPr>
          <w:color w:val="000000"/>
          <w:sz w:val="28"/>
          <w:szCs w:val="28"/>
        </w:rPr>
        <w:t xml:space="preserve"> </w:t>
      </w:r>
      <w:r>
        <w:rPr>
          <w:color w:val="000000"/>
          <w:sz w:val="28"/>
          <w:szCs w:val="28"/>
        </w:rPr>
        <w:t>человек</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технические</w:t>
      </w:r>
      <w:r w:rsidR="0063208D">
        <w:rPr>
          <w:color w:val="000000"/>
          <w:sz w:val="28"/>
          <w:szCs w:val="28"/>
        </w:rPr>
        <w:t xml:space="preserve"> </w:t>
      </w:r>
      <w:r>
        <w:rPr>
          <w:color w:val="000000"/>
          <w:sz w:val="28"/>
          <w:szCs w:val="28"/>
        </w:rPr>
        <w:t>объекты</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окружающая</w:t>
      </w:r>
      <w:r w:rsidR="0063208D">
        <w:rPr>
          <w:color w:val="000000"/>
          <w:sz w:val="28"/>
          <w:szCs w:val="28"/>
        </w:rPr>
        <w:t xml:space="preserve"> </w:t>
      </w:r>
      <w:r>
        <w:rPr>
          <w:color w:val="000000"/>
          <w:sz w:val="28"/>
          <w:szCs w:val="28"/>
        </w:rPr>
        <w:t>среда,</w:t>
      </w:r>
      <w:r w:rsidR="0063208D">
        <w:rPr>
          <w:color w:val="000000"/>
          <w:sz w:val="28"/>
          <w:szCs w:val="28"/>
        </w:rPr>
        <w:t xml:space="preserve"> </w:t>
      </w:r>
      <w:r>
        <w:rPr>
          <w:color w:val="000000"/>
          <w:sz w:val="28"/>
          <w:szCs w:val="28"/>
        </w:rPr>
        <w:t>Закопане,</w:t>
      </w:r>
      <w:r w:rsidR="0063208D">
        <w:rPr>
          <w:color w:val="000000"/>
          <w:sz w:val="28"/>
          <w:szCs w:val="28"/>
        </w:rPr>
        <w:t xml:space="preserve"> </w:t>
      </w:r>
      <w:r>
        <w:rPr>
          <w:color w:val="000000"/>
          <w:sz w:val="28"/>
          <w:szCs w:val="28"/>
        </w:rPr>
        <w:t>Польша</w:t>
      </w:r>
      <w:r w:rsidR="0063208D">
        <w:rPr>
          <w:color w:val="000000"/>
          <w:sz w:val="28"/>
          <w:szCs w:val="28"/>
        </w:rPr>
        <w:t xml:space="preserve"> </w:t>
      </w:r>
      <w:r>
        <w:rPr>
          <w:color w:val="000000"/>
          <w:sz w:val="28"/>
          <w:szCs w:val="28"/>
        </w:rPr>
        <w:t>2025</w:t>
      </w:r>
      <w:r w:rsidR="0063208D">
        <w:rPr>
          <w:color w:val="000000"/>
          <w:sz w:val="28"/>
          <w:szCs w:val="28"/>
        </w:rPr>
        <w:t xml:space="preserve"> </w:t>
      </w:r>
      <w:r>
        <w:rPr>
          <w:color w:val="000000"/>
          <w:sz w:val="28"/>
          <w:szCs w:val="28"/>
        </w:rPr>
        <w:t>г.</w:t>
      </w:r>
    </w:p>
    <w:p w14:paraId="47612620" w14:textId="73EE374C" w:rsidR="00FE4AD3" w:rsidRDefault="0013571B">
      <w:pPr>
        <w:ind w:firstLine="720"/>
        <w:jc w:val="both"/>
        <w:rPr>
          <w:sz w:val="28"/>
          <w:szCs w:val="28"/>
        </w:rPr>
      </w:pPr>
      <w:r>
        <w:rPr>
          <w:b/>
          <w:color w:val="000000"/>
          <w:sz w:val="28"/>
          <w:szCs w:val="28"/>
        </w:rPr>
        <w:t>Публикации.</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теме</w:t>
      </w:r>
      <w:r w:rsidR="0063208D">
        <w:rPr>
          <w:color w:val="000000"/>
          <w:sz w:val="28"/>
          <w:szCs w:val="28"/>
        </w:rPr>
        <w:t xml:space="preserve"> </w:t>
      </w:r>
      <w:r>
        <w:rPr>
          <w:color w:val="000000"/>
          <w:sz w:val="28"/>
          <w:szCs w:val="28"/>
        </w:rPr>
        <w:t>диссертационной</w:t>
      </w:r>
      <w:r w:rsidR="0063208D">
        <w:rPr>
          <w:color w:val="000000"/>
          <w:sz w:val="28"/>
          <w:szCs w:val="28"/>
        </w:rPr>
        <w:t xml:space="preserve"> </w:t>
      </w:r>
      <w:r>
        <w:rPr>
          <w:color w:val="000000"/>
          <w:sz w:val="28"/>
          <w:szCs w:val="28"/>
        </w:rPr>
        <w:t>работы</w:t>
      </w:r>
      <w:r w:rsidR="0063208D">
        <w:rPr>
          <w:color w:val="000000"/>
          <w:sz w:val="28"/>
          <w:szCs w:val="28"/>
        </w:rPr>
        <w:t xml:space="preserve"> </w:t>
      </w:r>
      <w:r>
        <w:rPr>
          <w:color w:val="000000"/>
          <w:sz w:val="28"/>
          <w:szCs w:val="28"/>
        </w:rPr>
        <w:t>издано</w:t>
      </w:r>
      <w:r w:rsidR="0063208D">
        <w:rPr>
          <w:color w:val="000000"/>
          <w:sz w:val="28"/>
          <w:szCs w:val="28"/>
        </w:rPr>
        <w:t xml:space="preserve"> </w:t>
      </w:r>
      <w:r>
        <w:rPr>
          <w:color w:val="000000"/>
          <w:sz w:val="28"/>
          <w:szCs w:val="28"/>
        </w:rPr>
        <w:t>4</w:t>
      </w:r>
      <w:r w:rsidR="0063208D">
        <w:rPr>
          <w:color w:val="000000"/>
          <w:sz w:val="28"/>
          <w:szCs w:val="28"/>
        </w:rPr>
        <w:t xml:space="preserve"> </w:t>
      </w:r>
      <w:r>
        <w:rPr>
          <w:color w:val="000000"/>
          <w:sz w:val="28"/>
          <w:szCs w:val="28"/>
        </w:rPr>
        <w:t>тезиса</w:t>
      </w:r>
      <w:r w:rsidR="0063208D">
        <w:rPr>
          <w:color w:val="000000"/>
          <w:sz w:val="28"/>
          <w:szCs w:val="28"/>
        </w:rPr>
        <w:t xml:space="preserve"> </w:t>
      </w:r>
      <w:r>
        <w:rPr>
          <w:color w:val="000000"/>
          <w:sz w:val="28"/>
          <w:szCs w:val="28"/>
        </w:rPr>
        <w:t>и</w:t>
      </w:r>
      <w:r w:rsidR="0063208D">
        <w:rPr>
          <w:color w:val="000000"/>
          <w:sz w:val="28"/>
          <w:szCs w:val="28"/>
        </w:rPr>
        <w:t xml:space="preserve"> </w:t>
      </w:r>
      <w:r w:rsidR="00E02E10">
        <w:rPr>
          <w:color w:val="000000"/>
          <w:sz w:val="28"/>
          <w:szCs w:val="28"/>
        </w:rPr>
        <w:t>5</w:t>
      </w:r>
      <w:r w:rsidR="0063208D">
        <w:rPr>
          <w:color w:val="000000"/>
          <w:sz w:val="28"/>
          <w:szCs w:val="28"/>
        </w:rPr>
        <w:t xml:space="preserve"> </w:t>
      </w:r>
      <w:r>
        <w:rPr>
          <w:color w:val="000000"/>
          <w:sz w:val="28"/>
          <w:szCs w:val="28"/>
        </w:rPr>
        <w:t>научных</w:t>
      </w:r>
      <w:r w:rsidR="0063208D">
        <w:rPr>
          <w:color w:val="000000"/>
          <w:sz w:val="28"/>
          <w:szCs w:val="28"/>
        </w:rPr>
        <w:t xml:space="preserve"> </w:t>
      </w:r>
      <w:r>
        <w:rPr>
          <w:color w:val="000000"/>
          <w:sz w:val="28"/>
          <w:szCs w:val="28"/>
        </w:rPr>
        <w:t>статей,</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том</w:t>
      </w:r>
      <w:r w:rsidR="0063208D">
        <w:rPr>
          <w:color w:val="000000"/>
          <w:sz w:val="28"/>
          <w:szCs w:val="28"/>
        </w:rPr>
        <w:t xml:space="preserve"> </w:t>
      </w:r>
      <w:r>
        <w:rPr>
          <w:color w:val="000000"/>
          <w:sz w:val="28"/>
          <w:szCs w:val="28"/>
        </w:rPr>
        <w:t>числе</w:t>
      </w:r>
      <w:r w:rsidR="0063208D">
        <w:rPr>
          <w:color w:val="000000"/>
          <w:sz w:val="28"/>
          <w:szCs w:val="28"/>
        </w:rPr>
        <w:t xml:space="preserve"> </w:t>
      </w:r>
      <w:r w:rsidR="0093281D">
        <w:rPr>
          <w:color w:val="000000"/>
          <w:sz w:val="28"/>
          <w:szCs w:val="28"/>
        </w:rPr>
        <w:t xml:space="preserve">3 – в базе данных Scopus (Elsevier), </w:t>
      </w:r>
      <w:r w:rsidR="00E02E10">
        <w:rPr>
          <w:color w:val="000000"/>
          <w:sz w:val="28"/>
          <w:szCs w:val="28"/>
        </w:rPr>
        <w:t>2</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изданиях,</w:t>
      </w:r>
      <w:r w:rsidR="0063208D">
        <w:rPr>
          <w:color w:val="000000"/>
          <w:sz w:val="28"/>
          <w:szCs w:val="28"/>
        </w:rPr>
        <w:t xml:space="preserve"> </w:t>
      </w:r>
      <w:r>
        <w:rPr>
          <w:color w:val="000000"/>
          <w:sz w:val="28"/>
          <w:szCs w:val="28"/>
        </w:rPr>
        <w:t>рекомендуемых</w:t>
      </w:r>
      <w:r w:rsidR="0063208D">
        <w:rPr>
          <w:color w:val="000000"/>
          <w:sz w:val="28"/>
          <w:szCs w:val="28"/>
        </w:rPr>
        <w:t xml:space="preserve"> </w:t>
      </w:r>
      <w:r>
        <w:rPr>
          <w:color w:val="000000"/>
          <w:sz w:val="28"/>
          <w:szCs w:val="28"/>
        </w:rPr>
        <w:t>Комитетом</w:t>
      </w:r>
      <w:r w:rsidR="0063208D">
        <w:rPr>
          <w:color w:val="000000"/>
          <w:sz w:val="28"/>
          <w:szCs w:val="28"/>
        </w:rPr>
        <w:t xml:space="preserve"> </w:t>
      </w:r>
      <w:r>
        <w:rPr>
          <w:sz w:val="28"/>
          <w:szCs w:val="28"/>
        </w:rPr>
        <w:t>по</w:t>
      </w:r>
      <w:r w:rsidR="0063208D">
        <w:rPr>
          <w:sz w:val="28"/>
          <w:szCs w:val="28"/>
        </w:rPr>
        <w:t xml:space="preserve"> </w:t>
      </w:r>
      <w:r>
        <w:rPr>
          <w:sz w:val="28"/>
          <w:szCs w:val="28"/>
          <w:lang w:val="kk-KZ"/>
        </w:rPr>
        <w:t>обеспечению</w:t>
      </w:r>
      <w:r w:rsidR="0063208D">
        <w:rPr>
          <w:sz w:val="28"/>
          <w:szCs w:val="28"/>
          <w:lang w:val="kk-KZ"/>
        </w:rPr>
        <w:t xml:space="preserve"> </w:t>
      </w:r>
      <w:r>
        <w:rPr>
          <w:sz w:val="28"/>
          <w:szCs w:val="28"/>
          <w:lang w:val="kk-KZ"/>
        </w:rPr>
        <w:t>качества</w:t>
      </w:r>
      <w:r w:rsidR="0063208D">
        <w:rPr>
          <w:sz w:val="28"/>
          <w:szCs w:val="28"/>
          <w:lang w:val="kk-KZ"/>
        </w:rPr>
        <w:t xml:space="preserve"> </w:t>
      </w:r>
      <w:r>
        <w:rPr>
          <w:sz w:val="28"/>
          <w:szCs w:val="28"/>
          <w:lang w:val="kk-KZ"/>
        </w:rPr>
        <w:t>в</w:t>
      </w:r>
      <w:r w:rsidR="0063208D">
        <w:rPr>
          <w:sz w:val="28"/>
          <w:szCs w:val="28"/>
          <w:lang w:val="kk-KZ"/>
        </w:rPr>
        <w:t xml:space="preserve"> </w:t>
      </w:r>
      <w:r>
        <w:rPr>
          <w:sz w:val="28"/>
          <w:szCs w:val="28"/>
          <w:lang w:val="kk-KZ"/>
        </w:rPr>
        <w:t>сфере</w:t>
      </w:r>
      <w:r w:rsidR="0063208D">
        <w:rPr>
          <w:sz w:val="28"/>
          <w:szCs w:val="28"/>
          <w:lang w:val="kk-KZ"/>
        </w:rPr>
        <w:t xml:space="preserve"> </w:t>
      </w:r>
      <w:r>
        <w:rPr>
          <w:sz w:val="28"/>
          <w:szCs w:val="28"/>
          <w:lang w:val="kk-KZ"/>
        </w:rPr>
        <w:t>науки</w:t>
      </w:r>
      <w:r w:rsidR="0063208D">
        <w:rPr>
          <w:sz w:val="28"/>
          <w:szCs w:val="28"/>
          <w:lang w:val="kk-KZ"/>
        </w:rPr>
        <w:t xml:space="preserve"> </w:t>
      </w:r>
      <w:r>
        <w:rPr>
          <w:sz w:val="28"/>
          <w:szCs w:val="28"/>
          <w:lang w:val="kk-KZ"/>
        </w:rPr>
        <w:t>и</w:t>
      </w:r>
      <w:r w:rsidR="0063208D">
        <w:rPr>
          <w:sz w:val="28"/>
          <w:szCs w:val="28"/>
          <w:lang w:val="kk-KZ"/>
        </w:rPr>
        <w:t xml:space="preserve"> </w:t>
      </w:r>
      <w:r>
        <w:rPr>
          <w:sz w:val="28"/>
          <w:szCs w:val="28"/>
          <w:lang w:val="kk-KZ"/>
        </w:rPr>
        <w:t>высшего</w:t>
      </w:r>
      <w:r w:rsidR="0063208D">
        <w:rPr>
          <w:sz w:val="28"/>
          <w:szCs w:val="28"/>
          <w:lang w:val="kk-KZ"/>
        </w:rPr>
        <w:t xml:space="preserve"> </w:t>
      </w:r>
      <w:r>
        <w:rPr>
          <w:sz w:val="28"/>
          <w:szCs w:val="28"/>
          <w:lang w:val="kk-KZ"/>
        </w:rPr>
        <w:t>образования</w:t>
      </w:r>
      <w:r w:rsidR="0063208D">
        <w:rPr>
          <w:sz w:val="28"/>
          <w:szCs w:val="28"/>
          <w:lang w:val="kk-KZ"/>
        </w:rPr>
        <w:t xml:space="preserve"> </w:t>
      </w:r>
      <w:r>
        <w:rPr>
          <w:color w:val="000000"/>
          <w:sz w:val="28"/>
          <w:szCs w:val="28"/>
        </w:rPr>
        <w:t>МНВО</w:t>
      </w:r>
      <w:r w:rsidR="0063208D">
        <w:rPr>
          <w:color w:val="000000"/>
          <w:sz w:val="28"/>
          <w:szCs w:val="28"/>
        </w:rPr>
        <w:t xml:space="preserve"> </w:t>
      </w:r>
      <w:r>
        <w:rPr>
          <w:color w:val="000000"/>
          <w:sz w:val="28"/>
          <w:szCs w:val="28"/>
        </w:rPr>
        <w:t>РК.</w:t>
      </w:r>
    </w:p>
    <w:p w14:paraId="75007316" w14:textId="27B04E65" w:rsidR="00FE4AD3" w:rsidRDefault="0013571B">
      <w:pPr>
        <w:ind w:firstLine="720"/>
        <w:jc w:val="both"/>
        <w:rPr>
          <w:sz w:val="28"/>
          <w:szCs w:val="28"/>
        </w:rPr>
      </w:pPr>
      <w:r>
        <w:rPr>
          <w:b/>
          <w:color w:val="000000"/>
          <w:sz w:val="28"/>
          <w:szCs w:val="28"/>
        </w:rPr>
        <w:t>Структура</w:t>
      </w:r>
      <w:r w:rsidR="0063208D">
        <w:rPr>
          <w:b/>
          <w:color w:val="000000"/>
          <w:sz w:val="28"/>
          <w:szCs w:val="28"/>
        </w:rPr>
        <w:t xml:space="preserve"> </w:t>
      </w:r>
      <w:r>
        <w:rPr>
          <w:b/>
          <w:color w:val="000000"/>
          <w:sz w:val="28"/>
          <w:szCs w:val="28"/>
        </w:rPr>
        <w:t>и</w:t>
      </w:r>
      <w:r w:rsidR="0063208D">
        <w:rPr>
          <w:b/>
          <w:color w:val="000000"/>
          <w:sz w:val="28"/>
          <w:szCs w:val="28"/>
        </w:rPr>
        <w:t xml:space="preserve"> </w:t>
      </w:r>
      <w:r>
        <w:rPr>
          <w:b/>
          <w:color w:val="000000"/>
          <w:sz w:val="28"/>
          <w:szCs w:val="28"/>
        </w:rPr>
        <w:t>содержание</w:t>
      </w:r>
      <w:r w:rsidR="0063208D">
        <w:rPr>
          <w:b/>
          <w:color w:val="000000"/>
          <w:sz w:val="28"/>
          <w:szCs w:val="28"/>
        </w:rPr>
        <w:t xml:space="preserve"> </w:t>
      </w:r>
      <w:r>
        <w:rPr>
          <w:b/>
          <w:color w:val="000000"/>
          <w:sz w:val="28"/>
          <w:szCs w:val="28"/>
        </w:rPr>
        <w:t>диссертационной</w:t>
      </w:r>
      <w:r w:rsidR="0063208D">
        <w:rPr>
          <w:b/>
          <w:color w:val="000000"/>
          <w:sz w:val="28"/>
          <w:szCs w:val="28"/>
        </w:rPr>
        <w:t xml:space="preserve"> </w:t>
      </w:r>
      <w:r>
        <w:rPr>
          <w:b/>
          <w:color w:val="000000"/>
          <w:sz w:val="28"/>
          <w:szCs w:val="28"/>
        </w:rPr>
        <w:t>работы.</w:t>
      </w:r>
      <w:r w:rsidR="0063208D">
        <w:rPr>
          <w:color w:val="000000"/>
          <w:sz w:val="28"/>
          <w:szCs w:val="28"/>
        </w:rPr>
        <w:t xml:space="preserve"> </w:t>
      </w:r>
      <w:r>
        <w:rPr>
          <w:color w:val="000000"/>
          <w:sz w:val="28"/>
          <w:szCs w:val="28"/>
        </w:rPr>
        <w:t>Материал</w:t>
      </w:r>
      <w:r w:rsidR="0063208D">
        <w:rPr>
          <w:color w:val="000000"/>
          <w:sz w:val="28"/>
          <w:szCs w:val="28"/>
        </w:rPr>
        <w:t xml:space="preserve"> </w:t>
      </w:r>
      <w:r>
        <w:rPr>
          <w:color w:val="000000"/>
          <w:sz w:val="28"/>
          <w:szCs w:val="28"/>
        </w:rPr>
        <w:t>изложен</w:t>
      </w:r>
      <w:r w:rsidR="0063208D">
        <w:rPr>
          <w:color w:val="000000"/>
          <w:sz w:val="28"/>
          <w:szCs w:val="28"/>
        </w:rPr>
        <w:t xml:space="preserve"> </w:t>
      </w:r>
      <w:r>
        <w:rPr>
          <w:color w:val="000000"/>
          <w:sz w:val="28"/>
          <w:szCs w:val="28"/>
        </w:rPr>
        <w:t>на</w:t>
      </w:r>
      <w:r w:rsidR="0063208D">
        <w:rPr>
          <w:color w:val="000000"/>
          <w:sz w:val="28"/>
          <w:szCs w:val="28"/>
        </w:rPr>
        <w:t xml:space="preserve"> </w:t>
      </w:r>
      <w:r w:rsidR="00DD297A">
        <w:rPr>
          <w:color w:val="000000"/>
          <w:sz w:val="28"/>
          <w:szCs w:val="28"/>
        </w:rPr>
        <w:t>101</w:t>
      </w:r>
      <w:r w:rsidR="0063208D">
        <w:rPr>
          <w:color w:val="000000"/>
          <w:sz w:val="28"/>
          <w:szCs w:val="28"/>
        </w:rPr>
        <w:t xml:space="preserve"> </w:t>
      </w:r>
      <w:r>
        <w:rPr>
          <w:color w:val="000000"/>
          <w:sz w:val="28"/>
          <w:szCs w:val="28"/>
        </w:rPr>
        <w:t>страниц</w:t>
      </w:r>
      <w:r w:rsidR="0079283D">
        <w:rPr>
          <w:color w:val="000000"/>
          <w:sz w:val="28"/>
          <w:szCs w:val="28"/>
        </w:rPr>
        <w:t>е</w:t>
      </w:r>
      <w:r w:rsidR="0063208D">
        <w:rPr>
          <w:color w:val="000000"/>
          <w:sz w:val="28"/>
          <w:szCs w:val="28"/>
        </w:rPr>
        <w:t xml:space="preserve"> </w:t>
      </w:r>
      <w:r>
        <w:rPr>
          <w:color w:val="000000"/>
          <w:sz w:val="28"/>
          <w:szCs w:val="28"/>
        </w:rPr>
        <w:t>основного</w:t>
      </w:r>
      <w:r w:rsidR="0063208D">
        <w:rPr>
          <w:color w:val="000000"/>
          <w:sz w:val="28"/>
          <w:szCs w:val="28"/>
        </w:rPr>
        <w:t xml:space="preserve"> </w:t>
      </w:r>
      <w:r>
        <w:rPr>
          <w:color w:val="000000"/>
          <w:sz w:val="28"/>
          <w:szCs w:val="28"/>
        </w:rPr>
        <w:t>текста,</w:t>
      </w:r>
      <w:r w:rsidR="0063208D">
        <w:rPr>
          <w:color w:val="000000"/>
          <w:sz w:val="28"/>
          <w:szCs w:val="28"/>
        </w:rPr>
        <w:t xml:space="preserve"> </w:t>
      </w:r>
      <w:r>
        <w:rPr>
          <w:color w:val="000000"/>
          <w:sz w:val="28"/>
          <w:szCs w:val="28"/>
        </w:rPr>
        <w:t>состоит</w:t>
      </w:r>
      <w:r w:rsidR="0063208D">
        <w:rPr>
          <w:color w:val="000000"/>
          <w:sz w:val="28"/>
          <w:szCs w:val="28"/>
        </w:rPr>
        <w:t xml:space="preserve"> </w:t>
      </w:r>
      <w:r>
        <w:rPr>
          <w:color w:val="000000"/>
          <w:sz w:val="28"/>
          <w:szCs w:val="28"/>
        </w:rPr>
        <w:t>из</w:t>
      </w:r>
      <w:r w:rsidR="0063208D">
        <w:rPr>
          <w:color w:val="000000"/>
          <w:sz w:val="28"/>
          <w:szCs w:val="28"/>
        </w:rPr>
        <w:t xml:space="preserve"> </w:t>
      </w:r>
      <w:r>
        <w:rPr>
          <w:color w:val="000000"/>
          <w:sz w:val="28"/>
          <w:szCs w:val="28"/>
        </w:rPr>
        <w:t>введения,</w:t>
      </w:r>
      <w:r w:rsidR="0063208D">
        <w:rPr>
          <w:color w:val="000000"/>
          <w:sz w:val="28"/>
          <w:szCs w:val="28"/>
        </w:rPr>
        <w:t xml:space="preserve"> </w:t>
      </w:r>
      <w:r>
        <w:rPr>
          <w:color w:val="000000"/>
          <w:sz w:val="28"/>
          <w:szCs w:val="28"/>
        </w:rPr>
        <w:t>пяти</w:t>
      </w:r>
      <w:r w:rsidR="0063208D">
        <w:rPr>
          <w:color w:val="000000"/>
          <w:sz w:val="28"/>
          <w:szCs w:val="28"/>
        </w:rPr>
        <w:t xml:space="preserve"> </w:t>
      </w:r>
      <w:r>
        <w:rPr>
          <w:color w:val="000000"/>
          <w:sz w:val="28"/>
          <w:szCs w:val="28"/>
        </w:rPr>
        <w:t>глав,</w:t>
      </w:r>
      <w:r w:rsidR="0063208D">
        <w:rPr>
          <w:color w:val="000000"/>
          <w:sz w:val="28"/>
          <w:szCs w:val="28"/>
        </w:rPr>
        <w:t xml:space="preserve"> </w:t>
      </w:r>
      <w:r>
        <w:rPr>
          <w:color w:val="000000"/>
          <w:sz w:val="28"/>
          <w:szCs w:val="28"/>
        </w:rPr>
        <w:t>содержит</w:t>
      </w:r>
      <w:r w:rsidR="0063208D">
        <w:rPr>
          <w:color w:val="000000"/>
          <w:sz w:val="28"/>
          <w:szCs w:val="28"/>
        </w:rPr>
        <w:t xml:space="preserve"> </w:t>
      </w:r>
      <w:r>
        <w:rPr>
          <w:color w:val="000000"/>
          <w:sz w:val="28"/>
          <w:szCs w:val="28"/>
        </w:rPr>
        <w:t>1</w:t>
      </w:r>
      <w:r w:rsidR="00C658D2">
        <w:rPr>
          <w:color w:val="000000"/>
          <w:sz w:val="28"/>
          <w:szCs w:val="28"/>
        </w:rPr>
        <w:t>9</w:t>
      </w:r>
      <w:r w:rsidR="0063208D">
        <w:rPr>
          <w:color w:val="000000"/>
          <w:sz w:val="28"/>
          <w:szCs w:val="28"/>
        </w:rPr>
        <w:t xml:space="preserve"> </w:t>
      </w:r>
      <w:r>
        <w:rPr>
          <w:color w:val="000000"/>
          <w:sz w:val="28"/>
          <w:szCs w:val="28"/>
        </w:rPr>
        <w:t>таблиц,</w:t>
      </w:r>
      <w:r w:rsidR="0063208D">
        <w:rPr>
          <w:color w:val="000000"/>
          <w:sz w:val="28"/>
          <w:szCs w:val="28"/>
        </w:rPr>
        <w:t xml:space="preserve"> </w:t>
      </w:r>
      <w:r w:rsidR="00C658D2">
        <w:rPr>
          <w:color w:val="000000"/>
          <w:sz w:val="28"/>
          <w:szCs w:val="28"/>
        </w:rPr>
        <w:t>61</w:t>
      </w:r>
      <w:r w:rsidR="0063208D">
        <w:rPr>
          <w:color w:val="000000"/>
          <w:sz w:val="28"/>
          <w:szCs w:val="28"/>
        </w:rPr>
        <w:t xml:space="preserve"> </w:t>
      </w:r>
      <w:r>
        <w:rPr>
          <w:color w:val="000000"/>
          <w:sz w:val="28"/>
          <w:szCs w:val="28"/>
        </w:rPr>
        <w:t>рисунка,</w:t>
      </w:r>
      <w:r w:rsidR="0063208D">
        <w:rPr>
          <w:color w:val="000000"/>
          <w:sz w:val="28"/>
          <w:szCs w:val="28"/>
        </w:rPr>
        <w:t xml:space="preserve"> </w:t>
      </w:r>
      <w:r>
        <w:rPr>
          <w:color w:val="000000"/>
          <w:sz w:val="28"/>
          <w:szCs w:val="28"/>
        </w:rPr>
        <w:t>5</w:t>
      </w:r>
      <w:r w:rsidR="0063208D">
        <w:rPr>
          <w:color w:val="000000"/>
          <w:sz w:val="28"/>
          <w:szCs w:val="28"/>
        </w:rPr>
        <w:t xml:space="preserve"> </w:t>
      </w:r>
      <w:r>
        <w:rPr>
          <w:color w:val="000000"/>
          <w:sz w:val="28"/>
          <w:szCs w:val="28"/>
        </w:rPr>
        <w:t>приложений.</w:t>
      </w:r>
      <w:r w:rsidR="0063208D">
        <w:rPr>
          <w:color w:val="000000"/>
          <w:sz w:val="28"/>
          <w:szCs w:val="28"/>
        </w:rPr>
        <w:t xml:space="preserve"> </w:t>
      </w:r>
      <w:r>
        <w:rPr>
          <w:color w:val="000000"/>
          <w:sz w:val="28"/>
          <w:szCs w:val="28"/>
        </w:rPr>
        <w:t>Библиографический</w:t>
      </w:r>
      <w:r w:rsidR="0063208D">
        <w:rPr>
          <w:color w:val="000000"/>
          <w:sz w:val="28"/>
          <w:szCs w:val="28"/>
        </w:rPr>
        <w:t xml:space="preserve"> </w:t>
      </w:r>
      <w:r>
        <w:rPr>
          <w:color w:val="000000"/>
          <w:sz w:val="28"/>
          <w:szCs w:val="28"/>
        </w:rPr>
        <w:t>список</w:t>
      </w:r>
      <w:r w:rsidR="0063208D">
        <w:rPr>
          <w:color w:val="000000"/>
          <w:sz w:val="28"/>
          <w:szCs w:val="28"/>
        </w:rPr>
        <w:t xml:space="preserve"> </w:t>
      </w:r>
      <w:r>
        <w:rPr>
          <w:color w:val="000000"/>
          <w:sz w:val="28"/>
          <w:szCs w:val="28"/>
        </w:rPr>
        <w:t>включает</w:t>
      </w:r>
      <w:r w:rsidR="0063208D">
        <w:rPr>
          <w:color w:val="000000"/>
          <w:sz w:val="28"/>
          <w:szCs w:val="28"/>
        </w:rPr>
        <w:t xml:space="preserve"> </w:t>
      </w:r>
      <w:r>
        <w:rPr>
          <w:color w:val="000000"/>
          <w:sz w:val="28"/>
          <w:szCs w:val="28"/>
        </w:rPr>
        <w:t>13</w:t>
      </w:r>
      <w:r w:rsidR="00DD297A">
        <w:rPr>
          <w:color w:val="000000"/>
          <w:sz w:val="28"/>
          <w:szCs w:val="28"/>
        </w:rPr>
        <w:t>8</w:t>
      </w:r>
      <w:r w:rsidR="0063208D">
        <w:rPr>
          <w:color w:val="000000"/>
          <w:sz w:val="28"/>
          <w:szCs w:val="28"/>
        </w:rPr>
        <w:t xml:space="preserve"> </w:t>
      </w:r>
      <w:r>
        <w:rPr>
          <w:color w:val="000000"/>
          <w:sz w:val="28"/>
          <w:szCs w:val="28"/>
        </w:rPr>
        <w:t>источник</w:t>
      </w:r>
      <w:r w:rsidR="00AE009E">
        <w:rPr>
          <w:color w:val="000000"/>
          <w:sz w:val="28"/>
          <w:szCs w:val="28"/>
        </w:rPr>
        <w:t>ов</w:t>
      </w:r>
      <w:r>
        <w:rPr>
          <w:color w:val="000000"/>
          <w:sz w:val="28"/>
          <w:szCs w:val="28"/>
        </w:rPr>
        <w:t>.</w:t>
      </w:r>
    </w:p>
    <w:p w14:paraId="2D4C0E8D" w14:textId="3D837718" w:rsidR="00FE4AD3" w:rsidRDefault="0013571B">
      <w:pPr>
        <w:pStyle w:val="1"/>
        <w:spacing w:before="0" w:line="240" w:lineRule="auto"/>
        <w:jc w:val="center"/>
        <w:rPr>
          <w:szCs w:val="28"/>
        </w:rPr>
      </w:pPr>
      <w:r>
        <w:rPr>
          <w:szCs w:val="28"/>
          <w:lang w:eastAsia="kk-KZ"/>
        </w:rPr>
        <w:br w:type="page"/>
      </w:r>
      <w:bookmarkStart w:id="13" w:name="_Toc209630374"/>
      <w:bookmarkStart w:id="14" w:name="_Toc231226140"/>
      <w:r>
        <w:rPr>
          <w:szCs w:val="28"/>
          <w:lang w:eastAsia="kk-KZ"/>
        </w:rPr>
        <w:t>ГЛАВА</w:t>
      </w:r>
      <w:r w:rsidR="0063208D">
        <w:rPr>
          <w:szCs w:val="28"/>
          <w:lang w:eastAsia="kk-KZ"/>
        </w:rPr>
        <w:t xml:space="preserve"> </w:t>
      </w:r>
      <w:r>
        <w:rPr>
          <w:szCs w:val="28"/>
          <w:lang w:eastAsia="kk-KZ"/>
        </w:rPr>
        <w:t>1</w:t>
      </w:r>
      <w:r w:rsidR="0063208D">
        <w:rPr>
          <w:szCs w:val="28"/>
        </w:rPr>
        <w:t xml:space="preserve"> </w:t>
      </w:r>
      <w:r>
        <w:rPr>
          <w:szCs w:val="28"/>
        </w:rPr>
        <w:t>СОСТОЯНИЕ</w:t>
      </w:r>
      <w:r w:rsidR="0063208D">
        <w:rPr>
          <w:szCs w:val="28"/>
        </w:rPr>
        <w:t xml:space="preserve"> </w:t>
      </w:r>
      <w:r>
        <w:rPr>
          <w:szCs w:val="28"/>
        </w:rPr>
        <w:t>ВОПРОСА</w:t>
      </w:r>
      <w:r w:rsidR="0063208D">
        <w:rPr>
          <w:szCs w:val="28"/>
        </w:rPr>
        <w:t xml:space="preserve"> </w:t>
      </w:r>
      <w:r>
        <w:rPr>
          <w:szCs w:val="28"/>
        </w:rPr>
        <w:t>И</w:t>
      </w:r>
      <w:r w:rsidR="0063208D">
        <w:rPr>
          <w:szCs w:val="28"/>
        </w:rPr>
        <w:t xml:space="preserve"> </w:t>
      </w:r>
      <w:r>
        <w:rPr>
          <w:szCs w:val="28"/>
        </w:rPr>
        <w:t>ЗАДАЧИ</w:t>
      </w:r>
      <w:r w:rsidR="0063208D">
        <w:rPr>
          <w:szCs w:val="28"/>
        </w:rPr>
        <w:t xml:space="preserve"> </w:t>
      </w:r>
      <w:r>
        <w:rPr>
          <w:szCs w:val="28"/>
        </w:rPr>
        <w:t>ИССЛЕДОВАНИЯ</w:t>
      </w:r>
      <w:bookmarkEnd w:id="13"/>
      <w:bookmarkEnd w:id="14"/>
    </w:p>
    <w:p w14:paraId="59D6FEEE" w14:textId="77777777" w:rsidR="00FE4AD3" w:rsidRDefault="00FE4AD3">
      <w:pPr>
        <w:jc w:val="both"/>
        <w:rPr>
          <w:bCs/>
          <w:sz w:val="28"/>
          <w:szCs w:val="28"/>
        </w:rPr>
      </w:pPr>
    </w:p>
    <w:p w14:paraId="27FEC3C8" w14:textId="72DA1B74" w:rsidR="00FE4AD3" w:rsidRDefault="0013571B">
      <w:pPr>
        <w:pStyle w:val="2"/>
        <w:ind w:left="0" w:firstLine="708"/>
        <w:jc w:val="both"/>
        <w:rPr>
          <w:bCs/>
          <w:szCs w:val="28"/>
        </w:rPr>
      </w:pPr>
      <w:bookmarkStart w:id="15" w:name="_Toc209630375"/>
      <w:bookmarkStart w:id="16" w:name="_Toc231226141"/>
      <w:r>
        <w:rPr>
          <w:bCs/>
          <w:color w:val="000000"/>
          <w:szCs w:val="28"/>
          <w:lang w:eastAsia="kk-KZ"/>
        </w:rPr>
        <w:t>1.1</w:t>
      </w:r>
      <w:r w:rsidR="0063208D">
        <w:rPr>
          <w:bCs/>
          <w:color w:val="000000"/>
          <w:szCs w:val="28"/>
          <w:lang w:eastAsia="kk-KZ"/>
        </w:rPr>
        <w:t xml:space="preserve"> </w:t>
      </w:r>
      <w:bookmarkEnd w:id="15"/>
      <w:r w:rsidR="00AE5F10">
        <w:rPr>
          <w:bCs/>
          <w:szCs w:val="28"/>
        </w:rPr>
        <w:t>Анализ производственно-технической базы автосервиса и обоснование направлений модернизации ножничных автомобильных подъемников</w:t>
      </w:r>
      <w:bookmarkEnd w:id="16"/>
    </w:p>
    <w:p w14:paraId="73A9A8E5" w14:textId="77777777" w:rsidR="00FE4AD3" w:rsidRDefault="00FE4AD3">
      <w:pPr>
        <w:ind w:firstLine="708"/>
        <w:jc w:val="both"/>
        <w:rPr>
          <w:sz w:val="28"/>
          <w:szCs w:val="28"/>
          <w:lang w:eastAsia="en-US"/>
        </w:rPr>
      </w:pPr>
    </w:p>
    <w:p w14:paraId="4EC13FD8" w14:textId="6DECEA35" w:rsidR="00FE4AD3" w:rsidRDefault="0013571B">
      <w:pPr>
        <w:pStyle w:val="2"/>
        <w:ind w:left="0" w:firstLine="708"/>
        <w:jc w:val="both"/>
        <w:rPr>
          <w:bCs/>
          <w:szCs w:val="28"/>
        </w:rPr>
      </w:pPr>
      <w:bookmarkStart w:id="17" w:name="_Toc230605548"/>
      <w:bookmarkStart w:id="18" w:name="_Toc230612482"/>
      <w:bookmarkStart w:id="19" w:name="_Toc230612574"/>
      <w:bookmarkStart w:id="20" w:name="_Toc231226142"/>
      <w:r>
        <w:rPr>
          <w:bCs/>
          <w:color w:val="000000"/>
          <w:szCs w:val="28"/>
          <w:lang w:eastAsia="kk-KZ"/>
        </w:rPr>
        <w:t>1.1.1</w:t>
      </w:r>
      <w:r w:rsidR="0063208D">
        <w:rPr>
          <w:bCs/>
          <w:color w:val="000000"/>
          <w:szCs w:val="28"/>
          <w:lang w:eastAsia="kk-KZ"/>
        </w:rPr>
        <w:t xml:space="preserve"> </w:t>
      </w:r>
      <w:r w:rsidR="000005AE">
        <w:rPr>
          <w:bCs/>
          <w:szCs w:val="28"/>
        </w:rPr>
        <w:t>Анализ состояния автопарка и тенденций развития производственно-технической инфраструктуры</w:t>
      </w:r>
      <w:bookmarkEnd w:id="17"/>
      <w:bookmarkEnd w:id="18"/>
      <w:bookmarkEnd w:id="19"/>
      <w:bookmarkEnd w:id="20"/>
      <w:r w:rsidR="000005AE">
        <w:rPr>
          <w:bCs/>
          <w:szCs w:val="28"/>
        </w:rPr>
        <w:t xml:space="preserve"> </w:t>
      </w:r>
    </w:p>
    <w:p w14:paraId="66BB159C" w14:textId="77777777" w:rsidR="00FE4AD3" w:rsidRDefault="00FE4AD3">
      <w:pPr>
        <w:jc w:val="both"/>
        <w:rPr>
          <w:color w:val="000000"/>
          <w:sz w:val="28"/>
          <w:szCs w:val="28"/>
          <w:lang w:eastAsia="kk-KZ"/>
        </w:rPr>
      </w:pPr>
    </w:p>
    <w:p w14:paraId="32390133" w14:textId="03D125FB"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Согласно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Бюро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Национальной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статистики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Министерства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внутренних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дел</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Республики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Казахстан,</w:t>
      </w:r>
      <w:r w:rsidR="0063208D">
        <w:rPr>
          <w:rFonts w:ascii="Times New Roman" w:eastAsia="Calibri" w:hAnsi="Times New Roman"/>
          <w:color w:val="auto"/>
          <w:kern w:val="0"/>
          <w:sz w:val="28"/>
          <w:szCs w:val="28"/>
          <w:lang w:val="ru-RU" w:eastAsia="en-US" w:bidi="ar-SA"/>
          <w14:ligatures w14:val="none"/>
        </w:rPr>
        <w:t xml:space="preserve"> </w:t>
      </w:r>
      <w:r w:rsidR="00E47022">
        <w:rPr>
          <w:rFonts w:ascii="Times New Roman" w:eastAsia="Calibri" w:hAnsi="Times New Roman"/>
          <w:color w:val="auto"/>
          <w:kern w:val="0"/>
          <w:sz w:val="28"/>
          <w:szCs w:val="28"/>
          <w:lang w:val="ru-RU" w:eastAsia="en-US" w:bidi="ar-SA"/>
          <w14:ligatures w14:val="none"/>
        </w:rPr>
        <w:t>количество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зарегистрированных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автотранспортных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средств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января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2025</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года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составляет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5</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744</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066</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ед.</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5</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060</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083</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легковые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Региональный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парка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показывает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концентрацию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спроса</w:t>
      </w:r>
      <w:r w:rsidR="0063208D">
        <w:rPr>
          <w:rFonts w:ascii="Times New Roman" w:eastAsia="Calibri" w:hAnsi="Times New Roman"/>
          <w:color w:val="auto"/>
          <w:kern w:val="0"/>
          <w:sz w:val="28"/>
          <w:szCs w:val="28"/>
          <w:lang w:val="ru-RU" w:eastAsia="en-US" w:bidi="ar-SA"/>
          <w14:ligatures w14:val="none"/>
        </w:rPr>
        <w:t xml:space="preserve"> </w:t>
      </w:r>
      <w:r w:rsidR="00E47022">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топ-3</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региона</w:t>
      </w:r>
      <w:r w:rsidR="00E47022">
        <w:rPr>
          <w:rFonts w:ascii="Times New Roman" w:eastAsia="Calibri" w:hAnsi="Times New Roman"/>
          <w:color w:val="auto"/>
          <w:kern w:val="0"/>
          <w:sz w:val="28"/>
          <w:szCs w:val="28"/>
          <w:lang w:val="ru-RU" w:eastAsia="en-US" w:bidi="ar-SA"/>
          <w14:ligatures w14:val="none"/>
        </w:rPr>
        <w:t>х</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Алматы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(12,1%),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Алматинская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обл.</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(10,9%)</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Астана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(7,7%)</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ZGRlZjJkM2QtYTlhYS00N2U5LThmYmEtYTQxZWZhMzI2ZGViIiwicHJvcGVydGllcyI6eyJub3RlSW5kZXgiOjB9LCJpc0VkaXRlZCI6ZmFsc2UsIm1hbnVhbE92ZXJyaWRlIjp7ImlzTWFudWFsbHlPdmVycmlkZGVuIjpmYWxzZSwiY2l0ZXByb2NUZXh0IjoiWzVdIiwibWFudWFsT3ZlcnJpZGVUZXh0IjoiIn0sImNpdGF0aW9uSXRlbXMiOlt7ImlkIjoiMDU0NmEyYTktZTkwMS0zYzE1LWE0MmEtNTc4ZTAzOWRiY2IwIiwiaXRlbURhdGEiOnsidHlwZSI6IndlYnBhZ2UiLCJpZCI6IjA1NDZhMmE5LWU5MDEtM2MxNS1hNDJhLTU3OGUwMzlkYmNiMCIsInRpdGxlIjoi0JHRjtGA0L4g0J3QsNGG0LjQvtC90LDQu9GM0L3QvtC5INGB0YLQsNGC0LjRgdGC0LjQutC4INCQ0KHQn9C40KAuIGh0dHBzOi8vc3RhdC5nb3Yua3ovcnUvICIsImNvbnRhaW5lci10aXRsZS1zaG9ydCI6IiJ9LCJpc1RlbXBvcmFyeSI6ZmFsc2V9XX0="/>
          <w:id w:val="-541602138"/>
          <w:placeholder>
            <w:docPart w:val="1847B66C6F0549F595E89766446B2436"/>
          </w:placeholder>
        </w:sdtPr>
        <w:sdtEndPr/>
        <w:sdtContent>
          <w:r w:rsidR="009A3ADE" w:rsidRPr="009A3ADE">
            <w:rPr>
              <w:rFonts w:ascii="Times New Roman" w:hAnsi="Times New Roman"/>
              <w:sz w:val="28"/>
              <w:lang w:val="ru-RU"/>
            </w:rPr>
            <w:t>[5]</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Все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значения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разрезе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регионов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указаны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рисунке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1.1.</w:t>
      </w:r>
    </w:p>
    <w:p w14:paraId="7CE71407" w14:textId="05CE6953" w:rsidR="004558A4" w:rsidRPr="003334CC" w:rsidRDefault="0013571B">
      <w:pPr>
        <w:pStyle w:val="MDPI31text"/>
        <w:ind w:left="0" w:firstLine="0"/>
        <w:rPr>
          <w:rFonts w:ascii="Times New Roman" w:eastAsia="Calibri" w:hAnsi="Times New Roman"/>
          <w:color w:val="auto"/>
          <w:kern w:val="0"/>
          <w:sz w:val="28"/>
          <w:szCs w:val="28"/>
          <w:lang w:val="ru-RU" w:eastAsia="en-US" w:bidi="ar-SA"/>
          <w14:ligatures w14:val="none"/>
        </w:rPr>
      </w:pPr>
      <w:r>
        <w:rPr>
          <w:noProof/>
          <w:sz w:val="28"/>
          <w:szCs w:val="28"/>
          <w:lang w:val="ru-RU" w:eastAsia="ru-RU" w:bidi="ar-SA"/>
          <w14:ligatures w14:val="none"/>
        </w:rPr>
        <mc:AlternateContent>
          <mc:Choice Requires="wps">
            <w:drawing>
              <wp:anchor distT="0" distB="0" distL="114300" distR="114300" simplePos="0" relativeHeight="251661312" behindDoc="0" locked="0" layoutInCell="1" allowOverlap="1" wp14:anchorId="49EEC9EE" wp14:editId="68C582B4">
                <wp:simplePos x="0" y="0"/>
                <wp:positionH relativeFrom="column">
                  <wp:posOffset>4872990</wp:posOffset>
                </wp:positionH>
                <wp:positionV relativeFrom="paragraph">
                  <wp:posOffset>3378835</wp:posOffset>
                </wp:positionV>
                <wp:extent cx="1104900" cy="161925"/>
                <wp:effectExtent l="0" t="0" r="19050" b="28575"/>
                <wp:wrapNone/>
                <wp:docPr id="419201848" name="Прямоугольник 1"/>
                <wp:cNvGraphicFramePr/>
                <a:graphic xmlns:a="http://schemas.openxmlformats.org/drawingml/2006/main">
                  <a:graphicData uri="http://schemas.microsoft.com/office/word/2010/wordprocessingShape">
                    <wps:wsp>
                      <wps:cNvSpPr/>
                      <wps:spPr>
                        <a:xfrm>
                          <a:off x="0" y="0"/>
                          <a:ext cx="1104900" cy="1619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53D699E" id="Прямоугольник 1" o:spid="_x0000_s1026" style="position:absolute;margin-left:383.7pt;margin-top:266.05pt;width:87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ejYQIAAEwFAAAOAAAAZHJzL2Uyb0RvYy54bWysVMFu2zAMvQ/YPwi6r7aDtFuDOkXQosOA&#10;YivWDTsrshQLkEWNUuJkXz9Kdpx2K3YodpFFk3wkn0heXe87y3YKgwFX8+qs5Ew5CY1xm5p//3b3&#10;7gNnIQrXCAtO1fygAr9evn1z1fuFmkELtlHICMSFRe9r3sboF0URZKs6Ec7AK0dKDdiJSCJuigZF&#10;T+idLWZleVH0gI1HkCoE+ns7KPky42utZPyidVCR2ZpTbjGfmM91OovllVhsUPjWyDEN8YosOmEc&#10;BZ2gbkUUbIvmL6jOSIQAOp5J6ArQ2kiVa6BqqvKPah5b4VWuhcgJfqIp/D9Y+Xn36B+QaOh9WAS6&#10;pir2Grv0pfzYPpN1mMhS+8gk/ayqcn5ZEqeSdNVFdTk7T2wWJ2+PIX5U0LF0qTnSY2SOxO4+xMH0&#10;aJKCBbCmuTPWZiE1gLqxyHaCnm69qUbwZ1bWvcqRckyexankfIsHqxKedV+VZqahImc54dyNp2SE&#10;lMrFalC1olFDjtV5SXQMdU0emZAMmJA1VTdhjwDPCz1iDzCjfXJVuZkn5/JfiQ3Ok0eODC5Ozp1x&#10;gC8BWKpqjDzYH0kaqEksraE5PCBDGEYpeHln6HnvRYgPAml2qCNoH8QvdGgLfc1hvHHWAv566X+y&#10;p5YmLWc9zWLNw8+tQMWZ/eSo2S+r+TwNbxbm5+9nJOBTzfqpxm27G6CeqWjzeJmvyT7a41UjdD9o&#10;baxSVFIJJyl2zWXEo3AThx1Bi0eq1Sqb0cB6Ee/do5cJPLHqYLWNoE3u5hM7I2s0svn5x/WSdsJT&#10;OVudluDyNwAAAP//AwBQSwMEFAAGAAgAAAAhACmFu9vfAAAACwEAAA8AAABkcnMvZG93bnJldi54&#10;bWxMj8FOwzAMhu9IvENkJC6IpR1ru5amE0LiCmJw4ZY1XlPROFWTdYWnx5zg6N+ffn+ud4sbxIxT&#10;6D0pSFcJCKTWm546Be9vT7dbECFqMnrwhAq+MMCuubyodWX8mV5x3sdOcAmFSiuwMY6VlKG16HRY&#10;+RGJd0c/OR15nDppJn3mcjfIdZLk0ume+ILVIz5abD/3J6eg/G5f4taPmY39R9m59Pk4zTdKXV8t&#10;D/cgIi7xD4ZffVaHhp0O/kQmiEFBkRcbRhVkd+sUBBPlJuXkwElW5CCbWv7/ofkBAAD//wMAUEsB&#10;Ai0AFAAGAAgAAAAhALaDOJL+AAAA4QEAABMAAAAAAAAAAAAAAAAAAAAAAFtDb250ZW50X1R5cGVz&#10;XS54bWxQSwECLQAUAAYACAAAACEAOP0h/9YAAACUAQAACwAAAAAAAAAAAAAAAAAvAQAAX3JlbHMv&#10;LnJlbHNQSwECLQAUAAYACAAAACEA48a3o2ECAABMBQAADgAAAAAAAAAAAAAAAAAuAgAAZHJzL2Uy&#10;b0RvYy54bWxQSwECLQAUAAYACAAAACEAKYW7298AAAALAQAADwAAAAAAAAAAAAAAAAC7BAAAZHJz&#10;L2Rvd25yZXYueG1sUEsFBgAAAAAEAAQA8wAAAMcFAAAAAA==&#10;" fillcolor="white [3212]" strokecolor="white [3212]" strokeweight="2pt"/>
            </w:pict>
          </mc:Fallback>
        </mc:AlternateContent>
      </w:r>
    </w:p>
    <w:p w14:paraId="1DF08DAF" w14:textId="63BAB8D3" w:rsidR="004558A4" w:rsidRPr="004558A4" w:rsidRDefault="004558A4">
      <w:pPr>
        <w:pStyle w:val="MDPI31text"/>
        <w:ind w:left="0" w:firstLine="0"/>
        <w:rPr>
          <w:rFonts w:ascii="Times New Roman" w:eastAsia="Calibri" w:hAnsi="Times New Roman"/>
          <w:color w:val="auto"/>
          <w:kern w:val="0"/>
          <w:sz w:val="28"/>
          <w:szCs w:val="28"/>
          <w:lang w:eastAsia="en-US" w:bidi="ar-SA"/>
          <w14:ligatures w14:val="none"/>
        </w:rPr>
      </w:pPr>
      <w:r>
        <w:rPr>
          <w:rFonts w:ascii="Times New Roman" w:eastAsia="Calibri" w:hAnsi="Times New Roman"/>
          <w:noProof/>
          <w:color w:val="auto"/>
          <w:kern w:val="0"/>
          <w:sz w:val="28"/>
          <w:szCs w:val="28"/>
          <w:lang w:val="ru-RU" w:eastAsia="ru-RU" w:bidi="ar-SA"/>
          <w14:ligatures w14:val="none"/>
        </w:rPr>
        <w:drawing>
          <wp:inline distT="0" distB="0" distL="0" distR="0" wp14:anchorId="04B0651B" wp14:editId="75390C09">
            <wp:extent cx="6115050" cy="3495675"/>
            <wp:effectExtent l="0" t="0" r="0" b="9525"/>
            <wp:docPr id="1991900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0" cy="3495675"/>
                    </a:xfrm>
                    <a:prstGeom prst="rect">
                      <a:avLst/>
                    </a:prstGeom>
                    <a:noFill/>
                    <a:ln>
                      <a:noFill/>
                    </a:ln>
                  </pic:spPr>
                </pic:pic>
              </a:graphicData>
            </a:graphic>
          </wp:inline>
        </w:drawing>
      </w:r>
    </w:p>
    <w:p w14:paraId="409FACBC" w14:textId="6D06E3D5" w:rsidR="00FE4AD3" w:rsidRDefault="0013571B">
      <w:pPr>
        <w:pStyle w:val="MDPI31text"/>
        <w:ind w:left="0" w:firstLine="709"/>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Рисунок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Региональный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парка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p>
    <w:p w14:paraId="48B27326" w14:textId="77777777" w:rsidR="00FE4AD3" w:rsidRDefault="00FE4AD3">
      <w:pPr>
        <w:jc w:val="both"/>
        <w:rPr>
          <w:rFonts w:eastAsia="Calibri"/>
          <w:sz w:val="28"/>
          <w:szCs w:val="28"/>
          <w:lang w:eastAsia="en-US"/>
        </w:rPr>
      </w:pPr>
    </w:p>
    <w:p w14:paraId="542AD739" w14:textId="1B95BB4F" w:rsidR="00FE4AD3" w:rsidRPr="00E47022" w:rsidRDefault="00E47022" w:rsidP="00E47022">
      <w:pPr>
        <w:pStyle w:val="MDPI31text"/>
        <w:ind w:left="0" w:firstLine="709"/>
        <w:rPr>
          <w:rFonts w:ascii="Times New Roman" w:eastAsia="Calibri" w:hAnsi="Times New Roman"/>
          <w:color w:val="auto"/>
          <w:kern w:val="0"/>
          <w:sz w:val="28"/>
          <w:szCs w:val="28"/>
          <w:lang w:val="ru-RU" w:eastAsia="en-US" w:bidi="ar-SA"/>
          <w14:ligatures w14:val="none"/>
        </w:rPr>
      </w:pPr>
      <w:r w:rsidRPr="00E47022">
        <w:rPr>
          <w:rFonts w:ascii="Times New Roman" w:eastAsia="Calibri" w:hAnsi="Times New Roman"/>
          <w:color w:val="auto"/>
          <w:kern w:val="0"/>
          <w:sz w:val="28"/>
          <w:szCs w:val="28"/>
          <w:lang w:val="ru-RU" w:eastAsia="en-US" w:bidi="ar-SA"/>
          <w14:ligatures w14:val="none"/>
        </w:rPr>
        <w:t>Исходя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из</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качественного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анализа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по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трем</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критериям</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(объем</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двигателя,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тип</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используемого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топлива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год</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выпуска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представленного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рисунке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1.2,</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были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выявлены</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тренды:</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наибольшее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количество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имеют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объем</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двигателя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1500</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до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2000</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куб.</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см,</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тип</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используемого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топлива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бензин,</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год</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выпуска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более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20</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лет.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Каждая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категория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возраста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определяет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сложность</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ремонта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частоту</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отказов.</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При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этом</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дизельные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газовые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автомобили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требуют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увеличения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частоты</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автоматизации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управления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процессом.</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Структурные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особенности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автопарка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формируют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критическую</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потребность</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модернизации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технологического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процесса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Доминирование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малолитражных</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двигателей</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требует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оптимизации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операций</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ТО-1</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данного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сегмента.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Альтернативные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виды</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топлива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обуславливают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необходимость</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специализированных</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регламентов</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периодичности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контроля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редуктора.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Возрастная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структура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парка,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где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большинство</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старше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20</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лет,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создает</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экстремальные</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нагрузки</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сервисы</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регионов,</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требуя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внедрения</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цифровых</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диагностических</w:t>
      </w:r>
      <w:r w:rsidR="0063208D">
        <w:rPr>
          <w:rFonts w:ascii="Times New Roman" w:eastAsia="Calibri" w:hAnsi="Times New Roman"/>
          <w:color w:val="auto"/>
          <w:kern w:val="0"/>
          <w:sz w:val="28"/>
          <w:szCs w:val="28"/>
          <w:lang w:val="ru-RU" w:eastAsia="en-US" w:bidi="ar-SA"/>
          <w14:ligatures w14:val="none"/>
        </w:rPr>
        <w:t xml:space="preserve"> </w:t>
      </w:r>
      <w:r w:rsidRPr="00E47022">
        <w:rPr>
          <w:rFonts w:ascii="Times New Roman" w:eastAsia="Calibri" w:hAnsi="Times New Roman"/>
          <w:color w:val="auto"/>
          <w:kern w:val="0"/>
          <w:sz w:val="28"/>
          <w:szCs w:val="28"/>
          <w:lang w:val="ru-RU" w:eastAsia="en-US" w:bidi="ar-SA"/>
          <w14:ligatures w14:val="none"/>
        </w:rPr>
        <w:t>карт.</w:t>
      </w:r>
    </w:p>
    <w:p w14:paraId="0A8F75BC" w14:textId="77777777"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noProof/>
          <w:sz w:val="28"/>
          <w:szCs w:val="28"/>
          <w:lang w:val="ru-RU" w:eastAsia="ru-RU" w:bidi="ar-SA"/>
        </w:rPr>
        <w:drawing>
          <wp:inline distT="0" distB="0" distL="0" distR="0" wp14:anchorId="59888056" wp14:editId="64B03908">
            <wp:extent cx="5429250" cy="1781175"/>
            <wp:effectExtent l="0" t="0" r="0" b="0"/>
            <wp:docPr id="48742496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A46BF0" w14:textId="77777777"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noProof/>
          <w:sz w:val="28"/>
          <w:szCs w:val="28"/>
          <w:lang w:val="ru-RU" w:eastAsia="ru-RU" w:bidi="ar-SA"/>
        </w:rPr>
        <w:drawing>
          <wp:inline distT="0" distB="0" distL="0" distR="0" wp14:anchorId="5788E749" wp14:editId="3A1DAD44">
            <wp:extent cx="5438775" cy="1800225"/>
            <wp:effectExtent l="0" t="0" r="0" b="0"/>
            <wp:docPr id="91184615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CDAA56" w14:textId="77777777"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noProof/>
          <w:sz w:val="28"/>
          <w:szCs w:val="28"/>
          <w:lang w:val="ru-RU" w:eastAsia="ru-RU" w:bidi="ar-SA"/>
        </w:rPr>
        <w:drawing>
          <wp:inline distT="0" distB="0" distL="0" distR="0" wp14:anchorId="1F8CEA10" wp14:editId="7BFC31EA">
            <wp:extent cx="5457825" cy="1695450"/>
            <wp:effectExtent l="0" t="0" r="0" b="0"/>
            <wp:docPr id="116317596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0C580C" w14:textId="22A8D408" w:rsidR="00FE4AD3" w:rsidRDefault="0013571B">
      <w:pPr>
        <w:pStyle w:val="MDPI31text"/>
        <w:ind w:left="0" w:firstLine="709"/>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Рисунок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1.2</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Качественный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парка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РК</w:t>
      </w:r>
    </w:p>
    <w:p w14:paraId="679A7DAD" w14:textId="77777777" w:rsidR="00FE4AD3" w:rsidRDefault="00FE4AD3">
      <w:pPr>
        <w:pStyle w:val="MDPI31text"/>
        <w:ind w:left="0" w:firstLine="709"/>
        <w:rPr>
          <w:rFonts w:ascii="Times New Roman" w:eastAsia="Calibri" w:hAnsi="Times New Roman"/>
          <w:color w:val="auto"/>
          <w:kern w:val="0"/>
          <w:sz w:val="28"/>
          <w:szCs w:val="28"/>
          <w:lang w:val="ru-RU" w:eastAsia="en-US" w:bidi="ar-SA"/>
          <w14:ligatures w14:val="none"/>
        </w:rPr>
      </w:pPr>
    </w:p>
    <w:p w14:paraId="2CD45454" w14:textId="3289A9CE"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По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Бюро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Национальной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статистики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2019-2024</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наблюдается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рост</w:t>
      </w:r>
      <w:r w:rsidR="0063208D">
        <w:rPr>
          <w:rFonts w:ascii="Times New Roman" w:eastAsia="Calibri" w:hAnsi="Times New Roman"/>
          <w:color w:val="auto"/>
          <w:kern w:val="0"/>
          <w:sz w:val="28"/>
          <w:szCs w:val="28"/>
          <w:lang w:val="ru-RU" w:eastAsia="en-US" w:bidi="ar-SA"/>
          <w14:ligatures w14:val="none"/>
        </w:rPr>
        <w:t xml:space="preserve"> </w:t>
      </w:r>
      <w:r w:rsidR="00E47022">
        <w:rPr>
          <w:rFonts w:ascii="Times New Roman" w:eastAsia="Calibri" w:hAnsi="Times New Roman"/>
          <w:color w:val="auto"/>
          <w:kern w:val="0"/>
          <w:sz w:val="28"/>
          <w:szCs w:val="28"/>
          <w:lang w:val="ru-RU" w:eastAsia="en-US" w:bidi="ar-SA"/>
          <w14:ligatures w14:val="none"/>
        </w:rPr>
        <w:t>спроса</w:t>
      </w:r>
      <w:r w:rsidR="0063208D">
        <w:rPr>
          <w:rFonts w:ascii="Times New Roman" w:eastAsia="Calibri" w:hAnsi="Times New Roman"/>
          <w:color w:val="auto"/>
          <w:kern w:val="0"/>
          <w:sz w:val="28"/>
          <w:szCs w:val="28"/>
          <w:lang w:val="ru-RU" w:eastAsia="en-US" w:bidi="ar-SA"/>
          <w14:ligatures w14:val="none"/>
        </w:rPr>
        <w:t xml:space="preserve"> </w:t>
      </w:r>
      <w:r w:rsidR="00E47022">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услуг</w:t>
      </w:r>
      <w:r w:rsidR="00E47022">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территории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(рис.1.3).</w:t>
      </w:r>
      <w:r w:rsidR="0063208D">
        <w:rPr>
          <w:rFonts w:ascii="Times New Roman" w:eastAsia="Calibri" w:hAnsi="Times New Roman"/>
          <w:color w:val="auto"/>
          <w:kern w:val="0"/>
          <w:sz w:val="28"/>
          <w:szCs w:val="28"/>
          <w:lang w:val="ru-RU" w:eastAsia="en-US" w:bidi="ar-SA"/>
          <w14:ligatures w14:val="none"/>
        </w:rPr>
        <w:t xml:space="preserve"> </w:t>
      </w:r>
      <w:r w:rsidR="00E47022">
        <w:rPr>
          <w:rFonts w:ascii="Times New Roman" w:eastAsia="Calibri" w:hAnsi="Times New Roman"/>
          <w:color w:val="auto"/>
          <w:kern w:val="0"/>
          <w:sz w:val="28"/>
          <w:szCs w:val="28"/>
          <w:lang w:val="ru-RU" w:eastAsia="en-US" w:bidi="ar-SA"/>
          <w14:ligatures w14:val="none"/>
        </w:rPr>
        <w:t>Анализ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выявил</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устойчивый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экспоненциальный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рост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объемов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услуг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ремонта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автотранспорта.</w:t>
      </w:r>
      <w:r w:rsidR="0063208D">
        <w:rPr>
          <w:rFonts w:ascii="Times New Roman" w:eastAsia="Calibri" w:hAnsi="Times New Roman"/>
          <w:color w:val="auto"/>
          <w:kern w:val="0"/>
          <w:sz w:val="28"/>
          <w:szCs w:val="28"/>
          <w:lang w:val="ru-RU" w:eastAsia="en-US" w:bidi="ar-SA"/>
          <w14:ligatures w14:val="none"/>
        </w:rPr>
        <w:t xml:space="preserve"> </w:t>
      </w:r>
      <w:r w:rsidR="00E47022">
        <w:rPr>
          <w:rFonts w:ascii="Times New Roman" w:eastAsia="Calibri" w:hAnsi="Times New Roman"/>
          <w:color w:val="auto"/>
          <w:kern w:val="0"/>
          <w:sz w:val="28"/>
          <w:szCs w:val="28"/>
          <w:lang w:val="ru-RU" w:eastAsia="en-US" w:bidi="ar-SA"/>
          <w14:ligatures w14:val="none"/>
        </w:rPr>
        <w:t>Результаты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показыва</w:t>
      </w:r>
      <w:r w:rsidR="00E47022">
        <w:rPr>
          <w:rFonts w:ascii="Times New Roman" w:eastAsia="Calibri" w:hAnsi="Times New Roman"/>
          <w:color w:val="auto"/>
          <w:kern w:val="0"/>
          <w:sz w:val="28"/>
          <w:szCs w:val="28"/>
          <w:lang w:val="ru-RU" w:eastAsia="en-US" w:bidi="ar-SA"/>
          <w14:ligatures w14:val="none"/>
        </w:rPr>
        <w:t>ю</w:t>
      </w:r>
      <w:r>
        <w:rPr>
          <w:rFonts w:ascii="Times New Roman" w:eastAsia="Calibri" w:hAnsi="Times New Roman"/>
          <w:color w:val="auto"/>
          <w:kern w:val="0"/>
          <w:sz w:val="28"/>
          <w:szCs w:val="28"/>
          <w:lang w:val="ru-RU" w:eastAsia="en-US" w:bidi="ar-SA"/>
          <w14:ligatures w14:val="none"/>
        </w:rPr>
        <w:t>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декабрьский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пик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2024</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превысил</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январский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показатель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2019</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6,4</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среднегодовой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прирост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составил</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32%.</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Ключевой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особенностью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является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выраженная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сезонность: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максимальная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нагрузка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фиксируется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декабре,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тогда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январе-феврале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наблюдается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спад.</w:t>
      </w:r>
    </w:p>
    <w:p w14:paraId="68B3E55E" w14:textId="77777777" w:rsidR="00FE4AD3" w:rsidRDefault="00FE4AD3">
      <w:pPr>
        <w:pStyle w:val="MDPI31text"/>
        <w:ind w:left="0" w:firstLine="709"/>
        <w:rPr>
          <w:rFonts w:ascii="Times New Roman" w:eastAsia="Calibri" w:hAnsi="Times New Roman"/>
          <w:color w:val="auto"/>
          <w:kern w:val="0"/>
          <w:sz w:val="28"/>
          <w:szCs w:val="28"/>
          <w:lang w:val="ru-RU" w:eastAsia="en-US" w:bidi="ar-SA"/>
          <w14:ligatures w14:val="none"/>
        </w:rPr>
      </w:pPr>
    </w:p>
    <w:p w14:paraId="58733298" w14:textId="77777777" w:rsidR="00FE4AD3" w:rsidRDefault="0013571B">
      <w:pPr>
        <w:pStyle w:val="MDPI31text"/>
        <w:ind w:left="0" w:firstLine="0"/>
        <w:rPr>
          <w:rFonts w:ascii="Times New Roman" w:eastAsia="Calibri" w:hAnsi="Times New Roman"/>
          <w:color w:val="auto"/>
          <w:kern w:val="0"/>
          <w:sz w:val="28"/>
          <w:szCs w:val="28"/>
          <w:lang w:val="ru-RU" w:eastAsia="en-US" w:bidi="ar-SA"/>
          <w14:ligatures w14:val="none"/>
        </w:rPr>
      </w:pPr>
      <w:r>
        <w:rPr>
          <w:noProof/>
          <w:sz w:val="28"/>
          <w:szCs w:val="28"/>
          <w:lang w:val="ru-RU" w:eastAsia="ru-RU" w:bidi="ar-SA"/>
        </w:rPr>
        <w:drawing>
          <wp:inline distT="0" distB="0" distL="0" distR="0" wp14:anchorId="1513D080" wp14:editId="343286F5">
            <wp:extent cx="6122035" cy="3591560"/>
            <wp:effectExtent l="0" t="0" r="0" b="8890"/>
            <wp:docPr id="68355054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68DD30" w14:textId="388928F1" w:rsidR="00FE4AD3" w:rsidRDefault="0013571B">
      <w:pPr>
        <w:pStyle w:val="MDPI31text"/>
        <w:ind w:left="0" w:firstLine="709"/>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Рисунок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1.3</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Динамика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услуг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территории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РК</w:t>
      </w:r>
    </w:p>
    <w:p w14:paraId="0FFA70D4" w14:textId="77777777" w:rsidR="00FE4AD3" w:rsidRDefault="00FE4AD3">
      <w:pPr>
        <w:pStyle w:val="MDPI31text"/>
        <w:ind w:left="0" w:firstLine="709"/>
        <w:rPr>
          <w:rFonts w:ascii="Times New Roman" w:eastAsia="Calibri" w:hAnsi="Times New Roman"/>
          <w:color w:val="auto"/>
          <w:kern w:val="0"/>
          <w:sz w:val="28"/>
          <w:szCs w:val="28"/>
          <w:lang w:val="ru-RU" w:eastAsia="en-US" w:bidi="ar-SA"/>
          <w14:ligatures w14:val="none"/>
        </w:rPr>
      </w:pPr>
    </w:p>
    <w:p w14:paraId="15C72832" w14:textId="1017D836"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Экспоненциальный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рост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объемов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услуг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153%</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2019-2024</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концентрация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30,7%</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автопарка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Алматы,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Астане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Алматинской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области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подтверждают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потребность</w:t>
      </w:r>
      <w:r w:rsidR="0063208D">
        <w:rPr>
          <w:rFonts w:ascii="Times New Roman" w:eastAsia="Calibri" w:hAnsi="Times New Roman"/>
          <w:color w:val="auto"/>
          <w:kern w:val="0"/>
          <w:sz w:val="28"/>
          <w:szCs w:val="28"/>
          <w:lang w:val="ru-RU" w:eastAsia="en-US" w:bidi="ar-SA"/>
          <w14:ligatures w14:val="none"/>
        </w:rPr>
        <w:t xml:space="preserve"> </w:t>
      </w:r>
      <w:r w:rsidR="0025693E">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sidR="0025693E">
        <w:rPr>
          <w:rFonts w:ascii="Times New Roman" w:eastAsia="Calibri" w:hAnsi="Times New Roman"/>
          <w:color w:val="auto"/>
          <w:kern w:val="0"/>
          <w:sz w:val="28"/>
          <w:szCs w:val="28"/>
          <w:lang w:val="ru-RU" w:eastAsia="en-US" w:bidi="ar-SA"/>
          <w14:ligatures w14:val="none"/>
        </w:rPr>
        <w:t>развитии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инфраструктуры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автосервисов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p>
    <w:p w14:paraId="145DBBF7" w14:textId="499FB283"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основании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Правил</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автотранспортных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средств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определен</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порядок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проведения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комплекса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мероприятий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технологического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процесса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(диагностирование,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обеспечения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безопасной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mM0NmM5ODAtZWE4My00NmFlLWJlNGMtMmZiNTVjMWZiMGQ5IiwicHJvcGVydGllcyI6eyJub3RlSW5kZXgiOjB9LCJpc0VkaXRlZCI6ZmFsc2UsIm1hbnVhbE92ZXJyaWRlIjp7ImlzTWFudWFsbHlPdmVycmlkZGVuIjpmYWxzZSwiY2l0ZXByb2NUZXh0IjoiWzZdIiwibWFudWFsT3ZlcnJpZGVUZXh0IjoiIn0sImNpdGF0aW9uSXRlbXMiOlt7ImlkIjoiNjVjY2Y1MmUtNWUzMi0zNDVhLTg5ODEtODVlMmViODJkOTQ1IiwiaXRlbURhdGEiOnsidHlwZSI6InJlcG9ydCIsImlkIjoiNjVjY2Y1MmUtNWUzMi0zNDVhLTg5ODEtODVlMmViODJkOTQ1IiwidGl0bGUiOiLQn9GA0LDQstC40LvQsCDRgtC10YXQvdC40YfQtdGB0LrQvtC5INGN0LrRgdC/0LvRg9Cw0YLQsNGG0LjQuCDQsNCy0YLQvtGC0YDQsNC90YHQv9C+0YDRgtC90YvRhSDRgdGA0LXQtNGB0YLQsiDihJY1NDciLCJpc3N1ZWQiOnsiZGF0ZS1wYXJ0cyI6W1syMDE1LDQsMzBdXX0sImNvbnRhaW5lci10aXRsZS1zaG9ydCI6IiJ9LCJpc1RlbXBvcmFyeSI6ZmFsc2V9XX0="/>
          <w:id w:val="-832145169"/>
          <w:placeholder>
            <w:docPart w:val="4415F9027C994CB18D3E3BF1E6003DE6"/>
          </w:placeholder>
        </w:sdtPr>
        <w:sdtEndPr/>
        <w:sdtContent>
          <w:r w:rsidR="009A3ADE" w:rsidRPr="009A3ADE">
            <w:rPr>
              <w:rFonts w:ascii="Times New Roman" w:eastAsia="Calibri" w:hAnsi="Times New Roman"/>
              <w:kern w:val="0"/>
              <w:sz w:val="28"/>
              <w:szCs w:val="28"/>
              <w:lang w:val="ru-RU" w:eastAsia="en-US" w:bidi="ar-SA"/>
              <w14:ligatures w14:val="none"/>
            </w:rPr>
            <w:t>[6]</w:t>
          </w:r>
        </w:sdtContent>
      </w:sdt>
      <w:r>
        <w:rPr>
          <w:rFonts w:ascii="Times New Roman" w:eastAsia="Calibri" w:hAnsi="Times New Roman"/>
          <w:color w:val="auto"/>
          <w:kern w:val="0"/>
          <w:sz w:val="28"/>
          <w:szCs w:val="28"/>
          <w:lang w:val="ru-RU" w:eastAsia="en-US" w:bidi="ar-SA"/>
          <w14:ligatures w14:val="none"/>
        </w:rPr>
        <w:t>.</w:t>
      </w:r>
    </w:p>
    <w:p w14:paraId="6B00B63D" w14:textId="464EFD6A"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Согласно</w:t>
      </w:r>
      <w:r w:rsidR="0063208D">
        <w:rPr>
          <w:rFonts w:ascii="Times New Roman" w:eastAsia="Calibri" w:hAnsi="Times New Roman"/>
          <w:color w:val="auto"/>
          <w:kern w:val="0"/>
          <w:sz w:val="28"/>
          <w:szCs w:val="28"/>
          <w:lang w:val="ru-RU" w:eastAsia="en-US" w:bidi="ar-SA"/>
          <w14:ligatures w14:val="none"/>
        </w:rPr>
        <w:t xml:space="preserve"> </w:t>
      </w:r>
      <w:r w:rsidR="0025693E">
        <w:rPr>
          <w:rFonts w:ascii="Times New Roman" w:eastAsia="Calibri" w:hAnsi="Times New Roman"/>
          <w:color w:val="auto"/>
          <w:kern w:val="0"/>
          <w:sz w:val="28"/>
          <w:szCs w:val="28"/>
          <w:lang w:val="ru-RU" w:eastAsia="en-US" w:bidi="ar-SA"/>
          <w14:ligatures w14:val="none"/>
        </w:rPr>
        <w:t>п</w:t>
      </w:r>
      <w:r>
        <w:rPr>
          <w:rFonts w:ascii="Times New Roman" w:eastAsia="Calibri" w:hAnsi="Times New Roman"/>
          <w:color w:val="auto"/>
          <w:kern w:val="0"/>
          <w:sz w:val="28"/>
          <w:szCs w:val="28"/>
          <w:lang w:val="ru-RU" w:eastAsia="en-US" w:bidi="ar-SA"/>
          <w14:ligatures w14:val="none"/>
        </w:rPr>
        <w:t>араграфу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диагностирование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является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составной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частью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технологического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процесса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ремонта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sidR="0025693E">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направлено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определение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состояния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w:t>
      </w:r>
      <w:r w:rsidR="0025693E">
        <w:rPr>
          <w:rFonts w:ascii="Times New Roman" w:eastAsia="Calibri" w:hAnsi="Times New Roman"/>
          <w:color w:val="auto"/>
          <w:kern w:val="0"/>
          <w:sz w:val="28"/>
          <w:szCs w:val="28"/>
          <w:lang w:val="ru-RU" w:eastAsia="en-US" w:bidi="ar-SA"/>
          <w14:ligatures w14:val="none"/>
        </w:rPr>
        <w:t>я</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его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агрегатов,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узлов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деталей</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ZmUzZWYwMjYtMDE0Yy00OWJhLWE4OWMtZmE4ODZiYzI0NTAyIiwicHJvcGVydGllcyI6eyJub3RlSW5kZXgiOjB9LCJpc0VkaXRlZCI6ZmFsc2UsIm1hbnVhbE92ZXJyaWRlIjp7ImlzTWFudWFsbHlPdmVycmlkZGVuIjpmYWxzZSwiY2l0ZXByb2NUZXh0IjoiWzbigJM4XSIsIm1hbnVhbE92ZXJyaWRlVGV4dCI6IiJ9LCJjaXRhdGlvbkl0ZW1zIjpbeyJpZCI6IjY1Y2NmNTJlLTVlMzItMzQ1YS04OTgxLTg1ZTJlYjgyZDk0NSIsIml0ZW1EYXRhIjp7InR5cGUiOiJyZXBvcnQiLCJpZCI6IjY1Y2NmNTJlLTVlMzItMzQ1YS04OTgxLTg1ZTJlYjgyZDk0NSIsInRpdGxlIjoi0J/RgNCw0LLQuNC70LAg0YLQtdGF0L3QuNGH0LXRgdC60L7QuSDRjdC60YHQv9C70YPQsNGC0LDRhtC40Lgg0LDQstGC0L7RgtGA0LDQvdGB0L/QvtGA0YLQvdGL0YUg0YHRgNC10LTRgdGC0LIg4oSWNTQ3IiwiaXNzdWVkIjp7ImRhdGUtcGFydHMiOltbMjAxNSw0LDMwXV19LCJjb250YWluZXItdGl0bGUtc2hvcnQiOiIifSwiaXNUZW1wb3JhcnkiOmZhbHNlfSx7ImlkIjoiMDkyYzRlZTctOWIwYS0zMTc4LTg4OTQtNmY4NmE3MWNhNmJkIiwiaXRlbURhdGEiOnsidHlwZSI6InJlcG9ydCIsImlkIjoiMDkyYzRlZTctOWIwYS0zMTc4LTg4OTQtNmY4NmE3MWNhNmJkIiwidGl0bGUiOiLQl9Cw0LrQvtC9INCg0JogXCLQntCxINCw0LLRgtC+0LzQvtCx0LjQu9GM0L3QvtC8INGC0YDQsNC90YHQv9C+0YDRgtC1XCIg4oSWNDc2IiwiaXNzdWVkIjp7ImRhdGUtcGFydHMiOltbMjAwMyw3LDRdXX0sImNvbnRhaW5lci10aXRsZS1zaG9ydCI6IiJ9LCJpc1RlbXBvcmFyeSI6ZmFsc2V9LHsiaWQiOiI5NTJkMDExOC05N2M3LTM3OWEtYTU4YS02NTFhMzA2MjExMTgiLCJpdGVtRGF0YSI6eyJ0eXBlIjoicmVwb3J0IiwiaWQiOiI5NTJkMDExOC05N2M3LTM3OWEtYTU4YS02NTFhMzA2MjExMTgiLCJ0aXRsZSI6ItCi0LXRhdC90LjRh9C10YHQutC40Lkg0YDQtdCz0LvQsNC80LXQvdGCINCi0LDQvNC+0LbQtdC90L3QvtCz0L4g0YHQvtGO0LfQsCBcItCeINCx0LXQt9C+0L/QsNGB0L3QvtGB0YLQuCDQutC+0LvQtdGB0L3Ri9GFINGC0YDQsNC90YHQv9C+0YDRgtC90YvRhSDRgdGA0LXQtNGB0YLQslwiIOKEljg3NyIsImlzc3VlZCI6eyJkYXRlLXBhcnRzIjpbWzIwMTEsMTIsOV1dfSwiY29udGFpbmVyLXRpdGxlLXNob3J0IjoiIn0sImlzVGVtcG9yYXJ5IjpmYWxzZX1dfQ=="/>
          <w:id w:val="-2129928027"/>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[6–8]</w:t>
          </w:r>
        </w:sdtContent>
      </w:sdt>
      <w:r>
        <w:rPr>
          <w:rFonts w:ascii="Times New Roman" w:eastAsia="Calibri" w:hAnsi="Times New Roman"/>
          <w:color w:val="auto"/>
          <w:kern w:val="0"/>
          <w:sz w:val="28"/>
          <w:szCs w:val="28"/>
          <w:lang w:val="ru-RU" w:eastAsia="en-US" w:bidi="ar-SA"/>
          <w14:ligatures w14:val="none"/>
        </w:rPr>
        <w:t>.</w:t>
      </w:r>
    </w:p>
    <w:p w14:paraId="155C3541" w14:textId="5C9A6250"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легкового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процесс,</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включающий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регулярный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осмотр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целью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выявления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устранения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отказов</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mE4ZDQ3ZDAtNjZlYi00YmU5LWE1ZTUtZjBmZDA5N2Y4NTMxIiwicHJvcGVydGllcyI6eyJub3RlSW5kZXgiOjB9LCJpc0VkaXRlZCI6ZmFsc2UsIm1hbnVhbE92ZXJyaWRlIjp7ImlzTWFudWFsbHlPdmVycmlkZGVuIjpmYWxzZSwiY2l0ZXByb2NUZXh0IjoiWzldIiwibWFudWFsT3ZlcnJpZGVUZXh0IjoiIn0sImNpdGF0aW9uSXRlbXMiOlt7ImlkIjoiMDMzYmJiYTUtZmFlZC0zMjVjLThjMTgtNTg5ZjhiZmI3MzQ2IiwiaXRlbURhdGEiOnsidHlwZSI6ImFydGljbGUtam91cm5hbCIsImlkIjoiMDMzYmJiYTUtZmFlZC0zMjVjLThjMTgtNTg5ZjhiZmI3MzQ2IiwidGl0bGUiOiJNb2RlbGluZyBpbnZlbnRvcnkgYW5kIGVudmlyb25tZW50YWwgaW1wYWN0cyBvZiBjYXIgbWFpbnRlbmFuY2UgYW5kIHJlcGFpcjogQSBjYXNlIHN0dWR5IG9mIEZvcmQgRm9jdXMgcGFzc2VuZ2VyIGNhciIsImF1dGhvciI6W3siZmFtaWx5IjoiRGFuaWxlY2tpIiwiZ2l2ZW4iOiJLcnp5c3p0b2YiLCJwYXJzZS1uYW1lcyI6ZmFsc2UsImRyb3BwaW5nLXBhcnRpY2xlIjoiIiwibm9uLWRyb3BwaW5nLXBhcnRpY2xlIjoiIn0seyJmYW1pbHkiOiJFbGlhc3oiLCJnaXZlbiI6IkphY2VrIiwicGFyc2UtbmFtZXMiOmZhbHNlLCJkcm9wcGluZy1wYXJ0aWNsZSI6IiIsIm5vbi1kcm9wcGluZy1wYXJ0aWNsZSI6IiJ9LHsiZmFtaWx5IjoiU211cmF3c2tpIiwiZ2l2ZW4iOiJQaW90ciIsInBhcnNlLW5hbWVzIjpmYWxzZSwiZHJvcHBpbmctcGFydGljbGUiOiIiLCJub24tZHJvcHBpbmctcGFydGljbGUiOiIifSx7ImZhbWlseSI6IlN0YW5layIsImdpdmVuIjoiV29qY2llY2giLCJwYXJzZS1uYW1lcyI6ZmFsc2UsImRyb3BwaW5nLXBhcnRpY2xlIjoiIiwibm9uLWRyb3BwaW5nLXBhcnRpY2xlIjoiIn0seyJmYW1pbHkiOiJTemzEmWsiLCJnaXZlbiI6IkFuZHJ6ZWoiLCJwYXJzZS1uYW1lcyI6ZmFsc2UsImRyb3BwaW5nLXBhcnRpY2xlIjoiIiwibm9uLWRyb3BwaW5nLXBhcnRpY2xlIjoiIn1dLCJjb250YWluZXItdGl0bGUiOiJKb3VybmFsIG9mIENsZWFuZXIgUHJvZHVjdGlvbiIsIkRPSSI6IjEwLjEwMTYvai5qY2xlcHJvLjIwMjEuMTI4MDg1IiwiSVNTTiI6IjA5NTk2NTI2IiwiaXNzdWVkIjp7ImRhdGUtcGFydHMiOltbMjAyMSw5XV19LCJwYWdlIjoiMTI4MDg1Iiwidm9sdW1lIjoiMzE1IiwiY29udGFpbmVyLXRpdGxlLXNob3J0IjoiSi4gQ2xlYW4uIFByb2QuIn0sImlzVGVtcG9yYXJ5IjpmYWxzZX1dfQ=="/>
          <w:id w:val="-647831601"/>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[9]</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служит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поддержания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работоспособности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поддержания</w:t>
      </w:r>
      <w:r w:rsidR="0063208D">
        <w:rPr>
          <w:rFonts w:ascii="Times New Roman" w:eastAsia="Calibri" w:hAnsi="Times New Roman"/>
          <w:color w:val="auto"/>
          <w:kern w:val="0"/>
          <w:sz w:val="28"/>
          <w:szCs w:val="28"/>
          <w:lang w:val="ru-RU" w:eastAsia="en-US" w:bidi="ar-SA"/>
          <w14:ligatures w14:val="none"/>
        </w:rPr>
        <w:t xml:space="preserve"> </w:t>
      </w:r>
      <w:r w:rsidR="0025693E">
        <w:rPr>
          <w:rFonts w:ascii="Times New Roman" w:eastAsia="Calibri" w:hAnsi="Times New Roman"/>
          <w:color w:val="auto"/>
          <w:kern w:val="0"/>
          <w:sz w:val="28"/>
          <w:szCs w:val="28"/>
          <w:lang w:val="ru-RU" w:eastAsia="en-US" w:bidi="ar-SA"/>
          <w14:ligatures w14:val="none"/>
        </w:rPr>
        <w:t>всех</w:t>
      </w:r>
      <w:r w:rsidR="0063208D">
        <w:rPr>
          <w:rFonts w:ascii="Times New Roman" w:eastAsia="Calibri" w:hAnsi="Times New Roman"/>
          <w:color w:val="auto"/>
          <w:kern w:val="0"/>
          <w:sz w:val="28"/>
          <w:szCs w:val="28"/>
          <w:lang w:val="ru-RU" w:eastAsia="en-US" w:bidi="ar-SA"/>
          <w14:ligatures w14:val="none"/>
        </w:rPr>
        <w:t xml:space="preserve"> </w:t>
      </w:r>
      <w:r w:rsidR="0025693E">
        <w:rPr>
          <w:rFonts w:ascii="Times New Roman" w:eastAsia="Calibri" w:hAnsi="Times New Roman"/>
          <w:color w:val="auto"/>
          <w:kern w:val="0"/>
          <w:sz w:val="28"/>
          <w:szCs w:val="28"/>
          <w:lang w:val="ru-RU" w:eastAsia="en-US" w:bidi="ar-SA"/>
          <w14:ligatures w14:val="none"/>
        </w:rPr>
        <w:t>установленных</w:t>
      </w:r>
      <w:r w:rsidR="0063208D">
        <w:rPr>
          <w:rFonts w:ascii="Times New Roman" w:eastAsia="Calibri" w:hAnsi="Times New Roman"/>
          <w:color w:val="auto"/>
          <w:kern w:val="0"/>
          <w:sz w:val="28"/>
          <w:szCs w:val="28"/>
          <w:lang w:val="ru-RU" w:eastAsia="en-US" w:bidi="ar-SA"/>
          <w14:ligatures w14:val="none"/>
        </w:rPr>
        <w:t xml:space="preserve"> </w:t>
      </w:r>
      <w:r w:rsidR="0025693E">
        <w:rPr>
          <w:rFonts w:ascii="Times New Roman" w:eastAsia="Calibri" w:hAnsi="Times New Roman"/>
          <w:color w:val="auto"/>
          <w:kern w:val="0"/>
          <w:sz w:val="28"/>
          <w:szCs w:val="28"/>
          <w:lang w:val="ru-RU" w:eastAsia="en-US" w:bidi="ar-SA"/>
          <w14:ligatures w14:val="none"/>
        </w:rPr>
        <w:t>систем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рабочем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состоянии</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TIwYjcxZWUtMjNjZi00NWRlLWJhMmEtODkyNTU1OGY0MGIwIiwicHJvcGVydGllcyI6eyJub3RlSW5kZXgiOjB9LCJpc0VkaXRlZCI6ZmFsc2UsIm1hbnVhbE92ZXJyaWRlIjp7ImlzTWFudWFsbHlPdmVycmlkZGVuIjpmYWxzZSwiY2l0ZXByb2NUZXh0IjoiWzEwXSIsIm1hbnVhbE92ZXJyaWRlVGV4dCI6IiJ9LCJjaXRhdGlvbkl0ZW1zIjpbeyJpZCI6IjlmZmFjOWY4LTE2ZTktMzAxMi1iZDJiLTdhZTcwMWE5N2NkNSIsIml0ZW1EYXRhIjp7InR5cGUiOiJwYXBlci1jb25mZXJlbmNlIiwiaWQiOiI5ZmZhYzlmOC0xNmU5LTMwMTItYmQyYi03YWU3MDFhOTdjZDUiLCJ0aXRsZSI6Ik9wdGltaXplZCBBdXRvbW90aXZlIEZhdWx0LURpYWdub3NpcyBiYXNlZCBvbiBLbm93bGVkZ2UgRXh0cmFjdGlvbiBmcm9tIFdlYiBSZXNvdXJjZXMiLCJhdXRob3IiOlt7ImZhbWlseSI6Ik1lY2tlbCIsImdpdmVuIjoiU2ltb24iLCJwYXJzZS1uYW1lcyI6ZmFsc2UsImRyb3BwaW5nLXBhcnRpY2xlIjoiIiwibm9uLWRyb3BwaW5nLXBhcnRpY2xlIjoiIn0seyJmYW1pbHkiOiJaZW5rZXJ0IiwiZ2l2ZW4iOiJKb2hhbm5lcyIsInBhcnNlLW5hbWVzIjpmYWxzZSwiZHJvcHBpbmctcGFydGljbGUiOiIiLCJub24tZHJvcHBpbmctcGFydGljbGUiOiIifSx7ImZhbWlseSI6IldlYmVyIiwiZ2l2ZW4iOiJDaHJpc3RpYW4iLCJwYXJzZS1uYW1lcyI6ZmFsc2UsImRyb3BwaW5nLXBhcnRpY2xlIjoiIiwibm9uLWRyb3BwaW5nLXBhcnRpY2xlIjoiIn0seyJmYW1pbHkiOiJPYmVybWFpc3NlciIsImdpdmVuIjoiUm9tYW4iLCJwYXJzZS1uYW1lcyI6ZmFsc2UsImRyb3BwaW5nLXBhcnRpY2xlIjoiIiwibm9uLWRyb3BwaW5nLXBhcnRpY2xlIjoiIn0seyJmYW1pbHkiOiJGYXRoaSIsImdpdmVuIjoiTWFkamlkIiwicGFyc2UtbmFtZXMiOmZhbHNlLCJkcm9wcGluZy1wYXJ0aWNsZSI6IiIsIm5vbi1kcm9wcGluZy1wYXJ0aWNsZSI6IiJ9LHsiZmFtaWx5IjoiU2FkYXQiLCJnaXZlbiI6IlJ1YmFpeWF0IiwicGFyc2UtbmFtZXMiOmZhbHNlLCJkcm9wcGluZy1wYXJ0aWNsZSI6IiIsIm5vbi1kcm9wcGluZy1wYXJ0aWNsZSI6IiJ9XSwiY29udGFpbmVyLXRpdGxlIjoiMjAxOSAyNHRoIElFRUUgSW50ZXJuYXRpb25hbCBDb25mZXJlbmNlIG9uIEVtZXJnaW5nIFRlY2hub2xvZ2llcyBhbmQgRmFjdG9yeSBBdXRvbWF0aW9uIChFVEZBKSIsIkRPSSI6IjEwLjExMDkvRVRGQS4yMDE5Ljg4NjkwNTciLCJJU0JOIjoiOTc4LTEtNzI4MS0wMzAzLTciLCJpc3N1ZWQiOnsiZGF0ZS1wYXJ0cyI6W1syMDE5LDldXX0sInBhZ2UiOiIxMjYxLTEyNjQiLCJwdWJsaXNoZXIiOiJJRUVFIiwiY29udGFpbmVyLXRpdGxlLXNob3J0IjoiIn0sImlzVGVtcG9yYXJ5IjpmYWxzZX1dfQ=="/>
          <w:id w:val="1978488878"/>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[10]</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Плановое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обычно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включает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себя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регулярный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осмотр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сервисное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оборудования,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которое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выполняется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согласно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рекомендациям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производителя.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Правильно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составленные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графики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помогают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ранней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стадии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обнаружить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устранить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потенциальные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проблемы</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Dc4MTE1MmEtYmIzNy00NWU4LTllMTItMmYxMGY2ZWYwMGMyIiwicHJvcGVydGllcyI6eyJub3RlSW5kZXgiOjB9LCJpc0VkaXRlZCI6ZmFsc2UsIm1hbnVhbE92ZXJyaWRlIjp7ImlzTWFudWFsbHlPdmVycmlkZGVuIjpmYWxzZSwiY2l0ZXByb2NUZXh0IjoiWzExLDEyXSIsIm1hbnVhbE92ZXJyaWRlVGV4dCI6IiJ9LCJjaXRhdGlvbkl0ZW1zIjpbeyJpZCI6IjI1ZjcyNDk2LWY2OTYtMzQ4MS1hZDhiLTRmZjBkNmFiYWNlNyIsIml0ZW1EYXRhIjp7InR5cGUiOiJjaGFwdGVyIiwiaWQiOiIyNWY3MjQ5Ni1mNjk2LTM0ODEtYWQ4Yi00ZmYwZDZhYmFjZTciLCJ0aXRsZSI6IkFuIEVmZmVjdGl2ZSBNZXRob2QgZm9yIE1haW50ZW5hbmNlIFNjaGVkdWxpbmcgb2YgVmVoaWNsZXMgVXNpbmcgTmV1cmFsIE5ldHdvcmsiLCJhdXRob3IiOlt7ImZhbWlseSI6IkthbWx1IiwiZ2l2ZW4iOiJTdXNobWEiLCJwYXJzZS1uYW1lcyI6ZmFsc2UsImRyb3BwaW5nLXBhcnRpY2xlIjoiIiwibm9uLWRyb3BwaW5nLXBhcnRpY2xlIjoiIn0seyJmYW1pbHkiOiJMYXhtaSIsImdpdmVuIjoiVmlqYXlhIiwicGFyc2UtbmFtZXMiOmZhbHNlLCJkcm9wcGluZy1wYXJ0aWNsZSI6IiIsIm5vbi1kcm9wcGluZy1wYXJ0aWNsZSI6IiJ9XSwiRE9JIjoiMTAuMTAwNy85NzgtOTgxLTEwLTU1NjUtMl81IiwiaXNzdWVkIjp7ImRhdGUtcGFydHMiOltbMjAxOF1dfSwicGFnZSI6IjUxLTY2IiwiY29udGFpbmVyLXRpdGxlLXNob3J0IjoiIn0sImlzVGVtcG9yYXJ5IjpmYWxzZX0seyJpZCI6IjkyMTM5MTc2LTk2ZTItMzEwYi05ZTA4LWM0OTI2NjRkMWFiZSIsIml0ZW1EYXRhIjp7InR5cGUiOiJhcnRpY2xlLWpvdXJuYWwiLCJpZCI6IjkyMTM5MTc2LTk2ZTItMzEwYi05ZTA4LWM0OTI2NjRkMWFiZSIsInRpdGxlIjoiT3B0aW1pemF0aW9uIG9mIGNvbmRpdGlvbi1iYXNlZCBtYWludGVuYW5jZSBzdHJhdGVneSBwcmVkaWN0aW9uIGZvciBhZ2luZyBhdXRvbW90aXZlIGluZHVzdHJpYWwgZXF1aXBtZW50IHVzaW5nIEZNRUEiLCJhdXRob3IiOlt7ImZhbWlseSI6IlJhbWVyZSIsImdpdmVuIjoiTW95YWhhYm8gRG9taW5pYyIsInBhcnNlLW5hbWVzIjpmYWxzZSwiZHJvcHBpbmctcGFydGljbGUiOiIiLCJub24tZHJvcHBpbmctcGFydGljbGUiOiIifSx7ImZhbWlseSI6Ikxhc2VpbmRlIiwiZ2l2ZW4iOiJPcGV5ZW9sdSBUaW1vdGh5IiwicGFyc2UtbmFtZXMiOmZhbHNlLCJkcm9wcGluZy1wYXJ0aWNsZSI6IiIsIm5vbi1kcm9wcGluZy1wYXJ0aWNsZSI6IiJ9XSwiY29udGFpbmVyLXRpdGxlIjoiUHJvY2VkaWEgQ29tcHV0ZXIgU2NpZW5jZSIsIkRPSSI6IjEwLjEwMTYvai5wcm9jcy4yMDIxLjAxLjE2MCIsIklTU04iOiIxODc3MDUwOSIsImlzc3VlZCI6eyJkYXRlLXBhcnRzIjpbWzIwMjFdXX0sInBhZ2UiOiIyMjktMjM4Iiwidm9sdW1lIjoiMTgwIiwiY29udGFpbmVyLXRpdGxlLXNob3J0IjoiUHJvY2VkaWEgQ29tcHV0LiBTY2kuIn0sImlzVGVtcG9yYXJ5IjpmYWxzZX1dfQ=="/>
          <w:id w:val="-349872258"/>
          <w:placeholder>
            <w:docPart w:val="DefaultPlaceholder_-1854013440"/>
          </w:placeholder>
        </w:sdtPr>
        <w:sdtEndPr/>
        <w:sdtContent>
          <w:r w:rsidR="009A3ADE" w:rsidRPr="009A3ADE">
            <w:rPr>
              <w:rFonts w:ascii="Times New Roman" w:hAnsi="Times New Roman"/>
              <w:sz w:val="28"/>
              <w:lang w:val="ru-RU"/>
            </w:rPr>
            <w:t>[11,12]</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предотвратить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отказы</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jlmZGFkMTAtMDI1MS00MDYwLWFmMTktMjM4ZDY5YTM4MDdiIiwicHJvcGVydGllcyI6eyJub3RlSW5kZXgiOjB9LCJpc0VkaXRlZCI6ZmFsc2UsIm1hbnVhbE92ZXJyaWRlIjp7ImlzTWFudWFsbHlPdmVycmlkZGVuIjpmYWxzZSwiY2l0ZXByb2NUZXh0IjoiWzEzXSIsIm1hbnVhbE92ZXJyaWRlVGV4dCI6IiJ9LCJjaXRhdGlvbkl0ZW1zIjpbeyJpZCI6ImE2MmRmZTJjLWYwZGUtMzBjNS04YTZkLWY2MDFlZjQwZTU5MiIsIml0ZW1EYXRhIjp7InR5cGUiOiJhcnRpY2xlLWpvdXJuYWwiLCJpZCI6ImE2MmRmZTJjLWYwZGUtMzBjNS04YTZkLWY2MDFlZjQwZTU5MiIsInRpdGxlIjoiQ29uZGl0aW9uLWJhc2VkIG1haW50ZW5hbmNlIHN0cmF0ZWd5IGZvciB2ZWhpY2xlcyB1c2luZyBoaWRkZW4gTWFya292IG1vZGVscyIsImF1dGhvciI6W3siZmFtaWx5IjoiS2FtbHUiLCJnaXZlbiI6IlN1c2htYSIsInBhcnNlLW5hbWVzIjpmYWxzZSwiZHJvcHBpbmctcGFydGljbGUiOiIiLCJub24tZHJvcHBpbmctcGFydGljbGUiOiIifSx7ImZhbWlseSI6IkxheG1pIiwiZ2l2ZW4iOiJWIiwicGFyc2UtbmFtZXMiOmZhbHNlLCJkcm9wcGluZy1wYXJ0aWNsZSI6IiIsIm5vbi1kcm9wcGluZy1wYXJ0aWNsZSI6IiJ9XSwiY29udGFpbmVyLXRpdGxlIjoiQWR2YW5jZXMgaW4gTWVjaGFuaWNhbCBFbmdpbmVlcmluZyIsIkRPSSI6IjEwLjExNzcvMTY4NzgxNDAxODgwNjM4MCIsIklTU04iOiIxNjg3LTgxNDAiLCJpc3N1ZWQiOnsiZGF0ZS1wYXJ0cyI6W1syMDE5LDEsMTZdXX0sInBhZ2UiOiIxNjg3ODE0MDE4ODA2MzgiLCJhYnN0cmFjdCI6IjxwPk9wZXJhdGlvbiBhbmQgbWFpbnRlbmFuY2UgaGF2ZSB0aGVpciBvd24gaW1wYWN0IGluIGV2ZXJ5IGZpZWxkLiBNYWludGVuYW5jZSBzdHJhdGVneSBpcyBmb2xsb3dlZCB0byBwcm92aWRlIHVud2F2ZXJpbmcgcXVhbGl0eSBhbmQgc2VjdXJpdHkgZm9yIGEgaGVhbHRoeSB0cmFuc3BvcnRhdGlvbiBzeXN0ZW0uIFRoZXJlZm9yZSwgdGhlIHRyYW5zcG9ydGF0aW9uIHN5c3RlbSByZXF1aXJlcyBhbiBhcHByb3ByaWF0ZSBtYWludGVuYW5jZSBzY2hlZHVsZSBvZiB0aGUgdmVoaWNsZXMuIFRoZSBjbGFzc2ljYWwgYW5hbHlzaXMgb2YgdGhlIHByZXNlbnQgYW5kIGZ1dHVyZSBwZXJmb3JtYW5jZSBvZiBzeXN0ZW1zIHRyaWVzIHRvIGFzc3VyZSB0aGF0IHRoZSBzYWZldHkgYW5kIG9wZXJhdGlvbmFsIGNvbmRpdGlvbiBvZiB0aGUgc3lzdGVtIHNvIGFzIHRvIGVuaGFuY2UgdGhlIGFiaWxpdHkgb2YgY3JlZGVudGlhbHMgb2YgcHJvYWN0aXZlIG1hbGZ1bmN0aW9uIGNpcmN1bXN0YW5jZXMuIENvbmRpdGlvbi1iYXNlZCBtYWludGVuYW5jZSBpZGVudGlmaWVzIHRoZSB2ZWhpY2xlIHN0YXR1cyBiYXNlZCBvbiB3aXJlIG9yIHdpcmVsZXNzIG1vbml0b3JlZCBkYXRhIGFuZCBwcmVkaWN0cyBtYWxmdW5jdGlvbiB0byBjYXJyeSBvdXQgc3VpdGFibGUgbWFpbnRlbmFuY2UgYWN0aW9ucyBsaWtlIHJlcGFpciBhbmQgcmVwbGFjZW1lbnQgYmVmb3JlIGl0IGhhcHBlbnMuIERpZmZlcmVudCB1bmNlcnRhaW50aWVzIGxpa2UgdGVycmFpbiwgbWlsZWFnZSBvZiB0aGUgdmVoaWNsZSBhbmQgYXBwbGllZCBsb2FkIG9uIHRoZSB2ZWhpY2xlcyBoYXZlIGJlZW4gdXRpbGl6ZWQgYXMgdGhlIGNvbnN0cmFpbnRzIG9mIGZ1enp5LWJhc2VkIHZlaGljbGUgbWFpbnRlbmFuY2Ugc2NoZWR1bGluZy4gVGhlIHJlc3BvbnNlIG9mIHZlaGljbGUgbWFpbnRlbmFuY2Ugc2NoZWR1bGluZyAoVk1TKSBwcm92aWRlcyB0aGUgZGV0YWlscyByZWdhcmRpbmcgdGhlIHR5cGUgb2YgbWFpbnRlbmFuY2UgYW5kIHRpbWUgcGVyaW9kIGluIHdlZWtzIGZvciBwcm9wb3NlZCBtYWludGVuYW5jZSBwbGFuLiBQcm9iYWJpbGl0eSB2YWx1ZXMgb2YgY29uc3RyYWludHMgYWNxdWlyZWQgYnkgdGhlIGhpZGRlbiBNYXJrb3YgbW9kZWwgaGF2ZSBiZWVuIHV0aWxpemVkIGFzIGlucHV0IG9mIFZNUy4gVGhlIHJlc3BvbnNlIG9mIHZlaGljbGUgbWFpbnRlbmFuY2Ugc2NoZWR1bGluZyBoYXMgYmVlbiBjb21wYXJlZCB3aXRoIGlucHV0IG9idGFpbmVkIGJ5IE1vbnRlIENhcmxvIHNpbXVsYXRpb24uIFJlbGlhYmlsaXR5IG9mIHRoZSBtZXRob2RvbG9neSBjb3Jyb2JvcmF0ZXMgdGhlIGVmZmVjdGl2ZW5lc3Mgb2YgdGhlIHByb3Bvc2VkIG1ldGhvZG9sb2d5IGluIHRoZSBmaWVsZCBvZiBtYWludGVuYW5jZSBzY2hlZHVsaW5nIGZvciBoZWFsdGh5IHRyYW5zcG9ydGF0aW9uIHN5c3RlbS48L3A+IiwiaXNzdWUiOiIxIiwidm9sdW1lIjoiMTEiLCJjb250YWluZXItdGl0bGUtc2hvcnQiOiIifSwiaXNUZW1wb3JhcnkiOmZhbHNlfV19"/>
          <w:id w:val="-1024020721"/>
          <w:placeholder>
            <w:docPart w:val="DefaultPlaceholder_-1854013440"/>
          </w:placeholder>
        </w:sdtPr>
        <w:sdtEndPr/>
        <w:sdtContent>
          <w:r w:rsidR="009A3ADE" w:rsidRPr="009A3ADE">
            <w:rPr>
              <w:rFonts w:ascii="Times New Roman" w:hAnsi="Times New Roman"/>
              <w:sz w:val="28"/>
              <w:lang w:val="ru-RU"/>
            </w:rPr>
            <w:t>[13]</w:t>
          </w:r>
        </w:sdtContent>
      </w:sdt>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сохранить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гарантийные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обязательства</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TAwOWYwYjQtMWY5Ni00ZmMxLTk2OTAtM2U2NjFmNzMwY2UxIiwicHJvcGVydGllcyI6eyJub3RlSW5kZXgiOjB9LCJpc0VkaXRlZCI6ZmFsc2UsIm1hbnVhbE92ZXJyaWRlIjp7ImlzTWFudWFsbHlPdmVycmlkZGVuIjpmYWxzZSwiY2l0ZXByb2NUZXh0IjoiWzE0LDE1XSIsIm1hbnVhbE92ZXJyaWRlVGV4dCI6IiJ9LCJjaXRhdGlvbkl0ZW1zIjpbeyJpZCI6IjcyZjE4MDFiLWFiNGEtM2ZkZC05MGM0LThiOTRlNWRiZDA0NCIsIml0ZW1EYXRhIjp7InR5cGUiOiJhcnRpY2xlLWpvdXJuYWwiLCJpZCI6IjcyZjE4MDFiLWFiNGEtM2ZkZC05MGM0LThiOTRlNWRiZDA0NCIsInRpdGxlIjoiTWFpbnRlbmFuY2UgY29zdCBwcmVkaWN0aW9uIGZvciB0aGUgdmVoaWNsZSBiYXNlZCBvbiBtYWludGVuYW5jZSBkYXRhIiwiYXV0aG9yIjpbeyJmYW1pbHkiOiJaaG9uZ2h1aSIsImdpdmVuIjoiU3VuIiwicGFyc2UtbmFtZXMiOmZhbHNlLCJkcm9wcGluZy1wYXJ0aWNsZSI6IiIsIm5vbi1kcm9wcGluZy1wYXJ0aWNsZSI6IiJ9LHsiZmFtaWx5IjoiWWFueWluZyIsImdpdmVuIjoiR3VvIiwicGFyc2UtbmFtZXMiOmZhbHNlLCJkcm9wcGluZy1wYXJ0aWNsZSI6IiIsIm5vbi1kcm9wcGluZy1wYXJ0aWNsZSI6IiJ9LHsiZmFtaWx5IjoiWmhvbmdob25nIiwiZ2l2ZW4iOiJTdW4iLCJwYXJzZS1uYW1lcyI6ZmFsc2UsImRyb3BwaW5nLXBhcnRpY2xlIjoiIiwibm9uLWRyb3BwaW5nLXBhcnRpY2xlIjoiIn0seyJmYW1pbHkiOiJTaG91Y2hlbiIsImdpdmVuIjoiWWFuZyIsInBhcnNlLW5hbWVzIjpmYWxzZSwiZHJvcHBpbmctcGFydGljbGUiOiIiLCJub24tZHJvcHBpbmctcGFydGljbGUiOiIifSx7ImZhbWlseSI6IkJhb3l1IiwiZ2l2ZW4iOiJIYW8iLCJwYXJzZS1uYW1lcyI6ZmFsc2UsImRyb3BwaW5nLXBhcnRpY2xlIjoiIiwibm9uLWRyb3BwaW5nLXBhcnRpY2xlIjoiIn1dLCJjb250YWluZXItdGl0bGUiOiJQcm9jZWVkaW5ncyBvZiB0aGUgSW5zdGl0dXRpb24gb2YgTWVjaGFuaWNhbCBFbmdpbmVlcnMsIFBhcnQgRDogSm91cm5hbCBvZiBBdXRvbW9iaWxlIEVuZ2luZWVyaW5nIiwiRE9JIjoiMTAuMTE3Ny8wOTU0NDA3MDIyMTE0NzA4MCIsIklTU04iOiIwOTU0LTQwNzAiLCJpc3N1ZWQiOnsiZGF0ZS1wYXJ0cyI6W1syMDIzLDEsMTNdXX0sInBhZ2UiOiIwOTU0NDA3MDIyMTE0NzAiLCJhYnN0cmFjdCI6IjxwPldpdGggdGhlIGZpZXJjZSBjb21wZXRpdGlvbiBpbiB0aGUgYXV0b21vYmlsZSBtYXJrZXQsIHRoZSBmb2N1cyBvZiBjb21wZXRpdGlvbiBpbiB0aGUgYXV0b21vYmlsZSBpbmR1c3RyeSBoYWQgZ3JhZHVhbGx5IHR1cm5lZCB0byB0aGUgYXV0b21vYmlsZSBleHRlbmRlZCB3YXJyYW50eSBzZXJ2aWNlLiBUaGUgcHJlZGljdGlvbiBvZiBtYWludGVuYW5jZSBjb3N0IHdhcyBhIHZlcnkgaW1wb3J0YW50IHByZW1pc2UgZm9yIHRoZSBmb3JtdWxhdGlvbiBvZiBhdXRvbW9iaWxlIGV4dGVuZGVkIHdhcnJhbnR5IHNlcnZpY2UuIENvbWJpbmluZyB0aGUgZmFpbHVyZSBmcmVxdWVuY3kgZGF0YSBvZiB2ZWhpY2xlcyBpbiBtdWx0aXBsZSBzYWxlcyBiYXRjaGVzLCB0aGUgbWl4ZWQgV2VpYnVsbCBtb2RlbCB3YXMgdXNlZCB0byBmaXQgdGhlIGZhaWx1cmUgcHJvY2VzcywgYW5kIHRoZSBzaW5nbGUgdmVoaWNsZSBmYWlsdXJlIHJhdGUgcHJlZGljdGlvbiBtb2RlbCB3YXMgb2J0YWluZWQ7IEF0IHRoZSBzYW1lIHRpbWUsIGNvbWJpbmVkIHdpdGggdGhlIG1haW50ZW5hbmNlIGNvc3QgZGF0YSBvZiB0aGUgc2FtZSBiYXRjaCBvZiB2ZWhpY2xlcywgdGhlIHByZWRpY3Rpb24gbW9kZWwgb2Ygc2luZ2xlIHZlaGljbGUgbWFpbnRlbmFuY2UgY29zdCB3YXMgb2J0YWluZWQgYnkgaXRlcmF0aXZlIHNvbHV0aW9uLiBVc2luZyB0aGUgZXhpc3RpbmcgbWFpbnRlbmFuY2UgZGF0YSwgdGhlIG1haW50ZW5hbmNlIGNvc3QgcHJlZGljdGlvbiBtb2RlbCBiYXNlZCBvbiB1c2VyIGdyb3VwIGhhZCBiZWVuIHZlcmlmaWVkLiBUaGUgcmVzdWx0cyBzaG93ZWQgdGhhdCB0aGUgbW9kZWwgd2FzIHJlYWwsIGVmZmVjdGl2ZSBhbmQgaGFkIHN0cm9uZyBlbmdpbmVlcmluZyBhcHBsaWNhdGlvbiB2YWx1ZS48L3A+IiwiY29udGFpbmVyLXRpdGxlLXNob3J0IjoiIn0sImlzVGVtcG9yYXJ5IjpmYWxzZX0seyJpZCI6ImZjZmMwYjYwLTEzZmItMzU1MS05MTZmLWFiMTIwYzdkZDEyMSIsIml0ZW1EYXRhIjp7InR5cGUiOiJwYXBlci1jb25mZXJlbmNlIiwiaWQiOiJmY2ZjMGI2MC0xM2ZiLTM1NTEtOTE2Zi1hYjEyMGM3ZGQxMjEiLCJ0aXRsZSI6Ik1ldGhvZG9sb2d5IGZvciBkZXRlcm1pbmluZyBzdGFuZGFyZHMgb2YgdGVjaG5pY2FsIG9wZXJhdGlvbiBvZiB2ZWhpY2xlcyB0YWtpbmcgaW50byBhY2NvdW50IHRoZWlyIHRlY2huaWNhbCBjb25kaXRpb24iLCJhdXRob3IiOlt7ImZhbWlseSI6IktoYWxpdWxsaW4iLCJnaXZlbiI6IkZhcml0IiwicGFyc2UtbmFtZXMiOmZhbHNlLCJkcm9wcGluZy1wYXJ0aWNsZSI6IiIsIm5vbi1kcm9wcGluZy1wYXJ0aWNsZSI6IiJ9LHsiZmFtaWx5IjoiQWtobWV0enlhbm92IiwiZ2l2ZW4iOiJSaXNoYXQiLCJwYXJzZS1uYW1lcyI6ZmFsc2UsImRyb3BwaW5nLXBhcnRpY2xlIjoiIiwibm9uLWRyb3BwaW5nLXBhcnRpY2xlIjoiIn0seyJmYW1pbHkiOiJBcnNsYW5vdiIsImdpdmVuIjoiRmFuaXMiLCJwYXJzZS1uYW1lcyI6ZmFsc2UsImRyb3BwaW5nLXBhcnRpY2xlIjoiIiwibm9uLWRyb3BwaW5nLXBhcnRpY2xlIjoiIn0seyJmYW1pbHkiOiJDYXZpZXciLCJnaXZlbiI6IkF6YW1hdCIsInBhcnNlLW5hbWVzIjpmYWxzZSwiZHJvcHBpbmctcGFydGljbGUiOiIiLCJub24tZHJvcHBpbmctcGFydGljbGUiOiIifV0sIkRPSSI6IjEwLjIyNjE2L0VSRGV2LjIwMjEuMjAuVEYyMDYiLCJpc3N1ZWQiOnsiZGF0ZS1wYXJ0cyI6W1syMDIxLDUsMjddXX0sImNvbnRhaW5lci10aXRsZS1zaG9ydCI6IiJ9LCJpc1RlbXBvcmFyeSI6ZmFsc2V9XX0="/>
          <w:id w:val="-519162338"/>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[14,15]</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Также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стоит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отметить,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проведение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регулярных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сервисных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проверок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соответствии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рекомендациями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производителя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является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хорошей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практикой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обеспечения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должной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функциональности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безопасности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средства</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2VkYTU2ZjktOGQ3YS00MTVjLThjMWQtZDc5NGMyZGYwNzE1IiwicHJvcGVydGllcyI6eyJub3RlSW5kZXgiOjB9LCJpc0VkaXRlZCI6ZmFsc2UsIm1hbnVhbE92ZXJyaWRlIjp7ImlzTWFudWFsbHlPdmVycmlkZGVuIjpmYWxzZSwiY2l0ZXByb2NUZXh0IjoiWzE2XSIsIm1hbnVhbE92ZXJyaWRlVGV4dCI6IiJ9LCJjaXRhdGlvbkl0ZW1zIjpbeyJpZCI6Ijc4YmQ1YmJiLWNiOTctMzAxNC1iZjkwLThkNDBkOTc4ZmVkYiIsIml0ZW1EYXRhIjp7InR5cGUiOiJ3ZWJwYWdlIiwiaWQiOiI3OGJkNWJiYi1jYjk3LTMwMTQtYmY5MC04ZDQwZDk3OGZlZGIiLCJ0aXRsZSI6IkF2YWlsYWJsZSBvbmxpbmU6IGh0dHBzOi8vbmFjZWtzLmt6L3NlcnZpY2VzL3RlY2huaWNoZXNraXktb3Ntb3RyLWF2dG90cmFuc3BvcnRhLyAoYWNjZXNzZWQgb24gMTIgSmFudWFyeSAyMDIzKSIsImNvbnRhaW5lci10aXRsZS1zaG9ydCI6IiJ9LCJpc1RlbXBvcmFyeSI6ZmFsc2V9XX0="/>
          <w:id w:val="-861127113"/>
          <w:placeholder>
            <w:docPart w:val="DefaultPlaceholder_-1854013440"/>
          </w:placeholder>
        </w:sdtPr>
        <w:sdtEndPr/>
        <w:sdtContent>
          <w:r w:rsidR="009A3ADE" w:rsidRPr="009A3ADE">
            <w:rPr>
              <w:rFonts w:ascii="Times New Roman" w:hAnsi="Times New Roman"/>
              <w:sz w:val="28"/>
              <w:szCs w:val="28"/>
              <w:lang w:val="ru-RU"/>
            </w:rPr>
            <w:t>[16]</w:t>
          </w:r>
        </w:sdtContent>
      </w:sdt>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прежде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всего,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безопасности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Следовательно,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важно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установить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подходящий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график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средств,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чтобы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поддерживать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работающую,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прочную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надежную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транспортную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систему</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ZDczZDNjMjQtNjFjMC00ODA3LWIxZjMtOGM1YWVlNzJiZDg5IiwicHJvcGVydGllcyI6eyJub3RlSW5kZXgiOjB9LCJpc0VkaXRlZCI6ZmFsc2UsIm1hbnVhbE92ZXJyaWRlIjp7ImlzTWFudWFsbHlPdmVycmlkZGVuIjpmYWxzZSwiY2l0ZXByb2NUZXh0IjoiWzE3XSIsIm1hbnVhbE92ZXJyaWRlVGV4dCI6IiJ9LCJjaXRhdGlvbkl0ZW1zIjpbeyJpZCI6ImQ3ODY1MDEzLWViM2ItMzYyYi04Y2EzLTU5NTJhY2Y1YWQ2YyIsIml0ZW1EYXRhIjp7InR5cGUiOiJhcnRpY2xlLWpvdXJuYWwiLCJpZCI6ImQ3ODY1MDEzLWViM2ItMzYyYi04Y2EzLTU5NTJhY2Y1YWQ2YyIsInRpdGxlIjoiTWFpbnRlbmFuY2UgcG9saWN5IG9wdGltaXNhdGlvbiBmb3IgbXVsdGktY29tcG9uZW50IHN5c3RlbXMgY29uc2lkZXJpbmcgZGVncmFkYXRpb24gb2YgY29tcG9uZW50cyBhbmQgaW1wZXJmZWN0IG1haW50ZW5hbmNlIGFjdGlvbnMiLCJhdXRob3IiOlt7ImZhbWlseSI6Ik1hcnRpbm9kIiwiZ2l2ZW4iOiJSb25hbGQgTS4iLCJwYXJzZS1uYW1lcyI6ZmFsc2UsImRyb3BwaW5nLXBhcnRpY2xlIjoiIiwibm9uLWRyb3BwaW5nLXBhcnRpY2xlIjoiIn0seyJmYW1pbHkiOiJCaXN0b3JpbiIsImdpdmVuIjoiT2xpdmllciIsInBhcnNlLW5hbWVzIjpmYWxzZSwiZHJvcHBpbmctcGFydGljbGUiOiIiLCJub24tZHJvcHBpbmctcGFydGljbGUiOiIifSx7ImZhbWlseSI6IkNhc3Rhw7FlZGEiLCJnaXZlbiI6Ikxlb25lbCBGLiIsInBhcnNlLW5hbWVzIjpmYWxzZSwiZHJvcHBpbmctcGFydGljbGUiOiIiLCJub24tZHJvcHBpbmctcGFydGljbGUiOiIifSx7ImZhbWlseSI6IlJlemciLCJnaXZlbiI6Ik5pZGhhbCIsInBhcnNlLW5hbWVzIjpmYWxzZSwiZHJvcHBpbmctcGFydGljbGUiOiIiLCJub24tZHJvcHBpbmctcGFydGljbGUiOiIifV0sImNvbnRhaW5lci10aXRsZSI6IkNvbXB1dGVycyAmIEluZHVzdHJpYWwgRW5naW5lZXJpbmciLCJET0kiOiIxMC4xMDE2L2ouY2llLjIwMTguMDcuMDE5IiwiSVNTTiI6IjAzNjA4MzUyIiwiaXNzdWVkIjp7ImRhdGUtcGFydHMiOltbMjAxOCwxMF1dfSwicGFnZSI6IjEwMC0xMTIiLCJ2b2x1bWUiOiIxMjQiLCJjb250YWluZXItdGl0bGUtc2hvcnQiOiJDb21wdXQuIEluZC4gRW5nLiJ9LCJpc1RlbXBvcmFyeSI6ZmFsc2V9XX0="/>
          <w:id w:val="1181091937"/>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[17]</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Регулировка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периодичности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сервисного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осмотра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является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одним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методов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управления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техническим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состоянием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машин</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оборудования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представляет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собой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процесс</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определения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оптимальных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учетом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эксплуатационных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характеристик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средств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условий,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которых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работает</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GM1NjU0ZDMtZWQ1YS00YTFhLWExNmEtNzMzYzU0NGUwODQ2IiwicHJvcGVydGllcyI6eyJub3RlSW5kZXgiOjB9LCJpc0VkaXRlZCI6ZmFsc2UsIm1hbnVhbE92ZXJyaWRlIjp7ImlzTWFudWFsbHlPdmVycmlkZGVuIjpmYWxzZSwiY2l0ZXByb2NUZXh0IjoiWzE4XSIsIm1hbnVhbE92ZXJyaWRlVGV4dCI6IiJ9LCJjaXRhdGlvbkl0ZW1zIjpbeyJpZCI6ImNjZWI3YjM0LThlNjctMzM1MC05ZGI1LWM3MGFkYThjOGQwMCIsIml0ZW1EYXRhIjp7InR5cGUiOiJhcnRpY2xlLWpvdXJuYWwiLCJpZCI6ImNjZWI3YjM0LThlNjctMzM1MC05ZGI1LWM3MGFkYThjOGQwMCIsInRpdGxlIjoiUmlzay1iYXNlZCBwaXBlbGluZSByZS1hc3Nlc3NtZW50IG9wdGltaXphdGlvbiBjb25zaWRlcmluZyBjb3Jyb3Npb24gZGVmZWN0cyIsImF1dGhvciI6W3siZmFtaWx5IjoiWGllIiwiZ2l2ZW4iOiJNaW5namlhbmciLCJwYXJzZS1uYW1lcyI6ZmFsc2UsImRyb3BwaW5nLXBhcnRpY2xlIjoiIiwibm9uLWRyb3BwaW5nLXBhcnRpY2xlIjoiIn0seyJmYW1pbHkiOiJUaWFuIiwiZ2l2ZW4iOiJaaGlnYW5nIiwicGFyc2UtbmFtZXMiOmZhbHNlLCJkcm9wcGluZy1wYXJ0aWNsZSI6IiIsIm5vbi1kcm9wcGluZy1wYXJ0aWNsZSI6IiJ9XSwiY29udGFpbmVyLXRpdGxlIjoiU3VzdGFpbmFibGUgQ2l0aWVzIGFuZCBTb2NpZXR5IiwiRE9JIjoiMTAuMTAxNi9qLnNjcy4yMDE4LjAxLjAyMSIsIklTU04iOiIyMjEwNjcwNyIsImlzc3VlZCI6eyJkYXRlLXBhcnRzIjpbWzIwMTgsNF1dfSwicGFnZSI6Ijc0Ni03NTciLCJ2b2x1bWUiOiIzOCIsImNvbnRhaW5lci10aXRsZS1zaG9ydCI6IlN1c3RhaW4uIENpdGllcyBTb2MuIn0sImlzVGVtcG9yYXJ5IjpmYWxzZX1dfQ=="/>
          <w:id w:val="713630038"/>
          <w:placeholder>
            <w:docPart w:val="ACC5D8F6E289453982BADF48F1F73A0D"/>
          </w:placeholder>
        </w:sdtPr>
        <w:sdtEndPr/>
        <w:sdtContent>
          <w:r w:rsidR="009A3ADE" w:rsidRPr="009A3ADE">
            <w:rPr>
              <w:rFonts w:ascii="Times New Roman" w:hAnsi="Times New Roman"/>
              <w:sz w:val="28"/>
              <w:lang w:val="ru-RU"/>
            </w:rPr>
            <w:t>[18]</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Важнейшим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аспектом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является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установление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эффективного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графика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проверок.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Стоит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подчеркнуть,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слишком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частые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неправильно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выбранные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неоправданно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подвергают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владельцев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дополнительным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затратам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времени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денег</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zEyMDk5NjgtNjhjMy00MTUwLWI3OGQtZmNmMjYzNzViOTljIiwicHJvcGVydGllcyI6eyJub3RlSW5kZXgiOjB9LCJpc0VkaXRlZCI6ZmFsc2UsIm1hbnVhbE92ZXJyaWRlIjp7ImlzTWFudWFsbHlPdmVycmlkZGVuIjpmYWxzZSwiY2l0ZXByb2NUZXh0IjoiWzksMTldIiwibWFudWFsT3ZlcnJpZGVUZXh0IjoiIn0sImNpdGF0aW9uSXRlbXMiOlt7ImlkIjoiY2M4NGZlZjktNjQzNi0zMjY2LTk4MDQtOTk4MTdkM2YwMmMzIiwiaXRlbURhdGEiOnsidHlwZSI6ImFydGljbGUtam91cm5hbCIsImlkIjoiY2M4NGZlZjktNjQzNi0zMjY2LTk4MDQtOTk4MTdkM2YwMmMzIiwidGl0bGUiOiJUaGUgaW1wYWN0IG9mIGZyZWUtZmxvYXRpbmcgY2Fyc2hhcmluZyBvbiBjYXIgb3duZXJzaGlwOiBFYXJseS1zdGFnZSBmaW5kaW5ncyBmcm9tIExvbmRvbiIsImF1dGhvciI6W3siZmFtaWx5IjoiVmluZSIsImdpdmVuIjoiU2NvdHQiLCJwYXJzZS1uYW1lcyI6ZmFsc2UsImRyb3BwaW5nLXBhcnRpY2xlIjoiIiwibm9uLWRyb3BwaW5nLXBhcnRpY2xlIjoiTGUifSx7ImZhbWlseSI6IlBvbGFrIiwiZ2l2ZW4iOiJKb2huIiwicGFyc2UtbmFtZXMiOmZhbHNlLCJkcm9wcGluZy1wYXJ0aWNsZSI6IiIsIm5vbi1kcm9wcGluZy1wYXJ0aWNsZSI6IiJ9XSwiY29udGFpbmVyLXRpdGxlIjoiVHJhbnNwb3J0IFBvbGljeSIsIkRPSSI6IjEwLjEwMTYvai50cmFucG9sLjIwMTcuMDIuMDA0IiwiSVNTTiI6IjA5NjcwNzBYIiwiaXNzdWVkIjp7ImRhdGUtcGFydHMiOltbMjAxOSwzXV19LCJwYWdlIjoiMTE5LTEyNyIsInZvbHVtZSI6Ijc1IiwiY29udGFpbmVyLXRpdGxlLXNob3J0IjoiVHJhbnNwLiBQb2xpY3kgKE94ZikuIn0sImlzVGVtcG9yYXJ5IjpmYWxzZX0seyJpZCI6IjAzM2JiYmE1LWZhZWQtMzI1Yy04YzE4LTU4OWY4YmZiNzM0NiIsIml0ZW1EYXRhIjp7InR5cGUiOiJhcnRpY2xlLWpvdXJuYWwiLCJpZCI6IjAzM2JiYmE1LWZhZWQtMzI1Yy04YzE4LTU4OWY4YmZiNzM0NiIsInRpdGxlIjoiTW9kZWxpbmcgaW52ZW50b3J5IGFuZCBlbnZpcm9ubWVudGFsIGltcGFjdHMgb2YgY2FyIG1haW50ZW5hbmNlIGFuZCByZXBhaXI6IEEgY2FzZSBzdHVkeSBvZiBGb3JkIEZvY3VzIHBhc3NlbmdlciBjYXIiLCJhdXRob3IiOlt7ImZhbWlseSI6IkRhbmlsZWNraSIsImdpdmVuIjoiS3J6eXN6dG9mIiwicGFyc2UtbmFtZXMiOmZhbHNlLCJkcm9wcGluZy1wYXJ0aWNsZSI6IiIsIm5vbi1kcm9wcGluZy1wYXJ0aWNsZSI6IiJ9LHsiZmFtaWx5IjoiRWxpYXN6IiwiZ2l2ZW4iOiJKYWNlayIsInBhcnNlLW5hbWVzIjpmYWxzZSwiZHJvcHBpbmctcGFydGljbGUiOiIiLCJub24tZHJvcHBpbmctcGFydGljbGUiOiIifSx7ImZhbWlseSI6IlNtdXJhd3NraSIsImdpdmVuIjoiUGlvdHIiLCJwYXJzZS1uYW1lcyI6ZmFsc2UsImRyb3BwaW5nLXBhcnRpY2xlIjoiIiwibm9uLWRyb3BwaW5nLXBhcnRpY2xlIjoiIn0seyJmYW1pbHkiOiJTdGFuZWsiLCJnaXZlbiI6IldvamNpZWNoIiwicGFyc2UtbmFtZXMiOmZhbHNlLCJkcm9wcGluZy1wYXJ0aWNsZSI6IiIsIm5vbi1kcm9wcGluZy1wYXJ0aWNsZSI6IiJ9LHsiZmFtaWx5IjoiU3psxJlrIiwiZ2l2ZW4iOiJBbmRyemVqIiwicGFyc2UtbmFtZXMiOmZhbHNlLCJkcm9wcGluZy1wYXJ0aWNsZSI6IiIsIm5vbi1kcm9wcGluZy1wYXJ0aWNsZSI6IiJ9XSwiY29udGFpbmVyLXRpdGxlIjoiSm91cm5hbCBvZiBDbGVhbmVyIFByb2R1Y3Rpb24iLCJET0kiOiIxMC4xMDE2L2ouamNsZXByby4yMDIxLjEyODA4NSIsIklTU04iOiIwOTU5NjUyNiIsImlzc3VlZCI6eyJkYXRlLXBhcnRzIjpbWzIwMjEsOV1dfSwicGFnZSI6IjEyODA4NSIsInZvbHVtZSI6IjMxNSIsImNvbnRhaW5lci10aXRsZS1zaG9ydCI6IkouIENsZWFuLiBQcm9kLiJ9LCJpc1RlbXBvcmFyeSI6ZmFsc2V9XX0="/>
          <w:id w:val="42345017"/>
          <w:placeholder>
            <w:docPart w:val="DefaultPlaceholder_-1854013440"/>
          </w:placeholder>
        </w:sdtPr>
        <w:sdtEndPr/>
        <w:sdtContent>
          <w:r w:rsidR="009A3ADE" w:rsidRPr="009A3ADE">
            <w:rPr>
              <w:rFonts w:ascii="Times New Roman" w:hAnsi="Times New Roman"/>
              <w:sz w:val="28"/>
              <w:lang w:val="ru-RU"/>
            </w:rPr>
            <w:t>[9,19]</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p>
    <w:p w14:paraId="0D73B218" w14:textId="65739203"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По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законодательству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ремонт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подразделя</w:t>
      </w:r>
      <w:r w:rsidR="0025693E">
        <w:rPr>
          <w:rFonts w:ascii="Times New Roman" w:eastAsia="Calibri" w:hAnsi="Times New Roman"/>
          <w:color w:val="auto"/>
          <w:kern w:val="0"/>
          <w:sz w:val="28"/>
          <w:szCs w:val="28"/>
          <w:lang w:val="ru-RU" w:eastAsia="en-US" w:bidi="ar-SA"/>
          <w14:ligatures w14:val="none"/>
        </w:rPr>
        <w:t>ю</w:t>
      </w:r>
      <w:r>
        <w:rPr>
          <w:rFonts w:ascii="Times New Roman" w:eastAsia="Calibri" w:hAnsi="Times New Roman"/>
          <w:color w:val="auto"/>
          <w:kern w:val="0"/>
          <w:sz w:val="28"/>
          <w:szCs w:val="28"/>
          <w:lang w:val="ru-RU" w:eastAsia="en-US" w:bidi="ar-SA"/>
          <w14:ligatures w14:val="none"/>
        </w:rPr>
        <w:t>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предпродажное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период</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обкатки,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ежедневное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периодическое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перед</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консервацией,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ремонт</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2RhZWMyZDItZGJjZS00NzY5LTlkMGYtZDI0NjQ3ZWU5OTI4IiwicHJvcGVydGllcyI6eyJub3RlSW5kZXgiOjB9LCJpc0VkaXRlZCI6ZmFsc2UsIm1hbnVhbE92ZXJyaWRlIjp7ImlzTWFudWFsbHlPdmVycmlkZGVuIjpmYWxzZSwiY2l0ZXByb2NUZXh0IjoiWzcsOF0iLCJtYW51YWxPdmVycmlkZVRleHQiOiIifSwiY2l0YXRpb25JdGVtcyI6W3siaWQiOiIwOTJjNGVlNy05YjBhLTMxNzgtODg5NC02Zjg2YTcxY2E2YmQiLCJpdGVtRGF0YSI6eyJ0eXBlIjoicmVwb3J0IiwiaWQiOiIwOTJjNGVlNy05YjBhLTMxNzgtODg5NC02Zjg2YTcxY2E2YmQiLCJ0aXRsZSI6ItCX0LDQutC+0L0g0KDQmiBcItCe0LEg0LDQstGC0L7QvNC+0LHQuNC70YzQvdC+0Lwg0YLRgNCw0L3RgdC/0L7RgNGC0LVcIiDihJY0NzYiLCJpc3N1ZWQiOnsiZGF0ZS1wYXJ0cyI6W1syMDAzLDcsNF1dfSwiY29udGFpbmVyLXRpdGxlLXNob3J0IjoiIn0sImlzVGVtcG9yYXJ5IjpmYWxzZX0seyJpZCI6Ijk1MmQwMTE4LTk3YzctMzc5YS1hNThhLTY1MWEzMDYyMTExOCIsIml0ZW1EYXRhIjp7InR5cGUiOiJyZXBvcnQiLCJpZCI6Ijk1MmQwMTE4LTk3YzctMzc5YS1hNThhLTY1MWEzMDYyMTExOCIsInRpdGxlIjoi0KLQtdGF0L3QuNGH0LXRgdC60LjQuSDRgNC10LPQu9Cw0LzQtdC90YIg0KLQsNC80L7QttC10L3QvdC+0LPQviDRgdC+0Y7Qt9CwIFwi0J4g0LHQtdC30L7Qv9Cw0YHQvdC+0YHRgtC4INC60L7Qu9C10YHQvdGL0YUg0YLRgNCw0L3RgdC/0L7RgNGC0L3Ri9GFINGB0YDQtdC00YHRgtCyXCIg4oSWODc3IiwiaXNzdWVkIjp7ImRhdGUtcGFydHMiOltbMjAxMSwxMiw5XV19LCJjb250YWluZXItdGl0bGUtc2hvcnQiOiIifSwiaXNUZW1wb3JhcnkiOmZhbHNlfV19"/>
          <w:id w:val="-682593048"/>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[7,8]</w:t>
          </w:r>
        </w:sdtContent>
      </w:sdt>
      <w:r>
        <w:rPr>
          <w:rFonts w:ascii="Times New Roman" w:eastAsia="Calibri" w:hAnsi="Times New Roman"/>
          <w:color w:val="auto"/>
          <w:kern w:val="0"/>
          <w:sz w:val="28"/>
          <w:szCs w:val="28"/>
          <w:lang w:val="ru-RU" w:eastAsia="en-US" w:bidi="ar-SA"/>
          <w14:ligatures w14:val="none"/>
        </w:rPr>
        <w:t>.</w:t>
      </w:r>
    </w:p>
    <w:p w14:paraId="2A83EE07" w14:textId="0A0AA8FC"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Согласно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Приложению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А3</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Правилам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автотранспортных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средств</w:t>
      </w:r>
      <w:r w:rsidR="004D087C">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также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пример</w:t>
      </w:r>
      <w:r w:rsidR="004D087C">
        <w:rPr>
          <w:rFonts w:ascii="Times New Roman" w:eastAsia="Calibri" w:hAnsi="Times New Roman"/>
          <w:color w:val="auto"/>
          <w:kern w:val="0"/>
          <w:sz w:val="28"/>
          <w:szCs w:val="28"/>
          <w:lang w:val="ru-RU" w:eastAsia="en-US" w:bidi="ar-SA"/>
          <w14:ligatures w14:val="none"/>
        </w:rPr>
        <w:t>ы</w:t>
      </w:r>
      <w:r w:rsidR="0063208D">
        <w:rPr>
          <w:rFonts w:ascii="Times New Roman" w:eastAsia="Calibri" w:hAnsi="Times New Roman"/>
          <w:color w:val="auto"/>
          <w:kern w:val="0"/>
          <w:sz w:val="28"/>
          <w:szCs w:val="28"/>
          <w:lang w:val="ru-RU" w:eastAsia="en-US" w:bidi="ar-SA"/>
          <w14:ligatures w14:val="none"/>
        </w:rPr>
        <w:t xml:space="preserve"> </w:t>
      </w:r>
      <w:r w:rsidR="004D087C">
        <w:rPr>
          <w:rFonts w:ascii="Times New Roman" w:eastAsia="Calibri" w:hAnsi="Times New Roman"/>
          <w:color w:val="auto"/>
          <w:kern w:val="0"/>
          <w:sz w:val="28"/>
          <w:szCs w:val="28"/>
          <w:lang w:val="ru-RU" w:eastAsia="en-US" w:bidi="ar-SA"/>
          <w14:ligatures w14:val="none"/>
        </w:rPr>
        <w:t>по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дву</w:t>
      </w:r>
      <w:r w:rsidR="004D087C">
        <w:rPr>
          <w:rFonts w:ascii="Times New Roman" w:eastAsia="Calibri" w:hAnsi="Times New Roman"/>
          <w:color w:val="auto"/>
          <w:kern w:val="0"/>
          <w:sz w:val="28"/>
          <w:szCs w:val="28"/>
          <w:lang w:val="ru-RU" w:eastAsia="en-US" w:bidi="ar-SA"/>
          <w14:ligatures w14:val="none"/>
        </w:rPr>
        <w:t>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крупны</w:t>
      </w:r>
      <w:r w:rsidR="004D087C">
        <w:rPr>
          <w:rFonts w:ascii="Times New Roman" w:eastAsia="Calibri" w:hAnsi="Times New Roman"/>
          <w:color w:val="auto"/>
          <w:kern w:val="0"/>
          <w:sz w:val="28"/>
          <w:szCs w:val="28"/>
          <w:lang w:val="ru-RU" w:eastAsia="en-US" w:bidi="ar-SA"/>
          <w14:ligatures w14:val="none"/>
        </w:rPr>
        <w:t>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автосалон</w:t>
      </w:r>
      <w:r w:rsidR="004D087C">
        <w:rPr>
          <w:rFonts w:ascii="Times New Roman" w:eastAsia="Calibri" w:hAnsi="Times New Roman"/>
          <w:color w:val="auto"/>
          <w:kern w:val="0"/>
          <w:sz w:val="28"/>
          <w:szCs w:val="28"/>
          <w:lang w:val="ru-RU" w:eastAsia="en-US" w:bidi="ar-SA"/>
          <w14:ligatures w14:val="none"/>
        </w:rPr>
        <w:t>ам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w:t>
      </w:r>
      <w:r w:rsidR="004D087C">
        <w:rPr>
          <w:rFonts w:ascii="Times New Roman" w:eastAsia="Calibri" w:hAnsi="Times New Roman"/>
          <w:color w:val="auto"/>
          <w:kern w:val="0"/>
          <w:sz w:val="28"/>
          <w:szCs w:val="28"/>
          <w:lang w:val="ru-RU" w:eastAsia="en-US" w:bidi="ar-SA"/>
          <w14:ligatures w14:val="none"/>
        </w:rPr>
        <w:t>редставлены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сравнительной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таблице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1.1</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jE3M2UzY2EtYzczNi00Y2Y4LWI5OGYtZDA0YzI1NjZkYzY5IiwicHJvcGVydGllcyI6eyJub3RlSW5kZXgiOjB9LCJpc0VkaXRlZCI6ZmFsc2UsIm1hbnVhbE92ZXJyaWRlIjp7ImlzTWFudWFsbHlPdmVycmlkZGVuIjpmYWxzZSwiY2l0ZXByb2NUZXh0IjoiWzZdIiwibWFudWFsT3ZlcnJpZGVUZXh0IjoiIn0sImNpdGF0aW9uSXRlbXMiOlt7ImlkIjoiNjVjY2Y1MmUtNWUzMi0zNDVhLTg5ODEtODVlMmViODJkOTQ1IiwiaXRlbURhdGEiOnsidHlwZSI6InJlcG9ydCIsImlkIjoiNjVjY2Y1MmUtNWUzMi0zNDVhLTg5ODEtODVlMmViODJkOTQ1IiwidGl0bGUiOiLQn9GA0LDQstC40LvQsCDRgtC10YXQvdC40YfQtdGB0LrQvtC5INGN0LrRgdC/0LvRg9Cw0YLQsNGG0LjQuCDQsNCy0YLQvtGC0YDQsNC90YHQv9C+0YDRgtC90YvRhSDRgdGA0LXQtNGB0YLQsiDihJY1NDciLCJpc3N1ZWQiOnsiZGF0ZS1wYXJ0cyI6W1syMDE1LDQsMzBdXX0sImNvbnRhaW5lci10aXRsZS1zaG9ydCI6IiJ9LCJpc1RlbXBvcmFyeSI6ZmFsc2V9XX0="/>
          <w:id w:val="-24175545"/>
          <w:placeholder>
            <w:docPart w:val="42AC917642AC42B5A8DF99DBBF2349B8"/>
          </w:placeholder>
        </w:sdtPr>
        <w:sdtEndPr/>
        <w:sdtContent>
          <w:r w:rsidR="009A3ADE" w:rsidRPr="009A3ADE">
            <w:rPr>
              <w:rFonts w:ascii="Times New Roman" w:eastAsia="Calibri" w:hAnsi="Times New Roman"/>
              <w:kern w:val="0"/>
              <w:sz w:val="28"/>
              <w:szCs w:val="28"/>
              <w:lang w:val="ru-RU" w:eastAsia="en-US" w:bidi="ar-SA"/>
              <w14:ligatures w14:val="none"/>
            </w:rPr>
            <w:t>[6]</w:t>
          </w:r>
        </w:sdtContent>
      </w:sdt>
      <w:r>
        <w:rPr>
          <w:rFonts w:ascii="Times New Roman" w:eastAsia="Calibri" w:hAnsi="Times New Roman"/>
          <w:color w:val="auto"/>
          <w:kern w:val="0"/>
          <w:sz w:val="28"/>
          <w:szCs w:val="28"/>
          <w:lang w:val="ru-RU" w:eastAsia="en-US" w:bidi="ar-SA"/>
          <w14:ligatures w14:val="none"/>
        </w:rPr>
        <w:t>.</w:t>
      </w:r>
    </w:p>
    <w:p w14:paraId="224F5BEF" w14:textId="77777777" w:rsidR="00FE4AD3" w:rsidRDefault="00FE4AD3">
      <w:pPr>
        <w:pStyle w:val="MDPI31text"/>
        <w:ind w:left="0" w:firstLine="0"/>
        <w:rPr>
          <w:rFonts w:ascii="Times New Roman" w:eastAsia="Calibri" w:hAnsi="Times New Roman"/>
          <w:color w:val="auto"/>
          <w:kern w:val="0"/>
          <w:sz w:val="28"/>
          <w:szCs w:val="28"/>
          <w:lang w:val="ru-RU" w:eastAsia="en-US" w:bidi="ar-SA"/>
          <w14:ligatures w14:val="none"/>
        </w:rPr>
      </w:pPr>
    </w:p>
    <w:p w14:paraId="5986AE0C" w14:textId="00FF96F4" w:rsidR="00FE4AD3" w:rsidRDefault="0013571B">
      <w:pPr>
        <w:pStyle w:val="MDPI31text"/>
        <w:ind w:left="0" w:firstLine="0"/>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Таблица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Сравнительная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характеристика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p>
    <w:tbl>
      <w:tblPr>
        <w:tblStyle w:val="aff5"/>
        <w:tblW w:w="0" w:type="auto"/>
        <w:tblLook w:val="04A0" w:firstRow="1" w:lastRow="0" w:firstColumn="1" w:lastColumn="0" w:noHBand="0" w:noVBand="1"/>
      </w:tblPr>
      <w:tblGrid>
        <w:gridCol w:w="2147"/>
        <w:gridCol w:w="1842"/>
        <w:gridCol w:w="1823"/>
        <w:gridCol w:w="1821"/>
        <w:gridCol w:w="1998"/>
      </w:tblGrid>
      <w:tr w:rsidR="00FE4AD3" w14:paraId="4A47D5AD" w14:textId="77777777">
        <w:tc>
          <w:tcPr>
            <w:tcW w:w="2147" w:type="dxa"/>
            <w:tcBorders>
              <w:bottom w:val="single" w:sz="4" w:space="0" w:color="FFFFFF"/>
              <w:right w:val="single" w:sz="4" w:space="0" w:color="FFFFFF" w:themeColor="background1"/>
            </w:tcBorders>
            <w:shd w:val="clear" w:color="auto" w:fill="002060"/>
            <w:vAlign w:val="center"/>
          </w:tcPr>
          <w:p w14:paraId="1ECFF47A" w14:textId="77777777" w:rsidR="00FE4AD3" w:rsidRDefault="0013571B">
            <w:pPr>
              <w:pStyle w:val="MDPI31text"/>
              <w:ind w:left="0" w:firstLine="0"/>
              <w:jc w:val="center"/>
              <w:rPr>
                <w:rFonts w:ascii="Times New Roman" w:eastAsia="Calibri" w:hAnsi="Times New Roman"/>
                <w:color w:val="FFFFFF" w:themeColor="background1"/>
                <w:kern w:val="0"/>
                <w:sz w:val="28"/>
                <w:szCs w:val="28"/>
                <w:lang w:val="ru-RU" w:eastAsia="en-US" w:bidi="ar-SA"/>
                <w14:ligatures w14:val="none"/>
              </w:rPr>
            </w:pPr>
            <w:r>
              <w:rPr>
                <w:rFonts w:ascii="Times New Roman" w:eastAsia="Calibri" w:hAnsi="Times New Roman"/>
                <w:color w:val="FFFFFF" w:themeColor="background1"/>
                <w:kern w:val="0"/>
                <w:sz w:val="28"/>
                <w:szCs w:val="28"/>
                <w:lang w:val="ru-RU" w:eastAsia="en-US" w:bidi="ar-SA"/>
                <w14:ligatures w14:val="none"/>
              </w:rPr>
              <w:t>Наименование</w:t>
            </w:r>
          </w:p>
        </w:tc>
        <w:tc>
          <w:tcPr>
            <w:tcW w:w="1823"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AE2B84D" w14:textId="3173DF52" w:rsidR="00FE4AD3" w:rsidRDefault="0013571B">
            <w:pPr>
              <w:pStyle w:val="MDPI31text"/>
              <w:ind w:left="0" w:firstLine="0"/>
              <w:jc w:val="center"/>
              <w:rPr>
                <w:rFonts w:ascii="Times New Roman" w:eastAsia="Calibri" w:hAnsi="Times New Roman"/>
                <w:color w:val="FFFFFF" w:themeColor="background1"/>
                <w:kern w:val="0"/>
                <w:sz w:val="28"/>
                <w:szCs w:val="28"/>
                <w:lang w:val="ru-RU" w:eastAsia="en-US" w:bidi="ar-SA"/>
                <w14:ligatures w14:val="none"/>
              </w:rPr>
            </w:pPr>
            <w:proofErr w:type="gramStart"/>
            <w:r>
              <w:rPr>
                <w:rFonts w:ascii="Times New Roman" w:eastAsia="Calibri" w:hAnsi="Times New Roman"/>
                <w:color w:val="FFFFFF" w:themeColor="background1"/>
                <w:kern w:val="0"/>
                <w:sz w:val="28"/>
                <w:szCs w:val="28"/>
                <w:lang w:val="ru-RU" w:eastAsia="en-US" w:bidi="ar-SA"/>
                <w14:ligatures w14:val="none"/>
              </w:rPr>
              <w:t>Законода-тельство</w:t>
            </w:r>
            <w:proofErr w:type="gramEnd"/>
            <w:r w:rsidR="0063208D">
              <w:rPr>
                <w:rFonts w:ascii="Times New Roman" w:eastAsia="Calibri" w:hAnsi="Times New Roman"/>
                <w:color w:val="FFFFFF" w:themeColor="background1"/>
                <w:kern w:val="0"/>
                <w:sz w:val="28"/>
                <w:szCs w:val="28"/>
                <w:lang w:val="ru-RU" w:eastAsia="en-US" w:bidi="ar-SA"/>
                <w14:ligatures w14:val="none"/>
              </w:rPr>
              <w:t xml:space="preserve"> </w:t>
            </w:r>
            <w:r>
              <w:rPr>
                <w:rFonts w:ascii="Times New Roman" w:eastAsia="Calibri" w:hAnsi="Times New Roman"/>
                <w:color w:val="FFFFFF" w:themeColor="background1"/>
                <w:kern w:val="0"/>
                <w:sz w:val="28"/>
                <w:szCs w:val="28"/>
                <w:lang w:val="ru-RU" w:eastAsia="en-US" w:bidi="ar-SA"/>
                <w14:ligatures w14:val="none"/>
              </w:rPr>
              <w:t>РК</w:t>
            </w:r>
          </w:p>
        </w:tc>
        <w:tc>
          <w:tcPr>
            <w:tcW w:w="183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C51C7E" w14:textId="6EBF840A" w:rsidR="00FE4AD3" w:rsidRDefault="0013571B">
            <w:pPr>
              <w:pStyle w:val="MDPI31text"/>
              <w:ind w:left="0" w:firstLine="0"/>
              <w:jc w:val="center"/>
              <w:rPr>
                <w:rFonts w:ascii="Times New Roman" w:eastAsia="Calibri" w:hAnsi="Times New Roman"/>
                <w:color w:val="FFFFFF" w:themeColor="background1"/>
                <w:kern w:val="0"/>
                <w:sz w:val="28"/>
                <w:szCs w:val="28"/>
                <w:lang w:val="ru-RU" w:eastAsia="en-US" w:bidi="ar-SA"/>
                <w14:ligatures w14:val="none"/>
              </w:rPr>
            </w:pPr>
            <w:r>
              <w:rPr>
                <w:rFonts w:ascii="Times New Roman" w:eastAsia="Calibri" w:hAnsi="Times New Roman"/>
                <w:color w:val="FFFFFF" w:themeColor="background1"/>
                <w:kern w:val="0"/>
                <w:sz w:val="28"/>
                <w:szCs w:val="28"/>
                <w:lang w:val="ru-RU" w:eastAsia="en-US" w:bidi="ar-SA"/>
                <w14:ligatures w14:val="none"/>
              </w:rPr>
              <w:t>Hyundai</w:t>
            </w:r>
            <w:r w:rsidR="0063208D">
              <w:rPr>
                <w:rFonts w:ascii="Times New Roman" w:eastAsia="Calibri" w:hAnsi="Times New Roman"/>
                <w:color w:val="FFFFFF" w:themeColor="background1"/>
                <w:kern w:val="0"/>
                <w:sz w:val="28"/>
                <w:szCs w:val="28"/>
                <w:lang w:val="ru-RU" w:eastAsia="en-US" w:bidi="ar-SA"/>
                <w14:ligatures w14:val="none"/>
              </w:rPr>
              <w:t xml:space="preserve"> </w:t>
            </w:r>
            <w:r>
              <w:rPr>
                <w:rFonts w:ascii="Times New Roman" w:eastAsia="Calibri" w:hAnsi="Times New Roman"/>
                <w:color w:val="FFFFFF" w:themeColor="background1"/>
                <w:kern w:val="0"/>
                <w:sz w:val="28"/>
                <w:szCs w:val="28"/>
                <w:lang w:val="ru-RU" w:eastAsia="en-US" w:bidi="ar-SA"/>
                <w14:ligatures w14:val="none"/>
              </w:rPr>
              <w:t>Premium</w:t>
            </w:r>
          </w:p>
          <w:p w14:paraId="62E2E24A" w14:textId="77777777" w:rsidR="00FE4AD3" w:rsidRDefault="0013571B">
            <w:pPr>
              <w:pStyle w:val="MDPI31text"/>
              <w:ind w:left="0" w:firstLine="0"/>
              <w:jc w:val="center"/>
              <w:rPr>
                <w:rFonts w:ascii="Times New Roman" w:eastAsia="Calibri" w:hAnsi="Times New Roman"/>
                <w:color w:val="FFFFFF" w:themeColor="background1"/>
                <w:kern w:val="0"/>
                <w:sz w:val="28"/>
                <w:szCs w:val="28"/>
                <w:lang w:val="ru-RU" w:eastAsia="en-US" w:bidi="ar-SA"/>
                <w14:ligatures w14:val="none"/>
              </w:rPr>
            </w:pPr>
            <w:r>
              <w:rPr>
                <w:rFonts w:ascii="Times New Roman" w:eastAsia="Calibri" w:hAnsi="Times New Roman"/>
                <w:color w:val="FFFFFF" w:themeColor="background1"/>
                <w:kern w:val="0"/>
                <w:sz w:val="28"/>
                <w:szCs w:val="28"/>
                <w:lang w:val="ru-RU" w:eastAsia="en-US" w:bidi="ar-SA"/>
                <w14:ligatures w14:val="none"/>
              </w:rPr>
              <w:t>Астана</w:t>
            </w:r>
          </w:p>
        </w:tc>
        <w:tc>
          <w:tcPr>
            <w:tcW w:w="1823"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35102CE4" w14:textId="0E509B4B" w:rsidR="00FE4AD3" w:rsidRDefault="0013571B">
            <w:pPr>
              <w:pStyle w:val="MDPI31text"/>
              <w:ind w:left="0" w:firstLine="0"/>
              <w:jc w:val="center"/>
              <w:rPr>
                <w:rFonts w:ascii="Times New Roman" w:eastAsia="Calibri" w:hAnsi="Times New Roman"/>
                <w:color w:val="FFFFFF" w:themeColor="background1"/>
                <w:kern w:val="0"/>
                <w:sz w:val="28"/>
                <w:szCs w:val="28"/>
                <w:lang w:val="ru-RU" w:eastAsia="en-US" w:bidi="ar-SA"/>
                <w14:ligatures w14:val="none"/>
              </w:rPr>
            </w:pPr>
            <w:r>
              <w:rPr>
                <w:rFonts w:ascii="Times New Roman" w:eastAsia="Calibri" w:hAnsi="Times New Roman"/>
                <w:color w:val="FFFFFF" w:themeColor="background1"/>
                <w:kern w:val="0"/>
                <w:sz w:val="28"/>
                <w:szCs w:val="28"/>
                <w:lang w:val="ru-RU" w:eastAsia="en-US" w:bidi="ar-SA"/>
                <w14:ligatures w14:val="none"/>
              </w:rPr>
              <w:t>Changan</w:t>
            </w:r>
            <w:r w:rsidR="0063208D">
              <w:rPr>
                <w:rFonts w:ascii="Times New Roman" w:eastAsia="Calibri" w:hAnsi="Times New Roman"/>
                <w:color w:val="FFFFFF" w:themeColor="background1"/>
                <w:kern w:val="0"/>
                <w:sz w:val="28"/>
                <w:szCs w:val="28"/>
                <w:lang w:val="ru-RU" w:eastAsia="en-US" w:bidi="ar-SA"/>
                <w14:ligatures w14:val="none"/>
              </w:rPr>
              <w:t xml:space="preserve"> </w:t>
            </w:r>
            <w:r>
              <w:rPr>
                <w:rFonts w:ascii="Times New Roman" w:eastAsia="Calibri" w:hAnsi="Times New Roman"/>
                <w:color w:val="FFFFFF" w:themeColor="background1"/>
                <w:kern w:val="0"/>
                <w:sz w:val="28"/>
                <w:szCs w:val="28"/>
                <w:lang w:val="ru-RU" w:eastAsia="en-US" w:bidi="ar-SA"/>
                <w14:ligatures w14:val="none"/>
              </w:rPr>
              <w:t>Auto</w:t>
            </w:r>
            <w:r w:rsidR="0063208D">
              <w:rPr>
                <w:rFonts w:ascii="Times New Roman" w:eastAsia="Calibri" w:hAnsi="Times New Roman"/>
                <w:color w:val="FFFFFF" w:themeColor="background1"/>
                <w:kern w:val="0"/>
                <w:sz w:val="28"/>
                <w:szCs w:val="28"/>
                <w:lang w:val="ru-RU" w:eastAsia="en-US" w:bidi="ar-SA"/>
                <w14:ligatures w14:val="none"/>
              </w:rPr>
              <w:t xml:space="preserve"> </w:t>
            </w:r>
            <w:r>
              <w:rPr>
                <w:rFonts w:ascii="Times New Roman" w:eastAsia="Calibri" w:hAnsi="Times New Roman"/>
                <w:color w:val="FFFFFF" w:themeColor="background1"/>
                <w:kern w:val="0"/>
                <w:sz w:val="28"/>
                <w:szCs w:val="28"/>
                <w:lang w:val="ru-RU" w:eastAsia="en-US" w:bidi="ar-SA"/>
                <w14:ligatures w14:val="none"/>
              </w:rPr>
              <w:t>Terra</w:t>
            </w:r>
            <w:r w:rsidR="0063208D">
              <w:rPr>
                <w:rFonts w:ascii="Times New Roman" w:eastAsia="Calibri" w:hAnsi="Times New Roman"/>
                <w:color w:val="FFFFFF" w:themeColor="background1"/>
                <w:kern w:val="0"/>
                <w:sz w:val="28"/>
                <w:szCs w:val="28"/>
                <w:lang w:val="ru-RU" w:eastAsia="en-US" w:bidi="ar-SA"/>
                <w14:ligatures w14:val="none"/>
              </w:rPr>
              <w:t xml:space="preserve"> </w:t>
            </w:r>
            <w:r>
              <w:rPr>
                <w:rFonts w:ascii="Times New Roman" w:eastAsia="Calibri" w:hAnsi="Times New Roman"/>
                <w:color w:val="FFFFFF" w:themeColor="background1"/>
                <w:kern w:val="0"/>
                <w:sz w:val="28"/>
                <w:szCs w:val="28"/>
                <w:lang w:val="ru-RU" w:eastAsia="en-US" w:bidi="ar-SA"/>
                <w14:ligatures w14:val="none"/>
              </w:rPr>
              <w:t>Motors</w:t>
            </w:r>
          </w:p>
        </w:tc>
        <w:tc>
          <w:tcPr>
            <w:tcW w:w="2008" w:type="dxa"/>
            <w:tcBorders>
              <w:left w:val="single" w:sz="4" w:space="0" w:color="FFFFFF" w:themeColor="background1"/>
              <w:bottom w:val="single" w:sz="4" w:space="0" w:color="FFFFFF"/>
            </w:tcBorders>
            <w:shd w:val="clear" w:color="auto" w:fill="002060"/>
          </w:tcPr>
          <w:p w14:paraId="4896F1E8" w14:textId="77777777" w:rsidR="00FE4AD3" w:rsidRDefault="0013571B">
            <w:pPr>
              <w:pStyle w:val="MDPI31text"/>
              <w:ind w:left="0" w:firstLine="0"/>
              <w:jc w:val="center"/>
              <w:rPr>
                <w:rFonts w:ascii="Times New Roman" w:eastAsia="Calibri" w:hAnsi="Times New Roman"/>
                <w:color w:val="FFFFFF" w:themeColor="background1"/>
                <w:kern w:val="0"/>
                <w:sz w:val="28"/>
                <w:szCs w:val="28"/>
                <w:lang w:val="ru-RU" w:eastAsia="en-US" w:bidi="ar-SA"/>
                <w14:ligatures w14:val="none"/>
              </w:rPr>
            </w:pPr>
            <w:r>
              <w:rPr>
                <w:rFonts w:ascii="Times New Roman" w:eastAsia="Calibri" w:hAnsi="Times New Roman"/>
                <w:color w:val="FFFFFF" w:themeColor="background1"/>
                <w:kern w:val="0"/>
                <w:sz w:val="28"/>
                <w:szCs w:val="28"/>
                <w:lang w:val="ru-RU" w:eastAsia="en-US" w:bidi="ar-SA"/>
                <w14:ligatures w14:val="none"/>
              </w:rPr>
              <w:t>Европейские</w:t>
            </w:r>
          </w:p>
          <w:p w14:paraId="61CB2B45" w14:textId="206F7A1B" w:rsidR="00FE4AD3" w:rsidRDefault="0013571B">
            <w:pPr>
              <w:pStyle w:val="MDPI31text"/>
              <w:ind w:left="0" w:firstLine="0"/>
              <w:jc w:val="center"/>
              <w:rPr>
                <w:rFonts w:ascii="Times New Roman" w:eastAsia="Calibri" w:hAnsi="Times New Roman"/>
                <w:color w:val="FFFFFF" w:themeColor="background1"/>
                <w:kern w:val="0"/>
                <w:sz w:val="28"/>
                <w:szCs w:val="28"/>
                <w:lang w:val="ru-RU" w:eastAsia="en-US" w:bidi="ar-SA"/>
                <w14:ligatures w14:val="none"/>
              </w:rPr>
            </w:pPr>
            <w:r>
              <w:rPr>
                <w:rFonts w:ascii="Times New Roman" w:eastAsia="Calibri" w:hAnsi="Times New Roman"/>
                <w:b/>
                <w:bCs/>
                <w:color w:val="FFFFFF" w:themeColor="background1"/>
                <w:kern w:val="0"/>
                <w:sz w:val="28"/>
                <w:szCs w:val="28"/>
                <w:lang w:val="ru-RU" w:eastAsia="en-US" w:bidi="ar-SA"/>
                <w14:ligatures w14:val="none"/>
              </w:rPr>
              <w:t>стандарты</w:t>
            </w:r>
            <w:r w:rsidR="0063208D">
              <w:rPr>
                <w:rFonts w:ascii="Times New Roman" w:eastAsia="Calibri" w:hAnsi="Times New Roman"/>
                <w:b/>
                <w:bCs/>
                <w:color w:val="FFFFFF" w:themeColor="background1"/>
                <w:kern w:val="0"/>
                <w:sz w:val="28"/>
                <w:szCs w:val="28"/>
                <w:lang w:val="ru-RU" w:eastAsia="en-US" w:bidi="ar-SA"/>
                <w14:ligatures w14:val="none"/>
              </w:rPr>
              <w:t xml:space="preserve"> </w:t>
            </w:r>
            <w:r>
              <w:rPr>
                <w:rFonts w:ascii="Times New Roman" w:eastAsia="Calibri" w:hAnsi="Times New Roman"/>
                <w:b/>
                <w:bCs/>
                <w:color w:val="FFFFFF" w:themeColor="background1"/>
                <w:kern w:val="0"/>
                <w:sz w:val="28"/>
                <w:szCs w:val="28"/>
                <w:lang w:val="ru-RU" w:eastAsia="en-US" w:bidi="ar-SA"/>
                <w14:ligatures w14:val="none"/>
              </w:rPr>
              <w:t>ACEA,</w:t>
            </w:r>
            <w:r w:rsidR="0063208D">
              <w:rPr>
                <w:rFonts w:ascii="Times New Roman" w:eastAsia="Calibri" w:hAnsi="Times New Roman"/>
                <w:b/>
                <w:bCs/>
                <w:color w:val="FFFFFF" w:themeColor="background1"/>
                <w:kern w:val="0"/>
                <w:sz w:val="28"/>
                <w:szCs w:val="28"/>
                <w:lang w:val="ru-RU" w:eastAsia="en-US" w:bidi="ar-SA"/>
                <w14:ligatures w14:val="none"/>
              </w:rPr>
              <w:t xml:space="preserve"> </w:t>
            </w:r>
            <w:r>
              <w:rPr>
                <w:rFonts w:ascii="Times New Roman" w:eastAsia="Calibri" w:hAnsi="Times New Roman"/>
                <w:b/>
                <w:bCs/>
                <w:color w:val="FFFFFF" w:themeColor="background1"/>
                <w:kern w:val="0"/>
                <w:sz w:val="28"/>
                <w:szCs w:val="28"/>
                <w:lang w:val="ru-RU" w:eastAsia="en-US" w:bidi="ar-SA"/>
                <w14:ligatures w14:val="none"/>
              </w:rPr>
              <w:t>ISO</w:t>
            </w:r>
          </w:p>
        </w:tc>
      </w:tr>
      <w:tr w:rsidR="00FE4AD3" w14:paraId="1CCF0BB0" w14:textId="77777777">
        <w:tc>
          <w:tcPr>
            <w:tcW w:w="2147" w:type="dxa"/>
            <w:tcBorders>
              <w:top w:val="single" w:sz="4" w:space="0" w:color="FFFFFF"/>
              <w:right w:val="single" w:sz="4" w:space="0" w:color="FFFFFF"/>
            </w:tcBorders>
            <w:shd w:val="clear" w:color="auto" w:fill="002060"/>
          </w:tcPr>
          <w:p w14:paraId="40DD1EFF" w14:textId="7777777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1</w:t>
            </w:r>
          </w:p>
        </w:tc>
        <w:tc>
          <w:tcPr>
            <w:tcW w:w="1823" w:type="dxa"/>
            <w:tcBorders>
              <w:top w:val="single" w:sz="4" w:space="0" w:color="FFFFFF"/>
              <w:left w:val="single" w:sz="4" w:space="0" w:color="FFFFFF"/>
              <w:right w:val="single" w:sz="4" w:space="0" w:color="FFFFFF"/>
            </w:tcBorders>
            <w:shd w:val="clear" w:color="auto" w:fill="002060"/>
          </w:tcPr>
          <w:p w14:paraId="7DFAEB9C" w14:textId="7777777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2</w:t>
            </w:r>
          </w:p>
        </w:tc>
        <w:tc>
          <w:tcPr>
            <w:tcW w:w="1830" w:type="dxa"/>
            <w:tcBorders>
              <w:top w:val="single" w:sz="4" w:space="0" w:color="FFFFFF"/>
              <w:left w:val="single" w:sz="4" w:space="0" w:color="FFFFFF"/>
              <w:right w:val="single" w:sz="4" w:space="0" w:color="FFFFFF"/>
            </w:tcBorders>
            <w:shd w:val="clear" w:color="auto" w:fill="002060"/>
          </w:tcPr>
          <w:p w14:paraId="1E2DAABF" w14:textId="7777777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3</w:t>
            </w:r>
          </w:p>
        </w:tc>
        <w:tc>
          <w:tcPr>
            <w:tcW w:w="1823" w:type="dxa"/>
            <w:tcBorders>
              <w:top w:val="single" w:sz="4" w:space="0" w:color="FFFFFF"/>
              <w:left w:val="single" w:sz="4" w:space="0" w:color="FFFFFF"/>
              <w:right w:val="single" w:sz="4" w:space="0" w:color="FFFFFF"/>
            </w:tcBorders>
            <w:shd w:val="clear" w:color="auto" w:fill="002060"/>
          </w:tcPr>
          <w:p w14:paraId="58FC2A97" w14:textId="7777777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4</w:t>
            </w:r>
          </w:p>
        </w:tc>
        <w:tc>
          <w:tcPr>
            <w:tcW w:w="2008" w:type="dxa"/>
            <w:tcBorders>
              <w:top w:val="single" w:sz="4" w:space="0" w:color="FFFFFF"/>
              <w:left w:val="single" w:sz="4" w:space="0" w:color="FFFFFF"/>
            </w:tcBorders>
            <w:shd w:val="clear" w:color="auto" w:fill="002060"/>
          </w:tcPr>
          <w:p w14:paraId="5CFACE73" w14:textId="7777777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5</w:t>
            </w:r>
          </w:p>
        </w:tc>
      </w:tr>
      <w:tr w:rsidR="00FE4AD3" w14:paraId="7D25D0F0" w14:textId="77777777">
        <w:tc>
          <w:tcPr>
            <w:tcW w:w="2147" w:type="dxa"/>
            <w:vAlign w:val="center"/>
          </w:tcPr>
          <w:p w14:paraId="4E0026B8" w14:textId="45591155" w:rsidR="00FE4AD3" w:rsidRDefault="0013571B">
            <w:pPr>
              <w:pStyle w:val="MDPI31text"/>
              <w:ind w:left="0" w:firstLine="0"/>
              <w:jc w:val="center"/>
              <w:rPr>
                <w:rFonts w:ascii="Times New Roman" w:eastAsia="Calibri" w:hAnsi="Times New Roman"/>
                <w:b/>
                <w:bCs/>
                <w:color w:val="auto"/>
                <w:kern w:val="0"/>
                <w:sz w:val="28"/>
                <w:szCs w:val="28"/>
                <w:lang w:val="ru-RU" w:eastAsia="en-US" w:bidi="ar-SA"/>
                <w14:ligatures w14:val="none"/>
              </w:rPr>
            </w:pPr>
            <w:r>
              <w:rPr>
                <w:rFonts w:ascii="Times New Roman" w:eastAsia="Calibri" w:hAnsi="Times New Roman"/>
                <w:b/>
                <w:bCs/>
                <w:color w:val="auto"/>
                <w:kern w:val="0"/>
                <w:sz w:val="28"/>
                <w:szCs w:val="28"/>
                <w:lang w:val="ru-RU" w:eastAsia="en-US" w:bidi="ar-SA"/>
                <w14:ligatures w14:val="none"/>
              </w:rPr>
              <w:t>Интервал</w:t>
            </w:r>
            <w:r w:rsidR="0063208D">
              <w:rPr>
                <w:rFonts w:ascii="Times New Roman" w:eastAsia="Calibri" w:hAnsi="Times New Roman"/>
                <w:b/>
                <w:bCs/>
                <w:color w:val="auto"/>
                <w:kern w:val="0"/>
                <w:sz w:val="28"/>
                <w:szCs w:val="28"/>
                <w:lang w:val="ru-RU" w:eastAsia="en-US" w:bidi="ar-SA"/>
                <w14:ligatures w14:val="none"/>
              </w:rPr>
              <w:t xml:space="preserve"> </w:t>
            </w:r>
            <w:r>
              <w:rPr>
                <w:rFonts w:ascii="Times New Roman" w:eastAsia="Calibri" w:hAnsi="Times New Roman"/>
                <w:b/>
                <w:bCs/>
                <w:color w:val="auto"/>
                <w:kern w:val="0"/>
                <w:sz w:val="28"/>
                <w:szCs w:val="28"/>
                <w:lang w:val="ru-RU" w:eastAsia="en-US" w:bidi="ar-SA"/>
                <w14:ligatures w14:val="none"/>
              </w:rPr>
              <w:t>для</w:t>
            </w:r>
            <w:r w:rsidR="0063208D">
              <w:rPr>
                <w:rFonts w:ascii="Times New Roman" w:eastAsia="Calibri" w:hAnsi="Times New Roman"/>
                <w:b/>
                <w:bCs/>
                <w:color w:val="auto"/>
                <w:kern w:val="0"/>
                <w:sz w:val="28"/>
                <w:szCs w:val="28"/>
                <w:lang w:val="ru-RU" w:eastAsia="en-US" w:bidi="ar-SA"/>
                <w14:ligatures w14:val="none"/>
              </w:rPr>
              <w:t xml:space="preserve"> </w:t>
            </w:r>
            <w:r>
              <w:rPr>
                <w:rFonts w:ascii="Times New Roman" w:eastAsia="Calibri" w:hAnsi="Times New Roman"/>
                <w:b/>
                <w:bCs/>
                <w:color w:val="auto"/>
                <w:kern w:val="0"/>
                <w:sz w:val="28"/>
                <w:szCs w:val="28"/>
                <w:lang w:val="ru-RU" w:eastAsia="en-US" w:bidi="ar-SA"/>
                <w14:ligatures w14:val="none"/>
              </w:rPr>
              <w:t>легковых</w:t>
            </w:r>
            <w:r w:rsidR="0063208D">
              <w:rPr>
                <w:rFonts w:ascii="Times New Roman" w:eastAsia="Calibri" w:hAnsi="Times New Roman"/>
                <w:b/>
                <w:bCs/>
                <w:color w:val="auto"/>
                <w:kern w:val="0"/>
                <w:sz w:val="28"/>
                <w:szCs w:val="28"/>
                <w:lang w:val="ru-RU" w:eastAsia="en-US" w:bidi="ar-SA"/>
                <w14:ligatures w14:val="none"/>
              </w:rPr>
              <w:t xml:space="preserve"> </w:t>
            </w:r>
            <w:r>
              <w:rPr>
                <w:rFonts w:ascii="Times New Roman" w:eastAsia="Calibri" w:hAnsi="Times New Roman"/>
                <w:b/>
                <w:bCs/>
                <w:color w:val="auto"/>
                <w:kern w:val="0"/>
                <w:sz w:val="28"/>
                <w:szCs w:val="28"/>
                <w:lang w:val="ru-RU" w:eastAsia="en-US" w:bidi="ar-SA"/>
                <w14:ligatures w14:val="none"/>
              </w:rPr>
              <w:t>автомобилей,</w:t>
            </w:r>
            <w:r w:rsidR="0063208D">
              <w:rPr>
                <w:rFonts w:ascii="Times New Roman" w:eastAsia="Calibri" w:hAnsi="Times New Roman"/>
                <w:b/>
                <w:bCs/>
                <w:color w:val="auto"/>
                <w:kern w:val="0"/>
                <w:sz w:val="28"/>
                <w:szCs w:val="28"/>
                <w:lang w:val="ru-RU" w:eastAsia="en-US" w:bidi="ar-SA"/>
                <w14:ligatures w14:val="none"/>
              </w:rPr>
              <w:t xml:space="preserve"> </w:t>
            </w:r>
            <w:r>
              <w:rPr>
                <w:rFonts w:ascii="Times New Roman" w:eastAsia="Calibri" w:hAnsi="Times New Roman"/>
                <w:b/>
                <w:bCs/>
                <w:color w:val="auto"/>
                <w:kern w:val="0"/>
                <w:sz w:val="28"/>
                <w:szCs w:val="28"/>
                <w:lang w:val="ru-RU" w:eastAsia="en-US" w:bidi="ar-SA"/>
                <w14:ligatures w14:val="none"/>
              </w:rPr>
              <w:t>тыс.</w:t>
            </w:r>
            <w:r w:rsidR="0063208D">
              <w:rPr>
                <w:rFonts w:ascii="Times New Roman" w:eastAsia="Calibri" w:hAnsi="Times New Roman"/>
                <w:b/>
                <w:bCs/>
                <w:color w:val="auto"/>
                <w:kern w:val="0"/>
                <w:sz w:val="28"/>
                <w:szCs w:val="28"/>
                <w:lang w:val="ru-RU" w:eastAsia="en-US" w:bidi="ar-SA"/>
                <w14:ligatures w14:val="none"/>
              </w:rPr>
              <w:t xml:space="preserve"> </w:t>
            </w:r>
            <w:r>
              <w:rPr>
                <w:rFonts w:ascii="Times New Roman" w:eastAsia="Calibri" w:hAnsi="Times New Roman"/>
                <w:b/>
                <w:bCs/>
                <w:color w:val="auto"/>
                <w:kern w:val="0"/>
                <w:sz w:val="28"/>
                <w:szCs w:val="28"/>
                <w:lang w:val="ru-RU" w:eastAsia="en-US" w:bidi="ar-SA"/>
                <w14:ligatures w14:val="none"/>
              </w:rPr>
              <w:t>км</w:t>
            </w:r>
          </w:p>
        </w:tc>
        <w:tc>
          <w:tcPr>
            <w:tcW w:w="1823" w:type="dxa"/>
          </w:tcPr>
          <w:p w14:paraId="76DA3B21" w14:textId="4F66A743"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7</w:t>
            </w:r>
          </w:p>
          <w:p w14:paraId="2D1B5C79" w14:textId="2D265244"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ТО-2</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23</w:t>
            </w:r>
          </w:p>
        </w:tc>
        <w:tc>
          <w:tcPr>
            <w:tcW w:w="1830" w:type="dxa"/>
          </w:tcPr>
          <w:p w14:paraId="0DB74EA0" w14:textId="67C7480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ТО-0</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10</w:t>
            </w:r>
          </w:p>
          <w:p w14:paraId="4C4FFA3C" w14:textId="3CAEFCE1"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20</w:t>
            </w:r>
          </w:p>
          <w:p w14:paraId="333FACC9" w14:textId="00BE65C3"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ТО-2</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30</w:t>
            </w:r>
          </w:p>
          <w:p w14:paraId="2CD45E75" w14:textId="4B241663"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ТО-3</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40</w:t>
            </w:r>
          </w:p>
          <w:p w14:paraId="6A387443" w14:textId="5D70E998"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ТО-4</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50</w:t>
            </w:r>
          </w:p>
          <w:p w14:paraId="12D10C4E" w14:textId="79BA5874"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ТО-5</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60</w:t>
            </w:r>
          </w:p>
          <w:p w14:paraId="78D1B744" w14:textId="0242E8A4"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ТО-6</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70</w:t>
            </w:r>
          </w:p>
          <w:p w14:paraId="2070AEFB" w14:textId="755A2648"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ТО-7</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80</w:t>
            </w:r>
          </w:p>
          <w:p w14:paraId="1DF58FA7" w14:textId="215D7911"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ТО-8</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90</w:t>
            </w:r>
          </w:p>
          <w:p w14:paraId="7094C38B" w14:textId="5908967E"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ТО-9</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100</w:t>
            </w:r>
          </w:p>
        </w:tc>
        <w:tc>
          <w:tcPr>
            <w:tcW w:w="1823" w:type="dxa"/>
          </w:tcPr>
          <w:p w14:paraId="161EAF73" w14:textId="220CFC6D"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ТО-0</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5</w:t>
            </w:r>
          </w:p>
          <w:p w14:paraId="323D7D4F" w14:textId="24351FD5"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15</w:t>
            </w:r>
          </w:p>
          <w:p w14:paraId="7BFD11D1" w14:textId="5D1B16D0"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ТО-2</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25</w:t>
            </w:r>
          </w:p>
          <w:p w14:paraId="36A18220" w14:textId="16B2427A"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ТО-3</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35</w:t>
            </w:r>
          </w:p>
          <w:p w14:paraId="6D09E18F" w14:textId="6EF01C74"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ТО-4</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45</w:t>
            </w:r>
          </w:p>
          <w:p w14:paraId="2F1F2648" w14:textId="7F40E77E"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ТО-5</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55</w:t>
            </w:r>
          </w:p>
          <w:p w14:paraId="590C7165" w14:textId="1EA9D2BC"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ТО-6</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65</w:t>
            </w:r>
          </w:p>
          <w:p w14:paraId="4D671658" w14:textId="45B1F54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ТО-7</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75</w:t>
            </w:r>
          </w:p>
          <w:p w14:paraId="06D101F8" w14:textId="4B2790F8"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ТО-8</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85</w:t>
            </w:r>
          </w:p>
          <w:p w14:paraId="1B452BF6" w14:textId="299ECFEF"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ТО-9</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95</w:t>
            </w:r>
          </w:p>
          <w:p w14:paraId="47B43DEE" w14:textId="1641C5EF"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ТО-10</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105</w:t>
            </w:r>
          </w:p>
        </w:tc>
        <w:tc>
          <w:tcPr>
            <w:tcW w:w="2008" w:type="dxa"/>
          </w:tcPr>
          <w:p w14:paraId="68B8AAD3" w14:textId="6F9DA25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ТО-1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15-30</w:t>
            </w:r>
          </w:p>
          <w:p w14:paraId="0F7E58EA" w14:textId="77777777" w:rsidR="00FE4AD3" w:rsidRDefault="00FE4AD3">
            <w:pPr>
              <w:pStyle w:val="MDPI31text"/>
              <w:ind w:left="0" w:firstLine="0"/>
              <w:jc w:val="center"/>
              <w:rPr>
                <w:rFonts w:ascii="Times New Roman" w:eastAsia="Calibri" w:hAnsi="Times New Roman"/>
                <w:color w:val="auto"/>
                <w:kern w:val="0"/>
                <w:sz w:val="28"/>
                <w:szCs w:val="28"/>
                <w:lang w:val="ru-RU" w:eastAsia="en-US" w:bidi="ar-SA"/>
                <w14:ligatures w14:val="none"/>
              </w:rPr>
            </w:pPr>
          </w:p>
        </w:tc>
      </w:tr>
      <w:tr w:rsidR="00FE4AD3" w14:paraId="11D7D1C4" w14:textId="77777777">
        <w:tc>
          <w:tcPr>
            <w:tcW w:w="2147" w:type="dxa"/>
            <w:vAlign w:val="center"/>
          </w:tcPr>
          <w:p w14:paraId="2ECD6F6A" w14:textId="321BD089" w:rsidR="00FE4AD3" w:rsidRDefault="0013571B">
            <w:pPr>
              <w:pStyle w:val="MDPI31text"/>
              <w:ind w:left="0" w:firstLine="0"/>
              <w:jc w:val="center"/>
              <w:rPr>
                <w:rFonts w:ascii="Times New Roman" w:eastAsia="Calibri" w:hAnsi="Times New Roman"/>
                <w:b/>
                <w:bCs/>
                <w:color w:val="auto"/>
                <w:kern w:val="0"/>
                <w:sz w:val="28"/>
                <w:szCs w:val="28"/>
                <w:lang w:val="ru-RU" w:eastAsia="en-US" w:bidi="ar-SA"/>
                <w14:ligatures w14:val="none"/>
              </w:rPr>
            </w:pPr>
            <w:r>
              <w:rPr>
                <w:rFonts w:ascii="Times New Roman" w:eastAsia="Calibri" w:hAnsi="Times New Roman"/>
                <w:b/>
                <w:bCs/>
                <w:color w:val="auto"/>
                <w:kern w:val="0"/>
                <w:sz w:val="28"/>
                <w:szCs w:val="28"/>
                <w:lang w:val="ru-RU" w:eastAsia="en-US" w:bidi="ar-SA"/>
                <w14:ligatures w14:val="none"/>
              </w:rPr>
              <w:t>Экологические</w:t>
            </w:r>
            <w:r w:rsidR="0063208D">
              <w:rPr>
                <w:rFonts w:ascii="Times New Roman" w:eastAsia="Calibri" w:hAnsi="Times New Roman"/>
                <w:b/>
                <w:bCs/>
                <w:color w:val="auto"/>
                <w:kern w:val="0"/>
                <w:sz w:val="28"/>
                <w:szCs w:val="28"/>
                <w:lang w:val="ru-RU" w:eastAsia="en-US" w:bidi="ar-SA"/>
                <w14:ligatures w14:val="none"/>
              </w:rPr>
              <w:t xml:space="preserve"> </w:t>
            </w:r>
            <w:r>
              <w:rPr>
                <w:rFonts w:ascii="Times New Roman" w:eastAsia="Calibri" w:hAnsi="Times New Roman"/>
                <w:b/>
                <w:bCs/>
                <w:color w:val="auto"/>
                <w:kern w:val="0"/>
                <w:sz w:val="28"/>
                <w:szCs w:val="28"/>
                <w:lang w:val="ru-RU" w:eastAsia="en-US" w:bidi="ar-SA"/>
                <w14:ligatures w14:val="none"/>
              </w:rPr>
              <w:t>нормы</w:t>
            </w:r>
          </w:p>
        </w:tc>
        <w:tc>
          <w:tcPr>
            <w:tcW w:w="1823" w:type="dxa"/>
            <w:vAlign w:val="center"/>
          </w:tcPr>
          <w:p w14:paraId="1A380276" w14:textId="7777777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Евро-4/5</w:t>
            </w:r>
          </w:p>
        </w:tc>
        <w:tc>
          <w:tcPr>
            <w:tcW w:w="1830" w:type="dxa"/>
            <w:vAlign w:val="center"/>
          </w:tcPr>
          <w:p w14:paraId="71C3313F" w14:textId="7777777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Inter Fallback" w:hAnsi="Inter Fallback"/>
                <w:color w:val="09090B"/>
                <w:sz w:val="28"/>
                <w:szCs w:val="28"/>
                <w:shd w:val="clear" w:color="auto" w:fill="FFFFFF"/>
                <w:lang w:val="ru-RU"/>
              </w:rPr>
              <w:t>Евро-4/5</w:t>
            </w:r>
          </w:p>
        </w:tc>
        <w:tc>
          <w:tcPr>
            <w:tcW w:w="1823" w:type="dxa"/>
            <w:vAlign w:val="center"/>
          </w:tcPr>
          <w:p w14:paraId="6845298E" w14:textId="7777777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Inter Fallback" w:hAnsi="Inter Fallback"/>
                <w:color w:val="09090B"/>
                <w:sz w:val="28"/>
                <w:szCs w:val="28"/>
                <w:shd w:val="clear" w:color="auto" w:fill="FFFFFF"/>
                <w:lang w:val="ru-RU"/>
              </w:rPr>
              <w:t>Евро-4/5</w:t>
            </w:r>
          </w:p>
        </w:tc>
        <w:tc>
          <w:tcPr>
            <w:tcW w:w="2008" w:type="dxa"/>
            <w:vAlign w:val="center"/>
          </w:tcPr>
          <w:p w14:paraId="40582D8A" w14:textId="77777777"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Евро-6/7</w:t>
            </w:r>
          </w:p>
        </w:tc>
      </w:tr>
      <w:tr w:rsidR="00FE4AD3" w14:paraId="72E15B18" w14:textId="77777777">
        <w:tc>
          <w:tcPr>
            <w:tcW w:w="2147" w:type="dxa"/>
            <w:vAlign w:val="center"/>
          </w:tcPr>
          <w:p w14:paraId="1F96FC62" w14:textId="77777777" w:rsidR="00FE4AD3" w:rsidRDefault="0013571B">
            <w:pPr>
              <w:pStyle w:val="MDPI31text"/>
              <w:ind w:left="0" w:firstLine="0"/>
              <w:jc w:val="center"/>
              <w:rPr>
                <w:rFonts w:ascii="Times New Roman" w:eastAsia="Calibri" w:hAnsi="Times New Roman"/>
                <w:b/>
                <w:bCs/>
                <w:color w:val="auto"/>
                <w:kern w:val="0"/>
                <w:sz w:val="28"/>
                <w:szCs w:val="28"/>
                <w:lang w:val="ru-RU" w:eastAsia="en-US" w:bidi="ar-SA"/>
                <w14:ligatures w14:val="none"/>
              </w:rPr>
            </w:pPr>
            <w:r>
              <w:rPr>
                <w:rFonts w:ascii="Times New Roman" w:eastAsia="Calibri" w:hAnsi="Times New Roman"/>
                <w:b/>
                <w:bCs/>
                <w:color w:val="auto"/>
                <w:kern w:val="0"/>
                <w:sz w:val="28"/>
                <w:szCs w:val="28"/>
                <w:lang w:val="ru-RU" w:eastAsia="en-US" w:bidi="ar-SA"/>
                <w14:ligatures w14:val="none"/>
              </w:rPr>
              <w:t>Диагностика</w:t>
            </w:r>
          </w:p>
        </w:tc>
        <w:tc>
          <w:tcPr>
            <w:tcW w:w="1823" w:type="dxa"/>
            <w:vAlign w:val="center"/>
          </w:tcPr>
          <w:p w14:paraId="7E5D0D92" w14:textId="09542022"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Обязательная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15</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Приказа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547</w:t>
            </w:r>
          </w:p>
        </w:tc>
        <w:tc>
          <w:tcPr>
            <w:tcW w:w="1830" w:type="dxa"/>
            <w:vAlign w:val="center"/>
          </w:tcPr>
          <w:p w14:paraId="52DE8F4D" w14:textId="54BAD570"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По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желанию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клиента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первых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двух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далее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обязательно</w:t>
            </w:r>
          </w:p>
        </w:tc>
        <w:tc>
          <w:tcPr>
            <w:tcW w:w="1823" w:type="dxa"/>
            <w:vAlign w:val="center"/>
          </w:tcPr>
          <w:p w14:paraId="3F2C6127" w14:textId="081E31F2"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По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желанию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клиента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частично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обязательная</w:t>
            </w:r>
          </w:p>
        </w:tc>
        <w:tc>
          <w:tcPr>
            <w:tcW w:w="2008" w:type="dxa"/>
            <w:vAlign w:val="center"/>
          </w:tcPr>
          <w:p w14:paraId="2497E964" w14:textId="715E6888"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По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стандартам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OBD-II</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(ISO</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15031)</w:t>
            </w:r>
          </w:p>
        </w:tc>
      </w:tr>
      <w:tr w:rsidR="00FE4AD3" w14:paraId="1FD26C14" w14:textId="77777777">
        <w:tc>
          <w:tcPr>
            <w:tcW w:w="2147" w:type="dxa"/>
            <w:vAlign w:val="center"/>
          </w:tcPr>
          <w:p w14:paraId="4A70A9A5" w14:textId="77777777" w:rsidR="00FE4AD3" w:rsidRDefault="0013571B">
            <w:pPr>
              <w:pStyle w:val="MDPI31text"/>
              <w:ind w:left="0" w:firstLine="0"/>
              <w:jc w:val="center"/>
              <w:rPr>
                <w:rFonts w:ascii="Times New Roman" w:eastAsia="Calibri" w:hAnsi="Times New Roman"/>
                <w:b/>
                <w:bCs/>
                <w:color w:val="auto"/>
                <w:kern w:val="0"/>
                <w:sz w:val="28"/>
                <w:szCs w:val="28"/>
                <w:lang w:val="ru-RU" w:eastAsia="en-US" w:bidi="ar-SA"/>
                <w14:ligatures w14:val="none"/>
              </w:rPr>
            </w:pPr>
            <w:r>
              <w:rPr>
                <w:rFonts w:ascii="Times New Roman" w:eastAsia="Calibri" w:hAnsi="Times New Roman"/>
                <w:b/>
                <w:bCs/>
                <w:color w:val="auto"/>
                <w:kern w:val="0"/>
                <w:sz w:val="28"/>
                <w:szCs w:val="28"/>
                <w:lang w:val="ru-RU" w:eastAsia="en-US" w:bidi="ar-SA"/>
                <w14:ligatures w14:val="none"/>
              </w:rPr>
              <w:t>Документация</w:t>
            </w:r>
          </w:p>
        </w:tc>
        <w:tc>
          <w:tcPr>
            <w:tcW w:w="1823" w:type="dxa"/>
            <w:vAlign w:val="center"/>
          </w:tcPr>
          <w:p w14:paraId="5F28F794" w14:textId="510BEEAE"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Сервисная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книжка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(Приложение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Приказу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547)</w:t>
            </w:r>
          </w:p>
        </w:tc>
        <w:tc>
          <w:tcPr>
            <w:tcW w:w="1830" w:type="dxa"/>
            <w:vAlign w:val="center"/>
          </w:tcPr>
          <w:p w14:paraId="41AEE466" w14:textId="4191A59D"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Сервисная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книжка</w:t>
            </w:r>
          </w:p>
        </w:tc>
        <w:tc>
          <w:tcPr>
            <w:tcW w:w="1823" w:type="dxa"/>
            <w:vAlign w:val="center"/>
          </w:tcPr>
          <w:p w14:paraId="6D7CEBA7" w14:textId="77CB92D5"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Сервисная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книжка</w:t>
            </w:r>
          </w:p>
        </w:tc>
        <w:tc>
          <w:tcPr>
            <w:tcW w:w="2008" w:type="dxa"/>
            <w:vAlign w:val="center"/>
          </w:tcPr>
          <w:p w14:paraId="6C695442" w14:textId="5042F3B2" w:rsidR="00FE4AD3" w:rsidRDefault="0013571B">
            <w:pPr>
              <w:pStyle w:val="MDPI31text"/>
              <w:ind w:left="0" w:firstLine="0"/>
              <w:jc w:val="center"/>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Цифровой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сервисный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журнал</w:t>
            </w:r>
          </w:p>
        </w:tc>
      </w:tr>
    </w:tbl>
    <w:p w14:paraId="6688F7BB" w14:textId="77777777" w:rsidR="00FE4AD3" w:rsidRDefault="00FE4AD3">
      <w:pPr>
        <w:pStyle w:val="MDPI31text"/>
        <w:ind w:left="0" w:firstLine="709"/>
        <w:rPr>
          <w:rFonts w:ascii="Times New Roman" w:eastAsia="Calibri" w:hAnsi="Times New Roman"/>
          <w:color w:val="auto"/>
          <w:kern w:val="0"/>
          <w:sz w:val="28"/>
          <w:szCs w:val="28"/>
          <w:lang w:val="ru-RU" w:eastAsia="en-US" w:bidi="ar-SA"/>
          <w14:ligatures w14:val="none"/>
        </w:rPr>
      </w:pPr>
    </w:p>
    <w:p w14:paraId="2F94B12D" w14:textId="7007ADD9"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таблицы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видн</w:t>
      </w:r>
      <w:r w:rsidR="004D087C">
        <w:rPr>
          <w:rFonts w:ascii="Times New Roman" w:eastAsia="Calibri" w:hAnsi="Times New Roman"/>
          <w:color w:val="auto"/>
          <w:kern w:val="0"/>
          <w:sz w:val="28"/>
          <w:szCs w:val="28"/>
          <w:lang w:val="ru-RU" w:eastAsia="en-US" w:bidi="ar-SA"/>
          <w14:ligatures w14:val="none"/>
        </w:rPr>
        <w:t>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ключевые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различия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интервалах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4D087C">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разница</w:t>
      </w:r>
      <w:r w:rsidR="0063208D">
        <w:rPr>
          <w:rFonts w:ascii="Times New Roman" w:eastAsia="Calibri" w:hAnsi="Times New Roman"/>
          <w:color w:val="auto"/>
          <w:kern w:val="0"/>
          <w:sz w:val="28"/>
          <w:szCs w:val="28"/>
          <w:lang w:val="ru-RU" w:eastAsia="en-US" w:bidi="ar-SA"/>
          <w14:ligatures w14:val="none"/>
        </w:rPr>
        <w:t xml:space="preserve"> </w:t>
      </w:r>
      <w:r w:rsidR="004D087C">
        <w:rPr>
          <w:rFonts w:ascii="Times New Roman" w:eastAsia="Calibri" w:hAnsi="Times New Roman"/>
          <w:color w:val="auto"/>
          <w:kern w:val="0"/>
          <w:sz w:val="28"/>
          <w:szCs w:val="28"/>
          <w:lang w:val="ru-RU" w:eastAsia="en-US" w:bidi="ar-SA"/>
          <w14:ligatures w14:val="none"/>
        </w:rPr>
        <w:t>наблюдается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стандартах,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sidR="004D087C">
        <w:rPr>
          <w:rFonts w:ascii="Times New Roman" w:eastAsia="Calibri" w:hAnsi="Times New Roman"/>
          <w:color w:val="auto"/>
          <w:kern w:val="0"/>
          <w:sz w:val="28"/>
          <w:szCs w:val="28"/>
          <w:lang w:val="ru-RU" w:eastAsia="en-US" w:bidi="ar-SA"/>
          <w14:ligatures w14:val="none"/>
        </w:rPr>
        <w:t>практике</w:t>
      </w:r>
      <w:r w:rsidR="0063208D">
        <w:rPr>
          <w:rFonts w:ascii="Times New Roman" w:eastAsia="Calibri" w:hAnsi="Times New Roman"/>
          <w:color w:val="auto"/>
          <w:kern w:val="0"/>
          <w:sz w:val="28"/>
          <w:szCs w:val="28"/>
          <w:lang w:val="ru-RU" w:eastAsia="en-US" w:bidi="ar-SA"/>
          <w14:ligatures w14:val="none"/>
        </w:rPr>
        <w:t xml:space="preserve"> </w:t>
      </w:r>
      <w:r w:rsidR="004D087C">
        <w:rPr>
          <w:rFonts w:ascii="Times New Roman" w:eastAsia="Calibri" w:hAnsi="Times New Roman"/>
          <w:color w:val="auto"/>
          <w:kern w:val="0"/>
          <w:sz w:val="28"/>
          <w:szCs w:val="28"/>
          <w:lang w:val="ru-RU" w:eastAsia="en-US" w:bidi="ar-SA"/>
          <w14:ligatures w14:val="none"/>
        </w:rPr>
        <w:t>автосалонов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отрасли.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Поэтому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следует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исследования</w:t>
      </w:r>
      <w:r w:rsidR="004D087C">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используя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различные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критерии.</w:t>
      </w:r>
    </w:p>
    <w:p w14:paraId="765DE8EE" w14:textId="221B34AA"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Традиционные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подходы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определению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оптимального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проверки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часто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основаны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фиксированном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повторной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проверки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или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пробеге,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который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остается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постоянным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протяжении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всего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периода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Однако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существует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потребность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альтернативных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методах,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которые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обеспечивают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большую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гибкость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адаптируемость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оптимизации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проверок.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Основными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целями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регулирования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частоты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являются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повышение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надежности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безопасности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работы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оборудования,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снижение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затрат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его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увеличение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между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капитальными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ремонтами</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zA3N2M2MjYtNDgxYi00OGQ4LTgwNjQtOWFiZDczMzc1MTc4IiwicHJvcGVydGllcyI6eyJub3RlSW5kZXgiOjB9LCJpc0VkaXRlZCI6ZmFsc2UsIm1hbnVhbE92ZXJyaWRlIjp7ImlzTWFudWFsbHlPdmVycmlkZGVuIjpmYWxzZSwiY2l0ZXByb2NUZXh0IjoiWzIwXSIsIm1hbnVhbE92ZXJyaWRlVGV4dCI6IiJ9LCJjaXRhdGlvbkl0ZW1zIjpbeyJpZCI6IjE3YjU4NTQ1LWI5ZjEtM2I0MS04NGViLTg2ZDYwMzYxNDU0NSIsIml0ZW1EYXRhIjp7InR5cGUiOiJyZXBvcnQiLCJpZCI6IjE3YjU4NTQ1LWI5ZjEtM2I0MS04NGViLTg2ZDYwMzYxNDU0NSIsInRpdGxlIjoi0J/RgNCw0LLQuNC70LAg0L7RgNCz0LDQvdC40LfQsNGG0LjQuCDQtNC10Y/RgtC10LvRjNC90L7RgdGC0Lgg0LDQstGC0L7RgtGA0LDQvdGB0L/QvtGA0YLQvdGL0YUg0L/QvtC00YDQsNC30LTQtdC70LXQvdC40Lkg0L7RgNCz0LDQvdC+0LIg0LLQvdGD0YLRgNC10L3QvdC40YUg0LTQtdC7INCg0Jog4oSWMjA1ODgiLCJpc3N1ZWQiOnsiZGF0ZS1wYXJ0cyI6W1syMDIwLDUsNl1dfSwiY29udGFpbmVyLXRpdGxlLXNob3J0IjoiIn0sImlzVGVtcG9yYXJ5IjpmYWxzZX1dfQ=="/>
          <w:id w:val="233522886"/>
          <w:placeholder>
            <w:docPart w:val="2CC24A1CD811409BA02A23684061F30B"/>
          </w:placeholder>
        </w:sdtPr>
        <w:sdtEndPr/>
        <w:sdtContent>
          <w:r w:rsidR="009A3ADE" w:rsidRPr="009A3ADE">
            <w:rPr>
              <w:rFonts w:ascii="Times New Roman" w:eastAsia="Calibri" w:hAnsi="Times New Roman"/>
              <w:kern w:val="0"/>
              <w:sz w:val="28"/>
              <w:szCs w:val="28"/>
              <w:lang w:val="ru-RU" w:eastAsia="en-US" w:bidi="ar-SA"/>
              <w14:ligatures w14:val="none"/>
            </w:rPr>
            <w:t>[20]</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Определение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оптимальных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основано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полученных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процессе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его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оборудования,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также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использовании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методов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прогнозирования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состояния</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WE2YzBiZTItNDRjZS00NzQyLTg4NTMtNjcyMTdjMTZlOTVjIiwicHJvcGVydGllcyI6eyJub3RlSW5kZXgiOjB9LCJpc0VkaXRlZCI6ZmFsc2UsIm1hbnVhbE92ZXJyaWRlIjp7ImlzTWFudWFsbHlPdmVycmlkZGVuIjpmYWxzZSwiY2l0ZXByb2NUZXh0IjoiWzIxXSIsIm1hbnVhbE92ZXJyaWRlVGV4dCI6IiJ9LCJjaXRhdGlvbkl0ZW1zIjpbeyJpZCI6ImU0OGViZTcyLTcxZmEtMzI4MS04NGE5LWMwM2RiNzMyOTNlMyIsIml0ZW1EYXRhIjp7InR5cGUiOiJjaGFwdGVyIiwiaWQiOiJlNDhlYmU3Mi03MWZhLTMyODEtODRhOS1jMDNkYjczMjkzZTMiLCJ0aXRsZSI6IlNvZnR3YXJlIERyaXZlbiBPcHRpbWFsIERlc2lnbiBmb3IgTWFpbnRlbmFuY2UgTWFuIEhvdXIiLCJhdXRob3IiOlt7ImZhbWlseSI6IlZhcnV2ZWwiLCJnaXZlbiI6IkFudG9ueSBHcmF0YXMiLCJwYXJzZS1uYW1lcyI6ZmFsc2UsImRyb3BwaW5nLXBhcnRpY2xlIjoiIiwibm9uLWRyb3BwaW5nLXBhcnRpY2xlIjoiIn0seyJmYW1pbHkiOiJQcmFzYXRoIiwiZ2l2ZW4iOiJSYWplbmRyYSIsInBhcnNlLW5hbWVzIjpmYWxzZSwiZHJvcHBpbmctcGFydGljbGUiOiIiLCJub24tZHJvcHBpbmctcGFydGljbGUiOiIifV0sIkRPSSI6IjEwLjEwMDcvOTc4LTMtMDMwLTA1OTE4LTdfMTQiLCJpc3N1ZWQiOnsiZGF0ZS1wYXJ0cyI6W1syMDE4XV19LCJwYWdlIjoiMTQ4LTE2NyIsImNvbnRhaW5lci10aXRsZS1zaG9ydCI6IiJ9LCJpc1RlbXBvcmFyeSI6ZmFsc2V9XX0="/>
          <w:id w:val="-1310168627"/>
          <w:placeholder>
            <w:docPart w:val="DefaultPlaceholder_-1854013440"/>
          </w:placeholder>
        </w:sdtPr>
        <w:sdtEndPr/>
        <w:sdtContent>
          <w:r w:rsidR="009A3ADE" w:rsidRPr="009A3ADE">
            <w:rPr>
              <w:rFonts w:ascii="Times New Roman" w:hAnsi="Times New Roman"/>
              <w:sz w:val="28"/>
              <w:lang w:val="ru-RU"/>
            </w:rPr>
            <w:t>[21]</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определения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оптимальных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контрольных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точек</w:t>
      </w:r>
      <w:r w:rsidR="0063208D">
        <w:rPr>
          <w:rFonts w:ascii="Times New Roman" w:eastAsia="Calibri" w:hAnsi="Times New Roman"/>
          <w:color w:val="auto"/>
          <w:kern w:val="0"/>
          <w:sz w:val="28"/>
          <w:szCs w:val="28"/>
          <w:lang w:val="ru-RU" w:eastAsia="en-US" w:bidi="ar-SA"/>
          <w14:ligatures w14:val="none"/>
        </w:rPr>
        <w:t xml:space="preserve"> </w:t>
      </w:r>
      <w:r w:rsidR="00AC2C24">
        <w:rPr>
          <w:rFonts w:ascii="Times New Roman" w:eastAsia="Calibri" w:hAnsi="Times New Roman"/>
          <w:color w:val="auto"/>
          <w:kern w:val="0"/>
          <w:sz w:val="28"/>
          <w:szCs w:val="28"/>
          <w:lang w:val="ru-RU" w:eastAsia="en-US" w:bidi="ar-SA"/>
          <w14:ligatures w14:val="none"/>
        </w:rPr>
        <w:t>техни</w:t>
      </w:r>
      <w:r>
        <w:rPr>
          <w:rFonts w:ascii="Times New Roman" w:eastAsia="Calibri" w:hAnsi="Times New Roman"/>
          <w:color w:val="auto"/>
          <w:kern w:val="0"/>
          <w:sz w:val="28"/>
          <w:szCs w:val="28"/>
          <w:lang w:val="ru-RU" w:eastAsia="en-US" w:bidi="ar-SA"/>
          <w14:ligatures w14:val="none"/>
        </w:rPr>
        <w:t>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можно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использовать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имитационный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jhjODllY2EtNzAwOC00YjE2LWJhMTQtMmNhNzY4ZmRmMWI0IiwicHJvcGVydGllcyI6eyJub3RlSW5kZXgiOjB9LCJpc0VkaXRlZCI6ZmFsc2UsIm1hbnVhbE92ZXJyaWRlIjp7ImlzTWFudWFsbHlPdmVycmlkZGVuIjpmYWxzZSwiY2l0ZXByb2NUZXh0IjoiWzIyLDIzXSIsIm1hbnVhbE92ZXJyaWRlVGV4dCI6IiJ9LCJjaXRhdGlvbkl0ZW1zIjpbeyJpZCI6Ijc4ZDFiMThkLWFkZGYtMzEyMS1iMzNlLWU1Nzg4OTQ4ZTBlZSIsIml0ZW1EYXRhIjp7InR5cGUiOiJhcnRpY2xlLWpvdXJuYWwiLCJpZCI6Ijc4ZDFiMThkLWFkZGYtMzEyMS1iMzNlLWU1Nzg4OTQ4ZTBlZSIsInRpdGxlIjoiT3B0aW1pemluZyB0aGUgbWFpbnRlbmFuY2Ugc2NoZWR1bGUgZm9yIGEgdmVoaWNsZSBmbGVldDogYSBzaW11bGF0aW9uLWJhc2VkIGNhc2Ugc3R1ZHkiLCJhdXRob3IiOlt7ImZhbWlseSI6IldhbmciLCJnaXZlbiI6IllhbGkiLCJwYXJzZS1uYW1lcyI6ZmFsc2UsImRyb3BwaW5nLXBhcnRpY2xlIjoiIiwibm9uLWRyb3BwaW5nLXBhcnRpY2xlIjoiIn0seyJmYW1pbHkiOiJMaW1tZXIiLCJnaXZlbiI6IlN0ZWZmZW4iLCJwYXJzZS1uYW1lcyI6ZmFsc2UsImRyb3BwaW5nLXBhcnRpY2xlIjoiIiwibm9uLWRyb3BwaW5nLXBhcnRpY2xlIjoiIn0seyJmYW1pbHkiOiJOZ3V5ZW4iLCJnaXZlbiI6IkR1YyIsInBhcnNlLW5hbWVzIjpmYWxzZSwiZHJvcHBpbmctcGFydGljbGUiOiIiLCJub24tZHJvcHBpbmctcGFydGljbGUiOiJWYW4ifSx7ImZhbWlseSI6Ik9saG9mZXIiLCJnaXZlbiI6Ik1hcmt1cyIsInBhcnNlLW5hbWVzIjpmYWxzZSwiZHJvcHBpbmctcGFydGljbGUiOiIiLCJub24tZHJvcHBpbmctcGFydGljbGUiOiIifSx7ImZhbWlseSI6IkLDpGNrIiwiZ2l2ZW4iOiJUaG9tYXMiLCJwYXJzZS1uYW1lcyI6ZmFsc2UsImRyb3BwaW5nLXBhcnRpY2xlIjoiIiwibm9uLWRyb3BwaW5nLXBhcnRpY2xlIjoiIn0seyJmYW1pbHkiOiJFbW1lcmljaCIsImdpdmVuIjoiTWljaGFlbCIsInBhcnNlLW5hbWVzIjpmYWxzZSwiZHJvcHBpbmctcGFydGljbGUiOiIiLCJub24tZHJvcHBpbmctcGFydGljbGUiOiIifV0sImNvbnRhaW5lci10aXRsZSI6IkVuZ2luZWVyaW5nIE9wdGltaXphdGlvbiIsIkRPSSI6IjEwLjEwODAvMDMwNTIxNVguMjAyMS4xOTE5ODg4IiwiSVNTTiI6IjAzMDUtMjE1WCIsImlzc3VlZCI6eyJkYXRlLXBhcnRzIjpbWzIwMjIsNywzXV19LCJwYWdlIjoiMTI1OC0xMjcxIiwiaXNzdWUiOiI3Iiwidm9sdW1lIjoiNTQiLCJjb250YWluZXItdGl0bGUtc2hvcnQiOiIifSwiaXNUZW1wb3JhcnkiOmZhbHNlfSx7ImlkIjoiMTY3ZDNhNDQtNTg3MC0zYzQyLTk5MzEtMGE1MTA0YWNiNWUzIiwiaXRlbURhdGEiOnsidHlwZSI6ImFydGljbGUtam91cm5hbCIsImlkIjoiMTY3ZDNhNDQtNTg3MC0zYzQyLTk5MzEtMGE1MTA0YWNiNWUzIiwidGl0bGUiOiJBU1NFU1NNRU5UIE9GIFRIRSBJTkZMVUVOQ0UgT0YgUFJFVkVOVElWRSBNQUlOVEVOQU5DRSBPTiBUSEUgUkVMSUFCSUxJVFkgQU5EIEFWQUlMQUJJTElUWSBJTkRFWEVTIE9GIERJRVNFTCBMT0NPTU9USVZFUyIsImF1dGhvciI6W3siZmFtaWx5IjoiU1pLT0RBIiwiZ2l2ZW4iOiJNYWNpZWoiLCJwYXJzZS1uYW1lcyI6ZmFsc2UsImRyb3BwaW5nLXBhcnRpY2xlIjoiIiwibm9uLWRyb3BwaW5nLXBhcnRpY2xlIjoiIn0seyJmYW1pbHkiOiJLQUNaT1IiLCJnaXZlbiI6IkdyemVnb3J6IiwicGFyc2UtbmFtZXMiOmZhbHNlLCJkcm9wcGluZy1wYXJ0aWNsZSI6IiIsIm5vbi1kcm9wcGluZy1wYXJ0aWNsZSI6IiJ9LHsiZmFtaWx5IjoiUElMQ0giLCJnaXZlbiI6IlJvYmVydCIsInBhcnNlLW5hbWVzIjpmYWxzZSwiZHJvcHBpbmctcGFydGljbGUiOiIiLCJub24tZHJvcHBpbmctcGFydGljbGUiOiIifSx7ImZhbWlseSI6IlNNT0xOSUsiLCJnaXZlbiI6Ik1ha3N5bWlsaWFuIiwicGFyc2UtbmFtZXMiOmZhbHNlLCJkcm9wcGluZy1wYXJ0aWNsZSI6IiIsIm5vbi1kcm9wcGluZy1wYXJ0aWNsZSI6IiJ9LHsiZmFtaWx5IjoiS09OSUVDWkVLIiwiZ2l2ZW4iOiJaYmlnbmlldyIsInBhcnNlLW5hbWVzIjpmYWxzZSwiZHJvcHBpbmctcGFydGljbGUiOiIiLCJub24tZHJvcHBpbmctcGFydGljbGUiOiIifV0sImNvbnRhaW5lci10aXRsZSI6IlRyYW5zcG9ydCBQcm9ibGVtcyIsIkRPSSI6IjEwLjIxMzA3L3RwLTIwMjEtMDAxIiwiSVNTTiI6IjIzMDAtODYxWCIsImlzc3VlZCI6eyJkYXRlLXBhcnRzIjpbWzIwMjEsMywxNV1dfSwicGFnZSI6IjUtMTgiLCJpc3N1ZSI6IjEiLCJ2b2x1bWUiOiIxNiIsImNvbnRhaW5lci10aXRsZS1zaG9ydCI6IiJ9LCJpc1RlbXBvcmFyeSI6ZmFsc2V9XX0="/>
          <w:id w:val="901413742"/>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[22,23]</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эволюционный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алгоритм</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jFhMDg0NGEtODhmZS00ZWI0LThjYTUtZmM0ZGQ1MjI1NWI1IiwicHJvcGVydGllcyI6eyJub3RlSW5kZXgiOjB9LCJpc0VkaXRlZCI6ZmFsc2UsIm1hbnVhbE92ZXJyaWRlIjp7ImlzTWFudWFsbHlPdmVycmlkZGVuIjpmYWxzZSwiY2l0ZXByb2NUZXh0IjoiWzI0XSIsIm1hbnVhbE92ZXJyaWRlVGV4dCI6IiJ9LCJjaXRhdGlvbkl0ZW1zIjpbeyJpZCI6IjU1ZDRjN2IzLTJkMWEtM2RmNy04Yzg0LWQzZTVhMGQ4OWE5NiIsIml0ZW1EYXRhIjp7InR5cGUiOiJhcnRpY2xlLWpvdXJuYWwiLCJpZCI6IjU1ZDRjN2IzLTJkMWEtM2RmNy04Yzg0LWQzZTVhMGQ4OWE5NiIsInRpdGxlIjoiQXV0b21hdGljIHByZWZlcmVuY2UgYmFzZWQgbXVsdGktb2JqZWN0aXZlIGV2b2x1dGlvbmFyeSBhbGdvcml0aG0gb24gdmVoaWNsZSBmbGVldCBtYWludGVuYW5jZSBzY2hlZHVsaW5nIG9wdGltaXphdGlvbiIsImF1dGhvciI6W3siZmFtaWx5IjoiV2FuZyIsImdpdmVuIjoiWWFsaSIsInBhcnNlLW5hbWVzIjpmYWxzZSwiZHJvcHBpbmctcGFydGljbGUiOiIiLCJub24tZHJvcHBpbmctcGFydGljbGUiOiIifSx7ImZhbWlseSI6IkxpbW1lciIsImdpdmVuIjoiU3RlZmZlbiIsInBhcnNlLW5hbWVzIjpmYWxzZSwiZHJvcHBpbmctcGFydGljbGUiOiIiLCJub24tZHJvcHBpbmctcGFydGljbGUiOiIifSx7ImZhbWlseSI6Ik9saG9mZXIiLCJnaXZlbiI6Ik1hcmt1cyIsInBhcnNlLW5hbWVzIjpmYWxzZSwiZHJvcHBpbmctcGFydGljbGUiOiIiLCJub24tZHJvcHBpbmctcGFydGljbGUiOiIifSx7ImZhbWlseSI6IkVtbWVyaWNoIiwiZ2l2ZW4iOiJNaWNoYWVsIiwicGFyc2UtbmFtZXMiOmZhbHNlLCJkcm9wcGluZy1wYXJ0aWNsZSI6IiIsIm5vbi1kcm9wcGluZy1wYXJ0aWNsZSI6IiJ9LHsiZmFtaWx5IjoiQsOkY2siLCJnaXZlbiI6IlRob21hcyIsInBhcnNlLW5hbWVzIjpmYWxzZSwiZHJvcHBpbmctcGFydGljbGUiOiIiLCJub24tZHJvcHBpbmctcGFydGljbGUiOiIifV0sImNvbnRhaW5lci10aXRsZSI6IlN3YXJtIGFuZCBFdm9sdXRpb25hcnkgQ29tcHV0YXRpb24iLCJET0kiOiIxMC4xMDE2L2ouc3dldm8uMjAyMS4xMDA5MzMiLCJJU1NOIjoiMjIxMDY1MDIiLCJpc3N1ZWQiOnsiZGF0ZS1wYXJ0cyI6W1syMDIxLDhdXX0sInBhZ2UiOiIxMDA5MzMiLCJ2b2x1bWUiOiI2NSIsImNvbnRhaW5lci10aXRsZS1zaG9ydCI6IlN3YXJtIEV2b2wuIENvbXB1dC4ifSwiaXNUZW1wb3JhcnkiOmZhbHNlfV19"/>
          <w:id w:val="-913699113"/>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[24]</w:t>
          </w:r>
        </w:sdtContent>
      </w:sdt>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или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генетический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алгоритм</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mExOTE5OGQtODZhYS00OTE5LWIzMTgtOWJkNjg1MDE0MjFlIiwicHJvcGVydGllcyI6eyJub3RlSW5kZXgiOjB9LCJpc0VkaXRlZCI6ZmFsc2UsIm1hbnVhbE92ZXJyaWRlIjp7ImlzTWFudWFsbHlPdmVycmlkZGVuIjpmYWxzZSwiY2l0ZXByb2NUZXh0IjoiWzI1XSIsIm1hbnVhbE92ZXJyaWRlVGV4dCI6IiJ9LCJjaXRhdGlvbkl0ZW1zIjpbeyJpZCI6ImEwMjE2NTZjLThmMzktMzA1Ni04Mjc4LTI1NmQ1NzU3MmZkMSIsIml0ZW1EYXRhIjp7InR5cGUiOiJhcnRpY2xlLWpvdXJuYWwiLCJpZCI6ImEwMjE2NTZjLThmMzktMzA1Ni04Mjc4LTI1NmQ1NzU3MmZkMSIsInRpdGxlIjoiSm9pbnQgb3B0aW1pemF0aW9uIG9mIHNwYXJlIHBhcnRzIGludmVudG9yeSBhbmQgbWFpbnRlbmFuY2UgcG9saWNpZXMgdXNpbmcgZ2VuZXRpYyBhbGdvcml0aG1zIiwiYXV0aG9yIjpbeyJmYW1pbHkiOiJJbGdpbiIsImdpdmVuIjoiTS4gQWxpIiwicGFyc2UtbmFtZXMiOmZhbHNlLCJkcm9wcGluZy1wYXJ0aWNsZSI6IiIsIm5vbi1kcm9wcGluZy1wYXJ0aWNsZSI6IiJ9LHsiZmFtaWx5IjoiVHVuYWxpIiwiZ2l2ZW4iOiJTZW1yYSIsInBhcnNlLW5hbWVzIjpmYWxzZSwiZHJvcHBpbmctcGFydGljbGUiOiIiLCJub24tZHJvcHBpbmctcGFydGljbGUiOiIifV0sImNvbnRhaW5lci10aXRsZSI6IlRoZSBJbnRlcm5hdGlvbmFsIEpvdXJuYWwgb2YgQWR2YW5jZWQgTWFudWZhY3R1cmluZyBUZWNobm9sb2d5IiwiRE9JIjoiMTAuMTAwNy9zMDAxNzAtMDA2LTA2MTgteiIsIklTU04iOiIwMjY4LTM3NjgiLCJpc3N1ZWQiOnsiZGF0ZS1wYXJ0cyI6W1syMDA3LDgsMjJdXX0sInBhZ2UiOiI1OTQtNjA0IiwiaXNzdWUiOiI1LTYiLCJ2b2x1bWUiOiIzNCIsImNvbnRhaW5lci10aXRsZS1zaG9ydCI6IiJ9LCJpc1RlbXBvcmFyeSI6ZmFsc2V9XX0="/>
          <w:id w:val="-1718507797"/>
          <w:placeholder>
            <w:docPart w:val="DefaultPlaceholder_-1854013440"/>
          </w:placeholder>
        </w:sdtPr>
        <w:sdtEndPr/>
        <w:sdtContent>
          <w:r w:rsidR="009A3ADE" w:rsidRPr="009A3ADE">
            <w:rPr>
              <w:rFonts w:ascii="Times New Roman" w:hAnsi="Times New Roman"/>
              <w:sz w:val="28"/>
              <w:lang w:val="ru-RU"/>
            </w:rPr>
            <w:t>[25]</w:t>
          </w:r>
        </w:sdtContent>
      </w:sdt>
      <w:proofErr w:type="gramStart"/>
      <w:r w:rsidR="0063208D">
        <w:rPr>
          <w:rFonts w:ascii="Times New Roman" w:eastAsia="Calibri" w:hAnsi="Times New Roman"/>
          <w:color w:val="auto"/>
          <w:kern w:val="0"/>
          <w:sz w:val="28"/>
          <w:szCs w:val="28"/>
          <w:lang w:val="ru-RU" w:eastAsia="en-US" w:bidi="ar-SA"/>
          <w14:ligatures w14:val="none"/>
        </w:rPr>
        <w:t xml:space="preserve"> </w:t>
      </w:r>
      <w:r w:rsidR="004D087C">
        <w:rPr>
          <w:rFonts w:ascii="Times New Roman" w:eastAsia="Calibri" w:hAnsi="Times New Roman"/>
          <w:color w:val="auto"/>
          <w:kern w:val="0"/>
          <w:sz w:val="28"/>
          <w:szCs w:val="28"/>
          <w:lang w:val="ru-RU" w:eastAsia="en-US" w:bidi="ar-SA"/>
          <w14:ligatures w14:val="none"/>
        </w:rPr>
        <w:t>Н</w:t>
      </w:r>
      <w:r>
        <w:rPr>
          <w:rFonts w:ascii="Times New Roman" w:eastAsia="Calibri" w:hAnsi="Times New Roman"/>
          <w:color w:val="auto"/>
          <w:kern w:val="0"/>
          <w:sz w:val="28"/>
          <w:szCs w:val="28"/>
          <w:lang w:val="ru-RU" w:eastAsia="en-US" w:bidi="ar-SA"/>
          <w14:ligatures w14:val="none"/>
        </w:rPr>
        <w:t>апример</w:t>
      </w:r>
      <w:proofErr w:type="gramEnd"/>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работе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Gardner</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представлен</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алгоритм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автоматизации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многомерного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данных</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ODRkYjNjM2UtNDllNy00MmI2LTk0OTQtODZlM2Q2ZWNmNTFjIiwicHJvcGVydGllcyI6eyJub3RlSW5kZXgiOjB9LCJpc0VkaXRlZCI6ZmFsc2UsIm1hbnVhbE92ZXJyaWRlIjp7ImlzTWFudWFsbHlPdmVycmlkZGVuIjpmYWxzZSwiY2l0ZXByb2NUZXh0IjoiWzI2XSIsIm1hbnVhbE92ZXJyaWRlVGV4dCI6IiJ9LCJjaXRhdGlvbkl0ZW1zIjpbeyJpZCI6ImFkYzFiYTRkLTMxYzktMzQxNC04ZmU5LWFiNzJkMzcyNDlhMSIsIml0ZW1EYXRhIjp7InR5cGUiOiJwYXBlci1jb25mZXJlbmNlIiwiaWQiOiJhZGMxYmE0ZC0zMWM5LTM0MTQtOGZlOS1hYjcyZDM3MjQ5YTEiLCJ0aXRsZSI6IkRyaXZpbmcgd2l0aCBEYXRhIGluIHRoZSBNb3RvciBDaXR5OiBVbmRlcnN0YW5kaW5nIGFuZCBQcmVkaWN0aW5nIEZsZWV0IE1haW50ZW5hbmNlIFBhdHRlcm5zIiwiYXV0aG9yIjpbeyJmYW1pbHkiOiJHYXJkbmVyIiwiZ2l2ZW4iOiJKb3NoIiwicGFyc2UtbmFtZXMiOmZhbHNlLCJkcm9wcGluZy1wYXJ0aWNsZSI6IiIsIm5vbi1kcm9wcGluZy1wYXJ0aWNsZSI6IiJ9LHsiZmFtaWx5IjoiTXJvdWVoIiwiZ2l2ZW4iOiJKYXdhZCIsInBhcnNlLW5hbWVzIjpmYWxzZSwiZHJvcHBpbmctcGFydGljbGUiOiIiLCJub24tZHJvcHBpbmctcGFydGljbGUiOiIifSx7ImZhbWlseSI6IkplbnV3aW5lIiwiZ2l2ZW4iOiJOYXRhbGlhIiwicGFyc2UtbmFtZXMiOmZhbHNlLCJkcm9wcGluZy1wYXJ0aWNsZSI6IiIsIm5vbi1kcm9wcGluZy1wYXJ0aWNsZSI6IiJ9LHsiZmFtaWx5IjoiV2F2ZXJkeWNrIiwiZ2l2ZW4iOiJOb2FoIiwicGFyc2UtbmFtZXMiOmZhbHNlLCJkcm9wcGluZy1wYXJ0aWNsZSI6IiIsIm5vbi1kcm9wcGluZy1wYXJ0aWNsZSI6IiJ9LHsiZmFtaWx5IjoiS3Jhc3NlbnN0ZWluIiwiZ2l2ZW4iOiJTYW11ZWwiLCJwYXJzZS1uYW1lcyI6ZmFsc2UsImRyb3BwaW5nLXBhcnRpY2xlIjoiIiwibm9uLWRyb3BwaW5nLXBhcnRpY2xlIjoiIn0seyJmYW1pbHkiOiJGYXJhaGkiLCJnaXZlbiI6IkFyeWEiLCJwYXJzZS1uYW1lcyI6ZmFsc2UsImRyb3BwaW5nLXBhcnRpY2xlIjoiIiwibm9uLWRyb3BwaW5nLXBhcnRpY2xlIjoiIn0seyJmYW1pbHkiOiJLb3V0cmEiLCJnaXZlbiI6IkRhbmFpIiwicGFyc2UtbmFtZXMiOmZhbHNlLCJkcm9wcGluZy1wYXJ0aWNsZSI6IiIsIm5vbi1kcm9wcGluZy1wYXJ0aWNsZSI6IiJ9XSwiY29udGFpbmVyLXRpdGxlIjoiMjAyMCBJRUVFIDd0aCBJbnRlcm5hdGlvbmFsIENvbmZlcmVuY2Ugb24gRGF0YSBTY2llbmNlIGFuZCBBZHZhbmNlZCBBbmFseXRpY3MgKERTQUEpIiwiRE9JIjoiMTAuMTEwOS9EU0FBNDkwMTEuMjAyMC4wMDA1MiIsIklTQk4iOiI5NzgtMS03MjgxLTgyMDYtMyIsImlzc3VlZCI6eyJkYXRlLXBhcnRzIjpbWzIwMjAsMTBdXX0sInBhZ2UiOiIzODAtMzg5IiwicHVibGlzaGVyIjoiSUVFRSIsImNvbnRhaW5lci10aXRsZS1zaG9ydCI6IiJ9LCJpc1RlbXBvcmFyeSI6ZmFsc2V9XX0="/>
          <w:id w:val="-517086827"/>
          <w:placeholder>
            <w:docPart w:val="94107C52B0BE4D3092F20F9C2540525E"/>
          </w:placeholder>
        </w:sdtPr>
        <w:sdtEndPr/>
        <w:sdtContent>
          <w:r w:rsidR="009A3ADE" w:rsidRPr="009A3ADE">
            <w:rPr>
              <w:rFonts w:ascii="Times New Roman" w:eastAsia="Calibri" w:hAnsi="Times New Roman"/>
              <w:kern w:val="0"/>
              <w:sz w:val="28"/>
              <w:szCs w:val="28"/>
              <w:lang w:val="ru-RU" w:eastAsia="en-US" w:bidi="ar-SA"/>
              <w14:ligatures w14:val="none"/>
            </w:rPr>
            <w:t>[26]</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Вопросы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также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рассматривались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статье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Aldurgam</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где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динамическое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программирование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использовалось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сокращения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времени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простоя</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ZWM1YTcyYWYtOWY1Yy00Y2RkLTk0MjMtMTQ1MGI0OTcyYjMwIiwicHJvcGVydGllcyI6eyJub3RlSW5kZXgiOjB9LCJpc0VkaXRlZCI6ZmFsc2UsIm1hbnVhbE92ZXJyaWRlIjp7ImlzTWFudWFsbHlPdmVycmlkZGVuIjpmYWxzZSwiY2l0ZXByb2NUZXh0IjoiWzI3XSIsIm1hbnVhbE92ZXJyaWRlVGV4dCI6IiJ9LCJjaXRhdGlvbkl0ZW1zIjpbeyJpZCI6IjE2YTAyMzVlLWU2MGUtMzdhMS1iMDM5LWNjOGRkOTQwZDQ1MyIsIml0ZW1EYXRhIjp7InR5cGUiOiJjaGFwdGVyIiwiaWQiOiIxNmEwMjM1ZS1lNjBlLTM3YTEtYjAzOS1jYzhkZDk0MGQ0NTMiLCJ0aXRsZSI6Ik9wdGltYWwgTWFpbnRlbmFuY2UgU2NoZWR1bGluZyBvZiBOLVZlaGljbGVzIHdpdGggVGltZS1WYXJ5aW5nIFJld2FyZCBGdW5jdGlvbnMgYW5kIENvbnN0cmFpbmVkIE1haW50ZW5hbmNlIERlY2lzaW9ucyIsImF1dGhvciI6W3siZmFtaWx5IjoiQWxkdXJnYW0iLCJnaXZlbiI6Ik1vaGFtbWFkIE0uIiwicGFyc2UtbmFtZXMiOmZhbHNlLCJkcm9wcGluZy1wYXJ0aWNsZSI6IiIsIm5vbi1kcm9wcGluZy1wYXJ0aWNsZSI6IiJ9LHsiZmFtaWx5IjoiRWxzaGFmZWkiLCJnaXZlbiI6Ik1vdXN0YWZhIiwicGFyc2UtbmFtZXMiOmZhbHNlLCJkcm9wcGluZy1wYXJ0aWNsZSI6IiIsIm5vbi1kcm9wcGluZy1wYXJ0aWNsZSI6IiJ9XSwiRE9JIjoiMTAuMTAwNy85NzgtMy02NDItMjAwMDktMF82MCIsImlzc3VlZCI6eyJkYXRlLXBhcnRzIjpbWzIwMTFdXX0sInBhZ2UiOiIzNzktMzg0IiwiY29udGFpbmVyLXRpdGxlLXNob3J0IjoiIn0sImlzVGVtcG9yYXJ5IjpmYWxzZX1dfQ=="/>
          <w:id w:val="-1844391422"/>
          <w:placeholder>
            <w:docPart w:val="E872096E39F64044A4281F69C4229F32"/>
          </w:placeholder>
        </w:sdtPr>
        <w:sdtEndPr/>
        <w:sdtContent>
          <w:r w:rsidR="009A3ADE" w:rsidRPr="009A3ADE">
            <w:rPr>
              <w:rFonts w:ascii="Times New Roman" w:hAnsi="Times New Roman"/>
              <w:sz w:val="28"/>
              <w:lang w:val="ru-RU"/>
            </w:rPr>
            <w:t>[27]</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программное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обеспечение</w:t>
      </w:r>
      <w:r w:rsidR="0063208D">
        <w:rPr>
          <w:rFonts w:ascii="Times New Roman" w:eastAsia="Calibri" w:hAnsi="Times New Roman"/>
          <w:color w:val="auto"/>
          <w:kern w:val="0"/>
          <w:sz w:val="28"/>
          <w:szCs w:val="28"/>
          <w:lang w:val="ru-RU" w:eastAsia="en-US" w:bidi="ar-SA"/>
          <w14:ligatures w14:val="none"/>
        </w:rPr>
        <w:t xml:space="preserve"> </w:t>
      </w:r>
      <w:r w:rsidR="004D087C">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оптимизации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операций</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WEyMjJmZTQtOGNkNS00ZjVhLWFhNWEtYjNjM2RmZDNlMDQwIiwicHJvcGVydGllcyI6eyJub3RlSW5kZXgiOjB9LCJpc0VkaXRlZCI6ZmFsc2UsIm1hbnVhbE92ZXJyaWRlIjp7ImlzTWFudWFsbHlPdmVycmlkZGVuIjpmYWxzZSwiY2l0ZXByb2NUZXh0IjoiWzI4LDI5XSIsIm1hbnVhbE92ZXJyaWRlVGV4dCI6IiJ9LCJjaXRhdGlvbkl0ZW1zIjpbeyJpZCI6ImFlODhmNTU1LTczOTEtM2JlMS04MjZmLWFhYzJlMDcxMzk0MCIsIml0ZW1EYXRhIjp7InR5cGUiOiJhcnRpY2xlLWpvdXJuYWwiLCJpZCI6ImFlODhmNTU1LTczOTEtM2JlMS04MjZmLWFhYzJlMDcxMzk0MCIsInRpdGxlIjoiQXV0b21hdGVkIFNjaGVkdWxpbmcgZm9yIE9wdGltYWwgUGFyYWxsZWxpemF0aW9uIHRvIFJlZHVjZSB0aGUgRHVyYXRpb24gb2YgVmVoaWNsZSBTb2Z0d2FyZSBVcGRhdGVzIiwiYXV0aG9yIjpbeyJmYW1pbHkiOiJIZXJiZXJ0aCIsImdpdmVuIjoiUm9sYW5kIiwicGFyc2UtbmFtZXMiOmZhbHNlLCJkcm9wcGluZy1wYXJ0aWNsZSI6IiIsIm5vbi1kcm9wcGluZy1wYXJ0aWNsZSI6IiJ9LHsiZmFtaWx5IjoiS29ycGVyIiwiZ2l2ZW4iOiJTaWRuZXkiLCJwYXJzZS1uYW1lcyI6ZmFsc2UsImRyb3BwaW5nLXBhcnRpY2xlIjoiIiwibm9uLWRyb3BwaW5nLXBhcnRpY2xlIjoiIn0seyJmYW1pbHkiOiJTdGllc2NoIiwiZ2l2ZW4iOiJUaW0iLCJwYXJzZS1uYW1lcyI6ZmFsc2UsImRyb3BwaW5nLXBhcnRpY2xlIjoiIiwibm9uLWRyb3BwaW5nLXBhcnRpY2xlIjoiIn0seyJmYW1pbHkiOiJHYXV0ZXJpbiIsImdpdmVuIjoiRnJhbmsiLCJwYXJzZS1uYW1lcyI6ZmFsc2UsImRyb3BwaW5nLXBhcnRpY2xlIjoiIiwibm9uLWRyb3BwaW5nLXBhcnRpY2xlIjoiIn0seyJmYW1pbHkiOiJCcmluZ21hbm4iLCJnaXZlbiI6Ik9saXZlciIsInBhcnNlLW5hbWVzIjpmYWxzZSwiZHJvcHBpbmctcGFydGljbGUiOiIiLCJub24tZHJvcHBpbmctcGFydGljbGUiOiIifV0sImNvbnRhaW5lci10aXRsZSI6IklFRUUgVHJhbnNhY3Rpb25zIG9uIFZlaGljdWxhciBUZWNobm9sb2d5IiwiRE9JIjoiMTAuMTEwOS9UVlQuMjAxOS4yODk1MTA5IiwiSVNTTiI6IjAwMTgtOTU0NSIsImlzc3VlZCI6eyJkYXRlLXBhcnRzIjpbWzIwMTksM11dfSwicGFnZSI6IjI5MjEtMjkzMyIsImlzc3VlIjoiMyIsInZvbHVtZSI6IjY4IiwiY29udGFpbmVyLXRpdGxlLXNob3J0IjoiSUVFRSBUcmFucy4gVmVoLiBUZWNobm9sLiJ9LCJpc1RlbXBvcmFyeSI6ZmFsc2V9LHsiaWQiOiJhNTZmNWIwNy00NmU2LTNlYTctYTk4Ny02OWFkMTQwYzllMjMiLCJpdGVtRGF0YSI6eyJ0eXBlIjoiYXJ0aWNsZS1qb3VybmFsIiwiaWQiOiJhNTZmNWIwNy00NmU2LTNlYTctYTk4Ny02OWFkMTQwYzllMjMiLCJ0aXRsZSI6IkEgTGlnaHR3ZWlnaHQgQXBwZWFyYW5jZSBRdWFsaXR5IEFzc2Vzc21lbnQgU3lzdGVtIEJhc2VkIG9uIFBhcmFsbGVsIERlZXAgTGVhcm5pbmcgZm9yIFBhaW50ZWQgQ2FyIEJvZHkiLCJhdXRob3IiOlt7ImZhbWlseSI6IkNoYW5nIiwiZ2l2ZW4iOiJGZWkiLCJwYXJzZS1uYW1lcyI6ZmFsc2UsImRyb3BwaW5nLXBhcnRpY2xlIjoiIiwibm9uLWRyb3BwaW5nLXBhcnRpY2xlIjoiIn0seyJmYW1pbHkiOiJEb25nIiwiZ2l2ZW4iOiJNaW5neXUiLCJwYXJzZS1uYW1lcyI6ZmFsc2UsImRyb3BwaW5nLXBhcnRpY2xlIjoiIiwibm9uLWRyb3BwaW5nLXBhcnRpY2xlIjoiIn0seyJmYW1pbHkiOiJMaXUiLCJnaXZlbiI6Ik1pbiIsInBhcnNlLW5hbWVzIjpmYWxzZSwiZHJvcHBpbmctcGFydGljbGUiOiIiLCJub24tZHJvcHBpbmctcGFydGljbGUiOiIifSx7ImZhbWlseSI6IldhbmciLCJnaXZlbiI6IkxpbmciLCJwYXJzZS1uYW1lcyI6ZmFsc2UsImRyb3BwaW5nLXBhcnRpY2xlIjoiIiwibm9uLWRyb3BwaW5nLXBhcnRpY2xlIjoiIn0seyJmYW1pbHkiOiJEdWFuIiwiZ2l2ZW4iOiJZdW5xaWFuZyIsInBhcnNlLW5hbWVzIjpmYWxzZSwiZHJvcHBpbmctcGFydGljbGUiOiIiLCJub24tZHJvcHBpbmctcGFydGljbGUiOiIifV0sImNvbnRhaW5lci10aXRsZSI6IklFRUUgVHJhbnNhY3Rpb25zIG9uIEluc3RydW1lbnRhdGlvbiBhbmQgTWVhc3VyZW1lbnQiLCJET0kiOiIxMC4xMTA5L1RJTS4yMDE5LjI5NjI1NjUiLCJJU1NOIjoiMDAxOC05NDU2IiwiaXNzdWVkIjp7ImRhdGUtcGFydHMiOltbMjAyMCw4XV19LCJwYWdlIjoiNTI5OC01MzA3IiwiaXNzdWUiOiI4Iiwidm9sdW1lIjoiNjkiLCJjb250YWluZXItdGl0bGUtc2hvcnQiOiJJRUVFIFRyYW5zLiBJbnN0cnVtLiBNZWFzLiJ9LCJpc1RlbXBvcmFyeSI6ZmFsc2V9XX0="/>
          <w:id w:val="1599594267"/>
          <w:placeholder>
            <w:docPart w:val="61AA346FDC644D07BD2BEF0340674929"/>
          </w:placeholder>
        </w:sdtPr>
        <w:sdtEndPr/>
        <w:sdtContent>
          <w:r w:rsidR="009A3ADE" w:rsidRPr="009A3ADE">
            <w:rPr>
              <w:rFonts w:ascii="Times New Roman" w:eastAsia="Calibri" w:hAnsi="Times New Roman"/>
              <w:kern w:val="0"/>
              <w:sz w:val="28"/>
              <w:szCs w:val="28"/>
              <w:lang w:val="ru-RU" w:eastAsia="en-US" w:bidi="ar-SA"/>
              <w14:ligatures w14:val="none"/>
            </w:rPr>
            <w:t>[28,29]</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стратегия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обеспечивает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постоянный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уровень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качества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безопасности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системе.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всегда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выполняется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правильно.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Например,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статье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Soltanali</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был</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проведен</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надежности</w:t>
      </w:r>
      <w:r w:rsidR="0063208D">
        <w:rPr>
          <w:rFonts w:ascii="Times New Roman" w:eastAsia="Calibri" w:hAnsi="Times New Roman"/>
          <w:color w:val="auto"/>
          <w:kern w:val="0"/>
          <w:sz w:val="28"/>
          <w:szCs w:val="28"/>
          <w:lang w:val="ru-RU" w:eastAsia="en-US" w:bidi="ar-SA"/>
          <w14:ligatures w14:val="none"/>
        </w:rPr>
        <w:t xml:space="preserve"> </w:t>
      </w:r>
      <w:r w:rsidR="009268D6">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безопасности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TQ4NzI4NDctZWVlOC00YWVlLTkwYmYtYzY4MjMyODc3ODUxIiwicHJvcGVydGllcyI6eyJub3RlSW5kZXgiOjB9LCJpc0VkaXRlZCI6ZmFsc2UsIm1hbnVhbE92ZXJyaWRlIjp7ImlzTWFudWFsbHlPdmVycmlkZGVuIjpmYWxzZSwiY2l0ZXByb2NUZXh0IjoiWzMwXSIsIm1hbnVhbE92ZXJyaWRlVGV4dCI6IiJ9LCJjaXRhdGlvbkl0ZW1zIjpbeyJpZCI6IjUzYjVmZDlkLTQ1YmItM2Y4My05YjE5LTY4NDA0MmY4MGYxNCIsIml0ZW1EYXRhIjp7InR5cGUiOiJhcnRpY2xlLWpvdXJuYWwiLCJpZCI6IjUzYjVmZDlkLTQ1YmItM2Y4My05YjE5LTY4NDA0MmY4MGYxNCIsInRpdGxlIjoiQSBjb21wYXJhdGl2ZSBzdHVkeSBvZiBzdGF0aXN0aWNhbCBhbmQgc29mdCBjb21wdXRpbmcgdGVjaG5pcXVlcyBmb3IgcmVsaWFiaWxpdHkgcHJlZGljdGlvbiBvZiBhdXRvbW90aXZlIG1hbnVmYWN0dXJpbmciLCJhdXRob3IiOlt7ImZhbWlseSI6IlNvbHRhbmFsaSIsImdpdmVuIjoiSGFtemVoIiwicGFyc2UtbmFtZXMiOmZhbHNlLCJkcm9wcGluZy1wYXJ0aWNsZSI6IiIsIm5vbi1kcm9wcGluZy1wYXJ0aWNsZSI6IiJ9LHsiZmFtaWx5IjoiUm9oYW5pIiwiZ2l2ZW4iOiJBYmJhcyIsInBhcnNlLW5hbWVzIjpmYWxzZSwiZHJvcHBpbmctcGFydGljbGUiOiIiLCJub24tZHJvcHBpbmctcGFydGljbGUiOiIifSx7ImZhbWlseSI6IkFiYmFzcG91ci1GYXJkIiwiZ2l2ZW4iOiJNb2hhbW1hZCBIb3NzZWluIiwicGFyc2UtbmFtZXMiOmZhbHNlLCJkcm9wcGluZy1wYXJ0aWNsZSI6IiIsIm5vbi1kcm9wcGluZy1wYXJ0aWNsZSI6IiJ9LHsiZmFtaWx5IjoiRmFyaW5oYSIsImdpdmVuIjoiSm9zw6kgVG9ycmVzIiwicGFyc2UtbmFtZXMiOmZhbHNlLCJkcm9wcGluZy1wYXJ0aWNsZSI6IiIsIm5vbi1kcm9wcGluZy1wYXJ0aWNsZSI6IiJ9XSwiY29udGFpbmVyLXRpdGxlIjoiQXBwbGllZCBTb2Z0IENvbXB1dGluZyIsIkRPSSI6IjEwLjEwMTYvai5hc29jLjIwMjAuMTA2NzM4IiwiSVNTTiI6IjE1Njg0OTQ2IiwiaXNzdWVkIjp7ImRhdGUtcGFydHMiOltbMjAyMSwxXV19LCJwYWdlIjoiMTA2NzM4Iiwidm9sdW1lIjoiOTgiLCJjb250YWluZXItdGl0bGUtc2hvcnQiOiJBcHBsLiBTb2Z0IENvbXB1dC4ifSwiaXNUZW1wb3JhcnkiOmZhbHNlfV19"/>
          <w:id w:val="1530374348"/>
          <w:placeholder>
            <w:docPart w:val="F9E3B6F0DAA44725B508F36539EB98E4"/>
          </w:placeholder>
        </w:sdtPr>
        <w:sdtEndPr/>
        <w:sdtContent>
          <w:r w:rsidR="009A3ADE" w:rsidRPr="009A3ADE">
            <w:rPr>
              <w:rFonts w:ascii="Times New Roman" w:eastAsia="Calibri" w:hAnsi="Times New Roman"/>
              <w:kern w:val="0"/>
              <w:sz w:val="28"/>
              <w:szCs w:val="28"/>
              <w:lang w:val="ru-RU" w:eastAsia="en-US" w:bidi="ar-SA"/>
              <w14:ligatures w14:val="none"/>
            </w:rPr>
            <w:t>[30]</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случаях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рекомендовано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более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частое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поддержания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надежности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безопасности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Также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стоит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подчеркнуть,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стратегия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обеспечивает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постоянный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уровень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качества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безопасности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только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отдельного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рамках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системы,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если</w:t>
      </w:r>
      <w:r w:rsidR="0063208D">
        <w:rPr>
          <w:rFonts w:ascii="Times New Roman" w:eastAsia="Calibri" w:hAnsi="Times New Roman"/>
          <w:color w:val="auto"/>
          <w:kern w:val="0"/>
          <w:sz w:val="28"/>
          <w:szCs w:val="28"/>
          <w:lang w:val="ru-RU" w:eastAsia="en-US" w:bidi="ar-SA"/>
          <w14:ligatures w14:val="none"/>
        </w:rPr>
        <w:t xml:space="preserve"> </w:t>
      </w:r>
      <w:r w:rsidR="009268D6">
        <w:rPr>
          <w:rFonts w:ascii="Times New Roman" w:eastAsia="Calibri" w:hAnsi="Times New Roman"/>
          <w:color w:val="auto"/>
          <w:kern w:val="0"/>
          <w:sz w:val="28"/>
          <w:szCs w:val="28"/>
          <w:lang w:val="ru-RU" w:eastAsia="en-US" w:bidi="ar-SA"/>
          <w14:ligatures w14:val="none"/>
        </w:rPr>
        <w:t>речь</w:t>
      </w:r>
      <w:r w:rsidR="0063208D">
        <w:rPr>
          <w:rFonts w:ascii="Times New Roman" w:eastAsia="Calibri" w:hAnsi="Times New Roman"/>
          <w:color w:val="auto"/>
          <w:kern w:val="0"/>
          <w:sz w:val="28"/>
          <w:szCs w:val="28"/>
          <w:lang w:val="ru-RU" w:eastAsia="en-US" w:bidi="ar-SA"/>
          <w14:ligatures w14:val="none"/>
        </w:rPr>
        <w:t xml:space="preserve"> </w:t>
      </w:r>
      <w:r w:rsidR="009268D6">
        <w:rPr>
          <w:rFonts w:ascii="Times New Roman" w:eastAsia="Calibri" w:hAnsi="Times New Roman"/>
          <w:color w:val="auto"/>
          <w:kern w:val="0"/>
          <w:sz w:val="28"/>
          <w:szCs w:val="28"/>
          <w:lang w:val="ru-RU" w:eastAsia="en-US" w:bidi="ar-SA"/>
          <w14:ligatures w14:val="none"/>
        </w:rPr>
        <w:t>идет</w:t>
      </w:r>
      <w:r w:rsidR="0063208D">
        <w:rPr>
          <w:rFonts w:ascii="Times New Roman" w:eastAsia="Calibri" w:hAnsi="Times New Roman"/>
          <w:color w:val="auto"/>
          <w:kern w:val="0"/>
          <w:sz w:val="28"/>
          <w:szCs w:val="28"/>
          <w:lang w:val="ru-RU" w:eastAsia="en-US" w:bidi="ar-SA"/>
          <w14:ligatures w14:val="none"/>
        </w:rPr>
        <w:t xml:space="preserve"> </w:t>
      </w:r>
      <w:r w:rsidR="009268D6">
        <w:rPr>
          <w:rFonts w:ascii="Times New Roman" w:eastAsia="Calibri" w:hAnsi="Times New Roman"/>
          <w:color w:val="auto"/>
          <w:kern w:val="0"/>
          <w:sz w:val="28"/>
          <w:szCs w:val="28"/>
          <w:lang w:val="ru-RU" w:eastAsia="en-US" w:bidi="ar-SA"/>
          <w14:ligatures w14:val="none"/>
        </w:rPr>
        <w:t>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легковы</w:t>
      </w:r>
      <w:r w:rsidR="009268D6">
        <w:rPr>
          <w:rFonts w:ascii="Times New Roman" w:eastAsia="Calibri" w:hAnsi="Times New Roman"/>
          <w:color w:val="auto"/>
          <w:kern w:val="0"/>
          <w:sz w:val="28"/>
          <w:szCs w:val="28"/>
          <w:lang w:val="ru-RU" w:eastAsia="en-US" w:bidi="ar-SA"/>
          <w14:ligatures w14:val="none"/>
        </w:rPr>
        <w:t>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9268D6">
        <w:rPr>
          <w:rFonts w:ascii="Times New Roman" w:eastAsia="Calibri" w:hAnsi="Times New Roman"/>
          <w:color w:val="auto"/>
          <w:kern w:val="0"/>
          <w:sz w:val="28"/>
          <w:szCs w:val="28"/>
          <w:lang w:val="ru-RU" w:eastAsia="en-US" w:bidi="ar-SA"/>
          <w14:ligatures w14:val="none"/>
        </w:rPr>
        <w:t>х</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WUxZDhjZTAtYmJjOC00MGJjLWI4MzQtOGFjZTE0MjZiOTA2IiwicHJvcGVydGllcyI6eyJub3RlSW5kZXgiOjB9LCJpc0VkaXRlZCI6ZmFsc2UsIm1hbnVhbE92ZXJyaWRlIjp7ImlzTWFudWFsbHlPdmVycmlkZGVuIjpmYWxzZSwiY2l0ZXByb2NUZXh0IjoiWzMxXSIsIm1hbnVhbE92ZXJyaWRlVGV4dCI6IiJ9LCJjaXRhdGlvbkl0ZW1zIjpbeyJpZCI6ImFiOTI4NGM4LWU5MDItM2E3MC05NzUzLTY5OWYwNjVmNTM0NSIsIml0ZW1EYXRhIjp7InR5cGUiOiJhcnRpY2xlLWpvdXJuYWwiLCJpZCI6ImFiOTI4NGM4LWU5MDItM2E3MC05NzUzLTY5OWYwNjVmNTM0NSIsInRpdGxlIjoiRXhwZWN0ZWQgc2VydmljZSBkaW1lbnNpb25zIGFuZCBzZXJ2aWNlIGxldmVscyBmb3IgcGFyYXRyYW5zaXQgY29uc2lkZXJpbmcgZnV0dXJlIG1vYmlsaXR5IG5lZWRzIGluIGVtZXJnaW5nIGNvdW50cmllcyIsImF1dGhvciI6W3siZmFtaWx5IjoiUGFuZGl0IiwiZ2l2ZW4iOiJEZWJhcHJhdGltIiwicGFyc2UtbmFtZXMiOmZhbHNlLCJkcm9wcGluZy1wYXJ0aWNsZSI6IiIsIm5vbi1kcm9wcGluZy1wYXJ0aWNsZSI6IiJ9LHsiZmFtaWx5IjoiU2hhcm1hIiwiZ2l2ZW4iOiJEZWVwYSIsInBhcnNlLW5hbWVzIjpmYWxzZSwiZHJvcHBpbmctcGFydGljbGUiOiIiLCJub24tZHJvcHBpbmctcGFydGljbGUiOiIifV0sImNvbnRhaW5lci10aXRsZSI6IlRyYW5zcG9ydGF0aW9uIFJlc2VhcmNoIFBhcnQgQTogUG9saWN5IGFuZCBQcmFjdGljZSIsIkRPSSI6IjEwLjEwMTYvai50cmEuMjAyMi4wNS4wMjEiLCJJU1NOIjoiMDk2NTg1NjQiLCJpc3N1ZWQiOnsiZGF0ZS1wYXJ0cyI6W1syMDIyLDhdXX0sInBhZ2UiOiIxLTEzIiwidm9sdW1lIjoiMTYyIiwiY29udGFpbmVyLXRpdGxlLXNob3J0IjoiVHJhbnNwLiBSZXMuIFBhcnQgQSBQb2xpY3kgUHJhY3QuIn0sImlzVGVtcG9yYXJ5IjpmYWxzZX1dfQ=="/>
          <w:id w:val="1922908553"/>
          <w:placeholder>
            <w:docPart w:val="DefaultPlaceholder_-1854013440"/>
          </w:placeholder>
        </w:sdtPr>
        <w:sdtEndPr/>
        <w:sdtContent>
          <w:r w:rsidR="009A3ADE" w:rsidRPr="009A3ADE">
            <w:rPr>
              <w:rFonts w:ascii="Times New Roman" w:hAnsi="Times New Roman"/>
              <w:sz w:val="28"/>
              <w:lang w:val="ru-RU"/>
            </w:rPr>
            <w:t>[31]</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p>
    <w:p w14:paraId="0BBDEDA6" w14:textId="79ECFD40"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Условия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легковых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могут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различаться.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Во-первых,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могут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эксплуатироваться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климатических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условиях,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отражается,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например,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выборе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типа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моторного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масла</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ZDliNjY5ZWItZDc0Yy00ODY4LWEwMzQtN2U5Y2FiNDUwMmExIiwicHJvcGVydGllcyI6eyJub3RlSW5kZXgiOjB9LCJpc0VkaXRlZCI6ZmFsc2UsIm1hbnVhbE92ZXJyaWRlIjp7ImlzTWFudWFsbHlPdmVycmlkZGVuIjpmYWxzZSwiY2l0ZXByb2NUZXh0IjoiWzMyXSIsIm1hbnVhbE92ZXJyaWRlVGV4dCI6IiJ9LCJjaXRhdGlvbkl0ZW1zIjpbeyJpZCI6ImE4MzI3OThiLTYwMTctM2UxYy05MDExLWQwMTdjYzY1YjM0YiIsIml0ZW1EYXRhIjp7InR5cGUiOiJwYXBlci1jb25mZXJlbmNlIiwiaWQiOiJhODMyNzk4Yi02MDE3LTNlMWMtOTAxMS1kMDE3Y2M2NWIzNGIiLCJ0aXRsZSI6IlZlaGljbGUgc2VydmljZSBkYXRlIHByZWRpY3Rpb24gc3lzdGVtIHVzaW5nIGx1YnJpY2FudCB2aXNjb3NpdHkgZGVncmFkYXRpb24gcGF0dGVybiIsImF1dGhvciI6W3siZmFtaWx5IjoiRGF5YXdhbnRoYSIsImdpdmVuIjoiQS5KLk0iLCJwYXJzZS1uYW1lcyI6ZmFsc2UsImRyb3BwaW5nLXBhcnRpY2xlIjoiIiwibm9uLWRyb3BwaW5nLXBhcnRpY2xlIjoiIn0seyJmYW1pbHkiOiJQcmVtYXJhdG5lIiwiZ2l2ZW4iOiJJLkEuIiwicGFyc2UtbmFtZXMiOmZhbHNlLCJkcm9wcGluZy1wYXJ0aWNsZSI6IiIsIm5vbi1kcm9wcGluZy1wYXJ0aWNsZSI6IiJ9XSwiY29udGFpbmVyLXRpdGxlIjoiMjAxNyBJbnRlcm5hdGlvbmFsIENvbmZlcmVuY2Ugb24gQ29tcHV0ZXIsIENvbW11bmljYXRpb25zIGFuZCBFbGVjdHJvbmljcyAoQ29tcHRlbGl4KSIsIkRPSSI6IjEwLjExMDkvQ09NUFRFTElYLjIwMTcuODAwNDAwMyIsIklTQk4iOiI5NzgtMS01MDkwLTQ3MDgtNiIsImlzc3VlZCI6eyJkYXRlLXBhcnRzIjpbWzIwMTcsN11dfSwicGFnZSI6IjQwMy00MDciLCJwdWJsaXNoZXIiOiJJRUVFIiwiY29udGFpbmVyLXRpdGxlLXNob3J0IjoiIn0sImlzVGVtcG9yYXJ5IjpmYWxzZX1dfQ=="/>
          <w:id w:val="115492116"/>
          <w:placeholder>
            <w:docPart w:val="DefaultPlaceholder_-1854013440"/>
          </w:placeholder>
        </w:sdtPr>
        <w:sdtEndPr/>
        <w:sdtContent>
          <w:r w:rsidR="009A3ADE" w:rsidRPr="009A3ADE">
            <w:rPr>
              <w:rFonts w:ascii="Times New Roman" w:hAnsi="Times New Roman"/>
              <w:sz w:val="28"/>
              <w:lang w:val="ru-RU"/>
            </w:rPr>
            <w:t>[32]</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Температура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окружающей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первую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очередь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влияет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износ</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двигателя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(холодный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запуск</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jZmNDE4YWEtN2VlMy00OGFkLWE3ZmUtNWMyMGY1MWNiZmUzIiwicHJvcGVydGllcyI6eyJub3RlSW5kZXgiOjB9LCJpc0VkaXRlZCI6ZmFsc2UsIm1hbnVhbE92ZXJyaWRlIjp7ImlzTWFudWFsbHlPdmVycmlkZGVuIjpmYWxzZSwiY2l0ZXByb2NUZXh0IjoiWzMzXSIsIm1hbnVhbE92ZXJyaWRlVGV4dCI6IiJ9LCJjaXRhdGlvbkl0ZW1zIjpbeyJpZCI6ImZmOWQ4YmRmLTE4ODgtMzU2YS1iZjMyLWJmYWRkMTg3MTU0ZCIsIml0ZW1EYXRhIjp7InR5cGUiOiJhcnRpY2xlLWpvdXJuYWwiLCJpZCI6ImZmOWQ4YmRmLTE4ODgtMzU2YS1iZjMyLWJmYWRkMTg3MTU0ZCIsInRpdGxlIjoiRWZmZWN0IG9mIGNvbGQgc3RhcnQgYW5kIHZlaGljbGUgdHJpcCBjaGFyYWN0ZXJpc3RpY3Mgb24gc3BhdGlvLXRlbXBvcmFsIGRpc3RyaWJ1dGlvbiBvZiB2ZWhpY2xlIGVtaXNzaW9ucyIsImF1dGhvciI6W3siZmFtaWx5IjoiSmlhbmciLCJnaXZlbiI6Ill1biIsInBhcnNlLW5hbWVzIjpmYWxzZSwiZHJvcHBpbmctcGFydGljbGUiOiIiLCJub24tZHJvcHBpbmctcGFydGljbGUiOiIifSx7ImZhbWlseSI6IkxpdSIsImdpdmVuIjoiQW5yYW4iLCJwYXJzZS1uYW1lcyI6ZmFsc2UsImRyb3BwaW5nLXBhcnRpY2xlIjoiIiwibm9uLWRyb3BwaW5nLXBhcnRpY2xlIjoiIn0seyJmYW1pbHkiOiJTb25nIiwiZ2l2ZW4iOiJHdW9odWEiLCJwYXJzZS1uYW1lcyI6ZmFsc2UsImRyb3BwaW5nLXBhcnRpY2xlIjoiIiwibm9uLWRyb3BwaW5nLXBhcnRpY2xlIjoiIn0seyJmYW1pbHkiOiJZaW4iLCJnaXZlbiI6IkhhbmciLCJwYXJzZS1uYW1lcyI6ZmFsc2UsImRyb3BwaW5nLXBhcnRpY2xlIjoiIiwibm9uLWRyb3BwaW5nLXBhcnRpY2xlIjoiIn0seyJmYW1pbHkiOiJaaGFpIiwiZ2l2ZW4iOiJaaGlxaWFuZyIsInBhcnNlLW5hbWVzIjpmYWxzZSwiZHJvcHBpbmctcGFydGljbGUiOiIiLCJub24tZHJvcHBpbmctcGFydGljbGUiOiIifSx7ImZhbWlseSI6Ild1IiwiZ2l2ZW4iOiJZaXpoZW5nIiwicGFyc2UtbmFtZXMiOmZhbHNlLCJkcm9wcGluZy1wYXJ0aWNsZSI6IiIsIm5vbi1kcm9wcGluZy1wYXJ0aWNsZSI6IiJ9LHsiZmFtaWx5IjoiWXUiLCJnaXZlbiI6IkxlaSIsInBhcnNlLW5hbWVzIjpmYWxzZSwiZHJvcHBpbmctcGFydGljbGUiOiIiLCJub24tZHJvcHBpbmctcGFydGljbGUiOiIifV0sImNvbnRhaW5lci10aXRsZSI6IkludGVybmF0aW9uYWwgSm91cm5hbCBvZiBTdXN0YWluYWJsZSBUcmFuc3BvcnRhdGlvbiIsIkRPSSI6IjEwLjEwODAvMTU1NjgzMTguMjAyMi4yMTQ3MTA5IiwiSVNTTiI6IjE1NTYtODMxOCIsImlzc3VlZCI6eyJkYXRlLXBhcnRzIjpbWzIwMjMsOSwxXV19LCJwYWdlIjoiMTA0Ny0xMDU3IiwiaXNzdWUiOiI5Iiwidm9sdW1lIjoiMTciLCJjb250YWluZXItdGl0bGUtc2hvcnQiOiJJbnQuIEouIFN1c3RhaW4uIFRyYW5zcC4ifSwiaXNUZW1wb3JhcnkiOmZhbHNlfV19"/>
          <w:id w:val="-1698076476"/>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[33]</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системы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трансмиссии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(например,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высокая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вязкость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масла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передачах</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ZTkzOTI3MTYtODJmMC00MDdkLWIyMjQtZGE5OTk5NjQ5ZWUzIiwicHJvcGVydGllcyI6eyJub3RlSW5kZXgiOjB9LCJpc0VkaXRlZCI6ZmFsc2UsIm1hbnVhbE92ZXJyaWRlIjp7ImlzTWFudWFsbHlPdmVycmlkZGVuIjpmYWxzZSwiY2l0ZXByb2NUZXh0IjoiWzM0LDM1XSIsIm1hbnVhbE92ZXJyaWRlVGV4dCI6IiJ9LCJjaXRhdGlvbkl0ZW1zIjpbeyJpZCI6Ijg1MjI5Y2QwLTg0MjItM2U4NC04YjVmLWU0OTc2MDY4ODBhMSIsIml0ZW1EYXRhIjp7InR5cGUiOiJhcnRpY2xlLWpvdXJuYWwiLCJpZCI6Ijg1MjI5Y2QwLTg0MjItM2U4NC04YjVmLWU0OTc2MDY4ODBhMSIsInRpdGxlIjoiQSBTdHVkeSBvZiB0aGUgUmVsYXRpb25zaGlwIGJldHdlZW4gdGhlIER5bmFtaWMgVmlzY29zaXR5IGFuZCBUaGVybW9keW5hbWljIFByb3BlcnRpZXMgb2YgUGFsbSBPaWwsIEh5ZHJvZ2VuYXRlZCBQYWxtIE9pbCwgUGFyYWZmaW4sIGFuZCBUaGVpciBNaXh0dXJlcyBFbmhhbmNlZCB3aXRoIENvcHBlciBhbmQgSXJvbiBGaW5lcyIsImF1dGhvciI6W3siZmFtaWx5IjoiRHppbmR6aW9yYSIsImdpdmVuIjoiQWduaWVzemthIiwicGFyc2UtbmFtZXMiOmZhbHNlLCJkcm9wcGluZy1wYXJ0aWNsZSI6IiIsIm5vbi1kcm9wcGluZy1wYXJ0aWNsZSI6IiJ9LHsiZmFtaWx5IjoiRHppZW5uaWFrIiwiZ2l2ZW4iOiJEYW1pYW4iLCJwYXJzZS1uYW1lcyI6ZmFsc2UsImRyb3BwaW5nLXBhcnRpY2xlIjoiIiwibm9uLWRyb3BwaW5nLXBhcnRpY2xlIjoiIn0seyJmYW1pbHkiOiJSb2tpdGEiLCJnaXZlbiI6IlRvbWFzeiIsInBhcnNlLW5hbWVzIjpmYWxzZSwiZHJvcHBpbmctcGFydGljbGUiOiIiLCJub24tZHJvcHBpbmctcGFydGljbGUiOiIifSx7ImZhbWlseSI6IldvamNpZWNob3dza2kiLCJnaXZlbiI6Ikplcnp5IiwicGFyc2UtbmFtZXMiOmZhbHNlLCJkcm9wcGluZy1wYXJ0aWNsZSI6IiIsIm5vbi1kcm9wcGluZy1wYXJ0aWNsZSI6IiJ9LHsiZmFtaWx5IjoiU3XFgm93c2tpIiwiZ2l2ZW4iOiJNYWNpZWoiLCJwYXJzZS1uYW1lcyI6ZmFsc2UsImRyb3BwaW5nLXBhcnRpY2xlIjoiIiwibm9uLWRyb3BwaW5nLXBhcnRpY2xlIjoiIn0seyJmYW1pbHkiOiJOdXJrdXNoZXZhIiwiZ2l2ZW4iOiJTYWx0YW5hdCIsInBhcnNlLW5hbWVzIjpmYWxzZSwiZHJvcHBpbmctcGFydGljbGUiOiIiLCJub24tZHJvcHBpbmctcGFydGljbGUiOiIifSx7ImZhbWlseSI6IkJlbWJlbmVrIiwiZ2l2ZW4iOiJNaWNoYcWCIiwicGFyc2UtbmFtZXMiOmZhbHNlLCJkcm9wcGluZy1wYXJ0aWNsZSI6IiIsIm5vbi1kcm9wcGluZy1wYXJ0aWNsZSI6IiJ9XSwiY29udGFpbmVyLXRpdGxlIjoiTWF0ZXJpYWxzIiwiRE9JIjoiMTAuMzM5MC9tYTE3MDcxNTM4IiwiSVNTTiI6IjE5OTYtMTk0NCIsImlzc3VlZCI6eyJkYXRlLXBhcnRzIjpbWzIwMjQsMywyOF1dfSwicGFnZSI6IjE1MzgiLCJhYnN0cmFjdCI6IjxwPlRoZSBhcnRpY2xlIHByZXNlbnRzIHRoZSByZXN1bHRzIG9mIHBoYXNlIHRyYW5zaXRpb24gc3R1ZGllcyBpbiB3aGljaCB0aGUgZm9sbG93aW5nIHN1YnN0YW5jZXMgYW5kIHRoZWlyIG1peHR1cmVzIHdlcmUgdGVzdGVkOiAxMDAlIHBhbG0gb2lsLCAxMDAlIHBhcmFmZmluLCAxMDAlIGh5ZHJvZ2VuYXRlZCBwYWxtIG9pbCwgNTAlIHBhbG0gb2lsICsgNTAlIHBhcmFmZmluLCA1MCUgaHlkcm9nZW5hdGVkIHBhbG0gb2lsICsgNTAlIHBhbG0gb2lsLCAzMyUgaHlkcm9nZW5hdGVkIHBhbG0gb2lsICsgMzMlIHBhbG0gb2lsICsgMzMlIHNvZnQgcGFyYWZmaW4sIDIwJSBoeWRyb2dlbmF0ZWQgcGFsbSBvaWwgKyAzMCUgcGFsbSBvaWwgKyA1MCUgc29mdCBwYXJhZmZpbiwgNTAlIGh5ZHJvZ2VuYXRlZCBwYWxtIG9pbCArIDUwJSBwYWxtIG9pbCArIGNvcHBlciwgYW5kIDUwJSBoeWRyb2dlbmF0ZWQgcGFsbSBvaWwgKyA1MCUgcGFsbSBvaWwgKyBpcm9uLiBUaGUgbWVhc3VyZW1lbnRzIHdlcmUgY2FycmllZCBvdXQgb24gYSBzdGF0aW9uIGZvciB0ZXN0aW5nIHBoYXNlLWNoYW5nZSBtYXRlcmlhbHMgKFBDTXMpIGRlc2lnbmVkIHNwZWNpZmljYWxseSBmb3IgdGhlIGFuYWx5c2lzIG9mIHBoYXNlIGNoYW5nZXMuIFZpc2Nvc2l0eSB2YWx1ZXMgd2VyZSBhbHNvIGRldGVybWluZWQgZm9yIHRoZSB0ZXN0ZWQgbWF0ZXJpYWxzLCBhbmQgdGhlaXIgcG90ZW50aWFsIGltcGFjdCBvbiBoZWF0IGFjY3VtdWxhdGlvbiB3YXMgYXNzZXNzZWQuIFRoZSBwcmltYXJ5IGdvYWwgb2YgdGhlIGV4cGVyaW1lbnQgd2FzIHRvIGRldGVybWluZSBzb21lIGtleSB0aGVybW9keW5hbWljIHBhcmFtZXRlcnMsIGluY2x1ZGluZyB0cmFuc2l0aW9uIHRpbWUsIHRyYW5zaXRpb24gaGVhdCwgc3BlY2lmaWMgaGVhdCwgYW5kIGR5bmFtaWMgdmlzY29zaXR5IGF0IDU4IMKwQy4gQSBvbmUtd2F5IEFOT1ZBIHRlc3QgY29uZmlybWVkIHRoZSBzdGF0aXN0aWNhbCBzaWduaWZpY2FuY2Ugb2YgbWluaW11bSB0cmFuc2l0aW9uIHRlbXBlcmF0dXJlLCBtYXhpbXVtIHRyYW5zaXRpb24gdGVtcGVyYXR1cmUsIGFuZCBwaGFzZSB0cmFuc2l0aW9uIHRpbWUsIHZhbGlkYXRpbmcgdGhlIHJlbGlhYmlsaXR5IGFuZCB1dGlsaXR5IG9mIHRoZSByZXN1bHRzLiBUaGUgbWVsdGluZyBwb2ludCwgY3J1Y2lhbCBmb3IgYXBwbGljYXRpb25zIGludm9sdmluZyBwaGFzZSBjaGFuZ2VzLCB3YXMgaWRlbnRpZmllZCBhcyBhbiBpbXBvcnRhbnQgZmFjdG9yLiBUaGUgY2FyZWZ1bCBzZWxlY3Rpb24gb2YgY29tcG9uZW50cyBhbGxvd3MgZm9yIHRoZSBjdXN0b21pemF0aW9uIG9mIHByb3BlcnRpZXMgdGFpbG9yZWQgdG8gc3BlY2lmaWMgYXBwbGljYXRpb25zLiBBIHNpZ25pZmljYW50IHJlc3VsdCBpcyB0aGF0IHRoZSBhbmFseXplZCBzdWJzdGFuY2VzIHdpdGggaGlnaGVyIHNwZWNpZmljIGhlYXQgdmFsdWVzIHRlbmQgdG8gaGF2ZSBhIGhpZ2hlciBhdmVyYWdlIGR5bmFtaWMgdmlzY29zaXR5LiBUaGUgUGVhcnNvbiBjb3JyZWxhdGlvbiBjb2VmZmljaWVudCBvZiAwLjgyIGluZGljYXRlZCBhIHN0cm9uZyBwb3NpdGl2ZSBhc3NvY2lhdGlvbiBiZXR3ZWVuIHRoZSBhdmVyYWdlIGR5bmFtaWMgdmlzY29zaXR5IGFuZCB0aGUgaGVhdCBvZiBmdXNpb24gb2YgdGhlIHN1YnN0YW5jZXMgZXhhbWluZWQuIFRoaXMgc3VnZ2VzdHMgdGhhdCBjaGFuZ2VzIGluIHRoZSBoZWF0IG9mIGZ1c2lvbiBzaWduaWZpY2FudGx5IGluZmx1ZW5jZSBhbHRlcmF0aW9ucyBpbiBkeW5hbWljIHZpc2Nvc2l0eS4gU3Vic3RhbmNlcyB3aXRoIGhpZ2hlciBzcGVjaWZpYyBoZWF0IHZhbHVlcyB0ZW5kIHRvIGV4aGliaXQgaGlnaGVyIGF2ZXJhZ2UgZHluYW1pYyB2aXNjb3NpdHksIGVtcGhhc2l6aW5nIHRoZSBkaXJlY3QgaW1wYWN0IG9mIGNvbXBvc2l0aW9uIG9uIHZpc2Nvc2l0eS48L3A+IiwiaXNzdWUiOiI3Iiwidm9sdW1lIjoiMTciLCJjb250YWluZXItdGl0bGUtc2hvcnQiOiIifSwiaXNUZW1wb3JhcnkiOmZhbHNlfSx7ImlkIjoiYjY0YWM0ODctODllYy0zOTllLTk2YzktZWYzNmNhY2YyOGE4IiwiaXRlbURhdGEiOnsidHlwZSI6ImFydGljbGUtam91cm5hbCIsImlkIjoiYjY0YWM0ODctODllYy0zOTllLTk2YzktZWYzNmNhY2YyOGE4IiwidGl0bGUiOiJHcmVhc2UgUGVyZm9ybWFuY2UgUmVxdWlyZW1lbnRzIGFuZCBGdXR1cmUgUGVyc3BlY3RpdmVzIGZvciBFbGVjdHJpYyBhbmQgSHlicmlkIFZlaGljbGUgQXBwbGljYXRpb25zIiwiYXV0aG9yIjpbeyJmYW1pbHkiOiJTaGFoIiwiZ2l2ZW4iOiJSYWoiLCJwYXJzZS1uYW1lcyI6ZmFsc2UsImRyb3BwaW5nLXBhcnRpY2xlIjoiIiwibm9uLWRyb3BwaW5nLXBhcnRpY2xlIjoiIn0seyJmYW1pbHkiOiJUdW5nIiwiZ2l2ZW4iOiJTaW1vbiIsInBhcnNlLW5hbWVzIjpmYWxzZSwiZHJvcHBpbmctcGFydGljbGUiOiIiLCJub24tZHJvcHBpbmctcGFydGljbGUiOiIifSx7ImZhbWlseSI6IkNoZW4iLCJnaXZlbiI6IlJ1aSIsInBhcnNlLW5hbWVzIjpmYWxzZSwiZHJvcHBpbmctcGFydGljbGUiOiIiLCJub24tZHJvcHBpbmctcGFydGljbGUiOiIifSx7ImZhbWlseSI6Ik1pbGxlciIsImdpdmVuIjoiUm9nZXIiLCJwYXJzZS1uYW1lcyI6ZmFsc2UsImRyb3BwaW5nLXBhcnRpY2xlIjoiIiwibm9uLWRyb3BwaW5nLXBhcnRpY2xlIjoiIn1dLCJjb250YWluZXItdGl0bGUiOiJMdWJyaWNhbnRzIiwiRE9JIjoiMTAuMzM5MC9sdWJyaWNhbnRzOTA0MDA0MCIsIklTU04iOiIyMDc1LTQ0NDIiLCJpc3N1ZWQiOnsiZGF0ZS1wYXJ0cyI6W1syMDIxLDQsNl1dfSwicGFnZSI6IjQwIiwiYWJzdHJhY3QiOiI8cD5FbGVjdHJpYyB2ZWhpY2xlIHNhbGVzIGFyZSBncm93aW5nIGdsb2JhbGx5IGluIHJlc3BvbnNlIHRvIHRoZSBtb3ZlIHRvd2FyZHMgYSBncmVlbmVyIGVudmlyb25tZW50IGFuZCBhIHJlZHVjdGlvbiBpbiBncmVlbmhvdXNlIGdhcyBlbWlzc2lvbnMuIEFzIGluIGFueSBtYWNoaW5lLCBncmVhc2UgbHVicmljYW50cyB3aWxsIHBsYXkgYSBzaWduaWZpY2FudCByb2xlIGluIHRoZSBjb21wb25lbnQgbGlmZSBvZiB0aGVzZSBuZXcgcG93ZXIgcGxhbnRzIGFuZCBkcml2ZXRyYWlucy4gSW4gdGhpcyBwYXBlciwgdGhlIHJvbGUgb2YgZ3JlYXNlIGx1YnJpY2F0aW9uIGluIGVsZWN0cmljIHZlaGljbGVzIChFVnMpIGFuZCBoeWJyaWQgdmVoaWNsZXMgKEhWcykgd2lsbCBiZSBkaXNjdXNzZWQgaW4gdGVybXMgb2YgcGVyZm9ybWFuY2UgcmVxdWlyZW1lbnRzLiBDb21wYXJpc29ucyBvZiBncmVhc2UgbHVicmljYXRpb24gaW4gRVZzIGFuZCBIVnMgZm9yIHBlcmZvcm1hbmNlIHJlcXVpcmVtZW50cyB0byBjdXJyZW50IGludGVybmFsIGNvbWJ1c3Rpb24gZW5naW5lcyAoSUNFcykgd2lsbCBiZSByZXZpZXdlZCB0byBjb250cmFzdCB0aGUgbWFqb3IgZGlmZmVyZW5jZXMgdW5kZXIgZGlmZmVyZW50IG9wZXJhdGluZyBjb25kaXRpb25zLiBUaGUgb3BlcmF0aW5nIGNvbmRpdGlvbnMgZm9yIGdyZWFzZSBsdWJyaWNhdGlvbiBpbiB0aGVzZSBFVnMgYW5kIEhWcyBhcmUgZGVtYW5kaW5nLiBHcmVhc2VzIGZvcm11bGF0ZWQgYW5kIG1hbnVmYWN0dXJlZCB0byBtZWV0IHNwZWNpZmljIHBlcmZvcm1hbmNlIHNwZWNpZmljYXRpb25zIGluIEVWcyBhbmQgSFZzLCB3aGljaCB3aWxsIG9wZXJhdGUgd2l0aGluIHRoZXNlIHNwZWNpZmljIGVsZWN0cmlmaWNhdGlvbiBjb21wb25lbnRzLCB3aWxsIGJlIHJldmlld2VkLiBTcGVjaWZpY2FsbHksIHRoZSB0aGVybWFsIGFuZCBlbGVjdHJpZmllZCBlZmZlY3RzIGZyb20gdGhlIGhpZ2hlciBvcGVyYXRpbmcgdGVtcGVyYXR1cmVzIGFuZCBlbGVjdHJvbWFnbmV0aWMgZmllbGRzIG9uIGx1YnJpY2FudCBkZWdyYWRhdGlvbiwgcmhlb2xvZ3ksIGVsYXN0b21lciBjb21wYXRpYmlsaXR5LCBhbmQgY29ycm9zaW9uIHByb3RlY3Rpb24gb2YgdGhlIGdyZWFzZSBuZWVkIHRvIGJlIGV2YWx1YXRlZCB0byBhY2N1cmF0ZWx5IG1lZXQgdGhlIHBlcmZvcm1hbmNlIHJlcXVpcmVtZW50cyBmb3IgRVZzIGFuZCBIVi4gVGhlIG1ham9yIGRpZmZlcmVuY2VzIGJldHdlZW4gRVZzIGFuZCBjb252ZW50aW9uYWwgSUNFVnMgY2FuIGJlIGdyb3VwZWQgaW50byB0aGUgZm9sbG93aW5nIHRlY2huaWNhbCBhcmVhczogZW5lcmd5IGVmZmljaWVuY3ksIG5vaXNlLCB2aWJyYXRpb24sIGFuZCBoYXJzaG5lc3MgKE5WSCksIHRoZSBwcmVzZW5jZSBvZiBlbGVjdHJpY2FsIGN1cnJlbnQgYW5kIGVsZWN0cm9tYWduZXRpYyBmaWVsZHMgZnJvbSBlbGVjdHJpYyBtb2R1bGVzLCBzZW5zb3JzIGFuZCBjaXJjdWl0cywgYW5kIGJlYXJpbmcgbHVicmljYXRpb24uIEFkZGl0aW9uYWwgY29uc2lkZXJhdGlvbnMgaW5jbHVkZSB0aGVybWFsIGhlYXQgdHJhbnNmZXIsIHNlYWxzLCBjb3Jyb3Npb24gcHJvdGVjdGlvbiwgYW5kIG1hdGVyaWFsc+KAmSBjb21wYXRpYmlsaXR5LiBUaGUgYXV0aG9ycyB3aWxsIHJldmlldyB0aGUgZnV0dXJlIGRldmVsb3BtZW50IHRyZW5kcyBvZiBFVnMvSFZzIG9uIGRyaXZlbGluZSBsdWJyaWNhdGlvbiBhbmQgdGhlcm1hbCBtYW5hZ2VtZW50IHJlcXVpcmVtZW50cy4gVGhlIGZ1dHVyZSBkZXZlbG9wbWVudCBvZiBlbGVjdHJpYyB2ZWhpY2xlcyB3aWxsIGdsb2JhbGx5IGluZmx1ZW5jZSB0aGUgc2VsZWN0aW9uIGFuZCBkZXZlbG9wbWVudCBvZiBnZWFyIG9pbHMsIGNvb2xhbnRzLCBhbmQgZ3JlYXNlcyBhcyB0aGV5IHdpbGwgYmUgaW4gY29udGFjdCB3aXRoIGVsZWN0cmljIG1vZHVsZXMsIHNlbnNvcnMsIGFuZCBjaXJjdWl0cyBhbmQgd2lsbCBiZSBhZmZlY3RlZCBieSBlbGVjdHJpY2FsIGN1cnJlbnQgYW5kIGVsZWN0cm9tYWduZXRpYyBmaWVsZHMuIFRoZSBpbmNyZWFzaW5nIHByZXNlbmNlIG9mIGVsZWN0cmljYWwgcGFydHMgaW4gRVZzL0hWcyB3aWxsIGRlbWFuZCB0aGUgY29ycm9zaW9uIHByb3RlY3Rpb24gb2YgYmVhcmluZ3MgYW5kIG90aGVyIHJlbWFpbmluZyBtZWNoYW5pY2FsIGNvbXBvbmVudHMuIFRodXMsIGl0IGlzIGltcGVyYXRpdmUgdGhhdCBzcGVjaWFsaXplZCBncmVhc2VzIHNob3VsZCBiZSBleHBsb3JlZCBmb3Igc3BlY2lmaWMgYXBwbGljYXRpb25zIGluIEVWcy9IVnMgdG8gZW5zdXJlIG1heGltdW0gcHJvdGVjdGlvbiBmcm9tIGZyaWN0aW9uLCB3ZWFyLCBhbmQgY29ycm9zaW9uIHRvIGd1YXJhbnRlZSB0aGUgbG9uZ2V2aXR5IG9mIHRoZSBvcGVyYXRpbmcgYXV0b21vYmlsZS4gTG93LXZpc2Nvc2l0eSBsdWJyaWNhbnRzIGFuZCBncmVhc2VzIHdpbGwgYmUgdXNlZCBpbiBFVnMgdG8gYWNoaWV2ZSBpbXByb3ZlbWVudHMgaW4gZW5lcmd5IGVmZmljaWVuY3kuIEhvd2V2ZXIsIGxvdy12aXNjb3NpdHkgZmx1aWRzIHJlZHVjZSB0aGUgZmlsbSB0aGlja25lc3MgaW4gdGhlIGRyaXZlbGluZSBhcHBsaWNhdGlvbi4gVGhpcyByZWR1Y2VkIGZpbG0gdGhpY2tuZXNzIGluY3JlYXNlcyB0aGUgb3BlcmF0aW5nIHRlbXBlcmF0dXJlIGFuZCByZWR1Y2VzIHRoZSBjYWxjdWxhdGVkIGZhdGlndWUgbGlmZSBvZiB0aGUgYmVhcmluZ3MuIEJlYXJpbmcgY29tcG9uZW50cyBmb3IgRVZzL0hWcyB3aWxsIGJlIGV2ZW4gbW9yZSBjcnVjaWFsIGFzIG9yaWdpbmFsIGVxdWlwbWVudCBtYW51ZmFjdHVyZXJzIChPRU1zKSBzcGVjaWZ5IHRoZXNlIGxvdy12aXNjb3NpdHkgZmx1aWRzLiBUaGUgYXBwbGljYXRpb24gb2YgcHJlbWl1bSBiZWFyaW5nIGNvbXBvbmVudHMgdXNpbmcgbG93LXZpc2Nvc2l0eSBncmVhc2Ugd2lsbCBsZXZlcmFnZSBtYXRlcmlhbHMsIGJlYXJpbmcgZ2VvbWV0cmllcywgYW5kIHN1cmZhY2UgdG9wb2dyYXBoeSB0byBjb21iYXQgdGhlIGltcGFjdCBvZiBsb3ctdmlzY29zaXR5IGx1YnJpY2FudHMuIEluIGFkZGl0aW9uLCBFVnMgYW5kIEhWcyB3aWxsIGNyZWF0ZSB0aGVpciBvd24gTlZIIGNoYWxsZW5nZXMuIFdpbmQgYW5kIHJvYWQgbm9pc2UgYXJlIG1vcmUgcHJvbWluZW50LCB3aXRoIG5vIG1hc2tpbmcgbm9pc2UgZnJvbSB0aGUgSUNFLiBJbmNyZWFzaW5nIGNvbWZvcnQsIHF1YWxpdHksIGFuZCByZWxpYWJpbGl0eSBpc3N1ZXMgd2lsbCBiZSBtb3JlIGNvbXBsaWNhdGVkIHdpdGggdGhlIGludHJvZHVjdGlvbiBvZiBuZXcgZWxlY3RyaWZpZWQgcG93ZXJ0cmFpbiBhbmQgRS1kcml2ZWxpbmUgc3Vic3lzdGVtcy4gVGhpcyBwYXBlciBlbGFib3JhdGVzIG9uIHRoZSBjdXJyZW50IGRldmVsb3BtZW50IHRyZW5kcyBhbmQgaW5kdXN0cmlhbCB0ZXN0IHN0YW5kYXJkIGZvciB0aGUgc3BlY2lmaWVkIGdyZWFzZSB1c2VkIGZvciBlbGVjdHJpY2FsL2h5YnJpZCBkcml2ZWxpbmUgbHVicmljYXRpb24uPC9wPiIsImlzc3VlIjoiNCIsInZvbHVtZSI6IjkiLCJjb250YWluZXItdGl0bGUtc2hvcnQiOiIifSwiaXNUZW1wb3JhcnkiOmZhbHNlfV19"/>
          <w:id w:val="490999069"/>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[34,35]</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элементов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подвески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(особенно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деталей,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содержащих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резину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масла,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например,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амортизаторов</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jg0N2Y1MmItZjFhOS00MzVkLWFjNGMtNjZjMjBlNGRkZTJiIiwicHJvcGVydGllcyI6eyJub3RlSW5kZXgiOjB9LCJpc0VkaXRlZCI6ZmFsc2UsIm1hbnVhbE92ZXJyaWRlIjp7ImlzTWFudWFsbHlPdmVycmlkZGVuIjpmYWxzZSwiY2l0ZXByb2NUZXh0IjoiWzM2XSIsIm1hbnVhbE92ZXJyaWRlVGV4dCI6IiJ9LCJjaXRhdGlvbkl0ZW1zIjpbeyJpZCI6IjE5MDA4NGFkLTI4NTQtMzI1NS1iN2QyLWEwMTllMjBjOWM3MyIsIml0ZW1EYXRhIjp7InR5cGUiOiJwYXBlci1jb25mZXJlbmNlIiwiaWQiOiIxOTAwODRhZC0yODU0LTMyNTUtYjdkMi1hMDE5ZTIwYzljNzMiLCJ0aXRsZSI6IkEgY29tcGFyYXRpdmUgc3R1ZHkgb2YgdmVoaWNsZSBhYnNvcmJlcnMiLCJhdXRob3IiOlt7ImZhbWlseSI6Ilp1c2thIiwiZ2l2ZW4iOiJBbmRyemVqIiwicGFyc2UtbmFtZXMiOmZhbHNlLCJkcm9wcGluZy1wYXJ0aWNsZSI6IiIsIm5vbi1kcm9wcGluZy1wYXJ0aWNsZSI6IiJ9LHsiZmFtaWx5IjoiV2llY2tvd3NrIiwiZ2l2ZW4iOiJEYXJpdXN6IiwicGFyc2UtbmFtZXMiOmZhbHNlLCJkcm9wcGluZy1wYXJ0aWNsZSI6IiIsIm5vbi1kcm9wcGluZy1wYXJ0aWNsZSI6IiJ9LHsiZmFtaWx5IjoiRnJlaiIsImdpdmVuIjoiRGFtaWFuIiwicGFyc2UtbmFtZXMiOmZhbHNlLCJkcm9wcGluZy1wYXJ0aWNsZSI6IiIsIm5vbi1kcm9wcGluZy1wYXJ0aWNsZSI6IiJ9XSwiY29udGFpbmVyLXRpdGxlIjoiMjAxOCBYSSBJbnRlcm5hdGlvbmFsIFNjaWVuY2UtVGVjaG5pY2FsIENvbmZlcmVuY2UgQXV0b21vdGl2ZSBTYWZldHkiLCJET0kiOiIxMC4xMTA5L0FVVE9TQUZFLjIwMTguODM3MzM1MCIsIklTQk4iOiI5NzgtMS01Mzg2LTQ1NzgtOSIsImlzc3VlZCI6eyJkYXRlLXBhcnRzIjpbWzIwMTgsNF1dfSwicGFnZSI6IjEtNiIsInB1Ymxpc2hlciI6IklFRUUiLCJjb250YWluZXItdGl0bGUtc2hvcnQiOiIifSwiaXNUZW1wb3JhcnkiOmZhbHNlfV19"/>
          <w:id w:val="496227577"/>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[36]</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Осадки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повышенная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влажность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вызывают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ускоренную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коррозию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элементов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кузова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шасси</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WYwYmEwOGQtZmZmMC00NmNjLWE3MGItZDM3MjE4MzgxYWVkIiwicHJvcGVydGllcyI6eyJub3RlSW5kZXgiOjB9LCJpc0VkaXRlZCI6ZmFsc2UsIm1hbnVhbE92ZXJyaWRlIjp7ImlzTWFudWFsbHlPdmVycmlkZGVuIjpmYWxzZSwiY2l0ZXByb2NUZXh0IjoiWzM3XSIsIm1hbnVhbE92ZXJyaWRlVGV4dCI6IiJ9LCJjaXRhdGlvbkl0ZW1zIjpbeyJpZCI6ImFhNTFmODk1LTVjZjItMzY4Yy05MjQ0LTUzNjg4MTU3NDNkMCIsIml0ZW1EYXRhIjp7InR5cGUiOiJwYXBlci1jb25mZXJlbmNlIiwiaWQiOiJhYTUxZjg5NS01Y2YyLTM2OGMtOTI0NC01MzY4ODE1NzQzZDAiLCJ0aXRsZSI6IkltcGxlbWVudGF0aW9uIG9mIENvcnJvc2lvbiBQcmV2ZW50aW9uIFByYWN0aWNlcyBmb3IgR3JvdW5kIFZlaGljbGVzIiwiYXV0aG9yIjpbeyJmYW1pbHkiOiJaaGFuZyIsImdpdmVuIjoiWHVlY2hlbmciLCJwYXJzZS1uYW1lcyI6ZmFsc2UsImRyb3BwaW5nLXBhcnRpY2xlIjoiIiwibm9uLWRyb3BwaW5nLXBhcnRpY2xlIjoiIn0seyJmYW1pbHkiOiJMaXUiLCJnaXZlbiI6IlFpeHVuIiwicGFyc2UtbmFtZXMiOmZhbHNlLCJkcm9wcGluZy1wYXJ0aWNsZSI6IiIsIm5vbi1kcm9wcGluZy1wYXJ0aWNsZSI6IiJ9LHsiZmFtaWx5IjoiSmlhbmciLCJnaXZlbiI6Ikx1IiwicGFyc2UtbmFtZXMiOmZhbHNlLCJkcm9wcGluZy1wYXJ0aWNsZSI6IiIsIm5vbi1kcm9wcGluZy1wYXJ0aWNsZSI6IiJ9XSwiY29udGFpbmVyLXRpdGxlIjoiUHJvY2VlZGluZ3Mgb2YgdGhlIDIwMTYgNnRoIEludGVybmF0aW9uYWwgQ29uZmVyZW5jZSBvbiBBcHBsaWVkIFNjaWVuY2UsIEVuZ2luZWVyaW5nIGFuZCBUZWNobm9sb2d5IiwiRE9JIjoiMTAuMjk5MS9pY2FzZXQtMTYuMjAxNi41NyIsIklTQk4iOiI5NzgtOTQtNjI1Mi0xODYtNSIsImlzc3VlZCI6eyJkYXRlLXBhcnRzIjpbWzIwMTZdXX0sInB1Ymxpc2hlci1wbGFjZSI6IlBhcmlzLCBGcmFuY2UiLCJwdWJsaXNoZXIiOiJBdGxhbnRpcyBQcmVzcyIsImNvbnRhaW5lci10aXRsZS1zaG9ydCI6IiJ9LCJpc1RlbXBvcmFyeSI6ZmFsc2V9XX0="/>
          <w:id w:val="-1087758352"/>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[37]</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Другим</w:t>
      </w:r>
      <w:r w:rsidR="0063208D">
        <w:rPr>
          <w:rFonts w:ascii="Times New Roman" w:eastAsia="Calibri" w:hAnsi="Times New Roman"/>
          <w:color w:val="auto"/>
          <w:kern w:val="0"/>
          <w:sz w:val="28"/>
          <w:szCs w:val="28"/>
          <w:lang w:val="ru-RU" w:eastAsia="en-US" w:bidi="ar-SA"/>
          <w14:ligatures w14:val="none"/>
        </w:rPr>
        <w:t xml:space="preserve"> </w:t>
      </w:r>
      <w:r w:rsidR="009268D6">
        <w:rPr>
          <w:rFonts w:ascii="Times New Roman" w:eastAsia="Calibri" w:hAnsi="Times New Roman"/>
          <w:color w:val="auto"/>
          <w:kern w:val="0"/>
          <w:sz w:val="28"/>
          <w:szCs w:val="28"/>
          <w:lang w:val="ru-RU" w:eastAsia="en-US" w:bidi="ar-SA"/>
          <w14:ligatures w14:val="none"/>
        </w:rPr>
        <w:t>фактором</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который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может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повлиять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интервал</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является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состояние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дорог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только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точки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зрения</w:t>
      </w:r>
      <w:r w:rsidR="0063208D">
        <w:rPr>
          <w:rFonts w:ascii="Times New Roman" w:eastAsia="Calibri" w:hAnsi="Times New Roman"/>
          <w:color w:val="auto"/>
          <w:kern w:val="0"/>
          <w:sz w:val="28"/>
          <w:szCs w:val="28"/>
          <w:lang w:val="ru-RU" w:eastAsia="en-US" w:bidi="ar-SA"/>
          <w14:ligatures w14:val="none"/>
        </w:rPr>
        <w:t xml:space="preserve"> </w:t>
      </w:r>
      <w:r w:rsidR="00AC2C24">
        <w:rPr>
          <w:rFonts w:ascii="Times New Roman" w:eastAsia="Calibri" w:hAnsi="Times New Roman"/>
          <w:color w:val="auto"/>
          <w:kern w:val="0"/>
          <w:sz w:val="28"/>
          <w:szCs w:val="28"/>
          <w:lang w:val="ru-RU" w:eastAsia="en-US" w:bidi="ar-SA"/>
          <w14:ligatures w14:val="none"/>
        </w:rPr>
        <w:t>качества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покрытий,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они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обслуживаются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зимой</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TJkY2JjNmEtZDQ5Yi00M2RhLWJkNmYtOTYwNzM4YTAwMmFjIiwicHJvcGVydGllcyI6eyJub3RlSW5kZXgiOjB9LCJpc0VkaXRlZCI6ZmFsc2UsIm1hbnVhbE92ZXJyaWRlIjp7ImlzTWFudWFsbHlPdmVycmlkZGVuIjpmYWxzZSwiY2l0ZXByb2NUZXh0IjoiWzM4XSIsIm1hbnVhbE92ZXJyaWRlVGV4dCI6IiJ9LCJjaXRhdGlvbkl0ZW1zIjpbeyJpZCI6Ijg0MDEyODRjLTJiMmEtMzg2Yy1iZTFiLTE2NTgxYTNhOTVjMCIsIml0ZW1EYXRhIjp7InR5cGUiOiJhcnRpY2xlLWpvdXJuYWwiLCJpZCI6Ijg0MDEyODRjLTJiMmEtMzg2Yy1iZTFiLTE2NTgxYTNhOTVjMCIsInRpdGxlIjoiU2ltdWx0YW5lb3VzIHF1aWNrLWNoYXJnaW5nIHN5c3RlbSBmb3IgZWxlY3RyaWMgdmVoaWNsZSIsImF1dGhvciI6W3siZmFtaWx5IjoiQXppeiIsImdpdmVuIjoiTXVoYW1tYWQiLCJwYXJzZS1uYW1lcyI6ZmFsc2UsImRyb3BwaW5nLXBhcnRpY2xlIjoiIiwibm9uLWRyb3BwaW5nLXBhcnRpY2xlIjoiIn0seyJmYW1pbHkiOiJPZGEiLCJnaXZlbiI6IlRha3V5YSIsInBhcnNlLW5hbWVzIjpmYWxzZSwiZHJvcHBpbmctcGFydGljbGUiOiIiLCJub24tZHJvcHBpbmctcGFydGljbGUiOiIifV0sImNvbnRhaW5lci10aXRsZSI6IkVuZXJneSBQcm9jZWRpYSIsIkRPSSI6IjEwLjEwMTYvai5lZ3lwcm8uMjAxNy4xMi41NjgiLCJJU1NOIjoiMTg3NjYxMDIiLCJpc3N1ZWQiOnsiZGF0ZS1wYXJ0cyI6W1syMDE3LDEyXV19LCJwYWdlIjoiMTgxMS0xODE2Iiwidm9sdW1lIjoiMTQyIiwiY29udGFpbmVyLXRpdGxlLXNob3J0IjoiRW5lcmd5IFByb2NlZGlhIn0sImlzVGVtcG9yYXJ5IjpmYWxzZX1dfQ=="/>
          <w:id w:val="-1182206687"/>
          <w:placeholder>
            <w:docPart w:val="DefaultPlaceholder_-1854013440"/>
          </w:placeholder>
        </w:sdtPr>
        <w:sdtEndPr/>
        <w:sdtContent>
          <w:r w:rsidR="009A3ADE" w:rsidRPr="009A3ADE">
            <w:rPr>
              <w:rFonts w:ascii="Times New Roman" w:hAnsi="Times New Roman"/>
              <w:sz w:val="28"/>
              <w:lang w:val="ru-RU"/>
            </w:rPr>
            <w:t>[38]</w:t>
          </w:r>
        </w:sdtContent>
      </w:sdt>
      <w:r w:rsidR="00AC2C24">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sidR="00AC2C24">
        <w:rPr>
          <w:rFonts w:ascii="Times New Roman" w:eastAsia="Calibri" w:hAnsi="Times New Roman"/>
          <w:color w:val="auto"/>
          <w:kern w:val="0"/>
          <w:sz w:val="28"/>
          <w:szCs w:val="28"/>
          <w:lang w:val="ru-RU" w:eastAsia="en-US" w:bidi="ar-SA"/>
          <w14:ligatures w14:val="none"/>
        </w:rPr>
        <w:t>а</w:t>
      </w:r>
      <w:r w:rsidR="0063208D">
        <w:rPr>
          <w:rFonts w:ascii="Times New Roman" w:eastAsia="Calibri" w:hAnsi="Times New Roman"/>
          <w:color w:val="auto"/>
          <w:kern w:val="0"/>
          <w:sz w:val="28"/>
          <w:szCs w:val="28"/>
          <w:lang w:val="ru-RU" w:eastAsia="en-US" w:bidi="ar-SA"/>
          <w14:ligatures w14:val="none"/>
        </w:rPr>
        <w:t xml:space="preserve"> </w:t>
      </w:r>
      <w:r w:rsidR="00AC2C24">
        <w:rPr>
          <w:rFonts w:ascii="Times New Roman" w:eastAsia="Calibri" w:hAnsi="Times New Roman"/>
          <w:color w:val="auto"/>
          <w:kern w:val="0"/>
          <w:sz w:val="28"/>
          <w:szCs w:val="28"/>
          <w:lang w:val="ru-RU" w:eastAsia="en-US" w:bidi="ar-SA"/>
          <w14:ligatures w14:val="none"/>
        </w:rPr>
        <w:t>также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пройденного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расстояния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между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каждым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запуском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двигателя</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mI3Njc0OGUtN2QwNS00MGQzLWExNmEtMWMyMDVhMWVkNzZjIiwicHJvcGVydGllcyI6eyJub3RlSW5kZXgiOjB9LCJpc0VkaXRlZCI6ZmFsc2UsIm1hbnVhbE92ZXJyaWRlIjp7ImlzTWFudWFsbHlPdmVycmlkZGVuIjpmYWxzZSwiY2l0ZXByb2NUZXh0IjoiWzM5XSIsIm1hbnVhbE92ZXJyaWRlVGV4dCI6IiJ9LCJjaXRhdGlvbkl0ZW1zIjpbeyJpZCI6ImQxMzU2MmQyLTNlNTAtMzM2NC04Y2YxLWU2NTgxYmM4OWI0ZCIsIml0ZW1EYXRhIjp7InR5cGUiOiJhcnRpY2xlLWpvdXJuYWwiLCJpZCI6ImQxMzU2MmQyLTNlNTAtMzM2NC04Y2YxLWU2NTgxYmM4OWI0ZCIsInRpdGxlIjoiVmVoaWNsZSBGdWVsIEVjb25vbXkgSW1wcm92ZW1lbnQgdGhyb3VnaCBWZWhpY2xlIE9wdGltaXphdGlvbiBpbiAxLUQgU2ltdWxhdGlvbiBDeWNsZSB0b3dhcmRzIEVuZXJneSBFZmZpY2llbnQgVmVoaWNsZSAoRUVWKSIsImF1dGhvciI6W3siZmFtaWx5IjoiWmFpbmFsIEFiaWRpbiIsImdpdmVuIjoiU2hhaWZ1bCBGYWR6aWwiLCJwYXJzZS1uYW1lcyI6ZmFsc2UsImRyb3BwaW5nLXBhcnRpY2xlIjoiIiwibm9uLWRyb3BwaW5nLXBhcnRpY2xlIjoiIn0seyJmYW1pbHkiOiJLaGFsaWQiLCJnaXZlbiI6IkFtaXIiLCJwYXJzZS1uYW1lcyI6ZmFsc2UsImRyb3BwaW5nLXBhcnRpY2xlIjoiIiwibm9uLWRyb3BwaW5nLXBhcnRpY2xlIjoiIn0seyJmYW1pbHkiOiJTaGFmYWlAU2hhZmllIiwiZ2l2ZW4iOiJTaXRpIE5vciBadWxhaWtoYSIsInBhcnNlLW5hbWVzIjpmYWxzZSwiZHJvcHBpbmctcGFydGljbGUiOiIiLCJub24tZHJvcHBpbmctcGFydGljbGUiOiIifSx7ImZhbWlseSI6IlphaGFyaSIsImdpdmVuIjoiSXp6YXJpZWYiLCJwYXJzZS1uYW1lcyI6ZmFsc2UsImRyb3BwaW5nLXBhcnRpY2xlIjoiIiwibm9uLWRyb3BwaW5nLXBhcnRpY2xlIjoiIn0seyJmYW1pbHkiOiJBYmR1bCBKYWxhbCIsImdpdmVuIjoiUmlmcWkgSXJ6dWFuIiwicGFyc2UtbmFtZXMiOmZhbHNlLCJkcm9wcGluZy1wYXJ0aWNsZSI6IiIsIm5vbi1kcm9wcGluZy1wYXJ0aWNsZSI6IiJ9XSwiY29udGFpbmVyLXRpdGxlIjoiSW50ZXJuYXRpb25hbCBKb3VybmFsIG9mIEludGVncmF0ZWQgRW5naW5lZXJpbmciLCJET0kiOiIxMC4zMDg4MC9pamllLjIwMjAuMTIuMDguMDM1IiwiSVNTTiI6IjIyMjk4MzhYIiwiaXNzdWVkIjp7ImRhdGUtcGFydHMiOltbMjAyMCw4LDMxXV19LCJpc3N1ZSI6IjgiLCJ2b2x1bWUiOiIxMiIsImNvbnRhaW5lci10aXRsZS1zaG9ydCI6IiJ9LCJpc1RlbXBvcmFyeSI6ZmFsc2V9XX0="/>
          <w:id w:val="1834940932"/>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[39]</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Еще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один</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важный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фактор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географическое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положение</w:t>
      </w:r>
      <w:r w:rsidR="0063208D">
        <w:rPr>
          <w:rFonts w:ascii="Times New Roman" w:eastAsia="Calibri" w:hAnsi="Times New Roman"/>
          <w:color w:val="auto"/>
          <w:kern w:val="0"/>
          <w:sz w:val="28"/>
          <w:szCs w:val="28"/>
          <w:lang w:val="ru-RU" w:eastAsia="en-US" w:bidi="ar-SA"/>
          <w14:ligatures w14:val="none"/>
        </w:rPr>
        <w:t xml:space="preserve"> </w:t>
      </w:r>
      <w:r w:rsidR="009268D6">
        <w:rPr>
          <w:rFonts w:ascii="Times New Roman" w:eastAsia="Calibri" w:hAnsi="Times New Roman"/>
          <w:color w:val="auto"/>
          <w:kern w:val="0"/>
          <w:sz w:val="28"/>
          <w:szCs w:val="28"/>
          <w:lang w:val="ru-RU" w:eastAsia="en-US" w:bidi="ar-SA"/>
          <w14:ligatures w14:val="none"/>
        </w:rPr>
        <w:t>(на</w:t>
      </w:r>
      <w:r>
        <w:rPr>
          <w:rFonts w:ascii="Times New Roman" w:eastAsia="Calibri" w:hAnsi="Times New Roman"/>
          <w:color w:val="auto"/>
          <w:kern w:val="0"/>
          <w:sz w:val="28"/>
          <w:szCs w:val="28"/>
          <w:lang w:val="ru-RU" w:eastAsia="en-US" w:bidi="ar-SA"/>
          <w14:ligatures w14:val="none"/>
        </w:rPr>
        <w:t>пример</w:t>
      </w:r>
      <w:r w:rsidR="009268D6">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Казахстан</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Польша</w:t>
      </w:r>
      <w:r w:rsidR="009268D6">
        <w:rPr>
          <w:rFonts w:ascii="Times New Roman" w:eastAsia="Calibri" w:hAnsi="Times New Roman"/>
          <w:color w:val="auto"/>
          <w:kern w:val="0"/>
          <w:sz w:val="28"/>
          <w:szCs w:val="28"/>
          <w:lang w:val="ru-RU" w:eastAsia="en-US" w:bidi="ar-SA"/>
          <w14:ligatures w14:val="none"/>
        </w:rPr>
        <w:t>)</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sidR="00AC2C24">
        <w:rPr>
          <w:rFonts w:ascii="Times New Roman" w:eastAsia="Calibri" w:hAnsi="Times New Roman"/>
          <w:color w:val="auto"/>
          <w:kern w:val="0"/>
          <w:sz w:val="28"/>
          <w:szCs w:val="28"/>
          <w:lang w:val="ru-RU" w:eastAsia="en-US" w:bidi="ar-SA"/>
          <w14:ligatures w14:val="none"/>
        </w:rPr>
        <w:t>группы</w:t>
      </w:r>
      <w:r w:rsidR="0063208D">
        <w:rPr>
          <w:rFonts w:ascii="Times New Roman" w:eastAsia="Calibri" w:hAnsi="Times New Roman"/>
          <w:color w:val="auto"/>
          <w:kern w:val="0"/>
          <w:sz w:val="28"/>
          <w:szCs w:val="28"/>
          <w:lang w:val="ru-RU" w:eastAsia="en-US" w:bidi="ar-SA"/>
          <w14:ligatures w14:val="none"/>
        </w:rPr>
        <w:t xml:space="preserve"> </w:t>
      </w:r>
      <w:r w:rsidR="00AC2C24">
        <w:rPr>
          <w:rFonts w:ascii="Times New Roman" w:eastAsia="Calibri" w:hAnsi="Times New Roman"/>
          <w:color w:val="auto"/>
          <w:kern w:val="0"/>
          <w:sz w:val="28"/>
          <w:szCs w:val="28"/>
          <w:lang w:val="ru-RU" w:eastAsia="en-US" w:bidi="ar-SA"/>
          <w14:ligatures w14:val="none"/>
        </w:rPr>
        <w:t>VAG</w:t>
      </w:r>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sidR="009268D6">
        <w:rPr>
          <w:rFonts w:ascii="Times New Roman" w:eastAsia="Calibri" w:hAnsi="Times New Roman"/>
          <w:color w:val="auto"/>
          <w:kern w:val="0"/>
          <w:sz w:val="28"/>
          <w:szCs w:val="28"/>
          <w:lang w:val="ru-RU" w:eastAsia="en-US" w:bidi="ar-SA"/>
          <w14:ligatures w14:val="none"/>
        </w:rPr>
        <w:t>эксплуатируемых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Казахстане,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рекомендуется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проводить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осмотр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легкового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каждые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15</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000</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или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один</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год</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mI5NzZkYWQtYjAyNC00N2MwLTk5ZGMtOTkyYjA0MDc0Yzk5IiwicHJvcGVydGllcyI6eyJub3RlSW5kZXgiOjB9LCJpc0VkaXRlZCI6ZmFsc2UsIm1hbnVhbE92ZXJyaWRlIjp7ImlzTWFudWFsbHlPdmVycmlkZGVuIjpmYWxzZSwiY2l0ZXByb2NUZXh0IjoiWzQwXSIsIm1hbnVhbE92ZXJyaWRlVGV4dCI6IiJ9LCJjaXRhdGlvbkl0ZW1zIjpbeyJpZCI6ImVjYTY5Yjg0LWRlMjAtMzhjNi1hM2NhLTZhNzA5MzJjNTQ0ZiIsIml0ZW1EYXRhIjp7InR5cGUiOiJ3ZWJwYWdlIiwiaWQiOiJlY2E2OWI4NC1kZTIwLTM4YzYtYTNjYS02YTcwOTMyYzU0NGYiLCJ0aXRsZSI6IlZvbGtzd2FnZW4gQ2VudHJlIEFzdGFuYSwgIEF2YWlsYWJsZSBvbmxpbmU6IGh0dHBzOi8vdm9sa3N3YWdlbi1hc3RhbmEua3ovb2ZpY2lhbG55ai1zZXJ2aXMtdm9sa3N3YWdlbi8xNjg1LTIvIChhY2Nlc3NlZCBvbiAxMiBKYW51YXJ5IDIwMjQpIiwiY29udGFpbmVyLXRpdGxlLXNob3J0IjoiIn0sImlzVGVtcG9yYXJ5IjpmYWxzZX1dfQ=="/>
          <w:id w:val="843979315"/>
          <w:placeholder>
            <w:docPart w:val="DefaultPlaceholder_-1854013440"/>
          </w:placeholder>
        </w:sdtPr>
        <w:sdtEndPr/>
        <w:sdtContent>
          <w:r w:rsidR="009A3ADE" w:rsidRPr="009A3ADE">
            <w:rPr>
              <w:rFonts w:ascii="Times New Roman" w:hAnsi="Times New Roman"/>
              <w:sz w:val="28"/>
              <w:lang w:val="ru-RU"/>
            </w:rPr>
            <w:t>[40]</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Однако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Польше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этим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типам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средств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принят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подход,</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осмотр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рекомендуется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проводить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каждые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30</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000</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или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два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года.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рекомендации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основаны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различных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факторах,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условия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эксплуатации</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ZjAxODEyYmItOGRiOS00Y2Y0LTgwNDQtNTIzM2I3ODI5YTg2IiwicHJvcGVydGllcyI6eyJub3RlSW5kZXgiOjB9LCJpc0VkaXRlZCI6ZmFsc2UsIm1hbnVhbE92ZXJyaWRlIjp7ImlzTWFudWFsbHlPdmVycmlkZGVuIjpmYWxzZSwiY2l0ZXByb2NUZXh0IjoiWzQxXSIsIm1hbnVhbE92ZXJyaWRlVGV4dCI6IiJ9LCJjaXRhdGlvbkl0ZW1zIjpbeyJpZCI6IjkwMGQ4MTM0LTk0NjQtMzJjNC05YmEwLTAyNTI0YjJjMDlkYSIsIml0ZW1EYXRhIjp7InR5cGUiOiJhcnRpY2xlLWpvdXJuYWwiLCJpZCI6IjkwMGQ4MTM0LTk0NjQtMzJjNC05YmEwLTAyNTI0YjJjMDlkYSIsInRpdGxlIjoiU3RhdGlzdGljYWwgQW5hbHlzZXMgb2YgU2VsZWN0ZWQgTWFpbnRlbmFuY2UgUGFyYW1ldGVycyBvZiBWZWhpY2xlcyBvZiBSb2FkIFRyYW5zcG9ydCBDb21wYW5pZXMiLCJhdXRob3IiOlt7ImZhbWlseSI6IkNhYmFuIiwiZ2l2ZW4iOiJKYWNlayIsInBhcnNlLW5hbWVzIjpmYWxzZSwiZHJvcHBpbmctcGFydGljbGUiOiIiLCJub24tZHJvcHBpbmctcGFydGljbGUiOiIifSx7ImZhbWlseSI6IkRyb8W6ZHppZWwiLCJnaXZlbiI6IlBhd2XFgiIsInBhcnNlLW5hbWVzIjpmYWxzZSwiZHJvcHBpbmctcGFydGljbGUiOiIiLCJub24tZHJvcHBpbmctcGFydGljbGUiOiIifSx7ImZhbWlseSI6Iktyenl3b25vcyIsImdpdmVuIjoiTGVzemVrIiwicGFyc2UtbmFtZXMiOmZhbHNlLCJkcm9wcGluZy1wYXJ0aWNsZSI6IiIsIm5vbi1kcm9wcGluZy1wYXJ0aWNsZSI6IiJ9LHsiZmFtaWx5IjoiUnliaWNrYSIsImdpdmVuIjoiSXdvbmEiLCJwYXJzZS1uYW1lcyI6ZmFsc2UsImRyb3BwaW5nLXBhcnRpY2xlIjoiIiwibm9uLWRyb3BwaW5nLXBhcnRpY2xlIjoiIn0seyJmYW1pbHkiOiLFoGFya2FuIiwiZ2l2ZW4iOiJCcmFuaXNsYXYiLCJwYXJzZS1uYW1lcyI6ZmFsc2UsImRyb3BwaW5nLXBhcnRpY2xlIjoiIiwibm9uLWRyb3BwaW5nLXBhcnRpY2xlIjoiIn0seyJmYW1pbHkiOiJWcsOhYmVsIiwiZ2l2ZW4iOiJKw6FuIiwicGFyc2UtbmFtZXMiOmZhbHNlLCJkcm9wcGluZy1wYXJ0aWNsZSI6IiIsIm5vbi1kcm9wcGluZy1wYXJ0aWNsZSI6IiJ9XSwiY29udGFpbmVyLXRpdGxlIjoiQWR2YW5jZXMgaW4gU2NpZW5jZSBhbmQgVGVjaG5vbG9neSBSZXNlYXJjaCBKb3VybmFsIiwiRE9JIjoiMTAuMTI5MTMvMjI5OTg2MjQvOTIxMDYiLCJJU1NOIjoiMjA4MC00MDc1IiwiaXNzdWVkIjp7ImRhdGUtcGFydHMiOltbMjAxOSwzLDFdXX0sInBhZ2UiOiIxLTEzIiwiaXNzdWUiOiIxIiwidm9sdW1lIjoiMTMiLCJjb250YWluZXItdGl0bGUtc2hvcnQiOiIifSwiaXNUZW1wb3JhcnkiOmZhbHNlfV19"/>
          <w:id w:val="1351911426"/>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[41]</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качество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дорог</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zcwM2U0NTctZmU1OC00MDYyLTkzZDktYzg4NTRhZmMxNThhIiwicHJvcGVydGllcyI6eyJub3RlSW5kZXgiOjB9LCJpc0VkaXRlZCI6ZmFsc2UsIm1hbnVhbE92ZXJyaWRlIjp7ImlzTWFudWFsbHlPdmVycmlkZGVuIjpmYWxzZSwiY2l0ZXByb2NUZXh0IjoiWzQyXSIsIm1hbnVhbE92ZXJyaWRlVGV4dCI6IiJ9LCJjaXRhdGlvbkl0ZW1zIjpbeyJpZCI6ImUxODkwYmNkLWZmMGItMzRhMS1iN2I0LTk1MGNiM2E4YjVlNiIsIml0ZW1EYXRhIjp7InR5cGUiOiJhcnRpY2xlLWpvdXJuYWwiLCJpZCI6ImUxODkwYmNkLWZmMGItMzRhMS1iN2I0LTk1MGNiM2E4YjVlNiIsInRpdGxlIjoiQXJjaGl0ZWN0dXJlIGFuZCBQb3RlbnRpYWwgb2YgQ29ubmVjdGVkIGFuZCBBdXRvbm9tb3VzIFZlaGljbGVzIiwiYXV0aG9yIjpbeyJmYW1pbHkiOiJQaXBpY2VsbGkiLCJnaXZlbiI6Ik1pY2hlbGUiLCJwYXJzZS1uYW1lcyI6ZmFsc2UsImRyb3BwaW5nLXBhcnRpY2xlIjoiIiwibm9uLWRyb3BwaW5nLXBhcnRpY2xlIjoiIn0seyJmYW1pbHkiOiJHaW1lbGxpIiwiZ2l2ZW4iOiJBbGZyZWRvIiwicGFyc2UtbmFtZXMiOmZhbHNlLCJkcm9wcGluZy1wYXJ0aWNsZSI6IiIsIm5vbi1kcm9wcGluZy1wYXJ0aWNsZSI6IiJ9LHsiZmFtaWx5IjoiU2Vzc2EiLCJnaXZlbiI6IkJlcm5hcmRvIiwicGFyc2UtbmFtZXMiOmZhbHNlLCJkcm9wcGluZy1wYXJ0aWNsZSI6IiIsIm5vbi1kcm9wcGluZy1wYXJ0aWNsZSI6IiJ9LHsiZmFtaWx5IjoiTm9sYSIsImdpdmVuIjoiRnJhbmNlc2NvIiwicGFyc2UtbmFtZXMiOmZhbHNlLCJkcm9wcGluZy1wYXJ0aWNsZSI6IiIsIm5vbi1kcm9wcGluZy1wYXJ0aWNsZSI6IkRlIn0seyJmYW1pbHkiOiJUb3NjYW5vIiwiZ2l2ZW4iOiJHaWFubHVjYSIsInBhcnNlLW5hbWVzIjpmYWxzZSwiZHJvcHBpbmctcGFydGljbGUiOiIiLCJub24tZHJvcHBpbmctcGFydGljbGUiOiIifSx7ImZhbWlseSI6IkJsYXNpbyIsImdpdmVuIjoiR2FicmllbGUiLCJwYXJzZS1uYW1lcyI6ZmFsc2UsImRyb3BwaW5nLXBhcnRpY2xlIjoiIiwibm9uLWRyb3BwaW5nLXBhcnRpY2xlIjoiRGkifV0sImNvbnRhaW5lci10aXRsZSI6IlZlaGljbGVzIiwiRE9JIjoiMTAuMzM5MC92ZWhpY2xlczYwMTAwMTIiLCJJU1NOIjoiMjYyNC04OTIxIiwiaXNzdWVkIjp7ImRhdGUtcGFydHMiOltbMjAyNCwxLDI5XV19LCJwYWdlIjoiMjc1LTMwNCIsImFic3RyYWN0IjoiPHA+VGhlIHRyYW5zcG9ydCBzZWN0b3IgaXMgdW5kZXIgYW4gaW50ZW5zaXZlIHJlbm92YXRpb24gcHJvY2Vzcy4gSW5ub3ZhdGl2ZSBjb25jZXB0cyBzdWNoIGFzIHNoYXJlZCBhbmQgaW50ZXJtb2RhbCBtb2JpbGl0eSwgbW9iaWxpdHkgYXMgYSBzZXJ2aWNlLCBhbmQgY29ubmVjdGVkIGFuZCBhdXRvbm9tb3VzIHZlaGljbGVzIChDQVZzKSB3aWxsIGNvbnRyaWJ1dGUgdG8gdGhlIHRyYW5zaXRpb24gdG93YXJkIGNhcmJvbiBuZXV0cmFsaXR5IGFuZCBhcmUgZm9yZXNlZW4gYXMgY3J1Y2lhbCBwYXJ0cyBvZiBmdXR1cmUgbW9iaWxpdHkgc3lzdGVtcywgYXMgZGVtb25zdHJhdGVkIGJ5IHdvcmxkd2lkZSBlZmZvcnRzIGluIHJlc2VhcmNoIGFuZCBpbmR1c3RyeSBjb21tdW5pdGllcy4gVGhlIG1haW4gZHJpdmVyIG9mIENBVnMgZGV2ZWxvcG1lbnQgaXMgcm9hZCBzYWZldHksIGJ1dCBvdGhlciBiZW5lZml0cywgc3VjaCBhcyBjb21mb3J0IGFuZCBlbmVyZ3kgc2F2aW5nLCBhcmUgbm90IHRvIGJlIG5lZ2xlY3RlZC4gQ0FWcyBhbmFseXNpcyBhbmQgZGV2ZWxvcG1lbnQgdXN1YWxseSBmb2N1cyBvbiBJbmZvcm1hdGlvbiBhbmQgQ29tbXVuaWNhdGlvbiBUZWNobm9sb2d5IChJQ1QpIHJlc2VhcmNoIHRoZW1lcyBhbmQgbGVzcyBvbiB0aGUgZW50aXJlIHZlaGljbGUgc3lzdGVtLiBNYW55IHN0dWRpZXMgb24gc3BlY2lmaWMgYXNwZWN0cyBvZiBDQVZzIGFyZSBhdmFpbGFibGUgaW4gdGhlIGxpdGVyYXR1cmUsIGluY2x1ZGluZyBhZHZhbmNlZCBwb3dlcnRyYWluIGNvbnRyb2wgc3RyYXRlZ2llcyBhbmQgdGhlaXIgZWZmZWN0cyBvbiB2ZWhpY2xlIGVmZmljaWVuY3kuIEhvd2V2ZXIsIG1vc3Qgc3R1ZGllcyBuZWdsZWN0IHRoZSBhZGRpdGlvbmFsIHBvd2VyIGNvbnN1bXB0aW9uIGR1ZSB0byB0aGUgYXV0b25vbW91cyBkcml2aW5nIHN5c3RlbS4gVGhpcyB3b3JrIGFpbXMgdG8gYXNzZXNzIHVuY2VydGFpbiBDQVZz4oCZIGVmZmljaWVuY3kgaW1wcm92ZW1lbnRzIGFuZCBvZmZlcnMgYW4gb3ZlcnZpZXcgb2YgdGhlaXIgYXJjaGl0ZWN0dXJlLiBJbiBwYXJ0aWN1bGFyLCBhIGNvbWJpbmF0aW9uIG9mIHRoZSBsaXRlcmF0dXJlIHN1cnZleSBhbmQgcHJvcGVyIHN0YXRpc3RpY2FsIG1ldGhvZHMgYXJlIHByb3Bvc2VkIHRvIHByb3ZpZGUgYSBjb21wcmVoZW5zaXZlIG92ZXJ2aWV3IG9mIENBVnMuIFRoZSBDQVYgbGF5b3V0LCBkYXRhIHByb2Nlc3NpbmcsIGFuZCBtYW5hZ2VtZW50IHRvIGJlIHVzZWQgaW4gZW5lcmd5IG1hbmFnZW1lbnQgc3RyYXRlZ2llcyBhcmUgZGlzY3Vzc2VkLiBUaGUgZGF0YSBnYXRoZXJlZCBhcmUgdXNlZCB0byBkZWZpbmUgc3RhdGlzdGljYWwgZGlzdHJpYnV0aW9uIHJlbGF0aXZlIHRvIHRoZSBlZmZpY2llbmN5IGltcHJvdmVtZW50LCBudW1iZXIgb2Ygc2Vuc29ycywgY29tcHV0aW5nIHVuaXRzIGFuZCB0aGVpciBwb3dlciByZXF1aXJlbWVudHMuIFRob3NlIGRpc3RyaWJ1dGlvbnMgaGF2ZSBiZWVuIGVtcGxveWVkIHdpdGhpbiBhIE1vbnRlIENhcmxvIG1ldGhvZCBzaW11bGF0aW9uIHRvIGV2YWx1YXRlIHRoZSBlZmZlY3Qgb24gdmVoaWNsZSBlbmVyZ3kgY29uc3VtcHRpb24gYW5kIGVuZXJneSBzYXZpbmcsIHVzaW5nIG9wdGltYWwgZHJpdmluZyBiZWhhdmlvdXIsIGFuZCBjb25zaWRlcmluZyB0aGUgcG93ZXIgY29uc3VtcHRpb24gZnJvbSBhZGRpdGlvbmFsIENBViBoYXJkd2FyZS4gVGhlIHJlc3VsdHMgc2hvdyB0aGF0IHRoZSBhc3N1bXB0aW9uIHRoYXQgQ0FWIHRlY2hub2xvZ2llcyB3aWxsIHJlZHVjZSBlbmVyZ3kgY29uc3VtcHRpb24gY29tcGFyZWQgdG8gdGhlIHJlZmVyZW5jZSB2ZWhpY2xlLCBzaG91bGQgbm90IGJlIHRha2VuIGZvciBncmFudGVkLiBJbiA3NSUgb2Ygc2NlbmFyaW9zLCBzaW11bGF0ZWQgbGlnaHQtZHV0eSBDQVZzIHdvcnNlbiBlbmVyZ3kgZWZmaWNpZW5jeSwgd2hpbGUgdGhlIHJlc3VsdHMgYXJlIG1vcmUgcHJvbWlzaW5nIGZvciBoZWF2eS1kdXR5IHZlaGljbGVzLjwvcD4iLCJpc3N1ZSI6IjEiLCJ2b2x1bWUiOiI2IiwiY29udGFpbmVyLXRpdGxlLXNob3J0IjoiIn0sImlzVGVtcG9yYXJ5IjpmYWxzZX1dfQ=="/>
          <w:id w:val="241767568"/>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[42]</w:t>
          </w:r>
        </w:sdtContent>
      </w:sdt>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требования</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Tc5Mzc2ODAtYjcwNi00N2Q0LWJkNjItZWQxMjQzZWExMzdiIiwicHJvcGVydGllcyI6eyJub3RlSW5kZXgiOjB9LCJpc0VkaXRlZCI6ZmFsc2UsIm1hbnVhbE92ZXJyaWRlIjp7ImlzTWFudWFsbHlPdmVycmlkZGVuIjpmYWxzZSwiY2l0ZXByb2NUZXh0IjoiWzQzXSIsIm1hbnVhbE92ZXJyaWRlVGV4dCI6IiJ9LCJjaXRhdGlvbkl0ZW1zIjpbeyJpZCI6IjU4M2NkYTk1LWJiMmEtMzQyZS1iNWFhLTk3YTRlYzliY2FiMSIsIml0ZW1EYXRhIjp7InR5cGUiOiJhcnRpY2xlLWpvdXJuYWwiLCJpZCI6IjU4M2NkYTk1LWJiMmEtMzQyZS1iNWFhLTk3YTRlYzliY2FiMSIsInRpdGxlIjoiT3B0aW1pemF0aW9uIG9mIEluc3BlY3Rpb24gUGVyaW9kIGluIE5hdHVyYWwgU3RvbmUgQ2xhZGRpbmdzIiwiYXV0aG9yIjpbeyJmYW1pbHkiOiJGZXJyZWlyYSIsImdpdmVuIjoiQ2zDoXVkaWEiLCJwYXJzZS1uYW1lcyI6ZmFsc2UsImRyb3BwaW5nLXBhcnRpY2xlIjoiIiwibm9uLWRyb3BwaW5nLXBhcnRpY2xlIjoiIn0seyJmYW1pbHkiOiJTaWx2YSIsImdpdmVuIjoiQW5hIiwicGFyc2UtbmFtZXMiOmZhbHNlLCJkcm9wcGluZy1wYXJ0aWNsZSI6IiIsIm5vbi1kcm9wcGluZy1wYXJ0aWNsZSI6IiJ9LHsiZmFtaWx5IjoiQnJpdG8iLCJnaXZlbiI6IkpvcmdlIiwicGFyc2UtbmFtZXMiOmZhbHNlLCJkcm9wcGluZy1wYXJ0aWNsZSI6IiIsIm5vbi1kcm9wcGluZy1wYXJ0aWNsZSI6ImRlIn0seyJmYW1pbHkiOiJEaWFzIiwiZ2l2ZW4iOiJJbMOtZGlvIFMuIiwicGFyc2UtbmFtZXMiOmZhbHNlLCJkcm9wcGluZy1wYXJ0aWNsZSI6IiIsIm5vbi1kcm9wcGluZy1wYXJ0aWNsZSI6IiJ9LHsiZmFtaWx5IjoiRmxvcmVzLUNvbGVuIiwiZ2l2ZW4iOiJJbsOqcyIsInBhcnNlLW5hbWVzIjpmYWxzZSwiZHJvcHBpbmctcGFydGljbGUiOiIiLCJub24tZHJvcHBpbmctcGFydGljbGUiOiIifV0sImNvbnRhaW5lci10aXRsZSI6IkFwcGxpZWQgU2NpZW5jZXMiLCJET0kiOiIxMC4zMzkwL2FwcDEwMjI4MjM2IiwiSVNTTiI6IjIwNzYtMzQxNyIsImlzc3VlZCI6eyJkYXRlLXBhcnRzIjpbWzIwMjAsMTEsMjBdXX0sInBhZ2UiOiI4MjM2IiwiYWJzdHJhY3QiOiI8cD5JbiBjb25kaXRpb24tYmFzZWQgbWFpbnRlbmFuY2UgcGxhbnMsIHRoZSBzY2hlZHVsZSBvZiBpbnNwZWN0aW9ucyBpcyBhbiBpbXBvcnRhbnQgc3RlcC4gQ29uZGl0aW9uLWJhc2VkIGFjdGlvbnMgYXJlIHBlcmZvcm1lZCBhY2NvcmRpbmcgdG8gcHJlc2NyaWJlZCBjb25kaXRpb24gY3JpdGVyaWEgKGkuZS4sIGNvbmRpdGlvbiwgY29zdCwgYXZhaWxhYmlsaXR5LCBhbW9uZyBvdGhlciBmYWN0b3JzKSwgYW5kIHRoZSBtYWluIHB1cnBvc2Ugb2YgaW5zcGVjdGlvbnMgaXMgdG8gZXZhbHVhdGUgdGhlIGZhw6dhZGXigJlzIGNvbmRpdGlvbiBhbmQgcGxhbiBpdHMgY29ycmVjdGlvbiBpbiBvcmRlciB0byByZWR1Y2UgdGhlIHJpc2sgb2YgZmFpbHVyZSBvZiB0aGUgY2xhZGRpbmcuIFRoZXJlZm9yZSwgdGhlIG1haW4gZ29hbCBvZiB0aGlzIHN0dWR5IGlzIHRvIGltcGxlbWVudCBtdWx0aS1vYmplY3RpdmUgb3B0aW1pemF0aW9uIHRvIHVuZGVyc3RhbmQgd2hldGhlciB0aGVyZSBpcyBhbiBvcHRpbWFsIHRpbWUgaW50ZXJ2YWwgZm9yIHBlcmZvcm1pbmcgdGhlIGluc3BlY3Rpb25zLiBGb3IgdGhhdCBwdXJwb3NlLCBhIFBldHJpLW5ldCBjb25kaXRpb24gbWFpbnRlbmFuY2UgbW9kZWwgaXMgdXNlZCB0byBhc3Nlc3MgdGhlIGluZmx1ZW5jZSBvZiBkaWZmZXJlbnQgbWFpbnRlbmFuY2UgcGxhbnMgb24gdGhlIG92ZXJhbGwgZGVncmFkYXRpb24gb2YgbmF0dXJhbCBzdG9uZSBjbGFkZGluZ3MuIEluIHRoaXMgbW9kZWwsIHRoZSBtYWludGVuYW5jZSBhY3Rpdml0aWVzIGNhbiBvbmx5IGJlIHBlcmZvcm1lZCBhZnRlciBhbiBpbnNwZWN0aW9uIGhhcyBiZWVuIGNhcnJpZWQgb3V0LiBUaGUgZGVmaW5pdGlvbiBvZiB0aGUgYmVzdCBtYWludGVuYW5jZSBwb2xpY3kgcmVzdWx0cyBpbiBhIGNvbmZsaWN0IG9mIG9iamVjdGl2ZXMuIE93bmVycy9tYW5hZ2VycyBzZWVrIHRvIGFjaGlldmUgYSBtYWludGVuYW5jZSBzdHJhdGVneSB0aGF0IG1pbmltaXplcyBzZXJ2aWNlIGxpZmUgY29zdHMgYW5kIG1haW50YWluIHRoZSBjbGFkZGluZyBpbiBhIHNhZmUgYW5kIG1pbmltYWwgZGVncmFkYXRpb24gY29uZGl0aW9uLiBNdWx0aS1vYmplY3RpdmUgb3B0aW1pemF0aW9uIHByb2NlZHVyZXMgYXJlIGNhcGFibGUgb2YgY29uc2lkZXJpbmcgc2V2ZXJhbCBjb25mbGljdGluZyBvYmplY3RpdmVzLiBJbiB0aGlzIHBhcGVyLCB0aGUgb2JqZWN0aXZlIGZ1bmN0aW9ucyBjb25zaWRlcmVkIGFyZSBtaW5pbWl6YXRpb24gb2YgdGhlIHNlcnZpY2UgbGlmZSBjb3N0cywgbWF4aW1pemF0aW9uIG9mIHRoZSBlZmZpY2llbmN5IGluZGV4LCBtYXhpbWl6YXRpb24gb2YgdGhlIHNlcnZpY2UgbGlmZSwgYW5kIG1pbmltaXphdGlvbiBvZiB0aGUgdG90YWwgbnVtYmVyIG9mIHJlcGxhY2VtZW50cyBvdmVyIHRoZSB0aW1lIGhvcml6b24uPC9wPiIsImlzc3VlIjoiMjIiLCJ2b2x1bWUiOiIxMCIsImNvbnRhaW5lci10aXRsZS1zaG9ydCI6IiJ9LCJpc1RlbXBvcmFyeSI6ZmFsc2V9XX0="/>
          <w:id w:val="960073584"/>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[43]</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Казахстане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эксплуатируется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условиях,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которые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влияют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его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работоспособность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износ:</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суровый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континентальный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климат</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mMyMjI1OWYtY2RhZi00MjFmLThmMDYtZGMwYTdkZTFkZjAyIiwicHJvcGVydGllcyI6eyJub3RlSW5kZXgiOjB9LCJpc0VkaXRlZCI6ZmFsc2UsIm1hbnVhbE92ZXJyaWRlIjp7ImlzTWFudWFsbHlPdmVycmlkZGVuIjpmYWxzZSwiY2l0ZXByb2NUZXh0IjoiWzQ04oCTNDZdIiwibWFudWFsT3ZlcnJpZGVUZXh0IjoiIn0sImNpdGF0aW9uSXRlbXMiOlt7ImlkIjoiZmNmMjhjMzEtZjU1Yi0zYmU4LTkwODEtZjY4NDM1YmIyZjA5IiwiaXRlbURhdGEiOnsidHlwZSI6ImFydGljbGUtam91cm5hbCIsImlkIjoiZmNmMjhjMzEtZjU1Yi0zYmU4LTkwODEtZjY4NDM1YmIyZjA5IiwidGl0bGUiOiJBc3Nlc3NpbmcgdGhlIGltcGFjdCBvZiB0cmFuc3BvcnQgYW5kIGxvZ2lzdGljcyBvbiBlY29ub21pYyBncm93dGggaW4gZW1lcmdpbmcgZWNvbm9taWVzOiBBIGNhc2Ugc3R1ZHkgZm9yIHRoZSBjb25kaXRpb25zIG9mIHRoZSByZXB1YmxpYyBvZiBLYXpha2hzdGFuIiwiYXV0aG9yIjpbeyJmYW1pbHkiOiJSYWltYmVrb3YiLCJnaXZlbiI6IlpoYW5hcnlzIiwicGFyc2UtbmFtZXMiOmZhbHNlLCJkcm9wcGluZy1wYXJ0aWNsZSI6IiIsIm5vbi1kcm9wcGluZy1wYXJ0aWNsZSI6IiJ9LHsiZmFtaWx5IjoiU3l6ZHlrYmF5ZXZhIiwiZ2l2ZW4iOiJCYWt5dCIsInBhcnNlLW5hbWVzIjpmYWxzZSwiZHJvcHBpbmctcGFydGljbGUiOiIiLCJub24tZHJvcHBpbmctcGFydGljbGUiOiIifV0sImNvbnRhaW5lci10aXRsZSI6IlRyYW5zcG9ydCBQcm9ibGVtcyIsIkRPSSI6IjEwLjIxMzA3L3RwLTIwMjEtMDM1IiwiSVNTTiI6IjIzMDAtODYxWCIsImlzc3VlZCI6eyJkYXRlLXBhcnRzIjpbWzIwMjEsNiwyNF1dfSwicGFnZSI6IjE5OS0yMTEiLCJpc3N1ZSI6IjIiLCJ2b2x1bWUiOiIxNiIsImNvbnRhaW5lci10aXRsZS1zaG9ydCI6IiJ9LCJpc1RlbXBvcmFyeSI6ZmFsc2V9LHsiaWQiOiI2MTc0ZjRkZC1iOGNiLTM4MTctOTQxNi02NmViYmYwYjVlNjAiLCJpdGVtRGF0YSI6eyJ0eXBlIjoiYXJ0aWNsZS1qb3VybmFsIiwiaWQiOiI2MTc0ZjRkZC1iOGNiLTM4MTctOTQxNi02NmViYmYwYjVlNjAiLCJ0aXRsZSI6IkFuYWx5c2lzIG9mIHRoZSBzdHVkeSBvZiB0aGUgc3RhdGUgb2YgaGlnaHdheXMsIHRha2luZyBpbnRvIGFjY291bnQgdGhlIGZyZWV6aW5nIGFuZCB0aGF3aW5nIG9mIHRoZSByb2FkYmVkIGluIHRoZSBjbGltYXRpYyBjb24tZGl0aW9ucyBvZiBLYXpha2hzdGFuIiwiYXV0aG9yIjpbeyJmYW1pbHkiOiJTaGFraG1vdiIsImdpdmVuIjoiWi4iLCJwYXJzZS1uYW1lcyI6ZmFsc2UsImRyb3BwaW5nLXBhcnRpY2xlIjoiIiwibm9uLWRyb3BwaW5nLXBhcnRpY2xlIjoiIn0seyJmYW1pbHkiOiJIYWZpeiIsImdpdmVuIjoiSy4iLCJwYXJzZS1uYW1lcyI6ZmFsc2UsImRyb3BwaW5nLXBhcnRpY2xlIjoiIiwibm9uLWRyb3BwaW5nLXBhcnRpY2xlIjoiIn1dLCJjb250YWluZXItdGl0bGUiOiJCdWxsZXRpbiBvZiBLYXpBVEsiLCJET0kiOiIxMC41MjE2Ny8xNjA5LTE4MTctMjAyMS0xMTktNC03LTEzIiwiSVNTTiI6IjI3OTAtNTgwMiIsImlzc3VlZCI6eyJkYXRlLXBhcnRzIjpbWzIwMjEsMTIsMjRdXX0sInBhZ2UiOiI3LTEzIiwiYWJzdHJhY3QiOiI8cD7QkNCy0YLQvtGAINC90LDRgdGC0L7Rj9GJ0LXQuSDRgdGC0LDRgtGM0Lgg0LDQvdCw0LvQuNC30LjRgNGD0LXRgiDRgNCw0LfQu9C40YfQvdGL0LUg0LrQvtC90YbQtdC/0YbQuNC4LCDQsiDQvtGB0L3QvtCy0LUg0LrQvtGC0L7RgNGL0YUg0LvQtdC20LjRgiDQuNGB0YHQu9C10LTQvtCy0LDQvdC40LUg0L7RgdC+0LHQtdC90L3QvtGB0YLQtdC5INC/0YDQuNGA0L7QtNC90L4t0LrQu9C40LzQsNGC0LjRh9C10YHQutC40YUg0YPRgdC70L7QstC40Lkg0YDQsNC50L7QvdC+0LIg0L/RgNC+0LXQutGC0LjRgNC+0LLQsNC90LjRjyDQsNCy0YLQvtC80L7QsdC40LvRjNC90YvRhSDQtNC+0YDQvtCzLiDQkNCy0YLQvtGAINC00LXQu9Cw0LXRgiDQstGL0LLQvtC0INC+INGC0L7QvCwg0YfRgtC+INC00LvRjyDQmtCw0LfQsNGF0YHRgtCw0L3QsCwg0YXQsNGA0LDQutGC0LXRgNC40LfRg9GO0YnQtdCz0L7RgdGPINGA0LXQt9C60L4g0LrQvtC90YLQuNC90LXQvdGC0LDQu9GM0L3Ri9C8INC60LvQuNC80LDRgtC+0LwsINGBINCx0L7Qu9GM0YjQvtC5INGA0LDQt9C90LjRhtC10Lkg0YLQtdC80L/QtdGA0LDRgtGD0YAg0LIg0LfQuNC80L3QtdC1INC4INC70LXRgtC90LXQtSDQstGA0LXQvNGPLCDQvtC/0YDQtdC00LXQu9GP0Y7RidC40LzQuCDRhNCw0LrRgtC+0YDQsNC80Lgg0L/RgNC4INCy0YvQsdC+0YDQtSDRjdGE0YTQtdC60YLQuNCy0L3QvtCz0L4g0L/QvtC00YXQvtC00LAg0L7QsdC10YHQv9C10YfQtdC90LjRjyDRjdC60YHQv9C70YPQsNGC0LDRhtC40L7QvdC90L7QuSDQvdCw0LTRkdC20L3QvtGB0YLQuCDQsNCy0YLQvtC80L7QsdC40LvRjNC90YvRhSDQtNC+0YDQvtCzINCx0YPQtNC10YIg0L/RgNC+0LLQtdC00LXQvdC40LUg0YDQtdCz0YPQu9GP0YDQvdGL0YUg0LjRgdGB0LvQtdC00L7QstCw0L3QuNC5INCyINC+0LHQu9Cw0YHRgtC4INCy0LvQuNGP0L3QuNGPINCy0L7QtNGLINC90LAg0LfQtdC80LvRj9C90L7QtSDQv9C+0LvQvtGC0L3Qviwg0L/QvtGB0LrQvtC70YzQutGDINGB0L7RgdGC0L7Rj9C90LjQtSDQsNCy0YLQvtC80L7QsdC40LvRjNC90L7QuSDQtNC+0YDQvtCz0Lgg0L7Qv9GA0LXQtNC10LvRj9C10YLRgdGPINC90LUg0YHRgtC+0LvRjNC60L4g0LPQu9GD0LHQuNC90L7QuSDQuCDRgdC60L7RgNC+0YHRgtGM0Y4g0L/RgNC+0LzQtdGA0LfQsNC90LjRjyDQt9C10LzQu9GP0L3QvtCz0L4g0L/QvtC70L7RgtC90LAg0Lgg0YbQuNC60LvQsNC80Lgg0LfQsNC80LXRgNC30LDQvdC40Y8g0Lgg0L7RgtGC0LDQuNCy0LDQvdC40Y8sINGB0LrQvtC70YzQutC+INC+0YHQvtCx0LXQvdC90L7RgdGC0Y/QvNC4INC/0L7QstC10LTQtdC90LjRjyDQstC+0LTRiyDQsiDQt9C10LzQu9GP0L3QvtC8INC/0L7Qu9C+0YLQvdC1LsKgPC9wPiIsImlzc3VlIjoiNCIsInZvbHVtZSI6IjExOSIsImNvbnRhaW5lci10aXRsZS1zaG9ydCI6IiJ9LCJpc1RlbXBvcmFyeSI6ZmFsc2V9LHsiaWQiOiI4OGE2MTVlOS1lMjBhLTMwMjEtYmI2OC05YzhmN2VjOWQxYWEiLCJpdGVtRGF0YSI6eyJ0eXBlIjoiYXJ0aWNsZS1qb3VybmFsIiwiaWQiOiI4OGE2MTVlOS1lMjBhLTMwMjEtYmI2OC05YzhmN2VjOWQxYWEiLCJ0aXRsZSI6IlNwZWNpZmljIENsaW1hdGUgSW1wYWN0IG9mIFBhc3NlbmdlciBhbmQgRnJlaWdodCBUcmFuc3BvcnQiLCJhdXRob3IiOlt7ImZhbWlseSI6IkJvcmtlbi1LbGVlZmVsZCIsImdpdmVuIjoiSmVucyIsInBhcnNlLW5hbWVzIjpmYWxzZSwiZHJvcHBpbmctcGFydGljbGUiOiIiLCJub24tZHJvcHBpbmctcGFydGljbGUiOiIifSx7ImZhbWlseSI6IkJlcm50c2VuIiwiZ2l2ZW4iOiJUZXJqZSIsInBhcnNlLW5hbWVzIjpmYWxzZSwiZHJvcHBpbmctcGFydGljbGUiOiIiLCJub24tZHJvcHBpbmctcGFydGljbGUiOiIifSx7ImZhbWlseSI6IkZ1Z2xlc3R2ZWR0IiwiZ2l2ZW4iOiJKYW4iLCJwYXJzZS1uYW1lcyI6ZmFsc2UsImRyb3BwaW5nLXBhcnRpY2xlIjoiIiwibm9uLWRyb3BwaW5nLXBhcnRpY2xlIjoiIn1dLCJjb250YWluZXItdGl0bGUiOiJFbnZpcm9ubWVudGFsIFNjaWVuY2UgJiBUZWNobm9sb2d5IiwiRE9JIjoiMTAuMTAyMS9lczkwMzk2OTMiLCJJU1NOIjoiMDAxMy05MzZYIiwiaXNzdWVkIjp7ImRhdGUtcGFydHMiOltbMjAxMCw4LDFdXX0sInBhZ2UiOiI1NzAwLTU3MDYiLCJpc3N1ZSI6IjE1Iiwidm9sdW1lIjoiNDQiLCJjb250YWluZXItdGl0bGUtc2hvcnQiOiJFbnZpcm9uLiBTY2kuIFRlY2hub2wuIn0sImlzVGVtcG9yYXJ5IjpmYWxzZX1dfQ=="/>
          <w:id w:val="1363855228"/>
          <w:placeholder>
            <w:docPart w:val="DB59024171C647D7A6D223DC5B063714"/>
          </w:placeholder>
        </w:sdtPr>
        <w:sdtEndPr/>
        <w:sdtContent>
          <w:r w:rsidR="009A3ADE" w:rsidRPr="009A3ADE">
            <w:rPr>
              <w:rFonts w:ascii="Times New Roman" w:hAnsi="Times New Roman"/>
              <w:sz w:val="28"/>
              <w:lang w:val="ru-RU"/>
            </w:rPr>
            <w:t>[44–46]</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относительно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плохие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дорожные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условия,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некачественное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топливо</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OTg1ZWNkMzMtMjg2OS00OTI0LWFlMDAtZTY2N2U3YjIzMThmIiwicHJvcGVydGllcyI6eyJub3RlSW5kZXgiOjB9LCJpc0VkaXRlZCI6ZmFsc2UsIm1hbnVhbE92ZXJyaWRlIjp7ImlzTWFudWFsbHlPdmVycmlkZGVuIjpmYWxzZSwiY2l0ZXByb2NUZXh0IjoiWzQ3XSIsIm1hbnVhbE92ZXJyaWRlVGV4dCI6IiJ9LCJjaXRhdGlvbkl0ZW1zIjpbeyJpZCI6ImQ2M2QyY2JmLWQ0OWItMzJhOS1iNGY0LWQxYjdlMzVjN2E2OCIsIml0ZW1EYXRhIjp7InR5cGUiOiJhcnRpY2xlLWpvdXJuYWwiLCJpZCI6ImQ2M2QyY2JmLWQ0OWItMzJhOS1iNGY0LWQxYjdlMzVjN2E2OCIsInRpdGxlIjoiUHJvdmlkaW5nIGFuZCB1c2luZyBoaWdoLXF1YWxpdHkgbW90b3IgZnVlbCBmb3IgdHJhbnNwb3J0IGVxdWlwbWVudCIsImF1dGhvciI6W3siZmFtaWx5IjoiU2VyaWtiYXlldmEiLCJnaXZlbiI6Ikcu0JouIiwicGFyc2UtbmFtZXMiOmZhbHNlLCJkcm9wcGluZy1wYXJ0aWNsZSI6IiIsIm5vbi1kcm9wcGluZy1wYXJ0aWNsZSI6IiJ9XSwiY29udGFpbmVyLXRpdGxlIjoiR3lseW0gWmhhbmUgQmlsaW0iLCJpc3N1ZWQiOnsiZGF0ZS1wYXJ0cyI6W1syMDIzXV19LCJwYWdlIjoiNDY2LTQ3NCIsInZvbHVtZSI6IjIiLCJjb250YWluZXItdGl0bGUtc2hvcnQiOiIifSwiaXNUZW1wb3JhcnkiOmZhbHNlfV19"/>
          <w:id w:val="-1343538373"/>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[47]</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обстоятельства,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способствующие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коррозии</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mU1MWYwYTYtYTViOC00YTRjLThjZjgtMDYzOTNhNDU5YmY2IiwicHJvcGVydGllcyI6eyJub3RlSW5kZXgiOjB9LCJpc0VkaXRlZCI6ZmFsc2UsIm1hbnVhbE92ZXJyaWRlIjp7ImlzTWFudWFsbHlPdmVycmlkZGVuIjpmYWxzZSwiY2l0ZXByb2NUZXh0IjoiWzQ4XSIsIm1hbnVhbE92ZXJyaWRlVGV4dCI6IiJ9LCJjaXRhdGlvbkl0ZW1zIjpbeyJpZCI6IjM0YmE4NGZjLTJkZGMtMzE0NS1hNzA0LTVmZjgzNDAxZTJmNyIsIml0ZW1EYXRhIjp7InR5cGUiOiJhcnRpY2xlLWpvdXJuYWwiLCJpZCI6IjM0YmE4NGZjLTJkZGMtMzE0NS1hNzA0LTVmZjgzNDAxZTJmNyIsInRpdGxlIjoiVXNpbmcgRGlhZ25vc3RpY3MgdG8gUmVzZWFyY2ggdGhlIE9wZXJhdGlvbmFsIFJlbGlhYmlsaXR5IG9mIEVsZWN0cm9uaWMgRW5naW5lIENvbnRyb2wgU3lzdGVtcyBvZiBTa29kYSBDYXIiLCJhdXRob3IiOlt7ImZhbWlseSI6IlNlbmluIiwiZ2l2ZW4iOiJQZXRyIiwicGFyc2UtbmFtZXMiOmZhbHNlLCJkcm9wcGluZy1wYXJ0aWNsZSI6IlYuIiwibm9uLWRyb3BwaW5nLXBhcnRpY2xlIjoiIn0seyJmYW1pbHkiOiJHYWxpbiIsImdpdmVuIjoiRG1pdHJpeSBBLiIsInBhcnNlLW5hbWVzIjpmYWxzZSwiZHJvcHBpbmctcGFydGljbGUiOiIiLCJub24tZHJvcHBpbmctcGFydGljbGUiOiIifSx7ImZhbWlseSI6IktydXNoIiwiZ2l2ZW4iOiJMZW9uaWQgTy4iLCJwYXJzZS1uYW1lcyI6ZmFsc2UsImRyb3BwaW5nLXBhcnRpY2xlIjoiIiwibm9uLWRyb3BwaW5nLXBhcnRpY2xlIjoiIn1dLCJjb250YWluZXItdGl0bGUiOiJFbmdpbmVlcmluZyBUZWNobm9sb2dpZXMgYW5kIFN5c3RlbXMiLCJET0kiOiIxMC4xNTUwNy8yNjU4LTQxMjMuMDMyLjIwMjIwMi4yMzUtMjQ4IiwiSVNTTiI6IjI2NTgtNjUyNSIsImlzc3VlZCI6eyJkYXRlLXBhcnRzIjpbWzIwMjIsNiwzMF1dfSwicGFnZSI6IjIzNS0yNDgiLCJhYnN0cmFjdCI6IjxwPkludHJvZHVjdGlvbi4gU29tZSBwaHlzaWNhbCBwcm9jZXNzZXMgYWN0aXZlIGluIHRoZSBlbGVjdHJvbmljIGVuZ2luZSBjb250cm9sIHN5c3RlbXMgbGVhZCB0byB3ZWFyIGFuZCB0ZWFyIG9mIHRoZSBzeXN0ZW0gZWxlbWVudHMuIEV4cGVyaWVuY2UgaW4gb3BlcmF0aW5nIGFuZCBkaWFnbm9zaW5nIHZlaGljbGVzIGF0IHRoZSBzZXJ2aWNlIHN0YXRpb24gaGFzIHNob3duIHRoYXQgdGhlcmUgaXMgdGhlIG9wZXJhdGlvbiBvZiB2ZWhpY2xlcyB3aXRoIGZhaWx1cmVzLCBtYW55IG9mIHdoaWNoIHN1YnNlcXVlbnRseSBsZWFkIHRvIG1hbGZ1bmN0aW9ucyBvZiBkaWZmZXJlbnQgY29tcGxleGl0aWVzLiBUaGUgcHVycG9zZSBvZiB0aGUgc3R1ZHkgaXMgdG8gYXBwbHkgZGlhZ25vc3RpY3MgZm9yIGRldGVybWluaW5nIHRoZSBvcGVyYXRpb25hbCByZWxpYWJpbGl0eSBhbmQgYXNzZXNzaW5nIHRoZSB0ZWNobmljYWwgY29uZGl0aW9uIG9mIGVsZWN0cm9uaWMgZW5naW5lIGNvbnRyb2wgc3lzdGVtcy4gTWF0ZXJpYWxzIGFuZCBNZXRob2RzLiBBIGJhdGNoIG9mIGNhcnMgd2FzIHNlbGVjdGVkIHRvIGFzc2VzcyB0aGUgb3BlcmF0aW9uYWwgcmVsaWFiaWxpdHkgb2YgbW9kZXJuIGVsZWN0cm9uaWMgZW5naW5lIGNvbnRyb2wgc3lzdGVtLiBUaGVyZSB3ZXJlIGNhcnJpZWQgb3V0IGV4cGVyaW1lbnRhbCB0ZXN0cyBvZiBTa29kYSBPY3RhdmlhIGNhcnMgd2l0aCAxLjggVFNJIENEQUIgMTUyIGhwIEV1cm81IGVuZ2luZSBhbmQgQ0RBQSAxNjAgaHAgRXVybzUgZW5naW5lLiBUaGUgc2FtcGxlIGNvbnNpc3RlZCBvZiA2MCB2ZWhpY2xlcy4gRXZlcnkgdmVoaWNsZSB3YXMgcmVnaXN0ZXJlZCBmb3IgZGlhZ25vc3RpY3MsIHByZS1tYWludGVuYW5jZSBhbmQgY29tcHV0ZXIgZGlhZ25vc3RpY3MuIEFmdGVyIGEgc2hvcnQgdGVzdCwgdGhlIHZlaGljbGUgd2FzIHRha2VuIGJhY2sgdG8gdGhlIHNlcnZpY2Ugc3RhdGlvbiBhbmQgc3ViamVjdGVkIHRvIGEgZGV0YWlsZWQgZGlhZ25vc2lzIG9mIHRoZSBlbGVjdHJvbmljIGVuZ2luZSBjb250cm9sIHN5c3RlbS4gUmVzdWx0cy4gVGhlIHJlc3VsdHMgb2YgYW5hbHl6aW5nIHJlbGlhYmlsaXR5IG9mIHRoZSBtYWluIGVsZW1lbnRzIG9mIHRoZSBlbGVjdHJvbmljIGVuZ2luZSBjb250cm9sIHN5c3RlbSBoYXZlIGJlZW4gb2J0YWluZWQuIEl0IGNhbiBiZSBjb25jbHVkZWQgdGhhdCBtb3N0IG9mIHRoZSBmYWlsdXJlcyBvZiB0aGUgc3RydWN0dXJhbCBlbGVtZW50cyBvZiB0aGUgZWxlY3Ryb25pYyBlbmdpbmUgY29udHJvbCBzeXN0ZW0gb2NjdXIgd2l0aGluIHRoZSBhY3R1YXRvcnMgb2YgdGhlIHN5c3RlbSwgd2hpY2ggaGF2ZSBtb3ZpbmcgZWxlbWVudHMsIHNlbnNvcnMgbWVhc3VyaW5nIHRoZSBwYXJhbWV0ZXJzIG9mIHRoZSBzeXN0ZW0gd2VhciBvdXQgdG8gYSBsZXNzZXIgZXh0ZW50LiBUaGUgYW5hbHlzaXMgb2YgZGVwZW5kZW5jZSBvZiBmYWlsdXJlIHJhdGVzIG9mIHRoZSBmdWVsIHB1bXAgcHJlc3N1cmUgcmVndWxhdG9yIG9uIG9wZXJhdGluZyB0aW1lIGludGVydmFscyBoYXMgYmVlbiBjYXJyaWVkIG91dC4gRGlzY3Vzc2lvbiBhbmQgQ29uY2x1c2lvbi4gSXQgd2FzIGRldGVybWluZWQgdGhhdCB0aGUgc3BhcmsgcGx1Z3MgaGF2ZSB0aGUgbGVhc3QgbWlsZWFnZSBsaWZldGltZS4gQXQgdGhlIHNhbWUgdGltZSwgdGhlIGZhaWx1cmUgd2l0aGluIHRoZSBmdWVsIHByZXNzdXJlIHJlZ3VsYXRvciBvZiB0aGUgY2FyIGZ1ZWwgc3lzdGVtIG9jY3VycyBtb3N0IGZyZXF1ZW50bHkgKDE5LjglIG9mIHRvdGFsKS4gVGhlIHJlc291cmNlIG9mIHRoaXMgZWxlbWVudCBvZiB0aGUgZWxlY3Ryb25pYyBlbmdpbmUgY29udHJvbCBzeXN0ZW0gYXZlcmFnZXMgMTI1LDAwMCBrbS4gSXQgaXMgcHJvdmVkIHRoYXQgZGlhZ25vc3RpY3MgdXNpbmcgbW9kZXJuIHRlY2hub2xvZ2ljYWwgZXF1aXBtZW50IGlzIGVmZmVjdGl2ZS48L3A+IiwiaXNzdWUiOiIyIiwidm9sdW1lIjoiMzIiLCJjb250YWluZXItdGl0bGUtc2hvcnQiOiIifSwiaXNUZW1wb3JhcnkiOmZhbHNlfV19"/>
          <w:id w:val="2030451953"/>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[48]</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Целесообразно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w:t>
      </w:r>
      <w:r w:rsidR="00AC2C24">
        <w:rPr>
          <w:rFonts w:ascii="Times New Roman" w:eastAsia="Calibri" w:hAnsi="Times New Roman"/>
          <w:color w:val="auto"/>
          <w:kern w:val="0"/>
          <w:sz w:val="28"/>
          <w:szCs w:val="28"/>
          <w:lang w:val="ru-RU" w:eastAsia="en-US" w:bidi="ar-SA"/>
          <w14:ligatures w14:val="none"/>
        </w:rPr>
        <w:t>одить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достижения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пробега,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указанного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производителем</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ZjUwMWE1ZTctZjU0Mi00Y2E4LWFjNjItODIxZWM4NTBmMWI0IiwicHJvcGVydGllcyI6eyJub3RlSW5kZXgiOjB9LCJpc0VkaXRlZCI6ZmFsc2UsIm1hbnVhbE92ZXJyaWRlIjp7ImlzTWFudWFsbHlPdmVycmlkZGVuIjpmYWxzZSwiY2l0ZXByb2NUZXh0IjoiWzQ5XSIsIm1hbnVhbE92ZXJyaWRlVGV4dCI6IiJ9LCJjaXRhdGlvbkl0ZW1zIjpbeyJpZCI6ImZhZWVkMzkyLTY1MzQtMzY2NC1hZjFhLTFjYzE4MGRmMjBlOSIsIml0ZW1EYXRhIjp7InR5cGUiOiJhcnRpY2xlLWpvdXJuYWwiLCJpZCI6ImZhZWVkMzkyLTY1MzQtMzY2NC1hZjFhLTFjYzE4MGRmMjBlOSIsInRpdGxlIjoiRXNzZW50aWFsIFByZXZlbnRpdmUgQXV0b21vYmlsZSBNYWludGVuYW5jZSBkdXJpbmcgYSBQYW5kZW1pYyIsImF1dGhvciI6W3siZmFtaWx5IjoiR2xhdmFzIiwiZ2l2ZW4iOiJILjsgS2FyYWthc2ljLCBNLjsgS2xqYWppbiwgTS47IERlc25pY2EiLCJwYXJzZS1uYW1lcyI6ZmFsc2UsImRyb3BwaW5nLXBhcnRpY2xlIjoiIiwibm9uLWRyb3BwaW5nLXBhcnRpY2xlIjoiIn1dLCJjb250YWluZXItdGl0bGUiOiJUZWhuaWNraSB2amVzbmlrIC0gVGVjaG5pY2FsIEdhemV0dGUiLCJET0kiOiIxMC4xNzU1OS9UVi0yMDIwMTIyOTEzMDQxMyIsIklTU04iOiIxMzMwMzY1MSIsImlzc3VlZCI6eyJkYXRlLXBhcnRzIjpbWzIwMjEsMTIsMTVdXX0sImlzc3VlIjoiNiIsInZvbHVtZSI6IjI4IiwiY29udGFpbmVyLXRpdGxlLXNob3J0IjoiIn0sImlzVGVtcG9yYXJ5IjpmYWxzZX1dfQ=="/>
          <w:id w:val="-140964243"/>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[49]</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Кроме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автовладельцы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интенсивно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используют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свой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перевозят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грузы,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буксируют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другие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автомобили</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jYxMzFkMWYtMTUzNy00MzE5LTlkNWEtMWFlNzRhNTAwMDZlIiwicHJvcGVydGllcyI6eyJub3RlSW5kZXgiOjB9LCJpc0VkaXRlZCI6ZmFsc2UsIm1hbnVhbE92ZXJyaWRlIjp7ImlzTWFudWFsbHlPdmVycmlkZGVuIjpmYWxzZSwiY2l0ZXByb2NUZXh0IjoiWzUwXSIsIm1hbnVhbE92ZXJyaWRlVGV4dCI6IiJ9LCJjaXRhdGlvbkl0ZW1zIjpbeyJpZCI6IjY1YjI0NTRlLWM0ZDItM2Q4MC1iMjYzLTA1YjZiZmVlNzYzZSIsIml0ZW1EYXRhIjp7InR5cGUiOiJhcnRpY2xlLWpvdXJuYWwiLCJpZCI6IjY1YjI0NTRlLWM0ZDItM2Q4MC1iMjYzLTA1YjZiZmVlNzYzZSIsInRpdGxlIjoiVHJhaWxlciBjb250cm9sIHRocm91Z2ggdmVoaWNsZSB5YXcgbW9tZW50IGNvbnRyb2w6IFRoZW9yZXRpY2FsIGFuYWx5c2lzIGFuZCBleHBlcmltZW50YWwgYXNzZXNzbWVudCIsImF1dGhvciI6W3siZmFtaWx5IjoiWmFuY2hldHRhIiwiZ2l2ZW4iOiJNYXR0aWEiLCJwYXJzZS1uYW1lcyI6ZmFsc2UsImRyb3BwaW5nLXBhcnRpY2xlIjoiIiwibm9uLWRyb3BwaW5nLXBhcnRpY2xlIjoiIn0seyJmYW1pbHkiOiJUYXZlcm5pbmkiLCJnaXZlbiI6IkRhdmlkZSIsInBhcnNlLW5hbWVzIjpmYWxzZSwiZHJvcHBpbmctcGFydGljbGUiOiIiLCJub24tZHJvcHBpbmctcGFydGljbGUiOiIifSx7ImZhbWlseSI6IlNvcm5pb3R0aSIsImdpdmVuIjoiQWxkbyIsInBhcnNlLW5hbWVzIjpmYWxzZSwiZHJvcHBpbmctcGFydGljbGUiOiIiLCJub24tZHJvcHBpbmctcGFydGljbGUiOiIifSx7ImZhbWlseSI6IkdydWJlciIsImdpdmVuIjoiUGF0cmljayIsInBhcnNlLW5hbWVzIjpmYWxzZSwiZHJvcHBpbmctcGFydGljbGUiOiIiLCJub24tZHJvcHBpbmctcGFydGljbGUiOiIifSx7ImZhbWlseSI6IkxlbnpvIiwiZ2l2ZW4iOiJCYXNpbGlvIiwicGFyc2UtbmFtZXMiOmZhbHNlLCJkcm9wcGluZy1wYXJ0aWNsZSI6IiIsIm5vbi1kcm9wcGluZy1wYXJ0aWNsZSI6IiJ9LHsiZmFtaWx5IjoiRmVycmFyYSIsImdpdmVuIjoiQW50b25lbGxhIiwicGFyc2UtbmFtZXMiOmZhbHNlLCJkcm9wcGluZy1wYXJ0aWNsZSI6IiIsIm5vbi1kcm9wcGluZy1wYXJ0aWNsZSI6IiJ9LHsiZmFtaWx5IjoiU2FubmVuIiwiZ2l2ZW4iOiJLb2VuIiwicGFyc2UtbmFtZXMiOmZhbHNlLCJkcm9wcGluZy1wYXJ0aWNsZSI6IiIsIm5vbi1kcm9wcGluZy1wYXJ0aWNsZSI6IiJ9LHsiZmFtaWx5IjoiU21ldCIsImdpdmVuIjoiSmFzcGVyIiwicGFyc2UtbmFtZXMiOmZhbHNlLCJkcm9wcGluZy1wYXJ0aWNsZSI6IiIsIm5vbi1kcm9wcGluZy1wYXJ0aWNsZSI6IkRlIn0seyJmYW1pbHkiOiJOaWpzIiwiZ2l2ZW4iOiJXb3V0ZXIiLCJwYXJzZS1uYW1lcyI6ZmFsc2UsImRyb3BwaW5nLXBhcnRpY2xlIjoiIiwibm9uLWRyb3BwaW5nLXBhcnRpY2xlIjoiRGUifV0sImNvbnRhaW5lci10aXRsZSI6Ik1lY2hhdHJvbmljcyIsIkRPSSI6IjEwLjEwMTYvai5tZWNoYXRyb25pY3MuMjAxOS4xMDIyODIiLCJJU1NOIjoiMDk1NzQxNTgiLCJpc3N1ZWQiOnsiZGF0ZS1wYXJ0cyI6W1syMDE5LDEyXV19LCJwYWdlIjoiMTAyMjgyIiwidm9sdW1lIjoiNjQiLCJjb250YWluZXItdGl0bGUtc2hvcnQiOiIifSwiaXNUZW1wb3JhcnkiOmZhbHNlfV19"/>
          <w:id w:val="2020649193"/>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[50]</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совершают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постоянные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поездки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дальние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расстояния,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увеличивает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нагрузку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узлы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сравнения,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Европе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также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существуют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различные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условия,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влияющие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средств.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Например,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умеренный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климат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четырьмя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четко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выраженными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сезонами.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Дорожные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условия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различаются: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ухоженных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автомагистралей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сельских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дорог,</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которые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могут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быть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менее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ровными.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w:t>
      </w:r>
      <w:r w:rsidR="00AC2C24">
        <w:rPr>
          <w:rFonts w:ascii="Times New Roman" w:eastAsia="Calibri" w:hAnsi="Times New Roman"/>
          <w:color w:val="auto"/>
          <w:kern w:val="0"/>
          <w:sz w:val="28"/>
          <w:szCs w:val="28"/>
          <w:lang w:val="ru-RU" w:eastAsia="en-US" w:bidi="ar-SA"/>
          <w14:ligatures w14:val="none"/>
        </w:rPr>
        <w:t>еих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странах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легковых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автомобилей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предполагает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регулярные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осмотры,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диагностику,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sidR="0062330F">
        <w:rPr>
          <w:rFonts w:ascii="Times New Roman" w:eastAsia="Calibri" w:hAnsi="Times New Roman"/>
          <w:color w:val="auto"/>
          <w:kern w:val="0"/>
          <w:sz w:val="28"/>
          <w:szCs w:val="28"/>
          <w:lang w:val="ru-RU" w:eastAsia="en-US" w:bidi="ar-SA"/>
          <w14:ligatures w14:val="none"/>
        </w:rPr>
        <w:t>техни</w:t>
      </w:r>
      <w:r>
        <w:rPr>
          <w:rFonts w:ascii="Times New Roman" w:eastAsia="Calibri" w:hAnsi="Times New Roman"/>
          <w:color w:val="auto"/>
          <w:kern w:val="0"/>
          <w:sz w:val="28"/>
          <w:szCs w:val="28"/>
          <w:lang w:val="ru-RU" w:eastAsia="en-US" w:bidi="ar-SA"/>
          <w14:ligatures w14:val="none"/>
        </w:rPr>
        <w:t>ческое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обеспечения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безопасности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работоспособности</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NjhjZmFmZDUtYTRmZi00Yzg0LTkwODMtY2MwYTEyYzdmNmJmIiwicHJvcGVydGllcyI6eyJub3RlSW5kZXgiOjB9LCJpc0VkaXRlZCI6ZmFsc2UsIm1hbnVhbE92ZXJyaWRlIjp7ImlzTWFudWFsbHlPdmVycmlkZGVuIjpmYWxzZSwiY2l0ZXByb2NUZXh0IjoiWzUx4oCTNTNdIiwibWFudWFsT3ZlcnJpZGVUZXh0IjoiIn0sImNpdGF0aW9uSXRlbXMiOlt7ImlkIjoiZDI5YThjYWUtMTBiZS0zMmMxLThkZDYtOWUyNmIzYzBkMzBmIiwiaXRlbURhdGEiOnsidHlwZSI6ImFydGljbGUtam91cm5hbCIsImlkIjoiZDI5YThjYWUtMTBiZS0zMmMxLThkZDYtOWUyNmIzYzBkMzBmIiwidGl0bGUiOiJOb3ZlbCBDbGFzc2lmaWVyIEZ1c2lvbiBBcHByb2FjaGVzIGZvciBGYXVsdCBEaWFnbm9zaXMgaW4gQXV0b21vdGl2ZSBTeXN0ZW1zIiwiYXV0aG9yIjpbeyJmYW1pbHkiOiJLaWhvb24gQ2hvaSIsImdpdmVuIjoiIiwicGFyc2UtbmFtZXMiOmZhbHNlLCJkcm9wcGluZy1wYXJ0aWNsZSI6IiIsIm5vbi1kcm9wcGluZy1wYXJ0aWNsZSI6IiJ9LHsiZmFtaWx5IjoiU2luZ2giLCJnaXZlbiI6IlMuIiwicGFyc2UtbmFtZXMiOmZhbHNlLCJkcm9wcGluZy1wYXJ0aWNsZSI6IiIsIm5vbi1kcm9wcGluZy1wYXJ0aWNsZSI6IiJ9LHsiZmFtaWx5IjoiS29kYWxpIiwiZ2l2ZW4iOiJBLiIsInBhcnNlLW5hbWVzIjpmYWxzZSwiZHJvcHBpbmctcGFydGljbGUiOiIiLCJub24tZHJvcHBpbmctcGFydGljbGUiOiIifSx7ImZhbWlseSI6IlBhdHRpcGF0aSIsImdpdmVuIjoiSy5SLiIsInBhcnNlLW5hbWVzIjpmYWxzZSwiZHJvcHBpbmctcGFydGljbGUiOiIiLCJub24tZHJvcHBpbmctcGFydGljbGUiOiIifSx7ImZhbWlseSI6IlNoZXBwYXJkIiwiZ2l2ZW4iOiJKLlcuIiwicGFyc2UtbmFtZXMiOmZhbHNlLCJkcm9wcGluZy1wYXJ0aWNsZSI6IiIsIm5vbi1kcm9wcGluZy1wYXJ0aWNsZSI6IiJ9LHsiZmFtaWx5IjoiTmFtYnVydSIsImdpdmVuIjoiUy5NLiIsInBhcnNlLW5hbWVzIjpmYWxzZSwiZHJvcHBpbmctcGFydGljbGUiOiIiLCJub24tZHJvcHBpbmctcGFydGljbGUiOiIifSx7ImZhbWlseSI6IkNoaWd1c2EiLCJnaXZlbiI6IlMuIiwicGFyc2UtbmFtZXMiOmZhbHNlLCJkcm9wcGluZy1wYXJ0aWNsZSI6IiIsIm5vbi1kcm9wcGluZy1wYXJ0aWNsZSI6IiJ9LHsiZmFtaWx5IjoiUHJva2hvcm92IiwiZ2l2ZW4iOiJELlYuIiwicGFyc2UtbmFtZXMiOmZhbHNlLCJkcm9wcGluZy1wYXJ0aWNsZSI6IiIsIm5vbi1kcm9wcGluZy1wYXJ0aWNsZSI6IiJ9LHsiZmFtaWx5IjoiTGl1IFFpYW8iLCJnaXZlbiI6IiIsInBhcnNlLW5hbWVzIjpmYWxzZSwiZHJvcHBpbmctcGFydGljbGUiOiIiLCJub24tZHJvcHBpbmctcGFydGljbGUiOiIifV0sImNvbnRhaW5lci10aXRsZSI6IklFRUUgVHJhbnNhY3Rpb25zIG9uIEluc3RydW1lbnRhdGlvbiBhbmQgTWVhc3VyZW1lbnQiLCJET0kiOiIxMC4xMTA5L1RJTS4yMDA4LjIwMDQzNDAiLCJJU1NOIjoiMDAxOC05NDU2IiwiaXNzdWVkIjp7ImRhdGUtcGFydHMiOltbMjAwOSwzXV19LCJwYWdlIjoiNjAyLTYxMSIsImlzc3VlIjoiMyIsInZvbHVtZSI6IjU4IiwiY29udGFpbmVyLXRpdGxlLXNob3J0IjoiSUVFRSBUcmFucy4gSW5zdHJ1bS4gTWVhcy4ifSwiaXNUZW1wb3JhcnkiOmZhbHNlfSx7ImlkIjoiOTBhNzZjNDgtYTNjNy0zMWQwLWFlY2EtZmY0NmNiODJiMDZiIiwiaXRlbURhdGEiOnsidHlwZSI6ImFydGljbGUtam91cm5hbCIsImlkIjoiOTBhNzZjNDgtYTNjNy0zMWQwLWFlY2EtZmY0NmNiODJiMDZiIiwidGl0bGUiOiJBIG1vYmlsZSB2aXNpb24gaW5zcGVjdGlvbiBzeXN0ZW0gZm9yIHRpbnkgZGVmZWN0IGRldGVjdGlvbiBvbiBzbW9vdGggY2FyLWJvZHkgc3VyZmFjZXMgYmFzZWQgb24gZGVlcCBlbnNlbWJsZSBsZWFybmluZyIsImF1dGhvciI6W3siZmFtaWx5IjoiQ2hhbmciLCJnaXZlbiI6IkZlaSIsInBhcnNlLW5hbWVzIjpmYWxzZSwiZHJvcHBpbmctcGFydGljbGUiOiIiLCJub24tZHJvcHBpbmctcGFydGljbGUiOiIifSx7ImZhbWlseSI6IkxpdSIsImdpdmVuIjoiTWluIiwicGFyc2UtbmFtZXMiOmZhbHNlLCJkcm9wcGluZy1wYXJ0aWNsZSI6IiIsIm5vbi1kcm9wcGluZy1wYXJ0aWNsZSI6IiJ9LHsiZmFtaWx5IjoiRG9uZyIsImdpdmVuIjoiTWluZ3l1IiwicGFyc2UtbmFtZXMiOmZhbHNlLCJkcm9wcGluZy1wYXJ0aWNsZSI6IiIsIm5vbi1kcm9wcGluZy1wYXJ0aWNsZSI6IiJ9LHsiZmFtaWx5IjoiRHVhbiIsImdpdmVuIjoiWXVucWlhbmciLCJwYXJzZS1uYW1lcyI6ZmFsc2UsImRyb3BwaW5nLXBhcnRpY2xlIjoiIiwibm9uLWRyb3BwaW5nLXBhcnRpY2xlIjoiIn1dLCJjb250YWluZXItdGl0bGUiOiJNZWFzdXJlbWVudCBTY2llbmNlIGFuZCBUZWNobm9sb2d5IiwiRE9JIjoiMTAuMTA4OC8xMzYxLTY1MDEvYWIxNDY3IiwiSVNTTiI6IjA5NTctMDIzMyIsImlzc3VlZCI6eyJkYXRlLXBhcnRzIjpbWzIwMTksMTIsMV1dfSwicGFnZSI6IjEyNTkwNSIsImlzc3VlIjoiMTIiLCJ2b2x1bWUiOiIzMCIsImNvbnRhaW5lci10aXRsZS1zaG9ydCI6Ik1lYXMuIFNjaS4gVGVjaG5vbC4ifSwiaXNUZW1wb3JhcnkiOmZhbHNlfSx7ImlkIjoiZDk3ODU2M2MtOTg3ZS0zYWQwLTk2MTktYzM5MDAzZWQ0MTgwIiwiaXRlbURhdGEiOnsidHlwZSI6ImNoYXB0ZXIiLCJpZCI6ImQ5Nzg1NjNjLTk4N2UtM2FkMC05NjE5LWMzOTAwM2VkNDE4MCIsInRpdGxlIjoiVXRpbGl6aW5nIFNtYXJ0IEdQUyBTeXN0ZW0gZm9yIE1vbml0b3JpbmcgYW5kIFRyYWNraW5nIFZlaGljbGVzIiwiYXV0aG9yIjpbeyJmYW1pbHkiOiJacmFxb3UiLCJnaXZlbiI6IkphbWFsIFMuIiwicGFyc2UtbmFtZXMiOmZhbHNlLCJkcm9wcGluZy1wYXJ0aWNsZSI6IiIsIm5vbi1kcm9wcGluZy1wYXJ0aWNsZSI6IiJ9XSwiRE9JIjoiMTAuMTAwNy85NzgtMy0wMzAtMDExNzQtMV84MyIsImlzc3VlZCI6eyJkYXRlLXBhcnRzIjpbWzIwMTldXX0sInBhZ2UiOiIxMDk4LTExMDMiLCJjb250YWluZXItdGl0bGUtc2hvcnQiOiIifSwiaXNUZW1wb3JhcnkiOmZhbHNlfV19"/>
          <w:id w:val="-1577120043"/>
          <w:placeholder>
            <w:docPart w:val="5F8C6F5FA9E4419AA50C1FBDFFB51E03"/>
          </w:placeholder>
        </w:sdtPr>
        <w:sdtEndPr/>
        <w:sdtContent>
          <w:r w:rsidR="009A3ADE" w:rsidRPr="009A3ADE">
            <w:rPr>
              <w:rFonts w:ascii="Times New Roman" w:eastAsia="Calibri" w:hAnsi="Times New Roman"/>
              <w:kern w:val="0"/>
              <w:sz w:val="28"/>
              <w:szCs w:val="28"/>
              <w:lang w:val="ru-RU" w:eastAsia="en-US" w:bidi="ar-SA"/>
              <w14:ligatures w14:val="none"/>
            </w:rPr>
            <w:t>[51–53]</w:t>
          </w:r>
        </w:sdtContent>
      </w:sdt>
      <w:r>
        <w:rPr>
          <w:rFonts w:ascii="Times New Roman" w:eastAsia="Calibri" w:hAnsi="Times New Roman"/>
          <w:color w:val="auto"/>
          <w:kern w:val="0"/>
          <w:sz w:val="28"/>
          <w:szCs w:val="28"/>
          <w:lang w:val="ru-RU" w:eastAsia="en-US" w:bidi="ar-SA"/>
          <w14:ligatures w14:val="none"/>
        </w:rPr>
        <w:t>.</w:t>
      </w:r>
    </w:p>
    <w:p w14:paraId="10529E19" w14:textId="6B36C377" w:rsidR="00FE4AD3" w:rsidRDefault="0013571B">
      <w:pPr>
        <w:pStyle w:val="MDPI31text"/>
        <w:ind w:left="0" w:firstLine="709"/>
        <w:rPr>
          <w:rFonts w:ascii="Times New Roman" w:eastAsia="Calibri" w:hAnsi="Times New Roman"/>
          <w:color w:val="auto"/>
          <w:kern w:val="0"/>
          <w:sz w:val="28"/>
          <w:szCs w:val="28"/>
          <w:lang w:val="ru-RU" w:eastAsia="en-US" w:bidi="ar-SA"/>
          <w14:ligatures w14:val="none"/>
        </w:rPr>
      </w:pPr>
      <w:r>
        <w:rPr>
          <w:rFonts w:ascii="Times New Roman" w:eastAsia="Calibri" w:hAnsi="Times New Roman"/>
          <w:color w:val="auto"/>
          <w:kern w:val="0"/>
          <w:sz w:val="28"/>
          <w:szCs w:val="28"/>
          <w:lang w:val="ru-RU" w:eastAsia="en-US" w:bidi="ar-SA"/>
          <w14:ligatures w14:val="none"/>
        </w:rPr>
        <w:t>Цифровизация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промышленности,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включая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процессы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находится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центре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внимания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последние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годы</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WFmMzM0ZDMtODI0MC00MzFhLTkyZWItMDU2ZTE2M2QzNDM4IiwicHJvcGVydGllcyI6eyJub3RlSW5kZXgiOjB9LCJpc0VkaXRlZCI6ZmFsc2UsIm1hbnVhbE92ZXJyaWRlIjp7ImlzTWFudWFsbHlPdmVycmlkZGVuIjpmYWxzZSwiY2l0ZXByb2NUZXh0IjoiWzU04oCTNTddIiwibWFudWFsT3ZlcnJpZGVUZXh0IjoiIn0sImNpdGF0aW9uSXRlbXMiOlt7ImlkIjoiNTcyYjhlMzctMzdmYS0zYmQ2LThmZGMtZTU5ODA0YzhhZThiIiwiaXRlbURhdGEiOnsidHlwZSI6ImFydGljbGUtam91cm5hbCIsImlkIjoiNTcyYjhlMzctMzdmYS0zYmQ2LThmZGMtZTU5ODA0YzhhZThiIiwidGl0bGUiOiJJbmZsdWVuY2Ugb2YgSW5kdXN0cnkgNC4wIFByb2plY3RzIG9uIEJ1c2luZXNzIE9wZXJhdGlvbnM6IExpdGVyYXR1cmUgYW5kIEVtcGlyaWNhbCBQaWxvdCBTdHVkaWVzIEJhc2VkIG9uIENhc2UgU3R1ZGllcyBpbiBQb2xhbmQiLCJhdXRob3IiOlt7ImZhbWlseSI6IkdhamR6aWsiLCJnaXZlbiI6IkJvxbxlbmEiLCJwYXJzZS1uYW1lcyI6ZmFsc2UsImRyb3BwaW5nLXBhcnRpY2xlIjoiIiwibm9uLWRyb3BwaW5nLXBhcnRpY2xlIjoiIn0seyJmYW1pbHkiOiJXb2xuaWFrIiwiZ2l2ZW4iOiJSYWRvc8WCYXciLCJwYXJzZS1uYW1lcyI6ZmFsc2UsImRyb3BwaW5nLXBhcnRpY2xlIjoiIiwibm9uLWRyb3BwaW5nLXBhcnRpY2xlIjoiIn1dLCJjb250YWluZXItdGl0bGUiOiJKb3VybmFsIG9mIE9wZW4gSW5ub3ZhdGlvbjogVGVjaG5vbG9neSwgTWFya2V0LCBhbmQgQ29tcGxleGl0eSIsIkRPSSI6IjEwLjMzOTAvam9pdG1jODAxMDA0NCIsIklTU04iOiIyMTk5ODUzMSIsImlzc3VlZCI6eyJkYXRlLXBhcnRzIjpbWzIwMjIsM11dfSwicGFnZSI6IjQ0IiwiaXNzdWUiOiIxIiwidm9sdW1lIjoiOCIsImNvbnRhaW5lci10aXRsZS1zaG9ydCI6IiJ9LCJpc1RlbXBvcmFyeSI6ZmFsc2V9LHsiaWQiOiJmNGVmMTQzMi01Y2E5LTNmNGMtYmQ3Yi0yNzMzNGJiNGY2MTEiLCJpdGVtRGF0YSI6eyJ0eXBlIjoiYXJ0aWNsZS1qb3VybmFsIiwiaWQiOiJmNGVmMTQzMi01Y2E5LTNmNGMtYmQ3Yi0yNzMzNGJiNGY2MTEiLCJ0aXRsZSI6IkEgVGhlb3JldGljYWwgRnJhbWV3b3JrIGZvciBJbmR1c3RyeSA0LjAgYW5kIEl0cyBJbXBsZW1lbnRhdGlvbiB3aXRoIFNlbGVjdGVkIFByYWN0aWNhbCBTY2hlZHVsZXMiLCJhdXRob3IiOlt7ImZhbWlseSI6IkdhamR6aWsiLCJnaXZlbiI6IkJvxbxlbmEiLCJwYXJzZS1uYW1lcyI6ZmFsc2UsImRyb3BwaW5nLXBhcnRpY2xlIjoiIiwibm9uLWRyb3BwaW5nLXBhcnRpY2xlIjoiIn0seyJmYW1pbHkiOiJHcmFib3dza2EiLCJnaXZlbiI6IlNhbmRyYSIsInBhcnNlLW5hbWVzIjpmYWxzZSwiZHJvcHBpbmctcGFydGljbGUiOiIiLCJub24tZHJvcHBpbmctcGFydGljbGUiOiIifSx7ImZhbWlseSI6IlNhbml1ayIsImdpdmVuIjoiU2ViYXN0aWFuIiwicGFyc2UtbmFtZXMiOmZhbHNlLCJkcm9wcGluZy1wYXJ0aWNsZSI6IiIsIm5vbi1kcm9wcGluZy1wYXJ0aWNsZSI6IiJ9XSwiY29udGFpbmVyLXRpdGxlIjoiRW5lcmdpZXMiLCJET0kiOiIxMC4zMzkwL2VuMTQwNDA5NDAiLCJJU1NOIjoiMTk5Ni0xMDczIiwiaXNzdWVkIjp7ImRhdGUtcGFydHMiOltbMjAyMSwyLDEwXV19LCJwYWdlIjoiOTQwIiwiYWJzdHJhY3QiOiI8cD5JbiByZWNlbnQgeWVhcnMsIHRoZXJlIGhhcyBiZWVuIGR5bmFtaWMgY2hhbmdlcyBpbiB0aGUgaW5kdXN0cmlhbCBlbnZpcm9ubWVudCBhcyBhIHJlc3VsdCBvZiBmdXJ0aGVyIGlubm92YXRpb25zIGNhbGxlZCBJbmR1c3RyeSA0LjAgKEkuNC4wKSwgZXNwZWNpYWxseSBpbiB0aGUgZmllbGQgb2YgZGlnaXRhbCB0ZWNobm9sb2d5IGFuZCBtYW51ZmFjdHVyaW5nLiBEZXNwaXRlIG51bWVyb3VzIGV4YW1wbGVzIG9mIHRoZSBpbXBsZW1lbnRhdGlvbiBvZiBJbmR1c3RyeSA0LjAgaW4gZW50ZXJwcmlzZXMsIHRoZXJlIGlzIG5vIGdlbmVyYWwgZnJhbWV3b3JrIGZvciB0aGUgaW1wbGVtZW50YXRpb24gb2YgSW5kdXN0cnkgNC4wIHdpdGggYSBkZXRhaWxlZCBzY2hlZHVsZS4gUmVzZWFyY2hpbmcgdGhlIHdheXMgb2YgaW1wbGVtZW50aW5nIEluZHVzdHJ5IDQuMCBpcyBzdGlsbCBhIGN1cnJlbnQgYW5kIHVuZXhwbG9yZWQgYXJlYSBvZiByZXNlYXJjaC4gVGhlIG1haW4gYWltIG9mIHRoZSBwYXBlciBpcyB0byBwcmVzZW50IHRoZSBjb25jZXB0IG9mIHRoZSB0aGVvcmV0aWNhbCBmcmFtZXdvcmsgZm9yIEluZHVzdHJ5IDQuMCBpbXBsZW1lbnRhdGlvbiBiYXNlZCBvbiBzZWxlY3RlZCBzY2hlZHVsZXMgb2YgdGhlIEluZHVzdHJ5IDQuMCBpbXBsZW1lbnRhdGlvbi4gVGhlIHBhcGVyIHdhcyBiYXNlZCBvbiBpbmZvcm1hdGlvbiBmcm9tIGxpdGVyYXR1cmUgcmV2aWV3IGFuZCBhbmFseXNpcyBvZiBwaWxvdCBlbnRlcnByaXNlIHByb2plY3RzIHRvIEluZHVzdHJ5IDQuMCAoY2FzZSBzdHVkeSkgdGhhdCB3ZXJlIGNvbmR1Y3RlZCBpbiBzZWxlY3RlZCBlbnRlcnByaXNlcy4gVGhlIHBhcGVyIHByZXNlbnRzIHRoZSBrZXkgY29tcG9uZW50cyBvZiB0aGUgZnJhbWV3b3JrIG9mIEluZHVzdHJ5IDQuMCBhbmQgdGhlIGJhc2ljIHN0YWdlIG9mIGltcGxlbWVudGluZyB0aGUgY29uY2VwdCBpbiB0aGUgZW50ZXJwcmlzZXMsIHBheWluZyBhdHRlbnRpb24gdG8gdGhlaXIgc2VxdWVuY2UgYW5kIHRpbWUgZnJhbWVzLiBUaGUgcHJvcG9zZWQgYXBwcm9hY2ggaXMgZGVkaWNhdGVkIHRvIHJlc2VhcmNoZXJzIGFuZCBwcmFjdGl0aW9uZXJzIHdobyBpbXBsZW1lbnQgdGhlIGNvbmNlcHQgb2YgSW5kdXN0cnkgNC4wIGluIGVudGVycHJpc2VzLjwvcD4iLCJpc3N1ZSI6IjQiLCJ2b2x1bWUiOiIxNCIsImNvbnRhaW5lci10aXRsZS1zaG9ydCI6IkVuZXJnaWVzIChCYXNlbCkuIn0sImlzVGVtcG9yYXJ5IjpmYWxzZX0seyJpZCI6ImUwYzlmOGM4LTQ0ZTMtMzdiZS04OGI0LTcwYmJhYzBhMjg5MSIsIml0ZW1EYXRhIjp7InR5cGUiOiJhcnRpY2xlLWpvdXJuYWwiLCJpZCI6ImUwYzlmOGM4LTQ0ZTMtMzdiZS04OGI0LTcwYmJhYzBhMjg5MSIsInRpdGxlIjoiQSBjb29wZXJhdGl2ZSBhcHByb2FjaCB0byBhdm9pZGluZyBvYnN0YWNsZXMgYW5kIGNvbGxpc2lvbnMgYmV0d2VlbiBhdXRvbm9tb3VzIGluZHVzdHJpYWwgdmVoaWNsZXMgaW4gYSBzaW11bGF0aW9uIHBsYXRmb3JtIiwiYXV0aG9yIjpbeyJmYW1pbHkiOiJHcm9zc2V0IiwiZ2l2ZW4iOiJKLiIsInBhcnNlLW5hbWVzIjpmYWxzZSwiZHJvcHBpbmctcGFydGljbGUiOiIiLCJub24tZHJvcHBpbmctcGFydGljbGUiOiIifSx7ImZhbWlseSI6Ik5kYW8iLCJnaXZlbiI6IkEuIiwicGFyc2UtbmFtZXMiOmZhbHNlLCJkcm9wcGluZy1wYXJ0aWNsZSI6IiIsIm5vbi1kcm9wcGluZy1wYXJ0aWNsZSI6IiJ9LHsiZmFtaWx5IjoiRm91Z8OocmVzIiwiZ2l2ZW4iOiJBLi1KLiIsInBhcnNlLW5hbWVzIjpmYWxzZSwiZHJvcHBpbmctcGFydGljbGUiOiIiLCJub24tZHJvcHBpbmctcGFydGljbGUiOiIifSx7ImZhbWlseSI6IkRqb2tvLUtvdWFtIiwiZ2l2ZW4iOiJNLiIsInBhcnNlLW5hbWVzIjpmYWxzZSwiZHJvcHBpbmctcGFydGljbGUiOiIiLCJub24tZHJvcHBpbmctcGFydGljbGUiOiIifSx7ImZhbWlseSI6IkNvdXR1cmllciIsImdpdmVuIjoiQy4iLCJwYXJzZS1uYW1lcyI6ZmFsc2UsImRyb3BwaW5nLXBhcnRpY2xlIjoiIiwibm9uLWRyb3BwaW5nLXBhcnRpY2xlIjoiIn0seyJmYW1pbHkiOiJCb25uaW4iLCJnaXZlbiI6IkouLU0uIiwicGFyc2UtbmFtZXMiOmZhbHNlLCJkcm9wcGluZy1wYXJ0aWNsZSI6IiIsIm5vbi1kcm9wcGluZy1wYXJ0aWNsZSI6IiJ9XSwiY29udGFpbmVyLXRpdGxlIjoiSW50ZWdyYXRlZCBDb21wdXRlci1BaWRlZCBFbmdpbmVlcmluZyIsIkRPSSI6IjEwLjMyMzMvSUNBLTIyMDY5NCIsIklTU04iOiIxMDY5MjUwOSIsImlzc3VlZCI6eyJkYXRlLXBhcnRzIjpbWzIwMjIsMTEsMjRdXX0sInBhZ2UiOiIxOS00MCIsImFic3RyYWN0IjoiPHA+SW5kdXN0cnkgNC4wIGxlYWRzIHRvIGEgc3Ryb25nIGRpZ2l0YWxpemF0aW9uIG9mIGluZHVzdHJpYWwgcHJvY2Vzc2VzLCBidXQgYWxzbyBhIHNpZ25pZmljYW50IGluY3JlYXNlIGluIGNvbW11bmljYXRpb24gYW5kIGNvb3BlcmF0aW9uIGJldHdlZW4gdGhlIG1hY2hpbmVzIHRoYXQgbWFrZSBpdCB1cC4gVGhpcyBpcyB0aGUgY2FzZSB3aXRoIGF1dG9ub21vdXMgaW5kdXN0cmlhbCB2ZWhpY2xlcyAoQUlWcykgYW5kIG90aGVyIGNvb3BlcmF0aXZlIG1vYmlsZSByb2JvdHMgd2hpY2ggYXJlIG11bHRpcGx5aW5nIGluIGZhY3Rvcmllcywgb2Z0ZW4gaW4gdGhlIGZvcm0gb2YgZmxlZXRzIG9mIHZlaGljbGVzLCBhbmQgd2hvc2UgaW50ZWxsaWdlbmNlIGFuZCBhdXRvbm9teSBhcmUgaW5jcmVhc2luZy4gV2hpbGUgdGhlIGF1dG9ub215IG9mIGF1dG9ub21vdXMgdmVoaWNsZXMgaGFzIGJlZW4gd2VsbCBjaGFyYWN0ZXJpemVkIGluIHRoZSBmaWVsZCBvZiByb2FkIGFuZCByb2FkIHRyYW5zcG9ydCwgdGhpcyBpcyBub3QgdGhlIGNhc2UgZm9yIHRoZSBhdXRvbm9tb3VzIHZlaGljbGVzIHVzZWQgaW4gaW5kdXN0cnkuIFRoZSBlc3RhYmxpc2htZW50IGFuZCBkZXBsb3ltZW50IG9mIEFJViBmbGVldHMgcmFpc2VzIHNldmVyYWwgY2hhbGxlbmdlcywgYWxsIG9mIHdoaWNoIGRlcGVuZCBvbiB0aGUgYWN0dWFsIGxldmVsIG9mIGF1dG9ub215IG9mIHRoZSBBSVZzOiBhY2NlcHRhbmNlIGJ5IGVtcGxveWVlcywgdmVoaWNsZSBsb2NhdGlvbiwgdHJhZmZpYyBmbHVpZGl0eSwgY29sbGlzaW9uIGRldGVjdGlvbiwgb3IgdmVoaWNsZSBwZXJjZXB0aW9uIG9mIGNoYW5naW5nIGVudmlyb25tZW50cy4gVGh1cywgc2ltdWxhdGlvbiBzZXJ2ZXMgdG8gYWNjb3VudCBmb3IgdGhlIGNvbnN0cmFpbnRzIGFuZCByZXF1aXJlbWVudHMgZm9ybXVsYXRlZCBieSB0aGUgbWFudWZhY3R1cmVycyBhbmQgZnV0dXJlIHVzZXJzIG9mIEFJVnMuIEluIHRoaXMgcGFwZXIsIGFmdGVyIGhhdmluZyBwcm9wb3NlZCBhIGJyb2FkIHN0YXRlIG9mIHRoZSBhcnQgb24gdGhlIHByb2JsZW1zIHRvIGJlIHNvbHZlZCBpbiBvcmRlciB0byBzaW11bGF0ZSBBSVZzIGJlZm9yZSBwcm9jZWVkaW5nIHRvIGV4cGVyaW1lbnRzIGluIHJlYWwgY29uZGl0aW9ucywgd2UgcHJlc2VudCBhIG1ldGhvZCB0byBlc3RpbWF0ZSBwb3NpdGlvbnMgb2YgQUlWcyBtb3ZpbmcgaW4gYSBjbG9zZWQgaW5kdXN0cmlhbCBlbnZpcm9ubWVudCwgdGhlIGV4dGVuc2lvbiBvZiBhIGNvbGxpc2lvbiBkZXRlY3Rpb24gYWxnb3JpdGhtIHRvIGRlYWwgd2l0aCB0aGUgb2JzdGFjbGUgYXZvaWRhbmNlIGlzc3VlLCBhbmQgdGhlIGRldmVsb3BtZW50IG9mIGFuIGFnZW50LWJhc2VkIHNpbXVsYXRpb24gcGxhdGZvcm0gZm9yIHNpbXVsYXRpbmcgdGhlc2UgdHdvIG1ldGhvZHMgYW5kIGFsZ29yaXRobXMuIFRoZSByZXN1bHRpbmcvZmluYWwvc3Vic2VxdWVudCBzaW11bGF0aW9uIHdpbGwgYWxsb3cgdXMgdG8gZXhwZXJpbWVudCBpbiByZWFsIGNvbmRpdGlvbnMuPC9wPiIsImlzc3VlIjoiMSIsInZvbHVtZSI6IjMwIiwiY29udGFpbmVyLXRpdGxlLXNob3J0IjoiSW50ZWdyLiBDb21wdXQuIEFpZGVkLiBFbmcuIn0sImlzVGVtcG9yYXJ5IjpmYWxzZX0seyJpZCI6IjAyNmU0MjM3LTljMWMtMzQ0OC1iNTU2LTFmMDFiNDg0MWU4ZSIsIml0ZW1EYXRhIjp7InR5cGUiOiJhcnRpY2xlLWpvdXJuYWwiLCJpZCI6IjAyNmU0MjM3LTljMWMtMzQ0OC1iNTU2LTFmMDFiNDg0MWU4ZSIsInRpdGxlIjoiRXZhbHVhdGlvbiBvZiB0aGUgU3RhdGUgb2YgSW5ub3ZhdGl2ZSBBY3Rpdml0eSBvZiBNYWNoaW5lLUJ1aWxkaW5nIEVudGVycHJpc2UiLCJhdXRob3IiOlt7ImZhbWlseSI6IkdvcnlrIiwiZ2l2ZW4iOiLQnmxla3NpaSIsInBhcnNlLW5hbWVzIjpmYWxzZSwiZHJvcHBpbmctcGFydGljbGUiOiIiLCJub24tZHJvcHBpbmctcGFydGljbGUiOiIifSx7ImZhbWlseSI6IkJ1Y2h5bnNreWkiLCJnaXZlbiI6IkFuZHJpaSIsInBhcnNlLW5hbWVzIjpmYWxzZSwiZHJvcHBpbmctcGFydGljbGUiOiIiLCJub24tZHJvcHBpbmctcGFydGljbGUiOiIifSx7ImZhbWlseSI6IlJvbWFueXNoeW4iLCJnaXZlbiI6Ikx5dWJvbXlyIiwicGFyc2UtbmFtZXMiOmZhbHNlLCJkcm9wcGluZy1wYXJ0aWNsZSI6IiIsIm5vbi1kcm9wcGluZy1wYXJ0aWNsZSI6IiJ9LHsiZmFtaWx5IjoiTnVya3VzaGV2YSIsImdpdmVuIjoiU2FsdGFuYXQiLCJwYXJzZS1uYW1lcyI6ZmFsc2UsImRyb3BwaW5nLXBhcnRpY2xlIjoiIiwibm9uLWRyb3BwaW5nLXBhcnRpY2xlIjoiIn0seyJmYW1pbHkiOiJCZW1iZW5layIsImdpdmVuIjoiTWljaGHFgiIsInBhcnNlLW5hbWVzIjpmYWxzZSwiZHJvcHBpbmctcGFydGljbGUiOiIiLCJub24tZHJvcHBpbmctcGFydGljbGUiOiIifV0sImNvbnRhaW5lci10aXRsZSI6Ik1hbmFnZW1lbnQgU3lzdGVtcyBpbiBQcm9kdWN0aW9uIEVuZ2luZWVyaW5nIiwiRE9JIjoiMTAuMjQ3OC9tc3BlLTIwMjQtMDAwMSIsIklTU04iOiIyNDUwLTU3ODEiLCJpc3N1ZWQiOnsiZGF0ZS1wYXJ0cyI6W1syMDI0LDMsMV1dfSwicGFnZSI6IjEtMTEiLCJhYnN0cmFjdCI6IjxwPlRoZSBpbm5vdmF0aXZlIGFjdGl2aXR5IG9mIG1hY2hpbmUtYnVpbGRpbmcgZW50ZXJwcmlzZXMgaXMgdGhlIG1haW4gZ3VhcmFudGVlIG9mIHRoZWlyIHN1c3RhaW5hYmxlIGFuZCBlZmZlY3RpdmUgZGV2ZWxvcG1lbnQsIHdoaWNoIG1ha2VzIGl0IHBvc3NpYmxlIHRvIGNvbXBhcmUgdGVjaG5pY2FsIGFuZCB0ZWNobm9sb2dpY2FsIGlubm92YXRpb24gaW4gdGhlIHByb2R1Y3Rpb24gb2YgcHJvZHVjdHMgaW4gZGlmZmVyZW50IHBlcmlvZHMgYW5kIGJldHdlZW4gZGlmZmVyZW50IGVudGVycHJpc2VzIGluIHBvaW50cy4gUXVhbnRpdGF0aXZlIG51bWVyaWNhbCBhc3Nlc3NtZW50IG9mIHRoZSBpbm5vdmF0aXZlIGNvbXBvbmVudCBvZiB0aGUgZW50ZXJwcmlzZSBpcyBhIHByZXJlcXVpc2l0ZSBmb3IgZGV2ZWxvcGluZyBhIHN0cmF0ZWd5IGZvciBmdXJ0aGVyIGVmZmVjdGl2ZSBwcm9kdWN0aW9uIG1hbmFnZW1lbnQuIEFmdGVyIGFsbCwgaW4gYWRkaXRpb24gdG8gZmluYW5jaWFsIHBlcmZvcm1hbmNlIGluZGljYXRvcnMsIHRlY2huaWNhbCBpbm5vdmF0aW9ucyBwbGF5IGEgZGVjaXNpdmUgcm9sZSBpbiB0aGUgbW9kZXJuIG1hcmtldCBlbnZpcm9ubWVudCwgYWx0aG91Z2ggbGl0dGxlIGF0dGVudGlvbiBpcyBwYWlkIHRvIHRoZW0uIEluIHRoZSB3b3JrLCBiYXNlZCBvbiBvcmdhbml6YXRpb25hbCBhbmQgdGVjaG5pY2FsIG1vZGVsaW5nIGFuZCBsb2dpY2FsIG1ldGhvZHMgb2YgZXhwbG9yYXRvcnkgZXZhbHVhdGlvbiwgdGhlIGF1dGhvcuKAmXMgbWV0aG9kIG9mIGVzdGFibGlzaGluZyBhIHF1YW50aXRhdGl2ZSBjb21wYXJhdGl2ZSBsZXZlbCBvZiBpbm5vdmF0aXZlIGFjdGl2aXR5IG9mIGEgbWFjaGluZS1idWlsZGluZyBlbnRlcnByaXNlIHdhcyBidWlsdC4gVGhlIGRldmVsb3BlZCBtZXRob2RvbG9neSBmb3IgZXZhbHVhdGluZyB0aGUgaW5ub3ZhdGl2ZSBjb21wb25lbnQgb2YgbWFjaGluZS1idWlsZGluZyBwcm9kdWN0aW9uIGlzIGJhc2VkIG9uIHRocmVlIGJhc2ljIGNyaXRlcmlhOiBtYXN0ZXJpbmcgbmV3IG1hY2hpbmVzLCBtYXN0ZXJpbmcgdGVjaG5vbG9naWNhbCBwcm9jZXNzZXMsIGFuZCB0aGUgZWZmZWN0aXZlbmVzcyBvZiBpbXBsZW1lbnRpbmcgZGVzaWduIGFuZCB0ZWNobm9sb2dpY2FsIHNvbHV0aW9ucy4gVGhlIGZpcnN0IHR3byBjcml0ZXJpYSB0YWtlIGludG8gYWNjb3VudCB0aGUgbm9tZW5jbGF0dXJlLCBub3ZlbHR5LCB0aGUgcmlzayBvZiBpbnRyb2R1Y2luZyBhIG5ldyBzb2x1dGlvbiBhbmQgdGhlIHRlY2huaWNhbCBsZXZlbCBvZiBwcm9kdWN0cy4gVG8gZGV0ZXJtaW5lIHRoZXNlIGNyaXRlcmlhLCBzZXZlcmFsIGxldmVscyBvZiBub3ZlbHR5IG9mIG1hY2hpbmVzIGFuZCB0ZWNobm9sb2dpZXMgYXJlIHByb3Bvc2VkIGFuZCB0aGUgYXV0aG9y4oCZcyB1bmRlcnN0YW5kaW5nIG9mIHRoZWlyIGNvbnRlbnQgaXMgZ2l2ZW4uIFRoZSB0aGlyZCBjcml0ZXJpb24sIHRoZSBlZmZlY3RpdmVuZXNzIG9mIGltcGxlbWVudGF0aW9uLCBpcyBldmFsdWF0ZWQgYnkgaW5kaWNhdG9ycyB0aGF0IHRha2UgaW50byBhY2NvdW50IHRoZSBpbnRlbnNpdHkgb2YgYWRqdXN0bWVudHMgYXQgdmFyaW91cyBzdGFnZXMgb2YgZGVzaWduLiBUaGUgcmVzdWx0IG9mIHRoZSBzdHVkeSBpcyBhIG1ldGhvZCBvZiBjb21wYXJhdGl2ZSBhc3Nlc3NtZW50IG9mIHRoZSBsZXZlbCBvZiBpbm5vdmF0aXZlIGNvbXBvbmVudHMgb2YgdGhlIGRldmVsb3BtZW50IG9mIG1hY2hpbmUtYnVpbGRpbmcgcHJvZHVjdGlvbiB3aXRoIGEgc2V0IG9mIGluZGljYXRvcnMgdGhhdCBwcm92aWRlIHByb2Zlc3Npb25hbHMgd2l0aCBhIHRvb2wgZm9yIG1vbml0b3JpbmcgdGhlIHByb2Nlc3NlcyBvZiBpbnRyb2R1Y2luZyBuZXcgZXF1aXBtZW50IGFuZCB0ZWNobm9sb2dpZXMgaW50byBwcm9kdWN0aW9uIGFuZCB0aGUgc3Vic2VxdWVudCBmb3JtYXRpb24gb2YgYW4gZWZmZWN0aXZlIGlubm92YXRpdmUgc3RyYXRlZ3kgZm9yIHRoZSBkZXZlbG9wbWVudCBvZiBhIG1hY2hpbmUtYnVpbGRpbmcgZW50ZXJwcmlzZS4gVGhlIGNhcGFiaWxpdHkgb2YgdGhlIHByb3Bvc2VkIG1ldGhvZG9sb2d5IGlzIHByZXNlbnRlZCBpbiB0aGUgZ2l2ZW4gZXhhbXBsZSBvZiBldmFsdWF0aW5nIHRoZSBpbm5vdmF0aXZlIGRldmVsb3BtZW50IChzdGF0ZSkgb2YgYW4gYWJzdHJhY3QgbWFjaGluZS1idWlsZGluZyBlbnRlcnByaXNlLjwvcD4iLCJpc3N1ZSI6IjEiLCJ2b2x1bWUiOiIzMiIsImNvbnRhaW5lci10aXRsZS1zaG9ydCI6IiJ9LCJpc1RlbXBvcmFyeSI6ZmFsc2V9XX0="/>
          <w:id w:val="1468699075"/>
          <w:placeholder>
            <w:docPart w:val="DefaultPlaceholder_-1854013440"/>
          </w:placeholder>
        </w:sdtPr>
        <w:sdtEndPr/>
        <w:sdtContent>
          <w:r w:rsidR="009A3ADE" w:rsidRPr="009A3ADE">
            <w:rPr>
              <w:rFonts w:ascii="Times New Roman" w:hAnsi="Times New Roman"/>
              <w:sz w:val="28"/>
              <w:lang w:val="ru-RU"/>
            </w:rPr>
            <w:t>[54–57]</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Используя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устройства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Интернета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вещей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автоматизацию,</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организации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могут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достичь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более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высокого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уровня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эффективности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производительности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операций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техническому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обслуживанию</w:t>
      </w:r>
      <w:r w:rsidR="0063208D">
        <w:rPr>
          <w:rFonts w:ascii="Times New Roman" w:eastAsia="Calibri" w:hAnsi="Times New Roman"/>
          <w:color w:val="auto"/>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MDhkM2RjOWUtZTVlZC00MzMzLTk1NWEtMDIzYWNlMThkYzViIiwicHJvcGVydGllcyI6eyJub3RlSW5kZXgiOjB9LCJpc0VkaXRlZCI6ZmFsc2UsIm1hbnVhbE92ZXJyaWRlIjp7ImlzTWFudWFsbHlPdmVycmlkZGVuIjpmYWxzZSwiY2l0ZXByb2NUZXh0IjoiWzU4XSIsIm1hbnVhbE92ZXJyaWRlVGV4dCI6IiJ9LCJjaXRhdGlvbkl0ZW1zIjpbeyJpZCI6IjFhN2MyMjI5LTc2ZDgtM2VkNi05NTQxLTg2ODJiMzMwNjE3NiIsIml0ZW1EYXRhIjp7InR5cGUiOiJhcnRpY2xlLWpvdXJuYWwiLCJpZCI6IjFhN2MyMjI5LTc2ZDgtM2VkNi05NTQxLTg2ODJiMzMwNjE3NiIsInRpdGxlIjoiQW4gZWZmaWNpZW50IGFuZCBzZWN1cmUgZGF0YSBjb2xsZWN0aW9uIHNjaGVtZSBmb3IgcHJlZGljdGl2ZSBtYWludGVuYW5jZSBvZiB2ZWhpY2xlcyIsImF1dGhvciI6W3siZmFtaWx5IjoiSHUiLCJnaXZlbiI6IlBlbmciLCJwYXJzZS1uYW1lcyI6ZmFsc2UsImRyb3BwaW5nLXBhcnRpY2xlIjoiIiwibm9uLWRyb3BwaW5nLXBhcnRpY2xlIjoiIn0seyJmYW1pbHkiOiJDaHUiLCJnaXZlbiI6IlhpeGkiLCJwYXJzZS1uYW1lcyI6ZmFsc2UsImRyb3BwaW5nLXBhcnRpY2xlIjoiIiwibm9uLWRyb3BwaW5nLXBhcnRpY2xlIjoiIn0seyJmYW1pbHkiOiJMdiIsImdpdmVuIjoiTGFpc2h1aSIsInBhcnNlLW5hbWVzIjpmYWxzZSwiZHJvcHBpbmctcGFydGljbGUiOiIiLCJub24tZHJvcHBpbmctcGFydGljbGUiOiIifSx7ImZhbWlseSI6Ilp1byIsImdpdmVuIjoiS2FpemhvbmciLCJwYXJzZS1uYW1lcyI6ZmFsc2UsImRyb3BwaW5nLXBhcnRpY2xlIjoiIiwibm9uLWRyb3BwaW5nLXBhcnRpY2xlIjoiIn0seyJmYW1pbHkiOiJOaSIsImdpdmVuIjoiVGlhbmppYW8iLCJwYXJzZS1uYW1lcyI6ZmFsc2UsImRyb3BwaW5nLXBhcnRpY2xlIjoiIiwibm9uLWRyb3BwaW5nLXBhcnRpY2xlIjoiIn0seyJmYW1pbHkiOiJXYW5nIiwiZ2l2ZW4iOiJUYW9jaHVuIiwicGFyc2UtbmFtZXMiOmZhbHNlLCJkcm9wcGluZy1wYXJ0aWNsZSI6IiIsIm5vbi1kcm9wcGluZy1wYXJ0aWNsZSI6IiJ9LHsiZmFtaWx5IjoiU2hlbiIsImdpdmVuIjoiWmhhbmd5aSIsInBhcnNlLW5hbWVzIjpmYWxzZSwiZHJvcHBpbmctcGFydGljbGUiOiIiLCJub24tZHJvcHBpbmctcGFydGljbGUiOiIifV0sImNvbnRhaW5lci10aXRsZSI6IkFkIEhvYyBOZXR3b3JrcyIsIkRPSSI6IjEwLjEwMTYvai5hZGhvYy4yMDIzLjEwMzE1NyIsIklTU04iOiIxNTcwODcwNSIsImlzc3VlZCI6eyJkYXRlLXBhcnRzIjpbWzIwMjMsN11dfSwicGFnZSI6IjEwMzE1NyIsInZvbHVtZSI6IjE0NiIsImNvbnRhaW5lci10aXRsZS1zaG9ydCI6IiJ9LCJpc1RlbXBvcmFyeSI6ZmFsc2V9XX0="/>
          <w:id w:val="-724454525"/>
          <w:placeholder>
            <w:docPart w:val="DefaultPlaceholder_-1854013440"/>
          </w:placeholder>
        </w:sdtPr>
        <w:sdtEndPr/>
        <w:sdtContent>
          <w:r w:rsidR="009A3ADE" w:rsidRPr="009A3ADE">
            <w:rPr>
              <w:rFonts w:ascii="Times New Roman" w:eastAsia="Calibri" w:hAnsi="Times New Roman"/>
              <w:kern w:val="0"/>
              <w:sz w:val="28"/>
              <w:szCs w:val="28"/>
              <w:lang w:val="ru-RU" w:eastAsia="en-US" w:bidi="ar-SA"/>
              <w14:ligatures w14:val="none"/>
            </w:rPr>
            <w:t>[58]</w:t>
          </w:r>
        </w:sdtContent>
      </w:sdt>
      <w:r>
        <w:rPr>
          <w:rFonts w:ascii="Times New Roman" w:eastAsia="Calibri" w:hAnsi="Times New Roman"/>
          <w:color w:val="auto"/>
          <w:kern w:val="0"/>
          <w:sz w:val="28"/>
          <w:szCs w:val="28"/>
          <w:lang w:val="ru-RU" w:eastAsia="en-US" w:bidi="ar-SA"/>
          <w14:ligatures w14:val="none"/>
        </w:rPr>
        <w:t>.</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Что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касается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автотранспортных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компаний,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Caban</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другие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авторы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провели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статистический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параметров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транспортных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средств,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подчеркивая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важность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для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выявления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тенденций,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оптимизации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графиков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снижения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эксплуатационных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расходов.</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Используя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статистические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модели,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автосервисы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могут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принимать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решения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основе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более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эффективно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распределять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ресурсы.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Несмотря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доступ</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весьма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сложным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методам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анализа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эксплуатационных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данных,</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статистические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данные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по-прежнему</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остаются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основным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аналитическим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инструментом,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на</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основе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которого</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могут</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быть</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построены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обширные</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системы</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управления</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эксплуатацией</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техническим</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обслуживанием</w:t>
      </w:r>
      <w:r w:rsidR="0063208D">
        <w:rPr>
          <w:rFonts w:ascii="Times New Roman" w:eastAsia="Calibri" w:hAnsi="Times New Roman"/>
          <w:kern w:val="0"/>
          <w:sz w:val="28"/>
          <w:szCs w:val="28"/>
          <w:lang w:val="ru-RU" w:eastAsia="en-US" w:bidi="ar-SA"/>
          <w14:ligatures w14:val="none"/>
        </w:rPr>
        <w:t xml:space="preserve"> </w:t>
      </w:r>
      <w:sdt>
        <w:sdtPr>
          <w:rPr>
            <w:rFonts w:ascii="Times New Roman" w:eastAsia="Calibri" w:hAnsi="Times New Roman"/>
            <w:kern w:val="0"/>
            <w:sz w:val="28"/>
            <w:szCs w:val="28"/>
            <w:lang w:val="ru-RU" w:eastAsia="en-US" w:bidi="ar-SA"/>
            <w14:ligatures w14:val="none"/>
          </w:rPr>
          <w:tag w:val="MENDELEY_CITATION_v3_eyJjaXRhdGlvbklEIjoiTUVOREVMRVlfQ0lUQVRJT05fYTQ5MzRjOTYtMjFjMS00YjM0LWE1Y2QtYmZhOWZmNzZjZDQzIiwicHJvcGVydGllcyI6eyJub3RlSW5kZXgiOjB9LCJpc0VkaXRlZCI6ZmFsc2UsIm1hbnVhbE92ZXJyaWRlIjp7ImlzTWFudWFsbHlPdmVycmlkZGVuIjpmYWxzZSwiY2l0ZXByb2NUZXh0IjoiWzU5XSIsIm1hbnVhbE92ZXJyaWRlVGV4dCI6IiJ9LCJjaXRhdGlvbkl0ZW1zIjpbeyJpZCI6IjdmZTgyZWIyLWQ2NzktMzdmNi05YTM4LWQ1YTVhZmZjMjEyNiIsIml0ZW1EYXRhIjp7InR5cGUiOiJhcnRpY2xlLWpvdXJuYWwiLCJpZCI6IjdmZTgyZWIyLWQ2NzktMzdmNi05YTM4LWQ1YTVhZmZjMjEyNiIsInRpdGxlIjoiUmVsYXRpb25zaGlwcyBiZXR3ZWVuIFZlaGljbGUgUHJpY2luZyBhbmQgRmVhdHVyZXM6IERhdGEgRHJpdmVuIEFuYWx5c2lzIG9mIHRoZSBDaGluZXNlIFZlaGljbGUgTWFya2V0IiwiYXV0aG9yIjpbeyJmYW1pbHkiOiJPdSIsImdpdmVuIjoiU2hpcWkiLCJwYXJzZS1uYW1lcyI6ZmFsc2UsImRyb3BwaW5nLXBhcnRpY2xlIjoiIiwibm9uLWRyb3BwaW5nLXBhcnRpY2xlIjoiIn0seyJmYW1pbHkiOiJMaSIsImdpdmVuIjoiV2FuIiwicGFyc2UtbmFtZXMiOmZhbHNlLCJkcm9wcGluZy1wYXJ0aWNsZSI6IiIsIm5vbi1kcm9wcGluZy1wYXJ0aWNsZSI6IiJ9LHsiZmFtaWx5IjoiTGkiLCJnaXZlbiI6IkppZSIsInBhcnNlLW5hbWVzIjpmYWxzZSwiZHJvcHBpbmctcGFydGljbGUiOiIiLCJub24tZHJvcHBpbmctcGFydGljbGUiOiIifSx7ImZhbWlseSI6IkxpbiIsImdpdmVuIjoiWmhlbmhvbmciLCJwYXJzZS1uYW1lcyI6ZmFsc2UsImRyb3BwaW5nLXBhcnRpY2xlIjoiIiwibm9uLWRyb3BwaW5nLXBhcnRpY2xlIjoiIn0seyJmYW1pbHkiOiJIZSIsImdpdmVuIjoiWGluIiwicGFyc2UtbmFtZXMiOmZhbHNlLCJkcm9wcGluZy1wYXJ0aWNsZSI6IiIsIm5vbi1kcm9wcGluZy1wYXJ0aWNsZSI6IiJ9LHsiZmFtaWx5IjoiQm91Y2hhcmQiLCJnaXZlbiI6Ikplc3NleSIsInBhcnNlLW5hbWVzIjpmYWxzZSwiZHJvcHBpbmctcGFydGljbGUiOiIiLCJub24tZHJvcHBpbmctcGFydGljbGUiOiIifSx7ImZhbWlseSI6IlByemVzbWl0emtpIiwiZ2l2ZW4iOiJTdGV2ZW4iLCJwYXJzZS1uYW1lcyI6ZmFsc2UsImRyb3BwaW5nLXBhcnRpY2xlIjoiIiwibm9uLWRyb3BwaW5nLXBhcnRpY2xlIjoiIn1dLCJjb250YWluZXItdGl0bGUiOiJFbmVyZ2llcyIsIkRPSSI6IjEwLjMzOTAvZW4xMzEyMzA4OCIsIklTU04iOiIxOTk2LTEwNzMiLCJpc3N1ZWQiOnsiZGF0ZS1wYXJ0cyI6W1syMDIwLDYsMTVdXX0sInBhZ2UiOiIzMDg4IiwiYWJzdHJhY3QiOiI8cD5BIGZ1bGwtc2NhbGUgdW5kZXJzdGFuZGluZyBvZiB0aGUgZHluYW1pY3Mgb2YgdGhlIENoaW5lc2UgdmVoaWNsZSBtYXJrZXQgY2FuIGJlbmVmaXQgc3Rha2Vob2xkZXJzIHdpdGggcmVzcGVjdCB0byByYXRpb25hbCBkZWNpc2lvbi1tYWtpbmcgYW5kIGVmZmVjdGl2ZSBsb25nLXRlcm0gaW52ZXN0bWVudC4gVGhpcyBzdHVkeSBhdHRlbXB0cyB0byBkaXNjb3ZlciB0aGUgY29tbW9uIHZlaGljbGUgcHJpY2luZyBwYXR0ZXJucyBpbiB0aGUgQ2hpbmVzZSBtYXJrZXQgYnkgcXVhbnRpZnlpbmcgc3RhdGlzdGljYWwgY29ycmVsYXRpb25zIGFtb25nIGNyaXRpY2FsIHZlaGljbGUgZmVhdHVyZXMgZnJvbSBpbnRyaW5zaWMgcG93ZXJ0cmFpbiBzeXN0ZW1zIHRvIGV4dHJpbnNpYyBtYXJrZXQgcG9zaXRpb25pbmcuIFRoZSBkYXRhIHNhbXBsZXMgaW52b2x2ZSBhbG1vc3QgYWxsIHBhc3NlbmdlciB2ZWhpY2xlIG1vZGVscyBzb2xkIGluIDIwMTMgdG8gMjAxOS4gQWZ0ZXIgY29tcGFyaW5nIG11bHRpcGxlIHN0YXRpc3RpY2FsIG1ldGhvZG9sb2dpZXMsIGEgbG9nLXRyYW5zZm9ybWF0aW9uIHZhcmlhbnQgb2YgdGhlIG11bHRpbm9taWFsIGxpbmVhciByZWdyZXNzaW9uIG1vZGVsIHdhcyBmb3VuZCB0byBiZSB0aGUgYmVzdCBvbmUsIGFuZCB0aGUgZ29vZG5lc3Mgb2YgZml0IHNob3dzIHRoYXQgdGhpcyBtb2RlbCBjYW4gb2ZmZXIgc3RhYmxlIGVzdGltYXRlcywgd2hpY2ggd2VyZSB2YWxpZGF0ZWQgdXNpbmcgMjAxOSBtYXJrZXQgZGF0YS4gVGhlIGluc2lnaHRzIGFjaGlldmVkIGFyZTogKDEpIFRoZSBwcmljZSBhbmQgbWFqb3IgcGVyZm9ybWFuY2UgZmVhdHVyZXMgb2YgU1VWcy9jcm9zc292ZXJzIGFyZSBzaW1pbGFyIHRvIHRob3NlIG9mIHNlZGFuczsgKDIpIElmIGFsbCBvdGhlciBleHBsaWNpdCBmZWF0dXJlcyByZW1haW4gdGhlIHNhbWUsIHRoZSBwcmljZSBvZiBhIEphcGFuZXNlIG1pZHNpemUgc2VkYW4gaXMgNjIlIGhpZ2hlciB0aGFuIHRoYXQgb2YgYSBDaGluZXNlIG1pZHNpemUgc2VkYW4sIGFuZCBFdXJvcGVhbiBtaWRzaXplIHZlaGljbGVzIGhhdmUgdGhlIGhpZ2hlc3QgcHJpY2VzIG92ZXJhbGwuICgzKSBUaGUgaW5jcmVtZW50YWwgcHJpY2Ugb2YgZnVlbCBjb25zdW1wdGlvbiB2YXJpZXMgYnkgdmVoaWNsZSBjbGFzcyBhbmQgZnVlbCBlY29ub215LiBGb3IgZXhhbXBsZSwgZnJvbSAzMCB0byA1MCBNUEcsIHRoZSB2ZWhpY2xlIHByaWNlIGluY3JlYXNlcyBieSAkMTE5IGZvciBhIENoaW5lc2UgYnJhbmQgc2VkYW4gdmVoaWNsZSwgYnkgJDY5IGZvciBhIENoaW5lc2UgYnJhbmQgU1VWLjwvcD4iLCJpc3N1ZSI6IjEyIiwidm9sdW1lIjoiMTMiLCJjb250YWluZXItdGl0bGUtc2hvcnQiOiJFbmVyZ2llcyAoQmFzZWwpLiJ9LCJpc1RlbXBvcmFyeSI6ZmFsc2V9XX0="/>
          <w:id w:val="1575541663"/>
          <w:placeholder>
            <w:docPart w:val="0DD4D3439ED9475CAB29BBBD220984E4"/>
          </w:placeholder>
        </w:sdtPr>
        <w:sdtEndPr/>
        <w:sdtContent>
          <w:r w:rsidR="009A3ADE" w:rsidRPr="009A3ADE">
            <w:rPr>
              <w:rFonts w:ascii="Times New Roman" w:eastAsia="Calibri" w:hAnsi="Times New Roman"/>
              <w:kern w:val="0"/>
              <w:sz w:val="28"/>
              <w:szCs w:val="28"/>
              <w:lang w:val="ru-RU" w:eastAsia="en-US" w:bidi="ar-SA"/>
              <w14:ligatures w14:val="none"/>
            </w:rPr>
            <w:t>[59]</w:t>
          </w:r>
        </w:sdtContent>
      </w:sdt>
      <w:r>
        <w:rPr>
          <w:rFonts w:ascii="Times New Roman" w:eastAsia="Calibri" w:hAnsi="Times New Roman"/>
          <w:color w:val="auto"/>
          <w:kern w:val="0"/>
          <w:sz w:val="28"/>
          <w:szCs w:val="28"/>
          <w:lang w:val="ru-RU" w:eastAsia="en-US" w:bidi="ar-SA"/>
          <w14:ligatures w14:val="none"/>
        </w:rPr>
        <w:t>.</w:t>
      </w:r>
    </w:p>
    <w:p w14:paraId="4C87DFAD" w14:textId="537BBA74" w:rsidR="00FE4AD3" w:rsidRDefault="0013571B">
      <w:pPr>
        <w:ind w:firstLine="708"/>
        <w:jc w:val="both"/>
        <w:rPr>
          <w:sz w:val="28"/>
          <w:szCs w:val="28"/>
        </w:rPr>
      </w:pPr>
      <w:r>
        <w:rPr>
          <w:sz w:val="28"/>
          <w:szCs w:val="28"/>
        </w:rPr>
        <w:t>При</w:t>
      </w:r>
      <w:r w:rsidR="0063208D">
        <w:rPr>
          <w:sz w:val="28"/>
          <w:szCs w:val="28"/>
        </w:rPr>
        <w:t xml:space="preserve"> </w:t>
      </w:r>
      <w:r>
        <w:rPr>
          <w:sz w:val="28"/>
          <w:szCs w:val="28"/>
        </w:rPr>
        <w:t>анализе</w:t>
      </w:r>
      <w:r w:rsidR="0063208D">
        <w:rPr>
          <w:sz w:val="28"/>
          <w:szCs w:val="28"/>
        </w:rPr>
        <w:t xml:space="preserve"> </w:t>
      </w:r>
      <w:r>
        <w:rPr>
          <w:sz w:val="28"/>
          <w:szCs w:val="28"/>
        </w:rPr>
        <w:t>данных</w:t>
      </w:r>
      <w:r w:rsidR="0063208D">
        <w:rPr>
          <w:sz w:val="28"/>
          <w:szCs w:val="28"/>
        </w:rPr>
        <w:t xml:space="preserve"> </w:t>
      </w:r>
      <w:r>
        <w:rPr>
          <w:sz w:val="28"/>
          <w:szCs w:val="28"/>
        </w:rPr>
        <w:t>первых</w:t>
      </w:r>
      <w:r w:rsidR="0063208D">
        <w:rPr>
          <w:sz w:val="28"/>
          <w:szCs w:val="28"/>
        </w:rPr>
        <w:t xml:space="preserve"> </w:t>
      </w:r>
      <w:r>
        <w:rPr>
          <w:sz w:val="28"/>
          <w:szCs w:val="28"/>
        </w:rPr>
        <w:t>ТО</w:t>
      </w:r>
      <w:r w:rsidR="0063208D">
        <w:rPr>
          <w:sz w:val="28"/>
          <w:szCs w:val="28"/>
        </w:rPr>
        <w:t xml:space="preserve"> </w:t>
      </w:r>
      <w:r>
        <w:rPr>
          <w:sz w:val="28"/>
          <w:szCs w:val="28"/>
        </w:rPr>
        <w:t>133</w:t>
      </w:r>
      <w:r w:rsidR="0063208D">
        <w:rPr>
          <w:sz w:val="28"/>
          <w:szCs w:val="28"/>
        </w:rPr>
        <w:t xml:space="preserve"> </w:t>
      </w:r>
      <w:r>
        <w:rPr>
          <w:sz w:val="28"/>
          <w:szCs w:val="28"/>
        </w:rPr>
        <w:t>новых</w:t>
      </w:r>
      <w:r w:rsidR="0063208D">
        <w:rPr>
          <w:sz w:val="28"/>
          <w:szCs w:val="28"/>
        </w:rPr>
        <w:t xml:space="preserve"> </w:t>
      </w:r>
      <w:r>
        <w:rPr>
          <w:sz w:val="28"/>
          <w:szCs w:val="28"/>
        </w:rPr>
        <w:t>легковых</w:t>
      </w:r>
      <w:r w:rsidR="0063208D">
        <w:rPr>
          <w:sz w:val="28"/>
          <w:szCs w:val="28"/>
        </w:rPr>
        <w:t xml:space="preserve"> </w:t>
      </w:r>
      <w:r>
        <w:rPr>
          <w:sz w:val="28"/>
          <w:szCs w:val="28"/>
        </w:rPr>
        <w:t>автомобилей</w:t>
      </w:r>
      <w:r w:rsidR="0063208D">
        <w:rPr>
          <w:sz w:val="28"/>
          <w:szCs w:val="28"/>
        </w:rPr>
        <w:t xml:space="preserve"> </w:t>
      </w:r>
      <w:r>
        <w:rPr>
          <w:sz w:val="28"/>
          <w:szCs w:val="28"/>
        </w:rPr>
        <w:t>изучены</w:t>
      </w:r>
      <w:r w:rsidR="0063208D">
        <w:rPr>
          <w:sz w:val="28"/>
          <w:szCs w:val="28"/>
        </w:rPr>
        <w:t xml:space="preserve"> </w:t>
      </w:r>
      <w:r>
        <w:rPr>
          <w:sz w:val="28"/>
          <w:szCs w:val="28"/>
        </w:rPr>
        <w:t>рекомендации</w:t>
      </w:r>
      <w:r w:rsidR="0063208D">
        <w:rPr>
          <w:sz w:val="28"/>
          <w:szCs w:val="28"/>
        </w:rPr>
        <w:t xml:space="preserve"> </w:t>
      </w:r>
      <w:r>
        <w:rPr>
          <w:sz w:val="28"/>
          <w:szCs w:val="28"/>
        </w:rPr>
        <w:t>сервиса</w:t>
      </w:r>
      <w:r w:rsidR="0063208D">
        <w:rPr>
          <w:sz w:val="28"/>
          <w:szCs w:val="28"/>
        </w:rPr>
        <w:t xml:space="preserve"> </w:t>
      </w:r>
      <w:r>
        <w:rPr>
          <w:sz w:val="28"/>
          <w:szCs w:val="28"/>
        </w:rPr>
        <w:t>и</w:t>
      </w:r>
      <w:r w:rsidR="0063208D">
        <w:rPr>
          <w:sz w:val="28"/>
          <w:szCs w:val="28"/>
        </w:rPr>
        <w:t xml:space="preserve"> </w:t>
      </w:r>
      <w:r>
        <w:rPr>
          <w:sz w:val="28"/>
          <w:szCs w:val="28"/>
        </w:rPr>
        <w:t>выявлены</w:t>
      </w:r>
      <w:r w:rsidR="0063208D">
        <w:rPr>
          <w:sz w:val="28"/>
          <w:szCs w:val="28"/>
        </w:rPr>
        <w:t xml:space="preserve"> </w:t>
      </w:r>
      <w:r>
        <w:rPr>
          <w:sz w:val="28"/>
          <w:szCs w:val="28"/>
        </w:rPr>
        <w:t>различия</w:t>
      </w:r>
      <w:r w:rsidR="0063208D">
        <w:rPr>
          <w:sz w:val="28"/>
          <w:szCs w:val="28"/>
        </w:rPr>
        <w:t xml:space="preserve"> </w:t>
      </w:r>
      <w:r>
        <w:rPr>
          <w:sz w:val="28"/>
          <w:szCs w:val="28"/>
        </w:rPr>
        <w:t>относительно</w:t>
      </w:r>
      <w:r w:rsidR="0063208D">
        <w:rPr>
          <w:sz w:val="28"/>
          <w:szCs w:val="28"/>
        </w:rPr>
        <w:t xml:space="preserve"> </w:t>
      </w:r>
      <w:r>
        <w:rPr>
          <w:sz w:val="28"/>
          <w:szCs w:val="28"/>
        </w:rPr>
        <w:t>даты</w:t>
      </w:r>
      <w:r w:rsidR="0063208D">
        <w:rPr>
          <w:sz w:val="28"/>
          <w:szCs w:val="28"/>
        </w:rPr>
        <w:t xml:space="preserve"> </w:t>
      </w:r>
      <w:r>
        <w:rPr>
          <w:sz w:val="28"/>
          <w:szCs w:val="28"/>
        </w:rPr>
        <w:t>первого</w:t>
      </w:r>
      <w:r w:rsidR="0063208D">
        <w:rPr>
          <w:sz w:val="28"/>
          <w:szCs w:val="28"/>
        </w:rPr>
        <w:t xml:space="preserve"> </w:t>
      </w:r>
      <w:r>
        <w:rPr>
          <w:sz w:val="28"/>
          <w:szCs w:val="28"/>
        </w:rPr>
        <w:t>ТО</w:t>
      </w:r>
      <w:r w:rsidR="0063208D">
        <w:rPr>
          <w:sz w:val="28"/>
          <w:szCs w:val="28"/>
        </w:rPr>
        <w:t xml:space="preserve"> </w:t>
      </w:r>
      <w:r>
        <w:rPr>
          <w:sz w:val="28"/>
          <w:szCs w:val="28"/>
        </w:rPr>
        <w:t>для</w:t>
      </w:r>
      <w:r w:rsidR="0063208D">
        <w:rPr>
          <w:sz w:val="28"/>
          <w:szCs w:val="28"/>
        </w:rPr>
        <w:t xml:space="preserve"> </w:t>
      </w:r>
      <w:r>
        <w:rPr>
          <w:sz w:val="28"/>
          <w:szCs w:val="28"/>
        </w:rPr>
        <w:t>автомобилей,</w:t>
      </w:r>
      <w:r w:rsidR="0063208D">
        <w:rPr>
          <w:sz w:val="28"/>
          <w:szCs w:val="28"/>
        </w:rPr>
        <w:t xml:space="preserve"> </w:t>
      </w:r>
      <w:r>
        <w:rPr>
          <w:sz w:val="28"/>
          <w:szCs w:val="28"/>
        </w:rPr>
        <w:t>эксплуатируемых</w:t>
      </w:r>
      <w:r w:rsidR="0063208D">
        <w:rPr>
          <w:sz w:val="28"/>
          <w:szCs w:val="28"/>
        </w:rPr>
        <w:t xml:space="preserve"> </w:t>
      </w:r>
      <w:r>
        <w:rPr>
          <w:sz w:val="28"/>
          <w:szCs w:val="28"/>
        </w:rPr>
        <w:t>в</w:t>
      </w:r>
      <w:r w:rsidR="0063208D">
        <w:rPr>
          <w:sz w:val="28"/>
          <w:szCs w:val="28"/>
        </w:rPr>
        <w:t xml:space="preserve"> </w:t>
      </w:r>
      <w:r>
        <w:rPr>
          <w:sz w:val="28"/>
          <w:szCs w:val="28"/>
        </w:rPr>
        <w:t>совершенно</w:t>
      </w:r>
      <w:r w:rsidR="0063208D">
        <w:rPr>
          <w:sz w:val="28"/>
          <w:szCs w:val="28"/>
        </w:rPr>
        <w:t xml:space="preserve"> </w:t>
      </w:r>
      <w:r>
        <w:rPr>
          <w:sz w:val="28"/>
          <w:szCs w:val="28"/>
        </w:rPr>
        <w:t>разных</w:t>
      </w:r>
      <w:r w:rsidR="0063208D">
        <w:rPr>
          <w:sz w:val="28"/>
          <w:szCs w:val="28"/>
        </w:rPr>
        <w:t xml:space="preserve"> </w:t>
      </w:r>
      <w:r>
        <w:rPr>
          <w:sz w:val="28"/>
          <w:szCs w:val="28"/>
        </w:rPr>
        <w:t>климатических</w:t>
      </w:r>
      <w:r w:rsidR="0063208D">
        <w:rPr>
          <w:sz w:val="28"/>
          <w:szCs w:val="28"/>
        </w:rPr>
        <w:t xml:space="preserve"> </w:t>
      </w:r>
      <w:r>
        <w:rPr>
          <w:sz w:val="28"/>
          <w:szCs w:val="28"/>
        </w:rPr>
        <w:t>и</w:t>
      </w:r>
      <w:r w:rsidR="0063208D">
        <w:rPr>
          <w:sz w:val="28"/>
          <w:szCs w:val="28"/>
        </w:rPr>
        <w:t xml:space="preserve"> </w:t>
      </w:r>
      <w:r>
        <w:rPr>
          <w:sz w:val="28"/>
          <w:szCs w:val="28"/>
        </w:rPr>
        <w:t>дорожных</w:t>
      </w:r>
      <w:r w:rsidR="0063208D">
        <w:rPr>
          <w:sz w:val="28"/>
          <w:szCs w:val="28"/>
        </w:rPr>
        <w:t xml:space="preserve"> </w:t>
      </w:r>
      <w:r>
        <w:rPr>
          <w:sz w:val="28"/>
          <w:szCs w:val="28"/>
        </w:rPr>
        <w:t>условиях</w:t>
      </w:r>
      <w:r w:rsidR="0063208D">
        <w:rPr>
          <w:color w:val="000000"/>
          <w:sz w:val="28"/>
          <w:szCs w:val="28"/>
        </w:rPr>
        <w:t xml:space="preserve"> </w:t>
      </w:r>
      <w:sdt>
        <w:sdtPr>
          <w:rPr>
            <w:color w:val="000000"/>
            <w:sz w:val="28"/>
            <w:szCs w:val="28"/>
          </w:rPr>
          <w:tag w:val="MENDELEY_CITATION_v3_eyJjaXRhdGlvbklEIjoiTUVOREVMRVlfQ0lUQVRJT05fZDBhODdiNjItZTBhZC00NmQ4LTlhZTktODY3ZTM1Mzk4YTcyIiwicHJvcGVydGllcyI6eyJub3RlSW5kZXgiOjB9LCJpc0VkaXRlZCI6ZmFsc2UsIm1hbnVhbE92ZXJyaWRlIjp7ImlzTWFudWFsbHlPdmVycmlkZGVuIjpmYWxzZSwiY2l0ZXByb2NUZXh0IjoiWzYwXSIsIm1hbnVhbE92ZXJyaWRlVGV4dCI6IiJ9LCJjaXRhdGlvbkl0ZW1zIjpbeyJpZCI6IjBhMzlmZWQ0LWU4MmEtM2U0MS04NDVjLTRmMWUyMDUzZjFhMCIsIml0ZW1EYXRhIjp7InR5cGUiOiJhcnRpY2xlLWpvdXJuYWwiLCJpZCI6IjBhMzlmZWQ0LWU4MmEtM2U0MS04NDVjLTRmMWUyMDUzZjFhMCIsInRpdGxlIjoiQW4gQW5hbHlzaXMgb2YgdGhlIENvcnJlY3QgRnJlcXVlbmN5IG9mIHRoZSBTZXJ2aWNlIEluc3BlY3Rpb25zIG9mIEdlcm1hbiBQYXNzZW5nZXIgQ2Fyc+KAlEEgQ2FzZSBTdHVkeSBvbiBLYXpha2hzdGFuIGFuZCBQb2xhbmQiLCJhdXRob3IiOlt7ImZhbWlseSI6Ik51cmt1c2hldmEiLCJnaXZlbiI6IlNhbHRhbmF0IiwicGFyc2UtbmFtZXMiOmZhbHNlLCJkcm9wcGluZy1wYXJ0aWNsZSI6IiIsIm5vbi1kcm9wcGluZy1wYXJ0aWNsZSI6IiJ9LHsiZmFtaWx5IjoiQmVtYmVuZWsiLCJnaXZlbiI6Ik1pY2hhxYIiLCJwYXJzZS1uYW1lcyI6ZmFsc2UsImRyb3BwaW5nLXBhcnRpY2xlIjoiIiwibm9uLWRyb3BwaW5nLXBhcnRpY2xlIjoiIn0seyJmYW1pbHkiOiJCZXJkeWNob3dza2kiLCJnaXZlbiI6Ik1hY2llaiIsInBhcnNlLW5hbWVzIjpmYWxzZSwiZHJvcHBpbmctcGFydGljbGUiOiIiLCJub24tZHJvcHBpbmctcGFydGljbGUiOiIifSx7ImZhbWlseSI6IkdhamR6aWsiLCJnaXZlbiI6IkJvxbxlbmEiLCJwYXJzZS1uYW1lcyI6ZmFsc2UsImRyb3BwaW5nLXBhcnRpY2xlIjoiIiwibm9uLWRyb3BwaW5nLXBhcnRpY2xlIjoiIn0seyJmYW1pbHkiOiJXb2xuaWFrIiwiZ2l2ZW4iOiJSYWRvc8WCYXciLCJwYXJzZS1uYW1lcyI6ZmFsc2UsImRyb3BwaW5nLXBhcnRpY2xlIjoiIiwibm9uLWRyb3BwaW5nLXBhcnRpY2xlIjoiIn1dLCJjb250YWluZXItdGl0bGUiOiJWZWhpY2xlcyIsIkRPSSI6IjEwLjMzOTAvdmVoaWNsZXM2MDEwMDI1IiwiSVNTTiI6IjI2MjQtODkyMSIsImlzc3VlZCI6eyJkYXRlLXBhcnRzIjpbWzIwMjQsMywxOV1dfSwicGFnZSI6IjU1My01NzAiLCJhYnN0cmFjdCI6IjxwPlRoaXMgYXJ0aWNsZSBwcmVzZW50cyBhIGNhc2Ugc3R1ZHkgb24gZXN0aW1hdGluZyB0aGUgcmVhbCBzZXJ2aWNlIGluc3BlY3Rpb24gaW50ZXJ2YWxzIGZvciBHZXJtYW4tYnJhbmQgcGFzc2VuZ2VyIGNhcnMgaW4gS2F6YWtoc3RhbiBhbmQgUG9sYW5kLiBUaGlzIHN0dWR5IGFpbWVkIHRvIGlkZW50aWZ5IGRpc3Bhcml0aWVzIGJldHdlZW4gdGhlIG9mZmljaWFsIHJlY29tbWVuZGF0aW9ucyBvZiBtYW51ZmFjdHVyZXJzIGZvciBjYXIgbWFpbnRlbmFuY2UgYW5kIHRoZSByZWFsIGRhdGEgY29sbGVjdGVkIGluIHRoZXNlIHR3byBjb3VudHJpZXMuIFRoZSBmb2xsb3dpbmcgcGFzc2VuZ2VyIGNhcnMgd2VyZSBleGFtaW5lZDogQXVkaSBBNiwgUTUsIGFuZCBRODsgUG9yc2NoZSBDYXllbm5lIGFuZCBDYXllbm5lIGNvdXBlOyBhbmQgVm9sa3N3YWdlbiBQYXNzYXQsIFBvbG8sIFRlcmFtb250LCBUaWd1YW4sIFRvdWFyZWcsIEFydGVvbiwgR29sZiwgVC1Dcm9zcywgVGlndWFuIGFsbCBzcGFjZSwgVG91cmFuLCBULVJvYywgYW5kIFVwLiBUbyBhc3Nlc3MgdGhlIGRpZmZlcmVuY2UgYmV0d2VlbiByZWFsIGFuZCByZWNvbW1lbmRlZCB2YWx1ZXMsIHRoZSBtYW51ZmFjdHVyZXIgY3JpdGVyaWEgb2YgYSByZWNvbW1lbmRlZCBtaWxlYWdlIG9mIDE1LDAwMCBhbmQgMzAsMDAwIGttIG9yIGEgdGltZSBmcmFtZSBvZiAzNjUgYW5kIDczMCBkYXlzIHRvIHRoZSBmaXJzdCBzZXJ2aWNlIGluc3BlY3Rpb24gd2VyZSBhcHBsaWVkLiBUaGUgZGF0YSBhbmFseXNpcyBzaG93ZWQgdGhhdCBpbiBLYXpha2hzdGFuLCAzMS40JSBvZiBjYXJzIGRpZCBub3QgbWVldCB0aGUgd2FycmFudHkgY29uZGl0aW9ucywgd2hpbGUgaW4gUG9sYW5kLCBpdCB3YXMgMjEuMCUuIFRoZSBkb21pbmFudCBjcml0ZXJpb24gdGhhdCB3YXMgbm90IG1ldCB3YXMgdGhlIHRpbWUgY3JpdGVyaW9uLiBUaGUgYXNzZXNzbWVudCBvZiB0aGVzZSBmYWN0b3JzIGVtcGhhc2l6ZXMgdGhlIGltcG9ydGFuY2Ugb2YgY3VzdG9taXppbmcgdmVoaWNsZSBtYWludGVuYW5jZSBzY2hlZHVsZXMgdG8gdGhlIHNwZWNpZmljIGNvbmRpdGlvbnMgYW5kIGRyaXZpbmcgYmVoYXZpb3JzIHByZXZhbGVudCBpbiBlYWNoIGNvdW50cnkuIFRoZSBwcmFjdGljYWwgY29udHJpYnV0aW9uIG9mIHRoZSBhcnRpY2xlIGxpZXMgaW4gdW5jb3ZlcmluZyB0aGUgZGlzY3JlcGFuY2llcyBiZXR3ZWVuIG9mZmljaWFsIG1hbnVmYWN0dXJlciByZWNvbW1lbmRhdGlvbnMgZm9yIGNhciBtYWludGVuYW5jZSBhbmQgdGhlIGFjdHVhbCBkYXRhIGNvbGxlY3RlZCBpbiBLYXpha2hzdGFuIGFuZCBQb2xhbmQuIEJ5IGlkZW50aWZ5aW5nIHNwZWNpZmljIG1vZGVscywgVm9sa3N3YWdlbiBUb3VhcmVnIGFuZCBUaWd1YW4gaW4gS2F6YWtoc3RhbiBhbmQgVm9sa3N3YWdlbiBVcCBpbiBQb2xhbmQsIGZvciB3aGljaCB0aGUgbWFpbnRlbmFuY2UgaW50ZXJ2YWxzIGRldmlhdGVkIHNpZ25pZmljYW50bHkgZnJvbSB0aG9zZSByZWNvbW1lbmRlZCwgdGhpcyBzdHVkeSBvZmZlcnMgdmFsdWFibGUgaW5zaWdodHMgZm9yIG9wdGltaXppbmcgc2VydmljZSBzY2hlZHVsZXMgYW5kIGltcHJvdmluZyB0aGUgZWZmaWNpZW5jeSBvZiBtYWludGVuYW5jZSBwcmFjdGljZXMgaW4gdGhlc2UgY291bnRyaWVzLiBGcm9tIGEgc2NpZW50aWZpYyBwZXJzcGVjdGl2ZSwgdGhpcyBhcnRpY2xlIGNvbnRyaWJ1dGVzIGJ5IHByb3ZpZGluZyBlbXBpcmljYWwgZXZpZGVuY2Ugb2YgcmVhbC13b3JsZCBtYWludGVuYW5jZSBiZWhhdmlvcnMgZm9yIEdlcm1hbi1icmFuZCBwYXNzZW5nZXIgY2Fycy48L3A+IiwiaXNzdWUiOiIxIiwidm9sdW1lIjoiNiIsImNvbnRhaW5lci10aXRsZS1zaG9ydCI6IiJ9LCJpc1RlbXBvcmFyeSI6ZmFsc2V9XX0="/>
          <w:id w:val="816852720"/>
          <w:placeholder>
            <w:docPart w:val="6F92081112144F04921E9ADF1E4E8F5F"/>
          </w:placeholder>
        </w:sdtPr>
        <w:sdtEndPr/>
        <w:sdtContent>
          <w:r w:rsidR="009A3ADE" w:rsidRPr="009A3ADE">
            <w:rPr>
              <w:color w:val="000000"/>
              <w:sz w:val="28"/>
              <w:szCs w:val="28"/>
            </w:rPr>
            <w:t>[60]</w:t>
          </w:r>
        </w:sdtContent>
      </w:sdt>
      <w:r>
        <w:rPr>
          <w:sz w:val="28"/>
          <w:szCs w:val="28"/>
        </w:rPr>
        <w:t>.</w:t>
      </w:r>
      <w:r w:rsidR="0063208D">
        <w:rPr>
          <w:sz w:val="28"/>
          <w:szCs w:val="28"/>
        </w:rPr>
        <w:t xml:space="preserve"> </w:t>
      </w:r>
      <w:r>
        <w:rPr>
          <w:color w:val="000000"/>
          <w:sz w:val="28"/>
          <w:szCs w:val="28"/>
        </w:rPr>
        <w:t>Анализируемые</w:t>
      </w:r>
      <w:r w:rsidR="0063208D">
        <w:rPr>
          <w:color w:val="000000"/>
          <w:sz w:val="28"/>
          <w:szCs w:val="28"/>
        </w:rPr>
        <w:t xml:space="preserve"> </w:t>
      </w:r>
      <w:r>
        <w:rPr>
          <w:color w:val="000000"/>
          <w:sz w:val="28"/>
          <w:szCs w:val="28"/>
        </w:rPr>
        <w:t>данные</w:t>
      </w:r>
      <w:r w:rsidR="0063208D">
        <w:rPr>
          <w:color w:val="000000"/>
          <w:sz w:val="28"/>
          <w:szCs w:val="28"/>
        </w:rPr>
        <w:t xml:space="preserve"> </w:t>
      </w:r>
      <w:r>
        <w:rPr>
          <w:color w:val="000000"/>
          <w:sz w:val="28"/>
          <w:szCs w:val="28"/>
        </w:rPr>
        <w:t>взяты</w:t>
      </w:r>
      <w:r w:rsidR="0063208D">
        <w:rPr>
          <w:color w:val="000000"/>
          <w:sz w:val="28"/>
          <w:szCs w:val="28"/>
        </w:rPr>
        <w:t xml:space="preserve"> </w:t>
      </w:r>
      <w:r>
        <w:rPr>
          <w:color w:val="000000"/>
          <w:sz w:val="28"/>
          <w:szCs w:val="28"/>
        </w:rPr>
        <w:t>из</w:t>
      </w:r>
      <w:r w:rsidR="0063208D">
        <w:rPr>
          <w:color w:val="000000"/>
          <w:sz w:val="28"/>
          <w:szCs w:val="28"/>
        </w:rPr>
        <w:t xml:space="preserve"> </w:t>
      </w:r>
      <w:r>
        <w:rPr>
          <w:color w:val="000000"/>
          <w:sz w:val="28"/>
          <w:szCs w:val="28"/>
        </w:rPr>
        <w:t>базы</w:t>
      </w:r>
      <w:r w:rsidR="0063208D">
        <w:rPr>
          <w:color w:val="000000"/>
          <w:sz w:val="28"/>
          <w:szCs w:val="28"/>
        </w:rPr>
        <w:t xml:space="preserve"> </w:t>
      </w:r>
      <w:r>
        <w:rPr>
          <w:color w:val="000000"/>
          <w:sz w:val="28"/>
          <w:szCs w:val="28"/>
        </w:rPr>
        <w:t>данных</w:t>
      </w:r>
      <w:r w:rsidR="0063208D">
        <w:rPr>
          <w:color w:val="000000"/>
          <w:sz w:val="28"/>
          <w:szCs w:val="28"/>
        </w:rPr>
        <w:t xml:space="preserve"> </w:t>
      </w:r>
      <w:r>
        <w:rPr>
          <w:color w:val="000000"/>
          <w:sz w:val="28"/>
          <w:szCs w:val="28"/>
        </w:rPr>
        <w:t>дилерских</w:t>
      </w:r>
      <w:r w:rsidR="0063208D">
        <w:rPr>
          <w:color w:val="000000"/>
          <w:sz w:val="28"/>
          <w:szCs w:val="28"/>
        </w:rPr>
        <w:t xml:space="preserve"> </w:t>
      </w:r>
      <w:r>
        <w:rPr>
          <w:color w:val="000000"/>
          <w:sz w:val="28"/>
          <w:szCs w:val="28"/>
        </w:rPr>
        <w:t>центров</w:t>
      </w:r>
      <w:r w:rsidR="0063208D">
        <w:rPr>
          <w:color w:val="000000"/>
          <w:sz w:val="28"/>
          <w:szCs w:val="28"/>
        </w:rPr>
        <w:t xml:space="preserve"> </w:t>
      </w:r>
      <w:r>
        <w:rPr>
          <w:color w:val="000000"/>
          <w:sz w:val="28"/>
          <w:szCs w:val="28"/>
        </w:rPr>
        <w:t>Volkswagen</w:t>
      </w:r>
      <w:r w:rsidR="0063208D">
        <w:rPr>
          <w:color w:val="000000"/>
          <w:sz w:val="28"/>
          <w:szCs w:val="28"/>
        </w:rPr>
        <w:t xml:space="preserve"> </w:t>
      </w:r>
      <w:r>
        <w:rPr>
          <w:color w:val="000000"/>
          <w:sz w:val="28"/>
          <w:szCs w:val="28"/>
        </w:rPr>
        <w:t>Center</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Астане</w:t>
      </w:r>
      <w:r w:rsidR="0063208D">
        <w:rPr>
          <w:color w:val="000000"/>
          <w:sz w:val="28"/>
          <w:szCs w:val="28"/>
        </w:rPr>
        <w:t xml:space="preserve"> </w:t>
      </w:r>
      <w:r>
        <w:rPr>
          <w:color w:val="000000"/>
          <w:sz w:val="28"/>
          <w:szCs w:val="28"/>
        </w:rPr>
        <w:t>(57</w:t>
      </w:r>
      <w:r w:rsidR="0063208D">
        <w:rPr>
          <w:color w:val="000000"/>
          <w:sz w:val="28"/>
          <w:szCs w:val="28"/>
        </w:rPr>
        <w:t xml:space="preserve"> </w:t>
      </w:r>
      <w:r>
        <w:rPr>
          <w:color w:val="000000"/>
          <w:sz w:val="28"/>
          <w:szCs w:val="28"/>
        </w:rPr>
        <w:t>автомобилей</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Приложение</w:t>
      </w:r>
      <w:r w:rsidR="0063208D">
        <w:rPr>
          <w:color w:val="000000"/>
          <w:sz w:val="28"/>
          <w:szCs w:val="28"/>
        </w:rPr>
        <w:t xml:space="preserve"> </w:t>
      </w:r>
      <w:r>
        <w:rPr>
          <w:color w:val="000000"/>
          <w:sz w:val="28"/>
          <w:szCs w:val="28"/>
        </w:rPr>
        <w:t>А1)</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базы</w:t>
      </w:r>
      <w:r w:rsidR="0063208D">
        <w:rPr>
          <w:color w:val="000000"/>
          <w:sz w:val="28"/>
          <w:szCs w:val="28"/>
        </w:rPr>
        <w:t xml:space="preserve"> </w:t>
      </w:r>
      <w:r>
        <w:rPr>
          <w:color w:val="000000"/>
          <w:sz w:val="28"/>
          <w:szCs w:val="28"/>
        </w:rPr>
        <w:t>данных</w:t>
      </w:r>
      <w:r w:rsidR="0063208D">
        <w:rPr>
          <w:color w:val="000000"/>
          <w:sz w:val="28"/>
          <w:szCs w:val="28"/>
        </w:rPr>
        <w:t xml:space="preserve"> </w:t>
      </w:r>
      <w:r>
        <w:rPr>
          <w:color w:val="000000"/>
          <w:sz w:val="28"/>
          <w:szCs w:val="28"/>
        </w:rPr>
        <w:t>дилерских</w:t>
      </w:r>
      <w:r w:rsidR="0063208D">
        <w:rPr>
          <w:color w:val="000000"/>
          <w:sz w:val="28"/>
          <w:szCs w:val="28"/>
        </w:rPr>
        <w:t xml:space="preserve"> </w:t>
      </w:r>
      <w:r>
        <w:rPr>
          <w:color w:val="000000"/>
          <w:sz w:val="28"/>
          <w:szCs w:val="28"/>
        </w:rPr>
        <w:t>центров</w:t>
      </w:r>
      <w:r w:rsidR="0063208D">
        <w:rPr>
          <w:color w:val="000000"/>
          <w:sz w:val="28"/>
          <w:szCs w:val="28"/>
        </w:rPr>
        <w:t xml:space="preserve"> </w:t>
      </w:r>
      <w:r>
        <w:rPr>
          <w:color w:val="000000"/>
          <w:sz w:val="28"/>
          <w:szCs w:val="28"/>
        </w:rPr>
        <w:t>Volkswagen</w:t>
      </w:r>
      <w:r w:rsidR="0063208D">
        <w:rPr>
          <w:color w:val="000000"/>
          <w:sz w:val="28"/>
          <w:szCs w:val="28"/>
        </w:rPr>
        <w:t xml:space="preserve"> </w:t>
      </w:r>
      <w:r>
        <w:rPr>
          <w:color w:val="000000"/>
          <w:sz w:val="28"/>
          <w:szCs w:val="28"/>
        </w:rPr>
        <w:t>Center</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Польше</w:t>
      </w:r>
      <w:r w:rsidR="0063208D">
        <w:rPr>
          <w:color w:val="000000"/>
          <w:sz w:val="28"/>
          <w:szCs w:val="28"/>
        </w:rPr>
        <w:t xml:space="preserve"> </w:t>
      </w:r>
      <w:r>
        <w:rPr>
          <w:color w:val="000000"/>
          <w:sz w:val="28"/>
          <w:szCs w:val="28"/>
        </w:rPr>
        <w:t>(76</w:t>
      </w:r>
      <w:r w:rsidR="0063208D">
        <w:rPr>
          <w:color w:val="000000"/>
          <w:sz w:val="28"/>
          <w:szCs w:val="28"/>
        </w:rPr>
        <w:t xml:space="preserve"> </w:t>
      </w:r>
      <w:r>
        <w:rPr>
          <w:color w:val="000000"/>
          <w:sz w:val="28"/>
          <w:szCs w:val="28"/>
        </w:rPr>
        <w:t>автомобилей</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Приложение</w:t>
      </w:r>
      <w:r w:rsidR="0063208D">
        <w:rPr>
          <w:color w:val="000000"/>
          <w:sz w:val="28"/>
          <w:szCs w:val="28"/>
        </w:rPr>
        <w:t xml:space="preserve"> </w:t>
      </w:r>
      <w:r>
        <w:rPr>
          <w:color w:val="000000"/>
          <w:sz w:val="28"/>
          <w:szCs w:val="28"/>
        </w:rPr>
        <w:t>А2).</w:t>
      </w:r>
      <w:r w:rsidR="0063208D">
        <w:rPr>
          <w:color w:val="000000"/>
          <w:sz w:val="28"/>
          <w:szCs w:val="28"/>
        </w:rPr>
        <w:t xml:space="preserve"> </w:t>
      </w:r>
      <w:r>
        <w:rPr>
          <w:sz w:val="28"/>
          <w:szCs w:val="28"/>
        </w:rPr>
        <w:t>Сравнивая</w:t>
      </w:r>
      <w:r w:rsidR="0063208D">
        <w:rPr>
          <w:sz w:val="28"/>
          <w:szCs w:val="28"/>
        </w:rPr>
        <w:t xml:space="preserve"> </w:t>
      </w:r>
      <w:r>
        <w:rPr>
          <w:sz w:val="28"/>
          <w:szCs w:val="28"/>
        </w:rPr>
        <w:t>данные</w:t>
      </w:r>
      <w:r w:rsidR="0063208D">
        <w:rPr>
          <w:sz w:val="28"/>
          <w:szCs w:val="28"/>
        </w:rPr>
        <w:t xml:space="preserve"> </w:t>
      </w:r>
      <w:r>
        <w:rPr>
          <w:sz w:val="28"/>
          <w:szCs w:val="28"/>
        </w:rPr>
        <w:t>из</w:t>
      </w:r>
      <w:r w:rsidR="0063208D">
        <w:rPr>
          <w:sz w:val="28"/>
          <w:szCs w:val="28"/>
        </w:rPr>
        <w:t xml:space="preserve"> </w:t>
      </w:r>
      <w:r>
        <w:rPr>
          <w:sz w:val="28"/>
          <w:szCs w:val="28"/>
        </w:rPr>
        <w:t>двух</w:t>
      </w:r>
      <w:r w:rsidR="0063208D">
        <w:rPr>
          <w:sz w:val="28"/>
          <w:szCs w:val="28"/>
        </w:rPr>
        <w:t xml:space="preserve"> </w:t>
      </w:r>
      <w:r>
        <w:rPr>
          <w:sz w:val="28"/>
          <w:szCs w:val="28"/>
        </w:rPr>
        <w:t>стран,</w:t>
      </w:r>
      <w:r w:rsidR="0063208D">
        <w:rPr>
          <w:sz w:val="28"/>
          <w:szCs w:val="28"/>
        </w:rPr>
        <w:t xml:space="preserve"> </w:t>
      </w:r>
      <w:r>
        <w:rPr>
          <w:sz w:val="28"/>
          <w:szCs w:val="28"/>
        </w:rPr>
        <w:t>получены</w:t>
      </w:r>
      <w:r w:rsidR="0063208D">
        <w:rPr>
          <w:sz w:val="28"/>
          <w:szCs w:val="28"/>
        </w:rPr>
        <w:t xml:space="preserve"> </w:t>
      </w:r>
      <w:r>
        <w:rPr>
          <w:sz w:val="28"/>
          <w:szCs w:val="28"/>
        </w:rPr>
        <w:t>закономерности</w:t>
      </w:r>
      <w:r w:rsidR="0063208D">
        <w:rPr>
          <w:sz w:val="28"/>
          <w:szCs w:val="28"/>
        </w:rPr>
        <w:t xml:space="preserve"> </w:t>
      </w:r>
      <w:r>
        <w:rPr>
          <w:sz w:val="28"/>
          <w:szCs w:val="28"/>
        </w:rPr>
        <w:t>ТО</w:t>
      </w:r>
      <w:r w:rsidR="0063208D">
        <w:rPr>
          <w:sz w:val="28"/>
          <w:szCs w:val="28"/>
        </w:rPr>
        <w:t xml:space="preserve"> </w:t>
      </w:r>
      <w:r>
        <w:rPr>
          <w:sz w:val="28"/>
          <w:szCs w:val="28"/>
        </w:rPr>
        <w:t>легковых</w:t>
      </w:r>
      <w:r w:rsidR="0063208D">
        <w:rPr>
          <w:sz w:val="28"/>
          <w:szCs w:val="28"/>
        </w:rPr>
        <w:t xml:space="preserve"> </w:t>
      </w:r>
      <w:r>
        <w:rPr>
          <w:sz w:val="28"/>
          <w:szCs w:val="28"/>
        </w:rPr>
        <w:t>автомобилей.</w:t>
      </w:r>
      <w:r w:rsidR="0063208D">
        <w:rPr>
          <w:sz w:val="28"/>
          <w:szCs w:val="28"/>
        </w:rPr>
        <w:t xml:space="preserve"> </w:t>
      </w:r>
      <w:r>
        <w:rPr>
          <w:sz w:val="28"/>
          <w:szCs w:val="28"/>
        </w:rPr>
        <w:t>Сравнительный</w:t>
      </w:r>
      <w:r w:rsidR="0063208D">
        <w:rPr>
          <w:sz w:val="28"/>
          <w:szCs w:val="28"/>
        </w:rPr>
        <w:t xml:space="preserve"> </w:t>
      </w:r>
      <w:r>
        <w:rPr>
          <w:sz w:val="28"/>
          <w:szCs w:val="28"/>
        </w:rPr>
        <w:t>анализ</w:t>
      </w:r>
      <w:r w:rsidR="0063208D">
        <w:rPr>
          <w:sz w:val="28"/>
          <w:szCs w:val="28"/>
        </w:rPr>
        <w:t xml:space="preserve"> </w:t>
      </w:r>
      <w:r>
        <w:rPr>
          <w:sz w:val="28"/>
          <w:szCs w:val="28"/>
        </w:rPr>
        <w:t>выявил</w:t>
      </w:r>
      <w:r w:rsidR="0063208D">
        <w:rPr>
          <w:sz w:val="28"/>
          <w:szCs w:val="28"/>
        </w:rPr>
        <w:t xml:space="preserve"> </w:t>
      </w:r>
      <w:r>
        <w:rPr>
          <w:sz w:val="28"/>
          <w:szCs w:val="28"/>
        </w:rPr>
        <w:t>различия</w:t>
      </w:r>
      <w:r w:rsidR="0063208D">
        <w:rPr>
          <w:sz w:val="28"/>
          <w:szCs w:val="28"/>
        </w:rPr>
        <w:t xml:space="preserve"> </w:t>
      </w:r>
      <w:r>
        <w:rPr>
          <w:sz w:val="28"/>
          <w:szCs w:val="28"/>
        </w:rPr>
        <w:t>и</w:t>
      </w:r>
      <w:r w:rsidR="0063208D">
        <w:rPr>
          <w:sz w:val="28"/>
          <w:szCs w:val="28"/>
        </w:rPr>
        <w:t xml:space="preserve"> </w:t>
      </w:r>
      <w:r>
        <w:rPr>
          <w:sz w:val="28"/>
          <w:szCs w:val="28"/>
        </w:rPr>
        <w:t>сходства</w:t>
      </w:r>
      <w:r w:rsidR="0063208D">
        <w:rPr>
          <w:sz w:val="28"/>
          <w:szCs w:val="28"/>
        </w:rPr>
        <w:t xml:space="preserve"> </w:t>
      </w:r>
      <w:r>
        <w:rPr>
          <w:sz w:val="28"/>
          <w:szCs w:val="28"/>
        </w:rPr>
        <w:t>в</w:t>
      </w:r>
      <w:r w:rsidR="0063208D">
        <w:rPr>
          <w:sz w:val="28"/>
          <w:szCs w:val="28"/>
        </w:rPr>
        <w:t xml:space="preserve"> </w:t>
      </w:r>
      <w:r>
        <w:rPr>
          <w:sz w:val="28"/>
          <w:szCs w:val="28"/>
        </w:rPr>
        <w:t>практике</w:t>
      </w:r>
      <w:r w:rsidR="0063208D">
        <w:rPr>
          <w:sz w:val="28"/>
          <w:szCs w:val="28"/>
        </w:rPr>
        <w:t xml:space="preserve"> </w:t>
      </w:r>
      <w:r>
        <w:rPr>
          <w:sz w:val="28"/>
          <w:szCs w:val="28"/>
        </w:rPr>
        <w:t>ТО</w:t>
      </w:r>
      <w:r w:rsidR="0063208D">
        <w:rPr>
          <w:sz w:val="28"/>
          <w:szCs w:val="28"/>
        </w:rPr>
        <w:t xml:space="preserve"> </w:t>
      </w:r>
      <w:r>
        <w:rPr>
          <w:sz w:val="28"/>
          <w:szCs w:val="28"/>
        </w:rPr>
        <w:t>между</w:t>
      </w:r>
      <w:r w:rsidR="0063208D">
        <w:rPr>
          <w:sz w:val="28"/>
          <w:szCs w:val="28"/>
        </w:rPr>
        <w:t xml:space="preserve"> </w:t>
      </w:r>
      <w:r>
        <w:rPr>
          <w:sz w:val="28"/>
          <w:szCs w:val="28"/>
        </w:rPr>
        <w:t>Казахстан</w:t>
      </w:r>
      <w:r w:rsidR="00B1501B">
        <w:rPr>
          <w:sz w:val="28"/>
          <w:szCs w:val="28"/>
        </w:rPr>
        <w:t>ом</w:t>
      </w:r>
      <w:r w:rsidR="0063208D">
        <w:rPr>
          <w:sz w:val="28"/>
          <w:szCs w:val="28"/>
        </w:rPr>
        <w:t xml:space="preserve"> </w:t>
      </w:r>
      <w:r>
        <w:rPr>
          <w:sz w:val="28"/>
          <w:szCs w:val="28"/>
        </w:rPr>
        <w:t>и</w:t>
      </w:r>
      <w:r w:rsidR="0063208D">
        <w:rPr>
          <w:sz w:val="28"/>
          <w:szCs w:val="28"/>
        </w:rPr>
        <w:t xml:space="preserve"> </w:t>
      </w:r>
      <w:r>
        <w:rPr>
          <w:sz w:val="28"/>
          <w:szCs w:val="28"/>
        </w:rPr>
        <w:t>Польш</w:t>
      </w:r>
      <w:r w:rsidR="00B1501B">
        <w:rPr>
          <w:sz w:val="28"/>
          <w:szCs w:val="28"/>
        </w:rPr>
        <w:t>ей</w:t>
      </w:r>
      <w:r>
        <w:rPr>
          <w:sz w:val="28"/>
          <w:szCs w:val="28"/>
        </w:rPr>
        <w:t>.</w:t>
      </w:r>
      <w:r w:rsidR="0063208D">
        <w:rPr>
          <w:sz w:val="28"/>
          <w:szCs w:val="28"/>
        </w:rPr>
        <w:t xml:space="preserve"> </w:t>
      </w:r>
      <w:r>
        <w:rPr>
          <w:sz w:val="28"/>
          <w:szCs w:val="28"/>
        </w:rPr>
        <w:t>Исследование</w:t>
      </w:r>
      <w:r w:rsidR="0063208D">
        <w:rPr>
          <w:sz w:val="28"/>
          <w:szCs w:val="28"/>
        </w:rPr>
        <w:t xml:space="preserve"> </w:t>
      </w:r>
      <w:r>
        <w:rPr>
          <w:sz w:val="28"/>
          <w:szCs w:val="28"/>
        </w:rPr>
        <w:t>направлено</w:t>
      </w:r>
      <w:r w:rsidR="0063208D">
        <w:rPr>
          <w:sz w:val="28"/>
          <w:szCs w:val="28"/>
        </w:rPr>
        <w:t xml:space="preserve"> </w:t>
      </w:r>
      <w:r w:rsidR="00B1501B">
        <w:rPr>
          <w:sz w:val="28"/>
          <w:szCs w:val="28"/>
        </w:rPr>
        <w:t>на</w:t>
      </w:r>
      <w:r w:rsidR="0063208D">
        <w:rPr>
          <w:sz w:val="28"/>
          <w:szCs w:val="28"/>
        </w:rPr>
        <w:t xml:space="preserve"> </w:t>
      </w:r>
      <w:r w:rsidR="00B1501B">
        <w:rPr>
          <w:sz w:val="28"/>
          <w:szCs w:val="28"/>
        </w:rPr>
        <w:t>выявление</w:t>
      </w:r>
      <w:r w:rsidR="0063208D">
        <w:rPr>
          <w:sz w:val="28"/>
          <w:szCs w:val="28"/>
        </w:rPr>
        <w:t xml:space="preserve"> </w:t>
      </w:r>
      <w:r>
        <w:rPr>
          <w:sz w:val="28"/>
          <w:szCs w:val="28"/>
        </w:rPr>
        <w:t>расхождени</w:t>
      </w:r>
      <w:r w:rsidR="00B1501B">
        <w:rPr>
          <w:sz w:val="28"/>
          <w:szCs w:val="28"/>
        </w:rPr>
        <w:t>й</w:t>
      </w:r>
      <w:r w:rsidR="0063208D">
        <w:rPr>
          <w:sz w:val="28"/>
          <w:szCs w:val="28"/>
        </w:rPr>
        <w:t xml:space="preserve"> </w:t>
      </w:r>
      <w:r>
        <w:rPr>
          <w:sz w:val="28"/>
          <w:szCs w:val="28"/>
        </w:rPr>
        <w:t>между</w:t>
      </w:r>
      <w:r w:rsidR="0063208D">
        <w:rPr>
          <w:sz w:val="28"/>
          <w:szCs w:val="28"/>
        </w:rPr>
        <w:t xml:space="preserve"> </w:t>
      </w:r>
      <w:r>
        <w:rPr>
          <w:sz w:val="28"/>
          <w:szCs w:val="28"/>
        </w:rPr>
        <w:t>официальными</w:t>
      </w:r>
      <w:r w:rsidR="0063208D">
        <w:rPr>
          <w:sz w:val="28"/>
          <w:szCs w:val="28"/>
        </w:rPr>
        <w:t xml:space="preserve"> </w:t>
      </w:r>
      <w:r>
        <w:rPr>
          <w:sz w:val="28"/>
          <w:szCs w:val="28"/>
        </w:rPr>
        <w:t>рекомендациями</w:t>
      </w:r>
      <w:r w:rsidR="0063208D">
        <w:rPr>
          <w:sz w:val="28"/>
          <w:szCs w:val="28"/>
        </w:rPr>
        <w:t xml:space="preserve"> </w:t>
      </w:r>
      <w:r>
        <w:rPr>
          <w:sz w:val="28"/>
          <w:szCs w:val="28"/>
        </w:rPr>
        <w:t>производителей</w:t>
      </w:r>
      <w:r w:rsidR="0063208D">
        <w:rPr>
          <w:sz w:val="28"/>
          <w:szCs w:val="28"/>
        </w:rPr>
        <w:t xml:space="preserve"> </w:t>
      </w:r>
      <w:r>
        <w:rPr>
          <w:sz w:val="28"/>
          <w:szCs w:val="28"/>
        </w:rPr>
        <w:t>по</w:t>
      </w:r>
      <w:r w:rsidR="0063208D">
        <w:rPr>
          <w:sz w:val="28"/>
          <w:szCs w:val="28"/>
        </w:rPr>
        <w:t xml:space="preserve"> </w:t>
      </w:r>
      <w:r>
        <w:rPr>
          <w:sz w:val="28"/>
          <w:szCs w:val="28"/>
        </w:rPr>
        <w:t>ТО</w:t>
      </w:r>
      <w:r w:rsidR="0063208D">
        <w:rPr>
          <w:sz w:val="28"/>
          <w:szCs w:val="28"/>
        </w:rPr>
        <w:t xml:space="preserve"> </w:t>
      </w:r>
      <w:r>
        <w:rPr>
          <w:sz w:val="28"/>
          <w:szCs w:val="28"/>
        </w:rPr>
        <w:t>автомобилей</w:t>
      </w:r>
      <w:r w:rsidR="0063208D">
        <w:rPr>
          <w:sz w:val="28"/>
          <w:szCs w:val="28"/>
        </w:rPr>
        <w:t xml:space="preserve"> </w:t>
      </w:r>
      <w:r>
        <w:rPr>
          <w:sz w:val="28"/>
          <w:szCs w:val="28"/>
        </w:rPr>
        <w:t>и</w:t>
      </w:r>
      <w:r w:rsidR="0063208D">
        <w:rPr>
          <w:sz w:val="28"/>
          <w:szCs w:val="28"/>
        </w:rPr>
        <w:t xml:space="preserve"> </w:t>
      </w:r>
      <w:r>
        <w:rPr>
          <w:sz w:val="28"/>
          <w:szCs w:val="28"/>
        </w:rPr>
        <w:t>фактическими</w:t>
      </w:r>
      <w:r w:rsidR="0063208D">
        <w:rPr>
          <w:sz w:val="28"/>
          <w:szCs w:val="28"/>
        </w:rPr>
        <w:t xml:space="preserve"> </w:t>
      </w:r>
      <w:r>
        <w:rPr>
          <w:sz w:val="28"/>
          <w:szCs w:val="28"/>
        </w:rPr>
        <w:t>данными,</w:t>
      </w:r>
      <w:r w:rsidR="0063208D">
        <w:rPr>
          <w:sz w:val="28"/>
          <w:szCs w:val="28"/>
        </w:rPr>
        <w:t xml:space="preserve"> </w:t>
      </w:r>
      <w:r>
        <w:rPr>
          <w:sz w:val="28"/>
          <w:szCs w:val="28"/>
        </w:rPr>
        <w:t>собранными</w:t>
      </w:r>
      <w:r w:rsidR="0063208D">
        <w:rPr>
          <w:sz w:val="28"/>
          <w:szCs w:val="28"/>
        </w:rPr>
        <w:t xml:space="preserve"> </w:t>
      </w:r>
      <w:r>
        <w:rPr>
          <w:sz w:val="28"/>
          <w:szCs w:val="28"/>
        </w:rPr>
        <w:t>в</w:t>
      </w:r>
      <w:r w:rsidR="0063208D">
        <w:rPr>
          <w:sz w:val="28"/>
          <w:szCs w:val="28"/>
        </w:rPr>
        <w:t xml:space="preserve"> </w:t>
      </w:r>
      <w:r>
        <w:rPr>
          <w:sz w:val="28"/>
          <w:szCs w:val="28"/>
        </w:rPr>
        <w:t>двух</w:t>
      </w:r>
      <w:r w:rsidR="0063208D">
        <w:rPr>
          <w:sz w:val="28"/>
          <w:szCs w:val="28"/>
        </w:rPr>
        <w:t xml:space="preserve"> </w:t>
      </w:r>
      <w:r>
        <w:rPr>
          <w:sz w:val="28"/>
          <w:szCs w:val="28"/>
        </w:rPr>
        <w:t>странах.</w:t>
      </w:r>
      <w:r w:rsidR="0063208D">
        <w:rPr>
          <w:sz w:val="28"/>
          <w:szCs w:val="28"/>
        </w:rPr>
        <w:t xml:space="preserve"> </w:t>
      </w:r>
      <w:r>
        <w:rPr>
          <w:sz w:val="28"/>
          <w:szCs w:val="28"/>
        </w:rPr>
        <w:t>Надлежащее</w:t>
      </w:r>
      <w:r w:rsidR="0063208D">
        <w:rPr>
          <w:sz w:val="28"/>
          <w:szCs w:val="28"/>
        </w:rPr>
        <w:t xml:space="preserve"> </w:t>
      </w:r>
      <w:r>
        <w:rPr>
          <w:sz w:val="28"/>
          <w:szCs w:val="28"/>
        </w:rPr>
        <w:t>ТО</w:t>
      </w:r>
      <w:r w:rsidR="0063208D">
        <w:rPr>
          <w:sz w:val="28"/>
          <w:szCs w:val="28"/>
        </w:rPr>
        <w:t xml:space="preserve"> </w:t>
      </w:r>
      <w:r>
        <w:rPr>
          <w:sz w:val="28"/>
          <w:szCs w:val="28"/>
        </w:rPr>
        <w:t>и</w:t>
      </w:r>
      <w:r w:rsidR="0063208D">
        <w:rPr>
          <w:sz w:val="28"/>
          <w:szCs w:val="28"/>
        </w:rPr>
        <w:t xml:space="preserve"> </w:t>
      </w:r>
      <w:r>
        <w:rPr>
          <w:sz w:val="28"/>
          <w:szCs w:val="28"/>
        </w:rPr>
        <w:t>ТР</w:t>
      </w:r>
      <w:r w:rsidR="0063208D">
        <w:rPr>
          <w:sz w:val="28"/>
          <w:szCs w:val="28"/>
        </w:rPr>
        <w:t xml:space="preserve"> </w:t>
      </w:r>
      <w:r>
        <w:rPr>
          <w:sz w:val="28"/>
          <w:szCs w:val="28"/>
        </w:rPr>
        <w:t>транспортных</w:t>
      </w:r>
      <w:r w:rsidR="0063208D">
        <w:rPr>
          <w:sz w:val="28"/>
          <w:szCs w:val="28"/>
        </w:rPr>
        <w:t xml:space="preserve"> </w:t>
      </w:r>
      <w:r>
        <w:rPr>
          <w:sz w:val="28"/>
          <w:szCs w:val="28"/>
        </w:rPr>
        <w:t>средств</w:t>
      </w:r>
      <w:r w:rsidR="0063208D">
        <w:rPr>
          <w:sz w:val="28"/>
          <w:szCs w:val="28"/>
        </w:rPr>
        <w:t xml:space="preserve"> </w:t>
      </w:r>
      <w:r>
        <w:rPr>
          <w:sz w:val="28"/>
          <w:szCs w:val="28"/>
        </w:rPr>
        <w:t>важн</w:t>
      </w:r>
      <w:r w:rsidR="00B1501B">
        <w:rPr>
          <w:sz w:val="28"/>
          <w:szCs w:val="28"/>
        </w:rPr>
        <w:t>ы</w:t>
      </w:r>
      <w:r w:rsidR="0063208D">
        <w:rPr>
          <w:sz w:val="28"/>
          <w:szCs w:val="28"/>
        </w:rPr>
        <w:t xml:space="preserve"> </w:t>
      </w:r>
      <w:r>
        <w:rPr>
          <w:sz w:val="28"/>
          <w:szCs w:val="28"/>
        </w:rPr>
        <w:t>для</w:t>
      </w:r>
      <w:r w:rsidR="0063208D">
        <w:rPr>
          <w:sz w:val="28"/>
          <w:szCs w:val="28"/>
        </w:rPr>
        <w:t xml:space="preserve"> </w:t>
      </w:r>
      <w:r>
        <w:rPr>
          <w:sz w:val="28"/>
          <w:szCs w:val="28"/>
        </w:rPr>
        <w:t>обеспечения</w:t>
      </w:r>
      <w:r w:rsidR="0063208D">
        <w:rPr>
          <w:sz w:val="28"/>
          <w:szCs w:val="28"/>
        </w:rPr>
        <w:t xml:space="preserve"> </w:t>
      </w:r>
      <w:r>
        <w:rPr>
          <w:sz w:val="28"/>
          <w:szCs w:val="28"/>
        </w:rPr>
        <w:t>их</w:t>
      </w:r>
      <w:r w:rsidR="0063208D">
        <w:rPr>
          <w:sz w:val="28"/>
          <w:szCs w:val="28"/>
        </w:rPr>
        <w:t xml:space="preserve"> </w:t>
      </w:r>
      <w:r>
        <w:rPr>
          <w:sz w:val="28"/>
          <w:szCs w:val="28"/>
        </w:rPr>
        <w:t>безотказности</w:t>
      </w:r>
      <w:r w:rsidR="0063208D">
        <w:rPr>
          <w:sz w:val="28"/>
          <w:szCs w:val="28"/>
        </w:rPr>
        <w:t xml:space="preserve"> </w:t>
      </w:r>
      <w:r>
        <w:rPr>
          <w:sz w:val="28"/>
          <w:szCs w:val="28"/>
        </w:rPr>
        <w:t>и</w:t>
      </w:r>
      <w:r w:rsidR="0063208D">
        <w:rPr>
          <w:sz w:val="28"/>
          <w:szCs w:val="28"/>
        </w:rPr>
        <w:t xml:space="preserve"> </w:t>
      </w:r>
      <w:r>
        <w:rPr>
          <w:sz w:val="28"/>
          <w:szCs w:val="28"/>
        </w:rPr>
        <w:t>долговечности</w:t>
      </w:r>
      <w:r w:rsidR="0063208D">
        <w:rPr>
          <w:color w:val="000000"/>
          <w:sz w:val="28"/>
          <w:szCs w:val="28"/>
        </w:rPr>
        <w:t xml:space="preserve"> </w:t>
      </w:r>
      <w:sdt>
        <w:sdtPr>
          <w:rPr>
            <w:color w:val="000000"/>
            <w:sz w:val="28"/>
            <w:szCs w:val="28"/>
          </w:rPr>
          <w:tag w:val="MENDELEY_CITATION_v3_eyJjaXRhdGlvbklEIjoiTUVOREVMRVlfQ0lUQVRJT05fMDJlYzRmODEtNTIyNy00MGQzLWJkNDEtMDQwZDYwYjUwNzUwIiwicHJvcGVydGllcyI6eyJub3RlSW5kZXgiOjB9LCJpc0VkaXRlZCI6ZmFsc2UsIm1hbnVhbE92ZXJyaWRlIjp7ImlzTWFudWFsbHlPdmVycmlkZGVuIjpmYWxzZSwiY2l0ZXByb2NUZXh0IjoiWzYxXSIsIm1hbnVhbE92ZXJyaWRlVGV4dCI6IiJ9LCJjaXRhdGlvbkl0ZW1zIjpbeyJpZCI6IjRjZTU1ZDE4LTBkOTEtMzQwMS1hMzA4LTI3MmE4MGE5MmZiMCIsIml0ZW1EYXRhIjp7InR5cGUiOiJhcnRpY2xlLWpvdXJuYWwiLCJpZCI6IjRjZTU1ZDE4LTBkOTEtMzQwMS1hMzA4LTI3MmE4MGE5MmZiMCIsInRpdGxlIjoiQ29ycmVjdGlvbiBvZiBlbmdpbmVlcmluZyBzZXJ2aWNpbmcgcmVndWxhcml0eSBvZiB0cmFuc3BvcnR0ZWNobm9sb2dpY2FsIG1hY2hpbmVzIGluIG9wZXJhdGlvbmFsIHByb2Nlc3MiLCJhdXRob3IiOlt7ImZhbWlseSI6Ik1ha2Fyb3ZhIiwiZ2l2ZW4iOiJBIE4iLCJwYXJzZS1uYW1lcyI6ZmFsc2UsImRyb3BwaW5nLXBhcnRpY2xlIjoiIiwibm9uLWRyb3BwaW5nLXBhcnRpY2xlIjoiIn0seyJmYW1pbHkiOiJNYWthcm92IiwiZ2l2ZW4iOiJFIEkiLCJwYXJzZS1uYW1lcyI6ZmFsc2UsImRyb3BwaW5nLXBhcnRpY2xlIjoiIiwibm9uLWRyb3BwaW5nLXBhcnRpY2xlIjoiIn0seyJmYW1pbHkiOiJaYWtoYXJvdiIsImdpdmVuIjoiTiBTIiwicGFyc2UtbmFtZXMiOmZhbHNlLCJkcm9wcGluZy1wYXJ0aWNsZSI6IiIsIm5vbi1kcm9wcGluZy1wYXJ0aWNsZSI6IiJ9XSwiY29udGFpbmVyLXRpdGxlIjoiSU9QIENvbmZlcmVuY2UgU2VyaWVzOiBNYXRlcmlhbHMgU2NpZW5jZSBhbmQgRW5naW5lZXJpbmciLCJET0kiOiIxMC4xMDg4LzE3NTctODk5WC8zMjcvNC8wNDIwNjciLCJJU1NOIjoiMTc1Ny04OTgxIiwiaXNzdWVkIjp7ImRhdGUtcGFydHMiOltbMjAxOCwzXV19LCJwYWdlIjoiMDQyMDY3Iiwidm9sdW1lIjoiMzI3IiwiY29udGFpbmVyLXRpdGxlLXNob3J0IjoiSU9QIENvbmYuIFNlci4gTWF0ZXIuIFNjaS4gRW5nLiJ9LCJpc1RlbXBvcmFyeSI6ZmFsc2V9XX0="/>
          <w:id w:val="1644699855"/>
          <w:placeholder>
            <w:docPart w:val="DefaultPlaceholder_-1854013440"/>
          </w:placeholder>
        </w:sdtPr>
        <w:sdtEndPr/>
        <w:sdtContent>
          <w:r w:rsidR="009A3ADE" w:rsidRPr="009A3ADE">
            <w:rPr>
              <w:color w:val="000000"/>
              <w:sz w:val="28"/>
              <w:szCs w:val="28"/>
            </w:rPr>
            <w:t>[61]</w:t>
          </w:r>
        </w:sdtContent>
      </w:sdt>
      <w:r>
        <w:rPr>
          <w:color w:val="000000"/>
          <w:sz w:val="28"/>
          <w:szCs w:val="28"/>
        </w:rPr>
        <w:t>.</w:t>
      </w:r>
      <w:r w:rsidR="0063208D">
        <w:rPr>
          <w:color w:val="000000"/>
          <w:sz w:val="28"/>
          <w:szCs w:val="28"/>
        </w:rPr>
        <w:t xml:space="preserve"> </w:t>
      </w:r>
    </w:p>
    <w:p w14:paraId="139CCB57" w14:textId="0D70B449" w:rsidR="00FE4AD3" w:rsidRDefault="0013571B">
      <w:pPr>
        <w:pStyle w:val="MDPI52figure"/>
        <w:spacing w:before="0" w:after="0"/>
        <w:ind w:firstLine="709"/>
        <w:jc w:val="both"/>
        <w:rPr>
          <w:rFonts w:ascii="Times New Roman" w:hAnsi="Times New Roman"/>
          <w:bCs/>
          <w:sz w:val="28"/>
          <w:szCs w:val="28"/>
          <w:lang w:val="ru-RU"/>
        </w:rPr>
      </w:pPr>
      <w:r>
        <w:rPr>
          <w:rFonts w:ascii="Times New Roman" w:hAnsi="Times New Roman"/>
          <w:bCs/>
          <w:sz w:val="28"/>
          <w:szCs w:val="28"/>
          <w:lang w:val="ru-RU"/>
        </w:rPr>
        <w:t>На</w:t>
      </w:r>
      <w:r w:rsidR="0063208D">
        <w:rPr>
          <w:rFonts w:ascii="Times New Roman" w:hAnsi="Times New Roman"/>
          <w:bCs/>
          <w:sz w:val="28"/>
          <w:szCs w:val="28"/>
          <w:lang w:val="ru-RU"/>
        </w:rPr>
        <w:t xml:space="preserve"> </w:t>
      </w:r>
      <w:r>
        <w:rPr>
          <w:rFonts w:ascii="Times New Roman" w:hAnsi="Times New Roman"/>
          <w:bCs/>
          <w:sz w:val="28"/>
          <w:szCs w:val="28"/>
          <w:lang w:val="ru-RU"/>
        </w:rPr>
        <w:t>рисунке</w:t>
      </w:r>
      <w:r w:rsidR="0063208D">
        <w:rPr>
          <w:rFonts w:ascii="Times New Roman" w:hAnsi="Times New Roman"/>
          <w:bCs/>
          <w:sz w:val="28"/>
          <w:szCs w:val="28"/>
          <w:lang w:val="ru-RU"/>
        </w:rPr>
        <w:t xml:space="preserve"> </w:t>
      </w:r>
      <w:r>
        <w:rPr>
          <w:rFonts w:ascii="Times New Roman" w:hAnsi="Times New Roman"/>
          <w:bCs/>
          <w:sz w:val="28"/>
          <w:szCs w:val="28"/>
          <w:lang w:val="ru-RU"/>
        </w:rPr>
        <w:t>1.4</w:t>
      </w:r>
      <w:r w:rsidR="0063208D">
        <w:rPr>
          <w:rFonts w:ascii="Times New Roman" w:hAnsi="Times New Roman"/>
          <w:bCs/>
          <w:sz w:val="28"/>
          <w:szCs w:val="28"/>
          <w:lang w:val="ru-RU"/>
        </w:rPr>
        <w:t xml:space="preserve"> </w:t>
      </w:r>
      <w:r>
        <w:rPr>
          <w:rFonts w:ascii="Times New Roman" w:hAnsi="Times New Roman"/>
          <w:bCs/>
          <w:sz w:val="28"/>
          <w:szCs w:val="28"/>
          <w:lang w:val="ru-RU"/>
        </w:rPr>
        <w:t>показан</w:t>
      </w:r>
      <w:r w:rsidR="0063208D">
        <w:rPr>
          <w:rFonts w:ascii="Times New Roman" w:hAnsi="Times New Roman"/>
          <w:bCs/>
          <w:sz w:val="28"/>
          <w:szCs w:val="28"/>
          <w:lang w:val="ru-RU"/>
        </w:rPr>
        <w:t xml:space="preserve"> </w:t>
      </w:r>
      <w:r>
        <w:rPr>
          <w:rFonts w:ascii="Times New Roman" w:hAnsi="Times New Roman"/>
          <w:bCs/>
          <w:sz w:val="28"/>
          <w:szCs w:val="28"/>
          <w:lang w:val="ru-RU"/>
        </w:rPr>
        <w:t>процент</w:t>
      </w:r>
      <w:r w:rsidR="0063208D">
        <w:rPr>
          <w:rFonts w:ascii="Times New Roman" w:hAnsi="Times New Roman"/>
          <w:bCs/>
          <w:sz w:val="28"/>
          <w:szCs w:val="28"/>
          <w:lang w:val="ru-RU"/>
        </w:rPr>
        <w:t xml:space="preserve"> </w:t>
      </w:r>
      <w:r>
        <w:rPr>
          <w:rFonts w:ascii="Times New Roman" w:hAnsi="Times New Roman"/>
          <w:bCs/>
          <w:sz w:val="28"/>
          <w:szCs w:val="28"/>
          <w:lang w:val="ru-RU"/>
        </w:rPr>
        <w:t>автомобилей,</w:t>
      </w:r>
      <w:r w:rsidR="0063208D">
        <w:rPr>
          <w:rFonts w:ascii="Times New Roman" w:hAnsi="Times New Roman"/>
          <w:bCs/>
          <w:sz w:val="28"/>
          <w:szCs w:val="28"/>
          <w:lang w:val="ru-RU"/>
        </w:rPr>
        <w:t xml:space="preserve"> </w:t>
      </w:r>
      <w:r>
        <w:rPr>
          <w:rFonts w:ascii="Times New Roman" w:hAnsi="Times New Roman"/>
          <w:bCs/>
          <w:sz w:val="28"/>
          <w:szCs w:val="28"/>
          <w:lang w:val="ru-RU"/>
        </w:rPr>
        <w:t>превысивших</w:t>
      </w:r>
      <w:r w:rsidR="0063208D">
        <w:rPr>
          <w:rFonts w:ascii="Times New Roman" w:hAnsi="Times New Roman"/>
          <w:bCs/>
          <w:sz w:val="28"/>
          <w:szCs w:val="28"/>
          <w:lang w:val="ru-RU"/>
        </w:rPr>
        <w:t xml:space="preserve"> </w:t>
      </w:r>
      <w:r>
        <w:rPr>
          <w:rFonts w:ascii="Times New Roman" w:hAnsi="Times New Roman"/>
          <w:bCs/>
          <w:sz w:val="28"/>
          <w:szCs w:val="28"/>
          <w:lang w:val="ru-RU"/>
        </w:rPr>
        <w:t>критерии</w:t>
      </w:r>
      <w:r w:rsidR="0063208D">
        <w:rPr>
          <w:rFonts w:ascii="Times New Roman" w:hAnsi="Times New Roman"/>
          <w:bCs/>
          <w:sz w:val="28"/>
          <w:szCs w:val="28"/>
          <w:lang w:val="ru-RU"/>
        </w:rPr>
        <w:t xml:space="preserve"> </w:t>
      </w:r>
      <w:r>
        <w:rPr>
          <w:rFonts w:ascii="Times New Roman" w:hAnsi="Times New Roman"/>
          <w:bCs/>
          <w:sz w:val="28"/>
          <w:szCs w:val="28"/>
          <w:lang w:val="ru-RU"/>
        </w:rPr>
        <w:t>первой</w:t>
      </w:r>
      <w:r w:rsidR="0063208D">
        <w:rPr>
          <w:rFonts w:ascii="Times New Roman" w:hAnsi="Times New Roman"/>
          <w:bCs/>
          <w:sz w:val="28"/>
          <w:szCs w:val="28"/>
          <w:lang w:val="ru-RU"/>
        </w:rPr>
        <w:t xml:space="preserve"> </w:t>
      </w:r>
      <w:r>
        <w:rPr>
          <w:rFonts w:ascii="Times New Roman" w:hAnsi="Times New Roman"/>
          <w:bCs/>
          <w:sz w:val="28"/>
          <w:szCs w:val="28"/>
          <w:lang w:val="ru-RU"/>
        </w:rPr>
        <w:t>проверки,</w:t>
      </w:r>
      <w:r w:rsidR="0063208D">
        <w:rPr>
          <w:rFonts w:ascii="Times New Roman" w:hAnsi="Times New Roman"/>
          <w:bCs/>
          <w:sz w:val="28"/>
          <w:szCs w:val="28"/>
          <w:lang w:val="ru-RU"/>
        </w:rPr>
        <w:t xml:space="preserve"> </w:t>
      </w:r>
      <w:r>
        <w:rPr>
          <w:rFonts w:ascii="Times New Roman" w:hAnsi="Times New Roman"/>
          <w:bCs/>
          <w:sz w:val="28"/>
          <w:szCs w:val="28"/>
          <w:lang w:val="ru-RU"/>
        </w:rPr>
        <w:t>рекомендованные</w:t>
      </w:r>
      <w:r w:rsidR="0063208D">
        <w:rPr>
          <w:rFonts w:ascii="Times New Roman" w:hAnsi="Times New Roman"/>
          <w:bCs/>
          <w:sz w:val="28"/>
          <w:szCs w:val="28"/>
          <w:lang w:val="ru-RU"/>
        </w:rPr>
        <w:t xml:space="preserve"> </w:t>
      </w:r>
      <w:r>
        <w:rPr>
          <w:rFonts w:ascii="Times New Roman" w:hAnsi="Times New Roman"/>
          <w:bCs/>
          <w:sz w:val="28"/>
          <w:szCs w:val="28"/>
          <w:lang w:val="ru-RU"/>
        </w:rPr>
        <w:t>производителем.</w:t>
      </w:r>
      <w:r w:rsidR="0063208D">
        <w:rPr>
          <w:rFonts w:ascii="Times New Roman" w:hAnsi="Times New Roman"/>
          <w:bCs/>
          <w:sz w:val="28"/>
          <w:szCs w:val="28"/>
          <w:lang w:val="ru-RU"/>
        </w:rPr>
        <w:t xml:space="preserve"> </w:t>
      </w:r>
      <w:r>
        <w:rPr>
          <w:rFonts w:ascii="Times New Roman" w:hAnsi="Times New Roman"/>
          <w:bCs/>
          <w:sz w:val="28"/>
          <w:szCs w:val="28"/>
          <w:lang w:val="ru-RU"/>
        </w:rPr>
        <w:t>Доминирующим</w:t>
      </w:r>
      <w:r w:rsidR="0063208D">
        <w:rPr>
          <w:rFonts w:ascii="Times New Roman" w:hAnsi="Times New Roman"/>
          <w:bCs/>
          <w:sz w:val="28"/>
          <w:szCs w:val="28"/>
          <w:lang w:val="ru-RU"/>
        </w:rPr>
        <w:t xml:space="preserve"> </w:t>
      </w:r>
      <w:r>
        <w:rPr>
          <w:rFonts w:ascii="Times New Roman" w:hAnsi="Times New Roman"/>
          <w:bCs/>
          <w:sz w:val="28"/>
          <w:szCs w:val="28"/>
          <w:lang w:val="ru-RU"/>
        </w:rPr>
        <w:t>критерием</w:t>
      </w:r>
      <w:r w:rsidR="0063208D">
        <w:rPr>
          <w:rFonts w:ascii="Times New Roman" w:hAnsi="Times New Roman"/>
          <w:bCs/>
          <w:sz w:val="28"/>
          <w:szCs w:val="28"/>
          <w:lang w:val="ru-RU"/>
        </w:rPr>
        <w:t xml:space="preserve"> </w:t>
      </w:r>
      <w:r>
        <w:rPr>
          <w:rFonts w:ascii="Times New Roman" w:hAnsi="Times New Roman"/>
          <w:bCs/>
          <w:sz w:val="28"/>
          <w:szCs w:val="28"/>
          <w:lang w:val="ru-RU"/>
        </w:rPr>
        <w:t>является</w:t>
      </w:r>
      <w:r w:rsidR="0063208D">
        <w:rPr>
          <w:rFonts w:ascii="Times New Roman" w:hAnsi="Times New Roman"/>
          <w:bCs/>
          <w:sz w:val="28"/>
          <w:szCs w:val="28"/>
          <w:lang w:val="ru-RU"/>
        </w:rPr>
        <w:t xml:space="preserve"> </w:t>
      </w:r>
      <w:r>
        <w:rPr>
          <w:rFonts w:ascii="Times New Roman" w:hAnsi="Times New Roman"/>
          <w:bCs/>
          <w:sz w:val="28"/>
          <w:szCs w:val="28"/>
          <w:lang w:val="ru-RU"/>
        </w:rPr>
        <w:t>время,</w:t>
      </w:r>
      <w:r w:rsidR="0063208D">
        <w:rPr>
          <w:rFonts w:ascii="Times New Roman" w:hAnsi="Times New Roman"/>
          <w:bCs/>
          <w:sz w:val="28"/>
          <w:szCs w:val="28"/>
          <w:lang w:val="ru-RU"/>
        </w:rPr>
        <w:t xml:space="preserve"> </w:t>
      </w:r>
      <w:r>
        <w:rPr>
          <w:rFonts w:ascii="Times New Roman" w:hAnsi="Times New Roman"/>
          <w:bCs/>
          <w:sz w:val="28"/>
          <w:szCs w:val="28"/>
          <w:lang w:val="ru-RU"/>
        </w:rPr>
        <w:t>составлявш</w:t>
      </w:r>
      <w:r w:rsidR="00B1501B">
        <w:rPr>
          <w:rFonts w:ascii="Times New Roman" w:hAnsi="Times New Roman"/>
          <w:bCs/>
          <w:sz w:val="28"/>
          <w:szCs w:val="28"/>
          <w:lang w:val="ru-RU"/>
        </w:rPr>
        <w:t>ее</w:t>
      </w:r>
      <w:r w:rsidR="0063208D">
        <w:rPr>
          <w:rFonts w:ascii="Times New Roman" w:hAnsi="Times New Roman"/>
          <w:bCs/>
          <w:sz w:val="28"/>
          <w:szCs w:val="28"/>
          <w:lang w:val="ru-RU"/>
        </w:rPr>
        <w:t xml:space="preserve"> </w:t>
      </w:r>
      <w:r>
        <w:rPr>
          <w:rFonts w:ascii="Times New Roman" w:hAnsi="Times New Roman"/>
          <w:bCs/>
          <w:sz w:val="28"/>
          <w:szCs w:val="28"/>
          <w:lang w:val="ru-RU"/>
        </w:rPr>
        <w:t>от</w:t>
      </w:r>
      <w:r w:rsidR="0063208D">
        <w:rPr>
          <w:rFonts w:ascii="Times New Roman" w:hAnsi="Times New Roman"/>
          <w:bCs/>
          <w:sz w:val="28"/>
          <w:szCs w:val="28"/>
          <w:lang w:val="ru-RU"/>
        </w:rPr>
        <w:t xml:space="preserve"> </w:t>
      </w:r>
      <w:r>
        <w:rPr>
          <w:rFonts w:ascii="Times New Roman" w:hAnsi="Times New Roman"/>
          <w:bCs/>
          <w:sz w:val="28"/>
          <w:szCs w:val="28"/>
          <w:lang w:val="ru-RU"/>
        </w:rPr>
        <w:t>10,5%</w:t>
      </w:r>
      <w:r w:rsidR="0063208D">
        <w:rPr>
          <w:rFonts w:ascii="Times New Roman" w:hAnsi="Times New Roman"/>
          <w:bCs/>
          <w:sz w:val="28"/>
          <w:szCs w:val="28"/>
          <w:lang w:val="ru-RU"/>
        </w:rPr>
        <w:t xml:space="preserve"> </w:t>
      </w:r>
      <w:r>
        <w:rPr>
          <w:rFonts w:ascii="Times New Roman" w:hAnsi="Times New Roman"/>
          <w:bCs/>
          <w:sz w:val="28"/>
          <w:szCs w:val="28"/>
          <w:lang w:val="ru-RU"/>
        </w:rPr>
        <w:t>до</w:t>
      </w:r>
      <w:r w:rsidR="0063208D">
        <w:rPr>
          <w:rFonts w:ascii="Times New Roman" w:hAnsi="Times New Roman"/>
          <w:bCs/>
          <w:sz w:val="28"/>
          <w:szCs w:val="28"/>
          <w:lang w:val="ru-RU"/>
        </w:rPr>
        <w:t xml:space="preserve"> </w:t>
      </w:r>
      <w:r>
        <w:rPr>
          <w:rFonts w:ascii="Times New Roman" w:hAnsi="Times New Roman"/>
          <w:bCs/>
          <w:sz w:val="28"/>
          <w:szCs w:val="28"/>
          <w:lang w:val="ru-RU"/>
        </w:rPr>
        <w:t>15,6%</w:t>
      </w:r>
      <w:r w:rsidR="0063208D">
        <w:rPr>
          <w:rFonts w:ascii="Times New Roman" w:hAnsi="Times New Roman"/>
          <w:bCs/>
          <w:sz w:val="28"/>
          <w:szCs w:val="28"/>
          <w:lang w:val="ru-RU"/>
        </w:rPr>
        <w:t xml:space="preserve"> </w:t>
      </w:r>
      <w:r>
        <w:rPr>
          <w:rFonts w:ascii="Times New Roman" w:hAnsi="Times New Roman"/>
          <w:bCs/>
          <w:sz w:val="28"/>
          <w:szCs w:val="28"/>
          <w:lang w:val="ru-RU"/>
        </w:rPr>
        <w:t>от</w:t>
      </w:r>
      <w:r w:rsidR="0063208D">
        <w:rPr>
          <w:rFonts w:ascii="Times New Roman" w:hAnsi="Times New Roman"/>
          <w:bCs/>
          <w:sz w:val="28"/>
          <w:szCs w:val="28"/>
          <w:lang w:val="ru-RU"/>
        </w:rPr>
        <w:t xml:space="preserve"> </w:t>
      </w:r>
      <w:r>
        <w:rPr>
          <w:rFonts w:ascii="Times New Roman" w:hAnsi="Times New Roman"/>
          <w:bCs/>
          <w:sz w:val="28"/>
          <w:szCs w:val="28"/>
          <w:lang w:val="ru-RU"/>
        </w:rPr>
        <w:t>общего</w:t>
      </w:r>
      <w:r w:rsidR="0063208D">
        <w:rPr>
          <w:rFonts w:ascii="Times New Roman" w:hAnsi="Times New Roman"/>
          <w:bCs/>
          <w:sz w:val="28"/>
          <w:szCs w:val="28"/>
          <w:lang w:val="ru-RU"/>
        </w:rPr>
        <w:t xml:space="preserve"> </w:t>
      </w:r>
      <w:r>
        <w:rPr>
          <w:rFonts w:ascii="Times New Roman" w:hAnsi="Times New Roman"/>
          <w:bCs/>
          <w:sz w:val="28"/>
          <w:szCs w:val="28"/>
          <w:lang w:val="ru-RU"/>
        </w:rPr>
        <w:t>количества</w:t>
      </w:r>
      <w:r w:rsidR="0063208D">
        <w:rPr>
          <w:rFonts w:ascii="Times New Roman" w:hAnsi="Times New Roman"/>
          <w:bCs/>
          <w:sz w:val="28"/>
          <w:szCs w:val="28"/>
          <w:lang w:val="ru-RU"/>
        </w:rPr>
        <w:t xml:space="preserve"> </w:t>
      </w:r>
      <w:r>
        <w:rPr>
          <w:rFonts w:ascii="Times New Roman" w:hAnsi="Times New Roman"/>
          <w:bCs/>
          <w:sz w:val="28"/>
          <w:szCs w:val="28"/>
          <w:lang w:val="ru-RU"/>
        </w:rPr>
        <w:t>автомобилей</w:t>
      </w:r>
      <w:r w:rsidR="0063208D">
        <w:rPr>
          <w:rFonts w:ascii="Times New Roman" w:hAnsi="Times New Roman"/>
          <w:bCs/>
          <w:sz w:val="28"/>
          <w:szCs w:val="28"/>
          <w:lang w:val="ru-RU"/>
        </w:rPr>
        <w:t xml:space="preserve"> </w:t>
      </w:r>
      <w:r>
        <w:rPr>
          <w:rFonts w:ascii="Times New Roman" w:hAnsi="Times New Roman"/>
          <w:bCs/>
          <w:sz w:val="28"/>
          <w:szCs w:val="28"/>
          <w:lang w:val="ru-RU"/>
        </w:rPr>
        <w:t>на</w:t>
      </w:r>
      <w:r w:rsidR="0063208D">
        <w:rPr>
          <w:rFonts w:ascii="Times New Roman" w:hAnsi="Times New Roman"/>
          <w:bCs/>
          <w:sz w:val="28"/>
          <w:szCs w:val="28"/>
          <w:lang w:val="ru-RU"/>
        </w:rPr>
        <w:t xml:space="preserve"> </w:t>
      </w:r>
      <w:r>
        <w:rPr>
          <w:rFonts w:ascii="Times New Roman" w:hAnsi="Times New Roman"/>
          <w:bCs/>
          <w:sz w:val="28"/>
          <w:szCs w:val="28"/>
          <w:lang w:val="ru-RU"/>
        </w:rPr>
        <w:t>момент</w:t>
      </w:r>
      <w:r w:rsidR="0063208D">
        <w:rPr>
          <w:rFonts w:ascii="Times New Roman" w:hAnsi="Times New Roman"/>
          <w:bCs/>
          <w:sz w:val="28"/>
          <w:szCs w:val="28"/>
          <w:lang w:val="ru-RU"/>
        </w:rPr>
        <w:t xml:space="preserve"> </w:t>
      </w:r>
      <w:r>
        <w:rPr>
          <w:rFonts w:ascii="Times New Roman" w:hAnsi="Times New Roman"/>
          <w:bCs/>
          <w:sz w:val="28"/>
          <w:szCs w:val="28"/>
          <w:lang w:val="ru-RU"/>
        </w:rPr>
        <w:t>первого</w:t>
      </w:r>
      <w:r w:rsidR="0063208D">
        <w:rPr>
          <w:rFonts w:ascii="Times New Roman" w:hAnsi="Times New Roman"/>
          <w:bCs/>
          <w:sz w:val="28"/>
          <w:szCs w:val="28"/>
          <w:lang w:val="ru-RU"/>
        </w:rPr>
        <w:t xml:space="preserve"> </w:t>
      </w:r>
      <w:r>
        <w:rPr>
          <w:rFonts w:ascii="Times New Roman" w:hAnsi="Times New Roman"/>
          <w:bCs/>
          <w:sz w:val="28"/>
          <w:szCs w:val="28"/>
          <w:lang w:val="ru-RU"/>
        </w:rPr>
        <w:t>ТО.</w:t>
      </w:r>
    </w:p>
    <w:p w14:paraId="013173C5" w14:textId="77777777" w:rsidR="00FE4AD3" w:rsidRDefault="0013571B">
      <w:pPr>
        <w:pStyle w:val="MDPI52figure"/>
        <w:spacing w:before="0" w:after="0"/>
        <w:ind w:firstLine="709"/>
        <w:rPr>
          <w:rFonts w:ascii="Times New Roman" w:hAnsi="Times New Roman"/>
          <w:bCs/>
          <w:sz w:val="28"/>
          <w:szCs w:val="28"/>
          <w:lang w:val="ru-RU"/>
        </w:rPr>
      </w:pPr>
      <w:r>
        <w:rPr>
          <w:rFonts w:ascii="Times New Roman" w:hAnsi="Times New Roman"/>
          <w:noProof/>
          <w:sz w:val="28"/>
          <w:szCs w:val="28"/>
          <w:shd w:val="clear" w:color="auto" w:fill="002060"/>
          <w:lang w:val="ru-RU" w:eastAsia="ru-RU" w:bidi="ar-SA"/>
        </w:rPr>
        <w:drawing>
          <wp:inline distT="0" distB="0" distL="0" distR="0" wp14:anchorId="11703149" wp14:editId="181F6D8D">
            <wp:extent cx="4572000" cy="2743200"/>
            <wp:effectExtent l="0" t="0" r="0" b="0"/>
            <wp:docPr id="82053546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32F1A7" w14:textId="20AA86A7" w:rsidR="00FE4AD3" w:rsidRDefault="0013571B">
      <w:pPr>
        <w:pStyle w:val="MDPI31text"/>
        <w:spacing w:line="240" w:lineRule="auto"/>
        <w:ind w:left="0" w:firstLine="0"/>
        <w:jc w:val="center"/>
        <w:rPr>
          <w:rFonts w:ascii="Times New Roman" w:hAnsi="Times New Roman"/>
          <w:bCs/>
          <w:sz w:val="28"/>
          <w:szCs w:val="28"/>
          <w:lang w:val="ru-RU"/>
        </w:rPr>
      </w:pPr>
      <w:r>
        <w:rPr>
          <w:rFonts w:ascii="Times New Roman" w:hAnsi="Times New Roman"/>
          <w:bCs/>
          <w:sz w:val="28"/>
          <w:szCs w:val="28"/>
          <w:lang w:val="ru-RU"/>
        </w:rPr>
        <w:t>Рисунок</w:t>
      </w:r>
      <w:r w:rsidR="0063208D">
        <w:rPr>
          <w:rFonts w:ascii="Times New Roman" w:hAnsi="Times New Roman"/>
          <w:bCs/>
          <w:sz w:val="28"/>
          <w:szCs w:val="28"/>
          <w:lang w:val="ru-RU"/>
        </w:rPr>
        <w:t xml:space="preserve"> </w:t>
      </w:r>
      <w:r>
        <w:rPr>
          <w:rFonts w:ascii="Times New Roman" w:hAnsi="Times New Roman"/>
          <w:bCs/>
          <w:sz w:val="28"/>
          <w:szCs w:val="28"/>
          <w:lang w:val="ru-RU"/>
        </w:rPr>
        <w:t>1.4</w:t>
      </w:r>
      <w:r w:rsidR="0063208D">
        <w:rPr>
          <w:rFonts w:ascii="Times New Roman" w:hAnsi="Times New Roman"/>
          <w:bCs/>
          <w:sz w:val="28"/>
          <w:szCs w:val="28"/>
          <w:lang w:val="ru-RU"/>
        </w:rPr>
        <w:t xml:space="preserve"> </w:t>
      </w:r>
      <w:r>
        <w:rPr>
          <w:rFonts w:ascii="Times New Roman" w:hAnsi="Times New Roman"/>
          <w:bCs/>
          <w:sz w:val="28"/>
          <w:szCs w:val="28"/>
          <w:lang w:val="ru-RU"/>
        </w:rPr>
        <w:t>–</w:t>
      </w:r>
      <w:r w:rsidR="0063208D">
        <w:rPr>
          <w:rFonts w:ascii="Times New Roman" w:hAnsi="Times New Roman"/>
          <w:b/>
          <w:sz w:val="28"/>
          <w:szCs w:val="28"/>
          <w:lang w:val="ru-RU"/>
        </w:rPr>
        <w:t xml:space="preserve"> </w:t>
      </w:r>
      <w:r>
        <w:rPr>
          <w:rFonts w:ascii="Times New Roman" w:hAnsi="Times New Roman"/>
          <w:bCs/>
          <w:sz w:val="28"/>
          <w:szCs w:val="28"/>
          <w:lang w:val="ru-RU"/>
        </w:rPr>
        <w:t>Процент</w:t>
      </w:r>
      <w:r w:rsidR="0063208D">
        <w:rPr>
          <w:rFonts w:ascii="Times New Roman" w:hAnsi="Times New Roman"/>
          <w:bCs/>
          <w:sz w:val="28"/>
          <w:szCs w:val="28"/>
          <w:lang w:val="ru-RU"/>
        </w:rPr>
        <w:t xml:space="preserve"> </w:t>
      </w:r>
      <w:r>
        <w:rPr>
          <w:rFonts w:ascii="Times New Roman" w:hAnsi="Times New Roman"/>
          <w:bCs/>
          <w:sz w:val="28"/>
          <w:szCs w:val="28"/>
          <w:lang w:val="ru-RU"/>
        </w:rPr>
        <w:t>автомобилей,</w:t>
      </w:r>
      <w:r w:rsidR="0063208D">
        <w:rPr>
          <w:rFonts w:ascii="Times New Roman" w:hAnsi="Times New Roman"/>
          <w:bCs/>
          <w:sz w:val="28"/>
          <w:szCs w:val="28"/>
          <w:lang w:val="ru-RU"/>
        </w:rPr>
        <w:t xml:space="preserve"> </w:t>
      </w:r>
      <w:r>
        <w:rPr>
          <w:rFonts w:ascii="Times New Roman" w:hAnsi="Times New Roman"/>
          <w:bCs/>
          <w:sz w:val="28"/>
          <w:szCs w:val="28"/>
          <w:lang w:val="ru-RU"/>
        </w:rPr>
        <w:t>не</w:t>
      </w:r>
      <w:r w:rsidR="0063208D">
        <w:rPr>
          <w:rFonts w:ascii="Times New Roman" w:hAnsi="Times New Roman"/>
          <w:bCs/>
          <w:sz w:val="28"/>
          <w:szCs w:val="28"/>
          <w:lang w:val="ru-RU"/>
        </w:rPr>
        <w:t xml:space="preserve"> </w:t>
      </w:r>
      <w:r>
        <w:rPr>
          <w:rFonts w:ascii="Times New Roman" w:hAnsi="Times New Roman"/>
          <w:bCs/>
          <w:sz w:val="28"/>
          <w:szCs w:val="28"/>
          <w:lang w:val="ru-RU"/>
        </w:rPr>
        <w:t>соответствующих</w:t>
      </w:r>
      <w:r w:rsidR="0063208D">
        <w:rPr>
          <w:rFonts w:ascii="Times New Roman" w:hAnsi="Times New Roman"/>
          <w:bCs/>
          <w:sz w:val="28"/>
          <w:szCs w:val="28"/>
          <w:lang w:val="ru-RU"/>
        </w:rPr>
        <w:t xml:space="preserve"> </w:t>
      </w:r>
      <w:r>
        <w:rPr>
          <w:rFonts w:ascii="Times New Roman" w:hAnsi="Times New Roman"/>
          <w:bCs/>
          <w:sz w:val="28"/>
          <w:szCs w:val="28"/>
          <w:lang w:val="ru-RU"/>
        </w:rPr>
        <w:t>гарантийным</w:t>
      </w:r>
      <w:r w:rsidR="0063208D">
        <w:rPr>
          <w:rFonts w:ascii="Times New Roman" w:hAnsi="Times New Roman"/>
          <w:bCs/>
          <w:sz w:val="28"/>
          <w:szCs w:val="28"/>
          <w:lang w:val="ru-RU"/>
        </w:rPr>
        <w:t xml:space="preserve"> </w:t>
      </w:r>
      <w:r>
        <w:rPr>
          <w:rFonts w:ascii="Times New Roman" w:hAnsi="Times New Roman"/>
          <w:bCs/>
          <w:sz w:val="28"/>
          <w:szCs w:val="28"/>
          <w:lang w:val="ru-RU"/>
        </w:rPr>
        <w:t>критериям</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Казахстане</w:t>
      </w:r>
      <w:r w:rsidR="0063208D">
        <w:rPr>
          <w:rFonts w:ascii="Times New Roman" w:hAnsi="Times New Roman"/>
          <w:bCs/>
          <w:sz w:val="28"/>
          <w:szCs w:val="28"/>
          <w:lang w:val="ru-RU"/>
        </w:rPr>
        <w:t xml:space="preserve"> </w:t>
      </w:r>
      <w:r>
        <w:rPr>
          <w:rFonts w:ascii="Times New Roman" w:hAnsi="Times New Roman"/>
          <w:bCs/>
          <w:sz w:val="28"/>
          <w:szCs w:val="28"/>
          <w:lang w:val="ru-RU"/>
        </w:rPr>
        <w:t>и</w:t>
      </w:r>
      <w:r w:rsidR="0063208D">
        <w:rPr>
          <w:rFonts w:ascii="Times New Roman" w:hAnsi="Times New Roman"/>
          <w:bCs/>
          <w:sz w:val="28"/>
          <w:szCs w:val="28"/>
          <w:lang w:val="ru-RU"/>
        </w:rPr>
        <w:t xml:space="preserve"> </w:t>
      </w:r>
      <w:r>
        <w:rPr>
          <w:rFonts w:ascii="Times New Roman" w:hAnsi="Times New Roman"/>
          <w:bCs/>
          <w:sz w:val="28"/>
          <w:szCs w:val="28"/>
          <w:lang w:val="ru-RU"/>
        </w:rPr>
        <w:t>Польше</w:t>
      </w:r>
    </w:p>
    <w:p w14:paraId="7A6D907F" w14:textId="77777777" w:rsidR="00FE4AD3" w:rsidRDefault="00FE4AD3">
      <w:pPr>
        <w:pStyle w:val="MDPI31text"/>
        <w:spacing w:line="240" w:lineRule="auto"/>
        <w:ind w:left="0" w:firstLine="0"/>
        <w:rPr>
          <w:rFonts w:ascii="Times New Roman" w:hAnsi="Times New Roman"/>
          <w:bCs/>
          <w:sz w:val="28"/>
          <w:szCs w:val="28"/>
          <w:lang w:val="ru-RU"/>
        </w:rPr>
      </w:pPr>
    </w:p>
    <w:p w14:paraId="584D54F7" w14:textId="0BA54F2F" w:rsidR="00FE4AD3" w:rsidRDefault="0013571B">
      <w:pPr>
        <w:pStyle w:val="MDPI31text"/>
        <w:spacing w:line="240" w:lineRule="auto"/>
        <w:ind w:left="0" w:firstLine="709"/>
        <w:rPr>
          <w:rFonts w:ascii="Times New Roman" w:hAnsi="Times New Roman"/>
          <w:bCs/>
          <w:sz w:val="28"/>
          <w:szCs w:val="28"/>
          <w:lang w:val="ru-RU"/>
        </w:rPr>
      </w:pPr>
      <w:r>
        <w:rPr>
          <w:rFonts w:ascii="Times New Roman" w:hAnsi="Times New Roman"/>
          <w:bCs/>
          <w:sz w:val="28"/>
          <w:szCs w:val="28"/>
          <w:lang w:val="ru-RU"/>
        </w:rPr>
        <w:t>На</w:t>
      </w:r>
      <w:r w:rsidR="0063208D">
        <w:rPr>
          <w:rFonts w:ascii="Times New Roman" w:hAnsi="Times New Roman"/>
          <w:bCs/>
          <w:sz w:val="28"/>
          <w:szCs w:val="28"/>
          <w:lang w:val="ru-RU"/>
        </w:rPr>
        <w:t xml:space="preserve"> </w:t>
      </w:r>
      <w:r>
        <w:rPr>
          <w:rFonts w:ascii="Times New Roman" w:hAnsi="Times New Roman"/>
          <w:bCs/>
          <w:sz w:val="28"/>
          <w:szCs w:val="28"/>
          <w:lang w:val="ru-RU"/>
        </w:rPr>
        <w:t>рисунке</w:t>
      </w:r>
      <w:r w:rsidR="0063208D">
        <w:rPr>
          <w:rFonts w:ascii="Times New Roman" w:hAnsi="Times New Roman"/>
          <w:bCs/>
          <w:sz w:val="28"/>
          <w:szCs w:val="28"/>
          <w:lang w:val="ru-RU"/>
        </w:rPr>
        <w:t xml:space="preserve"> </w:t>
      </w:r>
      <w:r>
        <w:rPr>
          <w:rFonts w:ascii="Times New Roman" w:hAnsi="Times New Roman"/>
          <w:bCs/>
          <w:sz w:val="28"/>
          <w:szCs w:val="28"/>
          <w:lang w:val="ru-RU"/>
        </w:rPr>
        <w:t>1.5</w:t>
      </w:r>
      <w:r w:rsidR="0063208D">
        <w:rPr>
          <w:rFonts w:ascii="Times New Roman" w:hAnsi="Times New Roman"/>
          <w:bCs/>
          <w:sz w:val="28"/>
          <w:szCs w:val="28"/>
          <w:lang w:val="ru-RU"/>
        </w:rPr>
        <w:t xml:space="preserve"> </w:t>
      </w:r>
      <w:r>
        <w:rPr>
          <w:rFonts w:ascii="Times New Roman" w:hAnsi="Times New Roman"/>
          <w:bCs/>
          <w:sz w:val="28"/>
          <w:szCs w:val="28"/>
          <w:lang w:val="ru-RU"/>
        </w:rPr>
        <w:t>представлена</w:t>
      </w:r>
      <w:r w:rsidR="0063208D">
        <w:rPr>
          <w:rFonts w:ascii="Times New Roman" w:hAnsi="Times New Roman"/>
          <w:bCs/>
          <w:sz w:val="28"/>
          <w:szCs w:val="28"/>
          <w:lang w:val="ru-RU"/>
        </w:rPr>
        <w:t xml:space="preserve"> </w:t>
      </w:r>
      <w:r>
        <w:rPr>
          <w:rFonts w:ascii="Times New Roman" w:hAnsi="Times New Roman"/>
          <w:bCs/>
          <w:sz w:val="28"/>
          <w:szCs w:val="28"/>
          <w:lang w:val="ru-RU"/>
        </w:rPr>
        <w:t>гистограмма</w:t>
      </w:r>
      <w:r w:rsidR="0063208D">
        <w:rPr>
          <w:rFonts w:ascii="Times New Roman" w:hAnsi="Times New Roman"/>
          <w:bCs/>
          <w:sz w:val="28"/>
          <w:szCs w:val="28"/>
          <w:lang w:val="ru-RU"/>
        </w:rPr>
        <w:t xml:space="preserve"> </w:t>
      </w:r>
      <w:r>
        <w:rPr>
          <w:rFonts w:ascii="Times New Roman" w:hAnsi="Times New Roman"/>
          <w:bCs/>
          <w:sz w:val="28"/>
          <w:szCs w:val="28"/>
          <w:lang w:val="ru-RU"/>
        </w:rPr>
        <w:t>пяти</w:t>
      </w:r>
      <w:r w:rsidR="0063208D">
        <w:rPr>
          <w:rFonts w:ascii="Times New Roman" w:hAnsi="Times New Roman"/>
          <w:bCs/>
          <w:sz w:val="28"/>
          <w:szCs w:val="28"/>
          <w:lang w:val="ru-RU"/>
        </w:rPr>
        <w:t xml:space="preserve"> </w:t>
      </w:r>
      <w:r>
        <w:rPr>
          <w:rFonts w:ascii="Times New Roman" w:hAnsi="Times New Roman"/>
          <w:bCs/>
          <w:sz w:val="28"/>
          <w:szCs w:val="28"/>
          <w:lang w:val="ru-RU"/>
        </w:rPr>
        <w:t>различных</w:t>
      </w:r>
      <w:r w:rsidR="0063208D">
        <w:rPr>
          <w:rFonts w:ascii="Times New Roman" w:hAnsi="Times New Roman"/>
          <w:bCs/>
          <w:sz w:val="28"/>
          <w:szCs w:val="28"/>
          <w:lang w:val="ru-RU"/>
        </w:rPr>
        <w:t xml:space="preserve"> </w:t>
      </w:r>
      <w:r>
        <w:rPr>
          <w:rFonts w:ascii="Times New Roman" w:hAnsi="Times New Roman"/>
          <w:bCs/>
          <w:sz w:val="28"/>
          <w:szCs w:val="28"/>
          <w:lang w:val="ru-RU"/>
        </w:rPr>
        <w:t>периодов</w:t>
      </w:r>
      <w:r w:rsidR="0063208D">
        <w:rPr>
          <w:rFonts w:ascii="Times New Roman" w:hAnsi="Times New Roman"/>
          <w:bCs/>
          <w:sz w:val="28"/>
          <w:szCs w:val="28"/>
          <w:lang w:val="ru-RU"/>
        </w:rPr>
        <w:t xml:space="preserve"> </w:t>
      </w:r>
      <w:r>
        <w:rPr>
          <w:rFonts w:ascii="Times New Roman" w:hAnsi="Times New Roman"/>
          <w:bCs/>
          <w:sz w:val="28"/>
          <w:szCs w:val="28"/>
          <w:lang w:val="ru-RU"/>
        </w:rPr>
        <w:t>проведения</w:t>
      </w:r>
      <w:r w:rsidR="0063208D">
        <w:rPr>
          <w:rFonts w:ascii="Times New Roman" w:hAnsi="Times New Roman"/>
          <w:bCs/>
          <w:sz w:val="28"/>
          <w:szCs w:val="28"/>
          <w:lang w:val="ru-RU"/>
        </w:rPr>
        <w:t xml:space="preserve"> </w:t>
      </w:r>
      <w:r>
        <w:rPr>
          <w:rFonts w:ascii="Times New Roman" w:hAnsi="Times New Roman"/>
          <w:bCs/>
          <w:sz w:val="28"/>
          <w:szCs w:val="28"/>
          <w:lang w:val="ru-RU"/>
        </w:rPr>
        <w:t>первого</w:t>
      </w:r>
      <w:r w:rsidR="0063208D">
        <w:rPr>
          <w:rFonts w:ascii="Times New Roman" w:hAnsi="Times New Roman"/>
          <w:bCs/>
          <w:sz w:val="28"/>
          <w:szCs w:val="28"/>
          <w:lang w:val="ru-RU"/>
        </w:rPr>
        <w:t xml:space="preserve"> </w:t>
      </w:r>
      <w:r>
        <w:rPr>
          <w:rFonts w:ascii="Times New Roman" w:hAnsi="Times New Roman"/>
          <w:bCs/>
          <w:sz w:val="28"/>
          <w:szCs w:val="28"/>
          <w:lang w:val="ru-RU"/>
        </w:rPr>
        <w:t>ТО.</w:t>
      </w:r>
    </w:p>
    <w:p w14:paraId="29C17940" w14:textId="77777777" w:rsidR="00FE4AD3" w:rsidRDefault="00FE4AD3">
      <w:pPr>
        <w:pStyle w:val="MDPI51figurecaption"/>
        <w:spacing w:before="0" w:after="0" w:line="240" w:lineRule="auto"/>
        <w:ind w:left="0" w:firstLine="709"/>
        <w:jc w:val="both"/>
        <w:rPr>
          <w:rFonts w:ascii="Times New Roman" w:hAnsi="Times New Roman"/>
          <w:sz w:val="28"/>
          <w:szCs w:val="28"/>
          <w:lang w:val="ru-RU"/>
        </w:rPr>
      </w:pPr>
    </w:p>
    <w:p w14:paraId="7E5546D7" w14:textId="77777777" w:rsidR="00FE4AD3" w:rsidRDefault="0013571B">
      <w:pPr>
        <w:pStyle w:val="MDPI52figure"/>
        <w:spacing w:before="0" w:after="0"/>
        <w:ind w:firstLine="709"/>
        <w:rPr>
          <w:rFonts w:ascii="Times New Roman" w:hAnsi="Times New Roman"/>
          <w:b/>
          <w:sz w:val="28"/>
          <w:szCs w:val="28"/>
          <w:lang w:val="ru-RU"/>
        </w:rPr>
      </w:pPr>
      <w:r>
        <w:rPr>
          <w:noProof/>
          <w:sz w:val="28"/>
          <w:szCs w:val="28"/>
          <w:lang w:val="ru-RU" w:eastAsia="ru-RU" w:bidi="ar-SA"/>
        </w:rPr>
        <w:drawing>
          <wp:inline distT="0" distB="0" distL="0" distR="0" wp14:anchorId="08BA7E43" wp14:editId="758A811D">
            <wp:extent cx="5305425" cy="2743200"/>
            <wp:effectExtent l="0" t="0" r="0" b="0"/>
            <wp:docPr id="8777238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8BA7F5" w14:textId="5D273312" w:rsidR="00FE4AD3" w:rsidRDefault="0013571B">
      <w:pPr>
        <w:pStyle w:val="MDPI52figure"/>
        <w:spacing w:before="0" w:after="0"/>
        <w:ind w:firstLine="709"/>
        <w:rPr>
          <w:rFonts w:ascii="Times New Roman" w:hAnsi="Times New Roman"/>
          <w:bCs/>
          <w:sz w:val="28"/>
          <w:szCs w:val="28"/>
          <w:lang w:val="ru-RU"/>
        </w:rPr>
      </w:pPr>
      <w:r>
        <w:rPr>
          <w:rFonts w:ascii="Times New Roman" w:hAnsi="Times New Roman"/>
          <w:bCs/>
          <w:sz w:val="28"/>
          <w:szCs w:val="28"/>
          <w:lang w:val="ru-RU"/>
        </w:rPr>
        <w:t>Рисунок</w:t>
      </w:r>
      <w:r w:rsidR="0063208D">
        <w:rPr>
          <w:rFonts w:ascii="Times New Roman" w:hAnsi="Times New Roman"/>
          <w:bCs/>
          <w:sz w:val="28"/>
          <w:szCs w:val="28"/>
          <w:lang w:val="ru-RU"/>
        </w:rPr>
        <w:t xml:space="preserve"> </w:t>
      </w:r>
      <w:r>
        <w:rPr>
          <w:rFonts w:ascii="Times New Roman" w:hAnsi="Times New Roman"/>
          <w:bCs/>
          <w:sz w:val="28"/>
          <w:szCs w:val="28"/>
          <w:lang w:val="ru-RU"/>
        </w:rPr>
        <w:t>1.5</w:t>
      </w:r>
      <w:r w:rsidR="0063208D">
        <w:rPr>
          <w:rFonts w:ascii="Times New Roman" w:hAnsi="Times New Roman"/>
          <w:bCs/>
          <w:sz w:val="28"/>
          <w:szCs w:val="28"/>
          <w:lang w:val="ru-RU"/>
        </w:rPr>
        <w:t xml:space="preserve"> </w:t>
      </w:r>
      <w:r>
        <w:rPr>
          <w:rFonts w:ascii="Times New Roman" w:hAnsi="Times New Roman"/>
          <w:bCs/>
          <w:sz w:val="28"/>
          <w:szCs w:val="28"/>
          <w:lang w:val="ru-RU"/>
        </w:rPr>
        <w:t>–</w:t>
      </w:r>
      <w:r w:rsidR="0063208D">
        <w:rPr>
          <w:rFonts w:ascii="Times New Roman" w:hAnsi="Times New Roman"/>
          <w:b/>
          <w:sz w:val="28"/>
          <w:szCs w:val="28"/>
          <w:lang w:val="ru-RU"/>
        </w:rPr>
        <w:t xml:space="preserve"> </w:t>
      </w:r>
      <w:r>
        <w:rPr>
          <w:rFonts w:ascii="Times New Roman" w:hAnsi="Times New Roman"/>
          <w:bCs/>
          <w:sz w:val="28"/>
          <w:szCs w:val="28"/>
          <w:lang w:val="ru-RU"/>
        </w:rPr>
        <w:t>Количество</w:t>
      </w:r>
      <w:r w:rsidR="0063208D">
        <w:rPr>
          <w:rFonts w:ascii="Times New Roman" w:hAnsi="Times New Roman"/>
          <w:bCs/>
          <w:sz w:val="28"/>
          <w:szCs w:val="28"/>
          <w:lang w:val="ru-RU"/>
        </w:rPr>
        <w:t xml:space="preserve"> </w:t>
      </w:r>
      <w:r>
        <w:rPr>
          <w:rFonts w:ascii="Times New Roman" w:hAnsi="Times New Roman"/>
          <w:bCs/>
          <w:sz w:val="28"/>
          <w:szCs w:val="28"/>
          <w:lang w:val="ru-RU"/>
        </w:rPr>
        <w:t>ТО</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интервалах</w:t>
      </w:r>
      <w:r w:rsidR="0063208D">
        <w:rPr>
          <w:rFonts w:ascii="Times New Roman" w:hAnsi="Times New Roman"/>
          <w:bCs/>
          <w:sz w:val="28"/>
          <w:szCs w:val="28"/>
          <w:lang w:val="ru-RU"/>
        </w:rPr>
        <w:t xml:space="preserve"> </w:t>
      </w:r>
      <w:r>
        <w:rPr>
          <w:rFonts w:ascii="Times New Roman" w:hAnsi="Times New Roman"/>
          <w:bCs/>
          <w:sz w:val="28"/>
          <w:szCs w:val="28"/>
          <w:lang w:val="ru-RU"/>
        </w:rPr>
        <w:t>6</w:t>
      </w:r>
      <w:r w:rsidR="0063208D">
        <w:rPr>
          <w:rFonts w:ascii="Times New Roman" w:hAnsi="Times New Roman"/>
          <w:bCs/>
          <w:sz w:val="28"/>
          <w:szCs w:val="28"/>
          <w:lang w:val="ru-RU"/>
        </w:rPr>
        <w:t xml:space="preserve"> </w:t>
      </w:r>
      <w:r>
        <w:rPr>
          <w:rFonts w:ascii="Times New Roman" w:hAnsi="Times New Roman"/>
          <w:bCs/>
          <w:sz w:val="28"/>
          <w:szCs w:val="28"/>
          <w:lang w:val="ru-RU"/>
        </w:rPr>
        <w:t>месяцев,</w:t>
      </w:r>
      <w:r w:rsidR="0063208D">
        <w:rPr>
          <w:rFonts w:ascii="Times New Roman" w:hAnsi="Times New Roman"/>
          <w:bCs/>
          <w:sz w:val="28"/>
          <w:szCs w:val="28"/>
          <w:lang w:val="ru-RU"/>
        </w:rPr>
        <w:t xml:space="preserve"> </w:t>
      </w:r>
    </w:p>
    <w:p w14:paraId="10B7339B" w14:textId="34618222" w:rsidR="00FE4AD3" w:rsidRDefault="0013571B">
      <w:pPr>
        <w:pStyle w:val="MDPI52figure"/>
        <w:spacing w:before="0" w:after="0"/>
        <w:ind w:firstLine="709"/>
        <w:rPr>
          <w:rFonts w:ascii="Times New Roman" w:hAnsi="Times New Roman"/>
          <w:bCs/>
          <w:sz w:val="28"/>
          <w:szCs w:val="28"/>
          <w:lang w:val="ru-RU"/>
        </w:rPr>
      </w:pPr>
      <w:r>
        <w:rPr>
          <w:rFonts w:ascii="Times New Roman" w:hAnsi="Times New Roman"/>
          <w:bCs/>
          <w:sz w:val="28"/>
          <w:szCs w:val="28"/>
          <w:lang w:val="ru-RU"/>
        </w:rPr>
        <w:t>Синий</w:t>
      </w:r>
      <w:r w:rsidR="0063208D">
        <w:rPr>
          <w:rFonts w:ascii="Times New Roman" w:hAnsi="Times New Roman"/>
          <w:bCs/>
          <w:sz w:val="28"/>
          <w:szCs w:val="28"/>
          <w:lang w:val="ru-RU"/>
        </w:rPr>
        <w:t xml:space="preserve"> </w:t>
      </w:r>
      <w:r>
        <w:rPr>
          <w:rFonts w:ascii="Times New Roman" w:hAnsi="Times New Roman"/>
          <w:bCs/>
          <w:sz w:val="28"/>
          <w:szCs w:val="28"/>
          <w:lang w:val="ru-RU"/>
        </w:rPr>
        <w:t>–</w:t>
      </w:r>
      <w:r w:rsidR="0063208D">
        <w:rPr>
          <w:rFonts w:ascii="Times New Roman" w:hAnsi="Times New Roman"/>
          <w:bCs/>
          <w:sz w:val="28"/>
          <w:szCs w:val="28"/>
          <w:lang w:val="ru-RU"/>
        </w:rPr>
        <w:t xml:space="preserve"> </w:t>
      </w:r>
      <w:r>
        <w:rPr>
          <w:rFonts w:ascii="Times New Roman" w:hAnsi="Times New Roman"/>
          <w:bCs/>
          <w:sz w:val="28"/>
          <w:szCs w:val="28"/>
          <w:lang w:val="ru-RU"/>
        </w:rPr>
        <w:t>автомобили,</w:t>
      </w:r>
      <w:r w:rsidR="0063208D">
        <w:rPr>
          <w:rFonts w:ascii="Times New Roman" w:hAnsi="Times New Roman"/>
          <w:bCs/>
          <w:sz w:val="28"/>
          <w:szCs w:val="28"/>
          <w:lang w:val="ru-RU"/>
        </w:rPr>
        <w:t xml:space="preserve"> </w:t>
      </w:r>
      <w:r>
        <w:rPr>
          <w:rFonts w:ascii="Times New Roman" w:hAnsi="Times New Roman"/>
          <w:bCs/>
          <w:sz w:val="28"/>
          <w:szCs w:val="28"/>
          <w:lang w:val="ru-RU"/>
        </w:rPr>
        <w:t>эксплуатируемые</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Казахстане,</w:t>
      </w:r>
      <w:r w:rsidR="0063208D">
        <w:rPr>
          <w:rFonts w:ascii="Times New Roman" w:hAnsi="Times New Roman"/>
          <w:bCs/>
          <w:sz w:val="28"/>
          <w:szCs w:val="28"/>
          <w:lang w:val="ru-RU"/>
        </w:rPr>
        <w:t xml:space="preserve"> </w:t>
      </w:r>
      <w:r>
        <w:rPr>
          <w:rFonts w:ascii="Times New Roman" w:hAnsi="Times New Roman"/>
          <w:bCs/>
          <w:sz w:val="28"/>
          <w:szCs w:val="28"/>
          <w:lang w:val="ru-RU"/>
        </w:rPr>
        <w:t>голубой</w:t>
      </w:r>
      <w:r w:rsidR="0063208D">
        <w:rPr>
          <w:rFonts w:ascii="Times New Roman" w:hAnsi="Times New Roman"/>
          <w:bCs/>
          <w:sz w:val="28"/>
          <w:szCs w:val="28"/>
          <w:lang w:val="ru-RU"/>
        </w:rPr>
        <w:t xml:space="preserve"> </w:t>
      </w:r>
      <w:r>
        <w:rPr>
          <w:rFonts w:ascii="Times New Roman" w:hAnsi="Times New Roman"/>
          <w:bCs/>
          <w:sz w:val="28"/>
          <w:szCs w:val="28"/>
          <w:lang w:val="ru-RU"/>
        </w:rPr>
        <w:t>–</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Польше</w:t>
      </w:r>
    </w:p>
    <w:p w14:paraId="5F436D5D" w14:textId="77777777" w:rsidR="00FE4AD3" w:rsidRDefault="00FE4AD3">
      <w:pPr>
        <w:pStyle w:val="MDPI52figure"/>
        <w:spacing w:before="0" w:after="0"/>
        <w:ind w:firstLine="709"/>
        <w:jc w:val="both"/>
        <w:rPr>
          <w:rFonts w:ascii="Times New Roman" w:hAnsi="Times New Roman"/>
          <w:bCs/>
          <w:sz w:val="28"/>
          <w:szCs w:val="28"/>
          <w:lang w:val="ru-RU"/>
        </w:rPr>
      </w:pPr>
    </w:p>
    <w:p w14:paraId="38C7817F" w14:textId="004B6A30" w:rsidR="00FE4AD3" w:rsidRDefault="0013571B">
      <w:pPr>
        <w:pStyle w:val="MDPI52figure"/>
        <w:spacing w:before="0" w:after="0"/>
        <w:ind w:firstLine="709"/>
        <w:jc w:val="both"/>
        <w:rPr>
          <w:rFonts w:ascii="Times New Roman" w:hAnsi="Times New Roman"/>
          <w:sz w:val="28"/>
          <w:szCs w:val="28"/>
          <w:lang w:val="ru-RU"/>
        </w:rPr>
      </w:pPr>
      <w:r>
        <w:rPr>
          <w:rFonts w:ascii="Times New Roman" w:hAnsi="Times New Roman"/>
          <w:bCs/>
          <w:sz w:val="28"/>
          <w:szCs w:val="28"/>
          <w:lang w:val="ru-RU"/>
        </w:rPr>
        <w:t>Гистограмма</w:t>
      </w:r>
      <w:r w:rsidR="0063208D">
        <w:rPr>
          <w:rFonts w:ascii="Times New Roman" w:hAnsi="Times New Roman"/>
          <w:bCs/>
          <w:sz w:val="28"/>
          <w:szCs w:val="28"/>
          <w:lang w:val="ru-RU"/>
        </w:rPr>
        <w:t xml:space="preserve"> </w:t>
      </w:r>
      <w:r>
        <w:rPr>
          <w:rFonts w:ascii="Times New Roman" w:hAnsi="Times New Roman"/>
          <w:bCs/>
          <w:sz w:val="28"/>
          <w:szCs w:val="28"/>
          <w:lang w:val="ru-RU"/>
        </w:rPr>
        <w:t>на</w:t>
      </w:r>
      <w:r w:rsidR="0063208D">
        <w:rPr>
          <w:rFonts w:ascii="Times New Roman" w:hAnsi="Times New Roman"/>
          <w:bCs/>
          <w:sz w:val="28"/>
          <w:szCs w:val="28"/>
          <w:lang w:val="ru-RU"/>
        </w:rPr>
        <w:t xml:space="preserve"> </w:t>
      </w:r>
      <w:r>
        <w:rPr>
          <w:rFonts w:ascii="Times New Roman" w:hAnsi="Times New Roman"/>
          <w:bCs/>
          <w:sz w:val="28"/>
          <w:szCs w:val="28"/>
          <w:lang w:val="ru-RU"/>
        </w:rPr>
        <w:t>рисунке</w:t>
      </w:r>
      <w:r w:rsidR="0063208D">
        <w:rPr>
          <w:rFonts w:ascii="Times New Roman" w:hAnsi="Times New Roman"/>
          <w:bCs/>
          <w:sz w:val="28"/>
          <w:szCs w:val="28"/>
          <w:lang w:val="ru-RU"/>
        </w:rPr>
        <w:t xml:space="preserve"> </w:t>
      </w:r>
      <w:r>
        <w:rPr>
          <w:rFonts w:ascii="Times New Roman" w:hAnsi="Times New Roman"/>
          <w:bCs/>
          <w:sz w:val="28"/>
          <w:szCs w:val="28"/>
          <w:lang w:val="ru-RU"/>
        </w:rPr>
        <w:t>1.5</w:t>
      </w:r>
      <w:r w:rsidR="0063208D">
        <w:rPr>
          <w:rFonts w:ascii="Times New Roman" w:hAnsi="Times New Roman"/>
          <w:bCs/>
          <w:sz w:val="28"/>
          <w:szCs w:val="28"/>
          <w:lang w:val="ru-RU"/>
        </w:rPr>
        <w:t xml:space="preserve"> </w:t>
      </w:r>
      <w:r>
        <w:rPr>
          <w:rFonts w:ascii="Times New Roman" w:hAnsi="Times New Roman"/>
          <w:bCs/>
          <w:sz w:val="28"/>
          <w:szCs w:val="28"/>
          <w:lang w:val="ru-RU"/>
        </w:rPr>
        <w:t>наглядно</w:t>
      </w:r>
      <w:r w:rsidR="0063208D">
        <w:rPr>
          <w:rFonts w:ascii="Times New Roman" w:hAnsi="Times New Roman"/>
          <w:bCs/>
          <w:sz w:val="28"/>
          <w:szCs w:val="28"/>
          <w:lang w:val="ru-RU"/>
        </w:rPr>
        <w:t xml:space="preserve"> </w:t>
      </w:r>
      <w:r>
        <w:rPr>
          <w:rFonts w:ascii="Times New Roman" w:hAnsi="Times New Roman"/>
          <w:bCs/>
          <w:sz w:val="28"/>
          <w:szCs w:val="28"/>
          <w:lang w:val="ru-RU"/>
        </w:rPr>
        <w:t>иллюстрирует</w:t>
      </w:r>
      <w:r w:rsidR="0063208D">
        <w:rPr>
          <w:rFonts w:ascii="Times New Roman" w:hAnsi="Times New Roman"/>
          <w:bCs/>
          <w:sz w:val="28"/>
          <w:szCs w:val="28"/>
          <w:lang w:val="ru-RU"/>
        </w:rPr>
        <w:t xml:space="preserve"> </w:t>
      </w:r>
      <w:r>
        <w:rPr>
          <w:rFonts w:ascii="Times New Roman" w:hAnsi="Times New Roman"/>
          <w:bCs/>
          <w:sz w:val="28"/>
          <w:szCs w:val="28"/>
          <w:lang w:val="ru-RU"/>
        </w:rPr>
        <w:t>разницу</w:t>
      </w:r>
      <w:r w:rsidR="0063208D">
        <w:rPr>
          <w:rFonts w:ascii="Times New Roman" w:hAnsi="Times New Roman"/>
          <w:bCs/>
          <w:sz w:val="28"/>
          <w:szCs w:val="28"/>
          <w:lang w:val="ru-RU"/>
        </w:rPr>
        <w:t xml:space="preserve"> </w:t>
      </w:r>
      <w:r>
        <w:rPr>
          <w:rFonts w:ascii="Times New Roman" w:hAnsi="Times New Roman"/>
          <w:bCs/>
          <w:sz w:val="28"/>
          <w:szCs w:val="28"/>
          <w:lang w:val="ru-RU"/>
        </w:rPr>
        <w:t>во</w:t>
      </w:r>
      <w:r w:rsidR="0063208D">
        <w:rPr>
          <w:rFonts w:ascii="Times New Roman" w:hAnsi="Times New Roman"/>
          <w:bCs/>
          <w:sz w:val="28"/>
          <w:szCs w:val="28"/>
          <w:lang w:val="ru-RU"/>
        </w:rPr>
        <w:t xml:space="preserve"> </w:t>
      </w:r>
      <w:r>
        <w:rPr>
          <w:rFonts w:ascii="Times New Roman" w:hAnsi="Times New Roman"/>
          <w:bCs/>
          <w:sz w:val="28"/>
          <w:szCs w:val="28"/>
          <w:lang w:val="ru-RU"/>
        </w:rPr>
        <w:t>времени</w:t>
      </w:r>
      <w:r w:rsidR="0063208D">
        <w:rPr>
          <w:rFonts w:ascii="Times New Roman" w:hAnsi="Times New Roman"/>
          <w:bCs/>
          <w:sz w:val="28"/>
          <w:szCs w:val="28"/>
          <w:lang w:val="ru-RU"/>
        </w:rPr>
        <w:t xml:space="preserve"> </w:t>
      </w:r>
      <w:r>
        <w:rPr>
          <w:rFonts w:ascii="Times New Roman" w:hAnsi="Times New Roman"/>
          <w:bCs/>
          <w:sz w:val="28"/>
          <w:szCs w:val="28"/>
          <w:lang w:val="ru-RU"/>
        </w:rPr>
        <w:t>п</w:t>
      </w:r>
      <w:r w:rsidR="00B1501B">
        <w:rPr>
          <w:rFonts w:ascii="Times New Roman" w:hAnsi="Times New Roman"/>
          <w:bCs/>
          <w:sz w:val="28"/>
          <w:szCs w:val="28"/>
          <w:lang w:val="ru-RU"/>
        </w:rPr>
        <w:t>роведения</w:t>
      </w:r>
      <w:r w:rsidR="0063208D">
        <w:rPr>
          <w:rFonts w:ascii="Times New Roman" w:hAnsi="Times New Roman"/>
          <w:bCs/>
          <w:sz w:val="28"/>
          <w:szCs w:val="28"/>
          <w:lang w:val="ru-RU"/>
        </w:rPr>
        <w:t xml:space="preserve"> </w:t>
      </w:r>
      <w:r>
        <w:rPr>
          <w:rFonts w:ascii="Times New Roman" w:hAnsi="Times New Roman"/>
          <w:bCs/>
          <w:sz w:val="28"/>
          <w:szCs w:val="28"/>
          <w:lang w:val="ru-RU"/>
        </w:rPr>
        <w:t>первого</w:t>
      </w:r>
      <w:r w:rsidR="0063208D">
        <w:rPr>
          <w:rFonts w:ascii="Times New Roman" w:hAnsi="Times New Roman"/>
          <w:bCs/>
          <w:sz w:val="28"/>
          <w:szCs w:val="28"/>
          <w:lang w:val="ru-RU"/>
        </w:rPr>
        <w:t xml:space="preserve"> </w:t>
      </w:r>
      <w:r>
        <w:rPr>
          <w:rFonts w:ascii="Times New Roman" w:hAnsi="Times New Roman"/>
          <w:bCs/>
          <w:sz w:val="28"/>
          <w:szCs w:val="28"/>
          <w:lang w:val="ru-RU"/>
        </w:rPr>
        <w:t>ТО</w:t>
      </w:r>
      <w:r w:rsidR="0063208D">
        <w:rPr>
          <w:rFonts w:ascii="Times New Roman" w:hAnsi="Times New Roman"/>
          <w:bCs/>
          <w:sz w:val="28"/>
          <w:szCs w:val="28"/>
          <w:lang w:val="ru-RU"/>
        </w:rPr>
        <w:t xml:space="preserve"> </w:t>
      </w:r>
      <w:r>
        <w:rPr>
          <w:rFonts w:ascii="Times New Roman" w:hAnsi="Times New Roman"/>
          <w:bCs/>
          <w:sz w:val="28"/>
          <w:szCs w:val="28"/>
          <w:lang w:val="ru-RU"/>
        </w:rPr>
        <w:t>для</w:t>
      </w:r>
      <w:r w:rsidR="0063208D">
        <w:rPr>
          <w:rFonts w:ascii="Times New Roman" w:hAnsi="Times New Roman"/>
          <w:bCs/>
          <w:sz w:val="28"/>
          <w:szCs w:val="28"/>
          <w:lang w:val="ru-RU"/>
        </w:rPr>
        <w:t xml:space="preserve"> </w:t>
      </w:r>
      <w:r>
        <w:rPr>
          <w:rFonts w:ascii="Times New Roman" w:hAnsi="Times New Roman"/>
          <w:bCs/>
          <w:sz w:val="28"/>
          <w:szCs w:val="28"/>
          <w:lang w:val="ru-RU"/>
        </w:rPr>
        <w:t>автомобилей,</w:t>
      </w:r>
      <w:r w:rsidR="0063208D">
        <w:rPr>
          <w:rFonts w:ascii="Times New Roman" w:hAnsi="Times New Roman"/>
          <w:bCs/>
          <w:sz w:val="28"/>
          <w:szCs w:val="28"/>
          <w:lang w:val="ru-RU"/>
        </w:rPr>
        <w:t xml:space="preserve"> </w:t>
      </w:r>
      <w:r>
        <w:rPr>
          <w:rFonts w:ascii="Times New Roman" w:hAnsi="Times New Roman"/>
          <w:bCs/>
          <w:sz w:val="28"/>
          <w:szCs w:val="28"/>
          <w:lang w:val="ru-RU"/>
        </w:rPr>
        <w:t>эксплуатируемых</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Казахстане</w:t>
      </w:r>
      <w:r w:rsidR="0063208D">
        <w:rPr>
          <w:rFonts w:ascii="Times New Roman" w:hAnsi="Times New Roman"/>
          <w:bCs/>
          <w:sz w:val="28"/>
          <w:szCs w:val="28"/>
          <w:lang w:val="ru-RU"/>
        </w:rPr>
        <w:t xml:space="preserve"> </w:t>
      </w:r>
      <w:r>
        <w:rPr>
          <w:rFonts w:ascii="Times New Roman" w:hAnsi="Times New Roman"/>
          <w:bCs/>
          <w:sz w:val="28"/>
          <w:szCs w:val="28"/>
          <w:lang w:val="ru-RU"/>
        </w:rPr>
        <w:t>и</w:t>
      </w:r>
      <w:r w:rsidR="0063208D">
        <w:rPr>
          <w:rFonts w:ascii="Times New Roman" w:hAnsi="Times New Roman"/>
          <w:bCs/>
          <w:sz w:val="28"/>
          <w:szCs w:val="28"/>
          <w:lang w:val="ru-RU"/>
        </w:rPr>
        <w:t xml:space="preserve"> </w:t>
      </w:r>
      <w:r>
        <w:rPr>
          <w:rFonts w:ascii="Times New Roman" w:hAnsi="Times New Roman"/>
          <w:bCs/>
          <w:sz w:val="28"/>
          <w:szCs w:val="28"/>
          <w:lang w:val="ru-RU"/>
        </w:rPr>
        <w:t>Польш</w:t>
      </w:r>
      <w:r w:rsidR="00B1501B">
        <w:rPr>
          <w:rFonts w:ascii="Times New Roman" w:hAnsi="Times New Roman"/>
          <w:bCs/>
          <w:sz w:val="28"/>
          <w:szCs w:val="28"/>
          <w:lang w:val="ru-RU"/>
        </w:rPr>
        <w:t>е</w:t>
      </w:r>
      <w:r>
        <w:rPr>
          <w:rFonts w:ascii="Times New Roman" w:hAnsi="Times New Roman"/>
          <w:bCs/>
          <w:sz w:val="28"/>
          <w:szCs w:val="28"/>
          <w:lang w:val="ru-RU"/>
        </w:rPr>
        <w:t>.</w:t>
      </w:r>
      <w:r w:rsidR="0063208D">
        <w:rPr>
          <w:rFonts w:ascii="Times New Roman" w:hAnsi="Times New Roman"/>
          <w:bCs/>
          <w:sz w:val="28"/>
          <w:szCs w:val="28"/>
          <w:lang w:val="ru-RU"/>
        </w:rPr>
        <w:t xml:space="preserve"> </w:t>
      </w:r>
      <w:r>
        <w:rPr>
          <w:rFonts w:ascii="Times New Roman" w:hAnsi="Times New Roman"/>
          <w:bCs/>
          <w:sz w:val="28"/>
          <w:szCs w:val="28"/>
          <w:lang w:val="ru-RU"/>
        </w:rPr>
        <w:t>При</w:t>
      </w:r>
      <w:r w:rsidR="0063208D">
        <w:rPr>
          <w:rFonts w:ascii="Times New Roman" w:hAnsi="Times New Roman"/>
          <w:bCs/>
          <w:sz w:val="28"/>
          <w:szCs w:val="28"/>
          <w:lang w:val="ru-RU"/>
        </w:rPr>
        <w:t xml:space="preserve"> </w:t>
      </w:r>
      <w:r>
        <w:rPr>
          <w:rFonts w:ascii="Times New Roman" w:hAnsi="Times New Roman"/>
          <w:bCs/>
          <w:sz w:val="28"/>
          <w:szCs w:val="28"/>
          <w:lang w:val="ru-RU"/>
        </w:rPr>
        <w:t>этом</w:t>
      </w:r>
      <w:r w:rsidR="0063208D">
        <w:rPr>
          <w:rFonts w:ascii="Times New Roman" w:hAnsi="Times New Roman"/>
          <w:bCs/>
          <w:sz w:val="28"/>
          <w:szCs w:val="28"/>
          <w:lang w:val="ru-RU"/>
        </w:rPr>
        <w:t xml:space="preserve"> </w:t>
      </w:r>
      <w:r>
        <w:rPr>
          <w:rFonts w:ascii="Times New Roman" w:hAnsi="Times New Roman"/>
          <w:bCs/>
          <w:sz w:val="28"/>
          <w:szCs w:val="28"/>
          <w:lang w:val="ru-RU"/>
        </w:rPr>
        <w:t>большинство</w:t>
      </w:r>
      <w:r w:rsidR="0063208D">
        <w:rPr>
          <w:rFonts w:ascii="Times New Roman" w:hAnsi="Times New Roman"/>
          <w:bCs/>
          <w:sz w:val="28"/>
          <w:szCs w:val="28"/>
          <w:lang w:val="ru-RU"/>
        </w:rPr>
        <w:t xml:space="preserve"> </w:t>
      </w:r>
      <w:r>
        <w:rPr>
          <w:rFonts w:ascii="Times New Roman" w:hAnsi="Times New Roman"/>
          <w:bCs/>
          <w:sz w:val="28"/>
          <w:szCs w:val="28"/>
          <w:lang w:val="ru-RU"/>
        </w:rPr>
        <w:t>машин,</w:t>
      </w:r>
      <w:r w:rsidR="0063208D">
        <w:rPr>
          <w:rFonts w:ascii="Times New Roman" w:hAnsi="Times New Roman"/>
          <w:bCs/>
          <w:sz w:val="28"/>
          <w:szCs w:val="28"/>
          <w:lang w:val="ru-RU"/>
        </w:rPr>
        <w:t xml:space="preserve"> </w:t>
      </w:r>
      <w:r>
        <w:rPr>
          <w:rFonts w:ascii="Times New Roman" w:hAnsi="Times New Roman"/>
          <w:bCs/>
          <w:sz w:val="28"/>
          <w:szCs w:val="28"/>
          <w:lang w:val="ru-RU"/>
        </w:rPr>
        <w:t>которые</w:t>
      </w:r>
      <w:r w:rsidR="0063208D">
        <w:rPr>
          <w:rFonts w:ascii="Times New Roman" w:hAnsi="Times New Roman"/>
          <w:bCs/>
          <w:sz w:val="28"/>
          <w:szCs w:val="28"/>
          <w:lang w:val="ru-RU"/>
        </w:rPr>
        <w:t xml:space="preserve"> </w:t>
      </w:r>
      <w:r>
        <w:rPr>
          <w:rFonts w:ascii="Times New Roman" w:hAnsi="Times New Roman"/>
          <w:bCs/>
          <w:sz w:val="28"/>
          <w:szCs w:val="28"/>
          <w:lang w:val="ru-RU"/>
        </w:rPr>
        <w:t>эксплуатируются</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Казахстане</w:t>
      </w:r>
      <w:r w:rsidR="00B1501B">
        <w:rPr>
          <w:rFonts w:ascii="Times New Roman" w:hAnsi="Times New Roman"/>
          <w:bCs/>
          <w:sz w:val="28"/>
          <w:szCs w:val="28"/>
          <w:lang w:val="ru-RU"/>
        </w:rPr>
        <w:t>,</w:t>
      </w:r>
      <w:r w:rsidR="0063208D">
        <w:rPr>
          <w:rFonts w:ascii="Times New Roman" w:hAnsi="Times New Roman"/>
          <w:bCs/>
          <w:sz w:val="28"/>
          <w:szCs w:val="28"/>
          <w:lang w:val="ru-RU"/>
        </w:rPr>
        <w:t xml:space="preserve"> </w:t>
      </w:r>
      <w:r>
        <w:rPr>
          <w:rFonts w:ascii="Times New Roman" w:hAnsi="Times New Roman"/>
          <w:bCs/>
          <w:sz w:val="28"/>
          <w:szCs w:val="28"/>
          <w:lang w:val="ru-RU"/>
        </w:rPr>
        <w:t>проходят</w:t>
      </w:r>
      <w:r w:rsidR="0063208D">
        <w:rPr>
          <w:rFonts w:ascii="Times New Roman" w:hAnsi="Times New Roman"/>
          <w:bCs/>
          <w:sz w:val="28"/>
          <w:szCs w:val="28"/>
          <w:lang w:val="ru-RU"/>
        </w:rPr>
        <w:t xml:space="preserve"> </w:t>
      </w:r>
      <w:r>
        <w:rPr>
          <w:rFonts w:ascii="Times New Roman" w:hAnsi="Times New Roman"/>
          <w:bCs/>
          <w:sz w:val="28"/>
          <w:szCs w:val="28"/>
          <w:lang w:val="ru-RU"/>
        </w:rPr>
        <w:t>ТО</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период</w:t>
      </w:r>
      <w:r w:rsidR="0063208D">
        <w:rPr>
          <w:rFonts w:ascii="Times New Roman" w:hAnsi="Times New Roman"/>
          <w:bCs/>
          <w:sz w:val="28"/>
          <w:szCs w:val="28"/>
          <w:lang w:val="ru-RU"/>
        </w:rPr>
        <w:t xml:space="preserve"> </w:t>
      </w:r>
      <w:r>
        <w:rPr>
          <w:rFonts w:ascii="Times New Roman" w:hAnsi="Times New Roman"/>
          <w:bCs/>
          <w:sz w:val="28"/>
          <w:szCs w:val="28"/>
          <w:lang w:val="ru-RU"/>
        </w:rPr>
        <w:t>6-12</w:t>
      </w:r>
      <w:r w:rsidR="0063208D">
        <w:rPr>
          <w:rFonts w:ascii="Times New Roman" w:hAnsi="Times New Roman"/>
          <w:bCs/>
          <w:sz w:val="28"/>
          <w:szCs w:val="28"/>
          <w:lang w:val="ru-RU"/>
        </w:rPr>
        <w:t xml:space="preserve"> </w:t>
      </w:r>
      <w:r>
        <w:rPr>
          <w:rFonts w:ascii="Times New Roman" w:hAnsi="Times New Roman"/>
          <w:bCs/>
          <w:sz w:val="28"/>
          <w:szCs w:val="28"/>
          <w:lang w:val="ru-RU"/>
        </w:rPr>
        <w:t>месяцев</w:t>
      </w:r>
      <w:r w:rsidR="0063208D">
        <w:rPr>
          <w:rFonts w:ascii="Times New Roman" w:hAnsi="Times New Roman"/>
          <w:bCs/>
          <w:sz w:val="28"/>
          <w:szCs w:val="28"/>
          <w:lang w:val="ru-RU"/>
        </w:rPr>
        <w:t xml:space="preserve"> </w:t>
      </w:r>
      <w:r>
        <w:rPr>
          <w:rFonts w:ascii="Times New Roman" w:hAnsi="Times New Roman"/>
          <w:bCs/>
          <w:sz w:val="28"/>
          <w:szCs w:val="28"/>
          <w:lang w:val="ru-RU"/>
        </w:rPr>
        <w:t>(61,4%),</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Польше</w:t>
      </w:r>
      <w:r w:rsidR="0063208D">
        <w:rPr>
          <w:rFonts w:ascii="Times New Roman" w:hAnsi="Times New Roman"/>
          <w:bCs/>
          <w:sz w:val="28"/>
          <w:szCs w:val="28"/>
          <w:lang w:val="ru-RU"/>
        </w:rPr>
        <w:t xml:space="preserve"> </w:t>
      </w:r>
      <w:r>
        <w:rPr>
          <w:rFonts w:ascii="Times New Roman" w:hAnsi="Times New Roman"/>
          <w:bCs/>
          <w:sz w:val="28"/>
          <w:szCs w:val="28"/>
          <w:lang w:val="ru-RU"/>
        </w:rPr>
        <w:t>–</w:t>
      </w:r>
      <w:r w:rsidR="0063208D">
        <w:rPr>
          <w:rFonts w:ascii="Times New Roman" w:hAnsi="Times New Roman"/>
          <w:bCs/>
          <w:sz w:val="28"/>
          <w:szCs w:val="28"/>
          <w:lang w:val="ru-RU"/>
        </w:rPr>
        <w:t xml:space="preserve"> </w:t>
      </w:r>
      <w:r>
        <w:rPr>
          <w:rFonts w:ascii="Times New Roman" w:hAnsi="Times New Roman"/>
          <w:bCs/>
          <w:sz w:val="28"/>
          <w:szCs w:val="28"/>
          <w:lang w:val="ru-RU"/>
        </w:rPr>
        <w:t>период</w:t>
      </w:r>
      <w:r w:rsidR="0063208D">
        <w:rPr>
          <w:rFonts w:ascii="Times New Roman" w:hAnsi="Times New Roman"/>
          <w:bCs/>
          <w:sz w:val="28"/>
          <w:szCs w:val="28"/>
          <w:lang w:val="ru-RU"/>
        </w:rPr>
        <w:t xml:space="preserve"> </w:t>
      </w:r>
      <w:r>
        <w:rPr>
          <w:rFonts w:ascii="Times New Roman" w:hAnsi="Times New Roman"/>
          <w:bCs/>
          <w:sz w:val="28"/>
          <w:szCs w:val="28"/>
          <w:lang w:val="ru-RU"/>
        </w:rPr>
        <w:t>18-24</w:t>
      </w:r>
      <w:r w:rsidR="0063208D">
        <w:rPr>
          <w:rFonts w:ascii="Times New Roman" w:hAnsi="Times New Roman"/>
          <w:bCs/>
          <w:sz w:val="28"/>
          <w:szCs w:val="28"/>
          <w:lang w:val="ru-RU"/>
        </w:rPr>
        <w:t xml:space="preserve"> </w:t>
      </w:r>
      <w:r>
        <w:rPr>
          <w:rFonts w:ascii="Times New Roman" w:hAnsi="Times New Roman"/>
          <w:bCs/>
          <w:sz w:val="28"/>
          <w:szCs w:val="28"/>
          <w:lang w:val="ru-RU"/>
        </w:rPr>
        <w:t>месяцев</w:t>
      </w:r>
      <w:r w:rsidR="0063208D">
        <w:rPr>
          <w:rFonts w:ascii="Times New Roman" w:hAnsi="Times New Roman"/>
          <w:bCs/>
          <w:sz w:val="28"/>
          <w:szCs w:val="28"/>
          <w:lang w:val="ru-RU"/>
        </w:rPr>
        <w:t xml:space="preserve"> </w:t>
      </w:r>
      <w:r>
        <w:rPr>
          <w:rFonts w:ascii="Times New Roman" w:hAnsi="Times New Roman"/>
          <w:bCs/>
          <w:sz w:val="28"/>
          <w:szCs w:val="28"/>
          <w:lang w:val="ru-RU"/>
        </w:rPr>
        <w:t>(51,3</w:t>
      </w:r>
      <w:r w:rsidR="00B1501B">
        <w:rPr>
          <w:rFonts w:ascii="Times New Roman" w:hAnsi="Times New Roman"/>
          <w:bCs/>
          <w:sz w:val="28"/>
          <w:szCs w:val="28"/>
          <w:lang w:val="ru-RU"/>
        </w:rPr>
        <w:t>%</w:t>
      </w:r>
      <w:r>
        <w:rPr>
          <w:rFonts w:ascii="Times New Roman" w:hAnsi="Times New Roman"/>
          <w:bCs/>
          <w:sz w:val="28"/>
          <w:szCs w:val="28"/>
          <w:lang w:val="ru-RU"/>
        </w:rPr>
        <w:t>).</w:t>
      </w:r>
      <w:r w:rsidR="0063208D">
        <w:rPr>
          <w:rFonts w:ascii="Times New Roman" w:hAnsi="Times New Roman"/>
          <w:bCs/>
          <w:sz w:val="28"/>
          <w:szCs w:val="28"/>
          <w:lang w:val="ru-RU"/>
        </w:rPr>
        <w:t xml:space="preserve"> </w:t>
      </w:r>
      <w:r>
        <w:rPr>
          <w:rFonts w:ascii="Times New Roman" w:hAnsi="Times New Roman"/>
          <w:bCs/>
          <w:sz w:val="28"/>
          <w:szCs w:val="28"/>
          <w:lang w:val="ru-RU"/>
        </w:rPr>
        <w:t>Однако</w:t>
      </w:r>
      <w:r w:rsidR="0063208D">
        <w:rPr>
          <w:rFonts w:ascii="Times New Roman" w:hAnsi="Times New Roman"/>
          <w:bCs/>
          <w:sz w:val="28"/>
          <w:szCs w:val="28"/>
          <w:lang w:val="ru-RU"/>
        </w:rPr>
        <w:t xml:space="preserve"> </w:t>
      </w:r>
      <w:r>
        <w:rPr>
          <w:rFonts w:ascii="Times New Roman" w:hAnsi="Times New Roman"/>
          <w:bCs/>
          <w:sz w:val="28"/>
          <w:szCs w:val="28"/>
          <w:lang w:val="ru-RU"/>
        </w:rPr>
        <w:t>имеется</w:t>
      </w:r>
      <w:r w:rsidR="0063208D">
        <w:rPr>
          <w:rFonts w:ascii="Times New Roman" w:hAnsi="Times New Roman"/>
          <w:bCs/>
          <w:sz w:val="28"/>
          <w:szCs w:val="28"/>
          <w:lang w:val="ru-RU"/>
        </w:rPr>
        <w:t xml:space="preserve"> </w:t>
      </w:r>
      <w:r>
        <w:rPr>
          <w:rFonts w:ascii="Times New Roman" w:hAnsi="Times New Roman"/>
          <w:bCs/>
          <w:sz w:val="28"/>
          <w:szCs w:val="28"/>
          <w:lang w:val="ru-RU"/>
        </w:rPr>
        <w:t>доля,</w:t>
      </w:r>
      <w:r w:rsidR="0063208D">
        <w:rPr>
          <w:rFonts w:ascii="Times New Roman" w:hAnsi="Times New Roman"/>
          <w:bCs/>
          <w:sz w:val="28"/>
          <w:szCs w:val="28"/>
          <w:lang w:val="ru-RU"/>
        </w:rPr>
        <w:t xml:space="preserve"> </w:t>
      </w:r>
      <w:r>
        <w:rPr>
          <w:rFonts w:ascii="Times New Roman" w:hAnsi="Times New Roman"/>
          <w:bCs/>
          <w:sz w:val="28"/>
          <w:szCs w:val="28"/>
          <w:lang w:val="ru-RU"/>
        </w:rPr>
        <w:t>которая</w:t>
      </w:r>
      <w:r w:rsidR="0063208D">
        <w:rPr>
          <w:rFonts w:ascii="Times New Roman" w:hAnsi="Times New Roman"/>
          <w:bCs/>
          <w:sz w:val="28"/>
          <w:szCs w:val="28"/>
          <w:lang w:val="ru-RU"/>
        </w:rPr>
        <w:t xml:space="preserve"> </w:t>
      </w:r>
      <w:r>
        <w:rPr>
          <w:rFonts w:ascii="Times New Roman" w:hAnsi="Times New Roman"/>
          <w:bCs/>
          <w:sz w:val="28"/>
          <w:szCs w:val="28"/>
          <w:lang w:val="ru-RU"/>
        </w:rPr>
        <w:t>превосходит</w:t>
      </w:r>
      <w:r w:rsidR="0063208D">
        <w:rPr>
          <w:rFonts w:ascii="Times New Roman" w:hAnsi="Times New Roman"/>
          <w:bCs/>
          <w:sz w:val="28"/>
          <w:szCs w:val="28"/>
          <w:lang w:val="ru-RU"/>
        </w:rPr>
        <w:t xml:space="preserve"> </w:t>
      </w:r>
      <w:r>
        <w:rPr>
          <w:rFonts w:ascii="Times New Roman" w:hAnsi="Times New Roman"/>
          <w:bCs/>
          <w:sz w:val="28"/>
          <w:szCs w:val="28"/>
          <w:lang w:val="ru-RU"/>
        </w:rPr>
        <w:t>рекомендуемый</w:t>
      </w:r>
      <w:r w:rsidR="0063208D">
        <w:rPr>
          <w:rFonts w:ascii="Times New Roman" w:hAnsi="Times New Roman"/>
          <w:bCs/>
          <w:sz w:val="28"/>
          <w:szCs w:val="28"/>
          <w:lang w:val="ru-RU"/>
        </w:rPr>
        <w:t xml:space="preserve"> </w:t>
      </w:r>
      <w:r>
        <w:rPr>
          <w:rFonts w:ascii="Times New Roman" w:hAnsi="Times New Roman"/>
          <w:bCs/>
          <w:sz w:val="28"/>
          <w:szCs w:val="28"/>
          <w:lang w:val="ru-RU"/>
        </w:rPr>
        <w:t>интервал</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Казахстане</w:t>
      </w:r>
      <w:r w:rsidR="0063208D">
        <w:rPr>
          <w:rFonts w:ascii="Times New Roman" w:hAnsi="Times New Roman"/>
          <w:bCs/>
          <w:sz w:val="28"/>
          <w:szCs w:val="28"/>
          <w:lang w:val="ru-RU"/>
        </w:rPr>
        <w:t xml:space="preserve"> </w:t>
      </w:r>
      <w:r>
        <w:rPr>
          <w:rFonts w:ascii="Times New Roman" w:hAnsi="Times New Roman"/>
          <w:bCs/>
          <w:sz w:val="28"/>
          <w:szCs w:val="28"/>
          <w:lang w:val="ru-RU"/>
        </w:rPr>
        <w:t>до</w:t>
      </w:r>
      <w:r w:rsidR="0063208D">
        <w:rPr>
          <w:rFonts w:ascii="Times New Roman" w:hAnsi="Times New Roman"/>
          <w:bCs/>
          <w:sz w:val="28"/>
          <w:szCs w:val="28"/>
          <w:lang w:val="ru-RU"/>
        </w:rPr>
        <w:t xml:space="preserve"> </w:t>
      </w:r>
      <w:r>
        <w:rPr>
          <w:rFonts w:ascii="Times New Roman" w:hAnsi="Times New Roman"/>
          <w:bCs/>
          <w:sz w:val="28"/>
          <w:szCs w:val="28"/>
          <w:lang w:val="ru-RU"/>
        </w:rPr>
        <w:t>12</w:t>
      </w:r>
      <w:r w:rsidR="0063208D">
        <w:rPr>
          <w:rFonts w:ascii="Times New Roman" w:hAnsi="Times New Roman"/>
          <w:bCs/>
          <w:sz w:val="28"/>
          <w:szCs w:val="28"/>
          <w:lang w:val="ru-RU"/>
        </w:rPr>
        <w:t xml:space="preserve"> </w:t>
      </w:r>
      <w:r>
        <w:rPr>
          <w:rFonts w:ascii="Times New Roman" w:hAnsi="Times New Roman"/>
          <w:bCs/>
          <w:sz w:val="28"/>
          <w:szCs w:val="28"/>
          <w:lang w:val="ru-RU"/>
        </w:rPr>
        <w:t>месяцев</w:t>
      </w:r>
      <w:r w:rsidR="0063208D">
        <w:rPr>
          <w:rFonts w:ascii="Times New Roman" w:hAnsi="Times New Roman"/>
          <w:bCs/>
          <w:sz w:val="28"/>
          <w:szCs w:val="28"/>
          <w:lang w:val="ru-RU"/>
        </w:rPr>
        <w:t xml:space="preserve"> </w:t>
      </w:r>
      <w:r>
        <w:rPr>
          <w:rFonts w:ascii="Times New Roman" w:hAnsi="Times New Roman"/>
          <w:bCs/>
          <w:sz w:val="28"/>
          <w:szCs w:val="28"/>
          <w:lang w:val="ru-RU"/>
        </w:rPr>
        <w:t>–</w:t>
      </w:r>
      <w:r w:rsidR="0063208D">
        <w:rPr>
          <w:rFonts w:ascii="Times New Roman" w:hAnsi="Times New Roman"/>
          <w:bCs/>
          <w:sz w:val="28"/>
          <w:szCs w:val="28"/>
          <w:lang w:val="ru-RU"/>
        </w:rPr>
        <w:t xml:space="preserve"> </w:t>
      </w:r>
      <w:r>
        <w:rPr>
          <w:rFonts w:ascii="Times New Roman" w:hAnsi="Times New Roman"/>
          <w:bCs/>
          <w:sz w:val="28"/>
          <w:szCs w:val="28"/>
          <w:lang w:val="ru-RU"/>
        </w:rPr>
        <w:t>22,8%</w:t>
      </w:r>
      <w:r w:rsidR="0063208D">
        <w:rPr>
          <w:rFonts w:ascii="Times New Roman" w:hAnsi="Times New Roman"/>
          <w:bCs/>
          <w:sz w:val="28"/>
          <w:szCs w:val="28"/>
          <w:lang w:val="ru-RU"/>
        </w:rPr>
        <w:t xml:space="preserve"> </w:t>
      </w:r>
      <w:r>
        <w:rPr>
          <w:rFonts w:ascii="Times New Roman" w:hAnsi="Times New Roman"/>
          <w:bCs/>
          <w:sz w:val="28"/>
          <w:szCs w:val="28"/>
          <w:lang w:val="ru-RU"/>
        </w:rPr>
        <w:t>автомобилей,</w:t>
      </w:r>
      <w:r w:rsidR="0063208D">
        <w:rPr>
          <w:rFonts w:ascii="Times New Roman" w:hAnsi="Times New Roman"/>
          <w:bCs/>
          <w:sz w:val="28"/>
          <w:szCs w:val="28"/>
          <w:lang w:val="ru-RU"/>
        </w:rPr>
        <w:t xml:space="preserve"> </w:t>
      </w:r>
      <w:r>
        <w:rPr>
          <w:rFonts w:ascii="Times New Roman" w:hAnsi="Times New Roman"/>
          <w:bCs/>
          <w:sz w:val="28"/>
          <w:szCs w:val="28"/>
          <w:lang w:val="ru-RU"/>
        </w:rPr>
        <w:t>в</w:t>
      </w:r>
      <w:r w:rsidR="0063208D">
        <w:rPr>
          <w:rFonts w:ascii="Times New Roman" w:hAnsi="Times New Roman"/>
          <w:bCs/>
          <w:sz w:val="28"/>
          <w:szCs w:val="28"/>
          <w:lang w:val="ru-RU"/>
        </w:rPr>
        <w:t xml:space="preserve"> </w:t>
      </w:r>
      <w:r>
        <w:rPr>
          <w:rFonts w:ascii="Times New Roman" w:hAnsi="Times New Roman"/>
          <w:bCs/>
          <w:sz w:val="28"/>
          <w:szCs w:val="28"/>
          <w:lang w:val="ru-RU"/>
        </w:rPr>
        <w:t>Польше</w:t>
      </w:r>
      <w:r w:rsidR="0063208D">
        <w:rPr>
          <w:rFonts w:ascii="Times New Roman" w:hAnsi="Times New Roman"/>
          <w:bCs/>
          <w:sz w:val="28"/>
          <w:szCs w:val="28"/>
          <w:lang w:val="ru-RU"/>
        </w:rPr>
        <w:t xml:space="preserve"> </w:t>
      </w:r>
      <w:r>
        <w:rPr>
          <w:rFonts w:ascii="Times New Roman" w:hAnsi="Times New Roman"/>
          <w:bCs/>
          <w:sz w:val="28"/>
          <w:szCs w:val="28"/>
          <w:lang w:val="ru-RU"/>
        </w:rPr>
        <w:t>до</w:t>
      </w:r>
      <w:r w:rsidR="0063208D">
        <w:rPr>
          <w:rFonts w:ascii="Times New Roman" w:hAnsi="Times New Roman"/>
          <w:bCs/>
          <w:sz w:val="28"/>
          <w:szCs w:val="28"/>
          <w:lang w:val="ru-RU"/>
        </w:rPr>
        <w:t xml:space="preserve"> </w:t>
      </w:r>
      <w:r>
        <w:rPr>
          <w:rFonts w:ascii="Times New Roman" w:hAnsi="Times New Roman"/>
          <w:bCs/>
          <w:sz w:val="28"/>
          <w:szCs w:val="28"/>
          <w:lang w:val="ru-RU"/>
        </w:rPr>
        <w:t>24</w:t>
      </w:r>
      <w:r w:rsidR="0063208D">
        <w:rPr>
          <w:rFonts w:ascii="Times New Roman" w:hAnsi="Times New Roman"/>
          <w:bCs/>
          <w:sz w:val="28"/>
          <w:szCs w:val="28"/>
          <w:lang w:val="ru-RU"/>
        </w:rPr>
        <w:t xml:space="preserve"> </w:t>
      </w:r>
      <w:r>
        <w:rPr>
          <w:rFonts w:ascii="Times New Roman" w:hAnsi="Times New Roman"/>
          <w:bCs/>
          <w:sz w:val="28"/>
          <w:szCs w:val="28"/>
          <w:lang w:val="ru-RU"/>
        </w:rPr>
        <w:t>месяцев</w:t>
      </w:r>
      <w:r w:rsidR="0063208D">
        <w:rPr>
          <w:rFonts w:ascii="Times New Roman" w:hAnsi="Times New Roman"/>
          <w:bCs/>
          <w:sz w:val="28"/>
          <w:szCs w:val="28"/>
          <w:lang w:val="ru-RU"/>
        </w:rPr>
        <w:t xml:space="preserve"> </w:t>
      </w:r>
      <w:r>
        <w:rPr>
          <w:rFonts w:ascii="Times New Roman" w:hAnsi="Times New Roman"/>
          <w:bCs/>
          <w:sz w:val="28"/>
          <w:szCs w:val="28"/>
          <w:lang w:val="ru-RU"/>
        </w:rPr>
        <w:t>–</w:t>
      </w:r>
      <w:r w:rsidR="0063208D">
        <w:rPr>
          <w:rFonts w:ascii="Times New Roman" w:hAnsi="Times New Roman"/>
          <w:bCs/>
          <w:sz w:val="28"/>
          <w:szCs w:val="28"/>
          <w:lang w:val="ru-RU"/>
        </w:rPr>
        <w:t xml:space="preserve"> </w:t>
      </w:r>
      <w:r>
        <w:rPr>
          <w:rFonts w:ascii="Times New Roman" w:hAnsi="Times New Roman"/>
          <w:bCs/>
          <w:sz w:val="28"/>
          <w:szCs w:val="28"/>
          <w:lang w:val="ru-RU"/>
        </w:rPr>
        <w:t>11,8%</w:t>
      </w:r>
      <w:r w:rsidR="0063208D">
        <w:rPr>
          <w:rFonts w:ascii="Times New Roman" w:hAnsi="Times New Roman"/>
          <w:bCs/>
          <w:sz w:val="28"/>
          <w:szCs w:val="28"/>
          <w:lang w:val="ru-RU"/>
        </w:rPr>
        <w:t xml:space="preserve"> </w:t>
      </w:r>
      <w:r>
        <w:rPr>
          <w:rFonts w:ascii="Times New Roman" w:hAnsi="Times New Roman"/>
          <w:bCs/>
          <w:sz w:val="28"/>
          <w:szCs w:val="28"/>
          <w:lang w:val="ru-RU"/>
        </w:rPr>
        <w:t>автомобилей.</w:t>
      </w:r>
      <w:r w:rsidR="0063208D">
        <w:rPr>
          <w:rFonts w:ascii="Times New Roman" w:hAnsi="Times New Roman"/>
          <w:bCs/>
          <w:sz w:val="28"/>
          <w:szCs w:val="28"/>
          <w:lang w:val="ru-RU"/>
        </w:rPr>
        <w:t xml:space="preserve"> </w:t>
      </w:r>
      <w:r>
        <w:rPr>
          <w:rFonts w:ascii="Times New Roman" w:hAnsi="Times New Roman"/>
          <w:sz w:val="28"/>
          <w:szCs w:val="28"/>
          <w:lang w:val="ru-RU"/>
        </w:rPr>
        <w:t>Выявленные</w:t>
      </w:r>
      <w:r w:rsidR="0063208D">
        <w:rPr>
          <w:rFonts w:ascii="Times New Roman" w:hAnsi="Times New Roman"/>
          <w:sz w:val="28"/>
          <w:szCs w:val="28"/>
          <w:lang w:val="ru-RU"/>
        </w:rPr>
        <w:t xml:space="preserve"> </w:t>
      </w:r>
      <w:r>
        <w:rPr>
          <w:rFonts w:ascii="Times New Roman" w:hAnsi="Times New Roman"/>
          <w:sz w:val="28"/>
          <w:szCs w:val="28"/>
          <w:lang w:val="ru-RU"/>
        </w:rPr>
        <w:t>расхождения</w:t>
      </w:r>
      <w:r w:rsidR="0063208D">
        <w:rPr>
          <w:rFonts w:ascii="Times New Roman" w:hAnsi="Times New Roman"/>
          <w:sz w:val="28"/>
          <w:szCs w:val="28"/>
          <w:lang w:val="ru-RU"/>
        </w:rPr>
        <w:t xml:space="preserve"> </w:t>
      </w:r>
      <w:r>
        <w:rPr>
          <w:rFonts w:ascii="Times New Roman" w:hAnsi="Times New Roman"/>
          <w:sz w:val="28"/>
          <w:szCs w:val="28"/>
          <w:lang w:val="ru-RU"/>
        </w:rPr>
        <w:t>в</w:t>
      </w:r>
      <w:r w:rsidR="0063208D">
        <w:rPr>
          <w:rFonts w:ascii="Times New Roman" w:hAnsi="Times New Roman"/>
          <w:sz w:val="28"/>
          <w:szCs w:val="28"/>
          <w:lang w:val="ru-RU"/>
        </w:rPr>
        <w:t xml:space="preserve"> </w:t>
      </w:r>
      <w:r>
        <w:rPr>
          <w:rFonts w:ascii="Times New Roman" w:hAnsi="Times New Roman"/>
          <w:sz w:val="28"/>
          <w:szCs w:val="28"/>
          <w:lang w:val="ru-RU"/>
        </w:rPr>
        <w:t>практике</w:t>
      </w:r>
      <w:r w:rsidR="0063208D">
        <w:rPr>
          <w:rFonts w:ascii="Times New Roman" w:hAnsi="Times New Roman"/>
          <w:sz w:val="28"/>
          <w:szCs w:val="28"/>
          <w:lang w:val="ru-RU"/>
        </w:rPr>
        <w:t xml:space="preserve"> </w:t>
      </w:r>
      <w:r>
        <w:rPr>
          <w:rFonts w:ascii="Times New Roman" w:hAnsi="Times New Roman"/>
          <w:sz w:val="28"/>
          <w:szCs w:val="28"/>
          <w:lang w:val="ru-RU"/>
        </w:rPr>
        <w:t>ТО</w:t>
      </w:r>
      <w:r w:rsidR="0063208D">
        <w:rPr>
          <w:rFonts w:ascii="Times New Roman" w:hAnsi="Times New Roman"/>
          <w:sz w:val="28"/>
          <w:szCs w:val="28"/>
          <w:lang w:val="ru-RU"/>
        </w:rPr>
        <w:t xml:space="preserve"> </w:t>
      </w:r>
      <w:r>
        <w:rPr>
          <w:rFonts w:ascii="Times New Roman" w:hAnsi="Times New Roman"/>
          <w:sz w:val="28"/>
          <w:szCs w:val="28"/>
          <w:lang w:val="ru-RU"/>
        </w:rPr>
        <w:t>являются</w:t>
      </w:r>
      <w:r w:rsidR="0063208D">
        <w:rPr>
          <w:rFonts w:ascii="Times New Roman" w:hAnsi="Times New Roman"/>
          <w:sz w:val="28"/>
          <w:szCs w:val="28"/>
          <w:lang w:val="ru-RU"/>
        </w:rPr>
        <w:t xml:space="preserve"> </w:t>
      </w:r>
      <w:r>
        <w:rPr>
          <w:rFonts w:ascii="Times New Roman" w:hAnsi="Times New Roman"/>
          <w:sz w:val="28"/>
          <w:szCs w:val="28"/>
          <w:lang w:val="ru-RU"/>
        </w:rPr>
        <w:t>следствием</w:t>
      </w:r>
      <w:r w:rsidR="0063208D">
        <w:rPr>
          <w:rFonts w:ascii="Times New Roman" w:hAnsi="Times New Roman"/>
          <w:sz w:val="28"/>
          <w:szCs w:val="28"/>
          <w:lang w:val="ru-RU"/>
        </w:rPr>
        <w:t xml:space="preserve"> </w:t>
      </w:r>
      <w:r>
        <w:rPr>
          <w:rFonts w:ascii="Times New Roman" w:hAnsi="Times New Roman"/>
          <w:sz w:val="28"/>
          <w:szCs w:val="28"/>
          <w:lang w:val="ru-RU"/>
        </w:rPr>
        <w:t>системной</w:t>
      </w:r>
      <w:r w:rsidR="0063208D">
        <w:rPr>
          <w:rFonts w:ascii="Times New Roman" w:hAnsi="Times New Roman"/>
          <w:sz w:val="28"/>
          <w:szCs w:val="28"/>
          <w:lang w:val="ru-RU"/>
        </w:rPr>
        <w:t xml:space="preserve"> </w:t>
      </w:r>
      <w:r>
        <w:rPr>
          <w:rFonts w:ascii="Times New Roman" w:hAnsi="Times New Roman"/>
          <w:sz w:val="28"/>
          <w:szCs w:val="28"/>
          <w:lang w:val="ru-RU"/>
        </w:rPr>
        <w:t>проблемы</w:t>
      </w:r>
      <w:r w:rsidR="0063208D">
        <w:rPr>
          <w:rFonts w:ascii="Times New Roman" w:hAnsi="Times New Roman"/>
          <w:sz w:val="28"/>
          <w:szCs w:val="28"/>
          <w:lang w:val="ru-RU"/>
        </w:rPr>
        <w:t xml:space="preserve"> </w:t>
      </w:r>
      <w:r>
        <w:rPr>
          <w:rFonts w:ascii="Times New Roman" w:hAnsi="Times New Roman"/>
          <w:sz w:val="28"/>
          <w:szCs w:val="28"/>
          <w:lang w:val="ru-RU"/>
        </w:rPr>
        <w:t>в</w:t>
      </w:r>
      <w:r w:rsidR="0063208D">
        <w:rPr>
          <w:rFonts w:ascii="Times New Roman" w:hAnsi="Times New Roman"/>
          <w:sz w:val="28"/>
          <w:szCs w:val="28"/>
          <w:lang w:val="ru-RU"/>
        </w:rPr>
        <w:t xml:space="preserve"> </w:t>
      </w:r>
      <w:r>
        <w:rPr>
          <w:rFonts w:ascii="Times New Roman" w:hAnsi="Times New Roman"/>
          <w:sz w:val="28"/>
          <w:szCs w:val="28"/>
          <w:lang w:val="ru-RU"/>
        </w:rPr>
        <w:t>производственно-технической</w:t>
      </w:r>
      <w:r w:rsidR="0063208D">
        <w:rPr>
          <w:rFonts w:ascii="Times New Roman" w:hAnsi="Times New Roman"/>
          <w:sz w:val="28"/>
          <w:szCs w:val="28"/>
          <w:lang w:val="ru-RU"/>
        </w:rPr>
        <w:t xml:space="preserve"> </w:t>
      </w:r>
      <w:r>
        <w:rPr>
          <w:rFonts w:ascii="Times New Roman" w:hAnsi="Times New Roman"/>
          <w:sz w:val="28"/>
          <w:szCs w:val="28"/>
          <w:lang w:val="ru-RU"/>
        </w:rPr>
        <w:t>базе.</w:t>
      </w:r>
      <w:r w:rsidR="0063208D">
        <w:rPr>
          <w:rFonts w:ascii="Times New Roman" w:hAnsi="Times New Roman"/>
          <w:sz w:val="28"/>
          <w:szCs w:val="28"/>
          <w:lang w:val="ru-RU"/>
        </w:rPr>
        <w:t xml:space="preserve"> </w:t>
      </w:r>
      <w:r>
        <w:rPr>
          <w:rFonts w:ascii="Times New Roman" w:hAnsi="Times New Roman"/>
          <w:sz w:val="28"/>
          <w:szCs w:val="28"/>
          <w:lang w:val="ru-RU"/>
        </w:rPr>
        <w:t>Развитие</w:t>
      </w:r>
      <w:r w:rsidR="0063208D">
        <w:rPr>
          <w:rFonts w:ascii="Times New Roman" w:hAnsi="Times New Roman"/>
          <w:sz w:val="28"/>
          <w:szCs w:val="28"/>
          <w:lang w:val="ru-RU"/>
        </w:rPr>
        <w:t xml:space="preserve"> </w:t>
      </w:r>
      <w:r>
        <w:rPr>
          <w:rFonts w:ascii="Times New Roman" w:hAnsi="Times New Roman"/>
          <w:sz w:val="28"/>
          <w:szCs w:val="28"/>
          <w:lang w:val="ru-RU"/>
        </w:rPr>
        <w:t>инфраструктуры</w:t>
      </w:r>
      <w:r w:rsidR="0063208D">
        <w:rPr>
          <w:rFonts w:ascii="Times New Roman" w:hAnsi="Times New Roman"/>
          <w:sz w:val="28"/>
          <w:szCs w:val="28"/>
          <w:lang w:val="ru-RU"/>
        </w:rPr>
        <w:t xml:space="preserve"> </w:t>
      </w:r>
      <w:r>
        <w:rPr>
          <w:rFonts w:ascii="Times New Roman" w:hAnsi="Times New Roman"/>
          <w:sz w:val="28"/>
          <w:szCs w:val="28"/>
          <w:lang w:val="ru-RU"/>
        </w:rPr>
        <w:t>является</w:t>
      </w:r>
      <w:r w:rsidR="0063208D">
        <w:rPr>
          <w:rFonts w:ascii="Times New Roman" w:hAnsi="Times New Roman"/>
          <w:sz w:val="28"/>
          <w:szCs w:val="28"/>
          <w:lang w:val="ru-RU"/>
        </w:rPr>
        <w:t xml:space="preserve"> </w:t>
      </w:r>
      <w:r>
        <w:rPr>
          <w:rFonts w:ascii="Times New Roman" w:hAnsi="Times New Roman"/>
          <w:sz w:val="28"/>
          <w:szCs w:val="28"/>
          <w:lang w:val="ru-RU"/>
        </w:rPr>
        <w:t>необходимым</w:t>
      </w:r>
      <w:r w:rsidR="0063208D">
        <w:rPr>
          <w:rFonts w:ascii="Times New Roman" w:hAnsi="Times New Roman"/>
          <w:sz w:val="28"/>
          <w:szCs w:val="28"/>
          <w:lang w:val="ru-RU"/>
        </w:rPr>
        <w:t xml:space="preserve"> </w:t>
      </w:r>
      <w:r>
        <w:rPr>
          <w:rFonts w:ascii="Times New Roman" w:hAnsi="Times New Roman"/>
          <w:sz w:val="28"/>
          <w:szCs w:val="28"/>
          <w:lang w:val="ru-RU"/>
        </w:rPr>
        <w:t>условием</w:t>
      </w:r>
      <w:r w:rsidR="0063208D">
        <w:rPr>
          <w:rFonts w:ascii="Times New Roman" w:hAnsi="Times New Roman"/>
          <w:sz w:val="28"/>
          <w:szCs w:val="28"/>
          <w:lang w:val="ru-RU"/>
        </w:rPr>
        <w:t xml:space="preserve"> </w:t>
      </w:r>
      <w:r>
        <w:rPr>
          <w:rFonts w:ascii="Times New Roman" w:hAnsi="Times New Roman"/>
          <w:sz w:val="28"/>
          <w:szCs w:val="28"/>
          <w:lang w:val="ru-RU"/>
        </w:rPr>
        <w:t>для</w:t>
      </w:r>
      <w:r w:rsidR="0063208D">
        <w:rPr>
          <w:rFonts w:ascii="Times New Roman" w:hAnsi="Times New Roman"/>
          <w:sz w:val="28"/>
          <w:szCs w:val="28"/>
          <w:lang w:val="ru-RU"/>
        </w:rPr>
        <w:t xml:space="preserve"> </w:t>
      </w:r>
      <w:r>
        <w:rPr>
          <w:rFonts w:ascii="Times New Roman" w:hAnsi="Times New Roman"/>
          <w:sz w:val="28"/>
          <w:szCs w:val="28"/>
          <w:lang w:val="ru-RU"/>
        </w:rPr>
        <w:t>обеспечения</w:t>
      </w:r>
      <w:r w:rsidR="0063208D">
        <w:rPr>
          <w:rFonts w:ascii="Times New Roman" w:hAnsi="Times New Roman"/>
          <w:sz w:val="28"/>
          <w:szCs w:val="28"/>
          <w:lang w:val="ru-RU"/>
        </w:rPr>
        <w:t xml:space="preserve"> </w:t>
      </w:r>
      <w:r>
        <w:rPr>
          <w:rFonts w:ascii="Times New Roman" w:hAnsi="Times New Roman"/>
          <w:sz w:val="28"/>
          <w:szCs w:val="28"/>
          <w:lang w:val="ru-RU"/>
        </w:rPr>
        <w:t>надлежащего</w:t>
      </w:r>
      <w:r w:rsidR="0063208D">
        <w:rPr>
          <w:rFonts w:ascii="Times New Roman" w:hAnsi="Times New Roman"/>
          <w:sz w:val="28"/>
          <w:szCs w:val="28"/>
          <w:lang w:val="ru-RU"/>
        </w:rPr>
        <w:t xml:space="preserve"> </w:t>
      </w:r>
      <w:r>
        <w:rPr>
          <w:rFonts w:ascii="Times New Roman" w:hAnsi="Times New Roman"/>
          <w:sz w:val="28"/>
          <w:szCs w:val="28"/>
          <w:lang w:val="ru-RU"/>
        </w:rPr>
        <w:t>качества</w:t>
      </w:r>
      <w:r w:rsidR="0063208D">
        <w:rPr>
          <w:rFonts w:ascii="Times New Roman" w:hAnsi="Times New Roman"/>
          <w:sz w:val="28"/>
          <w:szCs w:val="28"/>
          <w:lang w:val="ru-RU"/>
        </w:rPr>
        <w:t xml:space="preserve"> </w:t>
      </w:r>
      <w:r>
        <w:rPr>
          <w:rFonts w:ascii="Times New Roman" w:hAnsi="Times New Roman"/>
          <w:sz w:val="28"/>
          <w:szCs w:val="28"/>
          <w:lang w:val="ru-RU"/>
        </w:rPr>
        <w:t>обслуживания,</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как</w:t>
      </w:r>
      <w:r w:rsidR="0063208D">
        <w:rPr>
          <w:rFonts w:ascii="Times New Roman" w:hAnsi="Times New Roman"/>
          <w:sz w:val="28"/>
          <w:szCs w:val="28"/>
          <w:lang w:val="ru-RU"/>
        </w:rPr>
        <w:t xml:space="preserve"> </w:t>
      </w:r>
      <w:r>
        <w:rPr>
          <w:rFonts w:ascii="Times New Roman" w:hAnsi="Times New Roman"/>
          <w:sz w:val="28"/>
          <w:szCs w:val="28"/>
          <w:lang w:val="ru-RU"/>
        </w:rPr>
        <w:t>следствие,</w:t>
      </w:r>
      <w:r w:rsidR="0063208D">
        <w:rPr>
          <w:rFonts w:ascii="Times New Roman" w:hAnsi="Times New Roman"/>
          <w:sz w:val="28"/>
          <w:szCs w:val="28"/>
          <w:lang w:val="ru-RU"/>
        </w:rPr>
        <w:t xml:space="preserve"> </w:t>
      </w:r>
      <w:r>
        <w:rPr>
          <w:rFonts w:ascii="Times New Roman" w:hAnsi="Times New Roman"/>
          <w:sz w:val="28"/>
          <w:szCs w:val="28"/>
          <w:lang w:val="ru-RU"/>
        </w:rPr>
        <w:t>конкурентоспособности</w:t>
      </w:r>
      <w:r w:rsidR="0063208D">
        <w:rPr>
          <w:rFonts w:ascii="Times New Roman" w:hAnsi="Times New Roman"/>
          <w:sz w:val="28"/>
          <w:szCs w:val="28"/>
          <w:lang w:val="ru-RU"/>
        </w:rPr>
        <w:t xml:space="preserve"> </w:t>
      </w:r>
      <w:r>
        <w:rPr>
          <w:rFonts w:ascii="Times New Roman" w:hAnsi="Times New Roman"/>
          <w:sz w:val="28"/>
          <w:szCs w:val="28"/>
          <w:lang w:val="ru-RU"/>
        </w:rPr>
        <w:t>предприятий.</w:t>
      </w:r>
      <w:r w:rsidR="0063208D">
        <w:rPr>
          <w:rFonts w:ascii="Times New Roman" w:hAnsi="Times New Roman"/>
          <w:sz w:val="28"/>
          <w:szCs w:val="28"/>
          <w:lang w:val="ru-RU"/>
        </w:rPr>
        <w:t xml:space="preserve"> </w:t>
      </w:r>
    </w:p>
    <w:p w14:paraId="58BFB083" w14:textId="384F8749" w:rsidR="00FE4AD3" w:rsidRDefault="0013571B">
      <w:pPr>
        <w:pStyle w:val="MDPI31text"/>
        <w:spacing w:line="240" w:lineRule="auto"/>
        <w:ind w:left="0" w:firstLine="708"/>
        <w:rPr>
          <w:rFonts w:ascii="Times New Roman" w:hAnsi="Times New Roman"/>
          <w:sz w:val="28"/>
          <w:szCs w:val="28"/>
          <w:lang w:val="ru-RU"/>
        </w:rPr>
      </w:pPr>
      <w:r>
        <w:rPr>
          <w:rFonts w:ascii="Times New Roman" w:hAnsi="Times New Roman"/>
          <w:sz w:val="28"/>
          <w:szCs w:val="28"/>
          <w:lang w:val="ru-RU"/>
        </w:rPr>
        <w:t>Одним</w:t>
      </w:r>
      <w:r w:rsidR="0063208D">
        <w:rPr>
          <w:rFonts w:ascii="Times New Roman" w:hAnsi="Times New Roman"/>
          <w:sz w:val="28"/>
          <w:szCs w:val="28"/>
          <w:lang w:val="ru-RU"/>
        </w:rPr>
        <w:t xml:space="preserve"> </w:t>
      </w:r>
      <w:r>
        <w:rPr>
          <w:rFonts w:ascii="Times New Roman" w:hAnsi="Times New Roman"/>
          <w:sz w:val="28"/>
          <w:szCs w:val="28"/>
          <w:lang w:val="ru-RU"/>
        </w:rPr>
        <w:t>из</w:t>
      </w:r>
      <w:r w:rsidR="0063208D">
        <w:rPr>
          <w:rFonts w:ascii="Times New Roman" w:hAnsi="Times New Roman"/>
          <w:sz w:val="28"/>
          <w:szCs w:val="28"/>
          <w:lang w:val="ru-RU"/>
        </w:rPr>
        <w:t xml:space="preserve"> </w:t>
      </w:r>
      <w:r>
        <w:rPr>
          <w:rFonts w:ascii="Times New Roman" w:hAnsi="Times New Roman"/>
          <w:sz w:val="28"/>
          <w:szCs w:val="28"/>
          <w:lang w:val="ru-RU"/>
        </w:rPr>
        <w:t>ключевых</w:t>
      </w:r>
      <w:r w:rsidR="0063208D">
        <w:rPr>
          <w:rFonts w:ascii="Times New Roman" w:hAnsi="Times New Roman"/>
          <w:sz w:val="28"/>
          <w:szCs w:val="28"/>
          <w:lang w:val="ru-RU"/>
        </w:rPr>
        <w:t xml:space="preserve"> </w:t>
      </w:r>
      <w:r>
        <w:rPr>
          <w:rFonts w:ascii="Times New Roman" w:hAnsi="Times New Roman"/>
          <w:sz w:val="28"/>
          <w:szCs w:val="28"/>
          <w:lang w:val="ru-RU"/>
        </w:rPr>
        <w:t>направлений</w:t>
      </w:r>
      <w:r w:rsidR="0063208D">
        <w:rPr>
          <w:rFonts w:ascii="Times New Roman" w:hAnsi="Times New Roman"/>
          <w:sz w:val="28"/>
          <w:szCs w:val="28"/>
          <w:lang w:val="ru-RU"/>
        </w:rPr>
        <w:t xml:space="preserve"> </w:t>
      </w:r>
      <w:r>
        <w:rPr>
          <w:rFonts w:ascii="Times New Roman" w:hAnsi="Times New Roman"/>
          <w:sz w:val="28"/>
          <w:szCs w:val="28"/>
          <w:lang w:val="ru-RU"/>
        </w:rPr>
        <w:t>развития</w:t>
      </w:r>
      <w:r w:rsidR="0063208D">
        <w:rPr>
          <w:rFonts w:ascii="Times New Roman" w:hAnsi="Times New Roman"/>
          <w:sz w:val="28"/>
          <w:szCs w:val="28"/>
          <w:lang w:val="ru-RU"/>
        </w:rPr>
        <w:t xml:space="preserve"> </w:t>
      </w:r>
      <w:r>
        <w:rPr>
          <w:rFonts w:ascii="Times New Roman" w:hAnsi="Times New Roman"/>
          <w:sz w:val="28"/>
          <w:szCs w:val="28"/>
          <w:lang w:val="ru-RU"/>
        </w:rPr>
        <w:t>производственно-технической</w:t>
      </w:r>
      <w:r w:rsidR="0063208D">
        <w:rPr>
          <w:rFonts w:ascii="Times New Roman" w:hAnsi="Times New Roman"/>
          <w:sz w:val="28"/>
          <w:szCs w:val="28"/>
          <w:lang w:val="ru-RU"/>
        </w:rPr>
        <w:t xml:space="preserve"> </w:t>
      </w:r>
      <w:r>
        <w:rPr>
          <w:rFonts w:ascii="Times New Roman" w:hAnsi="Times New Roman"/>
          <w:sz w:val="28"/>
          <w:szCs w:val="28"/>
          <w:lang w:val="ru-RU"/>
        </w:rPr>
        <w:t>инфраструктуры</w:t>
      </w:r>
      <w:r w:rsidR="0063208D">
        <w:rPr>
          <w:rFonts w:ascii="Times New Roman" w:hAnsi="Times New Roman"/>
          <w:sz w:val="28"/>
          <w:szCs w:val="28"/>
          <w:lang w:val="ru-RU"/>
        </w:rPr>
        <w:t xml:space="preserve"> </w:t>
      </w:r>
      <w:r>
        <w:rPr>
          <w:rFonts w:ascii="Times New Roman" w:hAnsi="Times New Roman"/>
          <w:sz w:val="28"/>
          <w:szCs w:val="28"/>
          <w:lang w:val="ru-RU"/>
        </w:rPr>
        <w:t>является</w:t>
      </w:r>
      <w:r w:rsidR="0063208D">
        <w:rPr>
          <w:rFonts w:ascii="Times New Roman" w:hAnsi="Times New Roman"/>
          <w:sz w:val="28"/>
          <w:szCs w:val="28"/>
          <w:lang w:val="ru-RU"/>
        </w:rPr>
        <w:t xml:space="preserve"> </w:t>
      </w:r>
      <w:r>
        <w:rPr>
          <w:rFonts w:ascii="Times New Roman" w:hAnsi="Times New Roman"/>
          <w:sz w:val="28"/>
          <w:szCs w:val="28"/>
          <w:lang w:val="ru-RU"/>
        </w:rPr>
        <w:t>внедрение</w:t>
      </w:r>
      <w:r w:rsidR="0063208D">
        <w:rPr>
          <w:rFonts w:ascii="Times New Roman" w:hAnsi="Times New Roman"/>
          <w:sz w:val="28"/>
          <w:szCs w:val="28"/>
          <w:lang w:val="ru-RU"/>
        </w:rPr>
        <w:t xml:space="preserve"> </w:t>
      </w:r>
      <w:r>
        <w:rPr>
          <w:rFonts w:ascii="Times New Roman" w:hAnsi="Times New Roman"/>
          <w:sz w:val="28"/>
          <w:szCs w:val="28"/>
          <w:lang w:val="ru-RU"/>
        </w:rPr>
        <w:t>новых</w:t>
      </w:r>
      <w:r w:rsidR="0063208D">
        <w:rPr>
          <w:rFonts w:ascii="Times New Roman" w:hAnsi="Times New Roman"/>
          <w:sz w:val="28"/>
          <w:szCs w:val="28"/>
          <w:lang w:val="ru-RU"/>
        </w:rPr>
        <w:t xml:space="preserve"> </w:t>
      </w:r>
      <w:r>
        <w:rPr>
          <w:rFonts w:ascii="Times New Roman" w:hAnsi="Times New Roman"/>
          <w:sz w:val="28"/>
          <w:szCs w:val="28"/>
          <w:lang w:val="ru-RU"/>
        </w:rPr>
        <w:t>технологий</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оборудования</w:t>
      </w:r>
      <w:r w:rsidR="0063208D">
        <w:rPr>
          <w:rFonts w:ascii="Times New Roman" w:hAnsi="Times New Roman"/>
          <w:sz w:val="28"/>
          <w:szCs w:val="28"/>
          <w:lang w:val="ru-RU"/>
        </w:rPr>
        <w:t xml:space="preserve"> </w:t>
      </w:r>
      <w:r>
        <w:rPr>
          <w:rFonts w:ascii="Times New Roman" w:hAnsi="Times New Roman"/>
          <w:sz w:val="28"/>
          <w:szCs w:val="28"/>
          <w:lang w:val="ru-RU"/>
        </w:rPr>
        <w:t>для</w:t>
      </w:r>
      <w:r w:rsidR="0063208D">
        <w:rPr>
          <w:rFonts w:ascii="Times New Roman" w:hAnsi="Times New Roman"/>
          <w:sz w:val="28"/>
          <w:szCs w:val="28"/>
          <w:lang w:val="ru-RU"/>
        </w:rPr>
        <w:t xml:space="preserve"> </w:t>
      </w:r>
      <w:r>
        <w:rPr>
          <w:rFonts w:ascii="Times New Roman" w:hAnsi="Times New Roman"/>
          <w:sz w:val="28"/>
          <w:szCs w:val="28"/>
          <w:lang w:val="ru-RU"/>
        </w:rPr>
        <w:t>качественного</w:t>
      </w:r>
      <w:r w:rsidR="0063208D">
        <w:rPr>
          <w:rFonts w:ascii="Times New Roman" w:hAnsi="Times New Roman"/>
          <w:sz w:val="28"/>
          <w:szCs w:val="28"/>
          <w:lang w:val="ru-RU"/>
        </w:rPr>
        <w:t xml:space="preserve"> </w:t>
      </w:r>
      <w:r>
        <w:rPr>
          <w:rFonts w:ascii="Times New Roman" w:hAnsi="Times New Roman"/>
          <w:sz w:val="28"/>
          <w:szCs w:val="28"/>
          <w:lang w:val="ru-RU"/>
        </w:rPr>
        <w:t>контроля</w:t>
      </w:r>
      <w:r w:rsidR="0063208D">
        <w:rPr>
          <w:rFonts w:ascii="Times New Roman" w:hAnsi="Times New Roman"/>
          <w:sz w:val="28"/>
          <w:szCs w:val="28"/>
          <w:lang w:val="ru-RU"/>
        </w:rPr>
        <w:t xml:space="preserve"> </w:t>
      </w:r>
      <w:r>
        <w:rPr>
          <w:rFonts w:ascii="Times New Roman" w:hAnsi="Times New Roman"/>
          <w:sz w:val="28"/>
          <w:szCs w:val="28"/>
          <w:lang w:val="ru-RU"/>
        </w:rPr>
        <w:t>автомобилей</w:t>
      </w:r>
      <w:r w:rsidR="0063208D">
        <w:rPr>
          <w:rFonts w:ascii="Times New Roman" w:hAnsi="Times New Roman"/>
          <w:sz w:val="28"/>
          <w:szCs w:val="28"/>
          <w:lang w:val="ru-RU"/>
        </w:rPr>
        <w:t xml:space="preserve"> </w:t>
      </w:r>
      <w:sdt>
        <w:sdtPr>
          <w:rPr>
            <w:rFonts w:ascii="Times New Roman" w:hAnsi="Times New Roman"/>
            <w:sz w:val="28"/>
            <w:szCs w:val="28"/>
            <w:lang w:val="ru-RU"/>
          </w:rPr>
          <w:tag w:val="MENDELEY_CITATION_v3_eyJjaXRhdGlvbklEIjoiTUVOREVMRVlfQ0lUQVRJT05fYTVkOGIxNTEtZjFlYi00MjMyLTk0MmItMTZhMWFlODIxZmRlIiwicHJvcGVydGllcyI6eyJub3RlSW5kZXgiOjB9LCJpc0VkaXRlZCI6ZmFsc2UsIm1hbnVhbE92ZXJyaWRlIjp7ImlzTWFudWFsbHlPdmVycmlkZGVuIjpmYWxzZSwiY2l0ZXByb2NUZXh0IjoiWzYyXSIsIm1hbnVhbE92ZXJyaWRlVGV4dCI6IiJ9LCJjaXRhdGlvbkl0ZW1zIjpbeyJpZCI6IjVkYjkwNTQyLTY3ZjUtMzc0Yy1iNjJlLTUzMWQ3NDg2ZDk2NCIsIml0ZW1EYXRhIjp7InR5cGUiOiJjaGFwdGVyIiwiaWQiOiI1ZGI5MDU0Mi02N2Y1LTM3NGMtYjYyZS01MzFkNzQ4NmQ5NjQiLCJ0aXRsZSI6IkNsYXNzaWZpY2F0aW9uIG9mIENhciBQYXJ0cyBVc2luZyBEZWVwIE5ldXJhbCBOZXR3b3JrIiwiYXV0aG9yIjpbeyJmYW1pbHkiOiJLaGFuYWwiLCJnaXZlbiI6IlNhbGlrIFJhbSIsInBhcnNlLW5hbWVzIjpmYWxzZSwiZHJvcHBpbmctcGFydGljbGUiOiIiLCJub24tZHJvcHBpbmctcGFydGljbGUiOiIifSx7ImZhbWlseSI6IkFtb3JpbSIsImdpdmVuIjoiRXVyaWNvIFZhc2NvIiwicGFyc2UtbmFtZXMiOmZhbHNlLCJkcm9wcGluZy1wYXJ0aWNsZSI6IiIsIm5vbi1kcm9wcGluZy1wYXJ0aWNsZSI6IiJ9LHsiZmFtaWx5IjoiRmlsaXBlIiwiZ2l2ZW4iOiJWaXRvciIsInBhcnNlLW5hbWVzIjpmYWxzZSwiZHJvcHBpbmctcGFydGljbGUiOiIiLCJub24tZHJvcHBpbmctcGFydGljbGUiOiIifV0sIkRPSSI6IjEwLjEwMDcvOTc4LTMtMDMwLTU4NjUzLTlfNTYiLCJpc3N1ZWQiOnsiZGF0ZS1wYXJ0cyI6W1syMDIxXV19LCJwYWdlIjoiNTgyLTU5MSIsImNvbnRhaW5lci10aXRsZS1zaG9ydCI6IiJ9LCJpc1RlbXBvcmFyeSI6ZmFsc2V9XX0="/>
          <w:id w:val="-1428963729"/>
          <w:placeholder>
            <w:docPart w:val="DefaultPlaceholder_-1854013440"/>
          </w:placeholder>
        </w:sdtPr>
        <w:sdtEndPr/>
        <w:sdtContent>
          <w:r w:rsidR="009A3ADE" w:rsidRPr="009A3ADE">
            <w:rPr>
              <w:rFonts w:ascii="Times New Roman" w:hAnsi="Times New Roman"/>
              <w:sz w:val="28"/>
              <w:szCs w:val="28"/>
              <w:lang w:val="ru-RU"/>
            </w:rPr>
            <w:t>[62]</w:t>
          </w:r>
        </w:sdtContent>
      </w:sdt>
      <w:r>
        <w:rPr>
          <w:rFonts w:ascii="Times New Roman" w:hAnsi="Times New Roman"/>
          <w:sz w:val="28"/>
          <w:szCs w:val="28"/>
          <w:lang w:val="ru-RU"/>
        </w:rPr>
        <w:t>.</w:t>
      </w:r>
      <w:r w:rsidR="0063208D">
        <w:rPr>
          <w:rFonts w:ascii="Times New Roman" w:hAnsi="Times New Roman"/>
          <w:sz w:val="28"/>
          <w:szCs w:val="28"/>
          <w:lang w:val="ru-RU"/>
        </w:rPr>
        <w:t xml:space="preserve"> </w:t>
      </w:r>
      <w:r>
        <w:rPr>
          <w:rFonts w:ascii="Times New Roman" w:hAnsi="Times New Roman"/>
          <w:sz w:val="28"/>
          <w:szCs w:val="28"/>
          <w:lang w:val="ru-RU"/>
        </w:rPr>
        <w:t>«Новые</w:t>
      </w:r>
      <w:r w:rsidR="0063208D">
        <w:rPr>
          <w:rFonts w:ascii="Times New Roman" w:hAnsi="Times New Roman"/>
          <w:sz w:val="28"/>
          <w:szCs w:val="28"/>
          <w:lang w:val="ru-RU"/>
        </w:rPr>
        <w:t xml:space="preserve"> </w:t>
      </w:r>
      <w:r>
        <w:rPr>
          <w:rFonts w:ascii="Times New Roman" w:hAnsi="Times New Roman"/>
          <w:sz w:val="28"/>
          <w:szCs w:val="28"/>
          <w:lang w:val="ru-RU"/>
        </w:rPr>
        <w:t>технологии»</w:t>
      </w:r>
      <w:r w:rsidR="0063208D">
        <w:rPr>
          <w:rFonts w:ascii="Times New Roman" w:hAnsi="Times New Roman"/>
          <w:sz w:val="28"/>
          <w:szCs w:val="28"/>
          <w:lang w:val="ru-RU"/>
        </w:rPr>
        <w:t xml:space="preserve"> </w:t>
      </w:r>
      <w:r>
        <w:rPr>
          <w:rFonts w:ascii="Times New Roman" w:hAnsi="Times New Roman"/>
          <w:sz w:val="28"/>
          <w:szCs w:val="28"/>
          <w:lang w:val="ru-RU"/>
        </w:rPr>
        <w:t>позволяют</w:t>
      </w:r>
      <w:r w:rsidR="0063208D">
        <w:rPr>
          <w:rFonts w:ascii="Times New Roman" w:hAnsi="Times New Roman"/>
          <w:sz w:val="28"/>
          <w:szCs w:val="28"/>
          <w:lang w:val="ru-RU"/>
        </w:rPr>
        <w:t xml:space="preserve"> </w:t>
      </w:r>
      <w:r>
        <w:rPr>
          <w:rFonts w:ascii="Times New Roman" w:hAnsi="Times New Roman"/>
          <w:sz w:val="28"/>
          <w:szCs w:val="28"/>
          <w:lang w:val="ru-RU"/>
        </w:rPr>
        <w:t>улучшить</w:t>
      </w:r>
      <w:r w:rsidR="0063208D">
        <w:rPr>
          <w:rFonts w:ascii="Times New Roman" w:hAnsi="Times New Roman"/>
          <w:sz w:val="28"/>
          <w:szCs w:val="28"/>
          <w:lang w:val="ru-RU"/>
        </w:rPr>
        <w:t xml:space="preserve"> </w:t>
      </w:r>
      <w:r>
        <w:rPr>
          <w:rFonts w:ascii="Times New Roman" w:hAnsi="Times New Roman"/>
          <w:sz w:val="28"/>
          <w:szCs w:val="28"/>
          <w:lang w:val="ru-RU"/>
        </w:rPr>
        <w:t>качество</w:t>
      </w:r>
      <w:r w:rsidR="0063208D">
        <w:rPr>
          <w:rFonts w:ascii="Times New Roman" w:hAnsi="Times New Roman"/>
          <w:sz w:val="28"/>
          <w:szCs w:val="28"/>
          <w:lang w:val="ru-RU"/>
        </w:rPr>
        <w:t xml:space="preserve"> </w:t>
      </w:r>
      <w:r>
        <w:rPr>
          <w:rFonts w:ascii="Times New Roman" w:hAnsi="Times New Roman"/>
          <w:sz w:val="28"/>
          <w:szCs w:val="28"/>
          <w:lang w:val="ru-RU"/>
        </w:rPr>
        <w:t>продукции,</w:t>
      </w:r>
      <w:r w:rsidR="0063208D">
        <w:rPr>
          <w:rFonts w:ascii="Times New Roman" w:hAnsi="Times New Roman"/>
          <w:sz w:val="28"/>
          <w:szCs w:val="28"/>
          <w:lang w:val="ru-RU"/>
        </w:rPr>
        <w:t xml:space="preserve"> </w:t>
      </w:r>
      <w:r>
        <w:rPr>
          <w:rFonts w:ascii="Times New Roman" w:hAnsi="Times New Roman"/>
          <w:sz w:val="28"/>
          <w:szCs w:val="28"/>
          <w:lang w:val="ru-RU"/>
        </w:rPr>
        <w:t>повысить</w:t>
      </w:r>
      <w:r w:rsidR="0063208D">
        <w:rPr>
          <w:rFonts w:ascii="Times New Roman" w:hAnsi="Times New Roman"/>
          <w:sz w:val="28"/>
          <w:szCs w:val="28"/>
          <w:lang w:val="ru-RU"/>
        </w:rPr>
        <w:t xml:space="preserve"> </w:t>
      </w:r>
      <w:r>
        <w:rPr>
          <w:rFonts w:ascii="Times New Roman" w:hAnsi="Times New Roman"/>
          <w:sz w:val="28"/>
          <w:szCs w:val="28"/>
          <w:lang w:val="ru-RU"/>
        </w:rPr>
        <w:t>эффективность</w:t>
      </w:r>
      <w:r w:rsidR="0063208D">
        <w:rPr>
          <w:rFonts w:ascii="Times New Roman" w:hAnsi="Times New Roman"/>
          <w:sz w:val="28"/>
          <w:szCs w:val="28"/>
          <w:lang w:val="ru-RU"/>
        </w:rPr>
        <w:t xml:space="preserve"> </w:t>
      </w:r>
      <w:r>
        <w:rPr>
          <w:rFonts w:ascii="Times New Roman" w:hAnsi="Times New Roman"/>
          <w:sz w:val="28"/>
          <w:szCs w:val="28"/>
          <w:lang w:val="ru-RU"/>
        </w:rPr>
        <w:t>производства,</w:t>
      </w:r>
      <w:r w:rsidR="0063208D">
        <w:rPr>
          <w:rFonts w:ascii="Times New Roman" w:hAnsi="Times New Roman"/>
          <w:sz w:val="28"/>
          <w:szCs w:val="28"/>
          <w:lang w:val="ru-RU"/>
        </w:rPr>
        <w:t xml:space="preserve"> </w:t>
      </w:r>
      <w:r>
        <w:rPr>
          <w:rFonts w:ascii="Times New Roman" w:hAnsi="Times New Roman"/>
          <w:sz w:val="28"/>
          <w:szCs w:val="28"/>
          <w:lang w:val="ru-RU"/>
        </w:rPr>
        <w:t>снизить</w:t>
      </w:r>
      <w:r w:rsidR="0063208D">
        <w:rPr>
          <w:rFonts w:ascii="Times New Roman" w:hAnsi="Times New Roman"/>
          <w:sz w:val="28"/>
          <w:szCs w:val="28"/>
          <w:lang w:val="ru-RU"/>
        </w:rPr>
        <w:t xml:space="preserve"> </w:t>
      </w:r>
      <w:r>
        <w:rPr>
          <w:rFonts w:ascii="Times New Roman" w:hAnsi="Times New Roman"/>
          <w:sz w:val="28"/>
          <w:szCs w:val="28"/>
          <w:lang w:val="ru-RU"/>
        </w:rPr>
        <w:t>затраты.</w:t>
      </w:r>
      <w:r w:rsidR="0063208D">
        <w:rPr>
          <w:rFonts w:ascii="Times New Roman" w:hAnsi="Times New Roman"/>
          <w:sz w:val="28"/>
          <w:szCs w:val="28"/>
          <w:lang w:val="ru-RU"/>
        </w:rPr>
        <w:t xml:space="preserve"> </w:t>
      </w:r>
      <w:r>
        <w:rPr>
          <w:rFonts w:ascii="Times New Roman" w:hAnsi="Times New Roman"/>
          <w:sz w:val="28"/>
          <w:szCs w:val="28"/>
          <w:lang w:val="ru-RU"/>
        </w:rPr>
        <w:t>Например,</w:t>
      </w:r>
      <w:r w:rsidR="0063208D">
        <w:rPr>
          <w:rFonts w:ascii="Times New Roman" w:hAnsi="Times New Roman"/>
          <w:sz w:val="28"/>
          <w:szCs w:val="28"/>
          <w:lang w:val="ru-RU"/>
        </w:rPr>
        <w:t xml:space="preserve"> </w:t>
      </w:r>
      <w:r>
        <w:rPr>
          <w:rFonts w:ascii="Times New Roman" w:hAnsi="Times New Roman"/>
          <w:sz w:val="28"/>
          <w:szCs w:val="28"/>
          <w:lang w:val="ru-RU"/>
        </w:rPr>
        <w:t>автоматизация</w:t>
      </w:r>
      <w:r w:rsidR="0063208D">
        <w:rPr>
          <w:rFonts w:ascii="Times New Roman" w:hAnsi="Times New Roman"/>
          <w:sz w:val="28"/>
          <w:szCs w:val="28"/>
          <w:lang w:val="ru-RU"/>
        </w:rPr>
        <w:t xml:space="preserve"> </w:t>
      </w:r>
      <w:r>
        <w:rPr>
          <w:rFonts w:ascii="Times New Roman" w:hAnsi="Times New Roman"/>
          <w:sz w:val="28"/>
          <w:szCs w:val="28"/>
          <w:lang w:val="ru-RU"/>
        </w:rPr>
        <w:t>производственных</w:t>
      </w:r>
      <w:r w:rsidR="0063208D">
        <w:rPr>
          <w:rFonts w:ascii="Times New Roman" w:hAnsi="Times New Roman"/>
          <w:sz w:val="28"/>
          <w:szCs w:val="28"/>
          <w:lang w:val="ru-RU"/>
        </w:rPr>
        <w:t xml:space="preserve"> </w:t>
      </w:r>
      <w:r>
        <w:rPr>
          <w:rFonts w:ascii="Times New Roman" w:hAnsi="Times New Roman"/>
          <w:sz w:val="28"/>
          <w:szCs w:val="28"/>
          <w:lang w:val="ru-RU"/>
        </w:rPr>
        <w:t>процессов</w:t>
      </w:r>
      <w:r w:rsidR="0063208D">
        <w:rPr>
          <w:rFonts w:ascii="Times New Roman" w:hAnsi="Times New Roman"/>
          <w:sz w:val="28"/>
          <w:szCs w:val="28"/>
          <w:lang w:val="ru-RU"/>
        </w:rPr>
        <w:t xml:space="preserve"> </w:t>
      </w:r>
      <w:r>
        <w:rPr>
          <w:rFonts w:ascii="Times New Roman" w:hAnsi="Times New Roman"/>
          <w:sz w:val="28"/>
          <w:szCs w:val="28"/>
          <w:lang w:val="ru-RU"/>
        </w:rPr>
        <w:t>позволяет</w:t>
      </w:r>
      <w:r w:rsidR="0063208D">
        <w:rPr>
          <w:rFonts w:ascii="Times New Roman" w:hAnsi="Times New Roman"/>
          <w:sz w:val="28"/>
          <w:szCs w:val="28"/>
          <w:lang w:val="ru-RU"/>
        </w:rPr>
        <w:t xml:space="preserve"> </w:t>
      </w:r>
      <w:r>
        <w:rPr>
          <w:rFonts w:ascii="Times New Roman" w:hAnsi="Times New Roman"/>
          <w:sz w:val="28"/>
          <w:szCs w:val="28"/>
          <w:lang w:val="ru-RU"/>
        </w:rPr>
        <w:t>снизить</w:t>
      </w:r>
      <w:r w:rsidR="0063208D">
        <w:rPr>
          <w:rFonts w:ascii="Times New Roman" w:hAnsi="Times New Roman"/>
          <w:sz w:val="28"/>
          <w:szCs w:val="28"/>
          <w:lang w:val="ru-RU"/>
        </w:rPr>
        <w:t xml:space="preserve"> </w:t>
      </w:r>
      <w:r>
        <w:rPr>
          <w:rFonts w:ascii="Times New Roman" w:hAnsi="Times New Roman"/>
          <w:sz w:val="28"/>
          <w:szCs w:val="28"/>
          <w:lang w:val="ru-RU"/>
        </w:rPr>
        <w:t>количество</w:t>
      </w:r>
      <w:r w:rsidR="0063208D">
        <w:rPr>
          <w:rFonts w:ascii="Times New Roman" w:hAnsi="Times New Roman"/>
          <w:sz w:val="28"/>
          <w:szCs w:val="28"/>
          <w:lang w:val="ru-RU"/>
        </w:rPr>
        <w:t xml:space="preserve"> </w:t>
      </w:r>
      <w:r>
        <w:rPr>
          <w:rFonts w:ascii="Times New Roman" w:hAnsi="Times New Roman"/>
          <w:sz w:val="28"/>
          <w:szCs w:val="28"/>
          <w:lang w:val="ru-RU"/>
        </w:rPr>
        <w:t>ошибок</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трудозатраты.</w:t>
      </w:r>
      <w:r w:rsidR="0063208D">
        <w:rPr>
          <w:rFonts w:ascii="Times New Roman" w:hAnsi="Times New Roman"/>
          <w:sz w:val="28"/>
          <w:szCs w:val="28"/>
          <w:lang w:val="ru-RU"/>
        </w:rPr>
        <w:t xml:space="preserve"> </w:t>
      </w:r>
      <w:r>
        <w:rPr>
          <w:rFonts w:ascii="Times New Roman" w:hAnsi="Times New Roman"/>
          <w:sz w:val="28"/>
          <w:szCs w:val="28"/>
          <w:lang w:val="ru-RU"/>
        </w:rPr>
        <w:t>В</w:t>
      </w:r>
      <w:r w:rsidR="0063208D">
        <w:rPr>
          <w:rFonts w:ascii="Times New Roman" w:hAnsi="Times New Roman"/>
          <w:sz w:val="28"/>
          <w:szCs w:val="28"/>
          <w:lang w:val="ru-RU"/>
        </w:rPr>
        <w:t xml:space="preserve"> </w:t>
      </w:r>
      <w:r>
        <w:rPr>
          <w:rFonts w:ascii="Times New Roman" w:hAnsi="Times New Roman"/>
          <w:sz w:val="28"/>
          <w:szCs w:val="28"/>
          <w:lang w:val="ru-RU"/>
        </w:rPr>
        <w:t>исследовании</w:t>
      </w:r>
      <w:r w:rsidR="0063208D">
        <w:rPr>
          <w:rFonts w:ascii="Times New Roman" w:hAnsi="Times New Roman"/>
          <w:sz w:val="28"/>
          <w:szCs w:val="28"/>
          <w:lang w:val="ru-RU"/>
        </w:rPr>
        <w:t xml:space="preserve"> </w:t>
      </w:r>
      <w:r>
        <w:rPr>
          <w:rFonts w:ascii="Times New Roman" w:hAnsi="Times New Roman"/>
          <w:sz w:val="28"/>
          <w:szCs w:val="28"/>
          <w:lang w:val="ru-RU"/>
        </w:rPr>
        <w:t>авторов</w:t>
      </w:r>
      <w:r w:rsidR="0063208D">
        <w:rPr>
          <w:rFonts w:ascii="Times New Roman" w:hAnsi="Times New Roman"/>
          <w:sz w:val="28"/>
          <w:szCs w:val="28"/>
          <w:lang w:val="ru-RU"/>
        </w:rPr>
        <w:t xml:space="preserve"> </w:t>
      </w:r>
      <w:r>
        <w:rPr>
          <w:rFonts w:ascii="Times New Roman" w:hAnsi="Times New Roman"/>
          <w:sz w:val="28"/>
          <w:szCs w:val="28"/>
          <w:lang w:val="ru-RU"/>
        </w:rPr>
        <w:t>Hussain</w:t>
      </w:r>
      <w:r w:rsidR="0063208D">
        <w:rPr>
          <w:rFonts w:ascii="Times New Roman" w:hAnsi="Times New Roman"/>
          <w:sz w:val="28"/>
          <w:szCs w:val="28"/>
          <w:lang w:val="ru-RU"/>
        </w:rPr>
        <w:t xml:space="preserve"> </w:t>
      </w:r>
      <w:r>
        <w:rPr>
          <w:rFonts w:ascii="Times New Roman" w:eastAsia="Calibri" w:hAnsi="Times New Roman"/>
          <w:color w:val="auto"/>
          <w:kern w:val="0"/>
          <w:sz w:val="28"/>
          <w:szCs w:val="28"/>
          <w:lang w:val="ru-RU" w:eastAsia="en-US" w:bidi="ar-SA"/>
          <w14:ligatures w14:val="none"/>
        </w:rPr>
        <w:t>и</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eastAsia="Calibri" w:hAnsi="Times New Roman"/>
          <w:color w:val="auto"/>
          <w:kern w:val="0"/>
          <w:sz w:val="28"/>
          <w:szCs w:val="28"/>
          <w:lang w:val="ru-RU" w:eastAsia="en-US" w:bidi="ar-SA"/>
          <w14:ligatures w14:val="none"/>
        </w:rPr>
        <w:t>др.,</w:t>
      </w:r>
      <w:r w:rsidR="0063208D">
        <w:rPr>
          <w:rFonts w:ascii="Times New Roman" w:eastAsia="Calibri" w:hAnsi="Times New Roman"/>
          <w:color w:val="auto"/>
          <w:kern w:val="0"/>
          <w:sz w:val="28"/>
          <w:szCs w:val="28"/>
          <w:lang w:val="ru-RU" w:eastAsia="en-US" w:bidi="ar-SA"/>
          <w14:ligatures w14:val="none"/>
        </w:rPr>
        <w:t xml:space="preserve"> </w:t>
      </w:r>
      <w:r>
        <w:rPr>
          <w:rFonts w:ascii="Times New Roman" w:hAnsi="Times New Roman"/>
          <w:sz w:val="28"/>
          <w:szCs w:val="28"/>
          <w:lang w:val="ru-RU"/>
        </w:rPr>
        <w:t>рассматриваются</w:t>
      </w:r>
      <w:r w:rsidR="0063208D">
        <w:rPr>
          <w:rFonts w:ascii="Times New Roman" w:hAnsi="Times New Roman"/>
          <w:sz w:val="28"/>
          <w:szCs w:val="28"/>
          <w:lang w:val="ru-RU"/>
        </w:rPr>
        <w:t xml:space="preserve"> </w:t>
      </w:r>
      <w:r>
        <w:rPr>
          <w:rFonts w:ascii="Times New Roman" w:hAnsi="Times New Roman"/>
          <w:sz w:val="28"/>
          <w:szCs w:val="28"/>
          <w:lang w:val="ru-RU"/>
        </w:rPr>
        <w:t>несколько</w:t>
      </w:r>
      <w:r w:rsidR="0063208D">
        <w:rPr>
          <w:rFonts w:ascii="Times New Roman" w:hAnsi="Times New Roman"/>
          <w:sz w:val="28"/>
          <w:szCs w:val="28"/>
          <w:lang w:val="ru-RU"/>
        </w:rPr>
        <w:t xml:space="preserve"> </w:t>
      </w:r>
      <w:r>
        <w:rPr>
          <w:rFonts w:ascii="Times New Roman" w:hAnsi="Times New Roman"/>
          <w:sz w:val="28"/>
          <w:szCs w:val="28"/>
          <w:lang w:val="ru-RU"/>
        </w:rPr>
        <w:t>передовых</w:t>
      </w:r>
      <w:r w:rsidR="0063208D">
        <w:rPr>
          <w:rFonts w:ascii="Times New Roman" w:hAnsi="Times New Roman"/>
          <w:sz w:val="28"/>
          <w:szCs w:val="28"/>
          <w:lang w:val="ru-RU"/>
        </w:rPr>
        <w:t xml:space="preserve"> </w:t>
      </w:r>
      <w:r>
        <w:rPr>
          <w:rFonts w:ascii="Times New Roman" w:hAnsi="Times New Roman"/>
          <w:sz w:val="28"/>
          <w:szCs w:val="28"/>
          <w:lang w:val="ru-RU"/>
        </w:rPr>
        <w:t>инструментов,</w:t>
      </w:r>
      <w:r w:rsidR="0063208D">
        <w:rPr>
          <w:rFonts w:ascii="Times New Roman" w:hAnsi="Times New Roman"/>
          <w:sz w:val="28"/>
          <w:szCs w:val="28"/>
          <w:lang w:val="ru-RU"/>
        </w:rPr>
        <w:t xml:space="preserve"> </w:t>
      </w:r>
      <w:r>
        <w:rPr>
          <w:rFonts w:ascii="Times New Roman" w:hAnsi="Times New Roman"/>
          <w:sz w:val="28"/>
          <w:szCs w:val="28"/>
          <w:lang w:val="ru-RU"/>
        </w:rPr>
        <w:t>посвященных</w:t>
      </w:r>
      <w:r w:rsidR="0063208D">
        <w:rPr>
          <w:rFonts w:ascii="Times New Roman" w:hAnsi="Times New Roman"/>
          <w:sz w:val="28"/>
          <w:szCs w:val="28"/>
          <w:lang w:val="ru-RU"/>
        </w:rPr>
        <w:t xml:space="preserve"> </w:t>
      </w:r>
      <w:r>
        <w:rPr>
          <w:rFonts w:ascii="Times New Roman" w:hAnsi="Times New Roman"/>
          <w:sz w:val="28"/>
          <w:szCs w:val="28"/>
          <w:lang w:val="ru-RU"/>
        </w:rPr>
        <w:t>облачным</w:t>
      </w:r>
      <w:r w:rsidR="0063208D">
        <w:rPr>
          <w:rFonts w:ascii="Times New Roman" w:hAnsi="Times New Roman"/>
          <w:sz w:val="28"/>
          <w:szCs w:val="28"/>
          <w:lang w:val="ru-RU"/>
        </w:rPr>
        <w:t xml:space="preserve"> </w:t>
      </w:r>
      <w:r>
        <w:rPr>
          <w:rFonts w:ascii="Times New Roman" w:hAnsi="Times New Roman"/>
          <w:sz w:val="28"/>
          <w:szCs w:val="28"/>
          <w:lang w:val="ru-RU"/>
        </w:rPr>
        <w:t>интеллектуальным</w:t>
      </w:r>
      <w:r w:rsidR="0063208D">
        <w:rPr>
          <w:rFonts w:ascii="Times New Roman" w:hAnsi="Times New Roman"/>
          <w:sz w:val="28"/>
          <w:szCs w:val="28"/>
          <w:lang w:val="ru-RU"/>
        </w:rPr>
        <w:t xml:space="preserve"> </w:t>
      </w:r>
      <w:r>
        <w:rPr>
          <w:rFonts w:ascii="Times New Roman" w:hAnsi="Times New Roman"/>
          <w:sz w:val="28"/>
          <w:szCs w:val="28"/>
          <w:lang w:val="ru-RU"/>
        </w:rPr>
        <w:t>системам</w:t>
      </w:r>
      <w:r w:rsidR="0063208D">
        <w:rPr>
          <w:rFonts w:ascii="Times New Roman" w:hAnsi="Times New Roman"/>
          <w:sz w:val="28"/>
          <w:szCs w:val="28"/>
          <w:lang w:val="ru-RU"/>
        </w:rPr>
        <w:t xml:space="preserve"> </w:t>
      </w:r>
      <w:r>
        <w:rPr>
          <w:rFonts w:ascii="Times New Roman" w:hAnsi="Times New Roman"/>
          <w:sz w:val="28"/>
          <w:szCs w:val="28"/>
          <w:lang w:val="ru-RU"/>
        </w:rPr>
        <w:t>обслуживания</w:t>
      </w:r>
      <w:r w:rsidR="0063208D">
        <w:rPr>
          <w:rFonts w:ascii="Times New Roman" w:hAnsi="Times New Roman"/>
          <w:sz w:val="28"/>
          <w:szCs w:val="28"/>
          <w:lang w:val="ru-RU"/>
        </w:rPr>
        <w:t xml:space="preserve"> </w:t>
      </w:r>
      <w:r>
        <w:rPr>
          <w:rFonts w:ascii="Times New Roman" w:hAnsi="Times New Roman"/>
          <w:sz w:val="28"/>
          <w:szCs w:val="28"/>
          <w:lang w:val="ru-RU"/>
        </w:rPr>
        <w:t>транспортных</w:t>
      </w:r>
      <w:r w:rsidR="0063208D">
        <w:rPr>
          <w:rFonts w:ascii="Times New Roman" w:hAnsi="Times New Roman"/>
          <w:sz w:val="28"/>
          <w:szCs w:val="28"/>
          <w:lang w:val="ru-RU"/>
        </w:rPr>
        <w:t xml:space="preserve"> </w:t>
      </w:r>
      <w:r>
        <w:rPr>
          <w:rFonts w:ascii="Times New Roman" w:hAnsi="Times New Roman"/>
          <w:sz w:val="28"/>
          <w:szCs w:val="28"/>
          <w:lang w:val="ru-RU"/>
        </w:rPr>
        <w:t>средств</w:t>
      </w:r>
      <w:r w:rsidR="0063208D">
        <w:rPr>
          <w:rFonts w:ascii="Times New Roman" w:hAnsi="Times New Roman"/>
          <w:sz w:val="28"/>
          <w:szCs w:val="28"/>
          <w:lang w:val="ru-RU"/>
        </w:rPr>
        <w:t xml:space="preserve"> </w:t>
      </w:r>
      <w:sdt>
        <w:sdtPr>
          <w:rPr>
            <w:rFonts w:ascii="Times New Roman" w:hAnsi="Times New Roman"/>
            <w:sz w:val="28"/>
            <w:szCs w:val="28"/>
            <w:lang w:val="ru-RU"/>
          </w:rPr>
          <w:tag w:val="MENDELEY_CITATION_v3_eyJjaXRhdGlvbklEIjoiTUVOREVMRVlfQ0lUQVRJT05fODA0YjJhMjQtM2YwZS00MGI2LTg5MjctMmZlM2JjZWI3Y2YwIiwicHJvcGVydGllcyI6eyJub3RlSW5kZXgiOjB9LCJpc0VkaXRlZCI6ZmFsc2UsIm1hbnVhbE92ZXJyaWRlIjp7ImlzTWFudWFsbHlPdmVycmlkZGVuIjpmYWxzZSwiY2l0ZXByb2NUZXh0IjoiWzYzXSIsIm1hbnVhbE92ZXJyaWRlVGV4dCI6IiJ9LCJjaXRhdGlvbkl0ZW1zIjpbeyJpZCI6Ijg3NzcyMTA5LWY3MzYtM2U2Zi05NzQ0LTg5NThkYTM5ZWNhOSIsIml0ZW1EYXRhIjp7InR5cGUiOiJhcnRpY2xlLWpvdXJuYWwiLCJpZCI6Ijg3NzcyMTA5LWY3MzYtM2U2Zi05NzQ0LTg5NThkYTM5ZWNhOSIsInRpdGxlIjoiQ2FyIGUtVGFsazogQW4gSW9ULUVuYWJsZWQgQ2xvdWQtQXNzaXN0ZWQgU21hcnQgRmxlZXQgTWFpbnRlbmFuY2UgU3lzdGVtIiwiYXV0aG9yIjpbeyJmYW1pbHkiOiJIdXNzYWluIiwiZ2l2ZW4iOiJTaGFyaXEiLCJwYXJzZS1uYW1lcyI6ZmFsc2UsImRyb3BwaW5nLXBhcnRpY2xlIjoiIiwibm9uLWRyb3BwaW5nLXBhcnRpY2xlIjoiIn0seyJmYW1pbHkiOiJNYWhtdWQiLCJnaXZlbiI6IlVtYXIiLCJwYXJzZS1uYW1lcyI6ZmFsc2UsImRyb3BwaW5nLXBhcnRpY2xlIjoiIiwibm9uLWRyb3BwaW5nLXBhcnRpY2xlIjoiIn0seyJmYW1pbHkiOiJZYW5nIiwiZ2l2ZW4iOiJTaHVua3VuIiwicGFyc2UtbmFtZXMiOmZhbHNlLCJkcm9wcGluZy1wYXJ0aWNsZSI6IiIsIm5vbi1kcm9wcGluZy1wYXJ0aWNsZSI6IiJ9XSwiY29udGFpbmVyLXRpdGxlIjoiSUVFRSBJbnRlcm5ldCBvZiBUaGluZ3MgSm91cm5hbCIsIkRPSSI6IjEwLjExMDkvSklPVC4yMDIwLjI5ODYzNDIiLCJJU1NOIjoiMjMyNy00NjYyIiwiaXNzdWVkIjp7ImRhdGUtcGFydHMiOltbMjAyMSw2LDE1XV19LCJwYWdlIjoiOTQ4NC05NDk0IiwiaXNzdWUiOiIxMiIsInZvbHVtZSI6IjgiLCJjb250YWluZXItdGl0bGUtc2hvcnQiOiJJRUVFIEludGVybmV0IFRoaW5ncyBKLiJ9LCJpc1RlbXBvcmFyeSI6ZmFsc2V9XX0="/>
          <w:id w:val="768195392"/>
          <w:placeholder>
            <w:docPart w:val="0AA739E56F9744BE9772E3F64BA17731"/>
          </w:placeholder>
        </w:sdtPr>
        <w:sdtEndPr/>
        <w:sdtContent>
          <w:r w:rsidR="009A3ADE" w:rsidRPr="009A3ADE">
            <w:rPr>
              <w:rFonts w:ascii="Times New Roman" w:hAnsi="Times New Roman"/>
              <w:sz w:val="28"/>
              <w:szCs w:val="28"/>
              <w:lang w:val="ru-RU"/>
            </w:rPr>
            <w:t>[63]</w:t>
          </w:r>
        </w:sdtContent>
      </w:sdt>
      <w:r>
        <w:rPr>
          <w:rFonts w:ascii="Times New Roman" w:hAnsi="Times New Roman"/>
          <w:sz w:val="28"/>
          <w:szCs w:val="28"/>
          <w:lang w:val="ru-RU"/>
        </w:rPr>
        <w:t>.</w:t>
      </w:r>
      <w:r w:rsidR="0063208D">
        <w:rPr>
          <w:rFonts w:ascii="Times New Roman" w:hAnsi="Times New Roman"/>
          <w:sz w:val="28"/>
          <w:szCs w:val="28"/>
          <w:lang w:val="ru-RU"/>
        </w:rPr>
        <w:t xml:space="preserve"> </w:t>
      </w:r>
      <w:r>
        <w:rPr>
          <w:rFonts w:ascii="Times New Roman" w:hAnsi="Times New Roman"/>
          <w:sz w:val="28"/>
          <w:szCs w:val="28"/>
          <w:lang w:val="ru-RU"/>
        </w:rPr>
        <w:t>В</w:t>
      </w:r>
      <w:r w:rsidR="0063208D">
        <w:rPr>
          <w:rFonts w:ascii="Times New Roman" w:hAnsi="Times New Roman"/>
          <w:sz w:val="28"/>
          <w:szCs w:val="28"/>
          <w:lang w:val="ru-RU"/>
        </w:rPr>
        <w:t xml:space="preserve"> </w:t>
      </w:r>
      <w:r>
        <w:rPr>
          <w:rFonts w:ascii="Times New Roman" w:hAnsi="Times New Roman"/>
          <w:sz w:val="28"/>
          <w:szCs w:val="28"/>
          <w:lang w:val="ru-RU"/>
        </w:rPr>
        <w:t>этих</w:t>
      </w:r>
      <w:r w:rsidR="0063208D">
        <w:rPr>
          <w:rFonts w:ascii="Times New Roman" w:hAnsi="Times New Roman"/>
          <w:sz w:val="28"/>
          <w:szCs w:val="28"/>
          <w:lang w:val="ru-RU"/>
        </w:rPr>
        <w:t xml:space="preserve"> </w:t>
      </w:r>
      <w:r>
        <w:rPr>
          <w:rFonts w:ascii="Times New Roman" w:hAnsi="Times New Roman"/>
          <w:sz w:val="28"/>
          <w:szCs w:val="28"/>
          <w:lang w:val="ru-RU"/>
        </w:rPr>
        <w:t>системах</w:t>
      </w:r>
      <w:r w:rsidR="0063208D">
        <w:rPr>
          <w:rFonts w:ascii="Times New Roman" w:hAnsi="Times New Roman"/>
          <w:sz w:val="28"/>
          <w:szCs w:val="28"/>
          <w:lang w:val="ru-RU"/>
        </w:rPr>
        <w:t xml:space="preserve"> </w:t>
      </w:r>
      <w:r>
        <w:rPr>
          <w:rFonts w:ascii="Times New Roman" w:hAnsi="Times New Roman"/>
          <w:sz w:val="28"/>
          <w:szCs w:val="28"/>
          <w:lang w:val="ru-RU"/>
        </w:rPr>
        <w:t>используются</w:t>
      </w:r>
      <w:r w:rsidR="0063208D">
        <w:rPr>
          <w:rFonts w:ascii="Times New Roman" w:hAnsi="Times New Roman"/>
          <w:sz w:val="28"/>
          <w:szCs w:val="28"/>
          <w:lang w:val="ru-RU"/>
        </w:rPr>
        <w:t xml:space="preserve"> </w:t>
      </w:r>
      <w:r>
        <w:rPr>
          <w:rFonts w:ascii="Times New Roman" w:hAnsi="Times New Roman"/>
          <w:sz w:val="28"/>
          <w:szCs w:val="28"/>
          <w:lang w:val="ru-RU"/>
        </w:rPr>
        <w:t>датчики,</w:t>
      </w:r>
      <w:r w:rsidR="0063208D">
        <w:rPr>
          <w:rFonts w:ascii="Times New Roman" w:hAnsi="Times New Roman"/>
          <w:sz w:val="28"/>
          <w:szCs w:val="28"/>
          <w:lang w:val="ru-RU"/>
        </w:rPr>
        <w:t xml:space="preserve"> </w:t>
      </w:r>
      <w:r>
        <w:rPr>
          <w:rFonts w:ascii="Times New Roman" w:hAnsi="Times New Roman"/>
          <w:sz w:val="28"/>
          <w:szCs w:val="28"/>
          <w:lang w:val="ru-RU"/>
        </w:rPr>
        <w:t>прикрепленные</w:t>
      </w:r>
      <w:r w:rsidR="0063208D">
        <w:rPr>
          <w:rFonts w:ascii="Times New Roman" w:hAnsi="Times New Roman"/>
          <w:sz w:val="28"/>
          <w:szCs w:val="28"/>
          <w:lang w:val="ru-RU"/>
        </w:rPr>
        <w:t xml:space="preserve"> </w:t>
      </w:r>
      <w:r>
        <w:rPr>
          <w:rFonts w:ascii="Times New Roman" w:hAnsi="Times New Roman"/>
          <w:sz w:val="28"/>
          <w:szCs w:val="28"/>
          <w:lang w:val="ru-RU"/>
        </w:rPr>
        <w:t>к</w:t>
      </w:r>
      <w:r w:rsidR="0063208D">
        <w:rPr>
          <w:rFonts w:ascii="Times New Roman" w:hAnsi="Times New Roman"/>
          <w:sz w:val="28"/>
          <w:szCs w:val="28"/>
          <w:lang w:val="ru-RU"/>
        </w:rPr>
        <w:t xml:space="preserve"> </w:t>
      </w:r>
      <w:r>
        <w:rPr>
          <w:rFonts w:ascii="Times New Roman" w:hAnsi="Times New Roman"/>
          <w:sz w:val="28"/>
          <w:szCs w:val="28"/>
          <w:lang w:val="ru-RU"/>
        </w:rPr>
        <w:t>транспортным</w:t>
      </w:r>
      <w:r w:rsidR="0063208D">
        <w:rPr>
          <w:rFonts w:ascii="Times New Roman" w:hAnsi="Times New Roman"/>
          <w:sz w:val="28"/>
          <w:szCs w:val="28"/>
          <w:lang w:val="ru-RU"/>
        </w:rPr>
        <w:t xml:space="preserve"> </w:t>
      </w:r>
      <w:r>
        <w:rPr>
          <w:rFonts w:ascii="Times New Roman" w:hAnsi="Times New Roman"/>
          <w:sz w:val="28"/>
          <w:szCs w:val="28"/>
          <w:lang w:val="ru-RU"/>
        </w:rPr>
        <w:t>средствам,</w:t>
      </w:r>
      <w:r w:rsidR="0063208D">
        <w:rPr>
          <w:rFonts w:ascii="Times New Roman" w:hAnsi="Times New Roman"/>
          <w:sz w:val="28"/>
          <w:szCs w:val="28"/>
          <w:lang w:val="ru-RU"/>
        </w:rPr>
        <w:t xml:space="preserve"> </w:t>
      </w:r>
      <w:r>
        <w:rPr>
          <w:rFonts w:ascii="Times New Roman" w:hAnsi="Times New Roman"/>
          <w:sz w:val="28"/>
          <w:szCs w:val="28"/>
          <w:lang w:val="ru-RU"/>
        </w:rPr>
        <w:t>для</w:t>
      </w:r>
      <w:r w:rsidR="0063208D">
        <w:rPr>
          <w:rFonts w:ascii="Times New Roman" w:hAnsi="Times New Roman"/>
          <w:sz w:val="28"/>
          <w:szCs w:val="28"/>
          <w:lang w:val="ru-RU"/>
        </w:rPr>
        <w:t xml:space="preserve"> </w:t>
      </w:r>
      <w:r>
        <w:rPr>
          <w:rFonts w:ascii="Times New Roman" w:hAnsi="Times New Roman"/>
          <w:sz w:val="28"/>
          <w:szCs w:val="28"/>
          <w:lang w:val="ru-RU"/>
        </w:rPr>
        <w:t>мониторинга</w:t>
      </w:r>
      <w:r w:rsidR="0063208D">
        <w:rPr>
          <w:rFonts w:ascii="Times New Roman" w:hAnsi="Times New Roman"/>
          <w:sz w:val="28"/>
          <w:szCs w:val="28"/>
          <w:lang w:val="ru-RU"/>
        </w:rPr>
        <w:t xml:space="preserve"> </w:t>
      </w:r>
      <w:r>
        <w:rPr>
          <w:rFonts w:ascii="Times New Roman" w:hAnsi="Times New Roman"/>
          <w:sz w:val="28"/>
          <w:szCs w:val="28"/>
          <w:lang w:val="ru-RU"/>
        </w:rPr>
        <w:t>их</w:t>
      </w:r>
      <w:r w:rsidR="0063208D">
        <w:rPr>
          <w:rFonts w:ascii="Times New Roman" w:hAnsi="Times New Roman"/>
          <w:sz w:val="28"/>
          <w:szCs w:val="28"/>
          <w:lang w:val="ru-RU"/>
        </w:rPr>
        <w:t xml:space="preserve"> </w:t>
      </w:r>
      <w:r>
        <w:rPr>
          <w:rFonts w:ascii="Times New Roman" w:hAnsi="Times New Roman"/>
          <w:sz w:val="28"/>
          <w:szCs w:val="28"/>
          <w:lang w:val="ru-RU"/>
        </w:rPr>
        <w:t>состояния</w:t>
      </w:r>
      <w:r w:rsidR="0063208D">
        <w:rPr>
          <w:rFonts w:ascii="Times New Roman" w:hAnsi="Times New Roman"/>
          <w:sz w:val="28"/>
          <w:szCs w:val="28"/>
          <w:lang w:val="ru-RU"/>
        </w:rPr>
        <w:t xml:space="preserve"> </w:t>
      </w:r>
      <w:r>
        <w:rPr>
          <w:rFonts w:ascii="Times New Roman" w:hAnsi="Times New Roman"/>
          <w:sz w:val="28"/>
          <w:szCs w:val="28"/>
          <w:lang w:val="ru-RU"/>
        </w:rPr>
        <w:t>в</w:t>
      </w:r>
      <w:r w:rsidR="0063208D">
        <w:rPr>
          <w:rFonts w:ascii="Times New Roman" w:hAnsi="Times New Roman"/>
          <w:sz w:val="28"/>
          <w:szCs w:val="28"/>
          <w:lang w:val="ru-RU"/>
        </w:rPr>
        <w:t xml:space="preserve"> </w:t>
      </w:r>
      <w:r>
        <w:rPr>
          <w:rFonts w:ascii="Times New Roman" w:hAnsi="Times New Roman"/>
          <w:sz w:val="28"/>
          <w:szCs w:val="28"/>
          <w:lang w:val="ru-RU"/>
        </w:rPr>
        <w:t>режиме</w:t>
      </w:r>
      <w:r w:rsidR="0063208D">
        <w:rPr>
          <w:rFonts w:ascii="Times New Roman" w:hAnsi="Times New Roman"/>
          <w:sz w:val="28"/>
          <w:szCs w:val="28"/>
          <w:lang w:val="ru-RU"/>
        </w:rPr>
        <w:t xml:space="preserve"> </w:t>
      </w:r>
      <w:r>
        <w:rPr>
          <w:rFonts w:ascii="Times New Roman" w:hAnsi="Times New Roman"/>
          <w:sz w:val="28"/>
          <w:szCs w:val="28"/>
          <w:lang w:val="ru-RU"/>
        </w:rPr>
        <w:t>реального</w:t>
      </w:r>
      <w:r w:rsidR="0063208D">
        <w:rPr>
          <w:rFonts w:ascii="Times New Roman" w:hAnsi="Times New Roman"/>
          <w:sz w:val="28"/>
          <w:szCs w:val="28"/>
          <w:lang w:val="ru-RU"/>
        </w:rPr>
        <w:t xml:space="preserve"> </w:t>
      </w:r>
      <w:r>
        <w:rPr>
          <w:rFonts w:ascii="Times New Roman" w:hAnsi="Times New Roman"/>
          <w:sz w:val="28"/>
          <w:szCs w:val="28"/>
          <w:lang w:val="ru-RU"/>
        </w:rPr>
        <w:t>времени,</w:t>
      </w:r>
      <w:r w:rsidR="0063208D">
        <w:rPr>
          <w:rFonts w:ascii="Times New Roman" w:hAnsi="Times New Roman"/>
          <w:sz w:val="28"/>
          <w:szCs w:val="28"/>
          <w:lang w:val="ru-RU"/>
        </w:rPr>
        <w:t xml:space="preserve"> </w:t>
      </w:r>
      <w:r>
        <w:rPr>
          <w:rFonts w:ascii="Times New Roman" w:hAnsi="Times New Roman"/>
          <w:sz w:val="28"/>
          <w:szCs w:val="28"/>
          <w:lang w:val="ru-RU"/>
        </w:rPr>
        <w:t>а</w:t>
      </w:r>
      <w:r w:rsidR="0063208D">
        <w:rPr>
          <w:rFonts w:ascii="Times New Roman" w:hAnsi="Times New Roman"/>
          <w:sz w:val="28"/>
          <w:szCs w:val="28"/>
          <w:lang w:val="ru-RU"/>
        </w:rPr>
        <w:t xml:space="preserve"> </w:t>
      </w:r>
      <w:r>
        <w:rPr>
          <w:rFonts w:ascii="Times New Roman" w:hAnsi="Times New Roman"/>
          <w:sz w:val="28"/>
          <w:szCs w:val="28"/>
          <w:lang w:val="ru-RU"/>
        </w:rPr>
        <w:t>также</w:t>
      </w:r>
      <w:r w:rsidR="0063208D">
        <w:rPr>
          <w:rFonts w:ascii="Times New Roman" w:hAnsi="Times New Roman"/>
          <w:sz w:val="28"/>
          <w:szCs w:val="28"/>
          <w:lang w:val="ru-RU"/>
        </w:rPr>
        <w:t xml:space="preserve"> </w:t>
      </w:r>
      <w:r>
        <w:rPr>
          <w:rFonts w:ascii="Times New Roman" w:hAnsi="Times New Roman"/>
          <w:sz w:val="28"/>
          <w:szCs w:val="28"/>
          <w:lang w:val="ru-RU"/>
        </w:rPr>
        <w:t>сложные</w:t>
      </w:r>
      <w:r w:rsidR="0063208D">
        <w:rPr>
          <w:rFonts w:ascii="Times New Roman" w:hAnsi="Times New Roman"/>
          <w:sz w:val="28"/>
          <w:szCs w:val="28"/>
          <w:lang w:val="ru-RU"/>
        </w:rPr>
        <w:t xml:space="preserve"> </w:t>
      </w:r>
      <w:r>
        <w:rPr>
          <w:rFonts w:ascii="Times New Roman" w:hAnsi="Times New Roman"/>
          <w:sz w:val="28"/>
          <w:szCs w:val="28"/>
          <w:lang w:val="ru-RU"/>
        </w:rPr>
        <w:t>методы</w:t>
      </w:r>
      <w:r w:rsidR="0063208D">
        <w:rPr>
          <w:rFonts w:ascii="Times New Roman" w:hAnsi="Times New Roman"/>
          <w:sz w:val="28"/>
          <w:szCs w:val="28"/>
          <w:lang w:val="ru-RU"/>
        </w:rPr>
        <w:t xml:space="preserve"> </w:t>
      </w:r>
      <w:r>
        <w:rPr>
          <w:rFonts w:ascii="Times New Roman" w:hAnsi="Times New Roman"/>
          <w:sz w:val="28"/>
          <w:szCs w:val="28"/>
          <w:lang w:val="ru-RU"/>
        </w:rPr>
        <w:t>прогнозирования</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предотвращения</w:t>
      </w:r>
      <w:r w:rsidR="0063208D">
        <w:rPr>
          <w:rFonts w:ascii="Times New Roman" w:hAnsi="Times New Roman"/>
          <w:sz w:val="28"/>
          <w:szCs w:val="28"/>
          <w:lang w:val="ru-RU"/>
        </w:rPr>
        <w:t xml:space="preserve"> </w:t>
      </w:r>
      <w:r>
        <w:rPr>
          <w:rFonts w:ascii="Times New Roman" w:hAnsi="Times New Roman"/>
          <w:sz w:val="28"/>
          <w:szCs w:val="28"/>
          <w:lang w:val="ru-RU"/>
        </w:rPr>
        <w:t>потенциальных</w:t>
      </w:r>
      <w:r w:rsidR="0063208D">
        <w:rPr>
          <w:rFonts w:ascii="Times New Roman" w:hAnsi="Times New Roman"/>
          <w:sz w:val="28"/>
          <w:szCs w:val="28"/>
          <w:lang w:val="ru-RU"/>
        </w:rPr>
        <w:t xml:space="preserve"> </w:t>
      </w:r>
      <w:r>
        <w:rPr>
          <w:rFonts w:ascii="Times New Roman" w:hAnsi="Times New Roman"/>
          <w:sz w:val="28"/>
          <w:szCs w:val="28"/>
          <w:lang w:val="ru-RU"/>
        </w:rPr>
        <w:t>отказов.</w:t>
      </w:r>
      <w:r w:rsidR="0063208D">
        <w:rPr>
          <w:rFonts w:ascii="Times New Roman" w:hAnsi="Times New Roman"/>
          <w:sz w:val="28"/>
          <w:szCs w:val="28"/>
          <w:lang w:val="ru-RU"/>
        </w:rPr>
        <w:t xml:space="preserve"> </w:t>
      </w:r>
    </w:p>
    <w:p w14:paraId="4CE38774" w14:textId="43FDD7B8" w:rsidR="00FE4AD3" w:rsidRDefault="0013571B">
      <w:pPr>
        <w:pStyle w:val="MDPI31text"/>
        <w:spacing w:line="240" w:lineRule="auto"/>
        <w:ind w:left="0" w:firstLine="709"/>
        <w:rPr>
          <w:rFonts w:ascii="Times New Roman" w:hAnsi="Times New Roman"/>
          <w:sz w:val="28"/>
          <w:szCs w:val="28"/>
          <w:lang w:val="ru-RU"/>
        </w:rPr>
      </w:pPr>
      <w:r>
        <w:rPr>
          <w:rFonts w:ascii="Times New Roman" w:hAnsi="Times New Roman"/>
          <w:sz w:val="28"/>
          <w:szCs w:val="28"/>
          <w:lang w:val="ru-RU"/>
        </w:rPr>
        <w:t>Другое</w:t>
      </w:r>
      <w:r w:rsidR="0063208D">
        <w:rPr>
          <w:rFonts w:ascii="Times New Roman" w:hAnsi="Times New Roman"/>
          <w:sz w:val="28"/>
          <w:szCs w:val="28"/>
          <w:lang w:val="ru-RU"/>
        </w:rPr>
        <w:t xml:space="preserve"> </w:t>
      </w:r>
      <w:r>
        <w:rPr>
          <w:rFonts w:ascii="Times New Roman" w:hAnsi="Times New Roman"/>
          <w:sz w:val="28"/>
          <w:szCs w:val="28"/>
          <w:lang w:val="ru-RU"/>
        </w:rPr>
        <w:t>исследование</w:t>
      </w:r>
      <w:r w:rsidR="0063208D">
        <w:rPr>
          <w:rFonts w:ascii="Times New Roman" w:hAnsi="Times New Roman"/>
          <w:sz w:val="28"/>
          <w:szCs w:val="28"/>
          <w:lang w:val="ru-RU"/>
        </w:rPr>
        <w:t xml:space="preserve"> </w:t>
      </w:r>
      <w:r>
        <w:rPr>
          <w:rFonts w:ascii="Times New Roman" w:hAnsi="Times New Roman"/>
          <w:sz w:val="28"/>
          <w:szCs w:val="28"/>
          <w:lang w:val="ru-RU"/>
        </w:rPr>
        <w:t>авторов</w:t>
      </w:r>
      <w:r w:rsidR="0063208D">
        <w:rPr>
          <w:rFonts w:ascii="Times New Roman" w:hAnsi="Times New Roman"/>
          <w:sz w:val="28"/>
          <w:szCs w:val="28"/>
          <w:lang w:val="ru-RU"/>
        </w:rPr>
        <w:t xml:space="preserve"> </w:t>
      </w:r>
      <w:r>
        <w:rPr>
          <w:rFonts w:ascii="Times New Roman" w:hAnsi="Times New Roman"/>
          <w:sz w:val="28"/>
          <w:szCs w:val="28"/>
          <w:lang w:val="ru-RU"/>
        </w:rPr>
        <w:t>Kamlu</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др.</w:t>
      </w:r>
      <w:r w:rsidR="0063208D">
        <w:rPr>
          <w:rFonts w:ascii="Times New Roman" w:hAnsi="Times New Roman"/>
          <w:sz w:val="28"/>
          <w:szCs w:val="28"/>
          <w:lang w:val="ru-RU"/>
        </w:rPr>
        <w:t xml:space="preserve"> </w:t>
      </w:r>
      <w:r>
        <w:rPr>
          <w:rFonts w:ascii="Times New Roman" w:hAnsi="Times New Roman"/>
          <w:sz w:val="28"/>
          <w:szCs w:val="28"/>
          <w:lang w:val="ru-RU"/>
        </w:rPr>
        <w:t>описывает</w:t>
      </w:r>
      <w:r w:rsidR="0063208D">
        <w:rPr>
          <w:rFonts w:ascii="Times New Roman" w:hAnsi="Times New Roman"/>
          <w:sz w:val="28"/>
          <w:szCs w:val="28"/>
          <w:lang w:val="ru-RU"/>
        </w:rPr>
        <w:t xml:space="preserve"> </w:t>
      </w:r>
      <w:r>
        <w:rPr>
          <w:rFonts w:ascii="Times New Roman" w:hAnsi="Times New Roman"/>
          <w:sz w:val="28"/>
          <w:szCs w:val="28"/>
          <w:lang w:val="ru-RU"/>
        </w:rPr>
        <w:t>стратегию</w:t>
      </w:r>
      <w:r w:rsidR="0063208D">
        <w:rPr>
          <w:rFonts w:ascii="Times New Roman" w:hAnsi="Times New Roman"/>
          <w:sz w:val="28"/>
          <w:szCs w:val="28"/>
          <w:lang w:val="ru-RU"/>
        </w:rPr>
        <w:t xml:space="preserve"> </w:t>
      </w:r>
      <w:r>
        <w:rPr>
          <w:rFonts w:ascii="Times New Roman" w:hAnsi="Times New Roman"/>
          <w:sz w:val="28"/>
          <w:szCs w:val="28"/>
          <w:lang w:val="ru-RU"/>
        </w:rPr>
        <w:t>технического</w:t>
      </w:r>
      <w:r w:rsidR="0063208D">
        <w:rPr>
          <w:rFonts w:ascii="Times New Roman" w:hAnsi="Times New Roman"/>
          <w:sz w:val="28"/>
          <w:szCs w:val="28"/>
          <w:lang w:val="ru-RU"/>
        </w:rPr>
        <w:t xml:space="preserve"> </w:t>
      </w:r>
      <w:r>
        <w:rPr>
          <w:rFonts w:ascii="Times New Roman" w:hAnsi="Times New Roman"/>
          <w:sz w:val="28"/>
          <w:szCs w:val="28"/>
          <w:lang w:val="ru-RU"/>
        </w:rPr>
        <w:t>обслуживания,</w:t>
      </w:r>
      <w:r w:rsidR="0063208D">
        <w:rPr>
          <w:rFonts w:ascii="Times New Roman" w:hAnsi="Times New Roman"/>
          <w:sz w:val="28"/>
          <w:szCs w:val="28"/>
          <w:lang w:val="ru-RU"/>
        </w:rPr>
        <w:t xml:space="preserve"> </w:t>
      </w:r>
      <w:r>
        <w:rPr>
          <w:rFonts w:ascii="Times New Roman" w:hAnsi="Times New Roman"/>
          <w:sz w:val="28"/>
          <w:szCs w:val="28"/>
          <w:lang w:val="ru-RU"/>
        </w:rPr>
        <w:t>использующую</w:t>
      </w:r>
      <w:r w:rsidR="0063208D">
        <w:rPr>
          <w:rFonts w:ascii="Times New Roman" w:hAnsi="Times New Roman"/>
          <w:sz w:val="28"/>
          <w:szCs w:val="28"/>
          <w:lang w:val="ru-RU"/>
        </w:rPr>
        <w:t xml:space="preserve"> </w:t>
      </w:r>
      <w:r>
        <w:rPr>
          <w:rFonts w:ascii="Times New Roman" w:hAnsi="Times New Roman"/>
          <w:sz w:val="28"/>
          <w:szCs w:val="28"/>
          <w:lang w:val="ru-RU"/>
        </w:rPr>
        <w:t>скрытые</w:t>
      </w:r>
      <w:r w:rsidR="0063208D">
        <w:rPr>
          <w:rFonts w:ascii="Times New Roman" w:hAnsi="Times New Roman"/>
          <w:sz w:val="28"/>
          <w:szCs w:val="28"/>
          <w:lang w:val="ru-RU"/>
        </w:rPr>
        <w:t xml:space="preserve"> </w:t>
      </w:r>
      <w:r>
        <w:rPr>
          <w:rFonts w:ascii="Times New Roman" w:hAnsi="Times New Roman"/>
          <w:sz w:val="28"/>
          <w:szCs w:val="28"/>
          <w:lang w:val="ru-RU"/>
        </w:rPr>
        <w:t>модели</w:t>
      </w:r>
      <w:r w:rsidR="0063208D">
        <w:rPr>
          <w:rFonts w:ascii="Times New Roman" w:hAnsi="Times New Roman"/>
          <w:sz w:val="28"/>
          <w:szCs w:val="28"/>
          <w:lang w:val="ru-RU"/>
        </w:rPr>
        <w:t xml:space="preserve"> </w:t>
      </w:r>
      <w:r>
        <w:rPr>
          <w:rFonts w:ascii="Times New Roman" w:hAnsi="Times New Roman"/>
          <w:sz w:val="28"/>
          <w:szCs w:val="28"/>
          <w:lang w:val="ru-RU"/>
        </w:rPr>
        <w:t>Маркова</w:t>
      </w:r>
      <w:r w:rsidR="0063208D">
        <w:rPr>
          <w:rFonts w:ascii="Times New Roman" w:hAnsi="Times New Roman"/>
          <w:sz w:val="28"/>
          <w:szCs w:val="28"/>
          <w:lang w:val="ru-RU"/>
        </w:rPr>
        <w:t xml:space="preserve"> </w:t>
      </w:r>
      <w:r>
        <w:rPr>
          <w:rFonts w:ascii="Times New Roman" w:hAnsi="Times New Roman"/>
          <w:sz w:val="28"/>
          <w:szCs w:val="28"/>
          <w:lang w:val="ru-RU"/>
        </w:rPr>
        <w:t>для</w:t>
      </w:r>
      <w:r w:rsidR="0063208D">
        <w:rPr>
          <w:rFonts w:ascii="Times New Roman" w:hAnsi="Times New Roman"/>
          <w:sz w:val="28"/>
          <w:szCs w:val="28"/>
          <w:lang w:val="ru-RU"/>
        </w:rPr>
        <w:t xml:space="preserve"> </w:t>
      </w:r>
      <w:r>
        <w:rPr>
          <w:rFonts w:ascii="Times New Roman" w:hAnsi="Times New Roman"/>
          <w:sz w:val="28"/>
          <w:szCs w:val="28"/>
          <w:lang w:val="ru-RU"/>
        </w:rPr>
        <w:t>оценки</w:t>
      </w:r>
      <w:r w:rsidR="0063208D">
        <w:rPr>
          <w:rFonts w:ascii="Times New Roman" w:hAnsi="Times New Roman"/>
          <w:sz w:val="28"/>
          <w:szCs w:val="28"/>
          <w:lang w:val="ru-RU"/>
        </w:rPr>
        <w:t xml:space="preserve"> </w:t>
      </w:r>
      <w:r>
        <w:rPr>
          <w:rFonts w:ascii="Times New Roman" w:hAnsi="Times New Roman"/>
          <w:sz w:val="28"/>
          <w:szCs w:val="28"/>
          <w:lang w:val="ru-RU"/>
        </w:rPr>
        <w:t>состояния</w:t>
      </w:r>
      <w:r w:rsidR="0063208D">
        <w:rPr>
          <w:rFonts w:ascii="Times New Roman" w:hAnsi="Times New Roman"/>
          <w:sz w:val="28"/>
          <w:szCs w:val="28"/>
          <w:lang w:val="ru-RU"/>
        </w:rPr>
        <w:t xml:space="preserve"> </w:t>
      </w:r>
      <w:r>
        <w:rPr>
          <w:rFonts w:ascii="Times New Roman" w:hAnsi="Times New Roman"/>
          <w:sz w:val="28"/>
          <w:szCs w:val="28"/>
          <w:lang w:val="ru-RU"/>
        </w:rPr>
        <w:t>транспортного</w:t>
      </w:r>
      <w:r w:rsidR="0063208D">
        <w:rPr>
          <w:rFonts w:ascii="Times New Roman" w:hAnsi="Times New Roman"/>
          <w:sz w:val="28"/>
          <w:szCs w:val="28"/>
          <w:lang w:val="ru-RU"/>
        </w:rPr>
        <w:t xml:space="preserve"> </w:t>
      </w:r>
      <w:r>
        <w:rPr>
          <w:rFonts w:ascii="Times New Roman" w:hAnsi="Times New Roman"/>
          <w:sz w:val="28"/>
          <w:szCs w:val="28"/>
          <w:lang w:val="ru-RU"/>
        </w:rPr>
        <w:t>средства</w:t>
      </w:r>
      <w:r w:rsidR="0063208D">
        <w:rPr>
          <w:rFonts w:ascii="Times New Roman" w:hAnsi="Times New Roman"/>
          <w:sz w:val="28"/>
          <w:szCs w:val="28"/>
          <w:lang w:val="ru-RU"/>
        </w:rPr>
        <w:t xml:space="preserve"> </w:t>
      </w:r>
      <w:r>
        <w:rPr>
          <w:rFonts w:ascii="Times New Roman" w:hAnsi="Times New Roman"/>
          <w:sz w:val="28"/>
          <w:szCs w:val="28"/>
          <w:lang w:val="ru-RU"/>
        </w:rPr>
        <w:t>на</w:t>
      </w:r>
      <w:r w:rsidR="0063208D">
        <w:rPr>
          <w:rFonts w:ascii="Times New Roman" w:hAnsi="Times New Roman"/>
          <w:sz w:val="28"/>
          <w:szCs w:val="28"/>
          <w:lang w:val="ru-RU"/>
        </w:rPr>
        <w:t xml:space="preserve"> </w:t>
      </w:r>
      <w:r>
        <w:rPr>
          <w:rFonts w:ascii="Times New Roman" w:hAnsi="Times New Roman"/>
          <w:sz w:val="28"/>
          <w:szCs w:val="28"/>
          <w:lang w:val="ru-RU"/>
        </w:rPr>
        <w:t>основе</w:t>
      </w:r>
      <w:r w:rsidR="0063208D">
        <w:rPr>
          <w:rFonts w:ascii="Times New Roman" w:hAnsi="Times New Roman"/>
          <w:sz w:val="28"/>
          <w:szCs w:val="28"/>
          <w:lang w:val="ru-RU"/>
        </w:rPr>
        <w:t xml:space="preserve"> </w:t>
      </w:r>
      <w:r>
        <w:rPr>
          <w:rFonts w:ascii="Times New Roman" w:hAnsi="Times New Roman"/>
          <w:sz w:val="28"/>
          <w:szCs w:val="28"/>
          <w:lang w:val="ru-RU"/>
        </w:rPr>
        <w:t>данных</w:t>
      </w:r>
      <w:r w:rsidR="0063208D">
        <w:rPr>
          <w:rFonts w:ascii="Times New Roman" w:hAnsi="Times New Roman"/>
          <w:sz w:val="28"/>
          <w:szCs w:val="28"/>
          <w:lang w:val="ru-RU"/>
        </w:rPr>
        <w:t xml:space="preserve"> </w:t>
      </w:r>
      <w:r>
        <w:rPr>
          <w:rFonts w:ascii="Times New Roman" w:hAnsi="Times New Roman"/>
          <w:sz w:val="28"/>
          <w:szCs w:val="28"/>
          <w:lang w:val="ru-RU"/>
        </w:rPr>
        <w:t>проводного</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беспроводного</w:t>
      </w:r>
      <w:r w:rsidR="0063208D">
        <w:rPr>
          <w:rFonts w:ascii="Times New Roman" w:hAnsi="Times New Roman"/>
          <w:sz w:val="28"/>
          <w:szCs w:val="28"/>
          <w:lang w:val="ru-RU"/>
        </w:rPr>
        <w:t xml:space="preserve"> </w:t>
      </w:r>
      <w:r>
        <w:rPr>
          <w:rFonts w:ascii="Times New Roman" w:hAnsi="Times New Roman"/>
          <w:sz w:val="28"/>
          <w:szCs w:val="28"/>
          <w:lang w:val="ru-RU"/>
        </w:rPr>
        <w:t>мониторинга.</w:t>
      </w:r>
      <w:r w:rsidR="0063208D">
        <w:rPr>
          <w:rFonts w:ascii="Times New Roman" w:hAnsi="Times New Roman"/>
          <w:sz w:val="28"/>
          <w:szCs w:val="28"/>
          <w:lang w:val="ru-RU"/>
        </w:rPr>
        <w:t xml:space="preserve"> </w:t>
      </w:r>
      <w:r>
        <w:rPr>
          <w:rFonts w:ascii="Times New Roman" w:hAnsi="Times New Roman"/>
          <w:sz w:val="28"/>
          <w:szCs w:val="28"/>
          <w:lang w:val="ru-RU"/>
        </w:rPr>
        <w:t>Такой</w:t>
      </w:r>
      <w:r w:rsidR="0063208D">
        <w:rPr>
          <w:rFonts w:ascii="Times New Roman" w:hAnsi="Times New Roman"/>
          <w:sz w:val="28"/>
          <w:szCs w:val="28"/>
          <w:lang w:val="ru-RU"/>
        </w:rPr>
        <w:t xml:space="preserve"> </w:t>
      </w:r>
      <w:r>
        <w:rPr>
          <w:rFonts w:ascii="Times New Roman" w:hAnsi="Times New Roman"/>
          <w:sz w:val="28"/>
          <w:szCs w:val="28"/>
          <w:lang w:val="ru-RU"/>
        </w:rPr>
        <w:t>подход</w:t>
      </w:r>
      <w:r w:rsidR="0063208D">
        <w:rPr>
          <w:rFonts w:ascii="Times New Roman" w:hAnsi="Times New Roman"/>
          <w:sz w:val="28"/>
          <w:szCs w:val="28"/>
          <w:lang w:val="ru-RU"/>
        </w:rPr>
        <w:t xml:space="preserve"> </w:t>
      </w:r>
      <w:r>
        <w:rPr>
          <w:rFonts w:ascii="Times New Roman" w:hAnsi="Times New Roman"/>
          <w:sz w:val="28"/>
          <w:szCs w:val="28"/>
          <w:lang w:val="ru-RU"/>
        </w:rPr>
        <w:t>позволяет</w:t>
      </w:r>
      <w:r w:rsidR="0063208D">
        <w:rPr>
          <w:rFonts w:ascii="Times New Roman" w:hAnsi="Times New Roman"/>
          <w:sz w:val="28"/>
          <w:szCs w:val="28"/>
          <w:lang w:val="ru-RU"/>
        </w:rPr>
        <w:t xml:space="preserve"> </w:t>
      </w:r>
      <w:r>
        <w:rPr>
          <w:rFonts w:ascii="Times New Roman" w:hAnsi="Times New Roman"/>
          <w:sz w:val="28"/>
          <w:szCs w:val="28"/>
          <w:lang w:val="ru-RU"/>
        </w:rPr>
        <w:t>прогнозировать</w:t>
      </w:r>
      <w:r w:rsidR="0063208D">
        <w:rPr>
          <w:rFonts w:ascii="Times New Roman" w:hAnsi="Times New Roman"/>
          <w:sz w:val="28"/>
          <w:szCs w:val="28"/>
          <w:lang w:val="ru-RU"/>
        </w:rPr>
        <w:t xml:space="preserve"> </w:t>
      </w:r>
      <w:r>
        <w:rPr>
          <w:rFonts w:ascii="Times New Roman" w:hAnsi="Times New Roman"/>
          <w:sz w:val="28"/>
          <w:szCs w:val="28"/>
          <w:lang w:val="ru-RU"/>
        </w:rPr>
        <w:t>потенциальные</w:t>
      </w:r>
      <w:r w:rsidR="0063208D">
        <w:rPr>
          <w:rFonts w:ascii="Times New Roman" w:hAnsi="Times New Roman"/>
          <w:sz w:val="28"/>
          <w:szCs w:val="28"/>
          <w:lang w:val="ru-RU"/>
        </w:rPr>
        <w:t xml:space="preserve"> </w:t>
      </w:r>
      <w:r>
        <w:rPr>
          <w:rFonts w:ascii="Times New Roman" w:hAnsi="Times New Roman"/>
          <w:sz w:val="28"/>
          <w:szCs w:val="28"/>
          <w:lang w:val="ru-RU"/>
        </w:rPr>
        <w:t>отказы,</w:t>
      </w:r>
      <w:r w:rsidR="0063208D">
        <w:rPr>
          <w:rFonts w:ascii="Times New Roman" w:hAnsi="Times New Roman"/>
          <w:sz w:val="28"/>
          <w:szCs w:val="28"/>
          <w:lang w:val="ru-RU"/>
        </w:rPr>
        <w:t xml:space="preserve"> </w:t>
      </w:r>
      <w:r>
        <w:rPr>
          <w:rFonts w:ascii="Times New Roman" w:hAnsi="Times New Roman"/>
          <w:sz w:val="28"/>
          <w:szCs w:val="28"/>
          <w:lang w:val="ru-RU"/>
        </w:rPr>
        <w:t>поддерживая</w:t>
      </w:r>
      <w:r w:rsidR="0063208D">
        <w:rPr>
          <w:rFonts w:ascii="Times New Roman" w:hAnsi="Times New Roman"/>
          <w:sz w:val="28"/>
          <w:szCs w:val="28"/>
          <w:lang w:val="ru-RU"/>
        </w:rPr>
        <w:t xml:space="preserve"> </w:t>
      </w:r>
      <w:r>
        <w:rPr>
          <w:rFonts w:ascii="Times New Roman" w:hAnsi="Times New Roman"/>
          <w:sz w:val="28"/>
          <w:szCs w:val="28"/>
          <w:lang w:val="ru-RU"/>
        </w:rPr>
        <w:t>усилия</w:t>
      </w:r>
      <w:r w:rsidR="0063208D">
        <w:rPr>
          <w:rFonts w:ascii="Times New Roman" w:hAnsi="Times New Roman"/>
          <w:sz w:val="28"/>
          <w:szCs w:val="28"/>
          <w:lang w:val="ru-RU"/>
        </w:rPr>
        <w:t xml:space="preserve"> </w:t>
      </w:r>
      <w:r>
        <w:rPr>
          <w:rFonts w:ascii="Times New Roman" w:hAnsi="Times New Roman"/>
          <w:sz w:val="28"/>
          <w:szCs w:val="28"/>
          <w:lang w:val="ru-RU"/>
        </w:rPr>
        <w:t>по</w:t>
      </w:r>
      <w:r w:rsidR="0063208D">
        <w:rPr>
          <w:rFonts w:ascii="Times New Roman" w:hAnsi="Times New Roman"/>
          <w:sz w:val="28"/>
          <w:szCs w:val="28"/>
          <w:lang w:val="ru-RU"/>
        </w:rPr>
        <w:t xml:space="preserve"> </w:t>
      </w:r>
      <w:r>
        <w:rPr>
          <w:rFonts w:ascii="Times New Roman" w:hAnsi="Times New Roman"/>
          <w:sz w:val="28"/>
          <w:szCs w:val="28"/>
          <w:lang w:val="ru-RU"/>
        </w:rPr>
        <w:t>упреждающему</w:t>
      </w:r>
      <w:r w:rsidR="0063208D">
        <w:rPr>
          <w:rFonts w:ascii="Times New Roman" w:hAnsi="Times New Roman"/>
          <w:sz w:val="28"/>
          <w:szCs w:val="28"/>
          <w:lang w:val="ru-RU"/>
        </w:rPr>
        <w:t xml:space="preserve"> </w:t>
      </w:r>
      <w:r>
        <w:rPr>
          <w:rFonts w:ascii="Times New Roman" w:hAnsi="Times New Roman"/>
          <w:sz w:val="28"/>
          <w:szCs w:val="28"/>
          <w:lang w:val="ru-RU"/>
        </w:rPr>
        <w:t>техническому</w:t>
      </w:r>
      <w:r w:rsidR="0063208D">
        <w:rPr>
          <w:rFonts w:ascii="Times New Roman" w:hAnsi="Times New Roman"/>
          <w:sz w:val="28"/>
          <w:szCs w:val="28"/>
          <w:lang w:val="ru-RU"/>
        </w:rPr>
        <w:t xml:space="preserve"> </w:t>
      </w:r>
      <w:r>
        <w:rPr>
          <w:rFonts w:ascii="Times New Roman" w:hAnsi="Times New Roman"/>
          <w:sz w:val="28"/>
          <w:szCs w:val="28"/>
          <w:lang w:val="ru-RU"/>
        </w:rPr>
        <w:t>обслуживанию</w:t>
      </w:r>
      <w:r w:rsidR="0063208D">
        <w:rPr>
          <w:rFonts w:ascii="Times New Roman" w:hAnsi="Times New Roman"/>
          <w:sz w:val="28"/>
          <w:szCs w:val="28"/>
          <w:lang w:val="ru-RU"/>
        </w:rPr>
        <w:t xml:space="preserve"> </w:t>
      </w:r>
      <w:sdt>
        <w:sdtPr>
          <w:rPr>
            <w:rFonts w:ascii="Times New Roman" w:hAnsi="Times New Roman"/>
            <w:sz w:val="28"/>
            <w:szCs w:val="28"/>
            <w:lang w:val="ru-RU"/>
          </w:rPr>
          <w:tag w:val="MENDELEY_CITATION_v3_eyJjaXRhdGlvbklEIjoiTUVOREVMRVlfQ0lUQVRJT05fNWQ2NzZhZDYtYmJmYS00NTI3LWI5MzEtNDRlY2Q2NDZjZTZhIiwicHJvcGVydGllcyI6eyJub3RlSW5kZXgiOjB9LCJpc0VkaXRlZCI6ZmFsc2UsIm1hbnVhbE92ZXJyaWRlIjp7ImlzTWFudWFsbHlPdmVycmlkZGVuIjpmYWxzZSwiY2l0ZXByb2NUZXh0IjoiWzEzXSIsIm1hbnVhbE92ZXJyaWRlVGV4dCI6IiJ9LCJjaXRhdGlvbkl0ZW1zIjpbeyJpZCI6ImE2MmRmZTJjLWYwZGUtMzBjNS04YTZkLWY2MDFlZjQwZTU5MiIsIml0ZW1EYXRhIjp7InR5cGUiOiJhcnRpY2xlLWpvdXJuYWwiLCJpZCI6ImE2MmRmZTJjLWYwZGUtMzBjNS04YTZkLWY2MDFlZjQwZTU5MiIsInRpdGxlIjoiQ29uZGl0aW9uLWJhc2VkIG1haW50ZW5hbmNlIHN0cmF0ZWd5IGZvciB2ZWhpY2xlcyB1c2luZyBoaWRkZW4gTWFya292IG1vZGVscyIsImF1dGhvciI6W3siZmFtaWx5IjoiS2FtbHUiLCJnaXZlbiI6IlN1c2htYSIsInBhcnNlLW5hbWVzIjpmYWxzZSwiZHJvcHBpbmctcGFydGljbGUiOiIiLCJub24tZHJvcHBpbmctcGFydGljbGUiOiIifSx7ImZhbWlseSI6IkxheG1pIiwiZ2l2ZW4iOiJWIiwicGFyc2UtbmFtZXMiOmZhbHNlLCJkcm9wcGluZy1wYXJ0aWNsZSI6IiIsIm5vbi1kcm9wcGluZy1wYXJ0aWNsZSI6IiJ9XSwiY29udGFpbmVyLXRpdGxlIjoiQWR2YW5jZXMgaW4gTWVjaGFuaWNhbCBFbmdpbmVlcmluZyIsIkRPSSI6IjEwLjExNzcvMTY4NzgxNDAxODgwNjM4MCIsIklTU04iOiIxNjg3LTgxNDAiLCJpc3N1ZWQiOnsiZGF0ZS1wYXJ0cyI6W1syMDE5LDEsMTZdXX0sInBhZ2UiOiIxNjg3ODE0MDE4ODA2MzgiLCJhYnN0cmFjdCI6IjxwPk9wZXJhdGlvbiBhbmQgbWFpbnRlbmFuY2UgaGF2ZSB0aGVpciBvd24gaW1wYWN0IGluIGV2ZXJ5IGZpZWxkLiBNYWludGVuYW5jZSBzdHJhdGVneSBpcyBmb2xsb3dlZCB0byBwcm92aWRlIHVud2F2ZXJpbmcgcXVhbGl0eSBhbmQgc2VjdXJpdHkgZm9yIGEgaGVhbHRoeSB0cmFuc3BvcnRhdGlvbiBzeXN0ZW0uIFRoZXJlZm9yZSwgdGhlIHRyYW5zcG9ydGF0aW9uIHN5c3RlbSByZXF1aXJlcyBhbiBhcHByb3ByaWF0ZSBtYWludGVuYW5jZSBzY2hlZHVsZSBvZiB0aGUgdmVoaWNsZXMuIFRoZSBjbGFzc2ljYWwgYW5hbHlzaXMgb2YgdGhlIHByZXNlbnQgYW5kIGZ1dHVyZSBwZXJmb3JtYW5jZSBvZiBzeXN0ZW1zIHRyaWVzIHRvIGFzc3VyZSB0aGF0IHRoZSBzYWZldHkgYW5kIG9wZXJhdGlvbmFsIGNvbmRpdGlvbiBvZiB0aGUgc3lzdGVtIHNvIGFzIHRvIGVuaGFuY2UgdGhlIGFiaWxpdHkgb2YgY3JlZGVudGlhbHMgb2YgcHJvYWN0aXZlIG1hbGZ1bmN0aW9uIGNpcmN1bXN0YW5jZXMuIENvbmRpdGlvbi1iYXNlZCBtYWludGVuYW5jZSBpZGVudGlmaWVzIHRoZSB2ZWhpY2xlIHN0YXR1cyBiYXNlZCBvbiB3aXJlIG9yIHdpcmVsZXNzIG1vbml0b3JlZCBkYXRhIGFuZCBwcmVkaWN0cyBtYWxmdW5jdGlvbiB0byBjYXJyeSBvdXQgc3VpdGFibGUgbWFpbnRlbmFuY2UgYWN0aW9ucyBsaWtlIHJlcGFpciBhbmQgcmVwbGFjZW1lbnQgYmVmb3JlIGl0IGhhcHBlbnMuIERpZmZlcmVudCB1bmNlcnRhaW50aWVzIGxpa2UgdGVycmFpbiwgbWlsZWFnZSBvZiB0aGUgdmVoaWNsZSBhbmQgYXBwbGllZCBsb2FkIG9uIHRoZSB2ZWhpY2xlcyBoYXZlIGJlZW4gdXRpbGl6ZWQgYXMgdGhlIGNvbnN0cmFpbnRzIG9mIGZ1enp5LWJhc2VkIHZlaGljbGUgbWFpbnRlbmFuY2Ugc2NoZWR1bGluZy4gVGhlIHJlc3BvbnNlIG9mIHZlaGljbGUgbWFpbnRlbmFuY2Ugc2NoZWR1bGluZyAoVk1TKSBwcm92aWRlcyB0aGUgZGV0YWlscyByZWdhcmRpbmcgdGhlIHR5cGUgb2YgbWFpbnRlbmFuY2UgYW5kIHRpbWUgcGVyaW9kIGluIHdlZWtzIGZvciBwcm9wb3NlZCBtYWludGVuYW5jZSBwbGFuLiBQcm9iYWJpbGl0eSB2YWx1ZXMgb2YgY29uc3RyYWludHMgYWNxdWlyZWQgYnkgdGhlIGhpZGRlbiBNYXJrb3YgbW9kZWwgaGF2ZSBiZWVuIHV0aWxpemVkIGFzIGlucHV0IG9mIFZNUy4gVGhlIHJlc3BvbnNlIG9mIHZlaGljbGUgbWFpbnRlbmFuY2Ugc2NoZWR1bGluZyBoYXMgYmVlbiBjb21wYXJlZCB3aXRoIGlucHV0IG9idGFpbmVkIGJ5IE1vbnRlIENhcmxvIHNpbXVsYXRpb24uIFJlbGlhYmlsaXR5IG9mIHRoZSBtZXRob2RvbG9neSBjb3Jyb2JvcmF0ZXMgdGhlIGVmZmVjdGl2ZW5lc3Mgb2YgdGhlIHByb3Bvc2VkIG1ldGhvZG9sb2d5IGluIHRoZSBmaWVsZCBvZiBtYWludGVuYW5jZSBzY2hlZHVsaW5nIGZvciBoZWFsdGh5IHRyYW5zcG9ydGF0aW9uIHN5c3RlbS48L3A+IiwiaXNzdWUiOiIxIiwidm9sdW1lIjoiMTEiLCJjb250YWluZXItdGl0bGUtc2hvcnQiOiIifSwiaXNUZW1wb3JhcnkiOmZhbHNlfV19"/>
          <w:id w:val="-1385256830"/>
          <w:placeholder>
            <w:docPart w:val="F942E4736FA148A2B95333A5AA4920AE"/>
          </w:placeholder>
        </w:sdtPr>
        <w:sdtEndPr/>
        <w:sdtContent>
          <w:r w:rsidR="009A3ADE" w:rsidRPr="009A3ADE">
            <w:rPr>
              <w:rFonts w:ascii="Times New Roman" w:hAnsi="Times New Roman"/>
              <w:sz w:val="28"/>
              <w:lang w:val="ru-RU"/>
            </w:rPr>
            <w:t>[13]</w:t>
          </w:r>
        </w:sdtContent>
      </w:sdt>
      <w:r>
        <w:rPr>
          <w:rFonts w:ascii="Times New Roman" w:hAnsi="Times New Roman"/>
          <w:sz w:val="28"/>
          <w:szCs w:val="28"/>
          <w:lang w:val="ru-RU"/>
        </w:rPr>
        <w:t>.</w:t>
      </w:r>
      <w:r w:rsidR="0063208D">
        <w:rPr>
          <w:rFonts w:ascii="Times New Roman" w:hAnsi="Times New Roman"/>
          <w:sz w:val="28"/>
          <w:szCs w:val="28"/>
          <w:lang w:val="ru-RU"/>
        </w:rPr>
        <w:t xml:space="preserve"> </w:t>
      </w:r>
    </w:p>
    <w:p w14:paraId="4FD03C44" w14:textId="3AFB8814" w:rsidR="00FE4AD3" w:rsidRDefault="0013571B">
      <w:pPr>
        <w:pStyle w:val="MDPI31text"/>
        <w:spacing w:line="240" w:lineRule="auto"/>
        <w:ind w:left="0" w:firstLine="708"/>
        <w:rPr>
          <w:rFonts w:ascii="Times New Roman" w:hAnsi="Times New Roman"/>
          <w:sz w:val="28"/>
          <w:szCs w:val="28"/>
          <w:lang w:val="ru-RU"/>
        </w:rPr>
      </w:pPr>
      <w:r>
        <w:rPr>
          <w:rFonts w:ascii="Times New Roman" w:hAnsi="Times New Roman"/>
          <w:sz w:val="28"/>
          <w:szCs w:val="28"/>
          <w:lang w:val="ru-RU"/>
        </w:rPr>
        <w:t>Кроме</w:t>
      </w:r>
      <w:r w:rsidR="0063208D">
        <w:rPr>
          <w:rFonts w:ascii="Times New Roman" w:hAnsi="Times New Roman"/>
          <w:sz w:val="28"/>
          <w:szCs w:val="28"/>
          <w:lang w:val="ru-RU"/>
        </w:rPr>
        <w:t xml:space="preserve"> </w:t>
      </w:r>
      <w:r>
        <w:rPr>
          <w:rFonts w:ascii="Times New Roman" w:hAnsi="Times New Roman"/>
          <w:sz w:val="28"/>
          <w:szCs w:val="28"/>
          <w:lang w:val="ru-RU"/>
        </w:rPr>
        <w:t>того,</w:t>
      </w:r>
      <w:r w:rsidR="0063208D">
        <w:rPr>
          <w:rFonts w:ascii="Times New Roman" w:hAnsi="Times New Roman"/>
          <w:sz w:val="28"/>
          <w:szCs w:val="28"/>
          <w:lang w:val="ru-RU"/>
        </w:rPr>
        <w:t xml:space="preserve"> </w:t>
      </w:r>
      <w:r>
        <w:rPr>
          <w:rFonts w:ascii="Times New Roman" w:hAnsi="Times New Roman"/>
          <w:sz w:val="28"/>
          <w:szCs w:val="28"/>
          <w:lang w:val="ru-RU"/>
        </w:rPr>
        <w:t>в</w:t>
      </w:r>
      <w:r w:rsidR="0063208D">
        <w:rPr>
          <w:rFonts w:ascii="Times New Roman" w:hAnsi="Times New Roman"/>
          <w:sz w:val="28"/>
          <w:szCs w:val="28"/>
          <w:lang w:val="ru-RU"/>
        </w:rPr>
        <w:t xml:space="preserve"> </w:t>
      </w:r>
      <w:r>
        <w:rPr>
          <w:rFonts w:ascii="Times New Roman" w:hAnsi="Times New Roman"/>
          <w:sz w:val="28"/>
          <w:szCs w:val="28"/>
          <w:lang w:val="ru-RU"/>
        </w:rPr>
        <w:t>исследовании</w:t>
      </w:r>
      <w:r w:rsidR="0063208D">
        <w:rPr>
          <w:rFonts w:ascii="Times New Roman" w:hAnsi="Times New Roman"/>
          <w:sz w:val="28"/>
          <w:szCs w:val="28"/>
          <w:lang w:val="ru-RU"/>
        </w:rPr>
        <w:t xml:space="preserve"> </w:t>
      </w:r>
      <w:r>
        <w:rPr>
          <w:rFonts w:ascii="Times New Roman" w:hAnsi="Times New Roman"/>
          <w:sz w:val="28"/>
          <w:szCs w:val="28"/>
          <w:lang w:val="ru-RU"/>
        </w:rPr>
        <w:t>авторов</w:t>
      </w:r>
      <w:r w:rsidR="0063208D">
        <w:rPr>
          <w:rFonts w:ascii="Times New Roman" w:hAnsi="Times New Roman"/>
          <w:sz w:val="28"/>
          <w:szCs w:val="28"/>
          <w:lang w:val="ru-RU"/>
        </w:rPr>
        <w:t xml:space="preserve"> </w:t>
      </w:r>
      <w:r>
        <w:rPr>
          <w:rFonts w:ascii="Times New Roman" w:hAnsi="Times New Roman"/>
          <w:sz w:val="28"/>
          <w:szCs w:val="28"/>
          <w:lang w:val="ru-RU"/>
        </w:rPr>
        <w:t>Wang</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др.</w:t>
      </w:r>
      <w:r w:rsidR="0063208D">
        <w:rPr>
          <w:rFonts w:ascii="Times New Roman" w:hAnsi="Times New Roman"/>
          <w:sz w:val="28"/>
          <w:szCs w:val="28"/>
          <w:lang w:val="ru-RU"/>
        </w:rPr>
        <w:t xml:space="preserve"> </w:t>
      </w:r>
      <w:r>
        <w:rPr>
          <w:rFonts w:ascii="Times New Roman" w:hAnsi="Times New Roman"/>
          <w:sz w:val="28"/>
          <w:szCs w:val="28"/>
          <w:lang w:val="ru-RU"/>
        </w:rPr>
        <w:t>представлен</w:t>
      </w:r>
      <w:r w:rsidR="0063208D">
        <w:rPr>
          <w:rFonts w:ascii="Times New Roman" w:hAnsi="Times New Roman"/>
          <w:sz w:val="28"/>
          <w:szCs w:val="28"/>
          <w:lang w:val="ru-RU"/>
        </w:rPr>
        <w:t xml:space="preserve"> </w:t>
      </w:r>
      <w:r>
        <w:rPr>
          <w:rFonts w:ascii="Times New Roman" w:hAnsi="Times New Roman"/>
          <w:sz w:val="28"/>
          <w:szCs w:val="28"/>
          <w:lang w:val="ru-RU"/>
        </w:rPr>
        <w:t>эволюционный</w:t>
      </w:r>
      <w:r w:rsidR="0063208D">
        <w:rPr>
          <w:rFonts w:ascii="Times New Roman" w:hAnsi="Times New Roman"/>
          <w:sz w:val="28"/>
          <w:szCs w:val="28"/>
          <w:lang w:val="ru-RU"/>
        </w:rPr>
        <w:t xml:space="preserve"> </w:t>
      </w:r>
      <w:r>
        <w:rPr>
          <w:rFonts w:ascii="Times New Roman" w:hAnsi="Times New Roman"/>
          <w:sz w:val="28"/>
          <w:szCs w:val="28"/>
          <w:lang w:val="ru-RU"/>
        </w:rPr>
        <w:t>алгоритм</w:t>
      </w:r>
      <w:r w:rsidR="0063208D">
        <w:rPr>
          <w:rFonts w:ascii="Times New Roman" w:hAnsi="Times New Roman"/>
          <w:sz w:val="28"/>
          <w:szCs w:val="28"/>
          <w:lang w:val="ru-RU"/>
        </w:rPr>
        <w:t xml:space="preserve"> </w:t>
      </w:r>
      <w:r>
        <w:rPr>
          <w:rFonts w:ascii="Times New Roman" w:hAnsi="Times New Roman"/>
          <w:sz w:val="28"/>
          <w:szCs w:val="28"/>
          <w:lang w:val="ru-RU"/>
        </w:rPr>
        <w:t>оптимизации</w:t>
      </w:r>
      <w:r w:rsidR="0063208D">
        <w:rPr>
          <w:rFonts w:ascii="Times New Roman" w:hAnsi="Times New Roman"/>
          <w:sz w:val="28"/>
          <w:szCs w:val="28"/>
          <w:lang w:val="ru-RU"/>
        </w:rPr>
        <w:t xml:space="preserve"> </w:t>
      </w:r>
      <w:r>
        <w:rPr>
          <w:rFonts w:ascii="Times New Roman" w:hAnsi="Times New Roman"/>
          <w:sz w:val="28"/>
          <w:szCs w:val="28"/>
          <w:lang w:val="ru-RU"/>
        </w:rPr>
        <w:t>планирования</w:t>
      </w:r>
      <w:r w:rsidR="0063208D">
        <w:rPr>
          <w:rFonts w:ascii="Times New Roman" w:hAnsi="Times New Roman"/>
          <w:sz w:val="28"/>
          <w:szCs w:val="28"/>
          <w:lang w:val="ru-RU"/>
        </w:rPr>
        <w:t xml:space="preserve"> </w:t>
      </w:r>
      <w:r>
        <w:rPr>
          <w:rFonts w:ascii="Times New Roman" w:hAnsi="Times New Roman"/>
          <w:sz w:val="28"/>
          <w:szCs w:val="28"/>
          <w:lang w:val="ru-RU"/>
        </w:rPr>
        <w:t>технического</w:t>
      </w:r>
      <w:r w:rsidR="0063208D">
        <w:rPr>
          <w:rFonts w:ascii="Times New Roman" w:hAnsi="Times New Roman"/>
          <w:sz w:val="28"/>
          <w:szCs w:val="28"/>
          <w:lang w:val="ru-RU"/>
        </w:rPr>
        <w:t xml:space="preserve"> </w:t>
      </w:r>
      <w:r>
        <w:rPr>
          <w:rFonts w:ascii="Times New Roman" w:hAnsi="Times New Roman"/>
          <w:sz w:val="28"/>
          <w:szCs w:val="28"/>
          <w:lang w:val="ru-RU"/>
        </w:rPr>
        <w:t>обслуживания</w:t>
      </w:r>
      <w:r w:rsidR="0063208D">
        <w:rPr>
          <w:rFonts w:ascii="Times New Roman" w:hAnsi="Times New Roman"/>
          <w:sz w:val="28"/>
          <w:szCs w:val="28"/>
          <w:lang w:val="ru-RU"/>
        </w:rPr>
        <w:t xml:space="preserve"> </w:t>
      </w:r>
      <w:r>
        <w:rPr>
          <w:rFonts w:ascii="Times New Roman" w:hAnsi="Times New Roman"/>
          <w:sz w:val="28"/>
          <w:szCs w:val="28"/>
          <w:lang w:val="ru-RU"/>
        </w:rPr>
        <w:t>на</w:t>
      </w:r>
      <w:r w:rsidR="0063208D">
        <w:rPr>
          <w:rFonts w:ascii="Times New Roman" w:hAnsi="Times New Roman"/>
          <w:sz w:val="28"/>
          <w:szCs w:val="28"/>
          <w:lang w:val="ru-RU"/>
        </w:rPr>
        <w:t xml:space="preserve"> </w:t>
      </w:r>
      <w:r>
        <w:rPr>
          <w:rFonts w:ascii="Times New Roman" w:hAnsi="Times New Roman"/>
          <w:sz w:val="28"/>
          <w:szCs w:val="28"/>
          <w:lang w:val="ru-RU"/>
        </w:rPr>
        <w:t>основе</w:t>
      </w:r>
      <w:r w:rsidR="0063208D">
        <w:rPr>
          <w:rFonts w:ascii="Times New Roman" w:hAnsi="Times New Roman"/>
          <w:sz w:val="28"/>
          <w:szCs w:val="28"/>
          <w:lang w:val="ru-RU"/>
        </w:rPr>
        <w:t xml:space="preserve"> </w:t>
      </w:r>
      <w:r>
        <w:rPr>
          <w:rFonts w:ascii="Times New Roman" w:hAnsi="Times New Roman"/>
          <w:sz w:val="28"/>
          <w:szCs w:val="28"/>
          <w:lang w:val="ru-RU"/>
        </w:rPr>
        <w:t>прогнозируемого</w:t>
      </w:r>
      <w:r w:rsidR="0063208D">
        <w:rPr>
          <w:rFonts w:ascii="Times New Roman" w:hAnsi="Times New Roman"/>
          <w:sz w:val="28"/>
          <w:szCs w:val="28"/>
          <w:lang w:val="ru-RU"/>
        </w:rPr>
        <w:t xml:space="preserve"> </w:t>
      </w:r>
      <w:r>
        <w:rPr>
          <w:rFonts w:ascii="Times New Roman" w:hAnsi="Times New Roman"/>
          <w:sz w:val="28"/>
          <w:szCs w:val="28"/>
          <w:lang w:val="ru-RU"/>
        </w:rPr>
        <w:t>остаточного</w:t>
      </w:r>
      <w:r w:rsidR="0063208D">
        <w:rPr>
          <w:rFonts w:ascii="Times New Roman" w:hAnsi="Times New Roman"/>
          <w:sz w:val="28"/>
          <w:szCs w:val="28"/>
          <w:lang w:val="ru-RU"/>
        </w:rPr>
        <w:t xml:space="preserve"> </w:t>
      </w:r>
      <w:r>
        <w:rPr>
          <w:rFonts w:ascii="Times New Roman" w:hAnsi="Times New Roman"/>
          <w:sz w:val="28"/>
          <w:szCs w:val="28"/>
          <w:lang w:val="ru-RU"/>
        </w:rPr>
        <w:t>срока</w:t>
      </w:r>
      <w:r w:rsidR="0063208D">
        <w:rPr>
          <w:rFonts w:ascii="Times New Roman" w:hAnsi="Times New Roman"/>
          <w:sz w:val="28"/>
          <w:szCs w:val="28"/>
          <w:lang w:val="ru-RU"/>
        </w:rPr>
        <w:t xml:space="preserve"> </w:t>
      </w:r>
      <w:r>
        <w:rPr>
          <w:rFonts w:ascii="Times New Roman" w:hAnsi="Times New Roman"/>
          <w:sz w:val="28"/>
          <w:szCs w:val="28"/>
          <w:lang w:val="ru-RU"/>
        </w:rPr>
        <w:t>службы</w:t>
      </w:r>
      <w:r w:rsidR="0063208D">
        <w:rPr>
          <w:rFonts w:ascii="Times New Roman" w:hAnsi="Times New Roman"/>
          <w:sz w:val="28"/>
          <w:szCs w:val="28"/>
          <w:lang w:val="ru-RU"/>
        </w:rPr>
        <w:t xml:space="preserve"> </w:t>
      </w:r>
      <w:r>
        <w:rPr>
          <w:rFonts w:ascii="Times New Roman" w:hAnsi="Times New Roman"/>
          <w:sz w:val="28"/>
          <w:szCs w:val="28"/>
          <w:lang w:val="ru-RU"/>
        </w:rPr>
        <w:t>компонентов</w:t>
      </w:r>
      <w:r w:rsidR="0063208D">
        <w:rPr>
          <w:rFonts w:ascii="Times New Roman" w:hAnsi="Times New Roman"/>
          <w:sz w:val="28"/>
          <w:szCs w:val="28"/>
          <w:lang w:val="ru-RU"/>
        </w:rPr>
        <w:t xml:space="preserve"> </w:t>
      </w:r>
      <w:r>
        <w:rPr>
          <w:rFonts w:ascii="Times New Roman" w:hAnsi="Times New Roman"/>
          <w:sz w:val="28"/>
          <w:szCs w:val="28"/>
          <w:lang w:val="ru-RU"/>
        </w:rPr>
        <w:t>транспортного</w:t>
      </w:r>
      <w:r w:rsidR="0063208D">
        <w:rPr>
          <w:rFonts w:ascii="Times New Roman" w:hAnsi="Times New Roman"/>
          <w:sz w:val="28"/>
          <w:szCs w:val="28"/>
          <w:lang w:val="ru-RU"/>
        </w:rPr>
        <w:t xml:space="preserve"> </w:t>
      </w:r>
      <w:r>
        <w:rPr>
          <w:rFonts w:ascii="Times New Roman" w:hAnsi="Times New Roman"/>
          <w:sz w:val="28"/>
          <w:szCs w:val="28"/>
          <w:lang w:val="ru-RU"/>
        </w:rPr>
        <w:t>средства</w:t>
      </w:r>
      <w:r w:rsidR="00C50DB4">
        <w:rPr>
          <w:rFonts w:ascii="Times New Roman" w:hAnsi="Times New Roman"/>
          <w:sz w:val="28"/>
          <w:szCs w:val="28"/>
          <w:lang w:val="ru-RU"/>
        </w:rPr>
        <w:t>,</w:t>
      </w:r>
      <w:r w:rsidR="0063208D">
        <w:rPr>
          <w:rFonts w:ascii="Times New Roman" w:hAnsi="Times New Roman"/>
          <w:sz w:val="28"/>
          <w:szCs w:val="28"/>
          <w:lang w:val="ru-RU"/>
        </w:rPr>
        <w:t xml:space="preserve"> </w:t>
      </w:r>
      <w:r>
        <w:rPr>
          <w:rFonts w:ascii="Times New Roman" w:hAnsi="Times New Roman"/>
          <w:sz w:val="28"/>
          <w:szCs w:val="28"/>
          <w:lang w:val="ru-RU"/>
        </w:rPr>
        <w:t>симуляционного</w:t>
      </w:r>
      <w:r w:rsidR="0063208D">
        <w:rPr>
          <w:rFonts w:ascii="Times New Roman" w:hAnsi="Times New Roman"/>
          <w:sz w:val="28"/>
          <w:szCs w:val="28"/>
          <w:lang w:val="ru-RU"/>
        </w:rPr>
        <w:t xml:space="preserve"> </w:t>
      </w:r>
      <w:r>
        <w:rPr>
          <w:rFonts w:ascii="Times New Roman" w:hAnsi="Times New Roman"/>
          <w:sz w:val="28"/>
          <w:szCs w:val="28"/>
          <w:lang w:val="ru-RU"/>
        </w:rPr>
        <w:t>анализа</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генетических</w:t>
      </w:r>
      <w:r w:rsidR="0063208D">
        <w:rPr>
          <w:rFonts w:ascii="Times New Roman" w:hAnsi="Times New Roman"/>
          <w:sz w:val="28"/>
          <w:szCs w:val="28"/>
          <w:lang w:val="ru-RU"/>
        </w:rPr>
        <w:t xml:space="preserve"> </w:t>
      </w:r>
      <w:r>
        <w:rPr>
          <w:rFonts w:ascii="Times New Roman" w:hAnsi="Times New Roman"/>
          <w:sz w:val="28"/>
          <w:szCs w:val="28"/>
          <w:lang w:val="ru-RU"/>
        </w:rPr>
        <w:t>алгоритмов,</w:t>
      </w:r>
      <w:r w:rsidR="0063208D">
        <w:rPr>
          <w:rFonts w:ascii="Times New Roman" w:hAnsi="Times New Roman"/>
          <w:sz w:val="28"/>
          <w:szCs w:val="28"/>
          <w:lang w:val="ru-RU"/>
        </w:rPr>
        <w:t xml:space="preserve"> </w:t>
      </w:r>
      <w:r>
        <w:rPr>
          <w:rFonts w:ascii="Times New Roman" w:hAnsi="Times New Roman"/>
          <w:sz w:val="28"/>
          <w:szCs w:val="28"/>
          <w:lang w:val="ru-RU"/>
        </w:rPr>
        <w:t>который</w:t>
      </w:r>
      <w:r w:rsidR="0063208D">
        <w:rPr>
          <w:rFonts w:ascii="Times New Roman" w:hAnsi="Times New Roman"/>
          <w:sz w:val="28"/>
          <w:szCs w:val="28"/>
          <w:lang w:val="ru-RU"/>
        </w:rPr>
        <w:t xml:space="preserve"> </w:t>
      </w:r>
      <w:r>
        <w:rPr>
          <w:rFonts w:ascii="Times New Roman" w:hAnsi="Times New Roman"/>
          <w:sz w:val="28"/>
          <w:szCs w:val="28"/>
          <w:lang w:val="ru-RU"/>
        </w:rPr>
        <w:t>направлен</w:t>
      </w:r>
      <w:r w:rsidR="0063208D">
        <w:rPr>
          <w:rFonts w:ascii="Times New Roman" w:hAnsi="Times New Roman"/>
          <w:sz w:val="28"/>
          <w:szCs w:val="28"/>
          <w:lang w:val="ru-RU"/>
        </w:rPr>
        <w:t xml:space="preserve"> </w:t>
      </w:r>
      <w:r>
        <w:rPr>
          <w:rFonts w:ascii="Times New Roman" w:hAnsi="Times New Roman"/>
          <w:sz w:val="28"/>
          <w:szCs w:val="28"/>
          <w:lang w:val="ru-RU"/>
        </w:rPr>
        <w:t>на</w:t>
      </w:r>
      <w:r w:rsidR="0063208D">
        <w:rPr>
          <w:rFonts w:ascii="Times New Roman" w:hAnsi="Times New Roman"/>
          <w:sz w:val="28"/>
          <w:szCs w:val="28"/>
          <w:lang w:val="ru-RU"/>
        </w:rPr>
        <w:t xml:space="preserve"> </w:t>
      </w:r>
      <w:r>
        <w:rPr>
          <w:rFonts w:ascii="Times New Roman" w:hAnsi="Times New Roman"/>
          <w:sz w:val="28"/>
          <w:szCs w:val="28"/>
          <w:lang w:val="ru-RU"/>
        </w:rPr>
        <w:t>определение</w:t>
      </w:r>
      <w:r w:rsidR="0063208D">
        <w:rPr>
          <w:rFonts w:ascii="Times New Roman" w:hAnsi="Times New Roman"/>
          <w:sz w:val="28"/>
          <w:szCs w:val="28"/>
          <w:lang w:val="ru-RU"/>
        </w:rPr>
        <w:t xml:space="preserve"> </w:t>
      </w:r>
      <w:r>
        <w:rPr>
          <w:rFonts w:ascii="Times New Roman" w:hAnsi="Times New Roman"/>
          <w:sz w:val="28"/>
          <w:szCs w:val="28"/>
          <w:lang w:val="ru-RU"/>
        </w:rPr>
        <w:t>оптимального</w:t>
      </w:r>
      <w:r w:rsidR="0063208D">
        <w:rPr>
          <w:rFonts w:ascii="Times New Roman" w:hAnsi="Times New Roman"/>
          <w:sz w:val="28"/>
          <w:szCs w:val="28"/>
          <w:lang w:val="ru-RU"/>
        </w:rPr>
        <w:t xml:space="preserve"> </w:t>
      </w:r>
      <w:r>
        <w:rPr>
          <w:rFonts w:ascii="Times New Roman" w:hAnsi="Times New Roman"/>
          <w:sz w:val="28"/>
          <w:szCs w:val="28"/>
          <w:lang w:val="ru-RU"/>
        </w:rPr>
        <w:t>узла</w:t>
      </w:r>
      <w:r w:rsidR="0063208D">
        <w:rPr>
          <w:rFonts w:ascii="Times New Roman" w:hAnsi="Times New Roman"/>
          <w:sz w:val="28"/>
          <w:szCs w:val="28"/>
          <w:lang w:val="ru-RU"/>
        </w:rPr>
        <w:t xml:space="preserve"> </w:t>
      </w:r>
      <w:r>
        <w:rPr>
          <w:rFonts w:ascii="Times New Roman" w:hAnsi="Times New Roman"/>
          <w:sz w:val="28"/>
          <w:szCs w:val="28"/>
          <w:lang w:val="ru-RU"/>
        </w:rPr>
        <w:t>обслуживания</w:t>
      </w:r>
      <w:r w:rsidR="0063208D">
        <w:rPr>
          <w:rFonts w:ascii="Times New Roman" w:hAnsi="Times New Roman"/>
          <w:sz w:val="28"/>
          <w:szCs w:val="28"/>
          <w:lang w:val="ru-RU"/>
        </w:rPr>
        <w:t xml:space="preserve"> </w:t>
      </w:r>
      <w:r>
        <w:rPr>
          <w:rFonts w:ascii="Times New Roman" w:hAnsi="Times New Roman"/>
          <w:sz w:val="28"/>
          <w:szCs w:val="28"/>
          <w:lang w:val="ru-RU"/>
        </w:rPr>
        <w:t>путем</w:t>
      </w:r>
      <w:r w:rsidR="0063208D">
        <w:rPr>
          <w:rFonts w:ascii="Times New Roman" w:hAnsi="Times New Roman"/>
          <w:sz w:val="28"/>
          <w:szCs w:val="28"/>
          <w:lang w:val="ru-RU"/>
        </w:rPr>
        <w:t xml:space="preserve"> </w:t>
      </w:r>
      <w:r>
        <w:rPr>
          <w:rFonts w:ascii="Times New Roman" w:hAnsi="Times New Roman"/>
          <w:sz w:val="28"/>
          <w:szCs w:val="28"/>
          <w:lang w:val="ru-RU"/>
        </w:rPr>
        <w:t>создания</w:t>
      </w:r>
      <w:r w:rsidR="0063208D">
        <w:rPr>
          <w:rFonts w:ascii="Times New Roman" w:hAnsi="Times New Roman"/>
          <w:sz w:val="28"/>
          <w:szCs w:val="28"/>
          <w:lang w:val="ru-RU"/>
        </w:rPr>
        <w:t xml:space="preserve"> </w:t>
      </w:r>
      <w:r>
        <w:rPr>
          <w:rFonts w:ascii="Times New Roman" w:hAnsi="Times New Roman"/>
          <w:sz w:val="28"/>
          <w:szCs w:val="28"/>
          <w:lang w:val="ru-RU"/>
        </w:rPr>
        <w:t>эффективной</w:t>
      </w:r>
      <w:r w:rsidR="0063208D">
        <w:rPr>
          <w:rFonts w:ascii="Times New Roman" w:hAnsi="Times New Roman"/>
          <w:sz w:val="28"/>
          <w:szCs w:val="28"/>
          <w:lang w:val="ru-RU"/>
        </w:rPr>
        <w:t xml:space="preserve"> </w:t>
      </w:r>
      <w:r>
        <w:rPr>
          <w:rFonts w:ascii="Times New Roman" w:hAnsi="Times New Roman"/>
          <w:sz w:val="28"/>
          <w:szCs w:val="28"/>
          <w:lang w:val="ru-RU"/>
        </w:rPr>
        <w:t>точки</w:t>
      </w:r>
      <w:r w:rsidR="0063208D">
        <w:rPr>
          <w:rFonts w:ascii="Times New Roman" w:hAnsi="Times New Roman"/>
          <w:sz w:val="28"/>
          <w:szCs w:val="28"/>
          <w:lang w:val="ru-RU"/>
        </w:rPr>
        <w:t xml:space="preserve"> </w:t>
      </w:r>
      <w:r>
        <w:rPr>
          <w:rFonts w:ascii="Times New Roman" w:hAnsi="Times New Roman"/>
          <w:sz w:val="28"/>
          <w:szCs w:val="28"/>
          <w:lang w:val="ru-RU"/>
        </w:rPr>
        <w:t>обслуживания</w:t>
      </w:r>
      <w:r w:rsidR="0063208D">
        <w:rPr>
          <w:rFonts w:ascii="Times New Roman" w:hAnsi="Times New Roman"/>
          <w:sz w:val="28"/>
          <w:szCs w:val="28"/>
          <w:lang w:val="ru-RU"/>
        </w:rPr>
        <w:t xml:space="preserve"> </w:t>
      </w:r>
      <w:sdt>
        <w:sdtPr>
          <w:rPr>
            <w:rFonts w:ascii="Times New Roman" w:hAnsi="Times New Roman"/>
            <w:sz w:val="28"/>
            <w:szCs w:val="28"/>
            <w:lang w:val="ru-RU"/>
          </w:rPr>
          <w:tag w:val="MENDELEY_CITATION_v3_eyJjaXRhdGlvbklEIjoiTUVOREVMRVlfQ0lUQVRJT05fMTI0YmVhYTMtNGRlOC00ZWE3LWE0NDctMjM3YjE4ZDhhNmQ3IiwicHJvcGVydGllcyI6eyJub3RlSW5kZXgiOjB9LCJpc0VkaXRlZCI6ZmFsc2UsIm1hbnVhbE92ZXJyaWRlIjp7ImlzTWFudWFsbHlPdmVycmlkZGVuIjpmYWxzZSwiY2l0ZXByb2NUZXh0IjoiWzY0XSIsIm1hbnVhbE92ZXJyaWRlVGV4dCI6IiJ9LCJjaXRhdGlvbkl0ZW1zIjpbeyJpZCI6IjA0MGQ3ZTFkLTY2ZTEtM2JkOC04NDU1LTY3N2RkY2IwOWNlYyIsIml0ZW1EYXRhIjp7InR5cGUiOiJwYXBlci1jb25mZXJlbmNlIiwiaWQiOiIwNDBkN2UxZC02NmUxLTNiZDgtODQ1NS02NzdkZGNiMDljZWMiLCJ0aXRsZSI6IlJlc2VhcmNoIG9uIEpvaW50IE9wdGltaXphdGlvbiBvZiBEb21lc3RpYyBHYXJiYWdlIENvbGxlY3Rpb24gYW5kIFRyYW5zcG9ydGF0aW9uIFZlaGljbGUgRGlzcGF0Y2hpbmcgYW5kIFByZXZlbnRpdmUgTWFpbnRlbmFuY2UiLCJhdXRob3IiOlt7ImZhbWlseSI6IldhbmciLCJnaXZlbiI6IlJ1aW1pbmciLCJwYXJzZS1uYW1lcyI6ZmFsc2UsImRyb3BwaW5nLXBhcnRpY2xlIjoiIiwibm9uLWRyb3BwaW5nLXBhcnRpY2xlIjoiIn0seyJmYW1pbHkiOiJNYSIsImdpdmVuIjoiSHVpbWluIiwicGFyc2UtbmFtZXMiOmZhbHNlLCJkcm9wcGluZy1wYXJ0aWNsZSI6IiIsIm5vbi1kcm9wcGluZy1wYXJ0aWNsZSI6IiJ9LHsiZmFtaWx5IjoiRnUiLCJnaXZlbiI6Ikp1bmJvIiwicGFyc2UtbmFtZXMiOmZhbHNlLCJkcm9wcGluZy1wYXJ0aWNsZSI6IiIsIm5vbi1kcm9wcGluZy1wYXJ0aWNsZSI6IiJ9XSwiY29udGFpbmVyLXRpdGxlIjoiMjAxOSBJRUVFIDR0aCBJbnRlcm5hdGlvbmFsIENvbmZlcmVuY2Ugb24gQ2xvdWQgQ29tcHV0aW5nIGFuZCBCaWcgRGF0YSBBbmFseXNpcyAoSUNDQ0JEQSkiLCJET0kiOiIxMC4xMTA5L0lDQ0NCREEuMjAxOS44NzI1Nzg2IiwiSVNCTiI6Ijk3OC0xLTcyODEtMTQwOS01IiwiaXNzdWVkIjp7ImRhdGUtcGFydHMiOltbMjAxOSw0XV19LCJwYWdlIjoiMjk1LTI5OSIsInB1Ymxpc2hlciI6IklFRUUiLCJjb250YWluZXItdGl0bGUtc2hvcnQiOiIifSwiaXNUZW1wb3JhcnkiOmZhbHNlfV19"/>
          <w:id w:val="1693109386"/>
          <w:placeholder>
            <w:docPart w:val="BDBADAEACA17489582D8DF2CAE2CB85C"/>
          </w:placeholder>
        </w:sdtPr>
        <w:sdtEndPr/>
        <w:sdtContent>
          <w:r w:rsidR="009A3ADE" w:rsidRPr="009A3ADE">
            <w:rPr>
              <w:rFonts w:ascii="Times New Roman" w:hAnsi="Times New Roman"/>
              <w:sz w:val="28"/>
              <w:szCs w:val="28"/>
              <w:lang w:val="ru-RU"/>
            </w:rPr>
            <w:t>[64]</w:t>
          </w:r>
        </w:sdtContent>
      </w:sdt>
      <w:r>
        <w:rPr>
          <w:rFonts w:ascii="Times New Roman" w:hAnsi="Times New Roman"/>
          <w:sz w:val="28"/>
          <w:szCs w:val="28"/>
          <w:lang w:val="ru-RU"/>
        </w:rPr>
        <w:t>.</w:t>
      </w:r>
    </w:p>
    <w:p w14:paraId="02A4CF5A" w14:textId="7BA4EA2D" w:rsidR="00FE4AD3" w:rsidRPr="00312594" w:rsidRDefault="0013571B">
      <w:pPr>
        <w:pStyle w:val="MDPI31text"/>
        <w:spacing w:line="240" w:lineRule="auto"/>
        <w:ind w:left="0" w:firstLine="709"/>
        <w:rPr>
          <w:rFonts w:ascii="Times New Roman" w:hAnsi="Times New Roman"/>
          <w:sz w:val="28"/>
          <w:szCs w:val="28"/>
          <w:lang w:val="ru-RU" w:eastAsia="kk-KZ"/>
        </w:rPr>
      </w:pPr>
      <w:r>
        <w:rPr>
          <w:rFonts w:ascii="Times New Roman" w:hAnsi="Times New Roman"/>
          <w:sz w:val="28"/>
          <w:szCs w:val="28"/>
          <w:lang w:val="ru-RU"/>
        </w:rPr>
        <w:t>Еще</w:t>
      </w:r>
      <w:r w:rsidR="0063208D">
        <w:rPr>
          <w:rFonts w:ascii="Times New Roman" w:hAnsi="Times New Roman"/>
          <w:sz w:val="28"/>
          <w:szCs w:val="28"/>
          <w:lang w:val="ru-RU"/>
        </w:rPr>
        <w:t xml:space="preserve"> </w:t>
      </w:r>
      <w:r>
        <w:rPr>
          <w:rFonts w:ascii="Times New Roman" w:hAnsi="Times New Roman"/>
          <w:sz w:val="28"/>
          <w:szCs w:val="28"/>
          <w:lang w:val="ru-RU"/>
        </w:rPr>
        <w:t>одним</w:t>
      </w:r>
      <w:r w:rsidR="0063208D">
        <w:rPr>
          <w:rFonts w:ascii="Times New Roman" w:hAnsi="Times New Roman"/>
          <w:sz w:val="28"/>
          <w:szCs w:val="28"/>
          <w:lang w:val="ru-RU"/>
        </w:rPr>
        <w:t xml:space="preserve"> </w:t>
      </w:r>
      <w:r>
        <w:rPr>
          <w:rFonts w:ascii="Times New Roman" w:hAnsi="Times New Roman"/>
          <w:sz w:val="28"/>
          <w:szCs w:val="28"/>
          <w:lang w:val="ru-RU"/>
        </w:rPr>
        <w:t>важным</w:t>
      </w:r>
      <w:r w:rsidR="0063208D">
        <w:rPr>
          <w:rFonts w:ascii="Times New Roman" w:hAnsi="Times New Roman"/>
          <w:sz w:val="28"/>
          <w:szCs w:val="28"/>
          <w:lang w:val="ru-RU"/>
        </w:rPr>
        <w:t xml:space="preserve"> </w:t>
      </w:r>
      <w:r>
        <w:rPr>
          <w:rFonts w:ascii="Times New Roman" w:hAnsi="Times New Roman"/>
          <w:sz w:val="28"/>
          <w:szCs w:val="28"/>
          <w:lang w:val="ru-RU"/>
        </w:rPr>
        <w:t>направлением</w:t>
      </w:r>
      <w:r w:rsidR="0063208D">
        <w:rPr>
          <w:rFonts w:ascii="Times New Roman" w:hAnsi="Times New Roman"/>
          <w:sz w:val="28"/>
          <w:szCs w:val="28"/>
          <w:lang w:val="ru-RU"/>
        </w:rPr>
        <w:t xml:space="preserve"> </w:t>
      </w:r>
      <w:r>
        <w:rPr>
          <w:rFonts w:ascii="Times New Roman" w:hAnsi="Times New Roman"/>
          <w:sz w:val="28"/>
          <w:szCs w:val="28"/>
          <w:lang w:val="ru-RU"/>
        </w:rPr>
        <w:t>развития</w:t>
      </w:r>
      <w:r w:rsidR="0063208D">
        <w:rPr>
          <w:rFonts w:ascii="Times New Roman" w:hAnsi="Times New Roman"/>
          <w:sz w:val="28"/>
          <w:szCs w:val="28"/>
          <w:lang w:val="ru-RU"/>
        </w:rPr>
        <w:t xml:space="preserve"> </w:t>
      </w:r>
      <w:r>
        <w:rPr>
          <w:rFonts w:ascii="Times New Roman" w:hAnsi="Times New Roman"/>
          <w:sz w:val="28"/>
          <w:szCs w:val="28"/>
          <w:lang w:val="ru-RU"/>
        </w:rPr>
        <w:t>производственно-технической</w:t>
      </w:r>
      <w:r w:rsidR="0063208D">
        <w:rPr>
          <w:rFonts w:ascii="Times New Roman" w:hAnsi="Times New Roman"/>
          <w:sz w:val="28"/>
          <w:szCs w:val="28"/>
          <w:lang w:val="ru-RU"/>
        </w:rPr>
        <w:t xml:space="preserve"> </w:t>
      </w:r>
      <w:r>
        <w:rPr>
          <w:rFonts w:ascii="Times New Roman" w:hAnsi="Times New Roman"/>
          <w:sz w:val="28"/>
          <w:szCs w:val="28"/>
          <w:lang w:val="ru-RU"/>
        </w:rPr>
        <w:t>инфраструктуры</w:t>
      </w:r>
      <w:r w:rsidR="0063208D">
        <w:rPr>
          <w:rFonts w:ascii="Times New Roman" w:hAnsi="Times New Roman"/>
          <w:sz w:val="28"/>
          <w:szCs w:val="28"/>
          <w:lang w:val="ru-RU"/>
        </w:rPr>
        <w:t xml:space="preserve"> </w:t>
      </w:r>
      <w:r>
        <w:rPr>
          <w:rFonts w:ascii="Times New Roman" w:hAnsi="Times New Roman"/>
          <w:sz w:val="28"/>
          <w:szCs w:val="28"/>
          <w:lang w:val="ru-RU"/>
        </w:rPr>
        <w:t>является</w:t>
      </w:r>
      <w:r w:rsidR="0063208D">
        <w:rPr>
          <w:rFonts w:ascii="Times New Roman" w:hAnsi="Times New Roman"/>
          <w:sz w:val="28"/>
          <w:szCs w:val="28"/>
          <w:lang w:val="ru-RU"/>
        </w:rPr>
        <w:t xml:space="preserve"> </w:t>
      </w:r>
      <w:r>
        <w:rPr>
          <w:rFonts w:ascii="Times New Roman" w:hAnsi="Times New Roman"/>
          <w:sz w:val="28"/>
          <w:szCs w:val="28"/>
          <w:lang w:val="ru-RU"/>
        </w:rPr>
        <w:t>модернизация</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реконструкция</w:t>
      </w:r>
      <w:r w:rsidR="0063208D">
        <w:rPr>
          <w:rFonts w:ascii="Times New Roman" w:hAnsi="Times New Roman"/>
          <w:sz w:val="28"/>
          <w:szCs w:val="28"/>
          <w:lang w:val="ru-RU"/>
        </w:rPr>
        <w:t xml:space="preserve"> </w:t>
      </w:r>
      <w:r>
        <w:rPr>
          <w:rFonts w:ascii="Times New Roman" w:hAnsi="Times New Roman"/>
          <w:sz w:val="28"/>
          <w:szCs w:val="28"/>
          <w:lang w:val="ru-RU"/>
        </w:rPr>
        <w:t>существующего</w:t>
      </w:r>
      <w:r w:rsidR="0063208D">
        <w:rPr>
          <w:rFonts w:ascii="Times New Roman" w:hAnsi="Times New Roman"/>
          <w:sz w:val="28"/>
          <w:szCs w:val="28"/>
          <w:lang w:val="ru-RU"/>
        </w:rPr>
        <w:t xml:space="preserve"> </w:t>
      </w:r>
      <w:r>
        <w:rPr>
          <w:rFonts w:ascii="Times New Roman" w:hAnsi="Times New Roman"/>
          <w:sz w:val="28"/>
          <w:szCs w:val="28"/>
          <w:lang w:val="ru-RU"/>
        </w:rPr>
        <w:t>оборудования,</w:t>
      </w:r>
      <w:r w:rsidR="0063208D">
        <w:rPr>
          <w:rFonts w:ascii="Times New Roman" w:hAnsi="Times New Roman"/>
          <w:sz w:val="28"/>
          <w:szCs w:val="28"/>
          <w:lang w:val="ru-RU"/>
        </w:rPr>
        <w:t xml:space="preserve"> </w:t>
      </w:r>
      <w:r w:rsidR="00C50DB4">
        <w:rPr>
          <w:rFonts w:ascii="Times New Roman" w:hAnsi="Times New Roman"/>
          <w:sz w:val="28"/>
          <w:szCs w:val="28"/>
          <w:lang w:val="ru-RU"/>
        </w:rPr>
        <w:t>что</w:t>
      </w:r>
      <w:r w:rsidR="0063208D">
        <w:rPr>
          <w:rFonts w:ascii="Times New Roman" w:hAnsi="Times New Roman"/>
          <w:sz w:val="28"/>
          <w:szCs w:val="28"/>
          <w:lang w:val="ru-RU"/>
        </w:rPr>
        <w:t xml:space="preserve"> </w:t>
      </w:r>
      <w:r>
        <w:rPr>
          <w:rFonts w:ascii="Times New Roman" w:hAnsi="Times New Roman"/>
          <w:sz w:val="28"/>
          <w:szCs w:val="28"/>
          <w:lang w:val="ru-RU"/>
        </w:rPr>
        <w:t>включает</w:t>
      </w:r>
      <w:r w:rsidR="0063208D">
        <w:rPr>
          <w:rFonts w:ascii="Times New Roman" w:hAnsi="Times New Roman"/>
          <w:sz w:val="28"/>
          <w:szCs w:val="28"/>
          <w:lang w:val="ru-RU"/>
        </w:rPr>
        <w:t xml:space="preserve"> </w:t>
      </w:r>
      <w:r>
        <w:rPr>
          <w:rFonts w:ascii="Times New Roman" w:hAnsi="Times New Roman"/>
          <w:sz w:val="28"/>
          <w:szCs w:val="28"/>
          <w:lang w:val="ru-RU"/>
        </w:rPr>
        <w:t>в</w:t>
      </w:r>
      <w:r w:rsidR="0063208D">
        <w:rPr>
          <w:rFonts w:ascii="Times New Roman" w:hAnsi="Times New Roman"/>
          <w:sz w:val="28"/>
          <w:szCs w:val="28"/>
          <w:lang w:val="ru-RU"/>
        </w:rPr>
        <w:t xml:space="preserve"> </w:t>
      </w:r>
      <w:r>
        <w:rPr>
          <w:rFonts w:ascii="Times New Roman" w:hAnsi="Times New Roman"/>
          <w:sz w:val="28"/>
          <w:szCs w:val="28"/>
          <w:lang w:val="ru-RU"/>
        </w:rPr>
        <w:t>себя</w:t>
      </w:r>
      <w:r w:rsidR="0063208D">
        <w:rPr>
          <w:rFonts w:ascii="Times New Roman" w:hAnsi="Times New Roman"/>
          <w:sz w:val="28"/>
          <w:szCs w:val="28"/>
          <w:lang w:val="ru-RU"/>
        </w:rPr>
        <w:t xml:space="preserve"> </w:t>
      </w:r>
      <w:r>
        <w:rPr>
          <w:rFonts w:ascii="Times New Roman" w:hAnsi="Times New Roman"/>
          <w:sz w:val="28"/>
          <w:szCs w:val="28"/>
          <w:lang w:val="ru-RU"/>
        </w:rPr>
        <w:t>замену</w:t>
      </w:r>
      <w:r w:rsidR="0063208D">
        <w:rPr>
          <w:rFonts w:ascii="Times New Roman" w:hAnsi="Times New Roman"/>
          <w:sz w:val="28"/>
          <w:szCs w:val="28"/>
          <w:lang w:val="ru-RU"/>
        </w:rPr>
        <w:t xml:space="preserve"> </w:t>
      </w:r>
      <w:r>
        <w:rPr>
          <w:rFonts w:ascii="Times New Roman" w:hAnsi="Times New Roman"/>
          <w:sz w:val="28"/>
          <w:szCs w:val="28"/>
          <w:lang w:val="ru-RU"/>
        </w:rPr>
        <w:t>устаревших</w:t>
      </w:r>
      <w:r w:rsidR="0063208D">
        <w:rPr>
          <w:rFonts w:ascii="Times New Roman" w:hAnsi="Times New Roman"/>
          <w:sz w:val="28"/>
          <w:szCs w:val="28"/>
          <w:lang w:val="ru-RU"/>
        </w:rPr>
        <w:t xml:space="preserve"> </w:t>
      </w:r>
      <w:r>
        <w:rPr>
          <w:rFonts w:ascii="Times New Roman" w:hAnsi="Times New Roman"/>
          <w:sz w:val="28"/>
          <w:szCs w:val="28"/>
          <w:lang w:val="ru-RU"/>
        </w:rPr>
        <w:t>комплектующих</w:t>
      </w:r>
      <w:r w:rsidR="0063208D">
        <w:rPr>
          <w:rFonts w:ascii="Times New Roman" w:hAnsi="Times New Roman"/>
          <w:sz w:val="28"/>
          <w:szCs w:val="28"/>
          <w:lang w:val="ru-RU"/>
        </w:rPr>
        <w:t xml:space="preserve"> </w:t>
      </w:r>
      <w:r>
        <w:rPr>
          <w:rFonts w:ascii="Times New Roman" w:hAnsi="Times New Roman"/>
          <w:sz w:val="28"/>
          <w:szCs w:val="28"/>
          <w:lang w:val="ru-RU"/>
        </w:rPr>
        <w:t>на</w:t>
      </w:r>
      <w:r w:rsidR="0063208D">
        <w:rPr>
          <w:rFonts w:ascii="Times New Roman" w:hAnsi="Times New Roman"/>
          <w:sz w:val="28"/>
          <w:szCs w:val="28"/>
          <w:lang w:val="ru-RU"/>
        </w:rPr>
        <w:t xml:space="preserve"> </w:t>
      </w:r>
      <w:r>
        <w:rPr>
          <w:rFonts w:ascii="Times New Roman" w:hAnsi="Times New Roman"/>
          <w:sz w:val="28"/>
          <w:szCs w:val="28"/>
          <w:lang w:val="ru-RU"/>
        </w:rPr>
        <w:t>более</w:t>
      </w:r>
      <w:r w:rsidR="0063208D">
        <w:rPr>
          <w:rFonts w:ascii="Times New Roman" w:hAnsi="Times New Roman"/>
          <w:sz w:val="28"/>
          <w:szCs w:val="28"/>
          <w:lang w:val="ru-RU"/>
        </w:rPr>
        <w:t xml:space="preserve"> </w:t>
      </w:r>
      <w:r>
        <w:rPr>
          <w:rFonts w:ascii="Times New Roman" w:hAnsi="Times New Roman"/>
          <w:sz w:val="28"/>
          <w:szCs w:val="28"/>
          <w:lang w:val="ru-RU"/>
        </w:rPr>
        <w:t>современные</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эффективные,</w:t>
      </w:r>
      <w:r w:rsidR="0063208D">
        <w:rPr>
          <w:rFonts w:ascii="Times New Roman" w:hAnsi="Times New Roman"/>
          <w:sz w:val="28"/>
          <w:szCs w:val="28"/>
          <w:lang w:val="ru-RU"/>
        </w:rPr>
        <w:t xml:space="preserve"> </w:t>
      </w:r>
      <w:r>
        <w:rPr>
          <w:rFonts w:ascii="Times New Roman" w:hAnsi="Times New Roman"/>
          <w:sz w:val="28"/>
          <w:szCs w:val="28"/>
          <w:lang w:val="ru-RU"/>
        </w:rPr>
        <w:t>а</w:t>
      </w:r>
      <w:r w:rsidR="0063208D">
        <w:rPr>
          <w:rFonts w:ascii="Times New Roman" w:hAnsi="Times New Roman"/>
          <w:sz w:val="28"/>
          <w:szCs w:val="28"/>
          <w:lang w:val="ru-RU"/>
        </w:rPr>
        <w:t xml:space="preserve"> </w:t>
      </w:r>
      <w:r>
        <w:rPr>
          <w:rFonts w:ascii="Times New Roman" w:hAnsi="Times New Roman"/>
          <w:sz w:val="28"/>
          <w:szCs w:val="28"/>
          <w:lang w:val="ru-RU"/>
        </w:rPr>
        <w:t>также</w:t>
      </w:r>
      <w:r w:rsidR="0063208D">
        <w:rPr>
          <w:rFonts w:ascii="Times New Roman" w:hAnsi="Times New Roman"/>
          <w:sz w:val="28"/>
          <w:szCs w:val="28"/>
          <w:lang w:val="ru-RU"/>
        </w:rPr>
        <w:t xml:space="preserve"> </w:t>
      </w:r>
      <w:r>
        <w:rPr>
          <w:rFonts w:ascii="Times New Roman" w:hAnsi="Times New Roman"/>
          <w:sz w:val="28"/>
          <w:szCs w:val="28"/>
          <w:lang w:val="ru-RU"/>
        </w:rPr>
        <w:t>совершенствование</w:t>
      </w:r>
      <w:r w:rsidR="0063208D">
        <w:rPr>
          <w:rFonts w:ascii="Times New Roman" w:hAnsi="Times New Roman"/>
          <w:sz w:val="28"/>
          <w:szCs w:val="28"/>
          <w:lang w:val="ru-RU"/>
        </w:rPr>
        <w:t xml:space="preserve"> </w:t>
      </w:r>
      <w:r>
        <w:rPr>
          <w:rFonts w:ascii="Times New Roman" w:hAnsi="Times New Roman"/>
          <w:sz w:val="28"/>
          <w:szCs w:val="28"/>
          <w:lang w:val="ru-RU"/>
        </w:rPr>
        <w:t>систем</w:t>
      </w:r>
      <w:r w:rsidR="0063208D">
        <w:rPr>
          <w:rFonts w:ascii="Times New Roman" w:hAnsi="Times New Roman"/>
          <w:sz w:val="28"/>
          <w:szCs w:val="28"/>
          <w:lang w:val="ru-RU"/>
        </w:rPr>
        <w:t xml:space="preserve"> </w:t>
      </w:r>
      <w:r>
        <w:rPr>
          <w:rFonts w:ascii="Times New Roman" w:hAnsi="Times New Roman"/>
          <w:sz w:val="28"/>
          <w:szCs w:val="28"/>
          <w:lang w:val="ru-RU"/>
        </w:rPr>
        <w:t>управления</w:t>
      </w:r>
      <w:r w:rsidR="0063208D">
        <w:rPr>
          <w:rFonts w:ascii="Times New Roman" w:hAnsi="Times New Roman"/>
          <w:sz w:val="28"/>
          <w:szCs w:val="28"/>
          <w:lang w:val="ru-RU"/>
        </w:rPr>
        <w:t xml:space="preserve"> </w:t>
      </w:r>
      <w:r w:rsidRPr="00312594">
        <w:rPr>
          <w:rFonts w:ascii="Times New Roman" w:hAnsi="Times New Roman"/>
          <w:sz w:val="28"/>
          <w:szCs w:val="28"/>
          <w:lang w:val="ru-RU"/>
        </w:rPr>
        <w:t>оборудованием</w:t>
      </w:r>
      <w:r w:rsidR="0063208D" w:rsidRPr="00312594">
        <w:rPr>
          <w:rFonts w:ascii="Times New Roman" w:hAnsi="Times New Roman"/>
          <w:sz w:val="28"/>
          <w:szCs w:val="28"/>
          <w:lang w:val="ru-RU"/>
        </w:rPr>
        <w:t xml:space="preserve"> </w:t>
      </w:r>
      <w:sdt>
        <w:sdtPr>
          <w:rPr>
            <w:rFonts w:ascii="Times New Roman" w:hAnsi="Times New Roman"/>
            <w:sz w:val="28"/>
            <w:szCs w:val="28"/>
            <w:lang w:val="ru-RU"/>
          </w:rPr>
          <w:tag w:val="MENDELEY_CITATION_v3_eyJjaXRhdGlvbklEIjoiTUVOREVMRVlfQ0lUQVRJT05fMWU0OTM0ODQtNDRlOS00OGIwLTk4N2YtMDAwMmM0NDU5ZGM1IiwicHJvcGVydGllcyI6eyJub3RlSW5kZXgiOjB9LCJpc0VkaXRlZCI6ZmFsc2UsIm1hbnVhbE92ZXJyaWRlIjp7ImlzTWFudWFsbHlPdmVycmlkZGVuIjpmYWxzZSwiY2l0ZXByb2NUZXh0IjoiWzY1XSIsIm1hbnVhbE92ZXJyaWRlVGV4dCI6IiJ9LCJjaXRhdGlvbkl0ZW1zIjpbeyJpZCI6Ijk4ZTEzZjJlLTk5NjEtM2JmZC05MTM1LTZlMzFhMzA2YWE5MyIsIml0ZW1EYXRhIjp7InR5cGUiOiJwYXBlci1jb25mZXJlbmNlIiwiaWQiOiI5OGUxM2YyZS05OTYxLTNiZmQtOTEzNS02ZTMxYTMwNmFhOTMiLCJ0aXRsZSI6Ik1ldGhvZG9sb2d5IGZvciBkZXRlcm1pbmluZyBzdGFuZGFyZHMgb2YgdGVjaG5pY2FsIG9wZXJhdGlvbiBvZiB2ZWhpY2xlcyB0YWtpbmcgaW50byBhY2NvdW50IHRoZWlyIHRlY2huaWNhbCBjb25kaXRpb24iLCJhdXRob3IiOlt7ImZhbWlseSI6IktoYWxpdWxsaW4iLCJnaXZlbiI6IkZhcml0IiwicGFyc2UtbmFtZXMiOmZhbHNlLCJkcm9wcGluZy1wYXJ0aWNsZSI6IiIsIm5vbi1kcm9wcGluZy1wYXJ0aWNsZSI6IiJ9LHsiZmFtaWx5IjoiQWtobWV0enlhbm92IiwiZ2l2ZW4iOiJSaXNoYXQiLCJwYXJzZS1uYW1lcyI6ZmFsc2UsImRyb3BwaW5nLXBhcnRpY2xlIjoiIiwibm9uLWRyb3BwaW5nLXBhcnRpY2xlIjoiIn0seyJmYW1pbHkiOiJBcnNsYW5vdiIsImdpdmVuIjoiRmFuaXMiLCJwYXJzZS1uYW1lcyI6ZmFsc2UsImRyb3BwaW5nLXBhcnRpY2xlIjoiIiwibm9uLWRyb3BwaW5nLXBhcnRpY2xlIjoiIn0seyJmYW1pbHkiOiJDYXZpZXciLCJnaXZlbiI6IkF6YW1hdCIsInBhcnNlLW5hbWVzIjpmYWxzZSwiZHJvcHBpbmctcGFydGljbGUiOiIiLCJub24tZHJvcHBpbmctcGFydGljbGUiOiIifV0sIkRPSSI6IjEwLjIyNjE2L0VSRGV2LjIwMjEuMjAuVEYyMDYiLCJpc3N1ZWQiOnsiZGF0ZS1wYXJ0cyI6W1syMDIxLDUsMjddXX0sImNvbnRhaW5lci10aXRsZS1zaG9ydCI6IiJ9LCJpc1RlbXBvcmFyeSI6ZmFsc2V9XX0="/>
          <w:id w:val="432860199"/>
          <w:placeholder>
            <w:docPart w:val="DefaultPlaceholder_-1854013440"/>
          </w:placeholder>
        </w:sdtPr>
        <w:sdtEndPr/>
        <w:sdtContent>
          <w:r w:rsidR="009A3ADE" w:rsidRPr="009A3ADE">
            <w:rPr>
              <w:rFonts w:ascii="Times New Roman" w:hAnsi="Times New Roman"/>
              <w:sz w:val="28"/>
              <w:szCs w:val="28"/>
              <w:lang w:val="ru-RU"/>
            </w:rPr>
            <w:t>[65]</w:t>
          </w:r>
        </w:sdtContent>
      </w:sdt>
      <w:r w:rsidRPr="00312594">
        <w:rPr>
          <w:rFonts w:ascii="Times New Roman" w:hAnsi="Times New Roman"/>
          <w:sz w:val="28"/>
          <w:szCs w:val="28"/>
          <w:lang w:val="ru-RU"/>
        </w:rPr>
        <w:t>.</w:t>
      </w:r>
    </w:p>
    <w:p w14:paraId="07B37096" w14:textId="07AA7C7B" w:rsidR="00FE4AD3" w:rsidRDefault="0013571B">
      <w:pPr>
        <w:ind w:firstLine="708"/>
        <w:jc w:val="both"/>
        <w:rPr>
          <w:color w:val="000000"/>
          <w:sz w:val="28"/>
          <w:szCs w:val="28"/>
        </w:rPr>
      </w:pPr>
      <w:r>
        <w:rPr>
          <w:color w:val="000000"/>
          <w:sz w:val="28"/>
          <w:szCs w:val="28"/>
        </w:rPr>
        <w:t>Состояние</w:t>
      </w:r>
      <w:r w:rsidR="0063208D">
        <w:rPr>
          <w:color w:val="000000"/>
          <w:sz w:val="28"/>
          <w:szCs w:val="28"/>
        </w:rPr>
        <w:t xml:space="preserve"> </w:t>
      </w:r>
      <w:r>
        <w:rPr>
          <w:color w:val="000000"/>
          <w:sz w:val="28"/>
          <w:szCs w:val="28"/>
        </w:rPr>
        <w:t>производственно-технической</w:t>
      </w:r>
      <w:r w:rsidR="0063208D">
        <w:rPr>
          <w:color w:val="000000"/>
          <w:sz w:val="28"/>
          <w:szCs w:val="28"/>
        </w:rPr>
        <w:t xml:space="preserve"> </w:t>
      </w:r>
      <w:r>
        <w:rPr>
          <w:color w:val="000000"/>
          <w:sz w:val="28"/>
          <w:szCs w:val="28"/>
        </w:rPr>
        <w:t>базы</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каждой</w:t>
      </w:r>
      <w:r w:rsidR="0063208D">
        <w:rPr>
          <w:color w:val="000000"/>
          <w:sz w:val="28"/>
          <w:szCs w:val="28"/>
        </w:rPr>
        <w:t xml:space="preserve"> </w:t>
      </w:r>
      <w:r>
        <w:rPr>
          <w:color w:val="000000"/>
          <w:sz w:val="28"/>
          <w:szCs w:val="28"/>
        </w:rPr>
        <w:t>отрасли</w:t>
      </w:r>
      <w:r w:rsidR="0063208D">
        <w:rPr>
          <w:color w:val="000000"/>
          <w:sz w:val="28"/>
          <w:szCs w:val="28"/>
        </w:rPr>
        <w:t xml:space="preserve"> </w:t>
      </w:r>
      <w:r>
        <w:rPr>
          <w:color w:val="000000"/>
          <w:sz w:val="28"/>
          <w:szCs w:val="28"/>
        </w:rPr>
        <w:t>может</w:t>
      </w:r>
      <w:r w:rsidR="0063208D">
        <w:rPr>
          <w:color w:val="000000"/>
          <w:sz w:val="28"/>
          <w:szCs w:val="28"/>
        </w:rPr>
        <w:t xml:space="preserve"> </w:t>
      </w:r>
      <w:r>
        <w:rPr>
          <w:color w:val="000000"/>
          <w:sz w:val="28"/>
          <w:szCs w:val="28"/>
        </w:rPr>
        <w:t>различаться</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зависимости</w:t>
      </w:r>
      <w:r w:rsidR="0063208D">
        <w:rPr>
          <w:color w:val="000000"/>
          <w:sz w:val="28"/>
          <w:szCs w:val="28"/>
        </w:rPr>
        <w:t xml:space="preserve"> </w:t>
      </w:r>
      <w:r>
        <w:rPr>
          <w:color w:val="000000"/>
          <w:sz w:val="28"/>
          <w:szCs w:val="28"/>
        </w:rPr>
        <w:t>от</w:t>
      </w:r>
      <w:r w:rsidR="0063208D">
        <w:rPr>
          <w:color w:val="000000"/>
          <w:sz w:val="28"/>
          <w:szCs w:val="28"/>
        </w:rPr>
        <w:t xml:space="preserve"> </w:t>
      </w:r>
      <w:r>
        <w:rPr>
          <w:color w:val="000000"/>
          <w:sz w:val="28"/>
          <w:szCs w:val="28"/>
        </w:rPr>
        <w:t>многих</w:t>
      </w:r>
      <w:r w:rsidR="0063208D">
        <w:rPr>
          <w:color w:val="000000"/>
          <w:sz w:val="28"/>
          <w:szCs w:val="28"/>
        </w:rPr>
        <w:t xml:space="preserve"> </w:t>
      </w:r>
      <w:r>
        <w:rPr>
          <w:color w:val="000000"/>
          <w:sz w:val="28"/>
          <w:szCs w:val="28"/>
        </w:rPr>
        <w:t>факторов,</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том</w:t>
      </w:r>
      <w:r w:rsidR="0063208D">
        <w:rPr>
          <w:color w:val="000000"/>
          <w:sz w:val="28"/>
          <w:szCs w:val="28"/>
        </w:rPr>
        <w:t xml:space="preserve"> </w:t>
      </w:r>
      <w:r>
        <w:rPr>
          <w:color w:val="000000"/>
          <w:sz w:val="28"/>
          <w:szCs w:val="28"/>
        </w:rPr>
        <w:t>числе</w:t>
      </w:r>
      <w:r w:rsidR="0063208D">
        <w:rPr>
          <w:color w:val="000000"/>
          <w:sz w:val="28"/>
          <w:szCs w:val="28"/>
        </w:rPr>
        <w:t xml:space="preserve"> </w:t>
      </w:r>
      <w:r>
        <w:rPr>
          <w:color w:val="000000"/>
          <w:sz w:val="28"/>
          <w:szCs w:val="28"/>
        </w:rPr>
        <w:t>от</w:t>
      </w:r>
      <w:r w:rsidR="0063208D">
        <w:rPr>
          <w:color w:val="000000"/>
          <w:sz w:val="28"/>
          <w:szCs w:val="28"/>
        </w:rPr>
        <w:t xml:space="preserve"> </w:t>
      </w:r>
      <w:r>
        <w:rPr>
          <w:color w:val="000000"/>
          <w:sz w:val="28"/>
          <w:szCs w:val="28"/>
        </w:rPr>
        <w:t>наличия</w:t>
      </w:r>
      <w:r w:rsidR="0063208D">
        <w:rPr>
          <w:color w:val="000000"/>
          <w:sz w:val="28"/>
          <w:szCs w:val="28"/>
        </w:rPr>
        <w:t xml:space="preserve"> </w:t>
      </w:r>
      <w:r>
        <w:rPr>
          <w:color w:val="000000"/>
          <w:sz w:val="28"/>
          <w:szCs w:val="28"/>
        </w:rPr>
        <w:t>инвестиций,</w:t>
      </w:r>
      <w:r w:rsidR="0063208D">
        <w:rPr>
          <w:color w:val="000000"/>
          <w:sz w:val="28"/>
          <w:szCs w:val="28"/>
        </w:rPr>
        <w:t xml:space="preserve"> </w:t>
      </w:r>
      <w:r>
        <w:rPr>
          <w:color w:val="000000"/>
          <w:sz w:val="28"/>
          <w:szCs w:val="28"/>
        </w:rPr>
        <w:t>уровня</w:t>
      </w:r>
      <w:r w:rsidR="0063208D">
        <w:rPr>
          <w:color w:val="000000"/>
          <w:sz w:val="28"/>
          <w:szCs w:val="28"/>
        </w:rPr>
        <w:t xml:space="preserve"> </w:t>
      </w:r>
      <w:r>
        <w:rPr>
          <w:color w:val="000000"/>
          <w:sz w:val="28"/>
          <w:szCs w:val="28"/>
        </w:rPr>
        <w:t>конкуренции,</w:t>
      </w:r>
      <w:r w:rsidR="0063208D">
        <w:rPr>
          <w:color w:val="000000"/>
          <w:sz w:val="28"/>
          <w:szCs w:val="28"/>
        </w:rPr>
        <w:t xml:space="preserve"> </w:t>
      </w:r>
      <w:r>
        <w:rPr>
          <w:color w:val="000000"/>
          <w:sz w:val="28"/>
          <w:szCs w:val="28"/>
        </w:rPr>
        <w:t>наличия</w:t>
      </w:r>
      <w:r w:rsidR="0063208D">
        <w:rPr>
          <w:color w:val="000000"/>
          <w:sz w:val="28"/>
          <w:szCs w:val="28"/>
        </w:rPr>
        <w:t xml:space="preserve"> </w:t>
      </w:r>
      <w:r>
        <w:rPr>
          <w:color w:val="000000"/>
          <w:sz w:val="28"/>
          <w:szCs w:val="28"/>
        </w:rPr>
        <w:t>квалифицированных</w:t>
      </w:r>
      <w:r w:rsidR="0063208D">
        <w:rPr>
          <w:color w:val="000000"/>
          <w:sz w:val="28"/>
          <w:szCs w:val="28"/>
        </w:rPr>
        <w:t xml:space="preserve"> </w:t>
      </w:r>
      <w:r>
        <w:rPr>
          <w:color w:val="000000"/>
          <w:sz w:val="28"/>
          <w:szCs w:val="28"/>
        </w:rPr>
        <w:t>специалистов</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т.</w:t>
      </w:r>
      <w:r w:rsidR="0063208D">
        <w:rPr>
          <w:color w:val="000000"/>
          <w:sz w:val="28"/>
          <w:szCs w:val="28"/>
        </w:rPr>
        <w:t xml:space="preserve"> </w:t>
      </w:r>
      <w:r>
        <w:rPr>
          <w:color w:val="000000"/>
          <w:sz w:val="28"/>
          <w:szCs w:val="28"/>
        </w:rPr>
        <w:t>д.</w:t>
      </w:r>
      <w:r w:rsidR="0063208D">
        <w:rPr>
          <w:color w:val="000000"/>
          <w:sz w:val="28"/>
          <w:szCs w:val="28"/>
        </w:rPr>
        <w:t xml:space="preserve"> </w:t>
      </w:r>
      <w:r>
        <w:rPr>
          <w:color w:val="000000"/>
          <w:sz w:val="28"/>
          <w:szCs w:val="28"/>
        </w:rPr>
        <w:t>Однако</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целом</w:t>
      </w:r>
      <w:r w:rsidR="0063208D">
        <w:rPr>
          <w:color w:val="000000"/>
          <w:sz w:val="28"/>
          <w:szCs w:val="28"/>
        </w:rPr>
        <w:t xml:space="preserve"> </w:t>
      </w:r>
      <w:r>
        <w:rPr>
          <w:color w:val="000000"/>
          <w:sz w:val="28"/>
          <w:szCs w:val="28"/>
        </w:rPr>
        <w:t>развитие</w:t>
      </w:r>
      <w:r w:rsidR="0063208D">
        <w:rPr>
          <w:color w:val="000000"/>
          <w:sz w:val="28"/>
          <w:szCs w:val="28"/>
        </w:rPr>
        <w:t xml:space="preserve"> </w:t>
      </w:r>
      <w:r>
        <w:rPr>
          <w:color w:val="000000"/>
          <w:sz w:val="28"/>
          <w:szCs w:val="28"/>
        </w:rPr>
        <w:t>производственно-технической</w:t>
      </w:r>
      <w:r w:rsidR="0063208D">
        <w:rPr>
          <w:color w:val="000000"/>
          <w:sz w:val="28"/>
          <w:szCs w:val="28"/>
        </w:rPr>
        <w:t xml:space="preserve"> </w:t>
      </w:r>
      <w:r>
        <w:rPr>
          <w:color w:val="000000"/>
          <w:sz w:val="28"/>
          <w:szCs w:val="28"/>
        </w:rPr>
        <w:t>инфраструктуры</w:t>
      </w:r>
      <w:r w:rsidR="0063208D">
        <w:rPr>
          <w:color w:val="000000"/>
          <w:sz w:val="28"/>
          <w:szCs w:val="28"/>
        </w:rPr>
        <w:t xml:space="preserve"> </w:t>
      </w:r>
      <w:r>
        <w:rPr>
          <w:color w:val="000000"/>
          <w:sz w:val="28"/>
          <w:szCs w:val="28"/>
        </w:rPr>
        <w:t>является</w:t>
      </w:r>
      <w:r w:rsidR="0063208D">
        <w:rPr>
          <w:color w:val="000000"/>
          <w:sz w:val="28"/>
          <w:szCs w:val="28"/>
        </w:rPr>
        <w:t xml:space="preserve"> </w:t>
      </w:r>
      <w:r>
        <w:rPr>
          <w:color w:val="000000"/>
          <w:sz w:val="28"/>
          <w:szCs w:val="28"/>
        </w:rPr>
        <w:t>важным</w:t>
      </w:r>
      <w:r w:rsidR="0063208D">
        <w:rPr>
          <w:color w:val="000000"/>
          <w:sz w:val="28"/>
          <w:szCs w:val="28"/>
        </w:rPr>
        <w:t xml:space="preserve"> </w:t>
      </w:r>
      <w:r>
        <w:rPr>
          <w:color w:val="000000"/>
          <w:sz w:val="28"/>
          <w:szCs w:val="28"/>
        </w:rPr>
        <w:t>условием</w:t>
      </w:r>
      <w:r w:rsidR="0063208D">
        <w:rPr>
          <w:color w:val="000000"/>
          <w:sz w:val="28"/>
          <w:szCs w:val="28"/>
        </w:rPr>
        <w:t xml:space="preserve"> </w:t>
      </w:r>
      <w:r>
        <w:rPr>
          <w:color w:val="000000"/>
          <w:sz w:val="28"/>
          <w:szCs w:val="28"/>
        </w:rPr>
        <w:t>успешного</w:t>
      </w:r>
      <w:r w:rsidR="0063208D">
        <w:rPr>
          <w:color w:val="000000"/>
          <w:sz w:val="28"/>
          <w:szCs w:val="28"/>
        </w:rPr>
        <w:t xml:space="preserve"> </w:t>
      </w:r>
      <w:r>
        <w:rPr>
          <w:color w:val="000000"/>
          <w:sz w:val="28"/>
          <w:szCs w:val="28"/>
        </w:rPr>
        <w:t>развития</w:t>
      </w:r>
      <w:r w:rsidR="0063208D">
        <w:rPr>
          <w:color w:val="000000"/>
          <w:sz w:val="28"/>
          <w:szCs w:val="28"/>
        </w:rPr>
        <w:t xml:space="preserve"> </w:t>
      </w:r>
      <w:r>
        <w:rPr>
          <w:color w:val="000000"/>
          <w:sz w:val="28"/>
          <w:szCs w:val="28"/>
        </w:rPr>
        <w:t>любой</w:t>
      </w:r>
      <w:r w:rsidR="0063208D">
        <w:rPr>
          <w:color w:val="000000"/>
          <w:sz w:val="28"/>
          <w:szCs w:val="28"/>
        </w:rPr>
        <w:t xml:space="preserve"> </w:t>
      </w:r>
      <w:r>
        <w:rPr>
          <w:color w:val="000000"/>
          <w:sz w:val="28"/>
          <w:szCs w:val="28"/>
        </w:rPr>
        <w:t>отрасли</w:t>
      </w:r>
      <w:r w:rsidR="0063208D">
        <w:rPr>
          <w:color w:val="000000"/>
          <w:sz w:val="28"/>
          <w:szCs w:val="28"/>
        </w:rPr>
        <w:t xml:space="preserve"> </w:t>
      </w:r>
      <w:r>
        <w:rPr>
          <w:color w:val="000000"/>
          <w:sz w:val="28"/>
          <w:szCs w:val="28"/>
        </w:rPr>
        <w:t>промышленности.</w:t>
      </w:r>
    </w:p>
    <w:p w14:paraId="09F2E983" w14:textId="1E2E6054" w:rsidR="00FE4AD3" w:rsidRDefault="0013571B">
      <w:pPr>
        <w:ind w:firstLine="708"/>
        <w:jc w:val="both"/>
        <w:rPr>
          <w:sz w:val="28"/>
          <w:szCs w:val="28"/>
        </w:rPr>
      </w:pPr>
      <w:r>
        <w:rPr>
          <w:color w:val="000000"/>
          <w:sz w:val="28"/>
          <w:szCs w:val="28"/>
        </w:rPr>
        <w:t>Возможность</w:t>
      </w:r>
      <w:r w:rsidR="0063208D">
        <w:rPr>
          <w:color w:val="000000"/>
          <w:sz w:val="28"/>
          <w:szCs w:val="28"/>
        </w:rPr>
        <w:t xml:space="preserve"> </w:t>
      </w:r>
      <w:r>
        <w:rPr>
          <w:color w:val="000000"/>
          <w:sz w:val="28"/>
          <w:szCs w:val="28"/>
        </w:rPr>
        <w:t>поддержания</w:t>
      </w:r>
      <w:r w:rsidR="0063208D">
        <w:rPr>
          <w:color w:val="000000"/>
          <w:sz w:val="28"/>
          <w:szCs w:val="28"/>
        </w:rPr>
        <w:t xml:space="preserve"> </w:t>
      </w:r>
      <w:r>
        <w:rPr>
          <w:color w:val="000000"/>
          <w:sz w:val="28"/>
          <w:szCs w:val="28"/>
        </w:rPr>
        <w:t>транспортных</w:t>
      </w:r>
      <w:r w:rsidR="0063208D">
        <w:rPr>
          <w:color w:val="000000"/>
          <w:sz w:val="28"/>
          <w:szCs w:val="28"/>
        </w:rPr>
        <w:t xml:space="preserve"> </w:t>
      </w:r>
      <w:r>
        <w:rPr>
          <w:color w:val="000000"/>
          <w:sz w:val="28"/>
          <w:szCs w:val="28"/>
        </w:rPr>
        <w:t>средств</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технически</w:t>
      </w:r>
      <w:r w:rsidR="0063208D">
        <w:rPr>
          <w:color w:val="000000"/>
          <w:sz w:val="28"/>
          <w:szCs w:val="28"/>
        </w:rPr>
        <w:t xml:space="preserve"> </w:t>
      </w:r>
      <w:r>
        <w:rPr>
          <w:color w:val="000000"/>
          <w:sz w:val="28"/>
          <w:szCs w:val="28"/>
        </w:rPr>
        <w:t>исправном</w:t>
      </w:r>
      <w:r w:rsidR="0063208D">
        <w:rPr>
          <w:color w:val="000000"/>
          <w:sz w:val="28"/>
          <w:szCs w:val="28"/>
        </w:rPr>
        <w:t xml:space="preserve"> </w:t>
      </w:r>
      <w:r>
        <w:rPr>
          <w:color w:val="000000"/>
          <w:sz w:val="28"/>
          <w:szCs w:val="28"/>
        </w:rPr>
        <w:t>состоянии</w:t>
      </w:r>
      <w:r w:rsidR="0063208D">
        <w:rPr>
          <w:color w:val="000000"/>
          <w:sz w:val="28"/>
          <w:szCs w:val="28"/>
        </w:rPr>
        <w:t xml:space="preserve"> </w:t>
      </w:r>
      <w:r>
        <w:rPr>
          <w:color w:val="000000"/>
          <w:sz w:val="28"/>
          <w:szCs w:val="28"/>
        </w:rPr>
        <w:t>во</w:t>
      </w:r>
      <w:r w:rsidR="0063208D">
        <w:rPr>
          <w:color w:val="000000"/>
          <w:sz w:val="28"/>
          <w:szCs w:val="28"/>
        </w:rPr>
        <w:t xml:space="preserve"> </w:t>
      </w:r>
      <w:r>
        <w:rPr>
          <w:color w:val="000000"/>
          <w:sz w:val="28"/>
          <w:szCs w:val="28"/>
        </w:rPr>
        <w:t>многом</w:t>
      </w:r>
      <w:r w:rsidR="0063208D">
        <w:rPr>
          <w:color w:val="000000"/>
          <w:sz w:val="28"/>
          <w:szCs w:val="28"/>
        </w:rPr>
        <w:t xml:space="preserve"> </w:t>
      </w:r>
      <w:r>
        <w:rPr>
          <w:color w:val="000000"/>
          <w:sz w:val="28"/>
          <w:szCs w:val="28"/>
        </w:rPr>
        <w:t>определяется</w:t>
      </w:r>
      <w:r w:rsidR="0063208D">
        <w:rPr>
          <w:color w:val="000000"/>
          <w:sz w:val="28"/>
          <w:szCs w:val="28"/>
        </w:rPr>
        <w:t xml:space="preserve"> </w:t>
      </w:r>
      <w:r>
        <w:rPr>
          <w:color w:val="000000"/>
          <w:sz w:val="28"/>
          <w:szCs w:val="28"/>
        </w:rPr>
        <w:t>уровнем</w:t>
      </w:r>
      <w:r w:rsidR="0063208D">
        <w:rPr>
          <w:color w:val="000000"/>
          <w:sz w:val="28"/>
          <w:szCs w:val="28"/>
        </w:rPr>
        <w:t xml:space="preserve"> </w:t>
      </w:r>
      <w:r>
        <w:rPr>
          <w:color w:val="000000"/>
          <w:sz w:val="28"/>
          <w:szCs w:val="28"/>
        </w:rPr>
        <w:t>развития</w:t>
      </w:r>
      <w:r w:rsidR="0063208D">
        <w:rPr>
          <w:sz w:val="28"/>
          <w:szCs w:val="28"/>
        </w:rPr>
        <w:t xml:space="preserve"> </w:t>
      </w:r>
      <w:sdt>
        <w:sdtPr>
          <w:rPr>
            <w:color w:val="000000"/>
            <w:sz w:val="28"/>
            <w:szCs w:val="28"/>
          </w:rPr>
          <w:tag w:val="MENDELEY_CITATION_v3_eyJjaXRhdGlvbklEIjoiTUVOREVMRVlfQ0lUQVRJT05fNDQ2YzU5NWQtNWJmMy00ZjZiLWFmNWUtMDY5YjBiNzliNTdkIiwicHJvcGVydGllcyI6eyJub3RlSW5kZXgiOjB9LCJpc0VkaXRlZCI6ZmFsc2UsIm1hbnVhbE92ZXJyaWRlIjp7ImlzTWFudWFsbHlPdmVycmlkZGVuIjpmYWxzZSwiY2l0ZXByb2NUZXh0IjoiWzY2XSIsIm1hbnVhbE92ZXJyaWRlVGV4dCI6IiJ9LCJjaXRhdGlvbkl0ZW1zIjpbeyJpZCI6IjZjNDRlNmI3LWNiNzUtMzc1Ny04NTk1LTQ5ZGRjNTYxNTgzOSIsIml0ZW1EYXRhIjp7InR5cGUiOiJhcnRpY2xlLWpvdXJuYWwiLCJpZCI6IjZjNDRlNmI3LWNiNzUtMzc1Ny04NTk1LTQ5ZGRjNTYxNTgzOSIsInRpdGxlIjoiSW5jcmVhc2luZyB0aGUgY29tcGV0aXRpdmVuZXNzIG9mIGUtdmVoaWNsZXMgaW4gRXVyb3BlIiwiYXV0aG9yIjpbeyJmYW1pbHkiOiJGaWdlbmJhdW0iLCJnaXZlbiI6IkVyaWsiLCJwYXJzZS1uYW1lcyI6ZmFsc2UsImRyb3BwaW5nLXBhcnRpY2xlIjoiIiwibm9uLWRyb3BwaW5nLXBhcnRpY2xlIjoiIn0seyJmYW1pbHkiOiJGZWFybmxleSIsImdpdmVuIjoiTmlscyIsInBhcnNlLW5hbWVzIjpmYWxzZSwiZHJvcHBpbmctcGFydGljbGUiOiIiLCJub24tZHJvcHBpbmctcGFydGljbGUiOiIifSx7ImZhbWlseSI6IlBmYWZmZW5iaWNobGVyIiwiZ2l2ZW4iOiJQYXVsIiwicGFyc2UtbmFtZXMiOmZhbHNlLCJkcm9wcGluZy1wYXJ0aWNsZSI6IiIsIm5vbi1kcm9wcGluZy1wYXJ0aWNsZSI6IiJ9LHsiZmFtaWx5IjoiSGpvcnRob2wiLCJnaXZlbiI6IlJhbmRpIiwicGFyc2UtbmFtZXMiOmZhbHNlLCJkcm9wcGluZy1wYXJ0aWNsZSI6IiIsIm5vbi1kcm9wcGluZy1wYXJ0aWNsZSI6IiJ9LHsiZmFtaWx5IjoiS29sYmVuc3R2ZWR0IiwiZ2l2ZW4iOiJNYXJpa2EiLCJwYXJzZS1uYW1lcyI6ZmFsc2UsImRyb3BwaW5nLXBhcnRpY2xlIjoiIiwibm9uLWRyb3BwaW5nLXBhcnRpY2xlIjoiIn0seyJmYW1pbHkiOiJKZWxsaW5layIsImdpdmVuIjoiUmVpbmhhcmQiLCJwYXJzZS1uYW1lcyI6ZmFsc2UsImRyb3BwaW5nLXBhcnRpY2xlIjoiIiwibm9uLWRyb3BwaW5nLXBhcnRpY2xlIjoiIn0seyJmYW1pbHkiOiJFbW1lcmxpbmciLCJnaXZlbiI6IkJldHRpbmEiLCJwYXJzZS1uYW1lcyI6ZmFsc2UsImRyb3BwaW5nLXBhcnRpY2xlIjoiIiwibm9uLWRyb3BwaW5nLXBhcnRpY2xlIjoiIn0seyJmYW1pbHkiOiJCb25uZW1hIiwiZ2l2ZW4iOiJHLiBNYWFydGVuIiwicGFyc2UtbmFtZXMiOmZhbHNlLCJkcm9wcGluZy1wYXJ0aWNsZSI6IiIsIm5vbi1kcm9wcGluZy1wYXJ0aWNsZSI6IiJ9LHsiZmFtaWx5IjoiUmFtamVyZGkiLCJnaXZlbiI6IkZhcmlkZWgiLCJwYXJzZS1uYW1lcyI6ZmFsc2UsImRyb3BwaW5nLXBhcnRpY2xlIjoiIiwibm9uLWRyb3BwaW5nLXBhcnRpY2xlIjoiIn0seyJmYW1pbHkiOiJWw6VnYW5lIiwiZ2l2ZW4iOiJMaXZhIiwicGFyc2UtbmFtZXMiOmZhbHNlLCJkcm9wcGluZy1wYXJ0aWNsZSI6IiIsIm5vbi1kcm9wcGluZy1wYXJ0aWNsZSI6IiJ9LHsiZmFtaWx5IjoiSXZlcnNlbiIsImdpdmVuIjoiTHlra2UgTcO4bGxlciIsInBhcnNlLW5hbWVzIjpmYWxzZSwiZHJvcHBpbmctcGFydGljbGUiOiIiLCJub24tZHJvcHBpbmctcGFydGljbGUiOiIifV0sImNvbnRhaW5lci10aXRsZSI6IkV1cm9wZWFuIFRyYW5zcG9ydCBSZXNlYXJjaCBSZXZpZXciLCJET0kiOiIxMC4xMDA3L3MxMjU0NC0wMTUtMDE3Ny0xIiwiSVNTTiI6IjE4NjctMDcxNyIsImlzc3VlZCI6eyJkYXRlLXBhcnRzIjpbWzIwMTUsOSwyMF1dfSwicGFnZSI6IjI4IiwiaXNzdWUiOiIzIiwidm9sdW1lIjoiNyIsImNvbnRhaW5lci10aXRsZS1zaG9ydCI6IiJ9LCJpc1RlbXBvcmFyeSI6ZmFsc2V9XX0="/>
          <w:id w:val="1848443948"/>
          <w:placeholder>
            <w:docPart w:val="DefaultPlaceholder_-1854013440"/>
          </w:placeholder>
        </w:sdtPr>
        <w:sdtEndPr/>
        <w:sdtContent>
          <w:r w:rsidR="009A3ADE" w:rsidRPr="009A3ADE">
            <w:rPr>
              <w:color w:val="000000"/>
              <w:sz w:val="28"/>
              <w:szCs w:val="28"/>
            </w:rPr>
            <w:t>[66]</w:t>
          </w:r>
        </w:sdtContent>
      </w:sdt>
      <w:r w:rsidR="0063208D">
        <w:rPr>
          <w:sz w:val="28"/>
          <w:szCs w:val="28"/>
        </w:rPr>
        <w:t xml:space="preserve"> </w:t>
      </w:r>
      <w:r>
        <w:rPr>
          <w:sz w:val="28"/>
          <w:szCs w:val="28"/>
        </w:rPr>
        <w:t>и</w:t>
      </w:r>
      <w:r w:rsidR="0063208D">
        <w:rPr>
          <w:sz w:val="28"/>
          <w:szCs w:val="28"/>
        </w:rPr>
        <w:t xml:space="preserve"> </w:t>
      </w:r>
      <w:r>
        <w:rPr>
          <w:sz w:val="28"/>
          <w:szCs w:val="28"/>
        </w:rPr>
        <w:t>условиями</w:t>
      </w:r>
      <w:r w:rsidR="0063208D">
        <w:rPr>
          <w:sz w:val="28"/>
          <w:szCs w:val="28"/>
        </w:rPr>
        <w:t xml:space="preserve"> </w:t>
      </w:r>
      <w:r>
        <w:rPr>
          <w:sz w:val="28"/>
          <w:szCs w:val="28"/>
        </w:rPr>
        <w:t>эксплуатации</w:t>
      </w:r>
      <w:r w:rsidR="0063208D">
        <w:rPr>
          <w:sz w:val="28"/>
          <w:szCs w:val="28"/>
        </w:rPr>
        <w:t xml:space="preserve"> </w:t>
      </w:r>
      <w:r>
        <w:rPr>
          <w:sz w:val="28"/>
          <w:szCs w:val="28"/>
        </w:rPr>
        <w:t>производственно-технической</w:t>
      </w:r>
      <w:r w:rsidR="0063208D">
        <w:rPr>
          <w:sz w:val="28"/>
          <w:szCs w:val="28"/>
        </w:rPr>
        <w:t xml:space="preserve"> </w:t>
      </w:r>
      <w:r>
        <w:rPr>
          <w:sz w:val="28"/>
          <w:szCs w:val="28"/>
        </w:rPr>
        <w:t>базы</w:t>
      </w:r>
      <w:r w:rsidR="0063208D">
        <w:rPr>
          <w:sz w:val="28"/>
          <w:szCs w:val="28"/>
        </w:rPr>
        <w:t xml:space="preserve"> </w:t>
      </w:r>
      <w:r>
        <w:rPr>
          <w:sz w:val="28"/>
          <w:szCs w:val="28"/>
        </w:rPr>
        <w:t>предприятий</w:t>
      </w:r>
      <w:r w:rsidR="0063208D">
        <w:rPr>
          <w:sz w:val="28"/>
          <w:szCs w:val="28"/>
        </w:rPr>
        <w:t xml:space="preserve"> </w:t>
      </w:r>
      <w:r>
        <w:rPr>
          <w:sz w:val="28"/>
          <w:szCs w:val="28"/>
        </w:rPr>
        <w:t>автомобильного</w:t>
      </w:r>
      <w:r w:rsidR="0063208D">
        <w:rPr>
          <w:sz w:val="28"/>
          <w:szCs w:val="28"/>
        </w:rPr>
        <w:t xml:space="preserve"> </w:t>
      </w:r>
      <w:r>
        <w:rPr>
          <w:sz w:val="28"/>
          <w:szCs w:val="28"/>
        </w:rPr>
        <w:t>транспорта,</w:t>
      </w:r>
      <w:r w:rsidR="0063208D">
        <w:rPr>
          <w:sz w:val="28"/>
          <w:szCs w:val="28"/>
        </w:rPr>
        <w:t xml:space="preserve"> </w:t>
      </w:r>
      <w:r>
        <w:rPr>
          <w:sz w:val="28"/>
          <w:szCs w:val="28"/>
        </w:rPr>
        <w:t>которая</w:t>
      </w:r>
      <w:r w:rsidR="0063208D">
        <w:rPr>
          <w:sz w:val="28"/>
          <w:szCs w:val="28"/>
        </w:rPr>
        <w:t xml:space="preserve"> </w:t>
      </w:r>
      <w:r>
        <w:rPr>
          <w:sz w:val="28"/>
          <w:szCs w:val="28"/>
        </w:rPr>
        <w:t>представляет</w:t>
      </w:r>
      <w:r w:rsidR="0063208D">
        <w:rPr>
          <w:sz w:val="28"/>
          <w:szCs w:val="28"/>
        </w:rPr>
        <w:t xml:space="preserve"> </w:t>
      </w:r>
      <w:r>
        <w:rPr>
          <w:sz w:val="28"/>
          <w:szCs w:val="28"/>
        </w:rPr>
        <w:t>собой</w:t>
      </w:r>
      <w:r w:rsidR="0063208D">
        <w:rPr>
          <w:sz w:val="28"/>
          <w:szCs w:val="28"/>
        </w:rPr>
        <w:t xml:space="preserve"> </w:t>
      </w:r>
      <w:r>
        <w:rPr>
          <w:sz w:val="28"/>
          <w:szCs w:val="28"/>
        </w:rPr>
        <w:t>совокупность</w:t>
      </w:r>
      <w:r w:rsidR="0063208D">
        <w:rPr>
          <w:sz w:val="28"/>
          <w:szCs w:val="28"/>
        </w:rPr>
        <w:t xml:space="preserve"> </w:t>
      </w:r>
      <w:r>
        <w:rPr>
          <w:sz w:val="28"/>
          <w:szCs w:val="28"/>
        </w:rPr>
        <w:t>зданий,</w:t>
      </w:r>
      <w:r w:rsidR="0063208D">
        <w:rPr>
          <w:sz w:val="28"/>
          <w:szCs w:val="28"/>
        </w:rPr>
        <w:t xml:space="preserve"> </w:t>
      </w:r>
      <w:r>
        <w:rPr>
          <w:sz w:val="28"/>
          <w:szCs w:val="28"/>
        </w:rPr>
        <w:t>сооружений,</w:t>
      </w:r>
      <w:r w:rsidR="0063208D">
        <w:rPr>
          <w:sz w:val="28"/>
          <w:szCs w:val="28"/>
        </w:rPr>
        <w:t xml:space="preserve"> </w:t>
      </w:r>
      <w:r>
        <w:rPr>
          <w:sz w:val="28"/>
          <w:szCs w:val="28"/>
        </w:rPr>
        <w:t>оборудования,</w:t>
      </w:r>
      <w:r w:rsidR="0063208D">
        <w:rPr>
          <w:sz w:val="28"/>
          <w:szCs w:val="28"/>
        </w:rPr>
        <w:t xml:space="preserve"> </w:t>
      </w:r>
      <w:r>
        <w:rPr>
          <w:sz w:val="28"/>
          <w:szCs w:val="28"/>
        </w:rPr>
        <w:t>оснастки</w:t>
      </w:r>
      <w:r w:rsidR="0063208D">
        <w:rPr>
          <w:sz w:val="28"/>
          <w:szCs w:val="28"/>
        </w:rPr>
        <w:t xml:space="preserve"> </w:t>
      </w:r>
      <w:r>
        <w:rPr>
          <w:sz w:val="28"/>
          <w:szCs w:val="28"/>
        </w:rPr>
        <w:t>и</w:t>
      </w:r>
      <w:r w:rsidR="0063208D">
        <w:rPr>
          <w:sz w:val="28"/>
          <w:szCs w:val="28"/>
        </w:rPr>
        <w:t xml:space="preserve"> </w:t>
      </w:r>
      <w:r>
        <w:rPr>
          <w:sz w:val="28"/>
          <w:szCs w:val="28"/>
        </w:rPr>
        <w:t>инструментов.</w:t>
      </w:r>
    </w:p>
    <w:p w14:paraId="46F507D8" w14:textId="7594872D" w:rsidR="00FE4AD3" w:rsidRDefault="0013571B">
      <w:pPr>
        <w:ind w:firstLine="708"/>
        <w:jc w:val="both"/>
        <w:rPr>
          <w:sz w:val="28"/>
          <w:szCs w:val="28"/>
        </w:rPr>
      </w:pPr>
      <w:r>
        <w:rPr>
          <w:sz w:val="28"/>
          <w:szCs w:val="28"/>
        </w:rPr>
        <w:t>В</w:t>
      </w:r>
      <w:r w:rsidR="0063208D">
        <w:rPr>
          <w:sz w:val="28"/>
          <w:szCs w:val="28"/>
        </w:rPr>
        <w:t xml:space="preserve"> </w:t>
      </w:r>
      <w:r>
        <w:rPr>
          <w:sz w:val="28"/>
          <w:szCs w:val="28"/>
        </w:rPr>
        <w:t>последние</w:t>
      </w:r>
      <w:r w:rsidR="0063208D">
        <w:rPr>
          <w:sz w:val="28"/>
          <w:szCs w:val="28"/>
        </w:rPr>
        <w:t xml:space="preserve"> </w:t>
      </w:r>
      <w:r>
        <w:rPr>
          <w:sz w:val="28"/>
          <w:szCs w:val="28"/>
        </w:rPr>
        <w:t>годы</w:t>
      </w:r>
      <w:r w:rsidR="0063208D">
        <w:rPr>
          <w:sz w:val="28"/>
          <w:szCs w:val="28"/>
        </w:rPr>
        <w:t xml:space="preserve"> </w:t>
      </w:r>
      <w:r>
        <w:rPr>
          <w:sz w:val="28"/>
          <w:szCs w:val="28"/>
        </w:rPr>
        <w:t>развитие</w:t>
      </w:r>
      <w:r w:rsidR="0063208D">
        <w:rPr>
          <w:sz w:val="28"/>
          <w:szCs w:val="28"/>
        </w:rPr>
        <w:t xml:space="preserve"> </w:t>
      </w:r>
      <w:r>
        <w:rPr>
          <w:sz w:val="28"/>
          <w:szCs w:val="28"/>
        </w:rPr>
        <w:t>производственно-технической</w:t>
      </w:r>
      <w:r w:rsidR="0063208D">
        <w:rPr>
          <w:sz w:val="28"/>
          <w:szCs w:val="28"/>
        </w:rPr>
        <w:t xml:space="preserve"> </w:t>
      </w:r>
      <w:r>
        <w:rPr>
          <w:sz w:val="28"/>
          <w:szCs w:val="28"/>
        </w:rPr>
        <w:t>базы</w:t>
      </w:r>
      <w:r w:rsidR="0063208D">
        <w:rPr>
          <w:sz w:val="28"/>
          <w:szCs w:val="28"/>
        </w:rPr>
        <w:t xml:space="preserve"> </w:t>
      </w:r>
      <w:r>
        <w:rPr>
          <w:sz w:val="28"/>
          <w:szCs w:val="28"/>
        </w:rPr>
        <w:t>осуществлялось</w:t>
      </w:r>
      <w:r w:rsidR="0063208D">
        <w:rPr>
          <w:sz w:val="28"/>
          <w:szCs w:val="28"/>
        </w:rPr>
        <w:t xml:space="preserve"> </w:t>
      </w:r>
      <w:r>
        <w:rPr>
          <w:sz w:val="28"/>
          <w:szCs w:val="28"/>
        </w:rPr>
        <w:t>экстенсивным</w:t>
      </w:r>
      <w:r w:rsidR="0063208D">
        <w:rPr>
          <w:sz w:val="28"/>
          <w:szCs w:val="28"/>
        </w:rPr>
        <w:t xml:space="preserve"> </w:t>
      </w:r>
      <w:r>
        <w:rPr>
          <w:sz w:val="28"/>
          <w:szCs w:val="28"/>
        </w:rPr>
        <w:t>путем</w:t>
      </w:r>
      <w:r w:rsidR="0063208D">
        <w:rPr>
          <w:sz w:val="28"/>
          <w:szCs w:val="28"/>
        </w:rPr>
        <w:t xml:space="preserve"> </w:t>
      </w:r>
      <w:r>
        <w:rPr>
          <w:sz w:val="28"/>
          <w:szCs w:val="28"/>
        </w:rPr>
        <w:t>без</w:t>
      </w:r>
      <w:r w:rsidR="0063208D">
        <w:rPr>
          <w:sz w:val="28"/>
          <w:szCs w:val="28"/>
        </w:rPr>
        <w:t xml:space="preserve"> </w:t>
      </w:r>
      <w:r>
        <w:rPr>
          <w:sz w:val="28"/>
          <w:szCs w:val="28"/>
        </w:rPr>
        <w:t>существенных</w:t>
      </w:r>
      <w:r w:rsidR="0063208D">
        <w:rPr>
          <w:sz w:val="28"/>
          <w:szCs w:val="28"/>
        </w:rPr>
        <w:t xml:space="preserve"> </w:t>
      </w:r>
      <w:r>
        <w:rPr>
          <w:sz w:val="28"/>
          <w:szCs w:val="28"/>
        </w:rPr>
        <w:t>изменений</w:t>
      </w:r>
      <w:r w:rsidR="0063208D">
        <w:rPr>
          <w:sz w:val="28"/>
          <w:szCs w:val="28"/>
        </w:rPr>
        <w:t xml:space="preserve"> </w:t>
      </w:r>
      <w:r>
        <w:rPr>
          <w:sz w:val="28"/>
          <w:szCs w:val="28"/>
        </w:rPr>
        <w:t>ее</w:t>
      </w:r>
      <w:r w:rsidR="0063208D">
        <w:rPr>
          <w:sz w:val="28"/>
          <w:szCs w:val="28"/>
        </w:rPr>
        <w:t xml:space="preserve"> </w:t>
      </w:r>
      <w:r>
        <w:rPr>
          <w:sz w:val="28"/>
          <w:szCs w:val="28"/>
        </w:rPr>
        <w:t>структуры</w:t>
      </w:r>
      <w:r w:rsidR="0063208D">
        <w:rPr>
          <w:sz w:val="28"/>
          <w:szCs w:val="28"/>
        </w:rPr>
        <w:t xml:space="preserve"> </w:t>
      </w:r>
      <w:r>
        <w:rPr>
          <w:sz w:val="28"/>
          <w:szCs w:val="28"/>
        </w:rPr>
        <w:t>и</w:t>
      </w:r>
      <w:r w:rsidR="0063208D">
        <w:rPr>
          <w:sz w:val="28"/>
          <w:szCs w:val="28"/>
        </w:rPr>
        <w:t xml:space="preserve"> </w:t>
      </w:r>
      <w:r>
        <w:rPr>
          <w:sz w:val="28"/>
          <w:szCs w:val="28"/>
        </w:rPr>
        <w:t>принципов</w:t>
      </w:r>
      <w:r w:rsidR="0063208D">
        <w:rPr>
          <w:sz w:val="28"/>
          <w:szCs w:val="28"/>
        </w:rPr>
        <w:t xml:space="preserve"> </w:t>
      </w:r>
      <w:r>
        <w:rPr>
          <w:sz w:val="28"/>
          <w:szCs w:val="28"/>
        </w:rPr>
        <w:t>работы.</w:t>
      </w:r>
      <w:r w:rsidR="0063208D">
        <w:rPr>
          <w:sz w:val="28"/>
          <w:szCs w:val="28"/>
        </w:rPr>
        <w:t xml:space="preserve"> </w:t>
      </w:r>
      <w:r>
        <w:rPr>
          <w:sz w:val="28"/>
          <w:szCs w:val="28"/>
        </w:rPr>
        <w:t>Были</w:t>
      </w:r>
      <w:r w:rsidR="0063208D">
        <w:rPr>
          <w:sz w:val="28"/>
          <w:szCs w:val="28"/>
        </w:rPr>
        <w:t xml:space="preserve"> </w:t>
      </w:r>
      <w:r>
        <w:rPr>
          <w:sz w:val="28"/>
          <w:szCs w:val="28"/>
        </w:rPr>
        <w:t>созданы</w:t>
      </w:r>
      <w:r w:rsidR="0063208D">
        <w:rPr>
          <w:sz w:val="28"/>
          <w:szCs w:val="28"/>
        </w:rPr>
        <w:t xml:space="preserve"> </w:t>
      </w:r>
      <w:r>
        <w:rPr>
          <w:sz w:val="28"/>
          <w:szCs w:val="28"/>
        </w:rPr>
        <w:t>малые</w:t>
      </w:r>
      <w:r w:rsidR="0063208D">
        <w:rPr>
          <w:sz w:val="28"/>
          <w:szCs w:val="28"/>
        </w:rPr>
        <w:t xml:space="preserve"> </w:t>
      </w:r>
      <w:r>
        <w:rPr>
          <w:sz w:val="28"/>
          <w:szCs w:val="28"/>
        </w:rPr>
        <w:t>комплексные</w:t>
      </w:r>
      <w:r w:rsidR="0063208D">
        <w:rPr>
          <w:sz w:val="28"/>
          <w:szCs w:val="28"/>
        </w:rPr>
        <w:t xml:space="preserve"> </w:t>
      </w:r>
      <w:r>
        <w:rPr>
          <w:sz w:val="28"/>
          <w:szCs w:val="28"/>
        </w:rPr>
        <w:t>предприятия</w:t>
      </w:r>
      <w:r w:rsidR="0063208D">
        <w:rPr>
          <w:sz w:val="28"/>
          <w:szCs w:val="28"/>
        </w:rPr>
        <w:t xml:space="preserve"> </w:t>
      </w:r>
      <w:r>
        <w:rPr>
          <w:sz w:val="28"/>
          <w:szCs w:val="28"/>
        </w:rPr>
        <w:t>по</w:t>
      </w:r>
      <w:r w:rsidR="0063208D">
        <w:rPr>
          <w:sz w:val="28"/>
          <w:szCs w:val="28"/>
        </w:rPr>
        <w:t xml:space="preserve"> </w:t>
      </w:r>
      <w:r>
        <w:rPr>
          <w:sz w:val="28"/>
          <w:szCs w:val="28"/>
        </w:rPr>
        <w:t>обслуживанию</w:t>
      </w:r>
      <w:r w:rsidR="0063208D">
        <w:rPr>
          <w:sz w:val="28"/>
          <w:szCs w:val="28"/>
        </w:rPr>
        <w:t xml:space="preserve"> </w:t>
      </w:r>
      <w:r>
        <w:rPr>
          <w:sz w:val="28"/>
          <w:szCs w:val="28"/>
        </w:rPr>
        <w:t>и</w:t>
      </w:r>
      <w:r w:rsidR="0063208D">
        <w:rPr>
          <w:sz w:val="28"/>
          <w:szCs w:val="28"/>
        </w:rPr>
        <w:t xml:space="preserve"> </w:t>
      </w:r>
      <w:r>
        <w:rPr>
          <w:sz w:val="28"/>
          <w:szCs w:val="28"/>
        </w:rPr>
        <w:t>ремонту</w:t>
      </w:r>
      <w:r w:rsidR="0063208D">
        <w:rPr>
          <w:sz w:val="28"/>
          <w:szCs w:val="28"/>
        </w:rPr>
        <w:t xml:space="preserve"> </w:t>
      </w:r>
      <w:r>
        <w:rPr>
          <w:sz w:val="28"/>
          <w:szCs w:val="28"/>
        </w:rPr>
        <w:t>автомобилей.</w:t>
      </w:r>
      <w:r w:rsidR="0063208D">
        <w:rPr>
          <w:sz w:val="28"/>
          <w:szCs w:val="28"/>
        </w:rPr>
        <w:t xml:space="preserve"> </w:t>
      </w:r>
      <w:r>
        <w:rPr>
          <w:sz w:val="28"/>
          <w:szCs w:val="28"/>
        </w:rPr>
        <w:t>В</w:t>
      </w:r>
      <w:r w:rsidR="0063208D">
        <w:rPr>
          <w:sz w:val="28"/>
          <w:szCs w:val="28"/>
        </w:rPr>
        <w:t xml:space="preserve"> </w:t>
      </w:r>
      <w:r>
        <w:rPr>
          <w:sz w:val="28"/>
          <w:szCs w:val="28"/>
        </w:rPr>
        <w:t>результате</w:t>
      </w:r>
      <w:r w:rsidR="0063208D">
        <w:rPr>
          <w:sz w:val="28"/>
          <w:szCs w:val="28"/>
        </w:rPr>
        <w:t xml:space="preserve"> </w:t>
      </w:r>
      <w:r>
        <w:rPr>
          <w:sz w:val="28"/>
          <w:szCs w:val="28"/>
        </w:rPr>
        <w:t>технико-экономические</w:t>
      </w:r>
      <w:r w:rsidR="0063208D">
        <w:rPr>
          <w:sz w:val="28"/>
          <w:szCs w:val="28"/>
        </w:rPr>
        <w:t xml:space="preserve"> </w:t>
      </w:r>
      <w:r>
        <w:rPr>
          <w:sz w:val="28"/>
          <w:szCs w:val="28"/>
        </w:rPr>
        <w:t>показатели</w:t>
      </w:r>
      <w:r w:rsidR="0063208D">
        <w:rPr>
          <w:sz w:val="28"/>
          <w:szCs w:val="28"/>
        </w:rPr>
        <w:t xml:space="preserve"> </w:t>
      </w:r>
      <w:r>
        <w:rPr>
          <w:sz w:val="28"/>
          <w:szCs w:val="28"/>
        </w:rPr>
        <w:t>резко</w:t>
      </w:r>
      <w:r w:rsidR="0063208D">
        <w:rPr>
          <w:sz w:val="28"/>
          <w:szCs w:val="28"/>
        </w:rPr>
        <w:t xml:space="preserve"> </w:t>
      </w:r>
      <w:r>
        <w:rPr>
          <w:sz w:val="28"/>
          <w:szCs w:val="28"/>
        </w:rPr>
        <w:t>ухудшились,</w:t>
      </w:r>
      <w:r w:rsidR="0063208D">
        <w:rPr>
          <w:sz w:val="28"/>
          <w:szCs w:val="28"/>
        </w:rPr>
        <w:t xml:space="preserve"> </w:t>
      </w:r>
      <w:r>
        <w:rPr>
          <w:sz w:val="28"/>
          <w:szCs w:val="28"/>
        </w:rPr>
        <w:t>а</w:t>
      </w:r>
      <w:r w:rsidR="0063208D">
        <w:rPr>
          <w:sz w:val="28"/>
          <w:szCs w:val="28"/>
        </w:rPr>
        <w:t xml:space="preserve"> </w:t>
      </w:r>
      <w:r>
        <w:rPr>
          <w:sz w:val="28"/>
          <w:szCs w:val="28"/>
        </w:rPr>
        <w:t>обеспеченность</w:t>
      </w:r>
      <w:r w:rsidR="0063208D">
        <w:rPr>
          <w:sz w:val="28"/>
          <w:szCs w:val="28"/>
        </w:rPr>
        <w:t xml:space="preserve"> </w:t>
      </w:r>
      <w:r>
        <w:rPr>
          <w:sz w:val="28"/>
          <w:szCs w:val="28"/>
        </w:rPr>
        <w:t>производственными</w:t>
      </w:r>
      <w:r w:rsidR="0063208D">
        <w:rPr>
          <w:sz w:val="28"/>
          <w:szCs w:val="28"/>
        </w:rPr>
        <w:t xml:space="preserve"> </w:t>
      </w:r>
      <w:r>
        <w:rPr>
          <w:sz w:val="28"/>
          <w:szCs w:val="28"/>
        </w:rPr>
        <w:t>мощностями</w:t>
      </w:r>
      <w:r w:rsidR="0063208D">
        <w:rPr>
          <w:sz w:val="28"/>
          <w:szCs w:val="28"/>
        </w:rPr>
        <w:t xml:space="preserve"> </w:t>
      </w:r>
      <w:r>
        <w:rPr>
          <w:sz w:val="28"/>
          <w:szCs w:val="28"/>
        </w:rPr>
        <w:t>упала</w:t>
      </w:r>
      <w:r w:rsidR="0063208D">
        <w:rPr>
          <w:sz w:val="28"/>
          <w:szCs w:val="28"/>
        </w:rPr>
        <w:t xml:space="preserve"> </w:t>
      </w:r>
      <w:r>
        <w:rPr>
          <w:sz w:val="28"/>
          <w:szCs w:val="28"/>
        </w:rPr>
        <w:t>значительно</w:t>
      </w:r>
      <w:r w:rsidR="0063208D">
        <w:rPr>
          <w:sz w:val="28"/>
          <w:szCs w:val="28"/>
        </w:rPr>
        <w:t xml:space="preserve"> </w:t>
      </w:r>
      <w:r>
        <w:rPr>
          <w:sz w:val="28"/>
          <w:szCs w:val="28"/>
        </w:rPr>
        <w:t>ниже</w:t>
      </w:r>
      <w:r w:rsidR="0063208D">
        <w:rPr>
          <w:sz w:val="28"/>
          <w:szCs w:val="28"/>
        </w:rPr>
        <w:t xml:space="preserve"> </w:t>
      </w:r>
      <w:r>
        <w:rPr>
          <w:sz w:val="28"/>
          <w:szCs w:val="28"/>
        </w:rPr>
        <w:t>нормативного</w:t>
      </w:r>
      <w:r w:rsidR="0063208D">
        <w:rPr>
          <w:sz w:val="28"/>
          <w:szCs w:val="28"/>
        </w:rPr>
        <w:t xml:space="preserve"> </w:t>
      </w:r>
      <w:r>
        <w:rPr>
          <w:sz w:val="28"/>
          <w:szCs w:val="28"/>
        </w:rPr>
        <w:t>уровня.</w:t>
      </w:r>
    </w:p>
    <w:p w14:paraId="413ABC11" w14:textId="128ADF97" w:rsidR="00FE4AD3" w:rsidRDefault="0013571B">
      <w:pPr>
        <w:ind w:firstLine="708"/>
        <w:jc w:val="both"/>
        <w:rPr>
          <w:sz w:val="28"/>
          <w:szCs w:val="28"/>
        </w:rPr>
      </w:pPr>
      <w:r>
        <w:rPr>
          <w:sz w:val="28"/>
          <w:szCs w:val="28"/>
        </w:rPr>
        <w:t>Инновационная</w:t>
      </w:r>
      <w:r w:rsidR="0063208D">
        <w:rPr>
          <w:sz w:val="28"/>
          <w:szCs w:val="28"/>
        </w:rPr>
        <w:t xml:space="preserve"> </w:t>
      </w:r>
      <w:r>
        <w:rPr>
          <w:sz w:val="28"/>
          <w:szCs w:val="28"/>
        </w:rPr>
        <w:t>деятельность</w:t>
      </w:r>
      <w:r w:rsidR="0063208D">
        <w:rPr>
          <w:sz w:val="28"/>
          <w:szCs w:val="28"/>
        </w:rPr>
        <w:t xml:space="preserve"> </w:t>
      </w:r>
      <w:r>
        <w:rPr>
          <w:sz w:val="28"/>
          <w:szCs w:val="28"/>
        </w:rPr>
        <w:t>предприятий</w:t>
      </w:r>
      <w:r w:rsidR="0063208D">
        <w:rPr>
          <w:sz w:val="28"/>
          <w:szCs w:val="28"/>
        </w:rPr>
        <w:t xml:space="preserve"> </w:t>
      </w:r>
      <w:r>
        <w:rPr>
          <w:sz w:val="28"/>
          <w:szCs w:val="28"/>
        </w:rPr>
        <w:t>является</w:t>
      </w:r>
      <w:r w:rsidR="0063208D">
        <w:rPr>
          <w:sz w:val="28"/>
          <w:szCs w:val="28"/>
        </w:rPr>
        <w:t xml:space="preserve"> </w:t>
      </w:r>
      <w:r>
        <w:rPr>
          <w:sz w:val="28"/>
          <w:szCs w:val="28"/>
        </w:rPr>
        <w:t>основным</w:t>
      </w:r>
      <w:r w:rsidR="0063208D">
        <w:rPr>
          <w:sz w:val="28"/>
          <w:szCs w:val="28"/>
        </w:rPr>
        <w:t xml:space="preserve"> </w:t>
      </w:r>
      <w:r>
        <w:rPr>
          <w:sz w:val="28"/>
          <w:szCs w:val="28"/>
        </w:rPr>
        <w:t>залогом</w:t>
      </w:r>
      <w:r w:rsidR="0063208D">
        <w:rPr>
          <w:sz w:val="28"/>
          <w:szCs w:val="28"/>
        </w:rPr>
        <w:t xml:space="preserve"> </w:t>
      </w:r>
      <w:r>
        <w:rPr>
          <w:sz w:val="28"/>
          <w:szCs w:val="28"/>
        </w:rPr>
        <w:t>их</w:t>
      </w:r>
      <w:r w:rsidR="0063208D">
        <w:rPr>
          <w:sz w:val="28"/>
          <w:szCs w:val="28"/>
        </w:rPr>
        <w:t xml:space="preserve"> </w:t>
      </w:r>
      <w:r>
        <w:rPr>
          <w:sz w:val="28"/>
          <w:szCs w:val="28"/>
        </w:rPr>
        <w:t>устойчивого</w:t>
      </w:r>
      <w:r w:rsidR="0063208D">
        <w:rPr>
          <w:sz w:val="28"/>
          <w:szCs w:val="28"/>
        </w:rPr>
        <w:t xml:space="preserve"> </w:t>
      </w:r>
      <w:r>
        <w:rPr>
          <w:sz w:val="28"/>
          <w:szCs w:val="28"/>
        </w:rPr>
        <w:t>и</w:t>
      </w:r>
      <w:r w:rsidR="0063208D">
        <w:rPr>
          <w:sz w:val="28"/>
          <w:szCs w:val="28"/>
        </w:rPr>
        <w:t xml:space="preserve"> </w:t>
      </w:r>
      <w:r>
        <w:rPr>
          <w:sz w:val="28"/>
          <w:szCs w:val="28"/>
        </w:rPr>
        <w:t>эффективного</w:t>
      </w:r>
      <w:r w:rsidR="0063208D">
        <w:rPr>
          <w:sz w:val="28"/>
          <w:szCs w:val="28"/>
        </w:rPr>
        <w:t xml:space="preserve"> </w:t>
      </w:r>
      <w:r>
        <w:rPr>
          <w:sz w:val="28"/>
          <w:szCs w:val="28"/>
        </w:rPr>
        <w:t>развития,</w:t>
      </w:r>
      <w:r w:rsidR="0063208D">
        <w:rPr>
          <w:sz w:val="28"/>
          <w:szCs w:val="28"/>
        </w:rPr>
        <w:t xml:space="preserve"> </w:t>
      </w:r>
      <w:r>
        <w:rPr>
          <w:sz w:val="28"/>
          <w:szCs w:val="28"/>
        </w:rPr>
        <w:t>что</w:t>
      </w:r>
      <w:r w:rsidR="0063208D">
        <w:rPr>
          <w:sz w:val="28"/>
          <w:szCs w:val="28"/>
        </w:rPr>
        <w:t xml:space="preserve"> </w:t>
      </w:r>
      <w:r>
        <w:rPr>
          <w:sz w:val="28"/>
          <w:szCs w:val="28"/>
        </w:rPr>
        <w:t>позволяет</w:t>
      </w:r>
      <w:r w:rsidR="0063208D">
        <w:rPr>
          <w:sz w:val="28"/>
          <w:szCs w:val="28"/>
        </w:rPr>
        <w:t xml:space="preserve"> </w:t>
      </w:r>
      <w:r>
        <w:rPr>
          <w:sz w:val="28"/>
          <w:szCs w:val="28"/>
        </w:rPr>
        <w:t>сравнивать</w:t>
      </w:r>
      <w:r w:rsidR="0063208D">
        <w:rPr>
          <w:sz w:val="28"/>
          <w:szCs w:val="28"/>
        </w:rPr>
        <w:t xml:space="preserve"> </w:t>
      </w:r>
      <w:r>
        <w:rPr>
          <w:sz w:val="28"/>
          <w:szCs w:val="28"/>
        </w:rPr>
        <w:t>технические</w:t>
      </w:r>
      <w:r w:rsidR="0063208D">
        <w:rPr>
          <w:sz w:val="28"/>
          <w:szCs w:val="28"/>
        </w:rPr>
        <w:t xml:space="preserve"> </w:t>
      </w:r>
      <w:r>
        <w:rPr>
          <w:sz w:val="28"/>
          <w:szCs w:val="28"/>
        </w:rPr>
        <w:t>и</w:t>
      </w:r>
      <w:r w:rsidR="0063208D">
        <w:rPr>
          <w:sz w:val="28"/>
          <w:szCs w:val="28"/>
        </w:rPr>
        <w:t xml:space="preserve"> </w:t>
      </w:r>
      <w:r>
        <w:rPr>
          <w:sz w:val="28"/>
          <w:szCs w:val="28"/>
        </w:rPr>
        <w:t>технологические</w:t>
      </w:r>
      <w:r w:rsidR="0063208D">
        <w:rPr>
          <w:sz w:val="28"/>
          <w:szCs w:val="28"/>
        </w:rPr>
        <w:t xml:space="preserve"> </w:t>
      </w:r>
      <w:r>
        <w:rPr>
          <w:sz w:val="28"/>
          <w:szCs w:val="28"/>
        </w:rPr>
        <w:t>инновации</w:t>
      </w:r>
      <w:r w:rsidR="0063208D">
        <w:rPr>
          <w:sz w:val="28"/>
          <w:szCs w:val="28"/>
        </w:rPr>
        <w:t xml:space="preserve"> </w:t>
      </w:r>
      <w:r>
        <w:rPr>
          <w:sz w:val="28"/>
          <w:szCs w:val="28"/>
        </w:rPr>
        <w:t>в</w:t>
      </w:r>
      <w:r w:rsidR="0063208D">
        <w:rPr>
          <w:sz w:val="28"/>
          <w:szCs w:val="28"/>
        </w:rPr>
        <w:t xml:space="preserve"> </w:t>
      </w:r>
      <w:r>
        <w:rPr>
          <w:sz w:val="28"/>
          <w:szCs w:val="28"/>
        </w:rPr>
        <w:t>разные</w:t>
      </w:r>
      <w:r w:rsidR="0063208D">
        <w:rPr>
          <w:sz w:val="28"/>
          <w:szCs w:val="28"/>
        </w:rPr>
        <w:t xml:space="preserve"> </w:t>
      </w:r>
      <w:r>
        <w:rPr>
          <w:sz w:val="28"/>
          <w:szCs w:val="28"/>
        </w:rPr>
        <w:t>периоды</w:t>
      </w:r>
      <w:r w:rsidR="0063208D">
        <w:rPr>
          <w:sz w:val="28"/>
          <w:szCs w:val="28"/>
        </w:rPr>
        <w:t xml:space="preserve"> </w:t>
      </w:r>
      <w:r>
        <w:rPr>
          <w:sz w:val="28"/>
          <w:szCs w:val="28"/>
        </w:rPr>
        <w:t>и</w:t>
      </w:r>
      <w:r w:rsidR="0063208D">
        <w:rPr>
          <w:sz w:val="28"/>
          <w:szCs w:val="28"/>
        </w:rPr>
        <w:t xml:space="preserve"> </w:t>
      </w:r>
      <w:r>
        <w:rPr>
          <w:sz w:val="28"/>
          <w:szCs w:val="28"/>
        </w:rPr>
        <w:t>между</w:t>
      </w:r>
      <w:r w:rsidR="0063208D">
        <w:rPr>
          <w:sz w:val="28"/>
          <w:szCs w:val="28"/>
        </w:rPr>
        <w:t xml:space="preserve"> </w:t>
      </w:r>
      <w:r>
        <w:rPr>
          <w:sz w:val="28"/>
          <w:szCs w:val="28"/>
        </w:rPr>
        <w:t>разными</w:t>
      </w:r>
      <w:r w:rsidR="0063208D">
        <w:rPr>
          <w:sz w:val="28"/>
          <w:szCs w:val="28"/>
        </w:rPr>
        <w:t xml:space="preserve"> </w:t>
      </w:r>
      <w:r>
        <w:rPr>
          <w:sz w:val="28"/>
          <w:szCs w:val="28"/>
        </w:rPr>
        <w:t>предприятиями</w:t>
      </w:r>
      <w:r w:rsidR="0063208D">
        <w:rPr>
          <w:sz w:val="28"/>
          <w:szCs w:val="28"/>
        </w:rPr>
        <w:t xml:space="preserve"> </w:t>
      </w:r>
      <w:sdt>
        <w:sdtPr>
          <w:rPr>
            <w:color w:val="000000"/>
            <w:sz w:val="28"/>
            <w:szCs w:val="28"/>
          </w:rPr>
          <w:tag w:val="MENDELEY_CITATION_v3_eyJjaXRhdGlvbklEIjoiTUVOREVMRVlfQ0lUQVRJT05fM2VjNzA4NGYtY2MxOC00Njk1LTllMTEtZGYzZWExYmY3YTVmIiwicHJvcGVydGllcyI6eyJub3RlSW5kZXgiOjB9LCJpc0VkaXRlZCI6ZmFsc2UsIm1hbnVhbE92ZXJyaWRlIjp7ImlzTWFudWFsbHlPdmVycmlkZGVuIjpmYWxzZSwiY2l0ZXByb2NUZXh0IjoiWzY3XSIsIm1hbnVhbE92ZXJyaWRlVGV4dCI6IiJ9LCJjaXRhdGlvbkl0ZW1zIjpbeyJpZCI6IjdkMjk0NGIzLWEyZTItMzc2Ni1hYTdkLTAyNjU1M2MyMzM3MiIsIml0ZW1EYXRhIjp7InR5cGUiOiJhcnRpY2xlLWpvdXJuYWwiLCJpZCI6IjdkMjk0NGIzLWEyZTItMzc2Ni1hYTdkLTAyNjU1M2MyMzM3MiIsInRpdGxlIjoiRXZhbHVhdGlvbiBvZiB0aGUgU3RhdGUgb2YgSW5ub3ZhdGl2ZSBBY3Rpdml0eSBvZiBNYWNoaW5lLUJ1aWxkaW5nIEVudGVycHJpc2UiLCJhdXRob3IiOlt7ImZhbWlseSI6IkdvcnlrIiwiZ2l2ZW4iOiLQnmxla3NpaSIsInBhcnNlLW5hbWVzIjpmYWxzZSwiZHJvcHBpbmctcGFydGljbGUiOiIiLCJub24tZHJvcHBpbmctcGFydGljbGUiOiIifSx7ImZhbWlseSI6IkJ1Y2h5bnNreWkiLCJnaXZlbiI6IkFuZHJpaSIsInBhcnNlLW5hbWVzIjpmYWxzZSwiZHJvcHBpbmctcGFydGljbGUiOiIiLCJub24tZHJvcHBpbmctcGFydGljbGUiOiIifSx7ImZhbWlseSI6IlJvbWFueXNoeW4iLCJnaXZlbiI6Ikx5dWJvbXlyIiwicGFyc2UtbmFtZXMiOmZhbHNlLCJkcm9wcGluZy1wYXJ0aWNsZSI6IiIsIm5vbi1kcm9wcGluZy1wYXJ0aWNsZSI6IiJ9LHsiZmFtaWx5IjoiTnVya3VzaGV2YSIsImdpdmVuIjoiU2FsdGFuYXQiLCJwYXJzZS1uYW1lcyI6ZmFsc2UsImRyb3BwaW5nLXBhcnRpY2xlIjoiIiwibm9uLWRyb3BwaW5nLXBhcnRpY2xlIjoiIn0seyJmYW1pbHkiOiJCZW1iZW5layIsImdpdmVuIjoiTWljaGHFgiIsInBhcnNlLW5hbWVzIjpmYWxzZSwiZHJvcHBpbmctcGFydGljbGUiOiIiLCJub24tZHJvcHBpbmctcGFydGljbGUiOiIifV0sImNvbnRhaW5lci10aXRsZSI6Ik1hbmFnZW1lbnQgU3lzdGVtcyBpbiBQcm9kdWN0aW9uIEVuZ2luZWVyaW5nIiwiRE9JIjoiMTAuMjQ3OC9tc3BlLTIwMjQtMDAwMSIsIklTU04iOiIyNDUwLTU3ODEiLCJpc3N1ZWQiOnsiZGF0ZS1wYXJ0cyI6W1syMDI0LDMsMV1dfSwicGFnZSI6IjEtMTEiLCJhYnN0cmFjdCI6IjxwPlRoZSBpbm5vdmF0aXZlIGFjdGl2aXR5IG9mIG1hY2hpbmUtYnVpbGRpbmcgZW50ZXJwcmlzZXMgaXMgdGhlIG1haW4gZ3VhcmFudGVlIG9mIHRoZWlyIHN1c3RhaW5hYmxlIGFuZCBlZmZlY3RpdmUgZGV2ZWxvcG1lbnQsIHdoaWNoIG1ha2VzIGl0IHBvc3NpYmxlIHRvIGNvbXBhcmUgdGVjaG5pY2FsIGFuZCB0ZWNobm9sb2dpY2FsIGlubm92YXRpb24gaW4gdGhlIHByb2R1Y3Rpb24gb2YgcHJvZHVjdHMgaW4gZGlmZmVyZW50IHBlcmlvZHMgYW5kIGJldHdlZW4gZGlmZmVyZW50IGVudGVycHJpc2VzIGluIHBvaW50cy4gUXVhbnRpdGF0aXZlIG51bWVyaWNhbCBhc3Nlc3NtZW50IG9mIHRoZSBpbm5vdmF0aXZlIGNvbXBvbmVudCBvZiB0aGUgZW50ZXJwcmlzZSBpcyBhIHByZXJlcXVpc2l0ZSBmb3IgZGV2ZWxvcGluZyBhIHN0cmF0ZWd5IGZvciBmdXJ0aGVyIGVmZmVjdGl2ZSBwcm9kdWN0aW9uIG1hbmFnZW1lbnQuIEFmdGVyIGFsbCwgaW4gYWRkaXRpb24gdG8gZmluYW5jaWFsIHBlcmZvcm1hbmNlIGluZGljYXRvcnMsIHRlY2huaWNhbCBpbm5vdmF0aW9ucyBwbGF5IGEgZGVjaXNpdmUgcm9sZSBpbiB0aGUgbW9kZXJuIG1hcmtldCBlbnZpcm9ubWVudCwgYWx0aG91Z2ggbGl0dGxlIGF0dGVudGlvbiBpcyBwYWlkIHRvIHRoZW0uIEluIHRoZSB3b3JrLCBiYXNlZCBvbiBvcmdhbml6YXRpb25hbCBhbmQgdGVjaG5pY2FsIG1vZGVsaW5nIGFuZCBsb2dpY2FsIG1ldGhvZHMgb2YgZXhwbG9yYXRvcnkgZXZhbHVhdGlvbiwgdGhlIGF1dGhvcuKAmXMgbWV0aG9kIG9mIGVzdGFibGlzaGluZyBhIHF1YW50aXRhdGl2ZSBjb21wYXJhdGl2ZSBsZXZlbCBvZiBpbm5vdmF0aXZlIGFjdGl2aXR5IG9mIGEgbWFjaGluZS1idWlsZGluZyBlbnRlcnByaXNlIHdhcyBidWlsdC4gVGhlIGRldmVsb3BlZCBtZXRob2RvbG9neSBmb3IgZXZhbHVhdGluZyB0aGUgaW5ub3ZhdGl2ZSBjb21wb25lbnQgb2YgbWFjaGluZS1idWlsZGluZyBwcm9kdWN0aW9uIGlzIGJhc2VkIG9uIHRocmVlIGJhc2ljIGNyaXRlcmlhOiBtYXN0ZXJpbmcgbmV3IG1hY2hpbmVzLCBtYXN0ZXJpbmcgdGVjaG5vbG9naWNhbCBwcm9jZXNzZXMsIGFuZCB0aGUgZWZmZWN0aXZlbmVzcyBvZiBpbXBsZW1lbnRpbmcgZGVzaWduIGFuZCB0ZWNobm9sb2dpY2FsIHNvbHV0aW9ucy4gVGhlIGZpcnN0IHR3byBjcml0ZXJpYSB0YWtlIGludG8gYWNjb3VudCB0aGUgbm9tZW5jbGF0dXJlLCBub3ZlbHR5LCB0aGUgcmlzayBvZiBpbnRyb2R1Y2luZyBhIG5ldyBzb2x1dGlvbiBhbmQgdGhlIHRlY2huaWNhbCBsZXZlbCBvZiBwcm9kdWN0cy4gVG8gZGV0ZXJtaW5lIHRoZXNlIGNyaXRlcmlhLCBzZXZlcmFsIGxldmVscyBvZiBub3ZlbHR5IG9mIG1hY2hpbmVzIGFuZCB0ZWNobm9sb2dpZXMgYXJlIHByb3Bvc2VkIGFuZCB0aGUgYXV0aG9y4oCZcyB1bmRlcnN0YW5kaW5nIG9mIHRoZWlyIGNvbnRlbnQgaXMgZ2l2ZW4uIFRoZSB0aGlyZCBjcml0ZXJpb24sIHRoZSBlZmZlY3RpdmVuZXNzIG9mIGltcGxlbWVudGF0aW9uLCBpcyBldmFsdWF0ZWQgYnkgaW5kaWNhdG9ycyB0aGF0IHRha2UgaW50byBhY2NvdW50IHRoZSBpbnRlbnNpdHkgb2YgYWRqdXN0bWVudHMgYXQgdmFyaW91cyBzdGFnZXMgb2YgZGVzaWduLiBUaGUgcmVzdWx0IG9mIHRoZSBzdHVkeSBpcyBhIG1ldGhvZCBvZiBjb21wYXJhdGl2ZSBhc3Nlc3NtZW50IG9mIHRoZSBsZXZlbCBvZiBpbm5vdmF0aXZlIGNvbXBvbmVudHMgb2YgdGhlIGRldmVsb3BtZW50IG9mIG1hY2hpbmUtYnVpbGRpbmcgcHJvZHVjdGlvbiB3aXRoIGEgc2V0IG9mIGluZGljYXRvcnMgdGhhdCBwcm92aWRlIHByb2Zlc3Npb25hbHMgd2l0aCBhIHRvb2wgZm9yIG1vbml0b3JpbmcgdGhlIHByb2Nlc3NlcyBvZiBpbnRyb2R1Y2luZyBuZXcgZXF1aXBtZW50IGFuZCB0ZWNobm9sb2dpZXMgaW50byBwcm9kdWN0aW9uIGFuZCB0aGUgc3Vic2VxdWVudCBmb3JtYXRpb24gb2YgYW4gZWZmZWN0aXZlIGlubm92YXRpdmUgc3RyYXRlZ3kgZm9yIHRoZSBkZXZlbG9wbWVudCBvZiBhIG1hY2hpbmUtYnVpbGRpbmcgZW50ZXJwcmlzZS4gVGhlIGNhcGFiaWxpdHkgb2YgdGhlIHByb3Bvc2VkIG1ldGhvZG9sb2d5IGlzIHByZXNlbnRlZCBpbiB0aGUgZ2l2ZW4gZXhhbXBsZSBvZiBldmFsdWF0aW5nIHRoZSBpbm5vdmF0aXZlIGRldmVsb3BtZW50IChzdGF0ZSkgb2YgYW4gYWJzdHJhY3QgbWFjaGluZS1idWlsZGluZyBlbnRlcnByaXNlLjwvcD4iLCJpc3N1ZSI6IjEiLCJ2b2x1bWUiOiIzMiIsImNvbnRhaW5lci10aXRsZS1zaG9ydCI6IiJ9LCJpc1RlbXBvcmFyeSI6ZmFsc2V9XX0="/>
          <w:id w:val="-411540909"/>
          <w:placeholder>
            <w:docPart w:val="DefaultPlaceholder_-1854013440"/>
          </w:placeholder>
        </w:sdtPr>
        <w:sdtEndPr/>
        <w:sdtContent>
          <w:r w:rsidR="009A3ADE" w:rsidRPr="009A3ADE">
            <w:rPr>
              <w:color w:val="000000"/>
              <w:sz w:val="28"/>
              <w:szCs w:val="28"/>
            </w:rPr>
            <w:t>[67]</w:t>
          </w:r>
        </w:sdtContent>
      </w:sdt>
      <w:r>
        <w:rPr>
          <w:sz w:val="28"/>
          <w:szCs w:val="28"/>
        </w:rPr>
        <w:t>.</w:t>
      </w:r>
      <w:r w:rsidR="0063208D">
        <w:rPr>
          <w:sz w:val="28"/>
          <w:szCs w:val="28"/>
        </w:rPr>
        <w:t xml:space="preserve"> </w:t>
      </w:r>
      <w:r>
        <w:rPr>
          <w:sz w:val="28"/>
          <w:szCs w:val="28"/>
        </w:rPr>
        <w:t>Состояние</w:t>
      </w:r>
      <w:r w:rsidR="0063208D">
        <w:rPr>
          <w:sz w:val="28"/>
          <w:szCs w:val="28"/>
        </w:rPr>
        <w:t xml:space="preserve"> </w:t>
      </w:r>
      <w:r>
        <w:rPr>
          <w:sz w:val="28"/>
          <w:szCs w:val="28"/>
        </w:rPr>
        <w:t>ПТБ</w:t>
      </w:r>
      <w:r w:rsidR="0063208D">
        <w:rPr>
          <w:sz w:val="28"/>
          <w:szCs w:val="28"/>
        </w:rPr>
        <w:t xml:space="preserve"> </w:t>
      </w:r>
      <w:r>
        <w:rPr>
          <w:sz w:val="28"/>
          <w:szCs w:val="28"/>
        </w:rPr>
        <w:t>в</w:t>
      </w:r>
      <w:r w:rsidR="0063208D">
        <w:rPr>
          <w:sz w:val="28"/>
          <w:szCs w:val="28"/>
        </w:rPr>
        <w:t xml:space="preserve"> </w:t>
      </w:r>
      <w:r>
        <w:rPr>
          <w:sz w:val="28"/>
          <w:szCs w:val="28"/>
        </w:rPr>
        <w:t>большинстве</w:t>
      </w:r>
      <w:r w:rsidR="0063208D">
        <w:rPr>
          <w:sz w:val="28"/>
          <w:szCs w:val="28"/>
        </w:rPr>
        <w:t xml:space="preserve"> </w:t>
      </w:r>
      <w:r>
        <w:rPr>
          <w:sz w:val="28"/>
          <w:szCs w:val="28"/>
        </w:rPr>
        <w:t>случаев</w:t>
      </w:r>
      <w:r w:rsidR="0063208D">
        <w:rPr>
          <w:sz w:val="28"/>
          <w:szCs w:val="28"/>
        </w:rPr>
        <w:t xml:space="preserve"> </w:t>
      </w:r>
      <w:r>
        <w:rPr>
          <w:sz w:val="28"/>
          <w:szCs w:val="28"/>
        </w:rPr>
        <w:t>не</w:t>
      </w:r>
      <w:r w:rsidR="0063208D">
        <w:rPr>
          <w:sz w:val="28"/>
          <w:szCs w:val="28"/>
        </w:rPr>
        <w:t xml:space="preserve"> </w:t>
      </w:r>
      <w:r>
        <w:rPr>
          <w:sz w:val="28"/>
          <w:szCs w:val="28"/>
        </w:rPr>
        <w:t>соответствует</w:t>
      </w:r>
      <w:r w:rsidR="0063208D">
        <w:rPr>
          <w:sz w:val="28"/>
          <w:szCs w:val="28"/>
        </w:rPr>
        <w:t xml:space="preserve"> </w:t>
      </w:r>
      <w:r>
        <w:rPr>
          <w:sz w:val="28"/>
          <w:szCs w:val="28"/>
        </w:rPr>
        <w:t>нормативному</w:t>
      </w:r>
      <w:r w:rsidR="0063208D">
        <w:rPr>
          <w:sz w:val="28"/>
          <w:szCs w:val="28"/>
        </w:rPr>
        <w:t xml:space="preserve"> </w:t>
      </w:r>
      <w:r>
        <w:rPr>
          <w:sz w:val="28"/>
          <w:szCs w:val="28"/>
        </w:rPr>
        <w:t>уровню,</w:t>
      </w:r>
      <w:r w:rsidR="0063208D">
        <w:rPr>
          <w:sz w:val="28"/>
          <w:szCs w:val="28"/>
        </w:rPr>
        <w:t xml:space="preserve"> </w:t>
      </w:r>
      <w:r>
        <w:rPr>
          <w:sz w:val="28"/>
          <w:szCs w:val="28"/>
        </w:rPr>
        <w:t>а</w:t>
      </w:r>
      <w:r w:rsidR="0063208D">
        <w:rPr>
          <w:sz w:val="28"/>
          <w:szCs w:val="28"/>
        </w:rPr>
        <w:t xml:space="preserve"> </w:t>
      </w:r>
      <w:r>
        <w:rPr>
          <w:sz w:val="28"/>
          <w:szCs w:val="28"/>
        </w:rPr>
        <w:t>темпы</w:t>
      </w:r>
      <w:r w:rsidR="0063208D">
        <w:rPr>
          <w:sz w:val="28"/>
          <w:szCs w:val="28"/>
        </w:rPr>
        <w:t xml:space="preserve"> </w:t>
      </w:r>
      <w:r>
        <w:rPr>
          <w:sz w:val="28"/>
          <w:szCs w:val="28"/>
        </w:rPr>
        <w:t>е</w:t>
      </w:r>
      <w:r w:rsidR="005476EF">
        <w:rPr>
          <w:sz w:val="28"/>
          <w:szCs w:val="28"/>
        </w:rPr>
        <w:t>е</w:t>
      </w:r>
      <w:r w:rsidR="0063208D">
        <w:rPr>
          <w:sz w:val="28"/>
          <w:szCs w:val="28"/>
        </w:rPr>
        <w:t xml:space="preserve"> </w:t>
      </w:r>
      <w:r>
        <w:rPr>
          <w:sz w:val="28"/>
          <w:szCs w:val="28"/>
        </w:rPr>
        <w:t>развития</w:t>
      </w:r>
      <w:r w:rsidR="0063208D">
        <w:rPr>
          <w:sz w:val="28"/>
          <w:szCs w:val="28"/>
        </w:rPr>
        <w:t xml:space="preserve"> </w:t>
      </w:r>
      <w:r>
        <w:rPr>
          <w:sz w:val="28"/>
          <w:szCs w:val="28"/>
        </w:rPr>
        <w:t>отстают</w:t>
      </w:r>
      <w:r w:rsidR="0063208D">
        <w:rPr>
          <w:sz w:val="28"/>
          <w:szCs w:val="28"/>
        </w:rPr>
        <w:t xml:space="preserve"> </w:t>
      </w:r>
      <w:r>
        <w:rPr>
          <w:sz w:val="28"/>
          <w:szCs w:val="28"/>
        </w:rPr>
        <w:t>от</w:t>
      </w:r>
      <w:r w:rsidR="0063208D">
        <w:rPr>
          <w:sz w:val="28"/>
          <w:szCs w:val="28"/>
        </w:rPr>
        <w:t xml:space="preserve"> </w:t>
      </w:r>
      <w:r>
        <w:rPr>
          <w:sz w:val="28"/>
          <w:szCs w:val="28"/>
        </w:rPr>
        <w:t>темпов</w:t>
      </w:r>
      <w:r w:rsidR="0063208D">
        <w:rPr>
          <w:sz w:val="28"/>
          <w:szCs w:val="28"/>
        </w:rPr>
        <w:t xml:space="preserve"> </w:t>
      </w:r>
      <w:r>
        <w:rPr>
          <w:sz w:val="28"/>
          <w:szCs w:val="28"/>
        </w:rPr>
        <w:t>роста</w:t>
      </w:r>
      <w:r w:rsidR="0063208D">
        <w:rPr>
          <w:sz w:val="28"/>
          <w:szCs w:val="28"/>
        </w:rPr>
        <w:t xml:space="preserve"> </w:t>
      </w:r>
      <w:r>
        <w:rPr>
          <w:sz w:val="28"/>
          <w:szCs w:val="28"/>
        </w:rPr>
        <w:t>и</w:t>
      </w:r>
      <w:r w:rsidR="0063208D">
        <w:rPr>
          <w:sz w:val="28"/>
          <w:szCs w:val="28"/>
        </w:rPr>
        <w:t xml:space="preserve"> </w:t>
      </w:r>
      <w:r>
        <w:rPr>
          <w:sz w:val="28"/>
          <w:szCs w:val="28"/>
        </w:rPr>
        <w:t>изменения</w:t>
      </w:r>
      <w:r w:rsidR="0063208D">
        <w:rPr>
          <w:sz w:val="28"/>
          <w:szCs w:val="28"/>
        </w:rPr>
        <w:t xml:space="preserve"> </w:t>
      </w:r>
      <w:r>
        <w:rPr>
          <w:sz w:val="28"/>
          <w:szCs w:val="28"/>
        </w:rPr>
        <w:t>структуры</w:t>
      </w:r>
      <w:r w:rsidR="0063208D">
        <w:rPr>
          <w:sz w:val="28"/>
          <w:szCs w:val="28"/>
        </w:rPr>
        <w:t xml:space="preserve"> </w:t>
      </w:r>
      <w:r>
        <w:rPr>
          <w:sz w:val="28"/>
          <w:szCs w:val="28"/>
        </w:rPr>
        <w:t>автопарка.</w:t>
      </w:r>
      <w:r w:rsidR="0063208D">
        <w:rPr>
          <w:sz w:val="28"/>
          <w:szCs w:val="28"/>
        </w:rPr>
        <w:t xml:space="preserve"> </w:t>
      </w:r>
    </w:p>
    <w:p w14:paraId="054DBFE1" w14:textId="54ED72B1" w:rsidR="00FE4AD3" w:rsidRDefault="0013571B">
      <w:pPr>
        <w:ind w:firstLine="708"/>
        <w:jc w:val="both"/>
        <w:rPr>
          <w:sz w:val="28"/>
          <w:szCs w:val="28"/>
        </w:rPr>
      </w:pPr>
      <w:r>
        <w:rPr>
          <w:sz w:val="28"/>
          <w:szCs w:val="28"/>
        </w:rPr>
        <w:t>Ускоренный</w:t>
      </w:r>
      <w:r w:rsidR="0063208D">
        <w:rPr>
          <w:sz w:val="28"/>
          <w:szCs w:val="28"/>
        </w:rPr>
        <w:t xml:space="preserve"> </w:t>
      </w:r>
      <w:r>
        <w:rPr>
          <w:sz w:val="28"/>
          <w:szCs w:val="28"/>
        </w:rPr>
        <w:t>рост</w:t>
      </w:r>
      <w:r w:rsidR="0063208D">
        <w:rPr>
          <w:sz w:val="28"/>
          <w:szCs w:val="28"/>
        </w:rPr>
        <w:t xml:space="preserve"> </w:t>
      </w:r>
      <w:r>
        <w:rPr>
          <w:sz w:val="28"/>
          <w:szCs w:val="28"/>
        </w:rPr>
        <w:t>количества</w:t>
      </w:r>
      <w:r w:rsidR="0063208D">
        <w:rPr>
          <w:sz w:val="28"/>
          <w:szCs w:val="28"/>
        </w:rPr>
        <w:t xml:space="preserve"> </w:t>
      </w:r>
      <w:r>
        <w:rPr>
          <w:sz w:val="28"/>
          <w:szCs w:val="28"/>
        </w:rPr>
        <w:t>автомобилей</w:t>
      </w:r>
      <w:r w:rsidR="0063208D">
        <w:rPr>
          <w:sz w:val="28"/>
          <w:szCs w:val="28"/>
        </w:rPr>
        <w:t xml:space="preserve"> </w:t>
      </w:r>
      <w:r>
        <w:rPr>
          <w:sz w:val="28"/>
          <w:szCs w:val="28"/>
        </w:rPr>
        <w:t>в</w:t>
      </w:r>
      <w:r w:rsidR="0063208D">
        <w:rPr>
          <w:sz w:val="28"/>
          <w:szCs w:val="28"/>
        </w:rPr>
        <w:t xml:space="preserve"> </w:t>
      </w:r>
      <w:r>
        <w:rPr>
          <w:sz w:val="28"/>
          <w:szCs w:val="28"/>
        </w:rPr>
        <w:t>автопарке</w:t>
      </w:r>
      <w:r w:rsidR="0063208D">
        <w:rPr>
          <w:sz w:val="28"/>
          <w:szCs w:val="28"/>
        </w:rPr>
        <w:t xml:space="preserve"> </w:t>
      </w:r>
      <w:r>
        <w:rPr>
          <w:sz w:val="28"/>
          <w:szCs w:val="28"/>
        </w:rPr>
        <w:t>привел</w:t>
      </w:r>
      <w:r w:rsidR="0063208D">
        <w:rPr>
          <w:sz w:val="28"/>
          <w:szCs w:val="28"/>
        </w:rPr>
        <w:t xml:space="preserve"> </w:t>
      </w:r>
      <w:r>
        <w:rPr>
          <w:sz w:val="28"/>
          <w:szCs w:val="28"/>
        </w:rPr>
        <w:t>к</w:t>
      </w:r>
      <w:r w:rsidR="0063208D">
        <w:rPr>
          <w:sz w:val="28"/>
          <w:szCs w:val="28"/>
        </w:rPr>
        <w:t xml:space="preserve"> </w:t>
      </w:r>
      <w:r>
        <w:rPr>
          <w:sz w:val="28"/>
          <w:szCs w:val="28"/>
        </w:rPr>
        <w:t>тому,</w:t>
      </w:r>
      <w:r w:rsidR="0063208D">
        <w:rPr>
          <w:sz w:val="28"/>
          <w:szCs w:val="28"/>
        </w:rPr>
        <w:t xml:space="preserve"> </w:t>
      </w:r>
      <w:r>
        <w:rPr>
          <w:sz w:val="28"/>
          <w:szCs w:val="28"/>
        </w:rPr>
        <w:t>что</w:t>
      </w:r>
      <w:r w:rsidR="0063208D">
        <w:rPr>
          <w:sz w:val="28"/>
          <w:szCs w:val="28"/>
        </w:rPr>
        <w:t xml:space="preserve"> </w:t>
      </w:r>
      <w:r>
        <w:rPr>
          <w:sz w:val="28"/>
          <w:szCs w:val="28"/>
        </w:rPr>
        <w:t>в</w:t>
      </w:r>
      <w:r w:rsidR="0063208D">
        <w:rPr>
          <w:sz w:val="28"/>
          <w:szCs w:val="28"/>
        </w:rPr>
        <w:t xml:space="preserve"> </w:t>
      </w:r>
      <w:r>
        <w:rPr>
          <w:sz w:val="28"/>
          <w:szCs w:val="28"/>
        </w:rPr>
        <w:t>среднем</w:t>
      </w:r>
      <w:r w:rsidR="0063208D">
        <w:rPr>
          <w:sz w:val="28"/>
          <w:szCs w:val="28"/>
        </w:rPr>
        <w:t xml:space="preserve"> </w:t>
      </w:r>
      <w:r>
        <w:rPr>
          <w:sz w:val="28"/>
          <w:szCs w:val="28"/>
        </w:rPr>
        <w:t>по</w:t>
      </w:r>
      <w:r w:rsidR="0063208D">
        <w:rPr>
          <w:sz w:val="28"/>
          <w:szCs w:val="28"/>
        </w:rPr>
        <w:t xml:space="preserve"> </w:t>
      </w:r>
      <w:r>
        <w:rPr>
          <w:sz w:val="28"/>
          <w:szCs w:val="28"/>
        </w:rPr>
        <w:t>стране</w:t>
      </w:r>
      <w:r w:rsidR="0063208D">
        <w:rPr>
          <w:sz w:val="28"/>
          <w:szCs w:val="28"/>
        </w:rPr>
        <w:t xml:space="preserve"> </w:t>
      </w:r>
      <w:r>
        <w:rPr>
          <w:sz w:val="28"/>
          <w:szCs w:val="28"/>
        </w:rPr>
        <w:t>обеспеченность</w:t>
      </w:r>
      <w:r w:rsidR="0063208D">
        <w:rPr>
          <w:sz w:val="28"/>
          <w:szCs w:val="28"/>
        </w:rPr>
        <w:t xml:space="preserve"> </w:t>
      </w:r>
      <w:r>
        <w:rPr>
          <w:sz w:val="28"/>
          <w:szCs w:val="28"/>
        </w:rPr>
        <w:t>предприятий</w:t>
      </w:r>
      <w:r w:rsidR="0063208D">
        <w:rPr>
          <w:sz w:val="28"/>
          <w:szCs w:val="28"/>
        </w:rPr>
        <w:t xml:space="preserve"> </w:t>
      </w:r>
      <w:r>
        <w:rPr>
          <w:sz w:val="28"/>
          <w:szCs w:val="28"/>
        </w:rPr>
        <w:t>сервисного</w:t>
      </w:r>
      <w:r w:rsidR="0063208D">
        <w:rPr>
          <w:sz w:val="28"/>
          <w:szCs w:val="28"/>
        </w:rPr>
        <w:t xml:space="preserve"> </w:t>
      </w:r>
      <w:r>
        <w:rPr>
          <w:sz w:val="28"/>
          <w:szCs w:val="28"/>
        </w:rPr>
        <w:t>обслуживания</w:t>
      </w:r>
      <w:r w:rsidR="0063208D">
        <w:rPr>
          <w:sz w:val="28"/>
          <w:szCs w:val="28"/>
        </w:rPr>
        <w:t xml:space="preserve"> </w:t>
      </w:r>
      <w:r>
        <w:rPr>
          <w:sz w:val="28"/>
          <w:szCs w:val="28"/>
        </w:rPr>
        <w:t>производственными</w:t>
      </w:r>
      <w:r w:rsidR="0063208D">
        <w:rPr>
          <w:sz w:val="28"/>
          <w:szCs w:val="28"/>
        </w:rPr>
        <w:t xml:space="preserve"> </w:t>
      </w:r>
      <w:r>
        <w:rPr>
          <w:sz w:val="28"/>
          <w:szCs w:val="28"/>
        </w:rPr>
        <w:t>площадями</w:t>
      </w:r>
      <w:r w:rsidR="0063208D">
        <w:rPr>
          <w:sz w:val="28"/>
          <w:szCs w:val="28"/>
        </w:rPr>
        <w:t xml:space="preserve"> </w:t>
      </w:r>
      <w:r>
        <w:rPr>
          <w:sz w:val="28"/>
          <w:szCs w:val="28"/>
        </w:rPr>
        <w:t>составляет</w:t>
      </w:r>
      <w:r w:rsidR="0063208D">
        <w:rPr>
          <w:sz w:val="28"/>
          <w:szCs w:val="28"/>
        </w:rPr>
        <w:t xml:space="preserve"> </w:t>
      </w:r>
      <w:r>
        <w:rPr>
          <w:sz w:val="28"/>
          <w:szCs w:val="28"/>
        </w:rPr>
        <w:t>50-65%,</w:t>
      </w:r>
      <w:r w:rsidR="0063208D">
        <w:rPr>
          <w:sz w:val="28"/>
          <w:szCs w:val="28"/>
        </w:rPr>
        <w:t xml:space="preserve"> </w:t>
      </w:r>
      <w:r>
        <w:rPr>
          <w:sz w:val="28"/>
          <w:szCs w:val="28"/>
        </w:rPr>
        <w:t>станций</w:t>
      </w:r>
      <w:r w:rsidR="0063208D">
        <w:rPr>
          <w:sz w:val="28"/>
          <w:szCs w:val="28"/>
        </w:rPr>
        <w:t xml:space="preserve"> </w:t>
      </w:r>
      <w:r>
        <w:rPr>
          <w:sz w:val="28"/>
          <w:szCs w:val="28"/>
        </w:rPr>
        <w:t>технического</w:t>
      </w:r>
      <w:r w:rsidR="0063208D">
        <w:rPr>
          <w:sz w:val="28"/>
          <w:szCs w:val="28"/>
        </w:rPr>
        <w:t xml:space="preserve"> </w:t>
      </w:r>
      <w:r>
        <w:rPr>
          <w:sz w:val="28"/>
          <w:szCs w:val="28"/>
        </w:rPr>
        <w:t>обслуживания</w:t>
      </w:r>
      <w:r w:rsidR="0063208D">
        <w:rPr>
          <w:sz w:val="28"/>
          <w:szCs w:val="28"/>
        </w:rPr>
        <w:t xml:space="preserve"> </w:t>
      </w:r>
      <w:r>
        <w:rPr>
          <w:sz w:val="28"/>
          <w:szCs w:val="28"/>
        </w:rPr>
        <w:t>и</w:t>
      </w:r>
      <w:r w:rsidR="0063208D">
        <w:rPr>
          <w:sz w:val="28"/>
          <w:szCs w:val="28"/>
        </w:rPr>
        <w:t xml:space="preserve"> </w:t>
      </w:r>
      <w:r>
        <w:rPr>
          <w:sz w:val="28"/>
          <w:szCs w:val="28"/>
        </w:rPr>
        <w:t>текущего</w:t>
      </w:r>
      <w:r w:rsidR="0063208D">
        <w:rPr>
          <w:sz w:val="28"/>
          <w:szCs w:val="28"/>
        </w:rPr>
        <w:t xml:space="preserve"> </w:t>
      </w:r>
      <w:r>
        <w:rPr>
          <w:sz w:val="28"/>
          <w:szCs w:val="28"/>
        </w:rPr>
        <w:t>ремонта</w:t>
      </w:r>
      <w:r w:rsidR="0063208D">
        <w:rPr>
          <w:sz w:val="28"/>
          <w:szCs w:val="28"/>
        </w:rPr>
        <w:t xml:space="preserve"> </w:t>
      </w:r>
      <w:r w:rsidR="005476EF">
        <w:rPr>
          <w:sz w:val="28"/>
          <w:szCs w:val="28"/>
        </w:rPr>
        <w:t>–</w:t>
      </w:r>
      <w:r w:rsidR="0063208D">
        <w:rPr>
          <w:sz w:val="28"/>
          <w:szCs w:val="28"/>
        </w:rPr>
        <w:t xml:space="preserve"> </w:t>
      </w:r>
      <w:r>
        <w:rPr>
          <w:sz w:val="28"/>
          <w:szCs w:val="28"/>
        </w:rPr>
        <w:t>60-70%</w:t>
      </w:r>
      <w:r w:rsidR="0063208D">
        <w:rPr>
          <w:sz w:val="28"/>
          <w:szCs w:val="28"/>
        </w:rPr>
        <w:t xml:space="preserve"> </w:t>
      </w:r>
      <w:r>
        <w:rPr>
          <w:sz w:val="28"/>
          <w:szCs w:val="28"/>
        </w:rPr>
        <w:t>нормы,</w:t>
      </w:r>
      <w:r w:rsidR="0063208D">
        <w:rPr>
          <w:sz w:val="28"/>
          <w:szCs w:val="28"/>
        </w:rPr>
        <w:t xml:space="preserve"> </w:t>
      </w:r>
      <w:r>
        <w:rPr>
          <w:sz w:val="28"/>
          <w:szCs w:val="28"/>
        </w:rPr>
        <w:t>а</w:t>
      </w:r>
      <w:r w:rsidR="0063208D">
        <w:rPr>
          <w:sz w:val="28"/>
          <w:szCs w:val="28"/>
        </w:rPr>
        <w:t xml:space="preserve"> </w:t>
      </w:r>
      <w:r>
        <w:rPr>
          <w:sz w:val="28"/>
          <w:szCs w:val="28"/>
        </w:rPr>
        <w:t>уровень</w:t>
      </w:r>
      <w:r w:rsidR="0063208D">
        <w:rPr>
          <w:sz w:val="28"/>
          <w:szCs w:val="28"/>
        </w:rPr>
        <w:t xml:space="preserve"> </w:t>
      </w:r>
      <w:r>
        <w:rPr>
          <w:sz w:val="28"/>
          <w:szCs w:val="28"/>
        </w:rPr>
        <w:t>оснащенности</w:t>
      </w:r>
      <w:r w:rsidR="0063208D">
        <w:rPr>
          <w:sz w:val="28"/>
          <w:szCs w:val="28"/>
        </w:rPr>
        <w:t xml:space="preserve"> </w:t>
      </w:r>
      <w:r>
        <w:rPr>
          <w:sz w:val="28"/>
          <w:szCs w:val="28"/>
        </w:rPr>
        <w:t>средствами</w:t>
      </w:r>
      <w:r w:rsidR="0063208D">
        <w:rPr>
          <w:sz w:val="28"/>
          <w:szCs w:val="28"/>
        </w:rPr>
        <w:t xml:space="preserve"> </w:t>
      </w:r>
      <w:r>
        <w:rPr>
          <w:sz w:val="28"/>
          <w:szCs w:val="28"/>
        </w:rPr>
        <w:t>автоматизации</w:t>
      </w:r>
      <w:r w:rsidR="0063208D">
        <w:rPr>
          <w:sz w:val="28"/>
          <w:szCs w:val="28"/>
        </w:rPr>
        <w:t xml:space="preserve"> </w:t>
      </w:r>
      <w:r>
        <w:rPr>
          <w:sz w:val="28"/>
          <w:szCs w:val="28"/>
        </w:rPr>
        <w:t>процессов</w:t>
      </w:r>
      <w:r w:rsidR="0063208D">
        <w:rPr>
          <w:sz w:val="28"/>
          <w:szCs w:val="28"/>
        </w:rPr>
        <w:t xml:space="preserve"> </w:t>
      </w:r>
      <w:r>
        <w:rPr>
          <w:sz w:val="28"/>
          <w:szCs w:val="28"/>
        </w:rPr>
        <w:t>обслуживания</w:t>
      </w:r>
      <w:r w:rsidR="0063208D">
        <w:rPr>
          <w:sz w:val="28"/>
          <w:szCs w:val="28"/>
        </w:rPr>
        <w:t xml:space="preserve"> </w:t>
      </w:r>
      <w:r>
        <w:rPr>
          <w:sz w:val="28"/>
          <w:szCs w:val="28"/>
        </w:rPr>
        <w:t>и</w:t>
      </w:r>
      <w:r w:rsidR="0063208D">
        <w:rPr>
          <w:sz w:val="28"/>
          <w:szCs w:val="28"/>
        </w:rPr>
        <w:t xml:space="preserve"> </w:t>
      </w:r>
      <w:r>
        <w:rPr>
          <w:sz w:val="28"/>
          <w:szCs w:val="28"/>
        </w:rPr>
        <w:t>ремонта</w:t>
      </w:r>
      <w:r w:rsidR="0063208D">
        <w:rPr>
          <w:sz w:val="28"/>
          <w:szCs w:val="28"/>
        </w:rPr>
        <w:t xml:space="preserve"> </w:t>
      </w:r>
      <w:r>
        <w:rPr>
          <w:sz w:val="28"/>
          <w:szCs w:val="28"/>
        </w:rPr>
        <w:t>и</w:t>
      </w:r>
      <w:r w:rsidR="0063208D">
        <w:rPr>
          <w:sz w:val="28"/>
          <w:szCs w:val="28"/>
        </w:rPr>
        <w:t xml:space="preserve"> </w:t>
      </w:r>
      <w:r>
        <w:rPr>
          <w:sz w:val="28"/>
          <w:szCs w:val="28"/>
        </w:rPr>
        <w:t>гаражным</w:t>
      </w:r>
      <w:r w:rsidR="0063208D">
        <w:rPr>
          <w:sz w:val="28"/>
          <w:szCs w:val="28"/>
        </w:rPr>
        <w:t xml:space="preserve"> </w:t>
      </w:r>
      <w:r>
        <w:rPr>
          <w:sz w:val="28"/>
          <w:szCs w:val="28"/>
        </w:rPr>
        <w:t>оборудованием</w:t>
      </w:r>
      <w:r w:rsidR="0063208D">
        <w:rPr>
          <w:sz w:val="28"/>
          <w:szCs w:val="28"/>
        </w:rPr>
        <w:t xml:space="preserve"> </w:t>
      </w:r>
      <w:r>
        <w:rPr>
          <w:sz w:val="28"/>
          <w:szCs w:val="28"/>
        </w:rPr>
        <w:t>не</w:t>
      </w:r>
      <w:r w:rsidR="0063208D">
        <w:rPr>
          <w:sz w:val="28"/>
          <w:szCs w:val="28"/>
        </w:rPr>
        <w:t xml:space="preserve"> </w:t>
      </w:r>
      <w:r>
        <w:rPr>
          <w:sz w:val="28"/>
          <w:szCs w:val="28"/>
        </w:rPr>
        <w:t>превышает</w:t>
      </w:r>
      <w:r w:rsidR="0063208D">
        <w:rPr>
          <w:sz w:val="28"/>
          <w:szCs w:val="28"/>
        </w:rPr>
        <w:t xml:space="preserve"> </w:t>
      </w:r>
      <w:r>
        <w:rPr>
          <w:sz w:val="28"/>
          <w:szCs w:val="28"/>
        </w:rPr>
        <w:t>30%</w:t>
      </w:r>
      <w:r w:rsidR="0063208D">
        <w:rPr>
          <w:sz w:val="28"/>
          <w:szCs w:val="28"/>
        </w:rPr>
        <w:t xml:space="preserve"> </w:t>
      </w:r>
      <w:r>
        <w:rPr>
          <w:sz w:val="28"/>
          <w:szCs w:val="28"/>
        </w:rPr>
        <w:t>штатной</w:t>
      </w:r>
      <w:r w:rsidR="0063208D">
        <w:rPr>
          <w:sz w:val="28"/>
          <w:szCs w:val="28"/>
        </w:rPr>
        <w:t xml:space="preserve"> </w:t>
      </w:r>
      <w:r>
        <w:rPr>
          <w:sz w:val="28"/>
          <w:szCs w:val="28"/>
        </w:rPr>
        <w:t>потребности.</w:t>
      </w:r>
      <w:r w:rsidR="0063208D">
        <w:rPr>
          <w:sz w:val="28"/>
          <w:szCs w:val="28"/>
        </w:rPr>
        <w:t xml:space="preserve"> </w:t>
      </w:r>
      <w:r>
        <w:rPr>
          <w:sz w:val="28"/>
          <w:szCs w:val="28"/>
        </w:rPr>
        <w:t>Такое</w:t>
      </w:r>
      <w:r w:rsidR="0063208D">
        <w:rPr>
          <w:sz w:val="28"/>
          <w:szCs w:val="28"/>
        </w:rPr>
        <w:t xml:space="preserve"> </w:t>
      </w:r>
      <w:r>
        <w:rPr>
          <w:sz w:val="28"/>
          <w:szCs w:val="28"/>
        </w:rPr>
        <w:t>состояние</w:t>
      </w:r>
      <w:r w:rsidR="0063208D">
        <w:rPr>
          <w:sz w:val="28"/>
          <w:szCs w:val="28"/>
        </w:rPr>
        <w:t xml:space="preserve"> </w:t>
      </w:r>
      <w:r>
        <w:rPr>
          <w:sz w:val="28"/>
          <w:szCs w:val="28"/>
        </w:rPr>
        <w:t>ПТБ</w:t>
      </w:r>
      <w:r w:rsidR="0063208D">
        <w:rPr>
          <w:sz w:val="28"/>
          <w:szCs w:val="28"/>
        </w:rPr>
        <w:t xml:space="preserve"> </w:t>
      </w:r>
      <w:r>
        <w:rPr>
          <w:sz w:val="28"/>
          <w:szCs w:val="28"/>
        </w:rPr>
        <w:t>приводит</w:t>
      </w:r>
      <w:r w:rsidR="0063208D">
        <w:rPr>
          <w:sz w:val="28"/>
          <w:szCs w:val="28"/>
        </w:rPr>
        <w:t xml:space="preserve"> </w:t>
      </w:r>
      <w:r>
        <w:rPr>
          <w:sz w:val="28"/>
          <w:szCs w:val="28"/>
        </w:rPr>
        <w:t>к</w:t>
      </w:r>
      <w:r w:rsidR="0063208D">
        <w:rPr>
          <w:sz w:val="28"/>
          <w:szCs w:val="28"/>
        </w:rPr>
        <w:t xml:space="preserve"> </w:t>
      </w:r>
      <w:r>
        <w:rPr>
          <w:sz w:val="28"/>
          <w:szCs w:val="28"/>
        </w:rPr>
        <w:t>недостаточному</w:t>
      </w:r>
      <w:r w:rsidR="0063208D">
        <w:rPr>
          <w:sz w:val="28"/>
          <w:szCs w:val="28"/>
        </w:rPr>
        <w:t xml:space="preserve"> </w:t>
      </w:r>
      <w:r>
        <w:rPr>
          <w:sz w:val="28"/>
          <w:szCs w:val="28"/>
        </w:rPr>
        <w:t>удовлетворению</w:t>
      </w:r>
      <w:r w:rsidR="0063208D">
        <w:rPr>
          <w:sz w:val="28"/>
          <w:szCs w:val="28"/>
        </w:rPr>
        <w:t xml:space="preserve"> </w:t>
      </w:r>
      <w:r>
        <w:rPr>
          <w:sz w:val="28"/>
          <w:szCs w:val="28"/>
        </w:rPr>
        <w:t>спроса</w:t>
      </w:r>
      <w:r w:rsidR="0063208D">
        <w:rPr>
          <w:sz w:val="28"/>
          <w:szCs w:val="28"/>
        </w:rPr>
        <w:t xml:space="preserve"> </w:t>
      </w:r>
      <w:r>
        <w:rPr>
          <w:sz w:val="28"/>
          <w:szCs w:val="28"/>
        </w:rPr>
        <w:t>на</w:t>
      </w:r>
      <w:r w:rsidR="0063208D">
        <w:rPr>
          <w:sz w:val="28"/>
          <w:szCs w:val="28"/>
        </w:rPr>
        <w:t xml:space="preserve"> </w:t>
      </w:r>
      <w:r>
        <w:rPr>
          <w:sz w:val="28"/>
          <w:szCs w:val="28"/>
        </w:rPr>
        <w:t>услуги</w:t>
      </w:r>
      <w:r w:rsidR="0063208D">
        <w:rPr>
          <w:sz w:val="28"/>
          <w:szCs w:val="28"/>
        </w:rPr>
        <w:t xml:space="preserve"> </w:t>
      </w:r>
      <w:r>
        <w:rPr>
          <w:sz w:val="28"/>
          <w:szCs w:val="28"/>
        </w:rPr>
        <w:t>по</w:t>
      </w:r>
      <w:r w:rsidR="0063208D">
        <w:rPr>
          <w:sz w:val="28"/>
          <w:szCs w:val="28"/>
        </w:rPr>
        <w:t xml:space="preserve"> </w:t>
      </w:r>
      <w:r>
        <w:rPr>
          <w:sz w:val="28"/>
          <w:szCs w:val="28"/>
        </w:rPr>
        <w:t>техническому</w:t>
      </w:r>
      <w:r w:rsidR="0063208D">
        <w:rPr>
          <w:sz w:val="28"/>
          <w:szCs w:val="28"/>
        </w:rPr>
        <w:t xml:space="preserve"> </w:t>
      </w:r>
      <w:r>
        <w:rPr>
          <w:sz w:val="28"/>
          <w:szCs w:val="28"/>
        </w:rPr>
        <w:t>обслуживанию</w:t>
      </w:r>
      <w:r w:rsidR="0063208D">
        <w:rPr>
          <w:sz w:val="28"/>
          <w:szCs w:val="28"/>
        </w:rPr>
        <w:t xml:space="preserve"> </w:t>
      </w:r>
      <w:r>
        <w:rPr>
          <w:sz w:val="28"/>
          <w:szCs w:val="28"/>
        </w:rPr>
        <w:t>и</w:t>
      </w:r>
      <w:r w:rsidR="0063208D">
        <w:rPr>
          <w:sz w:val="28"/>
          <w:szCs w:val="28"/>
        </w:rPr>
        <w:t xml:space="preserve"> </w:t>
      </w:r>
      <w:r>
        <w:rPr>
          <w:sz w:val="28"/>
          <w:szCs w:val="28"/>
        </w:rPr>
        <w:t>ремонту,</w:t>
      </w:r>
      <w:r w:rsidR="0063208D">
        <w:rPr>
          <w:sz w:val="28"/>
          <w:szCs w:val="28"/>
        </w:rPr>
        <w:t xml:space="preserve"> </w:t>
      </w:r>
      <w:r>
        <w:rPr>
          <w:sz w:val="28"/>
          <w:szCs w:val="28"/>
        </w:rPr>
        <w:t>значительным</w:t>
      </w:r>
      <w:r w:rsidR="0063208D">
        <w:rPr>
          <w:sz w:val="28"/>
          <w:szCs w:val="28"/>
        </w:rPr>
        <w:t xml:space="preserve"> </w:t>
      </w:r>
      <w:r>
        <w:rPr>
          <w:sz w:val="28"/>
          <w:szCs w:val="28"/>
        </w:rPr>
        <w:t>простоям</w:t>
      </w:r>
      <w:r w:rsidR="0063208D">
        <w:rPr>
          <w:sz w:val="28"/>
          <w:szCs w:val="28"/>
        </w:rPr>
        <w:t xml:space="preserve"> </w:t>
      </w:r>
      <w:r>
        <w:rPr>
          <w:sz w:val="28"/>
          <w:szCs w:val="28"/>
        </w:rPr>
        <w:t>автомобилей</w:t>
      </w:r>
      <w:r w:rsidR="0063208D">
        <w:rPr>
          <w:sz w:val="28"/>
          <w:szCs w:val="28"/>
        </w:rPr>
        <w:t xml:space="preserve"> </w:t>
      </w:r>
      <w:r>
        <w:rPr>
          <w:sz w:val="28"/>
          <w:szCs w:val="28"/>
        </w:rPr>
        <w:t>в</w:t>
      </w:r>
      <w:r w:rsidR="0063208D">
        <w:rPr>
          <w:sz w:val="28"/>
          <w:szCs w:val="28"/>
        </w:rPr>
        <w:t xml:space="preserve"> </w:t>
      </w:r>
      <w:r>
        <w:rPr>
          <w:sz w:val="28"/>
          <w:szCs w:val="28"/>
        </w:rPr>
        <w:t>ожидании</w:t>
      </w:r>
      <w:r w:rsidR="0063208D">
        <w:rPr>
          <w:sz w:val="28"/>
          <w:szCs w:val="28"/>
        </w:rPr>
        <w:t xml:space="preserve"> </w:t>
      </w:r>
      <w:r>
        <w:rPr>
          <w:sz w:val="28"/>
          <w:szCs w:val="28"/>
        </w:rPr>
        <w:t>обслуживания,</w:t>
      </w:r>
      <w:r w:rsidR="0063208D">
        <w:rPr>
          <w:sz w:val="28"/>
          <w:szCs w:val="28"/>
        </w:rPr>
        <w:t xml:space="preserve"> </w:t>
      </w:r>
      <w:r>
        <w:rPr>
          <w:sz w:val="28"/>
          <w:szCs w:val="28"/>
        </w:rPr>
        <w:t>увеличению</w:t>
      </w:r>
      <w:r w:rsidR="0063208D">
        <w:rPr>
          <w:sz w:val="28"/>
          <w:szCs w:val="28"/>
        </w:rPr>
        <w:t xml:space="preserve"> </w:t>
      </w:r>
      <w:r>
        <w:rPr>
          <w:sz w:val="28"/>
          <w:szCs w:val="28"/>
        </w:rPr>
        <w:t>затрат</w:t>
      </w:r>
      <w:r w:rsidR="0063208D">
        <w:rPr>
          <w:sz w:val="28"/>
          <w:szCs w:val="28"/>
        </w:rPr>
        <w:t xml:space="preserve"> </w:t>
      </w:r>
      <w:r>
        <w:rPr>
          <w:sz w:val="28"/>
          <w:szCs w:val="28"/>
        </w:rPr>
        <w:t>на</w:t>
      </w:r>
      <w:r w:rsidR="0063208D">
        <w:rPr>
          <w:sz w:val="28"/>
          <w:szCs w:val="28"/>
        </w:rPr>
        <w:t xml:space="preserve"> </w:t>
      </w:r>
      <w:r>
        <w:rPr>
          <w:sz w:val="28"/>
          <w:szCs w:val="28"/>
        </w:rPr>
        <w:t>поддержание</w:t>
      </w:r>
      <w:r w:rsidR="0063208D">
        <w:rPr>
          <w:sz w:val="28"/>
          <w:szCs w:val="28"/>
        </w:rPr>
        <w:t xml:space="preserve"> </w:t>
      </w:r>
      <w:r>
        <w:rPr>
          <w:sz w:val="28"/>
          <w:szCs w:val="28"/>
        </w:rPr>
        <w:t>их</w:t>
      </w:r>
      <w:r w:rsidR="0063208D">
        <w:rPr>
          <w:sz w:val="28"/>
          <w:szCs w:val="28"/>
        </w:rPr>
        <w:t xml:space="preserve"> </w:t>
      </w:r>
      <w:r>
        <w:rPr>
          <w:sz w:val="28"/>
          <w:szCs w:val="28"/>
        </w:rPr>
        <w:t>в</w:t>
      </w:r>
      <w:r w:rsidR="0063208D">
        <w:rPr>
          <w:sz w:val="28"/>
          <w:szCs w:val="28"/>
        </w:rPr>
        <w:t xml:space="preserve"> </w:t>
      </w:r>
      <w:r>
        <w:rPr>
          <w:sz w:val="28"/>
          <w:szCs w:val="28"/>
        </w:rPr>
        <w:t>рабочем</w:t>
      </w:r>
      <w:r w:rsidR="0063208D">
        <w:rPr>
          <w:sz w:val="28"/>
          <w:szCs w:val="28"/>
        </w:rPr>
        <w:t xml:space="preserve"> </w:t>
      </w:r>
      <w:r>
        <w:rPr>
          <w:sz w:val="28"/>
          <w:szCs w:val="28"/>
        </w:rPr>
        <w:t>состоянии.</w:t>
      </w:r>
      <w:r w:rsidR="0063208D">
        <w:rPr>
          <w:sz w:val="28"/>
          <w:szCs w:val="28"/>
        </w:rPr>
        <w:t xml:space="preserve"> </w:t>
      </w:r>
    </w:p>
    <w:p w14:paraId="12C6DD34" w14:textId="77777777" w:rsidR="00FE4AD3" w:rsidRDefault="00FE4AD3">
      <w:pPr>
        <w:ind w:firstLine="708"/>
        <w:jc w:val="both"/>
        <w:rPr>
          <w:sz w:val="28"/>
          <w:szCs w:val="28"/>
        </w:rPr>
      </w:pPr>
    </w:p>
    <w:p w14:paraId="7220CBC9" w14:textId="77777777" w:rsidR="00FE4AD3" w:rsidRDefault="00FE4AD3">
      <w:pPr>
        <w:ind w:firstLine="708"/>
        <w:jc w:val="both"/>
        <w:rPr>
          <w:sz w:val="28"/>
          <w:szCs w:val="28"/>
        </w:rPr>
      </w:pPr>
    </w:p>
    <w:p w14:paraId="6F36CB30" w14:textId="671D1C59" w:rsidR="00FE4AD3" w:rsidRDefault="0013571B">
      <w:pPr>
        <w:pStyle w:val="2"/>
        <w:ind w:left="0" w:firstLine="708"/>
        <w:jc w:val="both"/>
        <w:rPr>
          <w:szCs w:val="28"/>
        </w:rPr>
      </w:pPr>
      <w:bookmarkStart w:id="21" w:name="_Toc230605549"/>
      <w:bookmarkStart w:id="22" w:name="_Toc230612483"/>
      <w:bookmarkStart w:id="23" w:name="_Toc230612575"/>
      <w:bookmarkStart w:id="24" w:name="_Toc231226143"/>
      <w:r>
        <w:rPr>
          <w:bCs/>
          <w:color w:val="000000"/>
          <w:szCs w:val="28"/>
          <w:lang w:eastAsia="kk-KZ"/>
        </w:rPr>
        <w:t>1.1.2</w:t>
      </w:r>
      <w:r w:rsidR="0063208D">
        <w:rPr>
          <w:bCs/>
          <w:color w:val="000000"/>
          <w:szCs w:val="28"/>
          <w:lang w:eastAsia="kk-KZ"/>
        </w:rPr>
        <w:t xml:space="preserve"> </w:t>
      </w:r>
      <w:r>
        <w:rPr>
          <w:szCs w:val="28"/>
        </w:rPr>
        <w:t>Анализ</w:t>
      </w:r>
      <w:r w:rsidR="0063208D">
        <w:rPr>
          <w:szCs w:val="28"/>
        </w:rPr>
        <w:t xml:space="preserve"> </w:t>
      </w:r>
      <w:r>
        <w:rPr>
          <w:szCs w:val="28"/>
        </w:rPr>
        <w:t>процессов</w:t>
      </w:r>
      <w:r w:rsidR="0063208D">
        <w:rPr>
          <w:szCs w:val="28"/>
        </w:rPr>
        <w:t xml:space="preserve"> </w:t>
      </w:r>
      <w:r>
        <w:rPr>
          <w:szCs w:val="28"/>
        </w:rPr>
        <w:t>технического</w:t>
      </w:r>
      <w:r w:rsidR="0063208D">
        <w:rPr>
          <w:szCs w:val="28"/>
        </w:rPr>
        <w:t xml:space="preserve"> </w:t>
      </w:r>
      <w:r>
        <w:rPr>
          <w:szCs w:val="28"/>
        </w:rPr>
        <w:t>обслуживания</w:t>
      </w:r>
      <w:r w:rsidR="0063208D">
        <w:rPr>
          <w:szCs w:val="28"/>
        </w:rPr>
        <w:t xml:space="preserve"> </w:t>
      </w:r>
      <w:r>
        <w:rPr>
          <w:szCs w:val="28"/>
        </w:rPr>
        <w:t>автомобилей</w:t>
      </w:r>
      <w:r w:rsidR="0063208D">
        <w:rPr>
          <w:szCs w:val="28"/>
        </w:rPr>
        <w:t xml:space="preserve"> </w:t>
      </w:r>
      <w:r>
        <w:rPr>
          <w:szCs w:val="28"/>
        </w:rPr>
        <w:t>на</w:t>
      </w:r>
      <w:r w:rsidR="0063208D">
        <w:rPr>
          <w:szCs w:val="28"/>
        </w:rPr>
        <w:t xml:space="preserve"> </w:t>
      </w:r>
      <w:r>
        <w:rPr>
          <w:szCs w:val="28"/>
        </w:rPr>
        <w:t>предприятиях</w:t>
      </w:r>
      <w:r w:rsidR="0063208D">
        <w:rPr>
          <w:szCs w:val="28"/>
        </w:rPr>
        <w:t xml:space="preserve"> </w:t>
      </w:r>
      <w:r>
        <w:rPr>
          <w:szCs w:val="28"/>
        </w:rPr>
        <w:t>автосервиса</w:t>
      </w:r>
      <w:bookmarkEnd w:id="21"/>
      <w:bookmarkEnd w:id="22"/>
      <w:bookmarkEnd w:id="23"/>
      <w:bookmarkEnd w:id="24"/>
    </w:p>
    <w:p w14:paraId="241DE34E" w14:textId="77777777" w:rsidR="00FE4AD3" w:rsidRDefault="00FE4AD3">
      <w:pPr>
        <w:rPr>
          <w:sz w:val="28"/>
          <w:szCs w:val="28"/>
          <w:lang w:eastAsia="en-US"/>
        </w:rPr>
      </w:pPr>
    </w:p>
    <w:p w14:paraId="42745AF1" w14:textId="2E318197" w:rsidR="00731B4E" w:rsidRDefault="00731B4E" w:rsidP="00731B4E">
      <w:pPr>
        <w:ind w:firstLine="708"/>
        <w:jc w:val="both"/>
        <w:rPr>
          <w:color w:val="00000A"/>
          <w:sz w:val="28"/>
          <w:szCs w:val="28"/>
        </w:rPr>
      </w:pPr>
      <w:r>
        <w:rPr>
          <w:color w:val="00000A"/>
          <w:sz w:val="28"/>
          <w:szCs w:val="28"/>
        </w:rPr>
        <w:t xml:space="preserve">В Казахстане существует множество автосервисов различного формата: от небольших независимых мастерских до крупных сервисных сетей, предоставляющих услуги по ремонту и техническому обслуживанию транспортных средств, замене деталей, шиномонтажу и многому другому </w:t>
      </w:r>
      <w:sdt>
        <w:sdtPr>
          <w:rPr>
            <w:color w:val="000000"/>
            <w:sz w:val="28"/>
            <w:szCs w:val="28"/>
          </w:rPr>
          <w:tag w:val="MENDELEY_CITATION_v3_eyJjaXRhdGlvbklEIjoiTUVOREVMRVlfQ0lUQVRJT05fZmU4YzU2OTAtMGNmYy00M2VkLWExMDItZWEwNTAwNTU1Mjk0IiwicHJvcGVydGllcyI6eyJub3RlSW5kZXgiOjB9LCJpc0VkaXRlZCI6ZmFsc2UsIm1hbnVhbE92ZXJyaWRlIjp7ImlzTWFudWFsbHlPdmVycmlkZGVuIjpmYWxzZSwiY2l0ZXByb2NUZXh0IjoiWzY4XSIsIm1hbnVhbE92ZXJyaWRlVGV4dCI6IiJ9LCJjaXRhdGlvbkl0ZW1zIjpbeyJpZCI6IjljN2QzMjQzLTI1MmMtM2EwYS1hYjk2LWI0Y2JiM2M1YmNkMiIsIml0ZW1EYXRhIjp7InR5cGUiOiJhcnRpY2xlLWpvdXJuYWwiLCJpZCI6IjljN2QzMjQzLTI1MmMtM2EwYS1hYjk2LWI0Y2JiM2M1YmNkMiIsInRpdGxlIjoiT3ZlcnZpZXcgb2YgdGhlIHVzZSBvZiBsaWZ0aW5nIGVxdWlwbWVudCBpbiBhdXRvIG1haW50ZW5hbmNlIGluIEFzdGFuYSIsImF1dGhvciI6W3siZmFtaWx5IjoiTnVya3VzaGV2YSIsImdpdmVuIjoiUy4iLCJwYXJzZS1uYW1lcyI6ZmFsc2UsImRyb3BwaW5nLXBhcnRpY2xlIjoiIiwibm9uLWRyb3BwaW5nLXBhcnRpY2xlIjoiIn0seyJmYW1pbHkiOiJCZW1iZW5layIsImdpdmVuIjoiTS4iLCJwYXJzZS1uYW1lcyI6ZmFsc2UsImRyb3BwaW5nLXBhcnRpY2xlIjoiIiwibm9uLWRyb3BwaW5nLXBhcnRpY2xlIjoiIn0seyJmYW1pbHkiOiJLb3N0eXVjaGVua292YSIsImdpdmVuIjoiTy4iLCJwYXJzZS1uYW1lcyI6ZmFsc2UsImRyb3BwaW5nLXBhcnRpY2xlIjoiIiwibm9uLWRyb3BwaW5nLXBhcnRpY2xlIjoiIn1dLCJjb250YWluZXItdGl0bGUiOiJCVUxMRVRJTiBvZiBMLk4uIEd1bWlseW92IEV1cmFzaWFuIE5hdGlvbmFsIFVuaXZlcnNpdHkuIFRlY2huaWNhbCBTY2llbmNlIGFuZCBUZWNobm9sb2d5IFNlcmllcyIsIkRPSSI6IjEwLjMyNTIzLzI2MTYtNzI2My0yMDIzLTE0My0yLTEzNi0xNDYiLCJJU1NOIjoiMjYxNjcyNjMiLCJpc3N1ZWQiOnsiZGF0ZS1wYXJ0cyI6W1syMDIzLDYsMzBdXX0sInBhZ2UiOiIxMzYtMTQ2IiwiYWJzdHJhY3QiOiI8cD5UaGlzIGFydGljbGUgZGlzY3Vzc2VzIHRoZSBwcm9ibGVtIG9mIHRoZSBlZmZlY3RpdmUgdXNlIG9mIGNhciBsaWZ0cyBmb3IgcGFzc2VuZ2VyIGNhcnMsIGFzIHdlbGwgYXMgdGhlIGFuYWx5c2lzIG9mIHRoZSB0ZWNobmljYWwgcGFyYW1ldGVycyBvZiBsaWZ0cyBhdCBjYXIgc2VydmljZSBzdGF0aW9ucyBpbiBBc3RhbmEuIFRoZSBwdXJwb3NlIG9mIHRoZSBzdHVkeSBpcyB0byBjcmVhdGUgdGhlb3JldGljYWwgZm91bmRhdGlvbnMgZm9yIGltcHJvdmluZyB0aGUgZWZmaWNpZW5jeSBhbmQgc2FmZXR5IG9mIHRoZSB1c2Ugb2YgbGlmdHMgYXQgY2FyIHNlcnZpY2UgZW50ZXJwcmlzZXMuIFRoZSBvYmplY3Qgb2YgdGhlIHN0dWR5IGlzIHRoZSBsYWJvciBwcm9kdWN0aXZpdHkgb2YgYSBjYXIgc2VydmljZSB3aXRoIHRoZSB1c2Ugb2YgbGlmdGluZyBlcXVpcG1lbnQuIEJhc2VkIG9uIHRoZSBhbmFseXNpcyBvZiB0aGUgcmV2aWV3IG9mIGV4aXN0aW5nIHN0cnVjdHVyZXMsIGEgY2xhc3NpZmljYXRpb24gaGFzIGJlZW4gZGV2ZWxvcGVkIGluIG9yZGVyIHRvIG1vZGVybml6ZSBhbmQgY3JlYXRlIG5ldyB0eXBlcyBvZiBsaWZ0cywgd2hpY2ggYWxsb3dzIHlvdSB0byBldmFsdWF0ZSBleGlzdGluZyBsaWZ0cy4gVGhlIHJlc3VsdHMgb2YgY29tcGFyaW5nIGluZGl2aWR1YWwgdHlwZXMgb2YgbGlmdHMgdGhhdCBhcmUgdXNlZCBpbiB0aGUgY2FwaXRhbCBvZiBLYXpha2hzdGFuLCBjcml0ZXJpYSBmb3IgZXZhbHVhdGluZyB0aGUgZWZmZWN0aXZlbmVzcyBhbmQgdGhlaXIgdXNlIGF0IGEgY2FyIHNlcnZpY2Ugc3RhdGlvbiBpbiBvcmRlciB0byBpbmNyZWFzZSB0aGUgZWZmaWNpZW5jeSBvZiB0aGVpciB1c2UgYXJlIHByZXNlbnRlZC48L3A+IiwiaXNzdWUiOiIyIiwidm9sdW1lIjoiMTQzIiwiY29udGFpbmVyLXRpdGxlLXNob3J0IjoiIn0sImlzVGVtcG9yYXJ5IjpmYWxzZX1dfQ=="/>
          <w:id w:val="672382444"/>
          <w:placeholder>
            <w:docPart w:val="9FA77FF790974EBF8E4DCF9BBA75F43E"/>
          </w:placeholder>
        </w:sdtPr>
        <w:sdtEndPr/>
        <w:sdtContent>
          <w:r w:rsidR="009A3ADE" w:rsidRPr="009A3ADE">
            <w:rPr>
              <w:color w:val="000000"/>
              <w:sz w:val="28"/>
              <w:szCs w:val="28"/>
            </w:rPr>
            <w:t>[68]</w:t>
          </w:r>
        </w:sdtContent>
      </w:sdt>
      <w:r>
        <w:rPr>
          <w:sz w:val="28"/>
          <w:szCs w:val="28"/>
        </w:rPr>
        <w:t xml:space="preserve">. </w:t>
      </w:r>
    </w:p>
    <w:p w14:paraId="5F6B6E54" w14:textId="446ADB68" w:rsidR="00731B4E" w:rsidRDefault="00731B4E" w:rsidP="00743E15">
      <w:pPr>
        <w:ind w:firstLine="708"/>
        <w:jc w:val="both"/>
        <w:rPr>
          <w:sz w:val="28"/>
          <w:szCs w:val="28"/>
        </w:rPr>
      </w:pPr>
      <w:r>
        <w:rPr>
          <w:color w:val="00000A"/>
          <w:sz w:val="28"/>
          <w:szCs w:val="28"/>
        </w:rPr>
        <w:t>Многие СТО финансово зависят от автопроизводителей. Развитие широкой сети сервисных предприятий объясняется тем, что успешная продажа автомобилей в настоящее время зависит от их обслуживания и ремонта</w:t>
      </w:r>
      <w:sdt>
        <w:sdtPr>
          <w:rPr>
            <w:color w:val="000000"/>
            <w:sz w:val="28"/>
            <w:szCs w:val="28"/>
          </w:rPr>
          <w:tag w:val="MENDELEY_CITATION_v3_eyJjaXRhdGlvbklEIjoiTUVOREVMRVlfQ0lUQVRJT05fNzA0YTk1NDItYzUxMi00ZDNlLWE4NjItMjY2OTE4NWI4ZjMyIiwicHJvcGVydGllcyI6eyJub3RlSW5kZXgiOjB9LCJpc0VkaXRlZCI6ZmFsc2UsIm1hbnVhbE92ZXJyaWRlIjp7ImlzTWFudWFsbHlPdmVycmlkZGVuIjpmYWxzZSwiY2l0ZXByb2NUZXh0IjoiWzY5XSIsIm1hbnVhbE92ZXJyaWRlVGV4dCI6IiJ9LCJjaXRhdGlvbkl0ZW1zIjpbeyJpZCI6ImRhYzc0YTZjLWVhNGItMzNiOS04ZmM4LTkyODYxN2FiYTE0NCIsIml0ZW1EYXRhIjp7InR5cGUiOiJhcnRpY2xlLWpvdXJuYWwiLCJpZCI6ImRhYzc0YTZjLWVhNGItMzNiOS04ZmM4LTkyODYxN2FiYTE0NCIsInRpdGxlIjoiTWFpbnRlbmFuY2UgY29zdCBwcmVkaWN0aW9uIGZvciB0aGUgdmVoaWNsZSBiYXNlZCBvbiBtYWludGVuYW5jZSBkYXRhIiwiYXV0aG9yIjpbeyJmYW1pbHkiOiJaaG9uZ2h1aSIsImdpdmVuIjoiU3VuIiwicGFyc2UtbmFtZXMiOmZhbHNlLCJkcm9wcGluZy1wYXJ0aWNsZSI6IiIsIm5vbi1kcm9wcGluZy1wYXJ0aWNsZSI6IiJ9LHsiZmFtaWx5IjoiWWFueWluZyIsImdpdmVuIjoiR3VvIiwicGFyc2UtbmFtZXMiOmZhbHNlLCJkcm9wcGluZy1wYXJ0aWNsZSI6IiIsIm5vbi1kcm9wcGluZy1wYXJ0aWNsZSI6IiJ9LHsiZmFtaWx5IjoiWmhvbmdob25nIiwiZ2l2ZW4iOiJTdW4iLCJwYXJzZS1uYW1lcyI6ZmFsc2UsImRyb3BwaW5nLXBhcnRpY2xlIjoiIiwibm9uLWRyb3BwaW5nLXBhcnRpY2xlIjoiIn0seyJmYW1pbHkiOiJTaG91Y2hlbiIsImdpdmVuIjoiWWFuZyIsInBhcnNlLW5hbWVzIjpmYWxzZSwiZHJvcHBpbmctcGFydGljbGUiOiIiLCJub24tZHJvcHBpbmctcGFydGljbGUiOiIifSx7ImZhbWlseSI6IkJhb3l1IiwiZ2l2ZW4iOiJIYW8iLCJwYXJzZS1uYW1lcyI6ZmFsc2UsImRyb3BwaW5nLXBhcnRpY2xlIjoiIiwibm9uLWRyb3BwaW5nLXBhcnRpY2xlIjoiIn1dLCJjb250YWluZXItdGl0bGUiOiJQcm9jZWVkaW5ncyBvZiB0aGUgSW5zdGl0dXRpb24gb2YgTWVjaGFuaWNhbCBFbmdpbmVlcnMsIFBhcnQgRDogSm91cm5hbCBvZiBBdXRvbW9iaWxlIEVuZ2luZWVyaW5nIiwiRE9JIjoiMTAuMTE3Ny8wOTU0NDA3MDIyMTE0NzA4MCIsIklTU04iOiIwOTU0LTQwNzAiLCJpc3N1ZWQiOnsiZGF0ZS1wYXJ0cyI6W1syMDIzLDEsMTNdXX0sInBhZ2UiOiIwOTU0NDA3MDIyMTE0NzAiLCJhYnN0cmFjdCI6IjxwPldpdGggdGhlIGZpZXJjZSBjb21wZXRpdGlvbiBpbiB0aGUgYXV0b21vYmlsZSBtYXJrZXQsIHRoZSBmb2N1cyBvZiBjb21wZXRpdGlvbiBpbiB0aGUgYXV0b21vYmlsZSBpbmR1c3RyeSBoYWQgZ3JhZHVhbGx5IHR1cm5lZCB0byB0aGUgYXV0b21vYmlsZSBleHRlbmRlZCB3YXJyYW50eSBzZXJ2aWNlLiBUaGUgcHJlZGljdGlvbiBvZiBtYWludGVuYW5jZSBjb3N0IHdhcyBhIHZlcnkgaW1wb3J0YW50IHByZW1pc2UgZm9yIHRoZSBmb3JtdWxhdGlvbiBvZiBhdXRvbW9iaWxlIGV4dGVuZGVkIHdhcnJhbnR5IHNlcnZpY2UuIENvbWJpbmluZyB0aGUgZmFpbHVyZSBmcmVxdWVuY3kgZGF0YSBvZiB2ZWhpY2xlcyBpbiBtdWx0aXBsZSBzYWxlcyBiYXRjaGVzLCB0aGUgbWl4ZWQgV2VpYnVsbCBtb2RlbCB3YXMgdXNlZCB0byBmaXQgdGhlIGZhaWx1cmUgcHJvY2VzcywgYW5kIHRoZSBzaW5nbGUgdmVoaWNsZSBmYWlsdXJlIHJhdGUgcHJlZGljdGlvbiBtb2RlbCB3YXMgb2J0YWluZWQ7IEF0IHRoZSBzYW1lIHRpbWUsIGNvbWJpbmVkIHdpdGggdGhlIG1haW50ZW5hbmNlIGNvc3QgZGF0YSBvZiB0aGUgc2FtZSBiYXRjaCBvZiB2ZWhpY2xlcywgdGhlIHByZWRpY3Rpb24gbW9kZWwgb2Ygc2luZ2xlIHZlaGljbGUgbWFpbnRlbmFuY2UgY29zdCB3YXMgb2J0YWluZWQgYnkgaXRlcmF0aXZlIHNvbHV0aW9uLiBVc2luZyB0aGUgZXhpc3RpbmcgbWFpbnRlbmFuY2UgZGF0YSwgdGhlIG1haW50ZW5hbmNlIGNvc3QgcHJlZGljdGlvbiBtb2RlbCBiYXNlZCBvbiB1c2VyIGdyb3VwIGhhZCBiZWVuIHZlcmlmaWVkLiBUaGUgcmVzdWx0cyBzaG93ZWQgdGhhdCB0aGUgbW9kZWwgd2FzIHJlYWwsIGVmZmVjdGl2ZSBhbmQgaGFkIHN0cm9uZyBlbmdpbmVlcmluZyBhcHBsaWNhdGlvbiB2YWx1ZS48L3A+IiwiY29udGFpbmVyLXRpdGxlLXNob3J0IjoiIn0sImlzVGVtcG9yYXJ5IjpmYWxzZX1dfQ=="/>
          <w:id w:val="1582873863"/>
          <w:placeholder>
            <w:docPart w:val="9FA77FF790974EBF8E4DCF9BBA75F43E"/>
          </w:placeholder>
        </w:sdtPr>
        <w:sdtEndPr/>
        <w:sdtContent>
          <w:r w:rsidR="009A3ADE" w:rsidRPr="009A3ADE">
            <w:rPr>
              <w:color w:val="000000"/>
              <w:sz w:val="28"/>
              <w:szCs w:val="28"/>
            </w:rPr>
            <w:t>[69]</w:t>
          </w:r>
        </w:sdtContent>
      </w:sdt>
      <w:r>
        <w:rPr>
          <w:sz w:val="28"/>
          <w:szCs w:val="28"/>
        </w:rPr>
        <w:t xml:space="preserve">. Во многих странах компании создают широкую сеть предприятий по техническому обслуживанию и ремонту автомобилей. В целом, как отечественный, так и международный опыт функционирования автосервисов подчеркивает важность качества технического обслуживания и удовлетворенности клиентов. Для этого необходимо использовать современное оборудование, иметь квалифицированный персонал и предлагать широкий перечень услуг. Для повышения конкурентоспособности СТО необходимо повышение качества предоставляемых услуг, сокращение сроков выполнения заказов, гибкая ценовая политика, обеспечение высокого уровня сервиса. </w:t>
      </w:r>
    </w:p>
    <w:p w14:paraId="29A5EC59" w14:textId="118B666A" w:rsidR="00FE4AD3" w:rsidRDefault="0013571B">
      <w:pPr>
        <w:ind w:firstLine="708"/>
        <w:jc w:val="both"/>
        <w:rPr>
          <w:color w:val="000000"/>
          <w:sz w:val="28"/>
          <w:szCs w:val="28"/>
          <w:lang w:eastAsia="kk-KZ"/>
        </w:rPr>
      </w:pPr>
      <w:r>
        <w:rPr>
          <w:color w:val="000000"/>
          <w:sz w:val="28"/>
          <w:szCs w:val="28"/>
          <w:lang w:eastAsia="kk-KZ"/>
        </w:rPr>
        <w:t>Процесс</w:t>
      </w:r>
      <w:r w:rsidR="0063208D">
        <w:rPr>
          <w:color w:val="000000"/>
          <w:sz w:val="28"/>
          <w:szCs w:val="28"/>
          <w:lang w:eastAsia="kk-KZ"/>
        </w:rPr>
        <w:t xml:space="preserve"> </w:t>
      </w:r>
      <w:r>
        <w:rPr>
          <w:color w:val="000000"/>
          <w:sz w:val="28"/>
          <w:szCs w:val="28"/>
          <w:lang w:eastAsia="kk-KZ"/>
        </w:rPr>
        <w:t>технического</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автомобиля</w:t>
      </w:r>
      <w:r w:rsidR="0063208D">
        <w:rPr>
          <w:color w:val="000000"/>
          <w:sz w:val="28"/>
          <w:szCs w:val="28"/>
          <w:lang w:eastAsia="kk-KZ"/>
        </w:rPr>
        <w:t xml:space="preserve"> </w:t>
      </w:r>
      <w:r w:rsidR="005476EF">
        <w:rPr>
          <w:color w:val="000000"/>
          <w:sz w:val="28"/>
          <w:szCs w:val="28"/>
          <w:lang w:eastAsia="kk-KZ"/>
        </w:rPr>
        <w:t>в</w:t>
      </w:r>
      <w:r w:rsidR="0063208D">
        <w:rPr>
          <w:color w:val="000000"/>
          <w:sz w:val="28"/>
          <w:szCs w:val="28"/>
          <w:lang w:eastAsia="kk-KZ"/>
        </w:rPr>
        <w:t xml:space="preserve"> </w:t>
      </w:r>
      <w:r>
        <w:rPr>
          <w:color w:val="000000"/>
          <w:sz w:val="28"/>
          <w:szCs w:val="28"/>
          <w:lang w:eastAsia="kk-KZ"/>
        </w:rPr>
        <w:t>автосервисе</w:t>
      </w:r>
      <w:r w:rsidR="0063208D">
        <w:rPr>
          <w:color w:val="000000"/>
          <w:sz w:val="28"/>
          <w:szCs w:val="28"/>
          <w:lang w:eastAsia="kk-KZ"/>
        </w:rPr>
        <w:t xml:space="preserve"> </w:t>
      </w:r>
      <w:r>
        <w:rPr>
          <w:color w:val="000000"/>
          <w:sz w:val="28"/>
          <w:szCs w:val="28"/>
          <w:lang w:eastAsia="kk-KZ"/>
        </w:rPr>
        <w:t>(рис.</w:t>
      </w:r>
      <w:r w:rsidR="0063208D">
        <w:rPr>
          <w:color w:val="000000"/>
          <w:sz w:val="28"/>
          <w:szCs w:val="28"/>
          <w:lang w:eastAsia="kk-KZ"/>
        </w:rPr>
        <w:t xml:space="preserve"> </w:t>
      </w:r>
      <w:r>
        <w:rPr>
          <w:color w:val="000000"/>
          <w:sz w:val="28"/>
          <w:szCs w:val="28"/>
          <w:lang w:eastAsia="kk-KZ"/>
        </w:rPr>
        <w:t>1.6)</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это</w:t>
      </w:r>
      <w:r w:rsidR="0063208D">
        <w:rPr>
          <w:color w:val="000000"/>
          <w:sz w:val="28"/>
          <w:szCs w:val="28"/>
          <w:lang w:eastAsia="kk-KZ"/>
        </w:rPr>
        <w:t xml:space="preserve"> </w:t>
      </w:r>
      <w:r>
        <w:rPr>
          <w:color w:val="000000"/>
          <w:sz w:val="28"/>
          <w:szCs w:val="28"/>
          <w:lang w:eastAsia="kk-KZ"/>
        </w:rPr>
        <w:t>совокупность</w:t>
      </w:r>
      <w:r w:rsidR="0063208D">
        <w:rPr>
          <w:color w:val="000000"/>
          <w:sz w:val="28"/>
          <w:szCs w:val="28"/>
          <w:lang w:eastAsia="kk-KZ"/>
        </w:rPr>
        <w:t xml:space="preserve"> </w:t>
      </w:r>
      <w:r>
        <w:rPr>
          <w:color w:val="000000"/>
          <w:sz w:val="28"/>
          <w:szCs w:val="28"/>
          <w:lang w:eastAsia="kk-KZ"/>
        </w:rPr>
        <w:t>взаимосвязанных</w:t>
      </w:r>
      <w:r w:rsidR="0063208D">
        <w:rPr>
          <w:color w:val="000000"/>
          <w:sz w:val="28"/>
          <w:szCs w:val="28"/>
          <w:lang w:eastAsia="kk-KZ"/>
        </w:rPr>
        <w:t xml:space="preserve"> </w:t>
      </w:r>
      <w:r>
        <w:rPr>
          <w:color w:val="000000"/>
          <w:sz w:val="28"/>
          <w:szCs w:val="28"/>
          <w:lang w:eastAsia="kk-KZ"/>
        </w:rPr>
        <w:t>операций</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действий,</w:t>
      </w:r>
      <w:r w:rsidR="0063208D">
        <w:rPr>
          <w:color w:val="000000"/>
          <w:sz w:val="28"/>
          <w:szCs w:val="28"/>
          <w:lang w:eastAsia="kk-KZ"/>
        </w:rPr>
        <w:t xml:space="preserve"> </w:t>
      </w:r>
      <w:r>
        <w:rPr>
          <w:color w:val="000000"/>
          <w:sz w:val="28"/>
          <w:szCs w:val="28"/>
          <w:lang w:eastAsia="kk-KZ"/>
        </w:rPr>
        <w:t>включающ</w:t>
      </w:r>
      <w:r w:rsidR="005476EF">
        <w:rPr>
          <w:color w:val="000000"/>
          <w:sz w:val="28"/>
          <w:szCs w:val="28"/>
          <w:lang w:eastAsia="kk-KZ"/>
        </w:rPr>
        <w:t>ая</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себя</w:t>
      </w:r>
      <w:r w:rsidR="0063208D">
        <w:rPr>
          <w:color w:val="000000"/>
          <w:sz w:val="28"/>
          <w:szCs w:val="28"/>
          <w:lang w:eastAsia="kk-KZ"/>
        </w:rPr>
        <w:t xml:space="preserve"> </w:t>
      </w:r>
      <w:r>
        <w:rPr>
          <w:color w:val="000000"/>
          <w:sz w:val="28"/>
          <w:szCs w:val="28"/>
          <w:lang w:eastAsia="kk-KZ"/>
        </w:rPr>
        <w:t>все</w:t>
      </w:r>
      <w:r w:rsidR="0063208D">
        <w:rPr>
          <w:color w:val="000000"/>
          <w:sz w:val="28"/>
          <w:szCs w:val="28"/>
          <w:lang w:eastAsia="kk-KZ"/>
        </w:rPr>
        <w:t xml:space="preserve"> </w:t>
      </w:r>
      <w:r>
        <w:rPr>
          <w:color w:val="000000"/>
          <w:sz w:val="28"/>
          <w:szCs w:val="28"/>
          <w:lang w:eastAsia="kk-KZ"/>
        </w:rPr>
        <w:t>этапы</w:t>
      </w:r>
      <w:r w:rsidR="0063208D">
        <w:rPr>
          <w:color w:val="000000"/>
          <w:sz w:val="28"/>
          <w:szCs w:val="28"/>
          <w:lang w:eastAsia="kk-KZ"/>
        </w:rPr>
        <w:t xml:space="preserve"> </w:t>
      </w:r>
      <w:r>
        <w:rPr>
          <w:color w:val="000000"/>
          <w:sz w:val="28"/>
          <w:szCs w:val="28"/>
          <w:lang w:eastAsia="kk-KZ"/>
        </w:rPr>
        <w:t>работы,</w:t>
      </w:r>
      <w:r w:rsidR="0063208D">
        <w:rPr>
          <w:color w:val="000000"/>
          <w:sz w:val="28"/>
          <w:szCs w:val="28"/>
          <w:lang w:eastAsia="kk-KZ"/>
        </w:rPr>
        <w:t xml:space="preserve"> </w:t>
      </w:r>
      <w:r>
        <w:rPr>
          <w:color w:val="000000"/>
          <w:sz w:val="28"/>
          <w:szCs w:val="28"/>
          <w:lang w:eastAsia="kk-KZ"/>
        </w:rPr>
        <w:t>начиная</w:t>
      </w:r>
      <w:r w:rsidR="0063208D">
        <w:rPr>
          <w:color w:val="000000"/>
          <w:sz w:val="28"/>
          <w:szCs w:val="28"/>
          <w:lang w:eastAsia="kk-KZ"/>
        </w:rPr>
        <w:t xml:space="preserve"> </w:t>
      </w:r>
      <w:r>
        <w:rPr>
          <w:color w:val="000000"/>
          <w:sz w:val="28"/>
          <w:szCs w:val="28"/>
          <w:lang w:eastAsia="kk-KZ"/>
        </w:rPr>
        <w:t>от</w:t>
      </w:r>
      <w:r w:rsidR="0063208D">
        <w:rPr>
          <w:color w:val="000000"/>
          <w:sz w:val="28"/>
          <w:szCs w:val="28"/>
          <w:lang w:eastAsia="kk-KZ"/>
        </w:rPr>
        <w:t xml:space="preserve"> </w:t>
      </w:r>
      <w:r>
        <w:rPr>
          <w:color w:val="000000"/>
          <w:sz w:val="28"/>
          <w:szCs w:val="28"/>
          <w:lang w:eastAsia="kk-KZ"/>
        </w:rPr>
        <w:t>приема</w:t>
      </w:r>
      <w:r w:rsidR="0063208D">
        <w:rPr>
          <w:color w:val="000000"/>
          <w:sz w:val="28"/>
          <w:szCs w:val="28"/>
          <w:lang w:eastAsia="kk-KZ"/>
        </w:rPr>
        <w:t xml:space="preserve"> </w:t>
      </w:r>
      <w:r>
        <w:rPr>
          <w:color w:val="000000"/>
          <w:sz w:val="28"/>
          <w:szCs w:val="28"/>
          <w:lang w:eastAsia="kk-KZ"/>
        </w:rPr>
        <w:t>автомобиля</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заканчивая</w:t>
      </w:r>
      <w:r w:rsidR="0063208D">
        <w:rPr>
          <w:color w:val="000000"/>
          <w:sz w:val="28"/>
          <w:szCs w:val="28"/>
          <w:lang w:eastAsia="kk-KZ"/>
        </w:rPr>
        <w:t xml:space="preserve"> </w:t>
      </w:r>
      <w:r>
        <w:rPr>
          <w:color w:val="000000"/>
          <w:sz w:val="28"/>
          <w:szCs w:val="28"/>
          <w:lang w:eastAsia="kk-KZ"/>
        </w:rPr>
        <w:t>его</w:t>
      </w:r>
      <w:r w:rsidR="0063208D">
        <w:rPr>
          <w:color w:val="000000"/>
          <w:sz w:val="28"/>
          <w:szCs w:val="28"/>
          <w:lang w:eastAsia="kk-KZ"/>
        </w:rPr>
        <w:t xml:space="preserve"> </w:t>
      </w:r>
      <w:r>
        <w:rPr>
          <w:color w:val="000000"/>
          <w:sz w:val="28"/>
          <w:szCs w:val="28"/>
          <w:lang w:eastAsia="kk-KZ"/>
        </w:rPr>
        <w:t>выдачей</w:t>
      </w:r>
      <w:r w:rsidR="0063208D">
        <w:rPr>
          <w:color w:val="000000"/>
          <w:sz w:val="28"/>
          <w:szCs w:val="28"/>
          <w:lang w:eastAsia="kk-KZ"/>
        </w:rPr>
        <w:t xml:space="preserve"> </w:t>
      </w:r>
      <w:r>
        <w:rPr>
          <w:color w:val="000000"/>
          <w:sz w:val="28"/>
          <w:szCs w:val="28"/>
          <w:lang w:eastAsia="kk-KZ"/>
        </w:rPr>
        <w:t>клиенту.</w:t>
      </w:r>
      <w:r w:rsidR="0063208D">
        <w:rPr>
          <w:color w:val="000000"/>
          <w:sz w:val="28"/>
          <w:szCs w:val="28"/>
          <w:lang w:eastAsia="kk-KZ"/>
        </w:rPr>
        <w:t xml:space="preserve"> </w:t>
      </w:r>
    </w:p>
    <w:p w14:paraId="5D68D0F8" w14:textId="28243F28" w:rsidR="00FE4AD3" w:rsidRDefault="0013571B">
      <w:pPr>
        <w:ind w:firstLine="708"/>
        <w:jc w:val="both"/>
        <w:rPr>
          <w:color w:val="000000"/>
          <w:sz w:val="28"/>
          <w:szCs w:val="28"/>
          <w:lang w:eastAsia="kk-KZ"/>
        </w:rPr>
      </w:pPr>
      <w:r>
        <w:rPr>
          <w:color w:val="000000"/>
          <w:sz w:val="28"/>
          <w:szCs w:val="28"/>
          <w:lang w:eastAsia="kk-KZ"/>
        </w:rPr>
        <w:t>Оптимизация</w:t>
      </w:r>
      <w:r w:rsidR="0063208D">
        <w:rPr>
          <w:color w:val="000000"/>
          <w:sz w:val="28"/>
          <w:szCs w:val="28"/>
          <w:lang w:eastAsia="kk-KZ"/>
        </w:rPr>
        <w:t xml:space="preserve"> </w:t>
      </w:r>
      <w:r>
        <w:rPr>
          <w:color w:val="000000"/>
          <w:sz w:val="28"/>
          <w:szCs w:val="28"/>
          <w:lang w:eastAsia="kk-KZ"/>
        </w:rPr>
        <w:t>процесса</w:t>
      </w:r>
      <w:r w:rsidR="0063208D">
        <w:rPr>
          <w:color w:val="000000"/>
          <w:sz w:val="28"/>
          <w:szCs w:val="28"/>
          <w:lang w:eastAsia="kk-KZ"/>
        </w:rPr>
        <w:t xml:space="preserve"> </w:t>
      </w:r>
      <w:r>
        <w:rPr>
          <w:color w:val="000000"/>
          <w:sz w:val="28"/>
          <w:szCs w:val="28"/>
          <w:lang w:eastAsia="kk-KZ"/>
        </w:rPr>
        <w:t>ТО</w:t>
      </w:r>
      <w:r w:rsidR="0063208D">
        <w:rPr>
          <w:color w:val="000000"/>
          <w:sz w:val="28"/>
          <w:szCs w:val="28"/>
          <w:lang w:eastAsia="kk-KZ"/>
        </w:rPr>
        <w:t xml:space="preserve"> </w:t>
      </w:r>
      <w:r>
        <w:rPr>
          <w:color w:val="000000"/>
          <w:sz w:val="28"/>
          <w:szCs w:val="28"/>
          <w:lang w:eastAsia="kk-KZ"/>
        </w:rPr>
        <w:t>автомобиля</w:t>
      </w:r>
      <w:r w:rsidR="0063208D">
        <w:rPr>
          <w:color w:val="000000"/>
          <w:sz w:val="28"/>
          <w:szCs w:val="28"/>
          <w:lang w:eastAsia="kk-KZ"/>
        </w:rPr>
        <w:t xml:space="preserve"> </w:t>
      </w:r>
      <w:r w:rsidR="005476EF">
        <w:rPr>
          <w:color w:val="000000"/>
          <w:sz w:val="28"/>
          <w:szCs w:val="28"/>
          <w:lang w:eastAsia="kk-KZ"/>
        </w:rPr>
        <w:t>в</w:t>
      </w:r>
      <w:r w:rsidR="0063208D">
        <w:rPr>
          <w:color w:val="000000"/>
          <w:sz w:val="28"/>
          <w:szCs w:val="28"/>
          <w:lang w:eastAsia="kk-KZ"/>
        </w:rPr>
        <w:t xml:space="preserve"> </w:t>
      </w:r>
      <w:r>
        <w:rPr>
          <w:color w:val="000000"/>
          <w:sz w:val="28"/>
          <w:szCs w:val="28"/>
          <w:lang w:eastAsia="kk-KZ"/>
        </w:rPr>
        <w:t>автосервисе</w:t>
      </w:r>
      <w:r w:rsidR="0063208D">
        <w:rPr>
          <w:color w:val="000000"/>
          <w:sz w:val="28"/>
          <w:szCs w:val="28"/>
          <w:lang w:eastAsia="kk-KZ"/>
        </w:rPr>
        <w:t xml:space="preserve"> </w:t>
      </w:r>
      <w:r>
        <w:rPr>
          <w:color w:val="000000"/>
          <w:sz w:val="28"/>
          <w:szCs w:val="28"/>
          <w:lang w:eastAsia="kk-KZ"/>
        </w:rPr>
        <w:t>повышает</w:t>
      </w:r>
      <w:r w:rsidR="0063208D">
        <w:rPr>
          <w:color w:val="000000"/>
          <w:sz w:val="28"/>
          <w:szCs w:val="28"/>
          <w:lang w:eastAsia="kk-KZ"/>
        </w:rPr>
        <w:t xml:space="preserve"> </w:t>
      </w:r>
      <w:r>
        <w:rPr>
          <w:color w:val="000000"/>
          <w:sz w:val="28"/>
          <w:szCs w:val="28"/>
          <w:lang w:eastAsia="kk-KZ"/>
        </w:rPr>
        <w:t>эффективность</w:t>
      </w:r>
      <w:r w:rsidR="0063208D">
        <w:rPr>
          <w:color w:val="000000"/>
          <w:sz w:val="28"/>
          <w:szCs w:val="28"/>
          <w:lang w:eastAsia="kk-KZ"/>
        </w:rPr>
        <w:t xml:space="preserve"> </w:t>
      </w:r>
      <w:r>
        <w:rPr>
          <w:color w:val="000000"/>
          <w:sz w:val="28"/>
          <w:szCs w:val="28"/>
          <w:lang w:eastAsia="kk-KZ"/>
        </w:rPr>
        <w:t>работы,</w:t>
      </w:r>
      <w:r w:rsidR="0063208D">
        <w:rPr>
          <w:color w:val="000000"/>
          <w:sz w:val="28"/>
          <w:szCs w:val="28"/>
          <w:lang w:eastAsia="kk-KZ"/>
        </w:rPr>
        <w:t xml:space="preserve"> </w:t>
      </w:r>
      <w:r>
        <w:rPr>
          <w:color w:val="000000"/>
          <w:sz w:val="28"/>
          <w:szCs w:val="28"/>
          <w:lang w:eastAsia="kk-KZ"/>
        </w:rPr>
        <w:t>улучшает</w:t>
      </w:r>
      <w:r w:rsidR="0063208D">
        <w:rPr>
          <w:color w:val="000000"/>
          <w:sz w:val="28"/>
          <w:szCs w:val="28"/>
          <w:lang w:eastAsia="kk-KZ"/>
        </w:rPr>
        <w:t xml:space="preserve"> </w:t>
      </w:r>
      <w:r>
        <w:rPr>
          <w:color w:val="000000"/>
          <w:sz w:val="28"/>
          <w:szCs w:val="28"/>
          <w:lang w:eastAsia="kk-KZ"/>
        </w:rPr>
        <w:t>качество</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уменьшает</w:t>
      </w:r>
      <w:r w:rsidR="0063208D">
        <w:rPr>
          <w:color w:val="000000"/>
          <w:sz w:val="28"/>
          <w:szCs w:val="28"/>
          <w:lang w:eastAsia="kk-KZ"/>
        </w:rPr>
        <w:t xml:space="preserve"> </w:t>
      </w:r>
      <w:r>
        <w:rPr>
          <w:color w:val="000000"/>
          <w:sz w:val="28"/>
          <w:szCs w:val="28"/>
          <w:lang w:eastAsia="kk-KZ"/>
        </w:rPr>
        <w:t>время</w:t>
      </w:r>
      <w:r w:rsidR="0063208D">
        <w:rPr>
          <w:color w:val="000000"/>
          <w:sz w:val="28"/>
          <w:szCs w:val="28"/>
          <w:lang w:eastAsia="kk-KZ"/>
        </w:rPr>
        <w:t xml:space="preserve"> </w:t>
      </w:r>
      <w:r>
        <w:rPr>
          <w:color w:val="000000"/>
          <w:sz w:val="28"/>
          <w:szCs w:val="28"/>
          <w:lang w:eastAsia="kk-KZ"/>
        </w:rPr>
        <w:t>ремонта</w:t>
      </w:r>
      <w:r w:rsidR="0063208D">
        <w:rPr>
          <w:color w:val="000000"/>
          <w:sz w:val="28"/>
          <w:szCs w:val="28"/>
          <w:lang w:eastAsia="kk-KZ"/>
        </w:rPr>
        <w:t xml:space="preserve"> </w:t>
      </w:r>
      <w:r>
        <w:rPr>
          <w:color w:val="000000"/>
          <w:sz w:val="28"/>
          <w:szCs w:val="28"/>
          <w:lang w:eastAsia="kk-KZ"/>
        </w:rPr>
        <w:t>автомобилей</w:t>
      </w:r>
      <w:r w:rsidR="0063208D">
        <w:rPr>
          <w:color w:val="000000"/>
          <w:sz w:val="28"/>
          <w:szCs w:val="28"/>
          <w:lang w:eastAsia="kk-KZ"/>
        </w:rPr>
        <w:t xml:space="preserve"> </w:t>
      </w:r>
      <w:sdt>
        <w:sdtPr>
          <w:rPr>
            <w:color w:val="000000"/>
            <w:sz w:val="28"/>
            <w:szCs w:val="28"/>
            <w:lang w:eastAsia="kk-KZ"/>
          </w:rPr>
          <w:tag w:val="MENDELEY_CITATION_v3_eyJjaXRhdGlvbklEIjoiTUVOREVMRVlfQ0lUQVRJT05fYjI4YjZmOTEtYWE5My00ZGQxLTlhZDEtODdhYmVlMjk0ZDVmIiwicHJvcGVydGllcyI6eyJub3RlSW5kZXgiOjB9LCJpc0VkaXRlZCI6ZmFsc2UsIm1hbnVhbE92ZXJyaWRlIjp7ImlzTWFudWFsbHlPdmVycmlkZGVuIjpmYWxzZSwiY2l0ZXByb2NUZXh0IjoiWzcwXSIsIm1hbnVhbE92ZXJyaWRlVGV4dCI6IiJ9LCJjaXRhdGlvbkl0ZW1zIjpbeyJpZCI6ImY5NTUwMGVlLWY3OTItMzA5NS1hMmQ5LTcyMDhlMWFmNTUyNSIsIml0ZW1EYXRhIjp7InR5cGUiOiJhcnRpY2xlLWpvdXJuYWwiLCJpZCI6ImY5NTUwMGVlLWY3OTItMzA5NS1hMmQ5LTcyMDhlMWFmNTUyNSIsInRpdGxlIjoiSW5jcmVhc2luZyBvZiBFcXVpcG1lbnQgRWZmaWNpZW5jeSBieSBJbnRlbnNpZmljYXRpb24gb2YgVGVjaG5vbG9naWNhbCBQcm9jZXNzZXMiLCJhdXRob3IiOlt7ImZhbWlseSI6IkZlc2Vua28iLCJnaXZlbiI6IkFuYXRvbGlpIiwicGFyc2UtbmFtZXMiOmZhbHNlLCJkcm9wcGluZy1wYXJ0aWNsZSI6IiIsIm5vbi1kcm9wcGluZy1wYXJ0aWNsZSI6IiJ9LHsiZmFtaWx5IjoiQmFzb3ZhIiwiZ2l2ZW4iOiJZZXZoZW5paWEiLCJwYXJzZS1uYW1lcyI6ZmFsc2UsImRyb3BwaW5nLXBhcnRpY2xlIjoiIiwibm9uLWRyb3BwaW5nLXBhcnRpY2xlIjoiIn0seyJmYW1pbHkiOiJJdmFub3YiLCJnaXZlbiI6IlZpdGFsaWkiLCJwYXJzZS1uYW1lcyI6ZmFsc2UsImRyb3BwaW5nLXBhcnRpY2xlIjoiIiwibm9uLWRyb3BwaW5nLXBhcnRpY2xlIjoiIn0seyJmYW1pbHkiOiJJdmFub3ZhIiwiZ2l2ZW4iOiJNYXJ5bmEiLCJwYXJzZS1uYW1lcyI6ZmFsc2UsImRyb3BwaW5nLXBhcnRpY2xlIjoiIiwibm9uLWRyb3BwaW5nLXBhcnRpY2xlIjoiIn0seyJmYW1pbHkiOiJZZXZzaXVrb3ZhIiwiZ2l2ZW4iOiJGYXR5bWEiLCJwYXJzZS1uYW1lcyI6ZmFsc2UsImRyb3BwaW5nLXBhcnRpY2xlIjoiIiwibm9uLWRyb3BwaW5nLXBhcnRpY2xlIjoiIn0seyJmYW1pbHkiOiJHYXNhbm92IiwiZ2l2ZW4iOiJNYWdvbWVkaWVtaW4iLCJwYXJzZS1uYW1lcyI6ZmFsc2UsImRyb3BwaW5nLXBhcnRpY2xlIjoiIiwibm9uLWRyb3BwaW5nLXBhcnRpY2xlIjoiIn1dLCJjb250YWluZXItdGl0bGUiOiJQZXJpb2RpY2EgUG9seXRlY2huaWNhIE1lY2hhbmljYWwgRW5naW5lZXJpbmciLCJET0kiOiIxMC4zMzExL1BQbWUuMTMxOTgiLCJJU1NOIjoiMTU4Ny0zNzlYIiwiaXNzdWVkIjp7ImRhdGUtcGFydHMiOltbMjAxOCwxMiw0XV19LCJwYWdlIjoiNjctNzMiLCJhYnN0cmFjdCI6IjxwPklzc3VlcyBvZiB0ZWNobm9sb2dpY2FsIHByb2Nlc3Nlc+KAmSBpbnRlbnNpZmljYXRpb24gYW5kIGluY3JlYXNlIG9mIHRlY2hub2xvZ2ljYWwgZXF1aXBtZW50IGVmZmljaWVuY3kgYXJlIG9mIHByaW9yaXR5IHZhbHVlIGluIHRoZSBtb2Rlcm4gZW5naW5lZXJpbmcuIEFwcGxpY2F0aW9uIG9mIHZhcmlvdXMgbWV0aG9kcyBvZiBoeWRyb2R5bmFtaWMgZHJhZyBvbiB0aGUgd29ya2luZyBmbHVpZHMgaW4gcm90YXJ5LXdoZWVsIG1hY2hpbmVzIGFsbG93cyBpbmNyZWFzaW5nIG9mIHByb2Nlc3NpbmcgZWZmaWNpZW5jeSB0byByZWNlaXZlIGZpbmVseS1kaXNwZXJzZWQgaG9tb2dlbmVvdXMgbWl4dHVyZXMgd2l0aCBuZWNlc3NhcnkgY2hhcmFjdGVyaXN0aWNzLiBJbiB0aGlzIGFydGljbGUgdGhlIGlzc3VlcywgY29ubmVjdGVkIHdpdGggdGhlIGxpcXVpZCBmbG93cycgZm9ybWF0aW9uIGluIHRoZSB3b3JraW5nIHpvbmUgb2Ygcm90YXJ5LWNhdml0YXRpbmcgYWN0aXZhdG9yIGFyZSBzdHVkaWVkIGFuZCB0aGUgbWFpbiBwcmluY2lwbGVzIG9mIGVuZXJneSBpbXBhY3Qgd2hpbGUgdGhlIHVzYWdlIG9mIHJvdG9yIHdpdGggcmFkaWFsIGNoYW5uZWxzLCBzdXBwbGllZCB3aXRoIHRoZSBlbGVtZW50cyBmb3IgcmVjZWl2aW5nIGNhdml0YXRpbmcgZWZmZWN0cywgYXJlIGRlZmluZWQuIEJhc2VkIG9uIHRoZSBvZmZlcmVkIG1ldGhvZG9sb2d5LCBleHBlcmltZW50YWwgcmVzZWFyY2ggd2FzIGNvbmR1Y3RlZCBhbmQgY2FsY3VsYXRpb25zIG9mIHRoZSBtYWluIGluZGV4ZXMsIGRlZmluaW5nIGVmZmljaWVuY3kgb2YgZW5lcmd5IGltcGFjdCBvbiB0aGUgd29ya2luZyBtZWRpdW0sIHdlcmUgaGVsZC4gVGhlIHN1YnN0YW50aWF0ZWQgZXN0aW1hdGlvbiBvZiBlZmZpY2llbmN5IG9mIGh5ZHJvZHluYW1pYyBtYWNoaW5lcyB3b3JrIGFjY29yZGluZyB0byB0aGUgZGlzc2lwYXRpdmUgcG93ZXIgdGhhdCBhbGxvd3MgdG8gY2hvb3NlIHRoZSBwcm9wb3J0aW9uIG9mIGh5ZHJvZHluYW1pYyBzZXR0aW5ncywgd2hpY2ggcHJvdmlkZSB0aGUgaGlnaGVzdCBpbnRlbnNpdHkgb2YgY2F2aXRhdGluZyBwcm9jZXNzaW5nIG9mIHByb2Nlc3NlZCBsaXF1aWRzLCB3YXMgcHJlc2VudGVkLiBUaGUgcHJhY3RpY2FsIHZhbHVlIG9mIHRoZSByZXNlYXJjaCBpcyBpbiB0aGUgc3R1ZHlpbmcgb2Ygd2F5cyBvZiBpbmNyZWFzaW5nIG9mIGVxdWlwbWVudCBlZmZpY2llbmN5IHRocm91Z2ggdGhlIHBvc3NpYmlsaXR5IG9mIHRlY2hub2xvZ2ljYWwgcHJvY2VzcyBpbnRlbnNpZmljYXRpb24uPC9wPiIsImlzc3VlIjoiMSIsInZvbHVtZSI6IjYzIiwiY29udGFpbmVyLXRpdGxlLXNob3J0IjoiIn0sImlzVGVtcG9yYXJ5IjpmYWxzZX1dfQ=="/>
          <w:id w:val="1599059603"/>
          <w:placeholder>
            <w:docPart w:val="3A1413F1AE671B4B98498B68C998C9AA"/>
          </w:placeholder>
        </w:sdtPr>
        <w:sdtEndPr/>
        <w:sdtContent>
          <w:r w:rsidR="009A3ADE" w:rsidRPr="009A3ADE">
            <w:rPr>
              <w:color w:val="000000"/>
              <w:sz w:val="28"/>
              <w:szCs w:val="28"/>
              <w:lang w:eastAsia="kk-KZ"/>
            </w:rPr>
            <w:t>[70]</w:t>
          </w:r>
        </w:sdtContent>
      </w:sdt>
      <w:r>
        <w:rPr>
          <w:color w:val="000000"/>
          <w:sz w:val="28"/>
          <w:szCs w:val="28"/>
          <w:lang w:eastAsia="kk-KZ"/>
        </w:rPr>
        <w:t>.</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этого</w:t>
      </w:r>
      <w:r w:rsidR="0063208D">
        <w:rPr>
          <w:color w:val="000000"/>
          <w:sz w:val="28"/>
          <w:szCs w:val="28"/>
          <w:lang w:eastAsia="kk-KZ"/>
        </w:rPr>
        <w:t xml:space="preserve"> </w:t>
      </w:r>
      <w:r>
        <w:rPr>
          <w:color w:val="000000"/>
          <w:sz w:val="28"/>
          <w:szCs w:val="28"/>
          <w:lang w:eastAsia="kk-KZ"/>
        </w:rPr>
        <w:t>необходимо</w:t>
      </w:r>
      <w:r w:rsidR="0063208D">
        <w:rPr>
          <w:color w:val="000000"/>
          <w:sz w:val="28"/>
          <w:szCs w:val="28"/>
          <w:lang w:eastAsia="kk-KZ"/>
        </w:rPr>
        <w:t xml:space="preserve"> </w:t>
      </w:r>
      <w:r>
        <w:rPr>
          <w:color w:val="000000"/>
          <w:sz w:val="28"/>
          <w:szCs w:val="28"/>
          <w:lang w:eastAsia="kk-KZ"/>
        </w:rPr>
        <w:t>проводить</w:t>
      </w:r>
      <w:r w:rsidR="0063208D">
        <w:rPr>
          <w:color w:val="000000"/>
          <w:sz w:val="28"/>
          <w:szCs w:val="28"/>
          <w:lang w:eastAsia="kk-KZ"/>
        </w:rPr>
        <w:t xml:space="preserve"> </w:t>
      </w:r>
      <w:r>
        <w:rPr>
          <w:color w:val="000000"/>
          <w:sz w:val="28"/>
          <w:szCs w:val="28"/>
          <w:lang w:eastAsia="kk-KZ"/>
        </w:rPr>
        <w:t>анализ</w:t>
      </w:r>
      <w:r w:rsidR="0063208D">
        <w:rPr>
          <w:color w:val="000000"/>
          <w:sz w:val="28"/>
          <w:szCs w:val="28"/>
          <w:lang w:eastAsia="kk-KZ"/>
        </w:rPr>
        <w:t xml:space="preserve"> </w:t>
      </w:r>
      <w:r>
        <w:rPr>
          <w:color w:val="000000"/>
          <w:sz w:val="28"/>
          <w:szCs w:val="28"/>
          <w:lang w:eastAsia="kk-KZ"/>
        </w:rPr>
        <w:t>параметров</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показателей</w:t>
      </w:r>
      <w:r w:rsidR="0063208D">
        <w:rPr>
          <w:color w:val="000000"/>
          <w:sz w:val="28"/>
          <w:szCs w:val="28"/>
          <w:lang w:eastAsia="kk-KZ"/>
        </w:rPr>
        <w:t xml:space="preserve"> </w:t>
      </w:r>
      <w:r>
        <w:rPr>
          <w:color w:val="000000"/>
          <w:sz w:val="28"/>
          <w:szCs w:val="28"/>
          <w:lang w:eastAsia="kk-KZ"/>
        </w:rPr>
        <w:t>процесса</w:t>
      </w:r>
      <w:r w:rsidR="0063208D">
        <w:rPr>
          <w:color w:val="000000"/>
          <w:sz w:val="28"/>
          <w:szCs w:val="28"/>
          <w:lang w:eastAsia="kk-KZ"/>
        </w:rPr>
        <w:t xml:space="preserve"> </w:t>
      </w:r>
      <w:r>
        <w:rPr>
          <w:color w:val="000000"/>
          <w:sz w:val="28"/>
          <w:szCs w:val="28"/>
          <w:lang w:eastAsia="kk-KZ"/>
        </w:rPr>
        <w:t>как</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автоматизированном</w:t>
      </w:r>
      <w:r w:rsidR="0063208D">
        <w:rPr>
          <w:color w:val="000000"/>
          <w:sz w:val="28"/>
          <w:szCs w:val="28"/>
          <w:lang w:eastAsia="kk-KZ"/>
        </w:rPr>
        <w:t xml:space="preserve"> </w:t>
      </w:r>
      <w:r>
        <w:rPr>
          <w:color w:val="000000"/>
          <w:sz w:val="28"/>
          <w:szCs w:val="28"/>
          <w:lang w:eastAsia="kk-KZ"/>
        </w:rPr>
        <w:t>режиме</w:t>
      </w:r>
      <w:r w:rsidR="0063208D">
        <w:rPr>
          <w:color w:val="000000"/>
          <w:sz w:val="28"/>
          <w:szCs w:val="28"/>
          <w:lang w:eastAsia="kk-KZ"/>
        </w:rPr>
        <w:t xml:space="preserve"> </w:t>
      </w:r>
      <w:r>
        <w:rPr>
          <w:color w:val="000000"/>
          <w:sz w:val="28"/>
          <w:szCs w:val="28"/>
          <w:lang w:eastAsia="kk-KZ"/>
        </w:rPr>
        <w:t>с</w:t>
      </w:r>
      <w:r w:rsidR="0063208D">
        <w:rPr>
          <w:color w:val="000000"/>
          <w:sz w:val="28"/>
          <w:szCs w:val="28"/>
          <w:lang w:eastAsia="kk-KZ"/>
        </w:rPr>
        <w:t xml:space="preserve"> </w:t>
      </w:r>
      <w:r>
        <w:rPr>
          <w:color w:val="000000"/>
          <w:sz w:val="28"/>
          <w:szCs w:val="28"/>
          <w:lang w:eastAsia="kk-KZ"/>
        </w:rPr>
        <w:t>описанием</w:t>
      </w:r>
      <w:r w:rsidR="0063208D">
        <w:rPr>
          <w:color w:val="000000"/>
          <w:sz w:val="28"/>
          <w:szCs w:val="28"/>
          <w:lang w:eastAsia="kk-KZ"/>
        </w:rPr>
        <w:t xml:space="preserve"> </w:t>
      </w:r>
      <w:r>
        <w:rPr>
          <w:color w:val="000000"/>
          <w:sz w:val="28"/>
          <w:szCs w:val="28"/>
          <w:lang w:eastAsia="kk-KZ"/>
        </w:rPr>
        <w:t>создания</w:t>
      </w:r>
      <w:r w:rsidR="0063208D">
        <w:rPr>
          <w:color w:val="000000"/>
          <w:sz w:val="28"/>
          <w:szCs w:val="28"/>
          <w:lang w:eastAsia="kk-KZ"/>
        </w:rPr>
        <w:t xml:space="preserve"> </w:t>
      </w:r>
      <w:r>
        <w:rPr>
          <w:color w:val="000000"/>
          <w:sz w:val="28"/>
          <w:szCs w:val="28"/>
          <w:lang w:eastAsia="kk-KZ"/>
        </w:rPr>
        <w:t>схемы</w:t>
      </w:r>
      <w:r w:rsidR="0063208D">
        <w:rPr>
          <w:color w:val="000000"/>
          <w:sz w:val="28"/>
          <w:szCs w:val="28"/>
          <w:lang w:eastAsia="kk-KZ"/>
        </w:rPr>
        <w:t xml:space="preserve"> </w:t>
      </w:r>
      <w:r>
        <w:rPr>
          <w:color w:val="000000"/>
          <w:sz w:val="28"/>
          <w:szCs w:val="28"/>
          <w:lang w:eastAsia="kk-KZ"/>
        </w:rPr>
        <w:t>процессов</w:t>
      </w:r>
      <w:r w:rsidR="0063208D">
        <w:rPr>
          <w:color w:val="000000"/>
          <w:sz w:val="28"/>
          <w:szCs w:val="28"/>
          <w:lang w:eastAsia="kk-KZ"/>
        </w:rPr>
        <w:t xml:space="preserve"> </w:t>
      </w:r>
      <w:r>
        <w:rPr>
          <w:color w:val="000000"/>
          <w:sz w:val="28"/>
          <w:szCs w:val="28"/>
          <w:lang w:eastAsia="kk-KZ"/>
        </w:rPr>
        <w:t>ТО</w:t>
      </w:r>
      <w:r w:rsidR="0063208D">
        <w:rPr>
          <w:color w:val="000000"/>
          <w:sz w:val="28"/>
          <w:szCs w:val="28"/>
          <w:lang w:eastAsia="kk-KZ"/>
        </w:rPr>
        <w:t xml:space="preserve"> </w:t>
      </w:r>
      <w:sdt>
        <w:sdtPr>
          <w:rPr>
            <w:color w:val="000000"/>
            <w:sz w:val="28"/>
            <w:szCs w:val="28"/>
            <w:lang w:eastAsia="kk-KZ"/>
          </w:rPr>
          <w:tag w:val="MENDELEY_CITATION_v3_eyJjaXRhdGlvbklEIjoiTUVOREVMRVlfQ0lUQVRJT05fOWIzOWY4MzYtNmI0My00MjYwLWExZGMtZWJkNjI2MmZlYjJkIiwicHJvcGVydGllcyI6eyJub3RlSW5kZXgiOjB9LCJpc0VkaXRlZCI6ZmFsc2UsIm1hbnVhbE92ZXJyaWRlIjp7ImlzTWFudWFsbHlPdmVycmlkZGVuIjpmYWxzZSwiY2l0ZXByb2NUZXh0IjoiWzcxXSIsIm1hbnVhbE92ZXJyaWRlVGV4dCI6IiJ9LCJjaXRhdGlvbkl0ZW1zIjpbeyJpZCI6ImJhZTYxZDBhLWExMzktMzNiYi04ZTA2LTJkZjk4ZmFlMjk0MiIsIml0ZW1EYXRhIjp7InR5cGUiOiJhcnRpY2xlLWpvdXJuYWwiLCJpZCI6ImJhZTYxZDBhLWExMzktMzNiYi04ZTA2LTJkZjk4ZmFlMjk0MiIsInRpdGxlIjoiRGVzaWduaW5nIHRoZSBTdHJ1Y3R1cmUgb2YgVGVjaG5vbG9naWNhbCBQcm9jZXNzZXMgQmFzZWQgb24gU3ludGhlc2lzIiwiYXV0aG9yIjpbeyJmYW1pbHkiOiJLYWx5YWt1bGluIiwiZ2l2ZW4iOiJTLiBZdS4iLCJwYXJzZS1uYW1lcyI6ZmFsc2UsImRyb3BwaW5nLXBhcnRpY2xlIjoiIiwibm9uLWRyb3BwaW5nLXBhcnRpY2xlIjoiIn0seyJmYW1pbHkiOiJLdXptaW4iLCJnaXZlbiI6IlYuIiwicGFyc2UtbmFtZXMiOmZhbHNlLCJkcm9wcGluZy1wYXJ0aWNsZSI6IlYuIiwibm9uLWRyb3BwaW5nLXBhcnRpY2xlIjoiIn0seyJmYW1pbHkiOiJNaXRpbiIsImdpdmVuIjoiRS4iLCJwYXJzZS1uYW1lcyI6ZmFsc2UsImRyb3BwaW5nLXBhcnRpY2xlIjoiVi4iLCJub24tZHJvcHBpbmctcGFydGljbGUiOiIifSx7ImZhbWlseSI6IlN1bGRpbiIsImdpdmVuIjoiUy4gUC4iLCJwYXJzZS1uYW1lcyI6ZmFsc2UsImRyb3BwaW5nLXBhcnRpY2xlIjoiIiwibm9uLWRyb3BwaW5nLXBhcnRpY2xlIjoiIn0seyJmYW1pbHkiOiJUeXVyYmVldmEiLCJnaXZlbiI6IlQuIEIuIiwicGFyc2UtbmFtZXMiOmZhbHNlLCJkcm9wcGluZy1wYXJ0aWNsZSI6IiIsIm5vbi1kcm9wcGluZy1wYXJ0aWNsZSI6IiJ9XSwiY29udGFpbmVyLXRpdGxlIjoiTW9yZG92aWEgVW5pdmVyc2l0eSBCdWxsZXRpbiIsIkRPSSI6IjEwLjE1NTA3LzAyMzYtMjkxMC4wMjguMjAxODAxLjA3Ny0wODQiLCJJU1NOIjoiMDIzNjI5MTAiLCJpc3N1ZWQiOnsiZGF0ZS1wYXJ0cyI6W1syMDE4LDMsMzBdXX0sInBhZ2UiOiI3Ny04NCIsImlzc3VlIjoiMSIsInZvbHVtZSI6IjI4IiwiY29udGFpbmVyLXRpdGxlLXNob3J0IjoiIn0sImlzVGVtcG9yYXJ5IjpmYWxzZX1dfQ=="/>
          <w:id w:val="-1728212793"/>
          <w:placeholder>
            <w:docPart w:val="7D46A29D8C2968499456D136B0D0E656"/>
          </w:placeholder>
        </w:sdtPr>
        <w:sdtEndPr/>
        <w:sdtContent>
          <w:r w:rsidR="009A3ADE" w:rsidRPr="009A3ADE">
            <w:rPr>
              <w:color w:val="000000"/>
              <w:sz w:val="28"/>
              <w:szCs w:val="28"/>
              <w:lang w:eastAsia="kk-KZ"/>
            </w:rPr>
            <w:t>[71]</w:t>
          </w:r>
        </w:sdtContent>
      </w:sdt>
      <w:r>
        <w:rPr>
          <w:color w:val="000000"/>
          <w:sz w:val="28"/>
          <w:szCs w:val="28"/>
          <w:lang w:eastAsia="kk-KZ"/>
        </w:rPr>
        <w:t>,</w:t>
      </w:r>
      <w:r w:rsidR="0063208D">
        <w:rPr>
          <w:color w:val="000000"/>
          <w:sz w:val="28"/>
          <w:szCs w:val="28"/>
          <w:lang w:eastAsia="kk-KZ"/>
        </w:rPr>
        <w:t xml:space="preserve"> </w:t>
      </w:r>
      <w:r>
        <w:rPr>
          <w:color w:val="000000"/>
          <w:sz w:val="28"/>
          <w:szCs w:val="28"/>
          <w:lang w:eastAsia="kk-KZ"/>
        </w:rPr>
        <w:t>так</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с</w:t>
      </w:r>
      <w:r w:rsidR="0063208D">
        <w:rPr>
          <w:color w:val="000000"/>
          <w:sz w:val="28"/>
          <w:szCs w:val="28"/>
          <w:lang w:eastAsia="kk-KZ"/>
        </w:rPr>
        <w:t xml:space="preserve"> </w:t>
      </w:r>
      <w:r>
        <w:rPr>
          <w:color w:val="000000"/>
          <w:sz w:val="28"/>
          <w:szCs w:val="28"/>
          <w:lang w:eastAsia="kk-KZ"/>
        </w:rPr>
        <w:t>использованием</w:t>
      </w:r>
      <w:r w:rsidR="0063208D">
        <w:rPr>
          <w:color w:val="000000"/>
          <w:sz w:val="28"/>
          <w:szCs w:val="28"/>
          <w:lang w:eastAsia="kk-KZ"/>
        </w:rPr>
        <w:t xml:space="preserve"> </w:t>
      </w:r>
      <w:r>
        <w:rPr>
          <w:color w:val="000000"/>
          <w:sz w:val="28"/>
          <w:szCs w:val="28"/>
          <w:lang w:eastAsia="kk-KZ"/>
        </w:rPr>
        <w:t>методов</w:t>
      </w:r>
      <w:r w:rsidR="0063208D">
        <w:rPr>
          <w:color w:val="000000"/>
          <w:sz w:val="28"/>
          <w:szCs w:val="28"/>
          <w:lang w:eastAsia="kk-KZ"/>
        </w:rPr>
        <w:t xml:space="preserve"> </w:t>
      </w:r>
      <w:r>
        <w:rPr>
          <w:color w:val="000000"/>
          <w:sz w:val="28"/>
          <w:szCs w:val="28"/>
          <w:lang w:eastAsia="kk-KZ"/>
        </w:rPr>
        <w:t>теории</w:t>
      </w:r>
      <w:r w:rsidR="0063208D">
        <w:rPr>
          <w:color w:val="000000"/>
          <w:sz w:val="28"/>
          <w:szCs w:val="28"/>
          <w:lang w:eastAsia="kk-KZ"/>
        </w:rPr>
        <w:t xml:space="preserve"> </w:t>
      </w:r>
      <w:r>
        <w:rPr>
          <w:color w:val="000000"/>
          <w:sz w:val="28"/>
          <w:szCs w:val="28"/>
          <w:lang w:eastAsia="kk-KZ"/>
        </w:rPr>
        <w:t>вероятностей</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математической</w:t>
      </w:r>
      <w:r w:rsidR="0063208D">
        <w:rPr>
          <w:color w:val="000000"/>
          <w:sz w:val="28"/>
          <w:szCs w:val="28"/>
          <w:lang w:eastAsia="kk-KZ"/>
        </w:rPr>
        <w:t xml:space="preserve"> </w:t>
      </w:r>
      <w:r>
        <w:rPr>
          <w:color w:val="000000"/>
          <w:sz w:val="28"/>
          <w:szCs w:val="28"/>
          <w:lang w:eastAsia="kk-KZ"/>
        </w:rPr>
        <w:t>статистики,</w:t>
      </w:r>
      <w:r w:rsidR="0063208D">
        <w:rPr>
          <w:color w:val="000000"/>
          <w:sz w:val="28"/>
          <w:szCs w:val="28"/>
          <w:lang w:eastAsia="kk-KZ"/>
        </w:rPr>
        <w:t xml:space="preserve"> </w:t>
      </w:r>
      <w:r>
        <w:rPr>
          <w:color w:val="000000"/>
          <w:sz w:val="28"/>
          <w:szCs w:val="28"/>
          <w:lang w:eastAsia="kk-KZ"/>
        </w:rPr>
        <w:t>разработанн</w:t>
      </w:r>
      <w:r w:rsidR="005476EF">
        <w:rPr>
          <w:color w:val="000000"/>
          <w:sz w:val="28"/>
          <w:szCs w:val="28"/>
          <w:lang w:eastAsia="kk-KZ"/>
        </w:rPr>
        <w:t>ых</w:t>
      </w:r>
      <w:r w:rsidR="0063208D">
        <w:rPr>
          <w:color w:val="000000"/>
          <w:sz w:val="28"/>
          <w:szCs w:val="28"/>
          <w:lang w:eastAsia="kk-KZ"/>
        </w:rPr>
        <w:t xml:space="preserve"> </w:t>
      </w:r>
      <w:r>
        <w:rPr>
          <w:color w:val="000000"/>
          <w:sz w:val="28"/>
          <w:szCs w:val="28"/>
          <w:lang w:eastAsia="kk-KZ"/>
        </w:rPr>
        <w:t>при</w:t>
      </w:r>
      <w:r w:rsidR="0063208D">
        <w:rPr>
          <w:color w:val="000000"/>
          <w:sz w:val="28"/>
          <w:szCs w:val="28"/>
          <w:lang w:eastAsia="kk-KZ"/>
        </w:rPr>
        <w:t xml:space="preserve"> </w:t>
      </w:r>
      <w:r>
        <w:rPr>
          <w:color w:val="000000"/>
          <w:sz w:val="28"/>
          <w:szCs w:val="28"/>
          <w:lang w:eastAsia="kk-KZ"/>
        </w:rPr>
        <w:t>помощи</w:t>
      </w:r>
      <w:r w:rsidR="0063208D">
        <w:rPr>
          <w:color w:val="000000"/>
          <w:sz w:val="28"/>
          <w:szCs w:val="28"/>
          <w:lang w:eastAsia="kk-KZ"/>
        </w:rPr>
        <w:t xml:space="preserve"> </w:t>
      </w:r>
      <w:r>
        <w:rPr>
          <w:color w:val="000000"/>
          <w:sz w:val="28"/>
          <w:szCs w:val="28"/>
          <w:lang w:eastAsia="kk-KZ"/>
        </w:rPr>
        <w:t>имитационной</w:t>
      </w:r>
      <w:r w:rsidR="0063208D">
        <w:rPr>
          <w:color w:val="000000"/>
          <w:sz w:val="28"/>
          <w:szCs w:val="28"/>
          <w:lang w:eastAsia="kk-KZ"/>
        </w:rPr>
        <w:t xml:space="preserve"> </w:t>
      </w:r>
      <w:r>
        <w:rPr>
          <w:color w:val="000000"/>
          <w:sz w:val="28"/>
          <w:szCs w:val="28"/>
          <w:lang w:eastAsia="kk-KZ"/>
        </w:rPr>
        <w:t>модели</w:t>
      </w:r>
      <w:r w:rsidR="0063208D">
        <w:rPr>
          <w:color w:val="000000"/>
          <w:sz w:val="28"/>
          <w:szCs w:val="28"/>
          <w:lang w:eastAsia="kk-KZ"/>
        </w:rPr>
        <w:t xml:space="preserve"> </w:t>
      </w:r>
      <w:r>
        <w:rPr>
          <w:color w:val="000000"/>
          <w:sz w:val="28"/>
          <w:szCs w:val="28"/>
          <w:lang w:eastAsia="kk-KZ"/>
        </w:rPr>
        <w:t>контроля</w:t>
      </w:r>
      <w:r w:rsidR="0063208D">
        <w:rPr>
          <w:color w:val="000000"/>
          <w:sz w:val="28"/>
          <w:szCs w:val="28"/>
          <w:lang w:eastAsia="kk-KZ"/>
        </w:rPr>
        <w:t xml:space="preserve"> </w:t>
      </w:r>
      <w:r>
        <w:rPr>
          <w:color w:val="000000"/>
          <w:sz w:val="28"/>
          <w:szCs w:val="28"/>
          <w:lang w:eastAsia="kk-KZ"/>
        </w:rPr>
        <w:t>деятельности</w:t>
      </w:r>
      <w:r w:rsidR="0063208D">
        <w:rPr>
          <w:color w:val="000000"/>
          <w:sz w:val="28"/>
          <w:szCs w:val="28"/>
          <w:lang w:eastAsia="kk-KZ"/>
        </w:rPr>
        <w:t xml:space="preserve"> </w:t>
      </w:r>
      <w:r>
        <w:rPr>
          <w:color w:val="000000"/>
          <w:sz w:val="28"/>
          <w:szCs w:val="28"/>
          <w:lang w:eastAsia="kk-KZ"/>
        </w:rPr>
        <w:t>цеха,</w:t>
      </w:r>
      <w:r w:rsidR="0063208D">
        <w:rPr>
          <w:color w:val="000000"/>
          <w:sz w:val="28"/>
          <w:szCs w:val="28"/>
          <w:lang w:eastAsia="kk-KZ"/>
        </w:rPr>
        <w:t xml:space="preserve"> </w:t>
      </w:r>
      <w:r>
        <w:rPr>
          <w:color w:val="000000"/>
          <w:sz w:val="28"/>
          <w:szCs w:val="28"/>
          <w:lang w:eastAsia="kk-KZ"/>
        </w:rPr>
        <w:t>выполняющего</w:t>
      </w:r>
      <w:r w:rsidR="0063208D">
        <w:rPr>
          <w:color w:val="000000"/>
          <w:sz w:val="28"/>
          <w:szCs w:val="28"/>
          <w:lang w:eastAsia="kk-KZ"/>
        </w:rPr>
        <w:t xml:space="preserve"> </w:t>
      </w:r>
      <w:r>
        <w:rPr>
          <w:color w:val="000000"/>
          <w:sz w:val="28"/>
          <w:szCs w:val="28"/>
          <w:lang w:eastAsia="kk-KZ"/>
        </w:rPr>
        <w:t>множество</w:t>
      </w:r>
      <w:r w:rsidR="0063208D">
        <w:rPr>
          <w:color w:val="000000"/>
          <w:sz w:val="28"/>
          <w:szCs w:val="28"/>
          <w:lang w:eastAsia="kk-KZ"/>
        </w:rPr>
        <w:t xml:space="preserve"> </w:t>
      </w:r>
      <w:r>
        <w:rPr>
          <w:color w:val="000000"/>
          <w:sz w:val="28"/>
          <w:szCs w:val="28"/>
          <w:lang w:eastAsia="kk-KZ"/>
        </w:rPr>
        <w:t>технологических</w:t>
      </w:r>
      <w:r w:rsidR="0063208D">
        <w:rPr>
          <w:color w:val="000000"/>
          <w:sz w:val="28"/>
          <w:szCs w:val="28"/>
          <w:lang w:eastAsia="kk-KZ"/>
        </w:rPr>
        <w:t xml:space="preserve"> </w:t>
      </w:r>
      <w:r>
        <w:rPr>
          <w:color w:val="000000"/>
          <w:sz w:val="28"/>
          <w:szCs w:val="28"/>
          <w:lang w:eastAsia="kk-KZ"/>
        </w:rPr>
        <w:t>работ</w:t>
      </w:r>
      <w:r w:rsidR="0063208D">
        <w:rPr>
          <w:color w:val="000000"/>
          <w:sz w:val="28"/>
          <w:szCs w:val="28"/>
          <w:lang w:eastAsia="kk-KZ"/>
        </w:rPr>
        <w:t xml:space="preserve"> </w:t>
      </w:r>
      <w:sdt>
        <w:sdtPr>
          <w:rPr>
            <w:color w:val="000000"/>
            <w:sz w:val="28"/>
            <w:szCs w:val="28"/>
            <w:lang w:eastAsia="kk-KZ"/>
          </w:rPr>
          <w:tag w:val="MENDELEY_CITATION_v3_eyJjaXRhdGlvbklEIjoiTUVOREVMRVlfQ0lUQVRJT05fYzZjYzU5ZmYtOGE5Mi00MmFlLWJkMTYtYWQ5ZjZmMjFlNTRiIiwicHJvcGVydGllcyI6eyJub3RlSW5kZXgiOjB9LCJpc0VkaXRlZCI6ZmFsc2UsIm1hbnVhbE92ZXJyaWRlIjp7ImlzTWFudWFsbHlPdmVycmlkZGVuIjpmYWxzZSwiY2l0ZXByb2NUZXh0IjoiWzcyXSIsIm1hbnVhbE92ZXJyaWRlVGV4dCI6IiJ9LCJjaXRhdGlvbkl0ZW1zIjpbeyJpZCI6IjU0OGFlNDNkLTM5ZjAtM2MzZi05ZDgxLWY2YzY2MDhkZjk5NSIsIml0ZW1EYXRhIjp7InR5cGUiOiJwYXBlci1jb25mZXJlbmNlIiwiaWQiOiI1NDhhZTQzZC0zOWYwLTNjM2YtOWQ4MS1mNmM2NjA4ZGY5OTUiLCJ0aXRsZSI6IlNpbXVsYXRpb24gbW9kZWwgZm9yIG1vbml0b3JpbmcgdGhlIGV4ZWN1dGlvbiBvZiB0ZWNobm9sb2dpY2FsIHByb2Nlc3NlcyIsImF1dGhvciI6W3siZmFtaWx5IjoiS2FzaGlyc2theWEiLCJnaXZlbiI6IkVsaXphdmV0YSBOLiIsInBhcnNlLW5hbWVzIjpmYWxzZSwiZHJvcHBpbmctcGFydGljbGUiOiIiLCJub24tZHJvcHBpbmctcGFydGljbGUiOiIifSx7ImZhbWlseSI6Iktob2xvcG92IiwiZ2l2ZW4iOiJWbGFkaW1pciBBLiIsInBhcnNlLW5hbWVzIjpmYWxzZSwiZHJvcHBpbmctcGFydGljbGUiOiIiLCJub24tZHJvcHBpbmctcGFydGljbGUiOiIifSx7ImZhbWlseSI6IlNobWVsZXZhIiwiZ2l2ZW4iOiJBbm5hIEcuIiwicGFyc2UtbmFtZXMiOmZhbHNlLCJkcm9wcGluZy1wYXJ0aWNsZSI6IiIsIm5vbi1kcm9wcGluZy1wYXJ0aWNsZSI6IiJ9LHsiZmFtaWx5IjoiS3VybmFzb3YiLCJnaXZlbiI6IkV2Z2VueSIsInBhcnNlLW5hbWVzIjpmYWxzZSwiZHJvcHBpbmctcGFydGljbGUiOiJWLiIsIm5vbi1kcm9wcGluZy1wYXJ0aWNsZSI6IiJ9XSwiY29udGFpbmVyLXRpdGxlIjoiMjAxNyBJRUVFIElJIEludGVybmF0aW9uYWwgQ29uZmVyZW5jZSBvbiBDb250cm9sIGluIFRlY2huaWNhbCBTeXN0ZW1zIChDVFMpIiwiRE9JIjoiMTAuMTEwOS9DVFNZUy4yMDE3LjgxMDk1NTMiLCJJU0JOIjoiOTc4LTEtNTM4Ni0wNzc3LTAiLCJpc3N1ZWQiOnsiZGF0ZS1wYXJ0cyI6W1syMDE3LDEwXV19LCJwYWdlIjoiMzA3LTMxMCIsInB1Ymxpc2hlciI6IklFRUUiLCJjb250YWluZXItdGl0bGUtc2hvcnQiOiIifSwiaXNUZW1wb3JhcnkiOmZhbHNlfV19"/>
          <w:id w:val="2130051780"/>
          <w:placeholder>
            <w:docPart w:val="1D29ED558223644DB549D83553063D23"/>
          </w:placeholder>
        </w:sdtPr>
        <w:sdtEndPr/>
        <w:sdtContent>
          <w:r w:rsidR="009A3ADE" w:rsidRPr="009A3ADE">
            <w:rPr>
              <w:color w:val="000000"/>
              <w:sz w:val="28"/>
              <w:szCs w:val="28"/>
              <w:lang w:eastAsia="kk-KZ"/>
            </w:rPr>
            <w:t>[72]</w:t>
          </w:r>
        </w:sdtContent>
      </w:sdt>
      <w:r>
        <w:rPr>
          <w:color w:val="000000"/>
          <w:sz w:val="28"/>
          <w:szCs w:val="28"/>
          <w:lang w:eastAsia="kk-KZ"/>
        </w:rPr>
        <w:t>.</w:t>
      </w:r>
      <w:r w:rsidR="0063208D">
        <w:rPr>
          <w:color w:val="000000"/>
          <w:sz w:val="28"/>
          <w:szCs w:val="28"/>
          <w:lang w:eastAsia="kk-KZ"/>
        </w:rPr>
        <w:t xml:space="preserve"> </w:t>
      </w:r>
    </w:p>
    <w:p w14:paraId="1925B49B" w14:textId="77777777" w:rsidR="00FE4AD3" w:rsidRDefault="00FE4AD3">
      <w:pPr>
        <w:ind w:firstLine="708"/>
        <w:jc w:val="both"/>
        <w:rPr>
          <w:color w:val="000000"/>
          <w:sz w:val="28"/>
          <w:szCs w:val="28"/>
          <w:lang w:eastAsia="kk-KZ"/>
        </w:rPr>
      </w:pPr>
    </w:p>
    <w:p w14:paraId="568E511C" w14:textId="77777777" w:rsidR="00FE4AD3" w:rsidRDefault="0013571B">
      <w:pPr>
        <w:jc w:val="center"/>
        <w:rPr>
          <w:color w:val="000000"/>
          <w:sz w:val="28"/>
          <w:szCs w:val="28"/>
          <w:lang w:eastAsia="kk-KZ"/>
        </w:rPr>
      </w:pPr>
      <w:r>
        <w:rPr>
          <w:noProof/>
          <w:color w:val="000000"/>
          <w:sz w:val="28"/>
          <w:szCs w:val="28"/>
        </w:rPr>
        <w:drawing>
          <wp:inline distT="0" distB="0" distL="0" distR="0" wp14:anchorId="5D883F40" wp14:editId="4EEF750F">
            <wp:extent cx="4762500" cy="2619375"/>
            <wp:effectExtent l="0" t="0" r="0" b="9525"/>
            <wp:docPr id="2050134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3488" name="Рисунок 1"/>
                    <pic:cNvPicPr>
                      <a:picLocks noChangeAspect="1"/>
                    </pic:cNvPicPr>
                  </pic:nvPicPr>
                  <pic:blipFill>
                    <a:blip r:embed="rId20"/>
                    <a:stretch>
                      <a:fillRect/>
                    </a:stretch>
                  </pic:blipFill>
                  <pic:spPr>
                    <a:xfrm>
                      <a:off x="0" y="0"/>
                      <a:ext cx="4762500" cy="2619597"/>
                    </a:xfrm>
                    <a:prstGeom prst="rect">
                      <a:avLst/>
                    </a:prstGeom>
                  </pic:spPr>
                </pic:pic>
              </a:graphicData>
            </a:graphic>
          </wp:inline>
        </w:drawing>
      </w:r>
    </w:p>
    <w:p w14:paraId="2CCA7EDB" w14:textId="25D4A756" w:rsidR="00FE4AD3" w:rsidRDefault="0013571B">
      <w:pPr>
        <w:ind w:firstLine="709"/>
        <w:jc w:val="center"/>
        <w:rPr>
          <w:sz w:val="28"/>
          <w:szCs w:val="28"/>
        </w:rPr>
      </w:pPr>
      <w:r>
        <w:rPr>
          <w:sz w:val="28"/>
          <w:szCs w:val="28"/>
        </w:rPr>
        <w:t>Рисунок</w:t>
      </w:r>
      <w:r w:rsidR="0063208D">
        <w:rPr>
          <w:sz w:val="28"/>
          <w:szCs w:val="28"/>
        </w:rPr>
        <w:t xml:space="preserve"> </w:t>
      </w:r>
      <w:r>
        <w:rPr>
          <w:sz w:val="28"/>
          <w:szCs w:val="28"/>
        </w:rPr>
        <w:t>1.6</w:t>
      </w:r>
      <w:r w:rsidR="0063208D">
        <w:rPr>
          <w:sz w:val="28"/>
          <w:szCs w:val="28"/>
        </w:rPr>
        <w:t xml:space="preserve"> </w:t>
      </w:r>
      <w:r>
        <w:rPr>
          <w:sz w:val="28"/>
          <w:szCs w:val="28"/>
        </w:rPr>
        <w:t>–</w:t>
      </w:r>
      <w:r w:rsidR="0063208D">
        <w:rPr>
          <w:sz w:val="28"/>
          <w:szCs w:val="28"/>
        </w:rPr>
        <w:t xml:space="preserve"> </w:t>
      </w:r>
      <w:r>
        <w:rPr>
          <w:sz w:val="28"/>
          <w:szCs w:val="28"/>
        </w:rPr>
        <w:t>Технологический</w:t>
      </w:r>
      <w:r w:rsidR="0063208D">
        <w:rPr>
          <w:sz w:val="28"/>
          <w:szCs w:val="28"/>
        </w:rPr>
        <w:t xml:space="preserve"> </w:t>
      </w:r>
      <w:r>
        <w:rPr>
          <w:sz w:val="28"/>
          <w:szCs w:val="28"/>
        </w:rPr>
        <w:t>процесс</w:t>
      </w:r>
      <w:r w:rsidR="0063208D">
        <w:rPr>
          <w:sz w:val="28"/>
          <w:szCs w:val="28"/>
        </w:rPr>
        <w:t xml:space="preserve"> </w:t>
      </w:r>
      <w:r>
        <w:rPr>
          <w:sz w:val="28"/>
          <w:szCs w:val="28"/>
        </w:rPr>
        <w:t>на</w:t>
      </w:r>
      <w:r w:rsidR="0063208D">
        <w:rPr>
          <w:sz w:val="28"/>
          <w:szCs w:val="28"/>
        </w:rPr>
        <w:t xml:space="preserve"> </w:t>
      </w:r>
      <w:r>
        <w:rPr>
          <w:sz w:val="28"/>
          <w:szCs w:val="28"/>
        </w:rPr>
        <w:t>автосервисе</w:t>
      </w:r>
    </w:p>
    <w:p w14:paraId="6F716FAC" w14:textId="77777777" w:rsidR="00FE4AD3" w:rsidRDefault="00FE4AD3">
      <w:pPr>
        <w:ind w:firstLine="708"/>
        <w:jc w:val="both"/>
        <w:rPr>
          <w:color w:val="000000"/>
          <w:sz w:val="28"/>
          <w:szCs w:val="28"/>
          <w:lang w:eastAsia="kk-KZ"/>
        </w:rPr>
      </w:pPr>
    </w:p>
    <w:p w14:paraId="6DD60AB3" w14:textId="2ECFBD6F" w:rsidR="00FE4AD3" w:rsidRDefault="0013571B">
      <w:pPr>
        <w:ind w:firstLine="708"/>
        <w:jc w:val="both"/>
        <w:rPr>
          <w:color w:val="000000"/>
          <w:sz w:val="28"/>
          <w:szCs w:val="28"/>
        </w:rPr>
      </w:pPr>
      <w:r>
        <w:rPr>
          <w:color w:val="000000"/>
          <w:sz w:val="28"/>
          <w:szCs w:val="28"/>
          <w:lang w:eastAsia="kk-KZ"/>
        </w:rPr>
        <w:t>Значительные</w:t>
      </w:r>
      <w:r w:rsidR="0063208D">
        <w:rPr>
          <w:color w:val="000000"/>
          <w:sz w:val="28"/>
          <w:szCs w:val="28"/>
          <w:lang w:eastAsia="kk-KZ"/>
        </w:rPr>
        <w:t xml:space="preserve"> </w:t>
      </w:r>
      <w:r>
        <w:rPr>
          <w:color w:val="000000"/>
          <w:sz w:val="28"/>
          <w:szCs w:val="28"/>
          <w:lang w:eastAsia="kk-KZ"/>
        </w:rPr>
        <w:t>изменения</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преобразования</w:t>
      </w:r>
      <w:r w:rsidR="0063208D">
        <w:rPr>
          <w:color w:val="000000"/>
          <w:sz w:val="28"/>
          <w:szCs w:val="28"/>
          <w:lang w:eastAsia="kk-KZ"/>
        </w:rPr>
        <w:t xml:space="preserve"> </w:t>
      </w:r>
      <w:r w:rsidR="005476EF">
        <w:rPr>
          <w:color w:val="000000"/>
          <w:sz w:val="28"/>
          <w:szCs w:val="28"/>
          <w:lang w:eastAsia="kk-KZ"/>
        </w:rPr>
        <w:t>в</w:t>
      </w:r>
      <w:r w:rsidR="0063208D">
        <w:rPr>
          <w:color w:val="000000"/>
          <w:sz w:val="28"/>
          <w:szCs w:val="28"/>
          <w:lang w:eastAsia="kk-KZ"/>
        </w:rPr>
        <w:t xml:space="preserve"> </w:t>
      </w:r>
      <w:r w:rsidR="005476EF">
        <w:rPr>
          <w:color w:val="000000"/>
          <w:sz w:val="28"/>
          <w:szCs w:val="28"/>
          <w:lang w:eastAsia="kk-KZ"/>
        </w:rPr>
        <w:t>ц</w:t>
      </w:r>
      <w:r>
        <w:rPr>
          <w:color w:val="000000"/>
          <w:sz w:val="28"/>
          <w:szCs w:val="28"/>
          <w:lang w:eastAsia="kk-KZ"/>
        </w:rPr>
        <w:t>ел</w:t>
      </w:r>
      <w:r w:rsidR="005476EF">
        <w:rPr>
          <w:color w:val="000000"/>
          <w:sz w:val="28"/>
          <w:szCs w:val="28"/>
          <w:lang w:eastAsia="kk-KZ"/>
        </w:rPr>
        <w:t>ях</w:t>
      </w:r>
      <w:r w:rsidR="0063208D">
        <w:rPr>
          <w:color w:val="000000"/>
          <w:sz w:val="28"/>
          <w:szCs w:val="28"/>
          <w:lang w:eastAsia="kk-KZ"/>
        </w:rPr>
        <w:t xml:space="preserve"> </w:t>
      </w:r>
      <w:r>
        <w:rPr>
          <w:color w:val="000000"/>
          <w:sz w:val="28"/>
          <w:szCs w:val="28"/>
          <w:lang w:eastAsia="kk-KZ"/>
        </w:rPr>
        <w:t>устойчивого</w:t>
      </w:r>
      <w:r w:rsidR="0063208D">
        <w:rPr>
          <w:color w:val="000000"/>
          <w:sz w:val="28"/>
          <w:szCs w:val="28"/>
          <w:lang w:eastAsia="kk-KZ"/>
        </w:rPr>
        <w:t xml:space="preserve"> </w:t>
      </w:r>
      <w:r>
        <w:rPr>
          <w:color w:val="000000"/>
          <w:sz w:val="28"/>
          <w:szCs w:val="28"/>
          <w:lang w:eastAsia="kk-KZ"/>
        </w:rPr>
        <w:t>развития</w:t>
      </w:r>
      <w:r w:rsidR="0063208D">
        <w:rPr>
          <w:color w:val="000000"/>
          <w:sz w:val="28"/>
          <w:szCs w:val="28"/>
          <w:lang w:eastAsia="kk-KZ"/>
        </w:rPr>
        <w:t xml:space="preserve"> </w:t>
      </w:r>
      <w:r>
        <w:rPr>
          <w:color w:val="000000"/>
          <w:sz w:val="28"/>
          <w:szCs w:val="28"/>
          <w:lang w:eastAsia="kk-KZ"/>
        </w:rPr>
        <w:t>произошли</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сфере</w:t>
      </w:r>
      <w:r w:rsidR="0063208D">
        <w:rPr>
          <w:color w:val="000000"/>
          <w:sz w:val="28"/>
          <w:szCs w:val="28"/>
          <w:lang w:eastAsia="kk-KZ"/>
        </w:rPr>
        <w:t xml:space="preserve"> </w:t>
      </w:r>
      <w:r>
        <w:rPr>
          <w:color w:val="000000"/>
          <w:sz w:val="28"/>
          <w:szCs w:val="28"/>
          <w:lang w:eastAsia="kk-KZ"/>
        </w:rPr>
        <w:t>автосервиса</w:t>
      </w:r>
      <w:r w:rsidR="0063208D">
        <w:rPr>
          <w:color w:val="000000"/>
          <w:sz w:val="28"/>
          <w:szCs w:val="28"/>
          <w:lang w:eastAsia="kk-KZ"/>
        </w:rPr>
        <w:t xml:space="preserve"> </w:t>
      </w:r>
      <w:sdt>
        <w:sdtPr>
          <w:rPr>
            <w:color w:val="000000"/>
            <w:sz w:val="28"/>
            <w:szCs w:val="28"/>
            <w:lang w:eastAsia="kk-KZ"/>
          </w:rPr>
          <w:tag w:val="MENDELEY_CITATION_v3_eyJjaXRhdGlvbklEIjoiTUVOREVMRVlfQ0lUQVRJT05fZjdmMDg4MjQtYTA4Zi00NzhmLTk2YTItZTU0YjM3Yzk1MWVjIiwicHJvcGVydGllcyI6eyJub3RlSW5kZXgiOjB9LCJpc0VkaXRlZCI6ZmFsc2UsIm1hbnVhbE92ZXJyaWRlIjp7ImlzTWFudWFsbHlPdmVycmlkZGVuIjpmYWxzZSwiY2l0ZXByb2NUZXh0IjoiWzczXSIsIm1hbnVhbE92ZXJyaWRlVGV4dCI6IiJ9LCJjaXRhdGlvbkl0ZW1zIjpbeyJpZCI6IjU2M2ZiN2Q0LTg5NDctMzgzYS1iYWIwLTQyMzc1NTY2NzAwZCIsIml0ZW1EYXRhIjp7InR5cGUiOiJhcnRpY2xlLWpvdXJuYWwiLCJpZCI6IjU2M2ZiN2Q0LTg5NDctMzgzYS1iYWIwLTQyMzc1NTY2NzAwZCIsInRpdGxlIjoiU3VzdGFpbmFibGUgRGV2ZWxvcG1lbnQgR29hbHMgKFNER3MpIGFwcGxpZWQgdG8gTWVjaGFuaWNhbCBFbmdpbmVlcmluZyIsImF1dGhvciI6W3siZmFtaWx5IjoiTGxvcGlzLUFsYmVydCIsImdpdmVuIjoiQ2FybG9zIiwicGFyc2UtbmFtZXMiOmZhbHNlLCJkcm9wcGluZy1wYXJ0aWNsZSI6IiIsIm5vbi1kcm9wcGluZy1wYXJ0aWNsZSI6IiJ9LHsiZmFtaWx5IjoiUnViaW8iLCJnaXZlbiI6IkZyYW5jaXNjbyIsInBhcnNlLW5hbWVzIjpmYWxzZSwiZHJvcHBpbmctcGFydGljbGUiOiIiLCJub24tZHJvcHBpbmctcGFydGljbGUiOiIifSx7ImZhbWlseSI6IlplbmciLCJnaXZlbiI6IlNob3V6aGVuIiwicGFyc2UtbmFtZXMiOmZhbHNlLCJkcm9wcGluZy1wYXJ0aWNsZSI6IiIsIm5vbi1kcm9wcGluZy1wYXJ0aWNsZSI6IiJ9LHsiZmFtaWx5IjoiR3JpbWEtT2xtZWRvIiwiZ2l2ZW4iOiJKdWFuIiwicGFyc2UtbmFtZXMiOmZhbHNlLCJkcm9wcGluZy1wYXJ0aWNsZSI6IiIsIm5vbi1kcm9wcGluZy1wYXJ0aWNsZSI6IiJ9LHsiZmFtaWx5IjoiR3JpbWEtT2xtZWRvIiwiZ2l2ZW4iOiJDYXJsb3MiLCJwYXJzZS1uYW1lcyI6ZmFsc2UsImRyb3BwaW5nLXBhcnRpY2xlIjoiIiwibm9uLWRyb3BwaW5nLXBhcnRpY2xlIjoiIn1dLCJjb250YWluZXItdGl0bGUiOiJNdWx0aWRpc2NpcGxpbmFyeSBKb3VybmFsIGZvciBFZHVjYXRpb24sIFNvY2lhbCBhbmQgVGVjaG5vbG9naWNhbCBTY2llbmNlcyIsIkRPSSI6IjEwLjQ5OTUvbXVzZS4yMDIyLjE3MjY5IiwiSVNTTiI6IjIzNDEtMjU5MyIsImlzc3VlZCI6eyJkYXRlLXBhcnRzIjpbWzIwMjIsNCw1XV19LCJwYWdlIjoiNTktNzAiLCJhYnN0cmFjdCI6IjxwPkluIDIwMTUsIHRoZSBVbml0ZWQgTmF0aW9ucyBhcHByb3ZlZCB0aGUgMjAzMCBBZ2VuZGEgb24gU3VzdGFpbmFibGUgRGV2ZWxvcG1lbnQsIGFuIG9wcG9ydHVuaXR5IGZvciBjb3VudHJpZXMgYW5kIHRoZWlyIHNvY2lldGllcyB0byBmYWNlIHRoZSBjaGFsbGVuZ2Ugb2Ygc3VjY2Vzc2Z1bGx5IGFkZHJlc3NpbmcgdGhlIHRyYW5zaXRpb24gdG8gYSBtb3JlIHN1c3RhaW5hYmxlIGZ1dHVyZSBmb3IgcGVvcGxlIGFuZCB0aGUgcGxhbmV0LCBsZWF2aW5nIG5vIG9uZSBiZWhpbmQuIFRoZSBhZ2VuZGEgZGVmaW5lcyBhIHRvdGFsIG9mIDE3IFN1c3RhaW5hYmxlIERldmVsb3BtZW50IEdvYWxzIChTREdzKSBvZiB1bml2ZXJzYWwgYXBwbGljYXRpb24gdG8gcHJvbW90ZSBlY29ub21pYyBncm93dGgsIGEgY29tbWl0bWVudCB0byBzb2NpYWwgbmVlZHMgYW5kIHRoZSBwcm90ZWN0aW9uIG9mIHRoZSBlbnZpcm9ubWVudC4gRm9yIHRoZSBzdWNjZXNzZnVsIGFjaGlldmVtZW50IHRoZSBhbWJpdGlvdXMgYW5kIGRlbWFuZGluZyBTREdzLCBpbmRpdmlkdWFscywgYnVzaW5lc3NlcywgZ292ZXJubWVudHMsIGFuZCBoaWdoZXIgZWR1Y2F0aW9uIGluc3RpdHV0aW9ucyBzaG91bGQgd29yayBjb2xsYWJvcmF0aXZlbHkuIFRoaXMgcGFwZXIgYWltcyB0byBjb250cmlidXRlIHRvIHRoZSBpbXBsZW1lbnRhdGlvbiBvZiB0aGUgU0RHcyBpbiB0aGUgbWVjaGFuaWNhbCBlbmdpbmVlcmluZyBzdWJqZWN0cywgYW5kIHRvIGRlZmluZSBhcHByb3ByaWF0ZSBpbmRpY2F0b3JzIGFuZCB2YWxpZGF0aW9uIHByb2Nlc3NlcyB0byBhc3Nlc3MgdGhlaXIgbGV2ZWwgb2YgZnVsZmlsbG1lbnQgYXMgZXN0YWJsaXNoZWQgaW4gdGhlIDIwMzAgQWdlbmRhLiBBcyBhIHJlc3VsdCwgYmV0dGVyIGRlY2lzaW9ucyBjYW4gYmUgbWFkZSByZWdhcmRpbmcgdGhlIGVmZm9ydHMgdGhhdCB1bml2ZXJzaXRpZXMgLSBpbmNsdWRpbmcgc3R1ZGVudHMsIGFjYWRlbWljcyBhbmQgcmVzZWFyY2hlcnMgYW5kIHByb2Zlc3Npb25hbCBzZXJ2aWNlcyBzdGFmZiAtIG11c3QgaW52ZXN0IHRvIGluY29ycG9yYXRlIHRoZSBTREdzIGludG8gdGhlaXIgaW5pdGlhdGl2ZXMsIHN0cnVjdHVyZXMsIGFuZCBwb2xpY2llcy48L3A+IiwiaXNzdWUiOiIxIiwidm9sdW1lIjoiOSIsImNvbnRhaW5lci10aXRsZS1zaG9ydCI6IiJ9LCJpc1RlbXBvcmFyeSI6ZmFsc2V9XX0="/>
          <w:id w:val="1726880824"/>
          <w:placeholder>
            <w:docPart w:val="0A1029951ADB4C99B3FBFF9A683B33A5"/>
          </w:placeholder>
        </w:sdtPr>
        <w:sdtEndPr/>
        <w:sdtContent>
          <w:r w:rsidR="009A3ADE" w:rsidRPr="009A3ADE">
            <w:rPr>
              <w:color w:val="000000"/>
              <w:sz w:val="28"/>
              <w:szCs w:val="28"/>
              <w:lang w:eastAsia="kk-KZ"/>
            </w:rPr>
            <w:t>[73]</w:t>
          </w:r>
        </w:sdtContent>
      </w:sdt>
      <w:r>
        <w:rPr>
          <w:color w:val="000000"/>
          <w:sz w:val="28"/>
          <w:szCs w:val="28"/>
          <w:lang w:eastAsia="kk-KZ"/>
        </w:rPr>
        <w:t>.</w:t>
      </w:r>
      <w:r w:rsidR="0063208D">
        <w:rPr>
          <w:color w:val="000000"/>
          <w:sz w:val="28"/>
          <w:szCs w:val="28"/>
          <w:lang w:eastAsia="kk-KZ"/>
        </w:rPr>
        <w:t xml:space="preserve"> </w:t>
      </w:r>
      <w:r>
        <w:rPr>
          <w:color w:val="000000"/>
          <w:sz w:val="28"/>
          <w:szCs w:val="28"/>
          <w:lang w:eastAsia="kk-KZ"/>
        </w:rPr>
        <w:t>Сегодня</w:t>
      </w:r>
      <w:r w:rsidR="0063208D">
        <w:rPr>
          <w:color w:val="000000"/>
          <w:sz w:val="28"/>
          <w:szCs w:val="28"/>
          <w:lang w:eastAsia="kk-KZ"/>
        </w:rPr>
        <w:t xml:space="preserve"> </w:t>
      </w:r>
      <w:r>
        <w:rPr>
          <w:color w:val="000000"/>
          <w:sz w:val="28"/>
          <w:szCs w:val="28"/>
          <w:lang w:eastAsia="kk-KZ"/>
        </w:rPr>
        <w:t>деятельность</w:t>
      </w:r>
      <w:r w:rsidR="0063208D">
        <w:rPr>
          <w:color w:val="000000"/>
          <w:sz w:val="28"/>
          <w:szCs w:val="28"/>
          <w:lang w:eastAsia="kk-KZ"/>
        </w:rPr>
        <w:t xml:space="preserve"> </w:t>
      </w:r>
      <w:r>
        <w:rPr>
          <w:color w:val="000000"/>
          <w:sz w:val="28"/>
          <w:szCs w:val="28"/>
          <w:lang w:eastAsia="kk-KZ"/>
        </w:rPr>
        <w:t>предприятий</w:t>
      </w:r>
      <w:r w:rsidR="0063208D">
        <w:rPr>
          <w:color w:val="000000"/>
          <w:sz w:val="28"/>
          <w:szCs w:val="28"/>
          <w:lang w:eastAsia="kk-KZ"/>
        </w:rPr>
        <w:t xml:space="preserve"> </w:t>
      </w:r>
      <w:r>
        <w:rPr>
          <w:color w:val="000000"/>
          <w:sz w:val="28"/>
          <w:szCs w:val="28"/>
          <w:lang w:eastAsia="kk-KZ"/>
        </w:rPr>
        <w:t>по</w:t>
      </w:r>
      <w:r w:rsidR="0063208D">
        <w:rPr>
          <w:color w:val="000000"/>
          <w:sz w:val="28"/>
          <w:szCs w:val="28"/>
          <w:lang w:eastAsia="kk-KZ"/>
        </w:rPr>
        <w:t xml:space="preserve"> </w:t>
      </w:r>
      <w:r>
        <w:rPr>
          <w:color w:val="000000"/>
          <w:sz w:val="28"/>
          <w:szCs w:val="28"/>
          <w:lang w:eastAsia="kk-KZ"/>
        </w:rPr>
        <w:t>ТО</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ТР</w:t>
      </w:r>
      <w:r w:rsidR="0063208D">
        <w:rPr>
          <w:color w:val="000000"/>
          <w:sz w:val="28"/>
          <w:szCs w:val="28"/>
          <w:lang w:eastAsia="kk-KZ"/>
        </w:rPr>
        <w:t xml:space="preserve"> </w:t>
      </w:r>
      <w:r>
        <w:rPr>
          <w:color w:val="000000"/>
          <w:sz w:val="28"/>
          <w:szCs w:val="28"/>
          <w:lang w:eastAsia="kk-KZ"/>
        </w:rPr>
        <w:t>автомобилей</w:t>
      </w:r>
      <w:r w:rsidR="0063208D">
        <w:rPr>
          <w:color w:val="000000"/>
          <w:sz w:val="28"/>
          <w:szCs w:val="28"/>
          <w:lang w:eastAsia="kk-KZ"/>
        </w:rPr>
        <w:t xml:space="preserve"> </w:t>
      </w:r>
      <w:r>
        <w:rPr>
          <w:color w:val="000000"/>
          <w:sz w:val="28"/>
          <w:szCs w:val="28"/>
          <w:lang w:eastAsia="kk-KZ"/>
        </w:rPr>
        <w:t>во</w:t>
      </w:r>
      <w:r w:rsidR="0063208D">
        <w:rPr>
          <w:color w:val="000000"/>
          <w:sz w:val="28"/>
          <w:szCs w:val="28"/>
          <w:lang w:eastAsia="kk-KZ"/>
        </w:rPr>
        <w:t xml:space="preserve"> </w:t>
      </w:r>
      <w:r>
        <w:rPr>
          <w:color w:val="000000"/>
          <w:sz w:val="28"/>
          <w:szCs w:val="28"/>
          <w:lang w:eastAsia="kk-KZ"/>
        </w:rPr>
        <w:t>многом</w:t>
      </w:r>
      <w:r w:rsidR="0063208D">
        <w:rPr>
          <w:color w:val="000000"/>
          <w:sz w:val="28"/>
          <w:szCs w:val="28"/>
          <w:lang w:eastAsia="kk-KZ"/>
        </w:rPr>
        <w:t xml:space="preserve"> </w:t>
      </w:r>
      <w:r>
        <w:rPr>
          <w:color w:val="000000"/>
          <w:sz w:val="28"/>
          <w:szCs w:val="28"/>
          <w:lang w:eastAsia="kk-KZ"/>
        </w:rPr>
        <w:t>сосредоточена</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планировании</w:t>
      </w:r>
      <w:r w:rsidR="0063208D">
        <w:rPr>
          <w:color w:val="000000"/>
          <w:sz w:val="28"/>
          <w:szCs w:val="28"/>
          <w:lang w:eastAsia="kk-KZ"/>
        </w:rPr>
        <w:t xml:space="preserve"> </w:t>
      </w:r>
      <w:r>
        <w:rPr>
          <w:color w:val="000000"/>
          <w:sz w:val="28"/>
          <w:szCs w:val="28"/>
          <w:lang w:eastAsia="kk-KZ"/>
        </w:rPr>
        <w:t>процессов</w:t>
      </w:r>
      <w:r w:rsidR="0063208D">
        <w:rPr>
          <w:color w:val="000000"/>
          <w:sz w:val="28"/>
          <w:szCs w:val="28"/>
          <w:lang w:eastAsia="kk-KZ"/>
        </w:rPr>
        <w:t xml:space="preserve"> </w:t>
      </w:r>
      <w:r>
        <w:rPr>
          <w:color w:val="000000"/>
          <w:sz w:val="28"/>
          <w:szCs w:val="28"/>
          <w:lang w:eastAsia="kk-KZ"/>
        </w:rPr>
        <w:t>автомобильного</w:t>
      </w:r>
      <w:r w:rsidR="0063208D">
        <w:rPr>
          <w:color w:val="000000"/>
          <w:sz w:val="28"/>
          <w:szCs w:val="28"/>
          <w:lang w:eastAsia="kk-KZ"/>
        </w:rPr>
        <w:t xml:space="preserve"> </w:t>
      </w:r>
      <w:r>
        <w:rPr>
          <w:color w:val="000000"/>
          <w:sz w:val="28"/>
          <w:szCs w:val="28"/>
          <w:lang w:eastAsia="kk-KZ"/>
        </w:rPr>
        <w:t>техобслуживания</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включает</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себя</w:t>
      </w:r>
      <w:r w:rsidR="0063208D">
        <w:rPr>
          <w:color w:val="000000"/>
          <w:sz w:val="28"/>
          <w:szCs w:val="28"/>
          <w:lang w:eastAsia="kk-KZ"/>
        </w:rPr>
        <w:t xml:space="preserve"> </w:t>
      </w:r>
      <w:r>
        <w:rPr>
          <w:color w:val="000000"/>
          <w:sz w:val="28"/>
          <w:szCs w:val="28"/>
          <w:lang w:eastAsia="kk-KZ"/>
        </w:rPr>
        <w:t>определение</w:t>
      </w:r>
      <w:r w:rsidR="0063208D">
        <w:rPr>
          <w:color w:val="000000"/>
          <w:sz w:val="28"/>
          <w:szCs w:val="28"/>
          <w:lang w:eastAsia="kk-KZ"/>
        </w:rPr>
        <w:t xml:space="preserve"> </w:t>
      </w:r>
      <w:r>
        <w:rPr>
          <w:color w:val="000000"/>
          <w:sz w:val="28"/>
          <w:szCs w:val="28"/>
          <w:lang w:eastAsia="kk-KZ"/>
        </w:rPr>
        <w:t>требований</w:t>
      </w:r>
      <w:r w:rsidR="0063208D">
        <w:rPr>
          <w:color w:val="000000"/>
          <w:sz w:val="28"/>
          <w:szCs w:val="28"/>
          <w:lang w:eastAsia="kk-KZ"/>
        </w:rPr>
        <w:t xml:space="preserve"> </w:t>
      </w:r>
      <w:r>
        <w:rPr>
          <w:color w:val="000000"/>
          <w:sz w:val="28"/>
          <w:szCs w:val="28"/>
          <w:lang w:eastAsia="kk-KZ"/>
        </w:rPr>
        <w:t>потребителей</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постановку</w:t>
      </w:r>
      <w:r w:rsidR="0063208D">
        <w:rPr>
          <w:color w:val="000000"/>
          <w:sz w:val="28"/>
          <w:szCs w:val="28"/>
          <w:lang w:eastAsia="kk-KZ"/>
        </w:rPr>
        <w:t xml:space="preserve"> </w:t>
      </w:r>
      <w:r>
        <w:rPr>
          <w:color w:val="000000"/>
          <w:sz w:val="28"/>
          <w:szCs w:val="28"/>
          <w:lang w:eastAsia="kk-KZ"/>
        </w:rPr>
        <w:t>целей</w:t>
      </w:r>
      <w:r w:rsidR="0063208D">
        <w:rPr>
          <w:color w:val="000000"/>
          <w:sz w:val="28"/>
          <w:szCs w:val="28"/>
          <w:lang w:eastAsia="kk-KZ"/>
        </w:rPr>
        <w:t xml:space="preserve"> </w:t>
      </w:r>
      <w:r>
        <w:rPr>
          <w:color w:val="000000"/>
          <w:sz w:val="28"/>
          <w:szCs w:val="28"/>
          <w:lang w:eastAsia="kk-KZ"/>
        </w:rPr>
        <w:t>компании</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области</w:t>
      </w:r>
      <w:r w:rsidR="0063208D">
        <w:rPr>
          <w:color w:val="000000"/>
          <w:sz w:val="28"/>
          <w:szCs w:val="28"/>
          <w:lang w:eastAsia="kk-KZ"/>
        </w:rPr>
        <w:t xml:space="preserve"> </w:t>
      </w:r>
      <w:r>
        <w:rPr>
          <w:color w:val="000000"/>
          <w:sz w:val="28"/>
          <w:szCs w:val="28"/>
          <w:lang w:eastAsia="kk-KZ"/>
        </w:rPr>
        <w:t>качества.</w:t>
      </w:r>
      <w:r w:rsidR="0063208D">
        <w:rPr>
          <w:color w:val="000000"/>
          <w:sz w:val="28"/>
          <w:szCs w:val="28"/>
          <w:lang w:eastAsia="kk-KZ"/>
        </w:rPr>
        <w:t xml:space="preserve"> </w:t>
      </w:r>
      <w:r>
        <w:rPr>
          <w:color w:val="000000"/>
          <w:sz w:val="28"/>
          <w:szCs w:val="28"/>
          <w:lang w:eastAsia="kk-KZ"/>
        </w:rPr>
        <w:t>Но</w:t>
      </w:r>
      <w:r w:rsidR="0063208D">
        <w:rPr>
          <w:color w:val="000000"/>
          <w:sz w:val="28"/>
          <w:szCs w:val="28"/>
          <w:lang w:eastAsia="kk-KZ"/>
        </w:rPr>
        <w:t xml:space="preserve"> </w:t>
      </w:r>
      <w:r w:rsidR="005476EF">
        <w:rPr>
          <w:color w:val="000000"/>
          <w:sz w:val="28"/>
          <w:szCs w:val="28"/>
          <w:lang w:eastAsia="kk-KZ"/>
        </w:rPr>
        <w:t>перечень</w:t>
      </w:r>
      <w:r w:rsidR="0063208D">
        <w:rPr>
          <w:color w:val="000000"/>
          <w:sz w:val="28"/>
          <w:szCs w:val="28"/>
          <w:lang w:eastAsia="kk-KZ"/>
        </w:rPr>
        <w:t xml:space="preserve"> </w:t>
      </w:r>
      <w:r>
        <w:rPr>
          <w:color w:val="000000"/>
          <w:sz w:val="28"/>
          <w:szCs w:val="28"/>
          <w:lang w:eastAsia="kk-KZ"/>
        </w:rPr>
        <w:t>работ,</w:t>
      </w:r>
      <w:r w:rsidR="0063208D">
        <w:rPr>
          <w:color w:val="000000"/>
          <w:sz w:val="28"/>
          <w:szCs w:val="28"/>
          <w:lang w:eastAsia="kk-KZ"/>
        </w:rPr>
        <w:t xml:space="preserve"> </w:t>
      </w:r>
      <w:r>
        <w:rPr>
          <w:color w:val="000000"/>
          <w:sz w:val="28"/>
          <w:szCs w:val="28"/>
          <w:lang w:eastAsia="kk-KZ"/>
        </w:rPr>
        <w:t>описанных</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Правилах</w:t>
      </w:r>
      <w:r w:rsidR="0063208D">
        <w:rPr>
          <w:color w:val="000000"/>
          <w:sz w:val="28"/>
          <w:szCs w:val="28"/>
          <w:lang w:eastAsia="kk-KZ"/>
        </w:rPr>
        <w:t xml:space="preserve"> </w:t>
      </w:r>
      <w:r>
        <w:rPr>
          <w:color w:val="000000"/>
          <w:sz w:val="28"/>
          <w:szCs w:val="28"/>
          <w:lang w:eastAsia="kk-KZ"/>
        </w:rPr>
        <w:t>эксплуатации</w:t>
      </w:r>
      <w:r w:rsidR="0063208D">
        <w:rPr>
          <w:color w:val="000000"/>
          <w:sz w:val="28"/>
          <w:szCs w:val="28"/>
          <w:lang w:eastAsia="kk-KZ"/>
        </w:rPr>
        <w:t xml:space="preserve"> </w:t>
      </w:r>
      <w:r>
        <w:rPr>
          <w:color w:val="000000"/>
          <w:sz w:val="28"/>
          <w:szCs w:val="28"/>
          <w:lang w:eastAsia="kk-KZ"/>
        </w:rPr>
        <w:t>(приложение</w:t>
      </w:r>
      <w:r w:rsidR="0063208D">
        <w:rPr>
          <w:color w:val="000000"/>
          <w:sz w:val="28"/>
          <w:szCs w:val="28"/>
          <w:lang w:eastAsia="kk-KZ"/>
        </w:rPr>
        <w:t xml:space="preserve"> </w:t>
      </w:r>
      <w:r>
        <w:rPr>
          <w:color w:val="000000"/>
          <w:sz w:val="28"/>
          <w:szCs w:val="28"/>
          <w:lang w:eastAsia="kk-KZ"/>
        </w:rPr>
        <w:t>А3),</w:t>
      </w:r>
      <w:r w:rsidR="0063208D">
        <w:rPr>
          <w:color w:val="000000"/>
          <w:sz w:val="28"/>
          <w:szCs w:val="28"/>
          <w:lang w:eastAsia="kk-KZ"/>
        </w:rPr>
        <w:t xml:space="preserve"> </w:t>
      </w:r>
      <w:r>
        <w:rPr>
          <w:color w:val="000000"/>
          <w:sz w:val="28"/>
          <w:szCs w:val="28"/>
          <w:lang w:eastAsia="kk-KZ"/>
        </w:rPr>
        <w:t>а</w:t>
      </w:r>
      <w:r w:rsidR="0063208D">
        <w:rPr>
          <w:color w:val="000000"/>
          <w:sz w:val="28"/>
          <w:szCs w:val="28"/>
          <w:lang w:eastAsia="kk-KZ"/>
        </w:rPr>
        <w:t xml:space="preserve"> </w:t>
      </w:r>
      <w:r>
        <w:rPr>
          <w:color w:val="000000"/>
          <w:sz w:val="28"/>
          <w:szCs w:val="28"/>
          <w:lang w:eastAsia="kk-KZ"/>
        </w:rPr>
        <w:t>также</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самих</w:t>
      </w:r>
      <w:r w:rsidR="0063208D">
        <w:rPr>
          <w:color w:val="000000"/>
          <w:sz w:val="28"/>
          <w:szCs w:val="28"/>
          <w:lang w:eastAsia="kk-KZ"/>
        </w:rPr>
        <w:t xml:space="preserve"> </w:t>
      </w:r>
      <w:r>
        <w:rPr>
          <w:color w:val="000000"/>
          <w:sz w:val="28"/>
          <w:szCs w:val="28"/>
          <w:lang w:eastAsia="kk-KZ"/>
        </w:rPr>
        <w:t>дилерских</w:t>
      </w:r>
      <w:r w:rsidR="0063208D">
        <w:rPr>
          <w:color w:val="000000"/>
          <w:sz w:val="28"/>
          <w:szCs w:val="28"/>
          <w:lang w:eastAsia="kk-KZ"/>
        </w:rPr>
        <w:t xml:space="preserve"> </w:t>
      </w:r>
      <w:r>
        <w:rPr>
          <w:color w:val="000000"/>
          <w:sz w:val="28"/>
          <w:szCs w:val="28"/>
          <w:lang w:eastAsia="kk-KZ"/>
        </w:rPr>
        <w:t>центрах</w:t>
      </w:r>
      <w:r w:rsidR="0063208D">
        <w:rPr>
          <w:color w:val="000000"/>
          <w:sz w:val="28"/>
          <w:szCs w:val="28"/>
          <w:lang w:eastAsia="kk-KZ"/>
        </w:rPr>
        <w:t xml:space="preserve"> </w:t>
      </w:r>
      <w:r>
        <w:rPr>
          <w:sz w:val="28"/>
          <w:szCs w:val="28"/>
        </w:rPr>
        <w:t>регламент</w:t>
      </w:r>
      <w:r w:rsidR="005476EF">
        <w:rPr>
          <w:sz w:val="28"/>
          <w:szCs w:val="28"/>
        </w:rPr>
        <w:t>ы</w:t>
      </w:r>
      <w:r w:rsidR="0063208D">
        <w:rPr>
          <w:sz w:val="28"/>
          <w:szCs w:val="28"/>
        </w:rPr>
        <w:t xml:space="preserve"> </w:t>
      </w:r>
      <w:r>
        <w:rPr>
          <w:sz w:val="28"/>
          <w:szCs w:val="28"/>
        </w:rPr>
        <w:t>ТО</w:t>
      </w:r>
      <w:r w:rsidR="0063208D">
        <w:rPr>
          <w:sz w:val="28"/>
          <w:szCs w:val="28"/>
        </w:rPr>
        <w:t xml:space="preserve"> </w:t>
      </w:r>
      <w:r>
        <w:rPr>
          <w:sz w:val="28"/>
          <w:szCs w:val="28"/>
        </w:rPr>
        <w:t>легковых</w:t>
      </w:r>
      <w:r w:rsidR="0063208D">
        <w:rPr>
          <w:sz w:val="28"/>
          <w:szCs w:val="28"/>
        </w:rPr>
        <w:t xml:space="preserve"> </w:t>
      </w:r>
      <w:r>
        <w:rPr>
          <w:sz w:val="28"/>
          <w:szCs w:val="28"/>
        </w:rPr>
        <w:t>автомобилей</w:t>
      </w:r>
      <w:r w:rsidR="0063208D">
        <w:rPr>
          <w:sz w:val="28"/>
          <w:szCs w:val="28"/>
        </w:rPr>
        <w:t xml:space="preserve"> </w:t>
      </w:r>
      <w:r>
        <w:rPr>
          <w:sz w:val="28"/>
          <w:szCs w:val="28"/>
        </w:rPr>
        <w:t>Hyundai</w:t>
      </w:r>
      <w:r w:rsidR="0063208D">
        <w:rPr>
          <w:sz w:val="28"/>
          <w:szCs w:val="28"/>
        </w:rPr>
        <w:t xml:space="preserve"> </w:t>
      </w:r>
      <w:r>
        <w:rPr>
          <w:sz w:val="28"/>
          <w:szCs w:val="28"/>
        </w:rPr>
        <w:t>(приложение</w:t>
      </w:r>
      <w:r w:rsidR="0063208D">
        <w:rPr>
          <w:sz w:val="28"/>
          <w:szCs w:val="28"/>
        </w:rPr>
        <w:t xml:space="preserve"> </w:t>
      </w:r>
      <w:r>
        <w:rPr>
          <w:sz w:val="28"/>
          <w:szCs w:val="28"/>
        </w:rPr>
        <w:t>А4)</w:t>
      </w:r>
      <w:r w:rsidR="0063208D">
        <w:rPr>
          <w:sz w:val="28"/>
          <w:szCs w:val="28"/>
        </w:rPr>
        <w:t xml:space="preserve"> </w:t>
      </w:r>
      <w:r>
        <w:rPr>
          <w:sz w:val="28"/>
          <w:szCs w:val="28"/>
        </w:rPr>
        <w:t>и</w:t>
      </w:r>
      <w:r w:rsidR="0063208D">
        <w:rPr>
          <w:sz w:val="28"/>
          <w:szCs w:val="28"/>
        </w:rPr>
        <w:t xml:space="preserve"> </w:t>
      </w:r>
      <w:r>
        <w:rPr>
          <w:sz w:val="28"/>
          <w:szCs w:val="28"/>
        </w:rPr>
        <w:t>Changan</w:t>
      </w:r>
      <w:r w:rsidR="0063208D">
        <w:rPr>
          <w:sz w:val="28"/>
          <w:szCs w:val="28"/>
        </w:rPr>
        <w:t xml:space="preserve"> </w:t>
      </w:r>
      <w:r>
        <w:rPr>
          <w:sz w:val="28"/>
          <w:szCs w:val="28"/>
        </w:rPr>
        <w:t>(приложение</w:t>
      </w:r>
      <w:r w:rsidR="0063208D">
        <w:rPr>
          <w:sz w:val="28"/>
          <w:szCs w:val="28"/>
        </w:rPr>
        <w:t xml:space="preserve"> </w:t>
      </w:r>
      <w:r>
        <w:rPr>
          <w:sz w:val="28"/>
          <w:szCs w:val="28"/>
        </w:rPr>
        <w:t>А5)</w:t>
      </w:r>
      <w:r w:rsidR="005476EF">
        <w:rPr>
          <w:sz w:val="28"/>
          <w:szCs w:val="28"/>
        </w:rPr>
        <w:t>,</w:t>
      </w:r>
      <w:r w:rsidR="0063208D">
        <w:rPr>
          <w:sz w:val="28"/>
          <w:szCs w:val="28"/>
        </w:rPr>
        <w:t xml:space="preserve"> </w:t>
      </w:r>
      <w:r>
        <w:rPr>
          <w:sz w:val="28"/>
          <w:szCs w:val="28"/>
        </w:rPr>
        <w:t>раз</w:t>
      </w:r>
      <w:r w:rsidR="005476EF">
        <w:rPr>
          <w:sz w:val="28"/>
          <w:szCs w:val="28"/>
        </w:rPr>
        <w:t>личны</w:t>
      </w:r>
      <w:r>
        <w:rPr>
          <w:sz w:val="28"/>
          <w:szCs w:val="28"/>
        </w:rPr>
        <w:t>,</w:t>
      </w:r>
      <w:r w:rsidR="0063208D">
        <w:rPr>
          <w:sz w:val="28"/>
          <w:szCs w:val="28"/>
        </w:rPr>
        <w:t xml:space="preserve"> </w:t>
      </w:r>
      <w:r>
        <w:rPr>
          <w:sz w:val="28"/>
          <w:szCs w:val="28"/>
        </w:rPr>
        <w:t>как</w:t>
      </w:r>
      <w:r w:rsidR="0063208D">
        <w:rPr>
          <w:sz w:val="28"/>
          <w:szCs w:val="28"/>
        </w:rPr>
        <w:t xml:space="preserve"> </w:t>
      </w:r>
      <w:r>
        <w:rPr>
          <w:sz w:val="28"/>
          <w:szCs w:val="28"/>
        </w:rPr>
        <w:t>и</w:t>
      </w:r>
      <w:r w:rsidR="0063208D">
        <w:rPr>
          <w:sz w:val="28"/>
          <w:szCs w:val="28"/>
        </w:rPr>
        <w:t xml:space="preserve"> </w:t>
      </w:r>
      <w:r>
        <w:rPr>
          <w:sz w:val="28"/>
          <w:szCs w:val="28"/>
        </w:rPr>
        <w:t>интервалы</w:t>
      </w:r>
      <w:r w:rsidR="0063208D">
        <w:rPr>
          <w:sz w:val="28"/>
          <w:szCs w:val="28"/>
        </w:rPr>
        <w:t xml:space="preserve"> </w:t>
      </w:r>
      <w:r>
        <w:rPr>
          <w:sz w:val="28"/>
          <w:szCs w:val="28"/>
        </w:rPr>
        <w:t>обслуживания.</w:t>
      </w:r>
      <w:r w:rsidR="0063208D">
        <w:rPr>
          <w:color w:val="000000"/>
          <w:sz w:val="28"/>
          <w:szCs w:val="28"/>
          <w:lang w:eastAsia="kk-KZ"/>
        </w:rPr>
        <w:t xml:space="preserve"> </w:t>
      </w:r>
      <w:r>
        <w:rPr>
          <w:color w:val="000000"/>
          <w:sz w:val="28"/>
          <w:szCs w:val="28"/>
          <w:lang w:eastAsia="kk-KZ"/>
        </w:rPr>
        <w:t>Исследование</w:t>
      </w:r>
      <w:r w:rsidR="0063208D">
        <w:rPr>
          <w:color w:val="000000"/>
          <w:sz w:val="28"/>
          <w:szCs w:val="28"/>
          <w:lang w:eastAsia="kk-KZ"/>
        </w:rPr>
        <w:t xml:space="preserve"> </w:t>
      </w:r>
      <w:r>
        <w:rPr>
          <w:color w:val="000000"/>
          <w:sz w:val="28"/>
          <w:szCs w:val="28"/>
          <w:lang w:eastAsia="kk-KZ"/>
        </w:rPr>
        <w:t>автора</w:t>
      </w:r>
      <w:r w:rsidR="0063208D">
        <w:rPr>
          <w:color w:val="000000"/>
          <w:sz w:val="28"/>
          <w:szCs w:val="28"/>
          <w:lang w:eastAsia="kk-KZ"/>
        </w:rPr>
        <w:t xml:space="preserve"> </w:t>
      </w:r>
      <w:r>
        <w:rPr>
          <w:color w:val="000000"/>
          <w:sz w:val="28"/>
          <w:szCs w:val="28"/>
          <w:lang w:eastAsia="kk-KZ"/>
        </w:rPr>
        <w:t>Mежова</w:t>
      </w:r>
      <w:r w:rsidR="0063208D">
        <w:rPr>
          <w:color w:val="000000"/>
          <w:sz w:val="28"/>
          <w:szCs w:val="28"/>
          <w:lang w:eastAsia="kk-KZ"/>
        </w:rPr>
        <w:t xml:space="preserve"> </w:t>
      </w:r>
      <w:r>
        <w:rPr>
          <w:color w:val="000000"/>
          <w:sz w:val="28"/>
          <w:szCs w:val="28"/>
          <w:lang w:eastAsia="kk-KZ"/>
        </w:rPr>
        <w:t>С.</w:t>
      </w:r>
      <w:r w:rsidR="0063208D">
        <w:rPr>
          <w:color w:val="000000"/>
          <w:sz w:val="28"/>
          <w:szCs w:val="28"/>
          <w:lang w:eastAsia="kk-KZ"/>
        </w:rPr>
        <w:t xml:space="preserve"> </w:t>
      </w:r>
      <w:r>
        <w:rPr>
          <w:color w:val="000000"/>
          <w:sz w:val="28"/>
          <w:szCs w:val="28"/>
          <w:lang w:eastAsia="kk-KZ"/>
        </w:rPr>
        <w:t>охватывает</w:t>
      </w:r>
      <w:r w:rsidR="0063208D">
        <w:rPr>
          <w:color w:val="000000"/>
          <w:sz w:val="28"/>
          <w:szCs w:val="28"/>
          <w:lang w:eastAsia="kk-KZ"/>
        </w:rPr>
        <w:t xml:space="preserve"> </w:t>
      </w:r>
      <w:r>
        <w:rPr>
          <w:color w:val="000000"/>
          <w:sz w:val="28"/>
          <w:szCs w:val="28"/>
          <w:lang w:eastAsia="kk-KZ"/>
        </w:rPr>
        <w:t>идею</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структуру</w:t>
      </w:r>
      <w:r w:rsidR="0063208D">
        <w:rPr>
          <w:color w:val="000000"/>
          <w:sz w:val="28"/>
          <w:szCs w:val="28"/>
          <w:lang w:eastAsia="kk-KZ"/>
        </w:rPr>
        <w:t xml:space="preserve"> </w:t>
      </w:r>
      <w:r>
        <w:rPr>
          <w:color w:val="000000"/>
          <w:sz w:val="28"/>
          <w:szCs w:val="28"/>
          <w:lang w:eastAsia="kk-KZ"/>
        </w:rPr>
        <w:t>операционной</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инновационной</w:t>
      </w:r>
      <w:r w:rsidR="0063208D">
        <w:rPr>
          <w:color w:val="000000"/>
          <w:sz w:val="28"/>
          <w:szCs w:val="28"/>
          <w:lang w:eastAsia="kk-KZ"/>
        </w:rPr>
        <w:t xml:space="preserve"> </w:t>
      </w:r>
      <w:r>
        <w:rPr>
          <w:color w:val="000000"/>
          <w:sz w:val="28"/>
          <w:szCs w:val="28"/>
          <w:lang w:eastAsia="kk-KZ"/>
        </w:rPr>
        <w:t>программы,</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которой</w:t>
      </w:r>
      <w:r w:rsidR="0063208D">
        <w:rPr>
          <w:color w:val="000000"/>
          <w:sz w:val="28"/>
          <w:szCs w:val="28"/>
          <w:lang w:eastAsia="kk-KZ"/>
        </w:rPr>
        <w:t xml:space="preserve"> </w:t>
      </w:r>
      <w:r>
        <w:rPr>
          <w:color w:val="000000"/>
          <w:sz w:val="28"/>
          <w:szCs w:val="28"/>
          <w:lang w:eastAsia="kk-KZ"/>
        </w:rPr>
        <w:t>были</w:t>
      </w:r>
      <w:r w:rsidR="0063208D">
        <w:rPr>
          <w:color w:val="000000"/>
          <w:sz w:val="28"/>
          <w:szCs w:val="28"/>
          <w:lang w:eastAsia="kk-KZ"/>
        </w:rPr>
        <w:t xml:space="preserve"> </w:t>
      </w:r>
      <w:r>
        <w:rPr>
          <w:color w:val="000000"/>
          <w:sz w:val="28"/>
          <w:szCs w:val="28"/>
          <w:lang w:eastAsia="kk-KZ"/>
        </w:rPr>
        <w:t>разработаны</w:t>
      </w:r>
      <w:r w:rsidR="0063208D">
        <w:rPr>
          <w:color w:val="000000"/>
          <w:sz w:val="28"/>
          <w:szCs w:val="28"/>
          <w:lang w:eastAsia="kk-KZ"/>
        </w:rPr>
        <w:t xml:space="preserve"> </w:t>
      </w:r>
      <w:r>
        <w:rPr>
          <w:color w:val="000000"/>
          <w:sz w:val="28"/>
          <w:szCs w:val="28"/>
          <w:lang w:eastAsia="kk-KZ"/>
        </w:rPr>
        <w:t>теоретические</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методологические</w:t>
      </w:r>
      <w:r w:rsidR="0063208D">
        <w:rPr>
          <w:color w:val="000000"/>
          <w:sz w:val="28"/>
          <w:szCs w:val="28"/>
          <w:lang w:eastAsia="kk-KZ"/>
        </w:rPr>
        <w:t xml:space="preserve"> </w:t>
      </w:r>
      <w:r>
        <w:rPr>
          <w:color w:val="000000"/>
          <w:sz w:val="28"/>
          <w:szCs w:val="28"/>
          <w:lang w:eastAsia="kk-KZ"/>
        </w:rPr>
        <w:t>принципы,</w:t>
      </w:r>
      <w:r w:rsidR="0063208D">
        <w:rPr>
          <w:color w:val="000000"/>
          <w:sz w:val="28"/>
          <w:szCs w:val="28"/>
          <w:lang w:eastAsia="kk-KZ"/>
        </w:rPr>
        <w:t xml:space="preserve"> </w:t>
      </w:r>
      <w:r>
        <w:rPr>
          <w:color w:val="000000"/>
          <w:sz w:val="28"/>
          <w:szCs w:val="28"/>
          <w:lang w:eastAsia="kk-KZ"/>
        </w:rPr>
        <w:t>а</w:t>
      </w:r>
      <w:r w:rsidR="0063208D">
        <w:rPr>
          <w:color w:val="000000"/>
          <w:sz w:val="28"/>
          <w:szCs w:val="28"/>
          <w:lang w:eastAsia="kk-KZ"/>
        </w:rPr>
        <w:t xml:space="preserve"> </w:t>
      </w:r>
      <w:r>
        <w:rPr>
          <w:color w:val="000000"/>
          <w:sz w:val="28"/>
          <w:szCs w:val="28"/>
          <w:lang w:eastAsia="kk-KZ"/>
        </w:rPr>
        <w:t>также</w:t>
      </w:r>
      <w:r w:rsidR="0063208D">
        <w:rPr>
          <w:color w:val="000000"/>
          <w:sz w:val="28"/>
          <w:szCs w:val="28"/>
          <w:lang w:eastAsia="kk-KZ"/>
        </w:rPr>
        <w:t xml:space="preserve"> </w:t>
      </w:r>
      <w:r>
        <w:rPr>
          <w:color w:val="000000"/>
          <w:sz w:val="28"/>
          <w:szCs w:val="28"/>
          <w:lang w:eastAsia="kk-KZ"/>
        </w:rPr>
        <w:t>систематическое</w:t>
      </w:r>
      <w:r w:rsidR="0063208D">
        <w:rPr>
          <w:color w:val="000000"/>
          <w:sz w:val="28"/>
          <w:szCs w:val="28"/>
          <w:lang w:eastAsia="kk-KZ"/>
        </w:rPr>
        <w:t xml:space="preserve"> </w:t>
      </w:r>
      <w:r>
        <w:rPr>
          <w:color w:val="000000"/>
          <w:sz w:val="28"/>
          <w:szCs w:val="28"/>
          <w:lang w:eastAsia="kk-KZ"/>
        </w:rPr>
        <w:t>представление</w:t>
      </w:r>
      <w:r w:rsidR="0063208D">
        <w:rPr>
          <w:color w:val="000000"/>
          <w:sz w:val="28"/>
          <w:szCs w:val="28"/>
          <w:lang w:eastAsia="kk-KZ"/>
        </w:rPr>
        <w:t xml:space="preserve"> </w:t>
      </w:r>
      <w:r>
        <w:rPr>
          <w:color w:val="000000"/>
          <w:sz w:val="28"/>
          <w:szCs w:val="28"/>
          <w:lang w:eastAsia="kk-KZ"/>
        </w:rPr>
        <w:t>общей</w:t>
      </w:r>
      <w:r w:rsidR="0063208D">
        <w:rPr>
          <w:color w:val="000000"/>
          <w:sz w:val="28"/>
          <w:szCs w:val="28"/>
          <w:lang w:eastAsia="kk-KZ"/>
        </w:rPr>
        <w:t xml:space="preserve"> </w:t>
      </w:r>
      <w:r>
        <w:rPr>
          <w:color w:val="000000"/>
          <w:sz w:val="28"/>
          <w:szCs w:val="28"/>
          <w:lang w:eastAsia="kk-KZ"/>
        </w:rPr>
        <w:t>задачи</w:t>
      </w:r>
      <w:r w:rsidR="0063208D">
        <w:rPr>
          <w:color w:val="000000"/>
          <w:sz w:val="28"/>
          <w:szCs w:val="28"/>
          <w:lang w:eastAsia="kk-KZ"/>
        </w:rPr>
        <w:t xml:space="preserve"> </w:t>
      </w:r>
      <w:r>
        <w:rPr>
          <w:color w:val="000000"/>
          <w:sz w:val="28"/>
          <w:szCs w:val="28"/>
          <w:lang w:eastAsia="kk-KZ"/>
        </w:rPr>
        <w:t>планирования,</w:t>
      </w:r>
      <w:r w:rsidR="0063208D">
        <w:rPr>
          <w:color w:val="000000"/>
          <w:sz w:val="28"/>
          <w:szCs w:val="28"/>
          <w:lang w:eastAsia="kk-KZ"/>
        </w:rPr>
        <w:t xml:space="preserve"> </w:t>
      </w:r>
      <w:r>
        <w:rPr>
          <w:color w:val="000000"/>
          <w:sz w:val="28"/>
          <w:szCs w:val="28"/>
          <w:lang w:eastAsia="kk-KZ"/>
        </w:rPr>
        <w:t>направленной</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улучшение</w:t>
      </w:r>
      <w:r w:rsidR="0063208D">
        <w:rPr>
          <w:color w:val="000000"/>
          <w:sz w:val="28"/>
          <w:szCs w:val="28"/>
          <w:lang w:eastAsia="kk-KZ"/>
        </w:rPr>
        <w:t xml:space="preserve"> </w:t>
      </w:r>
      <w:r>
        <w:rPr>
          <w:color w:val="000000"/>
          <w:sz w:val="28"/>
          <w:szCs w:val="28"/>
          <w:lang w:eastAsia="kk-KZ"/>
        </w:rPr>
        <w:t>использования</w:t>
      </w:r>
      <w:r w:rsidR="0063208D">
        <w:rPr>
          <w:color w:val="000000"/>
          <w:sz w:val="28"/>
          <w:szCs w:val="28"/>
          <w:lang w:eastAsia="kk-KZ"/>
        </w:rPr>
        <w:t xml:space="preserve"> </w:t>
      </w:r>
      <w:r>
        <w:rPr>
          <w:color w:val="000000"/>
          <w:sz w:val="28"/>
          <w:szCs w:val="28"/>
          <w:lang w:eastAsia="kk-KZ"/>
        </w:rPr>
        <w:t>ресурсов</w:t>
      </w:r>
      <w:r w:rsidR="0063208D">
        <w:rPr>
          <w:color w:val="000000"/>
          <w:sz w:val="28"/>
          <w:szCs w:val="28"/>
          <w:lang w:eastAsia="kk-KZ"/>
        </w:rPr>
        <w:t xml:space="preserve"> </w:t>
      </w:r>
      <w:r>
        <w:rPr>
          <w:color w:val="000000"/>
          <w:sz w:val="28"/>
          <w:szCs w:val="28"/>
          <w:lang w:eastAsia="kk-KZ"/>
        </w:rPr>
        <w:t>по</w:t>
      </w:r>
      <w:r w:rsidR="0063208D">
        <w:rPr>
          <w:color w:val="000000"/>
          <w:sz w:val="28"/>
          <w:szCs w:val="28"/>
          <w:lang w:eastAsia="kk-KZ"/>
        </w:rPr>
        <w:t xml:space="preserve"> </w:t>
      </w:r>
      <w:r>
        <w:rPr>
          <w:color w:val="000000"/>
          <w:sz w:val="28"/>
          <w:szCs w:val="28"/>
          <w:lang w:eastAsia="kk-KZ"/>
        </w:rPr>
        <w:t>различным</w:t>
      </w:r>
      <w:r w:rsidR="0063208D">
        <w:rPr>
          <w:color w:val="000000"/>
          <w:sz w:val="28"/>
          <w:szCs w:val="28"/>
          <w:lang w:eastAsia="kk-KZ"/>
        </w:rPr>
        <w:t xml:space="preserve"> </w:t>
      </w:r>
      <w:r>
        <w:rPr>
          <w:color w:val="000000"/>
          <w:sz w:val="28"/>
          <w:szCs w:val="28"/>
          <w:lang w:eastAsia="kk-KZ"/>
        </w:rPr>
        <w:t>критериям,</w:t>
      </w:r>
      <w:r w:rsidR="0063208D">
        <w:rPr>
          <w:color w:val="000000"/>
          <w:sz w:val="28"/>
          <w:szCs w:val="28"/>
          <w:lang w:eastAsia="kk-KZ"/>
        </w:rPr>
        <w:t xml:space="preserve"> </w:t>
      </w:r>
      <w:r>
        <w:rPr>
          <w:color w:val="000000"/>
          <w:sz w:val="28"/>
          <w:szCs w:val="28"/>
          <w:lang w:eastAsia="kk-KZ"/>
        </w:rPr>
        <w:t>таким</w:t>
      </w:r>
      <w:r w:rsidR="0063208D">
        <w:rPr>
          <w:color w:val="000000"/>
          <w:sz w:val="28"/>
          <w:szCs w:val="28"/>
          <w:lang w:eastAsia="kk-KZ"/>
        </w:rPr>
        <w:t xml:space="preserve"> </w:t>
      </w:r>
      <w:r>
        <w:rPr>
          <w:color w:val="000000"/>
          <w:sz w:val="28"/>
          <w:szCs w:val="28"/>
          <w:lang w:eastAsia="kk-KZ"/>
        </w:rPr>
        <w:t>как</w:t>
      </w:r>
      <w:r w:rsidR="0063208D">
        <w:rPr>
          <w:color w:val="000000"/>
          <w:sz w:val="28"/>
          <w:szCs w:val="28"/>
          <w:lang w:eastAsia="kk-KZ"/>
        </w:rPr>
        <w:t xml:space="preserve"> </w:t>
      </w:r>
      <w:r>
        <w:rPr>
          <w:color w:val="000000"/>
          <w:sz w:val="28"/>
          <w:szCs w:val="28"/>
          <w:lang w:eastAsia="kk-KZ"/>
        </w:rPr>
        <w:t>инвестиционные,</w:t>
      </w:r>
      <w:r w:rsidR="0063208D">
        <w:rPr>
          <w:color w:val="000000"/>
          <w:sz w:val="28"/>
          <w:szCs w:val="28"/>
          <w:lang w:eastAsia="kk-KZ"/>
        </w:rPr>
        <w:t xml:space="preserve"> </w:t>
      </w:r>
      <w:r>
        <w:rPr>
          <w:color w:val="000000"/>
          <w:sz w:val="28"/>
          <w:szCs w:val="28"/>
          <w:lang w:eastAsia="kk-KZ"/>
        </w:rPr>
        <w:t>финансовые,</w:t>
      </w:r>
      <w:r w:rsidR="0063208D">
        <w:rPr>
          <w:color w:val="000000"/>
          <w:sz w:val="28"/>
          <w:szCs w:val="28"/>
          <w:lang w:eastAsia="kk-KZ"/>
        </w:rPr>
        <w:t xml:space="preserve"> </w:t>
      </w:r>
      <w:r>
        <w:rPr>
          <w:color w:val="000000"/>
          <w:sz w:val="28"/>
          <w:szCs w:val="28"/>
          <w:lang w:eastAsia="kk-KZ"/>
        </w:rPr>
        <w:t>технологические,</w:t>
      </w:r>
      <w:r w:rsidR="0063208D">
        <w:rPr>
          <w:color w:val="000000"/>
          <w:sz w:val="28"/>
          <w:szCs w:val="28"/>
          <w:lang w:eastAsia="kk-KZ"/>
        </w:rPr>
        <w:t xml:space="preserve"> </w:t>
      </w:r>
      <w:r>
        <w:rPr>
          <w:color w:val="000000"/>
          <w:sz w:val="28"/>
          <w:szCs w:val="28"/>
          <w:lang w:eastAsia="kk-KZ"/>
        </w:rPr>
        <w:t>промышленные</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информационные</w:t>
      </w:r>
      <w:r w:rsidR="0063208D">
        <w:rPr>
          <w:color w:val="000000"/>
          <w:sz w:val="28"/>
          <w:szCs w:val="28"/>
          <w:lang w:eastAsia="kk-KZ"/>
        </w:rPr>
        <w:t xml:space="preserve"> </w:t>
      </w:r>
      <w:r>
        <w:rPr>
          <w:color w:val="000000"/>
          <w:sz w:val="28"/>
          <w:szCs w:val="28"/>
          <w:lang w:eastAsia="kk-KZ"/>
        </w:rPr>
        <w:t>возможности</w:t>
      </w:r>
      <w:r w:rsidR="0063208D">
        <w:rPr>
          <w:color w:val="000000"/>
          <w:sz w:val="28"/>
          <w:szCs w:val="28"/>
          <w:lang w:eastAsia="kk-KZ"/>
        </w:rPr>
        <w:t xml:space="preserve"> </w:t>
      </w:r>
      <w:r>
        <w:rPr>
          <w:color w:val="000000"/>
          <w:sz w:val="28"/>
          <w:szCs w:val="28"/>
          <w:lang w:eastAsia="kk-KZ"/>
        </w:rPr>
        <w:t>корпорации</w:t>
      </w:r>
      <w:r w:rsidR="0063208D">
        <w:rPr>
          <w:color w:val="000000"/>
          <w:sz w:val="28"/>
          <w:szCs w:val="28"/>
          <w:lang w:eastAsia="kk-KZ"/>
        </w:rPr>
        <w:t xml:space="preserve"> </w:t>
      </w:r>
      <w:sdt>
        <w:sdtPr>
          <w:rPr>
            <w:color w:val="000000"/>
            <w:sz w:val="28"/>
            <w:szCs w:val="28"/>
            <w:lang w:eastAsia="kk-KZ"/>
          </w:rPr>
          <w:tag w:val="MENDELEY_CITATION_v3_eyJjaXRhdGlvbklEIjoiTUVOREVMRVlfQ0lUQVRJT05fN2Q5NmFjMmYtMjQzZS00YWU0LTk4YjgtYThhOTQwZTRkMjI3IiwicHJvcGVydGllcyI6eyJub3RlSW5kZXgiOjB9LCJpc0VkaXRlZCI6ZmFsc2UsIm1hbnVhbE92ZXJyaWRlIjp7ImlzTWFudWFsbHlPdmVycmlkZGVuIjpmYWxzZSwiY2l0ZXByb2NUZXh0IjoiWzc0XSIsIm1hbnVhbE92ZXJyaWRlVGV4dCI6IiJ9LCJjaXRhdGlvbkl0ZW1zIjpbeyJpZCI6IjA5M2VlNDNkLTdjZWUtMzdlNS05ZWM5LWJlODg0NDM1ZjU0YyIsIml0ZW1EYXRhIjp7InR5cGUiOiJhcnRpY2xlLWpvdXJuYWwiLCJpZCI6IjA5M2VlNDNkLTdjZWUtMzdlNS05ZWM5LWJlODg0NDM1ZjU0YyIsInRpdGxlIjoiU3lzdGVtIEFuYWx5c2lzIG9mIElubm92YXRpdmUgUHJvamVjdHMgaW4gTWVjaGFuaWNhbCBFbmdpbmVlcmluZyIsImF1dGhvciI6W3siZmFtaWx5IjoiTWV6aG92IiwiZ2l2ZW4iOiJTLiIsInBhcnNlLW5hbWVzIjpmYWxzZSwiZHJvcHBpbmctcGFydGljbGUiOiIiLCJub24tZHJvcHBpbmctcGFydGljbGUiOiIifV0sImNvbnRhaW5lci10aXRsZSI6IkFuaGFsdCBVbml2IEFwcGxpZWQgU2NpZW5jZXM6IEtPRVRIRU4iLCJpc3N1ZWQiOnsiZGF0ZS1wYXJ0cyI6W1syMDE2LDMsMTBdXX0sInBhZ2UiOiI5My05OSIsInZvbHVtZSI6IjQiLCJjb250YWluZXItdGl0bGUtc2hvcnQiOiIifSwiaXNUZW1wb3JhcnkiOmZhbHNlfV19"/>
          <w:id w:val="-417336592"/>
          <w:placeholder>
            <w:docPart w:val="6B749FDB7DA04BDCA170AB5D4E367292"/>
          </w:placeholder>
        </w:sdtPr>
        <w:sdtEndPr/>
        <w:sdtContent>
          <w:r w:rsidR="009A3ADE" w:rsidRPr="009A3ADE">
            <w:rPr>
              <w:color w:val="000000"/>
              <w:sz w:val="28"/>
              <w:szCs w:val="28"/>
              <w:lang w:eastAsia="kk-KZ"/>
            </w:rPr>
            <w:t>[74]</w:t>
          </w:r>
        </w:sdtContent>
      </w:sdt>
      <w:r>
        <w:rPr>
          <w:color w:val="000000"/>
          <w:sz w:val="28"/>
          <w:szCs w:val="28"/>
          <w:lang w:eastAsia="kk-KZ"/>
        </w:rPr>
        <w:t>.</w:t>
      </w:r>
      <w:r w:rsidR="0063208D">
        <w:rPr>
          <w:color w:val="000000"/>
          <w:sz w:val="28"/>
          <w:szCs w:val="28"/>
          <w:lang w:eastAsia="kk-KZ"/>
        </w:rPr>
        <w:t xml:space="preserve"> </w:t>
      </w:r>
      <w:r>
        <w:rPr>
          <w:color w:val="000000"/>
          <w:sz w:val="28"/>
          <w:szCs w:val="28"/>
        </w:rPr>
        <w:t>Это</w:t>
      </w:r>
      <w:r w:rsidR="0063208D">
        <w:rPr>
          <w:color w:val="000000"/>
          <w:sz w:val="28"/>
          <w:szCs w:val="28"/>
        </w:rPr>
        <w:t xml:space="preserve"> </w:t>
      </w:r>
      <w:r>
        <w:rPr>
          <w:color w:val="000000"/>
          <w:sz w:val="28"/>
          <w:szCs w:val="28"/>
        </w:rPr>
        <w:t>предусматривает:</w:t>
      </w:r>
    </w:p>
    <w:p w14:paraId="4765608D" w14:textId="12F889DD" w:rsidR="00FE4AD3" w:rsidRDefault="0013571B">
      <w:pPr>
        <w:ind w:firstLine="708"/>
        <w:jc w:val="both"/>
        <w:rPr>
          <w:color w:val="000000"/>
          <w:sz w:val="28"/>
          <w:szCs w:val="28"/>
        </w:rPr>
      </w:pPr>
      <w:r>
        <w:rPr>
          <w:b/>
          <w:bCs/>
          <w:color w:val="000000"/>
          <w:sz w:val="28"/>
          <w:szCs w:val="28"/>
          <w:lang w:eastAsia="kk-KZ"/>
        </w:rPr>
        <w:t>●</w:t>
      </w:r>
      <w:r>
        <w:rPr>
          <w:color w:val="000000"/>
          <w:sz w:val="28"/>
          <w:szCs w:val="28"/>
        </w:rPr>
        <w:t>определение</w:t>
      </w:r>
      <w:r w:rsidR="0063208D">
        <w:rPr>
          <w:color w:val="000000"/>
          <w:sz w:val="28"/>
          <w:szCs w:val="28"/>
        </w:rPr>
        <w:t xml:space="preserve"> </w:t>
      </w:r>
      <w:r>
        <w:rPr>
          <w:color w:val="000000"/>
          <w:sz w:val="28"/>
          <w:szCs w:val="28"/>
        </w:rPr>
        <w:t>предполагаемого</w:t>
      </w:r>
      <w:r w:rsidR="0063208D">
        <w:rPr>
          <w:color w:val="000000"/>
          <w:sz w:val="28"/>
          <w:szCs w:val="28"/>
        </w:rPr>
        <w:t xml:space="preserve"> </w:t>
      </w:r>
      <w:r>
        <w:rPr>
          <w:color w:val="000000"/>
          <w:sz w:val="28"/>
          <w:szCs w:val="28"/>
        </w:rPr>
        <w:t>круга</w:t>
      </w:r>
      <w:r w:rsidR="0063208D">
        <w:rPr>
          <w:color w:val="000000"/>
          <w:sz w:val="28"/>
          <w:szCs w:val="28"/>
        </w:rPr>
        <w:t xml:space="preserve"> </w:t>
      </w:r>
      <w:r>
        <w:rPr>
          <w:color w:val="000000"/>
          <w:sz w:val="28"/>
          <w:szCs w:val="28"/>
        </w:rPr>
        <w:t>потребителей;</w:t>
      </w:r>
    </w:p>
    <w:p w14:paraId="1735CDE1" w14:textId="00CF425B" w:rsidR="00FE4AD3" w:rsidRDefault="0013571B">
      <w:pPr>
        <w:ind w:firstLine="708"/>
        <w:jc w:val="both"/>
        <w:rPr>
          <w:color w:val="000000"/>
          <w:sz w:val="28"/>
          <w:szCs w:val="28"/>
        </w:rPr>
      </w:pPr>
      <w:r>
        <w:rPr>
          <w:b/>
          <w:bCs/>
          <w:color w:val="000000"/>
          <w:sz w:val="28"/>
          <w:szCs w:val="28"/>
          <w:lang w:eastAsia="kk-KZ"/>
        </w:rPr>
        <w:t>●</w:t>
      </w:r>
      <w:r w:rsidR="0063208D">
        <w:rPr>
          <w:b/>
          <w:bCs/>
          <w:color w:val="000000"/>
          <w:sz w:val="28"/>
          <w:szCs w:val="28"/>
          <w:lang w:eastAsia="kk-KZ"/>
        </w:rPr>
        <w:t xml:space="preserve"> </w:t>
      </w:r>
      <w:r>
        <w:rPr>
          <w:color w:val="000000"/>
          <w:sz w:val="28"/>
          <w:szCs w:val="28"/>
        </w:rPr>
        <w:t>определение</w:t>
      </w:r>
      <w:r w:rsidR="0063208D">
        <w:rPr>
          <w:color w:val="000000"/>
          <w:sz w:val="28"/>
          <w:szCs w:val="28"/>
        </w:rPr>
        <w:t xml:space="preserve"> </w:t>
      </w:r>
      <w:r>
        <w:rPr>
          <w:color w:val="000000"/>
          <w:sz w:val="28"/>
          <w:szCs w:val="28"/>
        </w:rPr>
        <w:t>приоритетов</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группам</w:t>
      </w:r>
      <w:r w:rsidR="0063208D">
        <w:rPr>
          <w:color w:val="000000"/>
          <w:sz w:val="28"/>
          <w:szCs w:val="28"/>
        </w:rPr>
        <w:t xml:space="preserve"> </w:t>
      </w:r>
      <w:r>
        <w:rPr>
          <w:color w:val="000000"/>
          <w:sz w:val="28"/>
          <w:szCs w:val="28"/>
        </w:rPr>
        <w:t>потребителей;</w:t>
      </w:r>
    </w:p>
    <w:p w14:paraId="0627DD40" w14:textId="63F88504" w:rsidR="00FE4AD3" w:rsidRDefault="0013571B">
      <w:pPr>
        <w:ind w:firstLine="708"/>
        <w:jc w:val="both"/>
        <w:rPr>
          <w:sz w:val="28"/>
          <w:szCs w:val="28"/>
        </w:rPr>
      </w:pPr>
      <w:r>
        <w:rPr>
          <w:b/>
          <w:bCs/>
          <w:color w:val="000000"/>
          <w:sz w:val="28"/>
          <w:szCs w:val="28"/>
          <w:lang w:eastAsia="kk-KZ"/>
        </w:rPr>
        <w:t>●</w:t>
      </w:r>
      <w:r w:rsidR="0063208D">
        <w:rPr>
          <w:b/>
          <w:bCs/>
          <w:color w:val="000000"/>
          <w:sz w:val="28"/>
          <w:szCs w:val="28"/>
          <w:lang w:eastAsia="kk-KZ"/>
        </w:rPr>
        <w:t xml:space="preserve"> </w:t>
      </w:r>
      <w:r>
        <w:rPr>
          <w:color w:val="000000"/>
          <w:sz w:val="28"/>
          <w:szCs w:val="28"/>
        </w:rPr>
        <w:t>улучшение</w:t>
      </w:r>
      <w:r w:rsidR="0063208D">
        <w:rPr>
          <w:color w:val="000000"/>
          <w:sz w:val="28"/>
          <w:szCs w:val="28"/>
        </w:rPr>
        <w:t xml:space="preserve"> </w:t>
      </w:r>
      <w:r>
        <w:rPr>
          <w:color w:val="000000"/>
          <w:sz w:val="28"/>
          <w:szCs w:val="28"/>
        </w:rPr>
        <w:t>оборудования</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материальной</w:t>
      </w:r>
      <w:r w:rsidR="0063208D">
        <w:rPr>
          <w:color w:val="000000"/>
          <w:sz w:val="28"/>
          <w:szCs w:val="28"/>
        </w:rPr>
        <w:t xml:space="preserve"> </w:t>
      </w:r>
      <w:r>
        <w:rPr>
          <w:color w:val="000000"/>
          <w:sz w:val="28"/>
          <w:szCs w:val="28"/>
        </w:rPr>
        <w:t>базы;</w:t>
      </w:r>
    </w:p>
    <w:p w14:paraId="425F8FAE" w14:textId="63F6C842" w:rsidR="00FE4AD3" w:rsidRDefault="0013571B">
      <w:pPr>
        <w:ind w:firstLine="708"/>
        <w:jc w:val="both"/>
        <w:rPr>
          <w:sz w:val="28"/>
          <w:szCs w:val="28"/>
        </w:rPr>
      </w:pPr>
      <w:r>
        <w:rPr>
          <w:b/>
          <w:bCs/>
          <w:color w:val="000000"/>
          <w:sz w:val="28"/>
          <w:szCs w:val="28"/>
          <w:lang w:eastAsia="kk-KZ"/>
        </w:rPr>
        <w:t>●</w:t>
      </w:r>
      <w:r w:rsidR="0063208D">
        <w:rPr>
          <w:b/>
          <w:bCs/>
          <w:color w:val="000000"/>
          <w:sz w:val="28"/>
          <w:szCs w:val="28"/>
          <w:lang w:eastAsia="kk-KZ"/>
        </w:rPr>
        <w:t xml:space="preserve"> </w:t>
      </w:r>
      <w:r>
        <w:rPr>
          <w:color w:val="000000"/>
          <w:sz w:val="28"/>
          <w:szCs w:val="28"/>
        </w:rPr>
        <w:t>анализ</w:t>
      </w:r>
      <w:r w:rsidR="0063208D">
        <w:rPr>
          <w:color w:val="000000"/>
          <w:sz w:val="28"/>
          <w:szCs w:val="28"/>
        </w:rPr>
        <w:t xml:space="preserve"> </w:t>
      </w:r>
      <w:r>
        <w:rPr>
          <w:color w:val="000000"/>
          <w:sz w:val="28"/>
          <w:szCs w:val="28"/>
        </w:rPr>
        <w:t>инновационн</w:t>
      </w:r>
      <w:r w:rsidR="005476EF">
        <w:rPr>
          <w:color w:val="000000"/>
          <w:sz w:val="28"/>
          <w:szCs w:val="28"/>
        </w:rPr>
        <w:t>ого</w:t>
      </w:r>
      <w:r w:rsidR="0063208D">
        <w:rPr>
          <w:color w:val="000000"/>
          <w:sz w:val="28"/>
          <w:szCs w:val="28"/>
        </w:rPr>
        <w:t xml:space="preserve"> </w:t>
      </w:r>
      <w:r>
        <w:rPr>
          <w:color w:val="000000"/>
          <w:sz w:val="28"/>
          <w:szCs w:val="28"/>
        </w:rPr>
        <w:t>развити</w:t>
      </w:r>
      <w:r w:rsidR="005476EF">
        <w:rPr>
          <w:color w:val="000000"/>
          <w:sz w:val="28"/>
          <w:szCs w:val="28"/>
        </w:rPr>
        <w:t>я</w:t>
      </w:r>
      <w:r w:rsidR="0063208D">
        <w:rPr>
          <w:color w:val="000000"/>
          <w:sz w:val="28"/>
          <w:szCs w:val="28"/>
        </w:rPr>
        <w:t xml:space="preserve"> </w:t>
      </w:r>
      <w:r>
        <w:rPr>
          <w:color w:val="000000"/>
          <w:sz w:val="28"/>
          <w:szCs w:val="28"/>
        </w:rPr>
        <w:t>рынка;</w:t>
      </w:r>
    </w:p>
    <w:p w14:paraId="6717DF39" w14:textId="0057BC8D" w:rsidR="00FE4AD3" w:rsidRDefault="0013571B">
      <w:pPr>
        <w:ind w:firstLine="708"/>
        <w:jc w:val="both"/>
        <w:rPr>
          <w:color w:val="000000"/>
          <w:sz w:val="28"/>
          <w:szCs w:val="28"/>
        </w:rPr>
      </w:pPr>
      <w:r>
        <w:rPr>
          <w:b/>
          <w:bCs/>
          <w:color w:val="000000"/>
          <w:sz w:val="28"/>
          <w:szCs w:val="28"/>
          <w:lang w:eastAsia="kk-KZ"/>
        </w:rPr>
        <w:t>●</w:t>
      </w:r>
      <w:r w:rsidR="0063208D">
        <w:rPr>
          <w:b/>
          <w:bCs/>
          <w:color w:val="000000"/>
          <w:sz w:val="28"/>
          <w:szCs w:val="28"/>
          <w:lang w:eastAsia="kk-KZ"/>
        </w:rPr>
        <w:t xml:space="preserve"> </w:t>
      </w:r>
      <w:r>
        <w:rPr>
          <w:color w:val="000000"/>
          <w:sz w:val="28"/>
          <w:szCs w:val="28"/>
        </w:rPr>
        <w:t>определение</w:t>
      </w:r>
      <w:r w:rsidR="0063208D">
        <w:rPr>
          <w:color w:val="000000"/>
          <w:sz w:val="28"/>
          <w:szCs w:val="28"/>
        </w:rPr>
        <w:t xml:space="preserve"> </w:t>
      </w:r>
      <w:r>
        <w:rPr>
          <w:color w:val="000000"/>
          <w:sz w:val="28"/>
          <w:szCs w:val="28"/>
        </w:rPr>
        <w:t>рейтинга</w:t>
      </w:r>
      <w:r w:rsidR="0063208D">
        <w:rPr>
          <w:color w:val="000000"/>
          <w:sz w:val="28"/>
          <w:szCs w:val="28"/>
        </w:rPr>
        <w:t xml:space="preserve"> </w:t>
      </w:r>
      <w:r>
        <w:rPr>
          <w:color w:val="000000"/>
          <w:sz w:val="28"/>
          <w:szCs w:val="28"/>
        </w:rPr>
        <w:t>параметров</w:t>
      </w:r>
      <w:r w:rsidR="0063208D">
        <w:rPr>
          <w:color w:val="000000"/>
          <w:sz w:val="28"/>
          <w:szCs w:val="28"/>
        </w:rPr>
        <w:t xml:space="preserve"> </w:t>
      </w:r>
      <w:r>
        <w:rPr>
          <w:color w:val="000000"/>
          <w:sz w:val="28"/>
          <w:szCs w:val="28"/>
        </w:rPr>
        <w:t>качества</w:t>
      </w:r>
      <w:r w:rsidR="0063208D">
        <w:rPr>
          <w:color w:val="000000"/>
          <w:sz w:val="28"/>
          <w:szCs w:val="28"/>
        </w:rPr>
        <w:t xml:space="preserve"> </w:t>
      </w:r>
      <w:r>
        <w:rPr>
          <w:color w:val="000000"/>
          <w:sz w:val="28"/>
          <w:szCs w:val="28"/>
        </w:rPr>
        <w:t>автомобильного</w:t>
      </w:r>
      <w:r w:rsidR="0063208D">
        <w:rPr>
          <w:color w:val="000000"/>
          <w:sz w:val="28"/>
          <w:szCs w:val="28"/>
        </w:rPr>
        <w:t xml:space="preserve"> </w:t>
      </w:r>
      <w:r>
        <w:rPr>
          <w:color w:val="000000"/>
          <w:sz w:val="28"/>
          <w:szCs w:val="28"/>
        </w:rPr>
        <w:t>ТО</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потребителей.</w:t>
      </w:r>
    </w:p>
    <w:p w14:paraId="19DB85D2" w14:textId="496D2773" w:rsidR="00FE4AD3" w:rsidRDefault="0013571B">
      <w:pPr>
        <w:ind w:firstLine="708"/>
        <w:jc w:val="both"/>
        <w:rPr>
          <w:color w:val="000000"/>
          <w:sz w:val="28"/>
          <w:szCs w:val="28"/>
          <w:lang w:eastAsia="kk-KZ"/>
        </w:rPr>
      </w:pPr>
      <w:r>
        <w:rPr>
          <w:color w:val="000000"/>
          <w:sz w:val="28"/>
          <w:szCs w:val="28"/>
          <w:lang w:eastAsia="kk-KZ"/>
        </w:rPr>
        <w:t>Эффективность</w:t>
      </w:r>
      <w:r w:rsidR="0063208D">
        <w:rPr>
          <w:color w:val="000000"/>
          <w:sz w:val="28"/>
          <w:szCs w:val="28"/>
          <w:lang w:eastAsia="kk-KZ"/>
        </w:rPr>
        <w:t xml:space="preserve"> </w:t>
      </w:r>
      <w:r>
        <w:rPr>
          <w:color w:val="000000"/>
          <w:sz w:val="28"/>
          <w:szCs w:val="28"/>
          <w:lang w:eastAsia="kk-KZ"/>
        </w:rPr>
        <w:t>процессов</w:t>
      </w:r>
      <w:r w:rsidR="0063208D">
        <w:rPr>
          <w:color w:val="000000"/>
          <w:sz w:val="28"/>
          <w:szCs w:val="28"/>
          <w:lang w:eastAsia="kk-KZ"/>
        </w:rPr>
        <w:t xml:space="preserve"> </w:t>
      </w:r>
      <w:r>
        <w:rPr>
          <w:color w:val="000000"/>
          <w:sz w:val="28"/>
          <w:szCs w:val="28"/>
          <w:lang w:eastAsia="kk-KZ"/>
        </w:rPr>
        <w:t>технического</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автомобилей</w:t>
      </w:r>
      <w:r w:rsidR="0063208D">
        <w:rPr>
          <w:color w:val="000000"/>
          <w:sz w:val="28"/>
          <w:szCs w:val="28"/>
          <w:lang w:eastAsia="kk-KZ"/>
        </w:rPr>
        <w:t xml:space="preserve"> </w:t>
      </w:r>
      <w:r>
        <w:rPr>
          <w:color w:val="000000"/>
          <w:sz w:val="28"/>
          <w:szCs w:val="28"/>
          <w:lang w:eastAsia="kk-KZ"/>
        </w:rPr>
        <w:t>зависит</w:t>
      </w:r>
      <w:r w:rsidR="0063208D">
        <w:rPr>
          <w:color w:val="000000"/>
          <w:sz w:val="28"/>
          <w:szCs w:val="28"/>
          <w:lang w:eastAsia="kk-KZ"/>
        </w:rPr>
        <w:t xml:space="preserve"> </w:t>
      </w:r>
      <w:r>
        <w:rPr>
          <w:color w:val="000000"/>
          <w:sz w:val="28"/>
          <w:szCs w:val="28"/>
          <w:lang w:eastAsia="kk-KZ"/>
        </w:rPr>
        <w:t>от</w:t>
      </w:r>
      <w:r w:rsidR="0063208D">
        <w:rPr>
          <w:color w:val="000000"/>
          <w:sz w:val="28"/>
          <w:szCs w:val="28"/>
          <w:lang w:eastAsia="kk-KZ"/>
        </w:rPr>
        <w:t xml:space="preserve"> </w:t>
      </w:r>
      <w:r>
        <w:rPr>
          <w:color w:val="000000"/>
          <w:sz w:val="28"/>
          <w:szCs w:val="28"/>
          <w:lang w:eastAsia="kk-KZ"/>
        </w:rPr>
        <w:t>различных</w:t>
      </w:r>
      <w:r w:rsidR="0063208D">
        <w:rPr>
          <w:color w:val="000000"/>
          <w:sz w:val="28"/>
          <w:szCs w:val="28"/>
          <w:lang w:eastAsia="kk-KZ"/>
        </w:rPr>
        <w:t xml:space="preserve"> </w:t>
      </w:r>
      <w:r>
        <w:rPr>
          <w:color w:val="000000"/>
          <w:sz w:val="28"/>
          <w:szCs w:val="28"/>
          <w:lang w:eastAsia="kk-KZ"/>
        </w:rPr>
        <w:t>факторов,</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том</w:t>
      </w:r>
      <w:r w:rsidR="0063208D">
        <w:rPr>
          <w:color w:val="000000"/>
          <w:sz w:val="28"/>
          <w:szCs w:val="28"/>
          <w:lang w:eastAsia="kk-KZ"/>
        </w:rPr>
        <w:t xml:space="preserve"> </w:t>
      </w:r>
      <w:r>
        <w:rPr>
          <w:color w:val="000000"/>
          <w:sz w:val="28"/>
          <w:szCs w:val="28"/>
          <w:lang w:eastAsia="kk-KZ"/>
        </w:rPr>
        <w:t>числе</w:t>
      </w:r>
      <w:r w:rsidR="0063208D">
        <w:rPr>
          <w:color w:val="000000"/>
          <w:sz w:val="28"/>
          <w:szCs w:val="28"/>
          <w:lang w:eastAsia="kk-KZ"/>
        </w:rPr>
        <w:t xml:space="preserve"> </w:t>
      </w:r>
      <w:r>
        <w:rPr>
          <w:color w:val="000000"/>
          <w:sz w:val="28"/>
          <w:szCs w:val="28"/>
          <w:lang w:eastAsia="kk-KZ"/>
        </w:rPr>
        <w:t>от</w:t>
      </w:r>
      <w:r w:rsidR="0063208D">
        <w:rPr>
          <w:color w:val="000000"/>
          <w:sz w:val="28"/>
          <w:szCs w:val="28"/>
          <w:lang w:eastAsia="kk-KZ"/>
        </w:rPr>
        <w:t xml:space="preserve"> </w:t>
      </w:r>
      <w:r>
        <w:rPr>
          <w:color w:val="000000"/>
          <w:sz w:val="28"/>
          <w:szCs w:val="28"/>
          <w:lang w:eastAsia="kk-KZ"/>
        </w:rPr>
        <w:t>квалификации</w:t>
      </w:r>
      <w:r w:rsidR="0063208D">
        <w:rPr>
          <w:color w:val="000000"/>
          <w:sz w:val="28"/>
          <w:szCs w:val="28"/>
          <w:lang w:eastAsia="kk-KZ"/>
        </w:rPr>
        <w:t xml:space="preserve"> </w:t>
      </w:r>
      <w:r>
        <w:rPr>
          <w:color w:val="000000"/>
          <w:sz w:val="28"/>
          <w:szCs w:val="28"/>
          <w:lang w:eastAsia="kk-KZ"/>
        </w:rPr>
        <w:t>персонала,</w:t>
      </w:r>
      <w:r w:rsidR="0063208D">
        <w:rPr>
          <w:color w:val="000000"/>
          <w:sz w:val="28"/>
          <w:szCs w:val="28"/>
          <w:lang w:eastAsia="kk-KZ"/>
        </w:rPr>
        <w:t xml:space="preserve"> </w:t>
      </w:r>
      <w:r>
        <w:rPr>
          <w:color w:val="000000"/>
          <w:sz w:val="28"/>
          <w:szCs w:val="28"/>
          <w:lang w:eastAsia="kk-KZ"/>
        </w:rPr>
        <w:t>качества</w:t>
      </w:r>
      <w:r w:rsidR="0063208D">
        <w:rPr>
          <w:color w:val="000000"/>
          <w:sz w:val="28"/>
          <w:szCs w:val="28"/>
          <w:lang w:eastAsia="kk-KZ"/>
        </w:rPr>
        <w:t xml:space="preserve"> </w:t>
      </w:r>
      <w:r>
        <w:rPr>
          <w:color w:val="000000"/>
          <w:sz w:val="28"/>
          <w:szCs w:val="28"/>
          <w:lang w:eastAsia="kk-KZ"/>
        </w:rPr>
        <w:t>используемых</w:t>
      </w:r>
      <w:r w:rsidR="0063208D">
        <w:rPr>
          <w:color w:val="000000"/>
          <w:sz w:val="28"/>
          <w:szCs w:val="28"/>
          <w:lang w:eastAsia="kk-KZ"/>
        </w:rPr>
        <w:t xml:space="preserve"> </w:t>
      </w:r>
      <w:r>
        <w:rPr>
          <w:color w:val="000000"/>
          <w:sz w:val="28"/>
          <w:szCs w:val="28"/>
          <w:lang w:eastAsia="kk-KZ"/>
        </w:rPr>
        <w:t>материалов</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оборудования</w:t>
      </w:r>
      <w:r w:rsidR="0063208D">
        <w:rPr>
          <w:color w:val="000000"/>
          <w:sz w:val="28"/>
          <w:szCs w:val="28"/>
          <w:lang w:eastAsia="kk-KZ"/>
        </w:rPr>
        <w:t xml:space="preserve"> </w:t>
      </w:r>
      <w:sdt>
        <w:sdtPr>
          <w:rPr>
            <w:color w:val="000000"/>
            <w:sz w:val="28"/>
            <w:szCs w:val="28"/>
            <w:lang w:eastAsia="kk-KZ"/>
          </w:rPr>
          <w:tag w:val="MENDELEY_CITATION_v3_eyJjaXRhdGlvbklEIjoiTUVOREVMRVlfQ0lUQVRJT05fMTJiYTBlYWQtMWI1Yi00MDRhLTkyNjQtNTdjNjgzMGZhZDIyIiwicHJvcGVydGllcyI6eyJub3RlSW5kZXgiOjB9LCJpc0VkaXRlZCI6ZmFsc2UsIm1hbnVhbE92ZXJyaWRlIjp7ImlzTWFudWFsbHlPdmVycmlkZGVuIjpmYWxzZSwiY2l0ZXByb2NUZXh0IjoiWzc1XSIsIm1hbnVhbE92ZXJyaWRlVGV4dCI6IiJ9LCJjaXRhdGlvbkl0ZW1zIjpbeyJpZCI6IjQ0NDViM2FkLThlYjAtMzc2MC1hZTIzLWFkY2I0NGNhMjJmMiIsIml0ZW1EYXRhIjp7InR5cGUiOiJhcnRpY2xlLWpvdXJuYWwiLCJpZCI6IjQ0NDViM2FkLThlYjAtMzc2MC1hZTIzLWFkY2I0NGNhMjJmMiIsInRpdGxlIjoiSW5mbHVlbmNlIG9mIGFuIGludGVncmF0ZWQgbWFpbnRlbmFuY2UgbWFuYWdlbWVudCBvbiB0aGUgdmVoaWNsZSBmbGVldCBlbmVyZ3kgZWZmaWNpZW5jeSIsImF1dGhvciI6W3siZmFtaWx5IjoiVnVqYW5vdmljIiwiZ2l2ZW4iOiJEYXZvciIsInBhcnNlLW5hbWVzIjpmYWxzZSwiZHJvcHBpbmctcGFydGljbGUiOiIiLCJub24tZHJvcHBpbmctcGFydGljbGUiOiIifSx7ImZhbWlseSI6Ik1vbWNpbG92aWMiLCJnaXZlbiI6IlZsYWRpbWlyIiwicGFyc2UtbmFtZXMiOmZhbHNlLCJkcm9wcGluZy1wYXJ0aWNsZSI6IiIsIm5vbi1kcm9wcGluZy1wYXJ0aWNsZSI6IiJ9LHsiZmFtaWx5IjoiTWVkYXIiLCJnaXZlbiI6Ik9saXZlcmEiLCJwYXJzZS1uYW1lcyI6ZmFsc2UsImRyb3BwaW5nLXBhcnRpY2xlIjoiIiwibm9uLWRyb3BwaW5nLXBhcnRpY2xlIjoiIn1dLCJjb250YWluZXItdGl0bGUiOiJUaGVybWFsIFNjaWVuY2UiLCJET0kiOiIxMC4yMjk4L1RTQ0kxNzAyMDkxMjJWIiwiSVNTTiI6IjAzNTQtOTgzNiIsImlzc3VlZCI6eyJkYXRlLXBhcnRzIjpbWzIwMThdXX0sInBhZ2UiOiIxNTI1LTE1MzYiLCJhYnN0cmFjdCI6IjxwPkludGVncmF0ZWQgZmxlZXQgbWFpbnRlbmFuY2UgbWFuYWdlbWVudCByZXByZXNlbnRzIGltcGxlbWVudGF0aW9uIG9mIG1lYXN1cmVzLCBhY3Rpb25zIGFuZCBkZWNpc2lvbiBtYWtpbmcgd2l0aCB0aGUgYWltIG9mIGRlY3JlYXNpbmcgdG90YWwgbWFpbnRlbmFuY2UgY29zdHMgYW5kIGluY3JlYXNpbmcgZW5lcmd5IGVmZmljaWVuY3kgZnVsZmlsbGluZyByZXF1aXJlbWVudHMgb2YgdGhyZWUgaW50ZXJkZXBlbmRlbnQgY29tcG9uZW50czogdHJhbnNwb3J0LCBtYWludGVuYW5jZSBhbmQgdGhlaXIgZW52aXJvbm1lbnQuIFRoZXJlZm9yZSwgYSBtZXRob2RvbG9neSBmb3IgaW50ZWdyYXRlZCBmbGVldCBtYWludGVuYW5jZSBtYW5hZ2VtZW50IGlzIGRldmVsb3BlZCBhbmQgcHJlc2VudGVkIGluIHRoaXMgcGFwZXIuIFRoZSBwdXJwb3NlIG9mIHRoZSBtZXRob2RvbG9neSBpcyB0byBjb250cmlidXRlIGluIGluY3JlYXNpbmcgZmxlZXQ/cyBlbmVyZ3kgZWZmaWNpZW5jeSBhbmQgZXZhbHVhdGUgbWFuYWdlcnM/IGZsZWV0IG1haW50ZW5hbmNlIG1hbmFnZW1lbnQgZWZmaWNpZW5jeS4gVGhlIG1ldGhvZG9sb2d5IHdhcyBpbXBsZW1lbnRlZCBpbiB0aGUgY29tcGFueSB3aXRoIG93biBsaWdodCBhbmQgbWVkaXVtIGdvb2RzIHZlaGljbGUgZmxlZXQuIEFjY29yZGluZyB0byByZWFsaXplZCB2YWx1ZXMgb2YgZGVmaW5lZCBpbmRpY2F0b3JzLCB0aGUgbWFpbnRlbmFuY2UgbWFuYWdlbWVudCBoYXMgYmVjb21lIG1vcmUgZWZmaWNpZW50IGluIHRoZSBvYnNlcnZlZCBwZXJpb2QuIEl0IGNvbnRyaWJ1dGVkIHRvIHNwZWNpZmljIGZ1ZWwgY29uc3VtcHRpb24gcmVkdWN0aW9uIHBlciB0cmFuc3BvcnQgdm9sdW1lLCB0aGVyZWJ5IGluY3JlYXNpbmcgZmxlZXQ/cyBlbmVyZ3kgZWZmaWNpZW5jeS4gRnVydGhlciwgdGhlIGZsZWV0IHNpemUgd2FzIHJlZHVjZWQsIHdoaWNoIGFmZmVjdGVkIHRoZSByYXRpb25hbCByZWFsaXphdGlvbiBvZiB0aGUgZ2l2ZW4gdHJhbnNwb3J0IHZvbHVtZSBpbiB0aGUgb2JzZXJ2ZWQgcGVyaW9kLjwvcD4iLCJpc3N1ZSI6IjMiLCJ2b2x1bWUiOiIyMiIsImNvbnRhaW5lci10aXRsZS1zaG9ydCI6IiJ9LCJpc1RlbXBvcmFyeSI6ZmFsc2V9XX0="/>
          <w:id w:val="1609854994"/>
          <w:placeholder>
            <w:docPart w:val="CB99BBE775F84D0FB9B6E116EB49679D"/>
          </w:placeholder>
        </w:sdtPr>
        <w:sdtEndPr/>
        <w:sdtContent>
          <w:r w:rsidR="009A3ADE" w:rsidRPr="009A3ADE">
            <w:rPr>
              <w:color w:val="000000"/>
              <w:sz w:val="28"/>
              <w:szCs w:val="28"/>
              <w:lang w:eastAsia="kk-KZ"/>
            </w:rPr>
            <w:t>[75]</w:t>
          </w:r>
        </w:sdtContent>
      </w:sdt>
      <w:r>
        <w:rPr>
          <w:color w:val="000000"/>
          <w:sz w:val="28"/>
          <w:szCs w:val="28"/>
          <w:lang w:eastAsia="kk-KZ"/>
        </w:rPr>
        <w:t>,</w:t>
      </w:r>
      <w:r w:rsidR="0063208D">
        <w:rPr>
          <w:color w:val="000000"/>
          <w:sz w:val="28"/>
          <w:szCs w:val="28"/>
          <w:lang w:eastAsia="kk-KZ"/>
        </w:rPr>
        <w:t xml:space="preserve"> </w:t>
      </w:r>
      <w:r>
        <w:rPr>
          <w:color w:val="000000"/>
          <w:sz w:val="28"/>
          <w:szCs w:val="28"/>
          <w:lang w:eastAsia="kk-KZ"/>
        </w:rPr>
        <w:t>организации</w:t>
      </w:r>
      <w:r w:rsidR="0063208D">
        <w:rPr>
          <w:color w:val="000000"/>
          <w:sz w:val="28"/>
          <w:szCs w:val="28"/>
          <w:lang w:eastAsia="kk-KZ"/>
        </w:rPr>
        <w:t xml:space="preserve"> </w:t>
      </w:r>
      <w:r>
        <w:rPr>
          <w:color w:val="000000"/>
          <w:sz w:val="28"/>
          <w:szCs w:val="28"/>
          <w:lang w:eastAsia="kk-KZ"/>
        </w:rPr>
        <w:t>рабочих</w:t>
      </w:r>
      <w:r w:rsidR="0063208D">
        <w:rPr>
          <w:color w:val="000000"/>
          <w:sz w:val="28"/>
          <w:szCs w:val="28"/>
          <w:lang w:eastAsia="kk-KZ"/>
        </w:rPr>
        <w:t xml:space="preserve"> </w:t>
      </w:r>
      <w:r>
        <w:rPr>
          <w:color w:val="000000"/>
          <w:sz w:val="28"/>
          <w:szCs w:val="28"/>
          <w:lang w:eastAsia="kk-KZ"/>
        </w:rPr>
        <w:t>процессов,</w:t>
      </w:r>
      <w:r w:rsidR="0063208D">
        <w:rPr>
          <w:color w:val="000000"/>
          <w:sz w:val="28"/>
          <w:szCs w:val="28"/>
          <w:lang w:eastAsia="kk-KZ"/>
        </w:rPr>
        <w:t xml:space="preserve"> </w:t>
      </w:r>
      <w:r>
        <w:rPr>
          <w:color w:val="000000"/>
          <w:sz w:val="28"/>
          <w:szCs w:val="28"/>
          <w:lang w:eastAsia="kk-KZ"/>
        </w:rPr>
        <w:t>а</w:t>
      </w:r>
      <w:r w:rsidR="0063208D">
        <w:rPr>
          <w:color w:val="000000"/>
          <w:sz w:val="28"/>
          <w:szCs w:val="28"/>
          <w:lang w:eastAsia="kk-KZ"/>
        </w:rPr>
        <w:t xml:space="preserve"> </w:t>
      </w:r>
      <w:r>
        <w:rPr>
          <w:color w:val="000000"/>
          <w:sz w:val="28"/>
          <w:szCs w:val="28"/>
          <w:lang w:eastAsia="kk-KZ"/>
        </w:rPr>
        <w:t>также</w:t>
      </w:r>
      <w:r w:rsidR="0063208D">
        <w:rPr>
          <w:color w:val="000000"/>
          <w:sz w:val="28"/>
          <w:szCs w:val="28"/>
          <w:lang w:eastAsia="kk-KZ"/>
        </w:rPr>
        <w:t xml:space="preserve"> </w:t>
      </w:r>
      <w:r>
        <w:rPr>
          <w:color w:val="000000"/>
          <w:sz w:val="28"/>
          <w:szCs w:val="28"/>
          <w:lang w:eastAsia="kk-KZ"/>
        </w:rPr>
        <w:t>уровня</w:t>
      </w:r>
      <w:r w:rsidR="0063208D">
        <w:rPr>
          <w:color w:val="000000"/>
          <w:sz w:val="28"/>
          <w:szCs w:val="28"/>
          <w:lang w:eastAsia="kk-KZ"/>
        </w:rPr>
        <w:t xml:space="preserve"> </w:t>
      </w:r>
      <w:r>
        <w:rPr>
          <w:color w:val="000000"/>
          <w:sz w:val="28"/>
          <w:szCs w:val="28"/>
          <w:lang w:eastAsia="kk-KZ"/>
        </w:rPr>
        <w:t>сервиса</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удовлетворенности</w:t>
      </w:r>
      <w:r w:rsidR="0063208D">
        <w:rPr>
          <w:color w:val="000000"/>
          <w:sz w:val="28"/>
          <w:szCs w:val="28"/>
          <w:lang w:eastAsia="kk-KZ"/>
        </w:rPr>
        <w:t xml:space="preserve"> </w:t>
      </w:r>
      <w:r>
        <w:rPr>
          <w:color w:val="000000"/>
          <w:sz w:val="28"/>
          <w:szCs w:val="28"/>
          <w:lang w:eastAsia="kk-KZ"/>
        </w:rPr>
        <w:t>клиентов.</w:t>
      </w:r>
      <w:r w:rsidR="0063208D">
        <w:rPr>
          <w:color w:val="000000"/>
          <w:sz w:val="28"/>
          <w:szCs w:val="28"/>
          <w:lang w:eastAsia="kk-KZ"/>
        </w:rPr>
        <w:t xml:space="preserve"> </w:t>
      </w:r>
      <w:r>
        <w:rPr>
          <w:color w:val="000000"/>
          <w:sz w:val="28"/>
          <w:szCs w:val="28"/>
          <w:lang w:eastAsia="kk-KZ"/>
        </w:rPr>
        <w:t>Одним</w:t>
      </w:r>
      <w:r w:rsidR="0063208D">
        <w:rPr>
          <w:color w:val="000000"/>
          <w:sz w:val="28"/>
          <w:szCs w:val="28"/>
          <w:lang w:eastAsia="kk-KZ"/>
        </w:rPr>
        <w:t xml:space="preserve"> </w:t>
      </w:r>
      <w:r>
        <w:rPr>
          <w:color w:val="000000"/>
          <w:sz w:val="28"/>
          <w:szCs w:val="28"/>
          <w:lang w:eastAsia="kk-KZ"/>
        </w:rPr>
        <w:t>из</w:t>
      </w:r>
      <w:r w:rsidR="0063208D">
        <w:rPr>
          <w:color w:val="000000"/>
          <w:sz w:val="28"/>
          <w:szCs w:val="28"/>
          <w:lang w:eastAsia="kk-KZ"/>
        </w:rPr>
        <w:t xml:space="preserve"> </w:t>
      </w:r>
      <w:r>
        <w:rPr>
          <w:color w:val="000000"/>
          <w:sz w:val="28"/>
          <w:szCs w:val="28"/>
          <w:lang w:eastAsia="kk-KZ"/>
        </w:rPr>
        <w:t>ключевых</w:t>
      </w:r>
      <w:r w:rsidR="0063208D">
        <w:rPr>
          <w:color w:val="000000"/>
          <w:sz w:val="28"/>
          <w:szCs w:val="28"/>
          <w:lang w:eastAsia="kk-KZ"/>
        </w:rPr>
        <w:t xml:space="preserve"> </w:t>
      </w:r>
      <w:r>
        <w:rPr>
          <w:color w:val="000000"/>
          <w:sz w:val="28"/>
          <w:szCs w:val="28"/>
          <w:lang w:eastAsia="kk-KZ"/>
        </w:rPr>
        <w:t>аспектов</w:t>
      </w:r>
      <w:r w:rsidR="0063208D">
        <w:rPr>
          <w:color w:val="000000"/>
          <w:sz w:val="28"/>
          <w:szCs w:val="28"/>
          <w:lang w:eastAsia="kk-KZ"/>
        </w:rPr>
        <w:t xml:space="preserve"> </w:t>
      </w:r>
      <w:r>
        <w:rPr>
          <w:color w:val="000000"/>
          <w:sz w:val="28"/>
          <w:szCs w:val="28"/>
          <w:lang w:eastAsia="kk-KZ"/>
        </w:rPr>
        <w:t>эффективности</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автомобилей</w:t>
      </w:r>
      <w:r w:rsidR="0063208D">
        <w:rPr>
          <w:color w:val="000000"/>
          <w:sz w:val="28"/>
          <w:szCs w:val="28"/>
          <w:lang w:eastAsia="kk-KZ"/>
        </w:rPr>
        <w:t xml:space="preserve"> </w:t>
      </w:r>
      <w:r>
        <w:rPr>
          <w:color w:val="000000"/>
          <w:sz w:val="28"/>
          <w:szCs w:val="28"/>
          <w:lang w:eastAsia="kk-KZ"/>
        </w:rPr>
        <w:t>является</w:t>
      </w:r>
      <w:r w:rsidR="0063208D">
        <w:rPr>
          <w:color w:val="000000"/>
          <w:sz w:val="28"/>
          <w:szCs w:val="28"/>
          <w:lang w:eastAsia="kk-KZ"/>
        </w:rPr>
        <w:t xml:space="preserve"> </w:t>
      </w:r>
      <w:r>
        <w:rPr>
          <w:color w:val="000000"/>
          <w:sz w:val="28"/>
          <w:szCs w:val="28"/>
          <w:lang w:eastAsia="kk-KZ"/>
        </w:rPr>
        <w:t>точность</w:t>
      </w:r>
      <w:r w:rsidR="0063208D">
        <w:rPr>
          <w:color w:val="000000"/>
          <w:sz w:val="28"/>
          <w:szCs w:val="28"/>
          <w:lang w:eastAsia="kk-KZ"/>
        </w:rPr>
        <w:t xml:space="preserve"> </w:t>
      </w:r>
      <w:r>
        <w:rPr>
          <w:color w:val="000000"/>
          <w:sz w:val="28"/>
          <w:szCs w:val="28"/>
          <w:lang w:eastAsia="kk-KZ"/>
        </w:rPr>
        <w:t>диагностики</w:t>
      </w:r>
      <w:r w:rsidR="0063208D">
        <w:rPr>
          <w:color w:val="000000"/>
          <w:sz w:val="28"/>
          <w:szCs w:val="28"/>
          <w:lang w:eastAsia="kk-KZ"/>
        </w:rPr>
        <w:t xml:space="preserve"> </w:t>
      </w:r>
      <w:r>
        <w:rPr>
          <w:color w:val="000000"/>
          <w:sz w:val="28"/>
          <w:szCs w:val="28"/>
          <w:lang w:eastAsia="kk-KZ"/>
        </w:rPr>
        <w:t>технических</w:t>
      </w:r>
      <w:r w:rsidR="0063208D">
        <w:rPr>
          <w:color w:val="000000"/>
          <w:sz w:val="28"/>
          <w:szCs w:val="28"/>
          <w:lang w:eastAsia="kk-KZ"/>
        </w:rPr>
        <w:t xml:space="preserve"> </w:t>
      </w:r>
      <w:r>
        <w:rPr>
          <w:color w:val="000000"/>
          <w:sz w:val="28"/>
          <w:szCs w:val="28"/>
          <w:lang w:eastAsia="kk-KZ"/>
        </w:rPr>
        <w:t>проблем</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правильный</w:t>
      </w:r>
      <w:r w:rsidR="0063208D">
        <w:rPr>
          <w:color w:val="000000"/>
          <w:sz w:val="28"/>
          <w:szCs w:val="28"/>
          <w:lang w:eastAsia="kk-KZ"/>
        </w:rPr>
        <w:t xml:space="preserve"> </w:t>
      </w:r>
      <w:r>
        <w:rPr>
          <w:color w:val="000000"/>
          <w:sz w:val="28"/>
          <w:szCs w:val="28"/>
          <w:lang w:eastAsia="kk-KZ"/>
        </w:rPr>
        <w:t>выбор</w:t>
      </w:r>
      <w:r w:rsidR="0063208D">
        <w:rPr>
          <w:color w:val="000000"/>
          <w:sz w:val="28"/>
          <w:szCs w:val="28"/>
          <w:lang w:eastAsia="kk-KZ"/>
        </w:rPr>
        <w:t xml:space="preserve"> </w:t>
      </w:r>
      <w:r>
        <w:rPr>
          <w:color w:val="000000"/>
          <w:sz w:val="28"/>
          <w:szCs w:val="28"/>
          <w:lang w:eastAsia="kk-KZ"/>
        </w:rPr>
        <w:t>методов</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материалов</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их</w:t>
      </w:r>
      <w:r w:rsidR="0063208D">
        <w:rPr>
          <w:color w:val="000000"/>
          <w:sz w:val="28"/>
          <w:szCs w:val="28"/>
          <w:lang w:eastAsia="kk-KZ"/>
        </w:rPr>
        <w:t xml:space="preserve"> </w:t>
      </w:r>
      <w:r>
        <w:rPr>
          <w:color w:val="000000"/>
          <w:sz w:val="28"/>
          <w:szCs w:val="28"/>
          <w:lang w:eastAsia="kk-KZ"/>
        </w:rPr>
        <w:t>решения</w:t>
      </w:r>
      <w:r w:rsidR="0063208D">
        <w:rPr>
          <w:color w:val="000000"/>
          <w:sz w:val="28"/>
          <w:szCs w:val="28"/>
          <w:lang w:eastAsia="kk-KZ"/>
        </w:rPr>
        <w:t xml:space="preserve"> </w:t>
      </w:r>
      <w:sdt>
        <w:sdtPr>
          <w:rPr>
            <w:color w:val="000000"/>
            <w:sz w:val="28"/>
            <w:szCs w:val="28"/>
            <w:lang w:eastAsia="kk-KZ"/>
          </w:rPr>
          <w:tag w:val="MENDELEY_CITATION_v3_eyJjaXRhdGlvbklEIjoiTUVOREVMRVlfQ0lUQVRJT05fMDMyYzk3MjctZWU3Ny00NmQzLTlkODEtY2VmYWNhNWIyZjQ0IiwicHJvcGVydGllcyI6eyJub3RlSW5kZXgiOjB9LCJpc0VkaXRlZCI6ZmFsc2UsIm1hbnVhbE92ZXJyaWRlIjp7ImlzTWFudWFsbHlPdmVycmlkZGVuIjpmYWxzZSwiY2l0ZXByb2NUZXh0IjoiWzc2XSIsIm1hbnVhbE92ZXJyaWRlVGV4dCI6IiJ9LCJjaXRhdGlvbkl0ZW1zIjpbeyJpZCI6Ijc0YTZkY2VkLWJjMTEtMzVhOC04ODgwLWY2OGEzMWZmN2Y3MCIsIml0ZW1EYXRhIjp7InR5cGUiOiJhcnRpY2xlLWpvdXJuYWwiLCJpZCI6Ijc0YTZkY2VkLWJjMTEtMzVhOC04ODgwLWY2OGEzMWZmN2Y3MCIsInRpdGxlIjoiVGV4dCBtaW5pbmcgZm9yIEFJIGVuaGFuY2VkIGZhaWx1cmUgZGV0ZWN0aW9uIGFuZCBhdmFpbGFiaWxpdHkgb3B0aW1pemF0aW9uIGluIHByb2R1Y3Rpb24gc3lzdGVtcyIsImF1dGhvciI6W3siZmFtaWx5IjoiQW5zYXJpIiwiZ2l2ZW4iOiJGYXplbCIsInBhcnNlLW5hbWVzIjpmYWxzZSwiZHJvcHBpbmctcGFydGljbGUiOiIiLCJub24tZHJvcHBpbmctcGFydGljbGUiOiIifSx7ImZhbWlseSI6IktvaGwiLCJnaXZlbiI6IkxpbnVzIiwicGFyc2UtbmFtZXMiOmZhbHNlLCJkcm9wcGluZy1wYXJ0aWNsZSI6IiIsIm5vbi1kcm9wcGluZy1wYXJ0aWNsZSI6IiJ9LHsiZmFtaWx5IjoiR2luZXIiLCJnaXZlbiI6Ikpha29iIiwicGFyc2UtbmFtZXMiOmZhbHNlLCJkcm9wcGluZy1wYXJ0aWNsZSI6IiIsIm5vbi1kcm9wcGluZy1wYXJ0aWNsZSI6IiJ9LHsiZmFtaWx5IjoiTWVpZXIiLCJnaXZlbiI6IkhvcnN0IiwicGFyc2UtbmFtZXMiOmZhbHNlLCJkcm9wcGluZy1wYXJ0aWNsZSI6IiIsIm5vbi1kcm9wcGluZy1wYXJ0aWNsZSI6IiJ9XSwiY29udGFpbmVyLXRpdGxlIjoiQ0lSUCBBbm5hbHMiLCJET0kiOiIxMC4xMDE2L2ouY2lycC4yMDIxLjA0LjA0NSIsIklTU04iOiIwMDA3ODUwNiIsImlzc3VlZCI6eyJkYXRlLXBhcnRzIjpbWzIwMjFdXX0sInBhZ2UiOiIzNzMtMzc2IiwiaXNzdWUiOiIxIiwidm9sdW1lIjoiNzAiLCJjb250YWluZXItdGl0bGUtc2hvcnQiOiIifSwiaXNUZW1wb3JhcnkiOmZhbHNlfV19"/>
          <w:id w:val="-1780098350"/>
          <w:placeholder>
            <w:docPart w:val="CB99BBE775F84D0FB9B6E116EB49679D"/>
          </w:placeholder>
        </w:sdtPr>
        <w:sdtEndPr/>
        <w:sdtContent>
          <w:r w:rsidR="009A3ADE" w:rsidRPr="009A3ADE">
            <w:rPr>
              <w:color w:val="000000"/>
              <w:sz w:val="28"/>
              <w:szCs w:val="28"/>
              <w:lang w:eastAsia="kk-KZ"/>
            </w:rPr>
            <w:t>[76]</w:t>
          </w:r>
        </w:sdtContent>
      </w:sdt>
      <w:r>
        <w:rPr>
          <w:color w:val="000000"/>
          <w:sz w:val="28"/>
          <w:szCs w:val="28"/>
          <w:lang w:eastAsia="kk-KZ"/>
        </w:rPr>
        <w:t>.</w:t>
      </w:r>
    </w:p>
    <w:p w14:paraId="15A98349" w14:textId="5C858BE9" w:rsidR="00FE4AD3" w:rsidRDefault="0013571B">
      <w:pPr>
        <w:ind w:firstLine="708"/>
        <w:jc w:val="both"/>
        <w:rPr>
          <w:color w:val="000000"/>
          <w:sz w:val="28"/>
          <w:szCs w:val="28"/>
          <w:lang w:eastAsia="kk-KZ"/>
        </w:rPr>
      </w:pPr>
      <w:r>
        <w:rPr>
          <w:color w:val="000000"/>
          <w:sz w:val="28"/>
          <w:szCs w:val="28"/>
          <w:lang w:eastAsia="kk-KZ"/>
        </w:rPr>
        <w:t>Квалифицированные</w:t>
      </w:r>
      <w:r w:rsidR="0063208D">
        <w:rPr>
          <w:color w:val="000000"/>
          <w:sz w:val="28"/>
          <w:szCs w:val="28"/>
          <w:lang w:eastAsia="kk-KZ"/>
        </w:rPr>
        <w:t xml:space="preserve"> </w:t>
      </w:r>
      <w:r>
        <w:rPr>
          <w:color w:val="000000"/>
          <w:sz w:val="28"/>
          <w:szCs w:val="28"/>
          <w:lang w:eastAsia="kk-KZ"/>
        </w:rPr>
        <w:t>специалисты</w:t>
      </w:r>
      <w:r w:rsidR="0063208D">
        <w:rPr>
          <w:color w:val="000000"/>
          <w:sz w:val="28"/>
          <w:szCs w:val="28"/>
          <w:lang w:eastAsia="kk-KZ"/>
        </w:rPr>
        <w:t xml:space="preserve"> </w:t>
      </w:r>
      <w:r>
        <w:rPr>
          <w:color w:val="000000"/>
          <w:sz w:val="28"/>
          <w:szCs w:val="28"/>
          <w:lang w:eastAsia="kk-KZ"/>
        </w:rPr>
        <w:t>должны</w:t>
      </w:r>
      <w:r w:rsidR="0063208D">
        <w:rPr>
          <w:color w:val="000000"/>
          <w:sz w:val="28"/>
          <w:szCs w:val="28"/>
          <w:lang w:eastAsia="kk-KZ"/>
        </w:rPr>
        <w:t xml:space="preserve"> </w:t>
      </w:r>
      <w:r>
        <w:rPr>
          <w:color w:val="000000"/>
          <w:sz w:val="28"/>
          <w:szCs w:val="28"/>
          <w:lang w:eastAsia="kk-KZ"/>
        </w:rPr>
        <w:t>иметь</w:t>
      </w:r>
      <w:r w:rsidR="0063208D">
        <w:rPr>
          <w:color w:val="000000"/>
          <w:sz w:val="28"/>
          <w:szCs w:val="28"/>
          <w:lang w:eastAsia="kk-KZ"/>
        </w:rPr>
        <w:t xml:space="preserve"> </w:t>
      </w:r>
      <w:r>
        <w:rPr>
          <w:color w:val="000000"/>
          <w:sz w:val="28"/>
          <w:szCs w:val="28"/>
          <w:lang w:eastAsia="kk-KZ"/>
        </w:rPr>
        <w:t>доступ</w:t>
      </w:r>
      <w:r w:rsidR="0063208D">
        <w:rPr>
          <w:color w:val="000000"/>
          <w:sz w:val="28"/>
          <w:szCs w:val="28"/>
          <w:lang w:eastAsia="kk-KZ"/>
        </w:rPr>
        <w:t xml:space="preserve"> </w:t>
      </w:r>
      <w:r>
        <w:rPr>
          <w:color w:val="000000"/>
          <w:sz w:val="28"/>
          <w:szCs w:val="28"/>
          <w:lang w:eastAsia="kk-KZ"/>
        </w:rPr>
        <w:t>к</w:t>
      </w:r>
      <w:r w:rsidR="0063208D">
        <w:rPr>
          <w:color w:val="000000"/>
          <w:sz w:val="28"/>
          <w:szCs w:val="28"/>
          <w:lang w:eastAsia="kk-KZ"/>
        </w:rPr>
        <w:t xml:space="preserve"> </w:t>
      </w:r>
      <w:r>
        <w:rPr>
          <w:color w:val="000000"/>
          <w:sz w:val="28"/>
          <w:szCs w:val="28"/>
          <w:lang w:eastAsia="kk-KZ"/>
        </w:rPr>
        <w:t>новейшим</w:t>
      </w:r>
      <w:r w:rsidR="0063208D">
        <w:rPr>
          <w:color w:val="000000"/>
          <w:sz w:val="28"/>
          <w:szCs w:val="28"/>
          <w:lang w:eastAsia="kk-KZ"/>
        </w:rPr>
        <w:t xml:space="preserve"> </w:t>
      </w:r>
      <w:r>
        <w:rPr>
          <w:color w:val="000000"/>
          <w:sz w:val="28"/>
          <w:szCs w:val="28"/>
          <w:lang w:eastAsia="kk-KZ"/>
        </w:rPr>
        <w:t>технологиям</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оборудованию,</w:t>
      </w:r>
      <w:r w:rsidR="0063208D">
        <w:rPr>
          <w:color w:val="000000"/>
          <w:sz w:val="28"/>
          <w:szCs w:val="28"/>
          <w:lang w:eastAsia="kk-KZ"/>
        </w:rPr>
        <w:t xml:space="preserve"> </w:t>
      </w:r>
      <w:r>
        <w:rPr>
          <w:color w:val="000000"/>
          <w:sz w:val="28"/>
          <w:szCs w:val="28"/>
          <w:lang w:eastAsia="kk-KZ"/>
        </w:rPr>
        <w:t>которые</w:t>
      </w:r>
      <w:r w:rsidR="0063208D">
        <w:rPr>
          <w:color w:val="000000"/>
          <w:sz w:val="28"/>
          <w:szCs w:val="28"/>
          <w:lang w:eastAsia="kk-KZ"/>
        </w:rPr>
        <w:t xml:space="preserve"> </w:t>
      </w:r>
      <w:r>
        <w:rPr>
          <w:color w:val="000000"/>
          <w:sz w:val="28"/>
          <w:szCs w:val="28"/>
          <w:lang w:eastAsia="kk-KZ"/>
        </w:rPr>
        <w:t>позволяют</w:t>
      </w:r>
      <w:r w:rsidR="0063208D">
        <w:rPr>
          <w:color w:val="000000"/>
          <w:sz w:val="28"/>
          <w:szCs w:val="28"/>
          <w:lang w:eastAsia="kk-KZ"/>
        </w:rPr>
        <w:t xml:space="preserve"> </w:t>
      </w:r>
      <w:r>
        <w:rPr>
          <w:color w:val="000000"/>
          <w:sz w:val="28"/>
          <w:szCs w:val="28"/>
          <w:lang w:eastAsia="kk-KZ"/>
        </w:rPr>
        <w:t>им</w:t>
      </w:r>
      <w:r w:rsidR="0063208D">
        <w:rPr>
          <w:color w:val="000000"/>
          <w:sz w:val="28"/>
          <w:szCs w:val="28"/>
          <w:lang w:eastAsia="kk-KZ"/>
        </w:rPr>
        <w:t xml:space="preserve"> </w:t>
      </w:r>
      <w:r>
        <w:rPr>
          <w:color w:val="000000"/>
          <w:sz w:val="28"/>
          <w:szCs w:val="28"/>
          <w:lang w:eastAsia="kk-KZ"/>
        </w:rPr>
        <w:t>быстро</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точно</w:t>
      </w:r>
      <w:r w:rsidR="0063208D">
        <w:rPr>
          <w:color w:val="000000"/>
          <w:sz w:val="28"/>
          <w:szCs w:val="28"/>
          <w:lang w:eastAsia="kk-KZ"/>
        </w:rPr>
        <w:t xml:space="preserve"> </w:t>
      </w:r>
      <w:r>
        <w:rPr>
          <w:color w:val="000000"/>
          <w:sz w:val="28"/>
          <w:szCs w:val="28"/>
          <w:lang w:eastAsia="kk-KZ"/>
        </w:rPr>
        <w:t>определить</w:t>
      </w:r>
      <w:r w:rsidR="0063208D">
        <w:rPr>
          <w:color w:val="000000"/>
          <w:sz w:val="28"/>
          <w:szCs w:val="28"/>
          <w:lang w:eastAsia="kk-KZ"/>
        </w:rPr>
        <w:t xml:space="preserve"> </w:t>
      </w:r>
      <w:r>
        <w:rPr>
          <w:color w:val="000000"/>
          <w:sz w:val="28"/>
          <w:szCs w:val="28"/>
          <w:lang w:eastAsia="kk-KZ"/>
        </w:rPr>
        <w:t>причину</w:t>
      </w:r>
      <w:r w:rsidR="0063208D">
        <w:rPr>
          <w:color w:val="000000"/>
          <w:sz w:val="28"/>
          <w:szCs w:val="28"/>
          <w:lang w:eastAsia="kk-KZ"/>
        </w:rPr>
        <w:t xml:space="preserve"> </w:t>
      </w:r>
      <w:r>
        <w:rPr>
          <w:color w:val="000000"/>
          <w:sz w:val="28"/>
          <w:szCs w:val="28"/>
          <w:lang w:eastAsia="kk-KZ"/>
        </w:rPr>
        <w:t>проблемы</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предложить</w:t>
      </w:r>
      <w:r w:rsidR="0063208D">
        <w:rPr>
          <w:color w:val="000000"/>
          <w:sz w:val="28"/>
          <w:szCs w:val="28"/>
          <w:lang w:eastAsia="kk-KZ"/>
        </w:rPr>
        <w:t xml:space="preserve"> </w:t>
      </w:r>
      <w:r>
        <w:rPr>
          <w:color w:val="000000"/>
          <w:sz w:val="28"/>
          <w:szCs w:val="28"/>
          <w:lang w:eastAsia="kk-KZ"/>
        </w:rPr>
        <w:t>лучшее</w:t>
      </w:r>
      <w:r w:rsidR="0063208D">
        <w:rPr>
          <w:color w:val="000000"/>
          <w:sz w:val="28"/>
          <w:szCs w:val="28"/>
          <w:lang w:eastAsia="kk-KZ"/>
        </w:rPr>
        <w:t xml:space="preserve"> </w:t>
      </w:r>
      <w:r>
        <w:rPr>
          <w:color w:val="000000"/>
          <w:sz w:val="28"/>
          <w:szCs w:val="28"/>
          <w:lang w:eastAsia="kk-KZ"/>
        </w:rPr>
        <w:t>решение.</w:t>
      </w:r>
      <w:r w:rsidR="0063208D">
        <w:rPr>
          <w:color w:val="000000"/>
          <w:sz w:val="28"/>
          <w:szCs w:val="28"/>
          <w:lang w:eastAsia="kk-KZ"/>
        </w:rPr>
        <w:t xml:space="preserve"> </w:t>
      </w:r>
      <w:r>
        <w:rPr>
          <w:color w:val="000000"/>
          <w:sz w:val="28"/>
          <w:szCs w:val="28"/>
          <w:lang w:eastAsia="kk-KZ"/>
        </w:rPr>
        <w:t>Организация</w:t>
      </w:r>
      <w:r w:rsidR="0063208D">
        <w:rPr>
          <w:color w:val="000000"/>
          <w:sz w:val="28"/>
          <w:szCs w:val="28"/>
          <w:lang w:eastAsia="kk-KZ"/>
        </w:rPr>
        <w:t xml:space="preserve"> </w:t>
      </w:r>
      <w:r>
        <w:rPr>
          <w:color w:val="000000"/>
          <w:sz w:val="28"/>
          <w:szCs w:val="28"/>
          <w:lang w:eastAsia="kk-KZ"/>
        </w:rPr>
        <w:t>рабочих</w:t>
      </w:r>
      <w:r w:rsidR="0063208D">
        <w:rPr>
          <w:color w:val="000000"/>
          <w:sz w:val="28"/>
          <w:szCs w:val="28"/>
          <w:lang w:eastAsia="kk-KZ"/>
        </w:rPr>
        <w:t xml:space="preserve"> </w:t>
      </w:r>
      <w:r>
        <w:rPr>
          <w:color w:val="000000"/>
          <w:sz w:val="28"/>
          <w:szCs w:val="28"/>
          <w:lang w:eastAsia="kk-KZ"/>
        </w:rPr>
        <w:t>процессов</w:t>
      </w:r>
      <w:r w:rsidR="0063208D">
        <w:rPr>
          <w:color w:val="000000"/>
          <w:sz w:val="28"/>
          <w:szCs w:val="28"/>
          <w:lang w:eastAsia="kk-KZ"/>
        </w:rPr>
        <w:t xml:space="preserve"> </w:t>
      </w:r>
      <w:r>
        <w:rPr>
          <w:color w:val="000000"/>
          <w:sz w:val="28"/>
          <w:szCs w:val="28"/>
          <w:lang w:eastAsia="kk-KZ"/>
        </w:rPr>
        <w:t>также</w:t>
      </w:r>
      <w:r w:rsidR="0063208D">
        <w:rPr>
          <w:color w:val="000000"/>
          <w:sz w:val="28"/>
          <w:szCs w:val="28"/>
          <w:lang w:eastAsia="kk-KZ"/>
        </w:rPr>
        <w:t xml:space="preserve"> </w:t>
      </w:r>
      <w:r>
        <w:rPr>
          <w:color w:val="000000"/>
          <w:sz w:val="28"/>
          <w:szCs w:val="28"/>
          <w:lang w:eastAsia="kk-KZ"/>
        </w:rPr>
        <w:t>является</w:t>
      </w:r>
      <w:r w:rsidR="0063208D">
        <w:rPr>
          <w:color w:val="000000"/>
          <w:sz w:val="28"/>
          <w:szCs w:val="28"/>
          <w:lang w:eastAsia="kk-KZ"/>
        </w:rPr>
        <w:t xml:space="preserve"> </w:t>
      </w:r>
      <w:r>
        <w:rPr>
          <w:color w:val="000000"/>
          <w:sz w:val="28"/>
          <w:szCs w:val="28"/>
          <w:lang w:eastAsia="kk-KZ"/>
        </w:rPr>
        <w:t>важным</w:t>
      </w:r>
      <w:r w:rsidR="0063208D">
        <w:rPr>
          <w:color w:val="000000"/>
          <w:sz w:val="28"/>
          <w:szCs w:val="28"/>
          <w:lang w:eastAsia="kk-KZ"/>
        </w:rPr>
        <w:t xml:space="preserve"> </w:t>
      </w:r>
      <w:r>
        <w:rPr>
          <w:color w:val="000000"/>
          <w:sz w:val="28"/>
          <w:szCs w:val="28"/>
          <w:lang w:eastAsia="kk-KZ"/>
        </w:rPr>
        <w:t>аспектом</w:t>
      </w:r>
      <w:r w:rsidR="0063208D">
        <w:rPr>
          <w:color w:val="000000"/>
          <w:sz w:val="28"/>
          <w:szCs w:val="28"/>
          <w:lang w:eastAsia="kk-KZ"/>
        </w:rPr>
        <w:t xml:space="preserve"> </w:t>
      </w:r>
      <w:r>
        <w:rPr>
          <w:color w:val="000000"/>
          <w:sz w:val="28"/>
          <w:szCs w:val="28"/>
          <w:lang w:eastAsia="kk-KZ"/>
        </w:rPr>
        <w:t>эффективности</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автомобилей</w:t>
      </w:r>
      <w:r w:rsidR="0063208D">
        <w:rPr>
          <w:color w:val="000000"/>
          <w:sz w:val="28"/>
          <w:szCs w:val="28"/>
          <w:lang w:eastAsia="kk-KZ"/>
        </w:rPr>
        <w:t xml:space="preserve"> </w:t>
      </w:r>
      <w:sdt>
        <w:sdtPr>
          <w:rPr>
            <w:color w:val="000000"/>
            <w:sz w:val="28"/>
            <w:szCs w:val="28"/>
            <w:lang w:eastAsia="kk-KZ"/>
          </w:rPr>
          <w:tag w:val="MENDELEY_CITATION_v3_eyJjaXRhdGlvbklEIjoiTUVOREVMRVlfQ0lUQVRJT05fMGI5NjRjNzgtNjU4Ny00NzE5LThhNTctYzI2MGIwOWIxNmFmIiwicHJvcGVydGllcyI6eyJub3RlSW5kZXgiOjB9LCJpc0VkaXRlZCI6ZmFsc2UsIm1hbnVhbE92ZXJyaWRlIjp7ImlzTWFudWFsbHlPdmVycmlkZGVuIjpmYWxzZSwiY2l0ZXByb2NUZXh0IjoiWzc3XSIsIm1hbnVhbE92ZXJyaWRlVGV4dCI6IiJ9LCJjaXRhdGlvbkl0ZW1zIjpbeyJpZCI6IjM2MzQ4ODg2LTVkOTYtM2ZhNi1hNmRhLTJkOWU2ZjBiZTJmMSIsIml0ZW1EYXRhIjp7InR5cGUiOiJjaGFwdGVyIiwiaWQiOiIzNjM0ODg4Ni01ZDk2LTNmYTYtYTZkYS0yZDllNmYwYmUyZjEiLCJ0aXRsZSI6IlRoZSBNZXRob2Qgb2YgRXJnb25vbWljIERlc2lnbiBvZiBUZWNobm9sb2dpY2FsIERldmljZXMiLCJhdXRob3IiOlt7ImZhbWlseSI6IlPFgmF3acWEc2thIiwiZ2l2ZW4iOiJNYcWCZ29yemF0YSIsInBhcnNlLW5hbWVzIjpmYWxzZSwiZHJvcHBpbmctcGFydGljbGUiOiIiLCJub24tZHJvcHBpbmctcGFydGljbGUiOiIifV0sIkRPSSI6IjEwLjEwMDcvOTc4LTMtMDMwLTIwNDk0LTVfMzEiLCJpc3N1ZWQiOnsiZGF0ZS1wYXJ0cyI6W1syMDIwXV19LCJwYWdlIjoiMzMwLTMzOSIsImNvbnRhaW5lci10aXRsZS1zaG9ydCI6IiJ9LCJpc1RlbXBvcmFyeSI6ZmFsc2V9XX0="/>
          <w:id w:val="643629178"/>
          <w:placeholder>
            <w:docPart w:val="CB99BBE775F84D0FB9B6E116EB49679D"/>
          </w:placeholder>
        </w:sdtPr>
        <w:sdtEndPr/>
        <w:sdtContent>
          <w:r w:rsidR="009A3ADE" w:rsidRPr="009A3ADE">
            <w:rPr>
              <w:color w:val="000000"/>
              <w:sz w:val="28"/>
              <w:szCs w:val="28"/>
              <w:lang w:eastAsia="kk-KZ"/>
            </w:rPr>
            <w:t>[77]</w:t>
          </w:r>
        </w:sdtContent>
      </w:sdt>
      <w:r>
        <w:rPr>
          <w:color w:val="000000"/>
          <w:sz w:val="28"/>
          <w:szCs w:val="28"/>
          <w:lang w:eastAsia="kk-KZ"/>
        </w:rPr>
        <w:t>.</w:t>
      </w:r>
      <w:r w:rsidR="0063208D">
        <w:rPr>
          <w:color w:val="000000"/>
          <w:sz w:val="28"/>
          <w:szCs w:val="28"/>
          <w:lang w:eastAsia="kk-KZ"/>
        </w:rPr>
        <w:t xml:space="preserve"> </w:t>
      </w:r>
    </w:p>
    <w:p w14:paraId="0EDD2352" w14:textId="2AFA70BB" w:rsidR="00FE4AD3" w:rsidRPr="00743E15" w:rsidRDefault="0013571B" w:rsidP="00743E15">
      <w:pPr>
        <w:ind w:firstLine="708"/>
        <w:jc w:val="both"/>
        <w:rPr>
          <w:color w:val="000000"/>
          <w:sz w:val="28"/>
          <w:szCs w:val="28"/>
          <w:lang w:eastAsia="kk-KZ"/>
        </w:rPr>
      </w:pPr>
      <w:r>
        <w:rPr>
          <w:color w:val="000000"/>
          <w:sz w:val="28"/>
          <w:szCs w:val="28"/>
          <w:lang w:eastAsia="kk-KZ"/>
        </w:rPr>
        <w:t>Кроме</w:t>
      </w:r>
      <w:r w:rsidR="0063208D">
        <w:rPr>
          <w:color w:val="000000"/>
          <w:sz w:val="28"/>
          <w:szCs w:val="28"/>
          <w:lang w:eastAsia="kk-KZ"/>
        </w:rPr>
        <w:t xml:space="preserve"> </w:t>
      </w:r>
      <w:r>
        <w:rPr>
          <w:color w:val="000000"/>
          <w:sz w:val="28"/>
          <w:szCs w:val="28"/>
          <w:lang w:eastAsia="kk-KZ"/>
        </w:rPr>
        <w:t>того,</w:t>
      </w:r>
      <w:r w:rsidR="0063208D">
        <w:rPr>
          <w:color w:val="000000"/>
          <w:sz w:val="28"/>
          <w:szCs w:val="28"/>
          <w:lang w:eastAsia="kk-KZ"/>
        </w:rPr>
        <w:t xml:space="preserve"> </w:t>
      </w:r>
      <w:r>
        <w:rPr>
          <w:color w:val="000000"/>
          <w:sz w:val="28"/>
          <w:szCs w:val="28"/>
          <w:lang w:eastAsia="kk-KZ"/>
        </w:rPr>
        <w:t>важно</w:t>
      </w:r>
      <w:r w:rsidR="0063208D">
        <w:rPr>
          <w:color w:val="000000"/>
          <w:sz w:val="28"/>
          <w:szCs w:val="28"/>
          <w:lang w:eastAsia="kk-KZ"/>
        </w:rPr>
        <w:t xml:space="preserve"> </w:t>
      </w:r>
      <w:r>
        <w:rPr>
          <w:color w:val="000000"/>
          <w:sz w:val="28"/>
          <w:szCs w:val="28"/>
          <w:lang w:eastAsia="kk-KZ"/>
        </w:rPr>
        <w:t>обеспечить</w:t>
      </w:r>
      <w:r w:rsidR="0063208D">
        <w:rPr>
          <w:color w:val="000000"/>
          <w:sz w:val="28"/>
          <w:szCs w:val="28"/>
          <w:lang w:eastAsia="kk-KZ"/>
        </w:rPr>
        <w:t xml:space="preserve"> </w:t>
      </w:r>
      <w:r>
        <w:rPr>
          <w:color w:val="000000"/>
          <w:sz w:val="28"/>
          <w:szCs w:val="28"/>
          <w:lang w:eastAsia="kk-KZ"/>
        </w:rPr>
        <w:t>высокий</w:t>
      </w:r>
      <w:r w:rsidR="0063208D">
        <w:rPr>
          <w:color w:val="000000"/>
          <w:sz w:val="28"/>
          <w:szCs w:val="28"/>
          <w:lang w:eastAsia="kk-KZ"/>
        </w:rPr>
        <w:t xml:space="preserve"> </w:t>
      </w:r>
      <w:r>
        <w:rPr>
          <w:color w:val="000000"/>
          <w:sz w:val="28"/>
          <w:szCs w:val="28"/>
          <w:lang w:eastAsia="kk-KZ"/>
        </w:rPr>
        <w:t>уровень</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удовлетворенность</w:t>
      </w:r>
      <w:r w:rsidR="0063208D">
        <w:rPr>
          <w:color w:val="000000"/>
          <w:sz w:val="28"/>
          <w:szCs w:val="28"/>
          <w:lang w:eastAsia="kk-KZ"/>
        </w:rPr>
        <w:t xml:space="preserve"> </w:t>
      </w:r>
      <w:r>
        <w:rPr>
          <w:color w:val="000000"/>
          <w:sz w:val="28"/>
          <w:szCs w:val="28"/>
          <w:lang w:eastAsia="kk-KZ"/>
        </w:rPr>
        <w:t>клиентов</w:t>
      </w:r>
      <w:r w:rsidR="0063208D">
        <w:rPr>
          <w:color w:val="000000"/>
          <w:sz w:val="28"/>
          <w:szCs w:val="28"/>
          <w:lang w:eastAsia="kk-KZ"/>
        </w:rPr>
        <w:t xml:space="preserve"> </w:t>
      </w:r>
      <w:r>
        <w:rPr>
          <w:color w:val="000000"/>
          <w:sz w:val="28"/>
          <w:szCs w:val="28"/>
          <w:lang w:eastAsia="kk-KZ"/>
        </w:rPr>
        <w:t>сервисом</w:t>
      </w:r>
      <w:r w:rsidR="0063208D">
        <w:rPr>
          <w:color w:val="000000"/>
          <w:sz w:val="28"/>
          <w:szCs w:val="28"/>
          <w:lang w:eastAsia="kk-KZ"/>
        </w:rPr>
        <w:t xml:space="preserve"> </w:t>
      </w:r>
      <w:r>
        <w:rPr>
          <w:color w:val="000000"/>
          <w:sz w:val="28"/>
          <w:szCs w:val="28"/>
          <w:lang w:eastAsia="kk-KZ"/>
        </w:rPr>
        <w:t>(удобное</w:t>
      </w:r>
      <w:r w:rsidR="0063208D">
        <w:rPr>
          <w:color w:val="000000"/>
          <w:sz w:val="28"/>
          <w:szCs w:val="28"/>
          <w:lang w:eastAsia="kk-KZ"/>
        </w:rPr>
        <w:t xml:space="preserve"> </w:t>
      </w:r>
      <w:r>
        <w:rPr>
          <w:color w:val="000000"/>
          <w:sz w:val="28"/>
          <w:szCs w:val="28"/>
          <w:lang w:eastAsia="kk-KZ"/>
        </w:rPr>
        <w:t>рабочее</w:t>
      </w:r>
      <w:r w:rsidR="0063208D">
        <w:rPr>
          <w:color w:val="000000"/>
          <w:sz w:val="28"/>
          <w:szCs w:val="28"/>
          <w:lang w:eastAsia="kk-KZ"/>
        </w:rPr>
        <w:t xml:space="preserve"> </w:t>
      </w:r>
      <w:r>
        <w:rPr>
          <w:color w:val="000000"/>
          <w:sz w:val="28"/>
          <w:szCs w:val="28"/>
          <w:lang w:eastAsia="kk-KZ"/>
        </w:rPr>
        <w:t>время,</w:t>
      </w:r>
      <w:r w:rsidR="0063208D">
        <w:rPr>
          <w:color w:val="000000"/>
          <w:sz w:val="28"/>
          <w:szCs w:val="28"/>
          <w:lang w:eastAsia="kk-KZ"/>
        </w:rPr>
        <w:t xml:space="preserve"> </w:t>
      </w:r>
      <w:r>
        <w:rPr>
          <w:color w:val="000000"/>
          <w:sz w:val="28"/>
          <w:szCs w:val="28"/>
          <w:lang w:eastAsia="kk-KZ"/>
        </w:rPr>
        <w:t>вежливый</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профессиональный</w:t>
      </w:r>
      <w:r w:rsidR="0063208D">
        <w:rPr>
          <w:color w:val="000000"/>
          <w:sz w:val="28"/>
          <w:szCs w:val="28"/>
          <w:lang w:eastAsia="kk-KZ"/>
        </w:rPr>
        <w:t xml:space="preserve"> </w:t>
      </w:r>
      <w:r>
        <w:rPr>
          <w:color w:val="000000"/>
          <w:sz w:val="28"/>
          <w:szCs w:val="28"/>
          <w:lang w:eastAsia="kk-KZ"/>
        </w:rPr>
        <w:t>персонал</w:t>
      </w:r>
      <w:r w:rsidR="0063208D">
        <w:rPr>
          <w:color w:val="000000"/>
          <w:sz w:val="28"/>
          <w:szCs w:val="28"/>
          <w:lang w:eastAsia="kk-KZ"/>
        </w:rPr>
        <w:t xml:space="preserve"> </w:t>
      </w:r>
      <w:sdt>
        <w:sdtPr>
          <w:rPr>
            <w:color w:val="000000"/>
            <w:sz w:val="28"/>
            <w:szCs w:val="28"/>
            <w:lang w:eastAsia="kk-KZ"/>
          </w:rPr>
          <w:tag w:val="MENDELEY_CITATION_v3_eyJjaXRhdGlvbklEIjoiTUVOREVMRVlfQ0lUQVRJT05fNDU5NTAyOGItNGRkMy00MWYzLWFlMmMtZGI5Yjg3YmJlYzFjIiwicHJvcGVydGllcyI6eyJub3RlSW5kZXgiOjB9LCJpc0VkaXRlZCI6ZmFsc2UsIm1hbnVhbE92ZXJyaWRlIjp7ImlzTWFudWFsbHlPdmVycmlkZGVuIjpmYWxzZSwiY2l0ZXByb2NUZXh0IjoiWzc4XSIsIm1hbnVhbE92ZXJyaWRlVGV4dCI6IiJ9LCJjaXRhdGlvbkl0ZW1zIjpbeyJpZCI6IjU3ZTBhZmI0LTY4YmYtMzAyZi1iOTg0LTRiZTdmOGFhMWJhOCIsIml0ZW1EYXRhIjp7InR5cGUiOiJjaGFwdGVyIiwiaWQiOiI1N2UwYWZiNC02OGJmLTMwMmYtYjk4NC00YmU3ZjhhYTFiYTgiLCJ0aXRsZSI6IkVsZWN0cmljIFBvd2VydHJhaW4gRW5naW5lZXIgU2tpbGxzIE5lZWRzIGFuZCBQaWxvdCBDb3Vyc2UgSW1wbGVtZW50YXRpb24iLCJhdXRob3IiOlt7ImZhbWlseSI6IlN0b2xmYSIsImdpdmVuIjoiU3ZhdG9wbHVrIiwicGFyc2UtbmFtZXMiOmZhbHNlLCJkcm9wcGluZy1wYXJ0aWNsZSI6IiIsIm5vbi1kcm9wcGluZy1wYXJ0aWNsZSI6IiJ9LHsiZmFtaWx5IjoiU3RvbGZhIiwiZ2l2ZW4iOiJKYWt1YiIsInBhcnNlLW5hbWVzIjpmYWxzZSwiZHJvcHBpbmctcGFydGljbGUiOiIiLCJub24tZHJvcHBpbmctcGFydGljbGUiOiIifSx7ImZhbWlseSI6IsWgaW1vbsOtayIsImdpdmVuIjoiUGV0ciIsInBhcnNlLW5hbWVzIjpmYWxzZSwiZHJvcHBpbmctcGFydGljbGUiOiIiLCJub24tZHJvcHBpbmctcGFydGljbGUiOiIifSx7ImZhbWlseSI6Ik1lc3NuYXJ6IiwiZ2l2ZW4iOiJSaWNoYXJkIiwicGFyc2UtbmFtZXMiOmZhbHNlLCJkcm9wcGluZy1wYXJ0aWNsZSI6IiIsIm5vbi1kcm9wcGluZy1wYXJ0aWNsZSI6IiJ9LHsiZmFtaWx5IjoiRWtlcnQiLCJnaXZlbiI6IkRhbWphbiIsInBhcnNlLW5hbWVzIjpmYWxzZSwiZHJvcHBpbmctcGFydGljbGUiOiIiLCJub24tZHJvcHBpbmctcGFydGljbGUiOiIifSx7ImZhbWlseSI6Ik1hY2hlciIsImdpdmVuIjoiR2VvcmciLCJwYXJzZS1uYW1lcyI6ZmFsc2UsImRyb3BwaW5nLXBhcnRpY2xlIjoiIiwibm9uLWRyb3BwaW5nLXBhcnRpY2xlIjoiIn0seyJmYW1pbHkiOiJCcmVubmVyIiwiZ2l2ZW4iOiJFdWdlbiIsInBhcnNlLW5hbWVzIjpmYWxzZSwiZHJvcHBpbmctcGFydGljbGUiOiIiLCJub24tZHJvcHBpbmctcGFydGljbGUiOiIifSx7ImZhbWlseSI6IlBhdmxvdiIsImdpdmVuIjoiTmlrb2xheSIsInBhcnNlLW5hbWVzIjpmYWxzZSwiZHJvcHBpbmctcGFydGljbGUiOiIiLCJub24tZHJvcHBpbmctcGFydGljbGUiOiIifSx7ImZhbWlseSI6IkdpZ292IiwiZ2l2ZW4iOiJCb3lrbyIsInBhcnNlLW5hbWVzIjpmYWxzZSwiZHJvcHBpbmctcGFydGljbGUiOiIiLCJub24tZHJvcHBpbmctcGFydGljbGUiOiIifSx7ImZhbWlseSI6IlN0ZWZhbm92YS1QYXZsb3ZhIiwiZ2l2ZW4iOiJNYXJpYSIsInBhcnNlLW5hbWVzIjpmYWxzZSwiZHJvcHBpbmctcGFydGljbGUiOiIiLCJub24tZHJvcHBpbmctcGFydGljbGUiOiIifSx7ImZhbWlseSI6IlNjaG9lbmluZyIsImdpdmVuIjoiTWFyaXVzIiwicGFyc2UtbmFtZXMiOmZhbHNlLCJkcm9wcGluZy1wYXJ0aWNsZSI6IiIsIm5vbi1kcm9wcGluZy1wYXJ0aWNsZSI6IiJ9LHsiZmFtaWx5IjoiUGF1bCIsImdpdmVuIjoiQWxleGFuZGVyIiwicGFyc2UtbmFtZXMiOmZhbHNlLCJkcm9wcGluZy1wYXJ0aWNsZSI6IiIsIm5vbi1kcm9wcGluZy1wYXJ0aWNsZSI6IiJ9LHsiZmFtaWx5IjoiTmllbWFubiIsImdpdmVuIjoiSsO2cmciLCJwYXJzZS1uYW1lcyI6ZmFsc2UsImRyb3BwaW5nLXBhcnRpY2xlIjoiIiwibm9uLWRyb3BwaW5nLXBhcnRpY2xlIjoiIn0seyJmYW1pbHkiOiJGdXNzZW5lY2tlciIsImdpdmVuIjoiQ2xhdWRpYSIsInBhcnNlLW5hbWVzIjpmYWxzZSwiZHJvcHBpbmctcGFydGljbGUiOiIiLCJub24tZHJvcHBpbmctcGFydGljbGUiOiIifV0sIkRPSSI6IjEwLjEwMDcvOTc4LTMtMDMwLTg1NTIxLTVfNDYiLCJpc3N1ZWQiOnsiZGF0ZS1wYXJ0cyI6W1syMDIxXV19LCJwYWdlIjoiNjc1LTY5MSIsImNvbnRhaW5lci10aXRsZS1zaG9ydCI6IiJ9LCJpc1RlbXBvcmFyeSI6ZmFsc2V9XX0="/>
          <w:id w:val="-2073338847"/>
          <w:placeholder>
            <w:docPart w:val="CB99BBE775F84D0FB9B6E116EB49679D"/>
          </w:placeholder>
        </w:sdtPr>
        <w:sdtEndPr/>
        <w:sdtContent>
          <w:r w:rsidR="009A3ADE" w:rsidRPr="009A3ADE">
            <w:rPr>
              <w:color w:val="000000"/>
              <w:sz w:val="28"/>
              <w:szCs w:val="28"/>
              <w:lang w:eastAsia="kk-KZ"/>
            </w:rPr>
            <w:t>[78]</w:t>
          </w:r>
        </w:sdtContent>
      </w:sdt>
      <w:r>
        <w:rPr>
          <w:color w:val="000000"/>
          <w:sz w:val="28"/>
          <w:szCs w:val="28"/>
          <w:lang w:eastAsia="kk-KZ"/>
        </w:rPr>
        <w:t>,</w:t>
      </w:r>
      <w:r w:rsidR="0063208D">
        <w:rPr>
          <w:color w:val="000000"/>
          <w:sz w:val="28"/>
          <w:szCs w:val="28"/>
          <w:lang w:eastAsia="kk-KZ"/>
        </w:rPr>
        <w:t xml:space="preserve"> </w:t>
      </w:r>
      <w:r>
        <w:rPr>
          <w:color w:val="000000"/>
          <w:sz w:val="28"/>
          <w:szCs w:val="28"/>
          <w:lang w:eastAsia="kk-KZ"/>
        </w:rPr>
        <w:t>комфортабельный</w:t>
      </w:r>
      <w:r w:rsidR="0063208D">
        <w:rPr>
          <w:color w:val="000000"/>
          <w:sz w:val="28"/>
          <w:szCs w:val="28"/>
          <w:lang w:eastAsia="kk-KZ"/>
        </w:rPr>
        <w:t xml:space="preserve"> </w:t>
      </w:r>
      <w:r>
        <w:rPr>
          <w:color w:val="000000"/>
          <w:sz w:val="28"/>
          <w:szCs w:val="28"/>
          <w:lang w:eastAsia="kk-KZ"/>
        </w:rPr>
        <w:t>офис</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обслуживание</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месте,</w:t>
      </w:r>
      <w:r w:rsidR="0063208D">
        <w:rPr>
          <w:color w:val="000000"/>
          <w:sz w:val="28"/>
          <w:szCs w:val="28"/>
          <w:lang w:eastAsia="kk-KZ"/>
        </w:rPr>
        <w:t xml:space="preserve"> </w:t>
      </w:r>
      <w:r>
        <w:rPr>
          <w:color w:val="000000"/>
          <w:sz w:val="28"/>
          <w:szCs w:val="28"/>
          <w:lang w:eastAsia="kk-KZ"/>
        </w:rPr>
        <w:t>а</w:t>
      </w:r>
      <w:r w:rsidR="0063208D">
        <w:rPr>
          <w:color w:val="000000"/>
          <w:sz w:val="28"/>
          <w:szCs w:val="28"/>
          <w:lang w:eastAsia="kk-KZ"/>
        </w:rPr>
        <w:t xml:space="preserve"> </w:t>
      </w:r>
      <w:r>
        <w:rPr>
          <w:color w:val="000000"/>
          <w:sz w:val="28"/>
          <w:szCs w:val="28"/>
          <w:lang w:eastAsia="kk-KZ"/>
        </w:rPr>
        <w:t>также</w:t>
      </w:r>
      <w:r w:rsidR="0063208D">
        <w:rPr>
          <w:color w:val="000000"/>
          <w:sz w:val="28"/>
          <w:szCs w:val="28"/>
          <w:lang w:eastAsia="kk-KZ"/>
        </w:rPr>
        <w:t xml:space="preserve"> </w:t>
      </w:r>
      <w:r>
        <w:rPr>
          <w:color w:val="000000"/>
          <w:sz w:val="28"/>
          <w:szCs w:val="28"/>
          <w:lang w:eastAsia="kk-KZ"/>
        </w:rPr>
        <w:t>наличие</w:t>
      </w:r>
      <w:r w:rsidR="0063208D">
        <w:rPr>
          <w:color w:val="000000"/>
          <w:sz w:val="28"/>
          <w:szCs w:val="28"/>
          <w:lang w:eastAsia="kk-KZ"/>
        </w:rPr>
        <w:t xml:space="preserve"> </w:t>
      </w:r>
      <w:r>
        <w:rPr>
          <w:color w:val="000000"/>
          <w:sz w:val="28"/>
          <w:szCs w:val="28"/>
          <w:lang w:eastAsia="kk-KZ"/>
        </w:rPr>
        <w:t>дополнительных</w:t>
      </w:r>
      <w:r w:rsidR="0063208D">
        <w:rPr>
          <w:color w:val="000000"/>
          <w:sz w:val="28"/>
          <w:szCs w:val="28"/>
          <w:lang w:eastAsia="kk-KZ"/>
        </w:rPr>
        <w:t xml:space="preserve"> </w:t>
      </w:r>
      <w:r>
        <w:rPr>
          <w:color w:val="000000"/>
          <w:sz w:val="28"/>
          <w:szCs w:val="28"/>
          <w:lang w:eastAsia="kk-KZ"/>
        </w:rPr>
        <w:t>услуг,</w:t>
      </w:r>
      <w:r w:rsidR="0063208D">
        <w:rPr>
          <w:color w:val="000000"/>
          <w:sz w:val="28"/>
          <w:szCs w:val="28"/>
          <w:lang w:eastAsia="kk-KZ"/>
        </w:rPr>
        <w:t xml:space="preserve"> </w:t>
      </w:r>
      <w:r>
        <w:rPr>
          <w:color w:val="000000"/>
          <w:sz w:val="28"/>
          <w:szCs w:val="28"/>
          <w:lang w:eastAsia="kk-KZ"/>
        </w:rPr>
        <w:t>таких</w:t>
      </w:r>
      <w:r w:rsidR="0063208D">
        <w:rPr>
          <w:color w:val="000000"/>
          <w:sz w:val="28"/>
          <w:szCs w:val="28"/>
          <w:lang w:eastAsia="kk-KZ"/>
        </w:rPr>
        <w:t xml:space="preserve"> </w:t>
      </w:r>
      <w:r>
        <w:rPr>
          <w:color w:val="000000"/>
          <w:sz w:val="28"/>
          <w:szCs w:val="28"/>
          <w:lang w:eastAsia="kk-KZ"/>
        </w:rPr>
        <w:t>как</w:t>
      </w:r>
      <w:r w:rsidR="0063208D">
        <w:rPr>
          <w:color w:val="000000"/>
          <w:sz w:val="28"/>
          <w:szCs w:val="28"/>
          <w:lang w:eastAsia="kk-KZ"/>
        </w:rPr>
        <w:t xml:space="preserve"> </w:t>
      </w:r>
      <w:r>
        <w:rPr>
          <w:color w:val="000000"/>
          <w:sz w:val="28"/>
          <w:szCs w:val="28"/>
          <w:lang w:eastAsia="kk-KZ"/>
        </w:rPr>
        <w:t>прокат</w:t>
      </w:r>
      <w:r w:rsidR="0063208D">
        <w:rPr>
          <w:color w:val="000000"/>
          <w:sz w:val="28"/>
          <w:szCs w:val="28"/>
          <w:lang w:eastAsia="kk-KZ"/>
        </w:rPr>
        <w:t xml:space="preserve"> </w:t>
      </w:r>
      <w:r>
        <w:rPr>
          <w:color w:val="000000"/>
          <w:sz w:val="28"/>
          <w:szCs w:val="28"/>
          <w:lang w:eastAsia="kk-KZ"/>
        </w:rPr>
        <w:t>автомобилей</w:t>
      </w:r>
      <w:r w:rsidR="0063208D">
        <w:rPr>
          <w:color w:val="000000"/>
          <w:sz w:val="28"/>
          <w:szCs w:val="28"/>
          <w:lang w:eastAsia="kk-KZ"/>
        </w:rPr>
        <w:t xml:space="preserve"> </w:t>
      </w:r>
      <w:r>
        <w:rPr>
          <w:color w:val="000000"/>
          <w:sz w:val="28"/>
          <w:szCs w:val="28"/>
          <w:lang w:eastAsia="kk-KZ"/>
        </w:rPr>
        <w:t>или</w:t>
      </w:r>
      <w:r w:rsidR="0063208D">
        <w:rPr>
          <w:color w:val="000000"/>
          <w:sz w:val="28"/>
          <w:szCs w:val="28"/>
          <w:lang w:eastAsia="kk-KZ"/>
        </w:rPr>
        <w:t xml:space="preserve"> </w:t>
      </w:r>
      <w:r>
        <w:rPr>
          <w:color w:val="000000"/>
          <w:sz w:val="28"/>
          <w:szCs w:val="28"/>
          <w:lang w:eastAsia="kk-KZ"/>
        </w:rPr>
        <w:t>услуги</w:t>
      </w:r>
      <w:r w:rsidR="0063208D">
        <w:rPr>
          <w:color w:val="000000"/>
          <w:sz w:val="28"/>
          <w:szCs w:val="28"/>
          <w:lang w:eastAsia="kk-KZ"/>
        </w:rPr>
        <w:t xml:space="preserve"> </w:t>
      </w:r>
      <w:r>
        <w:rPr>
          <w:color w:val="000000"/>
          <w:sz w:val="28"/>
          <w:szCs w:val="28"/>
          <w:lang w:eastAsia="kk-KZ"/>
        </w:rPr>
        <w:t>по</w:t>
      </w:r>
      <w:r w:rsidR="0063208D">
        <w:rPr>
          <w:color w:val="000000"/>
          <w:sz w:val="28"/>
          <w:szCs w:val="28"/>
          <w:lang w:eastAsia="kk-KZ"/>
        </w:rPr>
        <w:t xml:space="preserve"> </w:t>
      </w:r>
      <w:r>
        <w:rPr>
          <w:color w:val="000000"/>
          <w:sz w:val="28"/>
          <w:szCs w:val="28"/>
          <w:lang w:eastAsia="kk-KZ"/>
        </w:rPr>
        <w:t>приему</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доставке</w:t>
      </w:r>
      <w:r w:rsidR="0063208D">
        <w:rPr>
          <w:color w:val="000000"/>
          <w:sz w:val="28"/>
          <w:szCs w:val="28"/>
          <w:lang w:eastAsia="kk-KZ"/>
        </w:rPr>
        <w:t xml:space="preserve"> </w:t>
      </w:r>
      <w:r>
        <w:rPr>
          <w:color w:val="000000"/>
          <w:sz w:val="28"/>
          <w:szCs w:val="28"/>
          <w:lang w:eastAsia="kk-KZ"/>
        </w:rPr>
        <w:t>автомобилей).</w:t>
      </w:r>
      <w:r w:rsidR="0063208D">
        <w:rPr>
          <w:color w:val="000000"/>
          <w:sz w:val="28"/>
          <w:szCs w:val="28"/>
          <w:lang w:eastAsia="kk-KZ"/>
        </w:rPr>
        <w:t xml:space="preserve"> </w:t>
      </w:r>
      <w:r>
        <w:rPr>
          <w:color w:val="000000"/>
          <w:sz w:val="28"/>
          <w:szCs w:val="28"/>
          <w:lang w:eastAsia="kk-KZ"/>
        </w:rPr>
        <w:t>Снижение</w:t>
      </w:r>
      <w:r w:rsidR="0063208D">
        <w:rPr>
          <w:color w:val="000000"/>
          <w:sz w:val="28"/>
          <w:szCs w:val="28"/>
          <w:lang w:eastAsia="kk-KZ"/>
        </w:rPr>
        <w:t xml:space="preserve"> </w:t>
      </w:r>
      <w:r>
        <w:rPr>
          <w:color w:val="000000"/>
          <w:sz w:val="28"/>
          <w:szCs w:val="28"/>
          <w:lang w:eastAsia="kk-KZ"/>
        </w:rPr>
        <w:t>затрат</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техническое</w:t>
      </w:r>
      <w:r w:rsidR="0063208D">
        <w:rPr>
          <w:color w:val="000000"/>
          <w:sz w:val="28"/>
          <w:szCs w:val="28"/>
          <w:lang w:eastAsia="kk-KZ"/>
        </w:rPr>
        <w:t xml:space="preserve"> </w:t>
      </w:r>
      <w:r>
        <w:rPr>
          <w:color w:val="000000"/>
          <w:sz w:val="28"/>
          <w:szCs w:val="28"/>
          <w:lang w:eastAsia="kk-KZ"/>
        </w:rPr>
        <w:t>обслуживание</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ремонт</w:t>
      </w:r>
      <w:r w:rsidR="0063208D">
        <w:rPr>
          <w:color w:val="000000"/>
          <w:sz w:val="28"/>
          <w:szCs w:val="28"/>
          <w:lang w:eastAsia="kk-KZ"/>
        </w:rPr>
        <w:t xml:space="preserve"> </w:t>
      </w:r>
      <w:r>
        <w:rPr>
          <w:color w:val="000000"/>
          <w:sz w:val="28"/>
          <w:szCs w:val="28"/>
          <w:lang w:eastAsia="kk-KZ"/>
        </w:rPr>
        <w:t>за</w:t>
      </w:r>
      <w:r w:rsidR="0063208D">
        <w:rPr>
          <w:color w:val="000000"/>
          <w:sz w:val="28"/>
          <w:szCs w:val="28"/>
          <w:lang w:eastAsia="kk-KZ"/>
        </w:rPr>
        <w:t xml:space="preserve"> </w:t>
      </w:r>
      <w:r>
        <w:rPr>
          <w:color w:val="000000"/>
          <w:sz w:val="28"/>
          <w:szCs w:val="28"/>
          <w:lang w:eastAsia="kk-KZ"/>
        </w:rPr>
        <w:t>счет</w:t>
      </w:r>
      <w:r w:rsidR="0063208D">
        <w:rPr>
          <w:color w:val="000000"/>
          <w:sz w:val="28"/>
          <w:szCs w:val="28"/>
          <w:lang w:eastAsia="kk-KZ"/>
        </w:rPr>
        <w:t xml:space="preserve"> </w:t>
      </w:r>
      <w:r>
        <w:rPr>
          <w:color w:val="000000"/>
          <w:sz w:val="28"/>
          <w:szCs w:val="28"/>
          <w:lang w:eastAsia="kk-KZ"/>
        </w:rPr>
        <w:t>усовершенствования</w:t>
      </w:r>
      <w:r w:rsidR="0063208D">
        <w:rPr>
          <w:color w:val="000000"/>
          <w:sz w:val="28"/>
          <w:szCs w:val="28"/>
          <w:lang w:eastAsia="kk-KZ"/>
        </w:rPr>
        <w:t xml:space="preserve"> </w:t>
      </w:r>
      <w:r>
        <w:rPr>
          <w:color w:val="000000"/>
          <w:sz w:val="28"/>
          <w:szCs w:val="28"/>
          <w:lang w:eastAsia="kk-KZ"/>
        </w:rPr>
        <w:t>оборудования</w:t>
      </w:r>
      <w:r w:rsidR="0063208D">
        <w:rPr>
          <w:color w:val="000000"/>
          <w:sz w:val="28"/>
          <w:szCs w:val="28"/>
          <w:lang w:eastAsia="kk-KZ"/>
        </w:rPr>
        <w:t xml:space="preserve"> </w:t>
      </w:r>
      <w:r>
        <w:rPr>
          <w:color w:val="000000"/>
          <w:sz w:val="28"/>
          <w:szCs w:val="28"/>
          <w:lang w:eastAsia="kk-KZ"/>
        </w:rPr>
        <w:t>автосервиса</w:t>
      </w:r>
      <w:r w:rsidR="0063208D">
        <w:rPr>
          <w:color w:val="000000"/>
          <w:sz w:val="28"/>
          <w:szCs w:val="28"/>
          <w:lang w:eastAsia="kk-KZ"/>
        </w:rPr>
        <w:t xml:space="preserve"> </w:t>
      </w:r>
      <w:r>
        <w:rPr>
          <w:color w:val="000000"/>
          <w:sz w:val="28"/>
          <w:szCs w:val="28"/>
          <w:lang w:eastAsia="kk-KZ"/>
        </w:rPr>
        <w:t>является</w:t>
      </w:r>
      <w:r w:rsidR="0063208D">
        <w:rPr>
          <w:color w:val="000000"/>
          <w:sz w:val="28"/>
          <w:szCs w:val="28"/>
          <w:lang w:eastAsia="kk-KZ"/>
        </w:rPr>
        <w:t xml:space="preserve"> </w:t>
      </w:r>
      <w:r>
        <w:rPr>
          <w:color w:val="000000"/>
          <w:sz w:val="28"/>
          <w:szCs w:val="28"/>
          <w:lang w:eastAsia="kk-KZ"/>
        </w:rPr>
        <w:t>одной</w:t>
      </w:r>
      <w:r w:rsidR="0063208D">
        <w:rPr>
          <w:color w:val="000000"/>
          <w:sz w:val="28"/>
          <w:szCs w:val="28"/>
          <w:lang w:eastAsia="kk-KZ"/>
        </w:rPr>
        <w:t xml:space="preserve"> </w:t>
      </w:r>
      <w:r>
        <w:rPr>
          <w:color w:val="000000"/>
          <w:sz w:val="28"/>
          <w:szCs w:val="28"/>
          <w:lang w:eastAsia="kk-KZ"/>
        </w:rPr>
        <w:t>из</w:t>
      </w:r>
      <w:r w:rsidR="0063208D">
        <w:rPr>
          <w:color w:val="000000"/>
          <w:sz w:val="28"/>
          <w:szCs w:val="28"/>
          <w:lang w:eastAsia="kk-KZ"/>
        </w:rPr>
        <w:t xml:space="preserve"> </w:t>
      </w:r>
      <w:r>
        <w:rPr>
          <w:color w:val="000000"/>
          <w:sz w:val="28"/>
          <w:szCs w:val="28"/>
          <w:lang w:eastAsia="kk-KZ"/>
        </w:rPr>
        <w:t>основных</w:t>
      </w:r>
      <w:r w:rsidR="0063208D">
        <w:rPr>
          <w:color w:val="000000"/>
          <w:sz w:val="28"/>
          <w:szCs w:val="28"/>
          <w:lang w:eastAsia="kk-KZ"/>
        </w:rPr>
        <w:t xml:space="preserve"> </w:t>
      </w:r>
      <w:r>
        <w:rPr>
          <w:color w:val="000000"/>
          <w:sz w:val="28"/>
          <w:szCs w:val="28"/>
          <w:lang w:eastAsia="kk-KZ"/>
        </w:rPr>
        <w:t>тенденций</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автомобильной</w:t>
      </w:r>
      <w:r w:rsidR="0063208D">
        <w:rPr>
          <w:color w:val="000000"/>
          <w:sz w:val="28"/>
          <w:szCs w:val="28"/>
          <w:lang w:eastAsia="kk-KZ"/>
        </w:rPr>
        <w:t xml:space="preserve"> </w:t>
      </w:r>
      <w:r>
        <w:rPr>
          <w:color w:val="000000"/>
          <w:sz w:val="28"/>
          <w:szCs w:val="28"/>
          <w:lang w:eastAsia="kk-KZ"/>
        </w:rPr>
        <w:t>промышленности</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показателем</w:t>
      </w:r>
      <w:r w:rsidR="0063208D">
        <w:rPr>
          <w:color w:val="000000"/>
          <w:sz w:val="28"/>
          <w:szCs w:val="28"/>
          <w:lang w:eastAsia="kk-KZ"/>
        </w:rPr>
        <w:t xml:space="preserve"> </w:t>
      </w:r>
      <w:r>
        <w:rPr>
          <w:color w:val="000000"/>
          <w:sz w:val="28"/>
          <w:szCs w:val="28"/>
          <w:lang w:eastAsia="kk-KZ"/>
        </w:rPr>
        <w:t>уровня</w:t>
      </w:r>
      <w:r w:rsidR="0063208D">
        <w:rPr>
          <w:color w:val="000000"/>
          <w:sz w:val="28"/>
          <w:szCs w:val="28"/>
          <w:lang w:eastAsia="kk-KZ"/>
        </w:rPr>
        <w:t xml:space="preserve"> </w:t>
      </w:r>
      <w:r>
        <w:rPr>
          <w:color w:val="000000"/>
          <w:sz w:val="28"/>
          <w:szCs w:val="28"/>
          <w:lang w:eastAsia="kk-KZ"/>
        </w:rPr>
        <w:t>технического</w:t>
      </w:r>
      <w:r w:rsidR="0063208D">
        <w:rPr>
          <w:color w:val="000000"/>
          <w:sz w:val="28"/>
          <w:szCs w:val="28"/>
          <w:lang w:eastAsia="kk-KZ"/>
        </w:rPr>
        <w:t xml:space="preserve"> </w:t>
      </w:r>
      <w:r>
        <w:rPr>
          <w:color w:val="000000"/>
          <w:sz w:val="28"/>
          <w:szCs w:val="28"/>
          <w:lang w:eastAsia="kk-KZ"/>
        </w:rPr>
        <w:t>прогресса.</w:t>
      </w:r>
      <w:r w:rsidR="0063208D">
        <w:rPr>
          <w:color w:val="000000"/>
          <w:sz w:val="28"/>
          <w:szCs w:val="28"/>
          <w:lang w:eastAsia="kk-KZ"/>
        </w:rPr>
        <w:t xml:space="preserve"> </w:t>
      </w:r>
      <w:r>
        <w:rPr>
          <w:color w:val="000000"/>
          <w:sz w:val="28"/>
          <w:szCs w:val="28"/>
          <w:lang w:eastAsia="kk-KZ"/>
        </w:rPr>
        <w:t>Поэтому</w:t>
      </w:r>
      <w:r w:rsidR="0063208D">
        <w:rPr>
          <w:color w:val="000000"/>
          <w:sz w:val="28"/>
          <w:szCs w:val="28"/>
          <w:lang w:eastAsia="kk-KZ"/>
        </w:rPr>
        <w:t xml:space="preserve"> </w:t>
      </w:r>
      <w:r>
        <w:rPr>
          <w:color w:val="000000"/>
          <w:sz w:val="28"/>
          <w:szCs w:val="28"/>
          <w:lang w:eastAsia="kk-KZ"/>
        </w:rPr>
        <w:t>усилия</w:t>
      </w:r>
      <w:r w:rsidR="0063208D">
        <w:rPr>
          <w:color w:val="000000"/>
          <w:sz w:val="28"/>
          <w:szCs w:val="28"/>
          <w:lang w:eastAsia="kk-KZ"/>
        </w:rPr>
        <w:t xml:space="preserve"> </w:t>
      </w:r>
      <w:r>
        <w:rPr>
          <w:color w:val="000000"/>
          <w:sz w:val="28"/>
          <w:szCs w:val="28"/>
          <w:lang w:eastAsia="kk-KZ"/>
        </w:rPr>
        <w:t>по</w:t>
      </w:r>
      <w:r w:rsidR="0063208D">
        <w:rPr>
          <w:color w:val="000000"/>
          <w:sz w:val="28"/>
          <w:szCs w:val="28"/>
          <w:lang w:eastAsia="kk-KZ"/>
        </w:rPr>
        <w:t xml:space="preserve"> </w:t>
      </w:r>
      <w:r>
        <w:rPr>
          <w:color w:val="000000"/>
          <w:sz w:val="28"/>
          <w:szCs w:val="28"/>
          <w:lang w:eastAsia="kk-KZ"/>
        </w:rPr>
        <w:t>снижению</w:t>
      </w:r>
      <w:r w:rsidR="0063208D">
        <w:rPr>
          <w:color w:val="000000"/>
          <w:sz w:val="28"/>
          <w:szCs w:val="28"/>
          <w:lang w:eastAsia="kk-KZ"/>
        </w:rPr>
        <w:t xml:space="preserve"> </w:t>
      </w:r>
      <w:r>
        <w:rPr>
          <w:color w:val="000000"/>
          <w:sz w:val="28"/>
          <w:szCs w:val="28"/>
          <w:lang w:eastAsia="kk-KZ"/>
        </w:rPr>
        <w:t>трудоемкости</w:t>
      </w:r>
      <w:r w:rsidR="0063208D">
        <w:rPr>
          <w:color w:val="000000"/>
          <w:sz w:val="28"/>
          <w:szCs w:val="28"/>
          <w:lang w:eastAsia="kk-KZ"/>
        </w:rPr>
        <w:t xml:space="preserve"> </w:t>
      </w:r>
      <w:r>
        <w:rPr>
          <w:color w:val="000000"/>
          <w:sz w:val="28"/>
          <w:szCs w:val="28"/>
          <w:lang w:eastAsia="kk-KZ"/>
        </w:rPr>
        <w:t>обслуживания</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ремонта</w:t>
      </w:r>
      <w:r w:rsidR="0063208D">
        <w:rPr>
          <w:color w:val="000000"/>
          <w:sz w:val="28"/>
          <w:szCs w:val="28"/>
          <w:lang w:eastAsia="kk-KZ"/>
        </w:rPr>
        <w:t xml:space="preserve"> </w:t>
      </w:r>
      <w:r>
        <w:rPr>
          <w:color w:val="000000"/>
          <w:sz w:val="28"/>
          <w:szCs w:val="28"/>
          <w:lang w:eastAsia="kk-KZ"/>
        </w:rPr>
        <w:t>за</w:t>
      </w:r>
      <w:r w:rsidR="0063208D">
        <w:rPr>
          <w:color w:val="000000"/>
          <w:sz w:val="28"/>
          <w:szCs w:val="28"/>
          <w:lang w:eastAsia="kk-KZ"/>
        </w:rPr>
        <w:t xml:space="preserve"> </w:t>
      </w:r>
      <w:r>
        <w:rPr>
          <w:color w:val="000000"/>
          <w:sz w:val="28"/>
          <w:szCs w:val="28"/>
          <w:lang w:eastAsia="kk-KZ"/>
        </w:rPr>
        <w:t>счет</w:t>
      </w:r>
      <w:r w:rsidR="0063208D">
        <w:rPr>
          <w:color w:val="000000"/>
          <w:sz w:val="28"/>
          <w:szCs w:val="28"/>
          <w:lang w:eastAsia="kk-KZ"/>
        </w:rPr>
        <w:t xml:space="preserve"> </w:t>
      </w:r>
      <w:r>
        <w:rPr>
          <w:color w:val="000000"/>
          <w:sz w:val="28"/>
          <w:szCs w:val="28"/>
          <w:lang w:eastAsia="kk-KZ"/>
        </w:rPr>
        <w:t>усовершенствования</w:t>
      </w:r>
      <w:r w:rsidR="0063208D">
        <w:rPr>
          <w:color w:val="000000"/>
          <w:sz w:val="28"/>
          <w:szCs w:val="28"/>
          <w:lang w:eastAsia="kk-KZ"/>
        </w:rPr>
        <w:t xml:space="preserve"> </w:t>
      </w:r>
      <w:r>
        <w:rPr>
          <w:color w:val="000000"/>
          <w:sz w:val="28"/>
          <w:szCs w:val="28"/>
          <w:lang w:eastAsia="kk-KZ"/>
        </w:rPr>
        <w:t>конструкции</w:t>
      </w:r>
      <w:r w:rsidR="0063208D">
        <w:rPr>
          <w:color w:val="000000"/>
          <w:sz w:val="28"/>
          <w:szCs w:val="28"/>
          <w:lang w:eastAsia="kk-KZ"/>
        </w:rPr>
        <w:t xml:space="preserve"> </w:t>
      </w:r>
      <w:r>
        <w:rPr>
          <w:color w:val="000000"/>
          <w:sz w:val="28"/>
          <w:szCs w:val="28"/>
          <w:lang w:eastAsia="kk-KZ"/>
        </w:rPr>
        <w:t>подъемников</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другого</w:t>
      </w:r>
      <w:r w:rsidR="0063208D">
        <w:rPr>
          <w:color w:val="000000"/>
          <w:sz w:val="28"/>
          <w:szCs w:val="28"/>
          <w:lang w:eastAsia="kk-KZ"/>
        </w:rPr>
        <w:t xml:space="preserve"> </w:t>
      </w:r>
      <w:r>
        <w:rPr>
          <w:color w:val="000000"/>
          <w:sz w:val="28"/>
          <w:szCs w:val="28"/>
          <w:lang w:eastAsia="kk-KZ"/>
        </w:rPr>
        <w:t>оборудования</w:t>
      </w:r>
      <w:r w:rsidR="0063208D">
        <w:rPr>
          <w:color w:val="000000"/>
          <w:sz w:val="28"/>
          <w:szCs w:val="28"/>
          <w:lang w:eastAsia="kk-KZ"/>
        </w:rPr>
        <w:t xml:space="preserve"> </w:t>
      </w:r>
      <w:r>
        <w:rPr>
          <w:color w:val="000000"/>
          <w:sz w:val="28"/>
          <w:szCs w:val="28"/>
          <w:lang w:eastAsia="kk-KZ"/>
        </w:rPr>
        <w:t>являются</w:t>
      </w:r>
      <w:r w:rsidR="0063208D">
        <w:rPr>
          <w:color w:val="000000"/>
          <w:sz w:val="28"/>
          <w:szCs w:val="28"/>
          <w:lang w:eastAsia="kk-KZ"/>
        </w:rPr>
        <w:t xml:space="preserve"> </w:t>
      </w:r>
      <w:r>
        <w:rPr>
          <w:color w:val="000000"/>
          <w:sz w:val="28"/>
          <w:szCs w:val="28"/>
          <w:lang w:eastAsia="kk-KZ"/>
        </w:rPr>
        <w:t>важнейшим</w:t>
      </w:r>
      <w:r w:rsidR="0063208D">
        <w:rPr>
          <w:color w:val="000000"/>
          <w:sz w:val="28"/>
          <w:szCs w:val="28"/>
          <w:lang w:eastAsia="kk-KZ"/>
        </w:rPr>
        <w:t xml:space="preserve"> </w:t>
      </w:r>
      <w:r>
        <w:rPr>
          <w:color w:val="000000"/>
          <w:sz w:val="28"/>
          <w:szCs w:val="28"/>
          <w:lang w:eastAsia="kk-KZ"/>
        </w:rPr>
        <w:t>направлением</w:t>
      </w:r>
      <w:r w:rsidR="0063208D">
        <w:rPr>
          <w:color w:val="000000"/>
          <w:sz w:val="28"/>
          <w:szCs w:val="28"/>
          <w:lang w:eastAsia="kk-KZ"/>
        </w:rPr>
        <w:t xml:space="preserve"> </w:t>
      </w:r>
      <w:r>
        <w:rPr>
          <w:color w:val="000000"/>
          <w:sz w:val="28"/>
          <w:szCs w:val="28"/>
          <w:lang w:eastAsia="kk-KZ"/>
        </w:rPr>
        <w:t>развития</w:t>
      </w:r>
      <w:r w:rsidR="0063208D">
        <w:rPr>
          <w:color w:val="000000"/>
          <w:sz w:val="28"/>
          <w:szCs w:val="28"/>
          <w:lang w:eastAsia="kk-KZ"/>
        </w:rPr>
        <w:t xml:space="preserve"> </w:t>
      </w:r>
      <w:r>
        <w:rPr>
          <w:color w:val="000000"/>
          <w:sz w:val="28"/>
          <w:szCs w:val="28"/>
          <w:lang w:eastAsia="kk-KZ"/>
        </w:rPr>
        <w:t>автомобильной</w:t>
      </w:r>
      <w:r w:rsidR="0063208D">
        <w:rPr>
          <w:color w:val="000000"/>
          <w:sz w:val="28"/>
          <w:szCs w:val="28"/>
          <w:lang w:eastAsia="kk-KZ"/>
        </w:rPr>
        <w:t xml:space="preserve"> </w:t>
      </w:r>
      <w:r>
        <w:rPr>
          <w:color w:val="000000"/>
          <w:sz w:val="28"/>
          <w:szCs w:val="28"/>
          <w:lang w:eastAsia="kk-KZ"/>
        </w:rPr>
        <w:t>промышленности.</w:t>
      </w:r>
    </w:p>
    <w:p w14:paraId="05076A28" w14:textId="3D0F47D8" w:rsidR="00FE4AD3" w:rsidRDefault="0013571B">
      <w:pPr>
        <w:ind w:firstLine="708"/>
        <w:jc w:val="both"/>
        <w:rPr>
          <w:color w:val="000000"/>
          <w:sz w:val="28"/>
          <w:szCs w:val="28"/>
        </w:rPr>
      </w:pPr>
      <w:r>
        <w:rPr>
          <w:color w:val="000000"/>
          <w:sz w:val="28"/>
          <w:szCs w:val="28"/>
        </w:rPr>
        <w:t>Подъемник</w:t>
      </w:r>
      <w:r w:rsidR="0063208D">
        <w:rPr>
          <w:color w:val="000000"/>
          <w:sz w:val="28"/>
          <w:szCs w:val="28"/>
        </w:rPr>
        <w:t xml:space="preserve"> </w:t>
      </w:r>
      <w:r>
        <w:rPr>
          <w:color w:val="000000"/>
          <w:sz w:val="28"/>
          <w:szCs w:val="28"/>
        </w:rPr>
        <w:t>существенно</w:t>
      </w:r>
      <w:r w:rsidR="0063208D">
        <w:rPr>
          <w:color w:val="000000"/>
          <w:sz w:val="28"/>
          <w:szCs w:val="28"/>
        </w:rPr>
        <w:t xml:space="preserve"> </w:t>
      </w:r>
      <w:r>
        <w:rPr>
          <w:color w:val="000000"/>
          <w:sz w:val="28"/>
          <w:szCs w:val="28"/>
        </w:rPr>
        <w:t>влияет</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три</w:t>
      </w:r>
      <w:r w:rsidR="0063208D">
        <w:rPr>
          <w:color w:val="000000"/>
          <w:sz w:val="28"/>
          <w:szCs w:val="28"/>
        </w:rPr>
        <w:t xml:space="preserve"> </w:t>
      </w:r>
      <w:r>
        <w:rPr>
          <w:color w:val="000000"/>
          <w:sz w:val="28"/>
          <w:szCs w:val="28"/>
        </w:rPr>
        <w:t>ключевых</w:t>
      </w:r>
      <w:r w:rsidR="0063208D">
        <w:rPr>
          <w:color w:val="000000"/>
          <w:sz w:val="28"/>
          <w:szCs w:val="28"/>
        </w:rPr>
        <w:t xml:space="preserve"> </w:t>
      </w:r>
      <w:r>
        <w:rPr>
          <w:color w:val="000000"/>
          <w:sz w:val="28"/>
          <w:szCs w:val="28"/>
        </w:rPr>
        <w:t>процесса</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автосервисе:</w:t>
      </w:r>
      <w:r w:rsidR="0063208D">
        <w:rPr>
          <w:color w:val="000000"/>
          <w:sz w:val="28"/>
          <w:szCs w:val="28"/>
        </w:rPr>
        <w:t xml:space="preserve"> </w:t>
      </w:r>
      <w:r>
        <w:rPr>
          <w:color w:val="000000"/>
          <w:sz w:val="28"/>
          <w:szCs w:val="28"/>
        </w:rPr>
        <w:t>диагностику,</w:t>
      </w:r>
      <w:r w:rsidR="0063208D">
        <w:rPr>
          <w:color w:val="000000"/>
          <w:sz w:val="28"/>
          <w:szCs w:val="28"/>
        </w:rPr>
        <w:t xml:space="preserve"> </w:t>
      </w:r>
      <w:r>
        <w:rPr>
          <w:color w:val="000000"/>
          <w:sz w:val="28"/>
          <w:szCs w:val="28"/>
        </w:rPr>
        <w:t>техническое</w:t>
      </w:r>
      <w:r w:rsidR="0063208D">
        <w:rPr>
          <w:color w:val="000000"/>
          <w:sz w:val="28"/>
          <w:szCs w:val="28"/>
        </w:rPr>
        <w:t xml:space="preserve"> </w:t>
      </w:r>
      <w:r>
        <w:rPr>
          <w:color w:val="000000"/>
          <w:sz w:val="28"/>
          <w:szCs w:val="28"/>
        </w:rPr>
        <w:t>обслуживание</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ремонт</w:t>
      </w:r>
      <w:r w:rsidR="0063208D">
        <w:rPr>
          <w:color w:val="000000"/>
          <w:sz w:val="28"/>
          <w:szCs w:val="28"/>
        </w:rPr>
        <w:t xml:space="preserve"> </w:t>
      </w:r>
      <w:r>
        <w:rPr>
          <w:color w:val="000000"/>
          <w:sz w:val="28"/>
          <w:szCs w:val="28"/>
        </w:rPr>
        <w:t>автомобилей.</w:t>
      </w:r>
      <w:r w:rsidR="0063208D">
        <w:rPr>
          <w:color w:val="000000"/>
          <w:sz w:val="28"/>
          <w:szCs w:val="28"/>
        </w:rPr>
        <w:t xml:space="preserve"> </w:t>
      </w:r>
      <w:r>
        <w:rPr>
          <w:color w:val="000000"/>
          <w:sz w:val="28"/>
          <w:szCs w:val="28"/>
        </w:rPr>
        <w:t>Применение</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позволяет</w:t>
      </w:r>
      <w:r w:rsidR="0063208D">
        <w:rPr>
          <w:color w:val="000000"/>
          <w:sz w:val="28"/>
          <w:szCs w:val="28"/>
        </w:rPr>
        <w:t xml:space="preserve"> </w:t>
      </w:r>
      <w:r>
        <w:rPr>
          <w:color w:val="000000"/>
          <w:sz w:val="28"/>
          <w:szCs w:val="28"/>
        </w:rPr>
        <w:t>проводить</w:t>
      </w:r>
      <w:r w:rsidR="0063208D">
        <w:rPr>
          <w:color w:val="000000"/>
          <w:sz w:val="28"/>
          <w:szCs w:val="28"/>
        </w:rPr>
        <w:t xml:space="preserve"> </w:t>
      </w:r>
      <w:r>
        <w:rPr>
          <w:color w:val="000000"/>
          <w:sz w:val="28"/>
          <w:szCs w:val="28"/>
        </w:rPr>
        <w:t>более</w:t>
      </w:r>
      <w:r w:rsidR="0063208D">
        <w:rPr>
          <w:color w:val="000000"/>
          <w:sz w:val="28"/>
          <w:szCs w:val="28"/>
        </w:rPr>
        <w:t xml:space="preserve"> </w:t>
      </w:r>
      <w:r>
        <w:rPr>
          <w:color w:val="000000"/>
          <w:sz w:val="28"/>
          <w:szCs w:val="28"/>
        </w:rPr>
        <w:t>тщательные</w:t>
      </w:r>
      <w:r w:rsidR="0063208D">
        <w:rPr>
          <w:color w:val="000000"/>
          <w:sz w:val="28"/>
          <w:szCs w:val="28"/>
        </w:rPr>
        <w:t xml:space="preserve"> </w:t>
      </w:r>
      <w:r>
        <w:rPr>
          <w:color w:val="000000"/>
          <w:sz w:val="28"/>
          <w:szCs w:val="28"/>
        </w:rPr>
        <w:t>проверки</w:t>
      </w:r>
      <w:r w:rsidR="0063208D">
        <w:rPr>
          <w:color w:val="000000"/>
          <w:sz w:val="28"/>
          <w:szCs w:val="28"/>
        </w:rPr>
        <w:t xml:space="preserve"> </w:t>
      </w:r>
      <w:r>
        <w:rPr>
          <w:color w:val="000000"/>
          <w:sz w:val="28"/>
          <w:szCs w:val="28"/>
        </w:rPr>
        <w:t>состояния</w:t>
      </w:r>
      <w:r w:rsidR="0063208D">
        <w:rPr>
          <w:color w:val="000000"/>
          <w:sz w:val="28"/>
          <w:szCs w:val="28"/>
        </w:rPr>
        <w:t xml:space="preserve"> </w:t>
      </w:r>
      <w:r>
        <w:rPr>
          <w:color w:val="000000"/>
          <w:sz w:val="28"/>
          <w:szCs w:val="28"/>
        </w:rPr>
        <w:t>автомобиля.</w:t>
      </w:r>
      <w:r w:rsidR="0063208D">
        <w:rPr>
          <w:color w:val="000000"/>
          <w:sz w:val="28"/>
          <w:szCs w:val="28"/>
        </w:rPr>
        <w:t xml:space="preserve"> </w:t>
      </w:r>
      <w:r>
        <w:rPr>
          <w:color w:val="000000"/>
          <w:sz w:val="28"/>
          <w:szCs w:val="28"/>
        </w:rPr>
        <w:t>Регулярное</w:t>
      </w:r>
      <w:r w:rsidR="0063208D">
        <w:rPr>
          <w:color w:val="000000"/>
          <w:sz w:val="28"/>
          <w:szCs w:val="28"/>
        </w:rPr>
        <w:t xml:space="preserve"> </w:t>
      </w:r>
      <w:r>
        <w:rPr>
          <w:color w:val="000000"/>
          <w:sz w:val="28"/>
          <w:szCs w:val="28"/>
        </w:rPr>
        <w:t>техническое</w:t>
      </w:r>
      <w:r w:rsidR="0063208D">
        <w:rPr>
          <w:color w:val="000000"/>
          <w:sz w:val="28"/>
          <w:szCs w:val="28"/>
        </w:rPr>
        <w:t xml:space="preserve"> </w:t>
      </w:r>
      <w:r>
        <w:rPr>
          <w:color w:val="000000"/>
          <w:sz w:val="28"/>
          <w:szCs w:val="28"/>
        </w:rPr>
        <w:t>обслуживание</w:t>
      </w:r>
      <w:r w:rsidR="0063208D">
        <w:rPr>
          <w:color w:val="000000"/>
          <w:sz w:val="28"/>
          <w:szCs w:val="28"/>
        </w:rPr>
        <w:t xml:space="preserve"> </w:t>
      </w:r>
      <w:r>
        <w:rPr>
          <w:color w:val="000000"/>
          <w:sz w:val="28"/>
          <w:szCs w:val="28"/>
        </w:rPr>
        <w:t>включает</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себя</w:t>
      </w:r>
      <w:r w:rsidR="0063208D">
        <w:rPr>
          <w:color w:val="000000"/>
          <w:sz w:val="28"/>
          <w:szCs w:val="28"/>
        </w:rPr>
        <w:t xml:space="preserve"> </w:t>
      </w:r>
      <w:r>
        <w:rPr>
          <w:color w:val="000000"/>
          <w:sz w:val="28"/>
          <w:szCs w:val="28"/>
        </w:rPr>
        <w:t>замену</w:t>
      </w:r>
      <w:r w:rsidR="0063208D">
        <w:rPr>
          <w:color w:val="000000"/>
          <w:sz w:val="28"/>
          <w:szCs w:val="28"/>
        </w:rPr>
        <w:t xml:space="preserve"> </w:t>
      </w:r>
      <w:r>
        <w:rPr>
          <w:color w:val="000000"/>
          <w:sz w:val="28"/>
          <w:szCs w:val="28"/>
        </w:rPr>
        <w:t>масла,</w:t>
      </w:r>
      <w:r w:rsidR="0063208D">
        <w:rPr>
          <w:color w:val="000000"/>
          <w:sz w:val="28"/>
          <w:szCs w:val="28"/>
        </w:rPr>
        <w:t xml:space="preserve"> </w:t>
      </w:r>
      <w:r>
        <w:rPr>
          <w:color w:val="000000"/>
          <w:sz w:val="28"/>
          <w:szCs w:val="28"/>
        </w:rPr>
        <w:t>фильтров</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других</w:t>
      </w:r>
      <w:r w:rsidR="0063208D">
        <w:rPr>
          <w:color w:val="000000"/>
          <w:sz w:val="28"/>
          <w:szCs w:val="28"/>
        </w:rPr>
        <w:t xml:space="preserve"> </w:t>
      </w:r>
      <w:r>
        <w:rPr>
          <w:color w:val="000000"/>
          <w:sz w:val="28"/>
          <w:szCs w:val="28"/>
        </w:rPr>
        <w:t>расходных</w:t>
      </w:r>
      <w:r w:rsidR="0063208D">
        <w:rPr>
          <w:color w:val="000000"/>
          <w:sz w:val="28"/>
          <w:szCs w:val="28"/>
        </w:rPr>
        <w:t xml:space="preserve"> </w:t>
      </w:r>
      <w:r>
        <w:rPr>
          <w:color w:val="000000"/>
          <w:sz w:val="28"/>
          <w:szCs w:val="28"/>
        </w:rPr>
        <w:t>материалов.</w:t>
      </w:r>
      <w:r w:rsidR="0063208D">
        <w:rPr>
          <w:color w:val="000000"/>
          <w:sz w:val="28"/>
          <w:szCs w:val="28"/>
        </w:rPr>
        <w:t xml:space="preserve"> </w:t>
      </w:r>
      <w:r>
        <w:rPr>
          <w:color w:val="000000"/>
          <w:sz w:val="28"/>
          <w:szCs w:val="28"/>
        </w:rPr>
        <w:t>Подъемники</w:t>
      </w:r>
      <w:r w:rsidR="0063208D">
        <w:rPr>
          <w:color w:val="000000"/>
          <w:sz w:val="28"/>
          <w:szCs w:val="28"/>
        </w:rPr>
        <w:t xml:space="preserve"> </w:t>
      </w:r>
      <w:r>
        <w:rPr>
          <w:color w:val="000000"/>
          <w:sz w:val="28"/>
          <w:szCs w:val="28"/>
        </w:rPr>
        <w:t>облегчают</w:t>
      </w:r>
      <w:r w:rsidR="0063208D">
        <w:rPr>
          <w:color w:val="000000"/>
          <w:sz w:val="28"/>
          <w:szCs w:val="28"/>
        </w:rPr>
        <w:t xml:space="preserve"> </w:t>
      </w:r>
      <w:r>
        <w:rPr>
          <w:color w:val="000000"/>
          <w:sz w:val="28"/>
          <w:szCs w:val="28"/>
        </w:rPr>
        <w:t>выполнение</w:t>
      </w:r>
      <w:r w:rsidR="0063208D">
        <w:rPr>
          <w:color w:val="000000"/>
          <w:sz w:val="28"/>
          <w:szCs w:val="28"/>
        </w:rPr>
        <w:t xml:space="preserve"> </w:t>
      </w:r>
      <w:r>
        <w:rPr>
          <w:color w:val="000000"/>
          <w:sz w:val="28"/>
          <w:szCs w:val="28"/>
        </w:rPr>
        <w:t>этих</w:t>
      </w:r>
      <w:r w:rsidR="0063208D">
        <w:rPr>
          <w:color w:val="000000"/>
          <w:sz w:val="28"/>
          <w:szCs w:val="28"/>
        </w:rPr>
        <w:t xml:space="preserve"> </w:t>
      </w:r>
      <w:r>
        <w:rPr>
          <w:color w:val="000000"/>
          <w:sz w:val="28"/>
          <w:szCs w:val="28"/>
        </w:rPr>
        <w:t>задач</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снижа</w:t>
      </w:r>
      <w:r w:rsidR="001942C5">
        <w:rPr>
          <w:color w:val="000000"/>
          <w:sz w:val="28"/>
          <w:szCs w:val="28"/>
        </w:rPr>
        <w:t>ю</w:t>
      </w:r>
      <w:r>
        <w:rPr>
          <w:color w:val="000000"/>
          <w:sz w:val="28"/>
          <w:szCs w:val="28"/>
        </w:rPr>
        <w:t>т</w:t>
      </w:r>
      <w:r w:rsidR="0063208D">
        <w:rPr>
          <w:color w:val="000000"/>
          <w:sz w:val="28"/>
          <w:szCs w:val="28"/>
        </w:rPr>
        <w:t xml:space="preserve"> </w:t>
      </w:r>
      <w:r>
        <w:rPr>
          <w:color w:val="000000"/>
          <w:sz w:val="28"/>
          <w:szCs w:val="28"/>
        </w:rPr>
        <w:t>время</w:t>
      </w:r>
      <w:r w:rsidR="0063208D">
        <w:rPr>
          <w:color w:val="000000"/>
          <w:sz w:val="28"/>
          <w:szCs w:val="28"/>
        </w:rPr>
        <w:t xml:space="preserve"> </w:t>
      </w:r>
      <w:r>
        <w:rPr>
          <w:color w:val="000000"/>
          <w:sz w:val="28"/>
          <w:szCs w:val="28"/>
        </w:rPr>
        <w:t>обслуживания.</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rPr>
        <w:t>выполнении</w:t>
      </w:r>
      <w:r w:rsidR="0063208D">
        <w:rPr>
          <w:color w:val="000000"/>
          <w:sz w:val="28"/>
          <w:szCs w:val="28"/>
        </w:rPr>
        <w:t xml:space="preserve"> </w:t>
      </w:r>
      <w:r>
        <w:rPr>
          <w:color w:val="000000"/>
          <w:sz w:val="28"/>
          <w:szCs w:val="28"/>
        </w:rPr>
        <w:t>ремонтных</w:t>
      </w:r>
      <w:r w:rsidR="0063208D">
        <w:rPr>
          <w:color w:val="000000"/>
          <w:sz w:val="28"/>
          <w:szCs w:val="28"/>
        </w:rPr>
        <w:t xml:space="preserve"> </w:t>
      </w:r>
      <w:r>
        <w:rPr>
          <w:color w:val="000000"/>
          <w:sz w:val="28"/>
          <w:szCs w:val="28"/>
        </w:rPr>
        <w:t>работ</w:t>
      </w:r>
      <w:r w:rsidR="0063208D">
        <w:rPr>
          <w:color w:val="000000"/>
          <w:sz w:val="28"/>
          <w:szCs w:val="28"/>
        </w:rPr>
        <w:t xml:space="preserve"> </w:t>
      </w:r>
      <w:r>
        <w:rPr>
          <w:color w:val="000000"/>
          <w:sz w:val="28"/>
          <w:szCs w:val="28"/>
        </w:rPr>
        <w:t>использование</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sidR="00BF5F44">
        <w:rPr>
          <w:color w:val="000000"/>
          <w:sz w:val="28"/>
          <w:szCs w:val="28"/>
        </w:rPr>
        <w:t>повышает</w:t>
      </w:r>
      <w:r w:rsidR="0063208D">
        <w:rPr>
          <w:color w:val="000000"/>
          <w:sz w:val="28"/>
          <w:szCs w:val="28"/>
        </w:rPr>
        <w:t xml:space="preserve"> </w:t>
      </w:r>
      <w:r>
        <w:rPr>
          <w:color w:val="000000"/>
          <w:sz w:val="28"/>
          <w:szCs w:val="28"/>
        </w:rPr>
        <w:t>качество</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скорость</w:t>
      </w:r>
      <w:r w:rsidR="0063208D">
        <w:rPr>
          <w:color w:val="000000"/>
          <w:sz w:val="28"/>
          <w:szCs w:val="28"/>
        </w:rPr>
        <w:t xml:space="preserve"> </w:t>
      </w:r>
      <w:r>
        <w:rPr>
          <w:color w:val="000000"/>
          <w:sz w:val="28"/>
          <w:szCs w:val="28"/>
        </w:rPr>
        <w:t>ремонта.</w:t>
      </w:r>
      <w:r w:rsidR="0063208D">
        <w:rPr>
          <w:color w:val="000000"/>
          <w:sz w:val="28"/>
          <w:szCs w:val="28"/>
        </w:rPr>
        <w:t xml:space="preserve"> </w:t>
      </w:r>
      <w:r>
        <w:rPr>
          <w:color w:val="000000"/>
          <w:sz w:val="28"/>
          <w:szCs w:val="28"/>
        </w:rPr>
        <w:t>Эффективное</w:t>
      </w:r>
      <w:r w:rsidR="0063208D">
        <w:rPr>
          <w:color w:val="000000"/>
          <w:sz w:val="28"/>
          <w:szCs w:val="28"/>
        </w:rPr>
        <w:t xml:space="preserve"> </w:t>
      </w:r>
      <w:r>
        <w:rPr>
          <w:color w:val="000000"/>
          <w:sz w:val="28"/>
          <w:szCs w:val="28"/>
        </w:rPr>
        <w:t>использование</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специализир</w:t>
      </w:r>
      <w:r w:rsidR="001942C5">
        <w:rPr>
          <w:color w:val="000000"/>
          <w:sz w:val="28"/>
          <w:szCs w:val="28"/>
        </w:rPr>
        <w:t>ованного</w:t>
      </w:r>
      <w:r w:rsidR="0063208D">
        <w:rPr>
          <w:color w:val="000000"/>
          <w:sz w:val="28"/>
          <w:szCs w:val="28"/>
        </w:rPr>
        <w:t xml:space="preserve"> </w:t>
      </w:r>
      <w:r>
        <w:rPr>
          <w:color w:val="000000"/>
          <w:sz w:val="28"/>
          <w:szCs w:val="28"/>
        </w:rPr>
        <w:t>оборудования</w:t>
      </w:r>
      <w:r w:rsidR="0063208D">
        <w:rPr>
          <w:color w:val="000000"/>
          <w:sz w:val="28"/>
          <w:szCs w:val="28"/>
        </w:rPr>
        <w:t xml:space="preserve"> </w:t>
      </w:r>
      <w:r>
        <w:rPr>
          <w:color w:val="000000"/>
          <w:sz w:val="28"/>
          <w:szCs w:val="28"/>
        </w:rPr>
        <w:t>имеет</w:t>
      </w:r>
      <w:r w:rsidR="0063208D">
        <w:rPr>
          <w:color w:val="000000"/>
          <w:sz w:val="28"/>
          <w:szCs w:val="28"/>
        </w:rPr>
        <w:t xml:space="preserve"> </w:t>
      </w:r>
      <w:r>
        <w:rPr>
          <w:color w:val="000000"/>
          <w:sz w:val="28"/>
          <w:szCs w:val="28"/>
        </w:rPr>
        <w:t>основополагающее</w:t>
      </w:r>
      <w:r w:rsidR="0063208D">
        <w:rPr>
          <w:color w:val="000000"/>
          <w:sz w:val="28"/>
          <w:szCs w:val="28"/>
        </w:rPr>
        <w:t xml:space="preserve"> </w:t>
      </w:r>
      <w:r>
        <w:rPr>
          <w:color w:val="000000"/>
          <w:sz w:val="28"/>
          <w:szCs w:val="28"/>
        </w:rPr>
        <w:t>значение</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общего</w:t>
      </w:r>
      <w:r w:rsidR="0063208D">
        <w:rPr>
          <w:color w:val="000000"/>
          <w:sz w:val="28"/>
          <w:szCs w:val="28"/>
        </w:rPr>
        <w:t xml:space="preserve"> </w:t>
      </w:r>
      <w:r>
        <w:rPr>
          <w:color w:val="000000"/>
          <w:sz w:val="28"/>
          <w:szCs w:val="28"/>
        </w:rPr>
        <w:t>качества</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эффективности</w:t>
      </w:r>
      <w:r w:rsidR="0063208D">
        <w:rPr>
          <w:color w:val="000000"/>
          <w:sz w:val="28"/>
          <w:szCs w:val="28"/>
        </w:rPr>
        <w:t xml:space="preserve"> </w:t>
      </w:r>
      <w:r>
        <w:rPr>
          <w:color w:val="000000"/>
          <w:sz w:val="28"/>
          <w:szCs w:val="28"/>
        </w:rPr>
        <w:t>процесса</w:t>
      </w:r>
      <w:r w:rsidR="0063208D">
        <w:rPr>
          <w:color w:val="000000"/>
          <w:sz w:val="28"/>
          <w:szCs w:val="28"/>
        </w:rPr>
        <w:t xml:space="preserve"> </w:t>
      </w:r>
      <w:r>
        <w:rPr>
          <w:color w:val="000000"/>
          <w:sz w:val="28"/>
          <w:szCs w:val="28"/>
        </w:rPr>
        <w:t>ТО,</w:t>
      </w:r>
      <w:r w:rsidR="0063208D">
        <w:rPr>
          <w:color w:val="000000"/>
          <w:sz w:val="28"/>
          <w:szCs w:val="28"/>
        </w:rPr>
        <w:t xml:space="preserve"> </w:t>
      </w:r>
      <w:r>
        <w:rPr>
          <w:color w:val="000000"/>
          <w:sz w:val="28"/>
          <w:szCs w:val="28"/>
        </w:rPr>
        <w:t>способствуя</w:t>
      </w:r>
      <w:r w:rsidR="0063208D">
        <w:rPr>
          <w:color w:val="000000"/>
          <w:sz w:val="28"/>
          <w:szCs w:val="28"/>
        </w:rPr>
        <w:t xml:space="preserve"> </w:t>
      </w:r>
      <w:r>
        <w:rPr>
          <w:color w:val="000000"/>
          <w:sz w:val="28"/>
          <w:szCs w:val="28"/>
        </w:rPr>
        <w:t>безопасности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удовлетворенности</w:t>
      </w:r>
      <w:r w:rsidR="0063208D">
        <w:rPr>
          <w:color w:val="000000"/>
          <w:sz w:val="28"/>
          <w:szCs w:val="28"/>
        </w:rPr>
        <w:t xml:space="preserve"> </w:t>
      </w:r>
      <w:r>
        <w:rPr>
          <w:color w:val="000000"/>
          <w:sz w:val="28"/>
          <w:szCs w:val="28"/>
        </w:rPr>
        <w:t>клиентов</w:t>
      </w:r>
      <w:r w:rsidR="0063208D">
        <w:rPr>
          <w:color w:val="000000"/>
          <w:sz w:val="28"/>
          <w:szCs w:val="28"/>
        </w:rPr>
        <w:t xml:space="preserve"> </w:t>
      </w:r>
      <w:sdt>
        <w:sdtPr>
          <w:rPr>
            <w:color w:val="000000"/>
            <w:sz w:val="28"/>
            <w:szCs w:val="28"/>
          </w:rPr>
          <w:tag w:val="MENDELEY_CITATION_v3_eyJjaXRhdGlvbklEIjoiTUVOREVMRVlfQ0lUQVRJT05fODU0Y2U0MTgtZTlkZS00YTUzLTljMTktOGRlZjEyZGM4OTk1IiwicHJvcGVydGllcyI6eyJub3RlSW5kZXgiOjB9LCJpc0VkaXRlZCI6ZmFsc2UsIm1hbnVhbE92ZXJyaWRlIjp7ImlzTWFudWFsbHlPdmVycmlkZGVuIjpmYWxzZSwiY2l0ZXByb2NUZXh0IjoiWzc5XSIsIm1hbnVhbE92ZXJyaWRlVGV4dCI6IiJ9LCJjaXRhdGlvbkl0ZW1zIjpbeyJpZCI6IjViODBhZDk3LTQ1NWUtM2ZjNS05MzRhLWNkOGZjMDRmNWVlNiIsIml0ZW1EYXRhIjp7InR5cGUiOiJhcnRpY2xlLWpvdXJuYWwiLCJpZCI6IjViODBhZDk3LTQ1NWUtM2ZjNS05MzRhLWNkOGZjMDRmNWVlNiIsInRpdGxlIjoiUmlzayBBc3Nlc3NtZW50IG9mIExpZnQtSmFja2luZyBBY2NpZGVudHMgVXNpbmcgRkZUQS1GTUVBIiwiYXV0aG9yIjpbeyJmYW1pbHkiOiJYdSIsImdpdmVuIjoiTmEiLCJwYXJzZS1uYW1lcyI6ZmFsc2UsImRyb3BwaW5nLXBhcnRpY2xlIjoiIiwibm9uLWRyb3BwaW5nLXBhcnRpY2xlIjoiIn0seyJmYW1pbHkiOiJEaSIsImdpdmVuIjoiS2V5aSIsInBhcnNlLW5hbWVzIjpmYWxzZSwiZHJvcHBpbmctcGFydGljbGUiOiIiLCJub24tZHJvcHBpbmctcGFydGljbGUiOiIifSx7ImZhbWlseSI6IkxpdSIsImdpdmVuIjoiRmVpZmVpIiwicGFyc2UtbmFtZXMiOmZhbHNlLCJkcm9wcGluZy1wYXJ0aWNsZSI6IiIsIm5vbi1kcm9wcGluZy1wYXJ0aWNsZSI6IiJ9LHsiZmFtaWx5IjoiWmhhbyIsImdpdmVuIjoiV2VuY2hlbmciLCJwYXJzZS1uYW1lcyI6ZmFsc2UsImRyb3BwaW5nLXBhcnRpY2xlIjoiIiwibm9uLWRyb3BwaW5nLXBhcnRpY2xlIjoiIn0seyJmYW1pbHkiOiJaaGFuZyIsImdpdmVuIjoiQm8iLCJwYXJzZS1uYW1lcyI6ZmFsc2UsImRyb3BwaW5nLXBhcnRpY2xlIjoiIiwibm9uLWRyb3BwaW5nLXBhcnRpY2xlIjoiIn1dLCJjb250YWluZXItdGl0bGUiOiJBcHBsaWVkIFNjaWVuY2VzIiwiRE9JIjoiMTAuMzM5MC9hcHAxMzEyNzMxMiIsIklTU04iOiIyMDc2LTM0MTciLCJpc3N1ZWQiOnsiZGF0ZS1wYXJ0cyI6W1syMDIzLDYsMjBdXX0sInBhZ2UiOiI3MzEyIiwiYWJzdHJhY3QiOiI8cD5MaWZ0LWphY2tpbmcgYWNjaWRlbnRzIGFyZSBvbmUgb2YgdGhlIGZpdmUgY29tbW9uIGFjY2lkZW50cyBpbiB0aGUgbGlmdCBmaWVsZCwgY2hhcmFjdGVyaXNlZCBhcyBhIGhpZ2ggaGF6YXJkLiBJbiBhZGRpdGlvbiwgaXQgaXMgZGlmZmljdWx0IHRvIG9idGFpbiBhYnNvbHV0ZSBwcm9iYWJpbGl0aWVzIG9mIHJpc2sgZmFjdG9ycyBmb3IgbGlmdCBhY2NpZGVudHMgd2hpY2ggYXJlIGFtYmlndW91cyBhbmQgdW5jZXJ0YWluLiBJbiBvcmRlciB0byBzb2x2ZSByZWxhdGVkIHByb2JsZW1zIGFuZCBwZXJmb3JtIGEgY29tcHJlaGVuc2l2ZSByaXNrIGFzc2Vzc21lbnQgb2YgbGlmdC1qYWNraW5nIGFjY2lkZW50cywgYSByaXNrIGFzc2Vzc21lbnQgbWV0aG9kb2xvZ3kgaW50ZWdyYXRlZCB3aXRoIEZGVEEgKEZ1enp5IEZhdWx0IFRyZWUgQW5hbHlzaXMpIGFuZCBGTUVBIChGYWlsdXJlIE1vZGUgYW5kIEVmZmVjdHMgQW5hbHlzaXMpIGhhcyBiZWVuIHByb3Bvc2VkLiBGaXJzdCwgcXVhbGl0YXRpdmUgYW5hbHlzaXMgb2YgdGhlIGZhdWx0IHRyZWUgd2FzIGFwcGxpZWQgdG8gaWRlbnRpZnkgcmlzayBmYWN0b3JzIG9mIFRFIChUb3AgRXZlbnQpLiBUaGVuLCBhIGh5YnJpZCBhcHByb2FjaCBmb3IgdGhlIGZ1enp5IHNldCB0aGVvcnkgYW5kIHdlaWdodCBhbmFseXNpcyB3YXMgaW52ZXN0aWdhdGVkIHRvIHF1YW50aWZ5IHRoZSBwcm9iYWJpbGl0eSBvZiBldmVyeSBCRSAoQm90dG9tIEV2ZW50KSwgYW5kIHF1YW50aXRhdGl2ZSBhbmFseXNpcyB3YXMgY29uZHVjdGVkLiBGaW5hbGx5LCBhbiBhbmFseXRpY2FsIG1vZGVsIHdhcyBjb25zdHJ1Y3RlZCBieSBsaW5raW5nIEZGVEEgYW5kIEZNRUEgdGhyb3VnaCBpbmRpY2F0b3IgY29udmVyc2lvbiwgd2hpY2ggbGVhZHMgdG8gb3ZlcmFsbCByaXNrIGV2YWx1YXRpb24uIEFuIGFwcGxpY2F0aW9uIG9uIGEgcmVhbCBwcm9qZWN0IGV4YW1wbGUgc2hvd3MgdGhhdCAoMSkgdGhlIEZGVEEtRk1FQSBtb2RlbCBjYW4gYWdncmVnYXRlIGV4cGVydCBhc3Nlc3NtZW50IG9waW5pb25zIGFuZCBlZmZlY3RpdmVseSBlbGltaW5hdGUgYW1iaWd1aXR5IGFuZCB1bmNlcnRhaW50eSBvZiByaXNrIGZhY3RvcnMgb2YgbGlmdC1qYWNraW5nIGFjY2lkZW50cy4gKDIpIFRoZSBGRlRBLUZNRUEgbW9kZWwgY2FuIHF1YW50aWZ5IHRoZSByaXNrIG9mIGxpZnQtamFja2luZyBhY2NpZGVudHMgYW5kIGlkZW50aWZ5IG1lZGl1bSB0byBoaWdoLXJpc2sgZmFjdG9ycyBpbiBhIG11bHRpLWFuZ2xlLCBkZWVwZXIsIGFuZCBwcmVjaXNlIGxldmVsLiBUaGUgbWV0aG9kIG9mZmVycyBhIHRoZW9yZXRpY2FsIGZyYW1ld29yayBmb3IgdGhlIGRldmVsb3BtZW50IG9mIHByZXZlbnRpdmUgbWVhc3VyZXMgYW5kIHNhZmV0eSBtYW5hZ2VtZW50IHN0cmF0ZWdpZXMgZm9yIGxpZnQtamFja2luZyBhY2NpZGVudHMuIFRoZSBwcmFjdGljYWwgYXBwbGljYXRpb24gaW4gcmVsaWFiaWxpdHkgZW5naW5lZXJpbmcgZGVtb25zdHJhdGVzIGl0cyBjb252ZW5pZW5jZSBhbmQgZWZmaWNpZW5jeSwgaW5kaWNhdGluZyBpdHMgc2lnbmlmaWNhbnQgdmFsdWUgaW4gdGhpcyBmaWVsZC48L3A+IiwiaXNzdWUiOiIxMiIsInZvbHVtZSI6IjEzIiwiY29udGFpbmVyLXRpdGxlLXNob3J0IjoiIn0sImlzVGVtcG9yYXJ5IjpmYWxzZX1dfQ=="/>
          <w:id w:val="-2078043156"/>
          <w:placeholder>
            <w:docPart w:val="DefaultPlaceholder_-1854013440"/>
          </w:placeholder>
        </w:sdtPr>
        <w:sdtEndPr/>
        <w:sdtContent>
          <w:r w:rsidR="009A3ADE" w:rsidRPr="009A3ADE">
            <w:rPr>
              <w:color w:val="000000"/>
              <w:sz w:val="28"/>
              <w:szCs w:val="28"/>
            </w:rPr>
            <w:t>[79]</w:t>
          </w:r>
        </w:sdtContent>
      </w:sdt>
      <w:r>
        <w:rPr>
          <w:color w:val="000000"/>
          <w:sz w:val="28"/>
          <w:szCs w:val="28"/>
        </w:rPr>
        <w:t>.</w:t>
      </w:r>
    </w:p>
    <w:p w14:paraId="08802EEA" w14:textId="7426F385" w:rsidR="00FE4AD3" w:rsidRDefault="0013571B">
      <w:pPr>
        <w:pStyle w:val="affb"/>
        <w:spacing w:after="0" w:line="240" w:lineRule="auto"/>
        <w:jc w:val="both"/>
        <w:rPr>
          <w:sz w:val="28"/>
          <w:szCs w:val="28"/>
        </w:rPr>
      </w:pPr>
      <w:r>
        <w:rPr>
          <w:sz w:val="28"/>
          <w:szCs w:val="28"/>
        </w:rPr>
        <w:tab/>
        <w:t>В</w:t>
      </w:r>
      <w:r w:rsidR="0063208D">
        <w:rPr>
          <w:sz w:val="28"/>
          <w:szCs w:val="28"/>
        </w:rPr>
        <w:t xml:space="preserve"> </w:t>
      </w:r>
      <w:r>
        <w:rPr>
          <w:sz w:val="28"/>
          <w:szCs w:val="28"/>
        </w:rPr>
        <w:t>ходе</w:t>
      </w:r>
      <w:r w:rsidR="0063208D">
        <w:rPr>
          <w:sz w:val="28"/>
          <w:szCs w:val="28"/>
        </w:rPr>
        <w:t xml:space="preserve"> </w:t>
      </w:r>
      <w:r>
        <w:rPr>
          <w:sz w:val="28"/>
          <w:szCs w:val="28"/>
        </w:rPr>
        <w:t>анализа</w:t>
      </w:r>
      <w:r w:rsidR="0063208D">
        <w:rPr>
          <w:sz w:val="28"/>
          <w:szCs w:val="28"/>
        </w:rPr>
        <w:t xml:space="preserve"> </w:t>
      </w:r>
      <w:r>
        <w:rPr>
          <w:sz w:val="28"/>
          <w:szCs w:val="28"/>
        </w:rPr>
        <w:t>предприятий</w:t>
      </w:r>
      <w:r w:rsidR="0063208D">
        <w:rPr>
          <w:sz w:val="28"/>
          <w:szCs w:val="28"/>
        </w:rPr>
        <w:t xml:space="preserve"> </w:t>
      </w:r>
      <w:r>
        <w:rPr>
          <w:sz w:val="28"/>
          <w:szCs w:val="28"/>
        </w:rPr>
        <w:t>автосервиса</w:t>
      </w:r>
      <w:r w:rsidR="0063208D">
        <w:rPr>
          <w:sz w:val="28"/>
          <w:szCs w:val="28"/>
        </w:rPr>
        <w:t xml:space="preserve"> </w:t>
      </w:r>
      <w:r>
        <w:rPr>
          <w:sz w:val="28"/>
          <w:szCs w:val="28"/>
        </w:rPr>
        <w:t>выявлено,</w:t>
      </w:r>
      <w:r w:rsidR="0063208D">
        <w:rPr>
          <w:sz w:val="28"/>
          <w:szCs w:val="28"/>
        </w:rPr>
        <w:t xml:space="preserve"> </w:t>
      </w:r>
      <w:r>
        <w:rPr>
          <w:sz w:val="28"/>
          <w:szCs w:val="28"/>
        </w:rPr>
        <w:t>что</w:t>
      </w:r>
      <w:r w:rsidR="0063208D">
        <w:rPr>
          <w:sz w:val="28"/>
          <w:szCs w:val="28"/>
        </w:rPr>
        <w:t xml:space="preserve"> </w:t>
      </w:r>
      <w:r>
        <w:rPr>
          <w:sz w:val="28"/>
          <w:szCs w:val="28"/>
        </w:rPr>
        <w:t>одним</w:t>
      </w:r>
      <w:r w:rsidR="0063208D">
        <w:rPr>
          <w:sz w:val="28"/>
          <w:szCs w:val="28"/>
        </w:rPr>
        <w:t xml:space="preserve"> </w:t>
      </w:r>
      <w:r>
        <w:rPr>
          <w:sz w:val="28"/>
          <w:szCs w:val="28"/>
        </w:rPr>
        <w:t>из</w:t>
      </w:r>
      <w:r w:rsidR="0063208D">
        <w:rPr>
          <w:sz w:val="28"/>
          <w:szCs w:val="28"/>
        </w:rPr>
        <w:t xml:space="preserve"> </w:t>
      </w:r>
      <w:r>
        <w:rPr>
          <w:sz w:val="28"/>
          <w:szCs w:val="28"/>
        </w:rPr>
        <w:t>ключевых</w:t>
      </w:r>
      <w:r w:rsidR="0063208D">
        <w:rPr>
          <w:sz w:val="28"/>
          <w:szCs w:val="28"/>
        </w:rPr>
        <w:t xml:space="preserve"> </w:t>
      </w:r>
      <w:r>
        <w:rPr>
          <w:sz w:val="28"/>
          <w:szCs w:val="28"/>
        </w:rPr>
        <w:t>элементов,</w:t>
      </w:r>
      <w:r w:rsidR="0063208D">
        <w:rPr>
          <w:sz w:val="28"/>
          <w:szCs w:val="28"/>
        </w:rPr>
        <w:t xml:space="preserve"> </w:t>
      </w:r>
      <w:r>
        <w:rPr>
          <w:sz w:val="28"/>
          <w:szCs w:val="28"/>
        </w:rPr>
        <w:t>существенно</w:t>
      </w:r>
      <w:r w:rsidR="0063208D">
        <w:rPr>
          <w:sz w:val="28"/>
          <w:szCs w:val="28"/>
        </w:rPr>
        <w:t xml:space="preserve"> </w:t>
      </w:r>
      <w:r>
        <w:rPr>
          <w:sz w:val="28"/>
          <w:szCs w:val="28"/>
        </w:rPr>
        <w:t>влияющих</w:t>
      </w:r>
      <w:r w:rsidR="0063208D">
        <w:rPr>
          <w:sz w:val="28"/>
          <w:szCs w:val="28"/>
        </w:rPr>
        <w:t xml:space="preserve"> </w:t>
      </w:r>
      <w:r>
        <w:rPr>
          <w:sz w:val="28"/>
          <w:szCs w:val="28"/>
        </w:rPr>
        <w:t>на</w:t>
      </w:r>
      <w:r w:rsidR="0063208D">
        <w:rPr>
          <w:sz w:val="28"/>
          <w:szCs w:val="28"/>
        </w:rPr>
        <w:t xml:space="preserve"> </w:t>
      </w:r>
      <w:r>
        <w:rPr>
          <w:sz w:val="28"/>
          <w:szCs w:val="28"/>
        </w:rPr>
        <w:t>эффективность</w:t>
      </w:r>
      <w:r w:rsidR="0063208D">
        <w:rPr>
          <w:sz w:val="28"/>
          <w:szCs w:val="28"/>
        </w:rPr>
        <w:t xml:space="preserve"> </w:t>
      </w:r>
      <w:r>
        <w:rPr>
          <w:sz w:val="28"/>
          <w:szCs w:val="28"/>
        </w:rPr>
        <w:t>и</w:t>
      </w:r>
      <w:r w:rsidR="0063208D">
        <w:rPr>
          <w:sz w:val="28"/>
          <w:szCs w:val="28"/>
        </w:rPr>
        <w:t xml:space="preserve"> </w:t>
      </w:r>
      <w:r>
        <w:rPr>
          <w:sz w:val="28"/>
          <w:szCs w:val="28"/>
        </w:rPr>
        <w:t>безопасность,</w:t>
      </w:r>
      <w:r w:rsidR="0063208D">
        <w:rPr>
          <w:sz w:val="28"/>
          <w:szCs w:val="28"/>
        </w:rPr>
        <w:t xml:space="preserve"> </w:t>
      </w:r>
      <w:r>
        <w:rPr>
          <w:sz w:val="28"/>
          <w:szCs w:val="28"/>
        </w:rPr>
        <w:t>являются</w:t>
      </w:r>
      <w:r w:rsidR="0063208D">
        <w:rPr>
          <w:sz w:val="28"/>
          <w:szCs w:val="28"/>
        </w:rPr>
        <w:t xml:space="preserve"> </w:t>
      </w:r>
      <w:r>
        <w:rPr>
          <w:sz w:val="28"/>
          <w:szCs w:val="28"/>
        </w:rPr>
        <w:t>автомобильные</w:t>
      </w:r>
      <w:r w:rsidR="0063208D">
        <w:rPr>
          <w:sz w:val="28"/>
          <w:szCs w:val="28"/>
        </w:rPr>
        <w:t xml:space="preserve"> </w:t>
      </w:r>
      <w:r>
        <w:rPr>
          <w:sz w:val="28"/>
          <w:szCs w:val="28"/>
        </w:rPr>
        <w:t>подъемники.</w:t>
      </w:r>
      <w:r w:rsidR="0063208D">
        <w:rPr>
          <w:sz w:val="28"/>
          <w:szCs w:val="28"/>
        </w:rPr>
        <w:t xml:space="preserve"> </w:t>
      </w:r>
      <w:r>
        <w:rPr>
          <w:sz w:val="28"/>
          <w:szCs w:val="28"/>
        </w:rPr>
        <w:t>Поэтому</w:t>
      </w:r>
      <w:r w:rsidR="0063208D">
        <w:rPr>
          <w:sz w:val="28"/>
          <w:szCs w:val="28"/>
        </w:rPr>
        <w:t xml:space="preserve"> </w:t>
      </w:r>
      <w:r>
        <w:rPr>
          <w:sz w:val="28"/>
          <w:szCs w:val="28"/>
        </w:rPr>
        <w:t>необходимо</w:t>
      </w:r>
      <w:r w:rsidR="0063208D">
        <w:rPr>
          <w:sz w:val="28"/>
          <w:szCs w:val="28"/>
        </w:rPr>
        <w:t xml:space="preserve"> </w:t>
      </w:r>
      <w:r>
        <w:rPr>
          <w:sz w:val="28"/>
          <w:szCs w:val="28"/>
        </w:rPr>
        <w:t>провести</w:t>
      </w:r>
      <w:r w:rsidR="0063208D">
        <w:rPr>
          <w:sz w:val="28"/>
          <w:szCs w:val="28"/>
        </w:rPr>
        <w:t xml:space="preserve"> </w:t>
      </w:r>
      <w:r>
        <w:rPr>
          <w:sz w:val="28"/>
          <w:szCs w:val="28"/>
        </w:rPr>
        <w:t>обзор</w:t>
      </w:r>
      <w:r w:rsidR="0063208D">
        <w:rPr>
          <w:sz w:val="28"/>
          <w:szCs w:val="28"/>
        </w:rPr>
        <w:t xml:space="preserve"> </w:t>
      </w:r>
      <w:r>
        <w:rPr>
          <w:sz w:val="28"/>
          <w:szCs w:val="28"/>
        </w:rPr>
        <w:t>и</w:t>
      </w:r>
      <w:r w:rsidR="0063208D">
        <w:rPr>
          <w:sz w:val="28"/>
          <w:szCs w:val="28"/>
        </w:rPr>
        <w:t xml:space="preserve"> </w:t>
      </w:r>
      <w:r>
        <w:rPr>
          <w:sz w:val="28"/>
          <w:szCs w:val="28"/>
        </w:rPr>
        <w:t>анализ</w:t>
      </w:r>
      <w:r w:rsidR="0063208D">
        <w:rPr>
          <w:sz w:val="28"/>
          <w:szCs w:val="28"/>
        </w:rPr>
        <w:t xml:space="preserve"> </w:t>
      </w:r>
      <w:r>
        <w:rPr>
          <w:sz w:val="28"/>
          <w:szCs w:val="28"/>
        </w:rPr>
        <w:t>различных</w:t>
      </w:r>
      <w:r w:rsidR="0063208D">
        <w:rPr>
          <w:sz w:val="28"/>
          <w:szCs w:val="28"/>
        </w:rPr>
        <w:t xml:space="preserve"> </w:t>
      </w:r>
      <w:r>
        <w:rPr>
          <w:sz w:val="28"/>
          <w:szCs w:val="28"/>
        </w:rPr>
        <w:t>типов</w:t>
      </w:r>
      <w:r w:rsidR="0063208D">
        <w:rPr>
          <w:sz w:val="28"/>
          <w:szCs w:val="28"/>
        </w:rPr>
        <w:t xml:space="preserve"> </w:t>
      </w:r>
      <w:r>
        <w:rPr>
          <w:sz w:val="28"/>
          <w:szCs w:val="28"/>
        </w:rPr>
        <w:t>и</w:t>
      </w:r>
      <w:r w:rsidR="0063208D">
        <w:rPr>
          <w:sz w:val="28"/>
          <w:szCs w:val="28"/>
        </w:rPr>
        <w:t xml:space="preserve"> </w:t>
      </w:r>
      <w:r>
        <w:rPr>
          <w:sz w:val="28"/>
          <w:szCs w:val="28"/>
        </w:rPr>
        <w:t>моделей</w:t>
      </w:r>
      <w:r w:rsidR="0063208D">
        <w:rPr>
          <w:sz w:val="28"/>
          <w:szCs w:val="28"/>
        </w:rPr>
        <w:t xml:space="preserve"> </w:t>
      </w:r>
      <w:r>
        <w:rPr>
          <w:sz w:val="28"/>
          <w:szCs w:val="28"/>
        </w:rPr>
        <w:t>автомобильных</w:t>
      </w:r>
      <w:r w:rsidR="0063208D">
        <w:rPr>
          <w:sz w:val="28"/>
          <w:szCs w:val="28"/>
        </w:rPr>
        <w:t xml:space="preserve"> </w:t>
      </w:r>
      <w:r>
        <w:rPr>
          <w:sz w:val="28"/>
          <w:szCs w:val="28"/>
        </w:rPr>
        <w:t>подъемников,</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оценить</w:t>
      </w:r>
      <w:r w:rsidR="0063208D">
        <w:rPr>
          <w:sz w:val="28"/>
          <w:szCs w:val="28"/>
        </w:rPr>
        <w:t xml:space="preserve"> </w:t>
      </w:r>
      <w:r>
        <w:rPr>
          <w:sz w:val="28"/>
          <w:szCs w:val="28"/>
        </w:rPr>
        <w:t>их</w:t>
      </w:r>
      <w:r w:rsidR="0063208D">
        <w:rPr>
          <w:sz w:val="28"/>
          <w:szCs w:val="28"/>
        </w:rPr>
        <w:t xml:space="preserve"> </w:t>
      </w:r>
      <w:r>
        <w:rPr>
          <w:sz w:val="28"/>
          <w:szCs w:val="28"/>
        </w:rPr>
        <w:t>соответствие</w:t>
      </w:r>
      <w:r w:rsidR="0063208D">
        <w:rPr>
          <w:sz w:val="28"/>
          <w:szCs w:val="28"/>
        </w:rPr>
        <w:t xml:space="preserve"> </w:t>
      </w:r>
      <w:r>
        <w:rPr>
          <w:sz w:val="28"/>
          <w:szCs w:val="28"/>
        </w:rPr>
        <w:t>нормативным</w:t>
      </w:r>
      <w:r w:rsidR="0063208D">
        <w:rPr>
          <w:sz w:val="28"/>
          <w:szCs w:val="28"/>
        </w:rPr>
        <w:t xml:space="preserve"> </w:t>
      </w:r>
      <w:r>
        <w:rPr>
          <w:sz w:val="28"/>
          <w:szCs w:val="28"/>
        </w:rPr>
        <w:t>требованиям</w:t>
      </w:r>
      <w:r w:rsidR="0063208D">
        <w:rPr>
          <w:sz w:val="28"/>
          <w:szCs w:val="28"/>
        </w:rPr>
        <w:t xml:space="preserve"> </w:t>
      </w:r>
      <w:r>
        <w:rPr>
          <w:sz w:val="28"/>
          <w:szCs w:val="28"/>
        </w:rPr>
        <w:t>и</w:t>
      </w:r>
      <w:r w:rsidR="0063208D">
        <w:rPr>
          <w:sz w:val="28"/>
          <w:szCs w:val="28"/>
        </w:rPr>
        <w:t xml:space="preserve"> </w:t>
      </w:r>
      <w:r>
        <w:rPr>
          <w:sz w:val="28"/>
          <w:szCs w:val="28"/>
        </w:rPr>
        <w:t>нормам</w:t>
      </w:r>
      <w:r w:rsidR="0063208D">
        <w:rPr>
          <w:sz w:val="28"/>
          <w:szCs w:val="28"/>
        </w:rPr>
        <w:t xml:space="preserve"> </w:t>
      </w:r>
      <w:r>
        <w:rPr>
          <w:sz w:val="28"/>
          <w:szCs w:val="28"/>
        </w:rPr>
        <w:t>безопасности.</w:t>
      </w:r>
      <w:r w:rsidR="0063208D">
        <w:rPr>
          <w:sz w:val="28"/>
          <w:szCs w:val="28"/>
        </w:rPr>
        <w:t xml:space="preserve"> </w:t>
      </w:r>
    </w:p>
    <w:p w14:paraId="38948B31" w14:textId="77777777" w:rsidR="00FE4AD3" w:rsidRDefault="00FE4AD3">
      <w:pPr>
        <w:pStyle w:val="affb"/>
        <w:spacing w:after="0" w:line="240" w:lineRule="auto"/>
        <w:jc w:val="both"/>
        <w:rPr>
          <w:b/>
          <w:bCs/>
          <w:sz w:val="28"/>
          <w:szCs w:val="28"/>
        </w:rPr>
      </w:pPr>
    </w:p>
    <w:p w14:paraId="35ACBBE1" w14:textId="77777777" w:rsidR="00FE4AD3" w:rsidRDefault="00FE4AD3">
      <w:pPr>
        <w:pStyle w:val="affb"/>
        <w:spacing w:after="0" w:line="240" w:lineRule="auto"/>
        <w:jc w:val="both"/>
        <w:rPr>
          <w:sz w:val="28"/>
          <w:szCs w:val="28"/>
        </w:rPr>
      </w:pPr>
    </w:p>
    <w:p w14:paraId="3EB081DA" w14:textId="291683AC" w:rsidR="00FE4AD3" w:rsidRDefault="0013571B">
      <w:pPr>
        <w:pStyle w:val="2"/>
        <w:rPr>
          <w:szCs w:val="28"/>
        </w:rPr>
      </w:pPr>
      <w:bookmarkStart w:id="25" w:name="_Toc209630376"/>
      <w:bookmarkStart w:id="26" w:name="_Toc231226144"/>
      <w:r>
        <w:rPr>
          <w:szCs w:val="28"/>
        </w:rPr>
        <w:t>1.2</w:t>
      </w:r>
      <w:r w:rsidR="0063208D">
        <w:rPr>
          <w:szCs w:val="28"/>
        </w:rPr>
        <w:t xml:space="preserve"> </w:t>
      </w:r>
      <w:bookmarkEnd w:id="25"/>
      <w:r w:rsidR="000005AE">
        <w:rPr>
          <w:szCs w:val="28"/>
        </w:rPr>
        <w:t>Анализ конструкций и технических характеристик автомобильных подъемников</w:t>
      </w:r>
      <w:bookmarkEnd w:id="26"/>
      <w:r w:rsidR="0063208D">
        <w:rPr>
          <w:szCs w:val="28"/>
        </w:rPr>
        <w:t xml:space="preserve"> </w:t>
      </w:r>
    </w:p>
    <w:p w14:paraId="14725D3E" w14:textId="77777777" w:rsidR="00FE4AD3" w:rsidRDefault="00FE4AD3">
      <w:pPr>
        <w:tabs>
          <w:tab w:val="left" w:pos="1230"/>
        </w:tabs>
        <w:jc w:val="both"/>
        <w:rPr>
          <w:b/>
          <w:sz w:val="28"/>
          <w:szCs w:val="28"/>
        </w:rPr>
      </w:pPr>
    </w:p>
    <w:p w14:paraId="026FCD39" w14:textId="4A322104" w:rsidR="00FE4AD3" w:rsidRDefault="0013571B">
      <w:pPr>
        <w:pStyle w:val="affb"/>
        <w:spacing w:after="0" w:line="240" w:lineRule="auto"/>
        <w:ind w:firstLine="709"/>
        <w:jc w:val="both"/>
        <w:rPr>
          <w:rFonts w:eastAsia="Times New Roman"/>
          <w:color w:val="000000"/>
          <w:sz w:val="28"/>
          <w:szCs w:val="28"/>
          <w:lang w:eastAsia="kk-KZ"/>
        </w:rPr>
      </w:pPr>
      <w:r>
        <w:rPr>
          <w:rFonts w:eastAsia="Times New Roman"/>
          <w:color w:val="000000"/>
          <w:sz w:val="28"/>
          <w:szCs w:val="28"/>
          <w:lang w:eastAsia="kk-KZ"/>
        </w:rPr>
        <w:t>В</w:t>
      </w:r>
      <w:r w:rsidR="0063208D">
        <w:rPr>
          <w:rFonts w:eastAsia="Times New Roman"/>
          <w:color w:val="000000"/>
          <w:sz w:val="28"/>
          <w:szCs w:val="28"/>
          <w:lang w:eastAsia="kk-KZ"/>
        </w:rPr>
        <w:t xml:space="preserve"> </w:t>
      </w:r>
      <w:r>
        <w:rPr>
          <w:rFonts w:eastAsia="Times New Roman"/>
          <w:color w:val="000000"/>
          <w:sz w:val="28"/>
          <w:szCs w:val="28"/>
          <w:lang w:eastAsia="kk-KZ"/>
        </w:rPr>
        <w:t>классификации</w:t>
      </w:r>
      <w:r w:rsidR="0063208D">
        <w:rPr>
          <w:rFonts w:eastAsia="Times New Roman"/>
          <w:color w:val="000000"/>
          <w:sz w:val="28"/>
          <w:szCs w:val="28"/>
          <w:lang w:eastAsia="kk-KZ"/>
        </w:rPr>
        <w:t xml:space="preserve"> </w:t>
      </w:r>
      <w:r>
        <w:rPr>
          <w:rFonts w:eastAsia="Times New Roman"/>
          <w:color w:val="000000"/>
          <w:sz w:val="28"/>
          <w:szCs w:val="28"/>
          <w:lang w:eastAsia="kk-KZ"/>
        </w:rPr>
        <w:t>различных</w:t>
      </w:r>
      <w:r w:rsidR="0063208D">
        <w:rPr>
          <w:rFonts w:eastAsia="Times New Roman"/>
          <w:color w:val="000000"/>
          <w:sz w:val="28"/>
          <w:szCs w:val="28"/>
          <w:lang w:eastAsia="kk-KZ"/>
        </w:rPr>
        <w:t xml:space="preserve"> </w:t>
      </w:r>
      <w:r>
        <w:rPr>
          <w:rFonts w:eastAsia="Times New Roman"/>
          <w:color w:val="000000"/>
          <w:sz w:val="28"/>
          <w:szCs w:val="28"/>
          <w:lang w:eastAsia="kk-KZ"/>
        </w:rPr>
        <w:t>типов</w:t>
      </w:r>
      <w:r w:rsidR="0063208D">
        <w:rPr>
          <w:rFonts w:eastAsia="Times New Roman"/>
          <w:color w:val="000000"/>
          <w:sz w:val="28"/>
          <w:szCs w:val="28"/>
          <w:lang w:eastAsia="kk-KZ"/>
        </w:rPr>
        <w:t xml:space="preserve"> </w:t>
      </w:r>
      <w:r>
        <w:rPr>
          <w:rFonts w:eastAsia="Times New Roman"/>
          <w:color w:val="000000"/>
          <w:sz w:val="28"/>
          <w:szCs w:val="28"/>
          <w:lang w:eastAsia="kk-KZ"/>
        </w:rPr>
        <w:t>подъемно-транспортного</w:t>
      </w:r>
      <w:r w:rsidR="0063208D">
        <w:rPr>
          <w:rFonts w:eastAsia="Times New Roman"/>
          <w:color w:val="000000"/>
          <w:sz w:val="28"/>
          <w:szCs w:val="28"/>
          <w:lang w:eastAsia="kk-KZ"/>
        </w:rPr>
        <w:t xml:space="preserve"> </w:t>
      </w:r>
      <w:r>
        <w:rPr>
          <w:rFonts w:eastAsia="Times New Roman"/>
          <w:color w:val="000000"/>
          <w:sz w:val="28"/>
          <w:szCs w:val="28"/>
          <w:lang w:eastAsia="kk-KZ"/>
        </w:rPr>
        <w:t>оборудования</w:t>
      </w:r>
      <w:r w:rsidR="0063208D">
        <w:rPr>
          <w:rFonts w:eastAsia="Times New Roman"/>
          <w:color w:val="000000"/>
          <w:sz w:val="28"/>
          <w:szCs w:val="28"/>
          <w:lang w:eastAsia="kk-KZ"/>
        </w:rPr>
        <w:t xml:space="preserve"> </w:t>
      </w:r>
      <w:r>
        <w:rPr>
          <w:rFonts w:eastAsia="Times New Roman"/>
          <w:color w:val="000000"/>
          <w:sz w:val="28"/>
          <w:szCs w:val="28"/>
          <w:lang w:eastAsia="kk-KZ"/>
        </w:rPr>
        <w:t>целесообразно</w:t>
      </w:r>
      <w:r w:rsidR="0063208D">
        <w:rPr>
          <w:rFonts w:eastAsia="Times New Roman"/>
          <w:color w:val="000000"/>
          <w:sz w:val="28"/>
          <w:szCs w:val="28"/>
          <w:lang w:eastAsia="kk-KZ"/>
        </w:rPr>
        <w:t xml:space="preserve"> </w:t>
      </w:r>
      <w:r>
        <w:rPr>
          <w:rFonts w:eastAsia="Times New Roman"/>
          <w:color w:val="000000"/>
          <w:sz w:val="28"/>
          <w:szCs w:val="28"/>
          <w:lang w:eastAsia="kk-KZ"/>
        </w:rPr>
        <w:t>применение</w:t>
      </w:r>
      <w:r w:rsidR="0063208D">
        <w:rPr>
          <w:rFonts w:eastAsia="Times New Roman"/>
          <w:color w:val="000000"/>
          <w:sz w:val="28"/>
          <w:szCs w:val="28"/>
          <w:lang w:eastAsia="kk-KZ"/>
        </w:rPr>
        <w:t xml:space="preserve"> </w:t>
      </w:r>
      <w:r>
        <w:rPr>
          <w:rFonts w:eastAsia="Times New Roman"/>
          <w:color w:val="000000"/>
          <w:sz w:val="28"/>
          <w:szCs w:val="28"/>
          <w:lang w:eastAsia="kk-KZ"/>
        </w:rPr>
        <w:t>подъемник</w:t>
      </w:r>
      <w:r w:rsidR="001942C5">
        <w:rPr>
          <w:rFonts w:eastAsia="Times New Roman"/>
          <w:color w:val="000000"/>
          <w:sz w:val="28"/>
          <w:szCs w:val="28"/>
          <w:lang w:eastAsia="kk-KZ"/>
        </w:rPr>
        <w:t>ов</w:t>
      </w:r>
      <w:r w:rsidR="0063208D">
        <w:rPr>
          <w:rFonts w:eastAsia="Times New Roman"/>
          <w:color w:val="000000"/>
          <w:sz w:val="28"/>
          <w:szCs w:val="28"/>
          <w:lang w:eastAsia="kk-KZ"/>
        </w:rPr>
        <w:t xml:space="preserve"> </w:t>
      </w:r>
      <w:r>
        <w:rPr>
          <w:rFonts w:eastAsia="Times New Roman"/>
          <w:color w:val="000000"/>
          <w:sz w:val="28"/>
          <w:szCs w:val="28"/>
          <w:lang w:eastAsia="kk-KZ"/>
        </w:rPr>
        <w:t>для</w:t>
      </w:r>
      <w:r w:rsidR="0063208D">
        <w:rPr>
          <w:rFonts w:eastAsia="Times New Roman"/>
          <w:color w:val="000000"/>
          <w:sz w:val="28"/>
          <w:szCs w:val="28"/>
          <w:lang w:eastAsia="kk-KZ"/>
        </w:rPr>
        <w:t xml:space="preserve"> </w:t>
      </w:r>
      <w:r>
        <w:rPr>
          <w:rFonts w:eastAsia="Times New Roman"/>
          <w:color w:val="000000"/>
          <w:sz w:val="28"/>
          <w:szCs w:val="28"/>
          <w:lang w:eastAsia="kk-KZ"/>
        </w:rPr>
        <w:t>легковых</w:t>
      </w:r>
      <w:r w:rsidR="0063208D">
        <w:rPr>
          <w:rFonts w:eastAsia="Times New Roman"/>
          <w:color w:val="000000"/>
          <w:sz w:val="28"/>
          <w:szCs w:val="28"/>
          <w:lang w:eastAsia="kk-KZ"/>
        </w:rPr>
        <w:t xml:space="preserve"> </w:t>
      </w:r>
      <w:r>
        <w:rPr>
          <w:rFonts w:eastAsia="Times New Roman"/>
          <w:color w:val="000000"/>
          <w:sz w:val="28"/>
          <w:szCs w:val="28"/>
          <w:lang w:eastAsia="kk-KZ"/>
        </w:rPr>
        <w:t>автомобилей</w:t>
      </w:r>
      <w:r w:rsidR="0063208D">
        <w:rPr>
          <w:rFonts w:eastAsia="Times New Roman"/>
          <w:color w:val="000000"/>
          <w:sz w:val="28"/>
          <w:szCs w:val="28"/>
          <w:lang w:eastAsia="kk-KZ"/>
        </w:rPr>
        <w:t xml:space="preserve"> </w:t>
      </w:r>
      <w:r w:rsidR="001942C5">
        <w:rPr>
          <w:rFonts w:eastAsia="Times New Roman"/>
          <w:color w:val="000000"/>
          <w:sz w:val="28"/>
          <w:szCs w:val="28"/>
          <w:lang w:eastAsia="kk-KZ"/>
        </w:rPr>
        <w:t>в</w:t>
      </w:r>
      <w:r w:rsidR="0063208D">
        <w:rPr>
          <w:rFonts w:eastAsia="Times New Roman"/>
          <w:color w:val="000000"/>
          <w:sz w:val="28"/>
          <w:szCs w:val="28"/>
          <w:lang w:eastAsia="kk-KZ"/>
        </w:rPr>
        <w:t xml:space="preserve"> </w:t>
      </w:r>
      <w:r>
        <w:rPr>
          <w:rFonts w:eastAsia="Times New Roman"/>
          <w:color w:val="000000"/>
          <w:sz w:val="28"/>
          <w:szCs w:val="28"/>
          <w:lang w:eastAsia="kk-KZ"/>
        </w:rPr>
        <w:t>автосервисе.</w:t>
      </w:r>
      <w:r w:rsidR="0063208D">
        <w:rPr>
          <w:rFonts w:eastAsia="Times New Roman"/>
          <w:color w:val="000000"/>
          <w:sz w:val="28"/>
          <w:szCs w:val="28"/>
          <w:lang w:eastAsia="kk-KZ"/>
        </w:rPr>
        <w:t xml:space="preserve"> </w:t>
      </w:r>
      <w:r>
        <w:rPr>
          <w:rFonts w:eastAsia="Times New Roman"/>
          <w:color w:val="000000"/>
          <w:sz w:val="28"/>
          <w:szCs w:val="28"/>
          <w:lang w:eastAsia="kk-KZ"/>
        </w:rPr>
        <w:t>В</w:t>
      </w:r>
      <w:r w:rsidR="0063208D">
        <w:rPr>
          <w:rFonts w:eastAsia="Times New Roman"/>
          <w:color w:val="000000"/>
          <w:sz w:val="28"/>
          <w:szCs w:val="28"/>
          <w:lang w:eastAsia="kk-KZ"/>
        </w:rPr>
        <w:t xml:space="preserve"> </w:t>
      </w:r>
      <w:r>
        <w:rPr>
          <w:rFonts w:eastAsia="Times New Roman"/>
          <w:color w:val="000000"/>
          <w:sz w:val="28"/>
          <w:szCs w:val="28"/>
          <w:lang w:eastAsia="kk-KZ"/>
        </w:rPr>
        <w:t>связи</w:t>
      </w:r>
      <w:r w:rsidR="0063208D">
        <w:rPr>
          <w:rFonts w:eastAsia="Times New Roman"/>
          <w:color w:val="000000"/>
          <w:sz w:val="28"/>
          <w:szCs w:val="28"/>
          <w:lang w:eastAsia="kk-KZ"/>
        </w:rPr>
        <w:t xml:space="preserve"> </w:t>
      </w:r>
      <w:r>
        <w:rPr>
          <w:rFonts w:eastAsia="Times New Roman"/>
          <w:color w:val="000000"/>
          <w:sz w:val="28"/>
          <w:szCs w:val="28"/>
          <w:lang w:eastAsia="kk-KZ"/>
        </w:rPr>
        <w:t>с</w:t>
      </w:r>
      <w:r w:rsidR="0063208D">
        <w:rPr>
          <w:rFonts w:eastAsia="Times New Roman"/>
          <w:color w:val="000000"/>
          <w:sz w:val="28"/>
          <w:szCs w:val="28"/>
          <w:lang w:eastAsia="kk-KZ"/>
        </w:rPr>
        <w:t xml:space="preserve"> </w:t>
      </w:r>
      <w:r>
        <w:rPr>
          <w:rFonts w:eastAsia="Times New Roman"/>
          <w:color w:val="000000"/>
          <w:sz w:val="28"/>
          <w:szCs w:val="28"/>
          <w:lang w:eastAsia="kk-KZ"/>
        </w:rPr>
        <w:t>этим</w:t>
      </w:r>
      <w:r w:rsidR="0063208D">
        <w:rPr>
          <w:rFonts w:eastAsia="Times New Roman"/>
          <w:color w:val="000000"/>
          <w:sz w:val="28"/>
          <w:szCs w:val="28"/>
          <w:lang w:eastAsia="kk-KZ"/>
        </w:rPr>
        <w:t xml:space="preserve"> </w:t>
      </w:r>
      <w:r>
        <w:rPr>
          <w:rFonts w:eastAsia="Times New Roman"/>
          <w:color w:val="000000"/>
          <w:sz w:val="28"/>
          <w:szCs w:val="28"/>
          <w:lang w:eastAsia="kk-KZ"/>
        </w:rPr>
        <w:t>дальнейший</w:t>
      </w:r>
      <w:r w:rsidR="0063208D">
        <w:rPr>
          <w:rFonts w:eastAsia="Times New Roman"/>
          <w:color w:val="000000"/>
          <w:sz w:val="28"/>
          <w:szCs w:val="28"/>
          <w:lang w:eastAsia="kk-KZ"/>
        </w:rPr>
        <w:t xml:space="preserve"> </w:t>
      </w:r>
      <w:r>
        <w:rPr>
          <w:rFonts w:eastAsia="Times New Roman"/>
          <w:color w:val="000000"/>
          <w:sz w:val="28"/>
          <w:szCs w:val="28"/>
          <w:lang w:eastAsia="kk-KZ"/>
        </w:rPr>
        <w:t>анализ</w:t>
      </w:r>
      <w:r w:rsidR="0063208D">
        <w:rPr>
          <w:rFonts w:eastAsia="Times New Roman"/>
          <w:color w:val="000000"/>
          <w:sz w:val="28"/>
          <w:szCs w:val="28"/>
          <w:lang w:eastAsia="kk-KZ"/>
        </w:rPr>
        <w:t xml:space="preserve"> </w:t>
      </w:r>
      <w:r>
        <w:rPr>
          <w:rFonts w:eastAsia="Times New Roman"/>
          <w:color w:val="000000"/>
          <w:sz w:val="28"/>
          <w:szCs w:val="28"/>
          <w:lang w:eastAsia="kk-KZ"/>
        </w:rPr>
        <w:t>сосредоточился</w:t>
      </w:r>
      <w:r w:rsidR="0063208D">
        <w:rPr>
          <w:rFonts w:eastAsia="Times New Roman"/>
          <w:color w:val="000000"/>
          <w:sz w:val="28"/>
          <w:szCs w:val="28"/>
          <w:lang w:eastAsia="kk-KZ"/>
        </w:rPr>
        <w:t xml:space="preserve"> </w:t>
      </w:r>
      <w:r>
        <w:rPr>
          <w:rFonts w:eastAsia="Times New Roman"/>
          <w:color w:val="000000"/>
          <w:sz w:val="28"/>
          <w:szCs w:val="28"/>
          <w:lang w:eastAsia="kk-KZ"/>
        </w:rPr>
        <w:t>на</w:t>
      </w:r>
      <w:r w:rsidR="0063208D">
        <w:rPr>
          <w:rFonts w:eastAsia="Times New Roman"/>
          <w:color w:val="000000"/>
          <w:sz w:val="28"/>
          <w:szCs w:val="28"/>
          <w:lang w:eastAsia="kk-KZ"/>
        </w:rPr>
        <w:t xml:space="preserve"> </w:t>
      </w:r>
      <w:r>
        <w:rPr>
          <w:rFonts w:eastAsia="Times New Roman"/>
          <w:color w:val="000000"/>
          <w:sz w:val="28"/>
          <w:szCs w:val="28"/>
          <w:lang w:eastAsia="kk-KZ"/>
        </w:rPr>
        <w:t>обзоре</w:t>
      </w:r>
      <w:r w:rsidR="0063208D">
        <w:rPr>
          <w:rFonts w:eastAsia="Times New Roman"/>
          <w:color w:val="000000"/>
          <w:sz w:val="28"/>
          <w:szCs w:val="28"/>
          <w:lang w:eastAsia="kk-KZ"/>
        </w:rPr>
        <w:t xml:space="preserve"> </w:t>
      </w:r>
      <w:r>
        <w:rPr>
          <w:rFonts w:eastAsia="Times New Roman"/>
          <w:color w:val="000000"/>
          <w:sz w:val="28"/>
          <w:szCs w:val="28"/>
          <w:lang w:eastAsia="kk-KZ"/>
        </w:rPr>
        <w:t>и</w:t>
      </w:r>
      <w:r w:rsidR="0063208D">
        <w:rPr>
          <w:rFonts w:eastAsia="Times New Roman"/>
          <w:color w:val="000000"/>
          <w:sz w:val="28"/>
          <w:szCs w:val="28"/>
          <w:lang w:eastAsia="kk-KZ"/>
        </w:rPr>
        <w:t xml:space="preserve"> </w:t>
      </w:r>
      <w:r>
        <w:rPr>
          <w:rFonts w:eastAsia="Times New Roman"/>
          <w:color w:val="000000"/>
          <w:sz w:val="28"/>
          <w:szCs w:val="28"/>
          <w:lang w:eastAsia="kk-KZ"/>
        </w:rPr>
        <w:t>анализе</w:t>
      </w:r>
      <w:r w:rsidR="0063208D">
        <w:rPr>
          <w:rFonts w:eastAsia="Times New Roman"/>
          <w:color w:val="000000"/>
          <w:sz w:val="28"/>
          <w:szCs w:val="28"/>
          <w:lang w:eastAsia="kk-KZ"/>
        </w:rPr>
        <w:t xml:space="preserve"> </w:t>
      </w:r>
      <w:r>
        <w:rPr>
          <w:rFonts w:eastAsia="Times New Roman"/>
          <w:color w:val="000000"/>
          <w:sz w:val="28"/>
          <w:szCs w:val="28"/>
          <w:lang w:eastAsia="kk-KZ"/>
        </w:rPr>
        <w:t>конструкций</w:t>
      </w:r>
      <w:r w:rsidR="0063208D">
        <w:rPr>
          <w:rFonts w:eastAsia="Times New Roman"/>
          <w:color w:val="000000"/>
          <w:sz w:val="28"/>
          <w:szCs w:val="28"/>
          <w:lang w:eastAsia="kk-KZ"/>
        </w:rPr>
        <w:t xml:space="preserve"> </w:t>
      </w:r>
      <w:r>
        <w:rPr>
          <w:rFonts w:eastAsia="Times New Roman"/>
          <w:color w:val="000000"/>
          <w:sz w:val="28"/>
          <w:szCs w:val="28"/>
          <w:lang w:eastAsia="kk-KZ"/>
        </w:rPr>
        <w:t>автомобильных</w:t>
      </w:r>
      <w:r w:rsidR="0063208D">
        <w:rPr>
          <w:rFonts w:eastAsia="Times New Roman"/>
          <w:color w:val="000000"/>
          <w:sz w:val="28"/>
          <w:szCs w:val="28"/>
          <w:lang w:eastAsia="kk-KZ"/>
        </w:rPr>
        <w:t xml:space="preserve"> </w:t>
      </w:r>
      <w:r>
        <w:rPr>
          <w:rFonts w:eastAsia="Times New Roman"/>
          <w:color w:val="000000"/>
          <w:sz w:val="28"/>
          <w:szCs w:val="28"/>
          <w:lang w:eastAsia="kk-KZ"/>
        </w:rPr>
        <w:t>подъемников</w:t>
      </w:r>
      <w:r w:rsidR="0063208D">
        <w:rPr>
          <w:rFonts w:eastAsia="Times New Roman"/>
          <w:color w:val="000000"/>
          <w:sz w:val="28"/>
          <w:szCs w:val="28"/>
          <w:lang w:eastAsia="kk-KZ"/>
        </w:rPr>
        <w:t xml:space="preserve"> </w:t>
      </w:r>
      <w:r>
        <w:rPr>
          <w:rFonts w:eastAsia="Times New Roman"/>
          <w:color w:val="000000"/>
          <w:sz w:val="28"/>
          <w:szCs w:val="28"/>
          <w:lang w:eastAsia="kk-KZ"/>
        </w:rPr>
        <w:t>для</w:t>
      </w:r>
      <w:r w:rsidR="0063208D">
        <w:rPr>
          <w:rFonts w:eastAsia="Times New Roman"/>
          <w:color w:val="000000"/>
          <w:sz w:val="28"/>
          <w:szCs w:val="28"/>
          <w:lang w:eastAsia="kk-KZ"/>
        </w:rPr>
        <w:t xml:space="preserve"> </w:t>
      </w:r>
      <w:r>
        <w:rPr>
          <w:rFonts w:eastAsia="Times New Roman"/>
          <w:color w:val="000000"/>
          <w:sz w:val="28"/>
          <w:szCs w:val="28"/>
          <w:lang w:eastAsia="kk-KZ"/>
        </w:rPr>
        <w:t>изучения</w:t>
      </w:r>
      <w:r w:rsidR="0063208D">
        <w:rPr>
          <w:rFonts w:eastAsia="Times New Roman"/>
          <w:color w:val="000000"/>
          <w:sz w:val="28"/>
          <w:szCs w:val="28"/>
          <w:lang w:eastAsia="kk-KZ"/>
        </w:rPr>
        <w:t xml:space="preserve"> </w:t>
      </w:r>
      <w:r>
        <w:rPr>
          <w:rFonts w:eastAsia="Times New Roman"/>
          <w:color w:val="000000"/>
          <w:sz w:val="28"/>
          <w:szCs w:val="28"/>
          <w:lang w:eastAsia="kk-KZ"/>
        </w:rPr>
        <w:t>различных</w:t>
      </w:r>
      <w:r w:rsidR="0063208D">
        <w:rPr>
          <w:rFonts w:eastAsia="Times New Roman"/>
          <w:color w:val="000000"/>
          <w:sz w:val="28"/>
          <w:szCs w:val="28"/>
          <w:lang w:eastAsia="kk-KZ"/>
        </w:rPr>
        <w:t xml:space="preserve"> </w:t>
      </w:r>
      <w:r>
        <w:rPr>
          <w:rFonts w:eastAsia="Times New Roman"/>
          <w:color w:val="000000"/>
          <w:sz w:val="28"/>
          <w:szCs w:val="28"/>
          <w:lang w:eastAsia="kk-KZ"/>
        </w:rPr>
        <w:t>типов</w:t>
      </w:r>
      <w:r w:rsidR="0063208D">
        <w:rPr>
          <w:rFonts w:eastAsia="Times New Roman"/>
          <w:color w:val="000000"/>
          <w:sz w:val="28"/>
          <w:szCs w:val="28"/>
          <w:lang w:eastAsia="kk-KZ"/>
        </w:rPr>
        <w:t xml:space="preserve"> </w:t>
      </w:r>
      <w:r>
        <w:rPr>
          <w:rFonts w:eastAsia="Times New Roman"/>
          <w:color w:val="000000"/>
          <w:sz w:val="28"/>
          <w:szCs w:val="28"/>
          <w:lang w:eastAsia="kk-KZ"/>
        </w:rPr>
        <w:t>конструкций,</w:t>
      </w:r>
      <w:r w:rsidR="0063208D">
        <w:rPr>
          <w:rFonts w:eastAsia="Times New Roman"/>
          <w:color w:val="000000"/>
          <w:sz w:val="28"/>
          <w:szCs w:val="28"/>
          <w:lang w:eastAsia="kk-KZ"/>
        </w:rPr>
        <w:t xml:space="preserve"> </w:t>
      </w:r>
      <w:r>
        <w:rPr>
          <w:rFonts w:eastAsia="Times New Roman"/>
          <w:color w:val="000000"/>
          <w:sz w:val="28"/>
          <w:szCs w:val="28"/>
          <w:lang w:eastAsia="kk-KZ"/>
        </w:rPr>
        <w:t>их</w:t>
      </w:r>
      <w:r w:rsidR="0063208D">
        <w:rPr>
          <w:rFonts w:eastAsia="Times New Roman"/>
          <w:color w:val="000000"/>
          <w:sz w:val="28"/>
          <w:szCs w:val="28"/>
          <w:lang w:eastAsia="kk-KZ"/>
        </w:rPr>
        <w:t xml:space="preserve"> </w:t>
      </w:r>
      <w:r>
        <w:rPr>
          <w:rFonts w:eastAsia="Times New Roman"/>
          <w:color w:val="000000"/>
          <w:sz w:val="28"/>
          <w:szCs w:val="28"/>
          <w:lang w:eastAsia="kk-KZ"/>
        </w:rPr>
        <w:t>особенностей,</w:t>
      </w:r>
      <w:r w:rsidR="0063208D">
        <w:rPr>
          <w:rFonts w:eastAsia="Times New Roman"/>
          <w:color w:val="000000"/>
          <w:sz w:val="28"/>
          <w:szCs w:val="28"/>
          <w:lang w:eastAsia="kk-KZ"/>
        </w:rPr>
        <w:t xml:space="preserve"> </w:t>
      </w:r>
      <w:r>
        <w:rPr>
          <w:rFonts w:eastAsia="Times New Roman"/>
          <w:color w:val="000000"/>
          <w:sz w:val="28"/>
          <w:szCs w:val="28"/>
          <w:lang w:eastAsia="kk-KZ"/>
        </w:rPr>
        <w:t>преимуществ</w:t>
      </w:r>
      <w:r w:rsidR="0063208D">
        <w:rPr>
          <w:rFonts w:eastAsia="Times New Roman"/>
          <w:color w:val="000000"/>
          <w:sz w:val="28"/>
          <w:szCs w:val="28"/>
          <w:lang w:eastAsia="kk-KZ"/>
        </w:rPr>
        <w:t xml:space="preserve"> </w:t>
      </w:r>
      <w:r>
        <w:rPr>
          <w:rFonts w:eastAsia="Times New Roman"/>
          <w:color w:val="000000"/>
          <w:sz w:val="28"/>
          <w:szCs w:val="28"/>
          <w:lang w:eastAsia="kk-KZ"/>
        </w:rPr>
        <w:t>и</w:t>
      </w:r>
      <w:r w:rsidR="0063208D">
        <w:rPr>
          <w:rFonts w:eastAsia="Times New Roman"/>
          <w:color w:val="000000"/>
          <w:sz w:val="28"/>
          <w:szCs w:val="28"/>
          <w:lang w:eastAsia="kk-KZ"/>
        </w:rPr>
        <w:t xml:space="preserve"> </w:t>
      </w:r>
      <w:r>
        <w:rPr>
          <w:rFonts w:eastAsia="Times New Roman"/>
          <w:color w:val="000000"/>
          <w:sz w:val="28"/>
          <w:szCs w:val="28"/>
          <w:lang w:eastAsia="kk-KZ"/>
        </w:rPr>
        <w:t>недостатков.</w:t>
      </w:r>
      <w:r w:rsidR="0063208D">
        <w:rPr>
          <w:rFonts w:eastAsia="Times New Roman"/>
          <w:color w:val="000000"/>
          <w:sz w:val="28"/>
          <w:szCs w:val="28"/>
          <w:lang w:eastAsia="kk-KZ"/>
        </w:rPr>
        <w:t xml:space="preserve"> </w:t>
      </w:r>
    </w:p>
    <w:p w14:paraId="1620B1F1" w14:textId="10E5798D" w:rsidR="00FE4AD3" w:rsidRDefault="0013571B">
      <w:pPr>
        <w:pStyle w:val="affb"/>
        <w:spacing w:after="0" w:line="240" w:lineRule="auto"/>
        <w:ind w:firstLine="709"/>
        <w:jc w:val="both"/>
        <w:rPr>
          <w:rFonts w:eastAsia="Times New Roman"/>
          <w:color w:val="000000"/>
          <w:sz w:val="28"/>
          <w:szCs w:val="28"/>
          <w:lang w:eastAsia="kk-KZ"/>
        </w:rPr>
      </w:pPr>
      <w:r>
        <w:rPr>
          <w:rFonts w:eastAsia="Times New Roman"/>
          <w:color w:val="000000"/>
          <w:sz w:val="28"/>
          <w:szCs w:val="28"/>
          <w:lang w:eastAsia="kk-KZ"/>
        </w:rPr>
        <w:t>Детальное</w:t>
      </w:r>
      <w:r w:rsidR="0063208D">
        <w:rPr>
          <w:rFonts w:eastAsia="Times New Roman"/>
          <w:color w:val="000000"/>
          <w:sz w:val="28"/>
          <w:szCs w:val="28"/>
          <w:lang w:eastAsia="kk-KZ"/>
        </w:rPr>
        <w:t xml:space="preserve"> </w:t>
      </w:r>
      <w:r>
        <w:rPr>
          <w:rFonts w:eastAsia="Times New Roman"/>
          <w:color w:val="000000"/>
          <w:sz w:val="28"/>
          <w:szCs w:val="28"/>
          <w:lang w:eastAsia="kk-KZ"/>
        </w:rPr>
        <w:t>изучение</w:t>
      </w:r>
      <w:r w:rsidR="0063208D">
        <w:rPr>
          <w:rFonts w:eastAsia="Times New Roman"/>
          <w:color w:val="000000"/>
          <w:sz w:val="28"/>
          <w:szCs w:val="28"/>
          <w:lang w:eastAsia="kk-KZ"/>
        </w:rPr>
        <w:t xml:space="preserve"> </w:t>
      </w:r>
      <w:r>
        <w:rPr>
          <w:rFonts w:eastAsia="Times New Roman"/>
          <w:color w:val="000000"/>
          <w:sz w:val="28"/>
          <w:szCs w:val="28"/>
          <w:lang w:eastAsia="kk-KZ"/>
        </w:rPr>
        <w:t>и</w:t>
      </w:r>
      <w:r w:rsidR="0063208D">
        <w:rPr>
          <w:rFonts w:eastAsia="Times New Roman"/>
          <w:color w:val="000000"/>
          <w:sz w:val="28"/>
          <w:szCs w:val="28"/>
          <w:lang w:eastAsia="kk-KZ"/>
        </w:rPr>
        <w:t xml:space="preserve"> </w:t>
      </w:r>
      <w:r>
        <w:rPr>
          <w:rFonts w:eastAsia="Times New Roman"/>
          <w:color w:val="000000"/>
          <w:sz w:val="28"/>
          <w:szCs w:val="28"/>
          <w:lang w:eastAsia="kk-KZ"/>
        </w:rPr>
        <w:t>анализ</w:t>
      </w:r>
      <w:r w:rsidR="0063208D">
        <w:rPr>
          <w:rFonts w:eastAsia="Times New Roman"/>
          <w:color w:val="000000"/>
          <w:sz w:val="28"/>
          <w:szCs w:val="28"/>
          <w:lang w:eastAsia="kk-KZ"/>
        </w:rPr>
        <w:t xml:space="preserve"> </w:t>
      </w:r>
      <w:r>
        <w:rPr>
          <w:rFonts w:eastAsia="Times New Roman"/>
          <w:color w:val="000000"/>
          <w:sz w:val="28"/>
          <w:szCs w:val="28"/>
          <w:lang w:eastAsia="kk-KZ"/>
        </w:rPr>
        <w:t>конструкций</w:t>
      </w:r>
      <w:r w:rsidR="0063208D">
        <w:rPr>
          <w:rFonts w:eastAsia="Times New Roman"/>
          <w:color w:val="000000"/>
          <w:sz w:val="28"/>
          <w:szCs w:val="28"/>
          <w:lang w:eastAsia="kk-KZ"/>
        </w:rPr>
        <w:t xml:space="preserve"> </w:t>
      </w:r>
      <w:r>
        <w:rPr>
          <w:rFonts w:eastAsia="Times New Roman"/>
          <w:color w:val="000000"/>
          <w:sz w:val="28"/>
          <w:szCs w:val="28"/>
          <w:lang w:eastAsia="kk-KZ"/>
        </w:rPr>
        <w:t>автомобильных</w:t>
      </w:r>
      <w:r w:rsidR="0063208D">
        <w:rPr>
          <w:rFonts w:eastAsia="Times New Roman"/>
          <w:color w:val="000000"/>
          <w:sz w:val="28"/>
          <w:szCs w:val="28"/>
          <w:lang w:eastAsia="kk-KZ"/>
        </w:rPr>
        <w:t xml:space="preserve"> </w:t>
      </w:r>
      <w:r>
        <w:rPr>
          <w:rFonts w:eastAsia="Times New Roman"/>
          <w:color w:val="000000"/>
          <w:sz w:val="28"/>
          <w:szCs w:val="28"/>
          <w:lang w:eastAsia="kk-KZ"/>
        </w:rPr>
        <w:t>подъемников</w:t>
      </w:r>
      <w:r w:rsidR="0063208D">
        <w:rPr>
          <w:rFonts w:eastAsia="Times New Roman"/>
          <w:color w:val="000000"/>
          <w:sz w:val="28"/>
          <w:szCs w:val="28"/>
          <w:lang w:eastAsia="kk-KZ"/>
        </w:rPr>
        <w:t xml:space="preserve"> </w:t>
      </w:r>
      <w:r>
        <w:rPr>
          <w:rFonts w:eastAsia="Times New Roman"/>
          <w:color w:val="000000"/>
          <w:sz w:val="28"/>
          <w:szCs w:val="28"/>
          <w:lang w:eastAsia="kk-KZ"/>
        </w:rPr>
        <w:t>представляют</w:t>
      </w:r>
      <w:r w:rsidR="0063208D">
        <w:rPr>
          <w:rFonts w:eastAsia="Times New Roman"/>
          <w:color w:val="000000"/>
          <w:sz w:val="28"/>
          <w:szCs w:val="28"/>
          <w:lang w:eastAsia="kk-KZ"/>
        </w:rPr>
        <w:t xml:space="preserve"> </w:t>
      </w:r>
      <w:r>
        <w:rPr>
          <w:rFonts w:eastAsia="Times New Roman"/>
          <w:color w:val="000000"/>
          <w:sz w:val="28"/>
          <w:szCs w:val="28"/>
          <w:lang w:eastAsia="kk-KZ"/>
        </w:rPr>
        <w:t>собой</w:t>
      </w:r>
      <w:r w:rsidR="0063208D">
        <w:rPr>
          <w:rFonts w:eastAsia="Times New Roman"/>
          <w:color w:val="000000"/>
          <w:sz w:val="28"/>
          <w:szCs w:val="28"/>
          <w:lang w:eastAsia="kk-KZ"/>
        </w:rPr>
        <w:t xml:space="preserve"> </w:t>
      </w:r>
      <w:r>
        <w:rPr>
          <w:rFonts w:eastAsia="Times New Roman"/>
          <w:color w:val="000000"/>
          <w:sz w:val="28"/>
          <w:szCs w:val="28"/>
          <w:lang w:eastAsia="kk-KZ"/>
        </w:rPr>
        <w:t>важный</w:t>
      </w:r>
      <w:r w:rsidR="0063208D">
        <w:rPr>
          <w:rFonts w:eastAsia="Times New Roman"/>
          <w:color w:val="000000"/>
          <w:sz w:val="28"/>
          <w:szCs w:val="28"/>
          <w:lang w:eastAsia="kk-KZ"/>
        </w:rPr>
        <w:t xml:space="preserve"> </w:t>
      </w:r>
      <w:r>
        <w:rPr>
          <w:rFonts w:eastAsia="Times New Roman"/>
          <w:color w:val="000000"/>
          <w:sz w:val="28"/>
          <w:szCs w:val="28"/>
          <w:lang w:eastAsia="kk-KZ"/>
        </w:rPr>
        <w:t>этап</w:t>
      </w:r>
      <w:r w:rsidR="0063208D">
        <w:rPr>
          <w:rFonts w:eastAsia="Times New Roman"/>
          <w:color w:val="000000"/>
          <w:sz w:val="28"/>
          <w:szCs w:val="28"/>
          <w:lang w:eastAsia="kk-KZ"/>
        </w:rPr>
        <w:t xml:space="preserve"> </w:t>
      </w:r>
      <w:r>
        <w:rPr>
          <w:rFonts w:eastAsia="Times New Roman"/>
          <w:color w:val="000000"/>
          <w:sz w:val="28"/>
          <w:szCs w:val="28"/>
          <w:lang w:eastAsia="kk-KZ"/>
        </w:rPr>
        <w:t>исследования,</w:t>
      </w:r>
      <w:r w:rsidR="0063208D">
        <w:rPr>
          <w:rFonts w:eastAsia="Times New Roman"/>
          <w:color w:val="000000"/>
          <w:sz w:val="28"/>
          <w:szCs w:val="28"/>
          <w:lang w:eastAsia="kk-KZ"/>
        </w:rPr>
        <w:t xml:space="preserve"> </w:t>
      </w:r>
      <w:r>
        <w:rPr>
          <w:rFonts w:eastAsia="Times New Roman"/>
          <w:color w:val="000000"/>
          <w:sz w:val="28"/>
          <w:szCs w:val="28"/>
          <w:lang w:eastAsia="kk-KZ"/>
        </w:rPr>
        <w:t>поскольку</w:t>
      </w:r>
      <w:r w:rsidR="0063208D">
        <w:rPr>
          <w:rFonts w:eastAsia="Times New Roman"/>
          <w:color w:val="000000"/>
          <w:sz w:val="28"/>
          <w:szCs w:val="28"/>
          <w:lang w:eastAsia="kk-KZ"/>
        </w:rPr>
        <w:t xml:space="preserve"> </w:t>
      </w:r>
      <w:r>
        <w:rPr>
          <w:rFonts w:eastAsia="Times New Roman"/>
          <w:color w:val="000000"/>
          <w:sz w:val="28"/>
          <w:szCs w:val="28"/>
          <w:lang w:eastAsia="kk-KZ"/>
        </w:rPr>
        <w:t>это</w:t>
      </w:r>
      <w:r w:rsidR="0063208D">
        <w:rPr>
          <w:rFonts w:eastAsia="Times New Roman"/>
          <w:color w:val="000000"/>
          <w:sz w:val="28"/>
          <w:szCs w:val="28"/>
          <w:lang w:eastAsia="kk-KZ"/>
        </w:rPr>
        <w:t xml:space="preserve"> </w:t>
      </w:r>
      <w:r>
        <w:rPr>
          <w:rFonts w:eastAsia="Times New Roman"/>
          <w:color w:val="000000"/>
          <w:sz w:val="28"/>
          <w:szCs w:val="28"/>
          <w:lang w:eastAsia="kk-KZ"/>
        </w:rPr>
        <w:t>позволит</w:t>
      </w:r>
      <w:r w:rsidR="0063208D">
        <w:rPr>
          <w:rFonts w:eastAsia="Times New Roman"/>
          <w:color w:val="000000"/>
          <w:sz w:val="28"/>
          <w:szCs w:val="28"/>
          <w:lang w:eastAsia="kk-KZ"/>
        </w:rPr>
        <w:t xml:space="preserve"> </w:t>
      </w:r>
      <w:r>
        <w:rPr>
          <w:rFonts w:eastAsia="Times New Roman"/>
          <w:color w:val="000000"/>
          <w:sz w:val="28"/>
          <w:szCs w:val="28"/>
          <w:lang w:eastAsia="kk-KZ"/>
        </w:rPr>
        <w:t>определить</w:t>
      </w:r>
      <w:r w:rsidR="0063208D">
        <w:rPr>
          <w:rFonts w:eastAsia="Times New Roman"/>
          <w:color w:val="000000"/>
          <w:sz w:val="28"/>
          <w:szCs w:val="28"/>
          <w:lang w:eastAsia="kk-KZ"/>
        </w:rPr>
        <w:t xml:space="preserve"> </w:t>
      </w:r>
      <w:r>
        <w:rPr>
          <w:rFonts w:eastAsia="Times New Roman"/>
          <w:color w:val="000000"/>
          <w:sz w:val="28"/>
          <w:szCs w:val="28"/>
          <w:lang w:eastAsia="kk-KZ"/>
        </w:rPr>
        <w:t>оптимальные</w:t>
      </w:r>
      <w:r w:rsidR="0063208D">
        <w:rPr>
          <w:rFonts w:eastAsia="Times New Roman"/>
          <w:color w:val="000000"/>
          <w:sz w:val="28"/>
          <w:szCs w:val="28"/>
          <w:lang w:eastAsia="kk-KZ"/>
        </w:rPr>
        <w:t xml:space="preserve"> </w:t>
      </w:r>
      <w:r>
        <w:rPr>
          <w:rFonts w:eastAsia="Times New Roman"/>
          <w:color w:val="000000"/>
          <w:sz w:val="28"/>
          <w:szCs w:val="28"/>
          <w:lang w:eastAsia="kk-KZ"/>
        </w:rPr>
        <w:t>параметры</w:t>
      </w:r>
      <w:r w:rsidR="0063208D">
        <w:rPr>
          <w:rFonts w:eastAsia="Times New Roman"/>
          <w:color w:val="000000"/>
          <w:sz w:val="28"/>
          <w:szCs w:val="28"/>
          <w:lang w:eastAsia="kk-KZ"/>
        </w:rPr>
        <w:t xml:space="preserve"> </w:t>
      </w:r>
      <w:r>
        <w:rPr>
          <w:rFonts w:eastAsia="Times New Roman"/>
          <w:color w:val="000000"/>
          <w:sz w:val="28"/>
          <w:szCs w:val="28"/>
          <w:lang w:eastAsia="kk-KZ"/>
        </w:rPr>
        <w:t>и</w:t>
      </w:r>
      <w:r w:rsidR="0063208D">
        <w:rPr>
          <w:rFonts w:eastAsia="Times New Roman"/>
          <w:color w:val="000000"/>
          <w:sz w:val="28"/>
          <w:szCs w:val="28"/>
          <w:lang w:eastAsia="kk-KZ"/>
        </w:rPr>
        <w:t xml:space="preserve"> </w:t>
      </w:r>
      <w:r>
        <w:rPr>
          <w:rFonts w:eastAsia="Times New Roman"/>
          <w:color w:val="000000"/>
          <w:sz w:val="28"/>
          <w:szCs w:val="28"/>
          <w:lang w:eastAsia="kk-KZ"/>
        </w:rPr>
        <w:t>условия</w:t>
      </w:r>
      <w:r w:rsidR="0063208D">
        <w:rPr>
          <w:rFonts w:eastAsia="Times New Roman"/>
          <w:color w:val="000000"/>
          <w:sz w:val="28"/>
          <w:szCs w:val="28"/>
          <w:lang w:eastAsia="kk-KZ"/>
        </w:rPr>
        <w:t xml:space="preserve"> </w:t>
      </w:r>
      <w:r>
        <w:rPr>
          <w:rFonts w:eastAsia="Times New Roman"/>
          <w:color w:val="000000"/>
          <w:sz w:val="28"/>
          <w:szCs w:val="28"/>
          <w:lang w:eastAsia="kk-KZ"/>
        </w:rPr>
        <w:t>эксплуатации</w:t>
      </w:r>
      <w:r w:rsidR="0063208D">
        <w:rPr>
          <w:rFonts w:eastAsia="Times New Roman"/>
          <w:color w:val="000000"/>
          <w:sz w:val="28"/>
          <w:szCs w:val="28"/>
          <w:lang w:eastAsia="kk-KZ"/>
        </w:rPr>
        <w:t xml:space="preserve"> </w:t>
      </w:r>
      <w:r>
        <w:rPr>
          <w:rFonts w:eastAsia="Times New Roman"/>
          <w:color w:val="000000"/>
          <w:sz w:val="28"/>
          <w:szCs w:val="28"/>
          <w:lang w:eastAsia="kk-KZ"/>
        </w:rPr>
        <w:t>подъемников</w:t>
      </w:r>
      <w:r w:rsidR="0063208D">
        <w:rPr>
          <w:rFonts w:eastAsia="Times New Roman"/>
          <w:color w:val="000000"/>
          <w:sz w:val="28"/>
          <w:szCs w:val="28"/>
          <w:lang w:eastAsia="kk-KZ"/>
        </w:rPr>
        <w:t xml:space="preserve"> </w:t>
      </w:r>
      <w:r>
        <w:rPr>
          <w:rFonts w:eastAsia="Times New Roman"/>
          <w:color w:val="000000"/>
          <w:sz w:val="28"/>
          <w:szCs w:val="28"/>
          <w:lang w:eastAsia="kk-KZ"/>
        </w:rPr>
        <w:t>для</w:t>
      </w:r>
      <w:r w:rsidR="0063208D">
        <w:rPr>
          <w:rFonts w:eastAsia="Times New Roman"/>
          <w:color w:val="000000"/>
          <w:sz w:val="28"/>
          <w:szCs w:val="28"/>
          <w:lang w:eastAsia="kk-KZ"/>
        </w:rPr>
        <w:t xml:space="preserve"> </w:t>
      </w:r>
      <w:r>
        <w:rPr>
          <w:rFonts w:eastAsia="Times New Roman"/>
          <w:color w:val="000000"/>
          <w:sz w:val="28"/>
          <w:szCs w:val="28"/>
          <w:lang w:eastAsia="kk-KZ"/>
        </w:rPr>
        <w:t>повышения</w:t>
      </w:r>
      <w:r w:rsidR="0063208D">
        <w:rPr>
          <w:rFonts w:eastAsia="Times New Roman"/>
          <w:color w:val="000000"/>
          <w:sz w:val="28"/>
          <w:szCs w:val="28"/>
          <w:lang w:eastAsia="kk-KZ"/>
        </w:rPr>
        <w:t xml:space="preserve"> </w:t>
      </w:r>
      <w:r>
        <w:rPr>
          <w:rFonts w:eastAsia="Times New Roman"/>
          <w:color w:val="000000"/>
          <w:sz w:val="28"/>
          <w:szCs w:val="28"/>
          <w:lang w:eastAsia="kk-KZ"/>
        </w:rPr>
        <w:t>безопасности</w:t>
      </w:r>
      <w:r w:rsidR="0063208D">
        <w:rPr>
          <w:rFonts w:eastAsia="Times New Roman"/>
          <w:color w:val="000000"/>
          <w:sz w:val="28"/>
          <w:szCs w:val="28"/>
          <w:lang w:eastAsia="kk-KZ"/>
        </w:rPr>
        <w:t xml:space="preserve"> </w:t>
      </w:r>
      <w:r>
        <w:rPr>
          <w:rFonts w:eastAsia="Times New Roman"/>
          <w:color w:val="000000"/>
          <w:sz w:val="28"/>
          <w:szCs w:val="28"/>
          <w:lang w:eastAsia="kk-KZ"/>
        </w:rPr>
        <w:t>процесса</w:t>
      </w:r>
      <w:r w:rsidR="0063208D">
        <w:rPr>
          <w:rFonts w:eastAsia="Times New Roman"/>
          <w:color w:val="000000"/>
          <w:sz w:val="28"/>
          <w:szCs w:val="28"/>
          <w:lang w:eastAsia="kk-KZ"/>
        </w:rPr>
        <w:t xml:space="preserve"> </w:t>
      </w:r>
      <w:r>
        <w:rPr>
          <w:rFonts w:eastAsia="Times New Roman"/>
          <w:color w:val="000000"/>
          <w:sz w:val="28"/>
          <w:szCs w:val="28"/>
          <w:lang w:eastAsia="kk-KZ"/>
        </w:rPr>
        <w:t>обслуживания</w:t>
      </w:r>
      <w:r w:rsidR="0063208D">
        <w:rPr>
          <w:rFonts w:eastAsia="Times New Roman"/>
          <w:color w:val="000000"/>
          <w:sz w:val="28"/>
          <w:szCs w:val="28"/>
          <w:lang w:eastAsia="kk-KZ"/>
        </w:rPr>
        <w:t xml:space="preserve"> </w:t>
      </w:r>
      <w:r>
        <w:rPr>
          <w:rFonts w:eastAsia="Times New Roman"/>
          <w:color w:val="000000"/>
          <w:sz w:val="28"/>
          <w:szCs w:val="28"/>
          <w:lang w:eastAsia="kk-KZ"/>
        </w:rPr>
        <w:t>автомобилей</w:t>
      </w:r>
      <w:r w:rsidR="0063208D">
        <w:rPr>
          <w:rFonts w:eastAsia="Times New Roman"/>
          <w:color w:val="000000"/>
          <w:sz w:val="28"/>
          <w:szCs w:val="28"/>
          <w:lang w:eastAsia="kk-KZ"/>
        </w:rPr>
        <w:t xml:space="preserve"> </w:t>
      </w:r>
      <w:r>
        <w:rPr>
          <w:rFonts w:eastAsia="Times New Roman"/>
          <w:color w:val="000000"/>
          <w:sz w:val="28"/>
          <w:szCs w:val="28"/>
          <w:lang w:eastAsia="kk-KZ"/>
        </w:rPr>
        <w:t>на</w:t>
      </w:r>
      <w:r w:rsidR="0063208D">
        <w:rPr>
          <w:rFonts w:eastAsia="Times New Roman"/>
          <w:color w:val="000000"/>
          <w:sz w:val="28"/>
          <w:szCs w:val="28"/>
          <w:lang w:eastAsia="kk-KZ"/>
        </w:rPr>
        <w:t xml:space="preserve"> </w:t>
      </w:r>
      <w:r>
        <w:rPr>
          <w:rFonts w:eastAsia="Times New Roman"/>
          <w:color w:val="000000"/>
          <w:sz w:val="28"/>
          <w:szCs w:val="28"/>
          <w:lang w:eastAsia="kk-KZ"/>
        </w:rPr>
        <w:t>автосервисе.</w:t>
      </w:r>
      <w:r w:rsidR="0063208D">
        <w:rPr>
          <w:rFonts w:eastAsia="Times New Roman"/>
          <w:color w:val="000000"/>
          <w:sz w:val="28"/>
          <w:szCs w:val="28"/>
          <w:lang w:eastAsia="kk-KZ"/>
        </w:rPr>
        <w:t xml:space="preserve"> </w:t>
      </w:r>
    </w:p>
    <w:p w14:paraId="4D9B9603" w14:textId="73E129B0" w:rsidR="00FE4AD3" w:rsidRDefault="0013571B" w:rsidP="003D7FD7">
      <w:pPr>
        <w:pStyle w:val="affb"/>
        <w:spacing w:after="0" w:line="240" w:lineRule="auto"/>
        <w:ind w:firstLine="709"/>
        <w:jc w:val="both"/>
        <w:rPr>
          <w:sz w:val="28"/>
          <w:szCs w:val="28"/>
        </w:rPr>
      </w:pPr>
      <w:r>
        <w:rPr>
          <w:sz w:val="28"/>
          <w:szCs w:val="28"/>
        </w:rPr>
        <w:t>В</w:t>
      </w:r>
      <w:r w:rsidR="0063208D">
        <w:rPr>
          <w:sz w:val="28"/>
          <w:szCs w:val="28"/>
        </w:rPr>
        <w:t xml:space="preserve"> </w:t>
      </w:r>
      <w:r>
        <w:rPr>
          <w:sz w:val="28"/>
          <w:szCs w:val="28"/>
        </w:rPr>
        <w:t>процессе</w:t>
      </w:r>
      <w:r w:rsidR="0063208D">
        <w:rPr>
          <w:sz w:val="28"/>
          <w:szCs w:val="28"/>
        </w:rPr>
        <w:t xml:space="preserve"> </w:t>
      </w:r>
      <w:r>
        <w:rPr>
          <w:sz w:val="28"/>
          <w:szCs w:val="28"/>
        </w:rPr>
        <w:t>изучения</w:t>
      </w:r>
      <w:r w:rsidR="0063208D">
        <w:rPr>
          <w:sz w:val="28"/>
          <w:szCs w:val="28"/>
        </w:rPr>
        <w:t xml:space="preserve"> </w:t>
      </w:r>
      <w:r>
        <w:rPr>
          <w:sz w:val="28"/>
          <w:szCs w:val="28"/>
        </w:rPr>
        <w:t>литературных</w:t>
      </w:r>
      <w:r w:rsidR="0063208D">
        <w:rPr>
          <w:sz w:val="28"/>
          <w:szCs w:val="28"/>
        </w:rPr>
        <w:t xml:space="preserve"> </w:t>
      </w:r>
      <w:r>
        <w:rPr>
          <w:sz w:val="28"/>
          <w:szCs w:val="28"/>
        </w:rPr>
        <w:t>источников:</w:t>
      </w:r>
      <w:r w:rsidR="0063208D">
        <w:rPr>
          <w:sz w:val="28"/>
          <w:szCs w:val="28"/>
        </w:rPr>
        <w:t xml:space="preserve"> </w:t>
      </w:r>
      <w:r>
        <w:rPr>
          <w:sz w:val="28"/>
          <w:szCs w:val="28"/>
        </w:rPr>
        <w:t>Афанасьев</w:t>
      </w:r>
      <w:r w:rsidR="0063208D">
        <w:rPr>
          <w:sz w:val="28"/>
          <w:szCs w:val="28"/>
        </w:rPr>
        <w:t xml:space="preserve"> </w:t>
      </w:r>
      <w:r>
        <w:rPr>
          <w:sz w:val="28"/>
          <w:szCs w:val="28"/>
        </w:rPr>
        <w:t>Л.Л.,</w:t>
      </w:r>
      <w:r w:rsidR="0063208D">
        <w:rPr>
          <w:sz w:val="28"/>
          <w:szCs w:val="28"/>
        </w:rPr>
        <w:t xml:space="preserve"> </w:t>
      </w:r>
      <w:r>
        <w:rPr>
          <w:sz w:val="28"/>
          <w:szCs w:val="28"/>
        </w:rPr>
        <w:t>Колясинский</w:t>
      </w:r>
      <w:r w:rsidR="0063208D">
        <w:rPr>
          <w:sz w:val="28"/>
          <w:szCs w:val="28"/>
        </w:rPr>
        <w:t xml:space="preserve"> </w:t>
      </w:r>
      <w:r>
        <w:rPr>
          <w:sz w:val="28"/>
          <w:szCs w:val="28"/>
        </w:rPr>
        <w:t>Б.С.,</w:t>
      </w:r>
      <w:r w:rsidR="0063208D">
        <w:rPr>
          <w:sz w:val="28"/>
          <w:szCs w:val="28"/>
        </w:rPr>
        <w:t xml:space="preserve"> </w:t>
      </w:r>
      <w:r>
        <w:rPr>
          <w:sz w:val="28"/>
          <w:szCs w:val="28"/>
        </w:rPr>
        <w:t>Маслов</w:t>
      </w:r>
      <w:r w:rsidR="0063208D">
        <w:rPr>
          <w:sz w:val="28"/>
          <w:szCs w:val="28"/>
        </w:rPr>
        <w:t xml:space="preserve"> </w:t>
      </w:r>
      <w:r>
        <w:rPr>
          <w:sz w:val="28"/>
          <w:szCs w:val="28"/>
        </w:rPr>
        <w:t>А.А.</w:t>
      </w:r>
      <w:sdt>
        <w:sdtPr>
          <w:rPr>
            <w:color w:val="000000"/>
            <w:sz w:val="28"/>
            <w:szCs w:val="28"/>
          </w:rPr>
          <w:tag w:val="MENDELEY_CITATION_v3_eyJjaXRhdGlvbklEIjoiTUVOREVMRVlfQ0lUQVRJT05fYTY3ZmIzY2ItNDM4OC00MzgzLThmMjctZDExZWU5MGZjOTBiIiwicHJvcGVydGllcyI6eyJub3RlSW5kZXgiOjB9LCJpc0VkaXRlZCI6ZmFsc2UsIm1hbnVhbE92ZXJyaWRlIjp7ImlzTWFudWFsbHlPdmVycmlkZGVuIjpmYWxzZSwiY2l0ZXByb2NUZXh0IjoiWzgwXSIsIm1hbnVhbE92ZXJyaWRlVGV4dCI6IiJ9LCJjaXRhdGlvbkl0ZW1zIjpbeyJpZCI6ImZkOWI4ZjNjLWQzYWMtMzZmMi04NDZmLTY1ZGY3NTU0N2ZhOCIsIml0ZW1EYXRhIjp7InR5cGUiOiJib29rIiwiaWQiOiJmZDliOGYzYy1kM2FjLTM2ZjItODQ2Zi02NWRmNzU1NDdmYTgiLCJ0aXRsZSI6ItCT0LDRgNCw0LbQuCDQuCDRgdGC0LDQvdGG0LjQuCDRgtC10YXQvdC40YfQtdGB0LrQvtCz0L4g0L7QsdGB0LvRg9C20LjQstCw0L3QuNGPINCw0LLRgtC+0LzQvtCx0LjQu9C10LkiLCJhdXRob3IiOlt7ImZhbWlseSI6ItCQ0YTQsNC90LDRgdGM0LXQsiDQmy7Qmy4iLCJnaXZlbiI6ItCc0LDRgdC70L7QsiDQkC7QkC4sINCa0L7Qu9GP0YHQuNC90YHQutC40Lkg0JEu0KEuIiwicGFyc2UtbmFtZXMiOmZhbHNlLCJkcm9wcGluZy1wYXJ0aWNsZSI6IiIsIm5vbi1kcm9wcGluZy1wYXJ0aWNsZSI6IiJ9XSwiaXNzdWVkIjp7ImRhdGUtcGFydHMiOltbMTk4MF1dfSwibnVtYmVyLW9mLXBhZ2VzIjoiMjE2IiwicHVibGlzaGVyIjoi0JwuOiDQotGA0LDQvdGB0L/QvtGA0YIiLCJjb250YWluZXItdGl0bGUtc2hvcnQiOiIifSwiaXNUZW1wb3JhcnkiOmZhbHNlfV19"/>
          <w:id w:val="897945255"/>
          <w:placeholder>
            <w:docPart w:val="DefaultPlaceholder_-1854013440"/>
          </w:placeholder>
        </w:sdtPr>
        <w:sdtEndPr/>
        <w:sdtContent>
          <w:r w:rsidR="009A3ADE" w:rsidRPr="009A3ADE">
            <w:rPr>
              <w:color w:val="000000"/>
              <w:sz w:val="28"/>
              <w:szCs w:val="28"/>
            </w:rPr>
            <w:t>[80]</w:t>
          </w:r>
        </w:sdtContent>
      </w:sdt>
      <w:r>
        <w:rPr>
          <w:color w:val="000000"/>
          <w:sz w:val="28"/>
          <w:szCs w:val="28"/>
        </w:rPr>
        <w:t>,</w:t>
      </w:r>
      <w:r w:rsidR="0063208D">
        <w:rPr>
          <w:sz w:val="28"/>
          <w:szCs w:val="28"/>
        </w:rPr>
        <w:t xml:space="preserve"> </w:t>
      </w:r>
      <w:r>
        <w:rPr>
          <w:sz w:val="28"/>
          <w:szCs w:val="28"/>
        </w:rPr>
        <w:t>Напольский</w:t>
      </w:r>
      <w:r w:rsidR="0063208D">
        <w:rPr>
          <w:sz w:val="28"/>
          <w:szCs w:val="28"/>
        </w:rPr>
        <w:t xml:space="preserve"> </w:t>
      </w:r>
      <w:r>
        <w:rPr>
          <w:sz w:val="28"/>
          <w:szCs w:val="28"/>
        </w:rPr>
        <w:t>Г.М.</w:t>
      </w:r>
      <w:sdt>
        <w:sdtPr>
          <w:rPr>
            <w:color w:val="000000"/>
            <w:sz w:val="28"/>
            <w:szCs w:val="28"/>
          </w:rPr>
          <w:tag w:val="MENDELEY_CITATION_v3_eyJjaXRhdGlvbklEIjoiTUVOREVMRVlfQ0lUQVRJT05fNmIwYTVmZTQtMjNlZi00YWIwLTgzNjQtMTRjY2Q0NDY3NjlmIiwicHJvcGVydGllcyI6eyJub3RlSW5kZXgiOjB9LCJpc0VkaXRlZCI6ZmFsc2UsIm1hbnVhbE92ZXJyaWRlIjp7ImlzTWFudWFsbHlPdmVycmlkZGVuIjpmYWxzZSwiY2l0ZXByb2NUZXh0IjoiWzgxXSIsIm1hbnVhbE92ZXJyaWRlVGV4dCI6IiJ9LCJjaXRhdGlvbkl0ZW1zIjpbeyJpZCI6IjFkZDhhNTAwLTNiNjktM2MwMS1hZDY2LTEwOTJkMzkzMjY4OSIsIml0ZW1EYXRhIjp7InR5cGUiOiJib29rIiwiaWQiOiIxZGQ4YTUwMC0zYjY5LTNjMDEtYWQ2Ni0xMDkyZDM5MzI2ODkiLCJ0aXRsZSI6ItCi0LXRhdC90L7Qu9C+0LPQuNGH0LXRgdC60L7QtSDQv9GA0L7QtdC60YLQuNGA0L7QstCw0L3QuNC1INCw0LLRgtC+0YLRgNCw0L3RgdC/0L7RgNGC0L3Ri9GFINC/0YDQtdC00L/RgNC40Y/RgtC40Lkg0Lgg0YHRgtCw0L3RhtC40Lkg0YLQtdGF0L3QuNGH0LXRgdC60L7Qs9C+INC+0LHRgdC70YPQttC40LLQsNC90LjRjyIsImF1dGhvciI6W3siZmFtaWx5Ijoi0J3QsNC/0L7Qu9GM0YHQutC40Lkg0JMu0JwuIiwiZ2l2ZW4iOiIiLCJwYXJzZS1uYW1lcyI6ZmFsc2UsImRyb3BwaW5nLXBhcnRpY2xlIjoiIiwibm9uLWRyb3BwaW5nLXBhcnRpY2xlIjoiIn1dLCJpc3N1ZWQiOnsiZGF0ZS1wYXJ0cyI6W1sxOTkzXV19LCJudW1iZXItb2YtcGFnZXMiOiIyNzEiLCJ2b2x1bWUiOiLQnC46INCi0YDQsNC90YHQv9C+0YDRgiIsImNvbnRhaW5lci10aXRsZS1zaG9ydCI6IiJ9LCJpc1RlbXBvcmFyeSI6ZmFsc2V9XX0="/>
          <w:id w:val="-1187435783"/>
          <w:placeholder>
            <w:docPart w:val="DefaultPlaceholder_-1854013440"/>
          </w:placeholder>
        </w:sdtPr>
        <w:sdtEndPr/>
        <w:sdtContent>
          <w:r w:rsidR="009A3ADE" w:rsidRPr="009A3ADE">
            <w:rPr>
              <w:color w:val="000000"/>
              <w:sz w:val="28"/>
              <w:szCs w:val="28"/>
            </w:rPr>
            <w:t>[81]</w:t>
          </w:r>
        </w:sdtContent>
      </w:sdt>
      <w:r>
        <w:rPr>
          <w:sz w:val="28"/>
          <w:szCs w:val="28"/>
        </w:rPr>
        <w:t>,</w:t>
      </w:r>
      <w:r w:rsidR="0063208D">
        <w:rPr>
          <w:sz w:val="28"/>
          <w:szCs w:val="28"/>
        </w:rPr>
        <w:t xml:space="preserve"> </w:t>
      </w:r>
      <w:r>
        <w:rPr>
          <w:sz w:val="28"/>
          <w:szCs w:val="28"/>
        </w:rPr>
        <w:t>Кузнецов</w:t>
      </w:r>
      <w:r w:rsidR="0063208D">
        <w:rPr>
          <w:sz w:val="28"/>
          <w:szCs w:val="28"/>
        </w:rPr>
        <w:t xml:space="preserve"> </w:t>
      </w:r>
      <w:r>
        <w:rPr>
          <w:sz w:val="28"/>
          <w:szCs w:val="28"/>
        </w:rPr>
        <w:t>Е.С.,</w:t>
      </w:r>
      <w:r w:rsidR="0063208D">
        <w:rPr>
          <w:sz w:val="28"/>
          <w:szCs w:val="28"/>
        </w:rPr>
        <w:t xml:space="preserve"> </w:t>
      </w:r>
      <w:r>
        <w:rPr>
          <w:sz w:val="28"/>
          <w:szCs w:val="28"/>
        </w:rPr>
        <w:t>Болдин</w:t>
      </w:r>
      <w:r w:rsidR="0063208D">
        <w:rPr>
          <w:sz w:val="28"/>
          <w:szCs w:val="28"/>
        </w:rPr>
        <w:t xml:space="preserve"> </w:t>
      </w:r>
      <w:r>
        <w:rPr>
          <w:sz w:val="28"/>
          <w:szCs w:val="28"/>
        </w:rPr>
        <w:t>А.П.</w:t>
      </w:r>
      <w:r w:rsidR="0063208D">
        <w:rPr>
          <w:sz w:val="28"/>
          <w:szCs w:val="28"/>
        </w:rPr>
        <w:t xml:space="preserve"> </w:t>
      </w:r>
      <w:sdt>
        <w:sdtPr>
          <w:rPr>
            <w:color w:val="000000"/>
            <w:sz w:val="28"/>
            <w:szCs w:val="28"/>
          </w:rPr>
          <w:tag w:val="MENDELEY_CITATION_v3_eyJjaXRhdGlvbklEIjoiTUVOREVMRVlfQ0lUQVRJT05fZTZjNmYzMTYtZTE2YS00ZTY1LWIyMWMtM2M2OTNkZjYyMWEzIiwicHJvcGVydGllcyI6eyJub3RlSW5kZXgiOjB9LCJpc0VkaXRlZCI6ZmFsc2UsIm1hbnVhbE92ZXJyaWRlIjp7ImlzTWFudWFsbHlPdmVycmlkZGVuIjpmYWxzZSwiY2l0ZXByb2NUZXh0IjoiWzgyXSIsIm1hbnVhbE92ZXJyaWRlVGV4dCI6IiJ9LCJjaXRhdGlvbkl0ZW1zIjpbeyJpZCI6ImQ0OTA5ZmQ4LWQyMjctMzgxNC1hMDgzLWViYThhZGFjNzRmMSIsIml0ZW1EYXRhIjp7InR5cGUiOiJib29rIiwiaWQiOiJkNDkwOWZkOC1kMjI3LTM4MTQtYTA4My1lYmE4YWRhYzc0ZjEiLCJ0aXRsZSI6ItCi0LXRhdC90LjRh9C10YHQutCw0Y8g0Y3QutGB0L/Qu9GD0LDRgtCw0YbQuNGPINCw0LLRgtC+0LzQvtCx0LjQu9C10LkiLCJhdXRob3IiOlt7ImZhbWlseSI6ItCa0YPQt9C90LXRhtC+0LIg0JUu0KEuIiwiZ2l2ZW4iOiLQkdC+0LvQtNC40L0g0JAu0J8uLCDQktC70LDRgdC+0LIg0JIu0JwuIiwicGFyc2UtbmFtZXMiOmZhbHNlLCJkcm9wcGluZy1wYXJ0aWNsZSI6IiIsIm5vbi1kcm9wcGluZy1wYXJ0aWNsZSI6IiJ9XSwiaXNzdWVkIjp7ImRhdGUtcGFydHMiOltbMjAwMV1dfSwibnVtYmVyLW9mLXBhZ2VzIjoiNTM1Iiwidm9sdW1lIjoi0JwuOiDQndCw0YPQutCwIiwiY29udGFpbmVyLXRpdGxlLXNob3J0IjoiIn0sImlzVGVtcG9yYXJ5IjpmYWxzZX1dfQ=="/>
          <w:id w:val="1982646628"/>
          <w:placeholder>
            <w:docPart w:val="DefaultPlaceholder_-1854013440"/>
          </w:placeholder>
        </w:sdtPr>
        <w:sdtEndPr/>
        <w:sdtContent>
          <w:r w:rsidR="009A3ADE" w:rsidRPr="009A3ADE">
            <w:rPr>
              <w:color w:val="000000"/>
              <w:sz w:val="28"/>
              <w:szCs w:val="28"/>
            </w:rPr>
            <w:t>[82]</w:t>
          </w:r>
        </w:sdtContent>
      </w:sdt>
      <w:r>
        <w:rPr>
          <w:sz w:val="28"/>
          <w:szCs w:val="28"/>
        </w:rPr>
        <w:t>,</w:t>
      </w:r>
      <w:r w:rsidR="0063208D">
        <w:rPr>
          <w:sz w:val="28"/>
          <w:szCs w:val="28"/>
        </w:rPr>
        <w:t xml:space="preserve"> </w:t>
      </w:r>
      <w:r>
        <w:rPr>
          <w:sz w:val="28"/>
          <w:szCs w:val="28"/>
        </w:rPr>
        <w:t>Фастовцев</w:t>
      </w:r>
      <w:r w:rsidR="0063208D">
        <w:rPr>
          <w:sz w:val="28"/>
          <w:szCs w:val="28"/>
        </w:rPr>
        <w:t xml:space="preserve"> </w:t>
      </w:r>
      <w:r>
        <w:rPr>
          <w:sz w:val="28"/>
          <w:szCs w:val="28"/>
        </w:rPr>
        <w:t>Г.Ф.</w:t>
      </w:r>
      <w:r w:rsidR="0063208D">
        <w:rPr>
          <w:sz w:val="28"/>
          <w:szCs w:val="28"/>
        </w:rPr>
        <w:t xml:space="preserve"> </w:t>
      </w:r>
      <w:sdt>
        <w:sdtPr>
          <w:rPr>
            <w:color w:val="000000"/>
            <w:sz w:val="28"/>
            <w:szCs w:val="28"/>
          </w:rPr>
          <w:tag w:val="MENDELEY_CITATION_v3_eyJjaXRhdGlvbklEIjoiTUVOREVMRVlfQ0lUQVRJT05fZmMzZGQ3YTQtZTM3ZC00ZDJlLWI0NTktZGRkMTEwZjkxYjMzIiwicHJvcGVydGllcyI6eyJub3RlSW5kZXgiOjB9LCJpc0VkaXRlZCI6ZmFsc2UsIm1hbnVhbE92ZXJyaWRlIjp7ImlzTWFudWFsbHlPdmVycmlkZGVuIjpmYWxzZSwiY2l0ZXByb2NUZXh0IjoiWzgzXSIsIm1hbnVhbE92ZXJyaWRlVGV4dCI6IiJ9LCJjaXRhdGlvbkl0ZW1zIjpbeyJpZCI6IjA4MDY5Njk2LTVjMDMtMzc2Yy1hOGJiLTI3NDQwZTI4MDk4OSIsIml0ZW1EYXRhIjp7InR5cGUiOiJib29rIiwiaWQiOiIwODA2OTY5Ni01YzAzLTM3NmMtYThiYi0yNzQ0MGUyODA5ODkiLCJ0aXRsZSI6ItCQ0LLRgtC+0YLQtdGF0L7QsdGB0LvRg9C20LjQstCw0L3QuNC1IiwiYXV0aG9yIjpbeyJmYW1pbHkiOiLQpNCw0YHRgtC+0LLRhtC10LIg0JMu0KQuIiwiZ2l2ZW4iOiIiLCJwYXJzZS1uYW1lcyI6ZmFsc2UsImRyb3BwaW5nLXBhcnRpY2xlIjoiIiwibm9uLWRyb3BwaW5nLXBhcnRpY2xlIjoiIn1dLCJpc3N1ZWQiOnsiZGF0ZS1wYXJ0cyI6W1sxOTg1XV19LCJudW1iZXItb2YtcGFnZXMiOiIyNTYiLCJ2b2x1bWUiOiLQnC460JzQsNGI0LjQvdC+0YHRgtGA0L7QtdC90LjQtSIsImNvbnRhaW5lci10aXRsZS1zaG9ydCI6IiJ9LCJpc1RlbXBvcmFyeSI6ZmFsc2V9XX0="/>
          <w:id w:val="1090047852"/>
          <w:placeholder>
            <w:docPart w:val="DefaultPlaceholder_-1854013440"/>
          </w:placeholder>
        </w:sdtPr>
        <w:sdtEndPr/>
        <w:sdtContent>
          <w:r w:rsidR="009A3ADE" w:rsidRPr="009A3ADE">
            <w:rPr>
              <w:color w:val="000000"/>
              <w:sz w:val="28"/>
              <w:szCs w:val="28"/>
            </w:rPr>
            <w:t>[83]</w:t>
          </w:r>
        </w:sdtContent>
      </w:sdt>
      <w:r w:rsidR="0063208D">
        <w:rPr>
          <w:sz w:val="28"/>
          <w:szCs w:val="28"/>
        </w:rPr>
        <w:t xml:space="preserve"> </w:t>
      </w:r>
      <w:r>
        <w:rPr>
          <w:sz w:val="28"/>
          <w:szCs w:val="28"/>
        </w:rPr>
        <w:t>были</w:t>
      </w:r>
      <w:r w:rsidR="0063208D">
        <w:rPr>
          <w:sz w:val="28"/>
          <w:szCs w:val="28"/>
        </w:rPr>
        <w:t xml:space="preserve"> </w:t>
      </w:r>
      <w:r>
        <w:rPr>
          <w:sz w:val="28"/>
          <w:szCs w:val="28"/>
        </w:rPr>
        <w:t>рассмотрены</w:t>
      </w:r>
      <w:r w:rsidR="0063208D">
        <w:rPr>
          <w:sz w:val="28"/>
          <w:szCs w:val="28"/>
        </w:rPr>
        <w:t xml:space="preserve"> </w:t>
      </w:r>
      <w:r>
        <w:rPr>
          <w:sz w:val="28"/>
          <w:szCs w:val="28"/>
        </w:rPr>
        <w:t>классификации</w:t>
      </w:r>
      <w:r w:rsidR="0063208D">
        <w:rPr>
          <w:sz w:val="28"/>
          <w:szCs w:val="28"/>
        </w:rPr>
        <w:t xml:space="preserve"> </w:t>
      </w:r>
      <w:r>
        <w:rPr>
          <w:sz w:val="28"/>
          <w:szCs w:val="28"/>
        </w:rPr>
        <w:t>подъёмников.</w:t>
      </w:r>
      <w:r w:rsidR="0063208D">
        <w:rPr>
          <w:sz w:val="28"/>
          <w:szCs w:val="28"/>
        </w:rPr>
        <w:t xml:space="preserve"> </w:t>
      </w:r>
    </w:p>
    <w:p w14:paraId="64D6D352" w14:textId="39AA354D" w:rsidR="00FE4AD3" w:rsidRDefault="0013571B">
      <w:pPr>
        <w:ind w:firstLine="708"/>
        <w:jc w:val="both"/>
        <w:rPr>
          <w:color w:val="00000A"/>
          <w:sz w:val="28"/>
          <w:szCs w:val="28"/>
        </w:rPr>
      </w:pPr>
      <w:r>
        <w:rPr>
          <w:color w:val="00000A"/>
          <w:sz w:val="28"/>
          <w:szCs w:val="28"/>
        </w:rPr>
        <w:t>К</w:t>
      </w:r>
      <w:r w:rsidR="0063208D">
        <w:rPr>
          <w:color w:val="00000A"/>
          <w:sz w:val="28"/>
          <w:szCs w:val="28"/>
        </w:rPr>
        <w:t xml:space="preserve"> </w:t>
      </w:r>
      <w:r>
        <w:rPr>
          <w:color w:val="00000A"/>
          <w:sz w:val="28"/>
          <w:szCs w:val="28"/>
        </w:rPr>
        <w:t>основным</w:t>
      </w:r>
      <w:r w:rsidR="0063208D">
        <w:rPr>
          <w:color w:val="00000A"/>
          <w:sz w:val="28"/>
          <w:szCs w:val="28"/>
        </w:rPr>
        <w:t xml:space="preserve"> </w:t>
      </w:r>
      <w:r>
        <w:rPr>
          <w:color w:val="00000A"/>
          <w:sz w:val="28"/>
          <w:szCs w:val="28"/>
        </w:rPr>
        <w:t>характеристикам</w:t>
      </w:r>
      <w:r w:rsidR="0063208D">
        <w:rPr>
          <w:color w:val="00000A"/>
          <w:sz w:val="28"/>
          <w:szCs w:val="28"/>
        </w:rPr>
        <w:t xml:space="preserve"> </w:t>
      </w:r>
      <w:r>
        <w:rPr>
          <w:color w:val="00000A"/>
          <w:sz w:val="28"/>
          <w:szCs w:val="28"/>
        </w:rPr>
        <w:t>автомобильных</w:t>
      </w:r>
      <w:r w:rsidR="0063208D">
        <w:rPr>
          <w:color w:val="00000A"/>
          <w:sz w:val="28"/>
          <w:szCs w:val="28"/>
        </w:rPr>
        <w:t xml:space="preserve"> </w:t>
      </w:r>
      <w:r>
        <w:rPr>
          <w:color w:val="00000A"/>
          <w:sz w:val="28"/>
          <w:szCs w:val="28"/>
        </w:rPr>
        <w:t>подъемников</w:t>
      </w:r>
      <w:r w:rsidR="0063208D">
        <w:rPr>
          <w:color w:val="00000A"/>
          <w:sz w:val="28"/>
          <w:szCs w:val="28"/>
        </w:rPr>
        <w:t xml:space="preserve"> </w:t>
      </w:r>
      <w:r>
        <w:rPr>
          <w:color w:val="00000A"/>
          <w:sz w:val="28"/>
          <w:szCs w:val="28"/>
        </w:rPr>
        <w:t>относятся</w:t>
      </w:r>
      <w:r w:rsidR="0063208D">
        <w:rPr>
          <w:color w:val="00000A"/>
          <w:sz w:val="28"/>
          <w:szCs w:val="28"/>
        </w:rPr>
        <w:t xml:space="preserve"> </w:t>
      </w:r>
      <w:r>
        <w:rPr>
          <w:color w:val="00000A"/>
          <w:sz w:val="28"/>
          <w:szCs w:val="28"/>
        </w:rPr>
        <w:t>грузоподъемность,</w:t>
      </w:r>
      <w:r w:rsidR="0063208D">
        <w:rPr>
          <w:color w:val="00000A"/>
          <w:sz w:val="28"/>
          <w:szCs w:val="28"/>
        </w:rPr>
        <w:t xml:space="preserve"> </w:t>
      </w:r>
      <w:r>
        <w:rPr>
          <w:color w:val="00000A"/>
          <w:sz w:val="28"/>
          <w:szCs w:val="28"/>
        </w:rPr>
        <w:t>скорость</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высота</w:t>
      </w:r>
      <w:r w:rsidR="0063208D">
        <w:rPr>
          <w:color w:val="00000A"/>
          <w:sz w:val="28"/>
          <w:szCs w:val="28"/>
        </w:rPr>
        <w:t xml:space="preserve"> </w:t>
      </w:r>
      <w:r>
        <w:rPr>
          <w:color w:val="00000A"/>
          <w:sz w:val="28"/>
          <w:szCs w:val="28"/>
        </w:rPr>
        <w:t>подъема,</w:t>
      </w:r>
      <w:r w:rsidR="0063208D">
        <w:rPr>
          <w:color w:val="00000A"/>
          <w:sz w:val="28"/>
          <w:szCs w:val="28"/>
        </w:rPr>
        <w:t xml:space="preserve"> </w:t>
      </w:r>
      <w:r>
        <w:rPr>
          <w:color w:val="00000A"/>
          <w:sz w:val="28"/>
          <w:szCs w:val="28"/>
        </w:rPr>
        <w:t>клиренс,</w:t>
      </w:r>
      <w:r w:rsidR="0063208D">
        <w:rPr>
          <w:color w:val="00000A"/>
          <w:sz w:val="28"/>
          <w:szCs w:val="28"/>
        </w:rPr>
        <w:t xml:space="preserve"> </w:t>
      </w:r>
      <w:r>
        <w:rPr>
          <w:color w:val="00000A"/>
          <w:sz w:val="28"/>
          <w:szCs w:val="28"/>
        </w:rPr>
        <w:t>тип</w:t>
      </w:r>
      <w:r w:rsidR="0063208D">
        <w:rPr>
          <w:color w:val="00000A"/>
          <w:sz w:val="28"/>
          <w:szCs w:val="28"/>
        </w:rPr>
        <w:t xml:space="preserve"> </w:t>
      </w:r>
      <w:r>
        <w:rPr>
          <w:color w:val="00000A"/>
          <w:sz w:val="28"/>
          <w:szCs w:val="28"/>
        </w:rPr>
        <w:t>конструкции,</w:t>
      </w:r>
      <w:r w:rsidR="0063208D">
        <w:rPr>
          <w:color w:val="00000A"/>
          <w:sz w:val="28"/>
          <w:szCs w:val="28"/>
        </w:rPr>
        <w:t xml:space="preserve"> </w:t>
      </w:r>
      <w:r>
        <w:rPr>
          <w:color w:val="00000A"/>
          <w:sz w:val="28"/>
          <w:szCs w:val="28"/>
        </w:rPr>
        <w:t>мощность</w:t>
      </w:r>
      <w:r w:rsidR="0063208D">
        <w:rPr>
          <w:color w:val="00000A"/>
          <w:sz w:val="28"/>
          <w:szCs w:val="28"/>
        </w:rPr>
        <w:t xml:space="preserve"> </w:t>
      </w:r>
      <w:r>
        <w:rPr>
          <w:color w:val="00000A"/>
          <w:sz w:val="28"/>
          <w:szCs w:val="28"/>
        </w:rPr>
        <w:t>электродвигателя</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вес</w:t>
      </w:r>
      <w:r w:rsidR="0063208D">
        <w:rPr>
          <w:color w:val="00000A"/>
          <w:sz w:val="28"/>
          <w:szCs w:val="28"/>
        </w:rPr>
        <w:t xml:space="preserve"> </w:t>
      </w:r>
      <w:r>
        <w:rPr>
          <w:color w:val="00000A"/>
          <w:sz w:val="28"/>
          <w:szCs w:val="28"/>
        </w:rPr>
        <w:t>подъемника.</w:t>
      </w:r>
      <w:r w:rsidR="0063208D">
        <w:rPr>
          <w:color w:val="00000A"/>
          <w:sz w:val="28"/>
          <w:szCs w:val="28"/>
        </w:rPr>
        <w:t xml:space="preserve"> </w:t>
      </w:r>
      <w:r>
        <w:rPr>
          <w:color w:val="00000A"/>
          <w:sz w:val="28"/>
          <w:szCs w:val="28"/>
        </w:rPr>
        <w:t>Характеристики</w:t>
      </w:r>
      <w:r w:rsidR="0063208D">
        <w:rPr>
          <w:color w:val="00000A"/>
          <w:sz w:val="28"/>
          <w:szCs w:val="28"/>
        </w:rPr>
        <w:t xml:space="preserve"> </w:t>
      </w:r>
      <w:r>
        <w:rPr>
          <w:color w:val="00000A"/>
          <w:sz w:val="28"/>
          <w:szCs w:val="28"/>
        </w:rPr>
        <w:t>грузоподъемности</w:t>
      </w:r>
      <w:r w:rsidR="0063208D">
        <w:rPr>
          <w:color w:val="00000A"/>
          <w:sz w:val="28"/>
          <w:szCs w:val="28"/>
        </w:rPr>
        <w:t xml:space="preserve"> </w:t>
      </w:r>
      <w:r>
        <w:rPr>
          <w:color w:val="00000A"/>
          <w:sz w:val="28"/>
          <w:szCs w:val="28"/>
        </w:rPr>
        <w:t>зависят</w:t>
      </w:r>
      <w:r w:rsidR="0063208D">
        <w:rPr>
          <w:color w:val="00000A"/>
          <w:sz w:val="28"/>
          <w:szCs w:val="28"/>
        </w:rPr>
        <w:t xml:space="preserve"> </w:t>
      </w:r>
      <w:r>
        <w:rPr>
          <w:color w:val="00000A"/>
          <w:sz w:val="28"/>
          <w:szCs w:val="28"/>
        </w:rPr>
        <w:t>от</w:t>
      </w:r>
      <w:r w:rsidR="0063208D">
        <w:rPr>
          <w:color w:val="00000A"/>
          <w:sz w:val="28"/>
          <w:szCs w:val="28"/>
        </w:rPr>
        <w:t xml:space="preserve"> </w:t>
      </w:r>
      <w:r>
        <w:rPr>
          <w:color w:val="00000A"/>
          <w:sz w:val="28"/>
          <w:szCs w:val="28"/>
        </w:rPr>
        <w:t>веса</w:t>
      </w:r>
      <w:r w:rsidR="0063208D">
        <w:rPr>
          <w:color w:val="00000A"/>
          <w:sz w:val="28"/>
          <w:szCs w:val="28"/>
        </w:rPr>
        <w:t xml:space="preserve"> </w:t>
      </w:r>
      <w:r>
        <w:rPr>
          <w:color w:val="00000A"/>
          <w:sz w:val="28"/>
          <w:szCs w:val="28"/>
        </w:rPr>
        <w:t>автомобиля,</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оборудование</w:t>
      </w:r>
      <w:r w:rsidR="0063208D">
        <w:rPr>
          <w:color w:val="00000A"/>
          <w:sz w:val="28"/>
          <w:szCs w:val="28"/>
        </w:rPr>
        <w:t xml:space="preserve"> </w:t>
      </w:r>
      <w:r>
        <w:rPr>
          <w:color w:val="00000A"/>
          <w:sz w:val="28"/>
          <w:szCs w:val="28"/>
        </w:rPr>
        <w:t>должно</w:t>
      </w:r>
      <w:r w:rsidR="0063208D">
        <w:rPr>
          <w:color w:val="00000A"/>
          <w:sz w:val="28"/>
          <w:szCs w:val="28"/>
        </w:rPr>
        <w:t xml:space="preserve"> </w:t>
      </w:r>
      <w:r>
        <w:rPr>
          <w:color w:val="00000A"/>
          <w:sz w:val="28"/>
          <w:szCs w:val="28"/>
        </w:rPr>
        <w:t>безопасно</w:t>
      </w:r>
      <w:r w:rsidR="0063208D">
        <w:rPr>
          <w:color w:val="00000A"/>
          <w:sz w:val="28"/>
          <w:szCs w:val="28"/>
        </w:rPr>
        <w:t xml:space="preserve"> </w:t>
      </w:r>
      <w:r>
        <w:rPr>
          <w:color w:val="00000A"/>
          <w:sz w:val="28"/>
          <w:szCs w:val="28"/>
        </w:rPr>
        <w:t>поднимать</w:t>
      </w:r>
      <w:r w:rsidR="0063208D">
        <w:rPr>
          <w:color w:val="00000A"/>
          <w:sz w:val="28"/>
          <w:szCs w:val="28"/>
        </w:rPr>
        <w:t xml:space="preserve"> </w:t>
      </w:r>
      <w:r>
        <w:rPr>
          <w:color w:val="00000A"/>
          <w:sz w:val="28"/>
          <w:szCs w:val="28"/>
        </w:rPr>
        <w:t>автомобиль</w:t>
      </w:r>
      <w:r w:rsidR="0063208D">
        <w:rPr>
          <w:color w:val="00000A"/>
          <w:sz w:val="28"/>
          <w:szCs w:val="28"/>
        </w:rPr>
        <w:t xml:space="preserve"> </w:t>
      </w:r>
      <w:r>
        <w:rPr>
          <w:color w:val="00000A"/>
          <w:sz w:val="28"/>
          <w:szCs w:val="28"/>
        </w:rPr>
        <w:t>на</w:t>
      </w:r>
      <w:r w:rsidR="0063208D">
        <w:rPr>
          <w:color w:val="00000A"/>
          <w:sz w:val="28"/>
          <w:szCs w:val="28"/>
        </w:rPr>
        <w:t xml:space="preserve"> </w:t>
      </w:r>
      <w:r>
        <w:rPr>
          <w:color w:val="00000A"/>
          <w:sz w:val="28"/>
          <w:szCs w:val="28"/>
        </w:rPr>
        <w:t>определенную</w:t>
      </w:r>
      <w:r w:rsidR="0063208D">
        <w:rPr>
          <w:color w:val="00000A"/>
          <w:sz w:val="28"/>
          <w:szCs w:val="28"/>
        </w:rPr>
        <w:t xml:space="preserve"> </w:t>
      </w:r>
      <w:r>
        <w:rPr>
          <w:color w:val="00000A"/>
          <w:sz w:val="28"/>
          <w:szCs w:val="28"/>
        </w:rPr>
        <w:t>высоту.</w:t>
      </w:r>
      <w:r w:rsidR="0063208D">
        <w:rPr>
          <w:color w:val="00000A"/>
          <w:sz w:val="28"/>
          <w:szCs w:val="28"/>
        </w:rPr>
        <w:t xml:space="preserve"> </w:t>
      </w:r>
      <w:r>
        <w:rPr>
          <w:color w:val="00000A"/>
          <w:sz w:val="28"/>
          <w:szCs w:val="28"/>
        </w:rPr>
        <w:t>Вес</w:t>
      </w:r>
      <w:r w:rsidR="0063208D">
        <w:rPr>
          <w:color w:val="00000A"/>
          <w:sz w:val="28"/>
          <w:szCs w:val="28"/>
        </w:rPr>
        <w:t xml:space="preserve"> </w:t>
      </w:r>
      <w:r>
        <w:rPr>
          <w:color w:val="00000A"/>
          <w:sz w:val="28"/>
          <w:szCs w:val="28"/>
        </w:rPr>
        <w:t>легковых</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небольших</w:t>
      </w:r>
      <w:r w:rsidR="0063208D">
        <w:rPr>
          <w:color w:val="00000A"/>
          <w:sz w:val="28"/>
          <w:szCs w:val="28"/>
        </w:rPr>
        <w:t xml:space="preserve"> </w:t>
      </w:r>
      <w:r>
        <w:rPr>
          <w:color w:val="00000A"/>
          <w:sz w:val="28"/>
          <w:szCs w:val="28"/>
        </w:rPr>
        <w:t>грузовых</w:t>
      </w:r>
      <w:r w:rsidR="0063208D">
        <w:rPr>
          <w:color w:val="00000A"/>
          <w:sz w:val="28"/>
          <w:szCs w:val="28"/>
        </w:rPr>
        <w:t xml:space="preserve"> </w:t>
      </w:r>
      <w:r>
        <w:rPr>
          <w:color w:val="00000A"/>
          <w:sz w:val="28"/>
          <w:szCs w:val="28"/>
        </w:rPr>
        <w:t>автомобилей</w:t>
      </w:r>
      <w:r w:rsidR="0063208D">
        <w:rPr>
          <w:color w:val="00000A"/>
          <w:sz w:val="28"/>
          <w:szCs w:val="28"/>
        </w:rPr>
        <w:t xml:space="preserve"> </w:t>
      </w:r>
      <w:r>
        <w:rPr>
          <w:color w:val="00000A"/>
          <w:sz w:val="28"/>
          <w:szCs w:val="28"/>
        </w:rPr>
        <w:t>составляет</w:t>
      </w:r>
      <w:r w:rsidR="0063208D">
        <w:rPr>
          <w:color w:val="00000A"/>
          <w:sz w:val="28"/>
          <w:szCs w:val="28"/>
        </w:rPr>
        <w:t xml:space="preserve"> </w:t>
      </w:r>
      <w:r>
        <w:rPr>
          <w:color w:val="00000A"/>
          <w:sz w:val="28"/>
          <w:szCs w:val="28"/>
        </w:rPr>
        <w:t>от</w:t>
      </w:r>
      <w:r w:rsidR="0063208D">
        <w:rPr>
          <w:color w:val="00000A"/>
          <w:sz w:val="28"/>
          <w:szCs w:val="28"/>
        </w:rPr>
        <w:t xml:space="preserve"> </w:t>
      </w:r>
      <w:r>
        <w:rPr>
          <w:color w:val="00000A"/>
          <w:sz w:val="28"/>
          <w:szCs w:val="28"/>
        </w:rPr>
        <w:t>1,5</w:t>
      </w:r>
      <w:r w:rsidR="0063208D">
        <w:rPr>
          <w:color w:val="00000A"/>
          <w:sz w:val="28"/>
          <w:szCs w:val="28"/>
        </w:rPr>
        <w:t xml:space="preserve"> </w:t>
      </w:r>
      <w:r>
        <w:rPr>
          <w:color w:val="00000A"/>
          <w:sz w:val="28"/>
          <w:szCs w:val="28"/>
        </w:rPr>
        <w:t>до</w:t>
      </w:r>
      <w:r w:rsidR="0063208D">
        <w:rPr>
          <w:color w:val="00000A"/>
          <w:sz w:val="28"/>
          <w:szCs w:val="28"/>
        </w:rPr>
        <w:t xml:space="preserve"> </w:t>
      </w:r>
      <w:r>
        <w:rPr>
          <w:color w:val="00000A"/>
          <w:sz w:val="28"/>
          <w:szCs w:val="28"/>
        </w:rPr>
        <w:t>5</w:t>
      </w:r>
      <w:r w:rsidR="0063208D">
        <w:rPr>
          <w:color w:val="00000A"/>
          <w:sz w:val="28"/>
          <w:szCs w:val="28"/>
        </w:rPr>
        <w:t xml:space="preserve"> </w:t>
      </w:r>
      <w:r>
        <w:rPr>
          <w:color w:val="00000A"/>
          <w:sz w:val="28"/>
          <w:szCs w:val="28"/>
        </w:rPr>
        <w:t>тонн.</w:t>
      </w:r>
      <w:r w:rsidR="0063208D">
        <w:rPr>
          <w:color w:val="00000A"/>
          <w:sz w:val="28"/>
          <w:szCs w:val="28"/>
        </w:rPr>
        <w:t xml:space="preserve"> </w:t>
      </w:r>
      <w:r>
        <w:rPr>
          <w:color w:val="00000A"/>
          <w:sz w:val="28"/>
          <w:szCs w:val="28"/>
        </w:rPr>
        <w:t>В</w:t>
      </w:r>
      <w:r w:rsidR="0063208D">
        <w:rPr>
          <w:color w:val="00000A"/>
          <w:sz w:val="28"/>
          <w:szCs w:val="28"/>
        </w:rPr>
        <w:t xml:space="preserve"> </w:t>
      </w:r>
      <w:r>
        <w:rPr>
          <w:color w:val="00000A"/>
          <w:sz w:val="28"/>
          <w:szCs w:val="28"/>
        </w:rPr>
        <w:t>большинстве</w:t>
      </w:r>
      <w:r w:rsidR="0063208D">
        <w:rPr>
          <w:color w:val="00000A"/>
          <w:sz w:val="28"/>
          <w:szCs w:val="28"/>
        </w:rPr>
        <w:t xml:space="preserve"> </w:t>
      </w:r>
      <w:r>
        <w:rPr>
          <w:color w:val="00000A"/>
          <w:sz w:val="28"/>
          <w:szCs w:val="28"/>
        </w:rPr>
        <w:t>случаев</w:t>
      </w:r>
      <w:r w:rsidR="0063208D">
        <w:rPr>
          <w:color w:val="00000A"/>
          <w:sz w:val="28"/>
          <w:szCs w:val="28"/>
        </w:rPr>
        <w:t xml:space="preserve"> </w:t>
      </w:r>
      <w:r>
        <w:rPr>
          <w:color w:val="00000A"/>
          <w:sz w:val="28"/>
          <w:szCs w:val="28"/>
        </w:rPr>
        <w:t>скорость</w:t>
      </w:r>
      <w:r w:rsidR="0063208D">
        <w:rPr>
          <w:color w:val="00000A"/>
          <w:sz w:val="28"/>
          <w:szCs w:val="28"/>
        </w:rPr>
        <w:t xml:space="preserve"> </w:t>
      </w:r>
      <w:r>
        <w:rPr>
          <w:color w:val="00000A"/>
          <w:sz w:val="28"/>
          <w:szCs w:val="28"/>
        </w:rPr>
        <w:t>подъема</w:t>
      </w:r>
      <w:r w:rsidR="0063208D">
        <w:rPr>
          <w:color w:val="00000A"/>
          <w:sz w:val="28"/>
          <w:szCs w:val="28"/>
        </w:rPr>
        <w:t xml:space="preserve"> </w:t>
      </w:r>
      <w:r>
        <w:rPr>
          <w:color w:val="00000A"/>
          <w:sz w:val="28"/>
          <w:szCs w:val="28"/>
        </w:rPr>
        <w:t>составляет</w:t>
      </w:r>
      <w:r w:rsidR="0063208D">
        <w:rPr>
          <w:color w:val="00000A"/>
          <w:sz w:val="28"/>
          <w:szCs w:val="28"/>
        </w:rPr>
        <w:t xml:space="preserve"> </w:t>
      </w:r>
      <w:r>
        <w:rPr>
          <w:color w:val="00000A"/>
          <w:sz w:val="28"/>
          <w:szCs w:val="28"/>
        </w:rPr>
        <w:t>от</w:t>
      </w:r>
      <w:r w:rsidR="0063208D">
        <w:rPr>
          <w:color w:val="00000A"/>
          <w:sz w:val="28"/>
          <w:szCs w:val="28"/>
        </w:rPr>
        <w:t xml:space="preserve"> </w:t>
      </w:r>
      <w:r>
        <w:rPr>
          <w:color w:val="00000A"/>
          <w:sz w:val="28"/>
          <w:szCs w:val="28"/>
        </w:rPr>
        <w:t>1</w:t>
      </w:r>
      <w:r w:rsidR="0063208D">
        <w:rPr>
          <w:color w:val="00000A"/>
          <w:sz w:val="28"/>
          <w:szCs w:val="28"/>
        </w:rPr>
        <w:t xml:space="preserve"> </w:t>
      </w:r>
      <w:r>
        <w:rPr>
          <w:color w:val="00000A"/>
          <w:sz w:val="28"/>
          <w:szCs w:val="28"/>
        </w:rPr>
        <w:t>до</w:t>
      </w:r>
      <w:r w:rsidR="0063208D">
        <w:rPr>
          <w:color w:val="00000A"/>
          <w:sz w:val="28"/>
          <w:szCs w:val="28"/>
        </w:rPr>
        <w:t xml:space="preserve"> </w:t>
      </w:r>
      <w:r>
        <w:rPr>
          <w:color w:val="00000A"/>
          <w:sz w:val="28"/>
          <w:szCs w:val="28"/>
        </w:rPr>
        <w:t>2</w:t>
      </w:r>
      <w:r w:rsidR="0063208D">
        <w:rPr>
          <w:color w:val="00000A"/>
          <w:sz w:val="28"/>
          <w:szCs w:val="28"/>
        </w:rPr>
        <w:t xml:space="preserve"> </w:t>
      </w:r>
      <w:r>
        <w:rPr>
          <w:color w:val="00000A"/>
          <w:sz w:val="28"/>
          <w:szCs w:val="28"/>
        </w:rPr>
        <w:t>минут.</w:t>
      </w:r>
      <w:r w:rsidR="0063208D">
        <w:rPr>
          <w:color w:val="00000A"/>
          <w:sz w:val="28"/>
          <w:szCs w:val="28"/>
        </w:rPr>
        <w:t xml:space="preserve"> </w:t>
      </w:r>
      <w:r>
        <w:rPr>
          <w:color w:val="00000A"/>
          <w:sz w:val="28"/>
          <w:szCs w:val="28"/>
        </w:rPr>
        <w:t>Электромеханическое</w:t>
      </w:r>
      <w:r w:rsidR="0063208D">
        <w:rPr>
          <w:color w:val="00000A"/>
          <w:sz w:val="28"/>
          <w:szCs w:val="28"/>
        </w:rPr>
        <w:t xml:space="preserve"> </w:t>
      </w:r>
      <w:r>
        <w:rPr>
          <w:color w:val="00000A"/>
          <w:sz w:val="28"/>
          <w:szCs w:val="28"/>
        </w:rPr>
        <w:t>оборудование</w:t>
      </w:r>
      <w:r w:rsidR="0063208D">
        <w:rPr>
          <w:color w:val="00000A"/>
          <w:sz w:val="28"/>
          <w:szCs w:val="28"/>
        </w:rPr>
        <w:t xml:space="preserve"> </w:t>
      </w:r>
      <w:r>
        <w:rPr>
          <w:color w:val="00000A"/>
          <w:sz w:val="28"/>
          <w:szCs w:val="28"/>
        </w:rPr>
        <w:t>имеет</w:t>
      </w:r>
      <w:r w:rsidR="0063208D">
        <w:rPr>
          <w:color w:val="00000A"/>
          <w:sz w:val="28"/>
          <w:szCs w:val="28"/>
        </w:rPr>
        <w:t xml:space="preserve"> </w:t>
      </w:r>
      <w:r>
        <w:rPr>
          <w:color w:val="00000A"/>
          <w:sz w:val="28"/>
          <w:szCs w:val="28"/>
        </w:rPr>
        <w:t>более</w:t>
      </w:r>
      <w:r w:rsidR="0063208D">
        <w:rPr>
          <w:color w:val="00000A"/>
          <w:sz w:val="28"/>
          <w:szCs w:val="28"/>
        </w:rPr>
        <w:t xml:space="preserve"> </w:t>
      </w:r>
      <w:r>
        <w:rPr>
          <w:color w:val="00000A"/>
          <w:sz w:val="28"/>
          <w:szCs w:val="28"/>
        </w:rPr>
        <w:t>высокую</w:t>
      </w:r>
      <w:r w:rsidR="0063208D">
        <w:rPr>
          <w:color w:val="00000A"/>
          <w:sz w:val="28"/>
          <w:szCs w:val="28"/>
        </w:rPr>
        <w:t xml:space="preserve"> </w:t>
      </w:r>
      <w:r>
        <w:rPr>
          <w:color w:val="00000A"/>
          <w:sz w:val="28"/>
          <w:szCs w:val="28"/>
        </w:rPr>
        <w:t>скорость</w:t>
      </w:r>
      <w:r w:rsidR="0063208D">
        <w:rPr>
          <w:color w:val="00000A"/>
          <w:sz w:val="28"/>
          <w:szCs w:val="28"/>
        </w:rPr>
        <w:t xml:space="preserve"> </w:t>
      </w:r>
      <w:r>
        <w:rPr>
          <w:color w:val="00000A"/>
          <w:sz w:val="28"/>
          <w:szCs w:val="28"/>
        </w:rPr>
        <w:t>подъема</w:t>
      </w:r>
      <w:r w:rsidR="0063208D">
        <w:rPr>
          <w:color w:val="00000A"/>
          <w:sz w:val="28"/>
          <w:szCs w:val="28"/>
        </w:rPr>
        <w:t xml:space="preserve"> </w:t>
      </w:r>
      <w:r>
        <w:rPr>
          <w:color w:val="00000A"/>
          <w:sz w:val="28"/>
          <w:szCs w:val="28"/>
        </w:rPr>
        <w:t>транспортных</w:t>
      </w:r>
      <w:r w:rsidR="0063208D">
        <w:rPr>
          <w:color w:val="00000A"/>
          <w:sz w:val="28"/>
          <w:szCs w:val="28"/>
        </w:rPr>
        <w:t xml:space="preserve"> </w:t>
      </w:r>
      <w:r>
        <w:rPr>
          <w:color w:val="00000A"/>
          <w:sz w:val="28"/>
          <w:szCs w:val="28"/>
        </w:rPr>
        <w:t>средств.</w:t>
      </w:r>
      <w:r w:rsidR="0063208D">
        <w:rPr>
          <w:color w:val="00000A"/>
          <w:sz w:val="28"/>
          <w:szCs w:val="28"/>
        </w:rPr>
        <w:t xml:space="preserve"> </w:t>
      </w:r>
      <w:r>
        <w:rPr>
          <w:color w:val="00000A"/>
          <w:sz w:val="28"/>
          <w:szCs w:val="28"/>
        </w:rPr>
        <w:t>Высота</w:t>
      </w:r>
      <w:r w:rsidR="0063208D">
        <w:rPr>
          <w:color w:val="00000A"/>
          <w:sz w:val="28"/>
          <w:szCs w:val="28"/>
        </w:rPr>
        <w:t xml:space="preserve"> </w:t>
      </w:r>
      <w:r>
        <w:rPr>
          <w:color w:val="00000A"/>
          <w:sz w:val="28"/>
          <w:szCs w:val="28"/>
        </w:rPr>
        <w:t>подъема</w:t>
      </w:r>
      <w:r w:rsidR="0063208D">
        <w:rPr>
          <w:color w:val="00000A"/>
          <w:sz w:val="28"/>
          <w:szCs w:val="28"/>
        </w:rPr>
        <w:t xml:space="preserve"> </w:t>
      </w:r>
      <w:r>
        <w:rPr>
          <w:color w:val="00000A"/>
          <w:sz w:val="28"/>
          <w:szCs w:val="28"/>
        </w:rPr>
        <w:t>подъемников</w:t>
      </w:r>
      <w:r w:rsidR="0063208D">
        <w:rPr>
          <w:color w:val="00000A"/>
          <w:sz w:val="28"/>
          <w:szCs w:val="28"/>
        </w:rPr>
        <w:t xml:space="preserve"> </w:t>
      </w:r>
      <w:r>
        <w:rPr>
          <w:color w:val="00000A"/>
          <w:sz w:val="28"/>
          <w:szCs w:val="28"/>
        </w:rPr>
        <w:t>преимущественно</w:t>
      </w:r>
      <w:r w:rsidR="0063208D">
        <w:rPr>
          <w:color w:val="00000A"/>
          <w:sz w:val="28"/>
          <w:szCs w:val="28"/>
        </w:rPr>
        <w:t xml:space="preserve"> </w:t>
      </w:r>
      <w:r>
        <w:rPr>
          <w:color w:val="00000A"/>
          <w:sz w:val="28"/>
          <w:szCs w:val="28"/>
        </w:rPr>
        <w:t>не</w:t>
      </w:r>
      <w:r w:rsidR="0063208D">
        <w:rPr>
          <w:color w:val="00000A"/>
          <w:sz w:val="28"/>
          <w:szCs w:val="28"/>
        </w:rPr>
        <w:t xml:space="preserve"> </w:t>
      </w:r>
      <w:r>
        <w:rPr>
          <w:color w:val="00000A"/>
          <w:sz w:val="28"/>
          <w:szCs w:val="28"/>
        </w:rPr>
        <w:t>превышает</w:t>
      </w:r>
      <w:r w:rsidR="0063208D">
        <w:rPr>
          <w:color w:val="00000A"/>
          <w:sz w:val="28"/>
          <w:szCs w:val="28"/>
        </w:rPr>
        <w:t xml:space="preserve"> </w:t>
      </w:r>
      <w:r>
        <w:rPr>
          <w:color w:val="00000A"/>
          <w:sz w:val="28"/>
          <w:szCs w:val="28"/>
        </w:rPr>
        <w:t>2</w:t>
      </w:r>
      <w:r w:rsidR="0063208D">
        <w:rPr>
          <w:color w:val="00000A"/>
          <w:sz w:val="28"/>
          <w:szCs w:val="28"/>
        </w:rPr>
        <w:t xml:space="preserve"> </w:t>
      </w:r>
      <w:r>
        <w:rPr>
          <w:color w:val="00000A"/>
          <w:sz w:val="28"/>
          <w:szCs w:val="28"/>
        </w:rPr>
        <w:t>метров,</w:t>
      </w:r>
      <w:r w:rsidR="0063208D">
        <w:rPr>
          <w:color w:val="00000A"/>
          <w:sz w:val="28"/>
          <w:szCs w:val="28"/>
        </w:rPr>
        <w:t xml:space="preserve"> </w:t>
      </w:r>
      <w:r>
        <w:rPr>
          <w:color w:val="00000A"/>
          <w:sz w:val="28"/>
          <w:szCs w:val="28"/>
        </w:rPr>
        <w:t>а</w:t>
      </w:r>
      <w:r w:rsidR="0063208D">
        <w:rPr>
          <w:color w:val="00000A"/>
          <w:sz w:val="28"/>
          <w:szCs w:val="28"/>
        </w:rPr>
        <w:t xml:space="preserve"> </w:t>
      </w:r>
      <w:r>
        <w:rPr>
          <w:color w:val="00000A"/>
          <w:sz w:val="28"/>
          <w:szCs w:val="28"/>
        </w:rPr>
        <w:t>общая</w:t>
      </w:r>
      <w:r w:rsidR="0063208D">
        <w:rPr>
          <w:color w:val="00000A"/>
          <w:sz w:val="28"/>
          <w:szCs w:val="28"/>
        </w:rPr>
        <w:t xml:space="preserve"> </w:t>
      </w:r>
      <w:r>
        <w:rPr>
          <w:color w:val="00000A"/>
          <w:sz w:val="28"/>
          <w:szCs w:val="28"/>
        </w:rPr>
        <w:t>высота</w:t>
      </w:r>
      <w:r w:rsidR="0063208D">
        <w:rPr>
          <w:color w:val="00000A"/>
          <w:sz w:val="28"/>
          <w:szCs w:val="28"/>
        </w:rPr>
        <w:t xml:space="preserve"> </w:t>
      </w:r>
      <w:r>
        <w:rPr>
          <w:color w:val="00000A"/>
          <w:sz w:val="28"/>
          <w:szCs w:val="28"/>
        </w:rPr>
        <w:t>не</w:t>
      </w:r>
      <w:r w:rsidR="0063208D">
        <w:rPr>
          <w:color w:val="00000A"/>
          <w:sz w:val="28"/>
          <w:szCs w:val="28"/>
        </w:rPr>
        <w:t xml:space="preserve"> </w:t>
      </w:r>
      <w:r>
        <w:rPr>
          <w:color w:val="00000A"/>
          <w:sz w:val="28"/>
          <w:szCs w:val="28"/>
        </w:rPr>
        <w:t>превышает</w:t>
      </w:r>
      <w:r w:rsidR="0063208D">
        <w:rPr>
          <w:color w:val="00000A"/>
          <w:sz w:val="28"/>
          <w:szCs w:val="28"/>
        </w:rPr>
        <w:t xml:space="preserve"> </w:t>
      </w:r>
      <w:r>
        <w:rPr>
          <w:color w:val="00000A"/>
          <w:sz w:val="28"/>
          <w:szCs w:val="28"/>
        </w:rPr>
        <w:t>4</w:t>
      </w:r>
      <w:r w:rsidR="0063208D">
        <w:rPr>
          <w:color w:val="00000A"/>
          <w:sz w:val="28"/>
          <w:szCs w:val="28"/>
        </w:rPr>
        <w:t xml:space="preserve"> </w:t>
      </w:r>
      <w:r>
        <w:rPr>
          <w:color w:val="00000A"/>
          <w:sz w:val="28"/>
          <w:szCs w:val="28"/>
        </w:rPr>
        <w:t>метров.</w:t>
      </w:r>
      <w:r w:rsidR="0063208D">
        <w:rPr>
          <w:color w:val="00000A"/>
          <w:sz w:val="28"/>
          <w:szCs w:val="28"/>
        </w:rPr>
        <w:t xml:space="preserve"> </w:t>
      </w:r>
      <w:r>
        <w:rPr>
          <w:color w:val="00000A"/>
          <w:sz w:val="28"/>
          <w:szCs w:val="28"/>
        </w:rPr>
        <w:t>Клиренс</w:t>
      </w:r>
      <w:r w:rsidR="0063208D">
        <w:rPr>
          <w:color w:val="00000A"/>
          <w:sz w:val="28"/>
          <w:szCs w:val="28"/>
        </w:rPr>
        <w:t xml:space="preserve"> </w:t>
      </w:r>
      <w:r>
        <w:rPr>
          <w:color w:val="00000A"/>
          <w:sz w:val="28"/>
          <w:szCs w:val="28"/>
        </w:rPr>
        <w:t>подъемников</w:t>
      </w:r>
      <w:r w:rsidR="0063208D">
        <w:rPr>
          <w:color w:val="00000A"/>
          <w:sz w:val="28"/>
          <w:szCs w:val="28"/>
        </w:rPr>
        <w:t xml:space="preserve"> </w:t>
      </w:r>
      <w:r>
        <w:rPr>
          <w:color w:val="00000A"/>
          <w:sz w:val="28"/>
          <w:szCs w:val="28"/>
        </w:rPr>
        <w:t>для</w:t>
      </w:r>
      <w:r w:rsidR="0063208D">
        <w:rPr>
          <w:color w:val="00000A"/>
          <w:sz w:val="28"/>
          <w:szCs w:val="28"/>
        </w:rPr>
        <w:t xml:space="preserve"> </w:t>
      </w:r>
      <w:r>
        <w:rPr>
          <w:color w:val="00000A"/>
          <w:sz w:val="28"/>
          <w:szCs w:val="28"/>
        </w:rPr>
        <w:t>автомобилей</w:t>
      </w:r>
      <w:r w:rsidR="0063208D">
        <w:rPr>
          <w:color w:val="00000A"/>
          <w:sz w:val="28"/>
          <w:szCs w:val="28"/>
        </w:rPr>
        <w:t xml:space="preserve"> </w:t>
      </w:r>
      <w:r w:rsidR="001942C5">
        <w:rPr>
          <w:color w:val="00000A"/>
          <w:sz w:val="28"/>
          <w:szCs w:val="28"/>
        </w:rPr>
        <w:t>–</w:t>
      </w:r>
      <w:r w:rsidR="0063208D">
        <w:rPr>
          <w:color w:val="00000A"/>
          <w:sz w:val="28"/>
          <w:szCs w:val="28"/>
        </w:rPr>
        <w:t xml:space="preserve"> </w:t>
      </w:r>
      <w:r>
        <w:rPr>
          <w:color w:val="00000A"/>
          <w:sz w:val="28"/>
          <w:szCs w:val="28"/>
        </w:rPr>
        <w:t>минимальная</w:t>
      </w:r>
      <w:r w:rsidR="0063208D">
        <w:rPr>
          <w:color w:val="00000A"/>
          <w:sz w:val="28"/>
          <w:szCs w:val="28"/>
        </w:rPr>
        <w:t xml:space="preserve"> </w:t>
      </w:r>
      <w:r>
        <w:rPr>
          <w:color w:val="00000A"/>
          <w:sz w:val="28"/>
          <w:szCs w:val="28"/>
        </w:rPr>
        <w:t>высота</w:t>
      </w:r>
      <w:r w:rsidR="0063208D">
        <w:rPr>
          <w:color w:val="00000A"/>
          <w:sz w:val="28"/>
          <w:szCs w:val="28"/>
        </w:rPr>
        <w:t xml:space="preserve"> </w:t>
      </w:r>
      <w:r>
        <w:rPr>
          <w:color w:val="00000A"/>
          <w:sz w:val="28"/>
          <w:szCs w:val="28"/>
        </w:rPr>
        <w:t>при</w:t>
      </w:r>
      <w:r w:rsidR="0063208D">
        <w:rPr>
          <w:color w:val="00000A"/>
          <w:sz w:val="28"/>
          <w:szCs w:val="28"/>
        </w:rPr>
        <w:t xml:space="preserve"> </w:t>
      </w:r>
      <w:r>
        <w:rPr>
          <w:color w:val="00000A"/>
          <w:sz w:val="28"/>
          <w:szCs w:val="28"/>
        </w:rPr>
        <w:t>опущенных</w:t>
      </w:r>
      <w:r w:rsidR="0063208D">
        <w:rPr>
          <w:color w:val="00000A"/>
          <w:sz w:val="28"/>
          <w:szCs w:val="28"/>
        </w:rPr>
        <w:t xml:space="preserve"> </w:t>
      </w:r>
      <w:r>
        <w:rPr>
          <w:color w:val="00000A"/>
          <w:sz w:val="28"/>
          <w:szCs w:val="28"/>
        </w:rPr>
        <w:t>рычагах.</w:t>
      </w:r>
      <w:r w:rsidR="0063208D">
        <w:rPr>
          <w:color w:val="00000A"/>
          <w:sz w:val="28"/>
          <w:szCs w:val="28"/>
        </w:rPr>
        <w:t xml:space="preserve"> </w:t>
      </w:r>
      <w:r>
        <w:rPr>
          <w:color w:val="00000A"/>
          <w:sz w:val="28"/>
          <w:szCs w:val="28"/>
        </w:rPr>
        <w:t>Зачастую</w:t>
      </w:r>
      <w:r w:rsidR="0063208D">
        <w:rPr>
          <w:color w:val="00000A"/>
          <w:sz w:val="28"/>
          <w:szCs w:val="28"/>
        </w:rPr>
        <w:t xml:space="preserve"> </w:t>
      </w:r>
      <w:r>
        <w:rPr>
          <w:color w:val="00000A"/>
          <w:sz w:val="28"/>
          <w:szCs w:val="28"/>
        </w:rPr>
        <w:t>для</w:t>
      </w:r>
      <w:r w:rsidR="0063208D">
        <w:rPr>
          <w:color w:val="00000A"/>
          <w:sz w:val="28"/>
          <w:szCs w:val="28"/>
        </w:rPr>
        <w:t xml:space="preserve"> </w:t>
      </w:r>
      <w:r>
        <w:rPr>
          <w:color w:val="00000A"/>
          <w:sz w:val="28"/>
          <w:szCs w:val="28"/>
        </w:rPr>
        <w:t>многих</w:t>
      </w:r>
      <w:r w:rsidR="0063208D">
        <w:rPr>
          <w:color w:val="00000A"/>
          <w:sz w:val="28"/>
          <w:szCs w:val="28"/>
        </w:rPr>
        <w:t xml:space="preserve"> </w:t>
      </w:r>
      <w:r>
        <w:rPr>
          <w:color w:val="00000A"/>
          <w:sz w:val="28"/>
          <w:szCs w:val="28"/>
        </w:rPr>
        <w:t>видов</w:t>
      </w:r>
      <w:r w:rsidR="0063208D">
        <w:rPr>
          <w:color w:val="00000A"/>
          <w:sz w:val="28"/>
          <w:szCs w:val="28"/>
        </w:rPr>
        <w:t xml:space="preserve"> </w:t>
      </w:r>
      <w:r>
        <w:rPr>
          <w:color w:val="00000A"/>
          <w:sz w:val="28"/>
          <w:szCs w:val="28"/>
        </w:rPr>
        <w:t>техники</w:t>
      </w:r>
      <w:r w:rsidR="0063208D">
        <w:rPr>
          <w:color w:val="00000A"/>
          <w:sz w:val="28"/>
          <w:szCs w:val="28"/>
        </w:rPr>
        <w:t xml:space="preserve"> </w:t>
      </w:r>
      <w:r>
        <w:rPr>
          <w:color w:val="00000A"/>
          <w:sz w:val="28"/>
          <w:szCs w:val="28"/>
        </w:rPr>
        <w:t>этот</w:t>
      </w:r>
      <w:r w:rsidR="0063208D">
        <w:rPr>
          <w:color w:val="00000A"/>
          <w:sz w:val="28"/>
          <w:szCs w:val="28"/>
        </w:rPr>
        <w:t xml:space="preserve"> </w:t>
      </w:r>
      <w:r>
        <w:rPr>
          <w:color w:val="00000A"/>
          <w:sz w:val="28"/>
          <w:szCs w:val="28"/>
        </w:rPr>
        <w:t>параметр</w:t>
      </w:r>
      <w:r w:rsidR="0063208D">
        <w:rPr>
          <w:color w:val="00000A"/>
          <w:sz w:val="28"/>
          <w:szCs w:val="28"/>
        </w:rPr>
        <w:t xml:space="preserve"> </w:t>
      </w:r>
      <w:r>
        <w:rPr>
          <w:color w:val="00000A"/>
          <w:sz w:val="28"/>
          <w:szCs w:val="28"/>
        </w:rPr>
        <w:t>колеблется</w:t>
      </w:r>
      <w:r w:rsidR="0063208D">
        <w:rPr>
          <w:color w:val="00000A"/>
          <w:sz w:val="28"/>
          <w:szCs w:val="28"/>
        </w:rPr>
        <w:t xml:space="preserve"> </w:t>
      </w:r>
      <w:r>
        <w:rPr>
          <w:color w:val="00000A"/>
          <w:sz w:val="28"/>
          <w:szCs w:val="28"/>
        </w:rPr>
        <w:t>от</w:t>
      </w:r>
      <w:r w:rsidR="0063208D">
        <w:rPr>
          <w:color w:val="00000A"/>
          <w:sz w:val="28"/>
          <w:szCs w:val="28"/>
        </w:rPr>
        <w:t xml:space="preserve"> </w:t>
      </w:r>
      <w:r>
        <w:rPr>
          <w:color w:val="00000A"/>
          <w:sz w:val="28"/>
          <w:szCs w:val="28"/>
        </w:rPr>
        <w:t>95</w:t>
      </w:r>
      <w:r w:rsidR="0063208D">
        <w:rPr>
          <w:color w:val="00000A"/>
          <w:sz w:val="28"/>
          <w:szCs w:val="28"/>
        </w:rPr>
        <w:t xml:space="preserve"> </w:t>
      </w:r>
      <w:r>
        <w:rPr>
          <w:color w:val="00000A"/>
          <w:sz w:val="28"/>
          <w:szCs w:val="28"/>
        </w:rPr>
        <w:t>до</w:t>
      </w:r>
      <w:r w:rsidR="0063208D">
        <w:rPr>
          <w:color w:val="00000A"/>
          <w:sz w:val="28"/>
          <w:szCs w:val="28"/>
        </w:rPr>
        <w:t xml:space="preserve"> </w:t>
      </w:r>
      <w:r>
        <w:rPr>
          <w:color w:val="00000A"/>
          <w:sz w:val="28"/>
          <w:szCs w:val="28"/>
        </w:rPr>
        <w:t>110</w:t>
      </w:r>
      <w:r w:rsidR="0063208D">
        <w:rPr>
          <w:color w:val="00000A"/>
          <w:sz w:val="28"/>
          <w:szCs w:val="28"/>
        </w:rPr>
        <w:t xml:space="preserve"> </w:t>
      </w:r>
      <w:r>
        <w:rPr>
          <w:color w:val="00000A"/>
          <w:sz w:val="28"/>
          <w:szCs w:val="28"/>
        </w:rPr>
        <w:t>миллиметров.</w:t>
      </w:r>
      <w:r w:rsidR="0063208D">
        <w:rPr>
          <w:color w:val="00000A"/>
          <w:sz w:val="28"/>
          <w:szCs w:val="28"/>
        </w:rPr>
        <w:t xml:space="preserve"> </w:t>
      </w:r>
      <w:r>
        <w:rPr>
          <w:color w:val="00000A"/>
          <w:sz w:val="28"/>
          <w:szCs w:val="28"/>
        </w:rPr>
        <w:t>У</w:t>
      </w:r>
      <w:r w:rsidR="0063208D">
        <w:rPr>
          <w:color w:val="00000A"/>
          <w:sz w:val="28"/>
          <w:szCs w:val="28"/>
        </w:rPr>
        <w:t xml:space="preserve"> </w:t>
      </w:r>
      <w:r>
        <w:rPr>
          <w:color w:val="00000A"/>
          <w:sz w:val="28"/>
          <w:szCs w:val="28"/>
        </w:rPr>
        <w:t>низкопрофильных</w:t>
      </w:r>
      <w:r w:rsidR="0063208D">
        <w:rPr>
          <w:color w:val="00000A"/>
          <w:sz w:val="28"/>
          <w:szCs w:val="28"/>
        </w:rPr>
        <w:t xml:space="preserve"> </w:t>
      </w:r>
      <w:r>
        <w:rPr>
          <w:color w:val="00000A"/>
          <w:sz w:val="28"/>
          <w:szCs w:val="28"/>
        </w:rPr>
        <w:t>механизмов</w:t>
      </w:r>
      <w:r w:rsidR="0063208D">
        <w:rPr>
          <w:color w:val="00000A"/>
          <w:sz w:val="28"/>
          <w:szCs w:val="28"/>
        </w:rPr>
        <w:t xml:space="preserve"> </w:t>
      </w:r>
      <w:r>
        <w:rPr>
          <w:color w:val="00000A"/>
          <w:sz w:val="28"/>
          <w:szCs w:val="28"/>
        </w:rPr>
        <w:t>размер</w:t>
      </w:r>
      <w:r w:rsidR="0063208D">
        <w:rPr>
          <w:color w:val="00000A"/>
          <w:sz w:val="28"/>
          <w:szCs w:val="28"/>
        </w:rPr>
        <w:t xml:space="preserve"> </w:t>
      </w:r>
      <w:r>
        <w:rPr>
          <w:color w:val="00000A"/>
          <w:sz w:val="28"/>
          <w:szCs w:val="28"/>
        </w:rPr>
        <w:t>зазора</w:t>
      </w:r>
      <w:r w:rsidR="0063208D">
        <w:rPr>
          <w:color w:val="00000A"/>
          <w:sz w:val="28"/>
          <w:szCs w:val="28"/>
        </w:rPr>
        <w:t xml:space="preserve"> </w:t>
      </w:r>
      <w:r>
        <w:rPr>
          <w:color w:val="00000A"/>
          <w:sz w:val="28"/>
          <w:szCs w:val="28"/>
        </w:rPr>
        <w:t>составляет</w:t>
      </w:r>
      <w:r w:rsidR="0063208D">
        <w:rPr>
          <w:color w:val="00000A"/>
          <w:sz w:val="28"/>
          <w:szCs w:val="28"/>
        </w:rPr>
        <w:t xml:space="preserve"> </w:t>
      </w:r>
      <w:r>
        <w:rPr>
          <w:color w:val="00000A"/>
          <w:sz w:val="28"/>
          <w:szCs w:val="28"/>
        </w:rPr>
        <w:t>от</w:t>
      </w:r>
      <w:r w:rsidR="0063208D">
        <w:rPr>
          <w:color w:val="00000A"/>
          <w:sz w:val="28"/>
          <w:szCs w:val="28"/>
        </w:rPr>
        <w:t xml:space="preserve"> </w:t>
      </w:r>
      <w:r>
        <w:rPr>
          <w:color w:val="00000A"/>
          <w:sz w:val="28"/>
          <w:szCs w:val="28"/>
        </w:rPr>
        <w:t>75</w:t>
      </w:r>
      <w:r w:rsidR="0063208D">
        <w:rPr>
          <w:color w:val="00000A"/>
          <w:sz w:val="28"/>
          <w:szCs w:val="28"/>
        </w:rPr>
        <w:t xml:space="preserve"> </w:t>
      </w:r>
      <w:r>
        <w:rPr>
          <w:color w:val="00000A"/>
          <w:sz w:val="28"/>
          <w:szCs w:val="28"/>
        </w:rPr>
        <w:t>до</w:t>
      </w:r>
      <w:r w:rsidR="0063208D">
        <w:rPr>
          <w:color w:val="00000A"/>
          <w:sz w:val="28"/>
          <w:szCs w:val="28"/>
        </w:rPr>
        <w:t xml:space="preserve"> </w:t>
      </w:r>
      <w:r>
        <w:rPr>
          <w:color w:val="00000A"/>
          <w:sz w:val="28"/>
          <w:szCs w:val="28"/>
        </w:rPr>
        <w:t>90</w:t>
      </w:r>
      <w:r w:rsidR="0063208D">
        <w:rPr>
          <w:color w:val="00000A"/>
          <w:sz w:val="28"/>
          <w:szCs w:val="28"/>
        </w:rPr>
        <w:t xml:space="preserve"> </w:t>
      </w:r>
      <w:r>
        <w:rPr>
          <w:color w:val="00000A"/>
          <w:sz w:val="28"/>
          <w:szCs w:val="28"/>
        </w:rPr>
        <w:t>миллиметров.</w:t>
      </w:r>
      <w:r w:rsidR="0063208D">
        <w:rPr>
          <w:color w:val="00000A"/>
          <w:sz w:val="28"/>
          <w:szCs w:val="28"/>
        </w:rPr>
        <w:t xml:space="preserve"> </w:t>
      </w:r>
      <w:r>
        <w:rPr>
          <w:color w:val="00000A"/>
          <w:sz w:val="28"/>
          <w:szCs w:val="28"/>
        </w:rPr>
        <w:t>В</w:t>
      </w:r>
      <w:r w:rsidR="0063208D">
        <w:rPr>
          <w:color w:val="00000A"/>
          <w:sz w:val="28"/>
          <w:szCs w:val="28"/>
        </w:rPr>
        <w:t xml:space="preserve"> </w:t>
      </w:r>
      <w:r>
        <w:rPr>
          <w:color w:val="00000A"/>
          <w:sz w:val="28"/>
          <w:szCs w:val="28"/>
        </w:rPr>
        <w:t>зависимости</w:t>
      </w:r>
      <w:r w:rsidR="0063208D">
        <w:rPr>
          <w:color w:val="00000A"/>
          <w:sz w:val="28"/>
          <w:szCs w:val="28"/>
        </w:rPr>
        <w:t xml:space="preserve"> </w:t>
      </w:r>
      <w:r>
        <w:rPr>
          <w:color w:val="00000A"/>
          <w:sz w:val="28"/>
          <w:szCs w:val="28"/>
        </w:rPr>
        <w:t>от</w:t>
      </w:r>
      <w:r w:rsidR="0063208D">
        <w:rPr>
          <w:color w:val="00000A"/>
          <w:sz w:val="28"/>
          <w:szCs w:val="28"/>
        </w:rPr>
        <w:t xml:space="preserve"> </w:t>
      </w:r>
      <w:r>
        <w:rPr>
          <w:color w:val="00000A"/>
          <w:sz w:val="28"/>
          <w:szCs w:val="28"/>
        </w:rPr>
        <w:t>типа</w:t>
      </w:r>
      <w:r w:rsidR="0063208D">
        <w:rPr>
          <w:color w:val="00000A"/>
          <w:sz w:val="28"/>
          <w:szCs w:val="28"/>
        </w:rPr>
        <w:t xml:space="preserve"> </w:t>
      </w:r>
      <w:r>
        <w:rPr>
          <w:color w:val="00000A"/>
          <w:sz w:val="28"/>
          <w:szCs w:val="28"/>
        </w:rPr>
        <w:t>привода</w:t>
      </w:r>
      <w:r w:rsidR="0063208D">
        <w:rPr>
          <w:color w:val="00000A"/>
          <w:sz w:val="28"/>
          <w:szCs w:val="28"/>
        </w:rPr>
        <w:t xml:space="preserve"> </w:t>
      </w:r>
      <w:r>
        <w:rPr>
          <w:color w:val="00000A"/>
          <w:sz w:val="28"/>
          <w:szCs w:val="28"/>
        </w:rPr>
        <w:t>оборудование</w:t>
      </w:r>
      <w:r w:rsidR="0063208D">
        <w:rPr>
          <w:color w:val="00000A"/>
          <w:sz w:val="28"/>
          <w:szCs w:val="28"/>
        </w:rPr>
        <w:t xml:space="preserve"> </w:t>
      </w:r>
      <w:r>
        <w:rPr>
          <w:color w:val="00000A"/>
          <w:sz w:val="28"/>
          <w:szCs w:val="28"/>
        </w:rPr>
        <w:t>подразделяется</w:t>
      </w:r>
      <w:r w:rsidR="0063208D">
        <w:rPr>
          <w:color w:val="00000A"/>
          <w:sz w:val="28"/>
          <w:szCs w:val="28"/>
        </w:rPr>
        <w:t xml:space="preserve"> </w:t>
      </w:r>
      <w:r>
        <w:rPr>
          <w:color w:val="00000A"/>
          <w:sz w:val="28"/>
          <w:szCs w:val="28"/>
        </w:rPr>
        <w:t>на:</w:t>
      </w:r>
      <w:r w:rsidR="0063208D">
        <w:rPr>
          <w:color w:val="00000A"/>
          <w:sz w:val="28"/>
          <w:szCs w:val="28"/>
        </w:rPr>
        <w:t xml:space="preserve"> </w:t>
      </w:r>
      <w:r>
        <w:rPr>
          <w:color w:val="00000A"/>
          <w:sz w:val="28"/>
          <w:szCs w:val="28"/>
        </w:rPr>
        <w:t>электромеханическое,</w:t>
      </w:r>
      <w:r w:rsidR="0063208D">
        <w:rPr>
          <w:color w:val="00000A"/>
          <w:sz w:val="28"/>
          <w:szCs w:val="28"/>
        </w:rPr>
        <w:t xml:space="preserve"> </w:t>
      </w:r>
      <w:r>
        <w:rPr>
          <w:color w:val="00000A"/>
          <w:sz w:val="28"/>
          <w:szCs w:val="28"/>
        </w:rPr>
        <w:t>гидравлическое,</w:t>
      </w:r>
      <w:r w:rsidR="0063208D">
        <w:rPr>
          <w:color w:val="00000A"/>
          <w:sz w:val="28"/>
          <w:szCs w:val="28"/>
        </w:rPr>
        <w:t xml:space="preserve"> </w:t>
      </w:r>
      <w:r>
        <w:rPr>
          <w:color w:val="00000A"/>
          <w:sz w:val="28"/>
          <w:szCs w:val="28"/>
        </w:rPr>
        <w:t>электрогидравлическое,</w:t>
      </w:r>
      <w:r w:rsidR="0063208D">
        <w:rPr>
          <w:color w:val="00000A"/>
          <w:sz w:val="28"/>
          <w:szCs w:val="28"/>
        </w:rPr>
        <w:t xml:space="preserve"> </w:t>
      </w:r>
      <w:r>
        <w:rPr>
          <w:color w:val="00000A"/>
          <w:sz w:val="28"/>
          <w:szCs w:val="28"/>
        </w:rPr>
        <w:t>пневмогидравлическое</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пневматическое.</w:t>
      </w:r>
      <w:r w:rsidR="0063208D">
        <w:rPr>
          <w:color w:val="00000A"/>
          <w:sz w:val="28"/>
          <w:szCs w:val="28"/>
        </w:rPr>
        <w:t xml:space="preserve"> </w:t>
      </w:r>
      <w:r>
        <w:rPr>
          <w:color w:val="00000A"/>
          <w:sz w:val="28"/>
          <w:szCs w:val="28"/>
        </w:rPr>
        <w:t>В</w:t>
      </w:r>
      <w:r w:rsidR="0063208D">
        <w:rPr>
          <w:color w:val="00000A"/>
          <w:sz w:val="28"/>
          <w:szCs w:val="28"/>
        </w:rPr>
        <w:t xml:space="preserve"> </w:t>
      </w:r>
      <w:r>
        <w:rPr>
          <w:color w:val="00000A"/>
          <w:sz w:val="28"/>
          <w:szCs w:val="28"/>
        </w:rPr>
        <w:t>зависимости</w:t>
      </w:r>
      <w:r w:rsidR="0063208D">
        <w:rPr>
          <w:color w:val="00000A"/>
          <w:sz w:val="28"/>
          <w:szCs w:val="28"/>
        </w:rPr>
        <w:t xml:space="preserve"> </w:t>
      </w:r>
      <w:r>
        <w:rPr>
          <w:color w:val="00000A"/>
          <w:sz w:val="28"/>
          <w:szCs w:val="28"/>
        </w:rPr>
        <w:t>от</w:t>
      </w:r>
      <w:r w:rsidR="0063208D">
        <w:rPr>
          <w:color w:val="00000A"/>
          <w:sz w:val="28"/>
          <w:szCs w:val="28"/>
        </w:rPr>
        <w:t xml:space="preserve"> </w:t>
      </w:r>
      <w:r>
        <w:rPr>
          <w:color w:val="00000A"/>
          <w:sz w:val="28"/>
          <w:szCs w:val="28"/>
        </w:rPr>
        <w:t>того,</w:t>
      </w:r>
      <w:r w:rsidR="0063208D">
        <w:rPr>
          <w:color w:val="00000A"/>
          <w:sz w:val="28"/>
          <w:szCs w:val="28"/>
        </w:rPr>
        <w:t xml:space="preserve"> </w:t>
      </w:r>
      <w:r>
        <w:rPr>
          <w:color w:val="00000A"/>
          <w:sz w:val="28"/>
          <w:szCs w:val="28"/>
        </w:rPr>
        <w:t>как</w:t>
      </w:r>
      <w:r w:rsidR="0063208D">
        <w:rPr>
          <w:color w:val="00000A"/>
          <w:sz w:val="28"/>
          <w:szCs w:val="28"/>
        </w:rPr>
        <w:t xml:space="preserve"> </w:t>
      </w:r>
      <w:r>
        <w:rPr>
          <w:color w:val="00000A"/>
          <w:sz w:val="28"/>
          <w:szCs w:val="28"/>
        </w:rPr>
        <w:t>выполнены</w:t>
      </w:r>
      <w:r w:rsidR="0063208D">
        <w:rPr>
          <w:color w:val="00000A"/>
          <w:sz w:val="28"/>
          <w:szCs w:val="28"/>
        </w:rPr>
        <w:t xml:space="preserve"> </w:t>
      </w:r>
      <w:r>
        <w:rPr>
          <w:color w:val="00000A"/>
          <w:sz w:val="28"/>
          <w:szCs w:val="28"/>
        </w:rPr>
        <w:t>опорные</w:t>
      </w:r>
      <w:r w:rsidR="0063208D">
        <w:rPr>
          <w:color w:val="00000A"/>
          <w:sz w:val="28"/>
          <w:szCs w:val="28"/>
        </w:rPr>
        <w:t xml:space="preserve"> </w:t>
      </w:r>
      <w:r>
        <w:rPr>
          <w:color w:val="00000A"/>
          <w:sz w:val="28"/>
          <w:szCs w:val="28"/>
        </w:rPr>
        <w:t>элементы,</w:t>
      </w:r>
      <w:r w:rsidR="0063208D">
        <w:rPr>
          <w:color w:val="00000A"/>
          <w:sz w:val="28"/>
          <w:szCs w:val="28"/>
        </w:rPr>
        <w:t xml:space="preserve"> </w:t>
      </w:r>
      <w:r>
        <w:rPr>
          <w:color w:val="00000A"/>
          <w:sz w:val="28"/>
          <w:szCs w:val="28"/>
        </w:rPr>
        <w:t>различают</w:t>
      </w:r>
      <w:r w:rsidR="0063208D">
        <w:rPr>
          <w:color w:val="00000A"/>
          <w:sz w:val="28"/>
          <w:szCs w:val="28"/>
        </w:rPr>
        <w:t xml:space="preserve"> </w:t>
      </w:r>
      <w:r>
        <w:rPr>
          <w:color w:val="00000A"/>
          <w:sz w:val="28"/>
          <w:szCs w:val="28"/>
        </w:rPr>
        <w:t>колонные,</w:t>
      </w:r>
      <w:r w:rsidR="0063208D">
        <w:rPr>
          <w:color w:val="00000A"/>
          <w:sz w:val="28"/>
          <w:szCs w:val="28"/>
        </w:rPr>
        <w:t xml:space="preserve"> </w:t>
      </w:r>
      <w:r>
        <w:rPr>
          <w:color w:val="00000A"/>
          <w:sz w:val="28"/>
          <w:szCs w:val="28"/>
        </w:rPr>
        <w:t>плунжерные</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ножничные</w:t>
      </w:r>
      <w:r w:rsidR="0063208D">
        <w:rPr>
          <w:color w:val="00000A"/>
          <w:sz w:val="28"/>
          <w:szCs w:val="28"/>
        </w:rPr>
        <w:t xml:space="preserve"> </w:t>
      </w:r>
      <w:r>
        <w:rPr>
          <w:color w:val="00000A"/>
          <w:sz w:val="28"/>
          <w:szCs w:val="28"/>
        </w:rPr>
        <w:t>подъемники.</w:t>
      </w:r>
      <w:r w:rsidR="0063208D">
        <w:rPr>
          <w:color w:val="00000A"/>
          <w:sz w:val="28"/>
          <w:szCs w:val="28"/>
        </w:rPr>
        <w:t xml:space="preserve"> </w:t>
      </w:r>
      <w:r>
        <w:rPr>
          <w:color w:val="00000A"/>
          <w:sz w:val="28"/>
          <w:szCs w:val="28"/>
        </w:rPr>
        <w:t>Каждый</w:t>
      </w:r>
      <w:r w:rsidR="0063208D">
        <w:rPr>
          <w:color w:val="00000A"/>
          <w:sz w:val="28"/>
          <w:szCs w:val="28"/>
        </w:rPr>
        <w:t xml:space="preserve"> </w:t>
      </w:r>
      <w:r>
        <w:rPr>
          <w:color w:val="00000A"/>
          <w:sz w:val="28"/>
          <w:szCs w:val="28"/>
        </w:rPr>
        <w:t>тип</w:t>
      </w:r>
      <w:r w:rsidR="0063208D">
        <w:rPr>
          <w:color w:val="00000A"/>
          <w:sz w:val="28"/>
          <w:szCs w:val="28"/>
        </w:rPr>
        <w:t xml:space="preserve"> </w:t>
      </w:r>
      <w:r>
        <w:rPr>
          <w:color w:val="00000A"/>
          <w:sz w:val="28"/>
          <w:szCs w:val="28"/>
        </w:rPr>
        <w:t>оборудования</w:t>
      </w:r>
      <w:r w:rsidR="0063208D">
        <w:rPr>
          <w:color w:val="00000A"/>
          <w:sz w:val="28"/>
          <w:szCs w:val="28"/>
        </w:rPr>
        <w:t xml:space="preserve"> </w:t>
      </w:r>
      <w:r>
        <w:rPr>
          <w:color w:val="00000A"/>
          <w:sz w:val="28"/>
          <w:szCs w:val="28"/>
        </w:rPr>
        <w:t>имеет</w:t>
      </w:r>
      <w:r w:rsidR="0063208D">
        <w:rPr>
          <w:color w:val="00000A"/>
          <w:sz w:val="28"/>
          <w:szCs w:val="28"/>
        </w:rPr>
        <w:t xml:space="preserve"> </w:t>
      </w:r>
      <w:r>
        <w:rPr>
          <w:color w:val="00000A"/>
          <w:sz w:val="28"/>
          <w:szCs w:val="28"/>
        </w:rPr>
        <w:t>свои</w:t>
      </w:r>
      <w:r w:rsidR="0063208D">
        <w:rPr>
          <w:color w:val="00000A"/>
          <w:sz w:val="28"/>
          <w:szCs w:val="28"/>
        </w:rPr>
        <w:t xml:space="preserve"> </w:t>
      </w:r>
      <w:r>
        <w:rPr>
          <w:color w:val="00000A"/>
          <w:sz w:val="28"/>
          <w:szCs w:val="28"/>
        </w:rPr>
        <w:t>конструктивные</w:t>
      </w:r>
      <w:r w:rsidR="0063208D">
        <w:rPr>
          <w:color w:val="00000A"/>
          <w:sz w:val="28"/>
          <w:szCs w:val="28"/>
        </w:rPr>
        <w:t xml:space="preserve"> </w:t>
      </w:r>
      <w:r>
        <w:rPr>
          <w:color w:val="00000A"/>
          <w:sz w:val="28"/>
          <w:szCs w:val="28"/>
        </w:rPr>
        <w:t>особенности.</w:t>
      </w:r>
    </w:p>
    <w:p w14:paraId="2075CFA7" w14:textId="3752D89D" w:rsidR="00FE4AD3" w:rsidRDefault="0013571B">
      <w:pPr>
        <w:ind w:firstLine="709"/>
        <w:jc w:val="both"/>
        <w:rPr>
          <w:color w:val="000000"/>
          <w:sz w:val="28"/>
          <w:szCs w:val="28"/>
          <w:shd w:val="clear" w:color="auto" w:fill="FFFFFF"/>
        </w:rPr>
      </w:pPr>
      <w:r>
        <w:rPr>
          <w:color w:val="000000"/>
          <w:sz w:val="28"/>
          <w:szCs w:val="28"/>
          <w:shd w:val="clear" w:color="auto" w:fill="FFFFFF"/>
        </w:rPr>
        <w:t>Стоечный</w:t>
      </w:r>
      <w:r w:rsidR="0063208D">
        <w:rPr>
          <w:color w:val="000000"/>
          <w:sz w:val="28"/>
          <w:szCs w:val="28"/>
          <w:shd w:val="clear" w:color="auto" w:fill="FFFFFF"/>
        </w:rPr>
        <w:t xml:space="preserve"> </w:t>
      </w:r>
      <w:r>
        <w:rPr>
          <w:color w:val="000000"/>
          <w:sz w:val="28"/>
          <w:szCs w:val="28"/>
          <w:shd w:val="clear" w:color="auto" w:fill="FFFFFF"/>
        </w:rPr>
        <w:t>подъемник</w:t>
      </w:r>
      <w:r w:rsidR="0063208D">
        <w:rPr>
          <w:color w:val="000000"/>
          <w:sz w:val="28"/>
          <w:szCs w:val="28"/>
          <w:shd w:val="clear" w:color="auto" w:fill="FFFFFF"/>
        </w:rPr>
        <w:t xml:space="preserve"> </w:t>
      </w:r>
      <w:r w:rsidR="001942C5">
        <w:rPr>
          <w:color w:val="00000A"/>
          <w:sz w:val="28"/>
          <w:szCs w:val="28"/>
        </w:rPr>
        <w:t>–</w:t>
      </w:r>
      <w:r w:rsidR="0063208D">
        <w:rPr>
          <w:color w:val="000000"/>
          <w:sz w:val="28"/>
          <w:szCs w:val="28"/>
          <w:shd w:val="clear" w:color="auto" w:fill="FFFFFF"/>
        </w:rPr>
        <w:t xml:space="preserve"> </w:t>
      </w:r>
      <w:r>
        <w:rPr>
          <w:color w:val="000000"/>
          <w:sz w:val="28"/>
          <w:szCs w:val="28"/>
          <w:shd w:val="clear" w:color="auto" w:fill="FFFFFF"/>
        </w:rPr>
        <w:t>основная</w:t>
      </w:r>
      <w:r w:rsidR="0063208D">
        <w:rPr>
          <w:color w:val="000000"/>
          <w:sz w:val="28"/>
          <w:szCs w:val="28"/>
          <w:shd w:val="clear" w:color="auto" w:fill="FFFFFF"/>
        </w:rPr>
        <w:t xml:space="preserve"> </w:t>
      </w:r>
      <w:r>
        <w:rPr>
          <w:color w:val="000000"/>
          <w:sz w:val="28"/>
          <w:szCs w:val="28"/>
          <w:shd w:val="clear" w:color="auto" w:fill="FFFFFF"/>
        </w:rPr>
        <w:t>нагрузка</w:t>
      </w:r>
      <w:r w:rsidR="0063208D">
        <w:rPr>
          <w:color w:val="000000"/>
          <w:sz w:val="28"/>
          <w:szCs w:val="28"/>
          <w:shd w:val="clear" w:color="auto" w:fill="FFFFFF"/>
        </w:rPr>
        <w:t xml:space="preserve"> </w:t>
      </w:r>
      <w:r>
        <w:rPr>
          <w:color w:val="000000"/>
          <w:sz w:val="28"/>
          <w:szCs w:val="28"/>
          <w:shd w:val="clear" w:color="auto" w:fill="FFFFFF"/>
        </w:rPr>
        <w:t>оказывается</w:t>
      </w:r>
      <w:r w:rsidR="0063208D">
        <w:rPr>
          <w:color w:val="000000"/>
          <w:sz w:val="28"/>
          <w:szCs w:val="28"/>
          <w:shd w:val="clear" w:color="auto" w:fill="FFFFFF"/>
        </w:rPr>
        <w:t xml:space="preserve"> </w:t>
      </w:r>
      <w:r>
        <w:rPr>
          <w:color w:val="000000"/>
          <w:sz w:val="28"/>
          <w:szCs w:val="28"/>
          <w:shd w:val="clear" w:color="auto" w:fill="FFFFFF"/>
        </w:rPr>
        <w:t>на</w:t>
      </w:r>
      <w:r w:rsidR="0063208D">
        <w:rPr>
          <w:color w:val="000000"/>
          <w:sz w:val="28"/>
          <w:szCs w:val="28"/>
          <w:shd w:val="clear" w:color="auto" w:fill="FFFFFF"/>
        </w:rPr>
        <w:t xml:space="preserve"> </w:t>
      </w:r>
      <w:r>
        <w:rPr>
          <w:color w:val="000000"/>
          <w:sz w:val="28"/>
          <w:szCs w:val="28"/>
          <w:shd w:val="clear" w:color="auto" w:fill="FFFFFF"/>
        </w:rPr>
        <w:t>вертикальную</w:t>
      </w:r>
      <w:r w:rsidR="0063208D">
        <w:rPr>
          <w:color w:val="000000"/>
          <w:sz w:val="28"/>
          <w:szCs w:val="28"/>
          <w:shd w:val="clear" w:color="auto" w:fill="FFFFFF"/>
        </w:rPr>
        <w:t xml:space="preserve"> </w:t>
      </w:r>
      <w:r>
        <w:rPr>
          <w:color w:val="000000"/>
          <w:sz w:val="28"/>
          <w:szCs w:val="28"/>
          <w:shd w:val="clear" w:color="auto" w:fill="FFFFFF"/>
        </w:rPr>
        <w:t>стойку.</w:t>
      </w:r>
      <w:r w:rsidR="0063208D">
        <w:rPr>
          <w:color w:val="000000"/>
          <w:sz w:val="28"/>
          <w:szCs w:val="28"/>
          <w:shd w:val="clear" w:color="auto" w:fill="FFFFFF"/>
        </w:rPr>
        <w:t xml:space="preserve"> </w:t>
      </w:r>
      <w:r>
        <w:rPr>
          <w:color w:val="000000"/>
          <w:sz w:val="28"/>
          <w:szCs w:val="28"/>
          <w:shd w:val="clear" w:color="auto" w:fill="FFFFFF"/>
        </w:rPr>
        <w:t>Нижняя</w:t>
      </w:r>
      <w:r w:rsidR="0063208D">
        <w:rPr>
          <w:color w:val="000000"/>
          <w:sz w:val="28"/>
          <w:szCs w:val="28"/>
          <w:shd w:val="clear" w:color="auto" w:fill="FFFFFF"/>
        </w:rPr>
        <w:t xml:space="preserve"> </w:t>
      </w:r>
      <w:r>
        <w:rPr>
          <w:color w:val="000000"/>
          <w:sz w:val="28"/>
          <w:szCs w:val="28"/>
          <w:shd w:val="clear" w:color="auto" w:fill="FFFFFF"/>
        </w:rPr>
        <w:t>часть,</w:t>
      </w:r>
      <w:r w:rsidR="0063208D">
        <w:rPr>
          <w:color w:val="000000"/>
          <w:sz w:val="28"/>
          <w:szCs w:val="28"/>
          <w:shd w:val="clear" w:color="auto" w:fill="FFFFFF"/>
        </w:rPr>
        <w:t xml:space="preserve"> </w:t>
      </w:r>
      <w:r>
        <w:rPr>
          <w:color w:val="000000"/>
          <w:sz w:val="28"/>
          <w:szCs w:val="28"/>
          <w:shd w:val="clear" w:color="auto" w:fill="FFFFFF"/>
        </w:rPr>
        <w:t>обеспечивающая</w:t>
      </w:r>
      <w:r w:rsidR="0063208D">
        <w:rPr>
          <w:color w:val="000000"/>
          <w:sz w:val="28"/>
          <w:szCs w:val="28"/>
          <w:shd w:val="clear" w:color="auto" w:fill="FFFFFF"/>
        </w:rPr>
        <w:t xml:space="preserve"> </w:t>
      </w:r>
      <w:r>
        <w:rPr>
          <w:color w:val="000000"/>
          <w:sz w:val="28"/>
          <w:szCs w:val="28"/>
          <w:shd w:val="clear" w:color="auto" w:fill="FFFFFF"/>
        </w:rPr>
        <w:t>системе</w:t>
      </w:r>
      <w:r w:rsidR="0063208D">
        <w:rPr>
          <w:color w:val="000000"/>
          <w:sz w:val="28"/>
          <w:szCs w:val="28"/>
          <w:shd w:val="clear" w:color="auto" w:fill="FFFFFF"/>
        </w:rPr>
        <w:t xml:space="preserve"> </w:t>
      </w:r>
      <w:r>
        <w:rPr>
          <w:color w:val="000000"/>
          <w:sz w:val="28"/>
          <w:szCs w:val="28"/>
          <w:shd w:val="clear" w:color="auto" w:fill="FFFFFF"/>
        </w:rPr>
        <w:t>устойчивость,</w:t>
      </w:r>
      <w:r w:rsidR="0063208D">
        <w:rPr>
          <w:color w:val="000000"/>
          <w:sz w:val="28"/>
          <w:szCs w:val="28"/>
          <w:shd w:val="clear" w:color="auto" w:fill="FFFFFF"/>
        </w:rPr>
        <w:t xml:space="preserve"> </w:t>
      </w:r>
      <w:r>
        <w:rPr>
          <w:color w:val="000000"/>
          <w:sz w:val="28"/>
          <w:szCs w:val="28"/>
          <w:shd w:val="clear" w:color="auto" w:fill="FFFFFF"/>
        </w:rPr>
        <w:t>закрепляется</w:t>
      </w:r>
      <w:r w:rsidR="0063208D">
        <w:rPr>
          <w:color w:val="000000"/>
          <w:sz w:val="28"/>
          <w:szCs w:val="28"/>
          <w:shd w:val="clear" w:color="auto" w:fill="FFFFFF"/>
        </w:rPr>
        <w:t xml:space="preserve"> </w:t>
      </w:r>
      <w:r>
        <w:rPr>
          <w:color w:val="000000"/>
          <w:sz w:val="28"/>
          <w:szCs w:val="28"/>
          <w:shd w:val="clear" w:color="auto" w:fill="FFFFFF"/>
        </w:rPr>
        <w:t>анкерными</w:t>
      </w:r>
      <w:r w:rsidR="0063208D">
        <w:rPr>
          <w:color w:val="000000"/>
          <w:sz w:val="28"/>
          <w:szCs w:val="28"/>
          <w:shd w:val="clear" w:color="auto" w:fill="FFFFFF"/>
        </w:rPr>
        <w:t xml:space="preserve"> </w:t>
      </w:r>
      <w:r>
        <w:rPr>
          <w:color w:val="000000"/>
          <w:sz w:val="28"/>
          <w:szCs w:val="28"/>
          <w:shd w:val="clear" w:color="auto" w:fill="FFFFFF"/>
        </w:rPr>
        <w:t>болтами</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бетонное</w:t>
      </w:r>
      <w:r w:rsidR="0063208D">
        <w:rPr>
          <w:color w:val="000000"/>
          <w:sz w:val="28"/>
          <w:szCs w:val="28"/>
          <w:shd w:val="clear" w:color="auto" w:fill="FFFFFF"/>
        </w:rPr>
        <w:t xml:space="preserve"> </w:t>
      </w:r>
      <w:r>
        <w:rPr>
          <w:color w:val="000000"/>
          <w:sz w:val="28"/>
          <w:szCs w:val="28"/>
          <w:shd w:val="clear" w:color="auto" w:fill="FFFFFF"/>
        </w:rPr>
        <w:t>основание</w:t>
      </w:r>
      <w:r w:rsidR="0063208D">
        <w:rPr>
          <w:color w:val="000000"/>
          <w:sz w:val="28"/>
          <w:szCs w:val="28"/>
          <w:shd w:val="clear" w:color="auto" w:fill="FFFFFF"/>
        </w:rPr>
        <w:t xml:space="preserve"> </w:t>
      </w:r>
      <w:r>
        <w:rPr>
          <w:color w:val="000000"/>
          <w:sz w:val="28"/>
          <w:szCs w:val="28"/>
          <w:shd w:val="clear" w:color="auto" w:fill="FFFFFF"/>
        </w:rPr>
        <w:t>пола.</w:t>
      </w:r>
      <w:r w:rsidR="0063208D">
        <w:rPr>
          <w:color w:val="000000"/>
          <w:sz w:val="28"/>
          <w:szCs w:val="28"/>
          <w:shd w:val="clear" w:color="auto" w:fill="FFFFFF"/>
        </w:rPr>
        <w:t xml:space="preserve"> </w:t>
      </w:r>
      <w:r>
        <w:rPr>
          <w:color w:val="000000"/>
          <w:sz w:val="28"/>
          <w:szCs w:val="28"/>
          <w:shd w:val="clear" w:color="auto" w:fill="FFFFFF"/>
        </w:rPr>
        <w:t>Сбоку</w:t>
      </w:r>
      <w:r w:rsidR="0063208D">
        <w:rPr>
          <w:color w:val="000000"/>
          <w:sz w:val="28"/>
          <w:szCs w:val="28"/>
          <w:shd w:val="clear" w:color="auto" w:fill="FFFFFF"/>
        </w:rPr>
        <w:t xml:space="preserve"> </w:t>
      </w:r>
      <w:r>
        <w:rPr>
          <w:color w:val="000000"/>
          <w:sz w:val="28"/>
          <w:szCs w:val="28"/>
          <w:shd w:val="clear" w:color="auto" w:fill="FFFFFF"/>
        </w:rPr>
        <w:t>этой</w:t>
      </w:r>
      <w:r w:rsidR="0063208D">
        <w:rPr>
          <w:color w:val="000000"/>
          <w:sz w:val="28"/>
          <w:szCs w:val="28"/>
          <w:shd w:val="clear" w:color="auto" w:fill="FFFFFF"/>
        </w:rPr>
        <w:t xml:space="preserve"> </w:t>
      </w:r>
      <w:r>
        <w:rPr>
          <w:color w:val="000000"/>
          <w:sz w:val="28"/>
          <w:szCs w:val="28"/>
          <w:shd w:val="clear" w:color="auto" w:fill="FFFFFF"/>
        </w:rPr>
        <w:t>конструкции</w:t>
      </w:r>
      <w:r w:rsidR="0063208D">
        <w:rPr>
          <w:color w:val="000000"/>
          <w:sz w:val="28"/>
          <w:szCs w:val="28"/>
          <w:shd w:val="clear" w:color="auto" w:fill="FFFFFF"/>
        </w:rPr>
        <w:t xml:space="preserve"> </w:t>
      </w:r>
      <w:r>
        <w:rPr>
          <w:color w:val="000000"/>
          <w:sz w:val="28"/>
          <w:szCs w:val="28"/>
          <w:shd w:val="clear" w:color="auto" w:fill="FFFFFF"/>
        </w:rPr>
        <w:t>расположен</w:t>
      </w:r>
      <w:r w:rsidR="0063208D">
        <w:rPr>
          <w:color w:val="000000"/>
          <w:sz w:val="28"/>
          <w:szCs w:val="28"/>
          <w:shd w:val="clear" w:color="auto" w:fill="FFFFFF"/>
        </w:rPr>
        <w:t xml:space="preserve"> </w:t>
      </w:r>
      <w:r>
        <w:rPr>
          <w:color w:val="000000"/>
          <w:sz w:val="28"/>
          <w:szCs w:val="28"/>
          <w:shd w:val="clear" w:color="auto" w:fill="FFFFFF"/>
        </w:rPr>
        <w:t>подъемный</w:t>
      </w:r>
      <w:r w:rsidR="0063208D">
        <w:rPr>
          <w:color w:val="000000"/>
          <w:sz w:val="28"/>
          <w:szCs w:val="28"/>
          <w:shd w:val="clear" w:color="auto" w:fill="FFFFFF"/>
        </w:rPr>
        <w:t xml:space="preserve"> </w:t>
      </w:r>
      <w:r>
        <w:rPr>
          <w:color w:val="000000"/>
          <w:sz w:val="28"/>
          <w:szCs w:val="28"/>
          <w:shd w:val="clear" w:color="auto" w:fill="FFFFFF"/>
        </w:rPr>
        <w:t>механизм</w:t>
      </w:r>
      <w:r w:rsidR="0063208D">
        <w:rPr>
          <w:color w:val="000000"/>
          <w:sz w:val="28"/>
          <w:szCs w:val="28"/>
          <w:shd w:val="clear" w:color="auto" w:fill="FFFFFF"/>
        </w:rPr>
        <w:t xml:space="preserve"> </w:t>
      </w:r>
      <w:r>
        <w:rPr>
          <w:color w:val="000000"/>
          <w:sz w:val="28"/>
          <w:szCs w:val="28"/>
          <w:shd w:val="clear" w:color="auto" w:fill="FFFFFF"/>
        </w:rPr>
        <w:t>электромеханического</w:t>
      </w:r>
      <w:r w:rsidR="0063208D">
        <w:rPr>
          <w:color w:val="000000"/>
          <w:sz w:val="28"/>
          <w:szCs w:val="28"/>
          <w:shd w:val="clear" w:color="auto" w:fill="FFFFFF"/>
        </w:rPr>
        <w:t xml:space="preserve"> </w:t>
      </w:r>
      <w:r>
        <w:rPr>
          <w:color w:val="000000"/>
          <w:sz w:val="28"/>
          <w:szCs w:val="28"/>
          <w:shd w:val="clear" w:color="auto" w:fill="FFFFFF"/>
        </w:rPr>
        <w:t>либо</w:t>
      </w:r>
      <w:r w:rsidR="0063208D">
        <w:rPr>
          <w:color w:val="000000"/>
          <w:sz w:val="28"/>
          <w:szCs w:val="28"/>
          <w:shd w:val="clear" w:color="auto" w:fill="FFFFFF"/>
        </w:rPr>
        <w:t xml:space="preserve"> </w:t>
      </w:r>
      <w:r>
        <w:rPr>
          <w:color w:val="000000"/>
          <w:sz w:val="28"/>
          <w:szCs w:val="28"/>
          <w:shd w:val="clear" w:color="auto" w:fill="FFFFFF"/>
        </w:rPr>
        <w:t>электрогидравлического</w:t>
      </w:r>
      <w:r w:rsidR="0063208D">
        <w:rPr>
          <w:color w:val="000000"/>
          <w:sz w:val="28"/>
          <w:szCs w:val="28"/>
          <w:shd w:val="clear" w:color="auto" w:fill="FFFFFF"/>
        </w:rPr>
        <w:t xml:space="preserve"> </w:t>
      </w:r>
      <w:r>
        <w:rPr>
          <w:color w:val="000000"/>
          <w:sz w:val="28"/>
          <w:szCs w:val="28"/>
          <w:shd w:val="clear" w:color="auto" w:fill="FFFFFF"/>
        </w:rPr>
        <w:t>типа.</w:t>
      </w:r>
      <w:r w:rsidR="0063208D">
        <w:rPr>
          <w:color w:val="000000"/>
          <w:sz w:val="28"/>
          <w:szCs w:val="28"/>
          <w:shd w:val="clear" w:color="auto" w:fill="FFFFFF"/>
        </w:rPr>
        <w:t xml:space="preserve"> </w:t>
      </w:r>
      <w:r>
        <w:rPr>
          <w:color w:val="000000"/>
          <w:sz w:val="28"/>
          <w:szCs w:val="28"/>
          <w:shd w:val="clear" w:color="auto" w:fill="FFFFFF"/>
        </w:rPr>
        <w:t>Стоечные</w:t>
      </w:r>
      <w:r w:rsidR="0063208D">
        <w:rPr>
          <w:color w:val="000000"/>
          <w:sz w:val="28"/>
          <w:szCs w:val="28"/>
          <w:shd w:val="clear" w:color="auto" w:fill="FFFFFF"/>
        </w:rPr>
        <w:t xml:space="preserve"> </w:t>
      </w:r>
      <w:r>
        <w:rPr>
          <w:color w:val="000000"/>
          <w:sz w:val="28"/>
          <w:szCs w:val="28"/>
          <w:shd w:val="clear" w:color="auto" w:fill="FFFFFF"/>
        </w:rPr>
        <w:t>агрегаты</w:t>
      </w:r>
      <w:r w:rsidR="0063208D">
        <w:rPr>
          <w:color w:val="000000"/>
          <w:sz w:val="28"/>
          <w:szCs w:val="28"/>
          <w:shd w:val="clear" w:color="auto" w:fill="FFFFFF"/>
        </w:rPr>
        <w:t xml:space="preserve"> </w:t>
      </w:r>
      <w:r>
        <w:rPr>
          <w:color w:val="000000"/>
          <w:sz w:val="28"/>
          <w:szCs w:val="28"/>
          <w:shd w:val="clear" w:color="auto" w:fill="FFFFFF"/>
        </w:rPr>
        <w:t>могут</w:t>
      </w:r>
      <w:r w:rsidR="0063208D">
        <w:rPr>
          <w:color w:val="000000"/>
          <w:sz w:val="28"/>
          <w:szCs w:val="28"/>
          <w:shd w:val="clear" w:color="auto" w:fill="FFFFFF"/>
        </w:rPr>
        <w:t xml:space="preserve"> </w:t>
      </w:r>
      <w:r>
        <w:rPr>
          <w:color w:val="000000"/>
          <w:sz w:val="28"/>
          <w:szCs w:val="28"/>
          <w:shd w:val="clear" w:color="auto" w:fill="FFFFFF"/>
        </w:rPr>
        <w:t>исполняться</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мобильной</w:t>
      </w:r>
      <w:r w:rsidR="0063208D">
        <w:rPr>
          <w:color w:val="000000"/>
          <w:sz w:val="28"/>
          <w:szCs w:val="28"/>
          <w:shd w:val="clear" w:color="auto" w:fill="FFFFFF"/>
        </w:rPr>
        <w:t xml:space="preserve"> </w:t>
      </w:r>
      <w:r>
        <w:rPr>
          <w:color w:val="000000"/>
          <w:sz w:val="28"/>
          <w:szCs w:val="28"/>
          <w:shd w:val="clear" w:color="auto" w:fill="FFFFFF"/>
        </w:rPr>
        <w:t>передвижной</w:t>
      </w:r>
      <w:r w:rsidR="0063208D">
        <w:rPr>
          <w:color w:val="000000"/>
          <w:sz w:val="28"/>
          <w:szCs w:val="28"/>
          <w:shd w:val="clear" w:color="auto" w:fill="FFFFFF"/>
        </w:rPr>
        <w:t xml:space="preserve"> </w:t>
      </w:r>
      <w:r>
        <w:rPr>
          <w:color w:val="000000"/>
          <w:sz w:val="28"/>
          <w:szCs w:val="28"/>
          <w:shd w:val="clear" w:color="auto" w:fill="FFFFFF"/>
        </w:rPr>
        <w:t>версии.</w:t>
      </w:r>
      <w:r w:rsidR="0063208D">
        <w:rPr>
          <w:color w:val="000000"/>
          <w:sz w:val="28"/>
          <w:szCs w:val="28"/>
          <w:shd w:val="clear" w:color="auto" w:fill="FFFFFF"/>
        </w:rPr>
        <w:t xml:space="preserve"> </w:t>
      </w:r>
      <w:r>
        <w:rPr>
          <w:color w:val="000000"/>
          <w:sz w:val="28"/>
          <w:szCs w:val="28"/>
          <w:shd w:val="clear" w:color="auto" w:fill="FFFFFF"/>
        </w:rPr>
        <w:t>По</w:t>
      </w:r>
      <w:r w:rsidR="0063208D">
        <w:rPr>
          <w:color w:val="000000"/>
          <w:sz w:val="28"/>
          <w:szCs w:val="28"/>
          <w:shd w:val="clear" w:color="auto" w:fill="FFFFFF"/>
        </w:rPr>
        <w:t xml:space="preserve"> </w:t>
      </w:r>
      <w:r>
        <w:rPr>
          <w:color w:val="000000"/>
          <w:sz w:val="28"/>
          <w:szCs w:val="28"/>
          <w:shd w:val="clear" w:color="auto" w:fill="FFFFFF"/>
        </w:rPr>
        <w:t>числу</w:t>
      </w:r>
      <w:r w:rsidR="0063208D">
        <w:rPr>
          <w:color w:val="000000"/>
          <w:sz w:val="28"/>
          <w:szCs w:val="28"/>
          <w:shd w:val="clear" w:color="auto" w:fill="FFFFFF"/>
        </w:rPr>
        <w:t xml:space="preserve"> </w:t>
      </w:r>
      <w:r>
        <w:rPr>
          <w:color w:val="000000"/>
          <w:sz w:val="28"/>
          <w:szCs w:val="28"/>
          <w:shd w:val="clear" w:color="auto" w:fill="FFFFFF"/>
        </w:rPr>
        <w:t>стоек</w:t>
      </w:r>
      <w:r w:rsidR="0063208D">
        <w:rPr>
          <w:color w:val="000000"/>
          <w:sz w:val="28"/>
          <w:szCs w:val="28"/>
          <w:shd w:val="clear" w:color="auto" w:fill="FFFFFF"/>
        </w:rPr>
        <w:t xml:space="preserve"> </w:t>
      </w:r>
      <w:r>
        <w:rPr>
          <w:color w:val="000000"/>
          <w:sz w:val="28"/>
          <w:szCs w:val="28"/>
          <w:shd w:val="clear" w:color="auto" w:fill="FFFFFF"/>
        </w:rPr>
        <w:t>эти</w:t>
      </w:r>
      <w:r w:rsidR="0063208D">
        <w:rPr>
          <w:color w:val="000000"/>
          <w:sz w:val="28"/>
          <w:szCs w:val="28"/>
          <w:shd w:val="clear" w:color="auto" w:fill="FFFFFF"/>
        </w:rPr>
        <w:t xml:space="preserve"> </w:t>
      </w:r>
      <w:r>
        <w:rPr>
          <w:color w:val="000000"/>
          <w:sz w:val="28"/>
          <w:szCs w:val="28"/>
          <w:shd w:val="clear" w:color="auto" w:fill="FFFFFF"/>
        </w:rPr>
        <w:t>агрегаты</w:t>
      </w:r>
      <w:r w:rsidR="0063208D">
        <w:rPr>
          <w:color w:val="000000"/>
          <w:sz w:val="28"/>
          <w:szCs w:val="28"/>
          <w:shd w:val="clear" w:color="auto" w:fill="FFFFFF"/>
        </w:rPr>
        <w:t xml:space="preserve"> </w:t>
      </w:r>
      <w:r>
        <w:rPr>
          <w:color w:val="000000"/>
          <w:sz w:val="28"/>
          <w:szCs w:val="28"/>
          <w:shd w:val="clear" w:color="auto" w:fill="FFFFFF"/>
        </w:rPr>
        <w:t>делят</w:t>
      </w:r>
      <w:r w:rsidR="0063208D">
        <w:rPr>
          <w:color w:val="000000"/>
          <w:sz w:val="28"/>
          <w:szCs w:val="28"/>
          <w:shd w:val="clear" w:color="auto" w:fill="FFFFFF"/>
        </w:rPr>
        <w:t xml:space="preserve"> </w:t>
      </w:r>
      <w:r>
        <w:rPr>
          <w:color w:val="000000"/>
          <w:sz w:val="28"/>
          <w:szCs w:val="28"/>
          <w:shd w:val="clear" w:color="auto" w:fill="FFFFFF"/>
        </w:rPr>
        <w:t>на</w:t>
      </w:r>
      <w:r w:rsidR="0063208D">
        <w:rPr>
          <w:color w:val="000000"/>
          <w:sz w:val="28"/>
          <w:szCs w:val="28"/>
          <w:shd w:val="clear" w:color="auto" w:fill="FFFFFF"/>
        </w:rPr>
        <w:t xml:space="preserve"> </w:t>
      </w:r>
      <w:r>
        <w:rPr>
          <w:color w:val="000000"/>
          <w:sz w:val="28"/>
          <w:szCs w:val="28"/>
          <w:shd w:val="clear" w:color="auto" w:fill="FFFFFF"/>
        </w:rPr>
        <w:t>одностоечные,</w:t>
      </w:r>
      <w:r w:rsidR="0063208D">
        <w:rPr>
          <w:color w:val="000000"/>
          <w:sz w:val="28"/>
          <w:szCs w:val="28"/>
          <w:shd w:val="clear" w:color="auto" w:fill="FFFFFF"/>
        </w:rPr>
        <w:t xml:space="preserve"> </w:t>
      </w:r>
      <w:r>
        <w:rPr>
          <w:color w:val="000000"/>
          <w:sz w:val="28"/>
          <w:szCs w:val="28"/>
          <w:shd w:val="clear" w:color="auto" w:fill="FFFFFF"/>
        </w:rPr>
        <w:t>двух-</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четырехстоечные</w:t>
      </w:r>
      <w:r w:rsidR="0063208D">
        <w:rPr>
          <w:color w:val="000000"/>
          <w:sz w:val="28"/>
          <w:szCs w:val="28"/>
          <w:shd w:val="clear" w:color="auto" w:fill="FFFFFF"/>
        </w:rPr>
        <w:t xml:space="preserve"> </w:t>
      </w:r>
      <w:r w:rsidR="00027095">
        <w:rPr>
          <w:color w:val="000000"/>
          <w:sz w:val="28"/>
          <w:szCs w:val="28"/>
          <w:shd w:val="clear" w:color="auto" w:fill="FFFFFF"/>
        </w:rPr>
        <w:t>конструкции</w:t>
      </w:r>
      <w:r>
        <w:rPr>
          <w:color w:val="000000"/>
          <w:sz w:val="28"/>
          <w:szCs w:val="28"/>
          <w:shd w:val="clear" w:color="auto" w:fill="FFFFFF"/>
        </w:rPr>
        <w:t>.</w:t>
      </w:r>
      <w:r w:rsidR="0063208D">
        <w:rPr>
          <w:color w:val="000000"/>
          <w:sz w:val="28"/>
          <w:szCs w:val="28"/>
          <w:shd w:val="clear" w:color="auto" w:fill="FFFFFF"/>
        </w:rPr>
        <w:t xml:space="preserve"> </w:t>
      </w:r>
    </w:p>
    <w:p w14:paraId="62ABEB7E" w14:textId="33D12BF7" w:rsidR="00FE4AD3" w:rsidRDefault="0013571B">
      <w:pPr>
        <w:ind w:firstLine="709"/>
        <w:jc w:val="both"/>
        <w:rPr>
          <w:color w:val="000000"/>
          <w:sz w:val="28"/>
          <w:szCs w:val="28"/>
          <w:shd w:val="clear" w:color="auto" w:fill="FFFFFF"/>
        </w:rPr>
      </w:pPr>
      <w:r>
        <w:rPr>
          <w:color w:val="000000"/>
          <w:sz w:val="28"/>
          <w:szCs w:val="28"/>
          <w:shd w:val="clear" w:color="auto" w:fill="FFFFFF"/>
        </w:rPr>
        <w:t>Одностоечный</w:t>
      </w:r>
      <w:r w:rsidR="0063208D">
        <w:rPr>
          <w:color w:val="000000"/>
          <w:sz w:val="28"/>
          <w:szCs w:val="28"/>
          <w:shd w:val="clear" w:color="auto" w:fill="FFFFFF"/>
        </w:rPr>
        <w:t xml:space="preserve"> </w:t>
      </w:r>
      <w:r>
        <w:rPr>
          <w:color w:val="000000"/>
          <w:sz w:val="28"/>
          <w:szCs w:val="28"/>
          <w:shd w:val="clear" w:color="auto" w:fill="FFFFFF"/>
        </w:rPr>
        <w:t>подъемник</w:t>
      </w:r>
      <w:r w:rsidR="0063208D">
        <w:rPr>
          <w:color w:val="000000"/>
          <w:sz w:val="28"/>
          <w:szCs w:val="28"/>
          <w:shd w:val="clear" w:color="auto" w:fill="FFFFFF"/>
        </w:rPr>
        <w:t xml:space="preserve"> </w:t>
      </w:r>
      <w:r>
        <w:rPr>
          <w:color w:val="000000"/>
          <w:sz w:val="28"/>
          <w:szCs w:val="28"/>
          <w:shd w:val="clear" w:color="auto" w:fill="FFFFFF"/>
        </w:rPr>
        <w:t>на</w:t>
      </w:r>
      <w:r w:rsidR="0063208D">
        <w:rPr>
          <w:color w:val="000000"/>
          <w:sz w:val="28"/>
          <w:szCs w:val="28"/>
          <w:shd w:val="clear" w:color="auto" w:fill="FFFFFF"/>
        </w:rPr>
        <w:t xml:space="preserve"> </w:t>
      </w:r>
      <w:r>
        <w:rPr>
          <w:color w:val="000000"/>
          <w:sz w:val="28"/>
          <w:szCs w:val="28"/>
          <w:shd w:val="clear" w:color="auto" w:fill="FFFFFF"/>
        </w:rPr>
        <w:t>рисунке</w:t>
      </w:r>
      <w:r w:rsidR="0063208D">
        <w:rPr>
          <w:color w:val="000000"/>
          <w:sz w:val="28"/>
          <w:szCs w:val="28"/>
          <w:shd w:val="clear" w:color="auto" w:fill="FFFFFF"/>
        </w:rPr>
        <w:t xml:space="preserve"> </w:t>
      </w:r>
      <w:r>
        <w:rPr>
          <w:color w:val="000000"/>
          <w:sz w:val="28"/>
          <w:szCs w:val="28"/>
          <w:shd w:val="clear" w:color="auto" w:fill="FFFFFF"/>
        </w:rPr>
        <w:t>1.</w:t>
      </w:r>
      <w:r w:rsidR="005411D0">
        <w:rPr>
          <w:color w:val="000000"/>
          <w:sz w:val="28"/>
          <w:szCs w:val="28"/>
          <w:shd w:val="clear" w:color="auto" w:fill="FFFFFF"/>
        </w:rPr>
        <w:t>7</w:t>
      </w:r>
      <w:r w:rsidR="0063208D">
        <w:rPr>
          <w:color w:val="000000"/>
          <w:sz w:val="28"/>
          <w:szCs w:val="28"/>
          <w:shd w:val="clear" w:color="auto" w:fill="FFFFFF"/>
        </w:rPr>
        <w:t xml:space="preserve"> </w:t>
      </w:r>
      <w:r>
        <w:rPr>
          <w:color w:val="000000"/>
          <w:sz w:val="28"/>
          <w:szCs w:val="28"/>
          <w:shd w:val="clear" w:color="auto" w:fill="FFFFFF"/>
        </w:rPr>
        <w:t>обеспечивает</w:t>
      </w:r>
      <w:r w:rsidR="0063208D">
        <w:rPr>
          <w:color w:val="000000"/>
          <w:sz w:val="28"/>
          <w:szCs w:val="28"/>
          <w:shd w:val="clear" w:color="auto" w:fill="FFFFFF"/>
        </w:rPr>
        <w:t xml:space="preserve"> </w:t>
      </w:r>
      <w:r>
        <w:rPr>
          <w:color w:val="000000"/>
          <w:sz w:val="28"/>
          <w:szCs w:val="28"/>
          <w:shd w:val="clear" w:color="auto" w:fill="FFFFFF"/>
        </w:rPr>
        <w:t>оптимальную</w:t>
      </w:r>
      <w:r w:rsidR="0063208D">
        <w:rPr>
          <w:color w:val="000000"/>
          <w:sz w:val="28"/>
          <w:szCs w:val="28"/>
          <w:shd w:val="clear" w:color="auto" w:fill="FFFFFF"/>
        </w:rPr>
        <w:t xml:space="preserve"> </w:t>
      </w:r>
      <w:r>
        <w:rPr>
          <w:color w:val="000000"/>
          <w:sz w:val="28"/>
          <w:szCs w:val="28"/>
          <w:shd w:val="clear" w:color="auto" w:fill="FFFFFF"/>
        </w:rPr>
        <w:t>рабочую</w:t>
      </w:r>
      <w:r w:rsidR="0063208D">
        <w:rPr>
          <w:color w:val="000000"/>
          <w:sz w:val="28"/>
          <w:szCs w:val="28"/>
          <w:shd w:val="clear" w:color="auto" w:fill="FFFFFF"/>
        </w:rPr>
        <w:t xml:space="preserve"> </w:t>
      </w:r>
      <w:r>
        <w:rPr>
          <w:color w:val="000000"/>
          <w:sz w:val="28"/>
          <w:szCs w:val="28"/>
          <w:shd w:val="clear" w:color="auto" w:fill="FFFFFF"/>
        </w:rPr>
        <w:t>зону</w:t>
      </w:r>
      <w:r w:rsidR="0063208D">
        <w:rPr>
          <w:color w:val="000000"/>
          <w:sz w:val="28"/>
          <w:szCs w:val="28"/>
          <w:shd w:val="clear" w:color="auto" w:fill="FFFFFF"/>
        </w:rPr>
        <w:t xml:space="preserve"> </w:t>
      </w:r>
      <w:r>
        <w:rPr>
          <w:color w:val="000000"/>
          <w:sz w:val="28"/>
          <w:szCs w:val="28"/>
          <w:shd w:val="clear" w:color="auto" w:fill="FFFFFF"/>
        </w:rPr>
        <w:t>вокруг</w:t>
      </w:r>
      <w:r w:rsidR="0063208D">
        <w:rPr>
          <w:color w:val="000000"/>
          <w:sz w:val="28"/>
          <w:szCs w:val="28"/>
          <w:shd w:val="clear" w:color="auto" w:fill="FFFFFF"/>
        </w:rPr>
        <w:t xml:space="preserve"> </w:t>
      </w:r>
      <w:r>
        <w:rPr>
          <w:color w:val="000000"/>
          <w:sz w:val="28"/>
          <w:szCs w:val="28"/>
          <w:shd w:val="clear" w:color="auto" w:fill="FFFFFF"/>
        </w:rPr>
        <w:t>автомобиля.</w:t>
      </w:r>
      <w:r w:rsidR="0063208D">
        <w:rPr>
          <w:color w:val="000000"/>
          <w:sz w:val="28"/>
          <w:szCs w:val="28"/>
          <w:shd w:val="clear" w:color="auto" w:fill="FFFFFF"/>
        </w:rPr>
        <w:t xml:space="preserve"> </w:t>
      </w:r>
      <w:r>
        <w:rPr>
          <w:color w:val="000000"/>
          <w:sz w:val="28"/>
          <w:szCs w:val="28"/>
          <w:shd w:val="clear" w:color="auto" w:fill="FFFFFF"/>
        </w:rPr>
        <w:t>Одностоечное</w:t>
      </w:r>
      <w:r w:rsidR="0063208D">
        <w:rPr>
          <w:color w:val="000000"/>
          <w:sz w:val="28"/>
          <w:szCs w:val="28"/>
          <w:shd w:val="clear" w:color="auto" w:fill="FFFFFF"/>
        </w:rPr>
        <w:t xml:space="preserve"> </w:t>
      </w:r>
      <w:r>
        <w:rPr>
          <w:color w:val="000000"/>
          <w:sz w:val="28"/>
          <w:szCs w:val="28"/>
          <w:shd w:val="clear" w:color="auto" w:fill="FFFFFF"/>
        </w:rPr>
        <w:t>оборудование</w:t>
      </w:r>
      <w:r w:rsidR="0063208D">
        <w:rPr>
          <w:color w:val="000000"/>
          <w:sz w:val="28"/>
          <w:szCs w:val="28"/>
          <w:shd w:val="clear" w:color="auto" w:fill="FFFFFF"/>
        </w:rPr>
        <w:t xml:space="preserve"> </w:t>
      </w:r>
      <w:r w:rsidR="00EC6849">
        <w:rPr>
          <w:color w:val="000000"/>
          <w:sz w:val="28"/>
          <w:szCs w:val="28"/>
          <w:shd w:val="clear" w:color="auto" w:fill="FFFFFF"/>
        </w:rPr>
        <w:t>является</w:t>
      </w:r>
      <w:r w:rsidR="0063208D">
        <w:rPr>
          <w:color w:val="000000"/>
          <w:sz w:val="28"/>
          <w:szCs w:val="28"/>
          <w:shd w:val="clear" w:color="auto" w:fill="FFFFFF"/>
        </w:rPr>
        <w:t xml:space="preserve"> </w:t>
      </w:r>
      <w:r>
        <w:rPr>
          <w:color w:val="000000"/>
          <w:sz w:val="28"/>
          <w:szCs w:val="28"/>
          <w:shd w:val="clear" w:color="auto" w:fill="FFFFFF"/>
        </w:rPr>
        <w:t>наиболее</w:t>
      </w:r>
      <w:r w:rsidR="0063208D">
        <w:rPr>
          <w:color w:val="000000"/>
          <w:sz w:val="28"/>
          <w:szCs w:val="28"/>
          <w:shd w:val="clear" w:color="auto" w:fill="FFFFFF"/>
        </w:rPr>
        <w:t xml:space="preserve"> </w:t>
      </w:r>
      <w:r>
        <w:rPr>
          <w:color w:val="000000"/>
          <w:sz w:val="28"/>
          <w:szCs w:val="28"/>
          <w:shd w:val="clear" w:color="auto" w:fill="FFFFFF"/>
        </w:rPr>
        <w:t>универсальн</w:t>
      </w:r>
      <w:r w:rsidR="00EC6849">
        <w:rPr>
          <w:color w:val="000000"/>
          <w:sz w:val="28"/>
          <w:szCs w:val="28"/>
          <w:shd w:val="clear" w:color="auto" w:fill="FFFFFF"/>
        </w:rPr>
        <w:t>ым</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мобильн</w:t>
      </w:r>
      <w:r w:rsidR="00EC6849">
        <w:rPr>
          <w:color w:val="000000"/>
          <w:sz w:val="28"/>
          <w:szCs w:val="28"/>
          <w:shd w:val="clear" w:color="auto" w:fill="FFFFFF"/>
        </w:rPr>
        <w:t>ым</w:t>
      </w:r>
      <w:r w:rsidR="0063208D">
        <w:rPr>
          <w:color w:val="000000"/>
          <w:sz w:val="28"/>
          <w:szCs w:val="28"/>
          <w:shd w:val="clear" w:color="auto" w:fill="FFFFFF"/>
        </w:rPr>
        <w:t xml:space="preserve"> </w:t>
      </w:r>
      <w:r>
        <w:rPr>
          <w:color w:val="000000"/>
          <w:sz w:val="28"/>
          <w:szCs w:val="28"/>
          <w:shd w:val="clear" w:color="auto" w:fill="FFFFFF"/>
        </w:rPr>
        <w:t>подъемн</w:t>
      </w:r>
      <w:r w:rsidR="00EC6849">
        <w:rPr>
          <w:color w:val="000000"/>
          <w:sz w:val="28"/>
          <w:szCs w:val="28"/>
          <w:shd w:val="clear" w:color="auto" w:fill="FFFFFF"/>
        </w:rPr>
        <w:t>ым</w:t>
      </w:r>
      <w:r w:rsidR="0063208D">
        <w:rPr>
          <w:color w:val="000000"/>
          <w:sz w:val="28"/>
          <w:szCs w:val="28"/>
          <w:shd w:val="clear" w:color="auto" w:fill="FFFFFF"/>
        </w:rPr>
        <w:t xml:space="preserve"> </w:t>
      </w:r>
      <w:r>
        <w:rPr>
          <w:color w:val="000000"/>
          <w:sz w:val="28"/>
          <w:szCs w:val="28"/>
          <w:shd w:val="clear" w:color="auto" w:fill="FFFFFF"/>
        </w:rPr>
        <w:t>оборудование</w:t>
      </w:r>
      <w:r w:rsidR="00EC6849">
        <w:rPr>
          <w:color w:val="000000"/>
          <w:sz w:val="28"/>
          <w:szCs w:val="28"/>
          <w:shd w:val="clear" w:color="auto" w:fill="FFFFFF"/>
        </w:rPr>
        <w:t>м</w:t>
      </w:r>
      <w:r>
        <w:rPr>
          <w:color w:val="000000"/>
          <w:sz w:val="28"/>
          <w:szCs w:val="28"/>
          <w:shd w:val="clear" w:color="auto" w:fill="FFFFFF"/>
        </w:rPr>
        <w:t>.</w:t>
      </w:r>
      <w:r w:rsidR="0063208D">
        <w:rPr>
          <w:color w:val="000000"/>
          <w:sz w:val="28"/>
          <w:szCs w:val="28"/>
          <w:shd w:val="clear" w:color="auto" w:fill="FFFFFF"/>
        </w:rPr>
        <w:t xml:space="preserve"> </w:t>
      </w:r>
      <w:r w:rsidR="00EC6849">
        <w:rPr>
          <w:color w:val="000000"/>
          <w:sz w:val="28"/>
          <w:szCs w:val="28"/>
          <w:shd w:val="clear" w:color="auto" w:fill="FFFFFF"/>
        </w:rPr>
        <w:t>Его</w:t>
      </w:r>
      <w:r w:rsidR="0063208D">
        <w:rPr>
          <w:color w:val="000000"/>
          <w:sz w:val="28"/>
          <w:szCs w:val="28"/>
          <w:shd w:val="clear" w:color="auto" w:fill="FFFFFF"/>
        </w:rPr>
        <w:t xml:space="preserve"> </w:t>
      </w:r>
      <w:r>
        <w:rPr>
          <w:color w:val="000000"/>
          <w:sz w:val="28"/>
          <w:szCs w:val="28"/>
          <w:shd w:val="clear" w:color="auto" w:fill="FFFFFF"/>
        </w:rPr>
        <w:t>используют</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небольших</w:t>
      </w:r>
      <w:r w:rsidR="0063208D">
        <w:rPr>
          <w:color w:val="000000"/>
          <w:sz w:val="28"/>
          <w:szCs w:val="28"/>
          <w:shd w:val="clear" w:color="auto" w:fill="FFFFFF"/>
        </w:rPr>
        <w:t xml:space="preserve"> </w:t>
      </w:r>
      <w:r>
        <w:rPr>
          <w:color w:val="000000"/>
          <w:sz w:val="28"/>
          <w:szCs w:val="28"/>
          <w:shd w:val="clear" w:color="auto" w:fill="FFFFFF"/>
        </w:rPr>
        <w:t>СТО</w:t>
      </w:r>
      <w:r w:rsidR="0063208D">
        <w:rPr>
          <w:color w:val="000000"/>
          <w:sz w:val="28"/>
          <w:szCs w:val="28"/>
          <w:shd w:val="clear" w:color="auto" w:fill="FFFFFF"/>
        </w:rPr>
        <w:t xml:space="preserve"> </w:t>
      </w:r>
      <w:r>
        <w:rPr>
          <w:color w:val="000000"/>
          <w:sz w:val="28"/>
          <w:szCs w:val="28"/>
          <w:shd w:val="clear" w:color="auto" w:fill="FFFFFF"/>
        </w:rPr>
        <w:t>или</w:t>
      </w:r>
      <w:r w:rsidR="0063208D">
        <w:rPr>
          <w:color w:val="000000"/>
          <w:sz w:val="28"/>
          <w:szCs w:val="28"/>
          <w:shd w:val="clear" w:color="auto" w:fill="FFFFFF"/>
        </w:rPr>
        <w:t xml:space="preserve"> </w:t>
      </w:r>
      <w:r>
        <w:rPr>
          <w:color w:val="000000"/>
          <w:sz w:val="28"/>
          <w:szCs w:val="28"/>
          <w:shd w:val="clear" w:color="auto" w:fill="FFFFFF"/>
        </w:rPr>
        <w:t>сервисах</w:t>
      </w:r>
      <w:r w:rsidR="0063208D">
        <w:rPr>
          <w:color w:val="000000"/>
          <w:sz w:val="28"/>
          <w:szCs w:val="28"/>
          <w:shd w:val="clear" w:color="auto" w:fill="FFFFFF"/>
        </w:rPr>
        <w:t xml:space="preserve"> </w:t>
      </w:r>
      <w:r>
        <w:rPr>
          <w:color w:val="000000"/>
          <w:sz w:val="28"/>
          <w:szCs w:val="28"/>
          <w:shd w:val="clear" w:color="auto" w:fill="FFFFFF"/>
        </w:rPr>
        <w:t>гаражного</w:t>
      </w:r>
      <w:r w:rsidR="0063208D">
        <w:rPr>
          <w:color w:val="000000"/>
          <w:sz w:val="28"/>
          <w:szCs w:val="28"/>
          <w:shd w:val="clear" w:color="auto" w:fill="FFFFFF"/>
        </w:rPr>
        <w:t xml:space="preserve"> </w:t>
      </w:r>
      <w:r>
        <w:rPr>
          <w:color w:val="000000"/>
          <w:sz w:val="28"/>
          <w:szCs w:val="28"/>
          <w:shd w:val="clear" w:color="auto" w:fill="FFFFFF"/>
        </w:rPr>
        <w:t>типа.</w:t>
      </w:r>
      <w:r w:rsidR="0063208D">
        <w:rPr>
          <w:color w:val="000000"/>
          <w:sz w:val="28"/>
          <w:szCs w:val="28"/>
          <w:shd w:val="clear" w:color="auto" w:fill="FFFFFF"/>
        </w:rPr>
        <w:t xml:space="preserve"> </w:t>
      </w:r>
      <w:r>
        <w:rPr>
          <w:color w:val="000000"/>
          <w:sz w:val="28"/>
          <w:szCs w:val="28"/>
          <w:shd w:val="clear" w:color="auto" w:fill="FFFFFF"/>
        </w:rPr>
        <w:t>Различают</w:t>
      </w:r>
      <w:r w:rsidR="0063208D">
        <w:rPr>
          <w:color w:val="000000"/>
          <w:sz w:val="28"/>
          <w:szCs w:val="28"/>
          <w:shd w:val="clear" w:color="auto" w:fill="FFFFFF"/>
        </w:rPr>
        <w:t xml:space="preserve"> </w:t>
      </w:r>
      <w:r>
        <w:rPr>
          <w:color w:val="000000"/>
          <w:sz w:val="28"/>
          <w:szCs w:val="28"/>
          <w:shd w:val="clear" w:color="auto" w:fill="FFFFFF"/>
        </w:rPr>
        <w:t>стационарные,</w:t>
      </w:r>
      <w:r w:rsidR="0063208D">
        <w:rPr>
          <w:color w:val="000000"/>
          <w:sz w:val="28"/>
          <w:szCs w:val="28"/>
          <w:shd w:val="clear" w:color="auto" w:fill="FFFFFF"/>
        </w:rPr>
        <w:t xml:space="preserve"> </w:t>
      </w:r>
      <w:r>
        <w:rPr>
          <w:color w:val="000000"/>
          <w:sz w:val="28"/>
          <w:szCs w:val="28"/>
          <w:shd w:val="clear" w:color="auto" w:fill="FFFFFF"/>
        </w:rPr>
        <w:t>а</w:t>
      </w:r>
      <w:r w:rsidR="0063208D">
        <w:rPr>
          <w:color w:val="000000"/>
          <w:sz w:val="28"/>
          <w:szCs w:val="28"/>
          <w:shd w:val="clear" w:color="auto" w:fill="FFFFFF"/>
        </w:rPr>
        <w:t xml:space="preserve"> </w:t>
      </w:r>
      <w:r>
        <w:rPr>
          <w:color w:val="000000"/>
          <w:sz w:val="28"/>
          <w:szCs w:val="28"/>
          <w:shd w:val="clear" w:color="auto" w:fill="FFFFFF"/>
        </w:rPr>
        <w:t>также</w:t>
      </w:r>
      <w:r w:rsidR="0063208D">
        <w:rPr>
          <w:color w:val="000000"/>
          <w:sz w:val="28"/>
          <w:szCs w:val="28"/>
          <w:shd w:val="clear" w:color="auto" w:fill="FFFFFF"/>
        </w:rPr>
        <w:t xml:space="preserve"> </w:t>
      </w:r>
      <w:r>
        <w:rPr>
          <w:color w:val="000000"/>
          <w:sz w:val="28"/>
          <w:szCs w:val="28"/>
          <w:shd w:val="clear" w:color="auto" w:fill="FFFFFF"/>
        </w:rPr>
        <w:t>передвижные</w:t>
      </w:r>
      <w:r w:rsidR="0063208D">
        <w:rPr>
          <w:color w:val="000000"/>
          <w:sz w:val="28"/>
          <w:szCs w:val="28"/>
          <w:shd w:val="clear" w:color="auto" w:fill="FFFFFF"/>
        </w:rPr>
        <w:t xml:space="preserve"> </w:t>
      </w:r>
      <w:r>
        <w:rPr>
          <w:color w:val="000000"/>
          <w:sz w:val="28"/>
          <w:szCs w:val="28"/>
          <w:shd w:val="clear" w:color="auto" w:fill="FFFFFF"/>
        </w:rPr>
        <w:t>модели.</w:t>
      </w:r>
      <w:r w:rsidR="0063208D">
        <w:rPr>
          <w:color w:val="000000"/>
          <w:sz w:val="28"/>
          <w:szCs w:val="28"/>
          <w:shd w:val="clear" w:color="auto" w:fill="FFFFFF"/>
        </w:rPr>
        <w:t xml:space="preserve"> </w:t>
      </w:r>
      <w:r>
        <w:rPr>
          <w:color w:val="000000"/>
          <w:sz w:val="28"/>
          <w:szCs w:val="28"/>
          <w:shd w:val="clear" w:color="auto" w:fill="FFFFFF"/>
        </w:rPr>
        <w:t>Грузоподъемность</w:t>
      </w:r>
      <w:r w:rsidR="0063208D">
        <w:rPr>
          <w:color w:val="000000"/>
          <w:sz w:val="28"/>
          <w:szCs w:val="28"/>
          <w:shd w:val="clear" w:color="auto" w:fill="FFFFFF"/>
        </w:rPr>
        <w:t xml:space="preserve"> </w:t>
      </w:r>
      <w:r>
        <w:rPr>
          <w:color w:val="000000"/>
          <w:sz w:val="28"/>
          <w:szCs w:val="28"/>
          <w:shd w:val="clear" w:color="auto" w:fill="FFFFFF"/>
        </w:rPr>
        <w:t>такой</w:t>
      </w:r>
      <w:r w:rsidR="0063208D">
        <w:rPr>
          <w:color w:val="000000"/>
          <w:sz w:val="28"/>
          <w:szCs w:val="28"/>
          <w:shd w:val="clear" w:color="auto" w:fill="FFFFFF"/>
        </w:rPr>
        <w:t xml:space="preserve"> </w:t>
      </w:r>
      <w:r>
        <w:rPr>
          <w:color w:val="000000"/>
          <w:sz w:val="28"/>
          <w:szCs w:val="28"/>
          <w:shd w:val="clear" w:color="auto" w:fill="FFFFFF"/>
        </w:rPr>
        <w:t>техники</w:t>
      </w:r>
      <w:r w:rsidR="0063208D">
        <w:rPr>
          <w:color w:val="000000"/>
          <w:sz w:val="28"/>
          <w:szCs w:val="28"/>
          <w:shd w:val="clear" w:color="auto" w:fill="FFFFFF"/>
        </w:rPr>
        <w:t xml:space="preserve"> </w:t>
      </w:r>
      <w:r>
        <w:rPr>
          <w:color w:val="000000"/>
          <w:sz w:val="28"/>
          <w:szCs w:val="28"/>
          <w:shd w:val="clear" w:color="auto" w:fill="FFFFFF"/>
        </w:rPr>
        <w:t>составляет</w:t>
      </w:r>
      <w:r w:rsidR="0063208D">
        <w:rPr>
          <w:color w:val="000000"/>
          <w:sz w:val="28"/>
          <w:szCs w:val="28"/>
          <w:shd w:val="clear" w:color="auto" w:fill="FFFFFF"/>
        </w:rPr>
        <w:t xml:space="preserve"> </w:t>
      </w:r>
      <w:r>
        <w:rPr>
          <w:color w:val="000000"/>
          <w:sz w:val="28"/>
          <w:szCs w:val="28"/>
          <w:shd w:val="clear" w:color="auto" w:fill="FFFFFF"/>
        </w:rPr>
        <w:t>до</w:t>
      </w:r>
      <w:r w:rsidR="0063208D">
        <w:rPr>
          <w:color w:val="000000"/>
          <w:sz w:val="28"/>
          <w:szCs w:val="28"/>
          <w:shd w:val="clear" w:color="auto" w:fill="FFFFFF"/>
        </w:rPr>
        <w:t xml:space="preserve"> </w:t>
      </w:r>
      <w:r>
        <w:rPr>
          <w:color w:val="000000"/>
          <w:sz w:val="28"/>
          <w:szCs w:val="28"/>
          <w:shd w:val="clear" w:color="auto" w:fill="FFFFFF"/>
        </w:rPr>
        <w:t>2</w:t>
      </w:r>
      <w:r w:rsidR="0063208D">
        <w:rPr>
          <w:color w:val="000000"/>
          <w:sz w:val="28"/>
          <w:szCs w:val="28"/>
          <w:shd w:val="clear" w:color="auto" w:fill="FFFFFF"/>
        </w:rPr>
        <w:t xml:space="preserve"> </w:t>
      </w:r>
      <w:r w:rsidR="00506F62">
        <w:rPr>
          <w:color w:val="000000"/>
          <w:sz w:val="28"/>
          <w:szCs w:val="28"/>
          <w:shd w:val="clear" w:color="auto" w:fill="FFFFFF"/>
        </w:rPr>
        <w:t>тн</w:t>
      </w:r>
      <w:r w:rsidR="0063208D">
        <w:rPr>
          <w:color w:val="000000"/>
          <w:sz w:val="28"/>
          <w:szCs w:val="28"/>
          <w:shd w:val="clear" w:color="auto" w:fill="FFFFFF"/>
        </w:rPr>
        <w:t xml:space="preserve"> </w:t>
      </w:r>
      <w:sdt>
        <w:sdtPr>
          <w:rPr>
            <w:color w:val="000000"/>
            <w:sz w:val="28"/>
            <w:szCs w:val="28"/>
            <w:shd w:val="clear" w:color="auto" w:fill="FFFFFF"/>
            <w:lang w:val="en-US"/>
          </w:rPr>
          <w:tag w:val="MENDELEY_CITATION_v3_eyJjaXRhdGlvbklEIjoiTUVOREVMRVlfQ0lUQVRJT05fYjY2MTk5ODQtMjJjOS00NzY1LTg1YzUtYmIyYjUwNDM2NmMy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
          <w:id w:val="521679110"/>
          <w:placeholder>
            <w:docPart w:val="DefaultPlaceholder_-1854013440"/>
          </w:placeholder>
        </w:sdtPr>
        <w:sdtEndPr/>
        <w:sdtContent>
          <w:r w:rsidR="009A3ADE" w:rsidRPr="009A3ADE">
            <w:rPr>
              <w:color w:val="000000"/>
              <w:sz w:val="28"/>
            </w:rPr>
            <w:t>[84]</w:t>
          </w:r>
        </w:sdtContent>
      </w:sdt>
      <w:r>
        <w:rPr>
          <w:color w:val="000000"/>
          <w:sz w:val="28"/>
          <w:szCs w:val="28"/>
          <w:shd w:val="clear" w:color="auto" w:fill="FFFFFF"/>
        </w:rPr>
        <w:t>.</w:t>
      </w:r>
      <w:r w:rsidR="0063208D">
        <w:rPr>
          <w:color w:val="000000"/>
          <w:sz w:val="28"/>
          <w:szCs w:val="28"/>
          <w:shd w:val="clear" w:color="auto" w:fill="FFFFFF"/>
        </w:rPr>
        <w:t xml:space="preserve"> </w:t>
      </w:r>
    </w:p>
    <w:p w14:paraId="787638F5" w14:textId="77777777" w:rsidR="00FE4AD3" w:rsidRDefault="0013571B">
      <w:pPr>
        <w:ind w:firstLine="709"/>
        <w:jc w:val="center"/>
        <w:rPr>
          <w:color w:val="000000"/>
          <w:sz w:val="28"/>
          <w:szCs w:val="28"/>
          <w:shd w:val="clear" w:color="auto" w:fill="FFFFFF"/>
        </w:rPr>
      </w:pPr>
      <w:r>
        <w:rPr>
          <w:noProof/>
          <w:color w:val="000000"/>
          <w:sz w:val="28"/>
          <w:szCs w:val="28"/>
          <w:shd w:val="clear" w:color="auto" w:fill="FFFFFF"/>
        </w:rPr>
        <w:drawing>
          <wp:inline distT="0" distB="0" distL="0" distR="0" wp14:anchorId="68AAB144" wp14:editId="229A987E">
            <wp:extent cx="3343275" cy="2647235"/>
            <wp:effectExtent l="0" t="0" r="0" b="1270"/>
            <wp:docPr id="7964046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4603"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365632" cy="2664938"/>
                    </a:xfrm>
                    <a:prstGeom prst="rect">
                      <a:avLst/>
                    </a:prstGeom>
                    <a:noFill/>
                    <a:ln>
                      <a:noFill/>
                    </a:ln>
                  </pic:spPr>
                </pic:pic>
              </a:graphicData>
            </a:graphic>
          </wp:inline>
        </w:drawing>
      </w:r>
    </w:p>
    <w:p w14:paraId="6A73F654" w14:textId="10A89FFC" w:rsidR="00FE4AD3" w:rsidRDefault="0013571B">
      <w:pPr>
        <w:ind w:firstLine="709"/>
        <w:jc w:val="center"/>
        <w:rPr>
          <w:color w:val="000000"/>
          <w:sz w:val="28"/>
          <w:szCs w:val="28"/>
          <w:shd w:val="clear" w:color="auto" w:fill="FFFFFF"/>
        </w:rPr>
      </w:pPr>
      <w:r>
        <w:rPr>
          <w:color w:val="000000"/>
          <w:sz w:val="28"/>
          <w:szCs w:val="28"/>
          <w:shd w:val="clear" w:color="auto" w:fill="FFFFFF"/>
        </w:rPr>
        <w:t>1</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стойка,</w:t>
      </w:r>
      <w:r w:rsidR="0063208D">
        <w:rPr>
          <w:color w:val="000000"/>
          <w:sz w:val="28"/>
          <w:szCs w:val="28"/>
          <w:shd w:val="clear" w:color="auto" w:fill="FFFFFF"/>
        </w:rPr>
        <w:t xml:space="preserve"> </w:t>
      </w:r>
      <w:r>
        <w:rPr>
          <w:color w:val="000000"/>
          <w:sz w:val="28"/>
          <w:szCs w:val="28"/>
          <w:shd w:val="clear" w:color="auto" w:fill="FFFFFF"/>
        </w:rPr>
        <w:t>2</w:t>
      </w:r>
      <w:r w:rsidR="0063208D">
        <w:rPr>
          <w:color w:val="000000"/>
          <w:sz w:val="28"/>
          <w:szCs w:val="28"/>
          <w:shd w:val="clear" w:color="auto" w:fill="FFFFFF"/>
        </w:rPr>
        <w:t xml:space="preserve"> </w:t>
      </w:r>
      <w:r>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двигатель,</w:t>
      </w:r>
      <w:r w:rsidR="0063208D">
        <w:rPr>
          <w:color w:val="000000"/>
          <w:sz w:val="28"/>
          <w:szCs w:val="28"/>
          <w:shd w:val="clear" w:color="auto" w:fill="FFFFFF"/>
        </w:rPr>
        <w:t xml:space="preserve"> </w:t>
      </w:r>
      <w:r>
        <w:rPr>
          <w:color w:val="000000"/>
          <w:sz w:val="28"/>
          <w:szCs w:val="28"/>
          <w:shd w:val="clear" w:color="auto" w:fill="FFFFFF"/>
        </w:rPr>
        <w:t>3</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платформа</w:t>
      </w:r>
      <w:r w:rsidR="0063208D">
        <w:rPr>
          <w:color w:val="000000"/>
          <w:sz w:val="28"/>
          <w:szCs w:val="28"/>
          <w:shd w:val="clear" w:color="auto" w:fill="FFFFFF"/>
        </w:rPr>
        <w:t xml:space="preserve"> </w:t>
      </w:r>
      <w:r>
        <w:rPr>
          <w:color w:val="000000"/>
          <w:sz w:val="28"/>
          <w:szCs w:val="28"/>
          <w:shd w:val="clear" w:color="auto" w:fill="FFFFFF"/>
        </w:rPr>
        <w:t>(подвижная</w:t>
      </w:r>
      <w:r w:rsidR="0063208D">
        <w:rPr>
          <w:color w:val="000000"/>
          <w:sz w:val="28"/>
          <w:szCs w:val="28"/>
          <w:shd w:val="clear" w:color="auto" w:fill="FFFFFF"/>
        </w:rPr>
        <w:t xml:space="preserve"> </w:t>
      </w:r>
      <w:r>
        <w:rPr>
          <w:color w:val="000000"/>
          <w:sz w:val="28"/>
          <w:szCs w:val="28"/>
          <w:shd w:val="clear" w:color="auto" w:fill="FFFFFF"/>
        </w:rPr>
        <w:t>часть),</w:t>
      </w:r>
      <w:r w:rsidR="0063208D">
        <w:rPr>
          <w:color w:val="000000"/>
          <w:sz w:val="28"/>
          <w:szCs w:val="28"/>
          <w:shd w:val="clear" w:color="auto" w:fill="FFFFFF"/>
        </w:rPr>
        <w:t xml:space="preserve"> </w:t>
      </w:r>
    </w:p>
    <w:p w14:paraId="7DBDE0EF" w14:textId="36413115" w:rsidR="00FE4AD3" w:rsidRDefault="0013571B">
      <w:pPr>
        <w:ind w:firstLine="709"/>
        <w:jc w:val="center"/>
        <w:rPr>
          <w:color w:val="000000"/>
          <w:sz w:val="28"/>
          <w:szCs w:val="28"/>
          <w:shd w:val="clear" w:color="auto" w:fill="FFFFFF"/>
        </w:rPr>
      </w:pPr>
      <w:r>
        <w:rPr>
          <w:color w:val="000000"/>
          <w:sz w:val="28"/>
          <w:szCs w:val="28"/>
          <w:shd w:val="clear" w:color="auto" w:fill="FFFFFF"/>
        </w:rPr>
        <w:t>4</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подхваты</w:t>
      </w:r>
      <w:r w:rsidR="0063208D">
        <w:rPr>
          <w:color w:val="000000"/>
          <w:sz w:val="28"/>
          <w:szCs w:val="28"/>
          <w:shd w:val="clear" w:color="auto" w:fill="FFFFFF"/>
        </w:rPr>
        <w:t xml:space="preserve"> </w:t>
      </w:r>
      <w:r>
        <w:rPr>
          <w:color w:val="000000"/>
          <w:sz w:val="28"/>
          <w:szCs w:val="28"/>
          <w:shd w:val="clear" w:color="auto" w:fill="FFFFFF"/>
        </w:rPr>
        <w:t>с</w:t>
      </w:r>
      <w:r w:rsidR="0063208D">
        <w:rPr>
          <w:color w:val="000000"/>
          <w:sz w:val="28"/>
          <w:szCs w:val="28"/>
          <w:shd w:val="clear" w:color="auto" w:fill="FFFFFF"/>
        </w:rPr>
        <w:t xml:space="preserve"> </w:t>
      </w:r>
      <w:r>
        <w:rPr>
          <w:color w:val="000000"/>
          <w:sz w:val="28"/>
          <w:szCs w:val="28"/>
          <w:shd w:val="clear" w:color="auto" w:fill="FFFFFF"/>
        </w:rPr>
        <w:t>резиновыми</w:t>
      </w:r>
      <w:r w:rsidR="0063208D">
        <w:rPr>
          <w:color w:val="000000"/>
          <w:sz w:val="28"/>
          <w:szCs w:val="28"/>
          <w:shd w:val="clear" w:color="auto" w:fill="FFFFFF"/>
        </w:rPr>
        <w:t xml:space="preserve"> </w:t>
      </w:r>
      <w:r>
        <w:rPr>
          <w:color w:val="000000"/>
          <w:sz w:val="28"/>
          <w:szCs w:val="28"/>
          <w:shd w:val="clear" w:color="auto" w:fill="FFFFFF"/>
        </w:rPr>
        <w:t>накладками</w:t>
      </w:r>
    </w:p>
    <w:p w14:paraId="786B2AA8" w14:textId="31A943AF" w:rsidR="00FE4AD3" w:rsidRDefault="0013571B">
      <w:pPr>
        <w:ind w:firstLine="709"/>
        <w:jc w:val="center"/>
        <w:rPr>
          <w:color w:val="000000"/>
          <w:sz w:val="28"/>
          <w:szCs w:val="28"/>
          <w:shd w:val="clear" w:color="auto" w:fill="FFFFFF"/>
        </w:rPr>
      </w:pPr>
      <w:r>
        <w:rPr>
          <w:color w:val="00000A"/>
          <w:sz w:val="28"/>
          <w:szCs w:val="28"/>
        </w:rPr>
        <w:t>Рисунок</w:t>
      </w:r>
      <w:r w:rsidR="0063208D">
        <w:rPr>
          <w:color w:val="00000A"/>
          <w:sz w:val="28"/>
          <w:szCs w:val="28"/>
        </w:rPr>
        <w:t xml:space="preserve"> </w:t>
      </w:r>
      <w:r>
        <w:rPr>
          <w:color w:val="00000A"/>
          <w:sz w:val="28"/>
          <w:szCs w:val="28"/>
        </w:rPr>
        <w:t>1.</w:t>
      </w:r>
      <w:r w:rsidR="005411D0">
        <w:rPr>
          <w:color w:val="00000A"/>
          <w:sz w:val="28"/>
          <w:szCs w:val="28"/>
        </w:rPr>
        <w:t>7</w:t>
      </w:r>
      <w:r w:rsidR="0063208D">
        <w:rPr>
          <w:color w:val="00000A"/>
          <w:sz w:val="28"/>
          <w:szCs w:val="28"/>
        </w:rPr>
        <w:t xml:space="preserve"> </w:t>
      </w:r>
      <w:r>
        <w:rPr>
          <w:color w:val="00000A"/>
          <w:sz w:val="28"/>
          <w:szCs w:val="28"/>
        </w:rPr>
        <w:t>–</w:t>
      </w:r>
      <w:r w:rsidR="0063208D">
        <w:rPr>
          <w:color w:val="00000A"/>
          <w:sz w:val="28"/>
          <w:szCs w:val="28"/>
        </w:rPr>
        <w:t xml:space="preserve"> </w:t>
      </w:r>
      <w:r>
        <w:rPr>
          <w:color w:val="000000"/>
          <w:sz w:val="28"/>
          <w:szCs w:val="28"/>
          <w:shd w:val="clear" w:color="auto" w:fill="FFFFFF"/>
        </w:rPr>
        <w:t>Одностоечный</w:t>
      </w:r>
      <w:r w:rsidR="0063208D">
        <w:rPr>
          <w:color w:val="000000"/>
          <w:sz w:val="28"/>
          <w:szCs w:val="28"/>
          <w:shd w:val="clear" w:color="auto" w:fill="FFFFFF"/>
        </w:rPr>
        <w:t xml:space="preserve"> </w:t>
      </w:r>
      <w:r>
        <w:rPr>
          <w:color w:val="000000"/>
          <w:sz w:val="28"/>
          <w:szCs w:val="28"/>
          <w:shd w:val="clear" w:color="auto" w:fill="FFFFFF"/>
        </w:rPr>
        <w:t>подъемник</w:t>
      </w:r>
    </w:p>
    <w:p w14:paraId="4250565C" w14:textId="77777777" w:rsidR="00FE4AD3" w:rsidRDefault="00FE4AD3">
      <w:pPr>
        <w:ind w:firstLine="709"/>
        <w:jc w:val="both"/>
        <w:rPr>
          <w:color w:val="000000"/>
          <w:sz w:val="28"/>
          <w:szCs w:val="28"/>
          <w:shd w:val="clear" w:color="auto" w:fill="FFFFFF"/>
        </w:rPr>
      </w:pPr>
    </w:p>
    <w:p w14:paraId="1F0DCD7B" w14:textId="55F26514" w:rsidR="00FE4AD3" w:rsidRDefault="0013571B">
      <w:pPr>
        <w:ind w:firstLine="709"/>
        <w:jc w:val="both"/>
        <w:rPr>
          <w:color w:val="000000"/>
          <w:sz w:val="28"/>
          <w:szCs w:val="28"/>
          <w:shd w:val="clear" w:color="auto" w:fill="FFFFFF"/>
        </w:rPr>
      </w:pPr>
      <w:r>
        <w:rPr>
          <w:color w:val="000000"/>
          <w:sz w:val="28"/>
          <w:szCs w:val="28"/>
          <w:shd w:val="clear" w:color="auto" w:fill="FFFFFF"/>
        </w:rPr>
        <w:t>Одновременно</w:t>
      </w:r>
      <w:r w:rsidR="0063208D">
        <w:rPr>
          <w:color w:val="000000"/>
          <w:sz w:val="28"/>
          <w:szCs w:val="28"/>
          <w:shd w:val="clear" w:color="auto" w:fill="FFFFFF"/>
        </w:rPr>
        <w:t xml:space="preserve"> </w:t>
      </w:r>
      <w:r>
        <w:rPr>
          <w:color w:val="000000"/>
          <w:sz w:val="28"/>
          <w:szCs w:val="28"/>
          <w:shd w:val="clear" w:color="auto" w:fill="FFFFFF"/>
        </w:rPr>
        <w:t>можно</w:t>
      </w:r>
      <w:r w:rsidR="0063208D">
        <w:rPr>
          <w:color w:val="000000"/>
          <w:sz w:val="28"/>
          <w:szCs w:val="28"/>
          <w:shd w:val="clear" w:color="auto" w:fill="FFFFFF"/>
        </w:rPr>
        <w:t xml:space="preserve"> </w:t>
      </w:r>
      <w:r>
        <w:rPr>
          <w:color w:val="000000"/>
          <w:sz w:val="28"/>
          <w:szCs w:val="28"/>
          <w:shd w:val="clear" w:color="auto" w:fill="FFFFFF"/>
        </w:rPr>
        <w:t>применять</w:t>
      </w:r>
      <w:r w:rsidR="0063208D">
        <w:rPr>
          <w:color w:val="000000"/>
          <w:sz w:val="28"/>
          <w:szCs w:val="28"/>
          <w:shd w:val="clear" w:color="auto" w:fill="FFFFFF"/>
        </w:rPr>
        <w:t xml:space="preserve"> </w:t>
      </w:r>
      <w:r>
        <w:rPr>
          <w:color w:val="000000"/>
          <w:sz w:val="28"/>
          <w:szCs w:val="28"/>
          <w:shd w:val="clear" w:color="auto" w:fill="FFFFFF"/>
        </w:rPr>
        <w:t>не</w:t>
      </w:r>
      <w:r w:rsidR="0063208D">
        <w:rPr>
          <w:color w:val="000000"/>
          <w:sz w:val="28"/>
          <w:szCs w:val="28"/>
          <w:shd w:val="clear" w:color="auto" w:fill="FFFFFF"/>
        </w:rPr>
        <w:t xml:space="preserve"> </w:t>
      </w:r>
      <w:r>
        <w:rPr>
          <w:color w:val="000000"/>
          <w:sz w:val="28"/>
          <w:szCs w:val="28"/>
          <w:shd w:val="clear" w:color="auto" w:fill="FFFFFF"/>
        </w:rPr>
        <w:t>более</w:t>
      </w:r>
      <w:r w:rsidR="0063208D">
        <w:rPr>
          <w:color w:val="000000"/>
          <w:sz w:val="28"/>
          <w:szCs w:val="28"/>
          <w:shd w:val="clear" w:color="auto" w:fill="FFFFFF"/>
        </w:rPr>
        <w:t xml:space="preserve"> </w:t>
      </w:r>
      <w:r>
        <w:rPr>
          <w:color w:val="000000"/>
          <w:sz w:val="28"/>
          <w:szCs w:val="28"/>
          <w:shd w:val="clear" w:color="auto" w:fill="FFFFFF"/>
        </w:rPr>
        <w:t>четырех</w:t>
      </w:r>
      <w:r w:rsidR="0063208D">
        <w:rPr>
          <w:color w:val="000000"/>
          <w:sz w:val="28"/>
          <w:szCs w:val="28"/>
          <w:shd w:val="clear" w:color="auto" w:fill="FFFFFF"/>
        </w:rPr>
        <w:t xml:space="preserve"> </w:t>
      </w:r>
      <w:r>
        <w:rPr>
          <w:color w:val="000000"/>
          <w:sz w:val="28"/>
          <w:szCs w:val="28"/>
          <w:shd w:val="clear" w:color="auto" w:fill="FFFFFF"/>
          <w:lang w:val="kk-KZ"/>
        </w:rPr>
        <w:t>одностоечных</w:t>
      </w:r>
      <w:r w:rsidR="0063208D">
        <w:rPr>
          <w:color w:val="000000"/>
          <w:sz w:val="28"/>
          <w:szCs w:val="28"/>
          <w:shd w:val="clear" w:color="auto" w:fill="FFFFFF"/>
        </w:rPr>
        <w:t xml:space="preserve"> </w:t>
      </w:r>
      <w:r>
        <w:rPr>
          <w:color w:val="000000"/>
          <w:sz w:val="28"/>
          <w:szCs w:val="28"/>
          <w:shd w:val="clear" w:color="auto" w:fill="FFFFFF"/>
        </w:rPr>
        <w:t>подъемников</w:t>
      </w:r>
      <w:r w:rsidR="0063208D">
        <w:rPr>
          <w:color w:val="000000"/>
          <w:sz w:val="28"/>
          <w:szCs w:val="28"/>
          <w:shd w:val="clear" w:color="auto" w:fill="FFFFFF"/>
        </w:rPr>
        <w:t xml:space="preserve"> </w:t>
      </w:r>
      <w:r>
        <w:rPr>
          <w:color w:val="000000"/>
          <w:sz w:val="28"/>
          <w:szCs w:val="28"/>
          <w:shd w:val="clear" w:color="auto" w:fill="FFFFFF"/>
        </w:rPr>
        <w:t>для</w:t>
      </w:r>
      <w:r w:rsidR="0063208D">
        <w:rPr>
          <w:color w:val="000000"/>
          <w:sz w:val="28"/>
          <w:szCs w:val="28"/>
          <w:shd w:val="clear" w:color="auto" w:fill="FFFFFF"/>
        </w:rPr>
        <w:t xml:space="preserve"> </w:t>
      </w:r>
      <w:r>
        <w:rPr>
          <w:color w:val="000000"/>
          <w:sz w:val="28"/>
          <w:szCs w:val="28"/>
          <w:shd w:val="clear" w:color="auto" w:fill="FFFFFF"/>
        </w:rPr>
        <w:t>легковых</w:t>
      </w:r>
      <w:r w:rsidR="0063208D">
        <w:rPr>
          <w:color w:val="000000"/>
          <w:sz w:val="28"/>
          <w:szCs w:val="28"/>
          <w:shd w:val="clear" w:color="auto" w:fill="FFFFFF"/>
        </w:rPr>
        <w:t xml:space="preserve"> </w:t>
      </w:r>
      <w:r>
        <w:rPr>
          <w:color w:val="000000"/>
          <w:sz w:val="28"/>
          <w:szCs w:val="28"/>
          <w:shd w:val="clear" w:color="auto" w:fill="FFFFFF"/>
        </w:rPr>
        <w:t>машин.</w:t>
      </w:r>
      <w:r w:rsidR="0063208D">
        <w:rPr>
          <w:color w:val="000000"/>
          <w:sz w:val="28"/>
          <w:szCs w:val="28"/>
          <w:shd w:val="clear" w:color="auto" w:fill="FFFFFF"/>
        </w:rPr>
        <w:t xml:space="preserve"> </w:t>
      </w:r>
      <w:r>
        <w:rPr>
          <w:color w:val="000000"/>
          <w:sz w:val="28"/>
          <w:szCs w:val="28"/>
          <w:shd w:val="clear" w:color="auto" w:fill="FFFFFF"/>
        </w:rPr>
        <w:t>При</w:t>
      </w:r>
      <w:r w:rsidR="0063208D">
        <w:rPr>
          <w:color w:val="000000"/>
          <w:sz w:val="28"/>
          <w:szCs w:val="28"/>
          <w:shd w:val="clear" w:color="auto" w:fill="FFFFFF"/>
        </w:rPr>
        <w:t xml:space="preserve"> </w:t>
      </w:r>
      <w:r>
        <w:rPr>
          <w:color w:val="000000"/>
          <w:sz w:val="28"/>
          <w:szCs w:val="28"/>
          <w:shd w:val="clear" w:color="auto" w:fill="FFFFFF"/>
        </w:rPr>
        <w:t>помощи</w:t>
      </w:r>
      <w:r w:rsidR="0063208D">
        <w:rPr>
          <w:color w:val="000000"/>
          <w:sz w:val="28"/>
          <w:szCs w:val="28"/>
          <w:shd w:val="clear" w:color="auto" w:fill="FFFFFF"/>
        </w:rPr>
        <w:t xml:space="preserve"> </w:t>
      </w:r>
      <w:r>
        <w:rPr>
          <w:color w:val="000000"/>
          <w:sz w:val="28"/>
          <w:szCs w:val="28"/>
          <w:shd w:val="clear" w:color="auto" w:fill="FFFFFF"/>
        </w:rPr>
        <w:t>данного</w:t>
      </w:r>
      <w:r w:rsidR="0063208D">
        <w:rPr>
          <w:color w:val="000000"/>
          <w:sz w:val="28"/>
          <w:szCs w:val="28"/>
          <w:shd w:val="clear" w:color="auto" w:fill="FFFFFF"/>
        </w:rPr>
        <w:t xml:space="preserve"> </w:t>
      </w:r>
      <w:r>
        <w:rPr>
          <w:color w:val="000000"/>
          <w:sz w:val="28"/>
          <w:szCs w:val="28"/>
          <w:shd w:val="clear" w:color="auto" w:fill="FFFFFF"/>
        </w:rPr>
        <w:t>оборудования</w:t>
      </w:r>
      <w:r w:rsidR="0063208D">
        <w:rPr>
          <w:color w:val="000000"/>
          <w:sz w:val="28"/>
          <w:szCs w:val="28"/>
          <w:shd w:val="clear" w:color="auto" w:fill="FFFFFF"/>
        </w:rPr>
        <w:t xml:space="preserve"> </w:t>
      </w:r>
      <w:r>
        <w:rPr>
          <w:color w:val="000000"/>
          <w:sz w:val="28"/>
          <w:szCs w:val="28"/>
          <w:shd w:val="clear" w:color="auto" w:fill="FFFFFF"/>
        </w:rPr>
        <w:t>машина</w:t>
      </w:r>
      <w:r w:rsidR="0063208D">
        <w:rPr>
          <w:color w:val="000000"/>
          <w:sz w:val="28"/>
          <w:szCs w:val="28"/>
          <w:shd w:val="clear" w:color="auto" w:fill="FFFFFF"/>
        </w:rPr>
        <w:t xml:space="preserve"> </w:t>
      </w:r>
      <w:r>
        <w:rPr>
          <w:color w:val="000000"/>
          <w:sz w:val="28"/>
          <w:szCs w:val="28"/>
          <w:shd w:val="clear" w:color="auto" w:fill="FFFFFF"/>
        </w:rPr>
        <w:t>поднимается</w:t>
      </w:r>
      <w:r w:rsidR="0063208D">
        <w:rPr>
          <w:color w:val="000000"/>
          <w:sz w:val="28"/>
          <w:szCs w:val="28"/>
          <w:shd w:val="clear" w:color="auto" w:fill="FFFFFF"/>
        </w:rPr>
        <w:t xml:space="preserve"> </w:t>
      </w:r>
      <w:r>
        <w:rPr>
          <w:color w:val="000000"/>
          <w:sz w:val="28"/>
          <w:szCs w:val="28"/>
          <w:shd w:val="clear" w:color="auto" w:fill="FFFFFF"/>
        </w:rPr>
        <w:t>за</w:t>
      </w:r>
      <w:r w:rsidR="0063208D">
        <w:rPr>
          <w:color w:val="000000"/>
          <w:sz w:val="28"/>
          <w:szCs w:val="28"/>
          <w:shd w:val="clear" w:color="auto" w:fill="FFFFFF"/>
        </w:rPr>
        <w:t xml:space="preserve"> </w:t>
      </w:r>
      <w:r>
        <w:rPr>
          <w:color w:val="000000"/>
          <w:sz w:val="28"/>
          <w:szCs w:val="28"/>
          <w:shd w:val="clear" w:color="auto" w:fill="FFFFFF"/>
        </w:rPr>
        <w:t>колеса</w:t>
      </w:r>
      <w:r w:rsidR="0063208D">
        <w:rPr>
          <w:color w:val="000000"/>
          <w:sz w:val="28"/>
          <w:szCs w:val="28"/>
          <w:shd w:val="clear" w:color="auto" w:fill="FFFFFF"/>
        </w:rPr>
        <w:t xml:space="preserve"> </w:t>
      </w:r>
      <w:r>
        <w:rPr>
          <w:color w:val="000000"/>
          <w:sz w:val="28"/>
          <w:szCs w:val="28"/>
          <w:shd w:val="clear" w:color="auto" w:fill="FFFFFF"/>
        </w:rPr>
        <w:t>либо</w:t>
      </w:r>
      <w:r w:rsidR="0063208D">
        <w:rPr>
          <w:color w:val="000000"/>
          <w:sz w:val="28"/>
          <w:szCs w:val="28"/>
          <w:shd w:val="clear" w:color="auto" w:fill="FFFFFF"/>
        </w:rPr>
        <w:t xml:space="preserve"> </w:t>
      </w:r>
      <w:r>
        <w:rPr>
          <w:color w:val="000000"/>
          <w:sz w:val="28"/>
          <w:szCs w:val="28"/>
          <w:shd w:val="clear" w:color="auto" w:fill="FFFFFF"/>
        </w:rPr>
        <w:t>подвешивается.</w:t>
      </w:r>
      <w:r w:rsidR="0063208D">
        <w:rPr>
          <w:color w:val="000000"/>
          <w:sz w:val="28"/>
          <w:szCs w:val="28"/>
          <w:shd w:val="clear" w:color="auto" w:fill="FFFFFF"/>
        </w:rPr>
        <w:t xml:space="preserve"> </w:t>
      </w:r>
      <w:r w:rsidR="00EC6849">
        <w:rPr>
          <w:color w:val="000000"/>
          <w:sz w:val="28"/>
          <w:szCs w:val="28"/>
          <w:shd w:val="clear" w:color="auto" w:fill="FFFFFF"/>
        </w:rPr>
        <w:t>Автомобиль</w:t>
      </w:r>
      <w:r w:rsidR="0063208D">
        <w:rPr>
          <w:color w:val="000000"/>
          <w:sz w:val="28"/>
          <w:szCs w:val="28"/>
          <w:shd w:val="clear" w:color="auto" w:fill="FFFFFF"/>
        </w:rPr>
        <w:t xml:space="preserve"> </w:t>
      </w:r>
      <w:r w:rsidR="00EC6849">
        <w:rPr>
          <w:color w:val="000000"/>
          <w:sz w:val="28"/>
          <w:szCs w:val="28"/>
          <w:shd w:val="clear" w:color="auto" w:fill="FFFFFF"/>
        </w:rPr>
        <w:t>п</w:t>
      </w:r>
      <w:r>
        <w:rPr>
          <w:color w:val="000000"/>
          <w:sz w:val="28"/>
          <w:szCs w:val="28"/>
          <w:shd w:val="clear" w:color="auto" w:fill="FFFFFF"/>
        </w:rPr>
        <w:t>однимается</w:t>
      </w:r>
      <w:r w:rsidR="0063208D">
        <w:rPr>
          <w:color w:val="000000"/>
          <w:sz w:val="28"/>
          <w:szCs w:val="28"/>
          <w:shd w:val="clear" w:color="auto" w:fill="FFFFFF"/>
        </w:rPr>
        <w:t xml:space="preserve"> </w:t>
      </w:r>
      <w:r>
        <w:rPr>
          <w:color w:val="000000"/>
          <w:sz w:val="28"/>
          <w:szCs w:val="28"/>
          <w:shd w:val="clear" w:color="auto" w:fill="FFFFFF"/>
        </w:rPr>
        <w:t>с</w:t>
      </w:r>
      <w:r w:rsidR="0063208D">
        <w:rPr>
          <w:color w:val="000000"/>
          <w:sz w:val="28"/>
          <w:szCs w:val="28"/>
          <w:shd w:val="clear" w:color="auto" w:fill="FFFFFF"/>
        </w:rPr>
        <w:t xml:space="preserve"> </w:t>
      </w:r>
      <w:r>
        <w:rPr>
          <w:color w:val="000000"/>
          <w:sz w:val="28"/>
          <w:szCs w:val="28"/>
          <w:shd w:val="clear" w:color="auto" w:fill="FFFFFF"/>
        </w:rPr>
        <w:t>одной</w:t>
      </w:r>
      <w:r w:rsidR="0063208D">
        <w:rPr>
          <w:color w:val="000000"/>
          <w:sz w:val="28"/>
          <w:szCs w:val="28"/>
          <w:shd w:val="clear" w:color="auto" w:fill="FFFFFF"/>
        </w:rPr>
        <w:t xml:space="preserve"> </w:t>
      </w:r>
      <w:r>
        <w:rPr>
          <w:color w:val="000000"/>
          <w:sz w:val="28"/>
          <w:szCs w:val="28"/>
          <w:shd w:val="clear" w:color="auto" w:fill="FFFFFF"/>
        </w:rPr>
        <w:t>либо</w:t>
      </w:r>
      <w:r w:rsidR="0063208D">
        <w:rPr>
          <w:color w:val="000000"/>
          <w:sz w:val="28"/>
          <w:szCs w:val="28"/>
          <w:shd w:val="clear" w:color="auto" w:fill="FFFFFF"/>
        </w:rPr>
        <w:t xml:space="preserve"> </w:t>
      </w:r>
      <w:r>
        <w:rPr>
          <w:color w:val="000000"/>
          <w:sz w:val="28"/>
          <w:szCs w:val="28"/>
          <w:shd w:val="clear" w:color="auto" w:fill="FFFFFF"/>
        </w:rPr>
        <w:t>сразу</w:t>
      </w:r>
      <w:r w:rsidR="0063208D">
        <w:rPr>
          <w:color w:val="000000"/>
          <w:sz w:val="28"/>
          <w:szCs w:val="28"/>
          <w:shd w:val="clear" w:color="auto" w:fill="FFFFFF"/>
        </w:rPr>
        <w:t xml:space="preserve"> </w:t>
      </w:r>
      <w:r>
        <w:rPr>
          <w:color w:val="000000"/>
          <w:sz w:val="28"/>
          <w:szCs w:val="28"/>
          <w:shd w:val="clear" w:color="auto" w:fill="FFFFFF"/>
        </w:rPr>
        <w:t>с</w:t>
      </w:r>
      <w:r w:rsidR="0063208D">
        <w:rPr>
          <w:color w:val="000000"/>
          <w:sz w:val="28"/>
          <w:szCs w:val="28"/>
          <w:shd w:val="clear" w:color="auto" w:fill="FFFFFF"/>
        </w:rPr>
        <w:t xml:space="preserve"> </w:t>
      </w:r>
      <w:r>
        <w:rPr>
          <w:color w:val="000000"/>
          <w:sz w:val="28"/>
          <w:szCs w:val="28"/>
          <w:shd w:val="clear" w:color="auto" w:fill="FFFFFF"/>
        </w:rPr>
        <w:t>двух</w:t>
      </w:r>
      <w:r w:rsidR="0063208D">
        <w:rPr>
          <w:color w:val="000000"/>
          <w:sz w:val="28"/>
          <w:szCs w:val="28"/>
          <w:shd w:val="clear" w:color="auto" w:fill="FFFFFF"/>
        </w:rPr>
        <w:t xml:space="preserve"> </w:t>
      </w:r>
      <w:r>
        <w:rPr>
          <w:color w:val="000000"/>
          <w:sz w:val="28"/>
          <w:szCs w:val="28"/>
          <w:shd w:val="clear" w:color="auto" w:fill="FFFFFF"/>
        </w:rPr>
        <w:t>сторон.</w:t>
      </w:r>
      <w:r w:rsidR="0063208D">
        <w:rPr>
          <w:color w:val="000000"/>
          <w:sz w:val="28"/>
          <w:szCs w:val="28"/>
          <w:shd w:val="clear" w:color="auto" w:fill="FFFFFF"/>
        </w:rPr>
        <w:t xml:space="preserve"> </w:t>
      </w:r>
      <w:r>
        <w:rPr>
          <w:color w:val="000000"/>
          <w:sz w:val="28"/>
          <w:szCs w:val="28"/>
          <w:shd w:val="clear" w:color="auto" w:fill="FFFFFF"/>
        </w:rPr>
        <w:t>Это</w:t>
      </w:r>
      <w:r w:rsidR="0063208D">
        <w:rPr>
          <w:color w:val="000000"/>
          <w:sz w:val="28"/>
          <w:szCs w:val="28"/>
          <w:shd w:val="clear" w:color="auto" w:fill="FFFFFF"/>
        </w:rPr>
        <w:t xml:space="preserve"> </w:t>
      </w:r>
      <w:r>
        <w:rPr>
          <w:color w:val="000000"/>
          <w:sz w:val="28"/>
          <w:szCs w:val="28"/>
          <w:shd w:val="clear" w:color="auto" w:fill="FFFFFF"/>
        </w:rPr>
        <w:t>зависит</w:t>
      </w:r>
      <w:r w:rsidR="0063208D">
        <w:rPr>
          <w:color w:val="000000"/>
          <w:sz w:val="28"/>
          <w:szCs w:val="28"/>
          <w:shd w:val="clear" w:color="auto" w:fill="FFFFFF"/>
        </w:rPr>
        <w:t xml:space="preserve"> </w:t>
      </w:r>
      <w:r>
        <w:rPr>
          <w:color w:val="000000"/>
          <w:sz w:val="28"/>
          <w:szCs w:val="28"/>
          <w:shd w:val="clear" w:color="auto" w:fill="FFFFFF"/>
        </w:rPr>
        <w:t>от</w:t>
      </w:r>
      <w:r w:rsidR="0063208D">
        <w:rPr>
          <w:color w:val="000000"/>
          <w:sz w:val="28"/>
          <w:szCs w:val="28"/>
          <w:shd w:val="clear" w:color="auto" w:fill="FFFFFF"/>
        </w:rPr>
        <w:t xml:space="preserve"> </w:t>
      </w:r>
      <w:r>
        <w:rPr>
          <w:color w:val="000000"/>
          <w:sz w:val="28"/>
          <w:szCs w:val="28"/>
          <w:shd w:val="clear" w:color="auto" w:fill="FFFFFF"/>
        </w:rPr>
        <w:t>числа</w:t>
      </w:r>
      <w:r w:rsidR="0063208D">
        <w:rPr>
          <w:color w:val="000000"/>
          <w:sz w:val="28"/>
          <w:szCs w:val="28"/>
          <w:shd w:val="clear" w:color="auto" w:fill="FFFFFF"/>
        </w:rPr>
        <w:t xml:space="preserve"> </w:t>
      </w:r>
      <w:r>
        <w:rPr>
          <w:color w:val="000000"/>
          <w:sz w:val="28"/>
          <w:szCs w:val="28"/>
          <w:shd w:val="clear" w:color="auto" w:fill="FFFFFF"/>
        </w:rPr>
        <w:t>такого</w:t>
      </w:r>
      <w:r w:rsidR="0063208D">
        <w:rPr>
          <w:color w:val="000000"/>
          <w:sz w:val="28"/>
          <w:szCs w:val="28"/>
          <w:shd w:val="clear" w:color="auto" w:fill="FFFFFF"/>
        </w:rPr>
        <w:t xml:space="preserve"> </w:t>
      </w:r>
      <w:r>
        <w:rPr>
          <w:color w:val="000000"/>
          <w:sz w:val="28"/>
          <w:szCs w:val="28"/>
          <w:shd w:val="clear" w:color="auto" w:fill="FFFFFF"/>
        </w:rPr>
        <w:t>оборудования</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наличии.</w:t>
      </w:r>
      <w:r w:rsidR="0063208D">
        <w:rPr>
          <w:color w:val="000000"/>
          <w:sz w:val="28"/>
          <w:szCs w:val="28"/>
          <w:shd w:val="clear" w:color="auto" w:fill="FFFFFF"/>
        </w:rPr>
        <w:t xml:space="preserve"> </w:t>
      </w:r>
      <w:r>
        <w:rPr>
          <w:color w:val="000000"/>
          <w:sz w:val="28"/>
          <w:szCs w:val="28"/>
          <w:shd w:val="clear" w:color="auto" w:fill="FFFFFF"/>
        </w:rPr>
        <w:t>Часто</w:t>
      </w:r>
      <w:r w:rsidR="0063208D">
        <w:rPr>
          <w:color w:val="000000"/>
          <w:sz w:val="28"/>
          <w:szCs w:val="28"/>
          <w:shd w:val="clear" w:color="auto" w:fill="FFFFFF"/>
        </w:rPr>
        <w:t xml:space="preserve"> </w:t>
      </w:r>
      <w:r>
        <w:rPr>
          <w:color w:val="000000"/>
          <w:sz w:val="28"/>
          <w:szCs w:val="28"/>
          <w:shd w:val="clear" w:color="auto" w:fill="FFFFFF"/>
        </w:rPr>
        <w:t>одностоечные</w:t>
      </w:r>
      <w:r w:rsidR="0063208D">
        <w:rPr>
          <w:color w:val="000000"/>
          <w:sz w:val="28"/>
          <w:szCs w:val="28"/>
          <w:shd w:val="clear" w:color="auto" w:fill="FFFFFF"/>
        </w:rPr>
        <w:t xml:space="preserve"> </w:t>
      </w:r>
      <w:r>
        <w:rPr>
          <w:color w:val="000000"/>
          <w:sz w:val="28"/>
          <w:szCs w:val="28"/>
          <w:shd w:val="clear" w:color="auto" w:fill="FFFFFF"/>
        </w:rPr>
        <w:t>подъемные</w:t>
      </w:r>
      <w:r w:rsidR="0063208D">
        <w:rPr>
          <w:color w:val="000000"/>
          <w:sz w:val="28"/>
          <w:szCs w:val="28"/>
          <w:shd w:val="clear" w:color="auto" w:fill="FFFFFF"/>
        </w:rPr>
        <w:t xml:space="preserve"> </w:t>
      </w:r>
      <w:r>
        <w:rPr>
          <w:color w:val="000000"/>
          <w:sz w:val="28"/>
          <w:szCs w:val="28"/>
          <w:shd w:val="clear" w:color="auto" w:fill="FFFFFF"/>
        </w:rPr>
        <w:t>агрегаты</w:t>
      </w:r>
      <w:r w:rsidR="0063208D">
        <w:rPr>
          <w:color w:val="000000"/>
          <w:sz w:val="28"/>
          <w:szCs w:val="28"/>
          <w:shd w:val="clear" w:color="auto" w:fill="FFFFFF"/>
        </w:rPr>
        <w:t xml:space="preserve"> </w:t>
      </w:r>
      <w:r>
        <w:rPr>
          <w:color w:val="000000"/>
          <w:sz w:val="28"/>
          <w:szCs w:val="28"/>
          <w:shd w:val="clear" w:color="auto" w:fill="FFFFFF"/>
        </w:rPr>
        <w:t>можно</w:t>
      </w:r>
      <w:r w:rsidR="0063208D">
        <w:rPr>
          <w:color w:val="000000"/>
          <w:sz w:val="28"/>
          <w:szCs w:val="28"/>
          <w:shd w:val="clear" w:color="auto" w:fill="FFFFFF"/>
        </w:rPr>
        <w:t xml:space="preserve"> </w:t>
      </w:r>
      <w:r>
        <w:rPr>
          <w:color w:val="000000"/>
          <w:sz w:val="28"/>
          <w:szCs w:val="28"/>
          <w:shd w:val="clear" w:color="auto" w:fill="FFFFFF"/>
        </w:rPr>
        <w:t>встретить</w:t>
      </w:r>
      <w:r w:rsidR="0063208D">
        <w:rPr>
          <w:color w:val="000000"/>
          <w:sz w:val="28"/>
          <w:szCs w:val="28"/>
          <w:shd w:val="clear" w:color="auto" w:fill="FFFFFF"/>
        </w:rPr>
        <w:t xml:space="preserve"> </w:t>
      </w:r>
      <w:r>
        <w:rPr>
          <w:color w:val="000000"/>
          <w:sz w:val="28"/>
          <w:szCs w:val="28"/>
          <w:shd w:val="clear" w:color="auto" w:fill="FFFFFF"/>
        </w:rPr>
        <w:t>на</w:t>
      </w:r>
      <w:r w:rsidR="0063208D">
        <w:rPr>
          <w:color w:val="000000"/>
          <w:sz w:val="28"/>
          <w:szCs w:val="28"/>
          <w:shd w:val="clear" w:color="auto" w:fill="FFFFFF"/>
        </w:rPr>
        <w:t xml:space="preserve"> </w:t>
      </w:r>
      <w:r>
        <w:rPr>
          <w:color w:val="000000"/>
          <w:sz w:val="28"/>
          <w:szCs w:val="28"/>
          <w:shd w:val="clear" w:color="auto" w:fill="FFFFFF"/>
        </w:rPr>
        <w:t>автомойках</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СТО,</w:t>
      </w:r>
      <w:r w:rsidR="0063208D">
        <w:rPr>
          <w:color w:val="000000"/>
          <w:sz w:val="28"/>
          <w:szCs w:val="28"/>
          <w:shd w:val="clear" w:color="auto" w:fill="FFFFFF"/>
        </w:rPr>
        <w:t xml:space="preserve"> </w:t>
      </w:r>
      <w:r>
        <w:rPr>
          <w:color w:val="000000"/>
          <w:sz w:val="28"/>
          <w:szCs w:val="28"/>
          <w:shd w:val="clear" w:color="auto" w:fill="FFFFFF"/>
        </w:rPr>
        <w:t>где</w:t>
      </w:r>
      <w:r w:rsidR="0063208D">
        <w:rPr>
          <w:color w:val="000000"/>
          <w:sz w:val="28"/>
          <w:szCs w:val="28"/>
          <w:shd w:val="clear" w:color="auto" w:fill="FFFFFF"/>
        </w:rPr>
        <w:t xml:space="preserve"> </w:t>
      </w:r>
      <w:r>
        <w:rPr>
          <w:color w:val="000000"/>
          <w:sz w:val="28"/>
          <w:szCs w:val="28"/>
          <w:shd w:val="clear" w:color="auto" w:fill="FFFFFF"/>
        </w:rPr>
        <w:t>предоставляют</w:t>
      </w:r>
      <w:r w:rsidR="0063208D">
        <w:rPr>
          <w:color w:val="000000"/>
          <w:sz w:val="28"/>
          <w:szCs w:val="28"/>
          <w:shd w:val="clear" w:color="auto" w:fill="FFFFFF"/>
        </w:rPr>
        <w:t xml:space="preserve"> </w:t>
      </w:r>
      <w:r>
        <w:rPr>
          <w:color w:val="000000"/>
          <w:sz w:val="28"/>
          <w:szCs w:val="28"/>
          <w:shd w:val="clear" w:color="auto" w:fill="FFFFFF"/>
        </w:rPr>
        <w:t>услуги</w:t>
      </w:r>
      <w:r w:rsidR="0063208D">
        <w:rPr>
          <w:color w:val="000000"/>
          <w:sz w:val="28"/>
          <w:szCs w:val="28"/>
          <w:shd w:val="clear" w:color="auto" w:fill="FFFFFF"/>
        </w:rPr>
        <w:t xml:space="preserve"> </w:t>
      </w:r>
      <w:r>
        <w:rPr>
          <w:color w:val="000000"/>
          <w:sz w:val="28"/>
          <w:szCs w:val="28"/>
          <w:shd w:val="clear" w:color="auto" w:fill="FFFFFF"/>
        </w:rPr>
        <w:t>антикоррозийной</w:t>
      </w:r>
      <w:r w:rsidR="0063208D">
        <w:rPr>
          <w:color w:val="000000"/>
          <w:sz w:val="28"/>
          <w:szCs w:val="28"/>
          <w:shd w:val="clear" w:color="auto" w:fill="FFFFFF"/>
        </w:rPr>
        <w:t xml:space="preserve"> </w:t>
      </w:r>
      <w:r>
        <w:rPr>
          <w:color w:val="000000"/>
          <w:sz w:val="28"/>
          <w:szCs w:val="28"/>
          <w:shd w:val="clear" w:color="auto" w:fill="FFFFFF"/>
        </w:rPr>
        <w:t>обработки</w:t>
      </w:r>
      <w:r w:rsidR="0063208D">
        <w:rPr>
          <w:color w:val="000000"/>
          <w:sz w:val="28"/>
          <w:szCs w:val="28"/>
          <w:shd w:val="clear" w:color="auto" w:fill="FFFFFF"/>
        </w:rPr>
        <w:t xml:space="preserve"> </w:t>
      </w:r>
      <w:r>
        <w:rPr>
          <w:color w:val="000000"/>
          <w:sz w:val="28"/>
          <w:szCs w:val="28"/>
          <w:shd w:val="clear" w:color="auto" w:fill="FFFFFF"/>
        </w:rPr>
        <w:t>днища.</w:t>
      </w:r>
      <w:r w:rsidR="0063208D">
        <w:rPr>
          <w:color w:val="000000"/>
          <w:sz w:val="28"/>
          <w:szCs w:val="28"/>
          <w:shd w:val="clear" w:color="auto" w:fill="FFFFFF"/>
        </w:rPr>
        <w:t xml:space="preserve"> </w:t>
      </w:r>
      <w:r>
        <w:rPr>
          <w:color w:val="000000"/>
          <w:sz w:val="28"/>
          <w:szCs w:val="28"/>
          <w:shd w:val="clear" w:color="auto" w:fill="FFFFFF"/>
        </w:rPr>
        <w:t>Нередко</w:t>
      </w:r>
      <w:r w:rsidR="0063208D">
        <w:rPr>
          <w:color w:val="000000"/>
          <w:sz w:val="28"/>
          <w:szCs w:val="28"/>
          <w:shd w:val="clear" w:color="auto" w:fill="FFFFFF"/>
        </w:rPr>
        <w:t xml:space="preserve"> </w:t>
      </w:r>
      <w:r>
        <w:rPr>
          <w:color w:val="000000"/>
          <w:sz w:val="28"/>
          <w:szCs w:val="28"/>
          <w:shd w:val="clear" w:color="auto" w:fill="FFFFFF"/>
        </w:rPr>
        <w:t>модели</w:t>
      </w:r>
      <w:r w:rsidR="0063208D">
        <w:rPr>
          <w:color w:val="000000"/>
          <w:sz w:val="28"/>
          <w:szCs w:val="28"/>
          <w:shd w:val="clear" w:color="auto" w:fill="FFFFFF"/>
        </w:rPr>
        <w:t xml:space="preserve"> </w:t>
      </w:r>
      <w:r>
        <w:rPr>
          <w:color w:val="000000"/>
          <w:sz w:val="28"/>
          <w:szCs w:val="28"/>
          <w:shd w:val="clear" w:color="auto" w:fill="FFFFFF"/>
        </w:rPr>
        <w:t>встречаются</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шиномонтажных</w:t>
      </w:r>
      <w:r w:rsidR="0063208D">
        <w:rPr>
          <w:color w:val="000000"/>
          <w:sz w:val="28"/>
          <w:szCs w:val="28"/>
          <w:shd w:val="clear" w:color="auto" w:fill="FFFFFF"/>
        </w:rPr>
        <w:t xml:space="preserve"> </w:t>
      </w:r>
      <w:r>
        <w:rPr>
          <w:color w:val="000000"/>
          <w:sz w:val="28"/>
          <w:szCs w:val="28"/>
          <w:shd w:val="clear" w:color="auto" w:fill="FFFFFF"/>
        </w:rPr>
        <w:t>мастерских.</w:t>
      </w:r>
      <w:r w:rsidR="0063208D">
        <w:rPr>
          <w:color w:val="000000"/>
          <w:sz w:val="28"/>
          <w:szCs w:val="28"/>
          <w:shd w:val="clear" w:color="auto" w:fill="FFFFFF"/>
        </w:rPr>
        <w:t xml:space="preserve"> </w:t>
      </w:r>
      <w:r>
        <w:rPr>
          <w:color w:val="000000"/>
          <w:sz w:val="28"/>
          <w:szCs w:val="28"/>
          <w:shd w:val="clear" w:color="auto" w:fill="FFFFFF"/>
        </w:rPr>
        <w:t>У</w:t>
      </w:r>
      <w:r w:rsidR="0063208D">
        <w:rPr>
          <w:color w:val="000000"/>
          <w:sz w:val="28"/>
          <w:szCs w:val="28"/>
          <w:shd w:val="clear" w:color="auto" w:fill="FFFFFF"/>
        </w:rPr>
        <w:t xml:space="preserve"> </w:t>
      </w:r>
      <w:r>
        <w:rPr>
          <w:color w:val="000000"/>
          <w:sz w:val="28"/>
          <w:szCs w:val="28"/>
          <w:shd w:val="clear" w:color="auto" w:fill="FFFFFF"/>
        </w:rPr>
        <w:t>одностоечных</w:t>
      </w:r>
      <w:r w:rsidR="0063208D">
        <w:rPr>
          <w:color w:val="000000"/>
          <w:sz w:val="28"/>
          <w:szCs w:val="28"/>
          <w:shd w:val="clear" w:color="auto" w:fill="FFFFFF"/>
        </w:rPr>
        <w:t xml:space="preserve"> </w:t>
      </w:r>
      <w:r>
        <w:rPr>
          <w:color w:val="000000"/>
          <w:sz w:val="28"/>
          <w:szCs w:val="28"/>
          <w:shd w:val="clear" w:color="auto" w:fill="FFFFFF"/>
        </w:rPr>
        <w:t>подъемников</w:t>
      </w:r>
      <w:r w:rsidR="0063208D">
        <w:rPr>
          <w:color w:val="000000"/>
          <w:sz w:val="28"/>
          <w:szCs w:val="28"/>
          <w:shd w:val="clear" w:color="auto" w:fill="FFFFFF"/>
        </w:rPr>
        <w:t xml:space="preserve"> </w:t>
      </w:r>
      <w:r w:rsidR="00EC6849">
        <w:rPr>
          <w:color w:val="000000"/>
          <w:sz w:val="28"/>
          <w:szCs w:val="28"/>
          <w:shd w:val="clear" w:color="auto" w:fill="FFFFFF"/>
        </w:rPr>
        <w:t>ниже</w:t>
      </w:r>
      <w:r w:rsidR="0063208D">
        <w:rPr>
          <w:color w:val="000000"/>
          <w:sz w:val="28"/>
          <w:szCs w:val="28"/>
          <w:shd w:val="clear" w:color="auto" w:fill="FFFFFF"/>
        </w:rPr>
        <w:t xml:space="preserve"> </w:t>
      </w:r>
      <w:r>
        <w:rPr>
          <w:color w:val="000000"/>
          <w:sz w:val="28"/>
          <w:szCs w:val="28"/>
          <w:shd w:val="clear" w:color="auto" w:fill="FFFFFF"/>
        </w:rPr>
        <w:t>первоначальная</w:t>
      </w:r>
      <w:r w:rsidR="0063208D">
        <w:rPr>
          <w:color w:val="000000"/>
          <w:sz w:val="28"/>
          <w:szCs w:val="28"/>
          <w:shd w:val="clear" w:color="auto" w:fill="FFFFFF"/>
        </w:rPr>
        <w:t xml:space="preserve"> </w:t>
      </w:r>
      <w:r>
        <w:rPr>
          <w:color w:val="000000"/>
          <w:sz w:val="28"/>
          <w:szCs w:val="28"/>
          <w:shd w:val="clear" w:color="auto" w:fill="FFFFFF"/>
        </w:rPr>
        <w:t>стоимость.</w:t>
      </w:r>
      <w:r w:rsidR="0063208D">
        <w:rPr>
          <w:color w:val="000000"/>
          <w:sz w:val="28"/>
          <w:szCs w:val="28"/>
          <w:shd w:val="clear" w:color="auto" w:fill="FFFFFF"/>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одностоечного</w:t>
      </w:r>
      <w:r w:rsidR="0063208D">
        <w:rPr>
          <w:color w:val="000000"/>
          <w:sz w:val="28"/>
          <w:szCs w:val="28"/>
          <w:shd w:val="clear" w:color="auto" w:fill="FFFFFF"/>
        </w:rPr>
        <w:t xml:space="preserve"> </w:t>
      </w:r>
      <w:r>
        <w:rPr>
          <w:color w:val="000000"/>
          <w:sz w:val="28"/>
          <w:szCs w:val="28"/>
          <w:shd w:val="clear" w:color="auto" w:fill="FFFFFF"/>
        </w:rPr>
        <w:t>подъемника</w:t>
      </w:r>
      <w:r w:rsidR="0063208D">
        <w:rPr>
          <w:color w:val="000000"/>
          <w:sz w:val="28"/>
          <w:szCs w:val="28"/>
          <w:shd w:val="clear" w:color="auto" w:fill="FFFFFF"/>
        </w:rPr>
        <w:t xml:space="preserve"> </w:t>
      </w:r>
      <w:r>
        <w:rPr>
          <w:color w:val="000000"/>
          <w:sz w:val="28"/>
          <w:szCs w:val="28"/>
          <w:shd w:val="clear" w:color="auto" w:fill="FFFFFF"/>
        </w:rPr>
        <w:t>приведена</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таблице</w:t>
      </w:r>
      <w:r w:rsidR="0063208D">
        <w:rPr>
          <w:color w:val="000000"/>
          <w:sz w:val="28"/>
          <w:szCs w:val="28"/>
          <w:shd w:val="clear" w:color="auto" w:fill="FFFFFF"/>
        </w:rPr>
        <w:t xml:space="preserve"> </w:t>
      </w:r>
      <w:r>
        <w:rPr>
          <w:color w:val="000000"/>
          <w:sz w:val="28"/>
          <w:szCs w:val="28"/>
          <w:shd w:val="clear" w:color="auto" w:fill="FFFFFF"/>
        </w:rPr>
        <w:t>1.2.</w:t>
      </w:r>
    </w:p>
    <w:p w14:paraId="6F90BB27" w14:textId="77777777" w:rsidR="00FE4AD3" w:rsidRDefault="00FE4AD3">
      <w:pPr>
        <w:jc w:val="both"/>
        <w:rPr>
          <w:color w:val="000000"/>
          <w:sz w:val="28"/>
          <w:szCs w:val="28"/>
          <w:shd w:val="clear" w:color="auto" w:fill="FFFFFF"/>
          <w:lang w:val="kk-KZ"/>
        </w:rPr>
      </w:pPr>
    </w:p>
    <w:p w14:paraId="1E68AE59" w14:textId="02AC6330" w:rsidR="00FE4AD3" w:rsidRDefault="0013571B">
      <w:pPr>
        <w:jc w:val="both"/>
        <w:rPr>
          <w:color w:val="000000"/>
          <w:sz w:val="28"/>
          <w:szCs w:val="28"/>
          <w:shd w:val="clear" w:color="auto" w:fill="FFFFFF"/>
        </w:rPr>
      </w:pPr>
      <w:r>
        <w:rPr>
          <w:color w:val="000000"/>
          <w:sz w:val="28"/>
          <w:szCs w:val="28"/>
          <w:shd w:val="clear" w:color="auto" w:fill="FFFFFF"/>
        </w:rPr>
        <w:t>Таблица</w:t>
      </w:r>
      <w:r w:rsidR="0063208D">
        <w:rPr>
          <w:color w:val="000000"/>
          <w:sz w:val="28"/>
          <w:szCs w:val="28"/>
          <w:shd w:val="clear" w:color="auto" w:fill="FFFFFF"/>
        </w:rPr>
        <w:t xml:space="preserve"> </w:t>
      </w:r>
      <w:r>
        <w:rPr>
          <w:color w:val="000000"/>
          <w:sz w:val="28"/>
          <w:szCs w:val="28"/>
          <w:shd w:val="clear" w:color="auto" w:fill="FFFFFF"/>
        </w:rPr>
        <w:t>1.2</w:t>
      </w:r>
      <w:r w:rsidR="0063208D">
        <w:rPr>
          <w:color w:val="000000"/>
          <w:sz w:val="28"/>
          <w:szCs w:val="28"/>
          <w:shd w:val="clear" w:color="auto" w:fill="FFFFFF"/>
        </w:rPr>
        <w:t xml:space="preserve"> </w:t>
      </w:r>
      <w:r>
        <w:rPr>
          <w:bCs/>
          <w:sz w:val="28"/>
          <w:szCs w:val="28"/>
        </w:rPr>
        <w:t>–</w:t>
      </w:r>
      <w:r w:rsidR="0063208D">
        <w:rPr>
          <w:color w:val="000000"/>
          <w:sz w:val="28"/>
          <w:szCs w:val="28"/>
          <w:shd w:val="clear" w:color="auto" w:fill="FFFFFF"/>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одностоечного</w:t>
      </w:r>
      <w:r w:rsidR="0063208D">
        <w:rPr>
          <w:color w:val="000000"/>
          <w:sz w:val="28"/>
          <w:szCs w:val="28"/>
          <w:shd w:val="clear" w:color="auto" w:fill="FFFFFF"/>
        </w:rPr>
        <w:t xml:space="preserve"> </w:t>
      </w:r>
      <w:r>
        <w:rPr>
          <w:color w:val="000000"/>
          <w:sz w:val="28"/>
          <w:szCs w:val="28"/>
          <w:shd w:val="clear" w:color="auto" w:fill="FFFFFF"/>
        </w:rPr>
        <w:t>подъемника.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686"/>
        <w:gridCol w:w="2969"/>
        <w:gridCol w:w="2414"/>
      </w:tblGrid>
      <w:tr w:rsidR="00FE4AD3" w14:paraId="298DD893" w14:textId="77777777">
        <w:tc>
          <w:tcPr>
            <w:tcW w:w="562" w:type="dxa"/>
            <w:vMerge w:val="restart"/>
            <w:tcBorders>
              <w:right w:val="single" w:sz="4" w:space="0" w:color="FFFFFF" w:themeColor="background1"/>
            </w:tcBorders>
            <w:shd w:val="clear" w:color="auto" w:fill="002060"/>
          </w:tcPr>
          <w:p w14:paraId="30F54474" w14:textId="77777777" w:rsidR="00FE4AD3" w:rsidRDefault="0013571B">
            <w:pPr>
              <w:jc w:val="center"/>
              <w:rPr>
                <w:color w:val="FFFFFF" w:themeColor="background1"/>
                <w:sz w:val="28"/>
                <w:szCs w:val="28"/>
              </w:rPr>
            </w:pPr>
            <w:r>
              <w:rPr>
                <w:color w:val="FFFFFF" w:themeColor="background1"/>
                <w:sz w:val="28"/>
                <w:szCs w:val="28"/>
              </w:rPr>
              <w:t>№</w:t>
            </w:r>
          </w:p>
        </w:tc>
        <w:tc>
          <w:tcPr>
            <w:tcW w:w="3686"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C4FF1DA" w14:textId="77777777" w:rsidR="00FE4AD3" w:rsidRDefault="0013571B">
            <w:pPr>
              <w:jc w:val="center"/>
              <w:rPr>
                <w:color w:val="FFFFFF" w:themeColor="background1"/>
                <w:sz w:val="28"/>
                <w:szCs w:val="28"/>
              </w:rPr>
            </w:pPr>
            <w:r>
              <w:rPr>
                <w:color w:val="FFFFFF" w:themeColor="background1"/>
                <w:sz w:val="28"/>
                <w:szCs w:val="28"/>
              </w:rPr>
              <w:t>Характеристика</w:t>
            </w:r>
          </w:p>
        </w:tc>
        <w:tc>
          <w:tcPr>
            <w:tcW w:w="2969"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1FE1EA0" w14:textId="77777777" w:rsidR="00FE4AD3" w:rsidRDefault="0013571B">
            <w:pPr>
              <w:jc w:val="center"/>
              <w:rPr>
                <w:color w:val="FFFFFF" w:themeColor="background1"/>
                <w:sz w:val="28"/>
                <w:szCs w:val="28"/>
              </w:rPr>
            </w:pPr>
            <w:r>
              <w:rPr>
                <w:color w:val="FFFFFF" w:themeColor="background1"/>
                <w:sz w:val="28"/>
                <w:szCs w:val="28"/>
              </w:rPr>
              <w:t>Преимущества</w:t>
            </w:r>
          </w:p>
        </w:tc>
        <w:tc>
          <w:tcPr>
            <w:tcW w:w="2414" w:type="dxa"/>
            <w:tcBorders>
              <w:left w:val="single" w:sz="4" w:space="0" w:color="FFFFFF" w:themeColor="background1"/>
              <w:bottom w:val="single" w:sz="4" w:space="0" w:color="FFFFFF" w:themeColor="background1"/>
            </w:tcBorders>
            <w:shd w:val="clear" w:color="auto" w:fill="002060"/>
            <w:vAlign w:val="center"/>
          </w:tcPr>
          <w:p w14:paraId="7CE99F36" w14:textId="77777777" w:rsidR="00FE4AD3" w:rsidRDefault="0013571B">
            <w:pPr>
              <w:jc w:val="center"/>
              <w:rPr>
                <w:color w:val="FFFFFF" w:themeColor="background1"/>
                <w:sz w:val="28"/>
                <w:szCs w:val="28"/>
              </w:rPr>
            </w:pPr>
            <w:r>
              <w:rPr>
                <w:color w:val="FFFFFF" w:themeColor="background1"/>
                <w:sz w:val="28"/>
                <w:szCs w:val="28"/>
              </w:rPr>
              <w:t>Недостатки</w:t>
            </w:r>
          </w:p>
        </w:tc>
      </w:tr>
      <w:tr w:rsidR="00FE4AD3" w14:paraId="19C2C199" w14:textId="77777777">
        <w:tc>
          <w:tcPr>
            <w:tcW w:w="562" w:type="dxa"/>
            <w:vMerge/>
            <w:tcBorders>
              <w:right w:val="single" w:sz="4" w:space="0" w:color="FFFFFF" w:themeColor="background1"/>
            </w:tcBorders>
            <w:shd w:val="clear" w:color="auto" w:fill="002060"/>
          </w:tcPr>
          <w:p w14:paraId="41BA3FEA" w14:textId="77777777" w:rsidR="00FE4AD3" w:rsidRDefault="00FE4AD3">
            <w:pPr>
              <w:tabs>
                <w:tab w:val="center" w:pos="4677"/>
                <w:tab w:val="right" w:pos="9355"/>
              </w:tabs>
              <w:jc w:val="center"/>
              <w:rPr>
                <w:color w:val="FFFFFF" w:themeColor="background1"/>
                <w:sz w:val="28"/>
                <w:szCs w:val="28"/>
                <w:shd w:val="clear" w:color="auto" w:fill="FFFFFF"/>
              </w:rPr>
            </w:pPr>
          </w:p>
        </w:tc>
        <w:tc>
          <w:tcPr>
            <w:tcW w:w="3686"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2132DCE9" w14:textId="77777777" w:rsidR="00FE4AD3" w:rsidRDefault="0013571B">
            <w:pPr>
              <w:jc w:val="center"/>
              <w:rPr>
                <w:color w:val="FFFFFF" w:themeColor="background1"/>
                <w:sz w:val="28"/>
                <w:szCs w:val="28"/>
              </w:rPr>
            </w:pPr>
            <w:r>
              <w:rPr>
                <w:color w:val="FFFFFF" w:themeColor="background1"/>
                <w:sz w:val="28"/>
                <w:szCs w:val="28"/>
              </w:rPr>
              <w:t>1</w:t>
            </w:r>
          </w:p>
        </w:tc>
        <w:tc>
          <w:tcPr>
            <w:tcW w:w="2969"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37519583" w14:textId="77777777" w:rsidR="00FE4AD3" w:rsidRDefault="0013571B">
            <w:pPr>
              <w:jc w:val="center"/>
              <w:rPr>
                <w:color w:val="FFFFFF" w:themeColor="background1"/>
                <w:sz w:val="28"/>
                <w:szCs w:val="28"/>
              </w:rPr>
            </w:pPr>
            <w:r>
              <w:rPr>
                <w:color w:val="FFFFFF" w:themeColor="background1"/>
                <w:sz w:val="28"/>
                <w:szCs w:val="28"/>
              </w:rPr>
              <w:t>2</w:t>
            </w:r>
          </w:p>
        </w:tc>
        <w:tc>
          <w:tcPr>
            <w:tcW w:w="2414" w:type="dxa"/>
            <w:tcBorders>
              <w:top w:val="single" w:sz="4" w:space="0" w:color="FFFFFF" w:themeColor="background1"/>
              <w:left w:val="single" w:sz="4" w:space="0" w:color="FFFFFF" w:themeColor="background1"/>
            </w:tcBorders>
            <w:shd w:val="clear" w:color="auto" w:fill="002060"/>
            <w:vAlign w:val="center"/>
          </w:tcPr>
          <w:p w14:paraId="4FE18546" w14:textId="77777777" w:rsidR="00FE4AD3" w:rsidRDefault="0013571B">
            <w:pPr>
              <w:jc w:val="center"/>
              <w:rPr>
                <w:color w:val="FFFFFF" w:themeColor="background1"/>
                <w:sz w:val="28"/>
                <w:szCs w:val="28"/>
              </w:rPr>
            </w:pPr>
            <w:r>
              <w:rPr>
                <w:color w:val="FFFFFF" w:themeColor="background1"/>
                <w:sz w:val="28"/>
                <w:szCs w:val="28"/>
              </w:rPr>
              <w:t>3</w:t>
            </w:r>
          </w:p>
        </w:tc>
      </w:tr>
      <w:tr w:rsidR="00FE4AD3" w14:paraId="250EBF43" w14:textId="77777777">
        <w:tc>
          <w:tcPr>
            <w:tcW w:w="562" w:type="dxa"/>
            <w:vAlign w:val="center"/>
          </w:tcPr>
          <w:p w14:paraId="5F89C506"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1</w:t>
            </w:r>
          </w:p>
        </w:tc>
        <w:tc>
          <w:tcPr>
            <w:tcW w:w="3686" w:type="dxa"/>
            <w:vAlign w:val="center"/>
          </w:tcPr>
          <w:p w14:paraId="43586B18" w14:textId="02A263EC"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Грузоподъемность</w:t>
            </w:r>
            <w:r w:rsidR="0063208D">
              <w:rPr>
                <w:color w:val="000000"/>
                <w:sz w:val="28"/>
                <w:szCs w:val="28"/>
                <w:shd w:val="clear" w:color="auto" w:fill="FFFFFF"/>
              </w:rPr>
              <w:t xml:space="preserve"> </w:t>
            </w:r>
            <w:r>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0,8-1,5</w:t>
            </w:r>
            <w:r w:rsidR="0063208D">
              <w:rPr>
                <w:color w:val="000000"/>
                <w:sz w:val="28"/>
                <w:szCs w:val="28"/>
                <w:shd w:val="clear" w:color="auto" w:fill="FFFFFF"/>
              </w:rPr>
              <w:t xml:space="preserve"> </w:t>
            </w:r>
            <w:r>
              <w:rPr>
                <w:color w:val="000000"/>
                <w:sz w:val="28"/>
                <w:szCs w:val="28"/>
                <w:shd w:val="clear" w:color="auto" w:fill="FFFFFF"/>
              </w:rPr>
              <w:t>тн</w:t>
            </w:r>
          </w:p>
        </w:tc>
        <w:tc>
          <w:tcPr>
            <w:tcW w:w="2969" w:type="dxa"/>
            <w:vAlign w:val="center"/>
          </w:tcPr>
          <w:p w14:paraId="3211517C" w14:textId="4CE69A0B"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Больше</w:t>
            </w:r>
            <w:r w:rsidR="0063208D">
              <w:rPr>
                <w:color w:val="000000"/>
                <w:sz w:val="28"/>
                <w:szCs w:val="28"/>
                <w:shd w:val="clear" w:color="auto" w:fill="FFFFFF"/>
              </w:rPr>
              <w:t xml:space="preserve"> </w:t>
            </w:r>
            <w:r>
              <w:rPr>
                <w:color w:val="000000"/>
                <w:sz w:val="28"/>
                <w:szCs w:val="28"/>
                <w:shd w:val="clear" w:color="auto" w:fill="FFFFFF"/>
              </w:rPr>
              <w:t>свободного</w:t>
            </w:r>
            <w:r w:rsidR="0063208D">
              <w:rPr>
                <w:color w:val="000000"/>
                <w:sz w:val="28"/>
                <w:szCs w:val="28"/>
                <w:shd w:val="clear" w:color="auto" w:fill="FFFFFF"/>
              </w:rPr>
              <w:t xml:space="preserve"> </w:t>
            </w:r>
            <w:r>
              <w:rPr>
                <w:color w:val="000000"/>
                <w:sz w:val="28"/>
                <w:szCs w:val="28"/>
                <w:shd w:val="clear" w:color="auto" w:fill="FFFFFF"/>
              </w:rPr>
              <w:t>пространства</w:t>
            </w:r>
          </w:p>
        </w:tc>
        <w:tc>
          <w:tcPr>
            <w:tcW w:w="2414" w:type="dxa"/>
            <w:vAlign w:val="center"/>
          </w:tcPr>
          <w:p w14:paraId="5D6FCCC0" w14:textId="1B03A7D3"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Низкая</w:t>
            </w:r>
            <w:r w:rsidR="0063208D">
              <w:rPr>
                <w:color w:val="000000"/>
                <w:sz w:val="28"/>
                <w:szCs w:val="28"/>
                <w:shd w:val="clear" w:color="auto" w:fill="FFFFFF"/>
              </w:rPr>
              <w:t xml:space="preserve"> </w:t>
            </w:r>
            <w:r>
              <w:rPr>
                <w:color w:val="000000"/>
                <w:sz w:val="28"/>
                <w:szCs w:val="28"/>
                <w:shd w:val="clear" w:color="auto" w:fill="FFFFFF"/>
              </w:rPr>
              <w:t>грузоподъемность</w:t>
            </w:r>
          </w:p>
        </w:tc>
      </w:tr>
      <w:tr w:rsidR="00FE4AD3" w14:paraId="488C22E5" w14:textId="77777777">
        <w:tc>
          <w:tcPr>
            <w:tcW w:w="562" w:type="dxa"/>
            <w:vMerge w:val="restart"/>
            <w:vAlign w:val="center"/>
          </w:tcPr>
          <w:p w14:paraId="41CC3B31"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2</w:t>
            </w:r>
          </w:p>
        </w:tc>
        <w:tc>
          <w:tcPr>
            <w:tcW w:w="3686" w:type="dxa"/>
            <w:vMerge w:val="restart"/>
            <w:vAlign w:val="center"/>
          </w:tcPr>
          <w:p w14:paraId="53079613"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H</w:t>
            </w:r>
            <w:r>
              <w:rPr>
                <w:color w:val="000000"/>
                <w:sz w:val="28"/>
                <w:szCs w:val="28"/>
                <w:shd w:val="clear" w:color="auto" w:fill="FFFFFF"/>
                <w:vertAlign w:val="subscript"/>
              </w:rPr>
              <w:t>max–</w:t>
            </w:r>
            <w:r>
              <w:rPr>
                <w:color w:val="000000"/>
                <w:sz w:val="28"/>
                <w:szCs w:val="28"/>
                <w:shd w:val="clear" w:color="auto" w:fill="FFFFFF"/>
              </w:rPr>
              <w:t>800-1800мм</w:t>
            </w:r>
          </w:p>
          <w:p w14:paraId="6515377C" w14:textId="11FBF015"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H</w:t>
            </w:r>
            <w:r>
              <w:rPr>
                <w:color w:val="000000"/>
                <w:sz w:val="28"/>
                <w:szCs w:val="28"/>
                <w:shd w:val="clear" w:color="auto" w:fill="FFFFFF"/>
                <w:vertAlign w:val="subscript"/>
              </w:rPr>
              <w:t>min–</w:t>
            </w:r>
            <w:r>
              <w:rPr>
                <w:color w:val="000000"/>
                <w:sz w:val="28"/>
                <w:szCs w:val="28"/>
                <w:shd w:val="clear" w:color="auto" w:fill="FFFFFF"/>
              </w:rPr>
              <w:t>120мм</w:t>
            </w:r>
            <w:r w:rsidR="0063208D">
              <w:rPr>
                <w:color w:val="000000"/>
                <w:sz w:val="28"/>
                <w:szCs w:val="28"/>
                <w:shd w:val="clear" w:color="auto" w:fill="FFFFFF"/>
              </w:rPr>
              <w:t xml:space="preserve"> </w:t>
            </w:r>
          </w:p>
          <w:p w14:paraId="79FE6F0E"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t</w:t>
            </w:r>
            <w:r>
              <w:rPr>
                <w:color w:val="000000"/>
                <w:sz w:val="28"/>
                <w:szCs w:val="28"/>
                <w:shd w:val="clear" w:color="auto" w:fill="FFFFFF"/>
                <w:vertAlign w:val="subscript"/>
              </w:rPr>
              <w:t>подъема</w:t>
            </w:r>
            <w:r>
              <w:rPr>
                <w:color w:val="000000"/>
                <w:sz w:val="28"/>
                <w:szCs w:val="28"/>
                <w:shd w:val="clear" w:color="auto" w:fill="FFFFFF"/>
              </w:rPr>
              <w:t>-30-35сек</w:t>
            </w:r>
          </w:p>
        </w:tc>
        <w:tc>
          <w:tcPr>
            <w:tcW w:w="2969" w:type="dxa"/>
            <w:vAlign w:val="center"/>
          </w:tcPr>
          <w:p w14:paraId="30F75237" w14:textId="7A7811EC"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Простота</w:t>
            </w:r>
            <w:r w:rsidR="0063208D">
              <w:rPr>
                <w:color w:val="000000"/>
                <w:sz w:val="28"/>
                <w:szCs w:val="28"/>
                <w:shd w:val="clear" w:color="auto" w:fill="FFFFFF"/>
              </w:rPr>
              <w:t xml:space="preserve"> </w:t>
            </w:r>
            <w:r>
              <w:rPr>
                <w:color w:val="000000"/>
                <w:sz w:val="28"/>
                <w:szCs w:val="28"/>
                <w:shd w:val="clear" w:color="auto" w:fill="FFFFFF"/>
              </w:rPr>
              <w:t>эксплуатации</w:t>
            </w:r>
          </w:p>
        </w:tc>
        <w:tc>
          <w:tcPr>
            <w:tcW w:w="2414" w:type="dxa"/>
            <w:vMerge w:val="restart"/>
            <w:vAlign w:val="center"/>
          </w:tcPr>
          <w:p w14:paraId="1B19D1A3" w14:textId="5F60B095"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Жесткое</w:t>
            </w:r>
            <w:r w:rsidR="0063208D">
              <w:rPr>
                <w:color w:val="000000"/>
                <w:sz w:val="28"/>
                <w:szCs w:val="28"/>
                <w:shd w:val="clear" w:color="auto" w:fill="FFFFFF"/>
              </w:rPr>
              <w:t xml:space="preserve"> </w:t>
            </w:r>
            <w:r>
              <w:rPr>
                <w:color w:val="000000"/>
                <w:sz w:val="28"/>
                <w:szCs w:val="28"/>
                <w:shd w:val="clear" w:color="auto" w:fill="FFFFFF"/>
              </w:rPr>
              <w:t>закрепление</w:t>
            </w:r>
            <w:r w:rsidR="0063208D">
              <w:rPr>
                <w:color w:val="000000"/>
                <w:sz w:val="28"/>
                <w:szCs w:val="28"/>
                <w:shd w:val="clear" w:color="auto" w:fill="FFFFFF"/>
              </w:rPr>
              <w:t xml:space="preserve"> </w:t>
            </w:r>
            <w:r>
              <w:rPr>
                <w:color w:val="000000"/>
                <w:sz w:val="28"/>
                <w:szCs w:val="28"/>
                <w:shd w:val="clear" w:color="auto" w:fill="FFFFFF"/>
              </w:rPr>
              <w:t>лап</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одном</w:t>
            </w:r>
            <w:r w:rsidR="0063208D">
              <w:rPr>
                <w:color w:val="000000"/>
                <w:sz w:val="28"/>
                <w:szCs w:val="28"/>
                <w:shd w:val="clear" w:color="auto" w:fill="FFFFFF"/>
              </w:rPr>
              <w:t xml:space="preserve"> </w:t>
            </w:r>
            <w:r>
              <w:rPr>
                <w:color w:val="000000"/>
                <w:sz w:val="28"/>
                <w:szCs w:val="28"/>
                <w:shd w:val="clear" w:color="auto" w:fill="FFFFFF"/>
              </w:rPr>
              <w:t>положении</w:t>
            </w:r>
          </w:p>
        </w:tc>
      </w:tr>
      <w:tr w:rsidR="00FE4AD3" w14:paraId="296C9464" w14:textId="77777777">
        <w:tc>
          <w:tcPr>
            <w:tcW w:w="562" w:type="dxa"/>
            <w:vMerge/>
            <w:vAlign w:val="center"/>
          </w:tcPr>
          <w:p w14:paraId="43238C60" w14:textId="77777777" w:rsidR="00FE4AD3" w:rsidRDefault="00FE4AD3">
            <w:pPr>
              <w:tabs>
                <w:tab w:val="center" w:pos="4677"/>
                <w:tab w:val="right" w:pos="9355"/>
              </w:tabs>
              <w:jc w:val="both"/>
              <w:rPr>
                <w:color w:val="000000"/>
                <w:sz w:val="28"/>
                <w:szCs w:val="28"/>
                <w:shd w:val="clear" w:color="auto" w:fill="FFFFFF"/>
              </w:rPr>
            </w:pPr>
          </w:p>
        </w:tc>
        <w:tc>
          <w:tcPr>
            <w:tcW w:w="3686" w:type="dxa"/>
            <w:vMerge/>
            <w:vAlign w:val="center"/>
          </w:tcPr>
          <w:p w14:paraId="45CD08E7" w14:textId="77777777" w:rsidR="00FE4AD3" w:rsidRDefault="00FE4AD3">
            <w:pPr>
              <w:tabs>
                <w:tab w:val="center" w:pos="4677"/>
                <w:tab w:val="right" w:pos="9355"/>
              </w:tabs>
              <w:jc w:val="both"/>
              <w:rPr>
                <w:color w:val="000000"/>
                <w:sz w:val="28"/>
                <w:szCs w:val="28"/>
                <w:shd w:val="clear" w:color="auto" w:fill="FFFFFF"/>
              </w:rPr>
            </w:pPr>
          </w:p>
        </w:tc>
        <w:tc>
          <w:tcPr>
            <w:tcW w:w="2969" w:type="dxa"/>
            <w:vAlign w:val="center"/>
          </w:tcPr>
          <w:p w14:paraId="65DB7170" w14:textId="129CFC01"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Наличие</w:t>
            </w:r>
            <w:r w:rsidR="0063208D">
              <w:rPr>
                <w:color w:val="000000"/>
                <w:sz w:val="28"/>
                <w:szCs w:val="28"/>
                <w:shd w:val="clear" w:color="auto" w:fill="FFFFFF"/>
              </w:rPr>
              <w:t xml:space="preserve"> </w:t>
            </w:r>
            <w:r>
              <w:rPr>
                <w:color w:val="000000"/>
                <w:sz w:val="28"/>
                <w:szCs w:val="28"/>
                <w:shd w:val="clear" w:color="auto" w:fill="FFFFFF"/>
              </w:rPr>
              <w:t>автоматической</w:t>
            </w:r>
            <w:r w:rsidR="0063208D">
              <w:rPr>
                <w:color w:val="000000"/>
                <w:sz w:val="28"/>
                <w:szCs w:val="28"/>
                <w:shd w:val="clear" w:color="auto" w:fill="FFFFFF"/>
              </w:rPr>
              <w:t xml:space="preserve"> </w:t>
            </w:r>
            <w:r>
              <w:rPr>
                <w:color w:val="000000"/>
                <w:sz w:val="28"/>
                <w:szCs w:val="28"/>
                <w:shd w:val="clear" w:color="auto" w:fill="FFFFFF"/>
              </w:rPr>
              <w:t>системы</w:t>
            </w:r>
            <w:r w:rsidR="0063208D">
              <w:rPr>
                <w:color w:val="000000"/>
                <w:sz w:val="28"/>
                <w:szCs w:val="28"/>
                <w:shd w:val="clear" w:color="auto" w:fill="FFFFFF"/>
              </w:rPr>
              <w:t xml:space="preserve"> </w:t>
            </w:r>
            <w:r>
              <w:rPr>
                <w:color w:val="000000"/>
                <w:sz w:val="28"/>
                <w:szCs w:val="28"/>
                <w:shd w:val="clear" w:color="auto" w:fill="FFFFFF"/>
              </w:rPr>
              <w:t>смазки</w:t>
            </w:r>
          </w:p>
        </w:tc>
        <w:tc>
          <w:tcPr>
            <w:tcW w:w="2414" w:type="dxa"/>
            <w:vMerge/>
          </w:tcPr>
          <w:p w14:paraId="2E9BC8A1" w14:textId="77777777" w:rsidR="00FE4AD3" w:rsidRDefault="00FE4AD3">
            <w:pPr>
              <w:tabs>
                <w:tab w:val="center" w:pos="4677"/>
                <w:tab w:val="right" w:pos="9355"/>
              </w:tabs>
              <w:jc w:val="both"/>
              <w:rPr>
                <w:color w:val="000000"/>
                <w:sz w:val="28"/>
                <w:szCs w:val="28"/>
                <w:shd w:val="clear" w:color="auto" w:fill="FFFFFF"/>
              </w:rPr>
            </w:pPr>
          </w:p>
        </w:tc>
      </w:tr>
      <w:tr w:rsidR="00FE4AD3" w14:paraId="0CEF502D" w14:textId="77777777">
        <w:tc>
          <w:tcPr>
            <w:tcW w:w="562" w:type="dxa"/>
            <w:vAlign w:val="center"/>
          </w:tcPr>
          <w:p w14:paraId="45859A3E"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3</w:t>
            </w:r>
          </w:p>
        </w:tc>
        <w:tc>
          <w:tcPr>
            <w:tcW w:w="3686" w:type="dxa"/>
            <w:vAlign w:val="center"/>
          </w:tcPr>
          <w:p w14:paraId="317B152A" w14:textId="583AD060"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Ном.</w:t>
            </w:r>
            <w:r w:rsidR="0063208D">
              <w:rPr>
                <w:color w:val="000000"/>
                <w:sz w:val="28"/>
                <w:szCs w:val="28"/>
                <w:shd w:val="clear" w:color="auto" w:fill="FFFFFF"/>
              </w:rPr>
              <w:t xml:space="preserve"> </w:t>
            </w:r>
            <w:r>
              <w:rPr>
                <w:color w:val="000000"/>
                <w:sz w:val="28"/>
                <w:szCs w:val="28"/>
                <w:shd w:val="clear" w:color="auto" w:fill="FFFFFF"/>
              </w:rPr>
              <w:t>мощность</w:t>
            </w:r>
            <w:r w:rsidR="0063208D">
              <w:rPr>
                <w:color w:val="000000"/>
                <w:sz w:val="28"/>
                <w:szCs w:val="28"/>
                <w:shd w:val="clear" w:color="auto" w:fill="FFFFFF"/>
              </w:rPr>
              <w:t xml:space="preserve"> </w:t>
            </w:r>
            <w:r>
              <w:rPr>
                <w:color w:val="000000"/>
                <w:sz w:val="28"/>
                <w:szCs w:val="28"/>
                <w:shd w:val="clear" w:color="auto" w:fill="FFFFFF"/>
              </w:rPr>
              <w:t>1</w:t>
            </w:r>
            <w:r>
              <w:rPr>
                <w:color w:val="000000"/>
                <w:sz w:val="28"/>
                <w:szCs w:val="28"/>
                <w:shd w:val="clear" w:color="auto" w:fill="FFFFFF"/>
                <w:lang w:val="kk-KZ"/>
              </w:rPr>
              <w:t>,</w:t>
            </w:r>
            <w:r>
              <w:rPr>
                <w:color w:val="000000"/>
                <w:sz w:val="28"/>
                <w:szCs w:val="28"/>
                <w:shd w:val="clear" w:color="auto" w:fill="FFFFFF"/>
              </w:rPr>
              <w:t>1-26</w:t>
            </w:r>
            <w:r>
              <w:rPr>
                <w:color w:val="000000"/>
                <w:sz w:val="28"/>
                <w:szCs w:val="28"/>
                <w:shd w:val="clear" w:color="auto" w:fill="FFFFFF"/>
                <w:lang w:val="kk-KZ"/>
              </w:rPr>
              <w:t>к</w:t>
            </w:r>
            <w:r>
              <w:rPr>
                <w:color w:val="000000"/>
                <w:sz w:val="28"/>
                <w:szCs w:val="28"/>
                <w:shd w:val="clear" w:color="auto" w:fill="FFFFFF"/>
              </w:rPr>
              <w:t>Вт</w:t>
            </w:r>
          </w:p>
        </w:tc>
        <w:tc>
          <w:tcPr>
            <w:tcW w:w="2969" w:type="dxa"/>
            <w:vAlign w:val="center"/>
          </w:tcPr>
          <w:p w14:paraId="59E7C186" w14:textId="550CF599"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Наличие</w:t>
            </w:r>
            <w:r w:rsidR="0063208D">
              <w:rPr>
                <w:color w:val="000000"/>
                <w:sz w:val="28"/>
                <w:szCs w:val="28"/>
                <w:shd w:val="clear" w:color="auto" w:fill="FFFFFF"/>
              </w:rPr>
              <w:t xml:space="preserve"> </w:t>
            </w:r>
            <w:r>
              <w:rPr>
                <w:color w:val="000000"/>
                <w:sz w:val="28"/>
                <w:szCs w:val="28"/>
                <w:shd w:val="clear" w:color="auto" w:fill="FFFFFF"/>
              </w:rPr>
              <w:t>устройства</w:t>
            </w:r>
            <w:r w:rsidR="0063208D">
              <w:rPr>
                <w:color w:val="000000"/>
                <w:sz w:val="28"/>
                <w:szCs w:val="28"/>
                <w:shd w:val="clear" w:color="auto" w:fill="FFFFFF"/>
              </w:rPr>
              <w:t xml:space="preserve"> </w:t>
            </w:r>
            <w:r>
              <w:rPr>
                <w:color w:val="000000"/>
                <w:sz w:val="28"/>
                <w:szCs w:val="28"/>
                <w:shd w:val="clear" w:color="auto" w:fill="FFFFFF"/>
              </w:rPr>
              <w:t>защиты</w:t>
            </w:r>
            <w:r w:rsidR="0063208D">
              <w:rPr>
                <w:color w:val="000000"/>
                <w:sz w:val="28"/>
                <w:szCs w:val="28"/>
                <w:shd w:val="clear" w:color="auto" w:fill="FFFFFF"/>
              </w:rPr>
              <w:t xml:space="preserve"> </w:t>
            </w:r>
            <w:r>
              <w:rPr>
                <w:color w:val="000000"/>
                <w:sz w:val="28"/>
                <w:szCs w:val="28"/>
                <w:shd w:val="clear" w:color="auto" w:fill="FFFFFF"/>
              </w:rPr>
              <w:t>от</w:t>
            </w:r>
            <w:r w:rsidR="0063208D">
              <w:rPr>
                <w:color w:val="000000"/>
                <w:sz w:val="28"/>
                <w:szCs w:val="28"/>
                <w:shd w:val="clear" w:color="auto" w:fill="FFFFFF"/>
              </w:rPr>
              <w:t xml:space="preserve"> </w:t>
            </w:r>
            <w:r>
              <w:rPr>
                <w:color w:val="000000"/>
                <w:sz w:val="28"/>
                <w:szCs w:val="28"/>
                <w:shd w:val="clear" w:color="auto" w:fill="FFFFFF"/>
              </w:rPr>
              <w:t>опрокидывания</w:t>
            </w:r>
          </w:p>
        </w:tc>
        <w:tc>
          <w:tcPr>
            <w:tcW w:w="2414" w:type="dxa"/>
            <w:vMerge/>
          </w:tcPr>
          <w:p w14:paraId="2AF826A5" w14:textId="77777777" w:rsidR="00FE4AD3" w:rsidRDefault="00FE4AD3">
            <w:pPr>
              <w:tabs>
                <w:tab w:val="center" w:pos="4677"/>
                <w:tab w:val="right" w:pos="9355"/>
              </w:tabs>
              <w:jc w:val="both"/>
              <w:rPr>
                <w:color w:val="000000"/>
                <w:sz w:val="28"/>
                <w:szCs w:val="28"/>
                <w:shd w:val="clear" w:color="auto" w:fill="FFFFFF"/>
              </w:rPr>
            </w:pPr>
          </w:p>
        </w:tc>
      </w:tr>
    </w:tbl>
    <w:p w14:paraId="53E385B8" w14:textId="21A1438F" w:rsidR="00FE4AD3" w:rsidRDefault="0013571B">
      <w:pPr>
        <w:ind w:firstLine="708"/>
        <w:jc w:val="both"/>
        <w:rPr>
          <w:color w:val="000000"/>
          <w:sz w:val="28"/>
          <w:szCs w:val="28"/>
          <w:shd w:val="clear" w:color="auto" w:fill="FFFFFF"/>
        </w:rPr>
      </w:pPr>
      <w:r>
        <w:rPr>
          <w:color w:val="000000"/>
          <w:sz w:val="28"/>
          <w:szCs w:val="28"/>
          <w:shd w:val="clear" w:color="auto" w:fill="FFFFFF"/>
        </w:rPr>
        <w:t>Двухстоечный</w:t>
      </w:r>
      <w:r w:rsidR="0063208D">
        <w:rPr>
          <w:color w:val="000000"/>
          <w:sz w:val="28"/>
          <w:szCs w:val="28"/>
          <w:shd w:val="clear" w:color="auto" w:fill="FFFFFF"/>
        </w:rPr>
        <w:t xml:space="preserve"> </w:t>
      </w:r>
      <w:r>
        <w:rPr>
          <w:color w:val="000000"/>
          <w:sz w:val="28"/>
          <w:szCs w:val="28"/>
          <w:shd w:val="clear" w:color="auto" w:fill="FFFFFF"/>
        </w:rPr>
        <w:t>подъемник</w:t>
      </w:r>
      <w:r w:rsidR="0063208D">
        <w:rPr>
          <w:color w:val="000000"/>
          <w:sz w:val="28"/>
          <w:szCs w:val="28"/>
          <w:shd w:val="clear" w:color="auto" w:fill="FFFFFF"/>
        </w:rPr>
        <w:t xml:space="preserve"> </w:t>
      </w:r>
      <w:r>
        <w:rPr>
          <w:color w:val="000000"/>
          <w:sz w:val="28"/>
          <w:szCs w:val="28"/>
          <w:shd w:val="clear" w:color="auto" w:fill="FFFFFF"/>
        </w:rPr>
        <w:t>на</w:t>
      </w:r>
      <w:r w:rsidR="0063208D">
        <w:rPr>
          <w:color w:val="000000"/>
          <w:sz w:val="28"/>
          <w:szCs w:val="28"/>
          <w:shd w:val="clear" w:color="auto" w:fill="FFFFFF"/>
        </w:rPr>
        <w:t xml:space="preserve"> </w:t>
      </w:r>
      <w:r>
        <w:rPr>
          <w:color w:val="000000"/>
          <w:sz w:val="28"/>
          <w:szCs w:val="28"/>
          <w:shd w:val="clear" w:color="auto" w:fill="FFFFFF"/>
        </w:rPr>
        <w:t>рисунке</w:t>
      </w:r>
      <w:r w:rsidR="0063208D">
        <w:rPr>
          <w:color w:val="000000"/>
          <w:sz w:val="28"/>
          <w:szCs w:val="28"/>
          <w:shd w:val="clear" w:color="auto" w:fill="FFFFFF"/>
        </w:rPr>
        <w:t xml:space="preserve"> </w:t>
      </w:r>
      <w:r>
        <w:rPr>
          <w:color w:val="000000"/>
          <w:sz w:val="28"/>
          <w:szCs w:val="28"/>
          <w:shd w:val="clear" w:color="auto" w:fill="FFFFFF"/>
        </w:rPr>
        <w:t>1.</w:t>
      </w:r>
      <w:r w:rsidR="005411D0">
        <w:rPr>
          <w:color w:val="000000"/>
          <w:sz w:val="28"/>
          <w:szCs w:val="28"/>
          <w:shd w:val="clear" w:color="auto" w:fill="FFFFFF"/>
        </w:rPr>
        <w:t>8</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один</w:t>
      </w:r>
      <w:r w:rsidR="0063208D">
        <w:rPr>
          <w:color w:val="000000"/>
          <w:sz w:val="28"/>
          <w:szCs w:val="28"/>
          <w:shd w:val="clear" w:color="auto" w:fill="FFFFFF"/>
        </w:rPr>
        <w:t xml:space="preserve"> </w:t>
      </w:r>
      <w:r>
        <w:rPr>
          <w:color w:val="000000"/>
          <w:sz w:val="28"/>
          <w:szCs w:val="28"/>
          <w:shd w:val="clear" w:color="auto" w:fill="FFFFFF"/>
        </w:rPr>
        <w:t>из</w:t>
      </w:r>
      <w:r w:rsidR="0063208D">
        <w:rPr>
          <w:color w:val="000000"/>
          <w:sz w:val="28"/>
          <w:szCs w:val="28"/>
          <w:shd w:val="clear" w:color="auto" w:fill="FFFFFF"/>
        </w:rPr>
        <w:t xml:space="preserve"> </w:t>
      </w:r>
      <w:r>
        <w:rPr>
          <w:color w:val="000000"/>
          <w:sz w:val="28"/>
          <w:szCs w:val="28"/>
          <w:shd w:val="clear" w:color="auto" w:fill="FFFFFF"/>
        </w:rPr>
        <w:t>самых</w:t>
      </w:r>
      <w:r w:rsidR="0063208D">
        <w:rPr>
          <w:color w:val="000000"/>
          <w:sz w:val="28"/>
          <w:szCs w:val="28"/>
          <w:shd w:val="clear" w:color="auto" w:fill="FFFFFF"/>
        </w:rPr>
        <w:t xml:space="preserve"> </w:t>
      </w:r>
      <w:r>
        <w:rPr>
          <w:color w:val="000000"/>
          <w:sz w:val="28"/>
          <w:szCs w:val="28"/>
          <w:shd w:val="clear" w:color="auto" w:fill="FFFFFF"/>
        </w:rPr>
        <w:t>распространенных</w:t>
      </w:r>
      <w:r w:rsidR="0063208D">
        <w:rPr>
          <w:color w:val="000000"/>
          <w:sz w:val="28"/>
          <w:szCs w:val="28"/>
          <w:shd w:val="clear" w:color="auto" w:fill="FFFFFF"/>
        </w:rPr>
        <w:t xml:space="preserve"> </w:t>
      </w:r>
      <w:r>
        <w:rPr>
          <w:color w:val="000000"/>
          <w:sz w:val="28"/>
          <w:szCs w:val="28"/>
          <w:shd w:val="clear" w:color="auto" w:fill="FFFFFF"/>
        </w:rPr>
        <w:t>видов</w:t>
      </w:r>
      <w:r w:rsidR="0063208D">
        <w:rPr>
          <w:color w:val="000000"/>
          <w:sz w:val="28"/>
          <w:szCs w:val="28"/>
          <w:shd w:val="clear" w:color="auto" w:fill="FFFFFF"/>
        </w:rPr>
        <w:t xml:space="preserve"> </w:t>
      </w:r>
      <w:r>
        <w:rPr>
          <w:color w:val="000000"/>
          <w:sz w:val="28"/>
          <w:szCs w:val="28"/>
          <w:shd w:val="clear" w:color="auto" w:fill="FFFFFF"/>
        </w:rPr>
        <w:t>оборудования.</w:t>
      </w:r>
      <w:r w:rsidR="0063208D">
        <w:rPr>
          <w:color w:val="000000"/>
          <w:sz w:val="28"/>
          <w:szCs w:val="28"/>
          <w:shd w:val="clear" w:color="auto" w:fill="FFFFFF"/>
        </w:rPr>
        <w:t xml:space="preserve"> </w:t>
      </w:r>
      <w:r>
        <w:rPr>
          <w:color w:val="000000"/>
          <w:sz w:val="28"/>
          <w:szCs w:val="28"/>
          <w:shd w:val="clear" w:color="auto" w:fill="FFFFFF"/>
        </w:rPr>
        <w:t>Эти</w:t>
      </w:r>
      <w:r w:rsidR="0063208D">
        <w:rPr>
          <w:color w:val="000000"/>
          <w:sz w:val="28"/>
          <w:szCs w:val="28"/>
          <w:shd w:val="clear" w:color="auto" w:fill="FFFFFF"/>
        </w:rPr>
        <w:t xml:space="preserve"> </w:t>
      </w:r>
      <w:r>
        <w:rPr>
          <w:color w:val="000000"/>
          <w:sz w:val="28"/>
          <w:szCs w:val="28"/>
          <w:shd w:val="clear" w:color="auto" w:fill="FFFFFF"/>
        </w:rPr>
        <w:t>конструкции</w:t>
      </w:r>
      <w:r w:rsidR="0063208D">
        <w:rPr>
          <w:color w:val="000000"/>
          <w:sz w:val="28"/>
          <w:szCs w:val="28"/>
          <w:shd w:val="clear" w:color="auto" w:fill="FFFFFF"/>
        </w:rPr>
        <w:t xml:space="preserve"> </w:t>
      </w:r>
      <w:r>
        <w:rPr>
          <w:color w:val="000000"/>
          <w:sz w:val="28"/>
          <w:szCs w:val="28"/>
          <w:shd w:val="clear" w:color="auto" w:fill="FFFFFF"/>
        </w:rPr>
        <w:t>идеально</w:t>
      </w:r>
      <w:r w:rsidR="0063208D">
        <w:rPr>
          <w:color w:val="000000"/>
          <w:sz w:val="28"/>
          <w:szCs w:val="28"/>
          <w:shd w:val="clear" w:color="auto" w:fill="FFFFFF"/>
        </w:rPr>
        <w:t xml:space="preserve"> </w:t>
      </w:r>
      <w:r>
        <w:rPr>
          <w:color w:val="000000"/>
          <w:sz w:val="28"/>
          <w:szCs w:val="28"/>
          <w:shd w:val="clear" w:color="auto" w:fill="FFFFFF"/>
        </w:rPr>
        <w:t>подходят</w:t>
      </w:r>
      <w:r w:rsidR="0063208D">
        <w:rPr>
          <w:color w:val="000000"/>
          <w:sz w:val="28"/>
          <w:szCs w:val="28"/>
          <w:shd w:val="clear" w:color="auto" w:fill="FFFFFF"/>
        </w:rPr>
        <w:t xml:space="preserve"> </w:t>
      </w:r>
      <w:r>
        <w:rPr>
          <w:color w:val="000000"/>
          <w:sz w:val="28"/>
          <w:szCs w:val="28"/>
          <w:shd w:val="clear" w:color="auto" w:fill="FFFFFF"/>
        </w:rPr>
        <w:t>для</w:t>
      </w:r>
      <w:r w:rsidR="0063208D">
        <w:rPr>
          <w:color w:val="000000"/>
          <w:sz w:val="28"/>
          <w:szCs w:val="28"/>
          <w:shd w:val="clear" w:color="auto" w:fill="FFFFFF"/>
        </w:rPr>
        <w:t xml:space="preserve"> </w:t>
      </w:r>
      <w:r>
        <w:rPr>
          <w:color w:val="000000"/>
          <w:sz w:val="28"/>
          <w:szCs w:val="28"/>
          <w:shd w:val="clear" w:color="auto" w:fill="FFFFFF"/>
        </w:rPr>
        <w:t>работ</w:t>
      </w:r>
      <w:r w:rsidR="0063208D">
        <w:rPr>
          <w:color w:val="000000"/>
          <w:sz w:val="28"/>
          <w:szCs w:val="28"/>
          <w:shd w:val="clear" w:color="auto" w:fill="FFFFFF"/>
        </w:rPr>
        <w:t xml:space="preserve"> </w:t>
      </w:r>
      <w:r>
        <w:rPr>
          <w:color w:val="000000"/>
          <w:sz w:val="28"/>
          <w:szCs w:val="28"/>
          <w:shd w:val="clear" w:color="auto" w:fill="FFFFFF"/>
        </w:rPr>
        <w:t>по</w:t>
      </w:r>
      <w:r w:rsidR="0063208D">
        <w:rPr>
          <w:color w:val="000000"/>
          <w:sz w:val="28"/>
          <w:szCs w:val="28"/>
          <w:shd w:val="clear" w:color="auto" w:fill="FFFFFF"/>
        </w:rPr>
        <w:t xml:space="preserve"> </w:t>
      </w:r>
      <w:r>
        <w:rPr>
          <w:color w:val="000000"/>
          <w:sz w:val="28"/>
          <w:szCs w:val="28"/>
          <w:shd w:val="clear" w:color="auto" w:fill="FFFFFF"/>
        </w:rPr>
        <w:t>ремонту,</w:t>
      </w:r>
      <w:r w:rsidR="0063208D">
        <w:rPr>
          <w:color w:val="000000"/>
          <w:sz w:val="28"/>
          <w:szCs w:val="28"/>
          <w:shd w:val="clear" w:color="auto" w:fill="FFFFFF"/>
        </w:rPr>
        <w:t xml:space="preserve"> </w:t>
      </w:r>
      <w:r>
        <w:rPr>
          <w:color w:val="000000"/>
          <w:sz w:val="28"/>
          <w:szCs w:val="28"/>
          <w:shd w:val="clear" w:color="auto" w:fill="FFFFFF"/>
        </w:rPr>
        <w:t>диагностике</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техническому</w:t>
      </w:r>
      <w:r w:rsidR="0063208D">
        <w:rPr>
          <w:color w:val="000000"/>
          <w:sz w:val="28"/>
          <w:szCs w:val="28"/>
          <w:shd w:val="clear" w:color="auto" w:fill="FFFFFF"/>
        </w:rPr>
        <w:t xml:space="preserve"> </w:t>
      </w:r>
      <w:r>
        <w:rPr>
          <w:color w:val="000000"/>
          <w:sz w:val="28"/>
          <w:szCs w:val="28"/>
          <w:shd w:val="clear" w:color="auto" w:fill="FFFFFF"/>
        </w:rPr>
        <w:t>обслуживанию.</w:t>
      </w:r>
      <w:r w:rsidR="0063208D">
        <w:rPr>
          <w:color w:val="000000"/>
          <w:sz w:val="28"/>
          <w:szCs w:val="28"/>
          <w:shd w:val="clear" w:color="auto" w:fill="FFFFFF"/>
        </w:rPr>
        <w:t xml:space="preserve"> </w:t>
      </w:r>
      <w:r>
        <w:rPr>
          <w:color w:val="000000"/>
          <w:sz w:val="28"/>
          <w:szCs w:val="28"/>
          <w:shd w:val="clear" w:color="auto" w:fill="FFFFFF"/>
        </w:rPr>
        <w:t>Агрегат</w:t>
      </w:r>
      <w:r w:rsidR="0063208D">
        <w:rPr>
          <w:color w:val="000000"/>
          <w:sz w:val="28"/>
          <w:szCs w:val="28"/>
          <w:shd w:val="clear" w:color="auto" w:fill="FFFFFF"/>
        </w:rPr>
        <w:t xml:space="preserve"> </w:t>
      </w:r>
      <w:r>
        <w:rPr>
          <w:color w:val="000000"/>
          <w:sz w:val="28"/>
          <w:szCs w:val="28"/>
          <w:shd w:val="clear" w:color="auto" w:fill="FFFFFF"/>
        </w:rPr>
        <w:t>не</w:t>
      </w:r>
      <w:r w:rsidR="0063208D">
        <w:rPr>
          <w:color w:val="000000"/>
          <w:sz w:val="28"/>
          <w:szCs w:val="28"/>
          <w:shd w:val="clear" w:color="auto" w:fill="FFFFFF"/>
        </w:rPr>
        <w:t xml:space="preserve"> </w:t>
      </w:r>
      <w:r>
        <w:rPr>
          <w:color w:val="000000"/>
          <w:sz w:val="28"/>
          <w:szCs w:val="28"/>
          <w:shd w:val="clear" w:color="auto" w:fill="FFFFFF"/>
        </w:rPr>
        <w:t>имеет</w:t>
      </w:r>
      <w:r w:rsidR="0063208D">
        <w:rPr>
          <w:color w:val="000000"/>
          <w:sz w:val="28"/>
          <w:szCs w:val="28"/>
          <w:shd w:val="clear" w:color="auto" w:fill="FFFFFF"/>
        </w:rPr>
        <w:t xml:space="preserve"> </w:t>
      </w:r>
      <w:r>
        <w:rPr>
          <w:color w:val="000000"/>
          <w:sz w:val="28"/>
          <w:szCs w:val="28"/>
          <w:shd w:val="clear" w:color="auto" w:fill="FFFFFF"/>
        </w:rPr>
        <w:t>платформы,</w:t>
      </w:r>
      <w:r w:rsidR="0063208D">
        <w:rPr>
          <w:color w:val="000000"/>
          <w:sz w:val="28"/>
          <w:szCs w:val="28"/>
          <w:shd w:val="clear" w:color="auto" w:fill="FFFFFF"/>
        </w:rPr>
        <w:t xml:space="preserve"> </w:t>
      </w:r>
      <w:r>
        <w:rPr>
          <w:color w:val="000000"/>
          <w:sz w:val="28"/>
          <w:szCs w:val="28"/>
          <w:shd w:val="clear" w:color="auto" w:fill="FFFFFF"/>
        </w:rPr>
        <w:t>что</w:t>
      </w:r>
      <w:r w:rsidR="0063208D">
        <w:rPr>
          <w:color w:val="000000"/>
          <w:sz w:val="28"/>
          <w:szCs w:val="28"/>
          <w:shd w:val="clear" w:color="auto" w:fill="FFFFFF"/>
        </w:rPr>
        <w:t xml:space="preserve"> </w:t>
      </w:r>
      <w:r>
        <w:rPr>
          <w:color w:val="000000"/>
          <w:sz w:val="28"/>
          <w:szCs w:val="28"/>
          <w:shd w:val="clear" w:color="auto" w:fill="FFFFFF"/>
        </w:rPr>
        <w:t>дает</w:t>
      </w:r>
      <w:r w:rsidR="0063208D">
        <w:rPr>
          <w:color w:val="000000"/>
          <w:sz w:val="28"/>
          <w:szCs w:val="28"/>
          <w:shd w:val="clear" w:color="auto" w:fill="FFFFFF"/>
        </w:rPr>
        <w:t xml:space="preserve"> </w:t>
      </w:r>
      <w:r>
        <w:rPr>
          <w:color w:val="000000"/>
          <w:sz w:val="28"/>
          <w:szCs w:val="28"/>
          <w:shd w:val="clear" w:color="auto" w:fill="FFFFFF"/>
        </w:rPr>
        <w:t>возможность</w:t>
      </w:r>
      <w:r w:rsidR="0063208D">
        <w:rPr>
          <w:color w:val="000000"/>
          <w:sz w:val="28"/>
          <w:szCs w:val="28"/>
          <w:shd w:val="clear" w:color="auto" w:fill="FFFFFF"/>
        </w:rPr>
        <w:t xml:space="preserve"> </w:t>
      </w:r>
      <w:r>
        <w:rPr>
          <w:color w:val="000000"/>
          <w:sz w:val="28"/>
          <w:szCs w:val="28"/>
          <w:shd w:val="clear" w:color="auto" w:fill="FFFFFF"/>
        </w:rPr>
        <w:t>оставить</w:t>
      </w:r>
      <w:r w:rsidR="0063208D">
        <w:rPr>
          <w:color w:val="000000"/>
          <w:sz w:val="28"/>
          <w:szCs w:val="28"/>
          <w:shd w:val="clear" w:color="auto" w:fill="FFFFFF"/>
        </w:rPr>
        <w:t xml:space="preserve"> </w:t>
      </w:r>
      <w:r>
        <w:rPr>
          <w:color w:val="000000"/>
          <w:sz w:val="28"/>
          <w:szCs w:val="28"/>
          <w:shd w:val="clear" w:color="auto" w:fill="FFFFFF"/>
        </w:rPr>
        <w:t>шасси</w:t>
      </w:r>
      <w:r w:rsidR="0063208D">
        <w:rPr>
          <w:color w:val="000000"/>
          <w:sz w:val="28"/>
          <w:szCs w:val="28"/>
          <w:shd w:val="clear" w:color="auto" w:fill="FFFFFF"/>
        </w:rPr>
        <w:t xml:space="preserve"> </w:t>
      </w:r>
      <w:r>
        <w:rPr>
          <w:color w:val="000000"/>
          <w:sz w:val="28"/>
          <w:szCs w:val="28"/>
          <w:shd w:val="clear" w:color="auto" w:fill="FFFFFF"/>
        </w:rPr>
        <w:t>подвешенным.</w:t>
      </w:r>
      <w:r w:rsidR="0063208D">
        <w:rPr>
          <w:color w:val="000000"/>
          <w:sz w:val="28"/>
          <w:szCs w:val="28"/>
          <w:shd w:val="clear" w:color="auto" w:fill="FFFFFF"/>
        </w:rPr>
        <w:t xml:space="preserve"> </w:t>
      </w:r>
      <w:r>
        <w:rPr>
          <w:color w:val="000000"/>
          <w:sz w:val="28"/>
          <w:szCs w:val="28"/>
          <w:shd w:val="clear" w:color="auto" w:fill="FFFFFF"/>
        </w:rPr>
        <w:t>По</w:t>
      </w:r>
      <w:r w:rsidR="0063208D">
        <w:rPr>
          <w:color w:val="000000"/>
          <w:sz w:val="28"/>
          <w:szCs w:val="28"/>
          <w:shd w:val="clear" w:color="auto" w:fill="FFFFFF"/>
        </w:rPr>
        <w:t xml:space="preserve"> </w:t>
      </w:r>
      <w:r>
        <w:rPr>
          <w:color w:val="000000"/>
          <w:sz w:val="28"/>
          <w:szCs w:val="28"/>
          <w:shd w:val="clear" w:color="auto" w:fill="FFFFFF"/>
        </w:rPr>
        <w:t>типу</w:t>
      </w:r>
      <w:r w:rsidR="0063208D">
        <w:rPr>
          <w:color w:val="000000"/>
          <w:sz w:val="28"/>
          <w:szCs w:val="28"/>
          <w:shd w:val="clear" w:color="auto" w:fill="FFFFFF"/>
        </w:rPr>
        <w:t xml:space="preserve"> </w:t>
      </w:r>
      <w:r>
        <w:rPr>
          <w:color w:val="000000"/>
          <w:sz w:val="28"/>
          <w:szCs w:val="28"/>
          <w:shd w:val="clear" w:color="auto" w:fill="FFFFFF"/>
        </w:rPr>
        <w:t>привода</w:t>
      </w:r>
      <w:r w:rsidR="0063208D">
        <w:rPr>
          <w:color w:val="000000"/>
          <w:sz w:val="28"/>
          <w:szCs w:val="28"/>
          <w:shd w:val="clear" w:color="auto" w:fill="FFFFFF"/>
        </w:rPr>
        <w:t xml:space="preserve"> </w:t>
      </w:r>
      <w:r>
        <w:rPr>
          <w:color w:val="000000"/>
          <w:sz w:val="28"/>
          <w:szCs w:val="28"/>
          <w:shd w:val="clear" w:color="auto" w:fill="FFFFFF"/>
        </w:rPr>
        <w:t>различают</w:t>
      </w:r>
      <w:r w:rsidR="0063208D">
        <w:rPr>
          <w:color w:val="000000"/>
          <w:sz w:val="28"/>
          <w:szCs w:val="28"/>
          <w:shd w:val="clear" w:color="auto" w:fill="FFFFFF"/>
        </w:rPr>
        <w:t xml:space="preserve"> </w:t>
      </w:r>
      <w:r>
        <w:rPr>
          <w:color w:val="000000"/>
          <w:sz w:val="28"/>
          <w:szCs w:val="28"/>
          <w:shd w:val="clear" w:color="auto" w:fill="FFFFFF"/>
        </w:rPr>
        <w:t>оборудование</w:t>
      </w:r>
      <w:r w:rsidR="0063208D">
        <w:rPr>
          <w:color w:val="000000"/>
          <w:sz w:val="28"/>
          <w:szCs w:val="28"/>
          <w:shd w:val="clear" w:color="auto" w:fill="FFFFFF"/>
        </w:rPr>
        <w:t xml:space="preserve"> </w:t>
      </w:r>
      <w:r>
        <w:rPr>
          <w:color w:val="000000"/>
          <w:sz w:val="28"/>
          <w:szCs w:val="28"/>
          <w:shd w:val="clear" w:color="auto" w:fill="FFFFFF"/>
        </w:rPr>
        <w:t>электромеханического</w:t>
      </w:r>
      <w:r w:rsidR="0063208D">
        <w:rPr>
          <w:color w:val="000000"/>
          <w:sz w:val="28"/>
          <w:szCs w:val="28"/>
          <w:shd w:val="clear" w:color="auto" w:fill="FFFFFF"/>
        </w:rPr>
        <w:t xml:space="preserve"> </w:t>
      </w:r>
      <w:r>
        <w:rPr>
          <w:color w:val="000000"/>
          <w:sz w:val="28"/>
          <w:szCs w:val="28"/>
          <w:shd w:val="clear" w:color="auto" w:fill="FFFFFF"/>
        </w:rPr>
        <w:t>или</w:t>
      </w:r>
      <w:r w:rsidR="0063208D">
        <w:rPr>
          <w:color w:val="000000"/>
          <w:sz w:val="28"/>
          <w:szCs w:val="28"/>
          <w:shd w:val="clear" w:color="auto" w:fill="FFFFFF"/>
        </w:rPr>
        <w:t xml:space="preserve"> </w:t>
      </w:r>
      <w:r>
        <w:rPr>
          <w:color w:val="000000"/>
          <w:sz w:val="28"/>
          <w:szCs w:val="28"/>
          <w:shd w:val="clear" w:color="auto" w:fill="FFFFFF"/>
        </w:rPr>
        <w:t>электрогидравлического</w:t>
      </w:r>
      <w:r w:rsidR="0063208D">
        <w:rPr>
          <w:color w:val="000000"/>
          <w:sz w:val="28"/>
          <w:szCs w:val="28"/>
          <w:shd w:val="clear" w:color="auto" w:fill="FFFFFF"/>
        </w:rPr>
        <w:t xml:space="preserve"> </w:t>
      </w:r>
      <w:r>
        <w:rPr>
          <w:color w:val="000000"/>
          <w:sz w:val="28"/>
          <w:szCs w:val="28"/>
          <w:shd w:val="clear" w:color="auto" w:fill="FFFFFF"/>
        </w:rPr>
        <w:t>типа.</w:t>
      </w:r>
      <w:r w:rsidR="0063208D">
        <w:rPr>
          <w:color w:val="000000"/>
          <w:sz w:val="28"/>
          <w:szCs w:val="28"/>
          <w:shd w:val="clear" w:color="auto" w:fill="FFFFFF"/>
        </w:rPr>
        <w:t xml:space="preserve"> </w:t>
      </w:r>
      <w:r>
        <w:rPr>
          <w:color w:val="000000"/>
          <w:sz w:val="28"/>
          <w:szCs w:val="28"/>
          <w:shd w:val="clear" w:color="auto" w:fill="FFFFFF"/>
        </w:rPr>
        <w:t>Первые</w:t>
      </w:r>
      <w:r w:rsidR="0063208D">
        <w:rPr>
          <w:color w:val="000000"/>
          <w:sz w:val="28"/>
          <w:szCs w:val="28"/>
          <w:shd w:val="clear" w:color="auto" w:fill="FFFFFF"/>
        </w:rPr>
        <w:t xml:space="preserve"> </w:t>
      </w:r>
      <w:r>
        <w:rPr>
          <w:color w:val="000000"/>
          <w:sz w:val="28"/>
          <w:szCs w:val="28"/>
          <w:shd w:val="clear" w:color="auto" w:fill="FFFFFF"/>
        </w:rPr>
        <w:t>проще</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эксплуатации,</w:t>
      </w:r>
      <w:r w:rsidR="0063208D">
        <w:rPr>
          <w:color w:val="000000"/>
          <w:sz w:val="28"/>
          <w:szCs w:val="28"/>
          <w:shd w:val="clear" w:color="auto" w:fill="FFFFFF"/>
        </w:rPr>
        <w:t xml:space="preserve"> </w:t>
      </w:r>
      <w:r>
        <w:rPr>
          <w:color w:val="000000"/>
          <w:sz w:val="28"/>
          <w:szCs w:val="28"/>
          <w:shd w:val="clear" w:color="auto" w:fill="FFFFFF"/>
        </w:rPr>
        <w:t>а</w:t>
      </w:r>
      <w:r w:rsidR="0063208D">
        <w:rPr>
          <w:color w:val="000000"/>
          <w:sz w:val="28"/>
          <w:szCs w:val="28"/>
          <w:shd w:val="clear" w:color="auto" w:fill="FFFFFF"/>
        </w:rPr>
        <w:t xml:space="preserve"> </w:t>
      </w:r>
      <w:r>
        <w:rPr>
          <w:color w:val="000000"/>
          <w:sz w:val="28"/>
          <w:szCs w:val="28"/>
          <w:shd w:val="clear" w:color="auto" w:fill="FFFFFF"/>
        </w:rPr>
        <w:t>вторые</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более</w:t>
      </w:r>
      <w:r w:rsidR="0063208D">
        <w:rPr>
          <w:color w:val="000000"/>
          <w:sz w:val="28"/>
          <w:szCs w:val="28"/>
          <w:shd w:val="clear" w:color="auto" w:fill="FFFFFF"/>
        </w:rPr>
        <w:t xml:space="preserve"> </w:t>
      </w:r>
      <w:r>
        <w:rPr>
          <w:color w:val="000000"/>
          <w:sz w:val="28"/>
          <w:szCs w:val="28"/>
          <w:shd w:val="clear" w:color="auto" w:fill="FFFFFF"/>
        </w:rPr>
        <w:t>безопасны,</w:t>
      </w:r>
      <w:r w:rsidR="0063208D">
        <w:rPr>
          <w:color w:val="000000"/>
          <w:sz w:val="28"/>
          <w:szCs w:val="28"/>
          <w:shd w:val="clear" w:color="auto" w:fill="FFFFFF"/>
        </w:rPr>
        <w:t xml:space="preserve"> </w:t>
      </w:r>
      <w:r>
        <w:rPr>
          <w:color w:val="000000"/>
          <w:sz w:val="28"/>
          <w:szCs w:val="28"/>
          <w:shd w:val="clear" w:color="auto" w:fill="FFFFFF"/>
        </w:rPr>
        <w:t>надежны,</w:t>
      </w:r>
      <w:r w:rsidR="0063208D">
        <w:rPr>
          <w:color w:val="000000"/>
          <w:sz w:val="28"/>
          <w:szCs w:val="28"/>
          <w:shd w:val="clear" w:color="auto" w:fill="FFFFFF"/>
        </w:rPr>
        <w:t xml:space="preserve"> </w:t>
      </w:r>
      <w:r>
        <w:rPr>
          <w:color w:val="000000"/>
          <w:sz w:val="28"/>
          <w:szCs w:val="28"/>
          <w:shd w:val="clear" w:color="auto" w:fill="FFFFFF"/>
        </w:rPr>
        <w:t>долговечны</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отличаются</w:t>
      </w:r>
      <w:r w:rsidR="0063208D">
        <w:rPr>
          <w:color w:val="000000"/>
          <w:sz w:val="28"/>
          <w:szCs w:val="28"/>
          <w:shd w:val="clear" w:color="auto" w:fill="FFFFFF"/>
        </w:rPr>
        <w:t xml:space="preserve"> </w:t>
      </w:r>
      <w:r>
        <w:rPr>
          <w:color w:val="000000"/>
          <w:sz w:val="28"/>
          <w:szCs w:val="28"/>
          <w:shd w:val="clear" w:color="auto" w:fill="FFFFFF"/>
        </w:rPr>
        <w:t>максимальной</w:t>
      </w:r>
      <w:r w:rsidR="0063208D">
        <w:rPr>
          <w:color w:val="000000"/>
          <w:sz w:val="28"/>
          <w:szCs w:val="28"/>
          <w:shd w:val="clear" w:color="auto" w:fill="FFFFFF"/>
        </w:rPr>
        <w:t xml:space="preserve"> </w:t>
      </w:r>
      <w:r>
        <w:rPr>
          <w:color w:val="000000"/>
          <w:sz w:val="28"/>
          <w:szCs w:val="28"/>
          <w:shd w:val="clear" w:color="auto" w:fill="FFFFFF"/>
        </w:rPr>
        <w:t>скоростью</w:t>
      </w:r>
      <w:r w:rsidR="0063208D">
        <w:rPr>
          <w:color w:val="000000"/>
          <w:sz w:val="28"/>
          <w:szCs w:val="28"/>
          <w:shd w:val="clear" w:color="auto" w:fill="FFFFFF"/>
        </w:rPr>
        <w:t xml:space="preserve"> </w:t>
      </w:r>
      <w:r>
        <w:rPr>
          <w:color w:val="000000"/>
          <w:sz w:val="28"/>
          <w:szCs w:val="28"/>
          <w:shd w:val="clear" w:color="auto" w:fill="FFFFFF"/>
        </w:rPr>
        <w:t>опускания</w:t>
      </w:r>
      <w:r w:rsidR="0063208D">
        <w:rPr>
          <w:color w:val="000000"/>
          <w:sz w:val="28"/>
          <w:szCs w:val="28"/>
          <w:shd w:val="clear" w:color="auto" w:fill="FFFFFF"/>
        </w:rPr>
        <w:t xml:space="preserve"> </w:t>
      </w:r>
      <w:r>
        <w:rPr>
          <w:color w:val="000000"/>
          <w:sz w:val="28"/>
          <w:szCs w:val="28"/>
          <w:shd w:val="clear" w:color="auto" w:fill="FFFFFF"/>
        </w:rPr>
        <w:t>машины.</w:t>
      </w:r>
      <w:r w:rsidR="0063208D">
        <w:rPr>
          <w:color w:val="000000"/>
          <w:sz w:val="28"/>
          <w:szCs w:val="28"/>
          <w:shd w:val="clear" w:color="auto" w:fill="FFFFFF"/>
        </w:rPr>
        <w:t xml:space="preserve"> </w:t>
      </w:r>
      <w:r>
        <w:rPr>
          <w:color w:val="000000"/>
          <w:sz w:val="28"/>
          <w:szCs w:val="28"/>
          <w:shd w:val="clear" w:color="auto" w:fill="FFFFFF"/>
        </w:rPr>
        <w:t>Чаще</w:t>
      </w:r>
      <w:r w:rsidR="0063208D">
        <w:rPr>
          <w:color w:val="000000"/>
          <w:sz w:val="28"/>
          <w:szCs w:val="28"/>
          <w:shd w:val="clear" w:color="auto" w:fill="FFFFFF"/>
        </w:rPr>
        <w:t xml:space="preserve"> </w:t>
      </w:r>
      <w:r>
        <w:rPr>
          <w:color w:val="000000"/>
          <w:sz w:val="28"/>
          <w:szCs w:val="28"/>
          <w:shd w:val="clear" w:color="auto" w:fill="FFFFFF"/>
        </w:rPr>
        <w:t>всего</w:t>
      </w:r>
      <w:r w:rsidR="0063208D">
        <w:rPr>
          <w:color w:val="000000"/>
          <w:sz w:val="28"/>
          <w:szCs w:val="28"/>
          <w:shd w:val="clear" w:color="auto" w:fill="FFFFFF"/>
        </w:rPr>
        <w:t xml:space="preserve"> </w:t>
      </w:r>
      <w:r>
        <w:rPr>
          <w:color w:val="000000"/>
          <w:sz w:val="28"/>
          <w:szCs w:val="28"/>
          <w:shd w:val="clear" w:color="auto" w:fill="FFFFFF"/>
        </w:rPr>
        <w:t>на</w:t>
      </w:r>
      <w:r w:rsidR="0063208D">
        <w:rPr>
          <w:color w:val="000000"/>
          <w:sz w:val="28"/>
          <w:szCs w:val="28"/>
          <w:shd w:val="clear" w:color="auto" w:fill="FFFFFF"/>
        </w:rPr>
        <w:t xml:space="preserve"> </w:t>
      </w:r>
      <w:r>
        <w:rPr>
          <w:color w:val="000000"/>
          <w:sz w:val="28"/>
          <w:szCs w:val="28"/>
          <w:shd w:val="clear" w:color="auto" w:fill="FFFFFF"/>
        </w:rPr>
        <w:t>СТО</w:t>
      </w:r>
      <w:r w:rsidR="0063208D">
        <w:rPr>
          <w:color w:val="000000"/>
          <w:sz w:val="28"/>
          <w:szCs w:val="28"/>
          <w:shd w:val="clear" w:color="auto" w:fill="FFFFFF"/>
        </w:rPr>
        <w:t xml:space="preserve"> </w:t>
      </w:r>
      <w:r>
        <w:rPr>
          <w:color w:val="000000"/>
          <w:sz w:val="28"/>
          <w:szCs w:val="28"/>
          <w:shd w:val="clear" w:color="auto" w:fill="FFFFFF"/>
        </w:rPr>
        <w:t>установлены</w:t>
      </w:r>
      <w:r w:rsidR="0063208D">
        <w:rPr>
          <w:color w:val="000000"/>
          <w:sz w:val="28"/>
          <w:szCs w:val="28"/>
          <w:shd w:val="clear" w:color="auto" w:fill="FFFFFF"/>
        </w:rPr>
        <w:t xml:space="preserve"> </w:t>
      </w:r>
      <w:r>
        <w:rPr>
          <w:color w:val="000000"/>
          <w:sz w:val="28"/>
          <w:szCs w:val="28"/>
          <w:shd w:val="clear" w:color="auto" w:fill="FFFFFF"/>
        </w:rPr>
        <w:t>5-тонные</w:t>
      </w:r>
      <w:r w:rsidR="0063208D">
        <w:rPr>
          <w:color w:val="000000"/>
          <w:sz w:val="28"/>
          <w:szCs w:val="28"/>
          <w:shd w:val="clear" w:color="auto" w:fill="FFFFFF"/>
        </w:rPr>
        <w:t xml:space="preserve"> </w:t>
      </w:r>
      <w:r>
        <w:rPr>
          <w:color w:val="000000"/>
          <w:sz w:val="28"/>
          <w:szCs w:val="28"/>
          <w:shd w:val="clear" w:color="auto" w:fill="FFFFFF"/>
        </w:rPr>
        <w:t>модели.</w:t>
      </w:r>
      <w:r w:rsidR="0063208D">
        <w:rPr>
          <w:color w:val="000000"/>
          <w:sz w:val="28"/>
          <w:szCs w:val="28"/>
          <w:shd w:val="clear" w:color="auto" w:fill="FFFFFF"/>
        </w:rPr>
        <w:t xml:space="preserve"> </w:t>
      </w:r>
      <w:r>
        <w:rPr>
          <w:color w:val="000000"/>
          <w:sz w:val="28"/>
          <w:szCs w:val="28"/>
          <w:shd w:val="clear" w:color="auto" w:fill="FFFFFF"/>
        </w:rPr>
        <w:t>По</w:t>
      </w:r>
      <w:r w:rsidR="0063208D">
        <w:rPr>
          <w:color w:val="000000"/>
          <w:sz w:val="28"/>
          <w:szCs w:val="28"/>
          <w:shd w:val="clear" w:color="auto" w:fill="FFFFFF"/>
        </w:rPr>
        <w:t xml:space="preserve"> </w:t>
      </w:r>
      <w:r>
        <w:rPr>
          <w:color w:val="000000"/>
          <w:sz w:val="28"/>
          <w:szCs w:val="28"/>
          <w:shd w:val="clear" w:color="auto" w:fill="FFFFFF"/>
        </w:rPr>
        <w:t>способу</w:t>
      </w:r>
      <w:r w:rsidR="0063208D">
        <w:rPr>
          <w:color w:val="000000"/>
          <w:sz w:val="28"/>
          <w:szCs w:val="28"/>
          <w:shd w:val="clear" w:color="auto" w:fill="FFFFFF"/>
        </w:rPr>
        <w:t xml:space="preserve"> </w:t>
      </w:r>
      <w:r>
        <w:rPr>
          <w:color w:val="000000"/>
          <w:sz w:val="28"/>
          <w:szCs w:val="28"/>
          <w:shd w:val="clear" w:color="auto" w:fill="FFFFFF"/>
        </w:rPr>
        <w:t>синхронизации</w:t>
      </w:r>
      <w:r w:rsidR="0063208D">
        <w:rPr>
          <w:color w:val="000000"/>
          <w:sz w:val="28"/>
          <w:szCs w:val="28"/>
          <w:shd w:val="clear" w:color="auto" w:fill="FFFFFF"/>
        </w:rPr>
        <w:t xml:space="preserve"> </w:t>
      </w:r>
      <w:r>
        <w:rPr>
          <w:color w:val="000000"/>
          <w:sz w:val="28"/>
          <w:szCs w:val="28"/>
          <w:shd w:val="clear" w:color="auto" w:fill="FFFFFF"/>
        </w:rPr>
        <w:t>выделяют</w:t>
      </w:r>
      <w:r w:rsidR="0063208D">
        <w:rPr>
          <w:color w:val="000000"/>
          <w:sz w:val="28"/>
          <w:szCs w:val="28"/>
          <w:shd w:val="clear" w:color="auto" w:fill="FFFFFF"/>
        </w:rPr>
        <w:t xml:space="preserve"> </w:t>
      </w:r>
      <w:r>
        <w:rPr>
          <w:color w:val="000000"/>
          <w:sz w:val="28"/>
          <w:szCs w:val="28"/>
          <w:shd w:val="clear" w:color="auto" w:fill="FFFFFF"/>
        </w:rPr>
        <w:t>оборудование</w:t>
      </w:r>
      <w:r w:rsidR="0063208D">
        <w:rPr>
          <w:color w:val="000000"/>
          <w:sz w:val="28"/>
          <w:szCs w:val="28"/>
          <w:shd w:val="clear" w:color="auto" w:fill="FFFFFF"/>
        </w:rPr>
        <w:t xml:space="preserve"> </w:t>
      </w:r>
      <w:r>
        <w:rPr>
          <w:color w:val="000000"/>
          <w:sz w:val="28"/>
          <w:szCs w:val="28"/>
          <w:shd w:val="clear" w:color="auto" w:fill="FFFFFF"/>
        </w:rPr>
        <w:t>с</w:t>
      </w:r>
      <w:r w:rsidR="0063208D">
        <w:rPr>
          <w:color w:val="000000"/>
          <w:sz w:val="28"/>
          <w:szCs w:val="28"/>
          <w:shd w:val="clear" w:color="auto" w:fill="FFFFFF"/>
        </w:rPr>
        <w:t xml:space="preserve"> </w:t>
      </w:r>
      <w:r>
        <w:rPr>
          <w:color w:val="000000"/>
          <w:sz w:val="28"/>
          <w:szCs w:val="28"/>
          <w:shd w:val="clear" w:color="auto" w:fill="FFFFFF"/>
        </w:rPr>
        <w:t>нижним</w:t>
      </w:r>
      <w:r w:rsidR="0063208D">
        <w:rPr>
          <w:color w:val="000000"/>
          <w:sz w:val="28"/>
          <w:szCs w:val="28"/>
          <w:shd w:val="clear" w:color="auto" w:fill="FFFFFF"/>
        </w:rPr>
        <w:t xml:space="preserve"> </w:t>
      </w:r>
      <w:r>
        <w:rPr>
          <w:color w:val="000000"/>
          <w:sz w:val="28"/>
          <w:szCs w:val="28"/>
          <w:shd w:val="clear" w:color="auto" w:fill="FFFFFF"/>
        </w:rPr>
        <w:t>или</w:t>
      </w:r>
      <w:r w:rsidR="0063208D">
        <w:rPr>
          <w:color w:val="000000"/>
          <w:sz w:val="28"/>
          <w:szCs w:val="28"/>
          <w:shd w:val="clear" w:color="auto" w:fill="FFFFFF"/>
        </w:rPr>
        <w:t xml:space="preserve"> </w:t>
      </w:r>
      <w:r>
        <w:rPr>
          <w:color w:val="000000"/>
          <w:sz w:val="28"/>
          <w:szCs w:val="28"/>
          <w:shd w:val="clear" w:color="auto" w:fill="FFFFFF"/>
        </w:rPr>
        <w:t>верхним</w:t>
      </w:r>
      <w:r w:rsidR="0063208D">
        <w:rPr>
          <w:color w:val="000000"/>
          <w:sz w:val="28"/>
          <w:szCs w:val="28"/>
          <w:shd w:val="clear" w:color="auto" w:fill="FFFFFF"/>
        </w:rPr>
        <w:t xml:space="preserve"> </w:t>
      </w:r>
      <w:r>
        <w:rPr>
          <w:color w:val="000000"/>
          <w:sz w:val="28"/>
          <w:szCs w:val="28"/>
          <w:shd w:val="clear" w:color="auto" w:fill="FFFFFF"/>
        </w:rPr>
        <w:t>типом.</w:t>
      </w:r>
      <w:r w:rsidR="0063208D">
        <w:rPr>
          <w:color w:val="000000"/>
          <w:sz w:val="28"/>
          <w:szCs w:val="28"/>
          <w:shd w:val="clear" w:color="auto" w:fill="FFFFFF"/>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двухстоечного</w:t>
      </w:r>
      <w:r w:rsidR="0063208D">
        <w:rPr>
          <w:color w:val="000000"/>
          <w:sz w:val="28"/>
          <w:szCs w:val="28"/>
          <w:shd w:val="clear" w:color="auto" w:fill="FFFFFF"/>
        </w:rPr>
        <w:t xml:space="preserve"> </w:t>
      </w:r>
      <w:r>
        <w:rPr>
          <w:color w:val="000000"/>
          <w:sz w:val="28"/>
          <w:szCs w:val="28"/>
          <w:shd w:val="clear" w:color="auto" w:fill="FFFFFF"/>
        </w:rPr>
        <w:t>подъемника</w:t>
      </w:r>
      <w:r w:rsidR="0063208D">
        <w:rPr>
          <w:color w:val="000000"/>
          <w:sz w:val="28"/>
          <w:szCs w:val="28"/>
          <w:shd w:val="clear" w:color="auto" w:fill="FFFFFF"/>
        </w:rPr>
        <w:t xml:space="preserve"> </w:t>
      </w:r>
      <w:r>
        <w:rPr>
          <w:color w:val="000000"/>
          <w:sz w:val="28"/>
          <w:szCs w:val="28"/>
          <w:shd w:val="clear" w:color="auto" w:fill="FFFFFF"/>
        </w:rPr>
        <w:t>приведена</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таблице</w:t>
      </w:r>
      <w:r w:rsidR="0063208D">
        <w:rPr>
          <w:color w:val="000000"/>
          <w:sz w:val="28"/>
          <w:szCs w:val="28"/>
          <w:shd w:val="clear" w:color="auto" w:fill="FFFFFF"/>
        </w:rPr>
        <w:t xml:space="preserve"> </w:t>
      </w:r>
      <w:r>
        <w:rPr>
          <w:color w:val="000000"/>
          <w:sz w:val="28"/>
          <w:szCs w:val="28"/>
          <w:shd w:val="clear" w:color="auto" w:fill="FFFFFF"/>
        </w:rPr>
        <w:t>1.3.</w:t>
      </w:r>
    </w:p>
    <w:p w14:paraId="5A8DC699" w14:textId="77777777" w:rsidR="00FE4AD3" w:rsidRDefault="00FE4AD3">
      <w:pPr>
        <w:rPr>
          <w:color w:val="00000A"/>
          <w:sz w:val="28"/>
          <w:szCs w:val="28"/>
        </w:rPr>
      </w:pPr>
    </w:p>
    <w:p w14:paraId="0C08C4DC" w14:textId="77777777" w:rsidR="00FE4AD3" w:rsidRDefault="0013571B">
      <w:pPr>
        <w:ind w:firstLine="708"/>
        <w:jc w:val="center"/>
        <w:rPr>
          <w:color w:val="00000A"/>
          <w:sz w:val="28"/>
          <w:szCs w:val="28"/>
        </w:rPr>
      </w:pPr>
      <w:r>
        <w:rPr>
          <w:noProof/>
          <w:color w:val="00000A"/>
          <w:sz w:val="28"/>
          <w:szCs w:val="28"/>
        </w:rPr>
        <w:drawing>
          <wp:inline distT="0" distB="0" distL="0" distR="0" wp14:anchorId="2112B122" wp14:editId="5F32A799">
            <wp:extent cx="5054822" cy="2571750"/>
            <wp:effectExtent l="0" t="0" r="0" b="0"/>
            <wp:docPr id="6796887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8871" name="Рисунок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124695" cy="2607299"/>
                    </a:xfrm>
                    <a:prstGeom prst="rect">
                      <a:avLst/>
                    </a:prstGeom>
                    <a:noFill/>
                    <a:ln>
                      <a:noFill/>
                    </a:ln>
                  </pic:spPr>
                </pic:pic>
              </a:graphicData>
            </a:graphic>
          </wp:inline>
        </w:drawing>
      </w:r>
    </w:p>
    <w:p w14:paraId="4774E744" w14:textId="7F9F1CD6" w:rsidR="00FE4AD3" w:rsidRDefault="0013571B">
      <w:pPr>
        <w:ind w:firstLine="708"/>
        <w:jc w:val="center"/>
        <w:rPr>
          <w:color w:val="000000"/>
          <w:sz w:val="28"/>
          <w:szCs w:val="28"/>
          <w:shd w:val="clear" w:color="auto" w:fill="FFFFFF"/>
        </w:rPr>
      </w:pPr>
      <w:r>
        <w:rPr>
          <w:color w:val="000000"/>
          <w:sz w:val="28"/>
          <w:szCs w:val="28"/>
          <w:shd w:val="clear" w:color="auto" w:fill="FFFFFF"/>
        </w:rPr>
        <w:t>1</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вертикальные</w:t>
      </w:r>
      <w:r w:rsidR="0063208D">
        <w:rPr>
          <w:color w:val="000000"/>
          <w:sz w:val="28"/>
          <w:szCs w:val="28"/>
          <w:shd w:val="clear" w:color="auto" w:fill="FFFFFF"/>
        </w:rPr>
        <w:t xml:space="preserve"> </w:t>
      </w:r>
      <w:r>
        <w:rPr>
          <w:color w:val="000000"/>
          <w:sz w:val="28"/>
          <w:szCs w:val="28"/>
          <w:shd w:val="clear" w:color="auto" w:fill="FFFFFF"/>
        </w:rPr>
        <w:t>стойки,</w:t>
      </w:r>
      <w:r w:rsidR="0063208D">
        <w:rPr>
          <w:color w:val="000000"/>
          <w:sz w:val="28"/>
          <w:szCs w:val="28"/>
          <w:shd w:val="clear" w:color="auto" w:fill="FFFFFF"/>
        </w:rPr>
        <w:t xml:space="preserve"> </w:t>
      </w:r>
      <w:r>
        <w:rPr>
          <w:color w:val="000000"/>
          <w:sz w:val="28"/>
          <w:szCs w:val="28"/>
          <w:shd w:val="clear" w:color="auto" w:fill="FFFFFF"/>
        </w:rPr>
        <w:t>2</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поперечная</w:t>
      </w:r>
      <w:r w:rsidR="0063208D">
        <w:rPr>
          <w:color w:val="000000"/>
          <w:sz w:val="28"/>
          <w:szCs w:val="28"/>
          <w:shd w:val="clear" w:color="auto" w:fill="FFFFFF"/>
        </w:rPr>
        <w:t xml:space="preserve"> </w:t>
      </w:r>
      <w:r>
        <w:rPr>
          <w:color w:val="000000"/>
          <w:sz w:val="28"/>
          <w:szCs w:val="28"/>
          <w:shd w:val="clear" w:color="auto" w:fill="FFFFFF"/>
        </w:rPr>
        <w:t>балка</w:t>
      </w:r>
      <w:r w:rsidR="0063208D">
        <w:rPr>
          <w:color w:val="000000"/>
          <w:sz w:val="28"/>
          <w:szCs w:val="28"/>
          <w:shd w:val="clear" w:color="auto" w:fill="FFFFFF"/>
        </w:rPr>
        <w:t xml:space="preserve"> </w:t>
      </w:r>
      <w:r>
        <w:rPr>
          <w:color w:val="000000"/>
          <w:sz w:val="28"/>
          <w:szCs w:val="28"/>
          <w:shd w:val="clear" w:color="auto" w:fill="FFFFFF"/>
        </w:rPr>
        <w:t>(синхронизация</w:t>
      </w:r>
      <w:r w:rsidR="0063208D">
        <w:rPr>
          <w:color w:val="000000"/>
          <w:sz w:val="28"/>
          <w:szCs w:val="28"/>
          <w:shd w:val="clear" w:color="auto" w:fill="FFFFFF"/>
        </w:rPr>
        <w:t xml:space="preserve"> </w:t>
      </w:r>
      <w:r>
        <w:rPr>
          <w:color w:val="000000"/>
          <w:sz w:val="28"/>
          <w:szCs w:val="28"/>
          <w:shd w:val="clear" w:color="auto" w:fill="FFFFFF"/>
        </w:rPr>
        <w:t>стоек),</w:t>
      </w:r>
      <w:r w:rsidR="0063208D">
        <w:rPr>
          <w:color w:val="000000"/>
          <w:sz w:val="28"/>
          <w:szCs w:val="28"/>
          <w:shd w:val="clear" w:color="auto" w:fill="FFFFFF"/>
        </w:rPr>
        <w:t xml:space="preserve"> </w:t>
      </w:r>
      <w:r>
        <w:rPr>
          <w:color w:val="000000"/>
          <w:sz w:val="28"/>
          <w:szCs w:val="28"/>
          <w:shd w:val="clear" w:color="auto" w:fill="FFFFFF"/>
        </w:rPr>
        <w:t>3</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траверса</w:t>
      </w:r>
      <w:r w:rsidR="0063208D">
        <w:rPr>
          <w:color w:val="000000"/>
          <w:sz w:val="28"/>
          <w:szCs w:val="28"/>
          <w:shd w:val="clear" w:color="auto" w:fill="FFFFFF"/>
        </w:rPr>
        <w:t xml:space="preserve"> </w:t>
      </w:r>
      <w:r>
        <w:rPr>
          <w:color w:val="000000"/>
          <w:sz w:val="28"/>
          <w:szCs w:val="28"/>
          <w:shd w:val="clear" w:color="auto" w:fill="FFFFFF"/>
        </w:rPr>
        <w:t>с</w:t>
      </w:r>
      <w:r w:rsidR="0063208D">
        <w:rPr>
          <w:color w:val="000000"/>
          <w:sz w:val="28"/>
          <w:szCs w:val="28"/>
          <w:shd w:val="clear" w:color="auto" w:fill="FFFFFF"/>
        </w:rPr>
        <w:t xml:space="preserve"> </w:t>
      </w:r>
      <w:r>
        <w:rPr>
          <w:color w:val="000000"/>
          <w:sz w:val="28"/>
          <w:szCs w:val="28"/>
          <w:shd w:val="clear" w:color="auto" w:fill="FFFFFF"/>
        </w:rPr>
        <w:t>кареткой</w:t>
      </w:r>
      <w:r w:rsidR="0063208D">
        <w:rPr>
          <w:color w:val="000000"/>
          <w:sz w:val="28"/>
          <w:szCs w:val="28"/>
          <w:shd w:val="clear" w:color="auto" w:fill="FFFFFF"/>
        </w:rPr>
        <w:t xml:space="preserve"> </w:t>
      </w:r>
      <w:r>
        <w:rPr>
          <w:color w:val="000000"/>
          <w:sz w:val="28"/>
          <w:szCs w:val="28"/>
          <w:shd w:val="clear" w:color="auto" w:fill="FFFFFF"/>
        </w:rPr>
        <w:t>(подвижная</w:t>
      </w:r>
      <w:r w:rsidR="0063208D">
        <w:rPr>
          <w:color w:val="000000"/>
          <w:sz w:val="28"/>
          <w:szCs w:val="28"/>
          <w:shd w:val="clear" w:color="auto" w:fill="FFFFFF"/>
        </w:rPr>
        <w:t xml:space="preserve"> </w:t>
      </w:r>
      <w:r>
        <w:rPr>
          <w:color w:val="000000"/>
          <w:sz w:val="28"/>
          <w:szCs w:val="28"/>
          <w:shd w:val="clear" w:color="auto" w:fill="FFFFFF"/>
        </w:rPr>
        <w:t>часть),</w:t>
      </w:r>
      <w:r w:rsidR="0063208D">
        <w:rPr>
          <w:color w:val="000000"/>
          <w:sz w:val="28"/>
          <w:szCs w:val="28"/>
          <w:shd w:val="clear" w:color="auto" w:fill="FFFFFF"/>
        </w:rPr>
        <w:t xml:space="preserve"> </w:t>
      </w:r>
      <w:r>
        <w:rPr>
          <w:color w:val="000000"/>
          <w:sz w:val="28"/>
          <w:szCs w:val="28"/>
          <w:shd w:val="clear" w:color="auto" w:fill="FFFFFF"/>
        </w:rPr>
        <w:t>4</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гидравлические</w:t>
      </w:r>
      <w:r w:rsidR="0063208D">
        <w:rPr>
          <w:color w:val="000000"/>
          <w:sz w:val="28"/>
          <w:szCs w:val="28"/>
          <w:shd w:val="clear" w:color="auto" w:fill="FFFFFF"/>
        </w:rPr>
        <w:t xml:space="preserve"> </w:t>
      </w:r>
      <w:r>
        <w:rPr>
          <w:color w:val="000000"/>
          <w:sz w:val="28"/>
          <w:szCs w:val="28"/>
          <w:shd w:val="clear" w:color="auto" w:fill="FFFFFF"/>
        </w:rPr>
        <w:t>цилиндры</w:t>
      </w:r>
      <w:r w:rsidR="0063208D">
        <w:rPr>
          <w:color w:val="000000"/>
          <w:sz w:val="28"/>
          <w:szCs w:val="28"/>
          <w:shd w:val="clear" w:color="auto" w:fill="FFFFFF"/>
        </w:rPr>
        <w:t xml:space="preserve"> </w:t>
      </w:r>
      <w:r>
        <w:rPr>
          <w:color w:val="000000"/>
          <w:sz w:val="28"/>
          <w:szCs w:val="28"/>
          <w:shd w:val="clear" w:color="auto" w:fill="FFFFFF"/>
        </w:rPr>
        <w:t>(2</w:t>
      </w:r>
      <w:r w:rsidR="0063208D">
        <w:rPr>
          <w:color w:val="000000"/>
          <w:sz w:val="28"/>
          <w:szCs w:val="28"/>
          <w:shd w:val="clear" w:color="auto" w:fill="FFFFFF"/>
        </w:rPr>
        <w:t xml:space="preserve"> </w:t>
      </w:r>
      <w:r>
        <w:rPr>
          <w:color w:val="000000"/>
          <w:sz w:val="28"/>
          <w:szCs w:val="28"/>
          <w:shd w:val="clear" w:color="auto" w:fill="FFFFFF"/>
        </w:rPr>
        <w:t>шт.),</w:t>
      </w:r>
      <w:r w:rsidR="0063208D">
        <w:rPr>
          <w:color w:val="000000"/>
          <w:sz w:val="28"/>
          <w:szCs w:val="28"/>
          <w:shd w:val="clear" w:color="auto" w:fill="FFFFFF"/>
        </w:rPr>
        <w:t xml:space="preserve"> </w:t>
      </w:r>
      <w:r>
        <w:rPr>
          <w:color w:val="000000"/>
          <w:sz w:val="28"/>
          <w:szCs w:val="28"/>
          <w:shd w:val="clear" w:color="auto" w:fill="FFFFFF"/>
        </w:rPr>
        <w:t>5</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подхваты</w:t>
      </w:r>
      <w:r w:rsidR="0063208D">
        <w:rPr>
          <w:color w:val="000000"/>
          <w:sz w:val="28"/>
          <w:szCs w:val="28"/>
          <w:shd w:val="clear" w:color="auto" w:fill="FFFFFF"/>
        </w:rPr>
        <w:t xml:space="preserve"> </w:t>
      </w:r>
      <w:r>
        <w:rPr>
          <w:color w:val="000000"/>
          <w:sz w:val="28"/>
          <w:szCs w:val="28"/>
          <w:shd w:val="clear" w:color="auto" w:fill="FFFFFF"/>
        </w:rPr>
        <w:t>с</w:t>
      </w:r>
      <w:r w:rsidR="0063208D">
        <w:rPr>
          <w:color w:val="000000"/>
          <w:sz w:val="28"/>
          <w:szCs w:val="28"/>
          <w:shd w:val="clear" w:color="auto" w:fill="FFFFFF"/>
        </w:rPr>
        <w:t xml:space="preserve"> </w:t>
      </w:r>
      <w:r>
        <w:rPr>
          <w:color w:val="000000"/>
          <w:sz w:val="28"/>
          <w:szCs w:val="28"/>
          <w:shd w:val="clear" w:color="auto" w:fill="FFFFFF"/>
        </w:rPr>
        <w:t>резиновыми</w:t>
      </w:r>
      <w:r w:rsidR="0063208D">
        <w:rPr>
          <w:color w:val="000000"/>
          <w:sz w:val="28"/>
          <w:szCs w:val="28"/>
          <w:shd w:val="clear" w:color="auto" w:fill="FFFFFF"/>
        </w:rPr>
        <w:t xml:space="preserve"> </w:t>
      </w:r>
      <w:r>
        <w:rPr>
          <w:color w:val="000000"/>
          <w:sz w:val="28"/>
          <w:szCs w:val="28"/>
          <w:shd w:val="clear" w:color="auto" w:fill="FFFFFF"/>
        </w:rPr>
        <w:t>накладками,</w:t>
      </w:r>
      <w:r w:rsidR="0063208D">
        <w:rPr>
          <w:color w:val="000000"/>
          <w:sz w:val="28"/>
          <w:szCs w:val="28"/>
          <w:shd w:val="clear" w:color="auto" w:fill="FFFFFF"/>
        </w:rPr>
        <w:t xml:space="preserve"> </w:t>
      </w:r>
      <w:r>
        <w:rPr>
          <w:color w:val="000000"/>
          <w:sz w:val="28"/>
          <w:szCs w:val="28"/>
          <w:shd w:val="clear" w:color="auto" w:fill="FFFFFF"/>
        </w:rPr>
        <w:t>6</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блок</w:t>
      </w:r>
      <w:r w:rsidR="0063208D">
        <w:rPr>
          <w:color w:val="000000"/>
          <w:sz w:val="28"/>
          <w:szCs w:val="28"/>
          <w:shd w:val="clear" w:color="auto" w:fill="FFFFFF"/>
        </w:rPr>
        <w:t xml:space="preserve"> </w:t>
      </w:r>
      <w:r>
        <w:rPr>
          <w:color w:val="000000"/>
          <w:sz w:val="28"/>
          <w:szCs w:val="28"/>
          <w:shd w:val="clear" w:color="auto" w:fill="FFFFFF"/>
        </w:rPr>
        <w:t>управления</w:t>
      </w:r>
      <w:r w:rsidR="0063208D">
        <w:rPr>
          <w:color w:val="000000"/>
          <w:sz w:val="28"/>
          <w:szCs w:val="28"/>
          <w:shd w:val="clear" w:color="auto" w:fill="FFFFFF"/>
        </w:rPr>
        <w:t xml:space="preserve"> </w:t>
      </w:r>
      <w:r>
        <w:rPr>
          <w:color w:val="000000"/>
          <w:sz w:val="28"/>
          <w:szCs w:val="28"/>
          <w:shd w:val="clear" w:color="auto" w:fill="FFFFFF"/>
        </w:rPr>
        <w:t>с</w:t>
      </w:r>
      <w:r w:rsidR="0063208D">
        <w:rPr>
          <w:color w:val="000000"/>
          <w:sz w:val="28"/>
          <w:szCs w:val="28"/>
          <w:shd w:val="clear" w:color="auto" w:fill="FFFFFF"/>
        </w:rPr>
        <w:t xml:space="preserve"> </w:t>
      </w:r>
      <w:r>
        <w:rPr>
          <w:color w:val="000000"/>
          <w:sz w:val="28"/>
          <w:szCs w:val="28"/>
          <w:shd w:val="clear" w:color="auto" w:fill="FFFFFF"/>
        </w:rPr>
        <w:t>кнопками,</w:t>
      </w:r>
      <w:r w:rsidR="0063208D">
        <w:rPr>
          <w:color w:val="000000"/>
          <w:sz w:val="28"/>
          <w:szCs w:val="28"/>
          <w:shd w:val="clear" w:color="auto" w:fill="FFFFFF"/>
        </w:rPr>
        <w:t xml:space="preserve"> </w:t>
      </w:r>
      <w:r>
        <w:rPr>
          <w:color w:val="000000"/>
          <w:sz w:val="28"/>
          <w:szCs w:val="28"/>
          <w:shd w:val="clear" w:color="auto" w:fill="FFFFFF"/>
        </w:rPr>
        <w:t>7</w:t>
      </w:r>
      <w:r w:rsidR="0063208D">
        <w:rPr>
          <w:color w:val="000000"/>
          <w:sz w:val="28"/>
          <w:szCs w:val="28"/>
          <w:shd w:val="clear" w:color="auto" w:fill="FFFFFF"/>
        </w:rPr>
        <w:t xml:space="preserve"> </w:t>
      </w:r>
      <w:r w:rsidR="00EC6849">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система</w:t>
      </w:r>
      <w:r w:rsidR="0063208D">
        <w:rPr>
          <w:color w:val="000000"/>
          <w:sz w:val="28"/>
          <w:szCs w:val="28"/>
          <w:shd w:val="clear" w:color="auto" w:fill="FFFFFF"/>
        </w:rPr>
        <w:t xml:space="preserve"> </w:t>
      </w:r>
      <w:r>
        <w:rPr>
          <w:color w:val="000000"/>
          <w:sz w:val="28"/>
          <w:szCs w:val="28"/>
          <w:shd w:val="clear" w:color="auto" w:fill="FFFFFF"/>
        </w:rPr>
        <w:t>безопасности</w:t>
      </w:r>
      <w:r w:rsidR="0063208D">
        <w:rPr>
          <w:color w:val="000000"/>
          <w:sz w:val="28"/>
          <w:szCs w:val="28"/>
          <w:shd w:val="clear" w:color="auto" w:fill="FFFFFF"/>
        </w:rPr>
        <w:t xml:space="preserve"> </w:t>
      </w:r>
      <w:r>
        <w:rPr>
          <w:color w:val="000000"/>
          <w:sz w:val="28"/>
          <w:szCs w:val="28"/>
          <w:shd w:val="clear" w:color="auto" w:fill="FFFFFF"/>
        </w:rPr>
        <w:t>(механические</w:t>
      </w:r>
      <w:r w:rsidR="0063208D">
        <w:rPr>
          <w:color w:val="000000"/>
          <w:sz w:val="28"/>
          <w:szCs w:val="28"/>
          <w:shd w:val="clear" w:color="auto" w:fill="FFFFFF"/>
        </w:rPr>
        <w:t xml:space="preserve"> </w:t>
      </w:r>
      <w:r>
        <w:rPr>
          <w:color w:val="000000"/>
          <w:sz w:val="28"/>
          <w:szCs w:val="28"/>
          <w:shd w:val="clear" w:color="auto" w:fill="FFFFFF"/>
        </w:rPr>
        <w:t>фиксаторы)</w:t>
      </w:r>
    </w:p>
    <w:p w14:paraId="6AD8F025" w14:textId="7DB99A05" w:rsidR="00FE4AD3" w:rsidRDefault="0013571B">
      <w:pPr>
        <w:ind w:firstLine="708"/>
        <w:jc w:val="center"/>
        <w:rPr>
          <w:sz w:val="28"/>
          <w:szCs w:val="28"/>
        </w:rPr>
      </w:pPr>
      <w:r>
        <w:rPr>
          <w:color w:val="00000A"/>
          <w:sz w:val="28"/>
          <w:szCs w:val="28"/>
        </w:rPr>
        <w:t>Рисунок</w:t>
      </w:r>
      <w:r w:rsidR="0063208D">
        <w:rPr>
          <w:color w:val="00000A"/>
          <w:sz w:val="28"/>
          <w:szCs w:val="28"/>
        </w:rPr>
        <w:t xml:space="preserve"> </w:t>
      </w:r>
      <w:r>
        <w:rPr>
          <w:color w:val="00000A"/>
          <w:sz w:val="28"/>
          <w:szCs w:val="28"/>
        </w:rPr>
        <w:t>1.</w:t>
      </w:r>
      <w:r w:rsidR="005411D0">
        <w:rPr>
          <w:color w:val="00000A"/>
          <w:sz w:val="28"/>
          <w:szCs w:val="28"/>
        </w:rPr>
        <w:t>8</w:t>
      </w:r>
      <w:r w:rsidR="0063208D">
        <w:rPr>
          <w:color w:val="00000A"/>
          <w:sz w:val="28"/>
          <w:szCs w:val="28"/>
        </w:rPr>
        <w:t xml:space="preserve"> </w:t>
      </w:r>
      <w:r>
        <w:rPr>
          <w:color w:val="00000A"/>
          <w:sz w:val="28"/>
          <w:szCs w:val="28"/>
        </w:rPr>
        <w:t>–</w:t>
      </w:r>
      <w:r w:rsidR="0063208D">
        <w:rPr>
          <w:color w:val="00000A"/>
          <w:sz w:val="28"/>
          <w:szCs w:val="28"/>
        </w:rPr>
        <w:t xml:space="preserve"> </w:t>
      </w:r>
      <w:r>
        <w:rPr>
          <w:color w:val="000000"/>
          <w:sz w:val="28"/>
          <w:szCs w:val="28"/>
          <w:shd w:val="clear" w:color="auto" w:fill="FFFFFF"/>
        </w:rPr>
        <w:t>Двухстоечный</w:t>
      </w:r>
      <w:r w:rsidR="0063208D">
        <w:rPr>
          <w:color w:val="000000"/>
          <w:sz w:val="28"/>
          <w:szCs w:val="28"/>
          <w:shd w:val="clear" w:color="auto" w:fill="FFFFFF"/>
        </w:rPr>
        <w:t xml:space="preserve"> </w:t>
      </w:r>
      <w:r>
        <w:rPr>
          <w:color w:val="000000"/>
          <w:sz w:val="28"/>
          <w:szCs w:val="28"/>
          <w:shd w:val="clear" w:color="auto" w:fill="FFFFFF"/>
        </w:rPr>
        <w:t>подъемник</w:t>
      </w:r>
      <w:r w:rsidR="0063208D">
        <w:rPr>
          <w:color w:val="000000"/>
          <w:sz w:val="28"/>
          <w:szCs w:val="28"/>
          <w:shd w:val="clear" w:color="auto" w:fill="FFFFFF"/>
        </w:rPr>
        <w:t xml:space="preserve"> </w:t>
      </w:r>
      <w:sdt>
        <w:sdtPr>
          <w:rPr>
            <w:color w:val="000000"/>
            <w:sz w:val="28"/>
            <w:szCs w:val="28"/>
            <w:shd w:val="clear" w:color="auto" w:fill="FFFFFF"/>
          </w:rPr>
          <w:tag w:val="MENDELEY_CITATION_v3_eyJjaXRhdGlvbklEIjoiTUVOREVMRVlfQ0lUQVRJT05fZTdkYzEwOGItMmE2MS00MTU1LWFhZWQtNjNmMTY2MmMwYWE1IiwicHJvcGVydGllcyI6eyJub3RlSW5kZXgiOjB9LCJpc0VkaXRlZCI6ZmFsc2UsIm1hbnVhbE92ZXJyaWRlIjp7ImlzTWFudWFsbHlPdmVycmlkZGVuIjpmYWxzZSwiY2l0ZXByb2NUZXh0IjoiWzg1XSIsIm1hbnVhbE92ZXJyaWRlVGV4dCI6IiJ9LCJjaXRhdGlvbkl0ZW1zIjpbeyJpZCI6IjY5N2E3MmY4LTFlMjMtM2YyMi04N2IzLWZiNGNiZDFlZjIwOCIsIml0ZW1EYXRhIjp7InR5cGUiOiJ3ZWJwYWdlIiwiaWQiOiI2OTdhNzJmOC0xZTIzLTNmMjItODdiMy1mYjRjYmQxZWYyMDgiLCJ0aXRsZSI6ImMxYzk3ZGZlOTViNzg5OTU5ZjVkMDVhMWEyODQ2Y2NkLmpwZyAoMTA1OcOXMTA4MCkgKG1pcmF2dG9yZW1vbnRhLmNvbSkgOTkxNzA4ODFfdzY0MF9oNjQwX3BvZGVtbmlrLWR2dWhzdG9lY2hueWotYXRpcy5qcGcgKDEyMDnDlzEyODApIChzYXR1Lmt6KSIsImlzc3VlZCI6eyJkYXRlLXBhcnRzIjpbWzIwMjRdXX0sImNvbnRhaW5lci10aXRsZS1zaG9ydCI6IiJ9LCJpc1RlbXBvcmFyeSI6ZmFsc2V9XX0="/>
          <w:id w:val="-21640661"/>
          <w:placeholder>
            <w:docPart w:val="DefaultPlaceholder_-1854013440"/>
          </w:placeholder>
        </w:sdtPr>
        <w:sdtEndPr/>
        <w:sdtContent>
          <w:r w:rsidR="009A3ADE" w:rsidRPr="009A3ADE">
            <w:rPr>
              <w:color w:val="000000"/>
              <w:sz w:val="28"/>
            </w:rPr>
            <w:t>[85]</w:t>
          </w:r>
        </w:sdtContent>
      </w:sdt>
    </w:p>
    <w:p w14:paraId="645ED075" w14:textId="77777777" w:rsidR="00FE4AD3" w:rsidRDefault="00FE4AD3" w:rsidP="00506F62">
      <w:pPr>
        <w:rPr>
          <w:color w:val="000000"/>
          <w:sz w:val="28"/>
          <w:szCs w:val="28"/>
          <w:shd w:val="clear" w:color="auto" w:fill="FFFFFF"/>
        </w:rPr>
      </w:pPr>
    </w:p>
    <w:p w14:paraId="246FF365" w14:textId="34C430EF" w:rsidR="00FE4AD3" w:rsidRDefault="0013571B">
      <w:pPr>
        <w:jc w:val="both"/>
        <w:rPr>
          <w:sz w:val="28"/>
          <w:szCs w:val="28"/>
        </w:rPr>
      </w:pPr>
      <w:r>
        <w:rPr>
          <w:color w:val="000000"/>
          <w:sz w:val="28"/>
          <w:szCs w:val="28"/>
          <w:shd w:val="clear" w:color="auto" w:fill="FFFFFF"/>
        </w:rPr>
        <w:t>Таблица</w:t>
      </w:r>
      <w:r w:rsidR="0063208D">
        <w:rPr>
          <w:color w:val="000000"/>
          <w:sz w:val="28"/>
          <w:szCs w:val="28"/>
          <w:shd w:val="clear" w:color="auto" w:fill="FFFFFF"/>
        </w:rPr>
        <w:t xml:space="preserve"> </w:t>
      </w:r>
      <w:r>
        <w:rPr>
          <w:color w:val="000000"/>
          <w:sz w:val="28"/>
          <w:szCs w:val="28"/>
          <w:shd w:val="clear" w:color="auto" w:fill="FFFFFF"/>
        </w:rPr>
        <w:t>1.3</w:t>
      </w:r>
      <w:r w:rsidR="0063208D">
        <w:rPr>
          <w:color w:val="000000"/>
          <w:sz w:val="28"/>
          <w:szCs w:val="28"/>
          <w:shd w:val="clear" w:color="auto" w:fill="FFFFFF"/>
        </w:rPr>
        <w:t xml:space="preserve"> </w:t>
      </w:r>
      <w:r>
        <w:rPr>
          <w:bCs/>
          <w:sz w:val="28"/>
          <w:szCs w:val="28"/>
        </w:rPr>
        <w:t>–</w:t>
      </w:r>
      <w:r w:rsidR="0063208D">
        <w:rPr>
          <w:color w:val="000000"/>
          <w:sz w:val="28"/>
          <w:szCs w:val="28"/>
          <w:shd w:val="clear" w:color="auto" w:fill="FFFFFF"/>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двухстоечного</w:t>
      </w:r>
      <w:r w:rsidR="0063208D">
        <w:rPr>
          <w:color w:val="000000"/>
          <w:sz w:val="28"/>
          <w:szCs w:val="28"/>
          <w:shd w:val="clear" w:color="auto" w:fill="FFFFFF"/>
        </w:rPr>
        <w:t xml:space="preserve"> </w:t>
      </w:r>
      <w:r>
        <w:rPr>
          <w:color w:val="000000"/>
          <w:sz w:val="28"/>
          <w:szCs w:val="28"/>
          <w:shd w:val="clear" w:color="auto" w:fill="FFFFFF"/>
        </w:rPr>
        <w:t>подъемника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28"/>
        <w:gridCol w:w="2771"/>
        <w:gridCol w:w="2470"/>
      </w:tblGrid>
      <w:tr w:rsidR="00FE4AD3" w14:paraId="42A6030E" w14:textId="77777777">
        <w:tc>
          <w:tcPr>
            <w:tcW w:w="562" w:type="dxa"/>
            <w:vMerge w:val="restart"/>
            <w:tcBorders>
              <w:right w:val="single" w:sz="4" w:space="0" w:color="FFFFFF" w:themeColor="background1"/>
            </w:tcBorders>
            <w:shd w:val="clear" w:color="auto" w:fill="002060"/>
          </w:tcPr>
          <w:p w14:paraId="75D929D4" w14:textId="77777777" w:rsidR="00FE4AD3" w:rsidRDefault="0013571B">
            <w:pPr>
              <w:jc w:val="center"/>
              <w:rPr>
                <w:color w:val="FFFFFF" w:themeColor="background1"/>
                <w:sz w:val="28"/>
                <w:szCs w:val="28"/>
              </w:rPr>
            </w:pPr>
            <w:r>
              <w:rPr>
                <w:color w:val="FFFFFF" w:themeColor="background1"/>
                <w:sz w:val="28"/>
                <w:szCs w:val="28"/>
              </w:rPr>
              <w:t>№</w:t>
            </w:r>
          </w:p>
        </w:tc>
        <w:tc>
          <w:tcPr>
            <w:tcW w:w="3828"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7269670" w14:textId="77777777" w:rsidR="00FE4AD3" w:rsidRDefault="0013571B">
            <w:pPr>
              <w:jc w:val="center"/>
              <w:rPr>
                <w:color w:val="FFFFFF" w:themeColor="background1"/>
                <w:sz w:val="28"/>
                <w:szCs w:val="28"/>
              </w:rPr>
            </w:pPr>
            <w:r>
              <w:rPr>
                <w:color w:val="FFFFFF" w:themeColor="background1"/>
                <w:sz w:val="28"/>
                <w:szCs w:val="28"/>
              </w:rPr>
              <w:t>Характеристика</w:t>
            </w:r>
          </w:p>
        </w:tc>
        <w:tc>
          <w:tcPr>
            <w:tcW w:w="2771"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E661A3C" w14:textId="77777777" w:rsidR="00FE4AD3" w:rsidRDefault="0013571B">
            <w:pPr>
              <w:jc w:val="center"/>
              <w:rPr>
                <w:color w:val="FFFFFF" w:themeColor="background1"/>
                <w:sz w:val="28"/>
                <w:szCs w:val="28"/>
              </w:rPr>
            </w:pPr>
            <w:r>
              <w:rPr>
                <w:color w:val="FFFFFF" w:themeColor="background1"/>
                <w:sz w:val="28"/>
                <w:szCs w:val="28"/>
              </w:rPr>
              <w:t>Преимущества</w:t>
            </w:r>
          </w:p>
        </w:tc>
        <w:tc>
          <w:tcPr>
            <w:tcW w:w="2470" w:type="dxa"/>
            <w:tcBorders>
              <w:left w:val="single" w:sz="4" w:space="0" w:color="FFFFFF" w:themeColor="background1"/>
              <w:bottom w:val="single" w:sz="4" w:space="0" w:color="FFFFFF" w:themeColor="background1"/>
            </w:tcBorders>
            <w:shd w:val="clear" w:color="auto" w:fill="002060"/>
            <w:vAlign w:val="center"/>
          </w:tcPr>
          <w:p w14:paraId="7E093793" w14:textId="77777777" w:rsidR="00FE4AD3" w:rsidRDefault="0013571B">
            <w:pPr>
              <w:jc w:val="center"/>
              <w:rPr>
                <w:color w:val="FFFFFF" w:themeColor="background1"/>
                <w:sz w:val="28"/>
                <w:szCs w:val="28"/>
              </w:rPr>
            </w:pPr>
            <w:r>
              <w:rPr>
                <w:color w:val="FFFFFF" w:themeColor="background1"/>
                <w:sz w:val="28"/>
                <w:szCs w:val="28"/>
              </w:rPr>
              <w:t>Недостатки</w:t>
            </w:r>
          </w:p>
        </w:tc>
      </w:tr>
      <w:tr w:rsidR="00FE4AD3" w14:paraId="54569B4F" w14:textId="77777777">
        <w:tc>
          <w:tcPr>
            <w:tcW w:w="562" w:type="dxa"/>
            <w:vMerge/>
            <w:tcBorders>
              <w:right w:val="single" w:sz="4" w:space="0" w:color="FFFFFF" w:themeColor="background1"/>
            </w:tcBorders>
            <w:shd w:val="clear" w:color="auto" w:fill="002060"/>
          </w:tcPr>
          <w:p w14:paraId="75D00547" w14:textId="77777777" w:rsidR="00FE4AD3" w:rsidRDefault="00FE4AD3">
            <w:pPr>
              <w:jc w:val="center"/>
              <w:rPr>
                <w:color w:val="FFFFFF" w:themeColor="background1"/>
                <w:sz w:val="28"/>
                <w:szCs w:val="28"/>
              </w:rPr>
            </w:pPr>
          </w:p>
        </w:tc>
        <w:tc>
          <w:tcPr>
            <w:tcW w:w="382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486762CA" w14:textId="77777777" w:rsidR="00FE4AD3" w:rsidRDefault="0013571B">
            <w:pPr>
              <w:jc w:val="center"/>
              <w:rPr>
                <w:color w:val="FFFFFF" w:themeColor="background1"/>
                <w:sz w:val="28"/>
                <w:szCs w:val="28"/>
              </w:rPr>
            </w:pPr>
            <w:r>
              <w:rPr>
                <w:color w:val="FFFFFF" w:themeColor="background1"/>
                <w:sz w:val="28"/>
                <w:szCs w:val="28"/>
              </w:rPr>
              <w:t>1</w:t>
            </w:r>
          </w:p>
        </w:tc>
        <w:tc>
          <w:tcPr>
            <w:tcW w:w="2771"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4145ABBC" w14:textId="77777777" w:rsidR="00FE4AD3" w:rsidRDefault="0013571B">
            <w:pPr>
              <w:jc w:val="center"/>
              <w:rPr>
                <w:color w:val="FFFFFF" w:themeColor="background1"/>
                <w:sz w:val="28"/>
                <w:szCs w:val="28"/>
              </w:rPr>
            </w:pPr>
            <w:r>
              <w:rPr>
                <w:color w:val="FFFFFF" w:themeColor="background1"/>
                <w:sz w:val="28"/>
                <w:szCs w:val="28"/>
              </w:rPr>
              <w:t>2</w:t>
            </w:r>
          </w:p>
        </w:tc>
        <w:tc>
          <w:tcPr>
            <w:tcW w:w="2470" w:type="dxa"/>
            <w:tcBorders>
              <w:top w:val="single" w:sz="4" w:space="0" w:color="FFFFFF" w:themeColor="background1"/>
              <w:left w:val="single" w:sz="4" w:space="0" w:color="FFFFFF" w:themeColor="background1"/>
            </w:tcBorders>
            <w:shd w:val="clear" w:color="auto" w:fill="002060"/>
            <w:vAlign w:val="center"/>
          </w:tcPr>
          <w:p w14:paraId="28DA28A9" w14:textId="77777777" w:rsidR="00FE4AD3" w:rsidRDefault="0013571B">
            <w:pPr>
              <w:jc w:val="center"/>
              <w:rPr>
                <w:color w:val="FFFFFF" w:themeColor="background1"/>
                <w:sz w:val="28"/>
                <w:szCs w:val="28"/>
              </w:rPr>
            </w:pPr>
            <w:r>
              <w:rPr>
                <w:color w:val="FFFFFF" w:themeColor="background1"/>
                <w:sz w:val="28"/>
                <w:szCs w:val="28"/>
              </w:rPr>
              <w:t>3</w:t>
            </w:r>
          </w:p>
        </w:tc>
      </w:tr>
      <w:tr w:rsidR="00FE4AD3" w14:paraId="79AEA588" w14:textId="77777777">
        <w:tc>
          <w:tcPr>
            <w:tcW w:w="562" w:type="dxa"/>
          </w:tcPr>
          <w:p w14:paraId="1990FD38"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1</w:t>
            </w:r>
          </w:p>
        </w:tc>
        <w:tc>
          <w:tcPr>
            <w:tcW w:w="3828" w:type="dxa"/>
            <w:vAlign w:val="center"/>
          </w:tcPr>
          <w:p w14:paraId="6A4F06D0" w14:textId="0A643C2D"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Грузоподъемность</w:t>
            </w:r>
            <w:r w:rsidR="0063208D">
              <w:rPr>
                <w:color w:val="000000"/>
                <w:sz w:val="28"/>
                <w:szCs w:val="28"/>
                <w:shd w:val="clear" w:color="auto" w:fill="FFFFFF"/>
              </w:rPr>
              <w:t xml:space="preserve"> </w:t>
            </w:r>
            <w:r>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3,2-5,5</w:t>
            </w:r>
            <w:r w:rsidR="0063208D">
              <w:rPr>
                <w:color w:val="000000"/>
                <w:sz w:val="28"/>
                <w:szCs w:val="28"/>
                <w:shd w:val="clear" w:color="auto" w:fill="FFFFFF"/>
              </w:rPr>
              <w:t xml:space="preserve"> </w:t>
            </w:r>
            <w:r>
              <w:rPr>
                <w:color w:val="000000"/>
                <w:sz w:val="28"/>
                <w:szCs w:val="28"/>
                <w:shd w:val="clear" w:color="auto" w:fill="FFFFFF"/>
              </w:rPr>
              <w:t>тн</w:t>
            </w:r>
          </w:p>
          <w:p w14:paraId="74C53F9D" w14:textId="51F748BA"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Рас-ние</w:t>
            </w:r>
            <w:r w:rsidR="0063208D">
              <w:rPr>
                <w:color w:val="000000"/>
                <w:sz w:val="28"/>
                <w:szCs w:val="28"/>
                <w:shd w:val="clear" w:color="auto" w:fill="FFFFFF"/>
              </w:rPr>
              <w:t xml:space="preserve"> </w:t>
            </w:r>
            <w:r>
              <w:rPr>
                <w:color w:val="000000"/>
                <w:sz w:val="28"/>
                <w:szCs w:val="28"/>
                <w:shd w:val="clear" w:color="auto" w:fill="FFFFFF"/>
              </w:rPr>
              <w:t>между</w:t>
            </w:r>
            <w:r w:rsidR="0063208D">
              <w:rPr>
                <w:color w:val="000000"/>
                <w:sz w:val="28"/>
                <w:szCs w:val="28"/>
                <w:shd w:val="clear" w:color="auto" w:fill="FFFFFF"/>
              </w:rPr>
              <w:t xml:space="preserve"> </w:t>
            </w:r>
            <w:r>
              <w:rPr>
                <w:color w:val="000000"/>
                <w:sz w:val="28"/>
                <w:szCs w:val="28"/>
                <w:shd w:val="clear" w:color="auto" w:fill="FFFFFF"/>
              </w:rPr>
              <w:t>стойками</w:t>
            </w:r>
            <w:r w:rsidR="0063208D">
              <w:rPr>
                <w:color w:val="000000"/>
                <w:sz w:val="28"/>
                <w:szCs w:val="28"/>
                <w:shd w:val="clear" w:color="auto" w:fill="FFFFFF"/>
              </w:rPr>
              <w:t xml:space="preserve"> </w:t>
            </w:r>
            <w:r>
              <w:rPr>
                <w:color w:val="000000"/>
                <w:sz w:val="28"/>
                <w:szCs w:val="28"/>
                <w:shd w:val="clear" w:color="auto" w:fill="FFFFFF"/>
              </w:rPr>
              <w:t>до</w:t>
            </w:r>
            <w:r w:rsidR="0063208D">
              <w:rPr>
                <w:color w:val="000000"/>
                <w:sz w:val="28"/>
                <w:szCs w:val="28"/>
                <w:shd w:val="clear" w:color="auto" w:fill="FFFFFF"/>
              </w:rPr>
              <w:t xml:space="preserve"> </w:t>
            </w:r>
            <w:r>
              <w:rPr>
                <w:color w:val="000000"/>
                <w:sz w:val="28"/>
                <w:szCs w:val="28"/>
                <w:shd w:val="clear" w:color="auto" w:fill="FFFFFF"/>
              </w:rPr>
              <w:t>2739</w:t>
            </w:r>
            <w:r w:rsidR="0063208D">
              <w:rPr>
                <w:color w:val="000000"/>
                <w:sz w:val="28"/>
                <w:szCs w:val="28"/>
                <w:shd w:val="clear" w:color="auto" w:fill="FFFFFF"/>
              </w:rPr>
              <w:t xml:space="preserve"> </w:t>
            </w:r>
            <w:r>
              <w:rPr>
                <w:color w:val="000000"/>
                <w:sz w:val="28"/>
                <w:szCs w:val="28"/>
                <w:shd w:val="clear" w:color="auto" w:fill="FFFFFF"/>
              </w:rPr>
              <w:t>мм</w:t>
            </w:r>
          </w:p>
        </w:tc>
        <w:tc>
          <w:tcPr>
            <w:tcW w:w="2771" w:type="dxa"/>
            <w:vAlign w:val="center"/>
          </w:tcPr>
          <w:p w14:paraId="4E265302" w14:textId="01EAEA64"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Среди</w:t>
            </w:r>
            <w:r w:rsidR="0063208D">
              <w:rPr>
                <w:color w:val="000000"/>
                <w:sz w:val="28"/>
                <w:szCs w:val="28"/>
                <w:shd w:val="clear" w:color="auto" w:fill="FFFFFF"/>
              </w:rPr>
              <w:t xml:space="preserve"> </w:t>
            </w:r>
            <w:r>
              <w:rPr>
                <w:color w:val="000000"/>
                <w:sz w:val="28"/>
                <w:szCs w:val="28"/>
                <w:shd w:val="clear" w:color="auto" w:fill="FFFFFF"/>
              </w:rPr>
              <w:t>большинства</w:t>
            </w:r>
            <w:r w:rsidR="0063208D">
              <w:rPr>
                <w:color w:val="000000"/>
                <w:sz w:val="28"/>
                <w:szCs w:val="28"/>
                <w:shd w:val="clear" w:color="auto" w:fill="FFFFFF"/>
              </w:rPr>
              <w:t xml:space="preserve"> </w:t>
            </w:r>
            <w:r>
              <w:rPr>
                <w:color w:val="000000"/>
                <w:sz w:val="28"/>
                <w:szCs w:val="28"/>
                <w:shd w:val="clear" w:color="auto" w:fill="FFFFFF"/>
              </w:rPr>
              <w:t>моделей</w:t>
            </w:r>
            <w:r w:rsidR="0063208D">
              <w:rPr>
                <w:color w:val="000000"/>
                <w:sz w:val="28"/>
                <w:szCs w:val="28"/>
                <w:shd w:val="clear" w:color="auto" w:fill="FFFFFF"/>
              </w:rPr>
              <w:t xml:space="preserve"> </w:t>
            </w:r>
            <w:r>
              <w:rPr>
                <w:color w:val="000000"/>
                <w:sz w:val="28"/>
                <w:szCs w:val="28"/>
                <w:shd w:val="clear" w:color="auto" w:fill="FFFFFF"/>
              </w:rPr>
              <w:t>есть</w:t>
            </w:r>
            <w:r w:rsidR="0063208D">
              <w:rPr>
                <w:color w:val="000000"/>
                <w:sz w:val="28"/>
                <w:szCs w:val="28"/>
                <w:shd w:val="clear" w:color="auto" w:fill="FFFFFF"/>
              </w:rPr>
              <w:t xml:space="preserve"> </w:t>
            </w:r>
            <w:r>
              <w:rPr>
                <w:color w:val="000000"/>
                <w:sz w:val="28"/>
                <w:szCs w:val="28"/>
                <w:shd w:val="clear" w:color="auto" w:fill="FFFFFF"/>
              </w:rPr>
              <w:t>механические</w:t>
            </w:r>
            <w:r w:rsidR="0063208D">
              <w:rPr>
                <w:color w:val="000000"/>
                <w:sz w:val="28"/>
                <w:szCs w:val="28"/>
                <w:shd w:val="clear" w:color="auto" w:fill="FFFFFF"/>
              </w:rPr>
              <w:t xml:space="preserve"> </w:t>
            </w:r>
            <w:r>
              <w:rPr>
                <w:color w:val="000000"/>
                <w:sz w:val="28"/>
                <w:szCs w:val="28"/>
                <w:shd w:val="clear" w:color="auto" w:fill="FFFFFF"/>
              </w:rPr>
              <w:t>стопоры</w:t>
            </w:r>
          </w:p>
        </w:tc>
        <w:tc>
          <w:tcPr>
            <w:tcW w:w="2470" w:type="dxa"/>
            <w:vAlign w:val="center"/>
          </w:tcPr>
          <w:p w14:paraId="2F4B6000" w14:textId="179D3AEF"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Проведение</w:t>
            </w:r>
            <w:r w:rsidR="0063208D">
              <w:rPr>
                <w:color w:val="000000"/>
                <w:sz w:val="28"/>
                <w:szCs w:val="28"/>
                <w:shd w:val="clear" w:color="auto" w:fill="FFFFFF"/>
              </w:rPr>
              <w:t xml:space="preserve"> </w:t>
            </w:r>
            <w:r>
              <w:rPr>
                <w:color w:val="000000"/>
                <w:sz w:val="28"/>
                <w:szCs w:val="28"/>
                <w:shd w:val="clear" w:color="auto" w:fill="FFFFFF"/>
              </w:rPr>
              <w:t>регулярного</w:t>
            </w:r>
            <w:r w:rsidR="0063208D">
              <w:rPr>
                <w:color w:val="000000"/>
                <w:sz w:val="28"/>
                <w:szCs w:val="28"/>
                <w:shd w:val="clear" w:color="auto" w:fill="FFFFFF"/>
              </w:rPr>
              <w:t xml:space="preserve"> </w:t>
            </w:r>
            <w:r>
              <w:rPr>
                <w:color w:val="000000"/>
                <w:sz w:val="28"/>
                <w:szCs w:val="28"/>
                <w:shd w:val="clear" w:color="auto" w:fill="FFFFFF"/>
              </w:rPr>
              <w:t>ТО</w:t>
            </w:r>
            <w:r w:rsidR="0063208D">
              <w:rPr>
                <w:color w:val="000000"/>
                <w:sz w:val="28"/>
                <w:szCs w:val="28"/>
                <w:shd w:val="clear" w:color="auto" w:fill="FFFFFF"/>
              </w:rPr>
              <w:t xml:space="preserve"> </w:t>
            </w:r>
            <w:r>
              <w:rPr>
                <w:color w:val="000000"/>
                <w:sz w:val="28"/>
                <w:szCs w:val="28"/>
                <w:shd w:val="clear" w:color="auto" w:fill="FFFFFF"/>
              </w:rPr>
              <w:t>оборудования</w:t>
            </w:r>
          </w:p>
        </w:tc>
      </w:tr>
      <w:tr w:rsidR="00FE4AD3" w14:paraId="62CEE3F4" w14:textId="77777777">
        <w:tc>
          <w:tcPr>
            <w:tcW w:w="562" w:type="dxa"/>
          </w:tcPr>
          <w:p w14:paraId="3C1141D3"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2</w:t>
            </w:r>
          </w:p>
        </w:tc>
        <w:tc>
          <w:tcPr>
            <w:tcW w:w="3828" w:type="dxa"/>
            <w:vAlign w:val="center"/>
          </w:tcPr>
          <w:p w14:paraId="7D171962"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H</w:t>
            </w:r>
            <w:r>
              <w:rPr>
                <w:color w:val="000000"/>
                <w:sz w:val="28"/>
                <w:szCs w:val="28"/>
                <w:shd w:val="clear" w:color="auto" w:fill="FFFFFF"/>
                <w:vertAlign w:val="subscript"/>
              </w:rPr>
              <w:t>max–</w:t>
            </w:r>
            <w:r>
              <w:rPr>
                <w:color w:val="000000"/>
                <w:sz w:val="28"/>
                <w:szCs w:val="28"/>
                <w:shd w:val="clear" w:color="auto" w:fill="FFFFFF"/>
              </w:rPr>
              <w:t>1800-1916мм</w:t>
            </w:r>
          </w:p>
          <w:p w14:paraId="7A35CDB8"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H</w:t>
            </w:r>
            <w:r>
              <w:rPr>
                <w:color w:val="000000"/>
                <w:sz w:val="28"/>
                <w:szCs w:val="28"/>
                <w:shd w:val="clear" w:color="auto" w:fill="FFFFFF"/>
                <w:vertAlign w:val="subscript"/>
              </w:rPr>
              <w:t>min–</w:t>
            </w:r>
            <w:r>
              <w:rPr>
                <w:color w:val="000000"/>
                <w:sz w:val="28"/>
                <w:szCs w:val="28"/>
                <w:shd w:val="clear" w:color="auto" w:fill="FFFFFF"/>
              </w:rPr>
              <w:t>95-117мм</w:t>
            </w:r>
          </w:p>
          <w:p w14:paraId="7D21F544" w14:textId="1574E40D" w:rsidR="00FE4AD3" w:rsidRDefault="0063208D">
            <w:pPr>
              <w:tabs>
                <w:tab w:val="center" w:pos="4677"/>
                <w:tab w:val="right" w:pos="9355"/>
              </w:tabs>
              <w:jc w:val="both"/>
              <w:rPr>
                <w:color w:val="000000"/>
                <w:sz w:val="28"/>
                <w:szCs w:val="28"/>
                <w:shd w:val="clear" w:color="auto" w:fill="FFFFFF"/>
              </w:rPr>
            </w:pPr>
            <w:r>
              <w:rPr>
                <w:color w:val="000000"/>
                <w:sz w:val="28"/>
                <w:szCs w:val="28"/>
                <w:shd w:val="clear" w:color="auto" w:fill="FFFFFF"/>
              </w:rPr>
              <w:t xml:space="preserve"> </w:t>
            </w:r>
            <w:r w:rsidR="0013571B">
              <w:rPr>
                <w:color w:val="000000"/>
                <w:sz w:val="28"/>
                <w:szCs w:val="28"/>
                <w:shd w:val="clear" w:color="auto" w:fill="FFFFFF"/>
              </w:rPr>
              <w:t>t</w:t>
            </w:r>
            <w:r w:rsidR="0013571B">
              <w:rPr>
                <w:color w:val="000000"/>
                <w:sz w:val="28"/>
                <w:szCs w:val="28"/>
                <w:shd w:val="clear" w:color="auto" w:fill="FFFFFF"/>
                <w:vertAlign w:val="subscript"/>
              </w:rPr>
              <w:t>подъема</w:t>
            </w:r>
            <w:r w:rsidR="0013571B">
              <w:rPr>
                <w:color w:val="000000"/>
                <w:sz w:val="28"/>
                <w:szCs w:val="28"/>
                <w:shd w:val="clear" w:color="auto" w:fill="FFFFFF"/>
              </w:rPr>
              <w:t>-37-45сек</w:t>
            </w:r>
          </w:p>
        </w:tc>
        <w:tc>
          <w:tcPr>
            <w:tcW w:w="2771" w:type="dxa"/>
            <w:vAlign w:val="center"/>
          </w:tcPr>
          <w:p w14:paraId="1ACB216C" w14:textId="2D4A12E2"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Наличие</w:t>
            </w:r>
            <w:r w:rsidR="0063208D">
              <w:rPr>
                <w:color w:val="000000"/>
                <w:sz w:val="28"/>
                <w:szCs w:val="28"/>
                <w:shd w:val="clear" w:color="auto" w:fill="FFFFFF"/>
              </w:rPr>
              <w:t xml:space="preserve"> </w:t>
            </w:r>
            <w:r>
              <w:rPr>
                <w:color w:val="000000"/>
                <w:sz w:val="28"/>
                <w:szCs w:val="28"/>
                <w:shd w:val="clear" w:color="auto" w:fill="FFFFFF"/>
              </w:rPr>
              <w:t>системы</w:t>
            </w:r>
            <w:r w:rsidR="0063208D">
              <w:rPr>
                <w:color w:val="000000"/>
                <w:sz w:val="28"/>
                <w:szCs w:val="28"/>
                <w:shd w:val="clear" w:color="auto" w:fill="FFFFFF"/>
              </w:rPr>
              <w:t xml:space="preserve"> </w:t>
            </w:r>
            <w:r>
              <w:rPr>
                <w:color w:val="000000"/>
                <w:sz w:val="28"/>
                <w:szCs w:val="28"/>
                <w:shd w:val="clear" w:color="auto" w:fill="FFFFFF"/>
              </w:rPr>
              <w:t>блокировки</w:t>
            </w:r>
            <w:r w:rsidR="0063208D">
              <w:rPr>
                <w:color w:val="000000"/>
                <w:sz w:val="28"/>
                <w:szCs w:val="28"/>
                <w:shd w:val="clear" w:color="auto" w:fill="FFFFFF"/>
              </w:rPr>
              <w:t xml:space="preserve"> </w:t>
            </w:r>
            <w:r>
              <w:rPr>
                <w:color w:val="000000"/>
                <w:sz w:val="28"/>
                <w:szCs w:val="28"/>
                <w:shd w:val="clear" w:color="auto" w:fill="FFFFFF"/>
              </w:rPr>
              <w:t>лап</w:t>
            </w:r>
          </w:p>
        </w:tc>
        <w:tc>
          <w:tcPr>
            <w:tcW w:w="2470" w:type="dxa"/>
            <w:vMerge w:val="restart"/>
            <w:vAlign w:val="center"/>
          </w:tcPr>
          <w:p w14:paraId="7DCDFF7A" w14:textId="5E393F76"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Высокая</w:t>
            </w:r>
            <w:r w:rsidR="0063208D">
              <w:rPr>
                <w:color w:val="000000"/>
                <w:sz w:val="28"/>
                <w:szCs w:val="28"/>
                <w:shd w:val="clear" w:color="auto" w:fill="FFFFFF"/>
              </w:rPr>
              <w:t xml:space="preserve"> </w:t>
            </w:r>
            <w:r>
              <w:rPr>
                <w:color w:val="000000"/>
                <w:sz w:val="28"/>
                <w:szCs w:val="28"/>
                <w:shd w:val="clear" w:color="auto" w:fill="FFFFFF"/>
              </w:rPr>
              <w:t>трудоемкость</w:t>
            </w:r>
            <w:r w:rsidR="0063208D">
              <w:rPr>
                <w:color w:val="000000"/>
                <w:sz w:val="28"/>
                <w:szCs w:val="28"/>
                <w:shd w:val="clear" w:color="auto" w:fill="FFFFFF"/>
              </w:rPr>
              <w:t xml:space="preserve"> </w:t>
            </w:r>
            <w:r>
              <w:rPr>
                <w:color w:val="000000"/>
                <w:sz w:val="28"/>
                <w:szCs w:val="28"/>
                <w:shd w:val="clear" w:color="auto" w:fill="FFFFFF"/>
              </w:rPr>
              <w:t>работ</w:t>
            </w:r>
          </w:p>
        </w:tc>
      </w:tr>
      <w:tr w:rsidR="00FE4AD3" w14:paraId="63DFB13F" w14:textId="77777777">
        <w:tc>
          <w:tcPr>
            <w:tcW w:w="562" w:type="dxa"/>
          </w:tcPr>
          <w:p w14:paraId="360BF290"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3</w:t>
            </w:r>
          </w:p>
        </w:tc>
        <w:tc>
          <w:tcPr>
            <w:tcW w:w="3828" w:type="dxa"/>
            <w:vAlign w:val="center"/>
          </w:tcPr>
          <w:p w14:paraId="03655FE0" w14:textId="02110C6C"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Тип</w:t>
            </w:r>
            <w:r w:rsidR="0063208D">
              <w:rPr>
                <w:color w:val="000000"/>
                <w:sz w:val="28"/>
                <w:szCs w:val="28"/>
                <w:shd w:val="clear" w:color="auto" w:fill="FFFFFF"/>
              </w:rPr>
              <w:t xml:space="preserve"> </w:t>
            </w:r>
            <w:r>
              <w:rPr>
                <w:color w:val="000000"/>
                <w:sz w:val="28"/>
                <w:szCs w:val="28"/>
                <w:shd w:val="clear" w:color="auto" w:fill="FFFFFF"/>
              </w:rPr>
              <w:t>привода:</w:t>
            </w:r>
            <w:r w:rsidR="0063208D">
              <w:rPr>
                <w:color w:val="000000"/>
                <w:sz w:val="28"/>
                <w:szCs w:val="28"/>
                <w:shd w:val="clear" w:color="auto" w:fill="FFFFFF"/>
              </w:rPr>
              <w:t xml:space="preserve"> </w:t>
            </w:r>
            <w:r>
              <w:rPr>
                <w:color w:val="000000"/>
                <w:sz w:val="28"/>
                <w:szCs w:val="28"/>
                <w:shd w:val="clear" w:color="auto" w:fill="FFFFFF"/>
              </w:rPr>
              <w:t>электромеханический</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электрогидравлический</w:t>
            </w:r>
          </w:p>
        </w:tc>
        <w:tc>
          <w:tcPr>
            <w:tcW w:w="2771" w:type="dxa"/>
            <w:vAlign w:val="center"/>
          </w:tcPr>
          <w:p w14:paraId="631BB484" w14:textId="3C812353"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Наличие</w:t>
            </w:r>
            <w:r w:rsidR="0063208D">
              <w:rPr>
                <w:color w:val="000000"/>
                <w:sz w:val="28"/>
                <w:szCs w:val="28"/>
                <w:shd w:val="clear" w:color="auto" w:fill="FFFFFF"/>
              </w:rPr>
              <w:t xml:space="preserve"> </w:t>
            </w:r>
            <w:r>
              <w:rPr>
                <w:color w:val="000000"/>
                <w:sz w:val="28"/>
                <w:szCs w:val="28"/>
                <w:shd w:val="clear" w:color="auto" w:fill="FFFFFF"/>
              </w:rPr>
              <w:t>аварийного</w:t>
            </w:r>
            <w:r w:rsidR="0063208D">
              <w:rPr>
                <w:color w:val="000000"/>
                <w:sz w:val="28"/>
                <w:szCs w:val="28"/>
                <w:shd w:val="clear" w:color="auto" w:fill="FFFFFF"/>
              </w:rPr>
              <w:t xml:space="preserve"> </w:t>
            </w:r>
            <w:r>
              <w:rPr>
                <w:color w:val="000000"/>
                <w:sz w:val="28"/>
                <w:szCs w:val="28"/>
                <w:shd w:val="clear" w:color="auto" w:fill="FFFFFF"/>
              </w:rPr>
              <w:t>механизма</w:t>
            </w:r>
            <w:r w:rsidR="0063208D">
              <w:rPr>
                <w:color w:val="000000"/>
                <w:sz w:val="28"/>
                <w:szCs w:val="28"/>
                <w:shd w:val="clear" w:color="auto" w:fill="FFFFFF"/>
              </w:rPr>
              <w:t xml:space="preserve"> </w:t>
            </w:r>
            <w:r>
              <w:rPr>
                <w:color w:val="000000"/>
                <w:sz w:val="28"/>
                <w:szCs w:val="28"/>
                <w:shd w:val="clear" w:color="auto" w:fill="FFFFFF"/>
              </w:rPr>
              <w:t>опускания</w:t>
            </w:r>
            <w:r w:rsidR="0063208D">
              <w:rPr>
                <w:color w:val="000000"/>
                <w:sz w:val="28"/>
                <w:szCs w:val="28"/>
                <w:shd w:val="clear" w:color="auto" w:fill="FFFFFF"/>
              </w:rPr>
              <w:t xml:space="preserve"> </w:t>
            </w:r>
            <w:r>
              <w:rPr>
                <w:color w:val="000000"/>
                <w:sz w:val="28"/>
                <w:szCs w:val="28"/>
                <w:shd w:val="clear" w:color="auto" w:fill="FFFFFF"/>
              </w:rPr>
              <w:t>автомобиля</w:t>
            </w:r>
            <w:r w:rsidR="0063208D">
              <w:rPr>
                <w:color w:val="000000"/>
                <w:sz w:val="28"/>
                <w:szCs w:val="28"/>
                <w:shd w:val="clear" w:color="auto" w:fill="FFFFFF"/>
              </w:rPr>
              <w:t xml:space="preserve"> </w:t>
            </w:r>
          </w:p>
        </w:tc>
        <w:tc>
          <w:tcPr>
            <w:tcW w:w="2470" w:type="dxa"/>
            <w:vMerge/>
          </w:tcPr>
          <w:p w14:paraId="38E9293C" w14:textId="77777777" w:rsidR="00FE4AD3" w:rsidRDefault="00FE4AD3">
            <w:pPr>
              <w:tabs>
                <w:tab w:val="center" w:pos="4677"/>
                <w:tab w:val="right" w:pos="9355"/>
              </w:tabs>
              <w:jc w:val="both"/>
              <w:rPr>
                <w:color w:val="000000"/>
                <w:sz w:val="28"/>
                <w:szCs w:val="28"/>
                <w:shd w:val="clear" w:color="auto" w:fill="FFFFFF"/>
              </w:rPr>
            </w:pPr>
          </w:p>
        </w:tc>
      </w:tr>
    </w:tbl>
    <w:p w14:paraId="179F9E8C" w14:textId="77777777" w:rsidR="00FE4AD3" w:rsidRDefault="00FE4AD3">
      <w:pPr>
        <w:ind w:firstLine="709"/>
        <w:jc w:val="both"/>
        <w:rPr>
          <w:color w:val="000000"/>
          <w:sz w:val="28"/>
          <w:szCs w:val="28"/>
          <w:shd w:val="clear" w:color="auto" w:fill="FFFFFF"/>
        </w:rPr>
      </w:pPr>
    </w:p>
    <w:p w14:paraId="61922079" w14:textId="6853A4F9" w:rsidR="00FE4AD3" w:rsidRDefault="0013571B">
      <w:pPr>
        <w:ind w:firstLine="709"/>
        <w:jc w:val="both"/>
        <w:rPr>
          <w:color w:val="000000"/>
          <w:sz w:val="28"/>
          <w:szCs w:val="28"/>
          <w:shd w:val="clear" w:color="auto" w:fill="FFFFFF"/>
        </w:rPr>
      </w:pPr>
      <w:r>
        <w:rPr>
          <w:color w:val="000000"/>
          <w:sz w:val="28"/>
          <w:szCs w:val="28"/>
          <w:shd w:val="clear" w:color="auto" w:fill="FFFFFF"/>
        </w:rPr>
        <w:t>Четырехстоечный</w:t>
      </w:r>
      <w:r w:rsidR="0063208D">
        <w:rPr>
          <w:color w:val="000000"/>
          <w:sz w:val="28"/>
          <w:szCs w:val="28"/>
          <w:shd w:val="clear" w:color="auto" w:fill="FFFFFF"/>
        </w:rPr>
        <w:t xml:space="preserve"> </w:t>
      </w:r>
      <w:r>
        <w:rPr>
          <w:color w:val="000000"/>
          <w:sz w:val="28"/>
          <w:szCs w:val="28"/>
          <w:shd w:val="clear" w:color="auto" w:fill="FFFFFF"/>
        </w:rPr>
        <w:t>автоподъемник</w:t>
      </w:r>
      <w:r w:rsidR="0063208D">
        <w:rPr>
          <w:color w:val="000000"/>
          <w:sz w:val="28"/>
          <w:szCs w:val="28"/>
          <w:shd w:val="clear" w:color="auto" w:fill="FFFFFF"/>
        </w:rPr>
        <w:t xml:space="preserve"> </w:t>
      </w:r>
      <w:r>
        <w:rPr>
          <w:color w:val="000000"/>
          <w:sz w:val="28"/>
          <w:szCs w:val="28"/>
          <w:shd w:val="clear" w:color="auto" w:fill="FFFFFF"/>
        </w:rPr>
        <w:t>отличается</w:t>
      </w:r>
      <w:r w:rsidR="0063208D">
        <w:rPr>
          <w:color w:val="000000"/>
          <w:sz w:val="28"/>
          <w:szCs w:val="28"/>
          <w:shd w:val="clear" w:color="auto" w:fill="FFFFFF"/>
        </w:rPr>
        <w:t xml:space="preserve"> </w:t>
      </w:r>
      <w:r>
        <w:rPr>
          <w:color w:val="000000"/>
          <w:sz w:val="28"/>
          <w:szCs w:val="28"/>
          <w:shd w:val="clear" w:color="auto" w:fill="FFFFFF"/>
        </w:rPr>
        <w:t>большой</w:t>
      </w:r>
      <w:r w:rsidR="0063208D">
        <w:rPr>
          <w:color w:val="000000"/>
          <w:sz w:val="28"/>
          <w:szCs w:val="28"/>
          <w:shd w:val="clear" w:color="auto" w:fill="FFFFFF"/>
        </w:rPr>
        <w:t xml:space="preserve"> </w:t>
      </w:r>
      <w:r>
        <w:rPr>
          <w:color w:val="000000"/>
          <w:sz w:val="28"/>
          <w:szCs w:val="28"/>
          <w:shd w:val="clear" w:color="auto" w:fill="FFFFFF"/>
        </w:rPr>
        <w:t>грузоподъемностью,</w:t>
      </w:r>
      <w:r w:rsidR="0063208D">
        <w:rPr>
          <w:color w:val="000000"/>
          <w:sz w:val="28"/>
          <w:szCs w:val="28"/>
          <w:shd w:val="clear" w:color="auto" w:fill="FFFFFF"/>
        </w:rPr>
        <w:t xml:space="preserve"> </w:t>
      </w:r>
      <w:r>
        <w:rPr>
          <w:color w:val="000000"/>
          <w:sz w:val="28"/>
          <w:szCs w:val="28"/>
          <w:shd w:val="clear" w:color="auto" w:fill="FFFFFF"/>
        </w:rPr>
        <w:t>он</w:t>
      </w:r>
      <w:r w:rsidR="0063208D">
        <w:rPr>
          <w:color w:val="000000"/>
          <w:sz w:val="28"/>
          <w:szCs w:val="28"/>
          <w:shd w:val="clear" w:color="auto" w:fill="FFFFFF"/>
        </w:rPr>
        <w:t xml:space="preserve"> </w:t>
      </w:r>
      <w:r>
        <w:rPr>
          <w:color w:val="000000"/>
          <w:sz w:val="28"/>
          <w:szCs w:val="28"/>
          <w:shd w:val="clear" w:color="auto" w:fill="FFFFFF"/>
        </w:rPr>
        <w:t>легко</w:t>
      </w:r>
      <w:r w:rsidR="0063208D">
        <w:rPr>
          <w:color w:val="000000"/>
          <w:sz w:val="28"/>
          <w:szCs w:val="28"/>
          <w:shd w:val="clear" w:color="auto" w:fill="FFFFFF"/>
        </w:rPr>
        <w:t xml:space="preserve"> </w:t>
      </w:r>
      <w:r>
        <w:rPr>
          <w:color w:val="000000"/>
          <w:sz w:val="28"/>
          <w:szCs w:val="28"/>
          <w:shd w:val="clear" w:color="auto" w:fill="FFFFFF"/>
        </w:rPr>
        <w:t>монтиру</w:t>
      </w:r>
      <w:r w:rsidR="00F77268">
        <w:rPr>
          <w:color w:val="000000"/>
          <w:sz w:val="28"/>
          <w:szCs w:val="28"/>
          <w:shd w:val="clear" w:color="auto" w:fill="FFFFFF"/>
        </w:rPr>
        <w:t>е</w:t>
      </w:r>
      <w:r>
        <w:rPr>
          <w:color w:val="000000"/>
          <w:sz w:val="28"/>
          <w:szCs w:val="28"/>
          <w:shd w:val="clear" w:color="auto" w:fill="FFFFFF"/>
        </w:rPr>
        <w:t>тся</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демонтиру</w:t>
      </w:r>
      <w:r w:rsidR="00F77268">
        <w:rPr>
          <w:color w:val="000000"/>
          <w:sz w:val="28"/>
          <w:szCs w:val="28"/>
          <w:shd w:val="clear" w:color="auto" w:fill="FFFFFF"/>
        </w:rPr>
        <w:t>е</w:t>
      </w:r>
      <w:r>
        <w:rPr>
          <w:color w:val="000000"/>
          <w:sz w:val="28"/>
          <w:szCs w:val="28"/>
          <w:shd w:val="clear" w:color="auto" w:fill="FFFFFF"/>
        </w:rPr>
        <w:t>тся.</w:t>
      </w:r>
      <w:r w:rsidR="0063208D">
        <w:rPr>
          <w:color w:val="000000"/>
          <w:sz w:val="28"/>
          <w:szCs w:val="28"/>
          <w:shd w:val="clear" w:color="auto" w:fill="FFFFFF"/>
        </w:rPr>
        <w:t xml:space="preserve"> </w:t>
      </w:r>
      <w:r w:rsidR="00F77268">
        <w:rPr>
          <w:color w:val="000000"/>
          <w:sz w:val="28"/>
          <w:szCs w:val="28"/>
          <w:shd w:val="clear" w:color="auto" w:fill="FFFFFF"/>
        </w:rPr>
        <w:t>Такие</w:t>
      </w:r>
      <w:r w:rsidR="0063208D">
        <w:rPr>
          <w:color w:val="000000"/>
          <w:sz w:val="28"/>
          <w:szCs w:val="28"/>
          <w:shd w:val="clear" w:color="auto" w:fill="FFFFFF"/>
        </w:rPr>
        <w:t xml:space="preserve"> </w:t>
      </w:r>
      <w:r w:rsidR="00F77268">
        <w:rPr>
          <w:color w:val="000000"/>
          <w:sz w:val="28"/>
          <w:szCs w:val="28"/>
          <w:shd w:val="clear" w:color="auto" w:fill="FFFFFF"/>
        </w:rPr>
        <w:t>подъемники</w:t>
      </w:r>
      <w:r w:rsidR="0063208D">
        <w:rPr>
          <w:color w:val="000000"/>
          <w:sz w:val="28"/>
          <w:szCs w:val="28"/>
          <w:shd w:val="clear" w:color="auto" w:fill="FFFFFF"/>
        </w:rPr>
        <w:t xml:space="preserve"> </w:t>
      </w:r>
      <w:r>
        <w:rPr>
          <w:color w:val="000000"/>
          <w:sz w:val="28"/>
          <w:szCs w:val="28"/>
          <w:shd w:val="clear" w:color="auto" w:fill="FFFFFF"/>
        </w:rPr>
        <w:t>широко</w:t>
      </w:r>
      <w:r w:rsidR="0063208D">
        <w:rPr>
          <w:color w:val="000000"/>
          <w:sz w:val="28"/>
          <w:szCs w:val="28"/>
          <w:shd w:val="clear" w:color="auto" w:fill="FFFFFF"/>
        </w:rPr>
        <w:t xml:space="preserve"> </w:t>
      </w:r>
      <w:r>
        <w:rPr>
          <w:color w:val="000000"/>
          <w:sz w:val="28"/>
          <w:szCs w:val="28"/>
          <w:shd w:val="clear" w:color="auto" w:fill="FFFFFF"/>
        </w:rPr>
        <w:t>применяются</w:t>
      </w:r>
      <w:r w:rsidR="0063208D">
        <w:rPr>
          <w:color w:val="000000"/>
          <w:sz w:val="28"/>
          <w:szCs w:val="28"/>
          <w:shd w:val="clear" w:color="auto" w:fill="FFFFFF"/>
        </w:rPr>
        <w:t xml:space="preserve"> </w:t>
      </w:r>
      <w:r>
        <w:rPr>
          <w:color w:val="000000"/>
          <w:sz w:val="28"/>
          <w:szCs w:val="28"/>
          <w:shd w:val="clear" w:color="auto" w:fill="FFFFFF"/>
        </w:rPr>
        <w:t>на</w:t>
      </w:r>
      <w:r w:rsidR="0063208D">
        <w:rPr>
          <w:color w:val="000000"/>
          <w:sz w:val="28"/>
          <w:szCs w:val="28"/>
          <w:shd w:val="clear" w:color="auto" w:fill="FFFFFF"/>
        </w:rPr>
        <w:t xml:space="preserve"> </w:t>
      </w:r>
      <w:r>
        <w:rPr>
          <w:color w:val="000000"/>
          <w:sz w:val="28"/>
          <w:szCs w:val="28"/>
          <w:shd w:val="clear" w:color="auto" w:fill="FFFFFF"/>
        </w:rPr>
        <w:t>грузовых</w:t>
      </w:r>
      <w:r w:rsidR="0063208D">
        <w:rPr>
          <w:color w:val="000000"/>
          <w:sz w:val="28"/>
          <w:szCs w:val="28"/>
          <w:shd w:val="clear" w:color="auto" w:fill="FFFFFF"/>
        </w:rPr>
        <w:t xml:space="preserve"> </w:t>
      </w:r>
      <w:r>
        <w:rPr>
          <w:color w:val="000000"/>
          <w:sz w:val="28"/>
          <w:szCs w:val="28"/>
          <w:shd w:val="clear" w:color="auto" w:fill="FFFFFF"/>
        </w:rPr>
        <w:t>СТО.</w:t>
      </w:r>
      <w:r w:rsidR="0063208D">
        <w:rPr>
          <w:color w:val="000000"/>
          <w:sz w:val="28"/>
          <w:szCs w:val="28"/>
          <w:shd w:val="clear" w:color="auto" w:fill="FFFFFF"/>
        </w:rPr>
        <w:t xml:space="preserve"> </w:t>
      </w:r>
      <w:r w:rsidR="00F77268">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этой</w:t>
      </w:r>
      <w:r w:rsidR="0063208D">
        <w:rPr>
          <w:color w:val="000000"/>
          <w:sz w:val="28"/>
          <w:szCs w:val="28"/>
          <w:shd w:val="clear" w:color="auto" w:fill="FFFFFF"/>
        </w:rPr>
        <w:t xml:space="preserve"> </w:t>
      </w:r>
      <w:r>
        <w:rPr>
          <w:color w:val="000000"/>
          <w:sz w:val="28"/>
          <w:szCs w:val="28"/>
          <w:shd w:val="clear" w:color="auto" w:fill="FFFFFF"/>
        </w:rPr>
        <w:t>групп</w:t>
      </w:r>
      <w:r w:rsidR="00F77268">
        <w:rPr>
          <w:color w:val="000000"/>
          <w:sz w:val="28"/>
          <w:szCs w:val="28"/>
          <w:shd w:val="clear" w:color="auto" w:fill="FFFFFF"/>
        </w:rPr>
        <w:t>е</w:t>
      </w:r>
      <w:r w:rsidR="0063208D">
        <w:rPr>
          <w:color w:val="000000"/>
          <w:sz w:val="28"/>
          <w:szCs w:val="28"/>
          <w:shd w:val="clear" w:color="auto" w:fill="FFFFFF"/>
        </w:rPr>
        <w:t xml:space="preserve"> </w:t>
      </w:r>
      <w:r>
        <w:rPr>
          <w:color w:val="000000"/>
          <w:sz w:val="28"/>
          <w:szCs w:val="28"/>
          <w:shd w:val="clear" w:color="auto" w:fill="FFFFFF"/>
        </w:rPr>
        <w:t>модели</w:t>
      </w:r>
      <w:r w:rsidR="0063208D">
        <w:rPr>
          <w:color w:val="000000"/>
          <w:sz w:val="28"/>
          <w:szCs w:val="28"/>
          <w:shd w:val="clear" w:color="auto" w:fill="FFFFFF"/>
        </w:rPr>
        <w:t xml:space="preserve"> </w:t>
      </w:r>
      <w:r>
        <w:rPr>
          <w:color w:val="000000"/>
          <w:sz w:val="28"/>
          <w:szCs w:val="28"/>
          <w:shd w:val="clear" w:color="auto" w:fill="FFFFFF"/>
        </w:rPr>
        <w:t>различают</w:t>
      </w:r>
      <w:r w:rsidR="0063208D">
        <w:rPr>
          <w:color w:val="000000"/>
          <w:sz w:val="28"/>
          <w:szCs w:val="28"/>
          <w:shd w:val="clear" w:color="auto" w:fill="FFFFFF"/>
        </w:rPr>
        <w:t xml:space="preserve"> </w:t>
      </w:r>
      <w:r>
        <w:rPr>
          <w:color w:val="000000"/>
          <w:sz w:val="28"/>
          <w:szCs w:val="28"/>
          <w:shd w:val="clear" w:color="auto" w:fill="FFFFFF"/>
        </w:rPr>
        <w:t>по</w:t>
      </w:r>
      <w:r w:rsidR="0063208D">
        <w:rPr>
          <w:color w:val="000000"/>
          <w:sz w:val="28"/>
          <w:szCs w:val="28"/>
          <w:shd w:val="clear" w:color="auto" w:fill="FFFFFF"/>
        </w:rPr>
        <w:t xml:space="preserve"> </w:t>
      </w:r>
      <w:r>
        <w:rPr>
          <w:color w:val="000000"/>
          <w:sz w:val="28"/>
          <w:szCs w:val="28"/>
          <w:shd w:val="clear" w:color="auto" w:fill="FFFFFF"/>
        </w:rPr>
        <w:t>грузоподъемности</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длине</w:t>
      </w:r>
      <w:r w:rsidR="0063208D">
        <w:rPr>
          <w:color w:val="000000"/>
          <w:sz w:val="28"/>
          <w:szCs w:val="28"/>
          <w:shd w:val="clear" w:color="auto" w:fill="FFFFFF"/>
        </w:rPr>
        <w:t xml:space="preserve"> </w:t>
      </w:r>
      <w:r>
        <w:rPr>
          <w:color w:val="000000"/>
          <w:sz w:val="28"/>
          <w:szCs w:val="28"/>
          <w:shd w:val="clear" w:color="auto" w:fill="FFFFFF"/>
        </w:rPr>
        <w:t>платформы.</w:t>
      </w:r>
      <w:r w:rsidR="0063208D">
        <w:rPr>
          <w:color w:val="000000"/>
          <w:sz w:val="28"/>
          <w:szCs w:val="28"/>
          <w:shd w:val="clear" w:color="auto" w:fill="FFFFFF"/>
        </w:rPr>
        <w:t xml:space="preserve"> </w:t>
      </w:r>
      <w:r>
        <w:rPr>
          <w:color w:val="000000"/>
          <w:sz w:val="28"/>
          <w:szCs w:val="28"/>
          <w:shd w:val="clear" w:color="auto" w:fill="FFFFFF"/>
        </w:rPr>
        <w:t>При</w:t>
      </w:r>
      <w:r w:rsidR="0063208D">
        <w:rPr>
          <w:color w:val="000000"/>
          <w:sz w:val="28"/>
          <w:szCs w:val="28"/>
          <w:shd w:val="clear" w:color="auto" w:fill="FFFFFF"/>
        </w:rPr>
        <w:t xml:space="preserve"> </w:t>
      </w:r>
      <w:r>
        <w:rPr>
          <w:color w:val="000000"/>
          <w:sz w:val="28"/>
          <w:szCs w:val="28"/>
          <w:shd w:val="clear" w:color="auto" w:fill="FFFFFF"/>
        </w:rPr>
        <w:t>размерах</w:t>
      </w:r>
      <w:r w:rsidR="0063208D">
        <w:rPr>
          <w:color w:val="000000"/>
          <w:sz w:val="28"/>
          <w:szCs w:val="28"/>
          <w:shd w:val="clear" w:color="auto" w:fill="FFFFFF"/>
        </w:rPr>
        <w:t xml:space="preserve"> </w:t>
      </w:r>
      <w:r>
        <w:rPr>
          <w:color w:val="000000"/>
          <w:sz w:val="28"/>
          <w:szCs w:val="28"/>
          <w:shd w:val="clear" w:color="auto" w:fill="FFFFFF"/>
        </w:rPr>
        <w:t>до</w:t>
      </w:r>
      <w:r w:rsidR="0063208D">
        <w:rPr>
          <w:color w:val="000000"/>
          <w:sz w:val="28"/>
          <w:szCs w:val="28"/>
          <w:shd w:val="clear" w:color="auto" w:fill="FFFFFF"/>
        </w:rPr>
        <w:t xml:space="preserve"> </w:t>
      </w:r>
      <w:r>
        <w:rPr>
          <w:color w:val="000000"/>
          <w:sz w:val="28"/>
          <w:szCs w:val="28"/>
          <w:shd w:val="clear" w:color="auto" w:fill="FFFFFF"/>
        </w:rPr>
        <w:t>5000</w:t>
      </w:r>
      <w:r w:rsidR="0063208D">
        <w:rPr>
          <w:color w:val="000000"/>
          <w:sz w:val="28"/>
          <w:szCs w:val="28"/>
          <w:shd w:val="clear" w:color="auto" w:fill="FFFFFF"/>
        </w:rPr>
        <w:t xml:space="preserve"> </w:t>
      </w:r>
      <w:r>
        <w:rPr>
          <w:color w:val="000000"/>
          <w:sz w:val="28"/>
          <w:szCs w:val="28"/>
          <w:shd w:val="clear" w:color="auto" w:fill="FFFFFF"/>
        </w:rPr>
        <w:t>мм</w:t>
      </w:r>
      <w:r w:rsidR="0063208D">
        <w:rPr>
          <w:color w:val="000000"/>
          <w:sz w:val="28"/>
          <w:szCs w:val="28"/>
          <w:shd w:val="clear" w:color="auto" w:fill="FFFFFF"/>
        </w:rPr>
        <w:t xml:space="preserve"> </w:t>
      </w:r>
      <w:r>
        <w:rPr>
          <w:color w:val="000000"/>
          <w:sz w:val="28"/>
          <w:szCs w:val="28"/>
          <w:shd w:val="clear" w:color="auto" w:fill="FFFFFF"/>
        </w:rPr>
        <w:t>агрегат</w:t>
      </w:r>
      <w:r w:rsidR="0063208D">
        <w:rPr>
          <w:color w:val="000000"/>
          <w:sz w:val="28"/>
          <w:szCs w:val="28"/>
          <w:shd w:val="clear" w:color="auto" w:fill="FFFFFF"/>
        </w:rPr>
        <w:t xml:space="preserve"> </w:t>
      </w:r>
      <w:r>
        <w:rPr>
          <w:color w:val="000000"/>
          <w:sz w:val="28"/>
          <w:szCs w:val="28"/>
          <w:shd w:val="clear" w:color="auto" w:fill="FFFFFF"/>
        </w:rPr>
        <w:t>подходит</w:t>
      </w:r>
      <w:r w:rsidR="0063208D">
        <w:rPr>
          <w:color w:val="000000"/>
          <w:sz w:val="28"/>
          <w:szCs w:val="28"/>
          <w:shd w:val="clear" w:color="auto" w:fill="FFFFFF"/>
        </w:rPr>
        <w:t xml:space="preserve"> </w:t>
      </w:r>
      <w:r>
        <w:rPr>
          <w:color w:val="000000"/>
          <w:sz w:val="28"/>
          <w:szCs w:val="28"/>
          <w:shd w:val="clear" w:color="auto" w:fill="FFFFFF"/>
        </w:rPr>
        <w:t>для</w:t>
      </w:r>
      <w:r w:rsidR="0063208D">
        <w:rPr>
          <w:color w:val="000000"/>
          <w:sz w:val="28"/>
          <w:szCs w:val="28"/>
          <w:shd w:val="clear" w:color="auto" w:fill="FFFFFF"/>
        </w:rPr>
        <w:t xml:space="preserve"> </w:t>
      </w:r>
      <w:r>
        <w:rPr>
          <w:color w:val="000000"/>
          <w:sz w:val="28"/>
          <w:szCs w:val="28"/>
          <w:shd w:val="clear" w:color="auto" w:fill="FFFFFF"/>
        </w:rPr>
        <w:t>легковых</w:t>
      </w:r>
      <w:r w:rsidR="0063208D">
        <w:rPr>
          <w:color w:val="000000"/>
          <w:sz w:val="28"/>
          <w:szCs w:val="28"/>
          <w:shd w:val="clear" w:color="auto" w:fill="FFFFFF"/>
        </w:rPr>
        <w:t xml:space="preserve"> </w:t>
      </w:r>
      <w:r>
        <w:rPr>
          <w:color w:val="000000"/>
          <w:sz w:val="28"/>
          <w:szCs w:val="28"/>
          <w:shd w:val="clear" w:color="auto" w:fill="FFFFFF"/>
        </w:rPr>
        <w:t>СТО.</w:t>
      </w:r>
      <w:r w:rsidR="0063208D">
        <w:rPr>
          <w:color w:val="000000"/>
          <w:sz w:val="28"/>
          <w:szCs w:val="28"/>
          <w:shd w:val="clear" w:color="auto" w:fill="FFFFFF"/>
        </w:rPr>
        <w:t xml:space="preserve"> </w:t>
      </w:r>
      <w:r>
        <w:rPr>
          <w:color w:val="000000"/>
          <w:sz w:val="28"/>
          <w:szCs w:val="28"/>
          <w:shd w:val="clear" w:color="auto" w:fill="FFFFFF"/>
        </w:rPr>
        <w:t>Механическая</w:t>
      </w:r>
      <w:r w:rsidR="0063208D">
        <w:rPr>
          <w:color w:val="000000"/>
          <w:sz w:val="28"/>
          <w:szCs w:val="28"/>
          <w:shd w:val="clear" w:color="auto" w:fill="FFFFFF"/>
        </w:rPr>
        <w:t xml:space="preserve"> </w:t>
      </w:r>
      <w:r>
        <w:rPr>
          <w:color w:val="000000"/>
          <w:sz w:val="28"/>
          <w:szCs w:val="28"/>
          <w:shd w:val="clear" w:color="auto" w:fill="FFFFFF"/>
        </w:rPr>
        <w:t>часть</w:t>
      </w:r>
      <w:r w:rsidR="0063208D">
        <w:rPr>
          <w:color w:val="000000"/>
          <w:sz w:val="28"/>
          <w:szCs w:val="28"/>
          <w:shd w:val="clear" w:color="auto" w:fill="FFFFFF"/>
        </w:rPr>
        <w:t xml:space="preserve"> </w:t>
      </w:r>
      <w:r>
        <w:rPr>
          <w:color w:val="000000"/>
          <w:sz w:val="28"/>
          <w:szCs w:val="28"/>
          <w:shd w:val="clear" w:color="auto" w:fill="FFFFFF"/>
        </w:rPr>
        <w:t>привода</w:t>
      </w:r>
      <w:r w:rsidR="0063208D">
        <w:rPr>
          <w:color w:val="000000"/>
          <w:sz w:val="28"/>
          <w:szCs w:val="28"/>
          <w:shd w:val="clear" w:color="auto" w:fill="FFFFFF"/>
        </w:rPr>
        <w:t xml:space="preserve"> </w:t>
      </w:r>
      <w:r>
        <w:rPr>
          <w:color w:val="000000"/>
          <w:sz w:val="28"/>
          <w:szCs w:val="28"/>
          <w:shd w:val="clear" w:color="auto" w:fill="FFFFFF"/>
        </w:rPr>
        <w:t>оснащается</w:t>
      </w:r>
      <w:r w:rsidR="0063208D">
        <w:rPr>
          <w:color w:val="000000"/>
          <w:sz w:val="28"/>
          <w:szCs w:val="28"/>
          <w:shd w:val="clear" w:color="auto" w:fill="FFFFFF"/>
        </w:rPr>
        <w:t xml:space="preserve"> </w:t>
      </w:r>
      <w:r>
        <w:rPr>
          <w:color w:val="000000"/>
          <w:sz w:val="28"/>
          <w:szCs w:val="28"/>
          <w:shd w:val="clear" w:color="auto" w:fill="FFFFFF"/>
        </w:rPr>
        <w:t>такими</w:t>
      </w:r>
      <w:r w:rsidR="0063208D">
        <w:rPr>
          <w:color w:val="000000"/>
          <w:sz w:val="28"/>
          <w:szCs w:val="28"/>
          <w:shd w:val="clear" w:color="auto" w:fill="FFFFFF"/>
        </w:rPr>
        <w:t xml:space="preserve"> </w:t>
      </w:r>
      <w:r>
        <w:rPr>
          <w:color w:val="000000"/>
          <w:sz w:val="28"/>
          <w:szCs w:val="28"/>
          <w:shd w:val="clear" w:color="auto" w:fill="FFFFFF"/>
        </w:rPr>
        <w:t>передачами,</w:t>
      </w:r>
      <w:r w:rsidR="0063208D">
        <w:rPr>
          <w:color w:val="000000"/>
          <w:sz w:val="28"/>
          <w:szCs w:val="28"/>
          <w:shd w:val="clear" w:color="auto" w:fill="FFFFFF"/>
        </w:rPr>
        <w:t xml:space="preserve"> </w:t>
      </w:r>
      <w:r>
        <w:rPr>
          <w:color w:val="000000"/>
          <w:sz w:val="28"/>
          <w:szCs w:val="28"/>
          <w:shd w:val="clear" w:color="auto" w:fill="FFFFFF"/>
        </w:rPr>
        <w:t>как</w:t>
      </w:r>
      <w:r w:rsidR="0063208D">
        <w:rPr>
          <w:color w:val="000000"/>
          <w:sz w:val="28"/>
          <w:szCs w:val="28"/>
          <w:shd w:val="clear" w:color="auto" w:fill="FFFFFF"/>
        </w:rPr>
        <w:t xml:space="preserve"> </w:t>
      </w:r>
      <w:r>
        <w:rPr>
          <w:color w:val="000000"/>
          <w:sz w:val="28"/>
          <w:szCs w:val="28"/>
          <w:shd w:val="clear" w:color="auto" w:fill="FFFFFF"/>
        </w:rPr>
        <w:t>винт</w:t>
      </w:r>
      <w:r w:rsidR="00F77268">
        <w:rPr>
          <w:color w:val="000000"/>
          <w:sz w:val="28"/>
          <w:szCs w:val="28"/>
          <w:shd w:val="clear" w:color="auto" w:fill="FFFFFF"/>
        </w:rPr>
        <w:t>овая</w:t>
      </w:r>
      <w:r>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цепн</w:t>
      </w:r>
      <w:r w:rsidR="00F77268">
        <w:rPr>
          <w:color w:val="000000"/>
          <w:sz w:val="28"/>
          <w:szCs w:val="28"/>
          <w:shd w:val="clear" w:color="auto" w:fill="FFFFFF"/>
        </w:rPr>
        <w:t>ая</w:t>
      </w:r>
      <w:r w:rsidR="0063208D">
        <w:rPr>
          <w:color w:val="000000"/>
          <w:sz w:val="28"/>
          <w:szCs w:val="28"/>
          <w:shd w:val="clear" w:color="auto" w:fill="FFFFFF"/>
        </w:rPr>
        <w:t xml:space="preserve"> </w:t>
      </w:r>
      <w:r w:rsidR="00F77268">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карданн</w:t>
      </w:r>
      <w:r w:rsidR="00F77268">
        <w:rPr>
          <w:color w:val="000000"/>
          <w:sz w:val="28"/>
          <w:szCs w:val="28"/>
          <w:shd w:val="clear" w:color="auto" w:fill="FFFFFF"/>
        </w:rPr>
        <w:t>ая</w:t>
      </w:r>
      <w:r>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четырехстоечного</w:t>
      </w:r>
      <w:r w:rsidR="0063208D">
        <w:rPr>
          <w:color w:val="000000"/>
          <w:sz w:val="28"/>
          <w:szCs w:val="28"/>
          <w:shd w:val="clear" w:color="auto" w:fill="FFFFFF"/>
        </w:rPr>
        <w:t xml:space="preserve"> </w:t>
      </w:r>
      <w:r>
        <w:rPr>
          <w:color w:val="000000"/>
          <w:sz w:val="28"/>
          <w:szCs w:val="28"/>
          <w:shd w:val="clear" w:color="auto" w:fill="FFFFFF"/>
        </w:rPr>
        <w:t>подъемника</w:t>
      </w:r>
      <w:r w:rsidR="0063208D">
        <w:rPr>
          <w:color w:val="000000"/>
          <w:sz w:val="28"/>
          <w:szCs w:val="28"/>
          <w:shd w:val="clear" w:color="auto" w:fill="FFFFFF"/>
        </w:rPr>
        <w:t xml:space="preserve"> </w:t>
      </w:r>
      <w:r>
        <w:rPr>
          <w:color w:val="000000"/>
          <w:sz w:val="28"/>
          <w:szCs w:val="28"/>
          <w:shd w:val="clear" w:color="auto" w:fill="FFFFFF"/>
        </w:rPr>
        <w:t>приведена</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таблице</w:t>
      </w:r>
      <w:r w:rsidR="0063208D">
        <w:rPr>
          <w:color w:val="000000"/>
          <w:sz w:val="28"/>
          <w:szCs w:val="28"/>
          <w:shd w:val="clear" w:color="auto" w:fill="FFFFFF"/>
        </w:rPr>
        <w:t xml:space="preserve"> </w:t>
      </w:r>
      <w:r>
        <w:rPr>
          <w:color w:val="000000"/>
          <w:sz w:val="28"/>
          <w:szCs w:val="28"/>
          <w:shd w:val="clear" w:color="auto" w:fill="FFFFFF"/>
        </w:rPr>
        <w:t>1.4.</w:t>
      </w:r>
    </w:p>
    <w:p w14:paraId="058DD5B3" w14:textId="77777777" w:rsidR="00506F62" w:rsidRDefault="00506F62" w:rsidP="00743E15">
      <w:pPr>
        <w:jc w:val="both"/>
        <w:rPr>
          <w:color w:val="000000"/>
          <w:sz w:val="28"/>
          <w:szCs w:val="28"/>
          <w:shd w:val="clear" w:color="auto" w:fill="FFFFFF"/>
        </w:rPr>
      </w:pPr>
    </w:p>
    <w:p w14:paraId="6D4304AF" w14:textId="59710E1F" w:rsidR="00FE4AD3" w:rsidRDefault="0013571B">
      <w:pPr>
        <w:jc w:val="both"/>
        <w:rPr>
          <w:color w:val="000000"/>
          <w:sz w:val="28"/>
          <w:szCs w:val="28"/>
          <w:shd w:val="clear" w:color="auto" w:fill="FFFFFF"/>
        </w:rPr>
      </w:pPr>
      <w:r>
        <w:rPr>
          <w:color w:val="000000"/>
          <w:sz w:val="28"/>
          <w:szCs w:val="28"/>
          <w:shd w:val="clear" w:color="auto" w:fill="FFFFFF"/>
        </w:rPr>
        <w:t>Таблица</w:t>
      </w:r>
      <w:r w:rsidR="0063208D">
        <w:rPr>
          <w:color w:val="000000"/>
          <w:sz w:val="28"/>
          <w:szCs w:val="28"/>
          <w:shd w:val="clear" w:color="auto" w:fill="FFFFFF"/>
        </w:rPr>
        <w:t xml:space="preserve"> </w:t>
      </w:r>
      <w:r>
        <w:rPr>
          <w:color w:val="000000"/>
          <w:sz w:val="28"/>
          <w:szCs w:val="28"/>
          <w:shd w:val="clear" w:color="auto" w:fill="FFFFFF"/>
        </w:rPr>
        <w:t>1.4</w:t>
      </w:r>
      <w:r w:rsidR="0063208D">
        <w:rPr>
          <w:color w:val="000000"/>
          <w:sz w:val="28"/>
          <w:szCs w:val="28"/>
          <w:shd w:val="clear" w:color="auto" w:fill="FFFFFF"/>
        </w:rPr>
        <w:t xml:space="preserve"> </w:t>
      </w:r>
      <w:r>
        <w:rPr>
          <w:bCs/>
          <w:sz w:val="28"/>
          <w:szCs w:val="28"/>
        </w:rPr>
        <w:t>–</w:t>
      </w:r>
      <w:r w:rsidR="0063208D">
        <w:rPr>
          <w:color w:val="000000"/>
          <w:sz w:val="28"/>
          <w:szCs w:val="28"/>
          <w:shd w:val="clear" w:color="auto" w:fill="FFFFFF"/>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четырехстоечного</w:t>
      </w:r>
      <w:r w:rsidR="0063208D">
        <w:rPr>
          <w:color w:val="000000"/>
          <w:sz w:val="28"/>
          <w:szCs w:val="28"/>
          <w:shd w:val="clear" w:color="auto" w:fill="FFFFFF"/>
        </w:rPr>
        <w:t xml:space="preserve"> </w:t>
      </w:r>
      <w:r>
        <w:rPr>
          <w:color w:val="000000"/>
          <w:sz w:val="28"/>
          <w:szCs w:val="28"/>
          <w:shd w:val="clear" w:color="auto" w:fill="FFFFFF"/>
        </w:rPr>
        <w:t>подъемника.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682"/>
        <w:gridCol w:w="2748"/>
        <w:gridCol w:w="2497"/>
      </w:tblGrid>
      <w:tr w:rsidR="00FE4AD3" w14:paraId="66B6707B" w14:textId="77777777">
        <w:tc>
          <w:tcPr>
            <w:tcW w:w="704" w:type="dxa"/>
            <w:vMerge w:val="restart"/>
            <w:tcBorders>
              <w:right w:val="single" w:sz="4" w:space="0" w:color="FFFFFF" w:themeColor="background1"/>
            </w:tcBorders>
            <w:shd w:val="clear" w:color="auto" w:fill="002060"/>
          </w:tcPr>
          <w:p w14:paraId="3F179221" w14:textId="77777777" w:rsidR="00FE4AD3" w:rsidRDefault="0013571B">
            <w:pPr>
              <w:jc w:val="center"/>
              <w:rPr>
                <w:color w:val="FFFFFF" w:themeColor="background1"/>
                <w:sz w:val="28"/>
                <w:szCs w:val="28"/>
              </w:rPr>
            </w:pPr>
            <w:r>
              <w:rPr>
                <w:color w:val="FFFFFF" w:themeColor="background1"/>
                <w:sz w:val="28"/>
                <w:szCs w:val="28"/>
              </w:rPr>
              <w:t>№</w:t>
            </w:r>
          </w:p>
        </w:tc>
        <w:tc>
          <w:tcPr>
            <w:tcW w:w="3682"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64DCCD7" w14:textId="77777777" w:rsidR="00FE4AD3" w:rsidRDefault="0013571B">
            <w:pPr>
              <w:jc w:val="center"/>
              <w:rPr>
                <w:color w:val="FFFFFF" w:themeColor="background1"/>
                <w:sz w:val="28"/>
                <w:szCs w:val="28"/>
              </w:rPr>
            </w:pPr>
            <w:r>
              <w:rPr>
                <w:color w:val="FFFFFF" w:themeColor="background1"/>
                <w:sz w:val="28"/>
                <w:szCs w:val="28"/>
              </w:rPr>
              <w:t>Характеристика</w:t>
            </w:r>
          </w:p>
        </w:tc>
        <w:tc>
          <w:tcPr>
            <w:tcW w:w="2748"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1B80734" w14:textId="77777777" w:rsidR="00FE4AD3" w:rsidRDefault="0013571B">
            <w:pPr>
              <w:jc w:val="center"/>
              <w:rPr>
                <w:color w:val="FFFFFF" w:themeColor="background1"/>
                <w:sz w:val="28"/>
                <w:szCs w:val="28"/>
              </w:rPr>
            </w:pPr>
            <w:r>
              <w:rPr>
                <w:color w:val="FFFFFF" w:themeColor="background1"/>
                <w:sz w:val="28"/>
                <w:szCs w:val="28"/>
              </w:rPr>
              <w:t>Преимущества</w:t>
            </w:r>
          </w:p>
        </w:tc>
        <w:tc>
          <w:tcPr>
            <w:tcW w:w="2497" w:type="dxa"/>
            <w:tcBorders>
              <w:left w:val="single" w:sz="4" w:space="0" w:color="FFFFFF" w:themeColor="background1"/>
              <w:bottom w:val="single" w:sz="4" w:space="0" w:color="FFFFFF" w:themeColor="background1"/>
            </w:tcBorders>
            <w:shd w:val="clear" w:color="auto" w:fill="002060"/>
            <w:vAlign w:val="center"/>
          </w:tcPr>
          <w:p w14:paraId="3BF95173" w14:textId="77777777" w:rsidR="00FE4AD3" w:rsidRDefault="0013571B">
            <w:pPr>
              <w:jc w:val="center"/>
              <w:rPr>
                <w:color w:val="FFFFFF" w:themeColor="background1"/>
                <w:sz w:val="28"/>
                <w:szCs w:val="28"/>
              </w:rPr>
            </w:pPr>
            <w:r>
              <w:rPr>
                <w:color w:val="FFFFFF" w:themeColor="background1"/>
                <w:sz w:val="28"/>
                <w:szCs w:val="28"/>
              </w:rPr>
              <w:t>Недостатки</w:t>
            </w:r>
          </w:p>
        </w:tc>
      </w:tr>
      <w:tr w:rsidR="00FE4AD3" w14:paraId="73038A54" w14:textId="77777777">
        <w:tc>
          <w:tcPr>
            <w:tcW w:w="704" w:type="dxa"/>
            <w:vMerge/>
            <w:tcBorders>
              <w:right w:val="single" w:sz="4" w:space="0" w:color="FFFFFF" w:themeColor="background1"/>
            </w:tcBorders>
            <w:shd w:val="clear" w:color="auto" w:fill="002060"/>
          </w:tcPr>
          <w:p w14:paraId="0006185F" w14:textId="77777777" w:rsidR="00FE4AD3" w:rsidRDefault="00FE4AD3">
            <w:pPr>
              <w:jc w:val="center"/>
              <w:rPr>
                <w:color w:val="FFFFFF" w:themeColor="background1"/>
                <w:sz w:val="28"/>
                <w:szCs w:val="28"/>
              </w:rPr>
            </w:pPr>
          </w:p>
        </w:tc>
        <w:tc>
          <w:tcPr>
            <w:tcW w:w="3682"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04E1A764" w14:textId="77777777" w:rsidR="00FE4AD3" w:rsidRDefault="0013571B">
            <w:pPr>
              <w:jc w:val="center"/>
              <w:rPr>
                <w:color w:val="FFFFFF" w:themeColor="background1"/>
                <w:sz w:val="28"/>
                <w:szCs w:val="28"/>
              </w:rPr>
            </w:pPr>
            <w:r>
              <w:rPr>
                <w:color w:val="FFFFFF" w:themeColor="background1"/>
                <w:sz w:val="28"/>
                <w:szCs w:val="28"/>
              </w:rPr>
              <w:t>1</w:t>
            </w:r>
          </w:p>
        </w:tc>
        <w:tc>
          <w:tcPr>
            <w:tcW w:w="2748"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FDF679E" w14:textId="77777777" w:rsidR="00FE4AD3" w:rsidRDefault="0013571B">
            <w:pPr>
              <w:jc w:val="center"/>
              <w:rPr>
                <w:color w:val="FFFFFF" w:themeColor="background1"/>
                <w:sz w:val="28"/>
                <w:szCs w:val="28"/>
              </w:rPr>
            </w:pPr>
            <w:r>
              <w:rPr>
                <w:color w:val="FFFFFF" w:themeColor="background1"/>
                <w:sz w:val="28"/>
                <w:szCs w:val="28"/>
              </w:rPr>
              <w:t>2</w:t>
            </w:r>
          </w:p>
        </w:tc>
        <w:tc>
          <w:tcPr>
            <w:tcW w:w="2497" w:type="dxa"/>
            <w:tcBorders>
              <w:top w:val="single" w:sz="4" w:space="0" w:color="FFFFFF" w:themeColor="background1"/>
              <w:left w:val="single" w:sz="4" w:space="0" w:color="FFFFFF" w:themeColor="background1"/>
            </w:tcBorders>
            <w:shd w:val="clear" w:color="auto" w:fill="002060"/>
            <w:vAlign w:val="center"/>
          </w:tcPr>
          <w:p w14:paraId="1896FA0D" w14:textId="77777777" w:rsidR="00FE4AD3" w:rsidRDefault="0013571B">
            <w:pPr>
              <w:jc w:val="center"/>
              <w:rPr>
                <w:color w:val="FFFFFF" w:themeColor="background1"/>
                <w:sz w:val="28"/>
                <w:szCs w:val="28"/>
              </w:rPr>
            </w:pPr>
            <w:r>
              <w:rPr>
                <w:color w:val="FFFFFF" w:themeColor="background1"/>
                <w:sz w:val="28"/>
                <w:szCs w:val="28"/>
              </w:rPr>
              <w:t>3</w:t>
            </w:r>
          </w:p>
        </w:tc>
      </w:tr>
      <w:tr w:rsidR="00FE4AD3" w14:paraId="7A2CEF93" w14:textId="77777777">
        <w:tc>
          <w:tcPr>
            <w:tcW w:w="704" w:type="dxa"/>
          </w:tcPr>
          <w:p w14:paraId="69DEAEE6"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1</w:t>
            </w:r>
          </w:p>
        </w:tc>
        <w:tc>
          <w:tcPr>
            <w:tcW w:w="3682" w:type="dxa"/>
            <w:vAlign w:val="center"/>
          </w:tcPr>
          <w:p w14:paraId="1EE8AD76" w14:textId="7B45959C"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Грузоподъемность</w:t>
            </w:r>
            <w:proofErr w:type="gramStart"/>
            <w:r>
              <w:rPr>
                <w:color w:val="000000"/>
                <w:sz w:val="28"/>
                <w:szCs w:val="28"/>
                <w:shd w:val="clear" w:color="auto" w:fill="FFFFFF"/>
              </w:rPr>
              <w:t>–</w:t>
            </w:r>
            <w:r w:rsidR="0063208D">
              <w:rPr>
                <w:color w:val="000000"/>
                <w:sz w:val="28"/>
                <w:szCs w:val="28"/>
                <w:shd w:val="clear" w:color="auto" w:fill="FFFFFF"/>
              </w:rPr>
              <w:t xml:space="preserve">  </w:t>
            </w:r>
            <w:r>
              <w:rPr>
                <w:color w:val="000000"/>
                <w:sz w:val="28"/>
                <w:szCs w:val="28"/>
                <w:shd w:val="clear" w:color="auto" w:fill="FFFFFF"/>
              </w:rPr>
              <w:t>4</w:t>
            </w:r>
            <w:proofErr w:type="gramEnd"/>
            <w:r>
              <w:rPr>
                <w:color w:val="000000"/>
                <w:sz w:val="28"/>
                <w:szCs w:val="28"/>
                <w:shd w:val="clear" w:color="auto" w:fill="FFFFFF"/>
              </w:rPr>
              <w:t>-6,5</w:t>
            </w:r>
            <w:r w:rsidR="0063208D">
              <w:rPr>
                <w:color w:val="000000"/>
                <w:sz w:val="28"/>
                <w:szCs w:val="28"/>
                <w:shd w:val="clear" w:color="auto" w:fill="FFFFFF"/>
              </w:rPr>
              <w:t xml:space="preserve"> </w:t>
            </w:r>
            <w:r>
              <w:rPr>
                <w:color w:val="000000"/>
                <w:sz w:val="28"/>
                <w:szCs w:val="28"/>
                <w:shd w:val="clear" w:color="auto" w:fill="FFFFFF"/>
              </w:rPr>
              <w:t>тн</w:t>
            </w:r>
          </w:p>
        </w:tc>
        <w:tc>
          <w:tcPr>
            <w:tcW w:w="2748" w:type="dxa"/>
            <w:vAlign w:val="center"/>
          </w:tcPr>
          <w:p w14:paraId="5F533DAA" w14:textId="2F489725"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Наибольшая</w:t>
            </w:r>
            <w:r w:rsidR="0063208D">
              <w:rPr>
                <w:color w:val="000000"/>
                <w:sz w:val="28"/>
                <w:szCs w:val="28"/>
                <w:shd w:val="clear" w:color="auto" w:fill="FFFFFF"/>
              </w:rPr>
              <w:t xml:space="preserve"> </w:t>
            </w:r>
            <w:r>
              <w:rPr>
                <w:color w:val="000000"/>
                <w:sz w:val="28"/>
                <w:szCs w:val="28"/>
                <w:shd w:val="clear" w:color="auto" w:fill="FFFFFF"/>
              </w:rPr>
              <w:t>грузоподъемность</w:t>
            </w:r>
          </w:p>
        </w:tc>
        <w:tc>
          <w:tcPr>
            <w:tcW w:w="2497" w:type="dxa"/>
            <w:vAlign w:val="center"/>
          </w:tcPr>
          <w:p w14:paraId="17718CA2" w14:textId="18D00368"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Точная</w:t>
            </w:r>
            <w:r w:rsidR="0063208D">
              <w:rPr>
                <w:color w:val="000000"/>
                <w:sz w:val="28"/>
                <w:szCs w:val="28"/>
                <w:shd w:val="clear" w:color="auto" w:fill="FFFFFF"/>
              </w:rPr>
              <w:t xml:space="preserve"> </w:t>
            </w:r>
            <w:r>
              <w:rPr>
                <w:color w:val="000000"/>
                <w:sz w:val="28"/>
                <w:szCs w:val="28"/>
                <w:shd w:val="clear" w:color="auto" w:fill="FFFFFF"/>
              </w:rPr>
              <w:t>регулировка</w:t>
            </w:r>
            <w:r w:rsidR="0063208D">
              <w:rPr>
                <w:color w:val="000000"/>
                <w:sz w:val="28"/>
                <w:szCs w:val="28"/>
                <w:shd w:val="clear" w:color="auto" w:fill="FFFFFF"/>
              </w:rPr>
              <w:t xml:space="preserve"> </w:t>
            </w:r>
            <w:r>
              <w:rPr>
                <w:color w:val="000000"/>
                <w:sz w:val="28"/>
                <w:szCs w:val="28"/>
                <w:shd w:val="clear" w:color="auto" w:fill="FFFFFF"/>
              </w:rPr>
              <w:t>оборудования</w:t>
            </w:r>
          </w:p>
        </w:tc>
      </w:tr>
      <w:tr w:rsidR="00FE4AD3" w14:paraId="39467472" w14:textId="77777777">
        <w:tc>
          <w:tcPr>
            <w:tcW w:w="704" w:type="dxa"/>
          </w:tcPr>
          <w:p w14:paraId="28EFDA9B"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2</w:t>
            </w:r>
          </w:p>
        </w:tc>
        <w:tc>
          <w:tcPr>
            <w:tcW w:w="3682" w:type="dxa"/>
            <w:vAlign w:val="center"/>
          </w:tcPr>
          <w:p w14:paraId="14A23E0F" w14:textId="668D6830"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Рас-ние</w:t>
            </w:r>
            <w:r w:rsidR="0063208D">
              <w:rPr>
                <w:color w:val="000000"/>
                <w:sz w:val="28"/>
                <w:szCs w:val="28"/>
                <w:shd w:val="clear" w:color="auto" w:fill="FFFFFF"/>
              </w:rPr>
              <w:t xml:space="preserve"> </w:t>
            </w:r>
            <w:r>
              <w:rPr>
                <w:color w:val="000000"/>
                <w:sz w:val="28"/>
                <w:szCs w:val="28"/>
                <w:shd w:val="clear" w:color="auto" w:fill="FFFFFF"/>
              </w:rPr>
              <w:t>между</w:t>
            </w:r>
            <w:r w:rsidR="0063208D">
              <w:rPr>
                <w:color w:val="000000"/>
                <w:sz w:val="28"/>
                <w:szCs w:val="28"/>
                <w:shd w:val="clear" w:color="auto" w:fill="FFFFFF"/>
              </w:rPr>
              <w:t xml:space="preserve"> </w:t>
            </w:r>
            <w:proofErr w:type="gramStart"/>
            <w:r>
              <w:rPr>
                <w:color w:val="000000"/>
                <w:sz w:val="28"/>
                <w:szCs w:val="28"/>
                <w:shd w:val="clear" w:color="auto" w:fill="FFFFFF"/>
              </w:rPr>
              <w:t>трапами</w:t>
            </w:r>
            <w:r w:rsidR="0063208D">
              <w:rPr>
                <w:color w:val="000000"/>
                <w:sz w:val="28"/>
                <w:szCs w:val="28"/>
                <w:shd w:val="clear" w:color="auto" w:fill="FFFFFF"/>
              </w:rPr>
              <w:t xml:space="preserve">  </w:t>
            </w:r>
            <w:r>
              <w:rPr>
                <w:color w:val="000000"/>
                <w:sz w:val="28"/>
                <w:szCs w:val="28"/>
                <w:shd w:val="clear" w:color="auto" w:fill="FFFFFF"/>
              </w:rPr>
              <w:t>1500</w:t>
            </w:r>
            <w:proofErr w:type="gramEnd"/>
            <w:r>
              <w:rPr>
                <w:color w:val="000000"/>
                <w:sz w:val="28"/>
                <w:szCs w:val="28"/>
                <w:shd w:val="clear" w:color="auto" w:fill="FFFFFF"/>
              </w:rPr>
              <w:t>-1700мм</w:t>
            </w:r>
          </w:p>
        </w:tc>
        <w:tc>
          <w:tcPr>
            <w:tcW w:w="2748" w:type="dxa"/>
            <w:vAlign w:val="center"/>
          </w:tcPr>
          <w:p w14:paraId="2F337F72" w14:textId="70505670"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Удобный</w:t>
            </w:r>
            <w:r w:rsidR="0063208D">
              <w:rPr>
                <w:color w:val="000000"/>
                <w:sz w:val="28"/>
                <w:szCs w:val="28"/>
                <w:shd w:val="clear" w:color="auto" w:fill="FFFFFF"/>
              </w:rPr>
              <w:t xml:space="preserve"> </w:t>
            </w:r>
            <w:r>
              <w:rPr>
                <w:color w:val="000000"/>
                <w:sz w:val="28"/>
                <w:szCs w:val="28"/>
                <w:shd w:val="clear" w:color="auto" w:fill="FFFFFF"/>
              </w:rPr>
              <w:t>интерфейс</w:t>
            </w:r>
            <w:r w:rsidR="0063208D">
              <w:rPr>
                <w:color w:val="000000"/>
                <w:sz w:val="28"/>
                <w:szCs w:val="28"/>
                <w:shd w:val="clear" w:color="auto" w:fill="FFFFFF"/>
              </w:rPr>
              <w:t xml:space="preserve"> </w:t>
            </w:r>
            <w:r>
              <w:rPr>
                <w:color w:val="000000"/>
                <w:sz w:val="28"/>
                <w:szCs w:val="28"/>
                <w:shd w:val="clear" w:color="auto" w:fill="FFFFFF"/>
              </w:rPr>
              <w:t>управления</w:t>
            </w:r>
          </w:p>
        </w:tc>
        <w:tc>
          <w:tcPr>
            <w:tcW w:w="2497" w:type="dxa"/>
            <w:vMerge w:val="restart"/>
            <w:vAlign w:val="center"/>
          </w:tcPr>
          <w:p w14:paraId="65AD0284" w14:textId="051D7A60"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Размеры</w:t>
            </w:r>
            <w:r w:rsidR="0063208D">
              <w:rPr>
                <w:color w:val="000000"/>
                <w:sz w:val="28"/>
                <w:szCs w:val="28"/>
                <w:shd w:val="clear" w:color="auto" w:fill="FFFFFF"/>
              </w:rPr>
              <w:t xml:space="preserve"> </w:t>
            </w:r>
            <w:r>
              <w:rPr>
                <w:color w:val="000000"/>
                <w:sz w:val="28"/>
                <w:szCs w:val="28"/>
                <w:shd w:val="clear" w:color="auto" w:fill="FFFFFF"/>
              </w:rPr>
              <w:t>габаритов</w:t>
            </w:r>
          </w:p>
        </w:tc>
      </w:tr>
      <w:tr w:rsidR="00FE4AD3" w14:paraId="0950E008" w14:textId="77777777">
        <w:tc>
          <w:tcPr>
            <w:tcW w:w="704" w:type="dxa"/>
          </w:tcPr>
          <w:p w14:paraId="5EEE01DE"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3</w:t>
            </w:r>
          </w:p>
        </w:tc>
        <w:tc>
          <w:tcPr>
            <w:tcW w:w="3682" w:type="dxa"/>
            <w:vAlign w:val="center"/>
          </w:tcPr>
          <w:p w14:paraId="6BCA9449" w14:textId="64020458"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Ном.мощность</w:t>
            </w:r>
            <w:r w:rsidR="0063208D">
              <w:rPr>
                <w:color w:val="000000"/>
                <w:sz w:val="28"/>
                <w:szCs w:val="28"/>
                <w:shd w:val="clear" w:color="auto" w:fill="FFFFFF"/>
              </w:rPr>
              <w:t xml:space="preserve"> </w:t>
            </w:r>
            <w:r>
              <w:rPr>
                <w:color w:val="000000"/>
                <w:sz w:val="28"/>
                <w:szCs w:val="28"/>
                <w:shd w:val="clear" w:color="auto" w:fill="FFFFFF"/>
              </w:rPr>
              <w:t>до</w:t>
            </w:r>
            <w:r w:rsidR="0063208D">
              <w:rPr>
                <w:color w:val="000000"/>
                <w:sz w:val="28"/>
                <w:szCs w:val="28"/>
                <w:shd w:val="clear" w:color="auto" w:fill="FFFFFF"/>
              </w:rPr>
              <w:t xml:space="preserve"> </w:t>
            </w:r>
            <w:r>
              <w:rPr>
                <w:color w:val="000000"/>
                <w:sz w:val="28"/>
                <w:szCs w:val="28"/>
                <w:shd w:val="clear" w:color="auto" w:fill="FFFFFF"/>
              </w:rPr>
              <w:t>30</w:t>
            </w:r>
            <w:r>
              <w:rPr>
                <w:color w:val="000000"/>
                <w:sz w:val="28"/>
                <w:szCs w:val="28"/>
                <w:shd w:val="clear" w:color="auto" w:fill="FFFFFF"/>
                <w:lang w:val="kk-KZ"/>
              </w:rPr>
              <w:t>к</w:t>
            </w:r>
            <w:r>
              <w:rPr>
                <w:color w:val="000000"/>
                <w:sz w:val="28"/>
                <w:szCs w:val="28"/>
                <w:shd w:val="clear" w:color="auto" w:fill="FFFFFF"/>
              </w:rPr>
              <w:t>Вт</w:t>
            </w:r>
          </w:p>
        </w:tc>
        <w:tc>
          <w:tcPr>
            <w:tcW w:w="2748" w:type="dxa"/>
            <w:vAlign w:val="center"/>
          </w:tcPr>
          <w:p w14:paraId="55A7B146" w14:textId="1395BA3F"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Наличие</w:t>
            </w:r>
            <w:r w:rsidR="0063208D">
              <w:rPr>
                <w:color w:val="000000"/>
                <w:sz w:val="28"/>
                <w:szCs w:val="28"/>
                <w:shd w:val="clear" w:color="auto" w:fill="FFFFFF"/>
              </w:rPr>
              <w:t xml:space="preserve"> </w:t>
            </w:r>
            <w:r>
              <w:rPr>
                <w:color w:val="000000"/>
                <w:sz w:val="28"/>
                <w:szCs w:val="28"/>
                <w:shd w:val="clear" w:color="auto" w:fill="FFFFFF"/>
              </w:rPr>
              <w:t>аварийного</w:t>
            </w:r>
            <w:r w:rsidR="0063208D">
              <w:rPr>
                <w:color w:val="000000"/>
                <w:sz w:val="28"/>
                <w:szCs w:val="28"/>
                <w:shd w:val="clear" w:color="auto" w:fill="FFFFFF"/>
              </w:rPr>
              <w:t xml:space="preserve"> </w:t>
            </w:r>
            <w:r>
              <w:rPr>
                <w:color w:val="000000"/>
                <w:sz w:val="28"/>
                <w:szCs w:val="28"/>
                <w:shd w:val="clear" w:color="auto" w:fill="FFFFFF"/>
              </w:rPr>
              <w:t>спуска</w:t>
            </w:r>
            <w:r w:rsidR="0063208D">
              <w:rPr>
                <w:color w:val="000000"/>
                <w:sz w:val="28"/>
                <w:szCs w:val="28"/>
                <w:shd w:val="clear" w:color="auto" w:fill="FFFFFF"/>
              </w:rPr>
              <w:t xml:space="preserve"> </w:t>
            </w:r>
            <w:r>
              <w:rPr>
                <w:color w:val="000000"/>
                <w:sz w:val="28"/>
                <w:szCs w:val="28"/>
                <w:shd w:val="clear" w:color="auto" w:fill="FFFFFF"/>
              </w:rPr>
              <w:t>платформы</w:t>
            </w:r>
          </w:p>
        </w:tc>
        <w:tc>
          <w:tcPr>
            <w:tcW w:w="2497" w:type="dxa"/>
            <w:vMerge/>
            <w:vAlign w:val="center"/>
          </w:tcPr>
          <w:p w14:paraId="1D48B4E8" w14:textId="77777777" w:rsidR="00FE4AD3" w:rsidRDefault="00FE4AD3">
            <w:pPr>
              <w:tabs>
                <w:tab w:val="center" w:pos="4677"/>
                <w:tab w:val="right" w:pos="9355"/>
              </w:tabs>
              <w:jc w:val="both"/>
              <w:rPr>
                <w:color w:val="000000"/>
                <w:sz w:val="28"/>
                <w:szCs w:val="28"/>
                <w:shd w:val="clear" w:color="auto" w:fill="FFFFFF"/>
              </w:rPr>
            </w:pPr>
          </w:p>
        </w:tc>
      </w:tr>
      <w:tr w:rsidR="00FE4AD3" w14:paraId="79C7990D" w14:textId="77777777">
        <w:tc>
          <w:tcPr>
            <w:tcW w:w="704" w:type="dxa"/>
          </w:tcPr>
          <w:p w14:paraId="7EAF4BC6"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4</w:t>
            </w:r>
          </w:p>
        </w:tc>
        <w:tc>
          <w:tcPr>
            <w:tcW w:w="3682" w:type="dxa"/>
            <w:vAlign w:val="center"/>
          </w:tcPr>
          <w:p w14:paraId="25FAE5F7" w14:textId="6F1F1FC5"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H</w:t>
            </w:r>
            <w:r>
              <w:rPr>
                <w:color w:val="000000"/>
                <w:sz w:val="28"/>
                <w:szCs w:val="28"/>
                <w:shd w:val="clear" w:color="auto" w:fill="FFFFFF"/>
                <w:vertAlign w:val="subscript"/>
              </w:rPr>
              <w:t>max–</w:t>
            </w:r>
            <w:r>
              <w:rPr>
                <w:color w:val="000000"/>
                <w:sz w:val="28"/>
                <w:szCs w:val="28"/>
                <w:shd w:val="clear" w:color="auto" w:fill="FFFFFF"/>
              </w:rPr>
              <w:t>1890-1950мм</w:t>
            </w:r>
            <w:r w:rsidR="0063208D">
              <w:rPr>
                <w:color w:val="000000"/>
                <w:sz w:val="28"/>
                <w:szCs w:val="28"/>
                <w:shd w:val="clear" w:color="auto" w:fill="FFFFFF"/>
              </w:rPr>
              <w:t xml:space="preserve"> </w:t>
            </w:r>
            <w:r>
              <w:rPr>
                <w:color w:val="000000"/>
                <w:sz w:val="28"/>
                <w:szCs w:val="28"/>
                <w:shd w:val="clear" w:color="auto" w:fill="FFFFFF"/>
              </w:rPr>
              <w:t>t</w:t>
            </w:r>
            <w:r>
              <w:rPr>
                <w:color w:val="000000"/>
                <w:sz w:val="28"/>
                <w:szCs w:val="28"/>
                <w:shd w:val="clear" w:color="auto" w:fill="FFFFFF"/>
                <w:vertAlign w:val="subscript"/>
              </w:rPr>
              <w:t>подъема</w:t>
            </w:r>
            <w:r>
              <w:rPr>
                <w:color w:val="000000"/>
                <w:sz w:val="28"/>
                <w:szCs w:val="28"/>
                <w:shd w:val="clear" w:color="auto" w:fill="FFFFFF"/>
              </w:rPr>
              <w:t>-45-50сек</w:t>
            </w:r>
          </w:p>
        </w:tc>
        <w:tc>
          <w:tcPr>
            <w:tcW w:w="2748" w:type="dxa"/>
            <w:vAlign w:val="center"/>
          </w:tcPr>
          <w:p w14:paraId="2554F219" w14:textId="4E593CCE"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Простая</w:t>
            </w:r>
            <w:r w:rsidR="0063208D">
              <w:rPr>
                <w:color w:val="000000"/>
                <w:sz w:val="28"/>
                <w:szCs w:val="28"/>
                <w:shd w:val="clear" w:color="auto" w:fill="FFFFFF"/>
              </w:rPr>
              <w:t xml:space="preserve"> </w:t>
            </w:r>
            <w:r>
              <w:rPr>
                <w:color w:val="000000"/>
                <w:sz w:val="28"/>
                <w:szCs w:val="28"/>
                <w:shd w:val="clear" w:color="auto" w:fill="FFFFFF"/>
              </w:rPr>
              <w:t>и</w:t>
            </w:r>
            <w:r w:rsidR="0063208D">
              <w:rPr>
                <w:color w:val="000000"/>
                <w:sz w:val="28"/>
                <w:szCs w:val="28"/>
                <w:shd w:val="clear" w:color="auto" w:fill="FFFFFF"/>
              </w:rPr>
              <w:t xml:space="preserve"> </w:t>
            </w:r>
            <w:r>
              <w:rPr>
                <w:color w:val="000000"/>
                <w:sz w:val="28"/>
                <w:szCs w:val="28"/>
                <w:shd w:val="clear" w:color="auto" w:fill="FFFFFF"/>
              </w:rPr>
              <w:t>надежная</w:t>
            </w:r>
            <w:r w:rsidR="0063208D">
              <w:rPr>
                <w:color w:val="000000"/>
                <w:sz w:val="28"/>
                <w:szCs w:val="28"/>
                <w:shd w:val="clear" w:color="auto" w:fill="FFFFFF"/>
              </w:rPr>
              <w:t xml:space="preserve"> </w:t>
            </w:r>
            <w:r>
              <w:rPr>
                <w:color w:val="000000"/>
                <w:sz w:val="28"/>
                <w:szCs w:val="28"/>
                <w:shd w:val="clear" w:color="auto" w:fill="FFFFFF"/>
              </w:rPr>
              <w:t>конструкция</w:t>
            </w:r>
            <w:r w:rsidR="0063208D">
              <w:rPr>
                <w:color w:val="000000"/>
                <w:sz w:val="28"/>
                <w:szCs w:val="28"/>
                <w:shd w:val="clear" w:color="auto" w:fill="FFFFFF"/>
              </w:rPr>
              <w:t xml:space="preserve"> </w:t>
            </w:r>
            <w:r>
              <w:rPr>
                <w:color w:val="000000"/>
                <w:sz w:val="28"/>
                <w:szCs w:val="28"/>
                <w:shd w:val="clear" w:color="auto" w:fill="FFFFFF"/>
              </w:rPr>
              <w:t>за</w:t>
            </w:r>
            <w:r w:rsidR="0063208D">
              <w:rPr>
                <w:color w:val="000000"/>
                <w:sz w:val="28"/>
                <w:szCs w:val="28"/>
                <w:shd w:val="clear" w:color="auto" w:fill="FFFFFF"/>
              </w:rPr>
              <w:t xml:space="preserve"> </w:t>
            </w:r>
            <w:r>
              <w:rPr>
                <w:color w:val="000000"/>
                <w:sz w:val="28"/>
                <w:szCs w:val="28"/>
                <w:shd w:val="clear" w:color="auto" w:fill="FFFFFF"/>
              </w:rPr>
              <w:t>невысокую</w:t>
            </w:r>
            <w:r w:rsidR="0063208D">
              <w:rPr>
                <w:color w:val="000000"/>
                <w:sz w:val="28"/>
                <w:szCs w:val="28"/>
                <w:shd w:val="clear" w:color="auto" w:fill="FFFFFF"/>
              </w:rPr>
              <w:t xml:space="preserve"> </w:t>
            </w:r>
            <w:r>
              <w:rPr>
                <w:color w:val="000000"/>
                <w:sz w:val="28"/>
                <w:szCs w:val="28"/>
                <w:shd w:val="clear" w:color="auto" w:fill="FFFFFF"/>
              </w:rPr>
              <w:t>цену</w:t>
            </w:r>
          </w:p>
        </w:tc>
        <w:tc>
          <w:tcPr>
            <w:tcW w:w="2497" w:type="dxa"/>
            <w:vAlign w:val="center"/>
          </w:tcPr>
          <w:p w14:paraId="46D879DB" w14:textId="72684D85"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Ограничения</w:t>
            </w:r>
            <w:r w:rsidR="0063208D">
              <w:rPr>
                <w:color w:val="000000"/>
                <w:sz w:val="28"/>
                <w:szCs w:val="28"/>
                <w:shd w:val="clear" w:color="auto" w:fill="FFFFFF"/>
              </w:rPr>
              <w:t xml:space="preserve"> </w:t>
            </w:r>
            <w:r>
              <w:rPr>
                <w:color w:val="000000"/>
                <w:sz w:val="28"/>
                <w:szCs w:val="28"/>
                <w:shd w:val="clear" w:color="auto" w:fill="FFFFFF"/>
              </w:rPr>
              <w:t>доступа</w:t>
            </w:r>
            <w:r w:rsidR="0063208D">
              <w:rPr>
                <w:color w:val="000000"/>
                <w:sz w:val="28"/>
                <w:szCs w:val="28"/>
                <w:shd w:val="clear" w:color="auto" w:fill="FFFFFF"/>
              </w:rPr>
              <w:t xml:space="preserve"> </w:t>
            </w:r>
            <w:r>
              <w:rPr>
                <w:color w:val="000000"/>
                <w:sz w:val="28"/>
                <w:szCs w:val="28"/>
                <w:shd w:val="clear" w:color="auto" w:fill="FFFFFF"/>
              </w:rPr>
              <w:t>к</w:t>
            </w:r>
            <w:r w:rsidR="0063208D">
              <w:rPr>
                <w:color w:val="000000"/>
                <w:sz w:val="28"/>
                <w:szCs w:val="28"/>
                <w:shd w:val="clear" w:color="auto" w:fill="FFFFFF"/>
              </w:rPr>
              <w:t xml:space="preserve"> </w:t>
            </w:r>
            <w:r>
              <w:rPr>
                <w:color w:val="000000"/>
                <w:sz w:val="28"/>
                <w:szCs w:val="28"/>
                <w:shd w:val="clear" w:color="auto" w:fill="FFFFFF"/>
              </w:rPr>
              <w:t>определенным</w:t>
            </w:r>
            <w:r w:rsidR="0063208D">
              <w:rPr>
                <w:color w:val="000000"/>
                <w:sz w:val="28"/>
                <w:szCs w:val="28"/>
                <w:shd w:val="clear" w:color="auto" w:fill="FFFFFF"/>
              </w:rPr>
              <w:t xml:space="preserve"> </w:t>
            </w:r>
            <w:r>
              <w:rPr>
                <w:color w:val="000000"/>
                <w:sz w:val="28"/>
                <w:szCs w:val="28"/>
                <w:shd w:val="clear" w:color="auto" w:fill="FFFFFF"/>
              </w:rPr>
              <w:t>частям</w:t>
            </w:r>
            <w:r w:rsidR="0063208D">
              <w:rPr>
                <w:color w:val="000000"/>
                <w:sz w:val="28"/>
                <w:szCs w:val="28"/>
                <w:shd w:val="clear" w:color="auto" w:fill="FFFFFF"/>
              </w:rPr>
              <w:t xml:space="preserve"> </w:t>
            </w:r>
            <w:r>
              <w:rPr>
                <w:color w:val="000000"/>
                <w:sz w:val="28"/>
                <w:szCs w:val="28"/>
                <w:shd w:val="clear" w:color="auto" w:fill="FFFFFF"/>
              </w:rPr>
              <w:t>автомобиля</w:t>
            </w:r>
          </w:p>
        </w:tc>
      </w:tr>
    </w:tbl>
    <w:p w14:paraId="79478766" w14:textId="77777777" w:rsidR="00FE4AD3" w:rsidRDefault="00FE4AD3">
      <w:pPr>
        <w:jc w:val="both"/>
        <w:rPr>
          <w:color w:val="000000"/>
          <w:sz w:val="28"/>
          <w:szCs w:val="28"/>
          <w:shd w:val="clear" w:color="auto" w:fill="FFFFFF"/>
        </w:rPr>
      </w:pPr>
    </w:p>
    <w:p w14:paraId="482241AD" w14:textId="2D38A4D4" w:rsidR="00FE4AD3" w:rsidRDefault="0013571B">
      <w:pPr>
        <w:ind w:firstLine="709"/>
        <w:jc w:val="both"/>
        <w:rPr>
          <w:color w:val="000000"/>
          <w:sz w:val="28"/>
          <w:szCs w:val="28"/>
          <w:shd w:val="clear" w:color="auto" w:fill="FFFFFF"/>
        </w:rPr>
      </w:pPr>
      <w:r>
        <w:rPr>
          <w:sz w:val="28"/>
          <w:szCs w:val="28"/>
        </w:rPr>
        <w:t>Ножничный</w:t>
      </w:r>
      <w:r w:rsidR="0063208D">
        <w:rPr>
          <w:sz w:val="28"/>
          <w:szCs w:val="28"/>
        </w:rPr>
        <w:t xml:space="preserve"> </w:t>
      </w:r>
      <w:r>
        <w:rPr>
          <w:sz w:val="28"/>
          <w:szCs w:val="28"/>
        </w:rPr>
        <w:t>подъемник</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Pr>
          <w:sz w:val="28"/>
          <w:szCs w:val="28"/>
        </w:rPr>
        <w:t>1.</w:t>
      </w:r>
      <w:r w:rsidR="005411D0">
        <w:rPr>
          <w:sz w:val="28"/>
          <w:szCs w:val="28"/>
        </w:rPr>
        <w:t>9</w:t>
      </w:r>
      <w:r w:rsidR="0063208D">
        <w:rPr>
          <w:sz w:val="28"/>
          <w:szCs w:val="28"/>
        </w:rPr>
        <w:t xml:space="preserve"> </w:t>
      </w:r>
      <w:r>
        <w:rPr>
          <w:sz w:val="28"/>
          <w:szCs w:val="28"/>
        </w:rPr>
        <w:t>используется</w:t>
      </w:r>
      <w:r w:rsidR="0063208D">
        <w:rPr>
          <w:sz w:val="28"/>
          <w:szCs w:val="28"/>
        </w:rPr>
        <w:t xml:space="preserve"> </w:t>
      </w:r>
      <w:r>
        <w:rPr>
          <w:sz w:val="28"/>
          <w:szCs w:val="28"/>
        </w:rPr>
        <w:t>как</w:t>
      </w:r>
      <w:r w:rsidR="0063208D">
        <w:rPr>
          <w:sz w:val="28"/>
          <w:szCs w:val="28"/>
        </w:rPr>
        <w:t xml:space="preserve"> </w:t>
      </w:r>
      <w:r>
        <w:rPr>
          <w:sz w:val="28"/>
          <w:szCs w:val="28"/>
        </w:rPr>
        <w:t>стационарный,</w:t>
      </w:r>
      <w:r w:rsidR="0063208D">
        <w:rPr>
          <w:sz w:val="28"/>
          <w:szCs w:val="28"/>
        </w:rPr>
        <w:t xml:space="preserve"> </w:t>
      </w:r>
      <w:r>
        <w:rPr>
          <w:sz w:val="28"/>
          <w:szCs w:val="28"/>
        </w:rPr>
        <w:t>так</w:t>
      </w:r>
      <w:r w:rsidR="0063208D">
        <w:rPr>
          <w:sz w:val="28"/>
          <w:szCs w:val="28"/>
        </w:rPr>
        <w:t xml:space="preserve"> </w:t>
      </w:r>
      <w:r>
        <w:rPr>
          <w:sz w:val="28"/>
          <w:szCs w:val="28"/>
        </w:rPr>
        <w:t>и</w:t>
      </w:r>
      <w:r w:rsidR="0063208D">
        <w:rPr>
          <w:sz w:val="28"/>
          <w:szCs w:val="28"/>
        </w:rPr>
        <w:t xml:space="preserve"> </w:t>
      </w:r>
      <w:r>
        <w:rPr>
          <w:sz w:val="28"/>
          <w:szCs w:val="28"/>
        </w:rPr>
        <w:t>передвижной.</w:t>
      </w:r>
      <w:r w:rsidR="0063208D">
        <w:rPr>
          <w:sz w:val="28"/>
          <w:szCs w:val="28"/>
        </w:rPr>
        <w:t xml:space="preserve"> </w:t>
      </w:r>
      <w:r>
        <w:rPr>
          <w:sz w:val="28"/>
          <w:szCs w:val="28"/>
        </w:rPr>
        <w:t>В</w:t>
      </w:r>
      <w:r w:rsidR="0063208D">
        <w:rPr>
          <w:sz w:val="28"/>
          <w:szCs w:val="28"/>
        </w:rPr>
        <w:t xml:space="preserve"> </w:t>
      </w:r>
      <w:r>
        <w:rPr>
          <w:sz w:val="28"/>
          <w:szCs w:val="28"/>
        </w:rPr>
        <w:t>конструкцию</w:t>
      </w:r>
      <w:r w:rsidR="0063208D">
        <w:rPr>
          <w:sz w:val="28"/>
          <w:szCs w:val="28"/>
        </w:rPr>
        <w:t xml:space="preserve"> </w:t>
      </w:r>
      <w:r>
        <w:rPr>
          <w:sz w:val="28"/>
          <w:szCs w:val="28"/>
        </w:rPr>
        <w:t>вход</w:t>
      </w:r>
      <w:r w:rsidR="00F77268">
        <w:rPr>
          <w:sz w:val="28"/>
          <w:szCs w:val="28"/>
        </w:rPr>
        <w:t>я</w:t>
      </w:r>
      <w:r>
        <w:rPr>
          <w:sz w:val="28"/>
          <w:szCs w:val="28"/>
        </w:rPr>
        <w:t>т</w:t>
      </w:r>
      <w:r w:rsidR="0063208D">
        <w:rPr>
          <w:sz w:val="28"/>
          <w:szCs w:val="28"/>
        </w:rPr>
        <w:t xml:space="preserve"> </w:t>
      </w:r>
      <w:r>
        <w:rPr>
          <w:sz w:val="28"/>
          <w:szCs w:val="28"/>
        </w:rPr>
        <w:t>рама,</w:t>
      </w:r>
      <w:r w:rsidR="0063208D">
        <w:rPr>
          <w:sz w:val="28"/>
          <w:szCs w:val="28"/>
        </w:rPr>
        <w:t xml:space="preserve"> </w:t>
      </w:r>
      <w:r>
        <w:rPr>
          <w:sz w:val="28"/>
          <w:szCs w:val="28"/>
        </w:rPr>
        <w:t>пара</w:t>
      </w:r>
      <w:r w:rsidR="0063208D">
        <w:rPr>
          <w:sz w:val="28"/>
          <w:szCs w:val="28"/>
        </w:rPr>
        <w:t xml:space="preserve"> </w:t>
      </w:r>
      <w:r>
        <w:rPr>
          <w:sz w:val="28"/>
          <w:szCs w:val="28"/>
        </w:rPr>
        <w:t>2-</w:t>
      </w:r>
      <w:r w:rsidR="0063208D">
        <w:rPr>
          <w:sz w:val="28"/>
          <w:szCs w:val="28"/>
        </w:rPr>
        <w:t xml:space="preserve"> </w:t>
      </w:r>
      <w:r>
        <w:rPr>
          <w:sz w:val="28"/>
          <w:szCs w:val="28"/>
        </w:rPr>
        <w:t>или</w:t>
      </w:r>
      <w:r w:rsidR="0063208D">
        <w:rPr>
          <w:sz w:val="28"/>
          <w:szCs w:val="28"/>
        </w:rPr>
        <w:t xml:space="preserve"> </w:t>
      </w:r>
      <w:r>
        <w:rPr>
          <w:sz w:val="28"/>
          <w:szCs w:val="28"/>
        </w:rPr>
        <w:t>4-звеньевых</w:t>
      </w:r>
      <w:r w:rsidR="0063208D">
        <w:rPr>
          <w:sz w:val="28"/>
          <w:szCs w:val="28"/>
        </w:rPr>
        <w:t xml:space="preserve"> </w:t>
      </w:r>
      <w:r>
        <w:rPr>
          <w:sz w:val="28"/>
          <w:szCs w:val="28"/>
        </w:rPr>
        <w:t>шарниров.</w:t>
      </w:r>
      <w:r w:rsidR="0063208D">
        <w:rPr>
          <w:sz w:val="28"/>
          <w:szCs w:val="28"/>
        </w:rPr>
        <w:t xml:space="preserve"> </w:t>
      </w:r>
      <w:r>
        <w:rPr>
          <w:sz w:val="28"/>
          <w:szCs w:val="28"/>
        </w:rPr>
        <w:t>При</w:t>
      </w:r>
      <w:r w:rsidR="0063208D">
        <w:rPr>
          <w:sz w:val="28"/>
          <w:szCs w:val="28"/>
        </w:rPr>
        <w:t xml:space="preserve"> </w:t>
      </w:r>
      <w:r>
        <w:rPr>
          <w:sz w:val="28"/>
          <w:szCs w:val="28"/>
        </w:rPr>
        <w:t>помощи</w:t>
      </w:r>
      <w:r w:rsidR="0063208D">
        <w:rPr>
          <w:sz w:val="28"/>
          <w:szCs w:val="28"/>
        </w:rPr>
        <w:t xml:space="preserve"> </w:t>
      </w:r>
      <w:r>
        <w:rPr>
          <w:sz w:val="28"/>
          <w:szCs w:val="28"/>
        </w:rPr>
        <w:t>гидросистемы</w:t>
      </w:r>
      <w:r w:rsidR="0063208D">
        <w:rPr>
          <w:sz w:val="28"/>
          <w:szCs w:val="28"/>
        </w:rPr>
        <w:t xml:space="preserve"> </w:t>
      </w:r>
      <w:r>
        <w:rPr>
          <w:sz w:val="28"/>
          <w:szCs w:val="28"/>
        </w:rPr>
        <w:t>платформа</w:t>
      </w:r>
      <w:r w:rsidR="0063208D">
        <w:rPr>
          <w:sz w:val="28"/>
          <w:szCs w:val="28"/>
        </w:rPr>
        <w:t xml:space="preserve"> </w:t>
      </w:r>
      <w:r>
        <w:rPr>
          <w:sz w:val="28"/>
          <w:szCs w:val="28"/>
        </w:rPr>
        <w:t>поднимается</w:t>
      </w:r>
      <w:r w:rsidR="0063208D">
        <w:rPr>
          <w:sz w:val="28"/>
          <w:szCs w:val="28"/>
        </w:rPr>
        <w:t xml:space="preserve"> </w:t>
      </w:r>
      <w:r>
        <w:rPr>
          <w:sz w:val="28"/>
          <w:szCs w:val="28"/>
        </w:rPr>
        <w:t>быстро</w:t>
      </w:r>
      <w:r w:rsidR="0063208D">
        <w:rPr>
          <w:sz w:val="28"/>
          <w:szCs w:val="28"/>
        </w:rPr>
        <w:t xml:space="preserve"> </w:t>
      </w:r>
      <w:r>
        <w:rPr>
          <w:sz w:val="28"/>
          <w:szCs w:val="28"/>
        </w:rPr>
        <w:t>и</w:t>
      </w:r>
      <w:r w:rsidR="0063208D">
        <w:rPr>
          <w:sz w:val="28"/>
          <w:szCs w:val="28"/>
        </w:rPr>
        <w:t xml:space="preserve"> </w:t>
      </w:r>
      <w:r>
        <w:rPr>
          <w:sz w:val="28"/>
          <w:szCs w:val="28"/>
        </w:rPr>
        <w:t>ровно.</w:t>
      </w:r>
      <w:r w:rsidR="0063208D">
        <w:rPr>
          <w:sz w:val="28"/>
          <w:szCs w:val="28"/>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ножничного</w:t>
      </w:r>
      <w:r w:rsidR="0063208D">
        <w:rPr>
          <w:color w:val="000000"/>
          <w:sz w:val="28"/>
          <w:szCs w:val="28"/>
          <w:shd w:val="clear" w:color="auto" w:fill="FFFFFF"/>
        </w:rPr>
        <w:t xml:space="preserve"> </w:t>
      </w:r>
      <w:r>
        <w:rPr>
          <w:color w:val="000000"/>
          <w:sz w:val="28"/>
          <w:szCs w:val="28"/>
          <w:shd w:val="clear" w:color="auto" w:fill="FFFFFF"/>
        </w:rPr>
        <w:t>подъемника</w:t>
      </w:r>
      <w:r w:rsidR="0063208D">
        <w:rPr>
          <w:color w:val="000000"/>
          <w:sz w:val="28"/>
          <w:szCs w:val="28"/>
          <w:shd w:val="clear" w:color="auto" w:fill="FFFFFF"/>
        </w:rPr>
        <w:t xml:space="preserve"> </w:t>
      </w:r>
      <w:r>
        <w:rPr>
          <w:color w:val="000000"/>
          <w:sz w:val="28"/>
          <w:szCs w:val="28"/>
          <w:shd w:val="clear" w:color="auto" w:fill="FFFFFF"/>
        </w:rPr>
        <w:t>приведена</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таблице</w:t>
      </w:r>
      <w:r w:rsidR="0063208D">
        <w:rPr>
          <w:color w:val="000000"/>
          <w:sz w:val="28"/>
          <w:szCs w:val="28"/>
          <w:shd w:val="clear" w:color="auto" w:fill="FFFFFF"/>
        </w:rPr>
        <w:t xml:space="preserve"> </w:t>
      </w:r>
      <w:r>
        <w:rPr>
          <w:color w:val="000000"/>
          <w:sz w:val="28"/>
          <w:szCs w:val="28"/>
          <w:shd w:val="clear" w:color="auto" w:fill="FFFFFF"/>
          <w:lang w:val="kk-KZ"/>
        </w:rPr>
        <w:t>1.</w:t>
      </w:r>
      <w:r>
        <w:rPr>
          <w:color w:val="000000"/>
          <w:sz w:val="28"/>
          <w:szCs w:val="28"/>
          <w:shd w:val="clear" w:color="auto" w:fill="FFFFFF"/>
        </w:rPr>
        <w:t>5.</w:t>
      </w:r>
    </w:p>
    <w:p w14:paraId="653E59CB" w14:textId="77777777" w:rsidR="00FE4AD3" w:rsidRDefault="00FE4AD3">
      <w:pPr>
        <w:rPr>
          <w:color w:val="00000A"/>
          <w:sz w:val="28"/>
          <w:szCs w:val="28"/>
        </w:rPr>
      </w:pPr>
    </w:p>
    <w:p w14:paraId="2407B9AF" w14:textId="64C00E00" w:rsidR="00FE4AD3" w:rsidRDefault="0013571B">
      <w:pPr>
        <w:ind w:firstLine="708"/>
        <w:contextualSpacing/>
        <w:jc w:val="center"/>
        <w:rPr>
          <w:sz w:val="28"/>
          <w:szCs w:val="28"/>
        </w:rPr>
      </w:pPr>
      <w:r>
        <w:rPr>
          <w:noProof/>
          <w:color w:val="00000A"/>
          <w:sz w:val="28"/>
          <w:szCs w:val="28"/>
        </w:rPr>
        <w:drawing>
          <wp:inline distT="0" distB="0" distL="0" distR="0" wp14:anchorId="6BFC2232" wp14:editId="05B6DD5A">
            <wp:extent cx="5596890" cy="1281430"/>
            <wp:effectExtent l="0" t="0" r="3810" b="0"/>
            <wp:docPr id="5311586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58675" name="Рисунок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596890" cy="1281430"/>
                    </a:xfrm>
                    <a:prstGeom prst="rect">
                      <a:avLst/>
                    </a:prstGeom>
                    <a:noFill/>
                    <a:ln>
                      <a:noFill/>
                    </a:ln>
                  </pic:spPr>
                </pic:pic>
              </a:graphicData>
            </a:graphic>
          </wp:inline>
        </w:drawing>
      </w:r>
      <w:r>
        <w:rPr>
          <w:sz w:val="28"/>
          <w:szCs w:val="28"/>
        </w:rPr>
        <w:t>1</w:t>
      </w:r>
      <w:r w:rsidR="0063208D">
        <w:rPr>
          <w:sz w:val="28"/>
          <w:szCs w:val="28"/>
        </w:rPr>
        <w:t xml:space="preserve"> </w:t>
      </w:r>
      <w:r>
        <w:rPr>
          <w:sz w:val="28"/>
          <w:szCs w:val="28"/>
        </w:rPr>
        <w:t>-</w:t>
      </w:r>
      <w:r w:rsidR="0063208D">
        <w:rPr>
          <w:sz w:val="28"/>
          <w:szCs w:val="28"/>
        </w:rPr>
        <w:t xml:space="preserve"> </w:t>
      </w:r>
      <w:r>
        <w:rPr>
          <w:sz w:val="28"/>
          <w:szCs w:val="28"/>
        </w:rPr>
        <w:t>ножничный</w:t>
      </w:r>
      <w:r w:rsidR="0063208D">
        <w:rPr>
          <w:sz w:val="28"/>
          <w:szCs w:val="28"/>
        </w:rPr>
        <w:t xml:space="preserve"> </w:t>
      </w:r>
      <w:r>
        <w:rPr>
          <w:sz w:val="28"/>
          <w:szCs w:val="28"/>
        </w:rPr>
        <w:t>механизм</w:t>
      </w:r>
      <w:r w:rsidR="0063208D">
        <w:rPr>
          <w:sz w:val="28"/>
          <w:szCs w:val="28"/>
        </w:rPr>
        <w:t xml:space="preserve"> </w:t>
      </w:r>
      <w:r>
        <w:rPr>
          <w:sz w:val="28"/>
          <w:szCs w:val="28"/>
        </w:rPr>
        <w:t>(X-образные</w:t>
      </w:r>
      <w:r w:rsidR="0063208D">
        <w:rPr>
          <w:sz w:val="28"/>
          <w:szCs w:val="28"/>
        </w:rPr>
        <w:t xml:space="preserve"> </w:t>
      </w:r>
      <w:r>
        <w:rPr>
          <w:sz w:val="28"/>
          <w:szCs w:val="28"/>
        </w:rPr>
        <w:t>рычаги),</w:t>
      </w:r>
      <w:r w:rsidR="0063208D">
        <w:rPr>
          <w:sz w:val="28"/>
          <w:szCs w:val="28"/>
        </w:rPr>
        <w:t xml:space="preserve"> </w:t>
      </w:r>
      <w:r>
        <w:rPr>
          <w:sz w:val="28"/>
          <w:szCs w:val="28"/>
        </w:rPr>
        <w:t>2</w:t>
      </w:r>
      <w:r w:rsidR="0063208D">
        <w:rPr>
          <w:sz w:val="28"/>
          <w:szCs w:val="28"/>
        </w:rPr>
        <w:t xml:space="preserve"> </w:t>
      </w:r>
      <w:r>
        <w:rPr>
          <w:sz w:val="28"/>
          <w:szCs w:val="28"/>
        </w:rPr>
        <w:t>-</w:t>
      </w:r>
      <w:r w:rsidR="0063208D">
        <w:rPr>
          <w:sz w:val="28"/>
          <w:szCs w:val="28"/>
        </w:rPr>
        <w:t xml:space="preserve"> </w:t>
      </w:r>
      <w:r>
        <w:rPr>
          <w:sz w:val="28"/>
          <w:szCs w:val="28"/>
        </w:rPr>
        <w:t>подвижная</w:t>
      </w:r>
      <w:r w:rsidR="0063208D">
        <w:rPr>
          <w:sz w:val="28"/>
          <w:szCs w:val="28"/>
        </w:rPr>
        <w:t xml:space="preserve"> </w:t>
      </w:r>
      <w:r>
        <w:rPr>
          <w:sz w:val="28"/>
          <w:szCs w:val="28"/>
        </w:rPr>
        <w:t>платформа,</w:t>
      </w:r>
      <w:r w:rsidR="0063208D">
        <w:rPr>
          <w:sz w:val="28"/>
          <w:szCs w:val="28"/>
        </w:rPr>
        <w:t xml:space="preserve"> </w:t>
      </w:r>
      <w:r>
        <w:rPr>
          <w:sz w:val="28"/>
          <w:szCs w:val="28"/>
        </w:rPr>
        <w:t>3</w:t>
      </w:r>
      <w:r w:rsidR="0063208D">
        <w:rPr>
          <w:sz w:val="28"/>
          <w:szCs w:val="28"/>
        </w:rPr>
        <w:t xml:space="preserve"> </w:t>
      </w:r>
      <w:r>
        <w:rPr>
          <w:sz w:val="28"/>
          <w:szCs w:val="28"/>
        </w:rPr>
        <w:t>-</w:t>
      </w:r>
      <w:r w:rsidR="0063208D">
        <w:rPr>
          <w:sz w:val="28"/>
          <w:szCs w:val="28"/>
        </w:rPr>
        <w:t xml:space="preserve"> </w:t>
      </w:r>
      <w:r>
        <w:rPr>
          <w:sz w:val="28"/>
          <w:szCs w:val="28"/>
        </w:rPr>
        <w:t>гидравлические</w:t>
      </w:r>
      <w:r w:rsidR="0063208D">
        <w:rPr>
          <w:sz w:val="28"/>
          <w:szCs w:val="28"/>
        </w:rPr>
        <w:t xml:space="preserve"> </w:t>
      </w:r>
      <w:r>
        <w:rPr>
          <w:sz w:val="28"/>
          <w:szCs w:val="28"/>
        </w:rPr>
        <w:t>цилиндры</w:t>
      </w:r>
      <w:r w:rsidR="0063208D">
        <w:rPr>
          <w:sz w:val="28"/>
          <w:szCs w:val="28"/>
        </w:rPr>
        <w:t xml:space="preserve"> </w:t>
      </w:r>
      <w:r>
        <w:rPr>
          <w:sz w:val="28"/>
          <w:szCs w:val="28"/>
        </w:rPr>
        <w:t>(1-2</w:t>
      </w:r>
      <w:r w:rsidR="0063208D">
        <w:rPr>
          <w:sz w:val="28"/>
          <w:szCs w:val="28"/>
        </w:rPr>
        <w:t xml:space="preserve"> </w:t>
      </w:r>
      <w:r>
        <w:rPr>
          <w:sz w:val="28"/>
          <w:szCs w:val="28"/>
        </w:rPr>
        <w:t>шт.),</w:t>
      </w:r>
      <w:r w:rsidR="0063208D">
        <w:rPr>
          <w:sz w:val="28"/>
          <w:szCs w:val="28"/>
        </w:rPr>
        <w:t xml:space="preserve"> </w:t>
      </w:r>
      <w:r>
        <w:rPr>
          <w:sz w:val="28"/>
          <w:szCs w:val="28"/>
        </w:rPr>
        <w:t>4</w:t>
      </w:r>
      <w:r w:rsidR="0063208D">
        <w:rPr>
          <w:sz w:val="28"/>
          <w:szCs w:val="28"/>
        </w:rPr>
        <w:t xml:space="preserve"> </w:t>
      </w:r>
      <w:r>
        <w:rPr>
          <w:sz w:val="28"/>
          <w:szCs w:val="28"/>
        </w:rPr>
        <w:t>-</w:t>
      </w:r>
      <w:r w:rsidR="0063208D">
        <w:rPr>
          <w:sz w:val="28"/>
          <w:szCs w:val="28"/>
        </w:rPr>
        <w:t xml:space="preserve"> </w:t>
      </w:r>
      <w:r>
        <w:rPr>
          <w:sz w:val="28"/>
          <w:szCs w:val="28"/>
        </w:rPr>
        <w:t>стационарное</w:t>
      </w:r>
      <w:r w:rsidR="0063208D">
        <w:rPr>
          <w:sz w:val="28"/>
          <w:szCs w:val="28"/>
        </w:rPr>
        <w:t xml:space="preserve"> </w:t>
      </w:r>
      <w:r>
        <w:rPr>
          <w:sz w:val="28"/>
          <w:szCs w:val="28"/>
        </w:rPr>
        <w:t>основание,</w:t>
      </w:r>
      <w:r w:rsidR="0063208D">
        <w:rPr>
          <w:sz w:val="28"/>
          <w:szCs w:val="28"/>
        </w:rPr>
        <w:t xml:space="preserve"> </w:t>
      </w:r>
      <w:r>
        <w:rPr>
          <w:sz w:val="28"/>
          <w:szCs w:val="28"/>
        </w:rPr>
        <w:t>5</w:t>
      </w:r>
      <w:r w:rsidR="0063208D">
        <w:rPr>
          <w:sz w:val="28"/>
          <w:szCs w:val="28"/>
        </w:rPr>
        <w:t xml:space="preserve"> </w:t>
      </w:r>
      <w:r>
        <w:rPr>
          <w:sz w:val="28"/>
          <w:szCs w:val="28"/>
        </w:rPr>
        <w:t>-</w:t>
      </w:r>
      <w:r w:rsidR="0063208D">
        <w:rPr>
          <w:sz w:val="28"/>
          <w:szCs w:val="28"/>
        </w:rPr>
        <w:t xml:space="preserve"> </w:t>
      </w:r>
      <w:r>
        <w:rPr>
          <w:sz w:val="28"/>
          <w:szCs w:val="28"/>
        </w:rPr>
        <w:t>шарнирные</w:t>
      </w:r>
      <w:r w:rsidR="0063208D">
        <w:rPr>
          <w:sz w:val="28"/>
          <w:szCs w:val="28"/>
        </w:rPr>
        <w:t xml:space="preserve"> </w:t>
      </w:r>
      <w:r>
        <w:rPr>
          <w:sz w:val="28"/>
          <w:szCs w:val="28"/>
        </w:rPr>
        <w:t>соединения,</w:t>
      </w:r>
      <w:r w:rsidR="0063208D">
        <w:rPr>
          <w:sz w:val="28"/>
          <w:szCs w:val="28"/>
        </w:rPr>
        <w:t xml:space="preserve"> </w:t>
      </w:r>
      <w:r>
        <w:rPr>
          <w:sz w:val="28"/>
          <w:szCs w:val="28"/>
        </w:rPr>
        <w:t>6</w:t>
      </w:r>
      <w:r w:rsidR="0063208D">
        <w:rPr>
          <w:sz w:val="28"/>
          <w:szCs w:val="28"/>
        </w:rPr>
        <w:t xml:space="preserve"> </w:t>
      </w:r>
      <w:r>
        <w:rPr>
          <w:sz w:val="28"/>
          <w:szCs w:val="28"/>
        </w:rPr>
        <w:t>-</w:t>
      </w:r>
      <w:r w:rsidR="0063208D">
        <w:rPr>
          <w:sz w:val="28"/>
          <w:szCs w:val="28"/>
        </w:rPr>
        <w:t xml:space="preserve"> </w:t>
      </w:r>
      <w:r>
        <w:rPr>
          <w:sz w:val="28"/>
          <w:szCs w:val="28"/>
        </w:rPr>
        <w:t>электрические</w:t>
      </w:r>
      <w:r w:rsidR="0063208D">
        <w:rPr>
          <w:sz w:val="28"/>
          <w:szCs w:val="28"/>
        </w:rPr>
        <w:t xml:space="preserve"> </w:t>
      </w:r>
      <w:r>
        <w:rPr>
          <w:sz w:val="28"/>
          <w:szCs w:val="28"/>
        </w:rPr>
        <w:t>домкраты</w:t>
      </w:r>
    </w:p>
    <w:p w14:paraId="576B287E" w14:textId="41C412B8" w:rsidR="00FE4AD3" w:rsidRDefault="0013571B">
      <w:pPr>
        <w:jc w:val="center"/>
        <w:rPr>
          <w:color w:val="00000A"/>
          <w:sz w:val="28"/>
          <w:szCs w:val="28"/>
        </w:rPr>
      </w:pPr>
      <w:r>
        <w:rPr>
          <w:color w:val="00000A"/>
          <w:sz w:val="28"/>
          <w:szCs w:val="28"/>
        </w:rPr>
        <w:t>Рисунок</w:t>
      </w:r>
      <w:r w:rsidR="0063208D">
        <w:rPr>
          <w:color w:val="00000A"/>
          <w:sz w:val="28"/>
          <w:szCs w:val="28"/>
        </w:rPr>
        <w:t xml:space="preserve"> </w:t>
      </w:r>
      <w:r>
        <w:rPr>
          <w:color w:val="00000A"/>
          <w:sz w:val="28"/>
          <w:szCs w:val="28"/>
        </w:rPr>
        <w:t>1.</w:t>
      </w:r>
      <w:r w:rsidR="005411D0">
        <w:rPr>
          <w:color w:val="00000A"/>
          <w:sz w:val="28"/>
          <w:szCs w:val="28"/>
        </w:rPr>
        <w:t>9</w:t>
      </w:r>
      <w:r w:rsidR="0063208D">
        <w:rPr>
          <w:color w:val="00000A"/>
          <w:sz w:val="28"/>
          <w:szCs w:val="28"/>
        </w:rPr>
        <w:t xml:space="preserve"> </w:t>
      </w:r>
      <w:r>
        <w:rPr>
          <w:color w:val="00000A"/>
          <w:sz w:val="28"/>
          <w:szCs w:val="28"/>
        </w:rPr>
        <w:t>–</w:t>
      </w:r>
      <w:r w:rsidR="0063208D">
        <w:rPr>
          <w:color w:val="00000A"/>
          <w:sz w:val="28"/>
          <w:szCs w:val="28"/>
        </w:rPr>
        <w:t xml:space="preserve"> </w:t>
      </w:r>
      <w:r>
        <w:rPr>
          <w:color w:val="00000A"/>
          <w:sz w:val="28"/>
          <w:szCs w:val="28"/>
        </w:rPr>
        <w:t>Ножничный</w:t>
      </w:r>
      <w:r w:rsidR="0063208D">
        <w:rPr>
          <w:color w:val="00000A"/>
          <w:sz w:val="28"/>
          <w:szCs w:val="28"/>
        </w:rPr>
        <w:t xml:space="preserve"> </w:t>
      </w:r>
      <w:r>
        <w:rPr>
          <w:color w:val="00000A"/>
          <w:sz w:val="28"/>
          <w:szCs w:val="28"/>
        </w:rPr>
        <w:t>подъемник</w:t>
      </w:r>
      <w:r w:rsidR="0063208D">
        <w:rPr>
          <w:color w:val="00000A"/>
          <w:sz w:val="28"/>
          <w:szCs w:val="28"/>
        </w:rPr>
        <w:t xml:space="preserve"> </w:t>
      </w:r>
      <w:sdt>
        <w:sdtPr>
          <w:rPr>
            <w:color w:val="000000"/>
            <w:sz w:val="28"/>
            <w:szCs w:val="28"/>
          </w:rPr>
          <w:tag w:val="MENDELEY_CITATION_v3_eyJjaXRhdGlvbklEIjoiTUVOREVMRVlfQ0lUQVRJT05fMmY5OGYzZjYtY2EyNi00ZDg2LTk1YjAtYzI5YjFiNzFkMTdlIiwicHJvcGVydGllcyI6eyJub3RlSW5kZXgiOjB9LCJpc0VkaXRlZCI6ZmFsc2UsIm1hbnVhbE92ZXJyaWRlIjp7ImlzTWFudWFsbHlPdmVycmlkZGVuIjpmYWxzZSwiY2l0ZXByb2NUZXh0IjoiWzg2XSIsIm1hbnVhbE92ZXJyaWRlVGV4dCI6IiJ9LCJjaXRhdGlvbkl0ZW1zIjpbeyJpZCI6IjY1Y2QwODA2LWQ5ODQtM2I0MS1iMmVkLTEwYmFiNjM0YzVhOSIsIml0ZW1EYXRhIjp7InR5cGUiOiJ3ZWJwYWdlIiwiaWQiOiI2NWNkMDgwNi1kOTg0LTNiNDEtYjJlZC0xMGJhYjYzNGM1YTkiLCJ0aXRsZSI6Imh0dHBzOi8vd3d3LmF1dG9tYXh0b29scy5tZS93cC1jb250ZW50L3VwbG9hZHMvMjAyMC8wMi9obC01MngucG5nIiwiaXNzdWVkIjp7ImRhdGUtcGFydHMiOltbMjAyNF1dfSwiY29udGFpbmVyLXRpdGxlLXNob3J0IjoiIn0sImlzVGVtcG9yYXJ5IjpmYWxzZX1dfQ=="/>
          <w:id w:val="-66497342"/>
          <w:placeholder>
            <w:docPart w:val="DefaultPlaceholder_-1854013440"/>
          </w:placeholder>
        </w:sdtPr>
        <w:sdtEndPr/>
        <w:sdtContent>
          <w:r w:rsidR="009A3ADE" w:rsidRPr="009A3ADE">
            <w:rPr>
              <w:color w:val="000000"/>
              <w:sz w:val="28"/>
            </w:rPr>
            <w:t>[86]</w:t>
          </w:r>
        </w:sdtContent>
      </w:sdt>
    </w:p>
    <w:p w14:paraId="44FD5346" w14:textId="77777777" w:rsidR="00FE4AD3" w:rsidRDefault="00FE4AD3">
      <w:pPr>
        <w:ind w:firstLine="708"/>
        <w:contextualSpacing/>
        <w:jc w:val="both"/>
        <w:rPr>
          <w:sz w:val="28"/>
          <w:szCs w:val="28"/>
        </w:rPr>
      </w:pPr>
    </w:p>
    <w:p w14:paraId="24EABFA9" w14:textId="77777777" w:rsidR="00743E15" w:rsidRDefault="00743E15">
      <w:pPr>
        <w:rPr>
          <w:color w:val="000000"/>
          <w:sz w:val="28"/>
          <w:szCs w:val="28"/>
          <w:shd w:val="clear" w:color="auto" w:fill="FFFFFF"/>
        </w:rPr>
      </w:pPr>
      <w:r>
        <w:rPr>
          <w:color w:val="000000"/>
          <w:sz w:val="28"/>
          <w:szCs w:val="28"/>
          <w:shd w:val="clear" w:color="auto" w:fill="FFFFFF"/>
        </w:rPr>
        <w:br w:type="page"/>
      </w:r>
    </w:p>
    <w:p w14:paraId="457074AE" w14:textId="3BD63CE4" w:rsidR="00FE4AD3" w:rsidRDefault="0013571B">
      <w:pPr>
        <w:jc w:val="both"/>
        <w:rPr>
          <w:color w:val="000000"/>
          <w:sz w:val="28"/>
          <w:szCs w:val="28"/>
          <w:shd w:val="clear" w:color="auto" w:fill="FFFFFF"/>
        </w:rPr>
      </w:pPr>
      <w:r>
        <w:rPr>
          <w:color w:val="000000"/>
          <w:sz w:val="28"/>
          <w:szCs w:val="28"/>
          <w:shd w:val="clear" w:color="auto" w:fill="FFFFFF"/>
        </w:rPr>
        <w:t>Таблица</w:t>
      </w:r>
      <w:r w:rsidR="0063208D">
        <w:rPr>
          <w:color w:val="000000"/>
          <w:sz w:val="28"/>
          <w:szCs w:val="28"/>
          <w:shd w:val="clear" w:color="auto" w:fill="FFFFFF"/>
        </w:rPr>
        <w:t xml:space="preserve"> </w:t>
      </w:r>
      <w:r>
        <w:rPr>
          <w:color w:val="000000"/>
          <w:sz w:val="28"/>
          <w:szCs w:val="28"/>
          <w:shd w:val="clear" w:color="auto" w:fill="FFFFFF"/>
        </w:rPr>
        <w:t>1.5</w:t>
      </w:r>
      <w:r w:rsidR="0063208D">
        <w:rPr>
          <w:color w:val="000000"/>
          <w:sz w:val="28"/>
          <w:szCs w:val="28"/>
          <w:shd w:val="clear" w:color="auto" w:fill="FFFFFF"/>
        </w:rPr>
        <w:t xml:space="preserve"> </w:t>
      </w:r>
      <w:r>
        <w:rPr>
          <w:bCs/>
          <w:sz w:val="28"/>
          <w:szCs w:val="28"/>
        </w:rPr>
        <w:t>–</w:t>
      </w:r>
      <w:r w:rsidR="0063208D">
        <w:rPr>
          <w:color w:val="000000"/>
          <w:sz w:val="28"/>
          <w:szCs w:val="28"/>
          <w:shd w:val="clear" w:color="auto" w:fill="FFFFFF"/>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ножничного</w:t>
      </w:r>
      <w:r w:rsidR="0063208D">
        <w:rPr>
          <w:color w:val="000000"/>
          <w:sz w:val="28"/>
          <w:szCs w:val="28"/>
          <w:shd w:val="clear" w:color="auto" w:fill="FFFFFF"/>
        </w:rPr>
        <w:t xml:space="preserve"> </w:t>
      </w:r>
      <w:r>
        <w:rPr>
          <w:color w:val="000000"/>
          <w:sz w:val="28"/>
          <w:szCs w:val="28"/>
          <w:shd w:val="clear" w:color="auto" w:fill="FFFFFF"/>
        </w:rPr>
        <w:t>подъемника.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84"/>
        <w:gridCol w:w="2582"/>
        <w:gridCol w:w="2603"/>
      </w:tblGrid>
      <w:tr w:rsidR="00FE4AD3" w14:paraId="680012DB" w14:textId="77777777">
        <w:tc>
          <w:tcPr>
            <w:tcW w:w="562" w:type="dxa"/>
            <w:vMerge w:val="restart"/>
            <w:tcBorders>
              <w:right w:val="single" w:sz="4" w:space="0" w:color="FFFFFF" w:themeColor="background1"/>
            </w:tcBorders>
            <w:shd w:val="clear" w:color="auto" w:fill="002060"/>
          </w:tcPr>
          <w:p w14:paraId="0638FF4C" w14:textId="77777777" w:rsidR="00FE4AD3" w:rsidRDefault="0013571B">
            <w:pPr>
              <w:jc w:val="center"/>
              <w:rPr>
                <w:color w:val="FFFFFF" w:themeColor="background1"/>
                <w:sz w:val="28"/>
                <w:szCs w:val="28"/>
              </w:rPr>
            </w:pPr>
            <w:r>
              <w:rPr>
                <w:color w:val="FFFFFF" w:themeColor="background1"/>
                <w:sz w:val="28"/>
                <w:szCs w:val="28"/>
              </w:rPr>
              <w:t>№</w:t>
            </w:r>
          </w:p>
        </w:tc>
        <w:tc>
          <w:tcPr>
            <w:tcW w:w="3884"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3A6B00B" w14:textId="77777777" w:rsidR="00FE4AD3" w:rsidRDefault="0013571B">
            <w:pPr>
              <w:jc w:val="center"/>
              <w:rPr>
                <w:color w:val="FFFFFF" w:themeColor="background1"/>
                <w:sz w:val="28"/>
                <w:szCs w:val="28"/>
              </w:rPr>
            </w:pPr>
            <w:r>
              <w:rPr>
                <w:color w:val="FFFFFF" w:themeColor="background1"/>
                <w:sz w:val="28"/>
                <w:szCs w:val="28"/>
              </w:rPr>
              <w:t>Характеристика</w:t>
            </w:r>
          </w:p>
        </w:tc>
        <w:tc>
          <w:tcPr>
            <w:tcW w:w="2582"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CBC80FF" w14:textId="77777777" w:rsidR="00FE4AD3" w:rsidRDefault="0013571B">
            <w:pPr>
              <w:jc w:val="center"/>
              <w:rPr>
                <w:color w:val="FFFFFF" w:themeColor="background1"/>
                <w:sz w:val="28"/>
                <w:szCs w:val="28"/>
              </w:rPr>
            </w:pPr>
            <w:r>
              <w:rPr>
                <w:color w:val="FFFFFF" w:themeColor="background1"/>
                <w:sz w:val="28"/>
                <w:szCs w:val="28"/>
              </w:rPr>
              <w:t>Преимущества</w:t>
            </w:r>
          </w:p>
        </w:tc>
        <w:tc>
          <w:tcPr>
            <w:tcW w:w="2603" w:type="dxa"/>
            <w:tcBorders>
              <w:left w:val="single" w:sz="4" w:space="0" w:color="FFFFFF" w:themeColor="background1"/>
              <w:bottom w:val="single" w:sz="4" w:space="0" w:color="FFFFFF" w:themeColor="background1"/>
            </w:tcBorders>
            <w:shd w:val="clear" w:color="auto" w:fill="002060"/>
            <w:vAlign w:val="center"/>
          </w:tcPr>
          <w:p w14:paraId="26AD78CD" w14:textId="77777777" w:rsidR="00FE4AD3" w:rsidRDefault="0013571B">
            <w:pPr>
              <w:jc w:val="center"/>
              <w:rPr>
                <w:color w:val="FFFFFF" w:themeColor="background1"/>
                <w:sz w:val="28"/>
                <w:szCs w:val="28"/>
              </w:rPr>
            </w:pPr>
            <w:r>
              <w:rPr>
                <w:color w:val="FFFFFF" w:themeColor="background1"/>
                <w:sz w:val="28"/>
                <w:szCs w:val="28"/>
              </w:rPr>
              <w:t>Недостатки</w:t>
            </w:r>
          </w:p>
        </w:tc>
      </w:tr>
      <w:tr w:rsidR="00FE4AD3" w14:paraId="51F0F339" w14:textId="77777777">
        <w:tc>
          <w:tcPr>
            <w:tcW w:w="562" w:type="dxa"/>
            <w:vMerge/>
            <w:tcBorders>
              <w:right w:val="single" w:sz="4" w:space="0" w:color="FFFFFF" w:themeColor="background1"/>
            </w:tcBorders>
            <w:shd w:val="clear" w:color="auto" w:fill="002060"/>
          </w:tcPr>
          <w:p w14:paraId="65E05936" w14:textId="77777777" w:rsidR="00FE4AD3" w:rsidRDefault="00FE4AD3">
            <w:pPr>
              <w:jc w:val="center"/>
              <w:rPr>
                <w:color w:val="FFFFFF" w:themeColor="background1"/>
                <w:sz w:val="28"/>
                <w:szCs w:val="28"/>
              </w:rPr>
            </w:pPr>
          </w:p>
        </w:tc>
        <w:tc>
          <w:tcPr>
            <w:tcW w:w="3884"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6ACB5DE8" w14:textId="77777777" w:rsidR="00FE4AD3" w:rsidRDefault="0013571B">
            <w:pPr>
              <w:jc w:val="center"/>
              <w:rPr>
                <w:color w:val="FFFFFF" w:themeColor="background1"/>
                <w:sz w:val="28"/>
                <w:szCs w:val="28"/>
              </w:rPr>
            </w:pPr>
            <w:r>
              <w:rPr>
                <w:color w:val="FFFFFF" w:themeColor="background1"/>
                <w:sz w:val="28"/>
                <w:szCs w:val="28"/>
              </w:rPr>
              <w:t>1</w:t>
            </w:r>
          </w:p>
        </w:tc>
        <w:tc>
          <w:tcPr>
            <w:tcW w:w="2582"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16DE7FB3" w14:textId="77777777" w:rsidR="00FE4AD3" w:rsidRDefault="0013571B">
            <w:pPr>
              <w:jc w:val="center"/>
              <w:rPr>
                <w:color w:val="FFFFFF" w:themeColor="background1"/>
                <w:sz w:val="28"/>
                <w:szCs w:val="28"/>
              </w:rPr>
            </w:pPr>
            <w:r>
              <w:rPr>
                <w:color w:val="FFFFFF" w:themeColor="background1"/>
                <w:sz w:val="28"/>
                <w:szCs w:val="28"/>
              </w:rPr>
              <w:t>2</w:t>
            </w:r>
          </w:p>
        </w:tc>
        <w:tc>
          <w:tcPr>
            <w:tcW w:w="2603" w:type="dxa"/>
            <w:tcBorders>
              <w:top w:val="single" w:sz="4" w:space="0" w:color="FFFFFF" w:themeColor="background1"/>
              <w:left w:val="single" w:sz="4" w:space="0" w:color="FFFFFF" w:themeColor="background1"/>
            </w:tcBorders>
            <w:shd w:val="clear" w:color="auto" w:fill="002060"/>
            <w:vAlign w:val="center"/>
          </w:tcPr>
          <w:p w14:paraId="70D5B796" w14:textId="77777777" w:rsidR="00FE4AD3" w:rsidRDefault="0013571B">
            <w:pPr>
              <w:jc w:val="center"/>
              <w:rPr>
                <w:color w:val="FFFFFF" w:themeColor="background1"/>
                <w:sz w:val="28"/>
                <w:szCs w:val="28"/>
              </w:rPr>
            </w:pPr>
            <w:r>
              <w:rPr>
                <w:color w:val="FFFFFF" w:themeColor="background1"/>
                <w:sz w:val="28"/>
                <w:szCs w:val="28"/>
              </w:rPr>
              <w:t>3</w:t>
            </w:r>
          </w:p>
        </w:tc>
      </w:tr>
      <w:tr w:rsidR="00FE4AD3" w14:paraId="16ED319F" w14:textId="77777777" w:rsidTr="00912565">
        <w:tc>
          <w:tcPr>
            <w:tcW w:w="562" w:type="dxa"/>
          </w:tcPr>
          <w:p w14:paraId="23AFA3C1"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1</w:t>
            </w:r>
          </w:p>
        </w:tc>
        <w:tc>
          <w:tcPr>
            <w:tcW w:w="3884" w:type="dxa"/>
            <w:vAlign w:val="center"/>
          </w:tcPr>
          <w:p w14:paraId="2429F8FC" w14:textId="416342C4"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Грузоподъемность–</w:t>
            </w:r>
            <w:r w:rsidR="0063208D" w:rsidRPr="00506F62">
              <w:rPr>
                <w:color w:val="000000"/>
                <w:sz w:val="26"/>
                <w:szCs w:val="26"/>
                <w:shd w:val="clear" w:color="auto" w:fill="FFFFFF"/>
              </w:rPr>
              <w:t xml:space="preserve"> </w:t>
            </w:r>
            <w:r w:rsidRPr="00506F62">
              <w:rPr>
                <w:color w:val="000000"/>
                <w:sz w:val="26"/>
                <w:szCs w:val="26"/>
                <w:shd w:val="clear" w:color="auto" w:fill="FFFFFF"/>
              </w:rPr>
              <w:t>до</w:t>
            </w:r>
            <w:r w:rsidR="0063208D" w:rsidRPr="00506F62">
              <w:rPr>
                <w:color w:val="000000"/>
                <w:sz w:val="26"/>
                <w:szCs w:val="26"/>
                <w:shd w:val="clear" w:color="auto" w:fill="FFFFFF"/>
              </w:rPr>
              <w:t xml:space="preserve"> </w:t>
            </w:r>
            <w:r w:rsidRPr="00506F62">
              <w:rPr>
                <w:color w:val="000000"/>
                <w:sz w:val="26"/>
                <w:szCs w:val="26"/>
                <w:shd w:val="clear" w:color="auto" w:fill="FFFFFF"/>
              </w:rPr>
              <w:t>4</w:t>
            </w:r>
            <w:r w:rsidR="00506F62">
              <w:rPr>
                <w:color w:val="000000"/>
                <w:sz w:val="26"/>
                <w:szCs w:val="26"/>
                <w:shd w:val="clear" w:color="auto" w:fill="FFFFFF"/>
              </w:rPr>
              <w:t xml:space="preserve"> тн</w:t>
            </w:r>
          </w:p>
        </w:tc>
        <w:tc>
          <w:tcPr>
            <w:tcW w:w="2582" w:type="dxa"/>
            <w:tcBorders>
              <w:right w:val="single" w:sz="4" w:space="0" w:color="auto"/>
            </w:tcBorders>
            <w:vAlign w:val="center"/>
          </w:tcPr>
          <w:p w14:paraId="7941952A" w14:textId="7A17601F"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Высокая</w:t>
            </w:r>
            <w:r w:rsidR="0063208D" w:rsidRPr="00506F62">
              <w:rPr>
                <w:color w:val="000000"/>
                <w:sz w:val="26"/>
                <w:szCs w:val="26"/>
                <w:shd w:val="clear" w:color="auto" w:fill="FFFFFF"/>
              </w:rPr>
              <w:t xml:space="preserve"> </w:t>
            </w:r>
            <w:r w:rsidRPr="00506F62">
              <w:rPr>
                <w:color w:val="000000"/>
                <w:sz w:val="26"/>
                <w:szCs w:val="26"/>
                <w:shd w:val="clear" w:color="auto" w:fill="FFFFFF"/>
              </w:rPr>
              <w:t>надежность</w:t>
            </w:r>
            <w:r w:rsidR="0063208D" w:rsidRPr="00506F62">
              <w:rPr>
                <w:color w:val="000000"/>
                <w:sz w:val="26"/>
                <w:szCs w:val="26"/>
                <w:shd w:val="clear" w:color="auto" w:fill="FFFFFF"/>
              </w:rPr>
              <w:t xml:space="preserve"> </w:t>
            </w:r>
          </w:p>
        </w:tc>
        <w:tc>
          <w:tcPr>
            <w:tcW w:w="2603" w:type="dxa"/>
            <w:tcBorders>
              <w:left w:val="single" w:sz="4" w:space="0" w:color="auto"/>
            </w:tcBorders>
            <w:vAlign w:val="center"/>
          </w:tcPr>
          <w:p w14:paraId="6404603F" w14:textId="1D16CFB0"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Работа</w:t>
            </w:r>
            <w:r w:rsidR="0063208D" w:rsidRPr="00506F62">
              <w:rPr>
                <w:color w:val="000000"/>
                <w:sz w:val="26"/>
                <w:szCs w:val="26"/>
                <w:shd w:val="clear" w:color="auto" w:fill="FFFFFF"/>
              </w:rPr>
              <w:t xml:space="preserve"> </w:t>
            </w:r>
            <w:r w:rsidRPr="00506F62">
              <w:rPr>
                <w:color w:val="000000"/>
                <w:sz w:val="26"/>
                <w:szCs w:val="26"/>
                <w:shd w:val="clear" w:color="auto" w:fill="FFFFFF"/>
              </w:rPr>
              <w:t>от</w:t>
            </w:r>
            <w:r w:rsidR="0063208D" w:rsidRPr="00506F62">
              <w:rPr>
                <w:color w:val="000000"/>
                <w:sz w:val="26"/>
                <w:szCs w:val="26"/>
                <w:shd w:val="clear" w:color="auto" w:fill="FFFFFF"/>
              </w:rPr>
              <w:t xml:space="preserve"> </w:t>
            </w:r>
            <w:r w:rsidRPr="00506F62">
              <w:rPr>
                <w:color w:val="000000"/>
                <w:sz w:val="26"/>
                <w:szCs w:val="26"/>
                <w:shd w:val="clear" w:color="auto" w:fill="FFFFFF"/>
              </w:rPr>
              <w:t>промышленных</w:t>
            </w:r>
            <w:r w:rsidR="0063208D" w:rsidRPr="00506F62">
              <w:rPr>
                <w:color w:val="000000"/>
                <w:sz w:val="26"/>
                <w:szCs w:val="26"/>
                <w:shd w:val="clear" w:color="auto" w:fill="FFFFFF"/>
              </w:rPr>
              <w:t xml:space="preserve"> </w:t>
            </w:r>
            <w:r w:rsidRPr="00506F62">
              <w:rPr>
                <w:color w:val="000000"/>
                <w:sz w:val="26"/>
                <w:szCs w:val="26"/>
                <w:shd w:val="clear" w:color="auto" w:fill="FFFFFF"/>
              </w:rPr>
              <w:t>сетей</w:t>
            </w:r>
          </w:p>
        </w:tc>
      </w:tr>
      <w:tr w:rsidR="00FE4AD3" w14:paraId="174C28CE" w14:textId="77777777">
        <w:trPr>
          <w:trHeight w:val="1298"/>
        </w:trPr>
        <w:tc>
          <w:tcPr>
            <w:tcW w:w="562" w:type="dxa"/>
          </w:tcPr>
          <w:p w14:paraId="24956759"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2</w:t>
            </w:r>
          </w:p>
        </w:tc>
        <w:tc>
          <w:tcPr>
            <w:tcW w:w="3884" w:type="dxa"/>
            <w:vAlign w:val="center"/>
          </w:tcPr>
          <w:p w14:paraId="12AA78DB" w14:textId="3CDA2B57"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Минимальный</w:t>
            </w:r>
            <w:r w:rsidR="0063208D" w:rsidRPr="00506F62">
              <w:rPr>
                <w:color w:val="000000"/>
                <w:sz w:val="26"/>
                <w:szCs w:val="26"/>
                <w:shd w:val="clear" w:color="auto" w:fill="FFFFFF"/>
              </w:rPr>
              <w:t xml:space="preserve"> </w:t>
            </w:r>
            <w:r w:rsidRPr="00506F62">
              <w:rPr>
                <w:color w:val="000000"/>
                <w:sz w:val="26"/>
                <w:szCs w:val="26"/>
                <w:shd w:val="clear" w:color="auto" w:fill="FFFFFF"/>
              </w:rPr>
              <w:t>клиренс</w:t>
            </w:r>
            <w:r w:rsidR="0063208D" w:rsidRPr="00506F62">
              <w:rPr>
                <w:color w:val="000000"/>
                <w:sz w:val="26"/>
                <w:szCs w:val="26"/>
                <w:shd w:val="clear" w:color="auto" w:fill="FFFFFF"/>
              </w:rPr>
              <w:t xml:space="preserve"> </w:t>
            </w:r>
            <w:r w:rsidRPr="00506F62">
              <w:rPr>
                <w:color w:val="000000"/>
                <w:sz w:val="26"/>
                <w:szCs w:val="26"/>
                <w:shd w:val="clear" w:color="auto" w:fill="FFFFFF"/>
              </w:rPr>
              <w:t>от</w:t>
            </w:r>
            <w:r w:rsidR="0063208D" w:rsidRPr="00506F62">
              <w:rPr>
                <w:color w:val="000000"/>
                <w:sz w:val="26"/>
                <w:szCs w:val="26"/>
                <w:shd w:val="clear" w:color="auto" w:fill="FFFFFF"/>
              </w:rPr>
              <w:t xml:space="preserve"> </w:t>
            </w:r>
            <w:r w:rsidRPr="00506F62">
              <w:rPr>
                <w:color w:val="000000"/>
                <w:sz w:val="26"/>
                <w:szCs w:val="26"/>
                <w:shd w:val="clear" w:color="auto" w:fill="FFFFFF"/>
              </w:rPr>
              <w:t>260</w:t>
            </w:r>
            <w:r w:rsidR="0063208D" w:rsidRPr="00506F62">
              <w:rPr>
                <w:color w:val="000000"/>
                <w:sz w:val="26"/>
                <w:szCs w:val="26"/>
                <w:shd w:val="clear" w:color="auto" w:fill="FFFFFF"/>
              </w:rPr>
              <w:t xml:space="preserve"> </w:t>
            </w:r>
            <w:r w:rsidRPr="00506F62">
              <w:rPr>
                <w:color w:val="000000"/>
                <w:sz w:val="26"/>
                <w:szCs w:val="26"/>
                <w:shd w:val="clear" w:color="auto" w:fill="FFFFFF"/>
              </w:rPr>
              <w:t>мм</w:t>
            </w:r>
          </w:p>
          <w:p w14:paraId="30EB33E4" w14:textId="77777777"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Ном.мощность</w:t>
            </w:r>
          </w:p>
          <w:p w14:paraId="4A326C7F" w14:textId="2FCF06D5"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до</w:t>
            </w:r>
            <w:r w:rsidR="0063208D" w:rsidRPr="00506F62">
              <w:rPr>
                <w:color w:val="000000"/>
                <w:sz w:val="26"/>
                <w:szCs w:val="26"/>
                <w:shd w:val="clear" w:color="auto" w:fill="FFFFFF"/>
              </w:rPr>
              <w:t xml:space="preserve"> </w:t>
            </w:r>
            <w:r w:rsidRPr="00506F62">
              <w:rPr>
                <w:color w:val="000000"/>
                <w:sz w:val="26"/>
                <w:szCs w:val="26"/>
                <w:shd w:val="clear" w:color="auto" w:fill="FFFFFF"/>
              </w:rPr>
              <w:t>2,2-3</w:t>
            </w:r>
            <w:r w:rsidR="0063208D" w:rsidRPr="00506F62">
              <w:rPr>
                <w:color w:val="000000"/>
                <w:sz w:val="26"/>
                <w:szCs w:val="26"/>
                <w:shd w:val="clear" w:color="auto" w:fill="FFFFFF"/>
              </w:rPr>
              <w:t xml:space="preserve"> </w:t>
            </w:r>
            <w:r w:rsidRPr="00506F62">
              <w:rPr>
                <w:color w:val="000000"/>
                <w:sz w:val="26"/>
                <w:szCs w:val="26"/>
                <w:shd w:val="clear" w:color="auto" w:fill="FFFFFF"/>
              </w:rPr>
              <w:t>кВт</w:t>
            </w:r>
          </w:p>
        </w:tc>
        <w:tc>
          <w:tcPr>
            <w:tcW w:w="2582" w:type="dxa"/>
            <w:vAlign w:val="center"/>
          </w:tcPr>
          <w:p w14:paraId="0B792699" w14:textId="66503B69"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Модели:</w:t>
            </w:r>
            <w:r w:rsidR="0063208D" w:rsidRPr="00506F62">
              <w:rPr>
                <w:color w:val="000000"/>
                <w:sz w:val="26"/>
                <w:szCs w:val="26"/>
                <w:shd w:val="clear" w:color="auto" w:fill="FFFFFF"/>
              </w:rPr>
              <w:t xml:space="preserve"> </w:t>
            </w:r>
            <w:r w:rsidRPr="00506F62">
              <w:rPr>
                <w:color w:val="000000"/>
                <w:sz w:val="26"/>
                <w:szCs w:val="26"/>
                <w:shd w:val="clear" w:color="auto" w:fill="FFFFFF"/>
              </w:rPr>
              <w:t>стационарная</w:t>
            </w:r>
            <w:r w:rsidR="0063208D" w:rsidRPr="00506F62">
              <w:rPr>
                <w:color w:val="000000"/>
                <w:sz w:val="26"/>
                <w:szCs w:val="26"/>
                <w:shd w:val="clear" w:color="auto" w:fill="FFFFFF"/>
              </w:rPr>
              <w:t xml:space="preserve"> </w:t>
            </w:r>
            <w:r w:rsidRPr="00506F62">
              <w:rPr>
                <w:color w:val="000000"/>
                <w:sz w:val="26"/>
                <w:szCs w:val="26"/>
                <w:shd w:val="clear" w:color="auto" w:fill="FFFFFF"/>
              </w:rPr>
              <w:t>и</w:t>
            </w:r>
            <w:r w:rsidR="0063208D" w:rsidRPr="00506F62">
              <w:rPr>
                <w:color w:val="000000"/>
                <w:sz w:val="26"/>
                <w:szCs w:val="26"/>
                <w:shd w:val="clear" w:color="auto" w:fill="FFFFFF"/>
              </w:rPr>
              <w:t xml:space="preserve"> </w:t>
            </w:r>
            <w:r w:rsidRPr="00506F62">
              <w:rPr>
                <w:color w:val="000000"/>
                <w:sz w:val="26"/>
                <w:szCs w:val="26"/>
                <w:shd w:val="clear" w:color="auto" w:fill="FFFFFF"/>
              </w:rPr>
              <w:t>передвижная</w:t>
            </w:r>
          </w:p>
          <w:p w14:paraId="41CA629F" w14:textId="10C49832"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Дистанционное</w:t>
            </w:r>
            <w:r w:rsidR="0063208D" w:rsidRPr="00506F62">
              <w:rPr>
                <w:color w:val="000000"/>
                <w:sz w:val="26"/>
                <w:szCs w:val="26"/>
                <w:shd w:val="clear" w:color="auto" w:fill="FFFFFF"/>
              </w:rPr>
              <w:t xml:space="preserve"> </w:t>
            </w:r>
            <w:r w:rsidRPr="00506F62">
              <w:rPr>
                <w:color w:val="000000"/>
                <w:sz w:val="26"/>
                <w:szCs w:val="26"/>
                <w:shd w:val="clear" w:color="auto" w:fill="FFFFFF"/>
              </w:rPr>
              <w:t>управление</w:t>
            </w:r>
            <w:r w:rsidR="0063208D" w:rsidRPr="00506F62">
              <w:rPr>
                <w:color w:val="000000"/>
                <w:sz w:val="26"/>
                <w:szCs w:val="26"/>
                <w:shd w:val="clear" w:color="auto" w:fill="FFFFFF"/>
              </w:rPr>
              <w:t xml:space="preserve"> </w:t>
            </w:r>
          </w:p>
        </w:tc>
        <w:tc>
          <w:tcPr>
            <w:tcW w:w="2603" w:type="dxa"/>
            <w:vAlign w:val="center"/>
          </w:tcPr>
          <w:p w14:paraId="0C363998" w14:textId="2C26DDD7"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Крупные</w:t>
            </w:r>
            <w:r w:rsidR="0063208D" w:rsidRPr="00506F62">
              <w:rPr>
                <w:color w:val="000000"/>
                <w:sz w:val="26"/>
                <w:szCs w:val="26"/>
                <w:shd w:val="clear" w:color="auto" w:fill="FFFFFF"/>
              </w:rPr>
              <w:t xml:space="preserve"> </w:t>
            </w:r>
            <w:r w:rsidRPr="00506F62">
              <w:rPr>
                <w:color w:val="000000"/>
                <w:sz w:val="26"/>
                <w:szCs w:val="26"/>
                <w:shd w:val="clear" w:color="auto" w:fill="FFFFFF"/>
              </w:rPr>
              <w:t>издержки</w:t>
            </w:r>
            <w:r w:rsidR="0063208D" w:rsidRPr="00506F62">
              <w:rPr>
                <w:color w:val="000000"/>
                <w:sz w:val="26"/>
                <w:szCs w:val="26"/>
                <w:shd w:val="clear" w:color="auto" w:fill="FFFFFF"/>
              </w:rPr>
              <w:t xml:space="preserve"> </w:t>
            </w:r>
            <w:r w:rsidRPr="00506F62">
              <w:rPr>
                <w:color w:val="000000"/>
                <w:sz w:val="26"/>
                <w:szCs w:val="26"/>
                <w:shd w:val="clear" w:color="auto" w:fill="FFFFFF"/>
              </w:rPr>
              <w:t>на</w:t>
            </w:r>
            <w:r w:rsidR="0063208D" w:rsidRPr="00506F62">
              <w:rPr>
                <w:color w:val="000000"/>
                <w:sz w:val="26"/>
                <w:szCs w:val="26"/>
                <w:shd w:val="clear" w:color="auto" w:fill="FFFFFF"/>
              </w:rPr>
              <w:t xml:space="preserve"> </w:t>
            </w:r>
            <w:r w:rsidRPr="00506F62">
              <w:rPr>
                <w:color w:val="000000"/>
                <w:sz w:val="26"/>
                <w:szCs w:val="26"/>
                <w:shd w:val="clear" w:color="auto" w:fill="FFFFFF"/>
              </w:rPr>
              <w:t>содержание</w:t>
            </w:r>
          </w:p>
        </w:tc>
      </w:tr>
      <w:tr w:rsidR="00FE4AD3" w14:paraId="3D09426B" w14:textId="77777777">
        <w:tc>
          <w:tcPr>
            <w:tcW w:w="562" w:type="dxa"/>
          </w:tcPr>
          <w:p w14:paraId="5FC61D3B" w14:textId="77777777" w:rsidR="00FE4AD3" w:rsidRDefault="0013571B">
            <w:pPr>
              <w:tabs>
                <w:tab w:val="center" w:pos="4677"/>
                <w:tab w:val="right" w:pos="9355"/>
              </w:tabs>
              <w:jc w:val="both"/>
              <w:rPr>
                <w:color w:val="000000"/>
                <w:sz w:val="28"/>
                <w:szCs w:val="28"/>
                <w:shd w:val="clear" w:color="auto" w:fill="FFFFFF"/>
              </w:rPr>
            </w:pPr>
            <w:r>
              <w:rPr>
                <w:color w:val="000000"/>
                <w:sz w:val="28"/>
                <w:szCs w:val="28"/>
                <w:shd w:val="clear" w:color="auto" w:fill="FFFFFF"/>
              </w:rPr>
              <w:t>3</w:t>
            </w:r>
          </w:p>
        </w:tc>
        <w:tc>
          <w:tcPr>
            <w:tcW w:w="3884" w:type="dxa"/>
            <w:vAlign w:val="center"/>
          </w:tcPr>
          <w:p w14:paraId="4E5C5BB1" w14:textId="664A8F8C"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H</w:t>
            </w:r>
            <w:r w:rsidRPr="00506F62">
              <w:rPr>
                <w:color w:val="000000"/>
                <w:sz w:val="26"/>
                <w:szCs w:val="26"/>
                <w:shd w:val="clear" w:color="auto" w:fill="FFFFFF"/>
                <w:vertAlign w:val="subscript"/>
              </w:rPr>
              <w:t>max–</w:t>
            </w:r>
            <w:r w:rsidRPr="00506F62">
              <w:rPr>
                <w:color w:val="000000"/>
                <w:sz w:val="26"/>
                <w:szCs w:val="26"/>
                <w:shd w:val="clear" w:color="auto" w:fill="FFFFFF"/>
              </w:rPr>
              <w:t>1900-2000мм</w:t>
            </w:r>
            <w:r w:rsidR="0063208D" w:rsidRPr="00506F62">
              <w:rPr>
                <w:color w:val="000000"/>
                <w:sz w:val="26"/>
                <w:szCs w:val="26"/>
                <w:shd w:val="clear" w:color="auto" w:fill="FFFFFF"/>
              </w:rPr>
              <w:t xml:space="preserve"> </w:t>
            </w:r>
          </w:p>
          <w:p w14:paraId="4836676C" w14:textId="77777777"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t</w:t>
            </w:r>
            <w:r w:rsidRPr="00506F62">
              <w:rPr>
                <w:color w:val="000000"/>
                <w:sz w:val="26"/>
                <w:szCs w:val="26"/>
                <w:shd w:val="clear" w:color="auto" w:fill="FFFFFF"/>
                <w:vertAlign w:val="subscript"/>
              </w:rPr>
              <w:t>подъема</w:t>
            </w:r>
            <w:r w:rsidRPr="00506F62">
              <w:rPr>
                <w:color w:val="000000"/>
                <w:sz w:val="26"/>
                <w:szCs w:val="26"/>
                <w:shd w:val="clear" w:color="auto" w:fill="FFFFFF"/>
              </w:rPr>
              <w:t>-30-46сек</w:t>
            </w:r>
          </w:p>
        </w:tc>
        <w:tc>
          <w:tcPr>
            <w:tcW w:w="2582" w:type="dxa"/>
            <w:vAlign w:val="center"/>
          </w:tcPr>
          <w:p w14:paraId="6A2A7711" w14:textId="14AC1CF5"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Экономия</w:t>
            </w:r>
            <w:r w:rsidR="0063208D" w:rsidRPr="00506F62">
              <w:rPr>
                <w:color w:val="000000"/>
                <w:sz w:val="26"/>
                <w:szCs w:val="26"/>
                <w:shd w:val="clear" w:color="auto" w:fill="FFFFFF"/>
              </w:rPr>
              <w:t xml:space="preserve"> </w:t>
            </w:r>
            <w:r w:rsidRPr="00506F62">
              <w:rPr>
                <w:color w:val="000000"/>
                <w:sz w:val="26"/>
                <w:szCs w:val="26"/>
                <w:shd w:val="clear" w:color="auto" w:fill="FFFFFF"/>
              </w:rPr>
              <w:t>пространства</w:t>
            </w:r>
            <w:r w:rsidR="0063208D" w:rsidRPr="00506F62">
              <w:rPr>
                <w:color w:val="000000"/>
                <w:sz w:val="26"/>
                <w:szCs w:val="26"/>
                <w:shd w:val="clear" w:color="auto" w:fill="FFFFFF"/>
              </w:rPr>
              <w:t xml:space="preserve"> </w:t>
            </w:r>
          </w:p>
        </w:tc>
        <w:tc>
          <w:tcPr>
            <w:tcW w:w="2603" w:type="dxa"/>
            <w:vAlign w:val="center"/>
          </w:tcPr>
          <w:p w14:paraId="7A26C966" w14:textId="022C77E5" w:rsidR="00FE4AD3" w:rsidRPr="00506F62" w:rsidRDefault="0013571B">
            <w:pPr>
              <w:tabs>
                <w:tab w:val="center" w:pos="4677"/>
                <w:tab w:val="right" w:pos="9355"/>
              </w:tabs>
              <w:jc w:val="both"/>
              <w:rPr>
                <w:color w:val="000000"/>
                <w:sz w:val="26"/>
                <w:szCs w:val="26"/>
                <w:shd w:val="clear" w:color="auto" w:fill="FFFFFF"/>
              </w:rPr>
            </w:pPr>
            <w:r w:rsidRPr="00506F62">
              <w:rPr>
                <w:color w:val="000000"/>
                <w:sz w:val="26"/>
                <w:szCs w:val="26"/>
                <w:shd w:val="clear" w:color="auto" w:fill="FFFFFF"/>
              </w:rPr>
              <w:t>Высокая</w:t>
            </w:r>
            <w:r w:rsidR="0063208D" w:rsidRPr="00506F62">
              <w:rPr>
                <w:color w:val="000000"/>
                <w:sz w:val="26"/>
                <w:szCs w:val="26"/>
                <w:shd w:val="clear" w:color="auto" w:fill="FFFFFF"/>
              </w:rPr>
              <w:t xml:space="preserve"> </w:t>
            </w:r>
            <w:r w:rsidRPr="00506F62">
              <w:rPr>
                <w:color w:val="000000"/>
                <w:sz w:val="26"/>
                <w:szCs w:val="26"/>
                <w:shd w:val="clear" w:color="auto" w:fill="FFFFFF"/>
              </w:rPr>
              <w:t>цена</w:t>
            </w:r>
          </w:p>
        </w:tc>
      </w:tr>
    </w:tbl>
    <w:p w14:paraId="2745E029" w14:textId="77777777" w:rsidR="00FE4AD3" w:rsidRDefault="00FE4AD3">
      <w:pPr>
        <w:jc w:val="both"/>
        <w:rPr>
          <w:color w:val="000000"/>
          <w:sz w:val="28"/>
          <w:szCs w:val="28"/>
          <w:shd w:val="clear" w:color="auto" w:fill="FFFFFF"/>
        </w:rPr>
      </w:pPr>
    </w:p>
    <w:p w14:paraId="4D45D968" w14:textId="670E9203" w:rsidR="000241BE" w:rsidRPr="004F68C7" w:rsidRDefault="000241BE">
      <w:pPr>
        <w:pStyle w:val="affb"/>
        <w:spacing w:after="0" w:line="240" w:lineRule="auto"/>
        <w:ind w:firstLine="709"/>
        <w:jc w:val="both"/>
        <w:rPr>
          <w:sz w:val="28"/>
          <w:szCs w:val="28"/>
        </w:rPr>
      </w:pPr>
      <w:r>
        <w:rPr>
          <w:sz w:val="28"/>
          <w:szCs w:val="28"/>
        </w:rPr>
        <w:t>Существуют разные виды ножничных подъемников</w:t>
      </w:r>
      <w:r w:rsidR="004F68C7">
        <w:rPr>
          <w:sz w:val="28"/>
          <w:szCs w:val="28"/>
          <w:lang w:val="kk-KZ"/>
        </w:rPr>
        <w:t xml:space="preserve"> </w:t>
      </w:r>
      <w:r w:rsidR="004F68C7">
        <w:rPr>
          <w:sz w:val="28"/>
          <w:szCs w:val="28"/>
        </w:rPr>
        <w:t>(Рисунок 1.1</w:t>
      </w:r>
      <w:r w:rsidR="005411D0">
        <w:rPr>
          <w:sz w:val="28"/>
          <w:szCs w:val="28"/>
        </w:rPr>
        <w:t>0</w:t>
      </w:r>
      <w:r w:rsidR="004F68C7">
        <w:rPr>
          <w:sz w:val="28"/>
          <w:szCs w:val="28"/>
        </w:rPr>
        <w:t>, 1.1</w:t>
      </w:r>
      <w:r w:rsidR="005411D0">
        <w:rPr>
          <w:sz w:val="28"/>
          <w:szCs w:val="28"/>
        </w:rPr>
        <w:t>1</w:t>
      </w:r>
      <w:r w:rsidR="004F68C7">
        <w:rPr>
          <w:sz w:val="28"/>
          <w:szCs w:val="28"/>
        </w:rPr>
        <w:t xml:space="preserve">) с </w:t>
      </w:r>
      <w:r w:rsidR="004F68C7" w:rsidRPr="0032482C">
        <w:rPr>
          <w:sz w:val="28"/>
          <w:szCs w:val="28"/>
        </w:rPr>
        <w:t>электро</w:t>
      </w:r>
      <w:r w:rsidR="00FA7A5C">
        <w:rPr>
          <w:sz w:val="28"/>
          <w:szCs w:val="28"/>
          <w:lang w:val="kk-KZ"/>
        </w:rPr>
        <w:t>гидравлическим</w:t>
      </w:r>
      <w:r w:rsidR="004F68C7" w:rsidRPr="0032482C">
        <w:rPr>
          <w:sz w:val="28"/>
          <w:szCs w:val="28"/>
        </w:rPr>
        <w:t xml:space="preserve"> приводом рабочих </w:t>
      </w:r>
      <w:r w:rsidR="004F68C7">
        <w:rPr>
          <w:sz w:val="28"/>
          <w:szCs w:val="28"/>
        </w:rPr>
        <w:t>органов.</w:t>
      </w:r>
    </w:p>
    <w:p w14:paraId="7D081681" w14:textId="77777777" w:rsidR="000241BE" w:rsidRDefault="000241BE">
      <w:pPr>
        <w:pStyle w:val="affb"/>
        <w:spacing w:after="0" w:line="240" w:lineRule="auto"/>
        <w:ind w:firstLine="709"/>
        <w:jc w:val="both"/>
        <w:rPr>
          <w:sz w:val="28"/>
          <w:szCs w:val="28"/>
        </w:rPr>
      </w:pPr>
    </w:p>
    <w:p w14:paraId="53FE93A2" w14:textId="77777777" w:rsidR="004F68C7" w:rsidRPr="00BB3156" w:rsidRDefault="004F68C7" w:rsidP="004F68C7">
      <w:pPr>
        <w:pStyle w:val="90"/>
        <w:shd w:val="clear" w:color="auto" w:fill="auto"/>
        <w:spacing w:line="240" w:lineRule="auto"/>
        <w:ind w:firstLine="709"/>
        <w:jc w:val="both"/>
        <w:rPr>
          <w:i w:val="0"/>
          <w:sz w:val="28"/>
          <w:szCs w:val="28"/>
        </w:rPr>
      </w:pPr>
    </w:p>
    <w:tbl>
      <w:tblPr>
        <w:tblW w:w="0" w:type="auto"/>
        <w:tblInd w:w="108" w:type="dxa"/>
        <w:tblLook w:val="00A0" w:firstRow="1" w:lastRow="0" w:firstColumn="1" w:lastColumn="0" w:noHBand="0" w:noVBand="0"/>
      </w:tblPr>
      <w:tblGrid>
        <w:gridCol w:w="4839"/>
        <w:gridCol w:w="4694"/>
      </w:tblGrid>
      <w:tr w:rsidR="004F68C7" w:rsidRPr="0032482C" w14:paraId="2F8B2341" w14:textId="77777777" w:rsidTr="0089036D">
        <w:tc>
          <w:tcPr>
            <w:tcW w:w="4877" w:type="dxa"/>
          </w:tcPr>
          <w:p w14:paraId="68728AD6" w14:textId="77777777" w:rsidR="004F68C7" w:rsidRPr="0032482C" w:rsidRDefault="004F68C7" w:rsidP="0089036D">
            <w:pPr>
              <w:pStyle w:val="90"/>
              <w:shd w:val="clear" w:color="auto" w:fill="auto"/>
              <w:spacing w:line="240" w:lineRule="auto"/>
              <w:jc w:val="center"/>
              <w:rPr>
                <w:i w:val="0"/>
                <w:sz w:val="28"/>
                <w:szCs w:val="28"/>
              </w:rPr>
            </w:pPr>
            <w:r>
              <w:rPr>
                <w:i w:val="0"/>
                <w:noProof/>
                <w:sz w:val="28"/>
                <w:szCs w:val="28"/>
              </w:rPr>
              <w:drawing>
                <wp:inline distT="0" distB="0" distL="0" distR="0" wp14:anchorId="5B562640" wp14:editId="272CD116">
                  <wp:extent cx="2931635" cy="2095500"/>
                  <wp:effectExtent l="0" t="0" r="254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37359" cy="2099591"/>
                          </a:xfrm>
                          <a:prstGeom prst="rect">
                            <a:avLst/>
                          </a:prstGeom>
                          <a:noFill/>
                          <a:ln>
                            <a:noFill/>
                          </a:ln>
                        </pic:spPr>
                      </pic:pic>
                    </a:graphicData>
                  </a:graphic>
                </wp:inline>
              </w:drawing>
            </w:r>
          </w:p>
        </w:tc>
        <w:tc>
          <w:tcPr>
            <w:tcW w:w="5012" w:type="dxa"/>
          </w:tcPr>
          <w:p w14:paraId="0D451D8B" w14:textId="77777777" w:rsidR="004F68C7" w:rsidRPr="0032482C" w:rsidRDefault="004F68C7" w:rsidP="0089036D">
            <w:pPr>
              <w:pStyle w:val="90"/>
              <w:shd w:val="clear" w:color="auto" w:fill="auto"/>
              <w:spacing w:line="240" w:lineRule="auto"/>
              <w:jc w:val="center"/>
              <w:rPr>
                <w:i w:val="0"/>
                <w:sz w:val="28"/>
                <w:szCs w:val="28"/>
              </w:rPr>
            </w:pPr>
            <w:r>
              <w:rPr>
                <w:i w:val="0"/>
                <w:noProof/>
                <w:sz w:val="28"/>
                <w:szCs w:val="28"/>
              </w:rPr>
              <w:drawing>
                <wp:inline distT="0" distB="0" distL="0" distR="0" wp14:anchorId="70EE8FB1" wp14:editId="3D65F3E8">
                  <wp:extent cx="2828925" cy="2165717"/>
                  <wp:effectExtent l="0" t="0" r="0" b="635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39614" cy="2173900"/>
                          </a:xfrm>
                          <a:prstGeom prst="rect">
                            <a:avLst/>
                          </a:prstGeom>
                          <a:noFill/>
                          <a:ln>
                            <a:noFill/>
                          </a:ln>
                        </pic:spPr>
                      </pic:pic>
                    </a:graphicData>
                  </a:graphic>
                </wp:inline>
              </w:drawing>
            </w:r>
          </w:p>
        </w:tc>
      </w:tr>
      <w:tr w:rsidR="004F68C7" w:rsidRPr="0032482C" w14:paraId="45474CB2" w14:textId="77777777" w:rsidTr="0089036D">
        <w:tc>
          <w:tcPr>
            <w:tcW w:w="4877" w:type="dxa"/>
          </w:tcPr>
          <w:p w14:paraId="07D45294" w14:textId="77777777" w:rsidR="004F68C7" w:rsidRDefault="004F68C7" w:rsidP="0089036D">
            <w:pPr>
              <w:pStyle w:val="90"/>
              <w:shd w:val="clear" w:color="auto" w:fill="auto"/>
              <w:spacing w:line="240" w:lineRule="auto"/>
              <w:jc w:val="center"/>
              <w:rPr>
                <w:i w:val="0"/>
                <w:sz w:val="28"/>
                <w:szCs w:val="28"/>
              </w:rPr>
            </w:pPr>
          </w:p>
          <w:p w14:paraId="7770A2B2" w14:textId="057038A4" w:rsidR="004F68C7" w:rsidRPr="0032482C" w:rsidRDefault="004F68C7" w:rsidP="0089036D">
            <w:pPr>
              <w:pStyle w:val="90"/>
              <w:shd w:val="clear" w:color="auto" w:fill="auto"/>
              <w:spacing w:line="240" w:lineRule="auto"/>
              <w:jc w:val="center"/>
              <w:rPr>
                <w:i w:val="0"/>
                <w:sz w:val="28"/>
                <w:szCs w:val="28"/>
              </w:rPr>
            </w:pPr>
            <w:r w:rsidRPr="0032482C">
              <w:rPr>
                <w:i w:val="0"/>
                <w:sz w:val="28"/>
                <w:szCs w:val="28"/>
              </w:rPr>
              <w:t>Рисунок 1.</w:t>
            </w:r>
            <w:r>
              <w:rPr>
                <w:i w:val="0"/>
                <w:sz w:val="28"/>
                <w:szCs w:val="28"/>
              </w:rPr>
              <w:t>1</w:t>
            </w:r>
            <w:r w:rsidR="005411D0">
              <w:rPr>
                <w:i w:val="0"/>
                <w:sz w:val="28"/>
                <w:szCs w:val="28"/>
              </w:rPr>
              <w:t>0</w:t>
            </w:r>
            <w:r w:rsidRPr="0032482C">
              <w:rPr>
                <w:i w:val="0"/>
                <w:sz w:val="28"/>
                <w:szCs w:val="28"/>
              </w:rPr>
              <w:t xml:space="preserve"> – </w:t>
            </w:r>
            <w:r>
              <w:rPr>
                <w:i w:val="0"/>
                <w:sz w:val="28"/>
                <w:szCs w:val="28"/>
              </w:rPr>
              <w:t xml:space="preserve">Ножничный </w:t>
            </w:r>
            <w:r w:rsidRPr="0032482C">
              <w:rPr>
                <w:i w:val="0"/>
                <w:sz w:val="28"/>
                <w:szCs w:val="28"/>
              </w:rPr>
              <w:t>подъемник RLS-4.5FM</w:t>
            </w:r>
          </w:p>
        </w:tc>
        <w:tc>
          <w:tcPr>
            <w:tcW w:w="5012" w:type="dxa"/>
          </w:tcPr>
          <w:p w14:paraId="371E89F0" w14:textId="77777777" w:rsidR="004F68C7" w:rsidRDefault="004F68C7" w:rsidP="0089036D">
            <w:pPr>
              <w:pStyle w:val="90"/>
              <w:shd w:val="clear" w:color="auto" w:fill="auto"/>
              <w:spacing w:line="240" w:lineRule="auto"/>
              <w:jc w:val="center"/>
              <w:rPr>
                <w:i w:val="0"/>
                <w:sz w:val="28"/>
                <w:szCs w:val="28"/>
              </w:rPr>
            </w:pPr>
          </w:p>
          <w:p w14:paraId="299E9F05" w14:textId="678C02C3" w:rsidR="004F68C7" w:rsidRPr="0032482C" w:rsidRDefault="004F68C7" w:rsidP="0089036D">
            <w:pPr>
              <w:pStyle w:val="90"/>
              <w:shd w:val="clear" w:color="auto" w:fill="auto"/>
              <w:spacing w:line="240" w:lineRule="auto"/>
              <w:jc w:val="center"/>
              <w:rPr>
                <w:i w:val="0"/>
                <w:sz w:val="28"/>
                <w:szCs w:val="28"/>
              </w:rPr>
            </w:pPr>
            <w:r w:rsidRPr="0032482C">
              <w:rPr>
                <w:i w:val="0"/>
                <w:sz w:val="28"/>
                <w:szCs w:val="28"/>
              </w:rPr>
              <w:t>Рисунок 1.</w:t>
            </w:r>
            <w:r>
              <w:rPr>
                <w:i w:val="0"/>
                <w:sz w:val="28"/>
                <w:szCs w:val="28"/>
              </w:rPr>
              <w:t>1</w:t>
            </w:r>
            <w:r w:rsidR="005411D0">
              <w:rPr>
                <w:i w:val="0"/>
                <w:sz w:val="28"/>
                <w:szCs w:val="28"/>
              </w:rPr>
              <w:t>1</w:t>
            </w:r>
            <w:r w:rsidRPr="0032482C">
              <w:rPr>
                <w:i w:val="0"/>
                <w:sz w:val="28"/>
                <w:szCs w:val="28"/>
              </w:rPr>
              <w:t xml:space="preserve"> – </w:t>
            </w:r>
            <w:r>
              <w:rPr>
                <w:i w:val="0"/>
                <w:sz w:val="28"/>
                <w:szCs w:val="28"/>
              </w:rPr>
              <w:t xml:space="preserve">Ножничный </w:t>
            </w:r>
            <w:r w:rsidRPr="0032482C">
              <w:rPr>
                <w:i w:val="0"/>
                <w:sz w:val="28"/>
                <w:szCs w:val="28"/>
              </w:rPr>
              <w:t>подъемник для автомобилей RLS-4.5G</w:t>
            </w:r>
          </w:p>
        </w:tc>
      </w:tr>
    </w:tbl>
    <w:p w14:paraId="52146D20" w14:textId="77777777" w:rsidR="000241BE" w:rsidRDefault="000241BE">
      <w:pPr>
        <w:pStyle w:val="affb"/>
        <w:spacing w:after="0" w:line="240" w:lineRule="auto"/>
        <w:ind w:firstLine="709"/>
        <w:jc w:val="both"/>
        <w:rPr>
          <w:sz w:val="28"/>
          <w:szCs w:val="28"/>
          <w:lang w:val="kk-KZ"/>
        </w:rPr>
      </w:pPr>
    </w:p>
    <w:p w14:paraId="100F2391" w14:textId="0FFABF7B" w:rsidR="00506F62" w:rsidRDefault="00506F62" w:rsidP="00506F62">
      <w:pPr>
        <w:pStyle w:val="affb"/>
        <w:spacing w:after="0" w:line="240" w:lineRule="auto"/>
        <w:ind w:firstLine="709"/>
        <w:jc w:val="both"/>
        <w:rPr>
          <w:sz w:val="28"/>
          <w:szCs w:val="28"/>
        </w:rPr>
      </w:pPr>
      <w:r>
        <w:rPr>
          <w:sz w:val="28"/>
          <w:szCs w:val="28"/>
          <w:lang w:val="kk-KZ"/>
        </w:rPr>
        <w:t>Н</w:t>
      </w:r>
      <w:r w:rsidRPr="0032482C">
        <w:rPr>
          <w:sz w:val="28"/>
          <w:szCs w:val="28"/>
        </w:rPr>
        <w:t>ожничны</w:t>
      </w:r>
      <w:r>
        <w:rPr>
          <w:sz w:val="28"/>
          <w:szCs w:val="28"/>
          <w:lang w:val="kk-KZ"/>
        </w:rPr>
        <w:t>й</w:t>
      </w:r>
      <w:r w:rsidRPr="0032482C">
        <w:rPr>
          <w:sz w:val="28"/>
          <w:szCs w:val="28"/>
        </w:rPr>
        <w:t xml:space="preserve"> подъемник </w:t>
      </w:r>
      <w:r w:rsidRPr="00506F62">
        <w:rPr>
          <w:sz w:val="28"/>
          <w:szCs w:val="28"/>
        </w:rPr>
        <w:t>ПГН-3000/</w:t>
      </w:r>
      <w:r w:rsidRPr="00506F62">
        <w:rPr>
          <w:sz w:val="28"/>
          <w:szCs w:val="28"/>
          <w:lang w:val="en-US"/>
        </w:rPr>
        <w:t>H</w:t>
      </w:r>
      <w:r w:rsidRPr="00506F62">
        <w:rPr>
          <w:sz w:val="28"/>
          <w:szCs w:val="28"/>
        </w:rPr>
        <w:t>-01</w:t>
      </w:r>
      <w:r>
        <w:rPr>
          <w:sz w:val="28"/>
          <w:szCs w:val="28"/>
          <w:lang w:val="kk-KZ"/>
        </w:rPr>
        <w:t xml:space="preserve"> (Рисунок 1.1</w:t>
      </w:r>
      <w:r w:rsidR="005411D0">
        <w:rPr>
          <w:sz w:val="28"/>
          <w:szCs w:val="28"/>
          <w:lang w:val="kk-KZ"/>
        </w:rPr>
        <w:t>2</w:t>
      </w:r>
      <w:r>
        <w:rPr>
          <w:sz w:val="28"/>
          <w:szCs w:val="28"/>
          <w:lang w:val="kk-KZ"/>
        </w:rPr>
        <w:t xml:space="preserve">) </w:t>
      </w:r>
      <w:r w:rsidRPr="0032482C">
        <w:rPr>
          <w:sz w:val="28"/>
          <w:szCs w:val="28"/>
        </w:rPr>
        <w:t>с усложненной кинематической схемой</w:t>
      </w:r>
      <w:r>
        <w:rPr>
          <w:sz w:val="28"/>
          <w:szCs w:val="28"/>
          <w:lang w:val="kk-KZ"/>
        </w:rPr>
        <w:t xml:space="preserve"> и </w:t>
      </w:r>
      <w:r w:rsidRPr="0032482C">
        <w:rPr>
          <w:sz w:val="28"/>
          <w:szCs w:val="28"/>
        </w:rPr>
        <w:t xml:space="preserve">с короткими платформами </w:t>
      </w:r>
      <w:r>
        <w:rPr>
          <w:sz w:val="28"/>
          <w:szCs w:val="28"/>
          <w:lang w:val="kk-KZ"/>
        </w:rPr>
        <w:t xml:space="preserve">презназначен </w:t>
      </w:r>
      <w:r w:rsidRPr="0032482C">
        <w:rPr>
          <w:sz w:val="28"/>
          <w:szCs w:val="28"/>
        </w:rPr>
        <w:t xml:space="preserve">для подхвата автомобиля под </w:t>
      </w:r>
      <w:r>
        <w:rPr>
          <w:sz w:val="28"/>
          <w:szCs w:val="28"/>
        </w:rPr>
        <w:t>кузов.</w:t>
      </w:r>
    </w:p>
    <w:p w14:paraId="40961F8F" w14:textId="77777777" w:rsidR="00506F62" w:rsidRPr="00506F62" w:rsidRDefault="00506F62" w:rsidP="00506F62">
      <w:pPr>
        <w:pStyle w:val="affb"/>
        <w:spacing w:after="0" w:line="240" w:lineRule="auto"/>
        <w:ind w:firstLine="709"/>
        <w:jc w:val="both"/>
        <w:rPr>
          <w:sz w:val="28"/>
          <w:szCs w:val="28"/>
        </w:rPr>
      </w:pPr>
    </w:p>
    <w:p w14:paraId="283E359A" w14:textId="65506D11" w:rsidR="00506F62" w:rsidRDefault="00506F62" w:rsidP="00506F62">
      <w:pPr>
        <w:pStyle w:val="affb"/>
        <w:spacing w:after="0" w:line="240" w:lineRule="auto"/>
        <w:ind w:firstLine="709"/>
        <w:jc w:val="center"/>
        <w:rPr>
          <w:sz w:val="28"/>
          <w:szCs w:val="28"/>
          <w:lang w:val="kk-KZ"/>
        </w:rPr>
      </w:pPr>
      <w:r>
        <w:rPr>
          <w:noProof/>
          <w:sz w:val="28"/>
          <w:szCs w:val="28"/>
          <w:lang w:eastAsia="ru-RU"/>
        </w:rPr>
        <w:drawing>
          <wp:inline distT="0" distB="0" distL="0" distR="0" wp14:anchorId="0494BF3D" wp14:editId="14EAA4DD">
            <wp:extent cx="3688933" cy="2390775"/>
            <wp:effectExtent l="0" t="0" r="6985" b="0"/>
            <wp:docPr id="17931194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5582" r="872" b="10174"/>
                    <a:stretch>
                      <a:fillRect/>
                    </a:stretch>
                  </pic:blipFill>
                  <pic:spPr bwMode="auto">
                    <a:xfrm>
                      <a:off x="0" y="0"/>
                      <a:ext cx="3693998" cy="2394058"/>
                    </a:xfrm>
                    <a:prstGeom prst="rect">
                      <a:avLst/>
                    </a:prstGeom>
                    <a:noFill/>
                    <a:ln>
                      <a:noFill/>
                    </a:ln>
                    <a:extLst>
                      <a:ext uri="{53640926-AAD7-44D8-BBD7-CCE9431645EC}">
                        <a14:shadowObscured xmlns:a14="http://schemas.microsoft.com/office/drawing/2010/main"/>
                      </a:ext>
                    </a:extLst>
                  </pic:spPr>
                </pic:pic>
              </a:graphicData>
            </a:graphic>
          </wp:inline>
        </w:drawing>
      </w:r>
    </w:p>
    <w:p w14:paraId="420A9291" w14:textId="6570E81B" w:rsidR="00506F62" w:rsidRPr="00506F62" w:rsidRDefault="00506F62" w:rsidP="00506F62">
      <w:pPr>
        <w:pStyle w:val="affb"/>
        <w:spacing w:after="0" w:line="240" w:lineRule="auto"/>
        <w:ind w:firstLine="709"/>
        <w:jc w:val="center"/>
        <w:rPr>
          <w:sz w:val="28"/>
          <w:szCs w:val="28"/>
        </w:rPr>
      </w:pPr>
      <w:r w:rsidRPr="0032482C">
        <w:rPr>
          <w:sz w:val="28"/>
          <w:szCs w:val="28"/>
        </w:rPr>
        <w:t>Рисунок 1.</w:t>
      </w:r>
      <w:r>
        <w:rPr>
          <w:sz w:val="28"/>
          <w:szCs w:val="28"/>
        </w:rPr>
        <w:t>1</w:t>
      </w:r>
      <w:r w:rsidR="005411D0">
        <w:rPr>
          <w:sz w:val="28"/>
          <w:szCs w:val="28"/>
          <w:lang w:val="kk-KZ"/>
        </w:rPr>
        <w:t>2</w:t>
      </w:r>
      <w:r w:rsidRPr="0032482C">
        <w:rPr>
          <w:sz w:val="28"/>
          <w:szCs w:val="28"/>
        </w:rPr>
        <w:t xml:space="preserve"> – </w:t>
      </w:r>
      <w:r>
        <w:rPr>
          <w:sz w:val="28"/>
          <w:szCs w:val="28"/>
        </w:rPr>
        <w:t xml:space="preserve">Ножничный </w:t>
      </w:r>
      <w:r w:rsidRPr="0032482C">
        <w:rPr>
          <w:sz w:val="28"/>
          <w:szCs w:val="28"/>
        </w:rPr>
        <w:t xml:space="preserve">подъемник </w:t>
      </w:r>
      <w:r w:rsidRPr="00506F62">
        <w:rPr>
          <w:sz w:val="28"/>
          <w:szCs w:val="28"/>
        </w:rPr>
        <w:t>ПГН-3000/</w:t>
      </w:r>
      <w:r w:rsidRPr="00506F62">
        <w:rPr>
          <w:sz w:val="28"/>
          <w:szCs w:val="28"/>
          <w:lang w:val="en-US"/>
        </w:rPr>
        <w:t>H</w:t>
      </w:r>
      <w:r w:rsidRPr="00506F62">
        <w:rPr>
          <w:sz w:val="28"/>
          <w:szCs w:val="28"/>
        </w:rPr>
        <w:t>-01</w:t>
      </w:r>
    </w:p>
    <w:p w14:paraId="5D0B4A71" w14:textId="77777777" w:rsidR="00506F62" w:rsidRDefault="00506F62">
      <w:pPr>
        <w:pStyle w:val="affb"/>
        <w:spacing w:after="0" w:line="240" w:lineRule="auto"/>
        <w:ind w:firstLine="709"/>
        <w:jc w:val="both"/>
        <w:rPr>
          <w:sz w:val="28"/>
          <w:szCs w:val="28"/>
          <w:lang w:val="kk-KZ"/>
        </w:rPr>
      </w:pPr>
    </w:p>
    <w:p w14:paraId="7ACAF783" w14:textId="27989110" w:rsidR="00506F62" w:rsidRDefault="00506F62">
      <w:pPr>
        <w:pStyle w:val="affb"/>
        <w:spacing w:after="0" w:line="240" w:lineRule="auto"/>
        <w:ind w:firstLine="709"/>
        <w:jc w:val="both"/>
        <w:rPr>
          <w:sz w:val="28"/>
          <w:szCs w:val="28"/>
          <w:lang w:val="kk-KZ"/>
        </w:rPr>
      </w:pPr>
      <w:r>
        <w:rPr>
          <w:color w:val="000000"/>
          <w:sz w:val="28"/>
          <w:szCs w:val="28"/>
          <w:shd w:val="clear" w:color="auto" w:fill="FFFFFF"/>
        </w:rPr>
        <w:t>Ниже представлена сравнительная характеристика 3 моделей ножничного подъемника</w:t>
      </w:r>
      <w:r w:rsidR="005411D0">
        <w:rPr>
          <w:color w:val="000000"/>
          <w:sz w:val="28"/>
          <w:szCs w:val="28"/>
          <w:shd w:val="clear" w:color="auto" w:fill="FFFFFF"/>
        </w:rPr>
        <w:t xml:space="preserve"> (Табл.1.6)</w:t>
      </w:r>
      <w:r>
        <w:rPr>
          <w:color w:val="000000"/>
          <w:sz w:val="28"/>
          <w:szCs w:val="28"/>
          <w:shd w:val="clear" w:color="auto" w:fill="FFFFFF"/>
        </w:rPr>
        <w:t>.</w:t>
      </w:r>
    </w:p>
    <w:p w14:paraId="59B69D14" w14:textId="77777777" w:rsidR="00506F62" w:rsidRPr="00506F62" w:rsidRDefault="00506F62">
      <w:pPr>
        <w:pStyle w:val="affb"/>
        <w:spacing w:after="0" w:line="240" w:lineRule="auto"/>
        <w:ind w:firstLine="709"/>
        <w:jc w:val="both"/>
        <w:rPr>
          <w:sz w:val="28"/>
          <w:szCs w:val="28"/>
          <w:lang w:val="kk-KZ"/>
        </w:rPr>
      </w:pPr>
    </w:p>
    <w:p w14:paraId="6568DDE2" w14:textId="321C0711" w:rsidR="0019339A" w:rsidRDefault="0019339A" w:rsidP="0019339A">
      <w:pPr>
        <w:jc w:val="both"/>
        <w:rPr>
          <w:sz w:val="28"/>
          <w:szCs w:val="28"/>
        </w:rPr>
      </w:pPr>
      <w:r>
        <w:rPr>
          <w:color w:val="000000"/>
          <w:sz w:val="28"/>
          <w:szCs w:val="28"/>
          <w:shd w:val="clear" w:color="auto" w:fill="FFFFFF"/>
        </w:rPr>
        <w:t>Таблица 1.</w:t>
      </w:r>
      <w:r w:rsidR="005411D0">
        <w:rPr>
          <w:color w:val="000000"/>
          <w:sz w:val="28"/>
          <w:szCs w:val="28"/>
          <w:shd w:val="clear" w:color="auto" w:fill="FFFFFF"/>
        </w:rPr>
        <w:t>6</w:t>
      </w:r>
      <w:r>
        <w:rPr>
          <w:color w:val="000000"/>
          <w:sz w:val="28"/>
          <w:szCs w:val="28"/>
          <w:shd w:val="clear" w:color="auto" w:fill="FFFFFF"/>
        </w:rPr>
        <w:t xml:space="preserve"> </w:t>
      </w:r>
      <w:r>
        <w:rPr>
          <w:bCs/>
          <w:sz w:val="28"/>
          <w:szCs w:val="28"/>
        </w:rPr>
        <w:t>–</w:t>
      </w:r>
      <w:r>
        <w:rPr>
          <w:color w:val="000000"/>
          <w:sz w:val="28"/>
          <w:szCs w:val="28"/>
          <w:shd w:val="clear" w:color="auto" w:fill="FFFFFF"/>
        </w:rPr>
        <w:t xml:space="preserve"> Техническая характеристика </w:t>
      </w:r>
      <w:r>
        <w:rPr>
          <w:color w:val="000000" w:themeColor="text1"/>
          <w:sz w:val="28"/>
          <w:szCs w:val="28"/>
        </w:rPr>
        <w:t>ножничных подъемник</w:t>
      </w:r>
      <w:r>
        <w:rPr>
          <w:color w:val="000000"/>
          <w:sz w:val="28"/>
          <w:szCs w:val="28"/>
          <w:shd w:val="clear" w:color="auto" w:fill="FFFFFF"/>
        </w:rPr>
        <w:t>ов</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2677"/>
        <w:gridCol w:w="1591"/>
        <w:gridCol w:w="1701"/>
        <w:gridCol w:w="1559"/>
        <w:gridCol w:w="1417"/>
      </w:tblGrid>
      <w:tr w:rsidR="002609DA" w14:paraId="06D0004A" w14:textId="78C09E08" w:rsidTr="002609DA">
        <w:trPr>
          <w:jc w:val="center"/>
        </w:trPr>
        <w:tc>
          <w:tcPr>
            <w:tcW w:w="689" w:type="dxa"/>
            <w:vMerge w:val="restart"/>
            <w:tcBorders>
              <w:right w:val="single" w:sz="4" w:space="0" w:color="FFFFFF" w:themeColor="background1"/>
            </w:tcBorders>
            <w:shd w:val="clear" w:color="auto" w:fill="002060"/>
          </w:tcPr>
          <w:p w14:paraId="031512C7" w14:textId="77777777" w:rsidR="002609DA" w:rsidRDefault="002609DA" w:rsidP="000313EA">
            <w:pPr>
              <w:jc w:val="both"/>
              <w:rPr>
                <w:color w:val="FFFFFF" w:themeColor="background1"/>
                <w:sz w:val="28"/>
                <w:szCs w:val="28"/>
              </w:rPr>
            </w:pPr>
            <w:r>
              <w:rPr>
                <w:color w:val="FFFFFF" w:themeColor="background1"/>
                <w:sz w:val="28"/>
                <w:szCs w:val="28"/>
              </w:rPr>
              <w:t>№</w:t>
            </w:r>
          </w:p>
        </w:tc>
        <w:tc>
          <w:tcPr>
            <w:tcW w:w="2677"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A7E1071" w14:textId="77777777" w:rsidR="002609DA" w:rsidRDefault="002609DA" w:rsidP="000313EA">
            <w:pPr>
              <w:jc w:val="center"/>
              <w:rPr>
                <w:color w:val="FFFFFF" w:themeColor="background1"/>
                <w:sz w:val="28"/>
                <w:szCs w:val="28"/>
              </w:rPr>
            </w:pPr>
            <w:r>
              <w:rPr>
                <w:color w:val="FFFFFF" w:themeColor="background1"/>
                <w:sz w:val="28"/>
                <w:szCs w:val="28"/>
              </w:rPr>
              <w:t>Модель</w:t>
            </w:r>
          </w:p>
        </w:tc>
        <w:tc>
          <w:tcPr>
            <w:tcW w:w="1591"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3149A914" w14:textId="40255E3A" w:rsidR="002609DA" w:rsidRDefault="002609DA" w:rsidP="000313EA">
            <w:pPr>
              <w:jc w:val="center"/>
              <w:rPr>
                <w:color w:val="FFFFFF" w:themeColor="background1"/>
                <w:sz w:val="28"/>
                <w:szCs w:val="28"/>
              </w:rPr>
            </w:pPr>
            <w:r w:rsidRPr="0019339A">
              <w:rPr>
                <w:sz w:val="28"/>
                <w:szCs w:val="28"/>
              </w:rPr>
              <w:t>Heshbon HL51G</w:t>
            </w:r>
          </w:p>
        </w:tc>
        <w:tc>
          <w:tcPr>
            <w:tcW w:w="1701"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1E82F91" w14:textId="685E2E92" w:rsidR="002609DA" w:rsidRDefault="002609DA" w:rsidP="000313EA">
            <w:pPr>
              <w:jc w:val="center"/>
              <w:rPr>
                <w:color w:val="FFFFFF" w:themeColor="background1"/>
                <w:sz w:val="28"/>
                <w:szCs w:val="28"/>
              </w:rPr>
            </w:pPr>
            <w:r w:rsidRPr="0032482C">
              <w:rPr>
                <w:sz w:val="28"/>
                <w:szCs w:val="28"/>
              </w:rPr>
              <w:t>RLS-4.5FM</w:t>
            </w:r>
          </w:p>
        </w:tc>
        <w:tc>
          <w:tcPr>
            <w:tcW w:w="1559"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375BC91" w14:textId="730E6D8D" w:rsidR="002609DA" w:rsidRDefault="002609DA" w:rsidP="000313EA">
            <w:pPr>
              <w:jc w:val="center"/>
              <w:rPr>
                <w:color w:val="FFFFFF" w:themeColor="background1"/>
                <w:sz w:val="28"/>
                <w:szCs w:val="28"/>
              </w:rPr>
            </w:pPr>
            <w:r w:rsidRPr="0032482C">
              <w:rPr>
                <w:sz w:val="28"/>
                <w:szCs w:val="28"/>
              </w:rPr>
              <w:t>RLS-4.5G</w:t>
            </w:r>
          </w:p>
        </w:tc>
        <w:tc>
          <w:tcPr>
            <w:tcW w:w="1417" w:type="dxa"/>
            <w:tcBorders>
              <w:left w:val="single" w:sz="4" w:space="0" w:color="FFFFFF" w:themeColor="background1"/>
              <w:bottom w:val="single" w:sz="4" w:space="0" w:color="FFFFFF" w:themeColor="background1"/>
            </w:tcBorders>
            <w:shd w:val="clear" w:color="auto" w:fill="002060"/>
          </w:tcPr>
          <w:p w14:paraId="107B8255" w14:textId="19FC1FF8" w:rsidR="002609DA" w:rsidRPr="00A83137" w:rsidRDefault="002609DA" w:rsidP="000313EA">
            <w:pPr>
              <w:jc w:val="center"/>
              <w:rPr>
                <w:sz w:val="28"/>
                <w:szCs w:val="28"/>
                <w:lang w:val="en-US"/>
              </w:rPr>
            </w:pPr>
            <w:r w:rsidRPr="002609DA">
              <w:rPr>
                <w:sz w:val="28"/>
                <w:szCs w:val="28"/>
              </w:rPr>
              <w:t>ПГН-</w:t>
            </w:r>
            <w:r w:rsidRPr="00A83137">
              <w:rPr>
                <w:sz w:val="26"/>
                <w:szCs w:val="26"/>
              </w:rPr>
              <w:t>3000</w:t>
            </w:r>
            <w:r w:rsidR="00A83137" w:rsidRPr="00A83137">
              <w:rPr>
                <w:sz w:val="26"/>
                <w:szCs w:val="26"/>
              </w:rPr>
              <w:t>/</w:t>
            </w:r>
            <w:r w:rsidR="00A83137" w:rsidRPr="00A83137">
              <w:rPr>
                <w:sz w:val="26"/>
                <w:szCs w:val="26"/>
                <w:lang w:val="en-US"/>
              </w:rPr>
              <w:t>H-01</w:t>
            </w:r>
          </w:p>
        </w:tc>
      </w:tr>
      <w:tr w:rsidR="002609DA" w14:paraId="3A7C656F" w14:textId="6D43C03B" w:rsidTr="002609DA">
        <w:trPr>
          <w:jc w:val="center"/>
        </w:trPr>
        <w:tc>
          <w:tcPr>
            <w:tcW w:w="689" w:type="dxa"/>
            <w:vMerge/>
            <w:tcBorders>
              <w:right w:val="single" w:sz="4" w:space="0" w:color="FFFFFF" w:themeColor="background1"/>
            </w:tcBorders>
            <w:shd w:val="clear" w:color="auto" w:fill="002060"/>
          </w:tcPr>
          <w:p w14:paraId="74A7C2DD" w14:textId="77777777" w:rsidR="002609DA" w:rsidRDefault="002609DA" w:rsidP="000313EA">
            <w:pPr>
              <w:jc w:val="both"/>
              <w:rPr>
                <w:color w:val="FFFFFF" w:themeColor="background1"/>
                <w:sz w:val="28"/>
                <w:szCs w:val="28"/>
              </w:rPr>
            </w:pPr>
          </w:p>
        </w:tc>
        <w:tc>
          <w:tcPr>
            <w:tcW w:w="267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62EB8A06" w14:textId="77777777" w:rsidR="002609DA" w:rsidRDefault="002609DA" w:rsidP="000313EA">
            <w:pPr>
              <w:jc w:val="center"/>
              <w:rPr>
                <w:color w:val="FFFFFF" w:themeColor="background1"/>
                <w:sz w:val="28"/>
                <w:szCs w:val="28"/>
              </w:rPr>
            </w:pPr>
            <w:r>
              <w:rPr>
                <w:color w:val="FFFFFF" w:themeColor="background1"/>
                <w:sz w:val="28"/>
                <w:szCs w:val="28"/>
              </w:rPr>
              <w:t>1</w:t>
            </w:r>
          </w:p>
        </w:tc>
        <w:tc>
          <w:tcPr>
            <w:tcW w:w="1591"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011AFE32" w14:textId="77777777" w:rsidR="002609DA" w:rsidRDefault="002609DA" w:rsidP="000313EA">
            <w:pPr>
              <w:jc w:val="center"/>
              <w:rPr>
                <w:color w:val="FFFFFF" w:themeColor="background1"/>
                <w:sz w:val="28"/>
                <w:szCs w:val="28"/>
              </w:rPr>
            </w:pPr>
            <w:r>
              <w:rPr>
                <w:color w:val="FFFFFF" w:themeColor="background1"/>
                <w:sz w:val="28"/>
                <w:szCs w:val="28"/>
              </w:rPr>
              <w:t>2</w:t>
            </w:r>
          </w:p>
        </w:tc>
        <w:tc>
          <w:tcPr>
            <w:tcW w:w="1701"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03967ADE" w14:textId="77777777" w:rsidR="002609DA" w:rsidRDefault="002609DA" w:rsidP="000313EA">
            <w:pPr>
              <w:jc w:val="center"/>
              <w:rPr>
                <w:color w:val="FFFFFF" w:themeColor="background1"/>
                <w:sz w:val="28"/>
                <w:szCs w:val="28"/>
              </w:rPr>
            </w:pPr>
            <w:r>
              <w:rPr>
                <w:color w:val="FFFFFF" w:themeColor="background1"/>
                <w:sz w:val="28"/>
                <w:szCs w:val="28"/>
              </w:rPr>
              <w:t>3</w:t>
            </w:r>
          </w:p>
        </w:tc>
        <w:tc>
          <w:tcPr>
            <w:tcW w:w="1559"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3EF43AB1" w14:textId="77777777" w:rsidR="002609DA" w:rsidRDefault="002609DA" w:rsidP="000313EA">
            <w:pPr>
              <w:jc w:val="center"/>
              <w:rPr>
                <w:color w:val="FFFFFF" w:themeColor="background1"/>
                <w:sz w:val="28"/>
                <w:szCs w:val="28"/>
              </w:rPr>
            </w:pPr>
            <w:r>
              <w:rPr>
                <w:color w:val="FFFFFF" w:themeColor="background1"/>
                <w:sz w:val="28"/>
                <w:szCs w:val="28"/>
              </w:rPr>
              <w:t>4</w:t>
            </w:r>
          </w:p>
        </w:tc>
        <w:tc>
          <w:tcPr>
            <w:tcW w:w="1417" w:type="dxa"/>
            <w:tcBorders>
              <w:top w:val="single" w:sz="4" w:space="0" w:color="FFFFFF" w:themeColor="background1"/>
              <w:left w:val="single" w:sz="4" w:space="0" w:color="FFFFFF" w:themeColor="background1"/>
            </w:tcBorders>
            <w:shd w:val="clear" w:color="auto" w:fill="002060"/>
          </w:tcPr>
          <w:p w14:paraId="5B3290F7" w14:textId="1B957A08" w:rsidR="002609DA" w:rsidRPr="00A83137" w:rsidRDefault="00A83137" w:rsidP="000313EA">
            <w:pPr>
              <w:jc w:val="center"/>
              <w:rPr>
                <w:color w:val="FFFFFF" w:themeColor="background1"/>
                <w:sz w:val="28"/>
                <w:szCs w:val="28"/>
                <w:lang w:val="en-US"/>
              </w:rPr>
            </w:pPr>
            <w:r>
              <w:rPr>
                <w:color w:val="FFFFFF" w:themeColor="background1"/>
                <w:sz w:val="28"/>
                <w:szCs w:val="28"/>
                <w:lang w:val="en-US"/>
              </w:rPr>
              <w:t>5</w:t>
            </w:r>
          </w:p>
        </w:tc>
      </w:tr>
      <w:tr w:rsidR="002609DA" w14:paraId="6A63465E" w14:textId="3DF0458C" w:rsidTr="002609DA">
        <w:trPr>
          <w:jc w:val="center"/>
        </w:trPr>
        <w:tc>
          <w:tcPr>
            <w:tcW w:w="689" w:type="dxa"/>
          </w:tcPr>
          <w:p w14:paraId="514C38B4" w14:textId="77777777" w:rsidR="002609DA" w:rsidRDefault="002609DA" w:rsidP="000313EA">
            <w:pPr>
              <w:jc w:val="both"/>
              <w:rPr>
                <w:sz w:val="28"/>
                <w:szCs w:val="28"/>
              </w:rPr>
            </w:pPr>
            <w:r>
              <w:rPr>
                <w:sz w:val="28"/>
                <w:szCs w:val="28"/>
              </w:rPr>
              <w:t>1</w:t>
            </w:r>
          </w:p>
        </w:tc>
        <w:tc>
          <w:tcPr>
            <w:tcW w:w="2677" w:type="dxa"/>
            <w:vAlign w:val="center"/>
          </w:tcPr>
          <w:p w14:paraId="74282203" w14:textId="77777777" w:rsidR="002609DA" w:rsidRDefault="002609DA" w:rsidP="000313EA">
            <w:pPr>
              <w:jc w:val="both"/>
              <w:rPr>
                <w:sz w:val="28"/>
                <w:szCs w:val="28"/>
              </w:rPr>
            </w:pPr>
            <w:r>
              <w:rPr>
                <w:sz w:val="28"/>
                <w:szCs w:val="28"/>
              </w:rPr>
              <w:t>Привод</w:t>
            </w:r>
          </w:p>
        </w:tc>
        <w:tc>
          <w:tcPr>
            <w:tcW w:w="1591" w:type="dxa"/>
            <w:vAlign w:val="center"/>
          </w:tcPr>
          <w:p w14:paraId="42ADB803" w14:textId="2C46D3B0" w:rsidR="002609DA" w:rsidRPr="00FA7A5C" w:rsidRDefault="002609DA" w:rsidP="002609DA">
            <w:pPr>
              <w:jc w:val="center"/>
              <w:rPr>
                <w:sz w:val="28"/>
                <w:szCs w:val="28"/>
                <w:lang w:val="kk-KZ"/>
              </w:rPr>
            </w:pPr>
            <w:r>
              <w:rPr>
                <w:sz w:val="28"/>
                <w:szCs w:val="28"/>
                <w:lang w:val="kk-KZ"/>
              </w:rPr>
              <w:t>Гидро-пневмати-ческий</w:t>
            </w:r>
          </w:p>
        </w:tc>
        <w:tc>
          <w:tcPr>
            <w:tcW w:w="1701" w:type="dxa"/>
            <w:vAlign w:val="center"/>
          </w:tcPr>
          <w:p w14:paraId="1D792CB9" w14:textId="729FBFC3" w:rsidR="002609DA" w:rsidRDefault="002609DA" w:rsidP="002609DA">
            <w:pPr>
              <w:jc w:val="center"/>
              <w:rPr>
                <w:sz w:val="28"/>
                <w:szCs w:val="28"/>
              </w:rPr>
            </w:pPr>
            <w:r>
              <w:rPr>
                <w:sz w:val="28"/>
                <w:szCs w:val="28"/>
              </w:rPr>
              <w:t>Электр</w:t>
            </w:r>
            <w:r>
              <w:rPr>
                <w:sz w:val="28"/>
                <w:szCs w:val="28"/>
                <w:lang w:val="kk-KZ"/>
              </w:rPr>
              <w:t>о-</w:t>
            </w:r>
            <w:r>
              <w:rPr>
                <w:sz w:val="28"/>
                <w:szCs w:val="28"/>
              </w:rPr>
              <w:t>гидравли-ческий</w:t>
            </w:r>
          </w:p>
        </w:tc>
        <w:tc>
          <w:tcPr>
            <w:tcW w:w="1559" w:type="dxa"/>
            <w:vAlign w:val="center"/>
          </w:tcPr>
          <w:p w14:paraId="4CB582AF" w14:textId="200B3A58" w:rsidR="002609DA" w:rsidRDefault="002609DA" w:rsidP="002609DA">
            <w:pPr>
              <w:jc w:val="center"/>
              <w:rPr>
                <w:sz w:val="28"/>
                <w:szCs w:val="28"/>
              </w:rPr>
            </w:pPr>
            <w:r>
              <w:rPr>
                <w:sz w:val="28"/>
                <w:szCs w:val="28"/>
              </w:rPr>
              <w:t>Электр</w:t>
            </w:r>
            <w:r>
              <w:rPr>
                <w:sz w:val="28"/>
                <w:szCs w:val="28"/>
                <w:lang w:val="kk-KZ"/>
              </w:rPr>
              <w:t>о-</w:t>
            </w:r>
            <w:r>
              <w:rPr>
                <w:sz w:val="28"/>
                <w:szCs w:val="28"/>
              </w:rPr>
              <w:t>гидравли-ческий</w:t>
            </w:r>
          </w:p>
        </w:tc>
        <w:tc>
          <w:tcPr>
            <w:tcW w:w="1417" w:type="dxa"/>
          </w:tcPr>
          <w:p w14:paraId="45A8E254" w14:textId="01D4CA9D" w:rsidR="002609DA" w:rsidRDefault="002609DA" w:rsidP="002609DA">
            <w:pPr>
              <w:jc w:val="center"/>
              <w:rPr>
                <w:sz w:val="28"/>
                <w:szCs w:val="28"/>
              </w:rPr>
            </w:pPr>
            <w:r>
              <w:rPr>
                <w:sz w:val="28"/>
                <w:szCs w:val="28"/>
              </w:rPr>
              <w:t>Электр</w:t>
            </w:r>
            <w:r>
              <w:rPr>
                <w:sz w:val="28"/>
                <w:szCs w:val="28"/>
                <w:lang w:val="kk-KZ"/>
              </w:rPr>
              <w:t>о-</w:t>
            </w:r>
            <w:r>
              <w:rPr>
                <w:sz w:val="28"/>
                <w:szCs w:val="28"/>
              </w:rPr>
              <w:t>гидравли-ческий</w:t>
            </w:r>
          </w:p>
        </w:tc>
      </w:tr>
      <w:tr w:rsidR="002609DA" w14:paraId="402B7948" w14:textId="7AFF7B84" w:rsidTr="00A17676">
        <w:trPr>
          <w:jc w:val="center"/>
        </w:trPr>
        <w:tc>
          <w:tcPr>
            <w:tcW w:w="689" w:type="dxa"/>
          </w:tcPr>
          <w:p w14:paraId="7D8F7955" w14:textId="77777777" w:rsidR="002609DA" w:rsidRDefault="002609DA" w:rsidP="002609DA">
            <w:pPr>
              <w:jc w:val="both"/>
              <w:rPr>
                <w:sz w:val="28"/>
                <w:szCs w:val="28"/>
              </w:rPr>
            </w:pPr>
            <w:r>
              <w:rPr>
                <w:sz w:val="28"/>
                <w:szCs w:val="28"/>
              </w:rPr>
              <w:t>2</w:t>
            </w:r>
          </w:p>
        </w:tc>
        <w:tc>
          <w:tcPr>
            <w:tcW w:w="2677" w:type="dxa"/>
            <w:vAlign w:val="center"/>
          </w:tcPr>
          <w:p w14:paraId="042EB562" w14:textId="5F239C0C" w:rsidR="002609DA" w:rsidRDefault="002609DA" w:rsidP="002609DA">
            <w:pPr>
              <w:jc w:val="both"/>
              <w:rPr>
                <w:sz w:val="28"/>
                <w:szCs w:val="28"/>
              </w:rPr>
            </w:pPr>
            <w:r>
              <w:rPr>
                <w:sz w:val="28"/>
                <w:szCs w:val="28"/>
              </w:rPr>
              <w:t>Максимальная грузоподъёмность, тн</w:t>
            </w:r>
          </w:p>
        </w:tc>
        <w:tc>
          <w:tcPr>
            <w:tcW w:w="1591" w:type="dxa"/>
            <w:vAlign w:val="center"/>
          </w:tcPr>
          <w:p w14:paraId="0EF11BB0" w14:textId="0669FF1B" w:rsidR="002609DA" w:rsidRDefault="002609DA" w:rsidP="002609DA">
            <w:pPr>
              <w:jc w:val="center"/>
              <w:rPr>
                <w:sz w:val="28"/>
                <w:szCs w:val="28"/>
              </w:rPr>
            </w:pPr>
            <w:r>
              <w:rPr>
                <w:sz w:val="28"/>
                <w:szCs w:val="28"/>
                <w:lang w:val="kk-KZ"/>
              </w:rPr>
              <w:t>3,5</w:t>
            </w:r>
          </w:p>
        </w:tc>
        <w:tc>
          <w:tcPr>
            <w:tcW w:w="1701" w:type="dxa"/>
            <w:vAlign w:val="center"/>
          </w:tcPr>
          <w:p w14:paraId="52BFF36C" w14:textId="42DB1E33" w:rsidR="002609DA" w:rsidRDefault="002609DA" w:rsidP="002609DA">
            <w:pPr>
              <w:jc w:val="center"/>
              <w:rPr>
                <w:sz w:val="28"/>
                <w:szCs w:val="28"/>
              </w:rPr>
            </w:pPr>
            <w:r>
              <w:rPr>
                <w:sz w:val="28"/>
                <w:szCs w:val="28"/>
                <w:lang w:val="kk-KZ"/>
              </w:rPr>
              <w:t>4,</w:t>
            </w:r>
            <w:r>
              <w:rPr>
                <w:sz w:val="28"/>
                <w:szCs w:val="28"/>
              </w:rPr>
              <w:t>5</w:t>
            </w:r>
          </w:p>
        </w:tc>
        <w:tc>
          <w:tcPr>
            <w:tcW w:w="1559" w:type="dxa"/>
            <w:vAlign w:val="center"/>
          </w:tcPr>
          <w:p w14:paraId="28EA50D3" w14:textId="1B4BAC3D" w:rsidR="002609DA" w:rsidRDefault="002609DA" w:rsidP="002609DA">
            <w:pPr>
              <w:jc w:val="center"/>
              <w:rPr>
                <w:sz w:val="28"/>
                <w:szCs w:val="28"/>
              </w:rPr>
            </w:pPr>
            <w:r>
              <w:rPr>
                <w:sz w:val="28"/>
                <w:szCs w:val="28"/>
                <w:lang w:val="kk-KZ"/>
              </w:rPr>
              <w:t>4,</w:t>
            </w:r>
            <w:r>
              <w:rPr>
                <w:sz w:val="28"/>
                <w:szCs w:val="28"/>
              </w:rPr>
              <w:t>5</w:t>
            </w:r>
          </w:p>
        </w:tc>
        <w:tc>
          <w:tcPr>
            <w:tcW w:w="1417" w:type="dxa"/>
            <w:vAlign w:val="center"/>
          </w:tcPr>
          <w:p w14:paraId="36327056" w14:textId="7199CAF1" w:rsidR="002609DA" w:rsidRDefault="002609DA" w:rsidP="002609DA">
            <w:pPr>
              <w:jc w:val="center"/>
              <w:rPr>
                <w:sz w:val="28"/>
                <w:szCs w:val="28"/>
                <w:lang w:val="kk-KZ"/>
              </w:rPr>
            </w:pPr>
            <w:r>
              <w:rPr>
                <w:sz w:val="28"/>
                <w:szCs w:val="28"/>
              </w:rPr>
              <w:t>3</w:t>
            </w:r>
          </w:p>
        </w:tc>
      </w:tr>
      <w:tr w:rsidR="002609DA" w14:paraId="06FB5D33" w14:textId="480C76F9" w:rsidTr="00A17676">
        <w:trPr>
          <w:jc w:val="center"/>
        </w:trPr>
        <w:tc>
          <w:tcPr>
            <w:tcW w:w="689" w:type="dxa"/>
          </w:tcPr>
          <w:p w14:paraId="5ED895B2" w14:textId="77777777" w:rsidR="002609DA" w:rsidRDefault="002609DA" w:rsidP="002609DA">
            <w:pPr>
              <w:jc w:val="both"/>
              <w:rPr>
                <w:sz w:val="28"/>
                <w:szCs w:val="28"/>
              </w:rPr>
            </w:pPr>
            <w:r>
              <w:rPr>
                <w:sz w:val="28"/>
                <w:szCs w:val="28"/>
              </w:rPr>
              <w:t>3</w:t>
            </w:r>
          </w:p>
        </w:tc>
        <w:tc>
          <w:tcPr>
            <w:tcW w:w="2677" w:type="dxa"/>
            <w:vAlign w:val="center"/>
          </w:tcPr>
          <w:p w14:paraId="35F3C600" w14:textId="57417334" w:rsidR="002609DA" w:rsidRDefault="002609DA" w:rsidP="002609DA">
            <w:pPr>
              <w:jc w:val="both"/>
              <w:rPr>
                <w:sz w:val="28"/>
                <w:szCs w:val="28"/>
              </w:rPr>
            </w:pPr>
            <w:r>
              <w:rPr>
                <w:sz w:val="28"/>
                <w:szCs w:val="28"/>
                <w:lang w:val="kk-KZ"/>
              </w:rPr>
              <w:t>Макс</w:t>
            </w:r>
            <w:r>
              <w:rPr>
                <w:sz w:val="28"/>
                <w:szCs w:val="28"/>
              </w:rPr>
              <w:t xml:space="preserve">. высота </w:t>
            </w:r>
            <w:proofErr w:type="gramStart"/>
            <w:r>
              <w:rPr>
                <w:sz w:val="28"/>
                <w:szCs w:val="28"/>
              </w:rPr>
              <w:t>платформы ,</w:t>
            </w:r>
            <w:proofErr w:type="gramEnd"/>
            <w:r>
              <w:rPr>
                <w:sz w:val="28"/>
                <w:szCs w:val="28"/>
              </w:rPr>
              <w:t xml:space="preserve"> мм</w:t>
            </w:r>
          </w:p>
        </w:tc>
        <w:tc>
          <w:tcPr>
            <w:tcW w:w="1591" w:type="dxa"/>
            <w:vAlign w:val="center"/>
          </w:tcPr>
          <w:p w14:paraId="63FFBCE6" w14:textId="524C7449" w:rsidR="002609DA" w:rsidRDefault="002609DA" w:rsidP="002609DA">
            <w:pPr>
              <w:jc w:val="center"/>
              <w:rPr>
                <w:sz w:val="28"/>
                <w:szCs w:val="28"/>
              </w:rPr>
            </w:pPr>
            <w:r>
              <w:rPr>
                <w:sz w:val="28"/>
                <w:szCs w:val="28"/>
              </w:rPr>
              <w:t>1 780</w:t>
            </w:r>
          </w:p>
        </w:tc>
        <w:tc>
          <w:tcPr>
            <w:tcW w:w="1701" w:type="dxa"/>
            <w:vAlign w:val="center"/>
          </w:tcPr>
          <w:p w14:paraId="64FEA7A8" w14:textId="7CC7868B" w:rsidR="002609DA" w:rsidRDefault="002609DA" w:rsidP="002609DA">
            <w:pPr>
              <w:jc w:val="center"/>
              <w:rPr>
                <w:sz w:val="28"/>
                <w:szCs w:val="28"/>
              </w:rPr>
            </w:pPr>
            <w:r>
              <w:rPr>
                <w:sz w:val="28"/>
                <w:szCs w:val="28"/>
              </w:rPr>
              <w:t>1 850</w:t>
            </w:r>
          </w:p>
        </w:tc>
        <w:tc>
          <w:tcPr>
            <w:tcW w:w="1559" w:type="dxa"/>
            <w:vAlign w:val="center"/>
          </w:tcPr>
          <w:p w14:paraId="1872CBA6" w14:textId="3D3216C2" w:rsidR="002609DA" w:rsidRDefault="002609DA" w:rsidP="002609DA">
            <w:pPr>
              <w:jc w:val="center"/>
              <w:rPr>
                <w:sz w:val="28"/>
                <w:szCs w:val="28"/>
              </w:rPr>
            </w:pPr>
            <w:r>
              <w:rPr>
                <w:sz w:val="28"/>
                <w:szCs w:val="28"/>
              </w:rPr>
              <w:t>1 860</w:t>
            </w:r>
          </w:p>
        </w:tc>
        <w:tc>
          <w:tcPr>
            <w:tcW w:w="1417" w:type="dxa"/>
            <w:vAlign w:val="center"/>
          </w:tcPr>
          <w:p w14:paraId="213CFF3B" w14:textId="2A9C4DCF" w:rsidR="002609DA" w:rsidRDefault="002609DA" w:rsidP="002609DA">
            <w:pPr>
              <w:jc w:val="center"/>
              <w:rPr>
                <w:sz w:val="28"/>
                <w:szCs w:val="28"/>
              </w:rPr>
            </w:pPr>
            <w:r>
              <w:rPr>
                <w:sz w:val="28"/>
                <w:szCs w:val="28"/>
              </w:rPr>
              <w:t>1 900</w:t>
            </w:r>
          </w:p>
        </w:tc>
      </w:tr>
      <w:tr w:rsidR="002609DA" w14:paraId="6210F861" w14:textId="3C184CEE" w:rsidTr="00A17676">
        <w:trPr>
          <w:jc w:val="center"/>
        </w:trPr>
        <w:tc>
          <w:tcPr>
            <w:tcW w:w="689" w:type="dxa"/>
            <w:tcBorders>
              <w:bottom w:val="single" w:sz="4" w:space="0" w:color="auto"/>
            </w:tcBorders>
          </w:tcPr>
          <w:p w14:paraId="289C9420" w14:textId="1A45C47B" w:rsidR="002609DA" w:rsidRDefault="002609DA" w:rsidP="002609DA">
            <w:pPr>
              <w:jc w:val="both"/>
              <w:rPr>
                <w:sz w:val="28"/>
                <w:szCs w:val="28"/>
              </w:rPr>
            </w:pPr>
            <w:r>
              <w:rPr>
                <w:sz w:val="28"/>
                <w:szCs w:val="28"/>
              </w:rPr>
              <w:t>4</w:t>
            </w:r>
          </w:p>
        </w:tc>
        <w:tc>
          <w:tcPr>
            <w:tcW w:w="2677" w:type="dxa"/>
            <w:tcBorders>
              <w:bottom w:val="single" w:sz="4" w:space="0" w:color="auto"/>
            </w:tcBorders>
            <w:vAlign w:val="center"/>
          </w:tcPr>
          <w:p w14:paraId="74EC8669" w14:textId="18983097" w:rsidR="002609DA" w:rsidRDefault="002609DA" w:rsidP="002609DA">
            <w:pPr>
              <w:jc w:val="both"/>
              <w:rPr>
                <w:sz w:val="28"/>
                <w:szCs w:val="28"/>
              </w:rPr>
            </w:pPr>
            <w:r>
              <w:rPr>
                <w:sz w:val="28"/>
                <w:szCs w:val="28"/>
              </w:rPr>
              <w:t>Габариты подъемника (длина, ширина, высота), мм</w:t>
            </w:r>
          </w:p>
        </w:tc>
        <w:tc>
          <w:tcPr>
            <w:tcW w:w="1591" w:type="dxa"/>
            <w:tcBorders>
              <w:bottom w:val="single" w:sz="4" w:space="0" w:color="auto"/>
            </w:tcBorders>
            <w:vAlign w:val="center"/>
          </w:tcPr>
          <w:p w14:paraId="30ED6AB9" w14:textId="58622F2A" w:rsidR="002609DA" w:rsidRDefault="002609DA" w:rsidP="002609DA">
            <w:pPr>
              <w:jc w:val="center"/>
              <w:rPr>
                <w:sz w:val="28"/>
                <w:szCs w:val="28"/>
              </w:rPr>
            </w:pPr>
            <w:r>
              <w:rPr>
                <w:sz w:val="28"/>
                <w:szCs w:val="28"/>
              </w:rPr>
              <w:t>5 660</w:t>
            </w:r>
          </w:p>
          <w:p w14:paraId="1F24095C" w14:textId="720EC02B" w:rsidR="002609DA" w:rsidRDefault="002609DA" w:rsidP="002609DA">
            <w:pPr>
              <w:jc w:val="center"/>
              <w:rPr>
                <w:sz w:val="28"/>
                <w:szCs w:val="28"/>
              </w:rPr>
            </w:pPr>
            <w:r>
              <w:rPr>
                <w:sz w:val="28"/>
                <w:szCs w:val="28"/>
              </w:rPr>
              <w:t>2 040</w:t>
            </w:r>
          </w:p>
          <w:p w14:paraId="4487D335" w14:textId="0E9FCAD2" w:rsidR="002609DA" w:rsidRDefault="002609DA" w:rsidP="002609DA">
            <w:pPr>
              <w:jc w:val="center"/>
              <w:rPr>
                <w:sz w:val="28"/>
                <w:szCs w:val="28"/>
              </w:rPr>
            </w:pPr>
            <w:r>
              <w:rPr>
                <w:sz w:val="28"/>
                <w:szCs w:val="28"/>
              </w:rPr>
              <w:t>265</w:t>
            </w:r>
          </w:p>
        </w:tc>
        <w:tc>
          <w:tcPr>
            <w:tcW w:w="1701" w:type="dxa"/>
            <w:tcBorders>
              <w:bottom w:val="single" w:sz="4" w:space="0" w:color="auto"/>
            </w:tcBorders>
            <w:vAlign w:val="center"/>
          </w:tcPr>
          <w:p w14:paraId="29BE685B" w14:textId="74DD5EC0" w:rsidR="002609DA" w:rsidRDefault="002609DA" w:rsidP="002609DA">
            <w:pPr>
              <w:jc w:val="center"/>
              <w:rPr>
                <w:sz w:val="28"/>
                <w:szCs w:val="28"/>
              </w:rPr>
            </w:pPr>
            <w:r>
              <w:rPr>
                <w:sz w:val="28"/>
                <w:szCs w:val="28"/>
              </w:rPr>
              <w:t>5 510</w:t>
            </w:r>
          </w:p>
          <w:p w14:paraId="08B62535" w14:textId="6E3B5D3D" w:rsidR="002609DA" w:rsidRDefault="002609DA" w:rsidP="002609DA">
            <w:pPr>
              <w:jc w:val="center"/>
              <w:rPr>
                <w:sz w:val="28"/>
                <w:szCs w:val="28"/>
              </w:rPr>
            </w:pPr>
            <w:r>
              <w:rPr>
                <w:sz w:val="28"/>
                <w:szCs w:val="28"/>
              </w:rPr>
              <w:t>2 040</w:t>
            </w:r>
          </w:p>
          <w:p w14:paraId="4EBE13EE" w14:textId="51BD446C" w:rsidR="002609DA" w:rsidRDefault="002609DA" w:rsidP="002609DA">
            <w:pPr>
              <w:jc w:val="center"/>
              <w:rPr>
                <w:sz w:val="28"/>
                <w:szCs w:val="28"/>
              </w:rPr>
            </w:pPr>
            <w:r>
              <w:rPr>
                <w:sz w:val="28"/>
                <w:szCs w:val="28"/>
              </w:rPr>
              <w:t>330</w:t>
            </w:r>
          </w:p>
        </w:tc>
        <w:tc>
          <w:tcPr>
            <w:tcW w:w="1559" w:type="dxa"/>
            <w:tcBorders>
              <w:bottom w:val="single" w:sz="4" w:space="0" w:color="auto"/>
            </w:tcBorders>
            <w:vAlign w:val="center"/>
          </w:tcPr>
          <w:p w14:paraId="6D0F7BB5" w14:textId="372727DE" w:rsidR="002609DA" w:rsidRDefault="002609DA" w:rsidP="002609DA">
            <w:pPr>
              <w:jc w:val="center"/>
              <w:rPr>
                <w:sz w:val="28"/>
                <w:szCs w:val="28"/>
              </w:rPr>
            </w:pPr>
            <w:r>
              <w:rPr>
                <w:sz w:val="28"/>
                <w:szCs w:val="28"/>
              </w:rPr>
              <w:t>6 320</w:t>
            </w:r>
          </w:p>
          <w:p w14:paraId="0609BE53" w14:textId="50D8F6F8" w:rsidR="002609DA" w:rsidRDefault="002609DA" w:rsidP="002609DA">
            <w:pPr>
              <w:jc w:val="center"/>
              <w:rPr>
                <w:sz w:val="28"/>
                <w:szCs w:val="28"/>
              </w:rPr>
            </w:pPr>
            <w:r>
              <w:rPr>
                <w:sz w:val="28"/>
                <w:szCs w:val="28"/>
              </w:rPr>
              <w:t>2 220</w:t>
            </w:r>
          </w:p>
          <w:p w14:paraId="3ED73B76" w14:textId="03C8856A" w:rsidR="002609DA" w:rsidRDefault="002609DA" w:rsidP="002609DA">
            <w:pPr>
              <w:jc w:val="center"/>
              <w:rPr>
                <w:sz w:val="28"/>
                <w:szCs w:val="28"/>
              </w:rPr>
            </w:pPr>
            <w:r>
              <w:rPr>
                <w:sz w:val="28"/>
                <w:szCs w:val="28"/>
              </w:rPr>
              <w:t>350</w:t>
            </w:r>
          </w:p>
        </w:tc>
        <w:tc>
          <w:tcPr>
            <w:tcW w:w="1417" w:type="dxa"/>
            <w:tcBorders>
              <w:bottom w:val="single" w:sz="4" w:space="0" w:color="auto"/>
            </w:tcBorders>
            <w:vAlign w:val="center"/>
          </w:tcPr>
          <w:p w14:paraId="5DEF1987" w14:textId="47687AC1" w:rsidR="002609DA" w:rsidRDefault="002609DA" w:rsidP="002609DA">
            <w:pPr>
              <w:jc w:val="center"/>
              <w:rPr>
                <w:sz w:val="28"/>
                <w:szCs w:val="28"/>
              </w:rPr>
            </w:pPr>
            <w:r>
              <w:rPr>
                <w:sz w:val="28"/>
                <w:szCs w:val="28"/>
              </w:rPr>
              <w:t>2 150</w:t>
            </w:r>
          </w:p>
          <w:p w14:paraId="38B34ADA" w14:textId="37D8C2E0" w:rsidR="002609DA" w:rsidRDefault="002609DA" w:rsidP="002609DA">
            <w:pPr>
              <w:jc w:val="center"/>
              <w:rPr>
                <w:sz w:val="28"/>
                <w:szCs w:val="28"/>
              </w:rPr>
            </w:pPr>
            <w:r>
              <w:rPr>
                <w:sz w:val="28"/>
                <w:szCs w:val="28"/>
              </w:rPr>
              <w:t>1 938</w:t>
            </w:r>
          </w:p>
          <w:p w14:paraId="0B4C1FC7" w14:textId="1DDCFB0E" w:rsidR="002609DA" w:rsidRDefault="002609DA" w:rsidP="002609DA">
            <w:pPr>
              <w:jc w:val="center"/>
              <w:rPr>
                <w:sz w:val="28"/>
                <w:szCs w:val="28"/>
              </w:rPr>
            </w:pPr>
            <w:r>
              <w:rPr>
                <w:sz w:val="28"/>
                <w:szCs w:val="28"/>
              </w:rPr>
              <w:t>112</w:t>
            </w:r>
          </w:p>
        </w:tc>
      </w:tr>
      <w:tr w:rsidR="002609DA" w14:paraId="4B956281" w14:textId="026BDC8E" w:rsidTr="00A17676">
        <w:trPr>
          <w:jc w:val="center"/>
        </w:trPr>
        <w:tc>
          <w:tcPr>
            <w:tcW w:w="689" w:type="dxa"/>
            <w:tcBorders>
              <w:bottom w:val="single" w:sz="4" w:space="0" w:color="auto"/>
            </w:tcBorders>
          </w:tcPr>
          <w:p w14:paraId="62D5B73B" w14:textId="224BA7EF" w:rsidR="002609DA" w:rsidRDefault="002609DA" w:rsidP="002609DA">
            <w:pPr>
              <w:jc w:val="both"/>
              <w:rPr>
                <w:sz w:val="28"/>
                <w:szCs w:val="28"/>
              </w:rPr>
            </w:pPr>
            <w:r>
              <w:rPr>
                <w:sz w:val="28"/>
                <w:szCs w:val="28"/>
              </w:rPr>
              <w:t>5</w:t>
            </w:r>
          </w:p>
        </w:tc>
        <w:tc>
          <w:tcPr>
            <w:tcW w:w="2677" w:type="dxa"/>
            <w:tcBorders>
              <w:bottom w:val="single" w:sz="4" w:space="0" w:color="auto"/>
            </w:tcBorders>
            <w:vAlign w:val="center"/>
          </w:tcPr>
          <w:p w14:paraId="3BE34B12" w14:textId="5F8A23BF" w:rsidR="002609DA" w:rsidRDefault="002609DA" w:rsidP="002609DA">
            <w:pPr>
              <w:jc w:val="both"/>
              <w:rPr>
                <w:sz w:val="28"/>
                <w:szCs w:val="28"/>
              </w:rPr>
            </w:pPr>
            <w:r>
              <w:rPr>
                <w:sz w:val="28"/>
                <w:szCs w:val="28"/>
              </w:rPr>
              <w:t>Вес подъемника, кг</w:t>
            </w:r>
          </w:p>
        </w:tc>
        <w:tc>
          <w:tcPr>
            <w:tcW w:w="1591" w:type="dxa"/>
            <w:tcBorders>
              <w:bottom w:val="single" w:sz="4" w:space="0" w:color="auto"/>
            </w:tcBorders>
            <w:vAlign w:val="center"/>
          </w:tcPr>
          <w:p w14:paraId="19C3B5F4" w14:textId="240DB16D" w:rsidR="002609DA" w:rsidRDefault="002609DA" w:rsidP="002609DA">
            <w:pPr>
              <w:jc w:val="center"/>
              <w:rPr>
                <w:sz w:val="28"/>
                <w:szCs w:val="28"/>
              </w:rPr>
            </w:pPr>
            <w:r>
              <w:rPr>
                <w:sz w:val="28"/>
                <w:szCs w:val="28"/>
              </w:rPr>
              <w:t>1 800</w:t>
            </w:r>
          </w:p>
        </w:tc>
        <w:tc>
          <w:tcPr>
            <w:tcW w:w="1701" w:type="dxa"/>
            <w:tcBorders>
              <w:bottom w:val="single" w:sz="4" w:space="0" w:color="auto"/>
            </w:tcBorders>
            <w:vAlign w:val="center"/>
          </w:tcPr>
          <w:p w14:paraId="0427FEE7" w14:textId="0686F308" w:rsidR="002609DA" w:rsidRDefault="002609DA" w:rsidP="002609DA">
            <w:pPr>
              <w:jc w:val="center"/>
              <w:rPr>
                <w:sz w:val="28"/>
                <w:szCs w:val="28"/>
              </w:rPr>
            </w:pPr>
            <w:r>
              <w:rPr>
                <w:sz w:val="28"/>
                <w:szCs w:val="28"/>
              </w:rPr>
              <w:t>2 600</w:t>
            </w:r>
          </w:p>
        </w:tc>
        <w:tc>
          <w:tcPr>
            <w:tcW w:w="1559" w:type="dxa"/>
            <w:tcBorders>
              <w:bottom w:val="single" w:sz="4" w:space="0" w:color="auto"/>
            </w:tcBorders>
            <w:vAlign w:val="center"/>
          </w:tcPr>
          <w:p w14:paraId="0D6A8C4F" w14:textId="7B55090F" w:rsidR="002609DA" w:rsidRDefault="002609DA" w:rsidP="002609DA">
            <w:pPr>
              <w:jc w:val="center"/>
              <w:rPr>
                <w:sz w:val="28"/>
                <w:szCs w:val="28"/>
              </w:rPr>
            </w:pPr>
            <w:r>
              <w:rPr>
                <w:sz w:val="28"/>
                <w:szCs w:val="28"/>
              </w:rPr>
              <w:t>2 400</w:t>
            </w:r>
          </w:p>
        </w:tc>
        <w:tc>
          <w:tcPr>
            <w:tcW w:w="1417" w:type="dxa"/>
            <w:tcBorders>
              <w:bottom w:val="single" w:sz="4" w:space="0" w:color="auto"/>
            </w:tcBorders>
            <w:vAlign w:val="center"/>
          </w:tcPr>
          <w:p w14:paraId="7EF8DD18" w14:textId="2F503519" w:rsidR="002609DA" w:rsidRDefault="002609DA" w:rsidP="002609DA">
            <w:pPr>
              <w:jc w:val="center"/>
              <w:rPr>
                <w:sz w:val="28"/>
                <w:szCs w:val="28"/>
              </w:rPr>
            </w:pPr>
            <w:r>
              <w:rPr>
                <w:sz w:val="28"/>
                <w:szCs w:val="28"/>
              </w:rPr>
              <w:t>850</w:t>
            </w:r>
          </w:p>
        </w:tc>
      </w:tr>
    </w:tbl>
    <w:p w14:paraId="220198BC" w14:textId="77777777" w:rsidR="004F68C7" w:rsidRDefault="004F68C7" w:rsidP="002609DA">
      <w:pPr>
        <w:pStyle w:val="affb"/>
        <w:spacing w:after="0" w:line="240" w:lineRule="auto"/>
        <w:jc w:val="both"/>
        <w:rPr>
          <w:sz w:val="28"/>
          <w:szCs w:val="28"/>
        </w:rPr>
      </w:pPr>
    </w:p>
    <w:p w14:paraId="3EB53DD7" w14:textId="6A0C811B" w:rsidR="00FE4AD3" w:rsidRDefault="0013571B">
      <w:pPr>
        <w:pStyle w:val="affb"/>
        <w:spacing w:after="0" w:line="240" w:lineRule="auto"/>
        <w:ind w:firstLine="709"/>
        <w:jc w:val="both"/>
        <w:rPr>
          <w:sz w:val="28"/>
          <w:szCs w:val="28"/>
        </w:rPr>
      </w:pPr>
      <w:r>
        <w:rPr>
          <w:sz w:val="28"/>
          <w:szCs w:val="28"/>
        </w:rPr>
        <w:t>Плунжерный</w:t>
      </w:r>
      <w:r w:rsidR="0063208D">
        <w:rPr>
          <w:sz w:val="28"/>
          <w:szCs w:val="28"/>
        </w:rPr>
        <w:t xml:space="preserve"> </w:t>
      </w:r>
      <w:r>
        <w:rPr>
          <w:sz w:val="28"/>
          <w:szCs w:val="28"/>
        </w:rPr>
        <w:t>подъемник</w:t>
      </w:r>
      <w:r w:rsidR="0063208D">
        <w:rPr>
          <w:sz w:val="28"/>
          <w:szCs w:val="28"/>
        </w:rPr>
        <w:t xml:space="preserve"> </w:t>
      </w:r>
      <w:r>
        <w:rPr>
          <w:sz w:val="28"/>
          <w:szCs w:val="28"/>
        </w:rPr>
        <w:t>монтируется</w:t>
      </w:r>
      <w:r w:rsidR="0063208D">
        <w:rPr>
          <w:sz w:val="28"/>
          <w:szCs w:val="28"/>
        </w:rPr>
        <w:t xml:space="preserve"> </w:t>
      </w:r>
      <w:r>
        <w:rPr>
          <w:sz w:val="28"/>
          <w:szCs w:val="28"/>
        </w:rPr>
        <w:t>стационарно</w:t>
      </w:r>
      <w:r w:rsidR="0063208D">
        <w:rPr>
          <w:sz w:val="28"/>
          <w:szCs w:val="28"/>
        </w:rPr>
        <w:t xml:space="preserve"> </w:t>
      </w:r>
      <w:r>
        <w:rPr>
          <w:sz w:val="28"/>
          <w:szCs w:val="28"/>
        </w:rPr>
        <w:t>в</w:t>
      </w:r>
      <w:r w:rsidR="0063208D">
        <w:rPr>
          <w:sz w:val="28"/>
          <w:szCs w:val="28"/>
        </w:rPr>
        <w:t xml:space="preserve"> </w:t>
      </w:r>
      <w:r>
        <w:rPr>
          <w:sz w:val="28"/>
          <w:szCs w:val="28"/>
        </w:rPr>
        <w:t>ниши</w:t>
      </w:r>
      <w:r w:rsidR="0063208D">
        <w:rPr>
          <w:sz w:val="28"/>
          <w:szCs w:val="28"/>
        </w:rPr>
        <w:t xml:space="preserve"> </w:t>
      </w:r>
      <w:r>
        <w:rPr>
          <w:sz w:val="28"/>
          <w:szCs w:val="28"/>
        </w:rPr>
        <w:t>полубокса</w:t>
      </w:r>
      <w:r w:rsidR="0063208D">
        <w:rPr>
          <w:sz w:val="28"/>
          <w:szCs w:val="28"/>
        </w:rPr>
        <w:t xml:space="preserve"> </w:t>
      </w:r>
      <w:r>
        <w:rPr>
          <w:sz w:val="28"/>
          <w:szCs w:val="28"/>
        </w:rPr>
        <w:t>или</w:t>
      </w:r>
      <w:r w:rsidR="0063208D">
        <w:rPr>
          <w:sz w:val="28"/>
          <w:szCs w:val="28"/>
        </w:rPr>
        <w:t xml:space="preserve"> </w:t>
      </w:r>
      <w:r>
        <w:rPr>
          <w:sz w:val="28"/>
          <w:szCs w:val="28"/>
        </w:rPr>
        <w:t>цеха.</w:t>
      </w:r>
      <w:r w:rsidR="0063208D">
        <w:rPr>
          <w:sz w:val="28"/>
          <w:szCs w:val="28"/>
        </w:rPr>
        <w:t xml:space="preserve"> </w:t>
      </w:r>
      <w:r>
        <w:rPr>
          <w:sz w:val="28"/>
          <w:szCs w:val="28"/>
        </w:rPr>
        <w:t>Устройство</w:t>
      </w:r>
      <w:r w:rsidR="0063208D">
        <w:rPr>
          <w:sz w:val="28"/>
          <w:szCs w:val="28"/>
        </w:rPr>
        <w:t xml:space="preserve"> </w:t>
      </w:r>
      <w:r>
        <w:rPr>
          <w:sz w:val="28"/>
          <w:szCs w:val="28"/>
        </w:rPr>
        <w:t>состоит</w:t>
      </w:r>
      <w:r w:rsidR="0063208D">
        <w:rPr>
          <w:sz w:val="28"/>
          <w:szCs w:val="28"/>
        </w:rPr>
        <w:t xml:space="preserve"> </w:t>
      </w:r>
      <w:r>
        <w:rPr>
          <w:sz w:val="28"/>
          <w:szCs w:val="28"/>
        </w:rPr>
        <w:t>из</w:t>
      </w:r>
      <w:r w:rsidR="0063208D">
        <w:rPr>
          <w:sz w:val="28"/>
          <w:szCs w:val="28"/>
        </w:rPr>
        <w:t xml:space="preserve"> </w:t>
      </w:r>
      <w:r>
        <w:rPr>
          <w:sz w:val="28"/>
          <w:szCs w:val="28"/>
        </w:rPr>
        <w:t>1-2</w:t>
      </w:r>
      <w:r w:rsidR="0063208D">
        <w:rPr>
          <w:sz w:val="28"/>
          <w:szCs w:val="28"/>
        </w:rPr>
        <w:t xml:space="preserve"> </w:t>
      </w:r>
      <w:r>
        <w:rPr>
          <w:sz w:val="28"/>
          <w:szCs w:val="28"/>
        </w:rPr>
        <w:t>гидроцилиндр</w:t>
      </w:r>
      <w:r w:rsidR="00F77268">
        <w:rPr>
          <w:sz w:val="28"/>
          <w:szCs w:val="28"/>
        </w:rPr>
        <w:t>ов</w:t>
      </w:r>
      <w:r>
        <w:rPr>
          <w:sz w:val="28"/>
          <w:szCs w:val="28"/>
        </w:rPr>
        <w:t>,</w:t>
      </w:r>
      <w:r w:rsidR="0063208D">
        <w:rPr>
          <w:sz w:val="28"/>
          <w:szCs w:val="28"/>
        </w:rPr>
        <w:t xml:space="preserve"> </w:t>
      </w:r>
      <w:r>
        <w:rPr>
          <w:sz w:val="28"/>
          <w:szCs w:val="28"/>
        </w:rPr>
        <w:t>установлен</w:t>
      </w:r>
      <w:r w:rsidR="00F77268">
        <w:rPr>
          <w:sz w:val="28"/>
          <w:szCs w:val="28"/>
        </w:rPr>
        <w:t>н</w:t>
      </w:r>
      <w:r>
        <w:rPr>
          <w:sz w:val="28"/>
          <w:szCs w:val="28"/>
        </w:rPr>
        <w:t>ы</w:t>
      </w:r>
      <w:r w:rsidR="00F77268">
        <w:rPr>
          <w:sz w:val="28"/>
          <w:szCs w:val="28"/>
        </w:rPr>
        <w:t>х</w:t>
      </w:r>
      <w:r w:rsidR="0063208D">
        <w:rPr>
          <w:sz w:val="28"/>
          <w:szCs w:val="28"/>
        </w:rPr>
        <w:t xml:space="preserve"> </w:t>
      </w:r>
      <w:r>
        <w:rPr>
          <w:sz w:val="28"/>
          <w:szCs w:val="28"/>
        </w:rPr>
        <w:t>в</w:t>
      </w:r>
      <w:r w:rsidR="0063208D">
        <w:rPr>
          <w:sz w:val="28"/>
          <w:szCs w:val="28"/>
        </w:rPr>
        <w:t xml:space="preserve"> </w:t>
      </w:r>
      <w:r>
        <w:rPr>
          <w:sz w:val="28"/>
          <w:szCs w:val="28"/>
        </w:rPr>
        <w:t>вертикальном</w:t>
      </w:r>
      <w:r w:rsidR="0063208D">
        <w:rPr>
          <w:sz w:val="28"/>
          <w:szCs w:val="28"/>
        </w:rPr>
        <w:t xml:space="preserve"> </w:t>
      </w:r>
      <w:r>
        <w:rPr>
          <w:sz w:val="28"/>
          <w:szCs w:val="28"/>
        </w:rPr>
        <w:t>положении,</w:t>
      </w:r>
      <w:r w:rsidR="0063208D">
        <w:rPr>
          <w:sz w:val="28"/>
          <w:szCs w:val="28"/>
        </w:rPr>
        <w:t xml:space="preserve"> </w:t>
      </w:r>
      <w:r>
        <w:rPr>
          <w:sz w:val="28"/>
          <w:szCs w:val="28"/>
        </w:rPr>
        <w:t>подхват</w:t>
      </w:r>
      <w:r w:rsidR="00F77268">
        <w:rPr>
          <w:sz w:val="28"/>
          <w:szCs w:val="28"/>
        </w:rPr>
        <w:t>а</w:t>
      </w:r>
      <w:r w:rsidR="0063208D">
        <w:rPr>
          <w:sz w:val="28"/>
          <w:szCs w:val="28"/>
        </w:rPr>
        <w:t xml:space="preserve"> </w:t>
      </w:r>
      <w:r>
        <w:rPr>
          <w:sz w:val="28"/>
          <w:szCs w:val="28"/>
        </w:rPr>
        <w:t>и</w:t>
      </w:r>
      <w:r w:rsidR="0063208D">
        <w:rPr>
          <w:sz w:val="28"/>
          <w:szCs w:val="28"/>
        </w:rPr>
        <w:t xml:space="preserve"> </w:t>
      </w:r>
      <w:r>
        <w:rPr>
          <w:sz w:val="28"/>
          <w:szCs w:val="28"/>
        </w:rPr>
        <w:t>компрессорн</w:t>
      </w:r>
      <w:r w:rsidR="00F77268">
        <w:rPr>
          <w:sz w:val="28"/>
          <w:szCs w:val="28"/>
        </w:rPr>
        <w:t>ой</w:t>
      </w:r>
      <w:r w:rsidR="0063208D">
        <w:rPr>
          <w:sz w:val="28"/>
          <w:szCs w:val="28"/>
        </w:rPr>
        <w:t xml:space="preserve"> </w:t>
      </w:r>
      <w:r>
        <w:rPr>
          <w:sz w:val="28"/>
          <w:szCs w:val="28"/>
        </w:rPr>
        <w:t>станци</w:t>
      </w:r>
      <w:r w:rsidR="00F77268">
        <w:rPr>
          <w:sz w:val="28"/>
          <w:szCs w:val="28"/>
        </w:rPr>
        <w:t>и</w:t>
      </w:r>
      <w:r>
        <w:rPr>
          <w:sz w:val="28"/>
          <w:szCs w:val="28"/>
        </w:rPr>
        <w:t>.</w:t>
      </w:r>
      <w:r w:rsidR="0063208D">
        <w:rPr>
          <w:sz w:val="28"/>
          <w:szCs w:val="28"/>
        </w:rPr>
        <w:t xml:space="preserve"> </w:t>
      </w:r>
      <w:r>
        <w:rPr>
          <w:sz w:val="28"/>
          <w:szCs w:val="28"/>
        </w:rPr>
        <w:t>Высота</w:t>
      </w:r>
      <w:r w:rsidR="0063208D">
        <w:rPr>
          <w:sz w:val="28"/>
          <w:szCs w:val="28"/>
        </w:rPr>
        <w:t xml:space="preserve"> </w:t>
      </w:r>
      <w:r>
        <w:rPr>
          <w:sz w:val="28"/>
          <w:szCs w:val="28"/>
        </w:rPr>
        <w:t>подъема</w:t>
      </w:r>
      <w:r w:rsidR="0063208D">
        <w:rPr>
          <w:sz w:val="28"/>
          <w:szCs w:val="28"/>
        </w:rPr>
        <w:t xml:space="preserve"> </w:t>
      </w:r>
      <w:r>
        <w:rPr>
          <w:sz w:val="28"/>
          <w:szCs w:val="28"/>
        </w:rPr>
        <w:t>регулируется</w:t>
      </w:r>
      <w:r w:rsidR="0063208D">
        <w:rPr>
          <w:sz w:val="28"/>
          <w:szCs w:val="28"/>
        </w:rPr>
        <w:t xml:space="preserve"> </w:t>
      </w:r>
      <w:r>
        <w:rPr>
          <w:sz w:val="28"/>
          <w:szCs w:val="28"/>
        </w:rPr>
        <w:t>изменением</w:t>
      </w:r>
      <w:r w:rsidR="0063208D">
        <w:rPr>
          <w:sz w:val="28"/>
          <w:szCs w:val="28"/>
        </w:rPr>
        <w:t xml:space="preserve"> </w:t>
      </w:r>
      <w:r>
        <w:rPr>
          <w:sz w:val="28"/>
          <w:szCs w:val="28"/>
        </w:rPr>
        <w:t>количества</w:t>
      </w:r>
      <w:r w:rsidR="0063208D">
        <w:rPr>
          <w:sz w:val="28"/>
          <w:szCs w:val="28"/>
        </w:rPr>
        <w:t xml:space="preserve"> </w:t>
      </w:r>
      <w:r>
        <w:rPr>
          <w:sz w:val="28"/>
          <w:szCs w:val="28"/>
        </w:rPr>
        <w:t>масла,</w:t>
      </w:r>
      <w:r w:rsidR="0063208D">
        <w:rPr>
          <w:sz w:val="28"/>
          <w:szCs w:val="28"/>
        </w:rPr>
        <w:t xml:space="preserve"> </w:t>
      </w:r>
      <w:r>
        <w:rPr>
          <w:sz w:val="28"/>
          <w:szCs w:val="28"/>
        </w:rPr>
        <w:t>которое</w:t>
      </w:r>
      <w:r w:rsidR="0063208D">
        <w:rPr>
          <w:sz w:val="28"/>
          <w:szCs w:val="28"/>
        </w:rPr>
        <w:t xml:space="preserve"> </w:t>
      </w:r>
      <w:r>
        <w:rPr>
          <w:sz w:val="28"/>
          <w:szCs w:val="28"/>
        </w:rPr>
        <w:t>подается</w:t>
      </w:r>
      <w:r w:rsidR="0063208D">
        <w:rPr>
          <w:sz w:val="28"/>
          <w:szCs w:val="28"/>
        </w:rPr>
        <w:t xml:space="preserve"> </w:t>
      </w:r>
      <w:r>
        <w:rPr>
          <w:sz w:val="28"/>
          <w:szCs w:val="28"/>
        </w:rPr>
        <w:t>в</w:t>
      </w:r>
      <w:r w:rsidR="0063208D">
        <w:rPr>
          <w:sz w:val="28"/>
          <w:szCs w:val="28"/>
        </w:rPr>
        <w:t xml:space="preserve"> </w:t>
      </w:r>
      <w:r>
        <w:rPr>
          <w:sz w:val="28"/>
          <w:szCs w:val="28"/>
        </w:rPr>
        <w:t>цилиндр.</w:t>
      </w:r>
      <w:r w:rsidR="0063208D">
        <w:rPr>
          <w:sz w:val="28"/>
          <w:szCs w:val="28"/>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подъемника</w:t>
      </w:r>
      <w:r w:rsidR="0063208D">
        <w:rPr>
          <w:color w:val="000000"/>
          <w:sz w:val="28"/>
          <w:szCs w:val="28"/>
          <w:shd w:val="clear" w:color="auto" w:fill="FFFFFF"/>
        </w:rPr>
        <w:t xml:space="preserve"> </w:t>
      </w:r>
      <w:r>
        <w:rPr>
          <w:color w:val="000000"/>
          <w:sz w:val="28"/>
          <w:szCs w:val="28"/>
          <w:shd w:val="clear" w:color="auto" w:fill="FFFFFF"/>
        </w:rPr>
        <w:t>приведена</w:t>
      </w:r>
      <w:r w:rsidR="0063208D">
        <w:rPr>
          <w:color w:val="000000"/>
          <w:sz w:val="28"/>
          <w:szCs w:val="28"/>
          <w:shd w:val="clear" w:color="auto" w:fill="FFFFFF"/>
        </w:rPr>
        <w:t xml:space="preserve"> </w:t>
      </w:r>
      <w:r>
        <w:rPr>
          <w:color w:val="000000"/>
          <w:sz w:val="28"/>
          <w:szCs w:val="28"/>
          <w:shd w:val="clear" w:color="auto" w:fill="FFFFFF"/>
        </w:rPr>
        <w:t>в</w:t>
      </w:r>
      <w:r w:rsidR="0063208D">
        <w:rPr>
          <w:color w:val="000000"/>
          <w:sz w:val="28"/>
          <w:szCs w:val="28"/>
          <w:shd w:val="clear" w:color="auto" w:fill="FFFFFF"/>
        </w:rPr>
        <w:t xml:space="preserve"> </w:t>
      </w:r>
      <w:r>
        <w:rPr>
          <w:color w:val="000000"/>
          <w:sz w:val="28"/>
          <w:szCs w:val="28"/>
          <w:shd w:val="clear" w:color="auto" w:fill="FFFFFF"/>
        </w:rPr>
        <w:t>таблице</w:t>
      </w:r>
      <w:r w:rsidR="0063208D">
        <w:rPr>
          <w:color w:val="000000"/>
          <w:sz w:val="28"/>
          <w:szCs w:val="28"/>
          <w:shd w:val="clear" w:color="auto" w:fill="FFFFFF"/>
        </w:rPr>
        <w:t xml:space="preserve"> </w:t>
      </w:r>
      <w:r>
        <w:rPr>
          <w:color w:val="000000"/>
          <w:sz w:val="28"/>
          <w:szCs w:val="28"/>
          <w:shd w:val="clear" w:color="auto" w:fill="FFFFFF"/>
        </w:rPr>
        <w:t>1.</w:t>
      </w:r>
      <w:r w:rsidR="005411D0">
        <w:rPr>
          <w:color w:val="000000"/>
          <w:sz w:val="28"/>
          <w:szCs w:val="28"/>
          <w:shd w:val="clear" w:color="auto" w:fill="FFFFFF"/>
        </w:rPr>
        <w:t>7</w:t>
      </w:r>
      <w:r>
        <w:rPr>
          <w:color w:val="000000"/>
          <w:sz w:val="28"/>
          <w:szCs w:val="28"/>
          <w:shd w:val="clear" w:color="auto" w:fill="FFFFFF"/>
        </w:rPr>
        <w:t>.</w:t>
      </w:r>
    </w:p>
    <w:p w14:paraId="4A123CBE" w14:textId="77777777" w:rsidR="00FE4AD3" w:rsidRDefault="00FE4AD3">
      <w:pPr>
        <w:jc w:val="both"/>
        <w:rPr>
          <w:color w:val="000000"/>
          <w:sz w:val="28"/>
          <w:szCs w:val="28"/>
          <w:shd w:val="clear" w:color="auto" w:fill="FFFFFF"/>
        </w:rPr>
      </w:pPr>
    </w:p>
    <w:p w14:paraId="6C65BCF4" w14:textId="77777777" w:rsidR="00743E15" w:rsidRDefault="00743E15">
      <w:pPr>
        <w:rPr>
          <w:color w:val="000000"/>
          <w:sz w:val="28"/>
          <w:szCs w:val="28"/>
          <w:shd w:val="clear" w:color="auto" w:fill="FFFFFF"/>
        </w:rPr>
      </w:pPr>
      <w:r>
        <w:rPr>
          <w:color w:val="000000"/>
          <w:sz w:val="28"/>
          <w:szCs w:val="28"/>
          <w:shd w:val="clear" w:color="auto" w:fill="FFFFFF"/>
        </w:rPr>
        <w:br w:type="page"/>
      </w:r>
    </w:p>
    <w:p w14:paraId="38B1247C" w14:textId="32F94F9E" w:rsidR="00FE4AD3" w:rsidRDefault="0013571B">
      <w:pPr>
        <w:jc w:val="both"/>
        <w:rPr>
          <w:color w:val="000000"/>
          <w:sz w:val="28"/>
          <w:szCs w:val="28"/>
          <w:shd w:val="clear" w:color="auto" w:fill="FFFFFF"/>
        </w:rPr>
      </w:pPr>
      <w:r>
        <w:rPr>
          <w:color w:val="000000"/>
          <w:sz w:val="28"/>
          <w:szCs w:val="28"/>
          <w:shd w:val="clear" w:color="auto" w:fill="FFFFFF"/>
        </w:rPr>
        <w:t>Таблица</w:t>
      </w:r>
      <w:r w:rsidR="0063208D">
        <w:rPr>
          <w:color w:val="000000"/>
          <w:sz w:val="28"/>
          <w:szCs w:val="28"/>
          <w:shd w:val="clear" w:color="auto" w:fill="FFFFFF"/>
        </w:rPr>
        <w:t xml:space="preserve"> </w:t>
      </w:r>
      <w:r>
        <w:rPr>
          <w:color w:val="000000"/>
          <w:sz w:val="28"/>
          <w:szCs w:val="28"/>
          <w:shd w:val="clear" w:color="auto" w:fill="FFFFFF"/>
        </w:rPr>
        <w:t>1.</w:t>
      </w:r>
      <w:r w:rsidR="005411D0">
        <w:rPr>
          <w:color w:val="000000"/>
          <w:sz w:val="28"/>
          <w:szCs w:val="28"/>
          <w:shd w:val="clear" w:color="auto" w:fill="FFFFFF"/>
        </w:rPr>
        <w:t>7</w:t>
      </w:r>
      <w:r w:rsidR="0063208D">
        <w:rPr>
          <w:color w:val="000000"/>
          <w:sz w:val="28"/>
          <w:szCs w:val="28"/>
          <w:shd w:val="clear" w:color="auto" w:fill="FFFFFF"/>
        </w:rPr>
        <w:t xml:space="preserve"> </w:t>
      </w:r>
      <w:r>
        <w:rPr>
          <w:bCs/>
          <w:sz w:val="28"/>
          <w:szCs w:val="28"/>
        </w:rPr>
        <w:t>–</w:t>
      </w:r>
      <w:r w:rsidR="0063208D">
        <w:rPr>
          <w:color w:val="000000"/>
          <w:sz w:val="28"/>
          <w:szCs w:val="28"/>
          <w:shd w:val="clear" w:color="auto" w:fill="FFFFFF"/>
        </w:rPr>
        <w:t xml:space="preserve"> </w:t>
      </w:r>
      <w:r>
        <w:rPr>
          <w:color w:val="000000"/>
          <w:sz w:val="28"/>
          <w:szCs w:val="28"/>
          <w:shd w:val="clear" w:color="auto" w:fill="FFFFFF"/>
        </w:rPr>
        <w:t>Сравнительная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sz w:val="28"/>
          <w:szCs w:val="28"/>
          <w:shd w:val="clear" w:color="auto" w:fill="FFFFFF"/>
        </w:rPr>
        <w:t>плунжерного</w:t>
      </w:r>
      <w:r w:rsidR="0063208D">
        <w:rPr>
          <w:color w:val="000000"/>
          <w:sz w:val="28"/>
          <w:szCs w:val="28"/>
          <w:shd w:val="clear" w:color="auto" w:fill="FFFFFF"/>
        </w:rPr>
        <w:t xml:space="preserve"> </w:t>
      </w:r>
      <w:r>
        <w:rPr>
          <w:color w:val="000000"/>
          <w:sz w:val="28"/>
          <w:szCs w:val="28"/>
          <w:shd w:val="clear" w:color="auto" w:fill="FFFFFF"/>
        </w:rPr>
        <w:t>подъемника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552"/>
        <w:gridCol w:w="2693"/>
        <w:gridCol w:w="3682"/>
      </w:tblGrid>
      <w:tr w:rsidR="00FE4AD3" w14:paraId="392B6D96" w14:textId="77777777">
        <w:tc>
          <w:tcPr>
            <w:tcW w:w="704" w:type="dxa"/>
            <w:vMerge w:val="restart"/>
            <w:tcBorders>
              <w:right w:val="single" w:sz="4" w:space="0" w:color="FFFFFF" w:themeColor="background1"/>
            </w:tcBorders>
            <w:shd w:val="clear" w:color="auto" w:fill="002060"/>
          </w:tcPr>
          <w:p w14:paraId="7ED16C41" w14:textId="77777777" w:rsidR="00FE4AD3" w:rsidRPr="00506F62" w:rsidRDefault="0013571B">
            <w:pPr>
              <w:jc w:val="center"/>
              <w:rPr>
                <w:color w:val="FFFFFF" w:themeColor="background1"/>
                <w:sz w:val="28"/>
                <w:szCs w:val="28"/>
              </w:rPr>
            </w:pPr>
            <w:r w:rsidRPr="00506F62">
              <w:rPr>
                <w:color w:val="FFFFFF" w:themeColor="background1"/>
                <w:sz w:val="28"/>
                <w:szCs w:val="28"/>
              </w:rPr>
              <w:t>№</w:t>
            </w:r>
          </w:p>
        </w:tc>
        <w:tc>
          <w:tcPr>
            <w:tcW w:w="2552"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332F731" w14:textId="77777777" w:rsidR="00FE4AD3" w:rsidRPr="00506F62" w:rsidRDefault="0013571B">
            <w:pPr>
              <w:jc w:val="center"/>
              <w:rPr>
                <w:color w:val="FFFFFF" w:themeColor="background1"/>
                <w:sz w:val="28"/>
                <w:szCs w:val="28"/>
              </w:rPr>
            </w:pPr>
            <w:r w:rsidRPr="00506F62">
              <w:rPr>
                <w:color w:val="FFFFFF" w:themeColor="background1"/>
                <w:sz w:val="28"/>
                <w:szCs w:val="28"/>
              </w:rPr>
              <w:t>Характеристика</w:t>
            </w:r>
          </w:p>
        </w:tc>
        <w:tc>
          <w:tcPr>
            <w:tcW w:w="2693"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541FD21" w14:textId="77777777" w:rsidR="00FE4AD3" w:rsidRPr="00506F62" w:rsidRDefault="0013571B">
            <w:pPr>
              <w:jc w:val="center"/>
              <w:rPr>
                <w:color w:val="FFFFFF" w:themeColor="background1"/>
                <w:sz w:val="28"/>
                <w:szCs w:val="28"/>
              </w:rPr>
            </w:pPr>
            <w:r w:rsidRPr="00506F62">
              <w:rPr>
                <w:color w:val="FFFFFF" w:themeColor="background1"/>
                <w:sz w:val="28"/>
                <w:szCs w:val="28"/>
              </w:rPr>
              <w:t>Преимущества</w:t>
            </w:r>
          </w:p>
        </w:tc>
        <w:tc>
          <w:tcPr>
            <w:tcW w:w="3682" w:type="dxa"/>
            <w:tcBorders>
              <w:left w:val="single" w:sz="4" w:space="0" w:color="FFFFFF" w:themeColor="background1"/>
              <w:bottom w:val="single" w:sz="4" w:space="0" w:color="FFFFFF" w:themeColor="background1"/>
            </w:tcBorders>
            <w:shd w:val="clear" w:color="auto" w:fill="002060"/>
            <w:vAlign w:val="center"/>
          </w:tcPr>
          <w:p w14:paraId="1F9884CD" w14:textId="77777777" w:rsidR="00FE4AD3" w:rsidRPr="00506F62" w:rsidRDefault="0013571B">
            <w:pPr>
              <w:jc w:val="center"/>
              <w:rPr>
                <w:color w:val="FFFFFF" w:themeColor="background1"/>
                <w:sz w:val="28"/>
                <w:szCs w:val="28"/>
              </w:rPr>
            </w:pPr>
            <w:r w:rsidRPr="00506F62">
              <w:rPr>
                <w:color w:val="FFFFFF" w:themeColor="background1"/>
                <w:sz w:val="28"/>
                <w:szCs w:val="28"/>
              </w:rPr>
              <w:t>Недостатки</w:t>
            </w:r>
          </w:p>
        </w:tc>
      </w:tr>
      <w:tr w:rsidR="00FE4AD3" w14:paraId="07DD8DB0" w14:textId="77777777">
        <w:tc>
          <w:tcPr>
            <w:tcW w:w="704" w:type="dxa"/>
            <w:vMerge/>
            <w:tcBorders>
              <w:right w:val="single" w:sz="4" w:space="0" w:color="FFFFFF" w:themeColor="background1"/>
            </w:tcBorders>
            <w:shd w:val="clear" w:color="auto" w:fill="002060"/>
          </w:tcPr>
          <w:p w14:paraId="5217E769" w14:textId="77777777" w:rsidR="00FE4AD3" w:rsidRPr="00506F62" w:rsidRDefault="00FE4AD3">
            <w:pPr>
              <w:jc w:val="center"/>
              <w:rPr>
                <w:color w:val="FFFFFF" w:themeColor="background1"/>
                <w:sz w:val="28"/>
                <w:szCs w:val="28"/>
              </w:rPr>
            </w:pPr>
          </w:p>
        </w:tc>
        <w:tc>
          <w:tcPr>
            <w:tcW w:w="2552"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7A1591C4" w14:textId="77777777" w:rsidR="00FE4AD3" w:rsidRPr="00506F62" w:rsidRDefault="0013571B">
            <w:pPr>
              <w:jc w:val="center"/>
              <w:rPr>
                <w:color w:val="FFFFFF" w:themeColor="background1"/>
                <w:sz w:val="28"/>
                <w:szCs w:val="28"/>
              </w:rPr>
            </w:pPr>
            <w:r w:rsidRPr="00506F62">
              <w:rPr>
                <w:color w:val="FFFFFF" w:themeColor="background1"/>
                <w:sz w:val="28"/>
                <w:szCs w:val="28"/>
              </w:rPr>
              <w:t>1</w:t>
            </w:r>
          </w:p>
        </w:tc>
        <w:tc>
          <w:tcPr>
            <w:tcW w:w="2693"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2885F840" w14:textId="77777777" w:rsidR="00FE4AD3" w:rsidRPr="00506F62" w:rsidRDefault="0013571B">
            <w:pPr>
              <w:jc w:val="center"/>
              <w:rPr>
                <w:color w:val="FFFFFF" w:themeColor="background1"/>
                <w:sz w:val="28"/>
                <w:szCs w:val="28"/>
              </w:rPr>
            </w:pPr>
            <w:r w:rsidRPr="00506F62">
              <w:rPr>
                <w:color w:val="FFFFFF" w:themeColor="background1"/>
                <w:sz w:val="28"/>
                <w:szCs w:val="28"/>
              </w:rPr>
              <w:t>2</w:t>
            </w:r>
          </w:p>
        </w:tc>
        <w:tc>
          <w:tcPr>
            <w:tcW w:w="3682" w:type="dxa"/>
            <w:tcBorders>
              <w:top w:val="single" w:sz="4" w:space="0" w:color="FFFFFF" w:themeColor="background1"/>
              <w:left w:val="single" w:sz="4" w:space="0" w:color="FFFFFF" w:themeColor="background1"/>
            </w:tcBorders>
            <w:shd w:val="clear" w:color="auto" w:fill="002060"/>
            <w:vAlign w:val="center"/>
          </w:tcPr>
          <w:p w14:paraId="36918664" w14:textId="77777777" w:rsidR="00FE4AD3" w:rsidRPr="00506F62" w:rsidRDefault="0013571B">
            <w:pPr>
              <w:jc w:val="center"/>
              <w:rPr>
                <w:color w:val="FFFFFF" w:themeColor="background1"/>
                <w:sz w:val="28"/>
                <w:szCs w:val="28"/>
              </w:rPr>
            </w:pPr>
            <w:r w:rsidRPr="00506F62">
              <w:rPr>
                <w:color w:val="FFFFFF" w:themeColor="background1"/>
                <w:sz w:val="28"/>
                <w:szCs w:val="28"/>
              </w:rPr>
              <w:t>3</w:t>
            </w:r>
          </w:p>
        </w:tc>
      </w:tr>
      <w:tr w:rsidR="00FE4AD3" w14:paraId="7D7415EE" w14:textId="77777777">
        <w:tc>
          <w:tcPr>
            <w:tcW w:w="704" w:type="dxa"/>
          </w:tcPr>
          <w:p w14:paraId="599146DE" w14:textId="77777777"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1</w:t>
            </w:r>
          </w:p>
        </w:tc>
        <w:tc>
          <w:tcPr>
            <w:tcW w:w="2552" w:type="dxa"/>
            <w:vAlign w:val="center"/>
          </w:tcPr>
          <w:p w14:paraId="355899C0" w14:textId="59FCA818"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Грузоподъемность</w:t>
            </w:r>
            <w:r w:rsidR="0063208D" w:rsidRPr="00506F62">
              <w:rPr>
                <w:color w:val="000000"/>
                <w:sz w:val="28"/>
                <w:szCs w:val="28"/>
                <w:shd w:val="clear" w:color="auto" w:fill="FFFFFF"/>
              </w:rPr>
              <w:t xml:space="preserve"> </w:t>
            </w:r>
            <w:proofErr w:type="gramStart"/>
            <w:r w:rsidRPr="00506F62">
              <w:rPr>
                <w:color w:val="000000"/>
                <w:sz w:val="28"/>
                <w:szCs w:val="28"/>
                <w:shd w:val="clear" w:color="auto" w:fill="FFFFFF"/>
              </w:rPr>
              <w:t>–</w:t>
            </w:r>
            <w:r w:rsidR="0063208D" w:rsidRPr="00506F62">
              <w:rPr>
                <w:color w:val="000000"/>
                <w:sz w:val="28"/>
                <w:szCs w:val="28"/>
                <w:shd w:val="clear" w:color="auto" w:fill="FFFFFF"/>
              </w:rPr>
              <w:t xml:space="preserve">  </w:t>
            </w:r>
            <w:r w:rsidRPr="00506F62">
              <w:rPr>
                <w:color w:val="000000"/>
                <w:sz w:val="28"/>
                <w:szCs w:val="28"/>
                <w:shd w:val="clear" w:color="auto" w:fill="FFFFFF"/>
              </w:rPr>
              <w:t>до</w:t>
            </w:r>
            <w:proofErr w:type="gramEnd"/>
            <w:r w:rsidR="0063208D" w:rsidRPr="00506F62">
              <w:rPr>
                <w:color w:val="000000"/>
                <w:sz w:val="28"/>
                <w:szCs w:val="28"/>
                <w:shd w:val="clear" w:color="auto" w:fill="FFFFFF"/>
              </w:rPr>
              <w:t xml:space="preserve"> </w:t>
            </w:r>
            <w:r w:rsidRPr="00506F62">
              <w:rPr>
                <w:color w:val="000000"/>
                <w:sz w:val="28"/>
                <w:szCs w:val="28"/>
                <w:shd w:val="clear" w:color="auto" w:fill="FFFFFF"/>
              </w:rPr>
              <w:t>3,5</w:t>
            </w:r>
            <w:r w:rsidR="0063208D" w:rsidRPr="00506F62">
              <w:rPr>
                <w:color w:val="000000"/>
                <w:sz w:val="28"/>
                <w:szCs w:val="28"/>
                <w:shd w:val="clear" w:color="auto" w:fill="FFFFFF"/>
              </w:rPr>
              <w:t xml:space="preserve"> </w:t>
            </w:r>
            <w:r w:rsidRPr="00506F62">
              <w:rPr>
                <w:color w:val="000000"/>
                <w:sz w:val="28"/>
                <w:szCs w:val="28"/>
                <w:shd w:val="clear" w:color="auto" w:fill="FFFFFF"/>
              </w:rPr>
              <w:t>тн</w:t>
            </w:r>
          </w:p>
        </w:tc>
        <w:tc>
          <w:tcPr>
            <w:tcW w:w="2693" w:type="dxa"/>
            <w:vAlign w:val="center"/>
          </w:tcPr>
          <w:p w14:paraId="230F3232" w14:textId="0983399D"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Большой</w:t>
            </w:r>
            <w:r w:rsidR="0063208D" w:rsidRPr="00506F62">
              <w:rPr>
                <w:color w:val="000000"/>
                <w:sz w:val="28"/>
                <w:szCs w:val="28"/>
                <w:shd w:val="clear" w:color="auto" w:fill="FFFFFF"/>
              </w:rPr>
              <w:t xml:space="preserve"> </w:t>
            </w:r>
            <w:r w:rsidRPr="00506F62">
              <w:rPr>
                <w:color w:val="000000"/>
                <w:sz w:val="28"/>
                <w:szCs w:val="28"/>
                <w:shd w:val="clear" w:color="auto" w:fill="FFFFFF"/>
              </w:rPr>
              <w:t>ресурс</w:t>
            </w:r>
            <w:r w:rsidR="0063208D" w:rsidRPr="00506F62">
              <w:rPr>
                <w:color w:val="000000"/>
                <w:sz w:val="28"/>
                <w:szCs w:val="28"/>
                <w:shd w:val="clear" w:color="auto" w:fill="FFFFFF"/>
              </w:rPr>
              <w:t xml:space="preserve"> </w:t>
            </w:r>
            <w:r w:rsidRPr="00506F62">
              <w:rPr>
                <w:color w:val="000000"/>
                <w:sz w:val="28"/>
                <w:szCs w:val="28"/>
                <w:shd w:val="clear" w:color="auto" w:fill="FFFFFF"/>
              </w:rPr>
              <w:t>гидроцилиндров</w:t>
            </w:r>
          </w:p>
        </w:tc>
        <w:tc>
          <w:tcPr>
            <w:tcW w:w="3682" w:type="dxa"/>
            <w:vAlign w:val="center"/>
          </w:tcPr>
          <w:p w14:paraId="19055AAB" w14:textId="387B00D5"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Сложная</w:t>
            </w:r>
            <w:r w:rsidR="0063208D" w:rsidRPr="00506F62">
              <w:rPr>
                <w:color w:val="000000"/>
                <w:sz w:val="28"/>
                <w:szCs w:val="28"/>
                <w:shd w:val="clear" w:color="auto" w:fill="FFFFFF"/>
              </w:rPr>
              <w:t xml:space="preserve"> </w:t>
            </w:r>
            <w:r w:rsidRPr="00506F62">
              <w:rPr>
                <w:color w:val="000000"/>
                <w:sz w:val="28"/>
                <w:szCs w:val="28"/>
                <w:shd w:val="clear" w:color="auto" w:fill="FFFFFF"/>
              </w:rPr>
              <w:t>установка</w:t>
            </w:r>
          </w:p>
        </w:tc>
      </w:tr>
      <w:tr w:rsidR="00FE4AD3" w14:paraId="2B081B32" w14:textId="77777777">
        <w:trPr>
          <w:trHeight w:val="1266"/>
        </w:trPr>
        <w:tc>
          <w:tcPr>
            <w:tcW w:w="704" w:type="dxa"/>
          </w:tcPr>
          <w:p w14:paraId="697A340F" w14:textId="77777777"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2</w:t>
            </w:r>
          </w:p>
        </w:tc>
        <w:tc>
          <w:tcPr>
            <w:tcW w:w="2552" w:type="dxa"/>
            <w:vAlign w:val="center"/>
          </w:tcPr>
          <w:p w14:paraId="102C132C" w14:textId="77777777"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Ном.мощность</w:t>
            </w:r>
          </w:p>
          <w:p w14:paraId="05E82BCC" w14:textId="2ACFDF5B"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2,2-3</w:t>
            </w:r>
            <w:r w:rsidR="0063208D" w:rsidRPr="00506F62">
              <w:rPr>
                <w:color w:val="000000"/>
                <w:sz w:val="28"/>
                <w:szCs w:val="28"/>
                <w:shd w:val="clear" w:color="auto" w:fill="FFFFFF"/>
              </w:rPr>
              <w:t xml:space="preserve"> </w:t>
            </w:r>
            <w:r w:rsidRPr="00506F62">
              <w:rPr>
                <w:color w:val="000000"/>
                <w:sz w:val="28"/>
                <w:szCs w:val="28"/>
                <w:shd w:val="clear" w:color="auto" w:fill="FFFFFF"/>
              </w:rPr>
              <w:t>кВт</w:t>
            </w:r>
            <w:r w:rsidR="0063208D" w:rsidRPr="00506F62">
              <w:rPr>
                <w:color w:val="000000"/>
                <w:sz w:val="28"/>
                <w:szCs w:val="28"/>
                <w:shd w:val="clear" w:color="auto" w:fill="FFFFFF"/>
              </w:rPr>
              <w:t xml:space="preserve"> </w:t>
            </w:r>
          </w:p>
          <w:p w14:paraId="36E4D60D" w14:textId="7089DB6A"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Минимальный</w:t>
            </w:r>
            <w:r w:rsidR="0063208D" w:rsidRPr="00506F62">
              <w:rPr>
                <w:color w:val="000000"/>
                <w:sz w:val="28"/>
                <w:szCs w:val="28"/>
                <w:shd w:val="clear" w:color="auto" w:fill="FFFFFF"/>
              </w:rPr>
              <w:t xml:space="preserve"> </w:t>
            </w:r>
            <w:r w:rsidRPr="00506F62">
              <w:rPr>
                <w:color w:val="000000"/>
                <w:sz w:val="28"/>
                <w:szCs w:val="28"/>
                <w:shd w:val="clear" w:color="auto" w:fill="FFFFFF"/>
              </w:rPr>
              <w:t>клиренс</w:t>
            </w:r>
            <w:r w:rsidR="0063208D" w:rsidRPr="00506F62">
              <w:rPr>
                <w:color w:val="000000"/>
                <w:sz w:val="28"/>
                <w:szCs w:val="28"/>
                <w:shd w:val="clear" w:color="auto" w:fill="FFFFFF"/>
              </w:rPr>
              <w:t xml:space="preserve"> </w:t>
            </w:r>
            <w:r w:rsidRPr="00506F62">
              <w:rPr>
                <w:color w:val="000000"/>
                <w:sz w:val="28"/>
                <w:szCs w:val="28"/>
                <w:shd w:val="clear" w:color="auto" w:fill="FFFFFF"/>
              </w:rPr>
              <w:t>от</w:t>
            </w:r>
            <w:r w:rsidR="0063208D" w:rsidRPr="00506F62">
              <w:rPr>
                <w:color w:val="000000"/>
                <w:sz w:val="28"/>
                <w:szCs w:val="28"/>
                <w:shd w:val="clear" w:color="auto" w:fill="FFFFFF"/>
              </w:rPr>
              <w:t xml:space="preserve"> </w:t>
            </w:r>
            <w:r w:rsidRPr="00506F62">
              <w:rPr>
                <w:color w:val="000000"/>
                <w:sz w:val="28"/>
                <w:szCs w:val="28"/>
                <w:shd w:val="clear" w:color="auto" w:fill="FFFFFF"/>
              </w:rPr>
              <w:t>60</w:t>
            </w:r>
            <w:r w:rsidR="0063208D" w:rsidRPr="00506F62">
              <w:rPr>
                <w:color w:val="000000"/>
                <w:sz w:val="28"/>
                <w:szCs w:val="28"/>
                <w:shd w:val="clear" w:color="auto" w:fill="FFFFFF"/>
              </w:rPr>
              <w:t xml:space="preserve"> </w:t>
            </w:r>
            <w:r w:rsidRPr="00506F62">
              <w:rPr>
                <w:color w:val="000000"/>
                <w:sz w:val="28"/>
                <w:szCs w:val="28"/>
                <w:shd w:val="clear" w:color="auto" w:fill="FFFFFF"/>
              </w:rPr>
              <w:t>мм</w:t>
            </w:r>
          </w:p>
        </w:tc>
        <w:tc>
          <w:tcPr>
            <w:tcW w:w="2693" w:type="dxa"/>
            <w:vAlign w:val="center"/>
          </w:tcPr>
          <w:p w14:paraId="03F47942" w14:textId="7EECDC1A"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Свободный</w:t>
            </w:r>
            <w:r w:rsidR="0063208D" w:rsidRPr="00506F62">
              <w:rPr>
                <w:color w:val="000000"/>
                <w:sz w:val="28"/>
                <w:szCs w:val="28"/>
                <w:shd w:val="clear" w:color="auto" w:fill="FFFFFF"/>
              </w:rPr>
              <w:t xml:space="preserve"> </w:t>
            </w:r>
            <w:r w:rsidRPr="00506F62">
              <w:rPr>
                <w:color w:val="000000"/>
                <w:sz w:val="28"/>
                <w:szCs w:val="28"/>
                <w:shd w:val="clear" w:color="auto" w:fill="FFFFFF"/>
              </w:rPr>
              <w:t>доступ</w:t>
            </w:r>
            <w:r w:rsidR="0063208D" w:rsidRPr="00506F62">
              <w:rPr>
                <w:color w:val="000000"/>
                <w:sz w:val="28"/>
                <w:szCs w:val="28"/>
                <w:shd w:val="clear" w:color="auto" w:fill="FFFFFF"/>
              </w:rPr>
              <w:t xml:space="preserve"> </w:t>
            </w:r>
            <w:r w:rsidRPr="00506F62">
              <w:rPr>
                <w:color w:val="000000"/>
                <w:sz w:val="28"/>
                <w:szCs w:val="28"/>
                <w:shd w:val="clear" w:color="auto" w:fill="FFFFFF"/>
              </w:rPr>
              <w:t>к</w:t>
            </w:r>
            <w:r w:rsidR="0063208D" w:rsidRPr="00506F62">
              <w:rPr>
                <w:color w:val="000000"/>
                <w:sz w:val="28"/>
                <w:szCs w:val="28"/>
                <w:shd w:val="clear" w:color="auto" w:fill="FFFFFF"/>
              </w:rPr>
              <w:t xml:space="preserve"> </w:t>
            </w:r>
            <w:r w:rsidRPr="00506F62">
              <w:rPr>
                <w:color w:val="000000"/>
                <w:sz w:val="28"/>
                <w:szCs w:val="28"/>
                <w:shd w:val="clear" w:color="auto" w:fill="FFFFFF"/>
              </w:rPr>
              <w:t>автомобилю</w:t>
            </w:r>
          </w:p>
        </w:tc>
        <w:tc>
          <w:tcPr>
            <w:tcW w:w="3682" w:type="dxa"/>
            <w:vAlign w:val="center"/>
          </w:tcPr>
          <w:p w14:paraId="54DC85DC" w14:textId="6C2C06AE"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Относительная</w:t>
            </w:r>
            <w:r w:rsidR="0063208D" w:rsidRPr="00506F62">
              <w:rPr>
                <w:color w:val="000000"/>
                <w:sz w:val="28"/>
                <w:szCs w:val="28"/>
                <w:shd w:val="clear" w:color="auto" w:fill="FFFFFF"/>
              </w:rPr>
              <w:t xml:space="preserve"> </w:t>
            </w:r>
            <w:r w:rsidRPr="00506F62">
              <w:rPr>
                <w:color w:val="000000"/>
                <w:sz w:val="28"/>
                <w:szCs w:val="28"/>
                <w:shd w:val="clear" w:color="auto" w:fill="FFFFFF"/>
              </w:rPr>
              <w:t>высокая</w:t>
            </w:r>
            <w:r w:rsidR="0063208D" w:rsidRPr="00506F62">
              <w:rPr>
                <w:color w:val="000000"/>
                <w:sz w:val="28"/>
                <w:szCs w:val="28"/>
                <w:shd w:val="clear" w:color="auto" w:fill="FFFFFF"/>
              </w:rPr>
              <w:t xml:space="preserve"> </w:t>
            </w:r>
            <w:r w:rsidRPr="00506F62">
              <w:rPr>
                <w:color w:val="000000"/>
                <w:sz w:val="28"/>
                <w:szCs w:val="28"/>
                <w:shd w:val="clear" w:color="auto" w:fill="FFFFFF"/>
              </w:rPr>
              <w:t>стоимость</w:t>
            </w:r>
            <w:r w:rsidR="0063208D" w:rsidRPr="00506F62">
              <w:rPr>
                <w:color w:val="000000"/>
                <w:sz w:val="28"/>
                <w:szCs w:val="28"/>
                <w:shd w:val="clear" w:color="auto" w:fill="FFFFFF"/>
              </w:rPr>
              <w:t xml:space="preserve"> </w:t>
            </w:r>
            <w:r w:rsidRPr="00506F62">
              <w:rPr>
                <w:color w:val="000000"/>
                <w:sz w:val="28"/>
                <w:szCs w:val="28"/>
                <w:shd w:val="clear" w:color="auto" w:fill="FFFFFF"/>
              </w:rPr>
              <w:t>устройства</w:t>
            </w:r>
            <w:r w:rsidR="0063208D" w:rsidRPr="00506F62">
              <w:rPr>
                <w:color w:val="000000"/>
                <w:sz w:val="28"/>
                <w:szCs w:val="28"/>
                <w:shd w:val="clear" w:color="auto" w:fill="FFFFFF"/>
              </w:rPr>
              <w:t xml:space="preserve"> </w:t>
            </w:r>
            <w:r w:rsidRPr="00506F62">
              <w:rPr>
                <w:color w:val="000000"/>
                <w:sz w:val="28"/>
                <w:szCs w:val="28"/>
                <w:shd w:val="clear" w:color="auto" w:fill="FFFFFF"/>
              </w:rPr>
              <w:t>и</w:t>
            </w:r>
            <w:r w:rsidR="0063208D" w:rsidRPr="00506F62">
              <w:rPr>
                <w:color w:val="000000"/>
                <w:sz w:val="28"/>
                <w:szCs w:val="28"/>
                <w:shd w:val="clear" w:color="auto" w:fill="FFFFFF"/>
              </w:rPr>
              <w:t xml:space="preserve"> </w:t>
            </w:r>
            <w:r w:rsidRPr="00506F62">
              <w:rPr>
                <w:color w:val="000000"/>
                <w:sz w:val="28"/>
                <w:szCs w:val="28"/>
                <w:shd w:val="clear" w:color="auto" w:fill="FFFFFF"/>
              </w:rPr>
              <w:t>монтажа</w:t>
            </w:r>
          </w:p>
        </w:tc>
      </w:tr>
      <w:tr w:rsidR="00FE4AD3" w14:paraId="5FFC0DC3" w14:textId="77777777">
        <w:trPr>
          <w:trHeight w:val="1256"/>
        </w:trPr>
        <w:tc>
          <w:tcPr>
            <w:tcW w:w="704" w:type="dxa"/>
          </w:tcPr>
          <w:p w14:paraId="71081192" w14:textId="77777777"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3</w:t>
            </w:r>
          </w:p>
        </w:tc>
        <w:tc>
          <w:tcPr>
            <w:tcW w:w="2552" w:type="dxa"/>
            <w:vAlign w:val="center"/>
          </w:tcPr>
          <w:p w14:paraId="5D970805" w14:textId="2AEC1630"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H</w:t>
            </w:r>
            <w:r w:rsidRPr="00506F62">
              <w:rPr>
                <w:color w:val="000000"/>
                <w:sz w:val="28"/>
                <w:szCs w:val="28"/>
                <w:shd w:val="clear" w:color="auto" w:fill="FFFFFF"/>
                <w:vertAlign w:val="subscript"/>
              </w:rPr>
              <w:t>max–</w:t>
            </w:r>
            <w:r w:rsidRPr="00506F62">
              <w:rPr>
                <w:color w:val="000000"/>
                <w:sz w:val="28"/>
                <w:szCs w:val="28"/>
                <w:shd w:val="clear" w:color="auto" w:fill="FFFFFF"/>
              </w:rPr>
              <w:t>1990мм</w:t>
            </w:r>
            <w:r w:rsidR="0063208D" w:rsidRPr="00506F62">
              <w:rPr>
                <w:color w:val="000000"/>
                <w:sz w:val="28"/>
                <w:szCs w:val="28"/>
                <w:shd w:val="clear" w:color="auto" w:fill="FFFFFF"/>
              </w:rPr>
              <w:t xml:space="preserve"> </w:t>
            </w:r>
          </w:p>
          <w:p w14:paraId="061B9CEF" w14:textId="77777777"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t</w:t>
            </w:r>
            <w:r w:rsidRPr="00506F62">
              <w:rPr>
                <w:color w:val="000000"/>
                <w:sz w:val="28"/>
                <w:szCs w:val="28"/>
                <w:shd w:val="clear" w:color="auto" w:fill="FFFFFF"/>
                <w:vertAlign w:val="subscript"/>
              </w:rPr>
              <w:t>подъема</w:t>
            </w:r>
            <w:r w:rsidRPr="00506F62">
              <w:rPr>
                <w:color w:val="000000"/>
                <w:sz w:val="28"/>
                <w:szCs w:val="28"/>
                <w:shd w:val="clear" w:color="auto" w:fill="FFFFFF"/>
              </w:rPr>
              <w:t>-30-40сек</w:t>
            </w:r>
          </w:p>
        </w:tc>
        <w:tc>
          <w:tcPr>
            <w:tcW w:w="2693" w:type="dxa"/>
            <w:vAlign w:val="center"/>
          </w:tcPr>
          <w:p w14:paraId="6C602CA0" w14:textId="38B8DEBE"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Эффективность</w:t>
            </w:r>
            <w:r w:rsidR="0063208D" w:rsidRPr="00506F62">
              <w:rPr>
                <w:color w:val="000000"/>
                <w:sz w:val="28"/>
                <w:szCs w:val="28"/>
                <w:shd w:val="clear" w:color="auto" w:fill="FFFFFF"/>
              </w:rPr>
              <w:t xml:space="preserve"> </w:t>
            </w:r>
            <w:r w:rsidRPr="00506F62">
              <w:rPr>
                <w:color w:val="000000"/>
                <w:sz w:val="28"/>
                <w:szCs w:val="28"/>
                <w:shd w:val="clear" w:color="auto" w:fill="FFFFFF"/>
              </w:rPr>
              <w:t>использования</w:t>
            </w:r>
            <w:r w:rsidR="0063208D" w:rsidRPr="00506F62">
              <w:rPr>
                <w:color w:val="000000"/>
                <w:sz w:val="28"/>
                <w:szCs w:val="28"/>
                <w:shd w:val="clear" w:color="auto" w:fill="FFFFFF"/>
              </w:rPr>
              <w:t xml:space="preserve"> </w:t>
            </w:r>
            <w:r w:rsidRPr="00506F62">
              <w:rPr>
                <w:color w:val="000000"/>
                <w:sz w:val="28"/>
                <w:szCs w:val="28"/>
                <w:shd w:val="clear" w:color="auto" w:fill="FFFFFF"/>
              </w:rPr>
              <w:t>площадей</w:t>
            </w:r>
          </w:p>
        </w:tc>
        <w:tc>
          <w:tcPr>
            <w:tcW w:w="3682" w:type="dxa"/>
            <w:vAlign w:val="center"/>
          </w:tcPr>
          <w:p w14:paraId="409CF1FB" w14:textId="428939B7" w:rsidR="00FE4AD3" w:rsidRPr="00506F62" w:rsidRDefault="0013571B">
            <w:pPr>
              <w:tabs>
                <w:tab w:val="center" w:pos="4677"/>
                <w:tab w:val="right" w:pos="9355"/>
              </w:tabs>
              <w:jc w:val="both"/>
              <w:rPr>
                <w:color w:val="000000"/>
                <w:sz w:val="28"/>
                <w:szCs w:val="28"/>
                <w:shd w:val="clear" w:color="auto" w:fill="FFFFFF"/>
              </w:rPr>
            </w:pPr>
            <w:r w:rsidRPr="00506F62">
              <w:rPr>
                <w:color w:val="000000"/>
                <w:sz w:val="28"/>
                <w:szCs w:val="28"/>
                <w:shd w:val="clear" w:color="auto" w:fill="FFFFFF"/>
              </w:rPr>
              <w:t>Наличие</w:t>
            </w:r>
            <w:r w:rsidR="0063208D" w:rsidRPr="00506F62">
              <w:rPr>
                <w:color w:val="000000"/>
                <w:sz w:val="28"/>
                <w:szCs w:val="28"/>
                <w:shd w:val="clear" w:color="auto" w:fill="FFFFFF"/>
              </w:rPr>
              <w:t xml:space="preserve"> </w:t>
            </w:r>
            <w:r w:rsidRPr="00506F62">
              <w:rPr>
                <w:color w:val="000000"/>
                <w:sz w:val="28"/>
                <w:szCs w:val="28"/>
                <w:shd w:val="clear" w:color="auto" w:fill="FFFFFF"/>
              </w:rPr>
              <w:t>фильтра</w:t>
            </w:r>
            <w:r w:rsidR="0063208D" w:rsidRPr="00506F62">
              <w:rPr>
                <w:color w:val="000000"/>
                <w:sz w:val="28"/>
                <w:szCs w:val="28"/>
                <w:shd w:val="clear" w:color="auto" w:fill="FFFFFF"/>
              </w:rPr>
              <w:t xml:space="preserve"> </w:t>
            </w:r>
            <w:r w:rsidRPr="00506F62">
              <w:rPr>
                <w:color w:val="000000"/>
                <w:sz w:val="28"/>
                <w:szCs w:val="28"/>
                <w:shd w:val="clear" w:color="auto" w:fill="FFFFFF"/>
              </w:rPr>
              <w:t>для</w:t>
            </w:r>
            <w:r w:rsidR="0063208D" w:rsidRPr="00506F62">
              <w:rPr>
                <w:color w:val="000000"/>
                <w:sz w:val="28"/>
                <w:szCs w:val="28"/>
                <w:shd w:val="clear" w:color="auto" w:fill="FFFFFF"/>
              </w:rPr>
              <w:t xml:space="preserve"> </w:t>
            </w:r>
            <w:r w:rsidRPr="00506F62">
              <w:rPr>
                <w:color w:val="000000"/>
                <w:sz w:val="28"/>
                <w:szCs w:val="28"/>
                <w:shd w:val="clear" w:color="auto" w:fill="FFFFFF"/>
              </w:rPr>
              <w:t>очистки</w:t>
            </w:r>
            <w:r w:rsidR="0063208D" w:rsidRPr="00506F62">
              <w:rPr>
                <w:color w:val="000000"/>
                <w:sz w:val="28"/>
                <w:szCs w:val="28"/>
                <w:shd w:val="clear" w:color="auto" w:fill="FFFFFF"/>
              </w:rPr>
              <w:t xml:space="preserve"> </w:t>
            </w:r>
            <w:r w:rsidRPr="00506F62">
              <w:rPr>
                <w:color w:val="000000"/>
                <w:sz w:val="28"/>
                <w:szCs w:val="28"/>
                <w:shd w:val="clear" w:color="auto" w:fill="FFFFFF"/>
              </w:rPr>
              <w:t>рабочей</w:t>
            </w:r>
            <w:r w:rsidR="0063208D" w:rsidRPr="00506F62">
              <w:rPr>
                <w:color w:val="000000"/>
                <w:sz w:val="28"/>
                <w:szCs w:val="28"/>
                <w:shd w:val="clear" w:color="auto" w:fill="FFFFFF"/>
              </w:rPr>
              <w:t xml:space="preserve"> </w:t>
            </w:r>
            <w:r w:rsidRPr="00506F62">
              <w:rPr>
                <w:color w:val="000000"/>
                <w:sz w:val="28"/>
                <w:szCs w:val="28"/>
                <w:shd w:val="clear" w:color="auto" w:fill="FFFFFF"/>
              </w:rPr>
              <w:t>среды</w:t>
            </w:r>
          </w:p>
        </w:tc>
      </w:tr>
    </w:tbl>
    <w:p w14:paraId="63A8DB0A" w14:textId="77777777" w:rsidR="00FE4AD3" w:rsidRDefault="00FE4AD3">
      <w:pPr>
        <w:pStyle w:val="affb"/>
        <w:spacing w:after="0" w:line="240" w:lineRule="auto"/>
        <w:jc w:val="both"/>
        <w:rPr>
          <w:sz w:val="28"/>
          <w:szCs w:val="28"/>
        </w:rPr>
      </w:pPr>
    </w:p>
    <w:p w14:paraId="5FE7E95F" w14:textId="3893F6F0" w:rsidR="00FE4AD3" w:rsidRDefault="0013571B">
      <w:pPr>
        <w:ind w:firstLine="709"/>
        <w:jc w:val="both"/>
        <w:rPr>
          <w:color w:val="00000A"/>
          <w:sz w:val="28"/>
          <w:szCs w:val="28"/>
        </w:rPr>
      </w:pPr>
      <w:r>
        <w:rPr>
          <w:color w:val="00000A"/>
          <w:sz w:val="28"/>
          <w:szCs w:val="28"/>
        </w:rPr>
        <w:t>В</w:t>
      </w:r>
      <w:r w:rsidR="0063208D">
        <w:rPr>
          <w:color w:val="00000A"/>
          <w:sz w:val="28"/>
          <w:szCs w:val="28"/>
        </w:rPr>
        <w:t xml:space="preserve"> </w:t>
      </w:r>
      <w:r>
        <w:rPr>
          <w:color w:val="00000A"/>
          <w:sz w:val="28"/>
          <w:szCs w:val="28"/>
        </w:rPr>
        <w:t>настоящее</w:t>
      </w:r>
      <w:r w:rsidR="0063208D">
        <w:rPr>
          <w:color w:val="00000A"/>
          <w:sz w:val="28"/>
          <w:szCs w:val="28"/>
        </w:rPr>
        <w:t xml:space="preserve"> </w:t>
      </w:r>
      <w:r>
        <w:rPr>
          <w:color w:val="00000A"/>
          <w:sz w:val="28"/>
          <w:szCs w:val="28"/>
        </w:rPr>
        <w:t>время</w:t>
      </w:r>
      <w:r w:rsidR="0063208D">
        <w:rPr>
          <w:color w:val="00000A"/>
          <w:sz w:val="28"/>
          <w:szCs w:val="28"/>
        </w:rPr>
        <w:t xml:space="preserve"> </w:t>
      </w:r>
      <w:r>
        <w:rPr>
          <w:color w:val="00000A"/>
          <w:sz w:val="28"/>
          <w:szCs w:val="28"/>
        </w:rPr>
        <w:t>электрогидравлические</w:t>
      </w:r>
      <w:r w:rsidR="0063208D">
        <w:rPr>
          <w:color w:val="00000A"/>
          <w:sz w:val="28"/>
          <w:szCs w:val="28"/>
        </w:rPr>
        <w:t xml:space="preserve"> </w:t>
      </w:r>
      <w:r>
        <w:rPr>
          <w:color w:val="00000A"/>
          <w:sz w:val="28"/>
          <w:szCs w:val="28"/>
        </w:rPr>
        <w:t>агрегаты</w:t>
      </w:r>
      <w:r w:rsidR="0063208D">
        <w:rPr>
          <w:color w:val="00000A"/>
          <w:sz w:val="28"/>
          <w:szCs w:val="28"/>
        </w:rPr>
        <w:t xml:space="preserve"> </w:t>
      </w:r>
      <w:r>
        <w:rPr>
          <w:color w:val="00000A"/>
          <w:sz w:val="28"/>
          <w:szCs w:val="28"/>
        </w:rPr>
        <w:t>получили</w:t>
      </w:r>
      <w:r w:rsidR="0063208D">
        <w:rPr>
          <w:color w:val="00000A"/>
          <w:sz w:val="28"/>
          <w:szCs w:val="28"/>
        </w:rPr>
        <w:t xml:space="preserve"> </w:t>
      </w:r>
      <w:r>
        <w:rPr>
          <w:color w:val="00000A"/>
          <w:sz w:val="28"/>
          <w:szCs w:val="28"/>
        </w:rPr>
        <w:t>широкое</w:t>
      </w:r>
      <w:r w:rsidR="0063208D">
        <w:rPr>
          <w:color w:val="00000A"/>
          <w:sz w:val="28"/>
          <w:szCs w:val="28"/>
        </w:rPr>
        <w:t xml:space="preserve"> </w:t>
      </w:r>
      <w:r>
        <w:rPr>
          <w:color w:val="00000A"/>
          <w:sz w:val="28"/>
          <w:szCs w:val="28"/>
        </w:rPr>
        <w:t>распространение</w:t>
      </w:r>
      <w:r w:rsidR="0063208D">
        <w:rPr>
          <w:color w:val="00000A"/>
          <w:sz w:val="28"/>
          <w:szCs w:val="28"/>
        </w:rPr>
        <w:t xml:space="preserve"> </w:t>
      </w:r>
      <w:r>
        <w:rPr>
          <w:color w:val="00000A"/>
          <w:sz w:val="28"/>
          <w:szCs w:val="28"/>
        </w:rPr>
        <w:t>во</w:t>
      </w:r>
      <w:r w:rsidR="0063208D">
        <w:rPr>
          <w:color w:val="00000A"/>
          <w:sz w:val="28"/>
          <w:szCs w:val="28"/>
        </w:rPr>
        <w:t xml:space="preserve"> </w:t>
      </w:r>
      <w:r>
        <w:rPr>
          <w:color w:val="00000A"/>
          <w:sz w:val="28"/>
          <w:szCs w:val="28"/>
        </w:rPr>
        <w:t>многих</w:t>
      </w:r>
      <w:r w:rsidR="0063208D">
        <w:rPr>
          <w:color w:val="00000A"/>
          <w:sz w:val="28"/>
          <w:szCs w:val="28"/>
        </w:rPr>
        <w:t xml:space="preserve"> </w:t>
      </w:r>
      <w:r>
        <w:rPr>
          <w:color w:val="00000A"/>
          <w:sz w:val="28"/>
          <w:szCs w:val="28"/>
        </w:rPr>
        <w:t>автосервисах</w:t>
      </w:r>
      <w:r w:rsidR="0063208D">
        <w:rPr>
          <w:color w:val="00000A"/>
          <w:sz w:val="28"/>
          <w:szCs w:val="28"/>
        </w:rPr>
        <w:t xml:space="preserve"> </w:t>
      </w:r>
      <w:sdt>
        <w:sdtPr>
          <w:rPr>
            <w:color w:val="000000"/>
            <w:sz w:val="28"/>
            <w:szCs w:val="28"/>
          </w:rPr>
          <w:tag w:val="MENDELEY_CITATION_v3_eyJjaXRhdGlvbklEIjoiTUVOREVMRVlfQ0lUQVRJT05fNjFiNGRmNDEtN2VmZC00ZWU2LTgzOTUtZTJlYWU0NmU4NTRlIiwicHJvcGVydGllcyI6eyJub3RlSW5kZXgiOjB9LCJpc0VkaXRlZCI6ZmFsc2UsIm1hbnVhbE92ZXJyaWRlIjp7ImlzTWFudWFsbHlPdmVycmlkZGVuIjpmYWxzZSwiY2l0ZXByb2NUZXh0IjoiWzg3XSIsIm1hbnVhbE92ZXJyaWRlVGV4dCI6IiJ9LCJjaXRhdGlvbkl0ZW1zIjpbeyJpZCI6IjQ5ODY4OTlkLTQ2MzQtMzA5OS05NzgwLTYwNTFlNGRkZDgxZCIsIml0ZW1EYXRhIjp7InR5cGUiOiJhcnRpY2xlLWpvdXJuYWwiLCJpZCI6IjQ5ODY4OTlkLTQ2MzQtMzA5OS05NzgwLTYwNTFlNGRkZDgxZCIsInRpdGxlIjoiU2ltdWxhdGlvbiBvZiBpbmR1Y3Rpb24gbW90b3JzIHdpdGggZW5lcmd5IHJlY3VwZXJhdGlvbiBmb3IgbGlmdGluZyBtZWNoYW5pc21zIG9mIG5vbi1mZXJyb3VzIG1ldGFsbHVyZ3kgZW50ZXJwcmlzZXMiLCJhdXRob3IiOlt7ImZhbWlseSI6IlJvemhrb3YiLCJnaXZlbiI6IlYuIiwicGFyc2UtbmFtZXMiOmZhbHNlLCJkcm9wcGluZy1wYXJ0aWNsZSI6IlYuIiwibm9uLWRyb3BwaW5nLXBhcnRpY2xlIjoiIn0seyJmYW1pbHkiOiJLcnV0aWtvdiIsImdpdmVuIjoiSy4gSy4iLCJwYXJzZS1uYW1lcyI6ZmFsc2UsImRyb3BwaW5nLXBhcnRpY2xlIjoiIiwibm9uLWRyb3BwaW5nLXBhcnRpY2xlIjoiIn0seyJmYW1pbHkiOiJGZWR1bG92IiwiZ2l2ZW4iOiJBLiBTLiIsInBhcnNlLW5hbWVzIjpmYWxzZSwiZHJvcHBpbmctcGFydGljbGUiOiIiLCJub24tZHJvcHBpbmctcGFydGljbGUiOiIifSx7ImZhbWlseSI6IkZlZG90b3YiLCJnaXZlbiI6IlYuIiwicGFyc2UtbmFtZXMiOmZhbHNlLCJkcm9wcGluZy1wYXJ0aWNsZSI6IlYuIiwibm9uLWRyb3BwaW5nLXBhcnRpY2xlIjoiIn1dLCJjb250YWluZXItdGl0bGUiOiJOb24tZmVycm91cyBNZXRhbHMiLCJET0kiOiIxMC4xNzU4MC9uZm0uMjAyMS4wMS4xMCIsIklTU04iOiIyMDcyMDgwNyIsImlzc3VlZCI6eyJkYXRlLXBhcnRzIjpbWzIwMjEsNiwyNF1dfSwicGFnZSI6Ijc0LTgwIiwiY29udGFpbmVyLXRpdGxlLXNob3J0IjoiIn0sImlzVGVtcG9yYXJ5IjpmYWxzZX1dfQ=="/>
          <w:id w:val="-219666906"/>
          <w:placeholder>
            <w:docPart w:val="DefaultPlaceholder_-1854013440"/>
          </w:placeholder>
        </w:sdtPr>
        <w:sdtEndPr/>
        <w:sdtContent>
          <w:r w:rsidR="009A3ADE" w:rsidRPr="009A3ADE">
            <w:rPr>
              <w:color w:val="000000"/>
              <w:sz w:val="28"/>
              <w:szCs w:val="28"/>
            </w:rPr>
            <w:t>[87]</w:t>
          </w:r>
        </w:sdtContent>
      </w:sdt>
      <w:r>
        <w:rPr>
          <w:color w:val="00000A"/>
          <w:sz w:val="28"/>
          <w:szCs w:val="28"/>
        </w:rPr>
        <w:t>.</w:t>
      </w:r>
      <w:r w:rsidR="0063208D">
        <w:rPr>
          <w:color w:val="00000A"/>
          <w:sz w:val="28"/>
          <w:szCs w:val="28"/>
        </w:rPr>
        <w:t xml:space="preserve"> </w:t>
      </w:r>
      <w:r>
        <w:rPr>
          <w:color w:val="00000A"/>
          <w:sz w:val="28"/>
          <w:szCs w:val="28"/>
        </w:rPr>
        <w:t>Их</w:t>
      </w:r>
      <w:r w:rsidR="0063208D">
        <w:rPr>
          <w:color w:val="00000A"/>
          <w:sz w:val="28"/>
          <w:szCs w:val="28"/>
        </w:rPr>
        <w:t xml:space="preserve"> </w:t>
      </w:r>
      <w:r>
        <w:rPr>
          <w:color w:val="00000A"/>
          <w:sz w:val="28"/>
          <w:szCs w:val="28"/>
        </w:rPr>
        <w:t>особенностью</w:t>
      </w:r>
      <w:r w:rsidR="0063208D">
        <w:rPr>
          <w:color w:val="00000A"/>
          <w:sz w:val="28"/>
          <w:szCs w:val="28"/>
        </w:rPr>
        <w:t xml:space="preserve"> </w:t>
      </w:r>
      <w:r>
        <w:rPr>
          <w:color w:val="00000A"/>
          <w:sz w:val="28"/>
          <w:szCs w:val="28"/>
        </w:rPr>
        <w:t>является</w:t>
      </w:r>
      <w:r w:rsidR="0063208D">
        <w:rPr>
          <w:color w:val="00000A"/>
          <w:sz w:val="28"/>
          <w:szCs w:val="28"/>
        </w:rPr>
        <w:t xml:space="preserve"> </w:t>
      </w:r>
      <w:r>
        <w:rPr>
          <w:color w:val="00000A"/>
          <w:sz w:val="28"/>
          <w:szCs w:val="28"/>
        </w:rPr>
        <w:t>отсутствие</w:t>
      </w:r>
      <w:r w:rsidR="0063208D">
        <w:rPr>
          <w:color w:val="00000A"/>
          <w:sz w:val="28"/>
          <w:szCs w:val="28"/>
        </w:rPr>
        <w:t xml:space="preserve"> </w:t>
      </w:r>
      <w:r>
        <w:rPr>
          <w:color w:val="00000A"/>
          <w:sz w:val="28"/>
          <w:szCs w:val="28"/>
        </w:rPr>
        <w:t>в</w:t>
      </w:r>
      <w:r w:rsidR="0063208D">
        <w:rPr>
          <w:color w:val="00000A"/>
          <w:sz w:val="28"/>
          <w:szCs w:val="28"/>
        </w:rPr>
        <w:t xml:space="preserve"> </w:t>
      </w:r>
      <w:r>
        <w:rPr>
          <w:color w:val="00000A"/>
          <w:sz w:val="28"/>
          <w:szCs w:val="28"/>
        </w:rPr>
        <w:t>конструкции</w:t>
      </w:r>
      <w:r w:rsidR="0063208D">
        <w:rPr>
          <w:color w:val="00000A"/>
          <w:sz w:val="28"/>
          <w:szCs w:val="28"/>
        </w:rPr>
        <w:t xml:space="preserve"> </w:t>
      </w:r>
      <w:r>
        <w:rPr>
          <w:color w:val="00000A"/>
          <w:sz w:val="28"/>
          <w:szCs w:val="28"/>
        </w:rPr>
        <w:t>механических</w:t>
      </w:r>
      <w:r w:rsidR="0063208D">
        <w:rPr>
          <w:color w:val="00000A"/>
          <w:sz w:val="28"/>
          <w:szCs w:val="28"/>
        </w:rPr>
        <w:t xml:space="preserve"> </w:t>
      </w:r>
      <w:r>
        <w:rPr>
          <w:color w:val="00000A"/>
          <w:sz w:val="28"/>
          <w:szCs w:val="28"/>
        </w:rPr>
        <w:t>частей</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узлов,</w:t>
      </w:r>
      <w:r w:rsidR="0063208D">
        <w:rPr>
          <w:color w:val="00000A"/>
          <w:sz w:val="28"/>
          <w:szCs w:val="28"/>
        </w:rPr>
        <w:t xml:space="preserve"> </w:t>
      </w:r>
      <w:r>
        <w:rPr>
          <w:color w:val="00000A"/>
          <w:sz w:val="28"/>
          <w:szCs w:val="28"/>
        </w:rPr>
        <w:t>склонных</w:t>
      </w:r>
      <w:r w:rsidR="0063208D">
        <w:rPr>
          <w:color w:val="00000A"/>
          <w:sz w:val="28"/>
          <w:szCs w:val="28"/>
        </w:rPr>
        <w:t xml:space="preserve"> </w:t>
      </w:r>
      <w:r>
        <w:rPr>
          <w:color w:val="00000A"/>
          <w:sz w:val="28"/>
          <w:szCs w:val="28"/>
        </w:rPr>
        <w:t>к</w:t>
      </w:r>
      <w:r w:rsidR="0063208D">
        <w:rPr>
          <w:color w:val="00000A"/>
          <w:sz w:val="28"/>
          <w:szCs w:val="28"/>
        </w:rPr>
        <w:t xml:space="preserve"> </w:t>
      </w:r>
      <w:r>
        <w:rPr>
          <w:color w:val="00000A"/>
          <w:sz w:val="28"/>
          <w:szCs w:val="28"/>
        </w:rPr>
        <w:t>быстрому</w:t>
      </w:r>
      <w:r w:rsidR="0063208D">
        <w:rPr>
          <w:color w:val="00000A"/>
          <w:sz w:val="28"/>
          <w:szCs w:val="28"/>
        </w:rPr>
        <w:t xml:space="preserve"> </w:t>
      </w:r>
      <w:r>
        <w:rPr>
          <w:color w:val="00000A"/>
          <w:sz w:val="28"/>
          <w:szCs w:val="28"/>
        </w:rPr>
        <w:t>износу.</w:t>
      </w:r>
      <w:r w:rsidR="0063208D">
        <w:rPr>
          <w:color w:val="00000A"/>
          <w:sz w:val="28"/>
          <w:szCs w:val="28"/>
        </w:rPr>
        <w:t xml:space="preserve"> </w:t>
      </w:r>
      <w:r>
        <w:rPr>
          <w:color w:val="00000A"/>
          <w:sz w:val="28"/>
          <w:szCs w:val="28"/>
        </w:rPr>
        <w:t>Сама</w:t>
      </w:r>
      <w:r w:rsidR="0063208D">
        <w:rPr>
          <w:color w:val="00000A"/>
          <w:sz w:val="28"/>
          <w:szCs w:val="28"/>
        </w:rPr>
        <w:t xml:space="preserve"> </w:t>
      </w:r>
      <w:r>
        <w:rPr>
          <w:color w:val="00000A"/>
          <w:sz w:val="28"/>
          <w:szCs w:val="28"/>
        </w:rPr>
        <w:t>установка</w:t>
      </w:r>
      <w:r w:rsidR="0063208D">
        <w:rPr>
          <w:color w:val="00000A"/>
          <w:sz w:val="28"/>
          <w:szCs w:val="28"/>
        </w:rPr>
        <w:t xml:space="preserve"> </w:t>
      </w:r>
      <w:r>
        <w:rPr>
          <w:color w:val="00000A"/>
          <w:sz w:val="28"/>
          <w:szCs w:val="28"/>
        </w:rPr>
        <w:t>обеспечивает</w:t>
      </w:r>
      <w:r w:rsidR="0063208D">
        <w:rPr>
          <w:color w:val="00000A"/>
          <w:sz w:val="28"/>
          <w:szCs w:val="28"/>
        </w:rPr>
        <w:t xml:space="preserve"> </w:t>
      </w:r>
      <w:r>
        <w:rPr>
          <w:color w:val="00000A"/>
          <w:sz w:val="28"/>
          <w:szCs w:val="28"/>
        </w:rPr>
        <w:t>плавную</w:t>
      </w:r>
      <w:r w:rsidR="0063208D">
        <w:rPr>
          <w:color w:val="00000A"/>
          <w:sz w:val="28"/>
          <w:szCs w:val="28"/>
        </w:rPr>
        <w:t xml:space="preserve"> </w:t>
      </w:r>
      <w:r>
        <w:rPr>
          <w:color w:val="00000A"/>
          <w:sz w:val="28"/>
          <w:szCs w:val="28"/>
        </w:rPr>
        <w:t>работу,</w:t>
      </w:r>
      <w:r w:rsidR="0063208D">
        <w:rPr>
          <w:color w:val="00000A"/>
          <w:sz w:val="28"/>
          <w:szCs w:val="28"/>
        </w:rPr>
        <w:t xml:space="preserve"> </w:t>
      </w:r>
      <w:r>
        <w:rPr>
          <w:color w:val="00000A"/>
          <w:sz w:val="28"/>
          <w:szCs w:val="28"/>
        </w:rPr>
        <w:t>более</w:t>
      </w:r>
      <w:r w:rsidR="0063208D">
        <w:rPr>
          <w:color w:val="00000A"/>
          <w:sz w:val="28"/>
          <w:szCs w:val="28"/>
        </w:rPr>
        <w:t xml:space="preserve"> </w:t>
      </w:r>
      <w:r>
        <w:rPr>
          <w:color w:val="00000A"/>
          <w:sz w:val="28"/>
          <w:szCs w:val="28"/>
        </w:rPr>
        <w:t>низкое</w:t>
      </w:r>
      <w:r w:rsidR="0063208D">
        <w:rPr>
          <w:color w:val="00000A"/>
          <w:sz w:val="28"/>
          <w:szCs w:val="28"/>
        </w:rPr>
        <w:t xml:space="preserve"> </w:t>
      </w:r>
      <w:r>
        <w:rPr>
          <w:color w:val="00000A"/>
          <w:sz w:val="28"/>
          <w:szCs w:val="28"/>
        </w:rPr>
        <w:t>потребление</w:t>
      </w:r>
      <w:r w:rsidR="0063208D">
        <w:rPr>
          <w:color w:val="00000A"/>
          <w:sz w:val="28"/>
          <w:szCs w:val="28"/>
        </w:rPr>
        <w:t xml:space="preserve"> </w:t>
      </w:r>
      <w:r>
        <w:rPr>
          <w:color w:val="00000A"/>
          <w:sz w:val="28"/>
          <w:szCs w:val="28"/>
        </w:rPr>
        <w:t>электроэнергии,</w:t>
      </w:r>
      <w:r w:rsidR="0063208D">
        <w:rPr>
          <w:color w:val="00000A"/>
          <w:sz w:val="28"/>
          <w:szCs w:val="28"/>
        </w:rPr>
        <w:t xml:space="preserve"> </w:t>
      </w:r>
      <w:r>
        <w:rPr>
          <w:color w:val="00000A"/>
          <w:sz w:val="28"/>
          <w:szCs w:val="28"/>
        </w:rPr>
        <w:t>простоту</w:t>
      </w:r>
      <w:r w:rsidR="0063208D">
        <w:rPr>
          <w:color w:val="00000A"/>
          <w:sz w:val="28"/>
          <w:szCs w:val="28"/>
        </w:rPr>
        <w:t xml:space="preserve"> </w:t>
      </w:r>
      <w:r>
        <w:rPr>
          <w:color w:val="00000A"/>
          <w:sz w:val="28"/>
          <w:szCs w:val="28"/>
        </w:rPr>
        <w:t>обслуживания</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возможность</w:t>
      </w:r>
      <w:r w:rsidR="0063208D">
        <w:rPr>
          <w:color w:val="00000A"/>
          <w:sz w:val="28"/>
          <w:szCs w:val="28"/>
        </w:rPr>
        <w:t xml:space="preserve"> </w:t>
      </w:r>
      <w:r>
        <w:rPr>
          <w:color w:val="00000A"/>
          <w:sz w:val="28"/>
          <w:szCs w:val="28"/>
        </w:rPr>
        <w:t>плавного</w:t>
      </w:r>
      <w:r w:rsidR="0063208D">
        <w:rPr>
          <w:color w:val="00000A"/>
          <w:sz w:val="28"/>
          <w:szCs w:val="28"/>
        </w:rPr>
        <w:t xml:space="preserve"> </w:t>
      </w:r>
      <w:r>
        <w:rPr>
          <w:color w:val="00000A"/>
          <w:sz w:val="28"/>
          <w:szCs w:val="28"/>
        </w:rPr>
        <w:t>опускания</w:t>
      </w:r>
      <w:r w:rsidR="0063208D">
        <w:rPr>
          <w:color w:val="00000A"/>
          <w:sz w:val="28"/>
          <w:szCs w:val="28"/>
        </w:rPr>
        <w:t xml:space="preserve"> </w:t>
      </w:r>
      <w:r>
        <w:rPr>
          <w:color w:val="00000A"/>
          <w:sz w:val="28"/>
          <w:szCs w:val="28"/>
        </w:rPr>
        <w:t>транспортных</w:t>
      </w:r>
      <w:r w:rsidR="0063208D">
        <w:rPr>
          <w:color w:val="00000A"/>
          <w:sz w:val="28"/>
          <w:szCs w:val="28"/>
        </w:rPr>
        <w:t xml:space="preserve"> </w:t>
      </w:r>
      <w:r>
        <w:rPr>
          <w:color w:val="00000A"/>
          <w:sz w:val="28"/>
          <w:szCs w:val="28"/>
        </w:rPr>
        <w:t>средств</w:t>
      </w:r>
      <w:r w:rsidR="0063208D">
        <w:rPr>
          <w:color w:val="00000A"/>
          <w:sz w:val="28"/>
          <w:szCs w:val="28"/>
        </w:rPr>
        <w:t xml:space="preserve"> </w:t>
      </w:r>
      <w:sdt>
        <w:sdtPr>
          <w:rPr>
            <w:color w:val="000000"/>
            <w:sz w:val="28"/>
            <w:szCs w:val="28"/>
          </w:rPr>
          <w:tag w:val="MENDELEY_CITATION_v3_eyJjaXRhdGlvbklEIjoiTUVOREVMRVlfQ0lUQVRJT05fZWViZWQzNzAtYWIzNi00MmRjLThjMDctNzY4MTgzNTkxMTQ2IiwicHJvcGVydGllcyI6eyJub3RlSW5kZXgiOjB9LCJpc0VkaXRlZCI6ZmFsc2UsIm1hbnVhbE92ZXJyaWRlIjp7ImlzTWFudWFsbHlPdmVycmlkZGVuIjpmYWxzZSwiY2l0ZXByb2NUZXh0IjoiWzg4XSIsIm1hbnVhbE92ZXJyaWRlVGV4dCI6IiJ9LCJjaXRhdGlvbkl0ZW1zIjpbeyJpZCI6IjRmYTE1M2I5LTQzMGUtM2Y3MC1iMTMxLTdkZTMwNTdiMDQ2MiIsIml0ZW1EYXRhIjp7InR5cGUiOiJhcnRpY2xlLWpvdXJuYWwiLCJpZCI6IjRmYTE1M2I5LTQzMGUtM2Y3MC1iMTMxLTdkZTMwNTdiMDQ2MiIsInRpdGxlIjoiUG90ZW50aWFsIGVuZXJneSByZWNvdmVyeSBtZXRob2QgYmFzZWQgb24gYWx0ZXJuYXRlIHJlY292ZXJ5IGFuZCB1dGlsaXphdGlvbiBvZiBtdWx0aXBsZSBoeWRyYXVsaWMgY3lsaW5kZXJzIiwiYXV0aG9yIjpbeyJmYW1pbHkiOiJKdW4iLCJnaXZlbiI6IkdvbmciLCJwYXJzZS1uYW1lcyI6ZmFsc2UsImRyb3BwaW5nLXBhcnRpY2xlIjoiIiwibm9uLWRyb3BwaW5nLXBhcnRpY2xlIjoiIn0seyJmYW1pbHkiOiJEYXFpbmciLCJnaXZlbiI6IlpoYW5nIiwicGFyc2UtbmFtZXMiOmZhbHNlLCJkcm9wcGluZy1wYXJ0aWNsZSI6IiIsIm5vbi1kcm9wcGluZy1wYXJ0aWNsZSI6IiJ9LHsiZmFtaWx5IjoiWW9uZyIsImdpdmVuIjoiR3VvIiwicGFyc2UtbmFtZXMiOmZhbHNlLCJkcm9wcGluZy1wYXJ0aWNsZSI6IiIsIm5vbi1kcm9wcGluZy1wYXJ0aWNsZSI6IiJ9LHsiZmFtaWx5IjoiWmhvbmd5b25nIiwiZ2l2ZW4iOiJUYW5nIiwicGFyc2UtbmFtZXMiOmZhbHNlLCJkcm9wcGluZy1wYXJ0aWNsZSI6IiIsIm5vbi1kcm9wcGluZy1wYXJ0aWNsZSI6IiJ9LHsiZmFtaWx5IjoiQ2hhbmdzaGVuZyIsImdpdmVuIjoiTGl1IiwicGFyc2UtbmFtZXMiOmZhbHNlLCJkcm9wcGluZy1wYXJ0aWNsZSI6IiIsIm5vbi1kcm9wcGluZy1wYXJ0aWNsZSI6IiJ9LHsiZmFtaWx5IjoiUGVuZyIsImdpdmVuIjoiSHUiLCJwYXJzZS1uYW1lcyI6ZmFsc2UsImRyb3BwaW5nLXBhcnRpY2xlIjoiIiwibm9uLWRyb3BwaW5nLXBhcnRpY2xlIjoiIn0seyJmYW1pbHkiOiJZdW1pbmciLCJnaXZlbiI6IlpoYW8iLCJwYXJzZS1uYW1lcyI6ZmFsc2UsImRyb3BwaW5nLXBhcnRpY2xlIjoiIiwibm9uLWRyb3BwaW5nLXBhcnRpY2xlIjoiIn0seyJmYW1pbHkiOiJXZWljYWkiLCJnaXZlbiI6IlF1YW4iLCJwYXJzZS1uYW1lcyI6ZmFsc2UsImRyb3BwaW5nLXBhcnRpY2xlIjoiIiwibm9uLWRyb3BwaW5nLXBhcnRpY2xlIjoiIn0seyJmYW1pbHkiOiJZb25ncGluZyIsImdpdmVuIjoiSmluIiwicGFyc2UtbmFtZXMiOmZhbHNlLCJkcm9wcGluZy1wYXJ0aWNsZSI6IiIsIm5vbi1kcm9wcGluZy1wYXJ0aWNsZSI6IiJ9XSwiY29udGFpbmVyLXRpdGxlIjoiQXV0b21hdGlvbiBpbiBDb25zdHJ1Y3Rpb24iLCJET0kiOiIxMC4xMDE2L2ouYXV0Y29uLjIwMjAuMTAzMTA1IiwiSVNTTiI6IjA5MjY1ODA1IiwiaXNzdWVkIjp7ImRhdGUtcGFydHMiOltbMjAyMCw0XV19LCJwYWdlIjoiMTAzMTA1Iiwidm9sdW1lIjoiMTEyIiwiY29udGFpbmVyLXRpdGxlLXNob3J0IjoiQXV0b20uIENvbnN0ci4ifSwiaXNUZW1wb3JhcnkiOmZhbHNlfV19"/>
          <w:id w:val="1240683240"/>
          <w:placeholder>
            <w:docPart w:val="DefaultPlaceholder_-1854013440"/>
          </w:placeholder>
        </w:sdtPr>
        <w:sdtEndPr/>
        <w:sdtContent>
          <w:r w:rsidR="009A3ADE" w:rsidRPr="009A3ADE">
            <w:rPr>
              <w:color w:val="000000"/>
              <w:sz w:val="28"/>
              <w:szCs w:val="28"/>
            </w:rPr>
            <w:t>[88]</w:t>
          </w:r>
        </w:sdtContent>
      </w:sdt>
      <w:r>
        <w:rPr>
          <w:color w:val="00000A"/>
          <w:sz w:val="28"/>
          <w:szCs w:val="28"/>
        </w:rPr>
        <w:t>.</w:t>
      </w:r>
    </w:p>
    <w:p w14:paraId="5EF0BA13" w14:textId="0F75AE8D" w:rsidR="00FE4AD3" w:rsidRDefault="0013571B">
      <w:pPr>
        <w:ind w:firstLine="708"/>
        <w:jc w:val="both"/>
        <w:rPr>
          <w:color w:val="00000A"/>
          <w:sz w:val="28"/>
          <w:szCs w:val="28"/>
        </w:rPr>
      </w:pPr>
      <w:r>
        <w:rPr>
          <w:color w:val="00000A"/>
          <w:sz w:val="28"/>
          <w:szCs w:val="28"/>
        </w:rPr>
        <w:t>Стационарные</w:t>
      </w:r>
      <w:r w:rsidR="0063208D">
        <w:rPr>
          <w:color w:val="00000A"/>
          <w:sz w:val="28"/>
          <w:szCs w:val="28"/>
        </w:rPr>
        <w:t xml:space="preserve"> </w:t>
      </w:r>
      <w:r>
        <w:rPr>
          <w:color w:val="00000A"/>
          <w:sz w:val="28"/>
          <w:szCs w:val="28"/>
        </w:rPr>
        <w:t>подъемники</w:t>
      </w:r>
      <w:r w:rsidR="0063208D">
        <w:rPr>
          <w:color w:val="00000A"/>
          <w:sz w:val="28"/>
          <w:szCs w:val="28"/>
        </w:rPr>
        <w:t xml:space="preserve"> </w:t>
      </w:r>
      <w:r>
        <w:rPr>
          <w:color w:val="00000A"/>
          <w:sz w:val="28"/>
          <w:szCs w:val="28"/>
        </w:rPr>
        <w:t>в</w:t>
      </w:r>
      <w:r w:rsidR="0063208D">
        <w:rPr>
          <w:color w:val="00000A"/>
          <w:sz w:val="28"/>
          <w:szCs w:val="28"/>
        </w:rPr>
        <w:t xml:space="preserve"> </w:t>
      </w:r>
      <w:r>
        <w:rPr>
          <w:color w:val="00000A"/>
          <w:sz w:val="28"/>
          <w:szCs w:val="28"/>
        </w:rPr>
        <w:t>настоящее</w:t>
      </w:r>
      <w:r w:rsidR="0063208D">
        <w:rPr>
          <w:color w:val="00000A"/>
          <w:sz w:val="28"/>
          <w:szCs w:val="28"/>
        </w:rPr>
        <w:t xml:space="preserve"> </w:t>
      </w:r>
      <w:r>
        <w:rPr>
          <w:color w:val="00000A"/>
          <w:sz w:val="28"/>
          <w:szCs w:val="28"/>
        </w:rPr>
        <w:t>время</w:t>
      </w:r>
      <w:r w:rsidR="0063208D">
        <w:rPr>
          <w:color w:val="00000A"/>
          <w:sz w:val="28"/>
          <w:szCs w:val="28"/>
        </w:rPr>
        <w:t xml:space="preserve"> </w:t>
      </w:r>
      <w:r>
        <w:rPr>
          <w:color w:val="00000A"/>
          <w:sz w:val="28"/>
          <w:szCs w:val="28"/>
        </w:rPr>
        <w:t>составляют</w:t>
      </w:r>
      <w:r w:rsidR="0063208D">
        <w:rPr>
          <w:color w:val="00000A"/>
          <w:sz w:val="28"/>
          <w:szCs w:val="28"/>
        </w:rPr>
        <w:t xml:space="preserve"> </w:t>
      </w:r>
      <w:r>
        <w:rPr>
          <w:color w:val="00000A"/>
          <w:sz w:val="28"/>
          <w:szCs w:val="28"/>
        </w:rPr>
        <w:t>подавляющее</w:t>
      </w:r>
      <w:r w:rsidR="0063208D">
        <w:rPr>
          <w:color w:val="00000A"/>
          <w:sz w:val="28"/>
          <w:szCs w:val="28"/>
        </w:rPr>
        <w:t xml:space="preserve"> </w:t>
      </w:r>
      <w:r>
        <w:rPr>
          <w:color w:val="00000A"/>
          <w:sz w:val="28"/>
          <w:szCs w:val="28"/>
        </w:rPr>
        <w:t>большинство</w:t>
      </w:r>
      <w:r w:rsidR="0063208D">
        <w:rPr>
          <w:color w:val="00000A"/>
          <w:sz w:val="28"/>
          <w:szCs w:val="28"/>
        </w:rPr>
        <w:t xml:space="preserve"> </w:t>
      </w:r>
      <w:r>
        <w:rPr>
          <w:color w:val="00000A"/>
          <w:sz w:val="28"/>
          <w:szCs w:val="28"/>
        </w:rPr>
        <w:t>выпускаемого</w:t>
      </w:r>
      <w:r w:rsidR="0063208D">
        <w:rPr>
          <w:color w:val="00000A"/>
          <w:sz w:val="28"/>
          <w:szCs w:val="28"/>
        </w:rPr>
        <w:t xml:space="preserve"> </w:t>
      </w:r>
      <w:r>
        <w:rPr>
          <w:color w:val="00000A"/>
          <w:sz w:val="28"/>
          <w:szCs w:val="28"/>
        </w:rPr>
        <w:t>грузоподъемного</w:t>
      </w:r>
      <w:r w:rsidR="0063208D">
        <w:rPr>
          <w:color w:val="00000A"/>
          <w:sz w:val="28"/>
          <w:szCs w:val="28"/>
        </w:rPr>
        <w:t xml:space="preserve"> </w:t>
      </w:r>
      <w:r>
        <w:rPr>
          <w:color w:val="00000A"/>
          <w:sz w:val="28"/>
          <w:szCs w:val="28"/>
        </w:rPr>
        <w:t>оборудования</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предназначены</w:t>
      </w:r>
      <w:r w:rsidR="0063208D">
        <w:rPr>
          <w:color w:val="00000A"/>
          <w:sz w:val="28"/>
          <w:szCs w:val="28"/>
        </w:rPr>
        <w:t xml:space="preserve"> </w:t>
      </w:r>
      <w:r>
        <w:rPr>
          <w:color w:val="00000A"/>
          <w:sz w:val="28"/>
          <w:szCs w:val="28"/>
        </w:rPr>
        <w:t>для</w:t>
      </w:r>
      <w:r w:rsidR="0063208D">
        <w:rPr>
          <w:color w:val="00000A"/>
          <w:sz w:val="28"/>
          <w:szCs w:val="28"/>
        </w:rPr>
        <w:t xml:space="preserve"> </w:t>
      </w:r>
      <w:r>
        <w:rPr>
          <w:color w:val="00000A"/>
          <w:sz w:val="28"/>
          <w:szCs w:val="28"/>
        </w:rPr>
        <w:t>станций</w:t>
      </w:r>
      <w:r w:rsidR="0063208D">
        <w:rPr>
          <w:color w:val="00000A"/>
          <w:sz w:val="28"/>
          <w:szCs w:val="28"/>
        </w:rPr>
        <w:t xml:space="preserve"> </w:t>
      </w:r>
      <w:r>
        <w:rPr>
          <w:color w:val="00000A"/>
          <w:sz w:val="28"/>
          <w:szCs w:val="28"/>
        </w:rPr>
        <w:t>технического</w:t>
      </w:r>
      <w:r w:rsidR="0063208D">
        <w:rPr>
          <w:color w:val="00000A"/>
          <w:sz w:val="28"/>
          <w:szCs w:val="28"/>
        </w:rPr>
        <w:t xml:space="preserve"> </w:t>
      </w:r>
      <w:r>
        <w:rPr>
          <w:color w:val="00000A"/>
          <w:sz w:val="28"/>
          <w:szCs w:val="28"/>
        </w:rPr>
        <w:t>обслуживания</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ремонта</w:t>
      </w:r>
      <w:r w:rsidR="0063208D">
        <w:rPr>
          <w:color w:val="00000A"/>
          <w:sz w:val="28"/>
          <w:szCs w:val="28"/>
        </w:rPr>
        <w:t xml:space="preserve"> </w:t>
      </w:r>
      <w:r>
        <w:rPr>
          <w:color w:val="00000A"/>
          <w:sz w:val="28"/>
          <w:szCs w:val="28"/>
        </w:rPr>
        <w:t>на</w:t>
      </w:r>
      <w:r w:rsidR="0063208D">
        <w:rPr>
          <w:color w:val="00000A"/>
          <w:sz w:val="28"/>
          <w:szCs w:val="28"/>
        </w:rPr>
        <w:t xml:space="preserve"> </w:t>
      </w:r>
      <w:r>
        <w:rPr>
          <w:color w:val="00000A"/>
          <w:sz w:val="28"/>
          <w:szCs w:val="28"/>
        </w:rPr>
        <w:t>производственно-технических</w:t>
      </w:r>
      <w:r w:rsidR="0063208D">
        <w:rPr>
          <w:color w:val="00000A"/>
          <w:sz w:val="28"/>
          <w:szCs w:val="28"/>
        </w:rPr>
        <w:t xml:space="preserve"> </w:t>
      </w:r>
      <w:r>
        <w:rPr>
          <w:color w:val="00000A"/>
          <w:sz w:val="28"/>
          <w:szCs w:val="28"/>
        </w:rPr>
        <w:t>объектах.</w:t>
      </w:r>
    </w:p>
    <w:p w14:paraId="541F5F91" w14:textId="1851358B" w:rsidR="00FE4AD3" w:rsidRDefault="0013571B">
      <w:pPr>
        <w:ind w:firstLine="708"/>
        <w:jc w:val="both"/>
        <w:rPr>
          <w:color w:val="00000A"/>
          <w:sz w:val="28"/>
          <w:szCs w:val="28"/>
        </w:rPr>
      </w:pPr>
      <w:r>
        <w:rPr>
          <w:color w:val="00000A"/>
          <w:sz w:val="28"/>
          <w:szCs w:val="28"/>
        </w:rPr>
        <w:t>Среди</w:t>
      </w:r>
      <w:r w:rsidR="0063208D">
        <w:rPr>
          <w:color w:val="00000A"/>
          <w:sz w:val="28"/>
          <w:szCs w:val="28"/>
        </w:rPr>
        <w:t xml:space="preserve"> </w:t>
      </w:r>
      <w:r>
        <w:rPr>
          <w:color w:val="00000A"/>
          <w:sz w:val="28"/>
          <w:szCs w:val="28"/>
        </w:rPr>
        <w:t>электрогидравлического</w:t>
      </w:r>
      <w:r w:rsidR="0063208D">
        <w:rPr>
          <w:color w:val="00000A"/>
          <w:sz w:val="28"/>
          <w:szCs w:val="28"/>
        </w:rPr>
        <w:t xml:space="preserve"> </w:t>
      </w:r>
      <w:r>
        <w:rPr>
          <w:color w:val="00000A"/>
          <w:sz w:val="28"/>
          <w:szCs w:val="28"/>
        </w:rPr>
        <w:t>подъемного</w:t>
      </w:r>
      <w:r w:rsidR="0063208D">
        <w:rPr>
          <w:color w:val="00000A"/>
          <w:sz w:val="28"/>
          <w:szCs w:val="28"/>
        </w:rPr>
        <w:t xml:space="preserve"> </w:t>
      </w:r>
      <w:r>
        <w:rPr>
          <w:color w:val="00000A"/>
          <w:sz w:val="28"/>
          <w:szCs w:val="28"/>
        </w:rPr>
        <w:t>оборудования</w:t>
      </w:r>
      <w:r w:rsidR="0063208D">
        <w:rPr>
          <w:color w:val="00000A"/>
          <w:sz w:val="28"/>
          <w:szCs w:val="28"/>
        </w:rPr>
        <w:t xml:space="preserve"> </w:t>
      </w:r>
      <w:r>
        <w:rPr>
          <w:color w:val="00000A"/>
          <w:sz w:val="28"/>
          <w:szCs w:val="28"/>
        </w:rPr>
        <w:t>наиболее</w:t>
      </w:r>
      <w:r w:rsidR="0063208D">
        <w:rPr>
          <w:color w:val="00000A"/>
          <w:sz w:val="28"/>
          <w:szCs w:val="28"/>
        </w:rPr>
        <w:t xml:space="preserve"> </w:t>
      </w:r>
      <w:r>
        <w:rPr>
          <w:color w:val="00000A"/>
          <w:sz w:val="28"/>
          <w:szCs w:val="28"/>
        </w:rPr>
        <w:t>известны</w:t>
      </w:r>
      <w:r w:rsidR="0063208D">
        <w:rPr>
          <w:color w:val="00000A"/>
          <w:sz w:val="28"/>
          <w:szCs w:val="28"/>
        </w:rPr>
        <w:t xml:space="preserve"> </w:t>
      </w:r>
      <w:r>
        <w:rPr>
          <w:color w:val="00000A"/>
          <w:sz w:val="28"/>
          <w:szCs w:val="28"/>
        </w:rPr>
        <w:t>подъемник</w:t>
      </w:r>
      <w:r w:rsidR="0063208D">
        <w:rPr>
          <w:color w:val="00000A"/>
          <w:sz w:val="28"/>
          <w:szCs w:val="28"/>
        </w:rPr>
        <w:t xml:space="preserve"> </w:t>
      </w:r>
      <w:r>
        <w:rPr>
          <w:color w:val="00000A"/>
          <w:sz w:val="28"/>
          <w:szCs w:val="28"/>
        </w:rPr>
        <w:t>409А</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гидравлический</w:t>
      </w:r>
      <w:r w:rsidR="0063208D">
        <w:rPr>
          <w:color w:val="00000A"/>
          <w:sz w:val="28"/>
          <w:szCs w:val="28"/>
        </w:rPr>
        <w:t xml:space="preserve"> </w:t>
      </w:r>
      <w:r>
        <w:rPr>
          <w:color w:val="00000A"/>
          <w:sz w:val="28"/>
          <w:szCs w:val="28"/>
        </w:rPr>
        <w:t>подъемник</w:t>
      </w:r>
      <w:r w:rsidR="0063208D">
        <w:rPr>
          <w:color w:val="00000A"/>
          <w:sz w:val="28"/>
          <w:szCs w:val="28"/>
        </w:rPr>
        <w:t xml:space="preserve"> </w:t>
      </w:r>
      <w:r>
        <w:rPr>
          <w:color w:val="00000A"/>
          <w:sz w:val="28"/>
          <w:szCs w:val="28"/>
        </w:rPr>
        <w:t>412,</w:t>
      </w:r>
      <w:r w:rsidR="0063208D">
        <w:rPr>
          <w:color w:val="00000A"/>
          <w:sz w:val="28"/>
          <w:szCs w:val="28"/>
        </w:rPr>
        <w:t xml:space="preserve"> </w:t>
      </w:r>
      <w:r>
        <w:rPr>
          <w:color w:val="00000A"/>
          <w:sz w:val="28"/>
          <w:szCs w:val="28"/>
        </w:rPr>
        <w:t>412А</w:t>
      </w:r>
      <w:r w:rsidR="0063208D">
        <w:rPr>
          <w:color w:val="00000A"/>
          <w:sz w:val="28"/>
          <w:szCs w:val="28"/>
        </w:rPr>
        <w:t xml:space="preserve"> </w:t>
      </w:r>
      <w:r>
        <w:rPr>
          <w:color w:val="00000A"/>
          <w:sz w:val="28"/>
          <w:szCs w:val="28"/>
        </w:rPr>
        <w:t>с</w:t>
      </w:r>
      <w:r w:rsidR="0063208D">
        <w:rPr>
          <w:color w:val="00000A"/>
          <w:sz w:val="28"/>
          <w:szCs w:val="28"/>
        </w:rPr>
        <w:t xml:space="preserve"> </w:t>
      </w:r>
      <w:r>
        <w:rPr>
          <w:color w:val="00000A"/>
          <w:sz w:val="28"/>
          <w:szCs w:val="28"/>
        </w:rPr>
        <w:t>устройством</w:t>
      </w:r>
      <w:r w:rsidR="0063208D">
        <w:rPr>
          <w:color w:val="00000A"/>
          <w:sz w:val="28"/>
          <w:szCs w:val="28"/>
        </w:rPr>
        <w:t xml:space="preserve"> </w:t>
      </w:r>
      <w:r>
        <w:rPr>
          <w:color w:val="00000A"/>
          <w:sz w:val="28"/>
          <w:szCs w:val="28"/>
        </w:rPr>
        <w:t>проверки</w:t>
      </w:r>
      <w:r w:rsidR="0063208D">
        <w:rPr>
          <w:color w:val="00000A"/>
          <w:sz w:val="28"/>
          <w:szCs w:val="28"/>
        </w:rPr>
        <w:t xml:space="preserve"> </w:t>
      </w:r>
      <w:r>
        <w:rPr>
          <w:color w:val="00000A"/>
          <w:sz w:val="28"/>
          <w:szCs w:val="28"/>
        </w:rPr>
        <w:t>сход-развала</w:t>
      </w:r>
      <w:r w:rsidR="0063208D">
        <w:rPr>
          <w:color w:val="00000A"/>
          <w:sz w:val="28"/>
          <w:szCs w:val="28"/>
        </w:rPr>
        <w:t xml:space="preserve"> </w:t>
      </w:r>
      <w:r>
        <w:rPr>
          <w:color w:val="00000A"/>
          <w:sz w:val="28"/>
          <w:szCs w:val="28"/>
        </w:rPr>
        <w:t>четырех</w:t>
      </w:r>
      <w:r w:rsidR="0063208D">
        <w:rPr>
          <w:color w:val="00000A"/>
          <w:sz w:val="28"/>
          <w:szCs w:val="28"/>
        </w:rPr>
        <w:t xml:space="preserve"> </w:t>
      </w:r>
      <w:r>
        <w:rPr>
          <w:color w:val="00000A"/>
          <w:sz w:val="28"/>
          <w:szCs w:val="28"/>
        </w:rPr>
        <w:t>колес,</w:t>
      </w:r>
      <w:r w:rsidR="0063208D">
        <w:rPr>
          <w:color w:val="00000A"/>
          <w:sz w:val="28"/>
          <w:szCs w:val="28"/>
        </w:rPr>
        <w:t xml:space="preserve"> </w:t>
      </w:r>
      <w:r>
        <w:rPr>
          <w:color w:val="00000A"/>
          <w:sz w:val="28"/>
          <w:szCs w:val="28"/>
        </w:rPr>
        <w:t>которые</w:t>
      </w:r>
      <w:r w:rsidR="0063208D">
        <w:rPr>
          <w:color w:val="00000A"/>
          <w:sz w:val="28"/>
          <w:szCs w:val="28"/>
        </w:rPr>
        <w:t xml:space="preserve"> </w:t>
      </w:r>
      <w:r>
        <w:rPr>
          <w:color w:val="00000A"/>
          <w:sz w:val="28"/>
          <w:szCs w:val="28"/>
        </w:rPr>
        <w:t>используются</w:t>
      </w:r>
      <w:r w:rsidR="0063208D">
        <w:rPr>
          <w:color w:val="00000A"/>
          <w:sz w:val="28"/>
          <w:szCs w:val="28"/>
        </w:rPr>
        <w:t xml:space="preserve"> </w:t>
      </w:r>
      <w:r>
        <w:rPr>
          <w:color w:val="00000A"/>
          <w:sz w:val="28"/>
          <w:szCs w:val="28"/>
        </w:rPr>
        <w:t>для</w:t>
      </w:r>
      <w:r w:rsidR="0063208D">
        <w:rPr>
          <w:color w:val="00000A"/>
          <w:sz w:val="28"/>
          <w:szCs w:val="28"/>
        </w:rPr>
        <w:t xml:space="preserve"> </w:t>
      </w:r>
      <w:r>
        <w:rPr>
          <w:color w:val="00000A"/>
          <w:sz w:val="28"/>
          <w:szCs w:val="28"/>
        </w:rPr>
        <w:t>проверки</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регулировки</w:t>
      </w:r>
      <w:r w:rsidR="0063208D">
        <w:rPr>
          <w:color w:val="00000A"/>
          <w:sz w:val="28"/>
          <w:szCs w:val="28"/>
        </w:rPr>
        <w:t xml:space="preserve"> </w:t>
      </w:r>
      <w:r>
        <w:rPr>
          <w:color w:val="00000A"/>
          <w:sz w:val="28"/>
          <w:szCs w:val="28"/>
        </w:rPr>
        <w:t>сход-развала</w:t>
      </w:r>
      <w:r w:rsidR="0063208D">
        <w:rPr>
          <w:color w:val="00000A"/>
          <w:sz w:val="28"/>
          <w:szCs w:val="28"/>
        </w:rPr>
        <w:t xml:space="preserve"> </w:t>
      </w:r>
      <w:r>
        <w:rPr>
          <w:color w:val="00000A"/>
          <w:sz w:val="28"/>
          <w:szCs w:val="28"/>
        </w:rPr>
        <w:t>автомобилей</w:t>
      </w:r>
      <w:r w:rsidR="0063208D">
        <w:rPr>
          <w:color w:val="00000A"/>
          <w:sz w:val="28"/>
          <w:szCs w:val="28"/>
        </w:rPr>
        <w:t xml:space="preserve"> </w:t>
      </w:r>
      <w:r>
        <w:rPr>
          <w:color w:val="00000A"/>
          <w:sz w:val="28"/>
          <w:szCs w:val="28"/>
        </w:rPr>
        <w:t>и</w:t>
      </w:r>
      <w:r w:rsidR="0063208D">
        <w:rPr>
          <w:color w:val="00000A"/>
          <w:sz w:val="28"/>
          <w:szCs w:val="28"/>
        </w:rPr>
        <w:t xml:space="preserve"> </w:t>
      </w:r>
      <w:r>
        <w:rPr>
          <w:color w:val="00000A"/>
          <w:sz w:val="28"/>
          <w:szCs w:val="28"/>
        </w:rPr>
        <w:t>при</w:t>
      </w:r>
      <w:r w:rsidR="0063208D">
        <w:rPr>
          <w:color w:val="00000A"/>
          <w:sz w:val="28"/>
          <w:szCs w:val="28"/>
        </w:rPr>
        <w:t xml:space="preserve"> </w:t>
      </w:r>
      <w:r>
        <w:rPr>
          <w:color w:val="00000A"/>
          <w:sz w:val="28"/>
          <w:szCs w:val="28"/>
        </w:rPr>
        <w:t>техническом</w:t>
      </w:r>
      <w:r w:rsidR="0063208D">
        <w:rPr>
          <w:color w:val="00000A"/>
          <w:sz w:val="28"/>
          <w:szCs w:val="28"/>
        </w:rPr>
        <w:t xml:space="preserve"> </w:t>
      </w:r>
      <w:r>
        <w:rPr>
          <w:color w:val="00000A"/>
          <w:sz w:val="28"/>
          <w:szCs w:val="28"/>
        </w:rPr>
        <w:t>обслуживании</w:t>
      </w:r>
      <w:r w:rsidR="0063208D">
        <w:rPr>
          <w:color w:val="00000A"/>
          <w:sz w:val="28"/>
          <w:szCs w:val="28"/>
        </w:rPr>
        <w:t xml:space="preserve"> </w:t>
      </w:r>
      <w:sdt>
        <w:sdtPr>
          <w:rPr>
            <w:color w:val="00000A"/>
            <w:sz w:val="28"/>
            <w:szCs w:val="28"/>
          </w:rPr>
          <w:tag w:val="MENDELEY_CITATION_v3_eyJjaXRhdGlvbklEIjoiTUVOREVMRVlfQ0lUQVRJT05fNDVjMjM3YjktOTEzMS00ZjM2LTlhMTQtODUwNDhkYzc2MDhh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
          <w:id w:val="-591629483"/>
          <w:placeholder>
            <w:docPart w:val="DefaultPlaceholder_-1854013440"/>
          </w:placeholder>
        </w:sdtPr>
        <w:sdtEndPr/>
        <w:sdtContent>
          <w:r w:rsidR="009A3ADE" w:rsidRPr="009A3ADE">
            <w:rPr>
              <w:color w:val="00000A"/>
              <w:sz w:val="28"/>
            </w:rPr>
            <w:t>[84]</w:t>
          </w:r>
        </w:sdtContent>
      </w:sdt>
      <w:r>
        <w:rPr>
          <w:color w:val="00000A"/>
          <w:sz w:val="28"/>
          <w:szCs w:val="28"/>
        </w:rPr>
        <w:t>.</w:t>
      </w:r>
    </w:p>
    <w:p w14:paraId="52A21065" w14:textId="29126B34" w:rsidR="00FE4AD3" w:rsidRDefault="0013571B">
      <w:pPr>
        <w:ind w:firstLine="709"/>
        <w:jc w:val="both"/>
        <w:rPr>
          <w:sz w:val="28"/>
          <w:szCs w:val="28"/>
        </w:rPr>
      </w:pPr>
      <w:r>
        <w:rPr>
          <w:sz w:val="28"/>
          <w:szCs w:val="28"/>
        </w:rPr>
        <w:t>Основные</w:t>
      </w:r>
      <w:r w:rsidR="0063208D">
        <w:rPr>
          <w:sz w:val="28"/>
          <w:szCs w:val="28"/>
        </w:rPr>
        <w:t xml:space="preserve"> </w:t>
      </w:r>
      <w:r>
        <w:rPr>
          <w:sz w:val="28"/>
          <w:szCs w:val="28"/>
        </w:rPr>
        <w:t>характеристики:</w:t>
      </w:r>
    </w:p>
    <w:p w14:paraId="2E5BE0EA" w14:textId="669A39DA" w:rsidR="00FE4AD3" w:rsidRDefault="0013571B">
      <w:pPr>
        <w:ind w:firstLine="709"/>
        <w:jc w:val="both"/>
        <w:rPr>
          <w:sz w:val="28"/>
          <w:szCs w:val="28"/>
        </w:rPr>
      </w:pPr>
      <w:r>
        <w:rPr>
          <w:sz w:val="28"/>
          <w:szCs w:val="28"/>
        </w:rPr>
        <w:t>-</w:t>
      </w:r>
      <w:r w:rsidR="0063208D">
        <w:rPr>
          <w:sz w:val="28"/>
          <w:szCs w:val="28"/>
        </w:rPr>
        <w:t xml:space="preserve"> </w:t>
      </w:r>
      <w:r>
        <w:rPr>
          <w:sz w:val="28"/>
          <w:szCs w:val="28"/>
        </w:rPr>
        <w:t>уровень</w:t>
      </w:r>
      <w:r w:rsidR="0063208D">
        <w:rPr>
          <w:sz w:val="28"/>
          <w:szCs w:val="28"/>
        </w:rPr>
        <w:t xml:space="preserve"> </w:t>
      </w:r>
      <w:r>
        <w:rPr>
          <w:sz w:val="28"/>
          <w:szCs w:val="28"/>
        </w:rPr>
        <w:t>проверки</w:t>
      </w:r>
      <w:r w:rsidR="0063208D">
        <w:rPr>
          <w:sz w:val="28"/>
          <w:szCs w:val="28"/>
        </w:rPr>
        <w:t xml:space="preserve"> </w:t>
      </w:r>
      <w:r>
        <w:rPr>
          <w:sz w:val="28"/>
          <w:szCs w:val="28"/>
        </w:rPr>
        <w:t>углов</w:t>
      </w:r>
      <w:r w:rsidR="0063208D">
        <w:rPr>
          <w:sz w:val="28"/>
          <w:szCs w:val="28"/>
        </w:rPr>
        <w:t xml:space="preserve"> </w:t>
      </w:r>
      <w:r>
        <w:rPr>
          <w:sz w:val="28"/>
          <w:szCs w:val="28"/>
        </w:rPr>
        <w:t>установки</w:t>
      </w:r>
      <w:r w:rsidR="0063208D">
        <w:rPr>
          <w:sz w:val="28"/>
          <w:szCs w:val="28"/>
        </w:rPr>
        <w:t xml:space="preserve"> </w:t>
      </w:r>
      <w:r>
        <w:rPr>
          <w:sz w:val="28"/>
          <w:szCs w:val="28"/>
        </w:rPr>
        <w:t>колёс</w:t>
      </w:r>
      <w:r w:rsidR="0063208D">
        <w:rPr>
          <w:sz w:val="28"/>
          <w:szCs w:val="28"/>
        </w:rPr>
        <w:t xml:space="preserve"> </w:t>
      </w:r>
      <w:r>
        <w:rPr>
          <w:sz w:val="28"/>
          <w:szCs w:val="28"/>
        </w:rPr>
        <w:t>регулируется</w:t>
      </w:r>
      <w:r w:rsidR="0063208D">
        <w:rPr>
          <w:sz w:val="28"/>
          <w:szCs w:val="28"/>
        </w:rPr>
        <w:t xml:space="preserve"> </w:t>
      </w:r>
      <w:r>
        <w:rPr>
          <w:sz w:val="28"/>
          <w:szCs w:val="28"/>
        </w:rPr>
        <w:t>с</w:t>
      </w:r>
      <w:r w:rsidR="0063208D">
        <w:rPr>
          <w:sz w:val="28"/>
          <w:szCs w:val="28"/>
        </w:rPr>
        <w:t xml:space="preserve"> </w:t>
      </w:r>
      <w:r>
        <w:rPr>
          <w:sz w:val="28"/>
          <w:szCs w:val="28"/>
        </w:rPr>
        <w:t>высокой</w:t>
      </w:r>
      <w:r w:rsidR="0063208D">
        <w:rPr>
          <w:sz w:val="28"/>
          <w:szCs w:val="28"/>
        </w:rPr>
        <w:t xml:space="preserve"> </w:t>
      </w:r>
      <w:r>
        <w:rPr>
          <w:sz w:val="28"/>
          <w:szCs w:val="28"/>
        </w:rPr>
        <w:t>точностью</w:t>
      </w:r>
      <w:r w:rsidR="00F77268">
        <w:rPr>
          <w:sz w:val="28"/>
          <w:szCs w:val="28"/>
        </w:rPr>
        <w:t>,</w:t>
      </w:r>
      <w:r w:rsidR="0063208D">
        <w:rPr>
          <w:sz w:val="28"/>
          <w:szCs w:val="28"/>
        </w:rPr>
        <w:t xml:space="preserve"> </w:t>
      </w:r>
      <w:r>
        <w:rPr>
          <w:sz w:val="28"/>
          <w:szCs w:val="28"/>
        </w:rPr>
        <w:t>и</w:t>
      </w:r>
      <w:r w:rsidR="0063208D">
        <w:rPr>
          <w:sz w:val="28"/>
          <w:szCs w:val="28"/>
        </w:rPr>
        <w:t xml:space="preserve"> </w:t>
      </w:r>
      <w:r>
        <w:rPr>
          <w:sz w:val="28"/>
          <w:szCs w:val="28"/>
        </w:rPr>
        <w:t>это</w:t>
      </w:r>
      <w:r w:rsidR="0063208D">
        <w:rPr>
          <w:sz w:val="28"/>
          <w:szCs w:val="28"/>
        </w:rPr>
        <w:t xml:space="preserve"> </w:t>
      </w:r>
      <w:r>
        <w:rPr>
          <w:sz w:val="28"/>
          <w:szCs w:val="28"/>
        </w:rPr>
        <w:t>идеальное</w:t>
      </w:r>
      <w:r w:rsidR="0063208D">
        <w:rPr>
          <w:sz w:val="28"/>
          <w:szCs w:val="28"/>
        </w:rPr>
        <w:t xml:space="preserve"> </w:t>
      </w:r>
      <w:r>
        <w:rPr>
          <w:sz w:val="28"/>
          <w:szCs w:val="28"/>
        </w:rPr>
        <w:t>оборудование</w:t>
      </w:r>
      <w:r w:rsidR="0063208D">
        <w:rPr>
          <w:sz w:val="28"/>
          <w:szCs w:val="28"/>
        </w:rPr>
        <w:t xml:space="preserve"> </w:t>
      </w:r>
      <w:r>
        <w:rPr>
          <w:sz w:val="28"/>
          <w:szCs w:val="28"/>
        </w:rPr>
        <w:t>для</w:t>
      </w:r>
      <w:r w:rsidR="0063208D">
        <w:rPr>
          <w:sz w:val="28"/>
          <w:szCs w:val="28"/>
        </w:rPr>
        <w:t xml:space="preserve"> </w:t>
      </w:r>
      <w:r>
        <w:rPr>
          <w:sz w:val="28"/>
          <w:szCs w:val="28"/>
        </w:rPr>
        <w:t>проверки</w:t>
      </w:r>
      <w:r w:rsidR="0063208D">
        <w:rPr>
          <w:sz w:val="28"/>
          <w:szCs w:val="28"/>
        </w:rPr>
        <w:t xml:space="preserve"> </w:t>
      </w:r>
      <w:r>
        <w:rPr>
          <w:sz w:val="28"/>
          <w:szCs w:val="28"/>
        </w:rPr>
        <w:t>углов</w:t>
      </w:r>
      <w:r w:rsidR="0063208D">
        <w:rPr>
          <w:sz w:val="28"/>
          <w:szCs w:val="28"/>
        </w:rPr>
        <w:t xml:space="preserve"> </w:t>
      </w:r>
      <w:r>
        <w:rPr>
          <w:sz w:val="28"/>
          <w:szCs w:val="28"/>
        </w:rPr>
        <w:t>установки</w:t>
      </w:r>
      <w:r w:rsidR="0063208D">
        <w:rPr>
          <w:sz w:val="28"/>
          <w:szCs w:val="28"/>
        </w:rPr>
        <w:t xml:space="preserve"> </w:t>
      </w:r>
      <w:r>
        <w:rPr>
          <w:sz w:val="28"/>
          <w:szCs w:val="28"/>
        </w:rPr>
        <w:t>четырёх</w:t>
      </w:r>
      <w:r w:rsidR="0063208D">
        <w:rPr>
          <w:sz w:val="28"/>
          <w:szCs w:val="28"/>
        </w:rPr>
        <w:t xml:space="preserve"> </w:t>
      </w:r>
      <w:r>
        <w:rPr>
          <w:sz w:val="28"/>
          <w:szCs w:val="28"/>
        </w:rPr>
        <w:t>колёс;</w:t>
      </w:r>
    </w:p>
    <w:p w14:paraId="15D02BE8" w14:textId="286EF45E" w:rsidR="00FE4AD3" w:rsidRDefault="0013571B">
      <w:pPr>
        <w:ind w:firstLine="709"/>
        <w:jc w:val="both"/>
        <w:rPr>
          <w:sz w:val="28"/>
          <w:szCs w:val="28"/>
        </w:rPr>
      </w:pPr>
      <w:r>
        <w:rPr>
          <w:sz w:val="28"/>
          <w:szCs w:val="28"/>
        </w:rPr>
        <w:t>-</w:t>
      </w:r>
      <w:r w:rsidR="0063208D">
        <w:rPr>
          <w:sz w:val="28"/>
          <w:szCs w:val="28"/>
        </w:rPr>
        <w:t xml:space="preserve"> </w:t>
      </w:r>
      <w:r>
        <w:rPr>
          <w:sz w:val="28"/>
          <w:szCs w:val="28"/>
        </w:rPr>
        <w:t>место</w:t>
      </w:r>
      <w:r w:rsidR="0063208D">
        <w:rPr>
          <w:sz w:val="28"/>
          <w:szCs w:val="28"/>
        </w:rPr>
        <w:t xml:space="preserve"> </w:t>
      </w:r>
      <w:r>
        <w:rPr>
          <w:sz w:val="28"/>
          <w:szCs w:val="28"/>
        </w:rPr>
        <w:t>для</w:t>
      </w:r>
      <w:r w:rsidR="0063208D">
        <w:rPr>
          <w:sz w:val="28"/>
          <w:szCs w:val="28"/>
        </w:rPr>
        <w:t xml:space="preserve"> </w:t>
      </w:r>
      <w:r>
        <w:rPr>
          <w:sz w:val="28"/>
          <w:szCs w:val="28"/>
        </w:rPr>
        <w:t>установки</w:t>
      </w:r>
      <w:r w:rsidR="0063208D">
        <w:rPr>
          <w:sz w:val="28"/>
          <w:szCs w:val="28"/>
        </w:rPr>
        <w:t xml:space="preserve"> </w:t>
      </w:r>
      <w:r>
        <w:rPr>
          <w:sz w:val="28"/>
          <w:szCs w:val="28"/>
        </w:rPr>
        <w:t>поворотных</w:t>
      </w:r>
      <w:r w:rsidR="0063208D">
        <w:rPr>
          <w:sz w:val="28"/>
          <w:szCs w:val="28"/>
        </w:rPr>
        <w:t xml:space="preserve"> </w:t>
      </w:r>
      <w:r>
        <w:rPr>
          <w:sz w:val="28"/>
          <w:szCs w:val="28"/>
        </w:rPr>
        <w:t>пластин</w:t>
      </w:r>
      <w:r w:rsidR="0063208D">
        <w:rPr>
          <w:sz w:val="28"/>
          <w:szCs w:val="28"/>
        </w:rPr>
        <w:t xml:space="preserve"> </w:t>
      </w:r>
      <w:r>
        <w:rPr>
          <w:sz w:val="28"/>
          <w:szCs w:val="28"/>
        </w:rPr>
        <w:t>передних</w:t>
      </w:r>
      <w:r w:rsidR="0063208D">
        <w:rPr>
          <w:sz w:val="28"/>
          <w:szCs w:val="28"/>
        </w:rPr>
        <w:t xml:space="preserve"> </w:t>
      </w:r>
      <w:r>
        <w:rPr>
          <w:sz w:val="28"/>
          <w:szCs w:val="28"/>
        </w:rPr>
        <w:t>колёс</w:t>
      </w:r>
      <w:r w:rsidR="0063208D">
        <w:rPr>
          <w:sz w:val="28"/>
          <w:szCs w:val="28"/>
        </w:rPr>
        <w:t xml:space="preserve"> </w:t>
      </w:r>
      <w:r>
        <w:rPr>
          <w:sz w:val="28"/>
          <w:szCs w:val="28"/>
        </w:rPr>
        <w:t>автомобиля</w:t>
      </w:r>
      <w:r w:rsidR="0063208D">
        <w:rPr>
          <w:sz w:val="28"/>
          <w:szCs w:val="28"/>
        </w:rPr>
        <w:t xml:space="preserve"> </w:t>
      </w:r>
      <w:r>
        <w:rPr>
          <w:sz w:val="28"/>
          <w:szCs w:val="28"/>
        </w:rPr>
        <w:t>является</w:t>
      </w:r>
      <w:r w:rsidR="0063208D">
        <w:rPr>
          <w:sz w:val="28"/>
          <w:szCs w:val="28"/>
        </w:rPr>
        <w:t xml:space="preserve"> </w:t>
      </w:r>
      <w:r>
        <w:rPr>
          <w:sz w:val="28"/>
          <w:szCs w:val="28"/>
        </w:rPr>
        <w:t>регулируемым,</w:t>
      </w:r>
      <w:r w:rsidR="0063208D">
        <w:rPr>
          <w:sz w:val="28"/>
          <w:szCs w:val="28"/>
        </w:rPr>
        <w:t xml:space="preserve"> </w:t>
      </w:r>
      <w:r>
        <w:rPr>
          <w:sz w:val="28"/>
          <w:szCs w:val="28"/>
        </w:rPr>
        <w:t>так</w:t>
      </w:r>
      <w:r w:rsidR="0063208D">
        <w:rPr>
          <w:sz w:val="28"/>
          <w:szCs w:val="28"/>
        </w:rPr>
        <w:t xml:space="preserve"> </w:t>
      </w:r>
      <w:r>
        <w:rPr>
          <w:sz w:val="28"/>
          <w:szCs w:val="28"/>
        </w:rPr>
        <w:t>что</w:t>
      </w:r>
      <w:r w:rsidR="0063208D">
        <w:rPr>
          <w:sz w:val="28"/>
          <w:szCs w:val="28"/>
        </w:rPr>
        <w:t xml:space="preserve"> </w:t>
      </w:r>
      <w:r>
        <w:rPr>
          <w:sz w:val="28"/>
          <w:szCs w:val="28"/>
        </w:rPr>
        <w:t>сдвигающиеся</w:t>
      </w:r>
      <w:r w:rsidR="0063208D">
        <w:rPr>
          <w:sz w:val="28"/>
          <w:szCs w:val="28"/>
        </w:rPr>
        <w:t xml:space="preserve"> </w:t>
      </w:r>
      <w:r>
        <w:rPr>
          <w:sz w:val="28"/>
          <w:szCs w:val="28"/>
        </w:rPr>
        <w:t>вбок</w:t>
      </w:r>
      <w:r w:rsidR="0063208D">
        <w:rPr>
          <w:sz w:val="28"/>
          <w:szCs w:val="28"/>
        </w:rPr>
        <w:t xml:space="preserve"> </w:t>
      </w:r>
      <w:r>
        <w:rPr>
          <w:sz w:val="28"/>
          <w:szCs w:val="28"/>
        </w:rPr>
        <w:t>скользящие</w:t>
      </w:r>
      <w:r w:rsidR="0063208D">
        <w:rPr>
          <w:sz w:val="28"/>
          <w:szCs w:val="28"/>
        </w:rPr>
        <w:t xml:space="preserve"> </w:t>
      </w:r>
      <w:r>
        <w:rPr>
          <w:sz w:val="28"/>
          <w:szCs w:val="28"/>
        </w:rPr>
        <w:t>пластины</w:t>
      </w:r>
      <w:r w:rsidR="0063208D">
        <w:rPr>
          <w:sz w:val="28"/>
          <w:szCs w:val="28"/>
        </w:rPr>
        <w:t xml:space="preserve"> </w:t>
      </w:r>
      <w:r>
        <w:rPr>
          <w:sz w:val="28"/>
          <w:szCs w:val="28"/>
        </w:rPr>
        <w:t>могут</w:t>
      </w:r>
      <w:r w:rsidR="0063208D">
        <w:rPr>
          <w:sz w:val="28"/>
          <w:szCs w:val="28"/>
        </w:rPr>
        <w:t xml:space="preserve"> </w:t>
      </w:r>
      <w:r>
        <w:rPr>
          <w:sz w:val="28"/>
          <w:szCs w:val="28"/>
        </w:rPr>
        <w:t>быть</w:t>
      </w:r>
      <w:r w:rsidR="0063208D">
        <w:rPr>
          <w:sz w:val="28"/>
          <w:szCs w:val="28"/>
        </w:rPr>
        <w:t xml:space="preserve"> </w:t>
      </w:r>
      <w:r>
        <w:rPr>
          <w:sz w:val="28"/>
          <w:szCs w:val="28"/>
        </w:rPr>
        <w:t>установлены</w:t>
      </w:r>
      <w:r w:rsidR="0063208D">
        <w:rPr>
          <w:sz w:val="28"/>
          <w:szCs w:val="28"/>
        </w:rPr>
        <w:t xml:space="preserve"> </w:t>
      </w:r>
      <w:r>
        <w:rPr>
          <w:sz w:val="28"/>
          <w:szCs w:val="28"/>
        </w:rPr>
        <w:t>для</w:t>
      </w:r>
      <w:r w:rsidR="0063208D">
        <w:rPr>
          <w:sz w:val="28"/>
          <w:szCs w:val="28"/>
        </w:rPr>
        <w:t xml:space="preserve"> </w:t>
      </w:r>
      <w:r>
        <w:rPr>
          <w:sz w:val="28"/>
          <w:szCs w:val="28"/>
        </w:rPr>
        <w:t>большего</w:t>
      </w:r>
      <w:r w:rsidR="0063208D">
        <w:rPr>
          <w:sz w:val="28"/>
          <w:szCs w:val="28"/>
        </w:rPr>
        <w:t xml:space="preserve"> </w:t>
      </w:r>
      <w:r>
        <w:rPr>
          <w:sz w:val="28"/>
          <w:szCs w:val="28"/>
        </w:rPr>
        <w:t>количества</w:t>
      </w:r>
      <w:r w:rsidR="0063208D">
        <w:rPr>
          <w:sz w:val="28"/>
          <w:szCs w:val="28"/>
        </w:rPr>
        <w:t xml:space="preserve"> </w:t>
      </w:r>
      <w:r>
        <w:rPr>
          <w:sz w:val="28"/>
          <w:szCs w:val="28"/>
        </w:rPr>
        <w:t>автомобилей</w:t>
      </w:r>
      <w:r w:rsidR="00F77268">
        <w:rPr>
          <w:sz w:val="28"/>
          <w:szCs w:val="28"/>
        </w:rPr>
        <w:t>;</w:t>
      </w:r>
    </w:p>
    <w:p w14:paraId="6E310DEA" w14:textId="72CD838A" w:rsidR="00FE4AD3" w:rsidRDefault="0013571B">
      <w:pPr>
        <w:ind w:firstLine="709"/>
        <w:jc w:val="both"/>
        <w:rPr>
          <w:sz w:val="28"/>
          <w:szCs w:val="28"/>
        </w:rPr>
      </w:pPr>
      <w:r>
        <w:rPr>
          <w:sz w:val="28"/>
          <w:szCs w:val="28"/>
        </w:rPr>
        <w:t>-</w:t>
      </w:r>
      <w:r w:rsidR="0063208D">
        <w:rPr>
          <w:sz w:val="28"/>
          <w:szCs w:val="28"/>
        </w:rPr>
        <w:t xml:space="preserve"> </w:t>
      </w:r>
      <w:r>
        <w:rPr>
          <w:sz w:val="28"/>
          <w:szCs w:val="28"/>
        </w:rPr>
        <w:t>подъёмник</w:t>
      </w:r>
      <w:r w:rsidR="0063208D">
        <w:rPr>
          <w:sz w:val="28"/>
          <w:szCs w:val="28"/>
        </w:rPr>
        <w:t xml:space="preserve"> </w:t>
      </w:r>
      <w:r>
        <w:rPr>
          <w:sz w:val="28"/>
          <w:szCs w:val="28"/>
        </w:rPr>
        <w:t>обеспечивает</w:t>
      </w:r>
      <w:r w:rsidR="0063208D">
        <w:rPr>
          <w:sz w:val="28"/>
          <w:szCs w:val="28"/>
        </w:rPr>
        <w:t xml:space="preserve"> </w:t>
      </w:r>
      <w:r>
        <w:rPr>
          <w:sz w:val="28"/>
          <w:szCs w:val="28"/>
        </w:rPr>
        <w:t>стабильную</w:t>
      </w:r>
      <w:r w:rsidR="0063208D">
        <w:rPr>
          <w:sz w:val="28"/>
          <w:szCs w:val="28"/>
        </w:rPr>
        <w:t xml:space="preserve"> </w:t>
      </w:r>
      <w:r>
        <w:rPr>
          <w:sz w:val="28"/>
          <w:szCs w:val="28"/>
        </w:rPr>
        <w:t>и</w:t>
      </w:r>
      <w:r w:rsidR="0063208D">
        <w:rPr>
          <w:sz w:val="28"/>
          <w:szCs w:val="28"/>
        </w:rPr>
        <w:t xml:space="preserve"> </w:t>
      </w:r>
      <w:r>
        <w:rPr>
          <w:sz w:val="28"/>
          <w:szCs w:val="28"/>
        </w:rPr>
        <w:t>надёжную</w:t>
      </w:r>
      <w:r w:rsidR="0063208D">
        <w:rPr>
          <w:sz w:val="28"/>
          <w:szCs w:val="28"/>
        </w:rPr>
        <w:t xml:space="preserve"> </w:t>
      </w:r>
      <w:r>
        <w:rPr>
          <w:sz w:val="28"/>
          <w:szCs w:val="28"/>
        </w:rPr>
        <w:t>работу</w:t>
      </w:r>
      <w:r w:rsidR="0063208D">
        <w:rPr>
          <w:sz w:val="28"/>
          <w:szCs w:val="28"/>
        </w:rPr>
        <w:t xml:space="preserve"> </w:t>
      </w:r>
      <w:r>
        <w:rPr>
          <w:sz w:val="28"/>
          <w:szCs w:val="28"/>
        </w:rPr>
        <w:t>с</w:t>
      </w:r>
      <w:r w:rsidR="0063208D">
        <w:rPr>
          <w:sz w:val="28"/>
          <w:szCs w:val="28"/>
        </w:rPr>
        <w:t xml:space="preserve"> </w:t>
      </w:r>
      <w:r>
        <w:rPr>
          <w:sz w:val="28"/>
          <w:szCs w:val="28"/>
        </w:rPr>
        <w:t>устройством</w:t>
      </w:r>
      <w:r w:rsidR="0063208D">
        <w:rPr>
          <w:sz w:val="28"/>
          <w:szCs w:val="28"/>
        </w:rPr>
        <w:t xml:space="preserve"> </w:t>
      </w:r>
      <w:r>
        <w:rPr>
          <w:sz w:val="28"/>
          <w:szCs w:val="28"/>
        </w:rPr>
        <w:t>безопасности</w:t>
      </w:r>
      <w:r w:rsidR="0063208D">
        <w:rPr>
          <w:sz w:val="28"/>
          <w:szCs w:val="28"/>
        </w:rPr>
        <w:t xml:space="preserve"> </w:t>
      </w:r>
      <w:r>
        <w:rPr>
          <w:sz w:val="28"/>
          <w:szCs w:val="28"/>
        </w:rPr>
        <w:t>от</w:t>
      </w:r>
      <w:r w:rsidR="0063208D">
        <w:rPr>
          <w:sz w:val="28"/>
          <w:szCs w:val="28"/>
        </w:rPr>
        <w:t xml:space="preserve"> </w:t>
      </w:r>
      <w:r>
        <w:rPr>
          <w:sz w:val="28"/>
          <w:szCs w:val="28"/>
        </w:rPr>
        <w:t>обрыва</w:t>
      </w:r>
      <w:r w:rsidR="0063208D">
        <w:rPr>
          <w:sz w:val="28"/>
          <w:szCs w:val="28"/>
        </w:rPr>
        <w:t xml:space="preserve"> </w:t>
      </w:r>
      <w:r>
        <w:rPr>
          <w:sz w:val="28"/>
          <w:szCs w:val="28"/>
        </w:rPr>
        <w:t>троса.</w:t>
      </w:r>
      <w:r w:rsidR="0063208D">
        <w:rPr>
          <w:sz w:val="28"/>
          <w:szCs w:val="28"/>
        </w:rPr>
        <w:t xml:space="preserve"> </w:t>
      </w:r>
    </w:p>
    <w:p w14:paraId="6AEFB168" w14:textId="464F5EC9" w:rsidR="00FE4AD3" w:rsidRDefault="0013571B">
      <w:pPr>
        <w:ind w:firstLine="708"/>
        <w:jc w:val="both"/>
        <w:rPr>
          <w:sz w:val="28"/>
          <w:szCs w:val="28"/>
        </w:rPr>
      </w:pPr>
      <w:r>
        <w:rPr>
          <w:sz w:val="28"/>
          <w:szCs w:val="28"/>
        </w:rPr>
        <w:t>В</w:t>
      </w:r>
      <w:r w:rsidR="0063208D">
        <w:rPr>
          <w:sz w:val="28"/>
          <w:szCs w:val="28"/>
        </w:rPr>
        <w:t xml:space="preserve"> </w:t>
      </w:r>
      <w:r>
        <w:rPr>
          <w:sz w:val="28"/>
          <w:szCs w:val="28"/>
        </w:rPr>
        <w:t>конструкцию</w:t>
      </w:r>
      <w:r w:rsidR="0063208D">
        <w:rPr>
          <w:sz w:val="28"/>
          <w:szCs w:val="28"/>
        </w:rPr>
        <w:t xml:space="preserve"> </w:t>
      </w:r>
      <w:r>
        <w:rPr>
          <w:sz w:val="28"/>
          <w:szCs w:val="28"/>
        </w:rPr>
        <w:t>подъемника</w:t>
      </w:r>
      <w:r w:rsidR="0063208D">
        <w:rPr>
          <w:sz w:val="28"/>
          <w:szCs w:val="28"/>
        </w:rPr>
        <w:t xml:space="preserve"> </w:t>
      </w:r>
      <w:r>
        <w:rPr>
          <w:sz w:val="28"/>
          <w:szCs w:val="28"/>
        </w:rPr>
        <w:t>вход</w:t>
      </w:r>
      <w:r w:rsidR="00F77268">
        <w:rPr>
          <w:sz w:val="28"/>
          <w:szCs w:val="28"/>
        </w:rPr>
        <w:t>я</w:t>
      </w:r>
      <w:r>
        <w:rPr>
          <w:sz w:val="28"/>
          <w:szCs w:val="28"/>
        </w:rPr>
        <w:t>т:</w:t>
      </w:r>
      <w:r w:rsidR="0063208D">
        <w:rPr>
          <w:sz w:val="28"/>
          <w:szCs w:val="28"/>
        </w:rPr>
        <w:t xml:space="preserve"> </w:t>
      </w:r>
      <w:r>
        <w:rPr>
          <w:sz w:val="28"/>
          <w:szCs w:val="28"/>
        </w:rPr>
        <w:t>основание,</w:t>
      </w:r>
      <w:r w:rsidR="0063208D">
        <w:rPr>
          <w:sz w:val="28"/>
          <w:szCs w:val="28"/>
        </w:rPr>
        <w:t xml:space="preserve"> </w:t>
      </w:r>
      <w:r>
        <w:rPr>
          <w:sz w:val="28"/>
          <w:szCs w:val="28"/>
        </w:rPr>
        <w:t>изготовлен</w:t>
      </w:r>
      <w:r w:rsidR="00F77268">
        <w:rPr>
          <w:sz w:val="28"/>
          <w:szCs w:val="28"/>
        </w:rPr>
        <w:t>н</w:t>
      </w:r>
      <w:r>
        <w:rPr>
          <w:sz w:val="28"/>
          <w:szCs w:val="28"/>
        </w:rPr>
        <w:t>о</w:t>
      </w:r>
      <w:r w:rsidR="00F77268">
        <w:rPr>
          <w:sz w:val="28"/>
          <w:szCs w:val="28"/>
        </w:rPr>
        <w:t>е</w:t>
      </w:r>
      <w:r w:rsidR="0063208D">
        <w:rPr>
          <w:sz w:val="28"/>
          <w:szCs w:val="28"/>
        </w:rPr>
        <w:t xml:space="preserve"> </w:t>
      </w:r>
      <w:r>
        <w:rPr>
          <w:sz w:val="28"/>
          <w:szCs w:val="28"/>
        </w:rPr>
        <w:t>из</w:t>
      </w:r>
      <w:r w:rsidR="0063208D">
        <w:rPr>
          <w:sz w:val="28"/>
          <w:szCs w:val="28"/>
        </w:rPr>
        <w:t xml:space="preserve"> </w:t>
      </w:r>
      <w:r>
        <w:rPr>
          <w:sz w:val="28"/>
          <w:szCs w:val="28"/>
        </w:rPr>
        <w:t>бетона;</w:t>
      </w:r>
      <w:r w:rsidR="0063208D">
        <w:rPr>
          <w:sz w:val="28"/>
          <w:szCs w:val="28"/>
        </w:rPr>
        <w:t xml:space="preserve"> </w:t>
      </w:r>
      <w:r>
        <w:rPr>
          <w:sz w:val="28"/>
          <w:szCs w:val="28"/>
        </w:rPr>
        <w:t>рама,</w:t>
      </w:r>
      <w:r w:rsidR="0063208D">
        <w:rPr>
          <w:sz w:val="28"/>
          <w:szCs w:val="28"/>
        </w:rPr>
        <w:t xml:space="preserve"> </w:t>
      </w:r>
      <w:r>
        <w:rPr>
          <w:sz w:val="28"/>
          <w:szCs w:val="28"/>
        </w:rPr>
        <w:t>состоящая</w:t>
      </w:r>
      <w:r w:rsidR="0063208D">
        <w:rPr>
          <w:sz w:val="28"/>
          <w:szCs w:val="28"/>
        </w:rPr>
        <w:t xml:space="preserve"> </w:t>
      </w:r>
      <w:r>
        <w:rPr>
          <w:sz w:val="28"/>
          <w:szCs w:val="28"/>
        </w:rPr>
        <w:t>из</w:t>
      </w:r>
      <w:r w:rsidR="0063208D">
        <w:rPr>
          <w:sz w:val="28"/>
          <w:szCs w:val="28"/>
        </w:rPr>
        <w:t xml:space="preserve"> </w:t>
      </w:r>
      <w:r w:rsidR="00F77268">
        <w:rPr>
          <w:sz w:val="28"/>
          <w:szCs w:val="28"/>
        </w:rPr>
        <w:t>основной</w:t>
      </w:r>
      <w:r w:rsidR="0063208D">
        <w:rPr>
          <w:sz w:val="28"/>
          <w:szCs w:val="28"/>
        </w:rPr>
        <w:t xml:space="preserve"> </w:t>
      </w:r>
      <w:r>
        <w:rPr>
          <w:sz w:val="28"/>
          <w:szCs w:val="28"/>
        </w:rPr>
        <w:t>стойки</w:t>
      </w:r>
      <w:r w:rsidR="0063208D">
        <w:rPr>
          <w:sz w:val="28"/>
          <w:szCs w:val="28"/>
        </w:rPr>
        <w:t xml:space="preserve"> </w:t>
      </w:r>
      <w:r>
        <w:rPr>
          <w:sz w:val="28"/>
          <w:szCs w:val="28"/>
        </w:rPr>
        <w:t>и</w:t>
      </w:r>
      <w:r w:rsidR="0063208D">
        <w:rPr>
          <w:sz w:val="28"/>
          <w:szCs w:val="28"/>
        </w:rPr>
        <w:t xml:space="preserve"> </w:t>
      </w:r>
      <w:r>
        <w:rPr>
          <w:sz w:val="28"/>
          <w:szCs w:val="28"/>
        </w:rPr>
        <w:t>вспомогательной</w:t>
      </w:r>
      <w:r w:rsidR="0063208D">
        <w:rPr>
          <w:sz w:val="28"/>
          <w:szCs w:val="28"/>
        </w:rPr>
        <w:t xml:space="preserve"> </w:t>
      </w:r>
      <w:r>
        <w:rPr>
          <w:sz w:val="28"/>
          <w:szCs w:val="28"/>
        </w:rPr>
        <w:t>балки;</w:t>
      </w:r>
      <w:r w:rsidR="0063208D">
        <w:rPr>
          <w:sz w:val="28"/>
          <w:szCs w:val="28"/>
        </w:rPr>
        <w:t xml:space="preserve"> </w:t>
      </w:r>
      <w:r>
        <w:rPr>
          <w:sz w:val="28"/>
          <w:szCs w:val="28"/>
        </w:rPr>
        <w:t>гидравлическая</w:t>
      </w:r>
      <w:r w:rsidR="0063208D">
        <w:rPr>
          <w:sz w:val="28"/>
          <w:szCs w:val="28"/>
        </w:rPr>
        <w:t xml:space="preserve"> </w:t>
      </w:r>
      <w:r>
        <w:rPr>
          <w:sz w:val="28"/>
          <w:szCs w:val="28"/>
        </w:rPr>
        <w:t>система,</w:t>
      </w:r>
      <w:r w:rsidR="0063208D">
        <w:rPr>
          <w:sz w:val="28"/>
          <w:szCs w:val="28"/>
        </w:rPr>
        <w:t xml:space="preserve"> </w:t>
      </w:r>
      <w:r>
        <w:rPr>
          <w:sz w:val="28"/>
          <w:szCs w:val="28"/>
        </w:rPr>
        <w:t>в</w:t>
      </w:r>
      <w:r w:rsidR="0063208D">
        <w:rPr>
          <w:sz w:val="28"/>
          <w:szCs w:val="28"/>
        </w:rPr>
        <w:t xml:space="preserve"> </w:t>
      </w:r>
      <w:r>
        <w:rPr>
          <w:sz w:val="28"/>
          <w:szCs w:val="28"/>
        </w:rPr>
        <w:t>которой</w:t>
      </w:r>
      <w:r w:rsidR="0063208D">
        <w:rPr>
          <w:sz w:val="28"/>
          <w:szCs w:val="28"/>
        </w:rPr>
        <w:t xml:space="preserve"> </w:t>
      </w:r>
      <w:r>
        <w:rPr>
          <w:sz w:val="28"/>
          <w:szCs w:val="28"/>
        </w:rPr>
        <w:t>име</w:t>
      </w:r>
      <w:r w:rsidR="00F77268">
        <w:rPr>
          <w:sz w:val="28"/>
          <w:szCs w:val="28"/>
        </w:rPr>
        <w:t>ю</w:t>
      </w:r>
      <w:r>
        <w:rPr>
          <w:sz w:val="28"/>
          <w:szCs w:val="28"/>
        </w:rPr>
        <w:t>тся</w:t>
      </w:r>
      <w:r w:rsidR="0063208D">
        <w:rPr>
          <w:sz w:val="28"/>
          <w:szCs w:val="28"/>
        </w:rPr>
        <w:t xml:space="preserve"> </w:t>
      </w:r>
      <w:r>
        <w:rPr>
          <w:sz w:val="28"/>
          <w:szCs w:val="28"/>
        </w:rPr>
        <w:t>насос,</w:t>
      </w:r>
      <w:r w:rsidR="0063208D">
        <w:rPr>
          <w:sz w:val="28"/>
          <w:szCs w:val="28"/>
        </w:rPr>
        <w:t xml:space="preserve"> </w:t>
      </w:r>
      <w:r>
        <w:rPr>
          <w:sz w:val="28"/>
          <w:szCs w:val="28"/>
        </w:rPr>
        <w:t>мотор</w:t>
      </w:r>
      <w:r w:rsidR="0063208D">
        <w:rPr>
          <w:sz w:val="28"/>
          <w:szCs w:val="28"/>
        </w:rPr>
        <w:t xml:space="preserve"> </w:t>
      </w:r>
      <w:r>
        <w:rPr>
          <w:sz w:val="28"/>
          <w:szCs w:val="28"/>
        </w:rPr>
        <w:t>и</w:t>
      </w:r>
      <w:r w:rsidR="0063208D">
        <w:rPr>
          <w:sz w:val="28"/>
          <w:szCs w:val="28"/>
        </w:rPr>
        <w:t xml:space="preserve"> </w:t>
      </w:r>
      <w:r>
        <w:rPr>
          <w:sz w:val="28"/>
          <w:szCs w:val="28"/>
        </w:rPr>
        <w:t>бак</w:t>
      </w:r>
      <w:r w:rsidR="0063208D">
        <w:rPr>
          <w:sz w:val="28"/>
          <w:szCs w:val="28"/>
        </w:rPr>
        <w:t xml:space="preserve"> </w:t>
      </w:r>
      <w:r>
        <w:rPr>
          <w:sz w:val="28"/>
          <w:szCs w:val="28"/>
        </w:rPr>
        <w:t>для</w:t>
      </w:r>
      <w:r w:rsidR="0063208D">
        <w:rPr>
          <w:sz w:val="28"/>
          <w:szCs w:val="28"/>
        </w:rPr>
        <w:t xml:space="preserve"> </w:t>
      </w:r>
      <w:r>
        <w:rPr>
          <w:sz w:val="28"/>
          <w:szCs w:val="28"/>
        </w:rPr>
        <w:t>масла;</w:t>
      </w:r>
      <w:r w:rsidR="0063208D">
        <w:rPr>
          <w:sz w:val="28"/>
          <w:szCs w:val="28"/>
        </w:rPr>
        <w:t xml:space="preserve"> </w:t>
      </w:r>
      <w:r>
        <w:rPr>
          <w:sz w:val="28"/>
          <w:szCs w:val="28"/>
        </w:rPr>
        <w:t>стойка</w:t>
      </w:r>
      <w:r w:rsidR="0063208D">
        <w:rPr>
          <w:sz w:val="28"/>
          <w:szCs w:val="28"/>
        </w:rPr>
        <w:t xml:space="preserve"> </w:t>
      </w:r>
      <w:r>
        <w:rPr>
          <w:sz w:val="28"/>
          <w:szCs w:val="28"/>
        </w:rPr>
        <w:t>управления</w:t>
      </w:r>
      <w:r w:rsidR="0063208D">
        <w:rPr>
          <w:sz w:val="28"/>
          <w:szCs w:val="28"/>
        </w:rPr>
        <w:t xml:space="preserve"> </w:t>
      </w:r>
      <w:r>
        <w:rPr>
          <w:sz w:val="28"/>
          <w:szCs w:val="28"/>
        </w:rPr>
        <w:t>системой</w:t>
      </w:r>
      <w:r w:rsidR="0063208D">
        <w:rPr>
          <w:sz w:val="28"/>
          <w:szCs w:val="28"/>
        </w:rPr>
        <w:t xml:space="preserve"> </w:t>
      </w:r>
      <w:r>
        <w:rPr>
          <w:sz w:val="28"/>
          <w:szCs w:val="28"/>
        </w:rPr>
        <w:t>электрооборудования.</w:t>
      </w:r>
    </w:p>
    <w:p w14:paraId="0875D61A" w14:textId="5CCCE769" w:rsidR="00FE4AD3" w:rsidRDefault="0013571B">
      <w:pPr>
        <w:jc w:val="both"/>
        <w:rPr>
          <w:sz w:val="28"/>
          <w:szCs w:val="28"/>
        </w:rPr>
      </w:pPr>
      <w:r>
        <w:rPr>
          <w:sz w:val="28"/>
          <w:szCs w:val="28"/>
        </w:rPr>
        <w:tab/>
        <w:t>Технические</w:t>
      </w:r>
      <w:r w:rsidR="0063208D">
        <w:rPr>
          <w:sz w:val="28"/>
          <w:szCs w:val="28"/>
        </w:rPr>
        <w:t xml:space="preserve"> </w:t>
      </w:r>
      <w:r>
        <w:rPr>
          <w:sz w:val="28"/>
          <w:szCs w:val="28"/>
        </w:rPr>
        <w:t>характеристики</w:t>
      </w:r>
      <w:r w:rsidR="0063208D">
        <w:rPr>
          <w:sz w:val="28"/>
          <w:szCs w:val="28"/>
        </w:rPr>
        <w:t xml:space="preserve"> </w:t>
      </w:r>
      <w:r>
        <w:rPr>
          <w:sz w:val="28"/>
          <w:szCs w:val="28"/>
        </w:rPr>
        <w:t>подъемника</w:t>
      </w:r>
      <w:r w:rsidR="0063208D">
        <w:rPr>
          <w:sz w:val="28"/>
          <w:szCs w:val="28"/>
        </w:rPr>
        <w:t xml:space="preserve"> </w:t>
      </w:r>
      <w:r>
        <w:rPr>
          <w:sz w:val="28"/>
          <w:szCs w:val="28"/>
        </w:rPr>
        <w:t>указаны</w:t>
      </w:r>
      <w:r w:rsidR="0063208D">
        <w:rPr>
          <w:sz w:val="28"/>
          <w:szCs w:val="28"/>
        </w:rPr>
        <w:t xml:space="preserve"> </w:t>
      </w:r>
      <w:r>
        <w:rPr>
          <w:sz w:val="28"/>
          <w:szCs w:val="28"/>
        </w:rPr>
        <w:t>в</w:t>
      </w:r>
      <w:r w:rsidR="0063208D">
        <w:rPr>
          <w:sz w:val="28"/>
          <w:szCs w:val="28"/>
        </w:rPr>
        <w:t xml:space="preserve"> </w:t>
      </w:r>
      <w:r>
        <w:rPr>
          <w:sz w:val="28"/>
          <w:szCs w:val="28"/>
        </w:rPr>
        <w:t>таблице</w:t>
      </w:r>
      <w:r w:rsidR="0063208D">
        <w:rPr>
          <w:sz w:val="28"/>
          <w:szCs w:val="28"/>
        </w:rPr>
        <w:t xml:space="preserve"> </w:t>
      </w:r>
      <w:r w:rsidR="00EC6849">
        <w:rPr>
          <w:sz w:val="28"/>
          <w:szCs w:val="28"/>
        </w:rPr>
        <w:t>1.</w:t>
      </w:r>
      <w:r w:rsidR="005411D0">
        <w:rPr>
          <w:sz w:val="28"/>
          <w:szCs w:val="28"/>
        </w:rPr>
        <w:t>8</w:t>
      </w:r>
      <w:r>
        <w:rPr>
          <w:sz w:val="28"/>
          <w:szCs w:val="28"/>
        </w:rPr>
        <w:t>.</w:t>
      </w:r>
      <w:r w:rsidR="0063208D">
        <w:rPr>
          <w:sz w:val="28"/>
          <w:szCs w:val="28"/>
        </w:rPr>
        <w:t xml:space="preserve"> </w:t>
      </w:r>
    </w:p>
    <w:p w14:paraId="2BA3458A" w14:textId="77777777" w:rsidR="00FE4AD3" w:rsidRDefault="00FE4AD3">
      <w:pPr>
        <w:jc w:val="both"/>
        <w:rPr>
          <w:sz w:val="28"/>
          <w:szCs w:val="28"/>
        </w:rPr>
      </w:pPr>
    </w:p>
    <w:p w14:paraId="503E7E9E" w14:textId="77777777" w:rsidR="00743E15" w:rsidRDefault="00743E15">
      <w:pPr>
        <w:jc w:val="both"/>
        <w:rPr>
          <w:color w:val="000000"/>
          <w:sz w:val="28"/>
          <w:szCs w:val="28"/>
          <w:shd w:val="clear" w:color="auto" w:fill="FFFFFF"/>
        </w:rPr>
      </w:pPr>
    </w:p>
    <w:p w14:paraId="31AF8B69" w14:textId="0442429E" w:rsidR="00FE4AD3" w:rsidRDefault="0013571B">
      <w:pPr>
        <w:jc w:val="both"/>
        <w:rPr>
          <w:sz w:val="28"/>
          <w:szCs w:val="28"/>
        </w:rPr>
      </w:pPr>
      <w:r>
        <w:rPr>
          <w:color w:val="000000"/>
          <w:sz w:val="28"/>
          <w:szCs w:val="28"/>
          <w:shd w:val="clear" w:color="auto" w:fill="FFFFFF"/>
        </w:rPr>
        <w:t>Таблица</w:t>
      </w:r>
      <w:r w:rsidR="0063208D">
        <w:rPr>
          <w:color w:val="000000"/>
          <w:sz w:val="28"/>
          <w:szCs w:val="28"/>
          <w:shd w:val="clear" w:color="auto" w:fill="FFFFFF"/>
        </w:rPr>
        <w:t xml:space="preserve"> </w:t>
      </w:r>
      <w:r>
        <w:rPr>
          <w:color w:val="000000"/>
          <w:sz w:val="28"/>
          <w:szCs w:val="28"/>
          <w:shd w:val="clear" w:color="auto" w:fill="FFFFFF"/>
        </w:rPr>
        <w:t>1.</w:t>
      </w:r>
      <w:r w:rsidR="005411D0">
        <w:rPr>
          <w:color w:val="000000"/>
          <w:sz w:val="28"/>
          <w:szCs w:val="28"/>
          <w:shd w:val="clear" w:color="auto" w:fill="FFFFFF"/>
        </w:rPr>
        <w:t xml:space="preserve">8 </w:t>
      </w:r>
      <w:r>
        <w:rPr>
          <w:bCs/>
          <w:sz w:val="28"/>
          <w:szCs w:val="28"/>
        </w:rPr>
        <w:t>–</w:t>
      </w:r>
      <w:r w:rsidR="0063208D">
        <w:rPr>
          <w:color w:val="000000"/>
          <w:sz w:val="28"/>
          <w:szCs w:val="28"/>
          <w:shd w:val="clear" w:color="auto" w:fill="FFFFFF"/>
        </w:rPr>
        <w:t xml:space="preserve"> </w:t>
      </w:r>
      <w:r>
        <w:rPr>
          <w:color w:val="000000"/>
          <w:sz w:val="28"/>
          <w:szCs w:val="28"/>
          <w:shd w:val="clear" w:color="auto" w:fill="FFFFFF"/>
        </w:rPr>
        <w:t>Техническая</w:t>
      </w:r>
      <w:r w:rsidR="0063208D">
        <w:rPr>
          <w:color w:val="000000"/>
          <w:sz w:val="28"/>
          <w:szCs w:val="28"/>
          <w:shd w:val="clear" w:color="auto" w:fill="FFFFFF"/>
        </w:rPr>
        <w:t xml:space="preserve"> </w:t>
      </w:r>
      <w:r>
        <w:rPr>
          <w:color w:val="000000"/>
          <w:sz w:val="28"/>
          <w:szCs w:val="28"/>
          <w:shd w:val="clear" w:color="auto" w:fill="FFFFFF"/>
        </w:rPr>
        <w:t>характеристика</w:t>
      </w:r>
      <w:r w:rsidR="0063208D">
        <w:rPr>
          <w:color w:val="000000"/>
          <w:sz w:val="28"/>
          <w:szCs w:val="28"/>
          <w:shd w:val="clear" w:color="auto" w:fill="FFFFFF"/>
        </w:rPr>
        <w:t xml:space="preserve"> </w:t>
      </w:r>
      <w:r>
        <w:rPr>
          <w:color w:val="000000" w:themeColor="text1"/>
          <w:sz w:val="28"/>
          <w:szCs w:val="28"/>
        </w:rPr>
        <w:t>четырехстоечных</w:t>
      </w:r>
      <w:r w:rsidR="0063208D">
        <w:rPr>
          <w:color w:val="000000" w:themeColor="text1"/>
          <w:sz w:val="28"/>
          <w:szCs w:val="28"/>
        </w:rPr>
        <w:t xml:space="preserve"> </w:t>
      </w:r>
      <w:r>
        <w:rPr>
          <w:color w:val="000000" w:themeColor="text1"/>
          <w:sz w:val="28"/>
          <w:szCs w:val="28"/>
        </w:rPr>
        <w:t>подъемник</w:t>
      </w:r>
      <w:r>
        <w:rPr>
          <w:color w:val="000000"/>
          <w:sz w:val="28"/>
          <w:szCs w:val="28"/>
          <w:shd w:val="clear" w:color="auto" w:fill="FFFFFF"/>
        </w:rPr>
        <w:t>ов</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691"/>
        <w:gridCol w:w="2135"/>
        <w:gridCol w:w="2135"/>
        <w:gridCol w:w="2254"/>
      </w:tblGrid>
      <w:tr w:rsidR="00FE4AD3" w14:paraId="11F46C9C" w14:textId="77777777">
        <w:trPr>
          <w:jc w:val="center"/>
        </w:trPr>
        <w:tc>
          <w:tcPr>
            <w:tcW w:w="703" w:type="dxa"/>
            <w:vMerge w:val="restart"/>
            <w:tcBorders>
              <w:right w:val="single" w:sz="4" w:space="0" w:color="FFFFFF" w:themeColor="background1"/>
            </w:tcBorders>
            <w:shd w:val="clear" w:color="auto" w:fill="002060"/>
          </w:tcPr>
          <w:p w14:paraId="3684118A" w14:textId="77777777" w:rsidR="00FE4AD3" w:rsidRDefault="0013571B">
            <w:pPr>
              <w:jc w:val="both"/>
              <w:rPr>
                <w:color w:val="FFFFFF" w:themeColor="background1"/>
                <w:sz w:val="28"/>
                <w:szCs w:val="28"/>
              </w:rPr>
            </w:pPr>
            <w:r>
              <w:rPr>
                <w:color w:val="FFFFFF" w:themeColor="background1"/>
                <w:sz w:val="28"/>
                <w:szCs w:val="28"/>
              </w:rPr>
              <w:t>№</w:t>
            </w:r>
          </w:p>
        </w:tc>
        <w:tc>
          <w:tcPr>
            <w:tcW w:w="2691"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3A19F2C" w14:textId="77777777" w:rsidR="00FE4AD3" w:rsidRDefault="0013571B">
            <w:pPr>
              <w:jc w:val="center"/>
              <w:rPr>
                <w:color w:val="FFFFFF" w:themeColor="background1"/>
                <w:sz w:val="28"/>
                <w:szCs w:val="28"/>
              </w:rPr>
            </w:pPr>
            <w:r>
              <w:rPr>
                <w:color w:val="FFFFFF" w:themeColor="background1"/>
                <w:sz w:val="28"/>
                <w:szCs w:val="28"/>
              </w:rPr>
              <w:t>Модель</w:t>
            </w:r>
          </w:p>
        </w:tc>
        <w:tc>
          <w:tcPr>
            <w:tcW w:w="2135"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6A640BC3" w14:textId="77777777" w:rsidR="00FE4AD3" w:rsidRDefault="0013571B">
            <w:pPr>
              <w:jc w:val="center"/>
              <w:rPr>
                <w:color w:val="FFFFFF" w:themeColor="background1"/>
                <w:sz w:val="28"/>
                <w:szCs w:val="28"/>
              </w:rPr>
            </w:pPr>
            <w:r>
              <w:rPr>
                <w:color w:val="FFFFFF" w:themeColor="background1"/>
                <w:sz w:val="28"/>
                <w:szCs w:val="28"/>
              </w:rPr>
              <w:t>409А</w:t>
            </w:r>
          </w:p>
        </w:tc>
        <w:tc>
          <w:tcPr>
            <w:tcW w:w="2135"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B241B33" w14:textId="77777777" w:rsidR="00FE4AD3" w:rsidRDefault="0013571B">
            <w:pPr>
              <w:jc w:val="center"/>
              <w:rPr>
                <w:color w:val="FFFFFF" w:themeColor="background1"/>
                <w:sz w:val="28"/>
                <w:szCs w:val="28"/>
              </w:rPr>
            </w:pPr>
            <w:r>
              <w:rPr>
                <w:color w:val="FFFFFF" w:themeColor="background1"/>
                <w:sz w:val="28"/>
                <w:szCs w:val="28"/>
              </w:rPr>
              <w:t>412</w:t>
            </w:r>
          </w:p>
        </w:tc>
        <w:tc>
          <w:tcPr>
            <w:tcW w:w="2254" w:type="dxa"/>
            <w:tcBorders>
              <w:left w:val="single" w:sz="4" w:space="0" w:color="FFFFFF" w:themeColor="background1"/>
              <w:bottom w:val="single" w:sz="4" w:space="0" w:color="FFFFFF" w:themeColor="background1"/>
            </w:tcBorders>
            <w:shd w:val="clear" w:color="auto" w:fill="002060"/>
            <w:vAlign w:val="center"/>
          </w:tcPr>
          <w:p w14:paraId="53342175" w14:textId="77777777" w:rsidR="00FE4AD3" w:rsidRDefault="0013571B">
            <w:pPr>
              <w:jc w:val="center"/>
              <w:rPr>
                <w:color w:val="FFFFFF" w:themeColor="background1"/>
                <w:sz w:val="28"/>
                <w:szCs w:val="28"/>
              </w:rPr>
            </w:pPr>
            <w:r>
              <w:rPr>
                <w:color w:val="FFFFFF" w:themeColor="background1"/>
                <w:sz w:val="28"/>
                <w:szCs w:val="28"/>
              </w:rPr>
              <w:t>412А</w:t>
            </w:r>
          </w:p>
        </w:tc>
      </w:tr>
      <w:tr w:rsidR="00FE4AD3" w14:paraId="2A7F1D12" w14:textId="77777777">
        <w:trPr>
          <w:jc w:val="center"/>
        </w:trPr>
        <w:tc>
          <w:tcPr>
            <w:tcW w:w="703" w:type="dxa"/>
            <w:vMerge/>
            <w:tcBorders>
              <w:right w:val="single" w:sz="4" w:space="0" w:color="FFFFFF" w:themeColor="background1"/>
            </w:tcBorders>
            <w:shd w:val="clear" w:color="auto" w:fill="002060"/>
          </w:tcPr>
          <w:p w14:paraId="68F74DBF" w14:textId="77777777" w:rsidR="00FE4AD3" w:rsidRDefault="00FE4AD3">
            <w:pPr>
              <w:jc w:val="both"/>
              <w:rPr>
                <w:color w:val="FFFFFF" w:themeColor="background1"/>
                <w:sz w:val="28"/>
                <w:szCs w:val="28"/>
              </w:rPr>
            </w:pPr>
          </w:p>
        </w:tc>
        <w:tc>
          <w:tcPr>
            <w:tcW w:w="2691"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726E979D" w14:textId="77777777" w:rsidR="00FE4AD3" w:rsidRDefault="0013571B">
            <w:pPr>
              <w:jc w:val="center"/>
              <w:rPr>
                <w:color w:val="FFFFFF" w:themeColor="background1"/>
                <w:sz w:val="28"/>
                <w:szCs w:val="28"/>
              </w:rPr>
            </w:pPr>
            <w:r>
              <w:rPr>
                <w:color w:val="FFFFFF" w:themeColor="background1"/>
                <w:sz w:val="28"/>
                <w:szCs w:val="28"/>
              </w:rPr>
              <w:t>1</w:t>
            </w:r>
          </w:p>
        </w:tc>
        <w:tc>
          <w:tcPr>
            <w:tcW w:w="2135"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17BB4C36" w14:textId="77777777" w:rsidR="00FE4AD3" w:rsidRDefault="0013571B">
            <w:pPr>
              <w:jc w:val="center"/>
              <w:rPr>
                <w:color w:val="FFFFFF" w:themeColor="background1"/>
                <w:sz w:val="28"/>
                <w:szCs w:val="28"/>
              </w:rPr>
            </w:pPr>
            <w:r>
              <w:rPr>
                <w:color w:val="FFFFFF" w:themeColor="background1"/>
                <w:sz w:val="28"/>
                <w:szCs w:val="28"/>
              </w:rPr>
              <w:t>2</w:t>
            </w:r>
          </w:p>
        </w:tc>
        <w:tc>
          <w:tcPr>
            <w:tcW w:w="2135"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076775EF" w14:textId="77777777" w:rsidR="00FE4AD3" w:rsidRDefault="0013571B">
            <w:pPr>
              <w:jc w:val="center"/>
              <w:rPr>
                <w:color w:val="FFFFFF" w:themeColor="background1"/>
                <w:sz w:val="28"/>
                <w:szCs w:val="28"/>
              </w:rPr>
            </w:pPr>
            <w:r>
              <w:rPr>
                <w:color w:val="FFFFFF" w:themeColor="background1"/>
                <w:sz w:val="28"/>
                <w:szCs w:val="28"/>
              </w:rPr>
              <w:t>3</w:t>
            </w:r>
          </w:p>
        </w:tc>
        <w:tc>
          <w:tcPr>
            <w:tcW w:w="2254" w:type="dxa"/>
            <w:tcBorders>
              <w:top w:val="single" w:sz="4" w:space="0" w:color="FFFFFF" w:themeColor="background1"/>
              <w:left w:val="single" w:sz="4" w:space="0" w:color="FFFFFF" w:themeColor="background1"/>
            </w:tcBorders>
            <w:shd w:val="clear" w:color="auto" w:fill="002060"/>
            <w:vAlign w:val="center"/>
          </w:tcPr>
          <w:p w14:paraId="2723FBC9" w14:textId="77777777" w:rsidR="00FE4AD3" w:rsidRDefault="0013571B">
            <w:pPr>
              <w:jc w:val="center"/>
              <w:rPr>
                <w:color w:val="FFFFFF" w:themeColor="background1"/>
                <w:sz w:val="28"/>
                <w:szCs w:val="28"/>
              </w:rPr>
            </w:pPr>
            <w:r>
              <w:rPr>
                <w:color w:val="FFFFFF" w:themeColor="background1"/>
                <w:sz w:val="28"/>
                <w:szCs w:val="28"/>
              </w:rPr>
              <w:t>4</w:t>
            </w:r>
          </w:p>
        </w:tc>
      </w:tr>
      <w:tr w:rsidR="00FE4AD3" w14:paraId="6C40967C" w14:textId="77777777">
        <w:trPr>
          <w:jc w:val="center"/>
        </w:trPr>
        <w:tc>
          <w:tcPr>
            <w:tcW w:w="703" w:type="dxa"/>
          </w:tcPr>
          <w:p w14:paraId="698B0737" w14:textId="77777777" w:rsidR="00FE4AD3" w:rsidRDefault="0013571B">
            <w:pPr>
              <w:jc w:val="both"/>
              <w:rPr>
                <w:sz w:val="28"/>
                <w:szCs w:val="28"/>
              </w:rPr>
            </w:pPr>
            <w:r>
              <w:rPr>
                <w:sz w:val="28"/>
                <w:szCs w:val="28"/>
              </w:rPr>
              <w:t>1</w:t>
            </w:r>
          </w:p>
        </w:tc>
        <w:tc>
          <w:tcPr>
            <w:tcW w:w="2691" w:type="dxa"/>
            <w:vAlign w:val="center"/>
          </w:tcPr>
          <w:p w14:paraId="15A0B45B" w14:textId="77777777" w:rsidR="00FE4AD3" w:rsidRDefault="0013571B">
            <w:pPr>
              <w:jc w:val="both"/>
              <w:rPr>
                <w:sz w:val="28"/>
                <w:szCs w:val="28"/>
              </w:rPr>
            </w:pPr>
            <w:r>
              <w:rPr>
                <w:sz w:val="28"/>
                <w:szCs w:val="28"/>
              </w:rPr>
              <w:t>Привод</w:t>
            </w:r>
          </w:p>
        </w:tc>
        <w:tc>
          <w:tcPr>
            <w:tcW w:w="2135" w:type="dxa"/>
            <w:vAlign w:val="center"/>
          </w:tcPr>
          <w:p w14:paraId="5133C5B3" w14:textId="418EB82B" w:rsidR="00FE4AD3" w:rsidRDefault="0013571B">
            <w:pPr>
              <w:jc w:val="both"/>
              <w:rPr>
                <w:sz w:val="28"/>
                <w:szCs w:val="28"/>
              </w:rPr>
            </w:pPr>
            <w:r>
              <w:rPr>
                <w:sz w:val="28"/>
                <w:szCs w:val="28"/>
              </w:rPr>
              <w:t>Электрический</w:t>
            </w:r>
            <w:r w:rsidR="0063208D">
              <w:rPr>
                <w:sz w:val="28"/>
                <w:szCs w:val="28"/>
              </w:rPr>
              <w:t xml:space="preserve"> </w:t>
            </w:r>
            <w:r>
              <w:rPr>
                <w:sz w:val="28"/>
                <w:szCs w:val="28"/>
              </w:rPr>
              <w:t>гидравлический</w:t>
            </w:r>
          </w:p>
        </w:tc>
        <w:tc>
          <w:tcPr>
            <w:tcW w:w="2135" w:type="dxa"/>
            <w:vAlign w:val="center"/>
          </w:tcPr>
          <w:p w14:paraId="4A34382C" w14:textId="6C997E01" w:rsidR="00FE4AD3" w:rsidRDefault="0013571B">
            <w:pPr>
              <w:jc w:val="both"/>
              <w:rPr>
                <w:sz w:val="28"/>
                <w:szCs w:val="28"/>
              </w:rPr>
            </w:pPr>
            <w:r>
              <w:rPr>
                <w:sz w:val="28"/>
                <w:szCs w:val="28"/>
              </w:rPr>
              <w:t>Электрический</w:t>
            </w:r>
            <w:r w:rsidR="0063208D">
              <w:rPr>
                <w:sz w:val="28"/>
                <w:szCs w:val="28"/>
              </w:rPr>
              <w:t xml:space="preserve"> </w:t>
            </w:r>
            <w:r>
              <w:rPr>
                <w:sz w:val="28"/>
                <w:szCs w:val="28"/>
              </w:rPr>
              <w:t>гидравлический</w:t>
            </w:r>
          </w:p>
        </w:tc>
        <w:tc>
          <w:tcPr>
            <w:tcW w:w="2254" w:type="dxa"/>
            <w:vAlign w:val="center"/>
          </w:tcPr>
          <w:p w14:paraId="505BC926" w14:textId="776872D7" w:rsidR="00FE4AD3" w:rsidRDefault="0013571B">
            <w:pPr>
              <w:jc w:val="both"/>
              <w:rPr>
                <w:sz w:val="28"/>
                <w:szCs w:val="28"/>
              </w:rPr>
            </w:pPr>
            <w:r>
              <w:rPr>
                <w:sz w:val="28"/>
                <w:szCs w:val="28"/>
              </w:rPr>
              <w:t>Электрический</w:t>
            </w:r>
            <w:r w:rsidR="0063208D">
              <w:rPr>
                <w:sz w:val="28"/>
                <w:szCs w:val="28"/>
              </w:rPr>
              <w:t xml:space="preserve"> </w:t>
            </w:r>
            <w:r>
              <w:rPr>
                <w:sz w:val="28"/>
                <w:szCs w:val="28"/>
              </w:rPr>
              <w:t>гидравлический</w:t>
            </w:r>
          </w:p>
        </w:tc>
      </w:tr>
      <w:tr w:rsidR="00FE4AD3" w14:paraId="55B2C468" w14:textId="77777777">
        <w:trPr>
          <w:jc w:val="center"/>
        </w:trPr>
        <w:tc>
          <w:tcPr>
            <w:tcW w:w="703" w:type="dxa"/>
          </w:tcPr>
          <w:p w14:paraId="04DA1188" w14:textId="77777777" w:rsidR="00FE4AD3" w:rsidRDefault="0013571B">
            <w:pPr>
              <w:jc w:val="both"/>
              <w:rPr>
                <w:sz w:val="28"/>
                <w:szCs w:val="28"/>
              </w:rPr>
            </w:pPr>
            <w:r>
              <w:rPr>
                <w:sz w:val="28"/>
                <w:szCs w:val="28"/>
              </w:rPr>
              <w:t>2</w:t>
            </w:r>
          </w:p>
        </w:tc>
        <w:tc>
          <w:tcPr>
            <w:tcW w:w="2691" w:type="dxa"/>
            <w:vAlign w:val="center"/>
          </w:tcPr>
          <w:p w14:paraId="3CDF32E6" w14:textId="3BDA6536" w:rsidR="00FE4AD3" w:rsidRDefault="0013571B">
            <w:pPr>
              <w:jc w:val="both"/>
              <w:rPr>
                <w:sz w:val="28"/>
                <w:szCs w:val="28"/>
              </w:rPr>
            </w:pPr>
            <w:r>
              <w:rPr>
                <w:sz w:val="28"/>
                <w:szCs w:val="28"/>
              </w:rPr>
              <w:t>Максимальная</w:t>
            </w:r>
            <w:r w:rsidR="0063208D">
              <w:rPr>
                <w:sz w:val="28"/>
                <w:szCs w:val="28"/>
              </w:rPr>
              <w:t xml:space="preserve"> </w:t>
            </w:r>
            <w:r>
              <w:rPr>
                <w:sz w:val="28"/>
                <w:szCs w:val="28"/>
              </w:rPr>
              <w:t>грузоподъёмность,</w:t>
            </w:r>
            <w:r w:rsidR="0063208D">
              <w:rPr>
                <w:sz w:val="28"/>
                <w:szCs w:val="28"/>
              </w:rPr>
              <w:t xml:space="preserve"> </w:t>
            </w:r>
            <w:r w:rsidR="00506F62">
              <w:rPr>
                <w:sz w:val="28"/>
                <w:szCs w:val="28"/>
              </w:rPr>
              <w:t>тн</w:t>
            </w:r>
          </w:p>
        </w:tc>
        <w:tc>
          <w:tcPr>
            <w:tcW w:w="2135" w:type="dxa"/>
            <w:vAlign w:val="center"/>
          </w:tcPr>
          <w:p w14:paraId="59B066A3" w14:textId="33E6D99F" w:rsidR="00FE4AD3" w:rsidRDefault="0013571B">
            <w:pPr>
              <w:jc w:val="center"/>
              <w:rPr>
                <w:sz w:val="28"/>
                <w:szCs w:val="28"/>
              </w:rPr>
            </w:pPr>
            <w:r>
              <w:rPr>
                <w:sz w:val="28"/>
                <w:szCs w:val="28"/>
              </w:rPr>
              <w:t>4</w:t>
            </w:r>
          </w:p>
        </w:tc>
        <w:tc>
          <w:tcPr>
            <w:tcW w:w="2135" w:type="dxa"/>
            <w:vAlign w:val="center"/>
          </w:tcPr>
          <w:p w14:paraId="5F5E672F" w14:textId="1A2D0864" w:rsidR="00FE4AD3" w:rsidRDefault="0013571B">
            <w:pPr>
              <w:jc w:val="center"/>
              <w:rPr>
                <w:sz w:val="28"/>
                <w:szCs w:val="28"/>
              </w:rPr>
            </w:pPr>
            <w:r>
              <w:rPr>
                <w:sz w:val="28"/>
                <w:szCs w:val="28"/>
              </w:rPr>
              <w:t>5</w:t>
            </w:r>
            <w:r w:rsidR="00506F62">
              <w:rPr>
                <w:sz w:val="28"/>
                <w:szCs w:val="28"/>
              </w:rPr>
              <w:t>,</w:t>
            </w:r>
            <w:r>
              <w:rPr>
                <w:sz w:val="28"/>
                <w:szCs w:val="28"/>
              </w:rPr>
              <w:t>5</w:t>
            </w:r>
          </w:p>
        </w:tc>
        <w:tc>
          <w:tcPr>
            <w:tcW w:w="2254" w:type="dxa"/>
            <w:vAlign w:val="center"/>
          </w:tcPr>
          <w:p w14:paraId="43A96C76" w14:textId="232CC3DC" w:rsidR="00FE4AD3" w:rsidRDefault="0013571B">
            <w:pPr>
              <w:jc w:val="center"/>
              <w:rPr>
                <w:sz w:val="28"/>
                <w:szCs w:val="28"/>
              </w:rPr>
            </w:pPr>
            <w:r>
              <w:rPr>
                <w:sz w:val="28"/>
                <w:szCs w:val="28"/>
              </w:rPr>
              <w:t>5</w:t>
            </w:r>
            <w:r w:rsidR="00506F62">
              <w:rPr>
                <w:sz w:val="28"/>
                <w:szCs w:val="28"/>
              </w:rPr>
              <w:t>,</w:t>
            </w:r>
            <w:r>
              <w:rPr>
                <w:sz w:val="28"/>
                <w:szCs w:val="28"/>
              </w:rPr>
              <w:t>5</w:t>
            </w:r>
          </w:p>
        </w:tc>
      </w:tr>
      <w:tr w:rsidR="00FE4AD3" w14:paraId="4BD14D4E" w14:textId="77777777">
        <w:trPr>
          <w:jc w:val="center"/>
        </w:trPr>
        <w:tc>
          <w:tcPr>
            <w:tcW w:w="703" w:type="dxa"/>
          </w:tcPr>
          <w:p w14:paraId="4625A5F1" w14:textId="77777777" w:rsidR="00FE4AD3" w:rsidRDefault="0013571B">
            <w:pPr>
              <w:jc w:val="both"/>
              <w:rPr>
                <w:sz w:val="28"/>
                <w:szCs w:val="28"/>
              </w:rPr>
            </w:pPr>
            <w:r>
              <w:rPr>
                <w:sz w:val="28"/>
                <w:szCs w:val="28"/>
              </w:rPr>
              <w:t>3</w:t>
            </w:r>
          </w:p>
        </w:tc>
        <w:tc>
          <w:tcPr>
            <w:tcW w:w="2691" w:type="dxa"/>
            <w:vAlign w:val="center"/>
          </w:tcPr>
          <w:p w14:paraId="2D5BF86D" w14:textId="5B37EC06" w:rsidR="00FE4AD3" w:rsidRDefault="0013571B">
            <w:pPr>
              <w:jc w:val="both"/>
              <w:rPr>
                <w:sz w:val="28"/>
                <w:szCs w:val="28"/>
              </w:rPr>
            </w:pPr>
            <w:r>
              <w:rPr>
                <w:sz w:val="28"/>
                <w:szCs w:val="28"/>
              </w:rPr>
              <w:t>Высота</w:t>
            </w:r>
            <w:r w:rsidR="0063208D">
              <w:rPr>
                <w:sz w:val="28"/>
                <w:szCs w:val="28"/>
              </w:rPr>
              <w:t xml:space="preserve"> </w:t>
            </w:r>
            <w:r>
              <w:rPr>
                <w:sz w:val="28"/>
                <w:szCs w:val="28"/>
              </w:rPr>
              <w:t>подъёма,</w:t>
            </w:r>
            <w:r w:rsidR="0063208D">
              <w:rPr>
                <w:sz w:val="28"/>
                <w:szCs w:val="28"/>
              </w:rPr>
              <w:t xml:space="preserve"> </w:t>
            </w:r>
            <w:r>
              <w:rPr>
                <w:sz w:val="28"/>
                <w:szCs w:val="28"/>
              </w:rPr>
              <w:t>мм</w:t>
            </w:r>
          </w:p>
        </w:tc>
        <w:tc>
          <w:tcPr>
            <w:tcW w:w="2135" w:type="dxa"/>
            <w:vAlign w:val="center"/>
          </w:tcPr>
          <w:p w14:paraId="3C563A53" w14:textId="76C1B133" w:rsidR="00FE4AD3" w:rsidRDefault="0013571B">
            <w:pPr>
              <w:jc w:val="center"/>
              <w:rPr>
                <w:sz w:val="28"/>
                <w:szCs w:val="28"/>
              </w:rPr>
            </w:pPr>
            <w:r>
              <w:rPr>
                <w:sz w:val="28"/>
                <w:szCs w:val="28"/>
              </w:rPr>
              <w:t>1</w:t>
            </w:r>
            <w:r w:rsidR="0063208D">
              <w:rPr>
                <w:sz w:val="28"/>
                <w:szCs w:val="28"/>
              </w:rPr>
              <w:t xml:space="preserve"> </w:t>
            </w:r>
            <w:r>
              <w:rPr>
                <w:sz w:val="28"/>
                <w:szCs w:val="28"/>
              </w:rPr>
              <w:t>850</w:t>
            </w:r>
          </w:p>
        </w:tc>
        <w:tc>
          <w:tcPr>
            <w:tcW w:w="2135" w:type="dxa"/>
            <w:vAlign w:val="center"/>
          </w:tcPr>
          <w:p w14:paraId="53085BFE" w14:textId="4D8252F6" w:rsidR="00FE4AD3" w:rsidRDefault="0013571B">
            <w:pPr>
              <w:jc w:val="center"/>
              <w:rPr>
                <w:sz w:val="28"/>
                <w:szCs w:val="28"/>
              </w:rPr>
            </w:pPr>
            <w:r>
              <w:rPr>
                <w:sz w:val="28"/>
                <w:szCs w:val="28"/>
              </w:rPr>
              <w:t>1</w:t>
            </w:r>
            <w:r w:rsidR="0063208D">
              <w:rPr>
                <w:sz w:val="28"/>
                <w:szCs w:val="28"/>
              </w:rPr>
              <w:t xml:space="preserve"> </w:t>
            </w:r>
            <w:r>
              <w:rPr>
                <w:sz w:val="28"/>
                <w:szCs w:val="28"/>
              </w:rPr>
              <w:t>800</w:t>
            </w:r>
          </w:p>
        </w:tc>
        <w:tc>
          <w:tcPr>
            <w:tcW w:w="2254" w:type="dxa"/>
            <w:vAlign w:val="center"/>
          </w:tcPr>
          <w:p w14:paraId="02BDF0F3" w14:textId="1CAC259E" w:rsidR="00FE4AD3" w:rsidRDefault="0013571B">
            <w:pPr>
              <w:jc w:val="center"/>
              <w:rPr>
                <w:sz w:val="28"/>
                <w:szCs w:val="28"/>
              </w:rPr>
            </w:pPr>
            <w:r>
              <w:rPr>
                <w:sz w:val="28"/>
                <w:szCs w:val="28"/>
              </w:rPr>
              <w:t>1</w:t>
            </w:r>
            <w:r w:rsidR="0063208D">
              <w:rPr>
                <w:sz w:val="28"/>
                <w:szCs w:val="28"/>
              </w:rPr>
              <w:t xml:space="preserve"> </w:t>
            </w:r>
            <w:r>
              <w:rPr>
                <w:sz w:val="28"/>
                <w:szCs w:val="28"/>
              </w:rPr>
              <w:t>850</w:t>
            </w:r>
          </w:p>
        </w:tc>
      </w:tr>
      <w:tr w:rsidR="00FE4AD3" w14:paraId="641B3572" w14:textId="77777777">
        <w:trPr>
          <w:jc w:val="center"/>
        </w:trPr>
        <w:tc>
          <w:tcPr>
            <w:tcW w:w="703" w:type="dxa"/>
          </w:tcPr>
          <w:p w14:paraId="378F7790" w14:textId="77777777" w:rsidR="00FE4AD3" w:rsidRDefault="0013571B">
            <w:pPr>
              <w:jc w:val="both"/>
              <w:rPr>
                <w:sz w:val="28"/>
                <w:szCs w:val="28"/>
              </w:rPr>
            </w:pPr>
            <w:r>
              <w:rPr>
                <w:sz w:val="28"/>
                <w:szCs w:val="28"/>
              </w:rPr>
              <w:t>4</w:t>
            </w:r>
          </w:p>
        </w:tc>
        <w:tc>
          <w:tcPr>
            <w:tcW w:w="2691" w:type="dxa"/>
            <w:vAlign w:val="center"/>
          </w:tcPr>
          <w:p w14:paraId="15EAB212" w14:textId="53816923" w:rsidR="00FE4AD3" w:rsidRDefault="0013571B">
            <w:pPr>
              <w:jc w:val="both"/>
              <w:rPr>
                <w:sz w:val="28"/>
                <w:szCs w:val="28"/>
              </w:rPr>
            </w:pPr>
            <w:r>
              <w:rPr>
                <w:sz w:val="28"/>
                <w:szCs w:val="28"/>
              </w:rPr>
              <w:t>Начальная</w:t>
            </w:r>
            <w:r w:rsidR="0063208D">
              <w:rPr>
                <w:sz w:val="28"/>
                <w:szCs w:val="28"/>
              </w:rPr>
              <w:t xml:space="preserve"> </w:t>
            </w:r>
            <w:r>
              <w:rPr>
                <w:sz w:val="28"/>
                <w:szCs w:val="28"/>
              </w:rPr>
              <w:t>высота</w:t>
            </w:r>
            <w:r w:rsidR="0063208D">
              <w:rPr>
                <w:sz w:val="28"/>
                <w:szCs w:val="28"/>
              </w:rPr>
              <w:t xml:space="preserve"> </w:t>
            </w:r>
            <w:r>
              <w:rPr>
                <w:sz w:val="28"/>
                <w:szCs w:val="28"/>
              </w:rPr>
              <w:t>платформ,</w:t>
            </w:r>
            <w:r w:rsidR="0063208D">
              <w:rPr>
                <w:sz w:val="28"/>
                <w:szCs w:val="28"/>
              </w:rPr>
              <w:t xml:space="preserve"> </w:t>
            </w:r>
            <w:r>
              <w:rPr>
                <w:sz w:val="28"/>
                <w:szCs w:val="28"/>
              </w:rPr>
              <w:t>мм</w:t>
            </w:r>
          </w:p>
        </w:tc>
        <w:tc>
          <w:tcPr>
            <w:tcW w:w="2135" w:type="dxa"/>
            <w:vAlign w:val="center"/>
          </w:tcPr>
          <w:p w14:paraId="67BE1F73" w14:textId="77777777" w:rsidR="00FE4AD3" w:rsidRDefault="0013571B">
            <w:pPr>
              <w:jc w:val="center"/>
              <w:rPr>
                <w:sz w:val="28"/>
                <w:szCs w:val="28"/>
              </w:rPr>
            </w:pPr>
            <w:r>
              <w:rPr>
                <w:sz w:val="28"/>
                <w:szCs w:val="28"/>
              </w:rPr>
              <w:t>210</w:t>
            </w:r>
          </w:p>
        </w:tc>
        <w:tc>
          <w:tcPr>
            <w:tcW w:w="2135" w:type="dxa"/>
            <w:vAlign w:val="center"/>
          </w:tcPr>
          <w:p w14:paraId="03C9607D" w14:textId="77777777" w:rsidR="00FE4AD3" w:rsidRDefault="0013571B">
            <w:pPr>
              <w:jc w:val="center"/>
              <w:rPr>
                <w:sz w:val="28"/>
                <w:szCs w:val="28"/>
              </w:rPr>
            </w:pPr>
            <w:r>
              <w:rPr>
                <w:sz w:val="28"/>
                <w:szCs w:val="28"/>
              </w:rPr>
              <w:t>210</w:t>
            </w:r>
          </w:p>
        </w:tc>
        <w:tc>
          <w:tcPr>
            <w:tcW w:w="2254" w:type="dxa"/>
            <w:vAlign w:val="center"/>
          </w:tcPr>
          <w:p w14:paraId="5F87497D" w14:textId="77777777" w:rsidR="00FE4AD3" w:rsidRDefault="0013571B">
            <w:pPr>
              <w:jc w:val="center"/>
              <w:rPr>
                <w:sz w:val="28"/>
                <w:szCs w:val="28"/>
              </w:rPr>
            </w:pPr>
            <w:r>
              <w:rPr>
                <w:sz w:val="28"/>
                <w:szCs w:val="28"/>
              </w:rPr>
              <w:t>210</w:t>
            </w:r>
          </w:p>
        </w:tc>
      </w:tr>
      <w:tr w:rsidR="00FE4AD3" w14:paraId="3FC713C7" w14:textId="77777777">
        <w:trPr>
          <w:jc w:val="center"/>
        </w:trPr>
        <w:tc>
          <w:tcPr>
            <w:tcW w:w="703" w:type="dxa"/>
            <w:tcBorders>
              <w:bottom w:val="single" w:sz="4" w:space="0" w:color="auto"/>
            </w:tcBorders>
          </w:tcPr>
          <w:p w14:paraId="02DE4BFB" w14:textId="77777777" w:rsidR="00FE4AD3" w:rsidRDefault="0013571B">
            <w:pPr>
              <w:jc w:val="both"/>
              <w:rPr>
                <w:sz w:val="28"/>
                <w:szCs w:val="28"/>
              </w:rPr>
            </w:pPr>
            <w:r>
              <w:rPr>
                <w:sz w:val="28"/>
                <w:szCs w:val="28"/>
              </w:rPr>
              <w:t>5</w:t>
            </w:r>
          </w:p>
        </w:tc>
        <w:tc>
          <w:tcPr>
            <w:tcW w:w="2691" w:type="dxa"/>
            <w:tcBorders>
              <w:bottom w:val="single" w:sz="4" w:space="0" w:color="auto"/>
            </w:tcBorders>
            <w:vAlign w:val="center"/>
          </w:tcPr>
          <w:p w14:paraId="25158F70" w14:textId="15EC1053" w:rsidR="00FE4AD3" w:rsidRDefault="0013571B">
            <w:pPr>
              <w:jc w:val="both"/>
              <w:rPr>
                <w:sz w:val="28"/>
                <w:szCs w:val="28"/>
              </w:rPr>
            </w:pPr>
            <w:r>
              <w:rPr>
                <w:sz w:val="28"/>
                <w:szCs w:val="28"/>
              </w:rPr>
              <w:t>Длина</w:t>
            </w:r>
            <w:r w:rsidR="0063208D">
              <w:rPr>
                <w:sz w:val="28"/>
                <w:szCs w:val="28"/>
              </w:rPr>
              <w:t xml:space="preserve"> </w:t>
            </w:r>
            <w:r>
              <w:rPr>
                <w:sz w:val="28"/>
                <w:szCs w:val="28"/>
              </w:rPr>
              <w:t>платформ</w:t>
            </w:r>
            <w:r w:rsidR="0063208D">
              <w:rPr>
                <w:sz w:val="28"/>
                <w:szCs w:val="28"/>
              </w:rPr>
              <w:t xml:space="preserve"> </w:t>
            </w:r>
            <w:r>
              <w:rPr>
                <w:sz w:val="28"/>
                <w:szCs w:val="28"/>
              </w:rPr>
              <w:t>с</w:t>
            </w:r>
            <w:r w:rsidR="0063208D">
              <w:rPr>
                <w:sz w:val="28"/>
                <w:szCs w:val="28"/>
              </w:rPr>
              <w:t xml:space="preserve"> </w:t>
            </w:r>
            <w:r>
              <w:rPr>
                <w:sz w:val="28"/>
                <w:szCs w:val="28"/>
              </w:rPr>
              <w:t>заездными</w:t>
            </w:r>
            <w:r w:rsidR="0063208D">
              <w:rPr>
                <w:sz w:val="28"/>
                <w:szCs w:val="28"/>
              </w:rPr>
              <w:t xml:space="preserve"> </w:t>
            </w:r>
            <w:r>
              <w:rPr>
                <w:sz w:val="28"/>
                <w:szCs w:val="28"/>
              </w:rPr>
              <w:t>трапами</w:t>
            </w:r>
            <w:r w:rsidR="0063208D">
              <w:rPr>
                <w:sz w:val="28"/>
                <w:szCs w:val="28"/>
              </w:rPr>
              <w:t xml:space="preserve"> </w:t>
            </w:r>
          </w:p>
          <w:p w14:paraId="472C7875" w14:textId="3DD5139C" w:rsidR="00FE4AD3" w:rsidRDefault="0013571B">
            <w:pPr>
              <w:jc w:val="both"/>
              <w:rPr>
                <w:sz w:val="28"/>
                <w:szCs w:val="28"/>
              </w:rPr>
            </w:pPr>
            <w:r>
              <w:rPr>
                <w:sz w:val="28"/>
                <w:szCs w:val="28"/>
              </w:rPr>
              <w:t>Ширина</w:t>
            </w:r>
            <w:r w:rsidR="0063208D">
              <w:rPr>
                <w:sz w:val="28"/>
                <w:szCs w:val="28"/>
              </w:rPr>
              <w:t xml:space="preserve"> </w:t>
            </w:r>
            <w:r>
              <w:rPr>
                <w:sz w:val="28"/>
                <w:szCs w:val="28"/>
              </w:rPr>
              <w:t>платформ,</w:t>
            </w:r>
            <w:r w:rsidR="0063208D">
              <w:rPr>
                <w:sz w:val="28"/>
                <w:szCs w:val="28"/>
              </w:rPr>
              <w:t xml:space="preserve"> </w:t>
            </w:r>
            <w:r>
              <w:rPr>
                <w:sz w:val="28"/>
                <w:szCs w:val="28"/>
              </w:rPr>
              <w:t>мм</w:t>
            </w:r>
          </w:p>
        </w:tc>
        <w:tc>
          <w:tcPr>
            <w:tcW w:w="2135" w:type="dxa"/>
            <w:tcBorders>
              <w:bottom w:val="single" w:sz="4" w:space="0" w:color="auto"/>
            </w:tcBorders>
            <w:vAlign w:val="center"/>
          </w:tcPr>
          <w:p w14:paraId="1015F6E6" w14:textId="5CAC1921" w:rsidR="00FE4AD3" w:rsidRDefault="0013571B">
            <w:pPr>
              <w:jc w:val="center"/>
              <w:rPr>
                <w:sz w:val="28"/>
                <w:szCs w:val="28"/>
              </w:rPr>
            </w:pPr>
            <w:r>
              <w:rPr>
                <w:sz w:val="28"/>
                <w:szCs w:val="28"/>
              </w:rPr>
              <w:t>5</w:t>
            </w:r>
            <w:r w:rsidR="0063208D">
              <w:rPr>
                <w:sz w:val="28"/>
                <w:szCs w:val="28"/>
              </w:rPr>
              <w:t xml:space="preserve"> </w:t>
            </w:r>
            <w:r>
              <w:rPr>
                <w:sz w:val="28"/>
                <w:szCs w:val="28"/>
              </w:rPr>
              <w:t>859</w:t>
            </w:r>
          </w:p>
          <w:p w14:paraId="35AD9997" w14:textId="77777777" w:rsidR="00FE4AD3" w:rsidRDefault="00FE4AD3">
            <w:pPr>
              <w:jc w:val="center"/>
              <w:rPr>
                <w:sz w:val="28"/>
                <w:szCs w:val="28"/>
              </w:rPr>
            </w:pPr>
          </w:p>
          <w:p w14:paraId="5FEA0CFF" w14:textId="77777777" w:rsidR="00FE4AD3" w:rsidRDefault="0013571B">
            <w:pPr>
              <w:jc w:val="center"/>
              <w:rPr>
                <w:sz w:val="28"/>
                <w:szCs w:val="28"/>
              </w:rPr>
            </w:pPr>
            <w:r>
              <w:rPr>
                <w:sz w:val="28"/>
                <w:szCs w:val="28"/>
              </w:rPr>
              <w:t>508</w:t>
            </w:r>
          </w:p>
        </w:tc>
        <w:tc>
          <w:tcPr>
            <w:tcW w:w="2135" w:type="dxa"/>
            <w:tcBorders>
              <w:bottom w:val="single" w:sz="4" w:space="0" w:color="auto"/>
            </w:tcBorders>
            <w:vAlign w:val="center"/>
          </w:tcPr>
          <w:p w14:paraId="310175FE" w14:textId="0CF83B17" w:rsidR="00FE4AD3" w:rsidRDefault="0013571B">
            <w:pPr>
              <w:jc w:val="center"/>
              <w:rPr>
                <w:sz w:val="28"/>
                <w:szCs w:val="28"/>
              </w:rPr>
            </w:pPr>
            <w:r>
              <w:rPr>
                <w:sz w:val="28"/>
                <w:szCs w:val="28"/>
              </w:rPr>
              <w:t>5</w:t>
            </w:r>
            <w:r w:rsidR="0063208D">
              <w:rPr>
                <w:sz w:val="28"/>
                <w:szCs w:val="28"/>
              </w:rPr>
              <w:t xml:space="preserve"> </w:t>
            </w:r>
            <w:r>
              <w:rPr>
                <w:sz w:val="28"/>
                <w:szCs w:val="28"/>
              </w:rPr>
              <w:t>859</w:t>
            </w:r>
          </w:p>
          <w:p w14:paraId="20186592" w14:textId="77777777" w:rsidR="00FE4AD3" w:rsidRDefault="00FE4AD3">
            <w:pPr>
              <w:jc w:val="center"/>
              <w:rPr>
                <w:sz w:val="28"/>
                <w:szCs w:val="28"/>
              </w:rPr>
            </w:pPr>
          </w:p>
          <w:p w14:paraId="62FD52C6" w14:textId="77777777" w:rsidR="00FE4AD3" w:rsidRDefault="0013571B">
            <w:pPr>
              <w:jc w:val="center"/>
              <w:rPr>
                <w:sz w:val="28"/>
                <w:szCs w:val="28"/>
              </w:rPr>
            </w:pPr>
            <w:r>
              <w:rPr>
                <w:sz w:val="28"/>
                <w:szCs w:val="28"/>
              </w:rPr>
              <w:t>508</w:t>
            </w:r>
          </w:p>
        </w:tc>
        <w:tc>
          <w:tcPr>
            <w:tcW w:w="2254" w:type="dxa"/>
            <w:tcBorders>
              <w:bottom w:val="single" w:sz="4" w:space="0" w:color="auto"/>
            </w:tcBorders>
            <w:vAlign w:val="center"/>
          </w:tcPr>
          <w:p w14:paraId="2B5D73BC" w14:textId="4AEC98D9" w:rsidR="00FE4AD3" w:rsidRDefault="0013571B">
            <w:pPr>
              <w:jc w:val="center"/>
              <w:rPr>
                <w:sz w:val="28"/>
                <w:szCs w:val="28"/>
              </w:rPr>
            </w:pPr>
            <w:r>
              <w:rPr>
                <w:sz w:val="28"/>
                <w:szCs w:val="28"/>
              </w:rPr>
              <w:t>5</w:t>
            </w:r>
            <w:r w:rsidR="0063208D">
              <w:rPr>
                <w:sz w:val="28"/>
                <w:szCs w:val="28"/>
              </w:rPr>
              <w:t xml:space="preserve"> </w:t>
            </w:r>
            <w:r>
              <w:rPr>
                <w:sz w:val="28"/>
                <w:szCs w:val="28"/>
              </w:rPr>
              <w:t>859</w:t>
            </w:r>
          </w:p>
          <w:p w14:paraId="3B2DCC2A" w14:textId="77777777" w:rsidR="00FE4AD3" w:rsidRDefault="00FE4AD3">
            <w:pPr>
              <w:jc w:val="center"/>
              <w:rPr>
                <w:sz w:val="28"/>
                <w:szCs w:val="28"/>
              </w:rPr>
            </w:pPr>
          </w:p>
          <w:p w14:paraId="66FE2B11" w14:textId="77777777" w:rsidR="00FE4AD3" w:rsidRDefault="0013571B">
            <w:pPr>
              <w:jc w:val="center"/>
              <w:rPr>
                <w:sz w:val="28"/>
                <w:szCs w:val="28"/>
              </w:rPr>
            </w:pPr>
            <w:r>
              <w:rPr>
                <w:sz w:val="28"/>
                <w:szCs w:val="28"/>
              </w:rPr>
              <w:t>508</w:t>
            </w:r>
          </w:p>
        </w:tc>
      </w:tr>
      <w:tr w:rsidR="00506F62" w14:paraId="1BF3ECEF" w14:textId="77777777">
        <w:trPr>
          <w:jc w:val="center"/>
        </w:trPr>
        <w:tc>
          <w:tcPr>
            <w:tcW w:w="703" w:type="dxa"/>
            <w:tcBorders>
              <w:bottom w:val="single" w:sz="4" w:space="0" w:color="auto"/>
            </w:tcBorders>
          </w:tcPr>
          <w:p w14:paraId="57075A9A" w14:textId="67534635" w:rsidR="00506F62" w:rsidRDefault="00506F62" w:rsidP="00506F62">
            <w:pPr>
              <w:jc w:val="both"/>
              <w:rPr>
                <w:sz w:val="28"/>
                <w:szCs w:val="28"/>
              </w:rPr>
            </w:pPr>
            <w:r>
              <w:rPr>
                <w:sz w:val="28"/>
                <w:szCs w:val="28"/>
              </w:rPr>
              <w:t>6</w:t>
            </w:r>
          </w:p>
        </w:tc>
        <w:tc>
          <w:tcPr>
            <w:tcW w:w="2691" w:type="dxa"/>
            <w:tcBorders>
              <w:bottom w:val="single" w:sz="4" w:space="0" w:color="auto"/>
            </w:tcBorders>
            <w:vAlign w:val="center"/>
          </w:tcPr>
          <w:p w14:paraId="502BA3D0" w14:textId="00B946E2" w:rsidR="00506F62" w:rsidRDefault="00506F62" w:rsidP="00506F62">
            <w:pPr>
              <w:jc w:val="both"/>
              <w:rPr>
                <w:sz w:val="28"/>
                <w:szCs w:val="28"/>
              </w:rPr>
            </w:pPr>
            <w:r>
              <w:rPr>
                <w:sz w:val="28"/>
                <w:szCs w:val="28"/>
              </w:rPr>
              <w:t>Время подъёма и опускания, сек</w:t>
            </w:r>
          </w:p>
        </w:tc>
        <w:tc>
          <w:tcPr>
            <w:tcW w:w="2135" w:type="dxa"/>
            <w:tcBorders>
              <w:bottom w:val="single" w:sz="4" w:space="0" w:color="auto"/>
            </w:tcBorders>
            <w:vAlign w:val="center"/>
          </w:tcPr>
          <w:p w14:paraId="353834C3" w14:textId="5EE10798" w:rsidR="00506F62" w:rsidRDefault="00506F62" w:rsidP="00506F62">
            <w:pPr>
              <w:jc w:val="center"/>
              <w:rPr>
                <w:sz w:val="28"/>
                <w:szCs w:val="28"/>
              </w:rPr>
            </w:pPr>
            <w:r>
              <w:rPr>
                <w:sz w:val="28"/>
                <w:szCs w:val="28"/>
              </w:rPr>
              <w:t>60/59</w:t>
            </w:r>
          </w:p>
        </w:tc>
        <w:tc>
          <w:tcPr>
            <w:tcW w:w="2135" w:type="dxa"/>
            <w:tcBorders>
              <w:bottom w:val="single" w:sz="4" w:space="0" w:color="auto"/>
            </w:tcBorders>
            <w:vAlign w:val="center"/>
          </w:tcPr>
          <w:p w14:paraId="484CDA48" w14:textId="79ED3499" w:rsidR="00506F62" w:rsidRDefault="00506F62" w:rsidP="00506F62">
            <w:pPr>
              <w:jc w:val="center"/>
              <w:rPr>
                <w:sz w:val="28"/>
                <w:szCs w:val="28"/>
              </w:rPr>
            </w:pPr>
            <w:r>
              <w:rPr>
                <w:sz w:val="28"/>
                <w:szCs w:val="28"/>
              </w:rPr>
              <w:t>60/59</w:t>
            </w:r>
          </w:p>
        </w:tc>
        <w:tc>
          <w:tcPr>
            <w:tcW w:w="2254" w:type="dxa"/>
            <w:tcBorders>
              <w:bottom w:val="single" w:sz="4" w:space="0" w:color="auto"/>
            </w:tcBorders>
            <w:vAlign w:val="center"/>
          </w:tcPr>
          <w:p w14:paraId="475ED3E6" w14:textId="1C07C9D8" w:rsidR="00506F62" w:rsidRDefault="00506F62" w:rsidP="00506F62">
            <w:pPr>
              <w:jc w:val="center"/>
              <w:rPr>
                <w:sz w:val="28"/>
                <w:szCs w:val="28"/>
              </w:rPr>
            </w:pPr>
            <w:r>
              <w:rPr>
                <w:sz w:val="28"/>
                <w:szCs w:val="28"/>
              </w:rPr>
              <w:t>60/59</w:t>
            </w:r>
          </w:p>
        </w:tc>
      </w:tr>
      <w:tr w:rsidR="00506F62" w14:paraId="473B4C3B" w14:textId="77777777">
        <w:trPr>
          <w:jc w:val="center"/>
        </w:trPr>
        <w:tc>
          <w:tcPr>
            <w:tcW w:w="703" w:type="dxa"/>
            <w:tcBorders>
              <w:bottom w:val="single" w:sz="4" w:space="0" w:color="auto"/>
            </w:tcBorders>
          </w:tcPr>
          <w:p w14:paraId="66F52735" w14:textId="71D72B79" w:rsidR="00506F62" w:rsidRDefault="00506F62" w:rsidP="00506F62">
            <w:pPr>
              <w:jc w:val="both"/>
              <w:rPr>
                <w:sz w:val="28"/>
                <w:szCs w:val="28"/>
              </w:rPr>
            </w:pPr>
            <w:r>
              <w:rPr>
                <w:sz w:val="28"/>
                <w:szCs w:val="28"/>
              </w:rPr>
              <w:t>7</w:t>
            </w:r>
          </w:p>
        </w:tc>
        <w:tc>
          <w:tcPr>
            <w:tcW w:w="2691" w:type="dxa"/>
            <w:tcBorders>
              <w:bottom w:val="single" w:sz="4" w:space="0" w:color="auto"/>
            </w:tcBorders>
            <w:vAlign w:val="center"/>
          </w:tcPr>
          <w:p w14:paraId="65EE1AA8" w14:textId="66ABB026" w:rsidR="00506F62" w:rsidRDefault="00506F62" w:rsidP="00506F62">
            <w:pPr>
              <w:jc w:val="both"/>
              <w:rPr>
                <w:sz w:val="28"/>
                <w:szCs w:val="28"/>
              </w:rPr>
            </w:pPr>
            <w:r>
              <w:rPr>
                <w:sz w:val="28"/>
                <w:szCs w:val="28"/>
              </w:rPr>
              <w:t>Общая ширина, мм</w:t>
            </w:r>
          </w:p>
        </w:tc>
        <w:tc>
          <w:tcPr>
            <w:tcW w:w="2135" w:type="dxa"/>
            <w:tcBorders>
              <w:bottom w:val="single" w:sz="4" w:space="0" w:color="auto"/>
            </w:tcBorders>
            <w:vAlign w:val="center"/>
          </w:tcPr>
          <w:p w14:paraId="7A818947" w14:textId="639190EC" w:rsidR="00506F62" w:rsidRDefault="00506F62" w:rsidP="00506F62">
            <w:pPr>
              <w:jc w:val="center"/>
              <w:rPr>
                <w:sz w:val="28"/>
                <w:szCs w:val="28"/>
              </w:rPr>
            </w:pPr>
            <w:r>
              <w:rPr>
                <w:sz w:val="28"/>
                <w:szCs w:val="28"/>
              </w:rPr>
              <w:t>3 208</w:t>
            </w:r>
          </w:p>
        </w:tc>
        <w:tc>
          <w:tcPr>
            <w:tcW w:w="2135" w:type="dxa"/>
            <w:tcBorders>
              <w:bottom w:val="single" w:sz="4" w:space="0" w:color="auto"/>
            </w:tcBorders>
            <w:vAlign w:val="center"/>
          </w:tcPr>
          <w:p w14:paraId="567C585C" w14:textId="627195E2" w:rsidR="00506F62" w:rsidRDefault="00506F62" w:rsidP="00506F62">
            <w:pPr>
              <w:jc w:val="center"/>
              <w:rPr>
                <w:sz w:val="28"/>
                <w:szCs w:val="28"/>
              </w:rPr>
            </w:pPr>
            <w:r>
              <w:rPr>
                <w:sz w:val="28"/>
                <w:szCs w:val="28"/>
              </w:rPr>
              <w:t>3 208</w:t>
            </w:r>
          </w:p>
        </w:tc>
        <w:tc>
          <w:tcPr>
            <w:tcW w:w="2254" w:type="dxa"/>
            <w:tcBorders>
              <w:bottom w:val="single" w:sz="4" w:space="0" w:color="auto"/>
            </w:tcBorders>
            <w:vAlign w:val="center"/>
          </w:tcPr>
          <w:p w14:paraId="7B56AD17" w14:textId="3A8FEB60" w:rsidR="00506F62" w:rsidRDefault="00506F62" w:rsidP="00506F62">
            <w:pPr>
              <w:jc w:val="center"/>
              <w:rPr>
                <w:sz w:val="28"/>
                <w:szCs w:val="28"/>
              </w:rPr>
            </w:pPr>
            <w:r>
              <w:rPr>
                <w:sz w:val="28"/>
                <w:szCs w:val="28"/>
              </w:rPr>
              <w:t>3 208</w:t>
            </w:r>
          </w:p>
        </w:tc>
      </w:tr>
      <w:tr w:rsidR="00743E15" w14:paraId="0C1E13DF" w14:textId="77777777">
        <w:trPr>
          <w:jc w:val="center"/>
        </w:trPr>
        <w:tc>
          <w:tcPr>
            <w:tcW w:w="703" w:type="dxa"/>
            <w:tcBorders>
              <w:bottom w:val="single" w:sz="4" w:space="0" w:color="auto"/>
            </w:tcBorders>
          </w:tcPr>
          <w:p w14:paraId="53C2D97B" w14:textId="0528FA6C" w:rsidR="00743E15" w:rsidRDefault="00743E15" w:rsidP="00743E15">
            <w:pPr>
              <w:jc w:val="both"/>
              <w:rPr>
                <w:sz w:val="28"/>
                <w:szCs w:val="28"/>
              </w:rPr>
            </w:pPr>
            <w:r>
              <w:rPr>
                <w:sz w:val="28"/>
                <w:szCs w:val="28"/>
              </w:rPr>
              <w:t>8</w:t>
            </w:r>
          </w:p>
        </w:tc>
        <w:tc>
          <w:tcPr>
            <w:tcW w:w="2691" w:type="dxa"/>
            <w:tcBorders>
              <w:bottom w:val="single" w:sz="4" w:space="0" w:color="auto"/>
            </w:tcBorders>
            <w:vAlign w:val="center"/>
          </w:tcPr>
          <w:p w14:paraId="751E3845" w14:textId="101BC400" w:rsidR="00743E15" w:rsidRDefault="00743E15" w:rsidP="00743E15">
            <w:pPr>
              <w:jc w:val="both"/>
              <w:rPr>
                <w:sz w:val="28"/>
                <w:szCs w:val="28"/>
              </w:rPr>
            </w:pPr>
            <w:r>
              <w:rPr>
                <w:sz w:val="28"/>
                <w:szCs w:val="28"/>
              </w:rPr>
              <w:t>Расстояние между стойками, мм</w:t>
            </w:r>
          </w:p>
        </w:tc>
        <w:tc>
          <w:tcPr>
            <w:tcW w:w="2135" w:type="dxa"/>
            <w:tcBorders>
              <w:bottom w:val="single" w:sz="4" w:space="0" w:color="auto"/>
            </w:tcBorders>
            <w:vAlign w:val="center"/>
          </w:tcPr>
          <w:p w14:paraId="2361A12F" w14:textId="143AE169" w:rsidR="00743E15" w:rsidRDefault="00743E15" w:rsidP="00743E15">
            <w:pPr>
              <w:jc w:val="center"/>
              <w:rPr>
                <w:sz w:val="28"/>
                <w:szCs w:val="28"/>
              </w:rPr>
            </w:pPr>
            <w:r>
              <w:rPr>
                <w:sz w:val="28"/>
                <w:szCs w:val="28"/>
              </w:rPr>
              <w:t>2 852</w:t>
            </w:r>
          </w:p>
        </w:tc>
        <w:tc>
          <w:tcPr>
            <w:tcW w:w="2135" w:type="dxa"/>
            <w:tcBorders>
              <w:bottom w:val="single" w:sz="4" w:space="0" w:color="auto"/>
            </w:tcBorders>
            <w:vAlign w:val="center"/>
          </w:tcPr>
          <w:p w14:paraId="73715420" w14:textId="31E62F78" w:rsidR="00743E15" w:rsidRDefault="00743E15" w:rsidP="00743E15">
            <w:pPr>
              <w:jc w:val="center"/>
              <w:rPr>
                <w:sz w:val="28"/>
                <w:szCs w:val="28"/>
              </w:rPr>
            </w:pPr>
            <w:r>
              <w:rPr>
                <w:sz w:val="28"/>
                <w:szCs w:val="28"/>
              </w:rPr>
              <w:t>2 852</w:t>
            </w:r>
          </w:p>
        </w:tc>
        <w:tc>
          <w:tcPr>
            <w:tcW w:w="2254" w:type="dxa"/>
            <w:tcBorders>
              <w:bottom w:val="single" w:sz="4" w:space="0" w:color="auto"/>
            </w:tcBorders>
            <w:vAlign w:val="center"/>
          </w:tcPr>
          <w:p w14:paraId="5DB53779" w14:textId="66B7DC84" w:rsidR="00743E15" w:rsidRDefault="00743E15" w:rsidP="00743E15">
            <w:pPr>
              <w:jc w:val="center"/>
              <w:rPr>
                <w:sz w:val="28"/>
                <w:szCs w:val="28"/>
              </w:rPr>
            </w:pPr>
            <w:r>
              <w:rPr>
                <w:sz w:val="28"/>
                <w:szCs w:val="28"/>
              </w:rPr>
              <w:t>2 852</w:t>
            </w:r>
          </w:p>
        </w:tc>
      </w:tr>
      <w:tr w:rsidR="00743E15" w14:paraId="0A689468" w14:textId="77777777">
        <w:trPr>
          <w:jc w:val="center"/>
        </w:trPr>
        <w:tc>
          <w:tcPr>
            <w:tcW w:w="703" w:type="dxa"/>
            <w:tcBorders>
              <w:bottom w:val="single" w:sz="4" w:space="0" w:color="auto"/>
            </w:tcBorders>
          </w:tcPr>
          <w:p w14:paraId="0A016E61" w14:textId="3693B08F" w:rsidR="00743E15" w:rsidRDefault="00743E15" w:rsidP="00743E15">
            <w:pPr>
              <w:jc w:val="both"/>
              <w:rPr>
                <w:sz w:val="28"/>
                <w:szCs w:val="28"/>
              </w:rPr>
            </w:pPr>
            <w:r>
              <w:rPr>
                <w:sz w:val="28"/>
                <w:szCs w:val="28"/>
              </w:rPr>
              <w:t>9</w:t>
            </w:r>
          </w:p>
        </w:tc>
        <w:tc>
          <w:tcPr>
            <w:tcW w:w="2691" w:type="dxa"/>
            <w:tcBorders>
              <w:bottom w:val="single" w:sz="4" w:space="0" w:color="auto"/>
            </w:tcBorders>
            <w:vAlign w:val="center"/>
          </w:tcPr>
          <w:p w14:paraId="73F42D8B" w14:textId="5AE93A69" w:rsidR="00743E15" w:rsidRDefault="00743E15" w:rsidP="00743E15">
            <w:pPr>
              <w:jc w:val="both"/>
              <w:rPr>
                <w:sz w:val="28"/>
                <w:szCs w:val="28"/>
              </w:rPr>
            </w:pPr>
            <w:r>
              <w:rPr>
                <w:sz w:val="28"/>
                <w:szCs w:val="28"/>
              </w:rPr>
              <w:t>Расстояние между платформами макс., мм</w:t>
            </w:r>
          </w:p>
        </w:tc>
        <w:tc>
          <w:tcPr>
            <w:tcW w:w="2135" w:type="dxa"/>
            <w:tcBorders>
              <w:bottom w:val="single" w:sz="4" w:space="0" w:color="auto"/>
            </w:tcBorders>
            <w:vAlign w:val="center"/>
          </w:tcPr>
          <w:p w14:paraId="79841113" w14:textId="4072AD87" w:rsidR="00743E15" w:rsidRDefault="00743E15" w:rsidP="00743E15">
            <w:pPr>
              <w:jc w:val="center"/>
              <w:rPr>
                <w:sz w:val="28"/>
                <w:szCs w:val="28"/>
              </w:rPr>
            </w:pPr>
            <w:r>
              <w:rPr>
                <w:sz w:val="28"/>
                <w:szCs w:val="28"/>
              </w:rPr>
              <w:t>1 066</w:t>
            </w:r>
          </w:p>
        </w:tc>
        <w:tc>
          <w:tcPr>
            <w:tcW w:w="2135" w:type="dxa"/>
            <w:tcBorders>
              <w:bottom w:val="single" w:sz="4" w:space="0" w:color="auto"/>
            </w:tcBorders>
            <w:vAlign w:val="center"/>
          </w:tcPr>
          <w:p w14:paraId="5A8FEF2D" w14:textId="0A77F6A7" w:rsidR="00743E15" w:rsidRDefault="00743E15" w:rsidP="00743E15">
            <w:pPr>
              <w:jc w:val="center"/>
              <w:rPr>
                <w:sz w:val="28"/>
                <w:szCs w:val="28"/>
              </w:rPr>
            </w:pPr>
            <w:r>
              <w:rPr>
                <w:sz w:val="28"/>
                <w:szCs w:val="28"/>
              </w:rPr>
              <w:t>1 300</w:t>
            </w:r>
          </w:p>
        </w:tc>
        <w:tc>
          <w:tcPr>
            <w:tcW w:w="2254" w:type="dxa"/>
            <w:tcBorders>
              <w:bottom w:val="single" w:sz="4" w:space="0" w:color="auto"/>
            </w:tcBorders>
            <w:vAlign w:val="center"/>
          </w:tcPr>
          <w:p w14:paraId="5ED77321" w14:textId="373E19A5" w:rsidR="00743E15" w:rsidRDefault="00743E15" w:rsidP="00743E15">
            <w:pPr>
              <w:jc w:val="center"/>
              <w:rPr>
                <w:sz w:val="28"/>
                <w:szCs w:val="28"/>
              </w:rPr>
            </w:pPr>
            <w:r>
              <w:rPr>
                <w:sz w:val="28"/>
                <w:szCs w:val="28"/>
              </w:rPr>
              <w:t>1 300</w:t>
            </w:r>
          </w:p>
        </w:tc>
      </w:tr>
      <w:tr w:rsidR="00743E15" w14:paraId="0A999463" w14:textId="77777777">
        <w:trPr>
          <w:jc w:val="center"/>
        </w:trPr>
        <w:tc>
          <w:tcPr>
            <w:tcW w:w="703" w:type="dxa"/>
            <w:tcBorders>
              <w:bottom w:val="single" w:sz="4" w:space="0" w:color="auto"/>
            </w:tcBorders>
          </w:tcPr>
          <w:p w14:paraId="6676ABF4" w14:textId="646A9286" w:rsidR="00743E15" w:rsidRDefault="00743E15" w:rsidP="00743E15">
            <w:pPr>
              <w:jc w:val="both"/>
              <w:rPr>
                <w:sz w:val="28"/>
                <w:szCs w:val="28"/>
              </w:rPr>
            </w:pPr>
            <w:r>
              <w:rPr>
                <w:sz w:val="28"/>
                <w:szCs w:val="28"/>
              </w:rPr>
              <w:t>10</w:t>
            </w:r>
          </w:p>
        </w:tc>
        <w:tc>
          <w:tcPr>
            <w:tcW w:w="2691" w:type="dxa"/>
            <w:tcBorders>
              <w:bottom w:val="single" w:sz="4" w:space="0" w:color="auto"/>
            </w:tcBorders>
            <w:vAlign w:val="center"/>
          </w:tcPr>
          <w:p w14:paraId="71AF8E46" w14:textId="678418BC" w:rsidR="00743E15" w:rsidRDefault="00743E15" w:rsidP="00743E15">
            <w:pPr>
              <w:jc w:val="both"/>
              <w:rPr>
                <w:sz w:val="28"/>
                <w:szCs w:val="28"/>
              </w:rPr>
            </w:pPr>
            <w:r>
              <w:rPr>
                <w:sz w:val="28"/>
                <w:szCs w:val="28"/>
              </w:rPr>
              <w:t>Электропитание (А)</w:t>
            </w:r>
          </w:p>
        </w:tc>
        <w:tc>
          <w:tcPr>
            <w:tcW w:w="2135" w:type="dxa"/>
            <w:tcBorders>
              <w:bottom w:val="single" w:sz="4" w:space="0" w:color="auto"/>
            </w:tcBorders>
            <w:vAlign w:val="center"/>
          </w:tcPr>
          <w:p w14:paraId="76F1FD13" w14:textId="51B5E061" w:rsidR="00743E15" w:rsidRDefault="00743E15" w:rsidP="00743E15">
            <w:pPr>
              <w:jc w:val="center"/>
              <w:rPr>
                <w:sz w:val="28"/>
                <w:szCs w:val="28"/>
              </w:rPr>
            </w:pPr>
            <w:r>
              <w:rPr>
                <w:sz w:val="28"/>
                <w:szCs w:val="28"/>
              </w:rPr>
              <w:t>Переменный ток 400</w:t>
            </w:r>
          </w:p>
        </w:tc>
        <w:tc>
          <w:tcPr>
            <w:tcW w:w="2135" w:type="dxa"/>
            <w:tcBorders>
              <w:bottom w:val="single" w:sz="4" w:space="0" w:color="auto"/>
            </w:tcBorders>
            <w:vAlign w:val="center"/>
          </w:tcPr>
          <w:p w14:paraId="3C86C69A" w14:textId="496DBB49" w:rsidR="00743E15" w:rsidRDefault="00743E15" w:rsidP="00743E15">
            <w:pPr>
              <w:jc w:val="center"/>
              <w:rPr>
                <w:sz w:val="28"/>
                <w:szCs w:val="28"/>
              </w:rPr>
            </w:pPr>
            <w:r>
              <w:rPr>
                <w:sz w:val="28"/>
                <w:szCs w:val="28"/>
              </w:rPr>
              <w:t>Переменный ток 400</w:t>
            </w:r>
          </w:p>
        </w:tc>
        <w:tc>
          <w:tcPr>
            <w:tcW w:w="2254" w:type="dxa"/>
            <w:tcBorders>
              <w:bottom w:val="single" w:sz="4" w:space="0" w:color="auto"/>
            </w:tcBorders>
            <w:vAlign w:val="center"/>
          </w:tcPr>
          <w:p w14:paraId="197DCFCC" w14:textId="11B6B564" w:rsidR="00743E15" w:rsidRDefault="00743E15" w:rsidP="00743E15">
            <w:pPr>
              <w:jc w:val="center"/>
              <w:rPr>
                <w:sz w:val="28"/>
                <w:szCs w:val="28"/>
              </w:rPr>
            </w:pPr>
            <w:r>
              <w:rPr>
                <w:sz w:val="28"/>
                <w:szCs w:val="28"/>
              </w:rPr>
              <w:t>Переменный ток 400</w:t>
            </w:r>
          </w:p>
        </w:tc>
      </w:tr>
      <w:tr w:rsidR="00743E15" w14:paraId="08CAABC2" w14:textId="77777777">
        <w:trPr>
          <w:jc w:val="center"/>
        </w:trPr>
        <w:tc>
          <w:tcPr>
            <w:tcW w:w="703" w:type="dxa"/>
            <w:tcBorders>
              <w:bottom w:val="single" w:sz="4" w:space="0" w:color="auto"/>
            </w:tcBorders>
          </w:tcPr>
          <w:p w14:paraId="73CA2832" w14:textId="295976F3" w:rsidR="00743E15" w:rsidRDefault="00743E15" w:rsidP="00743E15">
            <w:pPr>
              <w:jc w:val="both"/>
              <w:rPr>
                <w:sz w:val="28"/>
                <w:szCs w:val="28"/>
              </w:rPr>
            </w:pPr>
            <w:r>
              <w:rPr>
                <w:sz w:val="28"/>
                <w:szCs w:val="28"/>
              </w:rPr>
              <w:t>11</w:t>
            </w:r>
          </w:p>
        </w:tc>
        <w:tc>
          <w:tcPr>
            <w:tcW w:w="2691" w:type="dxa"/>
            <w:tcBorders>
              <w:bottom w:val="single" w:sz="4" w:space="0" w:color="auto"/>
            </w:tcBorders>
            <w:vAlign w:val="center"/>
          </w:tcPr>
          <w:p w14:paraId="2D74F62F" w14:textId="683515E7" w:rsidR="00743E15" w:rsidRDefault="00743E15" w:rsidP="00743E15">
            <w:pPr>
              <w:jc w:val="both"/>
              <w:rPr>
                <w:sz w:val="28"/>
                <w:szCs w:val="28"/>
              </w:rPr>
            </w:pPr>
            <w:r>
              <w:rPr>
                <w:sz w:val="28"/>
                <w:szCs w:val="28"/>
              </w:rPr>
              <w:t>Грузоподъёмность домкрата (траверса) на тележке, тн</w:t>
            </w:r>
          </w:p>
        </w:tc>
        <w:tc>
          <w:tcPr>
            <w:tcW w:w="2135" w:type="dxa"/>
            <w:tcBorders>
              <w:bottom w:val="single" w:sz="4" w:space="0" w:color="auto"/>
            </w:tcBorders>
            <w:vAlign w:val="center"/>
          </w:tcPr>
          <w:p w14:paraId="7B1531D4" w14:textId="57961FA6" w:rsidR="00743E15" w:rsidRDefault="00743E15" w:rsidP="00743E15">
            <w:pPr>
              <w:jc w:val="center"/>
              <w:rPr>
                <w:sz w:val="28"/>
                <w:szCs w:val="28"/>
              </w:rPr>
            </w:pPr>
            <w:r>
              <w:rPr>
                <w:sz w:val="28"/>
                <w:szCs w:val="28"/>
              </w:rPr>
              <w:t>Поставляется без траверсы</w:t>
            </w:r>
          </w:p>
        </w:tc>
        <w:tc>
          <w:tcPr>
            <w:tcW w:w="2135" w:type="dxa"/>
            <w:tcBorders>
              <w:bottom w:val="single" w:sz="4" w:space="0" w:color="auto"/>
            </w:tcBorders>
            <w:vAlign w:val="center"/>
          </w:tcPr>
          <w:p w14:paraId="77257A2A" w14:textId="35491040" w:rsidR="00743E15" w:rsidRDefault="00743E15" w:rsidP="00743E15">
            <w:pPr>
              <w:jc w:val="center"/>
              <w:rPr>
                <w:sz w:val="28"/>
                <w:szCs w:val="28"/>
              </w:rPr>
            </w:pPr>
            <w:r>
              <w:rPr>
                <w:sz w:val="28"/>
                <w:szCs w:val="28"/>
              </w:rPr>
              <w:t>2</w:t>
            </w:r>
          </w:p>
        </w:tc>
        <w:tc>
          <w:tcPr>
            <w:tcW w:w="2254" w:type="dxa"/>
            <w:tcBorders>
              <w:bottom w:val="single" w:sz="4" w:space="0" w:color="auto"/>
            </w:tcBorders>
            <w:vAlign w:val="center"/>
          </w:tcPr>
          <w:p w14:paraId="73CC89AD" w14:textId="4F014522" w:rsidR="00743E15" w:rsidRDefault="00743E15" w:rsidP="00743E15">
            <w:pPr>
              <w:jc w:val="center"/>
              <w:rPr>
                <w:sz w:val="28"/>
                <w:szCs w:val="28"/>
              </w:rPr>
            </w:pPr>
            <w:r>
              <w:rPr>
                <w:sz w:val="28"/>
                <w:szCs w:val="28"/>
              </w:rPr>
              <w:t>2</w:t>
            </w:r>
          </w:p>
        </w:tc>
      </w:tr>
    </w:tbl>
    <w:p w14:paraId="151E78B9" w14:textId="41093F4A" w:rsidR="00FE4AD3" w:rsidRDefault="0013571B">
      <w:pPr>
        <w:spacing w:before="240"/>
        <w:ind w:firstLine="708"/>
        <w:jc w:val="both"/>
        <w:rPr>
          <w:sz w:val="28"/>
          <w:szCs w:val="28"/>
        </w:rPr>
      </w:pPr>
      <w:r>
        <w:rPr>
          <w:sz w:val="28"/>
          <w:szCs w:val="28"/>
        </w:rPr>
        <w:t>Электрогидравлический</w:t>
      </w:r>
      <w:r w:rsidR="0063208D">
        <w:rPr>
          <w:sz w:val="28"/>
          <w:szCs w:val="28"/>
        </w:rPr>
        <w:t xml:space="preserve"> </w:t>
      </w:r>
      <w:r>
        <w:rPr>
          <w:sz w:val="28"/>
          <w:szCs w:val="28"/>
        </w:rPr>
        <w:t>подъемник</w:t>
      </w:r>
      <w:r w:rsidR="0063208D">
        <w:rPr>
          <w:sz w:val="28"/>
          <w:szCs w:val="28"/>
        </w:rPr>
        <w:t xml:space="preserve"> </w:t>
      </w:r>
      <w:r>
        <w:rPr>
          <w:color w:val="00000A"/>
          <w:sz w:val="28"/>
          <w:szCs w:val="28"/>
        </w:rPr>
        <w:t>Nordberg</w:t>
      </w:r>
      <w:r w:rsidR="0063208D">
        <w:rPr>
          <w:color w:val="00000A"/>
          <w:sz w:val="28"/>
          <w:szCs w:val="28"/>
        </w:rPr>
        <w:t xml:space="preserve"> </w:t>
      </w:r>
      <w:r>
        <w:rPr>
          <w:color w:val="00000A"/>
          <w:sz w:val="28"/>
          <w:szCs w:val="28"/>
        </w:rPr>
        <w:t>4445</w:t>
      </w:r>
      <w:r w:rsidR="0063208D">
        <w:rPr>
          <w:color w:val="00000A"/>
          <w:sz w:val="28"/>
          <w:szCs w:val="28"/>
        </w:rPr>
        <w:t xml:space="preserve"> </w:t>
      </w:r>
      <w:r>
        <w:rPr>
          <w:sz w:val="28"/>
          <w:szCs w:val="28"/>
        </w:rPr>
        <w:t>с</w:t>
      </w:r>
      <w:r w:rsidR="0063208D">
        <w:rPr>
          <w:sz w:val="28"/>
          <w:szCs w:val="28"/>
        </w:rPr>
        <w:t xml:space="preserve"> </w:t>
      </w:r>
      <w:r>
        <w:rPr>
          <w:sz w:val="28"/>
          <w:szCs w:val="28"/>
        </w:rPr>
        <w:t>ручной</w:t>
      </w:r>
      <w:r w:rsidR="0063208D">
        <w:rPr>
          <w:sz w:val="28"/>
          <w:szCs w:val="28"/>
        </w:rPr>
        <w:t xml:space="preserve"> </w:t>
      </w:r>
      <w:r>
        <w:rPr>
          <w:sz w:val="28"/>
          <w:szCs w:val="28"/>
        </w:rPr>
        <w:t>гидравлической</w:t>
      </w:r>
      <w:r w:rsidR="0063208D">
        <w:rPr>
          <w:sz w:val="28"/>
          <w:szCs w:val="28"/>
        </w:rPr>
        <w:t xml:space="preserve"> </w:t>
      </w:r>
      <w:r>
        <w:rPr>
          <w:sz w:val="28"/>
          <w:szCs w:val="28"/>
        </w:rPr>
        <w:t>траверсой,</w:t>
      </w:r>
      <w:r w:rsidR="0063208D">
        <w:rPr>
          <w:sz w:val="28"/>
          <w:szCs w:val="28"/>
        </w:rPr>
        <w:t xml:space="preserve"> </w:t>
      </w:r>
      <w:r>
        <w:rPr>
          <w:sz w:val="28"/>
          <w:szCs w:val="28"/>
        </w:rPr>
        <w:t>г/п</w:t>
      </w:r>
      <w:r w:rsidR="0063208D">
        <w:rPr>
          <w:sz w:val="28"/>
          <w:szCs w:val="28"/>
        </w:rPr>
        <w:t xml:space="preserve"> </w:t>
      </w:r>
      <w:r>
        <w:rPr>
          <w:sz w:val="28"/>
          <w:szCs w:val="28"/>
        </w:rPr>
        <w:t>2</w:t>
      </w:r>
      <w:r w:rsidR="0063208D">
        <w:rPr>
          <w:sz w:val="28"/>
          <w:szCs w:val="28"/>
        </w:rPr>
        <w:t xml:space="preserve"> </w:t>
      </w:r>
      <w:r>
        <w:rPr>
          <w:sz w:val="28"/>
          <w:szCs w:val="28"/>
        </w:rPr>
        <w:t>т.</w:t>
      </w:r>
      <w:r>
        <w:rPr>
          <w:color w:val="00000A"/>
          <w:sz w:val="28"/>
          <w:szCs w:val="28"/>
        </w:rPr>
        <w:t>,</w:t>
      </w:r>
      <w:r w:rsidR="0063208D">
        <w:rPr>
          <w:color w:val="00000A"/>
          <w:sz w:val="28"/>
          <w:szCs w:val="28"/>
        </w:rPr>
        <w:t xml:space="preserve"> </w:t>
      </w:r>
      <w:r>
        <w:rPr>
          <w:sz w:val="28"/>
          <w:szCs w:val="28"/>
        </w:rPr>
        <w:t>оборудованный</w:t>
      </w:r>
      <w:r w:rsidR="0063208D">
        <w:rPr>
          <w:sz w:val="28"/>
          <w:szCs w:val="28"/>
        </w:rPr>
        <w:t xml:space="preserve"> </w:t>
      </w:r>
      <w:r>
        <w:rPr>
          <w:sz w:val="28"/>
          <w:szCs w:val="28"/>
        </w:rPr>
        <w:t>сдвижными</w:t>
      </w:r>
      <w:r w:rsidR="0063208D">
        <w:rPr>
          <w:sz w:val="28"/>
          <w:szCs w:val="28"/>
        </w:rPr>
        <w:t xml:space="preserve"> </w:t>
      </w:r>
      <w:r>
        <w:rPr>
          <w:sz w:val="28"/>
          <w:szCs w:val="28"/>
        </w:rPr>
        <w:t>пластинами</w:t>
      </w:r>
      <w:r w:rsidR="00F77268">
        <w:rPr>
          <w:sz w:val="28"/>
          <w:szCs w:val="28"/>
        </w:rPr>
        <w:t>,</w:t>
      </w:r>
      <w:r w:rsidR="0063208D">
        <w:rPr>
          <w:sz w:val="28"/>
          <w:szCs w:val="28"/>
        </w:rPr>
        <w:t xml:space="preserve"> </w:t>
      </w:r>
      <w:r>
        <w:rPr>
          <w:sz w:val="28"/>
          <w:szCs w:val="28"/>
        </w:rPr>
        <w:t>предназначенны</w:t>
      </w:r>
      <w:r w:rsidR="00F77268">
        <w:rPr>
          <w:sz w:val="28"/>
          <w:szCs w:val="28"/>
        </w:rPr>
        <w:t>ми</w:t>
      </w:r>
      <w:r w:rsidR="0063208D">
        <w:rPr>
          <w:sz w:val="28"/>
          <w:szCs w:val="28"/>
        </w:rPr>
        <w:t xml:space="preserve"> </w:t>
      </w:r>
      <w:r>
        <w:rPr>
          <w:sz w:val="28"/>
          <w:szCs w:val="28"/>
        </w:rPr>
        <w:t>для</w:t>
      </w:r>
      <w:r w:rsidR="0063208D">
        <w:rPr>
          <w:sz w:val="28"/>
          <w:szCs w:val="28"/>
        </w:rPr>
        <w:t xml:space="preserve"> </w:t>
      </w:r>
      <w:r>
        <w:rPr>
          <w:sz w:val="28"/>
          <w:szCs w:val="28"/>
        </w:rPr>
        <w:t>задних</w:t>
      </w:r>
      <w:r w:rsidR="0063208D">
        <w:rPr>
          <w:sz w:val="28"/>
          <w:szCs w:val="28"/>
        </w:rPr>
        <w:t xml:space="preserve"> </w:t>
      </w:r>
      <w:r>
        <w:rPr>
          <w:sz w:val="28"/>
          <w:szCs w:val="28"/>
        </w:rPr>
        <w:t>колес</w:t>
      </w:r>
      <w:r w:rsidR="0063208D">
        <w:rPr>
          <w:sz w:val="28"/>
          <w:szCs w:val="28"/>
        </w:rPr>
        <w:t xml:space="preserve"> </w:t>
      </w:r>
      <w:r>
        <w:rPr>
          <w:sz w:val="28"/>
          <w:szCs w:val="28"/>
        </w:rPr>
        <w:t>и</w:t>
      </w:r>
      <w:r w:rsidR="0063208D">
        <w:rPr>
          <w:sz w:val="28"/>
          <w:szCs w:val="28"/>
        </w:rPr>
        <w:t xml:space="preserve"> </w:t>
      </w:r>
      <w:r>
        <w:rPr>
          <w:sz w:val="28"/>
          <w:szCs w:val="28"/>
        </w:rPr>
        <w:t>поворотных</w:t>
      </w:r>
      <w:r w:rsidR="0063208D">
        <w:rPr>
          <w:sz w:val="28"/>
          <w:szCs w:val="28"/>
        </w:rPr>
        <w:t xml:space="preserve"> </w:t>
      </w:r>
      <w:r>
        <w:rPr>
          <w:sz w:val="28"/>
          <w:szCs w:val="28"/>
        </w:rPr>
        <w:t>кругов</w:t>
      </w:r>
      <w:r w:rsidR="0063208D">
        <w:rPr>
          <w:sz w:val="28"/>
          <w:szCs w:val="28"/>
        </w:rPr>
        <w:t xml:space="preserve"> </w:t>
      </w:r>
      <w:r>
        <w:rPr>
          <w:sz w:val="28"/>
          <w:szCs w:val="28"/>
        </w:rPr>
        <w:t>с</w:t>
      </w:r>
      <w:r w:rsidR="0063208D">
        <w:rPr>
          <w:sz w:val="28"/>
          <w:szCs w:val="28"/>
        </w:rPr>
        <w:t xml:space="preserve"> </w:t>
      </w:r>
      <w:r>
        <w:rPr>
          <w:sz w:val="28"/>
          <w:szCs w:val="28"/>
        </w:rPr>
        <w:t>заглушками,</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траверсой,</w:t>
      </w:r>
      <w:r w:rsidR="0063208D">
        <w:rPr>
          <w:sz w:val="28"/>
          <w:szCs w:val="28"/>
        </w:rPr>
        <w:t xml:space="preserve"> </w:t>
      </w:r>
      <w:r>
        <w:rPr>
          <w:sz w:val="28"/>
          <w:szCs w:val="28"/>
        </w:rPr>
        <w:t>позволяющей</w:t>
      </w:r>
      <w:r w:rsidR="0063208D">
        <w:rPr>
          <w:sz w:val="28"/>
          <w:szCs w:val="28"/>
        </w:rPr>
        <w:t xml:space="preserve"> </w:t>
      </w:r>
      <w:r>
        <w:rPr>
          <w:sz w:val="28"/>
          <w:szCs w:val="28"/>
        </w:rPr>
        <w:t>вывешивать</w:t>
      </w:r>
      <w:r w:rsidR="0063208D">
        <w:rPr>
          <w:sz w:val="28"/>
          <w:szCs w:val="28"/>
        </w:rPr>
        <w:t xml:space="preserve"> </w:t>
      </w:r>
      <w:r>
        <w:rPr>
          <w:sz w:val="28"/>
          <w:szCs w:val="28"/>
        </w:rPr>
        <w:t>переднюю</w:t>
      </w:r>
      <w:r w:rsidR="0063208D">
        <w:rPr>
          <w:sz w:val="28"/>
          <w:szCs w:val="28"/>
        </w:rPr>
        <w:t xml:space="preserve"> </w:t>
      </w:r>
      <w:r>
        <w:rPr>
          <w:sz w:val="28"/>
          <w:szCs w:val="28"/>
        </w:rPr>
        <w:t>или</w:t>
      </w:r>
      <w:r w:rsidR="0063208D">
        <w:rPr>
          <w:sz w:val="28"/>
          <w:szCs w:val="28"/>
        </w:rPr>
        <w:t xml:space="preserve"> </w:t>
      </w:r>
      <w:r>
        <w:rPr>
          <w:sz w:val="28"/>
          <w:szCs w:val="28"/>
        </w:rPr>
        <w:t>заднюю</w:t>
      </w:r>
      <w:r w:rsidR="0063208D">
        <w:rPr>
          <w:sz w:val="28"/>
          <w:szCs w:val="28"/>
        </w:rPr>
        <w:t xml:space="preserve"> </w:t>
      </w:r>
      <w:r>
        <w:rPr>
          <w:sz w:val="28"/>
          <w:szCs w:val="28"/>
        </w:rPr>
        <w:t>автомобильные</w:t>
      </w:r>
      <w:r w:rsidR="0063208D">
        <w:rPr>
          <w:sz w:val="28"/>
          <w:szCs w:val="28"/>
        </w:rPr>
        <w:t xml:space="preserve"> </w:t>
      </w:r>
      <w:r>
        <w:rPr>
          <w:sz w:val="28"/>
          <w:szCs w:val="28"/>
        </w:rPr>
        <w:t>оси</w:t>
      </w:r>
      <w:r w:rsidR="00D94DA0">
        <w:rPr>
          <w:sz w:val="28"/>
          <w:szCs w:val="28"/>
        </w:rPr>
        <w:t>,</w:t>
      </w:r>
      <w:r w:rsidR="0063208D">
        <w:rPr>
          <w:sz w:val="28"/>
          <w:szCs w:val="28"/>
        </w:rPr>
        <w:t xml:space="preserve"> </w:t>
      </w:r>
      <w:r>
        <w:rPr>
          <w:sz w:val="28"/>
          <w:szCs w:val="28"/>
        </w:rPr>
        <w:t>показан</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Pr>
          <w:sz w:val="28"/>
          <w:szCs w:val="28"/>
        </w:rPr>
        <w:t>1.1</w:t>
      </w:r>
      <w:r w:rsidR="005411D0">
        <w:rPr>
          <w:sz w:val="28"/>
          <w:szCs w:val="28"/>
        </w:rPr>
        <w:t>3</w:t>
      </w:r>
      <w:r>
        <w:rPr>
          <w:sz w:val="28"/>
          <w:szCs w:val="28"/>
        </w:rPr>
        <w:t>.</w:t>
      </w:r>
    </w:p>
    <w:p w14:paraId="4D0A0069" w14:textId="77777777" w:rsidR="00FE4AD3" w:rsidRDefault="0013571B" w:rsidP="00743E15">
      <w:pPr>
        <w:pStyle w:val="affb"/>
        <w:spacing w:after="0" w:line="240" w:lineRule="auto"/>
        <w:jc w:val="center"/>
        <w:rPr>
          <w:sz w:val="28"/>
          <w:szCs w:val="28"/>
        </w:rPr>
      </w:pPr>
      <w:r>
        <w:rPr>
          <w:noProof/>
          <w:sz w:val="28"/>
          <w:szCs w:val="28"/>
          <w:lang w:eastAsia="ru-RU"/>
        </w:rPr>
        <w:drawing>
          <wp:inline distT="0" distB="0" distL="0" distR="0" wp14:anchorId="48851D91" wp14:editId="1FD0640D">
            <wp:extent cx="4638675" cy="1552806"/>
            <wp:effectExtent l="0" t="0" r="0" b="9525"/>
            <wp:docPr id="16015732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573213" name="Рисунок 6"/>
                    <pic:cNvPicPr>
                      <a:picLocks noChangeAspect="1" noChangeArrowheads="1"/>
                    </pic:cNvPicPr>
                  </pic:nvPicPr>
                  <pic:blipFill>
                    <a:blip r:embed="rId27">
                      <a:extLst>
                        <a:ext uri="{28A0092B-C50C-407E-A947-70E740481C1C}">
                          <a14:useLocalDpi xmlns:a14="http://schemas.microsoft.com/office/drawing/2010/main" val="0"/>
                        </a:ext>
                      </a:extLst>
                    </a:blip>
                    <a:srcRect r="21825" b="-4"/>
                    <a:stretch>
                      <a:fillRect/>
                    </a:stretch>
                  </pic:blipFill>
                  <pic:spPr>
                    <a:xfrm>
                      <a:off x="0" y="0"/>
                      <a:ext cx="4808874" cy="1609780"/>
                    </a:xfrm>
                    <a:prstGeom prst="rect">
                      <a:avLst/>
                    </a:prstGeom>
                    <a:noFill/>
                    <a:ln>
                      <a:noFill/>
                    </a:ln>
                  </pic:spPr>
                </pic:pic>
              </a:graphicData>
            </a:graphic>
          </wp:inline>
        </w:drawing>
      </w:r>
    </w:p>
    <w:p w14:paraId="13BEA69F" w14:textId="10C27D3E" w:rsidR="00FE4AD3" w:rsidRDefault="0013571B">
      <w:pPr>
        <w:pStyle w:val="affb"/>
        <w:spacing w:after="0"/>
        <w:ind w:firstLine="709"/>
        <w:jc w:val="center"/>
        <w:rPr>
          <w:sz w:val="28"/>
          <w:szCs w:val="28"/>
        </w:rPr>
      </w:pPr>
      <w:r>
        <w:rPr>
          <w:sz w:val="28"/>
          <w:szCs w:val="28"/>
        </w:rPr>
        <w:t>1</w:t>
      </w:r>
      <w:r w:rsidR="0063208D">
        <w:rPr>
          <w:sz w:val="28"/>
          <w:szCs w:val="28"/>
        </w:rPr>
        <w:t xml:space="preserve"> </w:t>
      </w:r>
      <w:r>
        <w:rPr>
          <w:sz w:val="28"/>
          <w:szCs w:val="28"/>
        </w:rPr>
        <w:t>–</w:t>
      </w:r>
      <w:r w:rsidR="0063208D">
        <w:rPr>
          <w:sz w:val="28"/>
          <w:szCs w:val="28"/>
        </w:rPr>
        <w:t xml:space="preserve"> </w:t>
      </w:r>
      <w:r>
        <w:rPr>
          <w:sz w:val="28"/>
          <w:szCs w:val="28"/>
        </w:rPr>
        <w:t>стойка,</w:t>
      </w:r>
      <w:r w:rsidR="0063208D">
        <w:rPr>
          <w:sz w:val="28"/>
          <w:szCs w:val="28"/>
        </w:rPr>
        <w:t xml:space="preserve"> </w:t>
      </w:r>
      <w:r>
        <w:rPr>
          <w:sz w:val="28"/>
          <w:szCs w:val="28"/>
        </w:rPr>
        <w:t>2</w:t>
      </w:r>
      <w:r w:rsidR="0063208D">
        <w:rPr>
          <w:sz w:val="28"/>
          <w:szCs w:val="28"/>
        </w:rPr>
        <w:t xml:space="preserve"> </w:t>
      </w:r>
      <w:r>
        <w:rPr>
          <w:sz w:val="28"/>
          <w:szCs w:val="28"/>
        </w:rPr>
        <w:t>-</w:t>
      </w:r>
      <w:r w:rsidR="0063208D">
        <w:rPr>
          <w:sz w:val="28"/>
          <w:szCs w:val="28"/>
        </w:rPr>
        <w:t xml:space="preserve"> </w:t>
      </w:r>
      <w:r>
        <w:rPr>
          <w:sz w:val="28"/>
          <w:szCs w:val="28"/>
        </w:rPr>
        <w:t>заездные</w:t>
      </w:r>
      <w:r w:rsidR="0063208D">
        <w:rPr>
          <w:sz w:val="28"/>
          <w:szCs w:val="28"/>
        </w:rPr>
        <w:t xml:space="preserve"> </w:t>
      </w:r>
      <w:r>
        <w:rPr>
          <w:sz w:val="28"/>
          <w:szCs w:val="28"/>
        </w:rPr>
        <w:t>аппарели,</w:t>
      </w:r>
      <w:r w:rsidR="0063208D">
        <w:rPr>
          <w:sz w:val="28"/>
          <w:szCs w:val="28"/>
        </w:rPr>
        <w:t xml:space="preserve"> </w:t>
      </w:r>
      <w:r>
        <w:rPr>
          <w:sz w:val="28"/>
          <w:szCs w:val="28"/>
        </w:rPr>
        <w:t>3</w:t>
      </w:r>
      <w:r w:rsidR="0063208D">
        <w:rPr>
          <w:sz w:val="28"/>
          <w:szCs w:val="28"/>
        </w:rPr>
        <w:t xml:space="preserve"> </w:t>
      </w:r>
      <w:r>
        <w:rPr>
          <w:sz w:val="28"/>
          <w:szCs w:val="28"/>
        </w:rPr>
        <w:t>-</w:t>
      </w:r>
      <w:r w:rsidR="0063208D">
        <w:rPr>
          <w:sz w:val="28"/>
          <w:szCs w:val="28"/>
        </w:rPr>
        <w:t xml:space="preserve"> </w:t>
      </w:r>
      <w:r>
        <w:rPr>
          <w:sz w:val="28"/>
          <w:szCs w:val="28"/>
        </w:rPr>
        <w:t>гидроцилиндры</w:t>
      </w:r>
      <w:r w:rsidR="0063208D">
        <w:rPr>
          <w:sz w:val="28"/>
          <w:szCs w:val="28"/>
        </w:rPr>
        <w:t xml:space="preserve"> </w:t>
      </w:r>
      <w:r>
        <w:rPr>
          <w:sz w:val="28"/>
          <w:szCs w:val="28"/>
        </w:rPr>
        <w:t>синхронного</w:t>
      </w:r>
      <w:r w:rsidR="0063208D">
        <w:rPr>
          <w:sz w:val="28"/>
          <w:szCs w:val="28"/>
        </w:rPr>
        <w:t xml:space="preserve"> </w:t>
      </w:r>
      <w:r>
        <w:rPr>
          <w:sz w:val="28"/>
          <w:szCs w:val="28"/>
        </w:rPr>
        <w:t>подъема,</w:t>
      </w:r>
      <w:r w:rsidR="0063208D">
        <w:rPr>
          <w:sz w:val="28"/>
          <w:szCs w:val="28"/>
        </w:rPr>
        <w:t xml:space="preserve"> </w:t>
      </w:r>
      <w:r>
        <w:rPr>
          <w:sz w:val="28"/>
          <w:szCs w:val="28"/>
        </w:rPr>
        <w:t>4</w:t>
      </w:r>
      <w:r w:rsidR="0063208D">
        <w:rPr>
          <w:sz w:val="28"/>
          <w:szCs w:val="28"/>
        </w:rPr>
        <w:t xml:space="preserve"> </w:t>
      </w:r>
      <w:r>
        <w:rPr>
          <w:sz w:val="28"/>
          <w:szCs w:val="28"/>
        </w:rPr>
        <w:t>–</w:t>
      </w:r>
      <w:r w:rsidR="0063208D">
        <w:rPr>
          <w:sz w:val="28"/>
          <w:szCs w:val="28"/>
        </w:rPr>
        <w:t xml:space="preserve"> </w:t>
      </w:r>
      <w:r>
        <w:rPr>
          <w:sz w:val="28"/>
          <w:szCs w:val="28"/>
        </w:rPr>
        <w:t>платформа,</w:t>
      </w:r>
      <w:r w:rsidR="0063208D">
        <w:rPr>
          <w:sz w:val="28"/>
          <w:szCs w:val="28"/>
        </w:rPr>
        <w:t xml:space="preserve"> </w:t>
      </w:r>
      <w:r>
        <w:rPr>
          <w:sz w:val="28"/>
          <w:szCs w:val="28"/>
        </w:rPr>
        <w:t>5</w:t>
      </w:r>
      <w:r w:rsidR="0063208D">
        <w:rPr>
          <w:sz w:val="28"/>
          <w:szCs w:val="28"/>
        </w:rPr>
        <w:t xml:space="preserve"> </w:t>
      </w:r>
      <w:r>
        <w:rPr>
          <w:sz w:val="28"/>
          <w:szCs w:val="28"/>
        </w:rPr>
        <w:t>-</w:t>
      </w:r>
      <w:r w:rsidR="0063208D">
        <w:rPr>
          <w:sz w:val="28"/>
          <w:szCs w:val="28"/>
        </w:rPr>
        <w:t xml:space="preserve"> </w:t>
      </w:r>
      <w:r>
        <w:rPr>
          <w:sz w:val="28"/>
          <w:szCs w:val="28"/>
        </w:rPr>
        <w:t>колесный</w:t>
      </w:r>
      <w:r w:rsidR="0063208D">
        <w:rPr>
          <w:sz w:val="28"/>
          <w:szCs w:val="28"/>
        </w:rPr>
        <w:t xml:space="preserve"> </w:t>
      </w:r>
      <w:r>
        <w:rPr>
          <w:sz w:val="28"/>
          <w:szCs w:val="28"/>
        </w:rPr>
        <w:t>упор,</w:t>
      </w:r>
      <w:r w:rsidR="0063208D">
        <w:rPr>
          <w:sz w:val="28"/>
          <w:szCs w:val="28"/>
        </w:rPr>
        <w:t xml:space="preserve"> </w:t>
      </w:r>
      <w:r>
        <w:rPr>
          <w:sz w:val="28"/>
          <w:szCs w:val="28"/>
        </w:rPr>
        <w:t>6</w:t>
      </w:r>
      <w:r w:rsidR="0063208D">
        <w:rPr>
          <w:sz w:val="28"/>
          <w:szCs w:val="28"/>
        </w:rPr>
        <w:t xml:space="preserve"> </w:t>
      </w:r>
      <w:r>
        <w:rPr>
          <w:sz w:val="28"/>
          <w:szCs w:val="28"/>
        </w:rPr>
        <w:t>-</w:t>
      </w:r>
      <w:r w:rsidR="0063208D">
        <w:rPr>
          <w:sz w:val="28"/>
          <w:szCs w:val="28"/>
        </w:rPr>
        <w:t xml:space="preserve"> </w:t>
      </w:r>
      <w:r>
        <w:rPr>
          <w:sz w:val="28"/>
          <w:szCs w:val="28"/>
        </w:rPr>
        <w:t>передняя/задняя</w:t>
      </w:r>
      <w:r w:rsidR="0063208D">
        <w:rPr>
          <w:sz w:val="28"/>
          <w:szCs w:val="28"/>
        </w:rPr>
        <w:t xml:space="preserve"> </w:t>
      </w:r>
      <w:r>
        <w:rPr>
          <w:sz w:val="28"/>
          <w:szCs w:val="28"/>
        </w:rPr>
        <w:t>балки</w:t>
      </w:r>
    </w:p>
    <w:p w14:paraId="7F472F75" w14:textId="65E6EA60" w:rsidR="00FE4AD3" w:rsidRDefault="0013571B" w:rsidP="00743E15">
      <w:pPr>
        <w:pStyle w:val="affb"/>
        <w:spacing w:after="0" w:line="240" w:lineRule="auto"/>
        <w:ind w:firstLine="709"/>
        <w:jc w:val="center"/>
        <w:rPr>
          <w:sz w:val="28"/>
          <w:szCs w:val="28"/>
        </w:rPr>
      </w:pPr>
      <w:r>
        <w:rPr>
          <w:sz w:val="28"/>
          <w:szCs w:val="28"/>
        </w:rPr>
        <w:t>Рисунок</w:t>
      </w:r>
      <w:r w:rsidR="0063208D">
        <w:rPr>
          <w:sz w:val="28"/>
          <w:szCs w:val="28"/>
        </w:rPr>
        <w:t xml:space="preserve"> </w:t>
      </w:r>
      <w:r>
        <w:rPr>
          <w:sz w:val="28"/>
          <w:szCs w:val="28"/>
        </w:rPr>
        <w:t>1.1</w:t>
      </w:r>
      <w:r w:rsidR="005411D0">
        <w:rPr>
          <w:sz w:val="28"/>
          <w:szCs w:val="28"/>
        </w:rPr>
        <w:t>3</w:t>
      </w:r>
      <w:r w:rsidR="0063208D">
        <w:rPr>
          <w:sz w:val="28"/>
          <w:szCs w:val="28"/>
        </w:rPr>
        <w:t xml:space="preserve"> </w:t>
      </w:r>
      <w:r>
        <w:rPr>
          <w:bCs/>
          <w:sz w:val="28"/>
          <w:szCs w:val="28"/>
        </w:rPr>
        <w:t>–</w:t>
      </w:r>
      <w:r w:rsidR="0063208D">
        <w:rPr>
          <w:sz w:val="28"/>
          <w:szCs w:val="28"/>
        </w:rPr>
        <w:t xml:space="preserve"> </w:t>
      </w:r>
      <w:r>
        <w:rPr>
          <w:sz w:val="28"/>
          <w:szCs w:val="28"/>
        </w:rPr>
        <w:t>Четырехстоечный</w:t>
      </w:r>
      <w:r w:rsidR="0063208D">
        <w:rPr>
          <w:sz w:val="28"/>
          <w:szCs w:val="28"/>
        </w:rPr>
        <w:t xml:space="preserve"> </w:t>
      </w:r>
      <w:r>
        <w:rPr>
          <w:sz w:val="28"/>
          <w:szCs w:val="28"/>
        </w:rPr>
        <w:t>подъемник</w:t>
      </w:r>
      <w:r w:rsidR="0063208D">
        <w:rPr>
          <w:sz w:val="28"/>
          <w:szCs w:val="28"/>
        </w:rPr>
        <w:t xml:space="preserve"> </w:t>
      </w:r>
      <w:r>
        <w:rPr>
          <w:sz w:val="28"/>
          <w:szCs w:val="28"/>
        </w:rPr>
        <w:t>Nordberg</w:t>
      </w:r>
      <w:r w:rsidR="0063208D">
        <w:rPr>
          <w:sz w:val="28"/>
          <w:szCs w:val="28"/>
        </w:rPr>
        <w:t xml:space="preserve"> </w:t>
      </w:r>
      <w:r>
        <w:rPr>
          <w:sz w:val="28"/>
          <w:szCs w:val="28"/>
        </w:rPr>
        <w:t>4445</w:t>
      </w:r>
    </w:p>
    <w:p w14:paraId="68F49689" w14:textId="7F9ABEC4" w:rsidR="00FE4AD3" w:rsidRDefault="0013571B">
      <w:pPr>
        <w:ind w:firstLine="709"/>
        <w:jc w:val="both"/>
        <w:rPr>
          <w:sz w:val="28"/>
          <w:szCs w:val="28"/>
        </w:rPr>
      </w:pPr>
      <w:r>
        <w:rPr>
          <w:sz w:val="28"/>
          <w:szCs w:val="28"/>
        </w:rPr>
        <w:t>Подъемник,</w:t>
      </w:r>
      <w:r w:rsidR="0063208D">
        <w:rPr>
          <w:sz w:val="28"/>
          <w:szCs w:val="28"/>
        </w:rPr>
        <w:t xml:space="preserve"> </w:t>
      </w:r>
      <w:r>
        <w:rPr>
          <w:sz w:val="28"/>
          <w:szCs w:val="28"/>
        </w:rPr>
        <w:t>изготовленный</w:t>
      </w:r>
      <w:r w:rsidR="0063208D">
        <w:rPr>
          <w:sz w:val="28"/>
          <w:szCs w:val="28"/>
        </w:rPr>
        <w:t xml:space="preserve"> </w:t>
      </w:r>
      <w:r>
        <w:rPr>
          <w:sz w:val="28"/>
          <w:szCs w:val="28"/>
        </w:rPr>
        <w:t>из</w:t>
      </w:r>
      <w:r w:rsidR="0063208D">
        <w:rPr>
          <w:sz w:val="28"/>
          <w:szCs w:val="28"/>
        </w:rPr>
        <w:t xml:space="preserve"> </w:t>
      </w:r>
      <w:r>
        <w:rPr>
          <w:sz w:val="28"/>
          <w:szCs w:val="28"/>
        </w:rPr>
        <w:t>износостойких</w:t>
      </w:r>
      <w:r w:rsidR="0063208D">
        <w:rPr>
          <w:sz w:val="28"/>
          <w:szCs w:val="28"/>
        </w:rPr>
        <w:t xml:space="preserve"> </w:t>
      </w:r>
      <w:r>
        <w:rPr>
          <w:sz w:val="28"/>
          <w:szCs w:val="28"/>
        </w:rPr>
        <w:t>материалов,</w:t>
      </w:r>
      <w:r w:rsidR="0063208D">
        <w:rPr>
          <w:sz w:val="28"/>
          <w:szCs w:val="28"/>
        </w:rPr>
        <w:t xml:space="preserve"> </w:t>
      </w:r>
      <w:r>
        <w:rPr>
          <w:sz w:val="28"/>
          <w:szCs w:val="28"/>
        </w:rPr>
        <w:t>прост</w:t>
      </w:r>
      <w:r w:rsidR="0063208D">
        <w:rPr>
          <w:sz w:val="28"/>
          <w:szCs w:val="28"/>
        </w:rPr>
        <w:t xml:space="preserve"> </w:t>
      </w:r>
      <w:r>
        <w:rPr>
          <w:sz w:val="28"/>
          <w:szCs w:val="28"/>
        </w:rPr>
        <w:t>в</w:t>
      </w:r>
      <w:r w:rsidR="0063208D">
        <w:rPr>
          <w:sz w:val="28"/>
          <w:szCs w:val="28"/>
        </w:rPr>
        <w:t xml:space="preserve"> </w:t>
      </w:r>
      <w:r>
        <w:rPr>
          <w:sz w:val="28"/>
          <w:szCs w:val="28"/>
        </w:rPr>
        <w:t>эксплуатации,</w:t>
      </w:r>
      <w:r w:rsidR="0063208D">
        <w:rPr>
          <w:sz w:val="28"/>
          <w:szCs w:val="28"/>
        </w:rPr>
        <w:t xml:space="preserve"> </w:t>
      </w:r>
      <w:r>
        <w:rPr>
          <w:sz w:val="28"/>
          <w:szCs w:val="28"/>
        </w:rPr>
        <w:t>имеет</w:t>
      </w:r>
      <w:r w:rsidR="0063208D">
        <w:rPr>
          <w:sz w:val="28"/>
          <w:szCs w:val="28"/>
        </w:rPr>
        <w:t xml:space="preserve"> </w:t>
      </w:r>
      <w:r>
        <w:rPr>
          <w:sz w:val="28"/>
          <w:szCs w:val="28"/>
        </w:rPr>
        <w:t>удобное</w:t>
      </w:r>
      <w:r w:rsidR="0063208D">
        <w:rPr>
          <w:sz w:val="28"/>
          <w:szCs w:val="28"/>
        </w:rPr>
        <w:t xml:space="preserve"> </w:t>
      </w:r>
      <w:r>
        <w:rPr>
          <w:sz w:val="28"/>
          <w:szCs w:val="28"/>
        </w:rPr>
        <w:t>управление,</w:t>
      </w:r>
      <w:r w:rsidR="0063208D">
        <w:rPr>
          <w:sz w:val="28"/>
          <w:szCs w:val="28"/>
        </w:rPr>
        <w:t xml:space="preserve"> </w:t>
      </w:r>
      <w:r>
        <w:rPr>
          <w:sz w:val="28"/>
          <w:szCs w:val="28"/>
        </w:rPr>
        <w:t>оборудован</w:t>
      </w:r>
      <w:r w:rsidR="0063208D">
        <w:rPr>
          <w:sz w:val="28"/>
          <w:szCs w:val="28"/>
        </w:rPr>
        <w:t xml:space="preserve"> </w:t>
      </w:r>
      <w:r>
        <w:rPr>
          <w:sz w:val="28"/>
          <w:szCs w:val="28"/>
        </w:rPr>
        <w:t>мощной</w:t>
      </w:r>
      <w:r w:rsidR="0063208D">
        <w:rPr>
          <w:sz w:val="28"/>
          <w:szCs w:val="28"/>
        </w:rPr>
        <w:t xml:space="preserve"> </w:t>
      </w:r>
      <w:r>
        <w:rPr>
          <w:sz w:val="28"/>
          <w:szCs w:val="28"/>
        </w:rPr>
        <w:t>системой</w:t>
      </w:r>
      <w:r w:rsidR="0063208D">
        <w:rPr>
          <w:sz w:val="28"/>
          <w:szCs w:val="28"/>
        </w:rPr>
        <w:t xml:space="preserve"> </w:t>
      </w:r>
      <w:r>
        <w:rPr>
          <w:sz w:val="28"/>
          <w:szCs w:val="28"/>
        </w:rPr>
        <w:t>безопасности,</w:t>
      </w:r>
      <w:r w:rsidR="0063208D">
        <w:rPr>
          <w:sz w:val="28"/>
          <w:szCs w:val="28"/>
        </w:rPr>
        <w:t xml:space="preserve"> </w:t>
      </w:r>
      <w:r>
        <w:rPr>
          <w:sz w:val="28"/>
          <w:szCs w:val="28"/>
        </w:rPr>
        <w:t>которая</w:t>
      </w:r>
      <w:r w:rsidR="0063208D">
        <w:rPr>
          <w:sz w:val="28"/>
          <w:szCs w:val="28"/>
        </w:rPr>
        <w:t xml:space="preserve"> </w:t>
      </w:r>
      <w:r>
        <w:rPr>
          <w:sz w:val="28"/>
          <w:szCs w:val="28"/>
        </w:rPr>
        <w:t>имеет</w:t>
      </w:r>
      <w:r w:rsidR="0063208D">
        <w:rPr>
          <w:sz w:val="28"/>
          <w:szCs w:val="28"/>
        </w:rPr>
        <w:t xml:space="preserve"> </w:t>
      </w:r>
      <w:r>
        <w:rPr>
          <w:sz w:val="28"/>
          <w:szCs w:val="28"/>
        </w:rPr>
        <w:t>отдельную</w:t>
      </w:r>
      <w:r w:rsidR="0063208D">
        <w:rPr>
          <w:sz w:val="28"/>
          <w:szCs w:val="28"/>
        </w:rPr>
        <w:t xml:space="preserve"> </w:t>
      </w:r>
      <w:r>
        <w:rPr>
          <w:sz w:val="28"/>
          <w:szCs w:val="28"/>
        </w:rPr>
        <w:t>блокировку</w:t>
      </w:r>
      <w:r w:rsidR="0063208D">
        <w:rPr>
          <w:sz w:val="28"/>
          <w:szCs w:val="28"/>
        </w:rPr>
        <w:t xml:space="preserve"> </w:t>
      </w:r>
      <w:r>
        <w:rPr>
          <w:sz w:val="28"/>
          <w:szCs w:val="28"/>
        </w:rPr>
        <w:t>на</w:t>
      </w:r>
      <w:r w:rsidR="0063208D">
        <w:rPr>
          <w:sz w:val="28"/>
          <w:szCs w:val="28"/>
        </w:rPr>
        <w:t xml:space="preserve"> </w:t>
      </w:r>
      <w:r>
        <w:rPr>
          <w:sz w:val="28"/>
          <w:szCs w:val="28"/>
        </w:rPr>
        <w:t>каждой</w:t>
      </w:r>
      <w:r w:rsidR="0063208D">
        <w:rPr>
          <w:sz w:val="28"/>
          <w:szCs w:val="28"/>
        </w:rPr>
        <w:t xml:space="preserve"> </w:t>
      </w:r>
      <w:r>
        <w:rPr>
          <w:sz w:val="28"/>
          <w:szCs w:val="28"/>
        </w:rPr>
        <w:t>колонне</w:t>
      </w:r>
      <w:r w:rsidR="0063208D">
        <w:rPr>
          <w:sz w:val="28"/>
          <w:szCs w:val="28"/>
        </w:rPr>
        <w:t xml:space="preserve"> </w:t>
      </w:r>
      <w:r>
        <w:rPr>
          <w:sz w:val="28"/>
          <w:szCs w:val="28"/>
        </w:rPr>
        <w:t>и</w:t>
      </w:r>
      <w:r w:rsidR="0063208D">
        <w:rPr>
          <w:sz w:val="28"/>
          <w:szCs w:val="28"/>
        </w:rPr>
        <w:t xml:space="preserve"> </w:t>
      </w:r>
      <w:r>
        <w:rPr>
          <w:sz w:val="28"/>
          <w:szCs w:val="28"/>
        </w:rPr>
        <w:t>автоматически</w:t>
      </w:r>
      <w:r w:rsidR="0063208D">
        <w:rPr>
          <w:sz w:val="28"/>
          <w:szCs w:val="28"/>
        </w:rPr>
        <w:t xml:space="preserve"> </w:t>
      </w:r>
      <w:r>
        <w:rPr>
          <w:sz w:val="28"/>
          <w:szCs w:val="28"/>
        </w:rPr>
        <w:t>останавливается</w:t>
      </w:r>
      <w:r w:rsidR="0063208D">
        <w:rPr>
          <w:sz w:val="28"/>
          <w:szCs w:val="28"/>
        </w:rPr>
        <w:t xml:space="preserve"> </w:t>
      </w:r>
      <w:r>
        <w:rPr>
          <w:sz w:val="28"/>
          <w:szCs w:val="28"/>
        </w:rPr>
        <w:t>при</w:t>
      </w:r>
      <w:r w:rsidR="0063208D">
        <w:rPr>
          <w:sz w:val="28"/>
          <w:szCs w:val="28"/>
        </w:rPr>
        <w:t xml:space="preserve"> </w:t>
      </w:r>
      <w:r>
        <w:rPr>
          <w:sz w:val="28"/>
          <w:szCs w:val="28"/>
        </w:rPr>
        <w:t>высоте</w:t>
      </w:r>
      <w:r w:rsidR="0063208D">
        <w:rPr>
          <w:sz w:val="28"/>
          <w:szCs w:val="28"/>
        </w:rPr>
        <w:t xml:space="preserve"> </w:t>
      </w:r>
      <w:r>
        <w:rPr>
          <w:sz w:val="28"/>
          <w:szCs w:val="28"/>
        </w:rPr>
        <w:t>1</w:t>
      </w:r>
      <w:r w:rsidR="00D94DA0">
        <w:rPr>
          <w:sz w:val="28"/>
          <w:szCs w:val="28"/>
        </w:rPr>
        <w:t>,</w:t>
      </w:r>
      <w:r>
        <w:rPr>
          <w:sz w:val="28"/>
          <w:szCs w:val="28"/>
        </w:rPr>
        <w:t>70</w:t>
      </w:r>
      <w:r w:rsidR="0063208D">
        <w:rPr>
          <w:sz w:val="28"/>
          <w:szCs w:val="28"/>
        </w:rPr>
        <w:t xml:space="preserve"> </w:t>
      </w:r>
      <w:r>
        <w:rPr>
          <w:sz w:val="28"/>
          <w:szCs w:val="28"/>
        </w:rPr>
        <w:t>м.</w:t>
      </w:r>
    </w:p>
    <w:p w14:paraId="0A3FE981" w14:textId="027AD6B4" w:rsidR="00FE4AD3" w:rsidRDefault="0013571B">
      <w:pPr>
        <w:ind w:firstLine="709"/>
        <w:jc w:val="both"/>
        <w:rPr>
          <w:color w:val="00000A"/>
          <w:sz w:val="28"/>
          <w:szCs w:val="28"/>
        </w:rPr>
      </w:pPr>
      <w:r>
        <w:rPr>
          <w:sz w:val="28"/>
          <w:szCs w:val="28"/>
        </w:rPr>
        <w:t>Технические</w:t>
      </w:r>
      <w:r w:rsidR="0063208D">
        <w:rPr>
          <w:sz w:val="28"/>
          <w:szCs w:val="28"/>
        </w:rPr>
        <w:t xml:space="preserve"> </w:t>
      </w:r>
      <w:r>
        <w:rPr>
          <w:sz w:val="28"/>
          <w:szCs w:val="28"/>
        </w:rPr>
        <w:t>характеристики</w:t>
      </w:r>
      <w:r w:rsidR="0063208D">
        <w:rPr>
          <w:sz w:val="28"/>
          <w:szCs w:val="28"/>
        </w:rPr>
        <w:t xml:space="preserve"> </w:t>
      </w:r>
      <w:r>
        <w:rPr>
          <w:color w:val="000000" w:themeColor="text1"/>
          <w:sz w:val="28"/>
          <w:szCs w:val="28"/>
        </w:rPr>
        <w:t>четырехстоечного</w:t>
      </w:r>
      <w:r w:rsidR="0063208D">
        <w:rPr>
          <w:color w:val="000000" w:themeColor="text1"/>
          <w:sz w:val="28"/>
          <w:szCs w:val="28"/>
        </w:rPr>
        <w:t xml:space="preserve"> </w:t>
      </w:r>
      <w:r>
        <w:rPr>
          <w:color w:val="000000" w:themeColor="text1"/>
          <w:sz w:val="28"/>
          <w:szCs w:val="28"/>
        </w:rPr>
        <w:t>подъемника</w:t>
      </w:r>
      <w:r w:rsidR="0063208D">
        <w:rPr>
          <w:color w:val="00000A"/>
          <w:sz w:val="28"/>
          <w:szCs w:val="28"/>
        </w:rPr>
        <w:t xml:space="preserve"> </w:t>
      </w:r>
      <w:r>
        <w:rPr>
          <w:color w:val="00000A"/>
          <w:sz w:val="28"/>
          <w:szCs w:val="28"/>
        </w:rPr>
        <w:t>Nordberg</w:t>
      </w:r>
      <w:r w:rsidR="0063208D">
        <w:rPr>
          <w:color w:val="00000A"/>
          <w:sz w:val="28"/>
          <w:szCs w:val="28"/>
        </w:rPr>
        <w:t xml:space="preserve"> </w:t>
      </w:r>
      <w:r>
        <w:rPr>
          <w:color w:val="00000A"/>
          <w:sz w:val="28"/>
          <w:szCs w:val="28"/>
        </w:rPr>
        <w:t>4445</w:t>
      </w:r>
      <w:r w:rsidR="0063208D">
        <w:rPr>
          <w:color w:val="00000A"/>
          <w:sz w:val="28"/>
          <w:szCs w:val="28"/>
        </w:rPr>
        <w:t xml:space="preserve"> </w:t>
      </w:r>
      <w:r>
        <w:rPr>
          <w:color w:val="00000A"/>
          <w:sz w:val="28"/>
          <w:szCs w:val="28"/>
        </w:rPr>
        <w:t>приведены</w:t>
      </w:r>
      <w:r w:rsidR="0063208D">
        <w:rPr>
          <w:color w:val="00000A"/>
          <w:sz w:val="28"/>
          <w:szCs w:val="28"/>
        </w:rPr>
        <w:t xml:space="preserve"> </w:t>
      </w:r>
      <w:r>
        <w:rPr>
          <w:color w:val="00000A"/>
          <w:sz w:val="28"/>
          <w:szCs w:val="28"/>
        </w:rPr>
        <w:t>в</w:t>
      </w:r>
      <w:r w:rsidR="0063208D">
        <w:rPr>
          <w:color w:val="00000A"/>
          <w:sz w:val="28"/>
          <w:szCs w:val="28"/>
        </w:rPr>
        <w:t xml:space="preserve"> </w:t>
      </w:r>
      <w:r>
        <w:rPr>
          <w:color w:val="00000A"/>
          <w:sz w:val="28"/>
          <w:szCs w:val="28"/>
        </w:rPr>
        <w:t>таблице</w:t>
      </w:r>
      <w:r w:rsidR="0063208D">
        <w:rPr>
          <w:color w:val="00000A"/>
          <w:sz w:val="28"/>
          <w:szCs w:val="28"/>
        </w:rPr>
        <w:t xml:space="preserve"> </w:t>
      </w:r>
      <w:r w:rsidR="005411D0">
        <w:rPr>
          <w:color w:val="00000A"/>
          <w:sz w:val="28"/>
          <w:szCs w:val="28"/>
        </w:rPr>
        <w:t>1.9</w:t>
      </w:r>
      <w:r>
        <w:rPr>
          <w:color w:val="00000A"/>
          <w:sz w:val="28"/>
          <w:szCs w:val="28"/>
        </w:rPr>
        <w:t>.</w:t>
      </w:r>
    </w:p>
    <w:p w14:paraId="50EDA446" w14:textId="166011FA" w:rsidR="00FE4AD3" w:rsidRDefault="0013571B">
      <w:pPr>
        <w:ind w:firstLine="709"/>
        <w:jc w:val="both"/>
        <w:rPr>
          <w:sz w:val="28"/>
          <w:szCs w:val="28"/>
        </w:rPr>
      </w:pPr>
      <w:r>
        <w:rPr>
          <w:sz w:val="28"/>
          <w:szCs w:val="28"/>
        </w:rPr>
        <w:t>Подъемник</w:t>
      </w:r>
      <w:r w:rsidR="0063208D">
        <w:rPr>
          <w:sz w:val="28"/>
          <w:szCs w:val="28"/>
        </w:rPr>
        <w:t xml:space="preserve"> </w:t>
      </w:r>
      <w:r>
        <w:rPr>
          <w:sz w:val="28"/>
          <w:szCs w:val="28"/>
        </w:rPr>
        <w:t>F4.5D-4</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Pr>
          <w:sz w:val="28"/>
          <w:szCs w:val="28"/>
        </w:rPr>
        <w:t>1.1</w:t>
      </w:r>
      <w:r w:rsidR="005411D0">
        <w:rPr>
          <w:sz w:val="28"/>
          <w:szCs w:val="28"/>
        </w:rPr>
        <w:t>4</w:t>
      </w:r>
      <w:r w:rsidR="0063208D">
        <w:rPr>
          <w:sz w:val="28"/>
          <w:szCs w:val="28"/>
        </w:rPr>
        <w:t xml:space="preserve"> </w:t>
      </w:r>
      <w:r>
        <w:rPr>
          <w:sz w:val="28"/>
          <w:szCs w:val="28"/>
        </w:rPr>
        <w:t>предназначен</w:t>
      </w:r>
      <w:r w:rsidR="0063208D">
        <w:rPr>
          <w:sz w:val="28"/>
          <w:szCs w:val="28"/>
        </w:rPr>
        <w:t xml:space="preserve"> </w:t>
      </w:r>
      <w:r>
        <w:rPr>
          <w:sz w:val="28"/>
          <w:szCs w:val="28"/>
        </w:rPr>
        <w:t>для</w:t>
      </w:r>
      <w:r w:rsidR="0063208D">
        <w:rPr>
          <w:sz w:val="28"/>
          <w:szCs w:val="28"/>
        </w:rPr>
        <w:t xml:space="preserve"> </w:t>
      </w:r>
      <w:r>
        <w:rPr>
          <w:sz w:val="28"/>
          <w:szCs w:val="28"/>
        </w:rPr>
        <w:t>обслуживания</w:t>
      </w:r>
      <w:r w:rsidR="0063208D">
        <w:rPr>
          <w:sz w:val="28"/>
          <w:szCs w:val="28"/>
        </w:rPr>
        <w:t xml:space="preserve"> </w:t>
      </w:r>
      <w:r>
        <w:rPr>
          <w:sz w:val="28"/>
          <w:szCs w:val="28"/>
        </w:rPr>
        <w:t>легковых</w:t>
      </w:r>
      <w:r w:rsidR="0063208D">
        <w:rPr>
          <w:sz w:val="28"/>
          <w:szCs w:val="28"/>
        </w:rPr>
        <w:t xml:space="preserve"> </w:t>
      </w:r>
      <w:r>
        <w:rPr>
          <w:sz w:val="28"/>
          <w:szCs w:val="28"/>
        </w:rPr>
        <w:t>автомобилей</w:t>
      </w:r>
      <w:r w:rsidR="0063208D">
        <w:rPr>
          <w:sz w:val="28"/>
          <w:szCs w:val="28"/>
        </w:rPr>
        <w:t xml:space="preserve"> </w:t>
      </w:r>
      <w:r>
        <w:rPr>
          <w:sz w:val="28"/>
          <w:szCs w:val="28"/>
        </w:rPr>
        <w:t>и</w:t>
      </w:r>
      <w:r w:rsidR="0063208D">
        <w:rPr>
          <w:sz w:val="28"/>
          <w:szCs w:val="28"/>
        </w:rPr>
        <w:t xml:space="preserve"> </w:t>
      </w:r>
      <w:r>
        <w:rPr>
          <w:sz w:val="28"/>
          <w:szCs w:val="28"/>
        </w:rPr>
        <w:t>небольших</w:t>
      </w:r>
      <w:r w:rsidR="0063208D">
        <w:rPr>
          <w:sz w:val="28"/>
          <w:szCs w:val="28"/>
        </w:rPr>
        <w:t xml:space="preserve"> </w:t>
      </w:r>
      <w:r>
        <w:rPr>
          <w:sz w:val="28"/>
          <w:szCs w:val="28"/>
        </w:rPr>
        <w:t>грузовиков,</w:t>
      </w:r>
      <w:r w:rsidR="0063208D">
        <w:rPr>
          <w:sz w:val="28"/>
          <w:szCs w:val="28"/>
        </w:rPr>
        <w:t xml:space="preserve"> </w:t>
      </w:r>
      <w:r>
        <w:rPr>
          <w:sz w:val="28"/>
          <w:szCs w:val="28"/>
        </w:rPr>
        <w:t>оснащен</w:t>
      </w:r>
      <w:r w:rsidR="0063208D">
        <w:rPr>
          <w:sz w:val="28"/>
          <w:szCs w:val="28"/>
        </w:rPr>
        <w:t xml:space="preserve"> </w:t>
      </w:r>
      <w:r>
        <w:rPr>
          <w:sz w:val="28"/>
          <w:szCs w:val="28"/>
        </w:rPr>
        <w:t>пультом</w:t>
      </w:r>
      <w:r w:rsidR="0063208D">
        <w:rPr>
          <w:sz w:val="28"/>
          <w:szCs w:val="28"/>
        </w:rPr>
        <w:t xml:space="preserve"> </w:t>
      </w:r>
      <w:r>
        <w:rPr>
          <w:sz w:val="28"/>
          <w:szCs w:val="28"/>
        </w:rPr>
        <w:t>управления</w:t>
      </w:r>
      <w:r w:rsidR="0063208D">
        <w:rPr>
          <w:sz w:val="28"/>
          <w:szCs w:val="28"/>
        </w:rPr>
        <w:t xml:space="preserve"> </w:t>
      </w:r>
      <w:r>
        <w:rPr>
          <w:sz w:val="28"/>
          <w:szCs w:val="28"/>
        </w:rPr>
        <w:t>и</w:t>
      </w:r>
      <w:r w:rsidR="0063208D">
        <w:rPr>
          <w:sz w:val="28"/>
          <w:szCs w:val="28"/>
        </w:rPr>
        <w:t xml:space="preserve"> </w:t>
      </w:r>
      <w:r>
        <w:rPr>
          <w:sz w:val="28"/>
          <w:szCs w:val="28"/>
        </w:rPr>
        <w:t>трапами</w:t>
      </w:r>
      <w:r w:rsidR="0063208D">
        <w:rPr>
          <w:sz w:val="28"/>
          <w:szCs w:val="28"/>
        </w:rPr>
        <w:t xml:space="preserve"> </w:t>
      </w:r>
      <w:r>
        <w:rPr>
          <w:sz w:val="28"/>
          <w:szCs w:val="28"/>
        </w:rPr>
        <w:t>спецконструкции.</w:t>
      </w:r>
      <w:r w:rsidR="0063208D">
        <w:rPr>
          <w:sz w:val="28"/>
          <w:szCs w:val="28"/>
        </w:rPr>
        <w:t xml:space="preserve"> </w:t>
      </w:r>
      <w:r>
        <w:rPr>
          <w:sz w:val="28"/>
          <w:szCs w:val="28"/>
        </w:rPr>
        <w:t>Конструкция</w:t>
      </w:r>
      <w:r w:rsidR="0063208D">
        <w:rPr>
          <w:sz w:val="28"/>
          <w:szCs w:val="28"/>
        </w:rPr>
        <w:t xml:space="preserve"> </w:t>
      </w:r>
      <w:r>
        <w:rPr>
          <w:sz w:val="28"/>
          <w:szCs w:val="28"/>
        </w:rPr>
        <w:t>имеет</w:t>
      </w:r>
      <w:r w:rsidR="0063208D">
        <w:rPr>
          <w:sz w:val="28"/>
          <w:szCs w:val="28"/>
        </w:rPr>
        <w:t xml:space="preserve"> </w:t>
      </w:r>
      <w:r>
        <w:rPr>
          <w:sz w:val="28"/>
          <w:szCs w:val="28"/>
        </w:rPr>
        <w:t>возможность</w:t>
      </w:r>
      <w:r w:rsidR="0063208D">
        <w:rPr>
          <w:sz w:val="28"/>
          <w:szCs w:val="28"/>
        </w:rPr>
        <w:t xml:space="preserve"> </w:t>
      </w:r>
      <w:r>
        <w:rPr>
          <w:sz w:val="28"/>
          <w:szCs w:val="28"/>
        </w:rPr>
        <w:t>работы</w:t>
      </w:r>
      <w:r w:rsidR="0063208D">
        <w:rPr>
          <w:sz w:val="28"/>
          <w:szCs w:val="28"/>
        </w:rPr>
        <w:t xml:space="preserve"> </w:t>
      </w:r>
      <w:r>
        <w:rPr>
          <w:sz w:val="28"/>
          <w:szCs w:val="28"/>
        </w:rPr>
        <w:t>с</w:t>
      </w:r>
      <w:r w:rsidR="0063208D">
        <w:rPr>
          <w:sz w:val="28"/>
          <w:szCs w:val="28"/>
        </w:rPr>
        <w:t xml:space="preserve"> </w:t>
      </w:r>
      <w:r>
        <w:rPr>
          <w:sz w:val="28"/>
          <w:szCs w:val="28"/>
        </w:rPr>
        <w:t>транспортом</w:t>
      </w:r>
      <w:r w:rsidR="0063208D">
        <w:rPr>
          <w:sz w:val="28"/>
          <w:szCs w:val="28"/>
        </w:rPr>
        <w:t xml:space="preserve"> </w:t>
      </w:r>
      <w:r>
        <w:rPr>
          <w:sz w:val="28"/>
          <w:szCs w:val="28"/>
        </w:rPr>
        <w:t>разной</w:t>
      </w:r>
      <w:r w:rsidR="0063208D">
        <w:rPr>
          <w:sz w:val="28"/>
          <w:szCs w:val="28"/>
        </w:rPr>
        <w:t xml:space="preserve"> </w:t>
      </w:r>
      <w:r>
        <w:rPr>
          <w:sz w:val="28"/>
          <w:szCs w:val="28"/>
        </w:rPr>
        <w:t>ширины</w:t>
      </w:r>
      <w:r w:rsidR="0063208D">
        <w:rPr>
          <w:sz w:val="28"/>
          <w:szCs w:val="28"/>
        </w:rPr>
        <w:t xml:space="preserve"> </w:t>
      </w:r>
      <w:r>
        <w:rPr>
          <w:sz w:val="28"/>
          <w:szCs w:val="28"/>
        </w:rPr>
        <w:t>колеи,</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многоуровневую</w:t>
      </w:r>
      <w:r w:rsidR="0063208D">
        <w:rPr>
          <w:sz w:val="28"/>
          <w:szCs w:val="28"/>
        </w:rPr>
        <w:t xml:space="preserve"> </w:t>
      </w:r>
      <w:r>
        <w:rPr>
          <w:sz w:val="28"/>
          <w:szCs w:val="28"/>
        </w:rPr>
        <w:t>систему</w:t>
      </w:r>
      <w:r w:rsidR="0063208D">
        <w:rPr>
          <w:sz w:val="28"/>
          <w:szCs w:val="28"/>
        </w:rPr>
        <w:t xml:space="preserve"> </w:t>
      </w:r>
      <w:r>
        <w:rPr>
          <w:sz w:val="28"/>
          <w:szCs w:val="28"/>
        </w:rPr>
        <w:t>безопасности.</w:t>
      </w:r>
    </w:p>
    <w:p w14:paraId="08035FC7" w14:textId="77777777" w:rsidR="00743E15" w:rsidRDefault="00743E15">
      <w:pPr>
        <w:jc w:val="both"/>
        <w:rPr>
          <w:color w:val="00000A"/>
          <w:sz w:val="28"/>
          <w:szCs w:val="28"/>
        </w:rPr>
      </w:pPr>
    </w:p>
    <w:p w14:paraId="410BD46A" w14:textId="3083852F" w:rsidR="00FE4AD3" w:rsidRDefault="0013571B">
      <w:pPr>
        <w:jc w:val="both"/>
        <w:rPr>
          <w:color w:val="00000A"/>
          <w:sz w:val="28"/>
          <w:szCs w:val="28"/>
        </w:rPr>
      </w:pPr>
      <w:r>
        <w:rPr>
          <w:color w:val="00000A"/>
          <w:sz w:val="28"/>
          <w:szCs w:val="28"/>
        </w:rPr>
        <w:t>Таблица</w:t>
      </w:r>
      <w:r w:rsidR="0063208D">
        <w:rPr>
          <w:color w:val="00000A"/>
          <w:sz w:val="28"/>
          <w:szCs w:val="28"/>
        </w:rPr>
        <w:t xml:space="preserve"> </w:t>
      </w:r>
      <w:r>
        <w:rPr>
          <w:color w:val="00000A"/>
          <w:sz w:val="28"/>
          <w:szCs w:val="28"/>
        </w:rPr>
        <w:t>1.</w:t>
      </w:r>
      <w:r w:rsidR="005411D0">
        <w:rPr>
          <w:color w:val="00000A"/>
          <w:sz w:val="28"/>
          <w:szCs w:val="28"/>
        </w:rPr>
        <w:t>9</w:t>
      </w:r>
      <w:r w:rsidR="0063208D">
        <w:rPr>
          <w:color w:val="00000A"/>
          <w:sz w:val="28"/>
          <w:szCs w:val="28"/>
        </w:rPr>
        <w:t xml:space="preserve"> </w:t>
      </w:r>
      <w:r>
        <w:rPr>
          <w:bCs/>
          <w:sz w:val="28"/>
          <w:szCs w:val="28"/>
        </w:rPr>
        <w:t>–</w:t>
      </w:r>
      <w:r w:rsidR="0063208D">
        <w:rPr>
          <w:color w:val="00000A"/>
          <w:sz w:val="28"/>
          <w:szCs w:val="28"/>
        </w:rPr>
        <w:t xml:space="preserve"> </w:t>
      </w:r>
      <w:r>
        <w:rPr>
          <w:color w:val="00000A"/>
          <w:sz w:val="28"/>
          <w:szCs w:val="28"/>
        </w:rPr>
        <w:t>Технические</w:t>
      </w:r>
      <w:r w:rsidR="0063208D">
        <w:rPr>
          <w:color w:val="00000A"/>
          <w:sz w:val="28"/>
          <w:szCs w:val="28"/>
        </w:rPr>
        <w:t xml:space="preserve"> </w:t>
      </w:r>
      <w:r>
        <w:rPr>
          <w:color w:val="00000A"/>
          <w:sz w:val="28"/>
          <w:szCs w:val="28"/>
        </w:rPr>
        <w:t>характеристики</w:t>
      </w:r>
      <w:r w:rsidR="0063208D">
        <w:rPr>
          <w:color w:val="00000A"/>
          <w:sz w:val="28"/>
          <w:szCs w:val="28"/>
        </w:rPr>
        <w:t xml:space="preserve"> </w:t>
      </w:r>
      <w:r>
        <w:rPr>
          <w:color w:val="00000A"/>
          <w:sz w:val="28"/>
          <w:szCs w:val="28"/>
        </w:rPr>
        <w:t>Nordberg</w:t>
      </w:r>
      <w:r w:rsidR="0063208D">
        <w:rPr>
          <w:color w:val="00000A"/>
          <w:sz w:val="28"/>
          <w:szCs w:val="28"/>
        </w:rPr>
        <w:t xml:space="preserve"> </w:t>
      </w:r>
      <w:r>
        <w:rPr>
          <w:color w:val="00000A"/>
          <w:sz w:val="28"/>
          <w:szCs w:val="28"/>
        </w:rPr>
        <w:t>4445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237"/>
        <w:gridCol w:w="2410"/>
      </w:tblGrid>
      <w:tr w:rsidR="00FE4AD3" w14:paraId="654992CB" w14:textId="77777777">
        <w:trPr>
          <w:jc w:val="center"/>
        </w:trPr>
        <w:tc>
          <w:tcPr>
            <w:tcW w:w="562" w:type="dxa"/>
            <w:vMerge w:val="restart"/>
            <w:tcBorders>
              <w:right w:val="single" w:sz="4" w:space="0" w:color="FFFFFF" w:themeColor="background1"/>
            </w:tcBorders>
            <w:shd w:val="clear" w:color="auto" w:fill="002060"/>
          </w:tcPr>
          <w:p w14:paraId="7DE0ADC3" w14:textId="77777777" w:rsidR="00FE4AD3" w:rsidRPr="00E06F33" w:rsidRDefault="0013571B">
            <w:pPr>
              <w:tabs>
                <w:tab w:val="center" w:pos="4677"/>
                <w:tab w:val="right" w:pos="9355"/>
              </w:tabs>
              <w:jc w:val="center"/>
              <w:rPr>
                <w:color w:val="FFFFFF" w:themeColor="background1"/>
                <w:sz w:val="28"/>
                <w:szCs w:val="28"/>
              </w:rPr>
            </w:pPr>
            <w:r w:rsidRPr="00E06F33">
              <w:rPr>
                <w:color w:val="FFFFFF" w:themeColor="background1"/>
                <w:sz w:val="28"/>
                <w:szCs w:val="28"/>
              </w:rPr>
              <w:t>№</w:t>
            </w:r>
          </w:p>
        </w:tc>
        <w:tc>
          <w:tcPr>
            <w:tcW w:w="6237"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F770814" w14:textId="77777777" w:rsidR="00FE4AD3" w:rsidRPr="00E06F33" w:rsidRDefault="0013571B">
            <w:pPr>
              <w:tabs>
                <w:tab w:val="center" w:pos="4677"/>
                <w:tab w:val="right" w:pos="9355"/>
              </w:tabs>
              <w:jc w:val="center"/>
              <w:rPr>
                <w:color w:val="FFFFFF" w:themeColor="background1"/>
                <w:sz w:val="28"/>
                <w:szCs w:val="28"/>
              </w:rPr>
            </w:pPr>
            <w:r w:rsidRPr="00E06F33">
              <w:rPr>
                <w:color w:val="FFFFFF" w:themeColor="background1"/>
                <w:sz w:val="28"/>
                <w:szCs w:val="28"/>
              </w:rPr>
              <w:t>Характеристика</w:t>
            </w:r>
          </w:p>
        </w:tc>
        <w:tc>
          <w:tcPr>
            <w:tcW w:w="2410" w:type="dxa"/>
            <w:tcBorders>
              <w:left w:val="single" w:sz="4" w:space="0" w:color="FFFFFF" w:themeColor="background1"/>
              <w:bottom w:val="single" w:sz="4" w:space="0" w:color="FFFFFF" w:themeColor="background1"/>
            </w:tcBorders>
            <w:shd w:val="clear" w:color="auto" w:fill="002060"/>
            <w:vAlign w:val="center"/>
          </w:tcPr>
          <w:p w14:paraId="047DB306" w14:textId="77777777" w:rsidR="00FE4AD3" w:rsidRPr="00E06F33" w:rsidRDefault="0013571B">
            <w:pPr>
              <w:tabs>
                <w:tab w:val="center" w:pos="4677"/>
                <w:tab w:val="right" w:pos="9355"/>
              </w:tabs>
              <w:jc w:val="center"/>
              <w:rPr>
                <w:color w:val="FFFFFF" w:themeColor="background1"/>
                <w:sz w:val="28"/>
                <w:szCs w:val="28"/>
              </w:rPr>
            </w:pPr>
            <w:r w:rsidRPr="00E06F33">
              <w:rPr>
                <w:color w:val="FFFFFF" w:themeColor="background1"/>
                <w:sz w:val="28"/>
                <w:szCs w:val="28"/>
              </w:rPr>
              <w:t>Значение</w:t>
            </w:r>
          </w:p>
        </w:tc>
      </w:tr>
      <w:tr w:rsidR="00FE4AD3" w14:paraId="4FD86C97" w14:textId="77777777">
        <w:trPr>
          <w:jc w:val="center"/>
        </w:trPr>
        <w:tc>
          <w:tcPr>
            <w:tcW w:w="562" w:type="dxa"/>
            <w:vMerge/>
            <w:tcBorders>
              <w:right w:val="single" w:sz="4" w:space="0" w:color="FFFFFF" w:themeColor="background1"/>
            </w:tcBorders>
            <w:shd w:val="clear" w:color="auto" w:fill="002060"/>
          </w:tcPr>
          <w:p w14:paraId="529156A1" w14:textId="77777777" w:rsidR="00FE4AD3" w:rsidRPr="00E06F33" w:rsidRDefault="00FE4AD3">
            <w:pPr>
              <w:tabs>
                <w:tab w:val="center" w:pos="4677"/>
                <w:tab w:val="right" w:pos="9355"/>
              </w:tabs>
              <w:jc w:val="center"/>
              <w:rPr>
                <w:color w:val="FFFFFF" w:themeColor="background1"/>
                <w:sz w:val="28"/>
                <w:szCs w:val="28"/>
              </w:rPr>
            </w:pPr>
          </w:p>
        </w:tc>
        <w:tc>
          <w:tcPr>
            <w:tcW w:w="6237"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2CB53302" w14:textId="77777777" w:rsidR="00FE4AD3" w:rsidRPr="00E06F33" w:rsidRDefault="0013571B">
            <w:pPr>
              <w:tabs>
                <w:tab w:val="center" w:pos="4677"/>
                <w:tab w:val="right" w:pos="9355"/>
              </w:tabs>
              <w:jc w:val="center"/>
              <w:rPr>
                <w:color w:val="FFFFFF" w:themeColor="background1"/>
                <w:sz w:val="28"/>
                <w:szCs w:val="28"/>
              </w:rPr>
            </w:pPr>
            <w:r w:rsidRPr="00E06F33">
              <w:rPr>
                <w:color w:val="FFFFFF" w:themeColor="background1"/>
                <w:sz w:val="28"/>
                <w:szCs w:val="28"/>
              </w:rPr>
              <w:t>1</w:t>
            </w:r>
          </w:p>
        </w:tc>
        <w:tc>
          <w:tcPr>
            <w:tcW w:w="2410" w:type="dxa"/>
            <w:tcBorders>
              <w:top w:val="single" w:sz="4" w:space="0" w:color="FFFFFF" w:themeColor="background1"/>
              <w:left w:val="single" w:sz="4" w:space="0" w:color="FFFFFF" w:themeColor="background1"/>
            </w:tcBorders>
            <w:shd w:val="clear" w:color="auto" w:fill="002060"/>
            <w:vAlign w:val="center"/>
          </w:tcPr>
          <w:p w14:paraId="3E72A95F" w14:textId="77777777" w:rsidR="00FE4AD3" w:rsidRPr="00E06F33" w:rsidRDefault="0013571B">
            <w:pPr>
              <w:tabs>
                <w:tab w:val="center" w:pos="4677"/>
                <w:tab w:val="right" w:pos="9355"/>
              </w:tabs>
              <w:jc w:val="center"/>
              <w:rPr>
                <w:color w:val="FFFFFF" w:themeColor="background1"/>
                <w:sz w:val="28"/>
                <w:szCs w:val="28"/>
              </w:rPr>
            </w:pPr>
            <w:r w:rsidRPr="00E06F33">
              <w:rPr>
                <w:color w:val="FFFFFF" w:themeColor="background1"/>
                <w:sz w:val="28"/>
                <w:szCs w:val="28"/>
              </w:rPr>
              <w:t>2</w:t>
            </w:r>
          </w:p>
        </w:tc>
      </w:tr>
      <w:tr w:rsidR="00FE4AD3" w14:paraId="582C7D7B" w14:textId="77777777">
        <w:trPr>
          <w:jc w:val="center"/>
        </w:trPr>
        <w:tc>
          <w:tcPr>
            <w:tcW w:w="562" w:type="dxa"/>
          </w:tcPr>
          <w:p w14:paraId="3CCAB6D8" w14:textId="77777777" w:rsidR="00FE4AD3" w:rsidRPr="00E06F33" w:rsidRDefault="0013571B">
            <w:pPr>
              <w:tabs>
                <w:tab w:val="center" w:pos="4677"/>
                <w:tab w:val="right" w:pos="9355"/>
              </w:tabs>
              <w:jc w:val="center"/>
              <w:rPr>
                <w:sz w:val="28"/>
                <w:szCs w:val="28"/>
              </w:rPr>
            </w:pPr>
            <w:r w:rsidRPr="00E06F33">
              <w:rPr>
                <w:sz w:val="28"/>
                <w:szCs w:val="28"/>
              </w:rPr>
              <w:t>1</w:t>
            </w:r>
          </w:p>
        </w:tc>
        <w:tc>
          <w:tcPr>
            <w:tcW w:w="6237" w:type="dxa"/>
            <w:vAlign w:val="center"/>
          </w:tcPr>
          <w:p w14:paraId="47D55C14" w14:textId="19F59BAB" w:rsidR="00FE4AD3" w:rsidRPr="00E06F33" w:rsidRDefault="0013571B">
            <w:pPr>
              <w:tabs>
                <w:tab w:val="center" w:pos="4677"/>
                <w:tab w:val="right" w:pos="9355"/>
              </w:tabs>
              <w:jc w:val="both"/>
              <w:rPr>
                <w:sz w:val="28"/>
                <w:szCs w:val="28"/>
              </w:rPr>
            </w:pPr>
            <w:r w:rsidRPr="00E06F33">
              <w:rPr>
                <w:sz w:val="28"/>
                <w:szCs w:val="28"/>
              </w:rPr>
              <w:t>Грузоподъемность,</w:t>
            </w:r>
            <w:r w:rsidR="0063208D" w:rsidRPr="00E06F33">
              <w:rPr>
                <w:sz w:val="28"/>
                <w:szCs w:val="28"/>
              </w:rPr>
              <w:t xml:space="preserve"> </w:t>
            </w:r>
            <w:r w:rsidR="00506F62" w:rsidRPr="00E06F33">
              <w:rPr>
                <w:sz w:val="28"/>
                <w:szCs w:val="28"/>
              </w:rPr>
              <w:t>тн</w:t>
            </w:r>
          </w:p>
        </w:tc>
        <w:tc>
          <w:tcPr>
            <w:tcW w:w="2410" w:type="dxa"/>
            <w:vAlign w:val="center"/>
          </w:tcPr>
          <w:p w14:paraId="5F3A3C69" w14:textId="433715F1" w:rsidR="00FE4AD3" w:rsidRPr="00E06F33" w:rsidRDefault="0013571B">
            <w:pPr>
              <w:tabs>
                <w:tab w:val="center" w:pos="4677"/>
                <w:tab w:val="right" w:pos="9355"/>
              </w:tabs>
              <w:jc w:val="center"/>
              <w:rPr>
                <w:sz w:val="28"/>
                <w:szCs w:val="28"/>
              </w:rPr>
            </w:pPr>
            <w:r w:rsidRPr="00E06F33">
              <w:rPr>
                <w:sz w:val="28"/>
                <w:szCs w:val="28"/>
              </w:rPr>
              <w:t>4</w:t>
            </w:r>
            <w:r w:rsidR="00506F62" w:rsidRPr="00E06F33">
              <w:rPr>
                <w:sz w:val="28"/>
                <w:szCs w:val="28"/>
              </w:rPr>
              <w:t>,</w:t>
            </w:r>
            <w:r w:rsidRPr="00E06F33">
              <w:rPr>
                <w:sz w:val="28"/>
                <w:szCs w:val="28"/>
              </w:rPr>
              <w:t>5</w:t>
            </w:r>
          </w:p>
        </w:tc>
      </w:tr>
      <w:tr w:rsidR="00FE4AD3" w14:paraId="561171ED" w14:textId="77777777">
        <w:trPr>
          <w:jc w:val="center"/>
        </w:trPr>
        <w:tc>
          <w:tcPr>
            <w:tcW w:w="562" w:type="dxa"/>
          </w:tcPr>
          <w:p w14:paraId="3DD6C2C2" w14:textId="77777777" w:rsidR="00FE4AD3" w:rsidRPr="00E06F33" w:rsidRDefault="0013571B">
            <w:pPr>
              <w:tabs>
                <w:tab w:val="center" w:pos="4677"/>
                <w:tab w:val="right" w:pos="9355"/>
              </w:tabs>
              <w:jc w:val="center"/>
              <w:rPr>
                <w:sz w:val="28"/>
                <w:szCs w:val="28"/>
              </w:rPr>
            </w:pPr>
            <w:r w:rsidRPr="00E06F33">
              <w:rPr>
                <w:sz w:val="28"/>
                <w:szCs w:val="28"/>
              </w:rPr>
              <w:t>2</w:t>
            </w:r>
          </w:p>
        </w:tc>
        <w:tc>
          <w:tcPr>
            <w:tcW w:w="6237" w:type="dxa"/>
            <w:vAlign w:val="center"/>
          </w:tcPr>
          <w:p w14:paraId="72FA559B" w14:textId="7685491A" w:rsidR="00FE4AD3" w:rsidRPr="00E06F33" w:rsidRDefault="0013571B">
            <w:pPr>
              <w:tabs>
                <w:tab w:val="center" w:pos="4677"/>
                <w:tab w:val="right" w:pos="9355"/>
              </w:tabs>
              <w:jc w:val="both"/>
              <w:rPr>
                <w:sz w:val="28"/>
                <w:szCs w:val="28"/>
              </w:rPr>
            </w:pPr>
            <w:r w:rsidRPr="00E06F33">
              <w:rPr>
                <w:sz w:val="28"/>
                <w:szCs w:val="28"/>
              </w:rPr>
              <w:t>Высота</w:t>
            </w:r>
            <w:r w:rsidR="0063208D" w:rsidRPr="00E06F33">
              <w:rPr>
                <w:sz w:val="28"/>
                <w:szCs w:val="28"/>
              </w:rPr>
              <w:t xml:space="preserve"> </w:t>
            </w:r>
            <w:r w:rsidRPr="00E06F33">
              <w:rPr>
                <w:sz w:val="28"/>
                <w:szCs w:val="28"/>
              </w:rPr>
              <w:t>подъема,</w:t>
            </w:r>
            <w:r w:rsidR="0063208D" w:rsidRPr="00E06F33">
              <w:rPr>
                <w:sz w:val="28"/>
                <w:szCs w:val="28"/>
              </w:rPr>
              <w:t xml:space="preserve"> </w:t>
            </w:r>
            <w:r w:rsidRPr="00E06F33">
              <w:rPr>
                <w:sz w:val="28"/>
                <w:szCs w:val="28"/>
              </w:rPr>
              <w:t>мм</w:t>
            </w:r>
          </w:p>
        </w:tc>
        <w:tc>
          <w:tcPr>
            <w:tcW w:w="2410" w:type="dxa"/>
            <w:vAlign w:val="center"/>
          </w:tcPr>
          <w:p w14:paraId="08B2FFF1" w14:textId="77777777" w:rsidR="00FE4AD3" w:rsidRPr="00E06F33" w:rsidRDefault="0013571B">
            <w:pPr>
              <w:tabs>
                <w:tab w:val="center" w:pos="4677"/>
                <w:tab w:val="right" w:pos="9355"/>
              </w:tabs>
              <w:jc w:val="center"/>
              <w:rPr>
                <w:sz w:val="28"/>
                <w:szCs w:val="28"/>
              </w:rPr>
            </w:pPr>
            <w:r w:rsidRPr="00E06F33">
              <w:rPr>
                <w:sz w:val="28"/>
                <w:szCs w:val="28"/>
              </w:rPr>
              <w:t>1700</w:t>
            </w:r>
          </w:p>
        </w:tc>
      </w:tr>
      <w:tr w:rsidR="00FE4AD3" w14:paraId="5D0E2B06" w14:textId="77777777">
        <w:trPr>
          <w:jc w:val="center"/>
        </w:trPr>
        <w:tc>
          <w:tcPr>
            <w:tcW w:w="562" w:type="dxa"/>
          </w:tcPr>
          <w:p w14:paraId="764C85D5" w14:textId="77777777" w:rsidR="00FE4AD3" w:rsidRPr="00E06F33" w:rsidRDefault="0013571B">
            <w:pPr>
              <w:tabs>
                <w:tab w:val="center" w:pos="4677"/>
                <w:tab w:val="right" w:pos="9355"/>
              </w:tabs>
              <w:jc w:val="center"/>
              <w:rPr>
                <w:sz w:val="28"/>
                <w:szCs w:val="28"/>
              </w:rPr>
            </w:pPr>
            <w:r w:rsidRPr="00E06F33">
              <w:rPr>
                <w:sz w:val="28"/>
                <w:szCs w:val="28"/>
              </w:rPr>
              <w:t>3</w:t>
            </w:r>
          </w:p>
        </w:tc>
        <w:tc>
          <w:tcPr>
            <w:tcW w:w="6237" w:type="dxa"/>
            <w:vAlign w:val="center"/>
          </w:tcPr>
          <w:p w14:paraId="70B73C6E" w14:textId="602284D8" w:rsidR="00FE4AD3" w:rsidRPr="00E06F33" w:rsidRDefault="0013571B">
            <w:pPr>
              <w:tabs>
                <w:tab w:val="center" w:pos="4677"/>
                <w:tab w:val="right" w:pos="9355"/>
              </w:tabs>
              <w:jc w:val="both"/>
              <w:rPr>
                <w:sz w:val="28"/>
                <w:szCs w:val="28"/>
              </w:rPr>
            </w:pPr>
            <w:r w:rsidRPr="00E06F33">
              <w:rPr>
                <w:sz w:val="28"/>
                <w:szCs w:val="28"/>
              </w:rPr>
              <w:t>Время</w:t>
            </w:r>
            <w:r w:rsidR="0063208D" w:rsidRPr="00E06F33">
              <w:rPr>
                <w:sz w:val="28"/>
                <w:szCs w:val="28"/>
              </w:rPr>
              <w:t xml:space="preserve"> </w:t>
            </w:r>
            <w:r w:rsidRPr="00E06F33">
              <w:rPr>
                <w:sz w:val="28"/>
                <w:szCs w:val="28"/>
              </w:rPr>
              <w:t>подъема/</w:t>
            </w:r>
            <w:proofErr w:type="gramStart"/>
            <w:r w:rsidRPr="00E06F33">
              <w:rPr>
                <w:sz w:val="28"/>
                <w:szCs w:val="28"/>
              </w:rPr>
              <w:t>опускания,сек</w:t>
            </w:r>
            <w:proofErr w:type="gramEnd"/>
          </w:p>
        </w:tc>
        <w:tc>
          <w:tcPr>
            <w:tcW w:w="2410" w:type="dxa"/>
            <w:vAlign w:val="center"/>
          </w:tcPr>
          <w:p w14:paraId="40963222" w14:textId="77777777" w:rsidR="00FE4AD3" w:rsidRPr="00E06F33" w:rsidRDefault="0013571B">
            <w:pPr>
              <w:tabs>
                <w:tab w:val="center" w:pos="4677"/>
                <w:tab w:val="right" w:pos="9355"/>
              </w:tabs>
              <w:jc w:val="center"/>
              <w:rPr>
                <w:sz w:val="28"/>
                <w:szCs w:val="28"/>
              </w:rPr>
            </w:pPr>
            <w:r w:rsidRPr="00E06F33">
              <w:rPr>
                <w:sz w:val="28"/>
                <w:szCs w:val="28"/>
              </w:rPr>
              <w:t>60/30</w:t>
            </w:r>
          </w:p>
        </w:tc>
      </w:tr>
      <w:tr w:rsidR="00FE4AD3" w14:paraId="1D379CC4" w14:textId="77777777">
        <w:trPr>
          <w:jc w:val="center"/>
        </w:trPr>
        <w:tc>
          <w:tcPr>
            <w:tcW w:w="562" w:type="dxa"/>
          </w:tcPr>
          <w:p w14:paraId="03957BDF" w14:textId="77777777" w:rsidR="00FE4AD3" w:rsidRPr="00E06F33" w:rsidRDefault="0013571B">
            <w:pPr>
              <w:tabs>
                <w:tab w:val="center" w:pos="4677"/>
                <w:tab w:val="right" w:pos="9355"/>
              </w:tabs>
              <w:jc w:val="center"/>
              <w:rPr>
                <w:sz w:val="28"/>
                <w:szCs w:val="28"/>
              </w:rPr>
            </w:pPr>
            <w:r w:rsidRPr="00E06F33">
              <w:rPr>
                <w:sz w:val="28"/>
                <w:szCs w:val="28"/>
              </w:rPr>
              <w:t>4</w:t>
            </w:r>
          </w:p>
        </w:tc>
        <w:tc>
          <w:tcPr>
            <w:tcW w:w="6237" w:type="dxa"/>
            <w:vAlign w:val="center"/>
          </w:tcPr>
          <w:p w14:paraId="18BDC2B3" w14:textId="25D08870" w:rsidR="00FE4AD3" w:rsidRPr="00E06F33" w:rsidRDefault="0013571B">
            <w:pPr>
              <w:tabs>
                <w:tab w:val="center" w:pos="4677"/>
                <w:tab w:val="right" w:pos="9355"/>
              </w:tabs>
              <w:jc w:val="both"/>
              <w:rPr>
                <w:sz w:val="28"/>
                <w:szCs w:val="28"/>
              </w:rPr>
            </w:pPr>
            <w:r w:rsidRPr="00E06F33">
              <w:rPr>
                <w:sz w:val="28"/>
                <w:szCs w:val="28"/>
              </w:rPr>
              <w:t>Электропитание,</w:t>
            </w:r>
            <w:r w:rsidR="0063208D" w:rsidRPr="00E06F33">
              <w:rPr>
                <w:sz w:val="28"/>
                <w:szCs w:val="28"/>
              </w:rPr>
              <w:t xml:space="preserve"> </w:t>
            </w:r>
            <w:r w:rsidRPr="00E06F33">
              <w:rPr>
                <w:sz w:val="28"/>
                <w:szCs w:val="28"/>
              </w:rPr>
              <w:t>В</w:t>
            </w:r>
          </w:p>
        </w:tc>
        <w:tc>
          <w:tcPr>
            <w:tcW w:w="2410" w:type="dxa"/>
            <w:vAlign w:val="center"/>
          </w:tcPr>
          <w:p w14:paraId="42E318B4" w14:textId="77777777" w:rsidR="00FE4AD3" w:rsidRPr="00E06F33" w:rsidRDefault="0013571B">
            <w:pPr>
              <w:tabs>
                <w:tab w:val="center" w:pos="4677"/>
                <w:tab w:val="right" w:pos="9355"/>
              </w:tabs>
              <w:jc w:val="center"/>
              <w:rPr>
                <w:sz w:val="28"/>
                <w:szCs w:val="28"/>
              </w:rPr>
            </w:pPr>
            <w:r w:rsidRPr="00E06F33">
              <w:rPr>
                <w:sz w:val="28"/>
                <w:szCs w:val="28"/>
              </w:rPr>
              <w:t>380</w:t>
            </w:r>
          </w:p>
        </w:tc>
      </w:tr>
      <w:tr w:rsidR="00FE4AD3" w14:paraId="6F997314" w14:textId="77777777">
        <w:trPr>
          <w:jc w:val="center"/>
        </w:trPr>
        <w:tc>
          <w:tcPr>
            <w:tcW w:w="562" w:type="dxa"/>
          </w:tcPr>
          <w:p w14:paraId="7985C9D7" w14:textId="77777777" w:rsidR="00FE4AD3" w:rsidRPr="00E06F33" w:rsidRDefault="0013571B">
            <w:pPr>
              <w:tabs>
                <w:tab w:val="center" w:pos="4677"/>
                <w:tab w:val="right" w:pos="9355"/>
              </w:tabs>
              <w:jc w:val="center"/>
              <w:rPr>
                <w:sz w:val="28"/>
                <w:szCs w:val="28"/>
              </w:rPr>
            </w:pPr>
            <w:r w:rsidRPr="00E06F33">
              <w:rPr>
                <w:sz w:val="28"/>
                <w:szCs w:val="28"/>
              </w:rPr>
              <w:t>5</w:t>
            </w:r>
          </w:p>
        </w:tc>
        <w:tc>
          <w:tcPr>
            <w:tcW w:w="6237" w:type="dxa"/>
            <w:vAlign w:val="center"/>
          </w:tcPr>
          <w:p w14:paraId="1C9D379E" w14:textId="141B822C" w:rsidR="00FE4AD3" w:rsidRPr="00E06F33" w:rsidRDefault="0013571B">
            <w:pPr>
              <w:tabs>
                <w:tab w:val="center" w:pos="4677"/>
                <w:tab w:val="right" w:pos="9355"/>
              </w:tabs>
              <w:jc w:val="both"/>
              <w:rPr>
                <w:sz w:val="28"/>
                <w:szCs w:val="28"/>
              </w:rPr>
            </w:pPr>
            <w:r w:rsidRPr="00E06F33">
              <w:rPr>
                <w:sz w:val="28"/>
                <w:szCs w:val="28"/>
              </w:rPr>
              <w:t>Объем</w:t>
            </w:r>
            <w:r w:rsidR="0063208D" w:rsidRPr="00E06F33">
              <w:rPr>
                <w:sz w:val="28"/>
                <w:szCs w:val="28"/>
              </w:rPr>
              <w:t xml:space="preserve"> </w:t>
            </w:r>
            <w:r w:rsidRPr="00E06F33">
              <w:rPr>
                <w:sz w:val="28"/>
                <w:szCs w:val="28"/>
              </w:rPr>
              <w:t>бака</w:t>
            </w:r>
            <w:r w:rsidR="0063208D" w:rsidRPr="00E06F33">
              <w:rPr>
                <w:sz w:val="28"/>
                <w:szCs w:val="28"/>
              </w:rPr>
              <w:t xml:space="preserve"> </w:t>
            </w:r>
            <w:r w:rsidRPr="00E06F33">
              <w:rPr>
                <w:sz w:val="28"/>
                <w:szCs w:val="28"/>
              </w:rPr>
              <w:t>гидронасоса,</w:t>
            </w:r>
            <w:r w:rsidR="0063208D" w:rsidRPr="00E06F33">
              <w:rPr>
                <w:sz w:val="28"/>
                <w:szCs w:val="28"/>
              </w:rPr>
              <w:t xml:space="preserve"> </w:t>
            </w:r>
            <w:r w:rsidRPr="00E06F33">
              <w:rPr>
                <w:sz w:val="28"/>
                <w:szCs w:val="28"/>
              </w:rPr>
              <w:t>л</w:t>
            </w:r>
          </w:p>
        </w:tc>
        <w:tc>
          <w:tcPr>
            <w:tcW w:w="2410" w:type="dxa"/>
            <w:vAlign w:val="center"/>
          </w:tcPr>
          <w:p w14:paraId="566B5B46" w14:textId="77777777" w:rsidR="00FE4AD3" w:rsidRPr="00E06F33" w:rsidRDefault="0013571B">
            <w:pPr>
              <w:tabs>
                <w:tab w:val="center" w:pos="4677"/>
                <w:tab w:val="right" w:pos="9355"/>
              </w:tabs>
              <w:jc w:val="center"/>
              <w:rPr>
                <w:sz w:val="28"/>
                <w:szCs w:val="28"/>
              </w:rPr>
            </w:pPr>
            <w:r w:rsidRPr="00E06F33">
              <w:rPr>
                <w:sz w:val="28"/>
                <w:szCs w:val="28"/>
              </w:rPr>
              <w:t>10</w:t>
            </w:r>
          </w:p>
        </w:tc>
      </w:tr>
      <w:tr w:rsidR="00FE4AD3" w14:paraId="338FB5E4" w14:textId="77777777">
        <w:trPr>
          <w:jc w:val="center"/>
        </w:trPr>
        <w:tc>
          <w:tcPr>
            <w:tcW w:w="562" w:type="dxa"/>
          </w:tcPr>
          <w:p w14:paraId="6CE0C09F" w14:textId="77777777" w:rsidR="00FE4AD3" w:rsidRPr="00E06F33" w:rsidRDefault="0013571B">
            <w:pPr>
              <w:tabs>
                <w:tab w:val="center" w:pos="4677"/>
                <w:tab w:val="right" w:pos="9355"/>
              </w:tabs>
              <w:jc w:val="center"/>
              <w:rPr>
                <w:sz w:val="28"/>
                <w:szCs w:val="28"/>
              </w:rPr>
            </w:pPr>
            <w:r w:rsidRPr="00E06F33">
              <w:rPr>
                <w:sz w:val="28"/>
                <w:szCs w:val="28"/>
              </w:rPr>
              <w:t>6</w:t>
            </w:r>
          </w:p>
        </w:tc>
        <w:tc>
          <w:tcPr>
            <w:tcW w:w="6237" w:type="dxa"/>
            <w:vAlign w:val="center"/>
          </w:tcPr>
          <w:p w14:paraId="054A856F" w14:textId="3A696453" w:rsidR="00FE4AD3" w:rsidRPr="00E06F33" w:rsidRDefault="0013571B">
            <w:pPr>
              <w:tabs>
                <w:tab w:val="center" w:pos="4677"/>
                <w:tab w:val="right" w:pos="9355"/>
              </w:tabs>
              <w:jc w:val="both"/>
              <w:rPr>
                <w:sz w:val="28"/>
                <w:szCs w:val="28"/>
              </w:rPr>
            </w:pPr>
            <w:r w:rsidRPr="00E06F33">
              <w:rPr>
                <w:sz w:val="28"/>
                <w:szCs w:val="28"/>
              </w:rPr>
              <w:t>Длина</w:t>
            </w:r>
            <w:r w:rsidR="0063208D" w:rsidRPr="00E06F33">
              <w:rPr>
                <w:sz w:val="28"/>
                <w:szCs w:val="28"/>
              </w:rPr>
              <w:t xml:space="preserve"> </w:t>
            </w:r>
            <w:r w:rsidRPr="00E06F33">
              <w:rPr>
                <w:sz w:val="28"/>
                <w:szCs w:val="28"/>
              </w:rPr>
              <w:t>трапов,</w:t>
            </w:r>
            <w:r w:rsidR="0063208D" w:rsidRPr="00E06F33">
              <w:rPr>
                <w:sz w:val="28"/>
                <w:szCs w:val="28"/>
              </w:rPr>
              <w:t xml:space="preserve"> </w:t>
            </w:r>
            <w:r w:rsidRPr="00E06F33">
              <w:rPr>
                <w:sz w:val="28"/>
                <w:szCs w:val="28"/>
              </w:rPr>
              <w:t>мм</w:t>
            </w:r>
          </w:p>
        </w:tc>
        <w:tc>
          <w:tcPr>
            <w:tcW w:w="2410" w:type="dxa"/>
            <w:vAlign w:val="center"/>
          </w:tcPr>
          <w:p w14:paraId="16ED9592" w14:textId="77777777" w:rsidR="00FE4AD3" w:rsidRPr="00E06F33" w:rsidRDefault="0013571B">
            <w:pPr>
              <w:tabs>
                <w:tab w:val="center" w:pos="4677"/>
                <w:tab w:val="right" w:pos="9355"/>
              </w:tabs>
              <w:jc w:val="center"/>
              <w:rPr>
                <w:sz w:val="28"/>
                <w:szCs w:val="28"/>
              </w:rPr>
            </w:pPr>
            <w:r w:rsidRPr="00E06F33">
              <w:rPr>
                <w:sz w:val="28"/>
                <w:szCs w:val="28"/>
              </w:rPr>
              <w:t>5500</w:t>
            </w:r>
          </w:p>
        </w:tc>
      </w:tr>
      <w:tr w:rsidR="00FE4AD3" w14:paraId="7E53D04E" w14:textId="77777777">
        <w:trPr>
          <w:jc w:val="center"/>
        </w:trPr>
        <w:tc>
          <w:tcPr>
            <w:tcW w:w="562" w:type="dxa"/>
          </w:tcPr>
          <w:p w14:paraId="2B41B9FB" w14:textId="77777777" w:rsidR="00FE4AD3" w:rsidRPr="00E06F33" w:rsidRDefault="0013571B">
            <w:pPr>
              <w:tabs>
                <w:tab w:val="center" w:pos="4677"/>
                <w:tab w:val="right" w:pos="9355"/>
              </w:tabs>
              <w:jc w:val="center"/>
              <w:rPr>
                <w:sz w:val="28"/>
                <w:szCs w:val="28"/>
              </w:rPr>
            </w:pPr>
            <w:r w:rsidRPr="00E06F33">
              <w:rPr>
                <w:sz w:val="28"/>
                <w:szCs w:val="28"/>
              </w:rPr>
              <w:t>7</w:t>
            </w:r>
          </w:p>
        </w:tc>
        <w:tc>
          <w:tcPr>
            <w:tcW w:w="6237" w:type="dxa"/>
            <w:vAlign w:val="center"/>
          </w:tcPr>
          <w:p w14:paraId="138896F9" w14:textId="4E9F5510" w:rsidR="00FE4AD3" w:rsidRPr="00E06F33" w:rsidRDefault="0013571B">
            <w:pPr>
              <w:tabs>
                <w:tab w:val="center" w:pos="4677"/>
                <w:tab w:val="right" w:pos="9355"/>
              </w:tabs>
              <w:jc w:val="both"/>
              <w:rPr>
                <w:sz w:val="28"/>
                <w:szCs w:val="28"/>
              </w:rPr>
            </w:pPr>
            <w:r w:rsidRPr="00E06F33">
              <w:rPr>
                <w:sz w:val="28"/>
                <w:szCs w:val="28"/>
              </w:rPr>
              <w:t>Ширина</w:t>
            </w:r>
            <w:r w:rsidR="0063208D" w:rsidRPr="00E06F33">
              <w:rPr>
                <w:sz w:val="28"/>
                <w:szCs w:val="28"/>
              </w:rPr>
              <w:t xml:space="preserve"> </w:t>
            </w:r>
            <w:r w:rsidRPr="00E06F33">
              <w:rPr>
                <w:sz w:val="28"/>
                <w:szCs w:val="28"/>
              </w:rPr>
              <w:t>трапов,</w:t>
            </w:r>
            <w:r w:rsidR="0063208D" w:rsidRPr="00E06F33">
              <w:rPr>
                <w:sz w:val="28"/>
                <w:szCs w:val="28"/>
              </w:rPr>
              <w:t xml:space="preserve"> </w:t>
            </w:r>
            <w:r w:rsidRPr="00E06F33">
              <w:rPr>
                <w:sz w:val="28"/>
                <w:szCs w:val="28"/>
              </w:rPr>
              <w:t>мм</w:t>
            </w:r>
          </w:p>
        </w:tc>
        <w:tc>
          <w:tcPr>
            <w:tcW w:w="2410" w:type="dxa"/>
            <w:vAlign w:val="center"/>
          </w:tcPr>
          <w:p w14:paraId="7A147830" w14:textId="77777777" w:rsidR="00FE4AD3" w:rsidRPr="00E06F33" w:rsidRDefault="0013571B">
            <w:pPr>
              <w:tabs>
                <w:tab w:val="center" w:pos="4677"/>
                <w:tab w:val="right" w:pos="9355"/>
              </w:tabs>
              <w:jc w:val="center"/>
              <w:rPr>
                <w:sz w:val="28"/>
                <w:szCs w:val="28"/>
              </w:rPr>
            </w:pPr>
            <w:r w:rsidRPr="00E06F33">
              <w:rPr>
                <w:sz w:val="28"/>
                <w:szCs w:val="28"/>
              </w:rPr>
              <w:t>530</w:t>
            </w:r>
          </w:p>
        </w:tc>
      </w:tr>
      <w:tr w:rsidR="00FE4AD3" w14:paraId="1B911331" w14:textId="77777777">
        <w:trPr>
          <w:jc w:val="center"/>
        </w:trPr>
        <w:tc>
          <w:tcPr>
            <w:tcW w:w="562" w:type="dxa"/>
          </w:tcPr>
          <w:p w14:paraId="706B3EBD" w14:textId="77777777" w:rsidR="00FE4AD3" w:rsidRPr="00E06F33" w:rsidRDefault="0013571B">
            <w:pPr>
              <w:tabs>
                <w:tab w:val="center" w:pos="4677"/>
                <w:tab w:val="right" w:pos="9355"/>
              </w:tabs>
              <w:jc w:val="center"/>
              <w:rPr>
                <w:sz w:val="28"/>
                <w:szCs w:val="28"/>
              </w:rPr>
            </w:pPr>
            <w:r w:rsidRPr="00E06F33">
              <w:rPr>
                <w:sz w:val="28"/>
                <w:szCs w:val="28"/>
              </w:rPr>
              <w:t>8</w:t>
            </w:r>
          </w:p>
        </w:tc>
        <w:tc>
          <w:tcPr>
            <w:tcW w:w="6237" w:type="dxa"/>
            <w:vAlign w:val="center"/>
          </w:tcPr>
          <w:p w14:paraId="5D52C2FB" w14:textId="53557B61" w:rsidR="00FE4AD3" w:rsidRPr="00E06F33" w:rsidRDefault="0013571B">
            <w:pPr>
              <w:tabs>
                <w:tab w:val="center" w:pos="4677"/>
                <w:tab w:val="right" w:pos="9355"/>
              </w:tabs>
              <w:jc w:val="both"/>
              <w:rPr>
                <w:sz w:val="28"/>
                <w:szCs w:val="28"/>
              </w:rPr>
            </w:pPr>
            <w:r w:rsidRPr="00E06F33">
              <w:rPr>
                <w:sz w:val="28"/>
                <w:szCs w:val="28"/>
              </w:rPr>
              <w:t>Габариты</w:t>
            </w:r>
            <w:r w:rsidR="0063208D" w:rsidRPr="00E06F33">
              <w:rPr>
                <w:sz w:val="28"/>
                <w:szCs w:val="28"/>
              </w:rPr>
              <w:t xml:space="preserve"> </w:t>
            </w:r>
            <w:r w:rsidRPr="00E06F33">
              <w:rPr>
                <w:sz w:val="28"/>
                <w:szCs w:val="28"/>
              </w:rPr>
              <w:t>Длина/Ширина/Высота,</w:t>
            </w:r>
            <w:r w:rsidR="0063208D" w:rsidRPr="00E06F33">
              <w:rPr>
                <w:sz w:val="28"/>
                <w:szCs w:val="28"/>
              </w:rPr>
              <w:t xml:space="preserve"> </w:t>
            </w:r>
            <w:r w:rsidRPr="00E06F33">
              <w:rPr>
                <w:sz w:val="28"/>
                <w:szCs w:val="28"/>
              </w:rPr>
              <w:t>мм</w:t>
            </w:r>
          </w:p>
        </w:tc>
        <w:tc>
          <w:tcPr>
            <w:tcW w:w="2410" w:type="dxa"/>
            <w:vAlign w:val="center"/>
          </w:tcPr>
          <w:p w14:paraId="4B0F0DCB" w14:textId="77777777" w:rsidR="00FE4AD3" w:rsidRPr="00E06F33" w:rsidRDefault="0013571B">
            <w:pPr>
              <w:tabs>
                <w:tab w:val="center" w:pos="4677"/>
                <w:tab w:val="right" w:pos="9355"/>
              </w:tabs>
              <w:jc w:val="center"/>
              <w:rPr>
                <w:sz w:val="28"/>
                <w:szCs w:val="28"/>
              </w:rPr>
            </w:pPr>
            <w:r w:rsidRPr="00E06F33">
              <w:rPr>
                <w:sz w:val="28"/>
                <w:szCs w:val="28"/>
              </w:rPr>
              <w:t>4960/3470/2225</w:t>
            </w:r>
          </w:p>
        </w:tc>
      </w:tr>
    </w:tbl>
    <w:p w14:paraId="279A0E9A" w14:textId="77777777" w:rsidR="00FE4AD3" w:rsidRDefault="00FE4AD3">
      <w:pPr>
        <w:pStyle w:val="affb"/>
        <w:tabs>
          <w:tab w:val="left" w:pos="6090"/>
        </w:tabs>
        <w:spacing w:after="0" w:line="240" w:lineRule="auto"/>
        <w:rPr>
          <w:sz w:val="28"/>
          <w:szCs w:val="28"/>
          <w:lang w:val="en-US"/>
        </w:rPr>
      </w:pPr>
    </w:p>
    <w:p w14:paraId="5C2EEE94" w14:textId="77777777" w:rsidR="00FE4AD3" w:rsidRDefault="0013571B">
      <w:pPr>
        <w:pStyle w:val="affb"/>
        <w:tabs>
          <w:tab w:val="left" w:pos="6090"/>
        </w:tabs>
        <w:spacing w:after="0" w:line="240" w:lineRule="auto"/>
        <w:ind w:firstLine="709"/>
        <w:jc w:val="center"/>
        <w:rPr>
          <w:sz w:val="28"/>
          <w:szCs w:val="28"/>
        </w:rPr>
      </w:pPr>
      <w:r>
        <w:rPr>
          <w:noProof/>
          <w:sz w:val="28"/>
          <w:szCs w:val="28"/>
          <w:lang w:eastAsia="ru-RU"/>
        </w:rPr>
        <w:drawing>
          <wp:inline distT="0" distB="0" distL="0" distR="0" wp14:anchorId="73F0F2F9" wp14:editId="7DA63A48">
            <wp:extent cx="3181350" cy="1922145"/>
            <wp:effectExtent l="0" t="0" r="0" b="1905"/>
            <wp:docPr id="210064938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49381" name="Рисунок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216710" cy="1944056"/>
                    </a:xfrm>
                    <a:prstGeom prst="rect">
                      <a:avLst/>
                    </a:prstGeom>
                    <a:noFill/>
                    <a:ln>
                      <a:noFill/>
                    </a:ln>
                  </pic:spPr>
                </pic:pic>
              </a:graphicData>
            </a:graphic>
          </wp:inline>
        </w:drawing>
      </w:r>
    </w:p>
    <w:p w14:paraId="0F838C4B" w14:textId="32748C3A" w:rsidR="00FE4AD3" w:rsidRDefault="0013571B">
      <w:pPr>
        <w:pStyle w:val="affb"/>
        <w:spacing w:after="0"/>
        <w:ind w:firstLine="709"/>
        <w:jc w:val="center"/>
        <w:rPr>
          <w:sz w:val="28"/>
          <w:szCs w:val="28"/>
        </w:rPr>
      </w:pPr>
      <w:r>
        <w:rPr>
          <w:rFonts w:eastAsia="Times New Roman"/>
          <w:sz w:val="28"/>
          <w:szCs w:val="28"/>
        </w:rPr>
        <w:t>1</w:t>
      </w:r>
      <w:r w:rsidR="0063208D">
        <w:rPr>
          <w:rFonts w:eastAsia="Times New Roman"/>
          <w:sz w:val="28"/>
          <w:szCs w:val="28"/>
        </w:rPr>
        <w:t xml:space="preserve"> </w:t>
      </w:r>
      <w:r>
        <w:rPr>
          <w:rFonts w:eastAsia="Times New Roman"/>
          <w:sz w:val="28"/>
          <w:szCs w:val="28"/>
        </w:rPr>
        <w:t>–</w:t>
      </w:r>
      <w:r w:rsidR="0063208D">
        <w:rPr>
          <w:rFonts w:eastAsia="Times New Roman"/>
          <w:sz w:val="28"/>
          <w:szCs w:val="28"/>
        </w:rPr>
        <w:t xml:space="preserve"> </w:t>
      </w:r>
      <w:r>
        <w:rPr>
          <w:rFonts w:eastAsia="Times New Roman"/>
          <w:sz w:val="28"/>
          <w:szCs w:val="28"/>
        </w:rPr>
        <w:t>стойка,</w:t>
      </w:r>
      <w:r w:rsidR="0063208D">
        <w:rPr>
          <w:rFonts w:eastAsia="Times New Roman"/>
          <w:sz w:val="28"/>
          <w:szCs w:val="28"/>
        </w:rPr>
        <w:t xml:space="preserve"> </w:t>
      </w:r>
      <w:r>
        <w:rPr>
          <w:rFonts w:eastAsia="Times New Roman"/>
          <w:sz w:val="28"/>
          <w:szCs w:val="28"/>
        </w:rPr>
        <w:t>2</w:t>
      </w:r>
      <w:r w:rsidR="0063208D">
        <w:rPr>
          <w:rFonts w:eastAsia="Times New Roman"/>
          <w:sz w:val="28"/>
          <w:szCs w:val="28"/>
        </w:rPr>
        <w:t xml:space="preserve"> </w:t>
      </w:r>
      <w:r>
        <w:rPr>
          <w:rFonts w:eastAsia="Times New Roman"/>
          <w:sz w:val="28"/>
          <w:szCs w:val="28"/>
        </w:rPr>
        <w:t>-</w:t>
      </w:r>
      <w:r w:rsidR="0063208D">
        <w:rPr>
          <w:rFonts w:eastAsia="Times New Roman"/>
          <w:sz w:val="28"/>
          <w:szCs w:val="28"/>
        </w:rPr>
        <w:t xml:space="preserve"> </w:t>
      </w:r>
      <w:r>
        <w:rPr>
          <w:rFonts w:eastAsia="Times New Roman"/>
          <w:sz w:val="28"/>
          <w:szCs w:val="28"/>
        </w:rPr>
        <w:t>заездные</w:t>
      </w:r>
      <w:r w:rsidR="0063208D">
        <w:rPr>
          <w:rFonts w:eastAsia="Times New Roman"/>
          <w:sz w:val="28"/>
          <w:szCs w:val="28"/>
        </w:rPr>
        <w:t xml:space="preserve"> </w:t>
      </w:r>
      <w:r>
        <w:rPr>
          <w:rFonts w:eastAsia="Times New Roman"/>
          <w:sz w:val="28"/>
          <w:szCs w:val="28"/>
        </w:rPr>
        <w:t>аппарели,</w:t>
      </w:r>
      <w:r w:rsidR="0063208D">
        <w:rPr>
          <w:rFonts w:eastAsia="Times New Roman"/>
          <w:sz w:val="28"/>
          <w:szCs w:val="28"/>
        </w:rPr>
        <w:t xml:space="preserve"> </w:t>
      </w:r>
      <w:r>
        <w:rPr>
          <w:rFonts w:eastAsia="Times New Roman"/>
          <w:sz w:val="28"/>
          <w:szCs w:val="28"/>
        </w:rPr>
        <w:t>3</w:t>
      </w:r>
      <w:r w:rsidR="0063208D">
        <w:rPr>
          <w:rFonts w:eastAsia="Times New Roman"/>
          <w:sz w:val="28"/>
          <w:szCs w:val="28"/>
        </w:rPr>
        <w:t xml:space="preserve"> </w:t>
      </w:r>
      <w:r>
        <w:rPr>
          <w:rFonts w:eastAsia="Times New Roman"/>
          <w:sz w:val="28"/>
          <w:szCs w:val="28"/>
        </w:rPr>
        <w:t>-</w:t>
      </w:r>
      <w:r w:rsidR="0063208D">
        <w:rPr>
          <w:rFonts w:eastAsia="Times New Roman"/>
          <w:sz w:val="28"/>
          <w:szCs w:val="28"/>
        </w:rPr>
        <w:t xml:space="preserve"> </w:t>
      </w:r>
      <w:r>
        <w:rPr>
          <w:rFonts w:eastAsia="Times New Roman"/>
          <w:sz w:val="28"/>
          <w:szCs w:val="28"/>
        </w:rPr>
        <w:t>гидроцилиндры</w:t>
      </w:r>
      <w:r w:rsidR="0063208D">
        <w:rPr>
          <w:rFonts w:eastAsia="Times New Roman"/>
          <w:sz w:val="28"/>
          <w:szCs w:val="28"/>
        </w:rPr>
        <w:t xml:space="preserve"> </w:t>
      </w:r>
      <w:r>
        <w:rPr>
          <w:rFonts w:eastAsia="Times New Roman"/>
          <w:sz w:val="28"/>
          <w:szCs w:val="28"/>
        </w:rPr>
        <w:t>синхронного</w:t>
      </w:r>
      <w:r w:rsidR="0063208D">
        <w:rPr>
          <w:rFonts w:eastAsia="Times New Roman"/>
          <w:sz w:val="28"/>
          <w:szCs w:val="28"/>
        </w:rPr>
        <w:t xml:space="preserve"> </w:t>
      </w:r>
      <w:r>
        <w:rPr>
          <w:rFonts w:eastAsia="Times New Roman"/>
          <w:sz w:val="28"/>
          <w:szCs w:val="28"/>
        </w:rPr>
        <w:t>подъема,</w:t>
      </w:r>
      <w:r w:rsidR="0063208D">
        <w:rPr>
          <w:rFonts w:eastAsia="Times New Roman"/>
          <w:sz w:val="28"/>
          <w:szCs w:val="28"/>
        </w:rPr>
        <w:t xml:space="preserve"> </w:t>
      </w:r>
      <w:r>
        <w:rPr>
          <w:rFonts w:eastAsia="Times New Roman"/>
          <w:sz w:val="28"/>
          <w:szCs w:val="28"/>
        </w:rPr>
        <w:t>4</w:t>
      </w:r>
      <w:r w:rsidR="0063208D">
        <w:rPr>
          <w:rFonts w:eastAsia="Times New Roman"/>
          <w:sz w:val="28"/>
          <w:szCs w:val="28"/>
        </w:rPr>
        <w:t xml:space="preserve"> </w:t>
      </w:r>
      <w:r>
        <w:rPr>
          <w:rFonts w:eastAsia="Times New Roman"/>
          <w:sz w:val="28"/>
          <w:szCs w:val="28"/>
        </w:rPr>
        <w:t>–</w:t>
      </w:r>
      <w:r w:rsidR="0063208D">
        <w:rPr>
          <w:rFonts w:eastAsia="Times New Roman"/>
          <w:sz w:val="28"/>
          <w:szCs w:val="28"/>
        </w:rPr>
        <w:t xml:space="preserve"> </w:t>
      </w:r>
      <w:r>
        <w:rPr>
          <w:rFonts w:eastAsia="Times New Roman"/>
          <w:sz w:val="28"/>
          <w:szCs w:val="28"/>
        </w:rPr>
        <w:t>платформа</w:t>
      </w:r>
    </w:p>
    <w:p w14:paraId="44A9DBA2" w14:textId="1D4DFBDA" w:rsidR="00FE4AD3" w:rsidRDefault="0013571B">
      <w:pPr>
        <w:pStyle w:val="affb"/>
        <w:spacing w:line="240" w:lineRule="auto"/>
        <w:ind w:firstLine="709"/>
        <w:jc w:val="center"/>
        <w:rPr>
          <w:rFonts w:eastAsia="Times New Roman"/>
          <w:sz w:val="28"/>
          <w:szCs w:val="28"/>
        </w:rPr>
      </w:pPr>
      <w:r>
        <w:rPr>
          <w:rFonts w:eastAsia="Times New Roman"/>
          <w:color w:val="auto"/>
          <w:sz w:val="28"/>
          <w:szCs w:val="28"/>
          <w:lang w:eastAsia="ru-RU"/>
        </w:rPr>
        <w:t>Рисунок</w:t>
      </w:r>
      <w:r w:rsidR="0063208D">
        <w:rPr>
          <w:rFonts w:eastAsia="Times New Roman"/>
          <w:color w:val="auto"/>
          <w:sz w:val="28"/>
          <w:szCs w:val="28"/>
          <w:lang w:eastAsia="ru-RU"/>
        </w:rPr>
        <w:t xml:space="preserve"> </w:t>
      </w:r>
      <w:r>
        <w:rPr>
          <w:rFonts w:eastAsia="Times New Roman"/>
          <w:color w:val="auto"/>
          <w:sz w:val="28"/>
          <w:szCs w:val="28"/>
          <w:lang w:eastAsia="ru-RU"/>
        </w:rPr>
        <w:t>1.1</w:t>
      </w:r>
      <w:r w:rsidR="005411D0">
        <w:rPr>
          <w:rFonts w:eastAsia="Times New Roman"/>
          <w:color w:val="auto"/>
          <w:sz w:val="28"/>
          <w:szCs w:val="28"/>
          <w:lang w:eastAsia="ru-RU"/>
        </w:rPr>
        <w:t>4</w:t>
      </w:r>
      <w:r w:rsidR="0063208D">
        <w:rPr>
          <w:rFonts w:eastAsia="Times New Roman"/>
          <w:color w:val="auto"/>
          <w:sz w:val="28"/>
          <w:szCs w:val="28"/>
          <w:lang w:eastAsia="ru-RU"/>
        </w:rPr>
        <w:t xml:space="preserve"> </w:t>
      </w:r>
      <w:r>
        <w:rPr>
          <w:bCs/>
          <w:sz w:val="28"/>
          <w:szCs w:val="28"/>
        </w:rPr>
        <w:t>–</w:t>
      </w:r>
      <w:r w:rsidR="0063208D">
        <w:rPr>
          <w:rFonts w:eastAsia="Times New Roman"/>
          <w:color w:val="auto"/>
          <w:sz w:val="28"/>
          <w:szCs w:val="28"/>
          <w:lang w:eastAsia="ru-RU"/>
        </w:rPr>
        <w:t xml:space="preserve"> </w:t>
      </w:r>
      <w:r>
        <w:rPr>
          <w:rFonts w:eastAsia="Times New Roman"/>
          <w:sz w:val="28"/>
          <w:szCs w:val="28"/>
        </w:rPr>
        <w:t>Подъемник</w:t>
      </w:r>
      <w:r w:rsidR="0063208D">
        <w:rPr>
          <w:rFonts w:eastAsia="Times New Roman"/>
          <w:sz w:val="28"/>
          <w:szCs w:val="28"/>
        </w:rPr>
        <w:t xml:space="preserve"> </w:t>
      </w:r>
      <w:r>
        <w:rPr>
          <w:rFonts w:eastAsia="Times New Roman"/>
          <w:sz w:val="28"/>
          <w:szCs w:val="28"/>
        </w:rPr>
        <w:t>четырехстоечный</w:t>
      </w:r>
      <w:r w:rsidR="0063208D">
        <w:rPr>
          <w:rFonts w:eastAsia="Times New Roman"/>
          <w:sz w:val="28"/>
          <w:szCs w:val="28"/>
        </w:rPr>
        <w:t xml:space="preserve"> </w:t>
      </w:r>
      <w:r>
        <w:rPr>
          <w:rFonts w:eastAsia="Times New Roman"/>
          <w:sz w:val="28"/>
          <w:szCs w:val="28"/>
        </w:rPr>
        <w:t>F4.5D-4</w:t>
      </w:r>
      <w:r w:rsidR="0063208D">
        <w:rPr>
          <w:rFonts w:eastAsia="Times New Roman"/>
          <w:sz w:val="28"/>
          <w:szCs w:val="28"/>
        </w:rPr>
        <w:t xml:space="preserve"> </w:t>
      </w:r>
      <w:r>
        <w:rPr>
          <w:rFonts w:eastAsia="Times New Roman"/>
          <w:sz w:val="28"/>
          <w:szCs w:val="28"/>
        </w:rPr>
        <w:t>AE&amp;T</w:t>
      </w:r>
    </w:p>
    <w:p w14:paraId="435BAD25" w14:textId="300CFD5D" w:rsidR="00FE4AD3" w:rsidRDefault="0013571B">
      <w:pPr>
        <w:pStyle w:val="affb"/>
        <w:spacing w:after="0" w:line="240" w:lineRule="auto"/>
        <w:ind w:firstLine="709"/>
        <w:jc w:val="both"/>
        <w:rPr>
          <w:sz w:val="28"/>
          <w:szCs w:val="28"/>
        </w:rPr>
      </w:pPr>
      <w:r>
        <w:rPr>
          <w:sz w:val="28"/>
          <w:szCs w:val="28"/>
        </w:rPr>
        <w:t>Подъемник</w:t>
      </w:r>
      <w:r w:rsidR="0063208D">
        <w:rPr>
          <w:sz w:val="28"/>
          <w:szCs w:val="28"/>
        </w:rPr>
        <w:t xml:space="preserve"> </w:t>
      </w:r>
      <w:r>
        <w:rPr>
          <w:sz w:val="28"/>
          <w:szCs w:val="28"/>
        </w:rPr>
        <w:t>оборудован</w:t>
      </w:r>
      <w:r w:rsidR="0063208D">
        <w:rPr>
          <w:sz w:val="28"/>
          <w:szCs w:val="28"/>
        </w:rPr>
        <w:t xml:space="preserve"> </w:t>
      </w:r>
      <w:r>
        <w:rPr>
          <w:sz w:val="28"/>
          <w:szCs w:val="28"/>
        </w:rPr>
        <w:t>встроенными</w:t>
      </w:r>
      <w:r w:rsidR="0063208D">
        <w:rPr>
          <w:sz w:val="28"/>
          <w:szCs w:val="28"/>
        </w:rPr>
        <w:t xml:space="preserve"> </w:t>
      </w:r>
      <w:r>
        <w:rPr>
          <w:sz w:val="28"/>
          <w:szCs w:val="28"/>
        </w:rPr>
        <w:t>в</w:t>
      </w:r>
      <w:r w:rsidR="0063208D">
        <w:rPr>
          <w:sz w:val="28"/>
          <w:szCs w:val="28"/>
        </w:rPr>
        <w:t xml:space="preserve"> </w:t>
      </w:r>
      <w:r>
        <w:rPr>
          <w:sz w:val="28"/>
          <w:szCs w:val="28"/>
        </w:rPr>
        <w:t>платформы</w:t>
      </w:r>
      <w:r w:rsidR="0063208D">
        <w:rPr>
          <w:sz w:val="28"/>
          <w:szCs w:val="28"/>
        </w:rPr>
        <w:t xml:space="preserve"> </w:t>
      </w:r>
      <w:r>
        <w:rPr>
          <w:sz w:val="28"/>
          <w:szCs w:val="28"/>
        </w:rPr>
        <w:t>сдвижными</w:t>
      </w:r>
      <w:r w:rsidR="0063208D">
        <w:rPr>
          <w:sz w:val="28"/>
          <w:szCs w:val="28"/>
        </w:rPr>
        <w:t xml:space="preserve"> </w:t>
      </w:r>
      <w:r>
        <w:rPr>
          <w:sz w:val="28"/>
          <w:szCs w:val="28"/>
        </w:rPr>
        <w:t>пластинами,</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оснащен</w:t>
      </w:r>
      <w:r w:rsidR="0063208D">
        <w:rPr>
          <w:sz w:val="28"/>
          <w:szCs w:val="28"/>
        </w:rPr>
        <w:t xml:space="preserve"> </w:t>
      </w:r>
      <w:r>
        <w:rPr>
          <w:sz w:val="28"/>
          <w:szCs w:val="28"/>
        </w:rPr>
        <w:t>специальными</w:t>
      </w:r>
      <w:r w:rsidR="0063208D">
        <w:rPr>
          <w:sz w:val="28"/>
          <w:szCs w:val="28"/>
        </w:rPr>
        <w:t xml:space="preserve"> </w:t>
      </w:r>
      <w:r>
        <w:rPr>
          <w:sz w:val="28"/>
          <w:szCs w:val="28"/>
        </w:rPr>
        <w:t>местами</w:t>
      </w:r>
      <w:r w:rsidR="0063208D">
        <w:rPr>
          <w:sz w:val="28"/>
          <w:szCs w:val="28"/>
        </w:rPr>
        <w:t xml:space="preserve"> </w:t>
      </w:r>
      <w:r>
        <w:rPr>
          <w:sz w:val="28"/>
          <w:szCs w:val="28"/>
        </w:rPr>
        <w:t>для</w:t>
      </w:r>
      <w:r w:rsidR="0063208D">
        <w:rPr>
          <w:sz w:val="28"/>
          <w:szCs w:val="28"/>
        </w:rPr>
        <w:t xml:space="preserve"> </w:t>
      </w:r>
      <w:r>
        <w:rPr>
          <w:sz w:val="28"/>
          <w:szCs w:val="28"/>
        </w:rPr>
        <w:t>поворотных</w:t>
      </w:r>
      <w:r w:rsidR="0063208D">
        <w:rPr>
          <w:sz w:val="28"/>
          <w:szCs w:val="28"/>
        </w:rPr>
        <w:t xml:space="preserve"> </w:t>
      </w:r>
      <w:r>
        <w:rPr>
          <w:sz w:val="28"/>
          <w:szCs w:val="28"/>
        </w:rPr>
        <w:t>кругов</w:t>
      </w:r>
      <w:r w:rsidR="0063208D">
        <w:rPr>
          <w:sz w:val="28"/>
          <w:szCs w:val="28"/>
        </w:rPr>
        <w:t xml:space="preserve"> </w:t>
      </w:r>
      <w:r>
        <w:rPr>
          <w:sz w:val="28"/>
          <w:szCs w:val="28"/>
        </w:rPr>
        <w:t>с</w:t>
      </w:r>
      <w:r w:rsidR="0063208D">
        <w:rPr>
          <w:sz w:val="28"/>
          <w:szCs w:val="28"/>
        </w:rPr>
        <w:t xml:space="preserve"> </w:t>
      </w:r>
      <w:r>
        <w:rPr>
          <w:sz w:val="28"/>
          <w:szCs w:val="28"/>
        </w:rPr>
        <w:t>заглушками.</w:t>
      </w:r>
      <w:r w:rsidR="0063208D">
        <w:rPr>
          <w:sz w:val="28"/>
          <w:szCs w:val="28"/>
        </w:rPr>
        <w:t xml:space="preserve"> </w:t>
      </w:r>
      <w:r>
        <w:rPr>
          <w:sz w:val="28"/>
          <w:szCs w:val="28"/>
        </w:rPr>
        <w:t>Техническая</w:t>
      </w:r>
      <w:r w:rsidR="0063208D">
        <w:rPr>
          <w:sz w:val="28"/>
          <w:szCs w:val="28"/>
        </w:rPr>
        <w:t xml:space="preserve"> </w:t>
      </w:r>
      <w:r>
        <w:rPr>
          <w:sz w:val="28"/>
          <w:szCs w:val="28"/>
        </w:rPr>
        <w:t>характеристика</w:t>
      </w:r>
      <w:r w:rsidR="0063208D">
        <w:rPr>
          <w:sz w:val="28"/>
          <w:szCs w:val="28"/>
        </w:rPr>
        <w:t xml:space="preserve"> </w:t>
      </w:r>
      <w:r>
        <w:rPr>
          <w:sz w:val="28"/>
          <w:szCs w:val="28"/>
        </w:rPr>
        <w:t>приведена</w:t>
      </w:r>
      <w:r w:rsidR="0063208D">
        <w:rPr>
          <w:sz w:val="28"/>
          <w:szCs w:val="28"/>
        </w:rPr>
        <w:t xml:space="preserve"> </w:t>
      </w:r>
      <w:r>
        <w:rPr>
          <w:sz w:val="28"/>
          <w:szCs w:val="28"/>
        </w:rPr>
        <w:t>в</w:t>
      </w:r>
      <w:r w:rsidR="0063208D">
        <w:rPr>
          <w:sz w:val="28"/>
          <w:szCs w:val="28"/>
        </w:rPr>
        <w:t xml:space="preserve"> </w:t>
      </w:r>
      <w:r>
        <w:rPr>
          <w:sz w:val="28"/>
          <w:szCs w:val="28"/>
        </w:rPr>
        <w:t>таблиц</w:t>
      </w:r>
      <w:r w:rsidR="00D94DA0">
        <w:rPr>
          <w:sz w:val="28"/>
          <w:szCs w:val="28"/>
        </w:rPr>
        <w:t>е</w:t>
      </w:r>
      <w:r w:rsidR="0063208D">
        <w:rPr>
          <w:sz w:val="28"/>
          <w:szCs w:val="28"/>
        </w:rPr>
        <w:t xml:space="preserve"> </w:t>
      </w:r>
      <w:r>
        <w:rPr>
          <w:sz w:val="28"/>
          <w:szCs w:val="28"/>
        </w:rPr>
        <w:t>1.</w:t>
      </w:r>
      <w:r w:rsidR="005411D0">
        <w:rPr>
          <w:sz w:val="28"/>
          <w:szCs w:val="28"/>
        </w:rPr>
        <w:t>10</w:t>
      </w:r>
      <w:r>
        <w:rPr>
          <w:sz w:val="28"/>
          <w:szCs w:val="28"/>
        </w:rPr>
        <w:t>.</w:t>
      </w:r>
    </w:p>
    <w:p w14:paraId="2F0E2F5F" w14:textId="77777777" w:rsidR="00FE4AD3" w:rsidRDefault="00FE4AD3">
      <w:pPr>
        <w:rPr>
          <w:sz w:val="28"/>
          <w:szCs w:val="28"/>
        </w:rPr>
      </w:pPr>
    </w:p>
    <w:p w14:paraId="67D9EDF6" w14:textId="77777777" w:rsidR="00743E15" w:rsidRDefault="00743E15">
      <w:pPr>
        <w:rPr>
          <w:sz w:val="28"/>
          <w:szCs w:val="28"/>
        </w:rPr>
      </w:pPr>
      <w:r>
        <w:rPr>
          <w:sz w:val="28"/>
          <w:szCs w:val="28"/>
        </w:rPr>
        <w:br w:type="page"/>
      </w:r>
    </w:p>
    <w:p w14:paraId="4E3C1B90" w14:textId="3561E8D8" w:rsidR="00FE4AD3" w:rsidRDefault="0013571B">
      <w:pPr>
        <w:rPr>
          <w:rFonts w:eastAsia="Calibri"/>
          <w:color w:val="00000A"/>
          <w:sz w:val="28"/>
          <w:szCs w:val="28"/>
          <w:lang w:eastAsia="en-US"/>
        </w:rPr>
      </w:pPr>
      <w:r>
        <w:rPr>
          <w:sz w:val="28"/>
          <w:szCs w:val="28"/>
        </w:rPr>
        <w:t>Таблица</w:t>
      </w:r>
      <w:r w:rsidR="0063208D">
        <w:rPr>
          <w:sz w:val="28"/>
          <w:szCs w:val="28"/>
        </w:rPr>
        <w:t xml:space="preserve"> </w:t>
      </w:r>
      <w:r>
        <w:rPr>
          <w:sz w:val="28"/>
          <w:szCs w:val="28"/>
        </w:rPr>
        <w:t>1.</w:t>
      </w:r>
      <w:r w:rsidR="005411D0">
        <w:rPr>
          <w:sz w:val="28"/>
          <w:szCs w:val="28"/>
        </w:rPr>
        <w:t>10</w:t>
      </w:r>
      <w:r w:rsidR="0063208D">
        <w:rPr>
          <w:sz w:val="28"/>
          <w:szCs w:val="28"/>
        </w:rPr>
        <w:t xml:space="preserve"> </w:t>
      </w:r>
      <w:r>
        <w:rPr>
          <w:sz w:val="28"/>
          <w:szCs w:val="28"/>
        </w:rPr>
        <w:t>–</w:t>
      </w:r>
      <w:r w:rsidR="0063208D">
        <w:rPr>
          <w:sz w:val="28"/>
          <w:szCs w:val="28"/>
        </w:rPr>
        <w:t xml:space="preserve"> </w:t>
      </w:r>
      <w:r>
        <w:rPr>
          <w:sz w:val="28"/>
          <w:szCs w:val="28"/>
        </w:rPr>
        <w:t>Техническая</w:t>
      </w:r>
      <w:r w:rsidR="0063208D">
        <w:rPr>
          <w:sz w:val="28"/>
          <w:szCs w:val="28"/>
        </w:rPr>
        <w:t xml:space="preserve"> </w:t>
      </w:r>
      <w:r>
        <w:rPr>
          <w:sz w:val="28"/>
          <w:szCs w:val="28"/>
        </w:rPr>
        <w:t>характеристика</w:t>
      </w:r>
      <w:r w:rsidR="0063208D">
        <w:rPr>
          <w:sz w:val="28"/>
          <w:szCs w:val="28"/>
        </w:rPr>
        <w:t xml:space="preserve"> </w:t>
      </w:r>
      <w:r>
        <w:rPr>
          <w:color w:val="000000" w:themeColor="text1"/>
          <w:sz w:val="28"/>
          <w:szCs w:val="28"/>
        </w:rPr>
        <w:t>подъемника</w:t>
      </w:r>
      <w:r w:rsidR="0063208D">
        <w:rPr>
          <w:sz w:val="28"/>
          <w:szCs w:val="28"/>
        </w:rPr>
        <w:t xml:space="preserve"> </w:t>
      </w:r>
      <w:r>
        <w:rPr>
          <w:sz w:val="28"/>
          <w:szCs w:val="28"/>
        </w:rPr>
        <w:t>F4.5D-4</w:t>
      </w:r>
      <w:r w:rsidR="0063208D">
        <w:rPr>
          <w:sz w:val="28"/>
          <w:szCs w:val="28"/>
        </w:rPr>
        <w:t xml:space="preserve"> </w:t>
      </w:r>
      <w:r>
        <w:rPr>
          <w:sz w:val="28"/>
          <w:szCs w:val="28"/>
        </w:rPr>
        <w:t>AE&amp;T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080"/>
        <w:gridCol w:w="2851"/>
      </w:tblGrid>
      <w:tr w:rsidR="00FE4AD3" w14:paraId="38BD5B27" w14:textId="77777777">
        <w:trPr>
          <w:jc w:val="center"/>
        </w:trPr>
        <w:tc>
          <w:tcPr>
            <w:tcW w:w="562" w:type="dxa"/>
            <w:vMerge w:val="restart"/>
            <w:tcBorders>
              <w:right w:val="single" w:sz="4" w:space="0" w:color="FFFFFF" w:themeColor="background1"/>
            </w:tcBorders>
            <w:shd w:val="clear" w:color="auto" w:fill="002060"/>
          </w:tcPr>
          <w:p w14:paraId="72FA4B29" w14:textId="77777777" w:rsidR="00FE4AD3" w:rsidRPr="00E06F33" w:rsidRDefault="0013571B">
            <w:pPr>
              <w:pStyle w:val="affb"/>
              <w:tabs>
                <w:tab w:val="center" w:pos="4677"/>
                <w:tab w:val="right" w:pos="9355"/>
              </w:tabs>
              <w:spacing w:after="0" w:line="240" w:lineRule="auto"/>
              <w:jc w:val="both"/>
              <w:rPr>
                <w:color w:val="FFFFFF" w:themeColor="background1"/>
                <w:sz w:val="28"/>
                <w:szCs w:val="28"/>
              </w:rPr>
            </w:pPr>
            <w:r w:rsidRPr="00E06F33">
              <w:rPr>
                <w:color w:val="FFFFFF" w:themeColor="background1"/>
                <w:sz w:val="28"/>
                <w:szCs w:val="28"/>
              </w:rPr>
              <w:t>№</w:t>
            </w:r>
          </w:p>
        </w:tc>
        <w:tc>
          <w:tcPr>
            <w:tcW w:w="6080" w:type="dxa"/>
            <w:tcBorders>
              <w:left w:val="single" w:sz="4" w:space="0" w:color="FFFFFF" w:themeColor="background1"/>
              <w:right w:val="single" w:sz="4" w:space="0" w:color="FFFFFF" w:themeColor="background1"/>
            </w:tcBorders>
            <w:shd w:val="clear" w:color="auto" w:fill="002060"/>
            <w:vAlign w:val="center"/>
          </w:tcPr>
          <w:p w14:paraId="07225AA9" w14:textId="77777777" w:rsidR="00FE4AD3" w:rsidRPr="00E06F33" w:rsidRDefault="0013571B">
            <w:pPr>
              <w:pStyle w:val="affb"/>
              <w:tabs>
                <w:tab w:val="center" w:pos="4677"/>
                <w:tab w:val="right" w:pos="9355"/>
              </w:tabs>
              <w:spacing w:after="0" w:line="240" w:lineRule="auto"/>
              <w:jc w:val="center"/>
              <w:rPr>
                <w:color w:val="FFFFFF" w:themeColor="background1"/>
                <w:sz w:val="28"/>
                <w:szCs w:val="28"/>
              </w:rPr>
            </w:pPr>
            <w:r w:rsidRPr="00E06F33">
              <w:rPr>
                <w:color w:val="FFFFFF" w:themeColor="background1"/>
                <w:sz w:val="28"/>
                <w:szCs w:val="28"/>
              </w:rPr>
              <w:t>Характеристика</w:t>
            </w:r>
          </w:p>
        </w:tc>
        <w:tc>
          <w:tcPr>
            <w:tcW w:w="2851" w:type="dxa"/>
            <w:tcBorders>
              <w:left w:val="single" w:sz="4" w:space="0" w:color="FFFFFF" w:themeColor="background1"/>
            </w:tcBorders>
            <w:shd w:val="clear" w:color="auto" w:fill="002060"/>
            <w:vAlign w:val="center"/>
          </w:tcPr>
          <w:p w14:paraId="4BFCB520" w14:textId="77777777" w:rsidR="00FE4AD3" w:rsidRPr="00E06F33" w:rsidRDefault="0013571B">
            <w:pPr>
              <w:pStyle w:val="affb"/>
              <w:tabs>
                <w:tab w:val="center" w:pos="4677"/>
                <w:tab w:val="right" w:pos="9355"/>
              </w:tabs>
              <w:spacing w:after="0" w:line="240" w:lineRule="auto"/>
              <w:jc w:val="center"/>
              <w:rPr>
                <w:color w:val="FFFFFF" w:themeColor="background1"/>
                <w:sz w:val="28"/>
                <w:szCs w:val="28"/>
              </w:rPr>
            </w:pPr>
            <w:r w:rsidRPr="00E06F33">
              <w:rPr>
                <w:color w:val="FFFFFF" w:themeColor="background1"/>
                <w:sz w:val="28"/>
                <w:szCs w:val="28"/>
              </w:rPr>
              <w:t>Значение</w:t>
            </w:r>
          </w:p>
        </w:tc>
      </w:tr>
      <w:tr w:rsidR="00FE4AD3" w14:paraId="70AFCE34" w14:textId="77777777">
        <w:trPr>
          <w:jc w:val="center"/>
        </w:trPr>
        <w:tc>
          <w:tcPr>
            <w:tcW w:w="562" w:type="dxa"/>
            <w:vMerge/>
            <w:tcBorders>
              <w:top w:val="single" w:sz="4" w:space="0" w:color="FFFFFF" w:themeColor="background1"/>
              <w:right w:val="single" w:sz="4" w:space="0" w:color="FFFFFF" w:themeColor="background1"/>
            </w:tcBorders>
            <w:shd w:val="clear" w:color="auto" w:fill="002060"/>
          </w:tcPr>
          <w:p w14:paraId="535EA86E" w14:textId="77777777" w:rsidR="00FE4AD3" w:rsidRPr="00E06F33" w:rsidRDefault="00FE4AD3">
            <w:pPr>
              <w:pStyle w:val="affb"/>
              <w:tabs>
                <w:tab w:val="center" w:pos="4677"/>
                <w:tab w:val="right" w:pos="9355"/>
              </w:tabs>
              <w:spacing w:after="0" w:line="240" w:lineRule="auto"/>
              <w:jc w:val="both"/>
              <w:rPr>
                <w:color w:val="FFFFFF" w:themeColor="background1"/>
                <w:sz w:val="28"/>
                <w:szCs w:val="28"/>
              </w:rPr>
            </w:pPr>
          </w:p>
        </w:tc>
        <w:tc>
          <w:tcPr>
            <w:tcW w:w="6080" w:type="dxa"/>
            <w:tcBorders>
              <w:top w:val="single" w:sz="4" w:space="0" w:color="FFFFFF" w:themeColor="background1"/>
              <w:left w:val="single" w:sz="4" w:space="0" w:color="FFFFFF" w:themeColor="background1"/>
            </w:tcBorders>
            <w:shd w:val="clear" w:color="auto" w:fill="002060"/>
            <w:vAlign w:val="center"/>
          </w:tcPr>
          <w:p w14:paraId="717065D1" w14:textId="77777777" w:rsidR="00FE4AD3" w:rsidRPr="00E06F33" w:rsidRDefault="0013571B">
            <w:pPr>
              <w:pStyle w:val="affb"/>
              <w:tabs>
                <w:tab w:val="center" w:pos="4677"/>
                <w:tab w:val="right" w:pos="9355"/>
              </w:tabs>
              <w:spacing w:after="0" w:line="240" w:lineRule="auto"/>
              <w:jc w:val="center"/>
              <w:rPr>
                <w:color w:val="FFFFFF" w:themeColor="background1"/>
                <w:sz w:val="28"/>
                <w:szCs w:val="28"/>
              </w:rPr>
            </w:pPr>
            <w:r w:rsidRPr="00E06F33">
              <w:rPr>
                <w:color w:val="FFFFFF" w:themeColor="background1"/>
                <w:sz w:val="28"/>
                <w:szCs w:val="28"/>
              </w:rPr>
              <w:t>1</w:t>
            </w:r>
          </w:p>
        </w:tc>
        <w:tc>
          <w:tcPr>
            <w:tcW w:w="2851" w:type="dxa"/>
            <w:tcBorders>
              <w:top w:val="single" w:sz="4" w:space="0" w:color="FFFFFF" w:themeColor="background1"/>
            </w:tcBorders>
            <w:shd w:val="clear" w:color="auto" w:fill="002060"/>
            <w:vAlign w:val="center"/>
          </w:tcPr>
          <w:p w14:paraId="7FFEE54E" w14:textId="77777777" w:rsidR="00FE4AD3" w:rsidRPr="00E06F33" w:rsidRDefault="0013571B">
            <w:pPr>
              <w:pStyle w:val="affb"/>
              <w:tabs>
                <w:tab w:val="center" w:pos="4677"/>
                <w:tab w:val="right" w:pos="9355"/>
              </w:tabs>
              <w:spacing w:after="0" w:line="240" w:lineRule="auto"/>
              <w:jc w:val="center"/>
              <w:rPr>
                <w:color w:val="FFFFFF" w:themeColor="background1"/>
                <w:sz w:val="28"/>
                <w:szCs w:val="28"/>
              </w:rPr>
            </w:pPr>
            <w:r w:rsidRPr="00E06F33">
              <w:rPr>
                <w:color w:val="FFFFFF" w:themeColor="background1"/>
                <w:sz w:val="28"/>
                <w:szCs w:val="28"/>
              </w:rPr>
              <w:t>2</w:t>
            </w:r>
          </w:p>
        </w:tc>
      </w:tr>
      <w:tr w:rsidR="00FE4AD3" w14:paraId="0D63A342" w14:textId="77777777">
        <w:trPr>
          <w:jc w:val="center"/>
        </w:trPr>
        <w:tc>
          <w:tcPr>
            <w:tcW w:w="562" w:type="dxa"/>
          </w:tcPr>
          <w:p w14:paraId="23869E3F"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1</w:t>
            </w:r>
          </w:p>
        </w:tc>
        <w:tc>
          <w:tcPr>
            <w:tcW w:w="6080" w:type="dxa"/>
            <w:vAlign w:val="center"/>
          </w:tcPr>
          <w:p w14:paraId="7E71AC60" w14:textId="219561B4"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Грузоподъемность,</w:t>
            </w:r>
            <w:r w:rsidR="0063208D" w:rsidRPr="00E06F33">
              <w:rPr>
                <w:sz w:val="28"/>
                <w:szCs w:val="28"/>
              </w:rPr>
              <w:t xml:space="preserve"> </w:t>
            </w:r>
            <w:r w:rsidR="00506F62" w:rsidRPr="00E06F33">
              <w:rPr>
                <w:sz w:val="28"/>
                <w:szCs w:val="28"/>
              </w:rPr>
              <w:t>тн</w:t>
            </w:r>
          </w:p>
        </w:tc>
        <w:tc>
          <w:tcPr>
            <w:tcW w:w="2851" w:type="dxa"/>
            <w:vAlign w:val="center"/>
          </w:tcPr>
          <w:p w14:paraId="69EEE8BE" w14:textId="3405E72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4</w:t>
            </w:r>
            <w:r w:rsidR="00506F62" w:rsidRPr="00E06F33">
              <w:rPr>
                <w:sz w:val="28"/>
                <w:szCs w:val="28"/>
              </w:rPr>
              <w:t>,</w:t>
            </w:r>
            <w:r w:rsidRPr="00E06F33">
              <w:rPr>
                <w:sz w:val="28"/>
                <w:szCs w:val="28"/>
              </w:rPr>
              <w:t>5</w:t>
            </w:r>
          </w:p>
        </w:tc>
      </w:tr>
      <w:tr w:rsidR="00FE4AD3" w14:paraId="0A72E174" w14:textId="77777777">
        <w:trPr>
          <w:jc w:val="center"/>
        </w:trPr>
        <w:tc>
          <w:tcPr>
            <w:tcW w:w="562" w:type="dxa"/>
          </w:tcPr>
          <w:p w14:paraId="427AD379"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2</w:t>
            </w:r>
          </w:p>
        </w:tc>
        <w:tc>
          <w:tcPr>
            <w:tcW w:w="6080" w:type="dxa"/>
            <w:vAlign w:val="center"/>
          </w:tcPr>
          <w:p w14:paraId="7D0FA125" w14:textId="23ABBFB6"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Общая</w:t>
            </w:r>
            <w:r w:rsidR="0063208D" w:rsidRPr="00E06F33">
              <w:rPr>
                <w:sz w:val="28"/>
                <w:szCs w:val="28"/>
              </w:rPr>
              <w:t xml:space="preserve"> </w:t>
            </w:r>
            <w:r w:rsidRPr="00E06F33">
              <w:rPr>
                <w:sz w:val="28"/>
                <w:szCs w:val="28"/>
              </w:rPr>
              <w:t>высота,</w:t>
            </w:r>
            <w:r w:rsidR="0063208D" w:rsidRPr="00E06F33">
              <w:rPr>
                <w:sz w:val="28"/>
                <w:szCs w:val="28"/>
              </w:rPr>
              <w:t xml:space="preserve"> </w:t>
            </w:r>
            <w:r w:rsidRPr="00E06F33">
              <w:rPr>
                <w:sz w:val="28"/>
                <w:szCs w:val="28"/>
              </w:rPr>
              <w:t>мм</w:t>
            </w:r>
          </w:p>
        </w:tc>
        <w:tc>
          <w:tcPr>
            <w:tcW w:w="2851" w:type="dxa"/>
            <w:vAlign w:val="center"/>
          </w:tcPr>
          <w:p w14:paraId="5BA600A0"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2222</w:t>
            </w:r>
          </w:p>
        </w:tc>
      </w:tr>
      <w:tr w:rsidR="00FE4AD3" w14:paraId="26D60AA4" w14:textId="77777777">
        <w:trPr>
          <w:jc w:val="center"/>
        </w:trPr>
        <w:tc>
          <w:tcPr>
            <w:tcW w:w="562" w:type="dxa"/>
          </w:tcPr>
          <w:p w14:paraId="743FE51F"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3</w:t>
            </w:r>
          </w:p>
        </w:tc>
        <w:tc>
          <w:tcPr>
            <w:tcW w:w="6080" w:type="dxa"/>
            <w:vAlign w:val="center"/>
          </w:tcPr>
          <w:p w14:paraId="5245C920" w14:textId="17F20AA1"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Общая</w:t>
            </w:r>
            <w:r w:rsidR="0063208D" w:rsidRPr="00E06F33">
              <w:rPr>
                <w:sz w:val="28"/>
                <w:szCs w:val="28"/>
              </w:rPr>
              <w:t xml:space="preserve"> </w:t>
            </w:r>
            <w:r w:rsidRPr="00E06F33">
              <w:rPr>
                <w:sz w:val="28"/>
                <w:szCs w:val="28"/>
              </w:rPr>
              <w:t>ширина,</w:t>
            </w:r>
            <w:r w:rsidR="0063208D" w:rsidRPr="00E06F33">
              <w:rPr>
                <w:sz w:val="28"/>
                <w:szCs w:val="28"/>
              </w:rPr>
              <w:t xml:space="preserve"> </w:t>
            </w:r>
            <w:r w:rsidRPr="00E06F33">
              <w:rPr>
                <w:sz w:val="28"/>
                <w:szCs w:val="28"/>
              </w:rPr>
              <w:t>мм</w:t>
            </w:r>
          </w:p>
        </w:tc>
        <w:tc>
          <w:tcPr>
            <w:tcW w:w="2851" w:type="dxa"/>
            <w:vAlign w:val="center"/>
          </w:tcPr>
          <w:p w14:paraId="5A41BBFF"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3589</w:t>
            </w:r>
          </w:p>
        </w:tc>
      </w:tr>
      <w:tr w:rsidR="00FE4AD3" w14:paraId="66B71118" w14:textId="77777777">
        <w:trPr>
          <w:jc w:val="center"/>
        </w:trPr>
        <w:tc>
          <w:tcPr>
            <w:tcW w:w="562" w:type="dxa"/>
          </w:tcPr>
          <w:p w14:paraId="7C6309B8"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4</w:t>
            </w:r>
          </w:p>
        </w:tc>
        <w:tc>
          <w:tcPr>
            <w:tcW w:w="6080" w:type="dxa"/>
            <w:vAlign w:val="center"/>
          </w:tcPr>
          <w:p w14:paraId="7E78D75E" w14:textId="4AEBC4A6"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Длина</w:t>
            </w:r>
            <w:r w:rsidR="0063208D" w:rsidRPr="00E06F33">
              <w:rPr>
                <w:sz w:val="28"/>
                <w:szCs w:val="28"/>
              </w:rPr>
              <w:t xml:space="preserve"> </w:t>
            </w:r>
            <w:r w:rsidRPr="00E06F33">
              <w:rPr>
                <w:sz w:val="28"/>
                <w:szCs w:val="28"/>
              </w:rPr>
              <w:t>трапов,</w:t>
            </w:r>
            <w:r w:rsidR="0063208D" w:rsidRPr="00E06F33">
              <w:rPr>
                <w:sz w:val="28"/>
                <w:szCs w:val="28"/>
              </w:rPr>
              <w:t xml:space="preserve"> </w:t>
            </w:r>
            <w:r w:rsidRPr="00E06F33">
              <w:rPr>
                <w:sz w:val="28"/>
                <w:szCs w:val="28"/>
              </w:rPr>
              <w:t>мм</w:t>
            </w:r>
          </w:p>
        </w:tc>
        <w:tc>
          <w:tcPr>
            <w:tcW w:w="2851" w:type="dxa"/>
            <w:vAlign w:val="center"/>
          </w:tcPr>
          <w:p w14:paraId="7CEB3757"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4860</w:t>
            </w:r>
          </w:p>
        </w:tc>
      </w:tr>
      <w:tr w:rsidR="00FE4AD3" w14:paraId="4A64CD69" w14:textId="77777777">
        <w:trPr>
          <w:jc w:val="center"/>
        </w:trPr>
        <w:tc>
          <w:tcPr>
            <w:tcW w:w="562" w:type="dxa"/>
          </w:tcPr>
          <w:p w14:paraId="1817B5BD"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5</w:t>
            </w:r>
          </w:p>
        </w:tc>
        <w:tc>
          <w:tcPr>
            <w:tcW w:w="6080" w:type="dxa"/>
            <w:vAlign w:val="center"/>
          </w:tcPr>
          <w:p w14:paraId="60A3DC57" w14:textId="47F7D5B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Ширина</w:t>
            </w:r>
            <w:r w:rsidR="0063208D" w:rsidRPr="00E06F33">
              <w:rPr>
                <w:sz w:val="28"/>
                <w:szCs w:val="28"/>
              </w:rPr>
              <w:t xml:space="preserve"> </w:t>
            </w:r>
            <w:r w:rsidRPr="00E06F33">
              <w:rPr>
                <w:sz w:val="28"/>
                <w:szCs w:val="28"/>
              </w:rPr>
              <w:t>трапов,</w:t>
            </w:r>
            <w:r w:rsidR="0063208D" w:rsidRPr="00E06F33">
              <w:rPr>
                <w:sz w:val="28"/>
                <w:szCs w:val="28"/>
              </w:rPr>
              <w:t xml:space="preserve"> </w:t>
            </w:r>
            <w:r w:rsidRPr="00E06F33">
              <w:rPr>
                <w:sz w:val="28"/>
                <w:szCs w:val="28"/>
              </w:rPr>
              <w:t>мм</w:t>
            </w:r>
          </w:p>
        </w:tc>
        <w:tc>
          <w:tcPr>
            <w:tcW w:w="2851" w:type="dxa"/>
            <w:vAlign w:val="center"/>
          </w:tcPr>
          <w:p w14:paraId="0948D6CB"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490</w:t>
            </w:r>
          </w:p>
        </w:tc>
      </w:tr>
      <w:tr w:rsidR="00FE4AD3" w14:paraId="16BD5674" w14:textId="77777777">
        <w:trPr>
          <w:jc w:val="center"/>
        </w:trPr>
        <w:tc>
          <w:tcPr>
            <w:tcW w:w="562" w:type="dxa"/>
          </w:tcPr>
          <w:p w14:paraId="182920AB"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6</w:t>
            </w:r>
          </w:p>
        </w:tc>
        <w:tc>
          <w:tcPr>
            <w:tcW w:w="6080" w:type="dxa"/>
            <w:vAlign w:val="center"/>
          </w:tcPr>
          <w:p w14:paraId="7CD70CB2" w14:textId="2D534F64"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Напряжение</w:t>
            </w:r>
            <w:r w:rsidR="0063208D" w:rsidRPr="00E06F33">
              <w:rPr>
                <w:sz w:val="28"/>
                <w:szCs w:val="28"/>
              </w:rPr>
              <w:t xml:space="preserve"> </w:t>
            </w:r>
            <w:r w:rsidRPr="00E06F33">
              <w:rPr>
                <w:sz w:val="28"/>
                <w:szCs w:val="28"/>
              </w:rPr>
              <w:t>питания,</w:t>
            </w:r>
            <w:r w:rsidR="0063208D" w:rsidRPr="00E06F33">
              <w:rPr>
                <w:sz w:val="28"/>
                <w:szCs w:val="28"/>
              </w:rPr>
              <w:t xml:space="preserve"> </w:t>
            </w:r>
            <w:r w:rsidRPr="00E06F33">
              <w:rPr>
                <w:sz w:val="28"/>
                <w:szCs w:val="28"/>
              </w:rPr>
              <w:t>В</w:t>
            </w:r>
          </w:p>
        </w:tc>
        <w:tc>
          <w:tcPr>
            <w:tcW w:w="2851" w:type="dxa"/>
            <w:vAlign w:val="center"/>
          </w:tcPr>
          <w:p w14:paraId="610EFAEE"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380</w:t>
            </w:r>
          </w:p>
        </w:tc>
      </w:tr>
      <w:tr w:rsidR="00FE4AD3" w14:paraId="14054D2C" w14:textId="77777777">
        <w:trPr>
          <w:jc w:val="center"/>
        </w:trPr>
        <w:tc>
          <w:tcPr>
            <w:tcW w:w="562" w:type="dxa"/>
          </w:tcPr>
          <w:p w14:paraId="78AA5962"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7</w:t>
            </w:r>
          </w:p>
        </w:tc>
        <w:tc>
          <w:tcPr>
            <w:tcW w:w="6080" w:type="dxa"/>
            <w:vAlign w:val="center"/>
          </w:tcPr>
          <w:p w14:paraId="3A33FC1D" w14:textId="128E2639"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Макс.</w:t>
            </w:r>
            <w:r w:rsidR="0063208D" w:rsidRPr="00E06F33">
              <w:rPr>
                <w:sz w:val="28"/>
                <w:szCs w:val="28"/>
              </w:rPr>
              <w:t xml:space="preserve"> </w:t>
            </w:r>
            <w:r w:rsidRPr="00E06F33">
              <w:rPr>
                <w:sz w:val="28"/>
                <w:szCs w:val="28"/>
              </w:rPr>
              <w:t>высота</w:t>
            </w:r>
            <w:r w:rsidR="0063208D" w:rsidRPr="00E06F33">
              <w:rPr>
                <w:sz w:val="28"/>
                <w:szCs w:val="28"/>
              </w:rPr>
              <w:t xml:space="preserve"> </w:t>
            </w:r>
            <w:r w:rsidRPr="00E06F33">
              <w:rPr>
                <w:sz w:val="28"/>
                <w:szCs w:val="28"/>
              </w:rPr>
              <w:t>подъема,</w:t>
            </w:r>
            <w:r w:rsidR="0063208D" w:rsidRPr="00E06F33">
              <w:rPr>
                <w:sz w:val="28"/>
                <w:szCs w:val="28"/>
              </w:rPr>
              <w:t xml:space="preserve"> </w:t>
            </w:r>
            <w:r w:rsidRPr="00E06F33">
              <w:rPr>
                <w:sz w:val="28"/>
                <w:szCs w:val="28"/>
              </w:rPr>
              <w:t>мм</w:t>
            </w:r>
          </w:p>
        </w:tc>
        <w:tc>
          <w:tcPr>
            <w:tcW w:w="2851" w:type="dxa"/>
            <w:vAlign w:val="center"/>
          </w:tcPr>
          <w:p w14:paraId="775BB395"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1850</w:t>
            </w:r>
          </w:p>
        </w:tc>
      </w:tr>
      <w:tr w:rsidR="00FE4AD3" w14:paraId="4F6CB1C2" w14:textId="77777777">
        <w:trPr>
          <w:jc w:val="center"/>
        </w:trPr>
        <w:tc>
          <w:tcPr>
            <w:tcW w:w="562" w:type="dxa"/>
          </w:tcPr>
          <w:p w14:paraId="2A6E5625"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8</w:t>
            </w:r>
          </w:p>
        </w:tc>
        <w:tc>
          <w:tcPr>
            <w:tcW w:w="6080" w:type="dxa"/>
            <w:vAlign w:val="center"/>
          </w:tcPr>
          <w:p w14:paraId="65EB9604" w14:textId="3E43CAD1"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Мин.</w:t>
            </w:r>
            <w:r w:rsidR="0063208D" w:rsidRPr="00E06F33">
              <w:rPr>
                <w:sz w:val="28"/>
                <w:szCs w:val="28"/>
              </w:rPr>
              <w:t xml:space="preserve"> </w:t>
            </w:r>
            <w:r w:rsidRPr="00E06F33">
              <w:rPr>
                <w:sz w:val="28"/>
                <w:szCs w:val="28"/>
              </w:rPr>
              <w:t>высота</w:t>
            </w:r>
            <w:r w:rsidR="0063208D" w:rsidRPr="00E06F33">
              <w:rPr>
                <w:sz w:val="28"/>
                <w:szCs w:val="28"/>
              </w:rPr>
              <w:t xml:space="preserve"> </w:t>
            </w:r>
            <w:r w:rsidRPr="00E06F33">
              <w:rPr>
                <w:sz w:val="28"/>
                <w:szCs w:val="28"/>
              </w:rPr>
              <w:t>подъема,</w:t>
            </w:r>
            <w:r w:rsidR="0063208D" w:rsidRPr="00E06F33">
              <w:rPr>
                <w:sz w:val="28"/>
                <w:szCs w:val="28"/>
              </w:rPr>
              <w:t xml:space="preserve"> </w:t>
            </w:r>
            <w:r w:rsidRPr="00E06F33">
              <w:rPr>
                <w:sz w:val="28"/>
                <w:szCs w:val="28"/>
              </w:rPr>
              <w:t>мм</w:t>
            </w:r>
          </w:p>
        </w:tc>
        <w:tc>
          <w:tcPr>
            <w:tcW w:w="2851" w:type="dxa"/>
            <w:vAlign w:val="center"/>
          </w:tcPr>
          <w:p w14:paraId="19E709B9"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207</w:t>
            </w:r>
          </w:p>
        </w:tc>
      </w:tr>
      <w:tr w:rsidR="00FE4AD3" w14:paraId="2F8F9EF0" w14:textId="77777777">
        <w:trPr>
          <w:jc w:val="center"/>
        </w:trPr>
        <w:tc>
          <w:tcPr>
            <w:tcW w:w="562" w:type="dxa"/>
          </w:tcPr>
          <w:p w14:paraId="17EC381F"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9</w:t>
            </w:r>
          </w:p>
        </w:tc>
        <w:tc>
          <w:tcPr>
            <w:tcW w:w="6080" w:type="dxa"/>
            <w:vAlign w:val="center"/>
          </w:tcPr>
          <w:p w14:paraId="5C31AC2A" w14:textId="0376DE40"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Расстояние</w:t>
            </w:r>
            <w:r w:rsidR="0063208D" w:rsidRPr="00E06F33">
              <w:rPr>
                <w:sz w:val="28"/>
                <w:szCs w:val="28"/>
              </w:rPr>
              <w:t xml:space="preserve"> </w:t>
            </w:r>
            <w:r w:rsidRPr="00E06F33">
              <w:rPr>
                <w:sz w:val="28"/>
                <w:szCs w:val="28"/>
              </w:rPr>
              <w:t>между</w:t>
            </w:r>
            <w:r w:rsidR="0063208D" w:rsidRPr="00E06F33">
              <w:rPr>
                <w:sz w:val="28"/>
                <w:szCs w:val="28"/>
              </w:rPr>
              <w:t xml:space="preserve"> </w:t>
            </w:r>
            <w:r w:rsidRPr="00E06F33">
              <w:rPr>
                <w:sz w:val="28"/>
                <w:szCs w:val="28"/>
              </w:rPr>
              <w:t>стойками,</w:t>
            </w:r>
            <w:r w:rsidR="0063208D" w:rsidRPr="00E06F33">
              <w:rPr>
                <w:sz w:val="28"/>
                <w:szCs w:val="28"/>
              </w:rPr>
              <w:t xml:space="preserve"> </w:t>
            </w:r>
            <w:r w:rsidRPr="00E06F33">
              <w:rPr>
                <w:sz w:val="28"/>
                <w:szCs w:val="28"/>
              </w:rPr>
              <w:t>мм</w:t>
            </w:r>
          </w:p>
        </w:tc>
        <w:tc>
          <w:tcPr>
            <w:tcW w:w="2851" w:type="dxa"/>
            <w:vAlign w:val="center"/>
          </w:tcPr>
          <w:p w14:paraId="78A6BC38"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3010</w:t>
            </w:r>
          </w:p>
        </w:tc>
      </w:tr>
      <w:tr w:rsidR="00FE4AD3" w14:paraId="2686115C" w14:textId="77777777">
        <w:trPr>
          <w:jc w:val="center"/>
        </w:trPr>
        <w:tc>
          <w:tcPr>
            <w:tcW w:w="562" w:type="dxa"/>
          </w:tcPr>
          <w:p w14:paraId="33D13AED"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10</w:t>
            </w:r>
          </w:p>
        </w:tc>
        <w:tc>
          <w:tcPr>
            <w:tcW w:w="6080" w:type="dxa"/>
            <w:vAlign w:val="center"/>
          </w:tcPr>
          <w:p w14:paraId="7CCE527D" w14:textId="59D4D1D0"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Расстояние</w:t>
            </w:r>
            <w:r w:rsidR="0063208D" w:rsidRPr="00E06F33">
              <w:rPr>
                <w:sz w:val="28"/>
                <w:szCs w:val="28"/>
              </w:rPr>
              <w:t xml:space="preserve"> </w:t>
            </w:r>
            <w:r w:rsidRPr="00E06F33">
              <w:rPr>
                <w:sz w:val="28"/>
                <w:szCs w:val="28"/>
              </w:rPr>
              <w:t>между</w:t>
            </w:r>
            <w:r w:rsidR="0063208D" w:rsidRPr="00E06F33">
              <w:rPr>
                <w:sz w:val="28"/>
                <w:szCs w:val="28"/>
              </w:rPr>
              <w:t xml:space="preserve"> </w:t>
            </w:r>
            <w:r w:rsidRPr="00E06F33">
              <w:rPr>
                <w:sz w:val="28"/>
                <w:szCs w:val="28"/>
              </w:rPr>
              <w:t>трапами,</w:t>
            </w:r>
            <w:r w:rsidR="0063208D" w:rsidRPr="00E06F33">
              <w:rPr>
                <w:sz w:val="28"/>
                <w:szCs w:val="28"/>
              </w:rPr>
              <w:t xml:space="preserve"> </w:t>
            </w:r>
            <w:r w:rsidRPr="00E06F33">
              <w:rPr>
                <w:sz w:val="28"/>
                <w:szCs w:val="28"/>
              </w:rPr>
              <w:t>мм</w:t>
            </w:r>
          </w:p>
        </w:tc>
        <w:tc>
          <w:tcPr>
            <w:tcW w:w="2851" w:type="dxa"/>
            <w:vAlign w:val="center"/>
          </w:tcPr>
          <w:p w14:paraId="123F6EB0"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1220</w:t>
            </w:r>
          </w:p>
        </w:tc>
      </w:tr>
      <w:tr w:rsidR="00FE4AD3" w14:paraId="1264DFBD" w14:textId="77777777">
        <w:trPr>
          <w:jc w:val="center"/>
        </w:trPr>
        <w:tc>
          <w:tcPr>
            <w:tcW w:w="562" w:type="dxa"/>
          </w:tcPr>
          <w:p w14:paraId="0054AB7A"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11</w:t>
            </w:r>
          </w:p>
        </w:tc>
        <w:tc>
          <w:tcPr>
            <w:tcW w:w="6080" w:type="dxa"/>
            <w:vAlign w:val="center"/>
          </w:tcPr>
          <w:p w14:paraId="4B430B83" w14:textId="43380175"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Время</w:t>
            </w:r>
            <w:r w:rsidR="0063208D" w:rsidRPr="00E06F33">
              <w:rPr>
                <w:sz w:val="28"/>
                <w:szCs w:val="28"/>
              </w:rPr>
              <w:t xml:space="preserve"> </w:t>
            </w:r>
            <w:r w:rsidRPr="00E06F33">
              <w:rPr>
                <w:sz w:val="28"/>
                <w:szCs w:val="28"/>
              </w:rPr>
              <w:t>подъема,</w:t>
            </w:r>
            <w:r w:rsidR="0063208D" w:rsidRPr="00E06F33">
              <w:rPr>
                <w:sz w:val="28"/>
                <w:szCs w:val="28"/>
              </w:rPr>
              <w:t xml:space="preserve"> </w:t>
            </w:r>
            <w:r w:rsidRPr="00E06F33">
              <w:rPr>
                <w:sz w:val="28"/>
                <w:szCs w:val="28"/>
              </w:rPr>
              <w:t>сек</w:t>
            </w:r>
          </w:p>
        </w:tc>
        <w:tc>
          <w:tcPr>
            <w:tcW w:w="2851" w:type="dxa"/>
            <w:vAlign w:val="center"/>
          </w:tcPr>
          <w:p w14:paraId="661D702A"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50</w:t>
            </w:r>
          </w:p>
        </w:tc>
      </w:tr>
      <w:tr w:rsidR="00FE4AD3" w14:paraId="6B3ACD81" w14:textId="77777777">
        <w:trPr>
          <w:jc w:val="center"/>
        </w:trPr>
        <w:tc>
          <w:tcPr>
            <w:tcW w:w="562" w:type="dxa"/>
          </w:tcPr>
          <w:p w14:paraId="42E81F64" w14:textId="77777777"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12</w:t>
            </w:r>
          </w:p>
        </w:tc>
        <w:tc>
          <w:tcPr>
            <w:tcW w:w="6080" w:type="dxa"/>
            <w:vAlign w:val="center"/>
          </w:tcPr>
          <w:p w14:paraId="5E090EFA" w14:textId="53D60220" w:rsidR="00FE4AD3" w:rsidRPr="00E06F33" w:rsidRDefault="0013571B">
            <w:pPr>
              <w:pStyle w:val="affb"/>
              <w:tabs>
                <w:tab w:val="center" w:pos="4677"/>
                <w:tab w:val="right" w:pos="9355"/>
              </w:tabs>
              <w:spacing w:after="0" w:line="240" w:lineRule="auto"/>
              <w:jc w:val="both"/>
              <w:rPr>
                <w:sz w:val="28"/>
                <w:szCs w:val="28"/>
              </w:rPr>
            </w:pPr>
            <w:r w:rsidRPr="00E06F33">
              <w:rPr>
                <w:sz w:val="28"/>
                <w:szCs w:val="28"/>
              </w:rPr>
              <w:t>Мощность,</w:t>
            </w:r>
            <w:r w:rsidR="0063208D" w:rsidRPr="00E06F33">
              <w:rPr>
                <w:sz w:val="28"/>
                <w:szCs w:val="28"/>
              </w:rPr>
              <w:t xml:space="preserve"> </w:t>
            </w:r>
            <w:r w:rsidRPr="00E06F33">
              <w:rPr>
                <w:sz w:val="28"/>
                <w:szCs w:val="28"/>
              </w:rPr>
              <w:t>кВт</w:t>
            </w:r>
          </w:p>
        </w:tc>
        <w:tc>
          <w:tcPr>
            <w:tcW w:w="2851" w:type="dxa"/>
            <w:vAlign w:val="center"/>
          </w:tcPr>
          <w:p w14:paraId="1C9069E2" w14:textId="77777777" w:rsidR="00FE4AD3" w:rsidRPr="00E06F33" w:rsidRDefault="0013571B">
            <w:pPr>
              <w:pStyle w:val="affb"/>
              <w:tabs>
                <w:tab w:val="center" w:pos="4677"/>
                <w:tab w:val="right" w:pos="9355"/>
              </w:tabs>
              <w:spacing w:after="0" w:line="240" w:lineRule="auto"/>
              <w:jc w:val="center"/>
              <w:rPr>
                <w:sz w:val="28"/>
                <w:szCs w:val="28"/>
              </w:rPr>
            </w:pPr>
            <w:r w:rsidRPr="00E06F33">
              <w:rPr>
                <w:sz w:val="28"/>
                <w:szCs w:val="28"/>
              </w:rPr>
              <w:t>2,2</w:t>
            </w:r>
          </w:p>
        </w:tc>
      </w:tr>
    </w:tbl>
    <w:p w14:paraId="49EAB5DD" w14:textId="1035D020" w:rsidR="00FE4AD3" w:rsidRDefault="0013571B">
      <w:pPr>
        <w:ind w:firstLine="708"/>
        <w:jc w:val="both"/>
        <w:rPr>
          <w:sz w:val="28"/>
          <w:szCs w:val="28"/>
        </w:rPr>
      </w:pPr>
      <w:r>
        <w:rPr>
          <w:sz w:val="28"/>
          <w:szCs w:val="28"/>
        </w:rPr>
        <w:t>Подъемник</w:t>
      </w:r>
      <w:r w:rsidR="0063208D">
        <w:rPr>
          <w:sz w:val="28"/>
          <w:szCs w:val="28"/>
        </w:rPr>
        <w:t xml:space="preserve"> </w:t>
      </w:r>
      <w:r>
        <w:rPr>
          <w:sz w:val="28"/>
          <w:szCs w:val="28"/>
        </w:rPr>
        <w:t>четырехстоечный</w:t>
      </w:r>
      <w:r w:rsidR="0063208D">
        <w:rPr>
          <w:sz w:val="28"/>
          <w:szCs w:val="28"/>
        </w:rPr>
        <w:t xml:space="preserve"> </w:t>
      </w:r>
      <w:r>
        <w:rPr>
          <w:sz w:val="28"/>
          <w:szCs w:val="28"/>
        </w:rPr>
        <w:t>Werther-OMA</w:t>
      </w:r>
      <w:r w:rsidR="0063208D">
        <w:rPr>
          <w:sz w:val="28"/>
          <w:szCs w:val="28"/>
        </w:rPr>
        <w:t xml:space="preserve"> </w:t>
      </w:r>
      <w:r w:rsidR="00D94DA0">
        <w:rPr>
          <w:sz w:val="28"/>
          <w:szCs w:val="28"/>
        </w:rPr>
        <w:t>–</w:t>
      </w:r>
      <w:r w:rsidR="0063208D">
        <w:rPr>
          <w:sz w:val="28"/>
          <w:szCs w:val="28"/>
        </w:rPr>
        <w:t xml:space="preserve"> </w:t>
      </w:r>
      <w:r>
        <w:rPr>
          <w:sz w:val="28"/>
          <w:szCs w:val="28"/>
        </w:rPr>
        <w:t>450AT(OMA526B)</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Pr>
          <w:sz w:val="28"/>
          <w:szCs w:val="28"/>
        </w:rPr>
        <w:t>1.1</w:t>
      </w:r>
      <w:r w:rsidR="005411D0">
        <w:rPr>
          <w:sz w:val="28"/>
          <w:szCs w:val="28"/>
        </w:rPr>
        <w:t>5</w:t>
      </w:r>
      <w:r w:rsidR="0063208D">
        <w:rPr>
          <w:sz w:val="28"/>
          <w:szCs w:val="28"/>
        </w:rPr>
        <w:t xml:space="preserve"> </w:t>
      </w:r>
      <w:r>
        <w:rPr>
          <w:sz w:val="28"/>
          <w:szCs w:val="28"/>
        </w:rPr>
        <w:t>предназначен</w:t>
      </w:r>
      <w:r w:rsidR="0063208D">
        <w:rPr>
          <w:sz w:val="28"/>
          <w:szCs w:val="28"/>
        </w:rPr>
        <w:t xml:space="preserve"> </w:t>
      </w:r>
      <w:r>
        <w:rPr>
          <w:sz w:val="28"/>
          <w:szCs w:val="28"/>
        </w:rPr>
        <w:t>для</w:t>
      </w:r>
      <w:r w:rsidR="0063208D">
        <w:rPr>
          <w:sz w:val="28"/>
          <w:szCs w:val="28"/>
        </w:rPr>
        <w:t xml:space="preserve"> </w:t>
      </w:r>
      <w:r>
        <w:rPr>
          <w:sz w:val="28"/>
          <w:szCs w:val="28"/>
        </w:rPr>
        <w:t>автосервис</w:t>
      </w:r>
      <w:r w:rsidR="00D94DA0">
        <w:rPr>
          <w:sz w:val="28"/>
          <w:szCs w:val="28"/>
        </w:rPr>
        <w:t>ов</w:t>
      </w:r>
      <w:r w:rsidR="0063208D">
        <w:rPr>
          <w:sz w:val="28"/>
          <w:szCs w:val="28"/>
        </w:rPr>
        <w:t xml:space="preserve"> </w:t>
      </w:r>
      <w:r>
        <w:rPr>
          <w:sz w:val="28"/>
          <w:szCs w:val="28"/>
        </w:rPr>
        <w:t>и</w:t>
      </w:r>
      <w:r w:rsidR="0063208D">
        <w:rPr>
          <w:sz w:val="28"/>
          <w:szCs w:val="28"/>
        </w:rPr>
        <w:t xml:space="preserve"> </w:t>
      </w:r>
      <w:r>
        <w:rPr>
          <w:sz w:val="28"/>
          <w:szCs w:val="28"/>
        </w:rPr>
        <w:t>шиномонтажных</w:t>
      </w:r>
      <w:r w:rsidR="0063208D">
        <w:rPr>
          <w:sz w:val="28"/>
          <w:szCs w:val="28"/>
        </w:rPr>
        <w:t xml:space="preserve"> </w:t>
      </w:r>
      <w:r>
        <w:rPr>
          <w:sz w:val="28"/>
          <w:szCs w:val="28"/>
        </w:rPr>
        <w:t>мастерских</w:t>
      </w:r>
      <w:r w:rsidR="0063208D">
        <w:rPr>
          <w:sz w:val="28"/>
          <w:szCs w:val="28"/>
        </w:rPr>
        <w:t xml:space="preserve"> </w:t>
      </w:r>
      <w:r>
        <w:rPr>
          <w:sz w:val="28"/>
          <w:szCs w:val="28"/>
        </w:rPr>
        <w:t>с</w:t>
      </w:r>
      <w:r w:rsidR="0063208D">
        <w:rPr>
          <w:sz w:val="28"/>
          <w:szCs w:val="28"/>
        </w:rPr>
        <w:t xml:space="preserve"> </w:t>
      </w:r>
      <w:r>
        <w:rPr>
          <w:sz w:val="28"/>
          <w:szCs w:val="28"/>
        </w:rPr>
        <w:t>целью</w:t>
      </w:r>
      <w:r w:rsidR="0063208D">
        <w:rPr>
          <w:sz w:val="28"/>
          <w:szCs w:val="28"/>
        </w:rPr>
        <w:t xml:space="preserve"> </w:t>
      </w:r>
      <w:r>
        <w:rPr>
          <w:sz w:val="28"/>
          <w:szCs w:val="28"/>
        </w:rPr>
        <w:t>выполнения</w:t>
      </w:r>
      <w:r w:rsidR="0063208D">
        <w:rPr>
          <w:sz w:val="28"/>
          <w:szCs w:val="28"/>
        </w:rPr>
        <w:t xml:space="preserve"> </w:t>
      </w:r>
      <w:r>
        <w:rPr>
          <w:sz w:val="28"/>
          <w:szCs w:val="28"/>
        </w:rPr>
        <w:t>операции</w:t>
      </w:r>
      <w:r w:rsidR="0063208D">
        <w:rPr>
          <w:sz w:val="28"/>
          <w:szCs w:val="28"/>
        </w:rPr>
        <w:t xml:space="preserve"> </w:t>
      </w:r>
      <w:r>
        <w:rPr>
          <w:sz w:val="28"/>
          <w:szCs w:val="28"/>
        </w:rPr>
        <w:t>по</w:t>
      </w:r>
      <w:r w:rsidR="0063208D">
        <w:rPr>
          <w:sz w:val="28"/>
          <w:szCs w:val="28"/>
        </w:rPr>
        <w:t xml:space="preserve"> </w:t>
      </w:r>
      <w:r>
        <w:rPr>
          <w:sz w:val="28"/>
          <w:szCs w:val="28"/>
        </w:rPr>
        <w:t>регулировке</w:t>
      </w:r>
      <w:r w:rsidR="0063208D">
        <w:rPr>
          <w:sz w:val="28"/>
          <w:szCs w:val="28"/>
        </w:rPr>
        <w:t xml:space="preserve"> </w:t>
      </w:r>
      <w:r>
        <w:rPr>
          <w:sz w:val="28"/>
          <w:szCs w:val="28"/>
        </w:rPr>
        <w:t>угла</w:t>
      </w:r>
      <w:r w:rsidR="0063208D">
        <w:rPr>
          <w:sz w:val="28"/>
          <w:szCs w:val="28"/>
        </w:rPr>
        <w:t xml:space="preserve"> </w:t>
      </w:r>
      <w:r>
        <w:rPr>
          <w:sz w:val="28"/>
          <w:szCs w:val="28"/>
        </w:rPr>
        <w:t>установки</w:t>
      </w:r>
      <w:r w:rsidR="0063208D">
        <w:rPr>
          <w:sz w:val="28"/>
          <w:szCs w:val="28"/>
        </w:rPr>
        <w:t xml:space="preserve"> </w:t>
      </w:r>
      <w:r>
        <w:rPr>
          <w:sz w:val="28"/>
          <w:szCs w:val="28"/>
        </w:rPr>
        <w:t>колес.</w:t>
      </w:r>
      <w:r w:rsidR="0063208D">
        <w:rPr>
          <w:sz w:val="28"/>
          <w:szCs w:val="28"/>
        </w:rPr>
        <w:t xml:space="preserve"> </w:t>
      </w:r>
    </w:p>
    <w:p w14:paraId="4C4FBD9F" w14:textId="4C8D3469" w:rsidR="00FE4AD3" w:rsidRDefault="0013571B">
      <w:pPr>
        <w:pStyle w:val="affb"/>
        <w:spacing w:after="0" w:line="240" w:lineRule="auto"/>
        <w:ind w:firstLine="709"/>
        <w:jc w:val="both"/>
        <w:rPr>
          <w:sz w:val="28"/>
          <w:szCs w:val="28"/>
        </w:rPr>
      </w:pPr>
      <w:r>
        <w:rPr>
          <w:sz w:val="28"/>
          <w:szCs w:val="28"/>
        </w:rPr>
        <w:t>Подъемник</w:t>
      </w:r>
      <w:r w:rsidR="0063208D">
        <w:rPr>
          <w:sz w:val="28"/>
          <w:szCs w:val="28"/>
        </w:rPr>
        <w:t xml:space="preserve"> </w:t>
      </w:r>
      <w:r>
        <w:rPr>
          <w:sz w:val="28"/>
          <w:szCs w:val="28"/>
        </w:rPr>
        <w:t>имеет</w:t>
      </w:r>
      <w:r w:rsidR="0063208D">
        <w:rPr>
          <w:sz w:val="28"/>
          <w:szCs w:val="28"/>
        </w:rPr>
        <w:t xml:space="preserve"> </w:t>
      </w:r>
      <w:r>
        <w:rPr>
          <w:sz w:val="28"/>
          <w:szCs w:val="28"/>
        </w:rPr>
        <w:t>прочный</w:t>
      </w:r>
      <w:r w:rsidR="0063208D">
        <w:rPr>
          <w:sz w:val="28"/>
          <w:szCs w:val="28"/>
        </w:rPr>
        <w:t xml:space="preserve"> </w:t>
      </w:r>
      <w:r>
        <w:rPr>
          <w:sz w:val="28"/>
          <w:szCs w:val="28"/>
        </w:rPr>
        <w:t>гидравлический</w:t>
      </w:r>
      <w:r w:rsidR="0063208D">
        <w:rPr>
          <w:sz w:val="28"/>
          <w:szCs w:val="28"/>
        </w:rPr>
        <w:t xml:space="preserve"> </w:t>
      </w:r>
      <w:r>
        <w:rPr>
          <w:sz w:val="28"/>
          <w:szCs w:val="28"/>
        </w:rPr>
        <w:t>корпус,</w:t>
      </w:r>
      <w:r w:rsidR="0063208D">
        <w:rPr>
          <w:sz w:val="28"/>
          <w:szCs w:val="28"/>
        </w:rPr>
        <w:t xml:space="preserve"> </w:t>
      </w:r>
      <w:r>
        <w:rPr>
          <w:sz w:val="28"/>
          <w:szCs w:val="28"/>
        </w:rPr>
        <w:t>а</w:t>
      </w:r>
      <w:r w:rsidR="0063208D">
        <w:rPr>
          <w:sz w:val="28"/>
          <w:szCs w:val="28"/>
        </w:rPr>
        <w:t xml:space="preserve"> </w:t>
      </w:r>
      <w:r>
        <w:rPr>
          <w:sz w:val="28"/>
          <w:szCs w:val="28"/>
        </w:rPr>
        <w:t>все</w:t>
      </w:r>
      <w:r w:rsidR="0063208D">
        <w:rPr>
          <w:sz w:val="28"/>
          <w:szCs w:val="28"/>
        </w:rPr>
        <w:t xml:space="preserve"> </w:t>
      </w:r>
      <w:r>
        <w:rPr>
          <w:sz w:val="28"/>
          <w:szCs w:val="28"/>
        </w:rPr>
        <w:t>металлические</w:t>
      </w:r>
      <w:r w:rsidR="0063208D">
        <w:rPr>
          <w:sz w:val="28"/>
          <w:szCs w:val="28"/>
        </w:rPr>
        <w:t xml:space="preserve"> </w:t>
      </w:r>
      <w:r>
        <w:rPr>
          <w:sz w:val="28"/>
          <w:szCs w:val="28"/>
        </w:rPr>
        <w:t>детали</w:t>
      </w:r>
      <w:r w:rsidR="0063208D">
        <w:rPr>
          <w:sz w:val="28"/>
          <w:szCs w:val="28"/>
        </w:rPr>
        <w:t xml:space="preserve"> </w:t>
      </w:r>
      <w:r>
        <w:rPr>
          <w:sz w:val="28"/>
          <w:szCs w:val="28"/>
        </w:rPr>
        <w:t>установки</w:t>
      </w:r>
      <w:r w:rsidR="0063208D">
        <w:rPr>
          <w:sz w:val="28"/>
          <w:szCs w:val="28"/>
        </w:rPr>
        <w:t xml:space="preserve"> </w:t>
      </w:r>
      <w:r>
        <w:rPr>
          <w:sz w:val="28"/>
          <w:szCs w:val="28"/>
        </w:rPr>
        <w:t>обработаны</w:t>
      </w:r>
      <w:r w:rsidR="0063208D">
        <w:rPr>
          <w:sz w:val="28"/>
          <w:szCs w:val="28"/>
        </w:rPr>
        <w:t xml:space="preserve"> </w:t>
      </w:r>
      <w:r>
        <w:rPr>
          <w:sz w:val="28"/>
          <w:szCs w:val="28"/>
        </w:rPr>
        <w:t>антикоррозионными</w:t>
      </w:r>
      <w:r w:rsidR="0063208D">
        <w:rPr>
          <w:sz w:val="28"/>
          <w:szCs w:val="28"/>
        </w:rPr>
        <w:t xml:space="preserve"> </w:t>
      </w:r>
      <w:r>
        <w:rPr>
          <w:sz w:val="28"/>
          <w:szCs w:val="28"/>
        </w:rPr>
        <w:t>составами.</w:t>
      </w:r>
      <w:r w:rsidR="0063208D">
        <w:rPr>
          <w:sz w:val="28"/>
          <w:szCs w:val="28"/>
        </w:rPr>
        <w:t xml:space="preserve"> </w:t>
      </w:r>
      <w:r>
        <w:rPr>
          <w:sz w:val="28"/>
          <w:szCs w:val="28"/>
        </w:rPr>
        <w:t>Конструкция</w:t>
      </w:r>
      <w:r w:rsidR="0063208D">
        <w:rPr>
          <w:sz w:val="28"/>
          <w:szCs w:val="28"/>
        </w:rPr>
        <w:t xml:space="preserve"> </w:t>
      </w:r>
      <w:r>
        <w:rPr>
          <w:sz w:val="28"/>
          <w:szCs w:val="28"/>
        </w:rPr>
        <w:t>подъемника</w:t>
      </w:r>
      <w:r w:rsidR="0063208D">
        <w:rPr>
          <w:sz w:val="28"/>
          <w:szCs w:val="28"/>
        </w:rPr>
        <w:t xml:space="preserve"> </w:t>
      </w:r>
      <w:r>
        <w:rPr>
          <w:sz w:val="28"/>
          <w:szCs w:val="28"/>
        </w:rPr>
        <w:t>предполагает</w:t>
      </w:r>
      <w:r w:rsidR="0063208D">
        <w:rPr>
          <w:sz w:val="28"/>
          <w:szCs w:val="28"/>
        </w:rPr>
        <w:t xml:space="preserve"> </w:t>
      </w:r>
      <w:r>
        <w:rPr>
          <w:sz w:val="28"/>
          <w:szCs w:val="28"/>
        </w:rPr>
        <w:t>наличие</w:t>
      </w:r>
      <w:r w:rsidR="0063208D">
        <w:rPr>
          <w:sz w:val="28"/>
          <w:szCs w:val="28"/>
        </w:rPr>
        <w:t xml:space="preserve"> </w:t>
      </w:r>
      <w:r>
        <w:rPr>
          <w:sz w:val="28"/>
          <w:szCs w:val="28"/>
        </w:rPr>
        <w:t>перепускного</w:t>
      </w:r>
      <w:r w:rsidR="0063208D">
        <w:rPr>
          <w:sz w:val="28"/>
          <w:szCs w:val="28"/>
        </w:rPr>
        <w:t xml:space="preserve"> </w:t>
      </w:r>
      <w:r>
        <w:rPr>
          <w:sz w:val="28"/>
          <w:szCs w:val="28"/>
        </w:rPr>
        <w:t>клапана,</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специального</w:t>
      </w:r>
      <w:r w:rsidR="0063208D">
        <w:rPr>
          <w:sz w:val="28"/>
          <w:szCs w:val="28"/>
        </w:rPr>
        <w:t xml:space="preserve"> </w:t>
      </w:r>
      <w:r>
        <w:rPr>
          <w:sz w:val="28"/>
          <w:szCs w:val="28"/>
        </w:rPr>
        <w:t>устройства,</w:t>
      </w:r>
      <w:r w:rsidR="0063208D">
        <w:rPr>
          <w:sz w:val="28"/>
          <w:szCs w:val="28"/>
        </w:rPr>
        <w:t xml:space="preserve"> </w:t>
      </w:r>
      <w:r>
        <w:rPr>
          <w:sz w:val="28"/>
          <w:szCs w:val="28"/>
        </w:rPr>
        <w:t>которое</w:t>
      </w:r>
      <w:r w:rsidR="0063208D">
        <w:rPr>
          <w:sz w:val="28"/>
          <w:szCs w:val="28"/>
        </w:rPr>
        <w:t xml:space="preserve"> </w:t>
      </w:r>
      <w:r>
        <w:rPr>
          <w:sz w:val="28"/>
          <w:szCs w:val="28"/>
        </w:rPr>
        <w:t>при</w:t>
      </w:r>
      <w:r w:rsidR="0063208D">
        <w:rPr>
          <w:sz w:val="28"/>
          <w:szCs w:val="28"/>
        </w:rPr>
        <w:t xml:space="preserve"> </w:t>
      </w:r>
      <w:r>
        <w:rPr>
          <w:sz w:val="28"/>
          <w:szCs w:val="28"/>
        </w:rPr>
        <w:t>разрыве</w:t>
      </w:r>
      <w:r w:rsidR="0063208D">
        <w:rPr>
          <w:sz w:val="28"/>
          <w:szCs w:val="28"/>
        </w:rPr>
        <w:t xml:space="preserve"> </w:t>
      </w:r>
      <w:r>
        <w:rPr>
          <w:sz w:val="28"/>
          <w:szCs w:val="28"/>
        </w:rPr>
        <w:t>троса</w:t>
      </w:r>
      <w:r w:rsidR="0063208D">
        <w:rPr>
          <w:sz w:val="28"/>
          <w:szCs w:val="28"/>
        </w:rPr>
        <w:t xml:space="preserve"> </w:t>
      </w:r>
      <w:r>
        <w:rPr>
          <w:sz w:val="28"/>
          <w:szCs w:val="28"/>
        </w:rPr>
        <w:t>в</w:t>
      </w:r>
      <w:r w:rsidR="0063208D">
        <w:rPr>
          <w:sz w:val="28"/>
          <w:szCs w:val="28"/>
        </w:rPr>
        <w:t xml:space="preserve"> </w:t>
      </w:r>
      <w:r>
        <w:rPr>
          <w:sz w:val="28"/>
          <w:szCs w:val="28"/>
        </w:rPr>
        <w:t>системе</w:t>
      </w:r>
      <w:r w:rsidR="0063208D">
        <w:rPr>
          <w:sz w:val="28"/>
          <w:szCs w:val="28"/>
        </w:rPr>
        <w:t xml:space="preserve"> </w:t>
      </w:r>
      <w:r>
        <w:rPr>
          <w:sz w:val="28"/>
          <w:szCs w:val="28"/>
        </w:rPr>
        <w:t>подъемника</w:t>
      </w:r>
      <w:r w:rsidR="0063208D">
        <w:rPr>
          <w:sz w:val="28"/>
          <w:szCs w:val="28"/>
        </w:rPr>
        <w:t xml:space="preserve"> </w:t>
      </w:r>
      <w:r>
        <w:rPr>
          <w:sz w:val="28"/>
          <w:szCs w:val="28"/>
        </w:rPr>
        <w:t>останавливает</w:t>
      </w:r>
      <w:r w:rsidR="0063208D">
        <w:rPr>
          <w:sz w:val="28"/>
          <w:szCs w:val="28"/>
        </w:rPr>
        <w:t xml:space="preserve"> </w:t>
      </w:r>
      <w:r>
        <w:rPr>
          <w:sz w:val="28"/>
          <w:szCs w:val="28"/>
        </w:rPr>
        <w:t>работу.</w:t>
      </w:r>
      <w:r w:rsidR="0063208D">
        <w:rPr>
          <w:sz w:val="28"/>
          <w:szCs w:val="28"/>
        </w:rPr>
        <w:t xml:space="preserve"> </w:t>
      </w:r>
      <w:r>
        <w:rPr>
          <w:sz w:val="28"/>
          <w:szCs w:val="28"/>
        </w:rPr>
        <w:t>Также</w:t>
      </w:r>
      <w:r w:rsidR="0063208D">
        <w:rPr>
          <w:sz w:val="28"/>
          <w:szCs w:val="28"/>
        </w:rPr>
        <w:t xml:space="preserve"> </w:t>
      </w:r>
      <w:r>
        <w:rPr>
          <w:sz w:val="28"/>
          <w:szCs w:val="28"/>
        </w:rPr>
        <w:t>подъемник</w:t>
      </w:r>
      <w:r w:rsidR="0063208D">
        <w:rPr>
          <w:sz w:val="28"/>
          <w:szCs w:val="28"/>
        </w:rPr>
        <w:t xml:space="preserve"> </w:t>
      </w:r>
      <w:r>
        <w:rPr>
          <w:sz w:val="28"/>
          <w:szCs w:val="28"/>
        </w:rPr>
        <w:t>оснащен</w:t>
      </w:r>
      <w:r w:rsidR="0063208D">
        <w:rPr>
          <w:sz w:val="28"/>
          <w:szCs w:val="28"/>
        </w:rPr>
        <w:t xml:space="preserve"> </w:t>
      </w:r>
      <w:r>
        <w:rPr>
          <w:sz w:val="28"/>
          <w:szCs w:val="28"/>
        </w:rPr>
        <w:t>аварийным</w:t>
      </w:r>
      <w:r w:rsidR="0063208D">
        <w:rPr>
          <w:sz w:val="28"/>
          <w:szCs w:val="28"/>
        </w:rPr>
        <w:t xml:space="preserve"> </w:t>
      </w:r>
      <w:r>
        <w:rPr>
          <w:sz w:val="28"/>
          <w:szCs w:val="28"/>
        </w:rPr>
        <w:t>клапаном</w:t>
      </w:r>
      <w:r w:rsidR="0063208D">
        <w:rPr>
          <w:sz w:val="28"/>
          <w:szCs w:val="28"/>
        </w:rPr>
        <w:t xml:space="preserve"> </w:t>
      </w:r>
      <w:r>
        <w:rPr>
          <w:sz w:val="28"/>
          <w:szCs w:val="28"/>
        </w:rPr>
        <w:t>опускания,</w:t>
      </w:r>
      <w:r w:rsidR="0063208D">
        <w:rPr>
          <w:sz w:val="28"/>
          <w:szCs w:val="28"/>
        </w:rPr>
        <w:t xml:space="preserve"> </w:t>
      </w:r>
      <w:r>
        <w:rPr>
          <w:sz w:val="28"/>
          <w:szCs w:val="28"/>
        </w:rPr>
        <w:t>а</w:t>
      </w:r>
      <w:r w:rsidR="0063208D">
        <w:rPr>
          <w:sz w:val="28"/>
          <w:szCs w:val="28"/>
        </w:rPr>
        <w:t xml:space="preserve"> </w:t>
      </w:r>
      <w:r>
        <w:rPr>
          <w:sz w:val="28"/>
          <w:szCs w:val="28"/>
        </w:rPr>
        <w:t>факт</w:t>
      </w:r>
      <w:r w:rsidR="0063208D">
        <w:rPr>
          <w:sz w:val="28"/>
          <w:szCs w:val="28"/>
        </w:rPr>
        <w:t xml:space="preserve"> </w:t>
      </w:r>
      <w:r>
        <w:rPr>
          <w:sz w:val="28"/>
          <w:szCs w:val="28"/>
        </w:rPr>
        <w:t>опускания</w:t>
      </w:r>
      <w:r w:rsidR="0063208D">
        <w:rPr>
          <w:sz w:val="28"/>
          <w:szCs w:val="28"/>
        </w:rPr>
        <w:t xml:space="preserve"> </w:t>
      </w:r>
      <w:r>
        <w:rPr>
          <w:sz w:val="28"/>
          <w:szCs w:val="28"/>
        </w:rPr>
        <w:t>подтверждается</w:t>
      </w:r>
      <w:r w:rsidR="0063208D">
        <w:rPr>
          <w:sz w:val="28"/>
          <w:szCs w:val="28"/>
        </w:rPr>
        <w:t xml:space="preserve"> </w:t>
      </w:r>
      <w:r>
        <w:rPr>
          <w:sz w:val="28"/>
          <w:szCs w:val="28"/>
        </w:rPr>
        <w:t>звуковым</w:t>
      </w:r>
      <w:r w:rsidR="0063208D">
        <w:rPr>
          <w:sz w:val="28"/>
          <w:szCs w:val="28"/>
        </w:rPr>
        <w:t xml:space="preserve"> </w:t>
      </w:r>
      <w:r>
        <w:rPr>
          <w:sz w:val="28"/>
          <w:szCs w:val="28"/>
        </w:rPr>
        <w:t>сигналом.</w:t>
      </w:r>
      <w:r w:rsidR="0063208D">
        <w:rPr>
          <w:sz w:val="28"/>
          <w:szCs w:val="28"/>
        </w:rPr>
        <w:t xml:space="preserve"> </w:t>
      </w:r>
      <w:r>
        <w:rPr>
          <w:sz w:val="28"/>
          <w:szCs w:val="28"/>
        </w:rPr>
        <w:t>Технические</w:t>
      </w:r>
      <w:r w:rsidR="0063208D">
        <w:rPr>
          <w:sz w:val="28"/>
          <w:szCs w:val="28"/>
        </w:rPr>
        <w:t xml:space="preserve"> </w:t>
      </w:r>
      <w:r>
        <w:rPr>
          <w:sz w:val="28"/>
          <w:szCs w:val="28"/>
        </w:rPr>
        <w:t>характеристики</w:t>
      </w:r>
      <w:r w:rsidR="0063208D">
        <w:rPr>
          <w:sz w:val="28"/>
          <w:szCs w:val="28"/>
        </w:rPr>
        <w:t xml:space="preserve"> </w:t>
      </w:r>
      <w:r>
        <w:rPr>
          <w:sz w:val="28"/>
          <w:szCs w:val="28"/>
        </w:rPr>
        <w:t>подъемника</w:t>
      </w:r>
      <w:r w:rsidR="0063208D">
        <w:rPr>
          <w:sz w:val="28"/>
          <w:szCs w:val="28"/>
        </w:rPr>
        <w:t xml:space="preserve"> </w:t>
      </w:r>
      <w:r>
        <w:rPr>
          <w:sz w:val="28"/>
          <w:szCs w:val="28"/>
        </w:rPr>
        <w:t>Werther-OMA</w:t>
      </w:r>
      <w:r w:rsidR="0063208D">
        <w:rPr>
          <w:sz w:val="28"/>
          <w:szCs w:val="28"/>
        </w:rPr>
        <w:t xml:space="preserve"> </w:t>
      </w:r>
      <w:r>
        <w:rPr>
          <w:sz w:val="28"/>
          <w:szCs w:val="28"/>
        </w:rPr>
        <w:t>-</w:t>
      </w:r>
      <w:r w:rsidR="0063208D">
        <w:rPr>
          <w:sz w:val="28"/>
          <w:szCs w:val="28"/>
        </w:rPr>
        <w:t xml:space="preserve"> </w:t>
      </w:r>
      <w:r>
        <w:rPr>
          <w:sz w:val="28"/>
          <w:szCs w:val="28"/>
        </w:rPr>
        <w:t>450AT(OMA526B)</w:t>
      </w:r>
      <w:r w:rsidR="0063208D">
        <w:rPr>
          <w:sz w:val="28"/>
          <w:szCs w:val="28"/>
        </w:rPr>
        <w:t xml:space="preserve"> </w:t>
      </w:r>
      <w:r>
        <w:rPr>
          <w:sz w:val="28"/>
          <w:szCs w:val="28"/>
        </w:rPr>
        <w:t>приведены</w:t>
      </w:r>
      <w:r w:rsidR="0063208D">
        <w:rPr>
          <w:sz w:val="28"/>
          <w:szCs w:val="28"/>
        </w:rPr>
        <w:t xml:space="preserve"> </w:t>
      </w:r>
      <w:r>
        <w:rPr>
          <w:sz w:val="28"/>
          <w:szCs w:val="28"/>
        </w:rPr>
        <w:t>в</w:t>
      </w:r>
      <w:r w:rsidR="0063208D">
        <w:rPr>
          <w:sz w:val="28"/>
          <w:szCs w:val="28"/>
        </w:rPr>
        <w:t xml:space="preserve"> </w:t>
      </w:r>
      <w:r>
        <w:rPr>
          <w:sz w:val="28"/>
          <w:szCs w:val="28"/>
        </w:rPr>
        <w:t>таблиц</w:t>
      </w:r>
      <w:r w:rsidR="00D94DA0">
        <w:rPr>
          <w:sz w:val="28"/>
          <w:szCs w:val="28"/>
        </w:rPr>
        <w:t>е</w:t>
      </w:r>
      <w:r w:rsidR="0063208D">
        <w:rPr>
          <w:sz w:val="28"/>
          <w:szCs w:val="28"/>
        </w:rPr>
        <w:t xml:space="preserve"> </w:t>
      </w:r>
      <w:r>
        <w:rPr>
          <w:sz w:val="28"/>
          <w:szCs w:val="28"/>
        </w:rPr>
        <w:t>1.1</w:t>
      </w:r>
      <w:r w:rsidR="005411D0">
        <w:rPr>
          <w:sz w:val="28"/>
          <w:szCs w:val="28"/>
        </w:rPr>
        <w:t>1</w:t>
      </w:r>
      <w:r>
        <w:rPr>
          <w:sz w:val="28"/>
          <w:szCs w:val="28"/>
        </w:rPr>
        <w:t>.</w:t>
      </w:r>
    </w:p>
    <w:p w14:paraId="2A2A4A8A" w14:textId="77777777" w:rsidR="00FE4AD3" w:rsidRDefault="00FE4AD3">
      <w:pPr>
        <w:pStyle w:val="affb"/>
        <w:spacing w:after="0" w:line="240" w:lineRule="auto"/>
        <w:rPr>
          <w:sz w:val="28"/>
          <w:szCs w:val="28"/>
        </w:rPr>
      </w:pPr>
    </w:p>
    <w:p w14:paraId="337A5871" w14:textId="77777777" w:rsidR="00FE4AD3" w:rsidRDefault="0013571B">
      <w:pPr>
        <w:pStyle w:val="affb"/>
        <w:spacing w:after="0" w:line="240" w:lineRule="auto"/>
        <w:jc w:val="center"/>
        <w:rPr>
          <w:sz w:val="28"/>
          <w:szCs w:val="28"/>
        </w:rPr>
      </w:pPr>
      <w:r>
        <w:rPr>
          <w:noProof/>
          <w:sz w:val="28"/>
          <w:szCs w:val="28"/>
          <w:lang w:eastAsia="ru-RU"/>
        </w:rPr>
        <w:drawing>
          <wp:inline distT="0" distB="0" distL="0" distR="0" wp14:anchorId="6D16D7DC" wp14:editId="20640EEE">
            <wp:extent cx="4352925" cy="2366010"/>
            <wp:effectExtent l="0" t="0" r="0" b="0"/>
            <wp:docPr id="22352173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21736" name="Рисунок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357099" cy="2368579"/>
                    </a:xfrm>
                    <a:prstGeom prst="rect">
                      <a:avLst/>
                    </a:prstGeom>
                    <a:noFill/>
                    <a:ln>
                      <a:noFill/>
                    </a:ln>
                  </pic:spPr>
                </pic:pic>
              </a:graphicData>
            </a:graphic>
          </wp:inline>
        </w:drawing>
      </w:r>
    </w:p>
    <w:p w14:paraId="779FA563" w14:textId="4C6D805C" w:rsidR="00FE4AD3" w:rsidRDefault="0013571B">
      <w:pPr>
        <w:pStyle w:val="affb"/>
        <w:spacing w:after="0"/>
        <w:ind w:firstLine="709"/>
        <w:jc w:val="center"/>
        <w:rPr>
          <w:sz w:val="28"/>
          <w:szCs w:val="28"/>
        </w:rPr>
      </w:pPr>
      <w:r>
        <w:rPr>
          <w:rFonts w:eastAsia="Times New Roman"/>
          <w:sz w:val="28"/>
          <w:szCs w:val="28"/>
        </w:rPr>
        <w:t>1</w:t>
      </w:r>
      <w:r w:rsidR="0063208D">
        <w:rPr>
          <w:rFonts w:eastAsia="Times New Roman"/>
          <w:sz w:val="28"/>
          <w:szCs w:val="28"/>
        </w:rPr>
        <w:t xml:space="preserve"> </w:t>
      </w:r>
      <w:r>
        <w:rPr>
          <w:rFonts w:eastAsia="Times New Roman"/>
          <w:sz w:val="28"/>
          <w:szCs w:val="28"/>
        </w:rPr>
        <w:t>–</w:t>
      </w:r>
      <w:r w:rsidR="0063208D">
        <w:rPr>
          <w:rFonts w:eastAsia="Times New Roman"/>
          <w:sz w:val="28"/>
          <w:szCs w:val="28"/>
        </w:rPr>
        <w:t xml:space="preserve"> </w:t>
      </w:r>
      <w:r>
        <w:rPr>
          <w:rFonts w:eastAsia="Times New Roman"/>
          <w:sz w:val="28"/>
          <w:szCs w:val="28"/>
        </w:rPr>
        <w:t>стойка,</w:t>
      </w:r>
      <w:r w:rsidR="0063208D">
        <w:rPr>
          <w:rFonts w:eastAsia="Times New Roman"/>
          <w:sz w:val="28"/>
          <w:szCs w:val="28"/>
        </w:rPr>
        <w:t xml:space="preserve"> </w:t>
      </w:r>
      <w:r>
        <w:rPr>
          <w:rFonts w:eastAsia="Times New Roman"/>
          <w:sz w:val="28"/>
          <w:szCs w:val="28"/>
        </w:rPr>
        <w:t>2</w:t>
      </w:r>
      <w:r w:rsidR="0063208D">
        <w:rPr>
          <w:rFonts w:eastAsia="Times New Roman"/>
          <w:sz w:val="28"/>
          <w:szCs w:val="28"/>
        </w:rPr>
        <w:t xml:space="preserve"> </w:t>
      </w:r>
      <w:r>
        <w:rPr>
          <w:rFonts w:eastAsia="Times New Roman"/>
          <w:sz w:val="28"/>
          <w:szCs w:val="28"/>
        </w:rPr>
        <w:t>–</w:t>
      </w:r>
      <w:r w:rsidR="0063208D">
        <w:rPr>
          <w:rFonts w:eastAsia="Times New Roman"/>
          <w:sz w:val="28"/>
          <w:szCs w:val="28"/>
        </w:rPr>
        <w:t xml:space="preserve"> </w:t>
      </w:r>
      <w:r>
        <w:rPr>
          <w:rFonts w:eastAsia="Times New Roman"/>
          <w:sz w:val="28"/>
          <w:szCs w:val="28"/>
        </w:rPr>
        <w:t>гидроцилиндры,</w:t>
      </w:r>
      <w:r w:rsidR="0063208D">
        <w:rPr>
          <w:rFonts w:eastAsia="Times New Roman"/>
          <w:sz w:val="28"/>
          <w:szCs w:val="28"/>
        </w:rPr>
        <w:t xml:space="preserve"> </w:t>
      </w:r>
      <w:r>
        <w:rPr>
          <w:rFonts w:eastAsia="Times New Roman"/>
          <w:sz w:val="28"/>
          <w:szCs w:val="28"/>
        </w:rPr>
        <w:t>3</w:t>
      </w:r>
      <w:r w:rsidR="0063208D">
        <w:rPr>
          <w:rFonts w:eastAsia="Times New Roman"/>
          <w:sz w:val="28"/>
          <w:szCs w:val="28"/>
        </w:rPr>
        <w:t xml:space="preserve"> </w:t>
      </w:r>
      <w:r>
        <w:rPr>
          <w:rFonts w:eastAsia="Times New Roman"/>
          <w:sz w:val="28"/>
          <w:szCs w:val="28"/>
        </w:rPr>
        <w:t>–</w:t>
      </w:r>
      <w:r w:rsidR="0063208D">
        <w:rPr>
          <w:rFonts w:eastAsia="Times New Roman"/>
          <w:sz w:val="28"/>
          <w:szCs w:val="28"/>
        </w:rPr>
        <w:t xml:space="preserve"> </w:t>
      </w:r>
      <w:r>
        <w:rPr>
          <w:rFonts w:eastAsia="Times New Roman"/>
          <w:sz w:val="28"/>
          <w:szCs w:val="28"/>
        </w:rPr>
        <w:t>платформа</w:t>
      </w:r>
    </w:p>
    <w:p w14:paraId="4298CBF6" w14:textId="2ED3E195" w:rsidR="00FE4AD3" w:rsidRPr="007A051D" w:rsidRDefault="0013571B">
      <w:pPr>
        <w:pStyle w:val="affb"/>
        <w:spacing w:after="0" w:line="240" w:lineRule="auto"/>
        <w:ind w:firstLine="709"/>
        <w:jc w:val="center"/>
        <w:rPr>
          <w:rFonts w:eastAsia="Times New Roman"/>
          <w:color w:val="auto"/>
          <w:sz w:val="28"/>
          <w:szCs w:val="28"/>
          <w:lang w:eastAsia="ru-RU"/>
        </w:rPr>
      </w:pPr>
      <w:r>
        <w:rPr>
          <w:rFonts w:eastAsia="Times New Roman"/>
          <w:color w:val="auto"/>
          <w:sz w:val="28"/>
          <w:szCs w:val="28"/>
          <w:lang w:eastAsia="ru-RU"/>
        </w:rPr>
        <w:t>Рисунок</w:t>
      </w:r>
      <w:r w:rsidR="0063208D" w:rsidRPr="007A051D">
        <w:rPr>
          <w:rFonts w:eastAsia="Times New Roman"/>
          <w:color w:val="auto"/>
          <w:sz w:val="28"/>
          <w:szCs w:val="28"/>
          <w:lang w:eastAsia="ru-RU"/>
        </w:rPr>
        <w:t xml:space="preserve"> </w:t>
      </w:r>
      <w:r w:rsidRPr="007A051D">
        <w:rPr>
          <w:rFonts w:eastAsia="Times New Roman"/>
          <w:color w:val="auto"/>
          <w:sz w:val="28"/>
          <w:szCs w:val="28"/>
          <w:lang w:eastAsia="ru-RU"/>
        </w:rPr>
        <w:t>1.1</w:t>
      </w:r>
      <w:r w:rsidR="005411D0" w:rsidRPr="007A051D">
        <w:rPr>
          <w:rFonts w:eastAsia="Times New Roman"/>
          <w:color w:val="auto"/>
          <w:sz w:val="28"/>
          <w:szCs w:val="28"/>
          <w:lang w:eastAsia="ru-RU"/>
        </w:rPr>
        <w:t>5</w:t>
      </w:r>
      <w:r w:rsidR="0063208D" w:rsidRPr="007A051D">
        <w:rPr>
          <w:rFonts w:eastAsia="Times New Roman"/>
          <w:color w:val="auto"/>
          <w:sz w:val="28"/>
          <w:szCs w:val="28"/>
          <w:lang w:eastAsia="ru-RU"/>
        </w:rPr>
        <w:t xml:space="preserve"> </w:t>
      </w:r>
      <w:r w:rsidRPr="007A051D">
        <w:rPr>
          <w:bCs/>
          <w:sz w:val="28"/>
          <w:szCs w:val="28"/>
        </w:rPr>
        <w:t>–</w:t>
      </w:r>
      <w:r w:rsidR="0063208D" w:rsidRPr="007A051D">
        <w:rPr>
          <w:rFonts w:eastAsia="Times New Roman"/>
          <w:color w:val="auto"/>
          <w:sz w:val="28"/>
          <w:szCs w:val="28"/>
          <w:lang w:eastAsia="ru-RU"/>
        </w:rPr>
        <w:t xml:space="preserve"> </w:t>
      </w:r>
      <w:r>
        <w:rPr>
          <w:rFonts w:eastAsia="Times New Roman"/>
          <w:color w:val="auto"/>
          <w:sz w:val="28"/>
          <w:szCs w:val="28"/>
          <w:lang w:eastAsia="ru-RU"/>
        </w:rPr>
        <w:t>Подъемник</w:t>
      </w:r>
      <w:r w:rsidR="0063208D" w:rsidRPr="007A051D">
        <w:rPr>
          <w:rFonts w:eastAsia="Times New Roman"/>
          <w:color w:val="auto"/>
          <w:sz w:val="28"/>
          <w:szCs w:val="28"/>
          <w:lang w:eastAsia="ru-RU"/>
        </w:rPr>
        <w:t xml:space="preserve"> </w:t>
      </w:r>
      <w:r w:rsidRPr="005411D0">
        <w:rPr>
          <w:rFonts w:eastAsia="Times New Roman"/>
          <w:color w:val="auto"/>
          <w:sz w:val="28"/>
          <w:szCs w:val="28"/>
          <w:lang w:val="en-US" w:eastAsia="ru-RU"/>
        </w:rPr>
        <w:t>Werther</w:t>
      </w:r>
      <w:r w:rsidRPr="007A051D">
        <w:rPr>
          <w:rFonts w:eastAsia="Times New Roman"/>
          <w:color w:val="auto"/>
          <w:sz w:val="28"/>
          <w:szCs w:val="28"/>
          <w:lang w:eastAsia="ru-RU"/>
        </w:rPr>
        <w:t>-</w:t>
      </w:r>
      <w:r w:rsidRPr="005411D0">
        <w:rPr>
          <w:rFonts w:eastAsia="Times New Roman"/>
          <w:color w:val="auto"/>
          <w:sz w:val="28"/>
          <w:szCs w:val="28"/>
          <w:lang w:val="en-US" w:eastAsia="ru-RU"/>
        </w:rPr>
        <w:t>OMA</w:t>
      </w:r>
      <w:r w:rsidR="0063208D" w:rsidRPr="007A051D">
        <w:rPr>
          <w:rFonts w:eastAsia="Times New Roman"/>
          <w:color w:val="auto"/>
          <w:sz w:val="28"/>
          <w:szCs w:val="28"/>
          <w:lang w:eastAsia="ru-RU"/>
        </w:rPr>
        <w:t xml:space="preserve"> </w:t>
      </w:r>
      <w:r w:rsidRPr="007A051D">
        <w:rPr>
          <w:rFonts w:eastAsia="Times New Roman"/>
          <w:color w:val="auto"/>
          <w:sz w:val="28"/>
          <w:szCs w:val="28"/>
          <w:lang w:eastAsia="ru-RU"/>
        </w:rPr>
        <w:t>-</w:t>
      </w:r>
      <w:r w:rsidR="0063208D" w:rsidRPr="007A051D">
        <w:rPr>
          <w:rFonts w:eastAsia="Times New Roman"/>
          <w:color w:val="auto"/>
          <w:sz w:val="28"/>
          <w:szCs w:val="28"/>
          <w:lang w:eastAsia="ru-RU"/>
        </w:rPr>
        <w:t xml:space="preserve"> </w:t>
      </w:r>
      <w:r w:rsidRPr="007A051D">
        <w:rPr>
          <w:rFonts w:eastAsia="Times New Roman"/>
          <w:color w:val="auto"/>
          <w:sz w:val="28"/>
          <w:szCs w:val="28"/>
          <w:lang w:eastAsia="ru-RU"/>
        </w:rPr>
        <w:t>450</w:t>
      </w:r>
      <w:r w:rsidRPr="005411D0">
        <w:rPr>
          <w:rFonts w:eastAsia="Times New Roman"/>
          <w:color w:val="auto"/>
          <w:sz w:val="28"/>
          <w:szCs w:val="28"/>
          <w:lang w:val="en-US" w:eastAsia="ru-RU"/>
        </w:rPr>
        <w:t>AT</w:t>
      </w:r>
      <w:r w:rsidRPr="007A051D">
        <w:rPr>
          <w:rFonts w:eastAsia="Times New Roman"/>
          <w:color w:val="auto"/>
          <w:sz w:val="28"/>
          <w:szCs w:val="28"/>
          <w:lang w:eastAsia="ru-RU"/>
        </w:rPr>
        <w:t>(</w:t>
      </w:r>
      <w:r w:rsidRPr="005411D0">
        <w:rPr>
          <w:rFonts w:eastAsia="Times New Roman"/>
          <w:color w:val="auto"/>
          <w:sz w:val="28"/>
          <w:szCs w:val="28"/>
          <w:lang w:val="en-US" w:eastAsia="ru-RU"/>
        </w:rPr>
        <w:t>OMA</w:t>
      </w:r>
      <w:r w:rsidRPr="007A051D">
        <w:rPr>
          <w:rFonts w:eastAsia="Times New Roman"/>
          <w:color w:val="auto"/>
          <w:sz w:val="28"/>
          <w:szCs w:val="28"/>
          <w:lang w:eastAsia="ru-RU"/>
        </w:rPr>
        <w:t>526</w:t>
      </w:r>
      <w:r w:rsidRPr="005411D0">
        <w:rPr>
          <w:rFonts w:eastAsia="Times New Roman"/>
          <w:color w:val="auto"/>
          <w:sz w:val="28"/>
          <w:szCs w:val="28"/>
          <w:lang w:val="en-US" w:eastAsia="ru-RU"/>
        </w:rPr>
        <w:t>B</w:t>
      </w:r>
      <w:r w:rsidRPr="007A051D">
        <w:rPr>
          <w:rFonts w:eastAsia="Times New Roman"/>
          <w:color w:val="auto"/>
          <w:sz w:val="28"/>
          <w:szCs w:val="28"/>
          <w:lang w:eastAsia="ru-RU"/>
        </w:rPr>
        <w:t>)</w:t>
      </w:r>
    </w:p>
    <w:p w14:paraId="7AD58616" w14:textId="77777777" w:rsidR="00FE4AD3" w:rsidRPr="007A051D" w:rsidRDefault="00FE4AD3">
      <w:pPr>
        <w:pStyle w:val="affb"/>
        <w:spacing w:after="0" w:line="240" w:lineRule="auto"/>
        <w:jc w:val="both"/>
        <w:rPr>
          <w:sz w:val="28"/>
          <w:szCs w:val="28"/>
        </w:rPr>
      </w:pPr>
    </w:p>
    <w:p w14:paraId="6C860582" w14:textId="77777777" w:rsidR="00FE4AD3" w:rsidRPr="007A051D" w:rsidRDefault="00FE4AD3">
      <w:pPr>
        <w:pStyle w:val="affb"/>
        <w:spacing w:after="0" w:line="240" w:lineRule="auto"/>
        <w:jc w:val="both"/>
        <w:rPr>
          <w:sz w:val="28"/>
          <w:szCs w:val="28"/>
        </w:rPr>
      </w:pPr>
    </w:p>
    <w:p w14:paraId="21F749AC" w14:textId="77777777" w:rsidR="00743E15" w:rsidRPr="007A051D" w:rsidRDefault="00743E15">
      <w:pPr>
        <w:rPr>
          <w:rFonts w:eastAsia="Calibri"/>
          <w:color w:val="00000A"/>
          <w:sz w:val="28"/>
          <w:szCs w:val="28"/>
          <w:lang w:eastAsia="en-US"/>
        </w:rPr>
      </w:pPr>
      <w:r w:rsidRPr="007A051D">
        <w:rPr>
          <w:sz w:val="28"/>
          <w:szCs w:val="28"/>
        </w:rPr>
        <w:br w:type="page"/>
      </w:r>
    </w:p>
    <w:p w14:paraId="6C8E2E75" w14:textId="0177F863" w:rsidR="00FE4AD3" w:rsidRDefault="0013571B">
      <w:pPr>
        <w:pStyle w:val="affb"/>
        <w:spacing w:after="0" w:line="240" w:lineRule="auto"/>
        <w:jc w:val="both"/>
        <w:rPr>
          <w:rFonts w:eastAsia="Times New Roman"/>
          <w:color w:val="auto"/>
          <w:sz w:val="28"/>
          <w:szCs w:val="28"/>
          <w:lang w:eastAsia="ru-RU"/>
        </w:rPr>
      </w:pPr>
      <w:r>
        <w:rPr>
          <w:sz w:val="28"/>
          <w:szCs w:val="28"/>
        </w:rPr>
        <w:t>Таблица</w:t>
      </w:r>
      <w:r w:rsidR="0063208D">
        <w:rPr>
          <w:sz w:val="28"/>
          <w:szCs w:val="28"/>
        </w:rPr>
        <w:t xml:space="preserve"> </w:t>
      </w:r>
      <w:r>
        <w:rPr>
          <w:sz w:val="28"/>
          <w:szCs w:val="28"/>
        </w:rPr>
        <w:t>1.1</w:t>
      </w:r>
      <w:r w:rsidR="005411D0">
        <w:rPr>
          <w:sz w:val="28"/>
          <w:szCs w:val="28"/>
        </w:rPr>
        <w:t>1</w:t>
      </w:r>
      <w:r w:rsidR="0063208D">
        <w:rPr>
          <w:sz w:val="28"/>
          <w:szCs w:val="28"/>
        </w:rPr>
        <w:t xml:space="preserve"> </w:t>
      </w:r>
      <w:r>
        <w:rPr>
          <w:bCs/>
          <w:sz w:val="28"/>
          <w:szCs w:val="28"/>
        </w:rPr>
        <w:t>–</w:t>
      </w:r>
      <w:r w:rsidR="0063208D">
        <w:rPr>
          <w:sz w:val="28"/>
          <w:szCs w:val="28"/>
        </w:rPr>
        <w:t xml:space="preserve"> </w:t>
      </w:r>
      <w:r>
        <w:rPr>
          <w:sz w:val="28"/>
          <w:szCs w:val="28"/>
        </w:rPr>
        <w:t>Техническая</w:t>
      </w:r>
      <w:r w:rsidR="0063208D">
        <w:rPr>
          <w:sz w:val="28"/>
          <w:szCs w:val="28"/>
        </w:rPr>
        <w:t xml:space="preserve"> </w:t>
      </w:r>
      <w:r>
        <w:rPr>
          <w:sz w:val="28"/>
          <w:szCs w:val="28"/>
        </w:rPr>
        <w:t>характеристика</w:t>
      </w:r>
      <w:r w:rsidR="0063208D">
        <w:rPr>
          <w:sz w:val="28"/>
          <w:szCs w:val="28"/>
        </w:rPr>
        <w:t xml:space="preserve"> </w:t>
      </w:r>
      <w:r>
        <w:rPr>
          <w:color w:val="000000" w:themeColor="text1"/>
          <w:sz w:val="28"/>
          <w:szCs w:val="28"/>
        </w:rPr>
        <w:t>подъемника</w:t>
      </w:r>
      <w:r w:rsidR="0063208D">
        <w:rPr>
          <w:sz w:val="28"/>
          <w:szCs w:val="28"/>
        </w:rPr>
        <w:t xml:space="preserve"> </w:t>
      </w:r>
      <w:r>
        <w:rPr>
          <w:rFonts w:eastAsia="Times New Roman"/>
          <w:color w:val="auto"/>
          <w:sz w:val="28"/>
          <w:szCs w:val="28"/>
          <w:lang w:eastAsia="ru-RU"/>
        </w:rPr>
        <w:t>Werther-OMA</w:t>
      </w:r>
      <w:r w:rsidR="0063208D">
        <w:rPr>
          <w:rFonts w:eastAsia="Times New Roman"/>
          <w:color w:val="auto"/>
          <w:sz w:val="28"/>
          <w:szCs w:val="28"/>
          <w:lang w:eastAsia="ru-RU"/>
        </w:rPr>
        <w:t xml:space="preserve"> </w:t>
      </w:r>
      <w:r>
        <w:rPr>
          <w:rFonts w:eastAsia="Times New Roman"/>
          <w:color w:val="auto"/>
          <w:sz w:val="28"/>
          <w:szCs w:val="28"/>
          <w:lang w:eastAsia="ru-RU"/>
        </w:rPr>
        <w:t>450AT(OMA526B)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689"/>
        <w:gridCol w:w="4247"/>
      </w:tblGrid>
      <w:tr w:rsidR="00FE4AD3" w14:paraId="2C432D26" w14:textId="77777777">
        <w:trPr>
          <w:jc w:val="center"/>
        </w:trPr>
        <w:tc>
          <w:tcPr>
            <w:tcW w:w="562" w:type="dxa"/>
            <w:vMerge w:val="restart"/>
            <w:tcBorders>
              <w:right w:val="single" w:sz="4" w:space="0" w:color="FFFFFF" w:themeColor="background1"/>
            </w:tcBorders>
            <w:shd w:val="clear" w:color="auto" w:fill="002060"/>
          </w:tcPr>
          <w:p w14:paraId="25991D71" w14:textId="77777777" w:rsidR="00FE4AD3" w:rsidRDefault="0013571B">
            <w:pPr>
              <w:pStyle w:val="affb"/>
              <w:tabs>
                <w:tab w:val="center" w:pos="4677"/>
                <w:tab w:val="right" w:pos="9355"/>
              </w:tabs>
              <w:spacing w:after="0" w:line="240" w:lineRule="auto"/>
              <w:jc w:val="both"/>
              <w:rPr>
                <w:color w:val="FFFFFF" w:themeColor="background1"/>
                <w:sz w:val="28"/>
                <w:szCs w:val="28"/>
              </w:rPr>
            </w:pPr>
            <w:r>
              <w:rPr>
                <w:color w:val="FFFFFF" w:themeColor="background1"/>
                <w:sz w:val="28"/>
                <w:szCs w:val="28"/>
              </w:rPr>
              <w:t>№</w:t>
            </w:r>
          </w:p>
        </w:tc>
        <w:tc>
          <w:tcPr>
            <w:tcW w:w="4689"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7E0B30EB"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Характеристика</w:t>
            </w:r>
          </w:p>
        </w:tc>
        <w:tc>
          <w:tcPr>
            <w:tcW w:w="4247" w:type="dxa"/>
            <w:tcBorders>
              <w:left w:val="single" w:sz="4" w:space="0" w:color="FFFFFF" w:themeColor="background1"/>
              <w:bottom w:val="single" w:sz="4" w:space="0" w:color="FFFFFF" w:themeColor="background1"/>
            </w:tcBorders>
            <w:shd w:val="clear" w:color="auto" w:fill="002060"/>
            <w:vAlign w:val="center"/>
          </w:tcPr>
          <w:p w14:paraId="0E60A268"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Значение</w:t>
            </w:r>
          </w:p>
        </w:tc>
      </w:tr>
      <w:tr w:rsidR="00FE4AD3" w14:paraId="6A82B249" w14:textId="77777777">
        <w:trPr>
          <w:jc w:val="center"/>
        </w:trPr>
        <w:tc>
          <w:tcPr>
            <w:tcW w:w="562" w:type="dxa"/>
            <w:vMerge/>
            <w:tcBorders>
              <w:right w:val="single" w:sz="4" w:space="0" w:color="FFFFFF" w:themeColor="background1"/>
            </w:tcBorders>
            <w:shd w:val="clear" w:color="auto" w:fill="002060"/>
          </w:tcPr>
          <w:p w14:paraId="2827DB94" w14:textId="77777777" w:rsidR="00FE4AD3" w:rsidRDefault="00FE4AD3">
            <w:pPr>
              <w:pStyle w:val="affb"/>
              <w:tabs>
                <w:tab w:val="center" w:pos="4677"/>
                <w:tab w:val="right" w:pos="9355"/>
              </w:tabs>
              <w:spacing w:after="0" w:line="240" w:lineRule="auto"/>
              <w:jc w:val="both"/>
              <w:rPr>
                <w:color w:val="FFFFFF" w:themeColor="background1"/>
                <w:sz w:val="28"/>
                <w:szCs w:val="28"/>
              </w:rPr>
            </w:pPr>
          </w:p>
        </w:tc>
        <w:tc>
          <w:tcPr>
            <w:tcW w:w="4689"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1C1F8F44"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1</w:t>
            </w:r>
          </w:p>
        </w:tc>
        <w:tc>
          <w:tcPr>
            <w:tcW w:w="4247" w:type="dxa"/>
            <w:tcBorders>
              <w:top w:val="single" w:sz="4" w:space="0" w:color="FFFFFF" w:themeColor="background1"/>
              <w:left w:val="single" w:sz="4" w:space="0" w:color="FFFFFF" w:themeColor="background1"/>
            </w:tcBorders>
            <w:shd w:val="clear" w:color="auto" w:fill="002060"/>
            <w:vAlign w:val="center"/>
          </w:tcPr>
          <w:p w14:paraId="01C7D6A9"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2</w:t>
            </w:r>
          </w:p>
        </w:tc>
      </w:tr>
      <w:tr w:rsidR="00FE4AD3" w14:paraId="784D1AC0" w14:textId="77777777">
        <w:trPr>
          <w:jc w:val="center"/>
        </w:trPr>
        <w:tc>
          <w:tcPr>
            <w:tcW w:w="562" w:type="dxa"/>
          </w:tcPr>
          <w:p w14:paraId="32FE90C3" w14:textId="77777777" w:rsidR="00FE4AD3" w:rsidRDefault="0013571B">
            <w:pPr>
              <w:pStyle w:val="affb"/>
              <w:tabs>
                <w:tab w:val="center" w:pos="4677"/>
                <w:tab w:val="right" w:pos="9355"/>
              </w:tabs>
              <w:spacing w:after="0" w:line="240" w:lineRule="auto"/>
              <w:jc w:val="both"/>
              <w:rPr>
                <w:sz w:val="28"/>
                <w:szCs w:val="28"/>
              </w:rPr>
            </w:pPr>
            <w:r>
              <w:rPr>
                <w:sz w:val="28"/>
                <w:szCs w:val="28"/>
              </w:rPr>
              <w:t>1</w:t>
            </w:r>
          </w:p>
        </w:tc>
        <w:tc>
          <w:tcPr>
            <w:tcW w:w="4689" w:type="dxa"/>
            <w:vAlign w:val="center"/>
          </w:tcPr>
          <w:p w14:paraId="6B044514" w14:textId="71F2F41A" w:rsidR="00FE4AD3" w:rsidRDefault="0013571B">
            <w:pPr>
              <w:pStyle w:val="affb"/>
              <w:tabs>
                <w:tab w:val="center" w:pos="4677"/>
                <w:tab w:val="right" w:pos="9355"/>
              </w:tabs>
              <w:spacing w:after="0" w:line="240" w:lineRule="auto"/>
              <w:jc w:val="both"/>
              <w:rPr>
                <w:sz w:val="28"/>
                <w:szCs w:val="28"/>
              </w:rPr>
            </w:pPr>
            <w:r>
              <w:rPr>
                <w:sz w:val="28"/>
                <w:szCs w:val="28"/>
              </w:rPr>
              <w:t>Грузоподъемность,</w:t>
            </w:r>
            <w:r w:rsidR="0063208D">
              <w:rPr>
                <w:sz w:val="28"/>
                <w:szCs w:val="28"/>
              </w:rPr>
              <w:t xml:space="preserve"> </w:t>
            </w:r>
            <w:r w:rsidR="00506F62">
              <w:rPr>
                <w:sz w:val="28"/>
                <w:szCs w:val="28"/>
              </w:rPr>
              <w:t>тн</w:t>
            </w:r>
          </w:p>
        </w:tc>
        <w:tc>
          <w:tcPr>
            <w:tcW w:w="4247" w:type="dxa"/>
            <w:vAlign w:val="center"/>
          </w:tcPr>
          <w:p w14:paraId="1DDB11F8" w14:textId="7E4DEA7D" w:rsidR="00FE4AD3" w:rsidRDefault="0013571B">
            <w:pPr>
              <w:pStyle w:val="affb"/>
              <w:tabs>
                <w:tab w:val="center" w:pos="4677"/>
                <w:tab w:val="right" w:pos="9355"/>
              </w:tabs>
              <w:spacing w:after="0" w:line="240" w:lineRule="auto"/>
              <w:jc w:val="center"/>
              <w:rPr>
                <w:sz w:val="28"/>
                <w:szCs w:val="28"/>
              </w:rPr>
            </w:pPr>
            <w:r>
              <w:rPr>
                <w:sz w:val="28"/>
                <w:szCs w:val="28"/>
              </w:rPr>
              <w:t>4</w:t>
            </w:r>
          </w:p>
        </w:tc>
      </w:tr>
      <w:tr w:rsidR="00FE4AD3" w14:paraId="15FD3988" w14:textId="77777777">
        <w:trPr>
          <w:jc w:val="center"/>
        </w:trPr>
        <w:tc>
          <w:tcPr>
            <w:tcW w:w="562" w:type="dxa"/>
          </w:tcPr>
          <w:p w14:paraId="410838C7" w14:textId="77777777" w:rsidR="00FE4AD3" w:rsidRDefault="0013571B">
            <w:pPr>
              <w:pStyle w:val="affb"/>
              <w:tabs>
                <w:tab w:val="center" w:pos="4677"/>
                <w:tab w:val="right" w:pos="9355"/>
              </w:tabs>
              <w:spacing w:after="0" w:line="240" w:lineRule="auto"/>
              <w:jc w:val="both"/>
              <w:rPr>
                <w:sz w:val="28"/>
                <w:szCs w:val="28"/>
              </w:rPr>
            </w:pPr>
            <w:r>
              <w:rPr>
                <w:sz w:val="28"/>
                <w:szCs w:val="28"/>
              </w:rPr>
              <w:t>2</w:t>
            </w:r>
          </w:p>
        </w:tc>
        <w:tc>
          <w:tcPr>
            <w:tcW w:w="4689" w:type="dxa"/>
            <w:vAlign w:val="center"/>
          </w:tcPr>
          <w:p w14:paraId="7376FC09" w14:textId="207E86EA" w:rsidR="00FE4AD3" w:rsidRDefault="0013571B">
            <w:pPr>
              <w:pStyle w:val="affb"/>
              <w:tabs>
                <w:tab w:val="center" w:pos="4677"/>
                <w:tab w:val="right" w:pos="9355"/>
              </w:tabs>
              <w:spacing w:after="0" w:line="240" w:lineRule="auto"/>
              <w:jc w:val="both"/>
              <w:rPr>
                <w:sz w:val="28"/>
                <w:szCs w:val="28"/>
              </w:rPr>
            </w:pPr>
            <w:r>
              <w:rPr>
                <w:sz w:val="28"/>
                <w:szCs w:val="28"/>
              </w:rPr>
              <w:t>Общая</w:t>
            </w:r>
            <w:r w:rsidR="0063208D">
              <w:rPr>
                <w:sz w:val="28"/>
                <w:szCs w:val="28"/>
              </w:rPr>
              <w:t xml:space="preserve"> </w:t>
            </w:r>
            <w:r>
              <w:rPr>
                <w:sz w:val="28"/>
                <w:szCs w:val="28"/>
              </w:rPr>
              <w:t>высота,</w:t>
            </w:r>
            <w:r w:rsidR="0063208D">
              <w:rPr>
                <w:sz w:val="28"/>
                <w:szCs w:val="28"/>
              </w:rPr>
              <w:t xml:space="preserve"> </w:t>
            </w:r>
            <w:r>
              <w:rPr>
                <w:sz w:val="28"/>
                <w:szCs w:val="28"/>
              </w:rPr>
              <w:t>мм</w:t>
            </w:r>
          </w:p>
        </w:tc>
        <w:tc>
          <w:tcPr>
            <w:tcW w:w="4247" w:type="dxa"/>
            <w:vAlign w:val="center"/>
          </w:tcPr>
          <w:p w14:paraId="36AFEBFE" w14:textId="77777777" w:rsidR="00FE4AD3" w:rsidRDefault="0013571B">
            <w:pPr>
              <w:pStyle w:val="affb"/>
              <w:tabs>
                <w:tab w:val="center" w:pos="4677"/>
                <w:tab w:val="right" w:pos="9355"/>
              </w:tabs>
              <w:spacing w:after="0" w:line="240" w:lineRule="auto"/>
              <w:jc w:val="center"/>
              <w:rPr>
                <w:sz w:val="28"/>
                <w:szCs w:val="28"/>
              </w:rPr>
            </w:pPr>
            <w:r>
              <w:rPr>
                <w:sz w:val="28"/>
                <w:szCs w:val="28"/>
              </w:rPr>
              <w:t>2230</w:t>
            </w:r>
          </w:p>
        </w:tc>
      </w:tr>
      <w:tr w:rsidR="00FE4AD3" w14:paraId="03F8ADA0" w14:textId="77777777">
        <w:trPr>
          <w:jc w:val="center"/>
        </w:trPr>
        <w:tc>
          <w:tcPr>
            <w:tcW w:w="562" w:type="dxa"/>
          </w:tcPr>
          <w:p w14:paraId="2E94CA1C" w14:textId="77777777" w:rsidR="00FE4AD3" w:rsidRDefault="0013571B">
            <w:pPr>
              <w:pStyle w:val="affb"/>
              <w:tabs>
                <w:tab w:val="center" w:pos="4677"/>
                <w:tab w:val="right" w:pos="9355"/>
              </w:tabs>
              <w:spacing w:after="0" w:line="240" w:lineRule="auto"/>
              <w:jc w:val="both"/>
              <w:rPr>
                <w:sz w:val="28"/>
                <w:szCs w:val="28"/>
              </w:rPr>
            </w:pPr>
            <w:r>
              <w:rPr>
                <w:sz w:val="28"/>
                <w:szCs w:val="28"/>
              </w:rPr>
              <w:t>3</w:t>
            </w:r>
          </w:p>
        </w:tc>
        <w:tc>
          <w:tcPr>
            <w:tcW w:w="4689" w:type="dxa"/>
            <w:vAlign w:val="center"/>
          </w:tcPr>
          <w:p w14:paraId="1D1A5463" w14:textId="7D09E059" w:rsidR="00FE4AD3" w:rsidRDefault="0013571B">
            <w:pPr>
              <w:pStyle w:val="affb"/>
              <w:tabs>
                <w:tab w:val="center" w:pos="4677"/>
                <w:tab w:val="right" w:pos="9355"/>
              </w:tabs>
              <w:spacing w:after="0" w:line="240" w:lineRule="auto"/>
              <w:jc w:val="both"/>
              <w:rPr>
                <w:sz w:val="28"/>
                <w:szCs w:val="28"/>
              </w:rPr>
            </w:pPr>
            <w:r>
              <w:rPr>
                <w:sz w:val="28"/>
                <w:szCs w:val="28"/>
              </w:rPr>
              <w:t>Длина/ширина,</w:t>
            </w:r>
            <w:r w:rsidR="0063208D">
              <w:rPr>
                <w:sz w:val="28"/>
                <w:szCs w:val="28"/>
              </w:rPr>
              <w:t xml:space="preserve"> </w:t>
            </w:r>
            <w:r>
              <w:rPr>
                <w:sz w:val="28"/>
                <w:szCs w:val="28"/>
              </w:rPr>
              <w:t>мм</w:t>
            </w:r>
          </w:p>
        </w:tc>
        <w:tc>
          <w:tcPr>
            <w:tcW w:w="4247" w:type="dxa"/>
            <w:vAlign w:val="center"/>
          </w:tcPr>
          <w:p w14:paraId="162426FE" w14:textId="77777777" w:rsidR="00FE4AD3" w:rsidRDefault="0013571B">
            <w:pPr>
              <w:pStyle w:val="affb"/>
              <w:tabs>
                <w:tab w:val="center" w:pos="4677"/>
                <w:tab w:val="right" w:pos="9355"/>
              </w:tabs>
              <w:spacing w:after="0" w:line="240" w:lineRule="auto"/>
              <w:jc w:val="center"/>
              <w:rPr>
                <w:sz w:val="28"/>
                <w:szCs w:val="28"/>
              </w:rPr>
            </w:pPr>
            <w:r>
              <w:rPr>
                <w:sz w:val="28"/>
                <w:szCs w:val="28"/>
              </w:rPr>
              <w:t>6140/3310</w:t>
            </w:r>
          </w:p>
        </w:tc>
      </w:tr>
      <w:tr w:rsidR="00FE4AD3" w14:paraId="1AA36196" w14:textId="77777777">
        <w:trPr>
          <w:jc w:val="center"/>
        </w:trPr>
        <w:tc>
          <w:tcPr>
            <w:tcW w:w="562" w:type="dxa"/>
          </w:tcPr>
          <w:p w14:paraId="7629944F" w14:textId="77777777" w:rsidR="00FE4AD3" w:rsidRDefault="0013571B">
            <w:pPr>
              <w:pStyle w:val="affb"/>
              <w:tabs>
                <w:tab w:val="center" w:pos="4677"/>
                <w:tab w:val="right" w:pos="9355"/>
              </w:tabs>
              <w:spacing w:after="0" w:line="240" w:lineRule="auto"/>
              <w:jc w:val="both"/>
              <w:rPr>
                <w:sz w:val="28"/>
                <w:szCs w:val="28"/>
              </w:rPr>
            </w:pPr>
            <w:r>
              <w:rPr>
                <w:sz w:val="28"/>
                <w:szCs w:val="28"/>
              </w:rPr>
              <w:t>4</w:t>
            </w:r>
          </w:p>
        </w:tc>
        <w:tc>
          <w:tcPr>
            <w:tcW w:w="4689" w:type="dxa"/>
            <w:vAlign w:val="center"/>
          </w:tcPr>
          <w:p w14:paraId="342B9BF4" w14:textId="70120AA5" w:rsidR="00FE4AD3" w:rsidRDefault="0013571B">
            <w:pPr>
              <w:pStyle w:val="affb"/>
              <w:tabs>
                <w:tab w:val="center" w:pos="4677"/>
                <w:tab w:val="right" w:pos="9355"/>
              </w:tabs>
              <w:spacing w:after="0" w:line="240" w:lineRule="auto"/>
              <w:jc w:val="both"/>
              <w:rPr>
                <w:sz w:val="28"/>
                <w:szCs w:val="28"/>
              </w:rPr>
            </w:pPr>
            <w:r>
              <w:rPr>
                <w:sz w:val="28"/>
                <w:szCs w:val="28"/>
              </w:rPr>
              <w:t>Длина</w:t>
            </w:r>
            <w:r w:rsidR="0063208D">
              <w:rPr>
                <w:sz w:val="28"/>
                <w:szCs w:val="28"/>
              </w:rPr>
              <w:t xml:space="preserve"> </w:t>
            </w:r>
            <w:r>
              <w:rPr>
                <w:sz w:val="28"/>
                <w:szCs w:val="28"/>
              </w:rPr>
              <w:t>платформ,</w:t>
            </w:r>
            <w:r w:rsidR="0063208D">
              <w:rPr>
                <w:sz w:val="28"/>
                <w:szCs w:val="28"/>
              </w:rPr>
              <w:t xml:space="preserve"> </w:t>
            </w:r>
            <w:r>
              <w:rPr>
                <w:sz w:val="28"/>
                <w:szCs w:val="28"/>
              </w:rPr>
              <w:t>мм</w:t>
            </w:r>
          </w:p>
        </w:tc>
        <w:tc>
          <w:tcPr>
            <w:tcW w:w="4247" w:type="dxa"/>
            <w:vAlign w:val="center"/>
          </w:tcPr>
          <w:p w14:paraId="080A9FDC" w14:textId="77777777" w:rsidR="00FE4AD3" w:rsidRDefault="0013571B">
            <w:pPr>
              <w:pStyle w:val="affb"/>
              <w:tabs>
                <w:tab w:val="center" w:pos="4677"/>
                <w:tab w:val="right" w:pos="9355"/>
              </w:tabs>
              <w:spacing w:after="0" w:line="240" w:lineRule="auto"/>
              <w:jc w:val="center"/>
              <w:rPr>
                <w:sz w:val="28"/>
                <w:szCs w:val="28"/>
              </w:rPr>
            </w:pPr>
            <w:r>
              <w:rPr>
                <w:sz w:val="28"/>
                <w:szCs w:val="28"/>
              </w:rPr>
              <w:t>5000</w:t>
            </w:r>
          </w:p>
        </w:tc>
      </w:tr>
      <w:tr w:rsidR="00FE4AD3" w14:paraId="437C9DE0" w14:textId="77777777">
        <w:trPr>
          <w:jc w:val="center"/>
        </w:trPr>
        <w:tc>
          <w:tcPr>
            <w:tcW w:w="562" w:type="dxa"/>
          </w:tcPr>
          <w:p w14:paraId="08E386D8" w14:textId="77777777" w:rsidR="00FE4AD3" w:rsidRDefault="0013571B">
            <w:pPr>
              <w:pStyle w:val="affb"/>
              <w:tabs>
                <w:tab w:val="center" w:pos="4677"/>
                <w:tab w:val="right" w:pos="9355"/>
              </w:tabs>
              <w:spacing w:after="0" w:line="240" w:lineRule="auto"/>
              <w:jc w:val="both"/>
              <w:rPr>
                <w:sz w:val="28"/>
                <w:szCs w:val="28"/>
              </w:rPr>
            </w:pPr>
            <w:r>
              <w:rPr>
                <w:sz w:val="28"/>
                <w:szCs w:val="28"/>
              </w:rPr>
              <w:t>5</w:t>
            </w:r>
          </w:p>
        </w:tc>
        <w:tc>
          <w:tcPr>
            <w:tcW w:w="4689" w:type="dxa"/>
            <w:vAlign w:val="center"/>
          </w:tcPr>
          <w:p w14:paraId="1BB8CDA9" w14:textId="543A086E" w:rsidR="00FE4AD3" w:rsidRDefault="0013571B">
            <w:pPr>
              <w:pStyle w:val="affb"/>
              <w:tabs>
                <w:tab w:val="center" w:pos="4677"/>
                <w:tab w:val="right" w:pos="9355"/>
              </w:tabs>
              <w:spacing w:after="0" w:line="240" w:lineRule="auto"/>
              <w:jc w:val="both"/>
              <w:rPr>
                <w:sz w:val="28"/>
                <w:szCs w:val="28"/>
              </w:rPr>
            </w:pPr>
            <w:r>
              <w:rPr>
                <w:sz w:val="28"/>
                <w:szCs w:val="28"/>
              </w:rPr>
              <w:t>Клиренс,</w:t>
            </w:r>
            <w:r w:rsidR="0063208D">
              <w:rPr>
                <w:sz w:val="28"/>
                <w:szCs w:val="28"/>
              </w:rPr>
              <w:t xml:space="preserve"> </w:t>
            </w:r>
            <w:r>
              <w:rPr>
                <w:sz w:val="28"/>
                <w:szCs w:val="28"/>
              </w:rPr>
              <w:t>мм</w:t>
            </w:r>
          </w:p>
        </w:tc>
        <w:tc>
          <w:tcPr>
            <w:tcW w:w="4247" w:type="dxa"/>
            <w:vAlign w:val="center"/>
          </w:tcPr>
          <w:p w14:paraId="1BB680EC" w14:textId="77777777" w:rsidR="00FE4AD3" w:rsidRDefault="0013571B">
            <w:pPr>
              <w:pStyle w:val="affb"/>
              <w:tabs>
                <w:tab w:val="center" w:pos="4677"/>
                <w:tab w:val="right" w:pos="9355"/>
              </w:tabs>
              <w:spacing w:after="0" w:line="240" w:lineRule="auto"/>
              <w:jc w:val="center"/>
              <w:rPr>
                <w:sz w:val="28"/>
                <w:szCs w:val="28"/>
              </w:rPr>
            </w:pPr>
            <w:r>
              <w:rPr>
                <w:sz w:val="28"/>
                <w:szCs w:val="28"/>
              </w:rPr>
              <w:t>190</w:t>
            </w:r>
          </w:p>
        </w:tc>
      </w:tr>
      <w:tr w:rsidR="00FE4AD3" w14:paraId="0961C339" w14:textId="77777777">
        <w:trPr>
          <w:jc w:val="center"/>
        </w:trPr>
        <w:tc>
          <w:tcPr>
            <w:tcW w:w="562" w:type="dxa"/>
          </w:tcPr>
          <w:p w14:paraId="1EC1606F" w14:textId="77777777" w:rsidR="00FE4AD3" w:rsidRDefault="0013571B">
            <w:pPr>
              <w:pStyle w:val="affb"/>
              <w:tabs>
                <w:tab w:val="center" w:pos="4677"/>
                <w:tab w:val="right" w:pos="9355"/>
              </w:tabs>
              <w:spacing w:after="0" w:line="240" w:lineRule="auto"/>
              <w:jc w:val="both"/>
              <w:rPr>
                <w:sz w:val="28"/>
                <w:szCs w:val="28"/>
              </w:rPr>
            </w:pPr>
            <w:r>
              <w:rPr>
                <w:sz w:val="28"/>
                <w:szCs w:val="28"/>
              </w:rPr>
              <w:t>6</w:t>
            </w:r>
          </w:p>
        </w:tc>
        <w:tc>
          <w:tcPr>
            <w:tcW w:w="4689" w:type="dxa"/>
            <w:vAlign w:val="center"/>
          </w:tcPr>
          <w:p w14:paraId="7B9D55CB" w14:textId="524E71BF" w:rsidR="00FE4AD3" w:rsidRDefault="0013571B">
            <w:pPr>
              <w:pStyle w:val="affb"/>
              <w:tabs>
                <w:tab w:val="center" w:pos="4677"/>
                <w:tab w:val="right" w:pos="9355"/>
              </w:tabs>
              <w:spacing w:after="0" w:line="240" w:lineRule="auto"/>
              <w:jc w:val="both"/>
              <w:rPr>
                <w:sz w:val="28"/>
                <w:szCs w:val="28"/>
              </w:rPr>
            </w:pPr>
            <w:r>
              <w:rPr>
                <w:sz w:val="28"/>
                <w:szCs w:val="28"/>
              </w:rPr>
              <w:t>Напряжение</w:t>
            </w:r>
            <w:r w:rsidR="0063208D">
              <w:rPr>
                <w:sz w:val="28"/>
                <w:szCs w:val="28"/>
              </w:rPr>
              <w:t xml:space="preserve"> </w:t>
            </w:r>
            <w:r>
              <w:rPr>
                <w:sz w:val="28"/>
                <w:szCs w:val="28"/>
              </w:rPr>
              <w:t>питания,</w:t>
            </w:r>
            <w:r w:rsidR="0063208D">
              <w:rPr>
                <w:sz w:val="28"/>
                <w:szCs w:val="28"/>
              </w:rPr>
              <w:t xml:space="preserve"> </w:t>
            </w:r>
            <w:r>
              <w:rPr>
                <w:sz w:val="28"/>
                <w:szCs w:val="28"/>
              </w:rPr>
              <w:t>В</w:t>
            </w:r>
          </w:p>
        </w:tc>
        <w:tc>
          <w:tcPr>
            <w:tcW w:w="4247" w:type="dxa"/>
            <w:vAlign w:val="center"/>
          </w:tcPr>
          <w:p w14:paraId="5DF133EC" w14:textId="77777777" w:rsidR="00FE4AD3" w:rsidRDefault="0013571B">
            <w:pPr>
              <w:pStyle w:val="affb"/>
              <w:tabs>
                <w:tab w:val="center" w:pos="4677"/>
                <w:tab w:val="right" w:pos="9355"/>
              </w:tabs>
              <w:spacing w:after="0" w:line="240" w:lineRule="auto"/>
              <w:jc w:val="center"/>
              <w:rPr>
                <w:sz w:val="28"/>
                <w:szCs w:val="28"/>
              </w:rPr>
            </w:pPr>
            <w:r>
              <w:rPr>
                <w:sz w:val="28"/>
                <w:szCs w:val="28"/>
              </w:rPr>
              <w:t>380</w:t>
            </w:r>
          </w:p>
        </w:tc>
      </w:tr>
      <w:tr w:rsidR="00FE4AD3" w14:paraId="1BA23297" w14:textId="77777777">
        <w:trPr>
          <w:jc w:val="center"/>
        </w:trPr>
        <w:tc>
          <w:tcPr>
            <w:tcW w:w="562" w:type="dxa"/>
          </w:tcPr>
          <w:p w14:paraId="068B170F" w14:textId="77777777" w:rsidR="00FE4AD3" w:rsidRDefault="0013571B">
            <w:pPr>
              <w:pStyle w:val="affb"/>
              <w:tabs>
                <w:tab w:val="center" w:pos="4677"/>
                <w:tab w:val="right" w:pos="9355"/>
              </w:tabs>
              <w:spacing w:after="0" w:line="240" w:lineRule="auto"/>
              <w:jc w:val="both"/>
              <w:rPr>
                <w:sz w:val="28"/>
                <w:szCs w:val="28"/>
              </w:rPr>
            </w:pPr>
            <w:r>
              <w:rPr>
                <w:sz w:val="28"/>
                <w:szCs w:val="28"/>
              </w:rPr>
              <w:t>7</w:t>
            </w:r>
          </w:p>
        </w:tc>
        <w:tc>
          <w:tcPr>
            <w:tcW w:w="4689" w:type="dxa"/>
            <w:vAlign w:val="center"/>
          </w:tcPr>
          <w:p w14:paraId="21005A84" w14:textId="6F2944C2" w:rsidR="00FE4AD3" w:rsidRDefault="0013571B">
            <w:pPr>
              <w:pStyle w:val="affb"/>
              <w:tabs>
                <w:tab w:val="center" w:pos="4677"/>
                <w:tab w:val="right" w:pos="9355"/>
              </w:tabs>
              <w:spacing w:after="0" w:line="240" w:lineRule="auto"/>
              <w:jc w:val="both"/>
              <w:rPr>
                <w:sz w:val="28"/>
                <w:szCs w:val="28"/>
              </w:rPr>
            </w:pPr>
            <w:r>
              <w:rPr>
                <w:sz w:val="28"/>
                <w:szCs w:val="28"/>
              </w:rPr>
              <w:t>Макс.высота</w:t>
            </w:r>
            <w:r w:rsidR="0063208D">
              <w:rPr>
                <w:sz w:val="28"/>
                <w:szCs w:val="28"/>
              </w:rPr>
              <w:t xml:space="preserve"> </w:t>
            </w:r>
            <w:r>
              <w:rPr>
                <w:sz w:val="28"/>
                <w:szCs w:val="28"/>
              </w:rPr>
              <w:t>подъема,</w:t>
            </w:r>
            <w:r w:rsidR="0063208D">
              <w:rPr>
                <w:sz w:val="28"/>
                <w:szCs w:val="28"/>
              </w:rPr>
              <w:t xml:space="preserve"> </w:t>
            </w:r>
            <w:r>
              <w:rPr>
                <w:sz w:val="28"/>
                <w:szCs w:val="28"/>
              </w:rPr>
              <w:t>мм</w:t>
            </w:r>
          </w:p>
        </w:tc>
        <w:tc>
          <w:tcPr>
            <w:tcW w:w="4247" w:type="dxa"/>
            <w:vAlign w:val="center"/>
          </w:tcPr>
          <w:p w14:paraId="259D390B" w14:textId="77777777" w:rsidR="00FE4AD3" w:rsidRDefault="0013571B">
            <w:pPr>
              <w:pStyle w:val="affb"/>
              <w:tabs>
                <w:tab w:val="center" w:pos="4677"/>
                <w:tab w:val="right" w:pos="9355"/>
              </w:tabs>
              <w:spacing w:after="0" w:line="240" w:lineRule="auto"/>
              <w:jc w:val="center"/>
              <w:rPr>
                <w:sz w:val="28"/>
                <w:szCs w:val="28"/>
              </w:rPr>
            </w:pPr>
            <w:r>
              <w:rPr>
                <w:sz w:val="28"/>
                <w:szCs w:val="28"/>
              </w:rPr>
              <w:t>1750</w:t>
            </w:r>
          </w:p>
        </w:tc>
      </w:tr>
      <w:tr w:rsidR="00FE4AD3" w14:paraId="41EA4E7D" w14:textId="77777777">
        <w:trPr>
          <w:jc w:val="center"/>
        </w:trPr>
        <w:tc>
          <w:tcPr>
            <w:tcW w:w="562" w:type="dxa"/>
          </w:tcPr>
          <w:p w14:paraId="387B8B4B" w14:textId="77777777" w:rsidR="00FE4AD3" w:rsidRDefault="0013571B">
            <w:pPr>
              <w:pStyle w:val="affb"/>
              <w:tabs>
                <w:tab w:val="center" w:pos="4677"/>
                <w:tab w:val="right" w:pos="9355"/>
              </w:tabs>
              <w:spacing w:after="0" w:line="240" w:lineRule="auto"/>
              <w:jc w:val="both"/>
              <w:rPr>
                <w:sz w:val="28"/>
                <w:szCs w:val="28"/>
              </w:rPr>
            </w:pPr>
            <w:r>
              <w:rPr>
                <w:sz w:val="28"/>
                <w:szCs w:val="28"/>
              </w:rPr>
              <w:t>8</w:t>
            </w:r>
          </w:p>
        </w:tc>
        <w:tc>
          <w:tcPr>
            <w:tcW w:w="4689" w:type="dxa"/>
            <w:vAlign w:val="center"/>
          </w:tcPr>
          <w:p w14:paraId="769B9E2D" w14:textId="3314AE9E" w:rsidR="00FE4AD3" w:rsidRDefault="0013571B">
            <w:pPr>
              <w:pStyle w:val="affb"/>
              <w:tabs>
                <w:tab w:val="center" w:pos="4677"/>
                <w:tab w:val="right" w:pos="9355"/>
              </w:tabs>
              <w:spacing w:after="0" w:line="240" w:lineRule="auto"/>
              <w:jc w:val="both"/>
              <w:rPr>
                <w:sz w:val="28"/>
                <w:szCs w:val="28"/>
              </w:rPr>
            </w:pPr>
            <w:r>
              <w:rPr>
                <w:sz w:val="28"/>
                <w:szCs w:val="28"/>
              </w:rPr>
              <w:t>Вес,</w:t>
            </w:r>
            <w:r w:rsidR="0063208D">
              <w:rPr>
                <w:sz w:val="28"/>
                <w:szCs w:val="28"/>
              </w:rPr>
              <w:t xml:space="preserve"> </w:t>
            </w:r>
            <w:r>
              <w:rPr>
                <w:sz w:val="28"/>
                <w:szCs w:val="28"/>
              </w:rPr>
              <w:t>кг</w:t>
            </w:r>
          </w:p>
        </w:tc>
        <w:tc>
          <w:tcPr>
            <w:tcW w:w="4247" w:type="dxa"/>
            <w:vAlign w:val="center"/>
          </w:tcPr>
          <w:p w14:paraId="4B100DB2" w14:textId="77777777" w:rsidR="00FE4AD3" w:rsidRDefault="0013571B">
            <w:pPr>
              <w:pStyle w:val="affb"/>
              <w:tabs>
                <w:tab w:val="center" w:pos="4677"/>
                <w:tab w:val="right" w:pos="9355"/>
              </w:tabs>
              <w:spacing w:after="0" w:line="240" w:lineRule="auto"/>
              <w:jc w:val="center"/>
              <w:rPr>
                <w:sz w:val="28"/>
                <w:szCs w:val="28"/>
              </w:rPr>
            </w:pPr>
            <w:r>
              <w:rPr>
                <w:sz w:val="28"/>
                <w:szCs w:val="28"/>
              </w:rPr>
              <w:t>1253</w:t>
            </w:r>
          </w:p>
        </w:tc>
      </w:tr>
      <w:tr w:rsidR="00FE4AD3" w14:paraId="26674FD1" w14:textId="77777777">
        <w:trPr>
          <w:jc w:val="center"/>
        </w:trPr>
        <w:tc>
          <w:tcPr>
            <w:tcW w:w="562" w:type="dxa"/>
          </w:tcPr>
          <w:p w14:paraId="54D1EFAB" w14:textId="77777777" w:rsidR="00FE4AD3" w:rsidRDefault="0013571B">
            <w:pPr>
              <w:pStyle w:val="affb"/>
              <w:tabs>
                <w:tab w:val="center" w:pos="4677"/>
                <w:tab w:val="right" w:pos="9355"/>
              </w:tabs>
              <w:spacing w:after="0" w:line="240" w:lineRule="auto"/>
              <w:jc w:val="both"/>
              <w:rPr>
                <w:sz w:val="28"/>
                <w:szCs w:val="28"/>
              </w:rPr>
            </w:pPr>
            <w:r>
              <w:rPr>
                <w:sz w:val="28"/>
                <w:szCs w:val="28"/>
              </w:rPr>
              <w:t>9</w:t>
            </w:r>
          </w:p>
        </w:tc>
        <w:tc>
          <w:tcPr>
            <w:tcW w:w="4689" w:type="dxa"/>
            <w:vAlign w:val="center"/>
          </w:tcPr>
          <w:p w14:paraId="14E4604B" w14:textId="50808D25" w:rsidR="00FE4AD3" w:rsidRDefault="0013571B">
            <w:pPr>
              <w:pStyle w:val="affb"/>
              <w:tabs>
                <w:tab w:val="center" w:pos="4677"/>
                <w:tab w:val="right" w:pos="9355"/>
              </w:tabs>
              <w:spacing w:after="0" w:line="240" w:lineRule="auto"/>
              <w:jc w:val="both"/>
              <w:rPr>
                <w:sz w:val="28"/>
                <w:szCs w:val="28"/>
              </w:rPr>
            </w:pPr>
            <w:r>
              <w:rPr>
                <w:sz w:val="28"/>
                <w:szCs w:val="28"/>
              </w:rPr>
              <w:t>Расстояние</w:t>
            </w:r>
            <w:r w:rsidR="0063208D">
              <w:rPr>
                <w:sz w:val="28"/>
                <w:szCs w:val="28"/>
              </w:rPr>
              <w:t xml:space="preserve"> </w:t>
            </w:r>
            <w:r>
              <w:rPr>
                <w:sz w:val="28"/>
                <w:szCs w:val="28"/>
              </w:rPr>
              <w:t>между</w:t>
            </w:r>
            <w:r w:rsidR="0063208D">
              <w:rPr>
                <w:sz w:val="28"/>
                <w:szCs w:val="28"/>
              </w:rPr>
              <w:t xml:space="preserve"> </w:t>
            </w:r>
            <w:r>
              <w:rPr>
                <w:sz w:val="28"/>
                <w:szCs w:val="28"/>
              </w:rPr>
              <w:t>стойками,</w:t>
            </w:r>
            <w:r w:rsidR="0063208D">
              <w:rPr>
                <w:sz w:val="28"/>
                <w:szCs w:val="28"/>
              </w:rPr>
              <w:t xml:space="preserve"> </w:t>
            </w:r>
            <w:r>
              <w:rPr>
                <w:sz w:val="28"/>
                <w:szCs w:val="28"/>
              </w:rPr>
              <w:t>мм</w:t>
            </w:r>
          </w:p>
        </w:tc>
        <w:tc>
          <w:tcPr>
            <w:tcW w:w="4247" w:type="dxa"/>
            <w:vAlign w:val="center"/>
          </w:tcPr>
          <w:p w14:paraId="184EE9AD" w14:textId="77777777" w:rsidR="00FE4AD3" w:rsidRDefault="0013571B">
            <w:pPr>
              <w:pStyle w:val="affb"/>
              <w:tabs>
                <w:tab w:val="center" w:pos="4677"/>
                <w:tab w:val="right" w:pos="9355"/>
              </w:tabs>
              <w:spacing w:after="0" w:line="240" w:lineRule="auto"/>
              <w:jc w:val="center"/>
              <w:rPr>
                <w:sz w:val="28"/>
                <w:szCs w:val="28"/>
              </w:rPr>
            </w:pPr>
            <w:r>
              <w:rPr>
                <w:sz w:val="28"/>
                <w:szCs w:val="28"/>
              </w:rPr>
              <w:t>3030</w:t>
            </w:r>
          </w:p>
        </w:tc>
      </w:tr>
      <w:tr w:rsidR="00FE4AD3" w14:paraId="435E141E" w14:textId="77777777">
        <w:trPr>
          <w:jc w:val="center"/>
        </w:trPr>
        <w:tc>
          <w:tcPr>
            <w:tcW w:w="562" w:type="dxa"/>
          </w:tcPr>
          <w:p w14:paraId="646DC0B7" w14:textId="77777777" w:rsidR="00FE4AD3" w:rsidRDefault="0013571B">
            <w:pPr>
              <w:pStyle w:val="affb"/>
              <w:tabs>
                <w:tab w:val="center" w:pos="4677"/>
                <w:tab w:val="right" w:pos="9355"/>
              </w:tabs>
              <w:spacing w:after="0" w:line="240" w:lineRule="auto"/>
              <w:jc w:val="both"/>
              <w:rPr>
                <w:sz w:val="28"/>
                <w:szCs w:val="28"/>
              </w:rPr>
            </w:pPr>
            <w:r>
              <w:rPr>
                <w:sz w:val="28"/>
                <w:szCs w:val="28"/>
              </w:rPr>
              <w:t>10</w:t>
            </w:r>
          </w:p>
        </w:tc>
        <w:tc>
          <w:tcPr>
            <w:tcW w:w="4689" w:type="dxa"/>
            <w:vAlign w:val="center"/>
          </w:tcPr>
          <w:p w14:paraId="61872ABC" w14:textId="5D7A5611" w:rsidR="00FE4AD3" w:rsidRDefault="0013571B">
            <w:pPr>
              <w:pStyle w:val="affb"/>
              <w:tabs>
                <w:tab w:val="center" w:pos="4677"/>
                <w:tab w:val="right" w:pos="9355"/>
              </w:tabs>
              <w:spacing w:after="0" w:line="240" w:lineRule="auto"/>
              <w:jc w:val="both"/>
              <w:rPr>
                <w:sz w:val="28"/>
                <w:szCs w:val="28"/>
              </w:rPr>
            </w:pPr>
            <w:r>
              <w:rPr>
                <w:sz w:val="28"/>
                <w:szCs w:val="28"/>
              </w:rPr>
              <w:t>Ширина</w:t>
            </w:r>
            <w:r w:rsidR="0063208D">
              <w:rPr>
                <w:sz w:val="28"/>
                <w:szCs w:val="28"/>
              </w:rPr>
              <w:t xml:space="preserve"> </w:t>
            </w:r>
            <w:r>
              <w:rPr>
                <w:sz w:val="28"/>
                <w:szCs w:val="28"/>
              </w:rPr>
              <w:t>платформ,</w:t>
            </w:r>
            <w:r w:rsidR="0063208D">
              <w:rPr>
                <w:sz w:val="28"/>
                <w:szCs w:val="28"/>
              </w:rPr>
              <w:t xml:space="preserve"> </w:t>
            </w:r>
            <w:r>
              <w:rPr>
                <w:sz w:val="28"/>
                <w:szCs w:val="28"/>
              </w:rPr>
              <w:t>мм</w:t>
            </w:r>
          </w:p>
        </w:tc>
        <w:tc>
          <w:tcPr>
            <w:tcW w:w="4247" w:type="dxa"/>
            <w:vAlign w:val="center"/>
          </w:tcPr>
          <w:p w14:paraId="197F4A9C" w14:textId="77777777" w:rsidR="00FE4AD3" w:rsidRDefault="0013571B">
            <w:pPr>
              <w:pStyle w:val="affb"/>
              <w:tabs>
                <w:tab w:val="center" w:pos="4677"/>
                <w:tab w:val="right" w:pos="9355"/>
              </w:tabs>
              <w:spacing w:after="0" w:line="240" w:lineRule="auto"/>
              <w:jc w:val="center"/>
              <w:rPr>
                <w:sz w:val="28"/>
                <w:szCs w:val="28"/>
              </w:rPr>
            </w:pPr>
            <w:r>
              <w:rPr>
                <w:sz w:val="28"/>
                <w:szCs w:val="28"/>
              </w:rPr>
              <w:t>630</w:t>
            </w:r>
          </w:p>
        </w:tc>
      </w:tr>
      <w:tr w:rsidR="00FE4AD3" w14:paraId="31241152" w14:textId="77777777">
        <w:trPr>
          <w:jc w:val="center"/>
        </w:trPr>
        <w:tc>
          <w:tcPr>
            <w:tcW w:w="562" w:type="dxa"/>
          </w:tcPr>
          <w:p w14:paraId="0B36ADC0" w14:textId="77777777" w:rsidR="00FE4AD3" w:rsidRDefault="0013571B">
            <w:pPr>
              <w:pStyle w:val="affb"/>
              <w:tabs>
                <w:tab w:val="center" w:pos="4677"/>
                <w:tab w:val="right" w:pos="9355"/>
              </w:tabs>
              <w:spacing w:after="0" w:line="240" w:lineRule="auto"/>
              <w:jc w:val="both"/>
              <w:rPr>
                <w:sz w:val="28"/>
                <w:szCs w:val="28"/>
              </w:rPr>
            </w:pPr>
            <w:r>
              <w:rPr>
                <w:sz w:val="28"/>
                <w:szCs w:val="28"/>
              </w:rPr>
              <w:t>11</w:t>
            </w:r>
          </w:p>
        </w:tc>
        <w:tc>
          <w:tcPr>
            <w:tcW w:w="4689" w:type="dxa"/>
            <w:vAlign w:val="center"/>
          </w:tcPr>
          <w:p w14:paraId="4BB452FA" w14:textId="50EC8D43" w:rsidR="00FE4AD3" w:rsidRDefault="0013571B">
            <w:pPr>
              <w:pStyle w:val="affb"/>
              <w:tabs>
                <w:tab w:val="center" w:pos="4677"/>
                <w:tab w:val="right" w:pos="9355"/>
              </w:tabs>
              <w:spacing w:after="0" w:line="240" w:lineRule="auto"/>
              <w:jc w:val="both"/>
              <w:rPr>
                <w:sz w:val="28"/>
                <w:szCs w:val="28"/>
              </w:rPr>
            </w:pPr>
            <w:r>
              <w:rPr>
                <w:sz w:val="28"/>
                <w:szCs w:val="28"/>
              </w:rPr>
              <w:t>Время</w:t>
            </w:r>
            <w:r w:rsidR="0063208D">
              <w:rPr>
                <w:sz w:val="28"/>
                <w:szCs w:val="28"/>
              </w:rPr>
              <w:t xml:space="preserve"> </w:t>
            </w:r>
            <w:r>
              <w:rPr>
                <w:sz w:val="28"/>
                <w:szCs w:val="28"/>
              </w:rPr>
              <w:t>подъема/опускания,</w:t>
            </w:r>
            <w:r w:rsidR="0063208D">
              <w:rPr>
                <w:sz w:val="28"/>
                <w:szCs w:val="28"/>
              </w:rPr>
              <w:t xml:space="preserve"> </w:t>
            </w:r>
            <w:r>
              <w:rPr>
                <w:sz w:val="28"/>
                <w:szCs w:val="28"/>
              </w:rPr>
              <w:t>сек</w:t>
            </w:r>
          </w:p>
        </w:tc>
        <w:tc>
          <w:tcPr>
            <w:tcW w:w="4247" w:type="dxa"/>
            <w:vAlign w:val="center"/>
          </w:tcPr>
          <w:p w14:paraId="5FE00B73" w14:textId="77777777" w:rsidR="00FE4AD3" w:rsidRDefault="0013571B">
            <w:pPr>
              <w:pStyle w:val="affb"/>
              <w:tabs>
                <w:tab w:val="center" w:pos="4677"/>
                <w:tab w:val="right" w:pos="9355"/>
              </w:tabs>
              <w:spacing w:after="0" w:line="240" w:lineRule="auto"/>
              <w:jc w:val="center"/>
              <w:rPr>
                <w:sz w:val="28"/>
                <w:szCs w:val="28"/>
              </w:rPr>
            </w:pPr>
            <w:r>
              <w:rPr>
                <w:sz w:val="28"/>
                <w:szCs w:val="28"/>
              </w:rPr>
              <w:t>50/45</w:t>
            </w:r>
          </w:p>
        </w:tc>
      </w:tr>
      <w:tr w:rsidR="00FE4AD3" w14:paraId="522FB174" w14:textId="77777777">
        <w:trPr>
          <w:jc w:val="center"/>
        </w:trPr>
        <w:tc>
          <w:tcPr>
            <w:tcW w:w="562" w:type="dxa"/>
          </w:tcPr>
          <w:p w14:paraId="4FB948C3" w14:textId="77777777" w:rsidR="00FE4AD3" w:rsidRDefault="0013571B">
            <w:pPr>
              <w:pStyle w:val="affb"/>
              <w:tabs>
                <w:tab w:val="center" w:pos="4677"/>
                <w:tab w:val="right" w:pos="9355"/>
              </w:tabs>
              <w:spacing w:after="0" w:line="240" w:lineRule="auto"/>
              <w:jc w:val="both"/>
              <w:rPr>
                <w:sz w:val="28"/>
                <w:szCs w:val="28"/>
              </w:rPr>
            </w:pPr>
            <w:r>
              <w:rPr>
                <w:sz w:val="28"/>
                <w:szCs w:val="28"/>
              </w:rPr>
              <w:t>12</w:t>
            </w:r>
          </w:p>
        </w:tc>
        <w:tc>
          <w:tcPr>
            <w:tcW w:w="4689" w:type="dxa"/>
            <w:vAlign w:val="center"/>
          </w:tcPr>
          <w:p w14:paraId="12292FBE" w14:textId="3BD63F71" w:rsidR="00FE4AD3" w:rsidRDefault="0013571B">
            <w:pPr>
              <w:pStyle w:val="affb"/>
              <w:tabs>
                <w:tab w:val="center" w:pos="4677"/>
                <w:tab w:val="right" w:pos="9355"/>
              </w:tabs>
              <w:spacing w:after="0" w:line="240" w:lineRule="auto"/>
              <w:jc w:val="both"/>
              <w:rPr>
                <w:sz w:val="28"/>
                <w:szCs w:val="28"/>
              </w:rPr>
            </w:pPr>
            <w:r>
              <w:rPr>
                <w:sz w:val="28"/>
                <w:szCs w:val="28"/>
              </w:rPr>
              <w:t>Мощность,</w:t>
            </w:r>
            <w:r w:rsidR="0063208D">
              <w:rPr>
                <w:sz w:val="28"/>
                <w:szCs w:val="28"/>
              </w:rPr>
              <w:t xml:space="preserve"> </w:t>
            </w:r>
            <w:r>
              <w:rPr>
                <w:sz w:val="28"/>
                <w:szCs w:val="28"/>
              </w:rPr>
              <w:t>кВт</w:t>
            </w:r>
          </w:p>
        </w:tc>
        <w:tc>
          <w:tcPr>
            <w:tcW w:w="4247" w:type="dxa"/>
            <w:vAlign w:val="center"/>
          </w:tcPr>
          <w:p w14:paraId="511949C3" w14:textId="77777777" w:rsidR="00FE4AD3" w:rsidRDefault="0013571B">
            <w:pPr>
              <w:pStyle w:val="affb"/>
              <w:tabs>
                <w:tab w:val="center" w:pos="4677"/>
                <w:tab w:val="right" w:pos="9355"/>
              </w:tabs>
              <w:spacing w:after="0" w:line="240" w:lineRule="auto"/>
              <w:jc w:val="center"/>
              <w:rPr>
                <w:sz w:val="28"/>
                <w:szCs w:val="28"/>
              </w:rPr>
            </w:pPr>
            <w:r>
              <w:rPr>
                <w:sz w:val="28"/>
                <w:szCs w:val="28"/>
              </w:rPr>
              <w:t>2,2</w:t>
            </w:r>
          </w:p>
        </w:tc>
      </w:tr>
    </w:tbl>
    <w:p w14:paraId="0AB79366" w14:textId="77777777" w:rsidR="00FE4AD3" w:rsidRDefault="00FE4AD3">
      <w:pPr>
        <w:ind w:firstLine="709"/>
        <w:jc w:val="both"/>
        <w:rPr>
          <w:sz w:val="28"/>
          <w:szCs w:val="28"/>
        </w:rPr>
      </w:pPr>
    </w:p>
    <w:p w14:paraId="3F9E64E1" w14:textId="3F8A847E" w:rsidR="00FE4AD3" w:rsidRDefault="0013571B">
      <w:pPr>
        <w:ind w:firstLine="709"/>
        <w:jc w:val="both"/>
        <w:rPr>
          <w:sz w:val="28"/>
          <w:szCs w:val="28"/>
        </w:rPr>
      </w:pPr>
      <w:r>
        <w:rPr>
          <w:sz w:val="28"/>
          <w:szCs w:val="28"/>
        </w:rPr>
        <w:t>Плунжерные</w:t>
      </w:r>
      <w:r w:rsidR="0063208D">
        <w:rPr>
          <w:sz w:val="28"/>
          <w:szCs w:val="28"/>
        </w:rPr>
        <w:t xml:space="preserve"> </w:t>
      </w:r>
      <w:r>
        <w:rPr>
          <w:sz w:val="28"/>
          <w:szCs w:val="28"/>
        </w:rPr>
        <w:t>подъемники</w:t>
      </w:r>
      <w:r w:rsidR="0063208D">
        <w:rPr>
          <w:sz w:val="28"/>
          <w:szCs w:val="28"/>
        </w:rPr>
        <w:t xml:space="preserve"> </w:t>
      </w:r>
      <w:r>
        <w:rPr>
          <w:sz w:val="28"/>
          <w:szCs w:val="28"/>
        </w:rPr>
        <w:t>RAV1110K,</w:t>
      </w:r>
      <w:r w:rsidR="0063208D">
        <w:rPr>
          <w:sz w:val="28"/>
          <w:szCs w:val="28"/>
        </w:rPr>
        <w:t xml:space="preserve"> </w:t>
      </w:r>
      <w:r>
        <w:rPr>
          <w:sz w:val="28"/>
          <w:szCs w:val="28"/>
        </w:rPr>
        <w:t>RAV1120</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Pr>
          <w:sz w:val="28"/>
          <w:szCs w:val="28"/>
        </w:rPr>
        <w:t>1.1</w:t>
      </w:r>
      <w:r w:rsidR="005411D0">
        <w:rPr>
          <w:sz w:val="28"/>
          <w:szCs w:val="28"/>
        </w:rPr>
        <w:t>6</w:t>
      </w:r>
      <w:r w:rsidR="0063208D">
        <w:rPr>
          <w:sz w:val="28"/>
          <w:szCs w:val="28"/>
        </w:rPr>
        <w:t xml:space="preserve"> </w:t>
      </w:r>
      <w:r>
        <w:rPr>
          <w:sz w:val="28"/>
          <w:szCs w:val="28"/>
        </w:rPr>
        <w:t>предназначены</w:t>
      </w:r>
      <w:r w:rsidR="0063208D">
        <w:rPr>
          <w:sz w:val="28"/>
          <w:szCs w:val="28"/>
        </w:rPr>
        <w:t xml:space="preserve"> </w:t>
      </w:r>
      <w:r>
        <w:rPr>
          <w:sz w:val="28"/>
          <w:szCs w:val="28"/>
        </w:rPr>
        <w:t>для</w:t>
      </w:r>
      <w:r w:rsidR="0063208D">
        <w:rPr>
          <w:sz w:val="28"/>
          <w:szCs w:val="28"/>
        </w:rPr>
        <w:t xml:space="preserve"> </w:t>
      </w:r>
      <w:r>
        <w:rPr>
          <w:sz w:val="28"/>
          <w:szCs w:val="28"/>
        </w:rPr>
        <w:t>подъема</w:t>
      </w:r>
      <w:r w:rsidR="0063208D">
        <w:rPr>
          <w:sz w:val="28"/>
          <w:szCs w:val="28"/>
        </w:rPr>
        <w:t xml:space="preserve"> </w:t>
      </w:r>
      <w:r>
        <w:rPr>
          <w:sz w:val="28"/>
          <w:szCs w:val="28"/>
        </w:rPr>
        <w:t>ТС.</w:t>
      </w:r>
    </w:p>
    <w:p w14:paraId="3A90E7C0" w14:textId="3DF292D9" w:rsidR="00FE4AD3" w:rsidRDefault="0013571B">
      <w:pPr>
        <w:pStyle w:val="affb"/>
        <w:spacing w:after="0" w:line="240" w:lineRule="auto"/>
        <w:ind w:firstLine="709"/>
        <w:jc w:val="both"/>
        <w:rPr>
          <w:color w:val="auto"/>
          <w:sz w:val="28"/>
          <w:szCs w:val="28"/>
        </w:rPr>
      </w:pPr>
      <w:r>
        <w:rPr>
          <w:sz w:val="28"/>
          <w:szCs w:val="28"/>
        </w:rPr>
        <w:t>Рабочая</w:t>
      </w:r>
      <w:r w:rsidR="0063208D">
        <w:rPr>
          <w:sz w:val="28"/>
          <w:szCs w:val="28"/>
        </w:rPr>
        <w:t xml:space="preserve"> </w:t>
      </w:r>
      <w:r>
        <w:rPr>
          <w:sz w:val="28"/>
          <w:szCs w:val="28"/>
        </w:rPr>
        <w:t>поверхность</w:t>
      </w:r>
      <w:r w:rsidR="0063208D">
        <w:rPr>
          <w:sz w:val="28"/>
          <w:szCs w:val="28"/>
        </w:rPr>
        <w:t xml:space="preserve"> </w:t>
      </w:r>
      <w:r>
        <w:rPr>
          <w:sz w:val="28"/>
          <w:szCs w:val="28"/>
        </w:rPr>
        <w:t>направляющих</w:t>
      </w:r>
      <w:r w:rsidR="0063208D">
        <w:rPr>
          <w:sz w:val="28"/>
          <w:szCs w:val="28"/>
        </w:rPr>
        <w:t xml:space="preserve"> </w:t>
      </w:r>
      <w:r>
        <w:rPr>
          <w:sz w:val="28"/>
          <w:szCs w:val="28"/>
        </w:rPr>
        <w:t>имеет</w:t>
      </w:r>
      <w:r w:rsidR="0063208D">
        <w:rPr>
          <w:sz w:val="28"/>
          <w:szCs w:val="28"/>
        </w:rPr>
        <w:t xml:space="preserve"> </w:t>
      </w:r>
      <w:r>
        <w:rPr>
          <w:sz w:val="28"/>
          <w:szCs w:val="28"/>
        </w:rPr>
        <w:t>хромированное</w:t>
      </w:r>
      <w:r w:rsidR="0063208D">
        <w:rPr>
          <w:sz w:val="28"/>
          <w:szCs w:val="28"/>
        </w:rPr>
        <w:t xml:space="preserve"> </w:t>
      </w:r>
      <w:r>
        <w:rPr>
          <w:sz w:val="28"/>
          <w:szCs w:val="28"/>
        </w:rPr>
        <w:t>покрытие,</w:t>
      </w:r>
      <w:r w:rsidR="0063208D">
        <w:rPr>
          <w:sz w:val="28"/>
          <w:szCs w:val="28"/>
        </w:rPr>
        <w:t xml:space="preserve"> </w:t>
      </w:r>
      <w:r>
        <w:rPr>
          <w:sz w:val="28"/>
          <w:szCs w:val="28"/>
        </w:rPr>
        <w:t>втулки</w:t>
      </w:r>
      <w:r w:rsidR="0063208D">
        <w:rPr>
          <w:sz w:val="28"/>
          <w:szCs w:val="28"/>
        </w:rPr>
        <w:t xml:space="preserve"> </w:t>
      </w:r>
      <w:r>
        <w:rPr>
          <w:sz w:val="28"/>
          <w:szCs w:val="28"/>
        </w:rPr>
        <w:t>скольжения</w:t>
      </w:r>
      <w:r w:rsidR="0063208D">
        <w:rPr>
          <w:sz w:val="28"/>
          <w:szCs w:val="28"/>
        </w:rPr>
        <w:t xml:space="preserve"> </w:t>
      </w:r>
      <w:r>
        <w:rPr>
          <w:sz w:val="28"/>
          <w:szCs w:val="28"/>
        </w:rPr>
        <w:t>выполнены</w:t>
      </w:r>
      <w:r w:rsidR="0063208D">
        <w:rPr>
          <w:sz w:val="28"/>
          <w:szCs w:val="28"/>
        </w:rPr>
        <w:t xml:space="preserve"> </w:t>
      </w:r>
      <w:r>
        <w:rPr>
          <w:sz w:val="28"/>
          <w:szCs w:val="28"/>
        </w:rPr>
        <w:t>из</w:t>
      </w:r>
      <w:r w:rsidR="0063208D">
        <w:rPr>
          <w:sz w:val="28"/>
          <w:szCs w:val="28"/>
        </w:rPr>
        <w:t xml:space="preserve"> </w:t>
      </w:r>
      <w:r>
        <w:rPr>
          <w:sz w:val="28"/>
          <w:szCs w:val="28"/>
        </w:rPr>
        <w:t>специального</w:t>
      </w:r>
      <w:r w:rsidR="0063208D">
        <w:rPr>
          <w:sz w:val="28"/>
          <w:szCs w:val="28"/>
        </w:rPr>
        <w:t xml:space="preserve"> </w:t>
      </w:r>
      <w:r>
        <w:rPr>
          <w:sz w:val="28"/>
          <w:szCs w:val="28"/>
        </w:rPr>
        <w:t>полимера</w:t>
      </w:r>
      <w:r w:rsidR="0063208D">
        <w:rPr>
          <w:sz w:val="28"/>
          <w:szCs w:val="28"/>
        </w:rPr>
        <w:t xml:space="preserve"> </w:t>
      </w:r>
      <w:r>
        <w:rPr>
          <w:sz w:val="28"/>
          <w:szCs w:val="28"/>
        </w:rPr>
        <w:t>с</w:t>
      </w:r>
      <w:r w:rsidR="0063208D">
        <w:rPr>
          <w:sz w:val="28"/>
          <w:szCs w:val="28"/>
        </w:rPr>
        <w:t xml:space="preserve"> </w:t>
      </w:r>
      <w:r>
        <w:rPr>
          <w:sz w:val="28"/>
          <w:szCs w:val="28"/>
        </w:rPr>
        <w:t>уменьшенным</w:t>
      </w:r>
      <w:r w:rsidR="0063208D">
        <w:rPr>
          <w:sz w:val="28"/>
          <w:szCs w:val="28"/>
        </w:rPr>
        <w:t xml:space="preserve"> </w:t>
      </w:r>
      <w:r>
        <w:rPr>
          <w:sz w:val="28"/>
          <w:szCs w:val="28"/>
        </w:rPr>
        <w:t>коэффициентом</w:t>
      </w:r>
      <w:r w:rsidR="0063208D">
        <w:rPr>
          <w:sz w:val="28"/>
          <w:szCs w:val="28"/>
        </w:rPr>
        <w:t xml:space="preserve"> </w:t>
      </w:r>
      <w:r>
        <w:rPr>
          <w:sz w:val="28"/>
          <w:szCs w:val="28"/>
        </w:rPr>
        <w:t>трения.</w:t>
      </w:r>
      <w:r w:rsidR="0063208D">
        <w:rPr>
          <w:sz w:val="28"/>
          <w:szCs w:val="28"/>
        </w:rPr>
        <w:t xml:space="preserve"> </w:t>
      </w:r>
      <w:r>
        <w:rPr>
          <w:sz w:val="28"/>
          <w:szCs w:val="28"/>
        </w:rPr>
        <w:t>Рабочие</w:t>
      </w:r>
      <w:r w:rsidR="0063208D">
        <w:rPr>
          <w:sz w:val="28"/>
          <w:szCs w:val="28"/>
        </w:rPr>
        <w:t xml:space="preserve"> </w:t>
      </w:r>
      <w:r>
        <w:rPr>
          <w:sz w:val="28"/>
          <w:szCs w:val="28"/>
        </w:rPr>
        <w:t>цилиндры</w:t>
      </w:r>
      <w:r w:rsidR="0063208D">
        <w:rPr>
          <w:sz w:val="28"/>
          <w:szCs w:val="28"/>
        </w:rPr>
        <w:t xml:space="preserve"> </w:t>
      </w:r>
      <w:r>
        <w:rPr>
          <w:sz w:val="28"/>
          <w:szCs w:val="28"/>
        </w:rPr>
        <w:t>изготовлены</w:t>
      </w:r>
      <w:r w:rsidR="0063208D">
        <w:rPr>
          <w:sz w:val="28"/>
          <w:szCs w:val="28"/>
        </w:rPr>
        <w:t xml:space="preserve"> </w:t>
      </w:r>
      <w:r>
        <w:rPr>
          <w:sz w:val="28"/>
          <w:szCs w:val="28"/>
        </w:rPr>
        <w:t>с</w:t>
      </w:r>
      <w:r w:rsidR="0063208D">
        <w:rPr>
          <w:sz w:val="28"/>
          <w:szCs w:val="28"/>
        </w:rPr>
        <w:t xml:space="preserve"> </w:t>
      </w:r>
      <w:r>
        <w:rPr>
          <w:sz w:val="28"/>
          <w:szCs w:val="28"/>
        </w:rPr>
        <w:t>хромированными</w:t>
      </w:r>
      <w:r w:rsidR="0063208D">
        <w:rPr>
          <w:sz w:val="28"/>
          <w:szCs w:val="28"/>
        </w:rPr>
        <w:t xml:space="preserve"> </w:t>
      </w:r>
      <w:r>
        <w:rPr>
          <w:sz w:val="28"/>
          <w:szCs w:val="28"/>
        </w:rPr>
        <w:t>штоками.</w:t>
      </w:r>
      <w:r w:rsidR="0063208D">
        <w:rPr>
          <w:sz w:val="28"/>
          <w:szCs w:val="28"/>
        </w:rPr>
        <w:t xml:space="preserve"> </w:t>
      </w:r>
      <w:r>
        <w:rPr>
          <w:sz w:val="28"/>
          <w:szCs w:val="28"/>
        </w:rPr>
        <w:t>Автоматически</w:t>
      </w:r>
      <w:r w:rsidR="0063208D">
        <w:rPr>
          <w:sz w:val="28"/>
          <w:szCs w:val="28"/>
        </w:rPr>
        <w:t xml:space="preserve"> </w:t>
      </w:r>
      <w:r>
        <w:rPr>
          <w:sz w:val="28"/>
          <w:szCs w:val="28"/>
        </w:rPr>
        <w:t>активируемое</w:t>
      </w:r>
      <w:r w:rsidR="0063208D">
        <w:rPr>
          <w:sz w:val="28"/>
          <w:szCs w:val="28"/>
        </w:rPr>
        <w:t xml:space="preserve"> </w:t>
      </w:r>
      <w:r>
        <w:rPr>
          <w:sz w:val="28"/>
          <w:szCs w:val="28"/>
        </w:rPr>
        <w:t>устройство</w:t>
      </w:r>
      <w:r w:rsidR="0063208D">
        <w:rPr>
          <w:sz w:val="28"/>
          <w:szCs w:val="28"/>
        </w:rPr>
        <w:t xml:space="preserve"> </w:t>
      </w:r>
      <w:r>
        <w:rPr>
          <w:sz w:val="28"/>
          <w:szCs w:val="28"/>
        </w:rPr>
        <w:t>безопасности</w:t>
      </w:r>
      <w:r w:rsidR="0063208D">
        <w:rPr>
          <w:sz w:val="28"/>
          <w:szCs w:val="28"/>
        </w:rPr>
        <w:t xml:space="preserve"> </w:t>
      </w:r>
      <w:r>
        <w:rPr>
          <w:sz w:val="28"/>
          <w:szCs w:val="28"/>
        </w:rPr>
        <w:t>срабатывает</w:t>
      </w:r>
      <w:r w:rsidR="0063208D">
        <w:rPr>
          <w:sz w:val="28"/>
          <w:szCs w:val="28"/>
        </w:rPr>
        <w:t xml:space="preserve"> </w:t>
      </w:r>
      <w:r>
        <w:rPr>
          <w:sz w:val="28"/>
          <w:szCs w:val="28"/>
        </w:rPr>
        <w:t>при</w:t>
      </w:r>
      <w:r w:rsidR="0063208D">
        <w:rPr>
          <w:sz w:val="28"/>
          <w:szCs w:val="28"/>
        </w:rPr>
        <w:t xml:space="preserve"> </w:t>
      </w:r>
      <w:r>
        <w:rPr>
          <w:sz w:val="28"/>
          <w:szCs w:val="28"/>
        </w:rPr>
        <w:t>поступлении</w:t>
      </w:r>
      <w:r w:rsidR="0063208D">
        <w:rPr>
          <w:sz w:val="28"/>
          <w:szCs w:val="28"/>
        </w:rPr>
        <w:t xml:space="preserve"> </w:t>
      </w:r>
      <w:r>
        <w:rPr>
          <w:sz w:val="28"/>
          <w:szCs w:val="28"/>
        </w:rPr>
        <w:t>соответствующего</w:t>
      </w:r>
      <w:r w:rsidR="0063208D">
        <w:rPr>
          <w:sz w:val="28"/>
          <w:szCs w:val="28"/>
        </w:rPr>
        <w:t xml:space="preserve"> </w:t>
      </w:r>
      <w:r>
        <w:rPr>
          <w:sz w:val="28"/>
          <w:szCs w:val="28"/>
        </w:rPr>
        <w:t>сигнала.</w:t>
      </w:r>
      <w:r w:rsidR="0063208D">
        <w:rPr>
          <w:sz w:val="28"/>
          <w:szCs w:val="28"/>
        </w:rPr>
        <w:t xml:space="preserve"> </w:t>
      </w:r>
      <w:r>
        <w:rPr>
          <w:sz w:val="28"/>
          <w:szCs w:val="28"/>
        </w:rPr>
        <w:t>Платформы</w:t>
      </w:r>
      <w:r w:rsidR="0063208D">
        <w:rPr>
          <w:sz w:val="28"/>
          <w:szCs w:val="28"/>
        </w:rPr>
        <w:t xml:space="preserve"> </w:t>
      </w:r>
      <w:r>
        <w:rPr>
          <w:sz w:val="28"/>
          <w:szCs w:val="28"/>
        </w:rPr>
        <w:t>оснащены</w:t>
      </w:r>
      <w:r w:rsidR="0063208D">
        <w:rPr>
          <w:sz w:val="28"/>
          <w:szCs w:val="28"/>
        </w:rPr>
        <w:t xml:space="preserve"> </w:t>
      </w:r>
      <w:r>
        <w:rPr>
          <w:sz w:val="28"/>
          <w:szCs w:val="28"/>
        </w:rPr>
        <w:t>сходнями</w:t>
      </w:r>
      <w:r w:rsidR="0063208D">
        <w:rPr>
          <w:sz w:val="28"/>
          <w:szCs w:val="28"/>
        </w:rPr>
        <w:t xml:space="preserve"> </w:t>
      </w:r>
      <w:r>
        <w:rPr>
          <w:sz w:val="28"/>
          <w:szCs w:val="28"/>
        </w:rPr>
        <w:t>с</w:t>
      </w:r>
      <w:r w:rsidR="0063208D">
        <w:rPr>
          <w:sz w:val="28"/>
          <w:szCs w:val="28"/>
        </w:rPr>
        <w:t xml:space="preserve"> </w:t>
      </w:r>
      <w:r>
        <w:rPr>
          <w:sz w:val="28"/>
          <w:szCs w:val="28"/>
        </w:rPr>
        <w:t>резиновым</w:t>
      </w:r>
      <w:r w:rsidR="0063208D">
        <w:rPr>
          <w:sz w:val="28"/>
          <w:szCs w:val="28"/>
        </w:rPr>
        <w:t xml:space="preserve"> </w:t>
      </w:r>
      <w:r>
        <w:rPr>
          <w:sz w:val="28"/>
          <w:szCs w:val="28"/>
        </w:rPr>
        <w:t>покрытием.</w:t>
      </w:r>
    </w:p>
    <w:p w14:paraId="64178CAF" w14:textId="77777777" w:rsidR="00FE4AD3" w:rsidRDefault="00FE4AD3">
      <w:pPr>
        <w:pStyle w:val="affb"/>
        <w:spacing w:after="0" w:line="240" w:lineRule="auto"/>
        <w:jc w:val="both"/>
        <w:rPr>
          <w:sz w:val="28"/>
          <w:szCs w:val="28"/>
        </w:rPr>
      </w:pPr>
    </w:p>
    <w:p w14:paraId="767D10E7" w14:textId="77777777" w:rsidR="00FE4AD3" w:rsidRDefault="0013571B">
      <w:pPr>
        <w:pStyle w:val="affb"/>
        <w:spacing w:after="0" w:line="240" w:lineRule="auto"/>
        <w:jc w:val="center"/>
        <w:rPr>
          <w:sz w:val="28"/>
          <w:szCs w:val="28"/>
        </w:rPr>
      </w:pPr>
      <w:r>
        <w:rPr>
          <w:noProof/>
          <w:sz w:val="28"/>
          <w:szCs w:val="28"/>
          <w:lang w:eastAsia="ru-RU"/>
        </w:rPr>
        <w:drawing>
          <wp:inline distT="0" distB="0" distL="0" distR="0" wp14:anchorId="399D8B9D" wp14:editId="6C01E6FD">
            <wp:extent cx="6115050" cy="1752600"/>
            <wp:effectExtent l="0" t="0" r="0" b="0"/>
            <wp:docPr id="71155836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58361" name="Рисунок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6115050" cy="1752600"/>
                    </a:xfrm>
                    <a:prstGeom prst="rect">
                      <a:avLst/>
                    </a:prstGeom>
                    <a:noFill/>
                    <a:ln>
                      <a:noFill/>
                    </a:ln>
                  </pic:spPr>
                </pic:pic>
              </a:graphicData>
            </a:graphic>
          </wp:inline>
        </w:drawing>
      </w:r>
    </w:p>
    <w:p w14:paraId="36FE6D5F" w14:textId="3425F88B" w:rsidR="00FE4AD3" w:rsidRDefault="0013571B">
      <w:pPr>
        <w:pStyle w:val="affb"/>
        <w:spacing w:after="0" w:line="240" w:lineRule="auto"/>
        <w:ind w:firstLine="709"/>
        <w:jc w:val="center"/>
        <w:rPr>
          <w:sz w:val="28"/>
          <w:szCs w:val="28"/>
        </w:rPr>
      </w:pPr>
      <w:r>
        <w:rPr>
          <w:sz w:val="28"/>
          <w:szCs w:val="28"/>
        </w:rPr>
        <w:t>1</w:t>
      </w:r>
      <w:r w:rsidR="0063208D">
        <w:rPr>
          <w:sz w:val="28"/>
          <w:szCs w:val="28"/>
        </w:rPr>
        <w:t xml:space="preserve"> </w:t>
      </w:r>
      <w:r>
        <w:rPr>
          <w:sz w:val="28"/>
          <w:szCs w:val="28"/>
        </w:rPr>
        <w:t>-</w:t>
      </w:r>
      <w:r w:rsidR="0063208D">
        <w:rPr>
          <w:sz w:val="28"/>
          <w:szCs w:val="28"/>
        </w:rPr>
        <w:t xml:space="preserve"> </w:t>
      </w:r>
      <w:r>
        <w:rPr>
          <w:sz w:val="28"/>
          <w:szCs w:val="28"/>
        </w:rPr>
        <w:t>поршень</w:t>
      </w:r>
      <w:r w:rsidR="0063208D">
        <w:rPr>
          <w:sz w:val="28"/>
          <w:szCs w:val="28"/>
        </w:rPr>
        <w:t xml:space="preserve"> </w:t>
      </w:r>
      <w:r>
        <w:rPr>
          <w:sz w:val="28"/>
          <w:szCs w:val="28"/>
        </w:rPr>
        <w:t>(телескопическая</w:t>
      </w:r>
      <w:r w:rsidR="0063208D">
        <w:rPr>
          <w:sz w:val="28"/>
          <w:szCs w:val="28"/>
        </w:rPr>
        <w:t xml:space="preserve"> </w:t>
      </w:r>
      <w:r>
        <w:rPr>
          <w:sz w:val="28"/>
          <w:szCs w:val="28"/>
        </w:rPr>
        <w:t>колонна),</w:t>
      </w:r>
      <w:r w:rsidR="0063208D">
        <w:rPr>
          <w:sz w:val="28"/>
          <w:szCs w:val="28"/>
        </w:rPr>
        <w:t xml:space="preserve"> </w:t>
      </w:r>
      <w:r>
        <w:rPr>
          <w:sz w:val="28"/>
          <w:szCs w:val="28"/>
        </w:rPr>
        <w:t>2</w:t>
      </w:r>
      <w:r w:rsidR="0063208D">
        <w:rPr>
          <w:sz w:val="28"/>
          <w:szCs w:val="28"/>
        </w:rPr>
        <w:t xml:space="preserve"> </w:t>
      </w:r>
      <w:r>
        <w:rPr>
          <w:sz w:val="28"/>
          <w:szCs w:val="28"/>
        </w:rPr>
        <w:t>-</w:t>
      </w:r>
      <w:r w:rsidR="0063208D">
        <w:rPr>
          <w:sz w:val="28"/>
          <w:szCs w:val="28"/>
        </w:rPr>
        <w:t xml:space="preserve"> </w:t>
      </w:r>
      <w:r>
        <w:rPr>
          <w:sz w:val="28"/>
          <w:szCs w:val="28"/>
        </w:rPr>
        <w:t>опорная</w:t>
      </w:r>
      <w:r w:rsidR="0063208D">
        <w:rPr>
          <w:sz w:val="28"/>
          <w:szCs w:val="28"/>
        </w:rPr>
        <w:t xml:space="preserve"> </w:t>
      </w:r>
      <w:r>
        <w:rPr>
          <w:sz w:val="28"/>
          <w:szCs w:val="28"/>
        </w:rPr>
        <w:t>плита</w:t>
      </w:r>
      <w:r w:rsidR="0063208D">
        <w:rPr>
          <w:sz w:val="28"/>
          <w:szCs w:val="28"/>
        </w:rPr>
        <w:t xml:space="preserve"> </w:t>
      </w:r>
      <w:r>
        <w:rPr>
          <w:sz w:val="28"/>
          <w:szCs w:val="28"/>
        </w:rPr>
        <w:t>основания,</w:t>
      </w:r>
      <w:r w:rsidR="0063208D">
        <w:rPr>
          <w:sz w:val="28"/>
          <w:szCs w:val="28"/>
        </w:rPr>
        <w:t xml:space="preserve"> </w:t>
      </w:r>
    </w:p>
    <w:p w14:paraId="59B6AE4D" w14:textId="56ADB005" w:rsidR="00FE4AD3" w:rsidRDefault="0013571B">
      <w:pPr>
        <w:pStyle w:val="affb"/>
        <w:spacing w:after="0" w:line="240" w:lineRule="auto"/>
        <w:ind w:firstLine="709"/>
        <w:jc w:val="center"/>
        <w:rPr>
          <w:sz w:val="28"/>
          <w:szCs w:val="28"/>
        </w:rPr>
      </w:pPr>
      <w:r>
        <w:rPr>
          <w:sz w:val="28"/>
          <w:szCs w:val="28"/>
        </w:rPr>
        <w:t>3</w:t>
      </w:r>
      <w:r w:rsidR="0063208D">
        <w:rPr>
          <w:sz w:val="28"/>
          <w:szCs w:val="28"/>
        </w:rPr>
        <w:t xml:space="preserve"> </w:t>
      </w:r>
      <w:r>
        <w:rPr>
          <w:sz w:val="28"/>
          <w:szCs w:val="28"/>
        </w:rPr>
        <w:t>-</w:t>
      </w:r>
      <w:r w:rsidR="0063208D">
        <w:rPr>
          <w:sz w:val="28"/>
          <w:szCs w:val="28"/>
        </w:rPr>
        <w:t xml:space="preserve"> </w:t>
      </w:r>
      <w:r>
        <w:rPr>
          <w:sz w:val="28"/>
          <w:szCs w:val="28"/>
        </w:rPr>
        <w:t>направляющие</w:t>
      </w:r>
      <w:r w:rsidR="0063208D">
        <w:rPr>
          <w:sz w:val="28"/>
          <w:szCs w:val="28"/>
        </w:rPr>
        <w:t xml:space="preserve"> </w:t>
      </w:r>
      <w:r>
        <w:rPr>
          <w:sz w:val="28"/>
          <w:szCs w:val="28"/>
        </w:rPr>
        <w:t>рельсы</w:t>
      </w:r>
    </w:p>
    <w:p w14:paraId="5049A32D" w14:textId="4C3047E6" w:rsidR="00FE4AD3" w:rsidRDefault="0013571B">
      <w:pPr>
        <w:pStyle w:val="affb"/>
        <w:spacing w:after="0" w:line="240" w:lineRule="auto"/>
        <w:jc w:val="center"/>
        <w:rPr>
          <w:rFonts w:eastAsia="Times New Roman"/>
          <w:color w:val="auto"/>
          <w:sz w:val="28"/>
          <w:szCs w:val="28"/>
          <w:lang w:eastAsia="ru-RU"/>
        </w:rPr>
      </w:pPr>
      <w:r>
        <w:rPr>
          <w:sz w:val="28"/>
          <w:szCs w:val="28"/>
        </w:rPr>
        <w:t>Рисунок</w:t>
      </w:r>
      <w:r w:rsidR="0063208D">
        <w:rPr>
          <w:sz w:val="28"/>
          <w:szCs w:val="28"/>
        </w:rPr>
        <w:t xml:space="preserve"> </w:t>
      </w:r>
      <w:r>
        <w:rPr>
          <w:sz w:val="28"/>
          <w:szCs w:val="28"/>
        </w:rPr>
        <w:t>1.1</w:t>
      </w:r>
      <w:r w:rsidR="005411D0">
        <w:rPr>
          <w:sz w:val="28"/>
          <w:szCs w:val="28"/>
        </w:rPr>
        <w:t>6</w:t>
      </w:r>
      <w:r w:rsidR="0063208D">
        <w:rPr>
          <w:sz w:val="28"/>
          <w:szCs w:val="28"/>
        </w:rPr>
        <w:t xml:space="preserve"> </w:t>
      </w:r>
      <w:r>
        <w:rPr>
          <w:bCs/>
          <w:sz w:val="28"/>
          <w:szCs w:val="28"/>
        </w:rPr>
        <w:t>–</w:t>
      </w:r>
      <w:r w:rsidR="0063208D">
        <w:rPr>
          <w:sz w:val="28"/>
          <w:szCs w:val="28"/>
        </w:rPr>
        <w:t xml:space="preserve"> </w:t>
      </w:r>
      <w:r>
        <w:rPr>
          <w:sz w:val="28"/>
          <w:szCs w:val="28"/>
        </w:rPr>
        <w:t>Плунжерный</w:t>
      </w:r>
      <w:r w:rsidR="0063208D">
        <w:rPr>
          <w:sz w:val="28"/>
          <w:szCs w:val="28"/>
        </w:rPr>
        <w:t xml:space="preserve"> </w:t>
      </w:r>
      <w:r>
        <w:rPr>
          <w:sz w:val="28"/>
          <w:szCs w:val="28"/>
        </w:rPr>
        <w:t>подъемник</w:t>
      </w:r>
      <w:r w:rsidR="0063208D">
        <w:rPr>
          <w:sz w:val="28"/>
          <w:szCs w:val="28"/>
        </w:rPr>
        <w:t xml:space="preserve"> </w:t>
      </w:r>
      <w:r>
        <w:rPr>
          <w:sz w:val="28"/>
          <w:szCs w:val="28"/>
        </w:rPr>
        <w:t>RAV1110К,</w:t>
      </w:r>
      <w:r w:rsidR="0063208D">
        <w:rPr>
          <w:sz w:val="28"/>
          <w:szCs w:val="28"/>
        </w:rPr>
        <w:t xml:space="preserve"> </w:t>
      </w:r>
      <w:r>
        <w:rPr>
          <w:sz w:val="28"/>
          <w:szCs w:val="28"/>
        </w:rPr>
        <w:t>RAV1120</w:t>
      </w:r>
      <w:r w:rsidR="0063208D">
        <w:rPr>
          <w:sz w:val="28"/>
          <w:szCs w:val="28"/>
        </w:rPr>
        <w:t xml:space="preserve"> </w:t>
      </w:r>
      <w:sdt>
        <w:sdtPr>
          <w:rPr>
            <w:color w:val="000000"/>
            <w:sz w:val="28"/>
            <w:szCs w:val="28"/>
          </w:rPr>
          <w:tag w:val="MENDELEY_CITATION_v3_eyJjaXRhdGlvbklEIjoiTUVOREVMRVlfQ0lUQVRJT05fZjM2ZDQ5YzctNTBhMy00NWY4LTk1NjUtN2UxOWM4ZjEzYTRkIiwicHJvcGVydGllcyI6eyJub3RlSW5kZXgiOjB9LCJpc0VkaXRlZCI6ZmFsc2UsIm1hbnVhbE92ZXJyaWRlIjp7ImlzTWFudWFsbHlPdmVycmlkZGVuIjpmYWxzZSwiY2l0ZXByb2NUZXh0IjoiWzg5XSIsIm1hbnVhbE92ZXJyaWRlVGV4dCI6IiJ9LCJjaXRhdGlvbkl0ZW1zIjpbeyJpZCI6IjA5MGJiOTA3LWU3MTktMzJkMi04ODhlLTRkNTlmNTBiNzcyMCIsIml0ZW1EYXRhIjp7InR5cGUiOiJ3ZWJwYWdlIiwiaWQiOiIwOTBiYjkwNy1lNzE5LTMyZDItODg4ZS00ZDU5ZjUwYjc3MjAiLCJ0aXRsZSI6Imh0dHBzOi8vZGVsdGFpbnpoaW5pcmluZy5rei8iLCJpc3N1ZWQiOnsiZGF0ZS1wYXJ0cyI6W1syMDI0XV19LCJjb250YWluZXItdGl0bGUtc2hvcnQiOiIifSwiaXNUZW1wb3JhcnkiOmZhbHNlfV19"/>
          <w:id w:val="464783422"/>
          <w:placeholder>
            <w:docPart w:val="DefaultPlaceholder_-1854013440"/>
          </w:placeholder>
        </w:sdtPr>
        <w:sdtEndPr/>
        <w:sdtContent>
          <w:r w:rsidR="009A3ADE" w:rsidRPr="009A3ADE">
            <w:rPr>
              <w:rFonts w:eastAsia="Times New Roman"/>
              <w:color w:val="000000"/>
              <w:sz w:val="28"/>
            </w:rPr>
            <w:t>[89]</w:t>
          </w:r>
        </w:sdtContent>
      </w:sdt>
    </w:p>
    <w:p w14:paraId="3405E212" w14:textId="77777777" w:rsidR="00FE4AD3" w:rsidRDefault="00FE4AD3">
      <w:pPr>
        <w:pStyle w:val="affb"/>
        <w:spacing w:after="0" w:line="240" w:lineRule="auto"/>
        <w:ind w:firstLine="709"/>
        <w:jc w:val="both"/>
        <w:rPr>
          <w:sz w:val="28"/>
          <w:szCs w:val="28"/>
        </w:rPr>
      </w:pPr>
    </w:p>
    <w:p w14:paraId="60BE9584" w14:textId="1979771C" w:rsidR="00FE4AD3" w:rsidRDefault="0013571B">
      <w:pPr>
        <w:ind w:firstLine="708"/>
        <w:jc w:val="both"/>
        <w:rPr>
          <w:rFonts w:cs="Helvetica"/>
          <w:w w:val="105"/>
          <w:sz w:val="28"/>
          <w:szCs w:val="28"/>
        </w:rPr>
      </w:pPr>
      <w:r>
        <w:rPr>
          <w:rFonts w:cs="Helvetica"/>
          <w:w w:val="105"/>
          <w:sz w:val="28"/>
          <w:szCs w:val="28"/>
        </w:rPr>
        <w:t>Технические</w:t>
      </w:r>
      <w:r w:rsidR="0063208D">
        <w:rPr>
          <w:rFonts w:cs="Helvetica"/>
          <w:w w:val="105"/>
          <w:sz w:val="28"/>
          <w:szCs w:val="28"/>
        </w:rPr>
        <w:t xml:space="preserve"> </w:t>
      </w:r>
      <w:r>
        <w:rPr>
          <w:rFonts w:cs="Helvetica"/>
          <w:w w:val="105"/>
          <w:sz w:val="28"/>
          <w:szCs w:val="28"/>
        </w:rPr>
        <w:t>характеристики</w:t>
      </w:r>
      <w:r w:rsidR="0063208D">
        <w:rPr>
          <w:rFonts w:cs="Helvetica"/>
          <w:w w:val="105"/>
          <w:sz w:val="28"/>
          <w:szCs w:val="28"/>
        </w:rPr>
        <w:t xml:space="preserve"> </w:t>
      </w:r>
      <w:r>
        <w:rPr>
          <w:rFonts w:cs="Helvetica"/>
          <w:w w:val="105"/>
          <w:sz w:val="28"/>
          <w:szCs w:val="28"/>
        </w:rPr>
        <w:t>плунжерных</w:t>
      </w:r>
      <w:r w:rsidR="0063208D">
        <w:rPr>
          <w:rFonts w:cs="Helvetica"/>
          <w:w w:val="105"/>
          <w:sz w:val="28"/>
          <w:szCs w:val="28"/>
        </w:rPr>
        <w:t xml:space="preserve"> </w:t>
      </w:r>
      <w:r>
        <w:rPr>
          <w:rFonts w:cs="Helvetica"/>
          <w:w w:val="105"/>
          <w:sz w:val="28"/>
          <w:szCs w:val="28"/>
        </w:rPr>
        <w:t>подъемников</w:t>
      </w:r>
      <w:r w:rsidR="0063208D">
        <w:rPr>
          <w:rFonts w:cs="Helvetica"/>
          <w:w w:val="105"/>
          <w:sz w:val="28"/>
          <w:szCs w:val="28"/>
        </w:rPr>
        <w:t xml:space="preserve"> </w:t>
      </w:r>
      <w:r>
        <w:rPr>
          <w:sz w:val="28"/>
          <w:szCs w:val="28"/>
        </w:rPr>
        <w:t>RAV1110К,</w:t>
      </w:r>
      <w:r w:rsidR="0063208D">
        <w:rPr>
          <w:sz w:val="28"/>
          <w:szCs w:val="28"/>
        </w:rPr>
        <w:t xml:space="preserve"> </w:t>
      </w:r>
      <w:r>
        <w:rPr>
          <w:sz w:val="28"/>
          <w:szCs w:val="28"/>
        </w:rPr>
        <w:t>RAV1120</w:t>
      </w:r>
      <w:r w:rsidR="0063208D">
        <w:rPr>
          <w:sz w:val="28"/>
          <w:szCs w:val="28"/>
        </w:rPr>
        <w:t xml:space="preserve"> </w:t>
      </w:r>
      <w:r>
        <w:rPr>
          <w:rFonts w:cs="Helvetica"/>
          <w:w w:val="105"/>
          <w:sz w:val="28"/>
          <w:szCs w:val="28"/>
        </w:rPr>
        <w:t>приведены</w:t>
      </w:r>
      <w:r w:rsidR="0063208D">
        <w:rPr>
          <w:rFonts w:cs="Helvetica"/>
          <w:w w:val="105"/>
          <w:sz w:val="28"/>
          <w:szCs w:val="28"/>
        </w:rPr>
        <w:t xml:space="preserve"> </w:t>
      </w:r>
      <w:r>
        <w:rPr>
          <w:rFonts w:cs="Helvetica"/>
          <w:w w:val="105"/>
          <w:sz w:val="28"/>
          <w:szCs w:val="28"/>
        </w:rPr>
        <w:t>в</w:t>
      </w:r>
      <w:r w:rsidR="0063208D">
        <w:rPr>
          <w:rFonts w:cs="Helvetica"/>
          <w:w w:val="105"/>
          <w:sz w:val="28"/>
          <w:szCs w:val="28"/>
        </w:rPr>
        <w:t xml:space="preserve"> </w:t>
      </w:r>
      <w:r>
        <w:rPr>
          <w:rFonts w:cs="Helvetica"/>
          <w:w w:val="105"/>
          <w:sz w:val="28"/>
          <w:szCs w:val="28"/>
        </w:rPr>
        <w:t>таблице</w:t>
      </w:r>
      <w:r w:rsidR="0063208D">
        <w:rPr>
          <w:rFonts w:cs="Helvetica"/>
          <w:w w:val="105"/>
          <w:sz w:val="28"/>
          <w:szCs w:val="28"/>
        </w:rPr>
        <w:t xml:space="preserve"> </w:t>
      </w:r>
      <w:r>
        <w:rPr>
          <w:rFonts w:cs="Helvetica"/>
          <w:w w:val="105"/>
          <w:sz w:val="28"/>
          <w:szCs w:val="28"/>
        </w:rPr>
        <w:t>1.1</w:t>
      </w:r>
      <w:r w:rsidR="005411D0">
        <w:rPr>
          <w:rFonts w:cs="Helvetica"/>
          <w:w w:val="105"/>
          <w:sz w:val="28"/>
          <w:szCs w:val="28"/>
        </w:rPr>
        <w:t>2</w:t>
      </w:r>
      <w:r>
        <w:rPr>
          <w:rFonts w:cs="Helvetica"/>
          <w:w w:val="105"/>
          <w:sz w:val="28"/>
          <w:szCs w:val="28"/>
        </w:rPr>
        <w:t>.</w:t>
      </w:r>
      <w:r w:rsidR="0063208D">
        <w:rPr>
          <w:rFonts w:cs="Helvetica"/>
          <w:w w:val="105"/>
          <w:sz w:val="28"/>
          <w:szCs w:val="28"/>
        </w:rPr>
        <w:t xml:space="preserve"> </w:t>
      </w:r>
    </w:p>
    <w:p w14:paraId="0A7AE603" w14:textId="77777777" w:rsidR="00FE4AD3" w:rsidRDefault="00FE4AD3">
      <w:pPr>
        <w:ind w:firstLine="708"/>
        <w:jc w:val="both"/>
        <w:rPr>
          <w:rFonts w:cs="Helvetica"/>
          <w:w w:val="105"/>
          <w:sz w:val="28"/>
          <w:szCs w:val="28"/>
        </w:rPr>
      </w:pPr>
    </w:p>
    <w:p w14:paraId="6553A551" w14:textId="77777777" w:rsidR="00743E15" w:rsidRDefault="00743E15">
      <w:pPr>
        <w:ind w:firstLine="708"/>
        <w:jc w:val="both"/>
        <w:rPr>
          <w:rFonts w:cs="Helvetica"/>
          <w:w w:val="105"/>
          <w:sz w:val="28"/>
          <w:szCs w:val="28"/>
        </w:rPr>
      </w:pPr>
    </w:p>
    <w:p w14:paraId="1539013B" w14:textId="77777777" w:rsidR="00743E15" w:rsidRDefault="00743E15">
      <w:pPr>
        <w:ind w:firstLine="708"/>
        <w:jc w:val="both"/>
        <w:rPr>
          <w:rFonts w:cs="Helvetica"/>
          <w:w w:val="105"/>
          <w:sz w:val="28"/>
          <w:szCs w:val="28"/>
        </w:rPr>
      </w:pPr>
    </w:p>
    <w:p w14:paraId="219C173A" w14:textId="77777777" w:rsidR="00743E15" w:rsidRDefault="00743E15">
      <w:pPr>
        <w:ind w:firstLine="708"/>
        <w:jc w:val="both"/>
        <w:rPr>
          <w:rFonts w:cs="Helvetica"/>
          <w:w w:val="105"/>
          <w:sz w:val="28"/>
          <w:szCs w:val="28"/>
        </w:rPr>
      </w:pPr>
    </w:p>
    <w:p w14:paraId="27D6BAA3" w14:textId="5C24E57D" w:rsidR="00FE4AD3" w:rsidRDefault="0013571B">
      <w:pPr>
        <w:pStyle w:val="affb"/>
        <w:spacing w:after="0" w:line="240" w:lineRule="auto"/>
        <w:jc w:val="both"/>
        <w:rPr>
          <w:sz w:val="28"/>
          <w:szCs w:val="28"/>
        </w:rPr>
      </w:pPr>
      <w:r>
        <w:rPr>
          <w:sz w:val="28"/>
          <w:szCs w:val="28"/>
        </w:rPr>
        <w:t>Таблица</w:t>
      </w:r>
      <w:r w:rsidR="0063208D">
        <w:rPr>
          <w:sz w:val="28"/>
          <w:szCs w:val="28"/>
        </w:rPr>
        <w:t xml:space="preserve"> </w:t>
      </w:r>
      <w:r>
        <w:rPr>
          <w:sz w:val="28"/>
          <w:szCs w:val="28"/>
        </w:rPr>
        <w:t>1.1</w:t>
      </w:r>
      <w:r w:rsidR="005411D0">
        <w:rPr>
          <w:sz w:val="28"/>
          <w:szCs w:val="28"/>
        </w:rPr>
        <w:t>2</w:t>
      </w:r>
      <w:r w:rsidR="0063208D">
        <w:rPr>
          <w:sz w:val="28"/>
          <w:szCs w:val="28"/>
        </w:rPr>
        <w:t xml:space="preserve"> </w:t>
      </w:r>
      <w:r>
        <w:rPr>
          <w:bCs/>
          <w:sz w:val="28"/>
          <w:szCs w:val="28"/>
        </w:rPr>
        <w:t>–</w:t>
      </w:r>
      <w:r w:rsidR="0063208D">
        <w:rPr>
          <w:sz w:val="28"/>
          <w:szCs w:val="28"/>
        </w:rPr>
        <w:t xml:space="preserve"> </w:t>
      </w:r>
      <w:r>
        <w:rPr>
          <w:sz w:val="28"/>
          <w:szCs w:val="28"/>
        </w:rPr>
        <w:t>Техническая</w:t>
      </w:r>
      <w:r w:rsidR="0063208D">
        <w:rPr>
          <w:sz w:val="28"/>
          <w:szCs w:val="28"/>
        </w:rPr>
        <w:t xml:space="preserve"> </w:t>
      </w:r>
      <w:r>
        <w:rPr>
          <w:sz w:val="28"/>
          <w:szCs w:val="28"/>
        </w:rPr>
        <w:t>характеристика</w:t>
      </w:r>
      <w:r w:rsidR="0063208D">
        <w:rPr>
          <w:sz w:val="28"/>
          <w:szCs w:val="28"/>
        </w:rPr>
        <w:t xml:space="preserve"> </w:t>
      </w:r>
      <w:r>
        <w:rPr>
          <w:sz w:val="28"/>
          <w:szCs w:val="28"/>
        </w:rPr>
        <w:t>плунжерных</w:t>
      </w:r>
      <w:r w:rsidR="0063208D">
        <w:rPr>
          <w:sz w:val="28"/>
          <w:szCs w:val="28"/>
        </w:rPr>
        <w:t xml:space="preserve"> </w:t>
      </w:r>
      <w:r>
        <w:rPr>
          <w:sz w:val="28"/>
          <w:szCs w:val="28"/>
        </w:rPr>
        <w:t>подъемников</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090"/>
        <w:gridCol w:w="1782"/>
        <w:gridCol w:w="1771"/>
      </w:tblGrid>
      <w:tr w:rsidR="00FE4AD3" w14:paraId="14CDF4B6" w14:textId="77777777">
        <w:trPr>
          <w:jc w:val="center"/>
        </w:trPr>
        <w:tc>
          <w:tcPr>
            <w:tcW w:w="988" w:type="dxa"/>
            <w:vMerge w:val="restart"/>
            <w:tcBorders>
              <w:right w:val="single" w:sz="4" w:space="0" w:color="FFFFFF" w:themeColor="background1"/>
            </w:tcBorders>
            <w:shd w:val="clear" w:color="auto" w:fill="002060"/>
          </w:tcPr>
          <w:p w14:paraId="73C2C5DF" w14:textId="77777777" w:rsidR="00FE4AD3" w:rsidRDefault="0013571B">
            <w:pPr>
              <w:pStyle w:val="affb"/>
              <w:tabs>
                <w:tab w:val="center" w:pos="4677"/>
                <w:tab w:val="right" w:pos="9355"/>
              </w:tabs>
              <w:spacing w:after="0" w:line="240" w:lineRule="auto"/>
              <w:jc w:val="both"/>
              <w:rPr>
                <w:color w:val="FFFFFF" w:themeColor="background1"/>
                <w:sz w:val="28"/>
                <w:szCs w:val="28"/>
              </w:rPr>
            </w:pPr>
            <w:r>
              <w:rPr>
                <w:color w:val="FFFFFF" w:themeColor="background1"/>
                <w:sz w:val="28"/>
                <w:szCs w:val="28"/>
              </w:rPr>
              <w:t>№</w:t>
            </w:r>
          </w:p>
        </w:tc>
        <w:tc>
          <w:tcPr>
            <w:tcW w:w="5090"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22DE0DE"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Характеристика</w:t>
            </w:r>
          </w:p>
        </w:tc>
        <w:tc>
          <w:tcPr>
            <w:tcW w:w="3553" w:type="dxa"/>
            <w:gridSpan w:val="2"/>
            <w:tcBorders>
              <w:left w:val="single" w:sz="4" w:space="0" w:color="FFFFFF" w:themeColor="background1"/>
              <w:bottom w:val="single" w:sz="4" w:space="0" w:color="FFFFFF" w:themeColor="background1"/>
            </w:tcBorders>
            <w:shd w:val="clear" w:color="auto" w:fill="002060"/>
            <w:vAlign w:val="center"/>
          </w:tcPr>
          <w:p w14:paraId="05186B03"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Значения</w:t>
            </w:r>
          </w:p>
        </w:tc>
      </w:tr>
      <w:tr w:rsidR="00FE4AD3" w14:paraId="63DACA4B" w14:textId="77777777">
        <w:trPr>
          <w:jc w:val="center"/>
        </w:trPr>
        <w:tc>
          <w:tcPr>
            <w:tcW w:w="988" w:type="dxa"/>
            <w:vMerge/>
            <w:tcBorders>
              <w:right w:val="single" w:sz="4" w:space="0" w:color="FFFFFF" w:themeColor="background1"/>
            </w:tcBorders>
            <w:shd w:val="clear" w:color="auto" w:fill="002060"/>
          </w:tcPr>
          <w:p w14:paraId="3C319A72" w14:textId="77777777" w:rsidR="00FE4AD3" w:rsidRDefault="00FE4AD3">
            <w:pPr>
              <w:pStyle w:val="affb"/>
              <w:tabs>
                <w:tab w:val="center" w:pos="4677"/>
                <w:tab w:val="right" w:pos="9355"/>
              </w:tabs>
              <w:spacing w:after="0" w:line="240" w:lineRule="auto"/>
              <w:jc w:val="both"/>
              <w:rPr>
                <w:color w:val="FFFFFF" w:themeColor="background1"/>
                <w:sz w:val="28"/>
                <w:szCs w:val="28"/>
              </w:rPr>
            </w:pPr>
          </w:p>
        </w:tc>
        <w:tc>
          <w:tcPr>
            <w:tcW w:w="5090"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55FEE752"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1</w:t>
            </w:r>
          </w:p>
        </w:tc>
        <w:tc>
          <w:tcPr>
            <w:tcW w:w="1782"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2EFD21D0"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2</w:t>
            </w:r>
          </w:p>
        </w:tc>
        <w:tc>
          <w:tcPr>
            <w:tcW w:w="1771" w:type="dxa"/>
            <w:tcBorders>
              <w:top w:val="single" w:sz="4" w:space="0" w:color="FFFFFF" w:themeColor="background1"/>
              <w:left w:val="single" w:sz="4" w:space="0" w:color="FFFFFF" w:themeColor="background1"/>
              <w:right w:val="single" w:sz="4" w:space="0" w:color="FFFFFF" w:themeColor="background1"/>
            </w:tcBorders>
            <w:shd w:val="clear" w:color="auto" w:fill="002060"/>
            <w:vAlign w:val="center"/>
          </w:tcPr>
          <w:p w14:paraId="4006E70E"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3</w:t>
            </w:r>
          </w:p>
        </w:tc>
      </w:tr>
      <w:tr w:rsidR="00FE4AD3" w14:paraId="7562FC00" w14:textId="77777777">
        <w:trPr>
          <w:jc w:val="center"/>
        </w:trPr>
        <w:tc>
          <w:tcPr>
            <w:tcW w:w="988" w:type="dxa"/>
          </w:tcPr>
          <w:p w14:paraId="5B8F80A7" w14:textId="77777777" w:rsidR="00FE4AD3" w:rsidRDefault="0013571B">
            <w:pPr>
              <w:pStyle w:val="affb"/>
              <w:tabs>
                <w:tab w:val="center" w:pos="4677"/>
                <w:tab w:val="right" w:pos="9355"/>
              </w:tabs>
              <w:spacing w:after="0" w:line="240" w:lineRule="auto"/>
              <w:jc w:val="both"/>
              <w:rPr>
                <w:sz w:val="28"/>
                <w:szCs w:val="28"/>
              </w:rPr>
            </w:pPr>
            <w:r>
              <w:rPr>
                <w:sz w:val="28"/>
                <w:szCs w:val="28"/>
              </w:rPr>
              <w:t>1</w:t>
            </w:r>
          </w:p>
        </w:tc>
        <w:tc>
          <w:tcPr>
            <w:tcW w:w="5090" w:type="dxa"/>
            <w:vAlign w:val="center"/>
          </w:tcPr>
          <w:p w14:paraId="2B47659B" w14:textId="77777777" w:rsidR="00FE4AD3" w:rsidRDefault="0013571B">
            <w:pPr>
              <w:pStyle w:val="affb"/>
              <w:tabs>
                <w:tab w:val="center" w:pos="4677"/>
                <w:tab w:val="right" w:pos="9355"/>
              </w:tabs>
              <w:spacing w:after="0" w:line="240" w:lineRule="auto"/>
              <w:jc w:val="both"/>
              <w:rPr>
                <w:sz w:val="28"/>
                <w:szCs w:val="28"/>
              </w:rPr>
            </w:pPr>
            <w:r>
              <w:rPr>
                <w:sz w:val="28"/>
                <w:szCs w:val="28"/>
              </w:rPr>
              <w:t>Модель</w:t>
            </w:r>
          </w:p>
        </w:tc>
        <w:tc>
          <w:tcPr>
            <w:tcW w:w="1782" w:type="dxa"/>
            <w:vAlign w:val="center"/>
          </w:tcPr>
          <w:p w14:paraId="6D11A41A" w14:textId="5FADC6C6" w:rsidR="00FE4AD3" w:rsidRDefault="0013571B">
            <w:pPr>
              <w:pStyle w:val="affb"/>
              <w:tabs>
                <w:tab w:val="center" w:pos="4677"/>
                <w:tab w:val="right" w:pos="9355"/>
              </w:tabs>
              <w:spacing w:after="0" w:line="240" w:lineRule="auto"/>
              <w:jc w:val="center"/>
              <w:rPr>
                <w:sz w:val="28"/>
                <w:szCs w:val="28"/>
              </w:rPr>
            </w:pPr>
            <w:r>
              <w:rPr>
                <w:sz w:val="28"/>
                <w:szCs w:val="28"/>
              </w:rPr>
              <w:t>RAV1110</w:t>
            </w:r>
            <w:r w:rsidR="0063208D">
              <w:rPr>
                <w:sz w:val="28"/>
                <w:szCs w:val="28"/>
              </w:rPr>
              <w:t xml:space="preserve"> </w:t>
            </w:r>
            <w:r>
              <w:rPr>
                <w:sz w:val="28"/>
                <w:szCs w:val="28"/>
              </w:rPr>
              <w:t>K</w:t>
            </w:r>
          </w:p>
        </w:tc>
        <w:tc>
          <w:tcPr>
            <w:tcW w:w="1771" w:type="dxa"/>
            <w:tcBorders>
              <w:right w:val="single" w:sz="4" w:space="0" w:color="FFFFFF" w:themeColor="background1"/>
            </w:tcBorders>
            <w:vAlign w:val="center"/>
          </w:tcPr>
          <w:p w14:paraId="58D16D82" w14:textId="77777777" w:rsidR="00FE4AD3" w:rsidRDefault="0013571B">
            <w:pPr>
              <w:pStyle w:val="affb"/>
              <w:tabs>
                <w:tab w:val="center" w:pos="4677"/>
                <w:tab w:val="right" w:pos="9355"/>
              </w:tabs>
              <w:spacing w:after="0" w:line="240" w:lineRule="auto"/>
              <w:jc w:val="center"/>
              <w:rPr>
                <w:sz w:val="28"/>
                <w:szCs w:val="28"/>
              </w:rPr>
            </w:pPr>
            <w:r>
              <w:rPr>
                <w:sz w:val="28"/>
                <w:szCs w:val="28"/>
              </w:rPr>
              <w:t>RAV1120</w:t>
            </w:r>
          </w:p>
        </w:tc>
      </w:tr>
      <w:tr w:rsidR="00FE4AD3" w14:paraId="59E7DD3B" w14:textId="77777777">
        <w:trPr>
          <w:jc w:val="center"/>
        </w:trPr>
        <w:tc>
          <w:tcPr>
            <w:tcW w:w="988" w:type="dxa"/>
          </w:tcPr>
          <w:p w14:paraId="716A7BCA" w14:textId="77777777" w:rsidR="00FE4AD3" w:rsidRDefault="0013571B">
            <w:pPr>
              <w:pStyle w:val="affb"/>
              <w:tabs>
                <w:tab w:val="center" w:pos="4677"/>
                <w:tab w:val="right" w:pos="9355"/>
              </w:tabs>
              <w:spacing w:after="0" w:line="240" w:lineRule="auto"/>
              <w:jc w:val="both"/>
              <w:rPr>
                <w:sz w:val="28"/>
                <w:szCs w:val="28"/>
              </w:rPr>
            </w:pPr>
            <w:r>
              <w:rPr>
                <w:sz w:val="28"/>
                <w:szCs w:val="28"/>
              </w:rPr>
              <w:t>2</w:t>
            </w:r>
          </w:p>
        </w:tc>
        <w:tc>
          <w:tcPr>
            <w:tcW w:w="5090" w:type="dxa"/>
            <w:vAlign w:val="center"/>
          </w:tcPr>
          <w:p w14:paraId="1D1BF4E3" w14:textId="01D3749F" w:rsidR="00FE4AD3" w:rsidRDefault="0013571B">
            <w:pPr>
              <w:pStyle w:val="affb"/>
              <w:tabs>
                <w:tab w:val="center" w:pos="4677"/>
                <w:tab w:val="right" w:pos="9355"/>
              </w:tabs>
              <w:spacing w:after="0" w:line="240" w:lineRule="auto"/>
              <w:jc w:val="both"/>
              <w:rPr>
                <w:sz w:val="28"/>
                <w:szCs w:val="28"/>
              </w:rPr>
            </w:pPr>
            <w:r>
              <w:rPr>
                <w:sz w:val="28"/>
                <w:szCs w:val="28"/>
              </w:rPr>
              <w:t>Грузоподъемность,</w:t>
            </w:r>
            <w:r w:rsidR="0063208D">
              <w:rPr>
                <w:sz w:val="28"/>
                <w:szCs w:val="28"/>
              </w:rPr>
              <w:t xml:space="preserve"> </w:t>
            </w:r>
            <w:r w:rsidR="00506F62">
              <w:rPr>
                <w:sz w:val="28"/>
                <w:szCs w:val="28"/>
              </w:rPr>
              <w:t>тн</w:t>
            </w:r>
          </w:p>
        </w:tc>
        <w:tc>
          <w:tcPr>
            <w:tcW w:w="1782" w:type="dxa"/>
            <w:vAlign w:val="center"/>
          </w:tcPr>
          <w:p w14:paraId="548E6FB9" w14:textId="108C0502" w:rsidR="00FE4AD3" w:rsidRDefault="0013571B">
            <w:pPr>
              <w:pStyle w:val="affb"/>
              <w:tabs>
                <w:tab w:val="center" w:pos="4677"/>
                <w:tab w:val="right" w:pos="9355"/>
              </w:tabs>
              <w:spacing w:after="0" w:line="240" w:lineRule="auto"/>
              <w:jc w:val="center"/>
              <w:rPr>
                <w:sz w:val="28"/>
                <w:szCs w:val="28"/>
              </w:rPr>
            </w:pPr>
            <w:r>
              <w:rPr>
                <w:sz w:val="28"/>
                <w:szCs w:val="28"/>
              </w:rPr>
              <w:t>3</w:t>
            </w:r>
            <w:r w:rsidR="00506F62">
              <w:rPr>
                <w:sz w:val="28"/>
                <w:szCs w:val="28"/>
              </w:rPr>
              <w:t>,</w:t>
            </w:r>
            <w:r>
              <w:rPr>
                <w:sz w:val="28"/>
                <w:szCs w:val="28"/>
              </w:rPr>
              <w:t>5</w:t>
            </w:r>
          </w:p>
        </w:tc>
        <w:tc>
          <w:tcPr>
            <w:tcW w:w="1771" w:type="dxa"/>
            <w:vAlign w:val="center"/>
          </w:tcPr>
          <w:p w14:paraId="7760DC14" w14:textId="5770B4F6" w:rsidR="00FE4AD3" w:rsidRDefault="0013571B">
            <w:pPr>
              <w:pStyle w:val="affb"/>
              <w:tabs>
                <w:tab w:val="center" w:pos="4677"/>
                <w:tab w:val="right" w:pos="9355"/>
              </w:tabs>
              <w:spacing w:after="0" w:line="240" w:lineRule="auto"/>
              <w:jc w:val="center"/>
              <w:rPr>
                <w:sz w:val="28"/>
                <w:szCs w:val="28"/>
              </w:rPr>
            </w:pPr>
            <w:r>
              <w:rPr>
                <w:sz w:val="28"/>
                <w:szCs w:val="28"/>
              </w:rPr>
              <w:t>3</w:t>
            </w:r>
            <w:r w:rsidR="00506F62">
              <w:rPr>
                <w:sz w:val="28"/>
                <w:szCs w:val="28"/>
              </w:rPr>
              <w:t>,</w:t>
            </w:r>
            <w:r>
              <w:rPr>
                <w:sz w:val="28"/>
                <w:szCs w:val="28"/>
              </w:rPr>
              <w:t>5</w:t>
            </w:r>
          </w:p>
        </w:tc>
      </w:tr>
      <w:tr w:rsidR="00FE4AD3" w14:paraId="38484265" w14:textId="77777777">
        <w:trPr>
          <w:jc w:val="center"/>
        </w:trPr>
        <w:tc>
          <w:tcPr>
            <w:tcW w:w="988" w:type="dxa"/>
          </w:tcPr>
          <w:p w14:paraId="2F1F04EA" w14:textId="77777777" w:rsidR="00FE4AD3" w:rsidRDefault="0013571B">
            <w:pPr>
              <w:pStyle w:val="affb"/>
              <w:tabs>
                <w:tab w:val="center" w:pos="4677"/>
                <w:tab w:val="right" w:pos="9355"/>
              </w:tabs>
              <w:spacing w:after="0" w:line="240" w:lineRule="auto"/>
              <w:jc w:val="both"/>
              <w:rPr>
                <w:sz w:val="28"/>
                <w:szCs w:val="28"/>
              </w:rPr>
            </w:pPr>
            <w:r>
              <w:rPr>
                <w:sz w:val="28"/>
                <w:szCs w:val="28"/>
              </w:rPr>
              <w:t>3</w:t>
            </w:r>
          </w:p>
        </w:tc>
        <w:tc>
          <w:tcPr>
            <w:tcW w:w="5090" w:type="dxa"/>
            <w:vAlign w:val="center"/>
          </w:tcPr>
          <w:p w14:paraId="540C4EBD" w14:textId="155742BD" w:rsidR="00FE4AD3" w:rsidRDefault="0013571B">
            <w:pPr>
              <w:pStyle w:val="affb"/>
              <w:tabs>
                <w:tab w:val="center" w:pos="4677"/>
                <w:tab w:val="right" w:pos="9355"/>
              </w:tabs>
              <w:spacing w:after="0" w:line="240" w:lineRule="auto"/>
              <w:jc w:val="both"/>
              <w:rPr>
                <w:sz w:val="28"/>
                <w:szCs w:val="28"/>
              </w:rPr>
            </w:pPr>
            <w:r>
              <w:rPr>
                <w:sz w:val="28"/>
                <w:szCs w:val="28"/>
              </w:rPr>
              <w:t>Мощность</w:t>
            </w:r>
            <w:r w:rsidR="0063208D">
              <w:rPr>
                <w:sz w:val="28"/>
                <w:szCs w:val="28"/>
              </w:rPr>
              <w:t xml:space="preserve"> </w:t>
            </w:r>
            <w:r>
              <w:rPr>
                <w:sz w:val="28"/>
                <w:szCs w:val="28"/>
              </w:rPr>
              <w:t>электродвигателя,</w:t>
            </w:r>
            <w:r w:rsidR="0063208D">
              <w:rPr>
                <w:sz w:val="28"/>
                <w:szCs w:val="28"/>
              </w:rPr>
              <w:t xml:space="preserve"> </w:t>
            </w:r>
            <w:r>
              <w:rPr>
                <w:sz w:val="28"/>
                <w:szCs w:val="28"/>
              </w:rPr>
              <w:t>кВт</w:t>
            </w:r>
          </w:p>
        </w:tc>
        <w:tc>
          <w:tcPr>
            <w:tcW w:w="1782" w:type="dxa"/>
            <w:vAlign w:val="center"/>
          </w:tcPr>
          <w:p w14:paraId="7735784E" w14:textId="77777777" w:rsidR="00FE4AD3" w:rsidRDefault="0013571B">
            <w:pPr>
              <w:pStyle w:val="affb"/>
              <w:tabs>
                <w:tab w:val="center" w:pos="4677"/>
                <w:tab w:val="right" w:pos="9355"/>
              </w:tabs>
              <w:spacing w:after="0" w:line="240" w:lineRule="auto"/>
              <w:jc w:val="center"/>
              <w:rPr>
                <w:sz w:val="28"/>
                <w:szCs w:val="28"/>
              </w:rPr>
            </w:pPr>
            <w:r>
              <w:rPr>
                <w:sz w:val="28"/>
                <w:szCs w:val="28"/>
              </w:rPr>
              <w:t>2,6</w:t>
            </w:r>
          </w:p>
        </w:tc>
        <w:tc>
          <w:tcPr>
            <w:tcW w:w="1771" w:type="dxa"/>
            <w:vAlign w:val="center"/>
          </w:tcPr>
          <w:p w14:paraId="59554BC2" w14:textId="77777777" w:rsidR="00FE4AD3" w:rsidRDefault="0013571B">
            <w:pPr>
              <w:pStyle w:val="affb"/>
              <w:tabs>
                <w:tab w:val="center" w:pos="4677"/>
                <w:tab w:val="right" w:pos="9355"/>
              </w:tabs>
              <w:spacing w:after="0" w:line="240" w:lineRule="auto"/>
              <w:jc w:val="center"/>
              <w:rPr>
                <w:sz w:val="28"/>
                <w:szCs w:val="28"/>
              </w:rPr>
            </w:pPr>
            <w:r>
              <w:rPr>
                <w:sz w:val="28"/>
                <w:szCs w:val="28"/>
              </w:rPr>
              <w:t>2,6</w:t>
            </w:r>
          </w:p>
        </w:tc>
      </w:tr>
      <w:tr w:rsidR="00FE4AD3" w14:paraId="15120A2E" w14:textId="77777777">
        <w:trPr>
          <w:jc w:val="center"/>
        </w:trPr>
        <w:tc>
          <w:tcPr>
            <w:tcW w:w="988" w:type="dxa"/>
          </w:tcPr>
          <w:p w14:paraId="4727EC44" w14:textId="77777777" w:rsidR="00FE4AD3" w:rsidRDefault="0013571B">
            <w:pPr>
              <w:pStyle w:val="affb"/>
              <w:tabs>
                <w:tab w:val="center" w:pos="4677"/>
                <w:tab w:val="right" w:pos="9355"/>
              </w:tabs>
              <w:spacing w:after="0" w:line="240" w:lineRule="auto"/>
              <w:jc w:val="both"/>
              <w:rPr>
                <w:sz w:val="28"/>
                <w:szCs w:val="28"/>
              </w:rPr>
            </w:pPr>
            <w:r>
              <w:rPr>
                <w:sz w:val="28"/>
                <w:szCs w:val="28"/>
              </w:rPr>
              <w:t>4</w:t>
            </w:r>
          </w:p>
        </w:tc>
        <w:tc>
          <w:tcPr>
            <w:tcW w:w="5090" w:type="dxa"/>
            <w:vAlign w:val="center"/>
          </w:tcPr>
          <w:p w14:paraId="619FC2CB" w14:textId="7A5F38CA" w:rsidR="00FE4AD3" w:rsidRDefault="0013571B">
            <w:pPr>
              <w:pStyle w:val="affb"/>
              <w:tabs>
                <w:tab w:val="center" w:pos="4677"/>
                <w:tab w:val="right" w:pos="9355"/>
              </w:tabs>
              <w:spacing w:after="0" w:line="240" w:lineRule="auto"/>
              <w:jc w:val="both"/>
              <w:rPr>
                <w:sz w:val="28"/>
                <w:szCs w:val="28"/>
              </w:rPr>
            </w:pPr>
            <w:r>
              <w:rPr>
                <w:sz w:val="28"/>
                <w:szCs w:val="28"/>
              </w:rPr>
              <w:t>Напряжение,</w:t>
            </w:r>
            <w:r w:rsidR="0063208D">
              <w:rPr>
                <w:sz w:val="28"/>
                <w:szCs w:val="28"/>
              </w:rPr>
              <w:t xml:space="preserve"> </w:t>
            </w:r>
            <w:r>
              <w:rPr>
                <w:sz w:val="28"/>
                <w:szCs w:val="28"/>
              </w:rPr>
              <w:t>В</w:t>
            </w:r>
          </w:p>
        </w:tc>
        <w:tc>
          <w:tcPr>
            <w:tcW w:w="1782" w:type="dxa"/>
            <w:vAlign w:val="center"/>
          </w:tcPr>
          <w:p w14:paraId="4900DAA2" w14:textId="77777777" w:rsidR="00FE4AD3" w:rsidRDefault="0013571B">
            <w:pPr>
              <w:pStyle w:val="affb"/>
              <w:tabs>
                <w:tab w:val="center" w:pos="4677"/>
                <w:tab w:val="right" w:pos="9355"/>
              </w:tabs>
              <w:spacing w:after="0" w:line="240" w:lineRule="auto"/>
              <w:jc w:val="center"/>
              <w:rPr>
                <w:sz w:val="28"/>
                <w:szCs w:val="28"/>
              </w:rPr>
            </w:pPr>
            <w:r>
              <w:rPr>
                <w:sz w:val="28"/>
                <w:szCs w:val="28"/>
              </w:rPr>
              <w:t>230-400</w:t>
            </w:r>
          </w:p>
        </w:tc>
        <w:tc>
          <w:tcPr>
            <w:tcW w:w="1771" w:type="dxa"/>
            <w:vAlign w:val="center"/>
          </w:tcPr>
          <w:p w14:paraId="40D0607A" w14:textId="77777777" w:rsidR="00FE4AD3" w:rsidRDefault="0013571B">
            <w:pPr>
              <w:pStyle w:val="affb"/>
              <w:tabs>
                <w:tab w:val="center" w:pos="4677"/>
                <w:tab w:val="right" w:pos="9355"/>
              </w:tabs>
              <w:spacing w:after="0" w:line="240" w:lineRule="auto"/>
              <w:jc w:val="center"/>
              <w:rPr>
                <w:sz w:val="28"/>
                <w:szCs w:val="28"/>
              </w:rPr>
            </w:pPr>
            <w:r>
              <w:rPr>
                <w:sz w:val="28"/>
                <w:szCs w:val="28"/>
              </w:rPr>
              <w:t>230-400</w:t>
            </w:r>
          </w:p>
        </w:tc>
      </w:tr>
      <w:tr w:rsidR="00FE4AD3" w14:paraId="3C3A07F4" w14:textId="77777777">
        <w:trPr>
          <w:jc w:val="center"/>
        </w:trPr>
        <w:tc>
          <w:tcPr>
            <w:tcW w:w="988" w:type="dxa"/>
          </w:tcPr>
          <w:p w14:paraId="701D42BA" w14:textId="77777777" w:rsidR="00FE4AD3" w:rsidRDefault="0013571B">
            <w:pPr>
              <w:pStyle w:val="affb"/>
              <w:tabs>
                <w:tab w:val="center" w:pos="4677"/>
                <w:tab w:val="right" w:pos="9355"/>
              </w:tabs>
              <w:spacing w:after="0" w:line="240" w:lineRule="auto"/>
              <w:jc w:val="both"/>
              <w:rPr>
                <w:sz w:val="28"/>
                <w:szCs w:val="28"/>
              </w:rPr>
            </w:pPr>
            <w:r>
              <w:rPr>
                <w:sz w:val="28"/>
                <w:szCs w:val="28"/>
              </w:rPr>
              <w:t>5</w:t>
            </w:r>
          </w:p>
        </w:tc>
        <w:tc>
          <w:tcPr>
            <w:tcW w:w="5090" w:type="dxa"/>
            <w:vAlign w:val="center"/>
          </w:tcPr>
          <w:p w14:paraId="2D95C65E" w14:textId="14D0CC7E" w:rsidR="00FE4AD3" w:rsidRDefault="0013571B">
            <w:pPr>
              <w:pStyle w:val="affb"/>
              <w:tabs>
                <w:tab w:val="center" w:pos="4677"/>
                <w:tab w:val="right" w:pos="9355"/>
              </w:tabs>
              <w:spacing w:after="0" w:line="240" w:lineRule="auto"/>
              <w:jc w:val="both"/>
              <w:rPr>
                <w:sz w:val="28"/>
                <w:szCs w:val="28"/>
              </w:rPr>
            </w:pPr>
            <w:r>
              <w:rPr>
                <w:sz w:val="28"/>
                <w:szCs w:val="28"/>
              </w:rPr>
              <w:t>Время</w:t>
            </w:r>
            <w:r w:rsidR="0063208D">
              <w:rPr>
                <w:sz w:val="28"/>
                <w:szCs w:val="28"/>
              </w:rPr>
              <w:t xml:space="preserve"> </w:t>
            </w:r>
            <w:r>
              <w:rPr>
                <w:sz w:val="28"/>
                <w:szCs w:val="28"/>
              </w:rPr>
              <w:t>подъема/опускания,</w:t>
            </w:r>
            <w:r w:rsidR="0063208D">
              <w:rPr>
                <w:sz w:val="28"/>
                <w:szCs w:val="28"/>
              </w:rPr>
              <w:t xml:space="preserve"> </w:t>
            </w:r>
            <w:r>
              <w:rPr>
                <w:sz w:val="28"/>
                <w:szCs w:val="28"/>
              </w:rPr>
              <w:t>сек</w:t>
            </w:r>
          </w:p>
        </w:tc>
        <w:tc>
          <w:tcPr>
            <w:tcW w:w="1782" w:type="dxa"/>
            <w:vAlign w:val="center"/>
          </w:tcPr>
          <w:p w14:paraId="65E7D418" w14:textId="77777777" w:rsidR="00FE4AD3" w:rsidRDefault="0013571B">
            <w:pPr>
              <w:pStyle w:val="affb"/>
              <w:tabs>
                <w:tab w:val="center" w:pos="4677"/>
                <w:tab w:val="right" w:pos="9355"/>
              </w:tabs>
              <w:spacing w:after="0" w:line="240" w:lineRule="auto"/>
              <w:jc w:val="center"/>
              <w:rPr>
                <w:sz w:val="28"/>
                <w:szCs w:val="28"/>
              </w:rPr>
            </w:pPr>
            <w:r>
              <w:rPr>
                <w:sz w:val="28"/>
                <w:szCs w:val="28"/>
              </w:rPr>
              <w:t>30/32</w:t>
            </w:r>
          </w:p>
        </w:tc>
        <w:tc>
          <w:tcPr>
            <w:tcW w:w="1771" w:type="dxa"/>
            <w:vAlign w:val="center"/>
          </w:tcPr>
          <w:p w14:paraId="09C095A8" w14:textId="77777777" w:rsidR="00FE4AD3" w:rsidRDefault="0013571B">
            <w:pPr>
              <w:pStyle w:val="affb"/>
              <w:tabs>
                <w:tab w:val="center" w:pos="4677"/>
                <w:tab w:val="right" w:pos="9355"/>
              </w:tabs>
              <w:spacing w:after="0" w:line="240" w:lineRule="auto"/>
              <w:jc w:val="center"/>
              <w:rPr>
                <w:sz w:val="28"/>
                <w:szCs w:val="28"/>
              </w:rPr>
            </w:pPr>
            <w:r>
              <w:rPr>
                <w:sz w:val="28"/>
                <w:szCs w:val="28"/>
              </w:rPr>
              <w:t>30/32</w:t>
            </w:r>
          </w:p>
        </w:tc>
      </w:tr>
      <w:tr w:rsidR="00FE4AD3" w14:paraId="12E14C50" w14:textId="77777777">
        <w:trPr>
          <w:jc w:val="center"/>
        </w:trPr>
        <w:tc>
          <w:tcPr>
            <w:tcW w:w="988" w:type="dxa"/>
          </w:tcPr>
          <w:p w14:paraId="194FDEC7" w14:textId="77777777" w:rsidR="00FE4AD3" w:rsidRDefault="0013571B">
            <w:pPr>
              <w:pStyle w:val="affb"/>
              <w:tabs>
                <w:tab w:val="center" w:pos="4677"/>
                <w:tab w:val="right" w:pos="9355"/>
              </w:tabs>
              <w:spacing w:after="0" w:line="240" w:lineRule="auto"/>
              <w:jc w:val="both"/>
              <w:rPr>
                <w:sz w:val="28"/>
                <w:szCs w:val="28"/>
              </w:rPr>
            </w:pPr>
            <w:r>
              <w:rPr>
                <w:sz w:val="28"/>
                <w:szCs w:val="28"/>
              </w:rPr>
              <w:t>6</w:t>
            </w:r>
          </w:p>
        </w:tc>
        <w:tc>
          <w:tcPr>
            <w:tcW w:w="5090" w:type="dxa"/>
            <w:vAlign w:val="center"/>
          </w:tcPr>
          <w:p w14:paraId="2822488B" w14:textId="584AF525" w:rsidR="00FE4AD3" w:rsidRDefault="0013571B">
            <w:pPr>
              <w:pStyle w:val="affb"/>
              <w:tabs>
                <w:tab w:val="center" w:pos="4677"/>
                <w:tab w:val="right" w:pos="9355"/>
              </w:tabs>
              <w:spacing w:after="0" w:line="240" w:lineRule="auto"/>
              <w:jc w:val="both"/>
              <w:rPr>
                <w:sz w:val="28"/>
                <w:szCs w:val="28"/>
              </w:rPr>
            </w:pPr>
            <w:r>
              <w:rPr>
                <w:sz w:val="28"/>
                <w:szCs w:val="28"/>
              </w:rPr>
              <w:t>Масса,</w:t>
            </w:r>
            <w:r w:rsidR="0063208D">
              <w:rPr>
                <w:sz w:val="28"/>
                <w:szCs w:val="28"/>
              </w:rPr>
              <w:t xml:space="preserve"> </w:t>
            </w:r>
            <w:r>
              <w:rPr>
                <w:sz w:val="28"/>
                <w:szCs w:val="28"/>
              </w:rPr>
              <w:t>кг</w:t>
            </w:r>
          </w:p>
        </w:tc>
        <w:tc>
          <w:tcPr>
            <w:tcW w:w="1782" w:type="dxa"/>
            <w:vAlign w:val="center"/>
          </w:tcPr>
          <w:p w14:paraId="4645C494" w14:textId="77777777" w:rsidR="00FE4AD3" w:rsidRDefault="0013571B">
            <w:pPr>
              <w:pStyle w:val="affb"/>
              <w:tabs>
                <w:tab w:val="center" w:pos="4677"/>
                <w:tab w:val="right" w:pos="9355"/>
              </w:tabs>
              <w:spacing w:after="0" w:line="240" w:lineRule="auto"/>
              <w:jc w:val="center"/>
              <w:rPr>
                <w:sz w:val="28"/>
                <w:szCs w:val="28"/>
              </w:rPr>
            </w:pPr>
            <w:r>
              <w:rPr>
                <w:sz w:val="28"/>
                <w:szCs w:val="28"/>
              </w:rPr>
              <w:t>1100</w:t>
            </w:r>
          </w:p>
        </w:tc>
        <w:tc>
          <w:tcPr>
            <w:tcW w:w="1771" w:type="dxa"/>
            <w:vAlign w:val="center"/>
          </w:tcPr>
          <w:p w14:paraId="7D933190" w14:textId="77777777" w:rsidR="00FE4AD3" w:rsidRDefault="0013571B">
            <w:pPr>
              <w:pStyle w:val="affb"/>
              <w:tabs>
                <w:tab w:val="center" w:pos="4677"/>
                <w:tab w:val="right" w:pos="9355"/>
              </w:tabs>
              <w:spacing w:after="0" w:line="240" w:lineRule="auto"/>
              <w:jc w:val="center"/>
              <w:rPr>
                <w:sz w:val="28"/>
                <w:szCs w:val="28"/>
              </w:rPr>
            </w:pPr>
            <w:r>
              <w:rPr>
                <w:sz w:val="28"/>
                <w:szCs w:val="28"/>
              </w:rPr>
              <w:t>1100</w:t>
            </w:r>
          </w:p>
        </w:tc>
      </w:tr>
      <w:tr w:rsidR="00FE4AD3" w14:paraId="1E4F158F" w14:textId="77777777">
        <w:trPr>
          <w:jc w:val="center"/>
        </w:trPr>
        <w:tc>
          <w:tcPr>
            <w:tcW w:w="988" w:type="dxa"/>
          </w:tcPr>
          <w:p w14:paraId="68395B39" w14:textId="77777777" w:rsidR="00FE4AD3" w:rsidRDefault="0013571B">
            <w:pPr>
              <w:pStyle w:val="affb"/>
              <w:tabs>
                <w:tab w:val="center" w:pos="4677"/>
                <w:tab w:val="right" w:pos="9355"/>
              </w:tabs>
              <w:spacing w:after="0" w:line="240" w:lineRule="auto"/>
              <w:jc w:val="both"/>
              <w:rPr>
                <w:sz w:val="28"/>
                <w:szCs w:val="28"/>
              </w:rPr>
            </w:pPr>
            <w:r>
              <w:rPr>
                <w:sz w:val="28"/>
                <w:szCs w:val="28"/>
              </w:rPr>
              <w:t>7</w:t>
            </w:r>
          </w:p>
        </w:tc>
        <w:tc>
          <w:tcPr>
            <w:tcW w:w="5090" w:type="dxa"/>
            <w:vAlign w:val="center"/>
          </w:tcPr>
          <w:p w14:paraId="7B6D8274" w14:textId="24648532" w:rsidR="00FE4AD3" w:rsidRDefault="0013571B">
            <w:pPr>
              <w:pStyle w:val="affb"/>
              <w:tabs>
                <w:tab w:val="center" w:pos="4677"/>
                <w:tab w:val="right" w:pos="9355"/>
              </w:tabs>
              <w:spacing w:after="0" w:line="240" w:lineRule="auto"/>
              <w:jc w:val="both"/>
              <w:rPr>
                <w:sz w:val="28"/>
                <w:szCs w:val="28"/>
              </w:rPr>
            </w:pPr>
            <w:r>
              <w:rPr>
                <w:sz w:val="28"/>
                <w:szCs w:val="28"/>
              </w:rPr>
              <w:t>Уровень</w:t>
            </w:r>
            <w:r w:rsidR="0063208D">
              <w:rPr>
                <w:sz w:val="28"/>
                <w:szCs w:val="28"/>
              </w:rPr>
              <w:t xml:space="preserve"> </w:t>
            </w:r>
            <w:r>
              <w:rPr>
                <w:sz w:val="28"/>
                <w:szCs w:val="28"/>
              </w:rPr>
              <w:t>звукового</w:t>
            </w:r>
            <w:r w:rsidR="0063208D">
              <w:rPr>
                <w:sz w:val="28"/>
                <w:szCs w:val="28"/>
              </w:rPr>
              <w:t xml:space="preserve"> </w:t>
            </w:r>
            <w:r>
              <w:rPr>
                <w:sz w:val="28"/>
                <w:szCs w:val="28"/>
              </w:rPr>
              <w:t>давления,</w:t>
            </w:r>
            <w:r w:rsidR="0063208D">
              <w:rPr>
                <w:w w:val="105"/>
                <w:sz w:val="28"/>
                <w:szCs w:val="28"/>
              </w:rPr>
              <w:t xml:space="preserve"> </w:t>
            </w:r>
            <w:r>
              <w:rPr>
                <w:w w:val="105"/>
                <w:sz w:val="28"/>
                <w:szCs w:val="28"/>
              </w:rPr>
              <w:t>дБ</w:t>
            </w:r>
          </w:p>
        </w:tc>
        <w:tc>
          <w:tcPr>
            <w:tcW w:w="1782" w:type="dxa"/>
            <w:vAlign w:val="center"/>
          </w:tcPr>
          <w:p w14:paraId="333299CC" w14:textId="7956ABC6" w:rsidR="00FE4AD3" w:rsidRDefault="0013571B">
            <w:pPr>
              <w:pStyle w:val="affb"/>
              <w:tabs>
                <w:tab w:val="center" w:pos="4677"/>
                <w:tab w:val="right" w:pos="9355"/>
              </w:tabs>
              <w:spacing w:after="0" w:line="240" w:lineRule="auto"/>
              <w:jc w:val="center"/>
              <w:rPr>
                <w:sz w:val="28"/>
                <w:szCs w:val="28"/>
              </w:rPr>
            </w:pPr>
            <w:r>
              <w:rPr>
                <w:w w:val="105"/>
                <w:sz w:val="28"/>
                <w:szCs w:val="28"/>
              </w:rPr>
              <w:t>≤</w:t>
            </w:r>
            <w:r w:rsidR="0063208D">
              <w:rPr>
                <w:w w:val="105"/>
                <w:sz w:val="28"/>
                <w:szCs w:val="28"/>
              </w:rPr>
              <w:t xml:space="preserve"> </w:t>
            </w:r>
            <w:r>
              <w:rPr>
                <w:w w:val="105"/>
                <w:sz w:val="28"/>
                <w:szCs w:val="28"/>
              </w:rPr>
              <w:t>70</w:t>
            </w:r>
          </w:p>
        </w:tc>
        <w:tc>
          <w:tcPr>
            <w:tcW w:w="1771" w:type="dxa"/>
            <w:vAlign w:val="center"/>
          </w:tcPr>
          <w:p w14:paraId="3742F21D" w14:textId="26BE9995" w:rsidR="00FE4AD3" w:rsidRDefault="0013571B">
            <w:pPr>
              <w:pStyle w:val="affb"/>
              <w:tabs>
                <w:tab w:val="center" w:pos="4677"/>
                <w:tab w:val="right" w:pos="9355"/>
              </w:tabs>
              <w:spacing w:after="0" w:line="240" w:lineRule="auto"/>
              <w:jc w:val="center"/>
              <w:rPr>
                <w:sz w:val="28"/>
                <w:szCs w:val="28"/>
              </w:rPr>
            </w:pPr>
            <w:r>
              <w:rPr>
                <w:w w:val="105"/>
                <w:sz w:val="28"/>
                <w:szCs w:val="28"/>
              </w:rPr>
              <w:t>≤</w:t>
            </w:r>
            <w:r w:rsidR="0063208D">
              <w:rPr>
                <w:w w:val="105"/>
                <w:sz w:val="28"/>
                <w:szCs w:val="28"/>
              </w:rPr>
              <w:t xml:space="preserve"> </w:t>
            </w:r>
            <w:r>
              <w:rPr>
                <w:w w:val="105"/>
                <w:sz w:val="28"/>
                <w:szCs w:val="28"/>
              </w:rPr>
              <w:t>70</w:t>
            </w:r>
          </w:p>
        </w:tc>
      </w:tr>
    </w:tbl>
    <w:p w14:paraId="5AFACC50" w14:textId="77777777" w:rsidR="00FE4AD3" w:rsidRDefault="00FE4AD3">
      <w:pPr>
        <w:pStyle w:val="affb"/>
        <w:spacing w:after="0" w:line="240" w:lineRule="auto"/>
        <w:jc w:val="both"/>
        <w:rPr>
          <w:sz w:val="28"/>
          <w:szCs w:val="28"/>
        </w:rPr>
      </w:pPr>
    </w:p>
    <w:p w14:paraId="14FE66D1" w14:textId="230D7296" w:rsidR="003D7FD7" w:rsidRDefault="003D7FD7" w:rsidP="003D7FD7">
      <w:pPr>
        <w:pStyle w:val="affb"/>
        <w:spacing w:after="0" w:line="240" w:lineRule="auto"/>
        <w:ind w:firstLine="720"/>
        <w:jc w:val="both"/>
        <w:rPr>
          <w:sz w:val="28"/>
          <w:szCs w:val="28"/>
        </w:rPr>
      </w:pPr>
      <w:r>
        <w:rPr>
          <w:sz w:val="28"/>
          <w:szCs w:val="28"/>
        </w:rPr>
        <w:t>На основе анализа существующих автоподъёмников разработана обобщённая классификация автомобильных подъёмников (рисунок 1.</w:t>
      </w:r>
      <w:r w:rsidR="005411D0">
        <w:rPr>
          <w:sz w:val="28"/>
          <w:szCs w:val="28"/>
        </w:rPr>
        <w:t>17</w:t>
      </w:r>
      <w:r>
        <w:rPr>
          <w:sz w:val="28"/>
          <w:szCs w:val="28"/>
        </w:rPr>
        <w:t xml:space="preserve">). </w:t>
      </w:r>
    </w:p>
    <w:p w14:paraId="7EBB1A37" w14:textId="77777777" w:rsidR="003D7FD7" w:rsidRDefault="003D7FD7" w:rsidP="003D7FD7">
      <w:pPr>
        <w:pStyle w:val="affb"/>
        <w:spacing w:after="0" w:line="240" w:lineRule="auto"/>
        <w:ind w:firstLine="720"/>
        <w:jc w:val="both"/>
        <w:rPr>
          <w:rFonts w:eastAsia="Times New Roman"/>
          <w:color w:val="000000"/>
          <w:sz w:val="28"/>
          <w:szCs w:val="28"/>
          <w:lang w:eastAsia="kk-KZ"/>
        </w:rPr>
      </w:pPr>
      <w:r>
        <w:rPr>
          <w:rFonts w:eastAsia="Times New Roman"/>
          <w:color w:val="000000"/>
          <w:sz w:val="28"/>
          <w:szCs w:val="28"/>
          <w:lang w:eastAsia="kk-KZ"/>
        </w:rPr>
        <w:t>Автомобильные подъемники по принципу действия классифицируются на:</w:t>
      </w:r>
    </w:p>
    <w:p w14:paraId="6AE9BC52" w14:textId="77777777" w:rsidR="003D7FD7" w:rsidRDefault="003D7FD7" w:rsidP="003D7FD7">
      <w:pPr>
        <w:pStyle w:val="affb"/>
        <w:spacing w:after="0" w:line="240" w:lineRule="auto"/>
        <w:ind w:firstLine="709"/>
        <w:jc w:val="both"/>
        <w:rPr>
          <w:rFonts w:eastAsia="Times New Roman"/>
          <w:color w:val="000000"/>
          <w:sz w:val="28"/>
          <w:szCs w:val="28"/>
          <w:lang w:eastAsia="kk-KZ"/>
        </w:rPr>
      </w:pPr>
      <w:r w:rsidRPr="00DA537D">
        <w:rPr>
          <w:sz w:val="26"/>
          <w:szCs w:val="26"/>
        </w:rPr>
        <w:t>–</w:t>
      </w:r>
      <w:r>
        <w:rPr>
          <w:rFonts w:eastAsia="Times New Roman"/>
          <w:color w:val="000000"/>
          <w:sz w:val="28"/>
          <w:szCs w:val="28"/>
          <w:lang w:eastAsia="kk-KZ"/>
        </w:rPr>
        <w:t xml:space="preserve"> с выдвижными стойками, с подъемом</w:t>
      </w:r>
      <w:r w:rsidRPr="004558A4">
        <w:rPr>
          <w:rFonts w:eastAsia="Times New Roman"/>
          <w:color w:val="000000"/>
          <w:sz w:val="28"/>
          <w:szCs w:val="28"/>
          <w:lang w:eastAsia="kk-KZ"/>
        </w:rPr>
        <w:t xml:space="preserve"> </w:t>
      </w:r>
      <w:r>
        <w:rPr>
          <w:rFonts w:eastAsia="Times New Roman"/>
          <w:color w:val="000000"/>
          <w:sz w:val="28"/>
          <w:szCs w:val="28"/>
          <w:lang w:eastAsia="kk-KZ"/>
        </w:rPr>
        <w:t>стоек, с подъемом платформы или трампов, а также подъемники типа «параллелограмм»;</w:t>
      </w:r>
    </w:p>
    <w:p w14:paraId="23EA77DF" w14:textId="77777777" w:rsidR="003D7FD7" w:rsidRDefault="003D7FD7" w:rsidP="003D7FD7">
      <w:pPr>
        <w:pStyle w:val="affb"/>
        <w:spacing w:after="0" w:line="240" w:lineRule="auto"/>
        <w:ind w:firstLine="709"/>
        <w:jc w:val="both"/>
        <w:rPr>
          <w:rFonts w:eastAsia="Times New Roman"/>
          <w:color w:val="000000"/>
          <w:sz w:val="28"/>
          <w:szCs w:val="28"/>
          <w:lang w:eastAsia="kk-KZ"/>
        </w:rPr>
      </w:pPr>
      <w:r w:rsidRPr="00DA537D">
        <w:rPr>
          <w:sz w:val="26"/>
          <w:szCs w:val="26"/>
        </w:rPr>
        <w:t>–</w:t>
      </w:r>
      <w:r>
        <w:rPr>
          <w:rFonts w:eastAsia="Times New Roman"/>
          <w:color w:val="000000"/>
          <w:sz w:val="28"/>
          <w:szCs w:val="28"/>
          <w:lang w:eastAsia="kk-KZ"/>
        </w:rPr>
        <w:t xml:space="preserve"> по технологическому размещению: канавные, наканавные, напольные и подземные;</w:t>
      </w:r>
    </w:p>
    <w:p w14:paraId="75057702" w14:textId="77777777" w:rsidR="003D7FD7" w:rsidRDefault="003D7FD7" w:rsidP="003D7FD7">
      <w:pPr>
        <w:pStyle w:val="affb"/>
        <w:spacing w:after="0" w:line="240" w:lineRule="auto"/>
        <w:ind w:firstLine="709"/>
        <w:jc w:val="both"/>
        <w:rPr>
          <w:rFonts w:eastAsia="Times New Roman"/>
          <w:color w:val="000000"/>
          <w:sz w:val="28"/>
          <w:szCs w:val="28"/>
          <w:lang w:eastAsia="kk-KZ"/>
        </w:rPr>
      </w:pPr>
      <w:r w:rsidRPr="00DA537D">
        <w:rPr>
          <w:sz w:val="26"/>
          <w:szCs w:val="26"/>
        </w:rPr>
        <w:t>–</w:t>
      </w:r>
      <w:r>
        <w:rPr>
          <w:rFonts w:eastAsia="Times New Roman"/>
          <w:color w:val="000000"/>
          <w:sz w:val="28"/>
          <w:szCs w:val="28"/>
          <w:lang w:eastAsia="kk-KZ"/>
        </w:rPr>
        <w:t xml:space="preserve"> по типу приводных механизмов: гидравлические, пневматические, механические, электрические и комбинированные;</w:t>
      </w:r>
    </w:p>
    <w:p w14:paraId="6DB36F20" w14:textId="77777777" w:rsidR="003D7FD7" w:rsidRDefault="003D7FD7" w:rsidP="003D7FD7">
      <w:pPr>
        <w:pStyle w:val="affb"/>
        <w:spacing w:after="0" w:line="240" w:lineRule="auto"/>
        <w:ind w:firstLine="709"/>
        <w:jc w:val="both"/>
        <w:rPr>
          <w:rFonts w:eastAsia="Times New Roman"/>
          <w:color w:val="000000"/>
          <w:sz w:val="28"/>
          <w:szCs w:val="28"/>
          <w:lang w:eastAsia="kk-KZ"/>
        </w:rPr>
      </w:pPr>
      <w:r w:rsidRPr="00DA537D">
        <w:rPr>
          <w:sz w:val="26"/>
          <w:szCs w:val="26"/>
        </w:rPr>
        <w:t>–</w:t>
      </w:r>
      <w:r>
        <w:rPr>
          <w:rFonts w:eastAsia="Times New Roman"/>
          <w:color w:val="000000"/>
          <w:sz w:val="28"/>
          <w:szCs w:val="28"/>
          <w:lang w:eastAsia="kk-KZ"/>
        </w:rPr>
        <w:t xml:space="preserve"> по степени подвижности: стационарные и мобильные</w:t>
      </w:r>
      <w:r w:rsidRPr="003D7FD7">
        <w:rPr>
          <w:lang w:eastAsia="kk-KZ"/>
        </w:rPr>
        <w:t>;</w:t>
      </w:r>
    </w:p>
    <w:p w14:paraId="17BB11F1" w14:textId="77777777" w:rsidR="003D7FD7" w:rsidRDefault="003D7FD7" w:rsidP="003D7FD7">
      <w:pPr>
        <w:pStyle w:val="affb"/>
        <w:spacing w:after="0" w:line="240" w:lineRule="auto"/>
        <w:ind w:firstLine="709"/>
        <w:jc w:val="both"/>
        <w:rPr>
          <w:rFonts w:eastAsia="Times New Roman"/>
          <w:color w:val="000000"/>
          <w:sz w:val="28"/>
          <w:szCs w:val="28"/>
          <w:lang w:eastAsia="kk-KZ"/>
        </w:rPr>
      </w:pPr>
      <w:r w:rsidRPr="00DA537D">
        <w:rPr>
          <w:sz w:val="26"/>
          <w:szCs w:val="26"/>
        </w:rPr>
        <w:t>–</w:t>
      </w:r>
      <w:r>
        <w:rPr>
          <w:rFonts w:eastAsia="Times New Roman"/>
          <w:color w:val="000000"/>
          <w:sz w:val="28"/>
          <w:szCs w:val="28"/>
          <w:lang w:eastAsia="kk-KZ"/>
        </w:rPr>
        <w:t xml:space="preserve"> по количеству стоек (плунжеров): одностоечные, двухстоечные, трехстоечные, четырехстоечные, многостоечные;</w:t>
      </w:r>
    </w:p>
    <w:p w14:paraId="7EAC1301" w14:textId="77777777" w:rsidR="003D7FD7" w:rsidRDefault="003D7FD7" w:rsidP="003D7FD7">
      <w:pPr>
        <w:pStyle w:val="affb"/>
        <w:spacing w:after="0" w:line="240" w:lineRule="auto"/>
        <w:ind w:firstLine="709"/>
        <w:jc w:val="both"/>
        <w:rPr>
          <w:rFonts w:eastAsia="Times New Roman"/>
          <w:color w:val="000000"/>
          <w:sz w:val="28"/>
          <w:szCs w:val="28"/>
          <w:lang w:eastAsia="kk-KZ"/>
        </w:rPr>
      </w:pPr>
      <w:r w:rsidRPr="00DA537D">
        <w:rPr>
          <w:sz w:val="26"/>
          <w:szCs w:val="26"/>
        </w:rPr>
        <w:t>–</w:t>
      </w:r>
      <w:r>
        <w:rPr>
          <w:rFonts w:eastAsia="Times New Roman"/>
          <w:color w:val="000000"/>
          <w:sz w:val="28"/>
          <w:szCs w:val="28"/>
          <w:lang w:eastAsia="kk-KZ"/>
        </w:rPr>
        <w:t xml:space="preserve"> по конструктивному отличию: ножничного типа, совмещенные, с колейной и межколейной рамами, с опорными траверсами, стоечные подкатного типа, стоечные платформенного типа.</w:t>
      </w:r>
    </w:p>
    <w:p w14:paraId="2A620001" w14:textId="77777777" w:rsidR="003D7FD7" w:rsidRPr="003D7FD7" w:rsidRDefault="003D7FD7" w:rsidP="003D7FD7">
      <w:pPr>
        <w:pStyle w:val="affb"/>
        <w:spacing w:after="0" w:line="240" w:lineRule="auto"/>
        <w:rPr>
          <w:sz w:val="28"/>
          <w:szCs w:val="28"/>
        </w:rPr>
      </w:pPr>
    </w:p>
    <w:p w14:paraId="32E1BED3" w14:textId="77777777" w:rsidR="00743E15" w:rsidRDefault="003D7FD7" w:rsidP="003D7FD7">
      <w:pPr>
        <w:pStyle w:val="affb"/>
        <w:spacing w:after="0" w:line="240" w:lineRule="auto"/>
        <w:jc w:val="center"/>
        <w:rPr>
          <w:sz w:val="28"/>
          <w:szCs w:val="28"/>
        </w:rPr>
      </w:pPr>
      <w:r>
        <w:rPr>
          <w:noProof/>
          <w:sz w:val="28"/>
          <w:szCs w:val="28"/>
          <w:lang w:eastAsia="ru-RU"/>
        </w:rPr>
        <w:drawing>
          <wp:inline distT="0" distB="0" distL="0" distR="0" wp14:anchorId="46CBE683" wp14:editId="7025E28C">
            <wp:extent cx="5312296" cy="3114675"/>
            <wp:effectExtent l="0" t="0" r="3175" b="0"/>
            <wp:docPr id="8997441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31582" cy="3125983"/>
                    </a:xfrm>
                    <a:prstGeom prst="rect">
                      <a:avLst/>
                    </a:prstGeom>
                    <a:noFill/>
                    <a:ln>
                      <a:noFill/>
                    </a:ln>
                  </pic:spPr>
                </pic:pic>
              </a:graphicData>
            </a:graphic>
          </wp:inline>
        </w:drawing>
      </w:r>
    </w:p>
    <w:p w14:paraId="6E91411E" w14:textId="55F19B90" w:rsidR="003D7FD7" w:rsidRDefault="003D7FD7" w:rsidP="00743E15">
      <w:pPr>
        <w:pStyle w:val="affb"/>
        <w:spacing w:after="0" w:line="240" w:lineRule="auto"/>
        <w:jc w:val="center"/>
        <w:rPr>
          <w:sz w:val="28"/>
          <w:szCs w:val="28"/>
        </w:rPr>
      </w:pPr>
      <w:r>
        <w:rPr>
          <w:sz w:val="28"/>
          <w:szCs w:val="28"/>
        </w:rPr>
        <w:t>Рисунок 1.</w:t>
      </w:r>
      <w:r w:rsidR="005411D0">
        <w:rPr>
          <w:sz w:val="28"/>
          <w:szCs w:val="28"/>
        </w:rPr>
        <w:t>1</w:t>
      </w:r>
      <w:r>
        <w:rPr>
          <w:sz w:val="28"/>
          <w:szCs w:val="28"/>
        </w:rPr>
        <w:t>7 – Классификация автомобильных подъемников.</w:t>
      </w:r>
    </w:p>
    <w:p w14:paraId="627D1032" w14:textId="37C2026A" w:rsidR="00FE4AD3" w:rsidRDefault="003D7FD7">
      <w:pPr>
        <w:pStyle w:val="affb"/>
        <w:spacing w:after="0" w:line="240" w:lineRule="auto"/>
        <w:jc w:val="both"/>
        <w:rPr>
          <w:sz w:val="28"/>
          <w:szCs w:val="28"/>
        </w:rPr>
      </w:pPr>
      <w:r>
        <w:rPr>
          <w:sz w:val="28"/>
          <w:szCs w:val="28"/>
        </w:rPr>
        <w:tab/>
      </w:r>
      <w:r w:rsidR="0013571B">
        <w:rPr>
          <w:sz w:val="28"/>
          <w:szCs w:val="28"/>
        </w:rPr>
        <w:t>Исходя</w:t>
      </w:r>
      <w:r w:rsidR="0063208D">
        <w:rPr>
          <w:sz w:val="28"/>
          <w:szCs w:val="28"/>
        </w:rPr>
        <w:t xml:space="preserve"> </w:t>
      </w:r>
      <w:r w:rsidR="0013571B">
        <w:rPr>
          <w:sz w:val="28"/>
          <w:szCs w:val="28"/>
        </w:rPr>
        <w:t>из</w:t>
      </w:r>
      <w:r w:rsidR="0063208D">
        <w:rPr>
          <w:sz w:val="28"/>
          <w:szCs w:val="28"/>
        </w:rPr>
        <w:t xml:space="preserve"> </w:t>
      </w:r>
      <w:r w:rsidR="0013571B">
        <w:rPr>
          <w:sz w:val="28"/>
          <w:szCs w:val="28"/>
        </w:rPr>
        <w:t>анализа</w:t>
      </w:r>
      <w:r w:rsidR="0063208D">
        <w:rPr>
          <w:sz w:val="28"/>
          <w:szCs w:val="28"/>
        </w:rPr>
        <w:t xml:space="preserve"> </w:t>
      </w:r>
      <w:r w:rsidR="0013571B">
        <w:rPr>
          <w:sz w:val="28"/>
          <w:szCs w:val="28"/>
        </w:rPr>
        <w:t>существующих</w:t>
      </w:r>
      <w:r w:rsidR="0063208D">
        <w:rPr>
          <w:sz w:val="28"/>
          <w:szCs w:val="28"/>
        </w:rPr>
        <w:t xml:space="preserve"> </w:t>
      </w:r>
      <w:r w:rsidR="0013571B">
        <w:rPr>
          <w:sz w:val="28"/>
          <w:szCs w:val="28"/>
        </w:rPr>
        <w:t>разновидностей</w:t>
      </w:r>
      <w:r w:rsidR="0063208D">
        <w:rPr>
          <w:sz w:val="28"/>
          <w:szCs w:val="28"/>
        </w:rPr>
        <w:t xml:space="preserve"> </w:t>
      </w:r>
      <w:r w:rsidR="0013571B">
        <w:rPr>
          <w:sz w:val="28"/>
          <w:szCs w:val="28"/>
        </w:rPr>
        <w:t>подъемников</w:t>
      </w:r>
      <w:r w:rsidR="0063208D">
        <w:rPr>
          <w:sz w:val="28"/>
          <w:szCs w:val="28"/>
        </w:rPr>
        <w:t xml:space="preserve"> </w:t>
      </w:r>
      <w:r w:rsidR="0013571B">
        <w:rPr>
          <w:sz w:val="28"/>
          <w:szCs w:val="28"/>
        </w:rPr>
        <w:t>выявлено,</w:t>
      </w:r>
      <w:r w:rsidR="0063208D">
        <w:rPr>
          <w:sz w:val="28"/>
          <w:szCs w:val="28"/>
        </w:rPr>
        <w:t xml:space="preserve"> </w:t>
      </w:r>
      <w:r w:rsidR="0013571B">
        <w:rPr>
          <w:sz w:val="28"/>
          <w:szCs w:val="28"/>
        </w:rPr>
        <w:t>что</w:t>
      </w:r>
      <w:r w:rsidR="0063208D">
        <w:rPr>
          <w:sz w:val="28"/>
          <w:szCs w:val="28"/>
        </w:rPr>
        <w:t xml:space="preserve"> </w:t>
      </w:r>
      <w:r w:rsidR="0013571B">
        <w:rPr>
          <w:sz w:val="28"/>
          <w:szCs w:val="28"/>
        </w:rPr>
        <w:t>одностоечные</w:t>
      </w:r>
      <w:r w:rsidR="0063208D">
        <w:rPr>
          <w:sz w:val="28"/>
          <w:szCs w:val="28"/>
        </w:rPr>
        <w:t xml:space="preserve"> </w:t>
      </w:r>
      <w:r w:rsidR="0013571B">
        <w:rPr>
          <w:sz w:val="28"/>
          <w:szCs w:val="28"/>
        </w:rPr>
        <w:t>подъемники</w:t>
      </w:r>
      <w:r w:rsidR="0063208D">
        <w:rPr>
          <w:sz w:val="28"/>
          <w:szCs w:val="28"/>
        </w:rPr>
        <w:t xml:space="preserve"> </w:t>
      </w:r>
      <w:r w:rsidR="0013571B">
        <w:rPr>
          <w:sz w:val="28"/>
          <w:szCs w:val="28"/>
        </w:rPr>
        <w:t>целесообразно</w:t>
      </w:r>
      <w:r w:rsidR="0063208D">
        <w:rPr>
          <w:sz w:val="28"/>
          <w:szCs w:val="28"/>
        </w:rPr>
        <w:t xml:space="preserve"> </w:t>
      </w:r>
      <w:r w:rsidR="0013571B">
        <w:rPr>
          <w:sz w:val="28"/>
          <w:szCs w:val="28"/>
        </w:rPr>
        <w:t>использовать</w:t>
      </w:r>
      <w:r w:rsidR="0063208D">
        <w:rPr>
          <w:sz w:val="28"/>
          <w:szCs w:val="28"/>
        </w:rPr>
        <w:t xml:space="preserve"> </w:t>
      </w:r>
      <w:r w:rsidR="0013571B">
        <w:rPr>
          <w:sz w:val="28"/>
          <w:szCs w:val="28"/>
        </w:rPr>
        <w:t>для</w:t>
      </w:r>
      <w:r w:rsidR="0063208D">
        <w:rPr>
          <w:sz w:val="28"/>
          <w:szCs w:val="28"/>
        </w:rPr>
        <w:t xml:space="preserve"> </w:t>
      </w:r>
      <w:r w:rsidR="0013571B">
        <w:rPr>
          <w:sz w:val="28"/>
          <w:szCs w:val="28"/>
        </w:rPr>
        <w:t>малых</w:t>
      </w:r>
      <w:r w:rsidR="0063208D">
        <w:rPr>
          <w:sz w:val="28"/>
          <w:szCs w:val="28"/>
        </w:rPr>
        <w:t xml:space="preserve"> </w:t>
      </w:r>
      <w:r w:rsidR="0013571B">
        <w:rPr>
          <w:sz w:val="28"/>
          <w:szCs w:val="28"/>
        </w:rPr>
        <w:t>СТО</w:t>
      </w:r>
      <w:r w:rsidR="0063208D">
        <w:rPr>
          <w:sz w:val="28"/>
          <w:szCs w:val="28"/>
        </w:rPr>
        <w:t xml:space="preserve"> </w:t>
      </w:r>
      <w:r w:rsidR="0013571B">
        <w:rPr>
          <w:sz w:val="28"/>
          <w:szCs w:val="28"/>
        </w:rPr>
        <w:t>и</w:t>
      </w:r>
      <w:r w:rsidR="0063208D">
        <w:rPr>
          <w:sz w:val="28"/>
          <w:szCs w:val="28"/>
        </w:rPr>
        <w:t xml:space="preserve"> </w:t>
      </w:r>
      <w:r w:rsidR="0013571B">
        <w:rPr>
          <w:sz w:val="28"/>
          <w:szCs w:val="28"/>
        </w:rPr>
        <w:t>автобусов</w:t>
      </w:r>
      <w:r w:rsidR="0063208D">
        <w:rPr>
          <w:sz w:val="28"/>
          <w:szCs w:val="28"/>
        </w:rPr>
        <w:t xml:space="preserve"> </w:t>
      </w:r>
      <w:r w:rsidR="0013571B">
        <w:rPr>
          <w:sz w:val="28"/>
          <w:szCs w:val="28"/>
        </w:rPr>
        <w:t>из-за</w:t>
      </w:r>
      <w:r w:rsidR="0063208D">
        <w:rPr>
          <w:sz w:val="28"/>
          <w:szCs w:val="28"/>
        </w:rPr>
        <w:t xml:space="preserve"> </w:t>
      </w:r>
      <w:r w:rsidR="0013571B">
        <w:rPr>
          <w:sz w:val="28"/>
          <w:szCs w:val="28"/>
        </w:rPr>
        <w:t>ограниченности</w:t>
      </w:r>
      <w:r w:rsidR="0063208D">
        <w:rPr>
          <w:sz w:val="28"/>
          <w:szCs w:val="28"/>
        </w:rPr>
        <w:t xml:space="preserve"> </w:t>
      </w:r>
      <w:r w:rsidR="0013571B">
        <w:rPr>
          <w:sz w:val="28"/>
          <w:szCs w:val="28"/>
        </w:rPr>
        <w:t>в</w:t>
      </w:r>
      <w:r w:rsidR="0063208D">
        <w:rPr>
          <w:sz w:val="28"/>
          <w:szCs w:val="28"/>
        </w:rPr>
        <w:t xml:space="preserve"> </w:t>
      </w:r>
      <w:r w:rsidR="0013571B">
        <w:rPr>
          <w:sz w:val="28"/>
          <w:szCs w:val="28"/>
        </w:rPr>
        <w:t>функционале.</w:t>
      </w:r>
      <w:r w:rsidR="0063208D">
        <w:rPr>
          <w:sz w:val="28"/>
          <w:szCs w:val="28"/>
        </w:rPr>
        <w:t xml:space="preserve"> </w:t>
      </w:r>
      <w:r w:rsidR="0013571B">
        <w:rPr>
          <w:sz w:val="28"/>
          <w:szCs w:val="28"/>
        </w:rPr>
        <w:t>Двухстоечные</w:t>
      </w:r>
      <w:r w:rsidR="0063208D">
        <w:rPr>
          <w:sz w:val="28"/>
          <w:szCs w:val="28"/>
        </w:rPr>
        <w:t xml:space="preserve"> </w:t>
      </w:r>
      <w:r w:rsidR="0013571B">
        <w:rPr>
          <w:sz w:val="28"/>
          <w:szCs w:val="28"/>
        </w:rPr>
        <w:t>подъемники</w:t>
      </w:r>
      <w:r w:rsidR="0063208D">
        <w:rPr>
          <w:sz w:val="28"/>
          <w:szCs w:val="28"/>
        </w:rPr>
        <w:t xml:space="preserve"> </w:t>
      </w:r>
      <w:r w:rsidR="0013571B">
        <w:rPr>
          <w:sz w:val="28"/>
          <w:szCs w:val="28"/>
        </w:rPr>
        <w:t>оптимальны</w:t>
      </w:r>
      <w:r w:rsidR="0063208D">
        <w:rPr>
          <w:sz w:val="28"/>
          <w:szCs w:val="28"/>
        </w:rPr>
        <w:t xml:space="preserve"> </w:t>
      </w:r>
      <w:r w:rsidR="0013571B">
        <w:rPr>
          <w:sz w:val="28"/>
          <w:szCs w:val="28"/>
        </w:rPr>
        <w:t>для</w:t>
      </w:r>
      <w:r w:rsidR="0063208D">
        <w:rPr>
          <w:sz w:val="28"/>
          <w:szCs w:val="28"/>
        </w:rPr>
        <w:t xml:space="preserve"> </w:t>
      </w:r>
      <w:r w:rsidR="0013571B">
        <w:rPr>
          <w:sz w:val="28"/>
          <w:szCs w:val="28"/>
        </w:rPr>
        <w:t>ремонта</w:t>
      </w:r>
      <w:r w:rsidR="0063208D">
        <w:rPr>
          <w:sz w:val="28"/>
          <w:szCs w:val="28"/>
        </w:rPr>
        <w:t xml:space="preserve"> </w:t>
      </w:r>
      <w:r w:rsidR="0013571B">
        <w:rPr>
          <w:sz w:val="28"/>
          <w:szCs w:val="28"/>
        </w:rPr>
        <w:t>легковых</w:t>
      </w:r>
      <w:r w:rsidR="0063208D">
        <w:rPr>
          <w:sz w:val="28"/>
          <w:szCs w:val="28"/>
        </w:rPr>
        <w:t xml:space="preserve"> </w:t>
      </w:r>
      <w:r w:rsidR="0013571B">
        <w:rPr>
          <w:sz w:val="28"/>
          <w:szCs w:val="28"/>
        </w:rPr>
        <w:t>автомобилей,</w:t>
      </w:r>
      <w:r w:rsidR="0063208D">
        <w:rPr>
          <w:sz w:val="28"/>
          <w:szCs w:val="28"/>
        </w:rPr>
        <w:t xml:space="preserve"> </w:t>
      </w:r>
      <w:r w:rsidR="0013571B">
        <w:rPr>
          <w:sz w:val="28"/>
          <w:szCs w:val="28"/>
        </w:rPr>
        <w:t>но</w:t>
      </w:r>
      <w:r w:rsidR="0063208D">
        <w:rPr>
          <w:sz w:val="28"/>
          <w:szCs w:val="28"/>
        </w:rPr>
        <w:t xml:space="preserve"> </w:t>
      </w:r>
      <w:r w:rsidR="0013571B">
        <w:rPr>
          <w:sz w:val="28"/>
          <w:szCs w:val="28"/>
        </w:rPr>
        <w:t>неустойчивы,</w:t>
      </w:r>
      <w:r w:rsidR="0063208D">
        <w:rPr>
          <w:sz w:val="28"/>
          <w:szCs w:val="28"/>
        </w:rPr>
        <w:t xml:space="preserve"> </w:t>
      </w:r>
      <w:r w:rsidR="0013571B">
        <w:rPr>
          <w:sz w:val="28"/>
          <w:szCs w:val="28"/>
        </w:rPr>
        <w:t>в</w:t>
      </w:r>
      <w:r w:rsidR="0063208D">
        <w:rPr>
          <w:sz w:val="28"/>
          <w:szCs w:val="28"/>
        </w:rPr>
        <w:t xml:space="preserve"> </w:t>
      </w:r>
      <w:r w:rsidR="0013571B">
        <w:rPr>
          <w:sz w:val="28"/>
          <w:szCs w:val="28"/>
        </w:rPr>
        <w:t>связи</w:t>
      </w:r>
      <w:r w:rsidR="0063208D">
        <w:rPr>
          <w:sz w:val="28"/>
          <w:szCs w:val="28"/>
        </w:rPr>
        <w:t xml:space="preserve"> </w:t>
      </w:r>
      <w:r w:rsidR="0013571B">
        <w:rPr>
          <w:sz w:val="28"/>
          <w:szCs w:val="28"/>
        </w:rPr>
        <w:t>с</w:t>
      </w:r>
      <w:r w:rsidR="0063208D">
        <w:rPr>
          <w:sz w:val="28"/>
          <w:szCs w:val="28"/>
        </w:rPr>
        <w:t xml:space="preserve"> </w:t>
      </w:r>
      <w:r w:rsidR="0013571B">
        <w:rPr>
          <w:sz w:val="28"/>
          <w:szCs w:val="28"/>
        </w:rPr>
        <w:t>чем</w:t>
      </w:r>
      <w:r w:rsidR="0063208D">
        <w:rPr>
          <w:sz w:val="28"/>
          <w:szCs w:val="28"/>
        </w:rPr>
        <w:t xml:space="preserve"> </w:t>
      </w:r>
      <w:r w:rsidR="0013571B">
        <w:rPr>
          <w:sz w:val="28"/>
          <w:szCs w:val="28"/>
        </w:rPr>
        <w:t>нуждаются</w:t>
      </w:r>
      <w:r w:rsidR="0063208D">
        <w:rPr>
          <w:sz w:val="28"/>
          <w:szCs w:val="28"/>
        </w:rPr>
        <w:t xml:space="preserve"> </w:t>
      </w:r>
      <w:r w:rsidR="0013571B">
        <w:rPr>
          <w:sz w:val="28"/>
          <w:szCs w:val="28"/>
        </w:rPr>
        <w:t>в</w:t>
      </w:r>
      <w:r w:rsidR="0063208D">
        <w:rPr>
          <w:sz w:val="28"/>
          <w:szCs w:val="28"/>
        </w:rPr>
        <w:t xml:space="preserve"> </w:t>
      </w:r>
      <w:r w:rsidR="0013571B">
        <w:rPr>
          <w:sz w:val="28"/>
          <w:szCs w:val="28"/>
        </w:rPr>
        <w:t>частом</w:t>
      </w:r>
      <w:r w:rsidR="0063208D">
        <w:rPr>
          <w:sz w:val="28"/>
          <w:szCs w:val="28"/>
        </w:rPr>
        <w:t xml:space="preserve"> </w:t>
      </w:r>
      <w:r w:rsidR="0013571B">
        <w:rPr>
          <w:sz w:val="28"/>
          <w:szCs w:val="28"/>
        </w:rPr>
        <w:t>техническом</w:t>
      </w:r>
      <w:r w:rsidR="0063208D">
        <w:rPr>
          <w:sz w:val="28"/>
          <w:szCs w:val="28"/>
        </w:rPr>
        <w:t xml:space="preserve"> </w:t>
      </w:r>
      <w:r w:rsidR="0013571B">
        <w:rPr>
          <w:sz w:val="28"/>
          <w:szCs w:val="28"/>
        </w:rPr>
        <w:t>обслуживании</w:t>
      </w:r>
      <w:r w:rsidR="000D6F6E" w:rsidRPr="000D6F6E">
        <w:rPr>
          <w:sz w:val="28"/>
          <w:szCs w:val="28"/>
        </w:rPr>
        <w:t>;</w:t>
      </w:r>
      <w:r w:rsidR="0063208D">
        <w:rPr>
          <w:sz w:val="28"/>
          <w:szCs w:val="28"/>
        </w:rPr>
        <w:t xml:space="preserve"> </w:t>
      </w:r>
      <w:r w:rsidR="0013571B">
        <w:rPr>
          <w:sz w:val="28"/>
          <w:szCs w:val="28"/>
        </w:rPr>
        <w:t>четырехстоечные</w:t>
      </w:r>
      <w:r w:rsidR="0063208D">
        <w:rPr>
          <w:sz w:val="28"/>
          <w:szCs w:val="28"/>
        </w:rPr>
        <w:t xml:space="preserve"> </w:t>
      </w:r>
      <w:r w:rsidR="0013571B">
        <w:rPr>
          <w:sz w:val="28"/>
          <w:szCs w:val="28"/>
        </w:rPr>
        <w:t>–</w:t>
      </w:r>
      <w:r w:rsidR="0063208D">
        <w:rPr>
          <w:sz w:val="28"/>
          <w:szCs w:val="28"/>
        </w:rPr>
        <w:t xml:space="preserve"> </w:t>
      </w:r>
      <w:r w:rsidR="0013571B">
        <w:rPr>
          <w:sz w:val="28"/>
          <w:szCs w:val="28"/>
        </w:rPr>
        <w:t>идеальны</w:t>
      </w:r>
      <w:r w:rsidR="0063208D">
        <w:rPr>
          <w:sz w:val="28"/>
          <w:szCs w:val="28"/>
        </w:rPr>
        <w:t xml:space="preserve"> </w:t>
      </w:r>
      <w:r w:rsidR="0013571B">
        <w:rPr>
          <w:sz w:val="28"/>
          <w:szCs w:val="28"/>
        </w:rPr>
        <w:t>для</w:t>
      </w:r>
      <w:r w:rsidR="0063208D">
        <w:rPr>
          <w:sz w:val="28"/>
          <w:szCs w:val="28"/>
        </w:rPr>
        <w:t xml:space="preserve"> </w:t>
      </w:r>
      <w:r w:rsidR="0013571B">
        <w:rPr>
          <w:sz w:val="28"/>
          <w:szCs w:val="28"/>
        </w:rPr>
        <w:t>работ</w:t>
      </w:r>
      <w:r w:rsidR="0063208D">
        <w:rPr>
          <w:sz w:val="28"/>
          <w:szCs w:val="28"/>
        </w:rPr>
        <w:t xml:space="preserve"> </w:t>
      </w:r>
      <w:r w:rsidR="0013571B">
        <w:rPr>
          <w:sz w:val="28"/>
          <w:szCs w:val="28"/>
        </w:rPr>
        <w:t>по</w:t>
      </w:r>
      <w:r w:rsidR="0063208D">
        <w:rPr>
          <w:sz w:val="28"/>
          <w:szCs w:val="28"/>
        </w:rPr>
        <w:t xml:space="preserve"> </w:t>
      </w:r>
      <w:r w:rsidR="0013571B">
        <w:rPr>
          <w:sz w:val="28"/>
          <w:szCs w:val="28"/>
        </w:rPr>
        <w:t>сход-развалу</w:t>
      </w:r>
      <w:r w:rsidR="0063208D">
        <w:rPr>
          <w:sz w:val="28"/>
          <w:szCs w:val="28"/>
        </w:rPr>
        <w:t xml:space="preserve"> </w:t>
      </w:r>
      <w:r w:rsidR="0013571B">
        <w:rPr>
          <w:sz w:val="28"/>
          <w:szCs w:val="28"/>
        </w:rPr>
        <w:t>и</w:t>
      </w:r>
      <w:r w:rsidR="0063208D">
        <w:rPr>
          <w:sz w:val="28"/>
          <w:szCs w:val="28"/>
        </w:rPr>
        <w:t xml:space="preserve"> </w:t>
      </w:r>
      <w:r w:rsidR="0013571B">
        <w:rPr>
          <w:sz w:val="28"/>
          <w:szCs w:val="28"/>
        </w:rPr>
        <w:t>др.,</w:t>
      </w:r>
      <w:r w:rsidR="0063208D">
        <w:rPr>
          <w:sz w:val="28"/>
          <w:szCs w:val="28"/>
        </w:rPr>
        <w:t xml:space="preserve"> </w:t>
      </w:r>
      <w:r w:rsidR="0013571B">
        <w:rPr>
          <w:sz w:val="28"/>
          <w:szCs w:val="28"/>
        </w:rPr>
        <w:t>ножничные</w:t>
      </w:r>
      <w:r w:rsidR="0063208D">
        <w:rPr>
          <w:sz w:val="28"/>
          <w:szCs w:val="28"/>
        </w:rPr>
        <w:t xml:space="preserve"> </w:t>
      </w:r>
      <w:r w:rsidR="0013571B">
        <w:rPr>
          <w:sz w:val="28"/>
          <w:szCs w:val="28"/>
        </w:rPr>
        <w:t>–</w:t>
      </w:r>
      <w:r w:rsidR="0063208D">
        <w:rPr>
          <w:sz w:val="28"/>
          <w:szCs w:val="28"/>
        </w:rPr>
        <w:t xml:space="preserve"> </w:t>
      </w:r>
      <w:r w:rsidR="0013571B">
        <w:rPr>
          <w:sz w:val="28"/>
          <w:szCs w:val="28"/>
        </w:rPr>
        <w:t>компактны,</w:t>
      </w:r>
      <w:r w:rsidR="0063208D">
        <w:rPr>
          <w:sz w:val="28"/>
          <w:szCs w:val="28"/>
        </w:rPr>
        <w:t xml:space="preserve"> </w:t>
      </w:r>
      <w:r w:rsidR="0013571B">
        <w:rPr>
          <w:sz w:val="28"/>
          <w:szCs w:val="28"/>
        </w:rPr>
        <w:t>плунжерные</w:t>
      </w:r>
      <w:r w:rsidR="0063208D">
        <w:rPr>
          <w:sz w:val="28"/>
          <w:szCs w:val="28"/>
        </w:rPr>
        <w:t xml:space="preserve"> </w:t>
      </w:r>
      <w:r w:rsidR="0013571B">
        <w:rPr>
          <w:sz w:val="28"/>
          <w:szCs w:val="28"/>
        </w:rPr>
        <w:t>–</w:t>
      </w:r>
      <w:r w:rsidR="0063208D">
        <w:rPr>
          <w:sz w:val="28"/>
          <w:szCs w:val="28"/>
        </w:rPr>
        <w:t xml:space="preserve"> </w:t>
      </w:r>
      <w:r w:rsidR="0013571B">
        <w:rPr>
          <w:sz w:val="28"/>
          <w:szCs w:val="28"/>
        </w:rPr>
        <w:t>сложны</w:t>
      </w:r>
      <w:r w:rsidR="0063208D">
        <w:rPr>
          <w:sz w:val="28"/>
          <w:szCs w:val="28"/>
        </w:rPr>
        <w:t xml:space="preserve"> </w:t>
      </w:r>
      <w:r w:rsidR="0013571B">
        <w:rPr>
          <w:sz w:val="28"/>
          <w:szCs w:val="28"/>
        </w:rPr>
        <w:t>в</w:t>
      </w:r>
      <w:r w:rsidR="0063208D">
        <w:rPr>
          <w:sz w:val="28"/>
          <w:szCs w:val="28"/>
        </w:rPr>
        <w:t xml:space="preserve"> </w:t>
      </w:r>
      <w:r w:rsidR="0013571B">
        <w:rPr>
          <w:sz w:val="28"/>
          <w:szCs w:val="28"/>
        </w:rPr>
        <w:t>установке.</w:t>
      </w:r>
      <w:r w:rsidR="0063208D">
        <w:rPr>
          <w:sz w:val="28"/>
          <w:szCs w:val="28"/>
        </w:rPr>
        <w:t xml:space="preserve"> </w:t>
      </w:r>
      <w:r w:rsidR="0013571B">
        <w:rPr>
          <w:sz w:val="28"/>
          <w:szCs w:val="28"/>
        </w:rPr>
        <w:t>При</w:t>
      </w:r>
      <w:r w:rsidR="0063208D">
        <w:rPr>
          <w:sz w:val="28"/>
          <w:szCs w:val="28"/>
        </w:rPr>
        <w:t xml:space="preserve"> </w:t>
      </w:r>
      <w:r w:rsidR="0013571B">
        <w:rPr>
          <w:sz w:val="28"/>
          <w:szCs w:val="28"/>
        </w:rPr>
        <w:t>анализе</w:t>
      </w:r>
      <w:r w:rsidR="0063208D">
        <w:rPr>
          <w:sz w:val="28"/>
          <w:szCs w:val="28"/>
        </w:rPr>
        <w:t xml:space="preserve"> </w:t>
      </w:r>
      <w:r w:rsidR="0013571B">
        <w:rPr>
          <w:sz w:val="28"/>
          <w:szCs w:val="28"/>
        </w:rPr>
        <w:t>технических</w:t>
      </w:r>
      <w:r w:rsidR="0063208D">
        <w:rPr>
          <w:sz w:val="28"/>
          <w:szCs w:val="28"/>
        </w:rPr>
        <w:t xml:space="preserve"> </w:t>
      </w:r>
      <w:r w:rsidR="0013571B">
        <w:rPr>
          <w:sz w:val="28"/>
          <w:szCs w:val="28"/>
        </w:rPr>
        <w:t>параметров</w:t>
      </w:r>
      <w:r w:rsidR="0063208D">
        <w:rPr>
          <w:sz w:val="28"/>
          <w:szCs w:val="28"/>
        </w:rPr>
        <w:t xml:space="preserve"> </w:t>
      </w:r>
      <w:r w:rsidR="000D6F6E">
        <w:rPr>
          <w:sz w:val="28"/>
          <w:szCs w:val="28"/>
        </w:rPr>
        <w:t>выявлено</w:t>
      </w:r>
      <w:r w:rsidR="0013571B">
        <w:rPr>
          <w:sz w:val="28"/>
          <w:szCs w:val="28"/>
        </w:rPr>
        <w:t>,</w:t>
      </w:r>
      <w:r w:rsidR="0063208D">
        <w:rPr>
          <w:sz w:val="28"/>
          <w:szCs w:val="28"/>
        </w:rPr>
        <w:t xml:space="preserve"> </w:t>
      </w:r>
      <w:r w:rsidR="000D6F6E">
        <w:rPr>
          <w:sz w:val="28"/>
          <w:szCs w:val="28"/>
        </w:rPr>
        <w:t>что</w:t>
      </w:r>
      <w:r w:rsidR="0063208D">
        <w:rPr>
          <w:sz w:val="28"/>
          <w:szCs w:val="28"/>
        </w:rPr>
        <w:t xml:space="preserve"> </w:t>
      </w:r>
      <w:r w:rsidR="0013571B">
        <w:rPr>
          <w:sz w:val="28"/>
          <w:szCs w:val="28"/>
        </w:rPr>
        <w:t>оптимальная</w:t>
      </w:r>
      <w:r w:rsidR="0063208D">
        <w:rPr>
          <w:sz w:val="28"/>
          <w:szCs w:val="28"/>
        </w:rPr>
        <w:t xml:space="preserve"> </w:t>
      </w:r>
      <w:r w:rsidR="0013571B">
        <w:rPr>
          <w:sz w:val="28"/>
          <w:szCs w:val="28"/>
        </w:rPr>
        <w:t>грузоподъемность</w:t>
      </w:r>
      <w:r w:rsidR="0063208D">
        <w:rPr>
          <w:sz w:val="28"/>
          <w:szCs w:val="28"/>
        </w:rPr>
        <w:t xml:space="preserve"> </w:t>
      </w:r>
      <w:r w:rsidR="0013571B">
        <w:rPr>
          <w:sz w:val="28"/>
          <w:szCs w:val="28"/>
        </w:rPr>
        <w:t>для</w:t>
      </w:r>
      <w:r w:rsidR="0063208D">
        <w:rPr>
          <w:sz w:val="28"/>
          <w:szCs w:val="28"/>
        </w:rPr>
        <w:t xml:space="preserve"> </w:t>
      </w:r>
      <w:r w:rsidR="0013571B">
        <w:rPr>
          <w:sz w:val="28"/>
          <w:szCs w:val="28"/>
        </w:rPr>
        <w:t>легковых</w:t>
      </w:r>
      <w:r w:rsidR="0063208D">
        <w:rPr>
          <w:sz w:val="28"/>
          <w:szCs w:val="28"/>
        </w:rPr>
        <w:t xml:space="preserve"> </w:t>
      </w:r>
      <w:r w:rsidR="0013571B">
        <w:rPr>
          <w:sz w:val="28"/>
          <w:szCs w:val="28"/>
        </w:rPr>
        <w:t>автомобилей</w:t>
      </w:r>
      <w:r w:rsidR="0063208D">
        <w:rPr>
          <w:sz w:val="28"/>
          <w:szCs w:val="28"/>
        </w:rPr>
        <w:t xml:space="preserve"> </w:t>
      </w:r>
      <w:r w:rsidR="000D6F6E">
        <w:rPr>
          <w:sz w:val="28"/>
          <w:szCs w:val="28"/>
        </w:rPr>
        <w:t>составляет</w:t>
      </w:r>
      <w:r w:rsidR="0063208D">
        <w:rPr>
          <w:sz w:val="28"/>
          <w:szCs w:val="28"/>
        </w:rPr>
        <w:t xml:space="preserve"> </w:t>
      </w:r>
      <w:r w:rsidR="0013571B">
        <w:rPr>
          <w:sz w:val="28"/>
          <w:szCs w:val="28"/>
        </w:rPr>
        <w:t>2-4</w:t>
      </w:r>
      <w:r w:rsidR="0063208D">
        <w:rPr>
          <w:sz w:val="28"/>
          <w:szCs w:val="28"/>
        </w:rPr>
        <w:t xml:space="preserve"> </w:t>
      </w:r>
      <w:r w:rsidR="0013571B">
        <w:rPr>
          <w:sz w:val="28"/>
          <w:szCs w:val="28"/>
        </w:rPr>
        <w:t>т.,</w:t>
      </w:r>
      <w:r w:rsidR="0063208D">
        <w:rPr>
          <w:sz w:val="28"/>
          <w:szCs w:val="28"/>
        </w:rPr>
        <w:t xml:space="preserve"> </w:t>
      </w:r>
      <w:r w:rsidR="0013571B">
        <w:rPr>
          <w:sz w:val="28"/>
          <w:szCs w:val="28"/>
        </w:rPr>
        <w:t>стандартная</w:t>
      </w:r>
      <w:r w:rsidR="0063208D">
        <w:rPr>
          <w:sz w:val="28"/>
          <w:szCs w:val="28"/>
        </w:rPr>
        <w:t xml:space="preserve"> </w:t>
      </w:r>
      <w:r w:rsidR="0013571B">
        <w:rPr>
          <w:sz w:val="28"/>
          <w:szCs w:val="28"/>
        </w:rPr>
        <w:t>высота</w:t>
      </w:r>
      <w:r w:rsidR="0063208D">
        <w:rPr>
          <w:sz w:val="28"/>
          <w:szCs w:val="28"/>
        </w:rPr>
        <w:t xml:space="preserve"> </w:t>
      </w:r>
      <w:r w:rsidR="0013571B">
        <w:rPr>
          <w:sz w:val="28"/>
          <w:szCs w:val="28"/>
        </w:rPr>
        <w:t>подъема</w:t>
      </w:r>
      <w:r w:rsidR="0063208D">
        <w:rPr>
          <w:sz w:val="28"/>
          <w:szCs w:val="28"/>
        </w:rPr>
        <w:t xml:space="preserve"> </w:t>
      </w:r>
      <w:r w:rsidR="0013571B">
        <w:rPr>
          <w:sz w:val="28"/>
          <w:szCs w:val="28"/>
        </w:rPr>
        <w:t>1,8-2м,</w:t>
      </w:r>
      <w:r w:rsidR="0063208D">
        <w:rPr>
          <w:sz w:val="28"/>
          <w:szCs w:val="28"/>
        </w:rPr>
        <w:t xml:space="preserve"> </w:t>
      </w:r>
      <w:r w:rsidR="0013571B">
        <w:rPr>
          <w:sz w:val="28"/>
          <w:szCs w:val="28"/>
        </w:rPr>
        <w:t>клиренс</w:t>
      </w:r>
      <w:r w:rsidR="0063208D">
        <w:rPr>
          <w:sz w:val="28"/>
          <w:szCs w:val="28"/>
        </w:rPr>
        <w:t xml:space="preserve"> </w:t>
      </w:r>
      <w:r w:rsidR="0013571B">
        <w:rPr>
          <w:sz w:val="28"/>
          <w:szCs w:val="28"/>
        </w:rPr>
        <w:t>критичен</w:t>
      </w:r>
      <w:r w:rsidR="0063208D">
        <w:rPr>
          <w:sz w:val="28"/>
          <w:szCs w:val="28"/>
        </w:rPr>
        <w:t xml:space="preserve"> </w:t>
      </w:r>
      <w:r w:rsidR="0013571B">
        <w:rPr>
          <w:sz w:val="28"/>
          <w:szCs w:val="28"/>
        </w:rPr>
        <w:t>только</w:t>
      </w:r>
      <w:r w:rsidR="0063208D">
        <w:rPr>
          <w:sz w:val="28"/>
          <w:szCs w:val="28"/>
        </w:rPr>
        <w:t xml:space="preserve"> </w:t>
      </w:r>
      <w:r w:rsidR="0013571B">
        <w:rPr>
          <w:sz w:val="28"/>
          <w:szCs w:val="28"/>
        </w:rPr>
        <w:t>для</w:t>
      </w:r>
      <w:r w:rsidR="0063208D">
        <w:rPr>
          <w:sz w:val="28"/>
          <w:szCs w:val="28"/>
        </w:rPr>
        <w:t xml:space="preserve"> </w:t>
      </w:r>
      <w:r w:rsidR="0013571B">
        <w:rPr>
          <w:sz w:val="28"/>
          <w:szCs w:val="28"/>
        </w:rPr>
        <w:t>низких</w:t>
      </w:r>
      <w:r w:rsidR="0063208D">
        <w:rPr>
          <w:sz w:val="28"/>
          <w:szCs w:val="28"/>
        </w:rPr>
        <w:t xml:space="preserve"> </w:t>
      </w:r>
      <w:r w:rsidR="0013571B">
        <w:rPr>
          <w:sz w:val="28"/>
          <w:szCs w:val="28"/>
        </w:rPr>
        <w:t>автомобилей,</w:t>
      </w:r>
      <w:r w:rsidR="0063208D">
        <w:rPr>
          <w:sz w:val="28"/>
          <w:szCs w:val="28"/>
        </w:rPr>
        <w:t xml:space="preserve"> </w:t>
      </w:r>
      <w:r w:rsidR="0013571B">
        <w:rPr>
          <w:sz w:val="28"/>
          <w:szCs w:val="28"/>
        </w:rPr>
        <w:t>время</w:t>
      </w:r>
      <w:r w:rsidR="0063208D">
        <w:rPr>
          <w:sz w:val="28"/>
          <w:szCs w:val="28"/>
        </w:rPr>
        <w:t xml:space="preserve"> </w:t>
      </w:r>
      <w:r w:rsidR="0013571B">
        <w:rPr>
          <w:sz w:val="28"/>
          <w:szCs w:val="28"/>
        </w:rPr>
        <w:t>подъема</w:t>
      </w:r>
      <w:r w:rsidR="0063208D">
        <w:rPr>
          <w:sz w:val="28"/>
          <w:szCs w:val="28"/>
        </w:rPr>
        <w:t xml:space="preserve"> </w:t>
      </w:r>
      <w:r w:rsidR="0013571B">
        <w:rPr>
          <w:sz w:val="28"/>
          <w:szCs w:val="28"/>
        </w:rPr>
        <w:t>составляет</w:t>
      </w:r>
      <w:r w:rsidR="0063208D">
        <w:rPr>
          <w:sz w:val="28"/>
          <w:szCs w:val="28"/>
        </w:rPr>
        <w:t xml:space="preserve"> </w:t>
      </w:r>
      <w:r w:rsidR="0013571B">
        <w:rPr>
          <w:sz w:val="28"/>
          <w:szCs w:val="28"/>
        </w:rPr>
        <w:t>от</w:t>
      </w:r>
      <w:r w:rsidR="0063208D">
        <w:rPr>
          <w:sz w:val="28"/>
          <w:szCs w:val="28"/>
        </w:rPr>
        <w:t xml:space="preserve"> </w:t>
      </w:r>
      <w:r w:rsidR="0013571B">
        <w:rPr>
          <w:sz w:val="28"/>
          <w:szCs w:val="28"/>
        </w:rPr>
        <w:t>30</w:t>
      </w:r>
      <w:r w:rsidR="0063208D">
        <w:rPr>
          <w:sz w:val="28"/>
          <w:szCs w:val="28"/>
        </w:rPr>
        <w:t xml:space="preserve"> </w:t>
      </w:r>
      <w:r w:rsidR="0013571B">
        <w:rPr>
          <w:sz w:val="28"/>
          <w:szCs w:val="28"/>
        </w:rPr>
        <w:t>до</w:t>
      </w:r>
      <w:r w:rsidR="0063208D">
        <w:rPr>
          <w:sz w:val="28"/>
          <w:szCs w:val="28"/>
        </w:rPr>
        <w:t xml:space="preserve"> </w:t>
      </w:r>
      <w:r w:rsidR="0013571B">
        <w:rPr>
          <w:sz w:val="28"/>
          <w:szCs w:val="28"/>
        </w:rPr>
        <w:t>45</w:t>
      </w:r>
      <w:r w:rsidR="0063208D">
        <w:rPr>
          <w:sz w:val="28"/>
          <w:szCs w:val="28"/>
        </w:rPr>
        <w:t xml:space="preserve"> </w:t>
      </w:r>
      <w:r w:rsidR="0013571B">
        <w:rPr>
          <w:sz w:val="28"/>
          <w:szCs w:val="28"/>
        </w:rPr>
        <w:t>сек.</w:t>
      </w:r>
      <w:r w:rsidR="0063208D">
        <w:rPr>
          <w:sz w:val="28"/>
          <w:szCs w:val="28"/>
        </w:rPr>
        <w:t xml:space="preserve"> </w:t>
      </w:r>
      <w:r w:rsidR="0013571B">
        <w:rPr>
          <w:sz w:val="28"/>
          <w:szCs w:val="28"/>
        </w:rPr>
        <w:t>Для</w:t>
      </w:r>
      <w:r w:rsidR="0063208D">
        <w:rPr>
          <w:sz w:val="28"/>
          <w:szCs w:val="28"/>
        </w:rPr>
        <w:t xml:space="preserve"> </w:t>
      </w:r>
      <w:r w:rsidR="0013571B">
        <w:rPr>
          <w:sz w:val="28"/>
          <w:szCs w:val="28"/>
        </w:rPr>
        <w:t>безопасности</w:t>
      </w:r>
      <w:r w:rsidR="0063208D">
        <w:rPr>
          <w:sz w:val="28"/>
          <w:szCs w:val="28"/>
        </w:rPr>
        <w:t xml:space="preserve"> </w:t>
      </w:r>
      <w:r w:rsidR="0013571B">
        <w:rPr>
          <w:sz w:val="28"/>
          <w:szCs w:val="28"/>
        </w:rPr>
        <w:t>современные</w:t>
      </w:r>
      <w:r w:rsidR="0063208D">
        <w:rPr>
          <w:sz w:val="28"/>
          <w:szCs w:val="28"/>
        </w:rPr>
        <w:t xml:space="preserve"> </w:t>
      </w:r>
      <w:r w:rsidR="0013571B">
        <w:rPr>
          <w:sz w:val="28"/>
          <w:szCs w:val="28"/>
        </w:rPr>
        <w:t>модели</w:t>
      </w:r>
      <w:r w:rsidR="0063208D">
        <w:rPr>
          <w:sz w:val="28"/>
          <w:szCs w:val="28"/>
        </w:rPr>
        <w:t xml:space="preserve"> </w:t>
      </w:r>
      <w:r w:rsidR="0013571B">
        <w:rPr>
          <w:sz w:val="28"/>
          <w:szCs w:val="28"/>
        </w:rPr>
        <w:t>подъемников</w:t>
      </w:r>
      <w:r w:rsidR="0063208D">
        <w:rPr>
          <w:sz w:val="28"/>
          <w:szCs w:val="28"/>
        </w:rPr>
        <w:t xml:space="preserve"> </w:t>
      </w:r>
      <w:r w:rsidR="0013571B">
        <w:rPr>
          <w:sz w:val="28"/>
          <w:szCs w:val="28"/>
        </w:rPr>
        <w:t>оснащены</w:t>
      </w:r>
      <w:r w:rsidR="0063208D">
        <w:rPr>
          <w:sz w:val="28"/>
          <w:szCs w:val="28"/>
        </w:rPr>
        <w:t xml:space="preserve"> </w:t>
      </w:r>
      <w:r w:rsidR="0013571B">
        <w:rPr>
          <w:sz w:val="28"/>
          <w:szCs w:val="28"/>
        </w:rPr>
        <w:t>механическими</w:t>
      </w:r>
      <w:r w:rsidR="0063208D">
        <w:rPr>
          <w:sz w:val="28"/>
          <w:szCs w:val="28"/>
        </w:rPr>
        <w:t xml:space="preserve"> </w:t>
      </w:r>
      <w:r w:rsidR="0013571B">
        <w:rPr>
          <w:sz w:val="28"/>
          <w:szCs w:val="28"/>
        </w:rPr>
        <w:t>стопорами,</w:t>
      </w:r>
      <w:r w:rsidR="0063208D">
        <w:rPr>
          <w:sz w:val="28"/>
          <w:szCs w:val="28"/>
        </w:rPr>
        <w:t xml:space="preserve"> </w:t>
      </w:r>
      <w:r w:rsidR="000D6F6E">
        <w:rPr>
          <w:sz w:val="28"/>
          <w:szCs w:val="28"/>
        </w:rPr>
        <w:t>системой</w:t>
      </w:r>
      <w:r w:rsidR="0063208D">
        <w:rPr>
          <w:sz w:val="28"/>
          <w:szCs w:val="28"/>
        </w:rPr>
        <w:t xml:space="preserve"> </w:t>
      </w:r>
      <w:r w:rsidR="0013571B">
        <w:rPr>
          <w:sz w:val="28"/>
          <w:szCs w:val="28"/>
        </w:rPr>
        <w:t>аварийн</w:t>
      </w:r>
      <w:r w:rsidR="000D6F6E">
        <w:rPr>
          <w:sz w:val="28"/>
          <w:szCs w:val="28"/>
        </w:rPr>
        <w:t>ого</w:t>
      </w:r>
      <w:r w:rsidR="0063208D">
        <w:rPr>
          <w:sz w:val="28"/>
          <w:szCs w:val="28"/>
        </w:rPr>
        <w:t xml:space="preserve"> </w:t>
      </w:r>
      <w:r w:rsidR="0013571B">
        <w:rPr>
          <w:sz w:val="28"/>
          <w:szCs w:val="28"/>
        </w:rPr>
        <w:t>опускани</w:t>
      </w:r>
      <w:r w:rsidR="000D6F6E">
        <w:rPr>
          <w:sz w:val="28"/>
          <w:szCs w:val="28"/>
        </w:rPr>
        <w:t>я</w:t>
      </w:r>
      <w:r w:rsidR="0013571B">
        <w:rPr>
          <w:sz w:val="28"/>
          <w:szCs w:val="28"/>
        </w:rPr>
        <w:t>,</w:t>
      </w:r>
      <w:r w:rsidR="0063208D">
        <w:rPr>
          <w:sz w:val="28"/>
          <w:szCs w:val="28"/>
        </w:rPr>
        <w:t xml:space="preserve"> </w:t>
      </w:r>
      <w:r w:rsidR="0013571B">
        <w:rPr>
          <w:sz w:val="28"/>
          <w:szCs w:val="28"/>
        </w:rPr>
        <w:t>в</w:t>
      </w:r>
      <w:r w:rsidR="0063208D">
        <w:rPr>
          <w:sz w:val="28"/>
          <w:szCs w:val="28"/>
        </w:rPr>
        <w:t xml:space="preserve"> </w:t>
      </w:r>
      <w:r w:rsidR="0013571B">
        <w:rPr>
          <w:sz w:val="28"/>
          <w:szCs w:val="28"/>
        </w:rPr>
        <w:t>единичных</w:t>
      </w:r>
      <w:r w:rsidR="0063208D">
        <w:rPr>
          <w:sz w:val="28"/>
          <w:szCs w:val="28"/>
        </w:rPr>
        <w:t xml:space="preserve"> </w:t>
      </w:r>
      <w:r w:rsidR="0013571B">
        <w:rPr>
          <w:sz w:val="28"/>
          <w:szCs w:val="28"/>
        </w:rPr>
        <w:t>случаях</w:t>
      </w:r>
      <w:r w:rsidR="0063208D">
        <w:rPr>
          <w:sz w:val="28"/>
          <w:szCs w:val="28"/>
        </w:rPr>
        <w:t xml:space="preserve"> </w:t>
      </w:r>
      <w:r w:rsidR="000D6F6E">
        <w:rPr>
          <w:sz w:val="28"/>
          <w:szCs w:val="28"/>
        </w:rPr>
        <w:t>–</w:t>
      </w:r>
      <w:r w:rsidR="0063208D">
        <w:rPr>
          <w:sz w:val="28"/>
          <w:szCs w:val="28"/>
        </w:rPr>
        <w:t xml:space="preserve"> </w:t>
      </w:r>
      <w:r w:rsidR="0013571B">
        <w:rPr>
          <w:sz w:val="28"/>
          <w:szCs w:val="28"/>
        </w:rPr>
        <w:t>системами</w:t>
      </w:r>
      <w:r w:rsidR="0063208D">
        <w:rPr>
          <w:sz w:val="28"/>
          <w:szCs w:val="28"/>
        </w:rPr>
        <w:t xml:space="preserve"> </w:t>
      </w:r>
      <w:r w:rsidR="0013571B">
        <w:rPr>
          <w:sz w:val="28"/>
          <w:szCs w:val="28"/>
        </w:rPr>
        <w:t>защиты</w:t>
      </w:r>
      <w:r w:rsidR="0063208D">
        <w:rPr>
          <w:sz w:val="28"/>
          <w:szCs w:val="28"/>
        </w:rPr>
        <w:t xml:space="preserve"> </w:t>
      </w:r>
      <w:r w:rsidR="0013571B">
        <w:rPr>
          <w:sz w:val="28"/>
          <w:szCs w:val="28"/>
        </w:rPr>
        <w:t>от</w:t>
      </w:r>
      <w:r w:rsidR="0063208D">
        <w:rPr>
          <w:sz w:val="28"/>
          <w:szCs w:val="28"/>
        </w:rPr>
        <w:t xml:space="preserve"> </w:t>
      </w:r>
      <w:r w:rsidR="0013571B">
        <w:rPr>
          <w:sz w:val="28"/>
          <w:szCs w:val="28"/>
        </w:rPr>
        <w:t>перегрузки</w:t>
      </w:r>
      <w:r w:rsidR="0063208D">
        <w:rPr>
          <w:sz w:val="28"/>
          <w:szCs w:val="28"/>
        </w:rPr>
        <w:t xml:space="preserve"> </w:t>
      </w:r>
      <w:sdt>
        <w:sdtPr>
          <w:rPr>
            <w:sz w:val="28"/>
            <w:szCs w:val="28"/>
          </w:rPr>
          <w:tag w:val="MENDELEY_CITATION_v3_eyJjaXRhdGlvbklEIjoiTUVOREVMRVlfQ0lUQVRJT05fNmQ1ODYxNzItMDEzNS00YTRkLWJhOWEtYjRlMjAyOTZlNjBj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
          <w:id w:val="616184558"/>
          <w:placeholder>
            <w:docPart w:val="DefaultPlaceholder_-1854013440"/>
          </w:placeholder>
        </w:sdtPr>
        <w:sdtEndPr/>
        <w:sdtContent>
          <w:r w:rsidR="009A3ADE" w:rsidRPr="009A3ADE">
            <w:rPr>
              <w:rFonts w:eastAsia="Times New Roman"/>
              <w:sz w:val="28"/>
            </w:rPr>
            <w:t>[84]</w:t>
          </w:r>
        </w:sdtContent>
      </w:sdt>
      <w:r w:rsidR="0013571B">
        <w:rPr>
          <w:sz w:val="28"/>
          <w:szCs w:val="28"/>
        </w:rPr>
        <w:t>.</w:t>
      </w:r>
    </w:p>
    <w:p w14:paraId="72E34705" w14:textId="77777777" w:rsidR="00FE4AD3" w:rsidRDefault="00FE4AD3">
      <w:pPr>
        <w:pStyle w:val="affb"/>
        <w:spacing w:after="0" w:line="240" w:lineRule="auto"/>
        <w:jc w:val="both"/>
        <w:rPr>
          <w:sz w:val="28"/>
          <w:szCs w:val="28"/>
        </w:rPr>
      </w:pPr>
    </w:p>
    <w:p w14:paraId="14288A7F" w14:textId="77777777" w:rsidR="00FE4AD3" w:rsidRDefault="00FE4AD3">
      <w:pPr>
        <w:pStyle w:val="affb"/>
        <w:spacing w:after="0" w:line="240" w:lineRule="auto"/>
        <w:jc w:val="both"/>
        <w:rPr>
          <w:sz w:val="28"/>
          <w:szCs w:val="28"/>
        </w:rPr>
      </w:pPr>
    </w:p>
    <w:p w14:paraId="7255F164" w14:textId="21DE4064" w:rsidR="00FE4AD3" w:rsidRDefault="0013571B">
      <w:pPr>
        <w:pStyle w:val="2"/>
        <w:rPr>
          <w:szCs w:val="28"/>
        </w:rPr>
      </w:pPr>
      <w:bookmarkStart w:id="27" w:name="_Toc209630381"/>
      <w:bookmarkStart w:id="28" w:name="_Toc230605552"/>
      <w:bookmarkStart w:id="29" w:name="_Toc230612486"/>
      <w:bookmarkStart w:id="30" w:name="_Toc230612578"/>
      <w:bookmarkStart w:id="31" w:name="_Toc231226145"/>
      <w:r>
        <w:rPr>
          <w:szCs w:val="28"/>
        </w:rPr>
        <w:t>1.2.</w:t>
      </w:r>
      <w:r w:rsidR="00AE5F10">
        <w:rPr>
          <w:szCs w:val="28"/>
        </w:rPr>
        <w:t>1</w:t>
      </w:r>
      <w:r w:rsidR="0063208D">
        <w:rPr>
          <w:szCs w:val="28"/>
        </w:rPr>
        <w:t xml:space="preserve"> </w:t>
      </w:r>
      <w:r>
        <w:rPr>
          <w:szCs w:val="28"/>
        </w:rPr>
        <w:t>Анализ</w:t>
      </w:r>
      <w:r w:rsidR="0063208D">
        <w:rPr>
          <w:szCs w:val="28"/>
        </w:rPr>
        <w:t xml:space="preserve"> </w:t>
      </w:r>
      <w:r>
        <w:rPr>
          <w:szCs w:val="28"/>
        </w:rPr>
        <w:t>работы</w:t>
      </w:r>
      <w:r w:rsidR="0063208D">
        <w:rPr>
          <w:szCs w:val="28"/>
        </w:rPr>
        <w:t xml:space="preserve"> </w:t>
      </w:r>
      <w:proofErr w:type="gramStart"/>
      <w:r>
        <w:rPr>
          <w:szCs w:val="28"/>
        </w:rPr>
        <w:t>подъемников</w:t>
      </w:r>
      <w:proofErr w:type="gramEnd"/>
      <w:r w:rsidR="0063208D">
        <w:rPr>
          <w:szCs w:val="28"/>
        </w:rPr>
        <w:t xml:space="preserve"> </w:t>
      </w:r>
      <w:r>
        <w:rPr>
          <w:szCs w:val="28"/>
        </w:rPr>
        <w:t>используемых</w:t>
      </w:r>
      <w:r w:rsidR="0063208D">
        <w:rPr>
          <w:szCs w:val="28"/>
        </w:rPr>
        <w:t xml:space="preserve"> </w:t>
      </w:r>
      <w:r>
        <w:rPr>
          <w:szCs w:val="28"/>
        </w:rPr>
        <w:t>на</w:t>
      </w:r>
      <w:r w:rsidR="0063208D">
        <w:rPr>
          <w:szCs w:val="28"/>
        </w:rPr>
        <w:t xml:space="preserve"> </w:t>
      </w:r>
      <w:r>
        <w:rPr>
          <w:szCs w:val="28"/>
        </w:rPr>
        <w:t>автосервисах</w:t>
      </w:r>
      <w:bookmarkEnd w:id="27"/>
      <w:bookmarkEnd w:id="28"/>
      <w:bookmarkEnd w:id="29"/>
      <w:bookmarkEnd w:id="30"/>
      <w:bookmarkEnd w:id="31"/>
    </w:p>
    <w:p w14:paraId="661A7F90" w14:textId="77777777" w:rsidR="00FE4AD3" w:rsidRDefault="00FE4AD3">
      <w:pPr>
        <w:ind w:firstLine="709"/>
        <w:jc w:val="both"/>
        <w:rPr>
          <w:color w:val="000000"/>
          <w:sz w:val="28"/>
          <w:szCs w:val="28"/>
        </w:rPr>
      </w:pPr>
    </w:p>
    <w:p w14:paraId="219CA96E" w14:textId="5E6B4EAE" w:rsidR="00FE4AD3" w:rsidRDefault="0013571B">
      <w:pPr>
        <w:ind w:firstLine="709"/>
        <w:jc w:val="both"/>
        <w:rPr>
          <w:color w:val="000000"/>
          <w:sz w:val="28"/>
          <w:szCs w:val="28"/>
        </w:rPr>
      </w:pPr>
      <w:r>
        <w:rPr>
          <w:color w:val="000000"/>
          <w:sz w:val="28"/>
          <w:szCs w:val="28"/>
        </w:rPr>
        <w:t>По</w:t>
      </w:r>
      <w:r w:rsidR="0063208D">
        <w:rPr>
          <w:color w:val="000000"/>
          <w:sz w:val="28"/>
          <w:szCs w:val="28"/>
        </w:rPr>
        <w:t xml:space="preserve"> </w:t>
      </w:r>
      <w:r>
        <w:rPr>
          <w:color w:val="000000"/>
          <w:sz w:val="28"/>
          <w:szCs w:val="28"/>
        </w:rPr>
        <w:t>мере</w:t>
      </w:r>
      <w:r w:rsidR="0063208D">
        <w:rPr>
          <w:color w:val="000000"/>
          <w:sz w:val="28"/>
          <w:szCs w:val="28"/>
        </w:rPr>
        <w:t xml:space="preserve"> </w:t>
      </w:r>
      <w:r>
        <w:rPr>
          <w:color w:val="000000"/>
          <w:sz w:val="28"/>
          <w:szCs w:val="28"/>
        </w:rPr>
        <w:t>развития</w:t>
      </w:r>
      <w:r w:rsidR="0063208D">
        <w:rPr>
          <w:color w:val="000000"/>
          <w:sz w:val="28"/>
          <w:szCs w:val="28"/>
        </w:rPr>
        <w:t xml:space="preserve"> </w:t>
      </w:r>
      <w:r>
        <w:rPr>
          <w:color w:val="000000"/>
          <w:sz w:val="28"/>
          <w:szCs w:val="28"/>
        </w:rPr>
        <w:t>автомобильной</w:t>
      </w:r>
      <w:r w:rsidR="0063208D">
        <w:rPr>
          <w:color w:val="000000"/>
          <w:sz w:val="28"/>
          <w:szCs w:val="28"/>
        </w:rPr>
        <w:t xml:space="preserve"> </w:t>
      </w:r>
      <w:r>
        <w:rPr>
          <w:color w:val="000000"/>
          <w:sz w:val="28"/>
          <w:szCs w:val="28"/>
        </w:rPr>
        <w:t>сферы</w:t>
      </w:r>
      <w:r w:rsidR="0063208D">
        <w:rPr>
          <w:color w:val="000000"/>
          <w:sz w:val="28"/>
          <w:szCs w:val="28"/>
        </w:rPr>
        <w:t xml:space="preserve"> </w:t>
      </w:r>
      <w:r>
        <w:rPr>
          <w:color w:val="000000"/>
          <w:sz w:val="28"/>
          <w:szCs w:val="28"/>
        </w:rPr>
        <w:t>появляются</w:t>
      </w:r>
      <w:r w:rsidR="0063208D">
        <w:rPr>
          <w:color w:val="000000"/>
          <w:sz w:val="28"/>
          <w:szCs w:val="28"/>
        </w:rPr>
        <w:t xml:space="preserve"> </w:t>
      </w:r>
      <w:r>
        <w:rPr>
          <w:color w:val="000000"/>
          <w:sz w:val="28"/>
          <w:szCs w:val="28"/>
        </w:rPr>
        <w:t>новые</w:t>
      </w:r>
      <w:r w:rsidR="0063208D">
        <w:rPr>
          <w:color w:val="000000"/>
          <w:sz w:val="28"/>
          <w:szCs w:val="28"/>
        </w:rPr>
        <w:t xml:space="preserve"> </w:t>
      </w:r>
      <w:r>
        <w:rPr>
          <w:color w:val="000000"/>
          <w:sz w:val="28"/>
          <w:szCs w:val="28"/>
        </w:rPr>
        <w:t>тенденции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потребности</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обслуживании,</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приводит</w:t>
      </w:r>
      <w:r w:rsidR="0063208D">
        <w:rPr>
          <w:color w:val="000000"/>
          <w:sz w:val="28"/>
          <w:szCs w:val="28"/>
        </w:rPr>
        <w:t xml:space="preserve"> </w:t>
      </w:r>
      <w:r>
        <w:rPr>
          <w:color w:val="000000"/>
          <w:sz w:val="28"/>
          <w:szCs w:val="28"/>
        </w:rPr>
        <w:t>к</w:t>
      </w:r>
      <w:r w:rsidR="0063208D">
        <w:rPr>
          <w:color w:val="000000"/>
          <w:sz w:val="28"/>
          <w:szCs w:val="28"/>
        </w:rPr>
        <w:t xml:space="preserve"> </w:t>
      </w:r>
      <w:r>
        <w:rPr>
          <w:color w:val="000000"/>
          <w:sz w:val="28"/>
          <w:szCs w:val="28"/>
        </w:rPr>
        <w:t>росту</w:t>
      </w:r>
      <w:r w:rsidR="0063208D">
        <w:rPr>
          <w:color w:val="000000"/>
          <w:sz w:val="28"/>
          <w:szCs w:val="28"/>
        </w:rPr>
        <w:t xml:space="preserve"> </w:t>
      </w:r>
      <w:r>
        <w:rPr>
          <w:color w:val="000000"/>
          <w:sz w:val="28"/>
          <w:szCs w:val="28"/>
        </w:rPr>
        <w:t>спроса</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современное</w:t>
      </w:r>
      <w:r w:rsidR="0063208D">
        <w:rPr>
          <w:color w:val="000000"/>
          <w:sz w:val="28"/>
          <w:szCs w:val="28"/>
        </w:rPr>
        <w:t xml:space="preserve"> </w:t>
      </w:r>
      <w:r>
        <w:rPr>
          <w:color w:val="000000"/>
          <w:sz w:val="28"/>
          <w:szCs w:val="28"/>
        </w:rPr>
        <w:t>оборудование,</w:t>
      </w:r>
      <w:r w:rsidR="0063208D">
        <w:rPr>
          <w:color w:val="000000"/>
          <w:sz w:val="28"/>
          <w:szCs w:val="28"/>
        </w:rPr>
        <w:t xml:space="preserve"> </w:t>
      </w:r>
      <w:r>
        <w:rPr>
          <w:color w:val="000000"/>
          <w:sz w:val="28"/>
          <w:szCs w:val="28"/>
        </w:rPr>
        <w:t>такое</w:t>
      </w:r>
      <w:r w:rsidR="0063208D">
        <w:rPr>
          <w:color w:val="000000"/>
          <w:sz w:val="28"/>
          <w:szCs w:val="28"/>
        </w:rPr>
        <w:t xml:space="preserve"> </w:t>
      </w:r>
      <w:r>
        <w:rPr>
          <w:color w:val="000000"/>
          <w:sz w:val="28"/>
          <w:szCs w:val="28"/>
        </w:rPr>
        <w:t>как</w:t>
      </w:r>
      <w:r w:rsidR="0063208D">
        <w:rPr>
          <w:color w:val="000000"/>
          <w:sz w:val="28"/>
          <w:szCs w:val="28"/>
        </w:rPr>
        <w:t xml:space="preserve"> </w:t>
      </w:r>
      <w:r>
        <w:rPr>
          <w:color w:val="000000"/>
          <w:sz w:val="28"/>
          <w:szCs w:val="28"/>
        </w:rPr>
        <w:t>двухстоечные</w:t>
      </w:r>
      <w:r w:rsidR="0063208D">
        <w:rPr>
          <w:color w:val="000000"/>
          <w:sz w:val="28"/>
          <w:szCs w:val="28"/>
        </w:rPr>
        <w:t xml:space="preserve"> </w:t>
      </w:r>
      <w:r>
        <w:rPr>
          <w:color w:val="000000"/>
          <w:sz w:val="28"/>
          <w:szCs w:val="28"/>
        </w:rPr>
        <w:t>автомобильные</w:t>
      </w:r>
      <w:r w:rsidR="0063208D">
        <w:rPr>
          <w:color w:val="000000"/>
          <w:sz w:val="28"/>
          <w:szCs w:val="28"/>
        </w:rPr>
        <w:t xml:space="preserve"> </w:t>
      </w:r>
      <w:r>
        <w:rPr>
          <w:color w:val="000000"/>
          <w:sz w:val="28"/>
          <w:szCs w:val="28"/>
        </w:rPr>
        <w:t>подъемники</w:t>
      </w:r>
      <w:r w:rsidR="0063208D">
        <w:rPr>
          <w:color w:val="000000"/>
          <w:sz w:val="28"/>
          <w:szCs w:val="28"/>
        </w:rPr>
        <w:t xml:space="preserve"> </w:t>
      </w:r>
      <w:sdt>
        <w:sdtPr>
          <w:rPr>
            <w:color w:val="000000"/>
            <w:sz w:val="28"/>
            <w:szCs w:val="28"/>
          </w:rPr>
          <w:tag w:val="MENDELEY_CITATION_v3_eyJjaXRhdGlvbklEIjoiTUVOREVMRVlfQ0lUQVRJT05fMTVlODg5NzgtMmY0OC00MzEwLTg1NmYtZDU5ZmU3MWU0MzFlIiwicHJvcGVydGllcyI6eyJub3RlSW5kZXgiOjB9LCJpc0VkaXRlZCI6ZmFsc2UsIm1hbnVhbE92ZXJyaWRlIjp7ImlzTWFudWFsbHlPdmVycmlkZGVuIjpmYWxzZSwiY2l0ZXByb2NUZXh0IjoiWzkwXSIsIm1hbnVhbE92ZXJyaWRlVGV4dCI6IiJ9LCJjaXRhdGlvbkl0ZW1zIjpbeyJpZCI6IjE1MjExZDY1LWI5NDItM2JhOC1hYjM2LTA3OGI5YTQwOWE2NyIsIml0ZW1EYXRhIjp7InR5cGUiOiJhcnRpY2xlLWpvdXJuYWwiLCJpZCI6IjE1MjExZDY1LWI5NDItM2JhOC1hYjM2LTA3OGI5YTQwOWE2NyIsInRpdGxlIjoiTmV3IE9wcG9ydHVuaXRpZXMgYW5kIEluY2VudGl2ZXMgZm9yIFJlbWFudWZhY3R1cmluZyBieSAyMDIwJ3MgQ2FyIFNlcnZpY2UgVHJlbmRzIiwiYXV0aG9yIjpbeyJmYW1pbHkiOiJTdGVpbmhpcGVyIiwiZ2l2ZW4iOiJSb2xmIiwicGFyc2UtbmFtZXMiOmZhbHNlLCJkcm9wcGluZy1wYXJ0aWNsZSI6IiIsIm5vbi1kcm9wcGluZy1wYXJ0aWNsZSI6IiJ9LHsiZmFtaWx5IjoiTmFnZWwiLCJnaXZlbiI6IkFsZXhhbmRlciIsInBhcnNlLW5hbWVzIjpmYWxzZSwiZHJvcHBpbmctcGFydGljbGUiOiIiLCJub24tZHJvcHBpbmctcGFydGljbGUiOiIifV0sImNvbnRhaW5lci10aXRsZSI6IlByb2NlZGlhIENJUlAiLCJET0kiOiIxMC4xMDE2L2oucHJvY2lyLjIwMTYuMTEuMjMzIiwiSVNTTiI6IjIyMTI4MjcxIiwiaXNzdWVkIjp7ImRhdGUtcGFydHMiOltbMjAxN11dfSwicGFnZSI6IjE4My0xODgiLCJ2b2x1bWUiOiI2MSIsImNvbnRhaW5lci10aXRsZS1zaG9ydCI6IlByb2NlZGlhIENJUlAifSwiaXNUZW1wb3JhcnkiOmZhbHNlfV19"/>
          <w:id w:val="-1087220265"/>
          <w:placeholder>
            <w:docPart w:val="64A21093880C4C6584A8E36337F34064"/>
          </w:placeholder>
        </w:sdtPr>
        <w:sdtEndPr/>
        <w:sdtContent>
          <w:r w:rsidR="009A3ADE" w:rsidRPr="009A3ADE">
            <w:rPr>
              <w:color w:val="000000"/>
              <w:sz w:val="28"/>
            </w:rPr>
            <w:t>[90]</w:t>
          </w:r>
        </w:sdtContent>
      </w:sdt>
      <w:r>
        <w:rPr>
          <w:color w:val="000000"/>
          <w:sz w:val="28"/>
          <w:szCs w:val="28"/>
        </w:rPr>
        <w:t>.</w:t>
      </w:r>
      <w:r w:rsidR="0063208D">
        <w:rPr>
          <w:color w:val="000000"/>
          <w:sz w:val="28"/>
          <w:szCs w:val="28"/>
        </w:rPr>
        <w:t xml:space="preserve"> </w:t>
      </w:r>
      <w:r>
        <w:rPr>
          <w:color w:val="000000"/>
          <w:sz w:val="28"/>
          <w:szCs w:val="28"/>
        </w:rPr>
        <w:t>Три</w:t>
      </w:r>
      <w:r w:rsidR="0063208D">
        <w:rPr>
          <w:color w:val="000000"/>
          <w:sz w:val="28"/>
          <w:szCs w:val="28"/>
        </w:rPr>
        <w:t xml:space="preserve"> </w:t>
      </w:r>
      <w:r>
        <w:rPr>
          <w:color w:val="000000"/>
          <w:sz w:val="28"/>
          <w:szCs w:val="28"/>
        </w:rPr>
        <w:t>заметные</w:t>
      </w:r>
      <w:r w:rsidR="0063208D">
        <w:rPr>
          <w:color w:val="000000"/>
          <w:sz w:val="28"/>
          <w:szCs w:val="28"/>
        </w:rPr>
        <w:t xml:space="preserve"> </w:t>
      </w:r>
      <w:r>
        <w:rPr>
          <w:color w:val="000000"/>
          <w:sz w:val="28"/>
          <w:szCs w:val="28"/>
        </w:rPr>
        <w:t>категории</w:t>
      </w:r>
      <w:r w:rsidR="0063208D">
        <w:rPr>
          <w:color w:val="000000"/>
          <w:sz w:val="28"/>
          <w:szCs w:val="28"/>
        </w:rPr>
        <w:t xml:space="preserve"> </w:t>
      </w:r>
      <w:r>
        <w:rPr>
          <w:color w:val="000000"/>
          <w:sz w:val="28"/>
          <w:szCs w:val="28"/>
        </w:rPr>
        <w:t>возникающих</w:t>
      </w:r>
      <w:r w:rsidR="0063208D">
        <w:rPr>
          <w:color w:val="000000"/>
          <w:sz w:val="28"/>
          <w:szCs w:val="28"/>
        </w:rPr>
        <w:t xml:space="preserve"> </w:t>
      </w:r>
      <w:r>
        <w:rPr>
          <w:color w:val="000000"/>
          <w:sz w:val="28"/>
          <w:szCs w:val="28"/>
        </w:rPr>
        <w:t>потребностей</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обслуживании</w:t>
      </w:r>
      <w:r w:rsidR="0063208D">
        <w:rPr>
          <w:color w:val="000000"/>
          <w:sz w:val="28"/>
          <w:szCs w:val="28"/>
        </w:rPr>
        <w:t xml:space="preserve"> </w:t>
      </w:r>
      <w:r>
        <w:rPr>
          <w:color w:val="000000"/>
          <w:sz w:val="28"/>
          <w:szCs w:val="28"/>
        </w:rPr>
        <w:t>включают</w:t>
      </w:r>
      <w:r w:rsidR="0063208D">
        <w:rPr>
          <w:color w:val="000000"/>
          <w:sz w:val="28"/>
          <w:szCs w:val="28"/>
        </w:rPr>
        <w:t xml:space="preserve"> </w:t>
      </w:r>
      <w:r>
        <w:rPr>
          <w:color w:val="000000"/>
          <w:sz w:val="28"/>
          <w:szCs w:val="28"/>
        </w:rPr>
        <w:t>обслуживание</w:t>
      </w:r>
      <w:r w:rsidR="0063208D">
        <w:rPr>
          <w:color w:val="000000"/>
          <w:sz w:val="28"/>
          <w:szCs w:val="28"/>
        </w:rPr>
        <w:t xml:space="preserve"> </w:t>
      </w:r>
      <w:r>
        <w:rPr>
          <w:color w:val="000000"/>
          <w:sz w:val="28"/>
          <w:szCs w:val="28"/>
        </w:rPr>
        <w:t>электромобилей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гибридных</w:t>
      </w:r>
      <w:r w:rsidR="0063208D">
        <w:rPr>
          <w:color w:val="000000"/>
          <w:sz w:val="28"/>
          <w:szCs w:val="28"/>
        </w:rPr>
        <w:t xml:space="preserve"> </w:t>
      </w:r>
      <w:r>
        <w:rPr>
          <w:color w:val="000000"/>
          <w:sz w:val="28"/>
          <w:szCs w:val="28"/>
        </w:rPr>
        <w:t>автомобилей,</w:t>
      </w:r>
      <w:r w:rsidR="0063208D">
        <w:rPr>
          <w:color w:val="000000"/>
          <w:sz w:val="28"/>
          <w:szCs w:val="28"/>
        </w:rPr>
        <w:t xml:space="preserve"> </w:t>
      </w:r>
      <w:r>
        <w:rPr>
          <w:color w:val="000000"/>
          <w:sz w:val="28"/>
          <w:szCs w:val="28"/>
        </w:rPr>
        <w:t>калибровку</w:t>
      </w:r>
      <w:r w:rsidR="0063208D">
        <w:rPr>
          <w:color w:val="000000"/>
          <w:sz w:val="28"/>
          <w:szCs w:val="28"/>
        </w:rPr>
        <w:t xml:space="preserve"> </w:t>
      </w:r>
      <w:r>
        <w:rPr>
          <w:color w:val="000000"/>
          <w:sz w:val="28"/>
          <w:szCs w:val="28"/>
        </w:rPr>
        <w:t>передовых</w:t>
      </w:r>
      <w:r w:rsidR="0063208D">
        <w:rPr>
          <w:color w:val="000000"/>
          <w:sz w:val="28"/>
          <w:szCs w:val="28"/>
        </w:rPr>
        <w:t xml:space="preserve"> </w:t>
      </w:r>
      <w:r>
        <w:rPr>
          <w:color w:val="000000"/>
          <w:sz w:val="28"/>
          <w:szCs w:val="28"/>
        </w:rPr>
        <w:t>систем</w:t>
      </w:r>
      <w:r w:rsidR="0063208D">
        <w:rPr>
          <w:color w:val="000000"/>
          <w:sz w:val="28"/>
          <w:szCs w:val="28"/>
        </w:rPr>
        <w:t xml:space="preserve"> </w:t>
      </w:r>
      <w:r>
        <w:rPr>
          <w:color w:val="000000"/>
          <w:sz w:val="28"/>
          <w:szCs w:val="28"/>
        </w:rPr>
        <w:t>помощи</w:t>
      </w:r>
      <w:r w:rsidR="0063208D">
        <w:rPr>
          <w:color w:val="000000"/>
          <w:sz w:val="28"/>
          <w:szCs w:val="28"/>
        </w:rPr>
        <w:t xml:space="preserve"> </w:t>
      </w:r>
      <w:r>
        <w:rPr>
          <w:color w:val="000000"/>
          <w:sz w:val="28"/>
          <w:szCs w:val="28"/>
        </w:rPr>
        <w:t>водителю</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растущую</w:t>
      </w:r>
      <w:r w:rsidR="0063208D">
        <w:rPr>
          <w:color w:val="000000"/>
          <w:sz w:val="28"/>
          <w:szCs w:val="28"/>
        </w:rPr>
        <w:t xml:space="preserve"> </w:t>
      </w:r>
      <w:r>
        <w:rPr>
          <w:color w:val="000000"/>
          <w:sz w:val="28"/>
          <w:szCs w:val="28"/>
        </w:rPr>
        <w:t>сложность</w:t>
      </w:r>
      <w:r w:rsidR="0063208D">
        <w:rPr>
          <w:color w:val="000000"/>
          <w:sz w:val="28"/>
          <w:szCs w:val="28"/>
        </w:rPr>
        <w:t xml:space="preserve"> </w:t>
      </w:r>
      <w:r>
        <w:rPr>
          <w:color w:val="000000"/>
          <w:sz w:val="28"/>
          <w:szCs w:val="28"/>
        </w:rPr>
        <w:t>систем</w:t>
      </w:r>
      <w:r w:rsidR="0063208D">
        <w:rPr>
          <w:color w:val="000000"/>
          <w:sz w:val="28"/>
          <w:szCs w:val="28"/>
        </w:rPr>
        <w:t xml:space="preserve"> </w:t>
      </w:r>
      <w:r>
        <w:rPr>
          <w:color w:val="000000"/>
          <w:sz w:val="28"/>
          <w:szCs w:val="28"/>
        </w:rPr>
        <w:t>подвески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шасси</w:t>
      </w:r>
      <w:r w:rsidR="0063208D">
        <w:rPr>
          <w:color w:val="000000"/>
          <w:sz w:val="28"/>
          <w:szCs w:val="28"/>
        </w:rPr>
        <w:t xml:space="preserve"> </w:t>
      </w:r>
      <w:r>
        <w:rPr>
          <w:color w:val="000000"/>
          <w:sz w:val="28"/>
          <w:szCs w:val="28"/>
        </w:rPr>
        <w:t>транспортных</w:t>
      </w:r>
      <w:r w:rsidR="0063208D">
        <w:rPr>
          <w:color w:val="000000"/>
          <w:sz w:val="28"/>
          <w:szCs w:val="28"/>
        </w:rPr>
        <w:t xml:space="preserve"> </w:t>
      </w:r>
      <w:r>
        <w:rPr>
          <w:color w:val="000000"/>
          <w:sz w:val="28"/>
          <w:szCs w:val="28"/>
        </w:rPr>
        <w:t>средств.</w:t>
      </w:r>
      <w:r w:rsidR="0063208D">
        <w:rPr>
          <w:color w:val="000000"/>
          <w:sz w:val="28"/>
          <w:szCs w:val="28"/>
        </w:rPr>
        <w:t xml:space="preserve"> </w:t>
      </w:r>
      <w:r>
        <w:rPr>
          <w:color w:val="000000"/>
          <w:sz w:val="28"/>
          <w:szCs w:val="28"/>
        </w:rPr>
        <w:t>Эти</w:t>
      </w:r>
      <w:r w:rsidR="0063208D">
        <w:rPr>
          <w:color w:val="000000"/>
          <w:sz w:val="28"/>
          <w:szCs w:val="28"/>
        </w:rPr>
        <w:t xml:space="preserve"> </w:t>
      </w:r>
      <w:r>
        <w:rPr>
          <w:color w:val="000000"/>
          <w:sz w:val="28"/>
          <w:szCs w:val="28"/>
        </w:rPr>
        <w:t>меняющиеся</w:t>
      </w:r>
      <w:r w:rsidR="0063208D">
        <w:rPr>
          <w:color w:val="000000"/>
          <w:sz w:val="28"/>
          <w:szCs w:val="28"/>
        </w:rPr>
        <w:t xml:space="preserve"> </w:t>
      </w:r>
      <w:r>
        <w:rPr>
          <w:color w:val="000000"/>
          <w:sz w:val="28"/>
          <w:szCs w:val="28"/>
        </w:rPr>
        <w:t>потребности</w:t>
      </w:r>
      <w:r w:rsidR="0063208D">
        <w:rPr>
          <w:color w:val="000000"/>
          <w:sz w:val="28"/>
          <w:szCs w:val="28"/>
        </w:rPr>
        <w:t xml:space="preserve"> </w:t>
      </w:r>
      <w:r>
        <w:rPr>
          <w:color w:val="000000"/>
          <w:sz w:val="28"/>
          <w:szCs w:val="28"/>
        </w:rPr>
        <w:t>подчеркивают</w:t>
      </w:r>
      <w:r w:rsidR="0063208D">
        <w:rPr>
          <w:color w:val="000000"/>
          <w:sz w:val="28"/>
          <w:szCs w:val="28"/>
        </w:rPr>
        <w:t xml:space="preserve"> </w:t>
      </w:r>
      <w:r>
        <w:rPr>
          <w:color w:val="000000"/>
          <w:sz w:val="28"/>
          <w:szCs w:val="28"/>
        </w:rPr>
        <w:t>важность</w:t>
      </w:r>
      <w:r w:rsidR="0063208D">
        <w:rPr>
          <w:color w:val="000000"/>
          <w:sz w:val="28"/>
          <w:szCs w:val="28"/>
        </w:rPr>
        <w:t xml:space="preserve"> </w:t>
      </w:r>
      <w:r>
        <w:rPr>
          <w:color w:val="000000"/>
          <w:sz w:val="28"/>
          <w:szCs w:val="28"/>
        </w:rPr>
        <w:t>адаптируемых</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технологически</w:t>
      </w:r>
      <w:r w:rsidR="0063208D">
        <w:rPr>
          <w:color w:val="000000"/>
          <w:sz w:val="28"/>
          <w:szCs w:val="28"/>
        </w:rPr>
        <w:t xml:space="preserve"> </w:t>
      </w:r>
      <w:r>
        <w:rPr>
          <w:color w:val="000000"/>
          <w:sz w:val="28"/>
          <w:szCs w:val="28"/>
        </w:rPr>
        <w:t>продвинутых</w:t>
      </w:r>
      <w:r w:rsidR="0063208D">
        <w:rPr>
          <w:color w:val="000000"/>
          <w:sz w:val="28"/>
          <w:szCs w:val="28"/>
        </w:rPr>
        <w:t xml:space="preserve"> </w:t>
      </w:r>
      <w:r>
        <w:rPr>
          <w:color w:val="000000"/>
          <w:sz w:val="28"/>
          <w:szCs w:val="28"/>
        </w:rPr>
        <w:t>подъемных</w:t>
      </w:r>
      <w:r w:rsidR="0063208D">
        <w:rPr>
          <w:color w:val="000000"/>
          <w:sz w:val="28"/>
          <w:szCs w:val="28"/>
        </w:rPr>
        <w:t xml:space="preserve"> </w:t>
      </w:r>
      <w:r>
        <w:rPr>
          <w:color w:val="000000"/>
          <w:sz w:val="28"/>
          <w:szCs w:val="28"/>
        </w:rPr>
        <w:t>решений.</w:t>
      </w:r>
    </w:p>
    <w:p w14:paraId="121CACF1" w14:textId="0571F8C7" w:rsidR="00FE4AD3" w:rsidRDefault="0013571B">
      <w:pPr>
        <w:ind w:firstLine="709"/>
        <w:jc w:val="both"/>
        <w:rPr>
          <w:color w:val="000000"/>
          <w:sz w:val="28"/>
          <w:szCs w:val="28"/>
        </w:rPr>
      </w:pPr>
      <w:r>
        <w:rPr>
          <w:color w:val="000000"/>
          <w:sz w:val="28"/>
          <w:szCs w:val="28"/>
        </w:rPr>
        <w:t>Развитие</w:t>
      </w:r>
      <w:r w:rsidR="0063208D">
        <w:rPr>
          <w:color w:val="000000"/>
          <w:sz w:val="28"/>
          <w:szCs w:val="28"/>
        </w:rPr>
        <w:t xml:space="preserve"> </w:t>
      </w:r>
      <w:r>
        <w:rPr>
          <w:color w:val="000000"/>
          <w:sz w:val="28"/>
          <w:szCs w:val="28"/>
        </w:rPr>
        <w:t>двухстоечных</w:t>
      </w:r>
      <w:r w:rsidR="0063208D">
        <w:rPr>
          <w:color w:val="000000"/>
          <w:sz w:val="28"/>
          <w:szCs w:val="28"/>
        </w:rPr>
        <w:t xml:space="preserve"> </w:t>
      </w:r>
      <w:r>
        <w:rPr>
          <w:color w:val="000000"/>
          <w:sz w:val="28"/>
          <w:szCs w:val="28"/>
        </w:rPr>
        <w:t>автомобильных</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тесно</w:t>
      </w:r>
      <w:r w:rsidR="0063208D">
        <w:rPr>
          <w:color w:val="000000"/>
          <w:sz w:val="28"/>
          <w:szCs w:val="28"/>
        </w:rPr>
        <w:t xml:space="preserve"> </w:t>
      </w:r>
      <w:r>
        <w:rPr>
          <w:color w:val="000000"/>
          <w:sz w:val="28"/>
          <w:szCs w:val="28"/>
        </w:rPr>
        <w:t>переплетено</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меняющимися</w:t>
      </w:r>
      <w:r w:rsidR="0063208D">
        <w:rPr>
          <w:color w:val="000000"/>
          <w:sz w:val="28"/>
          <w:szCs w:val="28"/>
        </w:rPr>
        <w:t xml:space="preserve"> </w:t>
      </w:r>
      <w:r>
        <w:rPr>
          <w:color w:val="000000"/>
          <w:sz w:val="28"/>
          <w:szCs w:val="28"/>
        </w:rPr>
        <w:t>требованиями</w:t>
      </w:r>
      <w:r w:rsidR="0063208D">
        <w:rPr>
          <w:color w:val="000000"/>
          <w:sz w:val="28"/>
          <w:szCs w:val="28"/>
        </w:rPr>
        <w:t xml:space="preserve"> </w:t>
      </w:r>
      <w:r>
        <w:rPr>
          <w:color w:val="000000"/>
          <w:sz w:val="28"/>
          <w:szCs w:val="28"/>
        </w:rPr>
        <w:t>к</w:t>
      </w:r>
      <w:r w:rsidR="0063208D">
        <w:rPr>
          <w:color w:val="000000"/>
          <w:sz w:val="28"/>
          <w:szCs w:val="28"/>
        </w:rPr>
        <w:t xml:space="preserve"> </w:t>
      </w:r>
      <w:r>
        <w:rPr>
          <w:color w:val="000000"/>
          <w:sz w:val="28"/>
          <w:szCs w:val="28"/>
        </w:rPr>
        <w:t>обслуживанию</w:t>
      </w:r>
      <w:r w:rsidR="0063208D">
        <w:rPr>
          <w:color w:val="000000"/>
          <w:sz w:val="28"/>
          <w:szCs w:val="28"/>
        </w:rPr>
        <w:t xml:space="preserve"> </w:t>
      </w:r>
      <w:r>
        <w:rPr>
          <w:color w:val="000000"/>
          <w:sz w:val="28"/>
          <w:szCs w:val="28"/>
        </w:rPr>
        <w:t>автомобилей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соображениями</w:t>
      </w:r>
      <w:r w:rsidR="0063208D">
        <w:rPr>
          <w:color w:val="000000"/>
          <w:sz w:val="28"/>
          <w:szCs w:val="28"/>
        </w:rPr>
        <w:t xml:space="preserve"> </w:t>
      </w:r>
      <w:r>
        <w:rPr>
          <w:color w:val="000000"/>
          <w:sz w:val="28"/>
          <w:szCs w:val="28"/>
        </w:rPr>
        <w:t>безопасности</w:t>
      </w:r>
      <w:r w:rsidR="0063208D">
        <w:rPr>
          <w:color w:val="000000"/>
          <w:sz w:val="28"/>
          <w:szCs w:val="28"/>
        </w:rPr>
        <w:t xml:space="preserve"> </w:t>
      </w:r>
      <w:sdt>
        <w:sdtPr>
          <w:rPr>
            <w:color w:val="000000"/>
            <w:sz w:val="28"/>
            <w:szCs w:val="28"/>
          </w:rPr>
          <w:tag w:val="MENDELEY_CITATION_v3_eyJjaXRhdGlvbklEIjoiTUVOREVMRVlfQ0lUQVRJT05fOTYzZTlmYWUtMzdkNy00MTBjLTk0Y2EtMDRhY2U3MDcyOGQxIiwicHJvcGVydGllcyI6eyJub3RlSW5kZXgiOjB9LCJpc0VkaXRlZCI6ZmFsc2UsIm1hbnVhbE92ZXJyaWRlIjp7ImlzTWFudWFsbHlPdmVycmlkZGVuIjpmYWxzZSwiY2l0ZXByb2NUZXh0IjoiWzkxXSIsIm1hbnVhbE92ZXJyaWRlVGV4dCI6IiJ9LCJjaXRhdGlvbkl0ZW1zIjpbeyJpZCI6IjcxYjU5MDNlLWNlOGQtMzliMC04MTI4LTA1YzkxYzcyZTk1YyIsIml0ZW1EYXRhIjp7InR5cGUiOiJhcnRpY2xlLWpvdXJuYWwiLCJpZCI6IjcxYjU5MDNlLWNlOGQtMzliMC04MTI4LTA1YzkxYzcyZTk1YyIsInRpdGxlIjoiUmlzay1iYXNlZCBpbnNwZWN0aW9uIGFwcGxpZWQgdG8gdHdvLXBvc3QgYWJvdmUtZ3JvdW5kIGF1dG9tb3RpdmUgbGlmdHMiLCJhdXRob3IiOlt7ImZhbWlseSI6IkJ1cmxldC1WaWVubmV5IiwiZ2l2ZW4iOiJEYW1pZW4iLCJwYXJzZS1uYW1lcyI6ZmFsc2UsImRyb3BwaW5nLXBhcnRpY2xlIjoiIiwibm9uLWRyb3BwaW5nLXBhcnRpY2xlIjoiIn0seyJmYW1pbHkiOiJHYXV0aGllciIsImdpdmVuIjoiRnJhbsOnb2lzIiwicGFyc2UtbmFtZXMiOmZhbHNlLCJkcm9wcGluZy1wYXJ0aWNsZSI6IiIsIm5vbi1kcm9wcGluZy1wYXJ0aWNsZSI6IiJ9LHsiZmFtaWx5IjoiR2FseSIsImdpdmVuIjoiQmVydHJhbmQiLCJwYXJzZS1uYW1lcyI6ZmFsc2UsImRyb3BwaW5nLXBhcnRpY2xlIjoiIiwibm9uLWRyb3BwaW5nLXBhcnRpY2xlIjoiIn1dLCJjb250YWluZXItdGl0bGUiOiJJbnRlcm5hdGlvbmFsIEpvdXJuYWwgb2YgT2NjdXBhdGlvbmFsIFNhZmV0eSBhbmQgRXJnb25vbWljcyIsIkRPSSI6IjEwLjEwODAvMTA4MDM1NDguMjAyMi4yMTE5Njk5IiwiSVNTTiI6IjEwODAtMzU0OCIsImlzc3VlZCI6eyJkYXRlLXBhcnRzIjpbWzIwMjMsNywzXV19LCJwYWdlIjoiMTI1Mi0xMjYxIiwiaXNzdWUiOiIzIiwidm9sdW1lIjoiMjkiLCJjb250YWluZXItdGl0bGUtc2hvcnQiOiIifSwiaXNUZW1wb3JhcnkiOmZhbHNlfV19"/>
          <w:id w:val="1408503027"/>
          <w:placeholder>
            <w:docPart w:val="7DCAF4C6149F40A0BD5C83EBA6B63833"/>
          </w:placeholder>
        </w:sdtPr>
        <w:sdtEndPr/>
        <w:sdtContent>
          <w:r w:rsidR="009A3ADE" w:rsidRPr="009A3ADE">
            <w:rPr>
              <w:color w:val="000000"/>
              <w:sz w:val="28"/>
              <w:szCs w:val="28"/>
            </w:rPr>
            <w:t>[91]</w:t>
          </w:r>
        </w:sdtContent>
      </w:sdt>
      <w:r>
        <w:rPr>
          <w:color w:val="000000"/>
          <w:sz w:val="28"/>
          <w:szCs w:val="28"/>
        </w:rPr>
        <w:t>.</w:t>
      </w:r>
      <w:r w:rsidR="0063208D">
        <w:rPr>
          <w:color w:val="000000"/>
          <w:sz w:val="28"/>
          <w:szCs w:val="28"/>
        </w:rPr>
        <w:t xml:space="preserve"> </w:t>
      </w:r>
      <w:r>
        <w:rPr>
          <w:color w:val="000000"/>
          <w:sz w:val="28"/>
          <w:szCs w:val="28"/>
        </w:rPr>
        <w:t>Поскольку</w:t>
      </w:r>
      <w:r w:rsidR="0063208D">
        <w:rPr>
          <w:color w:val="000000"/>
          <w:sz w:val="28"/>
          <w:szCs w:val="28"/>
        </w:rPr>
        <w:t xml:space="preserve"> </w:t>
      </w:r>
      <w:r>
        <w:rPr>
          <w:color w:val="000000"/>
          <w:sz w:val="28"/>
          <w:szCs w:val="28"/>
        </w:rPr>
        <w:t>отрасль</w:t>
      </w:r>
      <w:r w:rsidR="0063208D">
        <w:rPr>
          <w:color w:val="000000"/>
          <w:sz w:val="28"/>
          <w:szCs w:val="28"/>
        </w:rPr>
        <w:t xml:space="preserve"> </w:t>
      </w:r>
      <w:r>
        <w:rPr>
          <w:color w:val="000000"/>
          <w:sz w:val="28"/>
          <w:szCs w:val="28"/>
        </w:rPr>
        <w:t>продолжает</w:t>
      </w:r>
      <w:r w:rsidR="0063208D">
        <w:rPr>
          <w:color w:val="000000"/>
          <w:sz w:val="28"/>
          <w:szCs w:val="28"/>
        </w:rPr>
        <w:t xml:space="preserve"> </w:t>
      </w:r>
      <w:r>
        <w:rPr>
          <w:color w:val="000000"/>
          <w:sz w:val="28"/>
          <w:szCs w:val="28"/>
        </w:rPr>
        <w:t>осваивать</w:t>
      </w:r>
      <w:r w:rsidR="0063208D">
        <w:rPr>
          <w:color w:val="000000"/>
          <w:sz w:val="28"/>
          <w:szCs w:val="28"/>
        </w:rPr>
        <w:t xml:space="preserve"> </w:t>
      </w:r>
      <w:r>
        <w:rPr>
          <w:color w:val="000000"/>
          <w:sz w:val="28"/>
          <w:szCs w:val="28"/>
        </w:rPr>
        <w:t>новые</w:t>
      </w:r>
      <w:r w:rsidR="0063208D">
        <w:rPr>
          <w:color w:val="000000"/>
          <w:sz w:val="28"/>
          <w:szCs w:val="28"/>
        </w:rPr>
        <w:t xml:space="preserve"> </w:t>
      </w:r>
      <w:r>
        <w:rPr>
          <w:color w:val="000000"/>
          <w:sz w:val="28"/>
          <w:szCs w:val="28"/>
        </w:rPr>
        <w:t>технологии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требования</w:t>
      </w:r>
      <w:r w:rsidR="0063208D">
        <w:rPr>
          <w:color w:val="000000"/>
          <w:sz w:val="28"/>
          <w:szCs w:val="28"/>
        </w:rPr>
        <w:t xml:space="preserve"> </w:t>
      </w:r>
      <w:r>
        <w:rPr>
          <w:color w:val="000000"/>
          <w:sz w:val="28"/>
          <w:szCs w:val="28"/>
        </w:rPr>
        <w:t>к</w:t>
      </w:r>
      <w:r w:rsidR="0063208D">
        <w:rPr>
          <w:color w:val="000000"/>
          <w:sz w:val="28"/>
          <w:szCs w:val="28"/>
        </w:rPr>
        <w:t xml:space="preserve"> </w:t>
      </w:r>
      <w:r>
        <w:rPr>
          <w:color w:val="000000"/>
          <w:sz w:val="28"/>
          <w:szCs w:val="28"/>
        </w:rPr>
        <w:t>обслуживанию,</w:t>
      </w:r>
      <w:r w:rsidR="0063208D">
        <w:rPr>
          <w:color w:val="000000"/>
          <w:sz w:val="28"/>
          <w:szCs w:val="28"/>
        </w:rPr>
        <w:t xml:space="preserve"> </w:t>
      </w:r>
      <w:r>
        <w:rPr>
          <w:color w:val="000000"/>
          <w:sz w:val="28"/>
          <w:szCs w:val="28"/>
        </w:rPr>
        <w:t>оптимизация</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усовершенствование</w:t>
      </w:r>
      <w:r w:rsidR="0063208D">
        <w:rPr>
          <w:color w:val="000000"/>
          <w:sz w:val="28"/>
          <w:szCs w:val="28"/>
        </w:rPr>
        <w:t xml:space="preserve"> </w:t>
      </w:r>
      <w:r>
        <w:rPr>
          <w:color w:val="000000"/>
          <w:sz w:val="28"/>
          <w:szCs w:val="28"/>
        </w:rPr>
        <w:t>автомобильных</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по-прежнему</w:t>
      </w:r>
      <w:r w:rsidR="0063208D">
        <w:rPr>
          <w:color w:val="000000"/>
          <w:sz w:val="28"/>
          <w:szCs w:val="28"/>
        </w:rPr>
        <w:t xml:space="preserve"> </w:t>
      </w:r>
      <w:r>
        <w:rPr>
          <w:color w:val="000000"/>
          <w:sz w:val="28"/>
          <w:szCs w:val="28"/>
        </w:rPr>
        <w:t>имеют</w:t>
      </w:r>
      <w:r w:rsidR="0063208D">
        <w:rPr>
          <w:color w:val="000000"/>
          <w:sz w:val="28"/>
          <w:szCs w:val="28"/>
        </w:rPr>
        <w:t xml:space="preserve"> </w:t>
      </w:r>
      <w:r>
        <w:rPr>
          <w:color w:val="000000"/>
          <w:sz w:val="28"/>
          <w:szCs w:val="28"/>
        </w:rPr>
        <w:t>важное</w:t>
      </w:r>
      <w:r w:rsidR="0063208D">
        <w:rPr>
          <w:color w:val="000000"/>
          <w:sz w:val="28"/>
          <w:szCs w:val="28"/>
        </w:rPr>
        <w:t xml:space="preserve"> </w:t>
      </w:r>
      <w:r>
        <w:rPr>
          <w:color w:val="000000"/>
          <w:sz w:val="28"/>
          <w:szCs w:val="28"/>
        </w:rPr>
        <w:t>значение</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обеспечения</w:t>
      </w:r>
      <w:r w:rsidR="0063208D">
        <w:rPr>
          <w:color w:val="000000"/>
          <w:sz w:val="28"/>
          <w:szCs w:val="28"/>
        </w:rPr>
        <w:t xml:space="preserve"> </w:t>
      </w:r>
      <w:r>
        <w:rPr>
          <w:color w:val="000000"/>
          <w:sz w:val="28"/>
          <w:szCs w:val="28"/>
        </w:rPr>
        <w:t>эффективных,</w:t>
      </w:r>
      <w:r w:rsidR="0063208D">
        <w:rPr>
          <w:color w:val="000000"/>
          <w:sz w:val="28"/>
          <w:szCs w:val="28"/>
        </w:rPr>
        <w:t xml:space="preserve"> </w:t>
      </w:r>
      <w:r>
        <w:rPr>
          <w:color w:val="000000"/>
          <w:sz w:val="28"/>
          <w:szCs w:val="28"/>
        </w:rPr>
        <w:t>безопасных</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адаптируемых</w:t>
      </w:r>
      <w:r w:rsidR="0063208D">
        <w:rPr>
          <w:color w:val="000000"/>
          <w:sz w:val="28"/>
          <w:szCs w:val="28"/>
        </w:rPr>
        <w:t xml:space="preserve"> </w:t>
      </w:r>
      <w:r>
        <w:rPr>
          <w:color w:val="000000"/>
          <w:sz w:val="28"/>
          <w:szCs w:val="28"/>
        </w:rPr>
        <w:t>решений</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задач</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техническому</w:t>
      </w:r>
      <w:r w:rsidR="0063208D">
        <w:rPr>
          <w:color w:val="000000"/>
          <w:sz w:val="28"/>
          <w:szCs w:val="28"/>
        </w:rPr>
        <w:t xml:space="preserve"> </w:t>
      </w:r>
      <w:r>
        <w:rPr>
          <w:color w:val="000000"/>
          <w:sz w:val="28"/>
          <w:szCs w:val="28"/>
        </w:rPr>
        <w:t>обслуживанию</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ремонту</w:t>
      </w:r>
      <w:r w:rsidR="0063208D">
        <w:rPr>
          <w:color w:val="000000"/>
          <w:sz w:val="28"/>
          <w:szCs w:val="28"/>
        </w:rPr>
        <w:t xml:space="preserve"> </w:t>
      </w:r>
      <w:r>
        <w:rPr>
          <w:color w:val="000000"/>
          <w:sz w:val="28"/>
          <w:szCs w:val="28"/>
        </w:rPr>
        <w:t>транспортных</w:t>
      </w:r>
      <w:r w:rsidR="0063208D">
        <w:rPr>
          <w:color w:val="000000"/>
          <w:sz w:val="28"/>
          <w:szCs w:val="28"/>
        </w:rPr>
        <w:t xml:space="preserve"> </w:t>
      </w:r>
      <w:r>
        <w:rPr>
          <w:color w:val="000000"/>
          <w:sz w:val="28"/>
          <w:szCs w:val="28"/>
        </w:rPr>
        <w:t>средств.</w:t>
      </w:r>
      <w:r w:rsidR="0063208D">
        <w:rPr>
          <w:color w:val="000000"/>
          <w:sz w:val="28"/>
          <w:szCs w:val="28"/>
        </w:rPr>
        <w:t xml:space="preserve"> </w:t>
      </w:r>
      <w:r>
        <w:rPr>
          <w:color w:val="000000"/>
          <w:sz w:val="28"/>
          <w:szCs w:val="28"/>
        </w:rPr>
        <w:t>Функциональность</w:t>
      </w:r>
      <w:r w:rsidR="0063208D">
        <w:rPr>
          <w:color w:val="000000"/>
          <w:sz w:val="28"/>
          <w:szCs w:val="28"/>
        </w:rPr>
        <w:t xml:space="preserve"> </w:t>
      </w:r>
      <w:r>
        <w:rPr>
          <w:color w:val="000000"/>
          <w:sz w:val="28"/>
          <w:szCs w:val="28"/>
        </w:rPr>
        <w:t>двухстоечного</w:t>
      </w:r>
      <w:r w:rsidR="0063208D">
        <w:rPr>
          <w:color w:val="000000"/>
          <w:sz w:val="28"/>
          <w:szCs w:val="28"/>
        </w:rPr>
        <w:t xml:space="preserve"> </w:t>
      </w:r>
      <w:r>
        <w:rPr>
          <w:color w:val="000000"/>
          <w:sz w:val="28"/>
          <w:szCs w:val="28"/>
        </w:rPr>
        <w:t>автоподъемника</w:t>
      </w:r>
      <w:r w:rsidR="0063208D">
        <w:rPr>
          <w:color w:val="000000"/>
          <w:sz w:val="28"/>
          <w:szCs w:val="28"/>
        </w:rPr>
        <w:t xml:space="preserve"> </w:t>
      </w:r>
      <w:r>
        <w:rPr>
          <w:color w:val="000000"/>
          <w:sz w:val="28"/>
          <w:szCs w:val="28"/>
        </w:rPr>
        <w:t>неразрывно</w:t>
      </w:r>
      <w:r w:rsidR="0063208D">
        <w:rPr>
          <w:color w:val="000000"/>
          <w:sz w:val="28"/>
          <w:szCs w:val="28"/>
        </w:rPr>
        <w:t xml:space="preserve"> </w:t>
      </w:r>
      <w:r>
        <w:rPr>
          <w:color w:val="000000"/>
          <w:sz w:val="28"/>
          <w:szCs w:val="28"/>
        </w:rPr>
        <w:t>связана</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его</w:t>
      </w:r>
      <w:r w:rsidR="0063208D">
        <w:rPr>
          <w:color w:val="000000"/>
          <w:sz w:val="28"/>
          <w:szCs w:val="28"/>
        </w:rPr>
        <w:t xml:space="preserve"> </w:t>
      </w:r>
      <w:r>
        <w:rPr>
          <w:color w:val="000000"/>
          <w:sz w:val="28"/>
          <w:szCs w:val="28"/>
        </w:rPr>
        <w:t>кинематикой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статической</w:t>
      </w:r>
      <w:r w:rsidR="0063208D">
        <w:rPr>
          <w:color w:val="000000"/>
          <w:sz w:val="28"/>
          <w:szCs w:val="28"/>
        </w:rPr>
        <w:t xml:space="preserve"> </w:t>
      </w:r>
      <w:r>
        <w:rPr>
          <w:color w:val="000000"/>
          <w:sz w:val="28"/>
          <w:szCs w:val="28"/>
        </w:rPr>
        <w:t>устойчивостью.</w:t>
      </w:r>
      <w:r w:rsidR="0063208D">
        <w:rPr>
          <w:color w:val="000000"/>
          <w:sz w:val="28"/>
          <w:szCs w:val="28"/>
        </w:rPr>
        <w:t xml:space="preserve"> </w:t>
      </w:r>
      <w:r>
        <w:rPr>
          <w:color w:val="000000"/>
          <w:sz w:val="28"/>
          <w:szCs w:val="28"/>
        </w:rPr>
        <w:t>Способность</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Pr>
          <w:color w:val="000000"/>
          <w:sz w:val="28"/>
          <w:szCs w:val="28"/>
        </w:rPr>
        <w:t>точно</w:t>
      </w:r>
      <w:r w:rsidR="0063208D">
        <w:rPr>
          <w:color w:val="000000"/>
          <w:sz w:val="28"/>
          <w:szCs w:val="28"/>
        </w:rPr>
        <w:t xml:space="preserve"> </w:t>
      </w:r>
      <w:r>
        <w:rPr>
          <w:color w:val="000000"/>
          <w:sz w:val="28"/>
          <w:szCs w:val="28"/>
        </w:rPr>
        <w:t>позиционировать</w:t>
      </w:r>
      <w:r w:rsidR="0063208D">
        <w:rPr>
          <w:color w:val="000000"/>
          <w:sz w:val="28"/>
          <w:szCs w:val="28"/>
        </w:rPr>
        <w:t xml:space="preserve"> </w:t>
      </w:r>
      <w:r>
        <w:rPr>
          <w:color w:val="000000"/>
          <w:sz w:val="28"/>
          <w:szCs w:val="28"/>
        </w:rPr>
        <w:t>транспортные</w:t>
      </w:r>
      <w:r w:rsidR="0063208D">
        <w:rPr>
          <w:color w:val="000000"/>
          <w:sz w:val="28"/>
          <w:szCs w:val="28"/>
        </w:rPr>
        <w:t xml:space="preserve"> </w:t>
      </w:r>
      <w:r>
        <w:rPr>
          <w:color w:val="000000"/>
          <w:sz w:val="28"/>
          <w:szCs w:val="28"/>
        </w:rPr>
        <w:t>средства</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выполнения</w:t>
      </w:r>
      <w:r w:rsidR="0063208D">
        <w:rPr>
          <w:color w:val="000000"/>
          <w:sz w:val="28"/>
          <w:szCs w:val="28"/>
        </w:rPr>
        <w:t xml:space="preserve"> </w:t>
      </w:r>
      <w:r>
        <w:rPr>
          <w:color w:val="000000"/>
          <w:sz w:val="28"/>
          <w:szCs w:val="28"/>
        </w:rPr>
        <w:t>работ</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техническому</w:t>
      </w:r>
      <w:r w:rsidR="0063208D">
        <w:rPr>
          <w:color w:val="000000"/>
          <w:sz w:val="28"/>
          <w:szCs w:val="28"/>
        </w:rPr>
        <w:t xml:space="preserve"> </w:t>
      </w:r>
      <w:r>
        <w:rPr>
          <w:color w:val="000000"/>
          <w:sz w:val="28"/>
          <w:szCs w:val="28"/>
        </w:rPr>
        <w:t>обслуживанию</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ремонту</w:t>
      </w:r>
      <w:r w:rsidR="0063208D">
        <w:rPr>
          <w:color w:val="000000"/>
          <w:sz w:val="28"/>
          <w:szCs w:val="28"/>
        </w:rPr>
        <w:t xml:space="preserve"> </w:t>
      </w:r>
      <w:r>
        <w:rPr>
          <w:color w:val="000000"/>
          <w:sz w:val="28"/>
          <w:szCs w:val="28"/>
        </w:rPr>
        <w:t>зависит</w:t>
      </w:r>
      <w:r w:rsidR="0063208D">
        <w:rPr>
          <w:color w:val="000000"/>
          <w:sz w:val="28"/>
          <w:szCs w:val="28"/>
        </w:rPr>
        <w:t xml:space="preserve"> </w:t>
      </w:r>
      <w:r>
        <w:rPr>
          <w:color w:val="000000"/>
          <w:sz w:val="28"/>
          <w:szCs w:val="28"/>
        </w:rPr>
        <w:t>от</w:t>
      </w:r>
      <w:r w:rsidR="0063208D">
        <w:rPr>
          <w:color w:val="000000"/>
          <w:sz w:val="28"/>
          <w:szCs w:val="28"/>
        </w:rPr>
        <w:t xml:space="preserve"> </w:t>
      </w:r>
      <w:r>
        <w:rPr>
          <w:color w:val="000000"/>
          <w:sz w:val="28"/>
          <w:szCs w:val="28"/>
        </w:rPr>
        <w:t>его</w:t>
      </w:r>
      <w:r w:rsidR="0063208D">
        <w:rPr>
          <w:color w:val="000000"/>
          <w:sz w:val="28"/>
          <w:szCs w:val="28"/>
        </w:rPr>
        <w:t xml:space="preserve"> </w:t>
      </w:r>
      <w:r>
        <w:rPr>
          <w:color w:val="000000"/>
          <w:sz w:val="28"/>
          <w:szCs w:val="28"/>
        </w:rPr>
        <w:t>кинематической</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определяющей</w:t>
      </w:r>
      <w:r w:rsidR="0063208D">
        <w:rPr>
          <w:color w:val="000000"/>
          <w:sz w:val="28"/>
          <w:szCs w:val="28"/>
        </w:rPr>
        <w:t xml:space="preserve"> </w:t>
      </w:r>
      <w:r>
        <w:rPr>
          <w:color w:val="000000"/>
          <w:sz w:val="28"/>
          <w:szCs w:val="28"/>
        </w:rPr>
        <w:t>диапазон</w:t>
      </w:r>
      <w:r w:rsidR="0063208D">
        <w:rPr>
          <w:color w:val="000000"/>
          <w:sz w:val="28"/>
          <w:szCs w:val="28"/>
        </w:rPr>
        <w:t xml:space="preserve"> </w:t>
      </w:r>
      <w:r>
        <w:rPr>
          <w:color w:val="000000"/>
          <w:sz w:val="28"/>
          <w:szCs w:val="28"/>
        </w:rPr>
        <w:t>перемещения</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точность</w:t>
      </w:r>
      <w:r w:rsidR="0063208D">
        <w:rPr>
          <w:color w:val="000000"/>
          <w:sz w:val="28"/>
          <w:szCs w:val="28"/>
        </w:rPr>
        <w:t xml:space="preserve"> </w:t>
      </w:r>
      <w:r>
        <w:rPr>
          <w:color w:val="000000"/>
          <w:sz w:val="28"/>
          <w:szCs w:val="28"/>
        </w:rPr>
        <w:t>позиционирования</w:t>
      </w:r>
      <w:r w:rsidR="0063208D">
        <w:rPr>
          <w:color w:val="000000"/>
          <w:sz w:val="28"/>
          <w:szCs w:val="28"/>
        </w:rPr>
        <w:t xml:space="preserve"> </w:t>
      </w:r>
      <w:sdt>
        <w:sdtPr>
          <w:rPr>
            <w:color w:val="000000"/>
            <w:sz w:val="28"/>
            <w:szCs w:val="28"/>
          </w:rPr>
          <w:tag w:val="MENDELEY_CITATION_v3_eyJjaXRhdGlvbklEIjoiTUVOREVMRVlfQ0lUQVRJT05fM2NmOTkxYzAtMDI0YS00YTk2LWI5M2ItZjU5Y2ExZWY5MmMwIiwicHJvcGVydGllcyI6eyJub3RlSW5kZXgiOjB9LCJpc0VkaXRlZCI6ZmFsc2UsIm1hbnVhbE92ZXJyaWRlIjp7ImlzTWFudWFsbHlPdmVycmlkZGVuIjpmYWxzZSwiY2l0ZXByb2NUZXh0IjoiWzkyXSIsIm1hbnVhbE92ZXJyaWRlVGV4dCI6IiJ9LCJjaXRhdGlvbkl0ZW1zIjpbeyJpZCI6IjZiZmYxYzFhLTQ3YjUtM2RiNy04MjM5LTFmMDhiNzRhMjAxZiIsIml0ZW1EYXRhIjp7InR5cGUiOiJwYXBlci1jb25mZXJlbmNlIiwiaWQiOiI2YmZmMWMxYS00N2I1LTNkYjctODIzOS0xZjA4Yjc0YTIwMWYiLCJ0aXRsZSI6IlRvd2FyZHMgYXV0b21hdGVkIGNhciByZXBhaXIgYmF5czogR2VvbWV0cmljIHNvbHV0aW9uIGZvciBraW5lbWF0aWNzIG9mIGEgdHdvLXBvc3QgY2FyIGxpZnQgc3lzdGVtIiwiYXV0aG9yIjpbeyJmYW1pbHkiOiJBaG1hZCIsImdpdmVuIjoiSHVzbmFpbiIsInBhcnNlLW5hbWVzIjpmYWxzZSwiZHJvcHBpbmctcGFydGljbGUiOiIiLCJub24tZHJvcHBpbmctcGFydGljbGUiOiIifSx7ImZhbWlseSI6IkFyaWYiLCJnaXZlbiI6IlNhYWQiLCJwYXJzZS1uYW1lcyI6ZmFsc2UsImRyb3BwaW5nLXBhcnRpY2xlIjoiIiwibm9uLWRyb3BwaW5nLXBhcnRpY2xlIjoiYmluIn0seyJmYW1pbHkiOiJNdXJ0YXphIiwiZ2l2ZW4iOiJaYWluIiwicGFyc2UtbmFtZXMiOmZhbHNlLCJkcm9wcGluZy1wYXJ0aWNsZSI6IiIsIm5vbi1kcm9wcGluZy1wYXJ0aWNsZSI6IiJ9LHsiZmFtaWx5IjoiU2hlaWtoIiwiZ2l2ZW4iOiJVc21hbiBBeXViIiwicGFyc2UtbmFtZXMiOmZhbHNlLCJkcm9wcGluZy1wYXJ0aWNsZSI6IiIsIm5vbi1kcm9wcGluZy1wYXJ0aWNsZSI6IiJ9XSwiY29udGFpbmVyLXRpdGxlIjoiMjAxNiAybmQgSW50ZXJuYXRpb25hbCBDb25mZXJlbmNlIG9uIFJvYm90aWNzIGFuZCBBcnRpZmljaWFsIEludGVsbGlnZW5jZSAoSUNSQUkpIiwiRE9JIjoiMTAuMTEwOS9JQ1JBSS4yMDE2Ljc3OTEyMjQiLCJJU0JOIjoiOTc4LTEtNTA5MC00MDU5LTkiLCJpc3N1ZWQiOnsiZGF0ZS1wYXJ0cyI6W1syMDE2LDExXV19LCJwYWdlIjoiMzItMzYiLCJwdWJsaXNoZXIiOiJJRUVFIiwiY29udGFpbmVyLXRpdGxlLXNob3J0IjoiIn0sImlzVGVtcG9yYXJ5IjpmYWxzZX1dfQ=="/>
          <w:id w:val="1584418619"/>
          <w:placeholder>
            <w:docPart w:val="ED07DAF41CED41F6B9094A18B3142E69"/>
          </w:placeholder>
        </w:sdtPr>
        <w:sdtEndPr/>
        <w:sdtContent>
          <w:r w:rsidR="009A3ADE" w:rsidRPr="009A3ADE">
            <w:rPr>
              <w:color w:val="000000"/>
              <w:sz w:val="28"/>
              <w:szCs w:val="28"/>
            </w:rPr>
            <w:t>[92]</w:t>
          </w:r>
        </w:sdtContent>
      </w:sdt>
      <w:r>
        <w:rPr>
          <w:color w:val="000000"/>
          <w:sz w:val="28"/>
          <w:szCs w:val="28"/>
        </w:rPr>
        <w:t>.</w:t>
      </w:r>
      <w:r w:rsidR="0063208D">
        <w:rPr>
          <w:color w:val="000000"/>
          <w:sz w:val="28"/>
          <w:szCs w:val="28"/>
        </w:rPr>
        <w:t xml:space="preserve"> </w:t>
      </w:r>
      <w:r>
        <w:rPr>
          <w:color w:val="000000"/>
          <w:sz w:val="28"/>
          <w:szCs w:val="28"/>
        </w:rPr>
        <w:t>Кроме</w:t>
      </w:r>
      <w:r w:rsidR="0063208D">
        <w:rPr>
          <w:color w:val="000000"/>
          <w:sz w:val="28"/>
          <w:szCs w:val="28"/>
        </w:rPr>
        <w:t xml:space="preserve"> </w:t>
      </w:r>
      <w:r>
        <w:rPr>
          <w:color w:val="000000"/>
          <w:sz w:val="28"/>
          <w:szCs w:val="28"/>
        </w:rPr>
        <w:t>того,</w:t>
      </w:r>
      <w:r w:rsidR="0063208D">
        <w:rPr>
          <w:color w:val="000000"/>
          <w:sz w:val="28"/>
          <w:szCs w:val="28"/>
        </w:rPr>
        <w:t xml:space="preserve"> </w:t>
      </w:r>
      <w:r>
        <w:rPr>
          <w:color w:val="000000"/>
          <w:sz w:val="28"/>
          <w:szCs w:val="28"/>
        </w:rPr>
        <w:t>статическая</w:t>
      </w:r>
      <w:r w:rsidR="0063208D">
        <w:rPr>
          <w:color w:val="000000"/>
          <w:sz w:val="28"/>
          <w:szCs w:val="28"/>
        </w:rPr>
        <w:t xml:space="preserve"> </w:t>
      </w:r>
      <w:r>
        <w:rPr>
          <w:color w:val="000000"/>
          <w:sz w:val="28"/>
          <w:szCs w:val="28"/>
        </w:rPr>
        <w:t>устойчивость</w:t>
      </w:r>
      <w:r w:rsidR="0063208D">
        <w:rPr>
          <w:color w:val="000000"/>
          <w:sz w:val="28"/>
          <w:szCs w:val="28"/>
        </w:rPr>
        <w:t xml:space="preserve"> </w:t>
      </w:r>
      <w:r>
        <w:rPr>
          <w:color w:val="000000"/>
          <w:sz w:val="28"/>
          <w:szCs w:val="28"/>
        </w:rPr>
        <w:t>необходима</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обеспечения</w:t>
      </w:r>
      <w:r w:rsidR="0063208D">
        <w:rPr>
          <w:color w:val="000000"/>
          <w:sz w:val="28"/>
          <w:szCs w:val="28"/>
        </w:rPr>
        <w:t xml:space="preserve"> </w:t>
      </w:r>
      <w:r>
        <w:rPr>
          <w:color w:val="000000"/>
          <w:sz w:val="28"/>
          <w:szCs w:val="28"/>
        </w:rPr>
        <w:t>безопасности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надежности</w:t>
      </w:r>
      <w:r w:rsidR="0063208D">
        <w:rPr>
          <w:color w:val="000000"/>
          <w:sz w:val="28"/>
          <w:szCs w:val="28"/>
        </w:rPr>
        <w:t xml:space="preserve"> </w:t>
      </w:r>
      <w:r>
        <w:rPr>
          <w:color w:val="000000"/>
          <w:sz w:val="28"/>
          <w:szCs w:val="28"/>
        </w:rPr>
        <w:t>процесса</w:t>
      </w:r>
      <w:r w:rsidR="0063208D">
        <w:rPr>
          <w:color w:val="000000"/>
          <w:sz w:val="28"/>
          <w:szCs w:val="28"/>
        </w:rPr>
        <w:t xml:space="preserve"> </w:t>
      </w:r>
      <w:r>
        <w:rPr>
          <w:color w:val="000000"/>
          <w:sz w:val="28"/>
          <w:szCs w:val="28"/>
        </w:rPr>
        <w:t>подъема</w:t>
      </w:r>
      <w:r w:rsidR="0063208D">
        <w:rPr>
          <w:color w:val="000000"/>
          <w:sz w:val="28"/>
          <w:szCs w:val="28"/>
        </w:rPr>
        <w:t xml:space="preserve"> </w:t>
      </w:r>
      <w:sdt>
        <w:sdtPr>
          <w:rPr>
            <w:color w:val="000000"/>
            <w:sz w:val="28"/>
            <w:szCs w:val="28"/>
          </w:rPr>
          <w:tag w:val="MENDELEY_CITATION_v3_eyJjaXRhdGlvbklEIjoiTUVOREVMRVlfQ0lUQVRJT05fZTE5MWE2ZjctNTM4Ni00Y2ZiLTk5YTUtOTNlYTc0NjYyZDI1IiwicHJvcGVydGllcyI6eyJub3RlSW5kZXgiOjB9LCJpc0VkaXRlZCI6ZmFsc2UsIm1hbnVhbE92ZXJyaWRlIjp7ImlzTWFudWFsbHlPdmVycmlkZGVuIjpmYWxzZSwiY2l0ZXByb2NUZXh0IjoiWzkzXSIsIm1hbnVhbE92ZXJyaWRlVGV4dCI6IiJ9LCJjaXRhdGlvbkl0ZW1zIjpbeyJpZCI6IjQ3MGZlOGNmLTg3OTEtM2FhZi05OWEyLTgwNzc5ODdkMjhjYSIsIml0ZW1EYXRhIjp7InR5cGUiOiJhcnRpY2xlLWpvdXJuYWwiLCJpZCI6IjQ3MGZlOGNmLTg3OTEtM2FhZi05OWEyLTgwNzc5ODdkMjhjYSIsInRpdGxlIjoiQW5hbHlzaXMgb2YgdmVoaWNsZSBzdGFiaWxpdHkgd2hlbiB1c2luZyB0d28tcG9zdCBhYm92ZS1ncm91bmQgYXV0b21vdGl2ZSBsaWZ0czogRGlzdHJpYnV0aW9uIG9mIGZvcmNlcyBpbiBhcm1zIiwiYXV0aG9yIjpbeyJmYW1pbHkiOiJCdXJsZXQtVmllbm5leSIsImdpdmVuIjoiRGFtaWVuIiwicGFyc2UtbmFtZXMiOmZhbHNlLCJkcm9wcGluZy1wYXJ0aWNsZSI6IiIsIm5vbi1kcm9wcGluZy1wYXJ0aWNsZSI6IiJ9LHsiZmFtaWx5IjoiR2FseSIsImdpdmVuIjoiQmVydHJhbmQiLCJwYXJzZS1uYW1lcyI6ZmFsc2UsImRyb3BwaW5nLXBhcnRpY2xlIjoiIiwibm9uLWRyb3BwaW5nLXBhcnRpY2xlIjoiIn0seyJmYW1pbHkiOiJDdXNzb24gQmVydHJhbmQiLCJnaXZlbiI6IkthcmlhbmUiLCJwYXJzZS1uYW1lcyI6ZmFsc2UsImRyb3BwaW5nLXBhcnRpY2xlIjoiIiwibm9uLWRyb3BwaW5nLXBhcnRpY2xlIjoiIn1dLCJjb250YWluZXItdGl0bGUiOiJTYWZldHkgU2NpZW5jZSIsIkRPSSI6IjEwLjEwMTYvai5zc2NpLjIwMjAuMTA1MDQyIiwiSVNTTiI6IjA5MjU3NTM1IiwiaXNzdWVkIjp7ImRhdGUtcGFydHMiOltbMjAyMSwyXV19LCJwYWdlIjoiMTA1MDQyIiwidm9sdW1lIjoiMTM0IiwiY29udGFpbmVyLXRpdGxlLXNob3J0IjoiU2FmLiBTY2kuIn0sImlzVGVtcG9yYXJ5IjpmYWxzZX1dfQ=="/>
          <w:id w:val="441038457"/>
          <w:placeholder>
            <w:docPart w:val="ED07DAF41CED41F6B9094A18B3142E69"/>
          </w:placeholder>
        </w:sdtPr>
        <w:sdtEndPr/>
        <w:sdtContent>
          <w:r w:rsidR="009A3ADE" w:rsidRPr="009A3ADE">
            <w:rPr>
              <w:color w:val="000000"/>
              <w:sz w:val="28"/>
              <w:szCs w:val="28"/>
            </w:rPr>
            <w:t>[93]</w:t>
          </w:r>
        </w:sdtContent>
      </w:sdt>
      <w:r>
        <w:rPr>
          <w:color w:val="000000"/>
          <w:sz w:val="28"/>
          <w:szCs w:val="28"/>
        </w:rPr>
        <w:t>,</w:t>
      </w:r>
      <w:r w:rsidR="0063208D">
        <w:rPr>
          <w:color w:val="000000"/>
          <w:sz w:val="28"/>
          <w:szCs w:val="28"/>
        </w:rPr>
        <w:t xml:space="preserve"> </w:t>
      </w:r>
      <w:r>
        <w:rPr>
          <w:color w:val="000000"/>
          <w:sz w:val="28"/>
          <w:szCs w:val="28"/>
        </w:rPr>
        <w:t>предотвращения</w:t>
      </w:r>
      <w:r w:rsidR="0063208D">
        <w:rPr>
          <w:color w:val="000000"/>
          <w:sz w:val="28"/>
          <w:szCs w:val="28"/>
        </w:rPr>
        <w:t xml:space="preserve"> </w:t>
      </w:r>
      <w:r>
        <w:rPr>
          <w:color w:val="000000"/>
          <w:sz w:val="28"/>
          <w:szCs w:val="28"/>
        </w:rPr>
        <w:t>непреднамеренных</w:t>
      </w:r>
      <w:r w:rsidR="0063208D">
        <w:rPr>
          <w:color w:val="000000"/>
          <w:sz w:val="28"/>
          <w:szCs w:val="28"/>
        </w:rPr>
        <w:t xml:space="preserve"> </w:t>
      </w:r>
      <w:r>
        <w:rPr>
          <w:color w:val="000000"/>
          <w:sz w:val="28"/>
          <w:szCs w:val="28"/>
        </w:rPr>
        <w:t>движений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обеспечения</w:t>
      </w:r>
      <w:r w:rsidR="0063208D">
        <w:rPr>
          <w:color w:val="000000"/>
          <w:sz w:val="28"/>
          <w:szCs w:val="28"/>
        </w:rPr>
        <w:t xml:space="preserve"> </w:t>
      </w:r>
      <w:r>
        <w:rPr>
          <w:color w:val="000000"/>
          <w:sz w:val="28"/>
          <w:szCs w:val="28"/>
        </w:rPr>
        <w:t>надежной</w:t>
      </w:r>
      <w:r w:rsidR="0063208D">
        <w:rPr>
          <w:color w:val="000000"/>
          <w:sz w:val="28"/>
          <w:szCs w:val="28"/>
        </w:rPr>
        <w:t xml:space="preserve"> </w:t>
      </w:r>
      <w:r>
        <w:rPr>
          <w:color w:val="000000"/>
          <w:sz w:val="28"/>
          <w:szCs w:val="28"/>
        </w:rPr>
        <w:t>поддержки</w:t>
      </w:r>
      <w:r w:rsidR="0063208D">
        <w:rPr>
          <w:color w:val="000000"/>
          <w:sz w:val="28"/>
          <w:szCs w:val="28"/>
        </w:rPr>
        <w:t xml:space="preserve"> </w:t>
      </w:r>
      <w:r>
        <w:rPr>
          <w:color w:val="000000"/>
          <w:sz w:val="28"/>
          <w:szCs w:val="28"/>
        </w:rPr>
        <w:t>транспортного</w:t>
      </w:r>
      <w:r w:rsidR="0063208D">
        <w:rPr>
          <w:color w:val="000000"/>
          <w:sz w:val="28"/>
          <w:szCs w:val="28"/>
        </w:rPr>
        <w:t xml:space="preserve"> </w:t>
      </w:r>
      <w:r>
        <w:rPr>
          <w:color w:val="000000"/>
          <w:sz w:val="28"/>
          <w:szCs w:val="28"/>
        </w:rPr>
        <w:t>средства</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протяжении</w:t>
      </w:r>
      <w:r w:rsidR="0063208D">
        <w:rPr>
          <w:color w:val="000000"/>
          <w:sz w:val="28"/>
          <w:szCs w:val="28"/>
        </w:rPr>
        <w:t xml:space="preserve"> </w:t>
      </w:r>
      <w:r>
        <w:rPr>
          <w:color w:val="000000"/>
          <w:sz w:val="28"/>
          <w:szCs w:val="28"/>
        </w:rPr>
        <w:t>всей</w:t>
      </w:r>
      <w:r w:rsidR="0063208D">
        <w:rPr>
          <w:color w:val="000000"/>
          <w:sz w:val="28"/>
          <w:szCs w:val="28"/>
        </w:rPr>
        <w:t xml:space="preserve"> </w:t>
      </w:r>
      <w:r>
        <w:rPr>
          <w:color w:val="000000"/>
          <w:sz w:val="28"/>
          <w:szCs w:val="28"/>
        </w:rPr>
        <w:t>процедуры</w:t>
      </w:r>
      <w:r w:rsidR="0063208D">
        <w:rPr>
          <w:color w:val="000000"/>
          <w:sz w:val="28"/>
          <w:szCs w:val="28"/>
        </w:rPr>
        <w:t xml:space="preserve"> </w:t>
      </w:r>
      <w:r>
        <w:rPr>
          <w:color w:val="000000"/>
          <w:sz w:val="28"/>
          <w:szCs w:val="28"/>
        </w:rPr>
        <w:t>обслуживания.</w:t>
      </w:r>
      <w:r w:rsidR="0063208D">
        <w:rPr>
          <w:color w:val="000000"/>
          <w:sz w:val="28"/>
          <w:szCs w:val="28"/>
        </w:rPr>
        <w:t xml:space="preserve"> </w:t>
      </w:r>
      <w:r>
        <w:rPr>
          <w:color w:val="000000"/>
          <w:sz w:val="28"/>
          <w:szCs w:val="28"/>
        </w:rPr>
        <w:t>Авторами</w:t>
      </w:r>
      <w:r w:rsidR="0063208D">
        <w:rPr>
          <w:color w:val="000000"/>
          <w:sz w:val="28"/>
          <w:szCs w:val="28"/>
        </w:rPr>
        <w:t xml:space="preserve"> </w:t>
      </w:r>
      <w:r>
        <w:rPr>
          <w:color w:val="000000"/>
          <w:sz w:val="28"/>
          <w:szCs w:val="28"/>
        </w:rPr>
        <w:t>Burlet-Vienney</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проводилось</w:t>
      </w:r>
      <w:r w:rsidR="0063208D">
        <w:rPr>
          <w:color w:val="000000"/>
          <w:sz w:val="28"/>
          <w:szCs w:val="28"/>
        </w:rPr>
        <w:t xml:space="preserve"> </w:t>
      </w:r>
      <w:r>
        <w:rPr>
          <w:color w:val="000000"/>
          <w:sz w:val="28"/>
          <w:szCs w:val="28"/>
        </w:rPr>
        <w:t>исследование</w:t>
      </w:r>
      <w:r w:rsidR="0063208D">
        <w:rPr>
          <w:color w:val="000000"/>
          <w:sz w:val="28"/>
          <w:szCs w:val="28"/>
        </w:rPr>
        <w:t xml:space="preserve"> </w:t>
      </w:r>
      <w:r>
        <w:rPr>
          <w:color w:val="000000"/>
          <w:sz w:val="28"/>
          <w:szCs w:val="28"/>
        </w:rPr>
        <w:t>смещени</w:t>
      </w:r>
      <w:r w:rsidR="000D6F6E">
        <w:rPr>
          <w:color w:val="000000"/>
          <w:sz w:val="28"/>
          <w:szCs w:val="28"/>
        </w:rPr>
        <w:t>я</w:t>
      </w:r>
      <w:r w:rsidR="0063208D">
        <w:rPr>
          <w:color w:val="000000"/>
          <w:sz w:val="28"/>
          <w:szCs w:val="28"/>
        </w:rPr>
        <w:t xml:space="preserve"> </w:t>
      </w:r>
      <w:r>
        <w:rPr>
          <w:color w:val="000000"/>
          <w:sz w:val="28"/>
          <w:szCs w:val="28"/>
        </w:rPr>
        <w:t>подъемной</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где</w:t>
      </w:r>
      <w:r w:rsidR="0063208D">
        <w:rPr>
          <w:color w:val="000000"/>
          <w:sz w:val="28"/>
          <w:szCs w:val="28"/>
        </w:rPr>
        <w:t xml:space="preserve"> </w:t>
      </w:r>
      <w:r>
        <w:rPr>
          <w:color w:val="000000"/>
          <w:sz w:val="28"/>
          <w:szCs w:val="28"/>
        </w:rPr>
        <w:t>изучал</w:t>
      </w:r>
      <w:r w:rsidR="000D6F6E">
        <w:rPr>
          <w:color w:val="000000"/>
          <w:sz w:val="28"/>
          <w:szCs w:val="28"/>
        </w:rPr>
        <w:t>и</w:t>
      </w:r>
      <w:r>
        <w:rPr>
          <w:color w:val="000000"/>
          <w:sz w:val="28"/>
          <w:szCs w:val="28"/>
        </w:rPr>
        <w:t>сь</w:t>
      </w:r>
      <w:r w:rsidR="0063208D">
        <w:rPr>
          <w:color w:val="000000"/>
          <w:sz w:val="28"/>
          <w:szCs w:val="28"/>
        </w:rPr>
        <w:t xml:space="preserve"> </w:t>
      </w:r>
      <w:r>
        <w:rPr>
          <w:color w:val="000000"/>
          <w:sz w:val="28"/>
          <w:szCs w:val="28"/>
        </w:rPr>
        <w:t>тип</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характеристики</w:t>
      </w:r>
      <w:r w:rsidR="0063208D">
        <w:rPr>
          <w:color w:val="000000"/>
          <w:sz w:val="28"/>
          <w:szCs w:val="28"/>
        </w:rPr>
        <w:t xml:space="preserve"> </w:t>
      </w:r>
      <w:r>
        <w:rPr>
          <w:color w:val="000000"/>
          <w:sz w:val="28"/>
          <w:szCs w:val="28"/>
        </w:rPr>
        <w:t>внешней</w:t>
      </w:r>
      <w:r w:rsidR="0063208D">
        <w:rPr>
          <w:color w:val="000000"/>
          <w:sz w:val="28"/>
          <w:szCs w:val="28"/>
        </w:rPr>
        <w:t xml:space="preserve"> </w:t>
      </w:r>
      <w:r>
        <w:rPr>
          <w:color w:val="000000"/>
          <w:sz w:val="28"/>
          <w:szCs w:val="28"/>
        </w:rPr>
        <w:t>силы</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взаимодействие</w:t>
      </w:r>
      <w:r w:rsidR="0063208D">
        <w:rPr>
          <w:color w:val="000000"/>
          <w:sz w:val="28"/>
          <w:szCs w:val="28"/>
        </w:rPr>
        <w:t xml:space="preserve"> </w:t>
      </w:r>
      <w:r>
        <w:rPr>
          <w:color w:val="000000"/>
          <w:sz w:val="28"/>
          <w:szCs w:val="28"/>
        </w:rPr>
        <w:t>между</w:t>
      </w:r>
      <w:r w:rsidR="0063208D">
        <w:rPr>
          <w:color w:val="000000"/>
          <w:sz w:val="28"/>
          <w:szCs w:val="28"/>
        </w:rPr>
        <w:t xml:space="preserve"> </w:t>
      </w:r>
      <w:r>
        <w:rPr>
          <w:color w:val="000000"/>
          <w:sz w:val="28"/>
          <w:szCs w:val="28"/>
        </w:rPr>
        <w:t>этими</w:t>
      </w:r>
      <w:r w:rsidR="0063208D">
        <w:rPr>
          <w:color w:val="000000"/>
          <w:sz w:val="28"/>
          <w:szCs w:val="28"/>
        </w:rPr>
        <w:t xml:space="preserve"> </w:t>
      </w:r>
      <w:r>
        <w:rPr>
          <w:color w:val="000000"/>
          <w:sz w:val="28"/>
          <w:szCs w:val="28"/>
        </w:rPr>
        <w:t>контролируемыми</w:t>
      </w:r>
      <w:r w:rsidR="0063208D">
        <w:rPr>
          <w:color w:val="000000"/>
          <w:sz w:val="28"/>
          <w:szCs w:val="28"/>
        </w:rPr>
        <w:t xml:space="preserve"> </w:t>
      </w:r>
      <w:r>
        <w:rPr>
          <w:color w:val="000000"/>
          <w:sz w:val="28"/>
          <w:szCs w:val="28"/>
        </w:rPr>
        <w:t>факторами</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снижения</w:t>
      </w:r>
      <w:r w:rsidR="0063208D">
        <w:rPr>
          <w:color w:val="000000"/>
          <w:sz w:val="28"/>
          <w:szCs w:val="28"/>
        </w:rPr>
        <w:t xml:space="preserve"> </w:t>
      </w:r>
      <w:r>
        <w:rPr>
          <w:color w:val="000000"/>
          <w:sz w:val="28"/>
          <w:szCs w:val="28"/>
        </w:rPr>
        <w:t>рисков</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обеспечения</w:t>
      </w:r>
      <w:r w:rsidR="0063208D">
        <w:rPr>
          <w:color w:val="000000"/>
          <w:sz w:val="28"/>
          <w:szCs w:val="28"/>
        </w:rPr>
        <w:t xml:space="preserve"> </w:t>
      </w:r>
      <w:r>
        <w:rPr>
          <w:color w:val="000000"/>
          <w:sz w:val="28"/>
          <w:szCs w:val="28"/>
        </w:rPr>
        <w:t>безопасности</w:t>
      </w:r>
      <w:r w:rsidR="0063208D">
        <w:rPr>
          <w:color w:val="000000"/>
          <w:sz w:val="28"/>
          <w:szCs w:val="28"/>
        </w:rPr>
        <w:t xml:space="preserve"> </w:t>
      </w:r>
      <w:r>
        <w:rPr>
          <w:color w:val="000000"/>
          <w:sz w:val="28"/>
          <w:szCs w:val="28"/>
        </w:rPr>
        <w:t>как</w:t>
      </w:r>
      <w:r w:rsidR="0063208D">
        <w:rPr>
          <w:color w:val="000000"/>
          <w:sz w:val="28"/>
          <w:szCs w:val="28"/>
        </w:rPr>
        <w:t xml:space="preserve"> </w:t>
      </w:r>
      <w:r>
        <w:rPr>
          <w:color w:val="000000"/>
          <w:sz w:val="28"/>
          <w:szCs w:val="28"/>
        </w:rPr>
        <w:t>транспортного</w:t>
      </w:r>
      <w:r w:rsidR="0063208D">
        <w:rPr>
          <w:color w:val="000000"/>
          <w:sz w:val="28"/>
          <w:szCs w:val="28"/>
        </w:rPr>
        <w:t xml:space="preserve"> </w:t>
      </w:r>
      <w:r>
        <w:rPr>
          <w:color w:val="000000"/>
          <w:sz w:val="28"/>
          <w:szCs w:val="28"/>
        </w:rPr>
        <w:t>средства,</w:t>
      </w:r>
      <w:r w:rsidR="0063208D">
        <w:rPr>
          <w:color w:val="000000"/>
          <w:sz w:val="28"/>
          <w:szCs w:val="28"/>
        </w:rPr>
        <w:t xml:space="preserve"> </w:t>
      </w:r>
      <w:r>
        <w:rPr>
          <w:color w:val="000000"/>
          <w:sz w:val="28"/>
          <w:szCs w:val="28"/>
        </w:rPr>
        <w:t>так</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персонала,</w:t>
      </w:r>
      <w:r w:rsidR="0063208D">
        <w:rPr>
          <w:color w:val="000000"/>
          <w:sz w:val="28"/>
          <w:szCs w:val="28"/>
        </w:rPr>
        <w:t xml:space="preserve"> </w:t>
      </w:r>
      <w:r>
        <w:rPr>
          <w:color w:val="000000"/>
          <w:sz w:val="28"/>
          <w:szCs w:val="28"/>
        </w:rPr>
        <w:t>работающего</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подъемником</w:t>
      </w:r>
      <w:r w:rsidR="0063208D">
        <w:rPr>
          <w:color w:val="000000"/>
          <w:sz w:val="28"/>
          <w:szCs w:val="28"/>
        </w:rPr>
        <w:t xml:space="preserve"> </w:t>
      </w:r>
      <w:sdt>
        <w:sdtPr>
          <w:rPr>
            <w:color w:val="000000"/>
            <w:sz w:val="28"/>
            <w:szCs w:val="28"/>
          </w:rPr>
          <w:tag w:val="MENDELEY_CITATION_v3_eyJjaXRhdGlvbklEIjoiTUVOREVMRVlfQ0lUQVRJT05fNGJiNDNkZjEtODcwOC00NjRmLTg1MDItODc3ODBiNzQ0MzhiIiwicHJvcGVydGllcyI6eyJub3RlSW5kZXgiOjB9LCJpc0VkaXRlZCI6ZmFsc2UsIm1hbnVhbE92ZXJyaWRlIjp7ImlzTWFudWFsbHlPdmVycmlkZGVuIjpmYWxzZSwiY2l0ZXByb2NUZXh0IjoiWzJdIiwibWFudWFsT3ZlcnJpZGVUZXh0IjoiIn0sImNpdGF0aW9uSXRlbXMiOlt7ImlkIjoiZjhmZGMyZWYtOGQ5My0zMTAxLTkzMDQtOTA3ZmQ1MjI2ZDA3IiwiaXRlbURhdGEiOnsidHlwZSI6ImFydGljbGUtam91cm5hbCIsImlkIjoiZjhmZGMyZWYtOGQ5My0zMTAxLTkzMDQtOTA3ZmQ1MjI2ZDA3IiwidGl0bGUiOiJBbmFseXNpcyBvZiBWZWhpY2xlIFN0YWJpbGl0eSBXaGVuIFVzaW5nIFR3by1Qb3N0IEFib3ZlLUdyb3VuZCBBdXRvbW90aXZlIExpZnRzOiBTdXBwb3J0IFBhZCBTbGlwcGFnZSIsImF1dGhvciI6W3siZmFtaWx5IjoiQnVybGV0LVZpZW5uZXkiLCJnaXZlbiI6IkRhbWllbiIsInBhcnNlLW5hbWVzIjpmYWxzZSwiZHJvcHBpbmctcGFydGljbGUiOiIiLCJub24tZHJvcHBpbmctcGFydGljbGUiOiIifSx7ImZhbWlseSI6IkdhbHkiLCJnaXZlbiI6IkJlcnRyYW5kIiwicGFyc2UtbmFtZXMiOmZhbHNlLCJkcm9wcGluZy1wYXJ0aWNsZSI6IiIsIm5vbi1kcm9wcGluZy1wYXJ0aWNsZSI6IiJ9LHsiZmFtaWx5IjoiQ3Vzc29uIEJlcnRyYW5kIiwiZ2l2ZW4iOiJLYXJpYW5lIiwicGFyc2UtbmFtZXMiOmZhbHNlLCJkcm9wcGluZy1wYXJ0aWNsZSI6IiIsIm5vbi1kcm9wcGluZy1wYXJ0aWNsZSI6IiJ9LHsiZmFtaWx5IjoiQmVhdWdyYW5kIiwiZ2l2ZW4iOiJTeWx2aWUiLCJwYXJzZS1uYW1lcyI6ZmFsc2UsImRyb3BwaW5nLXBhcnRpY2xlIjoiIiwibm9uLWRyb3BwaW5nLXBhcnRpY2xlIjoiIn0seyJmYW1pbHkiOiJHb25lbGxhIiwiZ2l2ZW4iOiJNYXVkIiwicGFyc2UtbmFtZXMiOmZhbHNlLCJkcm9wcGluZy1wYXJ0aWNsZSI6IiIsIm5vbi1kcm9wcGluZy1wYXJ0aWNsZSI6IiJ9LHsiZmFtaWx5IjoiTGVkb3V4IiwiZ2l2ZW4iOiLDiWxpc2UiLCJwYXJzZS1uYW1lcyI6ZmFsc2UsImRyb3BwaW5nLXBhcnRpY2xlIjoiIiwibm9uLWRyb3BwaW5nLXBhcnRpY2xlIjoiIn1dLCJjb250YWluZXItdGl0bGUiOiJTYWZldHkiLCJET0kiOiIxMC4zMzkwL3NhZmV0eTgwMzAwNTgiLCJJU1NOIjoiMjMxMy01NzZYIiwiaXNzdWVkIjp7ImRhdGUtcGFydHMiOltbMjAyMiw4LDVdXX0sInBhZ2UiOiI1OCIsImFic3RyYWN0IjoiPHA+VmVoaWNsZXMgZmFsbGluZyBvZmYgdHdvLXBvc3QgYWJvdmUtZ3JvdW5kICgyUEFHKSBsaWZ0cyBpcyBhIGZhaXJseSBmcmVxdWVudCBvY2N1cnJlbmNlLiBBcyBvbmx5IGxpbWl0ZWQga25vd2xlZGdlIGlzIGF2YWlsYWJsZSBhYm91dCB0aGUgZGV0ZXJtaW5hbnRzIGluZmx1ZW5jaW5nIHRoZSBzdGFiaWxpdHkgb2YgbGlmdGluZyB2ZWhpY2xlcyB3aXRoIGEgMlBBRyBsaWZ0LCB0d28gZXhwZXJpbWVudGFsIGRlc2lnbnMgd2VyZSBjYXJyaWVkIG91dCBpbiBvcmRlciB0byBoYXZlIHF1YW50aXRhdGl2ZSBkYXRhLiBUaGlzIHBhcGVyIGFkZHJlc3NlcyBzdXBwb3J0IHBhZCBzbGlwcGFnZSBhcyBhIHJlc3VsdCBvZiBleHRlcm5hbCBmb3JjZXMgYmVpbmcgZXhlcnRlZCBvbiBhIHZlaGljbGUuIFRoZSBleHBlcmltZW50YWwgZGVzaWduIGlzIGJhc2VkIG9uIHRoZSBjb25zdWx0YXRpb24gb2YgdGhlIGtleSBwbGF5ZXJzIHRoYXQgaWRlbnRpZnkgdGhlIG1haW4gaXNzdWVzIHJlbGF0ZWQgdG8gdGhlIHN1cHBvcnQgcGFkcy4gVGhlIGNvbnRyb2xsZWQgZmFjdG9ycyBjaG9zZW4gaW4gdGhpcyBleHBlcmltZW50YWwgZGVzaWduIHdlcmUgbGlmdCBzdXBwb3J0IHBhZCB0eXBlIGFuZCBwb3NpdGlvbiwgc21lYXIgb24gcGFkcywgYXJtIGxvY2tpbmcgYW5kIGV4dGVybmFsIGZvcmNlIHR5cGUuIEJhc2VkIG9uIHRoZSBhbmFseXNpcyBvZiB2YXJpYW5jZSwgZmFjdG9ycyB0aGF0IGhhZCBhIHNpZ25pZmljYW50IGluZmx1ZW5jZSBvbiB0aGUgc3VwcG9ydCBwYWQgc2xpcHBhZ2Ugd2VyZSAoaSkgc3VwcG9ydCBwYWQgdHlwZSwgKGlpKSBleHRlcm5hbCBmb3JjZSB0eXBlIGFuZCAoaWlpKSB0aGUgaW50ZXJhY3Rpb24gYmV0d2VlbiB0aG9zZSB0d28gY29udHJvbGxlZCBmYWN0b3JzLiBBcm0gbG9ja2luZyBhbmQgc3VwcG9ydCBwYWQgcG9zaXRpb24gd2VyZSBub3Qgc3RhdGlzdGljYWxseSBzaWduaWZpY2FudC4gRnJvbSBhIHByYWN0aWNhbCBzdGFuZHBvaW50LCBpbml0aWFsIHBsYWNlbWVudCBvZiB0aGUgc3VwcG9ydCBwYWQgaXMsIGhvd2V2ZXIsIGEgbWFqb3Igc2FmZXR5IG1lYXN1cmUsIGFzIHN1cHBvcnQgcGFkIHNsaXBwYWdlIHdlbnQgdXAgdG8gNTMlIG9mIHRoZSBwYWQgaGFsZi13aWR0aC4gVGhlc2UgcmVzdWx0cyBzaG91bGQgY2hhbGxlbmdlIDJQQUcgbGlmdCBtYW51ZmFjdHVyZXJzIGFuZCB2ZWhpY2xlIG1hbnVmYWN0dXJlcnMgdG8gY29tZSB1cCB3aXRoIHN1cHBvcnQgcGFkIGFuZCBsaWZ0aW5nIHBvaW50IGRlc2lnbnMsIHJlc3BlY3RpdmVseSwgdGhhdCB3b3VsZCByZWR1Y2UgdGhpcyBpbmhlcmVudCByaXNrIG9mIHRoZSAyUEFHIGxpZnRzLjwvcD4iLCJpc3N1ZSI6IjMiLCJ2b2x1bWUiOiI4IiwiY29udGFpbmVyLXRpdGxlLXNob3J0IjoiIn0sImlzVGVtcG9yYXJ5IjpmYWxzZX1dfQ=="/>
          <w:id w:val="-345095767"/>
          <w:placeholder>
            <w:docPart w:val="4CCFDF7A0DF9438FBE686A97AA53A2CE"/>
          </w:placeholder>
        </w:sdtPr>
        <w:sdtEndPr/>
        <w:sdtContent>
          <w:r w:rsidR="009A3ADE" w:rsidRPr="009A3ADE">
            <w:rPr>
              <w:color w:val="000000"/>
              <w:sz w:val="28"/>
              <w:szCs w:val="28"/>
            </w:rPr>
            <w:t>[2]</w:t>
          </w:r>
        </w:sdtContent>
      </w:sdt>
      <w:r>
        <w:rPr>
          <w:color w:val="000000"/>
          <w:sz w:val="28"/>
          <w:szCs w:val="28"/>
        </w:rPr>
        <w:t>.</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оптимизации</w:t>
      </w:r>
      <w:r w:rsidR="0063208D">
        <w:rPr>
          <w:color w:val="000000"/>
          <w:sz w:val="28"/>
          <w:szCs w:val="28"/>
        </w:rPr>
        <w:t xml:space="preserve"> </w:t>
      </w:r>
      <w:r>
        <w:rPr>
          <w:color w:val="000000"/>
          <w:sz w:val="28"/>
          <w:szCs w:val="28"/>
        </w:rPr>
        <w:t>двухстоечных</w:t>
      </w:r>
      <w:r w:rsidR="0063208D">
        <w:rPr>
          <w:color w:val="000000"/>
          <w:sz w:val="28"/>
          <w:szCs w:val="28"/>
        </w:rPr>
        <w:t xml:space="preserve"> </w:t>
      </w:r>
      <w:r>
        <w:rPr>
          <w:color w:val="000000"/>
          <w:sz w:val="28"/>
          <w:szCs w:val="28"/>
        </w:rPr>
        <w:t>автомобильных</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предложены</w:t>
      </w:r>
      <w:r w:rsidR="0063208D">
        <w:rPr>
          <w:color w:val="000000"/>
          <w:sz w:val="28"/>
          <w:szCs w:val="28"/>
        </w:rPr>
        <w:t xml:space="preserve"> </w:t>
      </w:r>
      <w:r>
        <w:rPr>
          <w:color w:val="000000"/>
          <w:sz w:val="28"/>
          <w:szCs w:val="28"/>
        </w:rPr>
        <w:t>методы</w:t>
      </w:r>
      <w:r w:rsidR="0063208D">
        <w:rPr>
          <w:color w:val="000000"/>
          <w:sz w:val="28"/>
          <w:szCs w:val="28"/>
        </w:rPr>
        <w:t xml:space="preserve"> </w:t>
      </w:r>
      <w:r>
        <w:rPr>
          <w:color w:val="000000"/>
          <w:sz w:val="28"/>
          <w:szCs w:val="28"/>
        </w:rPr>
        <w:t>повышения</w:t>
      </w:r>
      <w:r w:rsidR="0063208D">
        <w:rPr>
          <w:color w:val="000000"/>
          <w:sz w:val="28"/>
          <w:szCs w:val="28"/>
        </w:rPr>
        <w:t xml:space="preserve"> </w:t>
      </w:r>
      <w:r>
        <w:rPr>
          <w:color w:val="000000"/>
          <w:sz w:val="28"/>
          <w:szCs w:val="28"/>
        </w:rPr>
        <w:t>грузоподъемности</w:t>
      </w:r>
      <w:r w:rsidR="0063208D">
        <w:rPr>
          <w:color w:val="000000"/>
          <w:sz w:val="28"/>
          <w:szCs w:val="28"/>
        </w:rPr>
        <w:t xml:space="preserve"> </w:t>
      </w:r>
      <w:r>
        <w:rPr>
          <w:color w:val="000000"/>
          <w:sz w:val="28"/>
          <w:szCs w:val="28"/>
        </w:rPr>
        <w:t>посредством</w:t>
      </w:r>
      <w:r w:rsidR="0063208D">
        <w:rPr>
          <w:color w:val="000000"/>
          <w:sz w:val="28"/>
          <w:szCs w:val="28"/>
        </w:rPr>
        <w:t xml:space="preserve"> </w:t>
      </w:r>
      <w:r>
        <w:rPr>
          <w:color w:val="000000"/>
          <w:sz w:val="28"/>
          <w:szCs w:val="28"/>
        </w:rPr>
        <w:t>анализа</w:t>
      </w:r>
      <w:r w:rsidR="0063208D">
        <w:rPr>
          <w:color w:val="000000"/>
          <w:sz w:val="28"/>
          <w:szCs w:val="28"/>
        </w:rPr>
        <w:t xml:space="preserve"> </w:t>
      </w:r>
      <w:r>
        <w:rPr>
          <w:color w:val="000000"/>
          <w:sz w:val="28"/>
          <w:szCs w:val="28"/>
        </w:rPr>
        <w:t>МКЭ</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прогнозирования</w:t>
      </w:r>
      <w:r w:rsidR="0063208D">
        <w:rPr>
          <w:color w:val="000000"/>
          <w:sz w:val="28"/>
          <w:szCs w:val="28"/>
        </w:rPr>
        <w:t xml:space="preserve"> </w:t>
      </w:r>
      <w:r>
        <w:rPr>
          <w:color w:val="000000"/>
          <w:sz w:val="28"/>
          <w:szCs w:val="28"/>
        </w:rPr>
        <w:t>усталостной</w:t>
      </w:r>
      <w:r w:rsidR="0063208D">
        <w:rPr>
          <w:color w:val="000000"/>
          <w:sz w:val="28"/>
          <w:szCs w:val="28"/>
        </w:rPr>
        <w:t xml:space="preserve"> </w:t>
      </w:r>
      <w:r>
        <w:rPr>
          <w:color w:val="000000"/>
          <w:sz w:val="28"/>
          <w:szCs w:val="28"/>
        </w:rPr>
        <w:t>долговечности</w:t>
      </w:r>
      <w:r w:rsidR="0063208D">
        <w:rPr>
          <w:color w:val="000000"/>
          <w:sz w:val="28"/>
          <w:szCs w:val="28"/>
        </w:rPr>
        <w:t xml:space="preserve"> </w:t>
      </w:r>
      <w:r>
        <w:rPr>
          <w:color w:val="000000"/>
          <w:sz w:val="28"/>
          <w:szCs w:val="28"/>
        </w:rPr>
        <w:t>компонентов</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sdt>
        <w:sdtPr>
          <w:rPr>
            <w:color w:val="000000"/>
            <w:sz w:val="28"/>
            <w:szCs w:val="28"/>
          </w:rPr>
          <w:tag w:val="MENDELEY_CITATION_v3_eyJjaXRhdGlvbklEIjoiTUVOREVMRVlfQ0lUQVRJT05fZWE3MzUwYmEtNTUzZS00ODBhLWI4ZjQtN2QxYWU3YzY2YjgxIiwicHJvcGVydGllcyI6eyJub3RlSW5kZXgiOjB9LCJpc0VkaXRlZCI6ZmFsc2UsIm1hbnVhbE92ZXJyaWRlIjp7ImlzTWFudWFsbHlPdmVycmlkZGVuIjpmYWxzZSwiY2l0ZXByb2NUZXh0IjoiWzk0XSIsIm1hbnVhbE92ZXJyaWRlVGV4dCI6IiJ9LCJjaXRhdGlvbkl0ZW1zIjpbeyJpZCI6IjBjZTg2Y2E4LWMxOTUtMzc0ZC05NDZkLTIyNzJlNGVhNGQwYSIsIml0ZW1EYXRhIjp7InR5cGUiOiJwYXBlci1jb25mZXJlbmNlIiwiaWQiOiIwY2U4NmNhOC1jMTk1LTM3NGQtOTQ2ZC0yMjcyZTRlYTRkMGEiLCJ0aXRsZSI6IlN0dWR5IG9uIHRoZSBtZXRob2Qgb2YgY2FwYWNpdHkgaW5jcmVhc2UgZm9yIHRoZSBtYWluIGxpZnRpbmcgc3lzdGVtIG9mIHRoZSBjYXN0aW5nIGNyYW5lIiwiYXV0aG9yIjpbeyJmYW1pbHkiOiJDdWkiLCJnaXZlbiI6IkppbnRhbyIsInBhcnNlLW5hbWVzIjpmYWxzZSwiZHJvcHBpbmctcGFydGljbGUiOiIiLCJub24tZHJvcHBpbmctcGFydGljbGUiOiIifSx7ImZhbWlseSI6IlRhbyIsImdpdmVuIjoiWGl1bWVpIiwicGFyc2UtbmFtZXMiOmZhbHNlLCJkcm9wcGluZy1wYXJ0aWNsZSI6IiIsIm5vbi1kcm9wcGluZy1wYXJ0aWNsZSI6IiJ9LHsiZmFtaWx5IjoiWGluIiwiZ2l2ZW4iOiJEYXpoaSIsInBhcnNlLW5hbWVzIjpmYWxzZSwiZHJvcHBpbmctcGFydGljbGUiOiIiLCJub24tZHJvcHBpbmctcGFydGljbGUiOiIifSx7ImZhbWlseSI6Ikx5dSIsImdpdmVuIjoiQ2hhbyIsInBhcnNlLW5hbWVzIjpmYWxzZSwiZHJvcHBpbmctcGFydGljbGUiOiIiLCJub24tZHJvcHBpbmctcGFydGljbGUiOiIifV0sImNvbnRhaW5lci10aXRsZSI6IjIwMTYgSUVFRSAxMXRoIENvbmZlcmVuY2Ugb24gSW5kdXN0cmlhbCBFbGVjdHJvbmljcyBhbmQgQXBwbGljYXRpb25zIChJQ0lFQSkiLCJET0kiOiIxMC4xMTA5L0lDSUVBLjIwMTYuNzYwMzc1OSIsIklTQk4iOiI5NzgtMS00NjczLTg2NDQtOSIsImlzc3VlZCI6eyJkYXRlLXBhcnRzIjpbWzIwMTYsNl1dfSwicGFnZSI6IjExNjAtMTE2NCIsInB1Ymxpc2hlciI6IklFRUUiLCJjb250YWluZXItdGl0bGUtc2hvcnQiOiIifSwiaXNUZW1wb3JhcnkiOmZhbHNlfV19"/>
          <w:id w:val="-1433729267"/>
          <w:placeholder>
            <w:docPart w:val="5779C994C256468A9A6BA0CF29FD6396"/>
          </w:placeholder>
        </w:sdtPr>
        <w:sdtEndPr/>
        <w:sdtContent>
          <w:r w:rsidR="009A3ADE" w:rsidRPr="009A3ADE">
            <w:rPr>
              <w:color w:val="000000"/>
              <w:sz w:val="28"/>
              <w:szCs w:val="28"/>
            </w:rPr>
            <w:t>[94]</w:t>
          </w:r>
        </w:sdtContent>
      </w:sdt>
      <w:r>
        <w:rPr>
          <w:color w:val="000000"/>
          <w:sz w:val="28"/>
          <w:szCs w:val="28"/>
        </w:rPr>
        <w:t>.</w:t>
      </w:r>
      <w:r w:rsidR="0063208D">
        <w:rPr>
          <w:color w:val="000000"/>
          <w:sz w:val="28"/>
          <w:szCs w:val="28"/>
        </w:rPr>
        <w:t xml:space="preserve"> </w:t>
      </w:r>
      <w:r>
        <w:rPr>
          <w:color w:val="000000"/>
          <w:sz w:val="28"/>
          <w:szCs w:val="28"/>
        </w:rPr>
        <w:t>Кроме</w:t>
      </w:r>
      <w:r w:rsidR="0063208D">
        <w:rPr>
          <w:color w:val="000000"/>
          <w:sz w:val="28"/>
          <w:szCs w:val="28"/>
        </w:rPr>
        <w:t xml:space="preserve"> </w:t>
      </w:r>
      <w:r>
        <w:rPr>
          <w:color w:val="000000"/>
          <w:sz w:val="28"/>
          <w:szCs w:val="28"/>
        </w:rPr>
        <w:t>того,</w:t>
      </w:r>
      <w:r w:rsidR="0063208D">
        <w:rPr>
          <w:color w:val="000000"/>
          <w:sz w:val="28"/>
          <w:szCs w:val="28"/>
        </w:rPr>
        <w:t xml:space="preserve"> </w:t>
      </w:r>
      <w:r>
        <w:rPr>
          <w:color w:val="000000"/>
          <w:sz w:val="28"/>
          <w:szCs w:val="28"/>
        </w:rPr>
        <w:t>исследование</w:t>
      </w:r>
      <w:r w:rsidR="0063208D">
        <w:rPr>
          <w:color w:val="000000"/>
          <w:sz w:val="28"/>
          <w:szCs w:val="28"/>
        </w:rPr>
        <w:t xml:space="preserve"> </w:t>
      </w:r>
      <w:r>
        <w:rPr>
          <w:color w:val="000000"/>
          <w:sz w:val="28"/>
          <w:szCs w:val="28"/>
        </w:rPr>
        <w:t>Wang</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сосредоточено</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анализе</w:t>
      </w:r>
      <w:r w:rsidR="0063208D">
        <w:rPr>
          <w:color w:val="000000"/>
          <w:sz w:val="28"/>
          <w:szCs w:val="28"/>
        </w:rPr>
        <w:t xml:space="preserve"> </w:t>
      </w:r>
      <w:r>
        <w:rPr>
          <w:color w:val="000000"/>
          <w:sz w:val="28"/>
          <w:szCs w:val="28"/>
        </w:rPr>
        <w:t>боковой</w:t>
      </w:r>
      <w:r w:rsidR="0063208D">
        <w:rPr>
          <w:color w:val="000000"/>
          <w:sz w:val="28"/>
          <w:szCs w:val="28"/>
        </w:rPr>
        <w:t xml:space="preserve"> </w:t>
      </w:r>
      <w:r>
        <w:rPr>
          <w:color w:val="000000"/>
          <w:sz w:val="28"/>
          <w:szCs w:val="28"/>
        </w:rPr>
        <w:t>нагрузки</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согласования</w:t>
      </w:r>
      <w:r w:rsidR="0063208D">
        <w:rPr>
          <w:color w:val="000000"/>
          <w:sz w:val="28"/>
          <w:szCs w:val="28"/>
        </w:rPr>
        <w:t xml:space="preserve"> </w:t>
      </w:r>
      <w:r>
        <w:rPr>
          <w:color w:val="000000"/>
          <w:sz w:val="28"/>
          <w:szCs w:val="28"/>
        </w:rPr>
        <w:t>несущей</w:t>
      </w:r>
      <w:r w:rsidR="0063208D">
        <w:rPr>
          <w:color w:val="000000"/>
          <w:sz w:val="28"/>
          <w:szCs w:val="28"/>
        </w:rPr>
        <w:t xml:space="preserve"> </w:t>
      </w:r>
      <w:r>
        <w:rPr>
          <w:color w:val="000000"/>
          <w:sz w:val="28"/>
          <w:szCs w:val="28"/>
        </w:rPr>
        <w:t>способности,</w:t>
      </w:r>
      <w:r w:rsidR="0063208D">
        <w:rPr>
          <w:color w:val="000000"/>
          <w:sz w:val="28"/>
          <w:szCs w:val="28"/>
        </w:rPr>
        <w:t xml:space="preserve"> </w:t>
      </w:r>
      <w:r>
        <w:rPr>
          <w:color w:val="000000"/>
          <w:sz w:val="28"/>
          <w:szCs w:val="28"/>
        </w:rPr>
        <w:t>деформации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напряжения,</w:t>
      </w:r>
      <w:r w:rsidR="0063208D">
        <w:rPr>
          <w:color w:val="000000"/>
          <w:sz w:val="28"/>
          <w:szCs w:val="28"/>
        </w:rPr>
        <w:t xml:space="preserve"> </w:t>
      </w:r>
      <w:r>
        <w:rPr>
          <w:color w:val="000000"/>
          <w:sz w:val="28"/>
          <w:szCs w:val="28"/>
        </w:rPr>
        <w:t>подчеркивая</w:t>
      </w:r>
      <w:r w:rsidR="0063208D">
        <w:rPr>
          <w:color w:val="000000"/>
          <w:sz w:val="28"/>
          <w:szCs w:val="28"/>
        </w:rPr>
        <w:t xml:space="preserve"> </w:t>
      </w:r>
      <w:r>
        <w:rPr>
          <w:color w:val="000000"/>
          <w:sz w:val="28"/>
          <w:szCs w:val="28"/>
        </w:rPr>
        <w:t>важность</w:t>
      </w:r>
      <w:r w:rsidR="0063208D">
        <w:rPr>
          <w:color w:val="000000"/>
          <w:sz w:val="28"/>
          <w:szCs w:val="28"/>
        </w:rPr>
        <w:t xml:space="preserve"> </w:t>
      </w:r>
      <w:r>
        <w:rPr>
          <w:color w:val="000000"/>
          <w:sz w:val="28"/>
          <w:szCs w:val="28"/>
        </w:rPr>
        <w:t>структурной</w:t>
      </w:r>
      <w:r w:rsidR="0063208D">
        <w:rPr>
          <w:color w:val="000000"/>
          <w:sz w:val="28"/>
          <w:szCs w:val="28"/>
        </w:rPr>
        <w:t xml:space="preserve"> </w:t>
      </w:r>
      <w:r>
        <w:rPr>
          <w:color w:val="000000"/>
          <w:sz w:val="28"/>
          <w:szCs w:val="28"/>
        </w:rPr>
        <w:t>оптимизации</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повышения</w:t>
      </w:r>
      <w:r w:rsidR="0063208D">
        <w:rPr>
          <w:color w:val="000000"/>
          <w:sz w:val="28"/>
          <w:szCs w:val="28"/>
        </w:rPr>
        <w:t xml:space="preserve"> </w:t>
      </w:r>
      <w:r>
        <w:rPr>
          <w:color w:val="000000"/>
          <w:sz w:val="28"/>
          <w:szCs w:val="28"/>
        </w:rPr>
        <w:t>производительности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безопасности</w:t>
      </w:r>
      <w:r w:rsidR="0063208D">
        <w:rPr>
          <w:color w:val="000000"/>
          <w:sz w:val="28"/>
          <w:szCs w:val="28"/>
        </w:rPr>
        <w:t xml:space="preserve"> </w:t>
      </w:r>
      <w:sdt>
        <w:sdtPr>
          <w:rPr>
            <w:color w:val="000000"/>
            <w:sz w:val="28"/>
            <w:szCs w:val="28"/>
          </w:rPr>
          <w:tag w:val="MENDELEY_CITATION_v3_eyJjaXRhdGlvbklEIjoiTUVOREVMRVlfQ0lUQVRJT05fNjc0MWUzMzEtN2JmOC00M2MwLWJlOTctMWNhZDg1OTZiYTQxIiwicHJvcGVydGllcyI6eyJub3RlSW5kZXgiOjB9LCJpc0VkaXRlZCI6ZmFsc2UsIm1hbnVhbE92ZXJyaWRlIjp7ImlzTWFudWFsbHlPdmVycmlkZGVuIjpmYWxzZSwiY2l0ZXByb2NUZXh0IjoiWzk1XSIsIm1hbnVhbE92ZXJyaWRlVGV4dCI6IiJ9LCJjaXRhdGlvbkl0ZW1zIjpbeyJpZCI6IjQ5ZDRiZjUwLTA2MzYtMzEwNi1iMGJlLTNhYzUyNTc5NGY2MiIsIml0ZW1EYXRhIjp7InR5cGUiOiJhcnRpY2xlLWpvdXJuYWwiLCJpZCI6IjQ5ZDRiZjUwLTA2MzYtMzEwNi1iMGJlLTNhYzUyNTc5NGY2MiIsInRpdGxlIjoiTm9ubGluZWFyIEZpbml0ZSBFbGVtZW50IEFuYWx5c2lzIGFuZCBUZXN0IG9mIExhdGVyYWwgTG9hZGluZyBmb3IgVHdvLVBvc3QgUk9QUyIsImF1dGhvciI6W3siZmFtaWx5IjoiV2FuZyIsImdpdmVuIjoiSmkgWGluIiwicGFyc2UtbmFtZXMiOmZhbHNlLCJkcm9wcGluZy1wYXJ0aWNsZSI6IiIsIm5vbi1kcm9wcGluZy1wYXJ0aWNsZSI6IiJ9LHsiZmFtaWx5IjoiWWFuZyIsImdpdmVuIjoiWHVuIiwicGFyc2UtbmFtZXMiOmZhbHNlLCJkcm9wcGluZy1wYXJ0aWNsZSI6IiIsIm5vbi1kcm9wcGluZy1wYXJ0aWNsZSI6IiJ9LHsiZmFtaWx5IjoiWXUiLCJnaXZlbiI6IlhpYW5nIEp1biIsInBhcnNlLW5hbWVzIjpmYWxzZSwiZHJvcHBpbmctcGFydGljbGUiOiIiLCJub24tZHJvcHBpbmctcGFydGljbGUiOiIifV0sImNvbnRhaW5lci10aXRsZSI6IkFwcGxpZWQgTWVjaGFuaWNzIGFuZCBNYXRlcmlhbHMiLCJET0kiOiIxMC40MDI4L3d3dy5zY2llbnRpZmljLm5ldC9BTU0uMTYtMTkuODY2IiwiSVNTTiI6IjE2NjItNzQ4MiIsImlzc3VlZCI6eyJkYXRlLXBhcnRzIjpbWzIwMDksMTBdXX0sInBhZ2UiOiI4NjYtODcwIiwiYWJzdHJhY3QiOiI8cD5BY2NvcmRpbmcgdG8gdGhlIHN0cnVjdHVyYWwgY2hhcmFjdGVyaXN0aWMgYW5kIHRoZSB0ZXN0IHJlcXVpcmVtZW50IG9mIHRvdy1wb3N0IFJPUFMsIGEgbm9ubGluZWFyIGZpbml0ZSBlbGVtZW50IG1vZGVsIG9mIFJPUFMgYmFzZWQgb24gbGFyZ2Utc3RyYWluIHNoZWxsIGVsZW1lbnQgd2FzIGVzdGFibGlzaGVkLCBhbmQgdGhlIGluZmx1ZW5jZSBvZiBlbGFzdGljLXBsYXN0aWMgZGVmb3JtYXRpb24gb2YgUk9QUyB3YXMgdGFrZW4gaW50byBjb25zaWRlcmF0aW9uLiBUaGVuIHRoZSBjb21wdXRlciBzaW11bGF0aW9uIG9mIFJPUFMgd2FzIHBlcmZvcm1lZCBpbiBsYXRlcmFsIGxvYWRpbmcgY2FzZSwgd2hpY2ggb2J0YWluZWQgdGhlIGRlZm9ybWF0aW9uIG1vZGUgYW5kIHRoZSBkaXN0cmlidXRpb24gbGF3IG9mIGVxdWl2YWxlbnQgcGxhc3RpYyBzdHJlc3Mgb2YgUk9QUyBmb2xsb3dlZCBieSB0aGUgZGlzY3Vzc2lvbiBvZiBkZWZvcm1hdGlvbiBtZWNoYW5pc20gb2YgUk9QUy4gVGhlIHNpbXVsYXRpb24gcmVzdWx0cyBhY2NvcmRlZCB3aXRoIHRlc3QgcmVzdWx0cy4gVGhpcyBwYXBlciBjYW4gcHJvdmlkZSB0aGVvcmV0aWNhbCBiYXNpcyBmb3IgdGhlIHN0cnVjdHVyYWwgZGVzaWduIG9mIHR3by1wb3N0IFJPUFMuPC9wPiIsInZvbHVtZSI6IjE2LTE5IiwiY29udGFpbmVyLXRpdGxlLXNob3J0IjoiIn0sImlzVGVtcG9yYXJ5IjpmYWxzZX1dfQ=="/>
          <w:id w:val="1375355125"/>
          <w:placeholder>
            <w:docPart w:val="6F5C2AA403274004A73D76FDB2507D4F"/>
          </w:placeholder>
        </w:sdtPr>
        <w:sdtEndPr/>
        <w:sdtContent>
          <w:r w:rsidR="009A3ADE" w:rsidRPr="009A3ADE">
            <w:rPr>
              <w:color w:val="000000"/>
              <w:sz w:val="28"/>
              <w:szCs w:val="28"/>
            </w:rPr>
            <w:t>[95]</w:t>
          </w:r>
        </w:sdtContent>
      </w:sdt>
      <w:r>
        <w:rPr>
          <w:color w:val="000000"/>
          <w:sz w:val="28"/>
          <w:szCs w:val="28"/>
        </w:rPr>
        <w:t>.</w:t>
      </w:r>
    </w:p>
    <w:p w14:paraId="71235411" w14:textId="4B770908" w:rsidR="00FE4AD3" w:rsidRDefault="0013571B">
      <w:pPr>
        <w:ind w:firstLine="709"/>
        <w:jc w:val="both"/>
        <w:rPr>
          <w:color w:val="000000"/>
          <w:sz w:val="28"/>
          <w:szCs w:val="28"/>
        </w:rPr>
      </w:pPr>
      <w:r>
        <w:rPr>
          <w:color w:val="000000"/>
          <w:sz w:val="28"/>
          <w:szCs w:val="28"/>
        </w:rPr>
        <w:t>В</w:t>
      </w:r>
      <w:r w:rsidR="0063208D">
        <w:rPr>
          <w:color w:val="000000"/>
          <w:sz w:val="28"/>
          <w:szCs w:val="28"/>
        </w:rPr>
        <w:t xml:space="preserve"> </w:t>
      </w:r>
      <w:r>
        <w:rPr>
          <w:color w:val="000000"/>
          <w:sz w:val="28"/>
          <w:szCs w:val="28"/>
        </w:rPr>
        <w:t>последние</w:t>
      </w:r>
      <w:r w:rsidR="0063208D">
        <w:rPr>
          <w:color w:val="000000"/>
          <w:sz w:val="28"/>
          <w:szCs w:val="28"/>
        </w:rPr>
        <w:t xml:space="preserve"> </w:t>
      </w:r>
      <w:r>
        <w:rPr>
          <w:color w:val="000000"/>
          <w:sz w:val="28"/>
          <w:szCs w:val="28"/>
        </w:rPr>
        <w:t>годы</w:t>
      </w:r>
      <w:r w:rsidR="0063208D">
        <w:rPr>
          <w:color w:val="000000"/>
          <w:sz w:val="28"/>
          <w:szCs w:val="28"/>
        </w:rPr>
        <w:t xml:space="preserve"> </w:t>
      </w:r>
      <w:r>
        <w:rPr>
          <w:color w:val="000000"/>
          <w:sz w:val="28"/>
          <w:szCs w:val="28"/>
        </w:rPr>
        <w:t>были</w:t>
      </w:r>
      <w:r w:rsidR="0063208D">
        <w:rPr>
          <w:color w:val="000000"/>
          <w:sz w:val="28"/>
          <w:szCs w:val="28"/>
        </w:rPr>
        <w:t xml:space="preserve"> </w:t>
      </w:r>
      <w:r>
        <w:rPr>
          <w:color w:val="000000"/>
          <w:sz w:val="28"/>
          <w:szCs w:val="28"/>
        </w:rPr>
        <w:t>проведены</w:t>
      </w:r>
      <w:r w:rsidR="0063208D">
        <w:rPr>
          <w:color w:val="000000"/>
          <w:sz w:val="28"/>
          <w:szCs w:val="28"/>
        </w:rPr>
        <w:t xml:space="preserve"> </w:t>
      </w:r>
      <w:r>
        <w:rPr>
          <w:color w:val="000000"/>
          <w:sz w:val="28"/>
          <w:szCs w:val="28"/>
        </w:rPr>
        <w:t>исследования</w:t>
      </w:r>
      <w:r w:rsidR="0063208D">
        <w:rPr>
          <w:color w:val="000000"/>
          <w:sz w:val="28"/>
          <w:szCs w:val="28"/>
        </w:rPr>
        <w:t xml:space="preserve"> </w:t>
      </w:r>
      <w:r>
        <w:rPr>
          <w:color w:val="000000"/>
          <w:sz w:val="28"/>
          <w:szCs w:val="28"/>
        </w:rPr>
        <w:t>оптимизации</w:t>
      </w:r>
      <w:r w:rsidR="0063208D">
        <w:rPr>
          <w:color w:val="000000"/>
          <w:sz w:val="28"/>
          <w:szCs w:val="28"/>
        </w:rPr>
        <w:t xml:space="preserve"> </w:t>
      </w:r>
      <w:r>
        <w:rPr>
          <w:color w:val="000000"/>
          <w:sz w:val="28"/>
          <w:szCs w:val="28"/>
        </w:rPr>
        <w:t>динамического</w:t>
      </w:r>
      <w:r w:rsidR="0063208D">
        <w:rPr>
          <w:color w:val="000000"/>
          <w:sz w:val="28"/>
          <w:szCs w:val="28"/>
        </w:rPr>
        <w:t xml:space="preserve"> </w:t>
      </w:r>
      <w:r>
        <w:rPr>
          <w:color w:val="000000"/>
          <w:sz w:val="28"/>
          <w:szCs w:val="28"/>
        </w:rPr>
        <w:t>поведения</w:t>
      </w:r>
      <w:r w:rsidR="0063208D">
        <w:rPr>
          <w:color w:val="000000"/>
          <w:sz w:val="28"/>
          <w:szCs w:val="28"/>
        </w:rPr>
        <w:t xml:space="preserve"> </w:t>
      </w:r>
      <w:sdt>
        <w:sdtPr>
          <w:rPr>
            <w:color w:val="000000"/>
            <w:sz w:val="28"/>
            <w:szCs w:val="28"/>
          </w:rPr>
          <w:tag w:val="MENDELEY_CITATION_v3_eyJjaXRhdGlvbklEIjoiTUVOREVMRVlfQ0lUQVRJT05fYTc5MTEyYjQtYThjMC00YTk5LThlZDktNDFjMTkwMWM3OTRjIiwicHJvcGVydGllcyI6eyJub3RlSW5kZXgiOjB9LCJpc0VkaXRlZCI6ZmFsc2UsIm1hbnVhbE92ZXJyaWRlIjp7ImlzTWFudWFsbHlPdmVycmlkZGVuIjpmYWxzZSwiY2l0ZXByb2NUZXh0IjoiWzk2XSIsIm1hbnVhbE92ZXJyaWRlVGV4dCI6IiJ9LCJjaXRhdGlvbkl0ZW1zIjpbeyJpZCI6Ijg0MzdkZjg2LWUzZmQtMzg0My05MzZmLTEwODQ0M2U4YTdkMyIsIml0ZW1EYXRhIjp7InR5cGUiOiJjaGFwdGVyIiwiaWQiOiI4NDM3ZGY4Ni1lM2ZkLTM4NDMtOTM2Zi0xMDg0NDNlOGE3ZDMiLCJ0aXRsZSI6IlNvbHV0aW9uIHRoZSBEcml2ZSBMaWZ0aW5nIFNjaXNzb3IgUGxhdGZvcm1zIiwiYXV0aG9yIjpbeyJmYW1pbHkiOiJCdXJpw6FuIiwiZ2l2ZW4iOiJNLiIsInBhcnNlLW5hbWVzIjpmYWxzZSwiZHJvcHBpbmctcGFydGljbGUiOiIiLCJub24tZHJvcHBpbmctcGFydGljbGUiOiIifSx7ImZhbWlseSI6IkhhdmzDrWsiLCJnaXZlbiI6IkouIiwicGFyc2UtbmFtZXMiOmZhbHNlLCJkcm9wcGluZy1wYXJ0aWNsZSI6IiIsIm5vbi1kcm9wcGluZy1wYXJ0aWNsZSI6IiJ9LHsiZmFtaWx5IjoiRm9sdGEiLCJnaXZlbiI6IlouIiwicGFyc2UtbmFtZXMiOmZhbHNlLCJkcm9wcGluZy1wYXJ0aWNsZSI6IiIsIm5vbi1kcm9wcGluZy1wYXJ0aWNsZSI6IiJ9LHsiZmFtaWx5IjoiVHJvY2h0YSIsImdpdmVuIjoiTS4iLCJwYXJzZS1uYW1lcyI6ZmFsc2UsImRyb3BwaW5nLXBhcnRpY2xlIjoiIiwibm9uLWRyb3BwaW5nLXBhcnRpY2xlIjoiIn0seyJmYW1pbHkiOiJNYXLFocOhbGVrIiwiZ2l2ZW4iOiJQLiIsInBhcnNlLW5hbWVzIjpmYWxzZSwiZHJvcHBpbmctcGFydGljbGUiOiIiLCJub24tZHJvcHBpbmctcGFydGljbGUiOiIifV0sIkRPSSI6IjEwLjEwMDcvOTc4LTMtMzE5LTA1MjAzLThfMyIsImlzc3VlZCI6eyJkYXRlLXBhcnRzIjpbWzIwMTRdXX0sInBhZ2UiOiIxOS0yNiIsImNvbnRhaW5lci10aXRsZS1zaG9ydCI6IiJ9LCJpc1RlbXBvcmFyeSI6ZmFsc2V9XX0="/>
          <w:id w:val="-1387408682"/>
          <w:placeholder>
            <w:docPart w:val="ED07DAF41CED41F6B9094A18B3142E69"/>
          </w:placeholder>
        </w:sdtPr>
        <w:sdtEndPr/>
        <w:sdtContent>
          <w:r w:rsidR="009A3ADE" w:rsidRPr="009A3ADE">
            <w:rPr>
              <w:color w:val="000000"/>
              <w:sz w:val="28"/>
              <w:szCs w:val="28"/>
            </w:rPr>
            <w:t>[96]</w:t>
          </w:r>
        </w:sdtContent>
      </w:sdt>
      <w:r>
        <w:rPr>
          <w:color w:val="000000"/>
          <w:sz w:val="28"/>
          <w:szCs w:val="28"/>
        </w:rPr>
        <w:t>,</w:t>
      </w:r>
      <w:r w:rsidR="0063208D">
        <w:rPr>
          <w:color w:val="000000"/>
          <w:sz w:val="28"/>
          <w:szCs w:val="28"/>
        </w:rPr>
        <w:t xml:space="preserve"> </w:t>
      </w:r>
      <w:r>
        <w:rPr>
          <w:color w:val="000000"/>
          <w:sz w:val="28"/>
          <w:szCs w:val="28"/>
        </w:rPr>
        <w:t>структурной</w:t>
      </w:r>
      <w:r w:rsidR="0063208D">
        <w:rPr>
          <w:color w:val="000000"/>
          <w:sz w:val="28"/>
          <w:szCs w:val="28"/>
        </w:rPr>
        <w:t xml:space="preserve"> </w:t>
      </w:r>
      <w:r>
        <w:rPr>
          <w:color w:val="000000"/>
          <w:sz w:val="28"/>
          <w:szCs w:val="28"/>
        </w:rPr>
        <w:t>целостности</w:t>
      </w:r>
      <w:r w:rsidR="0063208D">
        <w:rPr>
          <w:color w:val="000000"/>
          <w:sz w:val="28"/>
          <w:szCs w:val="28"/>
        </w:rPr>
        <w:t xml:space="preserve"> </w:t>
      </w:r>
      <w:sdt>
        <w:sdtPr>
          <w:rPr>
            <w:color w:val="000000"/>
            <w:sz w:val="28"/>
            <w:szCs w:val="28"/>
          </w:rPr>
          <w:tag w:val="MENDELEY_CITATION_v3_eyJjaXRhdGlvbklEIjoiTUVOREVMRVlfQ0lUQVRJT05fOWQyMzQ5MmItNzExOC00YzIwLTliM2ItMDBkZDBlNmIyYjRkIiwicHJvcGVydGllcyI6eyJub3RlSW5kZXgiOjB9LCJpc0VkaXRlZCI6ZmFsc2UsIm1hbnVhbE92ZXJyaWRlIjp7ImlzTWFudWFsbHlPdmVycmlkZGVuIjpmYWxzZSwiY2l0ZXByb2NUZXh0IjoiWzk3XSIsIm1hbnVhbE92ZXJyaWRlVGV4dCI6IiJ9LCJjaXRhdGlvbkl0ZW1zIjpbeyJpZCI6IjcwZjA4NGM0LTcxMzMtM2M2YS05YjMzLTdiM2QxODFiOTIwMCIsIml0ZW1EYXRhIjp7InR5cGUiOiJhcnRpY2xlLWpvdXJuYWwiLCJpZCI6IjcwZjA4NGM0LTcxMzMtM2M2YS05YjMzLTdiM2QxODFiOTIwMCIsInRpdGxlIjoiRGV2ZWxvcG1lbnQgb2YgUGFyYW1ldHJpYyBDQUQgTW9kZWwgYW5kIFN0cnVjdHVyYWwgQW5hbHlzaXMgb2YgdGhlIENhciBKYWNrIiwiYXV0aG9yIjpbeyJmYW1pbHkiOiJQZXJ2YW4iLCJnaXZlbiI6Ik5lZGltIiwicGFyc2UtbmFtZXMiOmZhbHNlLCJkcm9wcGluZy1wYXJ0aWNsZSI6IiIsIm5vbi1kcm9wcGluZy1wYXJ0aWNsZSI6IiJ9LHsiZmFtaWx5IjoiTXVtaW5vdmnEhyIsImdpdmVuIjoiQWRpcyIsInBhcnNlLW5hbWVzIjpmYWxzZSwiZHJvcHBpbmctcGFydGljbGUiOiIiLCJub24tZHJvcHBpbmctcGFydGljbGUiOiIifSx7ImZhbWlseSI6Ik11bWlub3ZpxIciLCJnaXZlbiI6IkFkaWwiLCJwYXJzZS1uYW1lcyI6ZmFsc2UsImRyb3BwaW5nLXBhcnRpY2xlIjoiIiwibm9uLWRyb3BwaW5nLXBhcnRpY2xlIjoiIn0seyJmYW1pbHkiOiJEZWxpxIciLCJnaXZlbiI6Ik11YW1lciIsInBhcnNlLW5hbWVzIjpmYWxzZSwiZHJvcHBpbmctcGFydGljbGUiOiIiLCJub24tZHJvcHBpbmctcGFydGljbGUiOiIifV0sImNvbnRhaW5lci10aXRsZSI6IkFkdmFuY2VzIGluIFNjaWVuY2UgYW5kIFRlY2hub2xvZ3kgUmVzZWFyY2ggSm91cm5hbCIsIkRPSSI6IjEwLjEyOTEzLzIyOTk4NjI0LzEwOTc5MSIsIklTU04iOiIyMDgwLTQwNzUiLCJpc3N1ZWQiOnsiZGF0ZS1wYXJ0cyI6W1syMDE5LDksMV1dfSwicGFnZSI6IjI0LTMwIiwiaXNzdWUiOiIzIiwidm9sdW1lIjoiMTMiLCJjb250YWluZXItdGl0bGUtc2hvcnQiOiIifSwiaXNUZW1wb3JhcnkiOmZhbHNlfV19"/>
          <w:id w:val="-2011354435"/>
          <w:placeholder>
            <w:docPart w:val="ED07DAF41CED41F6B9094A18B3142E69"/>
          </w:placeholder>
        </w:sdtPr>
        <w:sdtEndPr/>
        <w:sdtContent>
          <w:r w:rsidR="009A3ADE" w:rsidRPr="009A3ADE">
            <w:rPr>
              <w:color w:val="000000"/>
              <w:sz w:val="28"/>
              <w:szCs w:val="28"/>
            </w:rPr>
            <w:t>[97]</w:t>
          </w:r>
        </w:sdtContent>
      </w:sdt>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общей</w:t>
      </w:r>
      <w:r w:rsidR="0063208D">
        <w:rPr>
          <w:color w:val="000000"/>
          <w:sz w:val="28"/>
          <w:szCs w:val="28"/>
        </w:rPr>
        <w:t xml:space="preserve"> </w:t>
      </w:r>
      <w:r>
        <w:rPr>
          <w:color w:val="000000"/>
          <w:sz w:val="28"/>
          <w:szCs w:val="28"/>
        </w:rPr>
        <w:t>производительности</w:t>
      </w:r>
      <w:r w:rsidR="0063208D">
        <w:rPr>
          <w:color w:val="000000"/>
          <w:sz w:val="28"/>
          <w:szCs w:val="28"/>
        </w:rPr>
        <w:t xml:space="preserve"> </w:t>
      </w:r>
      <w:r>
        <w:rPr>
          <w:color w:val="000000"/>
          <w:sz w:val="28"/>
          <w:szCs w:val="28"/>
        </w:rPr>
        <w:t>ножничных</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Исследования</w:t>
      </w:r>
      <w:r w:rsidR="0063208D">
        <w:rPr>
          <w:color w:val="000000"/>
          <w:sz w:val="28"/>
          <w:szCs w:val="28"/>
        </w:rPr>
        <w:t xml:space="preserve"> </w:t>
      </w:r>
      <w:r>
        <w:rPr>
          <w:color w:val="000000"/>
          <w:sz w:val="28"/>
          <w:szCs w:val="28"/>
        </w:rPr>
        <w:t>направлены</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повышение</w:t>
      </w:r>
      <w:r w:rsidR="0063208D">
        <w:rPr>
          <w:color w:val="000000"/>
          <w:sz w:val="28"/>
          <w:szCs w:val="28"/>
        </w:rPr>
        <w:t xml:space="preserve"> </w:t>
      </w:r>
      <w:r>
        <w:rPr>
          <w:color w:val="000000"/>
          <w:sz w:val="28"/>
          <w:szCs w:val="28"/>
        </w:rPr>
        <w:t>производительности,</w:t>
      </w:r>
      <w:r w:rsidR="0063208D">
        <w:rPr>
          <w:color w:val="000000"/>
          <w:sz w:val="28"/>
          <w:szCs w:val="28"/>
        </w:rPr>
        <w:t xml:space="preserve"> </w:t>
      </w:r>
      <w:r>
        <w:rPr>
          <w:color w:val="000000"/>
          <w:sz w:val="28"/>
          <w:szCs w:val="28"/>
        </w:rPr>
        <w:t>эффективности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безопасности</w:t>
      </w:r>
      <w:r w:rsidR="0063208D">
        <w:rPr>
          <w:color w:val="000000"/>
          <w:sz w:val="28"/>
          <w:szCs w:val="28"/>
        </w:rPr>
        <w:t xml:space="preserve"> </w:t>
      </w:r>
      <w:r>
        <w:rPr>
          <w:color w:val="000000"/>
          <w:sz w:val="28"/>
          <w:szCs w:val="28"/>
        </w:rPr>
        <w:t>ножничных</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оптимизацию</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sdt>
        <w:sdtPr>
          <w:rPr>
            <w:color w:val="000000"/>
            <w:sz w:val="28"/>
            <w:szCs w:val="28"/>
          </w:rPr>
          <w:tag w:val="MENDELEY_CITATION_v3_eyJjaXRhdGlvbklEIjoiTUVOREVMRVlfQ0lUQVRJT05fZmJkYzVhYzEtNTZhOC00YmM4LTk1YWItM2EwZWQ5ZmNmMGIzIiwicHJvcGVydGllcyI6eyJub3RlSW5kZXgiOjB9LCJpc0VkaXRlZCI6ZmFsc2UsIm1hbnVhbE92ZXJyaWRlIjp7ImlzTWFudWFsbHlPdmVycmlkZGVuIjpmYWxzZSwiY2l0ZXByb2NUZXh0IjoiWzk44oCTMTAwXSIsIm1hbnVhbE92ZXJyaWRlVGV4dCI6IiJ9LCJjaXRhdGlvbkl0ZW1zIjpbeyJpZCI6ImMwNTRlNDYwLTZmYmItM2Q3OC1iZjhjLTRjM2Y2MjU1YmY2NCIsIml0ZW1EYXRhIjp7InR5cGUiOiJwYXBlci1jb25mZXJlbmNlIiwiaWQiOiJjMDU0ZTQ2MC02ZmJiLTNkNzgtYmY4Yy00YzNmNjI1NWJmNjQiLCJ0aXRsZSI6Ik9wdGltaXNhdGlvbiBvZiBzY2lzc29yIGxpZnRpbmcgbWFjaGluZSBzdHJ1Y3R1cmVzIHVzaW5nIGZpbml0ZSBlbGVtZW50IGFuYWx5c2lzIChGRUEpIiwiYXV0aG9yIjpbeyJmYW1pbHkiOiJTYW51c2kiLCJnaXZlbiI6IkguIiwicGFyc2UtbmFtZXMiOmZhbHNlLCJkcm9wcGluZy1wYXJ0aWNsZSI6IiIsIm5vbi1kcm9wcGluZy1wYXJ0aWNsZSI6IiJ9LHsiZmFtaWx5IjoiSXNoYWsiLCJnaXZlbiI6Ik0uIFIuIiwicGFyc2UtbmFtZXMiOmZhbHNlLCJkcm9wcGluZy1wYXJ0aWNsZSI6IiIsIm5vbi1kcm9wcGluZy1wYXJ0aWNsZSI6IiJ9LHsiZmFtaWx5IjoiSHVzc2luIiwiZ2l2ZW4iOiJNLiBTLiIsInBhcnNlLW5hbWVzIjpmYWxzZSwiZHJvcHBpbmctcGFydGljbGUiOiIiLCJub24tZHJvcHBpbmctcGFydGljbGUiOiIifSx7ImZhbWlseSI6Ill1emFpcmkiLCJnaXZlbiI6IkEuIFIuIiwicGFyc2UtbmFtZXMiOmZhbHNlLCJkcm9wcGluZy1wYXJ0aWNsZSI6IiIsIm5vbi1kcm9wcGluZy1wYXJ0aWNsZSI6IiJ9LHsiZmFtaWx5IjoiSW1yYW4iLCJnaXZlbiI6Ik0uIFMuIiwicGFyc2UtbmFtZXMiOmZhbHNlLCJkcm9wcGluZy1wYXJ0aWNsZSI6IiIsIm5vbi1kcm9wcGluZy1wYXJ0aWNsZSI6IiJ9LHsiZmFtaWx5IjoiU2F1bGkiLCJnaXZlbiI6IlMuIEEuIiwicGFyc2UtbmFtZXMiOmZhbHNlLCJkcm9wcGluZy1wYXJ0aWNsZSI6IiIsIm5vbi1kcm9wcGluZy1wYXJ0aWNsZSI6IiJ9XSwiRE9JIjoiMTAuMTA2My8xLjUxMTgwMTEiLCJpc3N1ZWQiOnsiZGF0ZS1wYXJ0cyI6W1syMDE5XV19LCJwYWdlIjoiMDIwMDAzIiwiY29udGFpbmVyLXRpdGxlLXNob3J0IjoiIn0sImlzVGVtcG9yYXJ5IjpmYWxzZX0seyJpZCI6IjNiZjQ5ZDljLTFmYWEtMzI0ZS1hNTIwLWFhMzAwMDc5N2RkNCIsIml0ZW1EYXRhIjp7InR5cGUiOiJhcnRpY2xlLWpvdXJuYWwiLCJpZCI6IjNiZjQ5ZDljLTFmYWEtMzI0ZS1hNTIwLWFhMzAwMDc5N2RkNCIsInRpdGxlIjoiVG93ZXIgQ3JhbmUgTG9jYXRpb24gT3B0aW1pemF0aW9uIGZvciBIZWF2eSBVbml0IExpZnRpbmcgaW4gSGlnaC1SaXNlIE1vZHVsYXIgQ29uc3RydWN0aW9uIiwiYXV0aG9yIjpbeyJmYW1pbHkiOiJIeXVuIiwiZ2l2ZW4iOiJIb3NhbmciLCJwYXJzZS1uYW1lcyI6ZmFsc2UsImRyb3BwaW5nLXBhcnRpY2xlIjoiIiwibm9uLWRyb3BwaW5nLXBhcnRpY2xlIjoiIn0seyJmYW1pbHkiOiJQYXJrIiwiZ2l2ZW4iOiJNb29uc2VvIiwicGFyc2UtbmFtZXMiOmZhbHNlLCJkcm9wcGluZy1wYXJ0aWNsZSI6IiIsIm5vbi1kcm9wcGluZy1wYXJ0aWNsZSI6IiJ9LHsiZmFtaWx5IjoiTGVlIiwiZ2l2ZW4iOiJEb3dhbiIsInBhcnNlLW5hbWVzIjpmYWxzZSwiZHJvcHBpbmctcGFydGljbGUiOiIiLCJub24tZHJvcHBpbmctcGFydGljbGUiOiIifSx7ImZhbWlseSI6IkxlZSIsImdpdmVuIjoiSmVvbmdob29uIiwicGFyc2UtbmFtZXMiOmZhbHNlLCJkcm9wcGluZy1wYXJ0aWNsZSI6IiIsIm5vbi1kcm9wcGluZy1wYXJ0aWNsZSI6IiJ9XSwiY29udGFpbmVyLXRpdGxlIjoiQnVpbGRpbmdzIiwiRE9JIjoiMTAuMzM5MC9idWlsZGluZ3MxMTAzMDEyMSIsIklTU04iOiIyMDc1LTUzMDkiLCJpc3N1ZWQiOnsiZGF0ZS1wYXJ0cyI6W1syMDIxLDMsMThdXX0sInBhZ2UiOiIxMjEiLCJhYnN0cmFjdCI6IjxwPk1vZHVsYXIgY29uc3RydWN0aW9uLCB3aGljaCBpbnZvbHZlcyB1bml0IHByb2R1Y3Rpb24gaW4gZmFjdG9yaWVzIGFuZCBvbi1zaXRlIHdvcmssIGhhcyBiZW5lZml0cyBzdWNoIGFzIGxvdyBjb3N0LCBoaWdoIHF1YWxpdHksIGFuZCBzaG9ydCBkdXJhdGlvbiwgcmVzdWx0aW5nIGZyb20gdGhlIGNvbnRyb2xsZWQgZmFjdG9yeSBlbnZpcm9ubWVudCB1dGlsaXplZC4gQW4gZWZmaWNpZW50IHRvd2VyIGNyYW5lIGxpZnRpbmcgcGxhbiBlbnN1cmVzIHN1Y2Nlc3NmdWwgaGlnaC1yaXNlIG1vZHVsYXIgcHJvamVjdCBjb21wbGV0aW9uLiBGb3IgaW1wcm92ZWQgZWZmaWNpZW5jeSwgdGhlIGxpZnRpbmcgcGxhbiBzaG91bGQgbWluaW1pemUgdGhlIHJlYWNoaW5nIGRpc3RhbmNlIG9mIHRoZSB0b3dlciBjcmFuZSwgYmVjYXVzZSB0aGlzIGRpc3RhbmNlIGRpcmVjdGx5IGFmZmVjdHMgdGhlIHRvd2VyIGNyYW5lIGNhcGFjaXR5LCB3aGljaCBpcyBkaXJlY3RseSByZWxhdGVkIHRvIGNyYW5lIG9wZXJhdGlvbiBjb3N0LiBJbiBzaXR1YXRpb25zIHdoZXJlIHVuaXRzIGFyZSBsaWZ0ZWQgZnJvbSB0cmFpbGVycywgdGhlIHRyYWlsZXItdG8tdG93ZXIgY3JhbmUgZGlzdGFuY2UgY2FuIGhhdmUgYSBzaWduaWZpY2FudCBpbXBhY3Qgb24gdGhlIHRvd2VyIGNyYW5lIG9wZXJhdGlvbiBlZmZpY2llbmN5LiBIb3dldmVyLCBvcHRpbWl6YXRpb24gb2YgdGhpcyBkaXN0YW5jZSB0byBpbXByb3ZlIGVmZmljaWVuY3kgaGFzIG5vdCBiZWVuIHN1ZmZpY2llbnRseSBjb25zaWRlcmVkLiBUaGlzIHJlc2VhcmNoIHByb3Bvc2VzIGEgZ2VuZXRpYyBhbGdvcml0aG0gb3B0aW1pemF0aW9uIG1vZGVsIHRoYXQgc3VnZ2VzdHMgb3B0aW1pemVkIHRvd2VyIGNyYW5lIGFuZCB0cmFpbGVyIGxvY2F0aW9ucy4gVGhlIGNhc2Ugc3R1ZHkgcmVzdWx0cyBzaG93IHRoYXQgdGhyb3VnaCB0aGUgcHJvcG9zZWQgbW9kZWwsIHRoZSBwcm9qZWN0IG1hbmFnZXIgY2FuIHJlZmxlY3QgdGhlIG9wdGltYWwgbG9jYXRpb24gc2VsZWN0aW9uIGFuZCBvcHRpbWFsIHRvd2VyIGNyYW5lIHNlbGVjdGlvbiBvcHRpb25zIHdpdGggbWluaW1hbCBjb3N0LjwvcD4iLCJpc3N1ZSI6IjMiLCJ2b2x1bWUiOiIxMSIsImNvbnRhaW5lci10aXRsZS1zaG9ydCI6IiJ9LCJpc1RlbXBvcmFyeSI6ZmFsc2V9LHsiaWQiOiIxYTZkMWVmNC05ZjYyLTNiZjYtOGU3Ni00NTlhNThjZDFkZjYiLCJpdGVtRGF0YSI6eyJ0eXBlIjoiYXJ0aWNsZS1qb3VybmFsIiwiaWQiOiIxYTZkMWVmNC05ZjYyLTNiZjYtOGU3Ni00NTlhNThjZDFkZjYiLCJ0aXRsZSI6IlBvcHVsYXRpb24tYmFzZWQgb3B0aW1pemF0aW9uIGluIHN0cnVjdHVyYWwgZW5naW5lZXJpbmc6IGEgcmV2aWV3IiwiYXV0aG9yIjpbeyJmYW1pbHkiOiJLYXNoYW5pIiwiZ2l2ZW4iOiJBbGkgUi4iLCJwYXJzZS1uYW1lcyI6ZmFsc2UsImRyb3BwaW5nLXBhcnRpY2xlIjoiIiwibm9uLWRyb3BwaW5nLXBhcnRpY2xlIjoiIn0seyJmYW1pbHkiOiJDYW1wIiwiZ2l2ZW4iOiJDaGFybGVzIiwicGFyc2UtbmFtZXMiOmZhbHNlLCJkcm9wcGluZy1wYXJ0aWNsZSI6IlYuIiwibm9uLWRyb3BwaW5nLXBhcnRpY2xlIjoiIn0seyJmYW1pbHkiOiJSb3N0YW1pYW4iLCJnaXZlbiI6Ik1laGRpIiwicGFyc2UtbmFtZXMiOmZhbHNlLCJkcm9wcGluZy1wYXJ0aWNsZSI6IiIsIm5vbi1kcm9wcGluZy1wYXJ0aWNsZSI6IiJ9LHsiZmFtaWx5IjoiQXppemkiLCJnaXZlbiI6Iktvb3Jvc2giLCJwYXJzZS1uYW1lcyI6ZmFsc2UsImRyb3BwaW5nLXBhcnRpY2xlIjoiIiwibm9uLWRyb3BwaW5nLXBhcnRpY2xlIjoiIn0seyJmYW1pbHkiOiJHYW5kb21pIiwiZ2l2ZW4iOiJBbWlyIEguIiwicGFyc2UtbmFtZXMiOmZhbHNlLCJkcm9wcGluZy1wYXJ0aWNsZSI6IiIsIm5vbi1kcm9wcGluZy1wYXJ0aWNsZSI6IiJ9XSwiY29udGFpbmVyLXRpdGxlIjoiQXJ0aWZpY2lhbCBJbnRlbGxpZ2VuY2UgUmV2aWV3IiwiRE9JIjoiMTAuMTAwNy9zMTA0NjItMDIxLTEwMDM2LXciLCJJU1NOIjoiMDI2OS0yODIxIiwiaXNzdWVkIjp7ImRhdGUtcGFydHMiOltbMjAyMiwxLDRdXX0sInBhZ2UiOiIzNDUtNDUyIiwiaXNzdWUiOiIxIiwidm9sdW1lIjoiNTUiLCJjb250YWluZXItdGl0bGUtc2hvcnQiOiJBcnRpZi4gSW50ZWxsLiBSZXYuIn0sImlzVGVtcG9yYXJ5IjpmYWxzZX1dfQ=="/>
          <w:id w:val="-944774218"/>
          <w:placeholder>
            <w:docPart w:val="74AC551BDCA94F9AABC456254999E044"/>
          </w:placeholder>
        </w:sdtPr>
        <w:sdtEndPr/>
        <w:sdtContent>
          <w:r w:rsidR="009A3ADE" w:rsidRPr="009A3ADE">
            <w:rPr>
              <w:color w:val="000000"/>
              <w:sz w:val="28"/>
              <w:szCs w:val="28"/>
            </w:rPr>
            <w:t>[98–100]</w:t>
          </w:r>
        </w:sdtContent>
      </w:sdt>
      <w:r>
        <w:rPr>
          <w:color w:val="000000"/>
          <w:sz w:val="28"/>
          <w:szCs w:val="28"/>
        </w:rPr>
        <w:t>,</w:t>
      </w:r>
      <w:r w:rsidR="0063208D">
        <w:rPr>
          <w:color w:val="000000"/>
          <w:sz w:val="28"/>
          <w:szCs w:val="28"/>
        </w:rPr>
        <w:t xml:space="preserve"> </w:t>
      </w:r>
      <w:r>
        <w:rPr>
          <w:color w:val="000000"/>
          <w:sz w:val="28"/>
          <w:szCs w:val="28"/>
        </w:rPr>
        <w:t>улучшение</w:t>
      </w:r>
      <w:r w:rsidR="0063208D">
        <w:rPr>
          <w:color w:val="000000"/>
          <w:sz w:val="28"/>
          <w:szCs w:val="28"/>
        </w:rPr>
        <w:t xml:space="preserve"> </w:t>
      </w:r>
      <w:r>
        <w:rPr>
          <w:color w:val="000000"/>
          <w:sz w:val="28"/>
          <w:szCs w:val="28"/>
        </w:rPr>
        <w:t>гидравлической</w:t>
      </w:r>
      <w:r w:rsidR="0063208D">
        <w:rPr>
          <w:color w:val="000000"/>
          <w:sz w:val="28"/>
          <w:szCs w:val="28"/>
        </w:rPr>
        <w:t xml:space="preserve"> </w:t>
      </w:r>
      <w:r>
        <w:rPr>
          <w:color w:val="000000"/>
          <w:sz w:val="28"/>
          <w:szCs w:val="28"/>
        </w:rPr>
        <w:t>системы</w:t>
      </w:r>
      <w:r w:rsidR="0063208D">
        <w:rPr>
          <w:color w:val="000000"/>
          <w:sz w:val="28"/>
          <w:szCs w:val="28"/>
        </w:rPr>
        <w:t xml:space="preserve"> </w:t>
      </w:r>
      <w:sdt>
        <w:sdtPr>
          <w:rPr>
            <w:color w:val="000000"/>
            <w:sz w:val="28"/>
            <w:szCs w:val="28"/>
          </w:rPr>
          <w:tag w:val="MENDELEY_CITATION_v3_eyJjaXRhdGlvbklEIjoiTUVOREVMRVlfQ0lUQVRJT05fZTQ5ZTgxNjEtMTQwYi00ZTBlLTg5YTktMGEwZTJjYWEwODFjIiwicHJvcGVydGllcyI6eyJub3RlSW5kZXgiOjB9LCJpc0VkaXRlZCI6ZmFsc2UsIm1hbnVhbE92ZXJyaWRlIjp7ImlzTWFudWFsbHlPdmVycmlkZGVuIjpmYWxzZSwiY2l0ZXByb2NUZXh0IjoiWzEwMV0iLCJtYW51YWxPdmVycmlkZVRleHQiOiIifSwiY2l0YXRpb25JdGVtcyI6W3siaWQiOiI0OTI4OWVmNi03YjY0LTNmYmUtOTI5Mi00ODI2YTViNDM4OWYiLCJpdGVtRGF0YSI6eyJ0eXBlIjoiYXJ0aWNsZS1qb3VybmFsIiwiaWQiOiI0OTI4OWVmNi03YjY0LTNmYmUtOTI5Mi00ODI2YTViNDM4OWYiLCJ0aXRsZSI6IkEgbmV3IGFwcHJvYWNoIGZvciBjb250cm9sIHRoZSB2ZWxvY2l0eSBvZiB0aGUgaHlkcm9zdGF0aWMgc3lzdGVtIGZvciBzY2lzc29yIGxpZnQgd2l0aCBmaXhlZCBkaXNwbGFjZW1lbnQgcHVtcCIsImF1dGhvciI6W3siZmFtaWx5IjoiU3Rhd2nFhHNraSIsImdpdmVuIjoixYF1a2FzeiIsInBhcnNlLW5hbWVzIjpmYWxzZSwiZHJvcHBpbmctcGFydGljbGUiOiIiLCJub24tZHJvcHBpbmctcGFydGljbGUiOiIifSx7ImZhbWlseSI6Iktvc3Vja2kiLCJnaXZlbiI6IkFuZHJ6ZWoiLCJwYXJzZS1uYW1lcyI6ZmFsc2UsImRyb3BwaW5nLXBhcnRpY2xlIjoiIiwibm9uLWRyb3BwaW5nLXBhcnRpY2xlIjoiIn0seyJmYW1pbHkiOiJNb3Jhd2llYyIsImdpdmVuIjoiQWRyaWFuIiwicGFyc2UtbmFtZXMiOmZhbHNlLCJkcm9wcGluZy1wYXJ0aWNsZSI6IiIsIm5vbi1kcm9wcGluZy1wYXJ0aWNsZSI6IiJ9LHsiZmFtaWx5IjoiU2lrb3JhIiwiZ2l2ZW4iOiJNYcWCZ29yemF0YSIsInBhcnNlLW5hbWVzIjpmYWxzZSwiZHJvcHBpbmctcGFydGljbGUiOiIiLCJub24tZHJvcHBpbmctcGFydGljbGUiOiIifV0sImNvbnRhaW5lci10aXRsZSI6IkFyY2hpdmVzIG9mIENpdmlsIGFuZCBNZWNoYW5pY2FsIEVuZ2luZWVyaW5nIiwiRE9JIjoiMTAuMTAxNi9qLmFjbWUuMjAxOS4wNi4wMDEiLCJJU1NOIjoiMTY0NDk2NjUiLCJpc3N1ZWQiOnsiZGF0ZS1wYXJ0cyI6W1syMDE5LDhdXX0sInBhZ2UiOiIxMTA0LTExMTUiLCJpc3N1ZSI6IjQiLCJ2b2x1bWUiOiIxOSIsImNvbnRhaW5lci10aXRsZS1zaG9ydCI6IiJ9LCJpc1RlbXBvcmFyeSI6ZmFsc2V9XX0="/>
          <w:id w:val="-88467822"/>
          <w:placeholder>
            <w:docPart w:val="74AC551BDCA94F9AABC456254999E044"/>
          </w:placeholder>
        </w:sdtPr>
        <w:sdtEndPr/>
        <w:sdtContent>
          <w:r w:rsidR="009A3ADE" w:rsidRPr="009A3ADE">
            <w:rPr>
              <w:color w:val="000000"/>
              <w:sz w:val="28"/>
              <w:szCs w:val="28"/>
            </w:rPr>
            <w:t>[101]</w:t>
          </w:r>
        </w:sdtContent>
      </w:sdt>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доработку</w:t>
      </w:r>
      <w:r w:rsidR="0063208D">
        <w:rPr>
          <w:color w:val="000000"/>
          <w:sz w:val="28"/>
          <w:szCs w:val="28"/>
        </w:rPr>
        <w:t xml:space="preserve"> </w:t>
      </w:r>
      <w:r>
        <w:rPr>
          <w:color w:val="000000"/>
          <w:sz w:val="28"/>
          <w:szCs w:val="28"/>
        </w:rPr>
        <w:t>дополнительных</w:t>
      </w:r>
      <w:r w:rsidR="0063208D">
        <w:rPr>
          <w:color w:val="000000"/>
          <w:sz w:val="28"/>
          <w:szCs w:val="28"/>
        </w:rPr>
        <w:t xml:space="preserve"> </w:t>
      </w:r>
      <w:r>
        <w:rPr>
          <w:color w:val="000000"/>
          <w:sz w:val="28"/>
          <w:szCs w:val="28"/>
        </w:rPr>
        <w:t>усовершенствований</w:t>
      </w:r>
      <w:r w:rsidR="0063208D">
        <w:rPr>
          <w:color w:val="000000"/>
          <w:sz w:val="28"/>
          <w:szCs w:val="28"/>
        </w:rPr>
        <w:t xml:space="preserve"> </w:t>
      </w:r>
      <w:sdt>
        <w:sdtPr>
          <w:rPr>
            <w:color w:val="000000"/>
            <w:sz w:val="28"/>
            <w:szCs w:val="28"/>
          </w:rPr>
          <w:tag w:val="MENDELEY_CITATION_v3_eyJjaXRhdGlvbklEIjoiTUVOREVMRVlfQ0lUQVRJT05fM2VjZjEyNmEtNjU1ZS00OGY1LWI4NzEtOGRhMDkwZDEyMDE0IiwicHJvcGVydGllcyI6eyJub3RlSW5kZXgiOjB9LCJpc0VkaXRlZCI6ZmFsc2UsIm1hbnVhbE92ZXJyaWRlIjp7ImlzTWFudWFsbHlPdmVycmlkZGVuIjpmYWxzZSwiY2l0ZXByb2NUZXh0IjoiWzEwMl0iLCJtYW51YWxPdmVycmlkZVRleHQiOiIifSwiY2l0YXRpb25JdGVtcyI6W3siaWQiOiJhNDM3ODRmNC0xMzgzLTMyNzMtYWFjMi04OTliNmFmMzg0ZWIiLCJpdGVtRGF0YSI6eyJ0eXBlIjoicGFwZXItY29uZmVyZW5jZSIsImlkIjoiYTQzNzg0ZjQtMTM4My0zMjczLWFhYzItODk5YjZhZjM4NGViIiwidGl0bGUiOiJDQUQgTUVUSE9EIFVTRUQgRk9SIElNUFJPVklORyBUSEUgUEVSRk9STUFOQ0VTIE9GIExJRlRJTkcgU1lTVEVNUyBVU0VEIEZPUiBWRUhJQ0xFUyIsImF1dGhvciI6W3siZmFtaWx5IjoiU3BhbnUiLCJnaXZlbiI6IkEuIiwicGFyc2UtbmFtZXMiOmZhbHNlLCJkcm9wcGluZy1wYXJ0aWNsZSI6IiIsIm5vbi1kcm9wcGluZy1wYXJ0aWNsZSI6IiJ9LHsiZmFtaWx5IjoiU3RvZW5lc2N1IiwiZ2l2ZW4iOiJBLiIsInBhcnNlLW5hbWVzIjpmYWxzZSwiZHJvcHBpbmctcGFydGljbGUiOiIiLCJub24tZHJvcHBpbmctcGFydGljbGUiOiIifSx7ImZhbWlseSI6IkFuZ2hlbCIsImdpdmVuIjoiRi4iLCJwYXJzZS1uYW1lcyI6ZmFsc2UsImRyb3BwaW5nLXBhcnRpY2xlIjoiIiwibm9uLWRyb3BwaW5nLXBhcnRpY2xlIjoiIn1dLCJjb250YWluZXItdGl0bGUiOiJJbnRlcm5hdGlvbmFsIFN5bXBvc2l1bSBvZiB0aGUgRGFudWJlLUFkcmlhLUFzc29jaWF0aW9uLWZvci1BdXRvbWF0aW9uLWFuZC1NYW51ZmFjdHVyaW5nIiwiaXNzdWVkIjp7ImRhdGUtcGFydHMiOltbMjAwOCwxMCwyMl1dfSwicGFnZSI6IjEyNzctMTI3OCIsImNvbnRhaW5lci10aXRsZS1zaG9ydCI6IiJ9LCJpc1RlbXBvcmFyeSI6ZmFsc2V9XX0="/>
          <w:id w:val="-1768687644"/>
          <w:placeholder>
            <w:docPart w:val="74AC551BDCA94F9AABC456254999E044"/>
          </w:placeholder>
        </w:sdtPr>
        <w:sdtEndPr/>
        <w:sdtContent>
          <w:r w:rsidR="009A3ADE" w:rsidRPr="009A3ADE">
            <w:rPr>
              <w:color w:val="000000"/>
              <w:sz w:val="28"/>
              <w:szCs w:val="28"/>
            </w:rPr>
            <w:t>[102]</w:t>
          </w:r>
        </w:sdtContent>
      </w:sdt>
      <w:r>
        <w:rPr>
          <w:color w:val="000000"/>
          <w:sz w:val="28"/>
          <w:szCs w:val="28"/>
        </w:rPr>
        <w:t>.</w:t>
      </w:r>
      <w:r w:rsidR="0063208D">
        <w:rPr>
          <w:color w:val="000000"/>
          <w:sz w:val="28"/>
          <w:szCs w:val="28"/>
        </w:rPr>
        <w:t xml:space="preserve"> </w:t>
      </w:r>
      <w:r>
        <w:rPr>
          <w:color w:val="000000"/>
          <w:sz w:val="28"/>
          <w:szCs w:val="28"/>
        </w:rPr>
        <w:t>Кинематика</w:t>
      </w:r>
      <w:r w:rsidR="0063208D">
        <w:rPr>
          <w:color w:val="000000"/>
          <w:sz w:val="28"/>
          <w:szCs w:val="28"/>
        </w:rPr>
        <w:t xml:space="preserve"> </w:t>
      </w:r>
      <w:r>
        <w:rPr>
          <w:color w:val="000000"/>
          <w:sz w:val="28"/>
          <w:szCs w:val="28"/>
        </w:rPr>
        <w:t>ножничного</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Pr>
          <w:color w:val="000000"/>
          <w:sz w:val="28"/>
          <w:szCs w:val="28"/>
        </w:rPr>
        <w:t>предполагает</w:t>
      </w:r>
      <w:r w:rsidR="0063208D">
        <w:rPr>
          <w:color w:val="000000"/>
          <w:sz w:val="28"/>
          <w:szCs w:val="28"/>
        </w:rPr>
        <w:t xml:space="preserve"> </w:t>
      </w:r>
      <w:r>
        <w:rPr>
          <w:color w:val="000000"/>
          <w:sz w:val="28"/>
          <w:szCs w:val="28"/>
        </w:rPr>
        <w:t>изучение</w:t>
      </w:r>
      <w:r w:rsidR="0063208D">
        <w:rPr>
          <w:color w:val="000000"/>
          <w:sz w:val="28"/>
          <w:szCs w:val="28"/>
        </w:rPr>
        <w:t xml:space="preserve"> </w:t>
      </w:r>
      <w:r>
        <w:rPr>
          <w:color w:val="000000"/>
          <w:sz w:val="28"/>
          <w:szCs w:val="28"/>
        </w:rPr>
        <w:t>его</w:t>
      </w:r>
      <w:r w:rsidR="0063208D">
        <w:rPr>
          <w:color w:val="000000"/>
          <w:sz w:val="28"/>
          <w:szCs w:val="28"/>
        </w:rPr>
        <w:t xml:space="preserve"> </w:t>
      </w:r>
      <w:r>
        <w:rPr>
          <w:color w:val="000000"/>
          <w:sz w:val="28"/>
          <w:szCs w:val="28"/>
        </w:rPr>
        <w:t>движения,</w:t>
      </w:r>
      <w:r w:rsidR="0063208D">
        <w:rPr>
          <w:color w:val="000000"/>
          <w:sz w:val="28"/>
          <w:szCs w:val="28"/>
        </w:rPr>
        <w:t xml:space="preserve"> </w:t>
      </w:r>
      <w:r>
        <w:rPr>
          <w:color w:val="000000"/>
          <w:sz w:val="28"/>
          <w:szCs w:val="28"/>
        </w:rPr>
        <w:t>включая</w:t>
      </w:r>
      <w:r w:rsidR="0063208D">
        <w:rPr>
          <w:color w:val="000000"/>
          <w:sz w:val="28"/>
          <w:szCs w:val="28"/>
        </w:rPr>
        <w:t xml:space="preserve"> </w:t>
      </w:r>
      <w:r>
        <w:rPr>
          <w:color w:val="000000"/>
          <w:sz w:val="28"/>
          <w:szCs w:val="28"/>
        </w:rPr>
        <w:t>взаимосвязь</w:t>
      </w:r>
      <w:r w:rsidR="0063208D">
        <w:rPr>
          <w:color w:val="000000"/>
          <w:sz w:val="28"/>
          <w:szCs w:val="28"/>
        </w:rPr>
        <w:t xml:space="preserve"> </w:t>
      </w:r>
      <w:r>
        <w:rPr>
          <w:color w:val="000000"/>
          <w:sz w:val="28"/>
          <w:szCs w:val="28"/>
        </w:rPr>
        <w:t>между</w:t>
      </w:r>
      <w:r w:rsidR="0063208D">
        <w:rPr>
          <w:color w:val="000000"/>
          <w:sz w:val="28"/>
          <w:szCs w:val="28"/>
        </w:rPr>
        <w:t xml:space="preserve"> </w:t>
      </w:r>
      <w:r>
        <w:rPr>
          <w:color w:val="000000"/>
          <w:sz w:val="28"/>
          <w:szCs w:val="28"/>
        </w:rPr>
        <w:t>движением</w:t>
      </w:r>
      <w:r w:rsidR="0063208D">
        <w:rPr>
          <w:color w:val="000000"/>
          <w:sz w:val="28"/>
          <w:szCs w:val="28"/>
        </w:rPr>
        <w:t xml:space="preserve"> </w:t>
      </w:r>
      <w:r>
        <w:rPr>
          <w:color w:val="000000"/>
          <w:sz w:val="28"/>
          <w:szCs w:val="28"/>
        </w:rPr>
        <w:t>отдельных</w:t>
      </w:r>
      <w:r w:rsidR="0063208D">
        <w:rPr>
          <w:color w:val="000000"/>
          <w:sz w:val="28"/>
          <w:szCs w:val="28"/>
        </w:rPr>
        <w:t xml:space="preserve"> </w:t>
      </w:r>
      <w:r>
        <w:rPr>
          <w:color w:val="000000"/>
          <w:sz w:val="28"/>
          <w:szCs w:val="28"/>
        </w:rPr>
        <w:t>ножничных</w:t>
      </w:r>
      <w:r w:rsidR="0063208D">
        <w:rPr>
          <w:color w:val="000000"/>
          <w:sz w:val="28"/>
          <w:szCs w:val="28"/>
        </w:rPr>
        <w:t xml:space="preserve"> </w:t>
      </w:r>
      <w:r>
        <w:rPr>
          <w:color w:val="000000"/>
          <w:sz w:val="28"/>
          <w:szCs w:val="28"/>
        </w:rPr>
        <w:t>рычагов</w:t>
      </w:r>
      <w:r w:rsidR="0063208D">
        <w:rPr>
          <w:color w:val="000000"/>
          <w:sz w:val="28"/>
          <w:szCs w:val="28"/>
        </w:rPr>
        <w:t xml:space="preserve"> </w:t>
      </w:r>
      <w:sdt>
        <w:sdtPr>
          <w:rPr>
            <w:color w:val="000000"/>
            <w:sz w:val="28"/>
            <w:szCs w:val="28"/>
          </w:rPr>
          <w:tag w:val="MENDELEY_CITATION_v3_eyJjaXRhdGlvbklEIjoiTUVOREVMRVlfQ0lUQVRJT05fM2FjZmJhMTktNTAxMi00YWM4LWFlYTEtY2RhN2YzY2Q5NGY3IiwicHJvcGVydGllcyI6eyJub3RlSW5kZXgiOjB9LCJpc0VkaXRlZCI6ZmFsc2UsIm1hbnVhbE92ZXJyaWRlIjp7ImlzTWFudWFsbHlPdmVycmlkZGVuIjpmYWxzZSwiY2l0ZXByb2NUZXh0IjoiWzEwM10iLCJtYW51YWxPdmVycmlkZVRleHQiOiIifSwiY2l0YXRpb25JdGVtcyI6W3siaWQiOiI4YzU1MzViNy1iMzY5LTNmMDEtOTAzMi1hYmY0ZTkwY2JiYzgiLCJpdGVtRGF0YSI6eyJ0eXBlIjoiYm9vayIsImlkIjoiOGM1NTM1YjctYjM2OS0zZjAxLTkwMzItYWJmNGU5MGNiYmM4IiwidGl0bGUiOiLQodGC0YDRg9C60YLRg9GA0L3Qvi3QutC40L3QtdC80LDRgtC40YfQtdGB0LrQuNC5INGB0LjQvdGC0LXQtyDQv9C70L7RgdC60LjRhSDRgNGL0YfQsNC20L3Ri9GFINC80LXRhdCw0L3QuNC30LzQvtCyINCy0YvRgdC+0LrQuNGFINC60LvQsNGB0YHQvtCyIiwiYXV0aG9yIjpbeyJmYW1pbHkiOiLQlNC20L7Qu9C00LDRgdCx0LXQutC+0LIg0KMu0JAuIiwiZ2l2ZW4iOiIiLCJwYXJzZS1uYW1lcyI6ZmFsc2UsImRyb3BwaW5nLXBhcnRpY2xlIjoiIiwibm9uLWRyb3BwaW5nLXBhcnRpY2xlIjoiIn1dLCJpc3N1ZWQiOnsiZGF0ZS1wYXJ0cyI6W1sxOTkzXV19LCJ2b2x1bWUiOiLQkNC70LzQsC3QkNGC0LAiLCJjb250YWluZXItdGl0bGUtc2hvcnQiOiIifSwiaXNUZW1wb3JhcnkiOmZhbHNlfV19"/>
          <w:id w:val="1035084253"/>
          <w:placeholder>
            <w:docPart w:val="ED07DAF41CED41F6B9094A18B3142E69"/>
          </w:placeholder>
        </w:sdtPr>
        <w:sdtEndPr/>
        <w:sdtContent>
          <w:r w:rsidR="009A3ADE" w:rsidRPr="009A3ADE">
            <w:rPr>
              <w:color w:val="000000"/>
              <w:sz w:val="28"/>
              <w:szCs w:val="28"/>
            </w:rPr>
            <w:t>[103]</w:t>
          </w:r>
        </w:sdtContent>
      </w:sdt>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результирующим</w:t>
      </w:r>
      <w:r w:rsidR="0063208D">
        <w:rPr>
          <w:color w:val="000000"/>
          <w:sz w:val="28"/>
          <w:szCs w:val="28"/>
        </w:rPr>
        <w:t xml:space="preserve"> </w:t>
      </w:r>
      <w:r>
        <w:rPr>
          <w:color w:val="000000"/>
          <w:sz w:val="28"/>
          <w:szCs w:val="28"/>
        </w:rPr>
        <w:t>изменением</w:t>
      </w:r>
      <w:r w:rsidR="0063208D">
        <w:rPr>
          <w:color w:val="000000"/>
          <w:sz w:val="28"/>
          <w:szCs w:val="28"/>
        </w:rPr>
        <w:t xml:space="preserve"> </w:t>
      </w:r>
      <w:r>
        <w:rPr>
          <w:color w:val="000000"/>
          <w:sz w:val="28"/>
          <w:szCs w:val="28"/>
        </w:rPr>
        <w:t>высоты</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Анализ</w:t>
      </w:r>
      <w:r w:rsidR="0063208D">
        <w:rPr>
          <w:color w:val="000000"/>
          <w:sz w:val="28"/>
          <w:szCs w:val="28"/>
        </w:rPr>
        <w:t xml:space="preserve"> </w:t>
      </w:r>
      <w:r>
        <w:rPr>
          <w:color w:val="000000"/>
          <w:sz w:val="28"/>
          <w:szCs w:val="28"/>
        </w:rPr>
        <w:t>сил,</w:t>
      </w:r>
      <w:r w:rsidR="0063208D">
        <w:rPr>
          <w:color w:val="000000"/>
          <w:sz w:val="28"/>
          <w:szCs w:val="28"/>
        </w:rPr>
        <w:t xml:space="preserve"> </w:t>
      </w:r>
      <w:r>
        <w:rPr>
          <w:color w:val="000000"/>
          <w:sz w:val="28"/>
          <w:szCs w:val="28"/>
        </w:rPr>
        <w:t>действующих</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ножничный</w:t>
      </w:r>
      <w:r w:rsidR="0063208D">
        <w:rPr>
          <w:color w:val="000000"/>
          <w:sz w:val="28"/>
          <w:szCs w:val="28"/>
        </w:rPr>
        <w:t xml:space="preserve"> </w:t>
      </w:r>
      <w:r>
        <w:rPr>
          <w:color w:val="000000"/>
          <w:sz w:val="28"/>
          <w:szCs w:val="28"/>
        </w:rPr>
        <w:t>подъемник,</w:t>
      </w:r>
      <w:r w:rsidR="0063208D">
        <w:rPr>
          <w:color w:val="000000"/>
          <w:sz w:val="28"/>
          <w:szCs w:val="28"/>
        </w:rPr>
        <w:t xml:space="preserve"> </w:t>
      </w:r>
      <w:r>
        <w:rPr>
          <w:color w:val="000000"/>
          <w:sz w:val="28"/>
          <w:szCs w:val="28"/>
        </w:rPr>
        <w:t>включая</w:t>
      </w:r>
      <w:r w:rsidR="0063208D">
        <w:rPr>
          <w:color w:val="000000"/>
          <w:sz w:val="28"/>
          <w:szCs w:val="28"/>
        </w:rPr>
        <w:t xml:space="preserve"> </w:t>
      </w:r>
      <w:r>
        <w:rPr>
          <w:color w:val="000000"/>
          <w:sz w:val="28"/>
          <w:szCs w:val="28"/>
        </w:rPr>
        <w:t>вес</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поднимаемый</w:t>
      </w:r>
      <w:r w:rsidR="0063208D">
        <w:rPr>
          <w:color w:val="000000"/>
          <w:sz w:val="28"/>
          <w:szCs w:val="28"/>
        </w:rPr>
        <w:t xml:space="preserve"> </w:t>
      </w:r>
      <w:r>
        <w:rPr>
          <w:color w:val="000000"/>
          <w:sz w:val="28"/>
          <w:szCs w:val="28"/>
        </w:rPr>
        <w:t>вес</w:t>
      </w:r>
      <w:r w:rsidR="0063208D">
        <w:rPr>
          <w:color w:val="000000"/>
          <w:sz w:val="28"/>
          <w:szCs w:val="28"/>
        </w:rPr>
        <w:t xml:space="preserve"> </w:t>
      </w:r>
      <w:r>
        <w:rPr>
          <w:color w:val="000000"/>
          <w:sz w:val="28"/>
          <w:szCs w:val="28"/>
        </w:rPr>
        <w:t>автомобиля</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внутренние</w:t>
      </w:r>
      <w:r w:rsidR="0063208D">
        <w:rPr>
          <w:color w:val="000000"/>
          <w:sz w:val="28"/>
          <w:szCs w:val="28"/>
        </w:rPr>
        <w:t xml:space="preserve"> </w:t>
      </w:r>
      <w:r>
        <w:rPr>
          <w:color w:val="000000"/>
          <w:sz w:val="28"/>
          <w:szCs w:val="28"/>
        </w:rPr>
        <w:t>силы</w:t>
      </w:r>
      <w:r w:rsidR="0063208D">
        <w:rPr>
          <w:color w:val="000000"/>
          <w:sz w:val="28"/>
          <w:szCs w:val="28"/>
        </w:rPr>
        <w:t xml:space="preserve"> </w:t>
      </w:r>
      <w:r>
        <w:rPr>
          <w:color w:val="000000"/>
          <w:sz w:val="28"/>
          <w:szCs w:val="28"/>
        </w:rPr>
        <w:t>внутри</w:t>
      </w:r>
      <w:r w:rsidR="0063208D">
        <w:rPr>
          <w:color w:val="000000"/>
          <w:sz w:val="28"/>
          <w:szCs w:val="28"/>
        </w:rPr>
        <w:t xml:space="preserve"> </w:t>
      </w:r>
      <w:r>
        <w:rPr>
          <w:color w:val="000000"/>
          <w:sz w:val="28"/>
          <w:szCs w:val="28"/>
        </w:rPr>
        <w:t>ножничных</w:t>
      </w:r>
      <w:r w:rsidR="0063208D">
        <w:rPr>
          <w:color w:val="000000"/>
          <w:sz w:val="28"/>
          <w:szCs w:val="28"/>
        </w:rPr>
        <w:t xml:space="preserve"> </w:t>
      </w:r>
      <w:r>
        <w:rPr>
          <w:color w:val="000000"/>
          <w:sz w:val="28"/>
          <w:szCs w:val="28"/>
        </w:rPr>
        <w:t>рычагов,</w:t>
      </w:r>
      <w:r w:rsidR="0063208D">
        <w:rPr>
          <w:color w:val="000000"/>
          <w:sz w:val="28"/>
          <w:szCs w:val="28"/>
        </w:rPr>
        <w:t xml:space="preserve"> </w:t>
      </w:r>
      <w:r>
        <w:rPr>
          <w:color w:val="000000"/>
          <w:sz w:val="28"/>
          <w:szCs w:val="28"/>
        </w:rPr>
        <w:t>необходимо</w:t>
      </w:r>
      <w:r w:rsidR="0063208D">
        <w:rPr>
          <w:color w:val="000000"/>
          <w:sz w:val="28"/>
          <w:szCs w:val="28"/>
        </w:rPr>
        <w:t xml:space="preserve"> </w:t>
      </w:r>
      <w:r>
        <w:rPr>
          <w:color w:val="000000"/>
          <w:sz w:val="28"/>
          <w:szCs w:val="28"/>
        </w:rPr>
        <w:t>учесть</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обеспечения</w:t>
      </w:r>
      <w:r w:rsidR="0063208D">
        <w:rPr>
          <w:color w:val="000000"/>
          <w:sz w:val="28"/>
          <w:szCs w:val="28"/>
        </w:rPr>
        <w:t xml:space="preserve"> </w:t>
      </w:r>
      <w:r>
        <w:rPr>
          <w:color w:val="000000"/>
          <w:sz w:val="28"/>
          <w:szCs w:val="28"/>
        </w:rPr>
        <w:t>устойчивости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целостности</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исследовании</w:t>
      </w:r>
      <w:r w:rsidR="0063208D">
        <w:rPr>
          <w:color w:val="000000"/>
          <w:sz w:val="28"/>
          <w:szCs w:val="28"/>
        </w:rPr>
        <w:t xml:space="preserve"> </w:t>
      </w:r>
      <w:r>
        <w:rPr>
          <w:color w:val="000000"/>
          <w:sz w:val="28"/>
          <w:szCs w:val="28"/>
        </w:rPr>
        <w:t>Tao</w:t>
      </w:r>
      <w:r w:rsidR="0063208D">
        <w:rPr>
          <w:color w:val="000000"/>
          <w:sz w:val="28"/>
          <w:szCs w:val="28"/>
        </w:rPr>
        <w:t xml:space="preserve"> </w:t>
      </w:r>
      <w:r>
        <w:rPr>
          <w:color w:val="000000"/>
          <w:sz w:val="28"/>
          <w:szCs w:val="28"/>
        </w:rPr>
        <w:t>Liu</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авторы</w:t>
      </w:r>
      <w:r w:rsidR="0063208D">
        <w:rPr>
          <w:color w:val="000000"/>
          <w:sz w:val="28"/>
          <w:szCs w:val="28"/>
        </w:rPr>
        <w:t xml:space="preserve"> </w:t>
      </w:r>
      <w:r>
        <w:rPr>
          <w:color w:val="000000"/>
          <w:sz w:val="28"/>
          <w:szCs w:val="28"/>
        </w:rPr>
        <w:t>провели</w:t>
      </w:r>
      <w:r w:rsidR="0063208D">
        <w:rPr>
          <w:color w:val="000000"/>
          <w:sz w:val="28"/>
          <w:szCs w:val="28"/>
        </w:rPr>
        <w:t xml:space="preserve"> </w:t>
      </w:r>
      <w:r>
        <w:rPr>
          <w:color w:val="000000"/>
          <w:sz w:val="28"/>
          <w:szCs w:val="28"/>
        </w:rPr>
        <w:t>имитационные</w:t>
      </w:r>
      <w:r w:rsidR="0063208D">
        <w:rPr>
          <w:color w:val="000000"/>
          <w:sz w:val="28"/>
          <w:szCs w:val="28"/>
        </w:rPr>
        <w:t xml:space="preserve"> </w:t>
      </w:r>
      <w:r>
        <w:rPr>
          <w:color w:val="000000"/>
          <w:sz w:val="28"/>
          <w:szCs w:val="28"/>
        </w:rPr>
        <w:t>расчеты</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оптимизировали</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механизмов</w:t>
      </w:r>
      <w:r w:rsidR="0063208D">
        <w:rPr>
          <w:color w:val="000000"/>
          <w:sz w:val="28"/>
          <w:szCs w:val="28"/>
        </w:rPr>
        <w:t xml:space="preserve"> </w:t>
      </w:r>
      <w:r>
        <w:rPr>
          <w:color w:val="000000"/>
          <w:sz w:val="28"/>
          <w:szCs w:val="28"/>
        </w:rPr>
        <w:t>ножничного</w:t>
      </w:r>
      <w:r w:rsidR="0063208D">
        <w:rPr>
          <w:color w:val="000000"/>
          <w:sz w:val="28"/>
          <w:szCs w:val="28"/>
        </w:rPr>
        <w:t xml:space="preserve"> </w:t>
      </w:r>
      <w:r>
        <w:rPr>
          <w:color w:val="000000"/>
          <w:sz w:val="28"/>
          <w:szCs w:val="28"/>
        </w:rPr>
        <w:t>подъема</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улучшения</w:t>
      </w:r>
      <w:r w:rsidR="0063208D">
        <w:rPr>
          <w:color w:val="000000"/>
          <w:sz w:val="28"/>
          <w:szCs w:val="28"/>
        </w:rPr>
        <w:t xml:space="preserve"> </w:t>
      </w:r>
      <w:r>
        <w:rPr>
          <w:color w:val="000000"/>
          <w:sz w:val="28"/>
          <w:szCs w:val="28"/>
        </w:rPr>
        <w:t>общих</w:t>
      </w:r>
      <w:r w:rsidR="0063208D">
        <w:rPr>
          <w:color w:val="000000"/>
          <w:sz w:val="28"/>
          <w:szCs w:val="28"/>
        </w:rPr>
        <w:t xml:space="preserve"> </w:t>
      </w:r>
      <w:r>
        <w:rPr>
          <w:color w:val="000000"/>
          <w:sz w:val="28"/>
          <w:szCs w:val="28"/>
        </w:rPr>
        <w:t>характеристик</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эффективности</w:t>
      </w:r>
      <w:r w:rsidR="0063208D">
        <w:rPr>
          <w:color w:val="000000"/>
          <w:sz w:val="28"/>
          <w:szCs w:val="28"/>
        </w:rPr>
        <w:t xml:space="preserve"> </w:t>
      </w:r>
      <w:r>
        <w:rPr>
          <w:color w:val="000000"/>
          <w:sz w:val="28"/>
          <w:szCs w:val="28"/>
        </w:rPr>
        <w:t>подъема,</w:t>
      </w:r>
      <w:r w:rsidR="0063208D">
        <w:rPr>
          <w:color w:val="000000"/>
          <w:sz w:val="28"/>
          <w:szCs w:val="28"/>
        </w:rPr>
        <w:t xml:space="preserve"> </w:t>
      </w:r>
      <w:r>
        <w:rPr>
          <w:color w:val="000000"/>
          <w:sz w:val="28"/>
          <w:szCs w:val="28"/>
        </w:rPr>
        <w:t>создав</w:t>
      </w:r>
      <w:r w:rsidR="0063208D">
        <w:rPr>
          <w:color w:val="000000"/>
          <w:sz w:val="28"/>
          <w:szCs w:val="28"/>
        </w:rPr>
        <w:t xml:space="preserve"> </w:t>
      </w:r>
      <w:r>
        <w:rPr>
          <w:color w:val="000000"/>
          <w:sz w:val="28"/>
          <w:szCs w:val="28"/>
        </w:rPr>
        <w:t>математическую</w:t>
      </w:r>
      <w:r w:rsidR="0063208D">
        <w:rPr>
          <w:color w:val="000000"/>
          <w:sz w:val="28"/>
          <w:szCs w:val="28"/>
        </w:rPr>
        <w:t xml:space="preserve"> </w:t>
      </w:r>
      <w:r>
        <w:rPr>
          <w:color w:val="000000"/>
          <w:sz w:val="28"/>
          <w:szCs w:val="28"/>
        </w:rPr>
        <w:t>модель</w:t>
      </w:r>
      <w:r w:rsidR="0063208D">
        <w:rPr>
          <w:color w:val="000000"/>
          <w:sz w:val="28"/>
          <w:szCs w:val="28"/>
        </w:rPr>
        <w:t xml:space="preserve"> </w:t>
      </w:r>
      <w:r>
        <w:rPr>
          <w:color w:val="000000"/>
          <w:sz w:val="28"/>
          <w:szCs w:val="28"/>
        </w:rPr>
        <w:t>механизма</w:t>
      </w:r>
      <w:r w:rsidR="0063208D">
        <w:rPr>
          <w:color w:val="000000"/>
          <w:sz w:val="28"/>
          <w:szCs w:val="28"/>
        </w:rPr>
        <w:t xml:space="preserve"> </w:t>
      </w:r>
      <w:r>
        <w:rPr>
          <w:color w:val="000000"/>
          <w:sz w:val="28"/>
          <w:szCs w:val="28"/>
        </w:rPr>
        <w:t>ножничного</w:t>
      </w:r>
      <w:r w:rsidR="0063208D">
        <w:rPr>
          <w:color w:val="000000"/>
          <w:sz w:val="28"/>
          <w:szCs w:val="28"/>
        </w:rPr>
        <w:t xml:space="preserve"> </w:t>
      </w:r>
      <w:r>
        <w:rPr>
          <w:color w:val="000000"/>
          <w:sz w:val="28"/>
          <w:szCs w:val="28"/>
        </w:rPr>
        <w:t>подъема</w:t>
      </w:r>
      <w:r w:rsidR="0063208D">
        <w:rPr>
          <w:color w:val="000000"/>
          <w:sz w:val="28"/>
          <w:szCs w:val="28"/>
        </w:rPr>
        <w:t xml:space="preserve"> </w:t>
      </w:r>
      <w:sdt>
        <w:sdtPr>
          <w:rPr>
            <w:color w:val="000000"/>
            <w:sz w:val="28"/>
            <w:szCs w:val="28"/>
          </w:rPr>
          <w:tag w:val="MENDELEY_CITATION_v3_eyJjaXRhdGlvbklEIjoiTUVOREVMRVlfQ0lUQVRJT05fZjg0YWZmM2UtMGRhYy00ZmNjLWI3OGYtY2IxMjdjNWRlYzM3IiwicHJvcGVydGllcyI6eyJub3RlSW5kZXgiOjB9LCJpc0VkaXRlZCI6ZmFsc2UsIm1hbnVhbE92ZXJyaWRlIjp7ImlzTWFudWFsbHlPdmVycmlkZGVuIjpmYWxzZSwiY2l0ZXByb2NUZXh0IjoiWzEwNF0iLCJtYW51YWxPdmVycmlkZVRleHQiOiIifSwiY2l0YXRpb25JdGVtcyI6W3siaWQiOiIzNDZlOGE4ZC02MDI3LTM1ZDYtODBiOC1mODAyZTY5MmI1NTgiLCJpdGVtRGF0YSI6eyJ0eXBlIjoicGFwZXItY29uZmVyZW5jZSIsImlkIjoiMzQ2ZThhOGQtNjAyNy0zNWQ2LTgwYjgtZjgwMmU2OTJiNTU4IiwidGl0bGUiOiJTaW11bGF0aXZlIGNhbGN1bGF0aW9uIGFuZCBvcHRpbWFsIGRlc2lnbiBvZiBzY2lzc29yIGxpZnRpbmcgbWVjaGFuaXNtIiwiYXV0aG9yIjpbeyJmYW1pbHkiOiJUYW8gTGl1IiwiZ2l2ZW4iOiIiLCJwYXJzZS1uYW1lcyI6ZmFsc2UsImRyb3BwaW5nLXBhcnRpY2xlIjoiIiwibm9uLWRyb3BwaW5nLXBhcnRpY2xlIjoiIn0seyJmYW1pbHkiOiJKaWFuIFN1biIsImdpdmVuIjoiIiwicGFyc2UtbmFtZXMiOmZhbHNlLCJkcm9wcGluZy1wYXJ0aWNsZSI6IiIsIm5vbi1kcm9wcGluZy1wYXJ0aWNsZSI6IiJ9XSwiY29udGFpbmVyLXRpdGxlIjoiMjAwOSBDaGluZXNlIENvbnRyb2wgYW5kIERlY2lzaW9uIENvbmZlcmVuY2UiLCJET0kiOiIxMC4xMTA5L0NDREMuMjAwOS41MTkyMzkzIiwiSVNCTiI6Ijk3OC0xLTQyNDQtMjcyMi0yIiwiaXNzdWVkIjp7ImRhdGUtcGFydHMiOltbMjAwOSw2XV19LCJwYWdlIjoiMjA3OS0yMDgyIiwicHVibGlzaGVyIjoiSUVFRSIsImNvbnRhaW5lci10aXRsZS1zaG9ydCI6IiJ9LCJpc1RlbXBvcmFyeSI6ZmFsc2V9XX0="/>
          <w:id w:val="-565800040"/>
          <w:placeholder>
            <w:docPart w:val="B3BF94D97BB749F2A355FC3E24C78A72"/>
          </w:placeholder>
        </w:sdtPr>
        <w:sdtEndPr/>
        <w:sdtContent>
          <w:r w:rsidR="009A3ADE" w:rsidRPr="009A3ADE">
            <w:rPr>
              <w:color w:val="000000"/>
              <w:sz w:val="28"/>
            </w:rPr>
            <w:t>[104]</w:t>
          </w:r>
        </w:sdtContent>
      </w:sdt>
      <w:r>
        <w:rPr>
          <w:color w:val="000000"/>
          <w:sz w:val="28"/>
          <w:szCs w:val="28"/>
        </w:rPr>
        <w:t>.</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статье</w:t>
      </w:r>
      <w:r w:rsidR="0063208D">
        <w:rPr>
          <w:color w:val="000000"/>
          <w:sz w:val="28"/>
          <w:szCs w:val="28"/>
        </w:rPr>
        <w:t xml:space="preserve"> </w:t>
      </w:r>
      <w:r>
        <w:rPr>
          <w:color w:val="000000"/>
          <w:sz w:val="28"/>
          <w:szCs w:val="28"/>
        </w:rPr>
        <w:t>Cibicik</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представлена</w:t>
      </w:r>
      <w:r w:rsidR="0063208D">
        <w:rPr>
          <w:color w:val="000000"/>
          <w:sz w:val="28"/>
          <w:szCs w:val="28"/>
        </w:rPr>
        <w:t xml:space="preserve"> </w:t>
      </w:r>
      <w:r>
        <w:rPr>
          <w:color w:val="000000"/>
          <w:sz w:val="28"/>
          <w:szCs w:val="28"/>
        </w:rPr>
        <w:t>методика</w:t>
      </w:r>
      <w:r w:rsidR="0063208D">
        <w:rPr>
          <w:color w:val="000000"/>
          <w:sz w:val="28"/>
          <w:szCs w:val="28"/>
        </w:rPr>
        <w:t xml:space="preserve"> </w:t>
      </w:r>
      <w:r>
        <w:rPr>
          <w:color w:val="000000"/>
          <w:sz w:val="28"/>
          <w:szCs w:val="28"/>
        </w:rPr>
        <w:t>расчета</w:t>
      </w:r>
      <w:r w:rsidR="0063208D">
        <w:rPr>
          <w:color w:val="000000"/>
          <w:sz w:val="28"/>
          <w:szCs w:val="28"/>
        </w:rPr>
        <w:t xml:space="preserve"> </w:t>
      </w:r>
      <w:r>
        <w:rPr>
          <w:color w:val="000000"/>
          <w:sz w:val="28"/>
          <w:szCs w:val="28"/>
        </w:rPr>
        <w:t>сил</w:t>
      </w:r>
      <w:r w:rsidR="0063208D">
        <w:rPr>
          <w:color w:val="000000"/>
          <w:sz w:val="28"/>
          <w:szCs w:val="28"/>
        </w:rPr>
        <w:t xml:space="preserve"> </w:t>
      </w:r>
      <w:r>
        <w:rPr>
          <w:color w:val="000000"/>
          <w:sz w:val="28"/>
          <w:szCs w:val="28"/>
        </w:rPr>
        <w:t>динамической</w:t>
      </w:r>
      <w:r w:rsidR="0063208D">
        <w:rPr>
          <w:color w:val="000000"/>
          <w:sz w:val="28"/>
          <w:szCs w:val="28"/>
        </w:rPr>
        <w:t xml:space="preserve"> </w:t>
      </w:r>
      <w:r>
        <w:rPr>
          <w:color w:val="000000"/>
          <w:sz w:val="28"/>
          <w:szCs w:val="28"/>
        </w:rPr>
        <w:t>реакции</w:t>
      </w:r>
      <w:r w:rsidR="0063208D">
        <w:rPr>
          <w:color w:val="000000"/>
          <w:sz w:val="28"/>
          <w:szCs w:val="28"/>
        </w:rPr>
        <w:t xml:space="preserve"> </w:t>
      </w:r>
      <w:sdt>
        <w:sdtPr>
          <w:rPr>
            <w:color w:val="000000"/>
            <w:sz w:val="28"/>
            <w:szCs w:val="28"/>
          </w:rPr>
          <w:tag w:val="MENDELEY_CITATION_v3_eyJjaXRhdGlvbklEIjoiTUVOREVMRVlfQ0lUQVRJT05fNGU1NmUwMTItZWE3ZS00NDFhLWFkMWEtZmY2ZWM2NTAxODY1IiwicHJvcGVydGllcyI6eyJub3RlSW5kZXgiOjB9LCJpc0VkaXRlZCI6ZmFsc2UsIm1hbnVhbE92ZXJyaWRlIjp7ImlzTWFudWFsbHlPdmVycmlkZGVuIjpmYWxzZSwiY2l0ZXByb2NUZXh0IjoiWzEwNV0iLCJtYW51YWxPdmVycmlkZVRleHQiOiIifSwiY2l0YXRpb25JdGVtcyI6W3siaWQiOiIyZjlhYzA4Yi1jYjdlLTM5M2YtYmJhNC04NmRlZDAzNGY3OTUiLCJpdGVtRGF0YSI6eyJ0eXBlIjoiYXJ0aWNsZS1qb3VybmFsIiwiaWQiOiIyZjlhYzA4Yi1jYjdlLTM5M2YtYmJhNC04NmRlZDAzNGY3OTUiLCJ0aXRsZSI6IkR5bmFtaWMgbW9kZWxsaW5nIGFuZCBmb3JjZSBhbmFseXNpcyBvZiBhIGtudWNrbGUgYm9vbSBjcmFuZSB1c2luZyBzY3JldyB0aGVvcnkiLCJhdXRob3IiOlt7ImZhbWlseSI6IkNpYmljaWsiLCJnaXZlbiI6IkFuZHJlaiIsInBhcnNlLW5hbWVzIjpmYWxzZSwiZHJvcHBpbmctcGFydGljbGUiOiIiLCJub24tZHJvcHBpbmctcGFydGljbGUiOiIifSx7ImZhbWlseSI6IkVnZWxhbmQiLCJnaXZlbiI6Ik9sYXYiLCJwYXJzZS1uYW1lcyI6ZmFsc2UsImRyb3BwaW5nLXBhcnRpY2xlIjoiIiwibm9uLWRyb3BwaW5nLXBhcnRpY2xlIjoiIn1dLCJjb250YWluZXItdGl0bGUiOiJNZWNoYW5pc20gYW5kIE1hY2hpbmUgVGhlb3J5IiwiRE9JIjoiMTAuMTAxNi9qLm1lY2htYWNodGhlb3J5LjIwMTguMTAuMDE5IiwiSVNTTiI6IjAwOTQxMTRYIiwiaXNzdWVkIjp7ImRhdGUtcGFydHMiOltbMjAxOSwzXV19LCJwYWdlIjoiMTc5LTE5NCIsInZvbHVtZSI6IjEzMyIsImNvbnRhaW5lci10aXRsZS1zaG9ydCI6Ik1lY2guIE1hY2guIFRoZW9yeSJ9LCJpc1RlbXBvcmFyeSI6ZmFsc2V9XX0="/>
          <w:id w:val="920221757"/>
          <w:placeholder>
            <w:docPart w:val="CCDD630F84094E5D88F8DC250C1D5D6B"/>
          </w:placeholder>
        </w:sdtPr>
        <w:sdtEndPr/>
        <w:sdtContent>
          <w:r w:rsidR="009A3ADE" w:rsidRPr="009A3ADE">
            <w:rPr>
              <w:color w:val="000000"/>
              <w:sz w:val="28"/>
            </w:rPr>
            <w:t>[105]</w:t>
          </w:r>
        </w:sdtContent>
      </w:sdt>
      <w:r>
        <w:rPr>
          <w:color w:val="000000"/>
          <w:sz w:val="28"/>
          <w:szCs w:val="28"/>
        </w:rPr>
        <w:t>.</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исследовании</w:t>
      </w:r>
      <w:r w:rsidR="0063208D">
        <w:rPr>
          <w:color w:val="000000"/>
          <w:sz w:val="28"/>
          <w:szCs w:val="28"/>
        </w:rPr>
        <w:t xml:space="preserve"> </w:t>
      </w:r>
      <w:r>
        <w:rPr>
          <w:color w:val="000000"/>
          <w:sz w:val="28"/>
          <w:szCs w:val="28"/>
        </w:rPr>
        <w:t>Qu</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построена</w:t>
      </w:r>
      <w:r w:rsidR="0063208D">
        <w:rPr>
          <w:color w:val="000000"/>
          <w:sz w:val="28"/>
          <w:szCs w:val="28"/>
        </w:rPr>
        <w:t xml:space="preserve"> </w:t>
      </w:r>
      <w:r>
        <w:rPr>
          <w:color w:val="000000"/>
          <w:sz w:val="28"/>
          <w:szCs w:val="28"/>
        </w:rPr>
        <w:t>механическая</w:t>
      </w:r>
      <w:r w:rsidR="0063208D">
        <w:rPr>
          <w:color w:val="000000"/>
          <w:sz w:val="28"/>
          <w:szCs w:val="28"/>
        </w:rPr>
        <w:t xml:space="preserve"> </w:t>
      </w:r>
      <w:r>
        <w:rPr>
          <w:color w:val="000000"/>
          <w:sz w:val="28"/>
          <w:szCs w:val="28"/>
        </w:rPr>
        <w:t>модель</w:t>
      </w:r>
      <w:r w:rsidR="0063208D">
        <w:rPr>
          <w:color w:val="000000"/>
          <w:sz w:val="28"/>
          <w:szCs w:val="28"/>
        </w:rPr>
        <w:t xml:space="preserve"> </w:t>
      </w:r>
      <w:r>
        <w:rPr>
          <w:color w:val="000000"/>
          <w:sz w:val="28"/>
          <w:szCs w:val="28"/>
        </w:rPr>
        <w:t>ножничной</w:t>
      </w:r>
      <w:r w:rsidR="0063208D">
        <w:rPr>
          <w:color w:val="000000"/>
          <w:sz w:val="28"/>
          <w:szCs w:val="28"/>
        </w:rPr>
        <w:t xml:space="preserve"> </w:t>
      </w:r>
      <w:r>
        <w:rPr>
          <w:color w:val="000000"/>
          <w:sz w:val="28"/>
          <w:szCs w:val="28"/>
        </w:rPr>
        <w:t>подъемной</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под</w:t>
      </w:r>
      <w:r w:rsidR="0063208D">
        <w:rPr>
          <w:color w:val="000000"/>
          <w:sz w:val="28"/>
          <w:szCs w:val="28"/>
        </w:rPr>
        <w:t xml:space="preserve"> </w:t>
      </w:r>
      <w:r>
        <w:rPr>
          <w:color w:val="000000"/>
          <w:sz w:val="28"/>
          <w:szCs w:val="28"/>
        </w:rPr>
        <w:t>действием</w:t>
      </w:r>
      <w:r w:rsidR="0063208D">
        <w:rPr>
          <w:color w:val="000000"/>
          <w:sz w:val="28"/>
          <w:szCs w:val="28"/>
        </w:rPr>
        <w:t xml:space="preserve"> </w:t>
      </w:r>
      <w:r>
        <w:rPr>
          <w:color w:val="000000"/>
          <w:sz w:val="28"/>
          <w:szCs w:val="28"/>
        </w:rPr>
        <w:t>комбинированных</w:t>
      </w:r>
      <w:r w:rsidR="0063208D">
        <w:rPr>
          <w:color w:val="000000"/>
          <w:sz w:val="28"/>
          <w:szCs w:val="28"/>
        </w:rPr>
        <w:t xml:space="preserve"> </w:t>
      </w:r>
      <w:r>
        <w:rPr>
          <w:color w:val="000000"/>
          <w:sz w:val="28"/>
          <w:szCs w:val="28"/>
        </w:rPr>
        <w:t>нагрузок</w:t>
      </w:r>
      <w:r w:rsidR="0063208D">
        <w:rPr>
          <w:color w:val="000000"/>
          <w:sz w:val="28"/>
          <w:szCs w:val="28"/>
        </w:rPr>
        <w:t xml:space="preserve"> </w:t>
      </w:r>
      <w:sdt>
        <w:sdtPr>
          <w:rPr>
            <w:color w:val="000000"/>
            <w:sz w:val="28"/>
            <w:szCs w:val="28"/>
          </w:rPr>
          <w:tag w:val="MENDELEY_CITATION_v3_eyJjaXRhdGlvbklEIjoiTUVOREVMRVlfQ0lUQVRJT05fYWQ4NzhjZGUtZDdhNi00MmI5LTk1M2QtZDVjZDVlNmIzZTliIiwicHJvcGVydGllcyI6eyJub3RlSW5kZXgiOjB9LCJpc0VkaXRlZCI6ZmFsc2UsIm1hbnVhbE92ZXJyaWRlIjp7ImlzTWFudWFsbHlPdmVycmlkZGVuIjpmYWxzZSwiY2l0ZXByb2NUZXh0IjoiWzEwNl0iLCJtYW51YWxPdmVycmlkZVRleHQiOiIifSwiY2l0YXRpb25JdGVtcyI6W3siaWQiOiI3MjQ2YjBhMi1jOWEzLTM0ZjEtYTFmMS05ZDAxN2RkNzYzY2EiLCJpdGVtRGF0YSI6eyJ0eXBlIjoiYXJ0aWNsZS1qb3VybmFsIiwiaWQiOiI3MjQ2YjBhMi1jOWEzLTM0ZjEtYTFmMS05ZDAxN2RkNzYzY2EiLCJ0aXRsZSI6IkEgSGlnaCBQcmVjaXNpb24gYW5kIENvbnZlbmllbnQgTWV0aG9kIHRvIEFuYWx5emUgdGhlIE1lY2hhbmljcyBvZiBTY2lzc29yIExpZnQgUGxhdGZvcm0gdW5kZXIgdGhlIEFjdGlvbiBvZiBDb21iaW5lZCBMb2FkcyIsImF1dGhvciI6W3siZmFtaWx5IjoiUXUiLCJnaXZlbiI6IkZlaSBQZW5nIiwicGFyc2UtbmFtZXMiOmZhbHNlLCJkcm9wcGluZy1wYXJ0aWNsZSI6IiIsIm5vbi1kcm9wcGluZy1wYXJ0aWNsZSI6IiJ9LHsiZmFtaWx5IjoiWHVlIiwiZ2l2ZW4iOiJZdWFuIiwicGFyc2UtbmFtZXMiOmZhbHNlLCJkcm9wcGluZy1wYXJ0aWNsZSI6IiIsIm5vbi1kcm9wcGluZy1wYXJ0aWNsZSI6IiJ9XSwiY29udGFpbmVyLXRpdGxlIjoiQXBwbGllZCBNZWNoYW5pY3MgYW5kIE1hdGVyaWFscyIsIkRPSSI6IjEwLjQwMjgvd3d3LnNjaWVudGlmaWMubmV0L0FNTS42MTguNTAzIiwiSVNTTiI6IjE2NjItNzQ4MiIsImlzc3VlZCI6eyJkYXRlLXBhcnRzIjpbWzIwMTQsOF1dfSwicGFnZSI6IjUwMy01MDgiLCJhYnN0cmFjdCI6IjxwPlNjaXNzb3IgbGlmdCBwbGF0Zm9ybSBoYWQgbG90cyBvZiBraW5lbWF0aWMgcGFpcnMgYW5kIHRoZSBtZWNoYW5pY3MgcmVsYXRpb25zIGJldHdlZW4gdGhlbSB3ZXJlIGNvbXBsZXguIFNvIG1lY2hhbmljcyBhbmFseXNpcyBiZWNhbWUgdGhlIGZvY3VzIGJ5IHJlc2VhcmNoZXJzLiBUaGUgbWVjaGFuaWNhbCBtb2RlbCBvZiBzY2lzc29yIGxpZnQgcGxhdGZvcm0gdW5kZXIgdGhlIGFjdGlvbiBvZiBjb21iaW5lZCBsb2FkcyB3YXMgYnVpbHQgaW4gdGhlIHBhcGVyLiBUaGUgY2FsY3VsYXRpb24gZm9ybXVsYSBvZiBub2RhbCBmb3JjZSBvZiBzY2lzc29yIHRyYW5zbWlzc2lvbiB1bml0IHdhcyBnaXZlbiB1c2VkIHRoZSB0cmFuc2ZlciBtYXRyaXggbWV0aG9kLiBUaGUgY2FsY3VsYXRpb24gZm9ybXVsYXMgb2YgZHJpdmUgdW5pdHMgd2VyZSBnaXZlbiBvbiB0aGUgdmlydHVhbCB3b3JrIHByaW5jaXBsZS4gQWxzbyB0aGUgY2FsY3VsYXRpb24gbWV0aG9kIG9mIG5vZGFsIGZvcmNlcyBvZiBkcml2ZSB1bml0cyB3YXMgZ2l2ZW4uIEhvdyB0aGUgZGlmZmVyZW50IGRpc3RyaWJ1dGlvbnMgb2YgZHJpdmUgdW5pdCBpbmZsdWVuY2Ugb24gdGhlIG5vZGFsIGZvcmNlIHdhcyBhbmFseXplZC4gVGhlIGRyaXZlIHVuaXRz4oCZcyBwb3NpdGlvbiBvcHRpbWl6YXRpb24gbWV0aG9kIHdhcyBnaXZlbiBpbiB0aGlzIHBhcGVyLiBJbiBvcmRlciB0byB2ZXJpZnkgdGhlIHJlbGlhYmlsaXR5IG9mIHRoaXMgY2FsY3VsYXRpb24gbWV0aG9kLCBhbiBjYWxjdWxhdGlvbiBleGFtcGxlIG9mIHR5cGljYWwgc3RydWN0dXJlIHdhcyBnaXZlbi4gVGhlIGNhbGN1bGF0aW9uIHJlc3VsdHMgZ2l2ZW4gYnkgdGhlIG1ldGhvZCBpbiB0aGlzIHBhcGVyIHdhcyBpZGVudGljYWwgd2l0aCB0aGUgcmVzdWx0IGdpdmVuIGJ5IGZpbml0ZSBlbGVtZW50IG1ldGhvZC4gVGhlIGNvbmNsdXNpb25zIG9idGFpbmVkIGNvdWxkIHNlcnZlIGFzIHRoZW9yZXRpY2FsIGd1aWRhbmNlIGFuZCByZWZlcmVuY2UgZm9yIG1lY2hhbmljYWwgYW5hbHlzaXMgYW5kIG9wdGltYWwgZGVzaWduIG9mIHNjaXNzb3IgdHJhbnNtaXNzaW9uIG1lY2hhbmlzbS48L3A+Iiwidm9sdW1lIjoiNjE4IiwiY29udGFpbmVyLXRpdGxlLXNob3J0IjoiIn0sImlzVGVtcG9yYXJ5IjpmYWxzZX1dfQ=="/>
          <w:id w:val="-1320502637"/>
          <w:placeholder>
            <w:docPart w:val="ED07DAF41CED41F6B9094A18B3142E69"/>
          </w:placeholder>
        </w:sdtPr>
        <w:sdtEndPr/>
        <w:sdtContent>
          <w:r w:rsidR="009A3ADE" w:rsidRPr="009A3ADE">
            <w:rPr>
              <w:color w:val="000000"/>
              <w:sz w:val="28"/>
            </w:rPr>
            <w:t>[106]</w:t>
          </w:r>
        </w:sdtContent>
      </w:sdt>
      <w:r>
        <w:rPr>
          <w:sz w:val="28"/>
          <w:szCs w:val="28"/>
        </w:rPr>
        <w:t>.</w:t>
      </w:r>
      <w:r w:rsidR="0063208D">
        <w:rPr>
          <w:color w:val="000000"/>
          <w:sz w:val="28"/>
          <w:szCs w:val="28"/>
        </w:rPr>
        <w:t xml:space="preserve"> </w:t>
      </w:r>
      <w:r>
        <w:rPr>
          <w:color w:val="000000"/>
          <w:sz w:val="28"/>
          <w:szCs w:val="28"/>
        </w:rPr>
        <w:t>Большинство</w:t>
      </w:r>
      <w:r w:rsidR="0063208D">
        <w:rPr>
          <w:color w:val="000000"/>
          <w:sz w:val="28"/>
          <w:szCs w:val="28"/>
        </w:rPr>
        <w:t xml:space="preserve"> </w:t>
      </w:r>
      <w:r>
        <w:rPr>
          <w:color w:val="000000"/>
          <w:sz w:val="28"/>
          <w:szCs w:val="28"/>
        </w:rPr>
        <w:t>рычажных</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используемых</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настоящее</w:t>
      </w:r>
      <w:r w:rsidR="0063208D">
        <w:rPr>
          <w:color w:val="000000"/>
          <w:sz w:val="28"/>
          <w:szCs w:val="28"/>
        </w:rPr>
        <w:t xml:space="preserve"> </w:t>
      </w:r>
      <w:r>
        <w:rPr>
          <w:color w:val="000000"/>
          <w:sz w:val="28"/>
          <w:szCs w:val="28"/>
        </w:rPr>
        <w:t>время</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отрасли,</w:t>
      </w:r>
      <w:r w:rsidR="0063208D">
        <w:rPr>
          <w:color w:val="000000"/>
          <w:sz w:val="28"/>
          <w:szCs w:val="28"/>
        </w:rPr>
        <w:t xml:space="preserve"> </w:t>
      </w:r>
      <w:r>
        <w:rPr>
          <w:color w:val="000000"/>
          <w:sz w:val="28"/>
          <w:szCs w:val="28"/>
        </w:rPr>
        <w:t>построены</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основе</w:t>
      </w:r>
      <w:r w:rsidR="0063208D">
        <w:rPr>
          <w:color w:val="000000"/>
          <w:sz w:val="28"/>
          <w:szCs w:val="28"/>
        </w:rPr>
        <w:t xml:space="preserve"> </w:t>
      </w:r>
      <w:r>
        <w:rPr>
          <w:color w:val="000000"/>
          <w:sz w:val="28"/>
          <w:szCs w:val="28"/>
        </w:rPr>
        <w:t>ножничного</w:t>
      </w:r>
      <w:r w:rsidR="0063208D">
        <w:rPr>
          <w:color w:val="000000"/>
          <w:sz w:val="28"/>
          <w:szCs w:val="28"/>
        </w:rPr>
        <w:t xml:space="preserve"> </w:t>
      </w:r>
      <w:r>
        <w:rPr>
          <w:color w:val="000000"/>
          <w:sz w:val="28"/>
          <w:szCs w:val="28"/>
        </w:rPr>
        <w:t>механизма.</w:t>
      </w:r>
      <w:r w:rsidR="0063208D">
        <w:rPr>
          <w:color w:val="000000"/>
          <w:sz w:val="28"/>
          <w:szCs w:val="28"/>
        </w:rPr>
        <w:t xml:space="preserve"> </w:t>
      </w:r>
      <w:r>
        <w:rPr>
          <w:color w:val="000000"/>
          <w:sz w:val="28"/>
          <w:szCs w:val="28"/>
        </w:rPr>
        <w:t>Однако</w:t>
      </w:r>
      <w:r w:rsidR="0063208D">
        <w:rPr>
          <w:color w:val="000000"/>
          <w:sz w:val="28"/>
          <w:szCs w:val="28"/>
        </w:rPr>
        <w:t xml:space="preserve"> </w:t>
      </w:r>
      <w:r>
        <w:rPr>
          <w:color w:val="000000"/>
          <w:sz w:val="28"/>
          <w:szCs w:val="28"/>
        </w:rPr>
        <w:t>эти</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имеют</w:t>
      </w:r>
      <w:r w:rsidR="0063208D">
        <w:rPr>
          <w:color w:val="000000"/>
          <w:sz w:val="28"/>
          <w:szCs w:val="28"/>
        </w:rPr>
        <w:t xml:space="preserve"> </w:t>
      </w:r>
      <w:r>
        <w:rPr>
          <w:color w:val="000000"/>
          <w:sz w:val="28"/>
          <w:szCs w:val="28"/>
        </w:rPr>
        <w:t>существенный</w:t>
      </w:r>
      <w:r w:rsidR="0063208D">
        <w:rPr>
          <w:color w:val="000000"/>
          <w:sz w:val="28"/>
          <w:szCs w:val="28"/>
        </w:rPr>
        <w:t xml:space="preserve"> </w:t>
      </w:r>
      <w:r>
        <w:rPr>
          <w:color w:val="000000"/>
          <w:sz w:val="28"/>
          <w:szCs w:val="28"/>
        </w:rPr>
        <w:t>недостаток:</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rPr>
        <w:t>поднятии</w:t>
      </w:r>
      <w:r w:rsidR="0063208D">
        <w:rPr>
          <w:color w:val="000000"/>
          <w:sz w:val="28"/>
          <w:szCs w:val="28"/>
        </w:rPr>
        <w:t xml:space="preserve"> </w:t>
      </w:r>
      <w:r>
        <w:rPr>
          <w:color w:val="000000"/>
          <w:sz w:val="28"/>
          <w:szCs w:val="28"/>
        </w:rPr>
        <w:t>механизма</w:t>
      </w:r>
      <w:r w:rsidR="0063208D">
        <w:rPr>
          <w:color w:val="000000"/>
          <w:sz w:val="28"/>
          <w:szCs w:val="28"/>
        </w:rPr>
        <w:t xml:space="preserve"> </w:t>
      </w:r>
      <w:r>
        <w:rPr>
          <w:color w:val="000000"/>
          <w:sz w:val="28"/>
          <w:szCs w:val="28"/>
        </w:rPr>
        <w:t>места</w:t>
      </w:r>
      <w:r w:rsidR="0063208D">
        <w:rPr>
          <w:color w:val="000000"/>
          <w:sz w:val="28"/>
          <w:szCs w:val="28"/>
        </w:rPr>
        <w:t xml:space="preserve"> </w:t>
      </w:r>
      <w:r>
        <w:rPr>
          <w:color w:val="000000"/>
          <w:sz w:val="28"/>
          <w:szCs w:val="28"/>
        </w:rPr>
        <w:t>соединения</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основанием</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подвижной</w:t>
      </w:r>
      <w:r w:rsidR="0063208D">
        <w:rPr>
          <w:color w:val="000000"/>
          <w:sz w:val="28"/>
          <w:szCs w:val="28"/>
        </w:rPr>
        <w:t xml:space="preserve"> </w:t>
      </w:r>
      <w:r>
        <w:rPr>
          <w:color w:val="000000"/>
          <w:sz w:val="28"/>
          <w:szCs w:val="28"/>
        </w:rPr>
        <w:t>платформой</w:t>
      </w:r>
      <w:r w:rsidR="0063208D">
        <w:rPr>
          <w:color w:val="000000"/>
          <w:sz w:val="28"/>
          <w:szCs w:val="28"/>
        </w:rPr>
        <w:t xml:space="preserve"> </w:t>
      </w:r>
      <w:r>
        <w:rPr>
          <w:color w:val="000000"/>
          <w:sz w:val="28"/>
          <w:szCs w:val="28"/>
        </w:rPr>
        <w:t>сужаются,</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приводит</w:t>
      </w:r>
      <w:r w:rsidR="0063208D">
        <w:rPr>
          <w:color w:val="000000"/>
          <w:sz w:val="28"/>
          <w:szCs w:val="28"/>
        </w:rPr>
        <w:t xml:space="preserve"> </w:t>
      </w:r>
      <w:r>
        <w:rPr>
          <w:color w:val="000000"/>
          <w:sz w:val="28"/>
          <w:szCs w:val="28"/>
        </w:rPr>
        <w:t>к</w:t>
      </w:r>
      <w:r w:rsidR="0063208D">
        <w:rPr>
          <w:color w:val="000000"/>
          <w:sz w:val="28"/>
          <w:szCs w:val="28"/>
        </w:rPr>
        <w:t xml:space="preserve"> </w:t>
      </w:r>
      <w:r>
        <w:rPr>
          <w:color w:val="000000"/>
          <w:sz w:val="28"/>
          <w:szCs w:val="28"/>
        </w:rPr>
        <w:t>снижению</w:t>
      </w:r>
      <w:r w:rsidR="0063208D">
        <w:rPr>
          <w:color w:val="000000"/>
          <w:sz w:val="28"/>
          <w:szCs w:val="28"/>
        </w:rPr>
        <w:t xml:space="preserve"> </w:t>
      </w:r>
      <w:r>
        <w:rPr>
          <w:color w:val="000000"/>
          <w:sz w:val="28"/>
          <w:szCs w:val="28"/>
        </w:rPr>
        <w:t>устойчивости.</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решения</w:t>
      </w:r>
      <w:r w:rsidR="0063208D">
        <w:rPr>
          <w:color w:val="000000"/>
          <w:sz w:val="28"/>
          <w:szCs w:val="28"/>
        </w:rPr>
        <w:t xml:space="preserve"> </w:t>
      </w:r>
      <w:r>
        <w:rPr>
          <w:color w:val="000000"/>
          <w:sz w:val="28"/>
          <w:szCs w:val="28"/>
        </w:rPr>
        <w:t>данной</w:t>
      </w:r>
      <w:r w:rsidR="0063208D">
        <w:rPr>
          <w:color w:val="000000"/>
          <w:sz w:val="28"/>
          <w:szCs w:val="28"/>
        </w:rPr>
        <w:t xml:space="preserve"> </w:t>
      </w:r>
      <w:r>
        <w:rPr>
          <w:color w:val="000000"/>
          <w:sz w:val="28"/>
          <w:szCs w:val="28"/>
        </w:rPr>
        <w:t>проблемы</w:t>
      </w:r>
      <w:r w:rsidR="0063208D">
        <w:rPr>
          <w:color w:val="000000"/>
          <w:sz w:val="28"/>
          <w:szCs w:val="28"/>
        </w:rPr>
        <w:t xml:space="preserve"> </w:t>
      </w:r>
      <w:r>
        <w:rPr>
          <w:color w:val="000000"/>
          <w:sz w:val="28"/>
          <w:szCs w:val="28"/>
        </w:rPr>
        <w:t>авторы</w:t>
      </w:r>
      <w:r w:rsidR="0063208D">
        <w:rPr>
          <w:color w:val="000000"/>
          <w:sz w:val="28"/>
          <w:szCs w:val="28"/>
        </w:rPr>
        <w:t xml:space="preserve"> </w:t>
      </w:r>
      <w:r>
        <w:rPr>
          <w:color w:val="000000"/>
          <w:sz w:val="28"/>
          <w:szCs w:val="28"/>
        </w:rPr>
        <w:t>Seidakhmet</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представили</w:t>
      </w:r>
      <w:r w:rsidR="0063208D">
        <w:rPr>
          <w:color w:val="000000"/>
          <w:sz w:val="28"/>
          <w:szCs w:val="28"/>
        </w:rPr>
        <w:t xml:space="preserve"> </w:t>
      </w:r>
      <w:r>
        <w:rPr>
          <w:color w:val="000000"/>
          <w:sz w:val="28"/>
          <w:szCs w:val="28"/>
        </w:rPr>
        <w:t>новую</w:t>
      </w:r>
      <w:r w:rsidR="0063208D">
        <w:rPr>
          <w:color w:val="000000"/>
          <w:sz w:val="28"/>
          <w:szCs w:val="28"/>
        </w:rPr>
        <w:t xml:space="preserve"> </w:t>
      </w:r>
      <w:r>
        <w:rPr>
          <w:color w:val="000000"/>
          <w:sz w:val="28"/>
          <w:szCs w:val="28"/>
        </w:rPr>
        <w:t>схему</w:t>
      </w:r>
      <w:r w:rsidR="0063208D">
        <w:rPr>
          <w:color w:val="000000"/>
          <w:sz w:val="28"/>
          <w:szCs w:val="28"/>
        </w:rPr>
        <w:t xml:space="preserve"> </w:t>
      </w:r>
      <w:r>
        <w:rPr>
          <w:color w:val="000000"/>
          <w:sz w:val="28"/>
          <w:szCs w:val="28"/>
        </w:rPr>
        <w:t>подъемного</w:t>
      </w:r>
      <w:r w:rsidR="0063208D">
        <w:rPr>
          <w:color w:val="000000"/>
          <w:sz w:val="28"/>
          <w:szCs w:val="28"/>
        </w:rPr>
        <w:t xml:space="preserve"> </w:t>
      </w:r>
      <w:r>
        <w:rPr>
          <w:color w:val="000000"/>
          <w:sz w:val="28"/>
          <w:szCs w:val="28"/>
        </w:rPr>
        <w:t>устройства</w:t>
      </w:r>
      <w:r w:rsidR="0063208D">
        <w:rPr>
          <w:color w:val="000000"/>
          <w:sz w:val="28"/>
          <w:szCs w:val="28"/>
        </w:rPr>
        <w:t xml:space="preserve"> </w:t>
      </w:r>
      <w:r>
        <w:rPr>
          <w:color w:val="000000"/>
          <w:sz w:val="28"/>
          <w:szCs w:val="28"/>
        </w:rPr>
        <w:t>ножничного</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sdt>
        <w:sdtPr>
          <w:rPr>
            <w:color w:val="000000"/>
            <w:sz w:val="28"/>
            <w:szCs w:val="28"/>
          </w:rPr>
          <w:tag w:val="MENDELEY_CITATION_v3_eyJjaXRhdGlvbklEIjoiTUVOREVMRVlfQ0lUQVRJT05fYjJlZTBiZDgtNDg1Zi00MGE0LWJhZGUtMWIwODBmZWI5OGE0IiwicHJvcGVydGllcyI6eyJub3RlSW5kZXgiOjB9LCJpc0VkaXRlZCI6ZmFsc2UsIm1hbnVhbE92ZXJyaWRlIjp7ImlzTWFudWFsbHlPdmVycmlkZGVuIjpmYWxzZSwiY2l0ZXByb2NUZXh0IjoiWzEwN10iLCJtYW51YWxPdmVycmlkZVRleHQiOiIifSwiY2l0YXRpb25JdGVtcyI6W3siaWQiOiJhNGUzZWJjOC04MzM5LTNjZTgtOGYzMi1jOGJjOTUxNGQ2MWQiLCJpdGVtRGF0YSI6eyJ0eXBlIjoiYXJ0aWNsZS1qb3VybmFsIiwiaWQiOiJhNGUzZWJjOC04MzM5LTNjZTgtOGYzMi1jOGJjOTUxNGQ2MWQiLCJ0aXRsZSI6IlJlc2VhcmNoIG9mIEtpbmVtYXRpY3MgYW5kIER5bmFtaWNzIG9mIHRoZSBMZXZlciBMaWZ0aW5nIE1lY2hhbmlzbSBVc2VkIGluIHRoZSBNb2JpbGUgQXV0b21vdGl2ZSBMaWZ0IiwiYXV0aG9yIjpbeyJmYW1pbHkiOiJTZWlkYWtobWV0IiwiZ2l2ZW4iOiJBc2thciIsInBhcnNlLW5hbWVzIjpmYWxzZSwiZHJvcHBpbmctcGFydGljbGUiOiIiLCJub24tZHJvcHBpbmctcGFydGljbGUiOiIifSx7ImZhbWlseSI6IlR1bGVzaG92IiwiZ2l2ZW4iOiJBbWFuZHlrIiwicGFyc2UtbmFtZXMiOmZhbHNlLCJkcm9wcGluZy1wYXJ0aWNsZSI6IiIsIm5vbi1kcm9wcGluZy1wYXJ0aWNsZSI6IiJ9LHsiZmFtaWx5IjoiSmFtYWxvdiIsImdpdmVuIjoiTnV0cHVsbGEiLCJwYXJzZS1uYW1lcyI6ZmFsc2UsImRyb3BwaW5nLXBhcnRpY2xlIjoiIiwibm9uLWRyb3BwaW5nLXBhcnRpY2xlIjoiIn0seyJmYW1pbHkiOiJKb21hcnRvdiIsImdpdmVuIjoiQXNzeWxiZWsiLCJwYXJzZS1uYW1lcyI6ZmFsc2UsImRyb3BwaW5nLXBhcnRpY2xlIjoiIiwibm9uLWRyb3BwaW5nLXBhcnRpY2xlIjoiIn0seyJmYW1pbHkiOiJDaWVzbGlrIiwiZ2l2ZW4iOiJKYWNlayIsInBhcnNlLW5hbWVzIjpmYWxzZSwiZHJvcHBpbmctcGFydGljbGUiOiIiLCJub24tZHJvcHBpbmctcGFydGljbGUiOiIifSx7ImZhbWlseSI6IkFiZHVyYWltb3YiLCJnaXZlbiI6IkF6aXpiZWsiLCJwYXJzZS1uYW1lcyI6ZmFsc2UsImRyb3BwaW5nLXBhcnRpY2xlIjoiIiwibm9uLWRyb3BwaW5nLXBhcnRpY2xlIjoiIn0seyJmYW1pbHkiOiJLYW1hbCIsImdpdmVuIjoiQXppeiIsInBhcnNlLW5hbWVzIjpmYWxzZSwiZHJvcHBpbmctcGFydGljbGUiOiIiLCJub24tZHJvcHBpbmctcGFydGljbGUiOiIifSx7ImZhbWlseSI6IkthbGl5ZXYiLCJnaXZlbiI6Ik1hZGkiLCJwYXJzZS1uYW1lcyI6ZmFsc2UsImRyb3BwaW5nLXBhcnRpY2xlIjoiIiwibm9uLWRyb3BwaW5nLXBhcnRpY2xlIjoiIn0seyJmYW1pbHkiOiJCaXNzZW1iYXlldiIsImdpdmVuIjoiS3VhdGJheSIsInBhcnNlLW5hbWVzIjpmYWxzZSwiZHJvcHBpbmctcGFydGljbGUiOiIiLCJub24tZHJvcHBpbmctcGFydGljbGUiOiIifV0sImNvbnRhaW5lci10aXRsZSI6IkFwcGxpZWQgU2NpZW5jZXMiLCJET0kiOiIxMC4zMzkwL2FwcDEzMjAxMTM2MSIsIklTU04iOiIyMDc2LTM0MTciLCJpc3N1ZWQiOnsiZGF0ZS1wYXJ0cyI6W1syMDIzLDEwLDE2XV19LCJwYWdlIjoiMTEzNjEiLCJhYnN0cmFjdCI6IjxwPk1vc3Qgb2YgdGhlIGFybSBsaWZ0cyB1c2VkIGluIHRvZGF54oCZcyBpbmR1c3RyeSBhcmUgZGVzaWduZWQgYW5kIG1hbnVmYWN0dXJlZCBiYXNlZCBvbiB0aGUgc2Npc3NvciBtZWNoYW5pc20uIFN1Y2ggc2NoZW1lcyBoYXZlIG9uZSBkcmF3YmFjazogd2hlbiB0aGUgbWVjaGFuaXNtIGlzIHJhaXNlZCwgdGhlaXIgY29ubmVjdGlvbiBwb2ludHMgd2l0aCB0aGUgYmFzZSBhbmQgdGhlIG1vdmFibGUgcGxhdGZvcm0gbmFycm93LCB3aGljaCBsZWFkcyB0byBhIGxldC1kb3duIGluIGl0cyBzdGFiaWxpdHkuIFRoaXMgYXJ0aWNsZSBwcm9wb3NlcyBhIG5ldyBzY2hlbWUgZm9yIHRoZSBsaWZ0aW5nIGRldmljZSwgd2hpY2ggZWxpbWluYXRlcyB0aGUgYWJvdmUgZGlzYWR2YW50YWdlIG9mIHNjaXNzb3Igc2NoZW1lcy4gSW4gdGhlIHNjaGVtZSBkZXZlbG9wZWQgYnkgdGhlIGF1dGhvcnMsIHRoZSBqb2ludHMgY29ubmVjdGluZyB0aGUgbWVjaGFuaXNtIHRvIHRoZSBtb3ZpbmcgcGxhdGZvcm0gYW5kIHRoZSBiYXNlIGFyZSBmaXhlZCwgd2hpY2ggbWVhbnMgdGhhdCB0aGUgZGlzdGFuY2UgYmV0d2VlbiB0aGUgY29ubmVjdGlvbiBwb2ludHMgZG9lcyBub3QgY2hhbmdlLCBsZWFkaW5nIHRvIGl0cyBzdGFibGUgb3BlcmF0aW9uLiBUaGUgbWVjaGFuaXNtIGNvbnNpc3RzIG9mIG9uZSBncm91cCBvZiBsaW5rcyBvZiB0aGUgc2Vjb25kIGNsYXNzIGFuZCB0d28gZ3JvdXBzIG9mIGxpbmtzIG9mIHRoZSBmb3VydGggY2xhc3MuIFRoZSBhcnRpY2xlIGZvY3VzZXMgb24gdGhlIHN0YWJpbGl0eSBvZiBhbiBhdXRvbW90aXZlIGxpZnTigJlzIGRlc2lnbiB3aGVuIG1vdmluZyB3aXRoIGEgbG9hZC4gVGhlIGFydGljbGUgcHJlc2VudHMgdGhlIHJlc3VsdHMgb2YgYSBraW5lbWF0aWMgYW5kIGtpbmV0b3N0YXRpYyBhbmFseXNpcywgYSBzdHVkeSBvZiB0aGUgc3RhYmlsaXR5IG9mIHRoZSBsaWZ0IGFuZCB0aGUgcmVzdWx0cyBvZiBzdHVkaWVzIG9mIGFuIGV4cGVyaW1lbnRhbCBzYW1wbGUgb2YgdGhlIGRldmVsb3BlZCBsaWZ0LiBUaGUgbWV0aG9kcyBwcmVzZW50ZWQgaW4gdGhpcyBhcnRpY2xlIGFsbG93IGZvciB0aGUgZGVzaWduIG9mIGF1dG9tb3RpdmUgbGlmdHMgd2l0aCBuZXcgbGV2ZXIgbWVjaGFuaXNtcywgYXMgZGVtb25zdHJhdGVkIGJ5IGNvbXB1dGVyIG1vZGVsaW5nIGFuZCBleHBlcmltZW50cy48L3A+IiwiaXNzdWUiOiIyMCIsInZvbHVtZSI6IjEzIiwiY29udGFpbmVyLXRpdGxlLXNob3J0IjoiIn0sImlzVGVtcG9yYXJ5IjpmYWxzZX1dfQ=="/>
          <w:id w:val="1606697555"/>
          <w:placeholder>
            <w:docPart w:val="E38CAF26E6BF4264A49F5A486632B5E2"/>
          </w:placeholder>
        </w:sdtPr>
        <w:sdtEndPr/>
        <w:sdtContent>
          <w:r w:rsidR="009A3ADE" w:rsidRPr="009A3ADE">
            <w:rPr>
              <w:color w:val="000000"/>
              <w:sz w:val="28"/>
              <w:szCs w:val="28"/>
            </w:rPr>
            <w:t>[107]</w:t>
          </w:r>
        </w:sdtContent>
      </w:sdt>
      <w:r>
        <w:rPr>
          <w:color w:val="000000"/>
          <w:sz w:val="28"/>
          <w:szCs w:val="28"/>
        </w:rPr>
        <w:t>.</w:t>
      </w:r>
      <w:r w:rsidR="0063208D">
        <w:rPr>
          <w:color w:val="000000"/>
          <w:sz w:val="28"/>
          <w:szCs w:val="28"/>
        </w:rPr>
        <w:t xml:space="preserve"> </w:t>
      </w:r>
      <w:r>
        <w:rPr>
          <w:color w:val="000000"/>
          <w:sz w:val="28"/>
          <w:szCs w:val="28"/>
        </w:rPr>
        <w:t>Кроме</w:t>
      </w:r>
      <w:r w:rsidR="0063208D">
        <w:rPr>
          <w:color w:val="000000"/>
          <w:sz w:val="28"/>
          <w:szCs w:val="28"/>
        </w:rPr>
        <w:t xml:space="preserve"> </w:t>
      </w:r>
      <w:r>
        <w:rPr>
          <w:color w:val="000000"/>
          <w:sz w:val="28"/>
          <w:szCs w:val="28"/>
        </w:rPr>
        <w:t>того,</w:t>
      </w:r>
      <w:r w:rsidR="0063208D">
        <w:rPr>
          <w:color w:val="000000"/>
          <w:sz w:val="28"/>
          <w:szCs w:val="28"/>
        </w:rPr>
        <w:t xml:space="preserve"> </w:t>
      </w:r>
      <w:r>
        <w:rPr>
          <w:color w:val="000000"/>
          <w:sz w:val="28"/>
          <w:szCs w:val="28"/>
        </w:rPr>
        <w:t>существуют</w:t>
      </w:r>
      <w:r w:rsidR="0063208D">
        <w:rPr>
          <w:color w:val="000000"/>
          <w:sz w:val="28"/>
          <w:szCs w:val="28"/>
        </w:rPr>
        <w:t xml:space="preserve"> </w:t>
      </w:r>
      <w:r>
        <w:rPr>
          <w:color w:val="000000"/>
          <w:sz w:val="28"/>
          <w:szCs w:val="28"/>
        </w:rPr>
        <w:t>другие</w:t>
      </w:r>
      <w:r w:rsidR="0063208D">
        <w:rPr>
          <w:color w:val="000000"/>
          <w:sz w:val="28"/>
          <w:szCs w:val="28"/>
        </w:rPr>
        <w:t xml:space="preserve"> </w:t>
      </w:r>
      <w:r>
        <w:rPr>
          <w:color w:val="000000"/>
          <w:sz w:val="28"/>
          <w:szCs w:val="28"/>
        </w:rPr>
        <w:t>варианты</w:t>
      </w:r>
      <w:r w:rsidR="0063208D">
        <w:rPr>
          <w:color w:val="000000"/>
          <w:sz w:val="28"/>
          <w:szCs w:val="28"/>
        </w:rPr>
        <w:t xml:space="preserve"> </w:t>
      </w:r>
      <w:r>
        <w:rPr>
          <w:color w:val="000000"/>
          <w:sz w:val="28"/>
          <w:szCs w:val="28"/>
        </w:rPr>
        <w:t>оптимизации</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ножничного</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Pr>
          <w:color w:val="000000"/>
          <w:sz w:val="28"/>
          <w:szCs w:val="28"/>
        </w:rPr>
        <w:t>например</w:t>
      </w:r>
      <w:r w:rsidR="00565A6A">
        <w:rPr>
          <w:color w:val="000000"/>
          <w:sz w:val="28"/>
          <w:szCs w:val="28"/>
        </w:rPr>
        <w:t>,</w:t>
      </w:r>
      <w:r w:rsidR="0063208D">
        <w:rPr>
          <w:color w:val="000000"/>
          <w:sz w:val="28"/>
          <w:szCs w:val="28"/>
        </w:rPr>
        <w:t xml:space="preserve"> </w:t>
      </w:r>
      <w:r>
        <w:rPr>
          <w:color w:val="000000"/>
          <w:sz w:val="28"/>
          <w:szCs w:val="28"/>
        </w:rPr>
        <w:t>на</w:t>
      </w:r>
      <w:r w:rsidR="0063208D">
        <w:rPr>
          <w:color w:val="000000"/>
          <w:sz w:val="28"/>
          <w:szCs w:val="28"/>
        </w:rPr>
        <w:t xml:space="preserve"> </w:t>
      </w:r>
      <w:r w:rsidR="00565A6A">
        <w:rPr>
          <w:color w:val="000000"/>
          <w:sz w:val="28"/>
          <w:szCs w:val="28"/>
        </w:rPr>
        <w:t>основе</w:t>
      </w:r>
      <w:r w:rsidR="0063208D">
        <w:rPr>
          <w:color w:val="000000"/>
          <w:sz w:val="28"/>
          <w:szCs w:val="28"/>
        </w:rPr>
        <w:t xml:space="preserve"> </w:t>
      </w:r>
      <w:r>
        <w:rPr>
          <w:color w:val="000000"/>
          <w:sz w:val="28"/>
          <w:szCs w:val="28"/>
        </w:rPr>
        <w:t>анализ</w:t>
      </w:r>
      <w:r w:rsidR="00565A6A">
        <w:rPr>
          <w:color w:val="000000"/>
          <w:sz w:val="28"/>
          <w:szCs w:val="28"/>
        </w:rPr>
        <w:t>а</w:t>
      </w:r>
      <w:r w:rsidR="0063208D">
        <w:rPr>
          <w:color w:val="000000"/>
          <w:sz w:val="28"/>
          <w:szCs w:val="28"/>
        </w:rPr>
        <w:t xml:space="preserve"> </w:t>
      </w:r>
      <w:r>
        <w:rPr>
          <w:color w:val="000000"/>
          <w:sz w:val="28"/>
          <w:szCs w:val="28"/>
        </w:rPr>
        <w:t>его</w:t>
      </w:r>
      <w:r w:rsidR="0063208D">
        <w:rPr>
          <w:color w:val="000000"/>
          <w:sz w:val="28"/>
          <w:szCs w:val="28"/>
        </w:rPr>
        <w:t xml:space="preserve"> </w:t>
      </w:r>
      <w:r>
        <w:rPr>
          <w:color w:val="000000"/>
          <w:sz w:val="28"/>
          <w:szCs w:val="28"/>
        </w:rPr>
        <w:t>структурных</w:t>
      </w:r>
      <w:r w:rsidR="0063208D">
        <w:rPr>
          <w:color w:val="000000"/>
          <w:sz w:val="28"/>
          <w:szCs w:val="28"/>
        </w:rPr>
        <w:t xml:space="preserve"> </w:t>
      </w:r>
      <w:r>
        <w:rPr>
          <w:color w:val="000000"/>
          <w:sz w:val="28"/>
          <w:szCs w:val="28"/>
        </w:rPr>
        <w:t>компонентов,</w:t>
      </w:r>
      <w:r w:rsidR="0063208D">
        <w:rPr>
          <w:color w:val="000000"/>
          <w:sz w:val="28"/>
          <w:szCs w:val="28"/>
        </w:rPr>
        <w:t xml:space="preserve"> </w:t>
      </w:r>
      <w:r>
        <w:rPr>
          <w:color w:val="000000"/>
          <w:sz w:val="28"/>
          <w:szCs w:val="28"/>
        </w:rPr>
        <w:t>устойчивости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несущей</w:t>
      </w:r>
      <w:r w:rsidR="0063208D">
        <w:rPr>
          <w:color w:val="000000"/>
          <w:sz w:val="28"/>
          <w:szCs w:val="28"/>
        </w:rPr>
        <w:t xml:space="preserve"> </w:t>
      </w:r>
      <w:r>
        <w:rPr>
          <w:color w:val="000000"/>
          <w:sz w:val="28"/>
          <w:szCs w:val="28"/>
        </w:rPr>
        <w:t>способности</w:t>
      </w:r>
      <w:r w:rsidR="0063208D">
        <w:rPr>
          <w:color w:val="000000"/>
          <w:sz w:val="28"/>
          <w:szCs w:val="28"/>
        </w:rPr>
        <w:t xml:space="preserve"> </w:t>
      </w:r>
      <w:sdt>
        <w:sdtPr>
          <w:rPr>
            <w:color w:val="000000"/>
            <w:sz w:val="28"/>
            <w:szCs w:val="28"/>
          </w:rPr>
          <w:tag w:val="MENDELEY_CITATION_v3_eyJjaXRhdGlvbklEIjoiTUVOREVMRVlfQ0lUQVRJT05fMmQ2NmExNzgtYjE4My00MzBhLTk2YjAtZDVkZjE1NGUxZDZhIiwicHJvcGVydGllcyI6eyJub3RlSW5kZXgiOjB9LCJpc0VkaXRlZCI6ZmFsc2UsIm1hbnVhbE92ZXJyaWRlIjp7ImlzTWFudWFsbHlPdmVycmlkZGVuIjpmYWxzZSwiY2l0ZXByb2NUZXh0IjoiWzEwOCwxMDldIiwibWFudWFsT3ZlcnJpZGVUZXh0IjoiIn0sImNpdGF0aW9uSXRlbXMiOlt7ImlkIjoiZjgyNWQzZmUtZDE4YS0zYTI1LWExMmEtMTcwODY0YWE5NzEzIiwiaXRlbURhdGEiOnsidHlwZSI6ImFydGljbGUtam91cm5hbCIsImlkIjoiZjgyNWQzZmUtZDE4YS0zYTI1LWExMmEtMTcwODY0YWE5NzEzIiwidGl0bGUiOiJBbGdvcml0aG0gZm9yIGRlc2lnbmluZyBhIGh5ZHJhdWxpYyBzY2lzc29yIGxpZnRpbmcgcGxhdGZvcm0iLCJhdXRob3IiOlt7ImZhbWlseSI6IkNpdXBhbiIsImdpdmVuIjoiQ29ybmVsIiwicGFyc2UtbmFtZXMiOmZhbHNlLCJkcm9wcGluZy1wYXJ0aWNsZSI6IiIsIm5vbi1kcm9wcGluZy1wYXJ0aWNsZSI6IiJ9LHsiZmFtaWx5IjoiQ2l1cGFuIiwiZ2l2ZW4iOiJFbWlsaWEiLCJwYXJzZS1uYW1lcyI6ZmFsc2UsImRyb3BwaW5nLXBhcnRpY2xlIjoiIiwibm9uLWRyb3BwaW5nLXBhcnRpY2xlIjoiIn0seyJmYW1pbHkiOiJQb3AiLCJnaXZlbiI6IkVtYW51ZWxhIiwicGFyc2UtbmFtZXMiOmZhbHNlLCJkcm9wcGluZy1wYXJ0aWNsZSI6IiIsIm5vbi1kcm9wcGluZy1wYXJ0aWNsZSI6IiJ9XSwiY29udGFpbmVyLXRpdGxlIjoiTUFURUMgV2ViIG9mIENvbmZlcmVuY2VzIiwiRE9JIjoiMTAuMTA1MS9tYXRlY2NvbmYvMjAxOTI5OTAzMDEyIiwiSVNTTiI6IjIyNjEtMjM2WCIsImlzc3VlZCI6eyJkYXRlLXBhcnRzIjpbWzIwMTksMTIsMl1dfSwicGFnZSI6IjAzMDEyIiwiYWJzdHJhY3QiOiI8cD5UaGUgcGFwZXIgZGVzY3JpYmVzIHRoZSBoeWRyYXVsaWMgc2Npc3NvciBwbGF0Zm9ybXMgYW5kIHByZXNlbnRzIGFuIGFsZ29yaXRobSBmb3IgdGhlaXIgZGVzaWduIGFuZCBvcHRpbWl6YXRpb24uIERlcGVuZGluZyBvbiB0aGUgZGltZW5zaW9ucyBvZiB0aGUgcGxhdGZvcm0sIHRoZSBtYXhpbXVtIGhlaWdodCBhdCB3aGljaCBpdCByaXNlcyBhbmQgdGhlIG1heGltdW0gbG9hZCBpcyBwcmVzZW50ZWQgYSBwcm9ncmFtIGZvciBjYWxjdWxhdGluZyB0aGUgbnVtYmVyIG9mIHNjaXNzb3JzIGFuZCB0aGUgZm9yY2VzIGluIHRoZSBqb2ludHMuIFRoZSBvYnRhaW5lZCBkYXRhIGFsbG93IHRvIGNob29zZSB0aGUgdHlwZSBvZiBoeWRyYXVsaWMgdGFibGUgKHdpdGggb25lLCB0d28gb3IgdGhyZWUgc2Npc3NvcnMpIGFuZCBzaXppbmcgdGhlIGVsZW1lbnRzIGFjY29yZGluZyB0byB0aGUgYmVuZWZpY2lhcnkncyByZXF1aXJlbWVudHMuPC9wPiIsInZvbHVtZSI6IjI5OSIsImNvbnRhaW5lci10aXRsZS1zaG9ydCI6IiJ9LCJpc1RlbXBvcmFyeSI6ZmFsc2V9LHsiaWQiOiJlYTE3NmJiYS02ZTA5LTNmMTItODU1Ni04N2YxODU2MzhlNzMiLCJpdGVtRGF0YSI6eyJ0eXBlIjoiYXJ0aWNsZS1qb3VybmFsIiwiaWQiOiJlYTE3NmJiYS02ZTA5LTNmMTItODU1Ni04N2YxODU2MzhlNzMiLCJ0aXRsZSI6IkFuYWx5dGljYWwgaW52ZXN0aWdhdGlvbiBvZiBoeWRyYXVsaWMgc2Npc3NvciBsaWZ0IGZvciBtb2R1bGFyIGluZHVzdHJpYWwgcGxhbnRzIGluIGV0aGlvcGlhIiwiYXV0aG9yIjpbeyJmYW1pbHkiOiJQYXJhbWFzaXZhbSIsImdpdmVuIjoiVmVsbXVydWdhbiIsInBhcnNlLW5hbWVzIjpmYWxzZSwiZHJvcHBpbmctcGFydGljbGUiOiIiLCJub24tZHJvcHBpbmctcGFydGljbGUiOiIifSx7ImZhbWlseSI6IlRpbGFodW4iLCJnaXZlbiI6IlNhbXVlbCIsInBhcnNlLW5hbWVzIjpmYWxzZSwiZHJvcHBpbmctcGFydGljbGUiOiIiLCJub24tZHJvcHBpbmctcGFydGljbGUiOiIifSx7ImZhbWlseSI6ImtlcmViaWggSmVtYmVyZSIsImdpdmVuIjoiQWxlbGlnbiIsInBhcnNlLW5hbWVzIjpmYWxzZSwiZHJvcHBpbmctcGFydGljbGUiOiIiLCJub24tZHJvcHBpbmctcGFydGljbGUiOiIifSx7ImZhbWlseSI6IlNlbHZhcmFqIiwiZ2l2ZW4iOiJTZW50aGlsIEt1bWFyYW4iLCJwYXJzZS1uYW1lcyI6ZmFsc2UsImRyb3BwaW5nLXBhcnRpY2xlIjoiIiwibm9uLWRyb3BwaW5nLXBhcnRpY2xlIjoiIn1dLCJjb250YWluZXItdGl0bGUiOiJNYXRlcmlhbHMgVG9kYXk6IFByb2NlZWRpbmdzIiwiRE9JIjoiMTAuMTAxNi9qLm1hdHByLjIwMjEuMDEuODM4IiwiSVNTTiI6IjIyMTQ3ODUzIiwiaXNzdWVkIjp7ImRhdGUtcGFydHMiOltbMjAyMV1dfSwicGFnZSI6Ijc1OTYtNzYwMSIsInZvbHVtZSI6IjQ2IiwiY29udGFpbmVyLXRpdGxlLXNob3J0IjoiTWF0ZXIuIFRvZGF5IFByb2MuIn0sImlzVGVtcG9yYXJ5IjpmYWxzZX1dfQ=="/>
          <w:id w:val="-689139398"/>
          <w:placeholder>
            <w:docPart w:val="0F3F69E3905A4CAAAB8EE88B2F87F6C1"/>
          </w:placeholder>
        </w:sdtPr>
        <w:sdtEndPr/>
        <w:sdtContent>
          <w:r w:rsidR="009A3ADE" w:rsidRPr="009A3ADE">
            <w:rPr>
              <w:color w:val="000000"/>
              <w:sz w:val="28"/>
              <w:szCs w:val="28"/>
            </w:rPr>
            <w:t>[108,109]</w:t>
          </w:r>
        </w:sdtContent>
      </w:sdt>
      <w:r>
        <w:rPr>
          <w:color w:val="000000"/>
          <w:sz w:val="28"/>
          <w:szCs w:val="28"/>
        </w:rPr>
        <w:t>.</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работе</w:t>
      </w:r>
      <w:r w:rsidR="0063208D">
        <w:rPr>
          <w:color w:val="000000"/>
          <w:sz w:val="28"/>
          <w:szCs w:val="28"/>
        </w:rPr>
        <w:t xml:space="preserve"> </w:t>
      </w:r>
      <w:r>
        <w:rPr>
          <w:color w:val="000000"/>
          <w:sz w:val="28"/>
          <w:szCs w:val="28"/>
        </w:rPr>
        <w:t>Zhang</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проведены</w:t>
      </w:r>
      <w:r w:rsidR="0063208D">
        <w:rPr>
          <w:color w:val="000000"/>
          <w:sz w:val="28"/>
          <w:szCs w:val="28"/>
        </w:rPr>
        <w:t xml:space="preserve"> </w:t>
      </w:r>
      <w:r>
        <w:rPr>
          <w:color w:val="000000"/>
          <w:sz w:val="28"/>
          <w:szCs w:val="28"/>
        </w:rPr>
        <w:t>расчеты</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оптимизации</w:t>
      </w:r>
      <w:r w:rsidR="0063208D">
        <w:rPr>
          <w:color w:val="000000"/>
          <w:sz w:val="28"/>
          <w:szCs w:val="28"/>
        </w:rPr>
        <w:t xml:space="preserve"> </w:t>
      </w:r>
      <w:r>
        <w:rPr>
          <w:color w:val="000000"/>
          <w:sz w:val="28"/>
          <w:szCs w:val="28"/>
        </w:rPr>
        <w:t>прочности</w:t>
      </w:r>
      <w:r w:rsidR="0063208D">
        <w:rPr>
          <w:color w:val="000000"/>
          <w:sz w:val="28"/>
          <w:szCs w:val="28"/>
        </w:rPr>
        <w:t xml:space="preserve"> </w:t>
      </w:r>
      <w:r>
        <w:rPr>
          <w:color w:val="000000"/>
          <w:sz w:val="28"/>
          <w:szCs w:val="28"/>
        </w:rPr>
        <w:t>ножничного</w:t>
      </w:r>
      <w:r w:rsidR="0063208D">
        <w:rPr>
          <w:color w:val="000000"/>
          <w:sz w:val="28"/>
          <w:szCs w:val="28"/>
        </w:rPr>
        <w:t xml:space="preserve"> </w:t>
      </w:r>
      <w:r>
        <w:rPr>
          <w:color w:val="000000"/>
          <w:sz w:val="28"/>
          <w:szCs w:val="28"/>
        </w:rPr>
        <w:t>подъемного</w:t>
      </w:r>
      <w:r w:rsidR="0063208D">
        <w:rPr>
          <w:color w:val="000000"/>
          <w:sz w:val="28"/>
          <w:szCs w:val="28"/>
        </w:rPr>
        <w:t xml:space="preserve"> </w:t>
      </w:r>
      <w:r>
        <w:rPr>
          <w:color w:val="000000"/>
          <w:sz w:val="28"/>
          <w:szCs w:val="28"/>
        </w:rPr>
        <w:t>механизма</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одним</w:t>
      </w:r>
      <w:r w:rsidR="0063208D">
        <w:rPr>
          <w:color w:val="000000"/>
          <w:sz w:val="28"/>
          <w:szCs w:val="28"/>
        </w:rPr>
        <w:t xml:space="preserve"> </w:t>
      </w:r>
      <w:r>
        <w:rPr>
          <w:color w:val="000000"/>
          <w:sz w:val="28"/>
          <w:szCs w:val="28"/>
        </w:rPr>
        <w:t>гидроцилиндром</w:t>
      </w:r>
      <w:r w:rsidR="0063208D">
        <w:rPr>
          <w:color w:val="000000"/>
          <w:sz w:val="28"/>
          <w:szCs w:val="28"/>
        </w:rPr>
        <w:t xml:space="preserve"> </w:t>
      </w:r>
      <w:sdt>
        <w:sdtPr>
          <w:rPr>
            <w:color w:val="000000"/>
            <w:sz w:val="28"/>
            <w:szCs w:val="28"/>
          </w:rPr>
          <w:tag w:val="MENDELEY_CITATION_v3_eyJjaXRhdGlvbklEIjoiTUVOREVMRVlfQ0lUQVRJT05fMGQ2Njg4NzktMTRmZS00NzA4LThhNTItOGNjOGVjNTEwZGVmIiwicHJvcGVydGllcyI6eyJub3RlSW5kZXgiOjB9LCJpc0VkaXRlZCI6ZmFsc2UsIm1hbnVhbE92ZXJyaWRlIjp7ImlzTWFudWFsbHlPdmVycmlkZGVuIjpmYWxzZSwiY2l0ZXByb2NUZXh0IjoiWzExMF0iLCJtYW51YWxPdmVycmlkZVRleHQiOiIifSwiY2l0YXRpb25JdGVtcyI6W3siaWQiOiI1MDEwZDFjMS1kZWZlLTM5NWMtYWM3YS1lNWM4MDVlYmY4NTYiLCJpdGVtRGF0YSI6eyJ0eXBlIjoiYXJ0aWNsZS1qb3VybmFsIiwiaWQiOiI1MDEwZDFjMS1kZWZlLTM5NWMtYWM3YS1lNWM4MDVlYmY4NTYiLCJ0aXRsZSI6IkEgY2hhcmFjdGVyaXN0aWMgdHJpYW5nbGUgbWV0aG9kIG9uIGlucHV0IHZlY3RvcnMgb2Ygc2Npc3NvciBsaWZ0IG1lY2hhbmlzbSBhbmQgaXRzIGFwcGxpY2F0aW9ucyBpbiBtb2RlbGluZyBhbmQgYW5hbHlzaXMiLCJhdXRob3IiOlt7ImZhbWlseSI6IlpIQU5HIiwiZ2l2ZW4iOiJXZWkiLCJwYXJzZS1uYW1lcyI6ZmFsc2UsImRyb3BwaW5nLXBhcnRpY2xlIjoiIiwibm9uLWRyb3BwaW5nLXBhcnRpY2xlIjoiIn0seyJmYW1pbHkiOiJaSEFORyIsImdpdmVuIjoiWHVlZmVpIiwicGFyc2UtbmFtZXMiOmZhbHNlLCJkcm9wcGluZy1wYXJ0aWNsZSI6IiIsIm5vbi1kcm9wcGluZy1wYXJ0aWNsZSI6IiJ9LHsiZmFtaWx5IjoiWUFOIiwiZ2l2ZW4iOiJDaGFvIiwicGFyc2UtbmFtZXMiOmZhbHNlLCJkcm9wcGluZy1wYXJ0aWNsZSI6IiIsIm5vbi1kcm9wcGluZy1wYXJ0aWNsZSI6IiJ9LHsiZmFtaWx5IjoiWElBTkciLCJnaXZlbiI6IlNodWppZSIsInBhcnNlLW5hbWVzIjpmYWxzZSwiZHJvcHBpbmctcGFydGljbGUiOiIiLCJub24tZHJvcHBpbmctcGFydGljbGUiOiIifSx7ImZhbWlseSI6IldBTkciLCJnaXZlbiI6Ikxpd2VuIiwicGFyc2UtbmFtZXMiOmZhbHNlLCJkcm9wcGluZy1wYXJ0aWNsZSI6IiIsIm5vbi1kcm9wcGluZy1wYXJ0aWNsZSI6IiJ9XSwiY29udGFpbmVyLXRpdGxlIjoiSm91cm5hbCBvZiBBZHZhbmNlZCBNZWNoYW5pY2FsIERlc2lnbiwgU3lzdGVtcywgYW5kIE1hbnVmYWN0dXJpbmciLCJET0kiOiIxMC4xMjk5L2phbWRzbS4yMDE1amFtZHNtMDA0MiIsIklTU04iOiIxODgxLTMwNTQiLCJpc3N1ZWQiOnsiZGF0ZS1wYXJ0cyI6W1syMDE1XV19LCJwYWdlIjoiSkFNRFNNMDA0Mi1KQU1EU00wMDQyIiwiaXNzdWUiOiIzIiwidm9sdW1lIjoiOSIsImNvbnRhaW5lci10aXRsZS1zaG9ydCI6IiJ9LCJpc1RlbXBvcmFyeSI6ZmFsc2V9XX0="/>
          <w:id w:val="65770834"/>
          <w:placeholder>
            <w:docPart w:val="98E3B7D166654B399A2302A18AC250B7"/>
          </w:placeholder>
        </w:sdtPr>
        <w:sdtEndPr/>
        <w:sdtContent>
          <w:r w:rsidR="009A3ADE" w:rsidRPr="009A3ADE">
            <w:rPr>
              <w:color w:val="000000"/>
              <w:sz w:val="28"/>
              <w:szCs w:val="28"/>
            </w:rPr>
            <w:t>[110]</w:t>
          </w:r>
        </w:sdtContent>
      </w:sdt>
      <w:r>
        <w:rPr>
          <w:color w:val="000000"/>
          <w:sz w:val="28"/>
          <w:szCs w:val="28"/>
        </w:rPr>
        <w:t>.</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статье</w:t>
      </w:r>
      <w:r w:rsidR="0063208D">
        <w:rPr>
          <w:color w:val="000000"/>
          <w:sz w:val="28"/>
          <w:szCs w:val="28"/>
        </w:rPr>
        <w:t xml:space="preserve"> </w:t>
      </w:r>
      <w:r>
        <w:rPr>
          <w:color w:val="000000"/>
          <w:sz w:val="28"/>
          <w:szCs w:val="28"/>
        </w:rPr>
        <w:t>Du</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представлен</w:t>
      </w:r>
      <w:r w:rsidR="0063208D">
        <w:rPr>
          <w:color w:val="000000"/>
          <w:sz w:val="28"/>
          <w:szCs w:val="28"/>
        </w:rPr>
        <w:t xml:space="preserve"> </w:t>
      </w:r>
      <w:r>
        <w:rPr>
          <w:color w:val="000000"/>
          <w:sz w:val="28"/>
          <w:szCs w:val="28"/>
        </w:rPr>
        <w:t>новый</w:t>
      </w:r>
      <w:r w:rsidR="0063208D">
        <w:rPr>
          <w:color w:val="000000"/>
          <w:sz w:val="28"/>
          <w:szCs w:val="28"/>
        </w:rPr>
        <w:t xml:space="preserve"> </w:t>
      </w:r>
      <w:r>
        <w:rPr>
          <w:color w:val="000000"/>
          <w:sz w:val="28"/>
          <w:szCs w:val="28"/>
        </w:rPr>
        <w:t>подъемный</w:t>
      </w:r>
      <w:r w:rsidR="0063208D">
        <w:rPr>
          <w:color w:val="000000"/>
          <w:sz w:val="28"/>
          <w:szCs w:val="28"/>
        </w:rPr>
        <w:t xml:space="preserve"> </w:t>
      </w:r>
      <w:r>
        <w:rPr>
          <w:color w:val="000000"/>
          <w:sz w:val="28"/>
          <w:szCs w:val="28"/>
        </w:rPr>
        <w:t>механизм</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электронным</w:t>
      </w:r>
      <w:r w:rsidR="0063208D">
        <w:rPr>
          <w:color w:val="000000"/>
          <w:sz w:val="28"/>
          <w:szCs w:val="28"/>
        </w:rPr>
        <w:t xml:space="preserve"> </w:t>
      </w:r>
      <w:r>
        <w:rPr>
          <w:color w:val="000000"/>
          <w:sz w:val="28"/>
          <w:szCs w:val="28"/>
        </w:rPr>
        <w:t>цилиндром,</w:t>
      </w:r>
      <w:r w:rsidR="0063208D">
        <w:rPr>
          <w:color w:val="000000"/>
          <w:sz w:val="28"/>
          <w:szCs w:val="28"/>
        </w:rPr>
        <w:t xml:space="preserve"> </w:t>
      </w:r>
      <w:r>
        <w:rPr>
          <w:color w:val="000000"/>
          <w:sz w:val="28"/>
          <w:szCs w:val="28"/>
        </w:rPr>
        <w:t>предназначенный</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выполнения</w:t>
      </w:r>
      <w:r w:rsidR="0063208D">
        <w:rPr>
          <w:color w:val="000000"/>
          <w:sz w:val="28"/>
          <w:szCs w:val="28"/>
        </w:rPr>
        <w:t xml:space="preserve"> </w:t>
      </w:r>
      <w:r>
        <w:rPr>
          <w:color w:val="000000"/>
          <w:sz w:val="28"/>
          <w:szCs w:val="28"/>
        </w:rPr>
        <w:t>функций</w:t>
      </w:r>
      <w:r w:rsidR="0063208D">
        <w:rPr>
          <w:color w:val="000000"/>
          <w:sz w:val="28"/>
          <w:szCs w:val="28"/>
        </w:rPr>
        <w:t xml:space="preserve"> </w:t>
      </w:r>
      <w:r>
        <w:rPr>
          <w:color w:val="000000"/>
          <w:sz w:val="28"/>
          <w:szCs w:val="28"/>
        </w:rPr>
        <w:t>подъема</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опускания</w:t>
      </w:r>
      <w:r w:rsidR="0063208D">
        <w:rPr>
          <w:color w:val="000000"/>
          <w:sz w:val="28"/>
          <w:szCs w:val="28"/>
        </w:rPr>
        <w:t xml:space="preserve"> </w:t>
      </w:r>
      <w:sdt>
        <w:sdtPr>
          <w:rPr>
            <w:color w:val="000000"/>
            <w:sz w:val="28"/>
            <w:szCs w:val="28"/>
          </w:rPr>
          <w:tag w:val="MENDELEY_CITATION_v3_eyJjaXRhdGlvbklEIjoiTUVOREVMRVlfQ0lUQVRJT05fNGVlMzRkNTctOTU2ZS00NjA0LTk3MTctMDkxYjk3NTlkYjBjIiwicHJvcGVydGllcyI6eyJub3RlSW5kZXgiOjB9LCJpc0VkaXRlZCI6ZmFsc2UsIm1hbnVhbE92ZXJyaWRlIjp7ImlzTWFudWFsbHlPdmVycmlkZGVuIjpmYWxzZSwiY2l0ZXByb2NUZXh0IjoiWzExMV0iLCJtYW51YWxPdmVycmlkZVRleHQiOiIifSwiY2l0YXRpb25JdGVtcyI6W3siaWQiOiI0N2ZhN2FjZS0xZDdhLTM3NmUtYTNiMi0xMjFlNGNlMjgwYzUiLCJpdGVtRGF0YSI6eyJ0eXBlIjoicGFwZXItY29uZmVyZW5jZSIsImlkIjoiNDdmYTdhY2UtMWQ3YS0zNzZlLWEzYjItMTIxZTRjZTI4MGM1IiwidGl0bGUiOiJNZWNoYW5pc20gRGVzaWduIGFuZCBTaW11bGF0aW9uIEFuYWx5c2lzIG9mIGEgTmV3IEJhZ2dhZ2UgRGl2ZXJzaW9uIExpZnRpbmcgTWVjaGFuaXNtIiwiYXV0aG9yIjpbeyJmYW1pbHkiOiJEdSIsImdpdmVuIjoiTWluZ3FpYW4iLCJwYXJzZS1uYW1lcyI6ZmFsc2UsImRyb3BwaW5nLXBhcnRpY2xlIjoiIiwibm9uLWRyb3BwaW5nLXBhcnRpY2xlIjoiIn0seyJmYW1pbHkiOiJZYW5nIiwiZ2l2ZW4iOiJYaXVxaW5nIiwicGFyc2UtbmFtZXMiOmZhbHNlLCJkcm9wcGluZy1wYXJ0aWNsZSI6IiIsIm5vbi1kcm9wcGluZy1wYXJ0aWNsZSI6IiJ9LHsiZmFtaWx5IjoiSGUiLCJnaXZlbiI6IldlaSIsInBhcnNlLW5hbWVzIjpmYWxzZSwiZHJvcHBpbmctcGFydGljbGUiOiIiLCJub24tZHJvcHBpbmctcGFydGljbGUiOiIifSx7ImZhbWlseSI6IlpoYW8iLCJnaXZlbiI6IkRvbmdmZWkiLCJwYXJzZS1uYW1lcyI6ZmFsc2UsImRyb3BwaW5nLXBhcnRpY2xlIjoiIiwibm9uLWRyb3BwaW5nLXBhcnRpY2xlIjoiIn1dLCJjb250YWluZXItdGl0bGUiOiJQcm9jZWVkaW5ncyBvZiB0aGUgNnRoIEludGVybmF0aW9uYWwgQ29uZmVyZW5jZSBvbiBDb250cm9sLCBNZWNoYXRyb25pY3MgYW5kIEF1dG9tYXRpb24iLCJET0kiOiIxMC4xMTQ1LzMyODQ1MTYuMzI4NDU1MCIsIklTQk4iOiI5NzgxNDUwMzY1NjM1IiwiaXNzdWVkIjp7ImRhdGUtcGFydHMiOltbMjAxOCwxMCwxMl1dfSwicHVibGlzaGVyLXBsYWNlIjoiTmV3IFlvcmssIE5ZLCBVU0EiLCJwYWdlIjoiOTItOTYiLCJwdWJsaXNoZXIiOiJBQ00iLCJjb250YWluZXItdGl0bGUtc2hvcnQiOiIifSwiaXNUZW1wb3JhcnkiOmZhbHNlfV19"/>
          <w:id w:val="1230039080"/>
          <w:placeholder>
            <w:docPart w:val="E496D38C8AB748EAA8D675C208E32B42"/>
          </w:placeholder>
        </w:sdtPr>
        <w:sdtEndPr/>
        <w:sdtContent>
          <w:r w:rsidR="009A3ADE" w:rsidRPr="009A3ADE">
            <w:rPr>
              <w:color w:val="000000"/>
              <w:sz w:val="28"/>
              <w:szCs w:val="28"/>
            </w:rPr>
            <w:t>[111]</w:t>
          </w:r>
        </w:sdtContent>
      </w:sdt>
      <w:r>
        <w:rPr>
          <w:color w:val="000000"/>
          <w:sz w:val="28"/>
          <w:szCs w:val="28"/>
        </w:rPr>
        <w:t>.</w:t>
      </w:r>
      <w:r w:rsidR="0063208D">
        <w:rPr>
          <w:color w:val="000000"/>
          <w:sz w:val="28"/>
          <w:szCs w:val="28"/>
        </w:rPr>
        <w:t xml:space="preserve"> </w:t>
      </w:r>
      <w:r>
        <w:rPr>
          <w:color w:val="000000"/>
          <w:sz w:val="28"/>
          <w:szCs w:val="28"/>
        </w:rPr>
        <w:t>Другое</w:t>
      </w:r>
      <w:r w:rsidR="0063208D">
        <w:rPr>
          <w:color w:val="000000"/>
          <w:sz w:val="28"/>
          <w:szCs w:val="28"/>
        </w:rPr>
        <w:t xml:space="preserve"> </w:t>
      </w:r>
      <w:r>
        <w:rPr>
          <w:color w:val="000000"/>
          <w:sz w:val="28"/>
          <w:szCs w:val="28"/>
        </w:rPr>
        <w:t>исследование</w:t>
      </w:r>
      <w:r w:rsidR="0063208D">
        <w:rPr>
          <w:color w:val="000000"/>
          <w:sz w:val="28"/>
          <w:szCs w:val="28"/>
        </w:rPr>
        <w:t xml:space="preserve"> </w:t>
      </w:r>
      <w:r>
        <w:rPr>
          <w:color w:val="000000"/>
          <w:sz w:val="28"/>
          <w:szCs w:val="28"/>
        </w:rPr>
        <w:t>направлено</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повышение</w:t>
      </w:r>
      <w:r w:rsidR="0063208D">
        <w:rPr>
          <w:color w:val="000000"/>
          <w:sz w:val="28"/>
          <w:szCs w:val="28"/>
        </w:rPr>
        <w:t xml:space="preserve"> </w:t>
      </w:r>
      <w:r>
        <w:rPr>
          <w:color w:val="000000"/>
          <w:sz w:val="28"/>
          <w:szCs w:val="28"/>
        </w:rPr>
        <w:t>конструктивной</w:t>
      </w:r>
      <w:r w:rsidR="0063208D">
        <w:rPr>
          <w:color w:val="000000"/>
          <w:sz w:val="28"/>
          <w:szCs w:val="28"/>
        </w:rPr>
        <w:t xml:space="preserve"> </w:t>
      </w:r>
      <w:r>
        <w:rPr>
          <w:color w:val="000000"/>
          <w:sz w:val="28"/>
          <w:szCs w:val="28"/>
        </w:rPr>
        <w:t>прочности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несущей</w:t>
      </w:r>
      <w:r w:rsidR="0063208D">
        <w:rPr>
          <w:color w:val="000000"/>
          <w:sz w:val="28"/>
          <w:szCs w:val="28"/>
        </w:rPr>
        <w:t xml:space="preserve"> </w:t>
      </w:r>
      <w:r>
        <w:rPr>
          <w:color w:val="000000"/>
          <w:sz w:val="28"/>
          <w:szCs w:val="28"/>
        </w:rPr>
        <w:t>способности</w:t>
      </w:r>
      <w:r w:rsidR="0063208D">
        <w:rPr>
          <w:color w:val="000000"/>
          <w:sz w:val="28"/>
          <w:szCs w:val="28"/>
        </w:rPr>
        <w:t xml:space="preserve"> </w:t>
      </w:r>
      <w:r>
        <w:rPr>
          <w:color w:val="000000"/>
          <w:sz w:val="28"/>
          <w:szCs w:val="28"/>
        </w:rPr>
        <w:t>подъемного</w:t>
      </w:r>
      <w:r w:rsidR="0063208D">
        <w:rPr>
          <w:color w:val="000000"/>
          <w:sz w:val="28"/>
          <w:szCs w:val="28"/>
        </w:rPr>
        <w:t xml:space="preserve"> </w:t>
      </w:r>
      <w:r>
        <w:rPr>
          <w:color w:val="000000"/>
          <w:sz w:val="28"/>
          <w:szCs w:val="28"/>
        </w:rPr>
        <w:t>механизма</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обеспечения</w:t>
      </w:r>
      <w:r w:rsidR="0063208D">
        <w:rPr>
          <w:color w:val="000000"/>
          <w:sz w:val="28"/>
          <w:szCs w:val="28"/>
        </w:rPr>
        <w:t xml:space="preserve"> </w:t>
      </w:r>
      <w:r>
        <w:rPr>
          <w:color w:val="000000"/>
          <w:sz w:val="28"/>
          <w:szCs w:val="28"/>
        </w:rPr>
        <w:t>его</w:t>
      </w:r>
      <w:r w:rsidR="0063208D">
        <w:rPr>
          <w:color w:val="000000"/>
          <w:sz w:val="28"/>
          <w:szCs w:val="28"/>
        </w:rPr>
        <w:t xml:space="preserve"> </w:t>
      </w:r>
      <w:r>
        <w:rPr>
          <w:color w:val="000000"/>
          <w:sz w:val="28"/>
          <w:szCs w:val="28"/>
        </w:rPr>
        <w:t>безопасной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надежной</w:t>
      </w:r>
      <w:r w:rsidR="0063208D">
        <w:rPr>
          <w:color w:val="000000"/>
          <w:sz w:val="28"/>
          <w:szCs w:val="28"/>
        </w:rPr>
        <w:t xml:space="preserve"> </w:t>
      </w:r>
      <w:r>
        <w:rPr>
          <w:color w:val="000000"/>
          <w:sz w:val="28"/>
          <w:szCs w:val="28"/>
        </w:rPr>
        <w:t>работы</w:t>
      </w:r>
      <w:r w:rsidR="0063208D">
        <w:rPr>
          <w:color w:val="000000"/>
          <w:sz w:val="28"/>
          <w:szCs w:val="28"/>
        </w:rPr>
        <w:t xml:space="preserve"> </w:t>
      </w:r>
      <w:sdt>
        <w:sdtPr>
          <w:rPr>
            <w:color w:val="000000"/>
            <w:sz w:val="28"/>
            <w:szCs w:val="28"/>
          </w:rPr>
          <w:tag w:val="MENDELEY_CITATION_v3_eyJjaXRhdGlvbklEIjoiTUVOREVMRVlfQ0lUQVRJT05fZmY2YWE4OGYtZWM4Ny00YzdkLWE5ZTctMWFjODUwMWEyZGI1IiwicHJvcGVydGllcyI6eyJub3RlSW5kZXgiOjB9LCJpc0VkaXRlZCI6ZmFsc2UsIm1hbnVhbE92ZXJyaWRlIjp7ImlzTWFudWFsbHlPdmVycmlkZGVuIjpmYWxzZSwiY2l0ZXByb2NUZXh0IjoiWzExMl0iLCJtYW51YWxPdmVycmlkZVRleHQiOiIifSwiY2l0YXRpb25JdGVtcyI6W3siaWQiOiI0YjkzNDI1OC05ODJhLTNmYzktOTIyOC01MmRiYWE1ZDQ3YWMiLCJpdGVtRGF0YSI6eyJ0eXBlIjoiYXJ0aWNsZS1qb3VybmFsIiwiaWQiOiI0YjkzNDI1OC05ODJhLTNmYzktOTIyOC01MmRiYWE1ZDQ3YWMiLCJ0aXRsZSI6IkZhbGwgYXJyZXN0IGNoYXJhY3RlcmlzdGljcyBvZiBhIHNjaXNzb3IgbGlmdCIsImF1dGhvciI6W3siZmFtaWx5IjoiSGFycmlzIiwiZ2l2ZW4iOiJKYW1lcyBSLiIsInBhcnNlLW5hbWVzIjpmYWxzZSwiZHJvcHBpbmctcGFydGljbGUiOiIiLCJub24tZHJvcHBpbmctcGFydGljbGUiOiIifSx7ImZhbWlseSI6IlBvd2VycyIsImdpdmVuIjoiLCBKb2huIFIuIiwicGFyc2UtbmFtZXMiOmZhbHNlLCJkcm9wcGluZy1wYXJ0aWNsZSI6IiIsIm5vbi1kcm9wcGluZy1wYXJ0aWNsZSI6IiJ9LHsiZmFtaWx5IjoiUGFuIiwiZ2l2ZW4iOiJDaHJpc3RvcGhlciBTLiIsInBhcnNlLW5hbWVzIjpmYWxzZSwiZHJvcHBpbmctcGFydGljbGUiOiIiLCJub24tZHJvcHBpbmctcGFydGljbGUiOiIifSx7ImZhbWlseSI6IkJvZWhsZXIiLCJnaXZlbiI6IkJyYWQiLCJwYXJzZS1uYW1lcyI6ZmFsc2UsImRyb3BwaW5nLXBhcnRpY2xlIjoiIiwibm9uLWRyb3BwaW5nLXBhcnRpY2xlIjoiIn1dLCJjb250YWluZXItdGl0bGUiOiJKb3VybmFsIG9mIFNhZmV0eSBSZXNlYXJjaCIsIkRPSSI6IjEwLjEwMTYvai5qc3IuMjAxMC4wMS4wMDQiLCJJU1NOIjoiMDAyMjQzNzUiLCJpc3N1ZWQiOnsiZGF0ZS1wYXJ0cyI6W1syMDEwLDZdXX0sInBhZ2UiOiIyMTMtMjIwIiwiaXNzdWUiOiIzIiwidm9sdW1lIjoiNDEiLCJjb250YWluZXItdGl0bGUtc2hvcnQiOiJKLiBTYWZldHkgUmVzLiJ9LCJpc1RlbXBvcmFyeSI6ZmFsc2V9XX0="/>
          <w:id w:val="-79144493"/>
          <w:placeholder>
            <w:docPart w:val="22910EC4F8544B8B91E3267FDA05B7E1"/>
          </w:placeholder>
        </w:sdtPr>
        <w:sdtEndPr/>
        <w:sdtContent>
          <w:r w:rsidR="009A3ADE" w:rsidRPr="009A3ADE">
            <w:rPr>
              <w:color w:val="000000"/>
              <w:sz w:val="28"/>
              <w:szCs w:val="28"/>
            </w:rPr>
            <w:t>[112]</w:t>
          </w:r>
        </w:sdtContent>
      </w:sdt>
      <w:r>
        <w:rPr>
          <w:color w:val="000000"/>
          <w:sz w:val="28"/>
          <w:szCs w:val="28"/>
        </w:rPr>
        <w:t>.</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работе</w:t>
      </w:r>
      <w:r w:rsidR="0063208D">
        <w:rPr>
          <w:color w:val="000000"/>
          <w:sz w:val="28"/>
          <w:szCs w:val="28"/>
        </w:rPr>
        <w:t xml:space="preserve"> </w:t>
      </w:r>
      <w:r>
        <w:rPr>
          <w:color w:val="000000"/>
          <w:sz w:val="28"/>
          <w:szCs w:val="28"/>
        </w:rPr>
        <w:t>Ma</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проводился</w:t>
      </w:r>
      <w:r w:rsidR="0063208D">
        <w:rPr>
          <w:color w:val="000000"/>
          <w:sz w:val="28"/>
          <w:szCs w:val="28"/>
        </w:rPr>
        <w:t xml:space="preserve"> </w:t>
      </w:r>
      <w:r>
        <w:rPr>
          <w:color w:val="000000"/>
          <w:sz w:val="28"/>
          <w:szCs w:val="28"/>
        </w:rPr>
        <w:t>динамический</w:t>
      </w:r>
      <w:r w:rsidR="0063208D">
        <w:rPr>
          <w:color w:val="000000"/>
          <w:sz w:val="28"/>
          <w:szCs w:val="28"/>
        </w:rPr>
        <w:t xml:space="preserve"> </w:t>
      </w:r>
      <w:r>
        <w:rPr>
          <w:color w:val="000000"/>
          <w:sz w:val="28"/>
          <w:szCs w:val="28"/>
        </w:rPr>
        <w:t>анализ</w:t>
      </w:r>
      <w:r w:rsidR="0063208D">
        <w:rPr>
          <w:color w:val="000000"/>
          <w:sz w:val="28"/>
          <w:szCs w:val="28"/>
        </w:rPr>
        <w:t xml:space="preserve"> </w:t>
      </w:r>
      <w:r>
        <w:rPr>
          <w:color w:val="000000"/>
          <w:sz w:val="28"/>
          <w:szCs w:val="28"/>
        </w:rPr>
        <w:t>автомобильной</w:t>
      </w:r>
      <w:r w:rsidR="0063208D">
        <w:rPr>
          <w:color w:val="000000"/>
          <w:sz w:val="28"/>
          <w:szCs w:val="28"/>
        </w:rPr>
        <w:t xml:space="preserve"> </w:t>
      </w:r>
      <w:r>
        <w:rPr>
          <w:color w:val="000000"/>
          <w:sz w:val="28"/>
          <w:szCs w:val="28"/>
        </w:rPr>
        <w:t>подъемной</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сосредоточенный</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структурных</w:t>
      </w:r>
      <w:r w:rsidR="0063208D">
        <w:rPr>
          <w:color w:val="000000"/>
          <w:sz w:val="28"/>
          <w:szCs w:val="28"/>
        </w:rPr>
        <w:t xml:space="preserve"> </w:t>
      </w:r>
      <w:r>
        <w:rPr>
          <w:color w:val="000000"/>
          <w:sz w:val="28"/>
          <w:szCs w:val="28"/>
        </w:rPr>
        <w:t>аспектах</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динамической</w:t>
      </w:r>
      <w:r w:rsidR="0063208D">
        <w:rPr>
          <w:color w:val="000000"/>
          <w:sz w:val="28"/>
          <w:szCs w:val="28"/>
        </w:rPr>
        <w:t xml:space="preserve"> </w:t>
      </w:r>
      <w:r>
        <w:rPr>
          <w:color w:val="000000"/>
          <w:sz w:val="28"/>
          <w:szCs w:val="28"/>
        </w:rPr>
        <w:t>реакции</w:t>
      </w:r>
      <w:r w:rsidR="0063208D">
        <w:rPr>
          <w:color w:val="000000"/>
          <w:sz w:val="28"/>
          <w:szCs w:val="28"/>
        </w:rPr>
        <w:t xml:space="preserve"> </w:t>
      </w:r>
      <w:r>
        <w:rPr>
          <w:color w:val="000000"/>
          <w:sz w:val="28"/>
          <w:szCs w:val="28"/>
        </w:rPr>
        <w:t>ножничных</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rPr>
        <w:t>различных</w:t>
      </w:r>
      <w:r w:rsidR="0063208D">
        <w:rPr>
          <w:color w:val="000000"/>
          <w:sz w:val="28"/>
          <w:szCs w:val="28"/>
        </w:rPr>
        <w:t xml:space="preserve"> </w:t>
      </w:r>
      <w:r>
        <w:rPr>
          <w:color w:val="000000"/>
          <w:sz w:val="28"/>
          <w:szCs w:val="28"/>
        </w:rPr>
        <w:t>нагрузках</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условиях</w:t>
      </w:r>
      <w:r w:rsidR="0063208D">
        <w:rPr>
          <w:color w:val="000000"/>
          <w:sz w:val="28"/>
          <w:szCs w:val="28"/>
        </w:rPr>
        <w:t xml:space="preserve"> </w:t>
      </w:r>
      <w:r>
        <w:rPr>
          <w:color w:val="000000"/>
          <w:sz w:val="28"/>
          <w:szCs w:val="28"/>
        </w:rPr>
        <w:t>эксплуатации</w:t>
      </w:r>
      <w:r w:rsidR="0063208D">
        <w:rPr>
          <w:color w:val="000000"/>
          <w:sz w:val="28"/>
          <w:szCs w:val="28"/>
        </w:rPr>
        <w:t xml:space="preserve"> </w:t>
      </w:r>
      <w:sdt>
        <w:sdtPr>
          <w:rPr>
            <w:color w:val="000000"/>
            <w:sz w:val="28"/>
            <w:szCs w:val="28"/>
          </w:rPr>
          <w:tag w:val="MENDELEY_CITATION_v3_eyJjaXRhdGlvbklEIjoiTUVOREVMRVlfQ0lUQVRJT05fYjU5OTBmNWMtNjdhMy00MzhlLWJmODctYWM5ZDNhNmIyM2IwIiwicHJvcGVydGllcyI6eyJub3RlSW5kZXgiOjB9LCJpc0VkaXRlZCI6ZmFsc2UsIm1hbnVhbE92ZXJyaWRlIjp7ImlzTWFudWFsbHlPdmVycmlkZGVuIjpmYWxzZSwiY2l0ZXByb2NUZXh0IjoiWzExM10iLCJtYW51YWxPdmVycmlkZVRleHQiOiIifSwiY2l0YXRpb25JdGVtcyI6W3siaWQiOiI3ODMxZWU2NS1jZjFjLTNhNzktYjhjZS0xMzk5YjA1ZjZiYjciLCJpdGVtRGF0YSI6eyJ0eXBlIjoiYXJ0aWNsZS1qb3VybmFsIiwiaWQiOiI3ODMxZWU2NS1jZjFjLTNhNzktYjhjZS0xMzk5YjA1ZjZiYjciLCJ0aXRsZSI6IktpbmVtYXRpY3MgYW5kIER5bmFtaWNzIEFuYWx5c2lzIG9mIHRoZSBMaWZ0aW5nIFN5c3RlbSBvZiBhIFdlbGRpbmcgYW5kIFR1YmUtVHJhbnNmZXJyaW5nIENhciBmb3IgRGVlcHdhdGVyIFBpcGUtTGF5aW5nIFZlc3NlbHMiLCJhdXRob3IiOlt7ImZhbWlseSI6Ik1hIiwiZ2l2ZW4iOiJZaSBMYWkiLCJwYXJzZS1uYW1lcyI6ZmFsc2UsImRyb3BwaW5nLXBhcnRpY2xlIjoiIiwibm9uLWRyb3BwaW5nLXBhcnRpY2xlIjoiIn0seyJmYW1pbHkiOiJMaW4iLCJnaXZlbiI6IkxpIiwicGFyc2UtbmFtZXMiOmZhbHNlLCJkcm9wcGluZy1wYXJ0aWNsZSI6IiIsIm5vbi1kcm9wcGluZy1wYXJ0aWNsZSI6IiJ9LHsiZmFtaWx5IjoiTGl1IiwiZ2l2ZW4iOiJYaWFuIFdlbiIsInBhcnNlLW5hbWVzIjpmYWxzZSwiZHJvcHBpbmctcGFydGljbGUiOiIiLCJub24tZHJvcHBpbmctcGFydGljbGUiOiIifV0sImNvbnRhaW5lci10aXRsZSI6IkFkdmFuY2VkIE1hdGVyaWFscyBSZXNlYXJjaCIsIkRPSSI6IjEwLjQwMjgvd3d3LnNjaWVudGlmaWMubmV0L0FNUi4xOTktMjAwLjMyIiwiSVNTTiI6IjE2NjItODk4NSIsImlzc3VlZCI6eyJkYXRlLXBhcnRzIjpbWzIwMTEsMl1dfSwicGFnZSI6IjMyLTQwIiwiYWJzdHJhY3QiOiI8cD5UaGUgdHViZS10cmFuc2ZlcnJpbmcgY2FyIGlzIGEga2V5IHBhcnQgb2YgdHJhbnNwb3J0YXRpb24gc3lzdGVtIGZvciBkZWVwd2F0ZXIgcGlwZS1sYXlpbmcgdmVzc2Vscy4gVGhpcyBwYXBlciBjb3ZlcnMgdGhlIGRlc2lnbiBvZiBhIHR1YmUtdHJhbnNmZXJyaW5nIGNhciBmb3IgZGVlcCBzZWEgcGlwZS1sYXlpbmcsIGVzcGVjaWFsbHkgaXRzIGxpZnRpbmcgbWVjaGFuaXNtLiBLaW5lbWF0aWNzIGFuZCBkeW5hbWljcyBhbmFseXNpcyBvZiB0aGUgbGlmdGluZyBtZWNoYW5pc20gaXMgY29uZHVjdGVkLiBEdXJpbmcgZHluYW1pYyBhbmFseXNpcyBhbmQgY2FsY3VsYXRpb24sIHRoZSBzaW5nbGUgZGVncmVlIG9mIGZyZWVkb20gbWVjaGFuaWNhbCBzeXN0ZW0gZHluYW1pYyBhbmFseXNpcyBtZXRob2QgaXMgdXNlZC4gVGhlIHJlc3VsdHMgc2hvdyB0aGF0IHRoZSByb3RhdGlvbiBhbmdsZSBvZiB0aGUgbGlmdGluZyBzeXN0ZW0gaGFzIGEgZGlyZWN0IGltcGFjdCBvbiB0aGUgbGlmdGluZyBzcGVlZCBhbmQgZHJpdmluZyBmb3JjZS4gVGhlIHN1cHBvcnQgcmVhY3Rpb24gZm9yY2UgaW4gZWFjaCBraW5lbWF0aWMgcGFpciB3aGljaCBpcyBjYWxjdWxhdGVkIGJ5IGNob29zaW5nIHRoZSBzaW5nbGUgZGVncmVlIG9mIGZyZWVkb20gZHluYW1pY3MgcHJvdmlkZXMgYSB0aGVvcmV0aWNhbCBiYXNpcyBmb3IgdGhlIGRlc2lnbiBvZiB0aGUgbGlmdGluZyBtZWNoYW5pc20sIHdoaWNoIGlzIGZpbmFsbHkgcmVmbGVjdGVkIGluIHRoZSBzZWxlY3Rpb24gb2YgaG9yaXpvbnRhbCBkcml2ZSBvZiB0aGUgZmVlZGluZyBtYWNoaW5lIGFuZCB0aGUgcmVsYXRlZCBwYXJhbWV0ZXIgZGVzaWdu77yOPC9wPiIsInZvbHVtZSI6IjE5OS0yMDAiLCJjb250YWluZXItdGl0bGUtc2hvcnQiOiJBZHYuIE1hdC4gUmVzLiJ9LCJpc1RlbXBvcmFyeSI6ZmFsc2V9XX0="/>
          <w:id w:val="1256556873"/>
          <w:placeholder>
            <w:docPart w:val="1617D28FDF5943EE84B5E386C549652E"/>
          </w:placeholder>
        </w:sdtPr>
        <w:sdtEndPr/>
        <w:sdtContent>
          <w:r w:rsidR="009A3ADE" w:rsidRPr="009A3ADE">
            <w:rPr>
              <w:color w:val="000000"/>
              <w:sz w:val="28"/>
              <w:szCs w:val="28"/>
            </w:rPr>
            <w:t>[113]</w:t>
          </w:r>
        </w:sdtContent>
      </w:sdt>
      <w:r>
        <w:rPr>
          <w:color w:val="000000"/>
          <w:sz w:val="28"/>
          <w:szCs w:val="28"/>
        </w:rPr>
        <w:t>.</w:t>
      </w:r>
      <w:r w:rsidR="0063208D">
        <w:rPr>
          <w:color w:val="000000"/>
          <w:sz w:val="28"/>
          <w:szCs w:val="28"/>
        </w:rPr>
        <w:t xml:space="preserve"> </w:t>
      </w:r>
    </w:p>
    <w:p w14:paraId="735D0B0E" w14:textId="086DB218" w:rsidR="00FE4AD3" w:rsidRDefault="0013571B">
      <w:pPr>
        <w:ind w:firstLine="709"/>
        <w:jc w:val="both"/>
        <w:rPr>
          <w:sz w:val="28"/>
          <w:szCs w:val="28"/>
        </w:rPr>
      </w:pPr>
      <w:r>
        <w:rPr>
          <w:color w:val="000000"/>
          <w:sz w:val="28"/>
          <w:szCs w:val="28"/>
        </w:rPr>
        <w:t>В</w:t>
      </w:r>
      <w:r w:rsidR="0063208D">
        <w:rPr>
          <w:color w:val="000000"/>
          <w:sz w:val="28"/>
          <w:szCs w:val="28"/>
        </w:rPr>
        <w:t xml:space="preserve"> </w:t>
      </w:r>
      <w:r>
        <w:rPr>
          <w:color w:val="000000"/>
          <w:sz w:val="28"/>
          <w:szCs w:val="28"/>
        </w:rPr>
        <w:t>работе</w:t>
      </w:r>
      <w:r w:rsidR="0063208D">
        <w:rPr>
          <w:color w:val="000000"/>
          <w:sz w:val="28"/>
          <w:szCs w:val="28"/>
        </w:rPr>
        <w:t xml:space="preserve"> </w:t>
      </w:r>
      <w:r>
        <w:rPr>
          <w:color w:val="000000"/>
          <w:sz w:val="28"/>
          <w:szCs w:val="28"/>
        </w:rPr>
        <w:t>Dang</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получены</w:t>
      </w:r>
      <w:r w:rsidR="0063208D">
        <w:rPr>
          <w:color w:val="000000"/>
          <w:sz w:val="28"/>
          <w:szCs w:val="28"/>
        </w:rPr>
        <w:t xml:space="preserve"> </w:t>
      </w:r>
      <w:r>
        <w:rPr>
          <w:color w:val="000000"/>
          <w:sz w:val="28"/>
          <w:szCs w:val="28"/>
        </w:rPr>
        <w:t>результаты</w:t>
      </w:r>
      <w:r w:rsidR="0063208D">
        <w:rPr>
          <w:color w:val="000000"/>
          <w:sz w:val="28"/>
          <w:szCs w:val="28"/>
        </w:rPr>
        <w:t xml:space="preserve"> </w:t>
      </w:r>
      <w:r>
        <w:rPr>
          <w:color w:val="000000"/>
          <w:sz w:val="28"/>
          <w:szCs w:val="28"/>
        </w:rPr>
        <w:t>исследований,</w:t>
      </w:r>
      <w:r w:rsidR="0063208D">
        <w:rPr>
          <w:color w:val="000000"/>
          <w:sz w:val="28"/>
          <w:szCs w:val="28"/>
        </w:rPr>
        <w:t xml:space="preserve"> </w:t>
      </w:r>
      <w:r>
        <w:rPr>
          <w:color w:val="000000"/>
          <w:sz w:val="28"/>
          <w:szCs w:val="28"/>
        </w:rPr>
        <w:t>касающиеся</w:t>
      </w:r>
      <w:r w:rsidR="0063208D">
        <w:rPr>
          <w:color w:val="000000"/>
          <w:sz w:val="28"/>
          <w:szCs w:val="28"/>
        </w:rPr>
        <w:t xml:space="preserve"> </w:t>
      </w:r>
      <w:r>
        <w:rPr>
          <w:color w:val="000000"/>
          <w:sz w:val="28"/>
          <w:szCs w:val="28"/>
        </w:rPr>
        <w:t>изучения</w:t>
      </w:r>
      <w:r w:rsidR="0063208D">
        <w:rPr>
          <w:color w:val="000000"/>
          <w:sz w:val="28"/>
          <w:szCs w:val="28"/>
        </w:rPr>
        <w:t xml:space="preserve"> </w:t>
      </w:r>
      <w:r>
        <w:rPr>
          <w:color w:val="000000"/>
          <w:sz w:val="28"/>
          <w:szCs w:val="28"/>
        </w:rPr>
        <w:t>двухрядных</w:t>
      </w:r>
      <w:r w:rsidR="0063208D">
        <w:rPr>
          <w:color w:val="000000"/>
          <w:sz w:val="28"/>
          <w:szCs w:val="28"/>
        </w:rPr>
        <w:t xml:space="preserve"> </w:t>
      </w:r>
      <w:r>
        <w:rPr>
          <w:color w:val="000000"/>
          <w:sz w:val="28"/>
          <w:szCs w:val="28"/>
        </w:rPr>
        <w:t>ножничных</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Результаты</w:t>
      </w:r>
      <w:r w:rsidR="0063208D">
        <w:rPr>
          <w:color w:val="000000"/>
          <w:sz w:val="28"/>
          <w:szCs w:val="28"/>
        </w:rPr>
        <w:t xml:space="preserve"> </w:t>
      </w:r>
      <w:r>
        <w:rPr>
          <w:color w:val="000000"/>
          <w:sz w:val="28"/>
          <w:szCs w:val="28"/>
        </w:rPr>
        <w:t>моделирования</w:t>
      </w:r>
      <w:r w:rsidR="0063208D">
        <w:rPr>
          <w:color w:val="000000"/>
          <w:sz w:val="28"/>
          <w:szCs w:val="28"/>
        </w:rPr>
        <w:t xml:space="preserve"> </w:t>
      </w:r>
      <w:r>
        <w:rPr>
          <w:color w:val="000000"/>
          <w:sz w:val="28"/>
          <w:szCs w:val="28"/>
        </w:rPr>
        <w:t>показывают,</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регулируя</w:t>
      </w:r>
      <w:r w:rsidR="0063208D">
        <w:rPr>
          <w:color w:val="000000"/>
          <w:sz w:val="28"/>
          <w:szCs w:val="28"/>
        </w:rPr>
        <w:t xml:space="preserve"> </w:t>
      </w:r>
      <w:r>
        <w:rPr>
          <w:color w:val="000000"/>
          <w:sz w:val="28"/>
          <w:szCs w:val="28"/>
        </w:rPr>
        <w:t>монтажные</w:t>
      </w:r>
      <w:r w:rsidR="0063208D">
        <w:rPr>
          <w:color w:val="000000"/>
          <w:sz w:val="28"/>
          <w:szCs w:val="28"/>
        </w:rPr>
        <w:t xml:space="preserve"> </w:t>
      </w:r>
      <w:r>
        <w:rPr>
          <w:color w:val="000000"/>
          <w:sz w:val="28"/>
          <w:szCs w:val="28"/>
        </w:rPr>
        <w:t>положения</w:t>
      </w:r>
      <w:r w:rsidR="0063208D">
        <w:rPr>
          <w:color w:val="000000"/>
          <w:sz w:val="28"/>
          <w:szCs w:val="28"/>
        </w:rPr>
        <w:t xml:space="preserve"> </w:t>
      </w:r>
      <w:r>
        <w:rPr>
          <w:color w:val="000000"/>
          <w:sz w:val="28"/>
          <w:szCs w:val="28"/>
        </w:rPr>
        <w:t>цилиндров,</w:t>
      </w:r>
      <w:r w:rsidR="0063208D">
        <w:rPr>
          <w:color w:val="000000"/>
          <w:sz w:val="28"/>
          <w:szCs w:val="28"/>
        </w:rPr>
        <w:t xml:space="preserve"> </w:t>
      </w:r>
      <w:r>
        <w:rPr>
          <w:color w:val="000000"/>
          <w:sz w:val="28"/>
          <w:szCs w:val="28"/>
        </w:rPr>
        <w:t>можно</w:t>
      </w:r>
      <w:r w:rsidR="0063208D">
        <w:rPr>
          <w:color w:val="000000"/>
          <w:sz w:val="28"/>
          <w:szCs w:val="28"/>
        </w:rPr>
        <w:t xml:space="preserve"> </w:t>
      </w:r>
      <w:r>
        <w:rPr>
          <w:color w:val="000000"/>
          <w:sz w:val="28"/>
          <w:szCs w:val="28"/>
        </w:rPr>
        <w:t>определить</w:t>
      </w:r>
      <w:r w:rsidR="0063208D">
        <w:rPr>
          <w:color w:val="000000"/>
          <w:sz w:val="28"/>
          <w:szCs w:val="28"/>
        </w:rPr>
        <w:t xml:space="preserve"> </w:t>
      </w:r>
      <w:r>
        <w:rPr>
          <w:color w:val="000000"/>
          <w:sz w:val="28"/>
          <w:szCs w:val="28"/>
        </w:rPr>
        <w:t>положение</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реакции</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устройство,</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позволяет</w:t>
      </w:r>
      <w:r w:rsidR="0063208D">
        <w:rPr>
          <w:color w:val="000000"/>
          <w:sz w:val="28"/>
          <w:szCs w:val="28"/>
        </w:rPr>
        <w:t xml:space="preserve"> </w:t>
      </w:r>
      <w:r>
        <w:rPr>
          <w:color w:val="000000"/>
          <w:sz w:val="28"/>
          <w:szCs w:val="28"/>
        </w:rPr>
        <w:t>улучшить</w:t>
      </w:r>
      <w:r w:rsidR="0063208D">
        <w:rPr>
          <w:color w:val="000000"/>
          <w:sz w:val="28"/>
          <w:szCs w:val="28"/>
        </w:rPr>
        <w:t xml:space="preserve"> </w:t>
      </w:r>
      <w:r>
        <w:rPr>
          <w:color w:val="000000"/>
          <w:sz w:val="28"/>
          <w:szCs w:val="28"/>
        </w:rPr>
        <w:t>производительность</w:t>
      </w:r>
      <w:r w:rsidR="0063208D">
        <w:rPr>
          <w:color w:val="000000"/>
          <w:sz w:val="28"/>
          <w:szCs w:val="28"/>
        </w:rPr>
        <w:t xml:space="preserve"> </w:t>
      </w:r>
      <w:r>
        <w:rPr>
          <w:color w:val="000000"/>
          <w:sz w:val="28"/>
          <w:szCs w:val="28"/>
        </w:rPr>
        <w:t>системы</w:t>
      </w:r>
      <w:r w:rsidR="0063208D">
        <w:rPr>
          <w:color w:val="000000"/>
          <w:sz w:val="28"/>
          <w:szCs w:val="28"/>
        </w:rPr>
        <w:t xml:space="preserve"> </w:t>
      </w:r>
      <w:sdt>
        <w:sdtPr>
          <w:rPr>
            <w:color w:val="000000"/>
            <w:sz w:val="28"/>
            <w:szCs w:val="28"/>
          </w:rPr>
          <w:tag w:val="MENDELEY_CITATION_v3_eyJjaXRhdGlvbklEIjoiTUVOREVMRVlfQ0lUQVRJT05fMmFiMmE3MWEtYjY4ZC00YTdlLTlhNDgtMGUyMDQ0NzBhM2E2IiwicHJvcGVydGllcyI6eyJub3RlSW5kZXgiOjB9LCJpc0VkaXRlZCI6ZmFsc2UsIm1hbnVhbE92ZXJyaWRlIjp7ImlzTWFudWFsbHlPdmVycmlkZGVuIjpmYWxzZSwiY2l0ZXByb2NUZXh0IjoiWzExNF0iLCJtYW51YWxPdmVycmlkZVRleHQiOiIifSwiY2l0YXRpb25JdGVtcyI6W3siaWQiOiIzNTdjN2NjNS04OTY1LTNjNDctYmEwZS02NDJiYjdmNGU5YmQiLCJpdGVtRGF0YSI6eyJ0eXBlIjoiYXJ0aWNsZS1qb3VybmFsIiwiaWQiOiIzNTdjN2NjNS04OTY1LTNjNDctYmEwZS02NDJiYjdmNGU5YmQiLCJ0aXRsZSI6IkFwcGx5aW5nIFBhcmFtZXRyaWMgQW5hbHlzaXMgaW4gRW5oYW5jaW5nIFBlcmZvcm1hbmNlIGZvciBEb3VibGUtTGF5ZXIgU2Npc3NvciBMaWZ0cyIsImF1dGhvciI6W3siZmFtaWx5IjoiRGFuZyIsImdpdmVuIjoiQW5oLVR1YW4iLCJwYXJzZS1uYW1lcyI6ZmFsc2UsImRyb3BwaW5nLXBhcnRpY2xlIjoiIiwibm9uLWRyb3BwaW5nLXBhcnRpY2xlIjoiIn0seyJmYW1pbHkiOiJOZ3V5ZW4iLCJnaXZlbiI6IkRhbmctVmlldCIsInBhcnNlLW5hbWVzIjpmYWxzZSwiZHJvcHBpbmctcGFydGljbGUiOiIiLCJub24tZHJvcHBpbmctcGFydGljbGUiOiIifSx7ImZhbWlseSI6Ik5ndXllbiIsImdpdmVuIjoiRGluaC1OZ29jIiwicGFyc2UtbmFtZXMiOmZhbHNlLCJkcm9wcGluZy1wYXJ0aWNsZSI6IiIsIm5vbi1kcm9wcGluZy1wYXJ0aWNsZSI6IiJ9XSwiY29udGFpbmVyLXRpdGxlIjoiU3Ryb2puacWha2kgdmVzdG5payAtIEpvdXJuYWwgb2YgTWVjaGFuaWNhbCBFbmdpbmVlcmluZyIsIkRPSSI6IjEwLjU1NDUvc3Ytam1lLjIwMjMuNTM5IiwiSVNTTiI6IjI1MzYtMzk0OCIsImlzc3VlZCI6eyJkYXRlLXBhcnRzIjpbWzIwMjMsNiwyOV1dfSwicGFnZSI6IjI5OS0zMDciLCJhYnN0cmFjdCI6IjxwPlRoaXMgc3R1ZHkgcHJlc2VudHMgYSBjYWxjdWxhdGlvbiBwcm9jZWR1cmUgb2YgYXBwbHlpbmcgdGhlIHN0YXRpc3RpY2FsIG1ldGhvZCBpbiBkZXRlcm1pbmluZyBkZXNpZ24gcGFyYW1ldGVycyBmb3IgZG91YmxlLWxheWVyIHNjaXNzb3IgbGlmdHMgdG8gaW1wcm92ZSB0aGVpciBvcGVyYXRpb24gKGUuZy4sIGxpZnRpbmcgaGVpZ2h0LCBsb2FkaW5nLCBzdGFiaWxpdHkpLiBCeSBwYXJhbWV0ZXJpemluZyB0aGUgbW91bnRpbmcgb3JpZW50YXRpb24gb2YgY3lsaW5kZXJzLCB0aGUgd29ya2luZyBvZiB0aGUgbWVjaGFuaXNtIGlzIHN1bW1hcml6ZWQgYXMgZnVuY3Rpb25zIGFuZCBldmFsdWF0ZWQuIFRvIHZlcmlmeSB0aGUgYWNjdXJhY3kgb2Ygb2J0YWluZWQgZXF1YXRpb25zLCBhIDJEIG1vZGVsIG9mIHRoZSBtZWNoYW5pc20gd2FzIGNvbnN0cnVjdGVkIGFuZCBzaW11bGF0ZWQgdXNpbmcgV29ya2luZyBNb2RlbCBzb2Z0d2FyZS4gVGhlIHJlc3VsdHMgb2J0YWluZWQgZnJvbSB0aGUgc2ltdWxhdGlvbiBpbmRpY2F0ZSB0aGF0IGJ5IGFkanVzdGluZyB0aGUgbW91bnRpbmcgcG9zaXRpb25zIG9mIGN5bGluZGVycywgdGhlIHBsYXRmb3Jt4oCZcyBwb3NpdGlvbiBhbmQgcmVhY3Rpb25zIG9uIHRoZSBkZXZpY2UgY2FuIGJlIGRldGVybWluZWQsIGVuYWJsaW5nIGltcHJvdmVtZW50IG9mIHRoZSBzeXN0ZW3igJlzIHBlcmZvcm1hbmNlLiBUaGUgcmVzdWx0cyBvYnRhaW5lZCBmcm9tIHRoZSBzdHVkeSBzaG93IHRoZSBwcmFjdGljYWwgc2lnbmlmaWNhbmNlIG9mIGFwcGx5aW5nIHBhcmFtZXRyaWMgbWV0aG9kcyB0byB0aGUgY2FsY3VsYXRpbmcgcHJvY2VzcyBhbmQgb3B0aW1pemluZyB0aGUgc3RydWN0dXJlIG9mIG11bHRpcGxlLWxheWVyIHNjaXNzb3IgbGlmdHMuPC9wPiIsImlzc3VlIjoiNy04Iiwidm9sdW1lIjoiNjkiLCJjb250YWluZXItdGl0bGUtc2hvcnQiOiIifSwiaXNUZW1wb3JhcnkiOmZhbHNlfV19"/>
          <w:id w:val="1983806954"/>
          <w:placeholder>
            <w:docPart w:val="FBB8BBEA7467415781246B5AE41A3DCA"/>
          </w:placeholder>
        </w:sdtPr>
        <w:sdtEndPr/>
        <w:sdtContent>
          <w:r w:rsidR="009A3ADE" w:rsidRPr="009A3ADE">
            <w:rPr>
              <w:color w:val="000000"/>
              <w:sz w:val="28"/>
              <w:szCs w:val="28"/>
            </w:rPr>
            <w:t>[114]</w:t>
          </w:r>
        </w:sdtContent>
      </w:sdt>
      <w:r>
        <w:rPr>
          <w:color w:val="000000"/>
          <w:sz w:val="28"/>
          <w:szCs w:val="28"/>
        </w:rPr>
        <w:t>.</w:t>
      </w:r>
      <w:r w:rsidR="0063208D">
        <w:rPr>
          <w:color w:val="000000"/>
          <w:sz w:val="28"/>
          <w:szCs w:val="28"/>
        </w:rPr>
        <w:t xml:space="preserve"> </w:t>
      </w:r>
      <w:r>
        <w:rPr>
          <w:color w:val="000000"/>
          <w:sz w:val="28"/>
          <w:szCs w:val="28"/>
        </w:rPr>
        <w:t>Исследователи</w:t>
      </w:r>
      <w:r w:rsidR="0063208D">
        <w:rPr>
          <w:color w:val="000000"/>
          <w:sz w:val="28"/>
          <w:szCs w:val="28"/>
        </w:rPr>
        <w:t xml:space="preserve"> </w:t>
      </w:r>
      <w:r>
        <w:rPr>
          <w:color w:val="000000"/>
          <w:sz w:val="28"/>
          <w:szCs w:val="28"/>
        </w:rPr>
        <w:t>Gonzalez</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предложили</w:t>
      </w:r>
      <w:r w:rsidR="0063208D">
        <w:rPr>
          <w:color w:val="000000"/>
          <w:sz w:val="28"/>
          <w:szCs w:val="28"/>
        </w:rPr>
        <w:t xml:space="preserve"> </w:t>
      </w:r>
      <w:r>
        <w:rPr>
          <w:sz w:val="28"/>
          <w:szCs w:val="28"/>
        </w:rPr>
        <w:t>роботизированный</w:t>
      </w:r>
      <w:r w:rsidR="0063208D">
        <w:rPr>
          <w:sz w:val="28"/>
          <w:szCs w:val="28"/>
        </w:rPr>
        <w:t xml:space="preserve"> </w:t>
      </w:r>
      <w:r>
        <w:rPr>
          <w:sz w:val="28"/>
          <w:szCs w:val="28"/>
        </w:rPr>
        <w:t>механизм</w:t>
      </w:r>
      <w:r w:rsidR="0063208D">
        <w:rPr>
          <w:sz w:val="28"/>
          <w:szCs w:val="28"/>
        </w:rPr>
        <w:t xml:space="preserve"> </w:t>
      </w:r>
      <w:r>
        <w:rPr>
          <w:sz w:val="28"/>
          <w:szCs w:val="28"/>
        </w:rPr>
        <w:t>тройной</w:t>
      </w:r>
      <w:r w:rsidR="0063208D">
        <w:rPr>
          <w:sz w:val="28"/>
          <w:szCs w:val="28"/>
        </w:rPr>
        <w:t xml:space="preserve"> </w:t>
      </w:r>
      <w:r>
        <w:rPr>
          <w:sz w:val="28"/>
          <w:szCs w:val="28"/>
        </w:rPr>
        <w:t>ножничной</w:t>
      </w:r>
      <w:r w:rsidR="0063208D">
        <w:rPr>
          <w:sz w:val="28"/>
          <w:szCs w:val="28"/>
        </w:rPr>
        <w:t xml:space="preserve"> </w:t>
      </w:r>
      <w:r>
        <w:rPr>
          <w:sz w:val="28"/>
          <w:szCs w:val="28"/>
        </w:rPr>
        <w:t>подъемной</w:t>
      </w:r>
      <w:r w:rsidR="0063208D">
        <w:rPr>
          <w:sz w:val="28"/>
          <w:szCs w:val="28"/>
        </w:rPr>
        <w:t xml:space="preserve"> </w:t>
      </w:r>
      <w:r>
        <w:rPr>
          <w:sz w:val="28"/>
          <w:szCs w:val="28"/>
        </w:rPr>
        <w:t>системы</w:t>
      </w:r>
      <w:r w:rsidR="0063208D">
        <w:rPr>
          <w:sz w:val="28"/>
          <w:szCs w:val="28"/>
        </w:rPr>
        <w:t xml:space="preserve"> </w:t>
      </w:r>
      <w:r>
        <w:rPr>
          <w:sz w:val="28"/>
          <w:szCs w:val="28"/>
        </w:rPr>
        <w:t>с</w:t>
      </w:r>
      <w:r w:rsidR="0063208D">
        <w:rPr>
          <w:sz w:val="28"/>
          <w:szCs w:val="28"/>
        </w:rPr>
        <w:t xml:space="preserve"> </w:t>
      </w:r>
      <w:r>
        <w:rPr>
          <w:sz w:val="28"/>
          <w:szCs w:val="28"/>
        </w:rPr>
        <w:t>6</w:t>
      </w:r>
      <w:r w:rsidR="0063208D">
        <w:rPr>
          <w:sz w:val="28"/>
          <w:szCs w:val="28"/>
        </w:rPr>
        <w:t xml:space="preserve"> </w:t>
      </w:r>
      <w:r>
        <w:rPr>
          <w:sz w:val="28"/>
          <w:szCs w:val="28"/>
        </w:rPr>
        <w:t>степенями</w:t>
      </w:r>
      <w:r w:rsidR="0063208D">
        <w:rPr>
          <w:sz w:val="28"/>
          <w:szCs w:val="28"/>
        </w:rPr>
        <w:t xml:space="preserve"> </w:t>
      </w:r>
      <w:r>
        <w:rPr>
          <w:sz w:val="28"/>
          <w:szCs w:val="28"/>
        </w:rPr>
        <w:t>свободы</w:t>
      </w:r>
      <w:r w:rsidR="0063208D">
        <w:rPr>
          <w:color w:val="000000"/>
          <w:sz w:val="28"/>
          <w:szCs w:val="28"/>
        </w:rPr>
        <w:t xml:space="preserve"> </w:t>
      </w:r>
      <w:sdt>
        <w:sdtPr>
          <w:rPr>
            <w:color w:val="000000"/>
            <w:sz w:val="28"/>
            <w:szCs w:val="28"/>
          </w:rPr>
          <w:tag w:val="MENDELEY_CITATION_v3_eyJjaXRhdGlvbklEIjoiTUVOREVMRVlfQ0lUQVRJT05fOGQ3N2Y1OTUtYThhOC00Y2FlLWFhMzQtZjRjZmViMjJmN2NhIiwicHJvcGVydGllcyI6eyJub3RlSW5kZXgiOjB9LCJpc0VkaXRlZCI6ZmFsc2UsIm1hbnVhbE92ZXJyaWRlIjp7ImlzTWFudWFsbHlPdmVycmlkZGVuIjpmYWxzZSwiY2l0ZXByb2NUZXh0IjoiWzExNV0iLCJtYW51YWxPdmVycmlkZVRleHQiOiIifSwiY2l0YXRpb25JdGVtcyI6W3siaWQiOiIzYzQ1MzJmNC1kOTc4LTM4YTgtYTE5Zi00MjY4YmMxYjJhMmUiLCJpdGVtRGF0YSI6eyJ0eXBlIjoicGFwZXItY29uZmVyZW5jZSIsImlkIjoiM2M0NTMyZjQtZDk3OC0zOGE4LWExOWYtNDI2OGJjMWIyYTJlIiwidGl0bGUiOiJUcmlwbGUgU2Npc3NvciBFeHRlbmRlcjogQSA2LURPRiBsaWZ0aW5nIGFuZCBwb3NpdGlvbmluZyByb2JvdCIsImF1dGhvciI6W3siZmFtaWx5IjoiR29uemFsZXoiLCJnaXZlbiI6IkRhbmllbCBKLiIsInBhcnNlLW5hbWVzIjpmYWxzZSwiZHJvcHBpbmctcGFydGljbGUiOiIiLCJub24tZHJvcHBpbmctcGFydGljbGUiOiIifSx7ImZhbWlseSI6IkFzYWRhIiwiZ2l2ZW4iOiJILiBIYXJyeSIsInBhcnNlLW5hbWVzIjpmYWxzZSwiZHJvcHBpbmctcGFydGljbGUiOiIiLCJub24tZHJvcHBpbmctcGFydGljbGUiOiIifV0sImNvbnRhaW5lci10aXRsZSI6IjIwMTYgSUVFRSBJbnRlcm5hdGlvbmFsIENvbmZlcmVuY2Ugb24gUm9ib3RpY3MgYW5kIEF1dG9tYXRpb24gKElDUkEpIiwiRE9JIjoiMTAuMTEwOS9JQ1JBLjIwMTYuNzQ4NzIxNSIsIklTQk4iOiI5NzgtMS00NjczLTgwMjYtMyIsImlzc3VlZCI6eyJkYXRlLXBhcnRzIjpbWzIwMTYsNV1dfSwicGFnZSI6Ijg0Ny04NTMiLCJwdWJsaXNoZXIiOiJJRUVFIiwiY29udGFpbmVyLXRpdGxlLXNob3J0IjoiIn0sImlzVGVtcG9yYXJ5IjpmYWxzZX1dfQ=="/>
          <w:id w:val="-1799673819"/>
          <w:placeholder>
            <w:docPart w:val="FF148786CD594A99B5D1D1AC6A0EF718"/>
          </w:placeholder>
        </w:sdtPr>
        <w:sdtEndPr/>
        <w:sdtContent>
          <w:r w:rsidR="009A3ADE" w:rsidRPr="009A3ADE">
            <w:rPr>
              <w:color w:val="000000"/>
              <w:sz w:val="28"/>
            </w:rPr>
            <w:t>[115]</w:t>
          </w:r>
        </w:sdtContent>
      </w:sdt>
      <w:r>
        <w:rPr>
          <w:sz w:val="28"/>
          <w:szCs w:val="28"/>
        </w:rPr>
        <w:t>.</w:t>
      </w:r>
      <w:r w:rsidR="0063208D">
        <w:rPr>
          <w:sz w:val="28"/>
          <w:szCs w:val="28"/>
        </w:rPr>
        <w:t xml:space="preserve"> </w:t>
      </w:r>
      <w:r>
        <w:rPr>
          <w:sz w:val="28"/>
          <w:szCs w:val="28"/>
        </w:rPr>
        <w:t>В</w:t>
      </w:r>
      <w:r w:rsidR="0063208D">
        <w:rPr>
          <w:sz w:val="28"/>
          <w:szCs w:val="28"/>
        </w:rPr>
        <w:t xml:space="preserve"> </w:t>
      </w:r>
      <w:r>
        <w:rPr>
          <w:sz w:val="28"/>
          <w:szCs w:val="28"/>
        </w:rPr>
        <w:t>исследовании</w:t>
      </w:r>
      <w:r w:rsidR="0063208D">
        <w:rPr>
          <w:color w:val="000000"/>
          <w:sz w:val="28"/>
          <w:szCs w:val="28"/>
        </w:rPr>
        <w:t xml:space="preserve"> </w:t>
      </w:r>
      <w:r>
        <w:rPr>
          <w:color w:val="000000"/>
          <w:sz w:val="28"/>
          <w:szCs w:val="28"/>
        </w:rPr>
        <w:t>Shrivastava</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представлена</w:t>
      </w:r>
      <w:r w:rsidR="0063208D">
        <w:rPr>
          <w:color w:val="000000"/>
          <w:sz w:val="28"/>
          <w:szCs w:val="28"/>
        </w:rPr>
        <w:t xml:space="preserve"> </w:t>
      </w:r>
      <w:r>
        <w:rPr>
          <w:color w:val="000000"/>
          <w:sz w:val="28"/>
          <w:szCs w:val="28"/>
        </w:rPr>
        <w:t>встроенная</w:t>
      </w:r>
      <w:r w:rsidR="0063208D">
        <w:rPr>
          <w:color w:val="000000"/>
          <w:sz w:val="28"/>
          <w:szCs w:val="28"/>
        </w:rPr>
        <w:t xml:space="preserve"> </w:t>
      </w:r>
      <w:r>
        <w:rPr>
          <w:color w:val="000000"/>
          <w:sz w:val="28"/>
          <w:szCs w:val="28"/>
        </w:rPr>
        <w:t>система,</w:t>
      </w:r>
      <w:r w:rsidR="0063208D">
        <w:rPr>
          <w:color w:val="000000"/>
          <w:sz w:val="28"/>
          <w:szCs w:val="28"/>
        </w:rPr>
        <w:t xml:space="preserve"> </w:t>
      </w:r>
      <w:r>
        <w:rPr>
          <w:color w:val="000000"/>
          <w:sz w:val="28"/>
          <w:szCs w:val="28"/>
        </w:rPr>
        <w:t>которая</w:t>
      </w:r>
      <w:r w:rsidR="0063208D">
        <w:rPr>
          <w:color w:val="000000"/>
          <w:sz w:val="28"/>
          <w:szCs w:val="28"/>
        </w:rPr>
        <w:t xml:space="preserve"> </w:t>
      </w:r>
      <w:r>
        <w:rPr>
          <w:color w:val="000000"/>
          <w:sz w:val="28"/>
          <w:szCs w:val="28"/>
        </w:rPr>
        <w:t>интегрирована</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существующий</w:t>
      </w:r>
      <w:r w:rsidR="0063208D">
        <w:rPr>
          <w:color w:val="000000"/>
          <w:sz w:val="28"/>
          <w:szCs w:val="28"/>
        </w:rPr>
        <w:t xml:space="preserve"> </w:t>
      </w:r>
      <w:r>
        <w:rPr>
          <w:color w:val="000000"/>
          <w:sz w:val="28"/>
          <w:szCs w:val="28"/>
        </w:rPr>
        <w:t>механизм</w:t>
      </w:r>
      <w:r w:rsidR="0063208D">
        <w:rPr>
          <w:color w:val="000000"/>
          <w:sz w:val="28"/>
          <w:szCs w:val="28"/>
        </w:rPr>
        <w:t xml:space="preserve"> </w:t>
      </w:r>
      <w:r>
        <w:rPr>
          <w:color w:val="000000"/>
          <w:sz w:val="28"/>
          <w:szCs w:val="28"/>
        </w:rPr>
        <w:t>управления</w:t>
      </w:r>
      <w:r w:rsidR="0063208D">
        <w:rPr>
          <w:color w:val="000000"/>
          <w:sz w:val="28"/>
          <w:szCs w:val="28"/>
        </w:rPr>
        <w:t xml:space="preserve"> </w:t>
      </w:r>
      <w:r>
        <w:rPr>
          <w:color w:val="000000"/>
          <w:sz w:val="28"/>
          <w:szCs w:val="28"/>
        </w:rPr>
        <w:t>ножничными</w:t>
      </w:r>
      <w:r w:rsidR="0063208D">
        <w:rPr>
          <w:color w:val="000000"/>
          <w:sz w:val="28"/>
          <w:szCs w:val="28"/>
        </w:rPr>
        <w:t xml:space="preserve"> </w:t>
      </w:r>
      <w:r>
        <w:rPr>
          <w:color w:val="000000"/>
          <w:sz w:val="28"/>
          <w:szCs w:val="28"/>
        </w:rPr>
        <w:t>подъемниками,</w:t>
      </w:r>
      <w:r w:rsidR="0063208D">
        <w:rPr>
          <w:color w:val="000000"/>
          <w:sz w:val="28"/>
          <w:szCs w:val="28"/>
        </w:rPr>
        <w:t xml:space="preserve"> </w:t>
      </w:r>
      <w:r>
        <w:rPr>
          <w:color w:val="000000"/>
          <w:sz w:val="28"/>
          <w:szCs w:val="28"/>
        </w:rPr>
        <w:t>где</w:t>
      </w:r>
      <w:r w:rsidR="0063208D">
        <w:rPr>
          <w:color w:val="000000"/>
          <w:sz w:val="28"/>
          <w:szCs w:val="28"/>
        </w:rPr>
        <w:t xml:space="preserve"> </w:t>
      </w:r>
      <w:r>
        <w:rPr>
          <w:color w:val="000000"/>
          <w:sz w:val="28"/>
          <w:szCs w:val="28"/>
        </w:rPr>
        <w:t>используется</w:t>
      </w:r>
      <w:r w:rsidR="0063208D">
        <w:rPr>
          <w:color w:val="000000"/>
          <w:sz w:val="28"/>
          <w:szCs w:val="28"/>
        </w:rPr>
        <w:t xml:space="preserve"> </w:t>
      </w:r>
      <w:r>
        <w:rPr>
          <w:color w:val="000000"/>
          <w:sz w:val="28"/>
          <w:szCs w:val="28"/>
        </w:rPr>
        <w:t>инерциальный</w:t>
      </w:r>
      <w:r w:rsidR="0063208D">
        <w:rPr>
          <w:color w:val="000000"/>
          <w:sz w:val="28"/>
          <w:szCs w:val="28"/>
        </w:rPr>
        <w:t xml:space="preserve"> </w:t>
      </w:r>
      <w:r>
        <w:rPr>
          <w:color w:val="000000"/>
          <w:sz w:val="28"/>
          <w:szCs w:val="28"/>
        </w:rPr>
        <w:t>измерительный</w:t>
      </w:r>
      <w:r w:rsidR="0063208D">
        <w:rPr>
          <w:color w:val="000000"/>
          <w:sz w:val="28"/>
          <w:szCs w:val="28"/>
        </w:rPr>
        <w:t xml:space="preserve"> </w:t>
      </w:r>
      <w:r>
        <w:rPr>
          <w:color w:val="000000"/>
          <w:sz w:val="28"/>
          <w:szCs w:val="28"/>
        </w:rPr>
        <w:t>блок</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измерения</w:t>
      </w:r>
      <w:r w:rsidR="0063208D">
        <w:rPr>
          <w:color w:val="000000"/>
          <w:sz w:val="28"/>
          <w:szCs w:val="28"/>
        </w:rPr>
        <w:t xml:space="preserve"> </w:t>
      </w:r>
      <w:r>
        <w:rPr>
          <w:color w:val="000000"/>
          <w:sz w:val="28"/>
          <w:szCs w:val="28"/>
        </w:rPr>
        <w:t>углов</w:t>
      </w:r>
      <w:r w:rsidR="0063208D">
        <w:rPr>
          <w:color w:val="000000"/>
          <w:sz w:val="28"/>
          <w:szCs w:val="28"/>
        </w:rPr>
        <w:t xml:space="preserve"> </w:t>
      </w:r>
      <w:r>
        <w:rPr>
          <w:color w:val="000000"/>
          <w:sz w:val="28"/>
          <w:szCs w:val="28"/>
        </w:rPr>
        <w:t>наклона</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а</w:t>
      </w:r>
      <w:r w:rsidR="0063208D">
        <w:rPr>
          <w:color w:val="000000"/>
          <w:sz w:val="28"/>
          <w:szCs w:val="28"/>
        </w:rPr>
        <w:t xml:space="preserve"> </w:t>
      </w:r>
      <w:r>
        <w:rPr>
          <w:color w:val="000000"/>
          <w:sz w:val="28"/>
          <w:szCs w:val="28"/>
        </w:rPr>
        <w:t>также</w:t>
      </w:r>
      <w:r w:rsidR="0063208D">
        <w:rPr>
          <w:color w:val="000000"/>
          <w:sz w:val="28"/>
          <w:szCs w:val="28"/>
        </w:rPr>
        <w:t xml:space="preserve"> </w:t>
      </w:r>
      <w:r>
        <w:rPr>
          <w:color w:val="000000"/>
          <w:sz w:val="28"/>
          <w:szCs w:val="28"/>
        </w:rPr>
        <w:t>реле</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формирования</w:t>
      </w:r>
      <w:r w:rsidR="0063208D">
        <w:rPr>
          <w:color w:val="000000"/>
          <w:sz w:val="28"/>
          <w:szCs w:val="28"/>
        </w:rPr>
        <w:t xml:space="preserve"> </w:t>
      </w:r>
      <w:r>
        <w:rPr>
          <w:color w:val="000000"/>
          <w:sz w:val="28"/>
          <w:szCs w:val="28"/>
        </w:rPr>
        <w:t>сигнала</w:t>
      </w:r>
      <w:r w:rsidR="0063208D">
        <w:rPr>
          <w:color w:val="000000"/>
          <w:sz w:val="28"/>
          <w:szCs w:val="28"/>
        </w:rPr>
        <w:t xml:space="preserve"> </w:t>
      </w:r>
      <w:sdt>
        <w:sdtPr>
          <w:rPr>
            <w:color w:val="000000"/>
            <w:sz w:val="28"/>
            <w:szCs w:val="28"/>
          </w:rPr>
          <w:tag w:val="MENDELEY_CITATION_v3_eyJjaXRhdGlvbklEIjoiTUVOREVMRVlfQ0lUQVRJT05fYjk5NmFiNjItMDdkOC00YjE5LWExZDUtYmY1M2Y3NWE3ZGJiIiwicHJvcGVydGllcyI6eyJub3RlSW5kZXgiOjB9LCJpc0VkaXRlZCI6ZmFsc2UsIm1hbnVhbE92ZXJyaWRlIjp7ImlzTWFudWFsbHlPdmVycmlkZGVuIjpmYWxzZSwiY2l0ZXByb2NUZXh0IjoiWzExNl0iLCJtYW51YWxPdmVycmlkZVRleHQiOiIifSwiY2l0YXRpb25JdGVtcyI6W3siaWQiOiJiODBlNDIxNS03NzAzLTM5YjgtOWQ3ZS1kZjBhYzZkZmYzZmEiLCJpdGVtRGF0YSI6eyJ0eXBlIjoicGFwZXItY29uZmVyZW5jZSIsImlkIjoiYjgwZTQyMTUtNzcwMy0zOWI4LTlkN2UtZGYwYWM2ZGZmM2ZhIiwidGl0bGUiOiJFbWJlZGRlZCBDb250cm9sIFN5c3RlbSBmb3IgU2VsZiBBZGp1c3RpbmcgU2Npc3NvciBMaWZ0IiwiYXV0aG9yIjpbeyJmYW1pbHkiOiJTaHJpdmFzdGF2YSIsImdpdmVuIjoiTmlzaGFudCIsInBhcnNlLW5hbWVzIjpmYWxzZSwiZHJvcHBpbmctcGFydGljbGUiOiIiLCJub24tZHJvcHBpbmctcGFydGljbGUiOiIifSx7ImZhbWlseSI6IlBhbmRlIiwiZ2l2ZW4iOiJBbmlrZXQiLCJwYXJzZS1uYW1lcyI6ZmFsc2UsImRyb3BwaW5nLXBhcnRpY2xlIjoiIiwibm9uLWRyb3BwaW5nLXBhcnRpY2xlIjoiIn0seyJmYW1pbHkiOiJMZWxlIiwiZ2l2ZW4iOiJKeW90aSIsInBhcnNlLW5hbWVzIjpmYWxzZSwiZHJvcHBpbmctcGFydGljbGUiOiIiLCJub24tZHJvcHBpbmctcGFydGljbGUiOiIifSx7ImZhbWlseSI6IkthbXBhc3NpIiwiZ2l2ZW4iOiJLdW5hbCIsInBhcnNlLW5hbWVzIjpmYWxzZSwiZHJvcHBpbmctcGFydGljbGUiOiIiLCJub24tZHJvcHBpbmctcGFydGljbGUiOiIifV0sImNvbnRhaW5lci10aXRsZSI6IjIwMTggRm91cnRoIEludGVybmF0aW9uYWwgQ29uZmVyZW5jZSBvbiBDb21wdXRpbmcgQ29tbXVuaWNhdGlvbiBDb250cm9sIGFuZCBBdXRvbWF0aW9uIChJQ0NVQkVBKSIsIkRPSSI6IjEwLjExMDkvSUNDVUJFQS4yMDE4Ljg2OTc4MDAiLCJJU0JOIjoiOTc4LTEtNTM4Ni01MjU3LTIiLCJpc3N1ZWQiOnsiZGF0ZS1wYXJ0cyI6W1syMDE4LDhdXX0sInBhZ2UiOiIxLTUiLCJwdWJsaXNoZXIiOiJJRUVFIiwiY29udGFpbmVyLXRpdGxlLXNob3J0IjoiIn0sImlzVGVtcG9yYXJ5IjpmYWxzZX1dfQ=="/>
          <w:id w:val="338663065"/>
          <w:placeholder>
            <w:docPart w:val="324521C5FD774FB2980161CA19D777BA"/>
          </w:placeholder>
        </w:sdtPr>
        <w:sdtEndPr/>
        <w:sdtContent>
          <w:r w:rsidR="009A3ADE" w:rsidRPr="009A3ADE">
            <w:rPr>
              <w:color w:val="000000"/>
              <w:sz w:val="28"/>
              <w:szCs w:val="28"/>
            </w:rPr>
            <w:t>[116]</w:t>
          </w:r>
        </w:sdtContent>
      </w:sdt>
      <w:r>
        <w:rPr>
          <w:color w:val="000000"/>
          <w:sz w:val="28"/>
          <w:szCs w:val="28"/>
        </w:rPr>
        <w:t>.</w:t>
      </w:r>
      <w:r w:rsidR="0063208D">
        <w:rPr>
          <w:color w:val="000000"/>
          <w:sz w:val="28"/>
          <w:szCs w:val="28"/>
        </w:rPr>
        <w:t xml:space="preserve"> </w:t>
      </w:r>
      <w:r>
        <w:rPr>
          <w:color w:val="000000"/>
          <w:sz w:val="28"/>
          <w:szCs w:val="28"/>
        </w:rPr>
        <w:t>Чтобы</w:t>
      </w:r>
      <w:r w:rsidR="0063208D">
        <w:rPr>
          <w:color w:val="000000"/>
          <w:sz w:val="28"/>
          <w:szCs w:val="28"/>
        </w:rPr>
        <w:t xml:space="preserve"> </w:t>
      </w:r>
      <w:r>
        <w:rPr>
          <w:color w:val="000000"/>
          <w:sz w:val="28"/>
          <w:szCs w:val="28"/>
        </w:rPr>
        <w:t>минимизировать</w:t>
      </w:r>
      <w:r w:rsidR="0063208D">
        <w:rPr>
          <w:color w:val="000000"/>
          <w:sz w:val="28"/>
          <w:szCs w:val="28"/>
        </w:rPr>
        <w:t xml:space="preserve"> </w:t>
      </w:r>
      <w:r>
        <w:rPr>
          <w:color w:val="000000"/>
          <w:sz w:val="28"/>
          <w:szCs w:val="28"/>
        </w:rPr>
        <w:t>ошибку</w:t>
      </w:r>
      <w:r w:rsidR="0063208D">
        <w:rPr>
          <w:color w:val="000000"/>
          <w:sz w:val="28"/>
          <w:szCs w:val="28"/>
        </w:rPr>
        <w:t xml:space="preserve"> </w:t>
      </w:r>
      <w:r>
        <w:rPr>
          <w:color w:val="000000"/>
          <w:sz w:val="28"/>
          <w:szCs w:val="28"/>
        </w:rPr>
        <w:t>устройства</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rPr>
        <w:t>измерении</w:t>
      </w:r>
      <w:r w:rsidR="0063208D">
        <w:rPr>
          <w:color w:val="000000"/>
          <w:sz w:val="28"/>
          <w:szCs w:val="28"/>
        </w:rPr>
        <w:t xml:space="preserve"> </w:t>
      </w:r>
      <w:r>
        <w:rPr>
          <w:color w:val="000000"/>
          <w:sz w:val="28"/>
          <w:szCs w:val="28"/>
        </w:rPr>
        <w:t>угла</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помощью</w:t>
      </w:r>
      <w:r w:rsidR="0063208D">
        <w:rPr>
          <w:color w:val="000000"/>
          <w:sz w:val="28"/>
          <w:szCs w:val="28"/>
        </w:rPr>
        <w:t xml:space="preserve"> </w:t>
      </w:r>
      <w:r>
        <w:rPr>
          <w:color w:val="000000"/>
          <w:sz w:val="28"/>
          <w:szCs w:val="28"/>
        </w:rPr>
        <w:t>инерциальных</w:t>
      </w:r>
      <w:r w:rsidR="0063208D">
        <w:rPr>
          <w:color w:val="000000"/>
          <w:sz w:val="28"/>
          <w:szCs w:val="28"/>
        </w:rPr>
        <w:t xml:space="preserve"> </w:t>
      </w:r>
      <w:r>
        <w:rPr>
          <w:color w:val="000000"/>
          <w:sz w:val="28"/>
          <w:szCs w:val="28"/>
        </w:rPr>
        <w:t>измерительных</w:t>
      </w:r>
      <w:r w:rsidR="0063208D">
        <w:rPr>
          <w:color w:val="000000"/>
          <w:sz w:val="28"/>
          <w:szCs w:val="28"/>
        </w:rPr>
        <w:t xml:space="preserve"> </w:t>
      </w:r>
      <w:r>
        <w:rPr>
          <w:color w:val="000000"/>
          <w:sz w:val="28"/>
          <w:szCs w:val="28"/>
        </w:rPr>
        <w:t>блоков,</w:t>
      </w:r>
      <w:r w:rsidR="0063208D">
        <w:rPr>
          <w:color w:val="000000"/>
          <w:sz w:val="28"/>
          <w:szCs w:val="28"/>
        </w:rPr>
        <w:t xml:space="preserve"> </w:t>
      </w:r>
      <w:r>
        <w:rPr>
          <w:color w:val="000000"/>
          <w:sz w:val="28"/>
          <w:szCs w:val="28"/>
        </w:rPr>
        <w:t>использовался</w:t>
      </w:r>
      <w:r w:rsidR="0063208D">
        <w:rPr>
          <w:color w:val="000000"/>
          <w:sz w:val="28"/>
          <w:szCs w:val="28"/>
        </w:rPr>
        <w:t xml:space="preserve"> </w:t>
      </w:r>
      <w:r>
        <w:rPr>
          <w:color w:val="000000"/>
          <w:sz w:val="28"/>
          <w:szCs w:val="28"/>
        </w:rPr>
        <w:t>дополнительный</w:t>
      </w:r>
      <w:r w:rsidR="0063208D">
        <w:rPr>
          <w:color w:val="000000"/>
          <w:sz w:val="28"/>
          <w:szCs w:val="28"/>
        </w:rPr>
        <w:t xml:space="preserve"> </w:t>
      </w:r>
      <w:r>
        <w:rPr>
          <w:color w:val="000000"/>
          <w:sz w:val="28"/>
          <w:szCs w:val="28"/>
        </w:rPr>
        <w:t>фильтр.</w:t>
      </w:r>
      <w:r w:rsidR="0063208D">
        <w:rPr>
          <w:color w:val="000000"/>
          <w:sz w:val="28"/>
          <w:szCs w:val="28"/>
        </w:rPr>
        <w:t xml:space="preserve"> </w:t>
      </w:r>
      <w:r>
        <w:rPr>
          <w:color w:val="000000"/>
          <w:sz w:val="28"/>
          <w:szCs w:val="28"/>
        </w:rPr>
        <w:t>Электромеханические</w:t>
      </w:r>
      <w:r w:rsidR="0063208D">
        <w:rPr>
          <w:color w:val="000000"/>
          <w:sz w:val="28"/>
          <w:szCs w:val="28"/>
        </w:rPr>
        <w:t xml:space="preserve"> </w:t>
      </w:r>
      <w:r>
        <w:rPr>
          <w:color w:val="000000"/>
          <w:sz w:val="28"/>
          <w:szCs w:val="28"/>
        </w:rPr>
        <w:t>реле,</w:t>
      </w:r>
      <w:r w:rsidR="0063208D">
        <w:rPr>
          <w:color w:val="000000"/>
          <w:sz w:val="28"/>
          <w:szCs w:val="28"/>
        </w:rPr>
        <w:t xml:space="preserve"> </w:t>
      </w:r>
      <w:r>
        <w:rPr>
          <w:color w:val="000000"/>
          <w:sz w:val="28"/>
          <w:szCs w:val="28"/>
        </w:rPr>
        <w:t>известные</w:t>
      </w:r>
      <w:r w:rsidR="0063208D">
        <w:rPr>
          <w:color w:val="000000"/>
          <w:sz w:val="28"/>
          <w:szCs w:val="28"/>
        </w:rPr>
        <w:t xml:space="preserve"> </w:t>
      </w:r>
      <w:r>
        <w:rPr>
          <w:color w:val="000000"/>
          <w:sz w:val="28"/>
          <w:szCs w:val="28"/>
        </w:rPr>
        <w:t>своим</w:t>
      </w:r>
      <w:r w:rsidR="0063208D">
        <w:rPr>
          <w:color w:val="000000"/>
          <w:sz w:val="28"/>
          <w:szCs w:val="28"/>
        </w:rPr>
        <w:t xml:space="preserve"> </w:t>
      </w:r>
      <w:r>
        <w:rPr>
          <w:color w:val="000000"/>
          <w:sz w:val="28"/>
          <w:szCs w:val="28"/>
        </w:rPr>
        <w:t>высоким</w:t>
      </w:r>
      <w:r w:rsidR="0063208D">
        <w:rPr>
          <w:color w:val="000000"/>
          <w:sz w:val="28"/>
          <w:szCs w:val="28"/>
        </w:rPr>
        <w:t xml:space="preserve"> </w:t>
      </w:r>
      <w:r>
        <w:rPr>
          <w:color w:val="000000"/>
          <w:sz w:val="28"/>
          <w:szCs w:val="28"/>
        </w:rPr>
        <w:t>средним</w:t>
      </w:r>
      <w:r w:rsidR="0063208D">
        <w:rPr>
          <w:color w:val="000000"/>
          <w:sz w:val="28"/>
          <w:szCs w:val="28"/>
        </w:rPr>
        <w:t xml:space="preserve"> </w:t>
      </w:r>
      <w:r>
        <w:rPr>
          <w:color w:val="000000"/>
          <w:sz w:val="28"/>
          <w:szCs w:val="28"/>
        </w:rPr>
        <w:t>временем</w:t>
      </w:r>
      <w:r w:rsidR="0063208D">
        <w:rPr>
          <w:color w:val="000000"/>
          <w:sz w:val="28"/>
          <w:szCs w:val="28"/>
        </w:rPr>
        <w:t xml:space="preserve"> </w:t>
      </w:r>
      <w:r>
        <w:rPr>
          <w:color w:val="000000"/>
          <w:sz w:val="28"/>
          <w:szCs w:val="28"/>
        </w:rPr>
        <w:t>наработки</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отказ,</w:t>
      </w:r>
      <w:r w:rsidR="0063208D">
        <w:rPr>
          <w:color w:val="000000"/>
          <w:sz w:val="28"/>
          <w:szCs w:val="28"/>
        </w:rPr>
        <w:t xml:space="preserve"> </w:t>
      </w:r>
      <w:r>
        <w:rPr>
          <w:color w:val="000000"/>
          <w:sz w:val="28"/>
          <w:szCs w:val="28"/>
        </w:rPr>
        <w:t>способствуют</w:t>
      </w:r>
      <w:r w:rsidR="0063208D">
        <w:rPr>
          <w:color w:val="000000"/>
          <w:sz w:val="28"/>
          <w:szCs w:val="28"/>
        </w:rPr>
        <w:t xml:space="preserve"> </w:t>
      </w:r>
      <w:r>
        <w:rPr>
          <w:color w:val="000000"/>
          <w:sz w:val="28"/>
          <w:szCs w:val="28"/>
        </w:rPr>
        <w:t>повышению</w:t>
      </w:r>
      <w:r w:rsidR="0063208D">
        <w:rPr>
          <w:color w:val="000000"/>
          <w:sz w:val="28"/>
          <w:szCs w:val="28"/>
        </w:rPr>
        <w:t xml:space="preserve"> </w:t>
      </w:r>
      <w:r>
        <w:rPr>
          <w:color w:val="000000"/>
          <w:sz w:val="28"/>
          <w:szCs w:val="28"/>
        </w:rPr>
        <w:t>общей</w:t>
      </w:r>
      <w:r w:rsidR="0063208D">
        <w:rPr>
          <w:color w:val="000000"/>
          <w:sz w:val="28"/>
          <w:szCs w:val="28"/>
        </w:rPr>
        <w:t xml:space="preserve"> </w:t>
      </w:r>
      <w:r>
        <w:rPr>
          <w:color w:val="000000"/>
          <w:sz w:val="28"/>
          <w:szCs w:val="28"/>
        </w:rPr>
        <w:t>надежности</w:t>
      </w:r>
      <w:r w:rsidR="0063208D">
        <w:rPr>
          <w:color w:val="000000"/>
          <w:sz w:val="28"/>
          <w:szCs w:val="28"/>
        </w:rPr>
        <w:t xml:space="preserve"> </w:t>
      </w:r>
      <w:r>
        <w:rPr>
          <w:color w:val="000000"/>
          <w:sz w:val="28"/>
          <w:szCs w:val="28"/>
        </w:rPr>
        <w:t>системы.</w:t>
      </w:r>
    </w:p>
    <w:p w14:paraId="537E1417" w14:textId="5652603F" w:rsidR="00FE4AD3" w:rsidRDefault="0013571B">
      <w:pPr>
        <w:ind w:firstLine="708"/>
        <w:jc w:val="both"/>
        <w:rPr>
          <w:color w:val="000000"/>
          <w:sz w:val="28"/>
          <w:szCs w:val="28"/>
        </w:rPr>
      </w:pPr>
      <w:r>
        <w:rPr>
          <w:color w:val="000000"/>
          <w:sz w:val="28"/>
          <w:szCs w:val="28"/>
        </w:rPr>
        <w:t>Традиционно</w:t>
      </w:r>
      <w:r w:rsidR="0063208D">
        <w:rPr>
          <w:color w:val="000000"/>
          <w:sz w:val="28"/>
          <w:szCs w:val="28"/>
        </w:rPr>
        <w:t xml:space="preserve"> </w:t>
      </w:r>
      <w:r>
        <w:rPr>
          <w:color w:val="000000"/>
          <w:sz w:val="28"/>
          <w:szCs w:val="28"/>
        </w:rPr>
        <w:t>автомобильные</w:t>
      </w:r>
      <w:r w:rsidR="0063208D">
        <w:rPr>
          <w:color w:val="000000"/>
          <w:sz w:val="28"/>
          <w:szCs w:val="28"/>
        </w:rPr>
        <w:t xml:space="preserve"> </w:t>
      </w:r>
      <w:r>
        <w:rPr>
          <w:color w:val="000000"/>
          <w:sz w:val="28"/>
          <w:szCs w:val="28"/>
        </w:rPr>
        <w:t>подъемники</w:t>
      </w:r>
      <w:r w:rsidR="0063208D">
        <w:rPr>
          <w:color w:val="000000"/>
          <w:sz w:val="28"/>
          <w:szCs w:val="28"/>
        </w:rPr>
        <w:t xml:space="preserve"> </w:t>
      </w:r>
      <w:r>
        <w:rPr>
          <w:color w:val="000000"/>
          <w:sz w:val="28"/>
          <w:szCs w:val="28"/>
        </w:rPr>
        <w:t>изготавливались</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основном</w:t>
      </w:r>
      <w:r w:rsidR="0063208D">
        <w:rPr>
          <w:color w:val="000000"/>
          <w:sz w:val="28"/>
          <w:szCs w:val="28"/>
        </w:rPr>
        <w:t xml:space="preserve"> </w:t>
      </w:r>
      <w:r>
        <w:rPr>
          <w:color w:val="000000"/>
          <w:sz w:val="28"/>
          <w:szCs w:val="28"/>
        </w:rPr>
        <w:t>из</w:t>
      </w:r>
      <w:r w:rsidR="0063208D">
        <w:rPr>
          <w:color w:val="000000"/>
          <w:sz w:val="28"/>
          <w:szCs w:val="28"/>
        </w:rPr>
        <w:t xml:space="preserve"> </w:t>
      </w:r>
      <w:r>
        <w:rPr>
          <w:color w:val="000000"/>
          <w:sz w:val="28"/>
          <w:szCs w:val="28"/>
        </w:rPr>
        <w:t>стали</w:t>
      </w:r>
      <w:r w:rsidR="0063208D">
        <w:rPr>
          <w:color w:val="000000"/>
          <w:sz w:val="28"/>
          <w:szCs w:val="28"/>
        </w:rPr>
        <w:t xml:space="preserve"> </w:t>
      </w:r>
      <w:r>
        <w:rPr>
          <w:color w:val="000000"/>
          <w:sz w:val="28"/>
          <w:szCs w:val="28"/>
        </w:rPr>
        <w:t>из-за</w:t>
      </w:r>
      <w:r w:rsidR="0063208D">
        <w:rPr>
          <w:color w:val="000000"/>
          <w:sz w:val="28"/>
          <w:szCs w:val="28"/>
        </w:rPr>
        <w:t xml:space="preserve"> </w:t>
      </w:r>
      <w:r>
        <w:rPr>
          <w:color w:val="000000"/>
          <w:sz w:val="28"/>
          <w:szCs w:val="28"/>
        </w:rPr>
        <w:t>ее</w:t>
      </w:r>
      <w:r w:rsidR="0063208D">
        <w:rPr>
          <w:color w:val="000000"/>
          <w:sz w:val="28"/>
          <w:szCs w:val="28"/>
        </w:rPr>
        <w:t xml:space="preserve"> </w:t>
      </w:r>
      <w:r>
        <w:rPr>
          <w:color w:val="000000"/>
          <w:sz w:val="28"/>
          <w:szCs w:val="28"/>
        </w:rPr>
        <w:t>прочности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долговечности.</w:t>
      </w:r>
      <w:r w:rsidR="0063208D">
        <w:rPr>
          <w:color w:val="000000"/>
          <w:sz w:val="28"/>
          <w:szCs w:val="28"/>
        </w:rPr>
        <w:t xml:space="preserve"> </w:t>
      </w:r>
      <w:r>
        <w:rPr>
          <w:color w:val="000000"/>
          <w:sz w:val="28"/>
          <w:szCs w:val="28"/>
        </w:rPr>
        <w:t>Однако</w:t>
      </w:r>
      <w:r w:rsidR="0063208D">
        <w:rPr>
          <w:color w:val="000000"/>
          <w:sz w:val="28"/>
          <w:szCs w:val="28"/>
        </w:rPr>
        <w:t xml:space="preserve"> </w:t>
      </w:r>
      <w:r>
        <w:rPr>
          <w:color w:val="000000"/>
          <w:sz w:val="28"/>
          <w:szCs w:val="28"/>
        </w:rPr>
        <w:t>наблюдается</w:t>
      </w:r>
      <w:r w:rsidR="0063208D">
        <w:rPr>
          <w:color w:val="000000"/>
          <w:sz w:val="28"/>
          <w:szCs w:val="28"/>
        </w:rPr>
        <w:t xml:space="preserve"> </w:t>
      </w:r>
      <w:r>
        <w:rPr>
          <w:color w:val="000000"/>
          <w:sz w:val="28"/>
          <w:szCs w:val="28"/>
        </w:rPr>
        <w:t>растущая</w:t>
      </w:r>
      <w:r w:rsidR="0063208D">
        <w:rPr>
          <w:color w:val="000000"/>
          <w:sz w:val="28"/>
          <w:szCs w:val="28"/>
        </w:rPr>
        <w:t xml:space="preserve"> </w:t>
      </w:r>
      <w:r>
        <w:rPr>
          <w:color w:val="000000"/>
          <w:sz w:val="28"/>
          <w:szCs w:val="28"/>
        </w:rPr>
        <w:t>тенденция</w:t>
      </w:r>
      <w:r w:rsidR="0063208D">
        <w:rPr>
          <w:color w:val="000000"/>
          <w:sz w:val="28"/>
          <w:szCs w:val="28"/>
        </w:rPr>
        <w:t xml:space="preserve"> </w:t>
      </w:r>
      <w:r>
        <w:rPr>
          <w:color w:val="000000"/>
          <w:sz w:val="28"/>
          <w:szCs w:val="28"/>
        </w:rPr>
        <w:t>к</w:t>
      </w:r>
      <w:r w:rsidR="0063208D">
        <w:rPr>
          <w:color w:val="000000"/>
          <w:sz w:val="28"/>
          <w:szCs w:val="28"/>
        </w:rPr>
        <w:t xml:space="preserve"> </w:t>
      </w:r>
      <w:r>
        <w:rPr>
          <w:color w:val="000000"/>
          <w:sz w:val="28"/>
          <w:szCs w:val="28"/>
        </w:rPr>
        <w:t>использованию</w:t>
      </w:r>
      <w:r w:rsidR="0063208D">
        <w:rPr>
          <w:color w:val="000000"/>
          <w:sz w:val="28"/>
          <w:szCs w:val="28"/>
        </w:rPr>
        <w:t xml:space="preserve"> </w:t>
      </w:r>
      <w:r>
        <w:rPr>
          <w:color w:val="000000"/>
          <w:sz w:val="28"/>
          <w:szCs w:val="28"/>
        </w:rPr>
        <w:t>альтернативных</w:t>
      </w:r>
      <w:r w:rsidR="0063208D">
        <w:rPr>
          <w:color w:val="000000"/>
          <w:sz w:val="28"/>
          <w:szCs w:val="28"/>
        </w:rPr>
        <w:t xml:space="preserve"> </w:t>
      </w:r>
      <w:r>
        <w:rPr>
          <w:color w:val="000000"/>
          <w:sz w:val="28"/>
          <w:szCs w:val="28"/>
        </w:rPr>
        <w:t>материалов</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облегчения</w:t>
      </w:r>
      <w:r w:rsidR="0063208D">
        <w:rPr>
          <w:color w:val="000000"/>
          <w:sz w:val="28"/>
          <w:szCs w:val="28"/>
        </w:rPr>
        <w:t xml:space="preserve"> </w:t>
      </w:r>
      <w:r>
        <w:rPr>
          <w:color w:val="000000"/>
          <w:sz w:val="28"/>
          <w:szCs w:val="28"/>
        </w:rPr>
        <w:t>веса</w:t>
      </w:r>
      <w:r w:rsidR="0063208D">
        <w:rPr>
          <w:color w:val="000000"/>
          <w:sz w:val="28"/>
          <w:szCs w:val="28"/>
        </w:rPr>
        <w:t xml:space="preserve"> </w:t>
      </w:r>
      <w:r>
        <w:rPr>
          <w:color w:val="000000"/>
          <w:sz w:val="28"/>
          <w:szCs w:val="28"/>
        </w:rPr>
        <w:t>металлических</w:t>
      </w:r>
      <w:r w:rsidR="0063208D">
        <w:rPr>
          <w:color w:val="000000"/>
          <w:sz w:val="28"/>
          <w:szCs w:val="28"/>
        </w:rPr>
        <w:t xml:space="preserve"> </w:t>
      </w:r>
      <w:r>
        <w:rPr>
          <w:color w:val="000000"/>
          <w:sz w:val="28"/>
          <w:szCs w:val="28"/>
        </w:rPr>
        <w:t>конструкций</w:t>
      </w:r>
      <w:r w:rsidR="0063208D">
        <w:rPr>
          <w:color w:val="000000"/>
          <w:sz w:val="28"/>
          <w:szCs w:val="28"/>
        </w:rPr>
        <w:t xml:space="preserve"> </w:t>
      </w:r>
      <w:sdt>
        <w:sdtPr>
          <w:rPr>
            <w:color w:val="000000"/>
            <w:sz w:val="28"/>
            <w:szCs w:val="28"/>
          </w:rPr>
          <w:tag w:val="MENDELEY_CITATION_v3_eyJjaXRhdGlvbklEIjoiTUVOREVMRVlfQ0lUQVRJT05fMjZhNjI4YjEtZDI1Zi00M2I0LTk4ZGUtZjAwZjZlZjY4MmVmIiwicHJvcGVydGllcyI6eyJub3RlSW5kZXgiOjB9LCJpc0VkaXRlZCI6ZmFsc2UsIm1hbnVhbE92ZXJyaWRlIjp7ImlzTWFudWFsbHlPdmVycmlkZGVuIjpmYWxzZSwiY2l0ZXByb2NUZXh0IjoiWzExNywxMThdIiwibWFudWFsT3ZlcnJpZGVUZXh0IjoiIn0sImNpdGF0aW9uSXRlbXMiOlt7ImlkIjoiZTEwYTczNDUtYmFlNS0zNjlhLTlhYjQtNDM0ZDg2MGU5NjI1IiwiaXRlbURhdGEiOnsidHlwZSI6ImFydGljbGUtam91cm5hbCIsImlkIjoiZTEwYTczNDUtYmFlNS0zNjlhLTlhYjQtNDM0ZDg2MGU5NjI1IiwidGl0bGUiOiJPUFBPUlRVTklUSUVTIEFORCBDSEFMTEVOR0VTIEZPUiBJTlRST0RVQ0lORyBORVcgTElHSFRXRUlHSFQgTUVUQUxTIElOIFRSQU5TUE9SVEFUSU9OIiwiYXV0aG9yIjpbeyJmYW1pbHkiOiJUYXViIiwiZ2l2ZW4iOiJBLiBJLiIsInBhcnNlLW5hbWVzIjpmYWxzZSwiZHJvcHBpbmctcGFydGljbGUiOiIiLCJub24tZHJvcHBpbmctcGFydGljbGUiOiIifSx7ImZhbWlseSI6IkJhYnUiLCJnaXZlbiI6IlMuIFMuIiwicGFyc2UtbmFtZXMiOmZhbHNlLCJkcm9wcGluZy1wYXJ0aWNsZSI6IiIsIm5vbi1kcm9wcGluZy1wYXJ0aWNsZSI6IiJ9XSwiY29udGFpbmVyLXRpdGxlIjoiSW50ZXJuYXRpb25hbCBKb3VybmFsIG9mIFBvd2RlciBNZXRhbGx1cmd5IiwiaXNzdWVkIjp7ImRhdGUtcGFydHMiOltbMjAxOF1dfSwicGFnZSI6IjI3LTMzIiwiaXNzdWUiOiIyIiwidm9sdW1lIjoiNTQiLCJjb250YWluZXItdGl0bGUtc2hvcnQiOiIifSwiaXNUZW1wb3JhcnkiOmZhbHNlfSx7ImlkIjoiNzUyN2RkMmEtNjE4MC0zNGNjLWEzNWQtMWUxMDJiYzY4NmEyIiwiaXRlbURhdGEiOnsidHlwZSI6ImFydGljbGUtam91cm5hbCIsImlkIjoiNzUyN2RkMmEtNjE4MC0zNGNjLWEzNWQtMWUxMDJiYzY4NmEyIiwidGl0bGUiOiJNYXRlcmlhbHMgZm9yIEF1dG9tb3RpdmUgTGlnaHR3ZWlnaHRpbmciLCJhdXRob3IiOlt7ImZhbWlseSI6IlRhdWIiLCJnaXZlbiI6IkFsYW4iLCJwYXJzZS1uYW1lcyI6ZmFsc2UsImRyb3BwaW5nLXBhcnRpY2xlIjoiIiwibm9uLWRyb3BwaW5nLXBhcnRpY2xlIjoiIn0seyJmYW1pbHkiOiJNb29yIiwiZ2l2ZW4iOiJFbW1hbnVlbCIsInBhcnNlLW5hbWVzIjpmYWxzZSwiZHJvcHBpbmctcGFydGljbGUiOiIiLCJub24tZHJvcHBpbmctcGFydGljbGUiOiJEZSJ9LHsiZmFtaWx5IjoiTHVvIiwiZ2l2ZW4iOiJBbGFuIiwicGFyc2UtbmFtZXMiOmZhbHNlLCJkcm9wcGluZy1wYXJ0aWNsZSI6IiIsIm5vbi1kcm9wcGluZy1wYXJ0aWNsZSI6IiJ9LHsiZmFtaWx5IjoiTWF0bG9jayIsImdpdmVuIjoiRGF2aWQgSy4iLCJwYXJzZS1uYW1lcyI6ZmFsc2UsImRyb3BwaW5nLXBhcnRpY2xlIjoiIiwibm9uLWRyb3BwaW5nLXBhcnRpY2xlIjoiIn0seyJmYW1pbHkiOiJTcGVlciIsImdpdmVuIjoiSm9obiBHLiIsInBhcnNlLW5hbWVzIjpmYWxzZSwiZHJvcHBpbmctcGFydGljbGUiOiIiLCJub24tZHJvcHBpbmctcGFydGljbGUiOiIifSx7ImZhbWlseSI6IlZhaWR5YSIsImdpdmVuIjoiVWRheSIsInBhcnNlLW5hbWVzIjpmYWxzZSwiZHJvcHBpbmctcGFydGljbGUiOiIiLCJub24tZHJvcHBpbmctcGFydGljbGUiOiIifV0sImNvbnRhaW5lci10aXRsZSI6IkFubnVhbCBSZXZpZXcgb2YgTWF0ZXJpYWxzIFJlc2VhcmNoIiwiRE9JIjoiMTAuMTE0Ni9hbm51cmV2LW1hdHNjaS0wNzAyMTgtMDEwMTM0IiwiSVNTTiI6IjE1MzEtNzMzMSIsImlzc3VlZCI6eyJkYXRlLXBhcnRzIjpbWzIwMTksNywxXV19LCJwYWdlIjoiMzI3LTM1OSIsImFic3RyYWN0IjoiPHA+UmVkdWNpbmcgdGhlIHdlaWdodCBvZiBhdXRvbW9iaWxlcyBpcyBhIG1ham9yIGNvbnRyaWJ1dG9yIHRvIGluY3JlYXNlZCBmdWVsIGVjb25vbXkuIFRoZSBiYXNlbGluZSBtYXRlcmlhbHMgZm9yIHZlaGljbGUgY29uc3RydWN0aW9uLCBsb3ctY2FyYm9uIHN0ZWVsIGFuZCBjYXN0IGlyb24sIGFyZSBiZWluZyByZXBsYWNlZCBieSBtYXRlcmlhbHMgd2l0aCBoaWdoZXIgc3BlY2lmaWMgc3RyZW5ndGggYW5kIHN0aWZmbmVzczogYWR2YW5jZWQgaGlnaC1zdHJlbmd0aCBzdGVlbHMsIGFsdW1pbnVtLCBtYWduZXNpdW0sIGFuZCBwb2x5bWVyIGNvbXBvc2l0ZXMuIFRoZSBrZXkgY2hhbGxlbmdlIGlzIHRvIHJlZHVjZSB0aGUgY29zdCBvZiBtYW51ZmFjdHVyaW5nIHN0cnVjdHVyZXMgd2l0aCB0aGVzZSBuZXcgbWF0ZXJpYWxzLiBNYXhpbWl6aW5nIHRoZSB3ZWlnaHQgcmVkdWN0aW9uIHJlcXVpcmVzIG9wdGltaXplZCBkZXNpZ25zIHV0aWxpemluZyBtdWx0aW1hdGVyaWFscyBpbiB2YXJpb3VzIGZvcm1zLiBUaGlzIHVzZSBvZiBtaXhlZCBtYXRlcmlhbHMgcHJlc2VudHMgYWRkaXRpb25hbCBjaGFsbGVuZ2VzIGluIGpvaW5pbmcgYW5kIHByZXZlbnRpbmcgZ2FsdmFuaWMgY29ycm9zaW9uLjwvcD4iLCJpc3N1ZSI6IjEiLCJ2b2x1bWUiOiI0OSIsImNvbnRhaW5lci10aXRsZS1zaG9ydCI6IkFubnUuIFJldi4gTWF0ZXIuIFJlcy4ifSwiaXNUZW1wb3JhcnkiOmZhbHNlfV19"/>
          <w:id w:val="1761568138"/>
          <w:placeholder>
            <w:docPart w:val="8BE689357FD3461A92ACC424C8B185BF"/>
          </w:placeholder>
        </w:sdtPr>
        <w:sdtEndPr/>
        <w:sdtContent>
          <w:r w:rsidR="009A3ADE" w:rsidRPr="009A3ADE">
            <w:rPr>
              <w:color w:val="000000"/>
              <w:sz w:val="28"/>
            </w:rPr>
            <w:t>[117,118]</w:t>
          </w:r>
        </w:sdtContent>
      </w:sdt>
      <w:r>
        <w:rPr>
          <w:color w:val="000000"/>
          <w:sz w:val="28"/>
          <w:szCs w:val="28"/>
        </w:rPr>
        <w:t>.</w:t>
      </w:r>
      <w:r w:rsidR="0063208D">
        <w:rPr>
          <w:color w:val="000000"/>
          <w:sz w:val="28"/>
          <w:szCs w:val="28"/>
        </w:rPr>
        <w:t xml:space="preserve"> </w:t>
      </w:r>
      <w:r>
        <w:rPr>
          <w:color w:val="000000"/>
          <w:sz w:val="28"/>
          <w:szCs w:val="28"/>
        </w:rPr>
        <w:t>Одной</w:t>
      </w:r>
      <w:r w:rsidR="0063208D">
        <w:rPr>
          <w:color w:val="000000"/>
          <w:sz w:val="28"/>
          <w:szCs w:val="28"/>
        </w:rPr>
        <w:t xml:space="preserve"> </w:t>
      </w:r>
      <w:r>
        <w:rPr>
          <w:color w:val="000000"/>
          <w:sz w:val="28"/>
          <w:szCs w:val="28"/>
        </w:rPr>
        <w:t>из</w:t>
      </w:r>
      <w:r w:rsidR="0063208D">
        <w:rPr>
          <w:color w:val="000000"/>
          <w:sz w:val="28"/>
          <w:szCs w:val="28"/>
        </w:rPr>
        <w:t xml:space="preserve"> </w:t>
      </w:r>
      <w:r>
        <w:rPr>
          <w:color w:val="000000"/>
          <w:sz w:val="28"/>
          <w:szCs w:val="28"/>
        </w:rPr>
        <w:t>таких</w:t>
      </w:r>
      <w:r w:rsidR="0063208D">
        <w:rPr>
          <w:color w:val="000000"/>
          <w:sz w:val="28"/>
          <w:szCs w:val="28"/>
        </w:rPr>
        <w:t xml:space="preserve"> </w:t>
      </w:r>
      <w:r>
        <w:rPr>
          <w:color w:val="000000"/>
          <w:sz w:val="28"/>
          <w:szCs w:val="28"/>
        </w:rPr>
        <w:t>альтернатив</w:t>
      </w:r>
      <w:r w:rsidR="0063208D">
        <w:rPr>
          <w:color w:val="000000"/>
          <w:sz w:val="28"/>
          <w:szCs w:val="28"/>
        </w:rPr>
        <w:t xml:space="preserve"> </w:t>
      </w:r>
      <w:r>
        <w:rPr>
          <w:color w:val="000000"/>
          <w:sz w:val="28"/>
          <w:szCs w:val="28"/>
        </w:rPr>
        <w:t>является</w:t>
      </w:r>
      <w:r w:rsidR="0063208D">
        <w:rPr>
          <w:color w:val="000000"/>
          <w:sz w:val="28"/>
          <w:szCs w:val="28"/>
        </w:rPr>
        <w:t xml:space="preserve"> </w:t>
      </w:r>
      <w:r>
        <w:rPr>
          <w:color w:val="000000"/>
          <w:sz w:val="28"/>
          <w:szCs w:val="28"/>
        </w:rPr>
        <w:t>использование</w:t>
      </w:r>
      <w:r w:rsidR="0063208D">
        <w:rPr>
          <w:color w:val="000000"/>
          <w:sz w:val="28"/>
          <w:szCs w:val="28"/>
        </w:rPr>
        <w:t xml:space="preserve"> </w:t>
      </w:r>
      <w:r>
        <w:rPr>
          <w:color w:val="000000"/>
          <w:sz w:val="28"/>
          <w:szCs w:val="28"/>
        </w:rPr>
        <w:t>легких</w:t>
      </w:r>
      <w:r w:rsidR="0063208D">
        <w:rPr>
          <w:color w:val="000000"/>
          <w:sz w:val="28"/>
          <w:szCs w:val="28"/>
        </w:rPr>
        <w:t xml:space="preserve"> </w:t>
      </w:r>
      <w:r>
        <w:rPr>
          <w:color w:val="000000"/>
          <w:sz w:val="28"/>
          <w:szCs w:val="28"/>
        </w:rPr>
        <w:t>сплавов</w:t>
      </w:r>
      <w:r w:rsidR="0063208D">
        <w:rPr>
          <w:color w:val="000000"/>
          <w:sz w:val="28"/>
          <w:szCs w:val="28"/>
        </w:rPr>
        <w:t xml:space="preserve"> </w:t>
      </w:r>
      <w:r>
        <w:rPr>
          <w:color w:val="000000"/>
          <w:sz w:val="28"/>
          <w:szCs w:val="28"/>
        </w:rPr>
        <w:t>(алюминий,</w:t>
      </w:r>
      <w:r w:rsidR="0063208D">
        <w:rPr>
          <w:color w:val="000000"/>
          <w:sz w:val="28"/>
          <w:szCs w:val="28"/>
        </w:rPr>
        <w:t xml:space="preserve"> </w:t>
      </w:r>
      <w:r>
        <w:rPr>
          <w:color w:val="000000"/>
          <w:sz w:val="28"/>
          <w:szCs w:val="28"/>
        </w:rPr>
        <w:t>магний),</w:t>
      </w:r>
      <w:r w:rsidR="0063208D">
        <w:rPr>
          <w:color w:val="000000"/>
          <w:sz w:val="28"/>
          <w:szCs w:val="28"/>
        </w:rPr>
        <w:t xml:space="preserve"> </w:t>
      </w:r>
      <w:r>
        <w:rPr>
          <w:color w:val="000000"/>
          <w:sz w:val="28"/>
          <w:szCs w:val="28"/>
        </w:rPr>
        <w:t>которые</w:t>
      </w:r>
      <w:r w:rsidR="0063208D">
        <w:rPr>
          <w:color w:val="000000"/>
          <w:sz w:val="28"/>
          <w:szCs w:val="28"/>
        </w:rPr>
        <w:t xml:space="preserve"> </w:t>
      </w:r>
      <w:r>
        <w:rPr>
          <w:color w:val="000000"/>
          <w:sz w:val="28"/>
          <w:szCs w:val="28"/>
        </w:rPr>
        <w:t>обеспечивают</w:t>
      </w:r>
      <w:r w:rsidR="0063208D">
        <w:rPr>
          <w:color w:val="000000"/>
          <w:sz w:val="28"/>
          <w:szCs w:val="28"/>
        </w:rPr>
        <w:t xml:space="preserve"> </w:t>
      </w:r>
      <w:r>
        <w:rPr>
          <w:color w:val="000000"/>
          <w:sz w:val="28"/>
          <w:szCs w:val="28"/>
        </w:rPr>
        <w:t>высокую</w:t>
      </w:r>
      <w:r w:rsidR="0063208D">
        <w:rPr>
          <w:color w:val="000000"/>
          <w:sz w:val="28"/>
          <w:szCs w:val="28"/>
        </w:rPr>
        <w:t xml:space="preserve"> </w:t>
      </w:r>
      <w:r>
        <w:rPr>
          <w:color w:val="000000"/>
          <w:sz w:val="28"/>
          <w:szCs w:val="28"/>
        </w:rPr>
        <w:t>прочность</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rPr>
        <w:t>значительном</w:t>
      </w:r>
      <w:r w:rsidR="0063208D">
        <w:rPr>
          <w:color w:val="000000"/>
          <w:sz w:val="28"/>
          <w:szCs w:val="28"/>
        </w:rPr>
        <w:t xml:space="preserve"> </w:t>
      </w:r>
      <w:r>
        <w:rPr>
          <w:color w:val="000000"/>
          <w:sz w:val="28"/>
          <w:szCs w:val="28"/>
        </w:rPr>
        <w:t>снижении</w:t>
      </w:r>
      <w:r w:rsidR="0063208D">
        <w:rPr>
          <w:color w:val="000000"/>
          <w:sz w:val="28"/>
          <w:szCs w:val="28"/>
        </w:rPr>
        <w:t xml:space="preserve"> </w:t>
      </w:r>
      <w:r>
        <w:rPr>
          <w:color w:val="000000"/>
          <w:sz w:val="28"/>
          <w:szCs w:val="28"/>
        </w:rPr>
        <w:t>общего</w:t>
      </w:r>
      <w:r w:rsidR="0063208D">
        <w:rPr>
          <w:color w:val="000000"/>
          <w:sz w:val="28"/>
          <w:szCs w:val="28"/>
        </w:rPr>
        <w:t xml:space="preserve"> </w:t>
      </w:r>
      <w:r>
        <w:rPr>
          <w:color w:val="000000"/>
          <w:sz w:val="28"/>
          <w:szCs w:val="28"/>
        </w:rPr>
        <w:t>веса</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sdt>
        <w:sdtPr>
          <w:rPr>
            <w:color w:val="000000"/>
            <w:sz w:val="28"/>
            <w:szCs w:val="28"/>
          </w:rPr>
          <w:tag w:val="MENDELEY_CITATION_v3_eyJjaXRhdGlvbklEIjoiTUVOREVMRVlfQ0lUQVRJT05fZWQyNDM3ZjYtOGVjNC00ZjE0LTk0OGEtNTRiYTUxNDQzY2UyIiwicHJvcGVydGllcyI6eyJub3RlSW5kZXgiOjB9LCJpc0VkaXRlZCI6ZmFsc2UsIm1hbnVhbE92ZXJyaWRlIjp7ImlzTWFudWFsbHlPdmVycmlkZGVuIjpmYWxzZSwiY2l0ZXByb2NUZXh0IjoiWzExOV0iLCJtYW51YWxPdmVycmlkZVRleHQiOiIifSwiY2l0YXRpb25JdGVtcyI6W3siaWQiOiJhYjdhNWI5ZC1hMjQyLTNkMjYtYTIwYi01NjI3NWY3Y2U4MzkiLCJpdGVtRGF0YSI6eyJ0eXBlIjoiYXJ0aWNsZS1qb3VybmFsIiwiaWQiOiJhYjdhNWI5ZC1hMjQyLTNkMjYtYTIwYi01NjI3NWY3Y2U4MzkiLCJ0aXRsZSI6IkxpZmUgY3ljbGUgYXNzZXNzbWVudCBvZiB0aGluLXdhbGwgZHVjdGlsZSBjYXN0IGlyb24gZm9yIGF1dG9tb3RpdmUgbGlnaHR3ZWlnaHRpbmcgYXBwbGljYXRpb25zIiwiYXV0aG9yIjpbeyJmYW1pbHkiOiJKaGF2ZXJpIiwiZ2l2ZW4iOiJLcnV0YXJ0aCIsInBhcnNlLW5hbWVzIjpmYWxzZSwiZHJvcHBpbmctcGFydGljbGUiOiIiLCJub24tZHJvcHBpbmctcGFydGljbGUiOiIifSx7ImZhbWlseSI6Ikxld2lzIiwiZ2l2ZW4iOiJHZW9mZnJleSBNLiIsInBhcnNlLW5hbWVzIjpmYWxzZSwiZHJvcHBpbmctcGFydGljbGUiOiIiLCJub24tZHJvcHBpbmctcGFydGljbGUiOiIifSx7ImZhbWlseSI6IlN1bGxpdmFuIiwiZ2l2ZW4iOiJKb2huIEwuIiwicGFyc2UtbmFtZXMiOmZhbHNlLCJkcm9wcGluZy1wYXJ0aWNsZSI6IiIsIm5vbi1kcm9wcGluZy1wYXJ0aWNsZSI6IiJ9LHsiZmFtaWx5IjoiS2VvbGVpYW4iLCJnaXZlbiI6IkdyZWdvcnkgQS4iLCJwYXJzZS1uYW1lcyI6ZmFsc2UsImRyb3BwaW5nLXBhcnRpY2xlIjoiIiwibm9uLWRyb3BwaW5nLXBhcnRpY2xlIjoiIn1dLCJjb250YWluZXItdGl0bGUiOiJTdXN0YWluYWJsZSBNYXRlcmlhbHMgYW5kIFRlY2hub2xvZ2llcyIsIkRPSSI6IjEwLjEwMTYvai5zdXNtYXQuMjAxOC4wMS4wMDIiLCJJU1NOIjoiMjIxNDk5MzciLCJpc3N1ZWQiOnsiZGF0ZS1wYXJ0cyI6W1syMDE4LDRdXX0sInBhZ2UiOiIxLTgiLCJ2b2x1bWUiOiIxNSIsImNvbnRhaW5lci10aXRsZS1zaG9ydCI6IiJ9LCJpc1RlbXBvcmFyeSI6ZmFsc2V9XX0="/>
          <w:id w:val="-1362353263"/>
          <w:placeholder>
            <w:docPart w:val="8BE689357FD3461A92ACC424C8B185BF"/>
          </w:placeholder>
        </w:sdtPr>
        <w:sdtEndPr/>
        <w:sdtContent>
          <w:r w:rsidR="009A3ADE" w:rsidRPr="009A3ADE">
            <w:rPr>
              <w:color w:val="000000"/>
              <w:sz w:val="28"/>
              <w:szCs w:val="28"/>
            </w:rPr>
            <w:t>[119]</w:t>
          </w:r>
        </w:sdtContent>
      </w:sdt>
      <w:r>
        <w:rPr>
          <w:color w:val="000000"/>
          <w:sz w:val="28"/>
          <w:szCs w:val="28"/>
        </w:rPr>
        <w:t>.</w:t>
      </w:r>
      <w:r w:rsidR="0063208D">
        <w:rPr>
          <w:color w:val="000000"/>
          <w:sz w:val="28"/>
          <w:szCs w:val="28"/>
        </w:rPr>
        <w:t xml:space="preserve"> </w:t>
      </w:r>
      <w:r>
        <w:rPr>
          <w:color w:val="000000"/>
          <w:sz w:val="28"/>
          <w:szCs w:val="28"/>
        </w:rPr>
        <w:t>Переход</w:t>
      </w:r>
      <w:r w:rsidR="0063208D">
        <w:rPr>
          <w:color w:val="000000"/>
          <w:sz w:val="28"/>
          <w:szCs w:val="28"/>
        </w:rPr>
        <w:t xml:space="preserve"> </w:t>
      </w:r>
      <w:r>
        <w:rPr>
          <w:color w:val="000000"/>
          <w:sz w:val="28"/>
          <w:szCs w:val="28"/>
        </w:rPr>
        <w:t>к</w:t>
      </w:r>
      <w:r w:rsidR="0063208D">
        <w:rPr>
          <w:color w:val="000000"/>
          <w:sz w:val="28"/>
          <w:szCs w:val="28"/>
        </w:rPr>
        <w:t xml:space="preserve"> </w:t>
      </w:r>
      <w:r>
        <w:rPr>
          <w:color w:val="000000"/>
          <w:sz w:val="28"/>
          <w:szCs w:val="28"/>
        </w:rPr>
        <w:t>альтернативным</w:t>
      </w:r>
      <w:r w:rsidR="0063208D">
        <w:rPr>
          <w:color w:val="000000"/>
          <w:sz w:val="28"/>
          <w:szCs w:val="28"/>
        </w:rPr>
        <w:t xml:space="preserve"> </w:t>
      </w:r>
      <w:r>
        <w:rPr>
          <w:color w:val="000000"/>
          <w:sz w:val="28"/>
          <w:szCs w:val="28"/>
        </w:rPr>
        <w:t>материалам</w:t>
      </w:r>
      <w:r w:rsidR="0063208D">
        <w:rPr>
          <w:color w:val="000000"/>
          <w:sz w:val="28"/>
          <w:szCs w:val="28"/>
        </w:rPr>
        <w:t xml:space="preserve"> </w:t>
      </w:r>
      <w:r>
        <w:rPr>
          <w:color w:val="000000"/>
          <w:sz w:val="28"/>
          <w:szCs w:val="28"/>
        </w:rPr>
        <w:t>был</w:t>
      </w:r>
      <w:r w:rsidR="0063208D">
        <w:rPr>
          <w:color w:val="000000"/>
          <w:sz w:val="28"/>
          <w:szCs w:val="28"/>
        </w:rPr>
        <w:t xml:space="preserve"> </w:t>
      </w:r>
      <w:r>
        <w:rPr>
          <w:color w:val="000000"/>
          <w:sz w:val="28"/>
          <w:szCs w:val="28"/>
        </w:rPr>
        <w:t>вызван</w:t>
      </w:r>
      <w:r w:rsidR="0063208D">
        <w:rPr>
          <w:color w:val="000000"/>
          <w:sz w:val="28"/>
          <w:szCs w:val="28"/>
        </w:rPr>
        <w:t xml:space="preserve"> </w:t>
      </w:r>
      <w:r>
        <w:rPr>
          <w:color w:val="000000"/>
          <w:sz w:val="28"/>
          <w:szCs w:val="28"/>
        </w:rPr>
        <w:t>желанием</w:t>
      </w:r>
      <w:r w:rsidR="0063208D">
        <w:rPr>
          <w:color w:val="000000"/>
          <w:sz w:val="28"/>
          <w:szCs w:val="28"/>
        </w:rPr>
        <w:t xml:space="preserve"> </w:t>
      </w:r>
      <w:r>
        <w:rPr>
          <w:color w:val="000000"/>
          <w:sz w:val="28"/>
          <w:szCs w:val="28"/>
        </w:rPr>
        <w:t>повысить</w:t>
      </w:r>
      <w:r w:rsidR="0063208D">
        <w:rPr>
          <w:color w:val="000000"/>
          <w:sz w:val="28"/>
          <w:szCs w:val="28"/>
        </w:rPr>
        <w:t xml:space="preserve"> </w:t>
      </w:r>
      <w:r>
        <w:rPr>
          <w:color w:val="000000"/>
          <w:sz w:val="28"/>
          <w:szCs w:val="28"/>
        </w:rPr>
        <w:t>эффективность</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снизить</w:t>
      </w:r>
      <w:r w:rsidR="0063208D">
        <w:rPr>
          <w:color w:val="000000"/>
          <w:sz w:val="28"/>
          <w:szCs w:val="28"/>
        </w:rPr>
        <w:t xml:space="preserve"> </w:t>
      </w:r>
      <w:r>
        <w:rPr>
          <w:color w:val="000000"/>
          <w:sz w:val="28"/>
          <w:szCs w:val="28"/>
        </w:rPr>
        <w:t>потребление</w:t>
      </w:r>
      <w:r w:rsidR="0063208D">
        <w:rPr>
          <w:color w:val="000000"/>
          <w:sz w:val="28"/>
          <w:szCs w:val="28"/>
        </w:rPr>
        <w:t xml:space="preserve"> </w:t>
      </w:r>
      <w:r>
        <w:rPr>
          <w:color w:val="000000"/>
          <w:sz w:val="28"/>
          <w:szCs w:val="28"/>
        </w:rPr>
        <w:t>энергии</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предприятиях</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техническому</w:t>
      </w:r>
      <w:r w:rsidR="0063208D">
        <w:rPr>
          <w:color w:val="000000"/>
          <w:sz w:val="28"/>
          <w:szCs w:val="28"/>
        </w:rPr>
        <w:t xml:space="preserve"> </w:t>
      </w:r>
      <w:r>
        <w:rPr>
          <w:color w:val="000000"/>
          <w:sz w:val="28"/>
          <w:szCs w:val="28"/>
        </w:rPr>
        <w:t>обслуживанию</w:t>
      </w:r>
      <w:r w:rsidR="0063208D">
        <w:rPr>
          <w:color w:val="000000"/>
          <w:sz w:val="28"/>
          <w:szCs w:val="28"/>
        </w:rPr>
        <w:t xml:space="preserve"> </w:t>
      </w:r>
      <w:r>
        <w:rPr>
          <w:color w:val="000000"/>
          <w:sz w:val="28"/>
          <w:szCs w:val="28"/>
        </w:rPr>
        <w:t>автомобилей.</w:t>
      </w:r>
      <w:r w:rsidR="0063208D">
        <w:rPr>
          <w:color w:val="000000"/>
          <w:sz w:val="28"/>
          <w:szCs w:val="28"/>
        </w:rPr>
        <w:t xml:space="preserve"> </w:t>
      </w:r>
      <w:r>
        <w:rPr>
          <w:color w:val="000000"/>
          <w:sz w:val="28"/>
          <w:szCs w:val="28"/>
        </w:rPr>
        <w:t>Снижение</w:t>
      </w:r>
      <w:r w:rsidR="0063208D">
        <w:rPr>
          <w:color w:val="000000"/>
          <w:sz w:val="28"/>
          <w:szCs w:val="28"/>
        </w:rPr>
        <w:t xml:space="preserve"> </w:t>
      </w:r>
      <w:r>
        <w:rPr>
          <w:color w:val="000000"/>
          <w:sz w:val="28"/>
          <w:szCs w:val="28"/>
        </w:rPr>
        <w:t>веса</w:t>
      </w:r>
      <w:r w:rsidR="0063208D">
        <w:rPr>
          <w:color w:val="000000"/>
          <w:sz w:val="28"/>
          <w:szCs w:val="28"/>
        </w:rPr>
        <w:t xml:space="preserve"> </w:t>
      </w:r>
      <w:r>
        <w:rPr>
          <w:color w:val="000000"/>
          <w:sz w:val="28"/>
          <w:szCs w:val="28"/>
        </w:rPr>
        <w:t>не</w:t>
      </w:r>
      <w:r w:rsidR="0063208D">
        <w:rPr>
          <w:color w:val="000000"/>
          <w:sz w:val="28"/>
          <w:szCs w:val="28"/>
        </w:rPr>
        <w:t xml:space="preserve"> </w:t>
      </w:r>
      <w:r>
        <w:rPr>
          <w:color w:val="000000"/>
          <w:sz w:val="28"/>
          <w:szCs w:val="28"/>
        </w:rPr>
        <w:t>только</w:t>
      </w:r>
      <w:r w:rsidR="0063208D">
        <w:rPr>
          <w:color w:val="000000"/>
          <w:sz w:val="28"/>
          <w:szCs w:val="28"/>
        </w:rPr>
        <w:t xml:space="preserve"> </w:t>
      </w:r>
      <w:r>
        <w:rPr>
          <w:color w:val="000000"/>
          <w:sz w:val="28"/>
          <w:szCs w:val="28"/>
        </w:rPr>
        <w:t>облегча</w:t>
      </w:r>
      <w:r w:rsidR="00565A6A">
        <w:rPr>
          <w:color w:val="000000"/>
          <w:sz w:val="28"/>
          <w:szCs w:val="28"/>
        </w:rPr>
        <w:t>е</w:t>
      </w:r>
      <w:r>
        <w:rPr>
          <w:color w:val="000000"/>
          <w:sz w:val="28"/>
          <w:szCs w:val="28"/>
        </w:rPr>
        <w:t>т</w:t>
      </w:r>
      <w:r w:rsidR="0063208D">
        <w:rPr>
          <w:color w:val="000000"/>
          <w:sz w:val="28"/>
          <w:szCs w:val="28"/>
        </w:rPr>
        <w:t xml:space="preserve"> </w:t>
      </w:r>
      <w:r>
        <w:rPr>
          <w:color w:val="000000"/>
          <w:sz w:val="28"/>
          <w:szCs w:val="28"/>
        </w:rPr>
        <w:t>маневрирование</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эксплуатацию</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но</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способству</w:t>
      </w:r>
      <w:r w:rsidR="00565A6A">
        <w:rPr>
          <w:color w:val="000000"/>
          <w:sz w:val="28"/>
          <w:szCs w:val="28"/>
        </w:rPr>
        <w:t>е</w:t>
      </w:r>
      <w:r>
        <w:rPr>
          <w:color w:val="000000"/>
          <w:sz w:val="28"/>
          <w:szCs w:val="28"/>
        </w:rPr>
        <w:t>т</w:t>
      </w:r>
      <w:r w:rsidR="0063208D">
        <w:rPr>
          <w:color w:val="000000"/>
          <w:sz w:val="28"/>
          <w:szCs w:val="28"/>
        </w:rPr>
        <w:t xml:space="preserve"> </w:t>
      </w:r>
      <w:r>
        <w:rPr>
          <w:color w:val="000000"/>
          <w:sz w:val="28"/>
          <w:szCs w:val="28"/>
        </w:rPr>
        <w:t>снижению</w:t>
      </w:r>
      <w:r w:rsidR="0063208D">
        <w:rPr>
          <w:color w:val="000000"/>
          <w:sz w:val="28"/>
          <w:szCs w:val="28"/>
        </w:rPr>
        <w:t xml:space="preserve"> </w:t>
      </w:r>
      <w:r>
        <w:rPr>
          <w:color w:val="000000"/>
          <w:sz w:val="28"/>
          <w:szCs w:val="28"/>
        </w:rPr>
        <w:t>энергоемкости.</w:t>
      </w:r>
      <w:r w:rsidR="0063208D">
        <w:rPr>
          <w:color w:val="000000"/>
          <w:sz w:val="28"/>
          <w:szCs w:val="28"/>
        </w:rPr>
        <w:t xml:space="preserve"> </w:t>
      </w:r>
      <w:r>
        <w:rPr>
          <w:color w:val="000000"/>
          <w:sz w:val="28"/>
          <w:szCs w:val="28"/>
        </w:rPr>
        <w:t>Кроме</w:t>
      </w:r>
      <w:r w:rsidR="0063208D">
        <w:rPr>
          <w:color w:val="000000"/>
          <w:sz w:val="28"/>
          <w:szCs w:val="28"/>
        </w:rPr>
        <w:t xml:space="preserve"> </w:t>
      </w:r>
      <w:r>
        <w:rPr>
          <w:color w:val="000000"/>
          <w:sz w:val="28"/>
          <w:szCs w:val="28"/>
        </w:rPr>
        <w:t>того,</w:t>
      </w:r>
      <w:r w:rsidR="0063208D">
        <w:rPr>
          <w:color w:val="000000"/>
          <w:sz w:val="28"/>
          <w:szCs w:val="28"/>
        </w:rPr>
        <w:t xml:space="preserve"> </w:t>
      </w:r>
      <w:r>
        <w:rPr>
          <w:color w:val="000000"/>
          <w:sz w:val="28"/>
          <w:szCs w:val="28"/>
        </w:rPr>
        <w:t>анализ</w:t>
      </w:r>
      <w:r w:rsidR="0063208D">
        <w:rPr>
          <w:color w:val="000000"/>
          <w:sz w:val="28"/>
          <w:szCs w:val="28"/>
        </w:rPr>
        <w:t xml:space="preserve"> </w:t>
      </w:r>
      <w:r>
        <w:rPr>
          <w:color w:val="000000"/>
          <w:sz w:val="28"/>
          <w:szCs w:val="28"/>
        </w:rPr>
        <w:t>материалов,</w:t>
      </w:r>
      <w:r w:rsidR="0063208D">
        <w:rPr>
          <w:color w:val="000000"/>
          <w:sz w:val="28"/>
          <w:szCs w:val="28"/>
        </w:rPr>
        <w:t xml:space="preserve"> </w:t>
      </w:r>
      <w:r>
        <w:rPr>
          <w:color w:val="000000"/>
          <w:sz w:val="28"/>
          <w:szCs w:val="28"/>
        </w:rPr>
        <w:t>используемых</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стал</w:t>
      </w:r>
      <w:r w:rsidR="0063208D">
        <w:rPr>
          <w:color w:val="000000"/>
          <w:sz w:val="28"/>
          <w:szCs w:val="28"/>
        </w:rPr>
        <w:t xml:space="preserve"> </w:t>
      </w:r>
      <w:r>
        <w:rPr>
          <w:color w:val="000000"/>
          <w:sz w:val="28"/>
          <w:szCs w:val="28"/>
        </w:rPr>
        <w:t>более</w:t>
      </w:r>
      <w:r w:rsidR="0063208D">
        <w:rPr>
          <w:color w:val="000000"/>
          <w:sz w:val="28"/>
          <w:szCs w:val="28"/>
        </w:rPr>
        <w:t xml:space="preserve"> </w:t>
      </w:r>
      <w:r>
        <w:rPr>
          <w:color w:val="000000"/>
          <w:sz w:val="28"/>
          <w:szCs w:val="28"/>
        </w:rPr>
        <w:t>сложным</w:t>
      </w:r>
      <w:r w:rsidR="0063208D">
        <w:rPr>
          <w:color w:val="000000"/>
          <w:sz w:val="28"/>
          <w:szCs w:val="28"/>
        </w:rPr>
        <w:t xml:space="preserve"> </w:t>
      </w:r>
      <w:r>
        <w:rPr>
          <w:color w:val="000000"/>
          <w:sz w:val="28"/>
          <w:szCs w:val="28"/>
        </w:rPr>
        <w:t>благодаря</w:t>
      </w:r>
      <w:r w:rsidR="0063208D">
        <w:rPr>
          <w:color w:val="000000"/>
          <w:sz w:val="28"/>
          <w:szCs w:val="28"/>
        </w:rPr>
        <w:t xml:space="preserve"> </w:t>
      </w:r>
      <w:r>
        <w:rPr>
          <w:color w:val="000000"/>
          <w:sz w:val="28"/>
          <w:szCs w:val="28"/>
        </w:rPr>
        <w:t>интеграции</w:t>
      </w:r>
      <w:r w:rsidR="0063208D">
        <w:rPr>
          <w:color w:val="000000"/>
          <w:sz w:val="28"/>
          <w:szCs w:val="28"/>
        </w:rPr>
        <w:t xml:space="preserve"> </w:t>
      </w:r>
      <w:r>
        <w:rPr>
          <w:color w:val="000000"/>
          <w:sz w:val="28"/>
          <w:szCs w:val="28"/>
        </w:rPr>
        <w:t>датчиков</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обнаружения</w:t>
      </w:r>
      <w:r w:rsidR="0063208D">
        <w:rPr>
          <w:color w:val="000000"/>
          <w:sz w:val="28"/>
          <w:szCs w:val="28"/>
        </w:rPr>
        <w:t xml:space="preserve"> </w:t>
      </w:r>
      <w:r>
        <w:rPr>
          <w:color w:val="000000"/>
          <w:sz w:val="28"/>
          <w:szCs w:val="28"/>
        </w:rPr>
        <w:t>повреждений</w:t>
      </w:r>
      <w:r w:rsidR="0063208D">
        <w:rPr>
          <w:color w:val="000000"/>
          <w:sz w:val="28"/>
          <w:szCs w:val="28"/>
        </w:rPr>
        <w:t xml:space="preserve"> </w:t>
      </w:r>
      <w:r>
        <w:rPr>
          <w:color w:val="000000"/>
          <w:sz w:val="28"/>
          <w:szCs w:val="28"/>
        </w:rPr>
        <w:t>или</w:t>
      </w:r>
      <w:r w:rsidR="0063208D">
        <w:rPr>
          <w:color w:val="000000"/>
          <w:sz w:val="28"/>
          <w:szCs w:val="28"/>
        </w:rPr>
        <w:t xml:space="preserve"> </w:t>
      </w:r>
      <w:r>
        <w:rPr>
          <w:color w:val="000000"/>
          <w:sz w:val="28"/>
          <w:szCs w:val="28"/>
        </w:rPr>
        <w:t>износа</w:t>
      </w:r>
      <w:r w:rsidR="0063208D">
        <w:rPr>
          <w:color w:val="000000"/>
          <w:sz w:val="28"/>
          <w:szCs w:val="28"/>
        </w:rPr>
        <w:t xml:space="preserve"> </w:t>
      </w:r>
      <w:sdt>
        <w:sdtPr>
          <w:rPr>
            <w:color w:val="000000"/>
            <w:sz w:val="28"/>
            <w:szCs w:val="28"/>
          </w:rPr>
          <w:tag w:val="MENDELEY_CITATION_v3_eyJjaXRhdGlvbklEIjoiTUVOREVMRVlfQ0lUQVRJT05fMTQ4MDg5ZTUtYjYyMC00OWRmLTgyM2UtMWFiNjg4NTQ3NzNlIiwicHJvcGVydGllcyI6eyJub3RlSW5kZXgiOjB9LCJpc0VkaXRlZCI6ZmFsc2UsIm1hbnVhbE92ZXJyaWRlIjp7ImlzTWFudWFsbHlPdmVycmlkZGVuIjpmYWxzZSwiY2l0ZXByb2NUZXh0IjoiWzNdIiwibWFudWFsT3ZlcnJpZGVUZXh0IjoiIn0sImNpdGF0aW9uSXRlbXMiOlt7ImlkIjoiNTUzNDYxODQtNzcyMy0zOGI4LWFjYjItZmMyOTk2YmUwYjIyIiwiaXRlbURhdGEiOnsidHlwZSI6InBhcGVyLWNvbmZlcmVuY2UiLCJpZCI6IjU1MzQ2MTg0LTc3MjMtMzhiOC1hY2IyLWZjMjk5NmJlMGIyMiIsInRpdGxlIjoiVGVyZmVub2wtRCBDYXJib24gRmliZXIgUmVpbmZvcmNlZCBQb2x5bWVyIChDRlJQKTogRW1iZWRkZWQgU2Vuc2luZyBmb3IgRWFybHkgTG9jYWxpemVkIERhbWFnZSBEZXRlY3Rpb24iLCJhdXRob3IiOlt7ImZhbWlseSI6IldpbGxpYW1zIiwiZ2l2ZW4iOiJCcmFuZG9uIiwicGFyc2UtbmFtZXMiOmZhbHNlLCJkcm9wcGluZy1wYXJ0aWNsZSI6IiIsIm5vbi1kcm9wcGluZy1wYXJ0aWNsZSI6IiJ9LHsiZmFtaWx5IjoiSGFsbCIsImdpdmVuIjoiQXNoYSIsInBhcnNlLW5hbWVzIjpmYWxzZSwiZHJvcHBpbmctcGFydGljbGUiOiIiLCJub24tZHJvcHBpbmctcGFydGljbGUiOiIifSx7ImZhbWlseSI6Ik15ZXJzIiwiZ2l2ZW4iOiJPbGl2ZXIiLCJwYXJzZS1uYW1lcyI6ZmFsc2UsImRyb3BwaW5nLXBhcnRpY2xlIjoiIiwibm9uLWRyb3BwaW5nLXBhcnRpY2xlIjoiIn1dLCJjb250YWluZXItdGl0bGUiOiJBU01FIDIwMjAgQ29uZmVyZW5jZSBvbiBTbWFydCBNYXRlcmlhbHMsIEFkYXB0aXZlIFN0cnVjdHVyZXMgYW5kIEludGVsbGlnZW50IFN5c3RlbXMiLCJET0kiOiIxMC4xMTE1L1NNQVNJUzIwMjAtMjI4MyIsIklTQk4iOiI5NzgtMC03OTE4LTg0MDItNyIsImlzc3VlZCI6eyJkYXRlLXBhcnRzIjpbWzIwMjAsOSwxNV1dfSwicHVibGlzaGVyIjoiQW1lcmljYW4gU29jaWV0eSBvZiBNZWNoYW5pY2FsIEVuZ2luZWVycyIsImNvbnRhaW5lci10aXRsZS1zaG9ydCI6IiJ9LCJpc1RlbXBvcmFyeSI6ZmFsc2V9XX0="/>
          <w:id w:val="389928122"/>
          <w:placeholder>
            <w:docPart w:val="8BE689357FD3461A92ACC424C8B185BF"/>
          </w:placeholder>
        </w:sdtPr>
        <w:sdtEndPr/>
        <w:sdtContent>
          <w:r w:rsidR="009A3ADE" w:rsidRPr="009A3ADE">
            <w:rPr>
              <w:color w:val="000000"/>
              <w:sz w:val="28"/>
              <w:szCs w:val="28"/>
            </w:rPr>
            <w:t>[3]</w:t>
          </w:r>
        </w:sdtContent>
      </w:sdt>
      <w:r>
        <w:rPr>
          <w:color w:val="000000"/>
          <w:sz w:val="28"/>
          <w:szCs w:val="28"/>
        </w:rPr>
        <w:t>.</w:t>
      </w:r>
      <w:r w:rsidR="0063208D">
        <w:rPr>
          <w:color w:val="000000"/>
          <w:sz w:val="28"/>
          <w:szCs w:val="28"/>
        </w:rPr>
        <w:t xml:space="preserve"> </w:t>
      </w:r>
      <w:r>
        <w:rPr>
          <w:color w:val="000000"/>
          <w:sz w:val="28"/>
          <w:szCs w:val="28"/>
        </w:rPr>
        <w:t>Эти</w:t>
      </w:r>
      <w:r w:rsidR="0063208D">
        <w:rPr>
          <w:color w:val="000000"/>
          <w:sz w:val="28"/>
          <w:szCs w:val="28"/>
        </w:rPr>
        <w:t xml:space="preserve"> </w:t>
      </w:r>
      <w:r>
        <w:rPr>
          <w:color w:val="000000"/>
          <w:sz w:val="28"/>
          <w:szCs w:val="28"/>
        </w:rPr>
        <w:t>датчики</w:t>
      </w:r>
      <w:r w:rsidR="0063208D">
        <w:rPr>
          <w:color w:val="000000"/>
          <w:sz w:val="28"/>
          <w:szCs w:val="28"/>
        </w:rPr>
        <w:t xml:space="preserve"> </w:t>
      </w:r>
      <w:r>
        <w:rPr>
          <w:color w:val="000000"/>
          <w:sz w:val="28"/>
          <w:szCs w:val="28"/>
        </w:rPr>
        <w:t>играют</w:t>
      </w:r>
      <w:r w:rsidR="0063208D">
        <w:rPr>
          <w:color w:val="000000"/>
          <w:sz w:val="28"/>
          <w:szCs w:val="28"/>
        </w:rPr>
        <w:t xml:space="preserve"> </w:t>
      </w:r>
      <w:r>
        <w:rPr>
          <w:color w:val="000000"/>
          <w:sz w:val="28"/>
          <w:szCs w:val="28"/>
        </w:rPr>
        <w:t>важную</w:t>
      </w:r>
      <w:r w:rsidR="0063208D">
        <w:rPr>
          <w:color w:val="000000"/>
          <w:sz w:val="28"/>
          <w:szCs w:val="28"/>
        </w:rPr>
        <w:t xml:space="preserve"> </w:t>
      </w:r>
      <w:r>
        <w:rPr>
          <w:color w:val="000000"/>
          <w:sz w:val="28"/>
          <w:szCs w:val="28"/>
        </w:rPr>
        <w:t>роль</w:t>
      </w:r>
      <w:r w:rsidR="0063208D">
        <w:rPr>
          <w:color w:val="000000"/>
          <w:sz w:val="28"/>
          <w:szCs w:val="28"/>
        </w:rPr>
        <w:t xml:space="preserve"> </w:t>
      </w:r>
      <w:r>
        <w:rPr>
          <w:color w:val="000000"/>
          <w:sz w:val="28"/>
          <w:szCs w:val="28"/>
        </w:rPr>
        <w:t>в</w:t>
      </w:r>
      <w:r w:rsidR="0063208D">
        <w:rPr>
          <w:color w:val="000000"/>
          <w:sz w:val="28"/>
          <w:szCs w:val="28"/>
        </w:rPr>
        <w:t xml:space="preserve"> </w:t>
      </w:r>
      <w:r w:rsidR="0062330F">
        <w:rPr>
          <w:color w:val="000000"/>
          <w:sz w:val="28"/>
          <w:szCs w:val="28"/>
        </w:rPr>
        <w:t>техни</w:t>
      </w:r>
      <w:r>
        <w:rPr>
          <w:color w:val="000000"/>
          <w:sz w:val="28"/>
          <w:szCs w:val="28"/>
        </w:rPr>
        <w:t>ческом</w:t>
      </w:r>
      <w:r w:rsidR="0063208D">
        <w:rPr>
          <w:color w:val="000000"/>
          <w:sz w:val="28"/>
          <w:szCs w:val="28"/>
        </w:rPr>
        <w:t xml:space="preserve"> </w:t>
      </w:r>
      <w:r>
        <w:rPr>
          <w:color w:val="000000"/>
          <w:sz w:val="28"/>
          <w:szCs w:val="28"/>
        </w:rPr>
        <w:t>обслуживании,</w:t>
      </w:r>
      <w:r w:rsidR="0063208D">
        <w:rPr>
          <w:color w:val="000000"/>
          <w:sz w:val="28"/>
          <w:szCs w:val="28"/>
        </w:rPr>
        <w:t xml:space="preserve"> </w:t>
      </w:r>
      <w:r>
        <w:rPr>
          <w:color w:val="000000"/>
          <w:sz w:val="28"/>
          <w:szCs w:val="28"/>
        </w:rPr>
        <w:t>позволяя</w:t>
      </w:r>
      <w:r w:rsidR="0063208D">
        <w:rPr>
          <w:color w:val="000000"/>
          <w:sz w:val="28"/>
          <w:szCs w:val="28"/>
        </w:rPr>
        <w:t xml:space="preserve"> </w:t>
      </w:r>
      <w:r>
        <w:rPr>
          <w:color w:val="000000"/>
          <w:sz w:val="28"/>
          <w:szCs w:val="28"/>
        </w:rPr>
        <w:t>своевременно</w:t>
      </w:r>
      <w:r w:rsidR="0063208D">
        <w:rPr>
          <w:color w:val="000000"/>
          <w:sz w:val="28"/>
          <w:szCs w:val="28"/>
        </w:rPr>
        <w:t xml:space="preserve"> </w:t>
      </w:r>
      <w:r>
        <w:rPr>
          <w:color w:val="000000"/>
          <w:sz w:val="28"/>
          <w:szCs w:val="28"/>
        </w:rPr>
        <w:t>ремонтировать</w:t>
      </w:r>
      <w:r w:rsidR="0063208D">
        <w:rPr>
          <w:color w:val="000000"/>
          <w:sz w:val="28"/>
          <w:szCs w:val="28"/>
        </w:rPr>
        <w:t xml:space="preserve"> </w:t>
      </w:r>
      <w:r>
        <w:rPr>
          <w:color w:val="000000"/>
          <w:sz w:val="28"/>
          <w:szCs w:val="28"/>
        </w:rPr>
        <w:t>или</w:t>
      </w:r>
      <w:r w:rsidR="0063208D">
        <w:rPr>
          <w:color w:val="000000"/>
          <w:sz w:val="28"/>
          <w:szCs w:val="28"/>
        </w:rPr>
        <w:t xml:space="preserve"> </w:t>
      </w:r>
      <w:r>
        <w:rPr>
          <w:color w:val="000000"/>
          <w:sz w:val="28"/>
          <w:szCs w:val="28"/>
        </w:rPr>
        <w:t>заменять</w:t>
      </w:r>
      <w:r w:rsidR="0063208D">
        <w:rPr>
          <w:color w:val="000000"/>
          <w:sz w:val="28"/>
          <w:szCs w:val="28"/>
        </w:rPr>
        <w:t xml:space="preserve"> </w:t>
      </w:r>
      <w:r>
        <w:rPr>
          <w:color w:val="000000"/>
          <w:sz w:val="28"/>
          <w:szCs w:val="28"/>
        </w:rPr>
        <w:t>компоненты</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Pr>
          <w:color w:val="000000"/>
          <w:sz w:val="28"/>
          <w:szCs w:val="28"/>
        </w:rPr>
        <w:t>обеспечивая</w:t>
      </w:r>
      <w:r w:rsidR="0063208D">
        <w:rPr>
          <w:color w:val="000000"/>
          <w:sz w:val="28"/>
          <w:szCs w:val="28"/>
        </w:rPr>
        <w:t xml:space="preserve"> </w:t>
      </w:r>
      <w:r>
        <w:rPr>
          <w:color w:val="000000"/>
          <w:sz w:val="28"/>
          <w:szCs w:val="28"/>
        </w:rPr>
        <w:t>тем</w:t>
      </w:r>
      <w:r w:rsidR="0063208D">
        <w:rPr>
          <w:color w:val="000000"/>
          <w:sz w:val="28"/>
          <w:szCs w:val="28"/>
        </w:rPr>
        <w:t xml:space="preserve"> </w:t>
      </w:r>
      <w:r>
        <w:rPr>
          <w:color w:val="000000"/>
          <w:sz w:val="28"/>
          <w:szCs w:val="28"/>
        </w:rPr>
        <w:t>самым</w:t>
      </w:r>
      <w:r w:rsidR="0063208D">
        <w:rPr>
          <w:color w:val="000000"/>
          <w:sz w:val="28"/>
          <w:szCs w:val="28"/>
        </w:rPr>
        <w:t xml:space="preserve"> </w:t>
      </w:r>
      <w:r>
        <w:rPr>
          <w:color w:val="000000"/>
          <w:sz w:val="28"/>
          <w:szCs w:val="28"/>
        </w:rPr>
        <w:t>безопасную</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надежную</w:t>
      </w:r>
      <w:r w:rsidR="0063208D">
        <w:rPr>
          <w:color w:val="000000"/>
          <w:sz w:val="28"/>
          <w:szCs w:val="28"/>
        </w:rPr>
        <w:t xml:space="preserve"> </w:t>
      </w:r>
      <w:r>
        <w:rPr>
          <w:color w:val="000000"/>
          <w:sz w:val="28"/>
          <w:szCs w:val="28"/>
        </w:rPr>
        <w:t>работу.</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статье</w:t>
      </w:r>
      <w:r w:rsidR="0063208D">
        <w:rPr>
          <w:color w:val="000000"/>
          <w:sz w:val="28"/>
          <w:szCs w:val="28"/>
        </w:rPr>
        <w:t xml:space="preserve"> </w:t>
      </w:r>
      <w:r>
        <w:rPr>
          <w:color w:val="000000"/>
          <w:sz w:val="28"/>
          <w:szCs w:val="28"/>
        </w:rPr>
        <w:t>Bastidas-Rodriguez</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используются</w:t>
      </w:r>
      <w:r w:rsidR="0063208D">
        <w:rPr>
          <w:color w:val="000000"/>
          <w:sz w:val="28"/>
          <w:szCs w:val="28"/>
        </w:rPr>
        <w:t xml:space="preserve"> </w:t>
      </w:r>
      <w:r>
        <w:rPr>
          <w:color w:val="000000"/>
          <w:sz w:val="28"/>
          <w:szCs w:val="28"/>
        </w:rPr>
        <w:t>два</w:t>
      </w:r>
      <w:r w:rsidR="0063208D">
        <w:rPr>
          <w:color w:val="000000"/>
          <w:sz w:val="28"/>
          <w:szCs w:val="28"/>
        </w:rPr>
        <w:t xml:space="preserve"> </w:t>
      </w:r>
      <w:r>
        <w:rPr>
          <w:color w:val="000000"/>
          <w:sz w:val="28"/>
          <w:szCs w:val="28"/>
        </w:rPr>
        <w:t>набора</w:t>
      </w:r>
      <w:r w:rsidR="0063208D">
        <w:rPr>
          <w:color w:val="000000"/>
          <w:sz w:val="28"/>
          <w:szCs w:val="28"/>
        </w:rPr>
        <w:t xml:space="preserve"> </w:t>
      </w:r>
      <w:r>
        <w:rPr>
          <w:color w:val="000000"/>
          <w:sz w:val="28"/>
          <w:szCs w:val="28"/>
        </w:rPr>
        <w:t>данных</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изучения</w:t>
      </w:r>
      <w:r w:rsidR="0063208D">
        <w:rPr>
          <w:color w:val="000000"/>
          <w:sz w:val="28"/>
          <w:szCs w:val="28"/>
        </w:rPr>
        <w:t xml:space="preserve"> </w:t>
      </w:r>
      <w:r>
        <w:rPr>
          <w:color w:val="000000"/>
          <w:sz w:val="28"/>
          <w:szCs w:val="28"/>
        </w:rPr>
        <w:t>видов</w:t>
      </w:r>
      <w:r w:rsidR="0063208D">
        <w:rPr>
          <w:color w:val="000000"/>
          <w:sz w:val="28"/>
          <w:szCs w:val="28"/>
        </w:rPr>
        <w:t xml:space="preserve"> </w:t>
      </w:r>
      <w:r>
        <w:rPr>
          <w:color w:val="000000"/>
          <w:sz w:val="28"/>
          <w:szCs w:val="28"/>
        </w:rPr>
        <w:t>отказов,</w:t>
      </w:r>
      <w:r w:rsidR="0063208D">
        <w:rPr>
          <w:color w:val="000000"/>
          <w:sz w:val="28"/>
          <w:szCs w:val="28"/>
        </w:rPr>
        <w:t xml:space="preserve"> </w:t>
      </w:r>
      <w:r>
        <w:rPr>
          <w:color w:val="000000"/>
          <w:sz w:val="28"/>
          <w:szCs w:val="28"/>
        </w:rPr>
        <w:t>где</w:t>
      </w:r>
      <w:r w:rsidR="0063208D">
        <w:rPr>
          <w:color w:val="000000"/>
          <w:sz w:val="28"/>
          <w:szCs w:val="28"/>
        </w:rPr>
        <w:t xml:space="preserve"> </w:t>
      </w:r>
      <w:r>
        <w:rPr>
          <w:color w:val="000000"/>
          <w:sz w:val="28"/>
          <w:szCs w:val="28"/>
        </w:rPr>
        <w:t>первоначальный</w:t>
      </w:r>
      <w:r w:rsidR="0063208D">
        <w:rPr>
          <w:color w:val="000000"/>
          <w:sz w:val="28"/>
          <w:szCs w:val="28"/>
        </w:rPr>
        <w:t xml:space="preserve"> </w:t>
      </w:r>
      <w:r>
        <w:rPr>
          <w:color w:val="000000"/>
          <w:sz w:val="28"/>
          <w:szCs w:val="28"/>
        </w:rPr>
        <w:t>набор</w:t>
      </w:r>
      <w:r w:rsidR="0063208D">
        <w:rPr>
          <w:color w:val="000000"/>
          <w:sz w:val="28"/>
          <w:szCs w:val="28"/>
        </w:rPr>
        <w:t xml:space="preserve"> </w:t>
      </w:r>
      <w:r>
        <w:rPr>
          <w:color w:val="000000"/>
          <w:sz w:val="28"/>
          <w:szCs w:val="28"/>
        </w:rPr>
        <w:t>содержит</w:t>
      </w:r>
      <w:r w:rsidR="0063208D">
        <w:rPr>
          <w:color w:val="000000"/>
          <w:sz w:val="28"/>
          <w:szCs w:val="28"/>
        </w:rPr>
        <w:t xml:space="preserve"> </w:t>
      </w:r>
      <w:r>
        <w:rPr>
          <w:color w:val="000000"/>
          <w:sz w:val="28"/>
          <w:szCs w:val="28"/>
        </w:rPr>
        <w:t>данные</w:t>
      </w:r>
      <w:r w:rsidR="0063208D">
        <w:rPr>
          <w:color w:val="000000"/>
          <w:sz w:val="28"/>
          <w:szCs w:val="28"/>
        </w:rPr>
        <w:t xml:space="preserve"> </w:t>
      </w:r>
      <w:r>
        <w:rPr>
          <w:color w:val="000000"/>
          <w:sz w:val="28"/>
          <w:szCs w:val="28"/>
        </w:rPr>
        <w:t>об</w:t>
      </w:r>
      <w:r w:rsidR="0063208D">
        <w:rPr>
          <w:color w:val="000000"/>
          <w:sz w:val="28"/>
          <w:szCs w:val="28"/>
        </w:rPr>
        <w:t xml:space="preserve"> </w:t>
      </w:r>
      <w:r>
        <w:rPr>
          <w:color w:val="000000"/>
          <w:sz w:val="28"/>
          <w:szCs w:val="28"/>
        </w:rPr>
        <w:t>отказах,</w:t>
      </w:r>
      <w:r w:rsidR="0063208D">
        <w:rPr>
          <w:color w:val="000000"/>
          <w:sz w:val="28"/>
          <w:szCs w:val="28"/>
        </w:rPr>
        <w:t xml:space="preserve"> </w:t>
      </w:r>
      <w:r>
        <w:rPr>
          <w:color w:val="000000"/>
          <w:sz w:val="28"/>
          <w:szCs w:val="28"/>
        </w:rPr>
        <w:t>а</w:t>
      </w:r>
      <w:r w:rsidR="0063208D">
        <w:rPr>
          <w:color w:val="000000"/>
          <w:sz w:val="28"/>
          <w:szCs w:val="28"/>
        </w:rPr>
        <w:t xml:space="preserve"> </w:t>
      </w:r>
      <w:r>
        <w:rPr>
          <w:color w:val="000000"/>
          <w:sz w:val="28"/>
          <w:szCs w:val="28"/>
        </w:rPr>
        <w:t>второй</w:t>
      </w:r>
      <w:r w:rsidR="0063208D">
        <w:rPr>
          <w:color w:val="000000"/>
          <w:sz w:val="28"/>
          <w:szCs w:val="28"/>
        </w:rPr>
        <w:t xml:space="preserve"> </w:t>
      </w:r>
      <w:r>
        <w:rPr>
          <w:color w:val="000000"/>
          <w:sz w:val="28"/>
          <w:szCs w:val="28"/>
        </w:rPr>
        <w:t>набор</w:t>
      </w:r>
      <w:r w:rsidR="0063208D">
        <w:rPr>
          <w:color w:val="000000"/>
          <w:sz w:val="28"/>
          <w:szCs w:val="28"/>
        </w:rPr>
        <w:t xml:space="preserve"> </w:t>
      </w:r>
      <w:r>
        <w:rPr>
          <w:color w:val="000000"/>
          <w:sz w:val="28"/>
          <w:szCs w:val="28"/>
        </w:rPr>
        <w:t>состоит</w:t>
      </w:r>
      <w:r w:rsidR="0063208D">
        <w:rPr>
          <w:color w:val="000000"/>
          <w:sz w:val="28"/>
          <w:szCs w:val="28"/>
        </w:rPr>
        <w:t xml:space="preserve"> </w:t>
      </w:r>
      <w:r>
        <w:rPr>
          <w:color w:val="000000"/>
          <w:sz w:val="28"/>
          <w:szCs w:val="28"/>
        </w:rPr>
        <w:t>из</w:t>
      </w:r>
      <w:r w:rsidR="0063208D">
        <w:rPr>
          <w:color w:val="000000"/>
          <w:sz w:val="28"/>
          <w:szCs w:val="28"/>
        </w:rPr>
        <w:t xml:space="preserve"> </w:t>
      </w:r>
      <w:r>
        <w:rPr>
          <w:color w:val="000000"/>
          <w:sz w:val="28"/>
          <w:szCs w:val="28"/>
        </w:rPr>
        <w:t>изображений,</w:t>
      </w:r>
      <w:r w:rsidR="0063208D">
        <w:rPr>
          <w:color w:val="000000"/>
          <w:sz w:val="28"/>
          <w:szCs w:val="28"/>
        </w:rPr>
        <w:t xml:space="preserve"> </w:t>
      </w:r>
      <w:r>
        <w:rPr>
          <w:color w:val="000000"/>
          <w:sz w:val="28"/>
          <w:szCs w:val="28"/>
        </w:rPr>
        <w:t>полученных</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помощью</w:t>
      </w:r>
      <w:r w:rsidR="0063208D">
        <w:rPr>
          <w:color w:val="000000"/>
          <w:sz w:val="28"/>
          <w:szCs w:val="28"/>
        </w:rPr>
        <w:t xml:space="preserve"> </w:t>
      </w:r>
      <w:r>
        <w:rPr>
          <w:color w:val="000000"/>
          <w:sz w:val="28"/>
          <w:szCs w:val="28"/>
        </w:rPr>
        <w:t>сканирующего</w:t>
      </w:r>
      <w:r w:rsidR="0063208D">
        <w:rPr>
          <w:color w:val="000000"/>
          <w:sz w:val="28"/>
          <w:szCs w:val="28"/>
        </w:rPr>
        <w:t xml:space="preserve"> </w:t>
      </w:r>
      <w:r>
        <w:rPr>
          <w:color w:val="000000"/>
          <w:sz w:val="28"/>
          <w:szCs w:val="28"/>
        </w:rPr>
        <w:t>электронного</w:t>
      </w:r>
      <w:r w:rsidR="0063208D">
        <w:rPr>
          <w:color w:val="000000"/>
          <w:sz w:val="28"/>
          <w:szCs w:val="28"/>
        </w:rPr>
        <w:t xml:space="preserve"> </w:t>
      </w:r>
      <w:r>
        <w:rPr>
          <w:color w:val="000000"/>
          <w:sz w:val="28"/>
          <w:szCs w:val="28"/>
        </w:rPr>
        <w:t>датчика</w:t>
      </w:r>
      <w:r w:rsidR="0063208D">
        <w:rPr>
          <w:color w:val="000000"/>
          <w:sz w:val="28"/>
          <w:szCs w:val="28"/>
        </w:rPr>
        <w:t xml:space="preserve"> </w:t>
      </w:r>
      <w:sdt>
        <w:sdtPr>
          <w:rPr>
            <w:color w:val="000000"/>
            <w:sz w:val="28"/>
            <w:szCs w:val="28"/>
          </w:rPr>
          <w:tag w:val="MENDELEY_CITATION_v3_eyJjaXRhdGlvbklEIjoiTUVOREVMRVlfQ0lUQVRJT05fYmY1NjJkY2ItOTIwOC00NmJlLTkzNjctNjQ2NGE5YWNmODAyIiwicHJvcGVydGllcyI6eyJub3RlSW5kZXgiOjB9LCJpc0VkaXRlZCI6ZmFsc2UsIm1hbnVhbE92ZXJyaWRlIjp7ImlzTWFudWFsbHlPdmVycmlkZGVuIjpmYWxzZSwiY2l0ZXByb2NUZXh0IjoiWzEyMF0iLCJtYW51YWxPdmVycmlkZVRleHQiOiIifSwiY2l0YXRpb25JdGVtcyI6W3siaWQiOiI4MTRkY2U3NC0xNzFjLTMxMmMtOTkyYy1kNTcwOWQ4ZTM3MmQiLCJpdGVtRGF0YSI6eyJ0eXBlIjoiYXJ0aWNsZS1qb3VybmFsIiwiaWQiOiI4MTRkY2U3NC0xNzFjLTMxMmMtOTkyYy1kNTcwOWQ4ZTM3MmQiLCJ0aXRsZSI6IkRlZXAgTGVhcm5pbmcgZm9yIGZyYWN0b2dyYXBoaWMgY2xhc3NpZmljYXRpb24gaW4gbWV0YWxsaWMgbWF0ZXJpYWxzIiwiYXV0aG9yIjpbeyJmYW1pbHkiOiJCYXN0aWRhcy1Sb2RyaWd1ZXoiLCJnaXZlbiI6Ik1hcsOtYSBYLiIsInBhcnNlLW5hbWVzIjpmYWxzZSwiZHJvcHBpbmctcGFydGljbGUiOiIiLCJub24tZHJvcHBpbmctcGFydGljbGUiOiIifSx7ImZhbWlseSI6IlBvbGFuaWEiLCJnaXZlbiI6Ikx1aXNhIiwicGFyc2UtbmFtZXMiOmZhbHNlLCJkcm9wcGluZy1wYXJ0aWNsZSI6IiIsIm5vbi1kcm9wcGluZy1wYXJ0aWNsZSI6IiJ9LHsiZmFtaWx5IjoiR3J1c29uIiwiZ2l2ZW4iOiJBZHJpZW4iLCJwYXJzZS1uYW1lcyI6ZmFsc2UsImRyb3BwaW5nLXBhcnRpY2xlIjoiIiwibm9uLWRyb3BwaW5nLXBhcnRpY2xlIjoiIn0seyJmYW1pbHkiOiJQcmlldG8tT3J0aXoiLCJnaXZlbiI6IkZsYXZpbyIsInBhcnNlLW5hbWVzIjpmYWxzZSwiZHJvcHBpbmctcGFydGljbGUiOiIiLCJub24tZHJvcHBpbmctcGFydGljbGUiOiIifV0sImNvbnRhaW5lci10aXRsZSI6IkVuZ2luZWVyaW5nIEZhaWx1cmUgQW5hbHlzaXMiLCJET0kiOiIxMC4xMDE2L2ouZW5nZmFpbGFuYWwuMjAyMC4xMDQ1MzIiLCJJU1NOIjoiMTM1MDYzMDciLCJpc3N1ZWQiOnsiZGF0ZS1wYXJ0cyI6W1syMDIwLDddXX0sInBhZ2UiOiIxMDQ1MzIiLCJ2b2x1bWUiOiIxMTMiLCJjb250YWluZXItdGl0bGUtc2hvcnQiOiJFbmcuIEZhaWwuIEFuYWwuIn0sImlzVGVtcG9yYXJ5IjpmYWxzZX1dfQ=="/>
          <w:id w:val="-747957796"/>
          <w:placeholder>
            <w:docPart w:val="70DB7FA823AB4CCD9F730C61C4570494"/>
          </w:placeholder>
        </w:sdtPr>
        <w:sdtEndPr/>
        <w:sdtContent>
          <w:r w:rsidR="009A3ADE" w:rsidRPr="009A3ADE">
            <w:rPr>
              <w:color w:val="000000"/>
              <w:sz w:val="28"/>
              <w:szCs w:val="28"/>
            </w:rPr>
            <w:t>[120]</w:t>
          </w:r>
        </w:sdtContent>
      </w:sdt>
      <w:r>
        <w:rPr>
          <w:color w:val="000000"/>
          <w:sz w:val="28"/>
          <w:szCs w:val="28"/>
        </w:rPr>
        <w:t>.</w:t>
      </w:r>
      <w:r w:rsidR="0063208D">
        <w:rPr>
          <w:color w:val="000000"/>
          <w:sz w:val="28"/>
          <w:szCs w:val="28"/>
        </w:rPr>
        <w:t xml:space="preserve"> </w:t>
      </w:r>
      <w:r>
        <w:rPr>
          <w:color w:val="000000"/>
          <w:sz w:val="28"/>
          <w:szCs w:val="28"/>
        </w:rPr>
        <w:t>Эффективность</w:t>
      </w:r>
      <w:r w:rsidR="0063208D">
        <w:rPr>
          <w:color w:val="000000"/>
          <w:sz w:val="28"/>
          <w:szCs w:val="28"/>
        </w:rPr>
        <w:t xml:space="preserve"> </w:t>
      </w:r>
      <w:r>
        <w:rPr>
          <w:color w:val="000000"/>
          <w:sz w:val="28"/>
          <w:szCs w:val="28"/>
        </w:rPr>
        <w:t>классификации</w:t>
      </w:r>
      <w:r w:rsidR="0063208D">
        <w:rPr>
          <w:color w:val="000000"/>
          <w:sz w:val="28"/>
          <w:szCs w:val="28"/>
        </w:rPr>
        <w:t xml:space="preserve"> </w:t>
      </w:r>
      <w:r>
        <w:rPr>
          <w:color w:val="000000"/>
          <w:sz w:val="28"/>
          <w:szCs w:val="28"/>
        </w:rPr>
        <w:t>трещин</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этих</w:t>
      </w:r>
      <w:r w:rsidR="0063208D">
        <w:rPr>
          <w:color w:val="000000"/>
          <w:sz w:val="28"/>
          <w:szCs w:val="28"/>
        </w:rPr>
        <w:t xml:space="preserve"> </w:t>
      </w:r>
      <w:r>
        <w:rPr>
          <w:color w:val="000000"/>
          <w:sz w:val="28"/>
          <w:szCs w:val="28"/>
        </w:rPr>
        <w:t>наборах</w:t>
      </w:r>
      <w:r w:rsidR="0063208D">
        <w:rPr>
          <w:color w:val="000000"/>
          <w:sz w:val="28"/>
          <w:szCs w:val="28"/>
        </w:rPr>
        <w:t xml:space="preserve"> </w:t>
      </w:r>
      <w:r>
        <w:rPr>
          <w:color w:val="000000"/>
          <w:sz w:val="28"/>
          <w:szCs w:val="28"/>
        </w:rPr>
        <w:t>данных</w:t>
      </w:r>
      <w:r w:rsidR="0063208D">
        <w:rPr>
          <w:color w:val="000000"/>
          <w:sz w:val="28"/>
          <w:szCs w:val="28"/>
        </w:rPr>
        <w:t xml:space="preserve"> </w:t>
      </w:r>
      <w:r>
        <w:rPr>
          <w:color w:val="000000"/>
          <w:sz w:val="28"/>
          <w:szCs w:val="28"/>
        </w:rPr>
        <w:t>оценивалась</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использованием</w:t>
      </w:r>
      <w:r w:rsidR="0063208D">
        <w:rPr>
          <w:color w:val="000000"/>
          <w:sz w:val="28"/>
          <w:szCs w:val="28"/>
        </w:rPr>
        <w:t xml:space="preserve"> </w:t>
      </w:r>
      <w:r>
        <w:rPr>
          <w:color w:val="000000"/>
          <w:sz w:val="28"/>
          <w:szCs w:val="28"/>
        </w:rPr>
        <w:t>стандартных</w:t>
      </w:r>
      <w:r w:rsidR="0063208D">
        <w:rPr>
          <w:color w:val="000000"/>
          <w:sz w:val="28"/>
          <w:szCs w:val="28"/>
        </w:rPr>
        <w:t xml:space="preserve"> </w:t>
      </w:r>
      <w:r>
        <w:rPr>
          <w:color w:val="000000"/>
          <w:sz w:val="28"/>
          <w:szCs w:val="28"/>
        </w:rPr>
        <w:t>сверточных</w:t>
      </w:r>
      <w:r w:rsidR="0063208D">
        <w:rPr>
          <w:color w:val="000000"/>
          <w:sz w:val="28"/>
          <w:szCs w:val="28"/>
        </w:rPr>
        <w:t xml:space="preserve"> </w:t>
      </w:r>
      <w:r>
        <w:rPr>
          <w:color w:val="000000"/>
          <w:sz w:val="28"/>
          <w:szCs w:val="28"/>
        </w:rPr>
        <w:t>нейронных</w:t>
      </w:r>
      <w:r w:rsidR="0063208D">
        <w:rPr>
          <w:color w:val="000000"/>
          <w:sz w:val="28"/>
          <w:szCs w:val="28"/>
        </w:rPr>
        <w:t xml:space="preserve"> </w:t>
      </w:r>
      <w:r>
        <w:rPr>
          <w:color w:val="000000"/>
          <w:sz w:val="28"/>
          <w:szCs w:val="28"/>
        </w:rPr>
        <w:t>сетей,</w:t>
      </w:r>
      <w:r w:rsidR="0063208D">
        <w:rPr>
          <w:color w:val="000000"/>
          <w:sz w:val="28"/>
          <w:szCs w:val="28"/>
        </w:rPr>
        <w:t xml:space="preserve"> </w:t>
      </w:r>
      <w:r>
        <w:rPr>
          <w:color w:val="000000"/>
          <w:sz w:val="28"/>
          <w:szCs w:val="28"/>
        </w:rPr>
        <w:t>предназначенных</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анализа</w:t>
      </w:r>
      <w:r w:rsidR="0063208D">
        <w:rPr>
          <w:color w:val="000000"/>
          <w:sz w:val="28"/>
          <w:szCs w:val="28"/>
        </w:rPr>
        <w:t xml:space="preserve"> </w:t>
      </w:r>
      <w:r>
        <w:rPr>
          <w:color w:val="000000"/>
          <w:sz w:val="28"/>
          <w:szCs w:val="28"/>
        </w:rPr>
        <w:t>объектов</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текстур.</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результате</w:t>
      </w:r>
      <w:r w:rsidR="0063208D">
        <w:rPr>
          <w:color w:val="000000"/>
          <w:sz w:val="28"/>
          <w:szCs w:val="28"/>
        </w:rPr>
        <w:t xml:space="preserve"> </w:t>
      </w:r>
      <w:r>
        <w:rPr>
          <w:color w:val="000000"/>
          <w:sz w:val="28"/>
          <w:szCs w:val="28"/>
        </w:rPr>
        <w:t>интеграция</w:t>
      </w:r>
      <w:r w:rsidR="0063208D">
        <w:rPr>
          <w:color w:val="000000"/>
          <w:sz w:val="28"/>
          <w:szCs w:val="28"/>
        </w:rPr>
        <w:t xml:space="preserve"> </w:t>
      </w:r>
      <w:r>
        <w:rPr>
          <w:color w:val="000000"/>
          <w:sz w:val="28"/>
          <w:szCs w:val="28"/>
        </w:rPr>
        <w:t>передовых</w:t>
      </w:r>
      <w:r w:rsidR="0063208D">
        <w:rPr>
          <w:color w:val="000000"/>
          <w:sz w:val="28"/>
          <w:szCs w:val="28"/>
        </w:rPr>
        <w:t xml:space="preserve"> </w:t>
      </w:r>
      <w:r>
        <w:rPr>
          <w:color w:val="000000"/>
          <w:sz w:val="28"/>
          <w:szCs w:val="28"/>
        </w:rPr>
        <w:t>материалов</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сенсорных</w:t>
      </w:r>
      <w:r w:rsidR="0063208D">
        <w:rPr>
          <w:color w:val="000000"/>
          <w:sz w:val="28"/>
          <w:szCs w:val="28"/>
        </w:rPr>
        <w:t xml:space="preserve"> </w:t>
      </w:r>
      <w:r>
        <w:rPr>
          <w:color w:val="000000"/>
          <w:sz w:val="28"/>
          <w:szCs w:val="28"/>
        </w:rPr>
        <w:t>технологий</w:t>
      </w:r>
      <w:r w:rsidR="0063208D">
        <w:rPr>
          <w:color w:val="000000"/>
          <w:sz w:val="28"/>
          <w:szCs w:val="28"/>
        </w:rPr>
        <w:t xml:space="preserve"> </w:t>
      </w:r>
      <w:r>
        <w:rPr>
          <w:color w:val="000000"/>
          <w:sz w:val="28"/>
          <w:szCs w:val="28"/>
        </w:rPr>
        <w:t>произвела</w:t>
      </w:r>
      <w:r w:rsidR="0063208D">
        <w:rPr>
          <w:color w:val="000000"/>
          <w:sz w:val="28"/>
          <w:szCs w:val="28"/>
        </w:rPr>
        <w:t xml:space="preserve"> </w:t>
      </w:r>
      <w:r>
        <w:rPr>
          <w:color w:val="000000"/>
          <w:sz w:val="28"/>
          <w:szCs w:val="28"/>
        </w:rPr>
        <w:t>революцию</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индустрии</w:t>
      </w:r>
      <w:r w:rsidR="0063208D">
        <w:rPr>
          <w:color w:val="000000"/>
          <w:sz w:val="28"/>
          <w:szCs w:val="28"/>
        </w:rPr>
        <w:t xml:space="preserve"> </w:t>
      </w:r>
      <w:r>
        <w:rPr>
          <w:color w:val="000000"/>
          <w:sz w:val="28"/>
          <w:szCs w:val="28"/>
        </w:rPr>
        <w:t>автомобильных</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открыв</w:t>
      </w:r>
      <w:r w:rsidR="0063208D">
        <w:rPr>
          <w:color w:val="000000"/>
          <w:sz w:val="28"/>
          <w:szCs w:val="28"/>
        </w:rPr>
        <w:t xml:space="preserve"> </w:t>
      </w:r>
      <w:r>
        <w:rPr>
          <w:color w:val="000000"/>
          <w:sz w:val="28"/>
          <w:szCs w:val="28"/>
        </w:rPr>
        <w:t>путь</w:t>
      </w:r>
      <w:r w:rsidR="0063208D">
        <w:rPr>
          <w:color w:val="000000"/>
          <w:sz w:val="28"/>
          <w:szCs w:val="28"/>
        </w:rPr>
        <w:t xml:space="preserve"> </w:t>
      </w:r>
      <w:r>
        <w:rPr>
          <w:color w:val="000000"/>
          <w:sz w:val="28"/>
          <w:szCs w:val="28"/>
        </w:rPr>
        <w:t>к</w:t>
      </w:r>
      <w:r w:rsidR="0063208D">
        <w:rPr>
          <w:color w:val="000000"/>
          <w:sz w:val="28"/>
          <w:szCs w:val="28"/>
        </w:rPr>
        <w:t xml:space="preserve"> </w:t>
      </w:r>
      <w:r>
        <w:rPr>
          <w:color w:val="000000"/>
          <w:sz w:val="28"/>
          <w:szCs w:val="28"/>
        </w:rPr>
        <w:t>более</w:t>
      </w:r>
      <w:r w:rsidR="0063208D">
        <w:rPr>
          <w:color w:val="000000"/>
          <w:sz w:val="28"/>
          <w:szCs w:val="28"/>
        </w:rPr>
        <w:t xml:space="preserve"> </w:t>
      </w:r>
      <w:r>
        <w:rPr>
          <w:color w:val="000000"/>
          <w:sz w:val="28"/>
          <w:szCs w:val="28"/>
        </w:rPr>
        <w:t>безопасным,</w:t>
      </w:r>
      <w:r w:rsidR="0063208D">
        <w:rPr>
          <w:color w:val="000000"/>
          <w:sz w:val="28"/>
          <w:szCs w:val="28"/>
        </w:rPr>
        <w:t xml:space="preserve"> </w:t>
      </w:r>
      <w:r>
        <w:rPr>
          <w:color w:val="000000"/>
          <w:sz w:val="28"/>
          <w:szCs w:val="28"/>
        </w:rPr>
        <w:t>эффективным</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экологически</w:t>
      </w:r>
      <w:r w:rsidR="0063208D">
        <w:rPr>
          <w:color w:val="000000"/>
          <w:sz w:val="28"/>
          <w:szCs w:val="28"/>
        </w:rPr>
        <w:t xml:space="preserve"> </w:t>
      </w:r>
      <w:r>
        <w:rPr>
          <w:color w:val="000000"/>
          <w:sz w:val="28"/>
          <w:szCs w:val="28"/>
        </w:rPr>
        <w:t>чистым</w:t>
      </w:r>
      <w:r w:rsidR="0063208D">
        <w:rPr>
          <w:color w:val="000000"/>
          <w:sz w:val="28"/>
          <w:szCs w:val="28"/>
        </w:rPr>
        <w:t xml:space="preserve"> </w:t>
      </w:r>
      <w:r>
        <w:rPr>
          <w:color w:val="000000"/>
          <w:sz w:val="28"/>
          <w:szCs w:val="28"/>
        </w:rPr>
        <w:t>решениям.</w:t>
      </w:r>
    </w:p>
    <w:p w14:paraId="26D5A7E0" w14:textId="61A4C166" w:rsidR="00FE4AD3" w:rsidRDefault="0013571B">
      <w:pPr>
        <w:ind w:firstLine="709"/>
        <w:jc w:val="both"/>
        <w:rPr>
          <w:color w:val="000000"/>
          <w:sz w:val="28"/>
          <w:szCs w:val="28"/>
        </w:rPr>
      </w:pPr>
      <w:r>
        <w:rPr>
          <w:color w:val="000000"/>
          <w:sz w:val="28"/>
          <w:szCs w:val="28"/>
        </w:rPr>
        <w:t>В</w:t>
      </w:r>
      <w:r w:rsidR="0063208D">
        <w:rPr>
          <w:color w:val="000000"/>
          <w:sz w:val="28"/>
          <w:szCs w:val="28"/>
        </w:rPr>
        <w:t xml:space="preserve"> </w:t>
      </w:r>
      <w:r>
        <w:rPr>
          <w:color w:val="000000"/>
          <w:sz w:val="28"/>
          <w:szCs w:val="28"/>
        </w:rPr>
        <w:t>работе</w:t>
      </w:r>
      <w:r w:rsidR="0063208D">
        <w:rPr>
          <w:color w:val="000000"/>
          <w:sz w:val="28"/>
          <w:szCs w:val="28"/>
        </w:rPr>
        <w:t xml:space="preserve"> </w:t>
      </w:r>
      <w:r>
        <w:rPr>
          <w:color w:val="000000"/>
          <w:sz w:val="28"/>
          <w:szCs w:val="28"/>
        </w:rPr>
        <w:t>Takesue</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др.</w:t>
      </w:r>
      <w:r w:rsidR="0063208D">
        <w:rPr>
          <w:color w:val="000000"/>
          <w:sz w:val="28"/>
          <w:szCs w:val="28"/>
        </w:rPr>
        <w:t xml:space="preserve"> </w:t>
      </w:r>
      <w:r>
        <w:rPr>
          <w:color w:val="000000"/>
          <w:sz w:val="28"/>
          <w:szCs w:val="28"/>
        </w:rPr>
        <w:t>изучены</w:t>
      </w:r>
      <w:r w:rsidR="0063208D">
        <w:rPr>
          <w:color w:val="000000"/>
          <w:sz w:val="28"/>
          <w:szCs w:val="28"/>
        </w:rPr>
        <w:t xml:space="preserve"> </w:t>
      </w:r>
      <w:r>
        <w:rPr>
          <w:color w:val="000000"/>
          <w:sz w:val="28"/>
          <w:szCs w:val="28"/>
        </w:rPr>
        <w:t>коэффициенты</w:t>
      </w:r>
      <w:r w:rsidR="0063208D">
        <w:rPr>
          <w:color w:val="000000"/>
          <w:sz w:val="28"/>
          <w:szCs w:val="28"/>
        </w:rPr>
        <w:t xml:space="preserve"> </w:t>
      </w:r>
      <w:r>
        <w:rPr>
          <w:color w:val="000000"/>
          <w:sz w:val="28"/>
          <w:szCs w:val="28"/>
        </w:rPr>
        <w:t>безопасности,</w:t>
      </w:r>
      <w:r w:rsidR="0063208D">
        <w:rPr>
          <w:color w:val="000000"/>
          <w:sz w:val="28"/>
          <w:szCs w:val="28"/>
        </w:rPr>
        <w:t xml:space="preserve"> </w:t>
      </w:r>
      <w:r>
        <w:rPr>
          <w:color w:val="000000"/>
          <w:sz w:val="28"/>
          <w:szCs w:val="28"/>
        </w:rPr>
        <w:t>максимальные</w:t>
      </w:r>
      <w:r w:rsidR="0063208D">
        <w:rPr>
          <w:color w:val="000000"/>
          <w:sz w:val="28"/>
          <w:szCs w:val="28"/>
        </w:rPr>
        <w:t xml:space="preserve"> </w:t>
      </w:r>
      <w:r>
        <w:rPr>
          <w:color w:val="000000"/>
          <w:sz w:val="28"/>
          <w:szCs w:val="28"/>
        </w:rPr>
        <w:t>нагрузки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грузоподъемность</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Pr>
          <w:color w:val="000000"/>
          <w:sz w:val="28"/>
          <w:szCs w:val="28"/>
        </w:rPr>
        <w:t>Данный</w:t>
      </w:r>
      <w:r w:rsidR="0063208D">
        <w:rPr>
          <w:color w:val="000000"/>
          <w:sz w:val="28"/>
          <w:szCs w:val="28"/>
        </w:rPr>
        <w:t xml:space="preserve"> </w:t>
      </w:r>
      <w:r>
        <w:rPr>
          <w:color w:val="000000"/>
          <w:sz w:val="28"/>
          <w:szCs w:val="28"/>
        </w:rPr>
        <w:t>анализ</w:t>
      </w:r>
      <w:r w:rsidR="0063208D">
        <w:rPr>
          <w:color w:val="000000"/>
          <w:sz w:val="28"/>
          <w:szCs w:val="28"/>
        </w:rPr>
        <w:t xml:space="preserve"> </w:t>
      </w:r>
      <w:r>
        <w:rPr>
          <w:color w:val="000000"/>
          <w:sz w:val="28"/>
          <w:szCs w:val="28"/>
        </w:rPr>
        <w:t>подчеркивает</w:t>
      </w:r>
      <w:r w:rsidR="0063208D">
        <w:rPr>
          <w:color w:val="000000"/>
          <w:sz w:val="28"/>
          <w:szCs w:val="28"/>
        </w:rPr>
        <w:t xml:space="preserve"> </w:t>
      </w:r>
      <w:r>
        <w:rPr>
          <w:color w:val="000000"/>
          <w:sz w:val="28"/>
          <w:szCs w:val="28"/>
        </w:rPr>
        <w:t>приверженность</w:t>
      </w:r>
      <w:r w:rsidR="0063208D">
        <w:rPr>
          <w:color w:val="000000"/>
          <w:sz w:val="28"/>
          <w:szCs w:val="28"/>
        </w:rPr>
        <w:t xml:space="preserve"> </w:t>
      </w:r>
      <w:r>
        <w:rPr>
          <w:color w:val="000000"/>
          <w:sz w:val="28"/>
          <w:szCs w:val="28"/>
        </w:rPr>
        <w:t>обеспечению</w:t>
      </w:r>
      <w:r w:rsidR="0063208D">
        <w:rPr>
          <w:color w:val="000000"/>
          <w:sz w:val="28"/>
          <w:szCs w:val="28"/>
        </w:rPr>
        <w:t xml:space="preserve"> </w:t>
      </w:r>
      <w:r>
        <w:rPr>
          <w:color w:val="000000"/>
          <w:sz w:val="28"/>
          <w:szCs w:val="28"/>
        </w:rPr>
        <w:t>безопасности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надежности</w:t>
      </w:r>
      <w:r w:rsidR="0063208D">
        <w:rPr>
          <w:color w:val="000000"/>
          <w:sz w:val="28"/>
          <w:szCs w:val="28"/>
        </w:rPr>
        <w:t xml:space="preserve"> </w:t>
      </w:r>
      <w:r>
        <w:rPr>
          <w:color w:val="000000"/>
          <w:sz w:val="28"/>
          <w:szCs w:val="28"/>
        </w:rPr>
        <w:t>автомобильных</w:t>
      </w:r>
      <w:r w:rsidR="0063208D">
        <w:rPr>
          <w:color w:val="000000"/>
          <w:sz w:val="28"/>
          <w:szCs w:val="28"/>
        </w:rPr>
        <w:t xml:space="preserve"> </w:t>
      </w:r>
      <w:r>
        <w:rPr>
          <w:color w:val="000000"/>
          <w:sz w:val="28"/>
          <w:szCs w:val="28"/>
        </w:rPr>
        <w:t>подъемных</w:t>
      </w:r>
      <w:r w:rsidR="0063208D">
        <w:rPr>
          <w:color w:val="000000"/>
          <w:sz w:val="28"/>
          <w:szCs w:val="28"/>
        </w:rPr>
        <w:t xml:space="preserve"> </w:t>
      </w:r>
      <w:r>
        <w:rPr>
          <w:color w:val="000000"/>
          <w:sz w:val="28"/>
          <w:szCs w:val="28"/>
        </w:rPr>
        <w:t>систем,</w:t>
      </w:r>
      <w:r w:rsidR="0063208D">
        <w:rPr>
          <w:color w:val="000000"/>
          <w:sz w:val="28"/>
          <w:szCs w:val="28"/>
        </w:rPr>
        <w:t xml:space="preserve"> </w:t>
      </w:r>
      <w:r>
        <w:rPr>
          <w:color w:val="000000"/>
          <w:sz w:val="28"/>
          <w:szCs w:val="28"/>
        </w:rPr>
        <w:t>тем</w:t>
      </w:r>
      <w:r w:rsidR="0063208D">
        <w:rPr>
          <w:color w:val="000000"/>
          <w:sz w:val="28"/>
          <w:szCs w:val="28"/>
        </w:rPr>
        <w:t xml:space="preserve"> </w:t>
      </w:r>
      <w:r>
        <w:rPr>
          <w:color w:val="000000"/>
          <w:sz w:val="28"/>
          <w:szCs w:val="28"/>
        </w:rPr>
        <w:t>самым</w:t>
      </w:r>
      <w:r w:rsidR="0063208D">
        <w:rPr>
          <w:color w:val="000000"/>
          <w:sz w:val="28"/>
          <w:szCs w:val="28"/>
        </w:rPr>
        <w:t xml:space="preserve"> </w:t>
      </w:r>
      <w:r>
        <w:rPr>
          <w:color w:val="000000"/>
          <w:sz w:val="28"/>
          <w:szCs w:val="28"/>
        </w:rPr>
        <w:t>решая</w:t>
      </w:r>
      <w:r w:rsidR="0063208D">
        <w:rPr>
          <w:color w:val="000000"/>
          <w:sz w:val="28"/>
          <w:szCs w:val="28"/>
        </w:rPr>
        <w:t xml:space="preserve"> </w:t>
      </w:r>
      <w:r>
        <w:rPr>
          <w:color w:val="000000"/>
          <w:sz w:val="28"/>
          <w:szCs w:val="28"/>
        </w:rPr>
        <w:t>критические</w:t>
      </w:r>
      <w:r w:rsidR="0063208D">
        <w:rPr>
          <w:color w:val="000000"/>
          <w:sz w:val="28"/>
          <w:szCs w:val="28"/>
        </w:rPr>
        <w:t xml:space="preserve"> </w:t>
      </w:r>
      <w:r>
        <w:rPr>
          <w:color w:val="000000"/>
          <w:sz w:val="28"/>
          <w:szCs w:val="28"/>
        </w:rPr>
        <w:t>проблемы</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этой</w:t>
      </w:r>
      <w:r w:rsidR="0063208D">
        <w:rPr>
          <w:color w:val="000000"/>
          <w:sz w:val="28"/>
          <w:szCs w:val="28"/>
        </w:rPr>
        <w:t xml:space="preserve"> </w:t>
      </w:r>
      <w:r>
        <w:rPr>
          <w:color w:val="000000"/>
          <w:sz w:val="28"/>
          <w:szCs w:val="28"/>
        </w:rPr>
        <w:t>области</w:t>
      </w:r>
      <w:r w:rsidR="0063208D">
        <w:rPr>
          <w:color w:val="000000"/>
          <w:sz w:val="28"/>
          <w:szCs w:val="28"/>
        </w:rPr>
        <w:t xml:space="preserve"> </w:t>
      </w:r>
      <w:sdt>
        <w:sdtPr>
          <w:rPr>
            <w:color w:val="000000"/>
            <w:sz w:val="28"/>
            <w:szCs w:val="28"/>
          </w:rPr>
          <w:tag w:val="MENDELEY_CITATION_v3_eyJjaXRhdGlvbklEIjoiTUVOREVMRVlfQ0lUQVRJT05fMjZjODU0ZDUtMGYyYy00NjY4LWJkZjktYTkxZjQ1Y2IzNjBlIiwicHJvcGVydGllcyI6eyJub3RlSW5kZXgiOjB9LCJpc0VkaXRlZCI6ZmFsc2UsIm1hbnVhbE92ZXJyaWRlIjp7ImlzTWFudWFsbHlPdmVycmlkZGVuIjpmYWxzZSwiY2l0ZXByb2NUZXh0IjoiWzEyMV0iLCJtYW51YWxPdmVycmlkZVRleHQiOiIifSwiY2l0YXRpb25JdGVtcyI6W3siaWQiOiIyNTBlOWRiOS03MzUzLTNkMGItOTQyYS1jMjFkZWIxNDc1MzQiLCJpdGVtRGF0YSI6eyJ0eXBlIjoiYXJ0aWNsZS1qb3VybmFsIiwiaWQiOiIyNTBlOWRiOS03MzUzLTNkMGItOTQyYS1jMjFkZWIxNDc1MzQiLCJ0aXRsZSI6IlNjaXNzb3IgbGlmdCB3aXRoIHJlYWwtdGltZSBzZWxmLWFkanVzdG1lbnQgYWJpbGl0eSBiYXNlZCBvbiB2YXJpYWJsZSBncmF2aXR5IGNvbXBlbnNhdGlvbiBtZWNoYW5pc20iLCJhdXRob3IiOlt7ImZhbWlseSI6IlRha2VzdWUiLCJnaXZlbiI6Ik5hb3l1a2kiLCJwYXJzZS1uYW1lcyI6ZmFsc2UsImRyb3BwaW5nLXBhcnRpY2xlIjoiIiwibm9uLWRyb3BwaW5nLXBhcnRpY2xlIjoiIn0seyJmYW1pbHkiOiJLb21vZGEiLCJnaXZlbiI6Illvc3VrZSIsInBhcnNlLW5hbWVzIjpmYWxzZSwiZHJvcHBpbmctcGFydGljbGUiOiIiLCJub24tZHJvcHBpbmctcGFydGljbGUiOiIifSx7ImZhbWlseSI6Ik11cmF5YW1hIiwiZ2l2ZW4iOiJIaWRleXVraSIsInBhcnNlLW5hbWVzIjpmYWxzZSwiZHJvcHBpbmctcGFydGljbGUiOiIiLCJub24tZHJvcHBpbmctcGFydGljbGUiOiIifSx7ImZhbWlseSI6IkZ1aml3YXJhIiwiZ2l2ZW4iOiJLb3VzeXVuIiwicGFyc2UtbmFtZXMiOmZhbHNlLCJkcm9wcGluZy1wYXJ0aWNsZSI6IiIsIm5vbi1kcm9wcGluZy1wYXJ0aWNsZSI6IiJ9LHsiZmFtaWx5IjoiRnVqaW1vdG8iLCJnaXZlbiI6IkhpZGVvIiwicGFyc2UtbmFtZXMiOmZhbHNlLCJkcm9wcGluZy1wYXJ0aWNsZSI6IiIsIm5vbi1kcm9wcGluZy1wYXJ0aWNsZSI6IiJ9XSwiY29udGFpbmVyLXRpdGxlIjoiQWR2YW5jZWQgUm9ib3RpY3MiLCJET0kiOiIxMC4xMDgwLzAxNjkxODY0LjIwMTYuMTE4MTAwOCIsIklTU04iOiIwMTY5LTE4NjQiLCJpc3N1ZWQiOnsiZGF0ZS1wYXJ0cyI6W1syMDE2LDgsMl1dfSwicGFnZSI6IjEwMTQtMTAyNiIsImlzc3VlIjoiMTUiLCJ2b2x1bWUiOiIzMCIsImNvbnRhaW5lci10aXRsZS1zaG9ydCI6IiJ9LCJpc1RlbXBvcmFyeSI6ZmFsc2V9XX0="/>
          <w:id w:val="853084025"/>
          <w:placeholder>
            <w:docPart w:val="3CEECABC7BD04991BF9B2E426E1DC4BF"/>
          </w:placeholder>
        </w:sdtPr>
        <w:sdtEndPr/>
        <w:sdtContent>
          <w:r w:rsidR="009A3ADE" w:rsidRPr="009A3ADE">
            <w:rPr>
              <w:color w:val="000000"/>
              <w:sz w:val="28"/>
              <w:szCs w:val="28"/>
            </w:rPr>
            <w:t>[121]</w:t>
          </w:r>
        </w:sdtContent>
      </w:sdt>
      <w:r>
        <w:rPr>
          <w:color w:val="000000"/>
          <w:sz w:val="28"/>
          <w:szCs w:val="28"/>
        </w:rPr>
        <w:t>.</w:t>
      </w:r>
      <w:r w:rsidR="0063208D">
        <w:rPr>
          <w:color w:val="000000"/>
          <w:sz w:val="28"/>
          <w:szCs w:val="28"/>
        </w:rPr>
        <w:t xml:space="preserve"> </w:t>
      </w:r>
    </w:p>
    <w:p w14:paraId="6D95F6F7" w14:textId="43A5D46C" w:rsidR="00FE4AD3" w:rsidRDefault="0013571B">
      <w:pPr>
        <w:ind w:firstLine="709"/>
        <w:jc w:val="both"/>
        <w:rPr>
          <w:color w:val="000000"/>
          <w:sz w:val="28"/>
          <w:szCs w:val="28"/>
        </w:rPr>
      </w:pPr>
      <w:r>
        <w:rPr>
          <w:color w:val="000000"/>
          <w:sz w:val="28"/>
          <w:szCs w:val="28"/>
        </w:rPr>
        <w:t>При</w:t>
      </w:r>
      <w:r w:rsidR="0063208D">
        <w:rPr>
          <w:color w:val="000000"/>
          <w:sz w:val="28"/>
          <w:szCs w:val="28"/>
        </w:rPr>
        <w:t xml:space="preserve"> </w:t>
      </w:r>
      <w:r>
        <w:rPr>
          <w:color w:val="000000"/>
          <w:sz w:val="28"/>
          <w:szCs w:val="28"/>
        </w:rPr>
        <w:t>анализе</w:t>
      </w:r>
      <w:r w:rsidR="0063208D">
        <w:rPr>
          <w:color w:val="000000"/>
          <w:sz w:val="28"/>
          <w:szCs w:val="28"/>
        </w:rPr>
        <w:t xml:space="preserve"> </w:t>
      </w:r>
      <w:r>
        <w:rPr>
          <w:color w:val="000000"/>
          <w:sz w:val="28"/>
          <w:szCs w:val="28"/>
        </w:rPr>
        <w:t>отказов</w:t>
      </w:r>
      <w:r w:rsidR="0063208D">
        <w:rPr>
          <w:color w:val="000000"/>
          <w:sz w:val="28"/>
          <w:szCs w:val="28"/>
        </w:rPr>
        <w:t xml:space="preserve"> </w:t>
      </w:r>
      <w:r>
        <w:rPr>
          <w:color w:val="000000"/>
          <w:sz w:val="28"/>
          <w:szCs w:val="28"/>
        </w:rPr>
        <w:t>возникает</w:t>
      </w:r>
      <w:r w:rsidR="0063208D">
        <w:rPr>
          <w:color w:val="000000"/>
          <w:sz w:val="28"/>
          <w:szCs w:val="28"/>
        </w:rPr>
        <w:t xml:space="preserve"> </w:t>
      </w:r>
      <w:r>
        <w:rPr>
          <w:color w:val="000000"/>
          <w:sz w:val="28"/>
          <w:szCs w:val="28"/>
        </w:rPr>
        <w:t>ряд</w:t>
      </w:r>
      <w:r w:rsidR="0063208D">
        <w:rPr>
          <w:color w:val="000000"/>
          <w:sz w:val="28"/>
          <w:szCs w:val="28"/>
        </w:rPr>
        <w:t xml:space="preserve"> </w:t>
      </w:r>
      <w:r>
        <w:rPr>
          <w:color w:val="000000"/>
          <w:sz w:val="28"/>
          <w:szCs w:val="28"/>
        </w:rPr>
        <w:t>проблем,</w:t>
      </w:r>
      <w:r w:rsidR="0063208D">
        <w:rPr>
          <w:color w:val="000000"/>
          <w:sz w:val="28"/>
          <w:szCs w:val="28"/>
        </w:rPr>
        <w:t xml:space="preserve"> </w:t>
      </w:r>
      <w:r>
        <w:rPr>
          <w:color w:val="000000"/>
          <w:sz w:val="28"/>
          <w:szCs w:val="28"/>
        </w:rPr>
        <w:t>включая</w:t>
      </w:r>
      <w:r w:rsidR="0063208D">
        <w:rPr>
          <w:color w:val="000000"/>
          <w:sz w:val="28"/>
          <w:szCs w:val="28"/>
        </w:rPr>
        <w:t xml:space="preserve"> </w:t>
      </w:r>
      <w:r>
        <w:rPr>
          <w:color w:val="000000"/>
          <w:sz w:val="28"/>
          <w:szCs w:val="28"/>
        </w:rPr>
        <w:t>выявление</w:t>
      </w:r>
      <w:r w:rsidR="0063208D">
        <w:rPr>
          <w:color w:val="000000"/>
          <w:sz w:val="28"/>
          <w:szCs w:val="28"/>
        </w:rPr>
        <w:t xml:space="preserve"> </w:t>
      </w:r>
      <w:r>
        <w:rPr>
          <w:color w:val="000000"/>
          <w:sz w:val="28"/>
          <w:szCs w:val="28"/>
        </w:rPr>
        <w:t>слабых</w:t>
      </w:r>
      <w:r w:rsidR="0063208D">
        <w:rPr>
          <w:color w:val="000000"/>
          <w:sz w:val="28"/>
          <w:szCs w:val="28"/>
        </w:rPr>
        <w:t xml:space="preserve"> </w:t>
      </w:r>
      <w:r>
        <w:rPr>
          <w:color w:val="000000"/>
          <w:sz w:val="28"/>
          <w:szCs w:val="28"/>
        </w:rPr>
        <w:t>мест,</w:t>
      </w:r>
      <w:r w:rsidR="0063208D">
        <w:rPr>
          <w:color w:val="000000"/>
          <w:sz w:val="28"/>
          <w:szCs w:val="28"/>
        </w:rPr>
        <w:t xml:space="preserve"> </w:t>
      </w:r>
      <w:r>
        <w:rPr>
          <w:color w:val="000000"/>
          <w:sz w:val="28"/>
          <w:szCs w:val="28"/>
        </w:rPr>
        <w:t>концентраций</w:t>
      </w:r>
      <w:r w:rsidR="0063208D">
        <w:rPr>
          <w:color w:val="000000"/>
          <w:sz w:val="28"/>
          <w:szCs w:val="28"/>
        </w:rPr>
        <w:t xml:space="preserve"> </w:t>
      </w:r>
      <w:r>
        <w:rPr>
          <w:color w:val="000000"/>
          <w:sz w:val="28"/>
          <w:szCs w:val="28"/>
        </w:rPr>
        <w:t>напряжений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потенциальных</w:t>
      </w:r>
      <w:r w:rsidR="0063208D">
        <w:rPr>
          <w:color w:val="000000"/>
          <w:sz w:val="28"/>
          <w:szCs w:val="28"/>
        </w:rPr>
        <w:t xml:space="preserve"> </w:t>
      </w:r>
      <w:r>
        <w:rPr>
          <w:color w:val="000000"/>
          <w:sz w:val="28"/>
          <w:szCs w:val="28"/>
        </w:rPr>
        <w:t>видов</w:t>
      </w:r>
      <w:r w:rsidR="0063208D">
        <w:rPr>
          <w:color w:val="000000"/>
          <w:sz w:val="28"/>
          <w:szCs w:val="28"/>
        </w:rPr>
        <w:t xml:space="preserve"> </w:t>
      </w:r>
      <w:r>
        <w:rPr>
          <w:color w:val="000000"/>
          <w:sz w:val="28"/>
          <w:szCs w:val="28"/>
        </w:rPr>
        <w:t>отказов</w:t>
      </w:r>
      <w:r w:rsidR="0063208D">
        <w:rPr>
          <w:color w:val="000000"/>
          <w:sz w:val="28"/>
          <w:szCs w:val="28"/>
        </w:rPr>
        <w:t xml:space="preserve"> </w:t>
      </w:r>
      <w:sdt>
        <w:sdtPr>
          <w:rPr>
            <w:color w:val="000000"/>
            <w:sz w:val="28"/>
            <w:szCs w:val="28"/>
          </w:rPr>
          <w:tag w:val="MENDELEY_CITATION_v3_eyJjaXRhdGlvbklEIjoiTUVOREVMRVlfQ0lUQVRJT05fZDUwOWQ4Y2EtMzlmNC00ZTIzLTg0ZTMtMjI1MDI2MjFlMDYxIiwicHJvcGVydGllcyI6eyJub3RlSW5kZXgiOjB9LCJpc0VkaXRlZCI6ZmFsc2UsIm1hbnVhbE92ZXJyaWRlIjp7ImlzTWFudWFsbHlPdmVycmlkZGVuIjpmYWxzZSwiY2l0ZXByb2NUZXh0IjoiWzEyMl0iLCJtYW51YWxPdmVycmlkZVRleHQiOiIifSwiY2l0YXRpb25JdGVtcyI6W3siaWQiOiJlZDcxMTRmYS1mMzY4LTM2ZWUtODJiZi01ZThjNGRiMGRmM2UiLCJpdGVtRGF0YSI6eyJ0eXBlIjoiYXJ0aWNsZS1qb3VybmFsIiwiaWQiOiJlZDcxMTRmYS1mMzY4LTM2ZWUtODJiZi01ZThjNGRiMGRmM2UiLCJ0aXRsZSI6IkZhaWx1cmUgYW5hbHlzaXMgb2YgYSBzaGFmdCBvZiBhIGNhciBsaWZ0IHN5c3RlbSIsImF1dGhvciI6W3siZmFtaWx5IjoiQ3JpdmVsbGkiLCJnaXZlbiI6IkQuIiwicGFyc2UtbmFtZXMiOmZhbHNlLCJkcm9wcGluZy1wYXJ0aWNsZSI6IiIsIm5vbi1kcm9wcGluZy1wYXJ0aWNsZSI6IiJ9LHsiZmFtaWx5IjoiR2hlbGljaGkiLCJnaXZlbiI6IlIuIiwicGFyc2UtbmFtZXMiOmZhbHNlLCJkcm9wcGluZy1wYXJ0aWNsZSI6IiIsIm5vbi1kcm9wcGluZy1wYXJ0aWNsZSI6IiJ9LHsiZmFtaWx5IjoiR3VhZ2xpYW5vIiwiZ2l2ZW4iOiJNLiIsInBhcnNlLW5hbWVzIjpmYWxzZSwiZHJvcHBpbmctcGFydGljbGUiOiIiLCJub24tZHJvcHBpbmctcGFydGljbGUiOiIifV0sImNvbnRhaW5lci10aXRsZSI6IlByb2NlZGlhIEVuZ2luZWVyaW5nIiwiRE9JIjoiMTAuMTAxNi9qLnByb2VuZy4yMDExLjA0LjYwNiIsIklTU04iOiIxODc3NzA1OCIsImlzc3VlZCI6eyJkYXRlLXBhcnRzIjpbWzIwMTFdXX0sInBhZ2UiOiIzNjgzLTM2OTEiLCJ2b2x1bWUiOiIxMCIsImNvbnRhaW5lci10aXRsZS1zaG9ydCI6IlByb2NlZGlhIEVuZy4ifSwiaXNUZW1wb3JhcnkiOmZhbHNlfV19"/>
          <w:id w:val="-1503502097"/>
          <w:placeholder>
            <w:docPart w:val="B012B61072284A03BB1C8BF59CFBB0DB"/>
          </w:placeholder>
        </w:sdtPr>
        <w:sdtEndPr/>
        <w:sdtContent>
          <w:r w:rsidR="009A3ADE" w:rsidRPr="009A3ADE">
            <w:rPr>
              <w:color w:val="000000"/>
              <w:sz w:val="28"/>
              <w:szCs w:val="28"/>
            </w:rPr>
            <w:t>[122]</w:t>
          </w:r>
        </w:sdtContent>
      </w:sdt>
      <w:r>
        <w:rPr>
          <w:color w:val="000000"/>
          <w:sz w:val="28"/>
          <w:szCs w:val="28"/>
        </w:rPr>
        <w:t>.</w:t>
      </w:r>
      <w:r w:rsidR="0063208D">
        <w:rPr>
          <w:color w:val="000000"/>
          <w:sz w:val="28"/>
          <w:szCs w:val="28"/>
        </w:rPr>
        <w:t xml:space="preserve"> </w:t>
      </w:r>
      <w:r>
        <w:rPr>
          <w:color w:val="000000"/>
          <w:sz w:val="28"/>
          <w:szCs w:val="28"/>
        </w:rPr>
        <w:t>Способность</w:t>
      </w:r>
      <w:r w:rsidR="0063208D">
        <w:rPr>
          <w:color w:val="000000"/>
          <w:sz w:val="28"/>
          <w:szCs w:val="28"/>
        </w:rPr>
        <w:t xml:space="preserve"> </w:t>
      </w:r>
      <w:r>
        <w:rPr>
          <w:color w:val="000000"/>
          <w:sz w:val="28"/>
          <w:szCs w:val="28"/>
        </w:rPr>
        <w:t>эффективно</w:t>
      </w:r>
      <w:r w:rsidR="0063208D">
        <w:rPr>
          <w:color w:val="000000"/>
          <w:sz w:val="28"/>
          <w:szCs w:val="28"/>
        </w:rPr>
        <w:t xml:space="preserve"> </w:t>
      </w:r>
      <w:r>
        <w:rPr>
          <w:color w:val="000000"/>
          <w:sz w:val="28"/>
          <w:szCs w:val="28"/>
        </w:rPr>
        <w:t>поднимать</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поддерживать</w:t>
      </w:r>
      <w:r w:rsidR="0063208D">
        <w:rPr>
          <w:color w:val="000000"/>
          <w:sz w:val="28"/>
          <w:szCs w:val="28"/>
        </w:rPr>
        <w:t xml:space="preserve"> </w:t>
      </w:r>
      <w:r>
        <w:rPr>
          <w:color w:val="000000"/>
          <w:sz w:val="28"/>
          <w:szCs w:val="28"/>
        </w:rPr>
        <w:t>транспортные</w:t>
      </w:r>
      <w:r w:rsidR="0063208D">
        <w:rPr>
          <w:color w:val="000000"/>
          <w:sz w:val="28"/>
          <w:szCs w:val="28"/>
        </w:rPr>
        <w:t xml:space="preserve"> </w:t>
      </w:r>
      <w:r>
        <w:rPr>
          <w:color w:val="000000"/>
          <w:sz w:val="28"/>
          <w:szCs w:val="28"/>
        </w:rPr>
        <w:t>средства</w:t>
      </w:r>
      <w:r w:rsidR="0063208D">
        <w:rPr>
          <w:color w:val="000000"/>
          <w:sz w:val="28"/>
          <w:szCs w:val="28"/>
        </w:rPr>
        <w:t xml:space="preserve"> </w:t>
      </w:r>
      <w:r>
        <w:rPr>
          <w:color w:val="000000"/>
          <w:sz w:val="28"/>
          <w:szCs w:val="28"/>
        </w:rPr>
        <w:t>различной</w:t>
      </w:r>
      <w:r w:rsidR="0063208D">
        <w:rPr>
          <w:color w:val="000000"/>
          <w:sz w:val="28"/>
          <w:szCs w:val="28"/>
        </w:rPr>
        <w:t xml:space="preserve"> </w:t>
      </w:r>
      <w:r>
        <w:rPr>
          <w:color w:val="000000"/>
          <w:sz w:val="28"/>
          <w:szCs w:val="28"/>
        </w:rPr>
        <w:t>массы,</w:t>
      </w:r>
      <w:r w:rsidR="0063208D">
        <w:rPr>
          <w:color w:val="000000"/>
          <w:sz w:val="28"/>
          <w:szCs w:val="28"/>
        </w:rPr>
        <w:t xml:space="preserve"> </w:t>
      </w:r>
      <w:r>
        <w:rPr>
          <w:color w:val="000000"/>
          <w:sz w:val="28"/>
          <w:szCs w:val="28"/>
        </w:rPr>
        <w:t>одновременно</w:t>
      </w:r>
      <w:r w:rsidR="0063208D">
        <w:rPr>
          <w:color w:val="000000"/>
          <w:sz w:val="28"/>
          <w:szCs w:val="28"/>
        </w:rPr>
        <w:t xml:space="preserve"> </w:t>
      </w:r>
      <w:r>
        <w:rPr>
          <w:color w:val="000000"/>
          <w:sz w:val="28"/>
          <w:szCs w:val="28"/>
        </w:rPr>
        <w:t>управляя</w:t>
      </w:r>
      <w:r w:rsidR="0063208D">
        <w:rPr>
          <w:color w:val="000000"/>
          <w:sz w:val="28"/>
          <w:szCs w:val="28"/>
        </w:rPr>
        <w:t xml:space="preserve"> </w:t>
      </w:r>
      <w:r>
        <w:rPr>
          <w:color w:val="000000"/>
          <w:sz w:val="28"/>
          <w:szCs w:val="28"/>
        </w:rPr>
        <w:t>потреблением</w:t>
      </w:r>
      <w:r w:rsidR="0063208D">
        <w:rPr>
          <w:color w:val="000000"/>
          <w:sz w:val="28"/>
          <w:szCs w:val="28"/>
        </w:rPr>
        <w:t xml:space="preserve"> </w:t>
      </w:r>
      <w:r>
        <w:rPr>
          <w:color w:val="000000"/>
          <w:sz w:val="28"/>
          <w:szCs w:val="28"/>
        </w:rPr>
        <w:t>энергии,</w:t>
      </w:r>
      <w:r w:rsidR="0063208D">
        <w:rPr>
          <w:color w:val="000000"/>
          <w:sz w:val="28"/>
          <w:szCs w:val="28"/>
        </w:rPr>
        <w:t xml:space="preserve"> </w:t>
      </w:r>
      <w:r>
        <w:rPr>
          <w:color w:val="000000"/>
          <w:sz w:val="28"/>
          <w:szCs w:val="28"/>
        </w:rPr>
        <w:t>является</w:t>
      </w:r>
      <w:r w:rsidR="0063208D">
        <w:rPr>
          <w:color w:val="000000"/>
          <w:sz w:val="28"/>
          <w:szCs w:val="28"/>
        </w:rPr>
        <w:t xml:space="preserve"> </w:t>
      </w:r>
      <w:r>
        <w:rPr>
          <w:color w:val="000000"/>
          <w:sz w:val="28"/>
          <w:szCs w:val="28"/>
        </w:rPr>
        <w:t>сложной</w:t>
      </w:r>
      <w:r w:rsidR="0063208D">
        <w:rPr>
          <w:color w:val="000000"/>
          <w:sz w:val="28"/>
          <w:szCs w:val="28"/>
        </w:rPr>
        <w:t xml:space="preserve"> </w:t>
      </w:r>
      <w:r>
        <w:rPr>
          <w:color w:val="000000"/>
          <w:sz w:val="28"/>
          <w:szCs w:val="28"/>
        </w:rPr>
        <w:t>инженерной</w:t>
      </w:r>
      <w:r w:rsidR="0063208D">
        <w:rPr>
          <w:color w:val="000000"/>
          <w:sz w:val="28"/>
          <w:szCs w:val="28"/>
        </w:rPr>
        <w:t xml:space="preserve"> </w:t>
      </w:r>
      <w:r>
        <w:rPr>
          <w:color w:val="000000"/>
          <w:sz w:val="28"/>
          <w:szCs w:val="28"/>
        </w:rPr>
        <w:t>задачей</w:t>
      </w:r>
      <w:r w:rsidR="0063208D">
        <w:rPr>
          <w:color w:val="000000"/>
          <w:sz w:val="28"/>
          <w:szCs w:val="28"/>
        </w:rPr>
        <w:t xml:space="preserve"> </w:t>
      </w:r>
      <w:sdt>
        <w:sdtPr>
          <w:rPr>
            <w:color w:val="000000"/>
            <w:sz w:val="28"/>
            <w:szCs w:val="28"/>
          </w:rPr>
          <w:tag w:val="MENDELEY_CITATION_v3_eyJjaXRhdGlvbklEIjoiTUVOREVMRVlfQ0lUQVRJT05fM2YxNGRkN2QtNWQ4YS00NGMyLTkxMTYtZDk4NDI5YzVjY2QzIiwicHJvcGVydGllcyI6eyJub3RlSW5kZXgiOjB9LCJpc0VkaXRlZCI6ZmFsc2UsIm1hbnVhbE92ZXJyaWRlIjp7ImlzTWFudWFsbHlPdmVycmlkZGVuIjpmYWxzZSwiY2l0ZXByb2NUZXh0IjoiWzEyMywxMjRdIiwibWFudWFsT3ZlcnJpZGVUZXh0IjoiIn0sImNpdGF0aW9uSXRlbXMiOlt7ImlkIjoiYTZkMWIyMzctZGU2Yy0zZmEzLTk2ZDEtMWU5YmU3MjlhYTRmIiwiaXRlbURhdGEiOnsidHlwZSI6ImFydGljbGUtam91cm5hbCIsImlkIjoiYTZkMWIyMzctZGU2Yy0zZmEzLTk2ZDEtMWU5YmU3MjlhYTRmIiwidGl0bGUiOiJGYWlsdXJlIGxpdGVyYWN5IGluIHN0cnVjdHVyYWwgZW5naW5lZXJpbmciLCJhdXRob3IiOlt7ImZhbWlseSI6IkRlbGF0dGUiLCJnaXZlbiI6Ik5vcmJlcnQiLCJwYXJzZS1uYW1lcyI6ZmFsc2UsImRyb3BwaW5nLXBhcnRpY2xlIjoiIiwibm9uLWRyb3BwaW5nLXBhcnRpY2xlIjoiIn1dLCJjb250YWluZXItdGl0bGUiOiJFbmdpbmVlcmluZyBTdHJ1Y3R1cmVzIiwiRE9JIjoiMTAuMTAxNi9qLmVuZ3N0cnVjdC4yMDA5LjEyLjAxNSIsIklTU04iOiIwMTQxMDI5NiIsImlzc3VlZCI6eyJkYXRlLXBhcnRzIjpbWzIwMTAsN11dfSwicGFnZSI6IjE5NTItMTk1NCIsImlzc3VlIjoiNyIsInZvbHVtZSI6IjMyIiwiY29udGFpbmVyLXRpdGxlLXNob3J0IjoiRW5nLiBTdHJ1Y3QuIn0sImlzVGVtcG9yYXJ5IjpmYWxzZX0seyJpZCI6IjFmM2ZhZDJhLTZhODMtM2RlYy05MDdmLWQ4NzBhYmYzZGEwYyIsIml0ZW1EYXRhIjp7InR5cGUiOiJhcnRpY2xlLWpvdXJuYWwiLCJpZCI6IjFmM2ZhZDJhLTZhODMtM2RlYy05MDdmLWQ4NzBhYmYzZGEwYyIsInRpdGxlIjoiVW5kZXJncmFkdWF0ZSBTdW1tZXIgUmVzZWFyY2ggaW4gU3RydWN0dXJhbCBFbmdpbmVlcmluZyIsImF1dGhvciI6W3siZmFtaWx5IjoiRGVsYXR0ZSIsImdpdmVuIjoiTm9yYmVydCIsInBhcnNlLW5hbWVzIjpmYWxzZSwiZHJvcHBpbmctcGFydGljbGUiOiIiLCJub24tZHJvcHBpbmctcGFydGljbGUiOiIifV0sImNvbnRhaW5lci10aXRsZSI6IkpvdXJuYWwgb2YgUHJvZmVzc2lvbmFsIElzc3VlcyBpbiBFbmdpbmVlcmluZyBFZHVjYXRpb24gYW5kIFByYWN0aWNlIiwiRE9JIjoiMTAuMTA2MS8oQVNDRSkxMDUyLTM5MjgoMjAwNCkxMzA6MSgzNykiLCJJU1NOIjoiMTA1Mi0zOTI4IiwiaXNzdWVkIjp7ImRhdGUtcGFydHMiOltbMjAwNCwxXV19LCJwYWdlIjoiMzctNDMiLCJpc3N1ZSI6IjEiLCJ2b2x1bWUiOiIxMzAiLCJjb250YWluZXItdGl0bGUtc2hvcnQiOiIifSwiaXNUZW1wb3JhcnkiOmZhbHNlfV19"/>
          <w:id w:val="-1148124362"/>
          <w:placeholder>
            <w:docPart w:val="8BE689357FD3461A92ACC424C8B185BF"/>
          </w:placeholder>
        </w:sdtPr>
        <w:sdtEndPr/>
        <w:sdtContent>
          <w:r w:rsidR="009A3ADE" w:rsidRPr="009A3ADE">
            <w:rPr>
              <w:color w:val="000000"/>
              <w:sz w:val="28"/>
              <w:szCs w:val="28"/>
            </w:rPr>
            <w:t>[123,124]</w:t>
          </w:r>
        </w:sdtContent>
      </w:sdt>
      <w:r>
        <w:rPr>
          <w:color w:val="000000"/>
          <w:sz w:val="28"/>
          <w:szCs w:val="28"/>
        </w:rPr>
        <w:t>.</w:t>
      </w:r>
      <w:r w:rsidR="0063208D">
        <w:rPr>
          <w:color w:val="000000"/>
          <w:sz w:val="28"/>
          <w:szCs w:val="28"/>
        </w:rPr>
        <w:t xml:space="preserve"> </w:t>
      </w:r>
      <w:r>
        <w:rPr>
          <w:color w:val="000000"/>
          <w:sz w:val="28"/>
          <w:szCs w:val="28"/>
        </w:rPr>
        <w:t>Понимание</w:t>
      </w:r>
      <w:r w:rsidR="0063208D">
        <w:rPr>
          <w:color w:val="000000"/>
          <w:sz w:val="28"/>
          <w:szCs w:val="28"/>
        </w:rPr>
        <w:t xml:space="preserve"> </w:t>
      </w:r>
      <w:r>
        <w:rPr>
          <w:color w:val="000000"/>
          <w:sz w:val="28"/>
          <w:szCs w:val="28"/>
        </w:rPr>
        <w:t>энергетических</w:t>
      </w:r>
      <w:r w:rsidR="0063208D">
        <w:rPr>
          <w:color w:val="000000"/>
          <w:sz w:val="28"/>
          <w:szCs w:val="28"/>
        </w:rPr>
        <w:t xml:space="preserve"> </w:t>
      </w:r>
      <w:r>
        <w:rPr>
          <w:color w:val="000000"/>
          <w:sz w:val="28"/>
          <w:szCs w:val="28"/>
        </w:rPr>
        <w:t>требований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ограничений</w:t>
      </w:r>
      <w:r w:rsidR="0063208D">
        <w:rPr>
          <w:color w:val="000000"/>
          <w:sz w:val="28"/>
          <w:szCs w:val="28"/>
        </w:rPr>
        <w:t xml:space="preserve"> </w:t>
      </w:r>
      <w:r>
        <w:rPr>
          <w:color w:val="000000"/>
          <w:sz w:val="28"/>
          <w:szCs w:val="28"/>
        </w:rPr>
        <w:t>автомобильных</w:t>
      </w:r>
      <w:r w:rsidR="0063208D">
        <w:rPr>
          <w:color w:val="000000"/>
          <w:sz w:val="28"/>
          <w:szCs w:val="28"/>
        </w:rPr>
        <w:t xml:space="preserve"> </w:t>
      </w:r>
      <w:r>
        <w:rPr>
          <w:color w:val="000000"/>
          <w:sz w:val="28"/>
          <w:szCs w:val="28"/>
        </w:rPr>
        <w:t>подъемных</w:t>
      </w:r>
      <w:r w:rsidR="0063208D">
        <w:rPr>
          <w:color w:val="000000"/>
          <w:sz w:val="28"/>
          <w:szCs w:val="28"/>
        </w:rPr>
        <w:t xml:space="preserve"> </w:t>
      </w:r>
      <w:r>
        <w:rPr>
          <w:color w:val="000000"/>
          <w:sz w:val="28"/>
          <w:szCs w:val="28"/>
        </w:rPr>
        <w:t>систем</w:t>
      </w:r>
      <w:r w:rsidR="0063208D">
        <w:rPr>
          <w:color w:val="000000"/>
          <w:sz w:val="28"/>
          <w:szCs w:val="28"/>
        </w:rPr>
        <w:t xml:space="preserve"> </w:t>
      </w:r>
      <w:r>
        <w:rPr>
          <w:color w:val="000000"/>
          <w:sz w:val="28"/>
          <w:szCs w:val="28"/>
        </w:rPr>
        <w:t>необходимо</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оптимизации</w:t>
      </w:r>
      <w:r w:rsidR="0063208D">
        <w:rPr>
          <w:color w:val="000000"/>
          <w:sz w:val="28"/>
          <w:szCs w:val="28"/>
        </w:rPr>
        <w:t xml:space="preserve"> </w:t>
      </w:r>
      <w:r>
        <w:rPr>
          <w:color w:val="000000"/>
          <w:sz w:val="28"/>
          <w:szCs w:val="28"/>
        </w:rPr>
        <w:t>их</w:t>
      </w:r>
      <w:r w:rsidR="0063208D">
        <w:rPr>
          <w:color w:val="000000"/>
          <w:sz w:val="28"/>
          <w:szCs w:val="28"/>
        </w:rPr>
        <w:t xml:space="preserve"> </w:t>
      </w:r>
      <w:r>
        <w:rPr>
          <w:color w:val="000000"/>
          <w:sz w:val="28"/>
          <w:szCs w:val="28"/>
        </w:rPr>
        <w:t>производительности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обеспечения</w:t>
      </w:r>
      <w:r w:rsidR="0063208D">
        <w:rPr>
          <w:color w:val="000000"/>
          <w:sz w:val="28"/>
          <w:szCs w:val="28"/>
        </w:rPr>
        <w:t xml:space="preserve"> </w:t>
      </w:r>
      <w:r>
        <w:rPr>
          <w:color w:val="000000"/>
          <w:sz w:val="28"/>
          <w:szCs w:val="28"/>
        </w:rPr>
        <w:t>рентабельной</w:t>
      </w:r>
      <w:r w:rsidR="0063208D">
        <w:rPr>
          <w:color w:val="000000"/>
          <w:sz w:val="28"/>
          <w:szCs w:val="28"/>
        </w:rPr>
        <w:t xml:space="preserve"> </w:t>
      </w:r>
      <w:r>
        <w:rPr>
          <w:color w:val="000000"/>
          <w:sz w:val="28"/>
          <w:szCs w:val="28"/>
        </w:rPr>
        <w:t>эксплуатации</w:t>
      </w:r>
      <w:r w:rsidR="0063208D">
        <w:rPr>
          <w:color w:val="000000"/>
          <w:sz w:val="28"/>
          <w:szCs w:val="28"/>
        </w:rPr>
        <w:t xml:space="preserve"> </w:t>
      </w:r>
      <w:sdt>
        <w:sdtPr>
          <w:rPr>
            <w:color w:val="000000"/>
            <w:sz w:val="28"/>
            <w:szCs w:val="28"/>
          </w:rPr>
          <w:tag w:val="MENDELEY_CITATION_v3_eyJjaXRhdGlvbklEIjoiTUVOREVMRVlfQ0lUQVRJT05fNmYwMjEzMmMtYzI0NS00NmEzLWEwN2ItNTc1YTQ3MzNiOWU5IiwicHJvcGVydGllcyI6eyJub3RlSW5kZXgiOjB9LCJpc0VkaXRlZCI6ZmFsc2UsIm1hbnVhbE92ZXJyaWRlIjp7ImlzTWFudWFsbHlPdmVycmlkZGVuIjpmYWxzZSwiY2l0ZXByb2NUZXh0IjoiWzEyNV0iLCJtYW51YWxPdmVycmlkZVRleHQiOiIifSwiY2l0YXRpb25JdGVtcyI6W3siaWQiOiIyOTgxMzk0NS04NDI1LTNlZmQtYTA1ZS0wMWE4ZTIxYTg0NTMiLCJpdGVtRGF0YSI6eyJ0eXBlIjoiYXJ0aWNsZS1qb3VybmFsIiwiaWQiOiIyOTgxMzk0NS04NDI1LTNlZmQtYTA1ZS0wMWE4ZTIxYTg0NTMiLCJ0aXRsZSI6IkVsZWN0cm8tSHlkcmF1bGljIERyaXZlIG9mIHRoZSBWYXJpYWJsZSBSYXRpbyBMaWZ0aW5nIERldmljZSB1bmRlciBBY3RpdmUgTG9hZCIsImF1dGhvciI6W3siZmFtaWx5IjoiS29zdWNraSIsImdpdmVuIjoiQW5kcnplaiIsInBhcnNlLW5hbWVzIjpmYWxzZSwiZHJvcHBpbmctcGFydGljbGUiOiIiLCJub24tZHJvcHBpbmctcGFydGljbGUiOiIifSx7ImZhbWlseSI6IlN0YXdpxYRza2kiLCJnaXZlbiI6IsWBdWthc3oiLCJwYXJzZS1uYW1lcyI6ZmFsc2UsImRyb3BwaW5nLXBhcnRpY2xlIjoiIiwibm9uLWRyb3BwaW5nLXBhcnRpY2xlIjoiIn0seyJmYW1pbHkiOiJNb3Jhd2llYyIsImdpdmVuIjoiQWRyaWFuIiwicGFyc2UtbmFtZXMiOmZhbHNlLCJkcm9wcGluZy1wYXJ0aWNsZSI6IiIsIm5vbi1kcm9wcGluZy1wYXJ0aWNsZSI6IiJ9LHsiZmFtaWx5IjoiR29zemN6YWsiLCJnaXZlbiI6Ikphcm9zxYJhdyIsInBhcnNlLW5hbWVzIjpmYWxzZSwiZHJvcHBpbmctcGFydGljbGUiOiIiLCJub24tZHJvcHBpbmctcGFydGljbGUiOiIifV0sImNvbnRhaW5lci10aXRsZSI6IlN0cm9qbmnFoWtpIHZlc3RuaWsg4oCTIEpvdXJuYWwgb2YgTWVjaGFuaWNhbCBFbmdpbmVlcmluZyIsIkRPSSI6IjEwLjU1NDUvc3Ytam1lLjIwMjEuNzMyMCIsIklTU04iOiIwMDM5MjQ4MCIsImlzc3VlZCI6eyJkYXRlLXBhcnRzIjpbWzIwMjEsMTEsMjNdXX0sInBhZ2UiOiI1OTktNjEwIiwiYWJzdHJhY3QiOiI8cD5IeWRyYXVsaWMgc3lzdGVtcyBmZWQgYnkgZml4ZWQgZGlzcGxhY2VtZW50IHB1bXBzIGRyaXZlbiBieSBmcmVxdWVuY3ktY29udHJvbGxlZCBlbGVjdHJpYyBtb3RvcnMgY2FuIHJlcGxhY2UgY29udmVudGlvbmFsIHRocm90dGxpbmcgc3lzdGVtcyBkdWUgdG8gdGhlaXIgYWJpbGl0eSB0byBjb250cm9sIHRoZSBzcGVlZCBvZiBoeWRyYXVsaWMgY3lsaW5kZXJzIHJlZ2FyZGxlc3Mgb2YgdGhlIHZhbHVlIGFuZCBkaXJlY3Rpb24gb2YgdGhlIGxvYWQuIFRoZXNlIHN5c3RlbXMgY2FuIGltcHJvdmUgdGhlIGVuZXJneSBlZmZpY2llbmN5IG9mIHRoZSBkcml2ZSBvciBldmVuIHByb3ZpZGUgdGhlIHBvc3NpYmlsaXR5IG9mIGVuZXJneSByZWN1cGVyYXRpb24gZHVyaW5nIGxvd2VyaW5nLiBUaGlzIHBhcGVyIHByZXNlbnRzIGV4cGVyaW1lbnRhbCBzdHVkaWVzIG9mIHRoZSBuZXcgZHJpdmUgc3lzdGVtIHdpdGggdm9sdW1ldHJpYyBjb250cm9sIG9mIHRoZSBzcGVlZCBvZiB0aGUgbGlmdGVkL2xvd2VyZWQgcGF5bG9hZCB1c2luZyB0aGUgZXhhbXBsZSBvZiBhIHNjaXNzb3IgbGlmdC4gVGhlIHN5c3RlbSB1c2VzIGEgcmV2ZXJzaWJsZSBnZWFyIHB1bXAgZHJpdmVuIGJ5IGFuIGFzeW5jaHJvbm91cyBtb3RvciBmZWQgYnkgYSBmcmVxdWVuY3kgaW52ZXJ0ZXIgb3BlcmF0aW5nIGluIGZpZWxkLW9yaWVudGVkIGNvbnRyb2wgbW9kZS4gQ29tcGFyYXRpdmUgc3R1ZGllcyBvZiB0aGUgbWFwcGluZyBvZiB0aGUgYXNzdW1lZCBzcGVlZCBvZiB0aGUgaHlkcmF1bGljIGN5bGluZGVyIGFuZCBwbGF0Zm9ybSBhcmUgcHJlc2VudGVkLCBhcyB3ZWxsIGFzIHN0dWRpZXMgb2YgdGhlIGluZmx1ZW5jZSBvZiB0aGUgbG9hZCBjaGFuZ2Ugb24gdGhlIHNwZWVkIGFuZCBwb3NpdGlvbmluZyBvZiB0aGUgbWVjaGFuaXNtIGRyaXZlbiBieSB0aGUgb3Blbi1sb29wIGNvbnRyb2xsZWQgc3lzdGVtLjwvcD4iLCJpc3N1ZSI6IjExIiwiY29udGFpbmVyLXRpdGxlLXNob3J0IjoiIn0sImlzVGVtcG9yYXJ5IjpmYWxzZX1dfQ=="/>
          <w:id w:val="1758943756"/>
          <w:placeholder>
            <w:docPart w:val="8BE689357FD3461A92ACC424C8B185BF"/>
          </w:placeholder>
        </w:sdtPr>
        <w:sdtEndPr/>
        <w:sdtContent>
          <w:r w:rsidR="009A3ADE" w:rsidRPr="009A3ADE">
            <w:rPr>
              <w:color w:val="000000"/>
              <w:sz w:val="28"/>
              <w:szCs w:val="28"/>
            </w:rPr>
            <w:t>[125]</w:t>
          </w:r>
        </w:sdtContent>
      </w:sdt>
      <w:r>
        <w:rPr>
          <w:color w:val="000000"/>
          <w:sz w:val="28"/>
          <w:szCs w:val="28"/>
        </w:rPr>
        <w:t>.</w:t>
      </w:r>
    </w:p>
    <w:p w14:paraId="2D306395" w14:textId="23F0AAA8" w:rsidR="00FE4AD3" w:rsidRDefault="0013571B">
      <w:pPr>
        <w:ind w:firstLine="709"/>
        <w:jc w:val="both"/>
        <w:rPr>
          <w:color w:val="000000"/>
          <w:sz w:val="28"/>
          <w:szCs w:val="28"/>
        </w:rPr>
      </w:pPr>
      <w:r>
        <w:rPr>
          <w:color w:val="000000"/>
          <w:sz w:val="28"/>
          <w:szCs w:val="28"/>
        </w:rPr>
        <w:t>Вышеприведенные</w:t>
      </w:r>
      <w:r w:rsidR="0063208D">
        <w:rPr>
          <w:color w:val="000000"/>
          <w:sz w:val="28"/>
          <w:szCs w:val="28"/>
        </w:rPr>
        <w:t xml:space="preserve"> </w:t>
      </w:r>
      <w:r>
        <w:rPr>
          <w:color w:val="000000"/>
          <w:sz w:val="28"/>
          <w:szCs w:val="28"/>
        </w:rPr>
        <w:t>исследования</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области</w:t>
      </w:r>
      <w:r w:rsidR="0063208D">
        <w:rPr>
          <w:color w:val="000000"/>
          <w:sz w:val="28"/>
          <w:szCs w:val="28"/>
        </w:rPr>
        <w:t xml:space="preserve"> </w:t>
      </w:r>
      <w:r>
        <w:rPr>
          <w:color w:val="000000"/>
          <w:sz w:val="28"/>
          <w:szCs w:val="28"/>
        </w:rPr>
        <w:t>совершенствования</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направлены</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оптимизацию</w:t>
      </w:r>
      <w:r w:rsidR="0063208D">
        <w:rPr>
          <w:color w:val="000000"/>
          <w:sz w:val="28"/>
          <w:szCs w:val="28"/>
        </w:rPr>
        <w:t xml:space="preserve"> </w:t>
      </w:r>
      <w:r>
        <w:rPr>
          <w:color w:val="000000"/>
          <w:sz w:val="28"/>
          <w:szCs w:val="28"/>
        </w:rPr>
        <w:t>работы.</w:t>
      </w:r>
      <w:r w:rsidR="0063208D">
        <w:rPr>
          <w:color w:val="000000"/>
          <w:sz w:val="28"/>
          <w:szCs w:val="28"/>
        </w:rPr>
        <w:t xml:space="preserve"> </w:t>
      </w:r>
      <w:r>
        <w:rPr>
          <w:color w:val="000000"/>
          <w:sz w:val="28"/>
          <w:szCs w:val="28"/>
        </w:rPr>
        <w:t>Выявлен</w:t>
      </w:r>
      <w:r w:rsidR="0063208D">
        <w:rPr>
          <w:color w:val="000000"/>
          <w:sz w:val="28"/>
          <w:szCs w:val="28"/>
        </w:rPr>
        <w:t xml:space="preserve"> </w:t>
      </w:r>
      <w:r>
        <w:rPr>
          <w:color w:val="000000"/>
          <w:sz w:val="28"/>
          <w:szCs w:val="28"/>
        </w:rPr>
        <w:t>ряд</w:t>
      </w:r>
      <w:r w:rsidR="0063208D">
        <w:rPr>
          <w:color w:val="000000"/>
          <w:sz w:val="28"/>
          <w:szCs w:val="28"/>
        </w:rPr>
        <w:t xml:space="preserve"> </w:t>
      </w:r>
      <w:r>
        <w:rPr>
          <w:color w:val="000000"/>
          <w:sz w:val="28"/>
          <w:szCs w:val="28"/>
        </w:rPr>
        <w:t>недостатков,</w:t>
      </w:r>
      <w:r w:rsidR="0063208D">
        <w:rPr>
          <w:color w:val="000000"/>
          <w:sz w:val="28"/>
          <w:szCs w:val="28"/>
        </w:rPr>
        <w:t xml:space="preserve"> </w:t>
      </w:r>
      <w:r>
        <w:rPr>
          <w:color w:val="000000"/>
          <w:sz w:val="28"/>
          <w:szCs w:val="28"/>
        </w:rPr>
        <w:t>влияющих</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эффективность</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надежность</w:t>
      </w:r>
      <w:r w:rsidR="0063208D">
        <w:rPr>
          <w:color w:val="000000"/>
          <w:sz w:val="28"/>
          <w:szCs w:val="28"/>
        </w:rPr>
        <w:t xml:space="preserve"> </w:t>
      </w:r>
      <w:r>
        <w:rPr>
          <w:color w:val="000000"/>
          <w:sz w:val="28"/>
          <w:szCs w:val="28"/>
        </w:rPr>
        <w:t>подъемников</w:t>
      </w:r>
      <w:r w:rsidR="00565A6A" w:rsidRPr="00565A6A">
        <w:rPr>
          <w:color w:val="000000"/>
          <w:sz w:val="28"/>
          <w:szCs w:val="28"/>
        </w:rPr>
        <w:t>;</w:t>
      </w:r>
      <w:r w:rsidR="0063208D">
        <w:rPr>
          <w:color w:val="000000"/>
          <w:sz w:val="28"/>
          <w:szCs w:val="28"/>
        </w:rPr>
        <w:t xml:space="preserve"> </w:t>
      </w:r>
      <w:r w:rsidR="00565A6A" w:rsidRPr="00565A6A">
        <w:rPr>
          <w:color w:val="000000"/>
          <w:sz w:val="28"/>
          <w:szCs w:val="28"/>
        </w:rPr>
        <w:t>предложены</w:t>
      </w:r>
      <w:r w:rsidR="0063208D">
        <w:rPr>
          <w:color w:val="000000"/>
          <w:sz w:val="28"/>
          <w:szCs w:val="28"/>
        </w:rPr>
        <w:t xml:space="preserve"> </w:t>
      </w:r>
      <w:r w:rsidR="00565A6A" w:rsidRPr="00565A6A">
        <w:rPr>
          <w:color w:val="000000"/>
          <w:sz w:val="28"/>
          <w:szCs w:val="28"/>
        </w:rPr>
        <w:t>такие</w:t>
      </w:r>
      <w:r w:rsidR="0063208D">
        <w:rPr>
          <w:color w:val="000000"/>
          <w:sz w:val="28"/>
          <w:szCs w:val="28"/>
        </w:rPr>
        <w:t xml:space="preserve"> </w:t>
      </w:r>
      <w:r w:rsidR="00565A6A" w:rsidRPr="00565A6A">
        <w:rPr>
          <w:color w:val="000000"/>
          <w:sz w:val="28"/>
          <w:szCs w:val="28"/>
        </w:rPr>
        <w:t>меры,</w:t>
      </w:r>
      <w:r w:rsidR="0063208D">
        <w:rPr>
          <w:color w:val="000000"/>
          <w:sz w:val="28"/>
          <w:szCs w:val="28"/>
        </w:rPr>
        <w:t xml:space="preserve"> </w:t>
      </w:r>
      <w:r w:rsidR="00565A6A">
        <w:rPr>
          <w:color w:val="000000"/>
          <w:sz w:val="28"/>
          <w:szCs w:val="28"/>
        </w:rPr>
        <w:t>как</w:t>
      </w:r>
      <w:r w:rsidR="0063208D">
        <w:rPr>
          <w:color w:val="000000"/>
          <w:sz w:val="28"/>
          <w:szCs w:val="28"/>
        </w:rPr>
        <w:t xml:space="preserve"> </w:t>
      </w:r>
      <w:r>
        <w:rPr>
          <w:color w:val="000000"/>
          <w:sz w:val="28"/>
          <w:szCs w:val="28"/>
        </w:rPr>
        <w:t>внесение</w:t>
      </w:r>
      <w:r w:rsidR="0063208D">
        <w:rPr>
          <w:color w:val="000000"/>
          <w:sz w:val="28"/>
          <w:szCs w:val="28"/>
        </w:rPr>
        <w:t xml:space="preserve"> </w:t>
      </w:r>
      <w:r>
        <w:rPr>
          <w:color w:val="000000"/>
          <w:sz w:val="28"/>
          <w:szCs w:val="28"/>
        </w:rPr>
        <w:t>изменений</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конструкцию,</w:t>
      </w:r>
      <w:r w:rsidR="0063208D">
        <w:rPr>
          <w:color w:val="000000"/>
          <w:sz w:val="28"/>
          <w:szCs w:val="28"/>
        </w:rPr>
        <w:t xml:space="preserve"> </w:t>
      </w:r>
      <w:r>
        <w:rPr>
          <w:color w:val="000000"/>
          <w:sz w:val="28"/>
          <w:szCs w:val="28"/>
        </w:rPr>
        <w:t>использование</w:t>
      </w:r>
      <w:r w:rsidR="0063208D">
        <w:rPr>
          <w:color w:val="000000"/>
          <w:sz w:val="28"/>
          <w:szCs w:val="28"/>
        </w:rPr>
        <w:t xml:space="preserve"> </w:t>
      </w:r>
      <w:r>
        <w:rPr>
          <w:color w:val="000000"/>
          <w:sz w:val="28"/>
          <w:szCs w:val="28"/>
        </w:rPr>
        <w:t>более</w:t>
      </w:r>
      <w:r w:rsidR="0063208D">
        <w:rPr>
          <w:color w:val="000000"/>
          <w:sz w:val="28"/>
          <w:szCs w:val="28"/>
        </w:rPr>
        <w:t xml:space="preserve"> </w:t>
      </w:r>
      <w:r>
        <w:rPr>
          <w:color w:val="000000"/>
          <w:sz w:val="28"/>
          <w:szCs w:val="28"/>
        </w:rPr>
        <w:t>прочных</w:t>
      </w:r>
      <w:r w:rsidR="0063208D">
        <w:rPr>
          <w:color w:val="000000"/>
          <w:sz w:val="28"/>
          <w:szCs w:val="28"/>
        </w:rPr>
        <w:t xml:space="preserve"> </w:t>
      </w:r>
      <w:r>
        <w:rPr>
          <w:color w:val="000000"/>
          <w:sz w:val="28"/>
          <w:szCs w:val="28"/>
        </w:rPr>
        <w:t>материалов</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оптимизаци</w:t>
      </w:r>
      <w:r w:rsidR="00565A6A">
        <w:rPr>
          <w:color w:val="000000"/>
          <w:sz w:val="28"/>
          <w:szCs w:val="28"/>
        </w:rPr>
        <w:t>я</w:t>
      </w:r>
      <w:r w:rsidR="0063208D">
        <w:rPr>
          <w:color w:val="000000"/>
          <w:sz w:val="28"/>
          <w:szCs w:val="28"/>
        </w:rPr>
        <w:t xml:space="preserve"> </w:t>
      </w:r>
      <w:r>
        <w:rPr>
          <w:color w:val="000000"/>
          <w:sz w:val="28"/>
          <w:szCs w:val="28"/>
        </w:rPr>
        <w:t>геометрии</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p>
    <w:p w14:paraId="34691CBA" w14:textId="051C5516" w:rsidR="00FE4AD3" w:rsidRDefault="0013571B">
      <w:pPr>
        <w:ind w:firstLine="708"/>
        <w:jc w:val="both"/>
        <w:rPr>
          <w:color w:val="000000"/>
          <w:sz w:val="28"/>
          <w:szCs w:val="28"/>
        </w:rPr>
      </w:pPr>
      <w:r>
        <w:rPr>
          <w:color w:val="000000"/>
          <w:sz w:val="28"/>
          <w:szCs w:val="28"/>
        </w:rPr>
        <w:t>Оценка</w:t>
      </w:r>
      <w:r w:rsidR="0063208D">
        <w:rPr>
          <w:color w:val="000000"/>
          <w:sz w:val="28"/>
          <w:szCs w:val="28"/>
        </w:rPr>
        <w:t xml:space="preserve"> </w:t>
      </w:r>
      <w:r>
        <w:rPr>
          <w:color w:val="000000"/>
          <w:sz w:val="28"/>
          <w:szCs w:val="28"/>
        </w:rPr>
        <w:t>технических</w:t>
      </w:r>
      <w:r w:rsidR="0063208D">
        <w:rPr>
          <w:color w:val="000000"/>
          <w:sz w:val="28"/>
          <w:szCs w:val="28"/>
        </w:rPr>
        <w:t xml:space="preserve"> </w:t>
      </w:r>
      <w:r>
        <w:rPr>
          <w:color w:val="000000"/>
          <w:sz w:val="28"/>
          <w:szCs w:val="28"/>
        </w:rPr>
        <w:t>характеристик</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является</w:t>
      </w:r>
      <w:r w:rsidR="0063208D">
        <w:rPr>
          <w:color w:val="000000"/>
          <w:sz w:val="28"/>
          <w:szCs w:val="28"/>
        </w:rPr>
        <w:t xml:space="preserve"> </w:t>
      </w:r>
      <w:r>
        <w:rPr>
          <w:color w:val="000000"/>
          <w:sz w:val="28"/>
          <w:szCs w:val="28"/>
        </w:rPr>
        <w:t>важным</w:t>
      </w:r>
      <w:r w:rsidR="0063208D">
        <w:rPr>
          <w:color w:val="000000"/>
          <w:sz w:val="28"/>
          <w:szCs w:val="28"/>
        </w:rPr>
        <w:t xml:space="preserve"> </w:t>
      </w:r>
      <w:r>
        <w:rPr>
          <w:color w:val="000000"/>
          <w:sz w:val="28"/>
          <w:szCs w:val="28"/>
        </w:rPr>
        <w:t>этапом</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rPr>
        <w:t>выборе</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обосновании</w:t>
      </w:r>
      <w:r w:rsidR="0063208D">
        <w:rPr>
          <w:color w:val="000000"/>
          <w:sz w:val="28"/>
          <w:szCs w:val="28"/>
        </w:rPr>
        <w:t xml:space="preserve"> </w:t>
      </w:r>
      <w:r>
        <w:rPr>
          <w:color w:val="000000"/>
          <w:sz w:val="28"/>
          <w:szCs w:val="28"/>
        </w:rPr>
        <w:t>необходимости</w:t>
      </w:r>
      <w:r w:rsidR="0063208D">
        <w:rPr>
          <w:color w:val="000000"/>
          <w:sz w:val="28"/>
          <w:szCs w:val="28"/>
        </w:rPr>
        <w:t xml:space="preserve"> </w:t>
      </w:r>
      <w:r>
        <w:rPr>
          <w:color w:val="000000"/>
          <w:sz w:val="28"/>
          <w:szCs w:val="28"/>
        </w:rPr>
        <w:t>использования</w:t>
      </w:r>
      <w:r w:rsidR="0063208D">
        <w:rPr>
          <w:color w:val="000000"/>
          <w:sz w:val="28"/>
          <w:szCs w:val="28"/>
        </w:rPr>
        <w:t xml:space="preserve"> </w:t>
      </w:r>
      <w:r>
        <w:rPr>
          <w:color w:val="000000"/>
          <w:sz w:val="28"/>
          <w:szCs w:val="28"/>
        </w:rPr>
        <w:t>определенного</w:t>
      </w:r>
      <w:r w:rsidR="0063208D">
        <w:rPr>
          <w:color w:val="000000"/>
          <w:sz w:val="28"/>
          <w:szCs w:val="28"/>
        </w:rPr>
        <w:t xml:space="preserve"> </w:t>
      </w:r>
      <w:r>
        <w:rPr>
          <w:color w:val="000000"/>
          <w:sz w:val="28"/>
          <w:szCs w:val="28"/>
        </w:rPr>
        <w:t>типа</w:t>
      </w:r>
      <w:r w:rsidR="0063208D">
        <w:rPr>
          <w:color w:val="000000"/>
          <w:sz w:val="28"/>
          <w:szCs w:val="28"/>
        </w:rPr>
        <w:t xml:space="preserve"> </w:t>
      </w:r>
      <w:r w:rsidR="00565A6A">
        <w:rPr>
          <w:color w:val="000000"/>
          <w:sz w:val="28"/>
          <w:szCs w:val="28"/>
        </w:rPr>
        <w:t>оборудования</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процессе</w:t>
      </w:r>
      <w:r w:rsidR="0063208D">
        <w:rPr>
          <w:color w:val="000000"/>
          <w:sz w:val="28"/>
          <w:szCs w:val="28"/>
        </w:rPr>
        <w:t xml:space="preserve"> </w:t>
      </w:r>
      <w:r>
        <w:rPr>
          <w:color w:val="000000"/>
          <w:sz w:val="28"/>
          <w:szCs w:val="28"/>
        </w:rPr>
        <w:t>технического</w:t>
      </w:r>
      <w:r w:rsidR="0063208D">
        <w:rPr>
          <w:color w:val="000000"/>
          <w:sz w:val="28"/>
          <w:szCs w:val="28"/>
        </w:rPr>
        <w:t xml:space="preserve"> </w:t>
      </w:r>
      <w:r>
        <w:rPr>
          <w:color w:val="000000"/>
          <w:sz w:val="28"/>
          <w:szCs w:val="28"/>
        </w:rPr>
        <w:t>обслуживания</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ремонта.</w:t>
      </w:r>
      <w:r w:rsidR="0063208D">
        <w:rPr>
          <w:color w:val="000000"/>
          <w:sz w:val="28"/>
          <w:szCs w:val="28"/>
        </w:rPr>
        <w:t xml:space="preserve"> </w:t>
      </w:r>
    </w:p>
    <w:p w14:paraId="3F7FDDFE" w14:textId="61A2C950" w:rsidR="00FE4AD3" w:rsidRDefault="0013571B">
      <w:pPr>
        <w:ind w:firstLine="708"/>
        <w:jc w:val="both"/>
        <w:rPr>
          <w:color w:val="000000"/>
          <w:sz w:val="28"/>
          <w:szCs w:val="28"/>
        </w:rPr>
      </w:pPr>
      <w:r>
        <w:rPr>
          <w:color w:val="000000"/>
          <w:sz w:val="28"/>
          <w:szCs w:val="28"/>
        </w:rPr>
        <w:t>Для</w:t>
      </w:r>
      <w:r w:rsidR="0063208D">
        <w:rPr>
          <w:color w:val="000000"/>
          <w:sz w:val="28"/>
          <w:szCs w:val="28"/>
        </w:rPr>
        <w:t xml:space="preserve"> </w:t>
      </w:r>
      <w:r>
        <w:rPr>
          <w:color w:val="000000"/>
          <w:sz w:val="28"/>
          <w:szCs w:val="28"/>
        </w:rPr>
        <w:t>оценки</w:t>
      </w:r>
      <w:r w:rsidR="0063208D">
        <w:rPr>
          <w:color w:val="000000"/>
          <w:sz w:val="28"/>
          <w:szCs w:val="28"/>
        </w:rPr>
        <w:t xml:space="preserve"> </w:t>
      </w:r>
      <w:r>
        <w:rPr>
          <w:color w:val="000000"/>
          <w:sz w:val="28"/>
          <w:szCs w:val="28"/>
        </w:rPr>
        <w:t>технических</w:t>
      </w:r>
      <w:r w:rsidR="0063208D">
        <w:rPr>
          <w:color w:val="000000"/>
          <w:sz w:val="28"/>
          <w:szCs w:val="28"/>
        </w:rPr>
        <w:t xml:space="preserve"> </w:t>
      </w:r>
      <w:r>
        <w:rPr>
          <w:color w:val="000000"/>
          <w:sz w:val="28"/>
          <w:szCs w:val="28"/>
        </w:rPr>
        <w:t>характеристик</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проанализированы</w:t>
      </w:r>
      <w:r w:rsidR="0063208D">
        <w:rPr>
          <w:color w:val="000000"/>
          <w:sz w:val="28"/>
          <w:szCs w:val="28"/>
        </w:rPr>
        <w:t xml:space="preserve"> </w:t>
      </w:r>
      <w:r>
        <w:rPr>
          <w:color w:val="000000"/>
          <w:sz w:val="28"/>
          <w:szCs w:val="28"/>
        </w:rPr>
        <w:t>крупные</w:t>
      </w:r>
      <w:r w:rsidR="0063208D">
        <w:rPr>
          <w:color w:val="000000"/>
          <w:sz w:val="28"/>
          <w:szCs w:val="28"/>
        </w:rPr>
        <w:t xml:space="preserve"> </w:t>
      </w:r>
      <w:r>
        <w:rPr>
          <w:color w:val="000000"/>
          <w:sz w:val="28"/>
          <w:szCs w:val="28"/>
        </w:rPr>
        <w:t>автосалоны,</w:t>
      </w:r>
      <w:r w:rsidR="0063208D">
        <w:rPr>
          <w:color w:val="000000"/>
          <w:sz w:val="28"/>
          <w:szCs w:val="28"/>
        </w:rPr>
        <w:t xml:space="preserve"> </w:t>
      </w:r>
      <w:r>
        <w:rPr>
          <w:color w:val="000000"/>
          <w:sz w:val="28"/>
          <w:szCs w:val="28"/>
        </w:rPr>
        <w:t>такие</w:t>
      </w:r>
      <w:r w:rsidR="0063208D">
        <w:rPr>
          <w:color w:val="000000"/>
          <w:sz w:val="28"/>
          <w:szCs w:val="28"/>
        </w:rPr>
        <w:t xml:space="preserve"> </w:t>
      </w:r>
      <w:r>
        <w:rPr>
          <w:color w:val="000000"/>
          <w:sz w:val="28"/>
          <w:szCs w:val="28"/>
        </w:rPr>
        <w:t>как</w:t>
      </w:r>
      <w:r w:rsidR="0063208D">
        <w:rPr>
          <w:color w:val="000000"/>
          <w:sz w:val="28"/>
          <w:szCs w:val="28"/>
        </w:rPr>
        <w:t xml:space="preserve"> </w:t>
      </w:r>
      <w:r>
        <w:rPr>
          <w:color w:val="000000"/>
          <w:sz w:val="28"/>
          <w:szCs w:val="28"/>
        </w:rPr>
        <w:t>«Allur</w:t>
      </w:r>
      <w:r w:rsidR="0063208D">
        <w:rPr>
          <w:color w:val="000000"/>
          <w:sz w:val="28"/>
          <w:szCs w:val="28"/>
        </w:rPr>
        <w:t xml:space="preserve"> </w:t>
      </w:r>
      <w:r>
        <w:rPr>
          <w:color w:val="000000"/>
          <w:sz w:val="28"/>
          <w:szCs w:val="28"/>
        </w:rPr>
        <w:t>Auto</w:t>
      </w:r>
      <w:r w:rsidR="0063208D">
        <w:rPr>
          <w:color w:val="000000"/>
          <w:sz w:val="28"/>
          <w:szCs w:val="28"/>
        </w:rPr>
        <w:t xml:space="preserve"> </w:t>
      </w:r>
      <w:r>
        <w:rPr>
          <w:color w:val="000000"/>
          <w:sz w:val="28"/>
          <w:szCs w:val="28"/>
        </w:rPr>
        <w:t>Astana»,</w:t>
      </w:r>
      <w:r w:rsidR="0063208D">
        <w:rPr>
          <w:color w:val="000000"/>
          <w:sz w:val="28"/>
          <w:szCs w:val="28"/>
        </w:rPr>
        <w:t xml:space="preserve"> </w:t>
      </w:r>
      <w:r>
        <w:rPr>
          <w:color w:val="000000"/>
          <w:sz w:val="28"/>
          <w:szCs w:val="28"/>
        </w:rPr>
        <w:t>«Crystal</w:t>
      </w:r>
      <w:r w:rsidR="0063208D">
        <w:rPr>
          <w:color w:val="000000"/>
          <w:sz w:val="28"/>
          <w:szCs w:val="28"/>
        </w:rPr>
        <w:t xml:space="preserve"> </w:t>
      </w:r>
      <w:r>
        <w:rPr>
          <w:color w:val="000000"/>
          <w:sz w:val="28"/>
          <w:szCs w:val="28"/>
        </w:rPr>
        <w:t>Renault»,</w:t>
      </w:r>
      <w:r w:rsidR="0063208D">
        <w:rPr>
          <w:color w:val="000000"/>
          <w:sz w:val="28"/>
          <w:szCs w:val="28"/>
        </w:rPr>
        <w:t xml:space="preserve"> </w:t>
      </w:r>
      <w:r>
        <w:rPr>
          <w:color w:val="000000"/>
          <w:sz w:val="28"/>
          <w:szCs w:val="28"/>
        </w:rPr>
        <w:t>«Astana</w:t>
      </w:r>
      <w:r w:rsidR="0063208D">
        <w:rPr>
          <w:color w:val="000000"/>
          <w:sz w:val="28"/>
          <w:szCs w:val="28"/>
        </w:rPr>
        <w:t xml:space="preserve"> </w:t>
      </w:r>
      <w:r>
        <w:rPr>
          <w:color w:val="000000"/>
          <w:sz w:val="28"/>
          <w:szCs w:val="28"/>
        </w:rPr>
        <w:t>Motors»</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СТО</w:t>
      </w:r>
      <w:r w:rsidR="0063208D">
        <w:rPr>
          <w:color w:val="000000"/>
          <w:sz w:val="28"/>
          <w:szCs w:val="28"/>
        </w:rPr>
        <w:t xml:space="preserve"> </w:t>
      </w:r>
      <w:r>
        <w:rPr>
          <w:color w:val="000000"/>
          <w:sz w:val="28"/>
          <w:szCs w:val="28"/>
        </w:rPr>
        <w:t>«Юг»,</w:t>
      </w:r>
      <w:r w:rsidR="0063208D">
        <w:rPr>
          <w:color w:val="000000"/>
          <w:sz w:val="28"/>
          <w:szCs w:val="28"/>
        </w:rPr>
        <w:t xml:space="preserve"> </w:t>
      </w:r>
      <w:r>
        <w:rPr>
          <w:color w:val="000000"/>
          <w:sz w:val="28"/>
          <w:szCs w:val="28"/>
        </w:rPr>
        <w:t>«НурДан»,</w:t>
      </w:r>
      <w:r w:rsidR="0063208D">
        <w:rPr>
          <w:color w:val="000000"/>
          <w:sz w:val="28"/>
          <w:szCs w:val="28"/>
        </w:rPr>
        <w:t xml:space="preserve"> </w:t>
      </w:r>
      <w:r>
        <w:rPr>
          <w:color w:val="000000"/>
          <w:sz w:val="28"/>
          <w:szCs w:val="28"/>
        </w:rPr>
        <w:t>«Удача»</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т.д.,</w:t>
      </w:r>
      <w:r w:rsidR="0063208D">
        <w:rPr>
          <w:color w:val="000000"/>
          <w:sz w:val="28"/>
          <w:szCs w:val="28"/>
        </w:rPr>
        <w:t xml:space="preserve"> </w:t>
      </w:r>
      <w:r>
        <w:rPr>
          <w:color w:val="000000"/>
          <w:sz w:val="28"/>
          <w:szCs w:val="28"/>
        </w:rPr>
        <w:t>собрана</w:t>
      </w:r>
      <w:r w:rsidR="0063208D">
        <w:rPr>
          <w:color w:val="000000"/>
          <w:sz w:val="28"/>
          <w:szCs w:val="28"/>
        </w:rPr>
        <w:t xml:space="preserve"> </w:t>
      </w:r>
      <w:r>
        <w:rPr>
          <w:color w:val="000000"/>
          <w:sz w:val="28"/>
          <w:szCs w:val="28"/>
        </w:rPr>
        <w:t>информация</w:t>
      </w:r>
      <w:r w:rsidR="0063208D">
        <w:rPr>
          <w:color w:val="000000"/>
          <w:sz w:val="28"/>
          <w:szCs w:val="28"/>
        </w:rPr>
        <w:t xml:space="preserve"> </w:t>
      </w:r>
      <w:r>
        <w:rPr>
          <w:color w:val="000000"/>
          <w:sz w:val="28"/>
          <w:szCs w:val="28"/>
        </w:rPr>
        <w:t>о</w:t>
      </w:r>
      <w:r w:rsidR="00565A6A">
        <w:rPr>
          <w:color w:val="000000"/>
          <w:sz w:val="28"/>
          <w:szCs w:val="28"/>
        </w:rPr>
        <w:t>б</w:t>
      </w:r>
      <w:r w:rsidR="0063208D">
        <w:rPr>
          <w:color w:val="000000"/>
          <w:sz w:val="28"/>
          <w:szCs w:val="28"/>
        </w:rPr>
        <w:t xml:space="preserve"> </w:t>
      </w:r>
      <w:r>
        <w:rPr>
          <w:color w:val="000000"/>
          <w:sz w:val="28"/>
          <w:szCs w:val="28"/>
        </w:rPr>
        <w:t>используемых</w:t>
      </w:r>
      <w:r w:rsidR="0063208D">
        <w:rPr>
          <w:color w:val="000000"/>
          <w:sz w:val="28"/>
          <w:szCs w:val="28"/>
        </w:rPr>
        <w:t xml:space="preserve"> </w:t>
      </w:r>
      <w:r>
        <w:rPr>
          <w:color w:val="000000"/>
          <w:sz w:val="28"/>
          <w:szCs w:val="28"/>
        </w:rPr>
        <w:t>подъемниках,</w:t>
      </w:r>
      <w:r w:rsidR="0063208D">
        <w:rPr>
          <w:color w:val="000000"/>
          <w:sz w:val="28"/>
          <w:szCs w:val="28"/>
        </w:rPr>
        <w:t xml:space="preserve"> </w:t>
      </w:r>
      <w:r>
        <w:rPr>
          <w:color w:val="000000"/>
          <w:sz w:val="28"/>
          <w:szCs w:val="28"/>
        </w:rPr>
        <w:t>а</w:t>
      </w:r>
      <w:r w:rsidR="0063208D">
        <w:rPr>
          <w:color w:val="000000"/>
          <w:sz w:val="28"/>
          <w:szCs w:val="28"/>
        </w:rPr>
        <w:t xml:space="preserve"> </w:t>
      </w:r>
      <w:r>
        <w:rPr>
          <w:color w:val="000000"/>
          <w:sz w:val="28"/>
          <w:szCs w:val="28"/>
        </w:rPr>
        <w:t>также</w:t>
      </w:r>
      <w:r w:rsidR="0063208D">
        <w:rPr>
          <w:color w:val="000000"/>
          <w:sz w:val="28"/>
          <w:szCs w:val="28"/>
        </w:rPr>
        <w:t xml:space="preserve"> </w:t>
      </w:r>
      <w:r>
        <w:rPr>
          <w:color w:val="000000"/>
          <w:sz w:val="28"/>
          <w:szCs w:val="28"/>
        </w:rPr>
        <w:t>изучен</w:t>
      </w:r>
      <w:r w:rsidR="00565A6A">
        <w:rPr>
          <w:color w:val="000000"/>
          <w:sz w:val="28"/>
          <w:szCs w:val="28"/>
        </w:rPr>
        <w:t>а</w:t>
      </w:r>
      <w:r w:rsidR="0063208D">
        <w:rPr>
          <w:color w:val="000000"/>
          <w:sz w:val="28"/>
          <w:szCs w:val="28"/>
        </w:rPr>
        <w:t xml:space="preserve"> </w:t>
      </w:r>
      <w:r>
        <w:rPr>
          <w:color w:val="000000"/>
          <w:sz w:val="28"/>
          <w:szCs w:val="28"/>
        </w:rPr>
        <w:t>техническ</w:t>
      </w:r>
      <w:r w:rsidR="00565A6A">
        <w:rPr>
          <w:color w:val="000000"/>
          <w:sz w:val="28"/>
          <w:szCs w:val="28"/>
        </w:rPr>
        <w:t>ая</w:t>
      </w:r>
      <w:r w:rsidR="0063208D">
        <w:rPr>
          <w:color w:val="000000"/>
          <w:sz w:val="28"/>
          <w:szCs w:val="28"/>
        </w:rPr>
        <w:t xml:space="preserve"> </w:t>
      </w:r>
      <w:r>
        <w:rPr>
          <w:color w:val="000000"/>
          <w:sz w:val="28"/>
          <w:szCs w:val="28"/>
        </w:rPr>
        <w:t>документаци</w:t>
      </w:r>
      <w:r w:rsidR="00565A6A">
        <w:rPr>
          <w:color w:val="000000"/>
          <w:sz w:val="28"/>
          <w:szCs w:val="28"/>
        </w:rPr>
        <w:t>я</w:t>
      </w:r>
      <w:r>
        <w:rPr>
          <w:color w:val="000000"/>
          <w:sz w:val="28"/>
          <w:szCs w:val="28"/>
        </w:rPr>
        <w:t>.</w:t>
      </w:r>
      <w:r w:rsidR="0063208D">
        <w:rPr>
          <w:color w:val="000000"/>
          <w:sz w:val="28"/>
          <w:szCs w:val="28"/>
        </w:rPr>
        <w:t xml:space="preserve"> </w:t>
      </w:r>
      <w:bookmarkStart w:id="32" w:name="OLE_LINK2"/>
      <w:bookmarkStart w:id="33" w:name="OLE_LINK3"/>
      <w:r>
        <w:rPr>
          <w:color w:val="000000"/>
          <w:sz w:val="28"/>
          <w:szCs w:val="28"/>
        </w:rPr>
        <w:t>Технические</w:t>
      </w:r>
      <w:r w:rsidR="0063208D">
        <w:rPr>
          <w:color w:val="000000"/>
          <w:sz w:val="28"/>
          <w:szCs w:val="28"/>
        </w:rPr>
        <w:t xml:space="preserve"> </w:t>
      </w:r>
      <w:r>
        <w:rPr>
          <w:color w:val="000000"/>
          <w:sz w:val="28"/>
          <w:szCs w:val="28"/>
        </w:rPr>
        <w:t>характеристики</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приведены</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таблице</w:t>
      </w:r>
      <w:r w:rsidR="0063208D">
        <w:rPr>
          <w:color w:val="000000"/>
          <w:sz w:val="28"/>
          <w:szCs w:val="28"/>
        </w:rPr>
        <w:t xml:space="preserve"> </w:t>
      </w:r>
      <w:r>
        <w:rPr>
          <w:color w:val="000000"/>
          <w:sz w:val="28"/>
          <w:szCs w:val="28"/>
        </w:rPr>
        <w:t>1.1</w:t>
      </w:r>
      <w:r w:rsidR="005411D0">
        <w:rPr>
          <w:color w:val="000000"/>
          <w:sz w:val="28"/>
          <w:szCs w:val="28"/>
        </w:rPr>
        <w:t>3</w:t>
      </w:r>
      <w:r w:rsidR="0063208D">
        <w:rPr>
          <w:color w:val="000000"/>
          <w:sz w:val="28"/>
          <w:szCs w:val="28"/>
        </w:rPr>
        <w:t xml:space="preserve"> </w:t>
      </w:r>
      <w:r>
        <w:rPr>
          <w:color w:val="000000"/>
          <w:sz w:val="28"/>
          <w:szCs w:val="28"/>
        </w:rPr>
        <w:t>ниже,</w:t>
      </w:r>
      <w:r w:rsidR="0063208D">
        <w:rPr>
          <w:color w:val="000000"/>
          <w:sz w:val="28"/>
          <w:szCs w:val="28"/>
        </w:rPr>
        <w:t xml:space="preserve"> </w:t>
      </w:r>
      <w:r>
        <w:rPr>
          <w:color w:val="000000"/>
          <w:sz w:val="28"/>
          <w:szCs w:val="28"/>
        </w:rPr>
        <w:t>а</w:t>
      </w:r>
      <w:r w:rsidR="0063208D">
        <w:rPr>
          <w:color w:val="000000"/>
          <w:sz w:val="28"/>
          <w:szCs w:val="28"/>
        </w:rPr>
        <w:t xml:space="preserve"> </w:t>
      </w:r>
      <w:r>
        <w:rPr>
          <w:color w:val="000000"/>
          <w:sz w:val="28"/>
          <w:szCs w:val="28"/>
        </w:rPr>
        <w:t>также</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рисунке</w:t>
      </w:r>
      <w:r w:rsidR="0063208D">
        <w:rPr>
          <w:color w:val="000000"/>
          <w:sz w:val="28"/>
          <w:szCs w:val="28"/>
        </w:rPr>
        <w:t xml:space="preserve"> </w:t>
      </w:r>
      <w:r>
        <w:rPr>
          <w:color w:val="000000"/>
          <w:sz w:val="28"/>
          <w:szCs w:val="28"/>
        </w:rPr>
        <w:t>1.1</w:t>
      </w:r>
      <w:r w:rsidR="005411D0">
        <w:rPr>
          <w:color w:val="000000"/>
          <w:sz w:val="28"/>
          <w:szCs w:val="28"/>
        </w:rPr>
        <w:t>8</w:t>
      </w:r>
      <w:r w:rsidR="0063208D">
        <w:rPr>
          <w:color w:val="000000"/>
          <w:sz w:val="28"/>
          <w:szCs w:val="28"/>
        </w:rPr>
        <w:t xml:space="preserve"> </w:t>
      </w:r>
      <w:sdt>
        <w:sdtPr>
          <w:rPr>
            <w:color w:val="000000"/>
            <w:sz w:val="28"/>
            <w:szCs w:val="28"/>
          </w:rPr>
          <w:tag w:val="MENDELEY_CITATION_v3_eyJjaXRhdGlvbklEIjoiTUVOREVMRVlfQ0lUQVRJT05fOTgyOWY5MTktZGRmMC00ZmQ1LWIyNTItMzY4ZTVlYWEyZDk5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
          <w:id w:val="996159773"/>
          <w:placeholder>
            <w:docPart w:val="DefaultPlaceholder_-1854013440"/>
          </w:placeholder>
        </w:sdtPr>
        <w:sdtEndPr/>
        <w:sdtContent>
          <w:r w:rsidR="009A3ADE" w:rsidRPr="009A3ADE">
            <w:rPr>
              <w:color w:val="000000"/>
              <w:sz w:val="28"/>
            </w:rPr>
            <w:t>[84]</w:t>
          </w:r>
        </w:sdtContent>
      </w:sdt>
      <w:r>
        <w:rPr>
          <w:color w:val="000000"/>
          <w:sz w:val="28"/>
          <w:szCs w:val="28"/>
        </w:rPr>
        <w:t>.</w:t>
      </w:r>
    </w:p>
    <w:p w14:paraId="27742B9F" w14:textId="77777777" w:rsidR="00FE4AD3" w:rsidRDefault="00FE4AD3">
      <w:pPr>
        <w:rPr>
          <w:sz w:val="28"/>
          <w:szCs w:val="28"/>
        </w:rPr>
      </w:pPr>
    </w:p>
    <w:p w14:paraId="2EBA3E24" w14:textId="6BBC2CBA" w:rsidR="00FE4AD3" w:rsidRDefault="0013571B">
      <w:pPr>
        <w:contextualSpacing/>
        <w:jc w:val="both"/>
        <w:rPr>
          <w:sz w:val="28"/>
          <w:szCs w:val="28"/>
        </w:rPr>
      </w:pPr>
      <w:r>
        <w:rPr>
          <w:sz w:val="28"/>
          <w:szCs w:val="28"/>
        </w:rPr>
        <w:t>Таблица</w:t>
      </w:r>
      <w:r w:rsidR="0063208D">
        <w:rPr>
          <w:sz w:val="28"/>
          <w:szCs w:val="28"/>
        </w:rPr>
        <w:t xml:space="preserve"> </w:t>
      </w:r>
      <w:r>
        <w:rPr>
          <w:sz w:val="28"/>
          <w:szCs w:val="28"/>
        </w:rPr>
        <w:t>1.1</w:t>
      </w:r>
      <w:r w:rsidR="005411D0">
        <w:rPr>
          <w:sz w:val="28"/>
          <w:szCs w:val="28"/>
        </w:rPr>
        <w:t>3</w:t>
      </w:r>
      <w:r w:rsidR="0063208D">
        <w:rPr>
          <w:sz w:val="28"/>
          <w:szCs w:val="28"/>
        </w:rPr>
        <w:t xml:space="preserve"> </w:t>
      </w:r>
      <w:r>
        <w:rPr>
          <w:sz w:val="28"/>
          <w:szCs w:val="28"/>
        </w:rPr>
        <w:t>–</w:t>
      </w:r>
      <w:r w:rsidR="0063208D">
        <w:rPr>
          <w:sz w:val="28"/>
          <w:szCs w:val="28"/>
        </w:rPr>
        <w:t xml:space="preserve"> </w:t>
      </w:r>
      <w:r w:rsidR="003D7FD7">
        <w:rPr>
          <w:sz w:val="28"/>
          <w:szCs w:val="28"/>
        </w:rPr>
        <w:t>Сравнительная</w:t>
      </w:r>
      <w:r w:rsidR="0063208D">
        <w:rPr>
          <w:sz w:val="28"/>
          <w:szCs w:val="28"/>
        </w:rPr>
        <w:t xml:space="preserve"> </w:t>
      </w:r>
      <w:r>
        <w:rPr>
          <w:sz w:val="28"/>
          <w:szCs w:val="28"/>
        </w:rPr>
        <w:t>характеристик</w:t>
      </w:r>
      <w:r w:rsidR="003D7FD7">
        <w:rPr>
          <w:sz w:val="28"/>
          <w:szCs w:val="28"/>
        </w:rPr>
        <w:t>а</w:t>
      </w:r>
      <w:r w:rsidR="0063208D">
        <w:rPr>
          <w:sz w:val="28"/>
          <w:szCs w:val="28"/>
        </w:rPr>
        <w:t xml:space="preserve"> </w:t>
      </w:r>
      <w:r>
        <w:rPr>
          <w:sz w:val="28"/>
          <w:szCs w:val="28"/>
        </w:rPr>
        <w:t>автоподъемников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
        <w:gridCol w:w="68"/>
        <w:gridCol w:w="1919"/>
        <w:gridCol w:w="1848"/>
        <w:gridCol w:w="1881"/>
        <w:gridCol w:w="1289"/>
        <w:gridCol w:w="1085"/>
        <w:gridCol w:w="1118"/>
      </w:tblGrid>
      <w:tr w:rsidR="00FE4AD3" w14:paraId="2A885D89" w14:textId="77777777">
        <w:tc>
          <w:tcPr>
            <w:tcW w:w="456" w:type="dxa"/>
            <w:gridSpan w:val="2"/>
            <w:tcBorders>
              <w:left w:val="nil"/>
              <w:bottom w:val="single" w:sz="4" w:space="0" w:color="FFFFFF" w:themeColor="background1"/>
              <w:right w:val="single" w:sz="4" w:space="0" w:color="FFFFFF" w:themeColor="background1"/>
            </w:tcBorders>
            <w:shd w:val="clear" w:color="auto" w:fill="002060"/>
          </w:tcPr>
          <w:p w14:paraId="39EEBA94" w14:textId="0BDFE526" w:rsidR="00FE4AD3" w:rsidRDefault="00565A6A">
            <w:pPr>
              <w:tabs>
                <w:tab w:val="center" w:pos="4677"/>
                <w:tab w:val="right" w:pos="9355"/>
              </w:tabs>
              <w:contextualSpacing/>
              <w:jc w:val="both"/>
              <w:rPr>
                <w:color w:val="FFFFFF" w:themeColor="background1"/>
                <w:sz w:val="28"/>
                <w:szCs w:val="28"/>
              </w:rPr>
            </w:pPr>
            <w:r>
              <w:rPr>
                <w:color w:val="FFFFFF" w:themeColor="background1"/>
                <w:sz w:val="28"/>
                <w:szCs w:val="28"/>
              </w:rPr>
              <w:t>№</w:t>
            </w:r>
          </w:p>
        </w:tc>
        <w:tc>
          <w:tcPr>
            <w:tcW w:w="1954"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6788EE5"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Название</w:t>
            </w:r>
          </w:p>
        </w:tc>
        <w:tc>
          <w:tcPr>
            <w:tcW w:w="1858"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2A0E937A"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Модель</w:t>
            </w:r>
          </w:p>
        </w:tc>
        <w:tc>
          <w:tcPr>
            <w:tcW w:w="1881"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0C3C7036" w14:textId="77777777" w:rsidR="00FE4AD3" w:rsidRDefault="0013571B" w:rsidP="00565A6A">
            <w:pPr>
              <w:tabs>
                <w:tab w:val="center" w:pos="4677"/>
                <w:tab w:val="right" w:pos="9355"/>
              </w:tabs>
              <w:contextualSpacing/>
              <w:jc w:val="center"/>
              <w:rPr>
                <w:color w:val="FFFFFF" w:themeColor="background1"/>
                <w:sz w:val="28"/>
                <w:szCs w:val="28"/>
              </w:rPr>
            </w:pPr>
            <w:proofErr w:type="gramStart"/>
            <w:r>
              <w:rPr>
                <w:color w:val="FFFFFF" w:themeColor="background1"/>
                <w:sz w:val="28"/>
                <w:szCs w:val="28"/>
              </w:rPr>
              <w:t>Грузоподъем</w:t>
            </w:r>
            <w:r>
              <w:rPr>
                <w:color w:val="FFFFFF" w:themeColor="background1"/>
                <w:sz w:val="28"/>
                <w:szCs w:val="28"/>
                <w:lang w:val="en-US"/>
              </w:rPr>
              <w:t>-</w:t>
            </w:r>
            <w:r>
              <w:rPr>
                <w:color w:val="FFFFFF" w:themeColor="background1"/>
                <w:sz w:val="28"/>
                <w:szCs w:val="28"/>
              </w:rPr>
              <w:t>ность</w:t>
            </w:r>
            <w:proofErr w:type="gramEnd"/>
            <w:r>
              <w:rPr>
                <w:color w:val="FFFFFF" w:themeColor="background1"/>
                <w:sz w:val="28"/>
                <w:szCs w:val="28"/>
              </w:rPr>
              <w:t>,</w:t>
            </w:r>
          </w:p>
          <w:p w14:paraId="05A986A3"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кг</w:t>
            </w:r>
          </w:p>
        </w:tc>
        <w:tc>
          <w:tcPr>
            <w:tcW w:w="1289"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539EC579" w14:textId="1DE7CFE6"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Время</w:t>
            </w:r>
          </w:p>
          <w:p w14:paraId="0D0A9DE2"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подъема,</w:t>
            </w:r>
          </w:p>
          <w:p w14:paraId="6B57A24B"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сек</w:t>
            </w:r>
          </w:p>
        </w:tc>
        <w:tc>
          <w:tcPr>
            <w:tcW w:w="1085"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1BFA041F" w14:textId="611F612D"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Время</w:t>
            </w:r>
          </w:p>
          <w:p w14:paraId="617CC9E3"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спуска,</w:t>
            </w:r>
          </w:p>
          <w:p w14:paraId="0B5A0540"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сек</w:t>
            </w:r>
          </w:p>
        </w:tc>
        <w:tc>
          <w:tcPr>
            <w:tcW w:w="1118" w:type="dxa"/>
            <w:tcBorders>
              <w:left w:val="single" w:sz="4" w:space="0" w:color="FFFFFF" w:themeColor="background1"/>
              <w:bottom w:val="single" w:sz="4" w:space="0" w:color="FFFFFF" w:themeColor="background1"/>
              <w:right w:val="nil"/>
            </w:tcBorders>
            <w:shd w:val="clear" w:color="auto" w:fill="002060"/>
            <w:vAlign w:val="center"/>
          </w:tcPr>
          <w:p w14:paraId="17881E6D"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Макс.</w:t>
            </w:r>
          </w:p>
          <w:p w14:paraId="5C03FB96"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высота,</w:t>
            </w:r>
          </w:p>
          <w:p w14:paraId="1FD787FB" w14:textId="77777777" w:rsidR="00FE4AD3" w:rsidRDefault="0013571B" w:rsidP="00565A6A">
            <w:pPr>
              <w:tabs>
                <w:tab w:val="center" w:pos="4677"/>
                <w:tab w:val="right" w:pos="9355"/>
              </w:tabs>
              <w:contextualSpacing/>
              <w:jc w:val="center"/>
              <w:rPr>
                <w:color w:val="FFFFFF" w:themeColor="background1"/>
                <w:sz w:val="28"/>
                <w:szCs w:val="28"/>
              </w:rPr>
            </w:pPr>
            <w:r>
              <w:rPr>
                <w:color w:val="FFFFFF" w:themeColor="background1"/>
                <w:sz w:val="28"/>
                <w:szCs w:val="28"/>
              </w:rPr>
              <w:t>мм</w:t>
            </w:r>
          </w:p>
        </w:tc>
      </w:tr>
      <w:tr w:rsidR="00FE4AD3" w14:paraId="5F3CDCB2" w14:textId="77777777">
        <w:tc>
          <w:tcPr>
            <w:tcW w:w="387" w:type="dxa"/>
            <w:tcBorders>
              <w:top w:val="single" w:sz="4" w:space="0" w:color="FFFFFF" w:themeColor="background1"/>
              <w:left w:val="nil"/>
              <w:bottom w:val="single" w:sz="4" w:space="0" w:color="auto"/>
              <w:right w:val="nil"/>
            </w:tcBorders>
            <w:shd w:val="clear" w:color="auto" w:fill="002060"/>
          </w:tcPr>
          <w:p w14:paraId="4C7910D5" w14:textId="77777777" w:rsidR="00FE4AD3" w:rsidRDefault="00FE4AD3">
            <w:pPr>
              <w:tabs>
                <w:tab w:val="center" w:pos="4677"/>
                <w:tab w:val="right" w:pos="9355"/>
              </w:tabs>
              <w:contextualSpacing/>
              <w:jc w:val="both"/>
              <w:rPr>
                <w:color w:val="FFFFFF" w:themeColor="background1"/>
                <w:sz w:val="28"/>
                <w:szCs w:val="28"/>
              </w:rPr>
            </w:pPr>
          </w:p>
        </w:tc>
        <w:tc>
          <w:tcPr>
            <w:tcW w:w="2023" w:type="dxa"/>
            <w:gridSpan w:val="2"/>
            <w:tcBorders>
              <w:top w:val="single" w:sz="4" w:space="0" w:color="FFFFFF" w:themeColor="background1"/>
              <w:left w:val="nil"/>
              <w:bottom w:val="single" w:sz="4" w:space="0" w:color="auto"/>
              <w:right w:val="nil"/>
            </w:tcBorders>
            <w:shd w:val="clear" w:color="auto" w:fill="002060"/>
            <w:vAlign w:val="center"/>
          </w:tcPr>
          <w:p w14:paraId="5B87A0D5" w14:textId="77777777" w:rsidR="00FE4AD3" w:rsidRDefault="0013571B">
            <w:pPr>
              <w:tabs>
                <w:tab w:val="center" w:pos="4677"/>
                <w:tab w:val="right" w:pos="9355"/>
              </w:tabs>
              <w:contextualSpacing/>
              <w:jc w:val="center"/>
              <w:rPr>
                <w:color w:val="FFFFFF" w:themeColor="background1"/>
                <w:sz w:val="28"/>
                <w:szCs w:val="28"/>
              </w:rPr>
            </w:pPr>
            <w:r>
              <w:rPr>
                <w:color w:val="FFFFFF" w:themeColor="background1"/>
                <w:sz w:val="28"/>
                <w:szCs w:val="28"/>
              </w:rPr>
              <w:t>1</w:t>
            </w:r>
          </w:p>
        </w:tc>
        <w:tc>
          <w:tcPr>
            <w:tcW w:w="1858" w:type="dxa"/>
            <w:tcBorders>
              <w:top w:val="single" w:sz="4" w:space="0" w:color="FFFFFF" w:themeColor="background1"/>
              <w:left w:val="nil"/>
              <w:bottom w:val="single" w:sz="4" w:space="0" w:color="auto"/>
              <w:right w:val="nil"/>
            </w:tcBorders>
            <w:shd w:val="clear" w:color="auto" w:fill="002060"/>
            <w:vAlign w:val="center"/>
          </w:tcPr>
          <w:p w14:paraId="7D31E2F7" w14:textId="77777777" w:rsidR="00FE4AD3" w:rsidRDefault="0013571B">
            <w:pPr>
              <w:tabs>
                <w:tab w:val="center" w:pos="4677"/>
                <w:tab w:val="right" w:pos="9355"/>
              </w:tabs>
              <w:contextualSpacing/>
              <w:jc w:val="center"/>
              <w:rPr>
                <w:color w:val="FFFFFF" w:themeColor="background1"/>
                <w:sz w:val="28"/>
                <w:szCs w:val="28"/>
              </w:rPr>
            </w:pPr>
            <w:r>
              <w:rPr>
                <w:color w:val="FFFFFF" w:themeColor="background1"/>
                <w:sz w:val="28"/>
                <w:szCs w:val="28"/>
              </w:rPr>
              <w:t>2</w:t>
            </w:r>
          </w:p>
        </w:tc>
        <w:tc>
          <w:tcPr>
            <w:tcW w:w="1881" w:type="dxa"/>
            <w:tcBorders>
              <w:top w:val="single" w:sz="4" w:space="0" w:color="FFFFFF" w:themeColor="background1"/>
              <w:left w:val="nil"/>
              <w:bottom w:val="single" w:sz="4" w:space="0" w:color="auto"/>
              <w:right w:val="nil"/>
            </w:tcBorders>
            <w:shd w:val="clear" w:color="auto" w:fill="002060"/>
            <w:vAlign w:val="center"/>
          </w:tcPr>
          <w:p w14:paraId="7DDD2AE4" w14:textId="77777777" w:rsidR="00FE4AD3" w:rsidRDefault="0013571B">
            <w:pPr>
              <w:tabs>
                <w:tab w:val="center" w:pos="4677"/>
                <w:tab w:val="right" w:pos="9355"/>
              </w:tabs>
              <w:contextualSpacing/>
              <w:jc w:val="center"/>
              <w:rPr>
                <w:color w:val="FFFFFF" w:themeColor="background1"/>
                <w:sz w:val="28"/>
                <w:szCs w:val="28"/>
              </w:rPr>
            </w:pPr>
            <w:r>
              <w:rPr>
                <w:color w:val="FFFFFF" w:themeColor="background1"/>
                <w:sz w:val="28"/>
                <w:szCs w:val="28"/>
              </w:rPr>
              <w:t>3</w:t>
            </w:r>
          </w:p>
        </w:tc>
        <w:tc>
          <w:tcPr>
            <w:tcW w:w="1289" w:type="dxa"/>
            <w:tcBorders>
              <w:top w:val="single" w:sz="4" w:space="0" w:color="FFFFFF" w:themeColor="background1"/>
              <w:left w:val="nil"/>
              <w:bottom w:val="single" w:sz="4" w:space="0" w:color="auto"/>
              <w:right w:val="nil"/>
            </w:tcBorders>
            <w:shd w:val="clear" w:color="auto" w:fill="002060"/>
            <w:vAlign w:val="center"/>
          </w:tcPr>
          <w:p w14:paraId="28C37520" w14:textId="77777777" w:rsidR="00FE4AD3" w:rsidRDefault="0013571B">
            <w:pPr>
              <w:tabs>
                <w:tab w:val="center" w:pos="4677"/>
                <w:tab w:val="right" w:pos="9355"/>
              </w:tabs>
              <w:contextualSpacing/>
              <w:jc w:val="center"/>
              <w:rPr>
                <w:color w:val="FFFFFF" w:themeColor="background1"/>
                <w:sz w:val="28"/>
                <w:szCs w:val="28"/>
              </w:rPr>
            </w:pPr>
            <w:r>
              <w:rPr>
                <w:color w:val="FFFFFF" w:themeColor="background1"/>
                <w:sz w:val="28"/>
                <w:szCs w:val="28"/>
              </w:rPr>
              <w:t>4</w:t>
            </w:r>
          </w:p>
        </w:tc>
        <w:tc>
          <w:tcPr>
            <w:tcW w:w="1085" w:type="dxa"/>
            <w:tcBorders>
              <w:top w:val="single" w:sz="4" w:space="0" w:color="FFFFFF" w:themeColor="background1"/>
              <w:left w:val="nil"/>
              <w:bottom w:val="single" w:sz="4" w:space="0" w:color="auto"/>
              <w:right w:val="nil"/>
            </w:tcBorders>
            <w:shd w:val="clear" w:color="auto" w:fill="002060"/>
            <w:vAlign w:val="center"/>
          </w:tcPr>
          <w:p w14:paraId="6D710FAF" w14:textId="77777777" w:rsidR="00FE4AD3" w:rsidRDefault="0013571B">
            <w:pPr>
              <w:tabs>
                <w:tab w:val="center" w:pos="4677"/>
                <w:tab w:val="right" w:pos="9355"/>
              </w:tabs>
              <w:contextualSpacing/>
              <w:jc w:val="center"/>
              <w:rPr>
                <w:color w:val="FFFFFF" w:themeColor="background1"/>
                <w:sz w:val="28"/>
                <w:szCs w:val="28"/>
              </w:rPr>
            </w:pPr>
            <w:r>
              <w:rPr>
                <w:color w:val="FFFFFF" w:themeColor="background1"/>
                <w:sz w:val="28"/>
                <w:szCs w:val="28"/>
              </w:rPr>
              <w:t>5</w:t>
            </w:r>
          </w:p>
        </w:tc>
        <w:tc>
          <w:tcPr>
            <w:tcW w:w="1118" w:type="dxa"/>
            <w:tcBorders>
              <w:top w:val="single" w:sz="4" w:space="0" w:color="FFFFFF" w:themeColor="background1"/>
              <w:left w:val="nil"/>
              <w:bottom w:val="single" w:sz="4" w:space="0" w:color="auto"/>
              <w:right w:val="nil"/>
            </w:tcBorders>
            <w:shd w:val="clear" w:color="auto" w:fill="002060"/>
            <w:vAlign w:val="center"/>
          </w:tcPr>
          <w:p w14:paraId="25739C38" w14:textId="77777777" w:rsidR="00FE4AD3" w:rsidRDefault="0013571B">
            <w:pPr>
              <w:tabs>
                <w:tab w:val="center" w:pos="4677"/>
                <w:tab w:val="right" w:pos="9355"/>
              </w:tabs>
              <w:contextualSpacing/>
              <w:jc w:val="center"/>
              <w:rPr>
                <w:color w:val="FFFFFF" w:themeColor="background1"/>
                <w:sz w:val="28"/>
                <w:szCs w:val="28"/>
              </w:rPr>
            </w:pPr>
            <w:r>
              <w:rPr>
                <w:color w:val="FFFFFF" w:themeColor="background1"/>
                <w:sz w:val="28"/>
                <w:szCs w:val="28"/>
              </w:rPr>
              <w:t>6</w:t>
            </w:r>
          </w:p>
        </w:tc>
      </w:tr>
      <w:tr w:rsidR="00FE4AD3" w14:paraId="4280DA59" w14:textId="77777777">
        <w:tc>
          <w:tcPr>
            <w:tcW w:w="456" w:type="dxa"/>
            <w:gridSpan w:val="2"/>
            <w:tcBorders>
              <w:top w:val="single" w:sz="4" w:space="0" w:color="auto"/>
              <w:left w:val="single" w:sz="4" w:space="0" w:color="auto"/>
              <w:bottom w:val="single" w:sz="4" w:space="0" w:color="auto"/>
              <w:right w:val="single" w:sz="4" w:space="0" w:color="auto"/>
            </w:tcBorders>
          </w:tcPr>
          <w:p w14:paraId="3CEB7606" w14:textId="77777777" w:rsidR="00FE4AD3" w:rsidRDefault="0013571B">
            <w:pPr>
              <w:tabs>
                <w:tab w:val="center" w:pos="4677"/>
                <w:tab w:val="right" w:pos="9355"/>
              </w:tabs>
              <w:contextualSpacing/>
              <w:jc w:val="both"/>
              <w:rPr>
                <w:sz w:val="28"/>
                <w:szCs w:val="28"/>
              </w:rPr>
            </w:pPr>
            <w:r>
              <w:rPr>
                <w:sz w:val="28"/>
                <w:szCs w:val="28"/>
              </w:rPr>
              <w:t>1</w:t>
            </w:r>
          </w:p>
        </w:tc>
        <w:tc>
          <w:tcPr>
            <w:tcW w:w="1954" w:type="dxa"/>
            <w:vMerge w:val="restart"/>
            <w:tcBorders>
              <w:top w:val="single" w:sz="4" w:space="0" w:color="auto"/>
              <w:left w:val="single" w:sz="4" w:space="0" w:color="auto"/>
              <w:bottom w:val="single" w:sz="4" w:space="0" w:color="auto"/>
              <w:right w:val="single" w:sz="4" w:space="0" w:color="auto"/>
            </w:tcBorders>
          </w:tcPr>
          <w:p w14:paraId="301BAA75" w14:textId="77777777" w:rsidR="00FE4AD3" w:rsidRDefault="0013571B">
            <w:pPr>
              <w:tabs>
                <w:tab w:val="center" w:pos="4677"/>
                <w:tab w:val="right" w:pos="9355"/>
              </w:tabs>
              <w:contextualSpacing/>
              <w:jc w:val="both"/>
              <w:rPr>
                <w:sz w:val="28"/>
                <w:szCs w:val="28"/>
              </w:rPr>
            </w:pPr>
            <w:r>
              <w:rPr>
                <w:sz w:val="28"/>
                <w:szCs w:val="28"/>
              </w:rPr>
              <w:t>Heshbon</w:t>
            </w:r>
          </w:p>
          <w:p w14:paraId="30672205" w14:textId="77777777" w:rsidR="00FE4AD3" w:rsidRDefault="0013571B">
            <w:pPr>
              <w:tabs>
                <w:tab w:val="center" w:pos="4677"/>
                <w:tab w:val="right" w:pos="9355"/>
              </w:tabs>
              <w:contextualSpacing/>
              <w:jc w:val="both"/>
              <w:rPr>
                <w:sz w:val="28"/>
                <w:szCs w:val="28"/>
              </w:rPr>
            </w:pPr>
            <w:r>
              <w:rPr>
                <w:sz w:val="28"/>
                <w:szCs w:val="28"/>
              </w:rPr>
              <w:t>Heshbon</w:t>
            </w:r>
          </w:p>
        </w:tc>
        <w:tc>
          <w:tcPr>
            <w:tcW w:w="1858" w:type="dxa"/>
            <w:tcBorders>
              <w:top w:val="single" w:sz="4" w:space="0" w:color="auto"/>
              <w:left w:val="single" w:sz="4" w:space="0" w:color="auto"/>
              <w:bottom w:val="single" w:sz="4" w:space="0" w:color="auto"/>
              <w:right w:val="single" w:sz="4" w:space="0" w:color="auto"/>
            </w:tcBorders>
            <w:vAlign w:val="center"/>
          </w:tcPr>
          <w:p w14:paraId="7F90F9A5" w14:textId="77777777" w:rsidR="00FE4AD3" w:rsidRDefault="0013571B">
            <w:pPr>
              <w:tabs>
                <w:tab w:val="center" w:pos="4677"/>
                <w:tab w:val="right" w:pos="9355"/>
              </w:tabs>
              <w:contextualSpacing/>
              <w:jc w:val="both"/>
              <w:rPr>
                <w:sz w:val="28"/>
                <w:szCs w:val="28"/>
              </w:rPr>
            </w:pPr>
            <w:r>
              <w:rPr>
                <w:sz w:val="28"/>
                <w:szCs w:val="28"/>
              </w:rPr>
              <w:t>HL-51G</w:t>
            </w:r>
          </w:p>
        </w:tc>
        <w:tc>
          <w:tcPr>
            <w:tcW w:w="1881" w:type="dxa"/>
            <w:tcBorders>
              <w:top w:val="single" w:sz="4" w:space="0" w:color="auto"/>
              <w:left w:val="single" w:sz="4" w:space="0" w:color="auto"/>
              <w:bottom w:val="single" w:sz="4" w:space="0" w:color="auto"/>
              <w:right w:val="single" w:sz="4" w:space="0" w:color="auto"/>
            </w:tcBorders>
            <w:vAlign w:val="center"/>
          </w:tcPr>
          <w:p w14:paraId="77C63B5B" w14:textId="77777777" w:rsidR="00FE4AD3" w:rsidRDefault="0013571B">
            <w:pPr>
              <w:tabs>
                <w:tab w:val="center" w:pos="4677"/>
                <w:tab w:val="right" w:pos="9355"/>
              </w:tabs>
              <w:contextualSpacing/>
              <w:jc w:val="center"/>
              <w:rPr>
                <w:sz w:val="28"/>
                <w:szCs w:val="28"/>
              </w:rPr>
            </w:pPr>
            <w:r>
              <w:rPr>
                <w:sz w:val="28"/>
                <w:szCs w:val="28"/>
              </w:rPr>
              <w:t>3500</w:t>
            </w:r>
          </w:p>
        </w:tc>
        <w:tc>
          <w:tcPr>
            <w:tcW w:w="1289" w:type="dxa"/>
            <w:tcBorders>
              <w:top w:val="single" w:sz="4" w:space="0" w:color="auto"/>
              <w:left w:val="single" w:sz="4" w:space="0" w:color="auto"/>
              <w:bottom w:val="single" w:sz="4" w:space="0" w:color="auto"/>
              <w:right w:val="single" w:sz="4" w:space="0" w:color="auto"/>
            </w:tcBorders>
            <w:vAlign w:val="center"/>
          </w:tcPr>
          <w:p w14:paraId="0ADFFB30" w14:textId="77777777" w:rsidR="00FE4AD3" w:rsidRDefault="0013571B">
            <w:pPr>
              <w:tabs>
                <w:tab w:val="center" w:pos="4677"/>
                <w:tab w:val="right" w:pos="9355"/>
              </w:tabs>
              <w:contextualSpacing/>
              <w:jc w:val="center"/>
              <w:rPr>
                <w:sz w:val="28"/>
                <w:szCs w:val="28"/>
              </w:rPr>
            </w:pPr>
            <w:r>
              <w:rPr>
                <w:sz w:val="28"/>
                <w:szCs w:val="28"/>
              </w:rPr>
              <w:t>60-70</w:t>
            </w:r>
          </w:p>
        </w:tc>
        <w:tc>
          <w:tcPr>
            <w:tcW w:w="1085" w:type="dxa"/>
            <w:tcBorders>
              <w:top w:val="single" w:sz="4" w:space="0" w:color="auto"/>
              <w:left w:val="single" w:sz="4" w:space="0" w:color="auto"/>
              <w:bottom w:val="single" w:sz="4" w:space="0" w:color="auto"/>
              <w:right w:val="single" w:sz="4" w:space="0" w:color="auto"/>
            </w:tcBorders>
            <w:vAlign w:val="center"/>
          </w:tcPr>
          <w:p w14:paraId="4DB40DEB" w14:textId="77777777" w:rsidR="00FE4AD3" w:rsidRDefault="0013571B">
            <w:pPr>
              <w:tabs>
                <w:tab w:val="center" w:pos="4677"/>
                <w:tab w:val="right" w:pos="9355"/>
              </w:tabs>
              <w:contextualSpacing/>
              <w:jc w:val="center"/>
              <w:rPr>
                <w:sz w:val="28"/>
                <w:szCs w:val="28"/>
              </w:rPr>
            </w:pPr>
            <w:r>
              <w:rPr>
                <w:sz w:val="28"/>
                <w:szCs w:val="28"/>
              </w:rPr>
              <w:t>30-100</w:t>
            </w:r>
          </w:p>
        </w:tc>
        <w:tc>
          <w:tcPr>
            <w:tcW w:w="1118" w:type="dxa"/>
            <w:tcBorders>
              <w:top w:val="single" w:sz="4" w:space="0" w:color="auto"/>
              <w:left w:val="single" w:sz="4" w:space="0" w:color="auto"/>
              <w:bottom w:val="single" w:sz="4" w:space="0" w:color="auto"/>
              <w:right w:val="single" w:sz="4" w:space="0" w:color="auto"/>
            </w:tcBorders>
            <w:vAlign w:val="center"/>
          </w:tcPr>
          <w:p w14:paraId="0F86D407" w14:textId="77777777" w:rsidR="00FE4AD3" w:rsidRDefault="0013571B">
            <w:pPr>
              <w:tabs>
                <w:tab w:val="center" w:pos="4677"/>
                <w:tab w:val="right" w:pos="9355"/>
              </w:tabs>
              <w:contextualSpacing/>
              <w:jc w:val="center"/>
              <w:rPr>
                <w:sz w:val="28"/>
                <w:szCs w:val="28"/>
              </w:rPr>
            </w:pPr>
            <w:r>
              <w:rPr>
                <w:sz w:val="28"/>
                <w:szCs w:val="28"/>
              </w:rPr>
              <w:t>1780</w:t>
            </w:r>
          </w:p>
        </w:tc>
      </w:tr>
      <w:tr w:rsidR="00FE4AD3" w14:paraId="034AC353" w14:textId="77777777">
        <w:tc>
          <w:tcPr>
            <w:tcW w:w="456" w:type="dxa"/>
            <w:gridSpan w:val="2"/>
            <w:tcBorders>
              <w:top w:val="single" w:sz="4" w:space="0" w:color="auto"/>
              <w:left w:val="single" w:sz="4" w:space="0" w:color="auto"/>
              <w:bottom w:val="single" w:sz="4" w:space="0" w:color="auto"/>
              <w:right w:val="single" w:sz="4" w:space="0" w:color="auto"/>
            </w:tcBorders>
          </w:tcPr>
          <w:p w14:paraId="64455EF2" w14:textId="77777777" w:rsidR="00FE4AD3" w:rsidRDefault="0013571B">
            <w:pPr>
              <w:tabs>
                <w:tab w:val="center" w:pos="4677"/>
                <w:tab w:val="right" w:pos="9355"/>
              </w:tabs>
              <w:contextualSpacing/>
              <w:jc w:val="both"/>
              <w:rPr>
                <w:sz w:val="28"/>
                <w:szCs w:val="28"/>
              </w:rPr>
            </w:pPr>
            <w:r>
              <w:rPr>
                <w:sz w:val="28"/>
                <w:szCs w:val="28"/>
              </w:rPr>
              <w:t>2</w:t>
            </w:r>
          </w:p>
        </w:tc>
        <w:tc>
          <w:tcPr>
            <w:tcW w:w="1954" w:type="dxa"/>
            <w:vMerge/>
            <w:tcBorders>
              <w:top w:val="single" w:sz="4" w:space="0" w:color="auto"/>
              <w:left w:val="single" w:sz="4" w:space="0" w:color="auto"/>
              <w:bottom w:val="single" w:sz="4" w:space="0" w:color="auto"/>
              <w:right w:val="single" w:sz="4" w:space="0" w:color="auto"/>
            </w:tcBorders>
          </w:tcPr>
          <w:p w14:paraId="54586937" w14:textId="77777777" w:rsidR="00FE4AD3" w:rsidRDefault="00FE4AD3">
            <w:pPr>
              <w:tabs>
                <w:tab w:val="center" w:pos="4677"/>
                <w:tab w:val="right" w:pos="9355"/>
              </w:tabs>
              <w:contextualSpacing/>
              <w:jc w:val="both"/>
              <w:rPr>
                <w:sz w:val="28"/>
                <w:szCs w:val="28"/>
              </w:rPr>
            </w:pPr>
          </w:p>
        </w:tc>
        <w:tc>
          <w:tcPr>
            <w:tcW w:w="1858" w:type="dxa"/>
            <w:tcBorders>
              <w:top w:val="single" w:sz="4" w:space="0" w:color="auto"/>
              <w:left w:val="single" w:sz="4" w:space="0" w:color="auto"/>
              <w:bottom w:val="single" w:sz="4" w:space="0" w:color="auto"/>
              <w:right w:val="single" w:sz="4" w:space="0" w:color="auto"/>
            </w:tcBorders>
            <w:vAlign w:val="center"/>
          </w:tcPr>
          <w:p w14:paraId="5EC9541F" w14:textId="77777777" w:rsidR="00FE4AD3" w:rsidRDefault="0013571B">
            <w:pPr>
              <w:tabs>
                <w:tab w:val="center" w:pos="4677"/>
                <w:tab w:val="right" w:pos="9355"/>
              </w:tabs>
              <w:contextualSpacing/>
              <w:jc w:val="both"/>
              <w:rPr>
                <w:sz w:val="28"/>
                <w:szCs w:val="28"/>
              </w:rPr>
            </w:pPr>
            <w:r>
              <w:rPr>
                <w:sz w:val="28"/>
                <w:szCs w:val="28"/>
              </w:rPr>
              <w:t>HL-27M</w:t>
            </w:r>
          </w:p>
        </w:tc>
        <w:tc>
          <w:tcPr>
            <w:tcW w:w="1881" w:type="dxa"/>
            <w:tcBorders>
              <w:top w:val="single" w:sz="4" w:space="0" w:color="auto"/>
              <w:left w:val="single" w:sz="4" w:space="0" w:color="auto"/>
              <w:bottom w:val="single" w:sz="4" w:space="0" w:color="auto"/>
              <w:right w:val="single" w:sz="4" w:space="0" w:color="auto"/>
            </w:tcBorders>
            <w:vAlign w:val="center"/>
          </w:tcPr>
          <w:p w14:paraId="6CAD0DBD" w14:textId="77777777" w:rsidR="00FE4AD3" w:rsidRDefault="0013571B">
            <w:pPr>
              <w:tabs>
                <w:tab w:val="center" w:pos="4677"/>
                <w:tab w:val="right" w:pos="9355"/>
              </w:tabs>
              <w:contextualSpacing/>
              <w:jc w:val="center"/>
              <w:rPr>
                <w:sz w:val="28"/>
                <w:szCs w:val="28"/>
              </w:rPr>
            </w:pPr>
            <w:r>
              <w:rPr>
                <w:sz w:val="28"/>
                <w:szCs w:val="28"/>
              </w:rPr>
              <w:t>6000</w:t>
            </w:r>
          </w:p>
        </w:tc>
        <w:tc>
          <w:tcPr>
            <w:tcW w:w="1289" w:type="dxa"/>
            <w:tcBorders>
              <w:top w:val="single" w:sz="4" w:space="0" w:color="auto"/>
              <w:left w:val="single" w:sz="4" w:space="0" w:color="auto"/>
              <w:bottom w:val="single" w:sz="4" w:space="0" w:color="auto"/>
              <w:right w:val="single" w:sz="4" w:space="0" w:color="auto"/>
            </w:tcBorders>
            <w:vAlign w:val="center"/>
          </w:tcPr>
          <w:p w14:paraId="45F4FBC1" w14:textId="77777777" w:rsidR="00FE4AD3" w:rsidRDefault="0013571B">
            <w:pPr>
              <w:tabs>
                <w:tab w:val="center" w:pos="4677"/>
                <w:tab w:val="right" w:pos="9355"/>
              </w:tabs>
              <w:contextualSpacing/>
              <w:jc w:val="center"/>
              <w:rPr>
                <w:sz w:val="28"/>
                <w:szCs w:val="28"/>
              </w:rPr>
            </w:pPr>
            <w:r>
              <w:rPr>
                <w:sz w:val="28"/>
                <w:szCs w:val="28"/>
              </w:rPr>
              <w:t>50-60</w:t>
            </w:r>
          </w:p>
        </w:tc>
        <w:tc>
          <w:tcPr>
            <w:tcW w:w="1085" w:type="dxa"/>
            <w:tcBorders>
              <w:top w:val="single" w:sz="4" w:space="0" w:color="auto"/>
              <w:left w:val="single" w:sz="4" w:space="0" w:color="auto"/>
              <w:bottom w:val="single" w:sz="4" w:space="0" w:color="auto"/>
              <w:right w:val="single" w:sz="4" w:space="0" w:color="auto"/>
            </w:tcBorders>
            <w:vAlign w:val="center"/>
          </w:tcPr>
          <w:p w14:paraId="626AEAC3" w14:textId="77777777" w:rsidR="00FE4AD3" w:rsidRDefault="0013571B">
            <w:pPr>
              <w:tabs>
                <w:tab w:val="center" w:pos="4677"/>
                <w:tab w:val="right" w:pos="9355"/>
              </w:tabs>
              <w:contextualSpacing/>
              <w:jc w:val="center"/>
              <w:rPr>
                <w:sz w:val="28"/>
                <w:szCs w:val="28"/>
              </w:rPr>
            </w:pPr>
            <w:r>
              <w:rPr>
                <w:sz w:val="28"/>
                <w:szCs w:val="28"/>
              </w:rPr>
              <w:t>30-40</w:t>
            </w:r>
          </w:p>
        </w:tc>
        <w:tc>
          <w:tcPr>
            <w:tcW w:w="1118" w:type="dxa"/>
            <w:tcBorders>
              <w:top w:val="single" w:sz="4" w:space="0" w:color="auto"/>
              <w:left w:val="single" w:sz="4" w:space="0" w:color="auto"/>
              <w:bottom w:val="single" w:sz="4" w:space="0" w:color="auto"/>
              <w:right w:val="single" w:sz="4" w:space="0" w:color="auto"/>
            </w:tcBorders>
            <w:vAlign w:val="center"/>
          </w:tcPr>
          <w:p w14:paraId="3ABD17E7" w14:textId="77777777" w:rsidR="00FE4AD3" w:rsidRDefault="0013571B">
            <w:pPr>
              <w:tabs>
                <w:tab w:val="center" w:pos="4677"/>
                <w:tab w:val="right" w:pos="9355"/>
              </w:tabs>
              <w:contextualSpacing/>
              <w:jc w:val="center"/>
              <w:rPr>
                <w:sz w:val="28"/>
                <w:szCs w:val="28"/>
              </w:rPr>
            </w:pPr>
            <w:r>
              <w:rPr>
                <w:sz w:val="28"/>
                <w:szCs w:val="28"/>
              </w:rPr>
              <w:t>1800</w:t>
            </w:r>
          </w:p>
        </w:tc>
      </w:tr>
      <w:tr w:rsidR="00FE4AD3" w14:paraId="65B1909A" w14:textId="77777777">
        <w:tc>
          <w:tcPr>
            <w:tcW w:w="456" w:type="dxa"/>
            <w:gridSpan w:val="2"/>
            <w:tcBorders>
              <w:top w:val="single" w:sz="4" w:space="0" w:color="auto"/>
              <w:left w:val="single" w:sz="4" w:space="0" w:color="auto"/>
              <w:bottom w:val="single" w:sz="4" w:space="0" w:color="auto"/>
              <w:right w:val="single" w:sz="4" w:space="0" w:color="auto"/>
            </w:tcBorders>
          </w:tcPr>
          <w:p w14:paraId="663408CA" w14:textId="77777777" w:rsidR="00FE4AD3" w:rsidRDefault="0013571B">
            <w:pPr>
              <w:tabs>
                <w:tab w:val="center" w:pos="4677"/>
                <w:tab w:val="right" w:pos="9355"/>
              </w:tabs>
              <w:contextualSpacing/>
              <w:jc w:val="both"/>
              <w:rPr>
                <w:sz w:val="28"/>
                <w:szCs w:val="28"/>
              </w:rPr>
            </w:pPr>
            <w:r>
              <w:rPr>
                <w:sz w:val="28"/>
                <w:szCs w:val="28"/>
              </w:rPr>
              <w:t>3</w:t>
            </w:r>
          </w:p>
        </w:tc>
        <w:tc>
          <w:tcPr>
            <w:tcW w:w="1954" w:type="dxa"/>
            <w:vMerge w:val="restart"/>
            <w:tcBorders>
              <w:top w:val="single" w:sz="4" w:space="0" w:color="auto"/>
              <w:left w:val="single" w:sz="4" w:space="0" w:color="auto"/>
              <w:bottom w:val="single" w:sz="4" w:space="0" w:color="auto"/>
              <w:right w:val="single" w:sz="4" w:space="0" w:color="auto"/>
            </w:tcBorders>
          </w:tcPr>
          <w:p w14:paraId="75420BB8" w14:textId="77777777" w:rsidR="00FE4AD3" w:rsidRDefault="0013571B">
            <w:pPr>
              <w:tabs>
                <w:tab w:val="center" w:pos="4677"/>
                <w:tab w:val="right" w:pos="9355"/>
              </w:tabs>
              <w:contextualSpacing/>
              <w:jc w:val="both"/>
              <w:rPr>
                <w:sz w:val="28"/>
                <w:szCs w:val="28"/>
              </w:rPr>
            </w:pPr>
            <w:r>
              <w:rPr>
                <w:sz w:val="28"/>
                <w:szCs w:val="28"/>
              </w:rPr>
              <w:t>Nordberg</w:t>
            </w:r>
          </w:p>
          <w:p w14:paraId="01C876A0" w14:textId="77777777" w:rsidR="00FE4AD3" w:rsidRDefault="0013571B">
            <w:pPr>
              <w:tabs>
                <w:tab w:val="center" w:pos="4677"/>
                <w:tab w:val="right" w:pos="9355"/>
              </w:tabs>
              <w:contextualSpacing/>
              <w:jc w:val="both"/>
              <w:rPr>
                <w:sz w:val="28"/>
                <w:szCs w:val="28"/>
              </w:rPr>
            </w:pPr>
            <w:r>
              <w:rPr>
                <w:sz w:val="28"/>
                <w:szCs w:val="28"/>
              </w:rPr>
              <w:t>Nordberg</w:t>
            </w:r>
          </w:p>
          <w:p w14:paraId="027B9772" w14:textId="77777777" w:rsidR="00FE4AD3" w:rsidRDefault="0013571B">
            <w:pPr>
              <w:tabs>
                <w:tab w:val="center" w:pos="4677"/>
                <w:tab w:val="right" w:pos="9355"/>
              </w:tabs>
              <w:contextualSpacing/>
              <w:jc w:val="both"/>
              <w:rPr>
                <w:sz w:val="28"/>
                <w:szCs w:val="28"/>
              </w:rPr>
            </w:pPr>
            <w:r>
              <w:rPr>
                <w:sz w:val="28"/>
                <w:szCs w:val="28"/>
              </w:rPr>
              <w:t>Nordberg</w:t>
            </w:r>
          </w:p>
          <w:p w14:paraId="5A6D902F" w14:textId="77777777" w:rsidR="00FE4AD3" w:rsidRDefault="0013571B">
            <w:pPr>
              <w:tabs>
                <w:tab w:val="center" w:pos="4677"/>
                <w:tab w:val="right" w:pos="9355"/>
              </w:tabs>
              <w:contextualSpacing/>
              <w:jc w:val="both"/>
              <w:rPr>
                <w:sz w:val="28"/>
                <w:szCs w:val="28"/>
              </w:rPr>
            </w:pPr>
            <w:r>
              <w:rPr>
                <w:sz w:val="28"/>
                <w:szCs w:val="28"/>
              </w:rPr>
              <w:t>Nordberg</w:t>
            </w:r>
          </w:p>
        </w:tc>
        <w:tc>
          <w:tcPr>
            <w:tcW w:w="1858" w:type="dxa"/>
            <w:tcBorders>
              <w:top w:val="single" w:sz="4" w:space="0" w:color="auto"/>
              <w:left w:val="single" w:sz="4" w:space="0" w:color="auto"/>
              <w:bottom w:val="single" w:sz="4" w:space="0" w:color="auto"/>
              <w:right w:val="single" w:sz="4" w:space="0" w:color="auto"/>
            </w:tcBorders>
            <w:vAlign w:val="center"/>
          </w:tcPr>
          <w:p w14:paraId="38414C83" w14:textId="77777777" w:rsidR="00FE4AD3" w:rsidRDefault="0013571B">
            <w:pPr>
              <w:tabs>
                <w:tab w:val="center" w:pos="4677"/>
                <w:tab w:val="right" w:pos="9355"/>
              </w:tabs>
              <w:contextualSpacing/>
              <w:jc w:val="both"/>
              <w:rPr>
                <w:sz w:val="28"/>
                <w:szCs w:val="28"/>
              </w:rPr>
            </w:pPr>
            <w:r>
              <w:rPr>
                <w:sz w:val="28"/>
                <w:szCs w:val="28"/>
              </w:rPr>
              <w:t>N412A-4T</w:t>
            </w:r>
          </w:p>
        </w:tc>
        <w:tc>
          <w:tcPr>
            <w:tcW w:w="1881" w:type="dxa"/>
            <w:tcBorders>
              <w:top w:val="single" w:sz="4" w:space="0" w:color="auto"/>
              <w:left w:val="single" w:sz="4" w:space="0" w:color="auto"/>
              <w:bottom w:val="single" w:sz="4" w:space="0" w:color="auto"/>
              <w:right w:val="single" w:sz="4" w:space="0" w:color="auto"/>
            </w:tcBorders>
            <w:vAlign w:val="center"/>
          </w:tcPr>
          <w:p w14:paraId="3C210FF0" w14:textId="77777777" w:rsidR="00FE4AD3" w:rsidRDefault="0013571B">
            <w:pPr>
              <w:tabs>
                <w:tab w:val="center" w:pos="4677"/>
                <w:tab w:val="right" w:pos="9355"/>
              </w:tabs>
              <w:contextualSpacing/>
              <w:jc w:val="center"/>
              <w:rPr>
                <w:sz w:val="28"/>
                <w:szCs w:val="28"/>
              </w:rPr>
            </w:pPr>
            <w:r>
              <w:rPr>
                <w:sz w:val="28"/>
                <w:szCs w:val="28"/>
              </w:rPr>
              <w:t>4000</w:t>
            </w:r>
          </w:p>
        </w:tc>
        <w:tc>
          <w:tcPr>
            <w:tcW w:w="1289" w:type="dxa"/>
            <w:tcBorders>
              <w:top w:val="single" w:sz="4" w:space="0" w:color="auto"/>
              <w:left w:val="single" w:sz="4" w:space="0" w:color="auto"/>
              <w:bottom w:val="single" w:sz="4" w:space="0" w:color="auto"/>
              <w:right w:val="single" w:sz="4" w:space="0" w:color="auto"/>
            </w:tcBorders>
            <w:vAlign w:val="center"/>
          </w:tcPr>
          <w:p w14:paraId="5B6D3590" w14:textId="77777777" w:rsidR="00FE4AD3" w:rsidRDefault="0013571B">
            <w:pPr>
              <w:tabs>
                <w:tab w:val="center" w:pos="4677"/>
                <w:tab w:val="right" w:pos="9355"/>
              </w:tabs>
              <w:contextualSpacing/>
              <w:jc w:val="center"/>
              <w:rPr>
                <w:sz w:val="28"/>
                <w:szCs w:val="28"/>
              </w:rPr>
            </w:pPr>
            <w:r>
              <w:rPr>
                <w:sz w:val="28"/>
                <w:szCs w:val="28"/>
              </w:rPr>
              <w:t>45</w:t>
            </w:r>
          </w:p>
        </w:tc>
        <w:tc>
          <w:tcPr>
            <w:tcW w:w="1085" w:type="dxa"/>
            <w:tcBorders>
              <w:top w:val="single" w:sz="4" w:space="0" w:color="auto"/>
              <w:left w:val="single" w:sz="4" w:space="0" w:color="auto"/>
              <w:bottom w:val="single" w:sz="4" w:space="0" w:color="auto"/>
              <w:right w:val="single" w:sz="4" w:space="0" w:color="auto"/>
            </w:tcBorders>
            <w:vAlign w:val="center"/>
          </w:tcPr>
          <w:p w14:paraId="07ACCB2E" w14:textId="77777777" w:rsidR="00FE4AD3" w:rsidRDefault="0013571B">
            <w:pPr>
              <w:tabs>
                <w:tab w:val="center" w:pos="4677"/>
                <w:tab w:val="right" w:pos="9355"/>
              </w:tabs>
              <w:contextualSpacing/>
              <w:jc w:val="center"/>
              <w:rPr>
                <w:sz w:val="28"/>
                <w:szCs w:val="28"/>
              </w:rPr>
            </w:pPr>
            <w:r>
              <w:rPr>
                <w:sz w:val="28"/>
                <w:szCs w:val="28"/>
              </w:rPr>
              <w:t>22</w:t>
            </w:r>
          </w:p>
        </w:tc>
        <w:tc>
          <w:tcPr>
            <w:tcW w:w="1118" w:type="dxa"/>
            <w:tcBorders>
              <w:top w:val="single" w:sz="4" w:space="0" w:color="auto"/>
              <w:left w:val="single" w:sz="4" w:space="0" w:color="auto"/>
              <w:bottom w:val="single" w:sz="4" w:space="0" w:color="auto"/>
              <w:right w:val="single" w:sz="4" w:space="0" w:color="auto"/>
            </w:tcBorders>
            <w:vAlign w:val="center"/>
          </w:tcPr>
          <w:p w14:paraId="0AFB4C7A" w14:textId="77777777" w:rsidR="00FE4AD3" w:rsidRDefault="0013571B">
            <w:pPr>
              <w:tabs>
                <w:tab w:val="center" w:pos="4677"/>
                <w:tab w:val="right" w:pos="9355"/>
              </w:tabs>
              <w:contextualSpacing/>
              <w:jc w:val="center"/>
              <w:rPr>
                <w:sz w:val="28"/>
                <w:szCs w:val="28"/>
              </w:rPr>
            </w:pPr>
            <w:r>
              <w:rPr>
                <w:sz w:val="28"/>
                <w:szCs w:val="28"/>
              </w:rPr>
              <w:t>1800</w:t>
            </w:r>
          </w:p>
        </w:tc>
      </w:tr>
      <w:tr w:rsidR="00FE4AD3" w14:paraId="50562B90" w14:textId="77777777">
        <w:tc>
          <w:tcPr>
            <w:tcW w:w="456" w:type="dxa"/>
            <w:gridSpan w:val="2"/>
            <w:tcBorders>
              <w:top w:val="single" w:sz="4" w:space="0" w:color="auto"/>
              <w:left w:val="single" w:sz="4" w:space="0" w:color="auto"/>
              <w:bottom w:val="single" w:sz="4" w:space="0" w:color="auto"/>
              <w:right w:val="single" w:sz="4" w:space="0" w:color="auto"/>
            </w:tcBorders>
          </w:tcPr>
          <w:p w14:paraId="68054B32" w14:textId="77777777" w:rsidR="00FE4AD3" w:rsidRDefault="0013571B">
            <w:pPr>
              <w:tabs>
                <w:tab w:val="center" w:pos="4677"/>
                <w:tab w:val="right" w:pos="9355"/>
              </w:tabs>
              <w:contextualSpacing/>
              <w:jc w:val="both"/>
              <w:rPr>
                <w:sz w:val="28"/>
                <w:szCs w:val="28"/>
              </w:rPr>
            </w:pPr>
            <w:r>
              <w:rPr>
                <w:sz w:val="28"/>
                <w:szCs w:val="28"/>
              </w:rPr>
              <w:t>4</w:t>
            </w:r>
          </w:p>
        </w:tc>
        <w:tc>
          <w:tcPr>
            <w:tcW w:w="1954" w:type="dxa"/>
            <w:vMerge/>
            <w:tcBorders>
              <w:top w:val="single" w:sz="4" w:space="0" w:color="auto"/>
              <w:left w:val="single" w:sz="4" w:space="0" w:color="auto"/>
              <w:bottom w:val="single" w:sz="4" w:space="0" w:color="auto"/>
              <w:right w:val="single" w:sz="4" w:space="0" w:color="auto"/>
            </w:tcBorders>
          </w:tcPr>
          <w:p w14:paraId="2E22A28B" w14:textId="77777777" w:rsidR="00FE4AD3" w:rsidRDefault="00FE4AD3">
            <w:pPr>
              <w:tabs>
                <w:tab w:val="center" w:pos="4677"/>
                <w:tab w:val="right" w:pos="9355"/>
              </w:tabs>
              <w:contextualSpacing/>
              <w:jc w:val="both"/>
              <w:rPr>
                <w:sz w:val="28"/>
                <w:szCs w:val="28"/>
              </w:rPr>
            </w:pPr>
          </w:p>
        </w:tc>
        <w:tc>
          <w:tcPr>
            <w:tcW w:w="1858" w:type="dxa"/>
            <w:tcBorders>
              <w:top w:val="single" w:sz="4" w:space="0" w:color="auto"/>
              <w:left w:val="single" w:sz="4" w:space="0" w:color="auto"/>
              <w:bottom w:val="single" w:sz="4" w:space="0" w:color="auto"/>
              <w:right w:val="single" w:sz="4" w:space="0" w:color="auto"/>
            </w:tcBorders>
            <w:vAlign w:val="center"/>
          </w:tcPr>
          <w:p w14:paraId="01C27F20" w14:textId="77777777" w:rsidR="00FE4AD3" w:rsidRDefault="0013571B">
            <w:pPr>
              <w:tabs>
                <w:tab w:val="center" w:pos="4677"/>
                <w:tab w:val="right" w:pos="9355"/>
              </w:tabs>
              <w:contextualSpacing/>
              <w:jc w:val="both"/>
              <w:rPr>
                <w:sz w:val="28"/>
                <w:szCs w:val="28"/>
              </w:rPr>
            </w:pPr>
            <w:r>
              <w:rPr>
                <w:sz w:val="28"/>
                <w:szCs w:val="28"/>
              </w:rPr>
              <w:t>N631L-3</w:t>
            </w:r>
          </w:p>
        </w:tc>
        <w:tc>
          <w:tcPr>
            <w:tcW w:w="1881" w:type="dxa"/>
            <w:tcBorders>
              <w:top w:val="single" w:sz="4" w:space="0" w:color="auto"/>
              <w:left w:val="single" w:sz="4" w:space="0" w:color="auto"/>
              <w:bottom w:val="single" w:sz="4" w:space="0" w:color="auto"/>
              <w:right w:val="single" w:sz="4" w:space="0" w:color="auto"/>
            </w:tcBorders>
            <w:vAlign w:val="center"/>
          </w:tcPr>
          <w:p w14:paraId="1D938CD3" w14:textId="77777777" w:rsidR="00FE4AD3" w:rsidRDefault="0013571B">
            <w:pPr>
              <w:tabs>
                <w:tab w:val="center" w:pos="4677"/>
                <w:tab w:val="right" w:pos="9355"/>
              </w:tabs>
              <w:contextualSpacing/>
              <w:jc w:val="center"/>
              <w:rPr>
                <w:sz w:val="28"/>
                <w:szCs w:val="28"/>
              </w:rPr>
            </w:pPr>
            <w:r>
              <w:rPr>
                <w:sz w:val="28"/>
                <w:szCs w:val="28"/>
              </w:rPr>
              <w:t>3000</w:t>
            </w:r>
          </w:p>
        </w:tc>
        <w:tc>
          <w:tcPr>
            <w:tcW w:w="1289" w:type="dxa"/>
            <w:tcBorders>
              <w:top w:val="single" w:sz="4" w:space="0" w:color="auto"/>
              <w:left w:val="single" w:sz="4" w:space="0" w:color="auto"/>
              <w:bottom w:val="single" w:sz="4" w:space="0" w:color="auto"/>
              <w:right w:val="single" w:sz="4" w:space="0" w:color="auto"/>
            </w:tcBorders>
            <w:vAlign w:val="center"/>
          </w:tcPr>
          <w:p w14:paraId="408E35D9" w14:textId="77777777" w:rsidR="00FE4AD3" w:rsidRDefault="0013571B">
            <w:pPr>
              <w:tabs>
                <w:tab w:val="center" w:pos="4677"/>
                <w:tab w:val="right" w:pos="9355"/>
              </w:tabs>
              <w:contextualSpacing/>
              <w:jc w:val="center"/>
              <w:rPr>
                <w:sz w:val="28"/>
                <w:szCs w:val="28"/>
              </w:rPr>
            </w:pPr>
            <w:r>
              <w:rPr>
                <w:sz w:val="28"/>
                <w:szCs w:val="28"/>
              </w:rPr>
              <w:t>55</w:t>
            </w:r>
          </w:p>
        </w:tc>
        <w:tc>
          <w:tcPr>
            <w:tcW w:w="1085" w:type="dxa"/>
            <w:tcBorders>
              <w:top w:val="single" w:sz="4" w:space="0" w:color="auto"/>
              <w:left w:val="single" w:sz="4" w:space="0" w:color="auto"/>
              <w:bottom w:val="single" w:sz="4" w:space="0" w:color="auto"/>
              <w:right w:val="single" w:sz="4" w:space="0" w:color="auto"/>
            </w:tcBorders>
            <w:vAlign w:val="center"/>
          </w:tcPr>
          <w:p w14:paraId="2AB4A358" w14:textId="77777777" w:rsidR="00FE4AD3" w:rsidRDefault="0013571B">
            <w:pPr>
              <w:tabs>
                <w:tab w:val="center" w:pos="4677"/>
                <w:tab w:val="right" w:pos="9355"/>
              </w:tabs>
              <w:contextualSpacing/>
              <w:jc w:val="center"/>
              <w:rPr>
                <w:sz w:val="28"/>
                <w:szCs w:val="28"/>
              </w:rPr>
            </w:pPr>
            <w:r>
              <w:rPr>
                <w:sz w:val="28"/>
                <w:szCs w:val="28"/>
              </w:rPr>
              <w:t>22</w:t>
            </w:r>
          </w:p>
        </w:tc>
        <w:tc>
          <w:tcPr>
            <w:tcW w:w="1118" w:type="dxa"/>
            <w:tcBorders>
              <w:top w:val="single" w:sz="4" w:space="0" w:color="auto"/>
              <w:left w:val="single" w:sz="4" w:space="0" w:color="auto"/>
              <w:bottom w:val="single" w:sz="4" w:space="0" w:color="auto"/>
              <w:right w:val="single" w:sz="4" w:space="0" w:color="auto"/>
            </w:tcBorders>
            <w:vAlign w:val="center"/>
          </w:tcPr>
          <w:p w14:paraId="6EEB34D1" w14:textId="77777777" w:rsidR="00FE4AD3" w:rsidRDefault="0013571B">
            <w:pPr>
              <w:tabs>
                <w:tab w:val="center" w:pos="4677"/>
                <w:tab w:val="right" w:pos="9355"/>
              </w:tabs>
              <w:contextualSpacing/>
              <w:jc w:val="center"/>
              <w:rPr>
                <w:sz w:val="28"/>
                <w:szCs w:val="28"/>
              </w:rPr>
            </w:pPr>
            <w:r>
              <w:rPr>
                <w:sz w:val="28"/>
                <w:szCs w:val="28"/>
              </w:rPr>
              <w:t>1850</w:t>
            </w:r>
          </w:p>
        </w:tc>
      </w:tr>
      <w:tr w:rsidR="00FE4AD3" w14:paraId="2D5C6F88" w14:textId="77777777">
        <w:tc>
          <w:tcPr>
            <w:tcW w:w="456" w:type="dxa"/>
            <w:gridSpan w:val="2"/>
            <w:tcBorders>
              <w:top w:val="single" w:sz="4" w:space="0" w:color="auto"/>
              <w:left w:val="single" w:sz="4" w:space="0" w:color="auto"/>
              <w:bottom w:val="single" w:sz="4" w:space="0" w:color="auto"/>
              <w:right w:val="single" w:sz="4" w:space="0" w:color="auto"/>
            </w:tcBorders>
          </w:tcPr>
          <w:p w14:paraId="14D2140C" w14:textId="77777777" w:rsidR="00FE4AD3" w:rsidRDefault="0013571B">
            <w:pPr>
              <w:tabs>
                <w:tab w:val="center" w:pos="4677"/>
                <w:tab w:val="right" w:pos="9355"/>
              </w:tabs>
              <w:contextualSpacing/>
              <w:jc w:val="both"/>
              <w:rPr>
                <w:sz w:val="28"/>
                <w:szCs w:val="28"/>
              </w:rPr>
            </w:pPr>
            <w:r>
              <w:rPr>
                <w:sz w:val="28"/>
                <w:szCs w:val="28"/>
              </w:rPr>
              <w:t>5</w:t>
            </w:r>
          </w:p>
        </w:tc>
        <w:tc>
          <w:tcPr>
            <w:tcW w:w="1954" w:type="dxa"/>
            <w:vMerge/>
            <w:tcBorders>
              <w:top w:val="single" w:sz="4" w:space="0" w:color="auto"/>
              <w:left w:val="single" w:sz="4" w:space="0" w:color="auto"/>
              <w:bottom w:val="single" w:sz="4" w:space="0" w:color="auto"/>
              <w:right w:val="single" w:sz="4" w:space="0" w:color="auto"/>
            </w:tcBorders>
          </w:tcPr>
          <w:p w14:paraId="5A57D6F1" w14:textId="77777777" w:rsidR="00FE4AD3" w:rsidRDefault="00FE4AD3">
            <w:pPr>
              <w:tabs>
                <w:tab w:val="center" w:pos="4677"/>
                <w:tab w:val="right" w:pos="9355"/>
              </w:tabs>
              <w:contextualSpacing/>
              <w:jc w:val="both"/>
              <w:rPr>
                <w:sz w:val="28"/>
                <w:szCs w:val="28"/>
              </w:rPr>
            </w:pPr>
          </w:p>
        </w:tc>
        <w:tc>
          <w:tcPr>
            <w:tcW w:w="1858" w:type="dxa"/>
            <w:tcBorders>
              <w:top w:val="single" w:sz="4" w:space="0" w:color="auto"/>
              <w:left w:val="single" w:sz="4" w:space="0" w:color="auto"/>
              <w:bottom w:val="single" w:sz="4" w:space="0" w:color="auto"/>
              <w:right w:val="single" w:sz="4" w:space="0" w:color="auto"/>
            </w:tcBorders>
            <w:vAlign w:val="center"/>
          </w:tcPr>
          <w:p w14:paraId="76DDB96F" w14:textId="77777777" w:rsidR="00FE4AD3" w:rsidRDefault="0013571B">
            <w:pPr>
              <w:tabs>
                <w:tab w:val="center" w:pos="4677"/>
                <w:tab w:val="right" w:pos="9355"/>
              </w:tabs>
              <w:contextualSpacing/>
              <w:jc w:val="both"/>
              <w:rPr>
                <w:sz w:val="28"/>
                <w:szCs w:val="28"/>
              </w:rPr>
            </w:pPr>
            <w:r>
              <w:rPr>
                <w:sz w:val="28"/>
                <w:szCs w:val="28"/>
              </w:rPr>
              <w:t>4122А-4Т</w:t>
            </w:r>
          </w:p>
        </w:tc>
        <w:tc>
          <w:tcPr>
            <w:tcW w:w="1881" w:type="dxa"/>
            <w:tcBorders>
              <w:top w:val="single" w:sz="4" w:space="0" w:color="auto"/>
              <w:left w:val="single" w:sz="4" w:space="0" w:color="auto"/>
              <w:bottom w:val="single" w:sz="4" w:space="0" w:color="auto"/>
              <w:right w:val="single" w:sz="4" w:space="0" w:color="auto"/>
            </w:tcBorders>
            <w:vAlign w:val="center"/>
          </w:tcPr>
          <w:p w14:paraId="331FC804" w14:textId="77777777" w:rsidR="00FE4AD3" w:rsidRDefault="0013571B">
            <w:pPr>
              <w:tabs>
                <w:tab w:val="center" w:pos="4677"/>
                <w:tab w:val="right" w:pos="9355"/>
              </w:tabs>
              <w:contextualSpacing/>
              <w:jc w:val="center"/>
              <w:rPr>
                <w:sz w:val="28"/>
                <w:szCs w:val="28"/>
              </w:rPr>
            </w:pPr>
            <w:r>
              <w:rPr>
                <w:sz w:val="28"/>
                <w:szCs w:val="28"/>
              </w:rPr>
              <w:t>4000</w:t>
            </w:r>
          </w:p>
        </w:tc>
        <w:tc>
          <w:tcPr>
            <w:tcW w:w="1289" w:type="dxa"/>
            <w:tcBorders>
              <w:top w:val="single" w:sz="4" w:space="0" w:color="auto"/>
              <w:left w:val="single" w:sz="4" w:space="0" w:color="auto"/>
              <w:bottom w:val="single" w:sz="4" w:space="0" w:color="auto"/>
              <w:right w:val="single" w:sz="4" w:space="0" w:color="auto"/>
            </w:tcBorders>
            <w:vAlign w:val="center"/>
          </w:tcPr>
          <w:p w14:paraId="6549227C" w14:textId="77777777" w:rsidR="00FE4AD3" w:rsidRDefault="0013571B">
            <w:pPr>
              <w:tabs>
                <w:tab w:val="center" w:pos="4677"/>
                <w:tab w:val="right" w:pos="9355"/>
              </w:tabs>
              <w:contextualSpacing/>
              <w:jc w:val="center"/>
              <w:rPr>
                <w:sz w:val="28"/>
                <w:szCs w:val="28"/>
              </w:rPr>
            </w:pPr>
            <w:r>
              <w:rPr>
                <w:sz w:val="28"/>
                <w:szCs w:val="28"/>
              </w:rPr>
              <w:t>52</w:t>
            </w:r>
          </w:p>
        </w:tc>
        <w:tc>
          <w:tcPr>
            <w:tcW w:w="1085" w:type="dxa"/>
            <w:tcBorders>
              <w:top w:val="single" w:sz="4" w:space="0" w:color="auto"/>
              <w:left w:val="single" w:sz="4" w:space="0" w:color="auto"/>
              <w:bottom w:val="single" w:sz="4" w:space="0" w:color="auto"/>
              <w:right w:val="single" w:sz="4" w:space="0" w:color="auto"/>
            </w:tcBorders>
            <w:vAlign w:val="center"/>
          </w:tcPr>
          <w:p w14:paraId="41BCD181" w14:textId="77777777" w:rsidR="00FE4AD3" w:rsidRDefault="0013571B">
            <w:pPr>
              <w:tabs>
                <w:tab w:val="center" w:pos="4677"/>
                <w:tab w:val="right" w:pos="9355"/>
              </w:tabs>
              <w:contextualSpacing/>
              <w:jc w:val="center"/>
              <w:rPr>
                <w:sz w:val="28"/>
                <w:szCs w:val="28"/>
              </w:rPr>
            </w:pPr>
            <w:r>
              <w:rPr>
                <w:sz w:val="28"/>
                <w:szCs w:val="28"/>
              </w:rPr>
              <w:t>22</w:t>
            </w:r>
          </w:p>
        </w:tc>
        <w:tc>
          <w:tcPr>
            <w:tcW w:w="1118" w:type="dxa"/>
            <w:tcBorders>
              <w:top w:val="single" w:sz="4" w:space="0" w:color="auto"/>
              <w:left w:val="single" w:sz="4" w:space="0" w:color="auto"/>
              <w:bottom w:val="single" w:sz="4" w:space="0" w:color="auto"/>
              <w:right w:val="single" w:sz="4" w:space="0" w:color="auto"/>
            </w:tcBorders>
            <w:vAlign w:val="center"/>
          </w:tcPr>
          <w:p w14:paraId="03BE0F45" w14:textId="77777777" w:rsidR="00FE4AD3" w:rsidRDefault="0013571B">
            <w:pPr>
              <w:tabs>
                <w:tab w:val="center" w:pos="4677"/>
                <w:tab w:val="right" w:pos="9355"/>
              </w:tabs>
              <w:contextualSpacing/>
              <w:jc w:val="center"/>
              <w:rPr>
                <w:sz w:val="28"/>
                <w:szCs w:val="28"/>
              </w:rPr>
            </w:pPr>
            <w:r>
              <w:rPr>
                <w:sz w:val="28"/>
                <w:szCs w:val="28"/>
              </w:rPr>
              <w:t>1900</w:t>
            </w:r>
          </w:p>
        </w:tc>
      </w:tr>
      <w:tr w:rsidR="00FE4AD3" w14:paraId="2D9A24A6" w14:textId="77777777">
        <w:tc>
          <w:tcPr>
            <w:tcW w:w="456" w:type="dxa"/>
            <w:gridSpan w:val="2"/>
            <w:tcBorders>
              <w:top w:val="single" w:sz="4" w:space="0" w:color="auto"/>
              <w:left w:val="single" w:sz="4" w:space="0" w:color="auto"/>
              <w:bottom w:val="single" w:sz="4" w:space="0" w:color="auto"/>
              <w:right w:val="single" w:sz="4" w:space="0" w:color="auto"/>
            </w:tcBorders>
          </w:tcPr>
          <w:p w14:paraId="4E2F875A" w14:textId="77777777" w:rsidR="00FE4AD3" w:rsidRDefault="0013571B">
            <w:pPr>
              <w:tabs>
                <w:tab w:val="center" w:pos="4677"/>
                <w:tab w:val="right" w:pos="9355"/>
              </w:tabs>
              <w:contextualSpacing/>
              <w:jc w:val="both"/>
              <w:rPr>
                <w:sz w:val="28"/>
                <w:szCs w:val="28"/>
              </w:rPr>
            </w:pPr>
            <w:r>
              <w:rPr>
                <w:sz w:val="28"/>
                <w:szCs w:val="28"/>
              </w:rPr>
              <w:t>6</w:t>
            </w:r>
          </w:p>
        </w:tc>
        <w:tc>
          <w:tcPr>
            <w:tcW w:w="1954" w:type="dxa"/>
            <w:vMerge/>
            <w:tcBorders>
              <w:top w:val="single" w:sz="4" w:space="0" w:color="auto"/>
              <w:left w:val="single" w:sz="4" w:space="0" w:color="auto"/>
              <w:bottom w:val="single" w:sz="4" w:space="0" w:color="auto"/>
              <w:right w:val="single" w:sz="4" w:space="0" w:color="auto"/>
            </w:tcBorders>
          </w:tcPr>
          <w:p w14:paraId="10686476" w14:textId="77777777" w:rsidR="00FE4AD3" w:rsidRDefault="00FE4AD3">
            <w:pPr>
              <w:tabs>
                <w:tab w:val="center" w:pos="4677"/>
                <w:tab w:val="right" w:pos="9355"/>
              </w:tabs>
              <w:contextualSpacing/>
              <w:jc w:val="both"/>
              <w:rPr>
                <w:sz w:val="28"/>
                <w:szCs w:val="28"/>
              </w:rPr>
            </w:pPr>
          </w:p>
        </w:tc>
        <w:tc>
          <w:tcPr>
            <w:tcW w:w="1858" w:type="dxa"/>
            <w:tcBorders>
              <w:top w:val="single" w:sz="4" w:space="0" w:color="auto"/>
              <w:left w:val="single" w:sz="4" w:space="0" w:color="auto"/>
              <w:bottom w:val="single" w:sz="4" w:space="0" w:color="auto"/>
              <w:right w:val="single" w:sz="4" w:space="0" w:color="auto"/>
            </w:tcBorders>
            <w:vAlign w:val="center"/>
          </w:tcPr>
          <w:p w14:paraId="0FE2B167" w14:textId="77777777" w:rsidR="00FE4AD3" w:rsidRDefault="0013571B">
            <w:pPr>
              <w:tabs>
                <w:tab w:val="center" w:pos="4677"/>
                <w:tab w:val="right" w:pos="9355"/>
              </w:tabs>
              <w:contextualSpacing/>
              <w:jc w:val="both"/>
              <w:rPr>
                <w:sz w:val="28"/>
                <w:szCs w:val="28"/>
              </w:rPr>
            </w:pPr>
            <w:r>
              <w:rPr>
                <w:sz w:val="28"/>
                <w:szCs w:val="28"/>
              </w:rPr>
              <w:t>4455</w:t>
            </w:r>
          </w:p>
        </w:tc>
        <w:tc>
          <w:tcPr>
            <w:tcW w:w="1881" w:type="dxa"/>
            <w:tcBorders>
              <w:top w:val="single" w:sz="4" w:space="0" w:color="auto"/>
              <w:left w:val="single" w:sz="4" w:space="0" w:color="auto"/>
              <w:bottom w:val="single" w:sz="4" w:space="0" w:color="auto"/>
              <w:right w:val="single" w:sz="4" w:space="0" w:color="auto"/>
            </w:tcBorders>
            <w:vAlign w:val="center"/>
          </w:tcPr>
          <w:p w14:paraId="06BC682E" w14:textId="77777777" w:rsidR="00FE4AD3" w:rsidRDefault="0013571B">
            <w:pPr>
              <w:tabs>
                <w:tab w:val="center" w:pos="4677"/>
                <w:tab w:val="right" w:pos="9355"/>
              </w:tabs>
              <w:contextualSpacing/>
              <w:jc w:val="center"/>
              <w:rPr>
                <w:sz w:val="28"/>
                <w:szCs w:val="28"/>
              </w:rPr>
            </w:pPr>
            <w:r>
              <w:rPr>
                <w:sz w:val="28"/>
                <w:szCs w:val="28"/>
              </w:rPr>
              <w:t>5500</w:t>
            </w:r>
          </w:p>
        </w:tc>
        <w:tc>
          <w:tcPr>
            <w:tcW w:w="1289" w:type="dxa"/>
            <w:tcBorders>
              <w:top w:val="single" w:sz="4" w:space="0" w:color="auto"/>
              <w:left w:val="single" w:sz="4" w:space="0" w:color="auto"/>
              <w:bottom w:val="single" w:sz="4" w:space="0" w:color="auto"/>
              <w:right w:val="single" w:sz="4" w:space="0" w:color="auto"/>
            </w:tcBorders>
            <w:vAlign w:val="center"/>
          </w:tcPr>
          <w:p w14:paraId="04F56330" w14:textId="77777777" w:rsidR="00FE4AD3" w:rsidRDefault="0013571B">
            <w:pPr>
              <w:tabs>
                <w:tab w:val="center" w:pos="4677"/>
                <w:tab w:val="right" w:pos="9355"/>
              </w:tabs>
              <w:contextualSpacing/>
              <w:jc w:val="center"/>
              <w:rPr>
                <w:sz w:val="28"/>
                <w:szCs w:val="28"/>
              </w:rPr>
            </w:pPr>
            <w:r>
              <w:rPr>
                <w:sz w:val="28"/>
                <w:szCs w:val="28"/>
              </w:rPr>
              <w:t>45</w:t>
            </w:r>
          </w:p>
        </w:tc>
        <w:tc>
          <w:tcPr>
            <w:tcW w:w="1085" w:type="dxa"/>
            <w:tcBorders>
              <w:top w:val="single" w:sz="4" w:space="0" w:color="auto"/>
              <w:left w:val="single" w:sz="4" w:space="0" w:color="auto"/>
              <w:bottom w:val="single" w:sz="4" w:space="0" w:color="auto"/>
              <w:right w:val="single" w:sz="4" w:space="0" w:color="auto"/>
            </w:tcBorders>
            <w:vAlign w:val="center"/>
          </w:tcPr>
          <w:p w14:paraId="54EADDEF" w14:textId="77777777" w:rsidR="00FE4AD3" w:rsidRDefault="0013571B">
            <w:pPr>
              <w:tabs>
                <w:tab w:val="center" w:pos="4677"/>
                <w:tab w:val="right" w:pos="9355"/>
              </w:tabs>
              <w:contextualSpacing/>
              <w:jc w:val="center"/>
              <w:rPr>
                <w:sz w:val="28"/>
                <w:szCs w:val="28"/>
              </w:rPr>
            </w:pPr>
            <w:r>
              <w:rPr>
                <w:sz w:val="28"/>
                <w:szCs w:val="28"/>
              </w:rPr>
              <w:t>30</w:t>
            </w:r>
          </w:p>
        </w:tc>
        <w:tc>
          <w:tcPr>
            <w:tcW w:w="1118" w:type="dxa"/>
            <w:tcBorders>
              <w:top w:val="single" w:sz="4" w:space="0" w:color="auto"/>
              <w:left w:val="single" w:sz="4" w:space="0" w:color="auto"/>
              <w:bottom w:val="single" w:sz="4" w:space="0" w:color="auto"/>
              <w:right w:val="single" w:sz="4" w:space="0" w:color="auto"/>
            </w:tcBorders>
            <w:vAlign w:val="center"/>
          </w:tcPr>
          <w:p w14:paraId="51510E30" w14:textId="77777777" w:rsidR="00FE4AD3" w:rsidRDefault="0013571B">
            <w:pPr>
              <w:tabs>
                <w:tab w:val="center" w:pos="4677"/>
                <w:tab w:val="right" w:pos="9355"/>
              </w:tabs>
              <w:contextualSpacing/>
              <w:jc w:val="center"/>
              <w:rPr>
                <w:sz w:val="28"/>
                <w:szCs w:val="28"/>
              </w:rPr>
            </w:pPr>
            <w:r>
              <w:rPr>
                <w:sz w:val="28"/>
                <w:szCs w:val="28"/>
              </w:rPr>
              <w:t>1750</w:t>
            </w:r>
          </w:p>
        </w:tc>
      </w:tr>
      <w:tr w:rsidR="00FE4AD3" w14:paraId="095768E0" w14:textId="77777777">
        <w:tc>
          <w:tcPr>
            <w:tcW w:w="456" w:type="dxa"/>
            <w:gridSpan w:val="2"/>
            <w:tcBorders>
              <w:top w:val="single" w:sz="4" w:space="0" w:color="auto"/>
              <w:left w:val="single" w:sz="4" w:space="0" w:color="auto"/>
              <w:bottom w:val="single" w:sz="4" w:space="0" w:color="auto"/>
              <w:right w:val="single" w:sz="4" w:space="0" w:color="auto"/>
            </w:tcBorders>
          </w:tcPr>
          <w:p w14:paraId="0D7CCCA6" w14:textId="77777777" w:rsidR="00FE4AD3" w:rsidRDefault="0013571B">
            <w:pPr>
              <w:tabs>
                <w:tab w:val="center" w:pos="4677"/>
                <w:tab w:val="right" w:pos="9355"/>
              </w:tabs>
              <w:contextualSpacing/>
              <w:jc w:val="both"/>
              <w:rPr>
                <w:sz w:val="28"/>
                <w:szCs w:val="28"/>
              </w:rPr>
            </w:pPr>
            <w:r>
              <w:rPr>
                <w:sz w:val="28"/>
                <w:szCs w:val="28"/>
              </w:rPr>
              <w:t>7</w:t>
            </w:r>
          </w:p>
        </w:tc>
        <w:tc>
          <w:tcPr>
            <w:tcW w:w="1954" w:type="dxa"/>
            <w:tcBorders>
              <w:top w:val="single" w:sz="4" w:space="0" w:color="auto"/>
              <w:left w:val="single" w:sz="4" w:space="0" w:color="auto"/>
              <w:bottom w:val="single" w:sz="4" w:space="0" w:color="auto"/>
              <w:right w:val="single" w:sz="4" w:space="0" w:color="auto"/>
            </w:tcBorders>
          </w:tcPr>
          <w:p w14:paraId="07C3B5B4" w14:textId="77777777" w:rsidR="00FE4AD3" w:rsidRDefault="0013571B">
            <w:pPr>
              <w:tabs>
                <w:tab w:val="center" w:pos="4677"/>
                <w:tab w:val="right" w:pos="9355"/>
              </w:tabs>
              <w:contextualSpacing/>
              <w:jc w:val="both"/>
              <w:rPr>
                <w:sz w:val="28"/>
                <w:szCs w:val="28"/>
              </w:rPr>
            </w:pPr>
            <w:r>
              <w:rPr>
                <w:sz w:val="28"/>
                <w:szCs w:val="28"/>
              </w:rPr>
              <w:t>Oma</w:t>
            </w:r>
          </w:p>
        </w:tc>
        <w:tc>
          <w:tcPr>
            <w:tcW w:w="1858" w:type="dxa"/>
            <w:tcBorders>
              <w:top w:val="single" w:sz="4" w:space="0" w:color="auto"/>
              <w:left w:val="single" w:sz="4" w:space="0" w:color="auto"/>
              <w:bottom w:val="single" w:sz="4" w:space="0" w:color="auto"/>
              <w:right w:val="single" w:sz="4" w:space="0" w:color="auto"/>
            </w:tcBorders>
            <w:vAlign w:val="center"/>
          </w:tcPr>
          <w:p w14:paraId="7A1E731C" w14:textId="77777777" w:rsidR="00FE4AD3" w:rsidRDefault="0013571B">
            <w:pPr>
              <w:tabs>
                <w:tab w:val="center" w:pos="4677"/>
                <w:tab w:val="right" w:pos="9355"/>
              </w:tabs>
              <w:contextualSpacing/>
              <w:jc w:val="both"/>
              <w:rPr>
                <w:sz w:val="28"/>
                <w:szCs w:val="28"/>
              </w:rPr>
            </w:pPr>
            <w:r>
              <w:rPr>
                <w:sz w:val="28"/>
                <w:szCs w:val="28"/>
              </w:rPr>
              <w:t>526B(450AT)</w:t>
            </w:r>
          </w:p>
        </w:tc>
        <w:tc>
          <w:tcPr>
            <w:tcW w:w="1881" w:type="dxa"/>
            <w:tcBorders>
              <w:top w:val="single" w:sz="4" w:space="0" w:color="auto"/>
              <w:left w:val="single" w:sz="4" w:space="0" w:color="auto"/>
              <w:bottom w:val="single" w:sz="4" w:space="0" w:color="auto"/>
              <w:right w:val="single" w:sz="4" w:space="0" w:color="auto"/>
            </w:tcBorders>
            <w:vAlign w:val="center"/>
          </w:tcPr>
          <w:p w14:paraId="7D32E644" w14:textId="77777777" w:rsidR="00FE4AD3" w:rsidRDefault="0013571B">
            <w:pPr>
              <w:tabs>
                <w:tab w:val="center" w:pos="4677"/>
                <w:tab w:val="right" w:pos="9355"/>
              </w:tabs>
              <w:contextualSpacing/>
              <w:jc w:val="center"/>
              <w:rPr>
                <w:sz w:val="28"/>
                <w:szCs w:val="28"/>
              </w:rPr>
            </w:pPr>
            <w:r>
              <w:rPr>
                <w:sz w:val="28"/>
                <w:szCs w:val="28"/>
              </w:rPr>
              <w:t>4000</w:t>
            </w:r>
          </w:p>
        </w:tc>
        <w:tc>
          <w:tcPr>
            <w:tcW w:w="1289" w:type="dxa"/>
            <w:tcBorders>
              <w:top w:val="single" w:sz="4" w:space="0" w:color="auto"/>
              <w:left w:val="single" w:sz="4" w:space="0" w:color="auto"/>
              <w:bottom w:val="single" w:sz="4" w:space="0" w:color="auto"/>
              <w:right w:val="single" w:sz="4" w:space="0" w:color="auto"/>
            </w:tcBorders>
            <w:vAlign w:val="center"/>
          </w:tcPr>
          <w:p w14:paraId="24B8AA87" w14:textId="77777777" w:rsidR="00FE4AD3" w:rsidRDefault="0013571B">
            <w:pPr>
              <w:tabs>
                <w:tab w:val="center" w:pos="4677"/>
                <w:tab w:val="right" w:pos="9355"/>
              </w:tabs>
              <w:contextualSpacing/>
              <w:jc w:val="center"/>
              <w:rPr>
                <w:sz w:val="28"/>
                <w:szCs w:val="28"/>
              </w:rPr>
            </w:pPr>
            <w:r>
              <w:rPr>
                <w:sz w:val="28"/>
                <w:szCs w:val="28"/>
              </w:rPr>
              <w:t>50</w:t>
            </w:r>
          </w:p>
        </w:tc>
        <w:tc>
          <w:tcPr>
            <w:tcW w:w="1085" w:type="dxa"/>
            <w:tcBorders>
              <w:top w:val="single" w:sz="4" w:space="0" w:color="auto"/>
              <w:left w:val="single" w:sz="4" w:space="0" w:color="auto"/>
              <w:bottom w:val="single" w:sz="4" w:space="0" w:color="auto"/>
              <w:right w:val="single" w:sz="4" w:space="0" w:color="auto"/>
            </w:tcBorders>
            <w:vAlign w:val="center"/>
          </w:tcPr>
          <w:p w14:paraId="5B72BF34" w14:textId="77777777" w:rsidR="00FE4AD3" w:rsidRDefault="0013571B">
            <w:pPr>
              <w:tabs>
                <w:tab w:val="center" w:pos="4677"/>
                <w:tab w:val="right" w:pos="9355"/>
              </w:tabs>
              <w:contextualSpacing/>
              <w:jc w:val="center"/>
              <w:rPr>
                <w:sz w:val="28"/>
                <w:szCs w:val="28"/>
              </w:rPr>
            </w:pPr>
            <w:r>
              <w:rPr>
                <w:sz w:val="28"/>
                <w:szCs w:val="28"/>
              </w:rPr>
              <w:t>45</w:t>
            </w:r>
          </w:p>
        </w:tc>
        <w:tc>
          <w:tcPr>
            <w:tcW w:w="1118" w:type="dxa"/>
            <w:tcBorders>
              <w:top w:val="single" w:sz="4" w:space="0" w:color="auto"/>
              <w:left w:val="single" w:sz="4" w:space="0" w:color="auto"/>
              <w:bottom w:val="single" w:sz="4" w:space="0" w:color="auto"/>
              <w:right w:val="single" w:sz="4" w:space="0" w:color="auto"/>
            </w:tcBorders>
            <w:vAlign w:val="center"/>
          </w:tcPr>
          <w:p w14:paraId="5C1E16A4" w14:textId="77777777" w:rsidR="00FE4AD3" w:rsidRDefault="0013571B">
            <w:pPr>
              <w:tabs>
                <w:tab w:val="center" w:pos="4677"/>
                <w:tab w:val="right" w:pos="9355"/>
              </w:tabs>
              <w:contextualSpacing/>
              <w:jc w:val="center"/>
              <w:rPr>
                <w:sz w:val="28"/>
                <w:szCs w:val="28"/>
              </w:rPr>
            </w:pPr>
            <w:r>
              <w:rPr>
                <w:sz w:val="28"/>
                <w:szCs w:val="28"/>
              </w:rPr>
              <w:t>1750</w:t>
            </w:r>
          </w:p>
        </w:tc>
      </w:tr>
      <w:tr w:rsidR="00FE4AD3" w14:paraId="6AE19414" w14:textId="77777777">
        <w:tc>
          <w:tcPr>
            <w:tcW w:w="456" w:type="dxa"/>
            <w:gridSpan w:val="2"/>
            <w:tcBorders>
              <w:top w:val="single" w:sz="4" w:space="0" w:color="auto"/>
              <w:left w:val="single" w:sz="4" w:space="0" w:color="auto"/>
              <w:bottom w:val="single" w:sz="4" w:space="0" w:color="auto"/>
              <w:right w:val="single" w:sz="4" w:space="0" w:color="auto"/>
            </w:tcBorders>
          </w:tcPr>
          <w:p w14:paraId="795EFDF0" w14:textId="77777777" w:rsidR="00FE4AD3" w:rsidRDefault="0013571B">
            <w:pPr>
              <w:tabs>
                <w:tab w:val="center" w:pos="4677"/>
                <w:tab w:val="right" w:pos="9355"/>
              </w:tabs>
              <w:contextualSpacing/>
              <w:jc w:val="both"/>
              <w:rPr>
                <w:sz w:val="28"/>
                <w:szCs w:val="28"/>
              </w:rPr>
            </w:pPr>
            <w:r>
              <w:rPr>
                <w:sz w:val="28"/>
                <w:szCs w:val="28"/>
              </w:rPr>
              <w:t>8</w:t>
            </w:r>
          </w:p>
        </w:tc>
        <w:tc>
          <w:tcPr>
            <w:tcW w:w="1954" w:type="dxa"/>
            <w:vMerge w:val="restart"/>
            <w:tcBorders>
              <w:top w:val="single" w:sz="4" w:space="0" w:color="auto"/>
              <w:left w:val="single" w:sz="4" w:space="0" w:color="auto"/>
              <w:bottom w:val="single" w:sz="4" w:space="0" w:color="auto"/>
              <w:right w:val="single" w:sz="4" w:space="0" w:color="auto"/>
            </w:tcBorders>
          </w:tcPr>
          <w:p w14:paraId="4C40D29A" w14:textId="77777777" w:rsidR="00FE4AD3" w:rsidRDefault="0013571B">
            <w:pPr>
              <w:tabs>
                <w:tab w:val="center" w:pos="4677"/>
                <w:tab w:val="right" w:pos="9355"/>
              </w:tabs>
              <w:contextualSpacing/>
              <w:jc w:val="both"/>
              <w:rPr>
                <w:sz w:val="28"/>
                <w:szCs w:val="28"/>
              </w:rPr>
            </w:pPr>
            <w:r>
              <w:rPr>
                <w:sz w:val="28"/>
                <w:szCs w:val="28"/>
              </w:rPr>
              <w:t>Ravaglioli</w:t>
            </w:r>
          </w:p>
          <w:p w14:paraId="6DDC45DE" w14:textId="77777777" w:rsidR="00FE4AD3" w:rsidRDefault="0013571B">
            <w:pPr>
              <w:tabs>
                <w:tab w:val="center" w:pos="4677"/>
                <w:tab w:val="right" w:pos="9355"/>
              </w:tabs>
              <w:contextualSpacing/>
              <w:jc w:val="both"/>
              <w:rPr>
                <w:sz w:val="28"/>
                <w:szCs w:val="28"/>
              </w:rPr>
            </w:pPr>
            <w:r>
              <w:rPr>
                <w:sz w:val="28"/>
                <w:szCs w:val="28"/>
              </w:rPr>
              <w:t>Ravaglioli</w:t>
            </w:r>
          </w:p>
          <w:p w14:paraId="36715361" w14:textId="77777777" w:rsidR="00FE4AD3" w:rsidRDefault="0013571B">
            <w:pPr>
              <w:tabs>
                <w:tab w:val="center" w:pos="4677"/>
                <w:tab w:val="right" w:pos="9355"/>
              </w:tabs>
              <w:contextualSpacing/>
              <w:jc w:val="both"/>
              <w:rPr>
                <w:sz w:val="28"/>
                <w:szCs w:val="28"/>
              </w:rPr>
            </w:pPr>
            <w:r>
              <w:rPr>
                <w:sz w:val="28"/>
                <w:szCs w:val="28"/>
              </w:rPr>
              <w:t>Ravaglioli</w:t>
            </w:r>
          </w:p>
          <w:p w14:paraId="34988249" w14:textId="77777777" w:rsidR="00FE4AD3" w:rsidRDefault="0013571B">
            <w:pPr>
              <w:tabs>
                <w:tab w:val="center" w:pos="4677"/>
                <w:tab w:val="right" w:pos="9355"/>
              </w:tabs>
              <w:contextualSpacing/>
              <w:jc w:val="both"/>
              <w:rPr>
                <w:sz w:val="28"/>
                <w:szCs w:val="28"/>
              </w:rPr>
            </w:pPr>
            <w:r>
              <w:rPr>
                <w:sz w:val="28"/>
                <w:szCs w:val="28"/>
              </w:rPr>
              <w:t>Ravaglioli</w:t>
            </w:r>
          </w:p>
        </w:tc>
        <w:tc>
          <w:tcPr>
            <w:tcW w:w="1858" w:type="dxa"/>
            <w:tcBorders>
              <w:top w:val="single" w:sz="4" w:space="0" w:color="auto"/>
              <w:left w:val="single" w:sz="4" w:space="0" w:color="auto"/>
              <w:bottom w:val="single" w:sz="4" w:space="0" w:color="auto"/>
              <w:right w:val="single" w:sz="4" w:space="0" w:color="auto"/>
            </w:tcBorders>
            <w:vAlign w:val="center"/>
          </w:tcPr>
          <w:p w14:paraId="59CB0063" w14:textId="77777777" w:rsidR="00FE4AD3" w:rsidRDefault="0013571B">
            <w:pPr>
              <w:tabs>
                <w:tab w:val="center" w:pos="4677"/>
                <w:tab w:val="right" w:pos="9355"/>
              </w:tabs>
              <w:contextualSpacing/>
              <w:jc w:val="both"/>
              <w:rPr>
                <w:sz w:val="28"/>
                <w:szCs w:val="28"/>
              </w:rPr>
            </w:pPr>
            <w:r>
              <w:rPr>
                <w:sz w:val="28"/>
                <w:szCs w:val="28"/>
              </w:rPr>
              <w:t>RAL</w:t>
            </w:r>
          </w:p>
        </w:tc>
        <w:tc>
          <w:tcPr>
            <w:tcW w:w="1881" w:type="dxa"/>
            <w:tcBorders>
              <w:top w:val="single" w:sz="4" w:space="0" w:color="auto"/>
              <w:left w:val="single" w:sz="4" w:space="0" w:color="auto"/>
              <w:bottom w:val="single" w:sz="4" w:space="0" w:color="auto"/>
              <w:right w:val="single" w:sz="4" w:space="0" w:color="auto"/>
            </w:tcBorders>
            <w:vAlign w:val="center"/>
          </w:tcPr>
          <w:p w14:paraId="5BDAB5F2" w14:textId="77777777" w:rsidR="00FE4AD3" w:rsidRDefault="0013571B">
            <w:pPr>
              <w:tabs>
                <w:tab w:val="center" w:pos="4677"/>
                <w:tab w:val="right" w:pos="9355"/>
              </w:tabs>
              <w:contextualSpacing/>
              <w:jc w:val="center"/>
              <w:rPr>
                <w:sz w:val="28"/>
                <w:szCs w:val="28"/>
              </w:rPr>
            </w:pPr>
            <w:r>
              <w:rPr>
                <w:sz w:val="28"/>
                <w:szCs w:val="28"/>
              </w:rPr>
              <w:t>4500</w:t>
            </w:r>
          </w:p>
        </w:tc>
        <w:tc>
          <w:tcPr>
            <w:tcW w:w="1289" w:type="dxa"/>
            <w:tcBorders>
              <w:top w:val="single" w:sz="4" w:space="0" w:color="auto"/>
              <w:left w:val="single" w:sz="4" w:space="0" w:color="auto"/>
              <w:bottom w:val="single" w:sz="4" w:space="0" w:color="auto"/>
              <w:right w:val="single" w:sz="4" w:space="0" w:color="auto"/>
            </w:tcBorders>
            <w:vAlign w:val="center"/>
          </w:tcPr>
          <w:p w14:paraId="7082F8E7" w14:textId="77777777" w:rsidR="00FE4AD3" w:rsidRDefault="0013571B">
            <w:pPr>
              <w:tabs>
                <w:tab w:val="center" w:pos="4677"/>
                <w:tab w:val="right" w:pos="9355"/>
              </w:tabs>
              <w:contextualSpacing/>
              <w:jc w:val="center"/>
              <w:rPr>
                <w:sz w:val="28"/>
                <w:szCs w:val="28"/>
              </w:rPr>
            </w:pPr>
            <w:r>
              <w:rPr>
                <w:sz w:val="28"/>
                <w:szCs w:val="28"/>
              </w:rPr>
              <w:t>35</w:t>
            </w:r>
          </w:p>
        </w:tc>
        <w:tc>
          <w:tcPr>
            <w:tcW w:w="1085" w:type="dxa"/>
            <w:tcBorders>
              <w:top w:val="single" w:sz="4" w:space="0" w:color="auto"/>
              <w:left w:val="single" w:sz="4" w:space="0" w:color="auto"/>
              <w:bottom w:val="single" w:sz="4" w:space="0" w:color="auto"/>
              <w:right w:val="single" w:sz="4" w:space="0" w:color="auto"/>
            </w:tcBorders>
            <w:vAlign w:val="center"/>
          </w:tcPr>
          <w:p w14:paraId="6B9396A6" w14:textId="77777777" w:rsidR="00FE4AD3" w:rsidRDefault="0013571B">
            <w:pPr>
              <w:tabs>
                <w:tab w:val="center" w:pos="4677"/>
                <w:tab w:val="right" w:pos="9355"/>
              </w:tabs>
              <w:contextualSpacing/>
              <w:jc w:val="center"/>
              <w:rPr>
                <w:sz w:val="28"/>
                <w:szCs w:val="28"/>
              </w:rPr>
            </w:pPr>
            <w:r>
              <w:rPr>
                <w:sz w:val="28"/>
                <w:szCs w:val="28"/>
              </w:rPr>
              <w:t>35</w:t>
            </w:r>
          </w:p>
        </w:tc>
        <w:tc>
          <w:tcPr>
            <w:tcW w:w="1118" w:type="dxa"/>
            <w:tcBorders>
              <w:top w:val="single" w:sz="4" w:space="0" w:color="auto"/>
              <w:left w:val="single" w:sz="4" w:space="0" w:color="auto"/>
              <w:bottom w:val="single" w:sz="4" w:space="0" w:color="auto"/>
              <w:right w:val="single" w:sz="4" w:space="0" w:color="auto"/>
            </w:tcBorders>
            <w:vAlign w:val="center"/>
          </w:tcPr>
          <w:p w14:paraId="18074B54" w14:textId="77777777" w:rsidR="00FE4AD3" w:rsidRDefault="0013571B">
            <w:pPr>
              <w:tabs>
                <w:tab w:val="center" w:pos="4677"/>
                <w:tab w:val="right" w:pos="9355"/>
              </w:tabs>
              <w:contextualSpacing/>
              <w:jc w:val="center"/>
              <w:rPr>
                <w:sz w:val="28"/>
                <w:szCs w:val="28"/>
              </w:rPr>
            </w:pPr>
            <w:r>
              <w:rPr>
                <w:sz w:val="28"/>
                <w:szCs w:val="28"/>
              </w:rPr>
              <w:t>2000</w:t>
            </w:r>
          </w:p>
        </w:tc>
      </w:tr>
      <w:tr w:rsidR="00FE4AD3" w14:paraId="280AD976" w14:textId="77777777">
        <w:tc>
          <w:tcPr>
            <w:tcW w:w="456" w:type="dxa"/>
            <w:gridSpan w:val="2"/>
            <w:tcBorders>
              <w:top w:val="single" w:sz="4" w:space="0" w:color="auto"/>
              <w:left w:val="single" w:sz="4" w:space="0" w:color="auto"/>
              <w:bottom w:val="single" w:sz="4" w:space="0" w:color="auto"/>
              <w:right w:val="single" w:sz="4" w:space="0" w:color="auto"/>
            </w:tcBorders>
          </w:tcPr>
          <w:p w14:paraId="6AFAB6CE" w14:textId="77777777" w:rsidR="00FE4AD3" w:rsidRDefault="0013571B">
            <w:pPr>
              <w:tabs>
                <w:tab w:val="center" w:pos="4677"/>
                <w:tab w:val="right" w:pos="9355"/>
              </w:tabs>
              <w:contextualSpacing/>
              <w:jc w:val="both"/>
              <w:rPr>
                <w:sz w:val="28"/>
                <w:szCs w:val="28"/>
              </w:rPr>
            </w:pPr>
            <w:r>
              <w:rPr>
                <w:sz w:val="28"/>
                <w:szCs w:val="28"/>
              </w:rPr>
              <w:t>9</w:t>
            </w:r>
          </w:p>
        </w:tc>
        <w:tc>
          <w:tcPr>
            <w:tcW w:w="1954" w:type="dxa"/>
            <w:vMerge/>
            <w:tcBorders>
              <w:top w:val="single" w:sz="4" w:space="0" w:color="auto"/>
              <w:left w:val="single" w:sz="4" w:space="0" w:color="auto"/>
              <w:bottom w:val="single" w:sz="4" w:space="0" w:color="auto"/>
              <w:right w:val="single" w:sz="4" w:space="0" w:color="auto"/>
            </w:tcBorders>
          </w:tcPr>
          <w:p w14:paraId="2F43DA46" w14:textId="77777777" w:rsidR="00FE4AD3" w:rsidRDefault="00FE4AD3">
            <w:pPr>
              <w:tabs>
                <w:tab w:val="center" w:pos="4677"/>
                <w:tab w:val="right" w:pos="9355"/>
              </w:tabs>
              <w:contextualSpacing/>
              <w:jc w:val="both"/>
              <w:rPr>
                <w:sz w:val="28"/>
                <w:szCs w:val="28"/>
              </w:rPr>
            </w:pPr>
          </w:p>
        </w:tc>
        <w:tc>
          <w:tcPr>
            <w:tcW w:w="1858" w:type="dxa"/>
            <w:tcBorders>
              <w:top w:val="single" w:sz="4" w:space="0" w:color="auto"/>
              <w:left w:val="single" w:sz="4" w:space="0" w:color="auto"/>
              <w:bottom w:val="single" w:sz="4" w:space="0" w:color="auto"/>
              <w:right w:val="single" w:sz="4" w:space="0" w:color="auto"/>
            </w:tcBorders>
            <w:vAlign w:val="center"/>
          </w:tcPr>
          <w:p w14:paraId="59197663" w14:textId="09B3E3E7" w:rsidR="00FE4AD3" w:rsidRDefault="0013571B">
            <w:pPr>
              <w:tabs>
                <w:tab w:val="center" w:pos="4677"/>
                <w:tab w:val="right" w:pos="9355"/>
              </w:tabs>
              <w:contextualSpacing/>
              <w:jc w:val="both"/>
              <w:rPr>
                <w:sz w:val="28"/>
                <w:szCs w:val="28"/>
              </w:rPr>
            </w:pPr>
            <w:r>
              <w:rPr>
                <w:sz w:val="28"/>
                <w:szCs w:val="28"/>
              </w:rPr>
              <w:t>RAV</w:t>
            </w:r>
            <w:r w:rsidR="0063208D">
              <w:rPr>
                <w:sz w:val="28"/>
                <w:szCs w:val="28"/>
              </w:rPr>
              <w:t xml:space="preserve"> </w:t>
            </w:r>
            <w:r>
              <w:rPr>
                <w:sz w:val="28"/>
                <w:szCs w:val="28"/>
              </w:rPr>
              <w:t>4655L</w:t>
            </w:r>
          </w:p>
        </w:tc>
        <w:tc>
          <w:tcPr>
            <w:tcW w:w="1881" w:type="dxa"/>
            <w:tcBorders>
              <w:top w:val="single" w:sz="4" w:space="0" w:color="auto"/>
              <w:left w:val="single" w:sz="4" w:space="0" w:color="auto"/>
              <w:bottom w:val="single" w:sz="4" w:space="0" w:color="auto"/>
              <w:right w:val="single" w:sz="4" w:space="0" w:color="auto"/>
            </w:tcBorders>
            <w:vAlign w:val="center"/>
          </w:tcPr>
          <w:p w14:paraId="40DF8E54" w14:textId="77777777" w:rsidR="00FE4AD3" w:rsidRDefault="0013571B">
            <w:pPr>
              <w:tabs>
                <w:tab w:val="center" w:pos="4677"/>
                <w:tab w:val="right" w:pos="9355"/>
              </w:tabs>
              <w:contextualSpacing/>
              <w:jc w:val="center"/>
              <w:rPr>
                <w:sz w:val="28"/>
                <w:szCs w:val="28"/>
              </w:rPr>
            </w:pPr>
            <w:r>
              <w:rPr>
                <w:sz w:val="28"/>
                <w:szCs w:val="28"/>
              </w:rPr>
              <w:t>6500</w:t>
            </w:r>
          </w:p>
        </w:tc>
        <w:tc>
          <w:tcPr>
            <w:tcW w:w="1289" w:type="dxa"/>
            <w:tcBorders>
              <w:top w:val="single" w:sz="4" w:space="0" w:color="auto"/>
              <w:left w:val="single" w:sz="4" w:space="0" w:color="auto"/>
              <w:bottom w:val="single" w:sz="4" w:space="0" w:color="auto"/>
              <w:right w:val="single" w:sz="4" w:space="0" w:color="auto"/>
            </w:tcBorders>
            <w:vAlign w:val="center"/>
          </w:tcPr>
          <w:p w14:paraId="5B64089A" w14:textId="77777777" w:rsidR="00FE4AD3" w:rsidRDefault="0013571B">
            <w:pPr>
              <w:tabs>
                <w:tab w:val="center" w:pos="4677"/>
                <w:tab w:val="right" w:pos="9355"/>
              </w:tabs>
              <w:contextualSpacing/>
              <w:jc w:val="center"/>
              <w:rPr>
                <w:sz w:val="28"/>
                <w:szCs w:val="28"/>
              </w:rPr>
            </w:pPr>
            <w:r>
              <w:rPr>
                <w:sz w:val="28"/>
                <w:szCs w:val="28"/>
              </w:rPr>
              <w:t>75</w:t>
            </w:r>
          </w:p>
        </w:tc>
        <w:tc>
          <w:tcPr>
            <w:tcW w:w="1085" w:type="dxa"/>
            <w:tcBorders>
              <w:top w:val="single" w:sz="4" w:space="0" w:color="auto"/>
              <w:left w:val="single" w:sz="4" w:space="0" w:color="auto"/>
              <w:bottom w:val="single" w:sz="4" w:space="0" w:color="auto"/>
              <w:right w:val="single" w:sz="4" w:space="0" w:color="auto"/>
            </w:tcBorders>
            <w:vAlign w:val="center"/>
          </w:tcPr>
          <w:p w14:paraId="27AADEDA" w14:textId="77777777" w:rsidR="00FE4AD3" w:rsidRDefault="0013571B">
            <w:pPr>
              <w:tabs>
                <w:tab w:val="center" w:pos="4677"/>
                <w:tab w:val="right" w:pos="9355"/>
              </w:tabs>
              <w:contextualSpacing/>
              <w:jc w:val="center"/>
              <w:rPr>
                <w:sz w:val="28"/>
                <w:szCs w:val="28"/>
              </w:rPr>
            </w:pPr>
            <w:r>
              <w:rPr>
                <w:sz w:val="28"/>
                <w:szCs w:val="28"/>
              </w:rPr>
              <w:t>60</w:t>
            </w:r>
          </w:p>
        </w:tc>
        <w:tc>
          <w:tcPr>
            <w:tcW w:w="1118" w:type="dxa"/>
            <w:tcBorders>
              <w:top w:val="single" w:sz="4" w:space="0" w:color="auto"/>
              <w:left w:val="single" w:sz="4" w:space="0" w:color="auto"/>
              <w:bottom w:val="single" w:sz="4" w:space="0" w:color="auto"/>
              <w:right w:val="single" w:sz="4" w:space="0" w:color="auto"/>
            </w:tcBorders>
            <w:vAlign w:val="center"/>
          </w:tcPr>
          <w:p w14:paraId="6134220B" w14:textId="77777777" w:rsidR="00FE4AD3" w:rsidRDefault="0013571B">
            <w:pPr>
              <w:tabs>
                <w:tab w:val="center" w:pos="4677"/>
                <w:tab w:val="right" w:pos="9355"/>
              </w:tabs>
              <w:contextualSpacing/>
              <w:jc w:val="center"/>
              <w:rPr>
                <w:sz w:val="28"/>
                <w:szCs w:val="28"/>
              </w:rPr>
            </w:pPr>
            <w:r>
              <w:rPr>
                <w:sz w:val="28"/>
                <w:szCs w:val="28"/>
              </w:rPr>
              <w:t>2012</w:t>
            </w:r>
          </w:p>
        </w:tc>
      </w:tr>
      <w:tr w:rsidR="00FE4AD3" w14:paraId="703FD705" w14:textId="77777777">
        <w:tc>
          <w:tcPr>
            <w:tcW w:w="456" w:type="dxa"/>
            <w:gridSpan w:val="2"/>
            <w:tcBorders>
              <w:top w:val="single" w:sz="4" w:space="0" w:color="auto"/>
              <w:left w:val="single" w:sz="4" w:space="0" w:color="auto"/>
              <w:bottom w:val="single" w:sz="4" w:space="0" w:color="auto"/>
              <w:right w:val="single" w:sz="4" w:space="0" w:color="auto"/>
            </w:tcBorders>
          </w:tcPr>
          <w:p w14:paraId="43455910" w14:textId="77777777" w:rsidR="00FE4AD3" w:rsidRDefault="0013571B">
            <w:pPr>
              <w:tabs>
                <w:tab w:val="center" w:pos="4677"/>
                <w:tab w:val="right" w:pos="9355"/>
              </w:tabs>
              <w:contextualSpacing/>
              <w:jc w:val="both"/>
              <w:rPr>
                <w:sz w:val="28"/>
                <w:szCs w:val="28"/>
              </w:rPr>
            </w:pPr>
            <w:r>
              <w:rPr>
                <w:sz w:val="28"/>
                <w:szCs w:val="28"/>
              </w:rPr>
              <w:t>10</w:t>
            </w:r>
          </w:p>
        </w:tc>
        <w:tc>
          <w:tcPr>
            <w:tcW w:w="1954" w:type="dxa"/>
            <w:vMerge/>
            <w:tcBorders>
              <w:top w:val="single" w:sz="4" w:space="0" w:color="auto"/>
              <w:left w:val="single" w:sz="4" w:space="0" w:color="auto"/>
              <w:bottom w:val="single" w:sz="4" w:space="0" w:color="auto"/>
              <w:right w:val="single" w:sz="4" w:space="0" w:color="auto"/>
            </w:tcBorders>
          </w:tcPr>
          <w:p w14:paraId="56768271" w14:textId="77777777" w:rsidR="00FE4AD3" w:rsidRDefault="00FE4AD3">
            <w:pPr>
              <w:tabs>
                <w:tab w:val="center" w:pos="4677"/>
                <w:tab w:val="right" w:pos="9355"/>
              </w:tabs>
              <w:contextualSpacing/>
              <w:jc w:val="both"/>
              <w:rPr>
                <w:sz w:val="28"/>
                <w:szCs w:val="28"/>
              </w:rPr>
            </w:pPr>
          </w:p>
        </w:tc>
        <w:tc>
          <w:tcPr>
            <w:tcW w:w="1858" w:type="dxa"/>
            <w:tcBorders>
              <w:top w:val="single" w:sz="4" w:space="0" w:color="auto"/>
              <w:left w:val="single" w:sz="4" w:space="0" w:color="auto"/>
              <w:bottom w:val="single" w:sz="4" w:space="0" w:color="auto"/>
              <w:right w:val="single" w:sz="4" w:space="0" w:color="auto"/>
            </w:tcBorders>
            <w:vAlign w:val="center"/>
          </w:tcPr>
          <w:p w14:paraId="1B771BC5" w14:textId="496350AB" w:rsidR="00FE4AD3" w:rsidRDefault="0013571B">
            <w:pPr>
              <w:tabs>
                <w:tab w:val="center" w:pos="4677"/>
                <w:tab w:val="right" w:pos="9355"/>
              </w:tabs>
              <w:contextualSpacing/>
              <w:jc w:val="both"/>
              <w:rPr>
                <w:sz w:val="28"/>
                <w:szCs w:val="28"/>
              </w:rPr>
            </w:pPr>
            <w:r>
              <w:rPr>
                <w:sz w:val="28"/>
                <w:szCs w:val="28"/>
              </w:rPr>
              <w:t>RAV</w:t>
            </w:r>
            <w:r w:rsidR="0063208D">
              <w:rPr>
                <w:sz w:val="28"/>
                <w:szCs w:val="28"/>
              </w:rPr>
              <w:t xml:space="preserve"> </w:t>
            </w:r>
            <w:r>
              <w:rPr>
                <w:sz w:val="28"/>
                <w:szCs w:val="28"/>
              </w:rPr>
              <w:t>4505L</w:t>
            </w:r>
          </w:p>
        </w:tc>
        <w:tc>
          <w:tcPr>
            <w:tcW w:w="1881" w:type="dxa"/>
            <w:tcBorders>
              <w:top w:val="single" w:sz="4" w:space="0" w:color="auto"/>
              <w:left w:val="single" w:sz="4" w:space="0" w:color="auto"/>
              <w:bottom w:val="single" w:sz="4" w:space="0" w:color="auto"/>
              <w:right w:val="single" w:sz="4" w:space="0" w:color="auto"/>
            </w:tcBorders>
            <w:vAlign w:val="center"/>
          </w:tcPr>
          <w:p w14:paraId="43710B90" w14:textId="77777777" w:rsidR="00FE4AD3" w:rsidRDefault="0013571B">
            <w:pPr>
              <w:tabs>
                <w:tab w:val="center" w:pos="4677"/>
                <w:tab w:val="right" w:pos="9355"/>
              </w:tabs>
              <w:contextualSpacing/>
              <w:jc w:val="center"/>
              <w:rPr>
                <w:sz w:val="28"/>
                <w:szCs w:val="28"/>
              </w:rPr>
            </w:pPr>
            <w:r>
              <w:rPr>
                <w:sz w:val="28"/>
                <w:szCs w:val="28"/>
              </w:rPr>
              <w:t>5000</w:t>
            </w:r>
          </w:p>
        </w:tc>
        <w:tc>
          <w:tcPr>
            <w:tcW w:w="1289" w:type="dxa"/>
            <w:tcBorders>
              <w:top w:val="single" w:sz="4" w:space="0" w:color="auto"/>
              <w:left w:val="single" w:sz="4" w:space="0" w:color="auto"/>
              <w:bottom w:val="single" w:sz="4" w:space="0" w:color="auto"/>
              <w:right w:val="single" w:sz="4" w:space="0" w:color="auto"/>
            </w:tcBorders>
            <w:vAlign w:val="center"/>
          </w:tcPr>
          <w:p w14:paraId="62D57996" w14:textId="77777777" w:rsidR="00FE4AD3" w:rsidRDefault="0013571B">
            <w:pPr>
              <w:tabs>
                <w:tab w:val="center" w:pos="4677"/>
                <w:tab w:val="right" w:pos="9355"/>
              </w:tabs>
              <w:contextualSpacing/>
              <w:jc w:val="center"/>
              <w:rPr>
                <w:sz w:val="28"/>
                <w:szCs w:val="28"/>
              </w:rPr>
            </w:pPr>
            <w:r>
              <w:rPr>
                <w:sz w:val="28"/>
                <w:szCs w:val="28"/>
              </w:rPr>
              <w:t>43</w:t>
            </w:r>
          </w:p>
        </w:tc>
        <w:tc>
          <w:tcPr>
            <w:tcW w:w="1085" w:type="dxa"/>
            <w:tcBorders>
              <w:top w:val="single" w:sz="4" w:space="0" w:color="auto"/>
              <w:left w:val="single" w:sz="4" w:space="0" w:color="auto"/>
              <w:bottom w:val="single" w:sz="4" w:space="0" w:color="auto"/>
              <w:right w:val="single" w:sz="4" w:space="0" w:color="auto"/>
            </w:tcBorders>
            <w:vAlign w:val="center"/>
          </w:tcPr>
          <w:p w14:paraId="32A66D5F" w14:textId="77777777" w:rsidR="00FE4AD3" w:rsidRDefault="0013571B">
            <w:pPr>
              <w:tabs>
                <w:tab w:val="center" w:pos="4677"/>
                <w:tab w:val="right" w:pos="9355"/>
              </w:tabs>
              <w:contextualSpacing/>
              <w:jc w:val="center"/>
              <w:rPr>
                <w:sz w:val="28"/>
                <w:szCs w:val="28"/>
              </w:rPr>
            </w:pPr>
            <w:r>
              <w:rPr>
                <w:sz w:val="28"/>
                <w:szCs w:val="28"/>
              </w:rPr>
              <w:t>30</w:t>
            </w:r>
          </w:p>
        </w:tc>
        <w:tc>
          <w:tcPr>
            <w:tcW w:w="1118" w:type="dxa"/>
            <w:tcBorders>
              <w:top w:val="single" w:sz="4" w:space="0" w:color="auto"/>
              <w:left w:val="single" w:sz="4" w:space="0" w:color="auto"/>
              <w:bottom w:val="single" w:sz="4" w:space="0" w:color="auto"/>
              <w:right w:val="single" w:sz="4" w:space="0" w:color="auto"/>
            </w:tcBorders>
            <w:vAlign w:val="center"/>
          </w:tcPr>
          <w:p w14:paraId="35BEB559" w14:textId="77777777" w:rsidR="00FE4AD3" w:rsidRDefault="0013571B">
            <w:pPr>
              <w:tabs>
                <w:tab w:val="center" w:pos="4677"/>
                <w:tab w:val="right" w:pos="9355"/>
              </w:tabs>
              <w:contextualSpacing/>
              <w:jc w:val="center"/>
              <w:rPr>
                <w:sz w:val="28"/>
                <w:szCs w:val="28"/>
              </w:rPr>
            </w:pPr>
            <w:r>
              <w:rPr>
                <w:sz w:val="28"/>
                <w:szCs w:val="28"/>
              </w:rPr>
              <w:t>2050</w:t>
            </w:r>
          </w:p>
        </w:tc>
      </w:tr>
      <w:tr w:rsidR="00FE4AD3" w14:paraId="6A7A09CE" w14:textId="77777777">
        <w:tc>
          <w:tcPr>
            <w:tcW w:w="456" w:type="dxa"/>
            <w:gridSpan w:val="2"/>
            <w:tcBorders>
              <w:top w:val="single" w:sz="4" w:space="0" w:color="auto"/>
              <w:left w:val="single" w:sz="4" w:space="0" w:color="auto"/>
              <w:bottom w:val="single" w:sz="4" w:space="0" w:color="auto"/>
              <w:right w:val="single" w:sz="4" w:space="0" w:color="auto"/>
            </w:tcBorders>
          </w:tcPr>
          <w:p w14:paraId="5C28C3CA" w14:textId="77777777" w:rsidR="00FE4AD3" w:rsidRDefault="0013571B">
            <w:pPr>
              <w:tabs>
                <w:tab w:val="center" w:pos="4677"/>
                <w:tab w:val="right" w:pos="9355"/>
              </w:tabs>
              <w:contextualSpacing/>
              <w:jc w:val="both"/>
              <w:rPr>
                <w:sz w:val="28"/>
                <w:szCs w:val="28"/>
              </w:rPr>
            </w:pPr>
            <w:r>
              <w:rPr>
                <w:sz w:val="28"/>
                <w:szCs w:val="28"/>
              </w:rPr>
              <w:t>11</w:t>
            </w:r>
          </w:p>
        </w:tc>
        <w:tc>
          <w:tcPr>
            <w:tcW w:w="1954" w:type="dxa"/>
            <w:vMerge/>
            <w:tcBorders>
              <w:top w:val="single" w:sz="4" w:space="0" w:color="auto"/>
              <w:left w:val="single" w:sz="4" w:space="0" w:color="auto"/>
              <w:bottom w:val="single" w:sz="4" w:space="0" w:color="auto"/>
              <w:right w:val="single" w:sz="4" w:space="0" w:color="auto"/>
            </w:tcBorders>
          </w:tcPr>
          <w:p w14:paraId="22EC08A8" w14:textId="77777777" w:rsidR="00FE4AD3" w:rsidRDefault="00FE4AD3">
            <w:pPr>
              <w:tabs>
                <w:tab w:val="center" w:pos="4677"/>
                <w:tab w:val="right" w:pos="9355"/>
              </w:tabs>
              <w:contextualSpacing/>
              <w:jc w:val="both"/>
              <w:rPr>
                <w:sz w:val="28"/>
                <w:szCs w:val="28"/>
              </w:rPr>
            </w:pPr>
          </w:p>
        </w:tc>
        <w:tc>
          <w:tcPr>
            <w:tcW w:w="1858" w:type="dxa"/>
            <w:tcBorders>
              <w:top w:val="single" w:sz="4" w:space="0" w:color="auto"/>
              <w:left w:val="single" w:sz="4" w:space="0" w:color="auto"/>
              <w:bottom w:val="single" w:sz="4" w:space="0" w:color="auto"/>
              <w:right w:val="single" w:sz="4" w:space="0" w:color="auto"/>
            </w:tcBorders>
            <w:vAlign w:val="center"/>
          </w:tcPr>
          <w:p w14:paraId="5414DA90" w14:textId="77777777" w:rsidR="00FE4AD3" w:rsidRDefault="0013571B">
            <w:pPr>
              <w:tabs>
                <w:tab w:val="center" w:pos="4677"/>
                <w:tab w:val="right" w:pos="9355"/>
              </w:tabs>
              <w:contextualSpacing/>
              <w:jc w:val="both"/>
              <w:rPr>
                <w:sz w:val="28"/>
                <w:szCs w:val="28"/>
              </w:rPr>
            </w:pPr>
            <w:r>
              <w:rPr>
                <w:sz w:val="28"/>
                <w:szCs w:val="28"/>
              </w:rPr>
              <w:t>KPS244HEK</w:t>
            </w:r>
          </w:p>
        </w:tc>
        <w:tc>
          <w:tcPr>
            <w:tcW w:w="1881" w:type="dxa"/>
            <w:tcBorders>
              <w:top w:val="single" w:sz="4" w:space="0" w:color="auto"/>
              <w:left w:val="single" w:sz="4" w:space="0" w:color="auto"/>
              <w:bottom w:val="single" w:sz="4" w:space="0" w:color="auto"/>
              <w:right w:val="single" w:sz="4" w:space="0" w:color="auto"/>
            </w:tcBorders>
            <w:vAlign w:val="center"/>
          </w:tcPr>
          <w:p w14:paraId="3F11B5BB" w14:textId="77777777" w:rsidR="00FE4AD3" w:rsidRDefault="0013571B">
            <w:pPr>
              <w:tabs>
                <w:tab w:val="center" w:pos="4677"/>
                <w:tab w:val="right" w:pos="9355"/>
              </w:tabs>
              <w:contextualSpacing/>
              <w:jc w:val="center"/>
              <w:rPr>
                <w:sz w:val="28"/>
                <w:szCs w:val="28"/>
              </w:rPr>
            </w:pPr>
            <w:r>
              <w:rPr>
                <w:sz w:val="28"/>
                <w:szCs w:val="28"/>
              </w:rPr>
              <w:t>3200</w:t>
            </w:r>
          </w:p>
        </w:tc>
        <w:tc>
          <w:tcPr>
            <w:tcW w:w="1289" w:type="dxa"/>
            <w:tcBorders>
              <w:top w:val="single" w:sz="4" w:space="0" w:color="auto"/>
              <w:left w:val="single" w:sz="4" w:space="0" w:color="auto"/>
              <w:bottom w:val="single" w:sz="4" w:space="0" w:color="auto"/>
              <w:right w:val="single" w:sz="4" w:space="0" w:color="auto"/>
            </w:tcBorders>
            <w:vAlign w:val="center"/>
          </w:tcPr>
          <w:p w14:paraId="2575A499" w14:textId="77777777" w:rsidR="00FE4AD3" w:rsidRDefault="0013571B">
            <w:pPr>
              <w:tabs>
                <w:tab w:val="center" w:pos="4677"/>
                <w:tab w:val="right" w:pos="9355"/>
              </w:tabs>
              <w:contextualSpacing/>
              <w:jc w:val="center"/>
              <w:rPr>
                <w:sz w:val="28"/>
                <w:szCs w:val="28"/>
              </w:rPr>
            </w:pPr>
            <w:r>
              <w:rPr>
                <w:sz w:val="28"/>
                <w:szCs w:val="28"/>
              </w:rPr>
              <w:t>50</w:t>
            </w:r>
          </w:p>
        </w:tc>
        <w:tc>
          <w:tcPr>
            <w:tcW w:w="1085" w:type="dxa"/>
            <w:tcBorders>
              <w:top w:val="single" w:sz="4" w:space="0" w:color="auto"/>
              <w:left w:val="single" w:sz="4" w:space="0" w:color="auto"/>
              <w:bottom w:val="single" w:sz="4" w:space="0" w:color="auto"/>
              <w:right w:val="single" w:sz="4" w:space="0" w:color="auto"/>
            </w:tcBorders>
            <w:vAlign w:val="center"/>
          </w:tcPr>
          <w:p w14:paraId="2D383702" w14:textId="77777777" w:rsidR="00FE4AD3" w:rsidRDefault="0013571B">
            <w:pPr>
              <w:tabs>
                <w:tab w:val="center" w:pos="4677"/>
                <w:tab w:val="right" w:pos="9355"/>
              </w:tabs>
              <w:contextualSpacing/>
              <w:jc w:val="center"/>
              <w:rPr>
                <w:sz w:val="28"/>
                <w:szCs w:val="28"/>
              </w:rPr>
            </w:pPr>
            <w:r>
              <w:rPr>
                <w:sz w:val="28"/>
                <w:szCs w:val="28"/>
              </w:rPr>
              <w:t>50</w:t>
            </w:r>
          </w:p>
        </w:tc>
        <w:tc>
          <w:tcPr>
            <w:tcW w:w="1118" w:type="dxa"/>
            <w:tcBorders>
              <w:top w:val="single" w:sz="4" w:space="0" w:color="auto"/>
              <w:left w:val="single" w:sz="4" w:space="0" w:color="auto"/>
              <w:bottom w:val="single" w:sz="4" w:space="0" w:color="auto"/>
              <w:right w:val="single" w:sz="4" w:space="0" w:color="auto"/>
            </w:tcBorders>
            <w:vAlign w:val="center"/>
          </w:tcPr>
          <w:p w14:paraId="60A30EC2" w14:textId="77777777" w:rsidR="00FE4AD3" w:rsidRDefault="0013571B">
            <w:pPr>
              <w:tabs>
                <w:tab w:val="center" w:pos="4677"/>
                <w:tab w:val="right" w:pos="9355"/>
              </w:tabs>
              <w:contextualSpacing/>
              <w:jc w:val="center"/>
              <w:rPr>
                <w:sz w:val="28"/>
                <w:szCs w:val="28"/>
              </w:rPr>
            </w:pPr>
            <w:r>
              <w:rPr>
                <w:sz w:val="28"/>
                <w:szCs w:val="28"/>
              </w:rPr>
              <w:t>2040</w:t>
            </w:r>
          </w:p>
        </w:tc>
      </w:tr>
      <w:tr w:rsidR="00FE4AD3" w14:paraId="6C6ED7A8" w14:textId="77777777">
        <w:tc>
          <w:tcPr>
            <w:tcW w:w="456" w:type="dxa"/>
            <w:gridSpan w:val="2"/>
            <w:tcBorders>
              <w:top w:val="single" w:sz="4" w:space="0" w:color="auto"/>
              <w:left w:val="single" w:sz="4" w:space="0" w:color="auto"/>
              <w:bottom w:val="single" w:sz="4" w:space="0" w:color="auto"/>
              <w:right w:val="single" w:sz="4" w:space="0" w:color="auto"/>
            </w:tcBorders>
          </w:tcPr>
          <w:p w14:paraId="66D7222A" w14:textId="77777777" w:rsidR="00FE4AD3" w:rsidRDefault="0013571B">
            <w:pPr>
              <w:tabs>
                <w:tab w:val="center" w:pos="4677"/>
                <w:tab w:val="right" w:pos="9355"/>
              </w:tabs>
              <w:contextualSpacing/>
              <w:jc w:val="both"/>
              <w:rPr>
                <w:sz w:val="28"/>
                <w:szCs w:val="28"/>
              </w:rPr>
            </w:pPr>
            <w:r>
              <w:rPr>
                <w:sz w:val="28"/>
                <w:szCs w:val="28"/>
              </w:rPr>
              <w:t>12</w:t>
            </w:r>
          </w:p>
        </w:tc>
        <w:tc>
          <w:tcPr>
            <w:tcW w:w="1954" w:type="dxa"/>
            <w:vMerge w:val="restart"/>
            <w:tcBorders>
              <w:top w:val="single" w:sz="4" w:space="0" w:color="auto"/>
              <w:left w:val="single" w:sz="4" w:space="0" w:color="auto"/>
              <w:bottom w:val="single" w:sz="4" w:space="0" w:color="auto"/>
              <w:right w:val="single" w:sz="4" w:space="0" w:color="auto"/>
            </w:tcBorders>
          </w:tcPr>
          <w:p w14:paraId="66468889" w14:textId="77777777" w:rsidR="00FE4AD3" w:rsidRDefault="0013571B">
            <w:pPr>
              <w:tabs>
                <w:tab w:val="center" w:pos="4677"/>
                <w:tab w:val="right" w:pos="9355"/>
              </w:tabs>
              <w:contextualSpacing/>
              <w:jc w:val="both"/>
              <w:rPr>
                <w:sz w:val="28"/>
                <w:szCs w:val="28"/>
              </w:rPr>
            </w:pPr>
            <w:r>
              <w:rPr>
                <w:sz w:val="28"/>
                <w:szCs w:val="28"/>
              </w:rPr>
              <w:t>Rotarylift</w:t>
            </w:r>
          </w:p>
          <w:p w14:paraId="3AF0E376" w14:textId="77777777" w:rsidR="00FE4AD3" w:rsidRDefault="0013571B">
            <w:pPr>
              <w:tabs>
                <w:tab w:val="center" w:pos="4677"/>
                <w:tab w:val="right" w:pos="9355"/>
              </w:tabs>
              <w:contextualSpacing/>
              <w:jc w:val="both"/>
              <w:rPr>
                <w:sz w:val="28"/>
                <w:szCs w:val="28"/>
              </w:rPr>
            </w:pPr>
            <w:r>
              <w:rPr>
                <w:sz w:val="28"/>
                <w:szCs w:val="28"/>
              </w:rPr>
              <w:t>Rotarylift</w:t>
            </w:r>
          </w:p>
        </w:tc>
        <w:tc>
          <w:tcPr>
            <w:tcW w:w="1858" w:type="dxa"/>
            <w:tcBorders>
              <w:top w:val="single" w:sz="4" w:space="0" w:color="auto"/>
              <w:left w:val="single" w:sz="4" w:space="0" w:color="auto"/>
              <w:bottom w:val="single" w:sz="4" w:space="0" w:color="auto"/>
              <w:right w:val="single" w:sz="4" w:space="0" w:color="auto"/>
            </w:tcBorders>
            <w:vAlign w:val="center"/>
          </w:tcPr>
          <w:p w14:paraId="4652EABA" w14:textId="77777777" w:rsidR="00FE4AD3" w:rsidRDefault="0013571B">
            <w:pPr>
              <w:tabs>
                <w:tab w:val="center" w:pos="4677"/>
                <w:tab w:val="right" w:pos="9355"/>
              </w:tabs>
              <w:contextualSpacing/>
              <w:jc w:val="both"/>
              <w:rPr>
                <w:sz w:val="28"/>
                <w:szCs w:val="28"/>
              </w:rPr>
            </w:pPr>
            <w:r>
              <w:rPr>
                <w:sz w:val="28"/>
                <w:szCs w:val="28"/>
              </w:rPr>
              <w:t>ATO77</w:t>
            </w:r>
          </w:p>
        </w:tc>
        <w:tc>
          <w:tcPr>
            <w:tcW w:w="1881" w:type="dxa"/>
            <w:tcBorders>
              <w:top w:val="single" w:sz="4" w:space="0" w:color="auto"/>
              <w:left w:val="single" w:sz="4" w:space="0" w:color="auto"/>
              <w:bottom w:val="single" w:sz="4" w:space="0" w:color="auto"/>
              <w:right w:val="single" w:sz="4" w:space="0" w:color="auto"/>
            </w:tcBorders>
            <w:vAlign w:val="center"/>
          </w:tcPr>
          <w:p w14:paraId="7603B8A2" w14:textId="77777777" w:rsidR="00FE4AD3" w:rsidRDefault="0013571B">
            <w:pPr>
              <w:tabs>
                <w:tab w:val="center" w:pos="4677"/>
                <w:tab w:val="right" w:pos="9355"/>
              </w:tabs>
              <w:contextualSpacing/>
              <w:jc w:val="center"/>
              <w:rPr>
                <w:sz w:val="28"/>
                <w:szCs w:val="28"/>
              </w:rPr>
            </w:pPr>
            <w:r>
              <w:rPr>
                <w:sz w:val="28"/>
                <w:szCs w:val="28"/>
              </w:rPr>
              <w:t>3500</w:t>
            </w:r>
          </w:p>
        </w:tc>
        <w:tc>
          <w:tcPr>
            <w:tcW w:w="1289" w:type="dxa"/>
            <w:tcBorders>
              <w:top w:val="single" w:sz="4" w:space="0" w:color="auto"/>
              <w:left w:val="single" w:sz="4" w:space="0" w:color="auto"/>
              <w:bottom w:val="single" w:sz="4" w:space="0" w:color="auto"/>
              <w:right w:val="single" w:sz="4" w:space="0" w:color="auto"/>
            </w:tcBorders>
            <w:vAlign w:val="center"/>
          </w:tcPr>
          <w:p w14:paraId="07CF219B" w14:textId="77777777" w:rsidR="00FE4AD3" w:rsidRDefault="0013571B">
            <w:pPr>
              <w:tabs>
                <w:tab w:val="center" w:pos="4677"/>
                <w:tab w:val="right" w:pos="9355"/>
              </w:tabs>
              <w:contextualSpacing/>
              <w:jc w:val="center"/>
              <w:rPr>
                <w:sz w:val="28"/>
                <w:szCs w:val="28"/>
              </w:rPr>
            </w:pPr>
            <w:r>
              <w:rPr>
                <w:sz w:val="28"/>
                <w:szCs w:val="28"/>
              </w:rPr>
              <w:t>45</w:t>
            </w:r>
          </w:p>
        </w:tc>
        <w:tc>
          <w:tcPr>
            <w:tcW w:w="1085" w:type="dxa"/>
            <w:tcBorders>
              <w:top w:val="single" w:sz="4" w:space="0" w:color="auto"/>
              <w:left w:val="single" w:sz="4" w:space="0" w:color="auto"/>
              <w:bottom w:val="single" w:sz="4" w:space="0" w:color="auto"/>
              <w:right w:val="single" w:sz="4" w:space="0" w:color="auto"/>
            </w:tcBorders>
            <w:vAlign w:val="center"/>
          </w:tcPr>
          <w:p w14:paraId="3048E970" w14:textId="77777777" w:rsidR="00FE4AD3" w:rsidRDefault="0013571B">
            <w:pPr>
              <w:tabs>
                <w:tab w:val="center" w:pos="4677"/>
                <w:tab w:val="right" w:pos="9355"/>
              </w:tabs>
              <w:contextualSpacing/>
              <w:jc w:val="center"/>
              <w:rPr>
                <w:sz w:val="28"/>
                <w:szCs w:val="28"/>
              </w:rPr>
            </w:pPr>
            <w:r>
              <w:rPr>
                <w:sz w:val="28"/>
                <w:szCs w:val="28"/>
              </w:rPr>
              <w:t>40</w:t>
            </w:r>
          </w:p>
        </w:tc>
        <w:tc>
          <w:tcPr>
            <w:tcW w:w="1118" w:type="dxa"/>
            <w:tcBorders>
              <w:top w:val="single" w:sz="4" w:space="0" w:color="auto"/>
              <w:left w:val="single" w:sz="4" w:space="0" w:color="auto"/>
              <w:bottom w:val="single" w:sz="4" w:space="0" w:color="auto"/>
              <w:right w:val="single" w:sz="4" w:space="0" w:color="auto"/>
            </w:tcBorders>
            <w:vAlign w:val="center"/>
          </w:tcPr>
          <w:p w14:paraId="78303504" w14:textId="77777777" w:rsidR="00FE4AD3" w:rsidRDefault="0013571B">
            <w:pPr>
              <w:tabs>
                <w:tab w:val="center" w:pos="4677"/>
                <w:tab w:val="right" w:pos="9355"/>
              </w:tabs>
              <w:contextualSpacing/>
              <w:jc w:val="center"/>
              <w:rPr>
                <w:sz w:val="28"/>
                <w:szCs w:val="28"/>
              </w:rPr>
            </w:pPr>
            <w:r>
              <w:rPr>
                <w:sz w:val="28"/>
                <w:szCs w:val="28"/>
              </w:rPr>
              <w:t>1880</w:t>
            </w:r>
          </w:p>
        </w:tc>
      </w:tr>
      <w:tr w:rsidR="00FE4AD3" w14:paraId="7EF0E74F" w14:textId="77777777">
        <w:tc>
          <w:tcPr>
            <w:tcW w:w="456" w:type="dxa"/>
            <w:gridSpan w:val="2"/>
            <w:tcBorders>
              <w:top w:val="single" w:sz="4" w:space="0" w:color="auto"/>
              <w:left w:val="single" w:sz="4" w:space="0" w:color="auto"/>
              <w:bottom w:val="single" w:sz="4" w:space="0" w:color="auto"/>
              <w:right w:val="single" w:sz="4" w:space="0" w:color="auto"/>
            </w:tcBorders>
          </w:tcPr>
          <w:p w14:paraId="735435F3" w14:textId="77777777" w:rsidR="00FE4AD3" w:rsidRDefault="0013571B">
            <w:pPr>
              <w:tabs>
                <w:tab w:val="center" w:pos="4677"/>
                <w:tab w:val="right" w:pos="9355"/>
              </w:tabs>
              <w:contextualSpacing/>
              <w:jc w:val="both"/>
              <w:rPr>
                <w:sz w:val="28"/>
                <w:szCs w:val="28"/>
              </w:rPr>
            </w:pPr>
            <w:r>
              <w:rPr>
                <w:sz w:val="28"/>
                <w:szCs w:val="28"/>
              </w:rPr>
              <w:t>13</w:t>
            </w:r>
          </w:p>
        </w:tc>
        <w:tc>
          <w:tcPr>
            <w:tcW w:w="1954" w:type="dxa"/>
            <w:vMerge/>
            <w:tcBorders>
              <w:top w:val="single" w:sz="4" w:space="0" w:color="auto"/>
              <w:left w:val="single" w:sz="4" w:space="0" w:color="auto"/>
              <w:bottom w:val="single" w:sz="4" w:space="0" w:color="auto"/>
              <w:right w:val="single" w:sz="4" w:space="0" w:color="auto"/>
            </w:tcBorders>
          </w:tcPr>
          <w:p w14:paraId="00A6971A" w14:textId="77777777" w:rsidR="00FE4AD3" w:rsidRDefault="00FE4AD3">
            <w:pPr>
              <w:tabs>
                <w:tab w:val="center" w:pos="4677"/>
                <w:tab w:val="right" w:pos="9355"/>
              </w:tabs>
              <w:contextualSpacing/>
              <w:jc w:val="both"/>
              <w:rPr>
                <w:sz w:val="28"/>
                <w:szCs w:val="28"/>
              </w:rPr>
            </w:pPr>
          </w:p>
        </w:tc>
        <w:tc>
          <w:tcPr>
            <w:tcW w:w="1858" w:type="dxa"/>
            <w:tcBorders>
              <w:top w:val="single" w:sz="4" w:space="0" w:color="auto"/>
              <w:left w:val="single" w:sz="4" w:space="0" w:color="auto"/>
              <w:bottom w:val="single" w:sz="4" w:space="0" w:color="auto"/>
              <w:right w:val="single" w:sz="4" w:space="0" w:color="auto"/>
            </w:tcBorders>
            <w:vAlign w:val="center"/>
          </w:tcPr>
          <w:p w14:paraId="11FF829C" w14:textId="77777777" w:rsidR="00FE4AD3" w:rsidRDefault="0013571B">
            <w:pPr>
              <w:tabs>
                <w:tab w:val="center" w:pos="4677"/>
                <w:tab w:val="right" w:pos="9355"/>
              </w:tabs>
              <w:contextualSpacing/>
              <w:jc w:val="both"/>
              <w:rPr>
                <w:sz w:val="28"/>
                <w:szCs w:val="28"/>
              </w:rPr>
            </w:pPr>
            <w:r>
              <w:rPr>
                <w:sz w:val="28"/>
                <w:szCs w:val="28"/>
              </w:rPr>
              <w:t>SPOA10</w:t>
            </w:r>
          </w:p>
        </w:tc>
        <w:tc>
          <w:tcPr>
            <w:tcW w:w="1881" w:type="dxa"/>
            <w:tcBorders>
              <w:top w:val="single" w:sz="4" w:space="0" w:color="auto"/>
              <w:left w:val="single" w:sz="4" w:space="0" w:color="auto"/>
              <w:bottom w:val="single" w:sz="4" w:space="0" w:color="auto"/>
              <w:right w:val="single" w:sz="4" w:space="0" w:color="auto"/>
            </w:tcBorders>
            <w:vAlign w:val="center"/>
          </w:tcPr>
          <w:p w14:paraId="12425D10" w14:textId="77777777" w:rsidR="00FE4AD3" w:rsidRDefault="0013571B">
            <w:pPr>
              <w:tabs>
                <w:tab w:val="center" w:pos="4677"/>
                <w:tab w:val="right" w:pos="9355"/>
              </w:tabs>
              <w:contextualSpacing/>
              <w:jc w:val="center"/>
              <w:rPr>
                <w:sz w:val="28"/>
                <w:szCs w:val="28"/>
              </w:rPr>
            </w:pPr>
            <w:r>
              <w:rPr>
                <w:sz w:val="28"/>
                <w:szCs w:val="28"/>
              </w:rPr>
              <w:t>4500</w:t>
            </w:r>
          </w:p>
        </w:tc>
        <w:tc>
          <w:tcPr>
            <w:tcW w:w="1289" w:type="dxa"/>
            <w:tcBorders>
              <w:top w:val="single" w:sz="4" w:space="0" w:color="auto"/>
              <w:left w:val="single" w:sz="4" w:space="0" w:color="auto"/>
              <w:bottom w:val="single" w:sz="4" w:space="0" w:color="auto"/>
              <w:right w:val="single" w:sz="4" w:space="0" w:color="auto"/>
            </w:tcBorders>
            <w:vAlign w:val="center"/>
          </w:tcPr>
          <w:p w14:paraId="16F8EB3F" w14:textId="77777777" w:rsidR="00FE4AD3" w:rsidRDefault="0013571B">
            <w:pPr>
              <w:tabs>
                <w:tab w:val="center" w:pos="4677"/>
                <w:tab w:val="right" w:pos="9355"/>
              </w:tabs>
              <w:contextualSpacing/>
              <w:jc w:val="center"/>
              <w:rPr>
                <w:sz w:val="28"/>
                <w:szCs w:val="28"/>
              </w:rPr>
            </w:pPr>
            <w:r>
              <w:rPr>
                <w:sz w:val="28"/>
                <w:szCs w:val="28"/>
              </w:rPr>
              <w:t>25</w:t>
            </w:r>
          </w:p>
        </w:tc>
        <w:tc>
          <w:tcPr>
            <w:tcW w:w="1085" w:type="dxa"/>
            <w:tcBorders>
              <w:top w:val="single" w:sz="4" w:space="0" w:color="auto"/>
              <w:left w:val="single" w:sz="4" w:space="0" w:color="auto"/>
              <w:bottom w:val="single" w:sz="4" w:space="0" w:color="auto"/>
              <w:right w:val="single" w:sz="4" w:space="0" w:color="auto"/>
            </w:tcBorders>
            <w:vAlign w:val="center"/>
          </w:tcPr>
          <w:p w14:paraId="66658319" w14:textId="77777777" w:rsidR="00FE4AD3" w:rsidRDefault="0013571B">
            <w:pPr>
              <w:tabs>
                <w:tab w:val="center" w:pos="4677"/>
                <w:tab w:val="right" w:pos="9355"/>
              </w:tabs>
              <w:contextualSpacing/>
              <w:jc w:val="center"/>
              <w:rPr>
                <w:sz w:val="28"/>
                <w:szCs w:val="28"/>
              </w:rPr>
            </w:pPr>
            <w:r>
              <w:rPr>
                <w:sz w:val="28"/>
                <w:szCs w:val="28"/>
              </w:rPr>
              <w:t>19</w:t>
            </w:r>
          </w:p>
        </w:tc>
        <w:tc>
          <w:tcPr>
            <w:tcW w:w="1118" w:type="dxa"/>
            <w:tcBorders>
              <w:top w:val="single" w:sz="4" w:space="0" w:color="auto"/>
              <w:left w:val="single" w:sz="4" w:space="0" w:color="auto"/>
              <w:bottom w:val="single" w:sz="4" w:space="0" w:color="auto"/>
              <w:right w:val="single" w:sz="4" w:space="0" w:color="auto"/>
            </w:tcBorders>
            <w:vAlign w:val="center"/>
          </w:tcPr>
          <w:p w14:paraId="5F6348E8" w14:textId="77777777" w:rsidR="00FE4AD3" w:rsidRDefault="0013571B">
            <w:pPr>
              <w:tabs>
                <w:tab w:val="center" w:pos="4677"/>
                <w:tab w:val="right" w:pos="9355"/>
              </w:tabs>
              <w:contextualSpacing/>
              <w:jc w:val="center"/>
              <w:rPr>
                <w:sz w:val="28"/>
                <w:szCs w:val="28"/>
              </w:rPr>
            </w:pPr>
            <w:r>
              <w:rPr>
                <w:sz w:val="28"/>
                <w:szCs w:val="28"/>
              </w:rPr>
              <w:t>2195</w:t>
            </w:r>
          </w:p>
        </w:tc>
      </w:tr>
      <w:tr w:rsidR="00FE4AD3" w14:paraId="6D2C3F89" w14:textId="77777777">
        <w:tc>
          <w:tcPr>
            <w:tcW w:w="456" w:type="dxa"/>
            <w:gridSpan w:val="2"/>
            <w:tcBorders>
              <w:top w:val="single" w:sz="4" w:space="0" w:color="auto"/>
              <w:left w:val="single" w:sz="4" w:space="0" w:color="auto"/>
              <w:bottom w:val="single" w:sz="4" w:space="0" w:color="auto"/>
              <w:right w:val="single" w:sz="4" w:space="0" w:color="auto"/>
            </w:tcBorders>
          </w:tcPr>
          <w:p w14:paraId="7AE6CBA4" w14:textId="77777777" w:rsidR="00FE4AD3" w:rsidRDefault="0013571B">
            <w:pPr>
              <w:tabs>
                <w:tab w:val="center" w:pos="4677"/>
                <w:tab w:val="right" w:pos="9355"/>
              </w:tabs>
              <w:contextualSpacing/>
              <w:jc w:val="both"/>
              <w:rPr>
                <w:sz w:val="28"/>
                <w:szCs w:val="28"/>
              </w:rPr>
            </w:pPr>
            <w:r>
              <w:rPr>
                <w:sz w:val="28"/>
                <w:szCs w:val="28"/>
              </w:rPr>
              <w:t>14</w:t>
            </w:r>
          </w:p>
        </w:tc>
        <w:tc>
          <w:tcPr>
            <w:tcW w:w="1954" w:type="dxa"/>
            <w:tcBorders>
              <w:top w:val="single" w:sz="4" w:space="0" w:color="auto"/>
              <w:left w:val="single" w:sz="4" w:space="0" w:color="auto"/>
              <w:bottom w:val="single" w:sz="4" w:space="0" w:color="auto"/>
              <w:right w:val="single" w:sz="4" w:space="0" w:color="auto"/>
            </w:tcBorders>
          </w:tcPr>
          <w:p w14:paraId="031F3BDB" w14:textId="77777777" w:rsidR="00FE4AD3" w:rsidRDefault="0013571B">
            <w:pPr>
              <w:tabs>
                <w:tab w:val="center" w:pos="4677"/>
                <w:tab w:val="right" w:pos="9355"/>
              </w:tabs>
              <w:contextualSpacing/>
              <w:jc w:val="both"/>
              <w:rPr>
                <w:sz w:val="28"/>
                <w:szCs w:val="28"/>
              </w:rPr>
            </w:pPr>
            <w:r>
              <w:rPr>
                <w:sz w:val="28"/>
                <w:szCs w:val="28"/>
              </w:rPr>
              <w:t>Sivik</w:t>
            </w:r>
          </w:p>
        </w:tc>
        <w:tc>
          <w:tcPr>
            <w:tcW w:w="1858" w:type="dxa"/>
            <w:tcBorders>
              <w:top w:val="single" w:sz="4" w:space="0" w:color="auto"/>
              <w:left w:val="single" w:sz="4" w:space="0" w:color="auto"/>
              <w:bottom w:val="single" w:sz="4" w:space="0" w:color="auto"/>
              <w:right w:val="single" w:sz="4" w:space="0" w:color="auto"/>
            </w:tcBorders>
            <w:vAlign w:val="center"/>
          </w:tcPr>
          <w:p w14:paraId="6047FBFA" w14:textId="77777777" w:rsidR="00FE4AD3" w:rsidRDefault="0013571B">
            <w:pPr>
              <w:tabs>
                <w:tab w:val="center" w:pos="4677"/>
                <w:tab w:val="right" w:pos="9355"/>
              </w:tabs>
              <w:contextualSpacing/>
              <w:jc w:val="both"/>
              <w:rPr>
                <w:sz w:val="28"/>
                <w:szCs w:val="28"/>
              </w:rPr>
            </w:pPr>
            <w:r>
              <w:rPr>
                <w:sz w:val="28"/>
                <w:szCs w:val="28"/>
              </w:rPr>
              <w:t>ПГА-5000</w:t>
            </w:r>
          </w:p>
        </w:tc>
        <w:tc>
          <w:tcPr>
            <w:tcW w:w="1881" w:type="dxa"/>
            <w:tcBorders>
              <w:top w:val="single" w:sz="4" w:space="0" w:color="auto"/>
              <w:left w:val="single" w:sz="4" w:space="0" w:color="auto"/>
              <w:bottom w:val="single" w:sz="4" w:space="0" w:color="auto"/>
              <w:right w:val="single" w:sz="4" w:space="0" w:color="auto"/>
            </w:tcBorders>
            <w:vAlign w:val="center"/>
          </w:tcPr>
          <w:p w14:paraId="449A813C" w14:textId="77777777" w:rsidR="00FE4AD3" w:rsidRDefault="0013571B">
            <w:pPr>
              <w:tabs>
                <w:tab w:val="center" w:pos="4677"/>
                <w:tab w:val="right" w:pos="9355"/>
              </w:tabs>
              <w:contextualSpacing/>
              <w:jc w:val="center"/>
              <w:rPr>
                <w:sz w:val="28"/>
                <w:szCs w:val="28"/>
              </w:rPr>
            </w:pPr>
            <w:r>
              <w:rPr>
                <w:sz w:val="28"/>
                <w:szCs w:val="28"/>
              </w:rPr>
              <w:t>5000</w:t>
            </w:r>
          </w:p>
        </w:tc>
        <w:tc>
          <w:tcPr>
            <w:tcW w:w="1289" w:type="dxa"/>
            <w:tcBorders>
              <w:top w:val="single" w:sz="4" w:space="0" w:color="auto"/>
              <w:left w:val="single" w:sz="4" w:space="0" w:color="auto"/>
              <w:bottom w:val="single" w:sz="4" w:space="0" w:color="auto"/>
              <w:right w:val="single" w:sz="4" w:space="0" w:color="auto"/>
            </w:tcBorders>
            <w:vAlign w:val="center"/>
          </w:tcPr>
          <w:p w14:paraId="765CBC5A" w14:textId="77777777" w:rsidR="00FE4AD3" w:rsidRDefault="0013571B">
            <w:pPr>
              <w:tabs>
                <w:tab w:val="center" w:pos="4677"/>
                <w:tab w:val="right" w:pos="9355"/>
              </w:tabs>
              <w:contextualSpacing/>
              <w:jc w:val="center"/>
              <w:rPr>
                <w:sz w:val="28"/>
                <w:szCs w:val="28"/>
              </w:rPr>
            </w:pPr>
            <w:r>
              <w:rPr>
                <w:sz w:val="28"/>
                <w:szCs w:val="28"/>
              </w:rPr>
              <w:t>60</w:t>
            </w:r>
          </w:p>
        </w:tc>
        <w:tc>
          <w:tcPr>
            <w:tcW w:w="1085" w:type="dxa"/>
            <w:tcBorders>
              <w:top w:val="single" w:sz="4" w:space="0" w:color="auto"/>
              <w:left w:val="single" w:sz="4" w:space="0" w:color="auto"/>
              <w:bottom w:val="single" w:sz="4" w:space="0" w:color="auto"/>
              <w:right w:val="single" w:sz="4" w:space="0" w:color="auto"/>
            </w:tcBorders>
            <w:vAlign w:val="center"/>
          </w:tcPr>
          <w:p w14:paraId="5EB2B591" w14:textId="77777777" w:rsidR="00FE4AD3" w:rsidRDefault="0013571B">
            <w:pPr>
              <w:tabs>
                <w:tab w:val="center" w:pos="4677"/>
                <w:tab w:val="right" w:pos="9355"/>
              </w:tabs>
              <w:contextualSpacing/>
              <w:jc w:val="center"/>
              <w:rPr>
                <w:sz w:val="28"/>
                <w:szCs w:val="28"/>
              </w:rPr>
            </w:pPr>
            <w:r>
              <w:rPr>
                <w:sz w:val="28"/>
                <w:szCs w:val="28"/>
              </w:rPr>
              <w:t>60</w:t>
            </w:r>
          </w:p>
        </w:tc>
        <w:tc>
          <w:tcPr>
            <w:tcW w:w="1118" w:type="dxa"/>
            <w:tcBorders>
              <w:top w:val="single" w:sz="4" w:space="0" w:color="auto"/>
              <w:left w:val="single" w:sz="4" w:space="0" w:color="auto"/>
              <w:bottom w:val="single" w:sz="4" w:space="0" w:color="auto"/>
              <w:right w:val="single" w:sz="4" w:space="0" w:color="auto"/>
            </w:tcBorders>
            <w:vAlign w:val="center"/>
          </w:tcPr>
          <w:p w14:paraId="08EC52AC" w14:textId="77777777" w:rsidR="00FE4AD3" w:rsidRDefault="0013571B">
            <w:pPr>
              <w:tabs>
                <w:tab w:val="center" w:pos="4677"/>
                <w:tab w:val="right" w:pos="9355"/>
              </w:tabs>
              <w:contextualSpacing/>
              <w:jc w:val="center"/>
              <w:rPr>
                <w:sz w:val="28"/>
                <w:szCs w:val="28"/>
              </w:rPr>
            </w:pPr>
            <w:r>
              <w:rPr>
                <w:sz w:val="28"/>
                <w:szCs w:val="28"/>
              </w:rPr>
              <w:t>1858</w:t>
            </w:r>
          </w:p>
        </w:tc>
      </w:tr>
      <w:tr w:rsidR="00FE4AD3" w14:paraId="3BDD5484" w14:textId="77777777">
        <w:tc>
          <w:tcPr>
            <w:tcW w:w="456" w:type="dxa"/>
            <w:gridSpan w:val="2"/>
            <w:tcBorders>
              <w:top w:val="single" w:sz="4" w:space="0" w:color="auto"/>
              <w:left w:val="single" w:sz="4" w:space="0" w:color="auto"/>
              <w:bottom w:val="single" w:sz="4" w:space="0" w:color="auto"/>
              <w:right w:val="single" w:sz="4" w:space="0" w:color="auto"/>
            </w:tcBorders>
          </w:tcPr>
          <w:p w14:paraId="558E6DAB" w14:textId="77777777" w:rsidR="00FE4AD3" w:rsidRDefault="0013571B">
            <w:pPr>
              <w:tabs>
                <w:tab w:val="center" w:pos="4677"/>
                <w:tab w:val="right" w:pos="9355"/>
              </w:tabs>
              <w:contextualSpacing/>
              <w:jc w:val="both"/>
              <w:rPr>
                <w:sz w:val="28"/>
                <w:szCs w:val="28"/>
              </w:rPr>
            </w:pPr>
            <w:r>
              <w:rPr>
                <w:sz w:val="28"/>
                <w:szCs w:val="28"/>
              </w:rPr>
              <w:t>15</w:t>
            </w:r>
          </w:p>
        </w:tc>
        <w:tc>
          <w:tcPr>
            <w:tcW w:w="1954" w:type="dxa"/>
            <w:tcBorders>
              <w:top w:val="single" w:sz="4" w:space="0" w:color="auto"/>
              <w:left w:val="single" w:sz="4" w:space="0" w:color="auto"/>
              <w:bottom w:val="single" w:sz="4" w:space="0" w:color="auto"/>
              <w:right w:val="single" w:sz="4" w:space="0" w:color="auto"/>
            </w:tcBorders>
          </w:tcPr>
          <w:p w14:paraId="54121F8C" w14:textId="77777777" w:rsidR="00FE4AD3" w:rsidRDefault="0013571B">
            <w:pPr>
              <w:tabs>
                <w:tab w:val="center" w:pos="4677"/>
                <w:tab w:val="right" w:pos="9355"/>
              </w:tabs>
              <w:contextualSpacing/>
              <w:jc w:val="both"/>
              <w:rPr>
                <w:sz w:val="28"/>
                <w:szCs w:val="28"/>
              </w:rPr>
            </w:pPr>
            <w:r>
              <w:rPr>
                <w:sz w:val="28"/>
                <w:szCs w:val="28"/>
              </w:rPr>
              <w:t>Trommelberg</w:t>
            </w:r>
          </w:p>
        </w:tc>
        <w:tc>
          <w:tcPr>
            <w:tcW w:w="1858" w:type="dxa"/>
            <w:tcBorders>
              <w:top w:val="single" w:sz="4" w:space="0" w:color="auto"/>
              <w:left w:val="single" w:sz="4" w:space="0" w:color="auto"/>
              <w:bottom w:val="single" w:sz="4" w:space="0" w:color="auto"/>
              <w:right w:val="single" w:sz="4" w:space="0" w:color="auto"/>
            </w:tcBorders>
            <w:vAlign w:val="center"/>
          </w:tcPr>
          <w:p w14:paraId="56512350" w14:textId="77777777" w:rsidR="00FE4AD3" w:rsidRDefault="0013571B">
            <w:pPr>
              <w:tabs>
                <w:tab w:val="center" w:pos="4677"/>
                <w:tab w:val="right" w:pos="9355"/>
              </w:tabs>
              <w:contextualSpacing/>
              <w:jc w:val="both"/>
              <w:rPr>
                <w:sz w:val="28"/>
                <w:szCs w:val="28"/>
              </w:rPr>
            </w:pPr>
            <w:r>
              <w:rPr>
                <w:sz w:val="28"/>
                <w:szCs w:val="28"/>
              </w:rPr>
              <w:t>tst45sw</w:t>
            </w:r>
          </w:p>
        </w:tc>
        <w:tc>
          <w:tcPr>
            <w:tcW w:w="1881" w:type="dxa"/>
            <w:tcBorders>
              <w:top w:val="single" w:sz="4" w:space="0" w:color="auto"/>
              <w:left w:val="single" w:sz="4" w:space="0" w:color="auto"/>
              <w:bottom w:val="single" w:sz="4" w:space="0" w:color="auto"/>
              <w:right w:val="single" w:sz="4" w:space="0" w:color="auto"/>
            </w:tcBorders>
            <w:vAlign w:val="center"/>
          </w:tcPr>
          <w:p w14:paraId="01C48BA8" w14:textId="77777777" w:rsidR="00FE4AD3" w:rsidRDefault="0013571B">
            <w:pPr>
              <w:tabs>
                <w:tab w:val="center" w:pos="4677"/>
                <w:tab w:val="right" w:pos="9355"/>
              </w:tabs>
              <w:contextualSpacing/>
              <w:jc w:val="center"/>
              <w:rPr>
                <w:sz w:val="28"/>
                <w:szCs w:val="28"/>
              </w:rPr>
            </w:pPr>
            <w:r>
              <w:rPr>
                <w:sz w:val="28"/>
                <w:szCs w:val="28"/>
              </w:rPr>
              <w:t>4500</w:t>
            </w:r>
          </w:p>
        </w:tc>
        <w:tc>
          <w:tcPr>
            <w:tcW w:w="1289" w:type="dxa"/>
            <w:tcBorders>
              <w:top w:val="single" w:sz="4" w:space="0" w:color="auto"/>
              <w:left w:val="single" w:sz="4" w:space="0" w:color="auto"/>
              <w:bottom w:val="single" w:sz="4" w:space="0" w:color="auto"/>
              <w:right w:val="single" w:sz="4" w:space="0" w:color="auto"/>
            </w:tcBorders>
            <w:vAlign w:val="center"/>
          </w:tcPr>
          <w:p w14:paraId="6C2E6C78" w14:textId="77777777" w:rsidR="00FE4AD3" w:rsidRDefault="0013571B">
            <w:pPr>
              <w:tabs>
                <w:tab w:val="center" w:pos="4677"/>
                <w:tab w:val="right" w:pos="9355"/>
              </w:tabs>
              <w:contextualSpacing/>
              <w:jc w:val="center"/>
              <w:rPr>
                <w:sz w:val="28"/>
                <w:szCs w:val="28"/>
              </w:rPr>
            </w:pPr>
            <w:r>
              <w:rPr>
                <w:sz w:val="28"/>
                <w:szCs w:val="28"/>
              </w:rPr>
              <w:t>50</w:t>
            </w:r>
          </w:p>
        </w:tc>
        <w:tc>
          <w:tcPr>
            <w:tcW w:w="1085" w:type="dxa"/>
            <w:tcBorders>
              <w:top w:val="single" w:sz="4" w:space="0" w:color="auto"/>
              <w:left w:val="single" w:sz="4" w:space="0" w:color="auto"/>
              <w:bottom w:val="single" w:sz="4" w:space="0" w:color="auto"/>
              <w:right w:val="single" w:sz="4" w:space="0" w:color="auto"/>
            </w:tcBorders>
            <w:vAlign w:val="center"/>
          </w:tcPr>
          <w:p w14:paraId="4C041987" w14:textId="77777777" w:rsidR="00FE4AD3" w:rsidRDefault="0013571B">
            <w:pPr>
              <w:tabs>
                <w:tab w:val="center" w:pos="4677"/>
                <w:tab w:val="right" w:pos="9355"/>
              </w:tabs>
              <w:contextualSpacing/>
              <w:jc w:val="center"/>
              <w:rPr>
                <w:sz w:val="28"/>
                <w:szCs w:val="28"/>
              </w:rPr>
            </w:pPr>
            <w:r>
              <w:rPr>
                <w:sz w:val="28"/>
                <w:szCs w:val="28"/>
              </w:rPr>
              <w:t>40</w:t>
            </w:r>
          </w:p>
        </w:tc>
        <w:tc>
          <w:tcPr>
            <w:tcW w:w="1118" w:type="dxa"/>
            <w:tcBorders>
              <w:top w:val="single" w:sz="4" w:space="0" w:color="auto"/>
              <w:left w:val="single" w:sz="4" w:space="0" w:color="auto"/>
              <w:bottom w:val="single" w:sz="4" w:space="0" w:color="auto"/>
              <w:right w:val="single" w:sz="4" w:space="0" w:color="auto"/>
            </w:tcBorders>
            <w:vAlign w:val="center"/>
          </w:tcPr>
          <w:p w14:paraId="54542A08" w14:textId="77777777" w:rsidR="00FE4AD3" w:rsidRDefault="0013571B">
            <w:pPr>
              <w:tabs>
                <w:tab w:val="center" w:pos="4677"/>
                <w:tab w:val="right" w:pos="9355"/>
              </w:tabs>
              <w:contextualSpacing/>
              <w:jc w:val="center"/>
              <w:rPr>
                <w:sz w:val="28"/>
                <w:szCs w:val="28"/>
              </w:rPr>
            </w:pPr>
            <w:r>
              <w:rPr>
                <w:sz w:val="28"/>
                <w:szCs w:val="28"/>
              </w:rPr>
              <w:t>1850</w:t>
            </w:r>
          </w:p>
        </w:tc>
      </w:tr>
      <w:tr w:rsidR="00FE4AD3" w14:paraId="2402910E" w14:textId="77777777">
        <w:tc>
          <w:tcPr>
            <w:tcW w:w="456" w:type="dxa"/>
            <w:gridSpan w:val="2"/>
            <w:tcBorders>
              <w:top w:val="single" w:sz="4" w:space="0" w:color="auto"/>
              <w:left w:val="single" w:sz="4" w:space="0" w:color="auto"/>
              <w:bottom w:val="single" w:sz="4" w:space="0" w:color="auto"/>
              <w:right w:val="single" w:sz="4" w:space="0" w:color="auto"/>
            </w:tcBorders>
          </w:tcPr>
          <w:p w14:paraId="35001D1A" w14:textId="77777777" w:rsidR="00FE4AD3" w:rsidRDefault="0013571B">
            <w:pPr>
              <w:tabs>
                <w:tab w:val="center" w:pos="4677"/>
                <w:tab w:val="right" w:pos="9355"/>
              </w:tabs>
              <w:contextualSpacing/>
              <w:jc w:val="both"/>
              <w:rPr>
                <w:sz w:val="28"/>
                <w:szCs w:val="28"/>
              </w:rPr>
            </w:pPr>
            <w:r>
              <w:rPr>
                <w:sz w:val="28"/>
                <w:szCs w:val="28"/>
              </w:rPr>
              <w:t>16</w:t>
            </w:r>
          </w:p>
        </w:tc>
        <w:tc>
          <w:tcPr>
            <w:tcW w:w="1954" w:type="dxa"/>
            <w:tcBorders>
              <w:top w:val="single" w:sz="4" w:space="0" w:color="auto"/>
              <w:left w:val="single" w:sz="4" w:space="0" w:color="auto"/>
              <w:bottom w:val="single" w:sz="4" w:space="0" w:color="auto"/>
              <w:right w:val="single" w:sz="4" w:space="0" w:color="auto"/>
            </w:tcBorders>
          </w:tcPr>
          <w:p w14:paraId="60693D6B" w14:textId="77777777" w:rsidR="00FE4AD3" w:rsidRDefault="0013571B">
            <w:pPr>
              <w:tabs>
                <w:tab w:val="center" w:pos="4677"/>
                <w:tab w:val="right" w:pos="9355"/>
              </w:tabs>
              <w:contextualSpacing/>
              <w:jc w:val="both"/>
              <w:rPr>
                <w:sz w:val="28"/>
                <w:szCs w:val="28"/>
              </w:rPr>
            </w:pPr>
            <w:r>
              <w:rPr>
                <w:sz w:val="28"/>
                <w:szCs w:val="28"/>
              </w:rPr>
              <w:t>Sivik</w:t>
            </w:r>
          </w:p>
        </w:tc>
        <w:tc>
          <w:tcPr>
            <w:tcW w:w="1858" w:type="dxa"/>
            <w:tcBorders>
              <w:top w:val="single" w:sz="4" w:space="0" w:color="auto"/>
              <w:left w:val="single" w:sz="4" w:space="0" w:color="auto"/>
              <w:bottom w:val="single" w:sz="4" w:space="0" w:color="auto"/>
              <w:right w:val="single" w:sz="4" w:space="0" w:color="auto"/>
            </w:tcBorders>
            <w:vAlign w:val="center"/>
          </w:tcPr>
          <w:p w14:paraId="40661CF2" w14:textId="77777777" w:rsidR="00FE4AD3" w:rsidRDefault="0013571B">
            <w:pPr>
              <w:tabs>
                <w:tab w:val="center" w:pos="4677"/>
                <w:tab w:val="right" w:pos="9355"/>
              </w:tabs>
              <w:contextualSpacing/>
              <w:jc w:val="both"/>
              <w:rPr>
                <w:sz w:val="28"/>
                <w:szCs w:val="28"/>
              </w:rPr>
            </w:pPr>
            <w:r>
              <w:rPr>
                <w:sz w:val="28"/>
                <w:szCs w:val="28"/>
              </w:rPr>
              <w:t>ПГА-3500-Е</w:t>
            </w:r>
          </w:p>
        </w:tc>
        <w:tc>
          <w:tcPr>
            <w:tcW w:w="1881" w:type="dxa"/>
            <w:tcBorders>
              <w:top w:val="single" w:sz="4" w:space="0" w:color="auto"/>
              <w:left w:val="single" w:sz="4" w:space="0" w:color="auto"/>
              <w:bottom w:val="single" w:sz="4" w:space="0" w:color="auto"/>
              <w:right w:val="single" w:sz="4" w:space="0" w:color="auto"/>
            </w:tcBorders>
            <w:vAlign w:val="center"/>
          </w:tcPr>
          <w:p w14:paraId="2871390C" w14:textId="77777777" w:rsidR="00FE4AD3" w:rsidRDefault="0013571B">
            <w:pPr>
              <w:tabs>
                <w:tab w:val="center" w:pos="4677"/>
                <w:tab w:val="right" w:pos="9355"/>
              </w:tabs>
              <w:contextualSpacing/>
              <w:jc w:val="center"/>
              <w:rPr>
                <w:sz w:val="28"/>
                <w:szCs w:val="28"/>
              </w:rPr>
            </w:pPr>
            <w:r>
              <w:rPr>
                <w:sz w:val="28"/>
                <w:szCs w:val="28"/>
              </w:rPr>
              <w:t>3500</w:t>
            </w:r>
          </w:p>
        </w:tc>
        <w:tc>
          <w:tcPr>
            <w:tcW w:w="1289" w:type="dxa"/>
            <w:tcBorders>
              <w:top w:val="single" w:sz="4" w:space="0" w:color="auto"/>
              <w:left w:val="single" w:sz="4" w:space="0" w:color="auto"/>
              <w:bottom w:val="single" w:sz="4" w:space="0" w:color="auto"/>
              <w:right w:val="single" w:sz="4" w:space="0" w:color="auto"/>
            </w:tcBorders>
            <w:vAlign w:val="center"/>
          </w:tcPr>
          <w:p w14:paraId="1AA63FA1" w14:textId="77777777" w:rsidR="00FE4AD3" w:rsidRDefault="0013571B">
            <w:pPr>
              <w:tabs>
                <w:tab w:val="center" w:pos="4677"/>
                <w:tab w:val="right" w:pos="9355"/>
              </w:tabs>
              <w:contextualSpacing/>
              <w:jc w:val="center"/>
              <w:rPr>
                <w:sz w:val="28"/>
                <w:szCs w:val="28"/>
              </w:rPr>
            </w:pPr>
            <w:r>
              <w:rPr>
                <w:sz w:val="28"/>
                <w:szCs w:val="28"/>
              </w:rPr>
              <w:t>50</w:t>
            </w:r>
          </w:p>
        </w:tc>
        <w:tc>
          <w:tcPr>
            <w:tcW w:w="1085" w:type="dxa"/>
            <w:tcBorders>
              <w:top w:val="single" w:sz="4" w:space="0" w:color="auto"/>
              <w:left w:val="single" w:sz="4" w:space="0" w:color="auto"/>
              <w:bottom w:val="single" w:sz="4" w:space="0" w:color="auto"/>
              <w:right w:val="single" w:sz="4" w:space="0" w:color="auto"/>
            </w:tcBorders>
            <w:vAlign w:val="center"/>
          </w:tcPr>
          <w:p w14:paraId="76E3B4CA" w14:textId="77777777" w:rsidR="00FE4AD3" w:rsidRDefault="0013571B">
            <w:pPr>
              <w:tabs>
                <w:tab w:val="center" w:pos="4677"/>
                <w:tab w:val="right" w:pos="9355"/>
              </w:tabs>
              <w:contextualSpacing/>
              <w:jc w:val="center"/>
              <w:rPr>
                <w:sz w:val="28"/>
                <w:szCs w:val="28"/>
              </w:rPr>
            </w:pPr>
            <w:r>
              <w:rPr>
                <w:sz w:val="28"/>
                <w:szCs w:val="28"/>
              </w:rPr>
              <w:t>75</w:t>
            </w:r>
          </w:p>
        </w:tc>
        <w:tc>
          <w:tcPr>
            <w:tcW w:w="1118" w:type="dxa"/>
            <w:tcBorders>
              <w:top w:val="single" w:sz="4" w:space="0" w:color="auto"/>
              <w:left w:val="single" w:sz="4" w:space="0" w:color="auto"/>
              <w:bottom w:val="single" w:sz="4" w:space="0" w:color="auto"/>
              <w:right w:val="single" w:sz="4" w:space="0" w:color="auto"/>
            </w:tcBorders>
            <w:vAlign w:val="center"/>
          </w:tcPr>
          <w:p w14:paraId="189B9728" w14:textId="77777777" w:rsidR="00FE4AD3" w:rsidRDefault="0013571B">
            <w:pPr>
              <w:tabs>
                <w:tab w:val="center" w:pos="4677"/>
                <w:tab w:val="right" w:pos="9355"/>
              </w:tabs>
              <w:contextualSpacing/>
              <w:jc w:val="center"/>
              <w:rPr>
                <w:sz w:val="28"/>
                <w:szCs w:val="28"/>
              </w:rPr>
            </w:pPr>
            <w:r>
              <w:rPr>
                <w:sz w:val="28"/>
                <w:szCs w:val="28"/>
              </w:rPr>
              <w:t>1750</w:t>
            </w:r>
          </w:p>
        </w:tc>
      </w:tr>
    </w:tbl>
    <w:p w14:paraId="1183906B" w14:textId="77777777" w:rsidR="00FE4AD3" w:rsidRDefault="00FE4AD3">
      <w:pPr>
        <w:jc w:val="both"/>
        <w:rPr>
          <w:color w:val="000000"/>
          <w:sz w:val="28"/>
          <w:szCs w:val="28"/>
          <w:lang w:val="en-US"/>
        </w:rPr>
      </w:pPr>
    </w:p>
    <w:p w14:paraId="7F481389" w14:textId="24A96746" w:rsidR="00FE4AD3" w:rsidRDefault="0013571B">
      <w:pPr>
        <w:ind w:firstLine="708"/>
        <w:jc w:val="both"/>
        <w:rPr>
          <w:color w:val="000000"/>
          <w:sz w:val="28"/>
          <w:szCs w:val="28"/>
        </w:rPr>
      </w:pPr>
      <w:r>
        <w:rPr>
          <w:color w:val="000000"/>
          <w:sz w:val="28"/>
          <w:szCs w:val="28"/>
        </w:rPr>
        <w:t>Марка</w:t>
      </w:r>
      <w:r w:rsidR="0063208D">
        <w:rPr>
          <w:color w:val="000000"/>
          <w:sz w:val="28"/>
          <w:szCs w:val="28"/>
        </w:rPr>
        <w:t xml:space="preserve"> </w:t>
      </w:r>
      <w:r>
        <w:rPr>
          <w:color w:val="000000"/>
          <w:sz w:val="28"/>
          <w:szCs w:val="28"/>
        </w:rPr>
        <w:t>Ravaglioli</w:t>
      </w:r>
      <w:r w:rsidR="0063208D">
        <w:rPr>
          <w:color w:val="000000"/>
          <w:sz w:val="28"/>
          <w:szCs w:val="28"/>
        </w:rPr>
        <w:t xml:space="preserve"> </w:t>
      </w:r>
      <w:r>
        <w:rPr>
          <w:color w:val="000000"/>
          <w:sz w:val="28"/>
          <w:szCs w:val="28"/>
        </w:rPr>
        <w:t>RAV</w:t>
      </w:r>
      <w:r w:rsidR="0063208D">
        <w:rPr>
          <w:color w:val="000000"/>
          <w:sz w:val="28"/>
          <w:szCs w:val="28"/>
        </w:rPr>
        <w:t xml:space="preserve"> </w:t>
      </w:r>
      <w:r>
        <w:rPr>
          <w:color w:val="000000"/>
          <w:sz w:val="28"/>
          <w:szCs w:val="28"/>
        </w:rPr>
        <w:t>4655L</w:t>
      </w:r>
      <w:r w:rsidR="0063208D">
        <w:rPr>
          <w:color w:val="000000"/>
          <w:sz w:val="28"/>
          <w:szCs w:val="28"/>
        </w:rPr>
        <w:t xml:space="preserve"> </w:t>
      </w:r>
      <w:r>
        <w:rPr>
          <w:color w:val="000000"/>
          <w:sz w:val="28"/>
          <w:szCs w:val="28"/>
        </w:rPr>
        <w:t>имеет</w:t>
      </w:r>
      <w:r w:rsidR="0063208D">
        <w:rPr>
          <w:color w:val="000000"/>
          <w:sz w:val="28"/>
          <w:szCs w:val="28"/>
        </w:rPr>
        <w:t xml:space="preserve"> </w:t>
      </w:r>
      <w:r>
        <w:rPr>
          <w:color w:val="000000"/>
          <w:sz w:val="28"/>
          <w:szCs w:val="28"/>
        </w:rPr>
        <w:t>самый</w:t>
      </w:r>
      <w:r w:rsidR="0063208D">
        <w:rPr>
          <w:color w:val="000000"/>
          <w:sz w:val="28"/>
          <w:szCs w:val="28"/>
        </w:rPr>
        <w:t xml:space="preserve"> </w:t>
      </w:r>
      <w:r>
        <w:rPr>
          <w:color w:val="000000"/>
          <w:sz w:val="28"/>
          <w:szCs w:val="28"/>
        </w:rPr>
        <w:t>высокий</w:t>
      </w:r>
      <w:r w:rsidR="0063208D">
        <w:rPr>
          <w:color w:val="000000"/>
          <w:sz w:val="28"/>
          <w:szCs w:val="28"/>
        </w:rPr>
        <w:t xml:space="preserve"> </w:t>
      </w:r>
      <w:r>
        <w:rPr>
          <w:color w:val="000000"/>
          <w:sz w:val="28"/>
          <w:szCs w:val="28"/>
        </w:rPr>
        <w:t>показатель</w:t>
      </w:r>
      <w:r w:rsidR="0063208D">
        <w:rPr>
          <w:color w:val="000000"/>
          <w:sz w:val="28"/>
          <w:szCs w:val="28"/>
        </w:rPr>
        <w:t xml:space="preserve"> </w:t>
      </w:r>
      <w:r>
        <w:rPr>
          <w:color w:val="000000"/>
          <w:sz w:val="28"/>
          <w:szCs w:val="28"/>
        </w:rPr>
        <w:t>грузоподъемности</w:t>
      </w:r>
      <w:r w:rsidR="0063208D">
        <w:rPr>
          <w:color w:val="000000"/>
          <w:sz w:val="28"/>
          <w:szCs w:val="28"/>
        </w:rPr>
        <w:t xml:space="preserve"> </w:t>
      </w:r>
      <w:r>
        <w:rPr>
          <w:color w:val="000000"/>
          <w:sz w:val="28"/>
          <w:szCs w:val="28"/>
        </w:rPr>
        <w:t>(6500</w:t>
      </w:r>
      <w:r w:rsidR="0063208D">
        <w:rPr>
          <w:color w:val="000000"/>
          <w:sz w:val="28"/>
          <w:szCs w:val="28"/>
        </w:rPr>
        <w:t xml:space="preserve"> </w:t>
      </w:r>
      <w:r>
        <w:rPr>
          <w:color w:val="000000"/>
          <w:sz w:val="28"/>
          <w:szCs w:val="28"/>
        </w:rPr>
        <w:t>кг),</w:t>
      </w:r>
      <w:r w:rsidR="0063208D">
        <w:rPr>
          <w:color w:val="000000"/>
          <w:sz w:val="28"/>
          <w:szCs w:val="28"/>
        </w:rPr>
        <w:t xml:space="preserve"> </w:t>
      </w:r>
      <w:r>
        <w:rPr>
          <w:color w:val="000000"/>
          <w:sz w:val="28"/>
          <w:szCs w:val="28"/>
        </w:rPr>
        <w:t>а</w:t>
      </w:r>
      <w:r w:rsidR="0063208D">
        <w:rPr>
          <w:color w:val="000000"/>
          <w:sz w:val="28"/>
          <w:szCs w:val="28"/>
        </w:rPr>
        <w:t xml:space="preserve"> </w:t>
      </w:r>
      <w:r>
        <w:rPr>
          <w:color w:val="000000"/>
          <w:sz w:val="28"/>
          <w:szCs w:val="28"/>
        </w:rPr>
        <w:t>марка</w:t>
      </w:r>
      <w:r w:rsidR="0063208D">
        <w:rPr>
          <w:color w:val="000000"/>
          <w:sz w:val="28"/>
          <w:szCs w:val="28"/>
        </w:rPr>
        <w:t xml:space="preserve"> </w:t>
      </w:r>
      <w:r>
        <w:rPr>
          <w:color w:val="000000"/>
          <w:sz w:val="28"/>
          <w:szCs w:val="28"/>
        </w:rPr>
        <w:t>Nordberg</w:t>
      </w:r>
      <w:r w:rsidR="0063208D">
        <w:rPr>
          <w:color w:val="000000"/>
          <w:sz w:val="28"/>
          <w:szCs w:val="28"/>
        </w:rPr>
        <w:t xml:space="preserve"> </w:t>
      </w:r>
      <w:r>
        <w:rPr>
          <w:color w:val="000000"/>
          <w:sz w:val="28"/>
          <w:szCs w:val="28"/>
        </w:rPr>
        <w:t>N631L-3</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самый</w:t>
      </w:r>
      <w:r w:rsidR="0063208D">
        <w:rPr>
          <w:color w:val="000000"/>
          <w:sz w:val="28"/>
          <w:szCs w:val="28"/>
        </w:rPr>
        <w:t xml:space="preserve"> </w:t>
      </w:r>
      <w:r>
        <w:rPr>
          <w:color w:val="000000"/>
          <w:sz w:val="28"/>
          <w:szCs w:val="28"/>
        </w:rPr>
        <w:t>низкий</w:t>
      </w:r>
      <w:r w:rsidR="0063208D">
        <w:rPr>
          <w:color w:val="000000"/>
          <w:sz w:val="28"/>
          <w:szCs w:val="28"/>
        </w:rPr>
        <w:t xml:space="preserve"> </w:t>
      </w:r>
      <w:r>
        <w:rPr>
          <w:color w:val="000000"/>
          <w:sz w:val="28"/>
          <w:szCs w:val="28"/>
        </w:rPr>
        <w:t>(3000</w:t>
      </w:r>
      <w:r w:rsidR="0063208D">
        <w:rPr>
          <w:color w:val="000000"/>
          <w:sz w:val="28"/>
          <w:szCs w:val="28"/>
        </w:rPr>
        <w:t xml:space="preserve"> </w:t>
      </w:r>
      <w:r>
        <w:rPr>
          <w:color w:val="000000"/>
          <w:sz w:val="28"/>
          <w:szCs w:val="28"/>
        </w:rPr>
        <w:t>кг).</w:t>
      </w:r>
    </w:p>
    <w:p w14:paraId="0B227798" w14:textId="086C19A7" w:rsidR="00FE4AD3" w:rsidRDefault="0013571B">
      <w:pPr>
        <w:ind w:firstLine="708"/>
        <w:jc w:val="both"/>
        <w:rPr>
          <w:color w:val="000000"/>
          <w:sz w:val="28"/>
          <w:szCs w:val="28"/>
        </w:rPr>
      </w:pPr>
      <w:r>
        <w:rPr>
          <w:color w:val="000000"/>
          <w:sz w:val="28"/>
          <w:szCs w:val="28"/>
        </w:rPr>
        <w:t>Для</w:t>
      </w:r>
      <w:r w:rsidR="0063208D">
        <w:rPr>
          <w:color w:val="000000"/>
          <w:sz w:val="28"/>
          <w:szCs w:val="28"/>
        </w:rPr>
        <w:t xml:space="preserve"> </w:t>
      </w:r>
      <w:r>
        <w:rPr>
          <w:color w:val="000000"/>
          <w:sz w:val="28"/>
          <w:szCs w:val="28"/>
        </w:rPr>
        <w:t>оценки</w:t>
      </w:r>
      <w:r w:rsidR="0063208D">
        <w:rPr>
          <w:color w:val="000000"/>
          <w:sz w:val="28"/>
          <w:szCs w:val="28"/>
        </w:rPr>
        <w:t xml:space="preserve"> </w:t>
      </w:r>
      <w:r>
        <w:rPr>
          <w:color w:val="000000"/>
          <w:sz w:val="28"/>
          <w:szCs w:val="28"/>
        </w:rPr>
        <w:t>технических</w:t>
      </w:r>
      <w:r w:rsidR="0063208D">
        <w:rPr>
          <w:color w:val="000000"/>
          <w:sz w:val="28"/>
          <w:szCs w:val="28"/>
        </w:rPr>
        <w:t xml:space="preserve"> </w:t>
      </w:r>
      <w:r>
        <w:rPr>
          <w:color w:val="000000"/>
          <w:sz w:val="28"/>
          <w:szCs w:val="28"/>
        </w:rPr>
        <w:t>характеристик</w:t>
      </w:r>
      <w:r w:rsidR="0063208D">
        <w:rPr>
          <w:color w:val="000000"/>
          <w:sz w:val="28"/>
          <w:szCs w:val="28"/>
        </w:rPr>
        <w:t xml:space="preserve"> </w:t>
      </w:r>
      <w:r>
        <w:rPr>
          <w:color w:val="000000"/>
          <w:sz w:val="28"/>
          <w:szCs w:val="28"/>
        </w:rPr>
        <w:t>подъемников</w:t>
      </w:r>
      <w:r w:rsidR="0063208D">
        <w:rPr>
          <w:color w:val="000000"/>
          <w:sz w:val="28"/>
          <w:szCs w:val="28"/>
        </w:rPr>
        <w:t xml:space="preserve"> </w:t>
      </w:r>
      <w:r>
        <w:rPr>
          <w:color w:val="000000"/>
          <w:sz w:val="28"/>
          <w:szCs w:val="28"/>
        </w:rPr>
        <w:t>определяем</w:t>
      </w:r>
      <w:r w:rsidR="0063208D">
        <w:rPr>
          <w:color w:val="000000"/>
          <w:sz w:val="28"/>
          <w:szCs w:val="28"/>
        </w:rPr>
        <w:t xml:space="preserve"> </w:t>
      </w:r>
      <w:r>
        <w:rPr>
          <w:color w:val="000000"/>
          <w:sz w:val="28"/>
          <w:szCs w:val="28"/>
        </w:rPr>
        <w:t>производительность</w:t>
      </w:r>
      <w:r w:rsidR="0063208D">
        <w:rPr>
          <w:color w:val="000000"/>
          <w:sz w:val="28"/>
          <w:szCs w:val="28"/>
        </w:rPr>
        <w:t xml:space="preserve"> </w:t>
      </w:r>
      <w:r>
        <w:rPr>
          <w:i/>
          <w:iCs/>
          <w:color w:val="000000"/>
          <w:sz w:val="28"/>
          <w:szCs w:val="28"/>
        </w:rPr>
        <w:t>П</w:t>
      </w:r>
      <w:r>
        <w:rPr>
          <w:color w:val="000000"/>
          <w:sz w:val="28"/>
          <w:szCs w:val="28"/>
        </w:rPr>
        <w:t>,</w:t>
      </w:r>
      <w:r w:rsidR="0063208D">
        <w:rPr>
          <w:color w:val="000000"/>
          <w:sz w:val="28"/>
          <w:szCs w:val="28"/>
        </w:rPr>
        <w:t xml:space="preserve"> </w:t>
      </w:r>
      <w:r>
        <w:rPr>
          <w:color w:val="000000"/>
          <w:sz w:val="28"/>
          <w:szCs w:val="28"/>
        </w:rPr>
        <w:t>которая</w:t>
      </w:r>
      <w:r w:rsidR="0063208D">
        <w:rPr>
          <w:color w:val="000000"/>
          <w:sz w:val="28"/>
          <w:szCs w:val="28"/>
        </w:rPr>
        <w:t xml:space="preserve"> </w:t>
      </w:r>
      <w:r>
        <w:rPr>
          <w:color w:val="000000"/>
          <w:sz w:val="28"/>
          <w:szCs w:val="28"/>
        </w:rPr>
        <w:t>зависит</w:t>
      </w:r>
      <w:r w:rsidR="0063208D">
        <w:rPr>
          <w:color w:val="000000"/>
          <w:sz w:val="28"/>
          <w:szCs w:val="28"/>
        </w:rPr>
        <w:t xml:space="preserve"> </w:t>
      </w:r>
      <w:r>
        <w:rPr>
          <w:color w:val="000000"/>
          <w:sz w:val="28"/>
          <w:szCs w:val="28"/>
        </w:rPr>
        <w:t>от</w:t>
      </w:r>
      <w:r w:rsidR="0063208D">
        <w:rPr>
          <w:color w:val="000000"/>
          <w:sz w:val="28"/>
          <w:szCs w:val="28"/>
        </w:rPr>
        <w:t xml:space="preserve"> </w:t>
      </w:r>
      <w:r>
        <w:rPr>
          <w:color w:val="000000"/>
          <w:sz w:val="28"/>
          <w:szCs w:val="28"/>
        </w:rPr>
        <w:t>грузоподъемности,</w:t>
      </w:r>
      <w:r w:rsidR="0063208D">
        <w:rPr>
          <w:color w:val="000000"/>
          <w:sz w:val="28"/>
          <w:szCs w:val="28"/>
        </w:rPr>
        <w:t xml:space="preserve"> </w:t>
      </w:r>
      <w:r>
        <w:rPr>
          <w:color w:val="000000"/>
          <w:sz w:val="28"/>
          <w:szCs w:val="28"/>
        </w:rPr>
        <w:t>высоты</w:t>
      </w:r>
      <w:r w:rsidR="0063208D">
        <w:rPr>
          <w:color w:val="000000"/>
          <w:sz w:val="28"/>
          <w:szCs w:val="28"/>
        </w:rPr>
        <w:t xml:space="preserve"> </w:t>
      </w:r>
      <w:r>
        <w:rPr>
          <w:color w:val="000000"/>
          <w:sz w:val="28"/>
          <w:szCs w:val="28"/>
        </w:rPr>
        <w:t>подъема</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времени</w:t>
      </w:r>
      <w:r w:rsidR="0063208D">
        <w:rPr>
          <w:color w:val="000000"/>
          <w:sz w:val="28"/>
          <w:szCs w:val="28"/>
        </w:rPr>
        <w:t xml:space="preserve"> </w:t>
      </w:r>
      <w:r>
        <w:rPr>
          <w:color w:val="000000"/>
          <w:sz w:val="28"/>
          <w:szCs w:val="28"/>
        </w:rPr>
        <w:t>подъема.</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учетом</w:t>
      </w:r>
      <w:r w:rsidR="0063208D">
        <w:rPr>
          <w:color w:val="000000"/>
          <w:sz w:val="28"/>
          <w:szCs w:val="28"/>
        </w:rPr>
        <w:t xml:space="preserve"> </w:t>
      </w:r>
      <w:r>
        <w:rPr>
          <w:color w:val="000000"/>
          <w:sz w:val="28"/>
          <w:szCs w:val="28"/>
        </w:rPr>
        <w:t>трех</w:t>
      </w:r>
      <w:r w:rsidR="0063208D">
        <w:rPr>
          <w:color w:val="000000"/>
          <w:sz w:val="28"/>
          <w:szCs w:val="28"/>
        </w:rPr>
        <w:t xml:space="preserve"> </w:t>
      </w:r>
      <w:r>
        <w:rPr>
          <w:color w:val="000000"/>
          <w:sz w:val="28"/>
          <w:szCs w:val="28"/>
        </w:rPr>
        <w:t>факторов</w:t>
      </w:r>
      <w:r w:rsidR="0063208D">
        <w:rPr>
          <w:color w:val="000000"/>
          <w:sz w:val="28"/>
          <w:szCs w:val="28"/>
        </w:rPr>
        <w:t xml:space="preserve"> </w:t>
      </w:r>
      <w:r>
        <w:rPr>
          <w:color w:val="000000"/>
          <w:sz w:val="28"/>
          <w:szCs w:val="28"/>
        </w:rPr>
        <w:t>модель</w:t>
      </w:r>
      <w:r w:rsidR="0063208D">
        <w:rPr>
          <w:color w:val="000000"/>
          <w:sz w:val="28"/>
          <w:szCs w:val="28"/>
        </w:rPr>
        <w:t xml:space="preserve"> </w:t>
      </w:r>
      <w:r>
        <w:rPr>
          <w:color w:val="000000"/>
          <w:sz w:val="28"/>
          <w:szCs w:val="28"/>
        </w:rPr>
        <w:t>задачи</w:t>
      </w:r>
      <w:r w:rsidR="0063208D">
        <w:rPr>
          <w:color w:val="000000"/>
          <w:sz w:val="28"/>
          <w:szCs w:val="28"/>
        </w:rPr>
        <w:t xml:space="preserve"> </w:t>
      </w:r>
      <w:r>
        <w:rPr>
          <w:color w:val="000000"/>
          <w:sz w:val="28"/>
          <w:szCs w:val="28"/>
        </w:rPr>
        <w:t>выглядит</w:t>
      </w:r>
      <w:r w:rsidR="0063208D">
        <w:rPr>
          <w:color w:val="000000"/>
          <w:sz w:val="28"/>
          <w:szCs w:val="28"/>
        </w:rPr>
        <w:t xml:space="preserve"> </w:t>
      </w:r>
      <w:r>
        <w:rPr>
          <w:color w:val="000000"/>
          <w:sz w:val="28"/>
          <w:szCs w:val="28"/>
        </w:rPr>
        <w:t>следующим</w:t>
      </w:r>
      <w:r w:rsidR="0063208D">
        <w:rPr>
          <w:color w:val="000000"/>
          <w:sz w:val="28"/>
          <w:szCs w:val="28"/>
        </w:rPr>
        <w:t xml:space="preserve"> </w:t>
      </w:r>
      <w:r>
        <w:rPr>
          <w:color w:val="000000"/>
          <w:sz w:val="28"/>
          <w:szCs w:val="28"/>
        </w:rPr>
        <w:t>образом:</w:t>
      </w:r>
    </w:p>
    <w:p w14:paraId="4452A968" w14:textId="77777777" w:rsidR="00FE4AD3" w:rsidRDefault="00FE4AD3">
      <w:pPr>
        <w:ind w:firstLine="708"/>
        <w:jc w:val="both"/>
        <w:rPr>
          <w:color w:val="000000"/>
          <w:sz w:val="28"/>
          <w:szCs w:val="28"/>
        </w:rPr>
      </w:pPr>
    </w:p>
    <w:p w14:paraId="3239D48C" w14:textId="187C4E24" w:rsidR="00FE4AD3" w:rsidRDefault="0013571B">
      <w:pPr>
        <w:ind w:firstLine="708"/>
        <w:jc w:val="right"/>
        <w:rPr>
          <w:color w:val="000000"/>
          <w:sz w:val="28"/>
          <w:szCs w:val="28"/>
        </w:rPr>
      </w:pPr>
      <m:oMath>
        <m:r>
          <w:rPr>
            <w:rFonts w:ascii="Cambria Math"/>
            <w:sz w:val="28"/>
            <w:szCs w:val="28"/>
          </w:rPr>
          <m:t>П</m:t>
        </m:r>
        <m:r>
          <w:rPr>
            <w:rFonts w:ascii="Cambria Math"/>
            <w:sz w:val="28"/>
            <w:szCs w:val="28"/>
          </w:rPr>
          <m:t>=</m:t>
        </m:r>
        <m:f>
          <m:fPr>
            <m:ctrlPr>
              <w:rPr>
                <w:rFonts w:ascii="Cambria Math" w:hAnsi="Cambria Math"/>
                <w:i/>
                <w:sz w:val="28"/>
                <w:szCs w:val="28"/>
              </w:rPr>
            </m:ctrlPr>
          </m:fPr>
          <m:num>
            <m:r>
              <w:rPr>
                <w:rFonts w:ascii="Cambria Math"/>
                <w:sz w:val="28"/>
                <w:szCs w:val="28"/>
              </w:rPr>
              <m:t>Q</m:t>
            </m:r>
            <m:r>
              <w:rPr>
                <w:rFonts w:ascii="Cambria Math" w:hAnsi="Cambria Math" w:cs="Cambria Math"/>
                <w:sz w:val="28"/>
                <w:szCs w:val="28"/>
              </w:rPr>
              <m:t>⋅</m:t>
            </m:r>
            <m:r>
              <w:rPr>
                <w:rFonts w:ascii="Cambria Math"/>
                <w:sz w:val="28"/>
                <w:szCs w:val="28"/>
              </w:rPr>
              <m:t>H</m:t>
            </m:r>
          </m:num>
          <m:den>
            <m:r>
              <w:rPr>
                <w:rFonts w:ascii="Cambria Math"/>
                <w:sz w:val="28"/>
                <w:szCs w:val="28"/>
              </w:rPr>
              <m:t>t</m:t>
            </m:r>
          </m:den>
        </m:f>
        <m:r>
          <w:rPr>
            <w:rFonts w:ascii="Cambria Math"/>
            <w:sz w:val="28"/>
            <w:szCs w:val="28"/>
          </w:rPr>
          <m:t>→</m:t>
        </m:r>
        <m:r>
          <w:rPr>
            <w:rFonts w:ascii="Cambria Math"/>
            <w:sz w:val="28"/>
            <w:szCs w:val="28"/>
          </w:rPr>
          <m:t>min.</m:t>
        </m:r>
      </m:oMath>
      <w:r w:rsidR="0063208D">
        <w:rPr>
          <w:sz w:val="28"/>
          <w:szCs w:val="28"/>
        </w:rPr>
        <w:t xml:space="preserve">                                                           </w:t>
      </w:r>
      <w:r>
        <w:rPr>
          <w:color w:val="000000"/>
          <w:sz w:val="28"/>
          <w:szCs w:val="28"/>
        </w:rPr>
        <w:t>(</w:t>
      </w:r>
      <w:r>
        <w:rPr>
          <w:sz w:val="28"/>
          <w:szCs w:val="28"/>
        </w:rPr>
        <w:t>1.1</w:t>
      </w:r>
      <w:r>
        <w:rPr>
          <w:color w:val="000000"/>
          <w:sz w:val="28"/>
          <w:szCs w:val="28"/>
        </w:rPr>
        <w:t>)</w:t>
      </w:r>
    </w:p>
    <w:p w14:paraId="6F9BC98F" w14:textId="77777777" w:rsidR="00FE4AD3" w:rsidRDefault="00FE4AD3">
      <w:pPr>
        <w:ind w:firstLine="708"/>
        <w:jc w:val="right"/>
        <w:rPr>
          <w:color w:val="000000"/>
          <w:sz w:val="28"/>
          <w:szCs w:val="28"/>
        </w:rPr>
      </w:pPr>
    </w:p>
    <w:p w14:paraId="469076D3" w14:textId="0AF3B3C3" w:rsidR="00FE4AD3" w:rsidRDefault="0013571B">
      <w:pPr>
        <w:jc w:val="both"/>
        <w:rPr>
          <w:color w:val="000000"/>
          <w:sz w:val="28"/>
          <w:szCs w:val="28"/>
        </w:rPr>
      </w:pPr>
      <w:r>
        <w:rPr>
          <w:color w:val="000000"/>
          <w:sz w:val="28"/>
          <w:szCs w:val="28"/>
        </w:rPr>
        <w:t>где</w:t>
      </w:r>
      <w:r w:rsidR="0063208D">
        <w:rPr>
          <w:color w:val="000000"/>
          <w:sz w:val="28"/>
          <w:szCs w:val="28"/>
        </w:rPr>
        <w:t xml:space="preserve"> </w:t>
      </w:r>
      <w:r>
        <w:rPr>
          <w:color w:val="000000"/>
          <w:sz w:val="28"/>
          <w:szCs w:val="28"/>
        </w:rPr>
        <w:t>Q</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грузоподъемность</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sidR="00506F62">
        <w:rPr>
          <w:color w:val="000000"/>
          <w:sz w:val="28"/>
          <w:szCs w:val="28"/>
        </w:rPr>
        <w:t>кг</w:t>
      </w:r>
      <w:r>
        <w:rPr>
          <w:color w:val="000000"/>
          <w:sz w:val="28"/>
          <w:szCs w:val="28"/>
        </w:rPr>
        <w:t>;</w:t>
      </w:r>
    </w:p>
    <w:p w14:paraId="2F2B4A81" w14:textId="7E598B4E" w:rsidR="00FE4AD3" w:rsidRDefault="0013571B">
      <w:pPr>
        <w:jc w:val="both"/>
        <w:rPr>
          <w:color w:val="000000"/>
          <w:sz w:val="28"/>
          <w:szCs w:val="28"/>
        </w:rPr>
      </w:pPr>
      <w:r>
        <w:rPr>
          <w:color w:val="000000"/>
          <w:sz w:val="28"/>
          <w:szCs w:val="28"/>
        </w:rPr>
        <w:t>H</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высота</w:t>
      </w:r>
      <w:r w:rsidR="0063208D">
        <w:rPr>
          <w:color w:val="000000"/>
          <w:sz w:val="28"/>
          <w:szCs w:val="28"/>
        </w:rPr>
        <w:t xml:space="preserve"> </w:t>
      </w:r>
      <w:r>
        <w:rPr>
          <w:color w:val="000000"/>
          <w:sz w:val="28"/>
          <w:szCs w:val="28"/>
        </w:rPr>
        <w:t>подъема,</w:t>
      </w:r>
      <w:r w:rsidR="0063208D">
        <w:rPr>
          <w:color w:val="000000"/>
          <w:sz w:val="28"/>
          <w:szCs w:val="28"/>
        </w:rPr>
        <w:t xml:space="preserve"> </w:t>
      </w:r>
      <w:r>
        <w:rPr>
          <w:color w:val="000000"/>
          <w:sz w:val="28"/>
          <w:szCs w:val="28"/>
        </w:rPr>
        <w:t>м;</w:t>
      </w:r>
    </w:p>
    <w:p w14:paraId="2AD60624" w14:textId="3974EF0A" w:rsidR="00FE4AD3" w:rsidRDefault="0013571B">
      <w:pPr>
        <w:jc w:val="both"/>
        <w:rPr>
          <w:color w:val="000000"/>
          <w:sz w:val="28"/>
          <w:szCs w:val="28"/>
        </w:rPr>
      </w:pPr>
      <w:r>
        <w:rPr>
          <w:color w:val="000000"/>
          <w:sz w:val="28"/>
          <w:szCs w:val="28"/>
        </w:rPr>
        <w:t>t</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время</w:t>
      </w:r>
      <w:r w:rsidR="0063208D">
        <w:rPr>
          <w:color w:val="000000"/>
          <w:sz w:val="28"/>
          <w:szCs w:val="28"/>
        </w:rPr>
        <w:t xml:space="preserve"> </w:t>
      </w:r>
      <w:r>
        <w:rPr>
          <w:color w:val="000000"/>
          <w:sz w:val="28"/>
          <w:szCs w:val="28"/>
        </w:rPr>
        <w:t>подъема,</w:t>
      </w:r>
      <w:r w:rsidR="0063208D">
        <w:rPr>
          <w:color w:val="000000"/>
          <w:sz w:val="28"/>
          <w:szCs w:val="28"/>
        </w:rPr>
        <w:t xml:space="preserve"> </w:t>
      </w:r>
      <w:r>
        <w:rPr>
          <w:color w:val="000000"/>
          <w:sz w:val="28"/>
          <w:szCs w:val="28"/>
        </w:rPr>
        <w:t>сек;</w:t>
      </w:r>
    </w:p>
    <w:p w14:paraId="6FB64D4B" w14:textId="77777777" w:rsidR="00FE4AD3" w:rsidRDefault="00FE4AD3">
      <w:pPr>
        <w:jc w:val="both"/>
        <w:rPr>
          <w:color w:val="000000"/>
          <w:sz w:val="28"/>
          <w:szCs w:val="28"/>
        </w:rPr>
      </w:pPr>
    </w:p>
    <w:p w14:paraId="3FC03B9E" w14:textId="77777777" w:rsidR="00FE4AD3" w:rsidRDefault="0013571B">
      <w:pPr>
        <w:jc w:val="both"/>
        <w:rPr>
          <w:color w:val="000000"/>
          <w:sz w:val="28"/>
          <w:szCs w:val="28"/>
        </w:rPr>
      </w:pPr>
      <w:r>
        <w:rPr>
          <w:noProof/>
          <w:sz w:val="28"/>
          <w:szCs w:val="28"/>
          <w:shd w:val="clear" w:color="auto" w:fill="D9D9D9" w:themeFill="background1" w:themeFillShade="D9"/>
        </w:rPr>
        <w:drawing>
          <wp:inline distT="0" distB="0" distL="0" distR="0" wp14:anchorId="200779C3" wp14:editId="59D6FF6F">
            <wp:extent cx="6122035" cy="4153535"/>
            <wp:effectExtent l="0" t="0" r="0" b="0"/>
            <wp:docPr id="179691497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CBC0286" w14:textId="14F2D159" w:rsidR="00FE4AD3" w:rsidRDefault="0013571B">
      <w:pPr>
        <w:spacing w:after="240"/>
        <w:ind w:firstLine="708"/>
        <w:jc w:val="center"/>
        <w:rPr>
          <w:color w:val="000000"/>
          <w:sz w:val="28"/>
          <w:szCs w:val="28"/>
        </w:rPr>
      </w:pPr>
      <w:r>
        <w:rPr>
          <w:color w:val="000000"/>
          <w:sz w:val="28"/>
          <w:szCs w:val="28"/>
        </w:rPr>
        <w:t>Рисунок</w:t>
      </w:r>
      <w:r w:rsidR="0063208D">
        <w:rPr>
          <w:color w:val="000000"/>
          <w:sz w:val="28"/>
          <w:szCs w:val="28"/>
        </w:rPr>
        <w:t xml:space="preserve"> </w:t>
      </w:r>
      <w:r>
        <w:rPr>
          <w:color w:val="000000"/>
          <w:sz w:val="28"/>
          <w:szCs w:val="28"/>
        </w:rPr>
        <w:t>1.1</w:t>
      </w:r>
      <w:r w:rsidR="005411D0">
        <w:rPr>
          <w:color w:val="000000"/>
          <w:sz w:val="28"/>
          <w:szCs w:val="28"/>
        </w:rPr>
        <w:t>8</w:t>
      </w:r>
      <w:r w:rsidR="0063208D">
        <w:rPr>
          <w:color w:val="000000"/>
          <w:sz w:val="28"/>
          <w:szCs w:val="28"/>
        </w:rPr>
        <w:t xml:space="preserve"> </w:t>
      </w:r>
      <w:r>
        <w:rPr>
          <w:bCs/>
          <w:sz w:val="28"/>
          <w:szCs w:val="28"/>
        </w:rPr>
        <w:t>–</w:t>
      </w:r>
      <w:r w:rsidR="0063208D">
        <w:rPr>
          <w:color w:val="000000"/>
          <w:sz w:val="28"/>
          <w:szCs w:val="28"/>
        </w:rPr>
        <w:t xml:space="preserve"> </w:t>
      </w:r>
      <w:r>
        <w:rPr>
          <w:color w:val="000000"/>
          <w:sz w:val="28"/>
          <w:szCs w:val="28"/>
        </w:rPr>
        <w:t>Анализ</w:t>
      </w:r>
      <w:r w:rsidR="0063208D">
        <w:rPr>
          <w:color w:val="000000"/>
          <w:sz w:val="28"/>
          <w:szCs w:val="28"/>
        </w:rPr>
        <w:t xml:space="preserve"> </w:t>
      </w:r>
      <w:r>
        <w:rPr>
          <w:color w:val="000000"/>
          <w:sz w:val="28"/>
          <w:szCs w:val="28"/>
        </w:rPr>
        <w:t>автомобильных</w:t>
      </w:r>
      <w:r w:rsidR="0063208D">
        <w:rPr>
          <w:color w:val="000000"/>
          <w:sz w:val="28"/>
          <w:szCs w:val="28"/>
        </w:rPr>
        <w:t xml:space="preserve"> </w:t>
      </w:r>
      <w:r>
        <w:rPr>
          <w:color w:val="000000"/>
          <w:sz w:val="28"/>
          <w:szCs w:val="28"/>
        </w:rPr>
        <w:t>подъемников</w:t>
      </w:r>
    </w:p>
    <w:p w14:paraId="63B9BE9F" w14:textId="55DF2696" w:rsidR="00FE4AD3" w:rsidRDefault="0013571B">
      <w:pPr>
        <w:ind w:firstLine="708"/>
        <w:jc w:val="both"/>
        <w:rPr>
          <w:color w:val="000000"/>
          <w:sz w:val="28"/>
          <w:szCs w:val="28"/>
        </w:rPr>
      </w:pPr>
      <w:r>
        <w:rPr>
          <w:color w:val="000000"/>
          <w:sz w:val="28"/>
          <w:szCs w:val="28"/>
        </w:rPr>
        <w:t>Грузоподъемность</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Pr>
          <w:color w:val="000000"/>
          <w:sz w:val="28"/>
          <w:szCs w:val="28"/>
        </w:rPr>
        <w:t>должна</w:t>
      </w:r>
      <w:r w:rsidR="0063208D">
        <w:rPr>
          <w:color w:val="000000"/>
          <w:sz w:val="28"/>
          <w:szCs w:val="28"/>
        </w:rPr>
        <w:t xml:space="preserve"> </w:t>
      </w:r>
      <w:r>
        <w:rPr>
          <w:color w:val="000000"/>
          <w:sz w:val="28"/>
          <w:szCs w:val="28"/>
        </w:rPr>
        <w:t>быть</w:t>
      </w:r>
      <w:r w:rsidR="0063208D">
        <w:rPr>
          <w:color w:val="000000"/>
          <w:sz w:val="28"/>
          <w:szCs w:val="28"/>
        </w:rPr>
        <w:t xml:space="preserve"> </w:t>
      </w:r>
      <w:r>
        <w:rPr>
          <w:color w:val="000000"/>
          <w:sz w:val="28"/>
          <w:szCs w:val="28"/>
        </w:rPr>
        <w:t>не</w:t>
      </w:r>
      <w:r w:rsidR="0063208D">
        <w:rPr>
          <w:color w:val="000000"/>
          <w:sz w:val="28"/>
          <w:szCs w:val="28"/>
        </w:rPr>
        <w:t xml:space="preserve"> </w:t>
      </w:r>
      <w:r>
        <w:rPr>
          <w:color w:val="000000"/>
          <w:sz w:val="28"/>
          <w:szCs w:val="28"/>
        </w:rPr>
        <w:t>менее</w:t>
      </w:r>
      <w:r w:rsidR="0063208D">
        <w:rPr>
          <w:color w:val="000000"/>
          <w:sz w:val="28"/>
          <w:szCs w:val="28"/>
        </w:rPr>
        <w:t xml:space="preserve"> </w:t>
      </w:r>
      <w:r>
        <w:rPr>
          <w:color w:val="000000"/>
          <w:sz w:val="28"/>
          <w:szCs w:val="28"/>
        </w:rPr>
        <w:t>3000</w:t>
      </w:r>
      <w:r w:rsidR="0063208D">
        <w:rPr>
          <w:color w:val="000000"/>
          <w:sz w:val="28"/>
          <w:szCs w:val="28"/>
        </w:rPr>
        <w:t xml:space="preserve"> </w:t>
      </w:r>
      <w:proofErr w:type="gramStart"/>
      <w:r>
        <w:rPr>
          <w:color w:val="000000"/>
          <w:sz w:val="28"/>
          <w:szCs w:val="28"/>
        </w:rPr>
        <w:t>кг</w:t>
      </w:r>
      <w:r w:rsidR="0063208D">
        <w:rPr>
          <w:color w:val="000000"/>
          <w:sz w:val="28"/>
          <w:szCs w:val="28"/>
        </w:rPr>
        <w:t xml:space="preserve"> </w:t>
      </w:r>
      <m:oMath>
        <m:r>
          <w:rPr>
            <w:rFonts w:ascii="Cambria Math"/>
            <w:sz w:val="28"/>
            <w:szCs w:val="28"/>
          </w:rPr>
          <m:t>Q</m:t>
        </m:r>
        <m:r>
          <w:rPr>
            <w:rFonts w:ascii="Cambria Math"/>
            <w:sz w:val="28"/>
            <w:szCs w:val="28"/>
          </w:rPr>
          <m:t>≥</m:t>
        </m:r>
        <m:r>
          <w:rPr>
            <w:rFonts w:ascii="Cambria Math"/>
            <w:sz w:val="28"/>
            <w:szCs w:val="28"/>
          </w:rPr>
          <m:t>3000</m:t>
        </m:r>
      </m:oMath>
      <w:r>
        <w:rPr>
          <w:color w:val="000000"/>
          <w:sz w:val="28"/>
          <w:szCs w:val="28"/>
        </w:rPr>
        <w:t>.</w:t>
      </w:r>
      <w:proofErr w:type="gramEnd"/>
    </w:p>
    <w:p w14:paraId="67D2C1D6" w14:textId="1E648179" w:rsidR="00FE4AD3" w:rsidRDefault="0013571B">
      <w:pPr>
        <w:ind w:firstLine="708"/>
        <w:jc w:val="both"/>
        <w:rPr>
          <w:color w:val="000000"/>
          <w:sz w:val="28"/>
          <w:szCs w:val="28"/>
        </w:rPr>
      </w:pPr>
      <w:r>
        <w:rPr>
          <w:color w:val="000000"/>
          <w:sz w:val="28"/>
          <w:szCs w:val="28"/>
        </w:rPr>
        <w:t>В</w:t>
      </w:r>
      <w:r w:rsidR="0063208D">
        <w:rPr>
          <w:color w:val="000000"/>
          <w:sz w:val="28"/>
          <w:szCs w:val="28"/>
        </w:rPr>
        <w:t xml:space="preserve"> </w:t>
      </w:r>
      <w:r>
        <w:rPr>
          <w:color w:val="000000"/>
          <w:sz w:val="28"/>
          <w:szCs w:val="28"/>
        </w:rPr>
        <w:t>результате</w:t>
      </w:r>
      <w:r w:rsidR="0063208D">
        <w:rPr>
          <w:color w:val="000000"/>
          <w:sz w:val="28"/>
          <w:szCs w:val="28"/>
        </w:rPr>
        <w:t xml:space="preserve"> </w:t>
      </w:r>
      <w:r>
        <w:rPr>
          <w:color w:val="000000"/>
          <w:sz w:val="28"/>
          <w:szCs w:val="28"/>
        </w:rPr>
        <w:t>расчетов</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вышеизложенному</w:t>
      </w:r>
      <w:r w:rsidR="0063208D">
        <w:rPr>
          <w:color w:val="000000"/>
          <w:sz w:val="28"/>
          <w:szCs w:val="28"/>
        </w:rPr>
        <w:t xml:space="preserve"> </w:t>
      </w:r>
      <w:r>
        <w:rPr>
          <w:color w:val="000000"/>
          <w:sz w:val="28"/>
          <w:szCs w:val="28"/>
        </w:rPr>
        <w:t>получ</w:t>
      </w:r>
      <w:r w:rsidR="00313D24">
        <w:rPr>
          <w:color w:val="000000"/>
          <w:sz w:val="28"/>
          <w:szCs w:val="28"/>
        </w:rPr>
        <w:t>ен</w:t>
      </w:r>
      <w:r w:rsidR="0063208D">
        <w:rPr>
          <w:color w:val="000000"/>
          <w:sz w:val="28"/>
          <w:szCs w:val="28"/>
        </w:rPr>
        <w:t xml:space="preserve"> </w:t>
      </w:r>
      <w:r>
        <w:rPr>
          <w:color w:val="000000"/>
          <w:sz w:val="28"/>
          <w:szCs w:val="28"/>
        </w:rPr>
        <w:t>график</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рисунке</w:t>
      </w:r>
      <w:r w:rsidR="0063208D">
        <w:rPr>
          <w:color w:val="000000"/>
          <w:sz w:val="28"/>
          <w:szCs w:val="28"/>
        </w:rPr>
        <w:t xml:space="preserve"> </w:t>
      </w:r>
      <w:r>
        <w:rPr>
          <w:color w:val="000000"/>
          <w:sz w:val="28"/>
          <w:szCs w:val="28"/>
        </w:rPr>
        <w:t>1.1</w:t>
      </w:r>
      <w:r w:rsidR="005411D0">
        <w:rPr>
          <w:color w:val="000000"/>
          <w:sz w:val="28"/>
          <w:szCs w:val="28"/>
        </w:rPr>
        <w:t>9</w:t>
      </w:r>
      <w:r>
        <w:rPr>
          <w:color w:val="000000"/>
          <w:sz w:val="28"/>
          <w:szCs w:val="28"/>
        </w:rPr>
        <w:t>.</w:t>
      </w:r>
    </w:p>
    <w:p w14:paraId="1B63140C" w14:textId="77777777" w:rsidR="00FE4AD3" w:rsidRDefault="0013571B">
      <w:pPr>
        <w:ind w:firstLine="708"/>
        <w:jc w:val="both"/>
        <w:rPr>
          <w:color w:val="000000"/>
          <w:sz w:val="28"/>
          <w:szCs w:val="28"/>
        </w:rPr>
      </w:pPr>
      <w:r>
        <w:rPr>
          <w:noProof/>
          <w:sz w:val="28"/>
          <w:szCs w:val="28"/>
        </w:rPr>
        <w:drawing>
          <wp:inline distT="0" distB="0" distL="0" distR="0" wp14:anchorId="28123E1C" wp14:editId="5EE58A84">
            <wp:extent cx="5438775" cy="2743200"/>
            <wp:effectExtent l="0" t="0" r="0" b="0"/>
            <wp:docPr id="25697979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304DA04" w14:textId="03A06708" w:rsidR="00FE4AD3" w:rsidRDefault="0013571B">
      <w:pPr>
        <w:jc w:val="center"/>
        <w:rPr>
          <w:color w:val="000000"/>
          <w:sz w:val="28"/>
          <w:szCs w:val="28"/>
        </w:rPr>
      </w:pPr>
      <w:r>
        <w:rPr>
          <w:color w:val="000000"/>
          <w:sz w:val="28"/>
          <w:szCs w:val="28"/>
        </w:rPr>
        <w:t>Рисунок</w:t>
      </w:r>
      <w:r w:rsidR="0063208D">
        <w:rPr>
          <w:color w:val="000000"/>
          <w:sz w:val="28"/>
          <w:szCs w:val="28"/>
        </w:rPr>
        <w:t xml:space="preserve"> </w:t>
      </w:r>
      <w:r>
        <w:rPr>
          <w:color w:val="000000"/>
          <w:sz w:val="28"/>
          <w:szCs w:val="28"/>
        </w:rPr>
        <w:t>1.1</w:t>
      </w:r>
      <w:r w:rsidR="005411D0">
        <w:rPr>
          <w:color w:val="000000"/>
          <w:sz w:val="28"/>
          <w:szCs w:val="28"/>
        </w:rPr>
        <w:t>9</w:t>
      </w:r>
      <w:r w:rsidR="0063208D">
        <w:rPr>
          <w:color w:val="000000"/>
          <w:sz w:val="28"/>
          <w:szCs w:val="28"/>
        </w:rPr>
        <w:t xml:space="preserve"> </w:t>
      </w:r>
      <w:r>
        <w:rPr>
          <w:bCs/>
          <w:sz w:val="28"/>
          <w:szCs w:val="28"/>
        </w:rPr>
        <w:t>–</w:t>
      </w:r>
      <w:r w:rsidR="0063208D">
        <w:rPr>
          <w:color w:val="000000"/>
          <w:sz w:val="28"/>
          <w:szCs w:val="28"/>
        </w:rPr>
        <w:t xml:space="preserve"> </w:t>
      </w:r>
      <w:r>
        <w:rPr>
          <w:color w:val="000000"/>
          <w:sz w:val="28"/>
          <w:szCs w:val="28"/>
        </w:rPr>
        <w:t>Производительность</w:t>
      </w:r>
      <w:r w:rsidR="0063208D">
        <w:rPr>
          <w:color w:val="000000"/>
          <w:sz w:val="28"/>
          <w:szCs w:val="28"/>
        </w:rPr>
        <w:t xml:space="preserve"> </w:t>
      </w:r>
      <w:r>
        <w:rPr>
          <w:color w:val="000000"/>
          <w:sz w:val="28"/>
          <w:szCs w:val="28"/>
        </w:rPr>
        <w:t>автомобильных</w:t>
      </w:r>
      <w:r w:rsidR="0063208D">
        <w:rPr>
          <w:color w:val="000000"/>
          <w:sz w:val="28"/>
          <w:szCs w:val="28"/>
        </w:rPr>
        <w:t xml:space="preserve"> </w:t>
      </w:r>
      <w:r>
        <w:rPr>
          <w:color w:val="000000"/>
          <w:sz w:val="28"/>
          <w:szCs w:val="28"/>
        </w:rPr>
        <w:t>подъемников</w:t>
      </w:r>
    </w:p>
    <w:p w14:paraId="2C2C9423" w14:textId="77777777" w:rsidR="00FE4AD3" w:rsidRDefault="00FE4AD3">
      <w:pPr>
        <w:ind w:firstLine="708"/>
        <w:jc w:val="both"/>
        <w:rPr>
          <w:color w:val="000000"/>
          <w:sz w:val="28"/>
          <w:szCs w:val="28"/>
        </w:rPr>
      </w:pPr>
    </w:p>
    <w:p w14:paraId="453BBD89" w14:textId="3898D98A" w:rsidR="00FE4AD3" w:rsidRDefault="0013571B">
      <w:pPr>
        <w:ind w:firstLine="708"/>
        <w:jc w:val="both"/>
        <w:rPr>
          <w:color w:val="000000"/>
          <w:sz w:val="28"/>
          <w:szCs w:val="28"/>
        </w:rPr>
      </w:pPr>
      <w:r>
        <w:rPr>
          <w:color w:val="000000"/>
          <w:sz w:val="28"/>
          <w:szCs w:val="28"/>
        </w:rPr>
        <w:t>Роторный</w:t>
      </w:r>
      <w:r w:rsidR="0063208D">
        <w:rPr>
          <w:color w:val="000000"/>
          <w:sz w:val="28"/>
          <w:szCs w:val="28"/>
        </w:rPr>
        <w:t xml:space="preserve"> </w:t>
      </w:r>
      <w:r>
        <w:rPr>
          <w:color w:val="000000"/>
          <w:sz w:val="28"/>
          <w:szCs w:val="28"/>
        </w:rPr>
        <w:t>подъемник</w:t>
      </w:r>
      <w:r w:rsidR="0063208D">
        <w:rPr>
          <w:color w:val="000000"/>
          <w:sz w:val="28"/>
          <w:szCs w:val="28"/>
        </w:rPr>
        <w:t xml:space="preserve"> </w:t>
      </w:r>
      <w:r>
        <w:rPr>
          <w:color w:val="000000"/>
          <w:sz w:val="28"/>
          <w:szCs w:val="28"/>
        </w:rPr>
        <w:t>SPOA10</w:t>
      </w:r>
      <w:r w:rsidR="0063208D">
        <w:rPr>
          <w:color w:val="000000"/>
          <w:sz w:val="28"/>
          <w:szCs w:val="28"/>
        </w:rPr>
        <w:t xml:space="preserve"> </w:t>
      </w:r>
      <w:r>
        <w:rPr>
          <w:color w:val="000000"/>
          <w:sz w:val="28"/>
          <w:szCs w:val="28"/>
        </w:rPr>
        <w:t>имел</w:t>
      </w:r>
      <w:r w:rsidR="0063208D">
        <w:rPr>
          <w:color w:val="000000"/>
          <w:sz w:val="28"/>
          <w:szCs w:val="28"/>
        </w:rPr>
        <w:t xml:space="preserve"> </w:t>
      </w:r>
      <w:r>
        <w:rPr>
          <w:color w:val="000000"/>
          <w:sz w:val="28"/>
          <w:szCs w:val="28"/>
        </w:rPr>
        <w:t>самое</w:t>
      </w:r>
      <w:r w:rsidR="0063208D">
        <w:rPr>
          <w:color w:val="000000"/>
          <w:sz w:val="28"/>
          <w:szCs w:val="28"/>
        </w:rPr>
        <w:t xml:space="preserve"> </w:t>
      </w:r>
      <w:r>
        <w:rPr>
          <w:color w:val="000000"/>
          <w:sz w:val="28"/>
          <w:szCs w:val="28"/>
        </w:rPr>
        <w:t>высокое</w:t>
      </w:r>
      <w:r w:rsidR="0063208D">
        <w:rPr>
          <w:color w:val="000000"/>
          <w:sz w:val="28"/>
          <w:szCs w:val="28"/>
        </w:rPr>
        <w:t xml:space="preserve"> </w:t>
      </w:r>
      <w:r>
        <w:rPr>
          <w:color w:val="000000"/>
          <w:sz w:val="28"/>
          <w:szCs w:val="28"/>
        </w:rPr>
        <w:t>значение</w:t>
      </w:r>
      <w:r w:rsidR="0063208D">
        <w:rPr>
          <w:color w:val="000000"/>
          <w:sz w:val="28"/>
          <w:szCs w:val="28"/>
        </w:rPr>
        <w:t xml:space="preserve"> </w:t>
      </w:r>
      <w:r>
        <w:rPr>
          <w:color w:val="000000"/>
          <w:sz w:val="28"/>
          <w:szCs w:val="28"/>
        </w:rPr>
        <w:t>производительности</w:t>
      </w:r>
      <w:r w:rsidR="0063208D">
        <w:rPr>
          <w:color w:val="000000"/>
          <w:sz w:val="28"/>
          <w:szCs w:val="28"/>
        </w:rPr>
        <w:t xml:space="preserve"> </w:t>
      </w:r>
      <w:r w:rsidR="00313D24">
        <w:rPr>
          <w:color w:val="000000"/>
          <w:sz w:val="28"/>
          <w:szCs w:val="28"/>
        </w:rPr>
        <w:t>–</w:t>
      </w:r>
      <w:r w:rsidR="0063208D">
        <w:rPr>
          <w:color w:val="000000"/>
          <w:sz w:val="28"/>
          <w:szCs w:val="28"/>
        </w:rPr>
        <w:t xml:space="preserve"> </w:t>
      </w:r>
      <w:r>
        <w:rPr>
          <w:color w:val="000000"/>
          <w:sz w:val="28"/>
          <w:szCs w:val="28"/>
        </w:rPr>
        <w:t>359,1</w:t>
      </w:r>
      <w:r w:rsidR="0063208D">
        <w:rPr>
          <w:color w:val="000000"/>
          <w:sz w:val="28"/>
          <w:szCs w:val="28"/>
        </w:rPr>
        <w:t xml:space="preserve"> </w:t>
      </w:r>
      <w:r>
        <w:rPr>
          <w:color w:val="000000"/>
          <w:sz w:val="28"/>
          <w:szCs w:val="28"/>
        </w:rPr>
        <w:t>кг∙м/сек,</w:t>
      </w:r>
      <w:r w:rsidR="0063208D">
        <w:rPr>
          <w:color w:val="000000"/>
          <w:sz w:val="28"/>
          <w:szCs w:val="28"/>
        </w:rPr>
        <w:t xml:space="preserve"> </w:t>
      </w:r>
      <w:r>
        <w:rPr>
          <w:color w:val="000000"/>
          <w:sz w:val="28"/>
          <w:szCs w:val="28"/>
        </w:rPr>
        <w:t>а</w:t>
      </w:r>
      <w:r w:rsidR="0063208D">
        <w:rPr>
          <w:color w:val="000000"/>
          <w:sz w:val="28"/>
          <w:szCs w:val="28"/>
        </w:rPr>
        <w:t xml:space="preserve"> </w:t>
      </w:r>
      <w:r>
        <w:rPr>
          <w:color w:val="000000"/>
          <w:sz w:val="28"/>
          <w:szCs w:val="28"/>
        </w:rPr>
        <w:t>HESHBON</w:t>
      </w:r>
      <w:r w:rsidR="0063208D">
        <w:rPr>
          <w:color w:val="000000"/>
          <w:sz w:val="28"/>
          <w:szCs w:val="28"/>
        </w:rPr>
        <w:t xml:space="preserve"> </w:t>
      </w:r>
      <w:r>
        <w:rPr>
          <w:color w:val="000000"/>
          <w:sz w:val="28"/>
          <w:szCs w:val="28"/>
        </w:rPr>
        <w:t>HL-51G</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самое</w:t>
      </w:r>
      <w:r w:rsidR="0063208D">
        <w:rPr>
          <w:color w:val="000000"/>
          <w:sz w:val="28"/>
          <w:szCs w:val="28"/>
        </w:rPr>
        <w:t xml:space="preserve"> </w:t>
      </w:r>
      <w:r>
        <w:rPr>
          <w:color w:val="000000"/>
          <w:sz w:val="28"/>
          <w:szCs w:val="28"/>
        </w:rPr>
        <w:t>низкое</w:t>
      </w:r>
      <w:r w:rsidR="0063208D">
        <w:rPr>
          <w:color w:val="000000"/>
          <w:sz w:val="28"/>
          <w:szCs w:val="28"/>
        </w:rPr>
        <w:t xml:space="preserve"> </w:t>
      </w:r>
      <w:r>
        <w:rPr>
          <w:color w:val="000000"/>
          <w:sz w:val="28"/>
          <w:szCs w:val="28"/>
        </w:rPr>
        <w:t>81,61</w:t>
      </w:r>
      <w:r w:rsidR="0063208D">
        <w:rPr>
          <w:color w:val="000000"/>
          <w:sz w:val="28"/>
          <w:szCs w:val="28"/>
        </w:rPr>
        <w:t xml:space="preserve"> </w:t>
      </w:r>
      <w:r>
        <w:rPr>
          <w:color w:val="000000"/>
          <w:sz w:val="28"/>
          <w:szCs w:val="28"/>
        </w:rPr>
        <w:t>кг∙м/сек.</w:t>
      </w:r>
      <w:r w:rsidR="0063208D">
        <w:rPr>
          <w:color w:val="000000"/>
          <w:sz w:val="28"/>
          <w:szCs w:val="28"/>
        </w:rPr>
        <w:t xml:space="preserve"> </w:t>
      </w:r>
      <w:r>
        <w:rPr>
          <w:color w:val="000000"/>
          <w:sz w:val="28"/>
          <w:szCs w:val="28"/>
        </w:rPr>
        <w:t>Среднее</w:t>
      </w:r>
      <w:r w:rsidR="0063208D">
        <w:rPr>
          <w:color w:val="000000"/>
          <w:sz w:val="28"/>
          <w:szCs w:val="28"/>
        </w:rPr>
        <w:t xml:space="preserve"> </w:t>
      </w:r>
      <w:r>
        <w:rPr>
          <w:color w:val="000000"/>
          <w:sz w:val="28"/>
          <w:szCs w:val="28"/>
        </w:rPr>
        <w:t>значение</w:t>
      </w:r>
      <w:r w:rsidR="0063208D">
        <w:rPr>
          <w:color w:val="000000"/>
          <w:sz w:val="28"/>
          <w:szCs w:val="28"/>
        </w:rPr>
        <w:t xml:space="preserve"> </w:t>
      </w:r>
      <w:r>
        <w:rPr>
          <w:color w:val="000000"/>
          <w:sz w:val="28"/>
          <w:szCs w:val="28"/>
        </w:rPr>
        <w:t>составило</w:t>
      </w:r>
      <w:r w:rsidR="0063208D">
        <w:rPr>
          <w:color w:val="000000"/>
          <w:sz w:val="28"/>
          <w:szCs w:val="28"/>
        </w:rPr>
        <w:t xml:space="preserve"> </w:t>
      </w:r>
      <w:r>
        <w:rPr>
          <w:color w:val="000000"/>
          <w:sz w:val="28"/>
          <w:szCs w:val="28"/>
        </w:rPr>
        <w:t>163,71</w:t>
      </w:r>
      <w:r w:rsidR="0063208D">
        <w:rPr>
          <w:color w:val="000000"/>
          <w:sz w:val="28"/>
          <w:szCs w:val="28"/>
        </w:rPr>
        <w:t xml:space="preserve"> </w:t>
      </w:r>
      <w:r>
        <w:rPr>
          <w:color w:val="000000"/>
          <w:sz w:val="28"/>
          <w:szCs w:val="28"/>
        </w:rPr>
        <w:t>кг∙м/сек,</w:t>
      </w:r>
      <w:r w:rsidR="0063208D">
        <w:rPr>
          <w:color w:val="000000"/>
          <w:sz w:val="28"/>
          <w:szCs w:val="28"/>
        </w:rPr>
        <w:t xml:space="preserve"> </w:t>
      </w:r>
      <w:r w:rsidR="00313D24">
        <w:rPr>
          <w:color w:val="000000"/>
          <w:sz w:val="28"/>
          <w:szCs w:val="28"/>
        </w:rPr>
        <w:t>наиболее</w:t>
      </w:r>
      <w:r w:rsidR="0063208D">
        <w:rPr>
          <w:color w:val="000000"/>
          <w:sz w:val="28"/>
          <w:szCs w:val="28"/>
        </w:rPr>
        <w:t xml:space="preserve"> </w:t>
      </w:r>
      <w:r w:rsidR="00313D24">
        <w:rPr>
          <w:color w:val="000000"/>
          <w:sz w:val="28"/>
          <w:szCs w:val="28"/>
        </w:rPr>
        <w:t>близким</w:t>
      </w:r>
      <w:r w:rsidR="0063208D">
        <w:rPr>
          <w:color w:val="000000"/>
          <w:sz w:val="28"/>
          <w:szCs w:val="28"/>
        </w:rPr>
        <w:t xml:space="preserve"> </w:t>
      </w:r>
      <w:r w:rsidR="00313D24">
        <w:rPr>
          <w:color w:val="000000"/>
          <w:sz w:val="28"/>
          <w:szCs w:val="28"/>
        </w:rPr>
        <w:t>показателем</w:t>
      </w:r>
      <w:r w:rsidR="0063208D">
        <w:rPr>
          <w:color w:val="000000"/>
          <w:sz w:val="28"/>
          <w:szCs w:val="28"/>
        </w:rPr>
        <w:t xml:space="preserve"> </w:t>
      </w:r>
      <w:r w:rsidR="00313D24">
        <w:rPr>
          <w:color w:val="000000"/>
          <w:sz w:val="28"/>
          <w:szCs w:val="28"/>
        </w:rPr>
        <w:t>обладает</w:t>
      </w:r>
      <w:r w:rsidR="0063208D">
        <w:rPr>
          <w:color w:val="000000"/>
          <w:sz w:val="28"/>
          <w:szCs w:val="28"/>
        </w:rPr>
        <w:t xml:space="preserve"> </w:t>
      </w:r>
      <w:r>
        <w:rPr>
          <w:color w:val="000000"/>
          <w:sz w:val="28"/>
          <w:szCs w:val="28"/>
        </w:rPr>
        <w:t>марка</w:t>
      </w:r>
      <w:r w:rsidR="0063208D">
        <w:rPr>
          <w:color w:val="000000"/>
          <w:sz w:val="28"/>
          <w:szCs w:val="28"/>
        </w:rPr>
        <w:t xml:space="preserve"> </w:t>
      </w:r>
      <w:r>
        <w:rPr>
          <w:color w:val="000000"/>
          <w:sz w:val="28"/>
          <w:szCs w:val="28"/>
        </w:rPr>
        <w:t>Nordberg</w:t>
      </w:r>
      <w:r w:rsidR="0063208D">
        <w:rPr>
          <w:color w:val="000000"/>
          <w:sz w:val="28"/>
          <w:szCs w:val="28"/>
        </w:rPr>
        <w:t xml:space="preserve"> </w:t>
      </w:r>
      <w:r>
        <w:rPr>
          <w:color w:val="000000"/>
          <w:sz w:val="28"/>
          <w:szCs w:val="28"/>
        </w:rPr>
        <w:t>N412A-4T</w:t>
      </w:r>
      <w:r w:rsidR="0063208D">
        <w:rPr>
          <w:color w:val="000000"/>
          <w:sz w:val="28"/>
          <w:szCs w:val="28"/>
        </w:rPr>
        <w:t xml:space="preserve"> </w:t>
      </w:r>
      <w:r w:rsidR="00313D24">
        <w:rPr>
          <w:color w:val="000000"/>
          <w:sz w:val="28"/>
          <w:szCs w:val="28"/>
        </w:rPr>
        <w:t>–</w:t>
      </w:r>
      <w:r w:rsidR="0063208D">
        <w:rPr>
          <w:color w:val="000000"/>
          <w:sz w:val="28"/>
          <w:szCs w:val="28"/>
        </w:rPr>
        <w:t xml:space="preserve"> </w:t>
      </w:r>
      <w:r>
        <w:rPr>
          <w:color w:val="000000"/>
          <w:sz w:val="28"/>
          <w:szCs w:val="28"/>
        </w:rPr>
        <w:t>160,1кг∙м/сек.</w:t>
      </w:r>
      <w:r w:rsidR="0063208D">
        <w:rPr>
          <w:color w:val="000000"/>
          <w:sz w:val="28"/>
          <w:szCs w:val="28"/>
        </w:rPr>
        <w:t xml:space="preserve"> </w:t>
      </w:r>
      <w:r w:rsidR="0063208D">
        <w:rPr>
          <w:sz w:val="28"/>
          <w:szCs w:val="28"/>
        </w:rPr>
        <w:t xml:space="preserve"> </w:t>
      </w:r>
    </w:p>
    <w:p w14:paraId="1FE2FACD" w14:textId="6F01E95E" w:rsidR="00FE4AD3" w:rsidRDefault="0013571B">
      <w:pPr>
        <w:pStyle w:val="affb"/>
        <w:spacing w:after="0" w:line="240" w:lineRule="auto"/>
        <w:jc w:val="both"/>
        <w:rPr>
          <w:sz w:val="28"/>
          <w:szCs w:val="28"/>
        </w:rPr>
      </w:pPr>
      <w:r>
        <w:rPr>
          <w:sz w:val="28"/>
          <w:szCs w:val="28"/>
        </w:rPr>
        <w:tab/>
        <w:t>Проведенный</w:t>
      </w:r>
      <w:r w:rsidR="0063208D">
        <w:rPr>
          <w:sz w:val="28"/>
          <w:szCs w:val="28"/>
        </w:rPr>
        <w:t xml:space="preserve"> </w:t>
      </w:r>
      <w:r>
        <w:rPr>
          <w:sz w:val="28"/>
          <w:szCs w:val="28"/>
        </w:rPr>
        <w:t>анализ</w:t>
      </w:r>
      <w:r w:rsidR="0063208D">
        <w:rPr>
          <w:sz w:val="28"/>
          <w:szCs w:val="28"/>
        </w:rPr>
        <w:t xml:space="preserve"> </w:t>
      </w:r>
      <w:r>
        <w:rPr>
          <w:sz w:val="28"/>
          <w:szCs w:val="28"/>
        </w:rPr>
        <w:t>распространенных</w:t>
      </w:r>
      <w:r w:rsidR="0063208D">
        <w:rPr>
          <w:sz w:val="28"/>
          <w:szCs w:val="28"/>
        </w:rPr>
        <w:t xml:space="preserve"> </w:t>
      </w:r>
      <w:r>
        <w:rPr>
          <w:sz w:val="28"/>
          <w:szCs w:val="28"/>
        </w:rPr>
        <w:t>типов</w:t>
      </w:r>
      <w:r w:rsidR="0063208D">
        <w:rPr>
          <w:sz w:val="28"/>
          <w:szCs w:val="28"/>
        </w:rPr>
        <w:t xml:space="preserve"> </w:t>
      </w:r>
      <w:r>
        <w:rPr>
          <w:sz w:val="28"/>
          <w:szCs w:val="28"/>
        </w:rPr>
        <w:t>автомобильных</w:t>
      </w:r>
      <w:r w:rsidR="0063208D">
        <w:rPr>
          <w:sz w:val="28"/>
          <w:szCs w:val="28"/>
        </w:rPr>
        <w:t xml:space="preserve"> </w:t>
      </w:r>
      <w:r>
        <w:rPr>
          <w:sz w:val="28"/>
          <w:szCs w:val="28"/>
        </w:rPr>
        <w:t>подъемников</w:t>
      </w:r>
      <w:r w:rsidR="0063208D">
        <w:rPr>
          <w:sz w:val="28"/>
          <w:szCs w:val="28"/>
        </w:rPr>
        <w:t xml:space="preserve"> </w:t>
      </w:r>
      <w:r>
        <w:rPr>
          <w:sz w:val="28"/>
          <w:szCs w:val="28"/>
        </w:rPr>
        <w:t>выявил</w:t>
      </w:r>
      <w:r w:rsidR="0063208D">
        <w:rPr>
          <w:sz w:val="28"/>
          <w:szCs w:val="28"/>
        </w:rPr>
        <w:t xml:space="preserve"> </w:t>
      </w:r>
      <w:r w:rsidR="00313D24">
        <w:rPr>
          <w:sz w:val="28"/>
          <w:szCs w:val="28"/>
        </w:rPr>
        <w:t>указанные</w:t>
      </w:r>
      <w:r w:rsidR="0063208D">
        <w:rPr>
          <w:sz w:val="28"/>
          <w:szCs w:val="28"/>
        </w:rPr>
        <w:t xml:space="preserve"> </w:t>
      </w:r>
      <w:r>
        <w:rPr>
          <w:sz w:val="28"/>
          <w:szCs w:val="28"/>
        </w:rPr>
        <w:t>ниже</w:t>
      </w:r>
      <w:r w:rsidR="0063208D">
        <w:rPr>
          <w:sz w:val="28"/>
          <w:szCs w:val="28"/>
        </w:rPr>
        <w:t xml:space="preserve"> </w:t>
      </w:r>
      <w:r>
        <w:rPr>
          <w:sz w:val="28"/>
          <w:szCs w:val="28"/>
        </w:rPr>
        <w:t>недостатки</w:t>
      </w:r>
      <w:r w:rsidR="0063208D">
        <w:rPr>
          <w:sz w:val="28"/>
          <w:szCs w:val="28"/>
        </w:rPr>
        <w:t xml:space="preserve"> </w:t>
      </w:r>
      <w:r>
        <w:rPr>
          <w:sz w:val="28"/>
          <w:szCs w:val="28"/>
        </w:rPr>
        <w:t>для</w:t>
      </w:r>
      <w:r w:rsidR="0063208D">
        <w:rPr>
          <w:sz w:val="28"/>
          <w:szCs w:val="28"/>
        </w:rPr>
        <w:t xml:space="preserve"> </w:t>
      </w:r>
      <w:r>
        <w:rPr>
          <w:sz w:val="28"/>
          <w:szCs w:val="28"/>
        </w:rPr>
        <w:t>каждой</w:t>
      </w:r>
      <w:r w:rsidR="0063208D">
        <w:rPr>
          <w:sz w:val="28"/>
          <w:szCs w:val="28"/>
        </w:rPr>
        <w:t xml:space="preserve"> </w:t>
      </w:r>
      <w:r>
        <w:rPr>
          <w:sz w:val="28"/>
          <w:szCs w:val="28"/>
        </w:rPr>
        <w:t>конструкции,</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определил</w:t>
      </w:r>
      <w:r w:rsidR="0063208D">
        <w:rPr>
          <w:sz w:val="28"/>
          <w:szCs w:val="28"/>
        </w:rPr>
        <w:t xml:space="preserve"> </w:t>
      </w:r>
      <w:r>
        <w:rPr>
          <w:sz w:val="28"/>
          <w:szCs w:val="28"/>
        </w:rPr>
        <w:t>потенциальные</w:t>
      </w:r>
      <w:r w:rsidR="0063208D">
        <w:rPr>
          <w:sz w:val="28"/>
          <w:szCs w:val="28"/>
        </w:rPr>
        <w:t xml:space="preserve"> </w:t>
      </w:r>
      <w:r>
        <w:rPr>
          <w:sz w:val="28"/>
          <w:szCs w:val="28"/>
        </w:rPr>
        <w:t>направления</w:t>
      </w:r>
      <w:r w:rsidR="0063208D">
        <w:rPr>
          <w:sz w:val="28"/>
          <w:szCs w:val="28"/>
        </w:rPr>
        <w:t xml:space="preserve"> </w:t>
      </w:r>
      <w:r>
        <w:rPr>
          <w:sz w:val="28"/>
          <w:szCs w:val="28"/>
        </w:rPr>
        <w:t>для</w:t>
      </w:r>
      <w:r w:rsidR="0063208D">
        <w:rPr>
          <w:sz w:val="28"/>
          <w:szCs w:val="28"/>
        </w:rPr>
        <w:t xml:space="preserve"> </w:t>
      </w:r>
      <w:r>
        <w:rPr>
          <w:sz w:val="28"/>
          <w:szCs w:val="28"/>
        </w:rPr>
        <w:t>их</w:t>
      </w:r>
      <w:r w:rsidR="0063208D">
        <w:rPr>
          <w:sz w:val="28"/>
          <w:szCs w:val="28"/>
        </w:rPr>
        <w:t xml:space="preserve"> </w:t>
      </w:r>
      <w:r>
        <w:rPr>
          <w:sz w:val="28"/>
          <w:szCs w:val="28"/>
        </w:rPr>
        <w:t>модернизации.</w:t>
      </w:r>
    </w:p>
    <w:p w14:paraId="61BC4FA1" w14:textId="3A6922FB" w:rsidR="00FE4AD3" w:rsidRDefault="0013571B">
      <w:pPr>
        <w:pStyle w:val="affb"/>
        <w:spacing w:after="0" w:line="240" w:lineRule="auto"/>
        <w:jc w:val="both"/>
        <w:rPr>
          <w:sz w:val="28"/>
          <w:szCs w:val="28"/>
        </w:rPr>
      </w:pPr>
      <w:r>
        <w:rPr>
          <w:sz w:val="28"/>
          <w:szCs w:val="28"/>
        </w:rPr>
        <w:tab/>
      </w:r>
      <w:r>
        <w:rPr>
          <w:i/>
          <w:iCs/>
          <w:sz w:val="28"/>
          <w:szCs w:val="28"/>
        </w:rPr>
        <w:t>Двухстоечные</w:t>
      </w:r>
      <w:r w:rsidR="0063208D">
        <w:rPr>
          <w:i/>
          <w:iCs/>
          <w:sz w:val="28"/>
          <w:szCs w:val="28"/>
        </w:rPr>
        <w:t xml:space="preserve"> </w:t>
      </w:r>
      <w:r>
        <w:rPr>
          <w:i/>
          <w:iCs/>
          <w:sz w:val="28"/>
          <w:szCs w:val="28"/>
        </w:rPr>
        <w:t>подъемники</w:t>
      </w:r>
      <w:r>
        <w:rPr>
          <w:sz w:val="28"/>
          <w:szCs w:val="28"/>
        </w:rPr>
        <w:t>,</w:t>
      </w:r>
      <w:r w:rsidR="0063208D">
        <w:rPr>
          <w:sz w:val="28"/>
          <w:szCs w:val="28"/>
        </w:rPr>
        <w:t xml:space="preserve"> </w:t>
      </w:r>
      <w:r>
        <w:rPr>
          <w:sz w:val="28"/>
          <w:szCs w:val="28"/>
        </w:rPr>
        <w:t>при</w:t>
      </w:r>
      <w:r w:rsidR="0063208D">
        <w:rPr>
          <w:sz w:val="28"/>
          <w:szCs w:val="28"/>
        </w:rPr>
        <w:t xml:space="preserve"> </w:t>
      </w:r>
      <w:r>
        <w:rPr>
          <w:sz w:val="28"/>
          <w:szCs w:val="28"/>
        </w:rPr>
        <w:t>всей</w:t>
      </w:r>
      <w:r w:rsidR="0063208D">
        <w:rPr>
          <w:sz w:val="28"/>
          <w:szCs w:val="28"/>
        </w:rPr>
        <w:t xml:space="preserve"> </w:t>
      </w:r>
      <w:r>
        <w:rPr>
          <w:sz w:val="28"/>
          <w:szCs w:val="28"/>
        </w:rPr>
        <w:t>их</w:t>
      </w:r>
      <w:r w:rsidR="0063208D">
        <w:rPr>
          <w:sz w:val="28"/>
          <w:szCs w:val="28"/>
        </w:rPr>
        <w:t xml:space="preserve"> </w:t>
      </w:r>
      <w:r>
        <w:rPr>
          <w:sz w:val="28"/>
          <w:szCs w:val="28"/>
        </w:rPr>
        <w:t>популярности,</w:t>
      </w:r>
      <w:r w:rsidR="0063208D">
        <w:rPr>
          <w:sz w:val="28"/>
          <w:szCs w:val="28"/>
        </w:rPr>
        <w:t xml:space="preserve"> </w:t>
      </w:r>
      <w:r>
        <w:rPr>
          <w:sz w:val="28"/>
          <w:szCs w:val="28"/>
        </w:rPr>
        <w:t>обладают</w:t>
      </w:r>
      <w:r w:rsidR="0063208D">
        <w:rPr>
          <w:sz w:val="28"/>
          <w:szCs w:val="28"/>
        </w:rPr>
        <w:t xml:space="preserve"> </w:t>
      </w:r>
      <w:r>
        <w:rPr>
          <w:sz w:val="28"/>
          <w:szCs w:val="28"/>
        </w:rPr>
        <w:t>такими</w:t>
      </w:r>
      <w:r w:rsidR="0063208D">
        <w:rPr>
          <w:sz w:val="28"/>
          <w:szCs w:val="28"/>
        </w:rPr>
        <w:t xml:space="preserve"> </w:t>
      </w:r>
      <w:r>
        <w:rPr>
          <w:sz w:val="28"/>
          <w:szCs w:val="28"/>
        </w:rPr>
        <w:t>недостатками,</w:t>
      </w:r>
      <w:r w:rsidR="0063208D">
        <w:rPr>
          <w:sz w:val="28"/>
          <w:szCs w:val="28"/>
        </w:rPr>
        <w:t xml:space="preserve"> </w:t>
      </w:r>
      <w:r>
        <w:rPr>
          <w:sz w:val="28"/>
          <w:szCs w:val="28"/>
        </w:rPr>
        <w:t>как</w:t>
      </w:r>
      <w:r w:rsidR="0063208D">
        <w:rPr>
          <w:sz w:val="28"/>
          <w:szCs w:val="28"/>
        </w:rPr>
        <w:t xml:space="preserve"> </w:t>
      </w:r>
      <w:r>
        <w:rPr>
          <w:sz w:val="28"/>
          <w:szCs w:val="28"/>
        </w:rPr>
        <w:t>необходимость</w:t>
      </w:r>
      <w:r w:rsidR="0063208D">
        <w:rPr>
          <w:sz w:val="28"/>
          <w:szCs w:val="28"/>
        </w:rPr>
        <w:t xml:space="preserve"> </w:t>
      </w:r>
      <w:r>
        <w:rPr>
          <w:sz w:val="28"/>
          <w:szCs w:val="28"/>
        </w:rPr>
        <w:t>в</w:t>
      </w:r>
      <w:r w:rsidR="0063208D">
        <w:rPr>
          <w:sz w:val="28"/>
          <w:szCs w:val="28"/>
        </w:rPr>
        <w:t xml:space="preserve"> </w:t>
      </w:r>
      <w:r>
        <w:rPr>
          <w:sz w:val="28"/>
          <w:szCs w:val="28"/>
        </w:rPr>
        <w:t>массивном</w:t>
      </w:r>
      <w:r w:rsidR="0063208D">
        <w:rPr>
          <w:sz w:val="28"/>
          <w:szCs w:val="28"/>
        </w:rPr>
        <w:t xml:space="preserve"> </w:t>
      </w:r>
      <w:r>
        <w:rPr>
          <w:sz w:val="28"/>
          <w:szCs w:val="28"/>
        </w:rPr>
        <w:t>фундаменте,</w:t>
      </w:r>
      <w:r w:rsidR="0063208D">
        <w:rPr>
          <w:sz w:val="28"/>
          <w:szCs w:val="28"/>
        </w:rPr>
        <w:t xml:space="preserve"> </w:t>
      </w:r>
      <w:r>
        <w:rPr>
          <w:sz w:val="28"/>
          <w:szCs w:val="28"/>
        </w:rPr>
        <w:t>ограниченная</w:t>
      </w:r>
      <w:r w:rsidR="0063208D">
        <w:rPr>
          <w:sz w:val="28"/>
          <w:szCs w:val="28"/>
        </w:rPr>
        <w:t xml:space="preserve"> </w:t>
      </w:r>
      <w:r>
        <w:rPr>
          <w:sz w:val="28"/>
          <w:szCs w:val="28"/>
        </w:rPr>
        <w:t>устойчивость</w:t>
      </w:r>
      <w:r w:rsidR="0063208D">
        <w:rPr>
          <w:sz w:val="28"/>
          <w:szCs w:val="28"/>
        </w:rPr>
        <w:t xml:space="preserve"> </w:t>
      </w:r>
      <w:r>
        <w:rPr>
          <w:sz w:val="28"/>
          <w:szCs w:val="28"/>
        </w:rPr>
        <w:t>при</w:t>
      </w:r>
      <w:r w:rsidR="0063208D">
        <w:rPr>
          <w:sz w:val="28"/>
          <w:szCs w:val="28"/>
        </w:rPr>
        <w:t xml:space="preserve"> </w:t>
      </w:r>
      <w:r>
        <w:rPr>
          <w:sz w:val="28"/>
          <w:szCs w:val="28"/>
        </w:rPr>
        <w:t>асимметричной</w:t>
      </w:r>
      <w:r w:rsidR="0063208D">
        <w:rPr>
          <w:sz w:val="28"/>
          <w:szCs w:val="28"/>
        </w:rPr>
        <w:t xml:space="preserve"> </w:t>
      </w:r>
      <w:r>
        <w:rPr>
          <w:sz w:val="28"/>
          <w:szCs w:val="28"/>
        </w:rPr>
        <w:t>нагрузке</w:t>
      </w:r>
      <w:r w:rsidR="0063208D">
        <w:rPr>
          <w:sz w:val="28"/>
          <w:szCs w:val="28"/>
        </w:rPr>
        <w:t xml:space="preserve"> </w:t>
      </w:r>
      <w:r>
        <w:rPr>
          <w:sz w:val="28"/>
          <w:szCs w:val="28"/>
        </w:rPr>
        <w:t>и</w:t>
      </w:r>
      <w:r w:rsidR="0063208D">
        <w:rPr>
          <w:sz w:val="28"/>
          <w:szCs w:val="28"/>
        </w:rPr>
        <w:t xml:space="preserve"> </w:t>
      </w:r>
      <w:r>
        <w:rPr>
          <w:sz w:val="28"/>
          <w:szCs w:val="28"/>
        </w:rPr>
        <w:t>сложность</w:t>
      </w:r>
      <w:r w:rsidR="0063208D">
        <w:rPr>
          <w:sz w:val="28"/>
          <w:szCs w:val="28"/>
        </w:rPr>
        <w:t xml:space="preserve"> </w:t>
      </w:r>
      <w:r>
        <w:rPr>
          <w:sz w:val="28"/>
          <w:szCs w:val="28"/>
        </w:rPr>
        <w:t>доступа</w:t>
      </w:r>
      <w:r w:rsidR="0063208D">
        <w:rPr>
          <w:sz w:val="28"/>
          <w:szCs w:val="28"/>
        </w:rPr>
        <w:t xml:space="preserve"> </w:t>
      </w:r>
      <w:r>
        <w:rPr>
          <w:sz w:val="28"/>
          <w:szCs w:val="28"/>
        </w:rPr>
        <w:t>к</w:t>
      </w:r>
      <w:r w:rsidR="0063208D">
        <w:rPr>
          <w:sz w:val="28"/>
          <w:szCs w:val="28"/>
        </w:rPr>
        <w:t xml:space="preserve"> </w:t>
      </w:r>
      <w:r>
        <w:rPr>
          <w:sz w:val="28"/>
          <w:szCs w:val="28"/>
        </w:rPr>
        <w:t>некоторым</w:t>
      </w:r>
      <w:r w:rsidR="0063208D">
        <w:rPr>
          <w:sz w:val="28"/>
          <w:szCs w:val="28"/>
        </w:rPr>
        <w:t xml:space="preserve"> </w:t>
      </w:r>
      <w:r>
        <w:rPr>
          <w:sz w:val="28"/>
          <w:szCs w:val="28"/>
        </w:rPr>
        <w:t>узлам</w:t>
      </w:r>
      <w:r w:rsidR="0063208D">
        <w:rPr>
          <w:sz w:val="28"/>
          <w:szCs w:val="28"/>
        </w:rPr>
        <w:t xml:space="preserve"> </w:t>
      </w:r>
      <w:r>
        <w:rPr>
          <w:sz w:val="28"/>
          <w:szCs w:val="28"/>
        </w:rPr>
        <w:t>автомобиля</w:t>
      </w:r>
      <w:r w:rsidR="0063208D">
        <w:rPr>
          <w:sz w:val="28"/>
          <w:szCs w:val="28"/>
        </w:rPr>
        <w:t xml:space="preserve"> </w:t>
      </w:r>
      <w:r>
        <w:rPr>
          <w:sz w:val="28"/>
          <w:szCs w:val="28"/>
        </w:rPr>
        <w:t>(к</w:t>
      </w:r>
      <w:r w:rsidR="0063208D">
        <w:rPr>
          <w:sz w:val="28"/>
          <w:szCs w:val="28"/>
        </w:rPr>
        <w:t xml:space="preserve"> </w:t>
      </w:r>
      <w:r>
        <w:rPr>
          <w:sz w:val="28"/>
          <w:szCs w:val="28"/>
        </w:rPr>
        <w:t>элементам</w:t>
      </w:r>
      <w:r w:rsidR="0063208D">
        <w:rPr>
          <w:sz w:val="28"/>
          <w:szCs w:val="28"/>
        </w:rPr>
        <w:t xml:space="preserve"> </w:t>
      </w:r>
      <w:r>
        <w:rPr>
          <w:sz w:val="28"/>
          <w:szCs w:val="28"/>
        </w:rPr>
        <w:t>вдоль</w:t>
      </w:r>
      <w:r w:rsidR="0063208D">
        <w:rPr>
          <w:sz w:val="28"/>
          <w:szCs w:val="28"/>
        </w:rPr>
        <w:t xml:space="preserve"> </w:t>
      </w:r>
      <w:r>
        <w:rPr>
          <w:sz w:val="28"/>
          <w:szCs w:val="28"/>
        </w:rPr>
        <w:t>центрального</w:t>
      </w:r>
      <w:r w:rsidR="0063208D">
        <w:rPr>
          <w:sz w:val="28"/>
          <w:szCs w:val="28"/>
        </w:rPr>
        <w:t xml:space="preserve"> </w:t>
      </w:r>
      <w:r>
        <w:rPr>
          <w:sz w:val="28"/>
          <w:szCs w:val="28"/>
        </w:rPr>
        <w:t>портала).</w:t>
      </w:r>
      <w:r w:rsidR="0063208D">
        <w:rPr>
          <w:sz w:val="28"/>
          <w:szCs w:val="28"/>
        </w:rPr>
        <w:t xml:space="preserve"> </w:t>
      </w:r>
      <w:r>
        <w:rPr>
          <w:sz w:val="28"/>
          <w:szCs w:val="28"/>
        </w:rPr>
        <w:t>Потенциальные</w:t>
      </w:r>
      <w:r w:rsidR="0063208D">
        <w:rPr>
          <w:sz w:val="28"/>
          <w:szCs w:val="28"/>
        </w:rPr>
        <w:t xml:space="preserve"> </w:t>
      </w:r>
      <w:r>
        <w:rPr>
          <w:sz w:val="28"/>
          <w:szCs w:val="28"/>
        </w:rPr>
        <w:t>улучшения</w:t>
      </w:r>
      <w:r w:rsidR="0063208D">
        <w:rPr>
          <w:sz w:val="28"/>
          <w:szCs w:val="28"/>
        </w:rPr>
        <w:t xml:space="preserve"> </w:t>
      </w:r>
      <w:r>
        <w:rPr>
          <w:sz w:val="28"/>
          <w:szCs w:val="28"/>
        </w:rPr>
        <w:t>включают</w:t>
      </w:r>
      <w:r w:rsidR="0063208D">
        <w:rPr>
          <w:sz w:val="28"/>
          <w:szCs w:val="28"/>
        </w:rPr>
        <w:t xml:space="preserve"> </w:t>
      </w:r>
      <w:r>
        <w:rPr>
          <w:sz w:val="28"/>
          <w:szCs w:val="28"/>
        </w:rPr>
        <w:t>разработку</w:t>
      </w:r>
      <w:r w:rsidR="0063208D">
        <w:rPr>
          <w:sz w:val="28"/>
          <w:szCs w:val="28"/>
        </w:rPr>
        <w:t xml:space="preserve"> </w:t>
      </w:r>
      <w:r>
        <w:rPr>
          <w:sz w:val="28"/>
          <w:szCs w:val="28"/>
        </w:rPr>
        <w:t>адаптивных</w:t>
      </w:r>
      <w:r w:rsidR="0063208D">
        <w:rPr>
          <w:sz w:val="28"/>
          <w:szCs w:val="28"/>
        </w:rPr>
        <w:t xml:space="preserve"> </w:t>
      </w:r>
      <w:r>
        <w:rPr>
          <w:sz w:val="28"/>
          <w:szCs w:val="28"/>
        </w:rPr>
        <w:t>систем</w:t>
      </w:r>
      <w:r w:rsidR="0063208D">
        <w:rPr>
          <w:sz w:val="28"/>
          <w:szCs w:val="28"/>
        </w:rPr>
        <w:t xml:space="preserve"> </w:t>
      </w:r>
      <w:r>
        <w:rPr>
          <w:sz w:val="28"/>
          <w:szCs w:val="28"/>
        </w:rPr>
        <w:t>синхронизации</w:t>
      </w:r>
      <w:r w:rsidR="0063208D">
        <w:rPr>
          <w:sz w:val="28"/>
          <w:szCs w:val="28"/>
        </w:rPr>
        <w:t xml:space="preserve"> </w:t>
      </w:r>
      <w:r>
        <w:rPr>
          <w:sz w:val="28"/>
          <w:szCs w:val="28"/>
        </w:rPr>
        <w:t>подъема</w:t>
      </w:r>
      <w:r w:rsidR="0063208D">
        <w:rPr>
          <w:sz w:val="28"/>
          <w:szCs w:val="28"/>
        </w:rPr>
        <w:t xml:space="preserve"> </w:t>
      </w:r>
      <w:r>
        <w:rPr>
          <w:sz w:val="28"/>
          <w:szCs w:val="28"/>
        </w:rPr>
        <w:t>стоек,</w:t>
      </w:r>
      <w:r w:rsidR="0063208D">
        <w:rPr>
          <w:sz w:val="28"/>
          <w:szCs w:val="28"/>
        </w:rPr>
        <w:t xml:space="preserve"> </w:t>
      </w:r>
      <w:r>
        <w:rPr>
          <w:sz w:val="28"/>
          <w:szCs w:val="28"/>
        </w:rPr>
        <w:t>использование</w:t>
      </w:r>
      <w:r w:rsidR="0063208D">
        <w:rPr>
          <w:sz w:val="28"/>
          <w:szCs w:val="28"/>
        </w:rPr>
        <w:t xml:space="preserve"> </w:t>
      </w:r>
      <w:r>
        <w:rPr>
          <w:sz w:val="28"/>
          <w:szCs w:val="28"/>
        </w:rPr>
        <w:t>более</w:t>
      </w:r>
      <w:r w:rsidR="0063208D">
        <w:rPr>
          <w:sz w:val="28"/>
          <w:szCs w:val="28"/>
        </w:rPr>
        <w:t xml:space="preserve"> </w:t>
      </w:r>
      <w:r>
        <w:rPr>
          <w:sz w:val="28"/>
          <w:szCs w:val="28"/>
        </w:rPr>
        <w:t>легких</w:t>
      </w:r>
      <w:r w:rsidR="0063208D">
        <w:rPr>
          <w:sz w:val="28"/>
          <w:szCs w:val="28"/>
        </w:rPr>
        <w:t xml:space="preserve"> </w:t>
      </w:r>
      <w:r>
        <w:rPr>
          <w:sz w:val="28"/>
          <w:szCs w:val="28"/>
        </w:rPr>
        <w:t>и</w:t>
      </w:r>
      <w:r w:rsidR="0063208D">
        <w:rPr>
          <w:sz w:val="28"/>
          <w:szCs w:val="28"/>
        </w:rPr>
        <w:t xml:space="preserve"> </w:t>
      </w:r>
      <w:r>
        <w:rPr>
          <w:sz w:val="28"/>
          <w:szCs w:val="28"/>
        </w:rPr>
        <w:t>прочных</w:t>
      </w:r>
      <w:r w:rsidR="0063208D">
        <w:rPr>
          <w:sz w:val="28"/>
          <w:szCs w:val="28"/>
        </w:rPr>
        <w:t xml:space="preserve"> </w:t>
      </w:r>
      <w:r>
        <w:rPr>
          <w:sz w:val="28"/>
          <w:szCs w:val="28"/>
        </w:rPr>
        <w:t>композитных</w:t>
      </w:r>
      <w:r w:rsidR="0063208D">
        <w:rPr>
          <w:sz w:val="28"/>
          <w:szCs w:val="28"/>
        </w:rPr>
        <w:t xml:space="preserve"> </w:t>
      </w:r>
      <w:r>
        <w:rPr>
          <w:sz w:val="28"/>
          <w:szCs w:val="28"/>
        </w:rPr>
        <w:t>материалов</w:t>
      </w:r>
      <w:r w:rsidR="0063208D">
        <w:rPr>
          <w:sz w:val="28"/>
          <w:szCs w:val="28"/>
        </w:rPr>
        <w:t xml:space="preserve"> </w:t>
      </w:r>
      <w:r>
        <w:rPr>
          <w:sz w:val="28"/>
          <w:szCs w:val="28"/>
        </w:rPr>
        <w:t>для</w:t>
      </w:r>
      <w:r w:rsidR="0063208D">
        <w:rPr>
          <w:sz w:val="28"/>
          <w:szCs w:val="28"/>
        </w:rPr>
        <w:t xml:space="preserve"> </w:t>
      </w:r>
      <w:r>
        <w:rPr>
          <w:sz w:val="28"/>
          <w:szCs w:val="28"/>
        </w:rPr>
        <w:t>траверс,</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внедрение</w:t>
      </w:r>
      <w:r w:rsidR="0063208D">
        <w:rPr>
          <w:sz w:val="28"/>
          <w:szCs w:val="28"/>
        </w:rPr>
        <w:t xml:space="preserve"> </w:t>
      </w:r>
      <w:r>
        <w:rPr>
          <w:sz w:val="28"/>
          <w:szCs w:val="28"/>
        </w:rPr>
        <w:t>интеллектуальных</w:t>
      </w:r>
      <w:r w:rsidR="0063208D">
        <w:rPr>
          <w:sz w:val="28"/>
          <w:szCs w:val="28"/>
        </w:rPr>
        <w:t xml:space="preserve"> </w:t>
      </w:r>
      <w:r>
        <w:rPr>
          <w:sz w:val="28"/>
          <w:szCs w:val="28"/>
        </w:rPr>
        <w:t>систем</w:t>
      </w:r>
      <w:r w:rsidR="0063208D">
        <w:rPr>
          <w:sz w:val="28"/>
          <w:szCs w:val="28"/>
        </w:rPr>
        <w:t xml:space="preserve"> </w:t>
      </w:r>
      <w:r>
        <w:rPr>
          <w:sz w:val="28"/>
          <w:szCs w:val="28"/>
        </w:rPr>
        <w:t>контроля</w:t>
      </w:r>
      <w:r w:rsidR="0063208D">
        <w:rPr>
          <w:sz w:val="28"/>
          <w:szCs w:val="28"/>
        </w:rPr>
        <w:t xml:space="preserve"> </w:t>
      </w:r>
      <w:r>
        <w:rPr>
          <w:sz w:val="28"/>
          <w:szCs w:val="28"/>
        </w:rPr>
        <w:t>перекоса</w:t>
      </w:r>
      <w:r w:rsidR="0063208D">
        <w:rPr>
          <w:sz w:val="28"/>
          <w:szCs w:val="28"/>
        </w:rPr>
        <w:t xml:space="preserve"> </w:t>
      </w:r>
      <w:r>
        <w:rPr>
          <w:sz w:val="28"/>
          <w:szCs w:val="28"/>
        </w:rPr>
        <w:t>и</w:t>
      </w:r>
      <w:r w:rsidR="0063208D">
        <w:rPr>
          <w:sz w:val="28"/>
          <w:szCs w:val="28"/>
        </w:rPr>
        <w:t xml:space="preserve"> </w:t>
      </w:r>
      <w:r>
        <w:rPr>
          <w:sz w:val="28"/>
          <w:szCs w:val="28"/>
        </w:rPr>
        <w:t>нагрузки</w:t>
      </w:r>
      <w:r w:rsidR="0063208D">
        <w:rPr>
          <w:sz w:val="28"/>
          <w:szCs w:val="28"/>
        </w:rPr>
        <w:t xml:space="preserve"> </w:t>
      </w:r>
      <w:r>
        <w:rPr>
          <w:sz w:val="28"/>
          <w:szCs w:val="28"/>
        </w:rPr>
        <w:t>для</w:t>
      </w:r>
      <w:r w:rsidR="0063208D">
        <w:rPr>
          <w:sz w:val="28"/>
          <w:szCs w:val="28"/>
        </w:rPr>
        <w:t xml:space="preserve"> </w:t>
      </w:r>
      <w:r>
        <w:rPr>
          <w:sz w:val="28"/>
          <w:szCs w:val="28"/>
        </w:rPr>
        <w:t>повышения</w:t>
      </w:r>
      <w:r w:rsidR="0063208D">
        <w:rPr>
          <w:sz w:val="28"/>
          <w:szCs w:val="28"/>
        </w:rPr>
        <w:t xml:space="preserve"> </w:t>
      </w:r>
      <w:r>
        <w:rPr>
          <w:sz w:val="28"/>
          <w:szCs w:val="28"/>
        </w:rPr>
        <w:t>безопасности.</w:t>
      </w:r>
    </w:p>
    <w:p w14:paraId="1047C66E" w14:textId="26BBEAF7" w:rsidR="00FE4AD3" w:rsidRDefault="0013571B">
      <w:pPr>
        <w:pStyle w:val="affb"/>
        <w:spacing w:after="0" w:line="240" w:lineRule="auto"/>
        <w:jc w:val="both"/>
        <w:rPr>
          <w:sz w:val="28"/>
          <w:szCs w:val="28"/>
        </w:rPr>
      </w:pPr>
      <w:r>
        <w:rPr>
          <w:sz w:val="28"/>
          <w:szCs w:val="28"/>
        </w:rPr>
        <w:tab/>
      </w:r>
      <w:r>
        <w:rPr>
          <w:i/>
          <w:iCs/>
          <w:sz w:val="28"/>
          <w:szCs w:val="28"/>
        </w:rPr>
        <w:t>Четырехстоечные</w:t>
      </w:r>
      <w:r w:rsidR="0063208D">
        <w:rPr>
          <w:i/>
          <w:iCs/>
          <w:sz w:val="28"/>
          <w:szCs w:val="28"/>
        </w:rPr>
        <w:t xml:space="preserve"> </w:t>
      </w:r>
      <w:r>
        <w:rPr>
          <w:i/>
          <w:iCs/>
          <w:sz w:val="28"/>
          <w:szCs w:val="28"/>
        </w:rPr>
        <w:t>подъемники</w:t>
      </w:r>
      <w:r w:rsidR="0063208D">
        <w:rPr>
          <w:sz w:val="28"/>
          <w:szCs w:val="28"/>
        </w:rPr>
        <w:t xml:space="preserve"> </w:t>
      </w:r>
      <w:r>
        <w:rPr>
          <w:sz w:val="28"/>
          <w:szCs w:val="28"/>
        </w:rPr>
        <w:t>отличаются</w:t>
      </w:r>
      <w:r w:rsidR="0063208D">
        <w:rPr>
          <w:sz w:val="28"/>
          <w:szCs w:val="28"/>
        </w:rPr>
        <w:t xml:space="preserve"> </w:t>
      </w:r>
      <w:r>
        <w:rPr>
          <w:sz w:val="28"/>
          <w:szCs w:val="28"/>
        </w:rPr>
        <w:t>высокой</w:t>
      </w:r>
      <w:r w:rsidR="0063208D">
        <w:rPr>
          <w:sz w:val="28"/>
          <w:szCs w:val="28"/>
        </w:rPr>
        <w:t xml:space="preserve"> </w:t>
      </w:r>
      <w:r>
        <w:rPr>
          <w:sz w:val="28"/>
          <w:szCs w:val="28"/>
        </w:rPr>
        <w:t>стабильностью</w:t>
      </w:r>
      <w:r w:rsidR="0063208D">
        <w:rPr>
          <w:sz w:val="28"/>
          <w:szCs w:val="28"/>
        </w:rPr>
        <w:t xml:space="preserve"> </w:t>
      </w:r>
      <w:r>
        <w:rPr>
          <w:sz w:val="28"/>
          <w:szCs w:val="28"/>
        </w:rPr>
        <w:t>и</w:t>
      </w:r>
      <w:r w:rsidR="0063208D">
        <w:rPr>
          <w:sz w:val="28"/>
          <w:szCs w:val="28"/>
        </w:rPr>
        <w:t xml:space="preserve"> </w:t>
      </w:r>
      <w:r>
        <w:rPr>
          <w:sz w:val="28"/>
          <w:szCs w:val="28"/>
        </w:rPr>
        <w:t>предназначены</w:t>
      </w:r>
      <w:r w:rsidR="0063208D">
        <w:rPr>
          <w:sz w:val="28"/>
          <w:szCs w:val="28"/>
        </w:rPr>
        <w:t xml:space="preserve"> </w:t>
      </w:r>
      <w:r>
        <w:rPr>
          <w:sz w:val="28"/>
          <w:szCs w:val="28"/>
        </w:rPr>
        <w:t>для</w:t>
      </w:r>
      <w:r w:rsidR="0063208D">
        <w:rPr>
          <w:sz w:val="28"/>
          <w:szCs w:val="28"/>
        </w:rPr>
        <w:t xml:space="preserve"> </w:t>
      </w:r>
      <w:r>
        <w:rPr>
          <w:sz w:val="28"/>
          <w:szCs w:val="28"/>
        </w:rPr>
        <w:t>обслуживания</w:t>
      </w:r>
      <w:r w:rsidR="0063208D">
        <w:rPr>
          <w:sz w:val="28"/>
          <w:szCs w:val="28"/>
        </w:rPr>
        <w:t xml:space="preserve"> </w:t>
      </w:r>
      <w:r>
        <w:rPr>
          <w:sz w:val="28"/>
          <w:szCs w:val="28"/>
        </w:rPr>
        <w:t>тяжелых</w:t>
      </w:r>
      <w:r w:rsidR="0063208D">
        <w:rPr>
          <w:sz w:val="28"/>
          <w:szCs w:val="28"/>
        </w:rPr>
        <w:t xml:space="preserve"> </w:t>
      </w:r>
      <w:r>
        <w:rPr>
          <w:sz w:val="28"/>
          <w:szCs w:val="28"/>
        </w:rPr>
        <w:t>автомобилей</w:t>
      </w:r>
      <w:r w:rsidR="0063208D">
        <w:rPr>
          <w:sz w:val="28"/>
          <w:szCs w:val="28"/>
        </w:rPr>
        <w:t xml:space="preserve"> </w:t>
      </w:r>
      <w:r>
        <w:rPr>
          <w:sz w:val="28"/>
          <w:szCs w:val="28"/>
        </w:rPr>
        <w:t>и</w:t>
      </w:r>
      <w:r w:rsidR="0063208D">
        <w:rPr>
          <w:sz w:val="28"/>
          <w:szCs w:val="28"/>
        </w:rPr>
        <w:t xml:space="preserve"> </w:t>
      </w:r>
      <w:r>
        <w:rPr>
          <w:sz w:val="28"/>
          <w:szCs w:val="28"/>
        </w:rPr>
        <w:t>проведения</w:t>
      </w:r>
      <w:r w:rsidR="0063208D">
        <w:rPr>
          <w:sz w:val="28"/>
          <w:szCs w:val="28"/>
        </w:rPr>
        <w:t xml:space="preserve"> </w:t>
      </w:r>
      <w:r>
        <w:rPr>
          <w:sz w:val="28"/>
          <w:szCs w:val="28"/>
        </w:rPr>
        <w:t>работ,</w:t>
      </w:r>
      <w:r w:rsidR="0063208D">
        <w:rPr>
          <w:sz w:val="28"/>
          <w:szCs w:val="28"/>
        </w:rPr>
        <w:t xml:space="preserve"> </w:t>
      </w:r>
      <w:r>
        <w:rPr>
          <w:sz w:val="28"/>
          <w:szCs w:val="28"/>
        </w:rPr>
        <w:t>требующих</w:t>
      </w:r>
      <w:r w:rsidR="0063208D">
        <w:rPr>
          <w:sz w:val="28"/>
          <w:szCs w:val="28"/>
        </w:rPr>
        <w:t xml:space="preserve"> </w:t>
      </w:r>
      <w:r>
        <w:rPr>
          <w:sz w:val="28"/>
          <w:szCs w:val="28"/>
        </w:rPr>
        <w:t>снятия</w:t>
      </w:r>
      <w:r w:rsidR="0063208D">
        <w:rPr>
          <w:sz w:val="28"/>
          <w:szCs w:val="28"/>
        </w:rPr>
        <w:t xml:space="preserve"> </w:t>
      </w:r>
      <w:r>
        <w:rPr>
          <w:sz w:val="28"/>
          <w:szCs w:val="28"/>
        </w:rPr>
        <w:t>колес.</w:t>
      </w:r>
      <w:r w:rsidR="0063208D">
        <w:rPr>
          <w:sz w:val="28"/>
          <w:szCs w:val="28"/>
        </w:rPr>
        <w:t xml:space="preserve"> </w:t>
      </w:r>
      <w:r>
        <w:rPr>
          <w:sz w:val="28"/>
          <w:szCs w:val="28"/>
        </w:rPr>
        <w:t>Однако</w:t>
      </w:r>
      <w:r w:rsidR="0063208D">
        <w:rPr>
          <w:sz w:val="28"/>
          <w:szCs w:val="28"/>
        </w:rPr>
        <w:t xml:space="preserve"> </w:t>
      </w:r>
      <w:r>
        <w:rPr>
          <w:sz w:val="28"/>
          <w:szCs w:val="28"/>
        </w:rPr>
        <w:t>их</w:t>
      </w:r>
      <w:r w:rsidR="0063208D">
        <w:rPr>
          <w:sz w:val="28"/>
          <w:szCs w:val="28"/>
        </w:rPr>
        <w:t xml:space="preserve"> </w:t>
      </w:r>
      <w:r>
        <w:rPr>
          <w:sz w:val="28"/>
          <w:szCs w:val="28"/>
        </w:rPr>
        <w:t>главные</w:t>
      </w:r>
      <w:r w:rsidR="0063208D">
        <w:rPr>
          <w:sz w:val="28"/>
          <w:szCs w:val="28"/>
        </w:rPr>
        <w:t xml:space="preserve"> </w:t>
      </w:r>
      <w:r>
        <w:rPr>
          <w:sz w:val="28"/>
          <w:szCs w:val="28"/>
        </w:rPr>
        <w:t>минусы</w:t>
      </w:r>
      <w:r w:rsidR="0063208D">
        <w:rPr>
          <w:sz w:val="28"/>
          <w:szCs w:val="28"/>
        </w:rPr>
        <w:t xml:space="preserve"> </w:t>
      </w:r>
      <w:r>
        <w:rPr>
          <w:sz w:val="28"/>
          <w:szCs w:val="28"/>
        </w:rPr>
        <w:t>–</w:t>
      </w:r>
      <w:r w:rsidR="0063208D">
        <w:rPr>
          <w:sz w:val="28"/>
          <w:szCs w:val="28"/>
        </w:rPr>
        <w:t xml:space="preserve"> </w:t>
      </w:r>
      <w:r>
        <w:rPr>
          <w:sz w:val="28"/>
          <w:szCs w:val="28"/>
        </w:rPr>
        <w:t>это</w:t>
      </w:r>
      <w:r w:rsidR="0063208D">
        <w:rPr>
          <w:sz w:val="28"/>
          <w:szCs w:val="28"/>
        </w:rPr>
        <w:t xml:space="preserve"> </w:t>
      </w:r>
      <w:r>
        <w:rPr>
          <w:sz w:val="28"/>
          <w:szCs w:val="28"/>
        </w:rPr>
        <w:t>большая</w:t>
      </w:r>
      <w:r w:rsidR="0063208D">
        <w:rPr>
          <w:sz w:val="28"/>
          <w:szCs w:val="28"/>
        </w:rPr>
        <w:t xml:space="preserve"> </w:t>
      </w:r>
      <w:r>
        <w:rPr>
          <w:sz w:val="28"/>
          <w:szCs w:val="28"/>
        </w:rPr>
        <w:t>занимаемая</w:t>
      </w:r>
      <w:r w:rsidR="0063208D">
        <w:rPr>
          <w:sz w:val="28"/>
          <w:szCs w:val="28"/>
        </w:rPr>
        <w:t xml:space="preserve"> </w:t>
      </w:r>
      <w:r>
        <w:rPr>
          <w:sz w:val="28"/>
          <w:szCs w:val="28"/>
        </w:rPr>
        <w:t>площадь,</w:t>
      </w:r>
      <w:r w:rsidR="0063208D">
        <w:rPr>
          <w:sz w:val="28"/>
          <w:szCs w:val="28"/>
        </w:rPr>
        <w:t xml:space="preserve"> </w:t>
      </w:r>
      <w:r>
        <w:rPr>
          <w:sz w:val="28"/>
          <w:szCs w:val="28"/>
        </w:rPr>
        <w:t>высокая</w:t>
      </w:r>
      <w:r w:rsidR="0063208D">
        <w:rPr>
          <w:sz w:val="28"/>
          <w:szCs w:val="28"/>
        </w:rPr>
        <w:t xml:space="preserve"> </w:t>
      </w:r>
      <w:r>
        <w:rPr>
          <w:sz w:val="28"/>
          <w:szCs w:val="28"/>
        </w:rPr>
        <w:t>материалоемкость</w:t>
      </w:r>
      <w:r w:rsidR="0063208D">
        <w:rPr>
          <w:sz w:val="28"/>
          <w:szCs w:val="28"/>
        </w:rPr>
        <w:t xml:space="preserve"> </w:t>
      </w:r>
      <w:r>
        <w:rPr>
          <w:sz w:val="28"/>
          <w:szCs w:val="28"/>
        </w:rPr>
        <w:t>и,</w:t>
      </w:r>
      <w:r w:rsidR="0063208D">
        <w:rPr>
          <w:sz w:val="28"/>
          <w:szCs w:val="28"/>
        </w:rPr>
        <w:t xml:space="preserve"> </w:t>
      </w:r>
      <w:r>
        <w:rPr>
          <w:sz w:val="28"/>
          <w:szCs w:val="28"/>
        </w:rPr>
        <w:t>как</w:t>
      </w:r>
      <w:r w:rsidR="0063208D">
        <w:rPr>
          <w:sz w:val="28"/>
          <w:szCs w:val="28"/>
        </w:rPr>
        <w:t xml:space="preserve"> </w:t>
      </w:r>
      <w:r>
        <w:rPr>
          <w:sz w:val="28"/>
          <w:szCs w:val="28"/>
        </w:rPr>
        <w:t>следствие,</w:t>
      </w:r>
      <w:r w:rsidR="0063208D">
        <w:rPr>
          <w:sz w:val="28"/>
          <w:szCs w:val="28"/>
        </w:rPr>
        <w:t xml:space="preserve"> </w:t>
      </w:r>
      <w:r>
        <w:rPr>
          <w:sz w:val="28"/>
          <w:szCs w:val="28"/>
        </w:rPr>
        <w:t>стоимость,</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частое</w:t>
      </w:r>
      <w:r w:rsidR="0063208D">
        <w:rPr>
          <w:sz w:val="28"/>
          <w:szCs w:val="28"/>
        </w:rPr>
        <w:t xml:space="preserve"> </w:t>
      </w:r>
      <w:r>
        <w:rPr>
          <w:sz w:val="28"/>
          <w:szCs w:val="28"/>
        </w:rPr>
        <w:t>отсутствие</w:t>
      </w:r>
      <w:r w:rsidR="0063208D">
        <w:rPr>
          <w:sz w:val="28"/>
          <w:szCs w:val="28"/>
        </w:rPr>
        <w:t xml:space="preserve"> </w:t>
      </w:r>
      <w:r>
        <w:rPr>
          <w:sz w:val="28"/>
          <w:szCs w:val="28"/>
        </w:rPr>
        <w:t>встроенных</w:t>
      </w:r>
      <w:r w:rsidR="0063208D">
        <w:rPr>
          <w:sz w:val="28"/>
          <w:szCs w:val="28"/>
        </w:rPr>
        <w:t xml:space="preserve"> </w:t>
      </w:r>
      <w:r>
        <w:rPr>
          <w:sz w:val="28"/>
          <w:szCs w:val="28"/>
        </w:rPr>
        <w:t>домкратов</w:t>
      </w:r>
      <w:r w:rsidR="0063208D">
        <w:rPr>
          <w:sz w:val="28"/>
          <w:szCs w:val="28"/>
        </w:rPr>
        <w:t xml:space="preserve"> </w:t>
      </w:r>
      <w:r>
        <w:rPr>
          <w:sz w:val="28"/>
          <w:szCs w:val="28"/>
        </w:rPr>
        <w:t>для</w:t>
      </w:r>
      <w:r w:rsidR="0063208D">
        <w:rPr>
          <w:sz w:val="28"/>
          <w:szCs w:val="28"/>
        </w:rPr>
        <w:t xml:space="preserve"> </w:t>
      </w:r>
      <w:r>
        <w:rPr>
          <w:sz w:val="28"/>
          <w:szCs w:val="28"/>
        </w:rPr>
        <w:t>подъема</w:t>
      </w:r>
      <w:r w:rsidR="0063208D">
        <w:rPr>
          <w:sz w:val="28"/>
          <w:szCs w:val="28"/>
        </w:rPr>
        <w:t xml:space="preserve"> </w:t>
      </w:r>
      <w:r>
        <w:rPr>
          <w:sz w:val="28"/>
          <w:szCs w:val="28"/>
        </w:rPr>
        <w:t>оси,</w:t>
      </w:r>
      <w:r w:rsidR="0063208D">
        <w:rPr>
          <w:sz w:val="28"/>
          <w:szCs w:val="28"/>
        </w:rPr>
        <w:t xml:space="preserve"> </w:t>
      </w:r>
      <w:r>
        <w:rPr>
          <w:sz w:val="28"/>
          <w:szCs w:val="28"/>
        </w:rPr>
        <w:t>что</w:t>
      </w:r>
      <w:r w:rsidR="0063208D">
        <w:rPr>
          <w:sz w:val="28"/>
          <w:szCs w:val="28"/>
        </w:rPr>
        <w:t xml:space="preserve"> </w:t>
      </w:r>
      <w:r>
        <w:rPr>
          <w:sz w:val="28"/>
          <w:szCs w:val="28"/>
        </w:rPr>
        <w:t>усложняет</w:t>
      </w:r>
      <w:r w:rsidR="0063208D">
        <w:rPr>
          <w:sz w:val="28"/>
          <w:szCs w:val="28"/>
        </w:rPr>
        <w:t xml:space="preserve"> </w:t>
      </w:r>
      <w:r>
        <w:rPr>
          <w:sz w:val="28"/>
          <w:szCs w:val="28"/>
        </w:rPr>
        <w:t>некоторые</w:t>
      </w:r>
      <w:r w:rsidR="0063208D">
        <w:rPr>
          <w:sz w:val="28"/>
          <w:szCs w:val="28"/>
        </w:rPr>
        <w:t xml:space="preserve"> </w:t>
      </w:r>
      <w:r>
        <w:rPr>
          <w:sz w:val="28"/>
          <w:szCs w:val="28"/>
        </w:rPr>
        <w:t>виды</w:t>
      </w:r>
      <w:r w:rsidR="0063208D">
        <w:rPr>
          <w:sz w:val="28"/>
          <w:szCs w:val="28"/>
        </w:rPr>
        <w:t xml:space="preserve"> </w:t>
      </w:r>
      <w:r>
        <w:rPr>
          <w:sz w:val="28"/>
          <w:szCs w:val="28"/>
        </w:rPr>
        <w:t>работ.</w:t>
      </w:r>
      <w:r w:rsidR="0063208D">
        <w:rPr>
          <w:sz w:val="28"/>
          <w:szCs w:val="28"/>
        </w:rPr>
        <w:t xml:space="preserve"> </w:t>
      </w:r>
      <w:r>
        <w:rPr>
          <w:sz w:val="28"/>
          <w:szCs w:val="28"/>
        </w:rPr>
        <w:t>Области</w:t>
      </w:r>
      <w:r w:rsidR="0063208D">
        <w:rPr>
          <w:sz w:val="28"/>
          <w:szCs w:val="28"/>
        </w:rPr>
        <w:t xml:space="preserve"> </w:t>
      </w:r>
      <w:r>
        <w:rPr>
          <w:sz w:val="28"/>
          <w:szCs w:val="28"/>
        </w:rPr>
        <w:t>для</w:t>
      </w:r>
      <w:r w:rsidR="0063208D">
        <w:rPr>
          <w:sz w:val="28"/>
          <w:szCs w:val="28"/>
        </w:rPr>
        <w:t xml:space="preserve"> </w:t>
      </w:r>
      <w:r>
        <w:rPr>
          <w:sz w:val="28"/>
          <w:szCs w:val="28"/>
        </w:rPr>
        <w:t>совершенствования:</w:t>
      </w:r>
      <w:r w:rsidR="0063208D">
        <w:rPr>
          <w:sz w:val="28"/>
          <w:szCs w:val="28"/>
        </w:rPr>
        <w:t xml:space="preserve"> </w:t>
      </w:r>
      <w:r>
        <w:rPr>
          <w:sz w:val="28"/>
          <w:szCs w:val="28"/>
        </w:rPr>
        <w:t>интеграция</w:t>
      </w:r>
      <w:r w:rsidR="0063208D">
        <w:rPr>
          <w:sz w:val="28"/>
          <w:szCs w:val="28"/>
        </w:rPr>
        <w:t xml:space="preserve"> </w:t>
      </w:r>
      <w:r>
        <w:rPr>
          <w:sz w:val="28"/>
          <w:szCs w:val="28"/>
        </w:rPr>
        <w:t>роликовых</w:t>
      </w:r>
      <w:r w:rsidR="0063208D">
        <w:rPr>
          <w:sz w:val="28"/>
          <w:szCs w:val="28"/>
        </w:rPr>
        <w:t xml:space="preserve"> </w:t>
      </w:r>
      <w:r>
        <w:rPr>
          <w:sz w:val="28"/>
          <w:szCs w:val="28"/>
        </w:rPr>
        <w:t>или</w:t>
      </w:r>
      <w:r w:rsidR="0063208D">
        <w:rPr>
          <w:sz w:val="28"/>
          <w:szCs w:val="28"/>
        </w:rPr>
        <w:t xml:space="preserve"> </w:t>
      </w:r>
      <w:r>
        <w:rPr>
          <w:sz w:val="28"/>
          <w:szCs w:val="28"/>
        </w:rPr>
        <w:t>конвейерных</w:t>
      </w:r>
      <w:r w:rsidR="0063208D">
        <w:rPr>
          <w:sz w:val="28"/>
          <w:szCs w:val="28"/>
        </w:rPr>
        <w:t xml:space="preserve"> </w:t>
      </w:r>
      <w:r>
        <w:rPr>
          <w:sz w:val="28"/>
          <w:szCs w:val="28"/>
        </w:rPr>
        <w:t>систем</w:t>
      </w:r>
      <w:r w:rsidR="0063208D">
        <w:rPr>
          <w:sz w:val="28"/>
          <w:szCs w:val="28"/>
        </w:rPr>
        <w:t xml:space="preserve"> </w:t>
      </w:r>
      <w:r>
        <w:rPr>
          <w:sz w:val="28"/>
          <w:szCs w:val="28"/>
        </w:rPr>
        <w:t>для</w:t>
      </w:r>
      <w:r w:rsidR="0063208D">
        <w:rPr>
          <w:sz w:val="28"/>
          <w:szCs w:val="28"/>
        </w:rPr>
        <w:t xml:space="preserve"> </w:t>
      </w:r>
      <w:r>
        <w:rPr>
          <w:sz w:val="28"/>
          <w:szCs w:val="28"/>
        </w:rPr>
        <w:t>удобного</w:t>
      </w:r>
      <w:r w:rsidR="0063208D">
        <w:rPr>
          <w:sz w:val="28"/>
          <w:szCs w:val="28"/>
        </w:rPr>
        <w:t xml:space="preserve"> </w:t>
      </w:r>
      <w:r>
        <w:rPr>
          <w:sz w:val="28"/>
          <w:szCs w:val="28"/>
        </w:rPr>
        <w:t>позиционирования</w:t>
      </w:r>
      <w:r w:rsidR="0063208D">
        <w:rPr>
          <w:sz w:val="28"/>
          <w:szCs w:val="28"/>
        </w:rPr>
        <w:t xml:space="preserve"> </w:t>
      </w:r>
      <w:r>
        <w:rPr>
          <w:sz w:val="28"/>
          <w:szCs w:val="28"/>
        </w:rPr>
        <w:t>автомобиля,</w:t>
      </w:r>
      <w:r w:rsidR="0063208D">
        <w:rPr>
          <w:sz w:val="28"/>
          <w:szCs w:val="28"/>
        </w:rPr>
        <w:t xml:space="preserve"> </w:t>
      </w:r>
      <w:r>
        <w:rPr>
          <w:sz w:val="28"/>
          <w:szCs w:val="28"/>
        </w:rPr>
        <w:t>оснащение</w:t>
      </w:r>
      <w:r w:rsidR="0063208D">
        <w:rPr>
          <w:sz w:val="28"/>
          <w:szCs w:val="28"/>
        </w:rPr>
        <w:t xml:space="preserve"> </w:t>
      </w:r>
      <w:r>
        <w:rPr>
          <w:sz w:val="28"/>
          <w:szCs w:val="28"/>
        </w:rPr>
        <w:t>всех</w:t>
      </w:r>
      <w:r w:rsidR="0063208D">
        <w:rPr>
          <w:sz w:val="28"/>
          <w:szCs w:val="28"/>
        </w:rPr>
        <w:t xml:space="preserve"> </w:t>
      </w:r>
      <w:r>
        <w:rPr>
          <w:sz w:val="28"/>
          <w:szCs w:val="28"/>
        </w:rPr>
        <w:t>моделей</w:t>
      </w:r>
      <w:r w:rsidR="0063208D">
        <w:rPr>
          <w:sz w:val="28"/>
          <w:szCs w:val="28"/>
        </w:rPr>
        <w:t xml:space="preserve"> </w:t>
      </w:r>
      <w:r>
        <w:rPr>
          <w:sz w:val="28"/>
          <w:szCs w:val="28"/>
        </w:rPr>
        <w:t>синхронизированными</w:t>
      </w:r>
      <w:r w:rsidR="0063208D">
        <w:rPr>
          <w:sz w:val="28"/>
          <w:szCs w:val="28"/>
        </w:rPr>
        <w:t xml:space="preserve"> </w:t>
      </w:r>
      <w:r>
        <w:rPr>
          <w:sz w:val="28"/>
          <w:szCs w:val="28"/>
        </w:rPr>
        <w:t>подкатными</w:t>
      </w:r>
      <w:r w:rsidR="0063208D">
        <w:rPr>
          <w:sz w:val="28"/>
          <w:szCs w:val="28"/>
        </w:rPr>
        <w:t xml:space="preserve"> </w:t>
      </w:r>
      <w:r>
        <w:rPr>
          <w:sz w:val="28"/>
          <w:szCs w:val="28"/>
        </w:rPr>
        <w:t>домкратами</w:t>
      </w:r>
      <w:r w:rsidR="0063208D">
        <w:rPr>
          <w:sz w:val="28"/>
          <w:szCs w:val="28"/>
        </w:rPr>
        <w:t xml:space="preserve"> </w:t>
      </w:r>
      <w:r>
        <w:rPr>
          <w:sz w:val="28"/>
          <w:szCs w:val="28"/>
        </w:rPr>
        <w:t>и</w:t>
      </w:r>
      <w:r w:rsidR="0063208D">
        <w:rPr>
          <w:sz w:val="28"/>
          <w:szCs w:val="28"/>
        </w:rPr>
        <w:t xml:space="preserve"> </w:t>
      </w:r>
      <w:r>
        <w:rPr>
          <w:sz w:val="28"/>
          <w:szCs w:val="28"/>
        </w:rPr>
        <w:t>применение</w:t>
      </w:r>
      <w:r w:rsidR="0063208D">
        <w:rPr>
          <w:sz w:val="28"/>
          <w:szCs w:val="28"/>
        </w:rPr>
        <w:t xml:space="preserve"> </w:t>
      </w:r>
      <w:r>
        <w:rPr>
          <w:sz w:val="28"/>
          <w:szCs w:val="28"/>
        </w:rPr>
        <w:t>модульной</w:t>
      </w:r>
      <w:r w:rsidR="0063208D">
        <w:rPr>
          <w:sz w:val="28"/>
          <w:szCs w:val="28"/>
        </w:rPr>
        <w:t xml:space="preserve"> </w:t>
      </w:r>
      <w:r>
        <w:rPr>
          <w:sz w:val="28"/>
          <w:szCs w:val="28"/>
        </w:rPr>
        <w:t>конструкции</w:t>
      </w:r>
      <w:r w:rsidR="0063208D">
        <w:rPr>
          <w:sz w:val="28"/>
          <w:szCs w:val="28"/>
        </w:rPr>
        <w:t xml:space="preserve"> </w:t>
      </w:r>
      <w:r>
        <w:rPr>
          <w:sz w:val="28"/>
          <w:szCs w:val="28"/>
        </w:rPr>
        <w:t>для</w:t>
      </w:r>
      <w:r w:rsidR="0063208D">
        <w:rPr>
          <w:sz w:val="28"/>
          <w:szCs w:val="28"/>
        </w:rPr>
        <w:t xml:space="preserve"> </w:t>
      </w:r>
      <w:r>
        <w:rPr>
          <w:sz w:val="28"/>
          <w:szCs w:val="28"/>
        </w:rPr>
        <w:t>облегчения</w:t>
      </w:r>
      <w:r w:rsidR="0063208D">
        <w:rPr>
          <w:sz w:val="28"/>
          <w:szCs w:val="28"/>
        </w:rPr>
        <w:t xml:space="preserve"> </w:t>
      </w:r>
      <w:r>
        <w:rPr>
          <w:sz w:val="28"/>
          <w:szCs w:val="28"/>
        </w:rPr>
        <w:t>транспортировки</w:t>
      </w:r>
      <w:r w:rsidR="0063208D">
        <w:rPr>
          <w:sz w:val="28"/>
          <w:szCs w:val="28"/>
        </w:rPr>
        <w:t xml:space="preserve"> </w:t>
      </w:r>
      <w:r>
        <w:rPr>
          <w:sz w:val="28"/>
          <w:szCs w:val="28"/>
        </w:rPr>
        <w:t>и</w:t>
      </w:r>
      <w:r w:rsidR="0063208D">
        <w:rPr>
          <w:sz w:val="28"/>
          <w:szCs w:val="28"/>
        </w:rPr>
        <w:t xml:space="preserve"> </w:t>
      </w:r>
      <w:r>
        <w:rPr>
          <w:sz w:val="28"/>
          <w:szCs w:val="28"/>
        </w:rPr>
        <w:t>монтажа.</w:t>
      </w:r>
    </w:p>
    <w:p w14:paraId="2C9435DD" w14:textId="05A8D4E1" w:rsidR="00FE4AD3" w:rsidRDefault="0013571B">
      <w:pPr>
        <w:pStyle w:val="affb"/>
        <w:spacing w:after="0" w:line="240" w:lineRule="auto"/>
        <w:jc w:val="both"/>
        <w:rPr>
          <w:sz w:val="28"/>
          <w:szCs w:val="28"/>
        </w:rPr>
      </w:pPr>
      <w:r>
        <w:rPr>
          <w:sz w:val="28"/>
          <w:szCs w:val="28"/>
        </w:rPr>
        <w:tab/>
      </w:r>
      <w:r>
        <w:rPr>
          <w:i/>
          <w:iCs/>
          <w:sz w:val="28"/>
          <w:szCs w:val="28"/>
        </w:rPr>
        <w:t>Ножничные</w:t>
      </w:r>
      <w:r w:rsidR="0063208D">
        <w:rPr>
          <w:i/>
          <w:iCs/>
          <w:sz w:val="28"/>
          <w:szCs w:val="28"/>
        </w:rPr>
        <w:t xml:space="preserve"> </w:t>
      </w:r>
      <w:r>
        <w:rPr>
          <w:i/>
          <w:iCs/>
          <w:sz w:val="28"/>
          <w:szCs w:val="28"/>
        </w:rPr>
        <w:t>подъемники</w:t>
      </w:r>
      <w:r w:rsidR="0063208D">
        <w:rPr>
          <w:sz w:val="28"/>
          <w:szCs w:val="28"/>
        </w:rPr>
        <w:t xml:space="preserve"> </w:t>
      </w:r>
      <w:r>
        <w:rPr>
          <w:sz w:val="28"/>
          <w:szCs w:val="28"/>
        </w:rPr>
        <w:t>ценятся</w:t>
      </w:r>
      <w:r w:rsidR="0063208D">
        <w:rPr>
          <w:sz w:val="28"/>
          <w:szCs w:val="28"/>
        </w:rPr>
        <w:t xml:space="preserve"> </w:t>
      </w:r>
      <w:r>
        <w:rPr>
          <w:sz w:val="28"/>
          <w:szCs w:val="28"/>
        </w:rPr>
        <w:t>за</w:t>
      </w:r>
      <w:r w:rsidR="0063208D">
        <w:rPr>
          <w:sz w:val="28"/>
          <w:szCs w:val="28"/>
        </w:rPr>
        <w:t xml:space="preserve"> </w:t>
      </w:r>
      <w:r>
        <w:rPr>
          <w:sz w:val="28"/>
          <w:szCs w:val="28"/>
        </w:rPr>
        <w:t>компактность</w:t>
      </w:r>
      <w:r w:rsidR="0063208D">
        <w:rPr>
          <w:sz w:val="28"/>
          <w:szCs w:val="28"/>
        </w:rPr>
        <w:t xml:space="preserve"> </w:t>
      </w:r>
      <w:r>
        <w:rPr>
          <w:sz w:val="28"/>
          <w:szCs w:val="28"/>
        </w:rPr>
        <w:t>и</w:t>
      </w:r>
      <w:r w:rsidR="0063208D">
        <w:rPr>
          <w:sz w:val="28"/>
          <w:szCs w:val="28"/>
        </w:rPr>
        <w:t xml:space="preserve"> </w:t>
      </w:r>
      <w:r>
        <w:rPr>
          <w:sz w:val="28"/>
          <w:szCs w:val="28"/>
        </w:rPr>
        <w:t>возможность</w:t>
      </w:r>
      <w:r w:rsidR="0063208D">
        <w:rPr>
          <w:sz w:val="28"/>
          <w:szCs w:val="28"/>
        </w:rPr>
        <w:t xml:space="preserve"> </w:t>
      </w:r>
      <w:r>
        <w:rPr>
          <w:sz w:val="28"/>
          <w:szCs w:val="28"/>
        </w:rPr>
        <w:t>организации</w:t>
      </w:r>
      <w:r w:rsidR="0063208D">
        <w:rPr>
          <w:sz w:val="28"/>
          <w:szCs w:val="28"/>
        </w:rPr>
        <w:t xml:space="preserve"> </w:t>
      </w:r>
      <w:r>
        <w:rPr>
          <w:sz w:val="28"/>
          <w:szCs w:val="28"/>
        </w:rPr>
        <w:t>«ложных</w:t>
      </w:r>
      <w:r w:rsidR="0063208D">
        <w:rPr>
          <w:sz w:val="28"/>
          <w:szCs w:val="28"/>
        </w:rPr>
        <w:t xml:space="preserve"> </w:t>
      </w:r>
      <w:r>
        <w:rPr>
          <w:sz w:val="28"/>
          <w:szCs w:val="28"/>
        </w:rPr>
        <w:t>полов»</w:t>
      </w:r>
      <w:r w:rsidR="0063208D">
        <w:rPr>
          <w:sz w:val="28"/>
          <w:szCs w:val="28"/>
        </w:rPr>
        <w:t xml:space="preserve"> </w:t>
      </w:r>
      <w:r>
        <w:rPr>
          <w:sz w:val="28"/>
          <w:szCs w:val="28"/>
        </w:rPr>
        <w:t>в</w:t>
      </w:r>
      <w:r w:rsidR="0063208D">
        <w:rPr>
          <w:sz w:val="28"/>
          <w:szCs w:val="28"/>
        </w:rPr>
        <w:t xml:space="preserve"> </w:t>
      </w:r>
      <w:r>
        <w:rPr>
          <w:sz w:val="28"/>
          <w:szCs w:val="28"/>
        </w:rPr>
        <w:t>сервисных</w:t>
      </w:r>
      <w:r w:rsidR="0063208D">
        <w:rPr>
          <w:sz w:val="28"/>
          <w:szCs w:val="28"/>
        </w:rPr>
        <w:t xml:space="preserve"> </w:t>
      </w:r>
      <w:r>
        <w:rPr>
          <w:sz w:val="28"/>
          <w:szCs w:val="28"/>
        </w:rPr>
        <w:t>зонах.</w:t>
      </w:r>
      <w:r w:rsidR="0063208D">
        <w:rPr>
          <w:sz w:val="28"/>
          <w:szCs w:val="28"/>
        </w:rPr>
        <w:t xml:space="preserve"> </w:t>
      </w:r>
      <w:r>
        <w:rPr>
          <w:sz w:val="28"/>
          <w:szCs w:val="28"/>
        </w:rPr>
        <w:t>Их</w:t>
      </w:r>
      <w:r w:rsidR="0063208D">
        <w:rPr>
          <w:sz w:val="28"/>
          <w:szCs w:val="28"/>
        </w:rPr>
        <w:t xml:space="preserve"> </w:t>
      </w:r>
      <w:r>
        <w:rPr>
          <w:sz w:val="28"/>
          <w:szCs w:val="28"/>
        </w:rPr>
        <w:t>ключевые</w:t>
      </w:r>
      <w:r w:rsidR="0063208D">
        <w:rPr>
          <w:sz w:val="28"/>
          <w:szCs w:val="28"/>
        </w:rPr>
        <w:t xml:space="preserve"> </w:t>
      </w:r>
      <w:r>
        <w:rPr>
          <w:sz w:val="28"/>
          <w:szCs w:val="28"/>
        </w:rPr>
        <w:t>недостатки</w:t>
      </w:r>
      <w:r w:rsidR="0063208D">
        <w:rPr>
          <w:sz w:val="28"/>
          <w:szCs w:val="28"/>
        </w:rPr>
        <w:t xml:space="preserve"> </w:t>
      </w:r>
      <w:r>
        <w:rPr>
          <w:sz w:val="28"/>
          <w:szCs w:val="28"/>
        </w:rPr>
        <w:t>–</w:t>
      </w:r>
      <w:r w:rsidR="0063208D">
        <w:rPr>
          <w:sz w:val="28"/>
          <w:szCs w:val="28"/>
        </w:rPr>
        <w:t xml:space="preserve"> </w:t>
      </w:r>
      <w:r>
        <w:rPr>
          <w:sz w:val="28"/>
          <w:szCs w:val="28"/>
        </w:rPr>
        <w:t>это</w:t>
      </w:r>
      <w:r w:rsidR="0063208D">
        <w:rPr>
          <w:sz w:val="28"/>
          <w:szCs w:val="28"/>
        </w:rPr>
        <w:t xml:space="preserve"> </w:t>
      </w:r>
      <w:r>
        <w:rPr>
          <w:sz w:val="28"/>
          <w:szCs w:val="28"/>
        </w:rPr>
        <w:t>ограниченный</w:t>
      </w:r>
      <w:r w:rsidR="0063208D">
        <w:rPr>
          <w:sz w:val="28"/>
          <w:szCs w:val="28"/>
        </w:rPr>
        <w:t xml:space="preserve"> </w:t>
      </w:r>
      <w:r>
        <w:rPr>
          <w:sz w:val="28"/>
          <w:szCs w:val="28"/>
        </w:rPr>
        <w:t>клиренс,</w:t>
      </w:r>
      <w:r w:rsidR="0063208D">
        <w:rPr>
          <w:sz w:val="28"/>
          <w:szCs w:val="28"/>
        </w:rPr>
        <w:t xml:space="preserve"> </w:t>
      </w:r>
      <w:r>
        <w:rPr>
          <w:sz w:val="28"/>
          <w:szCs w:val="28"/>
        </w:rPr>
        <w:t>снижающий</w:t>
      </w:r>
      <w:r w:rsidR="0063208D">
        <w:rPr>
          <w:sz w:val="28"/>
          <w:szCs w:val="28"/>
        </w:rPr>
        <w:t xml:space="preserve"> </w:t>
      </w:r>
      <w:r>
        <w:rPr>
          <w:sz w:val="28"/>
          <w:szCs w:val="28"/>
        </w:rPr>
        <w:t>универсальность</w:t>
      </w:r>
      <w:r w:rsidR="0063208D">
        <w:rPr>
          <w:sz w:val="28"/>
          <w:szCs w:val="28"/>
        </w:rPr>
        <w:t xml:space="preserve"> </w:t>
      </w:r>
      <w:r>
        <w:rPr>
          <w:sz w:val="28"/>
          <w:szCs w:val="28"/>
        </w:rPr>
        <w:t>для</w:t>
      </w:r>
      <w:r w:rsidR="0063208D">
        <w:rPr>
          <w:sz w:val="28"/>
          <w:szCs w:val="28"/>
        </w:rPr>
        <w:t xml:space="preserve"> </w:t>
      </w:r>
      <w:r>
        <w:rPr>
          <w:sz w:val="28"/>
          <w:szCs w:val="28"/>
        </w:rPr>
        <w:t>низких</w:t>
      </w:r>
      <w:r w:rsidR="0063208D">
        <w:rPr>
          <w:sz w:val="28"/>
          <w:szCs w:val="28"/>
        </w:rPr>
        <w:t xml:space="preserve"> </w:t>
      </w:r>
      <w:r>
        <w:rPr>
          <w:sz w:val="28"/>
          <w:szCs w:val="28"/>
        </w:rPr>
        <w:t>спортивных</w:t>
      </w:r>
      <w:r w:rsidR="0063208D">
        <w:rPr>
          <w:sz w:val="28"/>
          <w:szCs w:val="28"/>
        </w:rPr>
        <w:t xml:space="preserve"> </w:t>
      </w:r>
      <w:r>
        <w:rPr>
          <w:sz w:val="28"/>
          <w:szCs w:val="28"/>
        </w:rPr>
        <w:t>автомобилей,</w:t>
      </w:r>
      <w:r w:rsidR="0063208D">
        <w:rPr>
          <w:sz w:val="28"/>
          <w:szCs w:val="28"/>
        </w:rPr>
        <w:t xml:space="preserve"> </w:t>
      </w:r>
      <w:r>
        <w:rPr>
          <w:sz w:val="28"/>
          <w:szCs w:val="28"/>
        </w:rPr>
        <w:t>и</w:t>
      </w:r>
      <w:r w:rsidR="0063208D">
        <w:rPr>
          <w:sz w:val="28"/>
          <w:szCs w:val="28"/>
        </w:rPr>
        <w:t xml:space="preserve"> </w:t>
      </w:r>
      <w:r>
        <w:rPr>
          <w:sz w:val="28"/>
          <w:szCs w:val="28"/>
        </w:rPr>
        <w:t>затрудненный</w:t>
      </w:r>
      <w:r w:rsidR="0063208D">
        <w:rPr>
          <w:sz w:val="28"/>
          <w:szCs w:val="28"/>
        </w:rPr>
        <w:t xml:space="preserve"> </w:t>
      </w:r>
      <w:r>
        <w:rPr>
          <w:sz w:val="28"/>
          <w:szCs w:val="28"/>
        </w:rPr>
        <w:t>доступ</w:t>
      </w:r>
      <w:r w:rsidR="0063208D">
        <w:rPr>
          <w:sz w:val="28"/>
          <w:szCs w:val="28"/>
        </w:rPr>
        <w:t xml:space="preserve"> </w:t>
      </w:r>
      <w:r>
        <w:rPr>
          <w:sz w:val="28"/>
          <w:szCs w:val="28"/>
        </w:rPr>
        <w:t>к</w:t>
      </w:r>
      <w:r w:rsidR="0063208D">
        <w:rPr>
          <w:sz w:val="28"/>
          <w:szCs w:val="28"/>
        </w:rPr>
        <w:t xml:space="preserve"> </w:t>
      </w:r>
      <w:r>
        <w:rPr>
          <w:sz w:val="28"/>
          <w:szCs w:val="28"/>
        </w:rPr>
        <w:t>центральной</w:t>
      </w:r>
      <w:r w:rsidR="0063208D">
        <w:rPr>
          <w:sz w:val="28"/>
          <w:szCs w:val="28"/>
        </w:rPr>
        <w:t xml:space="preserve"> </w:t>
      </w:r>
      <w:r>
        <w:rPr>
          <w:sz w:val="28"/>
          <w:szCs w:val="28"/>
        </w:rPr>
        <w:t>части</w:t>
      </w:r>
      <w:r w:rsidR="0063208D">
        <w:rPr>
          <w:sz w:val="28"/>
          <w:szCs w:val="28"/>
        </w:rPr>
        <w:t xml:space="preserve"> </w:t>
      </w:r>
      <w:r>
        <w:rPr>
          <w:sz w:val="28"/>
          <w:szCs w:val="28"/>
        </w:rPr>
        <w:t>днища</w:t>
      </w:r>
      <w:r w:rsidR="0063208D">
        <w:rPr>
          <w:sz w:val="28"/>
          <w:szCs w:val="28"/>
        </w:rPr>
        <w:t xml:space="preserve"> </w:t>
      </w:r>
      <w:r>
        <w:rPr>
          <w:sz w:val="28"/>
          <w:szCs w:val="28"/>
        </w:rPr>
        <w:t>из-за</w:t>
      </w:r>
      <w:r w:rsidR="0063208D">
        <w:rPr>
          <w:sz w:val="28"/>
          <w:szCs w:val="28"/>
        </w:rPr>
        <w:t xml:space="preserve"> </w:t>
      </w:r>
      <w:r>
        <w:rPr>
          <w:sz w:val="28"/>
          <w:szCs w:val="28"/>
        </w:rPr>
        <w:t>расположения</w:t>
      </w:r>
      <w:r w:rsidR="0063208D">
        <w:rPr>
          <w:sz w:val="28"/>
          <w:szCs w:val="28"/>
        </w:rPr>
        <w:t xml:space="preserve"> </w:t>
      </w:r>
      <w:r>
        <w:rPr>
          <w:sz w:val="28"/>
          <w:szCs w:val="28"/>
        </w:rPr>
        <w:t>ножничного</w:t>
      </w:r>
      <w:r w:rsidR="0063208D">
        <w:rPr>
          <w:sz w:val="28"/>
          <w:szCs w:val="28"/>
        </w:rPr>
        <w:t xml:space="preserve"> </w:t>
      </w:r>
      <w:r>
        <w:rPr>
          <w:sz w:val="28"/>
          <w:szCs w:val="28"/>
        </w:rPr>
        <w:t>механизма.</w:t>
      </w:r>
      <w:r w:rsidR="0063208D">
        <w:rPr>
          <w:sz w:val="28"/>
          <w:szCs w:val="28"/>
        </w:rPr>
        <w:t xml:space="preserve"> </w:t>
      </w:r>
      <w:r>
        <w:rPr>
          <w:sz w:val="28"/>
          <w:szCs w:val="28"/>
        </w:rPr>
        <w:t>Основные</w:t>
      </w:r>
      <w:r w:rsidR="0063208D">
        <w:rPr>
          <w:sz w:val="28"/>
          <w:szCs w:val="28"/>
        </w:rPr>
        <w:t xml:space="preserve"> </w:t>
      </w:r>
      <w:r>
        <w:rPr>
          <w:sz w:val="28"/>
          <w:szCs w:val="28"/>
        </w:rPr>
        <w:t>направления</w:t>
      </w:r>
      <w:r w:rsidR="0063208D">
        <w:rPr>
          <w:sz w:val="28"/>
          <w:szCs w:val="28"/>
        </w:rPr>
        <w:t xml:space="preserve"> </w:t>
      </w:r>
      <w:r>
        <w:rPr>
          <w:sz w:val="28"/>
          <w:szCs w:val="28"/>
        </w:rPr>
        <w:t>модернизации</w:t>
      </w:r>
      <w:r w:rsidR="0063208D">
        <w:rPr>
          <w:sz w:val="28"/>
          <w:szCs w:val="28"/>
        </w:rPr>
        <w:t xml:space="preserve"> </w:t>
      </w:r>
      <w:r>
        <w:rPr>
          <w:sz w:val="28"/>
          <w:szCs w:val="28"/>
        </w:rPr>
        <w:t>–</w:t>
      </w:r>
      <w:r w:rsidR="0063208D">
        <w:rPr>
          <w:sz w:val="28"/>
          <w:szCs w:val="28"/>
        </w:rPr>
        <w:t xml:space="preserve"> </w:t>
      </w:r>
      <w:r>
        <w:rPr>
          <w:sz w:val="28"/>
          <w:szCs w:val="28"/>
        </w:rPr>
        <w:t>это</w:t>
      </w:r>
      <w:r w:rsidR="0063208D">
        <w:rPr>
          <w:sz w:val="28"/>
          <w:szCs w:val="28"/>
        </w:rPr>
        <w:t xml:space="preserve"> </w:t>
      </w:r>
      <w:r>
        <w:rPr>
          <w:sz w:val="28"/>
          <w:szCs w:val="28"/>
        </w:rPr>
        <w:t>оптимизация</w:t>
      </w:r>
      <w:r w:rsidR="0063208D">
        <w:rPr>
          <w:sz w:val="28"/>
          <w:szCs w:val="28"/>
        </w:rPr>
        <w:t xml:space="preserve"> </w:t>
      </w:r>
      <w:r>
        <w:rPr>
          <w:sz w:val="28"/>
          <w:szCs w:val="28"/>
        </w:rPr>
        <w:t>конструкции</w:t>
      </w:r>
      <w:r w:rsidR="0063208D">
        <w:rPr>
          <w:sz w:val="28"/>
          <w:szCs w:val="28"/>
        </w:rPr>
        <w:t xml:space="preserve"> </w:t>
      </w:r>
      <w:r>
        <w:rPr>
          <w:sz w:val="28"/>
          <w:szCs w:val="28"/>
        </w:rPr>
        <w:t>платформы</w:t>
      </w:r>
      <w:r w:rsidR="0063208D">
        <w:rPr>
          <w:sz w:val="28"/>
          <w:szCs w:val="28"/>
        </w:rPr>
        <w:t xml:space="preserve"> </w:t>
      </w:r>
      <w:r>
        <w:rPr>
          <w:sz w:val="28"/>
          <w:szCs w:val="28"/>
        </w:rPr>
        <w:t>(за</w:t>
      </w:r>
      <w:r w:rsidR="0063208D">
        <w:rPr>
          <w:sz w:val="28"/>
          <w:szCs w:val="28"/>
        </w:rPr>
        <w:t xml:space="preserve"> </w:t>
      </w:r>
      <w:r>
        <w:rPr>
          <w:sz w:val="28"/>
          <w:szCs w:val="28"/>
        </w:rPr>
        <w:t>счет</w:t>
      </w:r>
      <w:r w:rsidR="0063208D">
        <w:rPr>
          <w:sz w:val="28"/>
          <w:szCs w:val="28"/>
        </w:rPr>
        <w:t xml:space="preserve"> </w:t>
      </w:r>
      <w:r>
        <w:rPr>
          <w:sz w:val="28"/>
          <w:szCs w:val="28"/>
        </w:rPr>
        <w:t>перфорации)</w:t>
      </w:r>
      <w:r w:rsidR="0063208D">
        <w:rPr>
          <w:sz w:val="28"/>
          <w:szCs w:val="28"/>
        </w:rPr>
        <w:t xml:space="preserve"> </w:t>
      </w:r>
      <w:r>
        <w:rPr>
          <w:sz w:val="28"/>
          <w:szCs w:val="28"/>
        </w:rPr>
        <w:t>для</w:t>
      </w:r>
      <w:r w:rsidR="0063208D">
        <w:rPr>
          <w:sz w:val="28"/>
          <w:szCs w:val="28"/>
        </w:rPr>
        <w:t xml:space="preserve"> </w:t>
      </w:r>
      <w:r>
        <w:rPr>
          <w:sz w:val="28"/>
          <w:szCs w:val="28"/>
        </w:rPr>
        <w:t>снижения</w:t>
      </w:r>
      <w:r w:rsidR="0063208D">
        <w:rPr>
          <w:sz w:val="28"/>
          <w:szCs w:val="28"/>
        </w:rPr>
        <w:t xml:space="preserve"> </w:t>
      </w:r>
      <w:r>
        <w:rPr>
          <w:sz w:val="28"/>
          <w:szCs w:val="28"/>
        </w:rPr>
        <w:t>массы</w:t>
      </w:r>
      <w:r w:rsidR="0063208D">
        <w:rPr>
          <w:sz w:val="28"/>
          <w:szCs w:val="28"/>
        </w:rPr>
        <w:t xml:space="preserve"> </w:t>
      </w:r>
      <w:r>
        <w:rPr>
          <w:sz w:val="28"/>
          <w:szCs w:val="28"/>
        </w:rPr>
        <w:t>и</w:t>
      </w:r>
      <w:r w:rsidR="0063208D">
        <w:rPr>
          <w:sz w:val="28"/>
          <w:szCs w:val="28"/>
        </w:rPr>
        <w:t xml:space="preserve"> </w:t>
      </w:r>
      <w:r>
        <w:rPr>
          <w:sz w:val="28"/>
          <w:szCs w:val="28"/>
        </w:rPr>
        <w:t>увеличения</w:t>
      </w:r>
      <w:r w:rsidR="0063208D">
        <w:rPr>
          <w:sz w:val="28"/>
          <w:szCs w:val="28"/>
        </w:rPr>
        <w:t xml:space="preserve"> </w:t>
      </w:r>
      <w:r>
        <w:rPr>
          <w:sz w:val="28"/>
          <w:szCs w:val="28"/>
        </w:rPr>
        <w:t>жесткости,</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разработка</w:t>
      </w:r>
      <w:r w:rsidR="0063208D">
        <w:rPr>
          <w:sz w:val="28"/>
          <w:szCs w:val="28"/>
        </w:rPr>
        <w:t xml:space="preserve"> </w:t>
      </w:r>
      <w:r>
        <w:rPr>
          <w:sz w:val="28"/>
          <w:szCs w:val="28"/>
        </w:rPr>
        <w:t>механизмов</w:t>
      </w:r>
      <w:r w:rsidR="0063208D">
        <w:rPr>
          <w:sz w:val="28"/>
          <w:szCs w:val="28"/>
        </w:rPr>
        <w:t xml:space="preserve"> </w:t>
      </w:r>
      <w:r>
        <w:rPr>
          <w:sz w:val="28"/>
          <w:szCs w:val="28"/>
        </w:rPr>
        <w:t>подъема</w:t>
      </w:r>
      <w:r w:rsidR="0063208D">
        <w:rPr>
          <w:sz w:val="28"/>
          <w:szCs w:val="28"/>
        </w:rPr>
        <w:t xml:space="preserve"> </w:t>
      </w:r>
      <w:r>
        <w:rPr>
          <w:sz w:val="28"/>
          <w:szCs w:val="28"/>
        </w:rPr>
        <w:t>с</w:t>
      </w:r>
      <w:r w:rsidR="0063208D">
        <w:rPr>
          <w:sz w:val="28"/>
          <w:szCs w:val="28"/>
        </w:rPr>
        <w:t xml:space="preserve"> </w:t>
      </w:r>
      <w:r>
        <w:rPr>
          <w:sz w:val="28"/>
          <w:szCs w:val="28"/>
        </w:rPr>
        <w:t>большим</w:t>
      </w:r>
      <w:r w:rsidR="0063208D">
        <w:rPr>
          <w:sz w:val="28"/>
          <w:szCs w:val="28"/>
        </w:rPr>
        <w:t xml:space="preserve"> </w:t>
      </w:r>
      <w:r>
        <w:rPr>
          <w:sz w:val="28"/>
          <w:szCs w:val="28"/>
        </w:rPr>
        <w:t>ходом</w:t>
      </w:r>
      <w:r w:rsidR="0063208D">
        <w:rPr>
          <w:sz w:val="28"/>
          <w:szCs w:val="28"/>
        </w:rPr>
        <w:t xml:space="preserve"> </w:t>
      </w:r>
      <w:r>
        <w:rPr>
          <w:sz w:val="28"/>
          <w:szCs w:val="28"/>
        </w:rPr>
        <w:t>и</w:t>
      </w:r>
      <w:r w:rsidR="0063208D">
        <w:rPr>
          <w:sz w:val="28"/>
          <w:szCs w:val="28"/>
        </w:rPr>
        <w:t xml:space="preserve"> </w:t>
      </w:r>
      <w:r>
        <w:rPr>
          <w:sz w:val="28"/>
          <w:szCs w:val="28"/>
        </w:rPr>
        <w:t>систем</w:t>
      </w:r>
      <w:r w:rsidR="0063208D">
        <w:rPr>
          <w:sz w:val="28"/>
          <w:szCs w:val="28"/>
        </w:rPr>
        <w:t xml:space="preserve"> </w:t>
      </w:r>
      <w:r>
        <w:rPr>
          <w:sz w:val="28"/>
          <w:szCs w:val="28"/>
        </w:rPr>
        <w:t>выдвижных</w:t>
      </w:r>
      <w:r w:rsidR="0063208D">
        <w:rPr>
          <w:sz w:val="28"/>
          <w:szCs w:val="28"/>
        </w:rPr>
        <w:t xml:space="preserve"> </w:t>
      </w:r>
      <w:r>
        <w:rPr>
          <w:sz w:val="28"/>
          <w:szCs w:val="28"/>
        </w:rPr>
        <w:t>опор</w:t>
      </w:r>
      <w:r w:rsidR="0063208D">
        <w:rPr>
          <w:sz w:val="28"/>
          <w:szCs w:val="28"/>
        </w:rPr>
        <w:t xml:space="preserve"> </w:t>
      </w:r>
      <w:r>
        <w:rPr>
          <w:sz w:val="28"/>
          <w:szCs w:val="28"/>
        </w:rPr>
        <w:t>для</w:t>
      </w:r>
      <w:r w:rsidR="0063208D">
        <w:rPr>
          <w:sz w:val="28"/>
          <w:szCs w:val="28"/>
        </w:rPr>
        <w:t xml:space="preserve"> </w:t>
      </w:r>
      <w:r>
        <w:rPr>
          <w:sz w:val="28"/>
          <w:szCs w:val="28"/>
        </w:rPr>
        <w:t>улучшения</w:t>
      </w:r>
      <w:r w:rsidR="0063208D">
        <w:rPr>
          <w:sz w:val="28"/>
          <w:szCs w:val="28"/>
        </w:rPr>
        <w:t xml:space="preserve"> </w:t>
      </w:r>
      <w:r>
        <w:rPr>
          <w:sz w:val="28"/>
          <w:szCs w:val="28"/>
        </w:rPr>
        <w:t>доступа</w:t>
      </w:r>
      <w:r w:rsidR="0063208D">
        <w:rPr>
          <w:sz w:val="28"/>
          <w:szCs w:val="28"/>
        </w:rPr>
        <w:t xml:space="preserve"> </w:t>
      </w:r>
      <w:r>
        <w:rPr>
          <w:sz w:val="28"/>
          <w:szCs w:val="28"/>
        </w:rPr>
        <w:t>к</w:t>
      </w:r>
      <w:r w:rsidR="0063208D">
        <w:rPr>
          <w:sz w:val="28"/>
          <w:szCs w:val="28"/>
        </w:rPr>
        <w:t xml:space="preserve"> </w:t>
      </w:r>
      <w:r>
        <w:rPr>
          <w:sz w:val="28"/>
          <w:szCs w:val="28"/>
        </w:rPr>
        <w:t>центральной</w:t>
      </w:r>
      <w:r w:rsidR="0063208D">
        <w:rPr>
          <w:sz w:val="28"/>
          <w:szCs w:val="28"/>
        </w:rPr>
        <w:t xml:space="preserve"> </w:t>
      </w:r>
      <w:r>
        <w:rPr>
          <w:sz w:val="28"/>
          <w:szCs w:val="28"/>
        </w:rPr>
        <w:t>зоне.</w:t>
      </w:r>
    </w:p>
    <w:p w14:paraId="4CE33933" w14:textId="508B6133" w:rsidR="00FE4AD3" w:rsidRDefault="0013571B">
      <w:pPr>
        <w:pStyle w:val="affb"/>
        <w:spacing w:after="0" w:line="240" w:lineRule="auto"/>
        <w:jc w:val="both"/>
        <w:rPr>
          <w:sz w:val="28"/>
          <w:szCs w:val="28"/>
        </w:rPr>
      </w:pPr>
      <w:r>
        <w:rPr>
          <w:sz w:val="28"/>
          <w:szCs w:val="28"/>
        </w:rPr>
        <w:tab/>
      </w:r>
      <w:r>
        <w:rPr>
          <w:i/>
          <w:iCs/>
          <w:sz w:val="28"/>
          <w:szCs w:val="28"/>
        </w:rPr>
        <w:t>Плунжерные</w:t>
      </w:r>
      <w:r w:rsidR="0063208D">
        <w:rPr>
          <w:i/>
          <w:iCs/>
          <w:sz w:val="28"/>
          <w:szCs w:val="28"/>
        </w:rPr>
        <w:t xml:space="preserve"> </w:t>
      </w:r>
      <w:r>
        <w:rPr>
          <w:i/>
          <w:iCs/>
          <w:sz w:val="28"/>
          <w:szCs w:val="28"/>
        </w:rPr>
        <w:t>(колонные)</w:t>
      </w:r>
      <w:r w:rsidR="0063208D">
        <w:rPr>
          <w:i/>
          <w:iCs/>
          <w:sz w:val="28"/>
          <w:szCs w:val="28"/>
        </w:rPr>
        <w:t xml:space="preserve"> </w:t>
      </w:r>
      <w:r>
        <w:rPr>
          <w:i/>
          <w:iCs/>
          <w:sz w:val="28"/>
          <w:szCs w:val="28"/>
        </w:rPr>
        <w:t>подъемники</w:t>
      </w:r>
      <w:r w:rsidR="0063208D">
        <w:rPr>
          <w:sz w:val="28"/>
          <w:szCs w:val="28"/>
        </w:rPr>
        <w:t xml:space="preserve"> </w:t>
      </w:r>
      <w:r>
        <w:rPr>
          <w:sz w:val="28"/>
          <w:szCs w:val="28"/>
        </w:rPr>
        <w:t>предлагают</w:t>
      </w:r>
      <w:r w:rsidR="0063208D">
        <w:rPr>
          <w:sz w:val="28"/>
          <w:szCs w:val="28"/>
        </w:rPr>
        <w:t xml:space="preserve"> </w:t>
      </w:r>
      <w:r>
        <w:rPr>
          <w:sz w:val="28"/>
          <w:szCs w:val="28"/>
        </w:rPr>
        <w:t>максимальную</w:t>
      </w:r>
      <w:r w:rsidR="0063208D">
        <w:rPr>
          <w:sz w:val="28"/>
          <w:szCs w:val="28"/>
        </w:rPr>
        <w:t xml:space="preserve"> </w:t>
      </w:r>
      <w:r>
        <w:rPr>
          <w:sz w:val="28"/>
          <w:szCs w:val="28"/>
        </w:rPr>
        <w:t>свободу</w:t>
      </w:r>
      <w:r w:rsidR="0063208D">
        <w:rPr>
          <w:sz w:val="28"/>
          <w:szCs w:val="28"/>
        </w:rPr>
        <w:t xml:space="preserve"> </w:t>
      </w:r>
      <w:r>
        <w:rPr>
          <w:sz w:val="28"/>
          <w:szCs w:val="28"/>
        </w:rPr>
        <w:t>доступа</w:t>
      </w:r>
      <w:r w:rsidR="0063208D">
        <w:rPr>
          <w:sz w:val="28"/>
          <w:szCs w:val="28"/>
        </w:rPr>
        <w:t xml:space="preserve"> </w:t>
      </w:r>
      <w:r>
        <w:rPr>
          <w:sz w:val="28"/>
          <w:szCs w:val="28"/>
        </w:rPr>
        <w:t>к</w:t>
      </w:r>
      <w:r w:rsidR="0063208D">
        <w:rPr>
          <w:sz w:val="28"/>
          <w:szCs w:val="28"/>
        </w:rPr>
        <w:t xml:space="preserve"> </w:t>
      </w:r>
      <w:r>
        <w:rPr>
          <w:sz w:val="28"/>
          <w:szCs w:val="28"/>
        </w:rPr>
        <w:t>автомобилю</w:t>
      </w:r>
      <w:r w:rsidR="0063208D">
        <w:rPr>
          <w:sz w:val="28"/>
          <w:szCs w:val="28"/>
        </w:rPr>
        <w:t xml:space="preserve"> </w:t>
      </w:r>
      <w:r>
        <w:rPr>
          <w:sz w:val="28"/>
          <w:szCs w:val="28"/>
        </w:rPr>
        <w:t>со</w:t>
      </w:r>
      <w:r w:rsidR="0063208D">
        <w:rPr>
          <w:sz w:val="28"/>
          <w:szCs w:val="28"/>
        </w:rPr>
        <w:t xml:space="preserve"> </w:t>
      </w:r>
      <w:r>
        <w:rPr>
          <w:sz w:val="28"/>
          <w:szCs w:val="28"/>
        </w:rPr>
        <w:t>всех</w:t>
      </w:r>
      <w:r w:rsidR="0063208D">
        <w:rPr>
          <w:sz w:val="28"/>
          <w:szCs w:val="28"/>
        </w:rPr>
        <w:t xml:space="preserve"> </w:t>
      </w:r>
      <w:r>
        <w:rPr>
          <w:sz w:val="28"/>
          <w:szCs w:val="28"/>
        </w:rPr>
        <w:t>сторон</w:t>
      </w:r>
      <w:r w:rsidR="0063208D">
        <w:rPr>
          <w:sz w:val="28"/>
          <w:szCs w:val="28"/>
        </w:rPr>
        <w:t xml:space="preserve"> </w:t>
      </w:r>
      <w:r>
        <w:rPr>
          <w:sz w:val="28"/>
          <w:szCs w:val="28"/>
        </w:rPr>
        <w:t>и</w:t>
      </w:r>
      <w:r w:rsidR="0063208D">
        <w:rPr>
          <w:sz w:val="28"/>
          <w:szCs w:val="28"/>
        </w:rPr>
        <w:t xml:space="preserve"> </w:t>
      </w:r>
      <w:r>
        <w:rPr>
          <w:sz w:val="28"/>
          <w:szCs w:val="28"/>
        </w:rPr>
        <w:t>часто</w:t>
      </w:r>
      <w:r w:rsidR="0063208D">
        <w:rPr>
          <w:sz w:val="28"/>
          <w:szCs w:val="28"/>
        </w:rPr>
        <w:t xml:space="preserve"> </w:t>
      </w:r>
      <w:r>
        <w:rPr>
          <w:sz w:val="28"/>
          <w:szCs w:val="28"/>
        </w:rPr>
        <w:t>используются</w:t>
      </w:r>
      <w:r w:rsidR="0063208D">
        <w:rPr>
          <w:sz w:val="28"/>
          <w:szCs w:val="28"/>
        </w:rPr>
        <w:t xml:space="preserve"> </w:t>
      </w:r>
      <w:r>
        <w:rPr>
          <w:sz w:val="28"/>
          <w:szCs w:val="28"/>
        </w:rPr>
        <w:t>в</w:t>
      </w:r>
      <w:r w:rsidR="0063208D">
        <w:rPr>
          <w:sz w:val="28"/>
          <w:szCs w:val="28"/>
        </w:rPr>
        <w:t xml:space="preserve"> </w:t>
      </w:r>
      <w:r>
        <w:rPr>
          <w:sz w:val="28"/>
          <w:szCs w:val="28"/>
        </w:rPr>
        <w:t>сборочных</w:t>
      </w:r>
      <w:r w:rsidR="0063208D">
        <w:rPr>
          <w:sz w:val="28"/>
          <w:szCs w:val="28"/>
        </w:rPr>
        <w:t xml:space="preserve"> </w:t>
      </w:r>
      <w:r>
        <w:rPr>
          <w:sz w:val="28"/>
          <w:szCs w:val="28"/>
        </w:rPr>
        <w:t>цехах</w:t>
      </w:r>
      <w:r w:rsidR="0063208D">
        <w:rPr>
          <w:sz w:val="28"/>
          <w:szCs w:val="28"/>
        </w:rPr>
        <w:t xml:space="preserve"> </w:t>
      </w:r>
      <w:r>
        <w:rPr>
          <w:sz w:val="28"/>
          <w:szCs w:val="28"/>
        </w:rPr>
        <w:t>и</w:t>
      </w:r>
      <w:r w:rsidR="0063208D">
        <w:rPr>
          <w:sz w:val="28"/>
          <w:szCs w:val="28"/>
        </w:rPr>
        <w:t xml:space="preserve"> </w:t>
      </w:r>
      <w:r>
        <w:rPr>
          <w:sz w:val="28"/>
          <w:szCs w:val="28"/>
        </w:rPr>
        <w:t>для</w:t>
      </w:r>
      <w:r w:rsidR="0063208D">
        <w:rPr>
          <w:sz w:val="28"/>
          <w:szCs w:val="28"/>
        </w:rPr>
        <w:t xml:space="preserve"> </w:t>
      </w:r>
      <w:r>
        <w:rPr>
          <w:sz w:val="28"/>
          <w:szCs w:val="28"/>
        </w:rPr>
        <w:t>коммерческого</w:t>
      </w:r>
      <w:r w:rsidR="0063208D">
        <w:rPr>
          <w:sz w:val="28"/>
          <w:szCs w:val="28"/>
        </w:rPr>
        <w:t xml:space="preserve"> </w:t>
      </w:r>
      <w:r>
        <w:rPr>
          <w:sz w:val="28"/>
          <w:szCs w:val="28"/>
        </w:rPr>
        <w:t>транспорта.</w:t>
      </w:r>
      <w:r w:rsidR="0063208D">
        <w:rPr>
          <w:sz w:val="28"/>
          <w:szCs w:val="28"/>
        </w:rPr>
        <w:t xml:space="preserve"> </w:t>
      </w:r>
      <w:r>
        <w:rPr>
          <w:sz w:val="28"/>
          <w:szCs w:val="28"/>
        </w:rPr>
        <w:t>Их</w:t>
      </w:r>
      <w:r w:rsidR="0063208D">
        <w:rPr>
          <w:sz w:val="28"/>
          <w:szCs w:val="28"/>
        </w:rPr>
        <w:t xml:space="preserve"> </w:t>
      </w:r>
      <w:r>
        <w:rPr>
          <w:sz w:val="28"/>
          <w:szCs w:val="28"/>
        </w:rPr>
        <w:t>главный</w:t>
      </w:r>
      <w:r w:rsidR="0063208D">
        <w:rPr>
          <w:sz w:val="28"/>
          <w:szCs w:val="28"/>
        </w:rPr>
        <w:t xml:space="preserve"> </w:t>
      </w:r>
      <w:r>
        <w:rPr>
          <w:sz w:val="28"/>
          <w:szCs w:val="28"/>
        </w:rPr>
        <w:t>минус</w:t>
      </w:r>
      <w:r w:rsidR="0063208D">
        <w:rPr>
          <w:sz w:val="28"/>
          <w:szCs w:val="28"/>
        </w:rPr>
        <w:t xml:space="preserve"> </w:t>
      </w:r>
      <w:r>
        <w:rPr>
          <w:sz w:val="28"/>
          <w:szCs w:val="28"/>
        </w:rPr>
        <w:t>–</w:t>
      </w:r>
      <w:r w:rsidR="0063208D">
        <w:rPr>
          <w:sz w:val="28"/>
          <w:szCs w:val="28"/>
        </w:rPr>
        <w:t xml:space="preserve"> </w:t>
      </w:r>
      <w:r>
        <w:rPr>
          <w:sz w:val="28"/>
          <w:szCs w:val="28"/>
        </w:rPr>
        <w:t>это</w:t>
      </w:r>
      <w:r w:rsidR="0063208D">
        <w:rPr>
          <w:sz w:val="28"/>
          <w:szCs w:val="28"/>
        </w:rPr>
        <w:t xml:space="preserve"> </w:t>
      </w:r>
      <w:r>
        <w:rPr>
          <w:sz w:val="28"/>
          <w:szCs w:val="28"/>
        </w:rPr>
        <w:t>высокая</w:t>
      </w:r>
      <w:r w:rsidR="0063208D">
        <w:rPr>
          <w:sz w:val="28"/>
          <w:szCs w:val="28"/>
        </w:rPr>
        <w:t xml:space="preserve"> </w:t>
      </w:r>
      <w:r>
        <w:rPr>
          <w:sz w:val="28"/>
          <w:szCs w:val="28"/>
        </w:rPr>
        <w:t>стоимость,</w:t>
      </w:r>
      <w:r w:rsidR="0063208D">
        <w:rPr>
          <w:sz w:val="28"/>
          <w:szCs w:val="28"/>
        </w:rPr>
        <w:t xml:space="preserve"> </w:t>
      </w:r>
      <w:r>
        <w:rPr>
          <w:sz w:val="28"/>
          <w:szCs w:val="28"/>
        </w:rPr>
        <w:t>сложность</w:t>
      </w:r>
      <w:r w:rsidR="0063208D">
        <w:rPr>
          <w:sz w:val="28"/>
          <w:szCs w:val="28"/>
        </w:rPr>
        <w:t xml:space="preserve"> </w:t>
      </w:r>
      <w:r>
        <w:rPr>
          <w:sz w:val="28"/>
          <w:szCs w:val="28"/>
        </w:rPr>
        <w:t>монтажа</w:t>
      </w:r>
      <w:r w:rsidR="0063208D">
        <w:rPr>
          <w:sz w:val="28"/>
          <w:szCs w:val="28"/>
        </w:rPr>
        <w:t xml:space="preserve"> </w:t>
      </w:r>
      <w:r>
        <w:rPr>
          <w:sz w:val="28"/>
          <w:szCs w:val="28"/>
        </w:rPr>
        <w:t>и</w:t>
      </w:r>
      <w:r w:rsidR="0063208D">
        <w:rPr>
          <w:sz w:val="28"/>
          <w:szCs w:val="28"/>
        </w:rPr>
        <w:t xml:space="preserve"> </w:t>
      </w:r>
      <w:r>
        <w:rPr>
          <w:sz w:val="28"/>
          <w:szCs w:val="28"/>
        </w:rPr>
        <w:t>необходимость</w:t>
      </w:r>
      <w:r w:rsidR="0063208D">
        <w:rPr>
          <w:sz w:val="28"/>
          <w:szCs w:val="28"/>
        </w:rPr>
        <w:t xml:space="preserve"> </w:t>
      </w:r>
      <w:r>
        <w:rPr>
          <w:sz w:val="28"/>
          <w:szCs w:val="28"/>
        </w:rPr>
        <w:t>скрытого</w:t>
      </w:r>
      <w:r w:rsidR="0063208D">
        <w:rPr>
          <w:sz w:val="28"/>
          <w:szCs w:val="28"/>
        </w:rPr>
        <w:t xml:space="preserve"> </w:t>
      </w:r>
      <w:r>
        <w:rPr>
          <w:sz w:val="28"/>
          <w:szCs w:val="28"/>
        </w:rPr>
        <w:t>монтажа</w:t>
      </w:r>
      <w:r w:rsidR="0063208D">
        <w:rPr>
          <w:sz w:val="28"/>
          <w:szCs w:val="28"/>
        </w:rPr>
        <w:t xml:space="preserve"> </w:t>
      </w:r>
      <w:r>
        <w:rPr>
          <w:sz w:val="28"/>
          <w:szCs w:val="28"/>
        </w:rPr>
        <w:t>гидравлических</w:t>
      </w:r>
      <w:r w:rsidR="0063208D">
        <w:rPr>
          <w:sz w:val="28"/>
          <w:szCs w:val="28"/>
        </w:rPr>
        <w:t xml:space="preserve"> </w:t>
      </w:r>
      <w:r>
        <w:rPr>
          <w:sz w:val="28"/>
          <w:szCs w:val="28"/>
        </w:rPr>
        <w:t>магистралей</w:t>
      </w:r>
      <w:r w:rsidR="0063208D">
        <w:rPr>
          <w:sz w:val="28"/>
          <w:szCs w:val="28"/>
        </w:rPr>
        <w:t xml:space="preserve"> </w:t>
      </w:r>
      <w:r>
        <w:rPr>
          <w:sz w:val="28"/>
          <w:szCs w:val="28"/>
        </w:rPr>
        <w:t>и</w:t>
      </w:r>
      <w:r w:rsidR="0063208D">
        <w:rPr>
          <w:sz w:val="28"/>
          <w:szCs w:val="28"/>
        </w:rPr>
        <w:t xml:space="preserve"> </w:t>
      </w:r>
      <w:r>
        <w:rPr>
          <w:sz w:val="28"/>
          <w:szCs w:val="28"/>
        </w:rPr>
        <w:t>плунжеров</w:t>
      </w:r>
      <w:r w:rsidR="0063208D">
        <w:rPr>
          <w:sz w:val="28"/>
          <w:szCs w:val="28"/>
        </w:rPr>
        <w:t xml:space="preserve"> </w:t>
      </w:r>
      <w:r>
        <w:rPr>
          <w:sz w:val="28"/>
          <w:szCs w:val="28"/>
        </w:rPr>
        <w:t>в</w:t>
      </w:r>
      <w:r w:rsidR="0063208D">
        <w:rPr>
          <w:sz w:val="28"/>
          <w:szCs w:val="28"/>
        </w:rPr>
        <w:t xml:space="preserve"> </w:t>
      </w:r>
      <w:r>
        <w:rPr>
          <w:sz w:val="28"/>
          <w:szCs w:val="28"/>
        </w:rPr>
        <w:t>полу,</w:t>
      </w:r>
      <w:r w:rsidR="0063208D">
        <w:rPr>
          <w:sz w:val="28"/>
          <w:szCs w:val="28"/>
        </w:rPr>
        <w:t xml:space="preserve"> </w:t>
      </w:r>
      <w:r>
        <w:rPr>
          <w:sz w:val="28"/>
          <w:szCs w:val="28"/>
        </w:rPr>
        <w:t>что</w:t>
      </w:r>
      <w:r w:rsidR="0063208D">
        <w:rPr>
          <w:sz w:val="28"/>
          <w:szCs w:val="28"/>
        </w:rPr>
        <w:t xml:space="preserve"> </w:t>
      </w:r>
      <w:r>
        <w:rPr>
          <w:sz w:val="28"/>
          <w:szCs w:val="28"/>
        </w:rPr>
        <w:t>делает</w:t>
      </w:r>
      <w:r w:rsidR="0063208D">
        <w:rPr>
          <w:sz w:val="28"/>
          <w:szCs w:val="28"/>
        </w:rPr>
        <w:t xml:space="preserve"> </w:t>
      </w:r>
      <w:r>
        <w:rPr>
          <w:sz w:val="28"/>
          <w:szCs w:val="28"/>
        </w:rPr>
        <w:t>их</w:t>
      </w:r>
      <w:r w:rsidR="0063208D">
        <w:rPr>
          <w:sz w:val="28"/>
          <w:szCs w:val="28"/>
        </w:rPr>
        <w:t xml:space="preserve"> </w:t>
      </w:r>
      <w:r>
        <w:rPr>
          <w:sz w:val="28"/>
          <w:szCs w:val="28"/>
        </w:rPr>
        <w:t>установку</w:t>
      </w:r>
      <w:r w:rsidR="0063208D">
        <w:rPr>
          <w:sz w:val="28"/>
          <w:szCs w:val="28"/>
        </w:rPr>
        <w:t xml:space="preserve"> </w:t>
      </w:r>
      <w:r>
        <w:rPr>
          <w:sz w:val="28"/>
          <w:szCs w:val="28"/>
        </w:rPr>
        <w:t>практически</w:t>
      </w:r>
      <w:r w:rsidR="0063208D">
        <w:rPr>
          <w:sz w:val="28"/>
          <w:szCs w:val="28"/>
        </w:rPr>
        <w:t xml:space="preserve"> </w:t>
      </w:r>
      <w:r>
        <w:rPr>
          <w:sz w:val="28"/>
          <w:szCs w:val="28"/>
        </w:rPr>
        <w:t>невозможной</w:t>
      </w:r>
      <w:r w:rsidR="0063208D">
        <w:rPr>
          <w:sz w:val="28"/>
          <w:szCs w:val="28"/>
        </w:rPr>
        <w:t xml:space="preserve"> </w:t>
      </w:r>
      <w:r>
        <w:rPr>
          <w:sz w:val="28"/>
          <w:szCs w:val="28"/>
        </w:rPr>
        <w:t>в</w:t>
      </w:r>
      <w:r w:rsidR="0063208D">
        <w:rPr>
          <w:sz w:val="28"/>
          <w:szCs w:val="28"/>
        </w:rPr>
        <w:t xml:space="preserve"> </w:t>
      </w:r>
      <w:r>
        <w:rPr>
          <w:sz w:val="28"/>
          <w:szCs w:val="28"/>
        </w:rPr>
        <w:t>уже</w:t>
      </w:r>
      <w:r w:rsidR="0063208D">
        <w:rPr>
          <w:sz w:val="28"/>
          <w:szCs w:val="28"/>
        </w:rPr>
        <w:t xml:space="preserve"> </w:t>
      </w:r>
      <w:r>
        <w:rPr>
          <w:sz w:val="28"/>
          <w:szCs w:val="28"/>
        </w:rPr>
        <w:t>готовых</w:t>
      </w:r>
      <w:r w:rsidR="0063208D">
        <w:rPr>
          <w:sz w:val="28"/>
          <w:szCs w:val="28"/>
        </w:rPr>
        <w:t xml:space="preserve"> </w:t>
      </w:r>
      <w:r>
        <w:rPr>
          <w:sz w:val="28"/>
          <w:szCs w:val="28"/>
        </w:rPr>
        <w:t>помещениях</w:t>
      </w:r>
      <w:r w:rsidR="0063208D">
        <w:rPr>
          <w:sz w:val="28"/>
          <w:szCs w:val="28"/>
        </w:rPr>
        <w:t xml:space="preserve"> </w:t>
      </w:r>
      <w:r>
        <w:rPr>
          <w:sz w:val="28"/>
          <w:szCs w:val="28"/>
        </w:rPr>
        <w:t>без</w:t>
      </w:r>
      <w:r w:rsidR="0063208D">
        <w:rPr>
          <w:sz w:val="28"/>
          <w:szCs w:val="28"/>
        </w:rPr>
        <w:t xml:space="preserve"> </w:t>
      </w:r>
      <w:r>
        <w:rPr>
          <w:sz w:val="28"/>
          <w:szCs w:val="28"/>
        </w:rPr>
        <w:t>капитального</w:t>
      </w:r>
      <w:r w:rsidR="0063208D">
        <w:rPr>
          <w:sz w:val="28"/>
          <w:szCs w:val="28"/>
        </w:rPr>
        <w:t xml:space="preserve"> </w:t>
      </w:r>
      <w:r>
        <w:rPr>
          <w:sz w:val="28"/>
          <w:szCs w:val="28"/>
        </w:rPr>
        <w:t>ремонта.</w:t>
      </w:r>
      <w:r w:rsidR="0063208D">
        <w:rPr>
          <w:sz w:val="28"/>
          <w:szCs w:val="28"/>
        </w:rPr>
        <w:t xml:space="preserve"> </w:t>
      </w:r>
    </w:p>
    <w:p w14:paraId="4416322B" w14:textId="4EBE9478" w:rsidR="00FE4AD3" w:rsidRDefault="0013571B">
      <w:pPr>
        <w:pStyle w:val="affb"/>
        <w:spacing w:after="0" w:line="240" w:lineRule="auto"/>
        <w:jc w:val="both"/>
        <w:rPr>
          <w:sz w:val="28"/>
          <w:szCs w:val="28"/>
        </w:rPr>
      </w:pPr>
      <w:r>
        <w:rPr>
          <w:sz w:val="28"/>
          <w:szCs w:val="28"/>
        </w:rPr>
        <w:tab/>
        <w:t>Одним</w:t>
      </w:r>
      <w:r w:rsidR="0063208D">
        <w:rPr>
          <w:sz w:val="28"/>
          <w:szCs w:val="28"/>
        </w:rPr>
        <w:t xml:space="preserve"> </w:t>
      </w:r>
      <w:r>
        <w:rPr>
          <w:sz w:val="28"/>
          <w:szCs w:val="28"/>
        </w:rPr>
        <w:t>из</w:t>
      </w:r>
      <w:r w:rsidR="0063208D">
        <w:rPr>
          <w:sz w:val="28"/>
          <w:szCs w:val="28"/>
        </w:rPr>
        <w:t xml:space="preserve"> </w:t>
      </w:r>
      <w:r>
        <w:rPr>
          <w:sz w:val="28"/>
          <w:szCs w:val="28"/>
        </w:rPr>
        <w:t>основных</w:t>
      </w:r>
      <w:r w:rsidR="0063208D">
        <w:rPr>
          <w:sz w:val="28"/>
          <w:szCs w:val="28"/>
        </w:rPr>
        <w:t xml:space="preserve"> </w:t>
      </w:r>
      <w:r>
        <w:rPr>
          <w:sz w:val="28"/>
          <w:szCs w:val="28"/>
        </w:rPr>
        <w:t>требований</w:t>
      </w:r>
      <w:r w:rsidR="0063208D">
        <w:rPr>
          <w:sz w:val="28"/>
          <w:szCs w:val="28"/>
        </w:rPr>
        <w:t xml:space="preserve"> </w:t>
      </w:r>
      <w:r w:rsidR="00313D24">
        <w:rPr>
          <w:sz w:val="28"/>
          <w:szCs w:val="28"/>
        </w:rPr>
        <w:t>к</w:t>
      </w:r>
      <w:r w:rsidR="0063208D">
        <w:rPr>
          <w:sz w:val="28"/>
          <w:szCs w:val="28"/>
        </w:rPr>
        <w:t xml:space="preserve"> </w:t>
      </w:r>
      <w:r>
        <w:rPr>
          <w:sz w:val="28"/>
          <w:szCs w:val="28"/>
        </w:rPr>
        <w:t>подъемник</w:t>
      </w:r>
      <w:r w:rsidR="00313D24">
        <w:rPr>
          <w:sz w:val="28"/>
          <w:szCs w:val="28"/>
        </w:rPr>
        <w:t>ам</w:t>
      </w:r>
      <w:r w:rsidR="0063208D">
        <w:rPr>
          <w:sz w:val="28"/>
          <w:szCs w:val="28"/>
        </w:rPr>
        <w:t xml:space="preserve"> </w:t>
      </w:r>
      <w:r>
        <w:rPr>
          <w:sz w:val="28"/>
          <w:szCs w:val="28"/>
        </w:rPr>
        <w:t>в</w:t>
      </w:r>
      <w:r w:rsidR="0063208D">
        <w:rPr>
          <w:sz w:val="28"/>
          <w:szCs w:val="28"/>
        </w:rPr>
        <w:t xml:space="preserve"> </w:t>
      </w:r>
      <w:r>
        <w:rPr>
          <w:sz w:val="28"/>
          <w:szCs w:val="28"/>
        </w:rPr>
        <w:t>автосервисе</w:t>
      </w:r>
      <w:r w:rsidR="0063208D">
        <w:rPr>
          <w:sz w:val="28"/>
          <w:szCs w:val="28"/>
        </w:rPr>
        <w:t xml:space="preserve"> </w:t>
      </w:r>
      <w:r>
        <w:rPr>
          <w:sz w:val="28"/>
          <w:szCs w:val="28"/>
        </w:rPr>
        <w:t>является</w:t>
      </w:r>
      <w:r w:rsidR="0063208D">
        <w:rPr>
          <w:sz w:val="28"/>
          <w:szCs w:val="28"/>
        </w:rPr>
        <w:t xml:space="preserve"> </w:t>
      </w:r>
      <w:r>
        <w:rPr>
          <w:sz w:val="28"/>
          <w:szCs w:val="28"/>
        </w:rPr>
        <w:t>их</w:t>
      </w:r>
      <w:r w:rsidR="0063208D">
        <w:rPr>
          <w:sz w:val="28"/>
          <w:szCs w:val="28"/>
        </w:rPr>
        <w:t xml:space="preserve"> </w:t>
      </w:r>
      <w:r>
        <w:rPr>
          <w:sz w:val="28"/>
          <w:szCs w:val="28"/>
        </w:rPr>
        <w:t>многофункциональность</w:t>
      </w:r>
      <w:r w:rsidR="0063208D">
        <w:rPr>
          <w:sz w:val="28"/>
          <w:szCs w:val="28"/>
        </w:rPr>
        <w:t xml:space="preserve"> </w:t>
      </w:r>
      <w:r>
        <w:rPr>
          <w:sz w:val="28"/>
          <w:szCs w:val="28"/>
        </w:rPr>
        <w:t>и</w:t>
      </w:r>
      <w:r w:rsidR="0063208D">
        <w:rPr>
          <w:sz w:val="28"/>
          <w:szCs w:val="28"/>
        </w:rPr>
        <w:t xml:space="preserve"> </w:t>
      </w:r>
      <w:r>
        <w:rPr>
          <w:sz w:val="28"/>
          <w:szCs w:val="28"/>
        </w:rPr>
        <w:t>универсальность,</w:t>
      </w:r>
      <w:r w:rsidR="0063208D">
        <w:rPr>
          <w:sz w:val="28"/>
          <w:szCs w:val="28"/>
        </w:rPr>
        <w:t xml:space="preserve"> </w:t>
      </w:r>
      <w:r>
        <w:rPr>
          <w:sz w:val="28"/>
          <w:szCs w:val="28"/>
        </w:rPr>
        <w:t>чтобы</w:t>
      </w:r>
      <w:r w:rsidR="0063208D">
        <w:rPr>
          <w:sz w:val="28"/>
          <w:szCs w:val="28"/>
        </w:rPr>
        <w:t xml:space="preserve"> </w:t>
      </w:r>
      <w:r>
        <w:rPr>
          <w:sz w:val="28"/>
          <w:szCs w:val="28"/>
        </w:rPr>
        <w:t>они</w:t>
      </w:r>
      <w:r w:rsidR="0063208D">
        <w:rPr>
          <w:sz w:val="28"/>
          <w:szCs w:val="28"/>
        </w:rPr>
        <w:t xml:space="preserve"> </w:t>
      </w:r>
      <w:r>
        <w:rPr>
          <w:sz w:val="28"/>
          <w:szCs w:val="28"/>
        </w:rPr>
        <w:t>могли</w:t>
      </w:r>
      <w:r w:rsidR="0063208D">
        <w:rPr>
          <w:sz w:val="28"/>
          <w:szCs w:val="28"/>
        </w:rPr>
        <w:t xml:space="preserve"> </w:t>
      </w:r>
      <w:r>
        <w:rPr>
          <w:sz w:val="28"/>
          <w:szCs w:val="28"/>
        </w:rPr>
        <w:t>эффективно</w:t>
      </w:r>
      <w:r w:rsidR="0063208D">
        <w:rPr>
          <w:sz w:val="28"/>
          <w:szCs w:val="28"/>
        </w:rPr>
        <w:t xml:space="preserve"> </w:t>
      </w:r>
      <w:r>
        <w:rPr>
          <w:sz w:val="28"/>
          <w:szCs w:val="28"/>
        </w:rPr>
        <w:t>поднимать</w:t>
      </w:r>
      <w:r w:rsidR="0063208D">
        <w:rPr>
          <w:sz w:val="28"/>
          <w:szCs w:val="28"/>
        </w:rPr>
        <w:t xml:space="preserve"> </w:t>
      </w:r>
      <w:r>
        <w:rPr>
          <w:sz w:val="28"/>
          <w:szCs w:val="28"/>
        </w:rPr>
        <w:t>различные</w:t>
      </w:r>
      <w:r w:rsidR="0063208D">
        <w:rPr>
          <w:sz w:val="28"/>
          <w:szCs w:val="28"/>
        </w:rPr>
        <w:t xml:space="preserve"> </w:t>
      </w:r>
      <w:r>
        <w:rPr>
          <w:sz w:val="28"/>
          <w:szCs w:val="28"/>
        </w:rPr>
        <w:t>типы</w:t>
      </w:r>
      <w:r w:rsidR="0063208D">
        <w:rPr>
          <w:sz w:val="28"/>
          <w:szCs w:val="28"/>
        </w:rPr>
        <w:t xml:space="preserve"> </w:t>
      </w:r>
      <w:r>
        <w:rPr>
          <w:sz w:val="28"/>
          <w:szCs w:val="28"/>
        </w:rPr>
        <w:t>автомобилей</w:t>
      </w:r>
      <w:r w:rsidR="0063208D">
        <w:rPr>
          <w:sz w:val="28"/>
          <w:szCs w:val="28"/>
        </w:rPr>
        <w:t xml:space="preserve"> </w:t>
      </w:r>
      <w:r>
        <w:rPr>
          <w:sz w:val="28"/>
          <w:szCs w:val="28"/>
        </w:rPr>
        <w:t>и</w:t>
      </w:r>
      <w:r w:rsidR="0063208D">
        <w:rPr>
          <w:sz w:val="28"/>
          <w:szCs w:val="28"/>
        </w:rPr>
        <w:t xml:space="preserve"> </w:t>
      </w:r>
      <w:r>
        <w:rPr>
          <w:sz w:val="28"/>
          <w:szCs w:val="28"/>
        </w:rPr>
        <w:t>обеспечивать</w:t>
      </w:r>
      <w:r w:rsidR="0063208D">
        <w:rPr>
          <w:sz w:val="28"/>
          <w:szCs w:val="28"/>
        </w:rPr>
        <w:t xml:space="preserve"> </w:t>
      </w:r>
      <w:r>
        <w:rPr>
          <w:sz w:val="28"/>
          <w:szCs w:val="28"/>
        </w:rPr>
        <w:t>доступ</w:t>
      </w:r>
      <w:r w:rsidR="0063208D">
        <w:rPr>
          <w:sz w:val="28"/>
          <w:szCs w:val="28"/>
        </w:rPr>
        <w:t xml:space="preserve"> </w:t>
      </w:r>
      <w:r>
        <w:rPr>
          <w:sz w:val="28"/>
          <w:szCs w:val="28"/>
        </w:rPr>
        <w:t>к</w:t>
      </w:r>
      <w:r w:rsidR="0063208D">
        <w:rPr>
          <w:sz w:val="28"/>
          <w:szCs w:val="28"/>
        </w:rPr>
        <w:t xml:space="preserve"> </w:t>
      </w:r>
      <w:r>
        <w:rPr>
          <w:sz w:val="28"/>
          <w:szCs w:val="28"/>
        </w:rPr>
        <w:t>разным</w:t>
      </w:r>
      <w:r w:rsidR="0063208D">
        <w:rPr>
          <w:sz w:val="28"/>
          <w:szCs w:val="28"/>
        </w:rPr>
        <w:t xml:space="preserve"> </w:t>
      </w:r>
      <w:r>
        <w:rPr>
          <w:sz w:val="28"/>
          <w:szCs w:val="28"/>
        </w:rPr>
        <w:t>компонентам</w:t>
      </w:r>
      <w:r w:rsidR="0063208D">
        <w:rPr>
          <w:sz w:val="28"/>
          <w:szCs w:val="28"/>
        </w:rPr>
        <w:t xml:space="preserve"> </w:t>
      </w:r>
      <w:r>
        <w:rPr>
          <w:sz w:val="28"/>
          <w:szCs w:val="28"/>
        </w:rPr>
        <w:t>и</w:t>
      </w:r>
      <w:r w:rsidR="0063208D">
        <w:rPr>
          <w:sz w:val="28"/>
          <w:szCs w:val="28"/>
        </w:rPr>
        <w:t xml:space="preserve"> </w:t>
      </w:r>
      <w:r>
        <w:rPr>
          <w:sz w:val="28"/>
          <w:szCs w:val="28"/>
        </w:rPr>
        <w:t>системам</w:t>
      </w:r>
      <w:r w:rsidR="0063208D">
        <w:rPr>
          <w:sz w:val="28"/>
          <w:szCs w:val="28"/>
        </w:rPr>
        <w:t xml:space="preserve"> </w:t>
      </w:r>
      <w:r>
        <w:rPr>
          <w:sz w:val="28"/>
          <w:szCs w:val="28"/>
        </w:rPr>
        <w:t>для</w:t>
      </w:r>
      <w:r w:rsidR="0063208D">
        <w:rPr>
          <w:sz w:val="28"/>
          <w:szCs w:val="28"/>
        </w:rPr>
        <w:t xml:space="preserve"> </w:t>
      </w:r>
      <w:r>
        <w:rPr>
          <w:sz w:val="28"/>
          <w:szCs w:val="28"/>
        </w:rPr>
        <w:t>проведения</w:t>
      </w:r>
      <w:r w:rsidR="0063208D">
        <w:rPr>
          <w:sz w:val="28"/>
          <w:szCs w:val="28"/>
        </w:rPr>
        <w:t xml:space="preserve"> </w:t>
      </w:r>
      <w:r>
        <w:rPr>
          <w:sz w:val="28"/>
          <w:szCs w:val="28"/>
        </w:rPr>
        <w:t>ремонтных</w:t>
      </w:r>
      <w:r w:rsidR="0063208D">
        <w:rPr>
          <w:sz w:val="28"/>
          <w:szCs w:val="28"/>
        </w:rPr>
        <w:t xml:space="preserve"> </w:t>
      </w:r>
      <w:r>
        <w:rPr>
          <w:sz w:val="28"/>
          <w:szCs w:val="28"/>
        </w:rPr>
        <w:t>и</w:t>
      </w:r>
      <w:r w:rsidR="0063208D">
        <w:rPr>
          <w:sz w:val="28"/>
          <w:szCs w:val="28"/>
        </w:rPr>
        <w:t xml:space="preserve"> </w:t>
      </w:r>
      <w:r>
        <w:rPr>
          <w:sz w:val="28"/>
          <w:szCs w:val="28"/>
        </w:rPr>
        <w:t>диагностических</w:t>
      </w:r>
      <w:r w:rsidR="0063208D">
        <w:rPr>
          <w:sz w:val="28"/>
          <w:szCs w:val="28"/>
        </w:rPr>
        <w:t xml:space="preserve"> </w:t>
      </w:r>
      <w:r>
        <w:rPr>
          <w:sz w:val="28"/>
          <w:szCs w:val="28"/>
        </w:rPr>
        <w:t>работ.</w:t>
      </w:r>
      <w:r w:rsidR="0063208D">
        <w:rPr>
          <w:sz w:val="28"/>
          <w:szCs w:val="28"/>
        </w:rPr>
        <w:t xml:space="preserve"> </w:t>
      </w:r>
      <w:r>
        <w:rPr>
          <w:sz w:val="28"/>
          <w:szCs w:val="28"/>
        </w:rPr>
        <w:t>На</w:t>
      </w:r>
      <w:r w:rsidR="0063208D">
        <w:rPr>
          <w:sz w:val="28"/>
          <w:szCs w:val="28"/>
        </w:rPr>
        <w:t xml:space="preserve"> </w:t>
      </w:r>
      <w:r>
        <w:rPr>
          <w:sz w:val="28"/>
          <w:szCs w:val="28"/>
        </w:rPr>
        <w:t>основе</w:t>
      </w:r>
      <w:r w:rsidR="0063208D">
        <w:rPr>
          <w:sz w:val="28"/>
          <w:szCs w:val="28"/>
        </w:rPr>
        <w:t xml:space="preserve"> </w:t>
      </w:r>
      <w:r>
        <w:rPr>
          <w:sz w:val="28"/>
          <w:szCs w:val="28"/>
        </w:rPr>
        <w:t>этого</w:t>
      </w:r>
      <w:r w:rsidR="0063208D">
        <w:rPr>
          <w:sz w:val="28"/>
          <w:szCs w:val="28"/>
        </w:rPr>
        <w:t xml:space="preserve"> </w:t>
      </w:r>
      <w:r>
        <w:rPr>
          <w:sz w:val="28"/>
          <w:szCs w:val="28"/>
        </w:rPr>
        <w:t>анализа</w:t>
      </w:r>
      <w:r w:rsidR="0063208D">
        <w:rPr>
          <w:sz w:val="28"/>
          <w:szCs w:val="28"/>
        </w:rPr>
        <w:t xml:space="preserve"> </w:t>
      </w:r>
      <w:r>
        <w:rPr>
          <w:sz w:val="28"/>
          <w:szCs w:val="28"/>
        </w:rPr>
        <w:t>предлагается</w:t>
      </w:r>
      <w:r w:rsidR="0063208D">
        <w:rPr>
          <w:sz w:val="28"/>
          <w:szCs w:val="28"/>
        </w:rPr>
        <w:t xml:space="preserve"> </w:t>
      </w:r>
      <w:r>
        <w:rPr>
          <w:sz w:val="28"/>
          <w:szCs w:val="28"/>
        </w:rPr>
        <w:t>разработать</w:t>
      </w:r>
      <w:r w:rsidR="0063208D">
        <w:rPr>
          <w:sz w:val="28"/>
          <w:szCs w:val="28"/>
        </w:rPr>
        <w:t xml:space="preserve"> </w:t>
      </w:r>
      <w:r>
        <w:rPr>
          <w:sz w:val="28"/>
          <w:szCs w:val="28"/>
        </w:rPr>
        <w:t>и</w:t>
      </w:r>
      <w:r w:rsidR="0063208D">
        <w:rPr>
          <w:sz w:val="28"/>
          <w:szCs w:val="28"/>
        </w:rPr>
        <w:t xml:space="preserve"> </w:t>
      </w:r>
      <w:r w:rsidR="00313D24">
        <w:rPr>
          <w:sz w:val="28"/>
          <w:szCs w:val="28"/>
        </w:rPr>
        <w:t>у</w:t>
      </w:r>
      <w:r>
        <w:rPr>
          <w:sz w:val="28"/>
          <w:szCs w:val="28"/>
        </w:rPr>
        <w:t>совершенствовать</w:t>
      </w:r>
      <w:r w:rsidR="0063208D">
        <w:rPr>
          <w:sz w:val="28"/>
          <w:szCs w:val="28"/>
        </w:rPr>
        <w:t xml:space="preserve"> </w:t>
      </w:r>
      <w:r>
        <w:rPr>
          <w:sz w:val="28"/>
          <w:szCs w:val="28"/>
        </w:rPr>
        <w:t>подъемник,</w:t>
      </w:r>
      <w:r w:rsidR="0063208D">
        <w:rPr>
          <w:sz w:val="28"/>
          <w:szCs w:val="28"/>
        </w:rPr>
        <w:t xml:space="preserve"> </w:t>
      </w:r>
      <w:r>
        <w:rPr>
          <w:sz w:val="28"/>
          <w:szCs w:val="28"/>
        </w:rPr>
        <w:t>учитывая</w:t>
      </w:r>
      <w:r w:rsidR="0063208D">
        <w:rPr>
          <w:sz w:val="28"/>
          <w:szCs w:val="28"/>
        </w:rPr>
        <w:t xml:space="preserve"> </w:t>
      </w:r>
      <w:r>
        <w:rPr>
          <w:sz w:val="28"/>
          <w:szCs w:val="28"/>
        </w:rPr>
        <w:t>специфические</w:t>
      </w:r>
      <w:r w:rsidR="0063208D">
        <w:rPr>
          <w:sz w:val="28"/>
          <w:szCs w:val="28"/>
        </w:rPr>
        <w:t xml:space="preserve"> </w:t>
      </w:r>
      <w:r>
        <w:rPr>
          <w:sz w:val="28"/>
          <w:szCs w:val="28"/>
        </w:rPr>
        <w:t>потребности</w:t>
      </w:r>
      <w:r w:rsidR="0063208D">
        <w:rPr>
          <w:sz w:val="28"/>
          <w:szCs w:val="28"/>
        </w:rPr>
        <w:t xml:space="preserve"> </w:t>
      </w:r>
      <w:r>
        <w:rPr>
          <w:sz w:val="28"/>
          <w:szCs w:val="28"/>
        </w:rPr>
        <w:t>и</w:t>
      </w:r>
      <w:r w:rsidR="0063208D">
        <w:rPr>
          <w:sz w:val="28"/>
          <w:szCs w:val="28"/>
        </w:rPr>
        <w:t xml:space="preserve"> </w:t>
      </w:r>
      <w:r>
        <w:rPr>
          <w:sz w:val="28"/>
          <w:szCs w:val="28"/>
        </w:rPr>
        <w:t>условия</w:t>
      </w:r>
      <w:r w:rsidR="0063208D">
        <w:rPr>
          <w:sz w:val="28"/>
          <w:szCs w:val="28"/>
        </w:rPr>
        <w:t xml:space="preserve"> </w:t>
      </w:r>
      <w:r>
        <w:rPr>
          <w:sz w:val="28"/>
          <w:szCs w:val="28"/>
        </w:rPr>
        <w:t>работы</w:t>
      </w:r>
      <w:r w:rsidR="0063208D">
        <w:rPr>
          <w:sz w:val="28"/>
          <w:szCs w:val="28"/>
        </w:rPr>
        <w:t xml:space="preserve"> </w:t>
      </w:r>
      <w:r>
        <w:rPr>
          <w:sz w:val="28"/>
          <w:szCs w:val="28"/>
        </w:rPr>
        <w:t>автосервиса.</w:t>
      </w:r>
      <w:r w:rsidR="0063208D">
        <w:rPr>
          <w:sz w:val="28"/>
          <w:szCs w:val="28"/>
        </w:rPr>
        <w:t xml:space="preserve"> </w:t>
      </w:r>
      <w:r>
        <w:rPr>
          <w:sz w:val="28"/>
          <w:szCs w:val="28"/>
        </w:rPr>
        <w:t>Важно</w:t>
      </w:r>
      <w:r w:rsidR="0063208D">
        <w:rPr>
          <w:sz w:val="28"/>
          <w:szCs w:val="28"/>
        </w:rPr>
        <w:t xml:space="preserve"> </w:t>
      </w:r>
      <w:r>
        <w:rPr>
          <w:sz w:val="28"/>
          <w:szCs w:val="28"/>
        </w:rPr>
        <w:t>уделить</w:t>
      </w:r>
      <w:r w:rsidR="0063208D">
        <w:rPr>
          <w:sz w:val="28"/>
          <w:szCs w:val="28"/>
        </w:rPr>
        <w:t xml:space="preserve"> </w:t>
      </w:r>
      <w:r>
        <w:rPr>
          <w:sz w:val="28"/>
          <w:szCs w:val="28"/>
        </w:rPr>
        <w:t>внимание</w:t>
      </w:r>
      <w:r w:rsidR="0063208D">
        <w:rPr>
          <w:sz w:val="28"/>
          <w:szCs w:val="28"/>
        </w:rPr>
        <w:t xml:space="preserve"> </w:t>
      </w:r>
      <w:r>
        <w:rPr>
          <w:sz w:val="28"/>
          <w:szCs w:val="28"/>
        </w:rPr>
        <w:t>таким</w:t>
      </w:r>
      <w:r w:rsidR="0063208D">
        <w:rPr>
          <w:sz w:val="28"/>
          <w:szCs w:val="28"/>
        </w:rPr>
        <w:t xml:space="preserve"> </w:t>
      </w:r>
      <w:r>
        <w:rPr>
          <w:sz w:val="28"/>
          <w:szCs w:val="28"/>
        </w:rPr>
        <w:t>аспектам,</w:t>
      </w:r>
      <w:r w:rsidR="0063208D">
        <w:rPr>
          <w:sz w:val="28"/>
          <w:szCs w:val="28"/>
        </w:rPr>
        <w:t xml:space="preserve"> </w:t>
      </w:r>
      <w:r>
        <w:rPr>
          <w:sz w:val="28"/>
          <w:szCs w:val="28"/>
        </w:rPr>
        <w:t>как</w:t>
      </w:r>
      <w:r w:rsidR="0063208D">
        <w:rPr>
          <w:sz w:val="28"/>
          <w:szCs w:val="28"/>
        </w:rPr>
        <w:t xml:space="preserve"> </w:t>
      </w:r>
      <w:r>
        <w:rPr>
          <w:sz w:val="28"/>
          <w:szCs w:val="28"/>
        </w:rPr>
        <w:t>оптимальная</w:t>
      </w:r>
      <w:r w:rsidR="0063208D">
        <w:rPr>
          <w:sz w:val="28"/>
          <w:szCs w:val="28"/>
        </w:rPr>
        <w:t xml:space="preserve"> </w:t>
      </w:r>
      <w:r>
        <w:rPr>
          <w:sz w:val="28"/>
          <w:szCs w:val="28"/>
        </w:rPr>
        <w:t>грузоподъемность,</w:t>
      </w:r>
      <w:r w:rsidR="0063208D">
        <w:rPr>
          <w:sz w:val="28"/>
          <w:szCs w:val="28"/>
        </w:rPr>
        <w:t xml:space="preserve"> </w:t>
      </w:r>
      <w:r>
        <w:rPr>
          <w:sz w:val="28"/>
          <w:szCs w:val="28"/>
        </w:rPr>
        <w:t>размеры</w:t>
      </w:r>
      <w:r w:rsidR="0063208D">
        <w:rPr>
          <w:sz w:val="28"/>
          <w:szCs w:val="28"/>
        </w:rPr>
        <w:t xml:space="preserve"> </w:t>
      </w:r>
      <w:r>
        <w:rPr>
          <w:sz w:val="28"/>
          <w:szCs w:val="28"/>
        </w:rPr>
        <w:t>платформы,</w:t>
      </w:r>
      <w:r w:rsidR="0063208D">
        <w:rPr>
          <w:sz w:val="28"/>
          <w:szCs w:val="28"/>
        </w:rPr>
        <w:t xml:space="preserve"> </w:t>
      </w:r>
      <w:r>
        <w:rPr>
          <w:sz w:val="28"/>
          <w:szCs w:val="28"/>
        </w:rPr>
        <w:t>высота</w:t>
      </w:r>
      <w:r w:rsidR="0063208D">
        <w:rPr>
          <w:sz w:val="28"/>
          <w:szCs w:val="28"/>
        </w:rPr>
        <w:t xml:space="preserve"> </w:t>
      </w:r>
      <w:r>
        <w:rPr>
          <w:sz w:val="28"/>
          <w:szCs w:val="28"/>
        </w:rPr>
        <w:t>подъема</w:t>
      </w:r>
      <w:r w:rsidR="0063208D">
        <w:rPr>
          <w:sz w:val="28"/>
          <w:szCs w:val="28"/>
        </w:rPr>
        <w:t xml:space="preserve"> </w:t>
      </w:r>
      <w:r>
        <w:rPr>
          <w:sz w:val="28"/>
          <w:szCs w:val="28"/>
        </w:rPr>
        <w:t>и</w:t>
      </w:r>
      <w:r w:rsidR="0063208D">
        <w:rPr>
          <w:sz w:val="28"/>
          <w:szCs w:val="28"/>
        </w:rPr>
        <w:t xml:space="preserve"> </w:t>
      </w:r>
      <w:r>
        <w:rPr>
          <w:sz w:val="28"/>
          <w:szCs w:val="28"/>
        </w:rPr>
        <w:t>точность</w:t>
      </w:r>
      <w:r w:rsidR="0063208D">
        <w:rPr>
          <w:sz w:val="28"/>
          <w:szCs w:val="28"/>
        </w:rPr>
        <w:t xml:space="preserve"> </w:t>
      </w:r>
      <w:r>
        <w:rPr>
          <w:sz w:val="28"/>
          <w:szCs w:val="28"/>
        </w:rPr>
        <w:t>позиционирования,</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безопасность</w:t>
      </w:r>
      <w:r w:rsidR="0063208D">
        <w:rPr>
          <w:sz w:val="28"/>
          <w:szCs w:val="28"/>
        </w:rPr>
        <w:t xml:space="preserve"> </w:t>
      </w:r>
      <w:r>
        <w:rPr>
          <w:sz w:val="28"/>
          <w:szCs w:val="28"/>
        </w:rPr>
        <w:t>и</w:t>
      </w:r>
      <w:r w:rsidR="0063208D">
        <w:rPr>
          <w:sz w:val="28"/>
          <w:szCs w:val="28"/>
        </w:rPr>
        <w:t xml:space="preserve"> </w:t>
      </w:r>
      <w:r>
        <w:rPr>
          <w:sz w:val="28"/>
          <w:szCs w:val="28"/>
        </w:rPr>
        <w:t>простоту</w:t>
      </w:r>
      <w:r w:rsidR="0063208D">
        <w:rPr>
          <w:sz w:val="28"/>
          <w:szCs w:val="28"/>
        </w:rPr>
        <w:t xml:space="preserve"> </w:t>
      </w:r>
      <w:r>
        <w:rPr>
          <w:sz w:val="28"/>
          <w:szCs w:val="28"/>
        </w:rPr>
        <w:t>использования.</w:t>
      </w:r>
      <w:r w:rsidR="0063208D">
        <w:rPr>
          <w:sz w:val="28"/>
          <w:szCs w:val="28"/>
        </w:rPr>
        <w:t xml:space="preserve"> </w:t>
      </w:r>
      <w:r>
        <w:rPr>
          <w:sz w:val="28"/>
          <w:szCs w:val="28"/>
        </w:rPr>
        <w:t>Такой</w:t>
      </w:r>
      <w:r w:rsidR="0063208D">
        <w:rPr>
          <w:sz w:val="28"/>
          <w:szCs w:val="28"/>
        </w:rPr>
        <w:t xml:space="preserve"> </w:t>
      </w:r>
      <w:r>
        <w:rPr>
          <w:sz w:val="28"/>
          <w:szCs w:val="28"/>
        </w:rPr>
        <w:t>подход</w:t>
      </w:r>
      <w:r w:rsidR="0063208D">
        <w:rPr>
          <w:sz w:val="28"/>
          <w:szCs w:val="28"/>
        </w:rPr>
        <w:t xml:space="preserve"> </w:t>
      </w:r>
      <w:r>
        <w:rPr>
          <w:sz w:val="28"/>
          <w:szCs w:val="28"/>
        </w:rPr>
        <w:t>к</w:t>
      </w:r>
      <w:r w:rsidR="0063208D">
        <w:rPr>
          <w:sz w:val="28"/>
          <w:szCs w:val="28"/>
        </w:rPr>
        <w:t xml:space="preserve"> </w:t>
      </w:r>
      <w:r>
        <w:rPr>
          <w:sz w:val="28"/>
          <w:szCs w:val="28"/>
        </w:rPr>
        <w:t>разработке</w:t>
      </w:r>
      <w:r w:rsidR="0063208D">
        <w:rPr>
          <w:sz w:val="28"/>
          <w:szCs w:val="28"/>
        </w:rPr>
        <w:t xml:space="preserve"> </w:t>
      </w:r>
      <w:r>
        <w:rPr>
          <w:sz w:val="28"/>
          <w:szCs w:val="28"/>
        </w:rPr>
        <w:t>и</w:t>
      </w:r>
      <w:r w:rsidR="0063208D">
        <w:rPr>
          <w:sz w:val="28"/>
          <w:szCs w:val="28"/>
        </w:rPr>
        <w:t xml:space="preserve"> </w:t>
      </w:r>
      <w:r>
        <w:rPr>
          <w:sz w:val="28"/>
          <w:szCs w:val="28"/>
        </w:rPr>
        <w:t>совершенствованию</w:t>
      </w:r>
      <w:r w:rsidR="0063208D">
        <w:rPr>
          <w:sz w:val="28"/>
          <w:szCs w:val="28"/>
        </w:rPr>
        <w:t xml:space="preserve"> </w:t>
      </w:r>
      <w:r>
        <w:rPr>
          <w:sz w:val="28"/>
          <w:szCs w:val="28"/>
        </w:rPr>
        <w:t>подъемника</w:t>
      </w:r>
      <w:r w:rsidR="0063208D">
        <w:rPr>
          <w:sz w:val="28"/>
          <w:szCs w:val="28"/>
        </w:rPr>
        <w:t xml:space="preserve"> </w:t>
      </w:r>
      <w:r>
        <w:rPr>
          <w:sz w:val="28"/>
          <w:szCs w:val="28"/>
        </w:rPr>
        <w:t>для</w:t>
      </w:r>
      <w:r w:rsidR="0063208D">
        <w:rPr>
          <w:sz w:val="28"/>
          <w:szCs w:val="28"/>
        </w:rPr>
        <w:t xml:space="preserve"> </w:t>
      </w:r>
      <w:r>
        <w:rPr>
          <w:sz w:val="28"/>
          <w:szCs w:val="28"/>
        </w:rPr>
        <w:t>автосервиса</w:t>
      </w:r>
      <w:r w:rsidR="0063208D">
        <w:rPr>
          <w:sz w:val="28"/>
          <w:szCs w:val="28"/>
        </w:rPr>
        <w:t xml:space="preserve"> </w:t>
      </w:r>
      <w:r>
        <w:rPr>
          <w:sz w:val="28"/>
          <w:szCs w:val="28"/>
        </w:rPr>
        <w:t>позволит</w:t>
      </w:r>
      <w:r w:rsidR="0063208D">
        <w:rPr>
          <w:sz w:val="28"/>
          <w:szCs w:val="28"/>
        </w:rPr>
        <w:t xml:space="preserve"> </w:t>
      </w:r>
      <w:r>
        <w:rPr>
          <w:sz w:val="28"/>
          <w:szCs w:val="28"/>
        </w:rPr>
        <w:t>повысить</w:t>
      </w:r>
      <w:r w:rsidR="0063208D">
        <w:rPr>
          <w:sz w:val="28"/>
          <w:szCs w:val="28"/>
        </w:rPr>
        <w:t xml:space="preserve"> </w:t>
      </w:r>
      <w:r>
        <w:rPr>
          <w:sz w:val="28"/>
          <w:szCs w:val="28"/>
        </w:rPr>
        <w:t>производительность</w:t>
      </w:r>
      <w:r w:rsidR="0063208D">
        <w:rPr>
          <w:sz w:val="28"/>
          <w:szCs w:val="28"/>
        </w:rPr>
        <w:t xml:space="preserve"> </w:t>
      </w:r>
      <w:r>
        <w:rPr>
          <w:sz w:val="28"/>
          <w:szCs w:val="28"/>
        </w:rPr>
        <w:t>и</w:t>
      </w:r>
      <w:r w:rsidR="0063208D">
        <w:rPr>
          <w:sz w:val="28"/>
          <w:szCs w:val="28"/>
        </w:rPr>
        <w:t xml:space="preserve"> </w:t>
      </w:r>
      <w:r>
        <w:rPr>
          <w:sz w:val="28"/>
          <w:szCs w:val="28"/>
        </w:rPr>
        <w:t>качество</w:t>
      </w:r>
      <w:r w:rsidR="0063208D">
        <w:rPr>
          <w:sz w:val="28"/>
          <w:szCs w:val="28"/>
        </w:rPr>
        <w:t xml:space="preserve"> </w:t>
      </w:r>
      <w:r>
        <w:rPr>
          <w:sz w:val="28"/>
          <w:szCs w:val="28"/>
        </w:rPr>
        <w:t>ремонтных</w:t>
      </w:r>
      <w:r w:rsidR="0063208D">
        <w:rPr>
          <w:sz w:val="28"/>
          <w:szCs w:val="28"/>
        </w:rPr>
        <w:t xml:space="preserve"> </w:t>
      </w:r>
      <w:r>
        <w:rPr>
          <w:sz w:val="28"/>
          <w:szCs w:val="28"/>
        </w:rPr>
        <w:t>работ,</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обеспечить</w:t>
      </w:r>
      <w:r w:rsidR="0063208D">
        <w:rPr>
          <w:sz w:val="28"/>
          <w:szCs w:val="28"/>
        </w:rPr>
        <w:t xml:space="preserve"> </w:t>
      </w:r>
      <w:r>
        <w:rPr>
          <w:sz w:val="28"/>
          <w:szCs w:val="28"/>
        </w:rPr>
        <w:t>комфортные</w:t>
      </w:r>
      <w:r w:rsidR="0063208D">
        <w:rPr>
          <w:sz w:val="28"/>
          <w:szCs w:val="28"/>
        </w:rPr>
        <w:t xml:space="preserve"> </w:t>
      </w:r>
      <w:r>
        <w:rPr>
          <w:sz w:val="28"/>
          <w:szCs w:val="28"/>
        </w:rPr>
        <w:t>и</w:t>
      </w:r>
      <w:r w:rsidR="0063208D">
        <w:rPr>
          <w:sz w:val="28"/>
          <w:szCs w:val="28"/>
        </w:rPr>
        <w:t xml:space="preserve"> </w:t>
      </w:r>
      <w:r>
        <w:rPr>
          <w:sz w:val="28"/>
          <w:szCs w:val="28"/>
        </w:rPr>
        <w:t>безопасные</w:t>
      </w:r>
      <w:r w:rsidR="0063208D">
        <w:rPr>
          <w:sz w:val="28"/>
          <w:szCs w:val="28"/>
        </w:rPr>
        <w:t xml:space="preserve"> </w:t>
      </w:r>
      <w:r>
        <w:rPr>
          <w:sz w:val="28"/>
          <w:szCs w:val="28"/>
        </w:rPr>
        <w:t>условия</w:t>
      </w:r>
      <w:r w:rsidR="0063208D">
        <w:rPr>
          <w:sz w:val="28"/>
          <w:szCs w:val="28"/>
        </w:rPr>
        <w:t xml:space="preserve"> </w:t>
      </w:r>
      <w:r>
        <w:rPr>
          <w:sz w:val="28"/>
          <w:szCs w:val="28"/>
        </w:rPr>
        <w:t>для</w:t>
      </w:r>
      <w:r w:rsidR="0063208D">
        <w:rPr>
          <w:sz w:val="28"/>
          <w:szCs w:val="28"/>
        </w:rPr>
        <w:t xml:space="preserve"> </w:t>
      </w:r>
      <w:r>
        <w:rPr>
          <w:sz w:val="28"/>
          <w:szCs w:val="28"/>
        </w:rPr>
        <w:t>персонала</w:t>
      </w:r>
      <w:r w:rsidR="0063208D">
        <w:rPr>
          <w:sz w:val="28"/>
          <w:szCs w:val="28"/>
        </w:rPr>
        <w:t xml:space="preserve"> </w:t>
      </w:r>
      <w:r>
        <w:rPr>
          <w:sz w:val="28"/>
          <w:szCs w:val="28"/>
        </w:rPr>
        <w:t>и</w:t>
      </w:r>
      <w:r w:rsidR="0063208D">
        <w:rPr>
          <w:sz w:val="28"/>
          <w:szCs w:val="28"/>
        </w:rPr>
        <w:t xml:space="preserve"> </w:t>
      </w:r>
      <w:r>
        <w:rPr>
          <w:sz w:val="28"/>
          <w:szCs w:val="28"/>
        </w:rPr>
        <w:t>клиентов.</w:t>
      </w:r>
    </w:p>
    <w:p w14:paraId="228F70E4" w14:textId="77777777" w:rsidR="00FE4AD3" w:rsidRDefault="00FE4AD3">
      <w:pPr>
        <w:pStyle w:val="affb"/>
        <w:spacing w:after="0" w:line="240" w:lineRule="auto"/>
        <w:jc w:val="both"/>
        <w:rPr>
          <w:sz w:val="28"/>
          <w:szCs w:val="28"/>
        </w:rPr>
      </w:pPr>
    </w:p>
    <w:bookmarkEnd w:id="32"/>
    <w:bookmarkEnd w:id="33"/>
    <w:p w14:paraId="73EAA96D" w14:textId="77777777" w:rsidR="00FE4AD3" w:rsidRDefault="00FE4AD3">
      <w:pPr>
        <w:jc w:val="both"/>
        <w:rPr>
          <w:color w:val="000000"/>
          <w:sz w:val="28"/>
          <w:szCs w:val="28"/>
        </w:rPr>
      </w:pPr>
    </w:p>
    <w:p w14:paraId="0C72A932" w14:textId="415EF5FC" w:rsidR="00FE4AD3" w:rsidRDefault="0013571B">
      <w:pPr>
        <w:pStyle w:val="2"/>
        <w:rPr>
          <w:szCs w:val="28"/>
        </w:rPr>
      </w:pPr>
      <w:bookmarkStart w:id="34" w:name="_Toc209630378"/>
      <w:bookmarkStart w:id="35" w:name="_Toc231226146"/>
      <w:r>
        <w:rPr>
          <w:szCs w:val="28"/>
        </w:rPr>
        <w:t>ВЫВОДЫ</w:t>
      </w:r>
      <w:bookmarkEnd w:id="34"/>
      <w:r w:rsidR="000D209E">
        <w:rPr>
          <w:szCs w:val="28"/>
        </w:rPr>
        <w:t xml:space="preserve"> ПО 1 ГЛАВЕ</w:t>
      </w:r>
      <w:bookmarkEnd w:id="35"/>
    </w:p>
    <w:p w14:paraId="25D19A8A" w14:textId="77777777" w:rsidR="00FE4AD3" w:rsidRDefault="00FE4AD3">
      <w:pPr>
        <w:ind w:firstLine="709"/>
        <w:jc w:val="both"/>
        <w:rPr>
          <w:b/>
          <w:bCs/>
          <w:color w:val="000000"/>
          <w:sz w:val="28"/>
          <w:szCs w:val="28"/>
          <w:lang w:eastAsia="kk-KZ"/>
        </w:rPr>
      </w:pPr>
    </w:p>
    <w:p w14:paraId="75225C86" w14:textId="453CC104" w:rsidR="00FE4AD3" w:rsidRDefault="0013571B">
      <w:pPr>
        <w:ind w:firstLine="709"/>
        <w:jc w:val="both"/>
        <w:rPr>
          <w:sz w:val="28"/>
          <w:szCs w:val="28"/>
        </w:rPr>
      </w:pPr>
      <w:r>
        <w:rPr>
          <w:sz w:val="28"/>
          <w:szCs w:val="28"/>
        </w:rPr>
        <w:t>1.</w:t>
      </w:r>
      <w:r w:rsidR="0063208D">
        <w:rPr>
          <w:sz w:val="28"/>
          <w:szCs w:val="28"/>
        </w:rPr>
        <w:t xml:space="preserve"> </w:t>
      </w:r>
      <w:r>
        <w:rPr>
          <w:sz w:val="28"/>
          <w:szCs w:val="28"/>
          <w:lang w:val="kk-KZ"/>
        </w:rPr>
        <w:t>Анализ</w:t>
      </w:r>
      <w:r w:rsidR="0063208D">
        <w:rPr>
          <w:sz w:val="28"/>
          <w:szCs w:val="28"/>
          <w:lang w:val="kk-KZ"/>
        </w:rPr>
        <w:t xml:space="preserve"> </w:t>
      </w:r>
      <w:r>
        <w:rPr>
          <w:sz w:val="28"/>
          <w:szCs w:val="28"/>
          <w:lang w:val="kk-KZ"/>
        </w:rPr>
        <w:t>структуры</w:t>
      </w:r>
      <w:r w:rsidR="0063208D">
        <w:rPr>
          <w:sz w:val="28"/>
          <w:szCs w:val="28"/>
          <w:lang w:val="kk-KZ"/>
        </w:rPr>
        <w:t xml:space="preserve"> </w:t>
      </w:r>
      <w:r>
        <w:rPr>
          <w:sz w:val="28"/>
          <w:szCs w:val="28"/>
          <w:lang w:val="kk-KZ"/>
        </w:rPr>
        <w:t>автопарка</w:t>
      </w:r>
      <w:r w:rsidR="0063208D">
        <w:rPr>
          <w:sz w:val="28"/>
          <w:szCs w:val="28"/>
          <w:lang w:val="kk-KZ"/>
        </w:rPr>
        <w:t xml:space="preserve"> </w:t>
      </w:r>
      <w:r>
        <w:rPr>
          <w:sz w:val="28"/>
          <w:szCs w:val="28"/>
          <w:lang w:val="kk-KZ"/>
        </w:rPr>
        <w:t>показал,</w:t>
      </w:r>
      <w:r w:rsidR="0063208D">
        <w:rPr>
          <w:sz w:val="28"/>
          <w:szCs w:val="28"/>
          <w:lang w:val="kk-KZ"/>
        </w:rPr>
        <w:t xml:space="preserve"> </w:t>
      </w:r>
      <w:r>
        <w:rPr>
          <w:sz w:val="28"/>
          <w:szCs w:val="28"/>
          <w:lang w:val="kk-KZ"/>
        </w:rPr>
        <w:t>что</w:t>
      </w:r>
      <w:r w:rsidR="0063208D">
        <w:rPr>
          <w:sz w:val="28"/>
          <w:szCs w:val="28"/>
          <w:lang w:val="kk-KZ"/>
        </w:rPr>
        <w:t xml:space="preserve"> </w:t>
      </w:r>
      <w:r>
        <w:rPr>
          <w:sz w:val="28"/>
          <w:szCs w:val="28"/>
          <w:lang w:val="kk-KZ"/>
        </w:rPr>
        <w:t>большую</w:t>
      </w:r>
      <w:r w:rsidR="0063208D">
        <w:rPr>
          <w:sz w:val="28"/>
          <w:szCs w:val="28"/>
          <w:lang w:val="kk-KZ"/>
        </w:rPr>
        <w:t xml:space="preserve"> </w:t>
      </w:r>
      <w:r>
        <w:rPr>
          <w:sz w:val="28"/>
          <w:szCs w:val="28"/>
          <w:lang w:val="kk-KZ"/>
        </w:rPr>
        <w:t>долю</w:t>
      </w:r>
      <w:r w:rsidR="0063208D">
        <w:rPr>
          <w:sz w:val="28"/>
          <w:szCs w:val="28"/>
          <w:lang w:val="kk-KZ"/>
        </w:rPr>
        <w:t xml:space="preserve"> </w:t>
      </w:r>
      <w:r w:rsidR="00D56296">
        <w:rPr>
          <w:sz w:val="28"/>
          <w:szCs w:val="28"/>
          <w:lang w:val="kk-KZ"/>
        </w:rPr>
        <w:t>–</w:t>
      </w:r>
      <w:r w:rsidR="0063208D">
        <w:rPr>
          <w:sz w:val="28"/>
          <w:szCs w:val="28"/>
          <w:lang w:val="kk-KZ"/>
        </w:rPr>
        <w:t xml:space="preserve"> </w:t>
      </w:r>
      <w:r>
        <w:rPr>
          <w:sz w:val="28"/>
          <w:szCs w:val="28"/>
          <w:lang w:val="kk-KZ"/>
        </w:rPr>
        <w:t>88%</w:t>
      </w:r>
      <w:r w:rsidR="0063208D">
        <w:rPr>
          <w:sz w:val="28"/>
          <w:szCs w:val="28"/>
          <w:lang w:val="kk-KZ"/>
        </w:rPr>
        <w:t xml:space="preserve"> </w:t>
      </w:r>
      <w:r w:rsidR="00D56296">
        <w:rPr>
          <w:sz w:val="28"/>
          <w:szCs w:val="28"/>
          <w:lang w:val="kk-KZ"/>
        </w:rPr>
        <w:t>–</w:t>
      </w:r>
      <w:r>
        <w:rPr>
          <w:sz w:val="28"/>
          <w:szCs w:val="28"/>
          <w:lang w:val="kk-KZ"/>
        </w:rPr>
        <w:t>составляют</w:t>
      </w:r>
      <w:r w:rsidR="0063208D">
        <w:rPr>
          <w:sz w:val="28"/>
          <w:szCs w:val="28"/>
          <w:lang w:val="kk-KZ"/>
        </w:rPr>
        <w:t xml:space="preserve"> </w:t>
      </w:r>
      <w:r>
        <w:rPr>
          <w:sz w:val="28"/>
          <w:szCs w:val="28"/>
          <w:lang w:val="kk-KZ"/>
        </w:rPr>
        <w:t>легковые</w:t>
      </w:r>
      <w:r w:rsidR="0063208D">
        <w:rPr>
          <w:sz w:val="28"/>
          <w:szCs w:val="28"/>
          <w:lang w:val="kk-KZ"/>
        </w:rPr>
        <w:t xml:space="preserve"> </w:t>
      </w:r>
      <w:r>
        <w:rPr>
          <w:sz w:val="28"/>
          <w:szCs w:val="28"/>
          <w:lang w:val="kk-KZ"/>
        </w:rPr>
        <w:t>автомобили</w:t>
      </w:r>
      <w:r>
        <w:rPr>
          <w:sz w:val="28"/>
          <w:szCs w:val="28"/>
        </w:rPr>
        <w:t>.</w:t>
      </w:r>
      <w:r w:rsidR="0063208D">
        <w:rPr>
          <w:sz w:val="28"/>
          <w:szCs w:val="28"/>
        </w:rPr>
        <w:t xml:space="preserve"> </w:t>
      </w:r>
      <w:r>
        <w:rPr>
          <w:rFonts w:eastAsia="Calibri"/>
          <w:sz w:val="28"/>
          <w:szCs w:val="28"/>
          <w:lang w:eastAsia="en-US"/>
        </w:rPr>
        <w:t>По</w:t>
      </w:r>
      <w:r w:rsidR="0063208D">
        <w:rPr>
          <w:rFonts w:eastAsia="Calibri"/>
          <w:sz w:val="28"/>
          <w:szCs w:val="28"/>
          <w:lang w:eastAsia="en-US"/>
        </w:rPr>
        <w:t xml:space="preserve"> </w:t>
      </w:r>
      <w:r>
        <w:rPr>
          <w:rFonts w:eastAsia="Calibri"/>
          <w:sz w:val="28"/>
          <w:szCs w:val="28"/>
          <w:lang w:eastAsia="en-US"/>
        </w:rPr>
        <w:t>данным</w:t>
      </w:r>
      <w:r w:rsidR="0063208D">
        <w:rPr>
          <w:rFonts w:eastAsia="Calibri"/>
          <w:sz w:val="28"/>
          <w:szCs w:val="28"/>
          <w:lang w:eastAsia="en-US"/>
        </w:rPr>
        <w:t xml:space="preserve"> </w:t>
      </w:r>
      <w:r>
        <w:rPr>
          <w:rFonts w:eastAsia="Calibri"/>
          <w:sz w:val="28"/>
          <w:szCs w:val="28"/>
          <w:lang w:eastAsia="en-US"/>
        </w:rPr>
        <w:t>Бюро</w:t>
      </w:r>
      <w:r w:rsidR="0063208D">
        <w:rPr>
          <w:rFonts w:eastAsia="Calibri"/>
          <w:sz w:val="28"/>
          <w:szCs w:val="28"/>
          <w:lang w:eastAsia="en-US"/>
        </w:rPr>
        <w:t xml:space="preserve"> </w:t>
      </w:r>
      <w:r>
        <w:rPr>
          <w:rFonts w:eastAsia="Calibri"/>
          <w:sz w:val="28"/>
          <w:szCs w:val="28"/>
          <w:lang w:eastAsia="en-US"/>
        </w:rPr>
        <w:t>Национальной</w:t>
      </w:r>
      <w:r w:rsidR="0063208D">
        <w:rPr>
          <w:rFonts w:eastAsia="Calibri"/>
          <w:sz w:val="28"/>
          <w:szCs w:val="28"/>
          <w:lang w:eastAsia="en-US"/>
        </w:rPr>
        <w:t xml:space="preserve"> </w:t>
      </w:r>
      <w:r>
        <w:rPr>
          <w:rFonts w:eastAsia="Calibri"/>
          <w:sz w:val="28"/>
          <w:szCs w:val="28"/>
          <w:lang w:eastAsia="en-US"/>
        </w:rPr>
        <w:t>статистики</w:t>
      </w:r>
      <w:r w:rsidR="0063208D">
        <w:rPr>
          <w:rFonts w:eastAsia="Calibri"/>
          <w:sz w:val="28"/>
          <w:szCs w:val="28"/>
          <w:lang w:eastAsia="en-US"/>
        </w:rPr>
        <w:t xml:space="preserve"> </w:t>
      </w:r>
      <w:r>
        <w:rPr>
          <w:rFonts w:eastAsia="Calibri"/>
          <w:sz w:val="28"/>
          <w:szCs w:val="28"/>
          <w:lang w:eastAsia="en-US"/>
        </w:rPr>
        <w:t>за</w:t>
      </w:r>
      <w:r w:rsidR="0063208D">
        <w:rPr>
          <w:rFonts w:eastAsia="Calibri"/>
          <w:sz w:val="28"/>
          <w:szCs w:val="28"/>
          <w:lang w:eastAsia="en-US"/>
        </w:rPr>
        <w:t xml:space="preserve"> </w:t>
      </w:r>
      <w:r>
        <w:rPr>
          <w:rFonts w:eastAsia="Calibri"/>
          <w:sz w:val="28"/>
          <w:szCs w:val="28"/>
          <w:lang w:eastAsia="en-US"/>
        </w:rPr>
        <w:t>2019-2024</w:t>
      </w:r>
      <w:r w:rsidR="0063208D">
        <w:rPr>
          <w:rFonts w:eastAsia="Calibri"/>
          <w:sz w:val="28"/>
          <w:szCs w:val="28"/>
          <w:lang w:eastAsia="en-US"/>
        </w:rPr>
        <w:t xml:space="preserve"> </w:t>
      </w:r>
      <w:r>
        <w:rPr>
          <w:rFonts w:eastAsia="Calibri"/>
          <w:sz w:val="28"/>
          <w:szCs w:val="28"/>
          <w:lang w:eastAsia="en-US"/>
        </w:rPr>
        <w:t>гг.,</w:t>
      </w:r>
      <w:r w:rsidR="0063208D">
        <w:rPr>
          <w:rFonts w:eastAsia="Calibri"/>
          <w:sz w:val="28"/>
          <w:szCs w:val="28"/>
          <w:lang w:eastAsia="en-US"/>
        </w:rPr>
        <w:t xml:space="preserve"> </w:t>
      </w:r>
      <w:r>
        <w:rPr>
          <w:rFonts w:eastAsia="Calibri"/>
          <w:sz w:val="28"/>
          <w:szCs w:val="28"/>
          <w:lang w:eastAsia="en-US"/>
        </w:rPr>
        <w:t>среднегодовой</w:t>
      </w:r>
      <w:r w:rsidR="0063208D">
        <w:rPr>
          <w:rFonts w:eastAsia="Calibri"/>
          <w:sz w:val="28"/>
          <w:szCs w:val="28"/>
          <w:lang w:eastAsia="en-US"/>
        </w:rPr>
        <w:t xml:space="preserve"> </w:t>
      </w:r>
      <w:r>
        <w:rPr>
          <w:rFonts w:eastAsia="Calibri"/>
          <w:sz w:val="28"/>
          <w:szCs w:val="28"/>
          <w:lang w:eastAsia="en-US"/>
        </w:rPr>
        <w:t>прирост</w:t>
      </w:r>
      <w:r w:rsidR="0063208D">
        <w:rPr>
          <w:rFonts w:eastAsia="Calibri"/>
          <w:sz w:val="28"/>
          <w:szCs w:val="28"/>
          <w:lang w:eastAsia="en-US"/>
        </w:rPr>
        <w:t xml:space="preserve"> </w:t>
      </w:r>
      <w:r>
        <w:rPr>
          <w:rFonts w:eastAsia="Calibri"/>
          <w:sz w:val="28"/>
          <w:szCs w:val="28"/>
          <w:lang w:eastAsia="en-US"/>
        </w:rPr>
        <w:t>услуг</w:t>
      </w:r>
      <w:r w:rsidR="0063208D">
        <w:rPr>
          <w:rFonts w:eastAsia="Calibri"/>
          <w:sz w:val="28"/>
          <w:szCs w:val="28"/>
          <w:lang w:eastAsia="en-US"/>
        </w:rPr>
        <w:t xml:space="preserve"> </w:t>
      </w:r>
      <w:r>
        <w:rPr>
          <w:rFonts w:eastAsia="Calibri"/>
          <w:sz w:val="28"/>
          <w:szCs w:val="28"/>
          <w:lang w:eastAsia="en-US"/>
        </w:rPr>
        <w:t>ТО</w:t>
      </w:r>
      <w:r w:rsidR="0063208D">
        <w:rPr>
          <w:rFonts w:eastAsia="Calibri"/>
          <w:sz w:val="28"/>
          <w:szCs w:val="28"/>
          <w:lang w:eastAsia="en-US"/>
        </w:rPr>
        <w:t xml:space="preserve"> </w:t>
      </w:r>
      <w:r>
        <w:rPr>
          <w:rFonts w:eastAsia="Calibri"/>
          <w:sz w:val="28"/>
          <w:szCs w:val="28"/>
          <w:lang w:eastAsia="en-US"/>
        </w:rPr>
        <w:t>и</w:t>
      </w:r>
      <w:r w:rsidR="0063208D">
        <w:rPr>
          <w:rFonts w:eastAsia="Calibri"/>
          <w:sz w:val="28"/>
          <w:szCs w:val="28"/>
          <w:lang w:eastAsia="en-US"/>
        </w:rPr>
        <w:t xml:space="preserve"> </w:t>
      </w:r>
      <w:r>
        <w:rPr>
          <w:rFonts w:eastAsia="Calibri"/>
          <w:sz w:val="28"/>
          <w:szCs w:val="28"/>
          <w:lang w:eastAsia="en-US"/>
        </w:rPr>
        <w:t>ТР</w:t>
      </w:r>
      <w:r w:rsidR="0063208D">
        <w:rPr>
          <w:rFonts w:eastAsia="Calibri"/>
          <w:sz w:val="28"/>
          <w:szCs w:val="28"/>
          <w:lang w:eastAsia="en-US"/>
        </w:rPr>
        <w:t xml:space="preserve"> </w:t>
      </w:r>
      <w:r>
        <w:rPr>
          <w:rFonts w:eastAsia="Calibri"/>
          <w:sz w:val="28"/>
          <w:szCs w:val="28"/>
          <w:lang w:eastAsia="en-US"/>
        </w:rPr>
        <w:t>составил</w:t>
      </w:r>
      <w:r w:rsidR="0063208D">
        <w:rPr>
          <w:rFonts w:eastAsia="Calibri"/>
          <w:sz w:val="28"/>
          <w:szCs w:val="28"/>
          <w:lang w:eastAsia="en-US"/>
        </w:rPr>
        <w:t xml:space="preserve"> </w:t>
      </w:r>
      <w:r>
        <w:rPr>
          <w:rFonts w:eastAsia="Calibri"/>
          <w:sz w:val="28"/>
          <w:szCs w:val="28"/>
          <w:lang w:eastAsia="en-US"/>
        </w:rPr>
        <w:t>32%</w:t>
      </w:r>
      <w:r w:rsidR="0063208D">
        <w:rPr>
          <w:rFonts w:ascii="Inter Fallback" w:hAnsi="Inter Fallback"/>
          <w:color w:val="09090B"/>
          <w:sz w:val="27"/>
          <w:szCs w:val="27"/>
          <w:shd w:val="clear" w:color="auto" w:fill="FFFFFF"/>
        </w:rPr>
        <w:t xml:space="preserve"> </w:t>
      </w:r>
      <w:r>
        <w:rPr>
          <w:rFonts w:eastAsia="Calibri"/>
          <w:sz w:val="28"/>
          <w:szCs w:val="28"/>
          <w:lang w:eastAsia="en-US"/>
        </w:rPr>
        <w:t>с</w:t>
      </w:r>
      <w:r w:rsidR="0063208D">
        <w:rPr>
          <w:rFonts w:eastAsia="Calibri"/>
          <w:sz w:val="28"/>
          <w:szCs w:val="28"/>
          <w:lang w:eastAsia="en-US"/>
        </w:rPr>
        <w:t xml:space="preserve"> </w:t>
      </w:r>
      <w:r>
        <w:rPr>
          <w:rFonts w:eastAsia="Calibri"/>
          <w:sz w:val="28"/>
          <w:szCs w:val="28"/>
          <w:lang w:eastAsia="en-US"/>
        </w:rPr>
        <w:t>выраженной</w:t>
      </w:r>
      <w:r w:rsidR="0063208D">
        <w:rPr>
          <w:rFonts w:eastAsia="Calibri"/>
          <w:sz w:val="28"/>
          <w:szCs w:val="28"/>
          <w:lang w:eastAsia="en-US"/>
        </w:rPr>
        <w:t xml:space="preserve"> </w:t>
      </w:r>
      <w:r>
        <w:rPr>
          <w:rFonts w:eastAsia="Calibri"/>
          <w:sz w:val="28"/>
          <w:szCs w:val="28"/>
          <w:lang w:eastAsia="en-US"/>
        </w:rPr>
        <w:t>сезонной</w:t>
      </w:r>
      <w:r w:rsidR="0063208D">
        <w:rPr>
          <w:rFonts w:eastAsia="Calibri"/>
          <w:sz w:val="28"/>
          <w:szCs w:val="28"/>
          <w:lang w:eastAsia="en-US"/>
        </w:rPr>
        <w:t xml:space="preserve"> </w:t>
      </w:r>
      <w:r>
        <w:rPr>
          <w:rFonts w:eastAsia="Calibri"/>
          <w:sz w:val="28"/>
          <w:szCs w:val="28"/>
          <w:lang w:eastAsia="en-US"/>
        </w:rPr>
        <w:t>нагрузкой</w:t>
      </w:r>
      <w:r w:rsidR="0063208D">
        <w:rPr>
          <w:rFonts w:eastAsia="Calibri"/>
          <w:sz w:val="28"/>
          <w:szCs w:val="28"/>
          <w:lang w:eastAsia="en-US"/>
        </w:rPr>
        <w:t xml:space="preserve"> </w:t>
      </w:r>
      <w:r>
        <w:rPr>
          <w:rFonts w:eastAsia="Calibri"/>
          <w:sz w:val="28"/>
          <w:szCs w:val="28"/>
          <w:lang w:eastAsia="en-US"/>
        </w:rPr>
        <w:t>в</w:t>
      </w:r>
      <w:r w:rsidR="0063208D">
        <w:rPr>
          <w:rFonts w:eastAsia="Calibri"/>
          <w:sz w:val="28"/>
          <w:szCs w:val="28"/>
          <w:lang w:eastAsia="en-US"/>
        </w:rPr>
        <w:t xml:space="preserve"> </w:t>
      </w:r>
      <w:r>
        <w:rPr>
          <w:rFonts w:eastAsia="Calibri"/>
          <w:sz w:val="28"/>
          <w:szCs w:val="28"/>
          <w:lang w:eastAsia="en-US"/>
        </w:rPr>
        <w:t>декабре,</w:t>
      </w:r>
      <w:r w:rsidR="0063208D">
        <w:rPr>
          <w:rFonts w:eastAsia="Calibri"/>
          <w:sz w:val="28"/>
          <w:szCs w:val="28"/>
          <w:lang w:eastAsia="en-US"/>
        </w:rPr>
        <w:t xml:space="preserve"> </w:t>
      </w:r>
      <w:r>
        <w:rPr>
          <w:rFonts w:eastAsia="Calibri"/>
          <w:sz w:val="28"/>
          <w:szCs w:val="28"/>
          <w:lang w:eastAsia="en-US"/>
        </w:rPr>
        <w:t>что</w:t>
      </w:r>
      <w:r w:rsidR="0063208D">
        <w:rPr>
          <w:rFonts w:eastAsia="Calibri"/>
          <w:sz w:val="28"/>
          <w:szCs w:val="28"/>
          <w:lang w:eastAsia="en-US"/>
        </w:rPr>
        <w:t xml:space="preserve"> </w:t>
      </w:r>
      <w:r w:rsidR="00F37012">
        <w:rPr>
          <w:rFonts w:eastAsia="Calibri"/>
          <w:sz w:val="28"/>
          <w:szCs w:val="28"/>
          <w:lang w:eastAsia="en-US"/>
        </w:rPr>
        <w:t>обуславливает увеличение нагрузки на предприятия автосервиса и определяет</w:t>
      </w:r>
      <w:r w:rsidR="0063208D">
        <w:rPr>
          <w:rFonts w:eastAsia="Calibri"/>
          <w:sz w:val="28"/>
          <w:szCs w:val="28"/>
          <w:lang w:eastAsia="en-US"/>
        </w:rPr>
        <w:t xml:space="preserve"> </w:t>
      </w:r>
      <w:r>
        <w:rPr>
          <w:rFonts w:eastAsia="Calibri"/>
          <w:sz w:val="28"/>
          <w:szCs w:val="28"/>
          <w:lang w:eastAsia="en-US"/>
        </w:rPr>
        <w:t>необходимость</w:t>
      </w:r>
      <w:r w:rsidR="00F37012">
        <w:rPr>
          <w:rFonts w:eastAsia="Calibri"/>
          <w:sz w:val="28"/>
          <w:szCs w:val="28"/>
          <w:lang w:eastAsia="en-US"/>
        </w:rPr>
        <w:t xml:space="preserve"> совершенствования производственно-технической базы</w:t>
      </w:r>
      <w:r>
        <w:rPr>
          <w:rFonts w:eastAsia="Calibri"/>
          <w:sz w:val="28"/>
          <w:szCs w:val="28"/>
          <w:lang w:eastAsia="en-US"/>
        </w:rPr>
        <w:t>.</w:t>
      </w:r>
      <w:r w:rsidR="0063208D">
        <w:rPr>
          <w:rFonts w:eastAsia="Calibri"/>
          <w:sz w:val="28"/>
          <w:szCs w:val="28"/>
          <w:lang w:eastAsia="en-US"/>
        </w:rPr>
        <w:t xml:space="preserve"> </w:t>
      </w:r>
    </w:p>
    <w:p w14:paraId="424469F4" w14:textId="7A12A5B2" w:rsidR="00FE4AD3" w:rsidRDefault="0013571B">
      <w:pPr>
        <w:ind w:firstLine="709"/>
        <w:jc w:val="both"/>
        <w:rPr>
          <w:sz w:val="28"/>
          <w:szCs w:val="28"/>
        </w:rPr>
      </w:pPr>
      <w:r>
        <w:rPr>
          <w:sz w:val="28"/>
          <w:szCs w:val="28"/>
        </w:rPr>
        <w:t>2.</w:t>
      </w:r>
      <w:r w:rsidR="0063208D">
        <w:rPr>
          <w:sz w:val="28"/>
          <w:szCs w:val="28"/>
        </w:rPr>
        <w:t xml:space="preserve"> </w:t>
      </w:r>
      <w:r>
        <w:rPr>
          <w:sz w:val="28"/>
          <w:szCs w:val="28"/>
        </w:rPr>
        <w:t>Установлено,</w:t>
      </w:r>
      <w:r w:rsidR="0063208D">
        <w:rPr>
          <w:sz w:val="28"/>
          <w:szCs w:val="28"/>
        </w:rPr>
        <w:t xml:space="preserve"> </w:t>
      </w:r>
      <w:r>
        <w:rPr>
          <w:sz w:val="28"/>
          <w:szCs w:val="28"/>
        </w:rPr>
        <w:t>что</w:t>
      </w:r>
      <w:r w:rsidR="0063208D">
        <w:rPr>
          <w:sz w:val="28"/>
          <w:szCs w:val="28"/>
        </w:rPr>
        <w:t xml:space="preserve"> </w:t>
      </w:r>
      <w:r w:rsidR="00F37012">
        <w:rPr>
          <w:sz w:val="28"/>
          <w:szCs w:val="28"/>
        </w:rPr>
        <w:t xml:space="preserve">автомобильный подъемник является </w:t>
      </w:r>
      <w:r>
        <w:rPr>
          <w:sz w:val="28"/>
          <w:szCs w:val="28"/>
        </w:rPr>
        <w:t>одним</w:t>
      </w:r>
      <w:r w:rsidR="0063208D">
        <w:rPr>
          <w:sz w:val="28"/>
          <w:szCs w:val="28"/>
        </w:rPr>
        <w:t xml:space="preserve"> </w:t>
      </w:r>
      <w:r>
        <w:rPr>
          <w:sz w:val="28"/>
          <w:szCs w:val="28"/>
        </w:rPr>
        <w:t>из</w:t>
      </w:r>
      <w:r w:rsidR="0063208D">
        <w:rPr>
          <w:sz w:val="28"/>
          <w:szCs w:val="28"/>
        </w:rPr>
        <w:t xml:space="preserve"> </w:t>
      </w:r>
      <w:r w:rsidR="00A0297D">
        <w:rPr>
          <w:sz w:val="28"/>
          <w:szCs w:val="28"/>
        </w:rPr>
        <w:t>основных</w:t>
      </w:r>
      <w:r w:rsidR="0063208D">
        <w:rPr>
          <w:sz w:val="28"/>
          <w:szCs w:val="28"/>
        </w:rPr>
        <w:t xml:space="preserve"> </w:t>
      </w:r>
      <w:r>
        <w:rPr>
          <w:sz w:val="28"/>
          <w:szCs w:val="28"/>
        </w:rPr>
        <w:t>элементов</w:t>
      </w:r>
      <w:r w:rsidR="0063208D">
        <w:rPr>
          <w:sz w:val="28"/>
          <w:szCs w:val="28"/>
        </w:rPr>
        <w:t xml:space="preserve"> </w:t>
      </w:r>
      <w:r w:rsidR="00A0297D">
        <w:rPr>
          <w:sz w:val="28"/>
          <w:szCs w:val="28"/>
        </w:rPr>
        <w:t xml:space="preserve">при </w:t>
      </w:r>
      <w:r>
        <w:rPr>
          <w:sz w:val="28"/>
          <w:szCs w:val="28"/>
        </w:rPr>
        <w:t>процесс</w:t>
      </w:r>
      <w:r w:rsidR="00A0297D">
        <w:rPr>
          <w:sz w:val="28"/>
          <w:szCs w:val="28"/>
        </w:rPr>
        <w:t>е</w:t>
      </w:r>
      <w:r w:rsidR="0063208D">
        <w:rPr>
          <w:sz w:val="28"/>
          <w:szCs w:val="28"/>
        </w:rPr>
        <w:t xml:space="preserve"> </w:t>
      </w:r>
      <w:r w:rsidR="00A0297D">
        <w:rPr>
          <w:sz w:val="28"/>
          <w:szCs w:val="28"/>
        </w:rPr>
        <w:t xml:space="preserve">технического </w:t>
      </w:r>
      <w:r>
        <w:rPr>
          <w:sz w:val="28"/>
          <w:szCs w:val="28"/>
        </w:rPr>
        <w:t>обслуживания</w:t>
      </w:r>
      <w:r w:rsidR="0063208D">
        <w:rPr>
          <w:sz w:val="28"/>
          <w:szCs w:val="28"/>
        </w:rPr>
        <w:t xml:space="preserve"> </w:t>
      </w:r>
      <w:r>
        <w:rPr>
          <w:sz w:val="28"/>
          <w:szCs w:val="28"/>
        </w:rPr>
        <w:t>и</w:t>
      </w:r>
      <w:r w:rsidR="0063208D">
        <w:rPr>
          <w:sz w:val="28"/>
          <w:szCs w:val="28"/>
        </w:rPr>
        <w:t xml:space="preserve"> </w:t>
      </w:r>
      <w:r>
        <w:rPr>
          <w:sz w:val="28"/>
          <w:szCs w:val="28"/>
        </w:rPr>
        <w:t>ремонта</w:t>
      </w:r>
      <w:r w:rsidR="0063208D">
        <w:rPr>
          <w:sz w:val="28"/>
          <w:szCs w:val="28"/>
        </w:rPr>
        <w:t xml:space="preserve"> </w:t>
      </w:r>
      <w:r>
        <w:rPr>
          <w:sz w:val="28"/>
          <w:szCs w:val="28"/>
        </w:rPr>
        <w:t>автомобилей,</w:t>
      </w:r>
      <w:r w:rsidR="0063208D">
        <w:rPr>
          <w:sz w:val="28"/>
          <w:szCs w:val="28"/>
        </w:rPr>
        <w:t xml:space="preserve"> </w:t>
      </w:r>
      <w:r>
        <w:rPr>
          <w:sz w:val="28"/>
          <w:szCs w:val="28"/>
        </w:rPr>
        <w:t>который</w:t>
      </w:r>
      <w:r w:rsidR="0063208D">
        <w:rPr>
          <w:sz w:val="28"/>
          <w:szCs w:val="28"/>
        </w:rPr>
        <w:t xml:space="preserve"> </w:t>
      </w:r>
      <w:r>
        <w:rPr>
          <w:sz w:val="28"/>
          <w:szCs w:val="28"/>
        </w:rPr>
        <w:t>влияет</w:t>
      </w:r>
      <w:r w:rsidR="0063208D">
        <w:rPr>
          <w:sz w:val="28"/>
          <w:szCs w:val="28"/>
        </w:rPr>
        <w:t xml:space="preserve"> </w:t>
      </w:r>
      <w:r>
        <w:rPr>
          <w:sz w:val="28"/>
          <w:szCs w:val="28"/>
        </w:rPr>
        <w:t>на</w:t>
      </w:r>
      <w:r w:rsidR="0063208D">
        <w:rPr>
          <w:sz w:val="28"/>
          <w:szCs w:val="28"/>
        </w:rPr>
        <w:t xml:space="preserve"> </w:t>
      </w:r>
      <w:r>
        <w:rPr>
          <w:sz w:val="28"/>
          <w:szCs w:val="28"/>
        </w:rPr>
        <w:t>качество</w:t>
      </w:r>
      <w:r w:rsidR="0063208D">
        <w:rPr>
          <w:sz w:val="28"/>
          <w:szCs w:val="28"/>
        </w:rPr>
        <w:t xml:space="preserve"> </w:t>
      </w:r>
      <w:r>
        <w:rPr>
          <w:sz w:val="28"/>
          <w:szCs w:val="28"/>
        </w:rPr>
        <w:t>проведения</w:t>
      </w:r>
      <w:r w:rsidR="0063208D">
        <w:rPr>
          <w:sz w:val="28"/>
          <w:szCs w:val="28"/>
        </w:rPr>
        <w:t xml:space="preserve"> </w:t>
      </w:r>
      <w:r>
        <w:rPr>
          <w:sz w:val="28"/>
          <w:szCs w:val="28"/>
        </w:rPr>
        <w:t>ремонтных</w:t>
      </w:r>
      <w:r w:rsidR="0063208D">
        <w:rPr>
          <w:sz w:val="28"/>
          <w:szCs w:val="28"/>
        </w:rPr>
        <w:t xml:space="preserve"> </w:t>
      </w:r>
      <w:r>
        <w:rPr>
          <w:sz w:val="28"/>
          <w:szCs w:val="28"/>
        </w:rPr>
        <w:t>работ.</w:t>
      </w:r>
      <w:r w:rsidR="0063208D">
        <w:rPr>
          <w:sz w:val="28"/>
          <w:szCs w:val="28"/>
        </w:rPr>
        <w:t xml:space="preserve"> </w:t>
      </w:r>
      <w:r>
        <w:rPr>
          <w:sz w:val="28"/>
          <w:szCs w:val="28"/>
        </w:rPr>
        <w:t>Его</w:t>
      </w:r>
      <w:r w:rsidR="0063208D">
        <w:rPr>
          <w:sz w:val="28"/>
          <w:szCs w:val="28"/>
        </w:rPr>
        <w:t xml:space="preserve"> </w:t>
      </w:r>
      <w:r>
        <w:rPr>
          <w:sz w:val="28"/>
          <w:szCs w:val="28"/>
        </w:rPr>
        <w:t>совершенствование</w:t>
      </w:r>
      <w:r w:rsidR="0063208D">
        <w:rPr>
          <w:sz w:val="28"/>
          <w:szCs w:val="28"/>
        </w:rPr>
        <w:t xml:space="preserve"> </w:t>
      </w:r>
      <w:r>
        <w:rPr>
          <w:sz w:val="28"/>
          <w:szCs w:val="28"/>
        </w:rPr>
        <w:t>является</w:t>
      </w:r>
      <w:r w:rsidR="0063208D">
        <w:rPr>
          <w:sz w:val="28"/>
          <w:szCs w:val="28"/>
        </w:rPr>
        <w:t xml:space="preserve"> </w:t>
      </w:r>
      <w:r>
        <w:rPr>
          <w:sz w:val="28"/>
          <w:szCs w:val="28"/>
        </w:rPr>
        <w:t>одним</w:t>
      </w:r>
      <w:r w:rsidR="0063208D">
        <w:rPr>
          <w:sz w:val="28"/>
          <w:szCs w:val="28"/>
        </w:rPr>
        <w:t xml:space="preserve"> </w:t>
      </w:r>
      <w:r>
        <w:rPr>
          <w:sz w:val="28"/>
          <w:szCs w:val="28"/>
        </w:rPr>
        <w:t>из</w:t>
      </w:r>
      <w:r w:rsidR="0063208D">
        <w:rPr>
          <w:sz w:val="28"/>
          <w:szCs w:val="28"/>
        </w:rPr>
        <w:t xml:space="preserve"> </w:t>
      </w:r>
      <w:r>
        <w:rPr>
          <w:sz w:val="28"/>
          <w:szCs w:val="28"/>
        </w:rPr>
        <w:t>приоритетных</w:t>
      </w:r>
      <w:r w:rsidR="0063208D">
        <w:rPr>
          <w:sz w:val="28"/>
          <w:szCs w:val="28"/>
        </w:rPr>
        <w:t xml:space="preserve"> </w:t>
      </w:r>
      <w:r>
        <w:rPr>
          <w:sz w:val="28"/>
          <w:szCs w:val="28"/>
        </w:rPr>
        <w:t>направлений</w:t>
      </w:r>
      <w:r w:rsidR="0063208D">
        <w:rPr>
          <w:sz w:val="28"/>
          <w:szCs w:val="28"/>
        </w:rPr>
        <w:t xml:space="preserve"> </w:t>
      </w:r>
      <w:r>
        <w:rPr>
          <w:sz w:val="28"/>
          <w:szCs w:val="28"/>
        </w:rPr>
        <w:t>модернизации</w:t>
      </w:r>
      <w:r w:rsidR="0063208D">
        <w:rPr>
          <w:sz w:val="28"/>
          <w:szCs w:val="28"/>
        </w:rPr>
        <w:t xml:space="preserve"> </w:t>
      </w:r>
      <w:r>
        <w:rPr>
          <w:sz w:val="28"/>
          <w:szCs w:val="28"/>
        </w:rPr>
        <w:t>ПТБ.</w:t>
      </w:r>
    </w:p>
    <w:p w14:paraId="333AE5A6" w14:textId="74439D00" w:rsidR="00FE4AD3" w:rsidRDefault="0013571B" w:rsidP="00F37012">
      <w:pPr>
        <w:ind w:firstLine="709"/>
        <w:jc w:val="both"/>
        <w:rPr>
          <w:sz w:val="28"/>
          <w:szCs w:val="28"/>
        </w:rPr>
      </w:pPr>
      <w:r>
        <w:rPr>
          <w:sz w:val="28"/>
          <w:szCs w:val="28"/>
        </w:rPr>
        <w:t>3.</w:t>
      </w:r>
      <w:r w:rsidR="0063208D">
        <w:rPr>
          <w:sz w:val="28"/>
          <w:szCs w:val="28"/>
        </w:rPr>
        <w:t xml:space="preserve"> </w:t>
      </w:r>
      <w:r>
        <w:rPr>
          <w:sz w:val="28"/>
          <w:szCs w:val="28"/>
        </w:rPr>
        <w:t>Разработана</w:t>
      </w:r>
      <w:r w:rsidR="0063208D">
        <w:rPr>
          <w:sz w:val="28"/>
          <w:szCs w:val="28"/>
        </w:rPr>
        <w:t xml:space="preserve"> </w:t>
      </w:r>
      <w:r>
        <w:rPr>
          <w:sz w:val="28"/>
          <w:szCs w:val="28"/>
        </w:rPr>
        <w:t>обобщенная</w:t>
      </w:r>
      <w:r w:rsidR="0063208D">
        <w:rPr>
          <w:sz w:val="28"/>
          <w:szCs w:val="28"/>
        </w:rPr>
        <w:t xml:space="preserve"> </w:t>
      </w:r>
      <w:r>
        <w:rPr>
          <w:sz w:val="28"/>
          <w:szCs w:val="28"/>
        </w:rPr>
        <w:t>классификация</w:t>
      </w:r>
      <w:r w:rsidR="0063208D">
        <w:rPr>
          <w:sz w:val="28"/>
          <w:szCs w:val="28"/>
        </w:rPr>
        <w:t xml:space="preserve"> </w:t>
      </w:r>
      <w:r>
        <w:rPr>
          <w:sz w:val="28"/>
          <w:szCs w:val="28"/>
        </w:rPr>
        <w:t>автомобильных</w:t>
      </w:r>
      <w:r w:rsidR="0063208D">
        <w:rPr>
          <w:sz w:val="28"/>
          <w:szCs w:val="28"/>
        </w:rPr>
        <w:t xml:space="preserve"> </w:t>
      </w:r>
      <w:r>
        <w:rPr>
          <w:sz w:val="28"/>
          <w:szCs w:val="28"/>
        </w:rPr>
        <w:t>подъемников</w:t>
      </w:r>
      <w:r w:rsidR="00A0297D">
        <w:rPr>
          <w:sz w:val="28"/>
          <w:szCs w:val="28"/>
        </w:rPr>
        <w:t>, учитывающая</w:t>
      </w:r>
      <w:r w:rsidR="0063208D">
        <w:rPr>
          <w:sz w:val="28"/>
          <w:szCs w:val="28"/>
        </w:rPr>
        <w:t xml:space="preserve"> </w:t>
      </w:r>
      <w:r>
        <w:rPr>
          <w:sz w:val="28"/>
          <w:szCs w:val="28"/>
        </w:rPr>
        <w:t>принцип</w:t>
      </w:r>
      <w:r w:rsidR="0063208D">
        <w:rPr>
          <w:sz w:val="28"/>
          <w:szCs w:val="28"/>
        </w:rPr>
        <w:t xml:space="preserve"> </w:t>
      </w:r>
      <w:r>
        <w:rPr>
          <w:sz w:val="28"/>
          <w:szCs w:val="28"/>
        </w:rPr>
        <w:t>действия,</w:t>
      </w:r>
      <w:r w:rsidR="0063208D">
        <w:rPr>
          <w:sz w:val="28"/>
          <w:szCs w:val="28"/>
        </w:rPr>
        <w:t xml:space="preserve"> </w:t>
      </w:r>
      <w:r>
        <w:rPr>
          <w:sz w:val="28"/>
          <w:szCs w:val="28"/>
        </w:rPr>
        <w:t>технологическо</w:t>
      </w:r>
      <w:r w:rsidR="00A0297D">
        <w:rPr>
          <w:sz w:val="28"/>
          <w:szCs w:val="28"/>
        </w:rPr>
        <w:t>е</w:t>
      </w:r>
      <w:r w:rsidR="0063208D">
        <w:rPr>
          <w:sz w:val="28"/>
          <w:szCs w:val="28"/>
        </w:rPr>
        <w:t xml:space="preserve"> </w:t>
      </w:r>
      <w:r>
        <w:rPr>
          <w:sz w:val="28"/>
          <w:szCs w:val="28"/>
        </w:rPr>
        <w:t>размещени</w:t>
      </w:r>
      <w:r w:rsidR="00A0297D">
        <w:rPr>
          <w:sz w:val="28"/>
          <w:szCs w:val="28"/>
        </w:rPr>
        <w:t>е</w:t>
      </w:r>
      <w:r>
        <w:rPr>
          <w:sz w:val="28"/>
          <w:szCs w:val="28"/>
        </w:rPr>
        <w:t>,</w:t>
      </w:r>
      <w:r w:rsidR="0063208D">
        <w:rPr>
          <w:sz w:val="28"/>
          <w:szCs w:val="28"/>
        </w:rPr>
        <w:t xml:space="preserve"> </w:t>
      </w:r>
      <w:r>
        <w:rPr>
          <w:sz w:val="28"/>
          <w:szCs w:val="28"/>
        </w:rPr>
        <w:t>тип</w:t>
      </w:r>
      <w:r w:rsidR="0063208D">
        <w:rPr>
          <w:sz w:val="28"/>
          <w:szCs w:val="28"/>
        </w:rPr>
        <w:t xml:space="preserve"> </w:t>
      </w:r>
      <w:r>
        <w:rPr>
          <w:sz w:val="28"/>
          <w:szCs w:val="28"/>
        </w:rPr>
        <w:t>привода,</w:t>
      </w:r>
      <w:r w:rsidR="0063208D">
        <w:rPr>
          <w:sz w:val="28"/>
          <w:szCs w:val="28"/>
        </w:rPr>
        <w:t xml:space="preserve"> </w:t>
      </w:r>
      <w:r>
        <w:rPr>
          <w:sz w:val="28"/>
          <w:szCs w:val="28"/>
        </w:rPr>
        <w:t>мобильност</w:t>
      </w:r>
      <w:r w:rsidR="00A0297D">
        <w:rPr>
          <w:sz w:val="28"/>
          <w:szCs w:val="28"/>
        </w:rPr>
        <w:t>ь</w:t>
      </w:r>
      <w:r w:rsidR="0063208D">
        <w:rPr>
          <w:sz w:val="28"/>
          <w:szCs w:val="28"/>
        </w:rPr>
        <w:t xml:space="preserve"> </w:t>
      </w:r>
      <w:r>
        <w:rPr>
          <w:sz w:val="28"/>
          <w:szCs w:val="28"/>
        </w:rPr>
        <w:t>и</w:t>
      </w:r>
      <w:r w:rsidR="0063208D">
        <w:rPr>
          <w:sz w:val="28"/>
          <w:szCs w:val="28"/>
        </w:rPr>
        <w:t xml:space="preserve"> </w:t>
      </w:r>
      <w:r>
        <w:rPr>
          <w:sz w:val="28"/>
          <w:szCs w:val="28"/>
        </w:rPr>
        <w:t>количеств</w:t>
      </w:r>
      <w:r w:rsidR="00A0297D">
        <w:rPr>
          <w:sz w:val="28"/>
          <w:szCs w:val="28"/>
        </w:rPr>
        <w:t>о</w:t>
      </w:r>
      <w:r w:rsidR="0063208D">
        <w:rPr>
          <w:sz w:val="28"/>
          <w:szCs w:val="28"/>
        </w:rPr>
        <w:t xml:space="preserve"> </w:t>
      </w:r>
      <w:r>
        <w:rPr>
          <w:sz w:val="28"/>
          <w:szCs w:val="28"/>
        </w:rPr>
        <w:t>опорных</w:t>
      </w:r>
      <w:r w:rsidR="0063208D">
        <w:rPr>
          <w:sz w:val="28"/>
          <w:szCs w:val="28"/>
        </w:rPr>
        <w:t xml:space="preserve"> </w:t>
      </w:r>
      <w:r>
        <w:rPr>
          <w:sz w:val="28"/>
          <w:szCs w:val="28"/>
        </w:rPr>
        <w:t>стоек.</w:t>
      </w:r>
    </w:p>
    <w:p w14:paraId="7588DBDB" w14:textId="728F03DC" w:rsidR="00FE4AD3" w:rsidRDefault="00F37012">
      <w:pPr>
        <w:ind w:firstLine="709"/>
        <w:jc w:val="both"/>
        <w:rPr>
          <w:sz w:val="28"/>
          <w:szCs w:val="28"/>
        </w:rPr>
      </w:pPr>
      <w:r>
        <w:rPr>
          <w:sz w:val="28"/>
          <w:szCs w:val="28"/>
        </w:rPr>
        <w:t>4</w:t>
      </w:r>
      <w:r w:rsidR="0013571B">
        <w:rPr>
          <w:sz w:val="28"/>
          <w:szCs w:val="28"/>
        </w:rPr>
        <w:t>.</w:t>
      </w:r>
      <w:r w:rsidR="0063208D">
        <w:rPr>
          <w:sz w:val="28"/>
          <w:szCs w:val="28"/>
        </w:rPr>
        <w:t xml:space="preserve"> </w:t>
      </w:r>
      <w:r w:rsidR="00A0297D">
        <w:rPr>
          <w:sz w:val="28"/>
          <w:szCs w:val="28"/>
        </w:rPr>
        <w:t>А</w:t>
      </w:r>
      <w:r w:rsidR="0013571B">
        <w:rPr>
          <w:sz w:val="28"/>
          <w:szCs w:val="28"/>
        </w:rPr>
        <w:t>нализ</w:t>
      </w:r>
      <w:r w:rsidR="0063208D">
        <w:rPr>
          <w:sz w:val="28"/>
          <w:szCs w:val="28"/>
        </w:rPr>
        <w:t xml:space="preserve"> </w:t>
      </w:r>
      <w:r w:rsidR="0013571B">
        <w:rPr>
          <w:sz w:val="28"/>
          <w:szCs w:val="28"/>
        </w:rPr>
        <w:t>конструкций</w:t>
      </w:r>
      <w:r w:rsidR="0063208D">
        <w:rPr>
          <w:sz w:val="28"/>
          <w:szCs w:val="28"/>
        </w:rPr>
        <w:t xml:space="preserve"> </w:t>
      </w:r>
      <w:r w:rsidR="0013571B">
        <w:rPr>
          <w:sz w:val="28"/>
          <w:szCs w:val="28"/>
        </w:rPr>
        <w:t>автомобильных</w:t>
      </w:r>
      <w:r w:rsidR="0063208D">
        <w:rPr>
          <w:sz w:val="28"/>
          <w:szCs w:val="28"/>
        </w:rPr>
        <w:t xml:space="preserve"> </w:t>
      </w:r>
      <w:r w:rsidR="0013571B">
        <w:rPr>
          <w:sz w:val="28"/>
          <w:szCs w:val="28"/>
        </w:rPr>
        <w:t>подъемников</w:t>
      </w:r>
      <w:r w:rsidR="0063208D">
        <w:rPr>
          <w:sz w:val="28"/>
          <w:szCs w:val="28"/>
        </w:rPr>
        <w:t xml:space="preserve"> </w:t>
      </w:r>
      <w:r w:rsidR="0013571B">
        <w:rPr>
          <w:sz w:val="28"/>
          <w:szCs w:val="28"/>
        </w:rPr>
        <w:t>показал,</w:t>
      </w:r>
      <w:r w:rsidR="0063208D">
        <w:rPr>
          <w:sz w:val="28"/>
          <w:szCs w:val="28"/>
        </w:rPr>
        <w:t xml:space="preserve"> </w:t>
      </w:r>
      <w:r w:rsidR="0013571B">
        <w:rPr>
          <w:sz w:val="28"/>
          <w:szCs w:val="28"/>
        </w:rPr>
        <w:t>что</w:t>
      </w:r>
      <w:r w:rsidR="0063208D">
        <w:rPr>
          <w:sz w:val="28"/>
          <w:szCs w:val="28"/>
        </w:rPr>
        <w:t xml:space="preserve"> </w:t>
      </w:r>
      <w:r w:rsidR="0013571B">
        <w:rPr>
          <w:sz w:val="28"/>
          <w:szCs w:val="28"/>
        </w:rPr>
        <w:t>на</w:t>
      </w:r>
      <w:r w:rsidR="0063208D">
        <w:rPr>
          <w:sz w:val="28"/>
          <w:szCs w:val="28"/>
        </w:rPr>
        <w:t xml:space="preserve"> </w:t>
      </w:r>
      <w:r w:rsidR="0013571B">
        <w:rPr>
          <w:sz w:val="28"/>
          <w:szCs w:val="28"/>
        </w:rPr>
        <w:t>предприятиях</w:t>
      </w:r>
      <w:r w:rsidR="0063208D">
        <w:rPr>
          <w:sz w:val="28"/>
          <w:szCs w:val="28"/>
        </w:rPr>
        <w:t xml:space="preserve"> </w:t>
      </w:r>
      <w:r w:rsidR="0013571B">
        <w:rPr>
          <w:sz w:val="28"/>
          <w:szCs w:val="28"/>
        </w:rPr>
        <w:t>автосервиса</w:t>
      </w:r>
      <w:r w:rsidR="0063208D">
        <w:rPr>
          <w:sz w:val="28"/>
          <w:szCs w:val="28"/>
        </w:rPr>
        <w:t xml:space="preserve"> </w:t>
      </w:r>
      <w:r w:rsidR="0013571B">
        <w:rPr>
          <w:sz w:val="28"/>
          <w:szCs w:val="28"/>
        </w:rPr>
        <w:t>применяются</w:t>
      </w:r>
      <w:r w:rsidR="0063208D">
        <w:rPr>
          <w:sz w:val="28"/>
          <w:szCs w:val="28"/>
        </w:rPr>
        <w:t xml:space="preserve"> </w:t>
      </w:r>
      <w:r w:rsidR="0013571B">
        <w:rPr>
          <w:sz w:val="28"/>
          <w:szCs w:val="28"/>
        </w:rPr>
        <w:t>двухстоечные,</w:t>
      </w:r>
      <w:r w:rsidR="0063208D">
        <w:rPr>
          <w:sz w:val="28"/>
          <w:szCs w:val="28"/>
        </w:rPr>
        <w:t xml:space="preserve"> </w:t>
      </w:r>
      <w:r w:rsidR="0013571B">
        <w:rPr>
          <w:sz w:val="28"/>
          <w:szCs w:val="28"/>
        </w:rPr>
        <w:t>четырехстоечные,</w:t>
      </w:r>
      <w:r w:rsidR="0063208D">
        <w:rPr>
          <w:sz w:val="28"/>
          <w:szCs w:val="28"/>
        </w:rPr>
        <w:t xml:space="preserve"> </w:t>
      </w:r>
      <w:r w:rsidR="0013571B">
        <w:rPr>
          <w:sz w:val="28"/>
          <w:szCs w:val="28"/>
        </w:rPr>
        <w:t>ножничные</w:t>
      </w:r>
      <w:r w:rsidR="0063208D">
        <w:rPr>
          <w:sz w:val="28"/>
          <w:szCs w:val="28"/>
        </w:rPr>
        <w:t xml:space="preserve"> </w:t>
      </w:r>
      <w:r w:rsidR="0013571B">
        <w:rPr>
          <w:sz w:val="28"/>
          <w:szCs w:val="28"/>
        </w:rPr>
        <w:t>и</w:t>
      </w:r>
      <w:r w:rsidR="0063208D">
        <w:rPr>
          <w:sz w:val="28"/>
          <w:szCs w:val="28"/>
        </w:rPr>
        <w:t xml:space="preserve"> </w:t>
      </w:r>
      <w:r w:rsidR="0013571B">
        <w:rPr>
          <w:sz w:val="28"/>
          <w:szCs w:val="28"/>
        </w:rPr>
        <w:t>плунжерные</w:t>
      </w:r>
      <w:r w:rsidR="0063208D">
        <w:rPr>
          <w:sz w:val="28"/>
          <w:szCs w:val="28"/>
        </w:rPr>
        <w:t xml:space="preserve"> </w:t>
      </w:r>
      <w:r w:rsidR="0013571B">
        <w:rPr>
          <w:sz w:val="28"/>
          <w:szCs w:val="28"/>
        </w:rPr>
        <w:t>подъемники.</w:t>
      </w:r>
      <w:r w:rsidR="0063208D">
        <w:rPr>
          <w:sz w:val="28"/>
          <w:szCs w:val="28"/>
        </w:rPr>
        <w:t xml:space="preserve"> </w:t>
      </w:r>
      <w:r w:rsidR="0013571B">
        <w:rPr>
          <w:sz w:val="28"/>
          <w:szCs w:val="28"/>
        </w:rPr>
        <w:t>Для</w:t>
      </w:r>
      <w:r w:rsidR="0063208D">
        <w:rPr>
          <w:sz w:val="28"/>
          <w:szCs w:val="28"/>
        </w:rPr>
        <w:t xml:space="preserve"> </w:t>
      </w:r>
      <w:r w:rsidR="0013571B">
        <w:rPr>
          <w:sz w:val="28"/>
          <w:szCs w:val="28"/>
        </w:rPr>
        <w:t>каждого</w:t>
      </w:r>
      <w:r w:rsidR="0063208D">
        <w:rPr>
          <w:sz w:val="28"/>
          <w:szCs w:val="28"/>
        </w:rPr>
        <w:t xml:space="preserve"> </w:t>
      </w:r>
      <w:r w:rsidR="0013571B">
        <w:rPr>
          <w:sz w:val="28"/>
          <w:szCs w:val="28"/>
        </w:rPr>
        <w:t>распространенного</w:t>
      </w:r>
      <w:r w:rsidR="0063208D">
        <w:rPr>
          <w:sz w:val="28"/>
          <w:szCs w:val="28"/>
        </w:rPr>
        <w:t xml:space="preserve"> </w:t>
      </w:r>
      <w:r w:rsidR="0013571B">
        <w:rPr>
          <w:sz w:val="28"/>
          <w:szCs w:val="28"/>
        </w:rPr>
        <w:t>типа</w:t>
      </w:r>
      <w:r w:rsidR="0063208D">
        <w:rPr>
          <w:sz w:val="28"/>
          <w:szCs w:val="28"/>
        </w:rPr>
        <w:t xml:space="preserve"> </w:t>
      </w:r>
      <w:r w:rsidR="0013571B">
        <w:rPr>
          <w:sz w:val="28"/>
          <w:szCs w:val="28"/>
        </w:rPr>
        <w:t>подъемников</w:t>
      </w:r>
      <w:r w:rsidR="0063208D">
        <w:rPr>
          <w:sz w:val="28"/>
          <w:szCs w:val="28"/>
        </w:rPr>
        <w:t xml:space="preserve"> </w:t>
      </w:r>
      <w:r w:rsidR="0013571B">
        <w:rPr>
          <w:sz w:val="28"/>
          <w:szCs w:val="28"/>
        </w:rPr>
        <w:t>выявлены</w:t>
      </w:r>
      <w:r w:rsidR="0063208D">
        <w:rPr>
          <w:sz w:val="28"/>
          <w:szCs w:val="28"/>
        </w:rPr>
        <w:t xml:space="preserve"> </w:t>
      </w:r>
      <w:r w:rsidR="0013571B">
        <w:rPr>
          <w:sz w:val="28"/>
          <w:szCs w:val="28"/>
        </w:rPr>
        <w:t>характерные</w:t>
      </w:r>
      <w:r w:rsidR="0063208D">
        <w:rPr>
          <w:sz w:val="28"/>
          <w:szCs w:val="28"/>
        </w:rPr>
        <w:t xml:space="preserve"> </w:t>
      </w:r>
      <w:r w:rsidR="0013571B">
        <w:rPr>
          <w:sz w:val="28"/>
          <w:szCs w:val="28"/>
        </w:rPr>
        <w:t>эксплуатационные</w:t>
      </w:r>
      <w:r w:rsidR="0063208D">
        <w:rPr>
          <w:sz w:val="28"/>
          <w:szCs w:val="28"/>
        </w:rPr>
        <w:t xml:space="preserve"> </w:t>
      </w:r>
      <w:r w:rsidR="0013571B">
        <w:rPr>
          <w:sz w:val="28"/>
          <w:szCs w:val="28"/>
        </w:rPr>
        <w:t>недостатки:</w:t>
      </w:r>
      <w:r w:rsidR="0063208D">
        <w:rPr>
          <w:sz w:val="28"/>
          <w:szCs w:val="28"/>
        </w:rPr>
        <w:t xml:space="preserve"> </w:t>
      </w:r>
      <w:r w:rsidR="0013571B">
        <w:rPr>
          <w:sz w:val="28"/>
          <w:szCs w:val="28"/>
        </w:rPr>
        <w:t>необходимость</w:t>
      </w:r>
      <w:r w:rsidR="0063208D">
        <w:rPr>
          <w:sz w:val="28"/>
          <w:szCs w:val="28"/>
        </w:rPr>
        <w:t xml:space="preserve"> </w:t>
      </w:r>
      <w:r w:rsidR="0013571B">
        <w:rPr>
          <w:sz w:val="28"/>
          <w:szCs w:val="28"/>
        </w:rPr>
        <w:t>массивного</w:t>
      </w:r>
      <w:r w:rsidR="0063208D">
        <w:rPr>
          <w:sz w:val="28"/>
          <w:szCs w:val="28"/>
        </w:rPr>
        <w:t xml:space="preserve"> </w:t>
      </w:r>
      <w:r w:rsidR="0013571B">
        <w:rPr>
          <w:sz w:val="28"/>
          <w:szCs w:val="28"/>
        </w:rPr>
        <w:t>фундамента</w:t>
      </w:r>
      <w:r w:rsidR="0063208D">
        <w:rPr>
          <w:sz w:val="28"/>
          <w:szCs w:val="28"/>
        </w:rPr>
        <w:t xml:space="preserve"> </w:t>
      </w:r>
      <w:r w:rsidR="0013571B">
        <w:rPr>
          <w:sz w:val="28"/>
          <w:szCs w:val="28"/>
        </w:rPr>
        <w:t>и</w:t>
      </w:r>
      <w:r w:rsidR="0063208D">
        <w:rPr>
          <w:sz w:val="28"/>
          <w:szCs w:val="28"/>
        </w:rPr>
        <w:t xml:space="preserve"> </w:t>
      </w:r>
      <w:r w:rsidR="0013571B">
        <w:rPr>
          <w:sz w:val="28"/>
          <w:szCs w:val="28"/>
        </w:rPr>
        <w:t>ограниченная</w:t>
      </w:r>
      <w:r w:rsidR="0063208D">
        <w:rPr>
          <w:sz w:val="28"/>
          <w:szCs w:val="28"/>
        </w:rPr>
        <w:t xml:space="preserve"> </w:t>
      </w:r>
      <w:r w:rsidR="0013571B">
        <w:rPr>
          <w:sz w:val="28"/>
          <w:szCs w:val="28"/>
        </w:rPr>
        <w:t>устойчивость</w:t>
      </w:r>
      <w:r w:rsidR="0063208D">
        <w:rPr>
          <w:sz w:val="28"/>
          <w:szCs w:val="28"/>
        </w:rPr>
        <w:t xml:space="preserve"> </w:t>
      </w:r>
      <w:r w:rsidR="0013571B">
        <w:rPr>
          <w:sz w:val="28"/>
          <w:szCs w:val="28"/>
        </w:rPr>
        <w:t>(двухстоечные),</w:t>
      </w:r>
      <w:r w:rsidR="0063208D">
        <w:rPr>
          <w:sz w:val="28"/>
          <w:szCs w:val="28"/>
        </w:rPr>
        <w:t xml:space="preserve"> </w:t>
      </w:r>
      <w:r w:rsidR="0013571B">
        <w:rPr>
          <w:sz w:val="28"/>
          <w:szCs w:val="28"/>
        </w:rPr>
        <w:t>большая</w:t>
      </w:r>
      <w:r w:rsidR="0063208D">
        <w:rPr>
          <w:sz w:val="28"/>
          <w:szCs w:val="28"/>
        </w:rPr>
        <w:t xml:space="preserve"> </w:t>
      </w:r>
      <w:r w:rsidR="0013571B">
        <w:rPr>
          <w:sz w:val="28"/>
          <w:szCs w:val="28"/>
        </w:rPr>
        <w:t>занимаемая</w:t>
      </w:r>
      <w:r w:rsidR="0063208D">
        <w:rPr>
          <w:sz w:val="28"/>
          <w:szCs w:val="28"/>
        </w:rPr>
        <w:t xml:space="preserve"> </w:t>
      </w:r>
      <w:r w:rsidR="0013571B">
        <w:rPr>
          <w:sz w:val="28"/>
          <w:szCs w:val="28"/>
        </w:rPr>
        <w:t>площадь</w:t>
      </w:r>
      <w:r w:rsidR="0063208D">
        <w:rPr>
          <w:sz w:val="28"/>
          <w:szCs w:val="28"/>
        </w:rPr>
        <w:t xml:space="preserve"> </w:t>
      </w:r>
      <w:r w:rsidR="0013571B">
        <w:rPr>
          <w:sz w:val="28"/>
          <w:szCs w:val="28"/>
        </w:rPr>
        <w:t>и</w:t>
      </w:r>
      <w:r w:rsidR="0063208D">
        <w:rPr>
          <w:sz w:val="28"/>
          <w:szCs w:val="28"/>
        </w:rPr>
        <w:t xml:space="preserve"> </w:t>
      </w:r>
      <w:r w:rsidR="0013571B">
        <w:rPr>
          <w:sz w:val="28"/>
          <w:szCs w:val="28"/>
        </w:rPr>
        <w:t>высокая</w:t>
      </w:r>
      <w:r w:rsidR="0063208D">
        <w:rPr>
          <w:sz w:val="28"/>
          <w:szCs w:val="28"/>
        </w:rPr>
        <w:t xml:space="preserve"> </w:t>
      </w:r>
      <w:r w:rsidR="0013571B">
        <w:rPr>
          <w:sz w:val="28"/>
          <w:szCs w:val="28"/>
        </w:rPr>
        <w:t>материалоемкость</w:t>
      </w:r>
      <w:r w:rsidR="0063208D">
        <w:rPr>
          <w:sz w:val="28"/>
          <w:szCs w:val="28"/>
        </w:rPr>
        <w:t xml:space="preserve"> </w:t>
      </w:r>
      <w:r w:rsidR="0013571B">
        <w:rPr>
          <w:sz w:val="28"/>
          <w:szCs w:val="28"/>
        </w:rPr>
        <w:t>(четырехстоечные),</w:t>
      </w:r>
      <w:r w:rsidR="0063208D">
        <w:rPr>
          <w:sz w:val="28"/>
          <w:szCs w:val="28"/>
        </w:rPr>
        <w:t xml:space="preserve"> </w:t>
      </w:r>
      <w:r w:rsidR="0013571B">
        <w:rPr>
          <w:sz w:val="28"/>
          <w:szCs w:val="28"/>
        </w:rPr>
        <w:t>ограниченный</w:t>
      </w:r>
      <w:r w:rsidR="0063208D">
        <w:rPr>
          <w:sz w:val="28"/>
          <w:szCs w:val="28"/>
        </w:rPr>
        <w:t xml:space="preserve"> </w:t>
      </w:r>
      <w:r w:rsidR="0013571B">
        <w:rPr>
          <w:sz w:val="28"/>
          <w:szCs w:val="28"/>
        </w:rPr>
        <w:t>клиренс</w:t>
      </w:r>
      <w:r w:rsidR="0063208D">
        <w:rPr>
          <w:sz w:val="28"/>
          <w:szCs w:val="28"/>
        </w:rPr>
        <w:t xml:space="preserve"> </w:t>
      </w:r>
      <w:r w:rsidR="0013571B">
        <w:rPr>
          <w:sz w:val="28"/>
          <w:szCs w:val="28"/>
        </w:rPr>
        <w:t>и</w:t>
      </w:r>
      <w:r w:rsidR="0063208D">
        <w:rPr>
          <w:sz w:val="28"/>
          <w:szCs w:val="28"/>
        </w:rPr>
        <w:t xml:space="preserve"> </w:t>
      </w:r>
      <w:r w:rsidR="0013571B">
        <w:rPr>
          <w:sz w:val="28"/>
          <w:szCs w:val="28"/>
        </w:rPr>
        <w:t>затрудненный</w:t>
      </w:r>
      <w:r w:rsidR="0063208D">
        <w:rPr>
          <w:sz w:val="28"/>
          <w:szCs w:val="28"/>
        </w:rPr>
        <w:t xml:space="preserve"> </w:t>
      </w:r>
      <w:r w:rsidR="0013571B">
        <w:rPr>
          <w:sz w:val="28"/>
          <w:szCs w:val="28"/>
        </w:rPr>
        <w:t>доступ</w:t>
      </w:r>
      <w:r w:rsidR="0063208D">
        <w:rPr>
          <w:sz w:val="28"/>
          <w:szCs w:val="28"/>
        </w:rPr>
        <w:t xml:space="preserve"> </w:t>
      </w:r>
      <w:r w:rsidR="0013571B">
        <w:rPr>
          <w:sz w:val="28"/>
          <w:szCs w:val="28"/>
        </w:rPr>
        <w:t>к</w:t>
      </w:r>
      <w:r w:rsidR="0063208D">
        <w:rPr>
          <w:sz w:val="28"/>
          <w:szCs w:val="28"/>
        </w:rPr>
        <w:t xml:space="preserve"> </w:t>
      </w:r>
      <w:r w:rsidR="0013571B">
        <w:rPr>
          <w:sz w:val="28"/>
          <w:szCs w:val="28"/>
        </w:rPr>
        <w:t>центральной</w:t>
      </w:r>
      <w:r w:rsidR="0063208D">
        <w:rPr>
          <w:sz w:val="28"/>
          <w:szCs w:val="28"/>
        </w:rPr>
        <w:t xml:space="preserve"> </w:t>
      </w:r>
      <w:r w:rsidR="0013571B">
        <w:rPr>
          <w:sz w:val="28"/>
          <w:szCs w:val="28"/>
        </w:rPr>
        <w:t>части</w:t>
      </w:r>
      <w:r w:rsidR="0063208D">
        <w:rPr>
          <w:sz w:val="28"/>
          <w:szCs w:val="28"/>
        </w:rPr>
        <w:t xml:space="preserve"> </w:t>
      </w:r>
      <w:r w:rsidR="0013571B">
        <w:rPr>
          <w:sz w:val="28"/>
          <w:szCs w:val="28"/>
        </w:rPr>
        <w:t>днища</w:t>
      </w:r>
      <w:r w:rsidR="0063208D">
        <w:rPr>
          <w:sz w:val="28"/>
          <w:szCs w:val="28"/>
        </w:rPr>
        <w:t xml:space="preserve"> </w:t>
      </w:r>
      <w:r w:rsidR="0013571B">
        <w:rPr>
          <w:sz w:val="28"/>
          <w:szCs w:val="28"/>
        </w:rPr>
        <w:t>(ножничные),</w:t>
      </w:r>
      <w:r w:rsidR="0063208D">
        <w:rPr>
          <w:sz w:val="28"/>
          <w:szCs w:val="28"/>
        </w:rPr>
        <w:t xml:space="preserve"> </w:t>
      </w:r>
      <w:r w:rsidR="0013571B">
        <w:rPr>
          <w:sz w:val="28"/>
          <w:szCs w:val="28"/>
        </w:rPr>
        <w:t>высокая</w:t>
      </w:r>
      <w:r w:rsidR="0063208D">
        <w:rPr>
          <w:sz w:val="28"/>
          <w:szCs w:val="28"/>
        </w:rPr>
        <w:t xml:space="preserve"> </w:t>
      </w:r>
      <w:r w:rsidR="0013571B">
        <w:rPr>
          <w:sz w:val="28"/>
          <w:szCs w:val="28"/>
        </w:rPr>
        <w:t>стоимость</w:t>
      </w:r>
      <w:r w:rsidR="0063208D">
        <w:rPr>
          <w:sz w:val="28"/>
          <w:szCs w:val="28"/>
        </w:rPr>
        <w:t xml:space="preserve"> </w:t>
      </w:r>
      <w:r w:rsidR="0013571B">
        <w:rPr>
          <w:sz w:val="28"/>
          <w:szCs w:val="28"/>
        </w:rPr>
        <w:t>и</w:t>
      </w:r>
      <w:r w:rsidR="0063208D">
        <w:rPr>
          <w:sz w:val="28"/>
          <w:szCs w:val="28"/>
        </w:rPr>
        <w:t xml:space="preserve"> </w:t>
      </w:r>
      <w:r w:rsidR="0013571B">
        <w:rPr>
          <w:sz w:val="28"/>
          <w:szCs w:val="28"/>
        </w:rPr>
        <w:t>сложность</w:t>
      </w:r>
      <w:r w:rsidR="0063208D">
        <w:rPr>
          <w:sz w:val="28"/>
          <w:szCs w:val="28"/>
        </w:rPr>
        <w:t xml:space="preserve"> </w:t>
      </w:r>
      <w:r w:rsidR="0013571B">
        <w:rPr>
          <w:sz w:val="28"/>
          <w:szCs w:val="28"/>
        </w:rPr>
        <w:t>монтажа</w:t>
      </w:r>
      <w:r w:rsidR="0063208D">
        <w:rPr>
          <w:sz w:val="28"/>
          <w:szCs w:val="28"/>
        </w:rPr>
        <w:t xml:space="preserve"> </w:t>
      </w:r>
      <w:r w:rsidR="0013571B">
        <w:rPr>
          <w:sz w:val="28"/>
          <w:szCs w:val="28"/>
        </w:rPr>
        <w:t>(плунжерные).</w:t>
      </w:r>
      <w:r w:rsidR="0063208D">
        <w:rPr>
          <w:sz w:val="28"/>
          <w:szCs w:val="28"/>
        </w:rPr>
        <w:t xml:space="preserve"> </w:t>
      </w:r>
    </w:p>
    <w:p w14:paraId="1E675680" w14:textId="75938EC1" w:rsidR="00FE4AD3" w:rsidRDefault="00F37012">
      <w:pPr>
        <w:ind w:firstLine="709"/>
        <w:jc w:val="both"/>
        <w:rPr>
          <w:sz w:val="28"/>
          <w:szCs w:val="28"/>
        </w:rPr>
      </w:pPr>
      <w:r>
        <w:rPr>
          <w:sz w:val="28"/>
          <w:szCs w:val="28"/>
        </w:rPr>
        <w:t>5</w:t>
      </w:r>
      <w:r w:rsidR="0013571B">
        <w:rPr>
          <w:sz w:val="28"/>
          <w:szCs w:val="28"/>
        </w:rPr>
        <w:t>.</w:t>
      </w:r>
      <w:r w:rsidR="0063208D">
        <w:rPr>
          <w:sz w:val="28"/>
          <w:szCs w:val="28"/>
        </w:rPr>
        <w:t xml:space="preserve"> </w:t>
      </w:r>
      <w:r w:rsidR="0013571B">
        <w:rPr>
          <w:sz w:val="28"/>
          <w:szCs w:val="28"/>
        </w:rPr>
        <w:t>Установлено,</w:t>
      </w:r>
      <w:r w:rsidR="0063208D">
        <w:rPr>
          <w:sz w:val="28"/>
          <w:szCs w:val="28"/>
        </w:rPr>
        <w:t xml:space="preserve"> </w:t>
      </w:r>
      <w:r w:rsidR="0013571B">
        <w:rPr>
          <w:sz w:val="28"/>
          <w:szCs w:val="28"/>
        </w:rPr>
        <w:t>что</w:t>
      </w:r>
      <w:r w:rsidR="0063208D">
        <w:rPr>
          <w:sz w:val="28"/>
          <w:szCs w:val="28"/>
        </w:rPr>
        <w:t xml:space="preserve"> </w:t>
      </w:r>
      <w:r w:rsidR="0013571B">
        <w:rPr>
          <w:sz w:val="28"/>
          <w:szCs w:val="28"/>
        </w:rPr>
        <w:t>ножничные</w:t>
      </w:r>
      <w:r w:rsidR="0063208D">
        <w:rPr>
          <w:sz w:val="28"/>
          <w:szCs w:val="28"/>
        </w:rPr>
        <w:t xml:space="preserve"> </w:t>
      </w:r>
      <w:r w:rsidR="0013571B">
        <w:rPr>
          <w:sz w:val="28"/>
          <w:szCs w:val="28"/>
        </w:rPr>
        <w:t>подъемники</w:t>
      </w:r>
      <w:r w:rsidR="0063208D">
        <w:rPr>
          <w:sz w:val="28"/>
          <w:szCs w:val="28"/>
        </w:rPr>
        <w:t xml:space="preserve"> </w:t>
      </w:r>
      <w:r w:rsidR="0013571B">
        <w:rPr>
          <w:sz w:val="28"/>
          <w:szCs w:val="28"/>
        </w:rPr>
        <w:t>обладают</w:t>
      </w:r>
      <w:r w:rsidR="0063208D">
        <w:rPr>
          <w:sz w:val="28"/>
          <w:szCs w:val="28"/>
        </w:rPr>
        <w:t xml:space="preserve"> </w:t>
      </w:r>
      <w:r w:rsidR="0013571B">
        <w:rPr>
          <w:sz w:val="28"/>
          <w:szCs w:val="28"/>
        </w:rPr>
        <w:t>рядом</w:t>
      </w:r>
      <w:r w:rsidR="0063208D">
        <w:rPr>
          <w:sz w:val="28"/>
          <w:szCs w:val="28"/>
        </w:rPr>
        <w:t xml:space="preserve"> </w:t>
      </w:r>
      <w:r w:rsidR="0013571B">
        <w:rPr>
          <w:sz w:val="28"/>
          <w:szCs w:val="28"/>
        </w:rPr>
        <w:t>эксплуатационных</w:t>
      </w:r>
      <w:r w:rsidR="0063208D">
        <w:rPr>
          <w:sz w:val="28"/>
          <w:szCs w:val="28"/>
        </w:rPr>
        <w:t xml:space="preserve"> </w:t>
      </w:r>
      <w:r w:rsidR="0013571B">
        <w:rPr>
          <w:sz w:val="28"/>
          <w:szCs w:val="28"/>
        </w:rPr>
        <w:t>преимуществ,</w:t>
      </w:r>
      <w:r w:rsidR="0063208D">
        <w:rPr>
          <w:sz w:val="28"/>
          <w:szCs w:val="28"/>
        </w:rPr>
        <w:t xml:space="preserve"> </w:t>
      </w:r>
      <w:r w:rsidR="0013571B">
        <w:rPr>
          <w:sz w:val="28"/>
          <w:szCs w:val="28"/>
        </w:rPr>
        <w:t>включая</w:t>
      </w:r>
      <w:r w:rsidR="0063208D">
        <w:rPr>
          <w:sz w:val="28"/>
          <w:szCs w:val="28"/>
        </w:rPr>
        <w:t xml:space="preserve"> </w:t>
      </w:r>
      <w:r w:rsidR="0013571B">
        <w:rPr>
          <w:sz w:val="28"/>
          <w:szCs w:val="28"/>
        </w:rPr>
        <w:t>компактность</w:t>
      </w:r>
      <w:r w:rsidR="0063208D">
        <w:rPr>
          <w:sz w:val="28"/>
          <w:szCs w:val="28"/>
        </w:rPr>
        <w:t xml:space="preserve"> </w:t>
      </w:r>
      <w:r w:rsidR="0013571B">
        <w:rPr>
          <w:sz w:val="28"/>
          <w:szCs w:val="28"/>
        </w:rPr>
        <w:t>конструкции,</w:t>
      </w:r>
      <w:r w:rsidR="0063208D">
        <w:rPr>
          <w:sz w:val="28"/>
          <w:szCs w:val="28"/>
        </w:rPr>
        <w:t xml:space="preserve"> </w:t>
      </w:r>
      <w:r w:rsidR="0013571B">
        <w:rPr>
          <w:sz w:val="28"/>
          <w:szCs w:val="28"/>
        </w:rPr>
        <w:t>устойчивость,</w:t>
      </w:r>
      <w:r w:rsidR="0063208D">
        <w:rPr>
          <w:sz w:val="28"/>
          <w:szCs w:val="28"/>
        </w:rPr>
        <w:t xml:space="preserve"> </w:t>
      </w:r>
      <w:r w:rsidR="0013571B">
        <w:rPr>
          <w:sz w:val="28"/>
          <w:szCs w:val="28"/>
        </w:rPr>
        <w:t>экономию</w:t>
      </w:r>
      <w:r w:rsidR="0063208D">
        <w:rPr>
          <w:sz w:val="28"/>
          <w:szCs w:val="28"/>
        </w:rPr>
        <w:t xml:space="preserve"> </w:t>
      </w:r>
      <w:r w:rsidR="0013571B">
        <w:rPr>
          <w:sz w:val="28"/>
          <w:szCs w:val="28"/>
        </w:rPr>
        <w:t>производственных</w:t>
      </w:r>
      <w:r w:rsidR="0063208D">
        <w:rPr>
          <w:sz w:val="28"/>
          <w:szCs w:val="28"/>
        </w:rPr>
        <w:t xml:space="preserve"> </w:t>
      </w:r>
      <w:r w:rsidR="0013571B">
        <w:rPr>
          <w:sz w:val="28"/>
          <w:szCs w:val="28"/>
        </w:rPr>
        <w:t>площадей</w:t>
      </w:r>
      <w:r w:rsidR="0063208D">
        <w:rPr>
          <w:sz w:val="28"/>
          <w:szCs w:val="28"/>
        </w:rPr>
        <w:t xml:space="preserve"> </w:t>
      </w:r>
      <w:r w:rsidR="0013571B">
        <w:rPr>
          <w:sz w:val="28"/>
          <w:szCs w:val="28"/>
        </w:rPr>
        <w:t>и</w:t>
      </w:r>
      <w:r w:rsidR="0063208D">
        <w:rPr>
          <w:sz w:val="28"/>
          <w:szCs w:val="28"/>
        </w:rPr>
        <w:t xml:space="preserve"> </w:t>
      </w:r>
      <w:r w:rsidR="0013571B">
        <w:rPr>
          <w:sz w:val="28"/>
          <w:szCs w:val="28"/>
        </w:rPr>
        <w:t>возможность</w:t>
      </w:r>
      <w:r w:rsidR="0063208D">
        <w:rPr>
          <w:sz w:val="28"/>
          <w:szCs w:val="28"/>
        </w:rPr>
        <w:t xml:space="preserve"> </w:t>
      </w:r>
      <w:r w:rsidR="0013571B">
        <w:rPr>
          <w:sz w:val="28"/>
          <w:szCs w:val="28"/>
        </w:rPr>
        <w:t>применения</w:t>
      </w:r>
      <w:r w:rsidR="0063208D">
        <w:rPr>
          <w:sz w:val="28"/>
          <w:szCs w:val="28"/>
        </w:rPr>
        <w:t xml:space="preserve"> </w:t>
      </w:r>
      <w:r w:rsidR="0013571B">
        <w:rPr>
          <w:sz w:val="28"/>
          <w:szCs w:val="28"/>
        </w:rPr>
        <w:t>как</w:t>
      </w:r>
      <w:r w:rsidR="0063208D">
        <w:rPr>
          <w:sz w:val="28"/>
          <w:szCs w:val="28"/>
        </w:rPr>
        <w:t xml:space="preserve"> </w:t>
      </w:r>
      <w:r w:rsidR="0013571B">
        <w:rPr>
          <w:sz w:val="28"/>
          <w:szCs w:val="28"/>
        </w:rPr>
        <w:t>стационарных,</w:t>
      </w:r>
      <w:r w:rsidR="0063208D">
        <w:rPr>
          <w:sz w:val="28"/>
          <w:szCs w:val="28"/>
        </w:rPr>
        <w:t xml:space="preserve"> </w:t>
      </w:r>
      <w:r w:rsidR="0013571B">
        <w:rPr>
          <w:sz w:val="28"/>
          <w:szCs w:val="28"/>
        </w:rPr>
        <w:t>так</w:t>
      </w:r>
      <w:r w:rsidR="0063208D">
        <w:rPr>
          <w:sz w:val="28"/>
          <w:szCs w:val="28"/>
        </w:rPr>
        <w:t xml:space="preserve"> </w:t>
      </w:r>
      <w:r w:rsidR="0013571B">
        <w:rPr>
          <w:sz w:val="28"/>
          <w:szCs w:val="28"/>
        </w:rPr>
        <w:t>и</w:t>
      </w:r>
      <w:r w:rsidR="0063208D">
        <w:rPr>
          <w:sz w:val="28"/>
          <w:szCs w:val="28"/>
        </w:rPr>
        <w:t xml:space="preserve"> </w:t>
      </w:r>
      <w:r w:rsidR="0013571B">
        <w:rPr>
          <w:sz w:val="28"/>
          <w:szCs w:val="28"/>
        </w:rPr>
        <w:t>мобильных</w:t>
      </w:r>
      <w:r w:rsidR="0063208D">
        <w:rPr>
          <w:sz w:val="28"/>
          <w:szCs w:val="28"/>
        </w:rPr>
        <w:t xml:space="preserve"> </w:t>
      </w:r>
      <w:r w:rsidR="0013571B">
        <w:rPr>
          <w:sz w:val="28"/>
          <w:szCs w:val="28"/>
        </w:rPr>
        <w:t>решений,</w:t>
      </w:r>
      <w:r w:rsidR="0063208D">
        <w:rPr>
          <w:sz w:val="28"/>
          <w:szCs w:val="28"/>
        </w:rPr>
        <w:t xml:space="preserve"> </w:t>
      </w:r>
      <w:r w:rsidR="0013571B">
        <w:rPr>
          <w:sz w:val="28"/>
          <w:szCs w:val="28"/>
        </w:rPr>
        <w:t>что</w:t>
      </w:r>
      <w:r w:rsidR="0063208D">
        <w:rPr>
          <w:sz w:val="28"/>
          <w:szCs w:val="28"/>
        </w:rPr>
        <w:t xml:space="preserve"> </w:t>
      </w:r>
      <w:r w:rsidR="0013571B">
        <w:rPr>
          <w:sz w:val="28"/>
          <w:szCs w:val="28"/>
        </w:rPr>
        <w:t>делает</w:t>
      </w:r>
      <w:r w:rsidR="0063208D">
        <w:rPr>
          <w:sz w:val="28"/>
          <w:szCs w:val="28"/>
        </w:rPr>
        <w:t xml:space="preserve"> </w:t>
      </w:r>
      <w:r w:rsidR="0013571B">
        <w:rPr>
          <w:sz w:val="28"/>
          <w:szCs w:val="28"/>
        </w:rPr>
        <w:t>их</w:t>
      </w:r>
      <w:r w:rsidR="0063208D">
        <w:rPr>
          <w:sz w:val="28"/>
          <w:szCs w:val="28"/>
        </w:rPr>
        <w:t xml:space="preserve"> </w:t>
      </w:r>
      <w:r w:rsidR="0013571B">
        <w:rPr>
          <w:sz w:val="28"/>
          <w:szCs w:val="28"/>
        </w:rPr>
        <w:t>перспективными</w:t>
      </w:r>
      <w:r w:rsidR="0063208D">
        <w:rPr>
          <w:sz w:val="28"/>
          <w:szCs w:val="28"/>
        </w:rPr>
        <w:t xml:space="preserve"> </w:t>
      </w:r>
      <w:r w:rsidR="0013571B">
        <w:rPr>
          <w:sz w:val="28"/>
          <w:szCs w:val="28"/>
        </w:rPr>
        <w:t>для</w:t>
      </w:r>
      <w:r w:rsidR="0063208D">
        <w:rPr>
          <w:sz w:val="28"/>
          <w:szCs w:val="28"/>
        </w:rPr>
        <w:t xml:space="preserve"> </w:t>
      </w:r>
      <w:r w:rsidR="0013571B">
        <w:rPr>
          <w:sz w:val="28"/>
          <w:szCs w:val="28"/>
        </w:rPr>
        <w:t>использования</w:t>
      </w:r>
      <w:r w:rsidR="0063208D">
        <w:rPr>
          <w:sz w:val="28"/>
          <w:szCs w:val="28"/>
        </w:rPr>
        <w:t xml:space="preserve"> </w:t>
      </w:r>
      <w:r w:rsidR="0013571B">
        <w:rPr>
          <w:sz w:val="28"/>
          <w:szCs w:val="28"/>
        </w:rPr>
        <w:t>на</w:t>
      </w:r>
      <w:r w:rsidR="0063208D">
        <w:rPr>
          <w:sz w:val="28"/>
          <w:szCs w:val="28"/>
        </w:rPr>
        <w:t xml:space="preserve"> </w:t>
      </w:r>
      <w:r w:rsidR="0013571B">
        <w:rPr>
          <w:sz w:val="28"/>
          <w:szCs w:val="28"/>
        </w:rPr>
        <w:t>предприятиях</w:t>
      </w:r>
      <w:r w:rsidR="0063208D">
        <w:rPr>
          <w:sz w:val="28"/>
          <w:szCs w:val="28"/>
        </w:rPr>
        <w:t xml:space="preserve"> </w:t>
      </w:r>
      <w:r w:rsidR="0013571B">
        <w:rPr>
          <w:sz w:val="28"/>
          <w:szCs w:val="28"/>
        </w:rPr>
        <w:t>автосервиса.</w:t>
      </w:r>
      <w:r w:rsidR="0063208D">
        <w:rPr>
          <w:sz w:val="28"/>
          <w:szCs w:val="28"/>
        </w:rPr>
        <w:t xml:space="preserve"> </w:t>
      </w:r>
      <w:r w:rsidR="0013571B">
        <w:rPr>
          <w:sz w:val="28"/>
          <w:szCs w:val="28"/>
        </w:rPr>
        <w:t>Вместе</w:t>
      </w:r>
      <w:r w:rsidR="0063208D">
        <w:rPr>
          <w:sz w:val="28"/>
          <w:szCs w:val="28"/>
        </w:rPr>
        <w:t xml:space="preserve"> </w:t>
      </w:r>
      <w:r w:rsidR="0013571B">
        <w:rPr>
          <w:sz w:val="28"/>
          <w:szCs w:val="28"/>
        </w:rPr>
        <w:t>с</w:t>
      </w:r>
      <w:r w:rsidR="0063208D">
        <w:rPr>
          <w:sz w:val="28"/>
          <w:szCs w:val="28"/>
        </w:rPr>
        <w:t xml:space="preserve"> </w:t>
      </w:r>
      <w:r w:rsidR="0013571B">
        <w:rPr>
          <w:sz w:val="28"/>
          <w:szCs w:val="28"/>
        </w:rPr>
        <w:t>тем</w:t>
      </w:r>
      <w:r w:rsidR="0063208D">
        <w:rPr>
          <w:sz w:val="28"/>
          <w:szCs w:val="28"/>
        </w:rPr>
        <w:t xml:space="preserve"> </w:t>
      </w:r>
      <w:r w:rsidR="0013571B">
        <w:rPr>
          <w:sz w:val="28"/>
          <w:szCs w:val="28"/>
        </w:rPr>
        <w:t>анализ</w:t>
      </w:r>
      <w:r w:rsidR="0063208D">
        <w:rPr>
          <w:sz w:val="28"/>
          <w:szCs w:val="28"/>
        </w:rPr>
        <w:t xml:space="preserve"> </w:t>
      </w:r>
      <w:r w:rsidR="0013571B">
        <w:rPr>
          <w:sz w:val="28"/>
          <w:szCs w:val="28"/>
        </w:rPr>
        <w:t>конструкций</w:t>
      </w:r>
      <w:r w:rsidR="0063208D">
        <w:rPr>
          <w:sz w:val="28"/>
          <w:szCs w:val="28"/>
        </w:rPr>
        <w:t xml:space="preserve"> </w:t>
      </w:r>
      <w:r w:rsidR="0013571B">
        <w:rPr>
          <w:sz w:val="28"/>
          <w:szCs w:val="28"/>
        </w:rPr>
        <w:t>ножничных</w:t>
      </w:r>
      <w:r w:rsidR="0063208D">
        <w:rPr>
          <w:sz w:val="28"/>
          <w:szCs w:val="28"/>
        </w:rPr>
        <w:t xml:space="preserve"> </w:t>
      </w:r>
      <w:r w:rsidR="0013571B">
        <w:rPr>
          <w:sz w:val="28"/>
          <w:szCs w:val="28"/>
        </w:rPr>
        <w:t>подъемников</w:t>
      </w:r>
      <w:r w:rsidR="0063208D">
        <w:rPr>
          <w:sz w:val="28"/>
          <w:szCs w:val="28"/>
        </w:rPr>
        <w:t xml:space="preserve"> </w:t>
      </w:r>
      <w:r w:rsidR="0013571B">
        <w:rPr>
          <w:sz w:val="28"/>
          <w:szCs w:val="28"/>
        </w:rPr>
        <w:t>показал</w:t>
      </w:r>
      <w:r w:rsidR="0063208D">
        <w:rPr>
          <w:sz w:val="28"/>
          <w:szCs w:val="28"/>
        </w:rPr>
        <w:t xml:space="preserve"> </w:t>
      </w:r>
      <w:r w:rsidR="0013571B">
        <w:rPr>
          <w:sz w:val="28"/>
          <w:szCs w:val="28"/>
        </w:rPr>
        <w:t>наличие</w:t>
      </w:r>
      <w:r w:rsidR="0063208D">
        <w:rPr>
          <w:sz w:val="28"/>
          <w:szCs w:val="28"/>
        </w:rPr>
        <w:t xml:space="preserve"> </w:t>
      </w:r>
      <w:r w:rsidR="0013571B">
        <w:rPr>
          <w:sz w:val="28"/>
          <w:szCs w:val="28"/>
        </w:rPr>
        <w:t>ряда</w:t>
      </w:r>
      <w:r w:rsidR="0063208D">
        <w:rPr>
          <w:sz w:val="28"/>
          <w:szCs w:val="28"/>
        </w:rPr>
        <w:t xml:space="preserve"> </w:t>
      </w:r>
      <w:r w:rsidR="0013571B">
        <w:rPr>
          <w:sz w:val="28"/>
          <w:szCs w:val="28"/>
        </w:rPr>
        <w:t>конструктивных</w:t>
      </w:r>
      <w:r w:rsidR="0063208D">
        <w:rPr>
          <w:sz w:val="28"/>
          <w:szCs w:val="28"/>
        </w:rPr>
        <w:t xml:space="preserve"> </w:t>
      </w:r>
      <w:r w:rsidR="0013571B">
        <w:rPr>
          <w:sz w:val="28"/>
          <w:szCs w:val="28"/>
        </w:rPr>
        <w:t>недостатков,</w:t>
      </w:r>
      <w:r w:rsidR="0063208D">
        <w:rPr>
          <w:sz w:val="28"/>
          <w:szCs w:val="28"/>
        </w:rPr>
        <w:t xml:space="preserve"> </w:t>
      </w:r>
      <w:r w:rsidR="0013571B">
        <w:rPr>
          <w:sz w:val="28"/>
          <w:szCs w:val="28"/>
        </w:rPr>
        <w:t>к</w:t>
      </w:r>
      <w:r w:rsidR="0063208D">
        <w:rPr>
          <w:sz w:val="28"/>
          <w:szCs w:val="28"/>
        </w:rPr>
        <w:t xml:space="preserve"> </w:t>
      </w:r>
      <w:r w:rsidR="0013571B">
        <w:rPr>
          <w:sz w:val="28"/>
          <w:szCs w:val="28"/>
        </w:rPr>
        <w:t>которым</w:t>
      </w:r>
      <w:r w:rsidR="0063208D">
        <w:rPr>
          <w:sz w:val="28"/>
          <w:szCs w:val="28"/>
        </w:rPr>
        <w:t xml:space="preserve"> </w:t>
      </w:r>
      <w:r w:rsidR="0013571B">
        <w:rPr>
          <w:sz w:val="28"/>
          <w:szCs w:val="28"/>
        </w:rPr>
        <w:t>относятся</w:t>
      </w:r>
      <w:r w:rsidR="0063208D">
        <w:rPr>
          <w:sz w:val="28"/>
          <w:szCs w:val="28"/>
        </w:rPr>
        <w:t xml:space="preserve"> </w:t>
      </w:r>
      <w:r w:rsidR="0013571B">
        <w:rPr>
          <w:sz w:val="28"/>
          <w:szCs w:val="28"/>
        </w:rPr>
        <w:t>повышенная</w:t>
      </w:r>
      <w:r w:rsidR="0063208D">
        <w:rPr>
          <w:sz w:val="28"/>
          <w:szCs w:val="28"/>
        </w:rPr>
        <w:t xml:space="preserve"> </w:t>
      </w:r>
      <w:r w:rsidR="0013571B">
        <w:rPr>
          <w:sz w:val="28"/>
          <w:szCs w:val="28"/>
        </w:rPr>
        <w:t>металлоемкость</w:t>
      </w:r>
      <w:r w:rsidR="0063208D">
        <w:rPr>
          <w:sz w:val="28"/>
          <w:szCs w:val="28"/>
        </w:rPr>
        <w:t xml:space="preserve"> </w:t>
      </w:r>
      <w:r w:rsidR="0013571B">
        <w:rPr>
          <w:sz w:val="28"/>
          <w:szCs w:val="28"/>
        </w:rPr>
        <w:t>платформы,</w:t>
      </w:r>
      <w:r w:rsidR="0063208D">
        <w:rPr>
          <w:sz w:val="28"/>
          <w:szCs w:val="28"/>
        </w:rPr>
        <w:t xml:space="preserve"> </w:t>
      </w:r>
      <w:r w:rsidR="0013571B">
        <w:rPr>
          <w:sz w:val="28"/>
          <w:szCs w:val="28"/>
        </w:rPr>
        <w:t>значительная</w:t>
      </w:r>
      <w:r w:rsidR="0063208D">
        <w:rPr>
          <w:sz w:val="28"/>
          <w:szCs w:val="28"/>
        </w:rPr>
        <w:t xml:space="preserve"> </w:t>
      </w:r>
      <w:r w:rsidR="0013571B">
        <w:rPr>
          <w:sz w:val="28"/>
          <w:szCs w:val="28"/>
        </w:rPr>
        <w:t>масса</w:t>
      </w:r>
      <w:r w:rsidR="0063208D">
        <w:rPr>
          <w:sz w:val="28"/>
          <w:szCs w:val="28"/>
        </w:rPr>
        <w:t xml:space="preserve"> </w:t>
      </w:r>
      <w:r w:rsidR="0013571B">
        <w:rPr>
          <w:sz w:val="28"/>
          <w:szCs w:val="28"/>
        </w:rPr>
        <w:t>конструкции,</w:t>
      </w:r>
      <w:r w:rsidR="0063208D">
        <w:rPr>
          <w:sz w:val="28"/>
          <w:szCs w:val="28"/>
        </w:rPr>
        <w:t xml:space="preserve"> </w:t>
      </w:r>
      <w:r w:rsidR="0013571B">
        <w:rPr>
          <w:sz w:val="28"/>
          <w:szCs w:val="28"/>
        </w:rPr>
        <w:t>ограниченный</w:t>
      </w:r>
      <w:r w:rsidR="0063208D">
        <w:rPr>
          <w:sz w:val="28"/>
          <w:szCs w:val="28"/>
        </w:rPr>
        <w:t xml:space="preserve"> </w:t>
      </w:r>
      <w:r w:rsidR="0013571B">
        <w:rPr>
          <w:sz w:val="28"/>
          <w:szCs w:val="28"/>
        </w:rPr>
        <w:t>доступ</w:t>
      </w:r>
      <w:r w:rsidR="0063208D">
        <w:rPr>
          <w:sz w:val="28"/>
          <w:szCs w:val="28"/>
        </w:rPr>
        <w:t xml:space="preserve"> </w:t>
      </w:r>
      <w:r w:rsidR="0013571B">
        <w:rPr>
          <w:sz w:val="28"/>
          <w:szCs w:val="28"/>
        </w:rPr>
        <w:t>к</w:t>
      </w:r>
      <w:r w:rsidR="0063208D">
        <w:rPr>
          <w:sz w:val="28"/>
          <w:szCs w:val="28"/>
        </w:rPr>
        <w:t xml:space="preserve"> </w:t>
      </w:r>
      <w:r w:rsidR="0013571B">
        <w:rPr>
          <w:sz w:val="28"/>
          <w:szCs w:val="28"/>
        </w:rPr>
        <w:t>центральной</w:t>
      </w:r>
      <w:r w:rsidR="0063208D">
        <w:rPr>
          <w:sz w:val="28"/>
          <w:szCs w:val="28"/>
        </w:rPr>
        <w:t xml:space="preserve"> </w:t>
      </w:r>
      <w:r w:rsidR="0013571B">
        <w:rPr>
          <w:sz w:val="28"/>
          <w:szCs w:val="28"/>
        </w:rPr>
        <w:t>части</w:t>
      </w:r>
      <w:r w:rsidR="0063208D">
        <w:rPr>
          <w:sz w:val="28"/>
          <w:szCs w:val="28"/>
        </w:rPr>
        <w:t xml:space="preserve"> </w:t>
      </w:r>
      <w:r w:rsidR="0013571B">
        <w:rPr>
          <w:sz w:val="28"/>
          <w:szCs w:val="28"/>
        </w:rPr>
        <w:t>днища</w:t>
      </w:r>
      <w:r w:rsidR="0063208D">
        <w:rPr>
          <w:sz w:val="28"/>
          <w:szCs w:val="28"/>
        </w:rPr>
        <w:t xml:space="preserve"> </w:t>
      </w:r>
      <w:r w:rsidR="0013571B">
        <w:rPr>
          <w:sz w:val="28"/>
          <w:szCs w:val="28"/>
        </w:rPr>
        <w:t>автомобиля</w:t>
      </w:r>
      <w:r w:rsidR="0063208D">
        <w:rPr>
          <w:sz w:val="28"/>
          <w:szCs w:val="28"/>
        </w:rPr>
        <w:t xml:space="preserve"> </w:t>
      </w:r>
      <w:r w:rsidR="0013571B">
        <w:rPr>
          <w:sz w:val="28"/>
          <w:szCs w:val="28"/>
        </w:rPr>
        <w:t>и</w:t>
      </w:r>
      <w:r w:rsidR="0063208D">
        <w:rPr>
          <w:sz w:val="28"/>
          <w:szCs w:val="28"/>
        </w:rPr>
        <w:t xml:space="preserve"> </w:t>
      </w:r>
      <w:r w:rsidR="0013571B">
        <w:rPr>
          <w:sz w:val="28"/>
          <w:szCs w:val="28"/>
        </w:rPr>
        <w:t>высокая</w:t>
      </w:r>
      <w:r w:rsidR="0063208D">
        <w:rPr>
          <w:sz w:val="28"/>
          <w:szCs w:val="28"/>
        </w:rPr>
        <w:t xml:space="preserve"> </w:t>
      </w:r>
      <w:r w:rsidR="0013571B">
        <w:rPr>
          <w:sz w:val="28"/>
          <w:szCs w:val="28"/>
        </w:rPr>
        <w:t>стоимость</w:t>
      </w:r>
      <w:r w:rsidR="0063208D">
        <w:rPr>
          <w:sz w:val="28"/>
          <w:szCs w:val="28"/>
        </w:rPr>
        <w:t xml:space="preserve"> </w:t>
      </w:r>
      <w:r w:rsidR="0013571B">
        <w:rPr>
          <w:sz w:val="28"/>
          <w:szCs w:val="28"/>
        </w:rPr>
        <w:t>оборудования.</w:t>
      </w:r>
    </w:p>
    <w:p w14:paraId="7D6E1C60" w14:textId="576173C9" w:rsidR="00FE4AD3" w:rsidRDefault="00F37012">
      <w:pPr>
        <w:ind w:firstLine="709"/>
        <w:jc w:val="both"/>
        <w:rPr>
          <w:color w:val="000000" w:themeColor="text1"/>
          <w:sz w:val="28"/>
          <w:szCs w:val="28"/>
        </w:rPr>
      </w:pPr>
      <w:r>
        <w:rPr>
          <w:sz w:val="28"/>
          <w:szCs w:val="28"/>
        </w:rPr>
        <w:t>6</w:t>
      </w:r>
      <w:r w:rsidR="0013571B">
        <w:rPr>
          <w:sz w:val="28"/>
          <w:szCs w:val="28"/>
        </w:rPr>
        <w:t>.</w:t>
      </w:r>
      <w:r w:rsidR="0063208D">
        <w:rPr>
          <w:sz w:val="28"/>
          <w:szCs w:val="28"/>
        </w:rPr>
        <w:t xml:space="preserve"> </w:t>
      </w:r>
      <w:r w:rsidR="0013571B">
        <w:rPr>
          <w:sz w:val="28"/>
          <w:szCs w:val="28"/>
        </w:rPr>
        <w:t>На</w:t>
      </w:r>
      <w:r w:rsidR="0063208D">
        <w:rPr>
          <w:sz w:val="28"/>
          <w:szCs w:val="28"/>
        </w:rPr>
        <w:t xml:space="preserve"> </w:t>
      </w:r>
      <w:r w:rsidR="0013571B">
        <w:rPr>
          <w:sz w:val="28"/>
          <w:szCs w:val="28"/>
        </w:rPr>
        <w:t>основе</w:t>
      </w:r>
      <w:r w:rsidR="0063208D">
        <w:rPr>
          <w:sz w:val="28"/>
          <w:szCs w:val="28"/>
        </w:rPr>
        <w:t xml:space="preserve"> </w:t>
      </w:r>
      <w:r w:rsidR="0013571B">
        <w:rPr>
          <w:sz w:val="28"/>
          <w:szCs w:val="28"/>
        </w:rPr>
        <w:t>анализа</w:t>
      </w:r>
      <w:r w:rsidR="0063208D">
        <w:rPr>
          <w:sz w:val="28"/>
          <w:szCs w:val="28"/>
        </w:rPr>
        <w:t xml:space="preserve"> </w:t>
      </w:r>
      <w:r w:rsidR="0013571B">
        <w:rPr>
          <w:sz w:val="28"/>
          <w:szCs w:val="28"/>
        </w:rPr>
        <w:t>технических</w:t>
      </w:r>
      <w:r w:rsidR="0063208D">
        <w:rPr>
          <w:sz w:val="28"/>
          <w:szCs w:val="28"/>
        </w:rPr>
        <w:t xml:space="preserve"> </w:t>
      </w:r>
      <w:r w:rsidR="0013571B">
        <w:rPr>
          <w:sz w:val="28"/>
          <w:szCs w:val="28"/>
        </w:rPr>
        <w:t>характеристик</w:t>
      </w:r>
      <w:r w:rsidR="0063208D">
        <w:rPr>
          <w:sz w:val="28"/>
          <w:szCs w:val="28"/>
        </w:rPr>
        <w:t xml:space="preserve"> </w:t>
      </w:r>
      <w:r w:rsidR="0013571B">
        <w:rPr>
          <w:sz w:val="28"/>
          <w:szCs w:val="28"/>
        </w:rPr>
        <w:t>подъемников,</w:t>
      </w:r>
      <w:r w:rsidR="0063208D">
        <w:rPr>
          <w:sz w:val="28"/>
          <w:szCs w:val="28"/>
        </w:rPr>
        <w:t xml:space="preserve"> </w:t>
      </w:r>
      <w:r w:rsidR="0013571B">
        <w:rPr>
          <w:sz w:val="28"/>
          <w:szCs w:val="28"/>
        </w:rPr>
        <w:t>используемых</w:t>
      </w:r>
      <w:r w:rsidR="0063208D">
        <w:rPr>
          <w:sz w:val="28"/>
          <w:szCs w:val="28"/>
        </w:rPr>
        <w:t xml:space="preserve"> </w:t>
      </w:r>
      <w:r w:rsidR="0013571B">
        <w:rPr>
          <w:sz w:val="28"/>
          <w:szCs w:val="28"/>
        </w:rPr>
        <w:t>на</w:t>
      </w:r>
      <w:r w:rsidR="0063208D">
        <w:rPr>
          <w:sz w:val="28"/>
          <w:szCs w:val="28"/>
        </w:rPr>
        <w:t xml:space="preserve"> </w:t>
      </w:r>
      <w:r w:rsidR="0013571B">
        <w:rPr>
          <w:sz w:val="28"/>
          <w:szCs w:val="28"/>
        </w:rPr>
        <w:t>автосервисах,</w:t>
      </w:r>
      <w:r w:rsidR="0063208D">
        <w:rPr>
          <w:sz w:val="28"/>
          <w:szCs w:val="28"/>
        </w:rPr>
        <w:t xml:space="preserve"> </w:t>
      </w:r>
      <w:r w:rsidR="0013571B">
        <w:rPr>
          <w:sz w:val="28"/>
          <w:szCs w:val="28"/>
        </w:rPr>
        <w:t>установлен</w:t>
      </w:r>
      <w:r w:rsidR="0063208D">
        <w:rPr>
          <w:sz w:val="28"/>
          <w:szCs w:val="28"/>
        </w:rPr>
        <w:t xml:space="preserve"> </w:t>
      </w:r>
      <w:r w:rsidR="00A0297D">
        <w:rPr>
          <w:sz w:val="28"/>
          <w:szCs w:val="28"/>
        </w:rPr>
        <w:t>диапозон</w:t>
      </w:r>
      <w:r w:rsidR="0063208D">
        <w:rPr>
          <w:sz w:val="28"/>
          <w:szCs w:val="28"/>
        </w:rPr>
        <w:t xml:space="preserve"> </w:t>
      </w:r>
      <w:r w:rsidR="0013571B">
        <w:rPr>
          <w:sz w:val="28"/>
          <w:szCs w:val="28"/>
        </w:rPr>
        <w:t>показателей</w:t>
      </w:r>
      <w:r w:rsidR="0063208D">
        <w:rPr>
          <w:sz w:val="28"/>
          <w:szCs w:val="28"/>
        </w:rPr>
        <w:t xml:space="preserve"> </w:t>
      </w:r>
      <w:r w:rsidR="0013571B">
        <w:rPr>
          <w:sz w:val="28"/>
          <w:szCs w:val="28"/>
        </w:rPr>
        <w:t>производительности</w:t>
      </w:r>
      <w:r w:rsidR="0063208D">
        <w:rPr>
          <w:sz w:val="28"/>
          <w:szCs w:val="28"/>
        </w:rPr>
        <w:t xml:space="preserve"> </w:t>
      </w:r>
      <w:r w:rsidR="0013571B">
        <w:rPr>
          <w:sz w:val="28"/>
          <w:szCs w:val="28"/>
        </w:rPr>
        <w:t>(от</w:t>
      </w:r>
      <w:r w:rsidR="0063208D">
        <w:rPr>
          <w:sz w:val="28"/>
          <w:szCs w:val="28"/>
        </w:rPr>
        <w:t xml:space="preserve"> </w:t>
      </w:r>
      <w:r w:rsidR="0013571B">
        <w:rPr>
          <w:sz w:val="28"/>
          <w:szCs w:val="28"/>
        </w:rPr>
        <w:t>81</w:t>
      </w:r>
      <w:r>
        <w:rPr>
          <w:sz w:val="28"/>
          <w:szCs w:val="28"/>
        </w:rPr>
        <w:t>,</w:t>
      </w:r>
      <w:r w:rsidR="0013571B">
        <w:rPr>
          <w:sz w:val="28"/>
          <w:szCs w:val="28"/>
        </w:rPr>
        <w:t>6</w:t>
      </w:r>
      <w:r w:rsidR="0063208D">
        <w:rPr>
          <w:sz w:val="28"/>
          <w:szCs w:val="28"/>
        </w:rPr>
        <w:t xml:space="preserve"> </w:t>
      </w:r>
      <w:r w:rsidR="0013571B">
        <w:rPr>
          <w:sz w:val="28"/>
          <w:szCs w:val="28"/>
        </w:rPr>
        <w:t>до</w:t>
      </w:r>
      <w:r w:rsidR="0063208D">
        <w:rPr>
          <w:sz w:val="28"/>
          <w:szCs w:val="28"/>
        </w:rPr>
        <w:t xml:space="preserve"> </w:t>
      </w:r>
      <w:r w:rsidR="0013571B">
        <w:rPr>
          <w:sz w:val="28"/>
          <w:szCs w:val="28"/>
        </w:rPr>
        <w:t>359</w:t>
      </w:r>
      <w:r>
        <w:rPr>
          <w:sz w:val="28"/>
          <w:szCs w:val="28"/>
        </w:rPr>
        <w:t>,</w:t>
      </w:r>
      <w:r w:rsidR="0013571B">
        <w:rPr>
          <w:sz w:val="28"/>
          <w:szCs w:val="28"/>
        </w:rPr>
        <w:t>1</w:t>
      </w:r>
      <w:r w:rsidR="0063208D">
        <w:rPr>
          <w:sz w:val="28"/>
          <w:szCs w:val="28"/>
        </w:rPr>
        <w:t xml:space="preserve"> </w:t>
      </w:r>
      <w:r w:rsidR="0013571B">
        <w:rPr>
          <w:sz w:val="28"/>
          <w:szCs w:val="28"/>
        </w:rPr>
        <w:t>кг·м/сек).</w:t>
      </w:r>
      <w:r w:rsidR="0063208D">
        <w:rPr>
          <w:sz w:val="28"/>
          <w:szCs w:val="28"/>
        </w:rPr>
        <w:t xml:space="preserve"> </w:t>
      </w:r>
      <w:r w:rsidR="0013571B">
        <w:rPr>
          <w:color w:val="000000" w:themeColor="text1"/>
          <w:sz w:val="28"/>
          <w:szCs w:val="28"/>
        </w:rPr>
        <w:t>В</w:t>
      </w:r>
      <w:r w:rsidR="0063208D">
        <w:rPr>
          <w:color w:val="000000" w:themeColor="text1"/>
          <w:sz w:val="28"/>
          <w:szCs w:val="28"/>
        </w:rPr>
        <w:t xml:space="preserve"> </w:t>
      </w:r>
      <w:r w:rsidR="0013571B">
        <w:rPr>
          <w:color w:val="000000" w:themeColor="text1"/>
          <w:sz w:val="28"/>
          <w:szCs w:val="28"/>
        </w:rPr>
        <w:t>результате</w:t>
      </w:r>
      <w:r w:rsidR="0063208D">
        <w:rPr>
          <w:color w:val="000000" w:themeColor="text1"/>
          <w:sz w:val="28"/>
          <w:szCs w:val="28"/>
        </w:rPr>
        <w:t xml:space="preserve"> </w:t>
      </w:r>
      <w:r w:rsidR="0013571B">
        <w:rPr>
          <w:color w:val="000000" w:themeColor="text1"/>
          <w:sz w:val="28"/>
          <w:szCs w:val="28"/>
        </w:rPr>
        <w:t>анализа</w:t>
      </w:r>
      <w:r w:rsidR="0063208D">
        <w:rPr>
          <w:color w:val="000000" w:themeColor="text1"/>
          <w:sz w:val="28"/>
          <w:szCs w:val="28"/>
        </w:rPr>
        <w:t xml:space="preserve"> </w:t>
      </w:r>
      <w:r w:rsidR="0013571B">
        <w:rPr>
          <w:color w:val="000000" w:themeColor="text1"/>
          <w:sz w:val="28"/>
          <w:szCs w:val="28"/>
        </w:rPr>
        <w:t>конструкций</w:t>
      </w:r>
      <w:r w:rsidR="0063208D">
        <w:rPr>
          <w:color w:val="000000" w:themeColor="text1"/>
          <w:sz w:val="28"/>
          <w:szCs w:val="28"/>
        </w:rPr>
        <w:t xml:space="preserve"> </w:t>
      </w:r>
      <w:r w:rsidR="0013571B">
        <w:rPr>
          <w:color w:val="000000" w:themeColor="text1"/>
          <w:sz w:val="28"/>
          <w:szCs w:val="28"/>
        </w:rPr>
        <w:t>и</w:t>
      </w:r>
      <w:r w:rsidR="0063208D">
        <w:rPr>
          <w:color w:val="000000" w:themeColor="text1"/>
          <w:sz w:val="28"/>
          <w:szCs w:val="28"/>
        </w:rPr>
        <w:t xml:space="preserve"> </w:t>
      </w:r>
      <w:r w:rsidR="0013571B">
        <w:rPr>
          <w:color w:val="000000" w:themeColor="text1"/>
          <w:sz w:val="28"/>
          <w:szCs w:val="28"/>
        </w:rPr>
        <w:t>работы</w:t>
      </w:r>
      <w:r w:rsidR="0063208D">
        <w:rPr>
          <w:color w:val="000000" w:themeColor="text1"/>
          <w:sz w:val="28"/>
          <w:szCs w:val="28"/>
        </w:rPr>
        <w:t xml:space="preserve"> </w:t>
      </w:r>
      <w:r w:rsidR="0013571B">
        <w:rPr>
          <w:color w:val="000000" w:themeColor="text1"/>
          <w:sz w:val="28"/>
          <w:szCs w:val="28"/>
        </w:rPr>
        <w:t>подъемников</w:t>
      </w:r>
      <w:r w:rsidR="0063208D">
        <w:rPr>
          <w:color w:val="000000" w:themeColor="text1"/>
          <w:sz w:val="28"/>
          <w:szCs w:val="28"/>
        </w:rPr>
        <w:t xml:space="preserve"> </w:t>
      </w:r>
      <w:r w:rsidR="0013571B">
        <w:rPr>
          <w:color w:val="000000" w:themeColor="text1"/>
          <w:sz w:val="28"/>
          <w:szCs w:val="28"/>
        </w:rPr>
        <w:t>установлено,</w:t>
      </w:r>
      <w:r w:rsidR="0063208D">
        <w:rPr>
          <w:color w:val="000000" w:themeColor="text1"/>
          <w:sz w:val="28"/>
          <w:szCs w:val="28"/>
        </w:rPr>
        <w:t xml:space="preserve"> </w:t>
      </w:r>
      <w:r w:rsidR="0013571B">
        <w:rPr>
          <w:color w:val="000000" w:themeColor="text1"/>
          <w:sz w:val="28"/>
          <w:szCs w:val="28"/>
        </w:rPr>
        <w:t>что</w:t>
      </w:r>
      <w:r w:rsidR="0063208D">
        <w:rPr>
          <w:color w:val="000000" w:themeColor="text1"/>
          <w:sz w:val="28"/>
          <w:szCs w:val="28"/>
        </w:rPr>
        <w:t xml:space="preserve"> </w:t>
      </w:r>
      <w:r w:rsidR="0013571B">
        <w:rPr>
          <w:color w:val="000000" w:themeColor="text1"/>
          <w:sz w:val="28"/>
          <w:szCs w:val="28"/>
        </w:rPr>
        <w:t>необходимо</w:t>
      </w:r>
      <w:r w:rsidR="0063208D">
        <w:rPr>
          <w:color w:val="000000" w:themeColor="text1"/>
          <w:sz w:val="28"/>
          <w:szCs w:val="28"/>
        </w:rPr>
        <w:t xml:space="preserve"> </w:t>
      </w:r>
      <w:r w:rsidR="0013571B">
        <w:rPr>
          <w:color w:val="000000" w:themeColor="text1"/>
          <w:sz w:val="28"/>
          <w:szCs w:val="28"/>
        </w:rPr>
        <w:t>снизить</w:t>
      </w:r>
      <w:r w:rsidR="0063208D">
        <w:rPr>
          <w:color w:val="000000" w:themeColor="text1"/>
          <w:sz w:val="28"/>
          <w:szCs w:val="28"/>
        </w:rPr>
        <w:t xml:space="preserve"> </w:t>
      </w:r>
      <w:r w:rsidR="0013571B">
        <w:rPr>
          <w:color w:val="000000" w:themeColor="text1"/>
          <w:sz w:val="28"/>
          <w:szCs w:val="28"/>
        </w:rPr>
        <w:t>металлоемкость</w:t>
      </w:r>
      <w:r w:rsidR="0063208D">
        <w:rPr>
          <w:color w:val="000000" w:themeColor="text1"/>
          <w:sz w:val="28"/>
          <w:szCs w:val="28"/>
        </w:rPr>
        <w:t xml:space="preserve"> </w:t>
      </w:r>
      <w:r w:rsidR="0013571B">
        <w:rPr>
          <w:color w:val="000000" w:themeColor="text1"/>
          <w:sz w:val="28"/>
          <w:szCs w:val="28"/>
        </w:rPr>
        <w:t>платформы</w:t>
      </w:r>
      <w:r w:rsidR="0063208D">
        <w:rPr>
          <w:color w:val="000000" w:themeColor="text1"/>
          <w:sz w:val="28"/>
          <w:szCs w:val="28"/>
        </w:rPr>
        <w:t xml:space="preserve"> </w:t>
      </w:r>
      <w:r w:rsidR="0013571B">
        <w:rPr>
          <w:color w:val="000000" w:themeColor="text1"/>
          <w:sz w:val="28"/>
          <w:szCs w:val="28"/>
        </w:rPr>
        <w:t>ножничного</w:t>
      </w:r>
      <w:r w:rsidR="0063208D">
        <w:rPr>
          <w:color w:val="000000" w:themeColor="text1"/>
          <w:sz w:val="28"/>
          <w:szCs w:val="28"/>
        </w:rPr>
        <w:t xml:space="preserve"> </w:t>
      </w:r>
      <w:r w:rsidR="0013571B">
        <w:rPr>
          <w:color w:val="000000" w:themeColor="text1"/>
          <w:sz w:val="28"/>
          <w:szCs w:val="28"/>
        </w:rPr>
        <w:t>подъемника</w:t>
      </w:r>
      <w:r w:rsidR="0063208D">
        <w:rPr>
          <w:color w:val="000000" w:themeColor="text1"/>
          <w:sz w:val="28"/>
          <w:szCs w:val="28"/>
        </w:rPr>
        <w:t xml:space="preserve"> </w:t>
      </w:r>
      <w:r w:rsidR="0013571B">
        <w:rPr>
          <w:color w:val="000000" w:themeColor="text1"/>
          <w:sz w:val="28"/>
          <w:szCs w:val="28"/>
        </w:rPr>
        <w:t>для</w:t>
      </w:r>
      <w:r w:rsidR="0063208D">
        <w:rPr>
          <w:color w:val="000000" w:themeColor="text1"/>
          <w:sz w:val="28"/>
          <w:szCs w:val="28"/>
        </w:rPr>
        <w:t xml:space="preserve"> </w:t>
      </w:r>
      <w:r w:rsidR="0013571B">
        <w:rPr>
          <w:color w:val="000000" w:themeColor="text1"/>
          <w:sz w:val="28"/>
          <w:szCs w:val="28"/>
        </w:rPr>
        <w:t>увеличения</w:t>
      </w:r>
      <w:r w:rsidR="0063208D">
        <w:rPr>
          <w:color w:val="000000" w:themeColor="text1"/>
          <w:sz w:val="28"/>
          <w:szCs w:val="28"/>
        </w:rPr>
        <w:t xml:space="preserve"> </w:t>
      </w:r>
      <w:r w:rsidR="0013571B">
        <w:rPr>
          <w:color w:val="000000" w:themeColor="text1"/>
          <w:sz w:val="28"/>
          <w:szCs w:val="28"/>
        </w:rPr>
        <w:t>его</w:t>
      </w:r>
      <w:r w:rsidR="0063208D">
        <w:rPr>
          <w:color w:val="000000" w:themeColor="text1"/>
          <w:sz w:val="28"/>
          <w:szCs w:val="28"/>
        </w:rPr>
        <w:t xml:space="preserve"> </w:t>
      </w:r>
      <w:r w:rsidR="0013571B">
        <w:rPr>
          <w:color w:val="000000" w:themeColor="text1"/>
          <w:sz w:val="28"/>
          <w:szCs w:val="28"/>
        </w:rPr>
        <w:t>производительности.</w:t>
      </w:r>
    </w:p>
    <w:p w14:paraId="044391B4" w14:textId="3B46761E" w:rsidR="00FE4AD3" w:rsidRDefault="00F37012">
      <w:pPr>
        <w:ind w:firstLine="709"/>
        <w:jc w:val="both"/>
        <w:rPr>
          <w:sz w:val="28"/>
          <w:szCs w:val="28"/>
        </w:rPr>
      </w:pPr>
      <w:r>
        <w:rPr>
          <w:sz w:val="28"/>
          <w:szCs w:val="28"/>
        </w:rPr>
        <w:t>7</w:t>
      </w:r>
      <w:r w:rsidR="0013571B">
        <w:rPr>
          <w:sz w:val="28"/>
          <w:szCs w:val="28"/>
        </w:rPr>
        <w:t>.</w:t>
      </w:r>
      <w:r w:rsidR="0063208D">
        <w:rPr>
          <w:sz w:val="28"/>
          <w:szCs w:val="28"/>
        </w:rPr>
        <w:t xml:space="preserve"> </w:t>
      </w:r>
      <w:r w:rsidR="0013571B">
        <w:rPr>
          <w:sz w:val="28"/>
          <w:szCs w:val="28"/>
        </w:rPr>
        <w:t>Анализ</w:t>
      </w:r>
      <w:r w:rsidR="0063208D">
        <w:rPr>
          <w:sz w:val="28"/>
          <w:szCs w:val="28"/>
        </w:rPr>
        <w:t xml:space="preserve"> </w:t>
      </w:r>
      <w:r w:rsidR="0013571B">
        <w:rPr>
          <w:sz w:val="28"/>
          <w:szCs w:val="28"/>
        </w:rPr>
        <w:t>научных</w:t>
      </w:r>
      <w:r w:rsidR="0063208D">
        <w:rPr>
          <w:sz w:val="28"/>
          <w:szCs w:val="28"/>
        </w:rPr>
        <w:t xml:space="preserve"> </w:t>
      </w:r>
      <w:r w:rsidR="0013571B">
        <w:rPr>
          <w:sz w:val="28"/>
          <w:szCs w:val="28"/>
        </w:rPr>
        <w:t>исследований</w:t>
      </w:r>
      <w:r w:rsidR="0063208D">
        <w:rPr>
          <w:sz w:val="28"/>
          <w:szCs w:val="28"/>
        </w:rPr>
        <w:t xml:space="preserve"> </w:t>
      </w:r>
      <w:r w:rsidR="0013571B">
        <w:rPr>
          <w:sz w:val="28"/>
          <w:szCs w:val="28"/>
        </w:rPr>
        <w:t>в</w:t>
      </w:r>
      <w:r w:rsidR="0063208D">
        <w:rPr>
          <w:sz w:val="28"/>
          <w:szCs w:val="28"/>
        </w:rPr>
        <w:t xml:space="preserve"> </w:t>
      </w:r>
      <w:r w:rsidR="0013571B">
        <w:rPr>
          <w:sz w:val="28"/>
          <w:szCs w:val="28"/>
        </w:rPr>
        <w:t>области</w:t>
      </w:r>
      <w:r w:rsidR="0063208D">
        <w:rPr>
          <w:sz w:val="28"/>
          <w:szCs w:val="28"/>
        </w:rPr>
        <w:t xml:space="preserve"> </w:t>
      </w:r>
      <w:r w:rsidR="0013571B">
        <w:rPr>
          <w:sz w:val="28"/>
          <w:szCs w:val="28"/>
        </w:rPr>
        <w:t>совершенствования</w:t>
      </w:r>
      <w:r w:rsidR="0063208D">
        <w:rPr>
          <w:sz w:val="28"/>
          <w:szCs w:val="28"/>
        </w:rPr>
        <w:t xml:space="preserve"> </w:t>
      </w:r>
      <w:r w:rsidR="0013571B">
        <w:rPr>
          <w:sz w:val="28"/>
          <w:szCs w:val="28"/>
        </w:rPr>
        <w:t>автомобильных</w:t>
      </w:r>
      <w:r w:rsidR="0063208D">
        <w:rPr>
          <w:sz w:val="28"/>
          <w:szCs w:val="28"/>
        </w:rPr>
        <w:t xml:space="preserve"> </w:t>
      </w:r>
      <w:r w:rsidR="0013571B">
        <w:rPr>
          <w:sz w:val="28"/>
          <w:szCs w:val="28"/>
        </w:rPr>
        <w:t>подъемников</w:t>
      </w:r>
      <w:r w:rsidR="0063208D">
        <w:rPr>
          <w:sz w:val="28"/>
          <w:szCs w:val="28"/>
        </w:rPr>
        <w:t xml:space="preserve"> </w:t>
      </w:r>
      <w:r w:rsidR="0013571B">
        <w:rPr>
          <w:sz w:val="28"/>
          <w:szCs w:val="28"/>
        </w:rPr>
        <w:t>показал,</w:t>
      </w:r>
      <w:r w:rsidR="0063208D">
        <w:rPr>
          <w:sz w:val="28"/>
          <w:szCs w:val="28"/>
        </w:rPr>
        <w:t xml:space="preserve"> </w:t>
      </w:r>
      <w:r w:rsidR="0013571B">
        <w:rPr>
          <w:sz w:val="28"/>
          <w:szCs w:val="28"/>
        </w:rPr>
        <w:t>что</w:t>
      </w:r>
      <w:r w:rsidR="0063208D">
        <w:rPr>
          <w:sz w:val="28"/>
          <w:szCs w:val="28"/>
        </w:rPr>
        <w:t xml:space="preserve"> </w:t>
      </w:r>
      <w:r w:rsidR="0013571B">
        <w:rPr>
          <w:sz w:val="28"/>
          <w:szCs w:val="28"/>
        </w:rPr>
        <w:t>основными</w:t>
      </w:r>
      <w:r w:rsidR="0063208D">
        <w:rPr>
          <w:sz w:val="28"/>
          <w:szCs w:val="28"/>
        </w:rPr>
        <w:t xml:space="preserve"> </w:t>
      </w:r>
      <w:r w:rsidR="0013571B">
        <w:rPr>
          <w:sz w:val="28"/>
          <w:szCs w:val="28"/>
        </w:rPr>
        <w:t>направлениями</w:t>
      </w:r>
      <w:r w:rsidR="0063208D">
        <w:rPr>
          <w:sz w:val="28"/>
          <w:szCs w:val="28"/>
        </w:rPr>
        <w:t xml:space="preserve"> </w:t>
      </w:r>
      <w:r w:rsidR="0013571B">
        <w:rPr>
          <w:sz w:val="28"/>
          <w:szCs w:val="28"/>
        </w:rPr>
        <w:t>повышения</w:t>
      </w:r>
      <w:r w:rsidR="0063208D">
        <w:rPr>
          <w:sz w:val="28"/>
          <w:szCs w:val="28"/>
        </w:rPr>
        <w:t xml:space="preserve"> </w:t>
      </w:r>
      <w:r w:rsidR="0013571B">
        <w:rPr>
          <w:sz w:val="28"/>
          <w:szCs w:val="28"/>
        </w:rPr>
        <w:t>эффективности</w:t>
      </w:r>
      <w:r w:rsidR="0063208D">
        <w:rPr>
          <w:sz w:val="28"/>
          <w:szCs w:val="28"/>
        </w:rPr>
        <w:t xml:space="preserve"> </w:t>
      </w:r>
      <w:r w:rsidR="0013571B">
        <w:rPr>
          <w:sz w:val="28"/>
          <w:szCs w:val="28"/>
        </w:rPr>
        <w:t>их</w:t>
      </w:r>
      <w:r w:rsidR="0063208D">
        <w:rPr>
          <w:sz w:val="28"/>
          <w:szCs w:val="28"/>
        </w:rPr>
        <w:t xml:space="preserve"> </w:t>
      </w:r>
      <w:r w:rsidR="0013571B">
        <w:rPr>
          <w:sz w:val="28"/>
          <w:szCs w:val="28"/>
        </w:rPr>
        <w:t>работы</w:t>
      </w:r>
      <w:r w:rsidR="0063208D">
        <w:rPr>
          <w:sz w:val="28"/>
          <w:szCs w:val="28"/>
        </w:rPr>
        <w:t xml:space="preserve"> </w:t>
      </w:r>
      <w:r w:rsidR="0013571B">
        <w:rPr>
          <w:sz w:val="28"/>
          <w:szCs w:val="28"/>
        </w:rPr>
        <w:t>являются</w:t>
      </w:r>
      <w:r w:rsidR="0063208D">
        <w:rPr>
          <w:sz w:val="28"/>
          <w:szCs w:val="28"/>
        </w:rPr>
        <w:t xml:space="preserve"> </w:t>
      </w:r>
      <w:r w:rsidR="0013571B">
        <w:rPr>
          <w:sz w:val="28"/>
          <w:szCs w:val="28"/>
        </w:rPr>
        <w:t>оптимизация</w:t>
      </w:r>
      <w:r w:rsidR="0063208D">
        <w:rPr>
          <w:sz w:val="28"/>
          <w:szCs w:val="28"/>
        </w:rPr>
        <w:t xml:space="preserve"> </w:t>
      </w:r>
      <w:r w:rsidR="0013571B">
        <w:rPr>
          <w:sz w:val="28"/>
          <w:szCs w:val="28"/>
        </w:rPr>
        <w:t>конструктивных</w:t>
      </w:r>
      <w:r w:rsidR="0063208D">
        <w:rPr>
          <w:sz w:val="28"/>
          <w:szCs w:val="28"/>
        </w:rPr>
        <w:t xml:space="preserve"> </w:t>
      </w:r>
      <w:r w:rsidR="0013571B">
        <w:rPr>
          <w:sz w:val="28"/>
          <w:szCs w:val="28"/>
        </w:rPr>
        <w:t>параметров,</w:t>
      </w:r>
      <w:r w:rsidR="0063208D">
        <w:rPr>
          <w:sz w:val="28"/>
          <w:szCs w:val="28"/>
        </w:rPr>
        <w:t xml:space="preserve"> </w:t>
      </w:r>
      <w:r w:rsidR="0013571B">
        <w:rPr>
          <w:sz w:val="28"/>
          <w:szCs w:val="28"/>
        </w:rPr>
        <w:t>совершенствование</w:t>
      </w:r>
      <w:r w:rsidR="0063208D">
        <w:rPr>
          <w:sz w:val="28"/>
          <w:szCs w:val="28"/>
        </w:rPr>
        <w:t xml:space="preserve"> </w:t>
      </w:r>
      <w:r w:rsidR="0013571B">
        <w:rPr>
          <w:sz w:val="28"/>
          <w:szCs w:val="28"/>
        </w:rPr>
        <w:t>геометрии</w:t>
      </w:r>
      <w:r w:rsidR="0063208D">
        <w:rPr>
          <w:sz w:val="28"/>
          <w:szCs w:val="28"/>
        </w:rPr>
        <w:t xml:space="preserve"> </w:t>
      </w:r>
      <w:r w:rsidR="0013571B">
        <w:rPr>
          <w:sz w:val="28"/>
          <w:szCs w:val="28"/>
        </w:rPr>
        <w:t>несущих</w:t>
      </w:r>
      <w:r w:rsidR="0063208D">
        <w:rPr>
          <w:sz w:val="28"/>
          <w:szCs w:val="28"/>
        </w:rPr>
        <w:t xml:space="preserve"> </w:t>
      </w:r>
      <w:r w:rsidR="0013571B">
        <w:rPr>
          <w:sz w:val="28"/>
          <w:szCs w:val="28"/>
        </w:rPr>
        <w:t>элементов,</w:t>
      </w:r>
      <w:r w:rsidR="0063208D">
        <w:rPr>
          <w:sz w:val="28"/>
          <w:szCs w:val="28"/>
        </w:rPr>
        <w:t xml:space="preserve"> </w:t>
      </w:r>
      <w:r w:rsidR="0013571B">
        <w:rPr>
          <w:sz w:val="28"/>
          <w:szCs w:val="28"/>
        </w:rPr>
        <w:t>применение</w:t>
      </w:r>
      <w:r w:rsidR="0063208D">
        <w:rPr>
          <w:sz w:val="28"/>
          <w:szCs w:val="28"/>
        </w:rPr>
        <w:t xml:space="preserve"> </w:t>
      </w:r>
      <w:r w:rsidR="0013571B">
        <w:rPr>
          <w:sz w:val="28"/>
          <w:szCs w:val="28"/>
        </w:rPr>
        <w:t>методов</w:t>
      </w:r>
      <w:r w:rsidR="0063208D">
        <w:rPr>
          <w:sz w:val="28"/>
          <w:szCs w:val="28"/>
        </w:rPr>
        <w:t xml:space="preserve"> </w:t>
      </w:r>
      <w:r w:rsidR="0013571B">
        <w:rPr>
          <w:sz w:val="28"/>
          <w:szCs w:val="28"/>
        </w:rPr>
        <w:t>математического</w:t>
      </w:r>
      <w:r w:rsidR="0063208D">
        <w:rPr>
          <w:sz w:val="28"/>
          <w:szCs w:val="28"/>
        </w:rPr>
        <w:t xml:space="preserve"> </w:t>
      </w:r>
      <w:r w:rsidR="0013571B">
        <w:rPr>
          <w:sz w:val="28"/>
          <w:szCs w:val="28"/>
        </w:rPr>
        <w:t>моделирования</w:t>
      </w:r>
      <w:r w:rsidR="0063208D">
        <w:rPr>
          <w:sz w:val="28"/>
          <w:szCs w:val="28"/>
        </w:rPr>
        <w:t xml:space="preserve"> </w:t>
      </w:r>
      <w:r w:rsidR="0013571B">
        <w:rPr>
          <w:sz w:val="28"/>
          <w:szCs w:val="28"/>
        </w:rPr>
        <w:t>и</w:t>
      </w:r>
      <w:r w:rsidR="0063208D">
        <w:rPr>
          <w:sz w:val="28"/>
          <w:szCs w:val="28"/>
        </w:rPr>
        <w:t xml:space="preserve"> </w:t>
      </w:r>
      <w:r w:rsidR="0013571B">
        <w:rPr>
          <w:sz w:val="28"/>
          <w:szCs w:val="28"/>
        </w:rPr>
        <w:t>использование</w:t>
      </w:r>
      <w:r w:rsidR="0063208D">
        <w:rPr>
          <w:sz w:val="28"/>
          <w:szCs w:val="28"/>
        </w:rPr>
        <w:t xml:space="preserve"> </w:t>
      </w:r>
      <w:r w:rsidR="0013571B">
        <w:rPr>
          <w:sz w:val="28"/>
          <w:szCs w:val="28"/>
        </w:rPr>
        <w:t>современных</w:t>
      </w:r>
      <w:r w:rsidR="0063208D">
        <w:rPr>
          <w:sz w:val="28"/>
          <w:szCs w:val="28"/>
        </w:rPr>
        <w:t xml:space="preserve"> </w:t>
      </w:r>
      <w:r w:rsidR="0013571B">
        <w:rPr>
          <w:sz w:val="28"/>
          <w:szCs w:val="28"/>
        </w:rPr>
        <w:t>методов</w:t>
      </w:r>
      <w:r w:rsidR="0063208D">
        <w:rPr>
          <w:sz w:val="28"/>
          <w:szCs w:val="28"/>
        </w:rPr>
        <w:t xml:space="preserve"> </w:t>
      </w:r>
      <w:r w:rsidR="0013571B">
        <w:rPr>
          <w:sz w:val="28"/>
          <w:szCs w:val="28"/>
        </w:rPr>
        <w:t>расчета</w:t>
      </w:r>
      <w:r w:rsidR="0063208D">
        <w:rPr>
          <w:sz w:val="28"/>
          <w:szCs w:val="28"/>
        </w:rPr>
        <w:t xml:space="preserve"> </w:t>
      </w:r>
      <w:r w:rsidR="0013571B">
        <w:rPr>
          <w:sz w:val="28"/>
          <w:szCs w:val="28"/>
        </w:rPr>
        <w:t>напряженно-деформированного</w:t>
      </w:r>
      <w:r w:rsidR="0063208D">
        <w:rPr>
          <w:sz w:val="28"/>
          <w:szCs w:val="28"/>
        </w:rPr>
        <w:t xml:space="preserve"> </w:t>
      </w:r>
      <w:r w:rsidR="0013571B">
        <w:rPr>
          <w:sz w:val="28"/>
          <w:szCs w:val="28"/>
        </w:rPr>
        <w:t>состояния</w:t>
      </w:r>
      <w:r w:rsidR="0063208D">
        <w:rPr>
          <w:sz w:val="28"/>
          <w:szCs w:val="28"/>
        </w:rPr>
        <w:t xml:space="preserve"> </w:t>
      </w:r>
      <w:r w:rsidR="0013571B">
        <w:rPr>
          <w:sz w:val="28"/>
          <w:szCs w:val="28"/>
        </w:rPr>
        <w:t>конструкций.</w:t>
      </w:r>
    </w:p>
    <w:p w14:paraId="2F395F90" w14:textId="77777777" w:rsidR="00FE4AD3" w:rsidRDefault="0013571B">
      <w:pPr>
        <w:jc w:val="both"/>
        <w:rPr>
          <w:b/>
          <w:color w:val="000000"/>
          <w:sz w:val="28"/>
          <w:szCs w:val="28"/>
          <w:lang w:eastAsia="kk-KZ"/>
        </w:rPr>
      </w:pPr>
      <w:r>
        <w:rPr>
          <w:b/>
          <w:color w:val="000000"/>
          <w:sz w:val="28"/>
          <w:szCs w:val="28"/>
          <w:lang w:eastAsia="kk-KZ"/>
        </w:rPr>
        <w:br w:type="page"/>
      </w:r>
    </w:p>
    <w:p w14:paraId="4713E17E" w14:textId="67CED2A1" w:rsidR="00FE4AD3" w:rsidRDefault="0013571B">
      <w:pPr>
        <w:pStyle w:val="1"/>
        <w:jc w:val="center"/>
        <w:rPr>
          <w:szCs w:val="28"/>
        </w:rPr>
      </w:pPr>
      <w:bookmarkStart w:id="36" w:name="_Toc209630379"/>
      <w:bookmarkStart w:id="37" w:name="_Toc231226147"/>
      <w:r>
        <w:rPr>
          <w:szCs w:val="28"/>
        </w:rPr>
        <w:t>ГЛАВА</w:t>
      </w:r>
      <w:r w:rsidR="0063208D">
        <w:rPr>
          <w:szCs w:val="28"/>
        </w:rPr>
        <w:t xml:space="preserve"> </w:t>
      </w:r>
      <w:r>
        <w:rPr>
          <w:szCs w:val="28"/>
        </w:rPr>
        <w:t>2.</w:t>
      </w:r>
      <w:r w:rsidR="0063208D">
        <w:rPr>
          <w:szCs w:val="28"/>
        </w:rPr>
        <w:t xml:space="preserve"> </w:t>
      </w:r>
      <w:r>
        <w:rPr>
          <w:szCs w:val="28"/>
        </w:rPr>
        <w:t>ТЕОРЕТИЧЕСКОЕ</w:t>
      </w:r>
      <w:r w:rsidR="0063208D">
        <w:rPr>
          <w:szCs w:val="28"/>
        </w:rPr>
        <w:t xml:space="preserve"> </w:t>
      </w:r>
      <w:r>
        <w:rPr>
          <w:szCs w:val="28"/>
        </w:rPr>
        <w:t>ОБОСНОВАНИЕ</w:t>
      </w:r>
      <w:bookmarkEnd w:id="36"/>
      <w:r w:rsidR="0063208D">
        <w:rPr>
          <w:szCs w:val="28"/>
        </w:rPr>
        <w:t xml:space="preserve"> </w:t>
      </w:r>
      <w:r>
        <w:rPr>
          <w:szCs w:val="28"/>
        </w:rPr>
        <w:t>КОНСТРУКЦИИ</w:t>
      </w:r>
      <w:r w:rsidR="0063208D">
        <w:rPr>
          <w:szCs w:val="28"/>
        </w:rPr>
        <w:t xml:space="preserve"> </w:t>
      </w:r>
      <w:r>
        <w:rPr>
          <w:szCs w:val="28"/>
        </w:rPr>
        <w:t>ПЛАТФОРМЫ</w:t>
      </w:r>
      <w:r w:rsidR="0063208D">
        <w:rPr>
          <w:szCs w:val="28"/>
        </w:rPr>
        <w:t xml:space="preserve"> </w:t>
      </w:r>
      <w:r>
        <w:rPr>
          <w:szCs w:val="28"/>
        </w:rPr>
        <w:t>ПОДЪЕМНИКА</w:t>
      </w:r>
      <w:bookmarkEnd w:id="37"/>
    </w:p>
    <w:p w14:paraId="60BE71DE" w14:textId="77777777" w:rsidR="00FE4AD3" w:rsidRDefault="00FE4AD3">
      <w:pPr>
        <w:pStyle w:val="afb"/>
        <w:jc w:val="both"/>
        <w:rPr>
          <w:color w:val="000000"/>
          <w:szCs w:val="28"/>
          <w:lang w:val="ru-RU" w:eastAsia="ru-RU"/>
        </w:rPr>
      </w:pPr>
    </w:p>
    <w:p w14:paraId="05233C5A" w14:textId="3AD361F3" w:rsidR="00FE4AD3" w:rsidRDefault="0013571B">
      <w:pPr>
        <w:pStyle w:val="2"/>
        <w:rPr>
          <w:szCs w:val="28"/>
        </w:rPr>
      </w:pPr>
      <w:bookmarkStart w:id="38" w:name="_Toc209630383"/>
      <w:bookmarkStart w:id="39" w:name="_Toc231226148"/>
      <w:r>
        <w:rPr>
          <w:szCs w:val="28"/>
          <w:lang w:eastAsia="ru-RU"/>
        </w:rPr>
        <w:t>2.1</w:t>
      </w:r>
      <w:bookmarkEnd w:id="38"/>
      <w:r w:rsidR="00295DB9" w:rsidRPr="00295DB9">
        <w:rPr>
          <w:szCs w:val="28"/>
          <w:lang w:eastAsia="ru-RU"/>
        </w:rPr>
        <w:t xml:space="preserve"> </w:t>
      </w:r>
      <w:r w:rsidR="00295DB9">
        <w:rPr>
          <w:szCs w:val="28"/>
          <w:lang w:val="kk-KZ" w:eastAsia="ru-RU"/>
        </w:rPr>
        <w:t>О</w:t>
      </w:r>
      <w:r>
        <w:rPr>
          <w:szCs w:val="28"/>
        </w:rPr>
        <w:t>боснование</w:t>
      </w:r>
      <w:r w:rsidR="00295DB9">
        <w:rPr>
          <w:szCs w:val="28"/>
          <w:lang w:val="kk-KZ"/>
        </w:rPr>
        <w:t xml:space="preserve"> и выбор</w:t>
      </w:r>
      <w:r w:rsidR="0063208D">
        <w:rPr>
          <w:szCs w:val="28"/>
        </w:rPr>
        <w:t xml:space="preserve"> </w:t>
      </w:r>
      <w:r>
        <w:rPr>
          <w:szCs w:val="28"/>
        </w:rPr>
        <w:t>концепции</w:t>
      </w:r>
      <w:r w:rsidR="0063208D">
        <w:rPr>
          <w:szCs w:val="28"/>
        </w:rPr>
        <w:t xml:space="preserve"> </w:t>
      </w:r>
      <w:r>
        <w:rPr>
          <w:szCs w:val="28"/>
        </w:rPr>
        <w:t>модернизации</w:t>
      </w:r>
      <w:r w:rsidR="0063208D">
        <w:rPr>
          <w:szCs w:val="28"/>
        </w:rPr>
        <w:t xml:space="preserve"> </w:t>
      </w:r>
      <w:r>
        <w:rPr>
          <w:szCs w:val="28"/>
        </w:rPr>
        <w:t>платформы</w:t>
      </w:r>
      <w:bookmarkEnd w:id="39"/>
    </w:p>
    <w:p w14:paraId="33CEEEFC" w14:textId="77777777" w:rsidR="00FE4AD3" w:rsidRDefault="00FE4AD3">
      <w:pPr>
        <w:ind w:firstLine="709"/>
        <w:jc w:val="both"/>
        <w:rPr>
          <w:color w:val="000000" w:themeColor="text1"/>
          <w:sz w:val="28"/>
          <w:szCs w:val="28"/>
        </w:rPr>
      </w:pPr>
    </w:p>
    <w:p w14:paraId="24B30C6B" w14:textId="61704441" w:rsidR="00FE4AD3" w:rsidRDefault="0013571B">
      <w:pPr>
        <w:ind w:firstLine="709"/>
        <w:jc w:val="both"/>
        <w:rPr>
          <w:color w:val="000000" w:themeColor="text1"/>
          <w:sz w:val="28"/>
          <w:szCs w:val="28"/>
        </w:rPr>
      </w:pPr>
      <w:r>
        <w:rPr>
          <w:color w:val="000000" w:themeColor="text1"/>
          <w:sz w:val="28"/>
          <w:szCs w:val="28"/>
        </w:rPr>
        <w:t>Анализ</w:t>
      </w:r>
      <w:r w:rsidR="0063208D">
        <w:rPr>
          <w:color w:val="000000" w:themeColor="text1"/>
          <w:sz w:val="28"/>
          <w:szCs w:val="28"/>
        </w:rPr>
        <w:t xml:space="preserve"> </w:t>
      </w:r>
      <w:r>
        <w:rPr>
          <w:color w:val="000000" w:themeColor="text1"/>
          <w:sz w:val="28"/>
          <w:szCs w:val="28"/>
        </w:rPr>
        <w:t>существующих</w:t>
      </w:r>
      <w:r w:rsidR="0063208D">
        <w:rPr>
          <w:color w:val="000000" w:themeColor="text1"/>
          <w:sz w:val="28"/>
          <w:szCs w:val="28"/>
        </w:rPr>
        <w:t xml:space="preserve"> </w:t>
      </w:r>
      <w:r>
        <w:rPr>
          <w:color w:val="000000" w:themeColor="text1"/>
          <w:sz w:val="28"/>
          <w:szCs w:val="28"/>
        </w:rPr>
        <w:t>подъемников</w:t>
      </w:r>
      <w:r w:rsidR="0063208D">
        <w:rPr>
          <w:color w:val="000000" w:themeColor="text1"/>
          <w:sz w:val="28"/>
          <w:szCs w:val="28"/>
        </w:rPr>
        <w:t xml:space="preserve"> </w:t>
      </w:r>
      <w:r>
        <w:rPr>
          <w:color w:val="000000" w:themeColor="text1"/>
          <w:sz w:val="28"/>
          <w:szCs w:val="28"/>
        </w:rPr>
        <w:t>выявил</w:t>
      </w:r>
      <w:r w:rsidR="0063208D">
        <w:rPr>
          <w:color w:val="000000" w:themeColor="text1"/>
          <w:sz w:val="28"/>
          <w:szCs w:val="28"/>
        </w:rPr>
        <w:t xml:space="preserve"> </w:t>
      </w:r>
      <w:r>
        <w:rPr>
          <w:color w:val="000000" w:themeColor="text1"/>
          <w:sz w:val="28"/>
          <w:szCs w:val="28"/>
        </w:rPr>
        <w:t>повышенную</w:t>
      </w:r>
      <w:r w:rsidR="0063208D">
        <w:rPr>
          <w:color w:val="000000" w:themeColor="text1"/>
          <w:sz w:val="28"/>
          <w:szCs w:val="28"/>
        </w:rPr>
        <w:t xml:space="preserve"> </w:t>
      </w:r>
      <w:r>
        <w:rPr>
          <w:color w:val="000000" w:themeColor="text1"/>
          <w:sz w:val="28"/>
          <w:szCs w:val="28"/>
        </w:rPr>
        <w:t>металлоемкость</w:t>
      </w:r>
      <w:r w:rsidR="0063208D">
        <w:rPr>
          <w:color w:val="000000" w:themeColor="text1"/>
          <w:sz w:val="28"/>
          <w:szCs w:val="28"/>
        </w:rPr>
        <w:t xml:space="preserve"> </w:t>
      </w:r>
      <w:r>
        <w:rPr>
          <w:color w:val="000000" w:themeColor="text1"/>
          <w:sz w:val="28"/>
          <w:szCs w:val="28"/>
        </w:rPr>
        <w:t>платформы,</w:t>
      </w:r>
      <w:r w:rsidR="0063208D">
        <w:rPr>
          <w:color w:val="000000" w:themeColor="text1"/>
          <w:sz w:val="28"/>
          <w:szCs w:val="28"/>
        </w:rPr>
        <w:t xml:space="preserve"> </w:t>
      </w:r>
      <w:r>
        <w:rPr>
          <w:color w:val="000000" w:themeColor="text1"/>
          <w:sz w:val="28"/>
          <w:szCs w:val="28"/>
        </w:rPr>
        <w:t>при</w:t>
      </w:r>
      <w:r w:rsidR="00D56296">
        <w:rPr>
          <w:color w:val="000000" w:themeColor="text1"/>
          <w:sz w:val="28"/>
          <w:szCs w:val="28"/>
        </w:rPr>
        <w:t>в</w:t>
      </w:r>
      <w:r>
        <w:rPr>
          <w:color w:val="000000" w:themeColor="text1"/>
          <w:sz w:val="28"/>
          <w:szCs w:val="28"/>
        </w:rPr>
        <w:t>одящую</w:t>
      </w:r>
      <w:r w:rsidR="0063208D">
        <w:rPr>
          <w:color w:val="000000" w:themeColor="text1"/>
          <w:sz w:val="28"/>
          <w:szCs w:val="28"/>
        </w:rPr>
        <w:t xml:space="preserve"> </w:t>
      </w:r>
      <w:r>
        <w:rPr>
          <w:color w:val="000000" w:themeColor="text1"/>
          <w:sz w:val="28"/>
          <w:szCs w:val="28"/>
        </w:rPr>
        <w:t>к</w:t>
      </w:r>
      <w:r w:rsidR="0063208D">
        <w:rPr>
          <w:color w:val="000000" w:themeColor="text1"/>
          <w:sz w:val="28"/>
          <w:szCs w:val="28"/>
        </w:rPr>
        <w:t xml:space="preserve"> </w:t>
      </w:r>
      <w:r>
        <w:rPr>
          <w:color w:val="000000" w:themeColor="text1"/>
          <w:sz w:val="28"/>
          <w:szCs w:val="28"/>
        </w:rPr>
        <w:t>значительной</w:t>
      </w:r>
      <w:r w:rsidR="0063208D">
        <w:rPr>
          <w:color w:val="000000" w:themeColor="text1"/>
          <w:sz w:val="28"/>
          <w:szCs w:val="28"/>
        </w:rPr>
        <w:t xml:space="preserve"> </w:t>
      </w:r>
      <w:r>
        <w:rPr>
          <w:color w:val="000000" w:themeColor="text1"/>
          <w:sz w:val="28"/>
          <w:szCs w:val="28"/>
        </w:rPr>
        <w:t>массе</w:t>
      </w:r>
      <w:r w:rsidR="0063208D">
        <w:rPr>
          <w:color w:val="000000" w:themeColor="text1"/>
          <w:sz w:val="28"/>
          <w:szCs w:val="28"/>
        </w:rPr>
        <w:t xml:space="preserve"> </w:t>
      </w:r>
      <w:r>
        <w:rPr>
          <w:color w:val="000000" w:themeColor="text1"/>
          <w:sz w:val="28"/>
          <w:szCs w:val="28"/>
        </w:rPr>
        <w:t>конструкции</w:t>
      </w:r>
      <w:r w:rsidR="0063208D">
        <w:rPr>
          <w:color w:val="000000" w:themeColor="text1"/>
          <w:sz w:val="28"/>
          <w:szCs w:val="28"/>
        </w:rPr>
        <w:t xml:space="preserve"> </w:t>
      </w:r>
      <w:r>
        <w:rPr>
          <w:color w:val="000000" w:themeColor="text1"/>
          <w:sz w:val="28"/>
          <w:szCs w:val="28"/>
        </w:rPr>
        <w:t>ножничного</w:t>
      </w:r>
      <w:r w:rsidR="0063208D">
        <w:rPr>
          <w:color w:val="000000" w:themeColor="text1"/>
          <w:sz w:val="28"/>
          <w:szCs w:val="28"/>
        </w:rPr>
        <w:t xml:space="preserve"> </w:t>
      </w:r>
      <w:r>
        <w:rPr>
          <w:color w:val="000000" w:themeColor="text1"/>
          <w:sz w:val="28"/>
          <w:szCs w:val="28"/>
        </w:rPr>
        <w:t>подъемника.</w:t>
      </w:r>
    </w:p>
    <w:p w14:paraId="03F03AAB" w14:textId="6DB46A0D" w:rsidR="00FE4AD3" w:rsidRDefault="0013571B">
      <w:pPr>
        <w:ind w:firstLine="709"/>
        <w:jc w:val="both"/>
        <w:rPr>
          <w:color w:val="000000" w:themeColor="text1"/>
          <w:sz w:val="28"/>
          <w:szCs w:val="28"/>
        </w:rPr>
      </w:pPr>
      <w:r>
        <w:rPr>
          <w:bCs/>
          <w:color w:val="000000"/>
          <w:sz w:val="28"/>
          <w:szCs w:val="28"/>
          <w:lang w:eastAsia="kk-KZ"/>
        </w:rPr>
        <w:t>Основными</w:t>
      </w:r>
      <w:r w:rsidR="0063208D">
        <w:rPr>
          <w:bCs/>
          <w:color w:val="000000"/>
          <w:sz w:val="28"/>
          <w:szCs w:val="28"/>
          <w:lang w:eastAsia="kk-KZ"/>
        </w:rPr>
        <w:t xml:space="preserve"> </w:t>
      </w:r>
      <w:r>
        <w:rPr>
          <w:bCs/>
          <w:color w:val="000000"/>
          <w:sz w:val="28"/>
          <w:szCs w:val="28"/>
          <w:lang w:eastAsia="kk-KZ"/>
        </w:rPr>
        <w:t>компонентами</w:t>
      </w:r>
      <w:r w:rsidR="0063208D">
        <w:rPr>
          <w:bCs/>
          <w:color w:val="000000"/>
          <w:sz w:val="28"/>
          <w:szCs w:val="28"/>
          <w:lang w:eastAsia="kk-KZ"/>
        </w:rPr>
        <w:t xml:space="preserve"> </w:t>
      </w:r>
      <w:r>
        <w:rPr>
          <w:bCs/>
          <w:color w:val="000000"/>
          <w:sz w:val="28"/>
          <w:szCs w:val="28"/>
          <w:lang w:eastAsia="kk-KZ"/>
        </w:rPr>
        <w:t>ножничного</w:t>
      </w:r>
      <w:r w:rsidR="0063208D">
        <w:rPr>
          <w:bCs/>
          <w:color w:val="000000"/>
          <w:sz w:val="28"/>
          <w:szCs w:val="28"/>
          <w:lang w:eastAsia="kk-KZ"/>
        </w:rPr>
        <w:t xml:space="preserve"> </w:t>
      </w:r>
      <w:r>
        <w:rPr>
          <w:bCs/>
          <w:color w:val="000000"/>
          <w:sz w:val="28"/>
          <w:szCs w:val="28"/>
          <w:lang w:eastAsia="kk-KZ"/>
        </w:rPr>
        <w:t>подъемника</w:t>
      </w:r>
      <w:r w:rsidR="0063208D">
        <w:rPr>
          <w:bCs/>
          <w:color w:val="000000"/>
          <w:sz w:val="28"/>
          <w:szCs w:val="28"/>
          <w:lang w:eastAsia="kk-KZ"/>
        </w:rPr>
        <w:t xml:space="preserve"> </w:t>
      </w:r>
      <w:r>
        <w:rPr>
          <w:bCs/>
          <w:color w:val="000000"/>
          <w:sz w:val="28"/>
          <w:szCs w:val="28"/>
          <w:lang w:eastAsia="kk-KZ"/>
        </w:rPr>
        <w:t>являются</w:t>
      </w:r>
      <w:r w:rsidR="0063208D">
        <w:rPr>
          <w:bCs/>
          <w:color w:val="000000"/>
          <w:sz w:val="28"/>
          <w:szCs w:val="28"/>
          <w:lang w:eastAsia="kk-KZ"/>
        </w:rPr>
        <w:t xml:space="preserve"> </w:t>
      </w:r>
      <w:r>
        <w:rPr>
          <w:bCs/>
          <w:color w:val="000000"/>
          <w:sz w:val="28"/>
          <w:szCs w:val="28"/>
          <w:lang w:eastAsia="kk-KZ"/>
        </w:rPr>
        <w:t>нижняя</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верхняя</w:t>
      </w:r>
      <w:r w:rsidR="0063208D">
        <w:rPr>
          <w:bCs/>
          <w:color w:val="000000"/>
          <w:sz w:val="28"/>
          <w:szCs w:val="28"/>
          <w:lang w:eastAsia="kk-KZ"/>
        </w:rPr>
        <w:t xml:space="preserve"> </w:t>
      </w:r>
      <w:r>
        <w:rPr>
          <w:bCs/>
          <w:color w:val="000000"/>
          <w:sz w:val="28"/>
          <w:szCs w:val="28"/>
          <w:lang w:eastAsia="kk-KZ"/>
        </w:rPr>
        <w:t>платформа</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элементы</w:t>
      </w:r>
      <w:r w:rsidR="0063208D">
        <w:rPr>
          <w:bCs/>
          <w:color w:val="000000"/>
          <w:sz w:val="28"/>
          <w:szCs w:val="28"/>
          <w:lang w:eastAsia="kk-KZ"/>
        </w:rPr>
        <w:t xml:space="preserve"> </w:t>
      </w:r>
      <w:r>
        <w:rPr>
          <w:bCs/>
          <w:color w:val="000000"/>
          <w:sz w:val="28"/>
          <w:szCs w:val="28"/>
          <w:lang w:eastAsia="kk-KZ"/>
        </w:rPr>
        <w:t>ножничного</w:t>
      </w:r>
      <w:r w:rsidR="0063208D">
        <w:rPr>
          <w:bCs/>
          <w:color w:val="000000"/>
          <w:sz w:val="28"/>
          <w:szCs w:val="28"/>
          <w:lang w:eastAsia="kk-KZ"/>
        </w:rPr>
        <w:t xml:space="preserve"> </w:t>
      </w:r>
      <w:r>
        <w:rPr>
          <w:bCs/>
          <w:color w:val="000000"/>
          <w:sz w:val="28"/>
          <w:szCs w:val="28"/>
          <w:lang w:eastAsia="kk-KZ"/>
        </w:rPr>
        <w:t>механизма</w:t>
      </w:r>
      <w:r w:rsidR="0063208D">
        <w:rPr>
          <w:bCs/>
          <w:color w:val="000000"/>
          <w:sz w:val="28"/>
          <w:szCs w:val="28"/>
          <w:lang w:eastAsia="kk-KZ"/>
        </w:rPr>
        <w:t xml:space="preserve"> </w:t>
      </w:r>
      <w:r>
        <w:rPr>
          <w:bCs/>
          <w:color w:val="000000"/>
          <w:sz w:val="28"/>
          <w:szCs w:val="28"/>
          <w:lang w:eastAsia="kk-KZ"/>
        </w:rPr>
        <w:t>(рис.</w:t>
      </w:r>
      <w:r w:rsidR="0063208D">
        <w:rPr>
          <w:bCs/>
          <w:color w:val="000000"/>
          <w:sz w:val="28"/>
          <w:szCs w:val="28"/>
          <w:lang w:eastAsia="kk-KZ"/>
        </w:rPr>
        <w:t xml:space="preserve"> </w:t>
      </w:r>
      <w:r>
        <w:rPr>
          <w:bCs/>
          <w:color w:val="000000"/>
          <w:sz w:val="28"/>
          <w:szCs w:val="28"/>
          <w:lang w:eastAsia="kk-KZ"/>
        </w:rPr>
        <w:t>2.1).</w:t>
      </w:r>
      <w:r w:rsidR="0063208D">
        <w:rPr>
          <w:bCs/>
          <w:color w:val="000000"/>
          <w:sz w:val="28"/>
          <w:szCs w:val="28"/>
          <w:lang w:eastAsia="kk-KZ"/>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качестве</w:t>
      </w:r>
      <w:r w:rsidR="0063208D">
        <w:rPr>
          <w:color w:val="000000" w:themeColor="text1"/>
          <w:sz w:val="28"/>
          <w:szCs w:val="28"/>
        </w:rPr>
        <w:t xml:space="preserve"> </w:t>
      </w:r>
      <w:r>
        <w:rPr>
          <w:color w:val="000000" w:themeColor="text1"/>
          <w:sz w:val="28"/>
          <w:szCs w:val="28"/>
        </w:rPr>
        <w:t>основы</w:t>
      </w:r>
      <w:r w:rsidR="0063208D">
        <w:rPr>
          <w:color w:val="000000" w:themeColor="text1"/>
          <w:sz w:val="28"/>
          <w:szCs w:val="28"/>
        </w:rPr>
        <w:t xml:space="preserve"> </w:t>
      </w:r>
      <w:r>
        <w:rPr>
          <w:color w:val="000000" w:themeColor="text1"/>
          <w:sz w:val="28"/>
          <w:szCs w:val="28"/>
        </w:rPr>
        <w:t>модернизации</w:t>
      </w:r>
      <w:r w:rsidR="0063208D">
        <w:rPr>
          <w:color w:val="000000" w:themeColor="text1"/>
          <w:sz w:val="28"/>
          <w:szCs w:val="28"/>
        </w:rPr>
        <w:t xml:space="preserve"> </w:t>
      </w:r>
      <w:r>
        <w:rPr>
          <w:color w:val="000000" w:themeColor="text1"/>
          <w:sz w:val="28"/>
          <w:szCs w:val="28"/>
        </w:rPr>
        <w:t>платформы</w:t>
      </w:r>
      <w:r w:rsidR="0063208D">
        <w:rPr>
          <w:color w:val="000000" w:themeColor="text1"/>
          <w:sz w:val="28"/>
          <w:szCs w:val="28"/>
        </w:rPr>
        <w:t xml:space="preserve"> </w:t>
      </w:r>
      <w:r>
        <w:rPr>
          <w:color w:val="000000" w:themeColor="text1"/>
          <w:sz w:val="28"/>
          <w:szCs w:val="28"/>
        </w:rPr>
        <w:t>ножничного</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применен</w:t>
      </w:r>
      <w:r w:rsidR="0063208D">
        <w:rPr>
          <w:color w:val="000000" w:themeColor="text1"/>
          <w:sz w:val="28"/>
          <w:szCs w:val="28"/>
        </w:rPr>
        <w:t xml:space="preserve"> </w:t>
      </w:r>
      <w:r>
        <w:rPr>
          <w:color w:val="000000" w:themeColor="text1"/>
          <w:sz w:val="28"/>
          <w:szCs w:val="28"/>
        </w:rPr>
        <w:t>метод</w:t>
      </w:r>
      <w:r w:rsidR="0063208D">
        <w:rPr>
          <w:color w:val="000000" w:themeColor="text1"/>
          <w:sz w:val="28"/>
          <w:szCs w:val="28"/>
        </w:rPr>
        <w:t xml:space="preserve"> </w:t>
      </w:r>
      <w:r>
        <w:rPr>
          <w:color w:val="000000" w:themeColor="text1"/>
          <w:sz w:val="28"/>
          <w:szCs w:val="28"/>
        </w:rPr>
        <w:t>топологической</w:t>
      </w:r>
      <w:r w:rsidR="0063208D">
        <w:rPr>
          <w:color w:val="000000" w:themeColor="text1"/>
          <w:sz w:val="28"/>
          <w:szCs w:val="28"/>
        </w:rPr>
        <w:t xml:space="preserve"> </w:t>
      </w:r>
      <w:r>
        <w:rPr>
          <w:color w:val="000000" w:themeColor="text1"/>
          <w:sz w:val="28"/>
          <w:szCs w:val="28"/>
        </w:rPr>
        <w:t>оптимизации,</w:t>
      </w:r>
      <w:r w:rsidR="0063208D">
        <w:rPr>
          <w:color w:val="000000" w:themeColor="text1"/>
          <w:sz w:val="28"/>
          <w:szCs w:val="28"/>
        </w:rPr>
        <w:t xml:space="preserve"> </w:t>
      </w:r>
      <w:r>
        <w:rPr>
          <w:color w:val="000000" w:themeColor="text1"/>
          <w:sz w:val="28"/>
          <w:szCs w:val="28"/>
        </w:rPr>
        <w:t>который</w:t>
      </w:r>
      <w:r w:rsidR="0063208D">
        <w:rPr>
          <w:color w:val="000000" w:themeColor="text1"/>
          <w:sz w:val="28"/>
          <w:szCs w:val="28"/>
        </w:rPr>
        <w:t xml:space="preserve"> </w:t>
      </w:r>
      <w:r>
        <w:rPr>
          <w:color w:val="000000" w:themeColor="text1"/>
          <w:sz w:val="28"/>
          <w:szCs w:val="28"/>
        </w:rPr>
        <w:t>позволяет</w:t>
      </w:r>
      <w:r w:rsidR="0063208D">
        <w:rPr>
          <w:color w:val="000000" w:themeColor="text1"/>
          <w:sz w:val="28"/>
          <w:szCs w:val="28"/>
        </w:rPr>
        <w:t xml:space="preserve"> </w:t>
      </w:r>
      <w:r>
        <w:rPr>
          <w:color w:val="000000" w:themeColor="text1"/>
          <w:sz w:val="28"/>
          <w:szCs w:val="28"/>
        </w:rPr>
        <w:t>определить</w:t>
      </w:r>
      <w:r w:rsidR="0063208D">
        <w:rPr>
          <w:color w:val="000000" w:themeColor="text1"/>
          <w:sz w:val="28"/>
          <w:szCs w:val="28"/>
        </w:rPr>
        <w:t xml:space="preserve"> </w:t>
      </w:r>
      <w:r>
        <w:rPr>
          <w:color w:val="000000" w:themeColor="text1"/>
          <w:sz w:val="28"/>
          <w:szCs w:val="28"/>
        </w:rPr>
        <w:t>оптимальное</w:t>
      </w:r>
      <w:r w:rsidR="0063208D">
        <w:rPr>
          <w:color w:val="000000" w:themeColor="text1"/>
          <w:sz w:val="28"/>
          <w:szCs w:val="28"/>
        </w:rPr>
        <w:t xml:space="preserve"> </w:t>
      </w:r>
      <w:r>
        <w:rPr>
          <w:color w:val="000000" w:themeColor="text1"/>
          <w:sz w:val="28"/>
          <w:szCs w:val="28"/>
        </w:rPr>
        <w:t>расположение</w:t>
      </w:r>
      <w:r w:rsidR="0063208D">
        <w:rPr>
          <w:color w:val="000000" w:themeColor="text1"/>
          <w:sz w:val="28"/>
          <w:szCs w:val="28"/>
        </w:rPr>
        <w:t xml:space="preserve"> </w:t>
      </w:r>
      <w:r>
        <w:rPr>
          <w:color w:val="000000" w:themeColor="text1"/>
          <w:sz w:val="28"/>
          <w:szCs w:val="28"/>
        </w:rPr>
        <w:t>перфорации</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заданном</w:t>
      </w:r>
      <w:r w:rsidR="0063208D">
        <w:rPr>
          <w:color w:val="000000" w:themeColor="text1"/>
          <w:sz w:val="28"/>
          <w:szCs w:val="28"/>
        </w:rPr>
        <w:t xml:space="preserve"> </w:t>
      </w:r>
      <w:r>
        <w:rPr>
          <w:color w:val="000000" w:themeColor="text1"/>
          <w:sz w:val="28"/>
          <w:szCs w:val="28"/>
        </w:rPr>
        <w:t>пространстве</w:t>
      </w:r>
      <w:r w:rsidR="0063208D">
        <w:rPr>
          <w:color w:val="000000" w:themeColor="text1"/>
          <w:sz w:val="28"/>
          <w:szCs w:val="28"/>
        </w:rPr>
        <w:t xml:space="preserve"> </w:t>
      </w:r>
      <w:r>
        <w:rPr>
          <w:color w:val="000000" w:themeColor="text1"/>
          <w:sz w:val="28"/>
          <w:szCs w:val="28"/>
        </w:rPr>
        <w:t>при</w:t>
      </w:r>
      <w:r w:rsidR="0063208D">
        <w:rPr>
          <w:color w:val="000000" w:themeColor="text1"/>
          <w:sz w:val="28"/>
          <w:szCs w:val="28"/>
        </w:rPr>
        <w:t xml:space="preserve"> </w:t>
      </w:r>
      <w:r>
        <w:rPr>
          <w:color w:val="000000" w:themeColor="text1"/>
          <w:sz w:val="28"/>
          <w:szCs w:val="28"/>
        </w:rPr>
        <w:t>условии</w:t>
      </w:r>
      <w:r w:rsidR="0063208D">
        <w:rPr>
          <w:color w:val="000000" w:themeColor="text1"/>
          <w:sz w:val="28"/>
          <w:szCs w:val="28"/>
        </w:rPr>
        <w:t xml:space="preserve"> </w:t>
      </w:r>
      <w:r>
        <w:rPr>
          <w:color w:val="000000" w:themeColor="text1"/>
          <w:sz w:val="28"/>
          <w:szCs w:val="28"/>
        </w:rPr>
        <w:t>соблюдения</w:t>
      </w:r>
      <w:r w:rsidR="0063208D">
        <w:rPr>
          <w:color w:val="000000" w:themeColor="text1"/>
          <w:sz w:val="28"/>
          <w:szCs w:val="28"/>
        </w:rPr>
        <w:t xml:space="preserve"> </w:t>
      </w:r>
      <w:r>
        <w:rPr>
          <w:color w:val="000000" w:themeColor="text1"/>
          <w:sz w:val="28"/>
          <w:szCs w:val="28"/>
        </w:rPr>
        <w:t>ограничений</w:t>
      </w:r>
      <w:r w:rsidR="0063208D">
        <w:rPr>
          <w:color w:val="000000" w:themeColor="text1"/>
          <w:sz w:val="28"/>
          <w:szCs w:val="28"/>
        </w:rPr>
        <w:t xml:space="preserve"> </w:t>
      </w:r>
      <w:r>
        <w:rPr>
          <w:color w:val="000000" w:themeColor="text1"/>
          <w:sz w:val="28"/>
          <w:szCs w:val="28"/>
        </w:rPr>
        <w:t>по</w:t>
      </w:r>
      <w:r w:rsidR="0063208D">
        <w:rPr>
          <w:color w:val="000000" w:themeColor="text1"/>
          <w:sz w:val="28"/>
          <w:szCs w:val="28"/>
        </w:rPr>
        <w:t xml:space="preserve"> </w:t>
      </w:r>
      <w:r>
        <w:rPr>
          <w:color w:val="000000" w:themeColor="text1"/>
          <w:sz w:val="28"/>
          <w:szCs w:val="28"/>
        </w:rPr>
        <w:t>прочности</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жесткости.</w:t>
      </w:r>
      <w:r w:rsidR="0063208D">
        <w:rPr>
          <w:color w:val="000000" w:themeColor="text1"/>
          <w:sz w:val="28"/>
          <w:szCs w:val="28"/>
        </w:rPr>
        <w:t xml:space="preserve"> </w:t>
      </w:r>
      <w:r>
        <w:rPr>
          <w:color w:val="000000" w:themeColor="text1"/>
          <w:sz w:val="28"/>
          <w:szCs w:val="28"/>
        </w:rPr>
        <w:t>Снижение</w:t>
      </w:r>
      <w:r w:rsidR="0063208D">
        <w:rPr>
          <w:color w:val="000000" w:themeColor="text1"/>
          <w:sz w:val="28"/>
          <w:szCs w:val="28"/>
        </w:rPr>
        <w:t xml:space="preserve"> </w:t>
      </w:r>
      <w:r>
        <w:rPr>
          <w:color w:val="000000" w:themeColor="text1"/>
          <w:sz w:val="28"/>
          <w:szCs w:val="28"/>
        </w:rPr>
        <w:t>массы</w:t>
      </w:r>
      <w:r w:rsidR="0063208D">
        <w:rPr>
          <w:color w:val="000000" w:themeColor="text1"/>
          <w:sz w:val="28"/>
          <w:szCs w:val="28"/>
        </w:rPr>
        <w:t xml:space="preserve"> </w:t>
      </w:r>
      <w:r>
        <w:rPr>
          <w:color w:val="000000" w:themeColor="text1"/>
          <w:sz w:val="28"/>
          <w:szCs w:val="28"/>
        </w:rPr>
        <w:t>платформы</w:t>
      </w:r>
      <w:r w:rsidR="0063208D">
        <w:rPr>
          <w:color w:val="000000" w:themeColor="text1"/>
          <w:sz w:val="28"/>
          <w:szCs w:val="28"/>
        </w:rPr>
        <w:t xml:space="preserve"> </w:t>
      </w:r>
      <w:r>
        <w:rPr>
          <w:color w:val="000000" w:themeColor="text1"/>
          <w:sz w:val="28"/>
          <w:szCs w:val="28"/>
        </w:rPr>
        <w:t>выполняется</w:t>
      </w:r>
      <w:r w:rsidR="0063208D">
        <w:rPr>
          <w:color w:val="000000" w:themeColor="text1"/>
          <w:sz w:val="28"/>
          <w:szCs w:val="28"/>
        </w:rPr>
        <w:t xml:space="preserve"> </w:t>
      </w:r>
      <w:r>
        <w:rPr>
          <w:color w:val="000000" w:themeColor="text1"/>
          <w:sz w:val="28"/>
          <w:szCs w:val="28"/>
        </w:rPr>
        <w:t>за</w:t>
      </w:r>
      <w:r w:rsidR="0063208D">
        <w:rPr>
          <w:color w:val="000000" w:themeColor="text1"/>
          <w:sz w:val="28"/>
          <w:szCs w:val="28"/>
        </w:rPr>
        <w:t xml:space="preserve"> </w:t>
      </w:r>
      <w:r>
        <w:rPr>
          <w:color w:val="000000" w:themeColor="text1"/>
          <w:sz w:val="28"/>
          <w:szCs w:val="28"/>
        </w:rPr>
        <w:t>счет</w:t>
      </w:r>
      <w:r w:rsidR="0063208D">
        <w:rPr>
          <w:color w:val="000000" w:themeColor="text1"/>
          <w:sz w:val="28"/>
          <w:szCs w:val="28"/>
        </w:rPr>
        <w:t xml:space="preserve"> </w:t>
      </w:r>
      <w:r>
        <w:rPr>
          <w:color w:val="000000" w:themeColor="text1"/>
          <w:sz w:val="28"/>
          <w:szCs w:val="28"/>
        </w:rPr>
        <w:t>удаления</w:t>
      </w:r>
      <w:r w:rsidR="0063208D">
        <w:rPr>
          <w:color w:val="000000" w:themeColor="text1"/>
          <w:sz w:val="28"/>
          <w:szCs w:val="28"/>
        </w:rPr>
        <w:t xml:space="preserve"> </w:t>
      </w:r>
      <w:r>
        <w:rPr>
          <w:color w:val="000000" w:themeColor="text1"/>
          <w:sz w:val="28"/>
          <w:szCs w:val="28"/>
        </w:rPr>
        <w:t>избыточного</w:t>
      </w:r>
      <w:r w:rsidR="0063208D">
        <w:rPr>
          <w:color w:val="000000" w:themeColor="text1"/>
          <w:sz w:val="28"/>
          <w:szCs w:val="28"/>
        </w:rPr>
        <w:t xml:space="preserve"> </w:t>
      </w:r>
      <w:r>
        <w:rPr>
          <w:color w:val="000000" w:themeColor="text1"/>
          <w:sz w:val="28"/>
          <w:szCs w:val="28"/>
        </w:rPr>
        <w:t>материала</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областях</w:t>
      </w:r>
      <w:r w:rsidR="0063208D">
        <w:rPr>
          <w:color w:val="000000" w:themeColor="text1"/>
          <w:sz w:val="28"/>
          <w:szCs w:val="28"/>
        </w:rPr>
        <w:t xml:space="preserve"> </w:t>
      </w:r>
      <w:r>
        <w:rPr>
          <w:color w:val="000000" w:themeColor="text1"/>
          <w:sz w:val="28"/>
          <w:szCs w:val="28"/>
        </w:rPr>
        <w:t>с</w:t>
      </w:r>
      <w:r w:rsidR="0063208D">
        <w:rPr>
          <w:color w:val="000000" w:themeColor="text1"/>
          <w:sz w:val="28"/>
          <w:szCs w:val="28"/>
        </w:rPr>
        <w:t xml:space="preserve"> </w:t>
      </w:r>
      <w:r>
        <w:rPr>
          <w:color w:val="000000" w:themeColor="text1"/>
          <w:sz w:val="28"/>
          <w:szCs w:val="28"/>
        </w:rPr>
        <w:t>низким</w:t>
      </w:r>
      <w:r w:rsidR="0063208D">
        <w:rPr>
          <w:color w:val="000000" w:themeColor="text1"/>
          <w:sz w:val="28"/>
          <w:szCs w:val="28"/>
        </w:rPr>
        <w:t xml:space="preserve"> </w:t>
      </w:r>
      <w:r>
        <w:rPr>
          <w:color w:val="000000" w:themeColor="text1"/>
          <w:sz w:val="28"/>
          <w:szCs w:val="28"/>
        </w:rPr>
        <w:t>уровнем</w:t>
      </w:r>
      <w:r w:rsidR="0063208D">
        <w:rPr>
          <w:color w:val="000000" w:themeColor="text1"/>
          <w:sz w:val="28"/>
          <w:szCs w:val="28"/>
        </w:rPr>
        <w:t xml:space="preserve"> </w:t>
      </w:r>
      <w:r>
        <w:rPr>
          <w:color w:val="000000" w:themeColor="text1"/>
          <w:sz w:val="28"/>
          <w:szCs w:val="28"/>
        </w:rPr>
        <w:t>напряжений.</w:t>
      </w:r>
      <w:r w:rsidR="0063208D">
        <w:rPr>
          <w:color w:val="000000" w:themeColor="text1"/>
          <w:sz w:val="28"/>
          <w:szCs w:val="28"/>
        </w:rPr>
        <w:t xml:space="preserve"> </w:t>
      </w:r>
    </w:p>
    <w:p w14:paraId="320764C6" w14:textId="77777777" w:rsidR="00FE4AD3" w:rsidRDefault="00FE4AD3">
      <w:pPr>
        <w:ind w:firstLine="709"/>
        <w:jc w:val="both"/>
        <w:rPr>
          <w:color w:val="000000" w:themeColor="text1"/>
          <w:sz w:val="28"/>
          <w:szCs w:val="28"/>
        </w:rPr>
      </w:pPr>
    </w:p>
    <w:p w14:paraId="60B1D1AD" w14:textId="77777777" w:rsidR="00FE4AD3" w:rsidRDefault="0013571B">
      <w:pPr>
        <w:ind w:firstLine="709"/>
        <w:jc w:val="center"/>
        <w:rPr>
          <w:color w:val="000000" w:themeColor="text1"/>
          <w:sz w:val="28"/>
          <w:szCs w:val="28"/>
        </w:rPr>
      </w:pPr>
      <w:r>
        <w:rPr>
          <w:noProof/>
          <w:color w:val="000000" w:themeColor="text1"/>
          <w:sz w:val="28"/>
          <w:szCs w:val="28"/>
        </w:rPr>
        <w:drawing>
          <wp:inline distT="0" distB="0" distL="0" distR="0" wp14:anchorId="26FFDBB2" wp14:editId="2CEE105D">
            <wp:extent cx="4505325" cy="3361451"/>
            <wp:effectExtent l="0" t="0" r="0" b="0"/>
            <wp:docPr id="45898024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80247" name="Рисунок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555392" cy="3398806"/>
                    </a:xfrm>
                    <a:prstGeom prst="rect">
                      <a:avLst/>
                    </a:prstGeom>
                    <a:noFill/>
                    <a:ln>
                      <a:noFill/>
                    </a:ln>
                  </pic:spPr>
                </pic:pic>
              </a:graphicData>
            </a:graphic>
          </wp:inline>
        </w:drawing>
      </w:r>
    </w:p>
    <w:p w14:paraId="0C51DD4C" w14:textId="43069FBC" w:rsidR="00D56296" w:rsidRDefault="00D56296" w:rsidP="00D56296">
      <w:pPr>
        <w:ind w:firstLine="709"/>
        <w:jc w:val="center"/>
        <w:rPr>
          <w:color w:val="000000" w:themeColor="text1"/>
          <w:sz w:val="28"/>
          <w:szCs w:val="28"/>
        </w:rPr>
      </w:pPr>
      <w:r>
        <w:rPr>
          <w:color w:val="000000" w:themeColor="text1"/>
          <w:sz w:val="28"/>
          <w:szCs w:val="28"/>
        </w:rPr>
        <w:t>1</w:t>
      </w:r>
      <w:r w:rsidR="0063208D">
        <w:rPr>
          <w:color w:val="000000" w:themeColor="text1"/>
          <w:sz w:val="28"/>
          <w:szCs w:val="28"/>
        </w:rPr>
        <w:t xml:space="preserve"> </w:t>
      </w:r>
      <w:r>
        <w:rPr>
          <w:color w:val="000000" w:themeColor="text1"/>
          <w:sz w:val="28"/>
          <w:szCs w:val="28"/>
        </w:rPr>
        <w:t>–</w:t>
      </w:r>
      <w:r w:rsidR="0063208D">
        <w:rPr>
          <w:color w:val="000000" w:themeColor="text1"/>
          <w:sz w:val="28"/>
          <w:szCs w:val="28"/>
        </w:rPr>
        <w:t xml:space="preserve"> </w:t>
      </w:r>
      <w:r>
        <w:rPr>
          <w:color w:val="000000" w:themeColor="text1"/>
          <w:sz w:val="28"/>
          <w:szCs w:val="28"/>
        </w:rPr>
        <w:t>платформа,</w:t>
      </w:r>
      <w:r w:rsidR="0063208D">
        <w:rPr>
          <w:color w:val="000000" w:themeColor="text1"/>
          <w:sz w:val="28"/>
          <w:szCs w:val="28"/>
        </w:rPr>
        <w:t xml:space="preserve"> </w:t>
      </w:r>
      <w:r>
        <w:rPr>
          <w:color w:val="000000" w:themeColor="text1"/>
          <w:sz w:val="28"/>
          <w:szCs w:val="28"/>
        </w:rPr>
        <w:t>2,5</w:t>
      </w:r>
      <w:r w:rsidR="0063208D">
        <w:rPr>
          <w:color w:val="000000" w:themeColor="text1"/>
          <w:sz w:val="28"/>
          <w:szCs w:val="28"/>
        </w:rPr>
        <w:t xml:space="preserve"> </w:t>
      </w:r>
      <w:r>
        <w:rPr>
          <w:color w:val="000000" w:themeColor="text1"/>
          <w:sz w:val="28"/>
          <w:szCs w:val="28"/>
        </w:rPr>
        <w:t>–</w:t>
      </w:r>
      <w:r w:rsidR="0063208D">
        <w:rPr>
          <w:color w:val="000000" w:themeColor="text1"/>
          <w:sz w:val="28"/>
          <w:szCs w:val="28"/>
        </w:rPr>
        <w:t xml:space="preserve"> </w:t>
      </w:r>
      <w:r>
        <w:rPr>
          <w:color w:val="000000" w:themeColor="text1"/>
          <w:sz w:val="28"/>
          <w:szCs w:val="28"/>
        </w:rPr>
        <w:t>ножницы,</w:t>
      </w:r>
      <w:r w:rsidR="0063208D">
        <w:rPr>
          <w:color w:val="000000" w:themeColor="text1"/>
          <w:sz w:val="28"/>
          <w:szCs w:val="28"/>
        </w:rPr>
        <w:t xml:space="preserve"> </w:t>
      </w:r>
      <w:r>
        <w:rPr>
          <w:color w:val="000000" w:themeColor="text1"/>
          <w:sz w:val="28"/>
          <w:szCs w:val="28"/>
        </w:rPr>
        <w:t>3</w:t>
      </w:r>
      <w:r w:rsidR="0063208D">
        <w:rPr>
          <w:color w:val="000000" w:themeColor="text1"/>
          <w:sz w:val="28"/>
          <w:szCs w:val="28"/>
        </w:rPr>
        <w:t xml:space="preserve"> </w:t>
      </w:r>
      <w:r>
        <w:rPr>
          <w:color w:val="000000" w:themeColor="text1"/>
          <w:sz w:val="28"/>
          <w:szCs w:val="28"/>
        </w:rPr>
        <w:t>–</w:t>
      </w:r>
      <w:r w:rsidR="0063208D">
        <w:rPr>
          <w:color w:val="000000" w:themeColor="text1"/>
          <w:sz w:val="28"/>
          <w:szCs w:val="28"/>
        </w:rPr>
        <w:t xml:space="preserve"> </w:t>
      </w:r>
      <w:r>
        <w:rPr>
          <w:color w:val="000000" w:themeColor="text1"/>
          <w:sz w:val="28"/>
          <w:szCs w:val="28"/>
        </w:rPr>
        <w:t>нижняя</w:t>
      </w:r>
      <w:r w:rsidR="0063208D">
        <w:rPr>
          <w:color w:val="000000" w:themeColor="text1"/>
          <w:sz w:val="28"/>
          <w:szCs w:val="28"/>
        </w:rPr>
        <w:t xml:space="preserve"> </w:t>
      </w:r>
      <w:r>
        <w:rPr>
          <w:color w:val="000000" w:themeColor="text1"/>
          <w:sz w:val="28"/>
          <w:szCs w:val="28"/>
        </w:rPr>
        <w:t>платформа,</w:t>
      </w:r>
      <w:r w:rsidR="0063208D">
        <w:rPr>
          <w:color w:val="000000" w:themeColor="text1"/>
          <w:sz w:val="28"/>
          <w:szCs w:val="28"/>
        </w:rPr>
        <w:t xml:space="preserve"> </w:t>
      </w:r>
      <w:r>
        <w:rPr>
          <w:color w:val="000000" w:themeColor="text1"/>
          <w:sz w:val="28"/>
          <w:szCs w:val="28"/>
        </w:rPr>
        <w:t>4</w:t>
      </w:r>
      <w:r w:rsidR="0063208D">
        <w:rPr>
          <w:color w:val="000000" w:themeColor="text1"/>
          <w:sz w:val="28"/>
          <w:szCs w:val="28"/>
        </w:rPr>
        <w:t xml:space="preserve"> </w:t>
      </w:r>
      <w:r>
        <w:rPr>
          <w:color w:val="000000" w:themeColor="text1"/>
          <w:sz w:val="28"/>
          <w:szCs w:val="28"/>
        </w:rPr>
        <w:t>–</w:t>
      </w:r>
      <w:r w:rsidR="0063208D">
        <w:rPr>
          <w:color w:val="000000" w:themeColor="text1"/>
          <w:sz w:val="28"/>
          <w:szCs w:val="28"/>
        </w:rPr>
        <w:t xml:space="preserve"> </w:t>
      </w:r>
      <w:r>
        <w:rPr>
          <w:color w:val="000000" w:themeColor="text1"/>
          <w:sz w:val="28"/>
          <w:szCs w:val="28"/>
        </w:rPr>
        <w:t>гидроцилиндр,</w:t>
      </w:r>
    </w:p>
    <w:p w14:paraId="3BA37644" w14:textId="018EFC91" w:rsidR="00D56296" w:rsidRDefault="0063208D" w:rsidP="00D56296">
      <w:pPr>
        <w:ind w:firstLine="709"/>
        <w:jc w:val="center"/>
        <w:rPr>
          <w:bCs/>
          <w:color w:val="000000"/>
          <w:sz w:val="28"/>
          <w:szCs w:val="28"/>
          <w:lang w:eastAsia="kk-KZ"/>
        </w:rPr>
      </w:pPr>
      <w:r>
        <w:rPr>
          <w:color w:val="000000" w:themeColor="text1"/>
          <w:sz w:val="28"/>
          <w:szCs w:val="28"/>
        </w:rPr>
        <w:t xml:space="preserve"> </w:t>
      </w:r>
      <w:r w:rsidR="00D56296">
        <w:rPr>
          <w:color w:val="000000" w:themeColor="text1"/>
          <w:sz w:val="28"/>
          <w:szCs w:val="28"/>
        </w:rPr>
        <w:t>6</w:t>
      </w:r>
      <w:r>
        <w:rPr>
          <w:color w:val="000000" w:themeColor="text1"/>
          <w:sz w:val="28"/>
          <w:szCs w:val="28"/>
        </w:rPr>
        <w:t xml:space="preserve"> </w:t>
      </w:r>
      <w:r w:rsidR="00D56296">
        <w:rPr>
          <w:color w:val="000000" w:themeColor="text1"/>
          <w:sz w:val="28"/>
          <w:szCs w:val="28"/>
        </w:rPr>
        <w:t>–</w:t>
      </w:r>
      <w:r>
        <w:rPr>
          <w:color w:val="000000" w:themeColor="text1"/>
          <w:sz w:val="28"/>
          <w:szCs w:val="28"/>
        </w:rPr>
        <w:t xml:space="preserve"> </w:t>
      </w:r>
      <w:r w:rsidR="00D56296">
        <w:rPr>
          <w:color w:val="000000" w:themeColor="text1"/>
          <w:sz w:val="28"/>
          <w:szCs w:val="28"/>
        </w:rPr>
        <w:t>соединительные</w:t>
      </w:r>
      <w:r>
        <w:rPr>
          <w:color w:val="000000" w:themeColor="text1"/>
          <w:sz w:val="28"/>
          <w:szCs w:val="28"/>
        </w:rPr>
        <w:t xml:space="preserve"> </w:t>
      </w:r>
      <w:r w:rsidR="00D56296">
        <w:rPr>
          <w:color w:val="000000" w:themeColor="text1"/>
          <w:sz w:val="28"/>
          <w:szCs w:val="28"/>
        </w:rPr>
        <w:t>балки</w:t>
      </w:r>
    </w:p>
    <w:p w14:paraId="20C5BA35" w14:textId="0C0C6F07" w:rsidR="00FE4AD3" w:rsidRDefault="0013571B" w:rsidP="00D56296">
      <w:pPr>
        <w:spacing w:after="240"/>
        <w:ind w:firstLine="709"/>
        <w:jc w:val="center"/>
        <w:rPr>
          <w:color w:val="000000" w:themeColor="text1"/>
          <w:sz w:val="28"/>
          <w:szCs w:val="28"/>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2.1</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Модель</w:t>
      </w:r>
      <w:r w:rsidR="0063208D">
        <w:rPr>
          <w:bCs/>
          <w:color w:val="000000"/>
          <w:sz w:val="28"/>
          <w:szCs w:val="28"/>
          <w:lang w:eastAsia="kk-KZ"/>
        </w:rPr>
        <w:t xml:space="preserve"> </w:t>
      </w:r>
      <w:r>
        <w:rPr>
          <w:bCs/>
          <w:color w:val="000000"/>
          <w:sz w:val="28"/>
          <w:szCs w:val="28"/>
          <w:lang w:eastAsia="kk-KZ"/>
        </w:rPr>
        <w:t>ножничного</w:t>
      </w:r>
      <w:r w:rsidR="0063208D">
        <w:rPr>
          <w:bCs/>
          <w:color w:val="000000"/>
          <w:sz w:val="28"/>
          <w:szCs w:val="28"/>
          <w:lang w:eastAsia="kk-KZ"/>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Heshbon</w:t>
      </w:r>
      <w:r w:rsidR="0063208D">
        <w:rPr>
          <w:color w:val="000000" w:themeColor="text1"/>
          <w:sz w:val="28"/>
          <w:szCs w:val="28"/>
        </w:rPr>
        <w:t xml:space="preserve"> </w:t>
      </w:r>
      <w:r>
        <w:rPr>
          <w:color w:val="000000" w:themeColor="text1"/>
          <w:sz w:val="28"/>
          <w:szCs w:val="28"/>
        </w:rPr>
        <w:t>51G</w:t>
      </w:r>
    </w:p>
    <w:p w14:paraId="676A7FAD" w14:textId="7FE332B1" w:rsidR="00FE4AD3" w:rsidRDefault="0013571B">
      <w:pPr>
        <w:ind w:firstLine="708"/>
        <w:jc w:val="both"/>
        <w:rPr>
          <w:rFonts w:eastAsiaTheme="majorEastAsia" w:cstheme="majorBidi"/>
          <w:sz w:val="28"/>
          <w:szCs w:val="28"/>
        </w:rPr>
      </w:pPr>
      <w:r>
        <w:rPr>
          <w:sz w:val="28"/>
          <w:szCs w:val="28"/>
          <w:lang w:eastAsia="en-US"/>
        </w:rPr>
        <w:t>Разработка</w:t>
      </w:r>
      <w:r w:rsidR="0063208D">
        <w:rPr>
          <w:rFonts w:eastAsiaTheme="majorEastAsia" w:cstheme="majorBidi"/>
          <w:sz w:val="28"/>
          <w:szCs w:val="28"/>
        </w:rPr>
        <w:t xml:space="preserve"> </w:t>
      </w:r>
      <w:r>
        <w:rPr>
          <w:rFonts w:eastAsiaTheme="majorEastAsia" w:cstheme="majorBidi"/>
          <w:sz w:val="28"/>
          <w:szCs w:val="28"/>
          <w:lang w:val="kk-KZ"/>
        </w:rPr>
        <w:t>модернизированной</w:t>
      </w:r>
      <w:r w:rsidR="0063208D">
        <w:rPr>
          <w:rFonts w:eastAsiaTheme="majorEastAsia" w:cstheme="majorBidi"/>
          <w:sz w:val="28"/>
          <w:szCs w:val="28"/>
        </w:rPr>
        <w:t xml:space="preserve"> </w:t>
      </w:r>
      <w:r>
        <w:rPr>
          <w:rFonts w:eastAsiaTheme="majorEastAsia" w:cstheme="majorBidi"/>
          <w:sz w:val="28"/>
          <w:szCs w:val="28"/>
        </w:rPr>
        <w:t>конструкции</w:t>
      </w:r>
      <w:r w:rsidR="0063208D">
        <w:rPr>
          <w:rFonts w:eastAsiaTheme="majorEastAsia" w:cstheme="majorBidi"/>
          <w:sz w:val="28"/>
          <w:szCs w:val="28"/>
        </w:rPr>
        <w:t xml:space="preserve"> </w:t>
      </w:r>
      <w:r>
        <w:rPr>
          <w:rFonts w:eastAsiaTheme="majorEastAsia" w:cstheme="majorBidi"/>
          <w:sz w:val="28"/>
          <w:szCs w:val="28"/>
        </w:rPr>
        <w:t>платформы</w:t>
      </w:r>
      <w:r w:rsidR="0063208D">
        <w:rPr>
          <w:rFonts w:eastAsiaTheme="majorEastAsia" w:cstheme="majorBidi"/>
          <w:sz w:val="28"/>
          <w:szCs w:val="28"/>
        </w:rPr>
        <w:t xml:space="preserve"> </w:t>
      </w:r>
      <w:r>
        <w:rPr>
          <w:rFonts w:eastAsiaTheme="majorEastAsia" w:cstheme="majorBidi"/>
          <w:sz w:val="28"/>
          <w:szCs w:val="28"/>
        </w:rPr>
        <w:t>требует</w:t>
      </w:r>
      <w:r w:rsidR="0063208D">
        <w:rPr>
          <w:rFonts w:eastAsiaTheme="majorEastAsia" w:cstheme="majorBidi"/>
          <w:sz w:val="28"/>
          <w:szCs w:val="28"/>
        </w:rPr>
        <w:t xml:space="preserve"> </w:t>
      </w:r>
      <w:r>
        <w:rPr>
          <w:rFonts w:eastAsiaTheme="majorEastAsia" w:cstheme="majorBidi"/>
          <w:sz w:val="28"/>
          <w:szCs w:val="28"/>
        </w:rPr>
        <w:t>четкого</w:t>
      </w:r>
      <w:r w:rsidR="0063208D">
        <w:rPr>
          <w:rFonts w:eastAsiaTheme="majorEastAsia" w:cstheme="majorBidi"/>
          <w:sz w:val="28"/>
          <w:szCs w:val="28"/>
        </w:rPr>
        <w:t xml:space="preserve"> </w:t>
      </w:r>
      <w:r>
        <w:rPr>
          <w:rFonts w:eastAsiaTheme="majorEastAsia" w:cstheme="majorBidi"/>
          <w:sz w:val="28"/>
          <w:szCs w:val="28"/>
        </w:rPr>
        <w:t>определения</w:t>
      </w:r>
      <w:r w:rsidR="0063208D">
        <w:rPr>
          <w:rFonts w:eastAsiaTheme="majorEastAsia" w:cstheme="majorBidi"/>
          <w:sz w:val="28"/>
          <w:szCs w:val="28"/>
        </w:rPr>
        <w:t xml:space="preserve"> </w:t>
      </w:r>
      <w:r>
        <w:rPr>
          <w:rFonts w:eastAsiaTheme="majorEastAsia" w:cstheme="majorBidi"/>
          <w:sz w:val="28"/>
          <w:szCs w:val="28"/>
        </w:rPr>
        <w:t>силовых</w:t>
      </w:r>
      <w:r w:rsidR="0063208D">
        <w:rPr>
          <w:rFonts w:eastAsiaTheme="majorEastAsia" w:cstheme="majorBidi"/>
          <w:sz w:val="28"/>
          <w:szCs w:val="28"/>
        </w:rPr>
        <w:t xml:space="preserve"> </w:t>
      </w:r>
      <w:r>
        <w:rPr>
          <w:rFonts w:eastAsiaTheme="majorEastAsia" w:cstheme="majorBidi"/>
          <w:sz w:val="28"/>
          <w:szCs w:val="28"/>
        </w:rPr>
        <w:t>воздействий</w:t>
      </w:r>
      <w:r w:rsidR="0063208D">
        <w:rPr>
          <w:rFonts w:eastAsiaTheme="majorEastAsia" w:cstheme="majorBidi"/>
          <w:sz w:val="28"/>
          <w:szCs w:val="28"/>
        </w:rPr>
        <w:t xml:space="preserve"> </w:t>
      </w:r>
      <w:r>
        <w:rPr>
          <w:rFonts w:eastAsiaTheme="majorEastAsia" w:cstheme="majorBidi"/>
          <w:sz w:val="28"/>
          <w:szCs w:val="28"/>
        </w:rPr>
        <w:t>и</w:t>
      </w:r>
      <w:r w:rsidR="0063208D">
        <w:rPr>
          <w:rFonts w:eastAsiaTheme="majorEastAsia" w:cstheme="majorBidi"/>
          <w:sz w:val="28"/>
          <w:szCs w:val="28"/>
        </w:rPr>
        <w:t xml:space="preserve"> </w:t>
      </w:r>
      <w:r>
        <w:rPr>
          <w:rFonts w:eastAsiaTheme="majorEastAsia" w:cstheme="majorBidi"/>
          <w:sz w:val="28"/>
          <w:szCs w:val="28"/>
        </w:rPr>
        <w:t>формулировк</w:t>
      </w:r>
      <w:r w:rsidR="00D56296">
        <w:rPr>
          <w:rFonts w:eastAsiaTheme="majorEastAsia" w:cstheme="majorBidi"/>
          <w:sz w:val="28"/>
          <w:szCs w:val="28"/>
        </w:rPr>
        <w:t>и</w:t>
      </w:r>
      <w:r w:rsidR="0063208D">
        <w:rPr>
          <w:rFonts w:eastAsiaTheme="majorEastAsia" w:cstheme="majorBidi"/>
          <w:sz w:val="28"/>
          <w:szCs w:val="28"/>
        </w:rPr>
        <w:t xml:space="preserve"> </w:t>
      </w:r>
      <w:r>
        <w:rPr>
          <w:rFonts w:eastAsiaTheme="majorEastAsia" w:cstheme="majorBidi"/>
          <w:sz w:val="28"/>
          <w:szCs w:val="28"/>
        </w:rPr>
        <w:t>критериев,</w:t>
      </w:r>
      <w:r w:rsidR="0063208D">
        <w:rPr>
          <w:rFonts w:eastAsiaTheme="majorEastAsia" w:cstheme="majorBidi"/>
          <w:sz w:val="28"/>
          <w:szCs w:val="28"/>
        </w:rPr>
        <w:t xml:space="preserve"> </w:t>
      </w:r>
      <w:r>
        <w:rPr>
          <w:rFonts w:eastAsiaTheme="majorEastAsia" w:cstheme="majorBidi"/>
          <w:sz w:val="28"/>
          <w:szCs w:val="28"/>
        </w:rPr>
        <w:t>на</w:t>
      </w:r>
      <w:r w:rsidR="0063208D">
        <w:rPr>
          <w:rFonts w:eastAsiaTheme="majorEastAsia" w:cstheme="majorBidi"/>
          <w:sz w:val="28"/>
          <w:szCs w:val="28"/>
        </w:rPr>
        <w:t xml:space="preserve"> </w:t>
      </w:r>
      <w:r>
        <w:rPr>
          <w:rFonts w:eastAsiaTheme="majorEastAsia" w:cstheme="majorBidi"/>
          <w:sz w:val="28"/>
          <w:szCs w:val="28"/>
        </w:rPr>
        <w:t>соответствие</w:t>
      </w:r>
      <w:r w:rsidR="0063208D">
        <w:rPr>
          <w:rFonts w:eastAsiaTheme="majorEastAsia" w:cstheme="majorBidi"/>
          <w:sz w:val="28"/>
          <w:szCs w:val="28"/>
        </w:rPr>
        <w:t xml:space="preserve"> </w:t>
      </w:r>
      <w:r>
        <w:rPr>
          <w:rFonts w:eastAsiaTheme="majorEastAsia" w:cstheme="majorBidi"/>
          <w:sz w:val="28"/>
          <w:szCs w:val="28"/>
        </w:rPr>
        <w:t>которым</w:t>
      </w:r>
      <w:r w:rsidR="0063208D">
        <w:rPr>
          <w:rFonts w:eastAsiaTheme="majorEastAsia" w:cstheme="majorBidi"/>
          <w:sz w:val="28"/>
          <w:szCs w:val="28"/>
        </w:rPr>
        <w:t xml:space="preserve"> </w:t>
      </w:r>
      <w:r>
        <w:rPr>
          <w:rFonts w:eastAsiaTheme="majorEastAsia" w:cstheme="majorBidi"/>
          <w:sz w:val="28"/>
          <w:szCs w:val="28"/>
        </w:rPr>
        <w:t>будет</w:t>
      </w:r>
      <w:r w:rsidR="0063208D">
        <w:rPr>
          <w:rFonts w:eastAsiaTheme="majorEastAsia" w:cstheme="majorBidi"/>
          <w:sz w:val="28"/>
          <w:szCs w:val="28"/>
        </w:rPr>
        <w:t xml:space="preserve"> </w:t>
      </w:r>
      <w:r>
        <w:rPr>
          <w:rFonts w:eastAsiaTheme="majorEastAsia" w:cstheme="majorBidi"/>
          <w:sz w:val="28"/>
          <w:szCs w:val="28"/>
        </w:rPr>
        <w:t>проверяться</w:t>
      </w:r>
      <w:r w:rsidR="0063208D">
        <w:rPr>
          <w:rFonts w:eastAsiaTheme="majorEastAsia" w:cstheme="majorBidi"/>
          <w:sz w:val="28"/>
          <w:szCs w:val="28"/>
        </w:rPr>
        <w:t xml:space="preserve"> </w:t>
      </w:r>
      <w:r>
        <w:rPr>
          <w:rFonts w:eastAsiaTheme="majorEastAsia" w:cstheme="majorBidi"/>
          <w:sz w:val="28"/>
          <w:szCs w:val="28"/>
        </w:rPr>
        <w:t>предлагаемое</w:t>
      </w:r>
      <w:r w:rsidR="0063208D">
        <w:rPr>
          <w:rFonts w:eastAsiaTheme="majorEastAsia" w:cstheme="majorBidi"/>
          <w:sz w:val="28"/>
          <w:szCs w:val="28"/>
        </w:rPr>
        <w:t xml:space="preserve"> </w:t>
      </w:r>
      <w:r>
        <w:rPr>
          <w:rFonts w:eastAsiaTheme="majorEastAsia" w:cstheme="majorBidi"/>
          <w:sz w:val="28"/>
          <w:szCs w:val="28"/>
        </w:rPr>
        <w:t>решение.</w:t>
      </w:r>
      <w:r w:rsidR="0063208D">
        <w:rPr>
          <w:rFonts w:eastAsiaTheme="majorEastAsia" w:cstheme="majorBidi"/>
          <w:sz w:val="28"/>
          <w:szCs w:val="28"/>
        </w:rPr>
        <w:t xml:space="preserve"> </w:t>
      </w:r>
      <w:r>
        <w:rPr>
          <w:rFonts w:eastAsiaTheme="majorEastAsia" w:cstheme="majorBidi"/>
          <w:sz w:val="28"/>
          <w:szCs w:val="28"/>
        </w:rPr>
        <w:t>Переход</w:t>
      </w:r>
      <w:r w:rsidR="0063208D">
        <w:rPr>
          <w:rFonts w:eastAsiaTheme="majorEastAsia" w:cstheme="majorBidi"/>
          <w:sz w:val="28"/>
          <w:szCs w:val="28"/>
        </w:rPr>
        <w:t xml:space="preserve"> </w:t>
      </w:r>
      <w:r>
        <w:rPr>
          <w:rFonts w:eastAsiaTheme="majorEastAsia" w:cstheme="majorBidi"/>
          <w:sz w:val="28"/>
          <w:szCs w:val="28"/>
        </w:rPr>
        <w:t>к</w:t>
      </w:r>
      <w:r w:rsidR="0063208D">
        <w:rPr>
          <w:rFonts w:eastAsiaTheme="majorEastAsia" w:cstheme="majorBidi"/>
          <w:sz w:val="28"/>
          <w:szCs w:val="28"/>
        </w:rPr>
        <w:t xml:space="preserve"> </w:t>
      </w:r>
      <w:r>
        <w:rPr>
          <w:rFonts w:eastAsiaTheme="majorEastAsia" w:cstheme="majorBidi"/>
          <w:sz w:val="28"/>
          <w:szCs w:val="28"/>
        </w:rPr>
        <w:t>проверке</w:t>
      </w:r>
      <w:r w:rsidR="0063208D">
        <w:rPr>
          <w:rFonts w:eastAsiaTheme="majorEastAsia" w:cstheme="majorBidi"/>
          <w:sz w:val="28"/>
          <w:szCs w:val="28"/>
        </w:rPr>
        <w:t xml:space="preserve"> </w:t>
      </w:r>
      <w:r>
        <w:rPr>
          <w:rFonts w:eastAsiaTheme="majorEastAsia" w:cstheme="majorBidi"/>
          <w:sz w:val="28"/>
          <w:szCs w:val="28"/>
        </w:rPr>
        <w:t>конструктивных</w:t>
      </w:r>
      <w:r w:rsidR="0063208D">
        <w:rPr>
          <w:rFonts w:eastAsiaTheme="majorEastAsia" w:cstheme="majorBidi"/>
          <w:sz w:val="28"/>
          <w:szCs w:val="28"/>
        </w:rPr>
        <w:t xml:space="preserve"> </w:t>
      </w:r>
      <w:r>
        <w:rPr>
          <w:rFonts w:eastAsiaTheme="majorEastAsia" w:cstheme="majorBidi"/>
          <w:sz w:val="28"/>
          <w:szCs w:val="28"/>
        </w:rPr>
        <w:t>решений</w:t>
      </w:r>
      <w:r w:rsidR="0063208D">
        <w:rPr>
          <w:rFonts w:eastAsiaTheme="majorEastAsia" w:cstheme="majorBidi"/>
          <w:sz w:val="28"/>
          <w:szCs w:val="28"/>
        </w:rPr>
        <w:t xml:space="preserve"> </w:t>
      </w:r>
      <w:r>
        <w:rPr>
          <w:rFonts w:eastAsiaTheme="majorEastAsia" w:cstheme="majorBidi"/>
          <w:sz w:val="28"/>
          <w:szCs w:val="28"/>
        </w:rPr>
        <w:t>на</w:t>
      </w:r>
      <w:r w:rsidR="0063208D">
        <w:rPr>
          <w:rFonts w:eastAsiaTheme="majorEastAsia" w:cstheme="majorBidi"/>
          <w:sz w:val="28"/>
          <w:szCs w:val="28"/>
        </w:rPr>
        <w:t xml:space="preserve"> </w:t>
      </w:r>
      <w:r>
        <w:rPr>
          <w:rFonts w:eastAsiaTheme="majorEastAsia" w:cstheme="majorBidi"/>
          <w:sz w:val="28"/>
          <w:szCs w:val="28"/>
        </w:rPr>
        <w:t>соответствие</w:t>
      </w:r>
      <w:r w:rsidR="0063208D">
        <w:rPr>
          <w:rFonts w:eastAsiaTheme="majorEastAsia" w:cstheme="majorBidi"/>
          <w:sz w:val="28"/>
          <w:szCs w:val="28"/>
        </w:rPr>
        <w:t xml:space="preserve"> </w:t>
      </w:r>
      <w:r>
        <w:rPr>
          <w:rFonts w:eastAsiaTheme="majorEastAsia" w:cstheme="majorBidi"/>
          <w:sz w:val="28"/>
          <w:szCs w:val="28"/>
        </w:rPr>
        <w:t>установленным</w:t>
      </w:r>
      <w:r w:rsidR="0063208D">
        <w:rPr>
          <w:rFonts w:eastAsiaTheme="majorEastAsia" w:cstheme="majorBidi"/>
          <w:sz w:val="28"/>
          <w:szCs w:val="28"/>
        </w:rPr>
        <w:t xml:space="preserve"> </w:t>
      </w:r>
      <w:r>
        <w:rPr>
          <w:rFonts w:eastAsiaTheme="majorEastAsia" w:cstheme="majorBidi"/>
          <w:sz w:val="28"/>
          <w:szCs w:val="28"/>
        </w:rPr>
        <w:t>критериям</w:t>
      </w:r>
      <w:r w:rsidR="0063208D">
        <w:rPr>
          <w:rFonts w:eastAsiaTheme="majorEastAsia" w:cstheme="majorBidi"/>
          <w:sz w:val="28"/>
          <w:szCs w:val="28"/>
        </w:rPr>
        <w:t xml:space="preserve"> </w:t>
      </w:r>
      <w:r>
        <w:rPr>
          <w:rFonts w:eastAsiaTheme="majorEastAsia" w:cstheme="majorBidi"/>
          <w:sz w:val="28"/>
          <w:szCs w:val="28"/>
        </w:rPr>
        <w:t>требует</w:t>
      </w:r>
      <w:r w:rsidR="0063208D">
        <w:rPr>
          <w:rFonts w:eastAsiaTheme="majorEastAsia" w:cstheme="majorBidi"/>
          <w:sz w:val="28"/>
          <w:szCs w:val="28"/>
        </w:rPr>
        <w:t xml:space="preserve"> </w:t>
      </w:r>
      <w:r>
        <w:rPr>
          <w:rFonts w:eastAsiaTheme="majorEastAsia" w:cstheme="majorBidi"/>
          <w:sz w:val="28"/>
          <w:szCs w:val="28"/>
        </w:rPr>
        <w:t>определения</w:t>
      </w:r>
      <w:r w:rsidR="0063208D">
        <w:rPr>
          <w:rFonts w:eastAsiaTheme="majorEastAsia" w:cstheme="majorBidi"/>
          <w:sz w:val="28"/>
          <w:szCs w:val="28"/>
        </w:rPr>
        <w:t xml:space="preserve"> </w:t>
      </w:r>
      <w:r>
        <w:rPr>
          <w:rFonts w:eastAsiaTheme="majorEastAsia" w:cstheme="majorBidi"/>
          <w:sz w:val="28"/>
          <w:szCs w:val="28"/>
        </w:rPr>
        <w:t>внутренних</w:t>
      </w:r>
      <w:r w:rsidR="0063208D">
        <w:rPr>
          <w:rFonts w:eastAsiaTheme="majorEastAsia" w:cstheme="majorBidi"/>
          <w:sz w:val="28"/>
          <w:szCs w:val="28"/>
        </w:rPr>
        <w:t xml:space="preserve"> </w:t>
      </w:r>
      <w:r>
        <w:rPr>
          <w:rFonts w:eastAsiaTheme="majorEastAsia" w:cstheme="majorBidi"/>
          <w:sz w:val="28"/>
          <w:szCs w:val="28"/>
        </w:rPr>
        <w:t>силовых</w:t>
      </w:r>
      <w:r w:rsidR="0063208D">
        <w:rPr>
          <w:rFonts w:eastAsiaTheme="majorEastAsia" w:cstheme="majorBidi"/>
          <w:sz w:val="28"/>
          <w:szCs w:val="28"/>
        </w:rPr>
        <w:t xml:space="preserve"> </w:t>
      </w:r>
      <w:r>
        <w:rPr>
          <w:rFonts w:eastAsiaTheme="majorEastAsia" w:cstheme="majorBidi"/>
          <w:sz w:val="28"/>
          <w:szCs w:val="28"/>
        </w:rPr>
        <w:t>факторов,</w:t>
      </w:r>
      <w:r w:rsidR="0063208D">
        <w:rPr>
          <w:rFonts w:eastAsiaTheme="majorEastAsia" w:cstheme="majorBidi"/>
          <w:sz w:val="28"/>
          <w:szCs w:val="28"/>
        </w:rPr>
        <w:t xml:space="preserve"> </w:t>
      </w:r>
      <w:r>
        <w:rPr>
          <w:rFonts w:eastAsiaTheme="majorEastAsia" w:cstheme="majorBidi"/>
          <w:sz w:val="28"/>
          <w:szCs w:val="28"/>
        </w:rPr>
        <w:t>что</w:t>
      </w:r>
      <w:r w:rsidR="0063208D">
        <w:rPr>
          <w:rFonts w:eastAsiaTheme="majorEastAsia" w:cstheme="majorBidi"/>
          <w:sz w:val="28"/>
          <w:szCs w:val="28"/>
        </w:rPr>
        <w:t xml:space="preserve"> </w:t>
      </w:r>
      <w:r>
        <w:rPr>
          <w:rFonts w:eastAsiaTheme="majorEastAsia" w:cstheme="majorBidi"/>
          <w:sz w:val="28"/>
          <w:szCs w:val="28"/>
        </w:rPr>
        <w:t>выполняется</w:t>
      </w:r>
      <w:r w:rsidR="0063208D">
        <w:rPr>
          <w:rFonts w:eastAsiaTheme="majorEastAsia" w:cstheme="majorBidi"/>
          <w:sz w:val="28"/>
          <w:szCs w:val="28"/>
        </w:rPr>
        <w:t xml:space="preserve"> </w:t>
      </w:r>
      <w:r>
        <w:rPr>
          <w:rFonts w:eastAsiaTheme="majorEastAsia" w:cstheme="majorBidi"/>
          <w:sz w:val="28"/>
          <w:szCs w:val="28"/>
        </w:rPr>
        <w:t>стандартными</w:t>
      </w:r>
      <w:r w:rsidR="0063208D">
        <w:rPr>
          <w:rFonts w:eastAsiaTheme="majorEastAsia" w:cstheme="majorBidi"/>
          <w:sz w:val="28"/>
          <w:szCs w:val="28"/>
        </w:rPr>
        <w:t xml:space="preserve"> </w:t>
      </w:r>
      <w:r>
        <w:rPr>
          <w:rFonts w:eastAsiaTheme="majorEastAsia" w:cstheme="majorBidi"/>
          <w:sz w:val="28"/>
          <w:szCs w:val="28"/>
        </w:rPr>
        <w:t>методами</w:t>
      </w:r>
      <w:r w:rsidR="0063208D">
        <w:rPr>
          <w:rFonts w:eastAsiaTheme="majorEastAsia" w:cstheme="majorBidi"/>
          <w:sz w:val="28"/>
          <w:szCs w:val="28"/>
        </w:rPr>
        <w:t xml:space="preserve"> </w:t>
      </w:r>
      <w:r>
        <w:rPr>
          <w:rFonts w:eastAsiaTheme="majorEastAsia" w:cstheme="majorBidi"/>
          <w:sz w:val="28"/>
          <w:szCs w:val="28"/>
        </w:rPr>
        <w:t>сопротивления</w:t>
      </w:r>
      <w:r w:rsidR="0063208D">
        <w:rPr>
          <w:rFonts w:eastAsiaTheme="majorEastAsia" w:cstheme="majorBidi"/>
          <w:sz w:val="28"/>
          <w:szCs w:val="28"/>
        </w:rPr>
        <w:t xml:space="preserve"> </w:t>
      </w:r>
      <w:r>
        <w:rPr>
          <w:rFonts w:eastAsiaTheme="majorEastAsia" w:cstheme="majorBidi"/>
          <w:sz w:val="28"/>
          <w:szCs w:val="28"/>
        </w:rPr>
        <w:t>материалов.</w:t>
      </w:r>
    </w:p>
    <w:p w14:paraId="7BB1027C" w14:textId="3597F9E2" w:rsidR="00FE4AD3" w:rsidRDefault="0013571B">
      <w:pPr>
        <w:ind w:firstLine="708"/>
        <w:jc w:val="both"/>
        <w:rPr>
          <w:color w:val="000000" w:themeColor="text1"/>
          <w:sz w:val="28"/>
          <w:szCs w:val="28"/>
          <w:lang w:val="kk-KZ"/>
        </w:rPr>
      </w:pPr>
      <w:r>
        <w:rPr>
          <w:sz w:val="28"/>
          <w:szCs w:val="28"/>
          <w:lang w:eastAsia="en-US"/>
        </w:rPr>
        <w:t>Для</w:t>
      </w:r>
      <w:r w:rsidR="0063208D">
        <w:rPr>
          <w:sz w:val="28"/>
          <w:szCs w:val="28"/>
          <w:lang w:eastAsia="en-US"/>
        </w:rPr>
        <w:t xml:space="preserve"> </w:t>
      </w:r>
      <w:r>
        <w:rPr>
          <w:sz w:val="28"/>
          <w:szCs w:val="28"/>
          <w:lang w:eastAsia="en-US"/>
        </w:rPr>
        <w:t>построения</w:t>
      </w:r>
      <w:r w:rsidR="0063208D">
        <w:rPr>
          <w:sz w:val="28"/>
          <w:szCs w:val="28"/>
          <w:lang w:eastAsia="en-US"/>
        </w:rPr>
        <w:t xml:space="preserve"> </w:t>
      </w:r>
      <w:r>
        <w:rPr>
          <w:sz w:val="28"/>
          <w:szCs w:val="28"/>
          <w:lang w:eastAsia="en-US"/>
        </w:rPr>
        <w:t>эпюр</w:t>
      </w:r>
      <w:r w:rsidR="0063208D">
        <w:rPr>
          <w:sz w:val="28"/>
          <w:szCs w:val="28"/>
          <w:lang w:eastAsia="en-US"/>
        </w:rPr>
        <w:t xml:space="preserve"> </w:t>
      </w:r>
      <w:r>
        <w:rPr>
          <w:sz w:val="28"/>
          <w:szCs w:val="28"/>
          <w:lang w:eastAsia="en-US"/>
        </w:rPr>
        <w:t>определяются</w:t>
      </w:r>
      <w:r w:rsidR="0063208D">
        <w:rPr>
          <w:sz w:val="28"/>
          <w:szCs w:val="28"/>
          <w:lang w:eastAsia="en-US"/>
        </w:rPr>
        <w:t xml:space="preserve"> </w:t>
      </w:r>
      <w:r>
        <w:rPr>
          <w:sz w:val="28"/>
          <w:szCs w:val="28"/>
          <w:lang w:eastAsia="en-US"/>
        </w:rPr>
        <w:t>реакции</w:t>
      </w:r>
      <w:r w:rsidR="0063208D">
        <w:rPr>
          <w:sz w:val="28"/>
          <w:szCs w:val="28"/>
          <w:lang w:eastAsia="en-US"/>
        </w:rPr>
        <w:t xml:space="preserve"> </w:t>
      </w:r>
      <w:proofErr w:type="gramStart"/>
      <w:r>
        <w:rPr>
          <w:sz w:val="28"/>
          <w:szCs w:val="28"/>
          <w:lang w:eastAsia="en-US"/>
        </w:rPr>
        <w:t>опор</w:t>
      </w:r>
      <w:r w:rsidR="0063208D">
        <w:rPr>
          <w:sz w:val="28"/>
          <w:szCs w:val="28"/>
          <w:lang w:eastAsia="en-US"/>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AY</m:t>
            </m:r>
          </m:sub>
        </m:sSub>
      </m:oMath>
      <w:r w:rsidR="0063208D">
        <w:rPr>
          <w:color w:val="000000" w:themeColor="text1"/>
          <w:sz w:val="28"/>
          <w:szCs w:val="28"/>
          <w:lang w:val="kk-KZ"/>
        </w:rPr>
        <w:t xml:space="preserve"> </w:t>
      </w:r>
      <w:r>
        <w:rPr>
          <w:color w:val="000000" w:themeColor="text1"/>
          <w:sz w:val="28"/>
          <w:szCs w:val="28"/>
          <w:lang w:val="kk-KZ"/>
        </w:rPr>
        <w:t>и</w:t>
      </w:r>
      <w:proofErr w:type="gramEnd"/>
      <w:r w:rsidR="0063208D">
        <w:rPr>
          <w:color w:val="000000" w:themeColor="text1"/>
          <w:sz w:val="28"/>
          <w:szCs w:val="28"/>
          <w:lang w:val="kk-KZ"/>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BY</m:t>
            </m:r>
          </m:sub>
        </m:sSub>
      </m:oMath>
      <w:r w:rsidR="0063208D">
        <w:rPr>
          <w:color w:val="000000" w:themeColor="text1"/>
          <w:sz w:val="28"/>
          <w:szCs w:val="28"/>
        </w:rPr>
        <w:t xml:space="preserve"> </w:t>
      </w:r>
      <w:r>
        <w:rPr>
          <w:color w:val="000000" w:themeColor="text1"/>
          <w:sz w:val="28"/>
          <w:szCs w:val="28"/>
        </w:rPr>
        <w:t>на</w:t>
      </w:r>
      <w:r w:rsidR="0063208D">
        <w:rPr>
          <w:color w:val="000000" w:themeColor="text1"/>
          <w:sz w:val="28"/>
          <w:szCs w:val="28"/>
        </w:rPr>
        <w:t xml:space="preserve"> </w:t>
      </w:r>
      <w:r>
        <w:rPr>
          <w:color w:val="000000" w:themeColor="text1"/>
          <w:sz w:val="28"/>
          <w:szCs w:val="28"/>
        </w:rPr>
        <w:t>рис.2.2,</w:t>
      </w:r>
      <w:r w:rsidR="0063208D">
        <w:rPr>
          <w:color w:val="000000" w:themeColor="text1"/>
          <w:sz w:val="28"/>
          <w:szCs w:val="28"/>
        </w:rPr>
        <w:t xml:space="preserve"> </w:t>
      </w:r>
      <w:r>
        <w:rPr>
          <w:color w:val="000000" w:themeColor="text1"/>
          <w:sz w:val="28"/>
          <w:szCs w:val="28"/>
          <w:lang w:val="kk-KZ"/>
        </w:rPr>
        <w:t>платформа</w:t>
      </w:r>
      <w:r w:rsidR="0063208D">
        <w:rPr>
          <w:color w:val="000000" w:themeColor="text1"/>
          <w:sz w:val="28"/>
          <w:szCs w:val="28"/>
          <w:lang w:val="kk-KZ"/>
        </w:rPr>
        <w:t xml:space="preserve"> </w:t>
      </w:r>
      <w:r>
        <w:rPr>
          <w:color w:val="000000" w:themeColor="text1"/>
          <w:sz w:val="28"/>
          <w:szCs w:val="28"/>
          <w:lang w:val="kk-KZ"/>
        </w:rPr>
        <w:t>разбивается</w:t>
      </w:r>
      <w:r w:rsidR="0063208D">
        <w:rPr>
          <w:color w:val="000000" w:themeColor="text1"/>
          <w:sz w:val="28"/>
          <w:szCs w:val="28"/>
          <w:lang w:val="kk-KZ"/>
        </w:rPr>
        <w:t xml:space="preserve"> </w:t>
      </w:r>
      <w:r>
        <w:rPr>
          <w:color w:val="000000" w:themeColor="text1"/>
          <w:sz w:val="28"/>
          <w:szCs w:val="28"/>
          <w:lang w:val="kk-KZ"/>
        </w:rPr>
        <w:t>на</w:t>
      </w:r>
      <w:r w:rsidR="0063208D">
        <w:rPr>
          <w:color w:val="000000" w:themeColor="text1"/>
          <w:sz w:val="28"/>
          <w:szCs w:val="28"/>
          <w:lang w:val="kk-KZ"/>
        </w:rPr>
        <w:t xml:space="preserve"> </w:t>
      </w:r>
      <w:r>
        <w:rPr>
          <w:color w:val="000000" w:themeColor="text1"/>
          <w:sz w:val="28"/>
          <w:szCs w:val="28"/>
          <w:lang w:val="kk-KZ"/>
        </w:rPr>
        <w:t>участки,</w:t>
      </w:r>
      <w:r w:rsidR="0063208D">
        <w:rPr>
          <w:color w:val="000000" w:themeColor="text1"/>
          <w:sz w:val="28"/>
          <w:szCs w:val="28"/>
          <w:lang w:val="kk-KZ"/>
        </w:rPr>
        <w:t xml:space="preserve"> </w:t>
      </w:r>
      <w:r>
        <w:rPr>
          <w:color w:val="000000" w:themeColor="text1"/>
          <w:sz w:val="28"/>
          <w:szCs w:val="28"/>
          <w:lang w:val="kk-KZ"/>
        </w:rPr>
        <w:t>границами</w:t>
      </w:r>
      <w:r w:rsidR="0063208D">
        <w:rPr>
          <w:color w:val="000000" w:themeColor="text1"/>
          <w:sz w:val="28"/>
          <w:szCs w:val="28"/>
          <w:lang w:val="kk-KZ"/>
        </w:rPr>
        <w:t xml:space="preserve"> </w:t>
      </w:r>
      <w:r>
        <w:rPr>
          <w:color w:val="000000" w:themeColor="text1"/>
          <w:sz w:val="28"/>
          <w:szCs w:val="28"/>
          <w:lang w:val="kk-KZ"/>
        </w:rPr>
        <w:t>которых</w:t>
      </w:r>
      <w:r w:rsidR="0063208D">
        <w:rPr>
          <w:color w:val="000000" w:themeColor="text1"/>
          <w:sz w:val="28"/>
          <w:szCs w:val="28"/>
          <w:lang w:val="kk-KZ"/>
        </w:rPr>
        <w:t xml:space="preserve"> </w:t>
      </w:r>
      <w:r>
        <w:rPr>
          <w:color w:val="000000" w:themeColor="text1"/>
          <w:sz w:val="28"/>
          <w:szCs w:val="28"/>
          <w:lang w:val="kk-KZ"/>
        </w:rPr>
        <w:t>являются</w:t>
      </w:r>
      <w:r w:rsidR="0063208D">
        <w:rPr>
          <w:color w:val="000000" w:themeColor="text1"/>
          <w:sz w:val="28"/>
          <w:szCs w:val="28"/>
          <w:lang w:val="kk-KZ"/>
        </w:rPr>
        <w:t xml:space="preserve"> </w:t>
      </w:r>
      <w:r>
        <w:rPr>
          <w:color w:val="000000" w:themeColor="text1"/>
          <w:sz w:val="28"/>
          <w:szCs w:val="28"/>
          <w:lang w:val="kk-KZ"/>
        </w:rPr>
        <w:t>точки</w:t>
      </w:r>
      <w:r w:rsidR="0063208D">
        <w:rPr>
          <w:color w:val="000000" w:themeColor="text1"/>
          <w:sz w:val="28"/>
          <w:szCs w:val="28"/>
          <w:lang w:val="kk-KZ"/>
        </w:rPr>
        <w:t xml:space="preserve"> </w:t>
      </w:r>
      <w:r>
        <w:rPr>
          <w:color w:val="000000" w:themeColor="text1"/>
          <w:sz w:val="28"/>
          <w:szCs w:val="28"/>
          <w:lang w:val="kk-KZ"/>
        </w:rPr>
        <w:t>приложения</w:t>
      </w:r>
      <w:r w:rsidR="0063208D">
        <w:rPr>
          <w:color w:val="000000" w:themeColor="text1"/>
          <w:sz w:val="28"/>
          <w:szCs w:val="28"/>
          <w:lang w:val="kk-KZ"/>
        </w:rPr>
        <w:t xml:space="preserve"> </w:t>
      </w:r>
      <w:r>
        <w:rPr>
          <w:color w:val="000000" w:themeColor="text1"/>
          <w:sz w:val="28"/>
          <w:szCs w:val="28"/>
          <w:lang w:val="kk-KZ"/>
        </w:rPr>
        <w:t>сосредоточенных</w:t>
      </w:r>
      <w:r w:rsidR="0063208D">
        <w:rPr>
          <w:color w:val="000000" w:themeColor="text1"/>
          <w:sz w:val="28"/>
          <w:szCs w:val="28"/>
          <w:lang w:val="kk-KZ"/>
        </w:rPr>
        <w:t xml:space="preserve"> </w:t>
      </w:r>
      <w:r>
        <w:rPr>
          <w:color w:val="000000" w:themeColor="text1"/>
          <w:sz w:val="28"/>
          <w:szCs w:val="28"/>
          <w:lang w:val="kk-KZ"/>
        </w:rPr>
        <w:t>сил</w:t>
      </w:r>
      <w:r w:rsidR="0063208D">
        <w:rPr>
          <w:color w:val="000000" w:themeColor="text1"/>
          <w:sz w:val="28"/>
          <w:szCs w:val="28"/>
          <w:lang w:val="kk-KZ"/>
        </w:rPr>
        <w:t xml:space="preserve"> </w:t>
      </w:r>
      <w:r>
        <w:rPr>
          <w:color w:val="000000" w:themeColor="text1"/>
          <w:sz w:val="28"/>
          <w:szCs w:val="28"/>
          <w:lang w:val="kk-KZ"/>
        </w:rPr>
        <w:t>и</w:t>
      </w:r>
      <w:r w:rsidR="0063208D">
        <w:rPr>
          <w:color w:val="000000" w:themeColor="text1"/>
          <w:sz w:val="28"/>
          <w:szCs w:val="28"/>
          <w:lang w:val="kk-KZ"/>
        </w:rPr>
        <w:t xml:space="preserve"> </w:t>
      </w:r>
      <w:r>
        <w:rPr>
          <w:color w:val="000000" w:themeColor="text1"/>
          <w:sz w:val="28"/>
          <w:szCs w:val="28"/>
          <w:lang w:val="kk-KZ"/>
        </w:rPr>
        <w:t>моментов,</w:t>
      </w:r>
      <w:r w:rsidR="0063208D">
        <w:rPr>
          <w:color w:val="000000" w:themeColor="text1"/>
          <w:sz w:val="28"/>
          <w:szCs w:val="28"/>
          <w:lang w:val="kk-KZ"/>
        </w:rPr>
        <w:t xml:space="preserve"> </w:t>
      </w:r>
      <w:r>
        <w:rPr>
          <w:color w:val="000000" w:themeColor="text1"/>
          <w:sz w:val="28"/>
          <w:szCs w:val="28"/>
          <w:lang w:val="kk-KZ"/>
        </w:rPr>
        <w:t>а</w:t>
      </w:r>
      <w:r w:rsidR="0063208D">
        <w:rPr>
          <w:color w:val="000000" w:themeColor="text1"/>
          <w:sz w:val="28"/>
          <w:szCs w:val="28"/>
          <w:lang w:val="kk-KZ"/>
        </w:rPr>
        <w:t xml:space="preserve"> </w:t>
      </w:r>
      <w:r>
        <w:rPr>
          <w:color w:val="000000" w:themeColor="text1"/>
          <w:sz w:val="28"/>
          <w:szCs w:val="28"/>
          <w:lang w:val="kk-KZ"/>
        </w:rPr>
        <w:t>также</w:t>
      </w:r>
      <w:r w:rsidR="0063208D">
        <w:rPr>
          <w:color w:val="000000" w:themeColor="text1"/>
          <w:sz w:val="28"/>
          <w:szCs w:val="28"/>
          <w:lang w:val="kk-KZ"/>
        </w:rPr>
        <w:t xml:space="preserve"> </w:t>
      </w:r>
      <w:r>
        <w:rPr>
          <w:color w:val="000000" w:themeColor="text1"/>
          <w:sz w:val="28"/>
          <w:szCs w:val="28"/>
          <w:lang w:val="kk-KZ"/>
        </w:rPr>
        <w:t>точки</w:t>
      </w:r>
      <w:r w:rsidR="0063208D">
        <w:rPr>
          <w:color w:val="000000" w:themeColor="text1"/>
          <w:sz w:val="28"/>
          <w:szCs w:val="28"/>
          <w:lang w:val="kk-KZ"/>
        </w:rPr>
        <w:t xml:space="preserve"> </w:t>
      </w:r>
      <w:r>
        <w:rPr>
          <w:color w:val="000000" w:themeColor="text1"/>
          <w:sz w:val="28"/>
          <w:szCs w:val="28"/>
          <w:lang w:val="kk-KZ"/>
        </w:rPr>
        <w:t>начала</w:t>
      </w:r>
      <w:r w:rsidR="0063208D">
        <w:rPr>
          <w:color w:val="000000" w:themeColor="text1"/>
          <w:sz w:val="28"/>
          <w:szCs w:val="28"/>
          <w:lang w:val="kk-KZ"/>
        </w:rPr>
        <w:t xml:space="preserve"> </w:t>
      </w:r>
      <w:r>
        <w:rPr>
          <w:color w:val="000000" w:themeColor="text1"/>
          <w:sz w:val="28"/>
          <w:szCs w:val="28"/>
          <w:lang w:val="kk-KZ"/>
        </w:rPr>
        <w:t>и</w:t>
      </w:r>
      <w:r w:rsidR="0063208D">
        <w:rPr>
          <w:color w:val="000000" w:themeColor="text1"/>
          <w:sz w:val="28"/>
          <w:szCs w:val="28"/>
          <w:lang w:val="kk-KZ"/>
        </w:rPr>
        <w:t xml:space="preserve"> </w:t>
      </w:r>
      <w:r>
        <w:rPr>
          <w:color w:val="000000" w:themeColor="text1"/>
          <w:sz w:val="28"/>
          <w:szCs w:val="28"/>
          <w:lang w:val="kk-KZ"/>
        </w:rPr>
        <w:t>окончания</w:t>
      </w:r>
      <w:r w:rsidR="0063208D">
        <w:rPr>
          <w:color w:val="000000" w:themeColor="text1"/>
          <w:sz w:val="28"/>
          <w:szCs w:val="28"/>
          <w:lang w:val="kk-KZ"/>
        </w:rPr>
        <w:t xml:space="preserve"> </w:t>
      </w:r>
      <w:r>
        <w:rPr>
          <w:color w:val="000000" w:themeColor="text1"/>
          <w:sz w:val="28"/>
          <w:szCs w:val="28"/>
          <w:lang w:val="kk-KZ"/>
        </w:rPr>
        <w:t>действия</w:t>
      </w:r>
      <w:r w:rsidR="0063208D">
        <w:rPr>
          <w:color w:val="000000" w:themeColor="text1"/>
          <w:sz w:val="28"/>
          <w:szCs w:val="28"/>
          <w:lang w:val="kk-KZ"/>
        </w:rPr>
        <w:t xml:space="preserve"> </w:t>
      </w:r>
      <w:r>
        <w:rPr>
          <w:color w:val="000000" w:themeColor="text1"/>
          <w:sz w:val="28"/>
          <w:szCs w:val="28"/>
          <w:lang w:val="kk-KZ"/>
        </w:rPr>
        <w:t>распределенной</w:t>
      </w:r>
      <w:r w:rsidR="0063208D">
        <w:rPr>
          <w:color w:val="000000" w:themeColor="text1"/>
          <w:sz w:val="28"/>
          <w:szCs w:val="28"/>
          <w:lang w:val="kk-KZ"/>
        </w:rPr>
        <w:t xml:space="preserve"> </w:t>
      </w:r>
      <w:r>
        <w:rPr>
          <w:color w:val="000000" w:themeColor="text1"/>
          <w:sz w:val="28"/>
          <w:szCs w:val="28"/>
          <w:lang w:val="kk-KZ"/>
        </w:rPr>
        <w:t>нагрузки.</w:t>
      </w:r>
      <w:r w:rsidR="0063208D">
        <w:rPr>
          <w:color w:val="000000" w:themeColor="text1"/>
          <w:sz w:val="28"/>
          <w:szCs w:val="28"/>
          <w:lang w:val="kk-KZ"/>
        </w:rPr>
        <w:t xml:space="preserve"> </w:t>
      </w:r>
      <w:r>
        <w:rPr>
          <w:color w:val="000000" w:themeColor="text1"/>
          <w:sz w:val="28"/>
          <w:szCs w:val="28"/>
          <w:lang w:val="kk-KZ"/>
        </w:rPr>
        <w:t>На</w:t>
      </w:r>
      <w:r w:rsidR="0063208D">
        <w:rPr>
          <w:color w:val="000000" w:themeColor="text1"/>
          <w:sz w:val="28"/>
          <w:szCs w:val="28"/>
          <w:lang w:val="kk-KZ"/>
        </w:rPr>
        <w:t xml:space="preserve"> </w:t>
      </w:r>
      <w:r>
        <w:rPr>
          <w:color w:val="000000" w:themeColor="text1"/>
          <w:sz w:val="28"/>
          <w:szCs w:val="28"/>
          <w:lang w:val="kk-KZ"/>
        </w:rPr>
        <w:t>каждом</w:t>
      </w:r>
      <w:r w:rsidR="0063208D">
        <w:rPr>
          <w:color w:val="000000" w:themeColor="text1"/>
          <w:sz w:val="28"/>
          <w:szCs w:val="28"/>
          <w:lang w:val="kk-KZ"/>
        </w:rPr>
        <w:t xml:space="preserve"> </w:t>
      </w:r>
      <w:r>
        <w:rPr>
          <w:color w:val="000000" w:themeColor="text1"/>
          <w:sz w:val="28"/>
          <w:szCs w:val="28"/>
          <w:lang w:val="kk-KZ"/>
        </w:rPr>
        <w:t>участке,</w:t>
      </w:r>
      <w:r w:rsidR="0063208D">
        <w:rPr>
          <w:color w:val="000000" w:themeColor="text1"/>
          <w:sz w:val="28"/>
          <w:szCs w:val="28"/>
          <w:lang w:val="kk-KZ"/>
        </w:rPr>
        <w:t xml:space="preserve"> </w:t>
      </w:r>
      <w:r>
        <w:rPr>
          <w:color w:val="000000" w:themeColor="text1"/>
          <w:sz w:val="28"/>
          <w:szCs w:val="28"/>
          <w:lang w:val="kk-KZ"/>
        </w:rPr>
        <w:t>полученн</w:t>
      </w:r>
      <w:r w:rsidR="00D56296">
        <w:rPr>
          <w:color w:val="000000" w:themeColor="text1"/>
          <w:sz w:val="28"/>
          <w:szCs w:val="28"/>
          <w:lang w:val="kk-KZ"/>
        </w:rPr>
        <w:t>о</w:t>
      </w:r>
      <w:r>
        <w:rPr>
          <w:color w:val="000000" w:themeColor="text1"/>
          <w:sz w:val="28"/>
          <w:szCs w:val="28"/>
          <w:lang w:val="kk-KZ"/>
        </w:rPr>
        <w:t>м</w:t>
      </w:r>
      <w:r w:rsidR="0063208D">
        <w:rPr>
          <w:color w:val="000000" w:themeColor="text1"/>
          <w:sz w:val="28"/>
          <w:szCs w:val="28"/>
          <w:lang w:val="kk-KZ"/>
        </w:rPr>
        <w:t xml:space="preserve"> </w:t>
      </w:r>
      <w:r>
        <w:rPr>
          <w:color w:val="000000" w:themeColor="text1"/>
          <w:sz w:val="28"/>
          <w:szCs w:val="28"/>
          <w:lang w:val="kk-KZ"/>
        </w:rPr>
        <w:t>методом</w:t>
      </w:r>
      <w:r w:rsidR="0063208D">
        <w:rPr>
          <w:color w:val="000000" w:themeColor="text1"/>
          <w:sz w:val="28"/>
          <w:szCs w:val="28"/>
          <w:lang w:val="kk-KZ"/>
        </w:rPr>
        <w:t xml:space="preserve"> </w:t>
      </w:r>
      <w:r>
        <w:rPr>
          <w:color w:val="000000" w:themeColor="text1"/>
          <w:sz w:val="28"/>
          <w:szCs w:val="28"/>
          <w:lang w:val="kk-KZ"/>
        </w:rPr>
        <w:t>сечения</w:t>
      </w:r>
      <w:r w:rsidR="0063208D">
        <w:rPr>
          <w:color w:val="000000" w:themeColor="text1"/>
          <w:sz w:val="28"/>
          <w:szCs w:val="28"/>
          <w:lang w:val="kk-KZ"/>
        </w:rPr>
        <w:t xml:space="preserve"> </w:t>
      </w:r>
      <w:r>
        <w:rPr>
          <w:color w:val="000000" w:themeColor="text1"/>
          <w:sz w:val="28"/>
          <w:szCs w:val="28"/>
          <w:lang w:val="kk-KZ"/>
        </w:rPr>
        <w:t>уравнения</w:t>
      </w:r>
      <w:r w:rsidR="0063208D">
        <w:rPr>
          <w:color w:val="000000" w:themeColor="text1"/>
          <w:sz w:val="28"/>
          <w:szCs w:val="28"/>
          <w:lang w:val="kk-KZ"/>
        </w:rPr>
        <w:t xml:space="preserve"> </w:t>
      </w:r>
      <w:r>
        <w:rPr>
          <w:color w:val="000000" w:themeColor="text1"/>
          <w:sz w:val="28"/>
          <w:szCs w:val="28"/>
          <w:lang w:val="kk-KZ"/>
        </w:rPr>
        <w:t>поперечных</w:t>
      </w:r>
      <w:r w:rsidR="0063208D">
        <w:rPr>
          <w:color w:val="000000" w:themeColor="text1"/>
          <w:sz w:val="28"/>
          <w:szCs w:val="28"/>
          <w:lang w:val="kk-KZ"/>
        </w:rPr>
        <w:t xml:space="preserve"> </w:t>
      </w:r>
      <w:r>
        <w:rPr>
          <w:color w:val="000000" w:themeColor="text1"/>
          <w:sz w:val="28"/>
          <w:szCs w:val="28"/>
          <w:lang w:val="kk-KZ"/>
        </w:rPr>
        <w:t>сил</w:t>
      </w:r>
      <w:r w:rsidR="0063208D">
        <w:rPr>
          <w:color w:val="000000" w:themeColor="text1"/>
          <w:sz w:val="28"/>
          <w:szCs w:val="28"/>
          <w:lang w:val="kk-KZ"/>
        </w:rPr>
        <w:t xml:space="preserve"> </w:t>
      </w:r>
      <w:r>
        <w:rPr>
          <w:color w:val="000000" w:themeColor="text1"/>
          <w:sz w:val="28"/>
          <w:szCs w:val="28"/>
          <w:lang w:val="kk-KZ"/>
        </w:rPr>
        <w:t>и</w:t>
      </w:r>
      <w:r w:rsidR="0063208D">
        <w:rPr>
          <w:color w:val="000000" w:themeColor="text1"/>
          <w:sz w:val="28"/>
          <w:szCs w:val="28"/>
          <w:lang w:val="kk-KZ"/>
        </w:rPr>
        <w:t xml:space="preserve"> </w:t>
      </w:r>
      <w:r>
        <w:rPr>
          <w:color w:val="000000" w:themeColor="text1"/>
          <w:sz w:val="28"/>
          <w:szCs w:val="28"/>
          <w:lang w:val="kk-KZ"/>
        </w:rPr>
        <w:t>моментов,</w:t>
      </w:r>
      <w:r w:rsidR="0063208D">
        <w:rPr>
          <w:color w:val="000000" w:themeColor="text1"/>
          <w:sz w:val="28"/>
          <w:szCs w:val="28"/>
          <w:lang w:val="kk-KZ"/>
        </w:rPr>
        <w:t xml:space="preserve"> </w:t>
      </w:r>
      <w:r>
        <w:rPr>
          <w:color w:val="000000" w:themeColor="text1"/>
          <w:sz w:val="28"/>
          <w:szCs w:val="28"/>
          <w:lang w:val="kk-KZ"/>
        </w:rPr>
        <w:t>строятся</w:t>
      </w:r>
      <w:r w:rsidR="0063208D">
        <w:rPr>
          <w:color w:val="000000" w:themeColor="text1"/>
          <w:sz w:val="28"/>
          <w:szCs w:val="28"/>
          <w:lang w:val="kk-KZ"/>
        </w:rPr>
        <w:t xml:space="preserve"> </w:t>
      </w:r>
      <w:r>
        <w:rPr>
          <w:color w:val="000000" w:themeColor="text1"/>
          <w:sz w:val="28"/>
          <w:szCs w:val="28"/>
          <w:lang w:val="kk-KZ"/>
        </w:rPr>
        <w:t>графики</w:t>
      </w:r>
      <w:r w:rsidR="0063208D">
        <w:rPr>
          <w:color w:val="000000" w:themeColor="text1"/>
          <w:sz w:val="28"/>
          <w:szCs w:val="28"/>
          <w:lang w:val="kk-KZ"/>
        </w:rPr>
        <w:t xml:space="preserve"> </w:t>
      </w:r>
      <w:r>
        <w:rPr>
          <w:color w:val="000000" w:themeColor="text1"/>
          <w:sz w:val="28"/>
          <w:szCs w:val="28"/>
          <w:lang w:val="kk-KZ"/>
        </w:rPr>
        <w:t>полученных</w:t>
      </w:r>
      <w:r w:rsidR="0063208D">
        <w:rPr>
          <w:color w:val="000000" w:themeColor="text1"/>
          <w:sz w:val="28"/>
          <w:szCs w:val="28"/>
          <w:lang w:val="kk-KZ"/>
        </w:rPr>
        <w:t xml:space="preserve"> </w:t>
      </w:r>
      <w:r>
        <w:rPr>
          <w:color w:val="000000" w:themeColor="text1"/>
          <w:sz w:val="28"/>
          <w:szCs w:val="28"/>
          <w:lang w:val="kk-KZ"/>
        </w:rPr>
        <w:t>функций</w:t>
      </w:r>
      <w:r w:rsidR="0063208D">
        <w:rPr>
          <w:color w:val="000000" w:themeColor="text1"/>
          <w:sz w:val="28"/>
          <w:szCs w:val="28"/>
          <w:lang w:val="kk-KZ"/>
        </w:rPr>
        <w:t xml:space="preserve"> </w:t>
      </w:r>
      <w:r>
        <w:rPr>
          <w:color w:val="000000" w:themeColor="text1"/>
          <w:sz w:val="28"/>
          <w:szCs w:val="28"/>
          <w:lang w:val="kk-KZ"/>
        </w:rPr>
        <w:t>(Рис.</w:t>
      </w:r>
      <w:r w:rsidR="0063208D">
        <w:rPr>
          <w:color w:val="000000" w:themeColor="text1"/>
          <w:sz w:val="28"/>
          <w:szCs w:val="28"/>
          <w:lang w:val="kk-KZ"/>
        </w:rPr>
        <w:t xml:space="preserve"> </w:t>
      </w:r>
      <w:r>
        <w:rPr>
          <w:color w:val="000000" w:themeColor="text1"/>
          <w:sz w:val="28"/>
          <w:szCs w:val="28"/>
          <w:lang w:val="kk-KZ"/>
        </w:rPr>
        <w:t>2.2).</w:t>
      </w:r>
      <w:r w:rsidR="0063208D">
        <w:rPr>
          <w:color w:val="000000" w:themeColor="text1"/>
          <w:sz w:val="28"/>
          <w:szCs w:val="28"/>
          <w:lang w:val="kk-KZ"/>
        </w:rPr>
        <w:t xml:space="preserve"> </w:t>
      </w:r>
    </w:p>
    <w:p w14:paraId="50B95744" w14:textId="77777777" w:rsidR="00FE4AD3" w:rsidRDefault="0013571B">
      <w:pPr>
        <w:ind w:firstLine="708"/>
        <w:jc w:val="both"/>
        <w:rPr>
          <w:sz w:val="28"/>
          <w:szCs w:val="28"/>
          <w:lang w:val="kk-KZ" w:eastAsia="en-US"/>
        </w:rPr>
      </w:pPr>
      <w:r>
        <w:rPr>
          <w:noProof/>
          <w:color w:val="000000" w:themeColor="text1"/>
          <w:sz w:val="28"/>
          <w:szCs w:val="28"/>
        </w:rPr>
        <w:drawing>
          <wp:inline distT="0" distB="0" distL="0" distR="0" wp14:anchorId="3D651962" wp14:editId="6A8B973F">
            <wp:extent cx="5010150" cy="2715260"/>
            <wp:effectExtent l="0" t="0" r="0" b="8890"/>
            <wp:docPr id="2134390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9034" name="Рисунок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084581" cy="2756127"/>
                    </a:xfrm>
                    <a:prstGeom prst="rect">
                      <a:avLst/>
                    </a:prstGeom>
                    <a:noFill/>
                    <a:ln>
                      <a:noFill/>
                    </a:ln>
                  </pic:spPr>
                </pic:pic>
              </a:graphicData>
            </a:graphic>
          </wp:inline>
        </w:drawing>
      </w:r>
    </w:p>
    <w:p w14:paraId="7155AE3B" w14:textId="77777777" w:rsidR="00FE4AD3" w:rsidRDefault="0013571B">
      <w:pPr>
        <w:jc w:val="center"/>
        <w:rPr>
          <w:color w:val="000000" w:themeColor="text1"/>
          <w:sz w:val="28"/>
          <w:szCs w:val="28"/>
          <w:lang w:val="en-US"/>
        </w:rPr>
      </w:pPr>
      <w:r>
        <w:rPr>
          <w:noProof/>
          <w:color w:val="000000" w:themeColor="text1"/>
          <w:sz w:val="28"/>
          <w:szCs w:val="28"/>
        </w:rPr>
        <w:drawing>
          <wp:inline distT="0" distB="0" distL="0" distR="0" wp14:anchorId="08363324" wp14:editId="2254AB18">
            <wp:extent cx="4962525" cy="4146550"/>
            <wp:effectExtent l="0" t="0" r="0" b="6350"/>
            <wp:docPr id="162542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42620" name="Рисунок 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4984679" cy="4165095"/>
                    </a:xfrm>
                    <a:prstGeom prst="rect">
                      <a:avLst/>
                    </a:prstGeom>
                  </pic:spPr>
                </pic:pic>
              </a:graphicData>
            </a:graphic>
          </wp:inline>
        </w:drawing>
      </w:r>
    </w:p>
    <w:p w14:paraId="5E938347" w14:textId="6E47CF5C" w:rsidR="00313D24" w:rsidRDefault="009D3688" w:rsidP="00313D24">
      <w:pPr>
        <w:ind w:firstLine="709"/>
        <w:jc w:val="center"/>
        <w:rPr>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1</m:t>
            </m:r>
          </m:sub>
        </m:sSub>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2</m:t>
            </m:r>
          </m:sub>
        </m:sSub>
      </m:oMath>
      <w:r w:rsidR="0063208D">
        <w:rPr>
          <w:color w:val="000000" w:themeColor="text1"/>
          <w:sz w:val="28"/>
          <w:szCs w:val="28"/>
        </w:rPr>
        <w:t xml:space="preserve"> </w:t>
      </w:r>
      <w:r w:rsidR="00313D24">
        <w:rPr>
          <w:color w:val="000000" w:themeColor="text1"/>
          <w:sz w:val="28"/>
          <w:szCs w:val="28"/>
        </w:rPr>
        <w:t>–</w:t>
      </w:r>
      <w:r w:rsidR="0063208D">
        <w:rPr>
          <w:color w:val="000000" w:themeColor="text1"/>
          <w:sz w:val="28"/>
          <w:szCs w:val="28"/>
        </w:rPr>
        <w:t xml:space="preserve"> </w:t>
      </w:r>
      <w:r w:rsidR="00313D24">
        <w:rPr>
          <w:color w:val="000000" w:themeColor="text1"/>
          <w:sz w:val="28"/>
          <w:szCs w:val="28"/>
          <w:lang w:val="kk-KZ"/>
        </w:rPr>
        <w:t>внешние</w:t>
      </w:r>
      <w:r w:rsidR="0063208D">
        <w:rPr>
          <w:color w:val="000000" w:themeColor="text1"/>
          <w:sz w:val="28"/>
          <w:szCs w:val="28"/>
          <w:lang w:val="kk-KZ"/>
        </w:rPr>
        <w:t xml:space="preserve"> </w:t>
      </w:r>
      <w:r w:rsidR="00313D24">
        <w:rPr>
          <w:color w:val="000000" w:themeColor="text1"/>
          <w:sz w:val="28"/>
          <w:szCs w:val="28"/>
          <w:lang w:val="kk-KZ"/>
        </w:rPr>
        <w:t>силы</w:t>
      </w:r>
      <w:r w:rsidR="0063208D">
        <w:rPr>
          <w:color w:val="000000" w:themeColor="text1"/>
          <w:sz w:val="28"/>
          <w:szCs w:val="28"/>
          <w:lang w:val="kk-KZ"/>
        </w:rPr>
        <w:t xml:space="preserve"> </w:t>
      </w:r>
      <w:r w:rsidR="00313D24">
        <w:rPr>
          <w:color w:val="000000" w:themeColor="text1"/>
          <w:sz w:val="28"/>
          <w:szCs w:val="28"/>
          <w:lang w:val="kk-KZ"/>
        </w:rPr>
        <w:t>нагрузки</w:t>
      </w:r>
      <w:r w:rsidR="0063208D">
        <w:rPr>
          <w:color w:val="000000" w:themeColor="text1"/>
          <w:sz w:val="28"/>
          <w:szCs w:val="28"/>
          <w:lang w:val="kk-KZ"/>
        </w:rPr>
        <w:t xml:space="preserve"> </w:t>
      </w:r>
      <w:r w:rsidR="00313D24">
        <w:rPr>
          <w:color w:val="000000" w:themeColor="text1"/>
          <w:sz w:val="28"/>
          <w:szCs w:val="28"/>
          <w:lang w:val="kk-KZ"/>
        </w:rPr>
        <w:t>переднего</w:t>
      </w:r>
      <w:r w:rsidR="0063208D">
        <w:rPr>
          <w:color w:val="000000" w:themeColor="text1"/>
          <w:sz w:val="28"/>
          <w:szCs w:val="28"/>
          <w:lang w:val="kk-KZ"/>
        </w:rPr>
        <w:t xml:space="preserve"> </w:t>
      </w:r>
      <w:r w:rsidR="00313D24">
        <w:rPr>
          <w:color w:val="000000" w:themeColor="text1"/>
          <w:sz w:val="28"/>
          <w:szCs w:val="28"/>
          <w:lang w:val="kk-KZ"/>
        </w:rPr>
        <w:t>и</w:t>
      </w:r>
      <w:r w:rsidR="0063208D">
        <w:rPr>
          <w:color w:val="000000" w:themeColor="text1"/>
          <w:sz w:val="28"/>
          <w:szCs w:val="28"/>
          <w:lang w:val="kk-KZ"/>
        </w:rPr>
        <w:t xml:space="preserve"> </w:t>
      </w:r>
      <w:r w:rsidR="00313D24">
        <w:rPr>
          <w:color w:val="000000" w:themeColor="text1"/>
          <w:sz w:val="28"/>
          <w:szCs w:val="28"/>
          <w:lang w:val="kk-KZ"/>
        </w:rPr>
        <w:t>заднего</w:t>
      </w:r>
      <w:r w:rsidR="0063208D">
        <w:rPr>
          <w:color w:val="000000" w:themeColor="text1"/>
          <w:sz w:val="28"/>
          <w:szCs w:val="28"/>
          <w:lang w:val="kk-KZ"/>
        </w:rPr>
        <w:t xml:space="preserve"> </w:t>
      </w:r>
      <w:r w:rsidR="00313D24">
        <w:rPr>
          <w:color w:val="000000" w:themeColor="text1"/>
          <w:sz w:val="28"/>
          <w:szCs w:val="28"/>
          <w:lang w:val="kk-KZ"/>
        </w:rPr>
        <w:t>колеса</w:t>
      </w:r>
      <w:r w:rsidR="0063208D">
        <w:rPr>
          <w:color w:val="000000" w:themeColor="text1"/>
          <w:sz w:val="28"/>
          <w:szCs w:val="28"/>
          <w:lang w:val="kk-KZ"/>
        </w:rPr>
        <w:t xml:space="preserve"> </w:t>
      </w:r>
      <w:r w:rsidR="00313D24">
        <w:rPr>
          <w:color w:val="000000" w:themeColor="text1"/>
          <w:sz w:val="28"/>
          <w:szCs w:val="28"/>
          <w:lang w:val="kk-KZ"/>
        </w:rPr>
        <w:t>соотве</w:t>
      </w:r>
      <w:r w:rsidR="00D56296">
        <w:rPr>
          <w:color w:val="000000" w:themeColor="text1"/>
          <w:sz w:val="28"/>
          <w:szCs w:val="28"/>
          <w:lang w:val="kk-KZ"/>
        </w:rPr>
        <w:t>т</w:t>
      </w:r>
      <w:r w:rsidR="00313D24">
        <w:rPr>
          <w:color w:val="000000" w:themeColor="text1"/>
          <w:sz w:val="28"/>
          <w:szCs w:val="28"/>
          <w:lang w:val="kk-KZ"/>
        </w:rPr>
        <w:t>ственно</w:t>
      </w:r>
      <w:r w:rsidR="00313D24">
        <w:rPr>
          <w:color w:val="000000" w:themeColor="text1"/>
          <w:sz w:val="28"/>
          <w:szCs w:val="28"/>
        </w:rPr>
        <w:t>,</w:t>
      </w:r>
    </w:p>
    <w:p w14:paraId="5C20299C" w14:textId="4C2ADED9" w:rsidR="00313D24" w:rsidRDefault="009D3688" w:rsidP="00313D24">
      <w:pPr>
        <w:ind w:firstLine="709"/>
        <w:jc w:val="center"/>
        <w:rPr>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AY</m:t>
            </m:r>
          </m:sub>
        </m:sSub>
      </m:oMath>
      <w:r w:rsidR="0063208D">
        <w:rPr>
          <w:color w:val="000000" w:themeColor="text1"/>
          <w:sz w:val="28"/>
          <w:szCs w:val="28"/>
          <w:lang w:val="kk-KZ"/>
        </w:rPr>
        <w:t xml:space="preserve"> </w:t>
      </w:r>
      <w:r w:rsidR="00313D24">
        <w:rPr>
          <w:color w:val="000000" w:themeColor="text1"/>
          <w:sz w:val="28"/>
          <w:szCs w:val="28"/>
          <w:lang w:val="kk-KZ"/>
        </w:rPr>
        <w:t>и</w:t>
      </w:r>
      <w:r w:rsidR="0063208D">
        <w:rPr>
          <w:color w:val="000000" w:themeColor="text1"/>
          <w:sz w:val="28"/>
          <w:szCs w:val="28"/>
          <w:lang w:val="kk-KZ"/>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BY</m:t>
            </m:r>
            <m:r>
              <w:rPr>
                <w:rFonts w:ascii="Cambria Math" w:hAnsi="Cambria Math"/>
                <w:color w:val="000000" w:themeColor="text1"/>
                <w:sz w:val="28"/>
                <w:szCs w:val="28"/>
              </w:rPr>
              <m:t>,</m:t>
            </m:r>
          </m:sub>
        </m:sSub>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BX</m:t>
            </m:r>
          </m:sub>
        </m:sSub>
      </m:oMath>
      <w:r w:rsidR="0063208D">
        <w:rPr>
          <w:color w:val="000000" w:themeColor="text1"/>
          <w:sz w:val="28"/>
          <w:szCs w:val="28"/>
        </w:rPr>
        <w:t xml:space="preserve"> </w:t>
      </w:r>
      <w:r w:rsidR="00313D24">
        <w:rPr>
          <w:color w:val="000000" w:themeColor="text1"/>
          <w:sz w:val="28"/>
          <w:szCs w:val="28"/>
        </w:rPr>
        <w:t>–</w:t>
      </w:r>
      <w:r w:rsidR="0063208D">
        <w:rPr>
          <w:color w:val="000000" w:themeColor="text1"/>
          <w:sz w:val="28"/>
          <w:szCs w:val="28"/>
        </w:rPr>
        <w:t xml:space="preserve"> </w:t>
      </w:r>
      <w:r w:rsidR="00313D24">
        <w:rPr>
          <w:color w:val="000000" w:themeColor="text1"/>
          <w:sz w:val="28"/>
          <w:szCs w:val="28"/>
        </w:rPr>
        <w:t>реакции</w:t>
      </w:r>
      <w:r w:rsidR="0063208D">
        <w:rPr>
          <w:color w:val="000000" w:themeColor="text1"/>
          <w:sz w:val="28"/>
          <w:szCs w:val="28"/>
        </w:rPr>
        <w:t xml:space="preserve"> </w:t>
      </w:r>
      <w:r w:rsidR="00313D24">
        <w:rPr>
          <w:color w:val="000000" w:themeColor="text1"/>
          <w:sz w:val="28"/>
          <w:szCs w:val="28"/>
        </w:rPr>
        <w:t>опор</w:t>
      </w:r>
      <w:r w:rsidR="0063208D">
        <w:rPr>
          <w:color w:val="000000" w:themeColor="text1"/>
          <w:sz w:val="28"/>
          <w:szCs w:val="28"/>
        </w:rPr>
        <w:t xml:space="preserve"> </w:t>
      </w:r>
      <w:r w:rsidR="00313D24">
        <w:rPr>
          <w:color w:val="000000" w:themeColor="text1"/>
          <w:sz w:val="28"/>
          <w:szCs w:val="28"/>
        </w:rPr>
        <w:t>в</w:t>
      </w:r>
      <w:r w:rsidR="0063208D">
        <w:rPr>
          <w:color w:val="000000" w:themeColor="text1"/>
          <w:sz w:val="28"/>
          <w:szCs w:val="28"/>
        </w:rPr>
        <w:t xml:space="preserve"> </w:t>
      </w:r>
      <w:r w:rsidR="00313D24">
        <w:rPr>
          <w:color w:val="000000" w:themeColor="text1"/>
          <w:sz w:val="28"/>
          <w:szCs w:val="28"/>
        </w:rPr>
        <w:t>точках</w:t>
      </w:r>
      <w:r w:rsidR="0063208D">
        <w:rPr>
          <w:color w:val="000000" w:themeColor="text1"/>
          <w:sz w:val="28"/>
          <w:szCs w:val="28"/>
        </w:rPr>
        <w:t xml:space="preserve"> </w:t>
      </w:r>
      <w:r w:rsidR="00313D24">
        <w:rPr>
          <w:color w:val="000000" w:themeColor="text1"/>
          <w:sz w:val="28"/>
          <w:szCs w:val="28"/>
          <w:lang w:val="en-US"/>
        </w:rPr>
        <w:t>A</w:t>
      </w:r>
      <w:r w:rsidR="0063208D">
        <w:rPr>
          <w:color w:val="000000" w:themeColor="text1"/>
          <w:sz w:val="28"/>
          <w:szCs w:val="28"/>
        </w:rPr>
        <w:t xml:space="preserve"> </w:t>
      </w:r>
      <w:r w:rsidR="00313D24">
        <w:rPr>
          <w:color w:val="000000" w:themeColor="text1"/>
          <w:sz w:val="28"/>
          <w:szCs w:val="28"/>
        </w:rPr>
        <w:t>и</w:t>
      </w:r>
      <w:r w:rsidR="0063208D">
        <w:rPr>
          <w:color w:val="000000" w:themeColor="text1"/>
          <w:sz w:val="28"/>
          <w:szCs w:val="28"/>
        </w:rPr>
        <w:t xml:space="preserve"> </w:t>
      </w:r>
      <w:r w:rsidR="00313D24">
        <w:rPr>
          <w:color w:val="000000" w:themeColor="text1"/>
          <w:sz w:val="28"/>
          <w:szCs w:val="28"/>
          <w:lang w:val="en-US"/>
        </w:rPr>
        <w:t>B</w:t>
      </w:r>
      <w:r w:rsidR="0063208D">
        <w:rPr>
          <w:color w:val="000000" w:themeColor="text1"/>
          <w:sz w:val="28"/>
          <w:szCs w:val="28"/>
        </w:rPr>
        <w:t xml:space="preserve"> </w:t>
      </w:r>
      <w:r w:rsidR="00313D24">
        <w:rPr>
          <w:color w:val="000000" w:themeColor="text1"/>
          <w:sz w:val="28"/>
          <w:szCs w:val="28"/>
        </w:rPr>
        <w:t>соответственно</w:t>
      </w:r>
    </w:p>
    <w:p w14:paraId="7F0A082A" w14:textId="77EC0FC9"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2.2</w:t>
      </w:r>
      <w:r w:rsidR="0063208D">
        <w:rPr>
          <w:bCs/>
          <w:color w:val="000000"/>
          <w:sz w:val="28"/>
          <w:szCs w:val="28"/>
          <w:lang w:eastAsia="kk-KZ"/>
        </w:rPr>
        <w:t xml:space="preserve"> </w:t>
      </w:r>
      <w:r>
        <w:rPr>
          <w:color w:val="000000"/>
          <w:sz w:val="28"/>
          <w:szCs w:val="28"/>
        </w:rPr>
        <w:t>–</w:t>
      </w:r>
      <w:r w:rsidR="0063208D">
        <w:rPr>
          <w:bCs/>
          <w:color w:val="000000"/>
          <w:sz w:val="28"/>
          <w:szCs w:val="28"/>
          <w:lang w:eastAsia="kk-KZ"/>
        </w:rPr>
        <w:t xml:space="preserve"> </w:t>
      </w:r>
      <w:r>
        <w:rPr>
          <w:bCs/>
          <w:color w:val="000000"/>
          <w:sz w:val="28"/>
          <w:szCs w:val="28"/>
          <w:lang w:eastAsia="kk-KZ"/>
        </w:rPr>
        <w:t>Схема</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эпюры</w:t>
      </w:r>
      <w:r w:rsidR="0063208D">
        <w:rPr>
          <w:bCs/>
          <w:color w:val="000000"/>
          <w:sz w:val="28"/>
          <w:szCs w:val="28"/>
          <w:lang w:eastAsia="kk-KZ"/>
        </w:rPr>
        <w:t xml:space="preserve"> </w:t>
      </w:r>
      <w:r>
        <w:rPr>
          <w:bCs/>
          <w:color w:val="000000"/>
          <w:sz w:val="28"/>
          <w:szCs w:val="28"/>
          <w:lang w:eastAsia="kk-KZ"/>
        </w:rPr>
        <w:t>поперечных</w:t>
      </w:r>
      <w:r w:rsidR="0063208D">
        <w:rPr>
          <w:bCs/>
          <w:color w:val="000000"/>
          <w:sz w:val="28"/>
          <w:szCs w:val="28"/>
          <w:lang w:eastAsia="kk-KZ"/>
        </w:rPr>
        <w:t xml:space="preserve"> </w:t>
      </w:r>
      <w:r>
        <w:rPr>
          <w:bCs/>
          <w:color w:val="000000"/>
          <w:sz w:val="28"/>
          <w:szCs w:val="28"/>
          <w:lang w:eastAsia="kk-KZ"/>
        </w:rPr>
        <w:t>сил</w:t>
      </w:r>
      <w:r w:rsidR="0063208D">
        <w:rPr>
          <w:bCs/>
          <w:color w:val="000000"/>
          <w:sz w:val="28"/>
          <w:szCs w:val="28"/>
          <w:lang w:eastAsia="kk-KZ"/>
        </w:rPr>
        <w:t xml:space="preserve"> </w:t>
      </w:r>
      <w:r>
        <w:rPr>
          <w:bCs/>
          <w:color w:val="000000"/>
          <w:sz w:val="28"/>
          <w:szCs w:val="28"/>
          <w:lang w:eastAsia="kk-KZ"/>
        </w:rPr>
        <w:t>э</w:t>
      </w:r>
      <w:r>
        <w:rPr>
          <w:bCs/>
          <w:color w:val="000000"/>
          <w:sz w:val="28"/>
          <w:szCs w:val="28"/>
          <w:lang w:val="en-US" w:eastAsia="kk-KZ"/>
        </w:rPr>
        <w:t>Q</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изгибающих</w:t>
      </w:r>
      <w:r w:rsidR="0063208D">
        <w:rPr>
          <w:bCs/>
          <w:color w:val="000000"/>
          <w:sz w:val="28"/>
          <w:szCs w:val="28"/>
          <w:lang w:eastAsia="kk-KZ"/>
        </w:rPr>
        <w:t xml:space="preserve"> </w:t>
      </w:r>
      <w:r>
        <w:rPr>
          <w:bCs/>
          <w:color w:val="000000"/>
          <w:sz w:val="28"/>
          <w:szCs w:val="28"/>
          <w:lang w:eastAsia="kk-KZ"/>
        </w:rPr>
        <w:t>моментов</w:t>
      </w:r>
      <w:r w:rsidR="0063208D">
        <w:rPr>
          <w:bCs/>
          <w:color w:val="000000"/>
          <w:sz w:val="28"/>
          <w:szCs w:val="28"/>
          <w:lang w:eastAsia="kk-KZ"/>
        </w:rPr>
        <w:t xml:space="preserve"> </w:t>
      </w:r>
      <w:r>
        <w:rPr>
          <w:bCs/>
          <w:color w:val="000000"/>
          <w:sz w:val="28"/>
          <w:szCs w:val="28"/>
          <w:lang w:eastAsia="kk-KZ"/>
        </w:rPr>
        <w:t>э</w:t>
      </w:r>
      <w:r>
        <w:rPr>
          <w:bCs/>
          <w:color w:val="000000"/>
          <w:sz w:val="28"/>
          <w:szCs w:val="28"/>
          <w:lang w:val="en-US" w:eastAsia="kk-KZ"/>
        </w:rPr>
        <w:t>M</w:t>
      </w:r>
      <w:r w:rsidR="0063208D">
        <w:rPr>
          <w:bCs/>
          <w:color w:val="000000"/>
          <w:sz w:val="28"/>
          <w:szCs w:val="28"/>
          <w:lang w:eastAsia="kk-KZ"/>
        </w:rPr>
        <w:t xml:space="preserve"> </w:t>
      </w:r>
      <w:r>
        <w:rPr>
          <w:bCs/>
          <w:color w:val="000000"/>
          <w:sz w:val="28"/>
          <w:szCs w:val="28"/>
          <w:lang w:eastAsia="kk-KZ"/>
        </w:rPr>
        <w:t>платформы</w:t>
      </w:r>
    </w:p>
    <w:p w14:paraId="792CACA1" w14:textId="77777777" w:rsidR="00FE4AD3" w:rsidRDefault="00FE4AD3">
      <w:pPr>
        <w:ind w:firstLine="709"/>
        <w:jc w:val="both"/>
        <w:rPr>
          <w:color w:val="000000" w:themeColor="text1"/>
          <w:sz w:val="28"/>
          <w:szCs w:val="28"/>
          <w:lang w:val="kk-KZ"/>
        </w:rPr>
      </w:pPr>
    </w:p>
    <w:p w14:paraId="41E7A622" w14:textId="51399DD1" w:rsidR="00FE4AD3" w:rsidRDefault="0013571B">
      <w:pPr>
        <w:ind w:firstLine="709"/>
        <w:jc w:val="both"/>
        <w:rPr>
          <w:color w:val="000000" w:themeColor="text1"/>
          <w:sz w:val="28"/>
          <w:szCs w:val="28"/>
        </w:rPr>
      </w:pPr>
      <w:r>
        <w:rPr>
          <w:color w:val="000000" w:themeColor="text1"/>
          <w:sz w:val="28"/>
          <w:szCs w:val="28"/>
        </w:rPr>
        <w:t>По</w:t>
      </w:r>
      <w:r w:rsidR="0063208D">
        <w:rPr>
          <w:color w:val="000000" w:themeColor="text1"/>
          <w:sz w:val="28"/>
          <w:szCs w:val="28"/>
        </w:rPr>
        <w:t xml:space="preserve"> </w:t>
      </w:r>
      <w:r>
        <w:rPr>
          <w:color w:val="000000" w:themeColor="text1"/>
          <w:sz w:val="28"/>
          <w:szCs w:val="28"/>
        </w:rPr>
        <w:t>условию</w:t>
      </w:r>
      <w:r w:rsidR="0063208D">
        <w:rPr>
          <w:color w:val="000000" w:themeColor="text1"/>
          <w:sz w:val="28"/>
          <w:szCs w:val="28"/>
        </w:rPr>
        <w:t xml:space="preserve"> </w:t>
      </w:r>
      <w:r>
        <w:rPr>
          <w:color w:val="000000" w:themeColor="text1"/>
          <w:sz w:val="28"/>
          <w:szCs w:val="28"/>
        </w:rPr>
        <w:t>равновесия</w:t>
      </w:r>
      <w:r w:rsidR="0063208D">
        <w:rPr>
          <w:color w:val="000000" w:themeColor="text1"/>
          <w:sz w:val="28"/>
          <w:szCs w:val="28"/>
        </w:rPr>
        <w:t xml:space="preserve"> </w:t>
      </w:r>
      <w:r>
        <w:rPr>
          <w:color w:val="000000" w:themeColor="text1"/>
          <w:sz w:val="28"/>
          <w:szCs w:val="28"/>
        </w:rPr>
        <w:t>системы</w:t>
      </w:r>
      <w:r w:rsidR="0063208D">
        <w:rPr>
          <w:color w:val="000000" w:themeColor="text1"/>
          <w:sz w:val="28"/>
          <w:szCs w:val="28"/>
          <w:lang w:val="kk-KZ"/>
        </w:rPr>
        <w:t xml:space="preserve"> </w:t>
      </w:r>
      <w:r>
        <w:rPr>
          <w:color w:val="000000" w:themeColor="text1"/>
          <w:sz w:val="28"/>
          <w:szCs w:val="28"/>
          <w:lang w:val="kk-KZ"/>
        </w:rPr>
        <w:t>сил</w:t>
      </w:r>
      <w:r>
        <w:rPr>
          <w:color w:val="000000" w:themeColor="text1"/>
          <w:sz w:val="28"/>
          <w:szCs w:val="28"/>
        </w:rPr>
        <w:t>:</w:t>
      </w:r>
    </w:p>
    <w:p w14:paraId="6EDD33C0" w14:textId="77777777" w:rsidR="00FE4AD3" w:rsidRDefault="00FE4AD3">
      <w:pPr>
        <w:jc w:val="both"/>
        <w:rPr>
          <w:bCs/>
          <w:color w:val="000000"/>
          <w:sz w:val="28"/>
          <w:szCs w:val="28"/>
          <w:lang w:eastAsia="kk-KZ"/>
        </w:rPr>
      </w:pPr>
    </w:p>
    <w:p w14:paraId="37173EF1" w14:textId="40EAF943" w:rsidR="00FE4AD3" w:rsidRDefault="0013571B">
      <w:pPr>
        <w:ind w:firstLine="2"/>
        <w:jc w:val="right"/>
        <w:rPr>
          <w:color w:val="000000" w:themeColor="text1"/>
          <w:sz w:val="28"/>
          <w:szCs w:val="28"/>
        </w:rPr>
      </w:pPr>
      <m:oMath>
        <m:r>
          <m:rPr>
            <m:sty m:val="p"/>
          </m:rPr>
          <w:rPr>
            <w:rFonts w:ascii="Cambria Math" w:hAnsi="Cambria Math"/>
            <w:color w:val="000000" w:themeColor="text1"/>
            <w:sz w:val="28"/>
            <w:szCs w:val="28"/>
          </w:rPr>
          <w:sym w:font="Symbol" w:char="F0E5"/>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Y</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AY</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1</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BY</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2</m:t>
            </m:r>
          </m:sub>
        </m:sSub>
        <m:r>
          <w:rPr>
            <w:rFonts w:ascii="Cambria Math" w:hAnsi="Cambria Math"/>
            <w:color w:val="000000" w:themeColor="text1"/>
            <w:sz w:val="28"/>
            <w:szCs w:val="28"/>
          </w:rPr>
          <m:t>=0</m:t>
        </m:r>
      </m:oMath>
      <w:r w:rsidR="0063208D">
        <w:rPr>
          <w:color w:val="000000" w:themeColor="text1"/>
          <w:sz w:val="28"/>
          <w:szCs w:val="28"/>
        </w:rPr>
        <w:t xml:space="preserve">                     </w:t>
      </w:r>
      <w:r>
        <w:rPr>
          <w:sz w:val="28"/>
          <w:szCs w:val="28"/>
        </w:rPr>
        <w:t>(2.1)</w:t>
      </w:r>
    </w:p>
    <w:p w14:paraId="11D67680" w14:textId="77777777" w:rsidR="00FE4AD3" w:rsidRDefault="00FE4AD3">
      <w:pPr>
        <w:jc w:val="both"/>
        <w:rPr>
          <w:i/>
          <w:color w:val="000000" w:themeColor="text1"/>
          <w:sz w:val="28"/>
          <w:szCs w:val="28"/>
        </w:rPr>
      </w:pPr>
    </w:p>
    <w:p w14:paraId="6B8CC2E5" w14:textId="24F92FEE" w:rsidR="00FE4AD3" w:rsidRDefault="0013571B">
      <w:pPr>
        <w:jc w:val="both"/>
        <w:rPr>
          <w:color w:val="000000" w:themeColor="text1"/>
          <w:sz w:val="28"/>
          <w:szCs w:val="28"/>
        </w:rPr>
      </w:pPr>
      <w:proofErr w:type="gramStart"/>
      <w:r>
        <w:rPr>
          <w:i/>
          <w:color w:val="000000" w:themeColor="text1"/>
          <w:sz w:val="28"/>
          <w:szCs w:val="28"/>
        </w:rPr>
        <w:t>где</w:t>
      </w:r>
      <w:r w:rsidR="0063208D">
        <w:rPr>
          <w:i/>
          <w:color w:val="000000" w:themeColor="text1"/>
          <w:sz w:val="28"/>
          <w:szCs w:val="28"/>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AY</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R</m:t>
            </m:r>
          </m:e>
          <m:sub>
            <m:r>
              <w:rPr>
                <w:rFonts w:ascii="Cambria Math" w:hAnsi="Cambria Math"/>
                <w:color w:val="000000" w:themeColor="text1"/>
                <w:sz w:val="28"/>
                <w:szCs w:val="28"/>
                <w:lang w:val="en-US"/>
              </w:rPr>
              <m:t>BY</m:t>
            </m:r>
          </m:sub>
        </m:sSub>
      </m:oMath>
      <w:r w:rsidR="0063208D">
        <w:rPr>
          <w:i/>
          <w:color w:val="000000" w:themeColor="text1"/>
          <w:sz w:val="28"/>
          <w:szCs w:val="28"/>
        </w:rPr>
        <w:t xml:space="preserve"> </w:t>
      </w:r>
      <w:r>
        <w:rPr>
          <w:i/>
          <w:color w:val="000000" w:themeColor="text1"/>
          <w:sz w:val="28"/>
          <w:szCs w:val="28"/>
        </w:rPr>
        <w:t>-</w:t>
      </w:r>
      <w:proofErr w:type="gramEnd"/>
      <w:r w:rsidR="0063208D">
        <w:rPr>
          <w:i/>
          <w:color w:val="000000" w:themeColor="text1"/>
          <w:sz w:val="28"/>
          <w:szCs w:val="28"/>
        </w:rPr>
        <w:t xml:space="preserve"> </w:t>
      </w:r>
      <w:r>
        <w:rPr>
          <w:color w:val="000000" w:themeColor="text1"/>
          <w:sz w:val="28"/>
          <w:szCs w:val="28"/>
        </w:rPr>
        <w:t>силы</w:t>
      </w:r>
      <w:r w:rsidR="0063208D">
        <w:rPr>
          <w:color w:val="000000" w:themeColor="text1"/>
          <w:sz w:val="28"/>
          <w:szCs w:val="28"/>
        </w:rPr>
        <w:t xml:space="preserve"> </w:t>
      </w:r>
      <w:r>
        <w:rPr>
          <w:color w:val="000000" w:themeColor="text1"/>
          <w:sz w:val="28"/>
          <w:szCs w:val="28"/>
        </w:rPr>
        <w:t>реакции</w:t>
      </w:r>
      <w:r w:rsidR="0063208D">
        <w:rPr>
          <w:color w:val="000000" w:themeColor="text1"/>
          <w:sz w:val="28"/>
          <w:szCs w:val="28"/>
        </w:rPr>
        <w:t xml:space="preserve"> </w:t>
      </w:r>
      <w:r>
        <w:rPr>
          <w:color w:val="000000" w:themeColor="text1"/>
          <w:sz w:val="28"/>
          <w:szCs w:val="28"/>
        </w:rPr>
        <w:t>опор</w:t>
      </w:r>
      <w:r w:rsidR="0063208D">
        <w:rPr>
          <w:color w:val="000000" w:themeColor="text1"/>
          <w:sz w:val="28"/>
          <w:szCs w:val="28"/>
        </w:rPr>
        <w:t xml:space="preserve"> </w:t>
      </w:r>
      <w:r>
        <w:rPr>
          <w:color w:val="000000" w:themeColor="text1"/>
          <w:sz w:val="28"/>
          <w:szCs w:val="28"/>
        </w:rPr>
        <w:t>по</w:t>
      </w:r>
      <w:r w:rsidR="0063208D">
        <w:rPr>
          <w:color w:val="000000" w:themeColor="text1"/>
          <w:sz w:val="28"/>
          <w:szCs w:val="28"/>
        </w:rPr>
        <w:t xml:space="preserve"> </w:t>
      </w:r>
      <w:r>
        <w:rPr>
          <w:color w:val="000000" w:themeColor="text1"/>
          <w:sz w:val="28"/>
          <w:szCs w:val="28"/>
        </w:rPr>
        <w:t>оси</w:t>
      </w:r>
      <w:r w:rsidR="0063208D">
        <w:rPr>
          <w:color w:val="000000" w:themeColor="text1"/>
          <w:sz w:val="28"/>
          <w:szCs w:val="28"/>
        </w:rPr>
        <w:t xml:space="preserve"> </w:t>
      </w:r>
      <w:r>
        <w:rPr>
          <w:color w:val="000000" w:themeColor="text1"/>
          <w:sz w:val="28"/>
          <w:szCs w:val="28"/>
          <w:lang w:val="en-US"/>
        </w:rPr>
        <w:t>Y</w:t>
      </w:r>
      <w:r>
        <w:rPr>
          <w:color w:val="000000" w:themeColor="text1"/>
          <w:sz w:val="28"/>
          <w:szCs w:val="28"/>
        </w:rPr>
        <w:t>,</w:t>
      </w:r>
      <w:r w:rsidR="0063208D">
        <w:rPr>
          <w:color w:val="000000" w:themeColor="text1"/>
          <w:sz w:val="28"/>
          <w:szCs w:val="28"/>
        </w:rPr>
        <w:t xml:space="preserve"> </w:t>
      </w:r>
      <w:r>
        <w:rPr>
          <w:color w:val="000000" w:themeColor="text1"/>
          <w:sz w:val="28"/>
          <w:szCs w:val="28"/>
        </w:rPr>
        <w:t>Н;</w:t>
      </w:r>
    </w:p>
    <w:p w14:paraId="121DC674" w14:textId="5B29252D" w:rsidR="00FE4AD3" w:rsidRDefault="009D3688">
      <w:pPr>
        <w:jc w:val="both"/>
        <w:rPr>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1</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2</m:t>
            </m:r>
          </m:sub>
        </m:sSub>
      </m:oMath>
      <w:r w:rsidR="0063208D">
        <w:rPr>
          <w:color w:val="000000" w:themeColor="text1"/>
          <w:sz w:val="28"/>
          <w:szCs w:val="28"/>
        </w:rPr>
        <w:t xml:space="preserve"> </w:t>
      </w:r>
      <w:r w:rsidR="0013571B">
        <w:rPr>
          <w:color w:val="000000" w:themeColor="text1"/>
          <w:sz w:val="28"/>
          <w:szCs w:val="28"/>
        </w:rPr>
        <w:t>–</w:t>
      </w:r>
      <w:r w:rsidR="0063208D">
        <w:rPr>
          <w:color w:val="000000" w:themeColor="text1"/>
          <w:sz w:val="28"/>
          <w:szCs w:val="28"/>
        </w:rPr>
        <w:t xml:space="preserve"> </w:t>
      </w:r>
      <w:r w:rsidR="0013571B">
        <w:rPr>
          <w:color w:val="000000" w:themeColor="text1"/>
          <w:sz w:val="28"/>
          <w:szCs w:val="28"/>
          <w:lang w:val="kk-KZ"/>
        </w:rPr>
        <w:t>вес</w:t>
      </w:r>
      <w:r w:rsidR="0063208D">
        <w:rPr>
          <w:color w:val="000000" w:themeColor="text1"/>
          <w:sz w:val="28"/>
          <w:szCs w:val="28"/>
          <w:lang w:val="kk-KZ"/>
        </w:rPr>
        <w:t xml:space="preserve"> </w:t>
      </w:r>
      <w:r w:rsidR="0013571B">
        <w:rPr>
          <w:color w:val="000000" w:themeColor="text1"/>
          <w:sz w:val="28"/>
          <w:szCs w:val="28"/>
          <w:lang w:val="kk-KZ"/>
        </w:rPr>
        <w:t>автомобиля,</w:t>
      </w:r>
      <w:r w:rsidR="0063208D">
        <w:rPr>
          <w:color w:val="000000" w:themeColor="text1"/>
          <w:sz w:val="28"/>
          <w:szCs w:val="28"/>
          <w:lang w:val="kk-KZ"/>
        </w:rPr>
        <w:t xml:space="preserve"> </w:t>
      </w:r>
      <w:r w:rsidR="0013571B">
        <w:rPr>
          <w:color w:val="000000" w:themeColor="text1"/>
          <w:sz w:val="28"/>
          <w:szCs w:val="28"/>
          <w:lang w:val="kk-KZ"/>
        </w:rPr>
        <w:t>соотве</w:t>
      </w:r>
      <w:r w:rsidR="00D56296">
        <w:rPr>
          <w:color w:val="000000" w:themeColor="text1"/>
          <w:sz w:val="28"/>
          <w:szCs w:val="28"/>
          <w:lang w:val="kk-KZ"/>
        </w:rPr>
        <w:t>т</w:t>
      </w:r>
      <w:r w:rsidR="0013571B">
        <w:rPr>
          <w:color w:val="000000" w:themeColor="text1"/>
          <w:sz w:val="28"/>
          <w:szCs w:val="28"/>
          <w:lang w:val="kk-KZ"/>
        </w:rPr>
        <w:t>ственно</w:t>
      </w:r>
      <w:r w:rsidR="0063208D">
        <w:rPr>
          <w:color w:val="000000" w:themeColor="text1"/>
          <w:sz w:val="28"/>
          <w:szCs w:val="28"/>
          <w:lang w:val="kk-KZ"/>
        </w:rPr>
        <w:t xml:space="preserve"> </w:t>
      </w:r>
      <w:r w:rsidR="0013571B">
        <w:rPr>
          <w:color w:val="000000" w:themeColor="text1"/>
          <w:sz w:val="28"/>
          <w:szCs w:val="28"/>
          <w:lang w:val="kk-KZ"/>
        </w:rPr>
        <w:t>передне</w:t>
      </w:r>
      <w:r w:rsidR="00D56296">
        <w:rPr>
          <w:color w:val="000000" w:themeColor="text1"/>
          <w:sz w:val="28"/>
          <w:szCs w:val="28"/>
          <w:lang w:val="kk-KZ"/>
        </w:rPr>
        <w:t>го</w:t>
      </w:r>
      <w:r w:rsidR="0063208D">
        <w:rPr>
          <w:color w:val="000000" w:themeColor="text1"/>
          <w:sz w:val="28"/>
          <w:szCs w:val="28"/>
          <w:lang w:val="kk-KZ"/>
        </w:rPr>
        <w:t xml:space="preserve"> </w:t>
      </w:r>
      <w:r w:rsidR="0013571B">
        <w:rPr>
          <w:color w:val="000000" w:themeColor="text1"/>
          <w:sz w:val="28"/>
          <w:szCs w:val="28"/>
          <w:lang w:val="kk-KZ"/>
        </w:rPr>
        <w:t>(60%)</w:t>
      </w:r>
      <w:r w:rsidR="0063208D">
        <w:rPr>
          <w:color w:val="000000" w:themeColor="text1"/>
          <w:sz w:val="28"/>
          <w:szCs w:val="28"/>
          <w:lang w:val="kk-KZ"/>
        </w:rPr>
        <w:t xml:space="preserve"> </w:t>
      </w:r>
      <w:r w:rsidR="0013571B">
        <w:rPr>
          <w:color w:val="000000" w:themeColor="text1"/>
          <w:sz w:val="28"/>
          <w:szCs w:val="28"/>
          <w:lang w:val="kk-KZ"/>
        </w:rPr>
        <w:t>и</w:t>
      </w:r>
      <w:r w:rsidR="0063208D">
        <w:rPr>
          <w:color w:val="000000" w:themeColor="text1"/>
          <w:sz w:val="28"/>
          <w:szCs w:val="28"/>
          <w:lang w:val="kk-KZ"/>
        </w:rPr>
        <w:t xml:space="preserve"> </w:t>
      </w:r>
      <w:r w:rsidR="0013571B">
        <w:rPr>
          <w:color w:val="000000" w:themeColor="text1"/>
          <w:sz w:val="28"/>
          <w:szCs w:val="28"/>
          <w:lang w:val="kk-KZ"/>
        </w:rPr>
        <w:t>задне</w:t>
      </w:r>
      <w:r w:rsidR="00D56296">
        <w:rPr>
          <w:color w:val="000000" w:themeColor="text1"/>
          <w:sz w:val="28"/>
          <w:szCs w:val="28"/>
          <w:lang w:val="kk-KZ"/>
        </w:rPr>
        <w:t>го</w:t>
      </w:r>
      <w:r w:rsidR="0063208D">
        <w:rPr>
          <w:color w:val="000000" w:themeColor="text1"/>
          <w:sz w:val="28"/>
          <w:szCs w:val="28"/>
          <w:lang w:val="kk-KZ"/>
        </w:rPr>
        <w:t xml:space="preserve"> </w:t>
      </w:r>
      <w:r w:rsidR="0013571B">
        <w:rPr>
          <w:color w:val="000000" w:themeColor="text1"/>
          <w:sz w:val="28"/>
          <w:szCs w:val="28"/>
          <w:lang w:val="kk-KZ"/>
        </w:rPr>
        <w:t>(40%)</w:t>
      </w:r>
      <w:r w:rsidR="0063208D">
        <w:rPr>
          <w:color w:val="000000" w:themeColor="text1"/>
          <w:sz w:val="28"/>
          <w:szCs w:val="28"/>
          <w:lang w:val="kk-KZ"/>
        </w:rPr>
        <w:t xml:space="preserve"> </w:t>
      </w:r>
      <w:r w:rsidR="0013571B">
        <w:rPr>
          <w:color w:val="000000" w:themeColor="text1"/>
          <w:sz w:val="28"/>
          <w:szCs w:val="28"/>
          <w:lang w:val="kk-KZ"/>
        </w:rPr>
        <w:t>колес,</w:t>
      </w:r>
      <w:r w:rsidR="0063208D">
        <w:rPr>
          <w:color w:val="000000" w:themeColor="text1"/>
          <w:sz w:val="28"/>
          <w:szCs w:val="28"/>
          <w:lang w:val="kk-KZ"/>
        </w:rPr>
        <w:t xml:space="preserve"> </w:t>
      </w:r>
      <w:r w:rsidR="0013571B">
        <w:rPr>
          <w:color w:val="000000" w:themeColor="text1"/>
          <w:sz w:val="28"/>
          <w:szCs w:val="28"/>
          <w:lang w:val="kk-KZ"/>
        </w:rPr>
        <w:t>7200</w:t>
      </w:r>
      <w:r w:rsidR="0063208D">
        <w:rPr>
          <w:color w:val="000000" w:themeColor="text1"/>
          <w:sz w:val="28"/>
          <w:szCs w:val="28"/>
          <w:lang w:val="kk-KZ"/>
        </w:rPr>
        <w:t xml:space="preserve"> </w:t>
      </w:r>
      <w:r w:rsidR="0013571B">
        <w:rPr>
          <w:color w:val="000000" w:themeColor="text1"/>
          <w:sz w:val="28"/>
          <w:szCs w:val="28"/>
          <w:lang w:val="kk-KZ"/>
        </w:rPr>
        <w:t>Н</w:t>
      </w:r>
      <w:r w:rsidR="0063208D">
        <w:rPr>
          <w:color w:val="000000" w:themeColor="text1"/>
          <w:sz w:val="28"/>
          <w:szCs w:val="28"/>
          <w:lang w:val="kk-KZ"/>
        </w:rPr>
        <w:t xml:space="preserve"> </w:t>
      </w:r>
      <w:r w:rsidR="0013571B">
        <w:rPr>
          <w:color w:val="000000" w:themeColor="text1"/>
          <w:sz w:val="28"/>
          <w:szCs w:val="28"/>
          <w:lang w:val="kk-KZ"/>
        </w:rPr>
        <w:t>и</w:t>
      </w:r>
      <w:r w:rsidR="0063208D">
        <w:rPr>
          <w:color w:val="000000" w:themeColor="text1"/>
          <w:sz w:val="28"/>
          <w:szCs w:val="28"/>
          <w:lang w:val="kk-KZ"/>
        </w:rPr>
        <w:t xml:space="preserve"> </w:t>
      </w:r>
      <w:r w:rsidR="0013571B">
        <w:rPr>
          <w:color w:val="000000" w:themeColor="text1"/>
          <w:sz w:val="28"/>
          <w:szCs w:val="28"/>
          <w:lang w:val="kk-KZ"/>
        </w:rPr>
        <w:t>4800</w:t>
      </w:r>
      <w:r w:rsidR="0063208D">
        <w:rPr>
          <w:color w:val="000000" w:themeColor="text1"/>
          <w:sz w:val="28"/>
          <w:szCs w:val="28"/>
          <w:lang w:val="kk-KZ"/>
        </w:rPr>
        <w:t xml:space="preserve"> </w:t>
      </w:r>
      <w:r w:rsidR="0013571B">
        <w:rPr>
          <w:color w:val="000000" w:themeColor="text1"/>
          <w:sz w:val="28"/>
          <w:szCs w:val="28"/>
          <w:lang w:val="kk-KZ"/>
        </w:rPr>
        <w:t>Н</w:t>
      </w:r>
      <w:r w:rsidR="0013571B">
        <w:rPr>
          <w:color w:val="000000" w:themeColor="text1"/>
          <w:sz w:val="28"/>
          <w:szCs w:val="28"/>
        </w:rPr>
        <w:t>;</w:t>
      </w:r>
    </w:p>
    <w:p w14:paraId="1B52FBFA" w14:textId="77777777" w:rsidR="00FE4AD3" w:rsidRDefault="00FE4AD3">
      <w:pPr>
        <w:jc w:val="both"/>
        <w:rPr>
          <w:b/>
          <w:color w:val="000000"/>
          <w:sz w:val="28"/>
          <w:szCs w:val="28"/>
          <w:lang w:eastAsia="kk-KZ"/>
        </w:rPr>
      </w:pPr>
    </w:p>
    <w:p w14:paraId="59996343" w14:textId="02D81B2D" w:rsidR="00FE4AD3" w:rsidRDefault="0013571B">
      <w:pPr>
        <w:jc w:val="right"/>
        <w:rPr>
          <w:color w:val="000000" w:themeColor="text1"/>
          <w:sz w:val="28"/>
          <w:szCs w:val="28"/>
          <w:lang w:val="kk-KZ"/>
        </w:rPr>
      </w:pPr>
      <m:oMath>
        <m:r>
          <m:rPr>
            <m:sty m:val="p"/>
          </m:rPr>
          <w:rPr>
            <w:rFonts w:ascii="Cambria Math" w:hAnsi="Cambria Math"/>
            <w:color w:val="000000" w:themeColor="text1"/>
            <w:sz w:val="28"/>
            <w:szCs w:val="28"/>
          </w:rPr>
          <w:sym w:font="Symbol" w:char="F0E5"/>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kk-KZ"/>
              </w:rPr>
              <m:t>M</m:t>
            </m:r>
          </m:e>
          <m:sub>
            <m:r>
              <w:rPr>
                <w:rFonts w:ascii="Cambria Math" w:hAnsi="Cambria Math"/>
                <w:color w:val="000000" w:themeColor="text1"/>
                <w:sz w:val="28"/>
                <w:szCs w:val="28"/>
                <w:lang w:val="kk-KZ"/>
              </w:rPr>
              <m:t>B</m:t>
            </m:r>
          </m:sub>
        </m:sSub>
        <m:r>
          <w:rPr>
            <w:rFonts w:ascii="Cambria Math" w:hAnsi="Cambria Math"/>
            <w:color w:val="000000" w:themeColor="text1"/>
            <w:sz w:val="28"/>
            <w:szCs w:val="28"/>
            <w:lang w:val="kk-KZ"/>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kk-KZ"/>
              </w:rPr>
              <m:t>R</m:t>
            </m:r>
          </m:e>
          <m:sub>
            <m:r>
              <w:rPr>
                <w:rFonts w:ascii="Cambria Math" w:hAnsi="Cambria Math"/>
                <w:color w:val="000000" w:themeColor="text1"/>
                <w:sz w:val="28"/>
                <w:szCs w:val="28"/>
                <w:lang w:val="kk-KZ"/>
              </w:rPr>
              <m:t>AY</m:t>
            </m:r>
          </m:sub>
        </m:sSub>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1600-</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1</m:t>
            </m:r>
          </m:sub>
        </m:sSub>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1400+</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2</m:t>
            </m:r>
          </m:sub>
        </m:sSub>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120=0</m:t>
        </m:r>
      </m:oMath>
      <w:r w:rsidR="0063208D">
        <w:rPr>
          <w:color w:val="000000" w:themeColor="text1"/>
          <w:sz w:val="28"/>
          <w:szCs w:val="28"/>
          <w:lang w:val="kk-KZ"/>
        </w:rPr>
        <w:t xml:space="preserve">              </w:t>
      </w:r>
      <w:r>
        <w:rPr>
          <w:sz w:val="28"/>
          <w:szCs w:val="28"/>
          <w:lang w:val="kk-KZ"/>
        </w:rPr>
        <w:t>(2.</w:t>
      </w:r>
      <w:r>
        <w:rPr>
          <w:sz w:val="28"/>
          <w:szCs w:val="28"/>
        </w:rPr>
        <w:t>2</w:t>
      </w:r>
      <w:r>
        <w:rPr>
          <w:sz w:val="28"/>
          <w:szCs w:val="28"/>
          <w:lang w:val="kk-KZ"/>
        </w:rPr>
        <w:t>)</w:t>
      </w:r>
    </w:p>
    <w:p w14:paraId="6C81D914" w14:textId="77777777" w:rsidR="00FE4AD3" w:rsidRDefault="00FE4AD3">
      <w:pPr>
        <w:jc w:val="both"/>
        <w:rPr>
          <w:color w:val="000000" w:themeColor="text1"/>
          <w:sz w:val="28"/>
          <w:szCs w:val="28"/>
          <w:lang w:val="kk-KZ"/>
        </w:rPr>
      </w:pPr>
    </w:p>
    <w:p w14:paraId="4C71C901" w14:textId="77777777" w:rsidR="00FE4AD3" w:rsidRDefault="0013571B">
      <w:pPr>
        <w:jc w:val="both"/>
        <w:rPr>
          <w:bCs/>
          <w:color w:val="000000"/>
          <w:sz w:val="28"/>
          <w:szCs w:val="28"/>
          <w:lang w:eastAsia="kk-KZ"/>
        </w:rPr>
      </w:pPr>
      <w:r>
        <w:rPr>
          <w:bCs/>
          <w:color w:val="000000"/>
          <w:sz w:val="28"/>
          <w:szCs w:val="28"/>
          <w:lang w:eastAsia="kk-KZ"/>
        </w:rPr>
        <w:t>Подставляем</w:t>
      </w:r>
    </w:p>
    <w:p w14:paraId="44390534" w14:textId="77777777" w:rsidR="00FE4AD3" w:rsidRDefault="00FE4AD3">
      <w:pPr>
        <w:jc w:val="both"/>
        <w:rPr>
          <w:bCs/>
          <w:color w:val="000000"/>
          <w:sz w:val="28"/>
          <w:szCs w:val="28"/>
          <w:lang w:eastAsia="kk-KZ"/>
        </w:rPr>
      </w:pPr>
    </w:p>
    <w:p w14:paraId="5A896D90" w14:textId="3F6DFE09" w:rsidR="00FE4AD3" w:rsidRDefault="009D3688">
      <w:pPr>
        <w:jc w:val="both"/>
        <w:rPr>
          <w:color w:val="000000" w:themeColor="text1"/>
          <w:sz w:val="28"/>
          <w:szCs w:val="28"/>
          <w:lang w:val="kk-KZ"/>
        </w:rPr>
      </w:pPr>
      <m:oMathPara>
        <m:oMathParaPr>
          <m:jc m:val="center"/>
        </m:oMathPara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kk-KZ"/>
                </w:rPr>
                <m:t>R</m:t>
              </m:r>
            </m:e>
            <m:sub>
              <m:r>
                <w:rPr>
                  <w:rFonts w:ascii="Cambria Math" w:hAnsi="Cambria Math"/>
                  <w:color w:val="000000" w:themeColor="text1"/>
                  <w:sz w:val="28"/>
                  <w:szCs w:val="28"/>
                  <w:lang w:val="kk-KZ"/>
                </w:rPr>
                <m:t>AY</m:t>
              </m:r>
            </m:sub>
          </m:sSub>
          <m:r>
            <w:rPr>
              <w:rFonts w:ascii="Cambria Math" w:hAnsi="Cambria Math"/>
              <w:color w:val="000000" w:themeColor="text1"/>
              <w:sz w:val="28"/>
              <w:szCs w:val="28"/>
              <w:lang w:val="kk-KZ"/>
            </w:rPr>
            <m:t>=</m:t>
          </m:r>
          <m:f>
            <m:fPr>
              <m:ctrlPr>
                <w:rPr>
                  <w:rFonts w:ascii="Cambria Math" w:hAnsi="Cambria Math"/>
                  <w:i/>
                  <w:color w:val="000000" w:themeColor="text1"/>
                  <w:sz w:val="28"/>
                  <w:szCs w:val="28"/>
                  <w:lang w:val="kk-KZ"/>
                </w:rPr>
              </m:ctrlPr>
            </m:fPr>
            <m:num>
              <m:r>
                <w:rPr>
                  <w:rFonts w:ascii="Cambria Math" w:hAnsi="Cambria Math"/>
                  <w:color w:val="000000" w:themeColor="text1"/>
                  <w:sz w:val="28"/>
                  <w:szCs w:val="28"/>
                  <w:lang w:val="en-US"/>
                </w:rPr>
                <m:t>7</m:t>
              </m:r>
              <m:r>
                <w:rPr>
                  <w:rFonts w:ascii="Cambria Math" w:hAnsi="Cambria Math"/>
                  <w:color w:val="000000" w:themeColor="text1"/>
                  <w:sz w:val="28"/>
                  <w:szCs w:val="28"/>
                </w:rPr>
                <m:t>200</m:t>
              </m:r>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1400-</m:t>
              </m:r>
              <m:r>
                <w:rPr>
                  <w:rFonts w:ascii="Cambria Math" w:hAnsi="Cambria Math"/>
                  <w:color w:val="000000" w:themeColor="text1"/>
                  <w:sz w:val="28"/>
                  <w:szCs w:val="28"/>
                  <w:lang w:val="en-US"/>
                </w:rPr>
                <m:t>4</m:t>
              </m:r>
              <m:r>
                <w:rPr>
                  <w:rFonts w:ascii="Cambria Math" w:hAnsi="Cambria Math"/>
                  <w:color w:val="000000" w:themeColor="text1"/>
                  <w:sz w:val="28"/>
                  <w:szCs w:val="28"/>
                </w:rPr>
                <m:t>800</m:t>
              </m:r>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120</m:t>
              </m:r>
            </m:num>
            <m:den>
              <m:r>
                <w:rPr>
                  <w:rFonts w:ascii="Cambria Math" w:hAnsi="Cambria Math"/>
                  <w:color w:val="000000" w:themeColor="text1"/>
                  <w:sz w:val="28"/>
                  <w:szCs w:val="28"/>
                  <w:lang w:val="kk-KZ"/>
                </w:rPr>
                <m:t>1600</m:t>
              </m:r>
            </m:den>
          </m:f>
          <m:r>
            <w:rPr>
              <w:rFonts w:ascii="Cambria Math" w:hAnsi="Cambria Math"/>
              <w:color w:val="000000" w:themeColor="text1"/>
              <w:sz w:val="28"/>
              <w:szCs w:val="28"/>
              <w:lang w:val="kk-KZ"/>
            </w:rPr>
            <m:t>=5940 Н</m:t>
          </m:r>
        </m:oMath>
      </m:oMathPara>
    </w:p>
    <w:p w14:paraId="653D06B3" w14:textId="77777777" w:rsidR="00FE4AD3" w:rsidRDefault="00FE4AD3">
      <w:pPr>
        <w:jc w:val="both"/>
        <w:rPr>
          <w:color w:val="000000" w:themeColor="text1"/>
          <w:sz w:val="28"/>
          <w:szCs w:val="28"/>
          <w:lang w:val="kk-KZ"/>
        </w:rPr>
      </w:pPr>
    </w:p>
    <w:p w14:paraId="7136F59D" w14:textId="0C4A8E59" w:rsidR="00FE4AD3" w:rsidRDefault="0013571B">
      <w:pPr>
        <w:jc w:val="both"/>
        <w:rPr>
          <w:color w:val="000000" w:themeColor="text1"/>
          <w:sz w:val="28"/>
          <w:szCs w:val="28"/>
          <w:lang w:val="en-US"/>
        </w:rPr>
      </w:pPr>
      <w:r>
        <w:rPr>
          <w:color w:val="000000" w:themeColor="text1"/>
          <w:sz w:val="28"/>
          <w:szCs w:val="28"/>
          <w:lang w:val="kk-KZ"/>
        </w:rPr>
        <w:t>Соотвественно</w:t>
      </w:r>
      <w:r w:rsidR="0063208D">
        <w:rPr>
          <w:color w:val="000000" w:themeColor="text1"/>
          <w:sz w:val="28"/>
          <w:szCs w:val="28"/>
          <w:lang w:val="kk-KZ"/>
        </w:rPr>
        <w:t xml:space="preserve"> </w:t>
      </w:r>
      <w:r>
        <w:rPr>
          <w:color w:val="000000" w:themeColor="text1"/>
          <w:sz w:val="28"/>
          <w:szCs w:val="28"/>
          <w:lang w:val="kk-KZ"/>
        </w:rPr>
        <w:t>из</w:t>
      </w:r>
      <w:r w:rsidR="0063208D">
        <w:rPr>
          <w:color w:val="000000" w:themeColor="text1"/>
          <w:sz w:val="28"/>
          <w:szCs w:val="28"/>
          <w:lang w:val="kk-KZ"/>
        </w:rPr>
        <w:t xml:space="preserve"> </w:t>
      </w:r>
      <w:r>
        <w:rPr>
          <w:color w:val="000000" w:themeColor="text1"/>
          <w:sz w:val="28"/>
          <w:szCs w:val="28"/>
          <w:lang w:val="kk-KZ"/>
        </w:rPr>
        <w:t>уравнения</w:t>
      </w:r>
      <w:r w:rsidR="0063208D">
        <w:rPr>
          <w:color w:val="000000" w:themeColor="text1"/>
          <w:sz w:val="28"/>
          <w:szCs w:val="28"/>
          <w:lang w:val="kk-KZ"/>
        </w:rPr>
        <w:t xml:space="preserve"> </w:t>
      </w:r>
      <w:r>
        <w:rPr>
          <w:color w:val="000000" w:themeColor="text1"/>
          <w:sz w:val="28"/>
          <w:szCs w:val="28"/>
          <w:lang w:val="kk-KZ"/>
        </w:rPr>
        <w:t>2.1</w:t>
      </w:r>
    </w:p>
    <w:p w14:paraId="64797A26" w14:textId="77777777" w:rsidR="00FE4AD3" w:rsidRDefault="00FE4AD3">
      <w:pPr>
        <w:jc w:val="both"/>
        <w:rPr>
          <w:color w:val="000000" w:themeColor="text1"/>
          <w:sz w:val="28"/>
          <w:szCs w:val="28"/>
          <w:lang w:val="kk-KZ"/>
        </w:rPr>
      </w:pPr>
    </w:p>
    <w:p w14:paraId="234FF639" w14:textId="76F73B9B" w:rsidR="00FE4AD3" w:rsidRDefault="009D3688">
      <w:pPr>
        <w:jc w:val="center"/>
        <w:rPr>
          <w:color w:val="000000" w:themeColor="text1"/>
          <w:sz w:val="28"/>
          <w:szCs w:val="28"/>
          <w:lang w:val="kk-KZ"/>
        </w:rPr>
      </w:pPr>
      <m:oMathPara>
        <m:oMathParaPr>
          <m:jc m:val="center"/>
        </m:oMathPara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kk-KZ"/>
                </w:rPr>
                <m:t>R</m:t>
              </m:r>
            </m:e>
            <m:sub>
              <m:r>
                <w:rPr>
                  <w:rFonts w:ascii="Cambria Math" w:hAnsi="Cambria Math"/>
                  <w:color w:val="000000" w:themeColor="text1"/>
                  <w:sz w:val="28"/>
                  <w:szCs w:val="28"/>
                  <w:lang w:val="kk-KZ"/>
                </w:rPr>
                <m:t>BY</m:t>
              </m:r>
            </m:sub>
          </m:sSub>
          <m:r>
            <w:rPr>
              <w:rFonts w:ascii="Cambria Math" w:hAnsi="Cambria Math"/>
              <w:color w:val="000000" w:themeColor="text1"/>
              <w:sz w:val="28"/>
              <w:szCs w:val="28"/>
              <w:lang w:val="kk-KZ"/>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kk-KZ"/>
                </w:rPr>
                <m:t>-R</m:t>
              </m:r>
            </m:e>
            <m:sub>
              <m:r>
                <w:rPr>
                  <w:rFonts w:ascii="Cambria Math" w:hAnsi="Cambria Math"/>
                  <w:color w:val="000000" w:themeColor="text1"/>
                  <w:sz w:val="28"/>
                  <w:szCs w:val="28"/>
                  <w:lang w:val="kk-KZ"/>
                </w:rPr>
                <m:t>AY</m:t>
              </m:r>
            </m:sub>
          </m:sSub>
          <m:r>
            <w:rPr>
              <w:rFonts w:ascii="Cambria Math" w:hAnsi="Cambria Math"/>
              <w:color w:val="000000" w:themeColor="text1"/>
              <w:sz w:val="28"/>
              <w:szCs w:val="28"/>
              <w:lang w:val="kk-KZ"/>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1</m:t>
              </m:r>
            </m:sub>
          </m:sSub>
          <m:r>
            <w:rPr>
              <w:rFonts w:ascii="Cambria Math" w:hAnsi="Cambria Math"/>
              <w:color w:val="000000" w:themeColor="text1"/>
              <w:sz w:val="28"/>
              <w:szCs w:val="28"/>
              <w:lang w:val="kk-KZ"/>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F</m:t>
              </m:r>
            </m:e>
            <m:sub>
              <m:r>
                <w:rPr>
                  <w:rFonts w:ascii="Cambria Math" w:hAnsi="Cambria Math"/>
                  <w:color w:val="000000" w:themeColor="text1"/>
                  <w:sz w:val="28"/>
                  <w:szCs w:val="28"/>
                </w:rPr>
                <m:t>2</m:t>
              </m:r>
            </m:sub>
          </m:sSub>
          <m:r>
            <w:rPr>
              <w:rFonts w:ascii="Cambria Math" w:hAnsi="Cambria Math"/>
              <w:color w:val="000000" w:themeColor="text1"/>
              <w:sz w:val="28"/>
              <w:szCs w:val="28"/>
              <w:lang w:val="kk-KZ"/>
            </w:rPr>
            <m:t>=6060 Н</m:t>
          </m:r>
        </m:oMath>
      </m:oMathPara>
    </w:p>
    <w:p w14:paraId="4DA5AA32" w14:textId="77777777" w:rsidR="00FE4AD3" w:rsidRDefault="00FE4AD3">
      <w:pPr>
        <w:jc w:val="center"/>
        <w:rPr>
          <w:color w:val="000000" w:themeColor="text1"/>
          <w:sz w:val="28"/>
          <w:szCs w:val="28"/>
          <w:lang w:val="kk-KZ"/>
        </w:rPr>
      </w:pPr>
    </w:p>
    <w:p w14:paraId="677F108F" w14:textId="44F92D95" w:rsidR="00FE4AD3" w:rsidRDefault="0013571B">
      <w:pPr>
        <w:rPr>
          <w:color w:val="000000" w:themeColor="text1"/>
          <w:sz w:val="28"/>
          <w:szCs w:val="28"/>
          <w:lang w:val="kk-KZ"/>
        </w:rPr>
      </w:pPr>
      <w:r>
        <w:rPr>
          <w:color w:val="000000" w:themeColor="text1"/>
          <w:sz w:val="28"/>
          <w:szCs w:val="28"/>
          <w:lang w:val="kk-KZ"/>
        </w:rPr>
        <w:t>Определяем</w:t>
      </w:r>
      <w:r w:rsidR="0063208D">
        <w:rPr>
          <w:color w:val="000000" w:themeColor="text1"/>
          <w:sz w:val="28"/>
          <w:szCs w:val="28"/>
          <w:lang w:val="kk-KZ"/>
        </w:rPr>
        <w:t xml:space="preserve"> </w:t>
      </w:r>
      <w:r>
        <w:rPr>
          <w:color w:val="000000" w:themeColor="text1"/>
          <w:sz w:val="28"/>
          <w:szCs w:val="28"/>
          <w:lang w:val="kk-KZ"/>
        </w:rPr>
        <w:t>изгибающий</w:t>
      </w:r>
      <w:r w:rsidR="0063208D">
        <w:rPr>
          <w:color w:val="000000" w:themeColor="text1"/>
          <w:sz w:val="28"/>
          <w:szCs w:val="28"/>
          <w:lang w:val="kk-KZ"/>
        </w:rPr>
        <w:t xml:space="preserve"> </w:t>
      </w:r>
      <w:r>
        <w:rPr>
          <w:color w:val="000000" w:themeColor="text1"/>
          <w:sz w:val="28"/>
          <w:szCs w:val="28"/>
          <w:lang w:val="kk-KZ"/>
        </w:rPr>
        <w:t>момент</w:t>
      </w:r>
      <w:r w:rsidR="0063208D">
        <w:rPr>
          <w:color w:val="000000" w:themeColor="text1"/>
          <w:sz w:val="28"/>
          <w:szCs w:val="28"/>
          <w:lang w:val="kk-KZ"/>
        </w:rPr>
        <w:t xml:space="preserve"> </w:t>
      </w:r>
      <w:r>
        <w:rPr>
          <w:color w:val="000000" w:themeColor="text1"/>
          <w:sz w:val="28"/>
          <w:szCs w:val="28"/>
          <w:lang w:val="kk-KZ"/>
        </w:rPr>
        <w:t>на</w:t>
      </w:r>
      <w:r w:rsidR="0063208D">
        <w:rPr>
          <w:color w:val="000000" w:themeColor="text1"/>
          <w:sz w:val="28"/>
          <w:szCs w:val="28"/>
          <w:lang w:val="kk-KZ"/>
        </w:rPr>
        <w:t xml:space="preserve"> </w:t>
      </w:r>
      <w:r>
        <w:rPr>
          <w:color w:val="000000" w:themeColor="text1"/>
          <w:sz w:val="28"/>
          <w:szCs w:val="28"/>
          <w:lang w:val="kk-KZ"/>
        </w:rPr>
        <w:t>каждом</w:t>
      </w:r>
      <w:r w:rsidR="0063208D">
        <w:rPr>
          <w:color w:val="000000" w:themeColor="text1"/>
          <w:sz w:val="28"/>
          <w:szCs w:val="28"/>
          <w:lang w:val="kk-KZ"/>
        </w:rPr>
        <w:t xml:space="preserve"> </w:t>
      </w:r>
      <w:r>
        <w:rPr>
          <w:color w:val="000000" w:themeColor="text1"/>
          <w:sz w:val="28"/>
          <w:szCs w:val="28"/>
          <w:lang w:val="kk-KZ"/>
        </w:rPr>
        <w:t>участке:</w:t>
      </w:r>
    </w:p>
    <w:p w14:paraId="10AB3A55" w14:textId="77777777" w:rsidR="00FE4AD3" w:rsidRDefault="00FE4AD3">
      <w:pPr>
        <w:rPr>
          <w:color w:val="000000" w:themeColor="text1"/>
          <w:sz w:val="28"/>
          <w:szCs w:val="28"/>
          <w:lang w:val="kk-KZ"/>
        </w:rPr>
      </w:pPr>
    </w:p>
    <w:p w14:paraId="13E99670" w14:textId="61847E41" w:rsidR="00FE4AD3" w:rsidRDefault="009D3688">
      <w:pPr>
        <w:rPr>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M</m:t>
            </m:r>
          </m:e>
          <m:sub>
            <m:r>
              <w:rPr>
                <w:rFonts w:ascii="Cambria Math" w:hAnsi="Cambria Math"/>
                <w:color w:val="000000" w:themeColor="text1"/>
                <w:sz w:val="28"/>
                <w:szCs w:val="28"/>
              </w:rPr>
              <m:t>1</m:t>
            </m:r>
          </m:sub>
        </m:sSub>
        <m:r>
          <w:rPr>
            <w:rFonts w:ascii="Cambria Math" w:hAnsi="Cambria Math"/>
            <w:color w:val="000000" w:themeColor="text1"/>
            <w:sz w:val="28"/>
            <w:szCs w:val="28"/>
          </w:rPr>
          <m:t>=</m:t>
        </m:r>
        <m:r>
          <w:rPr>
            <w:rFonts w:ascii="Cambria Math" w:hAnsi="Cambria Math"/>
            <w:color w:val="000000" w:themeColor="text1"/>
            <w:sz w:val="28"/>
            <w:szCs w:val="28"/>
            <w:lang w:val="kk-KZ"/>
          </w:rPr>
          <m:t>0</m:t>
        </m:r>
      </m:oMath>
      <w:r w:rsidR="0063208D">
        <w:rPr>
          <w:color w:val="000000" w:themeColor="text1"/>
          <w:sz w:val="28"/>
          <w:szCs w:val="28"/>
        </w:rPr>
        <w:t xml:space="preserve"> </w:t>
      </w:r>
      <w:r w:rsidR="0013571B">
        <w:rPr>
          <w:bCs/>
          <w:color w:val="000000"/>
          <w:sz w:val="28"/>
          <w:szCs w:val="28"/>
          <w:lang w:val="kk-KZ" w:eastAsia="kk-KZ"/>
        </w:rPr>
        <w:t>кН∙мм</w:t>
      </w:r>
    </w:p>
    <w:p w14:paraId="033D0C13" w14:textId="77777777" w:rsidR="00FE4AD3" w:rsidRDefault="00FE4AD3">
      <w:pPr>
        <w:rPr>
          <w:color w:val="000000" w:themeColor="text1"/>
          <w:sz w:val="28"/>
          <w:szCs w:val="28"/>
          <w:lang w:val="kk-KZ"/>
        </w:rPr>
      </w:pPr>
    </w:p>
    <w:p w14:paraId="5804F005" w14:textId="333F807E" w:rsidR="00FE4AD3" w:rsidRDefault="009D3688">
      <w:pPr>
        <w:rPr>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M</m:t>
            </m:r>
          </m:e>
          <m:sub>
            <m:r>
              <w:rPr>
                <w:rFonts w:ascii="Cambria Math" w:hAnsi="Cambria Math"/>
                <w:color w:val="000000" w:themeColor="text1"/>
                <w:sz w:val="28"/>
                <w:szCs w:val="28"/>
              </w:rPr>
              <m:t>2</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kk-KZ"/>
              </w:rPr>
              <m:t>R</m:t>
            </m:r>
          </m:e>
          <m:sub>
            <m:r>
              <w:rPr>
                <w:rFonts w:ascii="Cambria Math" w:hAnsi="Cambria Math"/>
                <w:color w:val="000000" w:themeColor="text1"/>
                <w:sz w:val="28"/>
                <w:szCs w:val="28"/>
                <w:lang w:val="kk-KZ"/>
              </w:rPr>
              <m:t>AY</m:t>
            </m:r>
          </m:sub>
        </m:sSub>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200=5940</m:t>
        </m:r>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200=1188000</m:t>
        </m:r>
      </m:oMath>
      <w:r w:rsidR="0063208D">
        <w:rPr>
          <w:color w:val="000000" w:themeColor="text1"/>
          <w:sz w:val="28"/>
          <w:szCs w:val="28"/>
        </w:rPr>
        <w:t xml:space="preserve"> </w:t>
      </w:r>
      <w:r w:rsidR="0013571B">
        <w:rPr>
          <w:bCs/>
          <w:color w:val="000000"/>
          <w:sz w:val="28"/>
          <w:szCs w:val="28"/>
          <w:lang w:val="kk-KZ" w:eastAsia="kk-KZ"/>
        </w:rPr>
        <w:t>кН∙мм</w:t>
      </w:r>
    </w:p>
    <w:p w14:paraId="5078D5B8" w14:textId="77777777" w:rsidR="00FE4AD3" w:rsidRDefault="00FE4AD3">
      <w:pPr>
        <w:rPr>
          <w:color w:val="000000" w:themeColor="text1"/>
          <w:sz w:val="28"/>
          <w:szCs w:val="28"/>
          <w:lang w:val="kk-KZ"/>
        </w:rPr>
      </w:pPr>
    </w:p>
    <w:p w14:paraId="46ABE5E2" w14:textId="46B24B46" w:rsidR="00FE4AD3" w:rsidRDefault="009D3688">
      <w:pPr>
        <w:rPr>
          <w:i/>
          <w:color w:val="000000" w:themeColor="text1"/>
          <w:sz w:val="28"/>
          <w:szCs w:val="28"/>
        </w:rPr>
      </w:pP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M</m:t>
            </m:r>
          </m:e>
          <m:sub>
            <m:r>
              <w:rPr>
                <w:rFonts w:ascii="Cambria Math" w:hAnsi="Cambria Math"/>
                <w:color w:val="000000" w:themeColor="text1"/>
                <w:sz w:val="28"/>
                <w:szCs w:val="28"/>
              </w:rPr>
              <m:t>3</m:t>
            </m:r>
          </m:sub>
        </m:sSub>
        <m:r>
          <w:rPr>
            <w:rFonts w:ascii="Cambria Math" w:hAnsi="Cambria Math"/>
            <w:color w:val="000000" w:themeColor="text1"/>
            <w:sz w:val="28"/>
            <w:szCs w:val="28"/>
          </w:rPr>
          <m:t>=</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kk-KZ"/>
              </w:rPr>
              <m:t>R</m:t>
            </m:r>
          </m:e>
          <m:sub>
            <m:r>
              <w:rPr>
                <w:rFonts w:ascii="Cambria Math" w:hAnsi="Cambria Math"/>
                <w:color w:val="000000" w:themeColor="text1"/>
                <w:sz w:val="28"/>
                <w:szCs w:val="28"/>
                <w:lang w:val="kk-KZ"/>
              </w:rPr>
              <m:t>AY</m:t>
            </m:r>
          </m:sub>
        </m:sSub>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1600-</m:t>
        </m:r>
        <m:sSub>
          <m:sSubPr>
            <m:ctrlPr>
              <w:rPr>
                <w:rFonts w:ascii="Cambria Math" w:hAnsi="Cambria Math"/>
                <w:i/>
                <w:color w:val="000000" w:themeColor="text1"/>
                <w:sz w:val="28"/>
                <w:szCs w:val="28"/>
                <w:lang w:val="kk-KZ"/>
              </w:rPr>
            </m:ctrlPr>
          </m:sSubPr>
          <m:e>
            <m:r>
              <w:rPr>
                <w:rFonts w:ascii="Cambria Math" w:hAnsi="Cambria Math"/>
                <w:color w:val="000000" w:themeColor="text1"/>
                <w:sz w:val="28"/>
                <w:szCs w:val="28"/>
                <w:lang w:val="kk-KZ"/>
              </w:rPr>
              <m:t>Q</m:t>
            </m:r>
          </m:e>
          <m:sub>
            <m:r>
              <w:rPr>
                <w:rFonts w:ascii="Cambria Math" w:hAnsi="Cambria Math"/>
                <w:color w:val="000000" w:themeColor="text1"/>
                <w:sz w:val="28"/>
                <w:szCs w:val="28"/>
                <w:lang w:val="kk-KZ"/>
              </w:rPr>
              <m:t>1</m:t>
            </m:r>
          </m:sub>
        </m:sSub>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1400=5940</m:t>
        </m:r>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1600-7200</m:t>
        </m:r>
        <m:r>
          <m:rPr>
            <m:sty m:val="p"/>
          </m:rPr>
          <w:rPr>
            <w:rFonts w:ascii="Cambria Math" w:hAnsi="Cambria Math"/>
            <w:color w:val="000000" w:themeColor="text1"/>
            <w:sz w:val="28"/>
            <w:szCs w:val="28"/>
            <w:lang w:val="en-US"/>
          </w:rPr>
          <w:sym w:font="Symbol" w:char="F0D7"/>
        </m:r>
        <m:r>
          <w:rPr>
            <w:rFonts w:ascii="Cambria Math" w:hAnsi="Cambria Math"/>
            <w:color w:val="000000" w:themeColor="text1"/>
            <w:sz w:val="28"/>
            <w:szCs w:val="28"/>
            <w:lang w:val="kk-KZ"/>
          </w:rPr>
          <m:t>1400=-576000</m:t>
        </m:r>
      </m:oMath>
      <w:r w:rsidR="0063208D">
        <w:rPr>
          <w:i/>
          <w:color w:val="000000" w:themeColor="text1"/>
          <w:sz w:val="28"/>
          <w:szCs w:val="28"/>
        </w:rPr>
        <w:t xml:space="preserve"> </w:t>
      </w:r>
      <w:r w:rsidR="0013571B">
        <w:rPr>
          <w:bCs/>
          <w:color w:val="000000"/>
          <w:sz w:val="28"/>
          <w:szCs w:val="28"/>
          <w:lang w:val="kk-KZ" w:eastAsia="kk-KZ"/>
        </w:rPr>
        <w:t>кН∙мм</w:t>
      </w:r>
    </w:p>
    <w:p w14:paraId="4B9EFA79" w14:textId="77777777" w:rsidR="00FE4AD3" w:rsidRDefault="00FE4AD3">
      <w:pPr>
        <w:rPr>
          <w:i/>
          <w:color w:val="000000" w:themeColor="text1"/>
          <w:sz w:val="28"/>
          <w:szCs w:val="28"/>
          <w:lang w:val="kk-KZ"/>
        </w:rPr>
      </w:pPr>
    </w:p>
    <w:p w14:paraId="2CFBD8F6" w14:textId="7F22E5E7" w:rsidR="00FE4AD3" w:rsidRDefault="009D3688">
      <w:pPr>
        <w:rPr>
          <w:bCs/>
          <w:i/>
          <w:color w:val="000000"/>
          <w:sz w:val="28"/>
          <w:szCs w:val="28"/>
          <w:lang w:eastAsia="kk-KZ"/>
        </w:rPr>
      </w:pPr>
      <m:oMath>
        <m:sSub>
          <m:sSubPr>
            <m:ctrlPr>
              <w:rPr>
                <w:rFonts w:ascii="Cambria Math" w:hAnsi="Cambria Math"/>
                <w:i/>
                <w:color w:val="000000" w:themeColor="text1"/>
                <w:sz w:val="26"/>
                <w:szCs w:val="26"/>
                <w:lang w:val="en-US"/>
              </w:rPr>
            </m:ctrlPr>
          </m:sSubPr>
          <m:e>
            <m:r>
              <w:rPr>
                <w:rFonts w:ascii="Cambria Math" w:hAnsi="Cambria Math"/>
                <w:color w:val="000000" w:themeColor="text1"/>
                <w:sz w:val="26"/>
                <w:szCs w:val="26"/>
                <w:lang w:val="en-US"/>
              </w:rPr>
              <m:t>M</m:t>
            </m:r>
          </m:e>
          <m:sub>
            <m:r>
              <w:rPr>
                <w:rFonts w:ascii="Cambria Math" w:hAnsi="Cambria Math"/>
                <w:color w:val="000000" w:themeColor="text1"/>
                <w:sz w:val="26"/>
                <w:szCs w:val="26"/>
              </w:rPr>
              <m:t>4</m:t>
            </m:r>
          </m:sub>
        </m:sSub>
        <m:r>
          <w:rPr>
            <w:rFonts w:ascii="Cambria Math" w:hAnsi="Cambria Math"/>
            <w:color w:val="000000" w:themeColor="text1"/>
            <w:sz w:val="26"/>
            <w:szCs w:val="26"/>
          </w:rPr>
          <m:t>=</m:t>
        </m:r>
        <m:sSub>
          <m:sSubPr>
            <m:ctrlPr>
              <w:rPr>
                <w:rFonts w:ascii="Cambria Math" w:hAnsi="Cambria Math"/>
                <w:i/>
                <w:color w:val="000000" w:themeColor="text1"/>
                <w:sz w:val="26"/>
                <w:szCs w:val="26"/>
                <w:lang w:val="en-US"/>
              </w:rPr>
            </m:ctrlPr>
          </m:sSubPr>
          <m:e>
            <m:r>
              <w:rPr>
                <w:rFonts w:ascii="Cambria Math" w:hAnsi="Cambria Math"/>
                <w:color w:val="000000" w:themeColor="text1"/>
                <w:sz w:val="26"/>
                <w:szCs w:val="26"/>
                <w:lang w:val="kk-KZ"/>
              </w:rPr>
              <m:t>R</m:t>
            </m:r>
          </m:e>
          <m:sub>
            <m:r>
              <w:rPr>
                <w:rFonts w:ascii="Cambria Math" w:hAnsi="Cambria Math"/>
                <w:color w:val="000000" w:themeColor="text1"/>
                <w:sz w:val="26"/>
                <w:szCs w:val="26"/>
                <w:lang w:val="kk-KZ"/>
              </w:rPr>
              <m:t>AY</m:t>
            </m:r>
          </m:sub>
        </m:sSub>
        <m:r>
          <m:rPr>
            <m:sty m:val="p"/>
          </m:rPr>
          <w:rPr>
            <w:rFonts w:ascii="Cambria Math" w:hAnsi="Cambria Math"/>
            <w:color w:val="000000" w:themeColor="text1"/>
            <w:sz w:val="26"/>
            <w:szCs w:val="26"/>
            <w:lang w:val="en-US"/>
          </w:rPr>
          <w:sym w:font="Symbol" w:char="F0D7"/>
        </m:r>
        <m:r>
          <w:rPr>
            <w:rFonts w:ascii="Cambria Math" w:hAnsi="Cambria Math"/>
            <w:color w:val="000000" w:themeColor="text1"/>
            <w:sz w:val="26"/>
            <w:szCs w:val="26"/>
            <w:lang w:val="kk-KZ"/>
          </w:rPr>
          <m:t>1720-</m:t>
        </m:r>
        <m:sSub>
          <m:sSubPr>
            <m:ctrlPr>
              <w:rPr>
                <w:rFonts w:ascii="Cambria Math" w:hAnsi="Cambria Math"/>
                <w:i/>
                <w:color w:val="000000" w:themeColor="text1"/>
                <w:sz w:val="26"/>
                <w:szCs w:val="26"/>
                <w:lang w:val="kk-KZ"/>
              </w:rPr>
            </m:ctrlPr>
          </m:sSubPr>
          <m:e>
            <m:r>
              <w:rPr>
                <w:rFonts w:ascii="Cambria Math" w:hAnsi="Cambria Math"/>
                <w:color w:val="000000" w:themeColor="text1"/>
                <w:sz w:val="26"/>
                <w:szCs w:val="26"/>
                <w:lang w:val="kk-KZ"/>
              </w:rPr>
              <m:t>Q</m:t>
            </m:r>
          </m:e>
          <m:sub>
            <m:r>
              <w:rPr>
                <w:rFonts w:ascii="Cambria Math" w:hAnsi="Cambria Math"/>
                <w:color w:val="000000" w:themeColor="text1"/>
                <w:sz w:val="26"/>
                <w:szCs w:val="26"/>
                <w:lang w:val="kk-KZ"/>
              </w:rPr>
              <m:t>1</m:t>
            </m:r>
          </m:sub>
        </m:sSub>
        <m:r>
          <m:rPr>
            <m:sty m:val="p"/>
          </m:rPr>
          <w:rPr>
            <w:rFonts w:ascii="Cambria Math" w:hAnsi="Cambria Math"/>
            <w:color w:val="000000" w:themeColor="text1"/>
            <w:sz w:val="26"/>
            <w:szCs w:val="26"/>
            <w:lang w:val="en-US"/>
          </w:rPr>
          <w:sym w:font="Symbol" w:char="F0D7"/>
        </m:r>
        <m:r>
          <w:rPr>
            <w:rFonts w:ascii="Cambria Math" w:hAnsi="Cambria Math"/>
            <w:color w:val="000000" w:themeColor="text1"/>
            <w:sz w:val="26"/>
            <w:szCs w:val="26"/>
            <w:lang w:val="kk-KZ"/>
          </w:rPr>
          <m:t>1520+</m:t>
        </m:r>
        <m:sSub>
          <m:sSubPr>
            <m:ctrlPr>
              <w:rPr>
                <w:rFonts w:ascii="Cambria Math" w:hAnsi="Cambria Math"/>
                <w:i/>
                <w:color w:val="000000" w:themeColor="text1"/>
                <w:sz w:val="26"/>
                <w:szCs w:val="26"/>
                <w:lang w:val="en-US"/>
              </w:rPr>
            </m:ctrlPr>
          </m:sSubPr>
          <m:e>
            <m:r>
              <w:rPr>
                <w:rFonts w:ascii="Cambria Math" w:hAnsi="Cambria Math"/>
                <w:color w:val="000000" w:themeColor="text1"/>
                <w:sz w:val="26"/>
                <w:szCs w:val="26"/>
                <w:lang w:val="kk-KZ"/>
              </w:rPr>
              <m:t>R</m:t>
            </m:r>
          </m:e>
          <m:sub>
            <m:r>
              <w:rPr>
                <w:rFonts w:ascii="Cambria Math" w:hAnsi="Cambria Math"/>
                <w:color w:val="000000" w:themeColor="text1"/>
                <w:sz w:val="26"/>
                <w:szCs w:val="26"/>
                <w:lang w:val="kk-KZ"/>
              </w:rPr>
              <m:t>BY</m:t>
            </m:r>
          </m:sub>
        </m:sSub>
        <m:r>
          <m:rPr>
            <m:sty m:val="p"/>
          </m:rPr>
          <w:rPr>
            <w:rFonts w:ascii="Cambria Math" w:hAnsi="Cambria Math"/>
            <w:color w:val="000000" w:themeColor="text1"/>
            <w:sz w:val="26"/>
            <w:szCs w:val="26"/>
            <w:lang w:val="en-US"/>
          </w:rPr>
          <w:sym w:font="Symbol" w:char="F0D7"/>
        </m:r>
        <m:r>
          <w:rPr>
            <w:rFonts w:ascii="Cambria Math" w:hAnsi="Cambria Math"/>
            <w:color w:val="000000" w:themeColor="text1"/>
            <w:sz w:val="26"/>
            <w:szCs w:val="26"/>
          </w:rPr>
          <m:t>1</m:t>
        </m:r>
        <m:r>
          <w:rPr>
            <w:rFonts w:ascii="Cambria Math" w:hAnsi="Cambria Math"/>
            <w:color w:val="000000" w:themeColor="text1"/>
            <w:sz w:val="26"/>
            <w:szCs w:val="26"/>
            <w:lang w:val="kk-KZ"/>
          </w:rPr>
          <m:t>20=5940</m:t>
        </m:r>
        <m:r>
          <m:rPr>
            <m:sty m:val="p"/>
          </m:rPr>
          <w:rPr>
            <w:rFonts w:ascii="Cambria Math" w:hAnsi="Cambria Math"/>
            <w:color w:val="000000" w:themeColor="text1"/>
            <w:sz w:val="26"/>
            <w:szCs w:val="26"/>
            <w:lang w:val="en-US"/>
          </w:rPr>
          <w:sym w:font="Symbol" w:char="F0D7"/>
        </m:r>
        <m:r>
          <w:rPr>
            <w:rFonts w:ascii="Cambria Math" w:hAnsi="Cambria Math"/>
            <w:color w:val="000000" w:themeColor="text1"/>
            <w:sz w:val="26"/>
            <w:szCs w:val="26"/>
            <w:lang w:val="kk-KZ"/>
          </w:rPr>
          <m:t>1720-7200</m:t>
        </m:r>
        <m:r>
          <m:rPr>
            <m:sty m:val="p"/>
          </m:rPr>
          <w:rPr>
            <w:rFonts w:ascii="Cambria Math" w:hAnsi="Cambria Math"/>
            <w:color w:val="000000" w:themeColor="text1"/>
            <w:sz w:val="26"/>
            <w:szCs w:val="26"/>
            <w:lang w:val="en-US"/>
          </w:rPr>
          <w:sym w:font="Symbol" w:char="F0D7"/>
        </m:r>
        <m:r>
          <w:rPr>
            <w:rFonts w:ascii="Cambria Math" w:hAnsi="Cambria Math"/>
            <w:color w:val="000000" w:themeColor="text1"/>
            <w:sz w:val="26"/>
            <w:szCs w:val="26"/>
            <w:lang w:val="kk-KZ"/>
          </w:rPr>
          <m:t>1520+6060</m:t>
        </m:r>
        <m:r>
          <m:rPr>
            <m:sty m:val="p"/>
          </m:rPr>
          <w:rPr>
            <w:rFonts w:ascii="Cambria Math" w:hAnsi="Cambria Math"/>
            <w:color w:val="000000" w:themeColor="text1"/>
            <w:sz w:val="26"/>
            <w:szCs w:val="26"/>
            <w:lang w:val="en-US"/>
          </w:rPr>
          <w:sym w:font="Symbol" w:char="F0D7"/>
        </m:r>
        <m:r>
          <w:rPr>
            <w:rFonts w:ascii="Cambria Math" w:hAnsi="Cambria Math"/>
            <w:color w:val="000000" w:themeColor="text1"/>
            <w:sz w:val="26"/>
            <w:szCs w:val="26"/>
            <w:lang w:val="kk-KZ"/>
          </w:rPr>
          <m:t>120=0</m:t>
        </m:r>
      </m:oMath>
      <w:r w:rsidR="0063208D">
        <w:rPr>
          <w:i/>
          <w:color w:val="000000" w:themeColor="text1"/>
          <w:sz w:val="26"/>
          <w:szCs w:val="26"/>
        </w:rPr>
        <w:t xml:space="preserve"> </w:t>
      </w:r>
      <w:r w:rsidR="0013571B">
        <w:rPr>
          <w:bCs/>
          <w:color w:val="000000"/>
          <w:sz w:val="28"/>
          <w:szCs w:val="28"/>
          <w:lang w:val="kk-KZ" w:eastAsia="kk-KZ"/>
        </w:rPr>
        <w:t>кН∙мм</w:t>
      </w:r>
    </w:p>
    <w:p w14:paraId="54BF2983" w14:textId="7F0BA260" w:rsidR="00FE4AD3" w:rsidRDefault="0013571B">
      <w:pPr>
        <w:jc w:val="both"/>
        <w:rPr>
          <w:bCs/>
          <w:i/>
          <w:iCs/>
          <w:color w:val="000000"/>
          <w:sz w:val="28"/>
          <w:szCs w:val="28"/>
          <w:lang w:val="kk-KZ" w:eastAsia="kk-KZ"/>
        </w:rPr>
      </w:pPr>
      <w:r>
        <w:rPr>
          <w:bCs/>
          <w:color w:val="000000"/>
          <w:sz w:val="28"/>
          <w:szCs w:val="28"/>
          <w:lang w:val="kk-KZ" w:eastAsia="kk-KZ"/>
        </w:rPr>
        <w:tab/>
      </w:r>
      <w:r>
        <w:rPr>
          <w:bCs/>
          <w:i/>
          <w:iCs/>
          <w:color w:val="000000"/>
          <w:sz w:val="28"/>
          <w:szCs w:val="28"/>
          <w:lang w:val="kk-KZ" w:eastAsia="kk-KZ"/>
        </w:rPr>
        <w:t>Проверка</w:t>
      </w:r>
      <w:r w:rsidR="0063208D">
        <w:rPr>
          <w:bCs/>
          <w:i/>
          <w:iCs/>
          <w:color w:val="000000"/>
          <w:sz w:val="28"/>
          <w:szCs w:val="28"/>
          <w:lang w:val="kk-KZ" w:eastAsia="kk-KZ"/>
        </w:rPr>
        <w:t xml:space="preserve"> </w:t>
      </w:r>
      <w:r>
        <w:rPr>
          <w:bCs/>
          <w:i/>
          <w:iCs/>
          <w:color w:val="000000"/>
          <w:sz w:val="28"/>
          <w:szCs w:val="28"/>
          <w:lang w:val="kk-KZ" w:eastAsia="kk-KZ"/>
        </w:rPr>
        <w:t>условий</w:t>
      </w:r>
      <w:r w:rsidR="0063208D">
        <w:rPr>
          <w:bCs/>
          <w:i/>
          <w:iCs/>
          <w:color w:val="000000"/>
          <w:sz w:val="28"/>
          <w:szCs w:val="28"/>
          <w:lang w:val="kk-KZ" w:eastAsia="kk-KZ"/>
        </w:rPr>
        <w:t xml:space="preserve"> </w:t>
      </w:r>
      <w:r>
        <w:rPr>
          <w:bCs/>
          <w:i/>
          <w:iCs/>
          <w:color w:val="000000"/>
          <w:sz w:val="28"/>
          <w:szCs w:val="28"/>
          <w:lang w:val="kk-KZ" w:eastAsia="kk-KZ"/>
        </w:rPr>
        <w:t>прочности:</w:t>
      </w:r>
    </w:p>
    <w:p w14:paraId="44A85FC1" w14:textId="5A1D6696" w:rsidR="00FE4AD3" w:rsidRDefault="0013571B">
      <w:pPr>
        <w:ind w:firstLine="708"/>
        <w:jc w:val="both"/>
        <w:rPr>
          <w:bCs/>
          <w:color w:val="000000"/>
          <w:sz w:val="28"/>
          <w:szCs w:val="28"/>
          <w:lang w:eastAsia="kk-KZ"/>
        </w:rPr>
      </w:pPr>
      <w:r>
        <w:rPr>
          <w:bCs/>
          <w:color w:val="000000"/>
          <w:sz w:val="28"/>
          <w:szCs w:val="28"/>
          <w:lang w:val="kk-KZ" w:eastAsia="kk-KZ"/>
        </w:rPr>
        <w:t>Максимальный</w:t>
      </w:r>
      <w:r w:rsidR="0063208D">
        <w:rPr>
          <w:bCs/>
          <w:color w:val="000000"/>
          <w:sz w:val="28"/>
          <w:szCs w:val="28"/>
          <w:lang w:val="kk-KZ" w:eastAsia="kk-KZ"/>
        </w:rPr>
        <w:t xml:space="preserve"> </w:t>
      </w:r>
      <w:r>
        <w:rPr>
          <w:bCs/>
          <w:color w:val="000000"/>
          <w:sz w:val="28"/>
          <w:szCs w:val="28"/>
          <w:lang w:val="kk-KZ" w:eastAsia="kk-KZ"/>
        </w:rPr>
        <w:t>изгибающий</w:t>
      </w:r>
      <w:r w:rsidR="0063208D">
        <w:rPr>
          <w:bCs/>
          <w:color w:val="000000"/>
          <w:sz w:val="28"/>
          <w:szCs w:val="28"/>
          <w:lang w:val="kk-KZ" w:eastAsia="kk-KZ"/>
        </w:rPr>
        <w:t xml:space="preserve"> </w:t>
      </w:r>
      <w:r>
        <w:rPr>
          <w:bCs/>
          <w:color w:val="000000"/>
          <w:sz w:val="28"/>
          <w:szCs w:val="28"/>
          <w:lang w:val="kk-KZ" w:eastAsia="kk-KZ"/>
        </w:rPr>
        <w:t>момент</w:t>
      </w:r>
      <w:r w:rsidR="0063208D">
        <w:rPr>
          <w:bCs/>
          <w:color w:val="000000"/>
          <w:sz w:val="28"/>
          <w:szCs w:val="28"/>
          <w:lang w:val="kk-KZ" w:eastAsia="kk-KZ"/>
        </w:rPr>
        <w:t xml:space="preserve"> </w:t>
      </w:r>
      <m:oMath>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en-US"/>
              </w:rPr>
              <m:t>M</m:t>
            </m:r>
          </m:e>
          <m:sub>
            <m:r>
              <w:rPr>
                <w:rFonts w:ascii="Cambria Math" w:hAnsi="Cambria Math"/>
                <w:color w:val="000000" w:themeColor="text1"/>
                <w:sz w:val="28"/>
                <w:szCs w:val="28"/>
              </w:rPr>
              <m:t>m</m:t>
            </m:r>
            <m:r>
              <w:rPr>
                <w:rFonts w:ascii="Cambria Math" w:hAnsi="Cambria Math"/>
                <w:color w:val="000000" w:themeColor="text1"/>
                <w:sz w:val="28"/>
                <w:szCs w:val="28"/>
                <w:lang w:val="en-US"/>
              </w:rPr>
              <m:t>ax</m:t>
            </m:r>
          </m:sub>
        </m:sSub>
      </m:oMath>
      <w:r w:rsidR="0063208D">
        <w:rPr>
          <w:bCs/>
          <w:color w:val="000000"/>
          <w:sz w:val="28"/>
          <w:szCs w:val="28"/>
          <w:lang w:val="kk-KZ" w:eastAsia="kk-KZ"/>
        </w:rPr>
        <w:t xml:space="preserve"> </w:t>
      </w:r>
      <w:r>
        <w:rPr>
          <w:bCs/>
          <w:color w:val="000000"/>
          <w:sz w:val="28"/>
          <w:szCs w:val="28"/>
          <w:lang w:val="kk-KZ" w:eastAsia="kk-KZ"/>
        </w:rPr>
        <w:t>согласно</w:t>
      </w:r>
      <w:r w:rsidR="0063208D">
        <w:rPr>
          <w:bCs/>
          <w:color w:val="000000"/>
          <w:sz w:val="28"/>
          <w:szCs w:val="28"/>
          <w:lang w:val="kk-KZ" w:eastAsia="kk-KZ"/>
        </w:rPr>
        <w:t xml:space="preserve"> </w:t>
      </w:r>
      <w:r>
        <w:rPr>
          <w:bCs/>
          <w:color w:val="000000"/>
          <w:sz w:val="28"/>
          <w:szCs w:val="28"/>
          <w:lang w:val="kk-KZ" w:eastAsia="kk-KZ"/>
        </w:rPr>
        <w:t>рисунку</w:t>
      </w:r>
      <w:r w:rsidR="0063208D">
        <w:rPr>
          <w:bCs/>
          <w:color w:val="000000"/>
          <w:sz w:val="28"/>
          <w:szCs w:val="28"/>
          <w:lang w:val="kk-KZ" w:eastAsia="kk-KZ"/>
        </w:rPr>
        <w:t xml:space="preserve"> </w:t>
      </w:r>
      <w:r>
        <w:rPr>
          <w:bCs/>
          <w:color w:val="000000"/>
          <w:sz w:val="28"/>
          <w:szCs w:val="28"/>
          <w:lang w:val="kk-KZ" w:eastAsia="kk-KZ"/>
        </w:rPr>
        <w:t>2.</w:t>
      </w:r>
      <w:r w:rsidR="005411D0">
        <w:rPr>
          <w:bCs/>
          <w:color w:val="000000"/>
          <w:sz w:val="28"/>
          <w:szCs w:val="28"/>
          <w:lang w:val="kk-KZ" w:eastAsia="kk-KZ"/>
        </w:rPr>
        <w:t>3</w:t>
      </w:r>
      <w:r w:rsidR="0063208D">
        <w:rPr>
          <w:bCs/>
          <w:color w:val="000000"/>
          <w:sz w:val="28"/>
          <w:szCs w:val="28"/>
          <w:lang w:val="kk-KZ" w:eastAsia="kk-KZ"/>
        </w:rPr>
        <w:t xml:space="preserve"> </w:t>
      </w:r>
      <w:r>
        <w:rPr>
          <w:bCs/>
          <w:color w:val="000000"/>
          <w:sz w:val="28"/>
          <w:szCs w:val="28"/>
          <w:lang w:val="kk-KZ" w:eastAsia="kk-KZ"/>
        </w:rPr>
        <w:t>равен</w:t>
      </w:r>
      <w:r w:rsidR="0063208D">
        <w:rPr>
          <w:bCs/>
          <w:color w:val="000000"/>
          <w:sz w:val="28"/>
          <w:szCs w:val="28"/>
          <w:lang w:val="kk-KZ" w:eastAsia="kk-KZ"/>
        </w:rPr>
        <w:t xml:space="preserve"> </w:t>
      </w:r>
      <w:r>
        <w:rPr>
          <w:bCs/>
          <w:color w:val="000000"/>
          <w:sz w:val="28"/>
          <w:szCs w:val="28"/>
          <w:lang w:val="kk-KZ" w:eastAsia="kk-KZ"/>
        </w:rPr>
        <w:t>1188</w:t>
      </w:r>
      <w:r w:rsidR="0063208D">
        <w:rPr>
          <w:bCs/>
          <w:color w:val="000000"/>
          <w:sz w:val="28"/>
          <w:szCs w:val="28"/>
          <w:lang w:val="kk-KZ" w:eastAsia="kk-KZ"/>
        </w:rPr>
        <w:t xml:space="preserve"> </w:t>
      </w:r>
      <w:r>
        <w:rPr>
          <w:bCs/>
          <w:color w:val="000000"/>
          <w:sz w:val="28"/>
          <w:szCs w:val="28"/>
          <w:lang w:val="kk-KZ" w:eastAsia="kk-KZ"/>
        </w:rPr>
        <w:t>кН∙мм</w:t>
      </w:r>
      <w:r>
        <w:rPr>
          <w:bCs/>
          <w:color w:val="000000"/>
          <w:sz w:val="28"/>
          <w:szCs w:val="28"/>
          <w:lang w:eastAsia="kk-KZ"/>
        </w:rPr>
        <w:t>.</w:t>
      </w:r>
      <w:r w:rsidR="0063208D">
        <w:rPr>
          <w:bCs/>
          <w:color w:val="000000"/>
          <w:sz w:val="28"/>
          <w:szCs w:val="28"/>
          <w:lang w:eastAsia="kk-KZ"/>
        </w:rPr>
        <w:t xml:space="preserve"> </w:t>
      </w:r>
    </w:p>
    <w:p w14:paraId="0A6E4ECD" w14:textId="39B63EE0" w:rsidR="00FE4AD3" w:rsidRDefault="0013571B">
      <w:pPr>
        <w:ind w:firstLine="709"/>
        <w:jc w:val="both"/>
        <w:rPr>
          <w:bCs/>
          <w:color w:val="000000"/>
          <w:sz w:val="28"/>
          <w:szCs w:val="28"/>
          <w:lang w:eastAsia="kk-KZ"/>
        </w:rPr>
      </w:pPr>
      <w:r>
        <w:rPr>
          <w:bCs/>
          <w:color w:val="000000"/>
          <w:sz w:val="28"/>
          <w:szCs w:val="28"/>
          <w:lang w:eastAsia="kk-KZ"/>
        </w:rPr>
        <w:t>Момент</w:t>
      </w:r>
      <w:r w:rsidR="0063208D">
        <w:rPr>
          <w:bCs/>
          <w:color w:val="000000"/>
          <w:sz w:val="28"/>
          <w:szCs w:val="28"/>
          <w:lang w:eastAsia="kk-KZ"/>
        </w:rPr>
        <w:t xml:space="preserve"> </w:t>
      </w:r>
      <w:r>
        <w:rPr>
          <w:bCs/>
          <w:color w:val="000000"/>
          <w:sz w:val="28"/>
          <w:szCs w:val="28"/>
          <w:lang w:eastAsia="kk-KZ"/>
        </w:rPr>
        <w:t>сопротивления</w:t>
      </w:r>
      <w:r w:rsidR="0063208D">
        <w:rPr>
          <w:bCs/>
          <w:color w:val="000000"/>
          <w:sz w:val="28"/>
          <w:szCs w:val="28"/>
          <w:lang w:eastAsia="kk-KZ"/>
        </w:rPr>
        <w:t xml:space="preserve"> </w:t>
      </w:r>
      <w:r>
        <w:rPr>
          <w:bCs/>
          <w:color w:val="000000"/>
          <w:sz w:val="28"/>
          <w:szCs w:val="28"/>
          <w:lang w:eastAsia="kk-KZ"/>
        </w:rPr>
        <w:t>поперечного</w:t>
      </w:r>
      <w:r w:rsidR="0063208D">
        <w:rPr>
          <w:bCs/>
          <w:color w:val="000000"/>
          <w:sz w:val="28"/>
          <w:szCs w:val="28"/>
          <w:lang w:eastAsia="kk-KZ"/>
        </w:rPr>
        <w:t xml:space="preserve"> </w:t>
      </w:r>
      <w:r>
        <w:rPr>
          <w:bCs/>
          <w:color w:val="000000"/>
          <w:sz w:val="28"/>
          <w:szCs w:val="28"/>
          <w:lang w:eastAsia="kk-KZ"/>
        </w:rPr>
        <w:t>сечения</w:t>
      </w:r>
      <w:r w:rsidR="0063208D">
        <w:rPr>
          <w:bCs/>
          <w:color w:val="000000"/>
          <w:sz w:val="28"/>
          <w:szCs w:val="28"/>
          <w:lang w:eastAsia="kk-KZ"/>
        </w:rPr>
        <w:t xml:space="preserve"> </w:t>
      </w:r>
      <w:r>
        <w:rPr>
          <w:bCs/>
          <w:color w:val="000000"/>
          <w:sz w:val="28"/>
          <w:szCs w:val="28"/>
          <w:lang w:eastAsia="kk-KZ"/>
        </w:rPr>
        <w:t>равен</w:t>
      </w:r>
    </w:p>
    <w:p w14:paraId="44D1C03A" w14:textId="77777777" w:rsidR="00FE4AD3" w:rsidRDefault="00FE4AD3">
      <w:pPr>
        <w:ind w:firstLine="709"/>
        <w:jc w:val="both"/>
        <w:rPr>
          <w:bCs/>
          <w:color w:val="000000"/>
          <w:sz w:val="28"/>
          <w:szCs w:val="28"/>
          <w:lang w:eastAsia="kk-KZ"/>
        </w:rPr>
      </w:pPr>
    </w:p>
    <w:p w14:paraId="3DC83BED" w14:textId="1E7BB611" w:rsidR="00FE4AD3" w:rsidRDefault="009D3688">
      <w:pPr>
        <w:ind w:firstLine="709"/>
        <w:jc w:val="right"/>
        <w:rPr>
          <w:sz w:val="28"/>
          <w:szCs w:val="28"/>
          <w:lang w:val="kk-KZ"/>
        </w:rPr>
      </w:pPr>
      <m:oMath>
        <m:sSub>
          <m:sSubPr>
            <m:ctrlPr>
              <w:rPr>
                <w:rFonts w:ascii="Cambria Math" w:hAnsi="Cambria Math"/>
                <w:bCs/>
                <w:i/>
                <w:color w:val="000000"/>
                <w:sz w:val="28"/>
                <w:szCs w:val="28"/>
                <w:lang w:eastAsia="kk-KZ"/>
              </w:rPr>
            </m:ctrlPr>
          </m:sSubPr>
          <m:e>
            <m:r>
              <w:rPr>
                <w:rFonts w:ascii="Cambria Math" w:hAnsi="Cambria Math"/>
                <w:color w:val="000000"/>
                <w:sz w:val="28"/>
                <w:szCs w:val="28"/>
                <w:lang w:val="en-US" w:eastAsia="kk-KZ"/>
              </w:rPr>
              <m:t>W</m:t>
            </m:r>
          </m:e>
          <m:sub>
            <m:r>
              <w:rPr>
                <w:rFonts w:ascii="Cambria Math" w:hAnsi="Cambria Math"/>
                <w:color w:val="000000"/>
                <w:sz w:val="28"/>
                <w:szCs w:val="28"/>
                <w:lang w:eastAsia="kk-KZ"/>
              </w:rPr>
              <m:t>x1</m:t>
            </m:r>
          </m:sub>
        </m:sSub>
        <m:r>
          <w:rPr>
            <w:rFonts w:ascii="Cambria Math" w:hAnsi="Cambria Math"/>
            <w:color w:val="000000"/>
            <w:sz w:val="28"/>
            <w:szCs w:val="28"/>
            <w:lang w:eastAsia="kk-KZ"/>
          </w:rPr>
          <m:t>=</m:t>
        </m:r>
        <m:f>
          <m:fPr>
            <m:ctrlPr>
              <w:rPr>
                <w:rFonts w:ascii="Cambria Math" w:hAnsi="Cambria Math"/>
                <w:bCs/>
                <w:i/>
                <w:color w:val="000000"/>
                <w:sz w:val="28"/>
                <w:szCs w:val="28"/>
                <w:lang w:val="en-US" w:eastAsia="kk-KZ"/>
              </w:rPr>
            </m:ctrlPr>
          </m:fPr>
          <m:num>
            <m:sSup>
              <m:sSupPr>
                <m:ctrlPr>
                  <w:rPr>
                    <w:rFonts w:ascii="Cambria Math" w:hAnsi="Cambria Math"/>
                    <w:bCs/>
                    <w:i/>
                    <w:color w:val="000000"/>
                    <w:sz w:val="28"/>
                    <w:szCs w:val="28"/>
                    <w:lang w:val="en-US" w:eastAsia="kk-KZ"/>
                  </w:rPr>
                </m:ctrlPr>
              </m:sSupPr>
              <m:e>
                <m:r>
                  <w:rPr>
                    <w:rFonts w:ascii="Cambria Math" w:hAnsi="Cambria Math"/>
                    <w:color w:val="000000"/>
                    <w:sz w:val="28"/>
                    <w:szCs w:val="28"/>
                    <w:lang w:val="en-US" w:eastAsia="kk-KZ"/>
                  </w:rPr>
                  <m:t>b</m:t>
                </m:r>
                <m:r>
                  <w:rPr>
                    <w:rFonts w:ascii="Cambria Math" w:hAnsi="Cambria Math"/>
                    <w:color w:val="000000"/>
                    <w:sz w:val="28"/>
                    <w:szCs w:val="28"/>
                    <w:lang w:eastAsia="kk-KZ"/>
                  </w:rPr>
                  <m:t>h</m:t>
                </m:r>
              </m:e>
              <m:sup>
                <m:r>
                  <w:rPr>
                    <w:rFonts w:ascii="Cambria Math" w:hAnsi="Cambria Math"/>
                    <w:color w:val="000000"/>
                    <w:sz w:val="28"/>
                    <w:szCs w:val="28"/>
                    <w:lang w:eastAsia="kk-KZ"/>
                  </w:rPr>
                  <m:t>2</m:t>
                </m:r>
              </m:sup>
            </m:sSup>
          </m:num>
          <m:den>
            <m:r>
              <w:rPr>
                <w:rFonts w:ascii="Cambria Math" w:hAnsi="Cambria Math"/>
                <w:color w:val="000000"/>
                <w:sz w:val="28"/>
                <w:szCs w:val="28"/>
                <w:lang w:eastAsia="kk-KZ"/>
              </w:rPr>
              <m:t>6</m:t>
            </m:r>
          </m:den>
        </m:f>
      </m:oMath>
      <w:r w:rsidR="0063208D">
        <w:rPr>
          <w:bCs/>
          <w:i/>
          <w:color w:val="000000"/>
          <w:sz w:val="28"/>
          <w:szCs w:val="28"/>
          <w:lang w:eastAsia="kk-KZ"/>
        </w:rPr>
        <w:t xml:space="preserve">          </w:t>
      </w:r>
      <w:r w:rsidR="0063208D">
        <w:rPr>
          <w:bCs/>
          <w:i/>
          <w:color w:val="000000"/>
          <w:sz w:val="28"/>
          <w:szCs w:val="28"/>
          <w:vertAlign w:val="superscript"/>
          <w:lang w:eastAsia="kk-KZ"/>
        </w:rPr>
        <w:t xml:space="preserve">                                                    </w:t>
      </w:r>
      <w:r w:rsidR="0013571B">
        <w:rPr>
          <w:sz w:val="28"/>
          <w:szCs w:val="28"/>
          <w:lang w:val="kk-KZ"/>
        </w:rPr>
        <w:t>(2.</w:t>
      </w:r>
      <w:r w:rsidR="0013571B">
        <w:rPr>
          <w:sz w:val="28"/>
          <w:szCs w:val="28"/>
        </w:rPr>
        <w:t>3</w:t>
      </w:r>
      <w:r w:rsidR="0013571B">
        <w:rPr>
          <w:sz w:val="28"/>
          <w:szCs w:val="28"/>
          <w:lang w:val="kk-KZ"/>
        </w:rPr>
        <w:t>)</w:t>
      </w:r>
    </w:p>
    <w:p w14:paraId="45AFB82E" w14:textId="77777777" w:rsidR="00FE4AD3" w:rsidRDefault="00FE4AD3">
      <w:pPr>
        <w:ind w:firstLine="709"/>
        <w:jc w:val="right"/>
        <w:rPr>
          <w:sz w:val="28"/>
          <w:szCs w:val="28"/>
          <w:lang w:val="kk-KZ"/>
        </w:rPr>
      </w:pPr>
    </w:p>
    <w:p w14:paraId="0139A8B0" w14:textId="412505DE" w:rsidR="00FE4AD3" w:rsidRDefault="009D3688">
      <w:pPr>
        <w:ind w:firstLine="709"/>
        <w:jc w:val="center"/>
        <w:rPr>
          <w:sz w:val="28"/>
          <w:szCs w:val="28"/>
          <w:lang w:val="kk-KZ"/>
        </w:rPr>
      </w:pPr>
      <m:oMath>
        <m:sSub>
          <m:sSubPr>
            <m:ctrlPr>
              <w:rPr>
                <w:rFonts w:ascii="Cambria Math" w:hAnsi="Cambria Math"/>
                <w:bCs/>
                <w:i/>
                <w:color w:val="000000"/>
                <w:sz w:val="28"/>
                <w:szCs w:val="28"/>
                <w:lang w:eastAsia="kk-KZ"/>
              </w:rPr>
            </m:ctrlPr>
          </m:sSubPr>
          <m:e>
            <m:r>
              <w:rPr>
                <w:rFonts w:ascii="Cambria Math" w:hAnsi="Cambria Math"/>
                <w:color w:val="000000"/>
                <w:sz w:val="28"/>
                <w:szCs w:val="28"/>
                <w:lang w:val="en-US" w:eastAsia="kk-KZ"/>
              </w:rPr>
              <m:t>W</m:t>
            </m:r>
          </m:e>
          <m:sub>
            <m:r>
              <w:rPr>
                <w:rFonts w:ascii="Cambria Math" w:hAnsi="Cambria Math"/>
                <w:color w:val="000000"/>
                <w:sz w:val="28"/>
                <w:szCs w:val="28"/>
                <w:lang w:eastAsia="kk-KZ"/>
              </w:rPr>
              <m:t>x1</m:t>
            </m:r>
          </m:sub>
        </m:sSub>
        <m:r>
          <w:rPr>
            <w:rFonts w:ascii="Cambria Math" w:hAnsi="Cambria Math"/>
            <w:color w:val="000000"/>
            <w:sz w:val="28"/>
            <w:szCs w:val="28"/>
            <w:lang w:eastAsia="kk-KZ"/>
          </w:rPr>
          <m:t>=</m:t>
        </m:r>
        <m:f>
          <m:fPr>
            <m:ctrlPr>
              <w:rPr>
                <w:rFonts w:ascii="Cambria Math" w:hAnsi="Cambria Math"/>
                <w:bCs/>
                <w:i/>
                <w:color w:val="000000"/>
                <w:sz w:val="28"/>
                <w:szCs w:val="28"/>
                <w:lang w:val="en-US" w:eastAsia="kk-KZ"/>
              </w:rPr>
            </m:ctrlPr>
          </m:fPr>
          <m:num>
            <m:r>
              <w:rPr>
                <w:rFonts w:ascii="Cambria Math" w:hAnsi="Cambria Math"/>
                <w:color w:val="000000"/>
                <w:sz w:val="28"/>
                <w:szCs w:val="28"/>
                <w:lang w:eastAsia="kk-KZ"/>
              </w:rPr>
              <m:t>4∙</m:t>
            </m:r>
            <m:sSup>
              <m:sSupPr>
                <m:ctrlPr>
                  <w:rPr>
                    <w:rFonts w:ascii="Cambria Math" w:hAnsi="Cambria Math"/>
                    <w:bCs/>
                    <w:i/>
                    <w:color w:val="000000"/>
                    <w:sz w:val="28"/>
                    <w:szCs w:val="28"/>
                    <w:lang w:val="en-US" w:eastAsia="kk-KZ"/>
                  </w:rPr>
                </m:ctrlPr>
              </m:sSupPr>
              <m:e>
                <m:r>
                  <w:rPr>
                    <w:rFonts w:ascii="Cambria Math" w:hAnsi="Cambria Math"/>
                    <w:color w:val="000000"/>
                    <w:sz w:val="28"/>
                    <w:szCs w:val="28"/>
                    <w:lang w:eastAsia="kk-KZ"/>
                  </w:rPr>
                  <m:t>480</m:t>
                </m:r>
              </m:e>
              <m:sup>
                <m:r>
                  <w:rPr>
                    <w:rFonts w:ascii="Cambria Math" w:hAnsi="Cambria Math"/>
                    <w:color w:val="000000"/>
                    <w:sz w:val="28"/>
                    <w:szCs w:val="28"/>
                    <w:lang w:eastAsia="kk-KZ"/>
                  </w:rPr>
                  <m:t>2</m:t>
                </m:r>
              </m:sup>
            </m:sSup>
          </m:num>
          <m:den>
            <m:r>
              <w:rPr>
                <w:rFonts w:ascii="Cambria Math" w:hAnsi="Cambria Math"/>
                <w:color w:val="000000"/>
                <w:sz w:val="28"/>
                <w:szCs w:val="28"/>
                <w:lang w:eastAsia="kk-KZ"/>
              </w:rPr>
              <m:t>6</m:t>
            </m:r>
          </m:den>
        </m:f>
        <m:r>
          <w:rPr>
            <w:rFonts w:ascii="Cambria Math" w:hAnsi="Cambria Math"/>
            <w:color w:val="000000"/>
            <w:sz w:val="28"/>
            <w:szCs w:val="28"/>
            <w:lang w:eastAsia="kk-KZ"/>
          </w:rPr>
          <m:t>=153600</m:t>
        </m:r>
      </m:oMath>
      <w:r w:rsidR="0063208D">
        <w:rPr>
          <w:bCs/>
          <w:i/>
          <w:color w:val="000000"/>
          <w:sz w:val="28"/>
          <w:szCs w:val="28"/>
          <w:lang w:eastAsia="kk-KZ"/>
        </w:rPr>
        <w:t xml:space="preserve"> </w:t>
      </w:r>
      <w:r w:rsidR="0013571B">
        <w:rPr>
          <w:bCs/>
          <w:i/>
          <w:color w:val="000000"/>
          <w:sz w:val="28"/>
          <w:szCs w:val="28"/>
          <w:lang w:eastAsia="kk-KZ"/>
        </w:rPr>
        <w:t>мм</w:t>
      </w:r>
      <w:r w:rsidR="0013571B">
        <w:rPr>
          <w:bCs/>
          <w:i/>
          <w:color w:val="000000"/>
          <w:sz w:val="28"/>
          <w:szCs w:val="28"/>
          <w:vertAlign w:val="superscript"/>
          <w:lang w:eastAsia="kk-KZ"/>
        </w:rPr>
        <w:t>3</w:t>
      </w:r>
    </w:p>
    <w:p w14:paraId="1C09119A" w14:textId="77777777" w:rsidR="00FE4AD3" w:rsidRDefault="00FE4AD3">
      <w:pPr>
        <w:rPr>
          <w:bCs/>
          <w:i/>
          <w:color w:val="000000"/>
          <w:sz w:val="28"/>
          <w:szCs w:val="28"/>
          <w:vertAlign w:val="superscript"/>
          <w:lang w:eastAsia="kk-KZ"/>
        </w:rPr>
      </w:pPr>
    </w:p>
    <w:p w14:paraId="22F4F420" w14:textId="6DB426E2" w:rsidR="00FE4AD3" w:rsidRDefault="0013571B">
      <w:pPr>
        <w:ind w:firstLine="709"/>
        <w:jc w:val="both"/>
        <w:rPr>
          <w:bCs/>
          <w:color w:val="000000"/>
          <w:sz w:val="28"/>
          <w:szCs w:val="28"/>
          <w:lang w:eastAsia="kk-KZ"/>
        </w:rPr>
      </w:pPr>
      <w:r>
        <w:rPr>
          <w:bCs/>
          <w:color w:val="000000"/>
          <w:sz w:val="28"/>
          <w:szCs w:val="28"/>
          <w:lang w:eastAsia="kk-KZ"/>
        </w:rPr>
        <w:t>Максимальное</w:t>
      </w:r>
      <w:r w:rsidR="0063208D">
        <w:rPr>
          <w:bCs/>
          <w:color w:val="000000"/>
          <w:sz w:val="28"/>
          <w:szCs w:val="28"/>
          <w:lang w:eastAsia="kk-KZ"/>
        </w:rPr>
        <w:t xml:space="preserve"> </w:t>
      </w:r>
      <w:r>
        <w:rPr>
          <w:bCs/>
          <w:color w:val="000000"/>
          <w:sz w:val="28"/>
          <w:szCs w:val="28"/>
          <w:lang w:eastAsia="kk-KZ"/>
        </w:rPr>
        <w:t>напряжение</w:t>
      </w:r>
      <w:r w:rsidR="0063208D">
        <w:rPr>
          <w:bCs/>
          <w:color w:val="000000"/>
          <w:sz w:val="28"/>
          <w:szCs w:val="28"/>
          <w:lang w:eastAsia="kk-KZ"/>
        </w:rPr>
        <w:t xml:space="preserve"> </w:t>
      </w:r>
      <w:r>
        <w:rPr>
          <w:bCs/>
          <w:color w:val="000000"/>
          <w:sz w:val="28"/>
          <w:szCs w:val="28"/>
          <w:lang w:eastAsia="kk-KZ"/>
        </w:rPr>
        <w:t>равно</w:t>
      </w:r>
    </w:p>
    <w:p w14:paraId="2A4630ED" w14:textId="77777777" w:rsidR="00FE4AD3" w:rsidRDefault="00FE4AD3">
      <w:pPr>
        <w:ind w:firstLine="709"/>
        <w:jc w:val="both"/>
        <w:rPr>
          <w:bCs/>
          <w:color w:val="000000"/>
          <w:sz w:val="28"/>
          <w:szCs w:val="28"/>
          <w:lang w:eastAsia="kk-KZ"/>
        </w:rPr>
      </w:pPr>
    </w:p>
    <w:p w14:paraId="61CFC641" w14:textId="5FC98A89" w:rsidR="00FE4AD3" w:rsidRDefault="009D3688">
      <w:pPr>
        <w:ind w:firstLine="709"/>
        <w:jc w:val="right"/>
        <w:rPr>
          <w:sz w:val="28"/>
          <w:szCs w:val="28"/>
          <w:lang w:val="kk-KZ"/>
        </w:rPr>
      </w:pPr>
      <m:oMath>
        <m:sSub>
          <m:sSubPr>
            <m:ctrlPr>
              <w:rPr>
                <w:rFonts w:ascii="Cambria Math" w:hAnsi="Cambria Math"/>
                <w:bCs/>
                <w:i/>
                <w:color w:val="000000"/>
                <w:sz w:val="28"/>
                <w:szCs w:val="28"/>
                <w:lang w:eastAsia="kk-KZ"/>
              </w:rPr>
            </m:ctrlPr>
          </m:sSubPr>
          <m:e>
            <m:r>
              <w:rPr>
                <w:rFonts w:ascii="Cambria Math" w:hAnsi="Cambria Math"/>
                <w:color w:val="000000"/>
                <w:sz w:val="28"/>
                <w:szCs w:val="28"/>
                <w:lang w:val="en-US" w:eastAsia="kk-KZ"/>
              </w:rPr>
              <m:t>σ</m:t>
            </m:r>
          </m:e>
          <m:sub>
            <m:r>
              <w:rPr>
                <w:rFonts w:ascii="Cambria Math" w:hAnsi="Cambria Math"/>
                <w:color w:val="000000"/>
                <w:sz w:val="28"/>
                <w:szCs w:val="28"/>
                <w:lang w:val="en-US" w:eastAsia="kk-KZ"/>
              </w:rPr>
              <m:t>ma</m:t>
            </m:r>
            <m:r>
              <w:rPr>
                <w:rFonts w:ascii="Cambria Math" w:hAnsi="Cambria Math"/>
                <w:color w:val="000000"/>
                <w:sz w:val="28"/>
                <w:szCs w:val="28"/>
                <w:lang w:eastAsia="kk-KZ"/>
              </w:rPr>
              <m:t>x</m:t>
            </m:r>
          </m:sub>
        </m:sSub>
        <m:r>
          <w:rPr>
            <w:rFonts w:ascii="Cambria Math" w:hAnsi="Cambria Math"/>
            <w:color w:val="000000"/>
            <w:sz w:val="28"/>
            <w:szCs w:val="28"/>
            <w:lang w:eastAsia="kk-KZ"/>
          </w:rPr>
          <m:t>=</m:t>
        </m:r>
        <m:f>
          <m:fPr>
            <m:ctrlPr>
              <w:rPr>
                <w:rFonts w:ascii="Cambria Math" w:hAnsi="Cambria Math"/>
                <w:bCs/>
                <w:i/>
                <w:color w:val="000000"/>
                <w:sz w:val="28"/>
                <w:szCs w:val="28"/>
                <w:lang w:val="en-US" w:eastAsia="kk-KZ"/>
              </w:rPr>
            </m:ctrlPr>
          </m:fPr>
          <m:num>
            <m:sSub>
              <m:sSubPr>
                <m:ctrlPr>
                  <w:rPr>
                    <w:rFonts w:ascii="Cambria Math" w:hAnsi="Cambria Math"/>
                    <w:bCs/>
                    <w:i/>
                    <w:color w:val="000000"/>
                    <w:sz w:val="28"/>
                    <w:szCs w:val="28"/>
                    <w:lang w:val="en-US" w:eastAsia="kk-KZ"/>
                  </w:rPr>
                </m:ctrlPr>
              </m:sSubPr>
              <m:e>
                <m:r>
                  <w:rPr>
                    <w:rFonts w:ascii="Cambria Math" w:hAnsi="Cambria Math"/>
                    <w:color w:val="000000"/>
                    <w:sz w:val="28"/>
                    <w:szCs w:val="28"/>
                    <w:lang w:val="en-US" w:eastAsia="kk-KZ"/>
                  </w:rPr>
                  <m:t>M</m:t>
                </m:r>
              </m:e>
              <m:sub>
                <m:r>
                  <w:rPr>
                    <w:rFonts w:ascii="Cambria Math" w:hAnsi="Cambria Math"/>
                    <w:color w:val="000000"/>
                    <w:sz w:val="28"/>
                    <w:szCs w:val="28"/>
                    <w:lang w:val="en-US" w:eastAsia="kk-KZ"/>
                  </w:rPr>
                  <m:t>max</m:t>
                </m:r>
              </m:sub>
            </m:sSub>
          </m:num>
          <m:den>
            <m:sSub>
              <m:sSubPr>
                <m:ctrlPr>
                  <w:rPr>
                    <w:rFonts w:ascii="Cambria Math" w:hAnsi="Cambria Math"/>
                    <w:bCs/>
                    <w:i/>
                    <w:color w:val="000000"/>
                    <w:sz w:val="28"/>
                    <w:szCs w:val="28"/>
                    <w:lang w:eastAsia="kk-KZ"/>
                  </w:rPr>
                </m:ctrlPr>
              </m:sSubPr>
              <m:e>
                <m:r>
                  <w:rPr>
                    <w:rFonts w:ascii="Cambria Math" w:hAnsi="Cambria Math"/>
                    <w:color w:val="000000"/>
                    <w:sz w:val="28"/>
                    <w:szCs w:val="28"/>
                    <w:lang w:val="en-US" w:eastAsia="kk-KZ"/>
                  </w:rPr>
                  <m:t>W</m:t>
                </m:r>
              </m:e>
              <m:sub>
                <m:r>
                  <w:rPr>
                    <w:rFonts w:ascii="Cambria Math" w:hAnsi="Cambria Math"/>
                    <w:color w:val="000000"/>
                    <w:sz w:val="28"/>
                    <w:szCs w:val="28"/>
                    <w:lang w:eastAsia="kk-KZ"/>
                  </w:rPr>
                  <m:t>x</m:t>
                </m:r>
              </m:sub>
            </m:sSub>
          </m:den>
        </m:f>
      </m:oMath>
      <w:r w:rsidR="0063208D">
        <w:rPr>
          <w:bCs/>
          <w:i/>
          <w:color w:val="000000"/>
          <w:sz w:val="28"/>
          <w:szCs w:val="28"/>
          <w:vertAlign w:val="superscript"/>
          <w:lang w:eastAsia="kk-KZ"/>
        </w:rPr>
        <w:t xml:space="preserve">                                                                    </w:t>
      </w:r>
      <w:r w:rsidR="0013571B">
        <w:rPr>
          <w:sz w:val="28"/>
          <w:szCs w:val="28"/>
          <w:lang w:val="kk-KZ"/>
        </w:rPr>
        <w:t>(2.</w:t>
      </w:r>
      <w:r w:rsidR="0013571B">
        <w:rPr>
          <w:sz w:val="28"/>
          <w:szCs w:val="28"/>
        </w:rPr>
        <w:t>4</w:t>
      </w:r>
      <w:r w:rsidR="0013571B">
        <w:rPr>
          <w:sz w:val="28"/>
          <w:szCs w:val="28"/>
          <w:lang w:val="kk-KZ"/>
        </w:rPr>
        <w:t>)</w:t>
      </w:r>
    </w:p>
    <w:p w14:paraId="7AF59F1D" w14:textId="77777777" w:rsidR="00FE4AD3" w:rsidRDefault="00FE4AD3">
      <w:pPr>
        <w:ind w:firstLine="709"/>
        <w:jc w:val="right"/>
        <w:rPr>
          <w:sz w:val="28"/>
          <w:szCs w:val="28"/>
          <w:lang w:val="kk-KZ"/>
        </w:rPr>
      </w:pPr>
    </w:p>
    <w:p w14:paraId="3BE6087B" w14:textId="65A729D9" w:rsidR="00FE4AD3" w:rsidRDefault="009D3688">
      <w:pPr>
        <w:ind w:firstLine="709"/>
        <w:jc w:val="center"/>
        <w:rPr>
          <w:sz w:val="28"/>
          <w:szCs w:val="28"/>
          <w:lang w:val="kk-KZ"/>
        </w:rPr>
      </w:pPr>
      <m:oMath>
        <m:sSub>
          <m:sSubPr>
            <m:ctrlPr>
              <w:rPr>
                <w:rFonts w:ascii="Cambria Math" w:hAnsi="Cambria Math"/>
                <w:bCs/>
                <w:i/>
                <w:color w:val="000000"/>
                <w:sz w:val="28"/>
                <w:szCs w:val="28"/>
                <w:lang w:eastAsia="kk-KZ"/>
              </w:rPr>
            </m:ctrlPr>
          </m:sSubPr>
          <m:e>
            <m:r>
              <w:rPr>
                <w:rFonts w:ascii="Cambria Math" w:hAnsi="Cambria Math"/>
                <w:color w:val="000000"/>
                <w:sz w:val="28"/>
                <w:szCs w:val="28"/>
                <w:lang w:val="en-US" w:eastAsia="kk-KZ"/>
              </w:rPr>
              <m:t>σ</m:t>
            </m:r>
          </m:e>
          <m:sub>
            <m:r>
              <w:rPr>
                <w:rFonts w:ascii="Cambria Math" w:hAnsi="Cambria Math"/>
                <w:color w:val="000000"/>
                <w:sz w:val="28"/>
                <w:szCs w:val="28"/>
                <w:lang w:val="en-US" w:eastAsia="kk-KZ"/>
              </w:rPr>
              <m:t>ma</m:t>
            </m:r>
            <m:r>
              <w:rPr>
                <w:rFonts w:ascii="Cambria Math" w:hAnsi="Cambria Math"/>
                <w:color w:val="000000"/>
                <w:sz w:val="28"/>
                <w:szCs w:val="28"/>
                <w:lang w:eastAsia="kk-KZ"/>
              </w:rPr>
              <m:t>x</m:t>
            </m:r>
          </m:sub>
        </m:sSub>
      </m:oMath>
      <w:r w:rsidR="0013571B">
        <w:rPr>
          <w:bCs/>
          <w:i/>
          <w:color w:val="000000"/>
          <w:sz w:val="28"/>
          <w:szCs w:val="28"/>
          <w:lang w:eastAsia="kk-KZ"/>
        </w:rPr>
        <w:t>=</w:t>
      </w:r>
      <m:oMath>
        <m:f>
          <m:fPr>
            <m:ctrlPr>
              <w:rPr>
                <w:rFonts w:ascii="Cambria Math" w:hAnsi="Cambria Math"/>
                <w:bCs/>
                <w:i/>
                <w:color w:val="000000"/>
                <w:sz w:val="28"/>
                <w:szCs w:val="28"/>
                <w:lang w:val="en-US" w:eastAsia="kk-KZ"/>
              </w:rPr>
            </m:ctrlPr>
          </m:fPr>
          <m:num>
            <m:r>
              <w:rPr>
                <w:rFonts w:ascii="Cambria Math" w:hAnsi="Cambria Math"/>
                <w:color w:val="000000"/>
                <w:sz w:val="28"/>
                <w:szCs w:val="28"/>
                <w:lang w:eastAsia="kk-KZ"/>
              </w:rPr>
              <m:t>1188000</m:t>
            </m:r>
          </m:num>
          <m:den>
            <m:r>
              <w:rPr>
                <w:rFonts w:ascii="Cambria Math" w:hAnsi="Cambria Math"/>
                <w:color w:val="000000"/>
                <w:sz w:val="28"/>
                <w:szCs w:val="28"/>
                <w:lang w:eastAsia="kk-KZ"/>
              </w:rPr>
              <m:t>153600</m:t>
            </m:r>
          </m:den>
        </m:f>
        <m:r>
          <w:rPr>
            <w:rFonts w:ascii="Cambria Math" w:hAnsi="Cambria Math"/>
            <w:color w:val="000000"/>
            <w:sz w:val="28"/>
            <w:szCs w:val="28"/>
            <w:lang w:eastAsia="kk-KZ"/>
          </w:rPr>
          <m:t>=7,73</m:t>
        </m:r>
      </m:oMath>
      <w:r w:rsidR="0063208D">
        <w:rPr>
          <w:i/>
          <w:color w:val="000000"/>
          <w:sz w:val="28"/>
          <w:szCs w:val="28"/>
          <w:lang w:eastAsia="kk-KZ"/>
        </w:rPr>
        <w:t xml:space="preserve"> </w:t>
      </w:r>
      <w:r w:rsidR="0013571B">
        <w:rPr>
          <w:bCs/>
          <w:iCs/>
          <w:color w:val="000000"/>
          <w:sz w:val="28"/>
          <w:szCs w:val="28"/>
          <w:lang w:val="kk-KZ" w:eastAsia="kk-KZ"/>
        </w:rPr>
        <w:t>МПа</w:t>
      </w:r>
    </w:p>
    <w:p w14:paraId="02E034B9" w14:textId="77777777" w:rsidR="00FE4AD3" w:rsidRDefault="00FE4AD3">
      <w:pPr>
        <w:ind w:firstLine="709"/>
        <w:jc w:val="right"/>
        <w:rPr>
          <w:bCs/>
          <w:color w:val="000000"/>
          <w:sz w:val="28"/>
          <w:szCs w:val="28"/>
          <w:lang w:eastAsia="kk-KZ"/>
        </w:rPr>
      </w:pPr>
    </w:p>
    <w:p w14:paraId="6E534F1B" w14:textId="77777777" w:rsidR="00FE4AD3" w:rsidRDefault="00FE4AD3">
      <w:pPr>
        <w:ind w:firstLine="709"/>
        <w:jc w:val="center"/>
        <w:rPr>
          <w:bCs/>
          <w:i/>
          <w:color w:val="000000"/>
          <w:sz w:val="28"/>
          <w:szCs w:val="28"/>
          <w:vertAlign w:val="superscript"/>
          <w:lang w:val="kk-KZ" w:eastAsia="kk-KZ"/>
        </w:rPr>
      </w:pPr>
    </w:p>
    <w:p w14:paraId="0D0EBDF8" w14:textId="79895B29" w:rsidR="00FE4AD3" w:rsidRDefault="009D3688">
      <w:pPr>
        <w:ind w:firstLine="709"/>
        <w:jc w:val="right"/>
        <w:rPr>
          <w:sz w:val="28"/>
          <w:szCs w:val="28"/>
          <w:lang w:val="kk-KZ"/>
        </w:rPr>
      </w:pPr>
      <m:oMath>
        <m:sSub>
          <m:sSubPr>
            <m:ctrlPr>
              <w:rPr>
                <w:rFonts w:ascii="Cambria Math" w:hAnsi="Cambria Math"/>
                <w:bCs/>
                <w:i/>
                <w:color w:val="000000"/>
                <w:sz w:val="28"/>
                <w:szCs w:val="28"/>
                <w:lang w:eastAsia="kk-KZ"/>
              </w:rPr>
            </m:ctrlPr>
          </m:sSubPr>
          <m:e>
            <m:r>
              <w:rPr>
                <w:rFonts w:ascii="Cambria Math" w:hAnsi="Cambria Math"/>
                <w:color w:val="000000"/>
                <w:sz w:val="28"/>
                <w:szCs w:val="28"/>
                <w:lang w:val="en-US" w:eastAsia="kk-KZ"/>
              </w:rPr>
              <m:t>σ</m:t>
            </m:r>
          </m:e>
          <m:sub>
            <m:r>
              <w:rPr>
                <w:rFonts w:ascii="Cambria Math" w:hAnsi="Cambria Math"/>
                <w:color w:val="000000"/>
                <w:sz w:val="28"/>
                <w:szCs w:val="28"/>
                <w:lang w:val="en-US" w:eastAsia="kk-KZ"/>
              </w:rPr>
              <m:t>ma</m:t>
            </m:r>
            <m:r>
              <w:rPr>
                <w:rFonts w:ascii="Cambria Math" w:hAnsi="Cambria Math"/>
                <w:color w:val="000000"/>
                <w:sz w:val="28"/>
                <w:szCs w:val="28"/>
                <w:lang w:eastAsia="kk-KZ"/>
              </w:rPr>
              <m:t>x</m:t>
            </m:r>
          </m:sub>
        </m:sSub>
        <m:r>
          <w:rPr>
            <w:rFonts w:ascii="Cambria Math" w:hAnsi="Cambria Math"/>
            <w:color w:val="000000"/>
            <w:sz w:val="28"/>
            <w:szCs w:val="28"/>
            <w:lang w:eastAsia="kk-KZ"/>
          </w:rPr>
          <m:t>≤</m:t>
        </m:r>
        <m:d>
          <m:dPr>
            <m:begChr m:val="["/>
            <m:endChr m:val="]"/>
            <m:ctrlPr>
              <w:rPr>
                <w:rFonts w:ascii="Cambria Math" w:hAnsi="Cambria Math"/>
                <w:i/>
                <w:color w:val="000000"/>
                <w:sz w:val="28"/>
                <w:szCs w:val="28"/>
                <w:lang w:eastAsia="kk-KZ"/>
              </w:rPr>
            </m:ctrlPr>
          </m:dPr>
          <m:e>
            <m:r>
              <w:rPr>
                <w:rFonts w:ascii="Cambria Math" w:hAnsi="Cambria Math"/>
                <w:color w:val="000000"/>
                <w:sz w:val="28"/>
                <w:szCs w:val="28"/>
                <w:lang w:eastAsia="kk-KZ"/>
              </w:rPr>
              <m:t>σ</m:t>
            </m:r>
          </m:e>
        </m:d>
      </m:oMath>
      <w:r w:rsidR="0063208D">
        <w:rPr>
          <w:i/>
          <w:color w:val="000000"/>
          <w:sz w:val="28"/>
          <w:szCs w:val="28"/>
          <w:lang w:eastAsia="kk-KZ"/>
        </w:rPr>
        <w:t xml:space="preserve">                                                   </w:t>
      </w:r>
      <w:r w:rsidR="0063208D">
        <w:rPr>
          <w:bCs/>
          <w:i/>
          <w:color w:val="000000"/>
          <w:sz w:val="28"/>
          <w:szCs w:val="28"/>
          <w:vertAlign w:val="superscript"/>
          <w:lang w:eastAsia="kk-KZ"/>
        </w:rPr>
        <w:t xml:space="preserve"> </w:t>
      </w:r>
      <w:r w:rsidR="0013571B">
        <w:rPr>
          <w:sz w:val="28"/>
          <w:szCs w:val="28"/>
          <w:lang w:val="kk-KZ"/>
        </w:rPr>
        <w:t>(2.</w:t>
      </w:r>
      <w:r w:rsidR="0013571B">
        <w:rPr>
          <w:sz w:val="28"/>
          <w:szCs w:val="28"/>
        </w:rPr>
        <w:t>5</w:t>
      </w:r>
      <w:r w:rsidR="0013571B">
        <w:rPr>
          <w:sz w:val="28"/>
          <w:szCs w:val="28"/>
          <w:lang w:val="kk-KZ"/>
        </w:rPr>
        <w:t>)</w:t>
      </w:r>
    </w:p>
    <w:p w14:paraId="099A8094" w14:textId="58FD5727" w:rsidR="00FE4AD3" w:rsidRDefault="0013571B">
      <w:pPr>
        <w:ind w:firstLine="709"/>
        <w:rPr>
          <w:color w:val="000000"/>
          <w:sz w:val="28"/>
          <w:szCs w:val="28"/>
          <w:lang w:eastAsia="kk-KZ"/>
        </w:rPr>
      </w:pPr>
      <w:r>
        <w:rPr>
          <w:sz w:val="28"/>
          <w:szCs w:val="28"/>
          <w:lang w:val="kk-KZ"/>
        </w:rPr>
        <w:t>где</w:t>
      </w:r>
      <w:r w:rsidR="0063208D">
        <w:rPr>
          <w:sz w:val="28"/>
          <w:szCs w:val="28"/>
          <w:lang w:val="kk-KZ"/>
        </w:rPr>
        <w:t xml:space="preserve"> </w:t>
      </w:r>
      <m:oMath>
        <m:d>
          <m:dPr>
            <m:begChr m:val="["/>
            <m:endChr m:val="]"/>
            <m:ctrlPr>
              <w:rPr>
                <w:rFonts w:ascii="Cambria Math" w:hAnsi="Cambria Math"/>
                <w:i/>
                <w:color w:val="000000"/>
                <w:sz w:val="28"/>
                <w:szCs w:val="28"/>
                <w:lang w:eastAsia="kk-KZ"/>
              </w:rPr>
            </m:ctrlPr>
          </m:dPr>
          <m:e>
            <m:r>
              <w:rPr>
                <w:rFonts w:ascii="Cambria Math" w:hAnsi="Cambria Math"/>
                <w:color w:val="000000"/>
                <w:sz w:val="28"/>
                <w:szCs w:val="28"/>
                <w:lang w:eastAsia="kk-KZ"/>
              </w:rPr>
              <m:t>σ</m:t>
            </m:r>
          </m:e>
        </m:d>
      </m:oMath>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допускаемое</w:t>
      </w:r>
      <w:r w:rsidR="0063208D">
        <w:rPr>
          <w:color w:val="000000"/>
          <w:sz w:val="28"/>
          <w:szCs w:val="28"/>
          <w:lang w:eastAsia="kk-KZ"/>
        </w:rPr>
        <w:t xml:space="preserve"> </w:t>
      </w:r>
      <w:r>
        <w:rPr>
          <w:color w:val="000000"/>
          <w:sz w:val="28"/>
          <w:szCs w:val="28"/>
          <w:lang w:eastAsia="kk-KZ"/>
        </w:rPr>
        <w:t>напряжение</w:t>
      </w:r>
      <w:r w:rsidR="0063208D">
        <w:rPr>
          <w:color w:val="000000"/>
          <w:sz w:val="28"/>
          <w:szCs w:val="28"/>
          <w:lang w:eastAsia="kk-KZ"/>
        </w:rPr>
        <w:t xml:space="preserve"> </w:t>
      </w:r>
      <w:r>
        <w:rPr>
          <w:color w:val="000000"/>
          <w:sz w:val="28"/>
          <w:szCs w:val="28"/>
          <w:lang w:eastAsia="kk-KZ"/>
        </w:rPr>
        <w:t>для</w:t>
      </w:r>
      <w:r w:rsidR="0063208D">
        <w:rPr>
          <w:color w:val="000000"/>
          <w:sz w:val="28"/>
          <w:szCs w:val="28"/>
          <w:lang w:eastAsia="kk-KZ"/>
        </w:rPr>
        <w:t xml:space="preserve"> </w:t>
      </w:r>
      <w:r>
        <w:rPr>
          <w:color w:val="000000"/>
          <w:sz w:val="28"/>
          <w:szCs w:val="28"/>
          <w:lang w:eastAsia="kk-KZ"/>
        </w:rPr>
        <w:t>стали</w:t>
      </w:r>
      <w:r w:rsidR="0063208D">
        <w:rPr>
          <w:color w:val="000000"/>
          <w:sz w:val="28"/>
          <w:szCs w:val="28"/>
          <w:lang w:eastAsia="kk-KZ"/>
        </w:rPr>
        <w:t xml:space="preserve"> </w:t>
      </w:r>
      <w:r>
        <w:rPr>
          <w:color w:val="000000"/>
          <w:sz w:val="28"/>
          <w:szCs w:val="28"/>
          <w:lang w:eastAsia="kk-KZ"/>
        </w:rPr>
        <w:t>S235JR.</w:t>
      </w:r>
    </w:p>
    <w:p w14:paraId="07436B10" w14:textId="77777777" w:rsidR="00FE4AD3" w:rsidRDefault="00FE4AD3">
      <w:pPr>
        <w:ind w:firstLine="709"/>
        <w:rPr>
          <w:color w:val="000000"/>
          <w:sz w:val="28"/>
          <w:szCs w:val="28"/>
          <w:lang w:eastAsia="kk-KZ"/>
        </w:rPr>
      </w:pPr>
    </w:p>
    <w:p w14:paraId="406EE841" w14:textId="30D80A65" w:rsidR="00FE4AD3" w:rsidRDefault="0013571B">
      <w:pPr>
        <w:ind w:firstLine="709"/>
        <w:rPr>
          <w:sz w:val="28"/>
          <w:szCs w:val="28"/>
          <w:lang w:val="kk-KZ"/>
        </w:rPr>
      </w:pPr>
      <w:r>
        <w:rPr>
          <w:color w:val="000000"/>
          <w:sz w:val="28"/>
          <w:szCs w:val="28"/>
          <w:lang w:eastAsia="kk-KZ"/>
        </w:rPr>
        <w:t>При</w:t>
      </w:r>
      <w:r w:rsidR="0063208D">
        <w:rPr>
          <w:color w:val="000000"/>
          <w:sz w:val="28"/>
          <w:szCs w:val="28"/>
          <w:lang w:eastAsia="kk-KZ"/>
        </w:rPr>
        <w:t xml:space="preserve"> </w:t>
      </w:r>
      <w:r>
        <w:rPr>
          <w:color w:val="000000"/>
          <w:sz w:val="28"/>
          <w:szCs w:val="28"/>
          <w:lang w:eastAsia="kk-KZ"/>
        </w:rPr>
        <w:t>статическом</w:t>
      </w:r>
      <w:r w:rsidR="0063208D">
        <w:rPr>
          <w:color w:val="000000"/>
          <w:sz w:val="28"/>
          <w:szCs w:val="28"/>
          <w:lang w:eastAsia="kk-KZ"/>
        </w:rPr>
        <w:t xml:space="preserve"> </w:t>
      </w:r>
      <w:r>
        <w:rPr>
          <w:color w:val="000000"/>
          <w:sz w:val="28"/>
          <w:szCs w:val="28"/>
          <w:lang w:eastAsia="kk-KZ"/>
        </w:rPr>
        <w:t>расчете</w:t>
      </w:r>
      <w:r w:rsidR="0063208D">
        <w:rPr>
          <w:color w:val="000000"/>
          <w:sz w:val="28"/>
          <w:szCs w:val="28"/>
          <w:lang w:eastAsia="kk-KZ"/>
        </w:rPr>
        <w:t xml:space="preserve"> </w:t>
      </w:r>
      <w:r>
        <w:rPr>
          <w:color w:val="000000"/>
          <w:sz w:val="28"/>
          <w:szCs w:val="28"/>
          <w:lang w:eastAsia="kk-KZ"/>
        </w:rPr>
        <w:t>допускаемое</w:t>
      </w:r>
      <w:r w:rsidR="0063208D">
        <w:rPr>
          <w:color w:val="000000"/>
          <w:sz w:val="28"/>
          <w:szCs w:val="28"/>
          <w:lang w:eastAsia="kk-KZ"/>
        </w:rPr>
        <w:t xml:space="preserve"> </w:t>
      </w:r>
      <w:r>
        <w:rPr>
          <w:color w:val="000000"/>
          <w:sz w:val="28"/>
          <w:szCs w:val="28"/>
          <w:lang w:eastAsia="kk-KZ"/>
        </w:rPr>
        <w:t>напряжение</w:t>
      </w:r>
      <w:r w:rsidR="0063208D">
        <w:rPr>
          <w:color w:val="000000"/>
          <w:sz w:val="28"/>
          <w:szCs w:val="28"/>
          <w:lang w:eastAsia="kk-KZ"/>
        </w:rPr>
        <w:t xml:space="preserve"> </w:t>
      </w:r>
      <w:r>
        <w:rPr>
          <w:color w:val="000000"/>
          <w:sz w:val="28"/>
          <w:szCs w:val="28"/>
          <w:lang w:eastAsia="kk-KZ"/>
        </w:rPr>
        <w:t>принимается:</w:t>
      </w:r>
    </w:p>
    <w:p w14:paraId="79D0DC3A" w14:textId="683495EA" w:rsidR="00FE4AD3" w:rsidRDefault="0063208D">
      <w:pPr>
        <w:ind w:firstLine="709"/>
        <w:jc w:val="right"/>
        <w:rPr>
          <w:bCs/>
          <w:i/>
          <w:color w:val="000000"/>
          <w:sz w:val="28"/>
          <w:szCs w:val="28"/>
          <w:vertAlign w:val="superscript"/>
          <w:lang w:eastAsia="kk-KZ"/>
        </w:rPr>
      </w:pPr>
      <w:r>
        <w:rPr>
          <w:bCs/>
          <w:i/>
          <w:color w:val="000000"/>
          <w:sz w:val="28"/>
          <w:szCs w:val="28"/>
          <w:vertAlign w:val="superscript"/>
          <w:lang w:eastAsia="kk-KZ"/>
        </w:rPr>
        <w:t xml:space="preserve"> </w:t>
      </w:r>
    </w:p>
    <w:p w14:paraId="5C9D9C5F" w14:textId="4EEA3429" w:rsidR="00FE4AD3" w:rsidRDefault="009D3688">
      <w:pPr>
        <w:ind w:firstLine="709"/>
        <w:jc w:val="right"/>
        <w:rPr>
          <w:sz w:val="28"/>
          <w:szCs w:val="28"/>
          <w:lang w:val="kk-KZ"/>
        </w:rPr>
      </w:pPr>
      <m:oMath>
        <m:d>
          <m:dPr>
            <m:begChr m:val="["/>
            <m:endChr m:val="]"/>
            <m:ctrlPr>
              <w:rPr>
                <w:rFonts w:ascii="Cambria Math" w:hAnsi="Cambria Math"/>
                <w:i/>
                <w:color w:val="000000"/>
                <w:sz w:val="28"/>
                <w:szCs w:val="28"/>
                <w:lang w:eastAsia="kk-KZ"/>
              </w:rPr>
            </m:ctrlPr>
          </m:dPr>
          <m:e>
            <m:r>
              <w:rPr>
                <w:rFonts w:ascii="Cambria Math" w:hAnsi="Cambria Math"/>
                <w:color w:val="000000"/>
                <w:sz w:val="28"/>
                <w:szCs w:val="28"/>
                <w:lang w:eastAsia="kk-KZ"/>
              </w:rPr>
              <m:t>σ</m:t>
            </m:r>
          </m:e>
        </m:d>
        <m:r>
          <w:rPr>
            <w:rFonts w:ascii="Cambria Math" w:hAnsi="Cambria Math"/>
            <w:color w:val="000000"/>
            <w:sz w:val="28"/>
            <w:szCs w:val="28"/>
            <w:lang w:eastAsia="kk-KZ"/>
          </w:rPr>
          <m:t>=0,6∙</m:t>
        </m:r>
        <m:sSub>
          <m:sSubPr>
            <m:ctrlPr>
              <w:rPr>
                <w:rFonts w:ascii="Cambria Math" w:hAnsi="Cambria Math"/>
                <w:bCs/>
                <w:i/>
                <w:color w:val="000000"/>
                <w:sz w:val="28"/>
                <w:szCs w:val="28"/>
                <w:lang w:eastAsia="kk-KZ"/>
              </w:rPr>
            </m:ctrlPr>
          </m:sSubPr>
          <m:e>
            <m:r>
              <w:rPr>
                <w:rFonts w:ascii="Cambria Math" w:hAnsi="Cambria Math"/>
                <w:color w:val="000000"/>
                <w:sz w:val="28"/>
                <w:szCs w:val="28"/>
                <w:lang w:val="en-US" w:eastAsia="kk-KZ"/>
              </w:rPr>
              <m:t>σ</m:t>
            </m:r>
          </m:e>
          <m:sub>
            <m:r>
              <w:rPr>
                <w:rFonts w:ascii="Cambria Math" w:hAnsi="Cambria Math"/>
                <w:color w:val="000000"/>
                <w:sz w:val="28"/>
                <w:szCs w:val="28"/>
                <w:lang w:eastAsia="kk-KZ"/>
              </w:rPr>
              <m:t>ст</m:t>
            </m:r>
          </m:sub>
        </m:sSub>
      </m:oMath>
      <w:r w:rsidR="0063208D">
        <w:rPr>
          <w:bCs/>
          <w:i/>
          <w:color w:val="000000"/>
          <w:sz w:val="28"/>
          <w:szCs w:val="28"/>
          <w:lang w:eastAsia="kk-KZ"/>
        </w:rPr>
        <w:t xml:space="preserve">                                                </w:t>
      </w:r>
      <w:r w:rsidR="0013571B">
        <w:rPr>
          <w:sz w:val="28"/>
          <w:szCs w:val="28"/>
          <w:lang w:val="kk-KZ"/>
        </w:rPr>
        <w:t>(2.</w:t>
      </w:r>
      <w:r w:rsidR="0013571B">
        <w:rPr>
          <w:sz w:val="28"/>
          <w:szCs w:val="28"/>
        </w:rPr>
        <w:t>6</w:t>
      </w:r>
      <w:r w:rsidR="0013571B">
        <w:rPr>
          <w:sz w:val="28"/>
          <w:szCs w:val="28"/>
          <w:lang w:val="kk-KZ"/>
        </w:rPr>
        <w:t>)</w:t>
      </w:r>
    </w:p>
    <w:p w14:paraId="2584D9BB" w14:textId="77777777" w:rsidR="00FE4AD3" w:rsidRDefault="00FE4AD3">
      <w:pPr>
        <w:ind w:firstLine="709"/>
        <w:jc w:val="right"/>
        <w:rPr>
          <w:sz w:val="28"/>
          <w:szCs w:val="28"/>
          <w:lang w:val="kk-KZ"/>
        </w:rPr>
      </w:pPr>
    </w:p>
    <w:p w14:paraId="74A1A004" w14:textId="6CA57C7E" w:rsidR="00FE4AD3" w:rsidRDefault="009D3688">
      <w:pPr>
        <w:ind w:firstLine="709"/>
        <w:jc w:val="center"/>
        <w:rPr>
          <w:bCs/>
          <w:iCs/>
          <w:color w:val="000000"/>
          <w:sz w:val="28"/>
          <w:szCs w:val="28"/>
          <w:lang w:eastAsia="kk-KZ"/>
        </w:rPr>
      </w:pPr>
      <m:oMath>
        <m:d>
          <m:dPr>
            <m:begChr m:val="["/>
            <m:endChr m:val="]"/>
            <m:ctrlPr>
              <w:rPr>
                <w:rFonts w:ascii="Cambria Math" w:hAnsi="Cambria Math"/>
                <w:i/>
                <w:color w:val="000000"/>
                <w:sz w:val="28"/>
                <w:szCs w:val="28"/>
                <w:lang w:eastAsia="kk-KZ"/>
              </w:rPr>
            </m:ctrlPr>
          </m:dPr>
          <m:e>
            <m:r>
              <w:rPr>
                <w:rFonts w:ascii="Cambria Math" w:hAnsi="Cambria Math"/>
                <w:color w:val="000000"/>
                <w:sz w:val="28"/>
                <w:szCs w:val="28"/>
                <w:lang w:eastAsia="kk-KZ"/>
              </w:rPr>
              <m:t>σ</m:t>
            </m:r>
          </m:e>
        </m:d>
        <m:r>
          <w:rPr>
            <w:rFonts w:ascii="Cambria Math" w:hAnsi="Cambria Math"/>
            <w:color w:val="000000"/>
            <w:sz w:val="28"/>
            <w:szCs w:val="28"/>
            <w:lang w:eastAsia="kk-KZ"/>
          </w:rPr>
          <m:t xml:space="preserve">=0,6∙235=141 </m:t>
        </m:r>
      </m:oMath>
      <w:r w:rsidR="0013571B">
        <w:rPr>
          <w:bCs/>
          <w:iCs/>
          <w:color w:val="000000"/>
          <w:sz w:val="28"/>
          <w:szCs w:val="28"/>
          <w:lang w:eastAsia="kk-KZ"/>
        </w:rPr>
        <w:t>МПа</w:t>
      </w:r>
    </w:p>
    <w:p w14:paraId="7784A56C" w14:textId="77777777" w:rsidR="00FE4AD3" w:rsidRDefault="00FE4AD3">
      <w:pPr>
        <w:ind w:firstLine="709"/>
        <w:jc w:val="center"/>
        <w:rPr>
          <w:i/>
          <w:color w:val="000000"/>
          <w:sz w:val="28"/>
          <w:szCs w:val="28"/>
          <w:lang w:eastAsia="kk-KZ"/>
        </w:rPr>
      </w:pPr>
    </w:p>
    <w:p w14:paraId="36CB16B2" w14:textId="3A7C9B1C" w:rsidR="00FE4AD3" w:rsidRDefault="0013571B">
      <w:pPr>
        <w:jc w:val="center"/>
        <w:rPr>
          <w:color w:val="000000"/>
          <w:sz w:val="28"/>
          <w:szCs w:val="28"/>
          <w:lang w:eastAsia="kk-KZ"/>
        </w:rPr>
      </w:pPr>
      <w:r>
        <w:rPr>
          <w:bCs/>
          <w:color w:val="000000"/>
          <w:sz w:val="28"/>
          <w:szCs w:val="28"/>
          <w:lang w:val="kk-KZ" w:eastAsia="kk-KZ"/>
        </w:rPr>
        <w:t>7,73</w:t>
      </w:r>
      <w:r w:rsidR="0063208D">
        <w:rPr>
          <w:bCs/>
          <w:color w:val="000000"/>
          <w:sz w:val="28"/>
          <w:szCs w:val="28"/>
          <w:lang w:val="kk-KZ" w:eastAsia="kk-KZ"/>
        </w:rPr>
        <w:t xml:space="preserve"> </w:t>
      </w:r>
      <m:oMath>
        <m:r>
          <w:rPr>
            <w:rFonts w:ascii="Cambria Math" w:hAnsi="Cambria Math"/>
            <w:color w:val="000000"/>
            <w:sz w:val="28"/>
            <w:szCs w:val="28"/>
            <w:lang w:eastAsia="kk-KZ"/>
          </w:rPr>
          <m:t>≤141</m:t>
        </m:r>
      </m:oMath>
      <w:r w:rsidR="0063208D">
        <w:rPr>
          <w:color w:val="000000"/>
          <w:sz w:val="28"/>
          <w:szCs w:val="28"/>
          <w:lang w:eastAsia="kk-KZ"/>
        </w:rPr>
        <w:t xml:space="preserve"> </w:t>
      </w:r>
      <w:r>
        <w:rPr>
          <w:color w:val="000000"/>
          <w:sz w:val="28"/>
          <w:szCs w:val="28"/>
          <w:lang w:eastAsia="kk-KZ"/>
        </w:rPr>
        <w:t>М</w:t>
      </w:r>
      <w:r>
        <w:rPr>
          <w:color w:val="000000"/>
          <w:sz w:val="28"/>
          <w:szCs w:val="28"/>
          <w:lang w:val="kk-KZ" w:eastAsia="kk-KZ"/>
        </w:rPr>
        <w:t>П</w:t>
      </w:r>
      <w:r>
        <w:rPr>
          <w:color w:val="000000"/>
          <w:sz w:val="28"/>
          <w:szCs w:val="28"/>
          <w:lang w:eastAsia="kk-KZ"/>
        </w:rPr>
        <w:t>а</w:t>
      </w:r>
    </w:p>
    <w:p w14:paraId="28328B40" w14:textId="77777777" w:rsidR="00FE4AD3" w:rsidRDefault="00FE4AD3">
      <w:pPr>
        <w:jc w:val="center"/>
        <w:rPr>
          <w:color w:val="000000"/>
          <w:sz w:val="28"/>
          <w:szCs w:val="28"/>
          <w:lang w:eastAsia="kk-KZ"/>
        </w:rPr>
      </w:pPr>
    </w:p>
    <w:p w14:paraId="3614CEE6" w14:textId="3D7946E4" w:rsidR="00FE4AD3" w:rsidRDefault="0013571B">
      <w:pPr>
        <w:jc w:val="both"/>
        <w:rPr>
          <w:color w:val="000000"/>
          <w:sz w:val="28"/>
          <w:szCs w:val="28"/>
          <w:lang w:eastAsia="kk-KZ"/>
        </w:rPr>
      </w:pPr>
      <w:r>
        <w:rPr>
          <w:color w:val="000000"/>
          <w:sz w:val="28"/>
          <w:szCs w:val="28"/>
          <w:lang w:eastAsia="kk-KZ"/>
        </w:rPr>
        <w:tab/>
        <w:t>После</w:t>
      </w:r>
      <w:r w:rsidR="0063208D">
        <w:rPr>
          <w:color w:val="000000"/>
          <w:sz w:val="28"/>
          <w:szCs w:val="28"/>
          <w:lang w:eastAsia="kk-KZ"/>
        </w:rPr>
        <w:t xml:space="preserve"> </w:t>
      </w:r>
      <w:r>
        <w:rPr>
          <w:color w:val="000000"/>
          <w:sz w:val="28"/>
          <w:szCs w:val="28"/>
          <w:lang w:eastAsia="kk-KZ"/>
        </w:rPr>
        <w:t>проверки</w:t>
      </w:r>
      <w:r w:rsidR="0063208D">
        <w:rPr>
          <w:color w:val="000000"/>
          <w:sz w:val="28"/>
          <w:szCs w:val="28"/>
          <w:lang w:eastAsia="kk-KZ"/>
        </w:rPr>
        <w:t xml:space="preserve"> </w:t>
      </w:r>
      <w:r>
        <w:rPr>
          <w:color w:val="000000"/>
          <w:sz w:val="28"/>
          <w:szCs w:val="28"/>
          <w:lang w:eastAsia="kk-KZ"/>
        </w:rPr>
        <w:t>условий</w:t>
      </w:r>
      <w:r w:rsidR="0063208D">
        <w:rPr>
          <w:color w:val="000000"/>
          <w:sz w:val="28"/>
          <w:szCs w:val="28"/>
          <w:lang w:eastAsia="kk-KZ"/>
        </w:rPr>
        <w:t xml:space="preserve"> </w:t>
      </w:r>
      <w:r>
        <w:rPr>
          <w:color w:val="000000"/>
          <w:sz w:val="28"/>
          <w:szCs w:val="28"/>
          <w:lang w:eastAsia="kk-KZ"/>
        </w:rPr>
        <w:t>прочности,</w:t>
      </w:r>
      <w:r w:rsidR="0063208D">
        <w:rPr>
          <w:color w:val="000000"/>
          <w:sz w:val="28"/>
          <w:szCs w:val="28"/>
          <w:lang w:eastAsia="kk-KZ"/>
        </w:rPr>
        <w:t xml:space="preserve"> </w:t>
      </w:r>
      <w:r>
        <w:rPr>
          <w:color w:val="000000"/>
          <w:sz w:val="28"/>
          <w:szCs w:val="28"/>
          <w:lang w:eastAsia="kk-KZ"/>
        </w:rPr>
        <w:t>подтвердившей</w:t>
      </w:r>
      <w:r w:rsidR="0063208D">
        <w:rPr>
          <w:color w:val="000000"/>
          <w:sz w:val="28"/>
          <w:szCs w:val="28"/>
          <w:lang w:eastAsia="kk-KZ"/>
        </w:rPr>
        <w:t xml:space="preserve"> </w:t>
      </w:r>
      <w:r>
        <w:rPr>
          <w:color w:val="000000"/>
          <w:sz w:val="28"/>
          <w:szCs w:val="28"/>
          <w:lang w:eastAsia="kk-KZ"/>
        </w:rPr>
        <w:t>значительный</w:t>
      </w:r>
      <w:r w:rsidR="0063208D">
        <w:rPr>
          <w:color w:val="000000"/>
          <w:sz w:val="28"/>
          <w:szCs w:val="28"/>
          <w:lang w:eastAsia="kk-KZ"/>
        </w:rPr>
        <w:t xml:space="preserve"> </w:t>
      </w:r>
      <w:r>
        <w:rPr>
          <w:color w:val="000000"/>
          <w:sz w:val="28"/>
          <w:szCs w:val="28"/>
          <w:lang w:eastAsia="kk-KZ"/>
        </w:rPr>
        <w:t>запас</w:t>
      </w:r>
      <w:r w:rsidR="0063208D">
        <w:rPr>
          <w:color w:val="000000"/>
          <w:sz w:val="28"/>
          <w:szCs w:val="28"/>
          <w:lang w:eastAsia="kk-KZ"/>
        </w:rPr>
        <w:t xml:space="preserve"> </w:t>
      </w:r>
      <w:r>
        <w:rPr>
          <w:color w:val="000000"/>
          <w:sz w:val="28"/>
          <w:szCs w:val="28"/>
          <w:lang w:eastAsia="kk-KZ"/>
        </w:rPr>
        <w:t>7,73</w:t>
      </w:r>
      <w:r w:rsidR="0063208D">
        <w:rPr>
          <w:color w:val="000000"/>
          <w:sz w:val="28"/>
          <w:szCs w:val="28"/>
          <w:lang w:eastAsia="kk-KZ"/>
        </w:rPr>
        <w:t xml:space="preserve"> </w:t>
      </w:r>
      <w:r>
        <w:rPr>
          <w:color w:val="000000"/>
          <w:sz w:val="28"/>
          <w:szCs w:val="28"/>
          <w:lang w:eastAsia="kk-KZ"/>
        </w:rPr>
        <w:t>МПа</w:t>
      </w:r>
      <w:r w:rsidR="0063208D">
        <w:rPr>
          <w:color w:val="000000"/>
          <w:sz w:val="28"/>
          <w:szCs w:val="28"/>
          <w:lang w:eastAsia="kk-KZ"/>
        </w:rPr>
        <w:t xml:space="preserve"> </w:t>
      </w:r>
      <w:r>
        <w:rPr>
          <w:color w:val="000000"/>
          <w:sz w:val="28"/>
          <w:szCs w:val="28"/>
          <w:lang w:eastAsia="kk-KZ"/>
        </w:rPr>
        <w:t>при</w:t>
      </w:r>
      <w:r w:rsidR="0063208D">
        <w:rPr>
          <w:color w:val="000000"/>
          <w:sz w:val="28"/>
          <w:szCs w:val="28"/>
          <w:lang w:eastAsia="kk-KZ"/>
        </w:rPr>
        <w:t xml:space="preserve"> </w:t>
      </w:r>
      <w:r>
        <w:rPr>
          <w:color w:val="000000"/>
          <w:sz w:val="28"/>
          <w:szCs w:val="28"/>
          <w:lang w:eastAsia="kk-KZ"/>
        </w:rPr>
        <w:t>допустимых</w:t>
      </w:r>
      <w:r w:rsidR="0063208D">
        <w:rPr>
          <w:color w:val="000000"/>
          <w:sz w:val="28"/>
          <w:szCs w:val="28"/>
          <w:lang w:eastAsia="kk-KZ"/>
        </w:rPr>
        <w:t xml:space="preserve"> </w:t>
      </w:r>
      <w:r>
        <w:rPr>
          <w:color w:val="000000"/>
          <w:sz w:val="28"/>
          <w:szCs w:val="28"/>
          <w:lang w:eastAsia="kk-KZ"/>
        </w:rPr>
        <w:t>[σ]</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141</w:t>
      </w:r>
      <w:r w:rsidR="0063208D">
        <w:rPr>
          <w:color w:val="000000"/>
          <w:sz w:val="28"/>
          <w:szCs w:val="28"/>
          <w:lang w:eastAsia="kk-KZ"/>
        </w:rPr>
        <w:t xml:space="preserve"> </w:t>
      </w:r>
      <w:r>
        <w:rPr>
          <w:color w:val="000000"/>
          <w:sz w:val="28"/>
          <w:szCs w:val="28"/>
          <w:lang w:eastAsia="kk-KZ"/>
        </w:rPr>
        <w:t>МПа,</w:t>
      </w:r>
      <w:r w:rsidR="0063208D">
        <w:rPr>
          <w:color w:val="000000"/>
          <w:sz w:val="28"/>
          <w:szCs w:val="28"/>
          <w:lang w:eastAsia="kk-KZ"/>
        </w:rPr>
        <w:t xml:space="preserve"> </w:t>
      </w:r>
      <w:r>
        <w:rPr>
          <w:color w:val="000000"/>
          <w:sz w:val="28"/>
          <w:szCs w:val="28"/>
          <w:lang w:eastAsia="kk-KZ"/>
        </w:rPr>
        <w:t>осуществляется</w:t>
      </w:r>
      <w:r w:rsidR="0063208D">
        <w:rPr>
          <w:color w:val="000000"/>
          <w:sz w:val="28"/>
          <w:szCs w:val="28"/>
          <w:lang w:eastAsia="kk-KZ"/>
        </w:rPr>
        <w:t xml:space="preserve"> </w:t>
      </w:r>
      <w:r>
        <w:rPr>
          <w:color w:val="000000"/>
          <w:sz w:val="28"/>
          <w:szCs w:val="28"/>
          <w:lang w:eastAsia="kk-KZ"/>
        </w:rPr>
        <w:t>переход</w:t>
      </w:r>
      <w:r w:rsidR="0063208D">
        <w:rPr>
          <w:color w:val="000000"/>
          <w:sz w:val="28"/>
          <w:szCs w:val="28"/>
          <w:lang w:eastAsia="kk-KZ"/>
        </w:rPr>
        <w:t xml:space="preserve"> </w:t>
      </w:r>
      <w:r>
        <w:rPr>
          <w:color w:val="000000"/>
          <w:sz w:val="28"/>
          <w:szCs w:val="28"/>
          <w:lang w:eastAsia="kk-KZ"/>
        </w:rPr>
        <w:t>к</w:t>
      </w:r>
      <w:r w:rsidR="0063208D">
        <w:rPr>
          <w:color w:val="000000"/>
          <w:sz w:val="28"/>
          <w:szCs w:val="28"/>
          <w:lang w:eastAsia="kk-KZ"/>
        </w:rPr>
        <w:t xml:space="preserve"> </w:t>
      </w:r>
      <w:r>
        <w:rPr>
          <w:color w:val="000000"/>
          <w:sz w:val="28"/>
          <w:szCs w:val="28"/>
          <w:lang w:eastAsia="kk-KZ"/>
        </w:rPr>
        <w:t>моделированию</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SolidWorks.</w:t>
      </w:r>
    </w:p>
    <w:p w14:paraId="57520D51" w14:textId="77777777" w:rsidR="00FE4AD3" w:rsidRDefault="00FE4AD3">
      <w:pPr>
        <w:jc w:val="both"/>
        <w:rPr>
          <w:color w:val="000000"/>
          <w:sz w:val="28"/>
          <w:szCs w:val="28"/>
          <w:lang w:eastAsia="kk-KZ"/>
        </w:rPr>
      </w:pPr>
    </w:p>
    <w:p w14:paraId="01D5CC5F" w14:textId="0B30376F" w:rsidR="00FE4AD3" w:rsidRDefault="0013571B">
      <w:pPr>
        <w:jc w:val="both"/>
        <w:rPr>
          <w:color w:val="000000"/>
          <w:sz w:val="28"/>
          <w:szCs w:val="28"/>
          <w:lang w:eastAsia="kk-KZ"/>
        </w:rPr>
      </w:pPr>
      <w:r>
        <w:rPr>
          <w:color w:val="000000"/>
          <w:sz w:val="28"/>
          <w:szCs w:val="28"/>
          <w:lang w:eastAsia="kk-KZ"/>
        </w:rPr>
        <w:t>Отсюда</w:t>
      </w:r>
      <w:r w:rsidR="0063208D">
        <w:rPr>
          <w:color w:val="000000"/>
          <w:sz w:val="28"/>
          <w:szCs w:val="28"/>
          <w:lang w:eastAsia="kk-KZ"/>
        </w:rPr>
        <w:t xml:space="preserve"> </w:t>
      </w:r>
      <w:r>
        <w:rPr>
          <w:color w:val="000000"/>
          <w:sz w:val="28"/>
          <w:szCs w:val="28"/>
          <w:lang w:eastAsia="kk-KZ"/>
        </w:rPr>
        <w:t>минимально</w:t>
      </w:r>
      <w:r w:rsidR="0063208D">
        <w:rPr>
          <w:color w:val="000000"/>
          <w:sz w:val="28"/>
          <w:szCs w:val="28"/>
          <w:lang w:eastAsia="kk-KZ"/>
        </w:rPr>
        <w:t xml:space="preserve"> </w:t>
      </w:r>
      <w:r>
        <w:rPr>
          <w:color w:val="000000"/>
          <w:sz w:val="28"/>
          <w:szCs w:val="28"/>
          <w:lang w:eastAsia="kk-KZ"/>
        </w:rPr>
        <w:t>допустимая</w:t>
      </w:r>
      <w:r w:rsidR="0063208D">
        <w:rPr>
          <w:color w:val="000000"/>
          <w:sz w:val="28"/>
          <w:szCs w:val="28"/>
          <w:lang w:eastAsia="kk-KZ"/>
        </w:rPr>
        <w:t xml:space="preserve"> </w:t>
      </w:r>
      <w:r>
        <w:rPr>
          <w:color w:val="000000"/>
          <w:sz w:val="28"/>
          <w:szCs w:val="28"/>
          <w:lang w:eastAsia="kk-KZ"/>
        </w:rPr>
        <w:t>толщина</w:t>
      </w:r>
      <w:r w:rsidR="0063208D">
        <w:rPr>
          <w:color w:val="000000"/>
          <w:sz w:val="28"/>
          <w:szCs w:val="28"/>
          <w:lang w:eastAsia="kk-KZ"/>
        </w:rPr>
        <w:t xml:space="preserve"> </w:t>
      </w:r>
      <w:r>
        <w:rPr>
          <w:color w:val="000000"/>
          <w:sz w:val="28"/>
          <w:szCs w:val="28"/>
          <w:lang w:eastAsia="kk-KZ"/>
        </w:rPr>
        <w:t>листа</w:t>
      </w:r>
      <w:r w:rsidR="0063208D">
        <w:rPr>
          <w:color w:val="000000"/>
          <w:sz w:val="28"/>
          <w:szCs w:val="28"/>
          <w:lang w:eastAsia="kk-KZ"/>
        </w:rPr>
        <w:t xml:space="preserve"> </w:t>
      </w:r>
      <w:r>
        <w:rPr>
          <w:color w:val="000000"/>
          <w:sz w:val="28"/>
          <w:szCs w:val="28"/>
          <w:lang w:eastAsia="kk-KZ"/>
        </w:rPr>
        <w:t>равна:</w:t>
      </w:r>
    </w:p>
    <w:p w14:paraId="020E1A3A" w14:textId="77777777" w:rsidR="00FE4AD3" w:rsidRDefault="00FE4AD3">
      <w:pPr>
        <w:jc w:val="both"/>
        <w:rPr>
          <w:bCs/>
          <w:color w:val="000000"/>
          <w:sz w:val="28"/>
          <w:szCs w:val="28"/>
          <w:lang w:val="kk-KZ" w:eastAsia="kk-KZ"/>
        </w:rPr>
      </w:pPr>
    </w:p>
    <w:p w14:paraId="7210E202" w14:textId="3C04C726" w:rsidR="00FE4AD3" w:rsidRDefault="009D3688">
      <w:pPr>
        <w:jc w:val="right"/>
        <w:rPr>
          <w:sz w:val="28"/>
          <w:szCs w:val="28"/>
          <w:lang w:val="kk-KZ"/>
        </w:rPr>
      </w:pPr>
      <m:oMath>
        <m:sSub>
          <m:sSubPr>
            <m:ctrlPr>
              <w:rPr>
                <w:rFonts w:ascii="Cambria Math" w:hAnsi="Cambria Math"/>
                <w:i/>
                <w:color w:val="000000"/>
                <w:sz w:val="28"/>
                <w:szCs w:val="28"/>
                <w:lang w:eastAsia="kk-KZ"/>
              </w:rPr>
            </m:ctrlPr>
          </m:sSubPr>
          <m:e>
            <m:r>
              <w:rPr>
                <w:rFonts w:ascii="Cambria Math" w:hAnsi="Cambria Math"/>
                <w:color w:val="000000"/>
                <w:sz w:val="28"/>
                <w:szCs w:val="28"/>
                <w:lang w:val="kk-KZ" w:eastAsia="kk-KZ"/>
              </w:rPr>
              <m:t>t</m:t>
            </m:r>
          </m:e>
          <m:sub>
            <m:r>
              <w:rPr>
                <w:rFonts w:ascii="Cambria Math" w:hAnsi="Cambria Math"/>
                <w:color w:val="000000"/>
                <w:sz w:val="28"/>
                <w:szCs w:val="28"/>
                <w:lang w:val="kk-KZ" w:eastAsia="kk-KZ"/>
              </w:rPr>
              <m:t>min</m:t>
            </m:r>
          </m:sub>
        </m:sSub>
        <m:r>
          <w:rPr>
            <w:rFonts w:ascii="Cambria Math" w:hAnsi="Cambria Math"/>
            <w:color w:val="000000"/>
            <w:sz w:val="28"/>
            <w:szCs w:val="28"/>
            <w:lang w:val="kk-KZ" w:eastAsia="kk-KZ"/>
          </w:rPr>
          <m:t>=</m:t>
        </m:r>
        <m:rad>
          <m:radPr>
            <m:degHide m:val="1"/>
            <m:ctrlPr>
              <w:rPr>
                <w:rFonts w:ascii="Cambria Math" w:hAnsi="Cambria Math"/>
                <w:i/>
                <w:color w:val="000000"/>
                <w:sz w:val="28"/>
                <w:szCs w:val="28"/>
                <w:lang w:eastAsia="kk-KZ"/>
              </w:rPr>
            </m:ctrlPr>
          </m:radPr>
          <m:deg/>
          <m:e>
            <m:f>
              <m:fPr>
                <m:ctrlPr>
                  <w:rPr>
                    <w:rFonts w:ascii="Cambria Math" w:hAnsi="Cambria Math"/>
                    <w:i/>
                    <w:color w:val="000000"/>
                    <w:sz w:val="28"/>
                    <w:szCs w:val="28"/>
                    <w:lang w:eastAsia="kk-KZ"/>
                  </w:rPr>
                </m:ctrlPr>
              </m:fPr>
              <m:num>
                <m:r>
                  <w:rPr>
                    <w:rFonts w:ascii="Cambria Math" w:hAnsi="Cambria Math"/>
                    <w:color w:val="000000"/>
                    <w:sz w:val="28"/>
                    <w:szCs w:val="28"/>
                    <w:lang w:val="kk-KZ" w:eastAsia="kk-KZ"/>
                  </w:rPr>
                  <m:t>6</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kk-KZ"/>
                      </w:rPr>
                      <m:t>M</m:t>
                    </m:r>
                  </m:e>
                  <m:sub>
                    <m:r>
                      <w:rPr>
                        <w:rFonts w:ascii="Cambria Math" w:hAnsi="Cambria Math"/>
                        <w:color w:val="000000" w:themeColor="text1"/>
                        <w:sz w:val="28"/>
                        <w:szCs w:val="28"/>
                        <w:lang w:val="kk-KZ"/>
                      </w:rPr>
                      <m:t>max</m:t>
                    </m:r>
                  </m:sub>
                </m:sSub>
              </m:num>
              <m:den>
                <m:r>
                  <w:rPr>
                    <w:rFonts w:ascii="Cambria Math" w:hAnsi="Cambria Math"/>
                    <w:color w:val="000000"/>
                    <w:sz w:val="28"/>
                    <w:szCs w:val="28"/>
                    <w:lang w:val="kk-KZ" w:eastAsia="kk-KZ"/>
                  </w:rPr>
                  <m:t>b</m:t>
                </m:r>
                <m:r>
                  <m:rPr>
                    <m:sty m:val="p"/>
                  </m:rPr>
                  <w:rPr>
                    <w:rFonts w:ascii="Cambria Math" w:hAnsi="Cambria Math"/>
                    <w:color w:val="000000"/>
                    <w:sz w:val="28"/>
                    <w:szCs w:val="28"/>
                    <w:lang w:val="kk-KZ" w:eastAsia="kk-KZ"/>
                  </w:rPr>
                  <m:t>[</m:t>
                </m:r>
                <m:r>
                  <m:rPr>
                    <m:sty m:val="p"/>
                  </m:rPr>
                  <w:rPr>
                    <w:rFonts w:ascii="Cambria Math" w:hAnsi="Cambria Math"/>
                    <w:color w:val="000000"/>
                    <w:sz w:val="28"/>
                    <w:szCs w:val="28"/>
                    <w:lang w:eastAsia="kk-KZ"/>
                  </w:rPr>
                  <m:t>σ</m:t>
                </m:r>
                <m:r>
                  <m:rPr>
                    <m:sty m:val="p"/>
                  </m:rPr>
                  <w:rPr>
                    <w:rFonts w:ascii="Cambria Math" w:hAnsi="Cambria Math"/>
                    <w:color w:val="000000"/>
                    <w:sz w:val="28"/>
                    <w:szCs w:val="28"/>
                    <w:lang w:val="kk-KZ" w:eastAsia="kk-KZ"/>
                  </w:rPr>
                  <m:t>]</m:t>
                </m:r>
              </m:den>
            </m:f>
          </m:e>
        </m:rad>
      </m:oMath>
      <w:r w:rsidR="0063208D">
        <w:rPr>
          <w:i/>
          <w:color w:val="000000"/>
          <w:sz w:val="28"/>
          <w:szCs w:val="28"/>
          <w:lang w:val="kk-KZ" w:eastAsia="kk-KZ"/>
        </w:rPr>
        <w:t xml:space="preserve">                                                   </w:t>
      </w:r>
      <w:r w:rsidR="0013571B">
        <w:rPr>
          <w:sz w:val="28"/>
          <w:szCs w:val="28"/>
          <w:lang w:val="kk-KZ"/>
        </w:rPr>
        <w:t>(2.7)</w:t>
      </w:r>
    </w:p>
    <w:p w14:paraId="0CBB6DBF" w14:textId="77777777" w:rsidR="00FE4AD3" w:rsidRDefault="00FE4AD3">
      <w:pPr>
        <w:jc w:val="right"/>
        <w:rPr>
          <w:sz w:val="28"/>
          <w:szCs w:val="28"/>
          <w:lang w:val="kk-KZ"/>
        </w:rPr>
      </w:pPr>
    </w:p>
    <w:p w14:paraId="0D6DF083" w14:textId="4E7D68A7" w:rsidR="00FE4AD3" w:rsidRDefault="009D3688">
      <w:pPr>
        <w:jc w:val="right"/>
        <w:rPr>
          <w:i/>
          <w:color w:val="000000"/>
          <w:sz w:val="28"/>
          <w:szCs w:val="28"/>
          <w:lang w:val="en-US" w:eastAsia="kk-KZ"/>
        </w:rPr>
      </w:pPr>
      <m:oMathPara>
        <m:oMath>
          <m:sSub>
            <m:sSubPr>
              <m:ctrlPr>
                <w:rPr>
                  <w:rFonts w:ascii="Cambria Math" w:hAnsi="Cambria Math"/>
                  <w:i/>
                  <w:color w:val="000000"/>
                  <w:sz w:val="28"/>
                  <w:szCs w:val="28"/>
                  <w:lang w:eastAsia="kk-KZ"/>
                </w:rPr>
              </m:ctrlPr>
            </m:sSubPr>
            <m:e>
              <m:r>
                <w:rPr>
                  <w:rFonts w:ascii="Cambria Math" w:hAnsi="Cambria Math"/>
                  <w:color w:val="000000"/>
                  <w:sz w:val="28"/>
                  <w:szCs w:val="28"/>
                  <w:lang w:val="kk-KZ" w:eastAsia="kk-KZ"/>
                </w:rPr>
                <m:t>t</m:t>
              </m:r>
            </m:e>
            <m:sub>
              <m:r>
                <w:rPr>
                  <w:rFonts w:ascii="Cambria Math" w:hAnsi="Cambria Math"/>
                  <w:color w:val="000000"/>
                  <w:sz w:val="28"/>
                  <w:szCs w:val="28"/>
                  <w:lang w:val="kk-KZ" w:eastAsia="kk-KZ"/>
                </w:rPr>
                <m:t>min</m:t>
              </m:r>
            </m:sub>
          </m:sSub>
          <m:r>
            <w:rPr>
              <w:rFonts w:ascii="Cambria Math" w:hAnsi="Cambria Math"/>
              <w:color w:val="000000"/>
              <w:sz w:val="28"/>
              <w:szCs w:val="28"/>
              <w:lang w:val="kk-KZ" w:eastAsia="kk-KZ"/>
            </w:rPr>
            <m:t>=</m:t>
          </m:r>
          <m:rad>
            <m:radPr>
              <m:degHide m:val="1"/>
              <m:ctrlPr>
                <w:rPr>
                  <w:rFonts w:ascii="Cambria Math" w:hAnsi="Cambria Math"/>
                  <w:i/>
                  <w:color w:val="000000"/>
                  <w:sz w:val="28"/>
                  <w:szCs w:val="28"/>
                  <w:lang w:eastAsia="kk-KZ"/>
                </w:rPr>
              </m:ctrlPr>
            </m:radPr>
            <m:deg/>
            <m:e>
              <m:f>
                <m:fPr>
                  <m:ctrlPr>
                    <w:rPr>
                      <w:rFonts w:ascii="Cambria Math" w:hAnsi="Cambria Math"/>
                      <w:i/>
                      <w:color w:val="000000"/>
                      <w:sz w:val="28"/>
                      <w:szCs w:val="28"/>
                      <w:lang w:eastAsia="kk-KZ"/>
                    </w:rPr>
                  </m:ctrlPr>
                </m:fPr>
                <m:num>
                  <m:r>
                    <w:rPr>
                      <w:rFonts w:ascii="Cambria Math" w:hAnsi="Cambria Math"/>
                      <w:color w:val="000000"/>
                      <w:sz w:val="28"/>
                      <w:szCs w:val="28"/>
                      <w:lang w:val="kk-KZ" w:eastAsia="kk-KZ"/>
                    </w:rPr>
                    <m:t>6</m:t>
                  </m:r>
                  <m:sSub>
                    <m:sSubPr>
                      <m:ctrlPr>
                        <w:rPr>
                          <w:rFonts w:ascii="Cambria Math" w:hAnsi="Cambria Math"/>
                          <w:i/>
                          <w:color w:val="000000" w:themeColor="text1"/>
                          <w:sz w:val="28"/>
                          <w:szCs w:val="28"/>
                          <w:lang w:val="en-US"/>
                        </w:rPr>
                      </m:ctrlPr>
                    </m:sSubPr>
                    <m:e>
                      <m:r>
                        <w:rPr>
                          <w:rFonts w:ascii="Cambria Math" w:hAnsi="Cambria Math"/>
                          <w:color w:val="000000" w:themeColor="text1"/>
                          <w:sz w:val="28"/>
                          <w:szCs w:val="28"/>
                          <w:lang w:val="kk-KZ"/>
                        </w:rPr>
                        <m:t>M</m:t>
                      </m:r>
                    </m:e>
                    <m:sub>
                      <m:r>
                        <w:rPr>
                          <w:rFonts w:ascii="Cambria Math" w:hAnsi="Cambria Math"/>
                          <w:color w:val="000000" w:themeColor="text1"/>
                          <w:sz w:val="28"/>
                          <w:szCs w:val="28"/>
                          <w:lang w:val="kk-KZ"/>
                        </w:rPr>
                        <m:t>max</m:t>
                      </m:r>
                    </m:sub>
                  </m:sSub>
                </m:num>
                <m:den>
                  <m:r>
                    <w:rPr>
                      <w:rFonts w:ascii="Cambria Math" w:hAnsi="Cambria Math"/>
                      <w:color w:val="000000"/>
                      <w:sz w:val="28"/>
                      <w:szCs w:val="28"/>
                      <w:lang w:val="kk-KZ" w:eastAsia="kk-KZ"/>
                    </w:rPr>
                    <m:t>b</m:t>
                  </m:r>
                  <m:r>
                    <m:rPr>
                      <m:sty m:val="p"/>
                    </m:rPr>
                    <w:rPr>
                      <w:rFonts w:ascii="Cambria Math" w:hAnsi="Cambria Math"/>
                      <w:color w:val="000000"/>
                      <w:sz w:val="28"/>
                      <w:szCs w:val="28"/>
                      <w:lang w:val="kk-KZ" w:eastAsia="kk-KZ"/>
                    </w:rPr>
                    <m:t>[</m:t>
                  </m:r>
                  <m:r>
                    <m:rPr>
                      <m:sty m:val="p"/>
                    </m:rPr>
                    <w:rPr>
                      <w:rFonts w:ascii="Cambria Math" w:hAnsi="Cambria Math"/>
                      <w:color w:val="000000"/>
                      <w:sz w:val="28"/>
                      <w:szCs w:val="28"/>
                      <w:lang w:eastAsia="kk-KZ"/>
                    </w:rPr>
                    <m:t>σ</m:t>
                  </m:r>
                  <m:r>
                    <m:rPr>
                      <m:sty m:val="p"/>
                    </m:rPr>
                    <w:rPr>
                      <w:rFonts w:ascii="Cambria Math" w:hAnsi="Cambria Math"/>
                      <w:color w:val="000000"/>
                      <w:sz w:val="28"/>
                      <w:szCs w:val="28"/>
                      <w:lang w:val="kk-KZ" w:eastAsia="kk-KZ"/>
                    </w:rPr>
                    <m:t>]</m:t>
                  </m:r>
                </m:den>
              </m:f>
            </m:e>
          </m:rad>
          <m:r>
            <w:rPr>
              <w:rFonts w:ascii="Cambria Math" w:hAnsi="Cambria Math"/>
              <w:color w:val="000000"/>
              <w:sz w:val="28"/>
              <w:szCs w:val="28"/>
              <w:lang w:eastAsia="kk-KZ"/>
            </w:rPr>
            <m:t>=</m:t>
          </m:r>
          <m:rad>
            <m:radPr>
              <m:degHide m:val="1"/>
              <m:ctrlPr>
                <w:rPr>
                  <w:rFonts w:ascii="Cambria Math" w:hAnsi="Cambria Math"/>
                  <w:i/>
                  <w:color w:val="000000"/>
                  <w:sz w:val="28"/>
                  <w:szCs w:val="28"/>
                  <w:lang w:eastAsia="kk-KZ"/>
                </w:rPr>
              </m:ctrlPr>
            </m:radPr>
            <m:deg/>
            <m:e>
              <m:f>
                <m:fPr>
                  <m:ctrlPr>
                    <w:rPr>
                      <w:rFonts w:ascii="Cambria Math" w:hAnsi="Cambria Math"/>
                      <w:i/>
                      <w:color w:val="000000"/>
                      <w:sz w:val="28"/>
                      <w:szCs w:val="28"/>
                      <w:lang w:eastAsia="kk-KZ"/>
                    </w:rPr>
                  </m:ctrlPr>
                </m:fPr>
                <m:num>
                  <m:r>
                    <w:rPr>
                      <w:rFonts w:ascii="Cambria Math" w:hAnsi="Cambria Math"/>
                      <w:color w:val="000000"/>
                      <w:sz w:val="28"/>
                      <w:szCs w:val="28"/>
                      <w:lang w:val="kk-KZ" w:eastAsia="kk-KZ"/>
                    </w:rPr>
                    <m:t>6</m:t>
                  </m:r>
                  <m:r>
                    <w:rPr>
                      <w:rFonts w:ascii="Cambria Math" w:hAnsi="Cambria Math"/>
                      <w:color w:val="000000" w:themeColor="text1"/>
                      <w:sz w:val="28"/>
                      <w:szCs w:val="28"/>
                      <w:lang w:val="en-US"/>
                    </w:rPr>
                    <m:t>∙1188</m:t>
                  </m:r>
                </m:num>
                <m:den>
                  <m:r>
                    <w:rPr>
                      <w:rFonts w:ascii="Cambria Math" w:hAnsi="Cambria Math"/>
                      <w:color w:val="000000"/>
                      <w:sz w:val="28"/>
                      <w:szCs w:val="28"/>
                      <w:lang w:val="kk-KZ" w:eastAsia="kk-KZ"/>
                    </w:rPr>
                    <m:t>4∙141</m:t>
                  </m:r>
                </m:den>
              </m:f>
            </m:e>
          </m:rad>
          <m:r>
            <w:rPr>
              <w:rFonts w:ascii="Cambria Math" w:hAnsi="Cambria Math"/>
              <w:color w:val="000000"/>
              <w:sz w:val="28"/>
              <w:szCs w:val="28"/>
              <w:lang w:val="en-US" w:eastAsia="kk-KZ"/>
            </w:rPr>
            <m:t xml:space="preserve">=3,5 </m:t>
          </m:r>
          <m:r>
            <w:rPr>
              <w:rFonts w:ascii="Cambria Math" w:hAnsi="Cambria Math"/>
              <w:color w:val="000000"/>
              <w:sz w:val="28"/>
              <w:szCs w:val="28"/>
              <w:lang w:val="kk-KZ" w:eastAsia="kk-KZ"/>
            </w:rPr>
            <m:t>мм</m:t>
          </m:r>
        </m:oMath>
      </m:oMathPara>
    </w:p>
    <w:p w14:paraId="4DB086F0" w14:textId="77777777" w:rsidR="00FE4AD3" w:rsidRDefault="00FE4AD3">
      <w:pPr>
        <w:jc w:val="right"/>
        <w:rPr>
          <w:i/>
          <w:color w:val="000000"/>
          <w:sz w:val="28"/>
          <w:szCs w:val="28"/>
          <w:lang w:val="en-US" w:eastAsia="kk-KZ"/>
        </w:rPr>
      </w:pPr>
    </w:p>
    <w:p w14:paraId="08358B9E" w14:textId="678105AA" w:rsidR="00FE4AD3" w:rsidRDefault="0013571B">
      <w:pPr>
        <w:jc w:val="both"/>
        <w:rPr>
          <w:iCs/>
          <w:color w:val="000000"/>
          <w:sz w:val="28"/>
          <w:szCs w:val="28"/>
          <w:lang w:eastAsia="kk-KZ"/>
        </w:rPr>
      </w:pPr>
      <w:r>
        <w:rPr>
          <w:i/>
          <w:color w:val="000000"/>
          <w:sz w:val="28"/>
          <w:szCs w:val="28"/>
          <w:lang w:val="en-US" w:eastAsia="kk-KZ"/>
        </w:rPr>
        <w:tab/>
      </w:r>
      <w:r>
        <w:rPr>
          <w:iCs/>
          <w:color w:val="000000"/>
          <w:sz w:val="28"/>
          <w:szCs w:val="28"/>
          <w:lang w:val="kk-KZ" w:eastAsia="kk-KZ"/>
        </w:rPr>
        <w:t>Таким</w:t>
      </w:r>
      <w:r w:rsidR="0063208D">
        <w:rPr>
          <w:iCs/>
          <w:color w:val="000000"/>
          <w:sz w:val="28"/>
          <w:szCs w:val="28"/>
          <w:lang w:val="kk-KZ" w:eastAsia="kk-KZ"/>
        </w:rPr>
        <w:t xml:space="preserve"> </w:t>
      </w:r>
      <w:r>
        <w:rPr>
          <w:iCs/>
          <w:color w:val="000000"/>
          <w:sz w:val="28"/>
          <w:szCs w:val="28"/>
          <w:lang w:val="kk-KZ" w:eastAsia="kk-KZ"/>
        </w:rPr>
        <w:t>образом,</w:t>
      </w:r>
      <w:r w:rsidR="0063208D">
        <w:rPr>
          <w:iCs/>
          <w:color w:val="000000"/>
          <w:sz w:val="28"/>
          <w:szCs w:val="28"/>
          <w:lang w:val="kk-KZ" w:eastAsia="kk-KZ"/>
        </w:rPr>
        <w:t xml:space="preserve"> </w:t>
      </w:r>
      <w:r>
        <w:rPr>
          <w:iCs/>
          <w:color w:val="000000"/>
          <w:sz w:val="28"/>
          <w:szCs w:val="28"/>
          <w:lang w:val="kk-KZ" w:eastAsia="kk-KZ"/>
        </w:rPr>
        <w:t>установлена</w:t>
      </w:r>
      <w:r w:rsidR="0063208D">
        <w:rPr>
          <w:iCs/>
          <w:color w:val="000000"/>
          <w:sz w:val="28"/>
          <w:szCs w:val="28"/>
          <w:lang w:val="kk-KZ" w:eastAsia="kk-KZ"/>
        </w:rPr>
        <w:t xml:space="preserve"> </w:t>
      </w:r>
      <w:r>
        <w:rPr>
          <w:iCs/>
          <w:color w:val="000000"/>
          <w:sz w:val="28"/>
          <w:szCs w:val="28"/>
          <w:lang w:eastAsia="kk-KZ"/>
        </w:rPr>
        <w:t>критическая</w:t>
      </w:r>
      <w:r w:rsidR="0063208D">
        <w:rPr>
          <w:iCs/>
          <w:color w:val="000000"/>
          <w:sz w:val="28"/>
          <w:szCs w:val="28"/>
          <w:lang w:eastAsia="kk-KZ"/>
        </w:rPr>
        <w:t xml:space="preserve"> </w:t>
      </w:r>
      <w:r>
        <w:rPr>
          <w:iCs/>
          <w:color w:val="000000"/>
          <w:sz w:val="28"/>
          <w:szCs w:val="28"/>
          <w:lang w:eastAsia="kk-KZ"/>
        </w:rPr>
        <w:t>толщина</w:t>
      </w:r>
      <w:r w:rsidR="0063208D">
        <w:rPr>
          <w:iCs/>
          <w:color w:val="000000"/>
          <w:sz w:val="28"/>
          <w:szCs w:val="28"/>
          <w:lang w:eastAsia="kk-KZ"/>
        </w:rPr>
        <w:t xml:space="preserve"> </w:t>
      </w:r>
      <w:r>
        <w:rPr>
          <w:iCs/>
          <w:color w:val="000000"/>
          <w:sz w:val="28"/>
          <w:szCs w:val="28"/>
          <w:lang w:eastAsia="kk-KZ"/>
        </w:rPr>
        <w:t>платформы</w:t>
      </w:r>
      <w:r w:rsidR="0063208D">
        <w:rPr>
          <w:iCs/>
          <w:color w:val="000000"/>
          <w:sz w:val="28"/>
          <w:szCs w:val="28"/>
          <w:lang w:val="kk-KZ" w:eastAsia="kk-KZ"/>
        </w:rPr>
        <w:t xml:space="preserve"> </w:t>
      </w:r>
      <w:r>
        <w:rPr>
          <w:iCs/>
          <w:color w:val="000000"/>
          <w:sz w:val="28"/>
          <w:szCs w:val="28"/>
          <w:lang w:val="kk-KZ" w:eastAsia="kk-KZ"/>
        </w:rPr>
        <w:t>3,5</w:t>
      </w:r>
      <w:r w:rsidR="0063208D">
        <w:rPr>
          <w:iCs/>
          <w:color w:val="000000"/>
          <w:sz w:val="28"/>
          <w:szCs w:val="28"/>
          <w:lang w:val="kk-KZ" w:eastAsia="kk-KZ"/>
        </w:rPr>
        <w:t xml:space="preserve"> </w:t>
      </w:r>
      <w:r>
        <w:rPr>
          <w:iCs/>
          <w:color w:val="000000"/>
          <w:sz w:val="28"/>
          <w:szCs w:val="28"/>
          <w:lang w:val="kk-KZ" w:eastAsia="kk-KZ"/>
        </w:rPr>
        <w:t>мм</w:t>
      </w:r>
      <w:r w:rsidR="0063208D">
        <w:rPr>
          <w:iCs/>
          <w:color w:val="000000"/>
          <w:sz w:val="28"/>
          <w:szCs w:val="28"/>
          <w:lang w:eastAsia="kk-KZ"/>
        </w:rPr>
        <w:t xml:space="preserve"> </w:t>
      </w:r>
      <w:r>
        <w:rPr>
          <w:iCs/>
          <w:color w:val="000000"/>
          <w:sz w:val="28"/>
          <w:szCs w:val="28"/>
          <w:lang w:eastAsia="kk-KZ"/>
        </w:rPr>
        <w:t>из</w:t>
      </w:r>
      <w:r w:rsidR="0063208D">
        <w:rPr>
          <w:iCs/>
          <w:color w:val="000000"/>
          <w:sz w:val="28"/>
          <w:szCs w:val="28"/>
          <w:lang w:eastAsia="kk-KZ"/>
        </w:rPr>
        <w:t xml:space="preserve"> </w:t>
      </w:r>
      <w:r>
        <w:rPr>
          <w:iCs/>
          <w:color w:val="000000"/>
          <w:sz w:val="28"/>
          <w:szCs w:val="28"/>
          <w:lang w:eastAsia="kk-KZ"/>
        </w:rPr>
        <w:t>условия</w:t>
      </w:r>
      <w:r w:rsidR="0063208D">
        <w:rPr>
          <w:iCs/>
          <w:color w:val="000000"/>
          <w:sz w:val="28"/>
          <w:szCs w:val="28"/>
          <w:lang w:eastAsia="kk-KZ"/>
        </w:rPr>
        <w:t xml:space="preserve"> </w:t>
      </w:r>
      <w:r>
        <w:rPr>
          <w:iCs/>
          <w:color w:val="000000"/>
          <w:sz w:val="28"/>
          <w:szCs w:val="28"/>
          <w:lang w:eastAsia="kk-KZ"/>
        </w:rPr>
        <w:t>недопущения</w:t>
      </w:r>
      <w:r w:rsidR="0063208D">
        <w:rPr>
          <w:iCs/>
          <w:color w:val="000000"/>
          <w:sz w:val="28"/>
          <w:szCs w:val="28"/>
          <w:lang w:eastAsia="kk-KZ"/>
        </w:rPr>
        <w:t xml:space="preserve"> </w:t>
      </w:r>
      <w:r>
        <w:rPr>
          <w:iCs/>
          <w:color w:val="000000"/>
          <w:sz w:val="28"/>
          <w:szCs w:val="28"/>
          <w:lang w:eastAsia="kk-KZ"/>
        </w:rPr>
        <w:t>превышения</w:t>
      </w:r>
      <w:r w:rsidR="0063208D">
        <w:rPr>
          <w:iCs/>
          <w:color w:val="000000"/>
          <w:sz w:val="28"/>
          <w:szCs w:val="28"/>
          <w:lang w:eastAsia="kk-KZ"/>
        </w:rPr>
        <w:t xml:space="preserve"> </w:t>
      </w:r>
      <w:r>
        <w:rPr>
          <w:iCs/>
          <w:color w:val="000000"/>
          <w:sz w:val="28"/>
          <w:szCs w:val="28"/>
          <w:lang w:eastAsia="kk-KZ"/>
        </w:rPr>
        <w:t>эквивалентных</w:t>
      </w:r>
      <w:r w:rsidR="0063208D">
        <w:rPr>
          <w:iCs/>
          <w:color w:val="000000"/>
          <w:sz w:val="28"/>
          <w:szCs w:val="28"/>
          <w:lang w:eastAsia="kk-KZ"/>
        </w:rPr>
        <w:t xml:space="preserve"> </w:t>
      </w:r>
      <w:r>
        <w:rPr>
          <w:iCs/>
          <w:color w:val="000000"/>
          <w:sz w:val="28"/>
          <w:szCs w:val="28"/>
          <w:lang w:eastAsia="kk-KZ"/>
        </w:rPr>
        <w:t>напряжений</w:t>
      </w:r>
      <w:r w:rsidR="0063208D">
        <w:rPr>
          <w:iCs/>
          <w:color w:val="000000"/>
          <w:sz w:val="28"/>
          <w:szCs w:val="28"/>
          <w:lang w:eastAsia="kk-KZ"/>
        </w:rPr>
        <w:t xml:space="preserve"> </w:t>
      </w:r>
      <w:r>
        <w:rPr>
          <w:iCs/>
          <w:color w:val="000000"/>
          <w:sz w:val="28"/>
          <w:szCs w:val="28"/>
          <w:lang w:eastAsia="kk-KZ"/>
        </w:rPr>
        <w:t>в</w:t>
      </w:r>
      <w:r w:rsidR="0063208D">
        <w:rPr>
          <w:iCs/>
          <w:color w:val="000000"/>
          <w:sz w:val="28"/>
          <w:szCs w:val="28"/>
          <w:lang w:eastAsia="kk-KZ"/>
        </w:rPr>
        <w:t xml:space="preserve"> </w:t>
      </w:r>
      <w:r>
        <w:rPr>
          <w:iCs/>
          <w:color w:val="000000"/>
          <w:sz w:val="28"/>
          <w:szCs w:val="28"/>
          <w:lang w:eastAsia="kk-KZ"/>
        </w:rPr>
        <w:t>наиболее</w:t>
      </w:r>
      <w:r w:rsidR="0063208D">
        <w:rPr>
          <w:iCs/>
          <w:color w:val="000000"/>
          <w:sz w:val="28"/>
          <w:szCs w:val="28"/>
          <w:lang w:eastAsia="kk-KZ"/>
        </w:rPr>
        <w:t xml:space="preserve"> </w:t>
      </w:r>
      <w:r>
        <w:rPr>
          <w:iCs/>
          <w:color w:val="000000"/>
          <w:sz w:val="28"/>
          <w:szCs w:val="28"/>
          <w:lang w:eastAsia="kk-KZ"/>
        </w:rPr>
        <w:t>нагруженной</w:t>
      </w:r>
      <w:r w:rsidR="0063208D">
        <w:rPr>
          <w:iCs/>
          <w:color w:val="000000"/>
          <w:sz w:val="28"/>
          <w:szCs w:val="28"/>
          <w:lang w:eastAsia="kk-KZ"/>
        </w:rPr>
        <w:t xml:space="preserve"> </w:t>
      </w:r>
      <w:r>
        <w:rPr>
          <w:iCs/>
          <w:color w:val="000000"/>
          <w:sz w:val="28"/>
          <w:szCs w:val="28"/>
          <w:lang w:eastAsia="kk-KZ"/>
        </w:rPr>
        <w:t>зоне</w:t>
      </w:r>
      <w:r w:rsidR="0063208D">
        <w:rPr>
          <w:iCs/>
          <w:color w:val="000000"/>
          <w:sz w:val="28"/>
          <w:szCs w:val="28"/>
          <w:lang w:val="kk-KZ" w:eastAsia="kk-KZ"/>
        </w:rPr>
        <w:t xml:space="preserve"> </w:t>
      </w:r>
      <w:r>
        <w:rPr>
          <w:iCs/>
          <w:color w:val="000000"/>
          <w:sz w:val="28"/>
          <w:szCs w:val="28"/>
          <w:lang w:val="kk-KZ" w:eastAsia="kk-KZ"/>
        </w:rPr>
        <w:t>платформы.</w:t>
      </w:r>
    </w:p>
    <w:p w14:paraId="488619C0" w14:textId="77777777" w:rsidR="00FE4AD3" w:rsidRDefault="00FE4AD3">
      <w:pPr>
        <w:jc w:val="both"/>
        <w:rPr>
          <w:bCs/>
          <w:color w:val="000000"/>
          <w:sz w:val="28"/>
          <w:szCs w:val="28"/>
          <w:lang w:val="kk-KZ" w:eastAsia="kk-KZ"/>
        </w:rPr>
      </w:pPr>
    </w:p>
    <w:p w14:paraId="5B96A6F3" w14:textId="77777777" w:rsidR="00FE4AD3" w:rsidRDefault="00FE4AD3">
      <w:pPr>
        <w:jc w:val="both"/>
        <w:rPr>
          <w:bCs/>
          <w:color w:val="000000"/>
          <w:sz w:val="28"/>
          <w:szCs w:val="28"/>
          <w:lang w:val="kk-KZ" w:eastAsia="kk-KZ"/>
        </w:rPr>
      </w:pPr>
    </w:p>
    <w:p w14:paraId="3D8FAE11" w14:textId="794C5112" w:rsidR="00FE4AD3" w:rsidRDefault="0013571B">
      <w:pPr>
        <w:pStyle w:val="2"/>
        <w:rPr>
          <w:szCs w:val="28"/>
        </w:rPr>
      </w:pPr>
      <w:bookmarkStart w:id="40" w:name="_Toc231226149"/>
      <w:r>
        <w:rPr>
          <w:szCs w:val="28"/>
          <w:lang w:eastAsia="ru-RU"/>
        </w:rPr>
        <w:t>2.2</w:t>
      </w:r>
      <w:r w:rsidR="0063208D">
        <w:rPr>
          <w:szCs w:val="28"/>
          <w:lang w:eastAsia="ru-RU"/>
        </w:rPr>
        <w:t xml:space="preserve"> </w:t>
      </w:r>
      <w:r>
        <w:rPr>
          <w:szCs w:val="28"/>
        </w:rPr>
        <w:t>Моделирование</w:t>
      </w:r>
      <w:r w:rsidR="0063208D">
        <w:rPr>
          <w:szCs w:val="28"/>
        </w:rPr>
        <w:t xml:space="preserve"> </w:t>
      </w:r>
      <w:r>
        <w:rPr>
          <w:szCs w:val="28"/>
        </w:rPr>
        <w:t>платформы</w:t>
      </w:r>
      <w:r w:rsidR="0063208D">
        <w:rPr>
          <w:szCs w:val="28"/>
        </w:rPr>
        <w:t xml:space="preserve"> </w:t>
      </w:r>
      <w:r>
        <w:rPr>
          <w:szCs w:val="28"/>
        </w:rPr>
        <w:t>в</w:t>
      </w:r>
      <w:r w:rsidR="0063208D">
        <w:rPr>
          <w:szCs w:val="28"/>
        </w:rPr>
        <w:t xml:space="preserve"> </w:t>
      </w:r>
      <w:r>
        <w:rPr>
          <w:szCs w:val="28"/>
        </w:rPr>
        <w:t>программе</w:t>
      </w:r>
      <w:r w:rsidR="0063208D">
        <w:rPr>
          <w:szCs w:val="28"/>
        </w:rPr>
        <w:t xml:space="preserve"> </w:t>
      </w:r>
      <w:r>
        <w:rPr>
          <w:szCs w:val="28"/>
          <w:lang w:val="en-US"/>
        </w:rPr>
        <w:t>SolidWorks</w:t>
      </w:r>
      <w:bookmarkEnd w:id="40"/>
    </w:p>
    <w:p w14:paraId="4C158A55" w14:textId="77777777" w:rsidR="00FE4AD3" w:rsidRDefault="00FE4AD3">
      <w:pPr>
        <w:ind w:firstLine="709"/>
        <w:jc w:val="both"/>
        <w:rPr>
          <w:color w:val="000000" w:themeColor="text1"/>
          <w:sz w:val="28"/>
          <w:szCs w:val="28"/>
        </w:rPr>
      </w:pPr>
    </w:p>
    <w:p w14:paraId="7168B5A5" w14:textId="610C32B5" w:rsidR="00FE4AD3" w:rsidRDefault="0013571B">
      <w:pPr>
        <w:ind w:firstLine="709"/>
        <w:jc w:val="both"/>
        <w:rPr>
          <w:color w:val="000000" w:themeColor="text1"/>
          <w:sz w:val="28"/>
          <w:szCs w:val="28"/>
        </w:rPr>
      </w:pPr>
      <w:r>
        <w:rPr>
          <w:color w:val="000000" w:themeColor="text1"/>
          <w:sz w:val="28"/>
          <w:szCs w:val="28"/>
        </w:rPr>
        <w:t>Размеры,</w:t>
      </w:r>
      <w:r w:rsidR="0063208D">
        <w:rPr>
          <w:color w:val="000000" w:themeColor="text1"/>
          <w:sz w:val="28"/>
          <w:szCs w:val="28"/>
        </w:rPr>
        <w:t xml:space="preserve"> </w:t>
      </w:r>
      <w:r>
        <w:rPr>
          <w:color w:val="000000" w:themeColor="text1"/>
          <w:sz w:val="28"/>
          <w:szCs w:val="28"/>
        </w:rPr>
        <w:t>свойства</w:t>
      </w:r>
      <w:r w:rsidR="0063208D">
        <w:rPr>
          <w:color w:val="000000" w:themeColor="text1"/>
          <w:sz w:val="28"/>
          <w:szCs w:val="28"/>
        </w:rPr>
        <w:t xml:space="preserve"> </w:t>
      </w:r>
      <w:r>
        <w:rPr>
          <w:color w:val="000000" w:themeColor="text1"/>
          <w:sz w:val="28"/>
          <w:szCs w:val="28"/>
        </w:rPr>
        <w:t>материала</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геометрические</w:t>
      </w:r>
      <w:r w:rsidR="0063208D">
        <w:rPr>
          <w:color w:val="000000" w:themeColor="text1"/>
          <w:sz w:val="28"/>
          <w:szCs w:val="28"/>
        </w:rPr>
        <w:t xml:space="preserve"> </w:t>
      </w:r>
      <w:r>
        <w:rPr>
          <w:color w:val="000000" w:themeColor="text1"/>
          <w:sz w:val="28"/>
          <w:szCs w:val="28"/>
        </w:rPr>
        <w:t>характеристики</w:t>
      </w:r>
      <w:r w:rsidR="0063208D">
        <w:rPr>
          <w:color w:val="000000" w:themeColor="text1"/>
          <w:sz w:val="28"/>
          <w:szCs w:val="28"/>
        </w:rPr>
        <w:t xml:space="preserve"> </w:t>
      </w:r>
      <w:r>
        <w:rPr>
          <w:color w:val="000000" w:themeColor="text1"/>
          <w:sz w:val="28"/>
          <w:szCs w:val="28"/>
        </w:rPr>
        <w:t>ножничного</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применены</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моделировани</w:t>
      </w:r>
      <w:r w:rsidR="00D56296">
        <w:rPr>
          <w:color w:val="000000" w:themeColor="text1"/>
          <w:sz w:val="28"/>
          <w:szCs w:val="28"/>
        </w:rPr>
        <w:t>и</w:t>
      </w:r>
      <w:r w:rsidR="0063208D">
        <w:rPr>
          <w:color w:val="000000" w:themeColor="text1"/>
          <w:sz w:val="28"/>
          <w:szCs w:val="28"/>
        </w:rPr>
        <w:t xml:space="preserve"> </w:t>
      </w:r>
      <w:r w:rsidR="00D56296">
        <w:rPr>
          <w:color w:val="000000" w:themeColor="text1"/>
          <w:sz w:val="28"/>
          <w:szCs w:val="28"/>
        </w:rPr>
        <w:t>на</w:t>
      </w:r>
      <w:r w:rsidR="0063208D">
        <w:rPr>
          <w:color w:val="000000" w:themeColor="text1"/>
          <w:sz w:val="28"/>
          <w:szCs w:val="28"/>
        </w:rPr>
        <w:t xml:space="preserve"> </w:t>
      </w:r>
      <w:r w:rsidR="00D56296">
        <w:rPr>
          <w:color w:val="000000" w:themeColor="text1"/>
          <w:sz w:val="28"/>
          <w:szCs w:val="28"/>
        </w:rPr>
        <w:t>основе</w:t>
      </w:r>
      <w:r w:rsidR="0063208D">
        <w:rPr>
          <w:color w:val="000000" w:themeColor="text1"/>
          <w:sz w:val="28"/>
          <w:szCs w:val="28"/>
        </w:rPr>
        <w:t xml:space="preserve"> </w:t>
      </w:r>
      <w:r>
        <w:rPr>
          <w:color w:val="000000" w:themeColor="text1"/>
          <w:sz w:val="28"/>
          <w:szCs w:val="28"/>
        </w:rPr>
        <w:t>существующего</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Heshbon</w:t>
      </w:r>
      <w:r w:rsidR="0063208D">
        <w:rPr>
          <w:color w:val="000000" w:themeColor="text1"/>
          <w:sz w:val="28"/>
          <w:szCs w:val="28"/>
        </w:rPr>
        <w:t xml:space="preserve"> </w:t>
      </w:r>
      <w:r>
        <w:rPr>
          <w:color w:val="000000" w:themeColor="text1"/>
          <w:sz w:val="28"/>
          <w:szCs w:val="28"/>
        </w:rPr>
        <w:t>51G</w:t>
      </w:r>
      <w:r w:rsidR="0063208D">
        <w:rPr>
          <w:color w:val="000000" w:themeColor="text1"/>
          <w:sz w:val="28"/>
          <w:szCs w:val="28"/>
        </w:rPr>
        <w:t xml:space="preserve"> </w:t>
      </w:r>
      <w:r>
        <w:rPr>
          <w:color w:val="000000" w:themeColor="text1"/>
          <w:sz w:val="28"/>
          <w:szCs w:val="28"/>
        </w:rPr>
        <w:t>грузоподъемностью</w:t>
      </w:r>
      <w:r w:rsidR="0063208D">
        <w:rPr>
          <w:color w:val="000000" w:themeColor="text1"/>
          <w:sz w:val="28"/>
          <w:szCs w:val="28"/>
        </w:rPr>
        <w:t xml:space="preserve"> </w:t>
      </w:r>
      <w:r>
        <w:rPr>
          <w:color w:val="000000" w:themeColor="text1"/>
          <w:sz w:val="28"/>
          <w:szCs w:val="28"/>
        </w:rPr>
        <w:t>3500</w:t>
      </w:r>
      <w:r w:rsidR="0063208D">
        <w:rPr>
          <w:color w:val="000000" w:themeColor="text1"/>
          <w:sz w:val="28"/>
          <w:szCs w:val="28"/>
        </w:rPr>
        <w:t xml:space="preserve"> </w:t>
      </w:r>
      <w:r>
        <w:rPr>
          <w:color w:val="000000" w:themeColor="text1"/>
          <w:sz w:val="28"/>
          <w:szCs w:val="28"/>
        </w:rPr>
        <w:t>кг</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минимальной/максимальной</w:t>
      </w:r>
      <w:r w:rsidR="0063208D">
        <w:rPr>
          <w:color w:val="000000" w:themeColor="text1"/>
          <w:sz w:val="28"/>
          <w:szCs w:val="28"/>
        </w:rPr>
        <w:t xml:space="preserve"> </w:t>
      </w:r>
      <w:r>
        <w:rPr>
          <w:color w:val="000000" w:themeColor="text1"/>
          <w:sz w:val="28"/>
          <w:szCs w:val="28"/>
        </w:rPr>
        <w:t>высотой</w:t>
      </w:r>
      <w:r w:rsidR="0063208D">
        <w:rPr>
          <w:color w:val="000000" w:themeColor="text1"/>
          <w:sz w:val="28"/>
          <w:szCs w:val="28"/>
        </w:rPr>
        <w:t xml:space="preserve"> </w:t>
      </w:r>
      <w:r>
        <w:rPr>
          <w:color w:val="000000" w:themeColor="text1"/>
          <w:sz w:val="28"/>
          <w:szCs w:val="28"/>
        </w:rPr>
        <w:t>подъема</w:t>
      </w:r>
      <w:r w:rsidR="0063208D">
        <w:rPr>
          <w:color w:val="000000" w:themeColor="text1"/>
          <w:sz w:val="28"/>
          <w:szCs w:val="28"/>
        </w:rPr>
        <w:t xml:space="preserve"> </w:t>
      </w:r>
      <w:r>
        <w:rPr>
          <w:color w:val="000000" w:themeColor="text1"/>
          <w:sz w:val="28"/>
          <w:szCs w:val="28"/>
        </w:rPr>
        <w:t>265/1780</w:t>
      </w:r>
      <w:r w:rsidR="0063208D">
        <w:rPr>
          <w:color w:val="000000" w:themeColor="text1"/>
          <w:sz w:val="28"/>
          <w:szCs w:val="28"/>
        </w:rPr>
        <w:t xml:space="preserve"> </w:t>
      </w:r>
      <w:r>
        <w:rPr>
          <w:color w:val="000000" w:themeColor="text1"/>
          <w:sz w:val="28"/>
          <w:szCs w:val="28"/>
        </w:rPr>
        <w:t>мм</w:t>
      </w:r>
      <w:r w:rsidR="0063208D">
        <w:rPr>
          <w:color w:val="000000" w:themeColor="text1"/>
          <w:sz w:val="28"/>
          <w:szCs w:val="28"/>
        </w:rPr>
        <w:t xml:space="preserve"> </w:t>
      </w:r>
      <w:sdt>
        <w:sdtPr>
          <w:rPr>
            <w:color w:val="000000"/>
            <w:sz w:val="28"/>
            <w:szCs w:val="28"/>
          </w:rPr>
          <w:tag w:val="MENDELEY_CITATION_v3_eyJjaXRhdGlvbklEIjoiTUVOREVMRVlfQ0lUQVRJT05fZDQ5ZmY1YTYtNTg3Ni00NThlLWJjY2EtYzYyMjU5ODAzN2Zk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
          <w:id w:val="1509638348"/>
          <w:placeholder>
            <w:docPart w:val="DefaultPlaceholder_-1854013440"/>
          </w:placeholder>
        </w:sdtPr>
        <w:sdtEndPr/>
        <w:sdtContent>
          <w:r w:rsidR="009A3ADE" w:rsidRPr="009A3ADE">
            <w:rPr>
              <w:color w:val="000000"/>
              <w:sz w:val="28"/>
            </w:rPr>
            <w:t>[84]</w:t>
          </w:r>
        </w:sdtContent>
      </w:sdt>
      <w:r>
        <w:rPr>
          <w:color w:val="000000" w:themeColor="text1"/>
          <w:sz w:val="28"/>
          <w:szCs w:val="28"/>
        </w:rPr>
        <w:t>.</w:t>
      </w:r>
      <w:r w:rsidR="0063208D">
        <w:rPr>
          <w:color w:val="000000" w:themeColor="text1"/>
          <w:sz w:val="28"/>
          <w:szCs w:val="28"/>
        </w:rPr>
        <w:t xml:space="preserve"> </w:t>
      </w:r>
      <w:r>
        <w:rPr>
          <w:color w:val="000000" w:themeColor="text1"/>
          <w:sz w:val="28"/>
          <w:szCs w:val="28"/>
        </w:rPr>
        <w:t>Размеры</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составляют</w:t>
      </w:r>
      <w:r w:rsidR="0063208D">
        <w:rPr>
          <w:color w:val="000000" w:themeColor="text1"/>
          <w:sz w:val="28"/>
          <w:szCs w:val="28"/>
        </w:rPr>
        <w:t xml:space="preserve"> </w:t>
      </w:r>
      <w:r>
        <w:rPr>
          <w:color w:val="000000" w:themeColor="text1"/>
          <w:sz w:val="28"/>
          <w:szCs w:val="28"/>
        </w:rPr>
        <w:t>5660</w:t>
      </w:r>
      <w:r w:rsidR="0063208D">
        <w:rPr>
          <w:color w:val="000000" w:themeColor="text1"/>
          <w:sz w:val="28"/>
          <w:szCs w:val="28"/>
        </w:rPr>
        <w:t xml:space="preserve"> </w:t>
      </w:r>
      <w:r>
        <w:rPr>
          <w:color w:val="000000" w:themeColor="text1"/>
          <w:sz w:val="28"/>
          <w:szCs w:val="28"/>
        </w:rPr>
        <w:t>мм</w:t>
      </w:r>
      <w:r w:rsidR="0063208D">
        <w:rPr>
          <w:color w:val="000000" w:themeColor="text1"/>
          <w:sz w:val="28"/>
          <w:szCs w:val="28"/>
        </w:rPr>
        <w:t xml:space="preserve"> </w:t>
      </w:r>
      <w:r>
        <w:rPr>
          <w:color w:val="000000" w:themeColor="text1"/>
          <w:sz w:val="28"/>
          <w:szCs w:val="28"/>
        </w:rPr>
        <w:t>(Д)</w:t>
      </w:r>
      <w:r w:rsidR="0063208D">
        <w:rPr>
          <w:color w:val="000000" w:themeColor="text1"/>
          <w:sz w:val="28"/>
          <w:szCs w:val="28"/>
        </w:rPr>
        <w:t xml:space="preserve"> </w:t>
      </w:r>
      <w:r>
        <w:rPr>
          <w:color w:val="000000" w:themeColor="text1"/>
          <w:sz w:val="28"/>
          <w:szCs w:val="28"/>
        </w:rPr>
        <w:t>x</w:t>
      </w:r>
      <w:r w:rsidR="0063208D">
        <w:rPr>
          <w:color w:val="000000" w:themeColor="text1"/>
          <w:sz w:val="28"/>
          <w:szCs w:val="28"/>
        </w:rPr>
        <w:t xml:space="preserve"> </w:t>
      </w:r>
      <w:r>
        <w:rPr>
          <w:color w:val="000000" w:themeColor="text1"/>
          <w:sz w:val="28"/>
          <w:szCs w:val="28"/>
        </w:rPr>
        <w:t>2040</w:t>
      </w:r>
      <w:r w:rsidR="0063208D">
        <w:rPr>
          <w:color w:val="000000" w:themeColor="text1"/>
          <w:sz w:val="28"/>
          <w:szCs w:val="28"/>
        </w:rPr>
        <w:t xml:space="preserve"> </w:t>
      </w:r>
      <w:r>
        <w:rPr>
          <w:color w:val="000000" w:themeColor="text1"/>
          <w:sz w:val="28"/>
          <w:szCs w:val="28"/>
        </w:rPr>
        <w:t>мм</w:t>
      </w:r>
      <w:r w:rsidR="0063208D">
        <w:rPr>
          <w:color w:val="000000" w:themeColor="text1"/>
          <w:sz w:val="28"/>
          <w:szCs w:val="28"/>
        </w:rPr>
        <w:t xml:space="preserve"> </w:t>
      </w:r>
      <w:r>
        <w:rPr>
          <w:color w:val="000000" w:themeColor="text1"/>
          <w:sz w:val="28"/>
          <w:szCs w:val="28"/>
        </w:rPr>
        <w:t>(Ш)</w:t>
      </w:r>
      <w:r w:rsidR="0063208D">
        <w:rPr>
          <w:color w:val="000000" w:themeColor="text1"/>
          <w:sz w:val="28"/>
          <w:szCs w:val="28"/>
        </w:rPr>
        <w:t xml:space="preserve"> </w:t>
      </w:r>
      <w:r>
        <w:rPr>
          <w:color w:val="000000" w:themeColor="text1"/>
          <w:sz w:val="28"/>
          <w:szCs w:val="28"/>
        </w:rPr>
        <w:t>x</w:t>
      </w:r>
      <w:r w:rsidR="0063208D">
        <w:rPr>
          <w:color w:val="000000" w:themeColor="text1"/>
          <w:sz w:val="28"/>
          <w:szCs w:val="28"/>
        </w:rPr>
        <w:t xml:space="preserve"> </w:t>
      </w:r>
      <w:r>
        <w:rPr>
          <w:color w:val="000000" w:themeColor="text1"/>
          <w:sz w:val="28"/>
          <w:szCs w:val="28"/>
        </w:rPr>
        <w:t>265</w:t>
      </w:r>
      <w:r w:rsidR="0063208D">
        <w:rPr>
          <w:color w:val="000000" w:themeColor="text1"/>
          <w:sz w:val="28"/>
          <w:szCs w:val="28"/>
        </w:rPr>
        <w:t xml:space="preserve"> </w:t>
      </w:r>
      <w:r>
        <w:rPr>
          <w:color w:val="000000" w:themeColor="text1"/>
          <w:sz w:val="28"/>
          <w:szCs w:val="28"/>
        </w:rPr>
        <w:t>мм</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при</w:t>
      </w:r>
      <w:r w:rsidR="0063208D">
        <w:rPr>
          <w:color w:val="000000" w:themeColor="text1"/>
          <w:sz w:val="28"/>
          <w:szCs w:val="28"/>
        </w:rPr>
        <w:t xml:space="preserve"> </w:t>
      </w:r>
      <w:r>
        <w:rPr>
          <w:color w:val="000000" w:themeColor="text1"/>
          <w:sz w:val="28"/>
          <w:szCs w:val="28"/>
        </w:rPr>
        <w:t>весе</w:t>
      </w:r>
      <w:r w:rsidR="0063208D">
        <w:rPr>
          <w:color w:val="000000" w:themeColor="text1"/>
          <w:sz w:val="28"/>
          <w:szCs w:val="28"/>
        </w:rPr>
        <w:t xml:space="preserve"> </w:t>
      </w:r>
      <w:r>
        <w:rPr>
          <w:color w:val="000000" w:themeColor="text1"/>
          <w:sz w:val="28"/>
          <w:szCs w:val="28"/>
        </w:rPr>
        <w:t>1800</w:t>
      </w:r>
      <w:r w:rsidR="0063208D">
        <w:rPr>
          <w:color w:val="000000" w:themeColor="text1"/>
          <w:sz w:val="28"/>
          <w:szCs w:val="28"/>
        </w:rPr>
        <w:t xml:space="preserve"> </w:t>
      </w:r>
      <w:r>
        <w:rPr>
          <w:color w:val="000000" w:themeColor="text1"/>
          <w:sz w:val="28"/>
          <w:szCs w:val="28"/>
        </w:rPr>
        <w:t>кг.</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расчетах</w:t>
      </w:r>
      <w:r w:rsidR="0063208D">
        <w:rPr>
          <w:color w:val="000000" w:themeColor="text1"/>
          <w:sz w:val="28"/>
          <w:szCs w:val="28"/>
        </w:rPr>
        <w:t xml:space="preserve"> </w:t>
      </w:r>
      <w:r>
        <w:rPr>
          <w:color w:val="000000" w:themeColor="text1"/>
          <w:sz w:val="28"/>
          <w:szCs w:val="28"/>
        </w:rPr>
        <w:t>использовалась</w:t>
      </w:r>
      <w:r w:rsidR="0063208D">
        <w:rPr>
          <w:color w:val="000000" w:themeColor="text1"/>
          <w:sz w:val="28"/>
          <w:szCs w:val="28"/>
        </w:rPr>
        <w:t xml:space="preserve"> </w:t>
      </w:r>
      <w:r>
        <w:rPr>
          <w:color w:val="000000" w:themeColor="text1"/>
          <w:sz w:val="28"/>
          <w:szCs w:val="28"/>
        </w:rPr>
        <w:t>сталь</w:t>
      </w:r>
      <w:r w:rsidR="0063208D">
        <w:rPr>
          <w:color w:val="000000" w:themeColor="text1"/>
          <w:sz w:val="28"/>
          <w:szCs w:val="28"/>
        </w:rPr>
        <w:t xml:space="preserve"> </w:t>
      </w:r>
      <w:r>
        <w:rPr>
          <w:color w:val="000000" w:themeColor="text1"/>
          <w:sz w:val="28"/>
          <w:szCs w:val="28"/>
        </w:rPr>
        <w:t>марки</w:t>
      </w:r>
      <w:r w:rsidR="0063208D">
        <w:rPr>
          <w:color w:val="000000" w:themeColor="text1"/>
          <w:sz w:val="28"/>
          <w:szCs w:val="28"/>
        </w:rPr>
        <w:t xml:space="preserve"> </w:t>
      </w:r>
      <w:r>
        <w:rPr>
          <w:color w:val="000000" w:themeColor="text1"/>
          <w:sz w:val="28"/>
          <w:szCs w:val="28"/>
        </w:rPr>
        <w:t>S235JR</w:t>
      </w:r>
      <w:r w:rsidR="0063208D">
        <w:rPr>
          <w:color w:val="000000" w:themeColor="text1"/>
          <w:sz w:val="28"/>
          <w:szCs w:val="28"/>
        </w:rPr>
        <w:t xml:space="preserve"> </w:t>
      </w:r>
      <w:r>
        <w:rPr>
          <w:color w:val="000000" w:themeColor="text1"/>
          <w:sz w:val="28"/>
          <w:szCs w:val="28"/>
        </w:rPr>
        <w:t>по</w:t>
      </w:r>
      <w:r w:rsidR="0063208D">
        <w:rPr>
          <w:color w:val="000000" w:themeColor="text1"/>
          <w:sz w:val="28"/>
          <w:szCs w:val="28"/>
        </w:rPr>
        <w:t xml:space="preserve"> </w:t>
      </w:r>
      <w:r>
        <w:rPr>
          <w:color w:val="000000" w:themeColor="text1"/>
          <w:sz w:val="28"/>
          <w:szCs w:val="28"/>
        </w:rPr>
        <w:t>стандарту</w:t>
      </w:r>
      <w:r w:rsidR="0063208D">
        <w:rPr>
          <w:color w:val="000000" w:themeColor="text1"/>
          <w:sz w:val="28"/>
          <w:szCs w:val="28"/>
        </w:rPr>
        <w:t xml:space="preserve"> </w:t>
      </w:r>
      <w:r>
        <w:rPr>
          <w:color w:val="000000" w:themeColor="text1"/>
          <w:sz w:val="28"/>
          <w:szCs w:val="28"/>
        </w:rPr>
        <w:t>EN</w:t>
      </w:r>
      <w:r w:rsidR="0063208D">
        <w:rPr>
          <w:color w:val="000000" w:themeColor="text1"/>
          <w:sz w:val="28"/>
          <w:szCs w:val="28"/>
        </w:rPr>
        <w:t xml:space="preserve"> </w:t>
      </w:r>
      <w:r>
        <w:rPr>
          <w:color w:val="000000" w:themeColor="text1"/>
          <w:sz w:val="28"/>
          <w:szCs w:val="28"/>
        </w:rPr>
        <w:t>10025-2.</w:t>
      </w:r>
      <w:r w:rsidR="0063208D">
        <w:rPr>
          <w:color w:val="000000" w:themeColor="text1"/>
          <w:sz w:val="28"/>
          <w:szCs w:val="28"/>
        </w:rPr>
        <w:t xml:space="preserve"> </w:t>
      </w:r>
      <w:r>
        <w:rPr>
          <w:color w:val="000000" w:themeColor="text1"/>
          <w:sz w:val="28"/>
          <w:szCs w:val="28"/>
        </w:rPr>
        <w:t>Минимальны</w:t>
      </w:r>
      <w:r w:rsidR="00D56296">
        <w:rPr>
          <w:color w:val="000000" w:themeColor="text1"/>
          <w:sz w:val="28"/>
          <w:szCs w:val="28"/>
        </w:rPr>
        <w:t>й</w:t>
      </w:r>
      <w:r w:rsidR="0063208D">
        <w:rPr>
          <w:color w:val="000000" w:themeColor="text1"/>
          <w:sz w:val="28"/>
          <w:szCs w:val="28"/>
        </w:rPr>
        <w:t xml:space="preserve"> </w:t>
      </w:r>
      <w:r>
        <w:rPr>
          <w:color w:val="000000" w:themeColor="text1"/>
          <w:sz w:val="28"/>
          <w:szCs w:val="28"/>
        </w:rPr>
        <w:t>предел</w:t>
      </w:r>
      <w:r w:rsidR="0063208D">
        <w:rPr>
          <w:color w:val="000000" w:themeColor="text1"/>
          <w:sz w:val="28"/>
          <w:szCs w:val="28"/>
        </w:rPr>
        <w:t xml:space="preserve"> </w:t>
      </w:r>
      <w:r>
        <w:rPr>
          <w:color w:val="000000" w:themeColor="text1"/>
          <w:sz w:val="28"/>
          <w:szCs w:val="28"/>
        </w:rPr>
        <w:t>текучести</w:t>
      </w:r>
      <w:r w:rsidR="0063208D">
        <w:rPr>
          <w:color w:val="000000" w:themeColor="text1"/>
          <w:sz w:val="28"/>
          <w:szCs w:val="28"/>
        </w:rPr>
        <w:t xml:space="preserve"> </w:t>
      </w:r>
      <w:r w:rsidR="00D56296">
        <w:rPr>
          <w:color w:val="000000" w:themeColor="text1"/>
          <w:sz w:val="28"/>
          <w:szCs w:val="28"/>
        </w:rPr>
        <w:t>–</w:t>
      </w:r>
      <w:r w:rsidR="0063208D">
        <w:rPr>
          <w:color w:val="000000" w:themeColor="text1"/>
          <w:sz w:val="28"/>
          <w:szCs w:val="28"/>
        </w:rPr>
        <w:t xml:space="preserve"> </w:t>
      </w:r>
      <w:r>
        <w:rPr>
          <w:color w:val="000000" w:themeColor="text1"/>
          <w:sz w:val="28"/>
          <w:szCs w:val="28"/>
        </w:rPr>
        <w:t>235</w:t>
      </w:r>
      <w:r w:rsidR="0063208D">
        <w:rPr>
          <w:color w:val="000000" w:themeColor="text1"/>
          <w:sz w:val="28"/>
          <w:szCs w:val="28"/>
        </w:rPr>
        <w:t xml:space="preserve"> </w:t>
      </w:r>
      <w:r>
        <w:rPr>
          <w:color w:val="000000" w:themeColor="text1"/>
          <w:sz w:val="28"/>
          <w:szCs w:val="28"/>
        </w:rPr>
        <w:t>МПа.</w:t>
      </w:r>
      <w:r w:rsidR="0063208D">
        <w:rPr>
          <w:color w:val="000000" w:themeColor="text1"/>
          <w:sz w:val="28"/>
          <w:szCs w:val="28"/>
        </w:rPr>
        <w:t xml:space="preserve"> </w:t>
      </w:r>
      <w:r>
        <w:rPr>
          <w:color w:val="000000" w:themeColor="text1"/>
          <w:sz w:val="28"/>
          <w:szCs w:val="28"/>
        </w:rPr>
        <w:t>Химический</w:t>
      </w:r>
      <w:r w:rsidR="0063208D">
        <w:rPr>
          <w:color w:val="000000" w:themeColor="text1"/>
          <w:sz w:val="28"/>
          <w:szCs w:val="28"/>
        </w:rPr>
        <w:t xml:space="preserve"> </w:t>
      </w:r>
      <w:r>
        <w:rPr>
          <w:color w:val="000000" w:themeColor="text1"/>
          <w:sz w:val="28"/>
          <w:szCs w:val="28"/>
        </w:rPr>
        <w:t>состав</w:t>
      </w:r>
      <w:r w:rsidR="0063208D">
        <w:rPr>
          <w:color w:val="000000" w:themeColor="text1"/>
          <w:sz w:val="28"/>
          <w:szCs w:val="28"/>
        </w:rPr>
        <w:t xml:space="preserve"> </w:t>
      </w:r>
      <w:r>
        <w:rPr>
          <w:color w:val="000000" w:themeColor="text1"/>
          <w:sz w:val="28"/>
          <w:szCs w:val="28"/>
        </w:rPr>
        <w:t>(%):</w:t>
      </w:r>
      <w:r w:rsidR="0063208D">
        <w:rPr>
          <w:color w:val="000000" w:themeColor="text1"/>
          <w:sz w:val="28"/>
          <w:szCs w:val="28"/>
        </w:rPr>
        <w:t xml:space="preserve"> </w:t>
      </w:r>
      <w:r>
        <w:rPr>
          <w:color w:val="000000" w:themeColor="text1"/>
          <w:sz w:val="28"/>
          <w:szCs w:val="28"/>
        </w:rPr>
        <w:t>углерод</w:t>
      </w:r>
      <w:r w:rsidR="0063208D">
        <w:rPr>
          <w:color w:val="000000" w:themeColor="text1"/>
          <w:sz w:val="28"/>
          <w:szCs w:val="28"/>
        </w:rPr>
        <w:t xml:space="preserve"> </w:t>
      </w:r>
      <w:r>
        <w:rPr>
          <w:color w:val="000000" w:themeColor="text1"/>
          <w:sz w:val="28"/>
          <w:szCs w:val="28"/>
        </w:rPr>
        <w:t>(C)</w:t>
      </w:r>
      <w:r w:rsidR="0063208D">
        <w:rPr>
          <w:color w:val="000000" w:themeColor="text1"/>
          <w:sz w:val="28"/>
          <w:szCs w:val="28"/>
        </w:rPr>
        <w:t xml:space="preserve"> </w:t>
      </w:r>
      <w:proofErr w:type="gramStart"/>
      <w:r>
        <w:rPr>
          <w:color w:val="000000" w:themeColor="text1"/>
          <w:sz w:val="28"/>
          <w:szCs w:val="28"/>
        </w:rPr>
        <w:t>&lt;</w:t>
      </w:r>
      <w:r w:rsidR="0063208D">
        <w:rPr>
          <w:color w:val="000000" w:themeColor="text1"/>
          <w:sz w:val="28"/>
          <w:szCs w:val="28"/>
        </w:rPr>
        <w:t xml:space="preserve"> </w:t>
      </w:r>
      <w:r>
        <w:rPr>
          <w:color w:val="000000" w:themeColor="text1"/>
          <w:sz w:val="28"/>
          <w:szCs w:val="28"/>
        </w:rPr>
        <w:t>0</w:t>
      </w:r>
      <w:proofErr w:type="gramEnd"/>
      <w:r>
        <w:rPr>
          <w:color w:val="000000" w:themeColor="text1"/>
          <w:sz w:val="28"/>
          <w:szCs w:val="28"/>
        </w:rPr>
        <w:t>,20%</w:t>
      </w:r>
      <w:r w:rsidR="0063208D">
        <w:rPr>
          <w:color w:val="000000" w:themeColor="text1"/>
          <w:sz w:val="28"/>
          <w:szCs w:val="28"/>
        </w:rPr>
        <w:t xml:space="preserve"> </w:t>
      </w:r>
      <w:r>
        <w:rPr>
          <w:color w:val="000000" w:themeColor="text1"/>
          <w:sz w:val="28"/>
          <w:szCs w:val="28"/>
        </w:rPr>
        <w:t>для</w:t>
      </w:r>
      <w:r w:rsidR="0063208D">
        <w:rPr>
          <w:color w:val="000000" w:themeColor="text1"/>
          <w:sz w:val="28"/>
          <w:szCs w:val="28"/>
        </w:rPr>
        <w:t xml:space="preserve"> </w:t>
      </w:r>
      <w:r>
        <w:rPr>
          <w:color w:val="000000" w:themeColor="text1"/>
          <w:sz w:val="28"/>
          <w:szCs w:val="28"/>
        </w:rPr>
        <w:t>толщины</w:t>
      </w:r>
      <w:r w:rsidR="0063208D">
        <w:rPr>
          <w:color w:val="000000" w:themeColor="text1"/>
          <w:sz w:val="28"/>
          <w:szCs w:val="28"/>
        </w:rPr>
        <w:t xml:space="preserve"> </w:t>
      </w:r>
      <w:r>
        <w:rPr>
          <w:color w:val="000000" w:themeColor="text1"/>
          <w:sz w:val="28"/>
          <w:szCs w:val="28"/>
        </w:rPr>
        <w:t>менее</w:t>
      </w:r>
      <w:r w:rsidR="0063208D">
        <w:rPr>
          <w:color w:val="000000" w:themeColor="text1"/>
          <w:sz w:val="28"/>
          <w:szCs w:val="28"/>
        </w:rPr>
        <w:t xml:space="preserve"> </w:t>
      </w:r>
      <w:r>
        <w:rPr>
          <w:color w:val="000000" w:themeColor="text1"/>
          <w:sz w:val="28"/>
          <w:szCs w:val="28"/>
        </w:rPr>
        <w:t>40</w:t>
      </w:r>
      <w:r w:rsidR="0063208D">
        <w:rPr>
          <w:color w:val="000000" w:themeColor="text1"/>
          <w:sz w:val="28"/>
          <w:szCs w:val="28"/>
        </w:rPr>
        <w:t xml:space="preserve"> </w:t>
      </w:r>
      <w:r>
        <w:rPr>
          <w:color w:val="000000" w:themeColor="text1"/>
          <w:sz w:val="28"/>
          <w:szCs w:val="28"/>
        </w:rPr>
        <w:t>мм,</w:t>
      </w:r>
      <w:r w:rsidR="0063208D">
        <w:rPr>
          <w:color w:val="000000" w:themeColor="text1"/>
          <w:sz w:val="28"/>
          <w:szCs w:val="28"/>
        </w:rPr>
        <w:t xml:space="preserve"> </w:t>
      </w:r>
      <w:r>
        <w:rPr>
          <w:color w:val="000000" w:themeColor="text1"/>
          <w:sz w:val="28"/>
          <w:szCs w:val="28"/>
        </w:rPr>
        <w:t>&lt;</w:t>
      </w:r>
      <w:r w:rsidR="0063208D">
        <w:rPr>
          <w:color w:val="000000" w:themeColor="text1"/>
          <w:sz w:val="28"/>
          <w:szCs w:val="28"/>
        </w:rPr>
        <w:t xml:space="preserve"> </w:t>
      </w:r>
      <w:r>
        <w:rPr>
          <w:color w:val="000000" w:themeColor="text1"/>
          <w:sz w:val="28"/>
          <w:szCs w:val="28"/>
        </w:rPr>
        <w:t>0,17%</w:t>
      </w:r>
      <w:r w:rsidR="0063208D">
        <w:rPr>
          <w:color w:val="000000" w:themeColor="text1"/>
          <w:sz w:val="28"/>
          <w:szCs w:val="28"/>
        </w:rPr>
        <w:t xml:space="preserve"> </w:t>
      </w:r>
      <w:r>
        <w:rPr>
          <w:color w:val="000000" w:themeColor="text1"/>
          <w:sz w:val="28"/>
          <w:szCs w:val="28"/>
        </w:rPr>
        <w:t>для</w:t>
      </w:r>
      <w:r w:rsidR="0063208D">
        <w:rPr>
          <w:color w:val="000000" w:themeColor="text1"/>
          <w:sz w:val="28"/>
          <w:szCs w:val="28"/>
        </w:rPr>
        <w:t xml:space="preserve"> </w:t>
      </w:r>
      <w:r>
        <w:rPr>
          <w:color w:val="000000" w:themeColor="text1"/>
          <w:sz w:val="28"/>
          <w:szCs w:val="28"/>
        </w:rPr>
        <w:t>более</w:t>
      </w:r>
      <w:r w:rsidR="0063208D">
        <w:rPr>
          <w:color w:val="000000" w:themeColor="text1"/>
          <w:sz w:val="28"/>
          <w:szCs w:val="28"/>
        </w:rPr>
        <w:t xml:space="preserve"> </w:t>
      </w:r>
      <w:r>
        <w:rPr>
          <w:color w:val="000000" w:themeColor="text1"/>
          <w:sz w:val="28"/>
          <w:szCs w:val="28"/>
        </w:rPr>
        <w:t>40</w:t>
      </w:r>
      <w:r w:rsidR="0063208D">
        <w:rPr>
          <w:color w:val="000000" w:themeColor="text1"/>
          <w:sz w:val="28"/>
          <w:szCs w:val="28"/>
        </w:rPr>
        <w:t xml:space="preserve"> </w:t>
      </w:r>
      <w:r>
        <w:rPr>
          <w:color w:val="000000" w:themeColor="text1"/>
          <w:sz w:val="28"/>
          <w:szCs w:val="28"/>
        </w:rPr>
        <w:t>мм,</w:t>
      </w:r>
      <w:r w:rsidR="0063208D">
        <w:rPr>
          <w:color w:val="000000" w:themeColor="text1"/>
          <w:sz w:val="28"/>
          <w:szCs w:val="28"/>
        </w:rPr>
        <w:t xml:space="preserve"> </w:t>
      </w:r>
      <w:r>
        <w:rPr>
          <w:color w:val="000000" w:themeColor="text1"/>
          <w:sz w:val="28"/>
          <w:szCs w:val="28"/>
        </w:rPr>
        <w:t>марганец</w:t>
      </w:r>
      <w:r w:rsidR="0063208D">
        <w:rPr>
          <w:color w:val="000000" w:themeColor="text1"/>
          <w:sz w:val="28"/>
          <w:szCs w:val="28"/>
        </w:rPr>
        <w:t xml:space="preserve"> </w:t>
      </w:r>
      <w:r>
        <w:rPr>
          <w:color w:val="000000" w:themeColor="text1"/>
          <w:sz w:val="28"/>
          <w:szCs w:val="28"/>
        </w:rPr>
        <w:t>(Mn)</w:t>
      </w:r>
      <w:r w:rsidR="0063208D">
        <w:rPr>
          <w:color w:val="000000" w:themeColor="text1"/>
          <w:sz w:val="28"/>
          <w:szCs w:val="28"/>
        </w:rPr>
        <w:t xml:space="preserve"> </w:t>
      </w:r>
      <w:r>
        <w:rPr>
          <w:color w:val="000000" w:themeColor="text1"/>
          <w:sz w:val="28"/>
          <w:szCs w:val="28"/>
        </w:rPr>
        <w:t>≤1,40%;</w:t>
      </w:r>
      <w:r w:rsidR="0063208D">
        <w:rPr>
          <w:color w:val="000000" w:themeColor="text1"/>
          <w:sz w:val="28"/>
          <w:szCs w:val="28"/>
        </w:rPr>
        <w:t xml:space="preserve"> </w:t>
      </w:r>
      <w:r>
        <w:rPr>
          <w:color w:val="000000" w:themeColor="text1"/>
          <w:sz w:val="28"/>
          <w:szCs w:val="28"/>
        </w:rPr>
        <w:t>фосфор</w:t>
      </w:r>
      <w:r w:rsidR="0063208D">
        <w:rPr>
          <w:color w:val="000000" w:themeColor="text1"/>
          <w:sz w:val="28"/>
          <w:szCs w:val="28"/>
        </w:rPr>
        <w:t xml:space="preserve"> </w:t>
      </w:r>
      <w:r>
        <w:rPr>
          <w:color w:val="000000" w:themeColor="text1"/>
          <w:sz w:val="28"/>
          <w:szCs w:val="28"/>
        </w:rPr>
        <w:t>(P)</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сера</w:t>
      </w:r>
      <w:r w:rsidR="0063208D">
        <w:rPr>
          <w:color w:val="000000" w:themeColor="text1"/>
          <w:sz w:val="28"/>
          <w:szCs w:val="28"/>
        </w:rPr>
        <w:t xml:space="preserve"> </w:t>
      </w:r>
      <w:r>
        <w:rPr>
          <w:color w:val="000000" w:themeColor="text1"/>
          <w:sz w:val="28"/>
          <w:szCs w:val="28"/>
        </w:rPr>
        <w:t>(S)</w:t>
      </w:r>
      <w:r w:rsidR="0063208D">
        <w:rPr>
          <w:color w:val="000000" w:themeColor="text1"/>
          <w:sz w:val="28"/>
          <w:szCs w:val="28"/>
        </w:rPr>
        <w:t xml:space="preserve"> </w:t>
      </w:r>
      <w:r>
        <w:rPr>
          <w:color w:val="000000" w:themeColor="text1"/>
          <w:sz w:val="28"/>
          <w:szCs w:val="28"/>
        </w:rPr>
        <w:t>≤0,035;</w:t>
      </w:r>
      <w:r w:rsidR="0063208D">
        <w:rPr>
          <w:color w:val="000000" w:themeColor="text1"/>
          <w:sz w:val="28"/>
          <w:szCs w:val="28"/>
        </w:rPr>
        <w:t xml:space="preserve"> </w:t>
      </w:r>
      <w:r>
        <w:rPr>
          <w:color w:val="000000" w:themeColor="text1"/>
          <w:sz w:val="28"/>
          <w:szCs w:val="28"/>
        </w:rPr>
        <w:t>азот</w:t>
      </w:r>
      <w:r w:rsidR="0063208D">
        <w:rPr>
          <w:color w:val="000000" w:themeColor="text1"/>
          <w:sz w:val="28"/>
          <w:szCs w:val="28"/>
        </w:rPr>
        <w:t xml:space="preserve"> </w:t>
      </w:r>
      <w:r>
        <w:rPr>
          <w:color w:val="000000" w:themeColor="text1"/>
          <w:sz w:val="28"/>
          <w:szCs w:val="28"/>
        </w:rPr>
        <w:t>(N)</w:t>
      </w:r>
      <w:r w:rsidR="0063208D">
        <w:rPr>
          <w:color w:val="000000" w:themeColor="text1"/>
          <w:sz w:val="28"/>
          <w:szCs w:val="28"/>
        </w:rPr>
        <w:t xml:space="preserve"> </w:t>
      </w:r>
      <w:r>
        <w:rPr>
          <w:color w:val="000000" w:themeColor="text1"/>
          <w:sz w:val="28"/>
          <w:szCs w:val="28"/>
        </w:rPr>
        <w:t>&lt;</w:t>
      </w:r>
      <w:r w:rsidR="0063208D">
        <w:rPr>
          <w:color w:val="000000" w:themeColor="text1"/>
          <w:sz w:val="28"/>
          <w:szCs w:val="28"/>
        </w:rPr>
        <w:t xml:space="preserve"> </w:t>
      </w:r>
      <w:r>
        <w:rPr>
          <w:color w:val="000000" w:themeColor="text1"/>
          <w:sz w:val="28"/>
          <w:szCs w:val="28"/>
        </w:rPr>
        <w:t>0,12;</w:t>
      </w:r>
      <w:r w:rsidR="0063208D">
        <w:rPr>
          <w:color w:val="000000" w:themeColor="text1"/>
          <w:sz w:val="28"/>
          <w:szCs w:val="28"/>
        </w:rPr>
        <w:t xml:space="preserve"> </w:t>
      </w:r>
      <w:r>
        <w:rPr>
          <w:color w:val="000000" w:themeColor="text1"/>
          <w:sz w:val="28"/>
          <w:szCs w:val="28"/>
        </w:rPr>
        <w:t>медь</w:t>
      </w:r>
      <w:r w:rsidR="0063208D">
        <w:rPr>
          <w:color w:val="000000" w:themeColor="text1"/>
          <w:sz w:val="28"/>
          <w:szCs w:val="28"/>
        </w:rPr>
        <w:t xml:space="preserve"> </w:t>
      </w:r>
      <w:r>
        <w:rPr>
          <w:color w:val="000000" w:themeColor="text1"/>
          <w:sz w:val="28"/>
          <w:szCs w:val="28"/>
        </w:rPr>
        <w:t>(Cu)</w:t>
      </w:r>
      <w:r w:rsidR="0063208D">
        <w:rPr>
          <w:color w:val="000000" w:themeColor="text1"/>
          <w:sz w:val="28"/>
          <w:szCs w:val="28"/>
        </w:rPr>
        <w:t xml:space="preserve"> </w:t>
      </w:r>
      <w:r>
        <w:rPr>
          <w:color w:val="000000" w:themeColor="text1"/>
          <w:sz w:val="28"/>
          <w:szCs w:val="28"/>
        </w:rPr>
        <w:t>≤0,45%</w:t>
      </w:r>
      <w:r w:rsidR="0063208D">
        <w:rPr>
          <w:color w:val="000000"/>
          <w:sz w:val="28"/>
          <w:szCs w:val="28"/>
        </w:rPr>
        <w:t xml:space="preserve"> </w:t>
      </w:r>
      <w:sdt>
        <w:sdtPr>
          <w:rPr>
            <w:color w:val="000000"/>
            <w:sz w:val="28"/>
            <w:szCs w:val="28"/>
          </w:rPr>
          <w:tag w:val="MENDELEY_CITATION_v3_eyJjaXRhdGlvbklEIjoiTUVOREVMRVlfQ0lUQVRJT05fMmRhYjA3MTMtNmQ5YS00YWUzLWFhODQtNmNjYjBiOGFmODgwIiwicHJvcGVydGllcyI6eyJub3RlSW5kZXgiOjB9LCJpc0VkaXRlZCI6ZmFsc2UsIm1hbnVhbE92ZXJyaWRlIjp7ImlzTWFudWFsbHlPdmVycmlkZGVuIjpmYWxzZSwiY2l0ZXByb2NUZXh0IjoiWzEyNl0iLCJtYW51YWxPdmVycmlkZVRleHQiOiIifSwiY2l0YXRpb25JdGVtcyI6W3siaWQiOiJmODMwNmVjNy1hNjUwLTM3ZDAtOWMwZi1mZWI0YTc0ZjY3MmMiLCJpdGVtRGF0YSI6eyJ0eXBlIjoiYm9vayIsImlkIjoiZjgzMDZlYzctYTY1MC0zN2QwLTljMGYtZmViNGE3NGY2NzJjIiwidGl0bGUiOiJCUyBFTiAxMDAyNS0yOjIwMTkgSG90IHJvbGxlZCBwcm9kdWN0cyBvZiBzdHJ1Y3R1cmFsIHN0ZWVscyIsImlzc3VlZCI6eyJkYXRlLXBhcnRzIjpbWzIwMTldXX0sImNvbnRhaW5lci10aXRsZS1zaG9ydCI6IiJ9LCJpc1RlbXBvcmFyeSI6ZmFsc2V9XX0="/>
          <w:id w:val="-873083956"/>
          <w:placeholder>
            <w:docPart w:val="353BD8D394B8A84394C2A066FB9F0E77"/>
          </w:placeholder>
        </w:sdtPr>
        <w:sdtEndPr/>
        <w:sdtContent>
          <w:r w:rsidR="009A3ADE" w:rsidRPr="009A3ADE">
            <w:rPr>
              <w:color w:val="000000"/>
              <w:sz w:val="28"/>
            </w:rPr>
            <w:t>[126]</w:t>
          </w:r>
        </w:sdtContent>
      </w:sdt>
      <w:r>
        <w:rPr>
          <w:color w:val="000000" w:themeColor="text1"/>
          <w:sz w:val="28"/>
          <w:szCs w:val="28"/>
        </w:rPr>
        <w:t>.</w:t>
      </w:r>
      <w:r w:rsidR="0063208D">
        <w:rPr>
          <w:color w:val="000000" w:themeColor="text1"/>
          <w:sz w:val="28"/>
          <w:szCs w:val="28"/>
        </w:rPr>
        <w:t xml:space="preserve"> </w:t>
      </w:r>
    </w:p>
    <w:p w14:paraId="590D61D1" w14:textId="060FE783" w:rsidR="00FE4AD3" w:rsidRDefault="0013571B">
      <w:pPr>
        <w:ind w:firstLine="709"/>
        <w:jc w:val="both"/>
        <w:rPr>
          <w:bCs/>
          <w:color w:val="000000"/>
          <w:sz w:val="28"/>
          <w:szCs w:val="28"/>
          <w:lang w:eastAsia="kk-KZ"/>
        </w:rPr>
      </w:pP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создании</w:t>
      </w:r>
      <w:r w:rsidR="0063208D">
        <w:rPr>
          <w:bCs/>
          <w:color w:val="000000"/>
          <w:sz w:val="28"/>
          <w:szCs w:val="28"/>
          <w:lang w:eastAsia="kk-KZ"/>
        </w:rPr>
        <w:t xml:space="preserve"> </w:t>
      </w:r>
      <w:r>
        <w:rPr>
          <w:bCs/>
          <w:color w:val="000000"/>
          <w:sz w:val="28"/>
          <w:szCs w:val="28"/>
          <w:lang w:eastAsia="kk-KZ"/>
        </w:rPr>
        <w:t>3D</w:t>
      </w:r>
      <w:r w:rsidR="00D56296">
        <w:rPr>
          <w:bCs/>
          <w:color w:val="000000"/>
          <w:sz w:val="28"/>
          <w:szCs w:val="28"/>
          <w:lang w:eastAsia="kk-KZ"/>
        </w:rPr>
        <w:t>-</w:t>
      </w:r>
      <w:r>
        <w:rPr>
          <w:bCs/>
          <w:color w:val="000000"/>
          <w:sz w:val="28"/>
          <w:szCs w:val="28"/>
          <w:lang w:eastAsia="kk-KZ"/>
        </w:rPr>
        <w:t>модели</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были</w:t>
      </w:r>
      <w:r w:rsidR="0063208D">
        <w:rPr>
          <w:bCs/>
          <w:color w:val="000000"/>
          <w:sz w:val="28"/>
          <w:szCs w:val="28"/>
          <w:lang w:eastAsia="kk-KZ"/>
        </w:rPr>
        <w:t xml:space="preserve"> </w:t>
      </w:r>
      <w:r>
        <w:rPr>
          <w:bCs/>
          <w:color w:val="000000"/>
          <w:sz w:val="28"/>
          <w:szCs w:val="28"/>
          <w:lang w:eastAsia="kk-KZ"/>
        </w:rPr>
        <w:t>учтены</w:t>
      </w:r>
      <w:r w:rsidR="0063208D">
        <w:rPr>
          <w:bCs/>
          <w:color w:val="000000"/>
          <w:sz w:val="28"/>
          <w:szCs w:val="28"/>
          <w:lang w:eastAsia="kk-KZ"/>
        </w:rPr>
        <w:t xml:space="preserve"> </w:t>
      </w:r>
      <w:r>
        <w:rPr>
          <w:bCs/>
          <w:color w:val="000000"/>
          <w:sz w:val="28"/>
          <w:szCs w:val="28"/>
          <w:lang w:eastAsia="kk-KZ"/>
        </w:rPr>
        <w:t>все</w:t>
      </w:r>
      <w:r w:rsidR="0063208D">
        <w:rPr>
          <w:bCs/>
          <w:color w:val="000000"/>
          <w:sz w:val="28"/>
          <w:szCs w:val="28"/>
          <w:lang w:eastAsia="kk-KZ"/>
        </w:rPr>
        <w:t xml:space="preserve"> </w:t>
      </w:r>
      <w:r>
        <w:rPr>
          <w:bCs/>
          <w:color w:val="000000"/>
          <w:sz w:val="28"/>
          <w:szCs w:val="28"/>
          <w:lang w:eastAsia="kk-KZ"/>
        </w:rPr>
        <w:t>геометрические</w:t>
      </w:r>
      <w:r w:rsidR="0063208D">
        <w:rPr>
          <w:bCs/>
          <w:color w:val="000000"/>
          <w:sz w:val="28"/>
          <w:szCs w:val="28"/>
          <w:lang w:eastAsia="kk-KZ"/>
        </w:rPr>
        <w:t xml:space="preserve"> </w:t>
      </w:r>
      <w:r>
        <w:rPr>
          <w:bCs/>
          <w:color w:val="000000"/>
          <w:sz w:val="28"/>
          <w:szCs w:val="28"/>
          <w:lang w:eastAsia="kk-KZ"/>
        </w:rPr>
        <w:t>размеры</w:t>
      </w:r>
      <w:r w:rsidR="00D56296">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взятые</w:t>
      </w:r>
      <w:r w:rsidR="0063208D">
        <w:rPr>
          <w:bCs/>
          <w:color w:val="000000"/>
          <w:sz w:val="28"/>
          <w:szCs w:val="28"/>
          <w:lang w:eastAsia="kk-KZ"/>
        </w:rPr>
        <w:t xml:space="preserve"> </w:t>
      </w:r>
      <w:r>
        <w:rPr>
          <w:bCs/>
          <w:color w:val="000000"/>
          <w:sz w:val="28"/>
          <w:szCs w:val="28"/>
          <w:lang w:eastAsia="kk-KZ"/>
        </w:rPr>
        <w:t>из</w:t>
      </w:r>
      <w:r w:rsidR="0063208D">
        <w:rPr>
          <w:bCs/>
          <w:color w:val="000000"/>
          <w:sz w:val="28"/>
          <w:szCs w:val="28"/>
          <w:lang w:eastAsia="kk-KZ"/>
        </w:rPr>
        <w:t xml:space="preserve"> </w:t>
      </w:r>
      <w:r>
        <w:rPr>
          <w:bCs/>
          <w:color w:val="000000"/>
          <w:sz w:val="28"/>
          <w:szCs w:val="28"/>
          <w:lang w:eastAsia="kk-KZ"/>
        </w:rPr>
        <w:t>фактической</w:t>
      </w:r>
      <w:r w:rsidR="0063208D">
        <w:rPr>
          <w:bCs/>
          <w:color w:val="000000"/>
          <w:sz w:val="28"/>
          <w:szCs w:val="28"/>
          <w:lang w:eastAsia="kk-KZ"/>
        </w:rPr>
        <w:t xml:space="preserve"> </w:t>
      </w:r>
      <w:r>
        <w:rPr>
          <w:bCs/>
          <w:color w:val="000000"/>
          <w:sz w:val="28"/>
          <w:szCs w:val="28"/>
          <w:lang w:eastAsia="kk-KZ"/>
        </w:rPr>
        <w:t>конструкции</w:t>
      </w:r>
      <w:r w:rsidR="0063208D">
        <w:rPr>
          <w:bCs/>
          <w:color w:val="000000"/>
          <w:sz w:val="28"/>
          <w:szCs w:val="28"/>
          <w:lang w:eastAsia="kk-KZ"/>
        </w:rPr>
        <w:t xml:space="preserve"> </w:t>
      </w:r>
      <w:r>
        <w:rPr>
          <w:bCs/>
          <w:color w:val="000000"/>
          <w:sz w:val="28"/>
          <w:szCs w:val="28"/>
          <w:lang w:eastAsia="kk-KZ"/>
        </w:rPr>
        <w:t>подъемника.</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рисунке</w:t>
      </w:r>
      <w:r w:rsidR="0063208D">
        <w:rPr>
          <w:bCs/>
          <w:color w:val="000000"/>
          <w:sz w:val="28"/>
          <w:szCs w:val="28"/>
          <w:lang w:eastAsia="kk-KZ"/>
        </w:rPr>
        <w:t xml:space="preserve"> </w:t>
      </w:r>
      <w:r>
        <w:rPr>
          <w:bCs/>
          <w:color w:val="000000"/>
          <w:sz w:val="28"/>
          <w:szCs w:val="28"/>
          <w:lang w:eastAsia="kk-KZ"/>
        </w:rPr>
        <w:t>2.2</w:t>
      </w:r>
      <w:r w:rsidR="0063208D">
        <w:rPr>
          <w:bCs/>
          <w:color w:val="000000"/>
          <w:sz w:val="28"/>
          <w:szCs w:val="28"/>
          <w:lang w:eastAsia="kk-KZ"/>
        </w:rPr>
        <w:t xml:space="preserve"> </w:t>
      </w:r>
      <w:r>
        <w:rPr>
          <w:bCs/>
          <w:color w:val="000000"/>
          <w:sz w:val="28"/>
          <w:szCs w:val="28"/>
          <w:lang w:eastAsia="kk-KZ"/>
        </w:rPr>
        <w:t>платформа</w:t>
      </w:r>
      <w:r w:rsidR="0063208D">
        <w:rPr>
          <w:bCs/>
          <w:color w:val="000000"/>
          <w:sz w:val="28"/>
          <w:szCs w:val="28"/>
          <w:lang w:eastAsia="kk-KZ"/>
        </w:rPr>
        <w:t xml:space="preserve"> </w:t>
      </w:r>
      <w:r>
        <w:rPr>
          <w:bCs/>
          <w:color w:val="000000"/>
          <w:sz w:val="28"/>
          <w:szCs w:val="28"/>
          <w:lang w:eastAsia="kk-KZ"/>
        </w:rPr>
        <w:t>показана</w:t>
      </w:r>
      <w:r w:rsidR="0063208D">
        <w:rPr>
          <w:bCs/>
          <w:color w:val="000000"/>
          <w:sz w:val="28"/>
          <w:szCs w:val="28"/>
          <w:lang w:eastAsia="kk-KZ"/>
        </w:rPr>
        <w:t xml:space="preserve"> </w:t>
      </w:r>
      <w:r>
        <w:rPr>
          <w:bCs/>
          <w:color w:val="000000"/>
          <w:sz w:val="28"/>
          <w:szCs w:val="28"/>
          <w:lang w:eastAsia="kk-KZ"/>
        </w:rPr>
        <w:t>прозрачно</w:t>
      </w:r>
      <w:r w:rsidR="0086774A">
        <w:rPr>
          <w:bCs/>
          <w:color w:val="000000"/>
          <w:sz w:val="28"/>
          <w:szCs w:val="28"/>
          <w:lang w:eastAsia="kk-KZ"/>
        </w:rPr>
        <w:t>й</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лучшей</w:t>
      </w:r>
      <w:r w:rsidR="0063208D">
        <w:rPr>
          <w:bCs/>
          <w:color w:val="000000"/>
          <w:sz w:val="28"/>
          <w:szCs w:val="28"/>
          <w:lang w:eastAsia="kk-KZ"/>
        </w:rPr>
        <w:t xml:space="preserve"> </w:t>
      </w:r>
      <w:r>
        <w:rPr>
          <w:bCs/>
          <w:color w:val="000000"/>
          <w:sz w:val="28"/>
          <w:szCs w:val="28"/>
          <w:lang w:eastAsia="kk-KZ"/>
        </w:rPr>
        <w:t>видимости</w:t>
      </w:r>
      <w:r w:rsidR="0063208D">
        <w:rPr>
          <w:bCs/>
          <w:color w:val="000000"/>
          <w:sz w:val="28"/>
          <w:szCs w:val="28"/>
          <w:lang w:eastAsia="kk-KZ"/>
        </w:rPr>
        <w:t xml:space="preserve"> </w:t>
      </w:r>
      <w:r>
        <w:rPr>
          <w:bCs/>
          <w:color w:val="000000"/>
          <w:sz w:val="28"/>
          <w:szCs w:val="28"/>
          <w:lang w:eastAsia="kk-KZ"/>
        </w:rPr>
        <w:t>внутренних</w:t>
      </w:r>
      <w:r w:rsidR="0063208D">
        <w:rPr>
          <w:bCs/>
          <w:color w:val="000000"/>
          <w:sz w:val="28"/>
          <w:szCs w:val="28"/>
          <w:lang w:eastAsia="kk-KZ"/>
        </w:rPr>
        <w:t xml:space="preserve"> </w:t>
      </w:r>
      <w:r>
        <w:rPr>
          <w:bCs/>
          <w:color w:val="000000"/>
          <w:sz w:val="28"/>
          <w:szCs w:val="28"/>
          <w:lang w:eastAsia="kk-KZ"/>
        </w:rPr>
        <w:t>компонентов).</w:t>
      </w:r>
    </w:p>
    <w:p w14:paraId="716E77E6" w14:textId="77777777" w:rsidR="00FE4AD3" w:rsidRDefault="0013571B">
      <w:pPr>
        <w:jc w:val="center"/>
        <w:rPr>
          <w:bCs/>
          <w:color w:val="000000"/>
          <w:sz w:val="28"/>
          <w:szCs w:val="28"/>
          <w:lang w:eastAsia="kk-KZ"/>
        </w:rPr>
      </w:pPr>
      <w:r>
        <w:rPr>
          <w:bCs/>
          <w:noProof/>
          <w:color w:val="000000"/>
          <w:sz w:val="28"/>
          <w:szCs w:val="28"/>
        </w:rPr>
        <w:drawing>
          <wp:inline distT="0" distB="0" distL="0" distR="0" wp14:anchorId="25348858" wp14:editId="6B5F5C87">
            <wp:extent cx="4370705" cy="1780540"/>
            <wp:effectExtent l="0" t="0" r="0" b="0"/>
            <wp:docPr id="1717009142" name="Рисунок 1717009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09142" name="Рисунок 1717009142"/>
                    <pic:cNvPicPr>
                      <a:picLocks noChangeAspect="1"/>
                    </pic:cNvPicPr>
                  </pic:nvPicPr>
                  <pic:blipFill>
                    <a:blip r:embed="rId37"/>
                    <a:stretch>
                      <a:fillRect/>
                    </a:stretch>
                  </pic:blipFill>
                  <pic:spPr>
                    <a:xfrm>
                      <a:off x="0" y="0"/>
                      <a:ext cx="4472612" cy="1822245"/>
                    </a:xfrm>
                    <a:prstGeom prst="rect">
                      <a:avLst/>
                    </a:prstGeom>
                  </pic:spPr>
                </pic:pic>
              </a:graphicData>
            </a:graphic>
          </wp:inline>
        </w:drawing>
      </w:r>
    </w:p>
    <w:p w14:paraId="35FA9EC1" w14:textId="1E8290AD" w:rsidR="00FE4AD3" w:rsidRDefault="0013571B">
      <w:pPr>
        <w:ind w:firstLine="709"/>
        <w:jc w:val="center"/>
        <w:rPr>
          <w:bCs/>
          <w:color w:val="000000"/>
          <w:sz w:val="28"/>
          <w:szCs w:val="28"/>
          <w:lang w:eastAsia="kk-KZ"/>
        </w:rPr>
      </w:pPr>
      <w:r>
        <w:rPr>
          <w:bCs/>
          <w:color w:val="000000"/>
          <w:sz w:val="28"/>
          <w:szCs w:val="28"/>
          <w:lang w:eastAsia="kk-KZ"/>
        </w:rPr>
        <w:t>1</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профильная</w:t>
      </w:r>
      <w:r w:rsidR="0063208D">
        <w:rPr>
          <w:bCs/>
          <w:color w:val="000000"/>
          <w:sz w:val="28"/>
          <w:szCs w:val="28"/>
          <w:lang w:eastAsia="kk-KZ"/>
        </w:rPr>
        <w:t xml:space="preserve"> </w:t>
      </w:r>
      <w:r>
        <w:rPr>
          <w:bCs/>
          <w:color w:val="000000"/>
          <w:sz w:val="28"/>
          <w:szCs w:val="28"/>
          <w:lang w:eastAsia="kk-KZ"/>
        </w:rPr>
        <w:t>труба;</w:t>
      </w:r>
      <w:r w:rsidR="0063208D">
        <w:rPr>
          <w:bCs/>
          <w:color w:val="000000"/>
          <w:sz w:val="28"/>
          <w:szCs w:val="28"/>
          <w:lang w:eastAsia="kk-KZ"/>
        </w:rPr>
        <w:t xml:space="preserve"> </w:t>
      </w:r>
      <w:r>
        <w:rPr>
          <w:bCs/>
          <w:color w:val="000000"/>
          <w:sz w:val="28"/>
          <w:szCs w:val="28"/>
          <w:lang w:eastAsia="kk-KZ"/>
        </w:rPr>
        <w:t>2</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лист;</w:t>
      </w:r>
      <w:r w:rsidR="0063208D">
        <w:rPr>
          <w:bCs/>
          <w:color w:val="000000"/>
          <w:sz w:val="28"/>
          <w:szCs w:val="28"/>
          <w:lang w:eastAsia="kk-KZ"/>
        </w:rPr>
        <w:t xml:space="preserve"> </w:t>
      </w:r>
      <w:r>
        <w:rPr>
          <w:bCs/>
          <w:color w:val="000000"/>
          <w:sz w:val="28"/>
          <w:szCs w:val="28"/>
          <w:lang w:eastAsia="kk-KZ"/>
        </w:rPr>
        <w:t>3</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пластина;</w:t>
      </w:r>
      <w:r w:rsidR="0063208D">
        <w:rPr>
          <w:bCs/>
          <w:color w:val="000000"/>
          <w:sz w:val="28"/>
          <w:szCs w:val="28"/>
          <w:lang w:eastAsia="kk-KZ"/>
        </w:rPr>
        <w:t xml:space="preserve"> </w:t>
      </w:r>
      <w:r>
        <w:rPr>
          <w:bCs/>
          <w:color w:val="000000"/>
          <w:sz w:val="28"/>
          <w:szCs w:val="28"/>
          <w:lang w:eastAsia="kk-KZ"/>
        </w:rPr>
        <w:t>4</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плита;</w:t>
      </w:r>
      <w:r w:rsidR="0063208D">
        <w:rPr>
          <w:bCs/>
          <w:color w:val="000000"/>
          <w:sz w:val="28"/>
          <w:szCs w:val="28"/>
          <w:lang w:eastAsia="kk-KZ"/>
        </w:rPr>
        <w:t xml:space="preserve"> </w:t>
      </w:r>
      <w:r>
        <w:rPr>
          <w:bCs/>
          <w:color w:val="000000"/>
          <w:sz w:val="28"/>
          <w:szCs w:val="28"/>
          <w:lang w:eastAsia="kk-KZ"/>
        </w:rPr>
        <w:t>5</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ребро</w:t>
      </w:r>
      <w:r w:rsidR="0063208D">
        <w:rPr>
          <w:bCs/>
          <w:color w:val="000000"/>
          <w:sz w:val="28"/>
          <w:szCs w:val="28"/>
          <w:lang w:eastAsia="kk-KZ"/>
        </w:rPr>
        <w:t xml:space="preserve"> </w:t>
      </w:r>
      <w:r>
        <w:rPr>
          <w:bCs/>
          <w:color w:val="000000"/>
          <w:sz w:val="28"/>
          <w:szCs w:val="28"/>
          <w:lang w:eastAsia="kk-KZ"/>
        </w:rPr>
        <w:t>жесткости;</w:t>
      </w:r>
      <w:r w:rsidR="0063208D">
        <w:rPr>
          <w:bCs/>
          <w:color w:val="000000"/>
          <w:sz w:val="28"/>
          <w:szCs w:val="28"/>
          <w:lang w:eastAsia="kk-KZ"/>
        </w:rPr>
        <w:t xml:space="preserve"> </w:t>
      </w:r>
      <w:r>
        <w:rPr>
          <w:bCs/>
          <w:color w:val="000000"/>
          <w:sz w:val="28"/>
          <w:szCs w:val="28"/>
          <w:lang w:eastAsia="kk-KZ"/>
        </w:rPr>
        <w:t>6</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коробчатые</w:t>
      </w:r>
      <w:r w:rsidR="0063208D">
        <w:rPr>
          <w:bCs/>
          <w:color w:val="000000"/>
          <w:sz w:val="28"/>
          <w:szCs w:val="28"/>
          <w:lang w:eastAsia="kk-KZ"/>
        </w:rPr>
        <w:t xml:space="preserve"> </w:t>
      </w:r>
      <w:r>
        <w:rPr>
          <w:bCs/>
          <w:color w:val="000000"/>
          <w:sz w:val="28"/>
          <w:szCs w:val="28"/>
          <w:lang w:eastAsia="kk-KZ"/>
        </w:rPr>
        <w:t>профиля;</w:t>
      </w:r>
      <w:r w:rsidR="0063208D">
        <w:rPr>
          <w:bCs/>
          <w:color w:val="000000"/>
          <w:sz w:val="28"/>
          <w:szCs w:val="28"/>
          <w:lang w:eastAsia="kk-KZ"/>
        </w:rPr>
        <w:t xml:space="preserve"> </w:t>
      </w:r>
      <w:r>
        <w:rPr>
          <w:bCs/>
          <w:color w:val="000000"/>
          <w:sz w:val="28"/>
          <w:szCs w:val="28"/>
          <w:lang w:eastAsia="kk-KZ"/>
        </w:rPr>
        <w:t>7</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платформа;</w:t>
      </w:r>
      <w:r w:rsidR="0063208D">
        <w:rPr>
          <w:bCs/>
          <w:color w:val="000000"/>
          <w:sz w:val="28"/>
          <w:szCs w:val="28"/>
          <w:lang w:eastAsia="kk-KZ"/>
        </w:rPr>
        <w:t xml:space="preserve"> </w:t>
      </w:r>
      <w:r>
        <w:rPr>
          <w:bCs/>
          <w:color w:val="000000"/>
          <w:sz w:val="28"/>
          <w:szCs w:val="28"/>
          <w:lang w:eastAsia="kk-KZ"/>
        </w:rPr>
        <w:t>8</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планка</w:t>
      </w:r>
      <w:r w:rsidR="0063208D">
        <w:rPr>
          <w:bCs/>
          <w:color w:val="000000"/>
          <w:sz w:val="28"/>
          <w:szCs w:val="28"/>
          <w:lang w:eastAsia="kk-KZ"/>
        </w:rPr>
        <w:t xml:space="preserve"> </w:t>
      </w:r>
      <w:r>
        <w:rPr>
          <w:bCs/>
          <w:color w:val="000000"/>
          <w:sz w:val="28"/>
          <w:szCs w:val="28"/>
          <w:lang w:eastAsia="kk-KZ"/>
        </w:rPr>
        <w:t>безопасности;</w:t>
      </w:r>
      <w:r w:rsidR="0063208D">
        <w:rPr>
          <w:bCs/>
          <w:color w:val="000000"/>
          <w:sz w:val="28"/>
          <w:szCs w:val="28"/>
          <w:lang w:eastAsia="kk-KZ"/>
        </w:rPr>
        <w:t xml:space="preserve"> </w:t>
      </w:r>
      <w:r>
        <w:rPr>
          <w:bCs/>
          <w:color w:val="000000"/>
          <w:sz w:val="28"/>
          <w:szCs w:val="28"/>
          <w:lang w:eastAsia="kk-KZ"/>
        </w:rPr>
        <w:t>9</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ролик;</w:t>
      </w:r>
      <w:r w:rsidR="0063208D">
        <w:rPr>
          <w:bCs/>
          <w:color w:val="000000"/>
          <w:sz w:val="28"/>
          <w:szCs w:val="28"/>
          <w:lang w:eastAsia="kk-KZ"/>
        </w:rPr>
        <w:t xml:space="preserve"> </w:t>
      </w:r>
      <w:r>
        <w:rPr>
          <w:bCs/>
          <w:color w:val="000000"/>
          <w:sz w:val="28"/>
          <w:szCs w:val="28"/>
          <w:lang w:eastAsia="kk-KZ"/>
        </w:rPr>
        <w:t>10</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роликовая</w:t>
      </w:r>
      <w:r w:rsidR="0063208D">
        <w:rPr>
          <w:bCs/>
          <w:color w:val="000000"/>
          <w:sz w:val="28"/>
          <w:szCs w:val="28"/>
          <w:lang w:eastAsia="kk-KZ"/>
        </w:rPr>
        <w:t xml:space="preserve"> </w:t>
      </w:r>
      <w:r>
        <w:rPr>
          <w:bCs/>
          <w:color w:val="000000"/>
          <w:sz w:val="28"/>
          <w:szCs w:val="28"/>
          <w:lang w:eastAsia="kk-KZ"/>
        </w:rPr>
        <w:t>опора;</w:t>
      </w:r>
      <w:r w:rsidR="0063208D">
        <w:rPr>
          <w:bCs/>
          <w:color w:val="000000"/>
          <w:sz w:val="28"/>
          <w:szCs w:val="28"/>
          <w:lang w:eastAsia="kk-KZ"/>
        </w:rPr>
        <w:t xml:space="preserve"> </w:t>
      </w:r>
      <w:r>
        <w:rPr>
          <w:bCs/>
          <w:color w:val="000000"/>
          <w:sz w:val="28"/>
          <w:szCs w:val="28"/>
          <w:lang w:eastAsia="kk-KZ"/>
        </w:rPr>
        <w:t>11</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силовой</w:t>
      </w:r>
      <w:r w:rsidR="0063208D">
        <w:rPr>
          <w:bCs/>
          <w:color w:val="000000"/>
          <w:sz w:val="28"/>
          <w:szCs w:val="28"/>
          <w:lang w:eastAsia="kk-KZ"/>
        </w:rPr>
        <w:t xml:space="preserve"> </w:t>
      </w:r>
      <w:r>
        <w:rPr>
          <w:bCs/>
          <w:color w:val="000000"/>
          <w:sz w:val="28"/>
          <w:szCs w:val="28"/>
          <w:lang w:eastAsia="kk-KZ"/>
        </w:rPr>
        <w:t>профиль;</w:t>
      </w:r>
      <w:r w:rsidR="0063208D">
        <w:rPr>
          <w:bCs/>
          <w:color w:val="000000"/>
          <w:sz w:val="28"/>
          <w:szCs w:val="28"/>
          <w:lang w:eastAsia="kk-KZ"/>
        </w:rPr>
        <w:t xml:space="preserve"> </w:t>
      </w:r>
      <w:r>
        <w:rPr>
          <w:bCs/>
          <w:color w:val="000000"/>
          <w:sz w:val="28"/>
          <w:szCs w:val="28"/>
          <w:lang w:eastAsia="kk-KZ"/>
        </w:rPr>
        <w:t>12</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скоба</w:t>
      </w:r>
    </w:p>
    <w:p w14:paraId="6AA910AD" w14:textId="47EC2478" w:rsidR="00FE4AD3" w:rsidRDefault="0013571B">
      <w:pPr>
        <w:spacing w:after="240"/>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3</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3D-модель</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p>
    <w:p w14:paraId="72F1B062" w14:textId="3404F7D5" w:rsidR="00FE4AD3" w:rsidRDefault="0013571B">
      <w:pPr>
        <w:ind w:firstLine="709"/>
        <w:jc w:val="both"/>
        <w:rPr>
          <w:bCs/>
          <w:color w:val="000000"/>
          <w:sz w:val="28"/>
          <w:szCs w:val="28"/>
          <w:lang w:eastAsia="kk-KZ"/>
        </w:rPr>
      </w:pPr>
      <w:r>
        <w:rPr>
          <w:bCs/>
          <w:color w:val="000000"/>
          <w:sz w:val="28"/>
          <w:szCs w:val="28"/>
          <w:lang w:eastAsia="kk-KZ"/>
        </w:rPr>
        <w:t>Учитывая,</w:t>
      </w:r>
      <w:r w:rsidR="0063208D">
        <w:rPr>
          <w:bCs/>
          <w:color w:val="000000"/>
          <w:sz w:val="28"/>
          <w:szCs w:val="28"/>
          <w:lang w:eastAsia="kk-KZ"/>
        </w:rPr>
        <w:t xml:space="preserve"> </w:t>
      </w:r>
      <w:r>
        <w:rPr>
          <w:bCs/>
          <w:color w:val="000000"/>
          <w:sz w:val="28"/>
          <w:szCs w:val="28"/>
          <w:lang w:eastAsia="kk-KZ"/>
        </w:rPr>
        <w:t>что</w:t>
      </w:r>
      <w:r w:rsidR="0063208D">
        <w:rPr>
          <w:bCs/>
          <w:color w:val="000000"/>
          <w:sz w:val="28"/>
          <w:szCs w:val="28"/>
          <w:lang w:eastAsia="kk-KZ"/>
        </w:rPr>
        <w:t xml:space="preserve"> </w:t>
      </w:r>
      <w:r>
        <w:rPr>
          <w:bCs/>
          <w:color w:val="000000"/>
          <w:sz w:val="28"/>
          <w:szCs w:val="28"/>
          <w:lang w:eastAsia="kk-KZ"/>
        </w:rPr>
        <w:t>все</w:t>
      </w:r>
      <w:r w:rsidR="0063208D">
        <w:rPr>
          <w:bCs/>
          <w:color w:val="000000"/>
          <w:sz w:val="28"/>
          <w:szCs w:val="28"/>
          <w:lang w:eastAsia="kk-KZ"/>
        </w:rPr>
        <w:t xml:space="preserve"> </w:t>
      </w:r>
      <w:r>
        <w:rPr>
          <w:bCs/>
          <w:color w:val="000000"/>
          <w:sz w:val="28"/>
          <w:szCs w:val="28"/>
          <w:lang w:eastAsia="kk-KZ"/>
        </w:rPr>
        <w:t>элементы</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показанной</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рисунке</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3</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изготовлены</w:t>
      </w:r>
      <w:r w:rsidR="0063208D">
        <w:rPr>
          <w:bCs/>
          <w:color w:val="000000"/>
          <w:sz w:val="28"/>
          <w:szCs w:val="28"/>
          <w:lang w:eastAsia="kk-KZ"/>
        </w:rPr>
        <w:t xml:space="preserve"> </w:t>
      </w:r>
      <w:r>
        <w:rPr>
          <w:bCs/>
          <w:color w:val="000000"/>
          <w:sz w:val="28"/>
          <w:szCs w:val="28"/>
          <w:lang w:eastAsia="kk-KZ"/>
        </w:rPr>
        <w:t>из</w:t>
      </w:r>
      <w:r w:rsidR="0063208D">
        <w:rPr>
          <w:bCs/>
          <w:color w:val="000000"/>
          <w:sz w:val="28"/>
          <w:szCs w:val="28"/>
          <w:lang w:eastAsia="kk-KZ"/>
        </w:rPr>
        <w:t xml:space="preserve"> </w:t>
      </w:r>
      <w:r>
        <w:rPr>
          <w:bCs/>
          <w:color w:val="000000"/>
          <w:sz w:val="28"/>
          <w:szCs w:val="28"/>
          <w:lang w:eastAsia="kk-KZ"/>
        </w:rPr>
        <w:t>стали,</w:t>
      </w:r>
      <w:r w:rsidR="0063208D">
        <w:rPr>
          <w:bCs/>
          <w:color w:val="000000"/>
          <w:sz w:val="28"/>
          <w:szCs w:val="28"/>
          <w:lang w:eastAsia="kk-KZ"/>
        </w:rPr>
        <w:t xml:space="preserve"> </w:t>
      </w:r>
      <w:r>
        <w:rPr>
          <w:bCs/>
          <w:color w:val="000000"/>
          <w:sz w:val="28"/>
          <w:szCs w:val="28"/>
          <w:lang w:eastAsia="kk-KZ"/>
        </w:rPr>
        <w:t>ее</w:t>
      </w:r>
      <w:r w:rsidR="0063208D">
        <w:rPr>
          <w:bCs/>
          <w:color w:val="000000"/>
          <w:sz w:val="28"/>
          <w:szCs w:val="28"/>
          <w:lang w:eastAsia="kk-KZ"/>
        </w:rPr>
        <w:t xml:space="preserve"> </w:t>
      </w:r>
      <w:r>
        <w:rPr>
          <w:bCs/>
          <w:color w:val="000000"/>
          <w:sz w:val="28"/>
          <w:szCs w:val="28"/>
          <w:lang w:eastAsia="kk-KZ"/>
        </w:rPr>
        <w:t>масса</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моделировании</w:t>
      </w:r>
      <w:r w:rsidR="0063208D">
        <w:rPr>
          <w:bCs/>
          <w:color w:val="000000"/>
          <w:sz w:val="28"/>
          <w:szCs w:val="28"/>
          <w:lang w:eastAsia="kk-KZ"/>
        </w:rPr>
        <w:t xml:space="preserve"> </w:t>
      </w:r>
      <w:r>
        <w:rPr>
          <w:bCs/>
          <w:color w:val="000000"/>
          <w:sz w:val="28"/>
          <w:szCs w:val="28"/>
          <w:lang w:eastAsia="kk-KZ"/>
        </w:rPr>
        <w:t>составляет</w:t>
      </w:r>
      <w:r w:rsidR="0063208D">
        <w:rPr>
          <w:bCs/>
          <w:color w:val="000000"/>
          <w:sz w:val="28"/>
          <w:szCs w:val="28"/>
          <w:lang w:eastAsia="kk-KZ"/>
        </w:rPr>
        <w:t xml:space="preserve"> </w:t>
      </w:r>
      <w:r>
        <w:rPr>
          <w:bCs/>
          <w:color w:val="000000"/>
          <w:sz w:val="28"/>
          <w:szCs w:val="28"/>
          <w:lang w:eastAsia="kk-KZ"/>
        </w:rPr>
        <w:t>217</w:t>
      </w:r>
      <w:r w:rsidR="0063208D">
        <w:rPr>
          <w:bCs/>
          <w:color w:val="000000"/>
          <w:sz w:val="28"/>
          <w:szCs w:val="28"/>
          <w:lang w:eastAsia="kk-KZ"/>
        </w:rPr>
        <w:t xml:space="preserve"> </w:t>
      </w:r>
      <w:r>
        <w:rPr>
          <w:bCs/>
          <w:color w:val="000000"/>
          <w:sz w:val="28"/>
          <w:szCs w:val="28"/>
          <w:lang w:eastAsia="kk-KZ"/>
        </w:rPr>
        <w:t>кг.</w:t>
      </w:r>
    </w:p>
    <w:p w14:paraId="3D08A340" w14:textId="6C19459E" w:rsidR="00FE4AD3" w:rsidRDefault="0013571B">
      <w:pPr>
        <w:ind w:firstLine="709"/>
        <w:jc w:val="both"/>
        <w:rPr>
          <w:bCs/>
          <w:color w:val="000000"/>
          <w:sz w:val="28"/>
          <w:szCs w:val="28"/>
          <w:lang w:eastAsia="kk-KZ"/>
        </w:rPr>
      </w:pPr>
      <w:r>
        <w:rPr>
          <w:bCs/>
          <w:color w:val="000000"/>
          <w:sz w:val="28"/>
          <w:szCs w:val="28"/>
          <w:lang w:eastAsia="kk-KZ"/>
        </w:rPr>
        <w:t>Анализируя</w:t>
      </w:r>
      <w:r w:rsidR="0063208D">
        <w:rPr>
          <w:bCs/>
          <w:color w:val="000000"/>
          <w:sz w:val="28"/>
          <w:szCs w:val="28"/>
          <w:lang w:eastAsia="kk-KZ"/>
        </w:rPr>
        <w:t xml:space="preserve"> </w:t>
      </w:r>
      <w:r>
        <w:rPr>
          <w:bCs/>
          <w:color w:val="000000"/>
          <w:sz w:val="28"/>
          <w:szCs w:val="28"/>
          <w:lang w:eastAsia="kk-KZ"/>
        </w:rPr>
        <w:t>конструкцию</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можно</w:t>
      </w:r>
      <w:r w:rsidR="0063208D">
        <w:rPr>
          <w:bCs/>
          <w:color w:val="000000"/>
          <w:sz w:val="28"/>
          <w:szCs w:val="28"/>
          <w:lang w:eastAsia="kk-KZ"/>
        </w:rPr>
        <w:t xml:space="preserve"> </w:t>
      </w:r>
      <w:r>
        <w:rPr>
          <w:bCs/>
          <w:color w:val="000000"/>
          <w:sz w:val="28"/>
          <w:szCs w:val="28"/>
          <w:lang w:eastAsia="kk-KZ"/>
        </w:rPr>
        <w:t>сделать</w:t>
      </w:r>
      <w:r w:rsidR="0063208D">
        <w:rPr>
          <w:bCs/>
          <w:color w:val="000000"/>
          <w:sz w:val="28"/>
          <w:szCs w:val="28"/>
          <w:lang w:eastAsia="kk-KZ"/>
        </w:rPr>
        <w:t xml:space="preserve"> </w:t>
      </w:r>
      <w:r>
        <w:rPr>
          <w:bCs/>
          <w:color w:val="000000"/>
          <w:sz w:val="28"/>
          <w:szCs w:val="28"/>
          <w:lang w:eastAsia="kk-KZ"/>
        </w:rPr>
        <w:t>вывод,</w:t>
      </w:r>
      <w:r w:rsidR="0063208D">
        <w:rPr>
          <w:bCs/>
          <w:color w:val="000000"/>
          <w:sz w:val="28"/>
          <w:szCs w:val="28"/>
          <w:lang w:eastAsia="kk-KZ"/>
        </w:rPr>
        <w:t xml:space="preserve"> </w:t>
      </w:r>
      <w:r>
        <w:rPr>
          <w:bCs/>
          <w:color w:val="000000"/>
          <w:sz w:val="28"/>
          <w:szCs w:val="28"/>
          <w:lang w:eastAsia="kk-KZ"/>
        </w:rPr>
        <w:t>что</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повышения</w:t>
      </w:r>
      <w:r w:rsidR="0063208D">
        <w:rPr>
          <w:bCs/>
          <w:color w:val="000000"/>
          <w:sz w:val="28"/>
          <w:szCs w:val="28"/>
          <w:lang w:eastAsia="kk-KZ"/>
        </w:rPr>
        <w:t xml:space="preserve"> </w:t>
      </w:r>
      <w:r>
        <w:rPr>
          <w:bCs/>
          <w:color w:val="000000"/>
          <w:sz w:val="28"/>
          <w:szCs w:val="28"/>
          <w:lang w:eastAsia="kk-KZ"/>
        </w:rPr>
        <w:t>жесткости</w:t>
      </w:r>
      <w:r w:rsidR="0063208D">
        <w:rPr>
          <w:bCs/>
          <w:color w:val="000000"/>
          <w:sz w:val="28"/>
          <w:szCs w:val="28"/>
          <w:lang w:eastAsia="kk-KZ"/>
        </w:rPr>
        <w:t xml:space="preserve"> </w:t>
      </w:r>
      <w:r>
        <w:rPr>
          <w:bCs/>
          <w:color w:val="000000"/>
          <w:sz w:val="28"/>
          <w:szCs w:val="28"/>
          <w:lang w:eastAsia="kk-KZ"/>
        </w:rPr>
        <w:t>ее</w:t>
      </w:r>
      <w:r w:rsidR="0063208D">
        <w:rPr>
          <w:bCs/>
          <w:color w:val="000000"/>
          <w:sz w:val="28"/>
          <w:szCs w:val="28"/>
          <w:lang w:eastAsia="kk-KZ"/>
        </w:rPr>
        <w:t xml:space="preserve"> </w:t>
      </w:r>
      <w:r>
        <w:rPr>
          <w:bCs/>
          <w:color w:val="000000"/>
          <w:sz w:val="28"/>
          <w:szCs w:val="28"/>
          <w:lang w:eastAsia="kk-KZ"/>
        </w:rPr>
        <w:t>элемента</w:t>
      </w:r>
      <w:r w:rsidR="0063208D">
        <w:rPr>
          <w:bCs/>
          <w:color w:val="000000"/>
          <w:sz w:val="28"/>
          <w:szCs w:val="28"/>
          <w:lang w:eastAsia="kk-KZ"/>
        </w:rPr>
        <w:t xml:space="preserve"> </w:t>
      </w:r>
      <w:r>
        <w:rPr>
          <w:bCs/>
          <w:color w:val="000000"/>
          <w:sz w:val="28"/>
          <w:szCs w:val="28"/>
          <w:lang w:eastAsia="kk-KZ"/>
        </w:rPr>
        <w:t>7</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были</w:t>
      </w:r>
      <w:r w:rsidR="0063208D">
        <w:rPr>
          <w:bCs/>
          <w:color w:val="000000"/>
          <w:sz w:val="28"/>
          <w:szCs w:val="28"/>
          <w:lang w:eastAsia="kk-KZ"/>
        </w:rPr>
        <w:t xml:space="preserve"> </w:t>
      </w:r>
      <w:r>
        <w:rPr>
          <w:bCs/>
          <w:color w:val="000000"/>
          <w:sz w:val="28"/>
          <w:szCs w:val="28"/>
          <w:lang w:eastAsia="kk-KZ"/>
        </w:rPr>
        <w:t>использованы</w:t>
      </w:r>
      <w:r w:rsidR="0063208D">
        <w:rPr>
          <w:bCs/>
          <w:color w:val="000000"/>
          <w:sz w:val="28"/>
          <w:szCs w:val="28"/>
          <w:lang w:eastAsia="kk-KZ"/>
        </w:rPr>
        <w:t xml:space="preserve"> </w:t>
      </w:r>
      <w:r>
        <w:rPr>
          <w:bCs/>
          <w:color w:val="000000"/>
          <w:sz w:val="28"/>
          <w:szCs w:val="28"/>
          <w:lang w:eastAsia="kk-KZ"/>
        </w:rPr>
        <w:t>дополнительные</w:t>
      </w:r>
      <w:r w:rsidR="0063208D">
        <w:rPr>
          <w:bCs/>
          <w:color w:val="000000"/>
          <w:sz w:val="28"/>
          <w:szCs w:val="28"/>
          <w:lang w:eastAsia="kk-KZ"/>
        </w:rPr>
        <w:t xml:space="preserve"> </w:t>
      </w:r>
      <w:r>
        <w:rPr>
          <w:bCs/>
          <w:color w:val="000000"/>
          <w:sz w:val="28"/>
          <w:szCs w:val="28"/>
          <w:lang w:eastAsia="kk-KZ"/>
        </w:rPr>
        <w:t>элементы,</w:t>
      </w:r>
      <w:r w:rsidR="0063208D">
        <w:rPr>
          <w:bCs/>
          <w:color w:val="000000"/>
          <w:sz w:val="28"/>
          <w:szCs w:val="28"/>
          <w:lang w:eastAsia="kk-KZ"/>
        </w:rPr>
        <w:t xml:space="preserve"> </w:t>
      </w:r>
      <w:r>
        <w:rPr>
          <w:bCs/>
          <w:color w:val="000000"/>
          <w:sz w:val="28"/>
          <w:szCs w:val="28"/>
          <w:lang w:eastAsia="kk-KZ"/>
        </w:rPr>
        <w:t>такие</w:t>
      </w:r>
      <w:r w:rsidR="0063208D">
        <w:rPr>
          <w:bCs/>
          <w:color w:val="000000"/>
          <w:sz w:val="28"/>
          <w:szCs w:val="28"/>
          <w:lang w:eastAsia="kk-KZ"/>
        </w:rPr>
        <w:t xml:space="preserve"> </w:t>
      </w:r>
      <w:r>
        <w:rPr>
          <w:bCs/>
          <w:color w:val="000000"/>
          <w:sz w:val="28"/>
          <w:szCs w:val="28"/>
          <w:lang w:eastAsia="kk-KZ"/>
        </w:rPr>
        <w:t>как</w:t>
      </w:r>
      <w:r w:rsidR="0063208D">
        <w:rPr>
          <w:bCs/>
          <w:color w:val="000000"/>
          <w:sz w:val="28"/>
          <w:szCs w:val="28"/>
          <w:lang w:eastAsia="kk-KZ"/>
        </w:rPr>
        <w:t xml:space="preserve"> </w:t>
      </w:r>
      <w:r>
        <w:rPr>
          <w:bCs/>
          <w:color w:val="000000"/>
          <w:sz w:val="28"/>
          <w:szCs w:val="28"/>
          <w:lang w:eastAsia="kk-KZ"/>
        </w:rPr>
        <w:t>ребра</w:t>
      </w:r>
      <w:r w:rsidR="0063208D">
        <w:rPr>
          <w:bCs/>
          <w:color w:val="000000"/>
          <w:sz w:val="28"/>
          <w:szCs w:val="28"/>
          <w:lang w:eastAsia="kk-KZ"/>
        </w:rPr>
        <w:t xml:space="preserve"> </w:t>
      </w:r>
      <w:r>
        <w:rPr>
          <w:bCs/>
          <w:color w:val="000000"/>
          <w:sz w:val="28"/>
          <w:szCs w:val="28"/>
          <w:lang w:eastAsia="kk-KZ"/>
        </w:rPr>
        <w:t>жесткости</w:t>
      </w:r>
      <w:r w:rsidR="0063208D">
        <w:rPr>
          <w:bCs/>
          <w:color w:val="000000"/>
          <w:sz w:val="28"/>
          <w:szCs w:val="28"/>
          <w:lang w:eastAsia="kk-KZ"/>
        </w:rPr>
        <w:t xml:space="preserve"> </w:t>
      </w:r>
      <w:r>
        <w:rPr>
          <w:bCs/>
          <w:color w:val="000000"/>
          <w:sz w:val="28"/>
          <w:szCs w:val="28"/>
          <w:lang w:eastAsia="kk-KZ"/>
        </w:rPr>
        <w:t>5,</w:t>
      </w:r>
      <w:r w:rsidR="0063208D">
        <w:rPr>
          <w:bCs/>
          <w:color w:val="000000"/>
          <w:sz w:val="28"/>
          <w:szCs w:val="28"/>
          <w:lang w:eastAsia="kk-KZ"/>
        </w:rPr>
        <w:t xml:space="preserve"> </w:t>
      </w:r>
      <w:r>
        <w:rPr>
          <w:bCs/>
          <w:color w:val="000000"/>
          <w:sz w:val="28"/>
          <w:szCs w:val="28"/>
          <w:lang w:eastAsia="kk-KZ"/>
        </w:rPr>
        <w:t>два</w:t>
      </w:r>
      <w:r w:rsidR="0063208D">
        <w:rPr>
          <w:bCs/>
          <w:color w:val="000000"/>
          <w:sz w:val="28"/>
          <w:szCs w:val="28"/>
          <w:lang w:eastAsia="kk-KZ"/>
        </w:rPr>
        <w:t xml:space="preserve"> </w:t>
      </w:r>
      <w:r>
        <w:rPr>
          <w:bCs/>
          <w:color w:val="000000"/>
          <w:sz w:val="28"/>
          <w:szCs w:val="28"/>
          <w:lang w:eastAsia="kk-KZ"/>
        </w:rPr>
        <w:t>коробчатых</w:t>
      </w:r>
      <w:r w:rsidR="0063208D">
        <w:rPr>
          <w:bCs/>
          <w:color w:val="000000"/>
          <w:sz w:val="28"/>
          <w:szCs w:val="28"/>
          <w:lang w:eastAsia="kk-KZ"/>
        </w:rPr>
        <w:t xml:space="preserve"> </w:t>
      </w:r>
      <w:r>
        <w:rPr>
          <w:bCs/>
          <w:color w:val="000000"/>
          <w:sz w:val="28"/>
          <w:szCs w:val="28"/>
          <w:lang w:eastAsia="kk-KZ"/>
        </w:rPr>
        <w:t>профиля</w:t>
      </w:r>
      <w:r w:rsidR="0063208D">
        <w:rPr>
          <w:bCs/>
          <w:color w:val="000000"/>
          <w:sz w:val="28"/>
          <w:szCs w:val="28"/>
          <w:lang w:eastAsia="kk-KZ"/>
        </w:rPr>
        <w:t xml:space="preserve"> </w:t>
      </w:r>
      <w:r>
        <w:rPr>
          <w:bCs/>
          <w:color w:val="000000"/>
          <w:sz w:val="28"/>
          <w:szCs w:val="28"/>
          <w:lang w:eastAsia="kk-KZ"/>
        </w:rPr>
        <w:t>6</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силовой</w:t>
      </w:r>
      <w:r w:rsidR="0063208D">
        <w:rPr>
          <w:bCs/>
          <w:color w:val="000000"/>
          <w:sz w:val="28"/>
          <w:szCs w:val="28"/>
          <w:lang w:eastAsia="kk-KZ"/>
        </w:rPr>
        <w:t xml:space="preserve"> </w:t>
      </w:r>
      <w:r>
        <w:rPr>
          <w:bCs/>
          <w:color w:val="000000"/>
          <w:sz w:val="28"/>
          <w:szCs w:val="28"/>
          <w:lang w:eastAsia="kk-KZ"/>
        </w:rPr>
        <w:t>профиль</w:t>
      </w:r>
      <w:r w:rsidR="0063208D">
        <w:rPr>
          <w:bCs/>
          <w:color w:val="000000"/>
          <w:sz w:val="28"/>
          <w:szCs w:val="28"/>
          <w:lang w:eastAsia="kk-KZ"/>
        </w:rPr>
        <w:t xml:space="preserve"> </w:t>
      </w:r>
      <w:r>
        <w:rPr>
          <w:bCs/>
          <w:color w:val="000000"/>
          <w:sz w:val="28"/>
          <w:szCs w:val="28"/>
          <w:lang w:eastAsia="kk-KZ"/>
        </w:rPr>
        <w:t>11.</w:t>
      </w:r>
    </w:p>
    <w:p w14:paraId="0F6BADA3" w14:textId="24F9C3BF" w:rsidR="00FE4AD3" w:rsidRDefault="0013571B">
      <w:pPr>
        <w:ind w:firstLine="709"/>
        <w:jc w:val="both"/>
        <w:rPr>
          <w:bCs/>
          <w:color w:val="000000"/>
          <w:sz w:val="28"/>
          <w:szCs w:val="28"/>
          <w:lang w:eastAsia="kk-KZ"/>
        </w:rPr>
      </w:pPr>
      <w:r>
        <w:rPr>
          <w:bCs/>
          <w:color w:val="000000"/>
          <w:sz w:val="28"/>
          <w:szCs w:val="28"/>
          <w:lang w:eastAsia="kk-KZ"/>
        </w:rPr>
        <w:t>Кроме</w:t>
      </w:r>
      <w:r w:rsidR="0063208D">
        <w:rPr>
          <w:bCs/>
          <w:color w:val="000000"/>
          <w:sz w:val="28"/>
          <w:szCs w:val="28"/>
          <w:lang w:eastAsia="kk-KZ"/>
        </w:rPr>
        <w:t xml:space="preserve"> </w:t>
      </w:r>
      <w:r>
        <w:rPr>
          <w:bCs/>
          <w:color w:val="000000"/>
          <w:sz w:val="28"/>
          <w:szCs w:val="28"/>
          <w:lang w:eastAsia="kk-KZ"/>
        </w:rPr>
        <w:t>того,</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жесткость</w:t>
      </w:r>
      <w:r w:rsidR="0063208D">
        <w:rPr>
          <w:bCs/>
          <w:color w:val="000000"/>
          <w:sz w:val="28"/>
          <w:szCs w:val="28"/>
          <w:lang w:eastAsia="kk-KZ"/>
        </w:rPr>
        <w:t xml:space="preserve"> </w:t>
      </w:r>
      <w:r>
        <w:rPr>
          <w:bCs/>
          <w:color w:val="000000"/>
          <w:sz w:val="28"/>
          <w:szCs w:val="28"/>
          <w:lang w:eastAsia="kk-KZ"/>
        </w:rPr>
        <w:t>конструкции</w:t>
      </w:r>
      <w:r w:rsidR="0063208D">
        <w:rPr>
          <w:bCs/>
          <w:color w:val="000000"/>
          <w:sz w:val="28"/>
          <w:szCs w:val="28"/>
          <w:lang w:eastAsia="kk-KZ"/>
        </w:rPr>
        <w:t xml:space="preserve"> </w:t>
      </w:r>
      <w:r>
        <w:rPr>
          <w:bCs/>
          <w:color w:val="000000"/>
          <w:sz w:val="28"/>
          <w:szCs w:val="28"/>
          <w:lang w:eastAsia="kk-KZ"/>
        </w:rPr>
        <w:t>влияют</w:t>
      </w:r>
      <w:r w:rsidR="0063208D">
        <w:rPr>
          <w:bCs/>
          <w:color w:val="000000"/>
          <w:sz w:val="28"/>
          <w:szCs w:val="28"/>
          <w:lang w:eastAsia="kk-KZ"/>
        </w:rPr>
        <w:t xml:space="preserve"> </w:t>
      </w:r>
      <w:r>
        <w:rPr>
          <w:bCs/>
          <w:color w:val="000000"/>
          <w:sz w:val="28"/>
          <w:szCs w:val="28"/>
          <w:lang w:eastAsia="kk-KZ"/>
        </w:rPr>
        <w:t>такие</w:t>
      </w:r>
      <w:r w:rsidR="0063208D">
        <w:rPr>
          <w:bCs/>
          <w:color w:val="000000"/>
          <w:sz w:val="28"/>
          <w:szCs w:val="28"/>
          <w:lang w:eastAsia="kk-KZ"/>
        </w:rPr>
        <w:t xml:space="preserve"> </w:t>
      </w:r>
      <w:r>
        <w:rPr>
          <w:bCs/>
          <w:color w:val="000000"/>
          <w:sz w:val="28"/>
          <w:szCs w:val="28"/>
          <w:lang w:eastAsia="kk-KZ"/>
        </w:rPr>
        <w:t>элементы,</w:t>
      </w:r>
      <w:r w:rsidR="0063208D">
        <w:rPr>
          <w:bCs/>
          <w:color w:val="000000"/>
          <w:sz w:val="28"/>
          <w:szCs w:val="28"/>
          <w:lang w:eastAsia="kk-KZ"/>
        </w:rPr>
        <w:t xml:space="preserve"> </w:t>
      </w:r>
      <w:r>
        <w:rPr>
          <w:bCs/>
          <w:color w:val="000000"/>
          <w:sz w:val="28"/>
          <w:szCs w:val="28"/>
          <w:lang w:eastAsia="kk-KZ"/>
        </w:rPr>
        <w:t>как</w:t>
      </w:r>
      <w:r w:rsidR="0063208D">
        <w:rPr>
          <w:bCs/>
          <w:color w:val="000000"/>
          <w:sz w:val="28"/>
          <w:szCs w:val="28"/>
          <w:lang w:eastAsia="kk-KZ"/>
        </w:rPr>
        <w:t xml:space="preserve"> </w:t>
      </w:r>
      <w:r>
        <w:rPr>
          <w:bCs/>
          <w:color w:val="000000"/>
          <w:sz w:val="28"/>
          <w:szCs w:val="28"/>
          <w:lang w:eastAsia="kk-KZ"/>
        </w:rPr>
        <w:t>плита</w:t>
      </w:r>
      <w:r w:rsidR="0063208D">
        <w:rPr>
          <w:bCs/>
          <w:color w:val="000000"/>
          <w:sz w:val="28"/>
          <w:szCs w:val="28"/>
          <w:lang w:eastAsia="kk-KZ"/>
        </w:rPr>
        <w:t xml:space="preserve"> </w:t>
      </w:r>
      <w:r>
        <w:rPr>
          <w:bCs/>
          <w:color w:val="000000"/>
          <w:sz w:val="28"/>
          <w:szCs w:val="28"/>
          <w:lang w:eastAsia="kk-KZ"/>
        </w:rPr>
        <w:t>4,</w:t>
      </w:r>
      <w:r w:rsidR="0063208D">
        <w:rPr>
          <w:bCs/>
          <w:color w:val="000000"/>
          <w:sz w:val="28"/>
          <w:szCs w:val="28"/>
          <w:lang w:eastAsia="kk-KZ"/>
        </w:rPr>
        <w:t xml:space="preserve"> </w:t>
      </w:r>
      <w:r>
        <w:rPr>
          <w:bCs/>
          <w:color w:val="000000"/>
          <w:sz w:val="28"/>
          <w:szCs w:val="28"/>
          <w:lang w:eastAsia="kk-KZ"/>
        </w:rPr>
        <w:t>раскос</w:t>
      </w:r>
      <w:r w:rsidR="0063208D">
        <w:rPr>
          <w:bCs/>
          <w:color w:val="000000"/>
          <w:sz w:val="28"/>
          <w:szCs w:val="28"/>
          <w:lang w:eastAsia="kk-KZ"/>
        </w:rPr>
        <w:t xml:space="preserve"> </w:t>
      </w:r>
      <w:r>
        <w:rPr>
          <w:bCs/>
          <w:color w:val="000000"/>
          <w:sz w:val="28"/>
          <w:szCs w:val="28"/>
          <w:lang w:eastAsia="kk-KZ"/>
        </w:rPr>
        <w:t>12</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соответствующие</w:t>
      </w:r>
      <w:r w:rsidR="0063208D">
        <w:rPr>
          <w:bCs/>
          <w:color w:val="000000"/>
          <w:sz w:val="28"/>
          <w:szCs w:val="28"/>
          <w:lang w:eastAsia="kk-KZ"/>
        </w:rPr>
        <w:t xml:space="preserve"> </w:t>
      </w:r>
      <w:r>
        <w:rPr>
          <w:bCs/>
          <w:color w:val="000000"/>
          <w:sz w:val="28"/>
          <w:szCs w:val="28"/>
          <w:lang w:eastAsia="kk-KZ"/>
        </w:rPr>
        <w:t>профильные</w:t>
      </w:r>
      <w:r w:rsidR="0063208D">
        <w:rPr>
          <w:bCs/>
          <w:color w:val="000000"/>
          <w:sz w:val="28"/>
          <w:szCs w:val="28"/>
          <w:lang w:eastAsia="kk-KZ"/>
        </w:rPr>
        <w:t xml:space="preserve"> </w:t>
      </w:r>
      <w:r>
        <w:rPr>
          <w:bCs/>
          <w:color w:val="000000"/>
          <w:sz w:val="28"/>
          <w:szCs w:val="28"/>
          <w:lang w:eastAsia="kk-KZ"/>
        </w:rPr>
        <w:t>трубы</w:t>
      </w:r>
      <w:r w:rsidR="0063208D">
        <w:rPr>
          <w:bCs/>
          <w:color w:val="000000"/>
          <w:sz w:val="28"/>
          <w:szCs w:val="28"/>
          <w:lang w:eastAsia="kk-KZ"/>
        </w:rPr>
        <w:t xml:space="preserve"> </w:t>
      </w:r>
      <w:r>
        <w:rPr>
          <w:bCs/>
          <w:color w:val="000000"/>
          <w:sz w:val="28"/>
          <w:szCs w:val="28"/>
          <w:lang w:eastAsia="kk-KZ"/>
        </w:rPr>
        <w:t>1.</w:t>
      </w:r>
      <w:r w:rsidR="0063208D">
        <w:rPr>
          <w:bCs/>
          <w:color w:val="000000"/>
          <w:sz w:val="28"/>
          <w:szCs w:val="28"/>
          <w:lang w:eastAsia="kk-KZ"/>
        </w:rPr>
        <w:t xml:space="preserve"> </w:t>
      </w:r>
      <w:r>
        <w:rPr>
          <w:bCs/>
          <w:color w:val="000000"/>
          <w:sz w:val="28"/>
          <w:szCs w:val="28"/>
          <w:lang w:eastAsia="kk-KZ"/>
        </w:rPr>
        <w:t>Однако,</w:t>
      </w:r>
      <w:r w:rsidR="0063208D">
        <w:rPr>
          <w:bCs/>
          <w:color w:val="000000"/>
          <w:sz w:val="28"/>
          <w:szCs w:val="28"/>
          <w:lang w:eastAsia="kk-KZ"/>
        </w:rPr>
        <w:t xml:space="preserve"> </w:t>
      </w:r>
      <w:r>
        <w:rPr>
          <w:bCs/>
          <w:color w:val="000000"/>
          <w:sz w:val="28"/>
          <w:szCs w:val="28"/>
          <w:lang w:eastAsia="kk-KZ"/>
        </w:rPr>
        <w:t>если</w:t>
      </w:r>
      <w:r w:rsidR="0063208D">
        <w:rPr>
          <w:bCs/>
          <w:color w:val="000000"/>
          <w:sz w:val="28"/>
          <w:szCs w:val="28"/>
          <w:lang w:eastAsia="kk-KZ"/>
        </w:rPr>
        <w:t xml:space="preserve"> </w:t>
      </w:r>
      <w:r>
        <w:rPr>
          <w:bCs/>
          <w:color w:val="000000"/>
          <w:sz w:val="28"/>
          <w:szCs w:val="28"/>
          <w:lang w:eastAsia="kk-KZ"/>
        </w:rPr>
        <w:t>рассматривать</w:t>
      </w:r>
      <w:r w:rsidR="0063208D">
        <w:rPr>
          <w:bCs/>
          <w:color w:val="000000"/>
          <w:sz w:val="28"/>
          <w:szCs w:val="28"/>
          <w:lang w:eastAsia="kk-KZ"/>
        </w:rPr>
        <w:t xml:space="preserve"> </w:t>
      </w:r>
      <w:r>
        <w:rPr>
          <w:bCs/>
          <w:color w:val="000000"/>
          <w:sz w:val="28"/>
          <w:szCs w:val="28"/>
          <w:lang w:eastAsia="kk-KZ"/>
        </w:rPr>
        <w:t>непосредственно</w:t>
      </w:r>
      <w:r w:rsidR="0063208D">
        <w:rPr>
          <w:bCs/>
          <w:color w:val="000000"/>
          <w:sz w:val="28"/>
          <w:szCs w:val="28"/>
          <w:lang w:eastAsia="kk-KZ"/>
        </w:rPr>
        <w:t xml:space="preserve"> </w:t>
      </w:r>
      <w:r>
        <w:rPr>
          <w:bCs/>
          <w:color w:val="000000"/>
          <w:sz w:val="28"/>
          <w:szCs w:val="28"/>
          <w:lang w:eastAsia="kk-KZ"/>
        </w:rPr>
        <w:t>конструкцию</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7,</w:t>
      </w:r>
      <w:r w:rsidR="0063208D">
        <w:rPr>
          <w:bCs/>
          <w:color w:val="000000"/>
          <w:sz w:val="28"/>
          <w:szCs w:val="28"/>
          <w:lang w:eastAsia="kk-KZ"/>
        </w:rPr>
        <w:t xml:space="preserve"> </w:t>
      </w:r>
      <w:r>
        <w:rPr>
          <w:bCs/>
          <w:color w:val="000000"/>
          <w:sz w:val="28"/>
          <w:szCs w:val="28"/>
          <w:lang w:eastAsia="kk-KZ"/>
        </w:rPr>
        <w:t>то</w:t>
      </w:r>
      <w:r w:rsidR="0063208D">
        <w:rPr>
          <w:bCs/>
          <w:color w:val="000000"/>
          <w:sz w:val="28"/>
          <w:szCs w:val="28"/>
          <w:lang w:eastAsia="kk-KZ"/>
        </w:rPr>
        <w:t xml:space="preserve"> </w:t>
      </w:r>
      <w:r>
        <w:rPr>
          <w:bCs/>
          <w:color w:val="000000"/>
          <w:sz w:val="28"/>
          <w:szCs w:val="28"/>
          <w:lang w:eastAsia="kk-KZ"/>
        </w:rPr>
        <w:t>наибольшее</w:t>
      </w:r>
      <w:r w:rsidR="0063208D">
        <w:rPr>
          <w:bCs/>
          <w:color w:val="000000"/>
          <w:sz w:val="28"/>
          <w:szCs w:val="28"/>
          <w:lang w:eastAsia="kk-KZ"/>
        </w:rPr>
        <w:t xml:space="preserve"> </w:t>
      </w:r>
      <w:r>
        <w:rPr>
          <w:bCs/>
          <w:color w:val="000000"/>
          <w:sz w:val="28"/>
          <w:szCs w:val="28"/>
          <w:lang w:eastAsia="kk-KZ"/>
        </w:rPr>
        <w:t>влияние</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ее</w:t>
      </w:r>
      <w:r w:rsidR="0063208D">
        <w:rPr>
          <w:bCs/>
          <w:color w:val="000000"/>
          <w:sz w:val="28"/>
          <w:szCs w:val="28"/>
          <w:lang w:eastAsia="kk-KZ"/>
        </w:rPr>
        <w:t xml:space="preserve"> </w:t>
      </w:r>
      <w:r>
        <w:rPr>
          <w:bCs/>
          <w:color w:val="000000"/>
          <w:sz w:val="28"/>
          <w:szCs w:val="28"/>
          <w:lang w:eastAsia="kk-KZ"/>
        </w:rPr>
        <w:t>жесткость</w:t>
      </w:r>
      <w:r w:rsidR="0063208D">
        <w:rPr>
          <w:bCs/>
          <w:color w:val="000000"/>
          <w:sz w:val="28"/>
          <w:szCs w:val="28"/>
          <w:lang w:eastAsia="kk-KZ"/>
        </w:rPr>
        <w:t xml:space="preserve"> </w:t>
      </w:r>
      <w:r>
        <w:rPr>
          <w:bCs/>
          <w:color w:val="000000"/>
          <w:sz w:val="28"/>
          <w:szCs w:val="28"/>
          <w:lang w:eastAsia="kk-KZ"/>
        </w:rPr>
        <w:t>окажут</w:t>
      </w:r>
      <w:r w:rsidR="0063208D">
        <w:rPr>
          <w:bCs/>
          <w:color w:val="000000"/>
          <w:sz w:val="28"/>
          <w:szCs w:val="28"/>
          <w:lang w:eastAsia="kk-KZ"/>
        </w:rPr>
        <w:t xml:space="preserve"> </w:t>
      </w:r>
      <w:r>
        <w:rPr>
          <w:bCs/>
          <w:color w:val="000000"/>
          <w:sz w:val="28"/>
          <w:szCs w:val="28"/>
          <w:lang w:eastAsia="kk-KZ"/>
        </w:rPr>
        <w:t>три</w:t>
      </w:r>
      <w:r w:rsidR="0063208D">
        <w:rPr>
          <w:bCs/>
          <w:color w:val="000000"/>
          <w:sz w:val="28"/>
          <w:szCs w:val="28"/>
          <w:lang w:eastAsia="kk-KZ"/>
        </w:rPr>
        <w:t xml:space="preserve"> </w:t>
      </w:r>
      <w:r>
        <w:rPr>
          <w:bCs/>
          <w:color w:val="000000"/>
          <w:sz w:val="28"/>
          <w:szCs w:val="28"/>
          <w:lang w:eastAsia="kk-KZ"/>
        </w:rPr>
        <w:t>коробчатых</w:t>
      </w:r>
      <w:r w:rsidR="0063208D">
        <w:rPr>
          <w:bCs/>
          <w:color w:val="000000"/>
          <w:sz w:val="28"/>
          <w:szCs w:val="28"/>
          <w:lang w:eastAsia="kk-KZ"/>
        </w:rPr>
        <w:t xml:space="preserve"> </w:t>
      </w:r>
      <w:r>
        <w:rPr>
          <w:bCs/>
          <w:color w:val="000000"/>
          <w:sz w:val="28"/>
          <w:szCs w:val="28"/>
          <w:lang w:eastAsia="kk-KZ"/>
        </w:rPr>
        <w:t>элемента</w:t>
      </w:r>
      <w:r w:rsidR="0063208D">
        <w:rPr>
          <w:bCs/>
          <w:color w:val="000000"/>
          <w:sz w:val="28"/>
          <w:szCs w:val="28"/>
          <w:lang w:eastAsia="kk-KZ"/>
        </w:rPr>
        <w:t xml:space="preserve"> </w:t>
      </w:r>
      <w:r>
        <w:rPr>
          <w:bCs/>
          <w:color w:val="000000"/>
          <w:sz w:val="28"/>
          <w:szCs w:val="28"/>
          <w:lang w:eastAsia="kk-KZ"/>
        </w:rPr>
        <w:t>6</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один</w:t>
      </w:r>
      <w:r w:rsidR="0063208D">
        <w:rPr>
          <w:bCs/>
          <w:color w:val="000000"/>
          <w:sz w:val="28"/>
          <w:szCs w:val="28"/>
          <w:lang w:eastAsia="kk-KZ"/>
        </w:rPr>
        <w:t xml:space="preserve"> </w:t>
      </w:r>
      <w:r>
        <w:rPr>
          <w:bCs/>
          <w:color w:val="000000"/>
          <w:sz w:val="28"/>
          <w:szCs w:val="28"/>
          <w:lang w:eastAsia="kk-KZ"/>
        </w:rPr>
        <w:t>усиливающий</w:t>
      </w:r>
      <w:r w:rsidR="0063208D">
        <w:rPr>
          <w:bCs/>
          <w:color w:val="000000"/>
          <w:sz w:val="28"/>
          <w:szCs w:val="28"/>
          <w:lang w:eastAsia="kk-KZ"/>
        </w:rPr>
        <w:t xml:space="preserve"> </w:t>
      </w:r>
      <w:r>
        <w:rPr>
          <w:bCs/>
          <w:color w:val="000000"/>
          <w:sz w:val="28"/>
          <w:szCs w:val="28"/>
          <w:lang w:eastAsia="kk-KZ"/>
        </w:rPr>
        <w:t>профиль</w:t>
      </w:r>
      <w:r w:rsidR="0063208D">
        <w:rPr>
          <w:bCs/>
          <w:color w:val="000000"/>
          <w:sz w:val="28"/>
          <w:szCs w:val="28"/>
          <w:lang w:eastAsia="kk-KZ"/>
        </w:rPr>
        <w:t xml:space="preserve"> </w:t>
      </w:r>
      <w:r>
        <w:rPr>
          <w:bCs/>
          <w:color w:val="000000"/>
          <w:sz w:val="28"/>
          <w:szCs w:val="28"/>
          <w:lang w:eastAsia="kk-KZ"/>
        </w:rPr>
        <w:t>11,</w:t>
      </w:r>
      <w:r w:rsidR="0063208D">
        <w:rPr>
          <w:bCs/>
          <w:color w:val="000000"/>
          <w:sz w:val="28"/>
          <w:szCs w:val="28"/>
          <w:lang w:eastAsia="kk-KZ"/>
        </w:rPr>
        <w:t xml:space="preserve"> </w:t>
      </w:r>
      <w:r w:rsidR="0086774A">
        <w:rPr>
          <w:bCs/>
          <w:color w:val="000000"/>
          <w:sz w:val="28"/>
          <w:szCs w:val="28"/>
          <w:lang w:eastAsia="kk-KZ"/>
        </w:rPr>
        <w:t>обеспечиваю</w:t>
      </w:r>
      <w:r>
        <w:rPr>
          <w:bCs/>
          <w:color w:val="000000"/>
          <w:sz w:val="28"/>
          <w:szCs w:val="28"/>
          <w:lang w:eastAsia="kk-KZ"/>
        </w:rPr>
        <w:t>щие</w:t>
      </w:r>
      <w:r w:rsidR="0063208D">
        <w:rPr>
          <w:bCs/>
          <w:color w:val="000000"/>
          <w:sz w:val="28"/>
          <w:szCs w:val="28"/>
          <w:lang w:eastAsia="kk-KZ"/>
        </w:rPr>
        <w:t xml:space="preserve"> </w:t>
      </w:r>
      <w:r>
        <w:rPr>
          <w:bCs/>
          <w:color w:val="000000"/>
          <w:sz w:val="28"/>
          <w:szCs w:val="28"/>
          <w:lang w:eastAsia="kk-KZ"/>
        </w:rPr>
        <w:t>жесткость</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закреплении</w:t>
      </w:r>
      <w:r w:rsidR="0063208D">
        <w:rPr>
          <w:bCs/>
          <w:color w:val="000000"/>
          <w:sz w:val="28"/>
          <w:szCs w:val="28"/>
          <w:lang w:eastAsia="kk-KZ"/>
        </w:rPr>
        <w:t xml:space="preserve"> </w:t>
      </w: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периметру.</w:t>
      </w:r>
    </w:p>
    <w:p w14:paraId="30F10275" w14:textId="68C59404" w:rsidR="00FE4AD3" w:rsidRDefault="0013571B">
      <w:pPr>
        <w:ind w:firstLine="709"/>
        <w:jc w:val="both"/>
        <w:rPr>
          <w:bCs/>
          <w:color w:val="000000"/>
          <w:sz w:val="28"/>
          <w:szCs w:val="28"/>
          <w:lang w:eastAsia="kk-KZ"/>
        </w:rPr>
      </w:pP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определения</w:t>
      </w:r>
      <w:r w:rsidR="0063208D">
        <w:rPr>
          <w:bCs/>
          <w:color w:val="000000"/>
          <w:sz w:val="28"/>
          <w:szCs w:val="28"/>
          <w:lang w:eastAsia="kk-KZ"/>
        </w:rPr>
        <w:t xml:space="preserve"> </w:t>
      </w:r>
      <w:r>
        <w:rPr>
          <w:bCs/>
          <w:color w:val="000000"/>
          <w:sz w:val="28"/>
          <w:szCs w:val="28"/>
          <w:lang w:eastAsia="kk-KZ"/>
        </w:rPr>
        <w:t>напряженно-деформированного</w:t>
      </w:r>
      <w:r w:rsidR="0063208D">
        <w:rPr>
          <w:bCs/>
          <w:color w:val="000000"/>
          <w:sz w:val="28"/>
          <w:szCs w:val="28"/>
          <w:lang w:eastAsia="kk-KZ"/>
        </w:rPr>
        <w:t xml:space="preserve"> </w:t>
      </w:r>
      <w:r>
        <w:rPr>
          <w:bCs/>
          <w:color w:val="000000"/>
          <w:sz w:val="28"/>
          <w:szCs w:val="28"/>
          <w:lang w:eastAsia="kk-KZ"/>
        </w:rPr>
        <w:t>состояния</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7</w:t>
      </w:r>
      <w:r w:rsidR="0063208D">
        <w:rPr>
          <w:bCs/>
          <w:color w:val="000000"/>
          <w:sz w:val="28"/>
          <w:szCs w:val="28"/>
          <w:lang w:eastAsia="kk-KZ"/>
        </w:rPr>
        <w:t xml:space="preserve"> </w:t>
      </w:r>
      <w:r>
        <w:rPr>
          <w:bCs/>
          <w:color w:val="000000"/>
          <w:sz w:val="28"/>
          <w:szCs w:val="28"/>
          <w:lang w:eastAsia="kk-KZ"/>
        </w:rPr>
        <w:t>проведено</w:t>
      </w:r>
      <w:r w:rsidR="0063208D">
        <w:rPr>
          <w:bCs/>
          <w:color w:val="000000"/>
          <w:sz w:val="28"/>
          <w:szCs w:val="28"/>
          <w:lang w:eastAsia="kk-KZ"/>
        </w:rPr>
        <w:t xml:space="preserve"> </w:t>
      </w:r>
      <w:r>
        <w:rPr>
          <w:bCs/>
          <w:color w:val="000000"/>
          <w:sz w:val="28"/>
          <w:szCs w:val="28"/>
          <w:lang w:eastAsia="kk-KZ"/>
        </w:rPr>
        <w:t>ее</w:t>
      </w:r>
      <w:r w:rsidR="0063208D">
        <w:rPr>
          <w:bCs/>
          <w:color w:val="000000"/>
          <w:sz w:val="28"/>
          <w:szCs w:val="28"/>
          <w:lang w:eastAsia="kk-KZ"/>
        </w:rPr>
        <w:t xml:space="preserve"> </w:t>
      </w:r>
      <w:r>
        <w:rPr>
          <w:bCs/>
          <w:color w:val="000000"/>
          <w:sz w:val="28"/>
          <w:szCs w:val="28"/>
          <w:lang w:eastAsia="kk-KZ"/>
        </w:rPr>
        <w:t>имитационное</w:t>
      </w:r>
      <w:r w:rsidR="0063208D">
        <w:rPr>
          <w:bCs/>
          <w:color w:val="000000"/>
          <w:sz w:val="28"/>
          <w:szCs w:val="28"/>
          <w:lang w:eastAsia="kk-KZ"/>
        </w:rPr>
        <w:t xml:space="preserve"> </w:t>
      </w:r>
      <w:r>
        <w:rPr>
          <w:bCs/>
          <w:color w:val="000000"/>
          <w:sz w:val="28"/>
          <w:szCs w:val="28"/>
          <w:lang w:eastAsia="kk-KZ"/>
        </w:rPr>
        <w:t>моделирование.</w:t>
      </w:r>
      <w:r w:rsidR="0063208D">
        <w:rPr>
          <w:bCs/>
          <w:color w:val="000000"/>
          <w:sz w:val="28"/>
          <w:szCs w:val="28"/>
          <w:lang w:eastAsia="kk-KZ"/>
        </w:rPr>
        <w:t xml:space="preserve"> </w:t>
      </w:r>
      <w:r>
        <w:rPr>
          <w:bCs/>
          <w:color w:val="000000"/>
          <w:sz w:val="28"/>
          <w:szCs w:val="28"/>
          <w:lang w:eastAsia="kk-KZ"/>
        </w:rPr>
        <w:t>Массу</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целесообразно</w:t>
      </w:r>
      <w:r w:rsidR="0063208D">
        <w:rPr>
          <w:bCs/>
          <w:color w:val="000000"/>
          <w:sz w:val="28"/>
          <w:szCs w:val="28"/>
          <w:lang w:eastAsia="kk-KZ"/>
        </w:rPr>
        <w:t xml:space="preserve"> </w:t>
      </w:r>
      <w:r>
        <w:rPr>
          <w:bCs/>
          <w:color w:val="000000"/>
          <w:sz w:val="28"/>
          <w:szCs w:val="28"/>
          <w:lang w:eastAsia="kk-KZ"/>
        </w:rPr>
        <w:t>определять</w:t>
      </w:r>
      <w:r w:rsidR="0063208D">
        <w:rPr>
          <w:bCs/>
          <w:color w:val="000000"/>
          <w:sz w:val="28"/>
          <w:szCs w:val="28"/>
          <w:lang w:eastAsia="kk-KZ"/>
        </w:rPr>
        <w:t xml:space="preserve"> </w:t>
      </w:r>
      <w:r>
        <w:rPr>
          <w:bCs/>
          <w:color w:val="000000"/>
          <w:sz w:val="28"/>
          <w:szCs w:val="28"/>
          <w:lang w:eastAsia="kk-KZ"/>
        </w:rPr>
        <w:t>также</w:t>
      </w:r>
      <w:r w:rsidR="0063208D">
        <w:rPr>
          <w:bCs/>
          <w:color w:val="000000"/>
          <w:sz w:val="28"/>
          <w:szCs w:val="28"/>
          <w:lang w:eastAsia="kk-KZ"/>
        </w:rPr>
        <w:t xml:space="preserve"> </w:t>
      </w:r>
      <w:r>
        <w:rPr>
          <w:bCs/>
          <w:color w:val="000000"/>
          <w:sz w:val="28"/>
          <w:szCs w:val="28"/>
          <w:lang w:eastAsia="kk-KZ"/>
        </w:rPr>
        <w:t>без</w:t>
      </w:r>
      <w:r w:rsidR="0063208D">
        <w:rPr>
          <w:bCs/>
          <w:color w:val="000000"/>
          <w:sz w:val="28"/>
          <w:szCs w:val="28"/>
          <w:lang w:eastAsia="kk-KZ"/>
        </w:rPr>
        <w:t xml:space="preserve"> </w:t>
      </w:r>
      <w:r>
        <w:rPr>
          <w:bCs/>
          <w:color w:val="000000"/>
          <w:sz w:val="28"/>
          <w:szCs w:val="28"/>
          <w:lang w:eastAsia="kk-KZ"/>
        </w:rPr>
        <w:t>использования</w:t>
      </w:r>
      <w:r w:rsidR="0063208D">
        <w:rPr>
          <w:bCs/>
          <w:color w:val="000000"/>
          <w:sz w:val="28"/>
          <w:szCs w:val="28"/>
          <w:lang w:eastAsia="kk-KZ"/>
        </w:rPr>
        <w:t xml:space="preserve"> </w:t>
      </w:r>
      <w:r>
        <w:rPr>
          <w:bCs/>
          <w:color w:val="000000"/>
          <w:sz w:val="28"/>
          <w:szCs w:val="28"/>
          <w:lang w:eastAsia="kk-KZ"/>
        </w:rPr>
        <w:t>трех</w:t>
      </w:r>
      <w:r w:rsidR="0063208D">
        <w:rPr>
          <w:bCs/>
          <w:color w:val="000000"/>
          <w:sz w:val="28"/>
          <w:szCs w:val="28"/>
          <w:lang w:eastAsia="kk-KZ"/>
        </w:rPr>
        <w:t xml:space="preserve"> </w:t>
      </w:r>
      <w:r>
        <w:rPr>
          <w:bCs/>
          <w:color w:val="000000"/>
          <w:sz w:val="28"/>
          <w:szCs w:val="28"/>
          <w:lang w:eastAsia="kk-KZ"/>
        </w:rPr>
        <w:t>коробчатых</w:t>
      </w:r>
      <w:r w:rsidR="0063208D">
        <w:rPr>
          <w:bCs/>
          <w:color w:val="000000"/>
          <w:sz w:val="28"/>
          <w:szCs w:val="28"/>
          <w:lang w:eastAsia="kk-KZ"/>
        </w:rPr>
        <w:t xml:space="preserve"> </w:t>
      </w:r>
      <w:r>
        <w:rPr>
          <w:bCs/>
          <w:color w:val="000000"/>
          <w:sz w:val="28"/>
          <w:szCs w:val="28"/>
          <w:lang w:eastAsia="kk-KZ"/>
        </w:rPr>
        <w:t>элемент</w:t>
      </w:r>
      <w:r w:rsidR="0086774A">
        <w:rPr>
          <w:bCs/>
          <w:color w:val="000000"/>
          <w:sz w:val="28"/>
          <w:szCs w:val="28"/>
          <w:lang w:eastAsia="kk-KZ"/>
        </w:rPr>
        <w:t>ов</w:t>
      </w:r>
      <w:r w:rsidR="0063208D">
        <w:rPr>
          <w:bCs/>
          <w:color w:val="000000"/>
          <w:sz w:val="28"/>
          <w:szCs w:val="28"/>
          <w:lang w:eastAsia="kk-KZ"/>
        </w:rPr>
        <w:t xml:space="preserve"> </w:t>
      </w:r>
      <w:r>
        <w:rPr>
          <w:bCs/>
          <w:color w:val="000000"/>
          <w:sz w:val="28"/>
          <w:szCs w:val="28"/>
          <w:lang w:eastAsia="kk-KZ"/>
        </w:rPr>
        <w:t>6</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одного</w:t>
      </w:r>
      <w:r w:rsidR="0063208D">
        <w:rPr>
          <w:bCs/>
          <w:color w:val="000000"/>
          <w:sz w:val="28"/>
          <w:szCs w:val="28"/>
          <w:lang w:eastAsia="kk-KZ"/>
        </w:rPr>
        <w:t xml:space="preserve"> </w:t>
      </w:r>
      <w:r>
        <w:rPr>
          <w:bCs/>
          <w:color w:val="000000"/>
          <w:sz w:val="28"/>
          <w:szCs w:val="28"/>
          <w:lang w:eastAsia="kk-KZ"/>
        </w:rPr>
        <w:t>усиливающего</w:t>
      </w:r>
      <w:r w:rsidR="0063208D">
        <w:rPr>
          <w:bCs/>
          <w:color w:val="000000"/>
          <w:sz w:val="28"/>
          <w:szCs w:val="28"/>
          <w:lang w:eastAsia="kk-KZ"/>
        </w:rPr>
        <w:t xml:space="preserve"> </w:t>
      </w:r>
      <w:r>
        <w:rPr>
          <w:bCs/>
          <w:color w:val="000000"/>
          <w:sz w:val="28"/>
          <w:szCs w:val="28"/>
          <w:lang w:eastAsia="kk-KZ"/>
        </w:rPr>
        <w:t>профиля</w:t>
      </w:r>
      <w:r w:rsidR="0063208D">
        <w:rPr>
          <w:bCs/>
          <w:color w:val="000000"/>
          <w:sz w:val="28"/>
          <w:szCs w:val="28"/>
          <w:lang w:eastAsia="kk-KZ"/>
        </w:rPr>
        <w:t xml:space="preserve"> </w:t>
      </w:r>
      <w:r>
        <w:rPr>
          <w:bCs/>
          <w:color w:val="000000"/>
          <w:sz w:val="28"/>
          <w:szCs w:val="28"/>
          <w:lang w:eastAsia="kk-KZ"/>
        </w:rPr>
        <w:t>11.</w:t>
      </w:r>
      <w:r w:rsidR="0063208D">
        <w:rPr>
          <w:bCs/>
          <w:color w:val="000000"/>
          <w:sz w:val="28"/>
          <w:szCs w:val="28"/>
          <w:lang w:eastAsia="kk-KZ"/>
        </w:rPr>
        <w:t xml:space="preserve"> </w:t>
      </w:r>
      <w:r>
        <w:rPr>
          <w:bCs/>
          <w:color w:val="000000"/>
          <w:sz w:val="28"/>
          <w:szCs w:val="28"/>
          <w:lang w:eastAsia="kk-KZ"/>
        </w:rPr>
        <w:t>Масса</w:t>
      </w:r>
      <w:r w:rsidR="0063208D">
        <w:rPr>
          <w:bCs/>
          <w:color w:val="000000"/>
          <w:sz w:val="28"/>
          <w:szCs w:val="28"/>
          <w:lang w:eastAsia="kk-KZ"/>
        </w:rPr>
        <w:t xml:space="preserve"> </w:t>
      </w:r>
      <w:r>
        <w:rPr>
          <w:bCs/>
          <w:color w:val="000000"/>
          <w:sz w:val="28"/>
          <w:szCs w:val="28"/>
          <w:lang w:eastAsia="kk-KZ"/>
        </w:rPr>
        <w:t>плиты</w:t>
      </w:r>
      <w:r w:rsidR="0063208D">
        <w:rPr>
          <w:bCs/>
          <w:color w:val="000000"/>
          <w:sz w:val="28"/>
          <w:szCs w:val="28"/>
          <w:lang w:eastAsia="kk-KZ"/>
        </w:rPr>
        <w:t xml:space="preserve"> </w:t>
      </w:r>
      <w:r>
        <w:rPr>
          <w:bCs/>
          <w:color w:val="000000"/>
          <w:sz w:val="28"/>
          <w:szCs w:val="28"/>
          <w:lang w:eastAsia="kk-KZ"/>
        </w:rPr>
        <w:t>без</w:t>
      </w:r>
      <w:r w:rsidR="0063208D">
        <w:rPr>
          <w:bCs/>
          <w:color w:val="000000"/>
          <w:sz w:val="28"/>
          <w:szCs w:val="28"/>
          <w:lang w:eastAsia="kk-KZ"/>
        </w:rPr>
        <w:t xml:space="preserve"> </w:t>
      </w:r>
      <w:r>
        <w:rPr>
          <w:bCs/>
          <w:color w:val="000000"/>
          <w:sz w:val="28"/>
          <w:szCs w:val="28"/>
          <w:lang w:eastAsia="kk-KZ"/>
        </w:rPr>
        <w:t>таких</w:t>
      </w:r>
      <w:r w:rsidR="0063208D">
        <w:rPr>
          <w:bCs/>
          <w:color w:val="000000"/>
          <w:sz w:val="28"/>
          <w:szCs w:val="28"/>
          <w:lang w:eastAsia="kk-KZ"/>
        </w:rPr>
        <w:t xml:space="preserve"> </w:t>
      </w:r>
      <w:r>
        <w:rPr>
          <w:bCs/>
          <w:color w:val="000000"/>
          <w:sz w:val="28"/>
          <w:szCs w:val="28"/>
          <w:lang w:eastAsia="kk-KZ"/>
        </w:rPr>
        <w:t>элементов,</w:t>
      </w:r>
      <w:r w:rsidR="0063208D">
        <w:rPr>
          <w:bCs/>
          <w:color w:val="000000"/>
          <w:sz w:val="28"/>
          <w:szCs w:val="28"/>
          <w:lang w:eastAsia="kk-KZ"/>
        </w:rPr>
        <w:t xml:space="preserve"> </w:t>
      </w:r>
      <w:r>
        <w:rPr>
          <w:bCs/>
          <w:color w:val="000000"/>
          <w:sz w:val="28"/>
          <w:szCs w:val="28"/>
          <w:lang w:eastAsia="kk-KZ"/>
        </w:rPr>
        <w:t>как</w:t>
      </w:r>
      <w:r w:rsidR="0063208D">
        <w:rPr>
          <w:bCs/>
          <w:color w:val="000000"/>
          <w:sz w:val="28"/>
          <w:szCs w:val="28"/>
          <w:lang w:eastAsia="kk-KZ"/>
        </w:rPr>
        <w:t xml:space="preserve"> </w:t>
      </w:r>
      <w:r>
        <w:rPr>
          <w:bCs/>
          <w:color w:val="000000"/>
          <w:sz w:val="28"/>
          <w:szCs w:val="28"/>
          <w:lang w:eastAsia="kk-KZ"/>
        </w:rPr>
        <w:t>лист</w:t>
      </w:r>
      <w:r w:rsidR="0063208D">
        <w:rPr>
          <w:bCs/>
          <w:color w:val="000000"/>
          <w:sz w:val="28"/>
          <w:szCs w:val="28"/>
          <w:lang w:eastAsia="kk-KZ"/>
        </w:rPr>
        <w:t xml:space="preserve"> </w:t>
      </w:r>
      <w:r>
        <w:rPr>
          <w:bCs/>
          <w:color w:val="000000"/>
          <w:sz w:val="28"/>
          <w:szCs w:val="28"/>
          <w:lang w:eastAsia="kk-KZ"/>
        </w:rPr>
        <w:t>2,</w:t>
      </w:r>
      <w:r w:rsidR="0063208D">
        <w:rPr>
          <w:bCs/>
          <w:color w:val="000000"/>
          <w:sz w:val="28"/>
          <w:szCs w:val="28"/>
          <w:lang w:eastAsia="kk-KZ"/>
        </w:rPr>
        <w:t xml:space="preserve"> </w:t>
      </w:r>
      <w:r>
        <w:rPr>
          <w:bCs/>
          <w:color w:val="000000"/>
          <w:sz w:val="28"/>
          <w:szCs w:val="28"/>
          <w:lang w:eastAsia="kk-KZ"/>
        </w:rPr>
        <w:t>плита</w:t>
      </w:r>
      <w:r w:rsidR="0063208D">
        <w:rPr>
          <w:bCs/>
          <w:color w:val="000000"/>
          <w:sz w:val="28"/>
          <w:szCs w:val="28"/>
          <w:lang w:eastAsia="kk-KZ"/>
        </w:rPr>
        <w:t xml:space="preserve"> </w:t>
      </w:r>
      <w:r>
        <w:rPr>
          <w:bCs/>
          <w:color w:val="000000"/>
          <w:sz w:val="28"/>
          <w:szCs w:val="28"/>
          <w:lang w:eastAsia="kk-KZ"/>
        </w:rPr>
        <w:t>3,</w:t>
      </w:r>
      <w:r w:rsidR="0063208D">
        <w:rPr>
          <w:bCs/>
          <w:color w:val="000000"/>
          <w:sz w:val="28"/>
          <w:szCs w:val="28"/>
          <w:lang w:eastAsia="kk-KZ"/>
        </w:rPr>
        <w:t xml:space="preserve"> </w:t>
      </w:r>
      <w:r>
        <w:rPr>
          <w:bCs/>
          <w:color w:val="000000"/>
          <w:sz w:val="28"/>
          <w:szCs w:val="28"/>
          <w:lang w:eastAsia="kk-KZ"/>
        </w:rPr>
        <w:t>предохранительная</w:t>
      </w:r>
      <w:r w:rsidR="0063208D">
        <w:rPr>
          <w:bCs/>
          <w:color w:val="000000"/>
          <w:sz w:val="28"/>
          <w:szCs w:val="28"/>
          <w:lang w:eastAsia="kk-KZ"/>
        </w:rPr>
        <w:t xml:space="preserve"> </w:t>
      </w:r>
      <w:r>
        <w:rPr>
          <w:bCs/>
          <w:color w:val="000000"/>
          <w:sz w:val="28"/>
          <w:szCs w:val="28"/>
          <w:lang w:eastAsia="kk-KZ"/>
        </w:rPr>
        <w:t>полоса</w:t>
      </w:r>
      <w:r w:rsidR="0063208D">
        <w:rPr>
          <w:bCs/>
          <w:color w:val="000000"/>
          <w:sz w:val="28"/>
          <w:szCs w:val="28"/>
          <w:lang w:eastAsia="kk-KZ"/>
        </w:rPr>
        <w:t xml:space="preserve"> </w:t>
      </w:r>
      <w:r>
        <w:rPr>
          <w:bCs/>
          <w:color w:val="000000"/>
          <w:sz w:val="28"/>
          <w:szCs w:val="28"/>
          <w:lang w:eastAsia="kk-KZ"/>
        </w:rPr>
        <w:t>8,</w:t>
      </w:r>
      <w:r w:rsidR="0063208D">
        <w:rPr>
          <w:bCs/>
          <w:color w:val="000000"/>
          <w:sz w:val="28"/>
          <w:szCs w:val="28"/>
          <w:lang w:eastAsia="kk-KZ"/>
        </w:rPr>
        <w:t xml:space="preserve"> </w:t>
      </w:r>
      <w:r>
        <w:rPr>
          <w:bCs/>
          <w:color w:val="000000"/>
          <w:sz w:val="28"/>
          <w:szCs w:val="28"/>
          <w:lang w:eastAsia="kk-KZ"/>
        </w:rPr>
        <w:t>ролик</w:t>
      </w:r>
      <w:r w:rsidR="0063208D">
        <w:rPr>
          <w:bCs/>
          <w:color w:val="000000"/>
          <w:sz w:val="28"/>
          <w:szCs w:val="28"/>
          <w:lang w:eastAsia="kk-KZ"/>
        </w:rPr>
        <w:t xml:space="preserve"> </w:t>
      </w:r>
      <w:r>
        <w:rPr>
          <w:bCs/>
          <w:color w:val="000000"/>
          <w:sz w:val="28"/>
          <w:szCs w:val="28"/>
          <w:lang w:eastAsia="kk-KZ"/>
        </w:rPr>
        <w:t>9</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роликовая</w:t>
      </w:r>
      <w:r w:rsidR="0063208D">
        <w:rPr>
          <w:bCs/>
          <w:color w:val="000000"/>
          <w:sz w:val="28"/>
          <w:szCs w:val="28"/>
          <w:lang w:eastAsia="kk-KZ"/>
        </w:rPr>
        <w:t xml:space="preserve"> </w:t>
      </w:r>
      <w:r>
        <w:rPr>
          <w:bCs/>
          <w:color w:val="000000"/>
          <w:sz w:val="28"/>
          <w:szCs w:val="28"/>
          <w:lang w:eastAsia="kk-KZ"/>
        </w:rPr>
        <w:t>опора</w:t>
      </w:r>
      <w:r w:rsidR="0063208D">
        <w:rPr>
          <w:bCs/>
          <w:color w:val="000000"/>
          <w:sz w:val="28"/>
          <w:szCs w:val="28"/>
          <w:lang w:eastAsia="kk-KZ"/>
        </w:rPr>
        <w:t xml:space="preserve"> </w:t>
      </w:r>
      <w:r>
        <w:rPr>
          <w:bCs/>
          <w:color w:val="000000"/>
          <w:sz w:val="28"/>
          <w:szCs w:val="28"/>
          <w:lang w:eastAsia="kk-KZ"/>
        </w:rPr>
        <w:t>10,</w:t>
      </w:r>
      <w:r w:rsidR="0063208D">
        <w:rPr>
          <w:bCs/>
          <w:color w:val="000000"/>
          <w:sz w:val="28"/>
          <w:szCs w:val="28"/>
          <w:lang w:eastAsia="kk-KZ"/>
        </w:rPr>
        <w:t xml:space="preserve"> </w:t>
      </w:r>
      <w:r>
        <w:rPr>
          <w:bCs/>
          <w:color w:val="000000"/>
          <w:sz w:val="28"/>
          <w:szCs w:val="28"/>
          <w:lang w:eastAsia="kk-KZ"/>
        </w:rPr>
        <w:t>равна</w:t>
      </w:r>
      <w:r w:rsidR="0063208D">
        <w:rPr>
          <w:bCs/>
          <w:color w:val="000000"/>
          <w:sz w:val="28"/>
          <w:szCs w:val="28"/>
          <w:lang w:eastAsia="kk-KZ"/>
        </w:rPr>
        <w:t xml:space="preserve"> </w:t>
      </w:r>
      <w:r>
        <w:rPr>
          <w:bCs/>
          <w:color w:val="000000"/>
          <w:sz w:val="28"/>
          <w:szCs w:val="28"/>
          <w:lang w:eastAsia="kk-KZ"/>
        </w:rPr>
        <w:t>164,9</w:t>
      </w:r>
      <w:r w:rsidR="0063208D">
        <w:rPr>
          <w:bCs/>
          <w:color w:val="000000"/>
          <w:sz w:val="28"/>
          <w:szCs w:val="28"/>
          <w:lang w:eastAsia="kk-KZ"/>
        </w:rPr>
        <w:t xml:space="preserve"> </w:t>
      </w:r>
      <w:r>
        <w:rPr>
          <w:bCs/>
          <w:color w:val="000000"/>
          <w:sz w:val="28"/>
          <w:szCs w:val="28"/>
          <w:lang w:eastAsia="kk-KZ"/>
        </w:rPr>
        <w:t>кг.</w:t>
      </w:r>
    </w:p>
    <w:p w14:paraId="28F81DD8" w14:textId="262CDF17" w:rsidR="00FE4AD3" w:rsidRDefault="0013571B">
      <w:pPr>
        <w:ind w:firstLine="709"/>
        <w:jc w:val="both"/>
        <w:rPr>
          <w:bCs/>
          <w:color w:val="000000"/>
          <w:sz w:val="28"/>
          <w:szCs w:val="28"/>
          <w:lang w:eastAsia="kk-KZ"/>
        </w:rPr>
      </w:pP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получения</w:t>
      </w:r>
      <w:r w:rsidR="0063208D">
        <w:rPr>
          <w:bCs/>
          <w:color w:val="000000"/>
          <w:sz w:val="28"/>
          <w:szCs w:val="28"/>
          <w:lang w:eastAsia="kk-KZ"/>
        </w:rPr>
        <w:t xml:space="preserve"> </w:t>
      </w:r>
      <w:r>
        <w:rPr>
          <w:bCs/>
          <w:color w:val="000000"/>
          <w:sz w:val="28"/>
          <w:szCs w:val="28"/>
          <w:lang w:eastAsia="kk-KZ"/>
        </w:rPr>
        <w:t>наиболее</w:t>
      </w:r>
      <w:r w:rsidR="0063208D">
        <w:rPr>
          <w:bCs/>
          <w:color w:val="000000"/>
          <w:sz w:val="28"/>
          <w:szCs w:val="28"/>
          <w:lang w:eastAsia="kk-KZ"/>
        </w:rPr>
        <w:t xml:space="preserve"> </w:t>
      </w:r>
      <w:r>
        <w:rPr>
          <w:bCs/>
          <w:color w:val="000000"/>
          <w:sz w:val="28"/>
          <w:szCs w:val="28"/>
          <w:lang w:eastAsia="kk-KZ"/>
        </w:rPr>
        <w:t>точных</w:t>
      </w:r>
      <w:r w:rsidR="0063208D">
        <w:rPr>
          <w:bCs/>
          <w:color w:val="000000"/>
          <w:sz w:val="28"/>
          <w:szCs w:val="28"/>
          <w:lang w:eastAsia="kk-KZ"/>
        </w:rPr>
        <w:t xml:space="preserve"> </w:t>
      </w:r>
      <w:r>
        <w:rPr>
          <w:bCs/>
          <w:color w:val="000000"/>
          <w:sz w:val="28"/>
          <w:szCs w:val="28"/>
          <w:lang w:eastAsia="kk-KZ"/>
        </w:rPr>
        <w:t>результатов</w:t>
      </w:r>
      <w:r w:rsidR="0063208D">
        <w:rPr>
          <w:bCs/>
          <w:color w:val="000000"/>
          <w:sz w:val="28"/>
          <w:szCs w:val="28"/>
          <w:lang w:eastAsia="kk-KZ"/>
        </w:rPr>
        <w:t xml:space="preserve"> </w:t>
      </w:r>
      <w:r>
        <w:rPr>
          <w:bCs/>
          <w:color w:val="000000"/>
          <w:sz w:val="28"/>
          <w:szCs w:val="28"/>
          <w:lang w:eastAsia="kk-KZ"/>
        </w:rPr>
        <w:t>имитационного</w:t>
      </w:r>
      <w:r w:rsidR="0063208D">
        <w:rPr>
          <w:bCs/>
          <w:color w:val="000000"/>
          <w:sz w:val="28"/>
          <w:szCs w:val="28"/>
          <w:lang w:eastAsia="kk-KZ"/>
        </w:rPr>
        <w:t xml:space="preserve"> </w:t>
      </w:r>
      <w:r>
        <w:rPr>
          <w:bCs/>
          <w:color w:val="000000"/>
          <w:sz w:val="28"/>
          <w:szCs w:val="28"/>
          <w:lang w:eastAsia="kk-KZ"/>
        </w:rPr>
        <w:t>моделирования</w:t>
      </w:r>
      <w:r w:rsidR="0063208D">
        <w:rPr>
          <w:bCs/>
          <w:color w:val="000000"/>
          <w:sz w:val="28"/>
          <w:szCs w:val="28"/>
          <w:lang w:eastAsia="kk-KZ"/>
        </w:rPr>
        <w:t xml:space="preserve"> </w:t>
      </w:r>
      <w:r>
        <w:rPr>
          <w:bCs/>
          <w:color w:val="000000"/>
          <w:sz w:val="28"/>
          <w:szCs w:val="28"/>
          <w:lang w:eastAsia="kk-KZ"/>
        </w:rPr>
        <w:t>компонентов</w:t>
      </w:r>
      <w:r w:rsidR="0063208D">
        <w:rPr>
          <w:bCs/>
          <w:color w:val="000000"/>
          <w:sz w:val="28"/>
          <w:szCs w:val="28"/>
          <w:lang w:eastAsia="kk-KZ"/>
        </w:rPr>
        <w:t xml:space="preserve"> </w:t>
      </w:r>
      <w:r>
        <w:rPr>
          <w:bCs/>
          <w:color w:val="000000"/>
          <w:sz w:val="28"/>
          <w:szCs w:val="28"/>
          <w:lang w:eastAsia="kk-KZ"/>
        </w:rPr>
        <w:t>подъемника</w:t>
      </w:r>
      <w:r w:rsidR="0063208D">
        <w:rPr>
          <w:bCs/>
          <w:color w:val="000000"/>
          <w:sz w:val="28"/>
          <w:szCs w:val="28"/>
          <w:lang w:eastAsia="kk-KZ"/>
        </w:rPr>
        <w:t xml:space="preserve"> </w:t>
      </w:r>
      <w:r>
        <w:rPr>
          <w:bCs/>
          <w:color w:val="000000"/>
          <w:sz w:val="28"/>
          <w:szCs w:val="28"/>
          <w:lang w:eastAsia="kk-KZ"/>
        </w:rPr>
        <w:t>граничные</w:t>
      </w:r>
      <w:r w:rsidR="0063208D">
        <w:rPr>
          <w:bCs/>
          <w:color w:val="000000"/>
          <w:sz w:val="28"/>
          <w:szCs w:val="28"/>
          <w:lang w:eastAsia="kk-KZ"/>
        </w:rPr>
        <w:t xml:space="preserve"> </w:t>
      </w:r>
      <w:r>
        <w:rPr>
          <w:bCs/>
          <w:color w:val="000000"/>
          <w:sz w:val="28"/>
          <w:szCs w:val="28"/>
          <w:lang w:eastAsia="kk-KZ"/>
        </w:rPr>
        <w:t>условия</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имитационном</w:t>
      </w:r>
      <w:r w:rsidR="0063208D">
        <w:rPr>
          <w:bCs/>
          <w:color w:val="000000"/>
          <w:sz w:val="28"/>
          <w:szCs w:val="28"/>
          <w:lang w:eastAsia="kk-KZ"/>
        </w:rPr>
        <w:t xml:space="preserve"> </w:t>
      </w:r>
      <w:r>
        <w:rPr>
          <w:bCs/>
          <w:color w:val="000000"/>
          <w:sz w:val="28"/>
          <w:szCs w:val="28"/>
          <w:lang w:eastAsia="kk-KZ"/>
        </w:rPr>
        <w:t>моделировании</w:t>
      </w:r>
      <w:r w:rsidR="0063208D">
        <w:rPr>
          <w:bCs/>
          <w:color w:val="000000"/>
          <w:sz w:val="28"/>
          <w:szCs w:val="28"/>
          <w:lang w:eastAsia="kk-KZ"/>
        </w:rPr>
        <w:t xml:space="preserve"> </w:t>
      </w:r>
      <w:r>
        <w:rPr>
          <w:bCs/>
          <w:color w:val="000000"/>
          <w:sz w:val="28"/>
          <w:szCs w:val="28"/>
          <w:lang w:eastAsia="kk-KZ"/>
        </w:rPr>
        <w:t>подбираются</w:t>
      </w:r>
      <w:r w:rsidR="0063208D">
        <w:rPr>
          <w:bCs/>
          <w:color w:val="000000"/>
          <w:sz w:val="28"/>
          <w:szCs w:val="28"/>
          <w:lang w:eastAsia="kk-KZ"/>
        </w:rPr>
        <w:t xml:space="preserve"> </w:t>
      </w:r>
      <w:r>
        <w:rPr>
          <w:bCs/>
          <w:color w:val="000000"/>
          <w:sz w:val="28"/>
          <w:szCs w:val="28"/>
          <w:lang w:eastAsia="kk-KZ"/>
        </w:rPr>
        <w:t>так,</w:t>
      </w:r>
      <w:r w:rsidR="0063208D">
        <w:rPr>
          <w:bCs/>
          <w:color w:val="000000"/>
          <w:sz w:val="28"/>
          <w:szCs w:val="28"/>
          <w:lang w:eastAsia="kk-KZ"/>
        </w:rPr>
        <w:t xml:space="preserve"> </w:t>
      </w:r>
      <w:r>
        <w:rPr>
          <w:bCs/>
          <w:color w:val="000000"/>
          <w:sz w:val="28"/>
          <w:szCs w:val="28"/>
          <w:lang w:eastAsia="kk-KZ"/>
        </w:rPr>
        <w:t>чтобы</w:t>
      </w:r>
      <w:r w:rsidR="0063208D">
        <w:rPr>
          <w:bCs/>
          <w:color w:val="000000"/>
          <w:sz w:val="28"/>
          <w:szCs w:val="28"/>
          <w:lang w:eastAsia="kk-KZ"/>
        </w:rPr>
        <w:t xml:space="preserve"> </w:t>
      </w:r>
      <w:r>
        <w:rPr>
          <w:bCs/>
          <w:color w:val="000000"/>
          <w:sz w:val="28"/>
          <w:szCs w:val="28"/>
          <w:lang w:eastAsia="kk-KZ"/>
        </w:rPr>
        <w:t>полностью</w:t>
      </w:r>
      <w:r w:rsidR="0063208D">
        <w:rPr>
          <w:bCs/>
          <w:color w:val="000000"/>
          <w:sz w:val="28"/>
          <w:szCs w:val="28"/>
          <w:lang w:eastAsia="kk-KZ"/>
        </w:rPr>
        <w:t xml:space="preserve"> </w:t>
      </w:r>
      <w:r>
        <w:rPr>
          <w:bCs/>
          <w:color w:val="000000"/>
          <w:sz w:val="28"/>
          <w:szCs w:val="28"/>
          <w:lang w:eastAsia="kk-KZ"/>
        </w:rPr>
        <w:t>воспроизводить</w:t>
      </w:r>
      <w:r w:rsidR="0063208D">
        <w:rPr>
          <w:bCs/>
          <w:color w:val="000000"/>
          <w:sz w:val="28"/>
          <w:szCs w:val="28"/>
          <w:lang w:eastAsia="kk-KZ"/>
        </w:rPr>
        <w:t xml:space="preserve"> </w:t>
      </w:r>
      <w:r>
        <w:rPr>
          <w:bCs/>
          <w:color w:val="000000"/>
          <w:sz w:val="28"/>
          <w:szCs w:val="28"/>
          <w:lang w:eastAsia="kk-KZ"/>
        </w:rPr>
        <w:t>реальные</w:t>
      </w:r>
      <w:r w:rsidR="0063208D">
        <w:rPr>
          <w:bCs/>
          <w:color w:val="000000"/>
          <w:sz w:val="28"/>
          <w:szCs w:val="28"/>
          <w:lang w:eastAsia="kk-KZ"/>
        </w:rPr>
        <w:t xml:space="preserve"> </w:t>
      </w:r>
      <w:r>
        <w:rPr>
          <w:bCs/>
          <w:color w:val="000000"/>
          <w:sz w:val="28"/>
          <w:szCs w:val="28"/>
          <w:lang w:eastAsia="kk-KZ"/>
        </w:rPr>
        <w:t>условия.</w:t>
      </w:r>
    </w:p>
    <w:p w14:paraId="519DAB0E" w14:textId="6AF75497" w:rsidR="00FE4AD3" w:rsidRDefault="0013571B">
      <w:pPr>
        <w:ind w:firstLine="709"/>
        <w:jc w:val="both"/>
        <w:rPr>
          <w:bCs/>
          <w:color w:val="000000"/>
          <w:sz w:val="28"/>
          <w:szCs w:val="28"/>
          <w:lang w:eastAsia="kk-KZ"/>
        </w:rPr>
      </w:pP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рисунке</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4</w:t>
      </w:r>
      <w:r w:rsidR="0063208D">
        <w:rPr>
          <w:bCs/>
          <w:color w:val="000000"/>
          <w:sz w:val="28"/>
          <w:szCs w:val="28"/>
          <w:lang w:eastAsia="kk-KZ"/>
        </w:rPr>
        <w:t xml:space="preserve"> </w:t>
      </w:r>
      <w:r>
        <w:rPr>
          <w:bCs/>
          <w:color w:val="000000"/>
          <w:sz w:val="28"/>
          <w:szCs w:val="28"/>
          <w:lang w:eastAsia="kk-KZ"/>
        </w:rPr>
        <w:t>показаны</w:t>
      </w:r>
      <w:r w:rsidR="0063208D">
        <w:rPr>
          <w:bCs/>
          <w:color w:val="000000"/>
          <w:sz w:val="28"/>
          <w:szCs w:val="28"/>
          <w:lang w:eastAsia="kk-KZ"/>
        </w:rPr>
        <w:t xml:space="preserve"> </w:t>
      </w:r>
      <w:r>
        <w:rPr>
          <w:bCs/>
          <w:color w:val="000000"/>
          <w:sz w:val="28"/>
          <w:szCs w:val="28"/>
          <w:lang w:eastAsia="kk-KZ"/>
        </w:rPr>
        <w:t>граничные</w:t>
      </w:r>
      <w:r w:rsidR="0063208D">
        <w:rPr>
          <w:bCs/>
          <w:color w:val="000000"/>
          <w:sz w:val="28"/>
          <w:szCs w:val="28"/>
          <w:lang w:eastAsia="kk-KZ"/>
        </w:rPr>
        <w:t xml:space="preserve"> </w:t>
      </w:r>
      <w:r>
        <w:rPr>
          <w:bCs/>
          <w:color w:val="000000"/>
          <w:sz w:val="28"/>
          <w:szCs w:val="28"/>
          <w:lang w:eastAsia="kk-KZ"/>
        </w:rPr>
        <w:t>условия,</w:t>
      </w:r>
      <w:r w:rsidR="0063208D">
        <w:rPr>
          <w:bCs/>
          <w:color w:val="000000"/>
          <w:sz w:val="28"/>
          <w:szCs w:val="28"/>
          <w:lang w:eastAsia="kk-KZ"/>
        </w:rPr>
        <w:t xml:space="preserve"> </w:t>
      </w:r>
      <w:r>
        <w:rPr>
          <w:bCs/>
          <w:color w:val="000000"/>
          <w:sz w:val="28"/>
          <w:szCs w:val="28"/>
          <w:lang w:eastAsia="kk-KZ"/>
        </w:rPr>
        <w:t>примененные</w:t>
      </w:r>
      <w:r w:rsidR="0063208D">
        <w:rPr>
          <w:bCs/>
          <w:color w:val="000000"/>
          <w:sz w:val="28"/>
          <w:szCs w:val="28"/>
          <w:lang w:eastAsia="kk-KZ"/>
        </w:rPr>
        <w:t xml:space="preserve"> </w:t>
      </w:r>
      <w:r>
        <w:rPr>
          <w:bCs/>
          <w:color w:val="000000"/>
          <w:sz w:val="28"/>
          <w:szCs w:val="28"/>
          <w:lang w:eastAsia="kk-KZ"/>
        </w:rPr>
        <w:t>к</w:t>
      </w:r>
      <w:r w:rsidR="0063208D">
        <w:rPr>
          <w:bCs/>
          <w:color w:val="000000"/>
          <w:sz w:val="28"/>
          <w:szCs w:val="28"/>
          <w:lang w:eastAsia="kk-KZ"/>
        </w:rPr>
        <w:t xml:space="preserve"> </w:t>
      </w:r>
      <w:r>
        <w:rPr>
          <w:bCs/>
          <w:color w:val="000000"/>
          <w:sz w:val="28"/>
          <w:szCs w:val="28"/>
          <w:lang w:eastAsia="kk-KZ"/>
        </w:rPr>
        <w:t>модели</w:t>
      </w:r>
      <w:r w:rsidR="0063208D">
        <w:rPr>
          <w:bCs/>
          <w:color w:val="000000"/>
          <w:sz w:val="28"/>
          <w:szCs w:val="28"/>
          <w:lang w:eastAsia="kk-KZ"/>
        </w:rPr>
        <w:t xml:space="preserve"> </w:t>
      </w:r>
      <w:r>
        <w:rPr>
          <w:bCs/>
          <w:color w:val="000000"/>
          <w:sz w:val="28"/>
          <w:szCs w:val="28"/>
          <w:lang w:eastAsia="kk-KZ"/>
        </w:rPr>
        <w:t>подъемника.</w:t>
      </w:r>
      <w:r w:rsidR="0063208D">
        <w:rPr>
          <w:bCs/>
          <w:color w:val="000000"/>
          <w:sz w:val="28"/>
          <w:szCs w:val="28"/>
          <w:lang w:eastAsia="kk-KZ"/>
        </w:rPr>
        <w:t xml:space="preserve"> </w:t>
      </w:r>
      <w:r>
        <w:rPr>
          <w:bCs/>
          <w:color w:val="000000"/>
          <w:sz w:val="28"/>
          <w:szCs w:val="28"/>
          <w:lang w:eastAsia="kk-KZ"/>
        </w:rPr>
        <w:t>Однако</w:t>
      </w:r>
      <w:r w:rsidR="0063208D">
        <w:rPr>
          <w:bCs/>
          <w:color w:val="000000"/>
          <w:sz w:val="28"/>
          <w:szCs w:val="28"/>
          <w:lang w:eastAsia="kk-KZ"/>
        </w:rPr>
        <w:t xml:space="preserve"> </w:t>
      </w:r>
      <w:r>
        <w:rPr>
          <w:bCs/>
          <w:color w:val="000000"/>
          <w:sz w:val="28"/>
          <w:szCs w:val="28"/>
          <w:lang w:eastAsia="kk-KZ"/>
        </w:rPr>
        <w:t>следует</w:t>
      </w:r>
      <w:r w:rsidR="0063208D">
        <w:rPr>
          <w:bCs/>
          <w:color w:val="000000"/>
          <w:sz w:val="28"/>
          <w:szCs w:val="28"/>
          <w:lang w:eastAsia="kk-KZ"/>
        </w:rPr>
        <w:t xml:space="preserve"> </w:t>
      </w:r>
      <w:r>
        <w:rPr>
          <w:bCs/>
          <w:color w:val="000000"/>
          <w:sz w:val="28"/>
          <w:szCs w:val="28"/>
          <w:lang w:eastAsia="kk-KZ"/>
        </w:rPr>
        <w:t>отметить,</w:t>
      </w:r>
      <w:r w:rsidR="0063208D">
        <w:rPr>
          <w:bCs/>
          <w:color w:val="000000"/>
          <w:sz w:val="28"/>
          <w:szCs w:val="28"/>
          <w:lang w:eastAsia="kk-KZ"/>
        </w:rPr>
        <w:t xml:space="preserve"> </w:t>
      </w:r>
      <w:r>
        <w:rPr>
          <w:bCs/>
          <w:color w:val="000000"/>
          <w:sz w:val="28"/>
          <w:szCs w:val="28"/>
          <w:lang w:eastAsia="kk-KZ"/>
        </w:rPr>
        <w:t>что</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вышеупомянутой</w:t>
      </w:r>
      <w:r w:rsidR="0063208D">
        <w:rPr>
          <w:bCs/>
          <w:color w:val="000000"/>
          <w:sz w:val="28"/>
          <w:szCs w:val="28"/>
          <w:lang w:eastAsia="kk-KZ"/>
        </w:rPr>
        <w:t xml:space="preserve"> </w:t>
      </w:r>
      <w:r>
        <w:rPr>
          <w:bCs/>
          <w:color w:val="000000"/>
          <w:sz w:val="28"/>
          <w:szCs w:val="28"/>
          <w:lang w:eastAsia="kk-KZ"/>
        </w:rPr>
        <w:t>цели</w:t>
      </w:r>
      <w:r w:rsidR="0063208D">
        <w:rPr>
          <w:bCs/>
          <w:color w:val="000000"/>
          <w:sz w:val="28"/>
          <w:szCs w:val="28"/>
          <w:lang w:eastAsia="kk-KZ"/>
        </w:rPr>
        <w:t xml:space="preserve"> </w:t>
      </w:r>
      <w:r>
        <w:rPr>
          <w:bCs/>
          <w:color w:val="000000"/>
          <w:sz w:val="28"/>
          <w:szCs w:val="28"/>
          <w:lang w:eastAsia="kk-KZ"/>
        </w:rPr>
        <w:t>к</w:t>
      </w:r>
      <w:r w:rsidR="0063208D">
        <w:rPr>
          <w:bCs/>
          <w:color w:val="000000"/>
          <w:sz w:val="28"/>
          <w:szCs w:val="28"/>
          <w:lang w:eastAsia="kk-KZ"/>
        </w:rPr>
        <w:t xml:space="preserve"> </w:t>
      </w:r>
      <w:r>
        <w:rPr>
          <w:bCs/>
          <w:color w:val="000000"/>
          <w:sz w:val="28"/>
          <w:szCs w:val="28"/>
          <w:lang w:eastAsia="kk-KZ"/>
        </w:rPr>
        <w:t>модели</w:t>
      </w:r>
      <w:r w:rsidR="0063208D">
        <w:rPr>
          <w:bCs/>
          <w:color w:val="000000"/>
          <w:sz w:val="28"/>
          <w:szCs w:val="28"/>
          <w:lang w:eastAsia="kk-KZ"/>
        </w:rPr>
        <w:t xml:space="preserve"> </w:t>
      </w:r>
      <w:r>
        <w:rPr>
          <w:bCs/>
          <w:color w:val="000000"/>
          <w:sz w:val="28"/>
          <w:szCs w:val="28"/>
          <w:lang w:eastAsia="kk-KZ"/>
        </w:rPr>
        <w:t>подъемника</w:t>
      </w:r>
      <w:r w:rsidR="0063208D">
        <w:rPr>
          <w:bCs/>
          <w:color w:val="000000"/>
          <w:sz w:val="28"/>
          <w:szCs w:val="28"/>
          <w:lang w:eastAsia="kk-KZ"/>
        </w:rPr>
        <w:t xml:space="preserve"> </w:t>
      </w:r>
      <w:r>
        <w:rPr>
          <w:bCs/>
          <w:color w:val="000000"/>
          <w:sz w:val="28"/>
          <w:szCs w:val="28"/>
          <w:lang w:eastAsia="kk-KZ"/>
        </w:rPr>
        <w:t>были</w:t>
      </w:r>
      <w:r w:rsidR="0063208D">
        <w:rPr>
          <w:bCs/>
          <w:color w:val="000000"/>
          <w:sz w:val="28"/>
          <w:szCs w:val="28"/>
          <w:lang w:eastAsia="kk-KZ"/>
        </w:rPr>
        <w:t xml:space="preserve"> </w:t>
      </w:r>
      <w:r>
        <w:rPr>
          <w:bCs/>
          <w:color w:val="000000"/>
          <w:sz w:val="28"/>
          <w:szCs w:val="28"/>
          <w:lang w:eastAsia="kk-KZ"/>
        </w:rPr>
        <w:t>добавлены</w:t>
      </w:r>
      <w:r w:rsidR="0063208D">
        <w:rPr>
          <w:bCs/>
          <w:color w:val="000000"/>
          <w:sz w:val="28"/>
          <w:szCs w:val="28"/>
          <w:lang w:eastAsia="kk-KZ"/>
        </w:rPr>
        <w:t xml:space="preserve"> </w:t>
      </w:r>
      <w:r>
        <w:rPr>
          <w:bCs/>
          <w:color w:val="000000"/>
          <w:sz w:val="28"/>
          <w:szCs w:val="28"/>
          <w:lang w:eastAsia="kk-KZ"/>
        </w:rPr>
        <w:t>ролик</w:t>
      </w:r>
      <w:r w:rsidR="0063208D">
        <w:rPr>
          <w:bCs/>
          <w:color w:val="000000"/>
          <w:sz w:val="28"/>
          <w:szCs w:val="28"/>
          <w:lang w:eastAsia="kk-KZ"/>
        </w:rPr>
        <w:t xml:space="preserve"> </w:t>
      </w:r>
      <w:r>
        <w:rPr>
          <w:bCs/>
          <w:color w:val="000000"/>
          <w:sz w:val="28"/>
          <w:szCs w:val="28"/>
          <w:lang w:eastAsia="kk-KZ"/>
        </w:rPr>
        <w:t>9</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роликовые</w:t>
      </w:r>
      <w:r w:rsidR="0063208D">
        <w:rPr>
          <w:bCs/>
          <w:color w:val="000000"/>
          <w:sz w:val="28"/>
          <w:szCs w:val="28"/>
          <w:lang w:eastAsia="kk-KZ"/>
        </w:rPr>
        <w:t xml:space="preserve"> </w:t>
      </w:r>
      <w:r>
        <w:rPr>
          <w:bCs/>
          <w:color w:val="000000"/>
          <w:sz w:val="28"/>
          <w:szCs w:val="28"/>
          <w:lang w:eastAsia="kk-KZ"/>
        </w:rPr>
        <w:t>опоры</w:t>
      </w:r>
      <w:r w:rsidR="0063208D">
        <w:rPr>
          <w:bCs/>
          <w:color w:val="000000"/>
          <w:sz w:val="28"/>
          <w:szCs w:val="28"/>
          <w:lang w:eastAsia="kk-KZ"/>
        </w:rPr>
        <w:t xml:space="preserve"> </w:t>
      </w:r>
      <w:r>
        <w:rPr>
          <w:bCs/>
          <w:color w:val="000000"/>
          <w:sz w:val="28"/>
          <w:szCs w:val="28"/>
          <w:lang w:eastAsia="kk-KZ"/>
        </w:rPr>
        <w:t>10.</w:t>
      </w:r>
      <w:r w:rsidR="0063208D">
        <w:rPr>
          <w:bCs/>
          <w:color w:val="000000"/>
          <w:sz w:val="28"/>
          <w:szCs w:val="28"/>
          <w:lang w:eastAsia="kk-KZ"/>
        </w:rPr>
        <w:t xml:space="preserve"> </w:t>
      </w:r>
      <w:r>
        <w:rPr>
          <w:bCs/>
          <w:color w:val="000000"/>
          <w:sz w:val="28"/>
          <w:szCs w:val="28"/>
          <w:lang w:eastAsia="kk-KZ"/>
        </w:rPr>
        <w:t>Кроме</w:t>
      </w:r>
      <w:r w:rsidR="0063208D">
        <w:rPr>
          <w:bCs/>
          <w:color w:val="000000"/>
          <w:sz w:val="28"/>
          <w:szCs w:val="28"/>
          <w:lang w:eastAsia="kk-KZ"/>
        </w:rPr>
        <w:t xml:space="preserve"> </w:t>
      </w:r>
      <w:r>
        <w:rPr>
          <w:bCs/>
          <w:color w:val="000000"/>
          <w:sz w:val="28"/>
          <w:szCs w:val="28"/>
          <w:lang w:eastAsia="kk-KZ"/>
        </w:rPr>
        <w:t>того,</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имитации</w:t>
      </w:r>
      <w:r w:rsidR="0063208D">
        <w:rPr>
          <w:bCs/>
          <w:color w:val="000000"/>
          <w:sz w:val="28"/>
          <w:szCs w:val="28"/>
          <w:lang w:eastAsia="kk-KZ"/>
        </w:rPr>
        <w:t xml:space="preserve"> </w:t>
      </w:r>
      <w:r>
        <w:rPr>
          <w:bCs/>
          <w:color w:val="000000"/>
          <w:sz w:val="28"/>
          <w:szCs w:val="28"/>
          <w:lang w:eastAsia="kk-KZ"/>
        </w:rPr>
        <w:t>тяжелых</w:t>
      </w:r>
      <w:r w:rsidR="0063208D">
        <w:rPr>
          <w:bCs/>
          <w:color w:val="000000"/>
          <w:sz w:val="28"/>
          <w:szCs w:val="28"/>
          <w:lang w:eastAsia="kk-KZ"/>
        </w:rPr>
        <w:t xml:space="preserve"> </w:t>
      </w:r>
      <w:r>
        <w:rPr>
          <w:bCs/>
          <w:color w:val="000000"/>
          <w:sz w:val="28"/>
          <w:szCs w:val="28"/>
          <w:lang w:eastAsia="kk-KZ"/>
        </w:rPr>
        <w:t>условий</w:t>
      </w:r>
      <w:r w:rsidR="0063208D">
        <w:rPr>
          <w:bCs/>
          <w:color w:val="000000"/>
          <w:sz w:val="28"/>
          <w:szCs w:val="28"/>
          <w:lang w:eastAsia="kk-KZ"/>
        </w:rPr>
        <w:t xml:space="preserve"> </w:t>
      </w:r>
      <w:r>
        <w:rPr>
          <w:bCs/>
          <w:color w:val="000000"/>
          <w:sz w:val="28"/>
          <w:szCs w:val="28"/>
          <w:lang w:eastAsia="kk-KZ"/>
        </w:rPr>
        <w:t>работы</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7,</w:t>
      </w:r>
      <w:r w:rsidR="0063208D">
        <w:rPr>
          <w:bCs/>
          <w:color w:val="000000"/>
          <w:sz w:val="28"/>
          <w:szCs w:val="28"/>
          <w:lang w:eastAsia="kk-KZ"/>
        </w:rPr>
        <w:t xml:space="preserve"> </w:t>
      </w:r>
      <w:r>
        <w:rPr>
          <w:bCs/>
          <w:color w:val="000000"/>
          <w:sz w:val="28"/>
          <w:szCs w:val="28"/>
          <w:lang w:eastAsia="kk-KZ"/>
        </w:rPr>
        <w:t>ролики</w:t>
      </w:r>
      <w:r w:rsidR="0063208D">
        <w:rPr>
          <w:bCs/>
          <w:color w:val="000000"/>
          <w:sz w:val="28"/>
          <w:szCs w:val="28"/>
          <w:lang w:eastAsia="kk-KZ"/>
        </w:rPr>
        <w:t xml:space="preserve"> </w:t>
      </w:r>
      <w:r>
        <w:rPr>
          <w:bCs/>
          <w:color w:val="000000"/>
          <w:sz w:val="28"/>
          <w:szCs w:val="28"/>
          <w:lang w:eastAsia="kk-KZ"/>
        </w:rPr>
        <w:t>9</w:t>
      </w:r>
      <w:r w:rsidR="0063208D">
        <w:rPr>
          <w:bCs/>
          <w:color w:val="000000"/>
          <w:sz w:val="28"/>
          <w:szCs w:val="28"/>
          <w:lang w:eastAsia="kk-KZ"/>
        </w:rPr>
        <w:t xml:space="preserve"> </w:t>
      </w:r>
      <w:r>
        <w:rPr>
          <w:bCs/>
          <w:color w:val="000000"/>
          <w:sz w:val="28"/>
          <w:szCs w:val="28"/>
          <w:lang w:eastAsia="kk-KZ"/>
        </w:rPr>
        <w:t>расположены</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крайнем</w:t>
      </w:r>
      <w:r w:rsidR="0063208D">
        <w:rPr>
          <w:bCs/>
          <w:color w:val="000000"/>
          <w:sz w:val="28"/>
          <w:szCs w:val="28"/>
          <w:lang w:eastAsia="kk-KZ"/>
        </w:rPr>
        <w:t xml:space="preserve"> </w:t>
      </w:r>
      <w:r>
        <w:rPr>
          <w:bCs/>
          <w:color w:val="000000"/>
          <w:sz w:val="28"/>
          <w:szCs w:val="28"/>
          <w:lang w:eastAsia="kk-KZ"/>
        </w:rPr>
        <w:t>правом</w:t>
      </w:r>
      <w:r w:rsidR="0063208D">
        <w:rPr>
          <w:bCs/>
          <w:color w:val="000000"/>
          <w:sz w:val="28"/>
          <w:szCs w:val="28"/>
          <w:lang w:eastAsia="kk-KZ"/>
        </w:rPr>
        <w:t xml:space="preserve"> </w:t>
      </w:r>
      <w:r>
        <w:rPr>
          <w:bCs/>
          <w:color w:val="000000"/>
          <w:sz w:val="28"/>
          <w:szCs w:val="28"/>
          <w:lang w:eastAsia="kk-KZ"/>
        </w:rPr>
        <w:t>положении.</w:t>
      </w:r>
    </w:p>
    <w:p w14:paraId="28B80BC8" w14:textId="00FEEEEE" w:rsidR="00FE4AD3" w:rsidRDefault="0013571B">
      <w:pPr>
        <w:ind w:firstLine="709"/>
        <w:jc w:val="both"/>
        <w:rPr>
          <w:bCs/>
          <w:color w:val="000000"/>
          <w:sz w:val="28"/>
          <w:szCs w:val="28"/>
          <w:lang w:eastAsia="kk-KZ"/>
        </w:rPr>
      </w:pPr>
      <w:r>
        <w:rPr>
          <w:bCs/>
          <w:color w:val="000000"/>
          <w:sz w:val="28"/>
          <w:szCs w:val="28"/>
          <w:lang w:eastAsia="kk-KZ"/>
        </w:rPr>
        <w:t>Схема</w:t>
      </w:r>
      <w:r w:rsidR="0063208D">
        <w:rPr>
          <w:bCs/>
          <w:color w:val="000000"/>
          <w:sz w:val="28"/>
          <w:szCs w:val="28"/>
          <w:lang w:eastAsia="kk-KZ"/>
        </w:rPr>
        <w:t xml:space="preserve"> </w:t>
      </w:r>
      <w:r>
        <w:rPr>
          <w:bCs/>
          <w:color w:val="000000"/>
          <w:sz w:val="28"/>
          <w:szCs w:val="28"/>
          <w:lang w:eastAsia="kk-KZ"/>
        </w:rPr>
        <w:t>расчета</w:t>
      </w:r>
      <w:r w:rsidR="0063208D">
        <w:rPr>
          <w:bCs/>
          <w:color w:val="000000"/>
          <w:sz w:val="28"/>
          <w:szCs w:val="28"/>
          <w:lang w:eastAsia="kk-KZ"/>
        </w:rPr>
        <w:t xml:space="preserve"> </w:t>
      </w: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4</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(вариант</w:t>
      </w:r>
      <w:r w:rsidR="0063208D">
        <w:rPr>
          <w:bCs/>
          <w:color w:val="000000"/>
          <w:sz w:val="28"/>
          <w:szCs w:val="28"/>
          <w:lang w:eastAsia="kk-KZ"/>
        </w:rPr>
        <w:t xml:space="preserve"> </w:t>
      </w:r>
      <w:r>
        <w:rPr>
          <w:bCs/>
          <w:color w:val="000000"/>
          <w:sz w:val="28"/>
          <w:szCs w:val="28"/>
          <w:lang w:eastAsia="kk-KZ"/>
        </w:rPr>
        <w:t>1).</w:t>
      </w:r>
    </w:p>
    <w:p w14:paraId="37A8CD60" w14:textId="1B07E85A" w:rsidR="00FE4AD3" w:rsidRDefault="0013571B">
      <w:pPr>
        <w:ind w:firstLine="709"/>
        <w:jc w:val="both"/>
        <w:rPr>
          <w:bCs/>
          <w:color w:val="000000"/>
          <w:sz w:val="28"/>
          <w:szCs w:val="28"/>
          <w:lang w:eastAsia="kk-KZ"/>
        </w:rPr>
      </w:pPr>
      <w:r>
        <w:rPr>
          <w:bCs/>
          <w:color w:val="000000"/>
          <w:sz w:val="28"/>
          <w:szCs w:val="28"/>
          <w:lang w:eastAsia="kk-KZ"/>
        </w:rPr>
        <w:t>Поскольку</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наезде</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нее</w:t>
      </w:r>
      <w:r w:rsidR="0063208D">
        <w:rPr>
          <w:bCs/>
          <w:color w:val="000000"/>
          <w:sz w:val="28"/>
          <w:szCs w:val="28"/>
          <w:lang w:eastAsia="kk-KZ"/>
        </w:rPr>
        <w:t xml:space="preserve"> </w:t>
      </w:r>
      <w:r>
        <w:rPr>
          <w:bCs/>
          <w:color w:val="000000"/>
          <w:sz w:val="28"/>
          <w:szCs w:val="28"/>
          <w:lang w:eastAsia="kk-KZ"/>
        </w:rPr>
        <w:t>автомобиля</w:t>
      </w:r>
      <w:r w:rsidR="0063208D">
        <w:rPr>
          <w:bCs/>
          <w:color w:val="000000"/>
          <w:sz w:val="28"/>
          <w:szCs w:val="28"/>
          <w:lang w:eastAsia="kk-KZ"/>
        </w:rPr>
        <w:t xml:space="preserve"> </w:t>
      </w:r>
      <w:r>
        <w:rPr>
          <w:bCs/>
          <w:color w:val="000000"/>
          <w:sz w:val="28"/>
          <w:szCs w:val="28"/>
          <w:lang w:eastAsia="kk-KZ"/>
        </w:rPr>
        <w:t>нагрузка</w:t>
      </w:r>
      <w:r w:rsidR="0063208D">
        <w:rPr>
          <w:bCs/>
          <w:color w:val="000000"/>
          <w:sz w:val="28"/>
          <w:szCs w:val="28"/>
          <w:lang w:eastAsia="kk-KZ"/>
        </w:rPr>
        <w:t xml:space="preserve"> </w:t>
      </w:r>
      <w:r>
        <w:rPr>
          <w:bCs/>
          <w:color w:val="000000"/>
          <w:sz w:val="28"/>
          <w:szCs w:val="28"/>
          <w:lang w:eastAsia="kk-KZ"/>
        </w:rPr>
        <w:t>от</w:t>
      </w:r>
      <w:r w:rsidR="0063208D">
        <w:rPr>
          <w:bCs/>
          <w:color w:val="000000"/>
          <w:sz w:val="28"/>
          <w:szCs w:val="28"/>
          <w:lang w:eastAsia="kk-KZ"/>
        </w:rPr>
        <w:t xml:space="preserve"> </w:t>
      </w:r>
      <w:r>
        <w:rPr>
          <w:bCs/>
          <w:color w:val="000000"/>
          <w:sz w:val="28"/>
          <w:szCs w:val="28"/>
          <w:lang w:eastAsia="kk-KZ"/>
        </w:rPr>
        <w:t>веса</w:t>
      </w:r>
      <w:r w:rsidR="0063208D">
        <w:rPr>
          <w:bCs/>
          <w:color w:val="000000"/>
          <w:sz w:val="28"/>
          <w:szCs w:val="28"/>
          <w:lang w:eastAsia="kk-KZ"/>
        </w:rPr>
        <w:t xml:space="preserve"> </w:t>
      </w:r>
      <w:r>
        <w:rPr>
          <w:bCs/>
          <w:color w:val="000000"/>
          <w:sz w:val="28"/>
          <w:szCs w:val="28"/>
          <w:lang w:eastAsia="kk-KZ"/>
        </w:rPr>
        <w:t>автомобиля</w:t>
      </w:r>
      <w:r w:rsidR="0063208D">
        <w:rPr>
          <w:bCs/>
          <w:color w:val="000000"/>
          <w:sz w:val="28"/>
          <w:szCs w:val="28"/>
          <w:lang w:eastAsia="kk-KZ"/>
        </w:rPr>
        <w:t xml:space="preserve"> </w:t>
      </w:r>
      <w:r>
        <w:rPr>
          <w:bCs/>
          <w:color w:val="000000"/>
          <w:sz w:val="28"/>
          <w:szCs w:val="28"/>
          <w:lang w:eastAsia="kk-KZ"/>
        </w:rPr>
        <w:t>будет</w:t>
      </w:r>
      <w:r w:rsidR="0063208D">
        <w:rPr>
          <w:bCs/>
          <w:color w:val="000000"/>
          <w:sz w:val="28"/>
          <w:szCs w:val="28"/>
          <w:lang w:eastAsia="kk-KZ"/>
        </w:rPr>
        <w:t xml:space="preserve"> </w:t>
      </w:r>
      <w:r>
        <w:rPr>
          <w:bCs/>
          <w:color w:val="000000"/>
          <w:sz w:val="28"/>
          <w:szCs w:val="28"/>
          <w:lang w:eastAsia="kk-KZ"/>
        </w:rPr>
        <w:t>распределяться</w:t>
      </w:r>
      <w:r w:rsidR="0063208D">
        <w:rPr>
          <w:bCs/>
          <w:color w:val="000000"/>
          <w:sz w:val="28"/>
          <w:szCs w:val="28"/>
          <w:lang w:eastAsia="kk-KZ"/>
        </w:rPr>
        <w:t xml:space="preserve"> </w:t>
      </w:r>
      <w:r>
        <w:rPr>
          <w:bCs/>
          <w:color w:val="000000"/>
          <w:sz w:val="28"/>
          <w:szCs w:val="28"/>
          <w:lang w:eastAsia="kk-KZ"/>
        </w:rPr>
        <w:t>неравномерно,</w:t>
      </w:r>
      <w:r w:rsidR="0063208D">
        <w:rPr>
          <w:bCs/>
          <w:color w:val="000000"/>
          <w:sz w:val="28"/>
          <w:szCs w:val="28"/>
          <w:lang w:eastAsia="kk-KZ"/>
        </w:rPr>
        <w:t xml:space="preserve"> </w:t>
      </w:r>
      <w:r>
        <w:rPr>
          <w:bCs/>
          <w:color w:val="000000"/>
          <w:sz w:val="28"/>
          <w:szCs w:val="28"/>
          <w:lang w:eastAsia="kk-KZ"/>
        </w:rPr>
        <w:t>а</w:t>
      </w:r>
      <w:r w:rsidR="0063208D">
        <w:rPr>
          <w:bCs/>
          <w:color w:val="000000"/>
          <w:sz w:val="28"/>
          <w:szCs w:val="28"/>
          <w:lang w:eastAsia="kk-KZ"/>
        </w:rPr>
        <w:t xml:space="preserve"> </w:t>
      </w:r>
      <w:r>
        <w:rPr>
          <w:bCs/>
          <w:color w:val="000000"/>
          <w:sz w:val="28"/>
          <w:szCs w:val="28"/>
          <w:lang w:eastAsia="kk-KZ"/>
        </w:rPr>
        <w:t>концентрироваться</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поверхности</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7,</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определения</w:t>
      </w:r>
      <w:r w:rsidR="0063208D">
        <w:rPr>
          <w:bCs/>
          <w:color w:val="000000"/>
          <w:sz w:val="28"/>
          <w:szCs w:val="28"/>
          <w:lang w:eastAsia="kk-KZ"/>
        </w:rPr>
        <w:t xml:space="preserve"> </w:t>
      </w:r>
      <w:r>
        <w:rPr>
          <w:bCs/>
          <w:color w:val="000000"/>
          <w:sz w:val="28"/>
          <w:szCs w:val="28"/>
          <w:lang w:eastAsia="kk-KZ"/>
        </w:rPr>
        <w:t>напряженно-деформированного</w:t>
      </w:r>
      <w:r w:rsidR="0063208D">
        <w:rPr>
          <w:bCs/>
          <w:color w:val="000000"/>
          <w:sz w:val="28"/>
          <w:szCs w:val="28"/>
          <w:lang w:eastAsia="kk-KZ"/>
        </w:rPr>
        <w:t xml:space="preserve"> </w:t>
      </w:r>
      <w:r>
        <w:rPr>
          <w:bCs/>
          <w:color w:val="000000"/>
          <w:sz w:val="28"/>
          <w:szCs w:val="28"/>
          <w:lang w:eastAsia="kk-KZ"/>
        </w:rPr>
        <w:t>состояния</w:t>
      </w:r>
      <w:r w:rsidR="0063208D">
        <w:rPr>
          <w:bCs/>
          <w:color w:val="000000"/>
          <w:sz w:val="28"/>
          <w:szCs w:val="28"/>
          <w:lang w:eastAsia="kk-KZ"/>
        </w:rPr>
        <w:t xml:space="preserve"> </w:t>
      </w:r>
      <w:r>
        <w:rPr>
          <w:bCs/>
          <w:color w:val="000000"/>
          <w:sz w:val="28"/>
          <w:szCs w:val="28"/>
          <w:lang w:eastAsia="kk-KZ"/>
        </w:rPr>
        <w:t>используется</w:t>
      </w:r>
      <w:r w:rsidR="0063208D">
        <w:rPr>
          <w:bCs/>
          <w:color w:val="000000"/>
          <w:sz w:val="28"/>
          <w:szCs w:val="28"/>
          <w:lang w:eastAsia="kk-KZ"/>
        </w:rPr>
        <w:t xml:space="preserve"> </w:t>
      </w:r>
      <w:r>
        <w:rPr>
          <w:bCs/>
          <w:color w:val="000000"/>
          <w:sz w:val="28"/>
          <w:szCs w:val="28"/>
          <w:lang w:eastAsia="kk-KZ"/>
        </w:rPr>
        <w:t>схема</w:t>
      </w:r>
      <w:r w:rsidR="0063208D">
        <w:rPr>
          <w:bCs/>
          <w:color w:val="000000"/>
          <w:sz w:val="28"/>
          <w:szCs w:val="28"/>
          <w:lang w:eastAsia="kk-KZ"/>
        </w:rPr>
        <w:t xml:space="preserve"> </w:t>
      </w:r>
      <w:r>
        <w:rPr>
          <w:bCs/>
          <w:color w:val="000000"/>
          <w:sz w:val="28"/>
          <w:szCs w:val="28"/>
          <w:lang w:eastAsia="kk-KZ"/>
        </w:rPr>
        <w:t>нагружения,</w:t>
      </w:r>
      <w:r w:rsidR="0063208D">
        <w:rPr>
          <w:bCs/>
          <w:color w:val="000000"/>
          <w:sz w:val="28"/>
          <w:szCs w:val="28"/>
          <w:lang w:eastAsia="kk-KZ"/>
        </w:rPr>
        <w:t xml:space="preserve"> </w:t>
      </w:r>
      <w:r>
        <w:rPr>
          <w:bCs/>
          <w:color w:val="000000"/>
          <w:sz w:val="28"/>
          <w:szCs w:val="28"/>
          <w:lang w:eastAsia="kk-KZ"/>
        </w:rPr>
        <w:t>представленная</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рисунке</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4</w:t>
      </w:r>
      <w:r>
        <w:rPr>
          <w:bCs/>
          <w:color w:val="000000"/>
          <w:sz w:val="28"/>
          <w:szCs w:val="28"/>
          <w:lang w:eastAsia="kk-KZ"/>
        </w:rPr>
        <w:t>.</w:t>
      </w:r>
    </w:p>
    <w:p w14:paraId="61DBADEB" w14:textId="1C7E8564" w:rsidR="00FE4AD3" w:rsidRDefault="0013571B">
      <w:pPr>
        <w:ind w:firstLine="709"/>
        <w:jc w:val="both"/>
        <w:rPr>
          <w:bCs/>
          <w:color w:val="000000"/>
          <w:sz w:val="28"/>
          <w:szCs w:val="28"/>
          <w:lang w:eastAsia="kk-KZ"/>
        </w:rPr>
      </w:pP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этой</w:t>
      </w:r>
      <w:r w:rsidR="0063208D">
        <w:rPr>
          <w:bCs/>
          <w:color w:val="000000"/>
          <w:sz w:val="28"/>
          <w:szCs w:val="28"/>
          <w:lang w:eastAsia="kk-KZ"/>
        </w:rPr>
        <w:t xml:space="preserve"> </w:t>
      </w:r>
      <w:r>
        <w:rPr>
          <w:bCs/>
          <w:color w:val="000000"/>
          <w:sz w:val="28"/>
          <w:szCs w:val="28"/>
          <w:lang w:eastAsia="kk-KZ"/>
        </w:rPr>
        <w:t>схеме</w:t>
      </w:r>
      <w:r w:rsidR="0063208D">
        <w:rPr>
          <w:bCs/>
          <w:color w:val="000000"/>
          <w:sz w:val="28"/>
          <w:szCs w:val="28"/>
          <w:lang w:eastAsia="kk-KZ"/>
        </w:rPr>
        <w:t xml:space="preserve"> </w:t>
      </w:r>
      <w:r>
        <w:rPr>
          <w:bCs/>
          <w:color w:val="000000"/>
          <w:sz w:val="28"/>
          <w:szCs w:val="28"/>
          <w:lang w:eastAsia="kk-KZ"/>
        </w:rPr>
        <w:t>нагрузка</w:t>
      </w:r>
      <w:r w:rsidR="0063208D">
        <w:rPr>
          <w:bCs/>
          <w:color w:val="000000"/>
          <w:sz w:val="28"/>
          <w:szCs w:val="28"/>
          <w:lang w:eastAsia="kk-KZ"/>
        </w:rPr>
        <w:t xml:space="preserve"> </w:t>
      </w:r>
      <w:r>
        <w:rPr>
          <w:bCs/>
          <w:color w:val="000000"/>
          <w:sz w:val="28"/>
          <w:szCs w:val="28"/>
          <w:lang w:eastAsia="kk-KZ"/>
        </w:rPr>
        <w:t>прикладывается</w:t>
      </w:r>
      <w:r w:rsidR="0063208D">
        <w:rPr>
          <w:bCs/>
          <w:color w:val="000000"/>
          <w:sz w:val="28"/>
          <w:szCs w:val="28"/>
          <w:lang w:eastAsia="kk-KZ"/>
        </w:rPr>
        <w:t xml:space="preserve"> </w:t>
      </w:r>
      <w:r>
        <w:rPr>
          <w:bCs/>
          <w:color w:val="000000"/>
          <w:sz w:val="28"/>
          <w:szCs w:val="28"/>
          <w:lang w:eastAsia="kk-KZ"/>
        </w:rPr>
        <w:t>посередине</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7</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указанном</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схеме</w:t>
      </w:r>
      <w:r w:rsidR="0063208D">
        <w:rPr>
          <w:bCs/>
          <w:color w:val="000000"/>
          <w:sz w:val="28"/>
          <w:szCs w:val="28"/>
          <w:lang w:eastAsia="kk-KZ"/>
        </w:rPr>
        <w:t xml:space="preserve"> </w:t>
      </w:r>
      <w:r>
        <w:rPr>
          <w:bCs/>
          <w:color w:val="000000"/>
          <w:sz w:val="28"/>
          <w:szCs w:val="28"/>
          <w:lang w:eastAsia="kk-KZ"/>
        </w:rPr>
        <w:t>месте.</w:t>
      </w:r>
      <w:r w:rsidR="0063208D">
        <w:rPr>
          <w:bCs/>
          <w:color w:val="000000"/>
          <w:sz w:val="28"/>
          <w:szCs w:val="28"/>
          <w:lang w:eastAsia="kk-KZ"/>
        </w:rPr>
        <w:t xml:space="preserve"> </w:t>
      </w:r>
      <w:r>
        <w:rPr>
          <w:bCs/>
          <w:color w:val="000000"/>
          <w:sz w:val="28"/>
          <w:szCs w:val="28"/>
          <w:lang w:eastAsia="kk-KZ"/>
        </w:rPr>
        <w:t>Площадь</w:t>
      </w:r>
      <w:r w:rsidR="0063208D">
        <w:rPr>
          <w:bCs/>
          <w:color w:val="000000"/>
          <w:sz w:val="28"/>
          <w:szCs w:val="28"/>
          <w:lang w:eastAsia="kk-KZ"/>
        </w:rPr>
        <w:t xml:space="preserve"> </w:t>
      </w:r>
      <w:r>
        <w:rPr>
          <w:bCs/>
          <w:color w:val="000000"/>
          <w:sz w:val="28"/>
          <w:szCs w:val="28"/>
          <w:lang w:eastAsia="kk-KZ"/>
        </w:rPr>
        <w:t>сечения</w:t>
      </w:r>
      <w:r w:rsidR="0063208D">
        <w:rPr>
          <w:bCs/>
          <w:color w:val="000000"/>
          <w:sz w:val="28"/>
          <w:szCs w:val="28"/>
          <w:lang w:eastAsia="kk-KZ"/>
        </w:rPr>
        <w:t xml:space="preserve"> </w:t>
      </w:r>
      <w:r>
        <w:rPr>
          <w:bCs/>
          <w:color w:val="000000"/>
          <w:sz w:val="28"/>
          <w:szCs w:val="28"/>
          <w:lang w:eastAsia="kk-KZ"/>
        </w:rPr>
        <w:t>принята</w:t>
      </w:r>
      <w:r w:rsidR="0063208D">
        <w:rPr>
          <w:bCs/>
          <w:color w:val="000000"/>
          <w:sz w:val="28"/>
          <w:szCs w:val="28"/>
          <w:lang w:eastAsia="kk-KZ"/>
        </w:rPr>
        <w:t xml:space="preserve"> </w:t>
      </w:r>
      <w:r>
        <w:rPr>
          <w:bCs/>
          <w:color w:val="000000"/>
          <w:sz w:val="28"/>
          <w:szCs w:val="28"/>
          <w:lang w:eastAsia="kk-KZ"/>
        </w:rPr>
        <w:t>исходя</w:t>
      </w:r>
      <w:r w:rsidR="0063208D">
        <w:rPr>
          <w:bCs/>
          <w:color w:val="000000"/>
          <w:sz w:val="28"/>
          <w:szCs w:val="28"/>
          <w:lang w:eastAsia="kk-KZ"/>
        </w:rPr>
        <w:t xml:space="preserve"> </w:t>
      </w:r>
      <w:r>
        <w:rPr>
          <w:bCs/>
          <w:color w:val="000000"/>
          <w:sz w:val="28"/>
          <w:szCs w:val="28"/>
          <w:lang w:eastAsia="kk-KZ"/>
        </w:rPr>
        <w:t>из</w:t>
      </w:r>
      <w:r w:rsidR="0063208D">
        <w:rPr>
          <w:bCs/>
          <w:color w:val="000000"/>
          <w:sz w:val="28"/>
          <w:szCs w:val="28"/>
          <w:lang w:eastAsia="kk-KZ"/>
        </w:rPr>
        <w:t xml:space="preserve"> </w:t>
      </w:r>
      <w:r>
        <w:rPr>
          <w:bCs/>
          <w:color w:val="000000"/>
          <w:sz w:val="28"/>
          <w:szCs w:val="28"/>
          <w:lang w:eastAsia="kk-KZ"/>
        </w:rPr>
        <w:t>потенциальной</w:t>
      </w:r>
      <w:r w:rsidR="0063208D">
        <w:rPr>
          <w:bCs/>
          <w:color w:val="000000"/>
          <w:sz w:val="28"/>
          <w:szCs w:val="28"/>
          <w:lang w:eastAsia="kk-KZ"/>
        </w:rPr>
        <w:t xml:space="preserve"> </w:t>
      </w:r>
      <w:r>
        <w:rPr>
          <w:bCs/>
          <w:color w:val="000000"/>
          <w:sz w:val="28"/>
          <w:szCs w:val="28"/>
          <w:lang w:eastAsia="kk-KZ"/>
        </w:rPr>
        <w:t>площади</w:t>
      </w:r>
      <w:r w:rsidR="0063208D">
        <w:rPr>
          <w:bCs/>
          <w:color w:val="000000"/>
          <w:sz w:val="28"/>
          <w:szCs w:val="28"/>
          <w:lang w:eastAsia="kk-KZ"/>
        </w:rPr>
        <w:t xml:space="preserve"> </w:t>
      </w:r>
      <w:r>
        <w:rPr>
          <w:bCs/>
          <w:color w:val="000000"/>
          <w:sz w:val="28"/>
          <w:szCs w:val="28"/>
          <w:lang w:eastAsia="kk-KZ"/>
        </w:rPr>
        <w:t>контакта,</w:t>
      </w:r>
      <w:r w:rsidR="0063208D">
        <w:rPr>
          <w:bCs/>
          <w:color w:val="000000"/>
          <w:sz w:val="28"/>
          <w:szCs w:val="28"/>
          <w:lang w:eastAsia="kk-KZ"/>
        </w:rPr>
        <w:t xml:space="preserve"> </w:t>
      </w:r>
      <w:r>
        <w:rPr>
          <w:bCs/>
          <w:color w:val="000000"/>
          <w:sz w:val="28"/>
          <w:szCs w:val="28"/>
          <w:lang w:eastAsia="kk-KZ"/>
        </w:rPr>
        <w:t>создаваемой</w:t>
      </w:r>
      <w:r w:rsidR="0063208D">
        <w:rPr>
          <w:bCs/>
          <w:color w:val="000000"/>
          <w:sz w:val="28"/>
          <w:szCs w:val="28"/>
          <w:lang w:eastAsia="kk-KZ"/>
        </w:rPr>
        <w:t xml:space="preserve"> </w:t>
      </w:r>
      <w:r>
        <w:rPr>
          <w:bCs/>
          <w:color w:val="000000"/>
          <w:sz w:val="28"/>
          <w:szCs w:val="28"/>
          <w:lang w:eastAsia="kk-KZ"/>
        </w:rPr>
        <w:t>колесом</w:t>
      </w:r>
      <w:r w:rsidR="0063208D">
        <w:rPr>
          <w:bCs/>
          <w:color w:val="000000"/>
          <w:sz w:val="28"/>
          <w:szCs w:val="28"/>
          <w:lang w:eastAsia="kk-KZ"/>
        </w:rPr>
        <w:t xml:space="preserve"> </w:t>
      </w:r>
      <w:r>
        <w:rPr>
          <w:bCs/>
          <w:color w:val="000000"/>
          <w:sz w:val="28"/>
          <w:szCs w:val="28"/>
          <w:lang w:eastAsia="kk-KZ"/>
        </w:rPr>
        <w:t>автомобиля</w:t>
      </w:r>
      <w:r w:rsidR="0063208D">
        <w:rPr>
          <w:bCs/>
          <w:color w:val="000000"/>
          <w:sz w:val="28"/>
          <w:szCs w:val="28"/>
          <w:lang w:eastAsia="kk-KZ"/>
        </w:rPr>
        <w:t xml:space="preserve"> </w:t>
      </w:r>
      <w:r>
        <w:rPr>
          <w:bCs/>
          <w:color w:val="000000"/>
          <w:sz w:val="28"/>
          <w:szCs w:val="28"/>
          <w:lang w:eastAsia="kk-KZ"/>
        </w:rPr>
        <w:t>шириной</w:t>
      </w:r>
      <w:r w:rsidR="0063208D">
        <w:rPr>
          <w:bCs/>
          <w:color w:val="000000"/>
          <w:sz w:val="28"/>
          <w:szCs w:val="28"/>
          <w:lang w:eastAsia="kk-KZ"/>
        </w:rPr>
        <w:t xml:space="preserve"> </w:t>
      </w:r>
      <w:r>
        <w:rPr>
          <w:bCs/>
          <w:color w:val="000000"/>
          <w:sz w:val="28"/>
          <w:szCs w:val="28"/>
          <w:lang w:eastAsia="kk-KZ"/>
        </w:rPr>
        <w:t>165</w:t>
      </w:r>
      <w:r w:rsidR="0063208D">
        <w:rPr>
          <w:bCs/>
          <w:color w:val="000000"/>
          <w:sz w:val="28"/>
          <w:szCs w:val="28"/>
          <w:lang w:eastAsia="kk-KZ"/>
        </w:rPr>
        <w:t xml:space="preserve"> </w:t>
      </w:r>
      <w:r>
        <w:rPr>
          <w:bCs/>
          <w:color w:val="000000"/>
          <w:sz w:val="28"/>
          <w:szCs w:val="28"/>
          <w:lang w:eastAsia="kk-KZ"/>
        </w:rPr>
        <w:t>мм.</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этого</w:t>
      </w:r>
      <w:r w:rsidR="0063208D">
        <w:rPr>
          <w:bCs/>
          <w:color w:val="000000"/>
          <w:sz w:val="28"/>
          <w:szCs w:val="28"/>
          <w:lang w:eastAsia="kk-KZ"/>
        </w:rPr>
        <w:t xml:space="preserve"> </w:t>
      </w:r>
      <w:r>
        <w:rPr>
          <w:bCs/>
          <w:color w:val="000000"/>
          <w:sz w:val="28"/>
          <w:szCs w:val="28"/>
          <w:lang w:eastAsia="kk-KZ"/>
        </w:rPr>
        <w:t>берется</w:t>
      </w:r>
      <w:r w:rsidR="0063208D">
        <w:rPr>
          <w:bCs/>
          <w:color w:val="000000"/>
          <w:sz w:val="28"/>
          <w:szCs w:val="28"/>
          <w:lang w:eastAsia="kk-KZ"/>
        </w:rPr>
        <w:t xml:space="preserve"> </w:t>
      </w:r>
      <w:r>
        <w:rPr>
          <w:bCs/>
          <w:color w:val="000000"/>
          <w:sz w:val="28"/>
          <w:szCs w:val="28"/>
          <w:lang w:eastAsia="kk-KZ"/>
        </w:rPr>
        <w:t>площадь</w:t>
      </w:r>
      <w:r w:rsidR="0063208D">
        <w:rPr>
          <w:bCs/>
          <w:color w:val="000000"/>
          <w:sz w:val="28"/>
          <w:szCs w:val="28"/>
          <w:lang w:eastAsia="kk-KZ"/>
        </w:rPr>
        <w:t xml:space="preserve"> </w:t>
      </w:r>
      <w:r>
        <w:rPr>
          <w:bCs/>
          <w:color w:val="000000"/>
          <w:sz w:val="28"/>
          <w:szCs w:val="28"/>
          <w:lang w:eastAsia="kk-KZ"/>
        </w:rPr>
        <w:t>165х50</w:t>
      </w:r>
      <w:r w:rsidR="0063208D">
        <w:rPr>
          <w:bCs/>
          <w:color w:val="000000"/>
          <w:sz w:val="28"/>
          <w:szCs w:val="28"/>
          <w:lang w:eastAsia="kk-KZ"/>
        </w:rPr>
        <w:t xml:space="preserve"> </w:t>
      </w:r>
      <w:r>
        <w:rPr>
          <w:bCs/>
          <w:color w:val="000000"/>
          <w:sz w:val="28"/>
          <w:szCs w:val="28"/>
          <w:lang w:eastAsia="kk-KZ"/>
        </w:rPr>
        <w:t>мм.</w:t>
      </w:r>
    </w:p>
    <w:p w14:paraId="43AC0C9A" w14:textId="77777777" w:rsidR="00FE4AD3" w:rsidRDefault="00FE4AD3">
      <w:pPr>
        <w:ind w:firstLine="709"/>
        <w:jc w:val="both"/>
        <w:rPr>
          <w:bCs/>
          <w:color w:val="000000"/>
          <w:sz w:val="28"/>
          <w:szCs w:val="28"/>
          <w:lang w:eastAsia="kk-KZ"/>
        </w:rPr>
      </w:pPr>
    </w:p>
    <w:p w14:paraId="3A6C4FEE" w14:textId="77777777" w:rsidR="00FE4AD3" w:rsidRDefault="0013571B">
      <w:pPr>
        <w:ind w:firstLine="709"/>
        <w:jc w:val="center"/>
        <w:rPr>
          <w:bCs/>
          <w:color w:val="000000"/>
          <w:sz w:val="28"/>
          <w:szCs w:val="28"/>
          <w:lang w:eastAsia="kk-KZ"/>
        </w:rPr>
      </w:pPr>
      <w:r>
        <w:rPr>
          <w:noProof/>
          <w:sz w:val="28"/>
          <w:szCs w:val="28"/>
        </w:rPr>
        <w:drawing>
          <wp:inline distT="0" distB="0" distL="0" distR="0" wp14:anchorId="446D889A" wp14:editId="391E429A">
            <wp:extent cx="3011170" cy="112649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38"/>
                    <a:stretch>
                      <a:fillRect/>
                    </a:stretch>
                  </pic:blipFill>
                  <pic:spPr>
                    <a:xfrm>
                      <a:off x="0" y="0"/>
                      <a:ext cx="3011170" cy="1126490"/>
                    </a:xfrm>
                    <a:prstGeom prst="rect">
                      <a:avLst/>
                    </a:prstGeom>
                  </pic:spPr>
                </pic:pic>
              </a:graphicData>
            </a:graphic>
          </wp:inline>
        </w:drawing>
      </w:r>
    </w:p>
    <w:p w14:paraId="68432B16" w14:textId="3744A8D2"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4</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Расчетная</w:t>
      </w:r>
      <w:r w:rsidR="0063208D">
        <w:rPr>
          <w:bCs/>
          <w:color w:val="000000"/>
          <w:sz w:val="28"/>
          <w:szCs w:val="28"/>
          <w:lang w:eastAsia="kk-KZ"/>
        </w:rPr>
        <w:t xml:space="preserve"> </w:t>
      </w:r>
      <w:r>
        <w:rPr>
          <w:bCs/>
          <w:color w:val="000000"/>
          <w:sz w:val="28"/>
          <w:szCs w:val="28"/>
          <w:lang w:eastAsia="kk-KZ"/>
        </w:rPr>
        <w:t>схема</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(Вариант</w:t>
      </w:r>
      <w:r w:rsidR="0063208D">
        <w:rPr>
          <w:bCs/>
          <w:color w:val="000000"/>
          <w:sz w:val="28"/>
          <w:szCs w:val="28"/>
          <w:lang w:eastAsia="kk-KZ"/>
        </w:rPr>
        <w:t xml:space="preserve"> </w:t>
      </w:r>
      <w:r>
        <w:rPr>
          <w:bCs/>
          <w:color w:val="000000"/>
          <w:sz w:val="28"/>
          <w:szCs w:val="28"/>
          <w:lang w:eastAsia="kk-KZ"/>
        </w:rPr>
        <w:t>1)</w:t>
      </w:r>
    </w:p>
    <w:p w14:paraId="73D8CBB9" w14:textId="77777777" w:rsidR="00FE4AD3" w:rsidRDefault="00FE4AD3">
      <w:pPr>
        <w:ind w:firstLine="709"/>
        <w:jc w:val="both"/>
        <w:rPr>
          <w:bCs/>
          <w:color w:val="000000"/>
          <w:sz w:val="28"/>
          <w:szCs w:val="28"/>
          <w:lang w:eastAsia="kk-KZ"/>
        </w:rPr>
      </w:pPr>
    </w:p>
    <w:p w14:paraId="5F0C6527" w14:textId="31CF3BCE" w:rsidR="00FE4AD3" w:rsidRDefault="0013571B">
      <w:pPr>
        <w:ind w:firstLine="709"/>
        <w:jc w:val="both"/>
        <w:rPr>
          <w:bCs/>
          <w:color w:val="000000"/>
          <w:sz w:val="28"/>
          <w:szCs w:val="28"/>
          <w:lang w:eastAsia="kk-KZ"/>
        </w:rPr>
      </w:pP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имитационном</w:t>
      </w:r>
      <w:r w:rsidR="0063208D">
        <w:rPr>
          <w:bCs/>
          <w:color w:val="000000"/>
          <w:sz w:val="28"/>
          <w:szCs w:val="28"/>
          <w:lang w:eastAsia="kk-KZ"/>
        </w:rPr>
        <w:t xml:space="preserve"> </w:t>
      </w:r>
      <w:r>
        <w:rPr>
          <w:bCs/>
          <w:color w:val="000000"/>
          <w:sz w:val="28"/>
          <w:szCs w:val="28"/>
          <w:lang w:eastAsia="kk-KZ"/>
        </w:rPr>
        <w:t>моделировании</w:t>
      </w:r>
      <w:r w:rsidR="0063208D">
        <w:rPr>
          <w:bCs/>
          <w:color w:val="000000"/>
          <w:sz w:val="28"/>
          <w:szCs w:val="28"/>
          <w:lang w:eastAsia="kk-KZ"/>
        </w:rPr>
        <w:t xml:space="preserve"> </w:t>
      </w:r>
      <w:r>
        <w:rPr>
          <w:bCs/>
          <w:color w:val="000000"/>
          <w:sz w:val="28"/>
          <w:szCs w:val="28"/>
          <w:lang w:eastAsia="kk-KZ"/>
        </w:rPr>
        <w:t>определен</w:t>
      </w:r>
      <w:r w:rsidR="0063208D">
        <w:rPr>
          <w:bCs/>
          <w:color w:val="000000"/>
          <w:sz w:val="28"/>
          <w:szCs w:val="28"/>
          <w:lang w:eastAsia="kk-KZ"/>
        </w:rPr>
        <w:t xml:space="preserve"> </w:t>
      </w:r>
      <w:r>
        <w:rPr>
          <w:bCs/>
          <w:color w:val="000000"/>
          <w:sz w:val="28"/>
          <w:szCs w:val="28"/>
          <w:lang w:eastAsia="kk-KZ"/>
        </w:rPr>
        <w:t>«связной»</w:t>
      </w:r>
      <w:r w:rsidR="0063208D">
        <w:rPr>
          <w:bCs/>
          <w:color w:val="000000"/>
          <w:sz w:val="28"/>
          <w:szCs w:val="28"/>
          <w:lang w:eastAsia="kk-KZ"/>
        </w:rPr>
        <w:t xml:space="preserve"> </w:t>
      </w:r>
      <w:r>
        <w:rPr>
          <w:bCs/>
          <w:color w:val="000000"/>
          <w:sz w:val="28"/>
          <w:szCs w:val="28"/>
          <w:lang w:eastAsia="kk-KZ"/>
        </w:rPr>
        <w:t>контакт</w:t>
      </w:r>
      <w:r w:rsidR="0063208D">
        <w:rPr>
          <w:bCs/>
          <w:color w:val="000000"/>
          <w:sz w:val="28"/>
          <w:szCs w:val="28"/>
          <w:lang w:eastAsia="kk-KZ"/>
        </w:rPr>
        <w:t xml:space="preserve"> </w:t>
      </w:r>
      <w:r>
        <w:rPr>
          <w:bCs/>
          <w:color w:val="000000"/>
          <w:sz w:val="28"/>
          <w:szCs w:val="28"/>
          <w:lang w:eastAsia="kk-KZ"/>
        </w:rPr>
        <w:t>между</w:t>
      </w:r>
      <w:r w:rsidR="0063208D">
        <w:rPr>
          <w:bCs/>
          <w:color w:val="000000"/>
          <w:sz w:val="28"/>
          <w:szCs w:val="28"/>
          <w:lang w:eastAsia="kk-KZ"/>
        </w:rPr>
        <w:t xml:space="preserve"> </w:t>
      </w:r>
      <w:r>
        <w:rPr>
          <w:bCs/>
          <w:color w:val="000000"/>
          <w:sz w:val="28"/>
          <w:szCs w:val="28"/>
          <w:lang w:eastAsia="kk-KZ"/>
        </w:rPr>
        <w:t>всеми</w:t>
      </w:r>
      <w:r w:rsidR="0063208D">
        <w:rPr>
          <w:bCs/>
          <w:color w:val="000000"/>
          <w:sz w:val="28"/>
          <w:szCs w:val="28"/>
          <w:lang w:eastAsia="kk-KZ"/>
        </w:rPr>
        <w:t xml:space="preserve"> </w:t>
      </w:r>
      <w:r>
        <w:rPr>
          <w:bCs/>
          <w:color w:val="000000"/>
          <w:sz w:val="28"/>
          <w:szCs w:val="28"/>
          <w:lang w:eastAsia="kk-KZ"/>
        </w:rPr>
        <w:t>компонентами</w:t>
      </w:r>
      <w:r w:rsidR="0063208D">
        <w:rPr>
          <w:bCs/>
          <w:color w:val="000000"/>
          <w:sz w:val="28"/>
          <w:szCs w:val="28"/>
          <w:lang w:eastAsia="kk-KZ"/>
        </w:rPr>
        <w:t xml:space="preserve"> </w:t>
      </w:r>
      <w:r>
        <w:rPr>
          <w:bCs/>
          <w:color w:val="000000"/>
          <w:sz w:val="28"/>
          <w:szCs w:val="28"/>
          <w:lang w:eastAsia="kk-KZ"/>
        </w:rPr>
        <w:t>подъемника,</w:t>
      </w:r>
      <w:r w:rsidR="0063208D">
        <w:rPr>
          <w:bCs/>
          <w:color w:val="000000"/>
          <w:sz w:val="28"/>
          <w:szCs w:val="28"/>
          <w:lang w:eastAsia="kk-KZ"/>
        </w:rPr>
        <w:t xml:space="preserve"> </w:t>
      </w:r>
      <w:r>
        <w:rPr>
          <w:bCs/>
          <w:color w:val="000000"/>
          <w:sz w:val="28"/>
          <w:szCs w:val="28"/>
          <w:lang w:eastAsia="kk-KZ"/>
        </w:rPr>
        <w:t>за</w:t>
      </w:r>
      <w:r w:rsidR="0063208D">
        <w:rPr>
          <w:bCs/>
          <w:color w:val="000000"/>
          <w:sz w:val="28"/>
          <w:szCs w:val="28"/>
          <w:lang w:eastAsia="kk-KZ"/>
        </w:rPr>
        <w:t xml:space="preserve"> </w:t>
      </w:r>
      <w:r>
        <w:rPr>
          <w:bCs/>
          <w:color w:val="000000"/>
          <w:sz w:val="28"/>
          <w:szCs w:val="28"/>
          <w:lang w:eastAsia="kk-KZ"/>
        </w:rPr>
        <w:t>исключением</w:t>
      </w:r>
      <w:r w:rsidR="0063208D">
        <w:rPr>
          <w:bCs/>
          <w:color w:val="000000"/>
          <w:sz w:val="28"/>
          <w:szCs w:val="28"/>
          <w:lang w:eastAsia="kk-KZ"/>
        </w:rPr>
        <w:t xml:space="preserve"> </w:t>
      </w:r>
      <w:r>
        <w:rPr>
          <w:bCs/>
          <w:color w:val="000000"/>
          <w:sz w:val="28"/>
          <w:szCs w:val="28"/>
          <w:lang w:eastAsia="kk-KZ"/>
        </w:rPr>
        <w:t>контакта</w:t>
      </w:r>
      <w:r w:rsidR="0063208D">
        <w:rPr>
          <w:bCs/>
          <w:color w:val="000000"/>
          <w:sz w:val="28"/>
          <w:szCs w:val="28"/>
          <w:lang w:eastAsia="kk-KZ"/>
        </w:rPr>
        <w:t xml:space="preserve"> </w:t>
      </w:r>
      <w:r>
        <w:rPr>
          <w:bCs/>
          <w:color w:val="000000"/>
          <w:sz w:val="28"/>
          <w:szCs w:val="28"/>
          <w:lang w:eastAsia="kk-KZ"/>
        </w:rPr>
        <w:t>роликов</w:t>
      </w:r>
      <w:r w:rsidR="0063208D">
        <w:rPr>
          <w:bCs/>
          <w:color w:val="000000"/>
          <w:sz w:val="28"/>
          <w:szCs w:val="28"/>
          <w:lang w:eastAsia="kk-KZ"/>
        </w:rPr>
        <w:t xml:space="preserve"> </w:t>
      </w:r>
      <w:r>
        <w:rPr>
          <w:bCs/>
          <w:color w:val="000000"/>
          <w:sz w:val="28"/>
          <w:szCs w:val="28"/>
          <w:lang w:eastAsia="kk-KZ"/>
        </w:rPr>
        <w:t>9</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роликовыми</w:t>
      </w:r>
      <w:r w:rsidR="0063208D">
        <w:rPr>
          <w:bCs/>
          <w:color w:val="000000"/>
          <w:sz w:val="28"/>
          <w:szCs w:val="28"/>
          <w:lang w:eastAsia="kk-KZ"/>
        </w:rPr>
        <w:t xml:space="preserve"> </w:t>
      </w:r>
      <w:r>
        <w:rPr>
          <w:bCs/>
          <w:color w:val="000000"/>
          <w:sz w:val="28"/>
          <w:szCs w:val="28"/>
          <w:lang w:eastAsia="kk-KZ"/>
        </w:rPr>
        <w:t>опорами</w:t>
      </w:r>
      <w:r w:rsidR="0063208D">
        <w:rPr>
          <w:bCs/>
          <w:color w:val="000000"/>
          <w:sz w:val="28"/>
          <w:szCs w:val="28"/>
          <w:lang w:eastAsia="kk-KZ"/>
        </w:rPr>
        <w:t xml:space="preserve"> </w:t>
      </w:r>
      <w:r>
        <w:rPr>
          <w:bCs/>
          <w:color w:val="000000"/>
          <w:sz w:val="28"/>
          <w:szCs w:val="28"/>
          <w:lang w:eastAsia="kk-KZ"/>
        </w:rPr>
        <w:t>10,</w:t>
      </w:r>
      <w:r w:rsidR="0063208D">
        <w:rPr>
          <w:bCs/>
          <w:color w:val="000000"/>
          <w:sz w:val="28"/>
          <w:szCs w:val="28"/>
          <w:lang w:eastAsia="kk-KZ"/>
        </w:rPr>
        <w:t xml:space="preserve"> </w:t>
      </w:r>
      <w:r>
        <w:rPr>
          <w:bCs/>
          <w:color w:val="000000"/>
          <w:sz w:val="28"/>
          <w:szCs w:val="28"/>
          <w:lang w:eastAsia="kk-KZ"/>
        </w:rPr>
        <w:t>который</w:t>
      </w:r>
      <w:r w:rsidR="0063208D">
        <w:rPr>
          <w:bCs/>
          <w:color w:val="000000"/>
          <w:sz w:val="28"/>
          <w:szCs w:val="28"/>
          <w:lang w:eastAsia="kk-KZ"/>
        </w:rPr>
        <w:t xml:space="preserve"> </w:t>
      </w:r>
      <w:r>
        <w:rPr>
          <w:bCs/>
          <w:color w:val="000000"/>
          <w:sz w:val="28"/>
          <w:szCs w:val="28"/>
          <w:lang w:eastAsia="kk-KZ"/>
        </w:rPr>
        <w:t>обозначается</w:t>
      </w:r>
      <w:r w:rsidR="0063208D">
        <w:rPr>
          <w:bCs/>
          <w:color w:val="000000"/>
          <w:sz w:val="28"/>
          <w:szCs w:val="28"/>
          <w:lang w:eastAsia="kk-KZ"/>
        </w:rPr>
        <w:t xml:space="preserve"> </w:t>
      </w:r>
      <w:r>
        <w:rPr>
          <w:bCs/>
          <w:color w:val="000000"/>
          <w:sz w:val="28"/>
          <w:szCs w:val="28"/>
          <w:lang w:eastAsia="kk-KZ"/>
        </w:rPr>
        <w:t>как</w:t>
      </w:r>
      <w:r w:rsidR="0063208D">
        <w:rPr>
          <w:bCs/>
          <w:color w:val="000000"/>
          <w:sz w:val="28"/>
          <w:szCs w:val="28"/>
          <w:lang w:eastAsia="kk-KZ"/>
        </w:rPr>
        <w:t xml:space="preserve"> </w:t>
      </w:r>
      <w:r>
        <w:rPr>
          <w:bCs/>
          <w:color w:val="000000"/>
          <w:sz w:val="28"/>
          <w:szCs w:val="28"/>
          <w:lang w:eastAsia="kk-KZ"/>
        </w:rPr>
        <w:t>«контакт»</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коэффициентом</w:t>
      </w:r>
      <w:r w:rsidR="0063208D">
        <w:rPr>
          <w:bCs/>
          <w:color w:val="000000"/>
          <w:sz w:val="28"/>
          <w:szCs w:val="28"/>
          <w:lang w:eastAsia="kk-KZ"/>
        </w:rPr>
        <w:t xml:space="preserve"> </w:t>
      </w:r>
      <w:r>
        <w:rPr>
          <w:bCs/>
          <w:color w:val="000000"/>
          <w:sz w:val="28"/>
          <w:szCs w:val="28"/>
          <w:lang w:eastAsia="kk-KZ"/>
        </w:rPr>
        <w:t>трения</w:t>
      </w:r>
      <w:r w:rsidR="0063208D">
        <w:rPr>
          <w:bCs/>
          <w:color w:val="000000"/>
          <w:sz w:val="28"/>
          <w:szCs w:val="28"/>
          <w:lang w:eastAsia="kk-KZ"/>
        </w:rPr>
        <w:t xml:space="preserve"> </w:t>
      </w:r>
      <w:r>
        <w:rPr>
          <w:bCs/>
          <w:color w:val="000000"/>
          <w:sz w:val="28"/>
          <w:szCs w:val="28"/>
          <w:lang w:eastAsia="kk-KZ"/>
        </w:rPr>
        <w:t>0.</w:t>
      </w:r>
    </w:p>
    <w:p w14:paraId="79916733" w14:textId="7D9BA882" w:rsidR="00FE4AD3" w:rsidRDefault="0013571B">
      <w:pPr>
        <w:ind w:firstLine="709"/>
        <w:jc w:val="both"/>
        <w:rPr>
          <w:bCs/>
          <w:color w:val="000000"/>
          <w:sz w:val="28"/>
          <w:szCs w:val="28"/>
          <w:lang w:eastAsia="kk-KZ"/>
        </w:rPr>
      </w:pPr>
      <w:r>
        <w:rPr>
          <w:bCs/>
          <w:color w:val="000000"/>
          <w:sz w:val="28"/>
          <w:szCs w:val="28"/>
          <w:lang w:eastAsia="kk-KZ"/>
        </w:rPr>
        <w:t>Расчетная</w:t>
      </w:r>
      <w:r w:rsidR="0063208D">
        <w:rPr>
          <w:bCs/>
          <w:color w:val="000000"/>
          <w:sz w:val="28"/>
          <w:szCs w:val="28"/>
          <w:lang w:eastAsia="kk-KZ"/>
        </w:rPr>
        <w:t xml:space="preserve"> </w:t>
      </w:r>
      <w:r>
        <w:rPr>
          <w:bCs/>
          <w:color w:val="000000"/>
          <w:sz w:val="28"/>
          <w:szCs w:val="28"/>
          <w:lang w:eastAsia="kk-KZ"/>
        </w:rPr>
        <w:t>схема</w:t>
      </w:r>
      <w:r w:rsidR="0063208D">
        <w:rPr>
          <w:bCs/>
          <w:color w:val="000000"/>
          <w:sz w:val="28"/>
          <w:szCs w:val="28"/>
          <w:lang w:eastAsia="kk-KZ"/>
        </w:rPr>
        <w:t xml:space="preserve"> </w:t>
      </w: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5</w:t>
      </w:r>
      <w:r>
        <w:rPr>
          <w:bCs/>
          <w:color w:val="000000"/>
          <w:sz w:val="28"/>
          <w:szCs w:val="28"/>
          <w:lang w:eastAsia="kk-KZ"/>
        </w:rPr>
        <w:t>)</w:t>
      </w:r>
      <w:r w:rsidR="0063208D">
        <w:rPr>
          <w:bCs/>
          <w:color w:val="000000"/>
          <w:sz w:val="28"/>
          <w:szCs w:val="28"/>
          <w:lang w:eastAsia="kk-KZ"/>
        </w:rPr>
        <w:t xml:space="preserve"> </w:t>
      </w:r>
      <w:r w:rsidR="0086774A">
        <w:rPr>
          <w:bCs/>
          <w:color w:val="000000"/>
          <w:sz w:val="28"/>
          <w:szCs w:val="28"/>
          <w:lang w:eastAsia="kk-KZ"/>
        </w:rPr>
        <w:t>(в</w:t>
      </w:r>
      <w:r>
        <w:rPr>
          <w:bCs/>
          <w:color w:val="000000"/>
          <w:sz w:val="28"/>
          <w:szCs w:val="28"/>
          <w:lang w:eastAsia="kk-KZ"/>
        </w:rPr>
        <w:t>ариант</w:t>
      </w:r>
      <w:r w:rsidR="0063208D">
        <w:rPr>
          <w:bCs/>
          <w:color w:val="000000"/>
          <w:sz w:val="28"/>
          <w:szCs w:val="28"/>
          <w:lang w:eastAsia="kk-KZ"/>
        </w:rPr>
        <w:t xml:space="preserve"> </w:t>
      </w:r>
      <w:r>
        <w:rPr>
          <w:bCs/>
          <w:color w:val="000000"/>
          <w:sz w:val="28"/>
          <w:szCs w:val="28"/>
          <w:lang w:eastAsia="kk-KZ"/>
        </w:rPr>
        <w:t>2</w:t>
      </w:r>
      <w:r w:rsidR="0086774A">
        <w:rPr>
          <w:bCs/>
          <w:color w:val="000000"/>
          <w:sz w:val="28"/>
          <w:szCs w:val="28"/>
          <w:lang w:eastAsia="kk-KZ"/>
        </w:rPr>
        <w:t>)</w:t>
      </w:r>
      <w:r>
        <w:rPr>
          <w:bCs/>
          <w:color w:val="000000"/>
          <w:sz w:val="28"/>
          <w:szCs w:val="28"/>
          <w:lang w:eastAsia="kk-KZ"/>
        </w:rPr>
        <w:t>.</w:t>
      </w:r>
    </w:p>
    <w:p w14:paraId="5A310E28" w14:textId="6E6E4D7E" w:rsidR="00FE4AD3" w:rsidRDefault="0013571B">
      <w:pPr>
        <w:ind w:firstLine="709"/>
        <w:jc w:val="both"/>
        <w:rPr>
          <w:bCs/>
          <w:color w:val="000000"/>
          <w:sz w:val="28"/>
          <w:szCs w:val="28"/>
          <w:lang w:eastAsia="kk-KZ"/>
        </w:rPr>
      </w:pPr>
      <w:r>
        <w:rPr>
          <w:bCs/>
          <w:color w:val="000000"/>
          <w:sz w:val="28"/>
          <w:szCs w:val="28"/>
          <w:lang w:eastAsia="kk-KZ"/>
        </w:rPr>
        <w:t>Поскольку</w:t>
      </w:r>
      <w:r w:rsidR="0063208D">
        <w:rPr>
          <w:bCs/>
          <w:color w:val="000000"/>
          <w:sz w:val="28"/>
          <w:szCs w:val="28"/>
          <w:lang w:eastAsia="kk-KZ"/>
        </w:rPr>
        <w:t xml:space="preserve"> </w:t>
      </w:r>
      <w:r>
        <w:rPr>
          <w:bCs/>
          <w:color w:val="000000"/>
          <w:sz w:val="28"/>
          <w:szCs w:val="28"/>
          <w:lang w:eastAsia="kk-KZ"/>
        </w:rPr>
        <w:t>оптимизация</w:t>
      </w:r>
      <w:r w:rsidR="0063208D">
        <w:rPr>
          <w:bCs/>
          <w:color w:val="000000"/>
          <w:sz w:val="28"/>
          <w:szCs w:val="28"/>
          <w:lang w:eastAsia="kk-KZ"/>
        </w:rPr>
        <w:t xml:space="preserve"> </w:t>
      </w:r>
      <w:r>
        <w:rPr>
          <w:bCs/>
          <w:color w:val="000000"/>
          <w:sz w:val="28"/>
          <w:szCs w:val="28"/>
          <w:lang w:eastAsia="kk-KZ"/>
        </w:rPr>
        <w:t>элементов</w:t>
      </w:r>
      <w:r w:rsidR="0063208D">
        <w:rPr>
          <w:bCs/>
          <w:color w:val="000000"/>
          <w:sz w:val="28"/>
          <w:szCs w:val="28"/>
          <w:lang w:eastAsia="kk-KZ"/>
        </w:rPr>
        <w:t xml:space="preserve"> </w:t>
      </w:r>
      <w:r>
        <w:rPr>
          <w:bCs/>
          <w:color w:val="000000"/>
          <w:sz w:val="28"/>
          <w:szCs w:val="28"/>
          <w:lang w:eastAsia="kk-KZ"/>
        </w:rPr>
        <w:t>конструкции</w:t>
      </w:r>
      <w:r w:rsidR="0063208D">
        <w:rPr>
          <w:bCs/>
          <w:color w:val="000000"/>
          <w:sz w:val="28"/>
          <w:szCs w:val="28"/>
          <w:lang w:eastAsia="kk-KZ"/>
        </w:rPr>
        <w:t xml:space="preserve"> </w:t>
      </w:r>
      <w:r w:rsidR="0086774A">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является</w:t>
      </w:r>
      <w:r w:rsidR="0063208D">
        <w:rPr>
          <w:bCs/>
          <w:color w:val="000000"/>
          <w:sz w:val="28"/>
          <w:szCs w:val="28"/>
          <w:lang w:eastAsia="kk-KZ"/>
        </w:rPr>
        <w:t xml:space="preserve"> </w:t>
      </w:r>
      <w:r>
        <w:rPr>
          <w:bCs/>
          <w:color w:val="000000"/>
          <w:sz w:val="28"/>
          <w:szCs w:val="28"/>
          <w:lang w:eastAsia="kk-KZ"/>
        </w:rPr>
        <w:t>целью</w:t>
      </w:r>
      <w:r w:rsidR="0063208D">
        <w:rPr>
          <w:bCs/>
          <w:color w:val="000000"/>
          <w:sz w:val="28"/>
          <w:szCs w:val="28"/>
          <w:lang w:eastAsia="kk-KZ"/>
        </w:rPr>
        <w:t xml:space="preserve"> </w:t>
      </w:r>
      <w:r>
        <w:rPr>
          <w:bCs/>
          <w:color w:val="000000"/>
          <w:sz w:val="28"/>
          <w:szCs w:val="28"/>
          <w:lang w:eastAsia="kk-KZ"/>
        </w:rPr>
        <w:t>исследования,</w:t>
      </w:r>
      <w:r w:rsidR="0063208D">
        <w:rPr>
          <w:bCs/>
          <w:color w:val="000000"/>
          <w:sz w:val="28"/>
          <w:szCs w:val="28"/>
          <w:lang w:eastAsia="kk-KZ"/>
        </w:rPr>
        <w:t xml:space="preserve"> </w:t>
      </w:r>
      <w:r>
        <w:rPr>
          <w:bCs/>
          <w:color w:val="000000"/>
          <w:sz w:val="28"/>
          <w:szCs w:val="28"/>
          <w:lang w:eastAsia="kk-KZ"/>
        </w:rPr>
        <w:t>определение</w:t>
      </w:r>
      <w:r w:rsidR="0063208D">
        <w:rPr>
          <w:bCs/>
          <w:color w:val="000000"/>
          <w:sz w:val="28"/>
          <w:szCs w:val="28"/>
          <w:lang w:eastAsia="kk-KZ"/>
        </w:rPr>
        <w:t xml:space="preserve"> </w:t>
      </w:r>
      <w:r>
        <w:rPr>
          <w:bCs/>
          <w:color w:val="000000"/>
          <w:sz w:val="28"/>
          <w:szCs w:val="28"/>
          <w:lang w:eastAsia="kk-KZ"/>
        </w:rPr>
        <w:t>напряженно-деформированного</w:t>
      </w:r>
      <w:r w:rsidR="0063208D">
        <w:rPr>
          <w:bCs/>
          <w:color w:val="000000"/>
          <w:sz w:val="28"/>
          <w:szCs w:val="28"/>
          <w:lang w:eastAsia="kk-KZ"/>
        </w:rPr>
        <w:t xml:space="preserve"> </w:t>
      </w:r>
      <w:r>
        <w:rPr>
          <w:bCs/>
          <w:color w:val="000000"/>
          <w:sz w:val="28"/>
          <w:szCs w:val="28"/>
          <w:lang w:eastAsia="kk-KZ"/>
        </w:rPr>
        <w:t>состояния</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целесообразно</w:t>
      </w:r>
      <w:r w:rsidR="0063208D">
        <w:rPr>
          <w:bCs/>
          <w:color w:val="000000"/>
          <w:sz w:val="28"/>
          <w:szCs w:val="28"/>
          <w:lang w:eastAsia="kk-KZ"/>
        </w:rPr>
        <w:t xml:space="preserve"> </w:t>
      </w:r>
      <w:r>
        <w:rPr>
          <w:bCs/>
          <w:color w:val="000000"/>
          <w:sz w:val="28"/>
          <w:szCs w:val="28"/>
          <w:lang w:eastAsia="kk-KZ"/>
        </w:rPr>
        <w:t>проводить</w:t>
      </w:r>
      <w:r w:rsidR="0063208D">
        <w:rPr>
          <w:bCs/>
          <w:color w:val="000000"/>
          <w:sz w:val="28"/>
          <w:szCs w:val="28"/>
          <w:lang w:eastAsia="kk-KZ"/>
        </w:rPr>
        <w:t xml:space="preserve"> </w:t>
      </w:r>
      <w:r>
        <w:rPr>
          <w:bCs/>
          <w:color w:val="000000"/>
          <w:sz w:val="28"/>
          <w:szCs w:val="28"/>
          <w:lang w:eastAsia="kk-KZ"/>
        </w:rPr>
        <w:t>без</w:t>
      </w:r>
      <w:r w:rsidR="0063208D">
        <w:rPr>
          <w:bCs/>
          <w:color w:val="000000"/>
          <w:sz w:val="28"/>
          <w:szCs w:val="28"/>
          <w:lang w:eastAsia="kk-KZ"/>
        </w:rPr>
        <w:t xml:space="preserve"> </w:t>
      </w:r>
      <w:r>
        <w:rPr>
          <w:bCs/>
          <w:color w:val="000000"/>
          <w:sz w:val="28"/>
          <w:szCs w:val="28"/>
          <w:lang w:eastAsia="kk-KZ"/>
        </w:rPr>
        <w:t>использования</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ее</w:t>
      </w:r>
      <w:r w:rsidR="0063208D">
        <w:rPr>
          <w:bCs/>
          <w:color w:val="000000"/>
          <w:sz w:val="28"/>
          <w:szCs w:val="28"/>
          <w:lang w:eastAsia="kk-KZ"/>
        </w:rPr>
        <w:t xml:space="preserve"> </w:t>
      </w:r>
      <w:r>
        <w:rPr>
          <w:bCs/>
          <w:color w:val="000000"/>
          <w:sz w:val="28"/>
          <w:szCs w:val="28"/>
          <w:lang w:eastAsia="kk-KZ"/>
        </w:rPr>
        <w:t>конструкции</w:t>
      </w:r>
      <w:r w:rsidR="0063208D">
        <w:rPr>
          <w:bCs/>
          <w:color w:val="000000"/>
          <w:sz w:val="28"/>
          <w:szCs w:val="28"/>
          <w:lang w:eastAsia="kk-KZ"/>
        </w:rPr>
        <w:t xml:space="preserve"> </w:t>
      </w:r>
      <w:r>
        <w:rPr>
          <w:bCs/>
          <w:color w:val="000000"/>
          <w:sz w:val="28"/>
          <w:szCs w:val="28"/>
          <w:lang w:eastAsia="kk-KZ"/>
        </w:rPr>
        <w:t>дополнительных</w:t>
      </w:r>
      <w:r w:rsidR="0063208D">
        <w:rPr>
          <w:bCs/>
          <w:color w:val="000000"/>
          <w:sz w:val="28"/>
          <w:szCs w:val="28"/>
          <w:lang w:eastAsia="kk-KZ"/>
        </w:rPr>
        <w:t xml:space="preserve"> </w:t>
      </w:r>
      <w:r>
        <w:rPr>
          <w:bCs/>
          <w:color w:val="000000"/>
          <w:sz w:val="28"/>
          <w:szCs w:val="28"/>
          <w:lang w:eastAsia="kk-KZ"/>
        </w:rPr>
        <w:t>элементов,</w:t>
      </w:r>
      <w:r w:rsidR="0063208D">
        <w:rPr>
          <w:bCs/>
          <w:color w:val="000000"/>
          <w:sz w:val="28"/>
          <w:szCs w:val="28"/>
          <w:lang w:eastAsia="kk-KZ"/>
        </w:rPr>
        <w:t xml:space="preserve"> </w:t>
      </w:r>
      <w:r>
        <w:rPr>
          <w:bCs/>
          <w:color w:val="000000"/>
          <w:sz w:val="28"/>
          <w:szCs w:val="28"/>
          <w:lang w:eastAsia="kk-KZ"/>
        </w:rPr>
        <w:t>повышающих</w:t>
      </w:r>
      <w:r w:rsidR="0063208D">
        <w:rPr>
          <w:bCs/>
          <w:color w:val="000000"/>
          <w:sz w:val="28"/>
          <w:szCs w:val="28"/>
          <w:lang w:eastAsia="kk-KZ"/>
        </w:rPr>
        <w:t xml:space="preserve"> </w:t>
      </w:r>
      <w:r>
        <w:rPr>
          <w:bCs/>
          <w:color w:val="000000"/>
          <w:sz w:val="28"/>
          <w:szCs w:val="28"/>
          <w:lang w:eastAsia="kk-KZ"/>
        </w:rPr>
        <w:t>ее</w:t>
      </w:r>
      <w:r w:rsidR="0063208D">
        <w:rPr>
          <w:bCs/>
          <w:color w:val="000000"/>
          <w:sz w:val="28"/>
          <w:szCs w:val="28"/>
          <w:lang w:eastAsia="kk-KZ"/>
        </w:rPr>
        <w:t xml:space="preserve"> </w:t>
      </w:r>
      <w:r>
        <w:rPr>
          <w:bCs/>
          <w:color w:val="000000"/>
          <w:sz w:val="28"/>
          <w:szCs w:val="28"/>
          <w:lang w:eastAsia="kk-KZ"/>
        </w:rPr>
        <w:t>жесткость.</w:t>
      </w:r>
    </w:p>
    <w:p w14:paraId="26F8ED79" w14:textId="289659B7" w:rsidR="00FE4AD3" w:rsidRDefault="0013571B">
      <w:pPr>
        <w:ind w:firstLine="709"/>
        <w:jc w:val="both"/>
        <w:rPr>
          <w:bCs/>
          <w:color w:val="000000"/>
          <w:sz w:val="28"/>
          <w:szCs w:val="28"/>
          <w:lang w:eastAsia="kk-KZ"/>
        </w:rPr>
      </w:pP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анализа</w:t>
      </w:r>
      <w:r w:rsidR="0063208D">
        <w:rPr>
          <w:bCs/>
          <w:color w:val="000000"/>
          <w:sz w:val="28"/>
          <w:szCs w:val="28"/>
          <w:lang w:eastAsia="kk-KZ"/>
        </w:rPr>
        <w:t xml:space="preserve"> </w:t>
      </w:r>
      <w:r>
        <w:rPr>
          <w:bCs/>
          <w:color w:val="000000"/>
          <w:sz w:val="28"/>
          <w:szCs w:val="28"/>
          <w:lang w:eastAsia="kk-KZ"/>
        </w:rPr>
        <w:t>следует</w:t>
      </w:r>
      <w:r w:rsidR="0063208D">
        <w:rPr>
          <w:bCs/>
          <w:color w:val="000000"/>
          <w:sz w:val="28"/>
          <w:szCs w:val="28"/>
          <w:lang w:eastAsia="kk-KZ"/>
        </w:rPr>
        <w:t xml:space="preserve"> </w:t>
      </w:r>
      <w:r>
        <w:rPr>
          <w:bCs/>
          <w:color w:val="000000"/>
          <w:sz w:val="28"/>
          <w:szCs w:val="28"/>
          <w:lang w:eastAsia="kk-KZ"/>
        </w:rPr>
        <w:t>рассмотреть</w:t>
      </w:r>
      <w:r w:rsidR="0063208D">
        <w:rPr>
          <w:bCs/>
          <w:color w:val="000000"/>
          <w:sz w:val="28"/>
          <w:szCs w:val="28"/>
          <w:lang w:eastAsia="kk-KZ"/>
        </w:rPr>
        <w:t xml:space="preserve"> </w:t>
      </w:r>
      <w:r>
        <w:rPr>
          <w:bCs/>
          <w:color w:val="000000"/>
          <w:sz w:val="28"/>
          <w:szCs w:val="28"/>
          <w:lang w:eastAsia="kk-KZ"/>
        </w:rPr>
        <w:t>вариант</w:t>
      </w:r>
      <w:r w:rsidR="0063208D">
        <w:rPr>
          <w:bCs/>
          <w:color w:val="000000"/>
          <w:sz w:val="28"/>
          <w:szCs w:val="28"/>
          <w:lang w:eastAsia="kk-KZ"/>
        </w:rPr>
        <w:t xml:space="preserve"> </w:t>
      </w:r>
      <w:r>
        <w:rPr>
          <w:bCs/>
          <w:color w:val="000000"/>
          <w:sz w:val="28"/>
          <w:szCs w:val="28"/>
          <w:lang w:eastAsia="kk-KZ"/>
        </w:rPr>
        <w:t>конструкции</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испытывающий</w:t>
      </w:r>
      <w:r w:rsidR="0063208D">
        <w:rPr>
          <w:bCs/>
          <w:color w:val="000000"/>
          <w:sz w:val="28"/>
          <w:szCs w:val="28"/>
          <w:lang w:eastAsia="kk-KZ"/>
        </w:rPr>
        <w:t xml:space="preserve"> </w:t>
      </w:r>
      <w:r>
        <w:rPr>
          <w:bCs/>
          <w:color w:val="000000"/>
          <w:sz w:val="28"/>
          <w:szCs w:val="28"/>
          <w:lang w:eastAsia="kk-KZ"/>
        </w:rPr>
        <w:t>наибольшую</w:t>
      </w:r>
      <w:r w:rsidR="0063208D">
        <w:rPr>
          <w:bCs/>
          <w:color w:val="000000"/>
          <w:sz w:val="28"/>
          <w:szCs w:val="28"/>
          <w:lang w:eastAsia="kk-KZ"/>
        </w:rPr>
        <w:t xml:space="preserve"> </w:t>
      </w:r>
      <w:r>
        <w:rPr>
          <w:bCs/>
          <w:color w:val="000000"/>
          <w:sz w:val="28"/>
          <w:szCs w:val="28"/>
          <w:lang w:eastAsia="kk-KZ"/>
        </w:rPr>
        <w:t>нагрузку.</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эскизной</w:t>
      </w:r>
      <w:r w:rsidR="0063208D">
        <w:rPr>
          <w:bCs/>
          <w:color w:val="000000"/>
          <w:sz w:val="28"/>
          <w:szCs w:val="28"/>
          <w:lang w:eastAsia="kk-KZ"/>
        </w:rPr>
        <w:t xml:space="preserve"> </w:t>
      </w:r>
      <w:r>
        <w:rPr>
          <w:bCs/>
          <w:color w:val="000000"/>
          <w:sz w:val="28"/>
          <w:szCs w:val="28"/>
          <w:lang w:eastAsia="kk-KZ"/>
        </w:rPr>
        <w:t>схеме</w:t>
      </w:r>
      <w:r w:rsidR="0063208D">
        <w:rPr>
          <w:bCs/>
          <w:color w:val="000000"/>
          <w:sz w:val="28"/>
          <w:szCs w:val="28"/>
          <w:lang w:eastAsia="kk-KZ"/>
        </w:rPr>
        <w:t xml:space="preserve"> </w:t>
      </w:r>
      <w:r>
        <w:rPr>
          <w:bCs/>
          <w:color w:val="000000"/>
          <w:sz w:val="28"/>
          <w:szCs w:val="28"/>
          <w:lang w:eastAsia="kk-KZ"/>
        </w:rPr>
        <w:t>роликовые</w:t>
      </w:r>
      <w:r w:rsidR="0063208D">
        <w:rPr>
          <w:bCs/>
          <w:color w:val="000000"/>
          <w:sz w:val="28"/>
          <w:szCs w:val="28"/>
          <w:lang w:eastAsia="kk-KZ"/>
        </w:rPr>
        <w:t xml:space="preserve"> </w:t>
      </w:r>
      <w:r>
        <w:rPr>
          <w:bCs/>
          <w:color w:val="000000"/>
          <w:sz w:val="28"/>
          <w:szCs w:val="28"/>
          <w:lang w:eastAsia="kk-KZ"/>
        </w:rPr>
        <w:t>опоры</w:t>
      </w:r>
      <w:r w:rsidR="0063208D">
        <w:rPr>
          <w:bCs/>
          <w:color w:val="000000"/>
          <w:sz w:val="28"/>
          <w:szCs w:val="28"/>
          <w:lang w:eastAsia="kk-KZ"/>
        </w:rPr>
        <w:t xml:space="preserve"> </w:t>
      </w:r>
      <w:r>
        <w:rPr>
          <w:bCs/>
          <w:color w:val="000000"/>
          <w:sz w:val="28"/>
          <w:szCs w:val="28"/>
          <w:lang w:eastAsia="kk-KZ"/>
        </w:rPr>
        <w:t>являются</w:t>
      </w:r>
      <w:r w:rsidR="0063208D">
        <w:rPr>
          <w:bCs/>
          <w:color w:val="000000"/>
          <w:sz w:val="28"/>
          <w:szCs w:val="28"/>
          <w:lang w:eastAsia="kk-KZ"/>
        </w:rPr>
        <w:t xml:space="preserve"> </w:t>
      </w:r>
      <w:r>
        <w:rPr>
          <w:bCs/>
          <w:color w:val="000000"/>
          <w:sz w:val="28"/>
          <w:szCs w:val="28"/>
          <w:lang w:eastAsia="kk-KZ"/>
        </w:rPr>
        <w:t>единственными</w:t>
      </w:r>
      <w:r w:rsidR="0063208D">
        <w:rPr>
          <w:bCs/>
          <w:color w:val="000000"/>
          <w:sz w:val="28"/>
          <w:szCs w:val="28"/>
          <w:lang w:eastAsia="kk-KZ"/>
        </w:rPr>
        <w:t xml:space="preserve"> </w:t>
      </w:r>
      <w:r>
        <w:rPr>
          <w:bCs/>
          <w:color w:val="000000"/>
          <w:sz w:val="28"/>
          <w:szCs w:val="28"/>
          <w:lang w:eastAsia="kk-KZ"/>
        </w:rPr>
        <w:t>элементами,</w:t>
      </w:r>
      <w:r w:rsidR="0063208D">
        <w:rPr>
          <w:bCs/>
          <w:color w:val="000000"/>
          <w:sz w:val="28"/>
          <w:szCs w:val="28"/>
          <w:lang w:eastAsia="kk-KZ"/>
        </w:rPr>
        <w:t xml:space="preserve"> </w:t>
      </w:r>
      <w:r>
        <w:rPr>
          <w:bCs/>
          <w:color w:val="000000"/>
          <w:sz w:val="28"/>
          <w:szCs w:val="28"/>
          <w:lang w:eastAsia="kk-KZ"/>
        </w:rPr>
        <w:t>обеспечивающими</w:t>
      </w:r>
      <w:r w:rsidR="0063208D">
        <w:rPr>
          <w:bCs/>
          <w:color w:val="000000"/>
          <w:sz w:val="28"/>
          <w:szCs w:val="28"/>
          <w:lang w:eastAsia="kk-KZ"/>
        </w:rPr>
        <w:t xml:space="preserve"> </w:t>
      </w:r>
      <w:r>
        <w:rPr>
          <w:bCs/>
          <w:color w:val="000000"/>
          <w:sz w:val="28"/>
          <w:szCs w:val="28"/>
          <w:lang w:eastAsia="kk-KZ"/>
        </w:rPr>
        <w:t>дополнительную</w:t>
      </w:r>
      <w:r w:rsidR="0063208D">
        <w:rPr>
          <w:bCs/>
          <w:color w:val="000000"/>
          <w:sz w:val="28"/>
          <w:szCs w:val="28"/>
          <w:lang w:eastAsia="kk-KZ"/>
        </w:rPr>
        <w:t xml:space="preserve"> </w:t>
      </w:r>
      <w:r>
        <w:rPr>
          <w:bCs/>
          <w:color w:val="000000"/>
          <w:sz w:val="28"/>
          <w:szCs w:val="28"/>
          <w:lang w:eastAsia="kk-KZ"/>
        </w:rPr>
        <w:t>жесткость</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7.</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расчетной</w:t>
      </w:r>
      <w:r w:rsidR="0063208D">
        <w:rPr>
          <w:bCs/>
          <w:color w:val="000000"/>
          <w:sz w:val="28"/>
          <w:szCs w:val="28"/>
          <w:lang w:eastAsia="kk-KZ"/>
        </w:rPr>
        <w:t xml:space="preserve"> </w:t>
      </w:r>
      <w:r>
        <w:rPr>
          <w:bCs/>
          <w:color w:val="000000"/>
          <w:sz w:val="28"/>
          <w:szCs w:val="28"/>
          <w:lang w:eastAsia="kk-KZ"/>
        </w:rPr>
        <w:t>схеме</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5</w:t>
      </w:r>
      <w:r w:rsidR="0063208D">
        <w:rPr>
          <w:bCs/>
          <w:color w:val="000000"/>
          <w:sz w:val="28"/>
          <w:szCs w:val="28"/>
          <w:lang w:eastAsia="kk-KZ"/>
        </w:rPr>
        <w:t xml:space="preserve"> </w:t>
      </w:r>
      <w:r>
        <w:rPr>
          <w:bCs/>
          <w:color w:val="000000"/>
          <w:sz w:val="28"/>
          <w:szCs w:val="28"/>
          <w:lang w:eastAsia="kk-KZ"/>
        </w:rPr>
        <w:t>эти</w:t>
      </w:r>
      <w:r w:rsidR="0063208D">
        <w:rPr>
          <w:bCs/>
          <w:color w:val="000000"/>
          <w:sz w:val="28"/>
          <w:szCs w:val="28"/>
          <w:lang w:eastAsia="kk-KZ"/>
        </w:rPr>
        <w:t xml:space="preserve"> </w:t>
      </w:r>
      <w:r>
        <w:rPr>
          <w:bCs/>
          <w:color w:val="000000"/>
          <w:sz w:val="28"/>
          <w:szCs w:val="28"/>
          <w:lang w:eastAsia="kk-KZ"/>
        </w:rPr>
        <w:t>опоры</w:t>
      </w:r>
      <w:r w:rsidR="0063208D">
        <w:rPr>
          <w:bCs/>
          <w:color w:val="000000"/>
          <w:sz w:val="28"/>
          <w:szCs w:val="28"/>
          <w:lang w:eastAsia="kk-KZ"/>
        </w:rPr>
        <w:t xml:space="preserve"> </w:t>
      </w:r>
      <w:r>
        <w:rPr>
          <w:bCs/>
          <w:color w:val="000000"/>
          <w:sz w:val="28"/>
          <w:szCs w:val="28"/>
          <w:lang w:eastAsia="kk-KZ"/>
        </w:rPr>
        <w:t>смещены</w:t>
      </w:r>
      <w:r w:rsidR="0063208D">
        <w:rPr>
          <w:bCs/>
          <w:color w:val="000000"/>
          <w:sz w:val="28"/>
          <w:szCs w:val="28"/>
          <w:lang w:eastAsia="kk-KZ"/>
        </w:rPr>
        <w:t xml:space="preserve"> </w:t>
      </w:r>
      <w:r>
        <w:rPr>
          <w:bCs/>
          <w:color w:val="000000"/>
          <w:sz w:val="28"/>
          <w:szCs w:val="28"/>
          <w:lang w:eastAsia="kk-KZ"/>
        </w:rPr>
        <w:t>вниз</w:t>
      </w:r>
      <w:r w:rsidR="0063208D">
        <w:rPr>
          <w:bCs/>
          <w:color w:val="000000"/>
          <w:sz w:val="28"/>
          <w:szCs w:val="28"/>
          <w:lang w:eastAsia="kk-KZ"/>
        </w:rPr>
        <w:t xml:space="preserve"> </w:t>
      </w:r>
      <w:r>
        <w:rPr>
          <w:bCs/>
          <w:color w:val="000000"/>
          <w:sz w:val="28"/>
          <w:szCs w:val="28"/>
          <w:lang w:eastAsia="kk-KZ"/>
        </w:rPr>
        <w:t>относительно</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15</w:t>
      </w:r>
      <w:r w:rsidR="0063208D">
        <w:rPr>
          <w:bCs/>
          <w:color w:val="000000"/>
          <w:sz w:val="28"/>
          <w:szCs w:val="28"/>
          <w:lang w:eastAsia="kk-KZ"/>
        </w:rPr>
        <w:t xml:space="preserve"> </w:t>
      </w:r>
      <w:r>
        <w:rPr>
          <w:bCs/>
          <w:color w:val="000000"/>
          <w:sz w:val="28"/>
          <w:szCs w:val="28"/>
          <w:lang w:eastAsia="kk-KZ"/>
        </w:rPr>
        <w:t>мм.</w:t>
      </w:r>
    </w:p>
    <w:p w14:paraId="36BB05BD" w14:textId="77777777" w:rsidR="00FE4AD3" w:rsidRDefault="0013571B">
      <w:pPr>
        <w:ind w:firstLine="709"/>
        <w:jc w:val="center"/>
        <w:rPr>
          <w:bCs/>
          <w:color w:val="000000"/>
          <w:sz w:val="28"/>
          <w:szCs w:val="28"/>
          <w:lang w:eastAsia="kk-KZ"/>
        </w:rPr>
      </w:pPr>
      <w:r>
        <w:rPr>
          <w:noProof/>
          <w:sz w:val="28"/>
          <w:szCs w:val="28"/>
        </w:rPr>
        <w:drawing>
          <wp:inline distT="0" distB="0" distL="0" distR="0" wp14:anchorId="58EDF2CC" wp14:editId="3B8868AE">
            <wp:extent cx="3011170" cy="1016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pic:cNvPicPr>
                  </pic:nvPicPr>
                  <pic:blipFill>
                    <a:blip r:embed="rId39"/>
                    <a:stretch>
                      <a:fillRect/>
                    </a:stretch>
                  </pic:blipFill>
                  <pic:spPr>
                    <a:xfrm>
                      <a:off x="0" y="0"/>
                      <a:ext cx="3011170" cy="1016000"/>
                    </a:xfrm>
                    <a:prstGeom prst="rect">
                      <a:avLst/>
                    </a:prstGeom>
                  </pic:spPr>
                </pic:pic>
              </a:graphicData>
            </a:graphic>
          </wp:inline>
        </w:drawing>
      </w:r>
    </w:p>
    <w:p w14:paraId="3FD7E1C7" w14:textId="34FCABB3" w:rsidR="00FE4AD3" w:rsidRDefault="0013571B">
      <w:pPr>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5</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Расчетная</w:t>
      </w:r>
      <w:r w:rsidR="0063208D">
        <w:rPr>
          <w:bCs/>
          <w:color w:val="000000"/>
          <w:sz w:val="28"/>
          <w:szCs w:val="28"/>
          <w:lang w:eastAsia="kk-KZ"/>
        </w:rPr>
        <w:t xml:space="preserve"> </w:t>
      </w:r>
      <w:r>
        <w:rPr>
          <w:bCs/>
          <w:color w:val="000000"/>
          <w:sz w:val="28"/>
          <w:szCs w:val="28"/>
          <w:lang w:eastAsia="kk-KZ"/>
        </w:rPr>
        <w:t>схема</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(Вариант</w:t>
      </w:r>
      <w:r w:rsidR="0063208D">
        <w:rPr>
          <w:bCs/>
          <w:color w:val="000000"/>
          <w:sz w:val="28"/>
          <w:szCs w:val="28"/>
          <w:lang w:eastAsia="kk-KZ"/>
        </w:rPr>
        <w:t xml:space="preserve"> </w:t>
      </w:r>
      <w:r>
        <w:rPr>
          <w:bCs/>
          <w:color w:val="000000"/>
          <w:sz w:val="28"/>
          <w:szCs w:val="28"/>
          <w:lang w:eastAsia="kk-KZ"/>
        </w:rPr>
        <w:t>2)</w:t>
      </w:r>
    </w:p>
    <w:p w14:paraId="57FD5905" w14:textId="77777777" w:rsidR="00FE4AD3" w:rsidRDefault="00FE4AD3">
      <w:pPr>
        <w:ind w:firstLine="709"/>
        <w:jc w:val="both"/>
        <w:rPr>
          <w:b/>
          <w:bCs/>
          <w:sz w:val="28"/>
          <w:szCs w:val="28"/>
        </w:rPr>
      </w:pPr>
    </w:p>
    <w:p w14:paraId="2D4D0AD4" w14:textId="77777777" w:rsidR="00FE4AD3" w:rsidRDefault="00FE4AD3">
      <w:pPr>
        <w:ind w:firstLine="709"/>
        <w:jc w:val="both"/>
        <w:rPr>
          <w:b/>
          <w:bCs/>
          <w:sz w:val="28"/>
          <w:szCs w:val="28"/>
        </w:rPr>
      </w:pPr>
    </w:p>
    <w:p w14:paraId="7FA54413" w14:textId="136DD018" w:rsidR="00FE4AD3" w:rsidRDefault="0013571B">
      <w:pPr>
        <w:ind w:firstLine="708"/>
        <w:jc w:val="both"/>
        <w:rPr>
          <w:bCs/>
          <w:color w:val="000000"/>
          <w:sz w:val="28"/>
          <w:szCs w:val="28"/>
          <w:lang w:eastAsia="kk-KZ"/>
        </w:rPr>
      </w:pP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рисунке</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6</w:t>
      </w:r>
      <w:r w:rsidR="0063208D">
        <w:rPr>
          <w:bCs/>
          <w:color w:val="000000"/>
          <w:sz w:val="28"/>
          <w:szCs w:val="28"/>
          <w:lang w:eastAsia="kk-KZ"/>
        </w:rPr>
        <w:t xml:space="preserve"> </w:t>
      </w:r>
      <w:r>
        <w:rPr>
          <w:bCs/>
          <w:color w:val="000000"/>
          <w:sz w:val="28"/>
          <w:szCs w:val="28"/>
          <w:lang w:eastAsia="kk-KZ"/>
        </w:rPr>
        <w:t>представлены</w:t>
      </w:r>
      <w:r w:rsidR="0063208D">
        <w:rPr>
          <w:bCs/>
          <w:color w:val="000000"/>
          <w:sz w:val="28"/>
          <w:szCs w:val="28"/>
          <w:lang w:eastAsia="kk-KZ"/>
        </w:rPr>
        <w:t xml:space="preserve"> </w:t>
      </w:r>
      <w:r>
        <w:rPr>
          <w:bCs/>
          <w:color w:val="000000"/>
          <w:sz w:val="28"/>
          <w:szCs w:val="28"/>
          <w:lang w:eastAsia="kk-KZ"/>
        </w:rPr>
        <w:t>результаты</w:t>
      </w:r>
      <w:r w:rsidR="0063208D">
        <w:rPr>
          <w:bCs/>
          <w:color w:val="000000"/>
          <w:sz w:val="28"/>
          <w:szCs w:val="28"/>
          <w:lang w:eastAsia="kk-KZ"/>
        </w:rPr>
        <w:t xml:space="preserve"> </w:t>
      </w:r>
      <w:r>
        <w:rPr>
          <w:bCs/>
          <w:color w:val="000000"/>
          <w:sz w:val="28"/>
          <w:szCs w:val="28"/>
          <w:lang w:eastAsia="kk-KZ"/>
        </w:rPr>
        <w:t>имитационного</w:t>
      </w:r>
      <w:r w:rsidR="0063208D">
        <w:rPr>
          <w:bCs/>
          <w:color w:val="000000"/>
          <w:sz w:val="28"/>
          <w:szCs w:val="28"/>
          <w:lang w:eastAsia="kk-KZ"/>
        </w:rPr>
        <w:t xml:space="preserve"> </w:t>
      </w:r>
      <w:r>
        <w:rPr>
          <w:bCs/>
          <w:color w:val="000000"/>
          <w:sz w:val="28"/>
          <w:szCs w:val="28"/>
          <w:lang w:eastAsia="kk-KZ"/>
        </w:rPr>
        <w:t>моделирования</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расчетной</w:t>
      </w:r>
      <w:r w:rsidR="0063208D">
        <w:rPr>
          <w:bCs/>
          <w:color w:val="000000"/>
          <w:sz w:val="28"/>
          <w:szCs w:val="28"/>
          <w:lang w:eastAsia="kk-KZ"/>
        </w:rPr>
        <w:t xml:space="preserve"> </w:t>
      </w:r>
      <w:r>
        <w:rPr>
          <w:bCs/>
          <w:color w:val="000000"/>
          <w:sz w:val="28"/>
          <w:szCs w:val="28"/>
          <w:lang w:eastAsia="kk-KZ"/>
        </w:rPr>
        <w:t>схеме</w:t>
      </w:r>
      <w:r w:rsidR="0063208D">
        <w:rPr>
          <w:bCs/>
          <w:color w:val="000000"/>
          <w:sz w:val="28"/>
          <w:szCs w:val="28"/>
          <w:lang w:eastAsia="kk-KZ"/>
        </w:rPr>
        <w:t xml:space="preserve"> </w:t>
      </w:r>
      <w:r>
        <w:rPr>
          <w:bCs/>
          <w:color w:val="000000"/>
          <w:sz w:val="28"/>
          <w:szCs w:val="28"/>
          <w:lang w:eastAsia="kk-KZ"/>
        </w:rPr>
        <w:t>1).</w:t>
      </w:r>
    </w:p>
    <w:p w14:paraId="02317DAC" w14:textId="77777777" w:rsidR="00FE4AD3" w:rsidRDefault="00FE4AD3">
      <w:pPr>
        <w:jc w:val="both"/>
        <w:rPr>
          <w:bCs/>
          <w:color w:val="000000"/>
          <w:sz w:val="28"/>
          <w:szCs w:val="28"/>
          <w:lang w:eastAsia="kk-KZ"/>
        </w:rPr>
      </w:pPr>
    </w:p>
    <w:p w14:paraId="3FAEF132" w14:textId="77777777" w:rsidR="00FE4AD3" w:rsidRDefault="0013571B">
      <w:pPr>
        <w:jc w:val="both"/>
        <w:rPr>
          <w:bCs/>
          <w:color w:val="000000"/>
          <w:sz w:val="28"/>
          <w:szCs w:val="28"/>
          <w:lang w:eastAsia="kk-KZ"/>
        </w:rPr>
      </w:pPr>
      <w:r>
        <w:rPr>
          <w:noProof/>
          <w:sz w:val="28"/>
          <w:szCs w:val="28"/>
        </w:rPr>
        <w:drawing>
          <wp:inline distT="0" distB="0" distL="0" distR="0" wp14:anchorId="7B24BC9D" wp14:editId="4B64D855">
            <wp:extent cx="3166745" cy="1367790"/>
            <wp:effectExtent l="0" t="0" r="0" b="3810"/>
            <wp:docPr id="267969097" name="Рисунок 267969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969097" name="Рисунок 267969097"/>
                    <pic:cNvPicPr>
                      <a:picLocks noChangeAspect="1"/>
                    </pic:cNvPicPr>
                  </pic:nvPicPr>
                  <pic:blipFill>
                    <a:blip r:embed="rId40"/>
                    <a:stretch>
                      <a:fillRect/>
                    </a:stretch>
                  </pic:blipFill>
                  <pic:spPr>
                    <a:xfrm>
                      <a:off x="0" y="0"/>
                      <a:ext cx="3183752" cy="1375016"/>
                    </a:xfrm>
                    <a:prstGeom prst="rect">
                      <a:avLst/>
                    </a:prstGeom>
                  </pic:spPr>
                </pic:pic>
              </a:graphicData>
            </a:graphic>
          </wp:inline>
        </w:drawing>
      </w:r>
      <w:r>
        <w:rPr>
          <w:noProof/>
          <w:sz w:val="28"/>
          <w:szCs w:val="28"/>
        </w:rPr>
        <w:drawing>
          <wp:inline distT="0" distB="0" distL="0" distR="0" wp14:anchorId="76CC141C" wp14:editId="0E2C7135">
            <wp:extent cx="2592705" cy="1390650"/>
            <wp:effectExtent l="0" t="0" r="0" b="0"/>
            <wp:docPr id="1889145758" name="Рисунок 188914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45758" name="Рисунок 1889145758"/>
                    <pic:cNvPicPr>
                      <a:picLocks noChangeAspect="1"/>
                    </pic:cNvPicPr>
                  </pic:nvPicPr>
                  <pic:blipFill>
                    <a:blip r:embed="rId41"/>
                    <a:stretch>
                      <a:fillRect/>
                    </a:stretch>
                  </pic:blipFill>
                  <pic:spPr>
                    <a:xfrm>
                      <a:off x="0" y="0"/>
                      <a:ext cx="2617282" cy="1403574"/>
                    </a:xfrm>
                    <a:prstGeom prst="rect">
                      <a:avLst/>
                    </a:prstGeom>
                  </pic:spPr>
                </pic:pic>
              </a:graphicData>
            </a:graphic>
          </wp:inline>
        </w:drawing>
      </w:r>
    </w:p>
    <w:p w14:paraId="3567F078" w14:textId="6DCA405D" w:rsidR="00FE4AD3" w:rsidRDefault="0013571B">
      <w:pPr>
        <w:jc w:val="center"/>
        <w:rPr>
          <w:bCs/>
          <w:color w:val="000000"/>
          <w:sz w:val="28"/>
          <w:szCs w:val="28"/>
          <w:lang w:eastAsia="kk-KZ"/>
        </w:rPr>
      </w:pPr>
      <w:r>
        <w:rPr>
          <w:bCs/>
          <w:color w:val="000000"/>
          <w:sz w:val="28"/>
          <w:szCs w:val="28"/>
          <w:lang w:eastAsia="kk-KZ"/>
        </w:rPr>
        <w:t>a</w:t>
      </w:r>
      <w:r w:rsidR="0063208D">
        <w:rPr>
          <w:bCs/>
          <w:color w:val="000000"/>
          <w:sz w:val="28"/>
          <w:szCs w:val="28"/>
          <w:lang w:eastAsia="kk-KZ"/>
        </w:rPr>
        <w:t xml:space="preserve">                                                           </w:t>
      </w:r>
      <w:r>
        <w:rPr>
          <w:bCs/>
          <w:color w:val="000000"/>
          <w:sz w:val="28"/>
          <w:szCs w:val="28"/>
          <w:lang w:eastAsia="kk-KZ"/>
        </w:rPr>
        <w:t>б</w:t>
      </w:r>
    </w:p>
    <w:p w14:paraId="6F810C40" w14:textId="77777777" w:rsidR="00FE4AD3" w:rsidRDefault="0013571B">
      <w:pPr>
        <w:jc w:val="center"/>
        <w:rPr>
          <w:bCs/>
          <w:color w:val="000000"/>
          <w:sz w:val="28"/>
          <w:szCs w:val="28"/>
          <w:lang w:eastAsia="kk-KZ"/>
        </w:rPr>
      </w:pPr>
      <w:r>
        <w:rPr>
          <w:noProof/>
          <w:sz w:val="28"/>
          <w:szCs w:val="28"/>
        </w:rPr>
        <w:drawing>
          <wp:inline distT="0" distB="0" distL="0" distR="0" wp14:anchorId="59FFBB9E" wp14:editId="42CD9389">
            <wp:extent cx="2847975" cy="1502410"/>
            <wp:effectExtent l="0" t="0" r="0" b="2540"/>
            <wp:docPr id="899280735" name="Рисунок 89928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280735" name="Рисунок 899280735"/>
                    <pic:cNvPicPr>
                      <a:picLocks noChangeAspect="1"/>
                    </pic:cNvPicPr>
                  </pic:nvPicPr>
                  <pic:blipFill>
                    <a:blip r:embed="rId42"/>
                    <a:stretch>
                      <a:fillRect/>
                    </a:stretch>
                  </pic:blipFill>
                  <pic:spPr>
                    <a:xfrm>
                      <a:off x="0" y="0"/>
                      <a:ext cx="2850602" cy="1504050"/>
                    </a:xfrm>
                    <a:prstGeom prst="rect">
                      <a:avLst/>
                    </a:prstGeom>
                  </pic:spPr>
                </pic:pic>
              </a:graphicData>
            </a:graphic>
          </wp:inline>
        </w:drawing>
      </w:r>
    </w:p>
    <w:p w14:paraId="44BFD93A" w14:textId="77777777" w:rsidR="00FE4AD3" w:rsidRDefault="0013571B">
      <w:pPr>
        <w:jc w:val="center"/>
        <w:rPr>
          <w:bCs/>
          <w:color w:val="000000"/>
          <w:sz w:val="28"/>
          <w:szCs w:val="28"/>
          <w:lang w:eastAsia="kk-KZ"/>
        </w:rPr>
      </w:pPr>
      <w:r>
        <w:rPr>
          <w:bCs/>
          <w:color w:val="000000"/>
          <w:sz w:val="28"/>
          <w:szCs w:val="28"/>
          <w:lang w:eastAsia="kk-KZ"/>
        </w:rPr>
        <w:t>в</w:t>
      </w:r>
    </w:p>
    <w:p w14:paraId="0EFD6828" w14:textId="2FA23077" w:rsidR="00FE4AD3" w:rsidRDefault="0013571B">
      <w:pPr>
        <w:jc w:val="center"/>
        <w:rPr>
          <w:bCs/>
          <w:color w:val="000000"/>
          <w:sz w:val="28"/>
          <w:szCs w:val="28"/>
          <w:lang w:eastAsia="kk-KZ"/>
        </w:rPr>
      </w:pPr>
      <w:r>
        <w:rPr>
          <w:bCs/>
          <w:color w:val="000000"/>
          <w:sz w:val="28"/>
          <w:szCs w:val="28"/>
          <w:lang w:eastAsia="kk-KZ"/>
        </w:rPr>
        <w:t>а)</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эквивалентные</w:t>
      </w:r>
      <w:r w:rsidR="0063208D">
        <w:rPr>
          <w:bCs/>
          <w:color w:val="000000"/>
          <w:sz w:val="28"/>
          <w:szCs w:val="28"/>
          <w:lang w:eastAsia="kk-KZ"/>
        </w:rPr>
        <w:t xml:space="preserve"> </w:t>
      </w:r>
      <w:r>
        <w:rPr>
          <w:bCs/>
          <w:color w:val="000000"/>
          <w:sz w:val="28"/>
          <w:szCs w:val="28"/>
          <w:lang w:eastAsia="kk-KZ"/>
        </w:rPr>
        <w:t>напряжения;</w:t>
      </w:r>
      <w:r w:rsidR="0063208D">
        <w:rPr>
          <w:bCs/>
          <w:color w:val="000000"/>
          <w:sz w:val="28"/>
          <w:szCs w:val="28"/>
          <w:lang w:eastAsia="kk-KZ"/>
        </w:rPr>
        <w:t xml:space="preserve"> </w:t>
      </w:r>
      <w:r>
        <w:rPr>
          <w:bCs/>
          <w:color w:val="000000"/>
          <w:sz w:val="28"/>
          <w:szCs w:val="28"/>
          <w:lang w:eastAsia="kk-KZ"/>
        </w:rPr>
        <w:t>б)</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перемещение;</w:t>
      </w:r>
    </w:p>
    <w:p w14:paraId="2A917118" w14:textId="5734FFC8" w:rsidR="00FE4AD3" w:rsidRDefault="0013571B">
      <w:pPr>
        <w:jc w:val="center"/>
        <w:rPr>
          <w:bCs/>
          <w:color w:val="000000"/>
          <w:sz w:val="28"/>
          <w:szCs w:val="28"/>
          <w:lang w:eastAsia="kk-KZ"/>
        </w:rPr>
      </w:pP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деформация</w:t>
      </w:r>
    </w:p>
    <w:p w14:paraId="28AC5FCA" w14:textId="00CAA730" w:rsidR="00FE4AD3" w:rsidRDefault="0013571B">
      <w:pPr>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6</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sidR="005411D0">
        <w:rPr>
          <w:bCs/>
          <w:color w:val="000000"/>
          <w:sz w:val="28"/>
          <w:szCs w:val="28"/>
          <w:lang w:eastAsia="kk-KZ"/>
        </w:rPr>
        <w:t>Визуализация</w:t>
      </w:r>
      <w:r w:rsidR="0063208D">
        <w:rPr>
          <w:bCs/>
          <w:color w:val="000000"/>
          <w:sz w:val="28"/>
          <w:szCs w:val="28"/>
          <w:lang w:eastAsia="kk-KZ"/>
        </w:rPr>
        <w:t xml:space="preserve"> </w:t>
      </w:r>
      <w:r>
        <w:rPr>
          <w:bCs/>
          <w:color w:val="000000"/>
          <w:sz w:val="28"/>
          <w:szCs w:val="28"/>
          <w:lang w:eastAsia="kk-KZ"/>
        </w:rPr>
        <w:t>имитационного</w:t>
      </w:r>
      <w:r w:rsidR="0063208D">
        <w:rPr>
          <w:bCs/>
          <w:color w:val="000000"/>
          <w:sz w:val="28"/>
          <w:szCs w:val="28"/>
          <w:lang w:eastAsia="kk-KZ"/>
        </w:rPr>
        <w:t xml:space="preserve"> </w:t>
      </w:r>
      <w:r>
        <w:rPr>
          <w:bCs/>
          <w:color w:val="000000"/>
          <w:sz w:val="28"/>
          <w:szCs w:val="28"/>
          <w:lang w:eastAsia="kk-KZ"/>
        </w:rPr>
        <w:t>моделирования</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расчетной</w:t>
      </w:r>
      <w:r w:rsidR="0063208D">
        <w:rPr>
          <w:bCs/>
          <w:color w:val="000000"/>
          <w:sz w:val="28"/>
          <w:szCs w:val="28"/>
          <w:lang w:eastAsia="kk-KZ"/>
        </w:rPr>
        <w:t xml:space="preserve"> </w:t>
      </w:r>
      <w:r>
        <w:rPr>
          <w:bCs/>
          <w:color w:val="000000"/>
          <w:sz w:val="28"/>
          <w:szCs w:val="28"/>
          <w:lang w:eastAsia="kk-KZ"/>
        </w:rPr>
        <w:t>схеме</w:t>
      </w:r>
      <w:r w:rsidR="0063208D">
        <w:rPr>
          <w:bCs/>
          <w:color w:val="000000"/>
          <w:sz w:val="28"/>
          <w:szCs w:val="28"/>
          <w:lang w:eastAsia="kk-KZ"/>
        </w:rPr>
        <w:t xml:space="preserve"> </w:t>
      </w:r>
      <w:r>
        <w:rPr>
          <w:bCs/>
          <w:color w:val="000000"/>
          <w:sz w:val="28"/>
          <w:szCs w:val="28"/>
          <w:lang w:eastAsia="kk-KZ"/>
        </w:rPr>
        <w:t>1)</w:t>
      </w:r>
    </w:p>
    <w:p w14:paraId="77E39974" w14:textId="7D4B7D00" w:rsidR="00FE4AD3" w:rsidRDefault="0013571B">
      <w:pPr>
        <w:ind w:firstLine="709"/>
        <w:jc w:val="both"/>
        <w:rPr>
          <w:bCs/>
          <w:color w:val="000000"/>
          <w:sz w:val="28"/>
          <w:szCs w:val="28"/>
          <w:lang w:eastAsia="kk-KZ"/>
        </w:rPr>
      </w:pP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результатам</w:t>
      </w:r>
      <w:r w:rsidR="0063208D">
        <w:rPr>
          <w:bCs/>
          <w:color w:val="000000"/>
          <w:sz w:val="28"/>
          <w:szCs w:val="28"/>
          <w:lang w:eastAsia="kk-KZ"/>
        </w:rPr>
        <w:t xml:space="preserve"> </w:t>
      </w:r>
      <w:r>
        <w:rPr>
          <w:bCs/>
          <w:color w:val="000000"/>
          <w:sz w:val="28"/>
          <w:szCs w:val="28"/>
          <w:lang w:eastAsia="kk-KZ"/>
        </w:rPr>
        <w:t>имитационного</w:t>
      </w:r>
      <w:r w:rsidR="0063208D">
        <w:rPr>
          <w:bCs/>
          <w:color w:val="000000"/>
          <w:sz w:val="28"/>
          <w:szCs w:val="28"/>
          <w:lang w:eastAsia="kk-KZ"/>
        </w:rPr>
        <w:t xml:space="preserve"> </w:t>
      </w:r>
      <w:r>
        <w:rPr>
          <w:bCs/>
          <w:color w:val="000000"/>
          <w:sz w:val="28"/>
          <w:szCs w:val="28"/>
          <w:lang w:eastAsia="kk-KZ"/>
        </w:rPr>
        <w:t>моделирования,</w:t>
      </w:r>
      <w:r w:rsidR="0063208D">
        <w:rPr>
          <w:bCs/>
          <w:color w:val="000000"/>
          <w:sz w:val="28"/>
          <w:szCs w:val="28"/>
          <w:lang w:eastAsia="kk-KZ"/>
        </w:rPr>
        <w:t xml:space="preserve"> </w:t>
      </w:r>
      <w:r>
        <w:rPr>
          <w:bCs/>
          <w:color w:val="000000"/>
          <w:sz w:val="28"/>
          <w:szCs w:val="28"/>
          <w:lang w:eastAsia="kk-KZ"/>
        </w:rPr>
        <w:t>представленным</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рисунке</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7</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максимальное</w:t>
      </w:r>
      <w:r w:rsidR="0063208D">
        <w:rPr>
          <w:bCs/>
          <w:color w:val="000000"/>
          <w:sz w:val="28"/>
          <w:szCs w:val="28"/>
          <w:lang w:eastAsia="kk-KZ"/>
        </w:rPr>
        <w:t xml:space="preserve"> </w:t>
      </w:r>
      <w:r>
        <w:rPr>
          <w:bCs/>
          <w:color w:val="000000"/>
          <w:sz w:val="28"/>
          <w:szCs w:val="28"/>
          <w:lang w:eastAsia="kk-KZ"/>
        </w:rPr>
        <w:t>значение</w:t>
      </w:r>
      <w:r w:rsidR="0063208D">
        <w:rPr>
          <w:bCs/>
          <w:color w:val="000000"/>
          <w:sz w:val="28"/>
          <w:szCs w:val="28"/>
          <w:lang w:eastAsia="kk-KZ"/>
        </w:rPr>
        <w:t xml:space="preserve"> </w:t>
      </w:r>
      <w:r>
        <w:rPr>
          <w:bCs/>
          <w:color w:val="000000"/>
          <w:sz w:val="28"/>
          <w:szCs w:val="28"/>
          <w:lang w:eastAsia="kk-KZ"/>
        </w:rPr>
        <w:t>эквивалентного</w:t>
      </w:r>
      <w:r w:rsidR="0063208D">
        <w:rPr>
          <w:bCs/>
          <w:color w:val="000000"/>
          <w:sz w:val="28"/>
          <w:szCs w:val="28"/>
          <w:lang w:eastAsia="kk-KZ"/>
        </w:rPr>
        <w:t xml:space="preserve"> </w:t>
      </w:r>
      <w:r>
        <w:rPr>
          <w:bCs/>
          <w:color w:val="000000"/>
          <w:sz w:val="28"/>
          <w:szCs w:val="28"/>
          <w:lang w:eastAsia="kk-KZ"/>
        </w:rPr>
        <w:t>напряжения</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конструкции</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составляет</w:t>
      </w:r>
      <w:r w:rsidR="0063208D">
        <w:rPr>
          <w:bCs/>
          <w:color w:val="000000"/>
          <w:sz w:val="28"/>
          <w:szCs w:val="28"/>
          <w:lang w:eastAsia="kk-KZ"/>
        </w:rPr>
        <w:t xml:space="preserve"> </w:t>
      </w:r>
      <w:r>
        <w:rPr>
          <w:bCs/>
          <w:color w:val="000000"/>
          <w:sz w:val="28"/>
          <w:szCs w:val="28"/>
          <w:lang w:eastAsia="kk-KZ"/>
        </w:rPr>
        <w:t>56</w:t>
      </w:r>
      <w:r w:rsidR="0063208D">
        <w:rPr>
          <w:bCs/>
          <w:color w:val="000000"/>
          <w:sz w:val="28"/>
          <w:szCs w:val="28"/>
          <w:lang w:eastAsia="kk-KZ"/>
        </w:rPr>
        <w:t xml:space="preserve"> </w:t>
      </w:r>
      <w:r>
        <w:rPr>
          <w:bCs/>
          <w:color w:val="000000"/>
          <w:sz w:val="28"/>
          <w:szCs w:val="28"/>
          <w:lang w:eastAsia="kk-KZ"/>
        </w:rPr>
        <w:t>МПа,</w:t>
      </w:r>
      <w:r w:rsidR="0063208D">
        <w:rPr>
          <w:bCs/>
          <w:color w:val="000000"/>
          <w:sz w:val="28"/>
          <w:szCs w:val="28"/>
          <w:lang w:eastAsia="kk-KZ"/>
        </w:rPr>
        <w:t xml:space="preserve"> </w:t>
      </w:r>
      <w:r>
        <w:rPr>
          <w:bCs/>
          <w:color w:val="000000"/>
          <w:sz w:val="28"/>
          <w:szCs w:val="28"/>
          <w:lang w:eastAsia="kk-KZ"/>
        </w:rPr>
        <w:t>максимальное</w:t>
      </w:r>
      <w:r w:rsidR="0063208D">
        <w:rPr>
          <w:bCs/>
          <w:color w:val="000000"/>
          <w:sz w:val="28"/>
          <w:szCs w:val="28"/>
          <w:lang w:eastAsia="kk-KZ"/>
        </w:rPr>
        <w:t xml:space="preserve"> </w:t>
      </w:r>
      <w:r>
        <w:rPr>
          <w:bCs/>
          <w:color w:val="000000"/>
          <w:sz w:val="28"/>
          <w:szCs w:val="28"/>
          <w:lang w:eastAsia="kk-KZ"/>
        </w:rPr>
        <w:t>смещение</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0,77</w:t>
      </w:r>
      <w:r w:rsidR="0063208D">
        <w:rPr>
          <w:bCs/>
          <w:color w:val="000000"/>
          <w:sz w:val="28"/>
          <w:szCs w:val="28"/>
          <w:lang w:eastAsia="kk-KZ"/>
        </w:rPr>
        <w:t xml:space="preserve"> </w:t>
      </w:r>
      <w:r>
        <w:rPr>
          <w:bCs/>
          <w:color w:val="000000"/>
          <w:sz w:val="28"/>
          <w:szCs w:val="28"/>
          <w:lang w:eastAsia="kk-KZ"/>
        </w:rPr>
        <w:t>мм,</w:t>
      </w:r>
      <w:r w:rsidR="0063208D">
        <w:rPr>
          <w:bCs/>
          <w:color w:val="000000"/>
          <w:sz w:val="28"/>
          <w:szCs w:val="28"/>
          <w:lang w:eastAsia="kk-KZ"/>
        </w:rPr>
        <w:t xml:space="preserve"> </w:t>
      </w:r>
      <w:r>
        <w:rPr>
          <w:bCs/>
          <w:color w:val="000000"/>
          <w:sz w:val="28"/>
          <w:szCs w:val="28"/>
          <w:lang w:eastAsia="kk-KZ"/>
        </w:rPr>
        <w:t>максимальная</w:t>
      </w:r>
      <w:r w:rsidR="0063208D">
        <w:rPr>
          <w:bCs/>
          <w:color w:val="000000"/>
          <w:sz w:val="28"/>
          <w:szCs w:val="28"/>
          <w:lang w:eastAsia="kk-KZ"/>
        </w:rPr>
        <w:t xml:space="preserve"> </w:t>
      </w:r>
      <w:r>
        <w:rPr>
          <w:bCs/>
          <w:color w:val="000000"/>
          <w:sz w:val="28"/>
          <w:szCs w:val="28"/>
          <w:lang w:eastAsia="kk-KZ"/>
        </w:rPr>
        <w:t>деформация</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0,0002</w:t>
      </w:r>
      <w:r w:rsidR="0063208D">
        <w:rPr>
          <w:bCs/>
          <w:color w:val="000000"/>
          <w:sz w:val="28"/>
          <w:szCs w:val="28"/>
          <w:lang w:eastAsia="kk-KZ"/>
        </w:rPr>
        <w:t xml:space="preserve"> </w:t>
      </w:r>
      <w:r>
        <w:rPr>
          <w:bCs/>
          <w:color w:val="000000"/>
          <w:sz w:val="28"/>
          <w:szCs w:val="28"/>
          <w:lang w:eastAsia="kk-KZ"/>
        </w:rPr>
        <w:t>мм.</w:t>
      </w:r>
      <w:r w:rsidR="0063208D">
        <w:rPr>
          <w:bCs/>
          <w:color w:val="000000"/>
          <w:sz w:val="28"/>
          <w:szCs w:val="28"/>
          <w:lang w:eastAsia="kk-KZ"/>
        </w:rPr>
        <w:t xml:space="preserve"> </w:t>
      </w:r>
      <w:r>
        <w:rPr>
          <w:bCs/>
          <w:color w:val="000000"/>
          <w:sz w:val="28"/>
          <w:szCs w:val="28"/>
          <w:lang w:eastAsia="kk-KZ"/>
        </w:rPr>
        <w:t>Эти</w:t>
      </w:r>
      <w:r w:rsidR="0063208D">
        <w:rPr>
          <w:bCs/>
          <w:color w:val="000000"/>
          <w:sz w:val="28"/>
          <w:szCs w:val="28"/>
          <w:lang w:eastAsia="kk-KZ"/>
        </w:rPr>
        <w:t xml:space="preserve"> </w:t>
      </w:r>
      <w:r>
        <w:rPr>
          <w:bCs/>
          <w:color w:val="000000"/>
          <w:sz w:val="28"/>
          <w:szCs w:val="28"/>
          <w:lang w:eastAsia="kk-KZ"/>
        </w:rPr>
        <w:t>значения</w:t>
      </w:r>
      <w:r w:rsidR="0063208D">
        <w:rPr>
          <w:bCs/>
          <w:color w:val="000000"/>
          <w:sz w:val="28"/>
          <w:szCs w:val="28"/>
          <w:lang w:eastAsia="kk-KZ"/>
        </w:rPr>
        <w:t xml:space="preserve"> </w:t>
      </w:r>
      <w:r>
        <w:rPr>
          <w:bCs/>
          <w:color w:val="000000"/>
          <w:sz w:val="28"/>
          <w:szCs w:val="28"/>
          <w:lang w:eastAsia="kk-KZ"/>
        </w:rPr>
        <w:t>эквивалентных</w:t>
      </w:r>
      <w:r w:rsidR="0063208D">
        <w:rPr>
          <w:bCs/>
          <w:color w:val="000000"/>
          <w:sz w:val="28"/>
          <w:szCs w:val="28"/>
          <w:lang w:eastAsia="kk-KZ"/>
        </w:rPr>
        <w:t xml:space="preserve"> </w:t>
      </w:r>
      <w:r>
        <w:rPr>
          <w:bCs/>
          <w:color w:val="000000"/>
          <w:sz w:val="28"/>
          <w:szCs w:val="28"/>
          <w:lang w:eastAsia="kk-KZ"/>
        </w:rPr>
        <w:t>напряжений,</w:t>
      </w:r>
      <w:r w:rsidR="0063208D">
        <w:rPr>
          <w:bCs/>
          <w:color w:val="000000"/>
          <w:sz w:val="28"/>
          <w:szCs w:val="28"/>
          <w:lang w:eastAsia="kk-KZ"/>
        </w:rPr>
        <w:t xml:space="preserve"> </w:t>
      </w:r>
      <w:r>
        <w:rPr>
          <w:bCs/>
          <w:color w:val="000000"/>
          <w:sz w:val="28"/>
          <w:szCs w:val="28"/>
          <w:lang w:eastAsia="kk-KZ"/>
        </w:rPr>
        <w:t>перемещений</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деформаций</w:t>
      </w:r>
      <w:r w:rsidR="0063208D">
        <w:rPr>
          <w:bCs/>
          <w:color w:val="000000"/>
          <w:sz w:val="28"/>
          <w:szCs w:val="28"/>
          <w:lang w:eastAsia="kk-KZ"/>
        </w:rPr>
        <w:t xml:space="preserve"> </w:t>
      </w:r>
      <w:r>
        <w:rPr>
          <w:bCs/>
          <w:color w:val="000000"/>
          <w:sz w:val="28"/>
          <w:szCs w:val="28"/>
          <w:lang w:eastAsia="kk-KZ"/>
        </w:rPr>
        <w:t>не</w:t>
      </w:r>
      <w:r w:rsidR="0063208D">
        <w:rPr>
          <w:bCs/>
          <w:color w:val="000000"/>
          <w:sz w:val="28"/>
          <w:szCs w:val="28"/>
          <w:lang w:eastAsia="kk-KZ"/>
        </w:rPr>
        <w:t xml:space="preserve"> </w:t>
      </w:r>
      <w:r>
        <w:rPr>
          <w:bCs/>
          <w:color w:val="000000"/>
          <w:sz w:val="28"/>
          <w:szCs w:val="28"/>
          <w:lang w:eastAsia="kk-KZ"/>
        </w:rPr>
        <w:t>являются</w:t>
      </w:r>
      <w:r w:rsidR="0063208D">
        <w:rPr>
          <w:bCs/>
          <w:color w:val="000000"/>
          <w:sz w:val="28"/>
          <w:szCs w:val="28"/>
          <w:lang w:eastAsia="kk-KZ"/>
        </w:rPr>
        <w:t xml:space="preserve"> </w:t>
      </w:r>
      <w:r>
        <w:rPr>
          <w:bCs/>
          <w:color w:val="000000"/>
          <w:sz w:val="28"/>
          <w:szCs w:val="28"/>
          <w:lang w:eastAsia="kk-KZ"/>
        </w:rPr>
        <w:t>критичными</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исследуемой</w:t>
      </w:r>
      <w:r w:rsidR="0063208D">
        <w:rPr>
          <w:bCs/>
          <w:color w:val="000000"/>
          <w:sz w:val="28"/>
          <w:szCs w:val="28"/>
          <w:lang w:eastAsia="kk-KZ"/>
        </w:rPr>
        <w:t xml:space="preserve"> </w:t>
      </w:r>
      <w:r>
        <w:rPr>
          <w:bCs/>
          <w:color w:val="000000"/>
          <w:sz w:val="28"/>
          <w:szCs w:val="28"/>
          <w:lang w:eastAsia="kk-KZ"/>
        </w:rPr>
        <w:t>структуры</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основании</w:t>
      </w:r>
      <w:r w:rsidR="0063208D">
        <w:rPr>
          <w:bCs/>
          <w:color w:val="000000"/>
          <w:sz w:val="28"/>
          <w:szCs w:val="28"/>
          <w:lang w:eastAsia="kk-KZ"/>
        </w:rPr>
        <w:t xml:space="preserve"> </w:t>
      </w:r>
      <w:r>
        <w:rPr>
          <w:bCs/>
          <w:color w:val="000000"/>
          <w:sz w:val="28"/>
          <w:szCs w:val="28"/>
          <w:lang w:eastAsia="kk-KZ"/>
        </w:rPr>
        <w:t>этих</w:t>
      </w:r>
      <w:r w:rsidR="0063208D">
        <w:rPr>
          <w:bCs/>
          <w:color w:val="000000"/>
          <w:sz w:val="28"/>
          <w:szCs w:val="28"/>
          <w:lang w:eastAsia="kk-KZ"/>
        </w:rPr>
        <w:t xml:space="preserve"> </w:t>
      </w:r>
      <w:r>
        <w:rPr>
          <w:bCs/>
          <w:color w:val="000000"/>
          <w:sz w:val="28"/>
          <w:szCs w:val="28"/>
          <w:lang w:eastAsia="kk-KZ"/>
        </w:rPr>
        <w:t>результатов</w:t>
      </w:r>
      <w:r w:rsidR="0063208D">
        <w:rPr>
          <w:bCs/>
          <w:color w:val="000000"/>
          <w:sz w:val="28"/>
          <w:szCs w:val="28"/>
          <w:lang w:eastAsia="kk-KZ"/>
        </w:rPr>
        <w:t xml:space="preserve"> </w:t>
      </w:r>
      <w:r>
        <w:rPr>
          <w:bCs/>
          <w:color w:val="000000"/>
          <w:sz w:val="28"/>
          <w:szCs w:val="28"/>
          <w:lang w:eastAsia="kk-KZ"/>
        </w:rPr>
        <w:t>можно</w:t>
      </w:r>
      <w:r w:rsidR="0063208D">
        <w:rPr>
          <w:bCs/>
          <w:color w:val="000000"/>
          <w:sz w:val="28"/>
          <w:szCs w:val="28"/>
          <w:lang w:eastAsia="kk-KZ"/>
        </w:rPr>
        <w:t xml:space="preserve"> </w:t>
      </w:r>
      <w:r>
        <w:rPr>
          <w:bCs/>
          <w:color w:val="000000"/>
          <w:sz w:val="28"/>
          <w:szCs w:val="28"/>
          <w:lang w:eastAsia="kk-KZ"/>
        </w:rPr>
        <w:t>сделать</w:t>
      </w:r>
      <w:r w:rsidR="0063208D">
        <w:rPr>
          <w:bCs/>
          <w:color w:val="000000"/>
          <w:sz w:val="28"/>
          <w:szCs w:val="28"/>
          <w:lang w:eastAsia="kk-KZ"/>
        </w:rPr>
        <w:t xml:space="preserve"> </w:t>
      </w:r>
      <w:r>
        <w:rPr>
          <w:bCs/>
          <w:color w:val="000000"/>
          <w:sz w:val="28"/>
          <w:szCs w:val="28"/>
          <w:lang w:eastAsia="kk-KZ"/>
        </w:rPr>
        <w:t>вывод,</w:t>
      </w:r>
      <w:r w:rsidR="0063208D">
        <w:rPr>
          <w:bCs/>
          <w:color w:val="000000"/>
          <w:sz w:val="28"/>
          <w:szCs w:val="28"/>
          <w:lang w:eastAsia="kk-KZ"/>
        </w:rPr>
        <w:t xml:space="preserve"> </w:t>
      </w:r>
      <w:r>
        <w:rPr>
          <w:bCs/>
          <w:color w:val="000000"/>
          <w:sz w:val="28"/>
          <w:szCs w:val="28"/>
          <w:lang w:eastAsia="kk-KZ"/>
        </w:rPr>
        <w:t>что</w:t>
      </w:r>
      <w:r w:rsidR="0063208D">
        <w:rPr>
          <w:bCs/>
          <w:color w:val="000000"/>
          <w:sz w:val="28"/>
          <w:szCs w:val="28"/>
          <w:lang w:eastAsia="kk-KZ"/>
        </w:rPr>
        <w:t xml:space="preserve"> </w:t>
      </w:r>
      <w:r>
        <w:rPr>
          <w:bCs/>
          <w:color w:val="000000"/>
          <w:sz w:val="28"/>
          <w:szCs w:val="28"/>
          <w:lang w:eastAsia="kk-KZ"/>
        </w:rPr>
        <w:t>запас</w:t>
      </w:r>
      <w:r w:rsidR="0063208D">
        <w:rPr>
          <w:bCs/>
          <w:color w:val="000000"/>
          <w:sz w:val="28"/>
          <w:szCs w:val="28"/>
          <w:lang w:eastAsia="kk-KZ"/>
        </w:rPr>
        <w:t xml:space="preserve"> </w:t>
      </w:r>
      <w:r>
        <w:rPr>
          <w:bCs/>
          <w:color w:val="000000"/>
          <w:sz w:val="28"/>
          <w:szCs w:val="28"/>
          <w:lang w:eastAsia="kk-KZ"/>
        </w:rPr>
        <w:t>прочности</w:t>
      </w:r>
      <w:r w:rsidR="0063208D">
        <w:rPr>
          <w:bCs/>
          <w:color w:val="000000"/>
          <w:sz w:val="28"/>
          <w:szCs w:val="28"/>
          <w:lang w:eastAsia="kk-KZ"/>
        </w:rPr>
        <w:t xml:space="preserve"> </w:t>
      </w:r>
      <w:r>
        <w:rPr>
          <w:bCs/>
          <w:color w:val="000000"/>
          <w:sz w:val="28"/>
          <w:szCs w:val="28"/>
          <w:lang w:eastAsia="kk-KZ"/>
        </w:rPr>
        <w:t>элементов</w:t>
      </w:r>
      <w:r w:rsidR="0063208D">
        <w:rPr>
          <w:bCs/>
          <w:color w:val="000000"/>
          <w:sz w:val="28"/>
          <w:szCs w:val="28"/>
          <w:lang w:eastAsia="kk-KZ"/>
        </w:rPr>
        <w:t xml:space="preserve"> </w:t>
      </w:r>
      <w:r>
        <w:rPr>
          <w:bCs/>
          <w:color w:val="000000"/>
          <w:sz w:val="28"/>
          <w:szCs w:val="28"/>
          <w:lang w:eastAsia="kk-KZ"/>
        </w:rPr>
        <w:t>данной</w:t>
      </w:r>
      <w:r w:rsidR="0063208D">
        <w:rPr>
          <w:bCs/>
          <w:color w:val="000000"/>
          <w:sz w:val="28"/>
          <w:szCs w:val="28"/>
          <w:lang w:eastAsia="kk-KZ"/>
        </w:rPr>
        <w:t xml:space="preserve"> </w:t>
      </w:r>
      <w:r>
        <w:rPr>
          <w:bCs/>
          <w:color w:val="000000"/>
          <w:sz w:val="28"/>
          <w:szCs w:val="28"/>
          <w:lang w:eastAsia="kk-KZ"/>
        </w:rPr>
        <w:t>конструкции</w:t>
      </w:r>
      <w:r w:rsidR="0063208D">
        <w:rPr>
          <w:bCs/>
          <w:color w:val="000000"/>
          <w:sz w:val="28"/>
          <w:szCs w:val="28"/>
          <w:lang w:eastAsia="kk-KZ"/>
        </w:rPr>
        <w:t xml:space="preserve"> </w:t>
      </w:r>
      <w:r>
        <w:rPr>
          <w:bCs/>
          <w:color w:val="000000"/>
          <w:sz w:val="28"/>
          <w:szCs w:val="28"/>
          <w:lang w:eastAsia="kk-KZ"/>
        </w:rPr>
        <w:t>слишком</w:t>
      </w:r>
      <w:r w:rsidR="0063208D">
        <w:rPr>
          <w:bCs/>
          <w:color w:val="000000"/>
          <w:sz w:val="28"/>
          <w:szCs w:val="28"/>
          <w:lang w:eastAsia="kk-KZ"/>
        </w:rPr>
        <w:t xml:space="preserve"> </w:t>
      </w:r>
      <w:r>
        <w:rPr>
          <w:bCs/>
          <w:color w:val="000000"/>
          <w:sz w:val="28"/>
          <w:szCs w:val="28"/>
          <w:lang w:eastAsia="kk-KZ"/>
        </w:rPr>
        <w:t>велик,</w:t>
      </w:r>
      <w:r w:rsidR="0063208D">
        <w:rPr>
          <w:bCs/>
          <w:color w:val="000000"/>
          <w:sz w:val="28"/>
          <w:szCs w:val="28"/>
          <w:lang w:eastAsia="kk-KZ"/>
        </w:rPr>
        <w:t xml:space="preserve"> </w:t>
      </w:r>
      <w:r>
        <w:rPr>
          <w:bCs/>
          <w:color w:val="000000"/>
          <w:sz w:val="28"/>
          <w:szCs w:val="28"/>
          <w:lang w:eastAsia="kk-KZ"/>
        </w:rPr>
        <w:t>что</w:t>
      </w:r>
      <w:r w:rsidR="0063208D">
        <w:rPr>
          <w:bCs/>
          <w:color w:val="000000"/>
          <w:sz w:val="28"/>
          <w:szCs w:val="28"/>
          <w:lang w:eastAsia="kk-KZ"/>
        </w:rPr>
        <w:t xml:space="preserve"> </w:t>
      </w:r>
      <w:r>
        <w:rPr>
          <w:bCs/>
          <w:color w:val="000000"/>
          <w:sz w:val="28"/>
          <w:szCs w:val="28"/>
          <w:lang w:eastAsia="kk-KZ"/>
        </w:rPr>
        <w:t>приводит</w:t>
      </w:r>
      <w:r w:rsidR="0063208D">
        <w:rPr>
          <w:bCs/>
          <w:color w:val="000000"/>
          <w:sz w:val="28"/>
          <w:szCs w:val="28"/>
          <w:lang w:eastAsia="kk-KZ"/>
        </w:rPr>
        <w:t xml:space="preserve"> </w:t>
      </w:r>
      <w:r>
        <w:rPr>
          <w:bCs/>
          <w:color w:val="000000"/>
          <w:sz w:val="28"/>
          <w:szCs w:val="28"/>
          <w:lang w:eastAsia="kk-KZ"/>
        </w:rPr>
        <w:t>к</w:t>
      </w:r>
      <w:r w:rsidR="0063208D">
        <w:rPr>
          <w:bCs/>
          <w:color w:val="000000"/>
          <w:sz w:val="28"/>
          <w:szCs w:val="28"/>
          <w:lang w:eastAsia="kk-KZ"/>
        </w:rPr>
        <w:t xml:space="preserve"> </w:t>
      </w:r>
      <w:r>
        <w:rPr>
          <w:bCs/>
          <w:color w:val="000000"/>
          <w:sz w:val="28"/>
          <w:szCs w:val="28"/>
          <w:lang w:eastAsia="kk-KZ"/>
        </w:rPr>
        <w:t>перерасходу</w:t>
      </w:r>
      <w:r w:rsidR="0063208D">
        <w:rPr>
          <w:bCs/>
          <w:color w:val="000000"/>
          <w:sz w:val="28"/>
          <w:szCs w:val="28"/>
          <w:lang w:eastAsia="kk-KZ"/>
        </w:rPr>
        <w:t xml:space="preserve"> </w:t>
      </w:r>
      <w:r>
        <w:rPr>
          <w:bCs/>
          <w:color w:val="000000"/>
          <w:sz w:val="28"/>
          <w:szCs w:val="28"/>
          <w:lang w:eastAsia="kk-KZ"/>
        </w:rPr>
        <w:t>материала</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увеличению</w:t>
      </w:r>
      <w:r w:rsidR="0063208D">
        <w:rPr>
          <w:bCs/>
          <w:color w:val="000000"/>
          <w:sz w:val="28"/>
          <w:szCs w:val="28"/>
          <w:lang w:eastAsia="kk-KZ"/>
        </w:rPr>
        <w:t xml:space="preserve"> </w:t>
      </w:r>
      <w:r>
        <w:rPr>
          <w:bCs/>
          <w:color w:val="000000"/>
          <w:sz w:val="28"/>
          <w:szCs w:val="28"/>
          <w:lang w:eastAsia="kk-KZ"/>
        </w:rPr>
        <w:t>массы</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стоимости.</w:t>
      </w:r>
    </w:p>
    <w:p w14:paraId="7182E582" w14:textId="77777777" w:rsidR="00FE4AD3" w:rsidRDefault="0013571B">
      <w:pPr>
        <w:jc w:val="center"/>
        <w:rPr>
          <w:bCs/>
          <w:color w:val="000000"/>
          <w:sz w:val="28"/>
          <w:szCs w:val="28"/>
          <w:lang w:eastAsia="kk-KZ"/>
        </w:rPr>
      </w:pPr>
      <w:r>
        <w:rPr>
          <w:noProof/>
          <w:sz w:val="28"/>
          <w:szCs w:val="28"/>
        </w:rPr>
        <w:drawing>
          <wp:inline distT="0" distB="0" distL="0" distR="0" wp14:anchorId="63A1C144" wp14:editId="4F802704">
            <wp:extent cx="2818130" cy="1545590"/>
            <wp:effectExtent l="0" t="0" r="127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43"/>
                    <a:stretch>
                      <a:fillRect/>
                    </a:stretch>
                  </pic:blipFill>
                  <pic:spPr>
                    <a:xfrm>
                      <a:off x="0" y="0"/>
                      <a:ext cx="2825319" cy="1549695"/>
                    </a:xfrm>
                    <a:prstGeom prst="rect">
                      <a:avLst/>
                    </a:prstGeom>
                  </pic:spPr>
                </pic:pic>
              </a:graphicData>
            </a:graphic>
          </wp:inline>
        </w:drawing>
      </w:r>
      <w:r>
        <w:rPr>
          <w:noProof/>
          <w:sz w:val="28"/>
          <w:szCs w:val="28"/>
        </w:rPr>
        <w:drawing>
          <wp:inline distT="0" distB="0" distL="0" distR="0" wp14:anchorId="0265B214" wp14:editId="126D52C7">
            <wp:extent cx="2450465" cy="1546860"/>
            <wp:effectExtent l="0" t="0" r="635"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44"/>
                    <a:stretch>
                      <a:fillRect/>
                    </a:stretch>
                  </pic:blipFill>
                  <pic:spPr>
                    <a:xfrm>
                      <a:off x="0" y="0"/>
                      <a:ext cx="2483585" cy="1567561"/>
                    </a:xfrm>
                    <a:prstGeom prst="rect">
                      <a:avLst/>
                    </a:prstGeom>
                  </pic:spPr>
                </pic:pic>
              </a:graphicData>
            </a:graphic>
          </wp:inline>
        </w:drawing>
      </w:r>
    </w:p>
    <w:p w14:paraId="45AB9B7F" w14:textId="001FDAF5" w:rsidR="00FE4AD3" w:rsidRDefault="0013571B">
      <w:pPr>
        <w:jc w:val="center"/>
        <w:rPr>
          <w:bCs/>
          <w:color w:val="000000"/>
          <w:sz w:val="28"/>
          <w:szCs w:val="28"/>
          <w:lang w:eastAsia="kk-KZ"/>
        </w:rPr>
      </w:pPr>
      <w:r>
        <w:rPr>
          <w:bCs/>
          <w:color w:val="000000"/>
          <w:sz w:val="28"/>
          <w:szCs w:val="28"/>
          <w:lang w:eastAsia="kk-KZ"/>
        </w:rPr>
        <w:t>a</w:t>
      </w:r>
      <w:r w:rsidR="0063208D">
        <w:rPr>
          <w:bCs/>
          <w:color w:val="000000"/>
          <w:sz w:val="28"/>
          <w:szCs w:val="28"/>
          <w:lang w:eastAsia="kk-KZ"/>
        </w:rPr>
        <w:t xml:space="preserve">                                                           </w:t>
      </w:r>
      <w:r>
        <w:rPr>
          <w:bCs/>
          <w:color w:val="000000"/>
          <w:sz w:val="28"/>
          <w:szCs w:val="28"/>
          <w:lang w:eastAsia="kk-KZ"/>
        </w:rPr>
        <w:t>б</w:t>
      </w:r>
    </w:p>
    <w:p w14:paraId="637926EF" w14:textId="77777777" w:rsidR="00FE4AD3" w:rsidRDefault="00FE4AD3">
      <w:pPr>
        <w:jc w:val="both"/>
        <w:rPr>
          <w:bCs/>
          <w:color w:val="000000"/>
          <w:sz w:val="28"/>
          <w:szCs w:val="28"/>
          <w:lang w:eastAsia="kk-KZ"/>
        </w:rPr>
      </w:pPr>
    </w:p>
    <w:p w14:paraId="39D789D3" w14:textId="77777777" w:rsidR="00FE4AD3" w:rsidRDefault="0013571B">
      <w:pPr>
        <w:jc w:val="center"/>
        <w:rPr>
          <w:bCs/>
          <w:color w:val="000000"/>
          <w:sz w:val="28"/>
          <w:szCs w:val="28"/>
          <w:lang w:eastAsia="kk-KZ"/>
        </w:rPr>
      </w:pPr>
      <w:r>
        <w:rPr>
          <w:noProof/>
          <w:sz w:val="28"/>
          <w:szCs w:val="28"/>
        </w:rPr>
        <w:drawing>
          <wp:inline distT="0" distB="0" distL="0" distR="0" wp14:anchorId="070D67E7" wp14:editId="2857B79A">
            <wp:extent cx="2640965" cy="1623060"/>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45"/>
                    <a:stretch>
                      <a:fillRect/>
                    </a:stretch>
                  </pic:blipFill>
                  <pic:spPr>
                    <a:xfrm>
                      <a:off x="0" y="0"/>
                      <a:ext cx="2644287" cy="1625496"/>
                    </a:xfrm>
                    <a:prstGeom prst="rect">
                      <a:avLst/>
                    </a:prstGeom>
                  </pic:spPr>
                </pic:pic>
              </a:graphicData>
            </a:graphic>
          </wp:inline>
        </w:drawing>
      </w:r>
    </w:p>
    <w:p w14:paraId="1CCF25D1" w14:textId="77777777" w:rsidR="00FE4AD3" w:rsidRDefault="0013571B">
      <w:pPr>
        <w:jc w:val="center"/>
        <w:rPr>
          <w:bCs/>
          <w:color w:val="000000"/>
          <w:sz w:val="28"/>
          <w:szCs w:val="28"/>
          <w:lang w:eastAsia="kk-KZ"/>
        </w:rPr>
      </w:pPr>
      <w:r>
        <w:rPr>
          <w:bCs/>
          <w:color w:val="000000"/>
          <w:sz w:val="28"/>
          <w:szCs w:val="28"/>
          <w:lang w:eastAsia="kk-KZ"/>
        </w:rPr>
        <w:t>в</w:t>
      </w:r>
    </w:p>
    <w:p w14:paraId="51EA8550" w14:textId="52C50774" w:rsidR="00FE4AD3" w:rsidRDefault="0013571B">
      <w:pPr>
        <w:ind w:firstLine="709"/>
        <w:jc w:val="center"/>
        <w:rPr>
          <w:bCs/>
          <w:color w:val="000000"/>
          <w:sz w:val="28"/>
          <w:szCs w:val="28"/>
          <w:lang w:eastAsia="kk-KZ"/>
        </w:rPr>
      </w:pPr>
      <w:r>
        <w:rPr>
          <w:bCs/>
          <w:color w:val="000000"/>
          <w:sz w:val="28"/>
          <w:szCs w:val="28"/>
          <w:lang w:eastAsia="kk-KZ"/>
        </w:rPr>
        <w:t>а)</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эквивалентные</w:t>
      </w:r>
      <w:r w:rsidR="0063208D">
        <w:rPr>
          <w:bCs/>
          <w:color w:val="000000"/>
          <w:sz w:val="28"/>
          <w:szCs w:val="28"/>
          <w:lang w:eastAsia="kk-KZ"/>
        </w:rPr>
        <w:t xml:space="preserve"> </w:t>
      </w:r>
      <w:r>
        <w:rPr>
          <w:bCs/>
          <w:color w:val="000000"/>
          <w:sz w:val="28"/>
          <w:szCs w:val="28"/>
          <w:lang w:eastAsia="kk-KZ"/>
        </w:rPr>
        <w:t>напряжения;</w:t>
      </w:r>
      <w:r w:rsidR="0063208D">
        <w:rPr>
          <w:bCs/>
          <w:color w:val="000000"/>
          <w:sz w:val="28"/>
          <w:szCs w:val="28"/>
          <w:lang w:eastAsia="kk-KZ"/>
        </w:rPr>
        <w:t xml:space="preserve"> </w:t>
      </w:r>
      <w:r>
        <w:rPr>
          <w:bCs/>
          <w:color w:val="000000"/>
          <w:sz w:val="28"/>
          <w:szCs w:val="28"/>
          <w:lang w:eastAsia="kk-KZ"/>
        </w:rPr>
        <w:t>б)</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перемещение;</w:t>
      </w:r>
    </w:p>
    <w:p w14:paraId="2D09255B" w14:textId="3BA3EB71" w:rsidR="00FE4AD3" w:rsidRDefault="0013571B">
      <w:pPr>
        <w:ind w:firstLine="709"/>
        <w:jc w:val="center"/>
        <w:rPr>
          <w:bCs/>
          <w:color w:val="000000"/>
          <w:sz w:val="28"/>
          <w:szCs w:val="28"/>
          <w:lang w:eastAsia="kk-KZ"/>
        </w:rPr>
      </w:pP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деформация</w:t>
      </w:r>
    </w:p>
    <w:p w14:paraId="52EADEFC" w14:textId="3AFD31EE"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7</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Результаты</w:t>
      </w:r>
      <w:r w:rsidR="0063208D">
        <w:rPr>
          <w:bCs/>
          <w:color w:val="000000"/>
          <w:sz w:val="28"/>
          <w:szCs w:val="28"/>
          <w:lang w:eastAsia="kk-KZ"/>
        </w:rPr>
        <w:t xml:space="preserve"> </w:t>
      </w:r>
      <w:r>
        <w:rPr>
          <w:bCs/>
          <w:color w:val="000000"/>
          <w:sz w:val="28"/>
          <w:szCs w:val="28"/>
          <w:lang w:eastAsia="kk-KZ"/>
        </w:rPr>
        <w:t>имитационного</w:t>
      </w:r>
      <w:r w:rsidR="0063208D">
        <w:rPr>
          <w:bCs/>
          <w:color w:val="000000"/>
          <w:sz w:val="28"/>
          <w:szCs w:val="28"/>
          <w:lang w:eastAsia="kk-KZ"/>
        </w:rPr>
        <w:t xml:space="preserve"> </w:t>
      </w:r>
      <w:r>
        <w:rPr>
          <w:bCs/>
          <w:color w:val="000000"/>
          <w:sz w:val="28"/>
          <w:szCs w:val="28"/>
          <w:lang w:eastAsia="kk-KZ"/>
        </w:rPr>
        <w:t>моделирования</w:t>
      </w:r>
      <w:r w:rsidR="0063208D">
        <w:rPr>
          <w:bCs/>
          <w:color w:val="000000"/>
          <w:sz w:val="28"/>
          <w:szCs w:val="28"/>
          <w:lang w:eastAsia="kk-KZ"/>
        </w:rPr>
        <w:t xml:space="preserve"> </w:t>
      </w:r>
      <w:r>
        <w:rPr>
          <w:bCs/>
          <w:color w:val="000000"/>
          <w:sz w:val="28"/>
          <w:szCs w:val="28"/>
          <w:lang w:eastAsia="kk-KZ"/>
        </w:rPr>
        <w:t>верхней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расчетной</w:t>
      </w:r>
      <w:r w:rsidR="0063208D">
        <w:rPr>
          <w:bCs/>
          <w:color w:val="000000"/>
          <w:sz w:val="28"/>
          <w:szCs w:val="28"/>
          <w:lang w:eastAsia="kk-KZ"/>
        </w:rPr>
        <w:t xml:space="preserve"> </w:t>
      </w:r>
      <w:r>
        <w:rPr>
          <w:bCs/>
          <w:color w:val="000000"/>
          <w:sz w:val="28"/>
          <w:szCs w:val="28"/>
          <w:lang w:eastAsia="kk-KZ"/>
        </w:rPr>
        <w:t>схеме</w:t>
      </w:r>
      <w:r w:rsidR="0063208D">
        <w:rPr>
          <w:bCs/>
          <w:color w:val="000000"/>
          <w:sz w:val="28"/>
          <w:szCs w:val="28"/>
          <w:lang w:eastAsia="kk-KZ"/>
        </w:rPr>
        <w:t xml:space="preserve"> </w:t>
      </w:r>
      <w:r>
        <w:rPr>
          <w:bCs/>
          <w:color w:val="000000"/>
          <w:sz w:val="28"/>
          <w:szCs w:val="28"/>
          <w:lang w:eastAsia="kk-KZ"/>
        </w:rPr>
        <w:t>2)</w:t>
      </w:r>
    </w:p>
    <w:p w14:paraId="17795BF7" w14:textId="77777777" w:rsidR="00FE4AD3" w:rsidRDefault="00FE4AD3">
      <w:pPr>
        <w:ind w:firstLine="709"/>
        <w:jc w:val="both"/>
        <w:rPr>
          <w:bCs/>
          <w:color w:val="000000"/>
          <w:sz w:val="28"/>
          <w:szCs w:val="28"/>
          <w:lang w:eastAsia="kk-KZ"/>
        </w:rPr>
      </w:pPr>
    </w:p>
    <w:p w14:paraId="25C9D438" w14:textId="3D332C6E" w:rsidR="00FE4AD3" w:rsidRDefault="0013571B">
      <w:pPr>
        <w:ind w:firstLine="709"/>
        <w:jc w:val="both"/>
        <w:rPr>
          <w:bCs/>
          <w:color w:val="000000"/>
          <w:sz w:val="28"/>
          <w:szCs w:val="28"/>
          <w:lang w:eastAsia="kk-KZ"/>
        </w:rPr>
      </w:pP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результатам</w:t>
      </w:r>
      <w:r w:rsidR="0063208D">
        <w:rPr>
          <w:bCs/>
          <w:color w:val="000000"/>
          <w:sz w:val="28"/>
          <w:szCs w:val="28"/>
          <w:lang w:eastAsia="kk-KZ"/>
        </w:rPr>
        <w:t xml:space="preserve"> </w:t>
      </w:r>
      <w:r>
        <w:rPr>
          <w:bCs/>
          <w:color w:val="000000"/>
          <w:sz w:val="28"/>
          <w:szCs w:val="28"/>
          <w:lang w:eastAsia="kk-KZ"/>
        </w:rPr>
        <w:t>имитационного</w:t>
      </w:r>
      <w:r w:rsidR="0063208D">
        <w:rPr>
          <w:bCs/>
          <w:color w:val="000000"/>
          <w:sz w:val="28"/>
          <w:szCs w:val="28"/>
          <w:lang w:eastAsia="kk-KZ"/>
        </w:rPr>
        <w:t xml:space="preserve"> </w:t>
      </w:r>
      <w:r>
        <w:rPr>
          <w:bCs/>
          <w:color w:val="000000"/>
          <w:sz w:val="28"/>
          <w:szCs w:val="28"/>
          <w:lang w:eastAsia="kk-KZ"/>
        </w:rPr>
        <w:t>моделирования</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использованием</w:t>
      </w:r>
      <w:r w:rsidR="0063208D">
        <w:rPr>
          <w:bCs/>
          <w:color w:val="000000"/>
          <w:sz w:val="28"/>
          <w:szCs w:val="28"/>
          <w:lang w:eastAsia="kk-KZ"/>
        </w:rPr>
        <w:t xml:space="preserve"> </w:t>
      </w:r>
      <w:r>
        <w:rPr>
          <w:bCs/>
          <w:color w:val="000000"/>
          <w:sz w:val="28"/>
          <w:szCs w:val="28"/>
          <w:lang w:eastAsia="kk-KZ"/>
        </w:rPr>
        <w:t>расчетной</w:t>
      </w:r>
      <w:r w:rsidR="0063208D">
        <w:rPr>
          <w:bCs/>
          <w:color w:val="000000"/>
          <w:sz w:val="28"/>
          <w:szCs w:val="28"/>
          <w:lang w:eastAsia="kk-KZ"/>
        </w:rPr>
        <w:t xml:space="preserve"> </w:t>
      </w:r>
      <w:r>
        <w:rPr>
          <w:bCs/>
          <w:color w:val="000000"/>
          <w:sz w:val="28"/>
          <w:szCs w:val="28"/>
          <w:lang w:eastAsia="kk-KZ"/>
        </w:rPr>
        <w:t>схемы</w:t>
      </w:r>
      <w:r w:rsidR="0063208D">
        <w:rPr>
          <w:bCs/>
          <w:color w:val="000000"/>
          <w:sz w:val="28"/>
          <w:szCs w:val="28"/>
          <w:lang w:eastAsia="kk-KZ"/>
        </w:rPr>
        <w:t xml:space="preserve"> </w:t>
      </w:r>
      <w:r>
        <w:rPr>
          <w:bCs/>
          <w:color w:val="000000"/>
          <w:sz w:val="28"/>
          <w:szCs w:val="28"/>
          <w:lang w:eastAsia="kk-KZ"/>
        </w:rPr>
        <w:t>2.</w:t>
      </w:r>
      <w:r w:rsidR="005411D0">
        <w:rPr>
          <w:bCs/>
          <w:color w:val="000000"/>
          <w:sz w:val="28"/>
          <w:szCs w:val="28"/>
          <w:lang w:eastAsia="kk-KZ"/>
        </w:rPr>
        <w:t>8</w:t>
      </w:r>
      <w:r w:rsidR="0063208D">
        <w:rPr>
          <w:bCs/>
          <w:color w:val="000000"/>
          <w:sz w:val="28"/>
          <w:szCs w:val="28"/>
          <w:lang w:eastAsia="kk-KZ"/>
        </w:rPr>
        <w:t xml:space="preserve"> </w:t>
      </w:r>
      <w:r>
        <w:rPr>
          <w:bCs/>
          <w:color w:val="000000"/>
          <w:sz w:val="28"/>
          <w:szCs w:val="28"/>
          <w:lang w:eastAsia="kk-KZ"/>
        </w:rPr>
        <w:t>получены</w:t>
      </w:r>
      <w:r w:rsidR="0063208D">
        <w:rPr>
          <w:bCs/>
          <w:color w:val="000000"/>
          <w:sz w:val="28"/>
          <w:szCs w:val="28"/>
          <w:lang w:eastAsia="kk-KZ"/>
        </w:rPr>
        <w:t xml:space="preserve"> </w:t>
      </w:r>
      <w:r>
        <w:rPr>
          <w:bCs/>
          <w:color w:val="000000"/>
          <w:sz w:val="28"/>
          <w:szCs w:val="28"/>
          <w:lang w:eastAsia="kk-KZ"/>
        </w:rPr>
        <w:t>практически</w:t>
      </w:r>
      <w:r w:rsidR="0063208D">
        <w:rPr>
          <w:bCs/>
          <w:color w:val="000000"/>
          <w:sz w:val="28"/>
          <w:szCs w:val="28"/>
          <w:lang w:eastAsia="kk-KZ"/>
        </w:rPr>
        <w:t xml:space="preserve"> </w:t>
      </w:r>
      <w:r>
        <w:rPr>
          <w:bCs/>
          <w:color w:val="000000"/>
          <w:sz w:val="28"/>
          <w:szCs w:val="28"/>
          <w:lang w:eastAsia="kk-KZ"/>
        </w:rPr>
        <w:t>одинаковые</w:t>
      </w:r>
      <w:r w:rsidR="0063208D">
        <w:rPr>
          <w:bCs/>
          <w:color w:val="000000"/>
          <w:sz w:val="28"/>
          <w:szCs w:val="28"/>
          <w:lang w:eastAsia="kk-KZ"/>
        </w:rPr>
        <w:t xml:space="preserve"> </w:t>
      </w:r>
      <w:r>
        <w:rPr>
          <w:bCs/>
          <w:color w:val="000000"/>
          <w:sz w:val="28"/>
          <w:szCs w:val="28"/>
          <w:lang w:eastAsia="kk-KZ"/>
        </w:rPr>
        <w:t>значения</w:t>
      </w:r>
      <w:r w:rsidR="0063208D">
        <w:rPr>
          <w:bCs/>
          <w:color w:val="000000"/>
          <w:sz w:val="28"/>
          <w:szCs w:val="28"/>
          <w:lang w:eastAsia="kk-KZ"/>
        </w:rPr>
        <w:t xml:space="preserve"> </w:t>
      </w:r>
      <w:r>
        <w:rPr>
          <w:bCs/>
          <w:color w:val="000000"/>
          <w:sz w:val="28"/>
          <w:szCs w:val="28"/>
          <w:lang w:eastAsia="kk-KZ"/>
        </w:rPr>
        <w:t>эквивалентных</w:t>
      </w:r>
      <w:r w:rsidR="0063208D">
        <w:rPr>
          <w:bCs/>
          <w:color w:val="000000"/>
          <w:sz w:val="28"/>
          <w:szCs w:val="28"/>
          <w:lang w:eastAsia="kk-KZ"/>
        </w:rPr>
        <w:t xml:space="preserve"> </w:t>
      </w:r>
      <w:r>
        <w:rPr>
          <w:bCs/>
          <w:color w:val="000000"/>
          <w:sz w:val="28"/>
          <w:szCs w:val="28"/>
          <w:lang w:eastAsia="kk-KZ"/>
        </w:rPr>
        <w:t>напряжений,</w:t>
      </w:r>
      <w:r w:rsidR="0063208D">
        <w:rPr>
          <w:bCs/>
          <w:color w:val="000000"/>
          <w:sz w:val="28"/>
          <w:szCs w:val="28"/>
          <w:lang w:eastAsia="kk-KZ"/>
        </w:rPr>
        <w:t xml:space="preserve"> </w:t>
      </w:r>
      <w:r>
        <w:rPr>
          <w:bCs/>
          <w:color w:val="000000"/>
          <w:sz w:val="28"/>
          <w:szCs w:val="28"/>
          <w:lang w:eastAsia="kk-KZ"/>
        </w:rPr>
        <w:t>перемещений</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деформаций.</w:t>
      </w:r>
    </w:p>
    <w:p w14:paraId="7E393B02" w14:textId="7EF0B6FB" w:rsidR="0010568A" w:rsidRPr="0010568A" w:rsidRDefault="0013571B" w:rsidP="0010568A">
      <w:pPr>
        <w:ind w:firstLine="709"/>
        <w:jc w:val="both"/>
        <w:rPr>
          <w:bCs/>
          <w:color w:val="000000"/>
          <w:sz w:val="28"/>
          <w:szCs w:val="28"/>
          <w:lang w:val="kk-KZ" w:eastAsia="kk-KZ"/>
        </w:rPr>
      </w:pPr>
      <w:r>
        <w:rPr>
          <w:bCs/>
          <w:color w:val="000000"/>
          <w:sz w:val="28"/>
          <w:szCs w:val="28"/>
          <w:lang w:eastAsia="kk-KZ"/>
        </w:rPr>
        <w:t>Условие</w:t>
      </w:r>
      <w:r w:rsidR="0063208D">
        <w:rPr>
          <w:bCs/>
          <w:color w:val="000000"/>
          <w:sz w:val="28"/>
          <w:szCs w:val="28"/>
          <w:lang w:eastAsia="kk-KZ"/>
        </w:rPr>
        <w:t xml:space="preserve"> </w:t>
      </w:r>
      <w:r>
        <w:rPr>
          <w:bCs/>
          <w:color w:val="000000"/>
          <w:sz w:val="28"/>
          <w:szCs w:val="28"/>
          <w:lang w:eastAsia="kk-KZ"/>
        </w:rPr>
        <w:t>прочности</w:t>
      </w:r>
      <w:r w:rsidR="0063208D">
        <w:rPr>
          <w:bCs/>
          <w:color w:val="000000"/>
          <w:sz w:val="28"/>
          <w:szCs w:val="28"/>
          <w:lang w:eastAsia="kk-KZ"/>
        </w:rPr>
        <w:t xml:space="preserve"> </w:t>
      </w:r>
      <w:r>
        <w:rPr>
          <w:bCs/>
          <w:color w:val="000000"/>
          <w:sz w:val="28"/>
          <w:szCs w:val="28"/>
          <w:lang w:eastAsia="kk-KZ"/>
        </w:rPr>
        <w:t>выполняется,</w:t>
      </w:r>
      <w:r w:rsidR="0063208D">
        <w:rPr>
          <w:bCs/>
          <w:color w:val="000000"/>
          <w:sz w:val="28"/>
          <w:szCs w:val="28"/>
          <w:lang w:eastAsia="kk-KZ"/>
        </w:rPr>
        <w:t xml:space="preserve"> </w:t>
      </w:r>
      <w:r>
        <w:rPr>
          <w:bCs/>
          <w:color w:val="000000"/>
          <w:sz w:val="28"/>
          <w:szCs w:val="28"/>
          <w:lang w:eastAsia="kk-KZ"/>
        </w:rPr>
        <w:t>полученные</w:t>
      </w:r>
      <w:r w:rsidR="0063208D">
        <w:rPr>
          <w:bCs/>
          <w:color w:val="000000"/>
          <w:sz w:val="28"/>
          <w:szCs w:val="28"/>
          <w:lang w:eastAsia="kk-KZ"/>
        </w:rPr>
        <w:t xml:space="preserve"> </w:t>
      </w:r>
      <w:r>
        <w:rPr>
          <w:bCs/>
          <w:color w:val="000000"/>
          <w:sz w:val="28"/>
          <w:szCs w:val="28"/>
          <w:lang w:eastAsia="kk-KZ"/>
        </w:rPr>
        <w:t>значения</w:t>
      </w:r>
      <w:r w:rsidR="0063208D">
        <w:rPr>
          <w:bCs/>
          <w:color w:val="000000"/>
          <w:sz w:val="28"/>
          <w:szCs w:val="28"/>
          <w:lang w:eastAsia="kk-KZ"/>
        </w:rPr>
        <w:t xml:space="preserve"> </w:t>
      </w:r>
      <w:r>
        <w:rPr>
          <w:bCs/>
          <w:color w:val="000000"/>
          <w:sz w:val="28"/>
          <w:szCs w:val="28"/>
          <w:lang w:eastAsia="kk-KZ"/>
        </w:rPr>
        <w:t>момента</w:t>
      </w:r>
      <w:r w:rsidR="0063208D">
        <w:rPr>
          <w:bCs/>
          <w:color w:val="000000"/>
          <w:sz w:val="28"/>
          <w:szCs w:val="28"/>
          <w:lang w:eastAsia="kk-KZ"/>
        </w:rPr>
        <w:t xml:space="preserve"> </w:t>
      </w:r>
      <w:r>
        <w:rPr>
          <w:bCs/>
          <w:color w:val="000000"/>
          <w:sz w:val="28"/>
          <w:szCs w:val="28"/>
          <w:lang w:eastAsia="kk-KZ"/>
        </w:rPr>
        <w:t>сопротивления</w:t>
      </w:r>
      <w:r w:rsidR="0063208D">
        <w:rPr>
          <w:bCs/>
          <w:color w:val="000000"/>
          <w:sz w:val="28"/>
          <w:szCs w:val="28"/>
          <w:lang w:eastAsia="kk-KZ"/>
        </w:rPr>
        <w:t xml:space="preserve"> </w:t>
      </w:r>
      <w:r>
        <w:rPr>
          <w:bCs/>
          <w:color w:val="000000"/>
          <w:sz w:val="28"/>
          <w:szCs w:val="28"/>
          <w:lang w:eastAsia="kk-KZ"/>
        </w:rPr>
        <w:t>поперечного</w:t>
      </w:r>
      <w:r w:rsidR="0063208D">
        <w:rPr>
          <w:bCs/>
          <w:color w:val="000000"/>
          <w:sz w:val="28"/>
          <w:szCs w:val="28"/>
          <w:lang w:eastAsia="kk-KZ"/>
        </w:rPr>
        <w:t xml:space="preserve"> </w:t>
      </w:r>
      <w:r>
        <w:rPr>
          <w:bCs/>
          <w:color w:val="000000"/>
          <w:sz w:val="28"/>
          <w:szCs w:val="28"/>
          <w:lang w:eastAsia="kk-KZ"/>
        </w:rPr>
        <w:t>сечения</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максимальное</w:t>
      </w:r>
      <w:r w:rsidR="0063208D">
        <w:rPr>
          <w:bCs/>
          <w:color w:val="000000"/>
          <w:sz w:val="28"/>
          <w:szCs w:val="28"/>
          <w:lang w:eastAsia="kk-KZ"/>
        </w:rPr>
        <w:t xml:space="preserve"> </w:t>
      </w:r>
      <w:r>
        <w:rPr>
          <w:bCs/>
          <w:color w:val="000000"/>
          <w:sz w:val="28"/>
          <w:szCs w:val="28"/>
          <w:lang w:eastAsia="kk-KZ"/>
        </w:rPr>
        <w:t>напряжение</w:t>
      </w:r>
      <w:r w:rsidR="0063208D">
        <w:rPr>
          <w:bCs/>
          <w:color w:val="000000"/>
          <w:sz w:val="28"/>
          <w:szCs w:val="28"/>
          <w:lang w:eastAsia="kk-KZ"/>
        </w:rPr>
        <w:t xml:space="preserve"> </w:t>
      </w:r>
      <w:r>
        <w:rPr>
          <w:bCs/>
          <w:color w:val="000000"/>
          <w:sz w:val="28"/>
          <w:szCs w:val="28"/>
          <w:lang w:eastAsia="kk-KZ"/>
        </w:rPr>
        <w:t>будут</w:t>
      </w:r>
      <w:r w:rsidR="0063208D">
        <w:rPr>
          <w:bCs/>
          <w:color w:val="000000"/>
          <w:sz w:val="28"/>
          <w:szCs w:val="28"/>
          <w:lang w:eastAsia="kk-KZ"/>
        </w:rPr>
        <w:t xml:space="preserve"> </w:t>
      </w:r>
      <w:r>
        <w:rPr>
          <w:bCs/>
          <w:color w:val="000000"/>
          <w:sz w:val="28"/>
          <w:szCs w:val="28"/>
          <w:lang w:eastAsia="kk-KZ"/>
        </w:rPr>
        <w:t>использованы</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дальнейшем</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расчета</w:t>
      </w:r>
      <w:r w:rsidR="0063208D">
        <w:rPr>
          <w:bCs/>
          <w:color w:val="000000"/>
          <w:sz w:val="28"/>
          <w:szCs w:val="28"/>
          <w:lang w:eastAsia="kk-KZ"/>
        </w:rPr>
        <w:t xml:space="preserve"> </w:t>
      </w:r>
      <w:r>
        <w:rPr>
          <w:bCs/>
          <w:color w:val="000000"/>
          <w:sz w:val="28"/>
          <w:szCs w:val="28"/>
          <w:lang w:eastAsia="kk-KZ"/>
        </w:rPr>
        <w:t>оптимальных</w:t>
      </w:r>
      <w:r w:rsidR="0063208D">
        <w:rPr>
          <w:bCs/>
          <w:color w:val="000000"/>
          <w:sz w:val="28"/>
          <w:szCs w:val="28"/>
          <w:lang w:eastAsia="kk-KZ"/>
        </w:rPr>
        <w:t xml:space="preserve"> </w:t>
      </w:r>
      <w:r>
        <w:rPr>
          <w:bCs/>
          <w:color w:val="000000"/>
          <w:sz w:val="28"/>
          <w:szCs w:val="28"/>
          <w:lang w:eastAsia="kk-KZ"/>
        </w:rPr>
        <w:t>параметров</w:t>
      </w:r>
      <w:r w:rsidR="0063208D">
        <w:rPr>
          <w:bCs/>
          <w:color w:val="000000"/>
          <w:sz w:val="28"/>
          <w:szCs w:val="28"/>
          <w:lang w:eastAsia="kk-KZ"/>
        </w:rPr>
        <w:t xml:space="preserve"> </w:t>
      </w:r>
      <w:r>
        <w:rPr>
          <w:bCs/>
          <w:color w:val="000000"/>
          <w:sz w:val="28"/>
          <w:szCs w:val="28"/>
          <w:lang w:eastAsia="kk-KZ"/>
        </w:rPr>
        <w:t>перфорации.</w:t>
      </w:r>
    </w:p>
    <w:p w14:paraId="249911E8" w14:textId="36F91E1E" w:rsidR="0010568A" w:rsidRDefault="0010568A" w:rsidP="0010568A">
      <w:pPr>
        <w:ind w:firstLine="709"/>
        <w:jc w:val="both"/>
        <w:rPr>
          <w:bCs/>
          <w:color w:val="000000"/>
          <w:sz w:val="28"/>
          <w:szCs w:val="28"/>
          <w:lang w:eastAsia="kk-KZ"/>
        </w:rPr>
      </w:pPr>
      <w:r>
        <w:rPr>
          <w:bCs/>
          <w:color w:val="000000"/>
          <w:sz w:val="28"/>
          <w:szCs w:val="28"/>
          <w:lang w:val="kk-KZ" w:eastAsia="kk-KZ"/>
        </w:rPr>
        <w:t>Для</w:t>
      </w:r>
      <w:r>
        <w:rPr>
          <w:bCs/>
          <w:color w:val="000000"/>
          <w:sz w:val="28"/>
          <w:szCs w:val="28"/>
          <w:lang w:eastAsia="kk-KZ"/>
        </w:rPr>
        <w:t xml:space="preserve"> снижени</w:t>
      </w:r>
      <w:r>
        <w:rPr>
          <w:bCs/>
          <w:color w:val="000000"/>
          <w:sz w:val="28"/>
          <w:szCs w:val="28"/>
          <w:lang w:val="kk-KZ" w:eastAsia="kk-KZ"/>
        </w:rPr>
        <w:t>я</w:t>
      </w:r>
      <w:r>
        <w:rPr>
          <w:bCs/>
          <w:color w:val="000000"/>
          <w:sz w:val="28"/>
          <w:szCs w:val="28"/>
          <w:lang w:eastAsia="kk-KZ"/>
        </w:rPr>
        <w:t xml:space="preserve"> массы верхней платформы подъемника, сначала с помощью программных средств была определена масса платформы (рисунок 2.</w:t>
      </w:r>
      <w:r w:rsidR="005411D0">
        <w:rPr>
          <w:bCs/>
          <w:color w:val="000000"/>
          <w:sz w:val="28"/>
          <w:szCs w:val="28"/>
          <w:lang w:eastAsia="kk-KZ"/>
        </w:rPr>
        <w:t>8</w:t>
      </w:r>
      <w:r>
        <w:rPr>
          <w:bCs/>
          <w:color w:val="000000"/>
          <w:sz w:val="28"/>
          <w:szCs w:val="28"/>
          <w:lang w:eastAsia="kk-KZ"/>
        </w:rPr>
        <w:t>), которая составляет 68 кг.</w:t>
      </w:r>
    </w:p>
    <w:p w14:paraId="1F50C504" w14:textId="77777777" w:rsidR="0010568A" w:rsidRDefault="0010568A" w:rsidP="0010568A">
      <w:pPr>
        <w:ind w:firstLine="709"/>
        <w:jc w:val="center"/>
        <w:rPr>
          <w:bCs/>
          <w:color w:val="000000"/>
          <w:sz w:val="28"/>
          <w:szCs w:val="28"/>
          <w:lang w:eastAsia="kk-KZ"/>
        </w:rPr>
      </w:pPr>
      <w:r>
        <w:rPr>
          <w:noProof/>
          <w:sz w:val="28"/>
          <w:szCs w:val="28"/>
        </w:rPr>
        <w:drawing>
          <wp:inline distT="0" distB="0" distL="0" distR="0" wp14:anchorId="5D1AF41D" wp14:editId="6E13F099">
            <wp:extent cx="2159635" cy="680720"/>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46"/>
                    <a:stretch>
                      <a:fillRect/>
                    </a:stretch>
                  </pic:blipFill>
                  <pic:spPr>
                    <a:xfrm>
                      <a:off x="0" y="0"/>
                      <a:ext cx="2160000" cy="680979"/>
                    </a:xfrm>
                    <a:prstGeom prst="rect">
                      <a:avLst/>
                    </a:prstGeom>
                  </pic:spPr>
                </pic:pic>
              </a:graphicData>
            </a:graphic>
          </wp:inline>
        </w:drawing>
      </w:r>
    </w:p>
    <w:p w14:paraId="78A2F078" w14:textId="7588B4C2" w:rsidR="0010568A" w:rsidRDefault="0010568A" w:rsidP="0010568A">
      <w:pPr>
        <w:ind w:firstLine="709"/>
        <w:jc w:val="center"/>
        <w:rPr>
          <w:bCs/>
          <w:color w:val="000000"/>
          <w:sz w:val="28"/>
          <w:szCs w:val="28"/>
          <w:lang w:eastAsia="kk-KZ"/>
        </w:rPr>
      </w:pPr>
      <w:r>
        <w:rPr>
          <w:bCs/>
          <w:color w:val="000000"/>
          <w:sz w:val="28"/>
          <w:szCs w:val="28"/>
          <w:lang w:eastAsia="kk-KZ"/>
        </w:rPr>
        <w:t>Рисунок 2.</w:t>
      </w:r>
      <w:r w:rsidR="005411D0">
        <w:rPr>
          <w:bCs/>
          <w:color w:val="000000"/>
          <w:sz w:val="28"/>
          <w:szCs w:val="28"/>
          <w:lang w:eastAsia="kk-KZ"/>
        </w:rPr>
        <w:t>8</w:t>
      </w:r>
      <w:r>
        <w:rPr>
          <w:bCs/>
          <w:color w:val="000000"/>
          <w:sz w:val="28"/>
          <w:szCs w:val="28"/>
          <w:lang w:eastAsia="kk-KZ"/>
        </w:rPr>
        <w:t xml:space="preserve"> – Верхняя платформа (масса 68 кг)</w:t>
      </w:r>
    </w:p>
    <w:p w14:paraId="1DF03521" w14:textId="77777777" w:rsidR="0010568A" w:rsidRDefault="0010568A" w:rsidP="0010568A">
      <w:pPr>
        <w:ind w:firstLine="709"/>
        <w:jc w:val="center"/>
        <w:rPr>
          <w:bCs/>
          <w:color w:val="000000"/>
          <w:sz w:val="28"/>
          <w:szCs w:val="28"/>
          <w:lang w:eastAsia="kk-KZ"/>
        </w:rPr>
      </w:pPr>
    </w:p>
    <w:p w14:paraId="2332E2B8" w14:textId="78B51C4E" w:rsidR="0010568A" w:rsidRDefault="0010568A" w:rsidP="0010568A">
      <w:pPr>
        <w:ind w:firstLine="709"/>
        <w:jc w:val="both"/>
        <w:rPr>
          <w:bCs/>
          <w:color w:val="000000"/>
          <w:sz w:val="28"/>
          <w:szCs w:val="28"/>
          <w:lang w:eastAsia="kk-KZ"/>
        </w:rPr>
      </w:pPr>
      <w:r>
        <w:rPr>
          <w:bCs/>
          <w:color w:val="000000"/>
          <w:sz w:val="28"/>
          <w:szCs w:val="28"/>
          <w:lang w:eastAsia="kk-KZ"/>
        </w:rPr>
        <w:t>Для снижения массы верхней платформы-платформы предлагается создать отверстия (диаметром 50 мм), как указано на рисунке 2.</w:t>
      </w:r>
      <w:r w:rsidR="005411D0">
        <w:rPr>
          <w:bCs/>
          <w:color w:val="000000"/>
          <w:sz w:val="28"/>
          <w:szCs w:val="28"/>
          <w:lang w:eastAsia="kk-KZ"/>
        </w:rPr>
        <w:t>9</w:t>
      </w:r>
      <w:r>
        <w:rPr>
          <w:bCs/>
          <w:color w:val="000000"/>
          <w:sz w:val="28"/>
          <w:szCs w:val="28"/>
          <w:lang w:eastAsia="kk-KZ"/>
        </w:rPr>
        <w:t>. Масса такой плиты составляет 52 кг. Прогнозируемое снижение массы составляет 22%.</w:t>
      </w:r>
    </w:p>
    <w:p w14:paraId="72307B5E" w14:textId="77777777" w:rsidR="0010568A" w:rsidRDefault="0010568A" w:rsidP="0010568A">
      <w:pPr>
        <w:ind w:firstLine="709"/>
        <w:jc w:val="both"/>
        <w:rPr>
          <w:bCs/>
          <w:color w:val="000000"/>
          <w:sz w:val="28"/>
          <w:szCs w:val="28"/>
          <w:lang w:eastAsia="kk-KZ"/>
        </w:rPr>
      </w:pPr>
    </w:p>
    <w:p w14:paraId="48F9ACC6" w14:textId="77777777" w:rsidR="0010568A" w:rsidRDefault="0010568A" w:rsidP="0010568A">
      <w:pPr>
        <w:ind w:firstLine="709"/>
        <w:jc w:val="center"/>
        <w:rPr>
          <w:bCs/>
          <w:color w:val="000000"/>
          <w:sz w:val="28"/>
          <w:szCs w:val="28"/>
          <w:lang w:eastAsia="kk-KZ"/>
        </w:rPr>
      </w:pPr>
      <w:r>
        <w:rPr>
          <w:noProof/>
          <w:sz w:val="28"/>
          <w:szCs w:val="28"/>
        </w:rPr>
        <w:drawing>
          <wp:inline distT="0" distB="0" distL="0" distR="0" wp14:anchorId="0E020549" wp14:editId="7E9183FA">
            <wp:extent cx="2159635" cy="67818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47"/>
                    <a:stretch>
                      <a:fillRect/>
                    </a:stretch>
                  </pic:blipFill>
                  <pic:spPr>
                    <a:xfrm>
                      <a:off x="0" y="0"/>
                      <a:ext cx="2160000" cy="678701"/>
                    </a:xfrm>
                    <a:prstGeom prst="rect">
                      <a:avLst/>
                    </a:prstGeom>
                  </pic:spPr>
                </pic:pic>
              </a:graphicData>
            </a:graphic>
          </wp:inline>
        </w:drawing>
      </w:r>
    </w:p>
    <w:p w14:paraId="2D6609DD" w14:textId="7CA29141" w:rsidR="0010568A" w:rsidRDefault="0010568A" w:rsidP="0010568A">
      <w:pPr>
        <w:jc w:val="center"/>
        <w:rPr>
          <w:bCs/>
          <w:color w:val="000000"/>
          <w:sz w:val="28"/>
          <w:szCs w:val="28"/>
          <w:lang w:eastAsia="kk-KZ"/>
        </w:rPr>
      </w:pPr>
      <w:r>
        <w:rPr>
          <w:bCs/>
          <w:color w:val="000000"/>
          <w:sz w:val="28"/>
          <w:szCs w:val="28"/>
          <w:lang w:eastAsia="kk-KZ"/>
        </w:rPr>
        <w:t>Рисунок 2.</w:t>
      </w:r>
      <w:r w:rsidR="005411D0">
        <w:rPr>
          <w:bCs/>
          <w:color w:val="000000"/>
          <w:sz w:val="28"/>
          <w:szCs w:val="28"/>
          <w:lang w:eastAsia="kk-KZ"/>
        </w:rPr>
        <w:t>9</w:t>
      </w:r>
      <w:r>
        <w:rPr>
          <w:bCs/>
          <w:color w:val="000000"/>
          <w:sz w:val="28"/>
          <w:szCs w:val="28"/>
          <w:lang w:eastAsia="kk-KZ"/>
        </w:rPr>
        <w:t xml:space="preserve"> – Верхняя платформа с отверстиями (масса 52 кг)</w:t>
      </w:r>
    </w:p>
    <w:p w14:paraId="3E952645" w14:textId="77777777" w:rsidR="0010568A" w:rsidRDefault="0010568A" w:rsidP="0010568A">
      <w:pPr>
        <w:jc w:val="both"/>
        <w:rPr>
          <w:bCs/>
          <w:color w:val="000000"/>
          <w:sz w:val="28"/>
          <w:szCs w:val="28"/>
          <w:lang w:eastAsia="kk-KZ"/>
        </w:rPr>
      </w:pPr>
    </w:p>
    <w:p w14:paraId="7AEA0DBD" w14:textId="33DAC362" w:rsidR="0010568A" w:rsidRDefault="0010568A" w:rsidP="0010568A">
      <w:pPr>
        <w:ind w:firstLine="708"/>
        <w:jc w:val="both"/>
        <w:rPr>
          <w:bCs/>
          <w:color w:val="000000"/>
          <w:sz w:val="28"/>
          <w:szCs w:val="28"/>
          <w:lang w:eastAsia="kk-KZ"/>
        </w:rPr>
      </w:pPr>
      <w:r>
        <w:rPr>
          <w:bCs/>
          <w:color w:val="000000"/>
          <w:sz w:val="28"/>
          <w:szCs w:val="28"/>
          <w:lang w:eastAsia="kk-KZ"/>
        </w:rPr>
        <w:t>На рис. 2.</w:t>
      </w:r>
      <w:r w:rsidR="005411D0">
        <w:rPr>
          <w:bCs/>
          <w:color w:val="000000"/>
          <w:sz w:val="28"/>
          <w:szCs w:val="28"/>
          <w:lang w:eastAsia="kk-KZ"/>
        </w:rPr>
        <w:t>10</w:t>
      </w:r>
      <w:r>
        <w:rPr>
          <w:bCs/>
          <w:color w:val="000000"/>
          <w:sz w:val="28"/>
          <w:szCs w:val="28"/>
          <w:lang w:eastAsia="kk-KZ"/>
        </w:rPr>
        <w:t xml:space="preserve"> представлены результаты имитационного моделирования верхней пластины с предлагаемой площадкой, содержащей отверстия.</w:t>
      </w:r>
    </w:p>
    <w:p w14:paraId="001E025A" w14:textId="77777777" w:rsidR="0010568A" w:rsidRDefault="0010568A" w:rsidP="0010568A">
      <w:pPr>
        <w:jc w:val="center"/>
        <w:rPr>
          <w:bCs/>
          <w:color w:val="000000"/>
          <w:sz w:val="28"/>
          <w:szCs w:val="28"/>
          <w:lang w:eastAsia="kk-KZ"/>
        </w:rPr>
      </w:pPr>
      <w:r>
        <w:rPr>
          <w:noProof/>
          <w:sz w:val="28"/>
          <w:szCs w:val="28"/>
        </w:rPr>
        <w:drawing>
          <wp:inline distT="0" distB="0" distL="0" distR="0" wp14:anchorId="2F811272" wp14:editId="05AD6660">
            <wp:extent cx="3011170" cy="12452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pic:cNvPicPr>
                  </pic:nvPicPr>
                  <pic:blipFill>
                    <a:blip r:embed="rId48"/>
                    <a:stretch>
                      <a:fillRect/>
                    </a:stretch>
                  </pic:blipFill>
                  <pic:spPr>
                    <a:xfrm>
                      <a:off x="0" y="0"/>
                      <a:ext cx="3011170" cy="1245235"/>
                    </a:xfrm>
                    <a:prstGeom prst="rect">
                      <a:avLst/>
                    </a:prstGeom>
                  </pic:spPr>
                </pic:pic>
              </a:graphicData>
            </a:graphic>
          </wp:inline>
        </w:drawing>
      </w:r>
      <w:r>
        <w:rPr>
          <w:noProof/>
          <w:sz w:val="28"/>
          <w:szCs w:val="28"/>
        </w:rPr>
        <w:drawing>
          <wp:inline distT="0" distB="0" distL="0" distR="0" wp14:anchorId="683D24E0" wp14:editId="0CBC8177">
            <wp:extent cx="3011170" cy="135699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pic:cNvPicPr>
                  </pic:nvPicPr>
                  <pic:blipFill>
                    <a:blip r:embed="rId49"/>
                    <a:stretch>
                      <a:fillRect/>
                    </a:stretch>
                  </pic:blipFill>
                  <pic:spPr>
                    <a:xfrm>
                      <a:off x="0" y="0"/>
                      <a:ext cx="3011170" cy="1356995"/>
                    </a:xfrm>
                    <a:prstGeom prst="rect">
                      <a:avLst/>
                    </a:prstGeom>
                  </pic:spPr>
                </pic:pic>
              </a:graphicData>
            </a:graphic>
          </wp:inline>
        </w:drawing>
      </w:r>
    </w:p>
    <w:p w14:paraId="1A4CDF62" w14:textId="77777777" w:rsidR="0010568A" w:rsidRDefault="0010568A" w:rsidP="0010568A">
      <w:pPr>
        <w:jc w:val="center"/>
        <w:rPr>
          <w:bCs/>
          <w:color w:val="000000"/>
          <w:sz w:val="28"/>
          <w:szCs w:val="28"/>
          <w:lang w:eastAsia="kk-KZ"/>
        </w:rPr>
      </w:pPr>
      <w:r>
        <w:rPr>
          <w:bCs/>
          <w:color w:val="000000"/>
          <w:sz w:val="28"/>
          <w:szCs w:val="28"/>
          <w:lang w:eastAsia="kk-KZ"/>
        </w:rPr>
        <w:t>a                                                           б</w:t>
      </w:r>
    </w:p>
    <w:p w14:paraId="12227E49" w14:textId="77777777" w:rsidR="0010568A" w:rsidRDefault="0010568A" w:rsidP="0010568A">
      <w:pPr>
        <w:jc w:val="both"/>
        <w:rPr>
          <w:bCs/>
          <w:color w:val="000000"/>
          <w:sz w:val="28"/>
          <w:szCs w:val="28"/>
          <w:lang w:eastAsia="kk-KZ"/>
        </w:rPr>
      </w:pPr>
    </w:p>
    <w:p w14:paraId="50536388" w14:textId="77777777" w:rsidR="0010568A" w:rsidRDefault="0010568A" w:rsidP="0010568A">
      <w:pPr>
        <w:jc w:val="center"/>
        <w:rPr>
          <w:bCs/>
          <w:color w:val="000000"/>
          <w:sz w:val="28"/>
          <w:szCs w:val="28"/>
          <w:lang w:eastAsia="kk-KZ"/>
        </w:rPr>
      </w:pPr>
      <w:r>
        <w:rPr>
          <w:noProof/>
          <w:sz w:val="28"/>
          <w:szCs w:val="28"/>
        </w:rPr>
        <w:drawing>
          <wp:inline distT="0" distB="0" distL="0" distR="0" wp14:anchorId="36BF6EC6" wp14:editId="690972C6">
            <wp:extent cx="3011170" cy="136144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pic:cNvPicPr>
                  </pic:nvPicPr>
                  <pic:blipFill>
                    <a:blip r:embed="rId50"/>
                    <a:stretch>
                      <a:fillRect/>
                    </a:stretch>
                  </pic:blipFill>
                  <pic:spPr>
                    <a:xfrm>
                      <a:off x="0" y="0"/>
                      <a:ext cx="3011170" cy="1361440"/>
                    </a:xfrm>
                    <a:prstGeom prst="rect">
                      <a:avLst/>
                    </a:prstGeom>
                  </pic:spPr>
                </pic:pic>
              </a:graphicData>
            </a:graphic>
          </wp:inline>
        </w:drawing>
      </w:r>
    </w:p>
    <w:p w14:paraId="2A1E4077" w14:textId="77777777" w:rsidR="0010568A" w:rsidRDefault="0010568A" w:rsidP="0010568A">
      <w:pPr>
        <w:jc w:val="center"/>
        <w:rPr>
          <w:bCs/>
          <w:color w:val="000000"/>
          <w:sz w:val="28"/>
          <w:szCs w:val="28"/>
          <w:lang w:eastAsia="kk-KZ"/>
        </w:rPr>
      </w:pPr>
      <w:r>
        <w:rPr>
          <w:bCs/>
          <w:color w:val="000000"/>
          <w:sz w:val="28"/>
          <w:szCs w:val="28"/>
          <w:lang w:eastAsia="kk-KZ"/>
        </w:rPr>
        <w:t>в</w:t>
      </w:r>
    </w:p>
    <w:p w14:paraId="659BDC09" w14:textId="77777777" w:rsidR="0010568A" w:rsidRDefault="0010568A" w:rsidP="0010568A">
      <w:pPr>
        <w:ind w:firstLine="709"/>
        <w:jc w:val="center"/>
        <w:rPr>
          <w:bCs/>
          <w:color w:val="000000"/>
          <w:sz w:val="28"/>
          <w:szCs w:val="28"/>
          <w:lang w:eastAsia="kk-KZ"/>
        </w:rPr>
      </w:pPr>
      <w:r>
        <w:rPr>
          <w:bCs/>
          <w:color w:val="000000"/>
          <w:sz w:val="28"/>
          <w:szCs w:val="28"/>
          <w:lang w:eastAsia="kk-KZ"/>
        </w:rPr>
        <w:t>а) - эквивалентные напряжения; б) - перемещение; в) - деформация</w:t>
      </w:r>
    </w:p>
    <w:p w14:paraId="27553810" w14:textId="03E057EE" w:rsidR="0010568A" w:rsidRDefault="0010568A" w:rsidP="0010568A">
      <w:pPr>
        <w:ind w:firstLine="709"/>
        <w:jc w:val="center"/>
        <w:rPr>
          <w:bCs/>
          <w:color w:val="000000"/>
          <w:sz w:val="28"/>
          <w:szCs w:val="28"/>
          <w:lang w:eastAsia="kk-KZ"/>
        </w:rPr>
      </w:pPr>
      <w:r>
        <w:rPr>
          <w:bCs/>
          <w:color w:val="000000"/>
          <w:sz w:val="28"/>
          <w:szCs w:val="28"/>
          <w:lang w:eastAsia="kk-KZ"/>
        </w:rPr>
        <w:t>Рисунок 2.</w:t>
      </w:r>
      <w:r w:rsidR="005411D0">
        <w:rPr>
          <w:bCs/>
          <w:color w:val="000000"/>
          <w:sz w:val="28"/>
          <w:szCs w:val="28"/>
          <w:lang w:eastAsia="kk-KZ"/>
        </w:rPr>
        <w:t>10</w:t>
      </w:r>
      <w:r>
        <w:rPr>
          <w:bCs/>
          <w:color w:val="000000"/>
          <w:sz w:val="28"/>
          <w:szCs w:val="28"/>
          <w:lang w:eastAsia="kk-KZ"/>
        </w:rPr>
        <w:t xml:space="preserve"> – Результаты имитационного моделирования верхней пластины с отверстиями в платформе</w:t>
      </w:r>
    </w:p>
    <w:p w14:paraId="0B547BC8" w14:textId="77777777" w:rsidR="0010568A" w:rsidRDefault="0010568A" w:rsidP="0010568A">
      <w:pPr>
        <w:ind w:firstLine="709"/>
        <w:jc w:val="both"/>
        <w:rPr>
          <w:bCs/>
          <w:color w:val="000000"/>
          <w:sz w:val="28"/>
          <w:szCs w:val="28"/>
          <w:lang w:eastAsia="kk-KZ"/>
        </w:rPr>
      </w:pPr>
    </w:p>
    <w:p w14:paraId="431D6373" w14:textId="2CC6D44C" w:rsidR="0010568A" w:rsidRDefault="0010568A" w:rsidP="0010568A">
      <w:pPr>
        <w:ind w:firstLine="709"/>
        <w:jc w:val="both"/>
        <w:rPr>
          <w:bCs/>
          <w:color w:val="000000"/>
          <w:sz w:val="28"/>
          <w:szCs w:val="28"/>
          <w:lang w:eastAsia="kk-KZ"/>
        </w:rPr>
      </w:pPr>
      <w:r>
        <w:rPr>
          <w:bCs/>
          <w:color w:val="000000"/>
          <w:sz w:val="28"/>
          <w:szCs w:val="28"/>
          <w:lang w:eastAsia="kk-KZ"/>
        </w:rPr>
        <w:t>Согласно результатам моделирования (рис. 2.</w:t>
      </w:r>
      <w:r w:rsidR="005411D0">
        <w:rPr>
          <w:bCs/>
          <w:color w:val="000000"/>
          <w:sz w:val="28"/>
          <w:szCs w:val="28"/>
          <w:lang w:eastAsia="kk-KZ"/>
        </w:rPr>
        <w:t>10</w:t>
      </w:r>
      <w:r>
        <w:rPr>
          <w:bCs/>
          <w:color w:val="000000"/>
          <w:sz w:val="28"/>
          <w:szCs w:val="28"/>
          <w:lang w:eastAsia="kk-KZ"/>
        </w:rPr>
        <w:t>), наличие отверстий в платформе приводит к резкому увеличению эквивалентных напряжений, перемещений и деформаций. При таких критических значениях платформа не может функционировать.</w:t>
      </w:r>
    </w:p>
    <w:p w14:paraId="597D0AAB" w14:textId="0B13A0BF" w:rsidR="0010568A" w:rsidRDefault="0010568A" w:rsidP="0010568A">
      <w:pPr>
        <w:ind w:firstLine="709"/>
        <w:jc w:val="both"/>
        <w:rPr>
          <w:bCs/>
          <w:color w:val="000000"/>
          <w:sz w:val="28"/>
          <w:szCs w:val="28"/>
          <w:lang w:eastAsia="kk-KZ"/>
        </w:rPr>
      </w:pPr>
      <w:r>
        <w:rPr>
          <w:bCs/>
          <w:color w:val="000000"/>
          <w:sz w:val="28"/>
          <w:szCs w:val="28"/>
          <w:lang w:eastAsia="kk-KZ"/>
        </w:rPr>
        <w:t>Для повышения устойчивости платформы предлагается создать в ней специальные отверстия, которые можно изготовить методом штамповки. Эти отверстия (рис. 2.1</w:t>
      </w:r>
      <w:r w:rsidR="005411D0">
        <w:rPr>
          <w:bCs/>
          <w:color w:val="000000"/>
          <w:sz w:val="28"/>
          <w:szCs w:val="28"/>
          <w:lang w:eastAsia="kk-KZ"/>
        </w:rPr>
        <w:t>1</w:t>
      </w:r>
      <w:r>
        <w:rPr>
          <w:bCs/>
          <w:color w:val="000000"/>
          <w:sz w:val="28"/>
          <w:szCs w:val="28"/>
          <w:lang w:eastAsia="kk-KZ"/>
        </w:rPr>
        <w:t>) будут усилены за счет имеющихся фланцев.</w:t>
      </w:r>
    </w:p>
    <w:p w14:paraId="2D0F1E6F" w14:textId="77777777" w:rsidR="0010568A" w:rsidRDefault="0010568A" w:rsidP="0010568A">
      <w:pPr>
        <w:spacing w:before="240"/>
        <w:ind w:firstLine="709"/>
        <w:jc w:val="center"/>
        <w:rPr>
          <w:bCs/>
          <w:color w:val="000000"/>
          <w:sz w:val="28"/>
          <w:szCs w:val="28"/>
          <w:lang w:eastAsia="kk-KZ"/>
        </w:rPr>
      </w:pPr>
      <w:r>
        <w:rPr>
          <w:noProof/>
          <w:sz w:val="28"/>
          <w:szCs w:val="28"/>
        </w:rPr>
        <w:drawing>
          <wp:inline distT="0" distB="0" distL="0" distR="0" wp14:anchorId="2A8515C2" wp14:editId="4EA088AB">
            <wp:extent cx="1956435" cy="1000125"/>
            <wp:effectExtent l="0" t="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a:blip r:embed="rId51"/>
                    <a:stretch>
                      <a:fillRect/>
                    </a:stretch>
                  </pic:blipFill>
                  <pic:spPr>
                    <a:xfrm>
                      <a:off x="0" y="0"/>
                      <a:ext cx="1961737" cy="1002794"/>
                    </a:xfrm>
                    <a:prstGeom prst="rect">
                      <a:avLst/>
                    </a:prstGeom>
                  </pic:spPr>
                </pic:pic>
              </a:graphicData>
            </a:graphic>
          </wp:inline>
        </w:drawing>
      </w:r>
    </w:p>
    <w:p w14:paraId="380F59C6" w14:textId="306FEA65" w:rsidR="0010568A" w:rsidRDefault="0010568A" w:rsidP="0010568A">
      <w:pPr>
        <w:ind w:firstLine="709"/>
        <w:jc w:val="center"/>
        <w:rPr>
          <w:bCs/>
          <w:color w:val="000000"/>
          <w:sz w:val="28"/>
          <w:szCs w:val="28"/>
          <w:lang w:eastAsia="kk-KZ"/>
        </w:rPr>
      </w:pPr>
      <w:r>
        <w:rPr>
          <w:bCs/>
          <w:color w:val="000000"/>
          <w:sz w:val="28"/>
          <w:szCs w:val="28"/>
          <w:lang w:eastAsia="kk-KZ"/>
        </w:rPr>
        <w:t>Рисунок 2.1</w:t>
      </w:r>
      <w:r w:rsidR="005411D0">
        <w:rPr>
          <w:bCs/>
          <w:color w:val="000000"/>
          <w:sz w:val="28"/>
          <w:szCs w:val="28"/>
          <w:lang w:eastAsia="kk-KZ"/>
        </w:rPr>
        <w:t>1</w:t>
      </w:r>
      <w:r>
        <w:rPr>
          <w:bCs/>
          <w:color w:val="000000"/>
          <w:sz w:val="28"/>
          <w:szCs w:val="28"/>
          <w:lang w:eastAsia="kk-KZ"/>
        </w:rPr>
        <w:t>– Платформа со специальной перфорацией</w:t>
      </w:r>
    </w:p>
    <w:p w14:paraId="3FF3C56A" w14:textId="77777777" w:rsidR="0010568A" w:rsidRDefault="0010568A" w:rsidP="0010568A">
      <w:pPr>
        <w:ind w:firstLine="709"/>
        <w:jc w:val="both"/>
        <w:rPr>
          <w:bCs/>
          <w:color w:val="000000"/>
          <w:sz w:val="28"/>
          <w:szCs w:val="28"/>
          <w:lang w:eastAsia="kk-KZ"/>
        </w:rPr>
      </w:pPr>
    </w:p>
    <w:p w14:paraId="05E94E1A" w14:textId="77777777" w:rsidR="0010568A" w:rsidRPr="009A3ADE" w:rsidRDefault="0010568A" w:rsidP="0010568A">
      <w:pPr>
        <w:ind w:firstLine="709"/>
        <w:jc w:val="both"/>
        <w:rPr>
          <w:bCs/>
          <w:color w:val="000000"/>
          <w:sz w:val="28"/>
          <w:szCs w:val="28"/>
          <w:lang w:eastAsia="kk-KZ"/>
        </w:rPr>
      </w:pPr>
      <w:r>
        <w:rPr>
          <w:bCs/>
          <w:color w:val="000000"/>
          <w:sz w:val="28"/>
          <w:szCs w:val="28"/>
          <w:lang w:eastAsia="kk-KZ"/>
        </w:rPr>
        <w:t>Таким образом, результаты моделирования демонстрируют, что введение отверстий без соответствующего усиления приводит к неприемлемому росту напряжений и деформаций, что делает необходимым поиск конструктивных решений для сохранения работоспособности платформы. Предлагается вариант усиления отверстий методом отбортовки, изготовляемыми штамповкой. Для объективной оценки эффективности данного решения предлагается анализ с целью улучшения прочностных и жесткостных характеристик платформы</w:t>
      </w:r>
    </w:p>
    <w:p w14:paraId="6265DFB5" w14:textId="77777777" w:rsidR="0010568A" w:rsidRDefault="0010568A" w:rsidP="0010568A">
      <w:pPr>
        <w:ind w:firstLine="709"/>
        <w:jc w:val="both"/>
        <w:rPr>
          <w:bCs/>
          <w:color w:val="000000"/>
          <w:sz w:val="28"/>
          <w:szCs w:val="28"/>
          <w:lang w:eastAsia="kk-KZ"/>
        </w:rPr>
      </w:pPr>
      <w:r>
        <w:rPr>
          <w:bCs/>
          <w:color w:val="000000"/>
          <w:sz w:val="28"/>
          <w:szCs w:val="28"/>
          <w:lang w:eastAsia="kk-KZ"/>
        </w:rPr>
        <w:t xml:space="preserve">Проведенный параметрический анализ массы выявил ряд перспективных конфигураций перфорации, обеспечивающих значительное снижение веса платформы. Однако, окончательный выбор оптимальных </w:t>
      </w:r>
      <w:proofErr w:type="gramStart"/>
      <w:r>
        <w:rPr>
          <w:bCs/>
          <w:color w:val="000000"/>
          <w:sz w:val="28"/>
          <w:szCs w:val="28"/>
          <w:lang w:eastAsia="kk-KZ"/>
        </w:rPr>
        <w:t xml:space="preserve">параметров </w:t>
      </w:r>
      <m:oMath>
        <m:sSub>
          <m:sSubPr>
            <m:ctrlPr>
              <w:rPr>
                <w:rFonts w:ascii="Cambria Math" w:hAnsi="Cambria Math"/>
                <w:b/>
                <w:bCs/>
                <w:i/>
                <w:iCs/>
                <w:sz w:val="28"/>
                <w:szCs w:val="28"/>
                <w:lang w:eastAsia="en-US"/>
              </w:rPr>
            </m:ctrlPr>
          </m:sSubPr>
          <m:e>
            <m:r>
              <w:rPr>
                <w:rFonts w:ascii="Cambria Math" w:hAnsi="Cambria Math"/>
                <w:sz w:val="28"/>
                <w:szCs w:val="28"/>
                <w:lang w:eastAsia="en-US"/>
              </w:rPr>
              <m:t>d</m:t>
            </m:r>
          </m:e>
          <m:sub>
            <m:r>
              <m:rPr>
                <m:sty m:val="bi"/>
              </m:rPr>
              <w:rPr>
                <w:rFonts w:ascii="Cambria Math" w:hAnsi="Cambria Math"/>
                <w:sz w:val="28"/>
                <w:szCs w:val="28"/>
                <w:lang w:eastAsia="en-US"/>
              </w:rPr>
              <m:t>отв</m:t>
            </m:r>
          </m:sub>
        </m:sSub>
        <m:r>
          <w:rPr>
            <w:rFonts w:ascii="Cambria Math" w:hAnsi="Cambria Math"/>
            <w:sz w:val="28"/>
            <w:szCs w:val="28"/>
          </w:rPr>
          <m:t xml:space="preserve">, </m:t>
        </m:r>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r>
          <w:rPr>
            <w:rFonts w:ascii="Cambria Math" w:hAnsi="Cambria Math"/>
            <w:sz w:val="28"/>
            <w:szCs w:val="28"/>
          </w:rPr>
          <m:t xml:space="preserve">, </m:t>
        </m:r>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oMath>
      <w:r>
        <w:rPr>
          <w:sz w:val="28"/>
          <w:szCs w:val="28"/>
          <w:lang w:eastAsia="en-US"/>
        </w:rPr>
        <w:t xml:space="preserve"> </w:t>
      </w:r>
      <w:r>
        <w:rPr>
          <w:bCs/>
          <w:color w:val="000000"/>
          <w:sz w:val="28"/>
          <w:szCs w:val="28"/>
          <w:lang w:eastAsia="kk-KZ"/>
        </w:rPr>
        <w:t>должен</w:t>
      </w:r>
      <w:proofErr w:type="gramEnd"/>
      <w:r>
        <w:rPr>
          <w:bCs/>
          <w:color w:val="000000"/>
          <w:sz w:val="28"/>
          <w:szCs w:val="28"/>
          <w:lang w:eastAsia="kk-KZ"/>
        </w:rPr>
        <w:t xml:space="preserve"> быть верифицирован прочностным расчетом, гарантирующим выполнение условия </w:t>
      </w:r>
      <m:oMath>
        <m:sSub>
          <m:sSubPr>
            <m:ctrlPr>
              <w:rPr>
                <w:rFonts w:ascii="Cambria Math" w:hAnsi="Cambria Math"/>
                <w:bCs/>
                <w:color w:val="000000"/>
                <w:sz w:val="28"/>
                <w:szCs w:val="28"/>
                <w:lang w:eastAsia="kk-KZ"/>
              </w:rPr>
            </m:ctrlPr>
          </m:sSubPr>
          <m:e>
            <m:r>
              <w:rPr>
                <w:rFonts w:ascii="Cambria Math" w:hAnsi="Cambria Math"/>
                <w:color w:val="000000"/>
                <w:sz w:val="28"/>
                <w:szCs w:val="28"/>
                <w:lang w:eastAsia="kk-KZ"/>
              </w:rPr>
              <m:t>σ</m:t>
            </m:r>
          </m:e>
          <m:sub>
            <m:r>
              <m:rPr>
                <m:nor/>
              </m:rPr>
              <w:rPr>
                <w:bCs/>
                <w:color w:val="000000"/>
                <w:sz w:val="28"/>
                <w:szCs w:val="28"/>
                <w:lang w:eastAsia="kk-KZ"/>
              </w:rPr>
              <m:t>max</m:t>
            </m:r>
          </m:sub>
        </m:sSub>
        <m:r>
          <w:rPr>
            <w:rFonts w:ascii="Cambria Math" w:hAnsi="Cambria Math"/>
            <w:color w:val="000000"/>
            <w:sz w:val="28"/>
            <w:szCs w:val="28"/>
            <w:lang w:eastAsia="kk-KZ"/>
          </w:rPr>
          <m:t>≤[σ]</m:t>
        </m:r>
      </m:oMath>
      <w:r>
        <w:rPr>
          <w:bCs/>
          <w:color w:val="000000"/>
          <w:sz w:val="28"/>
          <w:szCs w:val="28"/>
          <w:lang w:eastAsia="kk-KZ"/>
        </w:rPr>
        <w:t xml:space="preserve"> под действием эксплуатационных нагрузок.</w:t>
      </w:r>
    </w:p>
    <w:p w14:paraId="79441FA8" w14:textId="65BA8AEE" w:rsidR="0010568A" w:rsidRDefault="0010568A" w:rsidP="0010568A">
      <w:pPr>
        <w:ind w:firstLine="709"/>
        <w:jc w:val="both"/>
        <w:rPr>
          <w:bCs/>
          <w:color w:val="000000"/>
          <w:sz w:val="28"/>
          <w:szCs w:val="28"/>
          <w:lang w:eastAsia="kk-KZ"/>
        </w:rPr>
      </w:pPr>
      <w:r>
        <w:rPr>
          <w:bCs/>
          <w:color w:val="000000"/>
          <w:sz w:val="28"/>
          <w:szCs w:val="28"/>
          <w:lang w:eastAsia="kk-KZ"/>
        </w:rPr>
        <w:t>Для расчета прочностного анализа и оценки устойчивости необходимо определить контактные давления, возникающие между шиной неподвижного колеса автомобиля и поверхностью платформы. Для определения максимальных значений продольного и бокового коэффициентов сцепления использовалась пространственная модель контакта пневматической шины (Рис. 2.1</w:t>
      </w:r>
      <w:r w:rsidR="005411D0">
        <w:rPr>
          <w:bCs/>
          <w:color w:val="000000"/>
          <w:sz w:val="28"/>
          <w:szCs w:val="28"/>
          <w:lang w:eastAsia="kk-KZ"/>
        </w:rPr>
        <w:t>2</w:t>
      </w:r>
      <w:r>
        <w:rPr>
          <w:bCs/>
          <w:color w:val="000000"/>
          <w:sz w:val="28"/>
          <w:szCs w:val="28"/>
          <w:lang w:eastAsia="kk-KZ"/>
        </w:rPr>
        <w:t>-2.1</w:t>
      </w:r>
      <w:r w:rsidR="005411D0">
        <w:rPr>
          <w:bCs/>
          <w:color w:val="000000"/>
          <w:sz w:val="28"/>
          <w:szCs w:val="28"/>
          <w:lang w:eastAsia="kk-KZ"/>
        </w:rPr>
        <w:t>3</w:t>
      </w:r>
      <w:r>
        <w:rPr>
          <w:bCs/>
          <w:color w:val="000000"/>
          <w:sz w:val="28"/>
          <w:szCs w:val="28"/>
          <w:lang w:eastAsia="kk-KZ"/>
        </w:rPr>
        <w:t xml:space="preserve">). Параметры: свободный радиус шины – 0,32м (R16), приведенный радиус кривизны </w:t>
      </w:r>
      <m:oMath>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R</m:t>
            </m:r>
          </m:e>
          <m:sub>
            <m:r>
              <w:rPr>
                <w:rFonts w:ascii="Cambria Math" w:hAnsi="Cambria Math"/>
                <w:color w:val="000000"/>
                <w:sz w:val="28"/>
                <w:szCs w:val="28"/>
                <w:lang w:eastAsia="kk-KZ"/>
              </w:rPr>
              <m:t>пр</m:t>
            </m:r>
          </m:sub>
        </m:sSub>
      </m:oMath>
      <w:r>
        <w:rPr>
          <w:bCs/>
          <w:color w:val="000000"/>
          <w:sz w:val="28"/>
          <w:szCs w:val="28"/>
          <w:lang w:eastAsia="kk-KZ"/>
        </w:rPr>
        <w:t xml:space="preserve">= 0,28 м, </w:t>
      </w:r>
      <m:oMath>
        <m:r>
          <w:rPr>
            <w:rFonts w:ascii="Cambria Math" w:hAnsi="Cambria Math"/>
            <w:color w:val="000000"/>
            <w:sz w:val="28"/>
            <w:szCs w:val="28"/>
            <w:lang w:eastAsia="kk-KZ"/>
          </w:rPr>
          <m:t>α=</m:t>
        </m:r>
      </m:oMath>
      <w:r>
        <w:rPr>
          <w:bCs/>
          <w:color w:val="000000"/>
          <w:sz w:val="28"/>
          <w:szCs w:val="28"/>
          <w:lang w:eastAsia="kk-KZ"/>
        </w:rPr>
        <w:t xml:space="preserve">0,35 рад, </w:t>
      </w:r>
      <m:oMath>
        <m:r>
          <w:rPr>
            <w:rFonts w:ascii="Cambria Math" w:hAnsi="Cambria Math"/>
            <w:color w:val="000000"/>
            <w:sz w:val="28"/>
            <w:szCs w:val="28"/>
            <w:lang w:eastAsia="kk-KZ"/>
          </w:rPr>
          <m:t>γ=</m:t>
        </m:r>
      </m:oMath>
      <w:r>
        <w:rPr>
          <w:bCs/>
          <w:color w:val="000000"/>
          <w:sz w:val="28"/>
          <w:szCs w:val="28"/>
          <w:lang w:eastAsia="kk-KZ"/>
        </w:rPr>
        <w:t>0,26 рад,</w:t>
      </w:r>
    </w:p>
    <w:p w14:paraId="457F685E" w14:textId="77777777" w:rsidR="0010568A" w:rsidRDefault="0010568A" w:rsidP="0010568A">
      <w:pPr>
        <w:ind w:firstLine="709"/>
        <w:jc w:val="both"/>
        <w:rPr>
          <w:bCs/>
          <w:color w:val="000000"/>
          <w:sz w:val="28"/>
          <w:szCs w:val="28"/>
          <w:lang w:eastAsia="kk-KZ"/>
        </w:rPr>
      </w:pPr>
      <w:r>
        <w:rPr>
          <w:bCs/>
          <w:color w:val="000000"/>
          <w:sz w:val="28"/>
          <w:szCs w:val="28"/>
          <w:lang w:eastAsia="kk-KZ"/>
        </w:rPr>
        <w:t xml:space="preserve">Контактные давления вдоль оси </w:t>
      </w:r>
      <m:oMath>
        <m:sSub>
          <m:sSubPr>
            <m:ctrlPr>
              <w:rPr>
                <w:rFonts w:ascii="Cambria Math" w:hAnsi="Cambria Math"/>
                <w:b/>
                <w:bCs/>
                <w:i/>
                <w:iCs/>
                <w:sz w:val="28"/>
                <w:szCs w:val="28"/>
                <w:lang w:eastAsia="en-US"/>
              </w:rPr>
            </m:ctrlPr>
          </m:sSubPr>
          <m:e>
            <m:r>
              <w:rPr>
                <w:rFonts w:ascii="Cambria Math" w:hAnsi="Cambria Math"/>
                <w:sz w:val="28"/>
                <w:szCs w:val="28"/>
                <w:lang w:eastAsia="en-US"/>
              </w:rPr>
              <m:t>O</m:t>
            </m:r>
          </m:e>
          <m:sub>
            <m:r>
              <m:rPr>
                <m:sty m:val="bi"/>
              </m:rPr>
              <w:rPr>
                <w:rFonts w:ascii="Cambria Math" w:hAnsi="Cambria Math"/>
                <w:sz w:val="28"/>
                <w:szCs w:val="28"/>
                <w:lang w:eastAsia="en-US"/>
              </w:rPr>
              <m:t>z</m:t>
            </m:r>
          </m:sub>
        </m:sSub>
        <m:r>
          <m:rPr>
            <m:sty m:val="bi"/>
          </m:rPr>
          <w:rPr>
            <w:rFonts w:ascii="Cambria Math" w:hAnsi="Cambria Math"/>
            <w:sz w:val="28"/>
            <w:szCs w:val="28"/>
            <w:lang w:eastAsia="en-US"/>
          </w:rPr>
          <m:t xml:space="preserve"> </m:t>
        </m:r>
      </m:oMath>
      <w:r>
        <w:rPr>
          <w:bCs/>
          <w:color w:val="000000"/>
          <w:sz w:val="28"/>
          <w:szCs w:val="28"/>
          <w:lang w:eastAsia="kk-KZ"/>
        </w:rPr>
        <w:t xml:space="preserve">определены </w:t>
      </w:r>
    </w:p>
    <w:p w14:paraId="43D3AD33" w14:textId="77777777" w:rsidR="0010568A" w:rsidRDefault="0010568A" w:rsidP="0010568A">
      <w:pPr>
        <w:ind w:firstLine="709"/>
        <w:jc w:val="both"/>
        <w:rPr>
          <w:bCs/>
          <w:color w:val="000000"/>
          <w:sz w:val="28"/>
          <w:szCs w:val="28"/>
          <w:lang w:eastAsia="kk-KZ"/>
        </w:rPr>
      </w:pPr>
    </w:p>
    <w:p w14:paraId="2AA84935" w14:textId="77777777" w:rsidR="0010568A" w:rsidRDefault="009D3688" w:rsidP="0010568A">
      <w:pPr>
        <w:ind w:firstLine="709"/>
        <w:jc w:val="right"/>
        <w:rPr>
          <w:bCs/>
          <w:i/>
          <w:color w:val="000000"/>
          <w:sz w:val="28"/>
          <w:szCs w:val="28"/>
          <w:lang w:eastAsia="kk-KZ"/>
        </w:rPr>
      </w:pPr>
      <m:oMath>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P</m:t>
            </m:r>
          </m:e>
          <m:sub>
            <m:r>
              <w:rPr>
                <w:rFonts w:ascii="Cambria Math" w:hAnsi="Cambria Math"/>
                <w:color w:val="000000"/>
                <w:sz w:val="28"/>
                <w:szCs w:val="28"/>
                <w:lang w:eastAsia="kk-KZ"/>
              </w:rPr>
              <m:t>z</m:t>
            </m:r>
          </m:sub>
        </m:sSub>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C</m:t>
                </m:r>
              </m:e>
              <m:sub>
                <m:r>
                  <w:rPr>
                    <w:rFonts w:ascii="Cambria Math" w:hAnsi="Cambria Math"/>
                    <w:color w:val="000000"/>
                    <w:sz w:val="28"/>
                    <w:szCs w:val="28"/>
                    <w:lang w:eastAsia="kk-KZ"/>
                  </w:rPr>
                  <m:t>z</m:t>
                </m:r>
              </m:sub>
            </m:sSub>
          </m:num>
          <m:den>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R</m:t>
                </m:r>
              </m:e>
              <m:sub>
                <m:r>
                  <w:rPr>
                    <w:rFonts w:ascii="Cambria Math" w:hAnsi="Cambria Math"/>
                    <w:color w:val="000000"/>
                    <w:sz w:val="28"/>
                    <w:szCs w:val="28"/>
                    <w:lang w:eastAsia="kk-KZ"/>
                  </w:rPr>
                  <m:t>пр</m:t>
                </m:r>
              </m:sub>
            </m:sSub>
          </m:den>
        </m:f>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β</m:t>
                    </m:r>
                  </m:e>
                </m:func>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r>
              <w:rPr>
                <w:rFonts w:ascii="Cambria Math" w:hAnsi="Cambria Math"/>
                <w:color w:val="000000"/>
                <w:sz w:val="28"/>
                <w:szCs w:val="28"/>
                <w:lang w:eastAsia="kk-KZ"/>
              </w:rPr>
              <m:t>-1)(</m:t>
            </m:r>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δ</m:t>
                    </m:r>
                  </m:e>
                </m:func>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den>
            </m:f>
            <m:r>
              <w:rPr>
                <w:rFonts w:ascii="Cambria Math" w:hAnsi="Cambria Math"/>
                <w:color w:val="000000"/>
                <w:sz w:val="28"/>
                <w:szCs w:val="28"/>
                <w:lang w:eastAsia="kk-KZ"/>
              </w:rPr>
              <m:t>-1)</m:t>
            </m:r>
          </m:num>
          <m:den>
            <m:r>
              <w:rPr>
                <w:rFonts w:ascii="Cambria Math" w:hAnsi="Cambria Math"/>
                <w:color w:val="000000"/>
                <w:sz w:val="28"/>
                <w:szCs w:val="28"/>
                <w:lang w:eastAsia="kk-KZ"/>
              </w:rPr>
              <m:t>(α-</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e>
                    </m:d>
                  </m:e>
                </m:func>
              </m:e>
            </m:func>
            <m:r>
              <w:rPr>
                <w:rFonts w:ascii="Cambria Math" w:hAnsi="Cambria Math"/>
                <w:color w:val="000000"/>
                <w:sz w:val="28"/>
                <w:szCs w:val="28"/>
                <w:lang w:eastAsia="kk-KZ"/>
              </w:rPr>
              <m:t>)(γ-</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e>
                </m:d>
              </m:e>
            </m:func>
            <m:r>
              <w:rPr>
                <w:rFonts w:ascii="Cambria Math" w:hAnsi="Cambria Math"/>
                <w:color w:val="000000"/>
                <w:sz w:val="28"/>
                <w:szCs w:val="28"/>
                <w:lang w:eastAsia="kk-KZ"/>
              </w:rPr>
              <m:t>)</m:t>
            </m:r>
          </m:den>
        </m:f>
      </m:oMath>
      <w:r w:rsidR="0010568A">
        <w:rPr>
          <w:bCs/>
          <w:i/>
          <w:color w:val="000000"/>
          <w:sz w:val="28"/>
          <w:szCs w:val="28"/>
          <w:lang w:eastAsia="kk-KZ"/>
        </w:rPr>
        <w:t xml:space="preserve">                  </w:t>
      </w:r>
      <w:r w:rsidR="0010568A">
        <w:rPr>
          <w:bCs/>
          <w:iCs/>
          <w:color w:val="000000"/>
          <w:sz w:val="28"/>
          <w:szCs w:val="28"/>
          <w:lang w:eastAsia="kk-KZ"/>
        </w:rPr>
        <w:t>(</w:t>
      </w:r>
      <w:r w:rsidR="0010568A">
        <w:rPr>
          <w:iCs/>
          <w:sz w:val="28"/>
          <w:szCs w:val="28"/>
        </w:rPr>
        <w:t>2.9</w:t>
      </w:r>
      <w:r w:rsidR="0010568A">
        <w:rPr>
          <w:bCs/>
          <w:iCs/>
          <w:color w:val="000000"/>
          <w:sz w:val="28"/>
          <w:szCs w:val="28"/>
          <w:lang w:eastAsia="kk-KZ"/>
        </w:rPr>
        <w:t>)</w:t>
      </w:r>
    </w:p>
    <w:p w14:paraId="150D3B44" w14:textId="77777777" w:rsidR="0010568A" w:rsidRDefault="0010568A" w:rsidP="0010568A">
      <w:pPr>
        <w:ind w:firstLine="709"/>
        <w:jc w:val="both"/>
        <w:rPr>
          <w:bCs/>
          <w:color w:val="000000"/>
          <w:sz w:val="28"/>
          <w:szCs w:val="28"/>
          <w:lang w:eastAsia="kk-KZ"/>
        </w:rPr>
      </w:pPr>
    </w:p>
    <w:p w14:paraId="37A75E58" w14:textId="77777777" w:rsidR="0010568A" w:rsidRDefault="0010568A" w:rsidP="0010568A">
      <w:pPr>
        <w:ind w:firstLine="709"/>
        <w:jc w:val="both"/>
        <w:rPr>
          <w:b/>
          <w:bCs/>
          <w:iCs/>
          <w:sz w:val="28"/>
          <w:szCs w:val="28"/>
          <w:lang w:eastAsia="en-US"/>
        </w:rPr>
      </w:pPr>
      <w:r>
        <w:rPr>
          <w:bCs/>
          <w:color w:val="000000"/>
          <w:sz w:val="28"/>
          <w:szCs w:val="28"/>
          <w:lang w:eastAsia="kk-KZ"/>
        </w:rPr>
        <w:t xml:space="preserve">вдоль оси </w:t>
      </w:r>
      <m:oMath>
        <m:sSub>
          <m:sSubPr>
            <m:ctrlPr>
              <w:rPr>
                <w:rFonts w:ascii="Cambria Math" w:hAnsi="Cambria Math"/>
                <w:b/>
                <w:bCs/>
                <w:i/>
                <w:iCs/>
                <w:sz w:val="28"/>
                <w:szCs w:val="28"/>
                <w:lang w:eastAsia="en-US"/>
              </w:rPr>
            </m:ctrlPr>
          </m:sSubPr>
          <m:e>
            <m:r>
              <w:rPr>
                <w:rFonts w:ascii="Cambria Math" w:hAnsi="Cambria Math"/>
                <w:sz w:val="28"/>
                <w:szCs w:val="28"/>
                <w:lang w:eastAsia="en-US"/>
              </w:rPr>
              <m:t>O</m:t>
            </m:r>
          </m:e>
          <m:sub>
            <m:r>
              <m:rPr>
                <m:sty m:val="bi"/>
              </m:rPr>
              <w:rPr>
                <w:rFonts w:ascii="Cambria Math" w:hAnsi="Cambria Math"/>
                <w:sz w:val="28"/>
                <w:szCs w:val="28"/>
                <w:lang w:eastAsia="en-US"/>
              </w:rPr>
              <m:t>x</m:t>
            </m:r>
          </m:sub>
        </m:sSub>
      </m:oMath>
    </w:p>
    <w:p w14:paraId="2ADB2A1D" w14:textId="77777777" w:rsidR="0010568A" w:rsidRDefault="0010568A" w:rsidP="0010568A">
      <w:pPr>
        <w:ind w:firstLine="709"/>
        <w:jc w:val="both"/>
        <w:rPr>
          <w:b/>
          <w:bCs/>
          <w:iCs/>
          <w:sz w:val="28"/>
          <w:szCs w:val="28"/>
          <w:lang w:eastAsia="en-US"/>
        </w:rPr>
      </w:pPr>
    </w:p>
    <w:p w14:paraId="34EB73B3" w14:textId="77777777" w:rsidR="0010568A" w:rsidRDefault="0010568A" w:rsidP="0010568A">
      <w:pPr>
        <w:ind w:firstLine="709"/>
        <w:jc w:val="both"/>
        <w:rPr>
          <w:b/>
          <w:bCs/>
          <w:iCs/>
          <w:sz w:val="28"/>
          <w:szCs w:val="28"/>
          <w:lang w:eastAsia="en-US"/>
        </w:rPr>
      </w:pPr>
    </w:p>
    <w:p w14:paraId="47C279B6" w14:textId="77777777" w:rsidR="0010568A" w:rsidRDefault="009D3688" w:rsidP="0010568A">
      <w:pPr>
        <w:ind w:firstLine="709"/>
        <w:jc w:val="center"/>
        <w:rPr>
          <w:bCs/>
          <w:color w:val="000000"/>
          <w:sz w:val="28"/>
          <w:szCs w:val="28"/>
          <w:lang w:eastAsia="kk-KZ"/>
        </w:rPr>
      </w:pPr>
      <m:oMathPara>
        <m:oMath>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P</m:t>
              </m:r>
            </m:e>
            <m:sub>
              <m:r>
                <w:rPr>
                  <w:rFonts w:ascii="Cambria Math" w:hAnsi="Cambria Math"/>
                  <w:color w:val="000000"/>
                  <w:sz w:val="28"/>
                  <w:szCs w:val="28"/>
                  <w:lang w:eastAsia="kk-KZ"/>
                </w:rPr>
                <m:t>x</m:t>
              </m:r>
            </m:sub>
          </m:sSub>
          <m:r>
            <w:rPr>
              <w:rFonts w:ascii="Cambria Math" w:hAnsi="Cambria Math"/>
              <w:color w:val="000000"/>
              <w:sz w:val="28"/>
              <w:szCs w:val="28"/>
              <w:lang w:eastAsia="kk-KZ"/>
            </w:rPr>
            <m:t>=</m:t>
          </m:r>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P</m:t>
              </m:r>
            </m:e>
            <m:sub>
              <m:r>
                <w:rPr>
                  <w:rFonts w:ascii="Cambria Math" w:hAnsi="Cambria Math"/>
                  <w:color w:val="000000"/>
                  <w:sz w:val="28"/>
                  <w:szCs w:val="28"/>
                  <w:lang w:eastAsia="kk-KZ"/>
                </w:rPr>
                <m:t>z</m:t>
              </m:r>
            </m:sub>
          </m:sSub>
          <m:r>
            <w:rPr>
              <w:rFonts w:ascii="Cambria Math" w:hAnsi="Cambria Math"/>
              <w:color w:val="000000"/>
              <w:sz w:val="28"/>
              <w:szCs w:val="28"/>
              <w:lang w:eastAsia="kk-KZ"/>
            </w:rPr>
            <m:t>∙</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tg</m:t>
              </m:r>
            </m:fName>
            <m:e>
              <m:r>
                <w:rPr>
                  <w:rFonts w:ascii="Cambria Math" w:hAnsi="Cambria Math"/>
                  <w:color w:val="000000"/>
                  <w:sz w:val="28"/>
                  <w:szCs w:val="28"/>
                  <w:lang w:eastAsia="kk-KZ"/>
                </w:rPr>
                <m:t>β=</m:t>
              </m:r>
            </m:e>
          </m:func>
          <m:f>
            <m:fPr>
              <m:ctrlPr>
                <w:rPr>
                  <w:rFonts w:ascii="Cambria Math" w:hAnsi="Cambria Math"/>
                  <w:bCs/>
                  <w:i/>
                  <w:color w:val="000000"/>
                  <w:sz w:val="28"/>
                  <w:szCs w:val="28"/>
                  <w:lang w:eastAsia="kk-KZ"/>
                </w:rPr>
              </m:ctrlPr>
            </m:fPr>
            <m:num>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C</m:t>
                  </m:r>
                </m:e>
                <m:sub>
                  <m:r>
                    <w:rPr>
                      <w:rFonts w:ascii="Cambria Math" w:hAnsi="Cambria Math"/>
                      <w:color w:val="000000"/>
                      <w:sz w:val="28"/>
                      <w:szCs w:val="28"/>
                      <w:lang w:eastAsia="kk-KZ"/>
                    </w:rPr>
                    <m:t>z</m:t>
                  </m:r>
                </m:sub>
              </m:sSub>
            </m:num>
            <m:den>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R</m:t>
                  </m:r>
                </m:e>
                <m:sub>
                  <m:r>
                    <w:rPr>
                      <w:rFonts w:ascii="Cambria Math" w:hAnsi="Cambria Math"/>
                      <w:color w:val="000000"/>
                      <w:sz w:val="28"/>
                      <w:szCs w:val="28"/>
                      <w:lang w:eastAsia="kk-KZ"/>
                    </w:rPr>
                    <m:t>пр</m:t>
                  </m:r>
                </m:sub>
              </m:sSub>
            </m:den>
          </m:f>
          <m:r>
            <w:rPr>
              <w:rFonts w:ascii="Cambria Math" w:hAnsi="Cambria Math"/>
              <w:color w:val="000000"/>
              <w:sz w:val="28"/>
              <w:szCs w:val="28"/>
              <w:lang w:eastAsia="kk-KZ"/>
            </w:rPr>
            <m:t>∙</m:t>
          </m:r>
        </m:oMath>
      </m:oMathPara>
    </w:p>
    <w:p w14:paraId="0AC4133D" w14:textId="77777777" w:rsidR="0010568A" w:rsidRDefault="0010568A" w:rsidP="0010568A">
      <w:pPr>
        <w:ind w:firstLine="709"/>
        <w:jc w:val="right"/>
        <w:rPr>
          <w:b/>
          <w:bCs/>
          <w:iCs/>
          <w:sz w:val="28"/>
          <w:szCs w:val="28"/>
          <w:lang w:eastAsia="en-US"/>
        </w:rPr>
      </w:pPr>
      <m:oMath>
        <m:r>
          <w:rPr>
            <w:rFonts w:ascii="Cambria Math" w:hAnsi="Cambria Math"/>
            <w:color w:val="000000"/>
            <w:sz w:val="28"/>
            <w:szCs w:val="28"/>
            <w:lang w:eastAsia="kk-KZ"/>
          </w:rPr>
          <m:t>∙</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tg</m:t>
            </m:r>
          </m:fName>
          <m:e>
            <m:r>
              <w:rPr>
                <w:rFonts w:ascii="Cambria Math" w:hAnsi="Cambria Math"/>
                <w:color w:val="000000"/>
                <w:sz w:val="28"/>
                <w:szCs w:val="28"/>
                <w:lang w:eastAsia="kk-KZ"/>
              </w:rPr>
              <m:t>β</m:t>
            </m:r>
          </m:e>
        </m:func>
        <m:f>
          <m:fPr>
            <m:ctrlPr>
              <w:rPr>
                <w:rFonts w:ascii="Cambria Math" w:hAnsi="Cambria Math"/>
                <w:bCs/>
                <w:i/>
                <w:color w:val="000000"/>
                <w:sz w:val="28"/>
                <w:szCs w:val="28"/>
                <w:lang w:eastAsia="kk-KZ"/>
              </w:rPr>
            </m:ctrlPr>
          </m:fPr>
          <m:num>
            <m:d>
              <m:dPr>
                <m:ctrlPr>
                  <w:rPr>
                    <w:rFonts w:ascii="Cambria Math" w:hAnsi="Cambria Math"/>
                    <w:bCs/>
                    <w:i/>
                    <w:color w:val="000000"/>
                    <w:sz w:val="28"/>
                    <w:szCs w:val="28"/>
                    <w:lang w:eastAsia="kk-KZ"/>
                  </w:rPr>
                </m:ctrlPr>
              </m:dPr>
              <m:e>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e>
            </m:d>
            <m:d>
              <m:dPr>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β</m:t>
                        </m:r>
                      </m:e>
                    </m:func>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r>
                  <w:rPr>
                    <w:rFonts w:ascii="Cambria Math" w:hAnsi="Cambria Math"/>
                    <w:color w:val="000000"/>
                    <w:sz w:val="28"/>
                    <w:szCs w:val="28"/>
                    <w:lang w:eastAsia="kk-KZ"/>
                  </w:rPr>
                  <m:t>-1</m:t>
                </m:r>
              </m:e>
            </m:d>
            <m:d>
              <m:dPr>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δ</m:t>
                        </m:r>
                      </m:e>
                    </m:func>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den>
                </m:f>
                <m:r>
                  <w:rPr>
                    <w:rFonts w:ascii="Cambria Math" w:hAnsi="Cambria Math"/>
                    <w:color w:val="000000"/>
                    <w:sz w:val="28"/>
                    <w:szCs w:val="28"/>
                    <w:lang w:eastAsia="kk-KZ"/>
                  </w:rPr>
                  <m:t>-1</m:t>
                </m:r>
              </m:e>
            </m:d>
          </m:num>
          <m:den>
            <m:d>
              <m:dPr>
                <m:ctrlPr>
                  <w:rPr>
                    <w:rFonts w:ascii="Cambria Math" w:hAnsi="Cambria Math"/>
                    <w:bCs/>
                    <w:i/>
                    <w:color w:val="000000"/>
                    <w:sz w:val="28"/>
                    <w:szCs w:val="28"/>
                    <w:lang w:eastAsia="kk-KZ"/>
                  </w:rPr>
                </m:ctrlPr>
              </m:dPr>
              <m:e>
                <m:r>
                  <w:rPr>
                    <w:rFonts w:ascii="Cambria Math" w:hAnsi="Cambria Math"/>
                    <w:color w:val="000000"/>
                    <w:sz w:val="28"/>
                    <w:szCs w:val="28"/>
                    <w:lang w:eastAsia="kk-KZ"/>
                  </w:rPr>
                  <m:t>α-</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e>
                        </m:d>
                      </m:e>
                    </m:func>
                  </m:e>
                </m:func>
              </m:e>
            </m:d>
            <m:d>
              <m:dPr>
                <m:ctrlPr>
                  <w:rPr>
                    <w:rFonts w:ascii="Cambria Math" w:hAnsi="Cambria Math"/>
                    <w:bCs/>
                    <w:i/>
                    <w:color w:val="000000"/>
                    <w:sz w:val="28"/>
                    <w:szCs w:val="28"/>
                    <w:lang w:eastAsia="kk-KZ"/>
                  </w:rPr>
                </m:ctrlPr>
              </m:dPr>
              <m:e>
                <m:r>
                  <w:rPr>
                    <w:rFonts w:ascii="Cambria Math" w:hAnsi="Cambria Math"/>
                    <w:color w:val="000000"/>
                    <w:sz w:val="28"/>
                    <w:szCs w:val="28"/>
                    <w:lang w:eastAsia="kk-KZ"/>
                  </w:rPr>
                  <m:t>γ-</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e>
                    </m:d>
                  </m:e>
                </m:func>
              </m:e>
            </m:d>
          </m:den>
        </m:f>
        <m:r>
          <w:rPr>
            <w:rFonts w:ascii="Cambria Math" w:hAnsi="Cambria Math"/>
            <w:color w:val="000000"/>
            <w:sz w:val="28"/>
            <w:szCs w:val="28"/>
            <w:lang w:eastAsia="kk-KZ"/>
          </w:rPr>
          <m:t xml:space="preserve"> </m:t>
        </m:r>
      </m:oMath>
      <w:r>
        <w:rPr>
          <w:bCs/>
          <w:color w:val="000000"/>
          <w:sz w:val="28"/>
          <w:szCs w:val="28"/>
          <w:lang w:eastAsia="kk-KZ"/>
        </w:rPr>
        <w:t xml:space="preserve">                </w:t>
      </w:r>
      <w:r>
        <w:rPr>
          <w:bCs/>
          <w:iCs/>
          <w:color w:val="000000"/>
          <w:sz w:val="28"/>
          <w:szCs w:val="28"/>
          <w:lang w:eastAsia="kk-KZ"/>
        </w:rPr>
        <w:t>(</w:t>
      </w:r>
      <w:r>
        <w:rPr>
          <w:iCs/>
          <w:sz w:val="28"/>
          <w:szCs w:val="28"/>
        </w:rPr>
        <w:t>2.10</w:t>
      </w:r>
      <w:r>
        <w:rPr>
          <w:bCs/>
          <w:iCs/>
          <w:color w:val="000000"/>
          <w:sz w:val="28"/>
          <w:szCs w:val="28"/>
          <w:lang w:eastAsia="kk-KZ"/>
        </w:rPr>
        <w:t>)</w:t>
      </w:r>
    </w:p>
    <w:p w14:paraId="1F22AFA7" w14:textId="77777777" w:rsidR="0010568A" w:rsidRDefault="0010568A" w:rsidP="0010568A">
      <w:pPr>
        <w:ind w:firstLine="709"/>
        <w:jc w:val="both"/>
        <w:rPr>
          <w:b/>
          <w:bCs/>
          <w:iCs/>
          <w:sz w:val="28"/>
          <w:szCs w:val="28"/>
          <w:lang w:eastAsia="en-US"/>
        </w:rPr>
      </w:pPr>
    </w:p>
    <w:p w14:paraId="10B95EC1" w14:textId="77777777" w:rsidR="0010568A" w:rsidRDefault="0010568A" w:rsidP="0010568A">
      <w:pPr>
        <w:ind w:firstLine="709"/>
        <w:jc w:val="both"/>
        <w:rPr>
          <w:b/>
          <w:bCs/>
          <w:iCs/>
          <w:sz w:val="28"/>
          <w:szCs w:val="28"/>
          <w:lang w:eastAsia="en-US"/>
        </w:rPr>
      </w:pPr>
    </w:p>
    <w:p w14:paraId="3274D7B9" w14:textId="77777777" w:rsidR="0010568A" w:rsidRDefault="0010568A" w:rsidP="0010568A">
      <w:pPr>
        <w:ind w:firstLine="709"/>
        <w:jc w:val="both"/>
        <w:rPr>
          <w:b/>
          <w:bCs/>
          <w:iCs/>
          <w:sz w:val="28"/>
          <w:szCs w:val="28"/>
          <w:lang w:eastAsia="en-US"/>
        </w:rPr>
      </w:pPr>
      <w:r>
        <w:rPr>
          <w:bCs/>
          <w:color w:val="000000"/>
          <w:sz w:val="28"/>
          <w:szCs w:val="28"/>
          <w:lang w:eastAsia="kk-KZ"/>
        </w:rPr>
        <w:t xml:space="preserve">вдоль оси </w:t>
      </w:r>
      <m:oMath>
        <m:sSub>
          <m:sSubPr>
            <m:ctrlPr>
              <w:rPr>
                <w:rFonts w:ascii="Cambria Math" w:hAnsi="Cambria Math"/>
                <w:b/>
                <w:bCs/>
                <w:i/>
                <w:iCs/>
                <w:sz w:val="28"/>
                <w:szCs w:val="28"/>
                <w:lang w:eastAsia="en-US"/>
              </w:rPr>
            </m:ctrlPr>
          </m:sSubPr>
          <m:e>
            <m:r>
              <w:rPr>
                <w:rFonts w:ascii="Cambria Math" w:hAnsi="Cambria Math"/>
                <w:sz w:val="28"/>
                <w:szCs w:val="28"/>
                <w:lang w:eastAsia="en-US"/>
              </w:rPr>
              <m:t>O</m:t>
            </m:r>
          </m:e>
          <m:sub>
            <m:r>
              <m:rPr>
                <m:sty m:val="bi"/>
              </m:rPr>
              <w:rPr>
                <w:rFonts w:ascii="Cambria Math" w:hAnsi="Cambria Math"/>
                <w:sz w:val="28"/>
                <w:szCs w:val="28"/>
                <w:lang w:eastAsia="en-US"/>
              </w:rPr>
              <m:t>y</m:t>
            </m:r>
          </m:sub>
        </m:sSub>
      </m:oMath>
    </w:p>
    <w:p w14:paraId="4784A43B" w14:textId="77777777" w:rsidR="0010568A" w:rsidRDefault="0010568A" w:rsidP="0010568A">
      <w:pPr>
        <w:ind w:firstLine="709"/>
        <w:jc w:val="both"/>
        <w:rPr>
          <w:b/>
          <w:bCs/>
          <w:iCs/>
          <w:sz w:val="28"/>
          <w:szCs w:val="28"/>
          <w:lang w:eastAsia="en-US"/>
        </w:rPr>
      </w:pPr>
    </w:p>
    <w:p w14:paraId="469D44F9" w14:textId="77777777" w:rsidR="0010568A" w:rsidRDefault="009D3688" w:rsidP="0010568A">
      <w:pPr>
        <w:ind w:firstLine="709"/>
        <w:jc w:val="center"/>
        <w:rPr>
          <w:bCs/>
          <w:color w:val="000000"/>
          <w:sz w:val="28"/>
          <w:szCs w:val="28"/>
          <w:lang w:eastAsia="kk-KZ"/>
        </w:rPr>
      </w:pPr>
      <m:oMathPara>
        <m:oMath>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P</m:t>
              </m:r>
            </m:e>
            <m:sub>
              <m:r>
                <w:rPr>
                  <w:rFonts w:ascii="Cambria Math" w:hAnsi="Cambria Math"/>
                  <w:color w:val="000000"/>
                  <w:sz w:val="28"/>
                  <w:szCs w:val="28"/>
                  <w:lang w:eastAsia="kk-KZ"/>
                </w:rPr>
                <m:t>y</m:t>
              </m:r>
            </m:sub>
          </m:sSub>
          <m:r>
            <w:rPr>
              <w:rFonts w:ascii="Cambria Math" w:hAnsi="Cambria Math"/>
              <w:color w:val="000000"/>
              <w:sz w:val="28"/>
              <w:szCs w:val="28"/>
              <w:lang w:eastAsia="kk-KZ"/>
            </w:rPr>
            <m:t>=</m:t>
          </m:r>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P</m:t>
              </m:r>
            </m:e>
            <m:sub>
              <m:r>
                <w:rPr>
                  <w:rFonts w:ascii="Cambria Math" w:hAnsi="Cambria Math"/>
                  <w:color w:val="000000"/>
                  <w:sz w:val="28"/>
                  <w:szCs w:val="28"/>
                  <w:lang w:eastAsia="kk-KZ"/>
                </w:rPr>
                <m:t>z</m:t>
              </m:r>
            </m:sub>
          </m:sSub>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
                <m:rPr>
                  <m:sty m:val="p"/>
                </m:rPr>
                <w:rPr>
                  <w:rFonts w:ascii="Cambria Math" w:hAnsi="Cambria Math"/>
                  <w:color w:val="000000"/>
                  <w:sz w:val="28"/>
                  <w:szCs w:val="28"/>
                  <w:lang w:eastAsia="kk-KZ"/>
                </w:rPr>
                <m:t>tgδ</m:t>
              </m:r>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β</m:t>
                  </m:r>
                </m:e>
              </m:func>
            </m:den>
          </m:f>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C</m:t>
                  </m:r>
                </m:e>
                <m:sub>
                  <m:r>
                    <w:rPr>
                      <w:rFonts w:ascii="Cambria Math" w:hAnsi="Cambria Math"/>
                      <w:color w:val="000000"/>
                      <w:sz w:val="28"/>
                      <w:szCs w:val="28"/>
                      <w:lang w:eastAsia="kk-KZ"/>
                    </w:rPr>
                    <m:t>z</m:t>
                  </m:r>
                </m:sub>
              </m:sSub>
            </m:num>
            <m:den>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R</m:t>
                  </m:r>
                </m:e>
                <m:sub>
                  <m:r>
                    <w:rPr>
                      <w:rFonts w:ascii="Cambria Math" w:hAnsi="Cambria Math"/>
                      <w:color w:val="000000"/>
                      <w:sz w:val="28"/>
                      <w:szCs w:val="28"/>
                      <w:lang w:eastAsia="kk-KZ"/>
                    </w:rPr>
                    <m:t>пр</m:t>
                  </m:r>
                </m:sub>
              </m:sSub>
            </m:den>
          </m:f>
          <m:r>
            <w:rPr>
              <w:rFonts w:ascii="Cambria Math" w:hAnsi="Cambria Math"/>
              <w:color w:val="000000"/>
              <w:sz w:val="28"/>
              <w:szCs w:val="28"/>
              <w:lang w:eastAsia="kk-KZ"/>
            </w:rPr>
            <m:t>∙</m:t>
          </m:r>
        </m:oMath>
      </m:oMathPara>
    </w:p>
    <w:p w14:paraId="1A6BE09F" w14:textId="77777777" w:rsidR="0010568A" w:rsidRDefault="0010568A" w:rsidP="0010568A">
      <w:pPr>
        <w:ind w:firstLine="709"/>
        <w:jc w:val="right"/>
        <w:rPr>
          <w:bCs/>
          <w:color w:val="000000"/>
          <w:sz w:val="28"/>
          <w:szCs w:val="28"/>
          <w:lang w:eastAsia="kk-KZ"/>
        </w:rPr>
      </w:pPr>
      <m:oMath>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
              <m:rPr>
                <m:sty m:val="p"/>
              </m:rPr>
              <w:rPr>
                <w:rFonts w:ascii="Cambria Math" w:hAnsi="Cambria Math"/>
                <w:color w:val="000000"/>
                <w:sz w:val="28"/>
                <w:szCs w:val="28"/>
                <w:lang w:eastAsia="kk-KZ"/>
              </w:rPr>
              <m:t>tgδ</m:t>
            </m:r>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β</m:t>
                </m:r>
              </m:e>
            </m:func>
          </m:den>
        </m:f>
        <m:f>
          <m:fPr>
            <m:ctrlPr>
              <w:rPr>
                <w:rFonts w:ascii="Cambria Math" w:hAnsi="Cambria Math"/>
                <w:bCs/>
                <w:i/>
                <w:color w:val="000000"/>
                <w:sz w:val="28"/>
                <w:szCs w:val="28"/>
                <w:lang w:eastAsia="kk-KZ"/>
              </w:rPr>
            </m:ctrlPr>
          </m:fPr>
          <m:num>
            <m:d>
              <m:dPr>
                <m:ctrlPr>
                  <w:rPr>
                    <w:rFonts w:ascii="Cambria Math" w:hAnsi="Cambria Math"/>
                    <w:bCs/>
                    <w:i/>
                    <w:color w:val="000000"/>
                    <w:sz w:val="28"/>
                    <w:szCs w:val="28"/>
                    <w:lang w:eastAsia="kk-KZ"/>
                  </w:rPr>
                </m:ctrlPr>
              </m:dPr>
              <m:e>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e>
            </m:d>
            <m:d>
              <m:dPr>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β</m:t>
                        </m:r>
                      </m:e>
                    </m:func>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r>
                  <w:rPr>
                    <w:rFonts w:ascii="Cambria Math" w:hAnsi="Cambria Math"/>
                    <w:color w:val="000000"/>
                    <w:sz w:val="28"/>
                    <w:szCs w:val="28"/>
                    <w:lang w:eastAsia="kk-KZ"/>
                  </w:rPr>
                  <m:t>-1</m:t>
                </m:r>
              </m:e>
            </m:d>
            <m:d>
              <m:dPr>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δ</m:t>
                        </m:r>
                      </m:e>
                    </m:func>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den>
                </m:f>
                <m:r>
                  <w:rPr>
                    <w:rFonts w:ascii="Cambria Math" w:hAnsi="Cambria Math"/>
                    <w:color w:val="000000"/>
                    <w:sz w:val="28"/>
                    <w:szCs w:val="28"/>
                    <w:lang w:eastAsia="kk-KZ"/>
                  </w:rPr>
                  <m:t>-1</m:t>
                </m:r>
              </m:e>
            </m:d>
          </m:num>
          <m:den>
            <m:d>
              <m:dPr>
                <m:ctrlPr>
                  <w:rPr>
                    <w:rFonts w:ascii="Cambria Math" w:hAnsi="Cambria Math"/>
                    <w:bCs/>
                    <w:i/>
                    <w:color w:val="000000"/>
                    <w:sz w:val="28"/>
                    <w:szCs w:val="28"/>
                    <w:lang w:eastAsia="kk-KZ"/>
                  </w:rPr>
                </m:ctrlPr>
              </m:dPr>
              <m:e>
                <m:r>
                  <w:rPr>
                    <w:rFonts w:ascii="Cambria Math" w:hAnsi="Cambria Math"/>
                    <w:color w:val="000000"/>
                    <w:sz w:val="28"/>
                    <w:szCs w:val="28"/>
                    <w:lang w:eastAsia="kk-KZ"/>
                  </w:rPr>
                  <m:t>α-</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e>
                        </m:d>
                      </m:e>
                    </m:func>
                  </m:e>
                </m:func>
              </m:e>
            </m:d>
            <m:d>
              <m:dPr>
                <m:ctrlPr>
                  <w:rPr>
                    <w:rFonts w:ascii="Cambria Math" w:hAnsi="Cambria Math"/>
                    <w:bCs/>
                    <w:i/>
                    <w:color w:val="000000"/>
                    <w:sz w:val="28"/>
                    <w:szCs w:val="28"/>
                    <w:lang w:eastAsia="kk-KZ"/>
                  </w:rPr>
                </m:ctrlPr>
              </m:dPr>
              <m:e>
                <m:r>
                  <w:rPr>
                    <w:rFonts w:ascii="Cambria Math" w:hAnsi="Cambria Math"/>
                    <w:color w:val="000000"/>
                    <w:sz w:val="28"/>
                    <w:szCs w:val="28"/>
                    <w:lang w:eastAsia="kk-KZ"/>
                  </w:rPr>
                  <m:t>γ-</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e>
                    </m:d>
                  </m:e>
                </m:func>
              </m:e>
            </m:d>
          </m:den>
        </m:f>
      </m:oMath>
      <w:r>
        <w:rPr>
          <w:bCs/>
          <w:color w:val="000000"/>
          <w:sz w:val="28"/>
          <w:szCs w:val="28"/>
          <w:lang w:eastAsia="kk-KZ"/>
        </w:rPr>
        <w:t xml:space="preserve">                            (2.11)</w:t>
      </w:r>
    </w:p>
    <w:p w14:paraId="3794F746" w14:textId="77777777" w:rsidR="0010568A" w:rsidRDefault="0010568A" w:rsidP="0010568A">
      <w:pPr>
        <w:ind w:firstLine="709"/>
        <w:jc w:val="both"/>
        <w:rPr>
          <w:bCs/>
          <w:color w:val="000000"/>
          <w:sz w:val="28"/>
          <w:szCs w:val="28"/>
          <w:lang w:eastAsia="kk-KZ"/>
        </w:rPr>
      </w:pPr>
    </w:p>
    <w:p w14:paraId="68DF0527" w14:textId="77777777" w:rsidR="0010568A" w:rsidRDefault="0010568A" w:rsidP="0010568A">
      <w:pPr>
        <w:ind w:firstLine="709"/>
        <w:jc w:val="both"/>
        <w:rPr>
          <w:bCs/>
          <w:color w:val="000000"/>
          <w:sz w:val="28"/>
          <w:szCs w:val="28"/>
          <w:lang w:eastAsia="kk-KZ"/>
        </w:rPr>
      </w:pPr>
    </w:p>
    <w:p w14:paraId="4ED5A95F" w14:textId="77777777" w:rsidR="0010568A" w:rsidRDefault="0010568A" w:rsidP="0010568A">
      <w:pPr>
        <w:jc w:val="center"/>
        <w:rPr>
          <w:bCs/>
          <w:color w:val="000000"/>
          <w:sz w:val="28"/>
          <w:szCs w:val="28"/>
          <w:lang w:eastAsia="kk-KZ"/>
        </w:rPr>
      </w:pPr>
      <w:r>
        <w:rPr>
          <w:bCs/>
          <w:noProof/>
          <w:color w:val="000000"/>
          <w:sz w:val="28"/>
          <w:szCs w:val="28"/>
        </w:rPr>
        <w:drawing>
          <wp:inline distT="0" distB="0" distL="0" distR="0" wp14:anchorId="7FA7F61D" wp14:editId="6999A940">
            <wp:extent cx="4305300" cy="3526790"/>
            <wp:effectExtent l="0" t="0" r="0" b="0"/>
            <wp:docPr id="7935095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09535"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4314178" cy="3534669"/>
                    </a:xfrm>
                    <a:prstGeom prst="rect">
                      <a:avLst/>
                    </a:prstGeom>
                    <a:noFill/>
                    <a:ln>
                      <a:noFill/>
                    </a:ln>
                  </pic:spPr>
                </pic:pic>
              </a:graphicData>
            </a:graphic>
          </wp:inline>
        </w:drawing>
      </w:r>
    </w:p>
    <w:p w14:paraId="75CF732E" w14:textId="40E17905" w:rsidR="0010568A" w:rsidRDefault="0010568A" w:rsidP="0010568A">
      <w:pPr>
        <w:jc w:val="center"/>
        <w:rPr>
          <w:bCs/>
          <w:color w:val="000000"/>
          <w:sz w:val="28"/>
          <w:szCs w:val="28"/>
          <w:lang w:eastAsia="kk-KZ"/>
        </w:rPr>
      </w:pPr>
      <w:r>
        <w:rPr>
          <w:bCs/>
          <w:color w:val="000000"/>
          <w:sz w:val="28"/>
          <w:szCs w:val="28"/>
          <w:lang w:eastAsia="kk-KZ"/>
        </w:rPr>
        <w:t>Рисунок 2.1</w:t>
      </w:r>
      <w:r w:rsidR="005411D0">
        <w:rPr>
          <w:bCs/>
          <w:color w:val="000000"/>
          <w:sz w:val="28"/>
          <w:szCs w:val="28"/>
          <w:lang w:eastAsia="kk-KZ"/>
        </w:rPr>
        <w:t>2</w:t>
      </w:r>
      <w:r>
        <w:rPr>
          <w:bCs/>
          <w:color w:val="000000"/>
          <w:sz w:val="28"/>
          <w:szCs w:val="28"/>
          <w:lang w:eastAsia="kk-KZ"/>
        </w:rPr>
        <w:t xml:space="preserve"> – Схема статического нагружения неподвижного колеса в продольной плоскости</w:t>
      </w:r>
    </w:p>
    <w:p w14:paraId="3282AB77" w14:textId="77777777" w:rsidR="0010568A" w:rsidRDefault="0010568A" w:rsidP="0010568A">
      <w:pPr>
        <w:rPr>
          <w:bCs/>
          <w:color w:val="000000"/>
          <w:sz w:val="28"/>
          <w:szCs w:val="28"/>
          <w:lang w:eastAsia="kk-KZ"/>
        </w:rPr>
      </w:pPr>
    </w:p>
    <w:p w14:paraId="59F8C287" w14:textId="77777777" w:rsidR="0010568A" w:rsidRDefault="0010568A" w:rsidP="0010568A">
      <w:pPr>
        <w:jc w:val="center"/>
        <w:rPr>
          <w:bCs/>
          <w:color w:val="000000"/>
          <w:sz w:val="28"/>
          <w:szCs w:val="28"/>
          <w:lang w:eastAsia="kk-KZ"/>
        </w:rPr>
      </w:pPr>
      <w:r>
        <w:rPr>
          <w:bCs/>
          <w:noProof/>
          <w:color w:val="000000"/>
          <w:sz w:val="28"/>
          <w:szCs w:val="28"/>
        </w:rPr>
        <w:drawing>
          <wp:inline distT="0" distB="0" distL="0" distR="0" wp14:anchorId="46FED9AF" wp14:editId="39F1FBD2">
            <wp:extent cx="4800600" cy="3065780"/>
            <wp:effectExtent l="0" t="0" r="0" b="1270"/>
            <wp:docPr id="109639356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393564" name="Рисунок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4819184" cy="3077672"/>
                    </a:xfrm>
                    <a:prstGeom prst="rect">
                      <a:avLst/>
                    </a:prstGeom>
                    <a:noFill/>
                    <a:ln>
                      <a:noFill/>
                    </a:ln>
                  </pic:spPr>
                </pic:pic>
              </a:graphicData>
            </a:graphic>
          </wp:inline>
        </w:drawing>
      </w:r>
    </w:p>
    <w:p w14:paraId="374BAE21" w14:textId="1FD96F59" w:rsidR="0010568A" w:rsidRDefault="0010568A" w:rsidP="0010568A">
      <w:pPr>
        <w:jc w:val="center"/>
        <w:rPr>
          <w:bCs/>
          <w:color w:val="000000"/>
          <w:sz w:val="28"/>
          <w:szCs w:val="28"/>
          <w:lang w:eastAsia="kk-KZ"/>
        </w:rPr>
      </w:pPr>
      <w:r>
        <w:rPr>
          <w:bCs/>
          <w:color w:val="000000"/>
          <w:sz w:val="28"/>
          <w:szCs w:val="28"/>
          <w:lang w:eastAsia="kk-KZ"/>
        </w:rPr>
        <w:t>Рисунок 2.1</w:t>
      </w:r>
      <w:r w:rsidR="005411D0">
        <w:rPr>
          <w:bCs/>
          <w:color w:val="000000"/>
          <w:sz w:val="28"/>
          <w:szCs w:val="28"/>
          <w:lang w:eastAsia="kk-KZ"/>
        </w:rPr>
        <w:t>3</w:t>
      </w:r>
      <w:r>
        <w:rPr>
          <w:bCs/>
          <w:color w:val="000000"/>
          <w:sz w:val="28"/>
          <w:szCs w:val="28"/>
          <w:lang w:eastAsia="kk-KZ"/>
        </w:rPr>
        <w:t xml:space="preserve"> – Схема статического нагружения шины в поперечной плоскости OCC` расположенной наклоненно к плоскости Z0Y под углом β</w:t>
      </w:r>
    </w:p>
    <w:p w14:paraId="6D63EFD8" w14:textId="77777777" w:rsidR="0010568A" w:rsidRDefault="0010568A" w:rsidP="0010568A">
      <w:pPr>
        <w:jc w:val="center"/>
        <w:rPr>
          <w:bCs/>
          <w:color w:val="000000"/>
          <w:sz w:val="28"/>
          <w:szCs w:val="28"/>
          <w:lang w:eastAsia="kk-KZ"/>
        </w:rPr>
      </w:pPr>
    </w:p>
    <w:p w14:paraId="2DF512BA" w14:textId="77777777" w:rsidR="0010568A" w:rsidRDefault="0010568A" w:rsidP="0010568A">
      <w:pPr>
        <w:ind w:firstLine="708"/>
        <w:jc w:val="both"/>
        <w:rPr>
          <w:bCs/>
          <w:color w:val="000000"/>
          <w:sz w:val="28"/>
          <w:szCs w:val="28"/>
          <w:lang w:eastAsia="kk-KZ"/>
        </w:rPr>
      </w:pPr>
      <w:r>
        <w:rPr>
          <w:bCs/>
          <w:color w:val="000000"/>
          <w:sz w:val="28"/>
          <w:szCs w:val="28"/>
          <w:lang w:eastAsia="kk-KZ"/>
        </w:rPr>
        <w:t>Максимальное значение бокового коэффициента сцепления</w:t>
      </w:r>
    </w:p>
    <w:p w14:paraId="2DDC3AB8" w14:textId="77777777" w:rsidR="0010568A" w:rsidRDefault="0010568A" w:rsidP="0010568A">
      <w:pPr>
        <w:jc w:val="both"/>
        <w:rPr>
          <w:bCs/>
          <w:color w:val="000000"/>
          <w:sz w:val="28"/>
          <w:szCs w:val="28"/>
          <w:lang w:eastAsia="kk-KZ"/>
        </w:rPr>
      </w:pPr>
    </w:p>
    <w:p w14:paraId="74C573D1" w14:textId="77777777" w:rsidR="0010568A" w:rsidRDefault="009D3688" w:rsidP="0010568A">
      <w:pPr>
        <w:ind w:firstLine="708"/>
        <w:jc w:val="right"/>
        <w:rPr>
          <w:bCs/>
          <w:color w:val="000000"/>
          <w:sz w:val="28"/>
          <w:szCs w:val="28"/>
          <w:lang w:eastAsia="kk-KZ"/>
        </w:rPr>
      </w:pPr>
      <m:oMath>
        <m:sSub>
          <m:sSubPr>
            <m:ctrlPr>
              <w:rPr>
                <w:rFonts w:ascii="Cambria Math" w:hAnsi="Cambria Math"/>
                <w:bCs/>
                <w:i/>
                <w:color w:val="000000"/>
                <w:sz w:val="28"/>
                <w:szCs w:val="28"/>
                <w:lang w:eastAsia="kk-KZ"/>
              </w:rPr>
            </m:ctrlPr>
          </m:sSubPr>
          <m:e/>
          <m:sub>
            <m:r>
              <w:rPr>
                <w:rFonts w:ascii="Cambria Math" w:hAnsi="Cambria Math"/>
                <w:color w:val="000000"/>
                <w:sz w:val="28"/>
                <w:szCs w:val="28"/>
                <w:lang w:eastAsia="kk-KZ"/>
              </w:rPr>
              <m:t>y max</m:t>
            </m:r>
          </m:sub>
        </m:sSub>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r</m:t>
                </m:r>
              </m:e>
              <m:sub>
                <m:r>
                  <w:rPr>
                    <w:rFonts w:ascii="Cambria Math" w:hAnsi="Cambria Math"/>
                    <w:color w:val="000000"/>
                    <w:sz w:val="28"/>
                    <w:szCs w:val="28"/>
                    <w:lang w:eastAsia="kk-KZ"/>
                  </w:rPr>
                  <m:t>св</m:t>
                </m:r>
              </m:sub>
            </m:sSub>
          </m:num>
          <m:den>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R</m:t>
                </m:r>
              </m:e>
              <m:sub>
                <m:r>
                  <w:rPr>
                    <w:rFonts w:ascii="Cambria Math" w:hAnsi="Cambria Math"/>
                    <w:color w:val="000000"/>
                    <w:sz w:val="28"/>
                    <w:szCs w:val="28"/>
                    <w:lang w:eastAsia="kk-KZ"/>
                  </w:rPr>
                  <m:t>пр</m:t>
                </m:r>
              </m:sub>
            </m:sSub>
          </m:den>
        </m:f>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sSup>
                  <m:sSupPr>
                    <m:ctrlPr>
                      <w:rPr>
                        <w:rFonts w:ascii="Cambria Math" w:hAnsi="Cambria Math"/>
                        <w:bCs/>
                        <w:color w:val="000000"/>
                        <w:sz w:val="28"/>
                        <w:szCs w:val="28"/>
                        <w:lang w:eastAsia="kk-KZ"/>
                      </w:rPr>
                    </m:ctrlPr>
                  </m:sSupPr>
                  <m:e>
                    <m:r>
                      <m:rPr>
                        <m:sty m:val="p"/>
                      </m:rPr>
                      <w:rPr>
                        <w:rFonts w:ascii="Cambria Math" w:hAnsi="Cambria Math"/>
                        <w:color w:val="000000"/>
                        <w:sz w:val="28"/>
                        <w:szCs w:val="28"/>
                        <w:lang w:eastAsia="kk-KZ"/>
                      </w:rPr>
                      <m:t>cos</m:t>
                    </m:r>
                  </m:e>
                  <m:sup>
                    <m:r>
                      <w:rPr>
                        <w:rFonts w:ascii="Cambria Math" w:hAnsi="Cambria Math"/>
                        <w:color w:val="000000"/>
                        <w:sz w:val="28"/>
                        <w:szCs w:val="28"/>
                        <w:lang w:eastAsia="kk-KZ"/>
                      </w:rPr>
                      <m:t>2</m:t>
                    </m:r>
                  </m:sup>
                </m:sSup>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α-</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e>
                    </m:d>
                  </m:e>
                </m:func>
              </m:e>
            </m:func>
          </m:den>
        </m:f>
        <m:nary>
          <m:naryPr>
            <m:limLoc m:val="subSup"/>
            <m:ctrlPr>
              <w:rPr>
                <w:rFonts w:ascii="Cambria Math" w:hAnsi="Cambria Math"/>
                <w:bCs/>
                <w:i/>
                <w:color w:val="000000"/>
                <w:sz w:val="28"/>
                <w:szCs w:val="28"/>
                <w:lang w:eastAsia="kk-KZ"/>
              </w:rPr>
            </m:ctrlPr>
          </m:naryPr>
          <m:sub>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sub>
          <m:sup>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sup>
          <m:e>
            <m:f>
              <m:fPr>
                <m:ctrlPr>
                  <w:rPr>
                    <w:rFonts w:ascii="Cambria Math" w:hAnsi="Cambria Math"/>
                    <w:bCs/>
                    <w:i/>
                    <w:color w:val="000000"/>
                    <w:sz w:val="28"/>
                    <w:szCs w:val="28"/>
                    <w:lang w:eastAsia="kk-KZ"/>
                  </w:rPr>
                </m:ctrlPr>
              </m:fPr>
              <m:num>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β</m:t>
                        </m:r>
                      </m:e>
                    </m:func>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num>
              <m:den>
                <m:sSup>
                  <m:sSupPr>
                    <m:ctrlPr>
                      <w:rPr>
                        <w:rFonts w:ascii="Cambria Math" w:hAnsi="Cambria Math"/>
                        <w:bCs/>
                        <w:i/>
                        <w:color w:val="000000"/>
                        <w:sz w:val="28"/>
                        <w:szCs w:val="28"/>
                        <w:lang w:eastAsia="kk-KZ"/>
                      </w:rPr>
                    </m:ctrlPr>
                  </m:sSupPr>
                  <m:e>
                    <m:r>
                      <m:rPr>
                        <m:sty m:val="p"/>
                      </m:rPr>
                      <w:rPr>
                        <w:rFonts w:ascii="Cambria Math" w:hAnsi="Cambria Math"/>
                        <w:color w:val="000000"/>
                        <w:sz w:val="28"/>
                        <w:szCs w:val="28"/>
                        <w:lang w:eastAsia="kk-KZ"/>
                      </w:rPr>
                      <m:t>cos</m:t>
                    </m:r>
                  </m:e>
                  <m:sup>
                    <m:r>
                      <w:rPr>
                        <w:rFonts w:ascii="Cambria Math" w:hAnsi="Cambria Math"/>
                        <w:color w:val="000000"/>
                        <w:sz w:val="28"/>
                        <w:szCs w:val="28"/>
                        <w:lang w:eastAsia="kk-KZ"/>
                      </w:rPr>
                      <m:t>3</m:t>
                    </m:r>
                  </m:sup>
                </m:sSup>
                <m:r>
                  <w:rPr>
                    <w:rFonts w:ascii="Cambria Math" w:hAnsi="Cambria Math"/>
                    <w:color w:val="000000"/>
                    <w:sz w:val="28"/>
                    <w:szCs w:val="28"/>
                    <w:lang w:eastAsia="kk-KZ"/>
                  </w:rPr>
                  <m:t>β(γ-</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den>
                        </m:f>
                      </m:e>
                    </m:d>
                  </m:e>
                </m:func>
                <m:r>
                  <w:rPr>
                    <w:rFonts w:ascii="Cambria Math" w:hAnsi="Cambria Math"/>
                    <w:color w:val="000000"/>
                    <w:sz w:val="28"/>
                    <w:szCs w:val="28"/>
                    <w:lang w:eastAsia="kk-KZ"/>
                  </w:rPr>
                  <m:t>)</m:t>
                </m:r>
              </m:den>
            </m:f>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d</m:t>
                    </m:r>
                  </m:e>
                  <m:sub>
                    <m:r>
                      <w:rPr>
                        <w:rFonts w:ascii="Cambria Math" w:hAnsi="Cambria Math"/>
                        <w:color w:val="000000"/>
                        <w:sz w:val="28"/>
                        <w:szCs w:val="28"/>
                        <w:lang w:eastAsia="kk-KZ"/>
                      </w:rPr>
                      <m:t>β</m:t>
                    </m:r>
                  </m:sub>
                </m:sSub>
              </m:num>
              <m:den>
                <m:func>
                  <m:funcPr>
                    <m:ctrlPr>
                      <w:rPr>
                        <w:rFonts w:ascii="Cambria Math" w:hAnsi="Cambria Math"/>
                        <w:bCs/>
                        <w:i/>
                        <w:color w:val="000000"/>
                        <w:sz w:val="28"/>
                        <w:szCs w:val="28"/>
                        <w:lang w:eastAsia="kk-KZ"/>
                      </w:rPr>
                    </m:ctrlPr>
                  </m:funcPr>
                  <m:fName>
                    <m:sSup>
                      <m:sSupPr>
                        <m:ctrlPr>
                          <w:rPr>
                            <w:rFonts w:ascii="Cambria Math" w:hAnsi="Cambria Math"/>
                            <w:bCs/>
                            <w:color w:val="000000"/>
                            <w:sz w:val="28"/>
                            <w:szCs w:val="28"/>
                            <w:lang w:eastAsia="kk-KZ"/>
                          </w:rPr>
                        </m:ctrlPr>
                      </m:sSupPr>
                      <m:e>
                        <m:r>
                          <m:rPr>
                            <m:sty m:val="p"/>
                          </m:rPr>
                          <w:rPr>
                            <w:rFonts w:ascii="Cambria Math" w:hAnsi="Cambria Math"/>
                            <w:color w:val="000000"/>
                            <w:sz w:val="28"/>
                            <w:szCs w:val="28"/>
                            <w:lang w:eastAsia="kk-KZ"/>
                          </w:rPr>
                          <m:t>cos</m:t>
                        </m:r>
                      </m:e>
                      <m:sup>
                        <m:r>
                          <w:rPr>
                            <w:rFonts w:ascii="Cambria Math" w:hAnsi="Cambria Math"/>
                            <w:color w:val="000000"/>
                            <w:sz w:val="28"/>
                            <w:szCs w:val="28"/>
                            <w:lang w:eastAsia="kk-KZ"/>
                          </w:rPr>
                          <m:t>2</m:t>
                        </m:r>
                      </m:sup>
                    </m:sSup>
                  </m:fName>
                  <m:e>
                    <m:r>
                      <w:rPr>
                        <w:rFonts w:ascii="Cambria Math" w:hAnsi="Cambria Math"/>
                        <w:color w:val="000000"/>
                        <w:sz w:val="28"/>
                        <w:szCs w:val="28"/>
                        <w:lang w:eastAsia="kk-KZ"/>
                      </w:rPr>
                      <m:t>β</m:t>
                    </m:r>
                  </m:e>
                </m:func>
              </m:den>
            </m:f>
            <m:r>
              <w:rPr>
                <w:rFonts w:ascii="Cambria Math" w:hAnsi="Cambria Math"/>
                <w:color w:val="000000"/>
                <w:sz w:val="28"/>
                <w:szCs w:val="28"/>
                <w:lang w:eastAsia="kk-KZ"/>
              </w:rPr>
              <m:t>×</m:t>
            </m:r>
            <m:d>
              <m:dPr>
                <m:ctrlPr>
                  <w:rPr>
                    <w:rFonts w:ascii="Cambria Math" w:hAnsi="Cambria Math"/>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2tg</m:t>
                    </m:r>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β</m:t>
                        </m:r>
                      </m:e>
                    </m:func>
                  </m:den>
                </m:f>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ad>
                      <m:radPr>
                        <m:degHide m:val="1"/>
                        <m:ctrlPr>
                          <w:rPr>
                            <w:rFonts w:ascii="Cambria Math" w:hAnsi="Cambria Math"/>
                            <w:bCs/>
                            <w:i/>
                            <w:color w:val="000000"/>
                            <w:sz w:val="28"/>
                            <w:szCs w:val="28"/>
                            <w:lang w:eastAsia="kk-KZ"/>
                          </w:rPr>
                        </m:ctrlPr>
                      </m:radPr>
                      <m:deg/>
                      <m:e>
                        <m:sSup>
                          <m:sSupPr>
                            <m:ctrlPr>
                              <w:rPr>
                                <w:rFonts w:ascii="Cambria Math" w:hAnsi="Cambria Math"/>
                                <w:bCs/>
                                <w:i/>
                                <w:color w:val="000000"/>
                                <w:sz w:val="28"/>
                                <w:szCs w:val="28"/>
                                <w:lang w:eastAsia="kk-KZ"/>
                              </w:rPr>
                            </m:ctrlPr>
                          </m:sSupPr>
                          <m:e>
                            <m:r>
                              <w:rPr>
                                <w:rFonts w:ascii="Cambria Math" w:hAnsi="Cambria Math"/>
                                <w:color w:val="000000"/>
                                <w:sz w:val="28"/>
                                <w:szCs w:val="28"/>
                                <w:lang w:eastAsia="kk-KZ"/>
                              </w:rPr>
                              <m:t>μ</m:t>
                            </m:r>
                          </m:e>
                          <m:sup>
                            <m:r>
                              <w:rPr>
                                <w:rFonts w:ascii="Cambria Math" w:hAnsi="Cambria Math"/>
                                <w:color w:val="000000"/>
                                <w:sz w:val="28"/>
                                <w:szCs w:val="28"/>
                                <w:lang w:eastAsia="kk-KZ"/>
                              </w:rPr>
                              <m:t>2</m:t>
                            </m:r>
                          </m:sup>
                        </m:sSup>
                        <m:r>
                          <w:rPr>
                            <w:rFonts w:ascii="Cambria Math" w:hAnsi="Cambria Math"/>
                            <w:color w:val="000000"/>
                            <w:sz w:val="28"/>
                            <w:szCs w:val="28"/>
                            <w:lang w:eastAsia="kk-KZ"/>
                          </w:rPr>
                          <m:t>-</m:t>
                        </m:r>
                        <m:sSup>
                          <m:sSupPr>
                            <m:ctrlPr>
                              <w:rPr>
                                <w:rFonts w:ascii="Cambria Math" w:hAnsi="Cambria Math"/>
                                <w:bCs/>
                                <w:i/>
                                <w:color w:val="000000"/>
                                <w:sz w:val="28"/>
                                <w:szCs w:val="28"/>
                                <w:lang w:eastAsia="kk-KZ"/>
                              </w:rPr>
                            </m:ctrlPr>
                          </m:sSupPr>
                          <m:e>
                            <m:r>
                              <w:rPr>
                                <w:rFonts w:ascii="Cambria Math" w:hAnsi="Cambria Math"/>
                                <w:color w:val="000000"/>
                                <w:sz w:val="28"/>
                                <w:szCs w:val="28"/>
                                <w:lang w:eastAsia="kk-KZ"/>
                              </w:rPr>
                              <m:t>tg</m:t>
                            </m:r>
                          </m:e>
                          <m:sup>
                            <m:r>
                              <w:rPr>
                                <w:rFonts w:ascii="Cambria Math" w:hAnsi="Cambria Math"/>
                                <w:color w:val="000000"/>
                                <w:sz w:val="28"/>
                                <w:szCs w:val="28"/>
                                <w:lang w:eastAsia="kk-KZ"/>
                              </w:rPr>
                              <m:t>2</m:t>
                            </m:r>
                          </m:sup>
                        </m:sSup>
                        <m:r>
                          <w:rPr>
                            <w:rFonts w:ascii="Cambria Math" w:hAnsi="Cambria Math"/>
                            <w:color w:val="000000"/>
                            <w:sz w:val="28"/>
                            <w:szCs w:val="28"/>
                            <w:lang w:eastAsia="kk-KZ"/>
                          </w:rPr>
                          <m:t>β</m:t>
                        </m:r>
                      </m:e>
                    </m:rad>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den>
                </m:f>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den>
                        </m:f>
                      </m:e>
                    </m:d>
                  </m:e>
                </m:func>
                <m:r>
                  <w:rPr>
                    <w:rFonts w:ascii="Cambria Math" w:hAnsi="Cambria Math"/>
                    <w:color w:val="000000"/>
                    <w:sz w:val="28"/>
                    <w:szCs w:val="28"/>
                    <w:lang w:eastAsia="kk-KZ"/>
                  </w:rPr>
                  <m:t>-2</m:t>
                </m:r>
                <m:rad>
                  <m:radPr>
                    <m:degHide m:val="1"/>
                    <m:ctrlPr>
                      <w:rPr>
                        <w:rFonts w:ascii="Cambria Math" w:hAnsi="Cambria Math"/>
                        <w:bCs/>
                        <w:i/>
                        <w:color w:val="000000"/>
                        <w:sz w:val="28"/>
                        <w:szCs w:val="28"/>
                        <w:lang w:eastAsia="kk-KZ"/>
                      </w:rPr>
                    </m:ctrlPr>
                  </m:radPr>
                  <m:deg/>
                  <m:e>
                    <m:sSup>
                      <m:sSupPr>
                        <m:ctrlPr>
                          <w:rPr>
                            <w:rFonts w:ascii="Cambria Math" w:hAnsi="Cambria Math"/>
                            <w:bCs/>
                            <w:i/>
                            <w:color w:val="000000"/>
                            <w:sz w:val="28"/>
                            <w:szCs w:val="28"/>
                            <w:lang w:eastAsia="kk-KZ"/>
                          </w:rPr>
                        </m:ctrlPr>
                      </m:sSupPr>
                      <m:e>
                        <m:r>
                          <w:rPr>
                            <w:rFonts w:ascii="Cambria Math" w:hAnsi="Cambria Math"/>
                            <w:color w:val="000000"/>
                            <w:sz w:val="28"/>
                            <w:szCs w:val="28"/>
                            <w:lang w:eastAsia="kk-KZ"/>
                          </w:rPr>
                          <m:t>μ</m:t>
                        </m:r>
                      </m:e>
                      <m:sup>
                        <m:r>
                          <w:rPr>
                            <w:rFonts w:ascii="Cambria Math" w:hAnsi="Cambria Math"/>
                            <w:color w:val="000000"/>
                            <w:sz w:val="28"/>
                            <w:szCs w:val="28"/>
                            <w:lang w:eastAsia="kk-KZ"/>
                          </w:rPr>
                          <m:t>2</m:t>
                        </m:r>
                      </m:sup>
                    </m:sSup>
                    <m:r>
                      <w:rPr>
                        <w:rFonts w:ascii="Cambria Math" w:hAnsi="Cambria Math"/>
                        <w:color w:val="000000"/>
                        <w:sz w:val="28"/>
                        <w:szCs w:val="28"/>
                        <w:lang w:eastAsia="kk-KZ"/>
                      </w:rPr>
                      <m:t>-</m:t>
                    </m:r>
                    <m:sSup>
                      <m:sSupPr>
                        <m:ctrlPr>
                          <w:rPr>
                            <w:rFonts w:ascii="Cambria Math" w:hAnsi="Cambria Math"/>
                            <w:bCs/>
                            <w:i/>
                            <w:color w:val="000000"/>
                            <w:sz w:val="28"/>
                            <w:szCs w:val="28"/>
                            <w:lang w:eastAsia="kk-KZ"/>
                          </w:rPr>
                        </m:ctrlPr>
                      </m:sSupPr>
                      <m:e>
                        <m:r>
                          <w:rPr>
                            <w:rFonts w:ascii="Cambria Math" w:hAnsi="Cambria Math"/>
                            <w:color w:val="000000"/>
                            <w:sz w:val="28"/>
                            <w:szCs w:val="28"/>
                            <w:lang w:eastAsia="kk-KZ"/>
                          </w:rPr>
                          <m:t>tg</m:t>
                        </m:r>
                      </m:e>
                      <m:sup>
                        <m:r>
                          <w:rPr>
                            <w:rFonts w:ascii="Cambria Math" w:hAnsi="Cambria Math"/>
                            <w:color w:val="000000"/>
                            <w:sz w:val="28"/>
                            <w:szCs w:val="28"/>
                            <w:lang w:eastAsia="kk-KZ"/>
                          </w:rPr>
                          <m:t>2</m:t>
                        </m:r>
                      </m:sup>
                    </m:sSup>
                    <m:r>
                      <w:rPr>
                        <w:rFonts w:ascii="Cambria Math" w:hAnsi="Cambria Math"/>
                        <w:color w:val="000000"/>
                        <w:sz w:val="28"/>
                        <w:szCs w:val="28"/>
                        <w:lang w:eastAsia="kk-KZ"/>
                      </w:rPr>
                      <m:t>β</m:t>
                    </m:r>
                  </m:e>
                </m:rad>
                <m:r>
                  <w:rPr>
                    <w:rFonts w:ascii="Cambria Math" w:hAnsi="Cambria Math"/>
                    <w:color w:val="000000"/>
                    <w:sz w:val="28"/>
                    <w:szCs w:val="28"/>
                    <w:lang w:eastAsia="kk-KZ"/>
                  </w:rPr>
                  <m:t>∙tg</m:t>
                </m:r>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d>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dδ</m:t>
                </m:r>
              </m:num>
              <m:den>
                <m:func>
                  <m:funcPr>
                    <m:ctrlPr>
                      <w:rPr>
                        <w:rFonts w:ascii="Cambria Math" w:hAnsi="Cambria Math"/>
                        <w:bCs/>
                        <w:i/>
                        <w:color w:val="000000"/>
                        <w:sz w:val="28"/>
                        <w:szCs w:val="28"/>
                        <w:lang w:eastAsia="kk-KZ"/>
                      </w:rPr>
                    </m:ctrlPr>
                  </m:funcPr>
                  <m:fName>
                    <m:sSup>
                      <m:sSupPr>
                        <m:ctrlPr>
                          <w:rPr>
                            <w:rFonts w:ascii="Cambria Math" w:hAnsi="Cambria Math"/>
                            <w:bCs/>
                            <w:color w:val="000000"/>
                            <w:sz w:val="28"/>
                            <w:szCs w:val="28"/>
                            <w:lang w:eastAsia="kk-KZ"/>
                          </w:rPr>
                        </m:ctrlPr>
                      </m:sSupPr>
                      <m:e>
                        <m:r>
                          <m:rPr>
                            <m:sty m:val="p"/>
                          </m:rPr>
                          <w:rPr>
                            <w:rFonts w:ascii="Cambria Math" w:hAnsi="Cambria Math"/>
                            <w:color w:val="000000"/>
                            <w:sz w:val="28"/>
                            <w:szCs w:val="28"/>
                            <w:lang w:eastAsia="kk-KZ"/>
                          </w:rPr>
                          <m:t>cos</m:t>
                        </m:r>
                      </m:e>
                      <m:sup>
                        <m:r>
                          <w:rPr>
                            <w:rFonts w:ascii="Cambria Math" w:hAnsi="Cambria Math"/>
                            <w:color w:val="000000"/>
                            <w:sz w:val="28"/>
                            <w:szCs w:val="28"/>
                            <w:lang w:eastAsia="kk-KZ"/>
                          </w:rPr>
                          <m:t>2</m:t>
                        </m:r>
                      </m:sup>
                    </m:sSup>
                  </m:fName>
                  <m:e>
                    <m:r>
                      <w:rPr>
                        <w:rFonts w:ascii="Cambria Math" w:hAnsi="Cambria Math"/>
                        <w:color w:val="000000"/>
                        <w:sz w:val="28"/>
                        <w:szCs w:val="28"/>
                        <w:lang w:eastAsia="kk-KZ"/>
                      </w:rPr>
                      <m:t>δ</m:t>
                    </m:r>
                  </m:e>
                </m:func>
              </m:den>
            </m:f>
            <m:r>
              <w:rPr>
                <w:rFonts w:ascii="Cambria Math" w:hAnsi="Cambria Math"/>
                <w:color w:val="000000"/>
                <w:sz w:val="28"/>
                <w:szCs w:val="28"/>
                <w:lang w:eastAsia="kk-KZ"/>
              </w:rPr>
              <m:t>=0.45</m:t>
            </m:r>
          </m:e>
        </m:nary>
      </m:oMath>
      <w:r w:rsidR="0010568A">
        <w:rPr>
          <w:bCs/>
          <w:color w:val="000000"/>
          <w:sz w:val="28"/>
          <w:szCs w:val="28"/>
          <w:lang w:eastAsia="kk-KZ"/>
        </w:rPr>
        <w:t xml:space="preserve">                  </w:t>
      </w:r>
      <w:r w:rsidR="0010568A">
        <w:rPr>
          <w:bCs/>
          <w:iCs/>
          <w:color w:val="000000"/>
          <w:sz w:val="28"/>
          <w:szCs w:val="28"/>
          <w:lang w:eastAsia="kk-KZ"/>
        </w:rPr>
        <w:t>(</w:t>
      </w:r>
      <w:r w:rsidR="0010568A">
        <w:rPr>
          <w:iCs/>
          <w:sz w:val="28"/>
          <w:szCs w:val="28"/>
        </w:rPr>
        <w:t>2.9</w:t>
      </w:r>
      <w:r w:rsidR="0010568A">
        <w:rPr>
          <w:bCs/>
          <w:iCs/>
          <w:color w:val="000000"/>
          <w:sz w:val="28"/>
          <w:szCs w:val="28"/>
          <w:lang w:eastAsia="kk-KZ"/>
        </w:rPr>
        <w:t>)</w:t>
      </w:r>
    </w:p>
    <w:p w14:paraId="55F903FF" w14:textId="77777777" w:rsidR="0010568A" w:rsidRDefault="0010568A" w:rsidP="0010568A">
      <w:pPr>
        <w:ind w:firstLine="708"/>
        <w:jc w:val="both"/>
        <w:rPr>
          <w:bCs/>
          <w:color w:val="000000"/>
          <w:sz w:val="28"/>
          <w:szCs w:val="28"/>
          <w:lang w:eastAsia="kk-KZ"/>
        </w:rPr>
      </w:pPr>
    </w:p>
    <w:p w14:paraId="4D1B3D34" w14:textId="77777777" w:rsidR="0010568A" w:rsidRDefault="0010568A" w:rsidP="0010568A">
      <w:pPr>
        <w:ind w:firstLine="708"/>
        <w:jc w:val="both"/>
        <w:rPr>
          <w:bCs/>
          <w:color w:val="000000"/>
          <w:sz w:val="28"/>
          <w:szCs w:val="28"/>
          <w:lang w:eastAsia="kk-KZ"/>
        </w:rPr>
      </w:pPr>
      <w:r>
        <w:rPr>
          <w:bCs/>
          <w:color w:val="000000"/>
          <w:sz w:val="28"/>
          <w:szCs w:val="28"/>
          <w:lang w:eastAsia="kk-KZ"/>
        </w:rPr>
        <w:t>где μ – коэффициент трения резины о поверхность.</w:t>
      </w:r>
    </w:p>
    <w:p w14:paraId="2907DF7D" w14:textId="77777777" w:rsidR="0010568A" w:rsidRDefault="0010568A" w:rsidP="0010568A">
      <w:pPr>
        <w:ind w:firstLine="708"/>
        <w:jc w:val="both"/>
        <w:rPr>
          <w:bCs/>
          <w:color w:val="000000"/>
          <w:sz w:val="28"/>
          <w:szCs w:val="28"/>
          <w:lang w:eastAsia="kk-KZ"/>
        </w:rPr>
      </w:pPr>
    </w:p>
    <w:p w14:paraId="2E1591F5" w14:textId="77777777" w:rsidR="0010568A" w:rsidRDefault="0010568A" w:rsidP="0010568A">
      <w:pPr>
        <w:ind w:firstLine="708"/>
        <w:jc w:val="both"/>
        <w:rPr>
          <w:bCs/>
          <w:color w:val="000000"/>
          <w:sz w:val="28"/>
          <w:szCs w:val="28"/>
          <w:lang w:eastAsia="kk-KZ"/>
        </w:rPr>
      </w:pPr>
      <w:r>
        <w:rPr>
          <w:bCs/>
          <w:color w:val="000000"/>
          <w:sz w:val="28"/>
          <w:szCs w:val="28"/>
          <w:lang w:eastAsia="kk-KZ"/>
        </w:rPr>
        <w:t>Максимальное значение продольного коэффициента сцепления</w:t>
      </w:r>
    </w:p>
    <w:p w14:paraId="0C8D2BCA" w14:textId="77777777" w:rsidR="0010568A" w:rsidRDefault="009D3688" w:rsidP="0010568A">
      <w:pPr>
        <w:ind w:firstLine="708"/>
        <w:jc w:val="both"/>
        <w:rPr>
          <w:bCs/>
          <w:i/>
          <w:color w:val="000000"/>
          <w:sz w:val="28"/>
          <w:szCs w:val="28"/>
          <w:lang w:eastAsia="kk-KZ"/>
        </w:rPr>
      </w:pPr>
      <m:oMathPara>
        <m:oMath>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φ</m:t>
              </m:r>
            </m:e>
            <m:sub>
              <m:r>
                <w:rPr>
                  <w:rFonts w:ascii="Cambria Math" w:hAnsi="Cambria Math"/>
                  <w:color w:val="000000"/>
                  <w:sz w:val="28"/>
                  <w:szCs w:val="28"/>
                  <w:lang w:eastAsia="kk-KZ"/>
                </w:rPr>
                <m:t>x max</m:t>
              </m:r>
            </m:sub>
          </m:sSub>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r</m:t>
                  </m:r>
                </m:e>
                <m:sub>
                  <m:r>
                    <w:rPr>
                      <w:rFonts w:ascii="Cambria Math" w:hAnsi="Cambria Math"/>
                      <w:color w:val="000000"/>
                      <w:sz w:val="28"/>
                      <w:szCs w:val="28"/>
                      <w:lang w:eastAsia="kk-KZ"/>
                    </w:rPr>
                    <m:t>св</m:t>
                  </m:r>
                </m:sub>
              </m:sSub>
            </m:num>
            <m:den>
              <m:sSub>
                <m:sSubPr>
                  <m:ctrlPr>
                    <w:rPr>
                      <w:rFonts w:ascii="Cambria Math" w:hAnsi="Cambria Math"/>
                      <w:bCs/>
                      <w:i/>
                      <w:color w:val="000000"/>
                      <w:sz w:val="28"/>
                      <w:szCs w:val="28"/>
                      <w:lang w:eastAsia="kk-KZ"/>
                    </w:rPr>
                  </m:ctrlPr>
                </m:sSubPr>
                <m:e>
                  <m:r>
                    <w:rPr>
                      <w:rFonts w:ascii="Cambria Math" w:hAnsi="Cambria Math"/>
                      <w:color w:val="000000"/>
                      <w:sz w:val="28"/>
                      <w:szCs w:val="28"/>
                      <w:lang w:eastAsia="kk-KZ"/>
                    </w:rPr>
                    <m:t>R</m:t>
                  </m:r>
                </m:e>
                <m:sub>
                  <m:r>
                    <w:rPr>
                      <w:rFonts w:ascii="Cambria Math" w:hAnsi="Cambria Math"/>
                      <w:color w:val="000000"/>
                      <w:sz w:val="28"/>
                      <w:szCs w:val="28"/>
                      <w:lang w:eastAsia="kk-KZ"/>
                    </w:rPr>
                    <m:t>пр</m:t>
                  </m:r>
                </m:sub>
              </m:sSub>
            </m:den>
          </m:f>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sSup>
                    <m:sSupPr>
                      <m:ctrlPr>
                        <w:rPr>
                          <w:rFonts w:ascii="Cambria Math" w:hAnsi="Cambria Math"/>
                          <w:bCs/>
                          <w:color w:val="000000"/>
                          <w:sz w:val="28"/>
                          <w:szCs w:val="28"/>
                          <w:lang w:eastAsia="kk-KZ"/>
                        </w:rPr>
                      </m:ctrlPr>
                    </m:sSupPr>
                    <m:e>
                      <m:r>
                        <m:rPr>
                          <m:sty m:val="p"/>
                        </m:rPr>
                        <w:rPr>
                          <w:rFonts w:ascii="Cambria Math" w:hAnsi="Cambria Math"/>
                          <w:color w:val="000000"/>
                          <w:sz w:val="28"/>
                          <w:szCs w:val="28"/>
                          <w:lang w:eastAsia="kk-KZ"/>
                        </w:rPr>
                        <m:t>cos</m:t>
                      </m:r>
                    </m:e>
                    <m:sup>
                      <m:r>
                        <w:rPr>
                          <w:rFonts w:ascii="Cambria Math" w:hAnsi="Cambria Math"/>
                          <w:color w:val="000000"/>
                          <w:sz w:val="28"/>
                          <w:szCs w:val="28"/>
                          <w:lang w:eastAsia="kk-KZ"/>
                        </w:rPr>
                        <m:t>2</m:t>
                      </m:r>
                    </m:sup>
                  </m:sSup>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α-</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e>
                      </m:d>
                    </m:e>
                  </m:func>
                </m:e>
              </m:func>
            </m:den>
          </m:f>
          <m:nary>
            <m:naryPr>
              <m:limLoc m:val="subSup"/>
              <m:ctrlPr>
                <w:rPr>
                  <w:rFonts w:ascii="Cambria Math" w:hAnsi="Cambria Math"/>
                  <w:bCs/>
                  <w:i/>
                  <w:color w:val="000000"/>
                  <w:sz w:val="28"/>
                  <w:szCs w:val="28"/>
                  <w:lang w:eastAsia="kk-KZ"/>
                </w:rPr>
              </m:ctrlPr>
            </m:naryPr>
            <m:sub>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sub>
            <m:sup>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sup>
            <m:e>
              <m:f>
                <m:fPr>
                  <m:ctrlPr>
                    <w:rPr>
                      <w:rFonts w:ascii="Cambria Math" w:hAnsi="Cambria Math"/>
                      <w:bCs/>
                      <w:i/>
                      <w:color w:val="000000"/>
                      <w:sz w:val="28"/>
                      <w:szCs w:val="28"/>
                      <w:lang w:eastAsia="kk-KZ"/>
                    </w:rPr>
                  </m:ctrlPr>
                </m:fPr>
                <m:num>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β</m:t>
                          </m:r>
                        </m:e>
                      </m:func>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α</m:t>
                              </m:r>
                            </m:num>
                            <m:den>
                              <m:r>
                                <w:rPr>
                                  <w:rFonts w:ascii="Cambria Math" w:hAnsi="Cambria Math"/>
                                  <w:color w:val="000000"/>
                                  <w:sz w:val="28"/>
                                  <w:szCs w:val="28"/>
                                  <w:lang w:eastAsia="kk-KZ"/>
                                </w:rPr>
                                <m:t>2</m:t>
                              </m:r>
                            </m:den>
                          </m:f>
                        </m:e>
                      </m:func>
                    </m:den>
                  </m:f>
                  <m:r>
                    <w:rPr>
                      <w:rFonts w:ascii="Cambria Math" w:hAnsi="Cambria Math"/>
                      <w:color w:val="000000"/>
                      <w:sz w:val="28"/>
                      <w:szCs w:val="28"/>
                      <w:lang w:eastAsia="kk-KZ"/>
                    </w:rPr>
                    <m:t>-1</m:t>
                  </m:r>
                </m:num>
                <m:den>
                  <m:r>
                    <w:rPr>
                      <w:rFonts w:ascii="Cambria Math" w:hAnsi="Cambria Math"/>
                      <w:color w:val="000000"/>
                      <w:sz w:val="28"/>
                      <w:szCs w:val="28"/>
                      <w:lang w:eastAsia="kk-KZ"/>
                    </w:rPr>
                    <m:t>γ-</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ln</m:t>
                      </m:r>
                    </m:fName>
                    <m:e>
                      <m:d>
                        <m:dPr>
                          <m:begChr m:val="|"/>
                          <m:endChr m:val="|"/>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num>
                            <m:den>
                              <m:r>
                                <w:rPr>
                                  <w:rFonts w:ascii="Cambria Math" w:hAnsi="Cambria Math"/>
                                  <w:color w:val="000000"/>
                                  <w:sz w:val="28"/>
                                  <w:szCs w:val="28"/>
                                  <w:lang w:eastAsia="kk-KZ"/>
                                </w:rPr>
                                <m:t>1-</m:t>
                              </m:r>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sin</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den>
                          </m:f>
                        </m:e>
                      </m:d>
                    </m:e>
                  </m:func>
                </m:den>
              </m:f>
              <m:r>
                <w:rPr>
                  <w:rFonts w:ascii="Cambria Math" w:hAnsi="Cambria Math"/>
                  <w:color w:val="000000"/>
                  <w:sz w:val="28"/>
                  <w:szCs w:val="28"/>
                  <w:lang w:eastAsia="kk-KZ"/>
                </w:rPr>
                <m:t>×</m:t>
              </m:r>
              <m:nary>
                <m:naryPr>
                  <m:limLoc m:val="subSup"/>
                  <m:ctrlPr>
                    <w:rPr>
                      <w:rFonts w:ascii="Cambria Math" w:hAnsi="Cambria Math"/>
                      <w:bCs/>
                      <w:i/>
                      <w:color w:val="000000"/>
                      <w:sz w:val="28"/>
                      <w:szCs w:val="28"/>
                      <w:lang w:eastAsia="kk-KZ"/>
                    </w:rPr>
                  </m:ctrlPr>
                </m:naryPr>
                <m:sub>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sub>
                <m:sup>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sup>
                <m:e>
                  <m:d>
                    <m:dPr>
                      <m:ctrlPr>
                        <w:rPr>
                          <w:rFonts w:ascii="Cambria Math" w:hAnsi="Cambria Math"/>
                          <w:bCs/>
                          <w:i/>
                          <w:color w:val="000000"/>
                          <w:sz w:val="28"/>
                          <w:szCs w:val="28"/>
                          <w:lang w:eastAsia="kk-KZ"/>
                        </w:rPr>
                      </m:ctrlPr>
                    </m:dPr>
                    <m:e>
                      <m:f>
                        <m:fPr>
                          <m:ctrlPr>
                            <w:rPr>
                              <w:rFonts w:ascii="Cambria Math" w:hAnsi="Cambria Math"/>
                              <w:bCs/>
                              <w:i/>
                              <w:color w:val="000000"/>
                              <w:sz w:val="28"/>
                              <w:szCs w:val="28"/>
                              <w:lang w:eastAsia="kk-KZ"/>
                            </w:rPr>
                          </m:ctrlPr>
                        </m:fPr>
                        <m:num>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r>
                                <w:rPr>
                                  <w:rFonts w:ascii="Cambria Math" w:hAnsi="Cambria Math"/>
                                  <w:color w:val="000000"/>
                                  <w:sz w:val="28"/>
                                  <w:szCs w:val="28"/>
                                  <w:lang w:eastAsia="kk-KZ"/>
                                </w:rPr>
                                <m:t>δ</m:t>
                              </m:r>
                            </m:e>
                          </m:func>
                        </m:num>
                        <m:den>
                          <m:func>
                            <m:funcPr>
                              <m:ctrlPr>
                                <w:rPr>
                                  <w:rFonts w:ascii="Cambria Math" w:hAnsi="Cambria Math"/>
                                  <w:bCs/>
                                  <w:i/>
                                  <w:color w:val="000000"/>
                                  <w:sz w:val="28"/>
                                  <w:szCs w:val="28"/>
                                  <w:lang w:eastAsia="kk-KZ"/>
                                </w:rPr>
                              </m:ctrlPr>
                            </m:funcPr>
                            <m:fName>
                              <m:r>
                                <m:rPr>
                                  <m:sty m:val="p"/>
                                </m:rPr>
                                <w:rPr>
                                  <w:rFonts w:ascii="Cambria Math" w:hAnsi="Cambria Math"/>
                                  <w:color w:val="000000"/>
                                  <w:sz w:val="28"/>
                                  <w:szCs w:val="28"/>
                                  <w:lang w:eastAsia="kk-KZ"/>
                                </w:rPr>
                                <m:t>cos</m:t>
                              </m:r>
                            </m:fName>
                            <m:e>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γ</m:t>
                                  </m:r>
                                </m:num>
                                <m:den>
                                  <m:r>
                                    <w:rPr>
                                      <w:rFonts w:ascii="Cambria Math" w:hAnsi="Cambria Math"/>
                                      <w:color w:val="000000"/>
                                      <w:sz w:val="28"/>
                                      <w:szCs w:val="28"/>
                                      <w:lang w:eastAsia="kk-KZ"/>
                                    </w:rPr>
                                    <m:t>2</m:t>
                                  </m:r>
                                </m:den>
                              </m:f>
                            </m:e>
                          </m:func>
                        </m:den>
                      </m:f>
                      <m:r>
                        <w:rPr>
                          <w:rFonts w:ascii="Cambria Math" w:hAnsi="Cambria Math"/>
                          <w:color w:val="000000"/>
                          <w:sz w:val="28"/>
                          <w:szCs w:val="28"/>
                          <w:lang w:eastAsia="kk-KZ"/>
                        </w:rPr>
                        <m:t>-1</m:t>
                      </m:r>
                    </m:e>
                  </m:d>
                </m:e>
              </m:nary>
              <m:d>
                <m:dPr>
                  <m:ctrlPr>
                    <w:rPr>
                      <w:rFonts w:ascii="Cambria Math" w:hAnsi="Cambria Math"/>
                      <w:i/>
                      <w:color w:val="000000"/>
                      <w:sz w:val="28"/>
                      <w:szCs w:val="28"/>
                      <w:lang w:eastAsia="kk-KZ"/>
                    </w:rPr>
                  </m:ctrlPr>
                </m:dPr>
                <m:e>
                  <m:rad>
                    <m:radPr>
                      <m:degHide m:val="1"/>
                      <m:ctrlPr>
                        <w:rPr>
                          <w:rFonts w:ascii="Cambria Math" w:hAnsi="Cambria Math"/>
                          <w:bCs/>
                          <w:i/>
                          <w:color w:val="000000"/>
                          <w:sz w:val="28"/>
                          <w:szCs w:val="28"/>
                          <w:lang w:eastAsia="kk-KZ"/>
                        </w:rPr>
                      </m:ctrlPr>
                    </m:radPr>
                    <m:deg/>
                    <m:e>
                      <m:sSup>
                        <m:sSupPr>
                          <m:ctrlPr>
                            <w:rPr>
                              <w:rFonts w:ascii="Cambria Math" w:hAnsi="Cambria Math"/>
                              <w:bCs/>
                              <w:i/>
                              <w:color w:val="000000"/>
                              <w:sz w:val="28"/>
                              <w:szCs w:val="28"/>
                              <w:lang w:eastAsia="kk-KZ"/>
                            </w:rPr>
                          </m:ctrlPr>
                        </m:sSupPr>
                        <m:e>
                          <m:r>
                            <w:rPr>
                              <w:rFonts w:ascii="Cambria Math" w:hAnsi="Cambria Math"/>
                              <w:color w:val="000000"/>
                              <w:sz w:val="28"/>
                              <w:szCs w:val="28"/>
                              <w:lang w:eastAsia="kk-KZ"/>
                            </w:rPr>
                            <m:t>μ</m:t>
                          </m:r>
                        </m:e>
                        <m:sup>
                          <m:r>
                            <w:rPr>
                              <w:rFonts w:ascii="Cambria Math" w:hAnsi="Cambria Math"/>
                              <w:color w:val="000000"/>
                              <w:sz w:val="28"/>
                              <w:szCs w:val="28"/>
                              <w:lang w:eastAsia="kk-KZ"/>
                            </w:rPr>
                            <m:t>2</m:t>
                          </m:r>
                        </m:sup>
                      </m:sSup>
                      <m:r>
                        <w:rPr>
                          <w:rFonts w:ascii="Cambria Math" w:hAnsi="Cambria Math"/>
                          <w:color w:val="000000"/>
                          <w:sz w:val="28"/>
                          <w:szCs w:val="28"/>
                          <w:lang w:eastAsia="kk-KZ"/>
                        </w:rPr>
                        <m:t>-</m:t>
                      </m:r>
                      <m:f>
                        <m:fPr>
                          <m:ctrlPr>
                            <w:rPr>
                              <w:rFonts w:ascii="Cambria Math" w:hAnsi="Cambria Math"/>
                              <w:bCs/>
                              <w:i/>
                              <w:color w:val="000000"/>
                              <w:sz w:val="28"/>
                              <w:szCs w:val="28"/>
                              <w:lang w:eastAsia="kk-KZ"/>
                            </w:rPr>
                          </m:ctrlPr>
                        </m:fPr>
                        <m:num>
                          <m:sSup>
                            <m:sSupPr>
                              <m:ctrlPr>
                                <w:rPr>
                                  <w:rFonts w:ascii="Cambria Math" w:hAnsi="Cambria Math"/>
                                  <w:bCs/>
                                  <w:i/>
                                  <w:color w:val="000000"/>
                                  <w:sz w:val="28"/>
                                  <w:szCs w:val="28"/>
                                  <w:lang w:eastAsia="kk-KZ"/>
                                </w:rPr>
                              </m:ctrlPr>
                            </m:sSupPr>
                            <m:e>
                              <m:r>
                                <w:rPr>
                                  <w:rFonts w:ascii="Cambria Math" w:hAnsi="Cambria Math"/>
                                  <w:color w:val="000000"/>
                                  <w:sz w:val="28"/>
                                  <w:szCs w:val="28"/>
                                  <w:lang w:eastAsia="kk-KZ"/>
                                </w:rPr>
                                <m:t>tg</m:t>
                              </m:r>
                            </m:e>
                            <m:sup>
                              <m:r>
                                <w:rPr>
                                  <w:rFonts w:ascii="Cambria Math" w:hAnsi="Cambria Math"/>
                                  <w:color w:val="000000"/>
                                  <w:sz w:val="28"/>
                                  <w:szCs w:val="28"/>
                                  <w:lang w:eastAsia="kk-KZ"/>
                                </w:rPr>
                                <m:t>2</m:t>
                              </m:r>
                            </m:sup>
                          </m:sSup>
                          <m:r>
                            <w:rPr>
                              <w:rFonts w:ascii="Cambria Math" w:hAnsi="Cambria Math"/>
                              <w:color w:val="000000"/>
                              <w:sz w:val="28"/>
                              <w:szCs w:val="28"/>
                              <w:lang w:eastAsia="kk-KZ"/>
                            </w:rPr>
                            <m:t>β</m:t>
                          </m:r>
                        </m:num>
                        <m:den>
                          <m:func>
                            <m:funcPr>
                              <m:ctrlPr>
                                <w:rPr>
                                  <w:rFonts w:ascii="Cambria Math" w:hAnsi="Cambria Math"/>
                                  <w:bCs/>
                                  <w:i/>
                                  <w:color w:val="000000"/>
                                  <w:sz w:val="28"/>
                                  <w:szCs w:val="28"/>
                                  <w:lang w:eastAsia="kk-KZ"/>
                                </w:rPr>
                              </m:ctrlPr>
                            </m:funcPr>
                            <m:fName>
                              <m:sSup>
                                <m:sSupPr>
                                  <m:ctrlPr>
                                    <w:rPr>
                                      <w:rFonts w:ascii="Cambria Math" w:hAnsi="Cambria Math"/>
                                      <w:bCs/>
                                      <w:color w:val="000000"/>
                                      <w:sz w:val="28"/>
                                      <w:szCs w:val="28"/>
                                      <w:lang w:eastAsia="kk-KZ"/>
                                    </w:rPr>
                                  </m:ctrlPr>
                                </m:sSupPr>
                                <m:e>
                                  <m:r>
                                    <m:rPr>
                                      <m:sty m:val="p"/>
                                    </m:rPr>
                                    <w:rPr>
                                      <w:rFonts w:ascii="Cambria Math" w:hAnsi="Cambria Math"/>
                                      <w:color w:val="000000"/>
                                      <w:sz w:val="28"/>
                                      <w:szCs w:val="28"/>
                                      <w:lang w:eastAsia="kk-KZ"/>
                                    </w:rPr>
                                    <m:t>cos</m:t>
                                  </m:r>
                                </m:e>
                                <m:sup>
                                  <m:r>
                                    <w:rPr>
                                      <w:rFonts w:ascii="Cambria Math" w:hAnsi="Cambria Math"/>
                                      <w:color w:val="000000"/>
                                      <w:sz w:val="28"/>
                                      <w:szCs w:val="28"/>
                                      <w:lang w:eastAsia="kk-KZ"/>
                                    </w:rPr>
                                    <m:t>2</m:t>
                                  </m:r>
                                </m:sup>
                              </m:sSup>
                            </m:fName>
                            <m:e>
                              <m:r>
                                <w:rPr>
                                  <w:rFonts w:ascii="Cambria Math" w:hAnsi="Cambria Math"/>
                                  <w:color w:val="000000"/>
                                  <w:sz w:val="28"/>
                                  <w:szCs w:val="28"/>
                                  <w:lang w:eastAsia="kk-KZ"/>
                                </w:rPr>
                                <m:t>δ</m:t>
                              </m:r>
                            </m:e>
                          </m:func>
                        </m:den>
                      </m:f>
                    </m:e>
                  </m:rad>
                  <m:r>
                    <w:rPr>
                      <w:rFonts w:ascii="Cambria Math" w:hAnsi="Cambria Math"/>
                      <w:color w:val="000000"/>
                      <w:sz w:val="28"/>
                      <w:szCs w:val="28"/>
                      <w:lang w:eastAsia="kk-KZ"/>
                    </w:rPr>
                    <m:t>-tgβ</m:t>
                  </m:r>
                </m:e>
              </m:d>
              <m:f>
                <m:fPr>
                  <m:ctrlPr>
                    <w:rPr>
                      <w:rFonts w:ascii="Cambria Math" w:hAnsi="Cambria Math"/>
                      <w:bCs/>
                      <w:i/>
                      <w:color w:val="000000"/>
                      <w:sz w:val="28"/>
                      <w:szCs w:val="28"/>
                      <w:lang w:eastAsia="kk-KZ"/>
                    </w:rPr>
                  </m:ctrlPr>
                </m:fPr>
                <m:num>
                  <m:r>
                    <w:rPr>
                      <w:rFonts w:ascii="Cambria Math" w:hAnsi="Cambria Math"/>
                      <w:color w:val="000000"/>
                      <w:sz w:val="28"/>
                      <w:szCs w:val="28"/>
                      <w:lang w:eastAsia="kk-KZ"/>
                    </w:rPr>
                    <m:t>dδ</m:t>
                  </m:r>
                </m:num>
                <m:den>
                  <m:func>
                    <m:funcPr>
                      <m:ctrlPr>
                        <w:rPr>
                          <w:rFonts w:ascii="Cambria Math" w:hAnsi="Cambria Math"/>
                          <w:bCs/>
                          <w:i/>
                          <w:color w:val="000000"/>
                          <w:sz w:val="28"/>
                          <w:szCs w:val="28"/>
                          <w:lang w:eastAsia="kk-KZ"/>
                        </w:rPr>
                      </m:ctrlPr>
                    </m:funcPr>
                    <m:fName>
                      <m:sSup>
                        <m:sSupPr>
                          <m:ctrlPr>
                            <w:rPr>
                              <w:rFonts w:ascii="Cambria Math" w:hAnsi="Cambria Math"/>
                              <w:bCs/>
                              <w:color w:val="000000"/>
                              <w:sz w:val="28"/>
                              <w:szCs w:val="28"/>
                              <w:lang w:eastAsia="kk-KZ"/>
                            </w:rPr>
                          </m:ctrlPr>
                        </m:sSupPr>
                        <m:e>
                          <m:r>
                            <m:rPr>
                              <m:sty m:val="p"/>
                            </m:rPr>
                            <w:rPr>
                              <w:rFonts w:ascii="Cambria Math" w:hAnsi="Cambria Math"/>
                              <w:color w:val="000000"/>
                              <w:sz w:val="28"/>
                              <w:szCs w:val="28"/>
                              <w:lang w:eastAsia="kk-KZ"/>
                            </w:rPr>
                            <m:t>cos</m:t>
                          </m:r>
                        </m:e>
                        <m:sup>
                          <m:r>
                            <w:rPr>
                              <w:rFonts w:ascii="Cambria Math" w:hAnsi="Cambria Math"/>
                              <w:color w:val="000000"/>
                              <w:sz w:val="28"/>
                              <w:szCs w:val="28"/>
                              <w:lang w:eastAsia="kk-KZ"/>
                            </w:rPr>
                            <m:t>2</m:t>
                          </m:r>
                        </m:sup>
                      </m:sSup>
                    </m:fName>
                    <m:e>
                      <m:r>
                        <w:rPr>
                          <w:rFonts w:ascii="Cambria Math" w:hAnsi="Cambria Math"/>
                          <w:color w:val="000000"/>
                          <w:sz w:val="28"/>
                          <w:szCs w:val="28"/>
                          <w:lang w:eastAsia="kk-KZ"/>
                        </w:rPr>
                        <m:t>δ</m:t>
                      </m:r>
                    </m:e>
                  </m:func>
                </m:den>
              </m:f>
            </m:e>
          </m:nary>
          <m:r>
            <w:rPr>
              <w:rFonts w:ascii="Cambria Math" w:hAnsi="Cambria Math"/>
              <w:color w:val="000000"/>
              <w:sz w:val="28"/>
              <w:szCs w:val="28"/>
              <w:lang w:eastAsia="kk-KZ"/>
            </w:rPr>
            <m:t>=0.55</m:t>
          </m:r>
        </m:oMath>
      </m:oMathPara>
    </w:p>
    <w:p w14:paraId="1ED5984F" w14:textId="77777777" w:rsidR="0010568A" w:rsidRDefault="0010568A" w:rsidP="0010568A">
      <w:pPr>
        <w:ind w:firstLine="708"/>
        <w:jc w:val="both"/>
        <w:rPr>
          <w:bCs/>
          <w:color w:val="000000"/>
          <w:sz w:val="28"/>
          <w:szCs w:val="28"/>
          <w:lang w:eastAsia="kk-KZ"/>
        </w:rPr>
      </w:pPr>
    </w:p>
    <w:p w14:paraId="0340E3D2" w14:textId="77777777" w:rsidR="0010568A" w:rsidRDefault="0010568A" w:rsidP="0010568A">
      <w:pPr>
        <w:ind w:firstLine="708"/>
        <w:jc w:val="both"/>
        <w:rPr>
          <w:bCs/>
          <w:color w:val="000000"/>
          <w:sz w:val="28"/>
          <w:szCs w:val="28"/>
          <w:lang w:eastAsia="kk-KZ"/>
        </w:rPr>
      </w:pPr>
      <w:r>
        <w:rPr>
          <w:bCs/>
          <w:color w:val="000000"/>
          <w:sz w:val="28"/>
          <w:szCs w:val="28"/>
          <w:lang w:eastAsia="kk-KZ"/>
        </w:rPr>
        <w:t xml:space="preserve">Коэффициенты сцепления резины по стали существенно ниже, чем резины по асфальту. </w:t>
      </w:r>
      <w:proofErr w:type="gramStart"/>
      <w:r>
        <w:rPr>
          <w:bCs/>
          <w:color w:val="000000"/>
          <w:sz w:val="28"/>
          <w:szCs w:val="28"/>
          <w:lang w:eastAsia="kk-KZ"/>
        </w:rPr>
        <w:t xml:space="preserve">Значения </w:t>
      </w:r>
      <m:oMath>
        <m:sSub>
          <m:sSubPr>
            <m:ctrlPr>
              <w:rPr>
                <w:rFonts w:ascii="Cambria Math" w:hAnsi="Cambria Math"/>
                <w:bCs/>
                <w:color w:val="000000"/>
                <w:sz w:val="28"/>
                <w:szCs w:val="28"/>
                <w:lang w:eastAsia="kk-KZ"/>
              </w:rPr>
            </m:ctrlPr>
          </m:sSubPr>
          <m:e>
            <m:r>
              <w:rPr>
                <w:rFonts w:ascii="Cambria Math" w:hAnsi="Cambria Math"/>
                <w:color w:val="000000"/>
                <w:sz w:val="28"/>
                <w:szCs w:val="28"/>
                <w:lang w:eastAsia="kk-KZ"/>
              </w:rPr>
              <m:t>φ</m:t>
            </m:r>
          </m:e>
          <m:sub>
            <m:r>
              <w:rPr>
                <w:rFonts w:ascii="Cambria Math" w:hAnsi="Cambria Math"/>
                <w:color w:val="000000"/>
                <w:sz w:val="28"/>
                <w:szCs w:val="28"/>
                <w:lang w:eastAsia="kk-KZ"/>
              </w:rPr>
              <m:t>x</m:t>
            </m:r>
          </m:sub>
        </m:sSub>
        <m:r>
          <w:rPr>
            <w:rFonts w:ascii="Cambria Math" w:hAnsi="Cambria Math"/>
            <w:color w:val="000000"/>
            <w:sz w:val="28"/>
            <w:szCs w:val="28"/>
            <w:lang w:eastAsia="kk-KZ"/>
          </w:rPr>
          <m:t>=0.55</m:t>
        </m:r>
      </m:oMath>
      <w:r>
        <w:rPr>
          <w:bCs/>
          <w:color w:val="000000"/>
          <w:sz w:val="28"/>
          <w:szCs w:val="28"/>
          <w:lang w:eastAsia="kk-KZ"/>
        </w:rPr>
        <w:t xml:space="preserve"> и</w:t>
      </w:r>
      <w:proofErr w:type="gramEnd"/>
      <w:r>
        <w:rPr>
          <w:bCs/>
          <w:color w:val="000000"/>
          <w:sz w:val="28"/>
          <w:szCs w:val="28"/>
          <w:lang w:eastAsia="kk-KZ"/>
        </w:rPr>
        <w:t xml:space="preserve"> </w:t>
      </w:r>
      <m:oMath>
        <m:sSub>
          <m:sSubPr>
            <m:ctrlPr>
              <w:rPr>
                <w:rFonts w:ascii="Cambria Math" w:hAnsi="Cambria Math"/>
                <w:bCs/>
                <w:color w:val="000000"/>
                <w:sz w:val="28"/>
                <w:szCs w:val="28"/>
                <w:lang w:eastAsia="kk-KZ"/>
              </w:rPr>
            </m:ctrlPr>
          </m:sSubPr>
          <m:e>
            <m:r>
              <w:rPr>
                <w:rFonts w:ascii="Cambria Math" w:hAnsi="Cambria Math"/>
                <w:color w:val="000000"/>
                <w:sz w:val="28"/>
                <w:szCs w:val="28"/>
                <w:lang w:eastAsia="kk-KZ"/>
              </w:rPr>
              <m:t>φ</m:t>
            </m:r>
          </m:e>
          <m:sub>
            <m:r>
              <w:rPr>
                <w:rFonts w:ascii="Cambria Math" w:hAnsi="Cambria Math"/>
                <w:color w:val="000000"/>
                <w:sz w:val="28"/>
                <w:szCs w:val="28"/>
                <w:lang w:eastAsia="kk-KZ"/>
              </w:rPr>
              <m:t>y</m:t>
            </m:r>
          </m:sub>
        </m:sSub>
        <m:r>
          <w:rPr>
            <w:rFonts w:ascii="Cambria Math" w:hAnsi="Cambria Math"/>
            <w:color w:val="000000"/>
            <w:sz w:val="28"/>
            <w:szCs w:val="28"/>
            <w:lang w:eastAsia="kk-KZ"/>
          </w:rPr>
          <m:t>=0.45</m:t>
        </m:r>
      </m:oMath>
      <w:r>
        <w:rPr>
          <w:bCs/>
          <w:color w:val="000000"/>
          <w:sz w:val="28"/>
          <w:szCs w:val="28"/>
          <w:lang w:eastAsia="kk-KZ"/>
        </w:rPr>
        <w:t xml:space="preserve"> являются консервативными оценками, основанными на данных исследований контакта резины с металлическими поверхностями. </w:t>
      </w:r>
    </w:p>
    <w:p w14:paraId="6B70AFF3" w14:textId="77777777" w:rsidR="0010568A" w:rsidRDefault="0010568A" w:rsidP="0010568A">
      <w:pPr>
        <w:ind w:firstLine="709"/>
        <w:jc w:val="both"/>
        <w:rPr>
          <w:bCs/>
          <w:color w:val="000000"/>
          <w:sz w:val="28"/>
          <w:szCs w:val="28"/>
          <w:lang w:val="kk-KZ" w:eastAsia="kk-KZ"/>
        </w:rPr>
      </w:pPr>
      <w:r>
        <w:rPr>
          <w:bCs/>
          <w:color w:val="000000"/>
          <w:sz w:val="28"/>
          <w:szCs w:val="28"/>
          <w:lang w:eastAsia="kk-KZ"/>
        </w:rPr>
        <w:t>Предварительное моделирование показало, что при воздействии нагрузки на конкретный участок платформы наблюдаются повышенные напряжения, перемещения и деформации в локальной зоне вокруг точки приложения нагрузки. Для корректного учета этого эффекта и повышения точности прочностного анализа модель верхней платформы была соответствующим образом уменьшена (рис. 2.10). Ключевым усовершенствованием модели, направленным на повышение реалистичности расчетов, стало добавление контактного взаимодействия. В схему расчета была включена вставка из резины, имитирующая контакт автомобильной шины с поверхностью платформы. Данное моделирование позволяет более точно, по сравнению с приложением сосредоточенной силы, воспроизвести реальное распределение давления от колес транспортного средства, что важно для оценки местных напряжений в зонах перфорации и проверки критерия прочности.</w:t>
      </w:r>
    </w:p>
    <w:p w14:paraId="7499B9D4" w14:textId="3D59336F" w:rsidR="0010568A" w:rsidRDefault="0010568A" w:rsidP="0010568A">
      <w:pPr>
        <w:ind w:firstLine="709"/>
        <w:jc w:val="both"/>
        <w:rPr>
          <w:bCs/>
          <w:color w:val="000000"/>
          <w:sz w:val="28"/>
          <w:szCs w:val="28"/>
          <w:lang w:eastAsia="kk-KZ"/>
        </w:rPr>
      </w:pPr>
      <w:r>
        <w:rPr>
          <w:bCs/>
          <w:color w:val="000000"/>
          <w:sz w:val="28"/>
          <w:szCs w:val="28"/>
          <w:lang w:eastAsia="kk-KZ"/>
        </w:rPr>
        <w:t>По результатам моделирования при воздействии нагрузки на конкретный участок платформы наблюдаются напряжения, перемещения и деформации в локальной зоне вокруг точки приложения нагрузки. Поэтому для дальнейших исследований, для ускорения расчетов, модель верхней платформы будет уменьшена (рис. 2.1</w:t>
      </w:r>
      <w:r w:rsidR="005411D0">
        <w:rPr>
          <w:bCs/>
          <w:color w:val="000000"/>
          <w:sz w:val="28"/>
          <w:szCs w:val="28"/>
          <w:lang w:eastAsia="kk-KZ"/>
        </w:rPr>
        <w:t>4</w:t>
      </w:r>
      <w:r>
        <w:rPr>
          <w:bCs/>
          <w:color w:val="000000"/>
          <w:sz w:val="28"/>
          <w:szCs w:val="28"/>
          <w:lang w:eastAsia="kk-KZ"/>
        </w:rPr>
        <w:t>). Дополнительно для более реалистичной имитации приложения нагрузки к платформе (веса автомобиля) в схему расчета добавлена вставка, имитирующая контакт шины с платформой. В качестве материала вставки выбрана резина.</w:t>
      </w:r>
    </w:p>
    <w:p w14:paraId="487AEED4" w14:textId="77777777" w:rsidR="0010568A" w:rsidRDefault="0010568A" w:rsidP="0010568A">
      <w:pPr>
        <w:ind w:firstLine="709"/>
        <w:jc w:val="both"/>
        <w:rPr>
          <w:bCs/>
          <w:color w:val="000000"/>
          <w:sz w:val="28"/>
          <w:szCs w:val="28"/>
          <w:lang w:eastAsia="kk-KZ"/>
        </w:rPr>
      </w:pPr>
    </w:p>
    <w:p w14:paraId="2F291BC0" w14:textId="77777777" w:rsidR="0010568A" w:rsidRDefault="0010568A" w:rsidP="0010568A">
      <w:pPr>
        <w:ind w:firstLine="709"/>
        <w:jc w:val="both"/>
        <w:rPr>
          <w:bCs/>
          <w:color w:val="000000"/>
          <w:sz w:val="28"/>
          <w:szCs w:val="28"/>
          <w:lang w:eastAsia="kk-KZ"/>
        </w:rPr>
      </w:pPr>
    </w:p>
    <w:p w14:paraId="571A5B55" w14:textId="77777777" w:rsidR="0010568A" w:rsidRDefault="0010568A" w:rsidP="0010568A">
      <w:pPr>
        <w:ind w:firstLine="709"/>
        <w:jc w:val="center"/>
        <w:rPr>
          <w:bCs/>
          <w:color w:val="000000"/>
          <w:sz w:val="28"/>
          <w:szCs w:val="28"/>
          <w:lang w:eastAsia="kk-KZ"/>
        </w:rPr>
      </w:pPr>
      <w:r>
        <w:rPr>
          <w:noProof/>
          <w:sz w:val="28"/>
          <w:szCs w:val="28"/>
        </w:rPr>
        <w:drawing>
          <wp:inline distT="0" distB="0" distL="0" distR="0" wp14:anchorId="487D9D51" wp14:editId="1608F8DB">
            <wp:extent cx="2177415" cy="798830"/>
            <wp:effectExtent l="0" t="0" r="0" b="127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pic:cNvPicPr>
                  </pic:nvPicPr>
                  <pic:blipFill>
                    <a:blip r:embed="rId54"/>
                    <a:stretch>
                      <a:fillRect/>
                    </a:stretch>
                  </pic:blipFill>
                  <pic:spPr>
                    <a:xfrm>
                      <a:off x="0" y="0"/>
                      <a:ext cx="2178505" cy="799367"/>
                    </a:xfrm>
                    <a:prstGeom prst="rect">
                      <a:avLst/>
                    </a:prstGeom>
                  </pic:spPr>
                </pic:pic>
              </a:graphicData>
            </a:graphic>
          </wp:inline>
        </w:drawing>
      </w:r>
    </w:p>
    <w:p w14:paraId="292EA9C4" w14:textId="2B4EBB1D" w:rsidR="0010568A" w:rsidRDefault="0010568A" w:rsidP="0010568A">
      <w:pPr>
        <w:ind w:firstLine="709"/>
        <w:jc w:val="center"/>
        <w:rPr>
          <w:bCs/>
          <w:color w:val="000000"/>
          <w:sz w:val="28"/>
          <w:szCs w:val="28"/>
          <w:lang w:eastAsia="kk-KZ"/>
        </w:rPr>
      </w:pPr>
      <w:r>
        <w:rPr>
          <w:bCs/>
          <w:color w:val="000000"/>
          <w:sz w:val="28"/>
          <w:szCs w:val="28"/>
          <w:lang w:eastAsia="kk-KZ"/>
        </w:rPr>
        <w:t>Рисунок 2.1</w:t>
      </w:r>
      <w:r w:rsidR="005411D0">
        <w:rPr>
          <w:bCs/>
          <w:color w:val="000000"/>
          <w:sz w:val="28"/>
          <w:szCs w:val="28"/>
          <w:lang w:eastAsia="kk-KZ"/>
        </w:rPr>
        <w:t>4</w:t>
      </w:r>
      <w:r>
        <w:rPr>
          <w:bCs/>
          <w:color w:val="000000"/>
          <w:sz w:val="28"/>
          <w:szCs w:val="28"/>
          <w:lang w:eastAsia="kk-KZ"/>
        </w:rPr>
        <w:t xml:space="preserve"> – Уменьшенная 3D модель верхней пластины</w:t>
      </w:r>
    </w:p>
    <w:p w14:paraId="7E338E87" w14:textId="77777777" w:rsidR="0010568A" w:rsidRDefault="0010568A" w:rsidP="0010568A">
      <w:pPr>
        <w:ind w:firstLine="709"/>
        <w:jc w:val="both"/>
        <w:rPr>
          <w:bCs/>
          <w:color w:val="000000"/>
          <w:sz w:val="28"/>
          <w:szCs w:val="28"/>
          <w:lang w:eastAsia="kk-KZ"/>
        </w:rPr>
      </w:pPr>
    </w:p>
    <w:p w14:paraId="1AEFD871" w14:textId="210B4F8D" w:rsidR="0010568A" w:rsidRDefault="0010568A" w:rsidP="0010568A">
      <w:pPr>
        <w:ind w:firstLine="709"/>
        <w:jc w:val="both"/>
        <w:rPr>
          <w:bCs/>
          <w:color w:val="000000"/>
          <w:sz w:val="28"/>
          <w:szCs w:val="28"/>
          <w:lang w:eastAsia="kk-KZ"/>
        </w:rPr>
      </w:pPr>
      <w:r>
        <w:rPr>
          <w:bCs/>
          <w:color w:val="000000"/>
          <w:sz w:val="28"/>
          <w:szCs w:val="28"/>
          <w:lang w:eastAsia="kk-KZ"/>
        </w:rPr>
        <w:t>На рисунке 2.1</w:t>
      </w:r>
      <w:r w:rsidR="005411D0">
        <w:rPr>
          <w:bCs/>
          <w:color w:val="000000"/>
          <w:sz w:val="28"/>
          <w:szCs w:val="28"/>
          <w:lang w:eastAsia="kk-KZ"/>
        </w:rPr>
        <w:t>5</w:t>
      </w:r>
      <w:r>
        <w:rPr>
          <w:bCs/>
          <w:color w:val="000000"/>
          <w:sz w:val="28"/>
          <w:szCs w:val="28"/>
          <w:lang w:eastAsia="kk-KZ"/>
        </w:rPr>
        <w:t xml:space="preserve"> представлены результаты имитационного моделирования верхней пластины с перфорированной платформой, где расположение отверстий соответствует рисунку 2.9. Для удобства анализа напряженно-деформированного состояния результаты показаны только для платформы.</w:t>
      </w:r>
    </w:p>
    <w:p w14:paraId="7E4F2337" w14:textId="77777777" w:rsidR="0010568A" w:rsidRDefault="0010568A" w:rsidP="0010568A">
      <w:pPr>
        <w:ind w:firstLine="709"/>
        <w:jc w:val="center"/>
        <w:rPr>
          <w:bCs/>
          <w:color w:val="000000"/>
          <w:sz w:val="28"/>
          <w:szCs w:val="28"/>
          <w:lang w:eastAsia="kk-KZ"/>
        </w:rPr>
      </w:pPr>
    </w:p>
    <w:p w14:paraId="3D06EFB7" w14:textId="77777777" w:rsidR="0010568A" w:rsidRDefault="0010568A" w:rsidP="0010568A">
      <w:pPr>
        <w:jc w:val="center"/>
        <w:rPr>
          <w:bCs/>
          <w:color w:val="000000"/>
          <w:sz w:val="28"/>
          <w:szCs w:val="28"/>
          <w:lang w:eastAsia="kk-KZ"/>
        </w:rPr>
      </w:pPr>
      <w:r>
        <w:rPr>
          <w:noProof/>
          <w:sz w:val="28"/>
          <w:szCs w:val="28"/>
        </w:rPr>
        <w:drawing>
          <wp:inline distT="0" distB="0" distL="0" distR="0" wp14:anchorId="713FA786" wp14:editId="320AA1D6">
            <wp:extent cx="3011170" cy="1273810"/>
            <wp:effectExtent l="0" t="0" r="0" b="254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pic:cNvPicPr>
                  </pic:nvPicPr>
                  <pic:blipFill>
                    <a:blip r:embed="rId55"/>
                    <a:stretch>
                      <a:fillRect/>
                    </a:stretch>
                  </pic:blipFill>
                  <pic:spPr>
                    <a:xfrm>
                      <a:off x="0" y="0"/>
                      <a:ext cx="3011170" cy="1273810"/>
                    </a:xfrm>
                    <a:prstGeom prst="rect">
                      <a:avLst/>
                    </a:prstGeom>
                  </pic:spPr>
                </pic:pic>
              </a:graphicData>
            </a:graphic>
          </wp:inline>
        </w:drawing>
      </w:r>
      <w:r>
        <w:rPr>
          <w:noProof/>
          <w:sz w:val="28"/>
          <w:szCs w:val="28"/>
        </w:rPr>
        <w:drawing>
          <wp:inline distT="0" distB="0" distL="0" distR="0" wp14:anchorId="5CEF66C8" wp14:editId="6746F0E7">
            <wp:extent cx="3011170" cy="139573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pic:cNvPicPr>
                  </pic:nvPicPr>
                  <pic:blipFill>
                    <a:blip r:embed="rId56"/>
                    <a:stretch>
                      <a:fillRect/>
                    </a:stretch>
                  </pic:blipFill>
                  <pic:spPr>
                    <a:xfrm>
                      <a:off x="0" y="0"/>
                      <a:ext cx="3011170" cy="1395730"/>
                    </a:xfrm>
                    <a:prstGeom prst="rect">
                      <a:avLst/>
                    </a:prstGeom>
                  </pic:spPr>
                </pic:pic>
              </a:graphicData>
            </a:graphic>
          </wp:inline>
        </w:drawing>
      </w:r>
    </w:p>
    <w:p w14:paraId="4E270756" w14:textId="77777777" w:rsidR="0010568A" w:rsidRDefault="0010568A" w:rsidP="0010568A">
      <w:pPr>
        <w:jc w:val="center"/>
        <w:rPr>
          <w:bCs/>
          <w:color w:val="000000"/>
          <w:sz w:val="28"/>
          <w:szCs w:val="28"/>
          <w:lang w:eastAsia="kk-KZ"/>
        </w:rPr>
      </w:pPr>
      <w:r>
        <w:rPr>
          <w:bCs/>
          <w:color w:val="000000"/>
          <w:sz w:val="28"/>
          <w:szCs w:val="28"/>
          <w:lang w:eastAsia="kk-KZ"/>
        </w:rPr>
        <w:t>a                                                           б</w:t>
      </w:r>
    </w:p>
    <w:p w14:paraId="4A514F80" w14:textId="77777777" w:rsidR="0010568A" w:rsidRDefault="0010568A" w:rsidP="0010568A">
      <w:pPr>
        <w:jc w:val="center"/>
        <w:rPr>
          <w:bCs/>
          <w:color w:val="000000"/>
          <w:sz w:val="28"/>
          <w:szCs w:val="28"/>
          <w:lang w:eastAsia="kk-KZ"/>
        </w:rPr>
      </w:pPr>
    </w:p>
    <w:p w14:paraId="2C63B280" w14:textId="77777777" w:rsidR="0010568A" w:rsidRDefault="0010568A" w:rsidP="0010568A">
      <w:pPr>
        <w:jc w:val="center"/>
        <w:rPr>
          <w:bCs/>
          <w:color w:val="000000"/>
          <w:sz w:val="28"/>
          <w:szCs w:val="28"/>
          <w:lang w:eastAsia="kk-KZ"/>
        </w:rPr>
      </w:pPr>
      <w:r>
        <w:rPr>
          <w:noProof/>
          <w:sz w:val="28"/>
          <w:szCs w:val="28"/>
        </w:rPr>
        <w:drawing>
          <wp:inline distT="0" distB="0" distL="0" distR="0" wp14:anchorId="2794BD7D" wp14:editId="103629A6">
            <wp:extent cx="3011170" cy="1384935"/>
            <wp:effectExtent l="0" t="0" r="0" b="571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pic:cNvPicPr>
                  </pic:nvPicPr>
                  <pic:blipFill>
                    <a:blip r:embed="rId57"/>
                    <a:stretch>
                      <a:fillRect/>
                    </a:stretch>
                  </pic:blipFill>
                  <pic:spPr>
                    <a:xfrm>
                      <a:off x="0" y="0"/>
                      <a:ext cx="3011170" cy="1384935"/>
                    </a:xfrm>
                    <a:prstGeom prst="rect">
                      <a:avLst/>
                    </a:prstGeom>
                  </pic:spPr>
                </pic:pic>
              </a:graphicData>
            </a:graphic>
          </wp:inline>
        </w:drawing>
      </w:r>
    </w:p>
    <w:p w14:paraId="07C3998B" w14:textId="77777777" w:rsidR="0010568A" w:rsidRDefault="0010568A" w:rsidP="0010568A">
      <w:pPr>
        <w:jc w:val="center"/>
        <w:rPr>
          <w:bCs/>
          <w:color w:val="000000"/>
          <w:sz w:val="28"/>
          <w:szCs w:val="28"/>
          <w:lang w:eastAsia="kk-KZ"/>
        </w:rPr>
      </w:pPr>
      <w:r>
        <w:rPr>
          <w:bCs/>
          <w:color w:val="000000"/>
          <w:sz w:val="28"/>
          <w:szCs w:val="28"/>
          <w:lang w:eastAsia="kk-KZ"/>
        </w:rPr>
        <w:t>в</w:t>
      </w:r>
    </w:p>
    <w:p w14:paraId="75E61015" w14:textId="77777777" w:rsidR="0010568A" w:rsidRDefault="0010568A" w:rsidP="0010568A">
      <w:pPr>
        <w:ind w:firstLine="709"/>
        <w:jc w:val="center"/>
        <w:rPr>
          <w:bCs/>
          <w:color w:val="000000"/>
          <w:sz w:val="28"/>
          <w:szCs w:val="28"/>
          <w:lang w:eastAsia="kk-KZ"/>
        </w:rPr>
      </w:pPr>
      <w:r>
        <w:rPr>
          <w:bCs/>
          <w:color w:val="000000"/>
          <w:sz w:val="28"/>
          <w:szCs w:val="28"/>
          <w:lang w:eastAsia="kk-KZ"/>
        </w:rPr>
        <w:t>а) - эквивалентные напряжения; б) - перемещение; в) - деформация</w:t>
      </w:r>
    </w:p>
    <w:p w14:paraId="1603E460" w14:textId="6779B895" w:rsidR="0010568A" w:rsidRDefault="0010568A" w:rsidP="0010568A">
      <w:pPr>
        <w:ind w:firstLine="709"/>
        <w:jc w:val="center"/>
        <w:rPr>
          <w:bCs/>
          <w:color w:val="000000"/>
          <w:sz w:val="28"/>
          <w:szCs w:val="28"/>
          <w:lang w:eastAsia="kk-KZ"/>
        </w:rPr>
      </w:pPr>
      <w:r>
        <w:rPr>
          <w:bCs/>
          <w:color w:val="000000"/>
          <w:sz w:val="28"/>
          <w:szCs w:val="28"/>
          <w:lang w:eastAsia="kk-KZ"/>
        </w:rPr>
        <w:t>Рисунок 2.1</w:t>
      </w:r>
      <w:r w:rsidR="005411D0">
        <w:rPr>
          <w:bCs/>
          <w:color w:val="000000"/>
          <w:sz w:val="28"/>
          <w:szCs w:val="28"/>
          <w:lang w:eastAsia="kk-KZ"/>
        </w:rPr>
        <w:t>5</w:t>
      </w:r>
      <w:r>
        <w:rPr>
          <w:bCs/>
          <w:color w:val="000000"/>
          <w:sz w:val="28"/>
          <w:szCs w:val="28"/>
          <w:lang w:eastAsia="kk-KZ"/>
        </w:rPr>
        <w:t xml:space="preserve"> – Результаты имитационного моделирования верхней платформы с усиленными перфорациями в платформе </w:t>
      </w:r>
    </w:p>
    <w:p w14:paraId="2E5CFC56" w14:textId="77777777" w:rsidR="0010568A" w:rsidRDefault="0010568A" w:rsidP="0010568A">
      <w:pPr>
        <w:ind w:firstLine="709"/>
        <w:jc w:val="center"/>
        <w:rPr>
          <w:bCs/>
          <w:color w:val="000000"/>
          <w:sz w:val="28"/>
          <w:szCs w:val="28"/>
          <w:lang w:eastAsia="kk-KZ"/>
        </w:rPr>
      </w:pPr>
    </w:p>
    <w:p w14:paraId="40493154" w14:textId="75275241" w:rsidR="0010568A" w:rsidRDefault="0010568A" w:rsidP="0010568A">
      <w:pPr>
        <w:ind w:firstLine="709"/>
        <w:jc w:val="both"/>
        <w:rPr>
          <w:bCs/>
          <w:color w:val="000000"/>
          <w:sz w:val="28"/>
          <w:szCs w:val="28"/>
          <w:lang w:eastAsia="kk-KZ"/>
        </w:rPr>
      </w:pPr>
      <w:r>
        <w:rPr>
          <w:bCs/>
          <w:color w:val="000000"/>
          <w:sz w:val="28"/>
          <w:szCs w:val="28"/>
          <w:lang w:eastAsia="kk-KZ"/>
        </w:rPr>
        <w:t>Таким образом, согласно результатам имитационного моделирования, представленным на рисунке 2.1</w:t>
      </w:r>
      <w:r w:rsidR="005411D0">
        <w:rPr>
          <w:bCs/>
          <w:color w:val="000000"/>
          <w:sz w:val="28"/>
          <w:szCs w:val="28"/>
          <w:lang w:eastAsia="kk-KZ"/>
        </w:rPr>
        <w:t>5</w:t>
      </w:r>
      <w:r>
        <w:rPr>
          <w:bCs/>
          <w:color w:val="000000"/>
          <w:sz w:val="28"/>
          <w:szCs w:val="28"/>
          <w:lang w:eastAsia="kk-KZ"/>
        </w:rPr>
        <w:t>, конструкция верхней платформы с усиленными перфорациями в платформе испытывает значительные уровни напряжений, смещений и деформаций. Это можно объяснить расположением и параметрами усиленных перфораций. Анализ расположения перфораций на платформе позволяет выявить некоторые особенности (рис. 2.1</w:t>
      </w:r>
      <w:r w:rsidR="005411D0">
        <w:rPr>
          <w:bCs/>
          <w:color w:val="000000"/>
          <w:sz w:val="28"/>
          <w:szCs w:val="28"/>
          <w:lang w:eastAsia="kk-KZ"/>
        </w:rPr>
        <w:t>6</w:t>
      </w:r>
      <w:r>
        <w:rPr>
          <w:bCs/>
          <w:color w:val="000000"/>
          <w:sz w:val="28"/>
          <w:szCs w:val="28"/>
          <w:lang w:eastAsia="kk-KZ"/>
        </w:rPr>
        <w:t>).</w:t>
      </w:r>
    </w:p>
    <w:p w14:paraId="52F6454C" w14:textId="77777777" w:rsidR="0010568A" w:rsidRDefault="0010568A" w:rsidP="0010568A">
      <w:pPr>
        <w:ind w:firstLine="709"/>
        <w:jc w:val="both"/>
        <w:rPr>
          <w:bCs/>
          <w:color w:val="000000"/>
          <w:sz w:val="28"/>
          <w:szCs w:val="28"/>
          <w:lang w:eastAsia="kk-KZ"/>
        </w:rPr>
      </w:pPr>
    </w:p>
    <w:p w14:paraId="4CCD5005" w14:textId="77777777" w:rsidR="0010568A" w:rsidRDefault="0010568A" w:rsidP="0010568A">
      <w:pPr>
        <w:ind w:firstLine="709"/>
        <w:jc w:val="center"/>
        <w:rPr>
          <w:bCs/>
          <w:color w:val="000000"/>
          <w:sz w:val="28"/>
          <w:szCs w:val="28"/>
          <w:lang w:eastAsia="kk-KZ"/>
        </w:rPr>
      </w:pPr>
      <w:r>
        <w:rPr>
          <w:noProof/>
          <w:sz w:val="28"/>
          <w:szCs w:val="28"/>
        </w:rPr>
        <w:drawing>
          <wp:inline distT="0" distB="0" distL="0" distR="0" wp14:anchorId="08E8727D" wp14:editId="587CED31">
            <wp:extent cx="2559050" cy="1741170"/>
            <wp:effectExtent l="0" t="0" r="0" b="0"/>
            <wp:docPr id="358838221" name="Рисунок 35883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38221" name="Рисунок 358838221"/>
                    <pic:cNvPicPr>
                      <a:picLocks noChangeAspect="1"/>
                    </pic:cNvPicPr>
                  </pic:nvPicPr>
                  <pic:blipFill>
                    <a:blip r:embed="rId58"/>
                    <a:stretch>
                      <a:fillRect/>
                    </a:stretch>
                  </pic:blipFill>
                  <pic:spPr>
                    <a:xfrm>
                      <a:off x="0" y="0"/>
                      <a:ext cx="2561385" cy="1743060"/>
                    </a:xfrm>
                    <a:prstGeom prst="rect">
                      <a:avLst/>
                    </a:prstGeom>
                  </pic:spPr>
                </pic:pic>
              </a:graphicData>
            </a:graphic>
          </wp:inline>
        </w:drawing>
      </w:r>
    </w:p>
    <w:p w14:paraId="7B83C0BB" w14:textId="77777777" w:rsidR="0010568A" w:rsidRDefault="0010568A" w:rsidP="0010568A">
      <w:pPr>
        <w:ind w:firstLine="709"/>
        <w:jc w:val="center"/>
        <w:rPr>
          <w:bCs/>
          <w:color w:val="000000"/>
          <w:sz w:val="28"/>
          <w:szCs w:val="28"/>
          <w:lang w:eastAsia="kk-KZ"/>
        </w:rPr>
      </w:pPr>
      <w:r>
        <w:rPr>
          <w:bCs/>
          <w:color w:val="000000"/>
          <w:sz w:val="28"/>
          <w:szCs w:val="28"/>
          <w:lang w:eastAsia="kk-KZ"/>
        </w:rPr>
        <w:t>А – фланец; D – диаметр; H – расстояние между отверстиями по горизонтали; L – расстояние между отверстиями по вертикали;</w:t>
      </w:r>
    </w:p>
    <w:p w14:paraId="0885BBE0" w14:textId="77777777" w:rsidR="0010568A" w:rsidRDefault="0010568A" w:rsidP="0010568A">
      <w:pPr>
        <w:ind w:firstLine="709"/>
        <w:jc w:val="center"/>
        <w:rPr>
          <w:bCs/>
          <w:color w:val="000000"/>
          <w:sz w:val="28"/>
          <w:szCs w:val="28"/>
          <w:lang w:eastAsia="kk-KZ"/>
        </w:rPr>
      </w:pPr>
      <w:r>
        <w:rPr>
          <w:bCs/>
          <w:color w:val="000000"/>
          <w:sz w:val="28"/>
          <w:szCs w:val="28"/>
          <w:lang w:eastAsia="kk-KZ"/>
        </w:rPr>
        <w:t>1-4 - линии концентрации напряжений и деформаций</w:t>
      </w:r>
    </w:p>
    <w:p w14:paraId="0D853042" w14:textId="009914B3" w:rsidR="0010568A" w:rsidRDefault="0010568A" w:rsidP="0010568A">
      <w:pPr>
        <w:ind w:firstLine="709"/>
        <w:jc w:val="center"/>
        <w:rPr>
          <w:bCs/>
          <w:color w:val="000000"/>
          <w:sz w:val="28"/>
          <w:szCs w:val="28"/>
          <w:lang w:eastAsia="kk-KZ"/>
        </w:rPr>
      </w:pPr>
      <w:r>
        <w:rPr>
          <w:bCs/>
          <w:color w:val="000000"/>
          <w:sz w:val="28"/>
          <w:szCs w:val="28"/>
          <w:lang w:eastAsia="kk-KZ"/>
        </w:rPr>
        <w:t>Рисунок 2.1</w:t>
      </w:r>
      <w:r w:rsidR="005411D0">
        <w:rPr>
          <w:bCs/>
          <w:color w:val="000000"/>
          <w:sz w:val="28"/>
          <w:szCs w:val="28"/>
          <w:lang w:eastAsia="kk-KZ"/>
        </w:rPr>
        <w:t>6</w:t>
      </w:r>
      <w:r>
        <w:rPr>
          <w:bCs/>
          <w:color w:val="000000"/>
          <w:sz w:val="28"/>
          <w:szCs w:val="28"/>
          <w:lang w:eastAsia="kk-KZ"/>
        </w:rPr>
        <w:t xml:space="preserve"> – Расположение перфораций на платформе</w:t>
      </w:r>
    </w:p>
    <w:p w14:paraId="49990A13" w14:textId="77777777" w:rsidR="0010568A" w:rsidRDefault="0010568A" w:rsidP="0010568A">
      <w:pPr>
        <w:ind w:firstLine="709"/>
        <w:jc w:val="both"/>
        <w:rPr>
          <w:bCs/>
          <w:color w:val="000000"/>
          <w:sz w:val="28"/>
          <w:szCs w:val="28"/>
          <w:lang w:eastAsia="kk-KZ"/>
        </w:rPr>
      </w:pPr>
    </w:p>
    <w:p w14:paraId="0F245A4A" w14:textId="77777777" w:rsidR="0010568A" w:rsidRDefault="0010568A" w:rsidP="0010568A">
      <w:pPr>
        <w:ind w:firstLine="709"/>
        <w:jc w:val="both"/>
        <w:rPr>
          <w:bCs/>
          <w:color w:val="000000"/>
          <w:sz w:val="28"/>
          <w:szCs w:val="28"/>
          <w:lang w:eastAsia="kk-KZ"/>
        </w:rPr>
      </w:pPr>
      <w:r>
        <w:rPr>
          <w:bCs/>
          <w:color w:val="000000"/>
          <w:sz w:val="28"/>
          <w:szCs w:val="28"/>
          <w:lang w:eastAsia="kk-KZ"/>
        </w:rPr>
        <w:t>Следует отметить, что при существующей схеме нагружения платформы максимальные напряжения и деформации будут возникать по линии 3 при отсутствии перекрытия фланцев. Перекрытие фланцев линиями 1, 2 и 4 будет меньше влиять на возникновение максимальных напряжений и деформаций.</w:t>
      </w:r>
    </w:p>
    <w:p w14:paraId="00A88521" w14:textId="77777777" w:rsidR="0010568A" w:rsidRDefault="0010568A" w:rsidP="0010568A">
      <w:pPr>
        <w:ind w:firstLine="709"/>
        <w:jc w:val="both"/>
        <w:rPr>
          <w:bCs/>
          <w:color w:val="000000"/>
          <w:sz w:val="28"/>
          <w:szCs w:val="28"/>
          <w:lang w:eastAsia="kk-KZ"/>
        </w:rPr>
      </w:pPr>
    </w:p>
    <w:p w14:paraId="5C07F7F6" w14:textId="3CE78476" w:rsidR="0010568A" w:rsidRDefault="0010568A" w:rsidP="0010568A">
      <w:pPr>
        <w:ind w:firstLine="709"/>
        <w:jc w:val="both"/>
        <w:rPr>
          <w:bCs/>
          <w:color w:val="000000"/>
          <w:sz w:val="28"/>
          <w:szCs w:val="28"/>
          <w:lang w:eastAsia="kk-KZ"/>
        </w:rPr>
      </w:pPr>
      <w:r>
        <w:rPr>
          <w:bCs/>
          <w:color w:val="000000"/>
          <w:sz w:val="28"/>
          <w:szCs w:val="28"/>
          <w:lang w:eastAsia="kk-KZ"/>
        </w:rPr>
        <w:t>На рисунке 2.1</w:t>
      </w:r>
      <w:r w:rsidR="005411D0">
        <w:rPr>
          <w:bCs/>
          <w:color w:val="000000"/>
          <w:sz w:val="28"/>
          <w:szCs w:val="28"/>
          <w:lang w:eastAsia="kk-KZ"/>
        </w:rPr>
        <w:t>7</w:t>
      </w:r>
      <w:r>
        <w:rPr>
          <w:bCs/>
          <w:color w:val="000000"/>
          <w:sz w:val="28"/>
          <w:szCs w:val="28"/>
          <w:lang w:eastAsia="kk-KZ"/>
        </w:rPr>
        <w:t xml:space="preserve"> показаны значения эквивалентных напряжений в конкретных точках оптимизированной конструкции платформы.</w:t>
      </w:r>
    </w:p>
    <w:p w14:paraId="38C08251" w14:textId="77777777" w:rsidR="0010568A" w:rsidRDefault="0010568A" w:rsidP="0010568A">
      <w:pPr>
        <w:ind w:firstLine="709"/>
        <w:jc w:val="center"/>
        <w:rPr>
          <w:bCs/>
          <w:color w:val="000000"/>
          <w:sz w:val="28"/>
          <w:szCs w:val="28"/>
          <w:lang w:eastAsia="kk-KZ"/>
        </w:rPr>
      </w:pPr>
      <w:r>
        <w:rPr>
          <w:noProof/>
          <w:sz w:val="28"/>
          <w:szCs w:val="28"/>
        </w:rPr>
        <w:drawing>
          <wp:inline distT="0" distB="0" distL="0" distR="0" wp14:anchorId="4BA44B17" wp14:editId="78E18679">
            <wp:extent cx="3011170" cy="1672590"/>
            <wp:effectExtent l="0" t="0" r="0" b="3810"/>
            <wp:docPr id="46361455" name="Рисунок 4636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1455" name="Рисунок 46361455"/>
                    <pic:cNvPicPr>
                      <a:picLocks noChangeAspect="1"/>
                    </pic:cNvPicPr>
                  </pic:nvPicPr>
                  <pic:blipFill>
                    <a:blip r:embed="rId59"/>
                    <a:stretch>
                      <a:fillRect/>
                    </a:stretch>
                  </pic:blipFill>
                  <pic:spPr>
                    <a:xfrm>
                      <a:off x="0" y="0"/>
                      <a:ext cx="3011170" cy="1672590"/>
                    </a:xfrm>
                    <a:prstGeom prst="rect">
                      <a:avLst/>
                    </a:prstGeom>
                  </pic:spPr>
                </pic:pic>
              </a:graphicData>
            </a:graphic>
          </wp:inline>
        </w:drawing>
      </w:r>
    </w:p>
    <w:p w14:paraId="4C543C96" w14:textId="344A9044" w:rsidR="0010568A" w:rsidRDefault="0010568A" w:rsidP="0010568A">
      <w:pPr>
        <w:ind w:firstLine="709"/>
        <w:jc w:val="center"/>
        <w:rPr>
          <w:bCs/>
          <w:color w:val="000000"/>
          <w:sz w:val="28"/>
          <w:szCs w:val="28"/>
          <w:lang w:eastAsia="kk-KZ"/>
        </w:rPr>
      </w:pPr>
      <w:r>
        <w:rPr>
          <w:bCs/>
          <w:color w:val="000000"/>
          <w:sz w:val="28"/>
          <w:szCs w:val="28"/>
          <w:lang w:eastAsia="kk-KZ"/>
        </w:rPr>
        <w:t>Рисунок 2.1</w:t>
      </w:r>
      <w:r w:rsidR="005411D0">
        <w:rPr>
          <w:bCs/>
          <w:color w:val="000000"/>
          <w:sz w:val="28"/>
          <w:szCs w:val="28"/>
          <w:lang w:eastAsia="kk-KZ"/>
        </w:rPr>
        <w:t>7</w:t>
      </w:r>
      <w:r>
        <w:rPr>
          <w:bCs/>
          <w:color w:val="000000"/>
          <w:sz w:val="28"/>
          <w:szCs w:val="28"/>
          <w:lang w:eastAsia="kk-KZ"/>
        </w:rPr>
        <w:t xml:space="preserve"> – Значения эквивалентных напряжений в конкретных точках оптимизированной конструкции платформы</w:t>
      </w:r>
    </w:p>
    <w:p w14:paraId="56A51431" w14:textId="77777777" w:rsidR="0010568A" w:rsidRDefault="0010568A" w:rsidP="0010568A">
      <w:pPr>
        <w:ind w:firstLine="709"/>
        <w:jc w:val="both"/>
        <w:rPr>
          <w:bCs/>
          <w:color w:val="000000"/>
          <w:sz w:val="28"/>
          <w:szCs w:val="28"/>
          <w:lang w:eastAsia="kk-KZ"/>
        </w:rPr>
      </w:pPr>
    </w:p>
    <w:p w14:paraId="16048381" w14:textId="646DAAFE" w:rsidR="0010568A" w:rsidRDefault="0010568A" w:rsidP="0010568A">
      <w:pPr>
        <w:ind w:firstLine="709"/>
        <w:jc w:val="both"/>
        <w:rPr>
          <w:sz w:val="28"/>
          <w:szCs w:val="28"/>
          <w:lang w:val="kk-KZ" w:eastAsia="en-US"/>
        </w:rPr>
      </w:pPr>
      <w:r>
        <w:rPr>
          <w:bCs/>
          <w:color w:val="000000"/>
          <w:sz w:val="28"/>
          <w:szCs w:val="28"/>
          <w:lang w:eastAsia="kk-KZ"/>
        </w:rPr>
        <w:t>Как видно на рисунке 2.1</w:t>
      </w:r>
      <w:r w:rsidR="005411D0">
        <w:rPr>
          <w:bCs/>
          <w:color w:val="000000"/>
          <w:sz w:val="28"/>
          <w:szCs w:val="28"/>
          <w:lang w:eastAsia="kk-KZ"/>
        </w:rPr>
        <w:t>7</w:t>
      </w:r>
      <w:r>
        <w:rPr>
          <w:bCs/>
          <w:color w:val="000000"/>
          <w:sz w:val="28"/>
          <w:szCs w:val="28"/>
          <w:lang w:eastAsia="kk-KZ"/>
        </w:rPr>
        <w:t>, среднее значение эквивалентных напряжений в оптимизированной конструкции платформы на плоской поверхности составляет 245 МПа. Однако можно заметить, что максимальные напряжения возникают у боковой стенки и составляют 745 МПа. Это указывает на то, что для снижения напряжений на боковине необходима дальнейшая оптимизация с учетом высоты боковины, радиусов переходов и толщины боковины.</w:t>
      </w:r>
    </w:p>
    <w:p w14:paraId="4635AE53" w14:textId="77777777" w:rsidR="0010568A" w:rsidRDefault="0010568A" w:rsidP="0010568A">
      <w:pPr>
        <w:ind w:firstLine="709"/>
        <w:jc w:val="both"/>
        <w:rPr>
          <w:sz w:val="28"/>
          <w:szCs w:val="28"/>
          <w:lang w:val="kk-KZ" w:eastAsia="en-US"/>
        </w:rPr>
      </w:pPr>
    </w:p>
    <w:p w14:paraId="146D846A" w14:textId="77777777" w:rsidR="0010568A" w:rsidRPr="00C2496C" w:rsidRDefault="0010568A" w:rsidP="0010568A">
      <w:pPr>
        <w:ind w:firstLine="709"/>
        <w:jc w:val="both"/>
        <w:rPr>
          <w:bCs/>
          <w:color w:val="000000"/>
          <w:sz w:val="28"/>
          <w:szCs w:val="28"/>
          <w:lang w:val="kk-KZ" w:eastAsia="kk-KZ"/>
        </w:rPr>
      </w:pPr>
    </w:p>
    <w:p w14:paraId="598D1A11" w14:textId="23CD2A75" w:rsidR="00FE4AD3" w:rsidRDefault="0013571B">
      <w:pPr>
        <w:pStyle w:val="2"/>
        <w:rPr>
          <w:color w:val="000000"/>
          <w:szCs w:val="28"/>
          <w:lang w:eastAsia="ru-RU"/>
        </w:rPr>
      </w:pPr>
      <w:bookmarkStart w:id="41" w:name="_Toc231226150"/>
      <w:r>
        <w:rPr>
          <w:szCs w:val="28"/>
          <w:lang w:eastAsia="ru-RU"/>
        </w:rPr>
        <w:t>2.3</w:t>
      </w:r>
      <w:r w:rsidR="0063208D">
        <w:rPr>
          <w:szCs w:val="28"/>
          <w:lang w:eastAsia="ru-RU"/>
        </w:rPr>
        <w:t xml:space="preserve"> </w:t>
      </w:r>
      <w:r>
        <w:rPr>
          <w:szCs w:val="28"/>
        </w:rPr>
        <w:t>Разработка</w:t>
      </w:r>
      <w:r w:rsidR="0063208D">
        <w:rPr>
          <w:szCs w:val="28"/>
        </w:rPr>
        <w:t xml:space="preserve"> </w:t>
      </w:r>
      <w:r>
        <w:rPr>
          <w:szCs w:val="28"/>
        </w:rPr>
        <w:t>математической</w:t>
      </w:r>
      <w:r w:rsidR="0063208D">
        <w:rPr>
          <w:szCs w:val="28"/>
        </w:rPr>
        <w:t xml:space="preserve"> </w:t>
      </w:r>
      <w:r>
        <w:rPr>
          <w:szCs w:val="28"/>
        </w:rPr>
        <w:t>модели</w:t>
      </w:r>
      <w:r w:rsidR="0063208D">
        <w:rPr>
          <w:szCs w:val="28"/>
        </w:rPr>
        <w:t xml:space="preserve"> </w:t>
      </w:r>
      <w:r>
        <w:rPr>
          <w:szCs w:val="28"/>
        </w:rPr>
        <w:t>для</w:t>
      </w:r>
      <w:r w:rsidR="0063208D">
        <w:rPr>
          <w:szCs w:val="28"/>
        </w:rPr>
        <w:t xml:space="preserve"> </w:t>
      </w:r>
      <w:r>
        <w:rPr>
          <w:szCs w:val="28"/>
        </w:rPr>
        <w:t>оценки</w:t>
      </w:r>
      <w:r w:rsidR="0063208D">
        <w:rPr>
          <w:szCs w:val="28"/>
        </w:rPr>
        <w:t xml:space="preserve"> </w:t>
      </w:r>
      <w:r>
        <w:rPr>
          <w:szCs w:val="28"/>
        </w:rPr>
        <w:t>прочности</w:t>
      </w:r>
      <w:r w:rsidR="0063208D">
        <w:rPr>
          <w:szCs w:val="28"/>
        </w:rPr>
        <w:t xml:space="preserve"> </w:t>
      </w:r>
      <w:r>
        <w:rPr>
          <w:szCs w:val="28"/>
        </w:rPr>
        <w:t>и</w:t>
      </w:r>
      <w:r w:rsidR="0063208D">
        <w:rPr>
          <w:szCs w:val="28"/>
        </w:rPr>
        <w:t xml:space="preserve"> </w:t>
      </w:r>
      <w:r>
        <w:rPr>
          <w:szCs w:val="28"/>
        </w:rPr>
        <w:t>жесткости</w:t>
      </w:r>
      <w:bookmarkEnd w:id="41"/>
    </w:p>
    <w:p w14:paraId="152DD578" w14:textId="77777777" w:rsidR="00FE4AD3" w:rsidRDefault="00FE4AD3">
      <w:pPr>
        <w:rPr>
          <w:sz w:val="28"/>
          <w:szCs w:val="28"/>
          <w:lang w:eastAsia="en-US"/>
        </w:rPr>
      </w:pPr>
    </w:p>
    <w:p w14:paraId="1A632786" w14:textId="262B810D" w:rsidR="00FE4AD3" w:rsidRDefault="0013571B">
      <w:pPr>
        <w:ind w:firstLine="709"/>
        <w:jc w:val="both"/>
        <w:rPr>
          <w:bCs/>
          <w:color w:val="000000"/>
          <w:sz w:val="28"/>
          <w:szCs w:val="28"/>
          <w:lang w:eastAsia="kk-KZ"/>
        </w:rPr>
      </w:pPr>
      <w:r>
        <w:rPr>
          <w:bCs/>
          <w:color w:val="000000"/>
          <w:sz w:val="28"/>
          <w:szCs w:val="28"/>
          <w:lang w:eastAsia="kk-KZ"/>
        </w:rPr>
        <w:t>Основной</w:t>
      </w:r>
      <w:r w:rsidR="0063208D">
        <w:rPr>
          <w:bCs/>
          <w:color w:val="000000"/>
          <w:sz w:val="28"/>
          <w:szCs w:val="28"/>
          <w:lang w:eastAsia="kk-KZ"/>
        </w:rPr>
        <w:t xml:space="preserve"> </w:t>
      </w:r>
      <w:r>
        <w:rPr>
          <w:bCs/>
          <w:color w:val="000000"/>
          <w:sz w:val="28"/>
          <w:szCs w:val="28"/>
          <w:lang w:eastAsia="kk-KZ"/>
        </w:rPr>
        <w:t>целью</w:t>
      </w:r>
      <w:r w:rsidR="0063208D">
        <w:rPr>
          <w:bCs/>
          <w:color w:val="000000"/>
          <w:sz w:val="28"/>
          <w:szCs w:val="28"/>
          <w:lang w:eastAsia="kk-KZ"/>
        </w:rPr>
        <w:t xml:space="preserve"> </w:t>
      </w:r>
      <w:r>
        <w:rPr>
          <w:bCs/>
          <w:color w:val="000000"/>
          <w:sz w:val="28"/>
          <w:szCs w:val="28"/>
          <w:lang w:eastAsia="kk-KZ"/>
        </w:rPr>
        <w:t>модернизации</w:t>
      </w:r>
      <w:r w:rsidR="0063208D">
        <w:rPr>
          <w:bCs/>
          <w:color w:val="000000"/>
          <w:sz w:val="28"/>
          <w:szCs w:val="28"/>
          <w:lang w:eastAsia="kk-KZ"/>
        </w:rPr>
        <w:t xml:space="preserve"> </w:t>
      </w:r>
      <w:r>
        <w:rPr>
          <w:bCs/>
          <w:color w:val="000000"/>
          <w:sz w:val="28"/>
          <w:szCs w:val="28"/>
          <w:lang w:val="kk-KZ" w:eastAsia="kk-KZ"/>
        </w:rPr>
        <w:t>платформы</w:t>
      </w:r>
      <w:r w:rsidR="0063208D">
        <w:rPr>
          <w:bCs/>
          <w:color w:val="000000"/>
          <w:sz w:val="28"/>
          <w:szCs w:val="28"/>
          <w:lang w:val="kk-KZ" w:eastAsia="kk-KZ"/>
        </w:rPr>
        <w:t xml:space="preserve"> </w:t>
      </w:r>
      <w:r>
        <w:rPr>
          <w:bCs/>
          <w:color w:val="000000"/>
          <w:sz w:val="28"/>
          <w:szCs w:val="28"/>
          <w:lang w:eastAsia="kk-KZ"/>
        </w:rPr>
        <w:t>ножничного</w:t>
      </w:r>
      <w:r w:rsidR="0063208D">
        <w:rPr>
          <w:bCs/>
          <w:color w:val="000000"/>
          <w:sz w:val="28"/>
          <w:szCs w:val="28"/>
          <w:lang w:eastAsia="kk-KZ"/>
        </w:rPr>
        <w:t xml:space="preserve"> </w:t>
      </w:r>
      <w:r>
        <w:rPr>
          <w:bCs/>
          <w:color w:val="000000"/>
          <w:sz w:val="28"/>
          <w:szCs w:val="28"/>
          <w:lang w:eastAsia="kk-KZ"/>
        </w:rPr>
        <w:t>подъемника</w:t>
      </w:r>
      <w:r w:rsidR="0063208D">
        <w:rPr>
          <w:bCs/>
          <w:color w:val="000000"/>
          <w:sz w:val="28"/>
          <w:szCs w:val="28"/>
          <w:lang w:eastAsia="kk-KZ"/>
        </w:rPr>
        <w:t xml:space="preserve"> </w:t>
      </w:r>
      <w:r>
        <w:rPr>
          <w:bCs/>
          <w:color w:val="000000"/>
          <w:sz w:val="28"/>
          <w:szCs w:val="28"/>
          <w:lang w:eastAsia="kk-KZ"/>
        </w:rPr>
        <w:t>является</w:t>
      </w:r>
      <w:r w:rsidR="0063208D">
        <w:rPr>
          <w:bCs/>
          <w:color w:val="000000"/>
          <w:sz w:val="28"/>
          <w:szCs w:val="28"/>
          <w:lang w:eastAsia="kk-KZ"/>
        </w:rPr>
        <w:t xml:space="preserve"> </w:t>
      </w:r>
      <w:r>
        <w:rPr>
          <w:bCs/>
          <w:color w:val="000000"/>
          <w:sz w:val="28"/>
          <w:szCs w:val="28"/>
          <w:lang w:eastAsia="kk-KZ"/>
        </w:rPr>
        <w:t>снижение</w:t>
      </w:r>
      <w:r w:rsidR="0063208D">
        <w:rPr>
          <w:bCs/>
          <w:color w:val="000000"/>
          <w:sz w:val="28"/>
          <w:szCs w:val="28"/>
          <w:lang w:eastAsia="kk-KZ"/>
        </w:rPr>
        <w:t xml:space="preserve"> </w:t>
      </w:r>
      <w:r>
        <w:rPr>
          <w:bCs/>
          <w:color w:val="000000"/>
          <w:sz w:val="28"/>
          <w:szCs w:val="28"/>
          <w:lang w:eastAsia="kk-KZ"/>
        </w:rPr>
        <w:t>ее</w:t>
      </w:r>
      <w:r w:rsidR="0063208D">
        <w:rPr>
          <w:bCs/>
          <w:color w:val="000000"/>
          <w:sz w:val="28"/>
          <w:szCs w:val="28"/>
          <w:lang w:eastAsia="kk-KZ"/>
        </w:rPr>
        <w:t xml:space="preserve"> </w:t>
      </w:r>
      <w:r>
        <w:rPr>
          <w:bCs/>
          <w:color w:val="000000"/>
          <w:sz w:val="28"/>
          <w:szCs w:val="28"/>
          <w:lang w:eastAsia="kk-KZ"/>
        </w:rPr>
        <w:t>массы</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сохранении</w:t>
      </w:r>
      <w:r w:rsidR="0063208D">
        <w:rPr>
          <w:bCs/>
          <w:color w:val="000000"/>
          <w:sz w:val="28"/>
          <w:szCs w:val="28"/>
          <w:lang w:eastAsia="kk-KZ"/>
        </w:rPr>
        <w:t xml:space="preserve"> </w:t>
      </w:r>
      <w:r>
        <w:rPr>
          <w:bCs/>
          <w:color w:val="000000"/>
          <w:sz w:val="28"/>
          <w:szCs w:val="28"/>
          <w:lang w:eastAsia="kk-KZ"/>
        </w:rPr>
        <w:t>(повышении)</w:t>
      </w:r>
      <w:r w:rsidR="0063208D">
        <w:rPr>
          <w:bCs/>
          <w:color w:val="000000"/>
          <w:sz w:val="28"/>
          <w:szCs w:val="28"/>
          <w:lang w:eastAsia="kk-KZ"/>
        </w:rPr>
        <w:t xml:space="preserve"> </w:t>
      </w:r>
      <w:r>
        <w:rPr>
          <w:bCs/>
          <w:color w:val="000000"/>
          <w:sz w:val="28"/>
          <w:szCs w:val="28"/>
          <w:lang w:eastAsia="kk-KZ"/>
        </w:rPr>
        <w:t>прочностных</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жесткостных</w:t>
      </w:r>
      <w:r w:rsidR="0063208D">
        <w:rPr>
          <w:bCs/>
          <w:color w:val="000000"/>
          <w:sz w:val="28"/>
          <w:szCs w:val="28"/>
          <w:lang w:eastAsia="kk-KZ"/>
        </w:rPr>
        <w:t xml:space="preserve"> </w:t>
      </w:r>
      <w:r>
        <w:rPr>
          <w:bCs/>
          <w:color w:val="000000"/>
          <w:sz w:val="28"/>
          <w:szCs w:val="28"/>
          <w:lang w:eastAsia="kk-KZ"/>
        </w:rPr>
        <w:t>характеристик.</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количественной</w:t>
      </w:r>
      <w:r w:rsidR="0063208D">
        <w:rPr>
          <w:bCs/>
          <w:color w:val="000000"/>
          <w:sz w:val="28"/>
          <w:szCs w:val="28"/>
          <w:lang w:eastAsia="kk-KZ"/>
        </w:rPr>
        <w:t xml:space="preserve"> </w:t>
      </w:r>
      <w:r>
        <w:rPr>
          <w:bCs/>
          <w:color w:val="000000"/>
          <w:sz w:val="28"/>
          <w:szCs w:val="28"/>
          <w:lang w:eastAsia="kk-KZ"/>
        </w:rPr>
        <w:t>оценки</w:t>
      </w:r>
      <w:r w:rsidR="0063208D">
        <w:rPr>
          <w:bCs/>
          <w:color w:val="000000"/>
          <w:sz w:val="28"/>
          <w:szCs w:val="28"/>
          <w:lang w:eastAsia="kk-KZ"/>
        </w:rPr>
        <w:t xml:space="preserve"> </w:t>
      </w:r>
      <w:r>
        <w:rPr>
          <w:bCs/>
          <w:color w:val="000000"/>
          <w:sz w:val="28"/>
          <w:szCs w:val="28"/>
          <w:lang w:eastAsia="kk-KZ"/>
        </w:rPr>
        <w:t>эффективности</w:t>
      </w:r>
      <w:r w:rsidR="0063208D">
        <w:rPr>
          <w:bCs/>
          <w:color w:val="000000"/>
          <w:sz w:val="28"/>
          <w:szCs w:val="28"/>
          <w:lang w:eastAsia="kk-KZ"/>
        </w:rPr>
        <w:t xml:space="preserve"> </w:t>
      </w:r>
      <w:r>
        <w:rPr>
          <w:bCs/>
          <w:color w:val="000000"/>
          <w:sz w:val="28"/>
          <w:szCs w:val="28"/>
          <w:lang w:eastAsia="kk-KZ"/>
        </w:rPr>
        <w:t>предлагаемых</w:t>
      </w:r>
      <w:r w:rsidR="0063208D">
        <w:rPr>
          <w:bCs/>
          <w:color w:val="000000"/>
          <w:sz w:val="28"/>
          <w:szCs w:val="28"/>
          <w:lang w:eastAsia="kk-KZ"/>
        </w:rPr>
        <w:t xml:space="preserve"> </w:t>
      </w:r>
      <w:r>
        <w:rPr>
          <w:bCs/>
          <w:color w:val="000000"/>
          <w:sz w:val="28"/>
          <w:szCs w:val="28"/>
          <w:lang w:eastAsia="kk-KZ"/>
        </w:rPr>
        <w:t>конструктивных</w:t>
      </w:r>
      <w:r w:rsidR="0063208D">
        <w:rPr>
          <w:bCs/>
          <w:color w:val="000000"/>
          <w:sz w:val="28"/>
          <w:szCs w:val="28"/>
          <w:lang w:eastAsia="kk-KZ"/>
        </w:rPr>
        <w:t xml:space="preserve"> </w:t>
      </w:r>
      <w:r>
        <w:rPr>
          <w:bCs/>
          <w:color w:val="000000"/>
          <w:sz w:val="28"/>
          <w:szCs w:val="28"/>
          <w:lang w:eastAsia="kk-KZ"/>
        </w:rPr>
        <w:t>изменений</w:t>
      </w:r>
      <w:r w:rsidR="0063208D">
        <w:rPr>
          <w:bCs/>
          <w:color w:val="000000"/>
          <w:sz w:val="28"/>
          <w:szCs w:val="28"/>
          <w:lang w:eastAsia="kk-KZ"/>
        </w:rPr>
        <w:t xml:space="preserve"> </w:t>
      </w:r>
      <w:r>
        <w:rPr>
          <w:bCs/>
          <w:color w:val="000000"/>
          <w:sz w:val="28"/>
          <w:szCs w:val="28"/>
          <w:lang w:eastAsia="kk-KZ"/>
        </w:rPr>
        <w:t>разработана</w:t>
      </w:r>
      <w:r w:rsidR="0063208D">
        <w:rPr>
          <w:bCs/>
          <w:color w:val="000000"/>
          <w:sz w:val="28"/>
          <w:szCs w:val="28"/>
          <w:lang w:eastAsia="kk-KZ"/>
        </w:rPr>
        <w:t xml:space="preserve"> </w:t>
      </w:r>
      <w:r>
        <w:rPr>
          <w:bCs/>
          <w:color w:val="000000"/>
          <w:sz w:val="28"/>
          <w:szCs w:val="28"/>
          <w:lang w:eastAsia="kk-KZ"/>
        </w:rPr>
        <w:t>математическая</w:t>
      </w:r>
      <w:r w:rsidR="0063208D">
        <w:rPr>
          <w:bCs/>
          <w:color w:val="000000"/>
          <w:sz w:val="28"/>
          <w:szCs w:val="28"/>
          <w:lang w:eastAsia="kk-KZ"/>
        </w:rPr>
        <w:t xml:space="preserve"> </w:t>
      </w:r>
      <w:r>
        <w:rPr>
          <w:bCs/>
          <w:color w:val="000000"/>
          <w:sz w:val="28"/>
          <w:szCs w:val="28"/>
          <w:lang w:eastAsia="kk-KZ"/>
        </w:rPr>
        <w:t>модель,</w:t>
      </w:r>
      <w:r w:rsidR="0063208D">
        <w:rPr>
          <w:bCs/>
          <w:color w:val="000000"/>
          <w:sz w:val="28"/>
          <w:szCs w:val="28"/>
          <w:lang w:eastAsia="kk-KZ"/>
        </w:rPr>
        <w:t xml:space="preserve"> </w:t>
      </w:r>
      <w:r>
        <w:rPr>
          <w:bCs/>
          <w:color w:val="000000"/>
          <w:sz w:val="28"/>
          <w:szCs w:val="28"/>
          <w:lang w:eastAsia="kk-KZ"/>
        </w:rPr>
        <w:t>позволяющая</w:t>
      </w:r>
      <w:r w:rsidR="0063208D">
        <w:rPr>
          <w:bCs/>
          <w:color w:val="000000"/>
          <w:sz w:val="28"/>
          <w:szCs w:val="28"/>
          <w:lang w:eastAsia="kk-KZ"/>
        </w:rPr>
        <w:t xml:space="preserve"> </w:t>
      </w:r>
      <w:r>
        <w:rPr>
          <w:bCs/>
          <w:color w:val="000000"/>
          <w:sz w:val="28"/>
          <w:szCs w:val="28"/>
          <w:lang w:eastAsia="kk-KZ"/>
        </w:rPr>
        <w:t>оценить</w:t>
      </w:r>
      <w:r w:rsidR="0063208D">
        <w:rPr>
          <w:bCs/>
          <w:color w:val="000000"/>
          <w:sz w:val="28"/>
          <w:szCs w:val="28"/>
          <w:lang w:eastAsia="kk-KZ"/>
        </w:rPr>
        <w:t xml:space="preserve"> </w:t>
      </w:r>
      <w:r>
        <w:rPr>
          <w:bCs/>
          <w:color w:val="000000"/>
          <w:sz w:val="28"/>
          <w:szCs w:val="28"/>
          <w:lang w:eastAsia="kk-KZ"/>
        </w:rPr>
        <w:t>массу</w:t>
      </w:r>
      <w:r w:rsidR="0063208D">
        <w:rPr>
          <w:bCs/>
          <w:color w:val="000000"/>
          <w:sz w:val="28"/>
          <w:szCs w:val="28"/>
          <w:lang w:eastAsia="kk-KZ"/>
        </w:rPr>
        <w:t xml:space="preserve"> </w:t>
      </w:r>
      <w:r>
        <w:rPr>
          <w:bCs/>
          <w:color w:val="000000"/>
          <w:sz w:val="28"/>
          <w:szCs w:val="28"/>
          <w:lang w:eastAsia="kk-KZ"/>
        </w:rPr>
        <w:t>модернизированной</w:t>
      </w:r>
      <w:r w:rsidR="0063208D">
        <w:rPr>
          <w:bCs/>
          <w:color w:val="000000"/>
          <w:sz w:val="28"/>
          <w:szCs w:val="28"/>
          <w:lang w:eastAsia="kk-KZ"/>
        </w:rPr>
        <w:t xml:space="preserve"> </w:t>
      </w:r>
      <w:r>
        <w:rPr>
          <w:bCs/>
          <w:color w:val="000000"/>
          <w:sz w:val="28"/>
          <w:szCs w:val="28"/>
          <w:lang w:eastAsia="kk-KZ"/>
        </w:rPr>
        <w:t>конструкции.</w:t>
      </w:r>
    </w:p>
    <w:p w14:paraId="68F00BBB" w14:textId="2E342575" w:rsidR="00FE4AD3" w:rsidRDefault="0013571B">
      <w:pPr>
        <w:ind w:firstLine="709"/>
        <w:jc w:val="both"/>
        <w:rPr>
          <w:sz w:val="28"/>
          <w:szCs w:val="28"/>
        </w:rPr>
      </w:pPr>
      <w:r>
        <w:rPr>
          <w:bCs/>
          <w:color w:val="000000"/>
          <w:sz w:val="28"/>
          <w:szCs w:val="28"/>
          <w:lang w:eastAsia="kk-KZ"/>
        </w:rPr>
        <w:t>Масса</w:t>
      </w:r>
      <w:r w:rsidR="0063208D">
        <w:rPr>
          <w:bCs/>
          <w:color w:val="000000"/>
          <w:sz w:val="28"/>
          <w:szCs w:val="28"/>
          <w:lang w:eastAsia="kk-KZ"/>
        </w:rPr>
        <w:t xml:space="preserve"> </w:t>
      </w:r>
      <w:proofErr w:type="gramStart"/>
      <w:r>
        <w:rPr>
          <w:bCs/>
          <w:color w:val="000000"/>
          <w:sz w:val="28"/>
          <w:szCs w:val="28"/>
          <w:lang w:eastAsia="kk-KZ"/>
        </w:rPr>
        <w:t>платформы</w:t>
      </w:r>
      <w:r w:rsidR="0063208D">
        <w:rPr>
          <w:bCs/>
          <w:color w:val="000000"/>
          <w:sz w:val="28"/>
          <w:szCs w:val="28"/>
          <w:lang w:eastAsia="kk-KZ"/>
        </w:rPr>
        <w:t xml:space="preserve">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плат</m:t>
            </m:r>
          </m:sub>
        </m:sSub>
      </m:oMath>
      <w:r w:rsidR="0063208D">
        <w:rPr>
          <w:sz w:val="28"/>
          <w:szCs w:val="28"/>
        </w:rPr>
        <w:t xml:space="preserve"> </w:t>
      </w:r>
      <w:r>
        <w:rPr>
          <w:sz w:val="28"/>
          <w:szCs w:val="28"/>
        </w:rPr>
        <w:t>формируется</w:t>
      </w:r>
      <w:proofErr w:type="gramEnd"/>
      <w:r w:rsidR="0063208D">
        <w:rPr>
          <w:sz w:val="28"/>
          <w:szCs w:val="28"/>
        </w:rPr>
        <w:t xml:space="preserve"> </w:t>
      </w:r>
      <w:r>
        <w:rPr>
          <w:sz w:val="28"/>
          <w:szCs w:val="28"/>
        </w:rPr>
        <w:t>из</w:t>
      </w:r>
      <w:r w:rsidR="0063208D">
        <w:rPr>
          <w:sz w:val="28"/>
          <w:szCs w:val="28"/>
        </w:rPr>
        <w:t xml:space="preserve"> </w:t>
      </w:r>
      <w:r>
        <w:rPr>
          <w:sz w:val="28"/>
          <w:szCs w:val="28"/>
        </w:rPr>
        <w:t>массы</w:t>
      </w:r>
      <w:r w:rsidR="0063208D">
        <w:rPr>
          <w:sz w:val="28"/>
          <w:szCs w:val="28"/>
        </w:rPr>
        <w:t xml:space="preserve"> </w:t>
      </w:r>
      <w:r>
        <w:rPr>
          <w:sz w:val="28"/>
          <w:szCs w:val="28"/>
        </w:rPr>
        <w:t>базовой</w:t>
      </w:r>
      <w:r w:rsidR="0063208D">
        <w:rPr>
          <w:sz w:val="28"/>
          <w:szCs w:val="28"/>
        </w:rPr>
        <w:t xml:space="preserve"> </w:t>
      </w:r>
      <w:r>
        <w:rPr>
          <w:sz w:val="28"/>
          <w:szCs w:val="28"/>
        </w:rPr>
        <w:t>несущей</w:t>
      </w:r>
      <w:r w:rsidR="0063208D">
        <w:rPr>
          <w:sz w:val="28"/>
          <w:szCs w:val="28"/>
        </w:rPr>
        <w:t xml:space="preserve"> </w:t>
      </w:r>
      <w:r>
        <w:rPr>
          <w:sz w:val="28"/>
          <w:szCs w:val="28"/>
        </w:rPr>
        <w:t>пластины</w:t>
      </w:r>
      <w:r w:rsidR="0063208D">
        <w:rPr>
          <w:sz w:val="28"/>
          <w:szCs w:val="28"/>
        </w:rPr>
        <w:t xml:space="preserve"> </w:t>
      </w:r>
      <w:r>
        <w:rPr>
          <w:sz w:val="28"/>
          <w:szCs w:val="28"/>
        </w:rPr>
        <w:t>и</w:t>
      </w:r>
      <w:r w:rsidR="0063208D">
        <w:rPr>
          <w:sz w:val="28"/>
          <w:szCs w:val="28"/>
        </w:rPr>
        <w:t xml:space="preserve"> </w:t>
      </w:r>
      <w:r>
        <w:rPr>
          <w:sz w:val="28"/>
          <w:szCs w:val="28"/>
        </w:rPr>
        <w:t>массы</w:t>
      </w:r>
      <w:r w:rsidR="0063208D">
        <w:rPr>
          <w:sz w:val="28"/>
          <w:szCs w:val="28"/>
        </w:rPr>
        <w:t xml:space="preserve"> </w:t>
      </w:r>
      <w:r>
        <w:rPr>
          <w:sz w:val="28"/>
          <w:szCs w:val="28"/>
        </w:rPr>
        <w:t>дополнительных</w:t>
      </w:r>
      <w:r w:rsidR="0063208D">
        <w:rPr>
          <w:sz w:val="28"/>
          <w:szCs w:val="28"/>
        </w:rPr>
        <w:t xml:space="preserve"> </w:t>
      </w:r>
      <w:r>
        <w:rPr>
          <w:sz w:val="28"/>
          <w:szCs w:val="28"/>
        </w:rPr>
        <w:t>усиливающих</w:t>
      </w:r>
      <w:r w:rsidR="0063208D">
        <w:rPr>
          <w:sz w:val="28"/>
          <w:szCs w:val="28"/>
        </w:rPr>
        <w:t xml:space="preserve"> </w:t>
      </w:r>
      <w:r>
        <w:rPr>
          <w:sz w:val="28"/>
          <w:szCs w:val="28"/>
        </w:rPr>
        <w:t>элементов</w:t>
      </w:r>
      <w:r w:rsidR="0063208D">
        <w:rPr>
          <w:sz w:val="28"/>
          <w:szCs w:val="28"/>
        </w:rPr>
        <w:t xml:space="preserve"> </w:t>
      </w:r>
      <w:r>
        <w:rPr>
          <w:sz w:val="28"/>
          <w:szCs w:val="28"/>
        </w:rPr>
        <w:t>(рис.</w:t>
      </w:r>
      <w:r w:rsidR="0063208D">
        <w:rPr>
          <w:sz w:val="28"/>
          <w:szCs w:val="28"/>
        </w:rPr>
        <w:t xml:space="preserve"> </w:t>
      </w:r>
      <w:r>
        <w:rPr>
          <w:sz w:val="28"/>
          <w:szCs w:val="28"/>
        </w:rPr>
        <w:t>2.1</w:t>
      </w:r>
      <w:r w:rsidR="005411D0">
        <w:rPr>
          <w:sz w:val="28"/>
          <w:szCs w:val="28"/>
        </w:rPr>
        <w:t>8</w:t>
      </w:r>
      <w:r>
        <w:rPr>
          <w:sz w:val="28"/>
          <w:szCs w:val="28"/>
        </w:rPr>
        <w:t>).</w:t>
      </w:r>
      <w:r w:rsidR="0063208D">
        <w:rPr>
          <w:sz w:val="28"/>
          <w:szCs w:val="28"/>
        </w:rPr>
        <w:t xml:space="preserve"> </w:t>
      </w:r>
    </w:p>
    <w:p w14:paraId="5BFEECC8" w14:textId="77777777" w:rsidR="00FE4AD3" w:rsidRDefault="00FE4AD3">
      <w:pPr>
        <w:ind w:firstLine="720"/>
        <w:jc w:val="both"/>
      </w:pPr>
    </w:p>
    <w:p w14:paraId="5DCEAB6B" w14:textId="77777777" w:rsidR="00FE4AD3" w:rsidRDefault="0013571B">
      <w:pPr>
        <w:rPr>
          <w:b/>
          <w:bCs/>
          <w:sz w:val="28"/>
          <w:szCs w:val="28"/>
        </w:rPr>
      </w:pPr>
      <w:r>
        <w:rPr>
          <w:b/>
          <w:bCs/>
          <w:noProof/>
          <w:sz w:val="28"/>
          <w:szCs w:val="28"/>
        </w:rPr>
        <w:drawing>
          <wp:anchor distT="0" distB="0" distL="114300" distR="114300" simplePos="0" relativeHeight="251662336" behindDoc="1" locked="0" layoutInCell="1" allowOverlap="1" wp14:anchorId="482B48A4" wp14:editId="3F8E902C">
            <wp:simplePos x="0" y="0"/>
            <wp:positionH relativeFrom="column">
              <wp:posOffset>3428365</wp:posOffset>
            </wp:positionH>
            <wp:positionV relativeFrom="paragraph">
              <wp:posOffset>577850</wp:posOffset>
            </wp:positionV>
            <wp:extent cx="2268220" cy="903605"/>
            <wp:effectExtent l="0" t="0" r="0" b="0"/>
            <wp:wrapNone/>
            <wp:docPr id="16538609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60907" name="Рисунок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2268000" cy="903600"/>
                    </a:xfrm>
                    <a:prstGeom prst="rect">
                      <a:avLst/>
                    </a:prstGeom>
                    <a:noFill/>
                    <a:ln>
                      <a:noFill/>
                    </a:ln>
                  </pic:spPr>
                </pic:pic>
              </a:graphicData>
            </a:graphic>
          </wp:anchor>
        </w:drawing>
      </w:r>
      <w:r>
        <w:rPr>
          <w:b/>
          <w:bCs/>
          <w:noProof/>
          <w:sz w:val="28"/>
          <w:szCs w:val="28"/>
        </w:rPr>
        <w:drawing>
          <wp:inline distT="0" distB="0" distL="0" distR="0" wp14:anchorId="5B3DC498" wp14:editId="6BABE889">
            <wp:extent cx="3219450" cy="1915160"/>
            <wp:effectExtent l="0" t="0" r="0" b="8890"/>
            <wp:docPr id="14257418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41826" name="Рисунок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3230182" cy="1922009"/>
                    </a:xfrm>
                    <a:prstGeom prst="rect">
                      <a:avLst/>
                    </a:prstGeom>
                    <a:noFill/>
                    <a:ln>
                      <a:noFill/>
                    </a:ln>
                  </pic:spPr>
                </pic:pic>
              </a:graphicData>
            </a:graphic>
          </wp:inline>
        </w:drawing>
      </w:r>
    </w:p>
    <w:p w14:paraId="5C92FDE3" w14:textId="331678A1" w:rsidR="00FE4AD3" w:rsidRDefault="0013571B">
      <w:pPr>
        <w:ind w:firstLine="709"/>
        <w:jc w:val="center"/>
        <w:rPr>
          <w:sz w:val="28"/>
          <w:szCs w:val="28"/>
        </w:rPr>
      </w:pPr>
      <w:r>
        <w:rPr>
          <w:sz w:val="28"/>
          <w:szCs w:val="28"/>
        </w:rPr>
        <w:t>Рисунок</w:t>
      </w:r>
      <w:r w:rsidR="0063208D">
        <w:rPr>
          <w:sz w:val="28"/>
          <w:szCs w:val="28"/>
        </w:rPr>
        <w:t xml:space="preserve"> </w:t>
      </w:r>
      <w:r>
        <w:rPr>
          <w:sz w:val="28"/>
          <w:szCs w:val="28"/>
        </w:rPr>
        <w:t>2.1</w:t>
      </w:r>
      <w:r w:rsidR="005411D0">
        <w:rPr>
          <w:sz w:val="28"/>
          <w:szCs w:val="28"/>
        </w:rPr>
        <w:t>8</w:t>
      </w:r>
      <w:r w:rsidR="0063208D">
        <w:rPr>
          <w:sz w:val="28"/>
          <w:szCs w:val="28"/>
        </w:rPr>
        <w:t xml:space="preserve"> </w:t>
      </w:r>
      <w:r>
        <w:rPr>
          <w:bCs/>
          <w:color w:val="000000"/>
          <w:sz w:val="28"/>
          <w:szCs w:val="28"/>
          <w:lang w:eastAsia="kk-KZ"/>
        </w:rPr>
        <w:t>–</w:t>
      </w:r>
      <w:r w:rsidR="0063208D">
        <w:rPr>
          <w:sz w:val="28"/>
          <w:szCs w:val="28"/>
        </w:rPr>
        <w:t xml:space="preserve"> </w:t>
      </w:r>
      <w:r>
        <w:rPr>
          <w:sz w:val="28"/>
          <w:szCs w:val="28"/>
        </w:rPr>
        <w:t>Модель</w:t>
      </w:r>
      <w:r w:rsidR="0063208D">
        <w:rPr>
          <w:sz w:val="28"/>
          <w:szCs w:val="28"/>
        </w:rPr>
        <w:t xml:space="preserve"> </w:t>
      </w:r>
      <w:r>
        <w:rPr>
          <w:sz w:val="28"/>
          <w:szCs w:val="28"/>
        </w:rPr>
        <w:t>конструкции</w:t>
      </w:r>
      <w:r w:rsidR="0063208D">
        <w:rPr>
          <w:sz w:val="28"/>
          <w:szCs w:val="28"/>
        </w:rPr>
        <w:t xml:space="preserve"> </w:t>
      </w:r>
      <w:r>
        <w:rPr>
          <w:sz w:val="28"/>
          <w:szCs w:val="28"/>
        </w:rPr>
        <w:t>верхней</w:t>
      </w:r>
      <w:r w:rsidR="0063208D">
        <w:rPr>
          <w:sz w:val="28"/>
          <w:szCs w:val="28"/>
        </w:rPr>
        <w:t xml:space="preserve"> </w:t>
      </w:r>
      <w:r>
        <w:rPr>
          <w:sz w:val="28"/>
          <w:szCs w:val="28"/>
        </w:rPr>
        <w:t>платформы</w:t>
      </w:r>
    </w:p>
    <w:p w14:paraId="0E22DB63" w14:textId="0A054D89" w:rsidR="00FE4AD3" w:rsidRDefault="009D3688">
      <w:pPr>
        <w:ind w:firstLine="709"/>
        <w:jc w:val="center"/>
        <w:rPr>
          <w:sz w:val="28"/>
          <w:szCs w:val="28"/>
        </w:rPr>
      </w:pPr>
      <m:oMath>
        <m:sSub>
          <m:sSubPr>
            <m:ctrlPr>
              <w:rPr>
                <w:rFonts w:ascii="Cambria Math" w:hAnsi="Cambria Math"/>
                <w:sz w:val="28"/>
                <w:szCs w:val="28"/>
              </w:rPr>
            </m:ctrlPr>
          </m:sSubPr>
          <m:e>
            <m:r>
              <w:rPr>
                <w:rFonts w:ascii="Cambria Math" w:hAnsi="Cambria Math"/>
                <w:sz w:val="28"/>
                <w:szCs w:val="28"/>
                <w:lang w:val="en-US"/>
              </w:rPr>
              <m:t>a</m:t>
            </m:r>
          </m:e>
          <m:sub>
            <m:r>
              <m:rPr>
                <m:sty m:val="p"/>
              </m:rPr>
              <w:rPr>
                <w:rFonts w:ascii="Cambria Math" w:hAnsi="Cambria Math"/>
                <w:sz w:val="28"/>
                <w:szCs w:val="28"/>
              </w:rPr>
              <m:t>n</m:t>
            </m:r>
          </m:sub>
        </m:sSub>
      </m:oMath>
      <w:r w:rsidR="0063208D">
        <w:rPr>
          <w:sz w:val="28"/>
          <w:szCs w:val="28"/>
        </w:rPr>
        <w:t xml:space="preserve"> </w:t>
      </w:r>
      <w:r w:rsidR="0013571B">
        <w:rPr>
          <w:sz w:val="28"/>
          <w:szCs w:val="28"/>
        </w:rPr>
        <w:t>–</w:t>
      </w:r>
      <w:r w:rsidR="0063208D">
        <w:rPr>
          <w:sz w:val="28"/>
          <w:szCs w:val="28"/>
        </w:rPr>
        <w:t xml:space="preserve"> </w:t>
      </w:r>
      <w:r w:rsidR="0013571B">
        <w:rPr>
          <w:sz w:val="28"/>
          <w:szCs w:val="28"/>
        </w:rPr>
        <w:t>длина</w:t>
      </w:r>
      <w:r w:rsidR="0063208D">
        <w:rPr>
          <w:sz w:val="28"/>
          <w:szCs w:val="28"/>
        </w:rPr>
        <w:t xml:space="preserve"> </w:t>
      </w:r>
      <w:proofErr w:type="gramStart"/>
      <w:r w:rsidR="0013571B">
        <w:rPr>
          <w:sz w:val="28"/>
          <w:szCs w:val="28"/>
        </w:rPr>
        <w:t>платформы,</w:t>
      </w:r>
      <w:r w:rsidR="0063208D">
        <w:rPr>
          <w:sz w:val="28"/>
          <w:szCs w:val="28"/>
        </w:rPr>
        <w:t xml:space="preserve"> </w:t>
      </w:r>
      <m:oMath>
        <m:sSub>
          <m:sSubPr>
            <m:ctrlPr>
              <w:rPr>
                <w:rFonts w:ascii="Cambria Math" w:hAnsi="Cambria Math"/>
                <w:sz w:val="28"/>
                <w:szCs w:val="28"/>
              </w:rPr>
            </m:ctrlPr>
          </m:sSubPr>
          <m:e>
            <m:r>
              <w:rPr>
                <w:rFonts w:ascii="Cambria Math" w:hAnsi="Cambria Math"/>
                <w:sz w:val="28"/>
                <w:szCs w:val="28"/>
              </w:rPr>
              <m:t>b</m:t>
            </m:r>
          </m:e>
          <m:sub>
            <m:r>
              <m:rPr>
                <m:sty m:val="p"/>
              </m:rPr>
              <w:rPr>
                <w:rFonts w:ascii="Cambria Math" w:hAnsi="Cambria Math"/>
                <w:sz w:val="28"/>
                <w:szCs w:val="28"/>
              </w:rPr>
              <m:t>n</m:t>
            </m:r>
          </m:sub>
        </m:sSub>
      </m:oMath>
      <w:r w:rsidR="0063208D">
        <w:rPr>
          <w:sz w:val="28"/>
          <w:szCs w:val="28"/>
        </w:rPr>
        <w:t xml:space="preserve"> </w:t>
      </w:r>
      <w:r w:rsidR="0013571B">
        <w:rPr>
          <w:sz w:val="28"/>
          <w:szCs w:val="28"/>
        </w:rPr>
        <w:t>–</w:t>
      </w:r>
      <w:proofErr w:type="gramEnd"/>
      <w:r w:rsidR="0063208D">
        <w:rPr>
          <w:sz w:val="28"/>
          <w:szCs w:val="28"/>
        </w:rPr>
        <w:t xml:space="preserve"> </w:t>
      </w:r>
      <w:r w:rsidR="0013571B">
        <w:rPr>
          <w:sz w:val="28"/>
          <w:szCs w:val="28"/>
        </w:rPr>
        <w:t>ширина</w:t>
      </w:r>
      <w:r w:rsidR="0063208D">
        <w:rPr>
          <w:sz w:val="28"/>
          <w:szCs w:val="28"/>
        </w:rPr>
        <w:t xml:space="preserve"> </w:t>
      </w:r>
      <w:r w:rsidR="0013571B">
        <w:rPr>
          <w:sz w:val="28"/>
          <w:szCs w:val="28"/>
        </w:rPr>
        <w:t>платформы,</w:t>
      </w:r>
      <w:r w:rsidR="0063208D">
        <w:rPr>
          <w:sz w:val="28"/>
          <w:szCs w:val="28"/>
        </w:rPr>
        <w:t xml:space="preserve"> </w:t>
      </w:r>
      <m:oMath>
        <m:sSub>
          <m:sSubPr>
            <m:ctrlPr>
              <w:rPr>
                <w:rFonts w:ascii="Cambria Math" w:hAnsi="Cambria Math"/>
                <w:sz w:val="28"/>
                <w:szCs w:val="28"/>
              </w:rPr>
            </m:ctrlPr>
          </m:sSubPr>
          <m:e>
            <m:r>
              <w:rPr>
                <w:rFonts w:ascii="Cambria Math" w:hAnsi="Cambria Math"/>
                <w:sz w:val="28"/>
                <w:szCs w:val="28"/>
              </w:rPr>
              <m:t>h</m:t>
            </m:r>
          </m:e>
          <m:sub>
            <m:r>
              <m:rPr>
                <m:sty m:val="p"/>
              </m:rPr>
              <w:rPr>
                <w:rFonts w:ascii="Cambria Math" w:hAnsi="Cambria Math"/>
                <w:sz w:val="28"/>
                <w:szCs w:val="28"/>
              </w:rPr>
              <m:t>п</m:t>
            </m:r>
          </m:sub>
        </m:sSub>
      </m:oMath>
      <w:r w:rsidR="0063208D">
        <w:rPr>
          <w:sz w:val="28"/>
          <w:szCs w:val="28"/>
        </w:rPr>
        <w:t xml:space="preserve"> </w:t>
      </w:r>
      <w:r w:rsidR="0013571B">
        <w:rPr>
          <w:sz w:val="28"/>
          <w:szCs w:val="28"/>
        </w:rPr>
        <w:t>–</w:t>
      </w:r>
      <w:r w:rsidR="0063208D">
        <w:rPr>
          <w:sz w:val="28"/>
          <w:szCs w:val="28"/>
        </w:rPr>
        <w:t xml:space="preserve"> </w:t>
      </w:r>
      <w:r w:rsidR="0013571B">
        <w:rPr>
          <w:sz w:val="28"/>
          <w:szCs w:val="28"/>
        </w:rPr>
        <w:t>толщина</w:t>
      </w:r>
      <w:r w:rsidR="0063208D">
        <w:rPr>
          <w:sz w:val="28"/>
          <w:szCs w:val="28"/>
        </w:rPr>
        <w:t xml:space="preserve"> </w:t>
      </w:r>
      <w:r w:rsidR="0013571B">
        <w:rPr>
          <w:sz w:val="28"/>
          <w:szCs w:val="28"/>
        </w:rPr>
        <w:t>платформы,</w:t>
      </w:r>
      <w:r w:rsidR="0063208D">
        <w:rPr>
          <w:sz w:val="28"/>
          <w:szCs w:val="28"/>
        </w:rPr>
        <w:t xml:space="preserve"> </w:t>
      </w:r>
      <m:oMath>
        <m:sSub>
          <m:sSubPr>
            <m:ctrlPr>
              <w:rPr>
                <w:rFonts w:ascii="Cambria Math" w:hAnsi="Cambria Math"/>
                <w:sz w:val="28"/>
                <w:szCs w:val="28"/>
              </w:rPr>
            </m:ctrlPr>
          </m:sSubPr>
          <m:e>
            <m:r>
              <w:rPr>
                <w:rFonts w:ascii="Cambria Math" w:hAnsi="Cambria Math"/>
                <w:sz w:val="28"/>
                <w:szCs w:val="28"/>
              </w:rPr>
              <m:t>d</m:t>
            </m:r>
          </m:e>
          <m:sub>
            <m:r>
              <m:rPr>
                <m:sty m:val="p"/>
              </m:rPr>
              <w:rPr>
                <w:rFonts w:ascii="Cambria Math" w:hAnsi="Cambria Math"/>
                <w:sz w:val="28"/>
                <w:szCs w:val="28"/>
              </w:rPr>
              <m:t>отв</m:t>
            </m:r>
          </m:sub>
        </m:sSub>
      </m:oMath>
      <w:r w:rsidR="0063208D">
        <w:rPr>
          <w:sz w:val="28"/>
          <w:szCs w:val="28"/>
        </w:rPr>
        <w:t xml:space="preserve"> </w:t>
      </w:r>
      <w:r w:rsidR="0013571B">
        <w:rPr>
          <w:sz w:val="28"/>
          <w:szCs w:val="28"/>
        </w:rPr>
        <w:t>–</w:t>
      </w:r>
      <w:r w:rsidR="0063208D">
        <w:rPr>
          <w:sz w:val="28"/>
          <w:szCs w:val="28"/>
        </w:rPr>
        <w:t xml:space="preserve"> </w:t>
      </w:r>
      <w:r w:rsidR="0013571B">
        <w:rPr>
          <w:sz w:val="28"/>
          <w:szCs w:val="28"/>
        </w:rPr>
        <w:t>диаметр</w:t>
      </w:r>
      <w:r w:rsidR="0063208D">
        <w:rPr>
          <w:sz w:val="28"/>
          <w:szCs w:val="28"/>
        </w:rPr>
        <w:t xml:space="preserve"> </w:t>
      </w:r>
      <w:r w:rsidR="0013571B">
        <w:rPr>
          <w:sz w:val="28"/>
          <w:szCs w:val="28"/>
        </w:rPr>
        <w:t>отверстий</w:t>
      </w:r>
      <w:r w:rsidR="0063208D">
        <w:rPr>
          <w:sz w:val="28"/>
          <w:szCs w:val="28"/>
        </w:rPr>
        <w:t xml:space="preserve"> </w:t>
      </w:r>
      <w:r w:rsidR="0013571B">
        <w:rPr>
          <w:sz w:val="28"/>
          <w:szCs w:val="28"/>
        </w:rPr>
        <w:t>перфорации,</w:t>
      </w:r>
      <w:r w:rsidR="0063208D">
        <w:rPr>
          <w:sz w:val="28"/>
          <w:szCs w:val="28"/>
        </w:rPr>
        <w:t xml:space="preserve"> </w:t>
      </w:r>
      <m:oMath>
        <m:sSub>
          <m:sSubPr>
            <m:ctrlPr>
              <w:rPr>
                <w:rFonts w:ascii="Cambria Math" w:hAnsi="Cambria Math"/>
                <w:sz w:val="28"/>
                <w:szCs w:val="28"/>
              </w:rPr>
            </m:ctrlPr>
          </m:sSubPr>
          <m:e>
            <m:r>
              <m:rPr>
                <m:sty m:val="p"/>
              </m:rPr>
              <w:rPr>
                <w:rFonts w:ascii="Cambria Math" w:hAnsi="Cambria Math"/>
                <w:sz w:val="28"/>
                <w:szCs w:val="28"/>
              </w:rPr>
              <m:t>С</m:t>
            </m:r>
          </m:e>
          <m:sub>
            <m:r>
              <w:rPr>
                <w:rFonts w:ascii="Cambria Math" w:hAnsi="Cambria Math"/>
                <w:sz w:val="28"/>
                <w:szCs w:val="28"/>
              </w:rPr>
              <m:t>x</m:t>
            </m:r>
          </m:sub>
        </m:sSub>
      </m:oMath>
      <w:r w:rsidR="0063208D">
        <w:rPr>
          <w:sz w:val="28"/>
          <w:szCs w:val="28"/>
        </w:rPr>
        <w:t xml:space="preserve"> </w:t>
      </w:r>
      <w:r w:rsidR="0013571B">
        <w:rPr>
          <w:sz w:val="28"/>
          <w:szCs w:val="28"/>
        </w:rPr>
        <w:t>–</w:t>
      </w:r>
      <w:r w:rsidR="0063208D">
        <w:rPr>
          <w:sz w:val="28"/>
          <w:szCs w:val="28"/>
        </w:rPr>
        <w:t xml:space="preserve"> </w:t>
      </w:r>
      <w:r w:rsidR="0013571B">
        <w:rPr>
          <w:sz w:val="28"/>
          <w:szCs w:val="28"/>
        </w:rPr>
        <w:t>шаг</w:t>
      </w:r>
      <w:r w:rsidR="0063208D">
        <w:rPr>
          <w:sz w:val="28"/>
          <w:szCs w:val="28"/>
        </w:rPr>
        <w:t xml:space="preserve"> </w:t>
      </w:r>
      <w:r w:rsidR="0013571B">
        <w:rPr>
          <w:sz w:val="28"/>
          <w:szCs w:val="28"/>
        </w:rPr>
        <w:t>между</w:t>
      </w:r>
      <w:r w:rsidR="0063208D">
        <w:rPr>
          <w:sz w:val="28"/>
          <w:szCs w:val="28"/>
        </w:rPr>
        <w:t xml:space="preserve"> </w:t>
      </w:r>
      <w:r w:rsidR="0013571B">
        <w:rPr>
          <w:sz w:val="28"/>
          <w:szCs w:val="28"/>
        </w:rPr>
        <w:t>отверстиями</w:t>
      </w:r>
      <w:r w:rsidR="0063208D">
        <w:rPr>
          <w:sz w:val="28"/>
          <w:szCs w:val="28"/>
        </w:rPr>
        <w:t xml:space="preserve"> </w:t>
      </w:r>
      <w:r w:rsidR="0013571B">
        <w:rPr>
          <w:sz w:val="28"/>
          <w:szCs w:val="28"/>
          <w:lang w:val="kk-KZ"/>
        </w:rPr>
        <w:t>по</w:t>
      </w:r>
      <w:r w:rsidR="0063208D">
        <w:rPr>
          <w:sz w:val="28"/>
          <w:szCs w:val="28"/>
        </w:rPr>
        <w:t xml:space="preserve"> </w:t>
      </w:r>
      <w:r w:rsidR="0013571B">
        <w:rPr>
          <w:sz w:val="28"/>
          <w:szCs w:val="28"/>
        </w:rPr>
        <w:t>длин</w:t>
      </w:r>
      <w:r w:rsidR="0013571B">
        <w:rPr>
          <w:sz w:val="28"/>
          <w:szCs w:val="28"/>
          <w:lang w:val="kk-KZ"/>
        </w:rPr>
        <w:t>е</w:t>
      </w:r>
      <w:r w:rsidR="0063208D">
        <w:rPr>
          <w:sz w:val="28"/>
          <w:szCs w:val="28"/>
        </w:rPr>
        <w:t xml:space="preserve"> </w:t>
      </w:r>
      <m:oMath>
        <m:sSub>
          <m:sSubPr>
            <m:ctrlPr>
              <w:rPr>
                <w:rFonts w:ascii="Cambria Math" w:hAnsi="Cambria Math"/>
                <w:sz w:val="28"/>
                <w:szCs w:val="28"/>
              </w:rPr>
            </m:ctrlPr>
          </m:sSubPr>
          <m:e>
            <m:r>
              <w:rPr>
                <w:rFonts w:ascii="Cambria Math" w:hAnsi="Cambria Math"/>
                <w:sz w:val="28"/>
                <w:szCs w:val="28"/>
              </w:rPr>
              <m:t>a</m:t>
            </m:r>
          </m:e>
          <m:sub>
            <m:r>
              <m:rPr>
                <m:sty m:val="p"/>
              </m:rPr>
              <w:rPr>
                <w:rFonts w:ascii="Cambria Math" w:hAnsi="Cambria Math"/>
                <w:sz w:val="28"/>
                <w:szCs w:val="28"/>
              </w:rPr>
              <m:t>п</m:t>
            </m:r>
          </m:sub>
        </m:sSub>
      </m:oMath>
      <w:r w:rsidR="0013571B">
        <w:rPr>
          <w:sz w:val="28"/>
          <w:szCs w:val="28"/>
        </w:rPr>
        <w:t>,</w:t>
      </w:r>
      <w:r w:rsidR="0063208D">
        <w:rPr>
          <w:sz w:val="28"/>
          <w:szCs w:val="28"/>
        </w:rPr>
        <w:t xml:space="preserve"> </w:t>
      </w:r>
      <m:oMath>
        <m:sSub>
          <m:sSubPr>
            <m:ctrlPr>
              <w:rPr>
                <w:rFonts w:ascii="Cambria Math" w:hAnsi="Cambria Math"/>
                <w:sz w:val="28"/>
                <w:szCs w:val="28"/>
              </w:rPr>
            </m:ctrlPr>
          </m:sSubPr>
          <m:e>
            <m:r>
              <m:rPr>
                <m:sty m:val="p"/>
              </m:rPr>
              <w:rPr>
                <w:rFonts w:ascii="Cambria Math" w:hAnsi="Cambria Math"/>
                <w:sz w:val="28"/>
                <w:szCs w:val="28"/>
              </w:rPr>
              <m:t>С</m:t>
            </m:r>
          </m:e>
          <m:sub>
            <m:r>
              <w:rPr>
                <w:rFonts w:ascii="Cambria Math" w:hAnsi="Cambria Math"/>
                <w:sz w:val="28"/>
                <w:szCs w:val="28"/>
              </w:rPr>
              <m:t>y</m:t>
            </m:r>
          </m:sub>
        </m:sSub>
      </m:oMath>
      <w:r w:rsidR="0063208D">
        <w:rPr>
          <w:sz w:val="28"/>
          <w:szCs w:val="28"/>
        </w:rPr>
        <w:t xml:space="preserve"> </w:t>
      </w:r>
      <w:r w:rsidR="0013571B">
        <w:rPr>
          <w:sz w:val="28"/>
          <w:szCs w:val="28"/>
        </w:rPr>
        <w:t>–</w:t>
      </w:r>
      <w:r w:rsidR="0063208D">
        <w:rPr>
          <w:sz w:val="28"/>
          <w:szCs w:val="28"/>
        </w:rPr>
        <w:t xml:space="preserve"> </w:t>
      </w:r>
      <w:r w:rsidR="0013571B">
        <w:rPr>
          <w:sz w:val="28"/>
          <w:szCs w:val="28"/>
        </w:rPr>
        <w:t>шаг</w:t>
      </w:r>
      <w:r w:rsidR="0063208D">
        <w:rPr>
          <w:sz w:val="28"/>
          <w:szCs w:val="28"/>
        </w:rPr>
        <w:t xml:space="preserve"> </w:t>
      </w:r>
      <w:r w:rsidR="0013571B">
        <w:rPr>
          <w:sz w:val="28"/>
          <w:szCs w:val="28"/>
        </w:rPr>
        <w:t>между</w:t>
      </w:r>
      <w:r w:rsidR="0063208D">
        <w:rPr>
          <w:sz w:val="28"/>
          <w:szCs w:val="28"/>
        </w:rPr>
        <w:t xml:space="preserve"> </w:t>
      </w:r>
      <w:r w:rsidR="0013571B">
        <w:rPr>
          <w:sz w:val="28"/>
          <w:szCs w:val="28"/>
        </w:rPr>
        <w:t>отверстиями</w:t>
      </w:r>
      <w:r w:rsidR="0063208D">
        <w:rPr>
          <w:sz w:val="28"/>
          <w:szCs w:val="28"/>
        </w:rPr>
        <w:t xml:space="preserve"> </w:t>
      </w:r>
      <w:r w:rsidR="0013571B">
        <w:rPr>
          <w:sz w:val="28"/>
          <w:szCs w:val="28"/>
          <w:lang w:val="kk-KZ"/>
        </w:rPr>
        <w:t>по</w:t>
      </w:r>
      <w:r w:rsidR="0063208D">
        <w:rPr>
          <w:sz w:val="28"/>
          <w:szCs w:val="28"/>
          <w:lang w:val="kk-KZ"/>
        </w:rPr>
        <w:t xml:space="preserve"> </w:t>
      </w:r>
      <w:r w:rsidR="0013571B">
        <w:rPr>
          <w:sz w:val="28"/>
          <w:szCs w:val="28"/>
        </w:rPr>
        <w:t>ширин</w:t>
      </w:r>
      <w:r w:rsidR="0013571B">
        <w:rPr>
          <w:sz w:val="28"/>
          <w:szCs w:val="28"/>
          <w:lang w:val="kk-KZ"/>
        </w:rPr>
        <w:t>е</w:t>
      </w:r>
      <w:r w:rsidR="0063208D">
        <w:rPr>
          <w:sz w:val="28"/>
          <w:szCs w:val="28"/>
        </w:rPr>
        <w:t xml:space="preserve"> </w:t>
      </w:r>
      <m:oMath>
        <m:sSub>
          <m:sSubPr>
            <m:ctrlPr>
              <w:rPr>
                <w:rFonts w:ascii="Cambria Math" w:hAnsi="Cambria Math"/>
                <w:sz w:val="28"/>
                <w:szCs w:val="28"/>
              </w:rPr>
            </m:ctrlPr>
          </m:sSubPr>
          <m:e>
            <m:r>
              <w:rPr>
                <w:rFonts w:ascii="Cambria Math" w:hAnsi="Cambria Math"/>
                <w:sz w:val="28"/>
                <w:szCs w:val="28"/>
              </w:rPr>
              <m:t>b</m:t>
            </m:r>
          </m:e>
          <m:sub>
            <m:r>
              <m:rPr>
                <m:sty m:val="p"/>
              </m:rPr>
              <w:rPr>
                <w:rFonts w:ascii="Cambria Math" w:hAnsi="Cambria Math"/>
                <w:sz w:val="28"/>
                <w:szCs w:val="28"/>
              </w:rPr>
              <m:t>п</m:t>
            </m:r>
          </m:sub>
        </m:sSub>
      </m:oMath>
    </w:p>
    <w:p w14:paraId="6A472A59" w14:textId="77777777" w:rsidR="00FE4AD3" w:rsidRDefault="00FE4AD3">
      <w:pPr>
        <w:jc w:val="both"/>
        <w:rPr>
          <w:sz w:val="28"/>
          <w:szCs w:val="28"/>
        </w:rPr>
      </w:pPr>
    </w:p>
    <w:p w14:paraId="473079D0" w14:textId="63A5E551" w:rsidR="00FE4AD3" w:rsidRDefault="0013571B">
      <w:pPr>
        <w:ind w:firstLine="709"/>
        <w:jc w:val="both"/>
        <w:rPr>
          <w:sz w:val="28"/>
          <w:szCs w:val="28"/>
        </w:rPr>
      </w:pPr>
      <w:r>
        <w:rPr>
          <w:sz w:val="28"/>
          <w:szCs w:val="28"/>
        </w:rPr>
        <w:t>В</w:t>
      </w:r>
      <w:r w:rsidR="0063208D">
        <w:rPr>
          <w:sz w:val="28"/>
          <w:szCs w:val="28"/>
        </w:rPr>
        <w:t xml:space="preserve"> </w:t>
      </w:r>
      <w:r>
        <w:rPr>
          <w:sz w:val="28"/>
          <w:szCs w:val="28"/>
        </w:rPr>
        <w:t>общем</w:t>
      </w:r>
      <w:r w:rsidR="0063208D">
        <w:rPr>
          <w:sz w:val="28"/>
          <w:szCs w:val="28"/>
        </w:rPr>
        <w:t xml:space="preserve"> </w:t>
      </w:r>
      <w:r>
        <w:rPr>
          <w:sz w:val="28"/>
          <w:szCs w:val="28"/>
        </w:rPr>
        <w:t>виде</w:t>
      </w:r>
      <w:r w:rsidR="0063208D">
        <w:rPr>
          <w:sz w:val="28"/>
          <w:szCs w:val="28"/>
        </w:rPr>
        <w:t xml:space="preserve"> </w:t>
      </w:r>
      <w:r>
        <w:rPr>
          <w:sz w:val="28"/>
          <w:szCs w:val="28"/>
        </w:rPr>
        <w:t>масса</w:t>
      </w:r>
      <w:r w:rsidR="0063208D">
        <w:rPr>
          <w:sz w:val="28"/>
          <w:szCs w:val="28"/>
        </w:rPr>
        <w:t xml:space="preserve"> </w:t>
      </w:r>
      <w:r>
        <w:rPr>
          <w:sz w:val="28"/>
          <w:szCs w:val="28"/>
        </w:rPr>
        <w:t>конструкции</w:t>
      </w:r>
      <w:r w:rsidR="0063208D">
        <w:rPr>
          <w:sz w:val="28"/>
          <w:szCs w:val="28"/>
        </w:rPr>
        <w:t xml:space="preserve"> </w:t>
      </w:r>
      <w:r>
        <w:rPr>
          <w:sz w:val="28"/>
          <w:szCs w:val="28"/>
        </w:rPr>
        <w:t>описывается</w:t>
      </w:r>
      <w:r w:rsidR="0063208D">
        <w:rPr>
          <w:sz w:val="28"/>
          <w:szCs w:val="28"/>
        </w:rPr>
        <w:t xml:space="preserve"> </w:t>
      </w:r>
      <w:r>
        <w:rPr>
          <w:sz w:val="28"/>
          <w:szCs w:val="28"/>
        </w:rPr>
        <w:t>следующим</w:t>
      </w:r>
      <w:r w:rsidR="0063208D">
        <w:rPr>
          <w:sz w:val="28"/>
          <w:szCs w:val="28"/>
        </w:rPr>
        <w:t xml:space="preserve"> </w:t>
      </w:r>
      <w:r>
        <w:rPr>
          <w:sz w:val="28"/>
          <w:szCs w:val="28"/>
        </w:rPr>
        <w:t>выражением:</w:t>
      </w:r>
    </w:p>
    <w:p w14:paraId="29BE0677" w14:textId="77777777" w:rsidR="00FE4AD3" w:rsidRDefault="00FE4AD3">
      <w:pPr>
        <w:ind w:firstLine="709"/>
        <w:jc w:val="both"/>
        <w:rPr>
          <w:bCs/>
          <w:color w:val="000000"/>
          <w:sz w:val="28"/>
          <w:szCs w:val="28"/>
          <w:lang w:eastAsia="kk-KZ"/>
        </w:rPr>
      </w:pPr>
    </w:p>
    <w:p w14:paraId="7A0ADE44" w14:textId="0B769790" w:rsidR="00FE4AD3" w:rsidRDefault="009D3688">
      <w:pPr>
        <w:pStyle w:val="MDPI31text"/>
        <w:spacing w:line="240" w:lineRule="auto"/>
        <w:ind w:left="0" w:firstLine="0"/>
        <w:jc w:val="right"/>
        <w:rPr>
          <w:i/>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плат</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пл</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уд.м</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рж</m:t>
            </m:r>
          </m:sub>
        </m:sSub>
      </m:oMath>
      <w:r w:rsidR="0063208D">
        <w:rPr>
          <w:i/>
          <w:sz w:val="28"/>
          <w:szCs w:val="28"/>
          <w:lang w:val="ru-RU"/>
        </w:rPr>
        <w:t xml:space="preserve">  </w:t>
      </w:r>
      <w:r w:rsidR="0063208D">
        <w:rPr>
          <w:rFonts w:ascii="Times New Roman" w:hAnsi="Times New Roman"/>
          <w:i/>
          <w:sz w:val="28"/>
          <w:szCs w:val="28"/>
          <w:lang w:val="ru-RU"/>
        </w:rPr>
        <w:t xml:space="preserve">                                              </w:t>
      </w:r>
      <w:r w:rsidR="0013571B">
        <w:rPr>
          <w:rFonts w:ascii="Times New Roman" w:hAnsi="Times New Roman"/>
          <w:iCs/>
          <w:sz w:val="28"/>
          <w:szCs w:val="28"/>
          <w:lang w:val="ru-RU"/>
        </w:rPr>
        <w:t>(2.1)</w:t>
      </w:r>
    </w:p>
    <w:p w14:paraId="0DFDCB25" w14:textId="77777777" w:rsidR="00FE4AD3" w:rsidRDefault="00FE4AD3">
      <w:pPr>
        <w:pStyle w:val="MDPI31text"/>
        <w:rPr>
          <w:i/>
          <w:sz w:val="28"/>
          <w:szCs w:val="28"/>
          <w:lang w:val="ru-RU"/>
        </w:rPr>
      </w:pPr>
    </w:p>
    <w:p w14:paraId="5C670868" w14:textId="4246026C" w:rsidR="00FE4AD3" w:rsidRDefault="0013571B">
      <w:pPr>
        <w:pStyle w:val="MDPI31text"/>
        <w:ind w:left="851" w:hanging="851"/>
        <w:rPr>
          <w:sz w:val="28"/>
          <w:szCs w:val="28"/>
          <w:lang w:val="ru-RU"/>
        </w:rPr>
      </w:pPr>
      <w:proofErr w:type="gramStart"/>
      <w:r>
        <w:rPr>
          <w:rFonts w:ascii="Times New Roman" w:hAnsi="Times New Roman"/>
          <w:iCs/>
          <w:sz w:val="28"/>
          <w:szCs w:val="28"/>
          <w:lang w:val="ru-RU"/>
        </w:rPr>
        <w:t>где</w:t>
      </w:r>
      <w:r w:rsidR="0063208D">
        <w:rPr>
          <w:iCs/>
          <w:sz w:val="28"/>
          <w:szCs w:val="28"/>
          <w:lang w:val="ru-RU"/>
        </w:rPr>
        <w:t xml:space="preserve"> </w:t>
      </w:r>
      <m:oMath>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плат</m:t>
            </m:r>
          </m:sub>
        </m:sSub>
      </m:oMath>
      <w:r w:rsidR="0063208D">
        <w:rPr>
          <w:sz w:val="28"/>
          <w:szCs w:val="28"/>
          <w:lang w:val="ru-RU"/>
        </w:rPr>
        <w:t xml:space="preserve"> </w:t>
      </w:r>
      <w:r>
        <w:rPr>
          <w:sz w:val="28"/>
          <w:szCs w:val="28"/>
          <w:lang w:val="ru-RU"/>
        </w:rPr>
        <w:t>–</w:t>
      </w:r>
      <w:proofErr w:type="gramEnd"/>
      <w:r w:rsidR="0063208D">
        <w:rPr>
          <w:sz w:val="28"/>
          <w:szCs w:val="28"/>
          <w:lang w:val="ru-RU"/>
        </w:rPr>
        <w:t xml:space="preserve"> </w:t>
      </w:r>
      <w:r>
        <w:rPr>
          <w:rFonts w:ascii="Times New Roman" w:hAnsi="Times New Roman"/>
          <w:iCs/>
          <w:sz w:val="28"/>
          <w:szCs w:val="28"/>
          <w:lang w:val="ru-RU"/>
        </w:rPr>
        <w:t>масса</w:t>
      </w:r>
      <w:r w:rsidR="0063208D">
        <w:rPr>
          <w:rFonts w:ascii="Times New Roman" w:hAnsi="Times New Roman"/>
          <w:iCs/>
          <w:sz w:val="28"/>
          <w:szCs w:val="28"/>
          <w:lang w:val="ru-RU"/>
        </w:rPr>
        <w:t xml:space="preserve"> </w:t>
      </w:r>
      <w:r>
        <w:rPr>
          <w:rFonts w:ascii="Times New Roman" w:hAnsi="Times New Roman"/>
          <w:iCs/>
          <w:sz w:val="28"/>
          <w:szCs w:val="28"/>
          <w:lang w:val="ru-RU"/>
        </w:rPr>
        <w:t>платформы,</w:t>
      </w:r>
      <w:r w:rsidR="0063208D">
        <w:rPr>
          <w:rFonts w:ascii="Times New Roman" w:hAnsi="Times New Roman"/>
          <w:iCs/>
          <w:sz w:val="28"/>
          <w:szCs w:val="28"/>
          <w:lang w:val="ru-RU"/>
        </w:rPr>
        <w:t xml:space="preserve"> </w:t>
      </w:r>
      <w:r>
        <w:rPr>
          <w:rFonts w:ascii="Times New Roman" w:hAnsi="Times New Roman"/>
          <w:iCs/>
          <w:sz w:val="28"/>
          <w:szCs w:val="28"/>
          <w:lang w:val="ru-RU"/>
        </w:rPr>
        <w:t>кг</w:t>
      </w:r>
      <w:r w:rsidR="00001AB4" w:rsidRPr="00001AB4">
        <w:rPr>
          <w:bCs/>
          <w:sz w:val="28"/>
          <w:szCs w:val="28"/>
          <w:lang w:val="ru-RU" w:eastAsia="kk-KZ"/>
        </w:rPr>
        <w:t>;</w:t>
      </w:r>
    </w:p>
    <w:p w14:paraId="77BA5FEF" w14:textId="5DB3378A" w:rsidR="00FE4AD3" w:rsidRDefault="009D3688">
      <w:pPr>
        <w:pStyle w:val="MDPI31text"/>
        <w:ind w:left="851" w:hanging="851"/>
        <w:rPr>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пл</m:t>
            </m:r>
          </m:sub>
        </m:sSub>
      </m:oMath>
      <w:r w:rsidR="0063208D">
        <w:rPr>
          <w:sz w:val="28"/>
          <w:szCs w:val="28"/>
          <w:lang w:val="ru-RU"/>
        </w:rPr>
        <w:t xml:space="preserve"> </w:t>
      </w:r>
      <w:r w:rsidR="0013571B">
        <w:rPr>
          <w:sz w:val="28"/>
          <w:szCs w:val="28"/>
          <w:lang w:val="ru-RU"/>
        </w:rPr>
        <w:t>–</w:t>
      </w:r>
      <w:r w:rsidR="0063208D">
        <w:rPr>
          <w:sz w:val="28"/>
          <w:szCs w:val="28"/>
          <w:lang w:val="ru-RU"/>
        </w:rPr>
        <w:t xml:space="preserve"> </w:t>
      </w:r>
      <w:r w:rsidR="0013571B">
        <w:rPr>
          <w:rFonts w:ascii="Times New Roman" w:hAnsi="Times New Roman"/>
          <w:iCs/>
          <w:sz w:val="28"/>
          <w:szCs w:val="28"/>
          <w:lang w:val="ru-RU"/>
        </w:rPr>
        <w:t>полная</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масса</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сплошной</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платформы,</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кг</w:t>
      </w:r>
      <w:r w:rsidR="00001AB4" w:rsidRPr="00001AB4">
        <w:rPr>
          <w:bCs/>
          <w:sz w:val="28"/>
          <w:szCs w:val="28"/>
          <w:lang w:val="ru-RU" w:eastAsia="kk-KZ"/>
        </w:rPr>
        <w:t>;</w:t>
      </w:r>
    </w:p>
    <w:p w14:paraId="43FF5214" w14:textId="371A1FC2" w:rsidR="00FE4AD3" w:rsidRDefault="009D3688">
      <w:pPr>
        <w:pStyle w:val="MDPI31text"/>
        <w:ind w:left="851" w:hanging="851"/>
        <w:rPr>
          <w:i/>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уд.м</m:t>
            </m:r>
          </m:sub>
        </m:sSub>
      </m:oMath>
      <w:r w:rsidR="0063208D">
        <w:rPr>
          <w:i/>
          <w:sz w:val="28"/>
          <w:szCs w:val="28"/>
          <w:lang w:val="ru-RU"/>
        </w:rPr>
        <w:t xml:space="preserve"> </w:t>
      </w:r>
      <w:r w:rsidR="0013571B">
        <w:rPr>
          <w:sz w:val="28"/>
          <w:szCs w:val="28"/>
          <w:lang w:val="ru-RU"/>
        </w:rPr>
        <w:t>–</w:t>
      </w:r>
      <w:r w:rsidR="0063208D">
        <w:rPr>
          <w:sz w:val="28"/>
          <w:szCs w:val="28"/>
          <w:lang w:val="ru-RU"/>
        </w:rPr>
        <w:t xml:space="preserve"> </w:t>
      </w:r>
      <w:r w:rsidR="0013571B">
        <w:rPr>
          <w:rFonts w:ascii="Times New Roman" w:hAnsi="Times New Roman"/>
          <w:iCs/>
          <w:sz w:val="28"/>
          <w:szCs w:val="28"/>
          <w:lang w:val="ru-RU"/>
        </w:rPr>
        <w:t>удельная</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масса,</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кг</w:t>
      </w:r>
      <w:r w:rsidR="00001AB4" w:rsidRPr="00001AB4">
        <w:rPr>
          <w:bCs/>
          <w:sz w:val="28"/>
          <w:szCs w:val="28"/>
          <w:lang w:val="ru-RU" w:eastAsia="kk-KZ"/>
        </w:rPr>
        <w:t>;</w:t>
      </w:r>
    </w:p>
    <w:p w14:paraId="34FCA5A7" w14:textId="686D058E" w:rsidR="00FE4AD3" w:rsidRDefault="009D3688">
      <w:pPr>
        <w:pStyle w:val="MDPI31text"/>
        <w:ind w:left="851" w:hanging="851"/>
        <w:rPr>
          <w:rFonts w:ascii="Times New Roman" w:hAnsi="Times New Roman"/>
          <w:iCs/>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рж</m:t>
            </m:r>
          </m:sub>
        </m:sSub>
      </m:oMath>
      <w:r w:rsidR="0063208D">
        <w:rPr>
          <w:i/>
          <w:sz w:val="28"/>
          <w:szCs w:val="28"/>
          <w:lang w:val="ru-RU"/>
        </w:rPr>
        <w:t xml:space="preserve"> </w:t>
      </w:r>
      <w:r w:rsidR="0013571B">
        <w:rPr>
          <w:sz w:val="28"/>
          <w:szCs w:val="28"/>
          <w:lang w:val="ru-RU"/>
        </w:rPr>
        <w:t>–</w:t>
      </w:r>
      <w:r w:rsidR="0063208D">
        <w:rPr>
          <w:i/>
          <w:sz w:val="28"/>
          <w:szCs w:val="28"/>
          <w:lang w:val="ru-RU"/>
        </w:rPr>
        <w:t xml:space="preserve"> </w:t>
      </w:r>
      <w:r w:rsidR="0013571B">
        <w:rPr>
          <w:rFonts w:ascii="Times New Roman" w:hAnsi="Times New Roman"/>
          <w:iCs/>
          <w:sz w:val="28"/>
          <w:szCs w:val="28"/>
          <w:lang w:val="ru-RU"/>
        </w:rPr>
        <w:t>суммарная</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масса</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ребер</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жесткости,</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кг.</w:t>
      </w:r>
    </w:p>
    <w:p w14:paraId="5B6BD015" w14:textId="77777777" w:rsidR="00FE4AD3" w:rsidRDefault="00FE4AD3">
      <w:pPr>
        <w:pStyle w:val="MDPI31text"/>
        <w:ind w:left="851" w:hanging="851"/>
        <w:rPr>
          <w:i/>
          <w:iCs/>
          <w:sz w:val="28"/>
          <w:szCs w:val="28"/>
          <w:lang w:val="ru-RU"/>
        </w:rPr>
      </w:pPr>
    </w:p>
    <w:p w14:paraId="521A9C5B" w14:textId="7134513F" w:rsidR="00FE4AD3" w:rsidRDefault="0013571B">
      <w:pPr>
        <w:pStyle w:val="MDPI31text"/>
        <w:ind w:left="851" w:hanging="851"/>
        <w:rPr>
          <w:rFonts w:ascii="Times New Roman" w:hAnsi="Times New Roman"/>
          <w:iCs/>
          <w:sz w:val="28"/>
          <w:szCs w:val="28"/>
          <w:lang w:val="ru-RU"/>
        </w:rPr>
      </w:pPr>
      <w:r>
        <w:rPr>
          <w:rFonts w:ascii="Times New Roman" w:hAnsi="Times New Roman"/>
          <w:iCs/>
          <w:sz w:val="28"/>
          <w:szCs w:val="28"/>
          <w:lang w:val="ru-RU"/>
        </w:rPr>
        <w:t>Для</w:t>
      </w:r>
      <w:r w:rsidR="0063208D">
        <w:rPr>
          <w:rFonts w:ascii="Times New Roman" w:hAnsi="Times New Roman"/>
          <w:iCs/>
          <w:sz w:val="28"/>
          <w:szCs w:val="28"/>
          <w:lang w:val="ru-RU"/>
        </w:rPr>
        <w:t xml:space="preserve"> </w:t>
      </w:r>
      <w:r>
        <w:rPr>
          <w:rFonts w:ascii="Times New Roman" w:hAnsi="Times New Roman"/>
          <w:iCs/>
          <w:sz w:val="28"/>
          <w:szCs w:val="28"/>
          <w:lang w:val="ru-RU"/>
        </w:rPr>
        <w:t>детального</w:t>
      </w:r>
      <w:r w:rsidR="0063208D">
        <w:rPr>
          <w:rFonts w:ascii="Times New Roman" w:hAnsi="Times New Roman"/>
          <w:iCs/>
          <w:sz w:val="28"/>
          <w:szCs w:val="28"/>
          <w:lang w:val="ru-RU"/>
        </w:rPr>
        <w:t xml:space="preserve"> </w:t>
      </w:r>
      <w:r>
        <w:rPr>
          <w:rFonts w:ascii="Times New Roman" w:hAnsi="Times New Roman"/>
          <w:iCs/>
          <w:sz w:val="28"/>
          <w:szCs w:val="28"/>
          <w:lang w:val="ru-RU"/>
        </w:rPr>
        <w:t>расчета</w:t>
      </w:r>
      <w:r w:rsidR="0063208D">
        <w:rPr>
          <w:rFonts w:ascii="Times New Roman" w:hAnsi="Times New Roman"/>
          <w:iCs/>
          <w:sz w:val="28"/>
          <w:szCs w:val="28"/>
          <w:lang w:val="ru-RU"/>
        </w:rPr>
        <w:t xml:space="preserve"> </w:t>
      </w:r>
      <w:r>
        <w:rPr>
          <w:rFonts w:ascii="Times New Roman" w:hAnsi="Times New Roman"/>
          <w:iCs/>
          <w:sz w:val="28"/>
          <w:szCs w:val="28"/>
          <w:lang w:val="ru-RU"/>
        </w:rPr>
        <w:t>каждого</w:t>
      </w:r>
      <w:r w:rsidR="0063208D">
        <w:rPr>
          <w:rFonts w:ascii="Times New Roman" w:hAnsi="Times New Roman"/>
          <w:iCs/>
          <w:sz w:val="28"/>
          <w:szCs w:val="28"/>
          <w:lang w:val="ru-RU"/>
        </w:rPr>
        <w:t xml:space="preserve"> </w:t>
      </w:r>
      <w:r>
        <w:rPr>
          <w:rFonts w:ascii="Times New Roman" w:hAnsi="Times New Roman"/>
          <w:iCs/>
          <w:sz w:val="28"/>
          <w:szCs w:val="28"/>
          <w:lang w:val="ru-RU"/>
        </w:rPr>
        <w:t>компонента</w:t>
      </w:r>
      <w:r w:rsidR="0063208D">
        <w:rPr>
          <w:rFonts w:ascii="Times New Roman" w:hAnsi="Times New Roman"/>
          <w:iCs/>
          <w:sz w:val="28"/>
          <w:szCs w:val="28"/>
          <w:lang w:val="ru-RU"/>
        </w:rPr>
        <w:t xml:space="preserve"> </w:t>
      </w:r>
      <w:r>
        <w:rPr>
          <w:rFonts w:ascii="Times New Roman" w:hAnsi="Times New Roman"/>
          <w:iCs/>
          <w:sz w:val="28"/>
          <w:szCs w:val="28"/>
          <w:lang w:val="ru-RU"/>
        </w:rPr>
        <w:t>используется</w:t>
      </w:r>
      <w:r w:rsidR="0063208D">
        <w:rPr>
          <w:rFonts w:ascii="Times New Roman" w:hAnsi="Times New Roman"/>
          <w:iCs/>
          <w:sz w:val="28"/>
          <w:szCs w:val="28"/>
          <w:lang w:val="ru-RU"/>
        </w:rPr>
        <w:t xml:space="preserve"> </w:t>
      </w:r>
      <w:r>
        <w:rPr>
          <w:rFonts w:ascii="Times New Roman" w:hAnsi="Times New Roman"/>
          <w:iCs/>
          <w:sz w:val="28"/>
          <w:szCs w:val="28"/>
          <w:lang w:val="ru-RU"/>
        </w:rPr>
        <w:t>уточненная</w:t>
      </w:r>
      <w:r w:rsidR="0063208D">
        <w:rPr>
          <w:rFonts w:ascii="Times New Roman" w:hAnsi="Times New Roman"/>
          <w:iCs/>
          <w:sz w:val="28"/>
          <w:szCs w:val="28"/>
          <w:lang w:val="ru-RU"/>
        </w:rPr>
        <w:t xml:space="preserve"> </w:t>
      </w:r>
      <w:r>
        <w:rPr>
          <w:rFonts w:ascii="Times New Roman" w:hAnsi="Times New Roman"/>
          <w:iCs/>
          <w:sz w:val="28"/>
          <w:szCs w:val="28"/>
          <w:lang w:val="ru-RU"/>
        </w:rPr>
        <w:t>формула:</w:t>
      </w:r>
    </w:p>
    <w:p w14:paraId="61ED2A05" w14:textId="77777777" w:rsidR="00FE4AD3" w:rsidRDefault="00FE4AD3">
      <w:pPr>
        <w:pStyle w:val="MDPI31text"/>
        <w:rPr>
          <w:i/>
          <w:iCs/>
          <w:sz w:val="28"/>
          <w:szCs w:val="28"/>
          <w:lang w:val="ru-RU"/>
        </w:rPr>
      </w:pPr>
    </w:p>
    <w:p w14:paraId="6271EF49" w14:textId="31BA98A2" w:rsidR="00FE4AD3" w:rsidRDefault="009D3688">
      <w:pPr>
        <w:pStyle w:val="MDPI31text"/>
        <w:spacing w:after="240" w:line="240" w:lineRule="auto"/>
        <w:ind w:left="0" w:firstLine="0"/>
        <w:jc w:val="right"/>
        <w:rPr>
          <w:i/>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плат</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ru-RU"/>
              </w:rPr>
              <m:t>4M</m:t>
            </m:r>
          </m:e>
          <m:sub>
            <m:r>
              <w:rPr>
                <w:rFonts w:ascii="Cambria Math" w:hAnsi="Cambria Math"/>
                <w:sz w:val="28"/>
                <w:szCs w:val="28"/>
                <w:lang w:val="ru-RU"/>
              </w:rPr>
              <m:t>пл</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ru-RU"/>
              </w:rPr>
              <m:t>q</m:t>
            </m:r>
          </m:e>
          <m:sub>
            <m:r>
              <w:rPr>
                <w:rFonts w:ascii="Cambria Math" w:hAnsi="Cambria Math"/>
                <w:sz w:val="28"/>
                <w:szCs w:val="28"/>
                <w:lang w:val="ru-RU"/>
              </w:rPr>
              <m:t>м</m:t>
            </m:r>
          </m:sub>
        </m:sSub>
        <m:sSub>
          <m:sSubPr>
            <m:ctrlPr>
              <w:rPr>
                <w:rFonts w:ascii="Cambria Math" w:hAnsi="Cambria Math"/>
                <w:i/>
                <w:sz w:val="28"/>
                <w:szCs w:val="28"/>
                <w:lang w:val="ru-RU"/>
              </w:rPr>
            </m:ctrlPr>
          </m:sSubPr>
          <m:e>
            <m:r>
              <w:rPr>
                <w:rFonts w:ascii="Cambria Math" w:hAnsi="Cambria Math"/>
                <w:sz w:val="28"/>
                <w:szCs w:val="28"/>
                <w:lang w:val="ru-RU"/>
              </w:rPr>
              <m:t>N</m:t>
            </m:r>
          </m:e>
          <m:sub>
            <m:r>
              <w:rPr>
                <w:rFonts w:ascii="Cambria Math" w:hAnsi="Cambria Math"/>
                <w:sz w:val="28"/>
                <w:szCs w:val="28"/>
                <w:lang w:val="ru-RU"/>
              </w:rPr>
              <m:t>отв</m:t>
            </m:r>
          </m:sub>
        </m:sSub>
        <m:sSub>
          <m:sSubPr>
            <m:ctrlPr>
              <w:rPr>
                <w:rFonts w:ascii="Cambria Math" w:hAnsi="Cambria Math"/>
                <w:i/>
                <w:sz w:val="28"/>
                <w:szCs w:val="28"/>
                <w:lang w:val="ru-RU"/>
              </w:rPr>
            </m:ctrlPr>
          </m:sSubPr>
          <m:e>
            <m:r>
              <w:rPr>
                <w:rFonts w:ascii="Cambria Math" w:hAnsi="Cambria Math"/>
                <w:sz w:val="28"/>
                <w:szCs w:val="28"/>
                <w:lang w:val="ru-RU"/>
              </w:rPr>
              <m:t>S</m:t>
            </m:r>
          </m:e>
          <m:sub>
            <m:r>
              <w:rPr>
                <w:rFonts w:ascii="Cambria Math" w:hAnsi="Cambria Math"/>
                <w:sz w:val="28"/>
                <w:szCs w:val="28"/>
                <w:lang w:val="ru-RU"/>
              </w:rPr>
              <m:t>отв</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ru-RU"/>
              </w:rPr>
              <m:t>4M</m:t>
            </m:r>
          </m:e>
          <m:sub>
            <m:r>
              <w:rPr>
                <w:rFonts w:ascii="Cambria Math" w:hAnsi="Cambria Math"/>
                <w:sz w:val="28"/>
                <w:szCs w:val="28"/>
                <w:lang w:val="ru-RU"/>
              </w:rPr>
              <m:t>рж</m:t>
            </m:r>
          </m:sub>
        </m:sSub>
      </m:oMath>
      <w:r w:rsidR="0063208D">
        <w:rPr>
          <w:rFonts w:ascii="Times New Roman" w:hAnsi="Times New Roman"/>
          <w:i/>
          <w:sz w:val="28"/>
          <w:szCs w:val="28"/>
          <w:lang w:val="ru-RU"/>
        </w:rPr>
        <w:t xml:space="preserve">                                </w:t>
      </w:r>
      <w:r w:rsidR="0013571B">
        <w:rPr>
          <w:rFonts w:ascii="Times New Roman" w:hAnsi="Times New Roman"/>
          <w:iCs/>
          <w:sz w:val="28"/>
          <w:szCs w:val="28"/>
          <w:lang w:val="ru-RU"/>
        </w:rPr>
        <w:t>(2.2)</w:t>
      </w:r>
    </w:p>
    <w:p w14:paraId="47F5ABD2" w14:textId="3AEA35A7" w:rsidR="00FE4AD3" w:rsidRDefault="0013571B">
      <w:pPr>
        <w:pStyle w:val="MDPI31text"/>
        <w:ind w:left="0" w:firstLine="0"/>
        <w:rPr>
          <w:iCs/>
          <w:sz w:val="28"/>
          <w:szCs w:val="28"/>
          <w:vertAlign w:val="superscript"/>
          <w:lang w:val="ru-RU"/>
        </w:rPr>
      </w:pPr>
      <w:proofErr w:type="gramStart"/>
      <w:r>
        <w:rPr>
          <w:rFonts w:ascii="Times New Roman" w:hAnsi="Times New Roman"/>
          <w:iCs/>
          <w:sz w:val="28"/>
          <w:szCs w:val="28"/>
          <w:lang w:val="ru-RU"/>
        </w:rPr>
        <w:t>где</w:t>
      </w:r>
      <w:r w:rsidR="0063208D">
        <w:rPr>
          <w:iCs/>
          <w:sz w:val="28"/>
          <w:szCs w:val="28"/>
          <w:lang w:val="ru-RU"/>
        </w:rPr>
        <w:t xml:space="preserve"> </w:t>
      </w:r>
      <m:oMath>
        <m:sSub>
          <m:sSubPr>
            <m:ctrlPr>
              <w:rPr>
                <w:rFonts w:ascii="Cambria Math" w:hAnsi="Cambria Math"/>
                <w:i/>
                <w:sz w:val="28"/>
                <w:szCs w:val="28"/>
                <w:lang w:val="ru-RU"/>
              </w:rPr>
            </m:ctrlPr>
          </m:sSubPr>
          <m:e>
            <m:r>
              <w:rPr>
                <w:rFonts w:ascii="Cambria Math" w:hAnsi="Cambria Math"/>
                <w:sz w:val="28"/>
                <w:szCs w:val="28"/>
                <w:lang w:val="ru-RU"/>
              </w:rPr>
              <m:t>q</m:t>
            </m:r>
          </m:e>
          <m:sub>
            <m:r>
              <w:rPr>
                <w:rFonts w:ascii="Cambria Math" w:hAnsi="Cambria Math"/>
                <w:sz w:val="28"/>
                <w:szCs w:val="28"/>
                <w:lang w:val="ru-RU"/>
              </w:rPr>
              <m:t>м</m:t>
            </m:r>
          </m:sub>
        </m:sSub>
      </m:oMath>
      <w:r w:rsidR="0063208D">
        <w:rPr>
          <w:i/>
          <w:sz w:val="28"/>
          <w:szCs w:val="28"/>
          <w:lang w:val="ru-RU"/>
        </w:rPr>
        <w:t xml:space="preserve"> </w:t>
      </w:r>
      <w:r>
        <w:rPr>
          <w:i/>
          <w:sz w:val="28"/>
          <w:szCs w:val="28"/>
          <w:lang w:val="ru-RU"/>
        </w:rPr>
        <w:t>–</w:t>
      </w:r>
      <w:proofErr w:type="gramEnd"/>
      <w:r w:rsidR="0063208D">
        <w:rPr>
          <w:i/>
          <w:sz w:val="28"/>
          <w:szCs w:val="28"/>
          <w:lang w:val="ru-RU"/>
        </w:rPr>
        <w:t xml:space="preserve"> </w:t>
      </w:r>
      <w:r>
        <w:rPr>
          <w:rFonts w:ascii="Times New Roman" w:hAnsi="Times New Roman"/>
          <w:iCs/>
          <w:sz w:val="28"/>
          <w:szCs w:val="28"/>
          <w:lang w:val="ru-RU"/>
        </w:rPr>
        <w:t>удельный</w:t>
      </w:r>
      <w:r w:rsidR="0063208D">
        <w:rPr>
          <w:rFonts w:ascii="Times New Roman" w:hAnsi="Times New Roman"/>
          <w:iCs/>
          <w:sz w:val="28"/>
          <w:szCs w:val="28"/>
          <w:lang w:val="ru-RU"/>
        </w:rPr>
        <w:t xml:space="preserve"> </w:t>
      </w:r>
      <w:r>
        <w:rPr>
          <w:rFonts w:ascii="Times New Roman" w:hAnsi="Times New Roman"/>
          <w:iCs/>
          <w:sz w:val="28"/>
          <w:szCs w:val="28"/>
          <w:lang w:val="ru-RU"/>
        </w:rPr>
        <w:t>вес</w:t>
      </w:r>
      <w:r w:rsidR="0063208D">
        <w:rPr>
          <w:rFonts w:ascii="Times New Roman" w:hAnsi="Times New Roman"/>
          <w:iCs/>
          <w:sz w:val="28"/>
          <w:szCs w:val="28"/>
          <w:lang w:val="ru-RU"/>
        </w:rPr>
        <w:t xml:space="preserve"> </w:t>
      </w:r>
      <w:r>
        <w:rPr>
          <w:rFonts w:ascii="Times New Roman" w:hAnsi="Times New Roman"/>
          <w:iCs/>
          <w:sz w:val="28"/>
          <w:szCs w:val="28"/>
          <w:lang w:val="ru-RU"/>
        </w:rPr>
        <w:t>металла,</w:t>
      </w:r>
      <w:r w:rsidR="0063208D">
        <w:rPr>
          <w:rFonts w:ascii="Times New Roman" w:hAnsi="Times New Roman"/>
          <w:iCs/>
          <w:sz w:val="28"/>
          <w:szCs w:val="28"/>
          <w:lang w:val="ru-RU"/>
        </w:rPr>
        <w:t xml:space="preserve"> </w:t>
      </w:r>
      <w:r>
        <w:rPr>
          <w:rFonts w:ascii="Times New Roman" w:hAnsi="Times New Roman"/>
          <w:iCs/>
          <w:sz w:val="28"/>
          <w:szCs w:val="28"/>
          <w:lang w:val="ru-RU"/>
        </w:rPr>
        <w:t>кг/м</w:t>
      </w:r>
      <w:r>
        <w:rPr>
          <w:rFonts w:ascii="Times New Roman" w:hAnsi="Times New Roman"/>
          <w:iCs/>
          <w:sz w:val="28"/>
          <w:szCs w:val="28"/>
          <w:vertAlign w:val="superscript"/>
          <w:lang w:val="ru-RU"/>
        </w:rPr>
        <w:t>3</w:t>
      </w:r>
      <w:r w:rsidR="00001AB4" w:rsidRPr="00001AB4">
        <w:rPr>
          <w:bCs/>
          <w:sz w:val="28"/>
          <w:szCs w:val="28"/>
          <w:lang w:val="ru-RU" w:eastAsia="kk-KZ"/>
        </w:rPr>
        <w:t>;</w:t>
      </w:r>
    </w:p>
    <w:p w14:paraId="36CD6B22" w14:textId="7150E707" w:rsidR="00FE4AD3" w:rsidRDefault="009D3688">
      <w:pPr>
        <w:pStyle w:val="MDPI31text"/>
        <w:ind w:left="0" w:firstLine="0"/>
        <w:rPr>
          <w:i/>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N</m:t>
            </m:r>
          </m:e>
          <m:sub>
            <m:r>
              <w:rPr>
                <w:rFonts w:ascii="Cambria Math" w:hAnsi="Cambria Math"/>
                <w:sz w:val="28"/>
                <w:szCs w:val="28"/>
                <w:lang w:val="ru-RU"/>
              </w:rPr>
              <m:t>отв</m:t>
            </m:r>
          </m:sub>
        </m:sSub>
      </m:oMath>
      <w:r w:rsidR="0063208D">
        <w:rPr>
          <w:i/>
          <w:sz w:val="28"/>
          <w:szCs w:val="28"/>
          <w:lang w:val="ru-RU"/>
        </w:rPr>
        <w:t xml:space="preserve"> </w:t>
      </w:r>
      <w:r w:rsidR="0013571B">
        <w:rPr>
          <w:rFonts w:ascii="Times New Roman" w:hAnsi="Times New Roman"/>
          <w:iCs/>
          <w:sz w:val="28"/>
          <w:szCs w:val="28"/>
          <w:lang w:val="ru-RU"/>
        </w:rPr>
        <w:t>–</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общее</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количество</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отверстий</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перфорации,</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шт.</w:t>
      </w:r>
      <w:r w:rsidR="00001AB4" w:rsidRPr="00001AB4">
        <w:rPr>
          <w:bCs/>
          <w:sz w:val="28"/>
          <w:szCs w:val="28"/>
          <w:lang w:val="ru-RU" w:eastAsia="kk-KZ"/>
        </w:rPr>
        <w:t>;</w:t>
      </w:r>
    </w:p>
    <w:p w14:paraId="0193DB03" w14:textId="667B6D35" w:rsidR="00FE4AD3" w:rsidRDefault="009D3688">
      <w:pPr>
        <w:pStyle w:val="MDPI31text"/>
        <w:ind w:left="0" w:firstLine="0"/>
        <w:rPr>
          <w:i/>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S</m:t>
            </m:r>
          </m:e>
          <m:sub>
            <m:r>
              <w:rPr>
                <w:rFonts w:ascii="Cambria Math" w:hAnsi="Cambria Math"/>
                <w:sz w:val="28"/>
                <w:szCs w:val="28"/>
                <w:lang w:val="ru-RU"/>
              </w:rPr>
              <m:t>отв</m:t>
            </m:r>
          </m:sub>
        </m:sSub>
      </m:oMath>
      <w:r w:rsidR="0063208D">
        <w:rPr>
          <w:i/>
          <w:sz w:val="28"/>
          <w:szCs w:val="28"/>
          <w:lang w:val="ru-RU"/>
        </w:rPr>
        <w:t xml:space="preserve"> </w:t>
      </w:r>
      <w:r w:rsidR="0013571B">
        <w:rPr>
          <w:i/>
          <w:sz w:val="28"/>
          <w:szCs w:val="28"/>
          <w:lang w:val="ru-RU"/>
        </w:rPr>
        <w:t>–</w:t>
      </w:r>
      <w:r w:rsidR="0063208D">
        <w:rPr>
          <w:i/>
          <w:sz w:val="28"/>
          <w:szCs w:val="28"/>
          <w:lang w:val="ru-RU"/>
        </w:rPr>
        <w:t xml:space="preserve"> </w:t>
      </w:r>
      <w:r w:rsidR="0013571B">
        <w:rPr>
          <w:rFonts w:ascii="Times New Roman" w:hAnsi="Times New Roman"/>
          <w:iCs/>
          <w:sz w:val="28"/>
          <w:szCs w:val="28"/>
          <w:lang w:val="ru-RU"/>
        </w:rPr>
        <w:t>площадь</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одного</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отверстия,</w:t>
      </w:r>
      <w:r w:rsidR="0063208D">
        <w:rPr>
          <w:rFonts w:ascii="Times New Roman" w:hAnsi="Times New Roman"/>
          <w:iCs/>
          <w:sz w:val="28"/>
          <w:szCs w:val="28"/>
          <w:lang w:val="ru-RU"/>
        </w:rPr>
        <w:t xml:space="preserve"> </w:t>
      </w:r>
      <w:r w:rsidR="0013571B">
        <w:rPr>
          <w:rFonts w:ascii="Times New Roman" w:hAnsi="Times New Roman"/>
          <w:iCs/>
          <w:sz w:val="28"/>
          <w:szCs w:val="28"/>
          <w:lang w:val="ru-RU"/>
        </w:rPr>
        <w:t>м</w:t>
      </w:r>
      <w:r w:rsidR="0013571B">
        <w:rPr>
          <w:rFonts w:ascii="Times New Roman" w:hAnsi="Times New Roman"/>
          <w:iCs/>
          <w:sz w:val="28"/>
          <w:szCs w:val="28"/>
          <w:vertAlign w:val="superscript"/>
          <w:lang w:val="ru-RU"/>
        </w:rPr>
        <w:t>2</w:t>
      </w:r>
      <w:r w:rsidR="00001AB4">
        <w:rPr>
          <w:i/>
          <w:sz w:val="28"/>
          <w:szCs w:val="28"/>
          <w:lang w:val="ru-RU"/>
        </w:rPr>
        <w:t>.</w:t>
      </w:r>
    </w:p>
    <w:p w14:paraId="2045A588" w14:textId="77777777" w:rsidR="00FE4AD3" w:rsidRDefault="00FE4AD3">
      <w:pPr>
        <w:pStyle w:val="MDPI31text"/>
        <w:rPr>
          <w:i/>
          <w:iCs/>
          <w:sz w:val="28"/>
          <w:szCs w:val="28"/>
          <w:lang w:val="ru-RU"/>
        </w:rPr>
      </w:pPr>
    </w:p>
    <w:p w14:paraId="2AEC2907" w14:textId="2E16394B" w:rsidR="00FE4AD3" w:rsidRDefault="0013571B">
      <w:pPr>
        <w:pStyle w:val="MDPI31text"/>
        <w:ind w:left="0" w:firstLine="708"/>
        <w:rPr>
          <w:rFonts w:ascii="Times New Roman" w:hAnsi="Times New Roman"/>
          <w:sz w:val="28"/>
          <w:szCs w:val="28"/>
          <w:lang w:val="ru-RU"/>
        </w:rPr>
      </w:pPr>
      <w:r>
        <w:rPr>
          <w:rFonts w:ascii="Times New Roman" w:hAnsi="Times New Roman"/>
          <w:sz w:val="28"/>
          <w:szCs w:val="28"/>
          <w:lang w:val="ru-RU"/>
        </w:rPr>
        <w:t>Данная</w:t>
      </w:r>
      <w:r w:rsidR="0063208D">
        <w:rPr>
          <w:rFonts w:ascii="Times New Roman" w:hAnsi="Times New Roman"/>
          <w:sz w:val="28"/>
          <w:szCs w:val="28"/>
          <w:lang w:val="ru-RU"/>
        </w:rPr>
        <w:t xml:space="preserve"> </w:t>
      </w:r>
      <w:r>
        <w:rPr>
          <w:rFonts w:ascii="Times New Roman" w:hAnsi="Times New Roman"/>
          <w:sz w:val="28"/>
          <w:szCs w:val="28"/>
          <w:lang w:val="ru-RU"/>
        </w:rPr>
        <w:t>модель</w:t>
      </w:r>
      <w:r w:rsidR="0063208D">
        <w:rPr>
          <w:rFonts w:ascii="Times New Roman" w:hAnsi="Times New Roman"/>
          <w:sz w:val="28"/>
          <w:szCs w:val="28"/>
          <w:lang w:val="ru-RU"/>
        </w:rPr>
        <w:t xml:space="preserve"> </w:t>
      </w:r>
      <w:r>
        <w:rPr>
          <w:rFonts w:ascii="Times New Roman" w:hAnsi="Times New Roman"/>
          <w:sz w:val="28"/>
          <w:szCs w:val="28"/>
          <w:lang w:val="ru-RU"/>
        </w:rPr>
        <w:t>является</w:t>
      </w:r>
      <w:r w:rsidR="0063208D">
        <w:rPr>
          <w:rFonts w:ascii="Times New Roman" w:hAnsi="Times New Roman"/>
          <w:sz w:val="28"/>
          <w:szCs w:val="28"/>
          <w:lang w:val="ru-RU"/>
        </w:rPr>
        <w:t xml:space="preserve"> </w:t>
      </w:r>
      <w:r>
        <w:rPr>
          <w:rFonts w:ascii="Times New Roman" w:hAnsi="Times New Roman"/>
          <w:sz w:val="28"/>
          <w:szCs w:val="28"/>
          <w:lang w:val="ru-RU"/>
        </w:rPr>
        <w:t>базой</w:t>
      </w:r>
      <w:r w:rsidR="0063208D">
        <w:rPr>
          <w:rFonts w:ascii="Times New Roman" w:hAnsi="Times New Roman"/>
          <w:sz w:val="28"/>
          <w:szCs w:val="28"/>
          <w:lang w:val="ru-RU"/>
        </w:rPr>
        <w:t xml:space="preserve"> </w:t>
      </w:r>
      <w:r>
        <w:rPr>
          <w:rFonts w:ascii="Times New Roman" w:hAnsi="Times New Roman"/>
          <w:sz w:val="28"/>
          <w:szCs w:val="28"/>
          <w:lang w:val="ru-RU"/>
        </w:rPr>
        <w:t>для</w:t>
      </w:r>
      <w:r w:rsidR="0063208D">
        <w:rPr>
          <w:rFonts w:ascii="Times New Roman" w:hAnsi="Times New Roman"/>
          <w:sz w:val="28"/>
          <w:szCs w:val="28"/>
          <w:lang w:val="ru-RU"/>
        </w:rPr>
        <w:t xml:space="preserve"> </w:t>
      </w:r>
      <w:r>
        <w:rPr>
          <w:rFonts w:ascii="Times New Roman" w:hAnsi="Times New Roman"/>
          <w:sz w:val="28"/>
          <w:szCs w:val="28"/>
          <w:lang w:val="ru-RU"/>
        </w:rPr>
        <w:t>последующего</w:t>
      </w:r>
      <w:r w:rsidR="0063208D">
        <w:rPr>
          <w:rFonts w:ascii="Times New Roman" w:hAnsi="Times New Roman"/>
          <w:sz w:val="28"/>
          <w:szCs w:val="28"/>
          <w:lang w:val="ru-RU"/>
        </w:rPr>
        <w:t xml:space="preserve"> </w:t>
      </w:r>
      <w:r>
        <w:rPr>
          <w:rFonts w:ascii="Times New Roman" w:hAnsi="Times New Roman"/>
          <w:sz w:val="28"/>
          <w:szCs w:val="28"/>
          <w:lang w:val="ru-RU"/>
        </w:rPr>
        <w:t>параметрического</w:t>
      </w:r>
      <w:r w:rsidR="0063208D">
        <w:rPr>
          <w:rFonts w:ascii="Times New Roman" w:hAnsi="Times New Roman"/>
          <w:sz w:val="28"/>
          <w:szCs w:val="28"/>
          <w:lang w:val="ru-RU"/>
        </w:rPr>
        <w:t xml:space="preserve"> </w:t>
      </w:r>
      <w:r>
        <w:rPr>
          <w:rFonts w:ascii="Times New Roman" w:hAnsi="Times New Roman"/>
          <w:sz w:val="28"/>
          <w:szCs w:val="28"/>
          <w:lang w:val="ru-RU"/>
        </w:rPr>
        <w:t>анализа</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позволяет</w:t>
      </w:r>
      <w:r w:rsidR="0063208D">
        <w:rPr>
          <w:rFonts w:ascii="Times New Roman" w:hAnsi="Times New Roman"/>
          <w:sz w:val="28"/>
          <w:szCs w:val="28"/>
          <w:lang w:val="ru-RU"/>
        </w:rPr>
        <w:t xml:space="preserve"> </w:t>
      </w:r>
      <w:r>
        <w:rPr>
          <w:rFonts w:ascii="Times New Roman" w:hAnsi="Times New Roman"/>
          <w:sz w:val="28"/>
          <w:szCs w:val="28"/>
          <w:lang w:val="ru-RU"/>
        </w:rPr>
        <w:t>оценить</w:t>
      </w:r>
      <w:r w:rsidR="0063208D">
        <w:rPr>
          <w:rFonts w:ascii="Times New Roman" w:hAnsi="Times New Roman"/>
          <w:sz w:val="28"/>
          <w:szCs w:val="28"/>
          <w:lang w:val="ru-RU"/>
        </w:rPr>
        <w:t xml:space="preserve"> </w:t>
      </w:r>
      <w:r>
        <w:rPr>
          <w:rFonts w:ascii="Times New Roman" w:hAnsi="Times New Roman"/>
          <w:sz w:val="28"/>
          <w:szCs w:val="28"/>
          <w:lang w:val="ru-RU"/>
        </w:rPr>
        <w:t>изменение</w:t>
      </w:r>
      <w:r w:rsidR="0063208D">
        <w:rPr>
          <w:rFonts w:ascii="Times New Roman" w:hAnsi="Times New Roman"/>
          <w:sz w:val="28"/>
          <w:szCs w:val="28"/>
          <w:lang w:val="ru-RU"/>
        </w:rPr>
        <w:t xml:space="preserve"> </w:t>
      </w:r>
      <w:r>
        <w:rPr>
          <w:rFonts w:ascii="Times New Roman" w:hAnsi="Times New Roman"/>
          <w:sz w:val="28"/>
          <w:szCs w:val="28"/>
          <w:lang w:val="ru-RU"/>
        </w:rPr>
        <w:t>массы</w:t>
      </w:r>
      <w:r w:rsidR="0063208D">
        <w:rPr>
          <w:rFonts w:ascii="Times New Roman" w:hAnsi="Times New Roman"/>
          <w:sz w:val="28"/>
          <w:szCs w:val="28"/>
          <w:lang w:val="ru-RU"/>
        </w:rPr>
        <w:t xml:space="preserve"> </w:t>
      </w:r>
      <w:r>
        <w:rPr>
          <w:rFonts w:ascii="Times New Roman" w:hAnsi="Times New Roman"/>
          <w:sz w:val="28"/>
          <w:szCs w:val="28"/>
          <w:lang w:val="ru-RU"/>
        </w:rPr>
        <w:t>платформы</w:t>
      </w:r>
      <w:r w:rsidR="0063208D">
        <w:rPr>
          <w:rFonts w:ascii="Times New Roman" w:hAnsi="Times New Roman"/>
          <w:sz w:val="28"/>
          <w:szCs w:val="28"/>
          <w:lang w:val="ru-RU"/>
        </w:rPr>
        <w:t xml:space="preserve"> </w:t>
      </w:r>
      <w:r>
        <w:rPr>
          <w:rFonts w:ascii="Times New Roman" w:hAnsi="Times New Roman"/>
          <w:sz w:val="28"/>
          <w:szCs w:val="28"/>
          <w:lang w:val="ru-RU"/>
        </w:rPr>
        <w:t>в</w:t>
      </w:r>
      <w:r w:rsidR="0063208D">
        <w:rPr>
          <w:rFonts w:ascii="Times New Roman" w:hAnsi="Times New Roman"/>
          <w:sz w:val="28"/>
          <w:szCs w:val="28"/>
          <w:lang w:val="ru-RU"/>
        </w:rPr>
        <w:t xml:space="preserve"> </w:t>
      </w:r>
      <w:r>
        <w:rPr>
          <w:rFonts w:ascii="Times New Roman" w:hAnsi="Times New Roman"/>
          <w:sz w:val="28"/>
          <w:szCs w:val="28"/>
          <w:lang w:val="ru-RU"/>
        </w:rPr>
        <w:t>зависимости</w:t>
      </w:r>
      <w:r w:rsidR="0063208D">
        <w:rPr>
          <w:rFonts w:ascii="Times New Roman" w:hAnsi="Times New Roman"/>
          <w:sz w:val="28"/>
          <w:szCs w:val="28"/>
          <w:lang w:val="ru-RU"/>
        </w:rPr>
        <w:t xml:space="preserve"> </w:t>
      </w:r>
      <w:r>
        <w:rPr>
          <w:rFonts w:ascii="Times New Roman" w:hAnsi="Times New Roman"/>
          <w:sz w:val="28"/>
          <w:szCs w:val="28"/>
          <w:lang w:val="ru-RU"/>
        </w:rPr>
        <w:t>от</w:t>
      </w:r>
      <w:r w:rsidR="0063208D">
        <w:rPr>
          <w:rFonts w:ascii="Times New Roman" w:hAnsi="Times New Roman"/>
          <w:sz w:val="28"/>
          <w:szCs w:val="28"/>
          <w:lang w:val="ru-RU"/>
        </w:rPr>
        <w:t xml:space="preserve"> </w:t>
      </w:r>
      <w:r>
        <w:rPr>
          <w:rFonts w:ascii="Times New Roman" w:hAnsi="Times New Roman"/>
          <w:sz w:val="28"/>
          <w:szCs w:val="28"/>
          <w:lang w:val="ru-RU"/>
        </w:rPr>
        <w:t>геометрических</w:t>
      </w:r>
      <w:r w:rsidR="0063208D">
        <w:rPr>
          <w:rFonts w:ascii="Times New Roman" w:hAnsi="Times New Roman"/>
          <w:sz w:val="28"/>
          <w:szCs w:val="28"/>
          <w:lang w:val="ru-RU"/>
        </w:rPr>
        <w:t xml:space="preserve"> </w:t>
      </w:r>
      <w:r>
        <w:rPr>
          <w:rFonts w:ascii="Times New Roman" w:hAnsi="Times New Roman"/>
          <w:sz w:val="28"/>
          <w:szCs w:val="28"/>
          <w:lang w:val="ru-RU"/>
        </w:rPr>
        <w:t>параметров</w:t>
      </w:r>
      <w:r w:rsidR="0063208D">
        <w:rPr>
          <w:rFonts w:ascii="Times New Roman" w:hAnsi="Times New Roman"/>
          <w:sz w:val="28"/>
          <w:szCs w:val="28"/>
          <w:lang w:val="ru-RU"/>
        </w:rPr>
        <w:t xml:space="preserve"> </w:t>
      </w:r>
      <w:r>
        <w:rPr>
          <w:rFonts w:ascii="Times New Roman" w:hAnsi="Times New Roman"/>
          <w:sz w:val="28"/>
          <w:szCs w:val="28"/>
          <w:lang w:val="ru-RU"/>
        </w:rPr>
        <w:t>перфорации</w:t>
      </w:r>
      <w:r w:rsidR="0063208D">
        <w:rPr>
          <w:rFonts w:ascii="Times New Roman" w:hAnsi="Times New Roman"/>
          <w:sz w:val="28"/>
          <w:szCs w:val="28"/>
          <w:lang w:val="ru-RU"/>
        </w:rPr>
        <w:t xml:space="preserve"> </w:t>
      </w:r>
      <w:r>
        <w:rPr>
          <w:rFonts w:ascii="Times New Roman" w:hAnsi="Times New Roman"/>
          <w:sz w:val="28"/>
          <w:szCs w:val="28"/>
          <w:lang w:val="ru-RU"/>
        </w:rPr>
        <w:t>(количества</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площади</w:t>
      </w:r>
      <w:r w:rsidR="0063208D">
        <w:rPr>
          <w:rFonts w:ascii="Times New Roman" w:hAnsi="Times New Roman"/>
          <w:sz w:val="28"/>
          <w:szCs w:val="28"/>
          <w:lang w:val="ru-RU"/>
        </w:rPr>
        <w:t xml:space="preserve"> </w:t>
      </w:r>
      <w:r>
        <w:rPr>
          <w:rFonts w:ascii="Times New Roman" w:hAnsi="Times New Roman"/>
          <w:sz w:val="28"/>
          <w:szCs w:val="28"/>
          <w:lang w:val="ru-RU"/>
        </w:rPr>
        <w:t>отверстий).</w:t>
      </w:r>
      <w:r w:rsidR="0063208D">
        <w:rPr>
          <w:rFonts w:ascii="Times New Roman" w:hAnsi="Times New Roman"/>
          <w:sz w:val="28"/>
          <w:szCs w:val="28"/>
          <w:lang w:val="ru-RU"/>
        </w:rPr>
        <w:t xml:space="preserve"> </w:t>
      </w:r>
    </w:p>
    <w:p w14:paraId="40EEAF9F" w14:textId="67CCD79D" w:rsidR="00FE4AD3" w:rsidRDefault="0013571B">
      <w:pPr>
        <w:pStyle w:val="MDPI31text"/>
        <w:ind w:left="0" w:firstLine="708"/>
        <w:rPr>
          <w:rFonts w:ascii="Times New Roman" w:hAnsi="Times New Roman"/>
          <w:sz w:val="28"/>
          <w:szCs w:val="28"/>
          <w:lang w:val="ru-RU"/>
        </w:rPr>
      </w:pPr>
      <w:r>
        <w:rPr>
          <w:rFonts w:ascii="Times New Roman" w:hAnsi="Times New Roman"/>
          <w:sz w:val="28"/>
          <w:szCs w:val="28"/>
          <w:lang w:val="ru-RU"/>
        </w:rPr>
        <w:t>Для</w:t>
      </w:r>
      <w:r w:rsidR="0063208D">
        <w:rPr>
          <w:rFonts w:ascii="Times New Roman" w:hAnsi="Times New Roman"/>
          <w:sz w:val="28"/>
          <w:szCs w:val="28"/>
          <w:lang w:val="ru-RU"/>
        </w:rPr>
        <w:t xml:space="preserve"> </w:t>
      </w:r>
      <w:r>
        <w:rPr>
          <w:rFonts w:ascii="Times New Roman" w:hAnsi="Times New Roman"/>
          <w:sz w:val="28"/>
          <w:szCs w:val="28"/>
          <w:lang w:val="ru-RU"/>
        </w:rPr>
        <w:t>оценки</w:t>
      </w:r>
      <w:r w:rsidR="0063208D">
        <w:rPr>
          <w:rFonts w:ascii="Times New Roman" w:hAnsi="Times New Roman"/>
          <w:sz w:val="28"/>
          <w:szCs w:val="28"/>
          <w:lang w:val="ru-RU"/>
        </w:rPr>
        <w:t xml:space="preserve"> </w:t>
      </w:r>
      <w:r>
        <w:rPr>
          <w:rFonts w:ascii="Times New Roman" w:hAnsi="Times New Roman"/>
          <w:sz w:val="28"/>
          <w:szCs w:val="28"/>
          <w:lang w:val="ru-RU"/>
        </w:rPr>
        <w:t>прочности</w:t>
      </w:r>
      <w:r w:rsidR="0063208D">
        <w:rPr>
          <w:rFonts w:ascii="Times New Roman" w:hAnsi="Times New Roman"/>
          <w:sz w:val="28"/>
          <w:szCs w:val="28"/>
          <w:lang w:val="ru-RU"/>
        </w:rPr>
        <w:t xml:space="preserve"> </w:t>
      </w:r>
      <w:r>
        <w:rPr>
          <w:rFonts w:ascii="Times New Roman" w:hAnsi="Times New Roman"/>
          <w:sz w:val="28"/>
          <w:szCs w:val="28"/>
          <w:lang w:val="ru-RU"/>
        </w:rPr>
        <w:t>и</w:t>
      </w:r>
      <w:r w:rsidR="0063208D">
        <w:rPr>
          <w:rFonts w:ascii="Times New Roman" w:hAnsi="Times New Roman"/>
          <w:sz w:val="28"/>
          <w:szCs w:val="28"/>
          <w:lang w:val="ru-RU"/>
        </w:rPr>
        <w:t xml:space="preserve"> </w:t>
      </w:r>
      <w:r>
        <w:rPr>
          <w:rFonts w:ascii="Times New Roman" w:hAnsi="Times New Roman"/>
          <w:sz w:val="28"/>
          <w:szCs w:val="28"/>
          <w:lang w:val="ru-RU"/>
        </w:rPr>
        <w:t>жесткости</w:t>
      </w:r>
      <w:r w:rsidR="0063208D">
        <w:rPr>
          <w:rFonts w:ascii="Times New Roman" w:hAnsi="Times New Roman"/>
          <w:sz w:val="28"/>
          <w:szCs w:val="28"/>
          <w:lang w:val="ru-RU"/>
        </w:rPr>
        <w:t xml:space="preserve"> </w:t>
      </w:r>
      <w:r>
        <w:rPr>
          <w:rFonts w:ascii="Times New Roman" w:hAnsi="Times New Roman"/>
          <w:sz w:val="28"/>
          <w:szCs w:val="28"/>
          <w:lang w:val="ru-RU"/>
        </w:rPr>
        <w:t>перфорированной</w:t>
      </w:r>
      <w:r w:rsidR="0063208D">
        <w:rPr>
          <w:rFonts w:ascii="Times New Roman" w:hAnsi="Times New Roman"/>
          <w:sz w:val="28"/>
          <w:szCs w:val="28"/>
          <w:lang w:val="ru-RU"/>
        </w:rPr>
        <w:t xml:space="preserve"> </w:t>
      </w:r>
      <w:r>
        <w:rPr>
          <w:rFonts w:ascii="Times New Roman" w:hAnsi="Times New Roman"/>
          <w:sz w:val="28"/>
          <w:szCs w:val="28"/>
          <w:lang w:val="ru-RU"/>
        </w:rPr>
        <w:t>платформы</w:t>
      </w:r>
      <w:r w:rsidR="0063208D">
        <w:rPr>
          <w:rFonts w:ascii="Times New Roman" w:hAnsi="Times New Roman"/>
          <w:sz w:val="28"/>
          <w:szCs w:val="28"/>
          <w:lang w:val="ru-RU"/>
        </w:rPr>
        <w:t xml:space="preserve"> </w:t>
      </w:r>
      <w:r>
        <w:rPr>
          <w:rFonts w:ascii="Times New Roman" w:hAnsi="Times New Roman"/>
          <w:sz w:val="28"/>
          <w:szCs w:val="28"/>
          <w:lang w:val="ru-RU"/>
        </w:rPr>
        <w:t>необходимо</w:t>
      </w:r>
      <w:r w:rsidR="0063208D">
        <w:rPr>
          <w:rFonts w:ascii="Times New Roman" w:hAnsi="Times New Roman"/>
          <w:sz w:val="28"/>
          <w:szCs w:val="28"/>
          <w:lang w:val="ru-RU"/>
        </w:rPr>
        <w:t xml:space="preserve"> </w:t>
      </w:r>
      <w:r>
        <w:rPr>
          <w:rFonts w:ascii="Times New Roman" w:hAnsi="Times New Roman"/>
          <w:sz w:val="28"/>
          <w:szCs w:val="28"/>
          <w:lang w:val="ru-RU"/>
        </w:rPr>
        <w:t>использовать</w:t>
      </w:r>
      <w:r w:rsidR="0063208D">
        <w:rPr>
          <w:rFonts w:ascii="Times New Roman" w:hAnsi="Times New Roman"/>
          <w:sz w:val="28"/>
          <w:szCs w:val="28"/>
          <w:lang w:val="ru-RU"/>
        </w:rPr>
        <w:t xml:space="preserve"> </w:t>
      </w:r>
      <w:r>
        <w:rPr>
          <w:rFonts w:ascii="Times New Roman" w:hAnsi="Times New Roman"/>
          <w:sz w:val="28"/>
          <w:szCs w:val="28"/>
          <w:lang w:val="ru-RU"/>
        </w:rPr>
        <w:t>прочностной</w:t>
      </w:r>
      <w:r w:rsidR="0063208D">
        <w:rPr>
          <w:rFonts w:ascii="Times New Roman" w:hAnsi="Times New Roman"/>
          <w:sz w:val="28"/>
          <w:szCs w:val="28"/>
          <w:lang w:val="ru-RU"/>
        </w:rPr>
        <w:t xml:space="preserve"> </w:t>
      </w:r>
      <w:r>
        <w:rPr>
          <w:rFonts w:ascii="Times New Roman" w:hAnsi="Times New Roman"/>
          <w:sz w:val="28"/>
          <w:szCs w:val="28"/>
          <w:lang w:val="ru-RU"/>
        </w:rPr>
        <w:t>расчет.</w:t>
      </w:r>
      <w:r w:rsidR="0063208D">
        <w:rPr>
          <w:rFonts w:ascii="Times New Roman" w:hAnsi="Times New Roman"/>
          <w:sz w:val="28"/>
          <w:szCs w:val="28"/>
          <w:lang w:val="ru-RU"/>
        </w:rPr>
        <w:t xml:space="preserve"> </w:t>
      </w:r>
      <w:r>
        <w:rPr>
          <w:rFonts w:ascii="Times New Roman" w:hAnsi="Times New Roman"/>
          <w:sz w:val="28"/>
          <w:szCs w:val="28"/>
          <w:lang w:val="ru-RU"/>
        </w:rPr>
        <w:t>Основным</w:t>
      </w:r>
      <w:r w:rsidR="0063208D">
        <w:rPr>
          <w:rFonts w:ascii="Times New Roman" w:hAnsi="Times New Roman"/>
          <w:sz w:val="28"/>
          <w:szCs w:val="28"/>
          <w:lang w:val="ru-RU"/>
        </w:rPr>
        <w:t xml:space="preserve"> </w:t>
      </w:r>
      <w:r>
        <w:rPr>
          <w:rFonts w:ascii="Times New Roman" w:hAnsi="Times New Roman"/>
          <w:sz w:val="28"/>
          <w:szCs w:val="28"/>
          <w:lang w:val="ru-RU"/>
        </w:rPr>
        <w:t>критерием</w:t>
      </w:r>
      <w:r w:rsidR="0063208D">
        <w:rPr>
          <w:rFonts w:ascii="Times New Roman" w:hAnsi="Times New Roman"/>
          <w:sz w:val="28"/>
          <w:szCs w:val="28"/>
          <w:lang w:val="ru-RU"/>
        </w:rPr>
        <w:t xml:space="preserve"> </w:t>
      </w:r>
      <w:r>
        <w:rPr>
          <w:rFonts w:ascii="Times New Roman" w:hAnsi="Times New Roman"/>
          <w:sz w:val="28"/>
          <w:szCs w:val="28"/>
          <w:lang w:val="ru-RU"/>
        </w:rPr>
        <w:t>прочности</w:t>
      </w:r>
      <w:r w:rsidR="0063208D">
        <w:rPr>
          <w:rFonts w:ascii="Times New Roman" w:hAnsi="Times New Roman"/>
          <w:sz w:val="28"/>
          <w:szCs w:val="28"/>
          <w:lang w:val="ru-RU"/>
        </w:rPr>
        <w:t xml:space="preserve"> </w:t>
      </w:r>
      <w:r>
        <w:rPr>
          <w:rFonts w:ascii="Times New Roman" w:hAnsi="Times New Roman"/>
          <w:sz w:val="28"/>
          <w:szCs w:val="28"/>
          <w:lang w:val="ru-RU"/>
        </w:rPr>
        <w:t>является</w:t>
      </w:r>
      <w:r w:rsidR="0063208D">
        <w:rPr>
          <w:rFonts w:ascii="Times New Roman" w:hAnsi="Times New Roman"/>
          <w:sz w:val="28"/>
          <w:szCs w:val="28"/>
          <w:lang w:val="ru-RU"/>
        </w:rPr>
        <w:t xml:space="preserve"> </w:t>
      </w:r>
      <w:r>
        <w:rPr>
          <w:rFonts w:ascii="Times New Roman" w:hAnsi="Times New Roman"/>
          <w:sz w:val="28"/>
          <w:szCs w:val="28"/>
          <w:lang w:val="ru-RU"/>
        </w:rPr>
        <w:t>условие:</w:t>
      </w:r>
    </w:p>
    <w:p w14:paraId="1FD44031" w14:textId="62191D97" w:rsidR="00FE4AD3" w:rsidRDefault="009D3688">
      <w:pPr>
        <w:pStyle w:val="MDPI31text"/>
        <w:ind w:left="0" w:firstLine="708"/>
        <w:jc w:val="right"/>
        <w:rPr>
          <w:rFonts w:ascii="Times New Roman" w:hAnsi="Times New Roman"/>
          <w:i/>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σ</m:t>
            </m:r>
          </m:e>
          <m:sub>
            <m:r>
              <w:rPr>
                <w:rFonts w:ascii="Cambria Math" w:hAnsi="Cambria Math"/>
                <w:sz w:val="28"/>
                <w:szCs w:val="28"/>
                <w:lang w:val="ru-RU"/>
              </w:rPr>
              <m:t>max</m:t>
            </m:r>
          </m:sub>
        </m:sSub>
        <m:r>
          <w:rPr>
            <w:rFonts w:ascii="Cambria Math" w:hAnsi="Cambria Math"/>
            <w:sz w:val="28"/>
            <w:szCs w:val="28"/>
            <w:lang w:val="ru-RU"/>
          </w:rPr>
          <m:t>≤[σ]</m:t>
        </m:r>
      </m:oMath>
      <w:r w:rsidR="0063208D">
        <w:rPr>
          <w:rFonts w:ascii="Times New Roman" w:hAnsi="Times New Roman"/>
          <w:i/>
          <w:sz w:val="28"/>
          <w:szCs w:val="28"/>
          <w:lang w:val="ru-RU"/>
        </w:rPr>
        <w:t xml:space="preserve">                                                        </w:t>
      </w:r>
      <w:r w:rsidR="0013571B">
        <w:rPr>
          <w:rFonts w:ascii="Times New Roman" w:hAnsi="Times New Roman"/>
          <w:iCs/>
          <w:sz w:val="28"/>
          <w:szCs w:val="28"/>
          <w:lang w:val="ru-RU"/>
        </w:rPr>
        <w:t>(2.3)</w:t>
      </w:r>
    </w:p>
    <w:p w14:paraId="2CAF564B" w14:textId="77777777" w:rsidR="00FE4AD3" w:rsidRDefault="00FE4AD3">
      <w:pPr>
        <w:pStyle w:val="MDPI31text"/>
        <w:rPr>
          <w:rFonts w:ascii="Times New Roman" w:hAnsi="Times New Roman"/>
          <w:i/>
          <w:sz w:val="28"/>
          <w:szCs w:val="28"/>
          <w:lang w:val="ru-RU"/>
        </w:rPr>
      </w:pPr>
    </w:p>
    <w:p w14:paraId="5D8E4174" w14:textId="75C1782C" w:rsidR="00FE4AD3" w:rsidRDefault="0013571B">
      <w:pPr>
        <w:pStyle w:val="MDPI31text"/>
        <w:ind w:left="0" w:firstLine="0"/>
        <w:rPr>
          <w:rFonts w:ascii="Times New Roman" w:hAnsi="Times New Roman"/>
          <w:sz w:val="28"/>
          <w:szCs w:val="28"/>
          <w:lang w:val="ru-RU"/>
        </w:rPr>
      </w:pPr>
      <w:proofErr w:type="gramStart"/>
      <w:r>
        <w:rPr>
          <w:rFonts w:ascii="Times New Roman" w:hAnsi="Times New Roman"/>
          <w:iCs/>
          <w:sz w:val="28"/>
          <w:szCs w:val="28"/>
          <w:lang w:val="ru-RU"/>
        </w:rPr>
        <w:t>где</w:t>
      </w:r>
      <w:r w:rsidR="0063208D">
        <w:rPr>
          <w:rFonts w:ascii="Times New Roman" w:hAnsi="Times New Roman"/>
          <w:iCs/>
          <w:sz w:val="28"/>
          <w:szCs w:val="28"/>
          <w:lang w:val="ru-RU"/>
        </w:rPr>
        <w:t xml:space="preserve"> </w:t>
      </w:r>
      <m:oMath>
        <m:sSub>
          <m:sSubPr>
            <m:ctrlPr>
              <w:rPr>
                <w:rFonts w:ascii="Cambria Math" w:hAnsi="Cambria Math"/>
                <w:i/>
                <w:sz w:val="28"/>
                <w:szCs w:val="28"/>
                <w:lang w:val="ru-RU"/>
              </w:rPr>
            </m:ctrlPr>
          </m:sSubPr>
          <m:e>
            <m:r>
              <w:rPr>
                <w:rFonts w:ascii="Cambria Math" w:hAnsi="Cambria Math"/>
                <w:sz w:val="28"/>
                <w:szCs w:val="28"/>
                <w:lang w:val="ru-RU"/>
              </w:rPr>
              <m:t>σ</m:t>
            </m:r>
          </m:e>
          <m:sub>
            <m:r>
              <w:rPr>
                <w:rFonts w:ascii="Cambria Math" w:hAnsi="Cambria Math"/>
                <w:sz w:val="28"/>
                <w:szCs w:val="28"/>
                <w:lang w:val="ru-RU"/>
              </w:rPr>
              <m:t>max</m:t>
            </m:r>
          </m:sub>
        </m:sSub>
      </m:oMath>
      <w:r w:rsidR="0063208D">
        <w:rPr>
          <w:rFonts w:ascii="Times New Roman" w:hAnsi="Times New Roman"/>
          <w:sz w:val="28"/>
          <w:szCs w:val="28"/>
          <w:lang w:val="ru-RU"/>
        </w:rPr>
        <w:t xml:space="preserve"> </w:t>
      </w:r>
      <w:r>
        <w:rPr>
          <w:rFonts w:ascii="Times New Roman" w:hAnsi="Times New Roman"/>
          <w:sz w:val="28"/>
          <w:szCs w:val="28"/>
          <w:lang w:val="ru-RU"/>
        </w:rPr>
        <w:t>–</w:t>
      </w:r>
      <w:proofErr w:type="gramEnd"/>
      <w:r w:rsidR="0063208D">
        <w:rPr>
          <w:rFonts w:ascii="Times New Roman" w:hAnsi="Times New Roman"/>
          <w:sz w:val="28"/>
          <w:szCs w:val="28"/>
          <w:lang w:val="ru-RU"/>
        </w:rPr>
        <w:t xml:space="preserve"> </w:t>
      </w:r>
      <w:r>
        <w:rPr>
          <w:rFonts w:ascii="Times New Roman" w:hAnsi="Times New Roman"/>
          <w:sz w:val="28"/>
          <w:szCs w:val="28"/>
          <w:lang w:val="ru-RU"/>
        </w:rPr>
        <w:t>максимальное</w:t>
      </w:r>
      <w:r w:rsidR="0063208D">
        <w:rPr>
          <w:rFonts w:ascii="Times New Roman" w:hAnsi="Times New Roman"/>
          <w:sz w:val="28"/>
          <w:szCs w:val="28"/>
          <w:lang w:val="ru-RU"/>
        </w:rPr>
        <w:t xml:space="preserve"> </w:t>
      </w:r>
      <w:r>
        <w:rPr>
          <w:rFonts w:ascii="Times New Roman" w:hAnsi="Times New Roman"/>
          <w:sz w:val="28"/>
          <w:szCs w:val="28"/>
          <w:lang w:val="ru-RU"/>
        </w:rPr>
        <w:t>эквивалентное</w:t>
      </w:r>
      <w:r w:rsidR="0063208D">
        <w:rPr>
          <w:rFonts w:ascii="Times New Roman" w:hAnsi="Times New Roman"/>
          <w:sz w:val="28"/>
          <w:szCs w:val="28"/>
          <w:lang w:val="ru-RU"/>
        </w:rPr>
        <w:t xml:space="preserve"> </w:t>
      </w:r>
      <w:r>
        <w:rPr>
          <w:rFonts w:ascii="Times New Roman" w:hAnsi="Times New Roman"/>
          <w:sz w:val="28"/>
          <w:szCs w:val="28"/>
          <w:lang w:val="ru-RU"/>
        </w:rPr>
        <w:t>напряжение,</w:t>
      </w:r>
      <w:r w:rsidR="0063208D">
        <w:rPr>
          <w:rFonts w:ascii="Times New Roman" w:hAnsi="Times New Roman"/>
          <w:sz w:val="28"/>
          <w:szCs w:val="28"/>
          <w:lang w:val="ru-RU"/>
        </w:rPr>
        <w:t xml:space="preserve"> </w:t>
      </w:r>
      <w:r>
        <w:rPr>
          <w:rFonts w:ascii="Times New Roman" w:hAnsi="Times New Roman"/>
          <w:sz w:val="28"/>
          <w:szCs w:val="28"/>
          <w:lang w:val="ru-RU"/>
        </w:rPr>
        <w:t>возникающее</w:t>
      </w:r>
      <w:r w:rsidR="0063208D">
        <w:rPr>
          <w:rFonts w:ascii="Times New Roman" w:hAnsi="Times New Roman"/>
          <w:sz w:val="28"/>
          <w:szCs w:val="28"/>
          <w:lang w:val="ru-RU"/>
        </w:rPr>
        <w:t xml:space="preserve"> </w:t>
      </w:r>
      <w:r>
        <w:rPr>
          <w:rFonts w:ascii="Times New Roman" w:hAnsi="Times New Roman"/>
          <w:sz w:val="28"/>
          <w:szCs w:val="28"/>
          <w:lang w:val="ru-RU"/>
        </w:rPr>
        <w:t>в</w:t>
      </w:r>
      <w:r w:rsidR="0063208D">
        <w:rPr>
          <w:rFonts w:ascii="Times New Roman" w:hAnsi="Times New Roman"/>
          <w:sz w:val="28"/>
          <w:szCs w:val="28"/>
          <w:lang w:val="ru-RU"/>
        </w:rPr>
        <w:t xml:space="preserve"> </w:t>
      </w:r>
      <w:r>
        <w:rPr>
          <w:rFonts w:ascii="Times New Roman" w:hAnsi="Times New Roman"/>
          <w:sz w:val="28"/>
          <w:szCs w:val="28"/>
          <w:lang w:val="ru-RU"/>
        </w:rPr>
        <w:t>конструкции</w:t>
      </w:r>
      <w:r w:rsidR="0063208D">
        <w:rPr>
          <w:rFonts w:ascii="Times New Roman" w:hAnsi="Times New Roman"/>
          <w:sz w:val="28"/>
          <w:szCs w:val="28"/>
          <w:lang w:val="ru-RU"/>
        </w:rPr>
        <w:t xml:space="preserve"> </w:t>
      </w:r>
      <w:r>
        <w:rPr>
          <w:rFonts w:ascii="Times New Roman" w:hAnsi="Times New Roman"/>
          <w:sz w:val="28"/>
          <w:szCs w:val="28"/>
          <w:lang w:val="ru-RU"/>
        </w:rPr>
        <w:t>под</w:t>
      </w:r>
      <w:r w:rsidR="0063208D">
        <w:rPr>
          <w:rFonts w:ascii="Times New Roman" w:hAnsi="Times New Roman"/>
          <w:sz w:val="28"/>
          <w:szCs w:val="28"/>
          <w:lang w:val="ru-RU"/>
        </w:rPr>
        <w:t xml:space="preserve"> </w:t>
      </w:r>
      <w:r>
        <w:rPr>
          <w:rFonts w:ascii="Times New Roman" w:hAnsi="Times New Roman"/>
          <w:sz w:val="28"/>
          <w:szCs w:val="28"/>
          <w:lang w:val="ru-RU"/>
        </w:rPr>
        <w:t>действием</w:t>
      </w:r>
      <w:r w:rsidR="0063208D">
        <w:rPr>
          <w:rFonts w:ascii="Times New Roman" w:hAnsi="Times New Roman"/>
          <w:sz w:val="28"/>
          <w:szCs w:val="28"/>
          <w:lang w:val="ru-RU"/>
        </w:rPr>
        <w:t xml:space="preserve"> </w:t>
      </w:r>
      <w:r>
        <w:rPr>
          <w:rFonts w:ascii="Times New Roman" w:hAnsi="Times New Roman"/>
          <w:sz w:val="28"/>
          <w:szCs w:val="28"/>
          <w:lang w:val="ru-RU"/>
        </w:rPr>
        <w:t>эксплуатационных</w:t>
      </w:r>
      <w:r w:rsidR="0063208D">
        <w:rPr>
          <w:rFonts w:ascii="Times New Roman" w:hAnsi="Times New Roman"/>
          <w:sz w:val="28"/>
          <w:szCs w:val="28"/>
          <w:lang w:val="ru-RU"/>
        </w:rPr>
        <w:t xml:space="preserve"> </w:t>
      </w:r>
      <w:r>
        <w:rPr>
          <w:rFonts w:ascii="Times New Roman" w:hAnsi="Times New Roman"/>
          <w:sz w:val="28"/>
          <w:szCs w:val="28"/>
          <w:lang w:val="ru-RU"/>
        </w:rPr>
        <w:t>нагрузок,</w:t>
      </w:r>
      <w:r w:rsidR="0063208D">
        <w:rPr>
          <w:rFonts w:ascii="Times New Roman" w:hAnsi="Times New Roman"/>
          <w:sz w:val="28"/>
          <w:szCs w:val="28"/>
          <w:lang w:val="ru-RU"/>
        </w:rPr>
        <w:t xml:space="preserve"> </w:t>
      </w:r>
      <w:r>
        <w:rPr>
          <w:rFonts w:ascii="Times New Roman" w:hAnsi="Times New Roman"/>
          <w:sz w:val="28"/>
          <w:szCs w:val="28"/>
          <w:lang w:val="ru-RU"/>
        </w:rPr>
        <w:t>МПа;</w:t>
      </w:r>
    </w:p>
    <w:p w14:paraId="3571E08C" w14:textId="21965050" w:rsidR="00FE4AD3" w:rsidRDefault="0013571B">
      <w:pPr>
        <w:pStyle w:val="MDPI31text"/>
        <w:ind w:left="0" w:firstLine="0"/>
        <w:rPr>
          <w:rFonts w:ascii="Times New Roman" w:hAnsi="Times New Roman"/>
          <w:iCs/>
          <w:sz w:val="28"/>
          <w:szCs w:val="28"/>
          <w:lang w:val="ru-RU"/>
        </w:rPr>
      </w:pPr>
      <m:oMath>
        <m:r>
          <w:rPr>
            <w:rFonts w:ascii="Cambria Math" w:hAnsi="Cambria Math"/>
            <w:sz w:val="28"/>
            <w:szCs w:val="28"/>
            <w:lang w:val="ru-RU"/>
          </w:rPr>
          <m:t>[σ]</m:t>
        </m:r>
      </m:oMath>
      <w:r w:rsidR="0063208D">
        <w:rPr>
          <w:rFonts w:ascii="Times New Roman" w:hAnsi="Times New Roman"/>
          <w:sz w:val="28"/>
          <w:szCs w:val="28"/>
          <w:lang w:val="ru-RU"/>
        </w:rPr>
        <w:t xml:space="preserve"> </w:t>
      </w:r>
      <w:r>
        <w:rPr>
          <w:rFonts w:ascii="Times New Roman" w:hAnsi="Times New Roman"/>
          <w:sz w:val="28"/>
          <w:szCs w:val="28"/>
          <w:lang w:val="ru-RU"/>
        </w:rPr>
        <w:t>–</w:t>
      </w:r>
      <w:r w:rsidR="0063208D">
        <w:rPr>
          <w:rFonts w:ascii="Times New Roman" w:hAnsi="Times New Roman"/>
          <w:sz w:val="28"/>
          <w:szCs w:val="28"/>
          <w:lang w:val="ru-RU"/>
        </w:rPr>
        <w:t xml:space="preserve"> </w:t>
      </w:r>
      <w:r>
        <w:rPr>
          <w:rFonts w:ascii="Times New Roman" w:hAnsi="Times New Roman"/>
          <w:sz w:val="28"/>
          <w:szCs w:val="28"/>
          <w:lang w:val="ru-RU"/>
        </w:rPr>
        <w:t>допускаемое</w:t>
      </w:r>
      <w:r w:rsidR="0063208D">
        <w:rPr>
          <w:rFonts w:ascii="Times New Roman" w:hAnsi="Times New Roman"/>
          <w:sz w:val="28"/>
          <w:szCs w:val="28"/>
          <w:lang w:val="ru-RU"/>
        </w:rPr>
        <w:t xml:space="preserve"> </w:t>
      </w:r>
      <w:r>
        <w:rPr>
          <w:rFonts w:ascii="Times New Roman" w:hAnsi="Times New Roman"/>
          <w:sz w:val="28"/>
          <w:szCs w:val="28"/>
          <w:lang w:val="ru-RU"/>
        </w:rPr>
        <w:t>напряжение</w:t>
      </w:r>
      <w:r w:rsidR="0063208D">
        <w:rPr>
          <w:rFonts w:ascii="Times New Roman" w:hAnsi="Times New Roman"/>
          <w:sz w:val="28"/>
          <w:szCs w:val="28"/>
          <w:lang w:val="ru-RU"/>
        </w:rPr>
        <w:t xml:space="preserve"> </w:t>
      </w:r>
      <w:r>
        <w:rPr>
          <w:rFonts w:ascii="Times New Roman" w:hAnsi="Times New Roman"/>
          <w:sz w:val="28"/>
          <w:szCs w:val="28"/>
          <w:lang w:val="ru-RU"/>
        </w:rPr>
        <w:t>для</w:t>
      </w:r>
      <w:r w:rsidR="0063208D">
        <w:rPr>
          <w:rFonts w:ascii="Times New Roman" w:hAnsi="Times New Roman"/>
          <w:sz w:val="28"/>
          <w:szCs w:val="28"/>
          <w:lang w:val="ru-RU"/>
        </w:rPr>
        <w:t xml:space="preserve"> </w:t>
      </w:r>
      <w:r>
        <w:rPr>
          <w:rFonts w:ascii="Times New Roman" w:hAnsi="Times New Roman"/>
          <w:sz w:val="28"/>
          <w:szCs w:val="28"/>
          <w:lang w:val="ru-RU"/>
        </w:rPr>
        <w:t>материала</w:t>
      </w:r>
      <w:r w:rsidR="0063208D">
        <w:rPr>
          <w:rFonts w:ascii="Times New Roman" w:hAnsi="Times New Roman"/>
          <w:sz w:val="28"/>
          <w:szCs w:val="28"/>
          <w:lang w:val="ru-RU"/>
        </w:rPr>
        <w:t xml:space="preserve"> </w:t>
      </w:r>
      <w:r>
        <w:rPr>
          <w:rFonts w:ascii="Times New Roman" w:hAnsi="Times New Roman"/>
          <w:sz w:val="28"/>
          <w:szCs w:val="28"/>
          <w:lang w:val="ru-RU"/>
        </w:rPr>
        <w:t>платформы,</w:t>
      </w:r>
      <w:r w:rsidR="0063208D">
        <w:rPr>
          <w:rFonts w:ascii="Times New Roman" w:hAnsi="Times New Roman"/>
          <w:sz w:val="28"/>
          <w:szCs w:val="28"/>
          <w:lang w:val="ru-RU"/>
        </w:rPr>
        <w:t xml:space="preserve"> </w:t>
      </w:r>
      <w:r>
        <w:rPr>
          <w:rFonts w:ascii="Times New Roman" w:hAnsi="Times New Roman"/>
          <w:sz w:val="28"/>
          <w:szCs w:val="28"/>
          <w:lang w:val="ru-RU"/>
        </w:rPr>
        <w:t>МПа.</w:t>
      </w:r>
    </w:p>
    <w:p w14:paraId="6CC039CB" w14:textId="77777777" w:rsidR="00FE4AD3" w:rsidRDefault="00FE4AD3">
      <w:pPr>
        <w:rPr>
          <w:sz w:val="28"/>
          <w:szCs w:val="28"/>
          <w:lang w:eastAsia="en-US"/>
        </w:rPr>
      </w:pPr>
    </w:p>
    <w:p w14:paraId="2575FFE8" w14:textId="779B0BBE" w:rsidR="00FE4AD3" w:rsidRDefault="0013571B">
      <w:pPr>
        <w:rPr>
          <w:sz w:val="28"/>
          <w:szCs w:val="28"/>
          <w:lang w:eastAsia="en-US"/>
        </w:rPr>
      </w:pPr>
      <w:r>
        <w:rPr>
          <w:sz w:val="28"/>
          <w:szCs w:val="28"/>
          <w:lang w:eastAsia="en-US"/>
        </w:rPr>
        <w:t>Расчет</w:t>
      </w:r>
      <w:r w:rsidR="0063208D">
        <w:rPr>
          <w:sz w:val="28"/>
          <w:szCs w:val="28"/>
          <w:lang w:eastAsia="en-US"/>
        </w:rPr>
        <w:t xml:space="preserve"> </w:t>
      </w:r>
      <w:r>
        <w:rPr>
          <w:sz w:val="28"/>
          <w:szCs w:val="28"/>
          <w:lang w:eastAsia="en-US"/>
        </w:rPr>
        <w:t>количества</w:t>
      </w:r>
      <w:r w:rsidR="0063208D">
        <w:rPr>
          <w:sz w:val="28"/>
          <w:szCs w:val="28"/>
          <w:lang w:eastAsia="en-US"/>
        </w:rPr>
        <w:t xml:space="preserve"> </w:t>
      </w:r>
      <w:r>
        <w:rPr>
          <w:sz w:val="28"/>
          <w:szCs w:val="28"/>
          <w:lang w:eastAsia="en-US"/>
        </w:rPr>
        <w:t>отверстий</w:t>
      </w:r>
      <w:r w:rsidR="0063208D">
        <w:rPr>
          <w:sz w:val="28"/>
          <w:szCs w:val="28"/>
          <w:lang w:eastAsia="en-US"/>
        </w:rPr>
        <w:t xml:space="preserve"> </w:t>
      </w:r>
    </w:p>
    <w:p w14:paraId="3AE73522" w14:textId="56DD27C0" w:rsidR="00FE4AD3" w:rsidRDefault="009D3688">
      <w:pPr>
        <w:pStyle w:val="MDPI31text"/>
        <w:ind w:left="0" w:firstLine="708"/>
        <w:jc w:val="right"/>
        <w:rPr>
          <w:rFonts w:ascii="Times New Roman" w:hAnsi="Times New Roman"/>
          <w:iCs/>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N</m:t>
            </m:r>
          </m:e>
          <m:sub>
            <m:r>
              <w:rPr>
                <w:rFonts w:ascii="Cambria Math" w:hAnsi="Cambria Math"/>
                <w:sz w:val="28"/>
                <w:szCs w:val="28"/>
                <w:lang w:val="ru-RU"/>
              </w:rPr>
              <m:t>отв</m:t>
            </m:r>
          </m:sub>
        </m:sSub>
        <m:r>
          <w:rPr>
            <w:rFonts w:ascii="Cambria Math" w:hAnsi="Cambria Math"/>
            <w:sz w:val="28"/>
            <w:szCs w:val="28"/>
            <w:lang w:val="ru-RU"/>
          </w:rPr>
          <m:t xml:space="preserve">= </m:t>
        </m:r>
        <m:d>
          <m:dPr>
            <m:ctrlPr>
              <w:rPr>
                <w:rFonts w:ascii="Cambria Math" w:hAnsi="Cambria Math"/>
                <w:i/>
                <w:sz w:val="28"/>
                <w:szCs w:val="28"/>
                <w:lang w:val="ru-RU"/>
              </w:rPr>
            </m:ctrlPr>
          </m:dPr>
          <m:e>
            <m:f>
              <m:fPr>
                <m:ctrlPr>
                  <w:rPr>
                    <w:rFonts w:ascii="Cambria Math" w:hAnsi="Cambria Math"/>
                    <w:i/>
                    <w:sz w:val="28"/>
                    <w:szCs w:val="28"/>
                    <w:lang w:val="ru-RU"/>
                  </w:rPr>
                </m:ctrlPr>
              </m:fPr>
              <m:num>
                <m:sSub>
                  <m:sSubPr>
                    <m:ctrlPr>
                      <w:rPr>
                        <w:rFonts w:ascii="Cambria Math" w:hAnsi="Cambria Math"/>
                        <w:sz w:val="28"/>
                        <w:szCs w:val="28"/>
                      </w:rPr>
                    </m:ctrlPr>
                  </m:sSubPr>
                  <m:e>
                    <m:r>
                      <w:rPr>
                        <w:rFonts w:ascii="Cambria Math" w:hAnsi="Cambria Math"/>
                        <w:sz w:val="28"/>
                        <w:szCs w:val="28"/>
                      </w:rPr>
                      <m:t>a</m:t>
                    </m:r>
                  </m:e>
                  <m:sub>
                    <m:r>
                      <m:rPr>
                        <m:sty m:val="p"/>
                      </m:rPr>
                      <w:rPr>
                        <w:rFonts w:ascii="Cambria Math" w:hAnsi="Cambria Math"/>
                        <w:sz w:val="28"/>
                        <w:szCs w:val="28"/>
                      </w:rPr>
                      <m:t>n</m:t>
                    </m:r>
                  </m:sub>
                </m:sSub>
              </m:num>
              <m:den>
                <m:sSub>
                  <m:sSubPr>
                    <m:ctrlPr>
                      <w:rPr>
                        <w:rFonts w:ascii="Cambria Math" w:hAnsi="Cambria Math"/>
                        <w:i/>
                        <w:sz w:val="28"/>
                        <w:szCs w:val="28"/>
                        <w:lang w:val="ru-RU" w:eastAsia="en-US"/>
                      </w:rPr>
                    </m:ctrlPr>
                  </m:sSubPr>
                  <m:e>
                    <m:r>
                      <w:rPr>
                        <w:rFonts w:ascii="Cambria Math" w:hAnsi="Cambria Math"/>
                        <w:sz w:val="28"/>
                        <w:szCs w:val="28"/>
                        <w:lang w:val="ru-RU" w:eastAsia="en-US"/>
                      </w:rPr>
                      <m:t>С</m:t>
                    </m:r>
                  </m:e>
                  <m:sub>
                    <m:r>
                      <w:rPr>
                        <w:rFonts w:ascii="Cambria Math" w:hAnsi="Cambria Math"/>
                        <w:sz w:val="28"/>
                        <w:szCs w:val="28"/>
                        <w:lang w:val="ru-RU" w:eastAsia="en-US"/>
                      </w:rPr>
                      <m:t>x</m:t>
                    </m:r>
                  </m:sub>
                </m:sSub>
              </m:den>
            </m:f>
            <m:r>
              <w:rPr>
                <w:rFonts w:ascii="Cambria Math" w:hAnsi="Cambria Math"/>
                <w:sz w:val="28"/>
                <w:szCs w:val="28"/>
                <w:lang w:val="ru-RU"/>
              </w:rPr>
              <m:t>+1</m:t>
            </m:r>
          </m:e>
        </m:d>
        <m:r>
          <w:rPr>
            <w:rFonts w:ascii="Cambria Math" w:hAnsi="Cambria Math"/>
            <w:sz w:val="28"/>
            <w:szCs w:val="28"/>
            <w:lang w:val="ru-RU"/>
          </w:rPr>
          <m:t>∙</m:t>
        </m:r>
        <m:d>
          <m:dPr>
            <m:ctrlPr>
              <w:rPr>
                <w:rFonts w:ascii="Cambria Math" w:hAnsi="Cambria Math"/>
                <w:i/>
                <w:sz w:val="28"/>
                <w:szCs w:val="28"/>
                <w:lang w:val="ru-RU"/>
              </w:rPr>
            </m:ctrlPr>
          </m:dPr>
          <m:e>
            <m:f>
              <m:fPr>
                <m:ctrlPr>
                  <w:rPr>
                    <w:rFonts w:ascii="Cambria Math" w:hAnsi="Cambria Math"/>
                    <w:i/>
                    <w:sz w:val="28"/>
                    <w:szCs w:val="28"/>
                    <w:lang w:val="ru-RU"/>
                  </w:rPr>
                </m:ctrlPr>
              </m:fPr>
              <m:num>
                <m:sSub>
                  <m:sSubPr>
                    <m:ctrlPr>
                      <w:rPr>
                        <w:rFonts w:ascii="Cambria Math" w:hAnsi="Cambria Math"/>
                        <w:sz w:val="28"/>
                        <w:szCs w:val="28"/>
                      </w:rPr>
                    </m:ctrlPr>
                  </m:sSubPr>
                  <m:e>
                    <m:r>
                      <w:rPr>
                        <w:rFonts w:ascii="Cambria Math" w:hAnsi="Cambria Math"/>
                        <w:sz w:val="28"/>
                        <w:szCs w:val="28"/>
                      </w:rPr>
                      <m:t>b</m:t>
                    </m:r>
                  </m:e>
                  <m:sub>
                    <m:r>
                      <m:rPr>
                        <m:sty m:val="p"/>
                      </m:rPr>
                      <w:rPr>
                        <w:rFonts w:ascii="Cambria Math" w:hAnsi="Cambria Math"/>
                        <w:sz w:val="28"/>
                        <w:szCs w:val="28"/>
                      </w:rPr>
                      <m:t>n</m:t>
                    </m:r>
                  </m:sub>
                </m:sSub>
              </m:num>
              <m:den>
                <m:sSub>
                  <m:sSubPr>
                    <m:ctrlPr>
                      <w:rPr>
                        <w:rFonts w:ascii="Cambria Math" w:hAnsi="Cambria Math"/>
                        <w:sz w:val="28"/>
                        <w:szCs w:val="28"/>
                        <w:lang w:val="ru-RU" w:eastAsia="en-US"/>
                      </w:rPr>
                    </m:ctrlPr>
                  </m:sSubPr>
                  <m:e>
                    <m:r>
                      <w:rPr>
                        <w:rFonts w:ascii="Cambria Math" w:hAnsi="Cambria Math"/>
                        <w:sz w:val="28"/>
                        <w:szCs w:val="28"/>
                        <w:lang w:val="ru-RU" w:eastAsia="en-US"/>
                      </w:rPr>
                      <m:t>С</m:t>
                    </m:r>
                  </m:e>
                  <m:sub>
                    <m:r>
                      <w:rPr>
                        <w:rFonts w:ascii="Cambria Math" w:hAnsi="Cambria Math"/>
                        <w:sz w:val="28"/>
                        <w:szCs w:val="28"/>
                        <w:lang w:val="ru-RU" w:eastAsia="en-US"/>
                      </w:rPr>
                      <m:t>y</m:t>
                    </m:r>
                  </m:sub>
                </m:sSub>
              </m:den>
            </m:f>
            <m:r>
              <w:rPr>
                <w:rFonts w:ascii="Cambria Math" w:hAnsi="Cambria Math"/>
                <w:sz w:val="28"/>
                <w:szCs w:val="28"/>
                <w:lang w:val="ru-RU"/>
              </w:rPr>
              <m:t>+1</m:t>
            </m:r>
          </m:e>
        </m:d>
      </m:oMath>
      <w:r w:rsidR="0063208D">
        <w:rPr>
          <w:rFonts w:ascii="Times New Roman" w:hAnsi="Times New Roman"/>
          <w:i/>
          <w:sz w:val="28"/>
          <w:szCs w:val="28"/>
          <w:lang w:val="ru-RU"/>
        </w:rPr>
        <w:t xml:space="preserve">                                     </w:t>
      </w:r>
      <w:r w:rsidR="0013571B">
        <w:rPr>
          <w:rFonts w:ascii="Times New Roman" w:hAnsi="Times New Roman"/>
          <w:iCs/>
          <w:sz w:val="28"/>
          <w:szCs w:val="28"/>
          <w:lang w:val="ru-RU"/>
        </w:rPr>
        <w:t>(2.4)</w:t>
      </w:r>
    </w:p>
    <w:p w14:paraId="52EE28A0" w14:textId="61AD17C2" w:rsidR="00FE4AD3" w:rsidRPr="00001AB4" w:rsidRDefault="0013571B">
      <w:pPr>
        <w:pStyle w:val="MDPI31text"/>
        <w:ind w:left="0" w:firstLine="708"/>
        <w:jc w:val="left"/>
        <w:rPr>
          <w:rFonts w:ascii="Times New Roman" w:hAnsi="Times New Roman"/>
          <w:sz w:val="28"/>
          <w:szCs w:val="28"/>
          <w:lang w:val="ru-RU"/>
        </w:rPr>
      </w:pPr>
      <w:proofErr w:type="gramStart"/>
      <w:r>
        <w:rPr>
          <w:rFonts w:ascii="Times New Roman" w:hAnsi="Times New Roman"/>
          <w:iCs/>
          <w:sz w:val="28"/>
          <w:szCs w:val="28"/>
          <w:lang w:val="ru-RU"/>
        </w:rPr>
        <w:t>где</w:t>
      </w:r>
      <w:r w:rsidR="0063208D">
        <w:rPr>
          <w:rFonts w:ascii="Times New Roman" w:hAnsi="Times New Roman"/>
          <w:iCs/>
          <w:sz w:val="28"/>
          <w:szCs w:val="28"/>
          <w:lang w:val="ru-RU"/>
        </w:rPr>
        <w:t xml:space="preserve"> </w:t>
      </w:r>
      <m:oMath>
        <m:sSub>
          <m:sSubPr>
            <m:ctrlPr>
              <w:rPr>
                <w:rFonts w:ascii="Cambria Math" w:hAnsi="Cambria Math"/>
                <w:sz w:val="28"/>
                <w:szCs w:val="28"/>
              </w:rPr>
            </m:ctrlPr>
          </m:sSubPr>
          <m:e>
            <m:r>
              <m:rPr>
                <m:sty m:val="p"/>
              </m:rPr>
              <w:rPr>
                <w:rFonts w:ascii="Cambria Math" w:hAnsi="Cambria Math"/>
                <w:sz w:val="28"/>
                <w:szCs w:val="28"/>
                <w:lang w:val="ru-RU"/>
              </w:rPr>
              <m:t>С</m:t>
            </m:r>
          </m:e>
          <m:sub>
            <m:r>
              <w:rPr>
                <w:rFonts w:ascii="Cambria Math" w:hAnsi="Cambria Math"/>
                <w:sz w:val="28"/>
                <w:szCs w:val="28"/>
              </w:rPr>
              <m:t>x</m:t>
            </m:r>
          </m:sub>
        </m:sSub>
      </m:oMath>
      <w:r w:rsidR="0063208D">
        <w:rPr>
          <w:rFonts w:ascii="Times New Roman" w:hAnsi="Times New Roman"/>
          <w:sz w:val="28"/>
          <w:szCs w:val="28"/>
          <w:lang w:val="ru-RU"/>
        </w:rPr>
        <w:t xml:space="preserve"> </w:t>
      </w:r>
      <w:r>
        <w:rPr>
          <w:rFonts w:ascii="Times New Roman" w:hAnsi="Times New Roman"/>
          <w:sz w:val="28"/>
          <w:szCs w:val="28"/>
          <w:lang w:val="ru-RU"/>
        </w:rPr>
        <w:t>–</w:t>
      </w:r>
      <w:proofErr w:type="gramEnd"/>
      <w:r w:rsidR="0063208D">
        <w:rPr>
          <w:rFonts w:ascii="Times New Roman" w:hAnsi="Times New Roman"/>
          <w:sz w:val="28"/>
          <w:szCs w:val="28"/>
          <w:lang w:val="ru-RU"/>
        </w:rPr>
        <w:t xml:space="preserve"> </w:t>
      </w:r>
      <w:r>
        <w:rPr>
          <w:rFonts w:ascii="Times New Roman" w:hAnsi="Times New Roman"/>
          <w:sz w:val="28"/>
          <w:szCs w:val="28"/>
          <w:lang w:val="ru-RU"/>
        </w:rPr>
        <w:t>шаг</w:t>
      </w:r>
      <w:r w:rsidR="0063208D">
        <w:rPr>
          <w:rFonts w:ascii="Times New Roman" w:hAnsi="Times New Roman"/>
          <w:sz w:val="28"/>
          <w:szCs w:val="28"/>
          <w:lang w:val="ru-RU"/>
        </w:rPr>
        <w:t xml:space="preserve"> </w:t>
      </w:r>
      <w:r>
        <w:rPr>
          <w:rFonts w:ascii="Times New Roman" w:hAnsi="Times New Roman"/>
          <w:sz w:val="28"/>
          <w:szCs w:val="28"/>
          <w:lang w:val="ru-RU"/>
        </w:rPr>
        <w:t>между</w:t>
      </w:r>
      <w:r w:rsidR="0063208D">
        <w:rPr>
          <w:rFonts w:ascii="Times New Roman" w:hAnsi="Times New Roman"/>
          <w:sz w:val="28"/>
          <w:szCs w:val="28"/>
          <w:lang w:val="ru-RU"/>
        </w:rPr>
        <w:t xml:space="preserve"> </w:t>
      </w:r>
      <w:r>
        <w:rPr>
          <w:rFonts w:ascii="Times New Roman" w:hAnsi="Times New Roman"/>
          <w:sz w:val="28"/>
          <w:szCs w:val="28"/>
          <w:lang w:val="ru-RU"/>
        </w:rPr>
        <w:t>отверстиями</w:t>
      </w:r>
      <w:r w:rsidR="0063208D">
        <w:rPr>
          <w:rFonts w:ascii="Times New Roman" w:hAnsi="Times New Roman"/>
          <w:sz w:val="28"/>
          <w:szCs w:val="28"/>
          <w:lang w:val="ru-RU"/>
        </w:rPr>
        <w:t xml:space="preserve"> </w:t>
      </w:r>
      <w:r>
        <w:rPr>
          <w:sz w:val="28"/>
          <w:szCs w:val="28"/>
          <w:lang w:val="kk-KZ"/>
        </w:rPr>
        <w:t>по</w:t>
      </w:r>
      <w:r w:rsidR="0063208D">
        <w:rPr>
          <w:rFonts w:ascii="Times New Roman" w:hAnsi="Times New Roman"/>
          <w:sz w:val="28"/>
          <w:szCs w:val="28"/>
          <w:lang w:val="ru-RU"/>
        </w:rPr>
        <w:t xml:space="preserve"> </w:t>
      </w:r>
      <w:r>
        <w:rPr>
          <w:rFonts w:ascii="Times New Roman" w:hAnsi="Times New Roman"/>
          <w:sz w:val="28"/>
          <w:szCs w:val="28"/>
          <w:lang w:val="ru-RU"/>
        </w:rPr>
        <w:t>длин</w:t>
      </w:r>
      <w:r>
        <w:rPr>
          <w:sz w:val="28"/>
          <w:szCs w:val="28"/>
          <w:lang w:val="kk-KZ"/>
        </w:rPr>
        <w:t>е</w:t>
      </w:r>
      <w:r w:rsidR="0063208D">
        <w:rPr>
          <w:rFonts w:ascii="Times New Roman" w:hAnsi="Times New Roman"/>
          <w:sz w:val="28"/>
          <w:szCs w:val="28"/>
          <w:lang w:val="ru-RU"/>
        </w:rPr>
        <w:t xml:space="preserve"> </w:t>
      </w:r>
      <m:oMath>
        <m:sSub>
          <m:sSubPr>
            <m:ctrlPr>
              <w:rPr>
                <w:rFonts w:ascii="Cambria Math" w:hAnsi="Cambria Math"/>
                <w:sz w:val="28"/>
                <w:szCs w:val="28"/>
              </w:rPr>
            </m:ctrlPr>
          </m:sSubPr>
          <m:e>
            <m:r>
              <w:rPr>
                <w:rFonts w:ascii="Cambria Math" w:hAnsi="Cambria Math"/>
                <w:sz w:val="28"/>
                <w:szCs w:val="28"/>
              </w:rPr>
              <m:t>a</m:t>
            </m:r>
          </m:e>
          <m:sub>
            <m:r>
              <m:rPr>
                <m:sty m:val="p"/>
              </m:rPr>
              <w:rPr>
                <w:rFonts w:ascii="Cambria Math" w:hAnsi="Cambria Math"/>
                <w:sz w:val="28"/>
                <w:szCs w:val="28"/>
                <w:lang w:val="ru-RU"/>
              </w:rPr>
              <m:t>п</m:t>
            </m:r>
          </m:sub>
        </m:sSub>
      </m:oMath>
      <w:r>
        <w:rPr>
          <w:rFonts w:ascii="Times New Roman" w:hAnsi="Times New Roman"/>
          <w:sz w:val="28"/>
          <w:szCs w:val="28"/>
          <w:lang w:val="ru-RU"/>
        </w:rPr>
        <w:t>,</w:t>
      </w:r>
      <w:r w:rsidR="0063208D">
        <w:rPr>
          <w:rFonts w:ascii="Times New Roman" w:hAnsi="Times New Roman"/>
          <w:sz w:val="28"/>
          <w:szCs w:val="28"/>
          <w:lang w:val="ru-RU"/>
        </w:rPr>
        <w:t xml:space="preserve"> </w:t>
      </w:r>
      <w:r>
        <w:rPr>
          <w:rFonts w:ascii="Times New Roman" w:hAnsi="Times New Roman"/>
          <w:sz w:val="28"/>
          <w:szCs w:val="28"/>
          <w:lang w:val="ru-RU"/>
        </w:rPr>
        <w:t>м</w:t>
      </w:r>
      <w:r w:rsidR="00001AB4" w:rsidRPr="00001AB4">
        <w:rPr>
          <w:bCs/>
          <w:sz w:val="28"/>
          <w:szCs w:val="28"/>
          <w:lang w:val="ru-RU" w:eastAsia="kk-KZ"/>
        </w:rPr>
        <w:t>;</w:t>
      </w:r>
    </w:p>
    <w:p w14:paraId="159962B6" w14:textId="73A33056" w:rsidR="00FE4AD3" w:rsidRDefault="009D3688">
      <w:pPr>
        <w:pStyle w:val="MDPI31text"/>
        <w:ind w:left="0" w:firstLine="708"/>
        <w:jc w:val="left"/>
        <w:rPr>
          <w:rFonts w:ascii="Times New Roman" w:hAnsi="Times New Roman"/>
          <w:iCs/>
          <w:sz w:val="28"/>
          <w:szCs w:val="28"/>
          <w:lang w:val="kk-KZ"/>
        </w:rPr>
      </w:pPr>
      <m:oMath>
        <m:sSub>
          <m:sSubPr>
            <m:ctrlPr>
              <w:rPr>
                <w:rFonts w:ascii="Cambria Math" w:hAnsi="Cambria Math"/>
                <w:sz w:val="28"/>
                <w:szCs w:val="28"/>
              </w:rPr>
            </m:ctrlPr>
          </m:sSubPr>
          <m:e>
            <m:r>
              <m:rPr>
                <m:sty m:val="p"/>
              </m:rPr>
              <w:rPr>
                <w:rFonts w:ascii="Cambria Math" w:hAnsi="Cambria Math"/>
                <w:sz w:val="28"/>
                <w:szCs w:val="28"/>
                <w:lang w:val="ru-RU"/>
              </w:rPr>
              <m:t>С</m:t>
            </m:r>
          </m:e>
          <m:sub>
            <m:r>
              <w:rPr>
                <w:rFonts w:ascii="Cambria Math" w:hAnsi="Cambria Math"/>
                <w:sz w:val="28"/>
                <w:szCs w:val="28"/>
              </w:rPr>
              <m:t>y</m:t>
            </m:r>
          </m:sub>
        </m:sSub>
      </m:oMath>
      <w:r w:rsidR="0063208D">
        <w:rPr>
          <w:rFonts w:ascii="Times New Roman" w:hAnsi="Times New Roman"/>
          <w:sz w:val="28"/>
          <w:szCs w:val="28"/>
          <w:lang w:val="ru-RU"/>
        </w:rPr>
        <w:t xml:space="preserve"> </w:t>
      </w:r>
      <w:r w:rsidR="0013571B">
        <w:rPr>
          <w:rFonts w:ascii="Times New Roman" w:hAnsi="Times New Roman"/>
          <w:sz w:val="28"/>
          <w:szCs w:val="28"/>
          <w:lang w:val="ru-RU"/>
        </w:rPr>
        <w:t>–</w:t>
      </w:r>
      <w:r w:rsidR="0063208D">
        <w:rPr>
          <w:rFonts w:ascii="Times New Roman" w:hAnsi="Times New Roman"/>
          <w:sz w:val="28"/>
          <w:szCs w:val="28"/>
          <w:lang w:val="ru-RU"/>
        </w:rPr>
        <w:t xml:space="preserve"> </w:t>
      </w:r>
      <w:r w:rsidR="0013571B">
        <w:rPr>
          <w:rFonts w:ascii="Times New Roman" w:hAnsi="Times New Roman"/>
          <w:sz w:val="28"/>
          <w:szCs w:val="28"/>
          <w:lang w:val="ru-RU"/>
        </w:rPr>
        <w:t>шаг</w:t>
      </w:r>
      <w:r w:rsidR="0063208D">
        <w:rPr>
          <w:rFonts w:ascii="Times New Roman" w:hAnsi="Times New Roman"/>
          <w:sz w:val="28"/>
          <w:szCs w:val="28"/>
          <w:lang w:val="ru-RU"/>
        </w:rPr>
        <w:t xml:space="preserve"> </w:t>
      </w:r>
      <w:r w:rsidR="0013571B">
        <w:rPr>
          <w:rFonts w:ascii="Times New Roman" w:hAnsi="Times New Roman"/>
          <w:sz w:val="28"/>
          <w:szCs w:val="28"/>
          <w:lang w:val="ru-RU"/>
        </w:rPr>
        <w:t>между</w:t>
      </w:r>
      <w:r w:rsidR="0063208D">
        <w:rPr>
          <w:rFonts w:ascii="Times New Roman" w:hAnsi="Times New Roman"/>
          <w:sz w:val="28"/>
          <w:szCs w:val="28"/>
          <w:lang w:val="ru-RU"/>
        </w:rPr>
        <w:t xml:space="preserve"> </w:t>
      </w:r>
      <w:r w:rsidR="0013571B">
        <w:rPr>
          <w:rFonts w:ascii="Times New Roman" w:hAnsi="Times New Roman"/>
          <w:sz w:val="28"/>
          <w:szCs w:val="28"/>
          <w:lang w:val="ru-RU"/>
        </w:rPr>
        <w:t>отверстиями</w:t>
      </w:r>
      <w:r w:rsidR="0063208D">
        <w:rPr>
          <w:rFonts w:ascii="Times New Roman" w:hAnsi="Times New Roman"/>
          <w:sz w:val="28"/>
          <w:szCs w:val="28"/>
          <w:lang w:val="ru-RU"/>
        </w:rPr>
        <w:t xml:space="preserve"> </w:t>
      </w:r>
      <w:r w:rsidR="0013571B">
        <w:rPr>
          <w:sz w:val="28"/>
          <w:szCs w:val="28"/>
          <w:lang w:val="kk-KZ"/>
        </w:rPr>
        <w:t>по</w:t>
      </w:r>
      <w:r w:rsidR="0063208D">
        <w:rPr>
          <w:sz w:val="28"/>
          <w:szCs w:val="28"/>
          <w:lang w:val="kk-KZ"/>
        </w:rPr>
        <w:t xml:space="preserve"> </w:t>
      </w:r>
      <w:proofErr w:type="gramStart"/>
      <w:r w:rsidR="0013571B">
        <w:rPr>
          <w:rFonts w:ascii="Times New Roman" w:hAnsi="Times New Roman"/>
          <w:sz w:val="28"/>
          <w:szCs w:val="28"/>
          <w:lang w:val="ru-RU"/>
        </w:rPr>
        <w:t>ширин</w:t>
      </w:r>
      <w:r w:rsidR="0013571B">
        <w:rPr>
          <w:sz w:val="28"/>
          <w:szCs w:val="28"/>
          <w:lang w:val="kk-KZ"/>
        </w:rPr>
        <w:t>е</w:t>
      </w:r>
      <w:r w:rsidR="0063208D">
        <w:rPr>
          <w:rFonts w:ascii="Times New Roman" w:hAnsi="Times New Roman"/>
          <w:sz w:val="28"/>
          <w:szCs w:val="28"/>
          <w:lang w:val="ru-RU"/>
        </w:rPr>
        <w:t xml:space="preserve"> </w:t>
      </w:r>
      <m:oMath>
        <m:sSub>
          <m:sSubPr>
            <m:ctrlPr>
              <w:rPr>
                <w:rFonts w:ascii="Cambria Math" w:hAnsi="Cambria Math"/>
                <w:sz w:val="28"/>
                <w:szCs w:val="28"/>
              </w:rPr>
            </m:ctrlPr>
          </m:sSubPr>
          <m:e>
            <m:r>
              <w:rPr>
                <w:rFonts w:ascii="Cambria Math" w:hAnsi="Cambria Math"/>
                <w:sz w:val="28"/>
                <w:szCs w:val="28"/>
              </w:rPr>
              <m:t>b</m:t>
            </m:r>
          </m:e>
          <m:sub>
            <m:r>
              <m:rPr>
                <m:sty m:val="p"/>
              </m:rPr>
              <w:rPr>
                <w:rFonts w:ascii="Cambria Math" w:hAnsi="Cambria Math"/>
                <w:sz w:val="28"/>
                <w:szCs w:val="28"/>
                <w:lang w:val="ru-RU"/>
              </w:rPr>
              <m:t>п</m:t>
            </m:r>
          </m:sub>
        </m:sSub>
      </m:oMath>
      <w:r w:rsidR="0013571B">
        <w:rPr>
          <w:rFonts w:ascii="Times New Roman" w:hAnsi="Times New Roman"/>
          <w:sz w:val="28"/>
          <w:szCs w:val="28"/>
          <w:lang w:val="kk-KZ"/>
        </w:rPr>
        <w:t>,</w:t>
      </w:r>
      <w:proofErr w:type="gramEnd"/>
      <w:r w:rsidR="0063208D">
        <w:rPr>
          <w:rFonts w:ascii="Times New Roman" w:hAnsi="Times New Roman"/>
          <w:sz w:val="28"/>
          <w:szCs w:val="28"/>
          <w:lang w:val="kk-KZ"/>
        </w:rPr>
        <w:t xml:space="preserve"> </w:t>
      </w:r>
      <w:r w:rsidR="0013571B">
        <w:rPr>
          <w:rFonts w:ascii="Times New Roman" w:hAnsi="Times New Roman"/>
          <w:sz w:val="28"/>
          <w:szCs w:val="28"/>
          <w:lang w:val="kk-KZ"/>
        </w:rPr>
        <w:t>м</w:t>
      </w:r>
      <w:r w:rsidR="00001AB4">
        <w:rPr>
          <w:rFonts w:ascii="Times New Roman" w:hAnsi="Times New Roman"/>
          <w:sz w:val="28"/>
          <w:szCs w:val="28"/>
          <w:lang w:val="kk-KZ"/>
        </w:rPr>
        <w:t>.</w:t>
      </w:r>
    </w:p>
    <w:p w14:paraId="386C98C4" w14:textId="77777777" w:rsidR="00FE4AD3" w:rsidRDefault="00FE4AD3">
      <w:pPr>
        <w:pStyle w:val="MDPI31text"/>
        <w:ind w:left="0" w:firstLine="708"/>
        <w:jc w:val="right"/>
        <w:rPr>
          <w:rFonts w:ascii="Times New Roman" w:hAnsi="Times New Roman"/>
          <w:i/>
          <w:sz w:val="28"/>
          <w:szCs w:val="28"/>
          <w:lang w:val="ru-RU"/>
        </w:rPr>
      </w:pPr>
    </w:p>
    <w:p w14:paraId="392D56F8" w14:textId="0999AE99" w:rsidR="00FE4AD3" w:rsidRDefault="0013571B">
      <w:pPr>
        <w:rPr>
          <w:sz w:val="28"/>
          <w:szCs w:val="28"/>
          <w:lang w:eastAsia="en-US"/>
        </w:rPr>
      </w:pPr>
      <w:r>
        <w:rPr>
          <w:sz w:val="28"/>
          <w:szCs w:val="28"/>
          <w:lang w:eastAsia="en-US"/>
        </w:rPr>
        <w:t>Расчет</w:t>
      </w:r>
      <w:r w:rsidR="0063208D">
        <w:rPr>
          <w:sz w:val="28"/>
          <w:szCs w:val="28"/>
          <w:lang w:eastAsia="en-US"/>
        </w:rPr>
        <w:t xml:space="preserve"> </w:t>
      </w:r>
      <w:r>
        <w:rPr>
          <w:sz w:val="28"/>
          <w:szCs w:val="28"/>
          <w:lang w:eastAsia="en-US"/>
        </w:rPr>
        <w:t>площади</w:t>
      </w:r>
      <w:r w:rsidR="0063208D">
        <w:rPr>
          <w:sz w:val="28"/>
          <w:szCs w:val="28"/>
          <w:lang w:eastAsia="en-US"/>
        </w:rPr>
        <w:t xml:space="preserve"> </w:t>
      </w:r>
      <w:r>
        <w:rPr>
          <w:sz w:val="28"/>
          <w:szCs w:val="28"/>
          <w:lang w:eastAsia="en-US"/>
        </w:rPr>
        <w:t>одного</w:t>
      </w:r>
      <w:r w:rsidR="0063208D">
        <w:rPr>
          <w:sz w:val="28"/>
          <w:szCs w:val="28"/>
          <w:lang w:eastAsia="en-US"/>
        </w:rPr>
        <w:t xml:space="preserve"> </w:t>
      </w:r>
      <w:r>
        <w:rPr>
          <w:sz w:val="28"/>
          <w:szCs w:val="28"/>
          <w:lang w:eastAsia="en-US"/>
        </w:rPr>
        <w:t>отверстия</w:t>
      </w:r>
    </w:p>
    <w:p w14:paraId="1B6E31AD" w14:textId="77777777" w:rsidR="00FE4AD3" w:rsidRDefault="00FE4AD3">
      <w:pPr>
        <w:rPr>
          <w:sz w:val="28"/>
          <w:szCs w:val="28"/>
          <w:lang w:eastAsia="en-US"/>
        </w:rPr>
      </w:pPr>
    </w:p>
    <w:p w14:paraId="6D747B8F" w14:textId="047FDDB5" w:rsidR="00FE4AD3" w:rsidRDefault="009D3688">
      <w:pPr>
        <w:pStyle w:val="MDPI31text"/>
        <w:ind w:left="0" w:firstLine="708"/>
        <w:jc w:val="right"/>
        <w:rPr>
          <w:rFonts w:ascii="Times New Roman" w:hAnsi="Times New Roman"/>
          <w:iCs/>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S</m:t>
            </m:r>
          </m:e>
          <m:sub>
            <m:r>
              <w:rPr>
                <w:rFonts w:ascii="Cambria Math" w:hAnsi="Cambria Math"/>
                <w:sz w:val="28"/>
                <w:szCs w:val="28"/>
                <w:lang w:val="ru-RU"/>
              </w:rPr>
              <m:t>отв</m:t>
            </m:r>
          </m:sub>
        </m:sSub>
        <m:r>
          <w:rPr>
            <w:rFonts w:ascii="Cambria Math" w:hAnsi="Cambria Math"/>
            <w:sz w:val="28"/>
            <w:szCs w:val="28"/>
            <w:lang w:val="ru-RU"/>
          </w:rPr>
          <m:t>= π∙</m:t>
        </m:r>
        <m:sSup>
          <m:sSupPr>
            <m:ctrlPr>
              <w:rPr>
                <w:rFonts w:ascii="Cambria Math" w:hAnsi="Cambria Math"/>
                <w:i/>
                <w:sz w:val="28"/>
                <w:szCs w:val="28"/>
                <w:lang w:val="ru-RU"/>
              </w:rPr>
            </m:ctrlPr>
          </m:sSupPr>
          <m:e>
            <m:d>
              <m:dPr>
                <m:ctrlPr>
                  <w:rPr>
                    <w:rFonts w:ascii="Cambria Math" w:hAnsi="Cambria Math"/>
                    <w:i/>
                    <w:sz w:val="28"/>
                    <w:szCs w:val="28"/>
                    <w:lang w:val="ru-RU"/>
                  </w:rPr>
                </m:ctrlPr>
              </m:dPr>
              <m:e>
                <m:f>
                  <m:fPr>
                    <m:ctrlPr>
                      <w:rPr>
                        <w:rFonts w:ascii="Cambria Math" w:hAnsi="Cambria Math"/>
                        <w:i/>
                        <w:sz w:val="28"/>
                        <w:szCs w:val="28"/>
                        <w:lang w:val="ru-RU"/>
                      </w:rPr>
                    </m:ctrlPr>
                  </m:fPr>
                  <m:num>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kk-KZ"/>
                          </w:rPr>
                          <m:t>отв</m:t>
                        </m:r>
                      </m:sub>
                    </m:sSub>
                  </m:num>
                  <m:den>
                    <m:r>
                      <w:rPr>
                        <w:rFonts w:ascii="Cambria Math" w:hAnsi="Cambria Math"/>
                        <w:sz w:val="28"/>
                        <w:szCs w:val="28"/>
                        <w:lang w:val="ru-RU"/>
                      </w:rPr>
                      <m:t>2</m:t>
                    </m:r>
                  </m:den>
                </m:f>
              </m:e>
            </m:d>
          </m:e>
          <m:sup>
            <m:r>
              <w:rPr>
                <w:rFonts w:ascii="Cambria Math" w:hAnsi="Cambria Math"/>
                <w:sz w:val="28"/>
                <w:szCs w:val="28"/>
                <w:lang w:val="ru-RU"/>
              </w:rPr>
              <m:t>2</m:t>
            </m:r>
          </m:sup>
        </m:sSup>
        <m:r>
          <w:rPr>
            <w:rFonts w:ascii="Cambria Math" w:hAnsi="Cambria Math"/>
            <w:sz w:val="28"/>
            <w:szCs w:val="28"/>
            <w:lang w:val="ru-RU"/>
          </w:rPr>
          <m:t>=</m:t>
        </m:r>
        <m:f>
          <m:fPr>
            <m:ctrlPr>
              <w:rPr>
                <w:rFonts w:ascii="Cambria Math" w:hAnsi="Cambria Math"/>
                <w:i/>
                <w:sz w:val="28"/>
                <w:szCs w:val="28"/>
                <w:lang w:val="ru-RU"/>
              </w:rPr>
            </m:ctrlPr>
          </m:fPr>
          <m:num>
            <m:r>
              <w:rPr>
                <w:rFonts w:ascii="Cambria Math" w:hAnsi="Cambria Math"/>
                <w:sz w:val="28"/>
                <w:szCs w:val="28"/>
                <w:lang w:val="ru-RU"/>
              </w:rPr>
              <m:t>π</m:t>
            </m:r>
            <m:sSup>
              <m:sSupPr>
                <m:ctrlPr>
                  <w:rPr>
                    <w:rFonts w:ascii="Cambria Math" w:hAnsi="Cambria Math"/>
                    <w:i/>
                    <w:sz w:val="28"/>
                    <w:szCs w:val="28"/>
                    <w:lang w:val="ru-RU"/>
                  </w:rPr>
                </m:ctrlPr>
              </m:sSupPr>
              <m:e>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kk-KZ"/>
                      </w:rPr>
                      <m:t>отв</m:t>
                    </m:r>
                  </m:sub>
                </m:sSub>
              </m:e>
              <m:sup>
                <m:r>
                  <w:rPr>
                    <w:rFonts w:ascii="Cambria Math" w:hAnsi="Cambria Math"/>
                    <w:sz w:val="28"/>
                    <w:szCs w:val="28"/>
                    <w:lang w:val="ru-RU"/>
                  </w:rPr>
                  <m:t>2</m:t>
                </m:r>
              </m:sup>
            </m:sSup>
          </m:num>
          <m:den>
            <m:r>
              <w:rPr>
                <w:rFonts w:ascii="Cambria Math" w:hAnsi="Cambria Math"/>
                <w:sz w:val="28"/>
                <w:szCs w:val="28"/>
                <w:lang w:val="ru-RU"/>
              </w:rPr>
              <m:t>4</m:t>
            </m:r>
          </m:den>
        </m:f>
      </m:oMath>
      <w:r w:rsidR="0063208D">
        <w:rPr>
          <w:rFonts w:ascii="Times New Roman" w:hAnsi="Times New Roman"/>
          <w:i/>
          <w:sz w:val="28"/>
          <w:szCs w:val="28"/>
          <w:lang w:val="ru-RU"/>
        </w:rPr>
        <w:t xml:space="preserve">                                     </w:t>
      </w:r>
      <w:r w:rsidR="0013571B">
        <w:rPr>
          <w:rFonts w:ascii="Times New Roman" w:hAnsi="Times New Roman"/>
          <w:iCs/>
          <w:sz w:val="28"/>
          <w:szCs w:val="28"/>
          <w:lang w:val="ru-RU"/>
        </w:rPr>
        <w:t>(2.5)</w:t>
      </w:r>
    </w:p>
    <w:p w14:paraId="28B50241" w14:textId="55051199" w:rsidR="00FE4AD3" w:rsidRDefault="0013571B">
      <w:pPr>
        <w:ind w:firstLine="708"/>
        <w:rPr>
          <w:sz w:val="28"/>
          <w:szCs w:val="28"/>
          <w:lang w:eastAsia="en-US"/>
        </w:rPr>
      </w:pPr>
      <w:proofErr w:type="gramStart"/>
      <w:r>
        <w:rPr>
          <w:sz w:val="28"/>
          <w:szCs w:val="28"/>
          <w:lang w:eastAsia="en-US"/>
        </w:rPr>
        <w:t>Где</w:t>
      </w:r>
      <w:r w:rsidR="0063208D">
        <w:rPr>
          <w:sz w:val="28"/>
          <w:szCs w:val="28"/>
          <w:lang w:eastAsia="en-US"/>
        </w:rPr>
        <w:t xml:space="preserve"> </w:t>
      </w:r>
      <m:oMath>
        <m:sSub>
          <m:sSubPr>
            <m:ctrlPr>
              <w:rPr>
                <w:rFonts w:ascii="Cambria Math" w:hAnsi="Cambria Math"/>
                <w:i/>
                <w:color w:val="000000"/>
                <w:kern w:val="2"/>
                <w:sz w:val="28"/>
                <w:szCs w:val="28"/>
                <w:lang w:val="en-US" w:eastAsia="de-DE" w:bidi="en-US"/>
                <w14:ligatures w14:val="standardContextual"/>
              </w:rPr>
            </m:ctrlPr>
          </m:sSubPr>
          <m:e>
            <m:r>
              <w:rPr>
                <w:rFonts w:ascii="Cambria Math" w:hAnsi="Cambria Math"/>
                <w:sz w:val="28"/>
                <w:szCs w:val="28"/>
              </w:rPr>
              <m:t>d</m:t>
            </m:r>
          </m:e>
          <m:sub>
            <m:r>
              <w:rPr>
                <w:rFonts w:ascii="Cambria Math" w:hAnsi="Cambria Math"/>
                <w:sz w:val="28"/>
                <w:szCs w:val="28"/>
                <w:lang w:val="kk-KZ"/>
              </w:rPr>
              <m:t>отв</m:t>
            </m:r>
          </m:sub>
        </m:sSub>
      </m:oMath>
      <w:r w:rsidR="0063208D">
        <w:rPr>
          <w:i/>
          <w:iCs/>
          <w:sz w:val="28"/>
          <w:szCs w:val="28"/>
          <w:lang w:eastAsia="en-US"/>
        </w:rPr>
        <w:t xml:space="preserve"> </w:t>
      </w:r>
      <w:r>
        <w:rPr>
          <w:i/>
          <w:iCs/>
          <w:sz w:val="28"/>
          <w:szCs w:val="28"/>
          <w:lang w:eastAsia="en-US"/>
        </w:rPr>
        <w:t>–</w:t>
      </w:r>
      <w:proofErr w:type="gramEnd"/>
      <w:r w:rsidR="0063208D">
        <w:rPr>
          <w:i/>
          <w:iCs/>
          <w:sz w:val="28"/>
          <w:szCs w:val="28"/>
          <w:lang w:eastAsia="en-US"/>
        </w:rPr>
        <w:t xml:space="preserve"> </w:t>
      </w:r>
      <w:r>
        <w:rPr>
          <w:sz w:val="28"/>
          <w:szCs w:val="28"/>
          <w:lang w:eastAsia="en-US"/>
        </w:rPr>
        <w:t>диаметр</w:t>
      </w:r>
      <w:r w:rsidR="0063208D">
        <w:rPr>
          <w:sz w:val="28"/>
          <w:szCs w:val="28"/>
          <w:lang w:eastAsia="en-US"/>
        </w:rPr>
        <w:t xml:space="preserve"> </w:t>
      </w:r>
      <w:r>
        <w:rPr>
          <w:sz w:val="28"/>
          <w:szCs w:val="28"/>
          <w:lang w:eastAsia="en-US"/>
        </w:rPr>
        <w:t>отверстия</w:t>
      </w:r>
      <w:r>
        <w:rPr>
          <w:sz w:val="28"/>
          <w:szCs w:val="28"/>
          <w:lang w:val="kk-KZ" w:eastAsia="en-US"/>
        </w:rPr>
        <w:t>,</w:t>
      </w:r>
      <w:r w:rsidR="0063208D">
        <w:rPr>
          <w:sz w:val="28"/>
          <w:szCs w:val="28"/>
          <w:lang w:val="kk-KZ" w:eastAsia="en-US"/>
        </w:rPr>
        <w:t xml:space="preserve"> </w:t>
      </w:r>
      <w:r>
        <w:rPr>
          <w:sz w:val="28"/>
          <w:szCs w:val="28"/>
          <w:lang w:val="kk-KZ" w:eastAsia="en-US"/>
        </w:rPr>
        <w:t>м</w:t>
      </w:r>
      <w:r>
        <w:rPr>
          <w:sz w:val="28"/>
          <w:szCs w:val="28"/>
          <w:lang w:eastAsia="en-US"/>
        </w:rPr>
        <w:t>.</w:t>
      </w:r>
    </w:p>
    <w:p w14:paraId="43244145" w14:textId="77777777" w:rsidR="00FE4AD3" w:rsidRDefault="00FE4AD3">
      <w:pPr>
        <w:ind w:firstLine="708"/>
        <w:rPr>
          <w:sz w:val="28"/>
          <w:szCs w:val="28"/>
          <w:lang w:eastAsia="en-US"/>
        </w:rPr>
      </w:pPr>
    </w:p>
    <w:p w14:paraId="60E8BCBF" w14:textId="15480BD8" w:rsidR="00FE4AD3" w:rsidRDefault="0013571B">
      <w:pPr>
        <w:ind w:firstLine="708"/>
        <w:rPr>
          <w:sz w:val="28"/>
          <w:szCs w:val="28"/>
          <w:lang w:eastAsia="en-US"/>
        </w:rPr>
      </w:pPr>
      <w:r>
        <w:rPr>
          <w:sz w:val="28"/>
          <w:szCs w:val="28"/>
          <w:lang w:eastAsia="en-US"/>
        </w:rPr>
        <w:t>Расчет</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удаленного</w:t>
      </w:r>
      <w:r w:rsidR="0063208D">
        <w:rPr>
          <w:sz w:val="28"/>
          <w:szCs w:val="28"/>
          <w:lang w:eastAsia="en-US"/>
        </w:rPr>
        <w:t xml:space="preserve"> </w:t>
      </w:r>
      <w:r>
        <w:rPr>
          <w:sz w:val="28"/>
          <w:szCs w:val="28"/>
          <w:lang w:eastAsia="en-US"/>
        </w:rPr>
        <w:t>материала</w:t>
      </w:r>
    </w:p>
    <w:p w14:paraId="5B9DCC91" w14:textId="77777777" w:rsidR="00FE4AD3" w:rsidRDefault="00FE4AD3">
      <w:pPr>
        <w:jc w:val="both"/>
        <w:rPr>
          <w:sz w:val="28"/>
          <w:szCs w:val="28"/>
          <w:lang w:eastAsia="en-US"/>
        </w:rPr>
      </w:pPr>
    </w:p>
    <w:p w14:paraId="4FBDC711" w14:textId="5E37D9EB" w:rsidR="00FE4AD3" w:rsidRDefault="009D3688">
      <w:pPr>
        <w:pStyle w:val="MDPI31text"/>
        <w:ind w:left="0" w:firstLine="708"/>
        <w:jc w:val="right"/>
        <w:rPr>
          <w:rFonts w:ascii="Times New Roman" w:hAnsi="Times New Roman"/>
          <w:iCs/>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уд.м</m:t>
            </m:r>
          </m:sub>
        </m:sSub>
        <m:r>
          <w:rPr>
            <w:rFonts w:ascii="Cambria Math" w:hAnsi="Cambria Math"/>
            <w:sz w:val="28"/>
            <w:szCs w:val="28"/>
            <w:lang w:val="ru-RU"/>
          </w:rPr>
          <m:t>= ρ∙h∙</m:t>
        </m:r>
        <m:sSub>
          <m:sSubPr>
            <m:ctrlPr>
              <w:rPr>
                <w:rFonts w:ascii="Cambria Math" w:hAnsi="Cambria Math"/>
                <w:i/>
                <w:sz w:val="28"/>
                <w:szCs w:val="28"/>
                <w:lang w:val="ru-RU"/>
              </w:rPr>
            </m:ctrlPr>
          </m:sSubPr>
          <m:e>
            <m:r>
              <w:rPr>
                <w:rFonts w:ascii="Cambria Math" w:hAnsi="Cambria Math"/>
                <w:sz w:val="28"/>
                <w:szCs w:val="28"/>
                <w:lang w:val="ru-RU"/>
              </w:rPr>
              <m:t>N</m:t>
            </m:r>
          </m:e>
          <m:sub>
            <m:r>
              <w:rPr>
                <w:rFonts w:ascii="Cambria Math" w:hAnsi="Cambria Math"/>
                <w:sz w:val="28"/>
                <w:szCs w:val="28"/>
                <w:lang w:val="ru-RU"/>
              </w:rPr>
              <m:t>отв</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ru-RU"/>
              </w:rPr>
              <m:t>С</m:t>
            </m:r>
          </m:e>
          <m:sub>
            <m:r>
              <w:rPr>
                <w:rFonts w:ascii="Cambria Math" w:hAnsi="Cambria Math"/>
                <w:sz w:val="28"/>
                <w:szCs w:val="28"/>
                <w:lang w:val="ru-RU"/>
              </w:rPr>
              <m:t>отв</m:t>
            </m:r>
          </m:sub>
        </m:sSub>
      </m:oMath>
      <w:r w:rsidR="0063208D">
        <w:rPr>
          <w:rFonts w:ascii="Times New Roman" w:hAnsi="Times New Roman"/>
          <w:i/>
          <w:sz w:val="28"/>
          <w:szCs w:val="28"/>
          <w:lang w:val="ru-RU"/>
        </w:rPr>
        <w:t xml:space="preserve">                                     </w:t>
      </w:r>
      <w:r w:rsidR="0013571B">
        <w:rPr>
          <w:rFonts w:ascii="Times New Roman" w:hAnsi="Times New Roman"/>
          <w:iCs/>
          <w:sz w:val="28"/>
          <w:szCs w:val="28"/>
          <w:lang w:val="ru-RU"/>
        </w:rPr>
        <w:t>(2.6)</w:t>
      </w:r>
    </w:p>
    <w:p w14:paraId="3E8AC2B3" w14:textId="5374EEB2" w:rsidR="00FE4AD3" w:rsidRDefault="0013571B">
      <w:pPr>
        <w:pStyle w:val="MDPI31text"/>
        <w:ind w:left="0" w:firstLine="708"/>
        <w:jc w:val="left"/>
        <w:rPr>
          <w:rFonts w:ascii="Times New Roman" w:hAnsi="Times New Roman"/>
          <w:color w:val="auto"/>
          <w:kern w:val="0"/>
          <w:sz w:val="28"/>
          <w:szCs w:val="28"/>
          <w:lang w:val="ru-RU" w:eastAsia="en-US" w:bidi="ar-SA"/>
          <w14:ligatures w14:val="none"/>
        </w:rPr>
      </w:pPr>
      <w:proofErr w:type="gramStart"/>
      <w:r>
        <w:rPr>
          <w:rFonts w:ascii="Times New Roman" w:hAnsi="Times New Roman"/>
          <w:iCs/>
          <w:sz w:val="28"/>
          <w:szCs w:val="28"/>
          <w:lang w:val="ru-RU"/>
        </w:rPr>
        <w:t>где</w:t>
      </w:r>
      <w:r w:rsidR="0063208D">
        <w:rPr>
          <w:rFonts w:ascii="Times New Roman" w:hAnsi="Times New Roman"/>
          <w:iCs/>
          <w:sz w:val="28"/>
          <w:szCs w:val="28"/>
          <w:lang w:val="ru-RU"/>
        </w:rPr>
        <w:t xml:space="preserve"> </w:t>
      </w:r>
      <m:oMath>
        <m:r>
          <w:rPr>
            <w:rFonts w:ascii="Cambria Math" w:hAnsi="Cambria Math"/>
            <w:sz w:val="28"/>
            <w:szCs w:val="28"/>
            <w:lang w:val="ru-RU"/>
          </w:rPr>
          <m:t>ρ</m:t>
        </m:r>
      </m:oMath>
      <w:r w:rsidR="0063208D">
        <w:rPr>
          <w:rFonts w:ascii="Times New Roman" w:hAnsi="Times New Roman"/>
          <w:sz w:val="28"/>
          <w:szCs w:val="28"/>
          <w:lang w:val="ru-RU"/>
        </w:rPr>
        <w:t xml:space="preserve"> </w:t>
      </w:r>
      <w:r>
        <w:rPr>
          <w:i/>
          <w:iCs/>
          <w:sz w:val="28"/>
          <w:szCs w:val="28"/>
          <w:lang w:val="ru-RU" w:eastAsia="en-US"/>
        </w:rPr>
        <w:t>–</w:t>
      </w:r>
      <w:proofErr w:type="gramEnd"/>
      <w:r w:rsidR="0063208D">
        <w:rPr>
          <w:rFonts w:ascii="Times New Roman" w:hAnsi="Times New Roman"/>
          <w:sz w:val="28"/>
          <w:szCs w:val="28"/>
          <w:lang w:val="ru-RU"/>
        </w:rPr>
        <w:t xml:space="preserve"> </w:t>
      </w:r>
      <w:r>
        <w:rPr>
          <w:rFonts w:ascii="Times New Roman" w:hAnsi="Times New Roman"/>
          <w:color w:val="auto"/>
          <w:kern w:val="0"/>
          <w:sz w:val="28"/>
          <w:szCs w:val="28"/>
          <w:lang w:val="ru-RU" w:eastAsia="en-US" w:bidi="ar-SA"/>
          <w14:ligatures w14:val="none"/>
        </w:rPr>
        <w:t>плотность</w:t>
      </w:r>
      <w:r w:rsidR="0063208D">
        <w:rPr>
          <w:rFonts w:ascii="Times New Roman" w:hAnsi="Times New Roman"/>
          <w:color w:val="auto"/>
          <w:kern w:val="0"/>
          <w:sz w:val="28"/>
          <w:szCs w:val="28"/>
          <w:lang w:val="ru-RU" w:eastAsia="en-US" w:bidi="ar-SA"/>
          <w14:ligatures w14:val="none"/>
        </w:rPr>
        <w:t xml:space="preserve"> </w:t>
      </w:r>
      <w:r>
        <w:rPr>
          <w:rFonts w:ascii="Times New Roman" w:hAnsi="Times New Roman"/>
          <w:color w:val="auto"/>
          <w:kern w:val="0"/>
          <w:sz w:val="28"/>
          <w:szCs w:val="28"/>
          <w:lang w:val="ru-RU" w:eastAsia="en-US" w:bidi="ar-SA"/>
          <w14:ligatures w14:val="none"/>
        </w:rPr>
        <w:t>материала,</w:t>
      </w:r>
      <w:r w:rsidR="0063208D">
        <w:rPr>
          <w:rFonts w:ascii="Times New Roman" w:hAnsi="Times New Roman"/>
          <w:color w:val="auto"/>
          <w:kern w:val="0"/>
          <w:sz w:val="28"/>
          <w:szCs w:val="28"/>
          <w:lang w:val="ru-RU" w:eastAsia="en-US" w:bidi="ar-SA"/>
          <w14:ligatures w14:val="none"/>
        </w:rPr>
        <w:t xml:space="preserve"> </w:t>
      </w:r>
      <w:r>
        <w:rPr>
          <w:rFonts w:ascii="Times New Roman" w:hAnsi="Times New Roman"/>
          <w:color w:val="auto"/>
          <w:kern w:val="0"/>
          <w:sz w:val="28"/>
          <w:szCs w:val="28"/>
          <w:lang w:val="ru-RU" w:eastAsia="en-US" w:bidi="ar-SA"/>
          <w14:ligatures w14:val="none"/>
        </w:rPr>
        <w:t>кг/м³</w:t>
      </w:r>
      <w:r w:rsidR="0063208D">
        <w:rPr>
          <w:rFonts w:ascii="Times New Roman" w:hAnsi="Times New Roman"/>
          <w:color w:val="auto"/>
          <w:kern w:val="0"/>
          <w:sz w:val="28"/>
          <w:szCs w:val="28"/>
          <w:lang w:val="ru-RU" w:eastAsia="en-US" w:bidi="ar-SA"/>
          <w14:ligatures w14:val="none"/>
        </w:rPr>
        <w:t xml:space="preserve"> </w:t>
      </w:r>
      <w:r>
        <w:rPr>
          <w:rFonts w:ascii="Times New Roman" w:hAnsi="Times New Roman"/>
          <w:color w:val="auto"/>
          <w:kern w:val="0"/>
          <w:sz w:val="28"/>
          <w:szCs w:val="28"/>
          <w:lang w:val="ru-RU" w:eastAsia="en-US" w:bidi="ar-SA"/>
          <w14:ligatures w14:val="none"/>
        </w:rPr>
        <w:t>(для</w:t>
      </w:r>
      <w:r w:rsidR="0063208D">
        <w:rPr>
          <w:rFonts w:ascii="Times New Roman" w:hAnsi="Times New Roman"/>
          <w:color w:val="auto"/>
          <w:kern w:val="0"/>
          <w:sz w:val="28"/>
          <w:szCs w:val="28"/>
          <w:lang w:val="ru-RU" w:eastAsia="en-US" w:bidi="ar-SA"/>
          <w14:ligatures w14:val="none"/>
        </w:rPr>
        <w:t xml:space="preserve"> </w:t>
      </w:r>
      <w:r>
        <w:rPr>
          <w:rFonts w:ascii="Times New Roman" w:hAnsi="Times New Roman"/>
          <w:color w:val="auto"/>
          <w:kern w:val="0"/>
          <w:sz w:val="28"/>
          <w:szCs w:val="28"/>
          <w:lang w:val="ru-RU" w:eastAsia="en-US" w:bidi="ar-SA"/>
          <w14:ligatures w14:val="none"/>
        </w:rPr>
        <w:t>стали</w:t>
      </w:r>
      <w:r w:rsidR="0063208D">
        <w:rPr>
          <w:rFonts w:ascii="Times New Roman" w:hAnsi="Times New Roman"/>
          <w:color w:val="auto"/>
          <w:kern w:val="0"/>
          <w:sz w:val="28"/>
          <w:szCs w:val="28"/>
          <w:lang w:val="ru-RU" w:eastAsia="en-US" w:bidi="ar-SA"/>
          <w14:ligatures w14:val="none"/>
        </w:rPr>
        <w:t xml:space="preserve"> </w:t>
      </w:r>
      <m:oMath>
        <m:r>
          <w:rPr>
            <w:rFonts w:ascii="Cambria Math" w:hAnsi="Cambria Math"/>
            <w:color w:val="auto"/>
            <w:kern w:val="0"/>
            <w:sz w:val="28"/>
            <w:szCs w:val="28"/>
            <w:lang w:val="ru-RU" w:eastAsia="en-US" w:bidi="ar-SA"/>
            <w14:ligatures w14:val="none"/>
          </w:rPr>
          <m:t>ρ</m:t>
        </m:r>
        <m:r>
          <m:rPr>
            <m:sty m:val="p"/>
          </m:rPr>
          <w:rPr>
            <w:rFonts w:ascii="Cambria Math" w:hAnsi="Cambria Math"/>
            <w:color w:val="auto"/>
            <w:kern w:val="0"/>
            <w:sz w:val="28"/>
            <w:szCs w:val="28"/>
            <w:lang w:val="ru-RU" w:eastAsia="en-US" w:bidi="ar-SA"/>
            <w14:ligatures w14:val="none"/>
          </w:rPr>
          <m:t>=7850</m:t>
        </m:r>
      </m:oMath>
      <w:r w:rsidR="0063208D">
        <w:rPr>
          <w:rFonts w:ascii="Times New Roman" w:hAnsi="Times New Roman"/>
          <w:color w:val="auto"/>
          <w:kern w:val="0"/>
          <w:sz w:val="28"/>
          <w:szCs w:val="28"/>
          <w:lang w:val="ru-RU" w:eastAsia="en-US" w:bidi="ar-SA"/>
          <w14:ligatures w14:val="none"/>
        </w:rPr>
        <w:t xml:space="preserve"> </w:t>
      </w:r>
      <w:r>
        <w:rPr>
          <w:rFonts w:ascii="Times New Roman" w:hAnsi="Times New Roman"/>
          <w:color w:val="auto"/>
          <w:kern w:val="0"/>
          <w:sz w:val="28"/>
          <w:szCs w:val="28"/>
          <w:lang w:val="ru-RU" w:eastAsia="en-US" w:bidi="ar-SA"/>
          <w14:ligatures w14:val="none"/>
        </w:rPr>
        <w:t>кг/м³);</w:t>
      </w:r>
    </w:p>
    <w:p w14:paraId="6C5C199A" w14:textId="79231144" w:rsidR="00FE4AD3" w:rsidRDefault="0063208D">
      <w:pPr>
        <w:pStyle w:val="MDPI31text"/>
        <w:ind w:left="708" w:firstLine="426"/>
        <w:jc w:val="left"/>
        <w:rPr>
          <w:rFonts w:ascii="Times New Roman" w:hAnsi="Times New Roman"/>
          <w:sz w:val="28"/>
          <w:szCs w:val="28"/>
          <w:lang w:val="kk-KZ" w:eastAsia="en-US"/>
        </w:rPr>
      </w:pPr>
      <m:oMath>
        <m:r>
          <w:rPr>
            <w:rFonts w:ascii="Cambria Math" w:hAnsi="Cambria Math"/>
            <w:sz w:val="28"/>
            <w:szCs w:val="28"/>
            <w:lang w:val="ru-RU"/>
          </w:rPr>
          <m:t xml:space="preserve"> h</m:t>
        </m:r>
      </m:oMath>
      <w:r>
        <w:rPr>
          <w:rFonts w:ascii="Times New Roman" w:hAnsi="Times New Roman"/>
          <w:sz w:val="28"/>
          <w:szCs w:val="28"/>
          <w:lang w:val="ru-RU"/>
        </w:rPr>
        <w:t xml:space="preserve"> </w:t>
      </w:r>
      <w:r w:rsidR="0013571B">
        <w:rPr>
          <w:i/>
          <w:iCs/>
          <w:sz w:val="28"/>
          <w:szCs w:val="28"/>
          <w:lang w:val="ru-RU" w:eastAsia="en-US"/>
        </w:rPr>
        <w:t>–</w:t>
      </w:r>
      <w:r>
        <w:rPr>
          <w:i/>
          <w:iCs/>
          <w:sz w:val="28"/>
          <w:szCs w:val="28"/>
          <w:lang w:val="kk-KZ" w:eastAsia="en-US"/>
        </w:rPr>
        <w:t xml:space="preserve"> </w:t>
      </w:r>
      <w:r w:rsidR="0013571B">
        <w:rPr>
          <w:rFonts w:ascii="Times New Roman" w:hAnsi="Times New Roman"/>
          <w:sz w:val="28"/>
          <w:szCs w:val="28"/>
          <w:lang w:val="kk-KZ" w:eastAsia="en-US"/>
        </w:rPr>
        <w:t>толщина</w:t>
      </w:r>
      <w:r>
        <w:rPr>
          <w:rFonts w:ascii="Times New Roman" w:hAnsi="Times New Roman"/>
          <w:sz w:val="28"/>
          <w:szCs w:val="28"/>
          <w:lang w:val="kk-KZ" w:eastAsia="en-US"/>
        </w:rPr>
        <w:t xml:space="preserve"> </w:t>
      </w:r>
      <w:r w:rsidR="0013571B">
        <w:rPr>
          <w:rFonts w:ascii="Times New Roman" w:hAnsi="Times New Roman"/>
          <w:sz w:val="28"/>
          <w:szCs w:val="28"/>
          <w:lang w:val="kk-KZ" w:eastAsia="en-US"/>
        </w:rPr>
        <w:t>материала,</w:t>
      </w:r>
      <w:r>
        <w:rPr>
          <w:rFonts w:ascii="Times New Roman" w:hAnsi="Times New Roman"/>
          <w:sz w:val="28"/>
          <w:szCs w:val="28"/>
          <w:lang w:val="kk-KZ" w:eastAsia="en-US"/>
        </w:rPr>
        <w:t xml:space="preserve"> </w:t>
      </w:r>
      <w:r w:rsidR="0013571B">
        <w:rPr>
          <w:rFonts w:ascii="Times New Roman" w:hAnsi="Times New Roman"/>
          <w:sz w:val="28"/>
          <w:szCs w:val="28"/>
          <w:lang w:val="kk-KZ" w:eastAsia="en-US"/>
        </w:rPr>
        <w:t>0,004</w:t>
      </w:r>
      <w:r>
        <w:rPr>
          <w:rFonts w:ascii="Times New Roman" w:hAnsi="Times New Roman"/>
          <w:sz w:val="28"/>
          <w:szCs w:val="28"/>
          <w:lang w:val="kk-KZ" w:eastAsia="en-US"/>
        </w:rPr>
        <w:t xml:space="preserve"> </w:t>
      </w:r>
      <w:r w:rsidR="0013571B">
        <w:rPr>
          <w:rFonts w:ascii="Times New Roman" w:hAnsi="Times New Roman"/>
          <w:sz w:val="28"/>
          <w:szCs w:val="28"/>
          <w:lang w:val="kk-KZ" w:eastAsia="en-US"/>
        </w:rPr>
        <w:t>м.</w:t>
      </w:r>
    </w:p>
    <w:p w14:paraId="244F1B37" w14:textId="77777777" w:rsidR="00FE4AD3" w:rsidRDefault="00FE4AD3">
      <w:pPr>
        <w:pStyle w:val="MDPI31text"/>
        <w:ind w:left="0" w:firstLine="708"/>
        <w:jc w:val="right"/>
        <w:rPr>
          <w:rFonts w:ascii="Times New Roman" w:hAnsi="Times New Roman"/>
          <w:iCs/>
          <w:sz w:val="28"/>
          <w:szCs w:val="28"/>
          <w:lang w:val="ru-RU"/>
        </w:rPr>
      </w:pPr>
    </w:p>
    <w:p w14:paraId="09D3C09C" w14:textId="457D1C34" w:rsidR="00FE4AD3" w:rsidRDefault="0013571B">
      <w:pPr>
        <w:jc w:val="both"/>
        <w:rPr>
          <w:sz w:val="28"/>
          <w:szCs w:val="28"/>
          <w:lang w:eastAsia="en-US"/>
        </w:rPr>
      </w:pPr>
      <w:r>
        <w:rPr>
          <w:sz w:val="28"/>
          <w:szCs w:val="28"/>
          <w:lang w:eastAsia="en-US"/>
        </w:rPr>
        <w:t>Подставляем</w:t>
      </w:r>
      <w:r w:rsidR="0063208D">
        <w:rPr>
          <w:sz w:val="28"/>
          <w:szCs w:val="28"/>
          <w:lang w:eastAsia="en-US"/>
        </w:rPr>
        <w:t xml:space="preserve"> </w:t>
      </w:r>
      <w:r>
        <w:rPr>
          <w:sz w:val="28"/>
          <w:szCs w:val="28"/>
          <w:lang w:eastAsia="en-US"/>
        </w:rPr>
        <w:t>формулы</w:t>
      </w:r>
      <w:r w:rsidR="0063208D">
        <w:rPr>
          <w:sz w:val="28"/>
          <w:szCs w:val="28"/>
          <w:lang w:eastAsia="en-US"/>
        </w:rPr>
        <w:t xml:space="preserve"> </w:t>
      </w:r>
    </w:p>
    <w:p w14:paraId="1B90D9EB" w14:textId="4EEFBF35" w:rsidR="00FE4AD3" w:rsidRDefault="009D3688">
      <w:pPr>
        <w:pStyle w:val="MDPI31text"/>
        <w:ind w:left="0" w:firstLine="708"/>
        <w:jc w:val="right"/>
        <w:rPr>
          <w:rFonts w:ascii="Times New Roman" w:hAnsi="Times New Roman"/>
          <w:iCs/>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уд.м</m:t>
            </m:r>
          </m:sub>
        </m:sSub>
        <m:r>
          <w:rPr>
            <w:rFonts w:ascii="Cambria Math" w:hAnsi="Cambria Math"/>
            <w:sz w:val="28"/>
            <w:szCs w:val="28"/>
            <w:lang w:val="ru-RU"/>
          </w:rPr>
          <m:t>= ρ∙h∙</m:t>
        </m:r>
        <m:d>
          <m:dPr>
            <m:ctrlPr>
              <w:rPr>
                <w:rFonts w:ascii="Cambria Math" w:hAnsi="Cambria Math"/>
                <w:i/>
                <w:sz w:val="28"/>
                <w:szCs w:val="28"/>
                <w:lang w:val="ru-RU"/>
              </w:rPr>
            </m:ctrlPr>
          </m:dPr>
          <m:e>
            <m:f>
              <m:fPr>
                <m:ctrlPr>
                  <w:rPr>
                    <w:rFonts w:ascii="Cambria Math" w:hAnsi="Cambria Math"/>
                    <w:i/>
                    <w:sz w:val="28"/>
                    <w:szCs w:val="28"/>
                    <w:lang w:val="ru-RU"/>
                  </w:rPr>
                </m:ctrlPr>
              </m:fPr>
              <m:num>
                <m:sSub>
                  <m:sSubPr>
                    <m:ctrlPr>
                      <w:rPr>
                        <w:rFonts w:ascii="Cambria Math" w:hAnsi="Cambria Math"/>
                        <w:sz w:val="28"/>
                        <w:szCs w:val="28"/>
                      </w:rPr>
                    </m:ctrlPr>
                  </m:sSubPr>
                  <m:e>
                    <m:r>
                      <w:rPr>
                        <w:rFonts w:ascii="Cambria Math" w:hAnsi="Cambria Math"/>
                        <w:sz w:val="28"/>
                        <w:szCs w:val="28"/>
                      </w:rPr>
                      <m:t>a</m:t>
                    </m:r>
                  </m:e>
                  <m:sub>
                    <m:r>
                      <m:rPr>
                        <m:sty m:val="p"/>
                      </m:rPr>
                      <w:rPr>
                        <w:rFonts w:ascii="Cambria Math" w:hAnsi="Cambria Math"/>
                        <w:sz w:val="28"/>
                        <w:szCs w:val="28"/>
                      </w:rPr>
                      <m:t>n</m:t>
                    </m:r>
                  </m:sub>
                </m:sSub>
              </m:num>
              <m:den>
                <m:sSub>
                  <m:sSubPr>
                    <m:ctrlPr>
                      <w:rPr>
                        <w:rFonts w:ascii="Cambria Math" w:hAnsi="Cambria Math"/>
                        <w:i/>
                        <w:sz w:val="28"/>
                        <w:szCs w:val="28"/>
                        <w:lang w:val="ru-RU" w:eastAsia="en-US"/>
                      </w:rPr>
                    </m:ctrlPr>
                  </m:sSubPr>
                  <m:e>
                    <m:r>
                      <w:rPr>
                        <w:rFonts w:ascii="Cambria Math" w:hAnsi="Cambria Math"/>
                        <w:sz w:val="28"/>
                        <w:szCs w:val="28"/>
                        <w:lang w:val="ru-RU" w:eastAsia="en-US"/>
                      </w:rPr>
                      <m:t>С</m:t>
                    </m:r>
                  </m:e>
                  <m:sub>
                    <m:r>
                      <w:rPr>
                        <w:rFonts w:ascii="Cambria Math" w:hAnsi="Cambria Math"/>
                        <w:sz w:val="28"/>
                        <w:szCs w:val="28"/>
                        <w:lang w:val="ru-RU" w:eastAsia="en-US"/>
                      </w:rPr>
                      <m:t>x</m:t>
                    </m:r>
                  </m:sub>
                </m:sSub>
              </m:den>
            </m:f>
            <m:r>
              <w:rPr>
                <w:rFonts w:ascii="Cambria Math" w:hAnsi="Cambria Math"/>
                <w:sz w:val="28"/>
                <w:szCs w:val="28"/>
                <w:lang w:val="ru-RU"/>
              </w:rPr>
              <m:t>+1</m:t>
            </m:r>
          </m:e>
        </m:d>
        <m:r>
          <w:rPr>
            <w:rFonts w:ascii="Cambria Math" w:hAnsi="Cambria Math"/>
            <w:sz w:val="28"/>
            <w:szCs w:val="28"/>
            <w:lang w:val="ru-RU"/>
          </w:rPr>
          <m:t>∙</m:t>
        </m:r>
        <m:d>
          <m:dPr>
            <m:ctrlPr>
              <w:rPr>
                <w:rFonts w:ascii="Cambria Math" w:hAnsi="Cambria Math"/>
                <w:i/>
                <w:sz w:val="28"/>
                <w:szCs w:val="28"/>
                <w:lang w:val="ru-RU"/>
              </w:rPr>
            </m:ctrlPr>
          </m:dPr>
          <m:e>
            <m:f>
              <m:fPr>
                <m:ctrlPr>
                  <w:rPr>
                    <w:rFonts w:ascii="Cambria Math" w:hAnsi="Cambria Math"/>
                    <w:i/>
                    <w:sz w:val="28"/>
                    <w:szCs w:val="28"/>
                    <w:lang w:val="ru-RU"/>
                  </w:rPr>
                </m:ctrlPr>
              </m:fPr>
              <m:num>
                <m:sSub>
                  <m:sSubPr>
                    <m:ctrlPr>
                      <w:rPr>
                        <w:rFonts w:ascii="Cambria Math" w:hAnsi="Cambria Math"/>
                        <w:sz w:val="28"/>
                        <w:szCs w:val="28"/>
                      </w:rPr>
                    </m:ctrlPr>
                  </m:sSubPr>
                  <m:e>
                    <m:r>
                      <w:rPr>
                        <w:rFonts w:ascii="Cambria Math" w:hAnsi="Cambria Math"/>
                        <w:sz w:val="28"/>
                        <w:szCs w:val="28"/>
                      </w:rPr>
                      <m:t>b</m:t>
                    </m:r>
                  </m:e>
                  <m:sub>
                    <m:r>
                      <m:rPr>
                        <m:sty m:val="p"/>
                      </m:rPr>
                      <w:rPr>
                        <w:rFonts w:ascii="Cambria Math" w:hAnsi="Cambria Math"/>
                        <w:sz w:val="28"/>
                        <w:szCs w:val="28"/>
                      </w:rPr>
                      <m:t>n</m:t>
                    </m:r>
                  </m:sub>
                </m:sSub>
              </m:num>
              <m:den>
                <m:sSub>
                  <m:sSubPr>
                    <m:ctrlPr>
                      <w:rPr>
                        <w:rFonts w:ascii="Cambria Math" w:hAnsi="Cambria Math"/>
                        <w:sz w:val="28"/>
                        <w:szCs w:val="28"/>
                        <w:lang w:val="ru-RU" w:eastAsia="en-US"/>
                      </w:rPr>
                    </m:ctrlPr>
                  </m:sSubPr>
                  <m:e>
                    <m:r>
                      <w:rPr>
                        <w:rFonts w:ascii="Cambria Math" w:hAnsi="Cambria Math"/>
                        <w:sz w:val="28"/>
                        <w:szCs w:val="28"/>
                        <w:lang w:val="ru-RU" w:eastAsia="en-US"/>
                      </w:rPr>
                      <m:t>С</m:t>
                    </m:r>
                  </m:e>
                  <m:sub>
                    <m:r>
                      <w:rPr>
                        <w:rFonts w:ascii="Cambria Math" w:hAnsi="Cambria Math"/>
                        <w:sz w:val="28"/>
                        <w:szCs w:val="28"/>
                        <w:lang w:val="ru-RU" w:eastAsia="en-US"/>
                      </w:rPr>
                      <m:t>y</m:t>
                    </m:r>
                  </m:sub>
                </m:sSub>
              </m:den>
            </m:f>
            <m:r>
              <w:rPr>
                <w:rFonts w:ascii="Cambria Math" w:hAnsi="Cambria Math"/>
                <w:sz w:val="28"/>
                <w:szCs w:val="28"/>
                <w:lang w:val="ru-RU"/>
              </w:rPr>
              <m:t>+1</m:t>
            </m:r>
          </m:e>
        </m:d>
        <m:r>
          <w:rPr>
            <w:rFonts w:ascii="Cambria Math" w:hAnsi="Cambria Math"/>
            <w:sz w:val="28"/>
            <w:szCs w:val="28"/>
            <w:lang w:val="ru-RU"/>
          </w:rPr>
          <m:t>∙</m:t>
        </m:r>
        <m:f>
          <m:fPr>
            <m:ctrlPr>
              <w:rPr>
                <w:rFonts w:ascii="Cambria Math" w:hAnsi="Cambria Math"/>
                <w:i/>
                <w:sz w:val="28"/>
                <w:szCs w:val="28"/>
                <w:lang w:val="ru-RU"/>
              </w:rPr>
            </m:ctrlPr>
          </m:fPr>
          <m:num>
            <m:r>
              <w:rPr>
                <w:rFonts w:ascii="Cambria Math" w:hAnsi="Cambria Math"/>
                <w:sz w:val="28"/>
                <w:szCs w:val="28"/>
                <w:lang w:val="ru-RU"/>
              </w:rPr>
              <m:t>π</m:t>
            </m:r>
            <m:sSup>
              <m:sSupPr>
                <m:ctrlPr>
                  <w:rPr>
                    <w:rFonts w:ascii="Cambria Math" w:hAnsi="Cambria Math"/>
                    <w:i/>
                    <w:sz w:val="28"/>
                    <w:szCs w:val="28"/>
                    <w:lang w:val="ru-RU"/>
                  </w:rPr>
                </m:ctrlPr>
              </m:sSupPr>
              <m:e>
                <m:r>
                  <w:rPr>
                    <w:rFonts w:ascii="Cambria Math" w:hAnsi="Cambria Math"/>
                    <w:sz w:val="28"/>
                    <w:szCs w:val="28"/>
                    <w:lang w:val="ru-RU"/>
                  </w:rPr>
                  <m:t>d</m:t>
                </m:r>
              </m:e>
              <m:sup>
                <m:r>
                  <w:rPr>
                    <w:rFonts w:ascii="Cambria Math" w:hAnsi="Cambria Math"/>
                    <w:sz w:val="28"/>
                    <w:szCs w:val="28"/>
                    <w:lang w:val="ru-RU"/>
                  </w:rPr>
                  <m:t>2</m:t>
                </m:r>
              </m:sup>
            </m:sSup>
          </m:num>
          <m:den>
            <m:r>
              <w:rPr>
                <w:rFonts w:ascii="Cambria Math" w:hAnsi="Cambria Math"/>
                <w:sz w:val="28"/>
                <w:szCs w:val="28"/>
                <w:lang w:val="ru-RU"/>
              </w:rPr>
              <m:t>4</m:t>
            </m:r>
          </m:den>
        </m:f>
      </m:oMath>
      <w:r w:rsidR="0063208D">
        <w:rPr>
          <w:rFonts w:ascii="Times New Roman" w:hAnsi="Times New Roman"/>
          <w:i/>
          <w:sz w:val="28"/>
          <w:szCs w:val="28"/>
          <w:lang w:val="ru-RU"/>
        </w:rPr>
        <w:t xml:space="preserve">                                     </w:t>
      </w:r>
      <w:r w:rsidR="0013571B">
        <w:rPr>
          <w:rFonts w:ascii="Times New Roman" w:hAnsi="Times New Roman"/>
          <w:iCs/>
          <w:sz w:val="28"/>
          <w:szCs w:val="28"/>
          <w:lang w:val="ru-RU"/>
        </w:rPr>
        <w:t>(2.7)</w:t>
      </w:r>
    </w:p>
    <w:p w14:paraId="1F04DD85" w14:textId="77777777" w:rsidR="00FE4AD3" w:rsidRDefault="00FE4AD3">
      <w:pPr>
        <w:pStyle w:val="MDPI31text"/>
        <w:ind w:left="708" w:firstLine="426"/>
        <w:jc w:val="left"/>
        <w:rPr>
          <w:rFonts w:ascii="Times New Roman" w:hAnsi="Times New Roman"/>
          <w:iCs/>
          <w:sz w:val="28"/>
          <w:szCs w:val="28"/>
          <w:lang w:val="kk-KZ"/>
        </w:rPr>
      </w:pPr>
    </w:p>
    <w:p w14:paraId="18B3064B" w14:textId="64300597" w:rsidR="00FE4AD3" w:rsidRDefault="0013571B">
      <w:pPr>
        <w:pStyle w:val="MDPI31text"/>
        <w:ind w:left="0" w:firstLine="708"/>
        <w:rPr>
          <w:rFonts w:ascii="Times New Roman" w:hAnsi="Times New Roman"/>
          <w:iCs/>
          <w:sz w:val="28"/>
          <w:szCs w:val="28"/>
          <w:lang w:val="ru-RU"/>
        </w:rPr>
      </w:pPr>
      <w:r>
        <w:rPr>
          <w:rFonts w:ascii="Times New Roman" w:hAnsi="Times New Roman"/>
          <w:iCs/>
          <w:sz w:val="28"/>
          <w:szCs w:val="28"/>
          <w:lang w:val="ru-RU"/>
        </w:rPr>
        <w:t>Итоговая</w:t>
      </w:r>
      <w:r w:rsidR="0063208D">
        <w:rPr>
          <w:rFonts w:ascii="Times New Roman" w:hAnsi="Times New Roman"/>
          <w:iCs/>
          <w:sz w:val="28"/>
          <w:szCs w:val="28"/>
          <w:lang w:val="ru-RU"/>
        </w:rPr>
        <w:t xml:space="preserve"> </w:t>
      </w:r>
      <w:r>
        <w:rPr>
          <w:rFonts w:ascii="Times New Roman" w:hAnsi="Times New Roman"/>
          <w:iCs/>
          <w:sz w:val="28"/>
          <w:szCs w:val="28"/>
          <w:lang w:val="ru-RU"/>
        </w:rPr>
        <w:t>параметрическая</w:t>
      </w:r>
      <w:r w:rsidR="0063208D">
        <w:rPr>
          <w:rFonts w:ascii="Times New Roman" w:hAnsi="Times New Roman"/>
          <w:iCs/>
          <w:sz w:val="28"/>
          <w:szCs w:val="28"/>
          <w:lang w:val="ru-RU"/>
        </w:rPr>
        <w:t xml:space="preserve"> </w:t>
      </w:r>
      <w:r>
        <w:rPr>
          <w:rFonts w:ascii="Times New Roman" w:hAnsi="Times New Roman"/>
          <w:iCs/>
          <w:sz w:val="28"/>
          <w:szCs w:val="28"/>
          <w:lang w:val="ru-RU"/>
        </w:rPr>
        <w:t>формула</w:t>
      </w:r>
      <w:r w:rsidR="0063208D">
        <w:rPr>
          <w:rFonts w:ascii="Times New Roman" w:hAnsi="Times New Roman"/>
          <w:iCs/>
          <w:sz w:val="28"/>
          <w:szCs w:val="28"/>
          <w:lang w:val="ru-RU"/>
        </w:rPr>
        <w:t xml:space="preserve"> </w:t>
      </w:r>
      <w:r>
        <w:rPr>
          <w:rFonts w:ascii="Times New Roman" w:hAnsi="Times New Roman"/>
          <w:iCs/>
          <w:sz w:val="28"/>
          <w:szCs w:val="28"/>
          <w:lang w:val="ru-RU"/>
        </w:rPr>
        <w:t>для</w:t>
      </w:r>
      <w:r w:rsidR="0063208D">
        <w:rPr>
          <w:rFonts w:ascii="Times New Roman" w:hAnsi="Times New Roman"/>
          <w:iCs/>
          <w:sz w:val="28"/>
          <w:szCs w:val="28"/>
          <w:lang w:val="ru-RU"/>
        </w:rPr>
        <w:t xml:space="preserve"> </w:t>
      </w:r>
      <w:r>
        <w:rPr>
          <w:rFonts w:ascii="Times New Roman" w:hAnsi="Times New Roman"/>
          <w:iCs/>
          <w:sz w:val="28"/>
          <w:szCs w:val="28"/>
          <w:lang w:val="ru-RU"/>
        </w:rPr>
        <w:t>массы</w:t>
      </w:r>
      <w:r w:rsidR="0063208D">
        <w:rPr>
          <w:rFonts w:ascii="Times New Roman" w:hAnsi="Times New Roman"/>
          <w:iCs/>
          <w:sz w:val="28"/>
          <w:szCs w:val="28"/>
          <w:lang w:val="ru-RU"/>
        </w:rPr>
        <w:t xml:space="preserve"> </w:t>
      </w:r>
      <w:r>
        <w:rPr>
          <w:rFonts w:ascii="Times New Roman" w:hAnsi="Times New Roman"/>
          <w:iCs/>
          <w:sz w:val="28"/>
          <w:szCs w:val="28"/>
          <w:lang w:val="ru-RU"/>
        </w:rPr>
        <w:t>платформы:</w:t>
      </w:r>
    </w:p>
    <w:p w14:paraId="27052FF5" w14:textId="1457657C" w:rsidR="00FE4AD3" w:rsidRDefault="009D3688">
      <w:pPr>
        <w:pStyle w:val="MDPI31text"/>
        <w:spacing w:before="240"/>
        <w:ind w:left="0" w:firstLine="708"/>
        <w:jc w:val="right"/>
        <w:rPr>
          <w:rFonts w:ascii="Times New Roman" w:hAnsi="Times New Roman"/>
          <w:iCs/>
          <w:sz w:val="28"/>
          <w:szCs w:val="28"/>
          <w:lang w:val="ru-RU"/>
        </w:rPr>
      </w:pPr>
      <m:oMath>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плат</m:t>
            </m:r>
          </m:sub>
        </m:sSub>
        <m:r>
          <w:rPr>
            <w:rFonts w:ascii="Cambria Math" w:hAnsi="Cambria Math"/>
            <w:sz w:val="28"/>
            <w:szCs w:val="28"/>
            <w:lang w:val="ru-RU"/>
          </w:rPr>
          <m:t>=4</m:t>
        </m:r>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пл</m:t>
            </m:r>
          </m:sub>
        </m:sSub>
        <m:r>
          <w:rPr>
            <w:rFonts w:ascii="Cambria Math" w:hAnsi="Cambria Math"/>
            <w:sz w:val="28"/>
            <w:szCs w:val="28"/>
            <w:lang w:val="ru-RU"/>
          </w:rPr>
          <m:t>+</m:t>
        </m:r>
        <m:sSub>
          <m:sSubPr>
            <m:ctrlPr>
              <w:rPr>
                <w:rFonts w:ascii="Cambria Math" w:hAnsi="Cambria Math"/>
                <w:i/>
                <w:sz w:val="28"/>
                <w:szCs w:val="28"/>
                <w:lang w:val="ru-RU"/>
              </w:rPr>
            </m:ctrlPr>
          </m:sSubPr>
          <m:e>
            <m:r>
              <w:rPr>
                <w:rFonts w:ascii="Cambria Math" w:hAnsi="Cambria Math"/>
                <w:sz w:val="28"/>
                <w:szCs w:val="28"/>
                <w:lang w:val="ru-RU"/>
              </w:rPr>
              <m:t>M</m:t>
            </m:r>
          </m:e>
          <m:sub>
            <m:r>
              <w:rPr>
                <w:rFonts w:ascii="Cambria Math" w:hAnsi="Cambria Math"/>
                <w:sz w:val="28"/>
                <w:szCs w:val="28"/>
                <w:lang w:val="ru-RU"/>
              </w:rPr>
              <m:t>рж</m:t>
            </m:r>
          </m:sub>
        </m:sSub>
        <m:r>
          <w:rPr>
            <w:rFonts w:ascii="Cambria Math" w:hAnsi="Cambria Math"/>
            <w:sz w:val="28"/>
            <w:szCs w:val="28"/>
            <w:lang w:val="ru-RU"/>
          </w:rPr>
          <m:t>-[ρ∙h∙</m:t>
        </m:r>
        <m:d>
          <m:dPr>
            <m:ctrlPr>
              <w:rPr>
                <w:rFonts w:ascii="Cambria Math" w:hAnsi="Cambria Math"/>
                <w:i/>
                <w:sz w:val="28"/>
                <w:szCs w:val="28"/>
                <w:lang w:val="ru-RU"/>
              </w:rPr>
            </m:ctrlPr>
          </m:dPr>
          <m:e>
            <m:f>
              <m:fPr>
                <m:ctrlPr>
                  <w:rPr>
                    <w:rFonts w:ascii="Cambria Math" w:hAnsi="Cambria Math"/>
                    <w:i/>
                    <w:sz w:val="28"/>
                    <w:szCs w:val="28"/>
                    <w:lang w:val="ru-RU"/>
                  </w:rPr>
                </m:ctrlPr>
              </m:fPr>
              <m:num>
                <m:r>
                  <w:rPr>
                    <w:rFonts w:ascii="Cambria Math" w:hAnsi="Cambria Math"/>
                    <w:sz w:val="28"/>
                    <w:szCs w:val="28"/>
                    <w:lang w:val="ru-RU"/>
                  </w:rPr>
                  <m:t>L</m:t>
                </m:r>
              </m:num>
              <m:den>
                <m:sSub>
                  <m:sSubPr>
                    <m:ctrlPr>
                      <w:rPr>
                        <w:rFonts w:ascii="Cambria Math" w:hAnsi="Cambria Math"/>
                        <w:i/>
                        <w:sz w:val="28"/>
                        <w:szCs w:val="28"/>
                        <w:lang w:val="ru-RU" w:eastAsia="en-US"/>
                      </w:rPr>
                    </m:ctrlPr>
                  </m:sSubPr>
                  <m:e>
                    <m:r>
                      <w:rPr>
                        <w:rFonts w:ascii="Cambria Math" w:hAnsi="Cambria Math"/>
                        <w:sz w:val="28"/>
                        <w:szCs w:val="28"/>
                        <w:lang w:val="ru-RU" w:eastAsia="en-US"/>
                      </w:rPr>
                      <m:t>С</m:t>
                    </m:r>
                  </m:e>
                  <m:sub>
                    <m:r>
                      <w:rPr>
                        <w:rFonts w:ascii="Cambria Math" w:hAnsi="Cambria Math"/>
                        <w:sz w:val="28"/>
                        <w:szCs w:val="28"/>
                        <w:lang w:val="ru-RU" w:eastAsia="en-US"/>
                      </w:rPr>
                      <m:t>x</m:t>
                    </m:r>
                  </m:sub>
                </m:sSub>
              </m:den>
            </m:f>
            <m:r>
              <w:rPr>
                <w:rFonts w:ascii="Cambria Math" w:hAnsi="Cambria Math"/>
                <w:sz w:val="28"/>
                <w:szCs w:val="28"/>
                <w:lang w:val="ru-RU"/>
              </w:rPr>
              <m:t>+1</m:t>
            </m:r>
          </m:e>
        </m:d>
        <m:r>
          <w:rPr>
            <w:rFonts w:ascii="Cambria Math" w:hAnsi="Cambria Math"/>
            <w:sz w:val="28"/>
            <w:szCs w:val="28"/>
            <w:lang w:val="ru-RU"/>
          </w:rPr>
          <m:t>∙</m:t>
        </m:r>
        <m:d>
          <m:dPr>
            <m:ctrlPr>
              <w:rPr>
                <w:rFonts w:ascii="Cambria Math" w:hAnsi="Cambria Math"/>
                <w:i/>
                <w:sz w:val="28"/>
                <w:szCs w:val="28"/>
                <w:lang w:val="ru-RU"/>
              </w:rPr>
            </m:ctrlPr>
          </m:dPr>
          <m:e>
            <m:f>
              <m:fPr>
                <m:ctrlPr>
                  <w:rPr>
                    <w:rFonts w:ascii="Cambria Math" w:hAnsi="Cambria Math"/>
                    <w:i/>
                    <w:sz w:val="28"/>
                    <w:szCs w:val="28"/>
                    <w:lang w:val="ru-RU"/>
                  </w:rPr>
                </m:ctrlPr>
              </m:fPr>
              <m:num>
                <m:r>
                  <w:rPr>
                    <w:rFonts w:ascii="Cambria Math" w:hAnsi="Cambria Math"/>
                    <w:sz w:val="28"/>
                    <w:szCs w:val="28"/>
                    <w:lang w:val="ru-RU"/>
                  </w:rPr>
                  <m:t>W</m:t>
                </m:r>
              </m:num>
              <m:den>
                <m:sSub>
                  <m:sSubPr>
                    <m:ctrlPr>
                      <w:rPr>
                        <w:rFonts w:ascii="Cambria Math" w:hAnsi="Cambria Math"/>
                        <w:sz w:val="28"/>
                        <w:szCs w:val="28"/>
                        <w:lang w:val="ru-RU" w:eastAsia="en-US"/>
                      </w:rPr>
                    </m:ctrlPr>
                  </m:sSubPr>
                  <m:e>
                    <m:r>
                      <w:rPr>
                        <w:rFonts w:ascii="Cambria Math" w:hAnsi="Cambria Math"/>
                        <w:sz w:val="28"/>
                        <w:szCs w:val="28"/>
                        <w:lang w:val="ru-RU" w:eastAsia="en-US"/>
                      </w:rPr>
                      <m:t>С</m:t>
                    </m:r>
                  </m:e>
                  <m:sub>
                    <m:r>
                      <w:rPr>
                        <w:rFonts w:ascii="Cambria Math" w:hAnsi="Cambria Math"/>
                        <w:sz w:val="28"/>
                        <w:szCs w:val="28"/>
                        <w:lang w:val="ru-RU" w:eastAsia="en-US"/>
                      </w:rPr>
                      <m:t>y</m:t>
                    </m:r>
                  </m:sub>
                </m:sSub>
              </m:den>
            </m:f>
            <m:r>
              <w:rPr>
                <w:rFonts w:ascii="Cambria Math" w:hAnsi="Cambria Math"/>
                <w:sz w:val="28"/>
                <w:szCs w:val="28"/>
                <w:lang w:val="ru-RU"/>
              </w:rPr>
              <m:t>+1</m:t>
            </m:r>
          </m:e>
        </m:d>
        <m:r>
          <w:rPr>
            <w:rFonts w:ascii="Cambria Math" w:hAnsi="Cambria Math"/>
            <w:sz w:val="28"/>
            <w:szCs w:val="28"/>
            <w:lang w:val="ru-RU"/>
          </w:rPr>
          <m:t>∙</m:t>
        </m:r>
        <m:f>
          <m:fPr>
            <m:ctrlPr>
              <w:rPr>
                <w:rFonts w:ascii="Cambria Math" w:hAnsi="Cambria Math"/>
                <w:i/>
                <w:sz w:val="28"/>
                <w:szCs w:val="28"/>
                <w:lang w:val="ru-RU"/>
              </w:rPr>
            </m:ctrlPr>
          </m:fPr>
          <m:num>
            <m:r>
              <w:rPr>
                <w:rFonts w:ascii="Cambria Math" w:hAnsi="Cambria Math"/>
                <w:sz w:val="28"/>
                <w:szCs w:val="28"/>
                <w:lang w:val="ru-RU"/>
              </w:rPr>
              <m:t>π</m:t>
            </m:r>
            <m:sSup>
              <m:sSupPr>
                <m:ctrlPr>
                  <w:rPr>
                    <w:rFonts w:ascii="Cambria Math" w:hAnsi="Cambria Math"/>
                    <w:i/>
                    <w:sz w:val="28"/>
                    <w:szCs w:val="28"/>
                    <w:lang w:val="ru-RU"/>
                  </w:rPr>
                </m:ctrlPr>
              </m:sSupPr>
              <m:e>
                <m:r>
                  <w:rPr>
                    <w:rFonts w:ascii="Cambria Math" w:hAnsi="Cambria Math"/>
                    <w:sz w:val="28"/>
                    <w:szCs w:val="28"/>
                    <w:lang w:val="ru-RU"/>
                  </w:rPr>
                  <m:t>d</m:t>
                </m:r>
              </m:e>
              <m:sup>
                <m:r>
                  <w:rPr>
                    <w:rFonts w:ascii="Cambria Math" w:hAnsi="Cambria Math"/>
                    <w:sz w:val="28"/>
                    <w:szCs w:val="28"/>
                    <w:lang w:val="ru-RU"/>
                  </w:rPr>
                  <m:t>2</m:t>
                </m:r>
              </m:sup>
            </m:sSup>
          </m:num>
          <m:den>
            <m:r>
              <w:rPr>
                <w:rFonts w:ascii="Cambria Math" w:hAnsi="Cambria Math"/>
                <w:sz w:val="28"/>
                <w:szCs w:val="28"/>
                <w:lang w:val="ru-RU"/>
              </w:rPr>
              <m:t>4</m:t>
            </m:r>
          </m:den>
        </m:f>
        <m:r>
          <w:rPr>
            <w:rFonts w:ascii="Cambria Math" w:hAnsi="Cambria Math"/>
            <w:sz w:val="28"/>
            <w:szCs w:val="28"/>
            <w:lang w:val="ru-RU"/>
          </w:rPr>
          <m:t>]</m:t>
        </m:r>
      </m:oMath>
      <w:r w:rsidR="0063208D">
        <w:rPr>
          <w:rFonts w:ascii="Times New Roman" w:hAnsi="Times New Roman"/>
          <w:i/>
          <w:sz w:val="28"/>
          <w:szCs w:val="28"/>
          <w:lang w:val="ru-RU"/>
        </w:rPr>
        <w:t xml:space="preserve">             </w:t>
      </w:r>
      <w:r w:rsidR="0013571B">
        <w:rPr>
          <w:rFonts w:ascii="Times New Roman" w:hAnsi="Times New Roman"/>
          <w:iCs/>
          <w:sz w:val="28"/>
          <w:szCs w:val="28"/>
          <w:lang w:val="ru-RU"/>
        </w:rPr>
        <w:t>(2.8)</w:t>
      </w:r>
    </w:p>
    <w:p w14:paraId="0D0D9323" w14:textId="77777777" w:rsidR="00FE4AD3" w:rsidRDefault="00FE4AD3">
      <w:pPr>
        <w:pStyle w:val="MDPI31text"/>
        <w:ind w:left="0" w:firstLine="708"/>
        <w:rPr>
          <w:rFonts w:ascii="Times New Roman" w:hAnsi="Times New Roman"/>
          <w:iCs/>
          <w:sz w:val="28"/>
          <w:szCs w:val="28"/>
          <w:lang w:val="ru-RU"/>
        </w:rPr>
      </w:pPr>
    </w:p>
    <w:p w14:paraId="5CD263FB" w14:textId="0E769A61" w:rsidR="00FE4AD3" w:rsidRDefault="0013571B">
      <w:pPr>
        <w:rPr>
          <w:sz w:val="28"/>
          <w:szCs w:val="28"/>
        </w:rPr>
      </w:pPr>
      <w:proofErr w:type="gramStart"/>
      <w:r>
        <w:rPr>
          <w:sz w:val="28"/>
          <w:szCs w:val="28"/>
          <w:lang w:eastAsia="en-US"/>
        </w:rPr>
        <w:t>где</w:t>
      </w:r>
      <w:r w:rsidR="0063208D">
        <w:rPr>
          <w:sz w:val="28"/>
          <w:szCs w:val="28"/>
          <w:lang w:eastAsia="en-US"/>
        </w:rPr>
        <w:t xml:space="preserve"> </w:t>
      </w:r>
      <m:oMath>
        <m:r>
          <w:rPr>
            <w:rFonts w:ascii="Cambria Math" w:hAnsi="Cambria Math"/>
            <w:sz w:val="28"/>
            <w:szCs w:val="28"/>
          </w:rPr>
          <m:t>4</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пл</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рж</m:t>
            </m:r>
          </m:sub>
        </m:sSub>
      </m:oMath>
      <w:r w:rsidR="0063208D">
        <w:rPr>
          <w:sz w:val="28"/>
          <w:szCs w:val="28"/>
        </w:rPr>
        <w:t xml:space="preserve"> </w:t>
      </w:r>
      <w:r>
        <w:rPr>
          <w:sz w:val="28"/>
          <w:szCs w:val="28"/>
        </w:rPr>
        <w:t>–</w:t>
      </w:r>
      <w:proofErr w:type="gramEnd"/>
      <w:r w:rsidR="0063208D">
        <w:rPr>
          <w:sz w:val="28"/>
          <w:szCs w:val="28"/>
        </w:rPr>
        <w:t xml:space="preserve"> </w:t>
      </w:r>
      <w:r>
        <w:rPr>
          <w:sz w:val="28"/>
          <w:szCs w:val="28"/>
        </w:rPr>
        <w:t>это</w:t>
      </w:r>
      <w:r w:rsidR="0063208D">
        <w:rPr>
          <w:sz w:val="28"/>
          <w:szCs w:val="28"/>
        </w:rPr>
        <w:t xml:space="preserve"> </w:t>
      </w:r>
      <w:r>
        <w:rPr>
          <w:sz w:val="28"/>
          <w:szCs w:val="28"/>
        </w:rPr>
        <w:t>константа,</w:t>
      </w:r>
      <w:r w:rsidR="0063208D">
        <w:rPr>
          <w:sz w:val="28"/>
          <w:szCs w:val="28"/>
        </w:rPr>
        <w:t xml:space="preserve"> </w:t>
      </w:r>
      <w:r>
        <w:rPr>
          <w:sz w:val="28"/>
          <w:szCs w:val="28"/>
        </w:rPr>
        <w:t>представляющая</w:t>
      </w:r>
      <w:r w:rsidR="0063208D">
        <w:rPr>
          <w:sz w:val="28"/>
          <w:szCs w:val="28"/>
        </w:rPr>
        <w:t xml:space="preserve"> </w:t>
      </w:r>
      <w:r>
        <w:rPr>
          <w:sz w:val="28"/>
          <w:szCs w:val="28"/>
        </w:rPr>
        <w:t>собой</w:t>
      </w:r>
      <w:r w:rsidR="0063208D">
        <w:rPr>
          <w:sz w:val="28"/>
          <w:szCs w:val="28"/>
        </w:rPr>
        <w:t xml:space="preserve"> </w:t>
      </w:r>
      <w:r>
        <w:rPr>
          <w:sz w:val="28"/>
          <w:szCs w:val="28"/>
        </w:rPr>
        <w:t>массу</w:t>
      </w:r>
      <w:r w:rsidR="0063208D">
        <w:rPr>
          <w:sz w:val="28"/>
          <w:szCs w:val="28"/>
        </w:rPr>
        <w:t xml:space="preserve"> </w:t>
      </w:r>
      <w:r>
        <w:rPr>
          <w:sz w:val="28"/>
          <w:szCs w:val="28"/>
        </w:rPr>
        <w:t>исходной</w:t>
      </w:r>
      <w:r w:rsidR="0063208D">
        <w:rPr>
          <w:sz w:val="28"/>
          <w:szCs w:val="28"/>
        </w:rPr>
        <w:t xml:space="preserve"> </w:t>
      </w:r>
      <w:r>
        <w:rPr>
          <w:sz w:val="28"/>
          <w:szCs w:val="28"/>
        </w:rPr>
        <w:t>платформы</w:t>
      </w:r>
      <w:r>
        <w:rPr>
          <w:sz w:val="28"/>
          <w:szCs w:val="28"/>
          <w:lang w:val="kk-KZ"/>
        </w:rPr>
        <w:t>,</w:t>
      </w:r>
      <w:r w:rsidR="0063208D">
        <w:rPr>
          <w:sz w:val="28"/>
          <w:szCs w:val="28"/>
          <w:lang w:val="kk-KZ"/>
        </w:rPr>
        <w:t xml:space="preserve"> </w:t>
      </w:r>
      <w:r>
        <w:rPr>
          <w:sz w:val="28"/>
          <w:szCs w:val="28"/>
          <w:lang w:val="kk-KZ"/>
        </w:rPr>
        <w:t>кг</w:t>
      </w:r>
      <w:r>
        <w:rPr>
          <w:sz w:val="28"/>
          <w:szCs w:val="28"/>
        </w:rPr>
        <w:t>.</w:t>
      </w:r>
    </w:p>
    <w:p w14:paraId="0E526BDA" w14:textId="3A517DFF" w:rsidR="00FE4AD3" w:rsidRDefault="009D3688">
      <w:pPr>
        <w:rPr>
          <w:sz w:val="28"/>
          <w:szCs w:val="28"/>
          <w:lang w:val="kk-KZ"/>
        </w:rPr>
      </w:pPr>
      <m:oMath>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r>
          <w:rPr>
            <w:rFonts w:ascii="Cambria Math" w:hAnsi="Cambria Math"/>
            <w:sz w:val="28"/>
            <w:szCs w:val="28"/>
          </w:rPr>
          <m:t xml:space="preserve">, </m:t>
        </m:r>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r>
          <w:rPr>
            <w:rFonts w:ascii="Cambria Math" w:hAnsi="Cambria Math"/>
            <w:sz w:val="28"/>
            <w:szCs w:val="28"/>
          </w:rPr>
          <m:t xml:space="preserve"> </m:t>
        </m:r>
      </m:oMath>
      <w:r w:rsidR="0013571B">
        <w:rPr>
          <w:sz w:val="28"/>
          <w:szCs w:val="28"/>
        </w:rPr>
        <w:t>–</w:t>
      </w:r>
      <w:r w:rsidR="0063208D">
        <w:rPr>
          <w:sz w:val="28"/>
          <w:szCs w:val="28"/>
        </w:rPr>
        <w:t xml:space="preserve"> </w:t>
      </w:r>
      <w:r w:rsidR="0013571B">
        <w:rPr>
          <w:sz w:val="28"/>
          <w:szCs w:val="28"/>
        </w:rPr>
        <w:t>переменные</w:t>
      </w:r>
      <w:r w:rsidR="0063208D">
        <w:rPr>
          <w:sz w:val="28"/>
          <w:szCs w:val="28"/>
        </w:rPr>
        <w:t xml:space="preserve"> </w:t>
      </w:r>
      <w:r w:rsidR="0013571B">
        <w:rPr>
          <w:sz w:val="28"/>
          <w:szCs w:val="28"/>
        </w:rPr>
        <w:t>параметры</w:t>
      </w:r>
      <w:r w:rsidR="0013571B">
        <w:rPr>
          <w:sz w:val="28"/>
          <w:szCs w:val="28"/>
          <w:lang w:val="kk-KZ"/>
        </w:rPr>
        <w:t>,</w:t>
      </w:r>
      <w:r w:rsidR="0063208D">
        <w:rPr>
          <w:sz w:val="28"/>
          <w:szCs w:val="28"/>
          <w:lang w:val="kk-KZ"/>
        </w:rPr>
        <w:t xml:space="preserve"> </w:t>
      </w:r>
      <w:r w:rsidR="0013571B">
        <w:rPr>
          <w:sz w:val="28"/>
          <w:szCs w:val="28"/>
          <w:lang w:val="kk-KZ"/>
        </w:rPr>
        <w:t>м</w:t>
      </w:r>
    </w:p>
    <w:p w14:paraId="0B00519B" w14:textId="77777777" w:rsidR="00FE4AD3" w:rsidRDefault="00FE4AD3">
      <w:pPr>
        <w:rPr>
          <w:sz w:val="28"/>
          <w:szCs w:val="28"/>
          <w:lang w:val="kk-KZ"/>
        </w:rPr>
      </w:pPr>
    </w:p>
    <w:p w14:paraId="26475EC2" w14:textId="2E17AEAC" w:rsidR="00FE4AD3" w:rsidRDefault="0013571B">
      <w:pPr>
        <w:ind w:firstLine="709"/>
        <w:jc w:val="both"/>
        <w:rPr>
          <w:bCs/>
          <w:color w:val="000000"/>
          <w:sz w:val="28"/>
          <w:szCs w:val="28"/>
          <w:lang w:eastAsia="kk-KZ"/>
        </w:rPr>
      </w:pPr>
      <w:r>
        <w:rPr>
          <w:bCs/>
          <w:color w:val="000000"/>
          <w:sz w:val="28"/>
          <w:szCs w:val="28"/>
          <w:lang w:eastAsia="kk-KZ"/>
        </w:rPr>
        <w:t>Основной</w:t>
      </w:r>
      <w:r w:rsidR="0063208D">
        <w:rPr>
          <w:bCs/>
          <w:color w:val="000000"/>
          <w:sz w:val="28"/>
          <w:szCs w:val="28"/>
          <w:lang w:eastAsia="kk-KZ"/>
        </w:rPr>
        <w:t xml:space="preserve"> </w:t>
      </w:r>
      <w:r>
        <w:rPr>
          <w:bCs/>
          <w:color w:val="000000"/>
          <w:sz w:val="28"/>
          <w:szCs w:val="28"/>
          <w:lang w:eastAsia="kk-KZ"/>
        </w:rPr>
        <w:t>целью</w:t>
      </w:r>
      <w:r w:rsidR="0063208D">
        <w:rPr>
          <w:bCs/>
          <w:color w:val="000000"/>
          <w:sz w:val="28"/>
          <w:szCs w:val="28"/>
          <w:lang w:eastAsia="kk-KZ"/>
        </w:rPr>
        <w:t xml:space="preserve"> </w:t>
      </w:r>
      <w:r>
        <w:rPr>
          <w:bCs/>
          <w:color w:val="000000"/>
          <w:sz w:val="28"/>
          <w:szCs w:val="28"/>
          <w:lang w:eastAsia="kk-KZ"/>
        </w:rPr>
        <w:t>модернизации</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ножничного</w:t>
      </w:r>
      <w:r w:rsidR="0063208D">
        <w:rPr>
          <w:bCs/>
          <w:color w:val="000000"/>
          <w:sz w:val="28"/>
          <w:szCs w:val="28"/>
          <w:lang w:eastAsia="kk-KZ"/>
        </w:rPr>
        <w:t xml:space="preserve"> </w:t>
      </w:r>
      <w:r>
        <w:rPr>
          <w:bCs/>
          <w:color w:val="000000"/>
          <w:sz w:val="28"/>
          <w:szCs w:val="28"/>
          <w:lang w:eastAsia="kk-KZ"/>
        </w:rPr>
        <w:t>подъемника</w:t>
      </w:r>
      <w:r w:rsidR="0063208D">
        <w:rPr>
          <w:bCs/>
          <w:color w:val="000000"/>
          <w:sz w:val="28"/>
          <w:szCs w:val="28"/>
          <w:lang w:eastAsia="kk-KZ"/>
        </w:rPr>
        <w:t xml:space="preserve"> </w:t>
      </w:r>
      <w:r>
        <w:rPr>
          <w:bCs/>
          <w:color w:val="000000"/>
          <w:sz w:val="28"/>
          <w:szCs w:val="28"/>
          <w:lang w:eastAsia="kk-KZ"/>
        </w:rPr>
        <w:t>является</w:t>
      </w:r>
      <w:r w:rsidR="0063208D">
        <w:rPr>
          <w:bCs/>
          <w:color w:val="000000"/>
          <w:sz w:val="28"/>
          <w:szCs w:val="28"/>
          <w:lang w:eastAsia="kk-KZ"/>
        </w:rPr>
        <w:t xml:space="preserve"> </w:t>
      </w:r>
      <w:r>
        <w:rPr>
          <w:bCs/>
          <w:color w:val="000000"/>
          <w:sz w:val="28"/>
          <w:szCs w:val="28"/>
          <w:lang w:eastAsia="kk-KZ"/>
        </w:rPr>
        <w:t>минимизация</w:t>
      </w:r>
      <w:r w:rsidR="0063208D">
        <w:rPr>
          <w:bCs/>
          <w:color w:val="000000"/>
          <w:sz w:val="28"/>
          <w:szCs w:val="28"/>
          <w:lang w:eastAsia="kk-KZ"/>
        </w:rPr>
        <w:t xml:space="preserve"> </w:t>
      </w:r>
      <w:r>
        <w:rPr>
          <w:bCs/>
          <w:color w:val="000000"/>
          <w:sz w:val="28"/>
          <w:szCs w:val="28"/>
          <w:lang w:eastAsia="kk-KZ"/>
        </w:rPr>
        <w:t>массы</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p>
    <w:p w14:paraId="1B0AFBD7" w14:textId="05AC7D7E" w:rsidR="00FE4AD3" w:rsidRDefault="0013571B">
      <w:pPr>
        <w:ind w:firstLine="709"/>
        <w:jc w:val="both"/>
        <w:rPr>
          <w:sz w:val="28"/>
          <w:szCs w:val="28"/>
        </w:rPr>
      </w:pPr>
      <w:r>
        <w:rPr>
          <w:bCs/>
          <w:color w:val="000000"/>
          <w:sz w:val="28"/>
          <w:szCs w:val="28"/>
          <w:lang w:eastAsia="kk-KZ"/>
        </w:rPr>
        <w:t>Целевая</w:t>
      </w:r>
      <w:r w:rsidR="0063208D">
        <w:rPr>
          <w:bCs/>
          <w:color w:val="000000"/>
          <w:sz w:val="28"/>
          <w:szCs w:val="28"/>
          <w:lang w:eastAsia="kk-KZ"/>
        </w:rPr>
        <w:t xml:space="preserve"> </w:t>
      </w:r>
      <w:proofErr w:type="gramStart"/>
      <w:r>
        <w:rPr>
          <w:bCs/>
          <w:color w:val="000000"/>
          <w:sz w:val="28"/>
          <w:szCs w:val="28"/>
          <w:lang w:eastAsia="kk-KZ"/>
        </w:rPr>
        <w:t>функция</w:t>
      </w:r>
      <w:r w:rsidR="0063208D">
        <w:rPr>
          <w:bCs/>
          <w:color w:val="000000"/>
          <w:sz w:val="28"/>
          <w:szCs w:val="28"/>
          <w:lang w:eastAsia="kk-KZ"/>
        </w:rPr>
        <w:t xml:space="preserve">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плат</m:t>
            </m:r>
          </m:sub>
        </m:sSub>
        <m:r>
          <w:rPr>
            <w:rFonts w:ascii="Cambria Math" w:hAnsi="Cambria Math"/>
            <w:sz w:val="28"/>
            <w:szCs w:val="28"/>
          </w:rPr>
          <m:t xml:space="preserve">(d, </m:t>
        </m:r>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r>
          <w:rPr>
            <w:rFonts w:ascii="Cambria Math" w:hAnsi="Cambria Math"/>
            <w:sz w:val="28"/>
            <w:szCs w:val="28"/>
          </w:rPr>
          <m:t xml:space="preserve">, </m:t>
        </m:r>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r>
          <w:rPr>
            <w:rFonts w:ascii="Cambria Math" w:hAnsi="Cambria Math"/>
            <w:sz w:val="28"/>
            <w:szCs w:val="28"/>
          </w:rPr>
          <m:t>)→min</m:t>
        </m:r>
      </m:oMath>
      <w:r>
        <w:rPr>
          <w:sz w:val="28"/>
          <w:szCs w:val="28"/>
        </w:rPr>
        <w:t>,</w:t>
      </w:r>
      <w:proofErr w:type="gramEnd"/>
      <w:r w:rsidR="0063208D">
        <w:rPr>
          <w:sz w:val="28"/>
          <w:szCs w:val="28"/>
        </w:rPr>
        <w:t xml:space="preserve"> </w:t>
      </w:r>
      <w:r>
        <w:rPr>
          <w:sz w:val="28"/>
          <w:szCs w:val="28"/>
        </w:rPr>
        <w:t>где</w:t>
      </w:r>
      <w:r w:rsidR="0063208D">
        <w:rPr>
          <w:sz w:val="28"/>
          <w:szCs w:val="28"/>
        </w:rPr>
        <w:t xml:space="preserve"> </w:t>
      </w:r>
      <m:oMath>
        <m:r>
          <w:rPr>
            <w:rFonts w:ascii="Cambria Math" w:hAnsi="Cambria Math"/>
            <w:sz w:val="28"/>
            <w:szCs w:val="28"/>
          </w:rPr>
          <m:t xml:space="preserve">d, </m:t>
        </m:r>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r>
          <w:rPr>
            <w:rFonts w:ascii="Cambria Math" w:hAnsi="Cambria Math"/>
            <w:sz w:val="28"/>
            <w:szCs w:val="28"/>
          </w:rPr>
          <m:t xml:space="preserve">, </m:t>
        </m:r>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oMath>
      <w:r w:rsidR="0063208D">
        <w:rPr>
          <w:sz w:val="28"/>
          <w:szCs w:val="28"/>
        </w:rPr>
        <w:t xml:space="preserve"> </w:t>
      </w:r>
      <w:r>
        <w:rPr>
          <w:sz w:val="28"/>
          <w:szCs w:val="28"/>
        </w:rPr>
        <w:t>–</w:t>
      </w:r>
      <w:r w:rsidR="0063208D">
        <w:rPr>
          <w:sz w:val="28"/>
          <w:szCs w:val="28"/>
        </w:rPr>
        <w:t xml:space="preserve"> </w:t>
      </w:r>
      <w:r>
        <w:rPr>
          <w:sz w:val="28"/>
          <w:szCs w:val="28"/>
        </w:rPr>
        <w:t>варьируемые</w:t>
      </w:r>
      <w:r w:rsidR="0063208D">
        <w:rPr>
          <w:sz w:val="28"/>
          <w:szCs w:val="28"/>
        </w:rPr>
        <w:t xml:space="preserve"> </w:t>
      </w:r>
      <w:r>
        <w:rPr>
          <w:sz w:val="28"/>
          <w:szCs w:val="28"/>
        </w:rPr>
        <w:t>параметры</w:t>
      </w:r>
      <w:r w:rsidR="0063208D">
        <w:rPr>
          <w:sz w:val="28"/>
          <w:szCs w:val="28"/>
        </w:rPr>
        <w:t xml:space="preserve"> </w:t>
      </w:r>
      <w:r>
        <w:rPr>
          <w:sz w:val="28"/>
          <w:szCs w:val="28"/>
        </w:rPr>
        <w:t>(диаметр</w:t>
      </w:r>
      <w:r w:rsidR="0063208D">
        <w:rPr>
          <w:sz w:val="28"/>
          <w:szCs w:val="28"/>
        </w:rPr>
        <w:t xml:space="preserve"> </w:t>
      </w:r>
      <w:r>
        <w:rPr>
          <w:sz w:val="28"/>
          <w:szCs w:val="28"/>
        </w:rPr>
        <w:t>и</w:t>
      </w:r>
      <w:r w:rsidR="0063208D">
        <w:rPr>
          <w:sz w:val="28"/>
          <w:szCs w:val="28"/>
        </w:rPr>
        <w:t xml:space="preserve"> </w:t>
      </w:r>
      <w:r>
        <w:rPr>
          <w:sz w:val="28"/>
          <w:szCs w:val="28"/>
        </w:rPr>
        <w:t>шаг</w:t>
      </w:r>
      <w:r w:rsidR="0063208D">
        <w:rPr>
          <w:sz w:val="28"/>
          <w:szCs w:val="28"/>
        </w:rPr>
        <w:t xml:space="preserve"> </w:t>
      </w:r>
      <w:r>
        <w:rPr>
          <w:sz w:val="28"/>
          <w:szCs w:val="28"/>
        </w:rPr>
        <w:t>отверстий).</w:t>
      </w:r>
      <w:r w:rsidR="0063208D">
        <w:rPr>
          <w:sz w:val="28"/>
          <w:szCs w:val="28"/>
        </w:rPr>
        <w:t xml:space="preserve"> </w:t>
      </w:r>
      <w:r>
        <w:rPr>
          <w:sz w:val="28"/>
          <w:szCs w:val="28"/>
        </w:rPr>
        <w:t>Снижение</w:t>
      </w:r>
      <w:r w:rsidR="0063208D">
        <w:rPr>
          <w:sz w:val="28"/>
          <w:szCs w:val="28"/>
        </w:rPr>
        <w:t xml:space="preserve"> </w:t>
      </w:r>
      <w:r>
        <w:rPr>
          <w:sz w:val="28"/>
          <w:szCs w:val="28"/>
        </w:rPr>
        <w:t>массы</w:t>
      </w:r>
      <w:r w:rsidR="0063208D">
        <w:rPr>
          <w:sz w:val="28"/>
          <w:szCs w:val="28"/>
        </w:rPr>
        <w:t xml:space="preserve"> </w:t>
      </w:r>
      <w:r>
        <w:rPr>
          <w:sz w:val="28"/>
          <w:szCs w:val="28"/>
        </w:rPr>
        <w:t>напрямую</w:t>
      </w:r>
      <w:r w:rsidR="0063208D">
        <w:rPr>
          <w:sz w:val="28"/>
          <w:szCs w:val="28"/>
        </w:rPr>
        <w:t xml:space="preserve"> </w:t>
      </w:r>
      <w:r>
        <w:rPr>
          <w:sz w:val="28"/>
          <w:szCs w:val="28"/>
        </w:rPr>
        <w:t>ведет</w:t>
      </w:r>
      <w:r w:rsidR="0063208D">
        <w:rPr>
          <w:sz w:val="28"/>
          <w:szCs w:val="28"/>
        </w:rPr>
        <w:t xml:space="preserve"> </w:t>
      </w:r>
      <w:r>
        <w:rPr>
          <w:sz w:val="28"/>
          <w:szCs w:val="28"/>
        </w:rPr>
        <w:t>к</w:t>
      </w:r>
      <w:r w:rsidR="0063208D">
        <w:rPr>
          <w:sz w:val="28"/>
          <w:szCs w:val="28"/>
        </w:rPr>
        <w:t xml:space="preserve"> </w:t>
      </w:r>
      <w:r>
        <w:rPr>
          <w:sz w:val="28"/>
          <w:szCs w:val="28"/>
        </w:rPr>
        <w:t>снижению</w:t>
      </w:r>
      <w:r w:rsidR="0063208D">
        <w:rPr>
          <w:sz w:val="28"/>
          <w:szCs w:val="28"/>
        </w:rPr>
        <w:t xml:space="preserve"> </w:t>
      </w:r>
      <w:r>
        <w:rPr>
          <w:sz w:val="28"/>
          <w:szCs w:val="28"/>
        </w:rPr>
        <w:t>стоимости</w:t>
      </w:r>
      <w:r w:rsidR="0063208D">
        <w:rPr>
          <w:sz w:val="28"/>
          <w:szCs w:val="28"/>
        </w:rPr>
        <w:t xml:space="preserve"> </w:t>
      </w:r>
      <w:r>
        <w:rPr>
          <w:sz w:val="28"/>
          <w:szCs w:val="28"/>
        </w:rPr>
        <w:t>материала,</w:t>
      </w:r>
      <w:r w:rsidR="0063208D">
        <w:rPr>
          <w:sz w:val="28"/>
          <w:szCs w:val="28"/>
        </w:rPr>
        <w:t xml:space="preserve"> </w:t>
      </w:r>
      <w:r>
        <w:rPr>
          <w:sz w:val="28"/>
          <w:szCs w:val="28"/>
        </w:rPr>
        <w:t>снижению</w:t>
      </w:r>
      <w:r w:rsidR="0063208D">
        <w:rPr>
          <w:sz w:val="28"/>
          <w:szCs w:val="28"/>
        </w:rPr>
        <w:t xml:space="preserve"> </w:t>
      </w:r>
      <w:r>
        <w:rPr>
          <w:sz w:val="28"/>
          <w:szCs w:val="28"/>
        </w:rPr>
        <w:t>энергопотребления</w:t>
      </w:r>
      <w:r w:rsidR="0063208D">
        <w:rPr>
          <w:sz w:val="28"/>
          <w:szCs w:val="28"/>
        </w:rPr>
        <w:t xml:space="preserve"> </w:t>
      </w:r>
      <w:r>
        <w:rPr>
          <w:sz w:val="28"/>
          <w:szCs w:val="28"/>
        </w:rPr>
        <w:t>привода</w:t>
      </w:r>
      <w:r w:rsidR="0063208D">
        <w:rPr>
          <w:sz w:val="28"/>
          <w:szCs w:val="28"/>
        </w:rPr>
        <w:t xml:space="preserve"> </w:t>
      </w:r>
      <w:r>
        <w:rPr>
          <w:sz w:val="28"/>
          <w:szCs w:val="28"/>
        </w:rPr>
        <w:t>и</w:t>
      </w:r>
      <w:r w:rsidR="0063208D">
        <w:rPr>
          <w:sz w:val="28"/>
          <w:szCs w:val="28"/>
        </w:rPr>
        <w:t xml:space="preserve"> </w:t>
      </w:r>
      <w:r>
        <w:rPr>
          <w:sz w:val="28"/>
          <w:szCs w:val="28"/>
        </w:rPr>
        <w:t>снижению</w:t>
      </w:r>
      <w:r w:rsidR="0063208D">
        <w:rPr>
          <w:sz w:val="28"/>
          <w:szCs w:val="28"/>
        </w:rPr>
        <w:t xml:space="preserve"> </w:t>
      </w:r>
      <w:r>
        <w:rPr>
          <w:sz w:val="28"/>
          <w:szCs w:val="28"/>
        </w:rPr>
        <w:t>инерционных</w:t>
      </w:r>
      <w:r w:rsidR="0063208D">
        <w:rPr>
          <w:sz w:val="28"/>
          <w:szCs w:val="28"/>
        </w:rPr>
        <w:t xml:space="preserve"> </w:t>
      </w:r>
      <w:r>
        <w:rPr>
          <w:sz w:val="28"/>
          <w:szCs w:val="28"/>
        </w:rPr>
        <w:t>нагрузок.</w:t>
      </w:r>
    </w:p>
    <w:p w14:paraId="0F6C25E6" w14:textId="07785157" w:rsidR="00FE4AD3" w:rsidRDefault="0013571B">
      <w:pPr>
        <w:ind w:firstLine="709"/>
        <w:jc w:val="both"/>
        <w:rPr>
          <w:bCs/>
          <w:i/>
          <w:iCs/>
          <w:color w:val="000000"/>
          <w:sz w:val="28"/>
          <w:szCs w:val="28"/>
          <w:lang w:val="kk-KZ" w:eastAsia="kk-KZ"/>
        </w:rPr>
      </w:pPr>
      <w:r>
        <w:rPr>
          <w:bCs/>
          <w:iCs/>
          <w:color w:val="000000"/>
          <w:sz w:val="28"/>
          <w:szCs w:val="28"/>
          <w:lang w:eastAsia="kk-KZ"/>
        </w:rPr>
        <w:t>Ограничения:</w:t>
      </w:r>
      <w:r w:rsidR="0063208D">
        <w:rPr>
          <w:bCs/>
          <w:iCs/>
          <w:color w:val="000000"/>
          <w:sz w:val="28"/>
          <w:szCs w:val="28"/>
          <w:lang w:eastAsia="kk-KZ"/>
        </w:rPr>
        <w:t xml:space="preserve"> </w:t>
      </w:r>
      <w:r>
        <w:rPr>
          <w:bCs/>
          <w:iCs/>
          <w:color w:val="000000"/>
          <w:sz w:val="28"/>
          <w:szCs w:val="28"/>
          <w:lang w:eastAsia="kk-KZ"/>
        </w:rPr>
        <w:t>по</w:t>
      </w:r>
      <w:r w:rsidR="0063208D">
        <w:rPr>
          <w:bCs/>
          <w:iCs/>
          <w:color w:val="000000"/>
          <w:sz w:val="28"/>
          <w:szCs w:val="28"/>
          <w:lang w:eastAsia="kk-KZ"/>
        </w:rPr>
        <w:t xml:space="preserve"> </w:t>
      </w:r>
      <w:r>
        <w:rPr>
          <w:bCs/>
          <w:iCs/>
          <w:color w:val="000000"/>
          <w:sz w:val="28"/>
          <w:szCs w:val="28"/>
          <w:lang w:eastAsia="kk-KZ"/>
        </w:rPr>
        <w:t>прочности</w:t>
      </w:r>
      <w:r w:rsidR="0063208D">
        <w:rPr>
          <w:bCs/>
          <w:iCs/>
          <w:color w:val="000000"/>
          <w:sz w:val="28"/>
          <w:szCs w:val="28"/>
          <w:lang w:eastAsia="kk-KZ"/>
        </w:rPr>
        <w:t xml:space="preserve"> </w:t>
      </w:r>
      <w:r w:rsidR="009E1CBD">
        <w:rPr>
          <w:bCs/>
          <w:iCs/>
          <w:color w:val="000000"/>
          <w:sz w:val="28"/>
          <w:szCs w:val="28"/>
          <w:lang w:eastAsia="kk-KZ"/>
        </w:rPr>
        <w:t>материала</w:t>
      </w:r>
      <w:r w:rsidR="0063208D">
        <w:rPr>
          <w:bCs/>
          <w:iCs/>
          <w:color w:val="000000"/>
          <w:sz w:val="28"/>
          <w:szCs w:val="28"/>
          <w:lang w:eastAsia="kk-KZ"/>
        </w:rPr>
        <w:t xml:space="preserve"> </w:t>
      </w:r>
      <w:r>
        <w:rPr>
          <w:bCs/>
          <w:iCs/>
          <w:color w:val="000000"/>
          <w:sz w:val="28"/>
          <w:szCs w:val="28"/>
          <w:lang w:eastAsia="kk-KZ"/>
        </w:rPr>
        <w:t>в</w:t>
      </w:r>
      <w:r w:rsidR="0063208D">
        <w:rPr>
          <w:bCs/>
          <w:iCs/>
          <w:color w:val="000000"/>
          <w:sz w:val="28"/>
          <w:szCs w:val="28"/>
          <w:lang w:eastAsia="kk-KZ"/>
        </w:rPr>
        <w:t xml:space="preserve"> </w:t>
      </w:r>
      <w:r>
        <w:rPr>
          <w:bCs/>
          <w:iCs/>
          <w:color w:val="000000"/>
          <w:sz w:val="28"/>
          <w:szCs w:val="28"/>
          <w:lang w:eastAsia="kk-KZ"/>
        </w:rPr>
        <w:t>любом</w:t>
      </w:r>
      <w:r w:rsidR="0063208D">
        <w:rPr>
          <w:bCs/>
          <w:iCs/>
          <w:color w:val="000000"/>
          <w:sz w:val="28"/>
          <w:szCs w:val="28"/>
          <w:lang w:eastAsia="kk-KZ"/>
        </w:rPr>
        <w:t xml:space="preserve"> </w:t>
      </w:r>
      <w:r>
        <w:rPr>
          <w:bCs/>
          <w:iCs/>
          <w:color w:val="000000"/>
          <w:sz w:val="28"/>
          <w:szCs w:val="28"/>
          <w:lang w:eastAsia="kk-KZ"/>
        </w:rPr>
        <w:t>элементе</w:t>
      </w:r>
      <w:r w:rsidR="0063208D">
        <w:rPr>
          <w:bCs/>
          <w:iCs/>
          <w:color w:val="000000"/>
          <w:sz w:val="28"/>
          <w:szCs w:val="28"/>
          <w:lang w:eastAsia="kk-KZ"/>
        </w:rPr>
        <w:t xml:space="preserve"> </w:t>
      </w:r>
      <w:r>
        <w:rPr>
          <w:bCs/>
          <w:iCs/>
          <w:color w:val="000000"/>
          <w:sz w:val="28"/>
          <w:szCs w:val="28"/>
          <w:lang w:eastAsia="kk-KZ"/>
        </w:rPr>
        <w:t>конструкции</w:t>
      </w:r>
      <w:r w:rsidR="0063208D">
        <w:rPr>
          <w:bCs/>
          <w:iCs/>
          <w:color w:val="000000"/>
          <w:sz w:val="28"/>
          <w:szCs w:val="28"/>
          <w:lang w:eastAsia="kk-KZ"/>
        </w:rPr>
        <w:t xml:space="preserve"> </w:t>
      </w:r>
      <w:r>
        <w:rPr>
          <w:bCs/>
          <w:iCs/>
          <w:color w:val="000000"/>
          <w:sz w:val="28"/>
          <w:szCs w:val="28"/>
          <w:lang w:eastAsia="kk-KZ"/>
        </w:rPr>
        <w:t>не</w:t>
      </w:r>
      <w:r w:rsidR="0063208D">
        <w:rPr>
          <w:bCs/>
          <w:iCs/>
          <w:color w:val="000000"/>
          <w:sz w:val="28"/>
          <w:szCs w:val="28"/>
          <w:lang w:eastAsia="kk-KZ"/>
        </w:rPr>
        <w:t xml:space="preserve"> </w:t>
      </w:r>
      <w:r>
        <w:rPr>
          <w:bCs/>
          <w:iCs/>
          <w:color w:val="000000"/>
          <w:sz w:val="28"/>
          <w:szCs w:val="28"/>
          <w:lang w:eastAsia="kk-KZ"/>
        </w:rPr>
        <w:t>должны</w:t>
      </w:r>
      <w:r w:rsidR="0063208D">
        <w:rPr>
          <w:bCs/>
          <w:iCs/>
          <w:color w:val="000000"/>
          <w:sz w:val="28"/>
          <w:szCs w:val="28"/>
          <w:lang w:eastAsia="kk-KZ"/>
        </w:rPr>
        <w:t xml:space="preserve"> </w:t>
      </w:r>
      <w:r>
        <w:rPr>
          <w:bCs/>
          <w:iCs/>
          <w:color w:val="000000"/>
          <w:sz w:val="28"/>
          <w:szCs w:val="28"/>
          <w:lang w:eastAsia="kk-KZ"/>
        </w:rPr>
        <w:t>превышать</w:t>
      </w:r>
      <w:r w:rsidR="0063208D">
        <w:rPr>
          <w:bCs/>
          <w:iCs/>
          <w:color w:val="000000"/>
          <w:sz w:val="28"/>
          <w:szCs w:val="28"/>
          <w:lang w:eastAsia="kk-KZ"/>
        </w:rPr>
        <w:t xml:space="preserve"> </w:t>
      </w:r>
      <w:r>
        <w:rPr>
          <w:bCs/>
          <w:iCs/>
          <w:color w:val="000000"/>
          <w:sz w:val="28"/>
          <w:szCs w:val="28"/>
          <w:lang w:eastAsia="kk-KZ"/>
        </w:rPr>
        <w:t>допускаемого</w:t>
      </w:r>
      <w:r w:rsidR="0063208D">
        <w:rPr>
          <w:bCs/>
          <w:iCs/>
          <w:color w:val="000000"/>
          <w:sz w:val="28"/>
          <w:szCs w:val="28"/>
          <w:lang w:eastAsia="kk-KZ"/>
        </w:rPr>
        <w:t xml:space="preserve"> </w:t>
      </w:r>
      <w:r>
        <w:rPr>
          <w:bCs/>
          <w:iCs/>
          <w:color w:val="000000"/>
          <w:sz w:val="28"/>
          <w:szCs w:val="28"/>
          <w:lang w:eastAsia="kk-KZ"/>
        </w:rPr>
        <w:t>напряжения</w:t>
      </w:r>
      <w:r w:rsidR="0063208D">
        <w:rPr>
          <w:bCs/>
          <w:iCs/>
          <w:color w:val="000000"/>
          <w:sz w:val="28"/>
          <w:szCs w:val="28"/>
          <w:lang w:eastAsia="kk-KZ"/>
        </w:rPr>
        <w:t xml:space="preserve"> </w:t>
      </w:r>
      <w:r>
        <w:rPr>
          <w:bCs/>
          <w:iCs/>
          <w:color w:val="000000"/>
          <w:sz w:val="28"/>
          <w:szCs w:val="28"/>
          <w:lang w:eastAsia="kk-KZ"/>
        </w:rPr>
        <w:t>материла</w:t>
      </w:r>
      <w:r w:rsidR="0063208D">
        <w:rPr>
          <w:bCs/>
          <w:iCs/>
          <w:color w:val="000000"/>
          <w:sz w:val="28"/>
          <w:szCs w:val="28"/>
          <w:lang w:eastAsia="kk-KZ"/>
        </w:rPr>
        <w:t xml:space="preserve"> </w:t>
      </w:r>
      <m:oMath>
        <m:d>
          <m:dPr>
            <m:begChr m:val="["/>
            <m:endChr m:val="]"/>
            <m:ctrlPr>
              <w:rPr>
                <w:rFonts w:ascii="Cambria Math" w:hAnsi="Cambria Math"/>
                <w:bCs/>
                <w:i/>
                <w:iCs/>
                <w:color w:val="000000"/>
                <w:sz w:val="28"/>
                <w:szCs w:val="28"/>
                <w:lang w:eastAsia="kk-KZ"/>
              </w:rPr>
            </m:ctrlPr>
          </m:dPr>
          <m:e>
            <m:r>
              <w:rPr>
                <w:rFonts w:ascii="Cambria Math" w:hAnsi="Cambria Math"/>
                <w:color w:val="000000"/>
                <w:sz w:val="28"/>
                <w:szCs w:val="28"/>
                <w:lang w:eastAsia="kk-KZ"/>
              </w:rPr>
              <m:t>σ</m:t>
            </m:r>
          </m:e>
        </m:d>
        <m:r>
          <w:rPr>
            <w:rFonts w:ascii="Cambria Math" w:hAnsi="Cambria Math"/>
            <w:color w:val="000000"/>
            <w:sz w:val="28"/>
            <w:szCs w:val="28"/>
            <w:lang w:eastAsia="kk-KZ"/>
          </w:rPr>
          <m:t>=</m:t>
        </m:r>
      </m:oMath>
      <w:r>
        <w:rPr>
          <w:bCs/>
          <w:iCs/>
          <w:color w:val="000000"/>
          <w:sz w:val="28"/>
          <w:szCs w:val="28"/>
          <w:lang w:eastAsia="kk-KZ"/>
        </w:rPr>
        <w:t>2</w:t>
      </w:r>
      <w:r>
        <w:rPr>
          <w:bCs/>
          <w:iCs/>
          <w:color w:val="000000"/>
          <w:sz w:val="28"/>
          <w:szCs w:val="28"/>
          <w:lang w:val="kk-KZ" w:eastAsia="kk-KZ"/>
        </w:rPr>
        <w:t>3</w:t>
      </w:r>
      <w:r>
        <w:rPr>
          <w:bCs/>
          <w:iCs/>
          <w:color w:val="000000"/>
          <w:sz w:val="28"/>
          <w:szCs w:val="28"/>
          <w:lang w:eastAsia="kk-KZ"/>
        </w:rPr>
        <w:t>5МПа;</w:t>
      </w:r>
      <w:r w:rsidR="0063208D">
        <w:rPr>
          <w:bCs/>
          <w:iCs/>
          <w:color w:val="000000"/>
          <w:sz w:val="28"/>
          <w:szCs w:val="28"/>
          <w:lang w:eastAsia="kk-KZ"/>
        </w:rPr>
        <w:t xml:space="preserve"> </w:t>
      </w:r>
      <w:r>
        <w:rPr>
          <w:bCs/>
          <w:iCs/>
          <w:color w:val="000000"/>
          <w:sz w:val="28"/>
          <w:szCs w:val="28"/>
          <w:lang w:eastAsia="kk-KZ"/>
        </w:rPr>
        <w:t>по</w:t>
      </w:r>
      <w:r w:rsidR="0063208D">
        <w:rPr>
          <w:bCs/>
          <w:iCs/>
          <w:color w:val="000000"/>
          <w:sz w:val="28"/>
          <w:szCs w:val="28"/>
          <w:lang w:eastAsia="kk-KZ"/>
        </w:rPr>
        <w:t xml:space="preserve"> </w:t>
      </w:r>
      <w:r>
        <w:rPr>
          <w:bCs/>
          <w:iCs/>
          <w:color w:val="000000"/>
          <w:sz w:val="28"/>
          <w:szCs w:val="28"/>
          <w:lang w:eastAsia="kk-KZ"/>
        </w:rPr>
        <w:t>жесткости</w:t>
      </w:r>
      <w:r w:rsidR="0063208D">
        <w:rPr>
          <w:bCs/>
          <w:iCs/>
          <w:color w:val="000000"/>
          <w:sz w:val="28"/>
          <w:szCs w:val="28"/>
          <w:lang w:eastAsia="kk-KZ"/>
        </w:rPr>
        <w:t xml:space="preserve"> </w:t>
      </w:r>
      <w:r w:rsidR="009E1CBD">
        <w:rPr>
          <w:bCs/>
          <w:iCs/>
          <w:color w:val="000000"/>
          <w:sz w:val="28"/>
          <w:szCs w:val="28"/>
          <w:lang w:eastAsia="kk-KZ"/>
        </w:rPr>
        <w:t>отклонение</w:t>
      </w:r>
      <w:r w:rsidR="0063208D">
        <w:rPr>
          <w:bCs/>
          <w:iCs/>
          <w:color w:val="000000"/>
          <w:sz w:val="28"/>
          <w:szCs w:val="28"/>
          <w:lang w:eastAsia="kk-KZ"/>
        </w:rPr>
        <w:t xml:space="preserve"> </w:t>
      </w:r>
      <w:r>
        <w:rPr>
          <w:bCs/>
          <w:iCs/>
          <w:color w:val="000000"/>
          <w:sz w:val="28"/>
          <w:szCs w:val="28"/>
          <w:lang w:eastAsia="kk-KZ"/>
        </w:rPr>
        <w:t>не</w:t>
      </w:r>
      <w:r w:rsidR="0063208D">
        <w:rPr>
          <w:bCs/>
          <w:iCs/>
          <w:color w:val="000000"/>
          <w:sz w:val="28"/>
          <w:szCs w:val="28"/>
          <w:lang w:eastAsia="kk-KZ"/>
        </w:rPr>
        <w:t xml:space="preserve"> </w:t>
      </w:r>
      <w:r>
        <w:rPr>
          <w:bCs/>
          <w:iCs/>
          <w:color w:val="000000"/>
          <w:sz w:val="28"/>
          <w:szCs w:val="28"/>
          <w:lang w:eastAsia="kk-KZ"/>
        </w:rPr>
        <w:t>долж</w:t>
      </w:r>
      <w:r w:rsidR="009E1CBD">
        <w:rPr>
          <w:bCs/>
          <w:iCs/>
          <w:color w:val="000000"/>
          <w:sz w:val="28"/>
          <w:szCs w:val="28"/>
          <w:lang w:eastAsia="kk-KZ"/>
        </w:rPr>
        <w:t>но</w:t>
      </w:r>
      <w:r w:rsidR="0063208D">
        <w:rPr>
          <w:bCs/>
          <w:iCs/>
          <w:color w:val="000000"/>
          <w:sz w:val="28"/>
          <w:szCs w:val="28"/>
          <w:lang w:eastAsia="kk-KZ"/>
        </w:rPr>
        <w:t xml:space="preserve"> </w:t>
      </w:r>
      <w:r>
        <w:rPr>
          <w:bCs/>
          <w:iCs/>
          <w:color w:val="000000"/>
          <w:sz w:val="28"/>
          <w:szCs w:val="28"/>
          <w:lang w:eastAsia="kk-KZ"/>
        </w:rPr>
        <w:t>превышать</w:t>
      </w:r>
      <w:r w:rsidR="0063208D">
        <w:rPr>
          <w:bCs/>
          <w:iCs/>
          <w:color w:val="000000"/>
          <w:sz w:val="28"/>
          <w:szCs w:val="28"/>
          <w:lang w:eastAsia="kk-KZ"/>
        </w:rPr>
        <w:t xml:space="preserve"> </w:t>
      </w:r>
      <w:r>
        <w:rPr>
          <w:bCs/>
          <w:iCs/>
          <w:color w:val="000000"/>
          <w:sz w:val="28"/>
          <w:szCs w:val="28"/>
          <w:lang w:eastAsia="kk-KZ"/>
        </w:rPr>
        <w:t>допустимого</w:t>
      </w:r>
      <w:r w:rsidR="0063208D">
        <w:rPr>
          <w:bCs/>
          <w:iCs/>
          <w:color w:val="000000"/>
          <w:sz w:val="28"/>
          <w:szCs w:val="28"/>
          <w:lang w:eastAsia="kk-KZ"/>
        </w:rPr>
        <w:t xml:space="preserve"> </w:t>
      </w:r>
      <w:r>
        <w:rPr>
          <w:bCs/>
          <w:iCs/>
          <w:color w:val="000000"/>
          <w:sz w:val="28"/>
          <w:szCs w:val="28"/>
          <w:lang w:eastAsia="kk-KZ"/>
        </w:rPr>
        <w:t>значения,</w:t>
      </w:r>
      <w:r w:rsidR="0063208D">
        <w:rPr>
          <w:bCs/>
          <w:iCs/>
          <w:color w:val="000000"/>
          <w:sz w:val="28"/>
          <w:szCs w:val="28"/>
          <w:lang w:eastAsia="kk-KZ"/>
        </w:rPr>
        <w:t xml:space="preserve"> </w:t>
      </w:r>
      <w:r>
        <w:rPr>
          <w:bCs/>
          <w:iCs/>
          <w:color w:val="000000"/>
          <w:sz w:val="28"/>
          <w:szCs w:val="28"/>
          <w:lang w:eastAsia="kk-KZ"/>
        </w:rPr>
        <w:t>гарантирующего</w:t>
      </w:r>
      <w:r w:rsidR="0063208D">
        <w:rPr>
          <w:bCs/>
          <w:iCs/>
          <w:color w:val="000000"/>
          <w:sz w:val="28"/>
          <w:szCs w:val="28"/>
          <w:lang w:eastAsia="kk-KZ"/>
        </w:rPr>
        <w:t xml:space="preserve"> </w:t>
      </w:r>
      <w:r>
        <w:rPr>
          <w:bCs/>
          <w:iCs/>
          <w:color w:val="000000"/>
          <w:sz w:val="28"/>
          <w:szCs w:val="28"/>
          <w:lang w:eastAsia="kk-KZ"/>
        </w:rPr>
        <w:t>нормальную</w:t>
      </w:r>
      <w:r w:rsidR="0063208D">
        <w:rPr>
          <w:bCs/>
          <w:iCs/>
          <w:color w:val="000000"/>
          <w:sz w:val="28"/>
          <w:szCs w:val="28"/>
          <w:lang w:eastAsia="kk-KZ"/>
        </w:rPr>
        <w:t xml:space="preserve"> </w:t>
      </w:r>
      <w:r>
        <w:rPr>
          <w:bCs/>
          <w:iCs/>
          <w:color w:val="000000"/>
          <w:sz w:val="28"/>
          <w:szCs w:val="28"/>
          <w:lang w:eastAsia="kk-KZ"/>
        </w:rPr>
        <w:t>эксплуатацию;</w:t>
      </w:r>
      <w:r w:rsidR="0063208D">
        <w:rPr>
          <w:bCs/>
          <w:iCs/>
          <w:color w:val="000000"/>
          <w:sz w:val="28"/>
          <w:szCs w:val="28"/>
          <w:lang w:eastAsia="kk-KZ"/>
        </w:rPr>
        <w:t xml:space="preserve"> </w:t>
      </w:r>
      <w:r>
        <w:rPr>
          <w:bCs/>
          <w:iCs/>
          <w:color w:val="000000"/>
          <w:sz w:val="28"/>
          <w:szCs w:val="28"/>
          <w:lang w:eastAsia="kk-KZ"/>
        </w:rPr>
        <w:t>технологические</w:t>
      </w:r>
      <w:r w:rsidR="0063208D">
        <w:rPr>
          <w:bCs/>
          <w:iCs/>
          <w:color w:val="000000"/>
          <w:sz w:val="28"/>
          <w:szCs w:val="28"/>
          <w:lang w:eastAsia="kk-KZ"/>
        </w:rPr>
        <w:t xml:space="preserve"> </w:t>
      </w:r>
      <w:r>
        <w:rPr>
          <w:bCs/>
          <w:iCs/>
          <w:color w:val="000000"/>
          <w:sz w:val="28"/>
          <w:szCs w:val="28"/>
          <w:lang w:eastAsia="kk-KZ"/>
        </w:rPr>
        <w:t>ограничения</w:t>
      </w:r>
      <w:r w:rsidR="0063208D">
        <w:rPr>
          <w:bCs/>
          <w:iCs/>
          <w:color w:val="000000"/>
          <w:sz w:val="28"/>
          <w:szCs w:val="28"/>
          <w:lang w:eastAsia="kk-KZ"/>
        </w:rPr>
        <w:t xml:space="preserve"> </w:t>
      </w:r>
      <w:r w:rsidR="009E1CBD">
        <w:rPr>
          <w:bCs/>
          <w:iCs/>
          <w:color w:val="000000"/>
          <w:sz w:val="28"/>
          <w:szCs w:val="28"/>
          <w:lang w:eastAsia="kk-KZ"/>
        </w:rPr>
        <w:t>вводятся</w:t>
      </w:r>
      <w:r>
        <w:rPr>
          <w:bCs/>
          <w:iCs/>
          <w:color w:val="000000"/>
          <w:sz w:val="28"/>
          <w:szCs w:val="28"/>
          <w:lang w:eastAsia="kk-KZ"/>
        </w:rPr>
        <w:t>,</w:t>
      </w:r>
      <w:r w:rsidR="0063208D">
        <w:rPr>
          <w:bCs/>
          <w:iCs/>
          <w:color w:val="000000"/>
          <w:sz w:val="28"/>
          <w:szCs w:val="28"/>
          <w:lang w:eastAsia="kk-KZ"/>
        </w:rPr>
        <w:t xml:space="preserve"> </w:t>
      </w:r>
      <w:r>
        <w:rPr>
          <w:bCs/>
          <w:iCs/>
          <w:color w:val="000000"/>
          <w:sz w:val="28"/>
          <w:szCs w:val="28"/>
          <w:lang w:eastAsia="kk-KZ"/>
        </w:rPr>
        <w:t>чтобы</w:t>
      </w:r>
      <w:r w:rsidR="0063208D">
        <w:rPr>
          <w:bCs/>
          <w:iCs/>
          <w:color w:val="000000"/>
          <w:sz w:val="28"/>
          <w:szCs w:val="28"/>
          <w:lang w:eastAsia="kk-KZ"/>
        </w:rPr>
        <w:t xml:space="preserve"> </w:t>
      </w:r>
      <w:r>
        <w:rPr>
          <w:bCs/>
          <w:iCs/>
          <w:color w:val="000000"/>
          <w:sz w:val="28"/>
          <w:szCs w:val="28"/>
          <w:lang w:eastAsia="kk-KZ"/>
        </w:rPr>
        <w:t>избежать</w:t>
      </w:r>
      <w:r w:rsidR="0063208D">
        <w:rPr>
          <w:bCs/>
          <w:iCs/>
          <w:color w:val="000000"/>
          <w:sz w:val="28"/>
          <w:szCs w:val="28"/>
          <w:lang w:eastAsia="kk-KZ"/>
        </w:rPr>
        <w:t xml:space="preserve"> </w:t>
      </w:r>
      <w:r>
        <w:rPr>
          <w:bCs/>
          <w:iCs/>
          <w:color w:val="000000"/>
          <w:sz w:val="28"/>
          <w:szCs w:val="28"/>
          <w:lang w:eastAsia="kk-KZ"/>
        </w:rPr>
        <w:t>взаимного</w:t>
      </w:r>
      <w:r w:rsidR="0063208D">
        <w:rPr>
          <w:bCs/>
          <w:iCs/>
          <w:color w:val="000000"/>
          <w:sz w:val="28"/>
          <w:szCs w:val="28"/>
          <w:lang w:eastAsia="kk-KZ"/>
        </w:rPr>
        <w:t xml:space="preserve"> </w:t>
      </w:r>
      <w:r>
        <w:rPr>
          <w:bCs/>
          <w:iCs/>
          <w:color w:val="000000"/>
          <w:sz w:val="28"/>
          <w:szCs w:val="28"/>
          <w:lang w:eastAsia="kk-KZ"/>
        </w:rPr>
        <w:t>влияния</w:t>
      </w:r>
      <w:r w:rsidR="0063208D">
        <w:rPr>
          <w:bCs/>
          <w:iCs/>
          <w:color w:val="000000"/>
          <w:sz w:val="28"/>
          <w:szCs w:val="28"/>
          <w:lang w:eastAsia="kk-KZ"/>
        </w:rPr>
        <w:t xml:space="preserve"> </w:t>
      </w:r>
      <w:r>
        <w:rPr>
          <w:bCs/>
          <w:iCs/>
          <w:color w:val="000000"/>
          <w:sz w:val="28"/>
          <w:szCs w:val="28"/>
          <w:lang w:eastAsia="kk-KZ"/>
        </w:rPr>
        <w:t>отверстий</w:t>
      </w:r>
      <w:r w:rsidR="0063208D">
        <w:rPr>
          <w:bCs/>
          <w:iCs/>
          <w:color w:val="000000"/>
          <w:sz w:val="28"/>
          <w:szCs w:val="28"/>
          <w:lang w:eastAsia="kk-KZ"/>
        </w:rPr>
        <w:t xml:space="preserve"> </w:t>
      </w:r>
      <w:r>
        <w:rPr>
          <w:bCs/>
          <w:iCs/>
          <w:color w:val="000000"/>
          <w:sz w:val="28"/>
          <w:szCs w:val="28"/>
          <w:lang w:eastAsia="kk-KZ"/>
        </w:rPr>
        <w:t>и</w:t>
      </w:r>
      <w:r w:rsidR="0063208D">
        <w:rPr>
          <w:bCs/>
          <w:iCs/>
          <w:color w:val="000000"/>
          <w:sz w:val="28"/>
          <w:szCs w:val="28"/>
          <w:lang w:eastAsia="kk-KZ"/>
        </w:rPr>
        <w:t xml:space="preserve"> </w:t>
      </w:r>
      <w:r>
        <w:rPr>
          <w:bCs/>
          <w:iCs/>
          <w:color w:val="000000"/>
          <w:sz w:val="28"/>
          <w:szCs w:val="28"/>
          <w:lang w:eastAsia="kk-KZ"/>
        </w:rPr>
        <w:t>потер</w:t>
      </w:r>
      <w:r w:rsidR="009E1CBD">
        <w:rPr>
          <w:bCs/>
          <w:iCs/>
          <w:color w:val="000000"/>
          <w:sz w:val="28"/>
          <w:szCs w:val="28"/>
          <w:lang w:eastAsia="kk-KZ"/>
        </w:rPr>
        <w:t>и</w:t>
      </w:r>
      <w:r w:rsidR="0063208D">
        <w:rPr>
          <w:bCs/>
          <w:iCs/>
          <w:color w:val="000000"/>
          <w:sz w:val="28"/>
          <w:szCs w:val="28"/>
          <w:lang w:eastAsia="kk-KZ"/>
        </w:rPr>
        <w:t xml:space="preserve"> </w:t>
      </w:r>
      <w:r>
        <w:rPr>
          <w:bCs/>
          <w:iCs/>
          <w:color w:val="000000"/>
          <w:sz w:val="28"/>
          <w:szCs w:val="28"/>
          <w:lang w:eastAsia="kk-KZ"/>
        </w:rPr>
        <w:t>устойчивости</w:t>
      </w:r>
      <w:r>
        <w:rPr>
          <w:bCs/>
          <w:iCs/>
          <w:color w:val="000000"/>
          <w:sz w:val="28"/>
          <w:szCs w:val="28"/>
          <w:lang w:val="kk-KZ" w:eastAsia="kk-KZ"/>
        </w:rPr>
        <w:t>.</w:t>
      </w:r>
    </w:p>
    <w:p w14:paraId="42F6A446" w14:textId="3995959E" w:rsidR="00FE4AD3" w:rsidRDefault="0013571B">
      <w:pPr>
        <w:ind w:firstLine="709"/>
        <w:jc w:val="both"/>
        <w:rPr>
          <w:sz w:val="28"/>
          <w:szCs w:val="28"/>
        </w:rPr>
      </w:pPr>
      <w:r>
        <w:rPr>
          <w:bCs/>
          <w:color w:val="000000"/>
          <w:sz w:val="28"/>
          <w:szCs w:val="28"/>
          <w:lang w:eastAsia="kk-KZ"/>
        </w:rPr>
        <w:t>Задача</w:t>
      </w:r>
      <w:r w:rsidR="0063208D">
        <w:rPr>
          <w:bCs/>
          <w:color w:val="000000"/>
          <w:sz w:val="28"/>
          <w:szCs w:val="28"/>
          <w:lang w:eastAsia="kk-KZ"/>
        </w:rPr>
        <w:t xml:space="preserve"> </w:t>
      </w:r>
      <w:r>
        <w:rPr>
          <w:bCs/>
          <w:color w:val="000000"/>
          <w:sz w:val="28"/>
          <w:szCs w:val="28"/>
          <w:lang w:eastAsia="kk-KZ"/>
        </w:rPr>
        <w:t>оптимизации</w:t>
      </w:r>
      <w:r w:rsidR="0063208D">
        <w:rPr>
          <w:bCs/>
          <w:color w:val="000000"/>
          <w:sz w:val="28"/>
          <w:szCs w:val="28"/>
          <w:lang w:eastAsia="kk-KZ"/>
        </w:rPr>
        <w:t xml:space="preserve"> </w:t>
      </w:r>
      <w:r>
        <w:rPr>
          <w:bCs/>
          <w:color w:val="000000"/>
          <w:sz w:val="28"/>
          <w:szCs w:val="28"/>
          <w:lang w:eastAsia="kk-KZ"/>
        </w:rPr>
        <w:t>формулируется</w:t>
      </w:r>
      <w:r w:rsidR="0063208D">
        <w:rPr>
          <w:bCs/>
          <w:color w:val="000000"/>
          <w:sz w:val="28"/>
          <w:szCs w:val="28"/>
          <w:lang w:eastAsia="kk-KZ"/>
        </w:rPr>
        <w:t xml:space="preserve"> </w:t>
      </w:r>
      <w:r>
        <w:rPr>
          <w:bCs/>
          <w:color w:val="000000"/>
          <w:sz w:val="28"/>
          <w:szCs w:val="28"/>
          <w:lang w:eastAsia="kk-KZ"/>
        </w:rPr>
        <w:t>следующим</w:t>
      </w:r>
      <w:r w:rsidR="0063208D">
        <w:rPr>
          <w:bCs/>
          <w:color w:val="000000"/>
          <w:sz w:val="28"/>
          <w:szCs w:val="28"/>
          <w:lang w:eastAsia="kk-KZ"/>
        </w:rPr>
        <w:t xml:space="preserve"> </w:t>
      </w:r>
      <w:r>
        <w:rPr>
          <w:bCs/>
          <w:color w:val="000000"/>
          <w:sz w:val="28"/>
          <w:szCs w:val="28"/>
          <w:lang w:eastAsia="kk-KZ"/>
        </w:rPr>
        <w:t>образом,</w:t>
      </w:r>
      <w:r w:rsidR="0063208D">
        <w:rPr>
          <w:bCs/>
          <w:color w:val="000000"/>
          <w:sz w:val="28"/>
          <w:szCs w:val="28"/>
          <w:lang w:eastAsia="kk-KZ"/>
        </w:rPr>
        <w:t xml:space="preserve"> </w:t>
      </w:r>
      <w:r>
        <w:rPr>
          <w:bCs/>
          <w:color w:val="000000"/>
          <w:sz w:val="28"/>
          <w:szCs w:val="28"/>
          <w:lang w:eastAsia="kk-KZ"/>
        </w:rPr>
        <w:t>найти</w:t>
      </w:r>
      <w:r w:rsidR="0063208D">
        <w:rPr>
          <w:bCs/>
          <w:color w:val="000000"/>
          <w:sz w:val="28"/>
          <w:szCs w:val="28"/>
          <w:lang w:eastAsia="kk-KZ"/>
        </w:rPr>
        <w:t xml:space="preserve"> </w:t>
      </w:r>
      <w:r>
        <w:rPr>
          <w:bCs/>
          <w:color w:val="000000"/>
          <w:sz w:val="28"/>
          <w:szCs w:val="28"/>
          <w:lang w:eastAsia="kk-KZ"/>
        </w:rPr>
        <w:t>такие</w:t>
      </w:r>
      <w:r w:rsidR="0063208D">
        <w:rPr>
          <w:bCs/>
          <w:color w:val="000000"/>
          <w:sz w:val="28"/>
          <w:szCs w:val="28"/>
          <w:lang w:eastAsia="kk-KZ"/>
        </w:rPr>
        <w:t xml:space="preserve"> </w:t>
      </w:r>
      <w:r>
        <w:rPr>
          <w:bCs/>
          <w:color w:val="000000"/>
          <w:sz w:val="28"/>
          <w:szCs w:val="28"/>
          <w:lang w:eastAsia="kk-KZ"/>
        </w:rPr>
        <w:t>значения</w:t>
      </w:r>
      <w:r w:rsidR="0063208D">
        <w:rPr>
          <w:bCs/>
          <w:color w:val="000000"/>
          <w:sz w:val="28"/>
          <w:szCs w:val="28"/>
          <w:lang w:eastAsia="kk-KZ"/>
        </w:rPr>
        <w:t xml:space="preserve"> </w:t>
      </w:r>
      <w:proofErr w:type="gramStart"/>
      <w:r>
        <w:rPr>
          <w:bCs/>
          <w:color w:val="000000"/>
          <w:sz w:val="28"/>
          <w:szCs w:val="28"/>
          <w:lang w:eastAsia="kk-KZ"/>
        </w:rPr>
        <w:t>параметров</w:t>
      </w:r>
      <w:r w:rsidR="0063208D">
        <w:rPr>
          <w:bCs/>
          <w:color w:val="000000"/>
          <w:sz w:val="28"/>
          <w:szCs w:val="28"/>
          <w:lang w:eastAsia="kk-KZ"/>
        </w:rPr>
        <w:t xml:space="preserve"> </w:t>
      </w:r>
      <m:oMath>
        <m:r>
          <w:rPr>
            <w:rFonts w:ascii="Cambria Math" w:hAnsi="Cambria Math"/>
            <w:sz w:val="28"/>
            <w:szCs w:val="28"/>
          </w:rPr>
          <m:t xml:space="preserve">d, </m:t>
        </m:r>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r>
          <w:rPr>
            <w:rFonts w:ascii="Cambria Math" w:hAnsi="Cambria Math"/>
            <w:sz w:val="28"/>
            <w:szCs w:val="28"/>
          </w:rPr>
          <m:t xml:space="preserve">, </m:t>
        </m:r>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oMath>
      <w:r>
        <w:rPr>
          <w:sz w:val="28"/>
          <w:szCs w:val="28"/>
        </w:rPr>
        <w:t>,</w:t>
      </w:r>
      <w:proofErr w:type="gramEnd"/>
      <w:r w:rsidR="0063208D">
        <w:rPr>
          <w:sz w:val="28"/>
          <w:szCs w:val="28"/>
        </w:rPr>
        <w:t xml:space="preserve"> </w:t>
      </w:r>
      <w:r>
        <w:rPr>
          <w:sz w:val="28"/>
          <w:szCs w:val="28"/>
        </w:rPr>
        <w:t>которые</w:t>
      </w:r>
      <w:r w:rsidR="0063208D">
        <w:rPr>
          <w:sz w:val="28"/>
          <w:szCs w:val="28"/>
        </w:rPr>
        <w:t xml:space="preserve"> </w:t>
      </w:r>
      <w:r>
        <w:rPr>
          <w:sz w:val="28"/>
          <w:szCs w:val="28"/>
        </w:rPr>
        <w:t>минимизируют</w:t>
      </w:r>
      <w:r w:rsidR="0063208D">
        <w:rPr>
          <w:sz w:val="28"/>
          <w:szCs w:val="28"/>
        </w:rPr>
        <w:t xml:space="preserve"> </w:t>
      </w:r>
      <w:r>
        <w:rPr>
          <w:sz w:val="28"/>
          <w:szCs w:val="28"/>
        </w:rPr>
        <w:t>массу</w:t>
      </w:r>
      <w:r w:rsidR="0063208D">
        <w:rPr>
          <w:sz w:val="28"/>
          <w:szCs w:val="28"/>
        </w:rPr>
        <w:t xml:space="preserve"> </w:t>
      </w:r>
      <w:r>
        <w:rPr>
          <w:sz w:val="28"/>
          <w:szCs w:val="28"/>
        </w:rPr>
        <w:t>платформы</w:t>
      </w:r>
      <w:r w:rsidR="0063208D">
        <w:rPr>
          <w:sz w:val="28"/>
          <w:szCs w:val="28"/>
        </w:rPr>
        <w:t xml:space="preserve">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плат</m:t>
            </m:r>
          </m:sub>
        </m:sSub>
      </m:oMath>
      <w:r w:rsidR="0063208D">
        <w:rPr>
          <w:sz w:val="28"/>
          <w:szCs w:val="28"/>
        </w:rPr>
        <w:t xml:space="preserve"> </w:t>
      </w:r>
      <w:r>
        <w:rPr>
          <w:sz w:val="28"/>
          <w:szCs w:val="28"/>
        </w:rPr>
        <w:t>при</w:t>
      </w:r>
      <w:r w:rsidR="0063208D">
        <w:rPr>
          <w:sz w:val="28"/>
          <w:szCs w:val="28"/>
        </w:rPr>
        <w:t xml:space="preserve"> </w:t>
      </w:r>
      <w:r>
        <w:rPr>
          <w:sz w:val="28"/>
          <w:szCs w:val="28"/>
        </w:rPr>
        <w:t>соблюдении</w:t>
      </w:r>
      <w:r w:rsidR="0063208D">
        <w:rPr>
          <w:sz w:val="28"/>
          <w:szCs w:val="28"/>
        </w:rPr>
        <w:t xml:space="preserve"> </w:t>
      </w:r>
      <w:r>
        <w:rPr>
          <w:sz w:val="28"/>
          <w:szCs w:val="28"/>
        </w:rPr>
        <w:t>ограничений</w:t>
      </w:r>
      <w:r w:rsidR="0063208D">
        <w:rPr>
          <w:sz w:val="28"/>
          <w:szCs w:val="28"/>
        </w:rPr>
        <w:t xml:space="preserve"> </w:t>
      </w:r>
      <w:r>
        <w:rPr>
          <w:sz w:val="28"/>
          <w:szCs w:val="28"/>
        </w:rPr>
        <w:t>по</w:t>
      </w:r>
      <w:r w:rsidR="0063208D">
        <w:rPr>
          <w:sz w:val="28"/>
          <w:szCs w:val="28"/>
        </w:rPr>
        <w:t xml:space="preserve"> </w:t>
      </w:r>
      <w:r>
        <w:rPr>
          <w:sz w:val="28"/>
          <w:szCs w:val="28"/>
        </w:rPr>
        <w:t>прочности</w:t>
      </w:r>
      <w:r w:rsidR="0063208D">
        <w:rPr>
          <w:sz w:val="28"/>
          <w:szCs w:val="28"/>
          <w:lang w:val="kk-KZ"/>
        </w:rPr>
        <w:t xml:space="preserve"> </w:t>
      </w:r>
      <w:r>
        <w:rPr>
          <w:sz w:val="28"/>
          <w:szCs w:val="28"/>
          <w:lang w:val="kk-KZ"/>
        </w:rPr>
        <w:t>и</w:t>
      </w:r>
      <w:r w:rsidR="0063208D">
        <w:rPr>
          <w:sz w:val="28"/>
          <w:szCs w:val="28"/>
        </w:rPr>
        <w:t xml:space="preserve"> </w:t>
      </w:r>
      <w:r>
        <w:rPr>
          <w:sz w:val="28"/>
          <w:szCs w:val="28"/>
        </w:rPr>
        <w:t>жесткости.</w:t>
      </w:r>
    </w:p>
    <w:p w14:paraId="0B08E25B" w14:textId="77777777" w:rsidR="00FE4AD3" w:rsidRDefault="00FE4AD3">
      <w:pPr>
        <w:rPr>
          <w:sz w:val="28"/>
          <w:szCs w:val="28"/>
        </w:rPr>
      </w:pPr>
    </w:p>
    <w:p w14:paraId="6EE07720" w14:textId="77777777" w:rsidR="00FE4AD3" w:rsidRDefault="00FE4AD3">
      <w:pPr>
        <w:rPr>
          <w:sz w:val="28"/>
          <w:szCs w:val="28"/>
          <w:lang w:eastAsia="en-US"/>
        </w:rPr>
      </w:pPr>
    </w:p>
    <w:p w14:paraId="3446FE10" w14:textId="5F4DE2A2" w:rsidR="00FE4AD3" w:rsidRDefault="0013571B">
      <w:pPr>
        <w:pStyle w:val="2"/>
        <w:rPr>
          <w:szCs w:val="28"/>
        </w:rPr>
      </w:pPr>
      <w:bookmarkStart w:id="42" w:name="_Toc231226151"/>
      <w:r>
        <w:rPr>
          <w:szCs w:val="28"/>
          <w:lang w:eastAsia="ru-RU"/>
        </w:rPr>
        <w:t>2.4</w:t>
      </w:r>
      <w:r w:rsidR="0063208D">
        <w:rPr>
          <w:szCs w:val="28"/>
          <w:lang w:eastAsia="ru-RU"/>
        </w:rPr>
        <w:t xml:space="preserve"> </w:t>
      </w:r>
      <w:r w:rsidR="0010568A">
        <w:rPr>
          <w:szCs w:val="28"/>
          <w:lang w:val="kk-KZ" w:eastAsia="ru-RU"/>
        </w:rPr>
        <w:t>Обоснование параметров перфорации верхней платформы ножничного подъемника по критерию снижения массы</w:t>
      </w:r>
      <w:bookmarkEnd w:id="42"/>
    </w:p>
    <w:p w14:paraId="228D73F8" w14:textId="77777777" w:rsidR="00FE4AD3" w:rsidRDefault="00FE4AD3">
      <w:pPr>
        <w:rPr>
          <w:sz w:val="28"/>
          <w:szCs w:val="28"/>
          <w:lang w:eastAsia="en-US"/>
        </w:rPr>
      </w:pPr>
    </w:p>
    <w:p w14:paraId="27A6C7DD" w14:textId="63B740BA" w:rsidR="00FE4AD3" w:rsidRDefault="0013571B">
      <w:pPr>
        <w:ind w:firstLine="708"/>
        <w:jc w:val="both"/>
        <w:rPr>
          <w:sz w:val="28"/>
          <w:szCs w:val="28"/>
          <w:lang w:eastAsia="en-US"/>
        </w:rPr>
      </w:pPr>
      <w:r>
        <w:rPr>
          <w:sz w:val="28"/>
          <w:szCs w:val="28"/>
          <w:lang w:eastAsia="en-US"/>
        </w:rPr>
        <w:t>Исходные</w:t>
      </w:r>
      <w:r w:rsidR="0063208D">
        <w:rPr>
          <w:sz w:val="28"/>
          <w:szCs w:val="28"/>
          <w:lang w:eastAsia="en-US"/>
        </w:rPr>
        <w:t xml:space="preserve"> </w:t>
      </w:r>
      <w:r>
        <w:rPr>
          <w:sz w:val="28"/>
          <w:szCs w:val="28"/>
          <w:lang w:eastAsia="en-US"/>
        </w:rPr>
        <w:t>данные</w:t>
      </w:r>
      <w:r w:rsidR="0063208D">
        <w:rPr>
          <w:sz w:val="28"/>
          <w:szCs w:val="28"/>
          <w:lang w:eastAsia="en-US"/>
        </w:rPr>
        <w:t xml:space="preserve"> </w:t>
      </w:r>
      <w:r>
        <w:rPr>
          <w:sz w:val="28"/>
          <w:szCs w:val="28"/>
          <w:lang w:eastAsia="en-US"/>
        </w:rPr>
        <w:t>параметров</w:t>
      </w:r>
      <w:r w:rsidR="0063208D">
        <w:rPr>
          <w:sz w:val="28"/>
          <w:szCs w:val="28"/>
          <w:lang w:eastAsia="en-US"/>
        </w:rPr>
        <w:t xml:space="preserve"> </w:t>
      </w:r>
      <w:r>
        <w:rPr>
          <w:sz w:val="28"/>
          <w:szCs w:val="28"/>
          <w:lang w:eastAsia="en-US"/>
        </w:rPr>
        <w:t>математической</w:t>
      </w:r>
      <w:r w:rsidR="0063208D">
        <w:rPr>
          <w:sz w:val="28"/>
          <w:szCs w:val="28"/>
          <w:lang w:eastAsia="en-US"/>
        </w:rPr>
        <w:t xml:space="preserve"> </w:t>
      </w:r>
      <w:r>
        <w:rPr>
          <w:sz w:val="28"/>
          <w:szCs w:val="28"/>
          <w:lang w:eastAsia="en-US"/>
        </w:rPr>
        <w:t>модели</w:t>
      </w:r>
      <w:r w:rsidR="0063208D">
        <w:rPr>
          <w:sz w:val="28"/>
          <w:szCs w:val="28"/>
          <w:lang w:eastAsia="en-US"/>
        </w:rPr>
        <w:t xml:space="preserve"> </w:t>
      </w:r>
      <w:r>
        <w:rPr>
          <w:sz w:val="28"/>
          <w:szCs w:val="28"/>
          <w:lang w:eastAsia="en-US"/>
        </w:rPr>
        <w:t>для</w:t>
      </w:r>
      <w:r w:rsidR="0063208D">
        <w:rPr>
          <w:sz w:val="28"/>
          <w:szCs w:val="28"/>
          <w:lang w:eastAsia="en-US"/>
        </w:rPr>
        <w:t xml:space="preserve"> </w:t>
      </w:r>
      <w:r>
        <w:rPr>
          <w:sz w:val="28"/>
          <w:szCs w:val="28"/>
          <w:lang w:eastAsia="en-US"/>
        </w:rPr>
        <w:t>оценки</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прочности</w:t>
      </w:r>
      <w:r w:rsidR="0063208D">
        <w:rPr>
          <w:sz w:val="28"/>
          <w:szCs w:val="28"/>
          <w:lang w:eastAsia="en-US"/>
        </w:rPr>
        <w:t xml:space="preserve"> </w:t>
      </w:r>
      <w:r>
        <w:rPr>
          <w:sz w:val="28"/>
          <w:szCs w:val="28"/>
          <w:lang w:eastAsia="en-US"/>
        </w:rPr>
        <w:t>и</w:t>
      </w:r>
      <w:r w:rsidR="0063208D">
        <w:rPr>
          <w:sz w:val="28"/>
          <w:szCs w:val="28"/>
          <w:lang w:eastAsia="en-US"/>
        </w:rPr>
        <w:t xml:space="preserve"> </w:t>
      </w:r>
      <w:r>
        <w:rPr>
          <w:sz w:val="28"/>
          <w:szCs w:val="28"/>
          <w:lang w:eastAsia="en-US"/>
        </w:rPr>
        <w:t>жесткости</w:t>
      </w:r>
      <w:r w:rsidR="0063208D">
        <w:rPr>
          <w:sz w:val="28"/>
          <w:szCs w:val="28"/>
          <w:lang w:eastAsia="en-US"/>
        </w:rPr>
        <w:t xml:space="preserve"> </w:t>
      </w:r>
      <w:r>
        <w:rPr>
          <w:sz w:val="28"/>
          <w:szCs w:val="28"/>
          <w:lang w:eastAsia="en-US"/>
        </w:rPr>
        <w:t>модернизированной</w:t>
      </w:r>
      <w:r w:rsidR="0063208D">
        <w:rPr>
          <w:sz w:val="28"/>
          <w:szCs w:val="28"/>
          <w:lang w:eastAsia="en-US"/>
        </w:rPr>
        <w:t xml:space="preserve"> </w:t>
      </w:r>
      <w:r>
        <w:rPr>
          <w:sz w:val="28"/>
          <w:szCs w:val="28"/>
          <w:lang w:eastAsia="en-US"/>
        </w:rPr>
        <w:t>платформы</w:t>
      </w:r>
      <w:r w:rsidR="0063208D">
        <w:rPr>
          <w:sz w:val="28"/>
          <w:szCs w:val="28"/>
          <w:lang w:eastAsia="en-US"/>
        </w:rPr>
        <w:t xml:space="preserve"> </w:t>
      </w:r>
      <w:r>
        <w:rPr>
          <w:sz w:val="28"/>
          <w:szCs w:val="28"/>
          <w:lang w:eastAsia="en-US"/>
        </w:rPr>
        <w:t>ножничного</w:t>
      </w:r>
      <w:r w:rsidR="0063208D">
        <w:rPr>
          <w:sz w:val="28"/>
          <w:szCs w:val="28"/>
          <w:lang w:eastAsia="en-US"/>
        </w:rPr>
        <w:t xml:space="preserve"> </w:t>
      </w:r>
      <w:r>
        <w:rPr>
          <w:sz w:val="28"/>
          <w:szCs w:val="28"/>
          <w:lang w:eastAsia="en-US"/>
        </w:rPr>
        <w:t>подъемника</w:t>
      </w:r>
      <w:r w:rsidR="0063208D">
        <w:rPr>
          <w:sz w:val="28"/>
          <w:szCs w:val="28"/>
          <w:lang w:eastAsia="en-US"/>
        </w:rPr>
        <w:t xml:space="preserve"> </w:t>
      </w:r>
      <w:r>
        <w:rPr>
          <w:sz w:val="28"/>
          <w:szCs w:val="28"/>
          <w:lang w:eastAsia="en-US"/>
        </w:rPr>
        <w:t>включают</w:t>
      </w:r>
      <w:r w:rsidR="0063208D">
        <w:rPr>
          <w:sz w:val="28"/>
          <w:szCs w:val="28"/>
          <w:lang w:eastAsia="en-US"/>
        </w:rPr>
        <w:t xml:space="preserve"> </w:t>
      </w:r>
      <w:r>
        <w:rPr>
          <w:sz w:val="28"/>
          <w:szCs w:val="28"/>
          <w:lang w:eastAsia="en-US"/>
        </w:rPr>
        <w:t>геометрические</w:t>
      </w:r>
      <w:r w:rsidR="0063208D">
        <w:rPr>
          <w:sz w:val="28"/>
          <w:szCs w:val="28"/>
          <w:lang w:eastAsia="en-US"/>
        </w:rPr>
        <w:t xml:space="preserve"> </w:t>
      </w:r>
      <w:r>
        <w:rPr>
          <w:sz w:val="28"/>
          <w:szCs w:val="28"/>
          <w:lang w:eastAsia="en-US"/>
        </w:rPr>
        <w:t>характеристики</w:t>
      </w:r>
      <w:r w:rsidR="0063208D">
        <w:rPr>
          <w:sz w:val="28"/>
          <w:szCs w:val="28"/>
          <w:lang w:eastAsia="en-US"/>
        </w:rPr>
        <w:t xml:space="preserve"> </w:t>
      </w:r>
      <w:r>
        <w:rPr>
          <w:sz w:val="28"/>
          <w:szCs w:val="28"/>
          <w:lang w:eastAsia="en-US"/>
        </w:rPr>
        <w:t>платформы,</w:t>
      </w:r>
      <w:r w:rsidR="0063208D">
        <w:rPr>
          <w:sz w:val="28"/>
          <w:szCs w:val="28"/>
          <w:lang w:eastAsia="en-US"/>
        </w:rPr>
        <w:t xml:space="preserve"> </w:t>
      </w:r>
      <w:r>
        <w:rPr>
          <w:sz w:val="28"/>
          <w:szCs w:val="28"/>
          <w:lang w:eastAsia="en-US"/>
        </w:rPr>
        <w:t>свойства</w:t>
      </w:r>
      <w:r w:rsidR="0063208D">
        <w:rPr>
          <w:sz w:val="28"/>
          <w:szCs w:val="28"/>
          <w:lang w:eastAsia="en-US"/>
        </w:rPr>
        <w:t xml:space="preserve"> </w:t>
      </w:r>
      <w:r>
        <w:rPr>
          <w:sz w:val="28"/>
          <w:szCs w:val="28"/>
          <w:lang w:eastAsia="en-US"/>
        </w:rPr>
        <w:t>материала,</w:t>
      </w:r>
      <w:r w:rsidR="0063208D">
        <w:rPr>
          <w:sz w:val="28"/>
          <w:szCs w:val="28"/>
          <w:lang w:eastAsia="en-US"/>
        </w:rPr>
        <w:t xml:space="preserve"> </w:t>
      </w:r>
      <w:r>
        <w:rPr>
          <w:sz w:val="28"/>
          <w:szCs w:val="28"/>
          <w:lang w:eastAsia="en-US"/>
        </w:rPr>
        <w:t>а</w:t>
      </w:r>
      <w:r w:rsidR="0063208D">
        <w:rPr>
          <w:sz w:val="28"/>
          <w:szCs w:val="28"/>
          <w:lang w:eastAsia="en-US"/>
        </w:rPr>
        <w:t xml:space="preserve"> </w:t>
      </w:r>
      <w:r>
        <w:rPr>
          <w:sz w:val="28"/>
          <w:szCs w:val="28"/>
          <w:lang w:eastAsia="en-US"/>
        </w:rPr>
        <w:t>также</w:t>
      </w:r>
      <w:r w:rsidR="0063208D">
        <w:rPr>
          <w:sz w:val="28"/>
          <w:szCs w:val="28"/>
          <w:lang w:eastAsia="en-US"/>
        </w:rPr>
        <w:t xml:space="preserve"> </w:t>
      </w:r>
      <w:r>
        <w:rPr>
          <w:sz w:val="28"/>
          <w:szCs w:val="28"/>
          <w:lang w:eastAsia="en-US"/>
        </w:rPr>
        <w:t>эксплуатационные</w:t>
      </w:r>
      <w:r w:rsidR="0063208D">
        <w:rPr>
          <w:sz w:val="28"/>
          <w:szCs w:val="28"/>
          <w:lang w:eastAsia="en-US"/>
        </w:rPr>
        <w:t xml:space="preserve"> </w:t>
      </w:r>
      <w:r>
        <w:rPr>
          <w:sz w:val="28"/>
          <w:szCs w:val="28"/>
          <w:lang w:eastAsia="en-US"/>
        </w:rPr>
        <w:t>нагрузки.</w:t>
      </w:r>
      <w:r w:rsidR="0063208D">
        <w:rPr>
          <w:sz w:val="28"/>
          <w:szCs w:val="28"/>
          <w:lang w:eastAsia="en-US"/>
        </w:rPr>
        <w:t xml:space="preserve"> </w:t>
      </w:r>
      <w:r>
        <w:rPr>
          <w:sz w:val="28"/>
          <w:szCs w:val="28"/>
          <w:lang w:eastAsia="en-US"/>
        </w:rPr>
        <w:t>Корректность</w:t>
      </w:r>
      <w:r w:rsidR="0063208D">
        <w:rPr>
          <w:sz w:val="28"/>
          <w:szCs w:val="28"/>
          <w:lang w:eastAsia="en-US"/>
        </w:rPr>
        <w:t xml:space="preserve"> </w:t>
      </w:r>
      <w:r>
        <w:rPr>
          <w:sz w:val="28"/>
          <w:szCs w:val="28"/>
          <w:lang w:eastAsia="en-US"/>
        </w:rPr>
        <w:t>параметров</w:t>
      </w:r>
      <w:r w:rsidR="0063208D">
        <w:rPr>
          <w:sz w:val="28"/>
          <w:szCs w:val="28"/>
          <w:lang w:eastAsia="en-US"/>
        </w:rPr>
        <w:t xml:space="preserve"> </w:t>
      </w:r>
      <w:r>
        <w:rPr>
          <w:sz w:val="28"/>
          <w:szCs w:val="28"/>
          <w:lang w:eastAsia="en-US"/>
        </w:rPr>
        <w:t>напрямую</w:t>
      </w:r>
      <w:r w:rsidR="0063208D">
        <w:rPr>
          <w:sz w:val="28"/>
          <w:szCs w:val="28"/>
          <w:lang w:eastAsia="en-US"/>
        </w:rPr>
        <w:t xml:space="preserve"> </w:t>
      </w:r>
      <w:r>
        <w:rPr>
          <w:sz w:val="28"/>
          <w:szCs w:val="28"/>
          <w:lang w:eastAsia="en-US"/>
        </w:rPr>
        <w:t>влияет</w:t>
      </w:r>
      <w:r w:rsidR="0063208D">
        <w:rPr>
          <w:sz w:val="28"/>
          <w:szCs w:val="28"/>
          <w:lang w:eastAsia="en-US"/>
        </w:rPr>
        <w:t xml:space="preserve"> </w:t>
      </w:r>
      <w:r>
        <w:rPr>
          <w:sz w:val="28"/>
          <w:szCs w:val="28"/>
          <w:lang w:eastAsia="en-US"/>
        </w:rPr>
        <w:t>на</w:t>
      </w:r>
      <w:r w:rsidR="0063208D">
        <w:rPr>
          <w:sz w:val="28"/>
          <w:szCs w:val="28"/>
          <w:lang w:eastAsia="en-US"/>
        </w:rPr>
        <w:t xml:space="preserve"> </w:t>
      </w:r>
      <w:r>
        <w:rPr>
          <w:sz w:val="28"/>
          <w:szCs w:val="28"/>
          <w:lang w:eastAsia="en-US"/>
        </w:rPr>
        <w:t>достоверность</w:t>
      </w:r>
      <w:r w:rsidR="0063208D">
        <w:rPr>
          <w:sz w:val="28"/>
          <w:szCs w:val="28"/>
          <w:lang w:eastAsia="en-US"/>
        </w:rPr>
        <w:t xml:space="preserve"> </w:t>
      </w:r>
      <w:r>
        <w:rPr>
          <w:sz w:val="28"/>
          <w:szCs w:val="28"/>
          <w:lang w:eastAsia="en-US"/>
        </w:rPr>
        <w:t>результатов</w:t>
      </w:r>
      <w:r w:rsidR="0063208D">
        <w:rPr>
          <w:sz w:val="28"/>
          <w:szCs w:val="28"/>
          <w:lang w:eastAsia="en-US"/>
        </w:rPr>
        <w:t xml:space="preserve"> </w:t>
      </w:r>
      <w:r>
        <w:rPr>
          <w:sz w:val="28"/>
          <w:szCs w:val="28"/>
          <w:lang w:eastAsia="en-US"/>
        </w:rPr>
        <w:t>моделирования.</w:t>
      </w:r>
    </w:p>
    <w:p w14:paraId="444E29CC" w14:textId="4C0D6BBA" w:rsidR="00FE4AD3" w:rsidRDefault="0013571B">
      <w:pPr>
        <w:ind w:firstLine="708"/>
        <w:jc w:val="both"/>
        <w:rPr>
          <w:sz w:val="28"/>
          <w:szCs w:val="28"/>
          <w:lang w:eastAsia="en-US"/>
        </w:rPr>
      </w:pPr>
      <w:r>
        <w:rPr>
          <w:sz w:val="28"/>
          <w:szCs w:val="28"/>
          <w:lang w:eastAsia="en-US"/>
        </w:rPr>
        <w:t>Исходные</w:t>
      </w:r>
      <w:r w:rsidR="0063208D">
        <w:rPr>
          <w:sz w:val="28"/>
          <w:szCs w:val="28"/>
          <w:lang w:eastAsia="en-US"/>
        </w:rPr>
        <w:t xml:space="preserve"> </w:t>
      </w:r>
      <w:r>
        <w:rPr>
          <w:sz w:val="28"/>
          <w:szCs w:val="28"/>
          <w:lang w:eastAsia="en-US"/>
        </w:rPr>
        <w:t>данные</w:t>
      </w:r>
      <w:r w:rsidR="0063208D">
        <w:rPr>
          <w:sz w:val="28"/>
          <w:szCs w:val="28"/>
          <w:lang w:eastAsia="en-US"/>
        </w:rPr>
        <w:t xml:space="preserve"> </w:t>
      </w:r>
      <w:r>
        <w:rPr>
          <w:sz w:val="28"/>
          <w:szCs w:val="28"/>
          <w:lang w:eastAsia="en-US"/>
        </w:rPr>
        <w:t>разделены</w:t>
      </w:r>
      <w:r w:rsidR="0063208D">
        <w:rPr>
          <w:sz w:val="28"/>
          <w:szCs w:val="28"/>
          <w:lang w:eastAsia="en-US"/>
        </w:rPr>
        <w:t xml:space="preserve"> </w:t>
      </w:r>
      <w:r>
        <w:rPr>
          <w:sz w:val="28"/>
          <w:szCs w:val="28"/>
          <w:lang w:eastAsia="en-US"/>
        </w:rPr>
        <w:t>на</w:t>
      </w:r>
      <w:r w:rsidR="0063208D">
        <w:rPr>
          <w:sz w:val="28"/>
          <w:szCs w:val="28"/>
          <w:lang w:eastAsia="en-US"/>
        </w:rPr>
        <w:t xml:space="preserve"> </w:t>
      </w:r>
      <w:r>
        <w:rPr>
          <w:sz w:val="28"/>
          <w:szCs w:val="28"/>
          <w:lang w:eastAsia="en-US"/>
        </w:rPr>
        <w:t>следующие</w:t>
      </w:r>
      <w:r w:rsidR="0063208D">
        <w:rPr>
          <w:sz w:val="28"/>
          <w:szCs w:val="28"/>
          <w:lang w:eastAsia="en-US"/>
        </w:rPr>
        <w:t xml:space="preserve"> </w:t>
      </w:r>
      <w:r>
        <w:rPr>
          <w:sz w:val="28"/>
          <w:szCs w:val="28"/>
          <w:lang w:eastAsia="en-US"/>
        </w:rPr>
        <w:t>группы:</w:t>
      </w:r>
    </w:p>
    <w:p w14:paraId="05A66003" w14:textId="291BA217" w:rsidR="00FE4AD3" w:rsidRDefault="0013571B">
      <w:pPr>
        <w:pStyle w:val="aff6"/>
        <w:numPr>
          <w:ilvl w:val="0"/>
          <w:numId w:val="8"/>
        </w:numPr>
        <w:spacing w:after="0"/>
        <w:jc w:val="both"/>
        <w:rPr>
          <w:i/>
          <w:iCs/>
          <w:sz w:val="28"/>
          <w:szCs w:val="28"/>
        </w:rPr>
      </w:pPr>
      <w:r>
        <w:rPr>
          <w:i/>
          <w:iCs/>
          <w:sz w:val="28"/>
          <w:szCs w:val="28"/>
        </w:rPr>
        <w:t>Геометрические</w:t>
      </w:r>
      <w:r w:rsidR="0063208D">
        <w:rPr>
          <w:i/>
          <w:iCs/>
          <w:sz w:val="28"/>
          <w:szCs w:val="28"/>
        </w:rPr>
        <w:t xml:space="preserve"> </w:t>
      </w:r>
      <w:r>
        <w:rPr>
          <w:i/>
          <w:iCs/>
          <w:sz w:val="28"/>
          <w:szCs w:val="28"/>
        </w:rPr>
        <w:t>параметры</w:t>
      </w:r>
      <w:r w:rsidR="0063208D">
        <w:rPr>
          <w:i/>
          <w:iCs/>
          <w:sz w:val="28"/>
          <w:szCs w:val="28"/>
        </w:rPr>
        <w:t xml:space="preserve"> </w:t>
      </w:r>
      <w:r>
        <w:rPr>
          <w:i/>
          <w:iCs/>
          <w:sz w:val="28"/>
          <w:szCs w:val="28"/>
        </w:rPr>
        <w:t>платформы</w:t>
      </w:r>
      <w:r w:rsidR="0063208D">
        <w:rPr>
          <w:i/>
          <w:iCs/>
          <w:sz w:val="28"/>
          <w:szCs w:val="28"/>
          <w:lang w:val="kk-KZ"/>
        </w:rPr>
        <w:t xml:space="preserve"> </w:t>
      </w:r>
      <w:r>
        <w:rPr>
          <w:i/>
          <w:iCs/>
          <w:sz w:val="28"/>
          <w:szCs w:val="28"/>
        </w:rPr>
        <w:t>–</w:t>
      </w:r>
      <w:r w:rsidR="0063208D">
        <w:rPr>
          <w:i/>
          <w:iCs/>
          <w:sz w:val="28"/>
          <w:szCs w:val="28"/>
        </w:rPr>
        <w:t xml:space="preserve"> </w:t>
      </w:r>
      <w:r>
        <w:rPr>
          <w:sz w:val="28"/>
          <w:szCs w:val="28"/>
        </w:rPr>
        <w:t>описывают</w:t>
      </w:r>
      <w:r w:rsidR="0063208D">
        <w:rPr>
          <w:sz w:val="28"/>
          <w:szCs w:val="28"/>
        </w:rPr>
        <w:t xml:space="preserve"> </w:t>
      </w:r>
      <w:r>
        <w:rPr>
          <w:sz w:val="28"/>
          <w:szCs w:val="28"/>
        </w:rPr>
        <w:t>форму</w:t>
      </w:r>
      <w:r w:rsidR="0063208D">
        <w:rPr>
          <w:sz w:val="28"/>
          <w:szCs w:val="28"/>
        </w:rPr>
        <w:t xml:space="preserve"> </w:t>
      </w:r>
      <w:r>
        <w:rPr>
          <w:sz w:val="28"/>
          <w:szCs w:val="28"/>
        </w:rPr>
        <w:t>и</w:t>
      </w:r>
      <w:r w:rsidR="0063208D">
        <w:rPr>
          <w:sz w:val="28"/>
          <w:szCs w:val="28"/>
        </w:rPr>
        <w:t xml:space="preserve"> </w:t>
      </w:r>
      <w:r>
        <w:rPr>
          <w:sz w:val="28"/>
          <w:szCs w:val="28"/>
        </w:rPr>
        <w:t>размеры</w:t>
      </w:r>
      <w:r w:rsidR="0063208D">
        <w:rPr>
          <w:sz w:val="28"/>
          <w:szCs w:val="28"/>
        </w:rPr>
        <w:t xml:space="preserve"> </w:t>
      </w:r>
      <w:r>
        <w:rPr>
          <w:sz w:val="28"/>
          <w:szCs w:val="28"/>
        </w:rPr>
        <w:t>платформы</w:t>
      </w:r>
    </w:p>
    <w:p w14:paraId="5ABE11F4" w14:textId="5AD711B8" w:rsidR="00FE4AD3" w:rsidRDefault="009D3688">
      <w:pPr>
        <w:tabs>
          <w:tab w:val="left" w:pos="720"/>
        </w:tabs>
        <w:ind w:firstLine="708"/>
        <w:jc w:val="both"/>
        <w:rPr>
          <w:sz w:val="28"/>
          <w:szCs w:val="28"/>
          <w:lang w:eastAsia="en-US"/>
        </w:rPr>
      </w:pPr>
      <m:oMath>
        <m:sSub>
          <m:sSubPr>
            <m:ctrlPr>
              <w:rPr>
                <w:rFonts w:ascii="Cambria Math" w:hAnsi="Cambria Math"/>
                <w:b/>
                <w:bCs/>
                <w:i/>
                <w:iCs/>
                <w:sz w:val="28"/>
                <w:szCs w:val="28"/>
                <w:lang w:eastAsia="en-US"/>
              </w:rPr>
            </m:ctrlPr>
          </m:sSubPr>
          <m:e>
            <m:r>
              <w:rPr>
                <w:rFonts w:ascii="Cambria Math" w:hAnsi="Cambria Math"/>
                <w:sz w:val="28"/>
                <w:szCs w:val="28"/>
                <w:lang w:eastAsia="en-US"/>
              </w:rPr>
              <m:t>a</m:t>
            </m:r>
          </m:e>
          <m:sub>
            <m:r>
              <m:rPr>
                <m:sty m:val="bi"/>
              </m:rPr>
              <w:rPr>
                <w:rFonts w:ascii="Cambria Math" w:hAnsi="Cambria Math"/>
                <w:sz w:val="28"/>
                <w:szCs w:val="28"/>
                <w:lang w:eastAsia="en-US"/>
              </w:rPr>
              <m:t>п</m:t>
            </m:r>
          </m:sub>
        </m:sSub>
      </m:oMath>
      <w:r w:rsidR="0063208D">
        <w:rPr>
          <w:sz w:val="28"/>
          <w:szCs w:val="28"/>
          <w:lang w:eastAsia="en-US"/>
        </w:rPr>
        <w:t xml:space="preserve"> </w:t>
      </w:r>
      <w:r w:rsidR="0013571B">
        <w:rPr>
          <w:sz w:val="28"/>
          <w:szCs w:val="28"/>
          <w:lang w:eastAsia="en-US"/>
        </w:rPr>
        <w:t>–</w:t>
      </w:r>
      <w:r w:rsidR="0063208D">
        <w:rPr>
          <w:sz w:val="28"/>
          <w:szCs w:val="28"/>
          <w:lang w:eastAsia="en-US"/>
        </w:rPr>
        <w:t xml:space="preserve"> </w:t>
      </w:r>
      <w:r w:rsidR="0013571B">
        <w:rPr>
          <w:sz w:val="28"/>
          <w:szCs w:val="28"/>
          <w:lang w:eastAsia="en-US"/>
        </w:rPr>
        <w:t>длина</w:t>
      </w:r>
      <w:r w:rsidR="0063208D">
        <w:rPr>
          <w:sz w:val="28"/>
          <w:szCs w:val="28"/>
          <w:lang w:eastAsia="en-US"/>
        </w:rPr>
        <w:t xml:space="preserve"> </w:t>
      </w:r>
      <w:r w:rsidR="0013571B">
        <w:rPr>
          <w:sz w:val="28"/>
          <w:szCs w:val="28"/>
          <w:lang w:eastAsia="en-US"/>
        </w:rPr>
        <w:t>платформы,</w:t>
      </w:r>
      <w:r w:rsidR="0063208D">
        <w:rPr>
          <w:sz w:val="28"/>
          <w:szCs w:val="28"/>
          <w:lang w:eastAsia="en-US"/>
        </w:rPr>
        <w:t xml:space="preserve"> </w:t>
      </w:r>
      <w:r w:rsidR="0013571B">
        <w:rPr>
          <w:sz w:val="28"/>
          <w:szCs w:val="28"/>
          <w:lang w:eastAsia="en-US"/>
        </w:rPr>
        <w:t>м</w:t>
      </w:r>
      <w:r w:rsidR="0063208D">
        <w:rPr>
          <w:sz w:val="28"/>
          <w:szCs w:val="28"/>
          <w:lang w:eastAsia="en-US"/>
        </w:rPr>
        <w:t xml:space="preserve"> </w:t>
      </w:r>
      <w:r w:rsidR="0013571B">
        <w:rPr>
          <w:sz w:val="28"/>
          <w:szCs w:val="28"/>
          <w:lang w:eastAsia="en-US"/>
        </w:rPr>
        <w:t>(в</w:t>
      </w:r>
      <w:r w:rsidR="0063208D">
        <w:rPr>
          <w:sz w:val="28"/>
          <w:szCs w:val="28"/>
          <w:lang w:eastAsia="en-US"/>
        </w:rPr>
        <w:t xml:space="preserve"> </w:t>
      </w:r>
      <w:r w:rsidR="0013571B">
        <w:rPr>
          <w:sz w:val="28"/>
          <w:szCs w:val="28"/>
          <w:lang w:eastAsia="en-US"/>
        </w:rPr>
        <w:t>данном</w:t>
      </w:r>
      <w:r w:rsidR="0063208D">
        <w:rPr>
          <w:sz w:val="28"/>
          <w:szCs w:val="28"/>
          <w:lang w:eastAsia="en-US"/>
        </w:rPr>
        <w:t xml:space="preserve"> </w:t>
      </w:r>
      <w:proofErr w:type="gramStart"/>
      <w:r w:rsidR="0013571B">
        <w:rPr>
          <w:sz w:val="28"/>
          <w:szCs w:val="28"/>
          <w:lang w:eastAsia="en-US"/>
        </w:rPr>
        <w:t>случае</w:t>
      </w:r>
      <w:r w:rsidR="0063208D">
        <w:rPr>
          <w:sz w:val="28"/>
          <w:szCs w:val="28"/>
          <w:lang w:eastAsia="en-US"/>
        </w:rPr>
        <w:t xml:space="preserve"> </w:t>
      </w:r>
      <m:oMath>
        <m:sSub>
          <m:sSubPr>
            <m:ctrlPr>
              <w:rPr>
                <w:rFonts w:ascii="Cambria Math" w:hAnsi="Cambria Math"/>
                <w:b/>
                <w:bCs/>
                <w:i/>
                <w:iCs/>
                <w:sz w:val="28"/>
                <w:szCs w:val="28"/>
                <w:lang w:eastAsia="en-US"/>
              </w:rPr>
            </m:ctrlPr>
          </m:sSubPr>
          <m:e>
            <m:r>
              <w:rPr>
                <w:rFonts w:ascii="Cambria Math" w:hAnsi="Cambria Math"/>
                <w:sz w:val="28"/>
                <w:szCs w:val="28"/>
                <w:lang w:eastAsia="en-US"/>
              </w:rPr>
              <m:t>a</m:t>
            </m:r>
          </m:e>
          <m:sub>
            <m:r>
              <m:rPr>
                <m:sty m:val="bi"/>
              </m:rPr>
              <w:rPr>
                <w:rFonts w:ascii="Cambria Math" w:hAnsi="Cambria Math"/>
                <w:sz w:val="28"/>
                <w:szCs w:val="28"/>
                <w:lang w:eastAsia="en-US"/>
              </w:rPr>
              <m:t>п</m:t>
            </m:r>
          </m:sub>
        </m:sSub>
        <m:r>
          <w:rPr>
            <w:rFonts w:ascii="Cambria Math" w:hAnsi="Cambria Math"/>
            <w:sz w:val="28"/>
            <w:szCs w:val="28"/>
            <w:lang w:eastAsia="en-US"/>
          </w:rPr>
          <m:t>=0,7</m:t>
        </m:r>
      </m:oMath>
      <w:r w:rsidR="0063208D">
        <w:rPr>
          <w:sz w:val="28"/>
          <w:szCs w:val="28"/>
          <w:lang w:eastAsia="en-US"/>
        </w:rPr>
        <w:t xml:space="preserve"> </w:t>
      </w:r>
      <w:r w:rsidR="0013571B">
        <w:rPr>
          <w:sz w:val="28"/>
          <w:szCs w:val="28"/>
          <w:lang w:eastAsia="en-US"/>
        </w:rPr>
        <w:t>м</w:t>
      </w:r>
      <w:proofErr w:type="gramEnd"/>
      <w:r w:rsidR="0013571B">
        <w:rPr>
          <w:sz w:val="28"/>
          <w:szCs w:val="28"/>
          <w:lang w:eastAsia="en-US"/>
        </w:rPr>
        <w:t>);</w:t>
      </w:r>
    </w:p>
    <w:p w14:paraId="48C3A6B1" w14:textId="2A108CD9" w:rsidR="00FE4AD3" w:rsidRDefault="009D3688">
      <w:pPr>
        <w:tabs>
          <w:tab w:val="left" w:pos="720"/>
        </w:tabs>
        <w:ind w:firstLine="708"/>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b</m:t>
            </m:r>
          </m:e>
          <m:sub>
            <m:r>
              <w:rPr>
                <w:rFonts w:ascii="Cambria Math" w:hAnsi="Cambria Math"/>
                <w:sz w:val="28"/>
                <w:szCs w:val="28"/>
                <w:lang w:eastAsia="en-US"/>
              </w:rPr>
              <m:t>п</m:t>
            </m:r>
          </m:sub>
        </m:sSub>
      </m:oMath>
      <w:r w:rsidR="0063208D">
        <w:rPr>
          <w:sz w:val="28"/>
          <w:szCs w:val="28"/>
          <w:lang w:eastAsia="en-US"/>
        </w:rPr>
        <w:t xml:space="preserve"> </w:t>
      </w:r>
      <w:r w:rsidR="0013571B">
        <w:rPr>
          <w:sz w:val="28"/>
          <w:szCs w:val="28"/>
          <w:lang w:eastAsia="en-US"/>
        </w:rPr>
        <w:t>–</w:t>
      </w:r>
      <w:r w:rsidR="0063208D">
        <w:rPr>
          <w:sz w:val="28"/>
          <w:szCs w:val="28"/>
          <w:lang w:eastAsia="en-US"/>
        </w:rPr>
        <w:t xml:space="preserve"> </w:t>
      </w:r>
      <w:r w:rsidR="0013571B">
        <w:rPr>
          <w:sz w:val="28"/>
          <w:szCs w:val="28"/>
          <w:lang w:eastAsia="en-US"/>
        </w:rPr>
        <w:t>ширина</w:t>
      </w:r>
      <w:r w:rsidR="0063208D">
        <w:rPr>
          <w:sz w:val="28"/>
          <w:szCs w:val="28"/>
          <w:lang w:eastAsia="en-US"/>
        </w:rPr>
        <w:t xml:space="preserve"> </w:t>
      </w:r>
      <w:r w:rsidR="0013571B">
        <w:rPr>
          <w:sz w:val="28"/>
          <w:szCs w:val="28"/>
          <w:lang w:eastAsia="en-US"/>
        </w:rPr>
        <w:t>платформы,</w:t>
      </w:r>
      <w:r w:rsidR="0063208D">
        <w:rPr>
          <w:sz w:val="28"/>
          <w:szCs w:val="28"/>
          <w:lang w:eastAsia="en-US"/>
        </w:rPr>
        <w:t xml:space="preserve"> </w:t>
      </w:r>
      <w:r w:rsidR="0013571B">
        <w:rPr>
          <w:sz w:val="28"/>
          <w:szCs w:val="28"/>
          <w:lang w:eastAsia="en-US"/>
        </w:rPr>
        <w:t>м</w:t>
      </w:r>
      <w:r w:rsidR="0063208D">
        <w:rPr>
          <w:sz w:val="28"/>
          <w:szCs w:val="28"/>
          <w:lang w:eastAsia="en-US"/>
        </w:rPr>
        <w:t xml:space="preserve"> </w:t>
      </w:r>
      <w:proofErr w:type="gramStart"/>
      <w:r w:rsidR="0013571B">
        <w:rPr>
          <w:sz w:val="28"/>
          <w:szCs w:val="28"/>
          <w:lang w:eastAsia="en-US"/>
        </w:rPr>
        <w:t>(</w:t>
      </w:r>
      <m:oMath>
        <m:sSub>
          <m:sSubPr>
            <m:ctrlPr>
              <w:rPr>
                <w:rFonts w:ascii="Cambria Math" w:hAnsi="Cambria Math"/>
                <w:i/>
                <w:sz w:val="28"/>
                <w:szCs w:val="28"/>
                <w:lang w:eastAsia="en-US"/>
              </w:rPr>
            </m:ctrlPr>
          </m:sSubPr>
          <m:e>
            <m:r>
              <w:rPr>
                <w:rFonts w:ascii="Cambria Math" w:hAnsi="Cambria Math"/>
                <w:sz w:val="28"/>
                <w:szCs w:val="28"/>
                <w:lang w:eastAsia="en-US"/>
              </w:rPr>
              <m:t>b</m:t>
            </m:r>
          </m:e>
          <m:sub>
            <m:r>
              <w:rPr>
                <w:rFonts w:ascii="Cambria Math" w:hAnsi="Cambria Math"/>
                <w:sz w:val="28"/>
                <w:szCs w:val="28"/>
                <w:lang w:eastAsia="en-US"/>
              </w:rPr>
              <m:t>п</m:t>
            </m:r>
          </m:sub>
        </m:sSub>
        <m:r>
          <w:rPr>
            <w:rFonts w:ascii="Cambria Math" w:hAnsi="Cambria Math"/>
            <w:sz w:val="28"/>
            <w:szCs w:val="28"/>
            <w:lang w:eastAsia="en-US"/>
          </w:rPr>
          <m:t>=0,3</m:t>
        </m:r>
      </m:oMath>
      <w:r w:rsidR="0063208D">
        <w:rPr>
          <w:sz w:val="28"/>
          <w:szCs w:val="28"/>
          <w:lang w:eastAsia="en-US"/>
        </w:rPr>
        <w:t xml:space="preserve"> </w:t>
      </w:r>
      <w:r w:rsidR="0013571B">
        <w:rPr>
          <w:sz w:val="28"/>
          <w:szCs w:val="28"/>
          <w:lang w:eastAsia="en-US"/>
        </w:rPr>
        <w:t>м</w:t>
      </w:r>
      <w:proofErr w:type="gramEnd"/>
      <w:r w:rsidR="0013571B">
        <w:rPr>
          <w:sz w:val="28"/>
          <w:szCs w:val="28"/>
          <w:lang w:eastAsia="en-US"/>
        </w:rPr>
        <w:t>);</w:t>
      </w:r>
    </w:p>
    <w:p w14:paraId="14DEA11B" w14:textId="00883502" w:rsidR="00FE4AD3" w:rsidRDefault="009D3688">
      <w:pPr>
        <w:tabs>
          <w:tab w:val="left" w:pos="720"/>
        </w:tabs>
        <w:ind w:firstLine="708"/>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h</m:t>
            </m:r>
          </m:e>
          <m:sub>
            <m:r>
              <w:rPr>
                <w:rFonts w:ascii="Cambria Math" w:hAnsi="Cambria Math"/>
                <w:sz w:val="28"/>
                <w:szCs w:val="28"/>
                <w:lang w:eastAsia="en-US"/>
              </w:rPr>
              <m:t>п</m:t>
            </m:r>
          </m:sub>
        </m:sSub>
      </m:oMath>
      <w:r w:rsidR="0063208D">
        <w:rPr>
          <w:sz w:val="28"/>
          <w:szCs w:val="28"/>
          <w:lang w:eastAsia="en-US"/>
        </w:rPr>
        <w:t xml:space="preserve"> </w:t>
      </w:r>
      <w:r w:rsidR="0013571B">
        <w:rPr>
          <w:sz w:val="28"/>
          <w:szCs w:val="28"/>
          <w:lang w:eastAsia="en-US"/>
        </w:rPr>
        <w:t>–</w:t>
      </w:r>
      <w:r w:rsidR="0063208D">
        <w:rPr>
          <w:sz w:val="28"/>
          <w:szCs w:val="28"/>
          <w:lang w:eastAsia="en-US"/>
        </w:rPr>
        <w:t xml:space="preserve"> </w:t>
      </w:r>
      <w:r w:rsidR="0013571B">
        <w:rPr>
          <w:sz w:val="28"/>
          <w:szCs w:val="28"/>
          <w:lang w:eastAsia="en-US"/>
        </w:rPr>
        <w:t>толщина</w:t>
      </w:r>
      <w:r w:rsidR="0063208D">
        <w:rPr>
          <w:sz w:val="28"/>
          <w:szCs w:val="28"/>
          <w:lang w:eastAsia="en-US"/>
        </w:rPr>
        <w:t xml:space="preserve"> </w:t>
      </w:r>
      <w:r w:rsidR="0013571B">
        <w:rPr>
          <w:sz w:val="28"/>
          <w:szCs w:val="28"/>
          <w:lang w:eastAsia="en-US"/>
        </w:rPr>
        <w:t>платформы,</w:t>
      </w:r>
      <w:r w:rsidR="0063208D">
        <w:rPr>
          <w:sz w:val="28"/>
          <w:szCs w:val="28"/>
          <w:lang w:eastAsia="en-US"/>
        </w:rPr>
        <w:t xml:space="preserve"> </w:t>
      </w:r>
      <w:r w:rsidR="0013571B">
        <w:rPr>
          <w:sz w:val="28"/>
          <w:szCs w:val="28"/>
          <w:lang w:eastAsia="en-US"/>
        </w:rPr>
        <w:t>м</w:t>
      </w:r>
      <w:r w:rsidR="0063208D">
        <w:rPr>
          <w:sz w:val="28"/>
          <w:szCs w:val="28"/>
          <w:lang w:eastAsia="en-US"/>
        </w:rPr>
        <w:t xml:space="preserve"> </w:t>
      </w:r>
      <w:proofErr w:type="gramStart"/>
      <w:r w:rsidR="0013571B">
        <w:rPr>
          <w:sz w:val="28"/>
          <w:szCs w:val="28"/>
          <w:lang w:eastAsia="en-US"/>
        </w:rPr>
        <w:t>(</w:t>
      </w:r>
      <m:oMath>
        <m:sSub>
          <m:sSubPr>
            <m:ctrlPr>
              <w:rPr>
                <w:rFonts w:ascii="Cambria Math" w:hAnsi="Cambria Math"/>
                <w:i/>
                <w:sz w:val="28"/>
                <w:szCs w:val="28"/>
                <w:lang w:eastAsia="en-US"/>
              </w:rPr>
            </m:ctrlPr>
          </m:sSubPr>
          <m:e>
            <m:r>
              <w:rPr>
                <w:rFonts w:ascii="Cambria Math" w:hAnsi="Cambria Math"/>
                <w:sz w:val="28"/>
                <w:szCs w:val="28"/>
                <w:lang w:eastAsia="en-US"/>
              </w:rPr>
              <m:t>h</m:t>
            </m:r>
          </m:e>
          <m:sub>
            <m:r>
              <w:rPr>
                <w:rFonts w:ascii="Cambria Math" w:hAnsi="Cambria Math"/>
                <w:sz w:val="28"/>
                <w:szCs w:val="28"/>
                <w:lang w:eastAsia="en-US"/>
              </w:rPr>
              <m:t>п</m:t>
            </m:r>
          </m:sub>
        </m:sSub>
        <m:r>
          <w:rPr>
            <w:rFonts w:ascii="Cambria Math" w:hAnsi="Cambria Math"/>
            <w:sz w:val="28"/>
            <w:szCs w:val="28"/>
            <w:lang w:eastAsia="en-US"/>
          </w:rPr>
          <m:t>=0,004</m:t>
        </m:r>
      </m:oMath>
      <w:r w:rsidR="0063208D">
        <w:rPr>
          <w:sz w:val="28"/>
          <w:szCs w:val="28"/>
          <w:lang w:eastAsia="en-US"/>
        </w:rPr>
        <w:t xml:space="preserve"> </w:t>
      </w:r>
      <w:r w:rsidR="0013571B">
        <w:rPr>
          <w:sz w:val="28"/>
          <w:szCs w:val="28"/>
          <w:lang w:eastAsia="en-US"/>
        </w:rPr>
        <w:t>м</w:t>
      </w:r>
      <w:proofErr w:type="gramEnd"/>
      <w:r w:rsidR="0013571B">
        <w:rPr>
          <w:sz w:val="28"/>
          <w:szCs w:val="28"/>
          <w:lang w:eastAsia="en-US"/>
        </w:rPr>
        <w:t>);</w:t>
      </w:r>
    </w:p>
    <w:p w14:paraId="3BD74341" w14:textId="3A26BCBC" w:rsidR="00FE4AD3" w:rsidRDefault="009D3688">
      <w:pPr>
        <w:tabs>
          <w:tab w:val="left" w:pos="720"/>
        </w:tabs>
        <w:ind w:firstLine="708"/>
        <w:jc w:val="both"/>
        <w:rPr>
          <w:sz w:val="28"/>
          <w:szCs w:val="28"/>
          <w:lang w:eastAsia="en-US"/>
        </w:rPr>
      </w:pPr>
      <m:oMath>
        <m:sSub>
          <m:sSubPr>
            <m:ctrlPr>
              <w:rPr>
                <w:rFonts w:ascii="Cambria Math" w:hAnsi="Cambria Math"/>
                <w:b/>
                <w:bCs/>
                <w:i/>
                <w:iCs/>
                <w:sz w:val="28"/>
                <w:szCs w:val="28"/>
                <w:lang w:eastAsia="en-US"/>
              </w:rPr>
            </m:ctrlPr>
          </m:sSubPr>
          <m:e>
            <m:r>
              <w:rPr>
                <w:rFonts w:ascii="Cambria Math" w:hAnsi="Cambria Math"/>
                <w:sz w:val="28"/>
                <w:szCs w:val="28"/>
                <w:lang w:eastAsia="en-US"/>
              </w:rPr>
              <m:t>d</m:t>
            </m:r>
          </m:e>
          <m:sub>
            <m:r>
              <m:rPr>
                <m:sty m:val="bi"/>
              </m:rPr>
              <w:rPr>
                <w:rFonts w:ascii="Cambria Math" w:hAnsi="Cambria Math"/>
                <w:sz w:val="28"/>
                <w:szCs w:val="28"/>
                <w:lang w:eastAsia="en-US"/>
              </w:rPr>
              <m:t>отв</m:t>
            </m:r>
          </m:sub>
        </m:sSub>
      </m:oMath>
      <w:r w:rsidR="0063208D">
        <w:rPr>
          <w:sz w:val="28"/>
          <w:szCs w:val="28"/>
          <w:lang w:eastAsia="en-US"/>
        </w:rPr>
        <w:t xml:space="preserve"> </w:t>
      </w:r>
      <w:r w:rsidR="0013571B">
        <w:rPr>
          <w:sz w:val="28"/>
          <w:szCs w:val="28"/>
          <w:lang w:eastAsia="en-US"/>
        </w:rPr>
        <w:t>–</w:t>
      </w:r>
      <w:r w:rsidR="0063208D">
        <w:rPr>
          <w:sz w:val="28"/>
          <w:szCs w:val="28"/>
          <w:lang w:eastAsia="en-US"/>
        </w:rPr>
        <w:t xml:space="preserve"> </w:t>
      </w:r>
      <w:r w:rsidR="0013571B">
        <w:rPr>
          <w:sz w:val="28"/>
          <w:szCs w:val="28"/>
          <w:lang w:eastAsia="en-US"/>
        </w:rPr>
        <w:t>диаметр</w:t>
      </w:r>
      <w:r w:rsidR="0063208D">
        <w:rPr>
          <w:sz w:val="28"/>
          <w:szCs w:val="28"/>
          <w:lang w:eastAsia="en-US"/>
        </w:rPr>
        <w:t xml:space="preserve"> </w:t>
      </w:r>
      <w:r w:rsidR="0013571B">
        <w:rPr>
          <w:sz w:val="28"/>
          <w:szCs w:val="28"/>
          <w:lang w:eastAsia="en-US"/>
        </w:rPr>
        <w:t>отверстий</w:t>
      </w:r>
      <w:r w:rsidR="0063208D">
        <w:rPr>
          <w:sz w:val="28"/>
          <w:szCs w:val="28"/>
          <w:lang w:eastAsia="en-US"/>
        </w:rPr>
        <w:t xml:space="preserve"> </w:t>
      </w:r>
      <w:r w:rsidR="0013571B">
        <w:rPr>
          <w:sz w:val="28"/>
          <w:szCs w:val="28"/>
          <w:lang w:eastAsia="en-US"/>
        </w:rPr>
        <w:t>перфорации,</w:t>
      </w:r>
      <w:r w:rsidR="0063208D">
        <w:rPr>
          <w:sz w:val="28"/>
          <w:szCs w:val="28"/>
          <w:lang w:eastAsia="en-US"/>
        </w:rPr>
        <w:t xml:space="preserve"> </w:t>
      </w:r>
      <w:r w:rsidR="0013571B">
        <w:rPr>
          <w:sz w:val="28"/>
          <w:szCs w:val="28"/>
          <w:lang w:eastAsia="en-US"/>
        </w:rPr>
        <w:t>м</w:t>
      </w:r>
      <w:r w:rsidR="0063208D">
        <w:rPr>
          <w:sz w:val="28"/>
          <w:szCs w:val="28"/>
          <w:lang w:eastAsia="en-US"/>
        </w:rPr>
        <w:t xml:space="preserve"> </w:t>
      </w:r>
      <w:proofErr w:type="gramStart"/>
      <w:r w:rsidR="0013571B">
        <w:rPr>
          <w:sz w:val="28"/>
          <w:szCs w:val="28"/>
          <w:lang w:eastAsia="en-US"/>
        </w:rPr>
        <w:t>(</w:t>
      </w:r>
      <m:oMath>
        <m:sSub>
          <m:sSubPr>
            <m:ctrlPr>
              <w:rPr>
                <w:rFonts w:ascii="Cambria Math" w:hAnsi="Cambria Math"/>
                <w:b/>
                <w:bCs/>
                <w:i/>
                <w:iCs/>
                <w:sz w:val="28"/>
                <w:szCs w:val="28"/>
                <w:lang w:eastAsia="en-US"/>
              </w:rPr>
            </m:ctrlPr>
          </m:sSubPr>
          <m:e>
            <m:r>
              <w:rPr>
                <w:rFonts w:ascii="Cambria Math" w:hAnsi="Cambria Math"/>
                <w:sz w:val="28"/>
                <w:szCs w:val="28"/>
                <w:lang w:eastAsia="en-US"/>
              </w:rPr>
              <m:t>d</m:t>
            </m:r>
          </m:e>
          <m:sub>
            <m:r>
              <m:rPr>
                <m:sty m:val="bi"/>
              </m:rPr>
              <w:rPr>
                <w:rFonts w:ascii="Cambria Math" w:hAnsi="Cambria Math"/>
                <w:sz w:val="28"/>
                <w:szCs w:val="28"/>
                <w:lang w:eastAsia="en-US"/>
              </w:rPr>
              <m:t>отв</m:t>
            </m:r>
          </m:sub>
        </m:sSub>
        <m:r>
          <w:rPr>
            <w:rFonts w:ascii="Cambria Math" w:hAnsi="Cambria Math"/>
            <w:sz w:val="28"/>
            <w:szCs w:val="28"/>
            <w:lang w:eastAsia="en-US"/>
          </w:rPr>
          <m:t>=20…50</m:t>
        </m:r>
      </m:oMath>
      <w:r w:rsidR="0063208D">
        <w:rPr>
          <w:sz w:val="28"/>
          <w:szCs w:val="28"/>
          <w:lang w:eastAsia="en-US"/>
        </w:rPr>
        <w:t xml:space="preserve"> </w:t>
      </w:r>
      <w:r w:rsidR="0013571B">
        <w:rPr>
          <w:sz w:val="28"/>
          <w:szCs w:val="28"/>
          <w:lang w:eastAsia="en-US"/>
        </w:rPr>
        <w:t>мм</w:t>
      </w:r>
      <w:proofErr w:type="gramEnd"/>
      <w:r w:rsidR="0013571B">
        <w:rPr>
          <w:sz w:val="28"/>
          <w:szCs w:val="28"/>
          <w:lang w:eastAsia="en-US"/>
        </w:rPr>
        <w:t>);</w:t>
      </w:r>
    </w:p>
    <w:p w14:paraId="4C3BE22A" w14:textId="44DAEF9C" w:rsidR="00FE4AD3" w:rsidRDefault="009D3688">
      <w:pPr>
        <w:tabs>
          <w:tab w:val="left" w:pos="720"/>
        </w:tabs>
        <w:ind w:firstLine="708"/>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oMath>
      <w:r w:rsidR="0063208D">
        <w:rPr>
          <w:sz w:val="28"/>
          <w:szCs w:val="28"/>
          <w:lang w:eastAsia="en-US"/>
        </w:rPr>
        <w:t xml:space="preserve"> </w:t>
      </w:r>
      <w:r w:rsidR="0013571B">
        <w:rPr>
          <w:sz w:val="28"/>
          <w:szCs w:val="28"/>
          <w:lang w:eastAsia="en-US"/>
        </w:rPr>
        <w:t>–</w:t>
      </w:r>
      <w:r w:rsidR="0063208D">
        <w:rPr>
          <w:sz w:val="28"/>
          <w:szCs w:val="28"/>
          <w:lang w:eastAsia="en-US"/>
        </w:rPr>
        <w:t xml:space="preserve"> </w:t>
      </w:r>
      <w:r w:rsidR="0013571B">
        <w:rPr>
          <w:sz w:val="28"/>
          <w:szCs w:val="28"/>
          <w:lang w:eastAsia="en-US"/>
        </w:rPr>
        <w:t>расстояние</w:t>
      </w:r>
      <w:r w:rsidR="0063208D">
        <w:rPr>
          <w:sz w:val="28"/>
          <w:szCs w:val="28"/>
          <w:lang w:eastAsia="en-US"/>
        </w:rPr>
        <w:t xml:space="preserve"> </w:t>
      </w:r>
      <w:r w:rsidR="0013571B">
        <w:rPr>
          <w:sz w:val="28"/>
          <w:szCs w:val="28"/>
          <w:lang w:eastAsia="en-US"/>
        </w:rPr>
        <w:t>между</w:t>
      </w:r>
      <w:r w:rsidR="0063208D">
        <w:rPr>
          <w:sz w:val="28"/>
          <w:szCs w:val="28"/>
          <w:lang w:eastAsia="en-US"/>
        </w:rPr>
        <w:t xml:space="preserve"> </w:t>
      </w:r>
      <w:r w:rsidR="0013571B">
        <w:rPr>
          <w:sz w:val="28"/>
          <w:szCs w:val="28"/>
          <w:lang w:eastAsia="en-US"/>
        </w:rPr>
        <w:t>отверстиями</w:t>
      </w:r>
      <w:r w:rsidR="0063208D">
        <w:rPr>
          <w:sz w:val="28"/>
          <w:szCs w:val="28"/>
          <w:lang w:eastAsia="en-US"/>
        </w:rPr>
        <w:t xml:space="preserve"> </w:t>
      </w:r>
      <w:r w:rsidR="0013571B">
        <w:rPr>
          <w:sz w:val="28"/>
          <w:szCs w:val="28"/>
          <w:lang w:val="kk-KZ" w:eastAsia="en-US"/>
        </w:rPr>
        <w:t>по</w:t>
      </w:r>
      <w:r w:rsidR="0063208D">
        <w:rPr>
          <w:sz w:val="28"/>
          <w:szCs w:val="28"/>
          <w:lang w:eastAsia="en-US"/>
        </w:rPr>
        <w:t xml:space="preserve"> </w:t>
      </w:r>
      <w:proofErr w:type="gramStart"/>
      <w:r w:rsidR="0013571B">
        <w:rPr>
          <w:sz w:val="28"/>
          <w:szCs w:val="28"/>
          <w:lang w:eastAsia="en-US"/>
        </w:rPr>
        <w:t>длин</w:t>
      </w:r>
      <w:r w:rsidR="0013571B">
        <w:rPr>
          <w:sz w:val="28"/>
          <w:szCs w:val="28"/>
          <w:lang w:val="kk-KZ" w:eastAsia="en-US"/>
        </w:rPr>
        <w:t>е</w:t>
      </w:r>
      <w:r w:rsidR="0063208D">
        <w:rPr>
          <w:sz w:val="28"/>
          <w:szCs w:val="28"/>
          <w:lang w:eastAsia="en-US"/>
        </w:rPr>
        <w:t xml:space="preserve"> </w:t>
      </w:r>
      <m:oMath>
        <m:sSub>
          <m:sSubPr>
            <m:ctrlPr>
              <w:rPr>
                <w:rFonts w:ascii="Cambria Math" w:hAnsi="Cambria Math"/>
                <w:b/>
                <w:bCs/>
                <w:i/>
                <w:iCs/>
                <w:sz w:val="28"/>
                <w:szCs w:val="28"/>
                <w:lang w:eastAsia="en-US"/>
              </w:rPr>
            </m:ctrlPr>
          </m:sSubPr>
          <m:e>
            <m:r>
              <w:rPr>
                <w:rFonts w:ascii="Cambria Math" w:hAnsi="Cambria Math"/>
                <w:sz w:val="28"/>
                <w:szCs w:val="28"/>
                <w:lang w:eastAsia="en-US"/>
              </w:rPr>
              <m:t>a</m:t>
            </m:r>
          </m:e>
          <m:sub>
            <m:r>
              <m:rPr>
                <m:sty m:val="bi"/>
              </m:rPr>
              <w:rPr>
                <w:rFonts w:ascii="Cambria Math" w:hAnsi="Cambria Math"/>
                <w:sz w:val="28"/>
                <w:szCs w:val="28"/>
                <w:lang w:eastAsia="en-US"/>
              </w:rPr>
              <m:t>п</m:t>
            </m:r>
          </m:sub>
        </m:sSub>
      </m:oMath>
      <w:r w:rsidR="0013571B">
        <w:rPr>
          <w:sz w:val="28"/>
          <w:szCs w:val="28"/>
          <w:lang w:eastAsia="en-US"/>
        </w:rPr>
        <w:t>,</w:t>
      </w:r>
      <w:proofErr w:type="gramEnd"/>
      <w:r w:rsidR="0063208D">
        <w:rPr>
          <w:sz w:val="28"/>
          <w:szCs w:val="28"/>
          <w:lang w:eastAsia="en-US"/>
        </w:rPr>
        <w:t xml:space="preserve"> </w:t>
      </w:r>
      <w:r w:rsidR="0013571B">
        <w:rPr>
          <w:sz w:val="28"/>
          <w:szCs w:val="28"/>
          <w:lang w:eastAsia="en-US"/>
        </w:rPr>
        <w:t>м</w:t>
      </w:r>
      <w:r w:rsidR="0063208D">
        <w:rPr>
          <w:sz w:val="28"/>
          <w:szCs w:val="28"/>
          <w:lang w:eastAsia="en-US"/>
        </w:rPr>
        <w:t xml:space="preserve"> </w:t>
      </w:r>
      <w:r w:rsidR="0013571B">
        <w:rPr>
          <w:sz w:val="28"/>
          <w:szCs w:val="28"/>
          <w:lang w:eastAsia="en-US"/>
        </w:rPr>
        <w:t>(</w:t>
      </w:r>
      <m:oMath>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r>
          <w:rPr>
            <w:rFonts w:ascii="Cambria Math" w:hAnsi="Cambria Math"/>
            <w:sz w:val="28"/>
            <w:szCs w:val="28"/>
            <w:lang w:eastAsia="en-US"/>
          </w:rPr>
          <m:t>=100…120</m:t>
        </m:r>
      </m:oMath>
      <w:r w:rsidR="0063208D">
        <w:rPr>
          <w:sz w:val="28"/>
          <w:szCs w:val="28"/>
          <w:lang w:eastAsia="en-US"/>
        </w:rPr>
        <w:t xml:space="preserve"> </w:t>
      </w:r>
      <w:r w:rsidR="0013571B">
        <w:rPr>
          <w:sz w:val="28"/>
          <w:szCs w:val="28"/>
          <w:lang w:eastAsia="en-US"/>
        </w:rPr>
        <w:t>мм);</w:t>
      </w:r>
    </w:p>
    <w:p w14:paraId="30603F06" w14:textId="27BD4FD1" w:rsidR="00FE4AD3" w:rsidRDefault="009D3688">
      <w:pPr>
        <w:tabs>
          <w:tab w:val="left" w:pos="720"/>
        </w:tabs>
        <w:spacing w:after="240"/>
        <w:ind w:firstLine="708"/>
        <w:jc w:val="both"/>
        <w:rPr>
          <w:sz w:val="28"/>
          <w:szCs w:val="28"/>
          <w:lang w:eastAsia="en-US"/>
        </w:rPr>
      </w:pPr>
      <m:oMath>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oMath>
      <w:r w:rsidR="0063208D">
        <w:rPr>
          <w:sz w:val="28"/>
          <w:szCs w:val="28"/>
          <w:lang w:eastAsia="en-US"/>
        </w:rPr>
        <w:t xml:space="preserve"> </w:t>
      </w:r>
      <w:r w:rsidR="0013571B">
        <w:rPr>
          <w:sz w:val="28"/>
          <w:szCs w:val="28"/>
          <w:lang w:eastAsia="en-US"/>
        </w:rPr>
        <w:t>–</w:t>
      </w:r>
      <w:r w:rsidR="0063208D">
        <w:rPr>
          <w:sz w:val="28"/>
          <w:szCs w:val="28"/>
          <w:lang w:eastAsia="en-US"/>
        </w:rPr>
        <w:t xml:space="preserve"> </w:t>
      </w:r>
      <w:r w:rsidR="0013571B">
        <w:rPr>
          <w:sz w:val="28"/>
          <w:szCs w:val="28"/>
          <w:lang w:eastAsia="en-US"/>
        </w:rPr>
        <w:t>расстояние</w:t>
      </w:r>
      <w:r w:rsidR="0063208D">
        <w:rPr>
          <w:sz w:val="28"/>
          <w:szCs w:val="28"/>
          <w:lang w:eastAsia="en-US"/>
        </w:rPr>
        <w:t xml:space="preserve"> </w:t>
      </w:r>
      <w:r w:rsidR="0013571B">
        <w:rPr>
          <w:sz w:val="28"/>
          <w:szCs w:val="28"/>
          <w:lang w:eastAsia="en-US"/>
        </w:rPr>
        <w:t>между</w:t>
      </w:r>
      <w:r w:rsidR="0063208D">
        <w:rPr>
          <w:sz w:val="28"/>
          <w:szCs w:val="28"/>
          <w:lang w:eastAsia="en-US"/>
        </w:rPr>
        <w:t xml:space="preserve"> </w:t>
      </w:r>
      <w:r w:rsidR="0013571B">
        <w:rPr>
          <w:sz w:val="28"/>
          <w:szCs w:val="28"/>
          <w:lang w:eastAsia="en-US"/>
        </w:rPr>
        <w:t>отверстиями</w:t>
      </w:r>
      <w:r w:rsidR="0063208D">
        <w:rPr>
          <w:sz w:val="28"/>
          <w:szCs w:val="28"/>
          <w:lang w:eastAsia="en-US"/>
        </w:rPr>
        <w:t xml:space="preserve"> </w:t>
      </w:r>
      <w:r w:rsidR="0013571B">
        <w:rPr>
          <w:sz w:val="28"/>
          <w:szCs w:val="28"/>
          <w:lang w:val="kk-KZ" w:eastAsia="en-US"/>
        </w:rPr>
        <w:t>по</w:t>
      </w:r>
      <w:r w:rsidR="0063208D">
        <w:rPr>
          <w:sz w:val="28"/>
          <w:szCs w:val="28"/>
          <w:lang w:eastAsia="en-US"/>
        </w:rPr>
        <w:t xml:space="preserve"> </w:t>
      </w:r>
      <w:proofErr w:type="gramStart"/>
      <w:r w:rsidR="0013571B">
        <w:rPr>
          <w:sz w:val="28"/>
          <w:szCs w:val="28"/>
          <w:lang w:eastAsia="en-US"/>
        </w:rPr>
        <w:t>ширин</w:t>
      </w:r>
      <w:r w:rsidR="0013571B">
        <w:rPr>
          <w:sz w:val="28"/>
          <w:szCs w:val="28"/>
          <w:lang w:val="kk-KZ" w:eastAsia="en-US"/>
        </w:rPr>
        <w:t>е</w:t>
      </w:r>
      <w:r w:rsidR="0063208D">
        <w:rPr>
          <w:sz w:val="28"/>
          <w:szCs w:val="28"/>
          <w:lang w:eastAsia="en-US"/>
        </w:rPr>
        <w:t xml:space="preserve"> </w:t>
      </w:r>
      <m:oMath>
        <m:sSub>
          <m:sSubPr>
            <m:ctrlPr>
              <w:rPr>
                <w:rFonts w:ascii="Cambria Math" w:hAnsi="Cambria Math"/>
                <w:i/>
                <w:sz w:val="28"/>
                <w:szCs w:val="28"/>
                <w:lang w:eastAsia="en-US"/>
              </w:rPr>
            </m:ctrlPr>
          </m:sSubPr>
          <m:e>
            <m:r>
              <w:rPr>
                <w:rFonts w:ascii="Cambria Math" w:hAnsi="Cambria Math"/>
                <w:sz w:val="28"/>
                <w:szCs w:val="28"/>
                <w:lang w:eastAsia="en-US"/>
              </w:rPr>
              <m:t>b</m:t>
            </m:r>
          </m:e>
          <m:sub>
            <m:r>
              <w:rPr>
                <w:rFonts w:ascii="Cambria Math" w:hAnsi="Cambria Math"/>
                <w:sz w:val="28"/>
                <w:szCs w:val="28"/>
                <w:lang w:eastAsia="en-US"/>
              </w:rPr>
              <m:t>п</m:t>
            </m:r>
          </m:sub>
        </m:sSub>
      </m:oMath>
      <w:r w:rsidR="0013571B">
        <w:rPr>
          <w:sz w:val="28"/>
          <w:szCs w:val="28"/>
          <w:lang w:eastAsia="en-US"/>
        </w:rPr>
        <w:t>,</w:t>
      </w:r>
      <w:proofErr w:type="gramEnd"/>
      <w:r w:rsidR="0063208D">
        <w:rPr>
          <w:sz w:val="28"/>
          <w:szCs w:val="28"/>
          <w:lang w:eastAsia="en-US"/>
        </w:rPr>
        <w:t xml:space="preserve"> </w:t>
      </w:r>
      <w:r w:rsidR="0013571B">
        <w:rPr>
          <w:sz w:val="28"/>
          <w:szCs w:val="28"/>
          <w:lang w:eastAsia="en-US"/>
        </w:rPr>
        <w:t>м</w:t>
      </w:r>
      <w:r w:rsidR="0063208D">
        <w:rPr>
          <w:sz w:val="28"/>
          <w:szCs w:val="28"/>
          <w:lang w:eastAsia="en-US"/>
        </w:rPr>
        <w:t xml:space="preserve"> </w:t>
      </w:r>
      <w:r w:rsidR="0013571B">
        <w:rPr>
          <w:sz w:val="28"/>
          <w:szCs w:val="28"/>
          <w:lang w:eastAsia="en-US"/>
        </w:rPr>
        <w:t>(</w:t>
      </w:r>
      <m:oMath>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r>
          <w:rPr>
            <w:rFonts w:ascii="Cambria Math" w:hAnsi="Cambria Math"/>
            <w:sz w:val="28"/>
            <w:szCs w:val="28"/>
            <w:lang w:eastAsia="en-US"/>
          </w:rPr>
          <m:t>=110…130</m:t>
        </m:r>
      </m:oMath>
      <w:r w:rsidR="0063208D">
        <w:rPr>
          <w:sz w:val="28"/>
          <w:szCs w:val="28"/>
          <w:lang w:eastAsia="en-US"/>
        </w:rPr>
        <w:t xml:space="preserve"> </w:t>
      </w:r>
      <w:r w:rsidR="0013571B">
        <w:rPr>
          <w:sz w:val="28"/>
          <w:szCs w:val="28"/>
          <w:lang w:eastAsia="en-US"/>
        </w:rPr>
        <w:t>мм).</w:t>
      </w:r>
    </w:p>
    <w:p w14:paraId="775E93E1" w14:textId="12156ED9" w:rsidR="00FE4AD3" w:rsidRDefault="0013571B">
      <w:pPr>
        <w:pStyle w:val="aff6"/>
        <w:numPr>
          <w:ilvl w:val="0"/>
          <w:numId w:val="8"/>
        </w:numPr>
        <w:spacing w:after="0"/>
        <w:jc w:val="both"/>
        <w:rPr>
          <w:i/>
          <w:iCs/>
          <w:sz w:val="28"/>
          <w:szCs w:val="28"/>
        </w:rPr>
      </w:pPr>
      <w:r>
        <w:rPr>
          <w:i/>
          <w:iCs/>
          <w:sz w:val="28"/>
          <w:szCs w:val="28"/>
        </w:rPr>
        <w:t>Свойства</w:t>
      </w:r>
      <w:r w:rsidR="0063208D">
        <w:rPr>
          <w:i/>
          <w:iCs/>
          <w:sz w:val="28"/>
          <w:szCs w:val="28"/>
        </w:rPr>
        <w:t xml:space="preserve"> </w:t>
      </w:r>
      <w:r>
        <w:rPr>
          <w:i/>
          <w:iCs/>
          <w:sz w:val="28"/>
          <w:szCs w:val="28"/>
        </w:rPr>
        <w:t>материала</w:t>
      </w:r>
      <w:r w:rsidR="0063208D">
        <w:rPr>
          <w:i/>
          <w:iCs/>
          <w:sz w:val="28"/>
          <w:szCs w:val="28"/>
        </w:rPr>
        <w:t xml:space="preserve"> </w:t>
      </w:r>
      <w:r>
        <w:rPr>
          <w:i/>
          <w:iCs/>
          <w:sz w:val="28"/>
          <w:szCs w:val="28"/>
        </w:rPr>
        <w:t>–</w:t>
      </w:r>
      <w:r w:rsidR="0063208D">
        <w:rPr>
          <w:i/>
          <w:iCs/>
          <w:sz w:val="28"/>
          <w:szCs w:val="28"/>
        </w:rPr>
        <w:t xml:space="preserve"> </w:t>
      </w:r>
      <w:r>
        <w:rPr>
          <w:sz w:val="28"/>
          <w:szCs w:val="28"/>
        </w:rPr>
        <w:t>физико-механические</w:t>
      </w:r>
      <w:r w:rsidR="0063208D">
        <w:rPr>
          <w:sz w:val="28"/>
          <w:szCs w:val="28"/>
        </w:rPr>
        <w:t xml:space="preserve"> </w:t>
      </w:r>
      <w:r>
        <w:rPr>
          <w:sz w:val="28"/>
          <w:szCs w:val="28"/>
        </w:rPr>
        <w:t>свойства</w:t>
      </w:r>
      <w:r w:rsidR="0063208D">
        <w:rPr>
          <w:sz w:val="28"/>
          <w:szCs w:val="28"/>
        </w:rPr>
        <w:t xml:space="preserve"> </w:t>
      </w:r>
      <w:r>
        <w:rPr>
          <w:sz w:val="28"/>
          <w:szCs w:val="28"/>
        </w:rPr>
        <w:t>материала</w:t>
      </w:r>
      <w:r w:rsidR="0063208D">
        <w:rPr>
          <w:sz w:val="28"/>
          <w:szCs w:val="28"/>
        </w:rPr>
        <w:t xml:space="preserve"> </w:t>
      </w:r>
      <w:r>
        <w:rPr>
          <w:sz w:val="28"/>
          <w:szCs w:val="28"/>
        </w:rPr>
        <w:t>платформы</w:t>
      </w:r>
      <w:r w:rsidR="0063208D">
        <w:rPr>
          <w:sz w:val="28"/>
          <w:szCs w:val="28"/>
        </w:rPr>
        <w:t xml:space="preserve"> </w:t>
      </w:r>
      <w:r>
        <w:rPr>
          <w:sz w:val="28"/>
          <w:szCs w:val="28"/>
        </w:rPr>
        <w:t>необходимы</w:t>
      </w:r>
      <w:r w:rsidR="0063208D">
        <w:rPr>
          <w:sz w:val="28"/>
          <w:szCs w:val="28"/>
        </w:rPr>
        <w:t xml:space="preserve"> </w:t>
      </w:r>
      <w:r>
        <w:rPr>
          <w:sz w:val="28"/>
          <w:szCs w:val="28"/>
        </w:rPr>
        <w:t>для</w:t>
      </w:r>
      <w:r w:rsidR="0063208D">
        <w:rPr>
          <w:sz w:val="28"/>
          <w:szCs w:val="28"/>
        </w:rPr>
        <w:t xml:space="preserve"> </w:t>
      </w:r>
      <w:r>
        <w:rPr>
          <w:sz w:val="28"/>
          <w:szCs w:val="28"/>
        </w:rPr>
        <w:t>расчета</w:t>
      </w:r>
      <w:r w:rsidR="0063208D">
        <w:rPr>
          <w:sz w:val="28"/>
          <w:szCs w:val="28"/>
        </w:rPr>
        <w:t xml:space="preserve"> </w:t>
      </w:r>
      <w:r>
        <w:rPr>
          <w:sz w:val="28"/>
          <w:szCs w:val="28"/>
        </w:rPr>
        <w:t>массы</w:t>
      </w:r>
      <w:r w:rsidR="0063208D">
        <w:rPr>
          <w:sz w:val="28"/>
          <w:szCs w:val="28"/>
        </w:rPr>
        <w:t xml:space="preserve"> </w:t>
      </w:r>
      <w:r>
        <w:rPr>
          <w:sz w:val="28"/>
          <w:szCs w:val="28"/>
        </w:rPr>
        <w:t>и</w:t>
      </w:r>
      <w:r w:rsidR="0063208D">
        <w:rPr>
          <w:sz w:val="28"/>
          <w:szCs w:val="28"/>
        </w:rPr>
        <w:t xml:space="preserve"> </w:t>
      </w:r>
      <w:r>
        <w:rPr>
          <w:sz w:val="28"/>
          <w:szCs w:val="28"/>
        </w:rPr>
        <w:t>оценки</w:t>
      </w:r>
      <w:r w:rsidR="0063208D">
        <w:rPr>
          <w:sz w:val="28"/>
          <w:szCs w:val="28"/>
        </w:rPr>
        <w:t xml:space="preserve"> </w:t>
      </w:r>
      <w:r>
        <w:rPr>
          <w:sz w:val="28"/>
          <w:szCs w:val="28"/>
        </w:rPr>
        <w:t>прочности</w:t>
      </w:r>
      <w:r w:rsidR="00B87FF3">
        <w:rPr>
          <w:sz w:val="28"/>
          <w:szCs w:val="28"/>
        </w:rPr>
        <w:t>:</w:t>
      </w:r>
    </w:p>
    <w:p w14:paraId="025C229E" w14:textId="1398D281" w:rsidR="00FE4AD3" w:rsidRDefault="0013571B">
      <w:pPr>
        <w:tabs>
          <w:tab w:val="left" w:pos="720"/>
        </w:tabs>
        <w:ind w:firstLine="708"/>
        <w:jc w:val="both"/>
        <w:rPr>
          <w:sz w:val="28"/>
          <w:szCs w:val="28"/>
          <w:lang w:eastAsia="en-US"/>
        </w:rPr>
      </w:pPr>
      <m:oMath>
        <m:r>
          <w:rPr>
            <w:rFonts w:ascii="Cambria Math" w:hAnsi="Cambria Math"/>
            <w:sz w:val="28"/>
            <w:szCs w:val="28"/>
            <w:lang w:eastAsia="en-US"/>
          </w:rPr>
          <m:t>ρ</m:t>
        </m:r>
      </m:oMath>
      <w:r w:rsidR="0063208D">
        <w:rPr>
          <w:sz w:val="28"/>
          <w:szCs w:val="28"/>
          <w:lang w:eastAsia="en-US"/>
        </w:rPr>
        <w:t xml:space="preserve"> </w:t>
      </w:r>
      <w:r>
        <w:rPr>
          <w:sz w:val="28"/>
          <w:szCs w:val="28"/>
          <w:lang w:eastAsia="en-US"/>
        </w:rPr>
        <w:t>–</w:t>
      </w:r>
      <w:r w:rsidR="0063208D">
        <w:rPr>
          <w:sz w:val="28"/>
          <w:szCs w:val="28"/>
          <w:lang w:eastAsia="en-US"/>
        </w:rPr>
        <w:t xml:space="preserve"> </w:t>
      </w:r>
      <w:r>
        <w:rPr>
          <w:sz w:val="28"/>
          <w:szCs w:val="28"/>
          <w:lang w:eastAsia="en-US"/>
        </w:rPr>
        <w:t>плотность</w:t>
      </w:r>
      <w:r w:rsidR="0063208D">
        <w:rPr>
          <w:sz w:val="28"/>
          <w:szCs w:val="28"/>
          <w:lang w:eastAsia="en-US"/>
        </w:rPr>
        <w:t xml:space="preserve"> </w:t>
      </w:r>
      <w:r>
        <w:rPr>
          <w:sz w:val="28"/>
          <w:szCs w:val="28"/>
          <w:lang w:eastAsia="en-US"/>
        </w:rPr>
        <w:t>материала,</w:t>
      </w:r>
      <w:r w:rsidR="0063208D">
        <w:rPr>
          <w:sz w:val="28"/>
          <w:szCs w:val="28"/>
          <w:lang w:eastAsia="en-US"/>
        </w:rPr>
        <w:t xml:space="preserve"> </w:t>
      </w:r>
      <w:r>
        <w:rPr>
          <w:sz w:val="28"/>
          <w:szCs w:val="28"/>
          <w:lang w:eastAsia="en-US"/>
        </w:rPr>
        <w:t>кг/м³</w:t>
      </w:r>
      <w:r w:rsidR="0063208D">
        <w:rPr>
          <w:sz w:val="28"/>
          <w:szCs w:val="28"/>
          <w:lang w:eastAsia="en-US"/>
        </w:rPr>
        <w:t xml:space="preserve"> </w:t>
      </w:r>
      <w:r>
        <w:rPr>
          <w:sz w:val="28"/>
          <w:szCs w:val="28"/>
          <w:lang w:eastAsia="en-US"/>
        </w:rPr>
        <w:t>(для</w:t>
      </w:r>
      <w:r w:rsidR="0063208D">
        <w:rPr>
          <w:sz w:val="28"/>
          <w:szCs w:val="28"/>
          <w:lang w:eastAsia="en-US"/>
        </w:rPr>
        <w:t xml:space="preserve"> </w:t>
      </w:r>
      <w:proofErr w:type="gramStart"/>
      <w:r>
        <w:rPr>
          <w:sz w:val="28"/>
          <w:szCs w:val="28"/>
          <w:lang w:eastAsia="en-US"/>
        </w:rPr>
        <w:t>стали</w:t>
      </w:r>
      <w:r w:rsidR="0063208D">
        <w:rPr>
          <w:sz w:val="28"/>
          <w:szCs w:val="28"/>
          <w:lang w:eastAsia="en-US"/>
        </w:rPr>
        <w:t xml:space="preserve"> </w:t>
      </w:r>
      <m:oMath>
        <m:r>
          <w:rPr>
            <w:rFonts w:ascii="Cambria Math" w:hAnsi="Cambria Math"/>
            <w:sz w:val="28"/>
            <w:szCs w:val="28"/>
            <w:lang w:eastAsia="en-US"/>
          </w:rPr>
          <m:t>ρ=7850</m:t>
        </m:r>
      </m:oMath>
      <w:r w:rsidR="0063208D">
        <w:rPr>
          <w:sz w:val="28"/>
          <w:szCs w:val="28"/>
          <w:lang w:eastAsia="en-US"/>
        </w:rPr>
        <w:t xml:space="preserve"> </w:t>
      </w:r>
      <w:r>
        <w:rPr>
          <w:sz w:val="28"/>
          <w:szCs w:val="28"/>
          <w:lang w:eastAsia="en-US"/>
        </w:rPr>
        <w:t>кг</w:t>
      </w:r>
      <w:proofErr w:type="gramEnd"/>
      <w:r>
        <w:rPr>
          <w:sz w:val="28"/>
          <w:szCs w:val="28"/>
          <w:lang w:eastAsia="en-US"/>
        </w:rPr>
        <w:t>/м³);</w:t>
      </w:r>
    </w:p>
    <w:p w14:paraId="23A8AEE3" w14:textId="013DDDA0" w:rsidR="00FE4AD3" w:rsidRDefault="009D3688">
      <w:pPr>
        <w:tabs>
          <w:tab w:val="left" w:pos="720"/>
        </w:tabs>
        <w:spacing w:after="240"/>
        <w:ind w:firstLine="708"/>
        <w:jc w:val="both"/>
        <w:rPr>
          <w:sz w:val="28"/>
          <w:szCs w:val="28"/>
          <w:lang w:eastAsia="en-US"/>
        </w:rPr>
      </w:pPr>
      <m:oMath>
        <m:d>
          <m:dPr>
            <m:begChr m:val="["/>
            <m:endChr m:val="]"/>
            <m:ctrlPr>
              <w:rPr>
                <w:rFonts w:ascii="Cambria Math" w:hAnsi="Cambria Math"/>
                <w:i/>
                <w:sz w:val="28"/>
                <w:szCs w:val="28"/>
                <w:lang w:eastAsia="en-US"/>
              </w:rPr>
            </m:ctrlPr>
          </m:dPr>
          <m:e>
            <m:r>
              <w:rPr>
                <w:rFonts w:ascii="Cambria Math" w:hAnsi="Cambria Math"/>
                <w:sz w:val="28"/>
                <w:szCs w:val="28"/>
                <w:lang w:eastAsia="en-US"/>
              </w:rPr>
              <m:t>σ</m:t>
            </m:r>
          </m:e>
        </m:d>
      </m:oMath>
      <w:r w:rsidR="0063208D">
        <w:rPr>
          <w:sz w:val="28"/>
          <w:szCs w:val="28"/>
          <w:lang w:eastAsia="en-US"/>
        </w:rPr>
        <w:t xml:space="preserve"> </w:t>
      </w:r>
      <w:r w:rsidR="0013571B">
        <w:rPr>
          <w:sz w:val="28"/>
          <w:szCs w:val="28"/>
          <w:lang w:eastAsia="en-US"/>
        </w:rPr>
        <w:t>–</w:t>
      </w:r>
      <w:r w:rsidR="0063208D">
        <w:rPr>
          <w:sz w:val="28"/>
          <w:szCs w:val="28"/>
          <w:lang w:eastAsia="en-US"/>
        </w:rPr>
        <w:t xml:space="preserve"> </w:t>
      </w:r>
      <w:r w:rsidR="0013571B">
        <w:rPr>
          <w:sz w:val="28"/>
          <w:szCs w:val="28"/>
          <w:lang w:eastAsia="en-US"/>
        </w:rPr>
        <w:t>допускаемое</w:t>
      </w:r>
      <w:r w:rsidR="0063208D">
        <w:rPr>
          <w:sz w:val="28"/>
          <w:szCs w:val="28"/>
          <w:lang w:eastAsia="en-US"/>
        </w:rPr>
        <w:t xml:space="preserve"> </w:t>
      </w:r>
      <w:r w:rsidR="0013571B">
        <w:rPr>
          <w:sz w:val="28"/>
          <w:szCs w:val="28"/>
          <w:lang w:eastAsia="en-US"/>
        </w:rPr>
        <w:t>напряжение</w:t>
      </w:r>
      <w:r w:rsidR="0063208D">
        <w:rPr>
          <w:sz w:val="28"/>
          <w:szCs w:val="28"/>
          <w:lang w:eastAsia="en-US"/>
        </w:rPr>
        <w:t xml:space="preserve"> </w:t>
      </w:r>
      <w:r w:rsidR="0013571B">
        <w:rPr>
          <w:sz w:val="28"/>
          <w:szCs w:val="28"/>
          <w:lang w:eastAsia="en-US"/>
        </w:rPr>
        <w:t>материала,</w:t>
      </w:r>
      <w:r w:rsidR="0063208D">
        <w:rPr>
          <w:sz w:val="28"/>
          <w:szCs w:val="28"/>
          <w:lang w:eastAsia="en-US"/>
        </w:rPr>
        <w:t xml:space="preserve"> </w:t>
      </w:r>
      <w:r w:rsidR="0013571B">
        <w:rPr>
          <w:sz w:val="28"/>
          <w:szCs w:val="28"/>
          <w:lang w:eastAsia="en-US"/>
        </w:rPr>
        <w:t>235</w:t>
      </w:r>
      <w:r w:rsidR="0063208D">
        <w:rPr>
          <w:sz w:val="28"/>
          <w:szCs w:val="28"/>
          <w:lang w:eastAsia="en-US"/>
        </w:rPr>
        <w:t xml:space="preserve"> </w:t>
      </w:r>
      <w:r w:rsidR="0013571B">
        <w:rPr>
          <w:sz w:val="28"/>
          <w:szCs w:val="28"/>
          <w:lang w:eastAsia="en-US"/>
        </w:rPr>
        <w:t>М</w:t>
      </w:r>
      <w:r w:rsidR="0013571B">
        <w:rPr>
          <w:sz w:val="28"/>
          <w:szCs w:val="28"/>
          <w:lang w:val="kk-KZ" w:eastAsia="en-US"/>
        </w:rPr>
        <w:t>П</w:t>
      </w:r>
      <w:r w:rsidR="0013571B">
        <w:rPr>
          <w:sz w:val="28"/>
          <w:szCs w:val="28"/>
          <w:lang w:eastAsia="en-US"/>
        </w:rPr>
        <w:t>а</w:t>
      </w:r>
      <w:r w:rsidR="0063208D">
        <w:rPr>
          <w:sz w:val="28"/>
          <w:szCs w:val="28"/>
          <w:lang w:val="kk-KZ" w:eastAsia="en-US"/>
        </w:rPr>
        <w:t xml:space="preserve"> </w:t>
      </w:r>
      <w:r w:rsidR="0013571B">
        <w:rPr>
          <w:sz w:val="28"/>
          <w:szCs w:val="28"/>
          <w:lang w:val="kk-KZ" w:eastAsia="en-US"/>
        </w:rPr>
        <w:t>при</w:t>
      </w:r>
      <w:r w:rsidR="0063208D">
        <w:rPr>
          <w:sz w:val="28"/>
          <w:szCs w:val="28"/>
          <w:lang w:val="kk-KZ" w:eastAsia="en-US"/>
        </w:rPr>
        <w:t xml:space="preserve"> </w:t>
      </w:r>
      <w:r w:rsidR="0013571B">
        <w:rPr>
          <w:sz w:val="28"/>
          <w:szCs w:val="28"/>
          <w:lang w:val="kk-KZ" w:eastAsia="en-US"/>
        </w:rPr>
        <w:t>моделировании</w:t>
      </w:r>
      <w:r w:rsidR="0013571B">
        <w:rPr>
          <w:sz w:val="28"/>
          <w:szCs w:val="28"/>
          <w:lang w:eastAsia="en-US"/>
        </w:rPr>
        <w:t>.</w:t>
      </w:r>
      <w:r w:rsidR="0063208D">
        <w:rPr>
          <w:sz w:val="28"/>
          <w:szCs w:val="28"/>
          <w:lang w:eastAsia="en-US"/>
        </w:rPr>
        <w:t xml:space="preserve"> </w:t>
      </w:r>
    </w:p>
    <w:p w14:paraId="194A09BE" w14:textId="74082AC9" w:rsidR="00FE4AD3" w:rsidRDefault="0013571B">
      <w:pPr>
        <w:pStyle w:val="aff6"/>
        <w:numPr>
          <w:ilvl w:val="0"/>
          <w:numId w:val="8"/>
        </w:numPr>
        <w:jc w:val="both"/>
        <w:rPr>
          <w:i/>
          <w:iCs/>
          <w:sz w:val="28"/>
          <w:szCs w:val="28"/>
        </w:rPr>
      </w:pPr>
      <w:r>
        <w:rPr>
          <w:i/>
          <w:iCs/>
          <w:sz w:val="28"/>
          <w:szCs w:val="28"/>
        </w:rPr>
        <w:t>Параметры</w:t>
      </w:r>
      <w:r w:rsidR="0063208D">
        <w:rPr>
          <w:i/>
          <w:iCs/>
          <w:sz w:val="28"/>
          <w:szCs w:val="28"/>
        </w:rPr>
        <w:t xml:space="preserve"> </w:t>
      </w:r>
      <w:r>
        <w:rPr>
          <w:i/>
          <w:iCs/>
          <w:sz w:val="28"/>
          <w:szCs w:val="28"/>
        </w:rPr>
        <w:t>нагрузок</w:t>
      </w:r>
    </w:p>
    <w:p w14:paraId="48648F3F" w14:textId="4E35B5C1" w:rsidR="00FE4AD3" w:rsidRDefault="0013571B">
      <w:pPr>
        <w:ind w:firstLine="708"/>
        <w:jc w:val="both"/>
        <w:rPr>
          <w:sz w:val="28"/>
          <w:szCs w:val="28"/>
          <w:lang w:eastAsia="en-US"/>
        </w:rPr>
      </w:pPr>
      <w:r>
        <w:rPr>
          <w:sz w:val="28"/>
          <w:szCs w:val="28"/>
          <w:lang w:eastAsia="en-US"/>
        </w:rPr>
        <w:t>Для</w:t>
      </w:r>
      <w:r w:rsidR="0063208D">
        <w:rPr>
          <w:sz w:val="28"/>
          <w:szCs w:val="28"/>
          <w:lang w:eastAsia="en-US"/>
        </w:rPr>
        <w:t xml:space="preserve"> </w:t>
      </w:r>
      <w:r>
        <w:rPr>
          <w:sz w:val="28"/>
          <w:szCs w:val="28"/>
          <w:lang w:eastAsia="en-US"/>
        </w:rPr>
        <w:t>проверки</w:t>
      </w:r>
      <w:r w:rsidR="0063208D">
        <w:rPr>
          <w:sz w:val="28"/>
          <w:szCs w:val="28"/>
          <w:lang w:eastAsia="en-US"/>
        </w:rPr>
        <w:t xml:space="preserve"> </w:t>
      </w:r>
      <w:r>
        <w:rPr>
          <w:sz w:val="28"/>
          <w:szCs w:val="28"/>
          <w:lang w:eastAsia="en-US"/>
        </w:rPr>
        <w:t>условия</w:t>
      </w:r>
      <w:r w:rsidR="0063208D">
        <w:rPr>
          <w:sz w:val="28"/>
          <w:szCs w:val="28"/>
          <w:lang w:eastAsia="en-US"/>
        </w:rPr>
        <w:t xml:space="preserve"> </w:t>
      </w:r>
      <w:r>
        <w:rPr>
          <w:sz w:val="28"/>
          <w:szCs w:val="28"/>
          <w:lang w:eastAsia="en-US"/>
        </w:rPr>
        <w:t>прочности</w:t>
      </w:r>
      <w:r w:rsidR="0063208D">
        <w:rPr>
          <w:sz w:val="28"/>
          <w:szCs w:val="28"/>
          <w:lang w:eastAsia="en-US"/>
        </w:rPr>
        <w:t xml:space="preserve"> </w:t>
      </w:r>
      <m:oMath>
        <m:sSub>
          <m:sSubPr>
            <m:ctrlPr>
              <w:rPr>
                <w:rFonts w:ascii="Cambria Math" w:hAnsi="Cambria Math"/>
                <w:sz w:val="28"/>
                <w:szCs w:val="28"/>
                <w:lang w:eastAsia="en-US"/>
              </w:rPr>
            </m:ctrlPr>
          </m:sSubPr>
          <m:e>
            <m:r>
              <w:rPr>
                <w:rFonts w:ascii="Cambria Math" w:hAnsi="Cambria Math"/>
                <w:sz w:val="28"/>
                <w:szCs w:val="28"/>
                <w:lang w:eastAsia="en-US"/>
              </w:rPr>
              <m:t>σ</m:t>
            </m:r>
          </m:e>
          <m:sub>
            <m:r>
              <m:rPr>
                <m:nor/>
              </m:rPr>
              <w:rPr>
                <w:sz w:val="28"/>
                <w:szCs w:val="28"/>
                <w:lang w:eastAsia="en-US"/>
              </w:rPr>
              <m:t>max</m:t>
            </m:r>
          </m:sub>
        </m:sSub>
        <m:r>
          <m:rPr>
            <m:sty m:val="p"/>
          </m:rPr>
          <w:rPr>
            <w:rFonts w:ascii="Cambria Math" w:hAnsi="Cambria Math"/>
            <w:sz w:val="28"/>
            <w:szCs w:val="28"/>
            <w:lang w:eastAsia="en-US"/>
          </w:rPr>
          <m:t>≤[</m:t>
        </m:r>
        <m:r>
          <w:rPr>
            <w:rFonts w:ascii="Cambria Math" w:hAnsi="Cambria Math"/>
            <w:sz w:val="28"/>
            <w:szCs w:val="28"/>
            <w:lang w:eastAsia="en-US"/>
          </w:rPr>
          <m:t>σ</m:t>
        </m:r>
        <m:r>
          <m:rPr>
            <m:sty m:val="p"/>
          </m:rPr>
          <w:rPr>
            <w:rFonts w:ascii="Cambria Math" w:hAnsi="Cambria Math"/>
            <w:sz w:val="28"/>
            <w:szCs w:val="28"/>
            <w:lang w:eastAsia="en-US"/>
          </w:rPr>
          <m:t>]</m:t>
        </m:r>
      </m:oMath>
      <w:r w:rsidR="0063208D">
        <w:rPr>
          <w:sz w:val="28"/>
          <w:szCs w:val="28"/>
          <w:lang w:eastAsia="en-US"/>
        </w:rPr>
        <w:t xml:space="preserve"> </w:t>
      </w:r>
      <w:r>
        <w:rPr>
          <w:sz w:val="28"/>
          <w:szCs w:val="28"/>
          <w:lang w:eastAsia="en-US"/>
        </w:rPr>
        <w:t>необходимо</w:t>
      </w:r>
      <w:r w:rsidR="0063208D">
        <w:rPr>
          <w:sz w:val="28"/>
          <w:szCs w:val="28"/>
          <w:lang w:eastAsia="en-US"/>
        </w:rPr>
        <w:t xml:space="preserve"> </w:t>
      </w:r>
      <w:r>
        <w:rPr>
          <w:sz w:val="28"/>
          <w:szCs w:val="28"/>
          <w:lang w:eastAsia="en-US"/>
        </w:rPr>
        <w:t>задать</w:t>
      </w:r>
      <w:r w:rsidR="0063208D">
        <w:rPr>
          <w:sz w:val="28"/>
          <w:szCs w:val="28"/>
          <w:lang w:eastAsia="en-US"/>
        </w:rPr>
        <w:t xml:space="preserve"> </w:t>
      </w:r>
      <w:r>
        <w:rPr>
          <w:sz w:val="28"/>
          <w:szCs w:val="28"/>
          <w:lang w:eastAsia="en-US"/>
        </w:rPr>
        <w:t>эксплуатационные</w:t>
      </w:r>
      <w:r w:rsidR="0063208D">
        <w:rPr>
          <w:sz w:val="28"/>
          <w:szCs w:val="28"/>
          <w:lang w:eastAsia="en-US"/>
        </w:rPr>
        <w:t xml:space="preserve"> </w:t>
      </w:r>
      <w:r>
        <w:rPr>
          <w:sz w:val="28"/>
          <w:szCs w:val="28"/>
          <w:lang w:eastAsia="en-US"/>
        </w:rPr>
        <w:t>нагрузки,</w:t>
      </w:r>
      <w:r w:rsidR="0063208D">
        <w:rPr>
          <w:sz w:val="28"/>
          <w:szCs w:val="28"/>
          <w:lang w:eastAsia="en-US"/>
        </w:rPr>
        <w:t xml:space="preserve"> </w:t>
      </w:r>
      <w:r>
        <w:rPr>
          <w:sz w:val="28"/>
          <w:szCs w:val="28"/>
          <w:lang w:eastAsia="en-US"/>
        </w:rPr>
        <w:t>действующие</w:t>
      </w:r>
      <w:r w:rsidR="0063208D">
        <w:rPr>
          <w:sz w:val="28"/>
          <w:szCs w:val="28"/>
          <w:lang w:eastAsia="en-US"/>
        </w:rPr>
        <w:t xml:space="preserve"> </w:t>
      </w:r>
      <w:r>
        <w:rPr>
          <w:sz w:val="28"/>
          <w:szCs w:val="28"/>
          <w:lang w:eastAsia="en-US"/>
        </w:rPr>
        <w:t>на</w:t>
      </w:r>
      <w:r w:rsidR="0063208D">
        <w:rPr>
          <w:sz w:val="28"/>
          <w:szCs w:val="28"/>
          <w:lang w:eastAsia="en-US"/>
        </w:rPr>
        <w:t xml:space="preserve"> </w:t>
      </w:r>
      <w:r>
        <w:rPr>
          <w:sz w:val="28"/>
          <w:szCs w:val="28"/>
          <w:lang w:eastAsia="en-US"/>
        </w:rPr>
        <w:t>платформу:</w:t>
      </w:r>
    </w:p>
    <w:p w14:paraId="54D839D4" w14:textId="22145D2A" w:rsidR="00FE4AD3" w:rsidRDefault="0013571B">
      <w:pPr>
        <w:tabs>
          <w:tab w:val="left" w:pos="720"/>
        </w:tabs>
        <w:ind w:firstLine="708"/>
        <w:jc w:val="both"/>
        <w:rPr>
          <w:sz w:val="28"/>
          <w:szCs w:val="28"/>
          <w:lang w:eastAsia="en-US"/>
        </w:rPr>
      </w:pPr>
      <w:r>
        <w:rPr>
          <w:sz w:val="28"/>
          <w:szCs w:val="28"/>
          <w:lang w:eastAsia="en-US"/>
        </w:rPr>
        <w:t>Сосредоточенные</w:t>
      </w:r>
      <w:r w:rsidR="0063208D">
        <w:rPr>
          <w:sz w:val="28"/>
          <w:szCs w:val="28"/>
          <w:lang w:eastAsia="en-US"/>
        </w:rPr>
        <w:t xml:space="preserve"> </w:t>
      </w:r>
      <w:r>
        <w:rPr>
          <w:sz w:val="28"/>
          <w:szCs w:val="28"/>
          <w:lang w:eastAsia="en-US"/>
        </w:rPr>
        <w:t>силы,</w:t>
      </w:r>
      <w:r w:rsidR="0063208D">
        <w:rPr>
          <w:sz w:val="28"/>
          <w:szCs w:val="28"/>
          <w:lang w:eastAsia="en-US"/>
        </w:rPr>
        <w:t xml:space="preserve"> </w:t>
      </w:r>
      <w:r>
        <w:rPr>
          <w:sz w:val="28"/>
          <w:szCs w:val="28"/>
          <w:lang w:val="kk-KZ" w:eastAsia="en-US"/>
        </w:rPr>
        <w:t>нагрузка</w:t>
      </w:r>
      <w:r w:rsidR="0063208D">
        <w:rPr>
          <w:sz w:val="28"/>
          <w:szCs w:val="28"/>
          <w:lang w:eastAsia="en-US"/>
        </w:rPr>
        <w:t xml:space="preserve"> </w:t>
      </w:r>
      <w:r>
        <w:rPr>
          <w:sz w:val="28"/>
          <w:szCs w:val="28"/>
          <w:lang w:eastAsia="en-US"/>
        </w:rPr>
        <w:t>50</w:t>
      </w:r>
      <w:r w:rsidR="0063208D">
        <w:rPr>
          <w:sz w:val="28"/>
          <w:szCs w:val="28"/>
          <w:lang w:val="kk-KZ" w:eastAsia="en-US"/>
        </w:rPr>
        <w:t xml:space="preserve"> </w:t>
      </w:r>
      <w:r>
        <w:rPr>
          <w:sz w:val="28"/>
          <w:szCs w:val="28"/>
          <w:lang w:val="kk-KZ" w:eastAsia="en-US"/>
        </w:rPr>
        <w:t>кг</w:t>
      </w:r>
      <w:r w:rsidR="0063208D">
        <w:rPr>
          <w:sz w:val="28"/>
          <w:szCs w:val="28"/>
          <w:lang w:val="kk-KZ" w:eastAsia="en-US"/>
        </w:rPr>
        <w:t xml:space="preserve"> </w:t>
      </w:r>
      <w:r>
        <w:rPr>
          <w:sz w:val="28"/>
          <w:szCs w:val="28"/>
          <w:lang w:eastAsia="en-US"/>
        </w:rPr>
        <w:t>(490,3Н),</w:t>
      </w:r>
      <w:r w:rsidR="0063208D">
        <w:rPr>
          <w:sz w:val="28"/>
          <w:szCs w:val="28"/>
          <w:lang w:eastAsia="en-US"/>
        </w:rPr>
        <w:t xml:space="preserve"> </w:t>
      </w:r>
      <w:r>
        <w:rPr>
          <w:sz w:val="28"/>
          <w:szCs w:val="28"/>
          <w:lang w:eastAsia="en-US"/>
        </w:rPr>
        <w:t>100</w:t>
      </w:r>
      <w:r w:rsidR="0063208D">
        <w:rPr>
          <w:sz w:val="28"/>
          <w:szCs w:val="28"/>
          <w:lang w:val="kk-KZ" w:eastAsia="en-US"/>
        </w:rPr>
        <w:t xml:space="preserve"> </w:t>
      </w:r>
      <w:r>
        <w:rPr>
          <w:sz w:val="28"/>
          <w:szCs w:val="28"/>
          <w:lang w:val="kk-KZ" w:eastAsia="en-US"/>
        </w:rPr>
        <w:t>кг</w:t>
      </w:r>
      <w:r w:rsidR="0063208D">
        <w:rPr>
          <w:sz w:val="28"/>
          <w:szCs w:val="28"/>
          <w:lang w:eastAsia="en-US"/>
        </w:rPr>
        <w:t xml:space="preserve"> </w:t>
      </w:r>
      <w:r>
        <w:rPr>
          <w:sz w:val="28"/>
          <w:szCs w:val="28"/>
          <w:lang w:eastAsia="en-US"/>
        </w:rPr>
        <w:t>(980,7Н),</w:t>
      </w:r>
      <w:r w:rsidR="0063208D">
        <w:rPr>
          <w:sz w:val="28"/>
          <w:szCs w:val="28"/>
          <w:lang w:eastAsia="en-US"/>
        </w:rPr>
        <w:t xml:space="preserve"> </w:t>
      </w:r>
      <w:r>
        <w:rPr>
          <w:sz w:val="28"/>
          <w:szCs w:val="28"/>
          <w:lang w:eastAsia="en-US"/>
        </w:rPr>
        <w:t>150</w:t>
      </w:r>
      <w:r w:rsidR="0063208D">
        <w:rPr>
          <w:sz w:val="28"/>
          <w:szCs w:val="28"/>
          <w:lang w:val="kk-KZ" w:eastAsia="en-US"/>
        </w:rPr>
        <w:t xml:space="preserve"> </w:t>
      </w:r>
      <w:r>
        <w:rPr>
          <w:sz w:val="28"/>
          <w:szCs w:val="28"/>
          <w:lang w:val="kk-KZ" w:eastAsia="en-US"/>
        </w:rPr>
        <w:t>кг</w:t>
      </w:r>
      <w:r w:rsidR="0063208D">
        <w:rPr>
          <w:sz w:val="28"/>
          <w:szCs w:val="28"/>
          <w:lang w:eastAsia="en-US"/>
        </w:rPr>
        <w:t xml:space="preserve"> </w:t>
      </w:r>
      <w:r>
        <w:rPr>
          <w:sz w:val="28"/>
          <w:szCs w:val="28"/>
          <w:lang w:eastAsia="en-US"/>
        </w:rPr>
        <w:t>(1470,9Н),</w:t>
      </w:r>
      <w:r w:rsidR="0063208D">
        <w:rPr>
          <w:sz w:val="28"/>
          <w:szCs w:val="28"/>
          <w:lang w:eastAsia="en-US"/>
        </w:rPr>
        <w:t xml:space="preserve"> </w:t>
      </w:r>
      <w:r>
        <w:rPr>
          <w:sz w:val="28"/>
          <w:szCs w:val="28"/>
          <w:lang w:eastAsia="en-US"/>
        </w:rPr>
        <w:t>200</w:t>
      </w:r>
      <w:r w:rsidR="0063208D">
        <w:rPr>
          <w:sz w:val="28"/>
          <w:szCs w:val="28"/>
          <w:lang w:eastAsia="en-US"/>
        </w:rPr>
        <w:t xml:space="preserve"> </w:t>
      </w:r>
      <w:r>
        <w:rPr>
          <w:sz w:val="28"/>
          <w:szCs w:val="28"/>
          <w:lang w:eastAsia="en-US"/>
        </w:rPr>
        <w:t>кг</w:t>
      </w:r>
      <w:r w:rsidR="0063208D">
        <w:rPr>
          <w:sz w:val="28"/>
          <w:szCs w:val="28"/>
          <w:lang w:eastAsia="en-US"/>
        </w:rPr>
        <w:t xml:space="preserve"> </w:t>
      </w:r>
      <w:r>
        <w:rPr>
          <w:sz w:val="28"/>
          <w:szCs w:val="28"/>
          <w:lang w:eastAsia="en-US"/>
        </w:rPr>
        <w:t>(1961,3Н).</w:t>
      </w:r>
    </w:p>
    <w:p w14:paraId="062F60F9" w14:textId="77777777" w:rsidR="00FE4AD3" w:rsidRDefault="00FE4AD3">
      <w:pPr>
        <w:jc w:val="both"/>
        <w:rPr>
          <w:b/>
          <w:sz w:val="28"/>
          <w:szCs w:val="28"/>
          <w:lang w:eastAsia="en-US"/>
        </w:rPr>
      </w:pPr>
    </w:p>
    <w:p w14:paraId="30881B11" w14:textId="275EC76D" w:rsidR="00FE4AD3" w:rsidRDefault="0013571B">
      <w:pPr>
        <w:ind w:firstLine="708"/>
        <w:jc w:val="both"/>
        <w:rPr>
          <w:sz w:val="28"/>
          <w:szCs w:val="28"/>
          <w:lang w:eastAsia="en-US"/>
        </w:rPr>
      </w:pPr>
      <w:r>
        <w:rPr>
          <w:sz w:val="28"/>
          <w:szCs w:val="28"/>
          <w:lang w:eastAsia="en-US"/>
        </w:rPr>
        <w:t>Для</w:t>
      </w:r>
      <w:r w:rsidR="0063208D">
        <w:rPr>
          <w:sz w:val="28"/>
          <w:szCs w:val="28"/>
          <w:lang w:eastAsia="en-US"/>
        </w:rPr>
        <w:t xml:space="preserve"> </w:t>
      </w:r>
      <w:r>
        <w:rPr>
          <w:sz w:val="28"/>
          <w:szCs w:val="28"/>
          <w:lang w:eastAsia="en-US"/>
        </w:rPr>
        <w:t>анализа</w:t>
      </w:r>
      <w:r w:rsidR="0063208D">
        <w:rPr>
          <w:sz w:val="28"/>
          <w:szCs w:val="28"/>
          <w:lang w:eastAsia="en-US"/>
        </w:rPr>
        <w:t xml:space="preserve"> </w:t>
      </w:r>
      <w:r>
        <w:rPr>
          <w:sz w:val="28"/>
          <w:szCs w:val="28"/>
          <w:lang w:eastAsia="en-US"/>
        </w:rPr>
        <w:t>влияния</w:t>
      </w:r>
      <w:r w:rsidR="0063208D">
        <w:rPr>
          <w:sz w:val="28"/>
          <w:szCs w:val="28"/>
          <w:lang w:eastAsia="en-US"/>
        </w:rPr>
        <w:t xml:space="preserve"> </w:t>
      </w:r>
      <w:r>
        <w:rPr>
          <w:sz w:val="28"/>
          <w:szCs w:val="28"/>
          <w:lang w:eastAsia="en-US"/>
        </w:rPr>
        <w:t>геометрических</w:t>
      </w:r>
      <w:r w:rsidR="0063208D">
        <w:rPr>
          <w:sz w:val="28"/>
          <w:szCs w:val="28"/>
          <w:lang w:eastAsia="en-US"/>
        </w:rPr>
        <w:t xml:space="preserve"> </w:t>
      </w:r>
      <w:r>
        <w:rPr>
          <w:sz w:val="28"/>
          <w:szCs w:val="28"/>
          <w:lang w:eastAsia="en-US"/>
        </w:rPr>
        <w:t>параметров</w:t>
      </w:r>
      <w:r w:rsidR="0063208D">
        <w:rPr>
          <w:sz w:val="28"/>
          <w:szCs w:val="28"/>
          <w:lang w:eastAsia="en-US"/>
        </w:rPr>
        <w:t xml:space="preserve"> </w:t>
      </w:r>
      <w:r>
        <w:rPr>
          <w:sz w:val="28"/>
          <w:szCs w:val="28"/>
          <w:lang w:eastAsia="en-US"/>
        </w:rPr>
        <w:t>перфорации</w:t>
      </w:r>
      <w:r w:rsidR="0063208D">
        <w:rPr>
          <w:sz w:val="28"/>
          <w:szCs w:val="28"/>
          <w:lang w:eastAsia="en-US"/>
        </w:rPr>
        <w:t xml:space="preserve"> </w:t>
      </w:r>
      <w:r>
        <w:rPr>
          <w:sz w:val="28"/>
          <w:szCs w:val="28"/>
          <w:lang w:eastAsia="en-US"/>
        </w:rPr>
        <w:t>на</w:t>
      </w:r>
      <w:r w:rsidR="0063208D">
        <w:rPr>
          <w:sz w:val="28"/>
          <w:szCs w:val="28"/>
          <w:lang w:eastAsia="en-US"/>
        </w:rPr>
        <w:t xml:space="preserve"> </w:t>
      </w:r>
      <w:r>
        <w:rPr>
          <w:sz w:val="28"/>
          <w:szCs w:val="28"/>
          <w:lang w:eastAsia="en-US"/>
        </w:rPr>
        <w:t>массу</w:t>
      </w:r>
      <w:r w:rsidR="0063208D">
        <w:rPr>
          <w:sz w:val="28"/>
          <w:szCs w:val="28"/>
          <w:lang w:eastAsia="en-US"/>
        </w:rPr>
        <w:t xml:space="preserve"> </w:t>
      </w:r>
      <w:r>
        <w:rPr>
          <w:sz w:val="28"/>
          <w:szCs w:val="28"/>
          <w:lang w:eastAsia="en-US"/>
        </w:rPr>
        <w:t>платформы</w:t>
      </w:r>
      <w:r w:rsidR="0063208D">
        <w:rPr>
          <w:sz w:val="28"/>
          <w:szCs w:val="28"/>
          <w:lang w:eastAsia="en-US"/>
        </w:rPr>
        <w:t xml:space="preserve"> </w:t>
      </w:r>
      <w:r>
        <w:rPr>
          <w:sz w:val="28"/>
          <w:szCs w:val="28"/>
          <w:lang w:eastAsia="en-US"/>
        </w:rPr>
        <w:t>был</w:t>
      </w:r>
      <w:r w:rsidR="0063208D">
        <w:rPr>
          <w:sz w:val="28"/>
          <w:szCs w:val="28"/>
          <w:lang w:eastAsia="en-US"/>
        </w:rPr>
        <w:t xml:space="preserve"> </w:t>
      </w:r>
      <w:r>
        <w:rPr>
          <w:sz w:val="28"/>
          <w:szCs w:val="28"/>
          <w:lang w:eastAsia="en-US"/>
        </w:rPr>
        <w:t>проведен</w:t>
      </w:r>
      <w:r w:rsidR="0063208D">
        <w:rPr>
          <w:sz w:val="28"/>
          <w:szCs w:val="28"/>
          <w:lang w:eastAsia="en-US"/>
        </w:rPr>
        <w:t xml:space="preserve"> </w:t>
      </w:r>
      <w:r>
        <w:rPr>
          <w:sz w:val="28"/>
          <w:szCs w:val="28"/>
          <w:lang w:eastAsia="en-US"/>
        </w:rPr>
        <w:t>параметрический</w:t>
      </w:r>
      <w:r w:rsidR="0063208D">
        <w:rPr>
          <w:sz w:val="28"/>
          <w:szCs w:val="28"/>
          <w:lang w:eastAsia="en-US"/>
        </w:rPr>
        <w:t xml:space="preserve"> </w:t>
      </w:r>
      <w:r>
        <w:rPr>
          <w:sz w:val="28"/>
          <w:szCs w:val="28"/>
          <w:lang w:eastAsia="en-US"/>
        </w:rPr>
        <w:t>расчет.</w:t>
      </w:r>
      <w:r w:rsidR="0063208D">
        <w:rPr>
          <w:sz w:val="28"/>
          <w:szCs w:val="28"/>
          <w:lang w:eastAsia="en-US"/>
        </w:rPr>
        <w:t xml:space="preserve"> </w:t>
      </w:r>
      <w:r>
        <w:rPr>
          <w:sz w:val="28"/>
          <w:szCs w:val="28"/>
          <w:lang w:eastAsia="en-US"/>
        </w:rPr>
        <w:t>Целью</w:t>
      </w:r>
      <w:r w:rsidR="0063208D">
        <w:rPr>
          <w:sz w:val="28"/>
          <w:szCs w:val="28"/>
          <w:lang w:eastAsia="en-US"/>
        </w:rPr>
        <w:t xml:space="preserve"> </w:t>
      </w:r>
      <w:r>
        <w:rPr>
          <w:sz w:val="28"/>
          <w:szCs w:val="28"/>
          <w:lang w:eastAsia="en-US"/>
        </w:rPr>
        <w:t>анализа</w:t>
      </w:r>
      <w:r w:rsidR="0063208D">
        <w:rPr>
          <w:sz w:val="28"/>
          <w:szCs w:val="28"/>
          <w:lang w:eastAsia="en-US"/>
        </w:rPr>
        <w:t xml:space="preserve"> </w:t>
      </w:r>
      <w:r>
        <w:rPr>
          <w:sz w:val="28"/>
          <w:szCs w:val="28"/>
          <w:lang w:eastAsia="en-US"/>
        </w:rPr>
        <w:t>является</w:t>
      </w:r>
      <w:r w:rsidR="0063208D">
        <w:rPr>
          <w:sz w:val="28"/>
          <w:szCs w:val="28"/>
          <w:lang w:eastAsia="en-US"/>
        </w:rPr>
        <w:t xml:space="preserve"> </w:t>
      </w:r>
      <w:r>
        <w:rPr>
          <w:sz w:val="28"/>
          <w:szCs w:val="28"/>
          <w:lang w:eastAsia="en-US"/>
        </w:rPr>
        <w:t>определение</w:t>
      </w:r>
      <w:r w:rsidR="0063208D">
        <w:rPr>
          <w:sz w:val="28"/>
          <w:szCs w:val="28"/>
          <w:lang w:eastAsia="en-US"/>
        </w:rPr>
        <w:t xml:space="preserve"> </w:t>
      </w:r>
      <w:r>
        <w:rPr>
          <w:sz w:val="28"/>
          <w:szCs w:val="28"/>
          <w:lang w:eastAsia="en-US"/>
        </w:rPr>
        <w:t>оптимальных</w:t>
      </w:r>
      <w:r w:rsidR="0063208D">
        <w:rPr>
          <w:sz w:val="28"/>
          <w:szCs w:val="28"/>
          <w:lang w:eastAsia="en-US"/>
        </w:rPr>
        <w:t xml:space="preserve"> </w:t>
      </w:r>
      <w:r>
        <w:rPr>
          <w:sz w:val="28"/>
          <w:szCs w:val="28"/>
          <w:lang w:eastAsia="en-US"/>
        </w:rPr>
        <w:t>значений</w:t>
      </w:r>
      <w:r w:rsidR="0063208D">
        <w:rPr>
          <w:sz w:val="28"/>
          <w:szCs w:val="28"/>
          <w:lang w:eastAsia="en-US"/>
        </w:rPr>
        <w:t xml:space="preserve"> </w:t>
      </w:r>
      <w:r>
        <w:rPr>
          <w:sz w:val="28"/>
          <w:szCs w:val="28"/>
          <w:lang w:eastAsia="en-US"/>
        </w:rPr>
        <w:t>диаметра</w:t>
      </w:r>
      <w:r w:rsidR="0063208D">
        <w:rPr>
          <w:sz w:val="28"/>
          <w:szCs w:val="28"/>
          <w:lang w:eastAsia="en-US"/>
        </w:rPr>
        <w:t xml:space="preserve"> </w:t>
      </w:r>
      <w:proofErr w:type="gramStart"/>
      <w:r>
        <w:rPr>
          <w:sz w:val="28"/>
          <w:szCs w:val="28"/>
          <w:lang w:eastAsia="en-US"/>
        </w:rPr>
        <w:t>отверстий</w:t>
      </w:r>
      <w:r w:rsidR="0063208D">
        <w:rPr>
          <w:sz w:val="28"/>
          <w:szCs w:val="28"/>
          <w:lang w:eastAsia="en-US"/>
        </w:rPr>
        <w:t xml:space="preserve"> </w:t>
      </w:r>
      <m:oMath>
        <m:sSub>
          <m:sSubPr>
            <m:ctrlPr>
              <w:rPr>
                <w:rFonts w:ascii="Cambria Math" w:hAnsi="Cambria Math"/>
                <w:b/>
                <w:bCs/>
                <w:i/>
                <w:iCs/>
                <w:sz w:val="28"/>
                <w:szCs w:val="28"/>
                <w:lang w:eastAsia="en-US"/>
              </w:rPr>
            </m:ctrlPr>
          </m:sSubPr>
          <m:e>
            <m:r>
              <w:rPr>
                <w:rFonts w:ascii="Cambria Math" w:hAnsi="Cambria Math"/>
                <w:sz w:val="28"/>
                <w:szCs w:val="28"/>
                <w:lang w:eastAsia="en-US"/>
              </w:rPr>
              <m:t>d</m:t>
            </m:r>
          </m:e>
          <m:sub>
            <m:r>
              <m:rPr>
                <m:sty m:val="bi"/>
              </m:rPr>
              <w:rPr>
                <w:rFonts w:ascii="Cambria Math" w:hAnsi="Cambria Math"/>
                <w:sz w:val="28"/>
                <w:szCs w:val="28"/>
                <w:lang w:eastAsia="en-US"/>
              </w:rPr>
              <m:t>отв</m:t>
            </m:r>
          </m:sub>
        </m:sSub>
      </m:oMath>
      <w:r w:rsidR="0063208D">
        <w:rPr>
          <w:sz w:val="28"/>
          <w:szCs w:val="28"/>
          <w:lang w:eastAsia="en-US"/>
        </w:rPr>
        <w:t xml:space="preserve"> </w:t>
      </w:r>
      <w:r>
        <w:rPr>
          <w:sz w:val="28"/>
          <w:szCs w:val="28"/>
          <w:lang w:eastAsia="en-US"/>
        </w:rPr>
        <w:t>и</w:t>
      </w:r>
      <w:proofErr w:type="gramEnd"/>
      <w:r w:rsidR="0063208D">
        <w:rPr>
          <w:sz w:val="28"/>
          <w:szCs w:val="28"/>
          <w:lang w:eastAsia="en-US"/>
        </w:rPr>
        <w:t xml:space="preserve"> </w:t>
      </w:r>
      <w:r>
        <w:rPr>
          <w:sz w:val="28"/>
          <w:szCs w:val="28"/>
          <w:lang w:eastAsia="en-US"/>
        </w:rPr>
        <w:t>расстояния</w:t>
      </w:r>
      <w:r w:rsidR="0063208D">
        <w:rPr>
          <w:sz w:val="28"/>
          <w:szCs w:val="28"/>
          <w:lang w:eastAsia="en-US"/>
        </w:rPr>
        <w:t xml:space="preserve"> </w:t>
      </w:r>
      <w:r>
        <w:rPr>
          <w:sz w:val="28"/>
          <w:szCs w:val="28"/>
          <w:lang w:eastAsia="en-US"/>
        </w:rPr>
        <w:t>их</w:t>
      </w:r>
      <w:r w:rsidR="0063208D">
        <w:rPr>
          <w:sz w:val="28"/>
          <w:szCs w:val="28"/>
          <w:lang w:eastAsia="en-US"/>
        </w:rPr>
        <w:t xml:space="preserve"> </w:t>
      </w:r>
      <w:r>
        <w:rPr>
          <w:sz w:val="28"/>
          <w:szCs w:val="28"/>
          <w:lang w:eastAsia="en-US"/>
        </w:rPr>
        <w:t>расположения</w:t>
      </w:r>
      <w:r w:rsidR="0063208D">
        <w:rPr>
          <w:sz w:val="28"/>
          <w:szCs w:val="28"/>
          <w:lang w:eastAsia="en-US"/>
        </w:rPr>
        <w:t xml:space="preserve"> </w:t>
      </w:r>
      <m:oMath>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oMath>
      <w:r>
        <w:rPr>
          <w:sz w:val="28"/>
          <w:szCs w:val="28"/>
          <w:lang w:eastAsia="en-US"/>
        </w:rPr>
        <w:t>,</w:t>
      </w:r>
      <w:r w:rsidR="0063208D">
        <w:rPr>
          <w:sz w:val="28"/>
          <w:szCs w:val="28"/>
          <w:lang w:eastAsia="en-US"/>
        </w:rPr>
        <w:t xml:space="preserve"> </w:t>
      </w:r>
      <m:oMath>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oMath>
      <w:r>
        <w:rPr>
          <w:sz w:val="28"/>
          <w:szCs w:val="28"/>
          <w:lang w:eastAsia="en-US"/>
        </w:rPr>
        <w:t>,</w:t>
      </w:r>
      <w:r w:rsidR="0063208D">
        <w:rPr>
          <w:sz w:val="28"/>
          <w:szCs w:val="28"/>
          <w:lang w:eastAsia="en-US"/>
        </w:rPr>
        <w:t xml:space="preserve"> </w:t>
      </w:r>
      <w:r>
        <w:rPr>
          <w:sz w:val="28"/>
          <w:szCs w:val="28"/>
          <w:lang w:eastAsia="en-US"/>
        </w:rPr>
        <w:t>которые</w:t>
      </w:r>
      <w:r w:rsidR="0063208D">
        <w:rPr>
          <w:sz w:val="28"/>
          <w:szCs w:val="28"/>
          <w:lang w:eastAsia="en-US"/>
        </w:rPr>
        <w:t xml:space="preserve"> </w:t>
      </w:r>
      <w:r>
        <w:rPr>
          <w:sz w:val="28"/>
          <w:szCs w:val="28"/>
          <w:lang w:eastAsia="en-US"/>
        </w:rPr>
        <w:t>обеспечивают</w:t>
      </w:r>
      <w:r w:rsidR="0063208D">
        <w:rPr>
          <w:sz w:val="28"/>
          <w:szCs w:val="28"/>
          <w:lang w:eastAsia="en-US"/>
        </w:rPr>
        <w:t xml:space="preserve"> </w:t>
      </w:r>
      <w:r>
        <w:rPr>
          <w:sz w:val="28"/>
          <w:szCs w:val="28"/>
          <w:lang w:eastAsia="en-US"/>
        </w:rPr>
        <w:t>максимальное</w:t>
      </w:r>
      <w:r w:rsidR="0063208D">
        <w:rPr>
          <w:sz w:val="28"/>
          <w:szCs w:val="28"/>
          <w:lang w:eastAsia="en-US"/>
        </w:rPr>
        <w:t xml:space="preserve"> </w:t>
      </w:r>
      <w:r>
        <w:rPr>
          <w:sz w:val="28"/>
          <w:szCs w:val="28"/>
          <w:lang w:eastAsia="en-US"/>
        </w:rPr>
        <w:t>снижение</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при</w:t>
      </w:r>
      <w:r w:rsidR="0063208D">
        <w:rPr>
          <w:sz w:val="28"/>
          <w:szCs w:val="28"/>
          <w:lang w:eastAsia="en-US"/>
        </w:rPr>
        <w:t xml:space="preserve"> </w:t>
      </w:r>
      <w:r>
        <w:rPr>
          <w:sz w:val="28"/>
          <w:szCs w:val="28"/>
          <w:lang w:eastAsia="en-US"/>
        </w:rPr>
        <w:t>соблюдении</w:t>
      </w:r>
      <w:r w:rsidR="0063208D">
        <w:rPr>
          <w:sz w:val="28"/>
          <w:szCs w:val="28"/>
          <w:lang w:eastAsia="en-US"/>
        </w:rPr>
        <w:t xml:space="preserve"> </w:t>
      </w:r>
      <w:r>
        <w:rPr>
          <w:sz w:val="28"/>
          <w:szCs w:val="28"/>
          <w:lang w:eastAsia="en-US"/>
        </w:rPr>
        <w:t>условий</w:t>
      </w:r>
      <w:r w:rsidR="0063208D">
        <w:rPr>
          <w:sz w:val="28"/>
          <w:szCs w:val="28"/>
          <w:lang w:eastAsia="en-US"/>
        </w:rPr>
        <w:t xml:space="preserve"> </w:t>
      </w:r>
      <w:r>
        <w:rPr>
          <w:sz w:val="28"/>
          <w:szCs w:val="28"/>
          <w:lang w:eastAsia="en-US"/>
        </w:rPr>
        <w:t>прочности</w:t>
      </w:r>
      <w:r w:rsidR="0063208D">
        <w:rPr>
          <w:sz w:val="28"/>
          <w:szCs w:val="28"/>
          <w:lang w:eastAsia="en-US"/>
        </w:rPr>
        <w:t xml:space="preserve"> </w:t>
      </w:r>
      <w:r>
        <w:rPr>
          <w:sz w:val="28"/>
          <w:szCs w:val="28"/>
          <w:lang w:eastAsia="en-US"/>
        </w:rPr>
        <w:t>и</w:t>
      </w:r>
      <w:r w:rsidR="0063208D">
        <w:rPr>
          <w:sz w:val="28"/>
          <w:szCs w:val="28"/>
          <w:lang w:eastAsia="en-US"/>
        </w:rPr>
        <w:t xml:space="preserve"> </w:t>
      </w:r>
      <w:r>
        <w:rPr>
          <w:sz w:val="28"/>
          <w:szCs w:val="28"/>
          <w:lang w:eastAsia="en-US"/>
        </w:rPr>
        <w:t>жесткости.</w:t>
      </w:r>
    </w:p>
    <w:p w14:paraId="70832760" w14:textId="1FF0C6F2" w:rsidR="00FE4AD3" w:rsidRDefault="0013571B">
      <w:pPr>
        <w:ind w:firstLine="708"/>
        <w:jc w:val="both"/>
        <w:rPr>
          <w:sz w:val="28"/>
          <w:szCs w:val="28"/>
          <w:lang w:eastAsia="en-US"/>
        </w:rPr>
      </w:pPr>
      <w:r>
        <w:rPr>
          <w:sz w:val="28"/>
          <w:szCs w:val="28"/>
          <w:lang w:eastAsia="en-US"/>
        </w:rPr>
        <w:t>Варьируемые</w:t>
      </w:r>
      <w:r w:rsidR="0063208D">
        <w:rPr>
          <w:sz w:val="28"/>
          <w:szCs w:val="28"/>
          <w:lang w:eastAsia="en-US"/>
        </w:rPr>
        <w:t xml:space="preserve"> </w:t>
      </w:r>
      <w:r>
        <w:rPr>
          <w:sz w:val="28"/>
          <w:szCs w:val="28"/>
          <w:lang w:eastAsia="en-US"/>
        </w:rPr>
        <w:t>параметры:</w:t>
      </w:r>
    </w:p>
    <w:p w14:paraId="728A83A9" w14:textId="1C250D56" w:rsidR="00FE4AD3" w:rsidRDefault="009D3688">
      <w:pPr>
        <w:tabs>
          <w:tab w:val="left" w:pos="720"/>
        </w:tabs>
        <w:ind w:firstLine="708"/>
        <w:jc w:val="both"/>
        <w:rPr>
          <w:sz w:val="28"/>
          <w:szCs w:val="28"/>
          <w:lang w:eastAsia="en-US"/>
        </w:rPr>
      </w:pPr>
      <m:oMath>
        <m:sSub>
          <m:sSubPr>
            <m:ctrlPr>
              <w:rPr>
                <w:rFonts w:ascii="Cambria Math" w:hAnsi="Cambria Math"/>
                <w:b/>
                <w:bCs/>
                <w:i/>
                <w:iCs/>
                <w:sz w:val="28"/>
                <w:szCs w:val="28"/>
                <w:lang w:eastAsia="en-US"/>
              </w:rPr>
            </m:ctrlPr>
          </m:sSubPr>
          <m:e>
            <m:r>
              <w:rPr>
                <w:rFonts w:ascii="Cambria Math" w:hAnsi="Cambria Math"/>
                <w:sz w:val="28"/>
                <w:szCs w:val="28"/>
                <w:lang w:eastAsia="en-US"/>
              </w:rPr>
              <m:t>d</m:t>
            </m:r>
          </m:e>
          <m:sub>
            <m:r>
              <m:rPr>
                <m:sty m:val="bi"/>
              </m:rPr>
              <w:rPr>
                <w:rFonts w:ascii="Cambria Math" w:hAnsi="Cambria Math"/>
                <w:sz w:val="28"/>
                <w:szCs w:val="28"/>
                <w:lang w:eastAsia="en-US"/>
              </w:rPr>
              <m:t>отв</m:t>
            </m:r>
          </m:sub>
        </m:sSub>
      </m:oMath>
      <w:r w:rsidR="0063208D">
        <w:rPr>
          <w:sz w:val="28"/>
          <w:szCs w:val="28"/>
          <w:lang w:eastAsia="en-US"/>
        </w:rPr>
        <w:t xml:space="preserve"> </w:t>
      </w:r>
      <w:proofErr w:type="gramStart"/>
      <w:r w:rsidR="0013571B">
        <w:rPr>
          <w:sz w:val="28"/>
          <w:szCs w:val="28"/>
          <w:lang w:eastAsia="en-US"/>
        </w:rPr>
        <w:t>–</w:t>
      </w:r>
      <w:r w:rsidR="0063208D">
        <w:rPr>
          <w:sz w:val="28"/>
          <w:szCs w:val="28"/>
          <w:lang w:eastAsia="en-US"/>
        </w:rPr>
        <w:t xml:space="preserve"> </w:t>
      </w:r>
      <m:oMath>
        <m:r>
          <w:rPr>
            <w:rFonts w:ascii="Cambria Math" w:hAnsi="Cambria Math"/>
            <w:sz w:val="28"/>
            <w:szCs w:val="28"/>
            <w:lang w:eastAsia="en-US"/>
          </w:rPr>
          <m:t>20…50</m:t>
        </m:r>
      </m:oMath>
      <w:r w:rsidR="0063208D">
        <w:rPr>
          <w:sz w:val="28"/>
          <w:szCs w:val="28"/>
          <w:lang w:eastAsia="en-US"/>
        </w:rPr>
        <w:t xml:space="preserve"> </w:t>
      </w:r>
      <w:r w:rsidR="0013571B">
        <w:rPr>
          <w:sz w:val="28"/>
          <w:szCs w:val="28"/>
          <w:lang w:eastAsia="en-US"/>
        </w:rPr>
        <w:t>м</w:t>
      </w:r>
      <w:proofErr w:type="gramEnd"/>
      <w:r w:rsidR="0013571B">
        <w:rPr>
          <w:sz w:val="28"/>
          <w:szCs w:val="28"/>
          <w:lang w:eastAsia="en-US"/>
        </w:rPr>
        <w:t>;</w:t>
      </w:r>
    </w:p>
    <w:p w14:paraId="46E9D8EA" w14:textId="47A3BED9" w:rsidR="00FE4AD3" w:rsidRDefault="009D3688">
      <w:pPr>
        <w:tabs>
          <w:tab w:val="left" w:pos="720"/>
        </w:tabs>
        <w:ind w:firstLine="708"/>
        <w:jc w:val="both"/>
        <w:rPr>
          <w:sz w:val="28"/>
          <w:szCs w:val="28"/>
          <w:lang w:eastAsia="en-US"/>
        </w:rPr>
      </w:pPr>
      <m:oMath>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oMath>
      <w:r w:rsidR="0063208D">
        <w:rPr>
          <w:sz w:val="28"/>
          <w:szCs w:val="28"/>
          <w:lang w:eastAsia="en-US"/>
        </w:rPr>
        <w:t xml:space="preserve"> </w:t>
      </w:r>
      <w:proofErr w:type="gramStart"/>
      <w:r w:rsidR="0013571B">
        <w:rPr>
          <w:sz w:val="28"/>
          <w:szCs w:val="28"/>
          <w:lang w:eastAsia="en-US"/>
        </w:rPr>
        <w:t>–</w:t>
      </w:r>
      <w:r w:rsidR="0063208D">
        <w:rPr>
          <w:sz w:val="28"/>
          <w:szCs w:val="28"/>
          <w:lang w:eastAsia="en-US"/>
        </w:rPr>
        <w:t xml:space="preserve"> </w:t>
      </w:r>
      <m:oMath>
        <m:r>
          <w:rPr>
            <w:rFonts w:ascii="Cambria Math" w:hAnsi="Cambria Math"/>
            <w:sz w:val="28"/>
            <w:szCs w:val="28"/>
            <w:lang w:eastAsia="en-US"/>
          </w:rPr>
          <m:t>100…120</m:t>
        </m:r>
      </m:oMath>
      <w:r w:rsidR="0063208D">
        <w:rPr>
          <w:sz w:val="28"/>
          <w:szCs w:val="28"/>
          <w:lang w:eastAsia="en-US"/>
        </w:rPr>
        <w:t xml:space="preserve"> </w:t>
      </w:r>
      <w:r w:rsidR="0013571B">
        <w:rPr>
          <w:sz w:val="28"/>
          <w:szCs w:val="28"/>
          <w:lang w:eastAsia="en-US"/>
        </w:rPr>
        <w:t>м</w:t>
      </w:r>
      <w:proofErr w:type="gramEnd"/>
      <w:r w:rsidR="0013571B">
        <w:rPr>
          <w:sz w:val="28"/>
          <w:szCs w:val="28"/>
          <w:lang w:eastAsia="en-US"/>
        </w:rPr>
        <w:t>;</w:t>
      </w:r>
    </w:p>
    <w:p w14:paraId="14335FDA" w14:textId="53F29D41" w:rsidR="00FE4AD3" w:rsidRDefault="009D3688">
      <w:pPr>
        <w:tabs>
          <w:tab w:val="left" w:pos="720"/>
        </w:tabs>
        <w:spacing w:after="240"/>
        <w:ind w:firstLine="708"/>
        <w:jc w:val="both"/>
        <w:rPr>
          <w:sz w:val="28"/>
          <w:szCs w:val="28"/>
          <w:lang w:eastAsia="en-US"/>
        </w:rPr>
      </w:pPr>
      <m:oMath>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oMath>
      <w:r w:rsidR="0063208D">
        <w:rPr>
          <w:sz w:val="28"/>
          <w:szCs w:val="28"/>
          <w:lang w:eastAsia="en-US"/>
        </w:rPr>
        <w:t xml:space="preserve"> </w:t>
      </w:r>
      <w:r w:rsidR="0013571B">
        <w:rPr>
          <w:sz w:val="28"/>
          <w:szCs w:val="28"/>
          <w:lang w:eastAsia="en-US"/>
        </w:rPr>
        <w:t>–</w:t>
      </w:r>
      <w:r w:rsidR="0063208D">
        <w:rPr>
          <w:sz w:val="28"/>
          <w:szCs w:val="28"/>
          <w:lang w:eastAsia="en-US"/>
        </w:rPr>
        <w:t xml:space="preserve"> </w:t>
      </w:r>
      <m:oMath>
        <m:r>
          <w:rPr>
            <w:rFonts w:ascii="Cambria Math" w:hAnsi="Cambria Math"/>
            <w:sz w:val="28"/>
            <w:szCs w:val="28"/>
            <w:lang w:eastAsia="en-US"/>
          </w:rPr>
          <m:t>110…130</m:t>
        </m:r>
      </m:oMath>
      <w:r w:rsidR="0063208D">
        <w:rPr>
          <w:sz w:val="28"/>
          <w:szCs w:val="28"/>
          <w:lang w:eastAsia="en-US"/>
        </w:rPr>
        <w:t xml:space="preserve"> </w:t>
      </w:r>
      <w:r w:rsidR="0013571B">
        <w:rPr>
          <w:sz w:val="28"/>
          <w:szCs w:val="28"/>
          <w:lang w:eastAsia="en-US"/>
        </w:rPr>
        <w:t>м.</w:t>
      </w:r>
    </w:p>
    <w:p w14:paraId="1251FFA8" w14:textId="49FC4C99" w:rsidR="00DD297A" w:rsidRDefault="0013571B" w:rsidP="0010568A">
      <w:pPr>
        <w:ind w:firstLine="708"/>
        <w:jc w:val="both"/>
        <w:rPr>
          <w:b/>
          <w:bCs/>
          <w:sz w:val="28"/>
          <w:szCs w:val="28"/>
          <w:lang w:val="kk-KZ" w:eastAsia="en-US"/>
        </w:rPr>
      </w:pPr>
      <w:r>
        <w:rPr>
          <w:sz w:val="28"/>
          <w:szCs w:val="28"/>
          <w:lang w:eastAsia="en-US"/>
        </w:rPr>
        <w:t>Масса</w:t>
      </w:r>
      <w:r w:rsidR="0063208D">
        <w:rPr>
          <w:sz w:val="28"/>
          <w:szCs w:val="28"/>
          <w:lang w:eastAsia="en-US"/>
        </w:rPr>
        <w:t xml:space="preserve"> </w:t>
      </w:r>
      <w:r>
        <w:rPr>
          <w:sz w:val="28"/>
          <w:szCs w:val="28"/>
          <w:lang w:eastAsia="en-US"/>
        </w:rPr>
        <w:t>исходной</w:t>
      </w:r>
      <w:r w:rsidR="0063208D">
        <w:rPr>
          <w:sz w:val="28"/>
          <w:szCs w:val="28"/>
          <w:lang w:eastAsia="en-US"/>
        </w:rPr>
        <w:t xml:space="preserve"> </w:t>
      </w:r>
      <w:r>
        <w:rPr>
          <w:sz w:val="28"/>
          <w:szCs w:val="28"/>
          <w:lang w:eastAsia="en-US"/>
        </w:rPr>
        <w:t>платформы</w:t>
      </w:r>
      <w:r w:rsidR="0063208D">
        <w:rPr>
          <w:sz w:val="28"/>
          <w:szCs w:val="28"/>
          <w:lang w:eastAsia="en-US"/>
        </w:rPr>
        <w:t xml:space="preserve"> </w:t>
      </w:r>
      <w:r>
        <w:rPr>
          <w:sz w:val="28"/>
          <w:szCs w:val="28"/>
          <w:lang w:eastAsia="en-US"/>
        </w:rPr>
        <w:t>составляет</w:t>
      </w:r>
      <w:r w:rsidR="0063208D">
        <w:rPr>
          <w:sz w:val="28"/>
          <w:szCs w:val="28"/>
          <w:lang w:eastAsia="en-US"/>
        </w:rPr>
        <w:t xml:space="preserve"> </w:t>
      </w:r>
      <w:r>
        <w:rPr>
          <w:sz w:val="28"/>
          <w:szCs w:val="28"/>
          <w:lang w:eastAsia="en-US"/>
        </w:rPr>
        <w:t>6.594</w:t>
      </w:r>
      <w:r w:rsidR="0063208D">
        <w:rPr>
          <w:sz w:val="28"/>
          <w:szCs w:val="28"/>
          <w:lang w:eastAsia="en-US"/>
        </w:rPr>
        <w:t xml:space="preserve"> </w:t>
      </w:r>
      <w:r>
        <w:rPr>
          <w:sz w:val="28"/>
          <w:szCs w:val="28"/>
          <w:lang w:eastAsia="en-US"/>
        </w:rPr>
        <w:t>кг.</w:t>
      </w:r>
      <w:r w:rsidR="0063208D">
        <w:rPr>
          <w:b/>
          <w:bCs/>
          <w:sz w:val="28"/>
          <w:szCs w:val="28"/>
          <w:lang w:eastAsia="en-US"/>
        </w:rPr>
        <w:t xml:space="preserve"> </w:t>
      </w:r>
      <w:r>
        <w:rPr>
          <w:sz w:val="28"/>
          <w:szCs w:val="28"/>
          <w:lang w:eastAsia="en-US"/>
        </w:rPr>
        <w:t>Результаты</w:t>
      </w:r>
      <w:r w:rsidR="0063208D">
        <w:rPr>
          <w:sz w:val="28"/>
          <w:szCs w:val="28"/>
          <w:lang w:eastAsia="en-US"/>
        </w:rPr>
        <w:t xml:space="preserve"> </w:t>
      </w:r>
      <w:r>
        <w:rPr>
          <w:sz w:val="28"/>
          <w:szCs w:val="28"/>
          <w:lang w:eastAsia="en-US"/>
        </w:rPr>
        <w:t>расчетов</w:t>
      </w:r>
      <w:r w:rsidR="0063208D">
        <w:rPr>
          <w:sz w:val="28"/>
          <w:szCs w:val="28"/>
          <w:lang w:eastAsia="en-US"/>
        </w:rPr>
        <w:t xml:space="preserve"> </w:t>
      </w:r>
      <w:r>
        <w:rPr>
          <w:sz w:val="28"/>
          <w:szCs w:val="28"/>
          <w:lang w:eastAsia="en-US"/>
        </w:rPr>
        <w:t>для</w:t>
      </w:r>
      <w:r w:rsidR="0063208D">
        <w:rPr>
          <w:sz w:val="28"/>
          <w:szCs w:val="28"/>
          <w:lang w:eastAsia="en-US"/>
        </w:rPr>
        <w:t xml:space="preserve"> </w:t>
      </w:r>
      <w:r>
        <w:rPr>
          <w:sz w:val="28"/>
          <w:szCs w:val="28"/>
          <w:lang w:eastAsia="en-US"/>
        </w:rPr>
        <w:t>различных</w:t>
      </w:r>
      <w:r w:rsidR="0063208D">
        <w:rPr>
          <w:sz w:val="28"/>
          <w:szCs w:val="28"/>
          <w:lang w:eastAsia="en-US"/>
        </w:rPr>
        <w:t xml:space="preserve"> </w:t>
      </w:r>
      <w:r>
        <w:rPr>
          <w:sz w:val="28"/>
          <w:szCs w:val="28"/>
          <w:lang w:eastAsia="en-US"/>
        </w:rPr>
        <w:t>комбинаций</w:t>
      </w:r>
      <w:r w:rsidR="0063208D">
        <w:rPr>
          <w:sz w:val="28"/>
          <w:szCs w:val="28"/>
          <w:lang w:eastAsia="en-US"/>
        </w:rPr>
        <w:t xml:space="preserve"> </w:t>
      </w:r>
      <w:r>
        <w:rPr>
          <w:sz w:val="28"/>
          <w:szCs w:val="28"/>
          <w:lang w:eastAsia="en-US"/>
        </w:rPr>
        <w:t>параметров</w:t>
      </w:r>
      <w:r w:rsidR="0063208D">
        <w:rPr>
          <w:sz w:val="28"/>
          <w:szCs w:val="28"/>
          <w:lang w:eastAsia="en-US"/>
        </w:rPr>
        <w:t xml:space="preserve"> </w:t>
      </w:r>
      <w:r>
        <w:rPr>
          <w:sz w:val="28"/>
          <w:szCs w:val="28"/>
          <w:lang w:eastAsia="en-US"/>
        </w:rPr>
        <w:t>представлены</w:t>
      </w:r>
      <w:r w:rsidR="0063208D">
        <w:rPr>
          <w:sz w:val="28"/>
          <w:szCs w:val="28"/>
          <w:lang w:eastAsia="en-US"/>
        </w:rPr>
        <w:t xml:space="preserve"> </w:t>
      </w:r>
      <w:r>
        <w:rPr>
          <w:sz w:val="28"/>
          <w:szCs w:val="28"/>
          <w:lang w:eastAsia="en-US"/>
        </w:rPr>
        <w:t>в</w:t>
      </w:r>
      <w:r w:rsidR="0063208D">
        <w:rPr>
          <w:sz w:val="28"/>
          <w:szCs w:val="28"/>
          <w:lang w:eastAsia="en-US"/>
        </w:rPr>
        <w:t xml:space="preserve"> </w:t>
      </w:r>
      <w:r>
        <w:rPr>
          <w:sz w:val="28"/>
          <w:szCs w:val="28"/>
          <w:lang w:eastAsia="en-US"/>
        </w:rPr>
        <w:t>сводной</w:t>
      </w:r>
      <w:r w:rsidR="0063208D">
        <w:rPr>
          <w:sz w:val="28"/>
          <w:szCs w:val="28"/>
          <w:lang w:eastAsia="en-US"/>
        </w:rPr>
        <w:t xml:space="preserve"> </w:t>
      </w:r>
      <w:r>
        <w:rPr>
          <w:sz w:val="28"/>
          <w:szCs w:val="28"/>
          <w:lang w:eastAsia="en-US"/>
        </w:rPr>
        <w:t>таблице</w:t>
      </w:r>
      <w:r w:rsidR="0063208D">
        <w:rPr>
          <w:sz w:val="28"/>
          <w:szCs w:val="28"/>
          <w:lang w:eastAsia="en-US"/>
        </w:rPr>
        <w:t xml:space="preserve"> </w:t>
      </w:r>
      <w:r>
        <w:rPr>
          <w:sz w:val="28"/>
          <w:szCs w:val="28"/>
          <w:lang w:eastAsia="en-US"/>
        </w:rPr>
        <w:t>2.1.</w:t>
      </w:r>
    </w:p>
    <w:p w14:paraId="56FF2AB7" w14:textId="77777777" w:rsidR="0010568A" w:rsidRPr="0010568A" w:rsidRDefault="0010568A" w:rsidP="0010568A">
      <w:pPr>
        <w:ind w:firstLine="708"/>
        <w:jc w:val="both"/>
        <w:rPr>
          <w:b/>
          <w:bCs/>
          <w:sz w:val="28"/>
          <w:szCs w:val="28"/>
          <w:lang w:val="kk-KZ" w:eastAsia="en-US"/>
        </w:rPr>
      </w:pPr>
    </w:p>
    <w:p w14:paraId="015629BB" w14:textId="37295C89" w:rsidR="00FE4AD3" w:rsidRDefault="0013571B">
      <w:pPr>
        <w:jc w:val="both"/>
        <w:rPr>
          <w:bCs/>
          <w:color w:val="000000"/>
          <w:sz w:val="28"/>
          <w:szCs w:val="28"/>
          <w:lang w:eastAsia="kk-KZ"/>
        </w:rPr>
      </w:pPr>
      <w:r>
        <w:rPr>
          <w:bCs/>
          <w:color w:val="000000"/>
          <w:sz w:val="28"/>
          <w:szCs w:val="28"/>
          <w:lang w:eastAsia="kk-KZ"/>
        </w:rPr>
        <w:t>Таблица</w:t>
      </w:r>
      <w:r w:rsidR="0063208D">
        <w:rPr>
          <w:bCs/>
          <w:color w:val="000000"/>
          <w:sz w:val="28"/>
          <w:szCs w:val="28"/>
          <w:lang w:eastAsia="kk-KZ"/>
        </w:rPr>
        <w:t xml:space="preserve"> </w:t>
      </w:r>
      <w:r>
        <w:rPr>
          <w:bCs/>
          <w:color w:val="000000"/>
          <w:sz w:val="28"/>
          <w:szCs w:val="28"/>
          <w:lang w:eastAsia="kk-KZ"/>
        </w:rPr>
        <w:t>2.1</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lang w:eastAsia="en-US"/>
        </w:rPr>
        <w:t>Анализ</w:t>
      </w:r>
      <w:r w:rsidR="0063208D">
        <w:rPr>
          <w:sz w:val="28"/>
          <w:szCs w:val="28"/>
          <w:lang w:eastAsia="en-US"/>
        </w:rPr>
        <w:t xml:space="preserve"> </w:t>
      </w:r>
      <w:r>
        <w:rPr>
          <w:sz w:val="28"/>
          <w:szCs w:val="28"/>
          <w:lang w:eastAsia="en-US"/>
        </w:rPr>
        <w:t>результатов</w:t>
      </w:r>
      <w:r w:rsidR="0063208D">
        <w:rPr>
          <w:sz w:val="28"/>
          <w:szCs w:val="28"/>
          <w:lang w:eastAsia="en-US"/>
        </w:rPr>
        <w:t xml:space="preserve"> </w:t>
      </w:r>
      <w:r>
        <w:rPr>
          <w:sz w:val="28"/>
          <w:szCs w:val="28"/>
          <w:lang w:eastAsia="en-US"/>
        </w:rPr>
        <w:t>для</w:t>
      </w:r>
      <w:r w:rsidR="0063208D">
        <w:rPr>
          <w:sz w:val="28"/>
          <w:szCs w:val="28"/>
          <w:lang w:eastAsia="en-US"/>
        </w:rPr>
        <w:t xml:space="preserve"> </w:t>
      </w:r>
      <w:r>
        <w:rPr>
          <w:sz w:val="28"/>
          <w:szCs w:val="28"/>
          <w:lang w:eastAsia="en-US"/>
        </w:rPr>
        <w:t>различных</w:t>
      </w:r>
      <w:r w:rsidR="0063208D">
        <w:rPr>
          <w:sz w:val="28"/>
          <w:szCs w:val="28"/>
          <w:lang w:eastAsia="en-US"/>
        </w:rPr>
        <w:t xml:space="preserve"> </w:t>
      </w:r>
      <w:r>
        <w:rPr>
          <w:sz w:val="28"/>
          <w:szCs w:val="28"/>
          <w:lang w:eastAsia="en-US"/>
        </w:rPr>
        <w:t>комбинаций</w:t>
      </w:r>
      <w:r w:rsidR="0063208D">
        <w:rPr>
          <w:sz w:val="28"/>
          <w:szCs w:val="28"/>
          <w:lang w:eastAsia="en-US"/>
        </w:rPr>
        <w:t xml:space="preserve"> </w:t>
      </w:r>
      <w:r>
        <w:rPr>
          <w:sz w:val="28"/>
          <w:szCs w:val="28"/>
          <w:lang w:eastAsia="en-US"/>
        </w:rPr>
        <w:t>параметров</w:t>
      </w:r>
    </w:p>
    <w:tbl>
      <w:tblPr>
        <w:tblStyle w:val="aff5"/>
        <w:tblW w:w="0" w:type="auto"/>
        <w:jc w:val="center"/>
        <w:tblLook w:val="04A0" w:firstRow="1" w:lastRow="0" w:firstColumn="1" w:lastColumn="0" w:noHBand="0" w:noVBand="1"/>
      </w:tblPr>
      <w:tblGrid>
        <w:gridCol w:w="540"/>
        <w:gridCol w:w="1388"/>
        <w:gridCol w:w="892"/>
        <w:gridCol w:w="1361"/>
        <w:gridCol w:w="1827"/>
        <w:gridCol w:w="2081"/>
        <w:gridCol w:w="1542"/>
      </w:tblGrid>
      <w:tr w:rsidR="00FE4AD3" w14:paraId="526D077F" w14:textId="77777777">
        <w:trPr>
          <w:trHeight w:val="264"/>
          <w:jc w:val="center"/>
        </w:trPr>
        <w:tc>
          <w:tcPr>
            <w:tcW w:w="540" w:type="dxa"/>
            <w:tcBorders>
              <w:right w:val="single" w:sz="4" w:space="0" w:color="FFFFFF"/>
            </w:tcBorders>
            <w:shd w:val="clear" w:color="auto" w:fill="002060"/>
          </w:tcPr>
          <w:p w14:paraId="618BAA19" w14:textId="77777777" w:rsidR="00FE4AD3" w:rsidRDefault="0013571B">
            <w:pPr>
              <w:jc w:val="center"/>
              <w:rPr>
                <w:bCs/>
                <w:color w:val="FFFFFF" w:themeColor="background1"/>
                <w:sz w:val="28"/>
                <w:szCs w:val="28"/>
              </w:rPr>
            </w:pPr>
            <w:r>
              <w:rPr>
                <w:bCs/>
                <w:color w:val="FFFFFF" w:themeColor="background1"/>
                <w:sz w:val="28"/>
                <w:szCs w:val="28"/>
              </w:rPr>
              <w:t>№</w:t>
            </w:r>
          </w:p>
        </w:tc>
        <w:tc>
          <w:tcPr>
            <w:tcW w:w="3641" w:type="dxa"/>
            <w:gridSpan w:val="3"/>
            <w:tcBorders>
              <w:left w:val="single" w:sz="4" w:space="0" w:color="FFFFFF"/>
              <w:bottom w:val="single" w:sz="4" w:space="0" w:color="FFFFFF"/>
              <w:right w:val="single" w:sz="4" w:space="0" w:color="FFFFFF"/>
            </w:tcBorders>
            <w:shd w:val="clear" w:color="auto" w:fill="002060"/>
            <w:vAlign w:val="center"/>
          </w:tcPr>
          <w:p w14:paraId="46095FA5" w14:textId="4F33D0D9" w:rsidR="00FE4AD3" w:rsidRDefault="0013571B">
            <w:pPr>
              <w:jc w:val="center"/>
              <w:rPr>
                <w:bCs/>
                <w:color w:val="FFFFFF" w:themeColor="background1"/>
                <w:sz w:val="28"/>
                <w:szCs w:val="28"/>
              </w:rPr>
            </w:pPr>
            <w:r>
              <w:rPr>
                <w:bCs/>
                <w:color w:val="FFFFFF" w:themeColor="background1"/>
                <w:sz w:val="28"/>
                <w:szCs w:val="28"/>
                <w:lang w:eastAsia="kk-KZ"/>
              </w:rPr>
              <w:t>Варьируемые</w:t>
            </w:r>
            <w:r w:rsidR="0063208D">
              <w:rPr>
                <w:bCs/>
                <w:color w:val="FFFFFF" w:themeColor="background1"/>
                <w:sz w:val="28"/>
                <w:szCs w:val="28"/>
                <w:lang w:eastAsia="kk-KZ"/>
              </w:rPr>
              <w:t xml:space="preserve"> </w:t>
            </w:r>
            <w:r>
              <w:rPr>
                <w:bCs/>
                <w:color w:val="FFFFFF" w:themeColor="background1"/>
                <w:sz w:val="28"/>
                <w:szCs w:val="28"/>
                <w:lang w:eastAsia="kk-KZ"/>
              </w:rPr>
              <w:t>параметры,</w:t>
            </w:r>
            <w:r w:rsidR="0063208D">
              <w:rPr>
                <w:bCs/>
                <w:color w:val="FFFFFF" w:themeColor="background1"/>
                <w:sz w:val="28"/>
                <w:szCs w:val="28"/>
                <w:lang w:eastAsia="kk-KZ"/>
              </w:rPr>
              <w:t xml:space="preserve"> </w:t>
            </w:r>
            <w:r>
              <w:rPr>
                <w:bCs/>
                <w:color w:val="FFFFFF" w:themeColor="background1"/>
                <w:sz w:val="28"/>
                <w:szCs w:val="28"/>
                <w:lang w:eastAsia="kk-KZ"/>
              </w:rPr>
              <w:t>м</w:t>
            </w:r>
          </w:p>
        </w:tc>
        <w:tc>
          <w:tcPr>
            <w:tcW w:w="5450" w:type="dxa"/>
            <w:gridSpan w:val="3"/>
            <w:tcBorders>
              <w:top w:val="single" w:sz="4" w:space="0" w:color="FFFFFF"/>
              <w:left w:val="single" w:sz="4" w:space="0" w:color="FFFFFF"/>
              <w:bottom w:val="single" w:sz="4" w:space="0" w:color="FFFFFF"/>
            </w:tcBorders>
            <w:shd w:val="clear" w:color="auto" w:fill="002060"/>
          </w:tcPr>
          <w:p w14:paraId="70A704B8" w14:textId="5804C072" w:rsidR="00FE4AD3" w:rsidRDefault="0013571B">
            <w:pPr>
              <w:jc w:val="center"/>
              <w:rPr>
                <w:bCs/>
                <w:color w:val="FFFFFF" w:themeColor="background1"/>
                <w:sz w:val="28"/>
                <w:szCs w:val="28"/>
                <w:lang w:eastAsia="kk-KZ"/>
              </w:rPr>
            </w:pPr>
            <w:r>
              <w:rPr>
                <w:bCs/>
                <w:color w:val="FFFFFF" w:themeColor="background1"/>
                <w:sz w:val="28"/>
                <w:szCs w:val="28"/>
                <w:lang w:eastAsia="kk-KZ"/>
              </w:rPr>
              <w:t>Значение,</w:t>
            </w:r>
            <w:r w:rsidR="0063208D">
              <w:rPr>
                <w:bCs/>
                <w:color w:val="FFFFFF" w:themeColor="background1"/>
                <w:sz w:val="28"/>
                <w:szCs w:val="28"/>
                <w:lang w:eastAsia="kk-KZ"/>
              </w:rPr>
              <w:t xml:space="preserve"> </w:t>
            </w:r>
            <w:r>
              <w:rPr>
                <w:bCs/>
                <w:color w:val="FFFFFF" w:themeColor="background1"/>
                <w:sz w:val="28"/>
                <w:szCs w:val="28"/>
                <w:lang w:eastAsia="kk-KZ"/>
              </w:rPr>
              <w:t>кг</w:t>
            </w:r>
          </w:p>
        </w:tc>
      </w:tr>
      <w:tr w:rsidR="00FE4AD3" w14:paraId="5AC625B0" w14:textId="77777777">
        <w:trPr>
          <w:trHeight w:val="264"/>
          <w:jc w:val="center"/>
        </w:trPr>
        <w:tc>
          <w:tcPr>
            <w:tcW w:w="540" w:type="dxa"/>
            <w:tcBorders>
              <w:bottom w:val="single" w:sz="4" w:space="0" w:color="FFFFFF" w:themeColor="background1"/>
              <w:right w:val="single" w:sz="4" w:space="0" w:color="FFFFFF"/>
            </w:tcBorders>
            <w:shd w:val="clear" w:color="auto" w:fill="002060"/>
          </w:tcPr>
          <w:p w14:paraId="3BC56855" w14:textId="77777777" w:rsidR="00FE4AD3" w:rsidRDefault="00FE4AD3">
            <w:pPr>
              <w:jc w:val="center"/>
              <w:rPr>
                <w:bCs/>
                <w:color w:val="FFFFFF" w:themeColor="background1"/>
                <w:sz w:val="28"/>
                <w:szCs w:val="28"/>
              </w:rPr>
            </w:pPr>
          </w:p>
        </w:tc>
        <w:tc>
          <w:tcPr>
            <w:tcW w:w="1388" w:type="dxa"/>
            <w:tcBorders>
              <w:top w:val="single" w:sz="4" w:space="0" w:color="FFFFFF"/>
              <w:left w:val="single" w:sz="4" w:space="0" w:color="FFFFFF"/>
              <w:bottom w:val="single" w:sz="4" w:space="0" w:color="FFFFFF" w:themeColor="background1"/>
              <w:right w:val="single" w:sz="4" w:space="0" w:color="FFFFFF" w:themeColor="background1"/>
            </w:tcBorders>
            <w:shd w:val="clear" w:color="auto" w:fill="002060"/>
            <w:vAlign w:val="center"/>
          </w:tcPr>
          <w:p w14:paraId="1F404C83" w14:textId="77777777" w:rsidR="00FE4AD3" w:rsidRDefault="009D3688">
            <w:pPr>
              <w:jc w:val="center"/>
              <w:rPr>
                <w:bCs/>
                <w:color w:val="FFFFFF" w:themeColor="background1"/>
                <w:sz w:val="28"/>
                <w:szCs w:val="28"/>
              </w:rPr>
            </w:pPr>
            <m:oMathPara>
              <m:oMath>
                <m:sSub>
                  <m:sSubPr>
                    <m:ctrlPr>
                      <w:rPr>
                        <w:rFonts w:ascii="Cambria Math" w:hAnsi="Cambria Math"/>
                        <w:b/>
                        <w:bCs/>
                        <w:i/>
                        <w:iCs/>
                        <w:sz w:val="28"/>
                        <w:szCs w:val="28"/>
                        <w:lang w:eastAsia="en-US"/>
                      </w:rPr>
                    </m:ctrlPr>
                  </m:sSubPr>
                  <m:e>
                    <m:r>
                      <w:rPr>
                        <w:rFonts w:ascii="Cambria Math" w:hAnsi="Cambria Math"/>
                        <w:sz w:val="28"/>
                        <w:szCs w:val="28"/>
                        <w:lang w:eastAsia="en-US"/>
                      </w:rPr>
                      <m:t>d</m:t>
                    </m:r>
                  </m:e>
                  <m:sub>
                    <m:r>
                      <m:rPr>
                        <m:sty m:val="bi"/>
                      </m:rPr>
                      <w:rPr>
                        <w:rFonts w:ascii="Cambria Math" w:hAnsi="Cambria Math"/>
                        <w:sz w:val="28"/>
                        <w:szCs w:val="28"/>
                        <w:lang w:eastAsia="en-US"/>
                      </w:rPr>
                      <m:t>отв</m:t>
                    </m:r>
                  </m:sub>
                </m:sSub>
              </m:oMath>
            </m:oMathPara>
          </w:p>
        </w:tc>
        <w:tc>
          <w:tcPr>
            <w:tcW w:w="8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0C409F2" w14:textId="77777777" w:rsidR="00FE4AD3" w:rsidRDefault="009D3688">
            <w:pPr>
              <w:jc w:val="center"/>
              <w:rPr>
                <w:bCs/>
                <w:color w:val="FFFFFF" w:themeColor="background1"/>
                <w:sz w:val="28"/>
                <w:szCs w:val="28"/>
                <w:lang w:eastAsia="kk-KZ"/>
              </w:rPr>
            </w:pPr>
            <m:oMathPara>
              <m:oMath>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oMath>
            </m:oMathPara>
          </w:p>
        </w:tc>
        <w:tc>
          <w:tcPr>
            <w:tcW w:w="1361" w:type="dxa"/>
            <w:tcBorders>
              <w:top w:val="single" w:sz="4" w:space="0" w:color="FFFFFF"/>
              <w:left w:val="single" w:sz="4" w:space="0" w:color="FFFFFF" w:themeColor="background1"/>
              <w:bottom w:val="single" w:sz="4" w:space="0" w:color="FFFFFF" w:themeColor="background1"/>
              <w:right w:val="single" w:sz="4" w:space="0" w:color="FFFFFF"/>
            </w:tcBorders>
            <w:shd w:val="clear" w:color="auto" w:fill="002060"/>
          </w:tcPr>
          <w:p w14:paraId="7BBE3FE8" w14:textId="77777777" w:rsidR="00FE4AD3" w:rsidRDefault="009D3688">
            <w:pPr>
              <w:jc w:val="center"/>
              <w:rPr>
                <w:bCs/>
                <w:color w:val="FFFFFF" w:themeColor="background1"/>
                <w:sz w:val="28"/>
                <w:szCs w:val="28"/>
                <w:lang w:eastAsia="kk-KZ"/>
              </w:rPr>
            </w:pPr>
            <m:oMathPara>
              <m:oMath>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oMath>
            </m:oMathPara>
          </w:p>
        </w:tc>
        <w:tc>
          <w:tcPr>
            <w:tcW w:w="1827" w:type="dxa"/>
            <w:tcBorders>
              <w:top w:val="single" w:sz="4" w:space="0" w:color="FFFFFF"/>
              <w:left w:val="single" w:sz="4" w:space="0" w:color="FFFFFF"/>
              <w:bottom w:val="single" w:sz="4" w:space="0" w:color="FFFFFF" w:themeColor="background1"/>
              <w:right w:val="single" w:sz="4" w:space="0" w:color="FFFFFF"/>
            </w:tcBorders>
            <w:shd w:val="clear" w:color="auto" w:fill="002060"/>
          </w:tcPr>
          <w:p w14:paraId="4CA6B3EC" w14:textId="77777777" w:rsidR="00FE4AD3" w:rsidRDefault="0013571B">
            <w:pPr>
              <w:jc w:val="center"/>
              <w:rPr>
                <w:bCs/>
                <w:color w:val="FFFFFF" w:themeColor="background1"/>
                <w:sz w:val="28"/>
                <w:szCs w:val="28"/>
                <w:lang w:eastAsia="kk-KZ"/>
              </w:rPr>
            </w:pPr>
            <w:r>
              <w:rPr>
                <w:bCs/>
                <w:color w:val="FFFFFF" w:themeColor="background1"/>
                <w:sz w:val="28"/>
                <w:szCs w:val="28"/>
                <w:lang w:eastAsia="kk-KZ"/>
              </w:rPr>
              <w:t>Перфорация</w:t>
            </w:r>
          </w:p>
        </w:tc>
        <w:tc>
          <w:tcPr>
            <w:tcW w:w="2081" w:type="dxa"/>
            <w:tcBorders>
              <w:top w:val="single" w:sz="4" w:space="0" w:color="FFFFFF"/>
              <w:left w:val="single" w:sz="4" w:space="0" w:color="FFFFFF"/>
              <w:bottom w:val="single" w:sz="4" w:space="0" w:color="FFFFFF" w:themeColor="background1"/>
              <w:right w:val="single" w:sz="4" w:space="0" w:color="FFFFFF" w:themeColor="background1"/>
            </w:tcBorders>
            <w:shd w:val="clear" w:color="auto" w:fill="002060"/>
          </w:tcPr>
          <w:p w14:paraId="325147DE" w14:textId="47607A74" w:rsidR="00FE4AD3" w:rsidRDefault="0013571B">
            <w:pPr>
              <w:jc w:val="center"/>
              <w:rPr>
                <w:bCs/>
                <w:color w:val="FFFFFF" w:themeColor="background1"/>
                <w:sz w:val="28"/>
                <w:szCs w:val="28"/>
                <w:lang w:eastAsia="kk-KZ"/>
              </w:rPr>
            </w:pPr>
            <w:r>
              <w:rPr>
                <w:bCs/>
                <w:color w:val="FFFFFF" w:themeColor="background1"/>
                <w:sz w:val="28"/>
                <w:szCs w:val="28"/>
                <w:lang w:eastAsia="kk-KZ"/>
              </w:rPr>
              <w:t>Масса</w:t>
            </w:r>
            <w:r w:rsidR="0063208D">
              <w:rPr>
                <w:bCs/>
                <w:color w:val="FFFFFF" w:themeColor="background1"/>
                <w:sz w:val="28"/>
                <w:szCs w:val="28"/>
                <w:lang w:eastAsia="kk-KZ"/>
              </w:rPr>
              <w:t xml:space="preserve"> </w:t>
            </w:r>
            <w:r>
              <w:rPr>
                <w:bCs/>
                <w:color w:val="FFFFFF" w:themeColor="background1"/>
                <w:sz w:val="28"/>
                <w:szCs w:val="28"/>
                <w:lang w:eastAsia="kk-KZ"/>
              </w:rPr>
              <w:t>платформы</w:t>
            </w:r>
          </w:p>
        </w:tc>
        <w:tc>
          <w:tcPr>
            <w:tcW w:w="1542" w:type="dxa"/>
            <w:tcBorders>
              <w:top w:val="single" w:sz="4" w:space="0" w:color="FFFFFF" w:themeColor="background1"/>
              <w:left w:val="single" w:sz="4" w:space="0" w:color="FFFFFF" w:themeColor="background1"/>
              <w:bottom w:val="single" w:sz="4" w:space="0" w:color="FFFFFF" w:themeColor="background1"/>
            </w:tcBorders>
            <w:shd w:val="clear" w:color="auto" w:fill="002060"/>
          </w:tcPr>
          <w:p w14:paraId="733ECF09" w14:textId="3C31EE53" w:rsidR="00FE4AD3" w:rsidRDefault="0013571B">
            <w:pPr>
              <w:jc w:val="center"/>
              <w:rPr>
                <w:bCs/>
                <w:color w:val="FFFFFF" w:themeColor="background1"/>
                <w:sz w:val="28"/>
                <w:szCs w:val="28"/>
                <w:lang w:eastAsia="kk-KZ"/>
              </w:rPr>
            </w:pPr>
            <w:r>
              <w:rPr>
                <w:bCs/>
                <w:color w:val="FFFFFF" w:themeColor="background1"/>
                <w:sz w:val="28"/>
                <w:szCs w:val="28"/>
                <w:lang w:eastAsia="kk-KZ"/>
              </w:rPr>
              <w:t>%</w:t>
            </w:r>
            <w:r w:rsidR="0063208D">
              <w:rPr>
                <w:bCs/>
                <w:color w:val="FFFFFF" w:themeColor="background1"/>
                <w:sz w:val="28"/>
                <w:szCs w:val="28"/>
                <w:lang w:eastAsia="kk-KZ"/>
              </w:rPr>
              <w:t xml:space="preserve"> </w:t>
            </w:r>
          </w:p>
          <w:p w14:paraId="4B997FBC" w14:textId="77777777" w:rsidR="00FE4AD3" w:rsidRDefault="0013571B">
            <w:pPr>
              <w:jc w:val="center"/>
              <w:rPr>
                <w:bCs/>
                <w:color w:val="FFFFFF" w:themeColor="background1"/>
                <w:sz w:val="28"/>
                <w:szCs w:val="28"/>
                <w:lang w:eastAsia="kk-KZ"/>
              </w:rPr>
            </w:pPr>
            <w:r>
              <w:rPr>
                <w:bCs/>
                <w:color w:val="FFFFFF" w:themeColor="background1"/>
                <w:sz w:val="28"/>
                <w:szCs w:val="28"/>
                <w:lang w:eastAsia="kk-KZ"/>
              </w:rPr>
              <w:t>перф.</w:t>
            </w:r>
          </w:p>
        </w:tc>
      </w:tr>
      <w:tr w:rsidR="00FE4AD3" w14:paraId="2FE0FB03" w14:textId="77777777">
        <w:trPr>
          <w:trHeight w:val="264"/>
          <w:jc w:val="center"/>
        </w:trPr>
        <w:tc>
          <w:tcPr>
            <w:tcW w:w="540" w:type="dxa"/>
            <w:tcBorders>
              <w:top w:val="single" w:sz="4" w:space="0" w:color="FFFFFF" w:themeColor="background1"/>
              <w:right w:val="single" w:sz="4" w:space="0" w:color="FFFFFF"/>
            </w:tcBorders>
            <w:shd w:val="clear" w:color="auto" w:fill="002060"/>
          </w:tcPr>
          <w:p w14:paraId="7EA0BB55" w14:textId="77777777" w:rsidR="00FE4AD3" w:rsidRDefault="0013571B">
            <w:pPr>
              <w:jc w:val="center"/>
              <w:rPr>
                <w:bCs/>
                <w:color w:val="FFFFFF" w:themeColor="background1"/>
                <w:sz w:val="28"/>
                <w:szCs w:val="28"/>
              </w:rPr>
            </w:pPr>
            <w:r>
              <w:rPr>
                <w:bCs/>
                <w:color w:val="FFFFFF" w:themeColor="background1"/>
                <w:sz w:val="28"/>
                <w:szCs w:val="28"/>
              </w:rPr>
              <w:t>1</w:t>
            </w:r>
          </w:p>
        </w:tc>
        <w:tc>
          <w:tcPr>
            <w:tcW w:w="1388" w:type="dxa"/>
            <w:tcBorders>
              <w:top w:val="single" w:sz="4" w:space="0" w:color="FFFFFF" w:themeColor="background1"/>
              <w:left w:val="single" w:sz="4" w:space="0" w:color="FFFFFF"/>
              <w:right w:val="single" w:sz="4" w:space="0" w:color="FFFFFF" w:themeColor="background1"/>
            </w:tcBorders>
            <w:shd w:val="clear" w:color="auto" w:fill="002060"/>
            <w:vAlign w:val="center"/>
          </w:tcPr>
          <w:p w14:paraId="773FA961" w14:textId="77777777" w:rsidR="00FE4AD3" w:rsidRDefault="0013571B">
            <w:pPr>
              <w:jc w:val="center"/>
              <w:rPr>
                <w:bCs/>
                <w:color w:val="FFFFFF" w:themeColor="background1"/>
                <w:sz w:val="28"/>
                <w:szCs w:val="28"/>
              </w:rPr>
            </w:pPr>
            <w:r>
              <w:rPr>
                <w:bCs/>
                <w:color w:val="FFFFFF" w:themeColor="background1"/>
                <w:sz w:val="28"/>
                <w:szCs w:val="28"/>
              </w:rPr>
              <w:t>2</w:t>
            </w:r>
          </w:p>
        </w:tc>
        <w:tc>
          <w:tcPr>
            <w:tcW w:w="892"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6051F808" w14:textId="77777777" w:rsidR="00FE4AD3" w:rsidRDefault="0013571B">
            <w:pPr>
              <w:jc w:val="center"/>
              <w:rPr>
                <w:bCs/>
                <w:color w:val="FFFFFF" w:themeColor="background1"/>
                <w:sz w:val="28"/>
                <w:szCs w:val="28"/>
                <w:lang w:eastAsia="kk-KZ"/>
              </w:rPr>
            </w:pPr>
            <w:r>
              <w:rPr>
                <w:bCs/>
                <w:color w:val="FFFFFF" w:themeColor="background1"/>
                <w:sz w:val="28"/>
                <w:szCs w:val="28"/>
                <w:lang w:eastAsia="kk-KZ"/>
              </w:rPr>
              <w:t>3</w:t>
            </w:r>
          </w:p>
        </w:tc>
        <w:tc>
          <w:tcPr>
            <w:tcW w:w="1361" w:type="dxa"/>
            <w:tcBorders>
              <w:top w:val="single" w:sz="4" w:space="0" w:color="FFFFFF" w:themeColor="background1"/>
              <w:left w:val="single" w:sz="4" w:space="0" w:color="FFFFFF" w:themeColor="background1"/>
              <w:right w:val="single" w:sz="4" w:space="0" w:color="FFFFFF"/>
            </w:tcBorders>
            <w:shd w:val="clear" w:color="auto" w:fill="002060"/>
          </w:tcPr>
          <w:p w14:paraId="43A5263E" w14:textId="77777777" w:rsidR="00FE4AD3" w:rsidRDefault="0013571B">
            <w:pPr>
              <w:jc w:val="center"/>
              <w:rPr>
                <w:bCs/>
                <w:color w:val="FFFFFF" w:themeColor="background1"/>
                <w:sz w:val="28"/>
                <w:szCs w:val="28"/>
                <w:lang w:eastAsia="kk-KZ"/>
              </w:rPr>
            </w:pPr>
            <w:r>
              <w:rPr>
                <w:bCs/>
                <w:color w:val="FFFFFF" w:themeColor="background1"/>
                <w:sz w:val="28"/>
                <w:szCs w:val="28"/>
                <w:lang w:eastAsia="kk-KZ"/>
              </w:rPr>
              <w:t>4</w:t>
            </w:r>
          </w:p>
        </w:tc>
        <w:tc>
          <w:tcPr>
            <w:tcW w:w="1827" w:type="dxa"/>
            <w:tcBorders>
              <w:top w:val="single" w:sz="4" w:space="0" w:color="FFFFFF" w:themeColor="background1"/>
              <w:left w:val="single" w:sz="4" w:space="0" w:color="FFFFFF"/>
              <w:right w:val="single" w:sz="4" w:space="0" w:color="FFFFFF"/>
            </w:tcBorders>
            <w:shd w:val="clear" w:color="auto" w:fill="002060"/>
          </w:tcPr>
          <w:p w14:paraId="31B90279" w14:textId="77777777" w:rsidR="00FE4AD3" w:rsidRDefault="0013571B">
            <w:pPr>
              <w:jc w:val="center"/>
              <w:rPr>
                <w:bCs/>
                <w:color w:val="FFFFFF" w:themeColor="background1"/>
                <w:sz w:val="28"/>
                <w:szCs w:val="28"/>
                <w:lang w:eastAsia="kk-KZ"/>
              </w:rPr>
            </w:pPr>
            <w:r>
              <w:rPr>
                <w:bCs/>
                <w:color w:val="FFFFFF" w:themeColor="background1"/>
                <w:sz w:val="28"/>
                <w:szCs w:val="28"/>
                <w:lang w:eastAsia="kk-KZ"/>
              </w:rPr>
              <w:t>5</w:t>
            </w:r>
          </w:p>
        </w:tc>
        <w:tc>
          <w:tcPr>
            <w:tcW w:w="2081" w:type="dxa"/>
            <w:tcBorders>
              <w:top w:val="single" w:sz="4" w:space="0" w:color="FFFFFF" w:themeColor="background1"/>
              <w:left w:val="single" w:sz="4" w:space="0" w:color="FFFFFF"/>
              <w:right w:val="single" w:sz="4" w:space="0" w:color="FFFFFF" w:themeColor="background1"/>
            </w:tcBorders>
            <w:shd w:val="clear" w:color="auto" w:fill="002060"/>
          </w:tcPr>
          <w:p w14:paraId="21A0AFA7" w14:textId="77777777" w:rsidR="00FE4AD3" w:rsidRDefault="0013571B">
            <w:pPr>
              <w:jc w:val="center"/>
              <w:rPr>
                <w:bCs/>
                <w:color w:val="FFFFFF" w:themeColor="background1"/>
                <w:sz w:val="28"/>
                <w:szCs w:val="28"/>
                <w:lang w:eastAsia="kk-KZ"/>
              </w:rPr>
            </w:pPr>
            <w:r>
              <w:rPr>
                <w:bCs/>
                <w:color w:val="FFFFFF" w:themeColor="background1"/>
                <w:sz w:val="28"/>
                <w:szCs w:val="28"/>
                <w:lang w:eastAsia="kk-KZ"/>
              </w:rPr>
              <w:t>6</w:t>
            </w:r>
          </w:p>
        </w:tc>
        <w:tc>
          <w:tcPr>
            <w:tcW w:w="1542" w:type="dxa"/>
            <w:tcBorders>
              <w:top w:val="single" w:sz="4" w:space="0" w:color="FFFFFF" w:themeColor="background1"/>
              <w:left w:val="single" w:sz="4" w:space="0" w:color="FFFFFF" w:themeColor="background1"/>
            </w:tcBorders>
            <w:shd w:val="clear" w:color="auto" w:fill="002060"/>
          </w:tcPr>
          <w:p w14:paraId="2C7F6F63" w14:textId="77777777" w:rsidR="00FE4AD3" w:rsidRDefault="0013571B">
            <w:pPr>
              <w:jc w:val="center"/>
              <w:rPr>
                <w:bCs/>
                <w:color w:val="FFFFFF" w:themeColor="background1"/>
                <w:sz w:val="28"/>
                <w:szCs w:val="28"/>
                <w:lang w:eastAsia="kk-KZ"/>
              </w:rPr>
            </w:pPr>
            <w:r>
              <w:rPr>
                <w:bCs/>
                <w:color w:val="FFFFFF" w:themeColor="background1"/>
                <w:sz w:val="28"/>
                <w:szCs w:val="28"/>
                <w:lang w:eastAsia="kk-KZ"/>
              </w:rPr>
              <w:t>7</w:t>
            </w:r>
          </w:p>
        </w:tc>
      </w:tr>
      <w:tr w:rsidR="00FE4AD3" w14:paraId="6ACBFD01" w14:textId="77777777">
        <w:trPr>
          <w:jc w:val="center"/>
        </w:trPr>
        <w:tc>
          <w:tcPr>
            <w:tcW w:w="540" w:type="dxa"/>
          </w:tcPr>
          <w:p w14:paraId="650A77F5" w14:textId="77777777" w:rsidR="00FE4AD3" w:rsidRDefault="0013571B">
            <w:pPr>
              <w:jc w:val="both"/>
              <w:rPr>
                <w:bCs/>
                <w:sz w:val="28"/>
                <w:szCs w:val="28"/>
              </w:rPr>
            </w:pPr>
            <w:r>
              <w:rPr>
                <w:bCs/>
                <w:sz w:val="28"/>
                <w:szCs w:val="28"/>
              </w:rPr>
              <w:t>1</w:t>
            </w:r>
          </w:p>
        </w:tc>
        <w:tc>
          <w:tcPr>
            <w:tcW w:w="1388" w:type="dxa"/>
          </w:tcPr>
          <w:p w14:paraId="5DA8D1FC" w14:textId="77777777" w:rsidR="00FE4AD3" w:rsidRDefault="0013571B">
            <w:pPr>
              <w:jc w:val="center"/>
              <w:rPr>
                <w:bCs/>
                <w:sz w:val="28"/>
                <w:szCs w:val="28"/>
              </w:rPr>
            </w:pPr>
            <w:r>
              <w:rPr>
                <w:sz w:val="28"/>
                <w:szCs w:val="28"/>
              </w:rPr>
              <w:t>0,02</w:t>
            </w:r>
          </w:p>
        </w:tc>
        <w:tc>
          <w:tcPr>
            <w:tcW w:w="892" w:type="dxa"/>
          </w:tcPr>
          <w:p w14:paraId="308CA48A" w14:textId="77777777" w:rsidR="00FE4AD3" w:rsidRDefault="0013571B">
            <w:pPr>
              <w:jc w:val="center"/>
              <w:rPr>
                <w:bCs/>
                <w:sz w:val="28"/>
                <w:szCs w:val="28"/>
              </w:rPr>
            </w:pPr>
            <w:r>
              <w:rPr>
                <w:sz w:val="28"/>
                <w:szCs w:val="28"/>
              </w:rPr>
              <w:t>0,10</w:t>
            </w:r>
          </w:p>
        </w:tc>
        <w:tc>
          <w:tcPr>
            <w:tcW w:w="1361" w:type="dxa"/>
          </w:tcPr>
          <w:p w14:paraId="1E90FC81" w14:textId="77777777" w:rsidR="00FE4AD3" w:rsidRDefault="0013571B">
            <w:pPr>
              <w:jc w:val="center"/>
              <w:rPr>
                <w:bCs/>
                <w:sz w:val="28"/>
                <w:szCs w:val="28"/>
              </w:rPr>
            </w:pPr>
            <w:r>
              <w:rPr>
                <w:sz w:val="28"/>
                <w:szCs w:val="28"/>
              </w:rPr>
              <w:t>0,11</w:t>
            </w:r>
          </w:p>
        </w:tc>
        <w:tc>
          <w:tcPr>
            <w:tcW w:w="1827" w:type="dxa"/>
          </w:tcPr>
          <w:p w14:paraId="3B33A772" w14:textId="77777777" w:rsidR="00FE4AD3" w:rsidRDefault="0013571B">
            <w:pPr>
              <w:jc w:val="center"/>
              <w:rPr>
                <w:bCs/>
                <w:sz w:val="28"/>
                <w:szCs w:val="28"/>
              </w:rPr>
            </w:pPr>
            <w:r>
              <w:rPr>
                <w:sz w:val="28"/>
                <w:szCs w:val="28"/>
              </w:rPr>
              <w:t>0,294</w:t>
            </w:r>
          </w:p>
        </w:tc>
        <w:tc>
          <w:tcPr>
            <w:tcW w:w="2081" w:type="dxa"/>
            <w:tcBorders>
              <w:right w:val="single" w:sz="4" w:space="0" w:color="auto"/>
            </w:tcBorders>
          </w:tcPr>
          <w:p w14:paraId="47AB9E4D" w14:textId="77777777" w:rsidR="00FE4AD3" w:rsidRDefault="0013571B">
            <w:pPr>
              <w:jc w:val="center"/>
              <w:rPr>
                <w:bCs/>
                <w:sz w:val="28"/>
                <w:szCs w:val="28"/>
              </w:rPr>
            </w:pPr>
            <w:r>
              <w:rPr>
                <w:sz w:val="28"/>
                <w:szCs w:val="28"/>
              </w:rPr>
              <w:t>6,300</w:t>
            </w:r>
          </w:p>
        </w:tc>
        <w:tc>
          <w:tcPr>
            <w:tcW w:w="1542" w:type="dxa"/>
            <w:tcBorders>
              <w:left w:val="single" w:sz="4" w:space="0" w:color="auto"/>
            </w:tcBorders>
          </w:tcPr>
          <w:p w14:paraId="1DE4BA4E" w14:textId="77777777" w:rsidR="00FE4AD3" w:rsidRDefault="0013571B">
            <w:pPr>
              <w:jc w:val="center"/>
              <w:rPr>
                <w:sz w:val="28"/>
                <w:szCs w:val="28"/>
              </w:rPr>
            </w:pPr>
            <w:r>
              <w:rPr>
                <w:sz w:val="28"/>
                <w:szCs w:val="28"/>
              </w:rPr>
              <w:t>4,46%</w:t>
            </w:r>
          </w:p>
        </w:tc>
      </w:tr>
      <w:tr w:rsidR="00FE4AD3" w14:paraId="6E078949" w14:textId="77777777">
        <w:trPr>
          <w:jc w:val="center"/>
        </w:trPr>
        <w:tc>
          <w:tcPr>
            <w:tcW w:w="540" w:type="dxa"/>
          </w:tcPr>
          <w:p w14:paraId="2EB5F1D2" w14:textId="77777777" w:rsidR="00FE4AD3" w:rsidRDefault="0013571B">
            <w:pPr>
              <w:jc w:val="both"/>
              <w:rPr>
                <w:bCs/>
                <w:sz w:val="28"/>
                <w:szCs w:val="28"/>
              </w:rPr>
            </w:pPr>
            <w:r>
              <w:rPr>
                <w:bCs/>
                <w:sz w:val="28"/>
                <w:szCs w:val="28"/>
              </w:rPr>
              <w:t>2</w:t>
            </w:r>
          </w:p>
        </w:tc>
        <w:tc>
          <w:tcPr>
            <w:tcW w:w="1388" w:type="dxa"/>
          </w:tcPr>
          <w:p w14:paraId="150AD2D8" w14:textId="77777777" w:rsidR="00FE4AD3" w:rsidRDefault="0013571B">
            <w:pPr>
              <w:jc w:val="center"/>
              <w:rPr>
                <w:bCs/>
                <w:sz w:val="28"/>
                <w:szCs w:val="28"/>
              </w:rPr>
            </w:pPr>
            <w:r>
              <w:rPr>
                <w:sz w:val="28"/>
                <w:szCs w:val="28"/>
              </w:rPr>
              <w:t>0,02</w:t>
            </w:r>
          </w:p>
        </w:tc>
        <w:tc>
          <w:tcPr>
            <w:tcW w:w="892" w:type="dxa"/>
          </w:tcPr>
          <w:p w14:paraId="5B475BDE" w14:textId="77777777" w:rsidR="00FE4AD3" w:rsidRDefault="0013571B">
            <w:pPr>
              <w:jc w:val="center"/>
              <w:rPr>
                <w:bCs/>
                <w:sz w:val="28"/>
                <w:szCs w:val="28"/>
              </w:rPr>
            </w:pPr>
            <w:r>
              <w:rPr>
                <w:sz w:val="28"/>
                <w:szCs w:val="28"/>
              </w:rPr>
              <w:t>0,11</w:t>
            </w:r>
          </w:p>
        </w:tc>
        <w:tc>
          <w:tcPr>
            <w:tcW w:w="1361" w:type="dxa"/>
          </w:tcPr>
          <w:p w14:paraId="5B9C44B7" w14:textId="77777777" w:rsidR="00FE4AD3" w:rsidRDefault="0013571B">
            <w:pPr>
              <w:jc w:val="center"/>
              <w:rPr>
                <w:bCs/>
                <w:sz w:val="28"/>
                <w:szCs w:val="28"/>
              </w:rPr>
            </w:pPr>
            <w:r>
              <w:rPr>
                <w:sz w:val="28"/>
                <w:szCs w:val="28"/>
              </w:rPr>
              <w:t>0,11</w:t>
            </w:r>
          </w:p>
        </w:tc>
        <w:tc>
          <w:tcPr>
            <w:tcW w:w="1827" w:type="dxa"/>
          </w:tcPr>
          <w:p w14:paraId="1504FDFE" w14:textId="77777777" w:rsidR="00FE4AD3" w:rsidRDefault="0013571B">
            <w:pPr>
              <w:jc w:val="center"/>
              <w:rPr>
                <w:bCs/>
                <w:sz w:val="28"/>
                <w:szCs w:val="28"/>
              </w:rPr>
            </w:pPr>
            <w:r>
              <w:rPr>
                <w:sz w:val="28"/>
                <w:szCs w:val="28"/>
              </w:rPr>
              <w:t>0,271</w:t>
            </w:r>
          </w:p>
        </w:tc>
        <w:tc>
          <w:tcPr>
            <w:tcW w:w="2081" w:type="dxa"/>
          </w:tcPr>
          <w:p w14:paraId="7B90C71F" w14:textId="77777777" w:rsidR="00FE4AD3" w:rsidRDefault="0013571B">
            <w:pPr>
              <w:jc w:val="center"/>
              <w:rPr>
                <w:bCs/>
                <w:sz w:val="28"/>
                <w:szCs w:val="28"/>
              </w:rPr>
            </w:pPr>
            <w:r>
              <w:rPr>
                <w:sz w:val="28"/>
                <w:szCs w:val="28"/>
              </w:rPr>
              <w:t>6,323</w:t>
            </w:r>
          </w:p>
        </w:tc>
        <w:tc>
          <w:tcPr>
            <w:tcW w:w="1542" w:type="dxa"/>
          </w:tcPr>
          <w:p w14:paraId="7C33E5E5" w14:textId="77777777" w:rsidR="00FE4AD3" w:rsidRDefault="0013571B">
            <w:pPr>
              <w:jc w:val="center"/>
              <w:rPr>
                <w:sz w:val="28"/>
                <w:szCs w:val="28"/>
              </w:rPr>
            </w:pPr>
            <w:r>
              <w:rPr>
                <w:sz w:val="28"/>
                <w:szCs w:val="28"/>
              </w:rPr>
              <w:t>4,10%</w:t>
            </w:r>
          </w:p>
        </w:tc>
      </w:tr>
      <w:tr w:rsidR="00FE4AD3" w14:paraId="0E6D006D" w14:textId="77777777">
        <w:trPr>
          <w:jc w:val="center"/>
        </w:trPr>
        <w:tc>
          <w:tcPr>
            <w:tcW w:w="540" w:type="dxa"/>
          </w:tcPr>
          <w:p w14:paraId="322AA28B" w14:textId="77777777" w:rsidR="00FE4AD3" w:rsidRDefault="0013571B">
            <w:pPr>
              <w:jc w:val="both"/>
              <w:rPr>
                <w:bCs/>
                <w:sz w:val="28"/>
                <w:szCs w:val="28"/>
              </w:rPr>
            </w:pPr>
            <w:r>
              <w:rPr>
                <w:bCs/>
                <w:sz w:val="28"/>
                <w:szCs w:val="28"/>
              </w:rPr>
              <w:t>3</w:t>
            </w:r>
          </w:p>
        </w:tc>
        <w:tc>
          <w:tcPr>
            <w:tcW w:w="1388" w:type="dxa"/>
          </w:tcPr>
          <w:p w14:paraId="28AA6D10" w14:textId="77777777" w:rsidR="00FE4AD3" w:rsidRDefault="0013571B">
            <w:pPr>
              <w:jc w:val="center"/>
              <w:rPr>
                <w:bCs/>
                <w:sz w:val="28"/>
                <w:szCs w:val="28"/>
              </w:rPr>
            </w:pPr>
            <w:r>
              <w:rPr>
                <w:sz w:val="28"/>
                <w:szCs w:val="28"/>
              </w:rPr>
              <w:t>0,02</w:t>
            </w:r>
          </w:p>
        </w:tc>
        <w:tc>
          <w:tcPr>
            <w:tcW w:w="892" w:type="dxa"/>
          </w:tcPr>
          <w:p w14:paraId="2D26CBFD" w14:textId="77777777" w:rsidR="00FE4AD3" w:rsidRDefault="0013571B">
            <w:pPr>
              <w:jc w:val="center"/>
              <w:rPr>
                <w:bCs/>
                <w:sz w:val="28"/>
                <w:szCs w:val="28"/>
              </w:rPr>
            </w:pPr>
            <w:r>
              <w:rPr>
                <w:sz w:val="28"/>
                <w:szCs w:val="28"/>
              </w:rPr>
              <w:t>0,12</w:t>
            </w:r>
          </w:p>
        </w:tc>
        <w:tc>
          <w:tcPr>
            <w:tcW w:w="1361" w:type="dxa"/>
          </w:tcPr>
          <w:p w14:paraId="446C8632" w14:textId="77777777" w:rsidR="00FE4AD3" w:rsidRDefault="0013571B">
            <w:pPr>
              <w:jc w:val="center"/>
              <w:rPr>
                <w:bCs/>
                <w:sz w:val="28"/>
                <w:szCs w:val="28"/>
              </w:rPr>
            </w:pPr>
            <w:r>
              <w:rPr>
                <w:sz w:val="28"/>
                <w:szCs w:val="28"/>
              </w:rPr>
              <w:t>0,11</w:t>
            </w:r>
          </w:p>
        </w:tc>
        <w:tc>
          <w:tcPr>
            <w:tcW w:w="1827" w:type="dxa"/>
          </w:tcPr>
          <w:p w14:paraId="12650B7A" w14:textId="77777777" w:rsidR="00FE4AD3" w:rsidRDefault="0013571B">
            <w:pPr>
              <w:jc w:val="center"/>
              <w:rPr>
                <w:bCs/>
                <w:sz w:val="28"/>
                <w:szCs w:val="28"/>
              </w:rPr>
            </w:pPr>
            <w:r>
              <w:rPr>
                <w:sz w:val="28"/>
                <w:szCs w:val="28"/>
              </w:rPr>
              <w:t>0,251</w:t>
            </w:r>
          </w:p>
        </w:tc>
        <w:tc>
          <w:tcPr>
            <w:tcW w:w="2081" w:type="dxa"/>
          </w:tcPr>
          <w:p w14:paraId="4975FC98" w14:textId="77777777" w:rsidR="00FE4AD3" w:rsidRDefault="0013571B">
            <w:pPr>
              <w:jc w:val="center"/>
              <w:rPr>
                <w:bCs/>
                <w:sz w:val="28"/>
                <w:szCs w:val="28"/>
              </w:rPr>
            </w:pPr>
            <w:r>
              <w:rPr>
                <w:sz w:val="28"/>
                <w:szCs w:val="28"/>
              </w:rPr>
              <w:t>6,343</w:t>
            </w:r>
          </w:p>
        </w:tc>
        <w:tc>
          <w:tcPr>
            <w:tcW w:w="1542" w:type="dxa"/>
          </w:tcPr>
          <w:p w14:paraId="4E6832AD" w14:textId="77777777" w:rsidR="00FE4AD3" w:rsidRDefault="0013571B">
            <w:pPr>
              <w:jc w:val="center"/>
              <w:rPr>
                <w:sz w:val="28"/>
                <w:szCs w:val="28"/>
              </w:rPr>
            </w:pPr>
            <w:r>
              <w:rPr>
                <w:sz w:val="28"/>
                <w:szCs w:val="28"/>
              </w:rPr>
              <w:t>3,81%</w:t>
            </w:r>
          </w:p>
        </w:tc>
      </w:tr>
      <w:tr w:rsidR="00FE4AD3" w14:paraId="650724A7" w14:textId="77777777">
        <w:trPr>
          <w:jc w:val="center"/>
        </w:trPr>
        <w:tc>
          <w:tcPr>
            <w:tcW w:w="540" w:type="dxa"/>
          </w:tcPr>
          <w:p w14:paraId="06B60674" w14:textId="77777777" w:rsidR="00FE4AD3" w:rsidRDefault="0013571B">
            <w:pPr>
              <w:jc w:val="both"/>
              <w:rPr>
                <w:bCs/>
                <w:sz w:val="28"/>
                <w:szCs w:val="28"/>
              </w:rPr>
            </w:pPr>
            <w:r>
              <w:rPr>
                <w:bCs/>
                <w:sz w:val="28"/>
                <w:szCs w:val="28"/>
              </w:rPr>
              <w:t>4</w:t>
            </w:r>
          </w:p>
        </w:tc>
        <w:tc>
          <w:tcPr>
            <w:tcW w:w="1388" w:type="dxa"/>
          </w:tcPr>
          <w:p w14:paraId="1022541B" w14:textId="77777777" w:rsidR="00FE4AD3" w:rsidRDefault="0013571B">
            <w:pPr>
              <w:jc w:val="center"/>
              <w:rPr>
                <w:bCs/>
                <w:sz w:val="28"/>
                <w:szCs w:val="28"/>
              </w:rPr>
            </w:pPr>
            <w:r>
              <w:rPr>
                <w:sz w:val="28"/>
                <w:szCs w:val="28"/>
              </w:rPr>
              <w:t>0,02</w:t>
            </w:r>
          </w:p>
        </w:tc>
        <w:tc>
          <w:tcPr>
            <w:tcW w:w="892" w:type="dxa"/>
          </w:tcPr>
          <w:p w14:paraId="1001399F" w14:textId="77777777" w:rsidR="00FE4AD3" w:rsidRDefault="0013571B">
            <w:pPr>
              <w:jc w:val="center"/>
              <w:rPr>
                <w:bCs/>
                <w:sz w:val="28"/>
                <w:szCs w:val="28"/>
              </w:rPr>
            </w:pPr>
            <w:r>
              <w:rPr>
                <w:sz w:val="28"/>
                <w:szCs w:val="28"/>
              </w:rPr>
              <w:t>0,10</w:t>
            </w:r>
          </w:p>
        </w:tc>
        <w:tc>
          <w:tcPr>
            <w:tcW w:w="1361" w:type="dxa"/>
          </w:tcPr>
          <w:p w14:paraId="1A0C49E1" w14:textId="77777777" w:rsidR="00FE4AD3" w:rsidRDefault="0013571B">
            <w:pPr>
              <w:jc w:val="center"/>
              <w:rPr>
                <w:bCs/>
                <w:sz w:val="28"/>
                <w:szCs w:val="28"/>
              </w:rPr>
            </w:pPr>
            <w:r>
              <w:rPr>
                <w:sz w:val="28"/>
                <w:szCs w:val="28"/>
              </w:rPr>
              <w:t>0,12</w:t>
            </w:r>
          </w:p>
        </w:tc>
        <w:tc>
          <w:tcPr>
            <w:tcW w:w="1827" w:type="dxa"/>
          </w:tcPr>
          <w:p w14:paraId="647AEA4B" w14:textId="77777777" w:rsidR="00FE4AD3" w:rsidRDefault="0013571B">
            <w:pPr>
              <w:jc w:val="center"/>
              <w:rPr>
                <w:bCs/>
                <w:sz w:val="28"/>
                <w:szCs w:val="28"/>
              </w:rPr>
            </w:pPr>
            <w:r>
              <w:rPr>
                <w:sz w:val="28"/>
                <w:szCs w:val="28"/>
              </w:rPr>
              <w:t>0,276</w:t>
            </w:r>
          </w:p>
        </w:tc>
        <w:tc>
          <w:tcPr>
            <w:tcW w:w="2081" w:type="dxa"/>
          </w:tcPr>
          <w:p w14:paraId="5A7B29DE" w14:textId="77777777" w:rsidR="00FE4AD3" w:rsidRDefault="0013571B">
            <w:pPr>
              <w:jc w:val="center"/>
              <w:rPr>
                <w:bCs/>
                <w:sz w:val="28"/>
                <w:szCs w:val="28"/>
              </w:rPr>
            </w:pPr>
            <w:r>
              <w:rPr>
                <w:sz w:val="28"/>
                <w:szCs w:val="28"/>
              </w:rPr>
              <w:t>6,318</w:t>
            </w:r>
          </w:p>
        </w:tc>
        <w:tc>
          <w:tcPr>
            <w:tcW w:w="1542" w:type="dxa"/>
          </w:tcPr>
          <w:p w14:paraId="420215B2" w14:textId="77777777" w:rsidR="00FE4AD3" w:rsidRDefault="0013571B">
            <w:pPr>
              <w:jc w:val="center"/>
              <w:rPr>
                <w:sz w:val="28"/>
                <w:szCs w:val="28"/>
              </w:rPr>
            </w:pPr>
            <w:r>
              <w:rPr>
                <w:sz w:val="28"/>
                <w:szCs w:val="28"/>
              </w:rPr>
              <w:t>4,19%</w:t>
            </w:r>
          </w:p>
        </w:tc>
      </w:tr>
      <w:tr w:rsidR="00FE4AD3" w14:paraId="3DEE63B3" w14:textId="77777777">
        <w:trPr>
          <w:jc w:val="center"/>
        </w:trPr>
        <w:tc>
          <w:tcPr>
            <w:tcW w:w="540" w:type="dxa"/>
          </w:tcPr>
          <w:p w14:paraId="5E161673" w14:textId="77777777" w:rsidR="00FE4AD3" w:rsidRDefault="0013571B">
            <w:pPr>
              <w:jc w:val="both"/>
              <w:rPr>
                <w:bCs/>
                <w:sz w:val="28"/>
                <w:szCs w:val="28"/>
              </w:rPr>
            </w:pPr>
            <w:r>
              <w:rPr>
                <w:bCs/>
                <w:sz w:val="28"/>
                <w:szCs w:val="28"/>
              </w:rPr>
              <w:t>5</w:t>
            </w:r>
          </w:p>
        </w:tc>
        <w:tc>
          <w:tcPr>
            <w:tcW w:w="1388" w:type="dxa"/>
          </w:tcPr>
          <w:p w14:paraId="10681651" w14:textId="77777777" w:rsidR="00FE4AD3" w:rsidRDefault="0013571B">
            <w:pPr>
              <w:jc w:val="center"/>
              <w:rPr>
                <w:bCs/>
                <w:sz w:val="28"/>
                <w:szCs w:val="28"/>
              </w:rPr>
            </w:pPr>
            <w:r>
              <w:rPr>
                <w:sz w:val="28"/>
                <w:szCs w:val="28"/>
              </w:rPr>
              <w:t>0,02</w:t>
            </w:r>
          </w:p>
        </w:tc>
        <w:tc>
          <w:tcPr>
            <w:tcW w:w="892" w:type="dxa"/>
          </w:tcPr>
          <w:p w14:paraId="042CE16B" w14:textId="77777777" w:rsidR="00FE4AD3" w:rsidRDefault="0013571B">
            <w:pPr>
              <w:jc w:val="center"/>
              <w:rPr>
                <w:bCs/>
                <w:sz w:val="28"/>
                <w:szCs w:val="28"/>
              </w:rPr>
            </w:pPr>
            <w:r>
              <w:rPr>
                <w:sz w:val="28"/>
                <w:szCs w:val="28"/>
              </w:rPr>
              <w:t>0,11</w:t>
            </w:r>
          </w:p>
        </w:tc>
        <w:tc>
          <w:tcPr>
            <w:tcW w:w="1361" w:type="dxa"/>
          </w:tcPr>
          <w:p w14:paraId="48D07DFE" w14:textId="77777777" w:rsidR="00FE4AD3" w:rsidRDefault="0013571B">
            <w:pPr>
              <w:jc w:val="center"/>
              <w:rPr>
                <w:bCs/>
                <w:sz w:val="28"/>
                <w:szCs w:val="28"/>
              </w:rPr>
            </w:pPr>
            <w:r>
              <w:rPr>
                <w:sz w:val="28"/>
                <w:szCs w:val="28"/>
              </w:rPr>
              <w:t>0,12</w:t>
            </w:r>
          </w:p>
        </w:tc>
        <w:tc>
          <w:tcPr>
            <w:tcW w:w="1827" w:type="dxa"/>
          </w:tcPr>
          <w:p w14:paraId="017E54FD" w14:textId="77777777" w:rsidR="00FE4AD3" w:rsidRDefault="0013571B">
            <w:pPr>
              <w:jc w:val="center"/>
              <w:rPr>
                <w:bCs/>
                <w:sz w:val="28"/>
                <w:szCs w:val="28"/>
              </w:rPr>
            </w:pPr>
            <w:r>
              <w:rPr>
                <w:sz w:val="28"/>
                <w:szCs w:val="28"/>
              </w:rPr>
              <w:t>0,254</w:t>
            </w:r>
          </w:p>
        </w:tc>
        <w:tc>
          <w:tcPr>
            <w:tcW w:w="2081" w:type="dxa"/>
          </w:tcPr>
          <w:p w14:paraId="668F2DF9" w14:textId="77777777" w:rsidR="00FE4AD3" w:rsidRDefault="0013571B">
            <w:pPr>
              <w:jc w:val="center"/>
              <w:rPr>
                <w:bCs/>
                <w:sz w:val="28"/>
                <w:szCs w:val="28"/>
              </w:rPr>
            </w:pPr>
            <w:r>
              <w:rPr>
                <w:sz w:val="28"/>
                <w:szCs w:val="28"/>
              </w:rPr>
              <w:t>6,340</w:t>
            </w:r>
          </w:p>
        </w:tc>
        <w:tc>
          <w:tcPr>
            <w:tcW w:w="1542" w:type="dxa"/>
          </w:tcPr>
          <w:p w14:paraId="1DE38EEA" w14:textId="77777777" w:rsidR="00FE4AD3" w:rsidRDefault="0013571B">
            <w:pPr>
              <w:jc w:val="center"/>
              <w:rPr>
                <w:sz w:val="28"/>
                <w:szCs w:val="28"/>
              </w:rPr>
            </w:pPr>
            <w:r>
              <w:rPr>
                <w:sz w:val="28"/>
                <w:szCs w:val="28"/>
              </w:rPr>
              <w:t>3,85%</w:t>
            </w:r>
          </w:p>
        </w:tc>
      </w:tr>
      <w:tr w:rsidR="00FE4AD3" w14:paraId="194F3670" w14:textId="77777777">
        <w:trPr>
          <w:jc w:val="center"/>
        </w:trPr>
        <w:tc>
          <w:tcPr>
            <w:tcW w:w="540" w:type="dxa"/>
          </w:tcPr>
          <w:p w14:paraId="7D73A8CF" w14:textId="77777777" w:rsidR="00FE4AD3" w:rsidRDefault="0013571B">
            <w:pPr>
              <w:jc w:val="both"/>
              <w:rPr>
                <w:bCs/>
                <w:sz w:val="28"/>
                <w:szCs w:val="28"/>
              </w:rPr>
            </w:pPr>
            <w:r>
              <w:rPr>
                <w:bCs/>
                <w:sz w:val="28"/>
                <w:szCs w:val="28"/>
              </w:rPr>
              <w:t>6</w:t>
            </w:r>
          </w:p>
        </w:tc>
        <w:tc>
          <w:tcPr>
            <w:tcW w:w="1388" w:type="dxa"/>
          </w:tcPr>
          <w:p w14:paraId="592004C9" w14:textId="77777777" w:rsidR="00FE4AD3" w:rsidRDefault="0013571B">
            <w:pPr>
              <w:jc w:val="center"/>
              <w:rPr>
                <w:bCs/>
                <w:sz w:val="28"/>
                <w:szCs w:val="28"/>
              </w:rPr>
            </w:pPr>
            <w:r>
              <w:rPr>
                <w:sz w:val="28"/>
                <w:szCs w:val="28"/>
              </w:rPr>
              <w:t>0,02</w:t>
            </w:r>
          </w:p>
        </w:tc>
        <w:tc>
          <w:tcPr>
            <w:tcW w:w="892" w:type="dxa"/>
          </w:tcPr>
          <w:p w14:paraId="3C6468F6" w14:textId="77777777" w:rsidR="00FE4AD3" w:rsidRDefault="0013571B">
            <w:pPr>
              <w:jc w:val="center"/>
              <w:rPr>
                <w:bCs/>
                <w:sz w:val="28"/>
                <w:szCs w:val="28"/>
              </w:rPr>
            </w:pPr>
            <w:r>
              <w:rPr>
                <w:sz w:val="28"/>
                <w:szCs w:val="28"/>
              </w:rPr>
              <w:t>0,12</w:t>
            </w:r>
          </w:p>
        </w:tc>
        <w:tc>
          <w:tcPr>
            <w:tcW w:w="1361" w:type="dxa"/>
          </w:tcPr>
          <w:p w14:paraId="731B8C51" w14:textId="77777777" w:rsidR="00FE4AD3" w:rsidRDefault="0013571B">
            <w:pPr>
              <w:jc w:val="center"/>
              <w:rPr>
                <w:bCs/>
                <w:sz w:val="28"/>
                <w:szCs w:val="28"/>
              </w:rPr>
            </w:pPr>
            <w:r>
              <w:rPr>
                <w:sz w:val="28"/>
                <w:szCs w:val="28"/>
              </w:rPr>
              <w:t>0,12</w:t>
            </w:r>
          </w:p>
        </w:tc>
        <w:tc>
          <w:tcPr>
            <w:tcW w:w="1827" w:type="dxa"/>
          </w:tcPr>
          <w:p w14:paraId="02E2EF4C" w14:textId="77777777" w:rsidR="00FE4AD3" w:rsidRDefault="0013571B">
            <w:pPr>
              <w:jc w:val="center"/>
              <w:rPr>
                <w:bCs/>
                <w:sz w:val="28"/>
                <w:szCs w:val="28"/>
              </w:rPr>
            </w:pPr>
            <w:r>
              <w:rPr>
                <w:sz w:val="28"/>
                <w:szCs w:val="28"/>
              </w:rPr>
              <w:t>0,236</w:t>
            </w:r>
          </w:p>
        </w:tc>
        <w:tc>
          <w:tcPr>
            <w:tcW w:w="2081" w:type="dxa"/>
          </w:tcPr>
          <w:p w14:paraId="5702F16D" w14:textId="77777777" w:rsidR="00FE4AD3" w:rsidRDefault="0013571B">
            <w:pPr>
              <w:jc w:val="center"/>
              <w:rPr>
                <w:bCs/>
                <w:sz w:val="28"/>
                <w:szCs w:val="28"/>
              </w:rPr>
            </w:pPr>
            <w:r>
              <w:rPr>
                <w:sz w:val="28"/>
                <w:szCs w:val="28"/>
              </w:rPr>
              <w:t>6,358</w:t>
            </w:r>
          </w:p>
        </w:tc>
        <w:tc>
          <w:tcPr>
            <w:tcW w:w="1542" w:type="dxa"/>
          </w:tcPr>
          <w:p w14:paraId="26F4D2FF" w14:textId="77777777" w:rsidR="00FE4AD3" w:rsidRDefault="0013571B">
            <w:pPr>
              <w:jc w:val="center"/>
              <w:rPr>
                <w:sz w:val="28"/>
                <w:szCs w:val="28"/>
              </w:rPr>
            </w:pPr>
            <w:r>
              <w:rPr>
                <w:sz w:val="28"/>
                <w:szCs w:val="28"/>
              </w:rPr>
              <w:t>3,58%</w:t>
            </w:r>
          </w:p>
        </w:tc>
      </w:tr>
      <w:tr w:rsidR="00FE4AD3" w14:paraId="4B1514F6" w14:textId="77777777">
        <w:trPr>
          <w:jc w:val="center"/>
        </w:trPr>
        <w:tc>
          <w:tcPr>
            <w:tcW w:w="540" w:type="dxa"/>
          </w:tcPr>
          <w:p w14:paraId="0EE82A34" w14:textId="77777777" w:rsidR="00FE4AD3" w:rsidRDefault="0013571B">
            <w:pPr>
              <w:jc w:val="both"/>
              <w:rPr>
                <w:bCs/>
                <w:sz w:val="28"/>
                <w:szCs w:val="28"/>
              </w:rPr>
            </w:pPr>
            <w:r>
              <w:rPr>
                <w:bCs/>
                <w:sz w:val="28"/>
                <w:szCs w:val="28"/>
              </w:rPr>
              <w:t>7</w:t>
            </w:r>
          </w:p>
        </w:tc>
        <w:tc>
          <w:tcPr>
            <w:tcW w:w="1388" w:type="dxa"/>
          </w:tcPr>
          <w:p w14:paraId="7BA7B340" w14:textId="77777777" w:rsidR="00FE4AD3" w:rsidRDefault="0013571B">
            <w:pPr>
              <w:jc w:val="center"/>
              <w:rPr>
                <w:bCs/>
                <w:sz w:val="28"/>
                <w:szCs w:val="28"/>
              </w:rPr>
            </w:pPr>
            <w:r>
              <w:rPr>
                <w:sz w:val="28"/>
                <w:szCs w:val="28"/>
              </w:rPr>
              <w:t>0,02</w:t>
            </w:r>
          </w:p>
        </w:tc>
        <w:tc>
          <w:tcPr>
            <w:tcW w:w="892" w:type="dxa"/>
          </w:tcPr>
          <w:p w14:paraId="6B949E73" w14:textId="77777777" w:rsidR="00FE4AD3" w:rsidRDefault="0013571B">
            <w:pPr>
              <w:jc w:val="center"/>
              <w:rPr>
                <w:bCs/>
                <w:sz w:val="28"/>
                <w:szCs w:val="28"/>
              </w:rPr>
            </w:pPr>
            <w:r>
              <w:rPr>
                <w:sz w:val="28"/>
                <w:szCs w:val="28"/>
              </w:rPr>
              <w:t>0,10</w:t>
            </w:r>
          </w:p>
        </w:tc>
        <w:tc>
          <w:tcPr>
            <w:tcW w:w="1361" w:type="dxa"/>
          </w:tcPr>
          <w:p w14:paraId="3F8F99E3" w14:textId="77777777" w:rsidR="00FE4AD3" w:rsidRDefault="0013571B">
            <w:pPr>
              <w:jc w:val="center"/>
              <w:rPr>
                <w:bCs/>
                <w:sz w:val="28"/>
                <w:szCs w:val="28"/>
              </w:rPr>
            </w:pPr>
            <w:r>
              <w:rPr>
                <w:sz w:val="28"/>
                <w:szCs w:val="28"/>
              </w:rPr>
              <w:t>0,13</w:t>
            </w:r>
          </w:p>
        </w:tc>
        <w:tc>
          <w:tcPr>
            <w:tcW w:w="1827" w:type="dxa"/>
          </w:tcPr>
          <w:p w14:paraId="030F79E7" w14:textId="77777777" w:rsidR="00FE4AD3" w:rsidRDefault="0013571B">
            <w:pPr>
              <w:jc w:val="center"/>
              <w:rPr>
                <w:bCs/>
                <w:sz w:val="28"/>
                <w:szCs w:val="28"/>
              </w:rPr>
            </w:pPr>
            <w:r>
              <w:rPr>
                <w:sz w:val="28"/>
                <w:szCs w:val="28"/>
              </w:rPr>
              <w:t>0,261</w:t>
            </w:r>
          </w:p>
        </w:tc>
        <w:tc>
          <w:tcPr>
            <w:tcW w:w="2081" w:type="dxa"/>
          </w:tcPr>
          <w:p w14:paraId="03C43DA2" w14:textId="77777777" w:rsidR="00FE4AD3" w:rsidRDefault="0013571B">
            <w:pPr>
              <w:jc w:val="center"/>
              <w:rPr>
                <w:bCs/>
                <w:sz w:val="28"/>
                <w:szCs w:val="28"/>
              </w:rPr>
            </w:pPr>
            <w:r>
              <w:rPr>
                <w:sz w:val="28"/>
                <w:szCs w:val="28"/>
              </w:rPr>
              <w:t>6,333</w:t>
            </w:r>
          </w:p>
        </w:tc>
        <w:tc>
          <w:tcPr>
            <w:tcW w:w="1542" w:type="dxa"/>
          </w:tcPr>
          <w:p w14:paraId="1A7D1180" w14:textId="77777777" w:rsidR="00FE4AD3" w:rsidRDefault="0013571B">
            <w:pPr>
              <w:jc w:val="center"/>
              <w:rPr>
                <w:sz w:val="28"/>
                <w:szCs w:val="28"/>
              </w:rPr>
            </w:pPr>
            <w:r>
              <w:rPr>
                <w:sz w:val="28"/>
                <w:szCs w:val="28"/>
              </w:rPr>
              <w:t>3,96%</w:t>
            </w:r>
          </w:p>
        </w:tc>
      </w:tr>
      <w:tr w:rsidR="00FE4AD3" w14:paraId="09A0EEBB" w14:textId="77777777">
        <w:trPr>
          <w:jc w:val="center"/>
        </w:trPr>
        <w:tc>
          <w:tcPr>
            <w:tcW w:w="540" w:type="dxa"/>
          </w:tcPr>
          <w:p w14:paraId="02D1F82D" w14:textId="77777777" w:rsidR="00FE4AD3" w:rsidRDefault="0013571B">
            <w:pPr>
              <w:jc w:val="both"/>
              <w:rPr>
                <w:bCs/>
                <w:sz w:val="28"/>
                <w:szCs w:val="28"/>
              </w:rPr>
            </w:pPr>
            <w:r>
              <w:rPr>
                <w:bCs/>
                <w:sz w:val="28"/>
                <w:szCs w:val="28"/>
              </w:rPr>
              <w:t>8</w:t>
            </w:r>
          </w:p>
        </w:tc>
        <w:tc>
          <w:tcPr>
            <w:tcW w:w="1388" w:type="dxa"/>
          </w:tcPr>
          <w:p w14:paraId="4C2A8733" w14:textId="77777777" w:rsidR="00FE4AD3" w:rsidRDefault="0013571B">
            <w:pPr>
              <w:jc w:val="center"/>
              <w:rPr>
                <w:bCs/>
                <w:sz w:val="28"/>
                <w:szCs w:val="28"/>
              </w:rPr>
            </w:pPr>
            <w:r>
              <w:rPr>
                <w:sz w:val="28"/>
                <w:szCs w:val="28"/>
              </w:rPr>
              <w:t>0,02</w:t>
            </w:r>
          </w:p>
        </w:tc>
        <w:tc>
          <w:tcPr>
            <w:tcW w:w="892" w:type="dxa"/>
          </w:tcPr>
          <w:p w14:paraId="169199DB" w14:textId="77777777" w:rsidR="00FE4AD3" w:rsidRDefault="0013571B">
            <w:pPr>
              <w:jc w:val="center"/>
              <w:rPr>
                <w:bCs/>
                <w:sz w:val="28"/>
                <w:szCs w:val="28"/>
              </w:rPr>
            </w:pPr>
            <w:r>
              <w:rPr>
                <w:sz w:val="28"/>
                <w:szCs w:val="28"/>
              </w:rPr>
              <w:t>0,11</w:t>
            </w:r>
          </w:p>
        </w:tc>
        <w:tc>
          <w:tcPr>
            <w:tcW w:w="1361" w:type="dxa"/>
          </w:tcPr>
          <w:p w14:paraId="6AC8275F" w14:textId="77777777" w:rsidR="00FE4AD3" w:rsidRDefault="0013571B">
            <w:pPr>
              <w:jc w:val="center"/>
              <w:rPr>
                <w:bCs/>
                <w:sz w:val="28"/>
                <w:szCs w:val="28"/>
              </w:rPr>
            </w:pPr>
            <w:r>
              <w:rPr>
                <w:sz w:val="28"/>
                <w:szCs w:val="28"/>
              </w:rPr>
              <w:t>0,13</w:t>
            </w:r>
          </w:p>
        </w:tc>
        <w:tc>
          <w:tcPr>
            <w:tcW w:w="1827" w:type="dxa"/>
          </w:tcPr>
          <w:p w14:paraId="1B9B45ED" w14:textId="77777777" w:rsidR="00FE4AD3" w:rsidRDefault="0013571B">
            <w:pPr>
              <w:jc w:val="center"/>
              <w:rPr>
                <w:bCs/>
                <w:sz w:val="28"/>
                <w:szCs w:val="28"/>
              </w:rPr>
            </w:pPr>
            <w:r>
              <w:rPr>
                <w:sz w:val="28"/>
                <w:szCs w:val="28"/>
              </w:rPr>
              <w:t>0,240</w:t>
            </w:r>
          </w:p>
        </w:tc>
        <w:tc>
          <w:tcPr>
            <w:tcW w:w="2081" w:type="dxa"/>
          </w:tcPr>
          <w:p w14:paraId="2ED6437B" w14:textId="77777777" w:rsidR="00FE4AD3" w:rsidRDefault="0013571B">
            <w:pPr>
              <w:jc w:val="center"/>
              <w:rPr>
                <w:bCs/>
                <w:sz w:val="28"/>
                <w:szCs w:val="28"/>
              </w:rPr>
            </w:pPr>
            <w:r>
              <w:rPr>
                <w:sz w:val="28"/>
                <w:szCs w:val="28"/>
              </w:rPr>
              <w:t>6,354</w:t>
            </w:r>
          </w:p>
        </w:tc>
        <w:tc>
          <w:tcPr>
            <w:tcW w:w="1542" w:type="dxa"/>
          </w:tcPr>
          <w:p w14:paraId="6CE789DE" w14:textId="77777777" w:rsidR="00FE4AD3" w:rsidRDefault="0013571B">
            <w:pPr>
              <w:jc w:val="center"/>
              <w:rPr>
                <w:sz w:val="28"/>
                <w:szCs w:val="28"/>
              </w:rPr>
            </w:pPr>
            <w:r>
              <w:rPr>
                <w:sz w:val="28"/>
                <w:szCs w:val="28"/>
              </w:rPr>
              <w:t>3,64%</w:t>
            </w:r>
          </w:p>
        </w:tc>
      </w:tr>
      <w:tr w:rsidR="00FE4AD3" w14:paraId="110BC849" w14:textId="77777777">
        <w:trPr>
          <w:jc w:val="center"/>
        </w:trPr>
        <w:tc>
          <w:tcPr>
            <w:tcW w:w="540" w:type="dxa"/>
          </w:tcPr>
          <w:p w14:paraId="7DF330C1" w14:textId="77777777" w:rsidR="00FE4AD3" w:rsidRDefault="0013571B">
            <w:pPr>
              <w:jc w:val="both"/>
              <w:rPr>
                <w:bCs/>
                <w:sz w:val="28"/>
                <w:szCs w:val="28"/>
              </w:rPr>
            </w:pPr>
            <w:r>
              <w:rPr>
                <w:bCs/>
                <w:sz w:val="28"/>
                <w:szCs w:val="28"/>
              </w:rPr>
              <w:t>9</w:t>
            </w:r>
          </w:p>
        </w:tc>
        <w:tc>
          <w:tcPr>
            <w:tcW w:w="1388" w:type="dxa"/>
          </w:tcPr>
          <w:p w14:paraId="75A25E7C" w14:textId="77777777" w:rsidR="00FE4AD3" w:rsidRDefault="0013571B">
            <w:pPr>
              <w:jc w:val="center"/>
              <w:rPr>
                <w:bCs/>
                <w:sz w:val="28"/>
                <w:szCs w:val="28"/>
              </w:rPr>
            </w:pPr>
            <w:r>
              <w:rPr>
                <w:sz w:val="28"/>
                <w:szCs w:val="28"/>
              </w:rPr>
              <w:t>0,02</w:t>
            </w:r>
          </w:p>
        </w:tc>
        <w:tc>
          <w:tcPr>
            <w:tcW w:w="892" w:type="dxa"/>
          </w:tcPr>
          <w:p w14:paraId="710FBD58" w14:textId="77777777" w:rsidR="00FE4AD3" w:rsidRDefault="0013571B">
            <w:pPr>
              <w:jc w:val="center"/>
              <w:rPr>
                <w:bCs/>
                <w:sz w:val="28"/>
                <w:szCs w:val="28"/>
              </w:rPr>
            </w:pPr>
            <w:r>
              <w:rPr>
                <w:sz w:val="28"/>
                <w:szCs w:val="28"/>
              </w:rPr>
              <w:t>0,12</w:t>
            </w:r>
          </w:p>
        </w:tc>
        <w:tc>
          <w:tcPr>
            <w:tcW w:w="1361" w:type="dxa"/>
          </w:tcPr>
          <w:p w14:paraId="03DFD461" w14:textId="77777777" w:rsidR="00FE4AD3" w:rsidRDefault="0013571B">
            <w:pPr>
              <w:jc w:val="center"/>
              <w:rPr>
                <w:bCs/>
                <w:sz w:val="28"/>
                <w:szCs w:val="28"/>
              </w:rPr>
            </w:pPr>
            <w:r>
              <w:rPr>
                <w:sz w:val="28"/>
                <w:szCs w:val="28"/>
              </w:rPr>
              <w:t>0,13</w:t>
            </w:r>
          </w:p>
        </w:tc>
        <w:tc>
          <w:tcPr>
            <w:tcW w:w="1827" w:type="dxa"/>
          </w:tcPr>
          <w:p w14:paraId="3CE34702" w14:textId="77777777" w:rsidR="00FE4AD3" w:rsidRDefault="0013571B">
            <w:pPr>
              <w:jc w:val="center"/>
              <w:rPr>
                <w:bCs/>
                <w:sz w:val="28"/>
                <w:szCs w:val="28"/>
              </w:rPr>
            </w:pPr>
            <w:r>
              <w:rPr>
                <w:sz w:val="28"/>
                <w:szCs w:val="28"/>
              </w:rPr>
              <w:t>0,223</w:t>
            </w:r>
          </w:p>
        </w:tc>
        <w:tc>
          <w:tcPr>
            <w:tcW w:w="2081" w:type="dxa"/>
          </w:tcPr>
          <w:p w14:paraId="7627F349" w14:textId="77777777" w:rsidR="00FE4AD3" w:rsidRDefault="0013571B">
            <w:pPr>
              <w:jc w:val="center"/>
              <w:rPr>
                <w:bCs/>
                <w:sz w:val="28"/>
                <w:szCs w:val="28"/>
              </w:rPr>
            </w:pPr>
            <w:r>
              <w:rPr>
                <w:sz w:val="28"/>
                <w:szCs w:val="28"/>
              </w:rPr>
              <w:t>6,371</w:t>
            </w:r>
          </w:p>
        </w:tc>
        <w:tc>
          <w:tcPr>
            <w:tcW w:w="1542" w:type="dxa"/>
          </w:tcPr>
          <w:p w14:paraId="75AD365F" w14:textId="77777777" w:rsidR="00FE4AD3" w:rsidRDefault="0013571B">
            <w:pPr>
              <w:jc w:val="center"/>
              <w:rPr>
                <w:sz w:val="28"/>
                <w:szCs w:val="28"/>
              </w:rPr>
            </w:pPr>
            <w:r>
              <w:rPr>
                <w:sz w:val="28"/>
                <w:szCs w:val="28"/>
              </w:rPr>
              <w:t>3,38%</w:t>
            </w:r>
          </w:p>
        </w:tc>
      </w:tr>
      <w:tr w:rsidR="00FE4AD3" w14:paraId="3B73943F" w14:textId="77777777">
        <w:trPr>
          <w:jc w:val="center"/>
        </w:trPr>
        <w:tc>
          <w:tcPr>
            <w:tcW w:w="540" w:type="dxa"/>
          </w:tcPr>
          <w:p w14:paraId="0C0F500B" w14:textId="77777777" w:rsidR="00FE4AD3" w:rsidRDefault="0013571B">
            <w:pPr>
              <w:jc w:val="both"/>
              <w:rPr>
                <w:bCs/>
                <w:sz w:val="28"/>
                <w:szCs w:val="28"/>
              </w:rPr>
            </w:pPr>
            <w:r>
              <w:rPr>
                <w:bCs/>
                <w:sz w:val="28"/>
                <w:szCs w:val="28"/>
              </w:rPr>
              <w:t>10</w:t>
            </w:r>
          </w:p>
        </w:tc>
        <w:tc>
          <w:tcPr>
            <w:tcW w:w="1388" w:type="dxa"/>
          </w:tcPr>
          <w:p w14:paraId="427E8053" w14:textId="77777777" w:rsidR="00FE4AD3" w:rsidRDefault="0013571B">
            <w:pPr>
              <w:jc w:val="center"/>
              <w:rPr>
                <w:bCs/>
                <w:sz w:val="28"/>
                <w:szCs w:val="28"/>
              </w:rPr>
            </w:pPr>
            <w:r>
              <w:rPr>
                <w:sz w:val="28"/>
                <w:szCs w:val="28"/>
              </w:rPr>
              <w:t>0,03</w:t>
            </w:r>
          </w:p>
        </w:tc>
        <w:tc>
          <w:tcPr>
            <w:tcW w:w="892" w:type="dxa"/>
          </w:tcPr>
          <w:p w14:paraId="0A0DD130" w14:textId="77777777" w:rsidR="00FE4AD3" w:rsidRDefault="0013571B">
            <w:pPr>
              <w:jc w:val="center"/>
              <w:rPr>
                <w:bCs/>
                <w:sz w:val="28"/>
                <w:szCs w:val="28"/>
              </w:rPr>
            </w:pPr>
            <w:r>
              <w:rPr>
                <w:sz w:val="28"/>
                <w:szCs w:val="28"/>
              </w:rPr>
              <w:t>0,10</w:t>
            </w:r>
          </w:p>
        </w:tc>
        <w:tc>
          <w:tcPr>
            <w:tcW w:w="1361" w:type="dxa"/>
          </w:tcPr>
          <w:p w14:paraId="4F1EDA88" w14:textId="77777777" w:rsidR="00FE4AD3" w:rsidRDefault="0013571B">
            <w:pPr>
              <w:jc w:val="center"/>
              <w:rPr>
                <w:bCs/>
                <w:sz w:val="28"/>
                <w:szCs w:val="28"/>
              </w:rPr>
            </w:pPr>
            <w:r>
              <w:rPr>
                <w:sz w:val="28"/>
                <w:szCs w:val="28"/>
              </w:rPr>
              <w:t>0,11</w:t>
            </w:r>
          </w:p>
        </w:tc>
        <w:tc>
          <w:tcPr>
            <w:tcW w:w="1827" w:type="dxa"/>
          </w:tcPr>
          <w:p w14:paraId="6DB260CE" w14:textId="77777777" w:rsidR="00FE4AD3" w:rsidRDefault="0013571B">
            <w:pPr>
              <w:jc w:val="center"/>
              <w:rPr>
                <w:bCs/>
                <w:sz w:val="28"/>
                <w:szCs w:val="28"/>
              </w:rPr>
            </w:pPr>
            <w:r>
              <w:rPr>
                <w:sz w:val="28"/>
                <w:szCs w:val="28"/>
              </w:rPr>
              <w:t>0,661</w:t>
            </w:r>
          </w:p>
        </w:tc>
        <w:tc>
          <w:tcPr>
            <w:tcW w:w="2081" w:type="dxa"/>
          </w:tcPr>
          <w:p w14:paraId="6F38B106" w14:textId="77777777" w:rsidR="00FE4AD3" w:rsidRDefault="0013571B">
            <w:pPr>
              <w:jc w:val="center"/>
              <w:rPr>
                <w:bCs/>
                <w:sz w:val="28"/>
                <w:szCs w:val="28"/>
              </w:rPr>
            </w:pPr>
            <w:r>
              <w:rPr>
                <w:sz w:val="28"/>
                <w:szCs w:val="28"/>
              </w:rPr>
              <w:t>5,933</w:t>
            </w:r>
          </w:p>
        </w:tc>
        <w:tc>
          <w:tcPr>
            <w:tcW w:w="1542" w:type="dxa"/>
          </w:tcPr>
          <w:p w14:paraId="6CEC2C7C" w14:textId="77777777" w:rsidR="00FE4AD3" w:rsidRDefault="0013571B">
            <w:pPr>
              <w:jc w:val="center"/>
              <w:rPr>
                <w:sz w:val="28"/>
                <w:szCs w:val="28"/>
              </w:rPr>
            </w:pPr>
            <w:r>
              <w:rPr>
                <w:sz w:val="28"/>
                <w:szCs w:val="28"/>
              </w:rPr>
              <w:t>10,03%</w:t>
            </w:r>
          </w:p>
        </w:tc>
      </w:tr>
      <w:tr w:rsidR="00FE4AD3" w14:paraId="1B611C67" w14:textId="77777777">
        <w:trPr>
          <w:jc w:val="center"/>
        </w:trPr>
        <w:tc>
          <w:tcPr>
            <w:tcW w:w="540" w:type="dxa"/>
          </w:tcPr>
          <w:p w14:paraId="5C0B10D3" w14:textId="77777777" w:rsidR="00FE4AD3" w:rsidRDefault="0013571B">
            <w:pPr>
              <w:jc w:val="both"/>
              <w:rPr>
                <w:bCs/>
                <w:sz w:val="28"/>
                <w:szCs w:val="28"/>
              </w:rPr>
            </w:pPr>
            <w:r>
              <w:rPr>
                <w:bCs/>
                <w:sz w:val="28"/>
                <w:szCs w:val="28"/>
              </w:rPr>
              <w:t>11</w:t>
            </w:r>
          </w:p>
        </w:tc>
        <w:tc>
          <w:tcPr>
            <w:tcW w:w="1388" w:type="dxa"/>
          </w:tcPr>
          <w:p w14:paraId="2F91439F" w14:textId="77777777" w:rsidR="00FE4AD3" w:rsidRDefault="0013571B">
            <w:pPr>
              <w:jc w:val="center"/>
              <w:rPr>
                <w:bCs/>
                <w:sz w:val="28"/>
                <w:szCs w:val="28"/>
              </w:rPr>
            </w:pPr>
            <w:r>
              <w:rPr>
                <w:sz w:val="28"/>
                <w:szCs w:val="28"/>
              </w:rPr>
              <w:t>0,03</w:t>
            </w:r>
          </w:p>
        </w:tc>
        <w:tc>
          <w:tcPr>
            <w:tcW w:w="892" w:type="dxa"/>
          </w:tcPr>
          <w:p w14:paraId="72DC03D9" w14:textId="77777777" w:rsidR="00FE4AD3" w:rsidRDefault="0013571B">
            <w:pPr>
              <w:jc w:val="center"/>
              <w:rPr>
                <w:bCs/>
                <w:sz w:val="28"/>
                <w:szCs w:val="28"/>
              </w:rPr>
            </w:pPr>
            <w:r>
              <w:rPr>
                <w:sz w:val="28"/>
                <w:szCs w:val="28"/>
              </w:rPr>
              <w:t>0,11</w:t>
            </w:r>
          </w:p>
        </w:tc>
        <w:tc>
          <w:tcPr>
            <w:tcW w:w="1361" w:type="dxa"/>
          </w:tcPr>
          <w:p w14:paraId="7D8C9AE8" w14:textId="77777777" w:rsidR="00FE4AD3" w:rsidRDefault="0013571B">
            <w:pPr>
              <w:jc w:val="center"/>
              <w:rPr>
                <w:bCs/>
                <w:sz w:val="28"/>
                <w:szCs w:val="28"/>
              </w:rPr>
            </w:pPr>
            <w:r>
              <w:rPr>
                <w:sz w:val="28"/>
                <w:szCs w:val="28"/>
              </w:rPr>
              <w:t>0,11</w:t>
            </w:r>
          </w:p>
        </w:tc>
        <w:tc>
          <w:tcPr>
            <w:tcW w:w="1827" w:type="dxa"/>
          </w:tcPr>
          <w:p w14:paraId="161FB8E2" w14:textId="77777777" w:rsidR="00FE4AD3" w:rsidRDefault="0013571B">
            <w:pPr>
              <w:jc w:val="center"/>
              <w:rPr>
                <w:bCs/>
                <w:sz w:val="28"/>
                <w:szCs w:val="28"/>
              </w:rPr>
            </w:pPr>
            <w:r>
              <w:rPr>
                <w:sz w:val="28"/>
                <w:szCs w:val="28"/>
              </w:rPr>
              <w:t>0,609</w:t>
            </w:r>
          </w:p>
        </w:tc>
        <w:tc>
          <w:tcPr>
            <w:tcW w:w="2081" w:type="dxa"/>
          </w:tcPr>
          <w:p w14:paraId="5A0480A7" w14:textId="77777777" w:rsidR="00FE4AD3" w:rsidRDefault="0013571B">
            <w:pPr>
              <w:jc w:val="center"/>
              <w:rPr>
                <w:bCs/>
                <w:sz w:val="28"/>
                <w:szCs w:val="28"/>
              </w:rPr>
            </w:pPr>
            <w:r>
              <w:rPr>
                <w:sz w:val="28"/>
                <w:szCs w:val="28"/>
              </w:rPr>
              <w:t>5,985</w:t>
            </w:r>
          </w:p>
        </w:tc>
        <w:tc>
          <w:tcPr>
            <w:tcW w:w="1542" w:type="dxa"/>
          </w:tcPr>
          <w:p w14:paraId="79C87C9A" w14:textId="77777777" w:rsidR="00FE4AD3" w:rsidRDefault="0013571B">
            <w:pPr>
              <w:jc w:val="center"/>
              <w:rPr>
                <w:sz w:val="28"/>
                <w:szCs w:val="28"/>
              </w:rPr>
            </w:pPr>
            <w:r>
              <w:rPr>
                <w:sz w:val="28"/>
                <w:szCs w:val="28"/>
              </w:rPr>
              <w:t>9,23%</w:t>
            </w:r>
          </w:p>
        </w:tc>
      </w:tr>
      <w:tr w:rsidR="00FE4AD3" w14:paraId="57AA2131" w14:textId="77777777">
        <w:trPr>
          <w:jc w:val="center"/>
        </w:trPr>
        <w:tc>
          <w:tcPr>
            <w:tcW w:w="540" w:type="dxa"/>
          </w:tcPr>
          <w:p w14:paraId="778B6A04" w14:textId="77777777" w:rsidR="00FE4AD3" w:rsidRDefault="0013571B">
            <w:pPr>
              <w:jc w:val="both"/>
              <w:rPr>
                <w:bCs/>
                <w:sz w:val="28"/>
                <w:szCs w:val="28"/>
              </w:rPr>
            </w:pPr>
            <w:r>
              <w:rPr>
                <w:bCs/>
                <w:sz w:val="28"/>
                <w:szCs w:val="28"/>
              </w:rPr>
              <w:t>12</w:t>
            </w:r>
          </w:p>
        </w:tc>
        <w:tc>
          <w:tcPr>
            <w:tcW w:w="1388" w:type="dxa"/>
          </w:tcPr>
          <w:p w14:paraId="3A6F0A0C" w14:textId="77777777" w:rsidR="00FE4AD3" w:rsidRDefault="0013571B">
            <w:pPr>
              <w:jc w:val="center"/>
              <w:rPr>
                <w:bCs/>
                <w:sz w:val="28"/>
                <w:szCs w:val="28"/>
              </w:rPr>
            </w:pPr>
            <w:r>
              <w:rPr>
                <w:sz w:val="28"/>
                <w:szCs w:val="28"/>
              </w:rPr>
              <w:t>0,03</w:t>
            </w:r>
          </w:p>
        </w:tc>
        <w:tc>
          <w:tcPr>
            <w:tcW w:w="892" w:type="dxa"/>
          </w:tcPr>
          <w:p w14:paraId="50E14C18" w14:textId="77777777" w:rsidR="00FE4AD3" w:rsidRDefault="0013571B">
            <w:pPr>
              <w:jc w:val="center"/>
              <w:rPr>
                <w:bCs/>
                <w:sz w:val="28"/>
                <w:szCs w:val="28"/>
              </w:rPr>
            </w:pPr>
            <w:r>
              <w:rPr>
                <w:sz w:val="28"/>
                <w:szCs w:val="28"/>
              </w:rPr>
              <w:t>0,12</w:t>
            </w:r>
          </w:p>
        </w:tc>
        <w:tc>
          <w:tcPr>
            <w:tcW w:w="1361" w:type="dxa"/>
          </w:tcPr>
          <w:p w14:paraId="6E311779" w14:textId="77777777" w:rsidR="00FE4AD3" w:rsidRDefault="0013571B">
            <w:pPr>
              <w:jc w:val="center"/>
              <w:rPr>
                <w:bCs/>
                <w:sz w:val="28"/>
                <w:szCs w:val="28"/>
              </w:rPr>
            </w:pPr>
            <w:r>
              <w:rPr>
                <w:sz w:val="28"/>
                <w:szCs w:val="28"/>
              </w:rPr>
              <w:t>0,11</w:t>
            </w:r>
          </w:p>
        </w:tc>
        <w:tc>
          <w:tcPr>
            <w:tcW w:w="1827" w:type="dxa"/>
          </w:tcPr>
          <w:p w14:paraId="6C5E663B" w14:textId="77777777" w:rsidR="00FE4AD3" w:rsidRDefault="0013571B">
            <w:pPr>
              <w:jc w:val="center"/>
              <w:rPr>
                <w:bCs/>
                <w:sz w:val="28"/>
                <w:szCs w:val="28"/>
              </w:rPr>
            </w:pPr>
            <w:r>
              <w:rPr>
                <w:sz w:val="28"/>
                <w:szCs w:val="28"/>
              </w:rPr>
              <w:t>0,565</w:t>
            </w:r>
          </w:p>
        </w:tc>
        <w:tc>
          <w:tcPr>
            <w:tcW w:w="2081" w:type="dxa"/>
          </w:tcPr>
          <w:p w14:paraId="7C84C736" w14:textId="77777777" w:rsidR="00FE4AD3" w:rsidRDefault="0013571B">
            <w:pPr>
              <w:jc w:val="center"/>
              <w:rPr>
                <w:bCs/>
                <w:sz w:val="28"/>
                <w:szCs w:val="28"/>
              </w:rPr>
            </w:pPr>
            <w:r>
              <w:rPr>
                <w:sz w:val="28"/>
                <w:szCs w:val="28"/>
              </w:rPr>
              <w:t>6,029</w:t>
            </w:r>
          </w:p>
        </w:tc>
        <w:tc>
          <w:tcPr>
            <w:tcW w:w="1542" w:type="dxa"/>
          </w:tcPr>
          <w:p w14:paraId="0CDB6479" w14:textId="77777777" w:rsidR="00FE4AD3" w:rsidRDefault="0013571B">
            <w:pPr>
              <w:jc w:val="center"/>
              <w:rPr>
                <w:sz w:val="28"/>
                <w:szCs w:val="28"/>
              </w:rPr>
            </w:pPr>
            <w:r>
              <w:rPr>
                <w:sz w:val="28"/>
                <w:szCs w:val="28"/>
              </w:rPr>
              <w:t>8,57%</w:t>
            </w:r>
          </w:p>
        </w:tc>
      </w:tr>
      <w:tr w:rsidR="00FE4AD3" w14:paraId="143EBC7E" w14:textId="77777777">
        <w:trPr>
          <w:jc w:val="center"/>
        </w:trPr>
        <w:tc>
          <w:tcPr>
            <w:tcW w:w="540" w:type="dxa"/>
          </w:tcPr>
          <w:p w14:paraId="34C82739" w14:textId="77777777" w:rsidR="00FE4AD3" w:rsidRDefault="0013571B">
            <w:pPr>
              <w:jc w:val="both"/>
              <w:rPr>
                <w:bCs/>
                <w:sz w:val="28"/>
                <w:szCs w:val="28"/>
              </w:rPr>
            </w:pPr>
            <w:r>
              <w:rPr>
                <w:bCs/>
                <w:sz w:val="28"/>
                <w:szCs w:val="28"/>
              </w:rPr>
              <w:t>13</w:t>
            </w:r>
          </w:p>
        </w:tc>
        <w:tc>
          <w:tcPr>
            <w:tcW w:w="1388" w:type="dxa"/>
          </w:tcPr>
          <w:p w14:paraId="7D95880D" w14:textId="77777777" w:rsidR="00FE4AD3" w:rsidRDefault="0013571B">
            <w:pPr>
              <w:jc w:val="center"/>
              <w:rPr>
                <w:bCs/>
                <w:sz w:val="28"/>
                <w:szCs w:val="28"/>
              </w:rPr>
            </w:pPr>
            <w:r>
              <w:rPr>
                <w:sz w:val="28"/>
                <w:szCs w:val="28"/>
              </w:rPr>
              <w:t>0,03</w:t>
            </w:r>
          </w:p>
        </w:tc>
        <w:tc>
          <w:tcPr>
            <w:tcW w:w="892" w:type="dxa"/>
          </w:tcPr>
          <w:p w14:paraId="6C914C76" w14:textId="77777777" w:rsidR="00FE4AD3" w:rsidRDefault="0013571B">
            <w:pPr>
              <w:jc w:val="center"/>
              <w:rPr>
                <w:bCs/>
                <w:sz w:val="28"/>
                <w:szCs w:val="28"/>
              </w:rPr>
            </w:pPr>
            <w:r>
              <w:rPr>
                <w:sz w:val="28"/>
                <w:szCs w:val="28"/>
              </w:rPr>
              <w:t>0,10</w:t>
            </w:r>
          </w:p>
        </w:tc>
        <w:tc>
          <w:tcPr>
            <w:tcW w:w="1361" w:type="dxa"/>
          </w:tcPr>
          <w:p w14:paraId="1D2F40E2" w14:textId="77777777" w:rsidR="00FE4AD3" w:rsidRDefault="0013571B">
            <w:pPr>
              <w:jc w:val="center"/>
              <w:rPr>
                <w:bCs/>
                <w:sz w:val="28"/>
                <w:szCs w:val="28"/>
              </w:rPr>
            </w:pPr>
            <w:r>
              <w:rPr>
                <w:sz w:val="28"/>
                <w:szCs w:val="28"/>
              </w:rPr>
              <w:t>0,12</w:t>
            </w:r>
          </w:p>
        </w:tc>
        <w:tc>
          <w:tcPr>
            <w:tcW w:w="1827" w:type="dxa"/>
          </w:tcPr>
          <w:p w14:paraId="38D8D4E0" w14:textId="77777777" w:rsidR="00FE4AD3" w:rsidRDefault="0013571B">
            <w:pPr>
              <w:jc w:val="center"/>
              <w:rPr>
                <w:bCs/>
                <w:sz w:val="28"/>
                <w:szCs w:val="28"/>
              </w:rPr>
            </w:pPr>
            <w:r>
              <w:rPr>
                <w:sz w:val="28"/>
                <w:szCs w:val="28"/>
              </w:rPr>
              <w:t>0,621</w:t>
            </w:r>
          </w:p>
        </w:tc>
        <w:tc>
          <w:tcPr>
            <w:tcW w:w="2081" w:type="dxa"/>
          </w:tcPr>
          <w:p w14:paraId="716B66BF" w14:textId="77777777" w:rsidR="00FE4AD3" w:rsidRDefault="0013571B">
            <w:pPr>
              <w:jc w:val="center"/>
              <w:rPr>
                <w:bCs/>
                <w:sz w:val="28"/>
                <w:szCs w:val="28"/>
              </w:rPr>
            </w:pPr>
            <w:r>
              <w:rPr>
                <w:sz w:val="28"/>
                <w:szCs w:val="28"/>
              </w:rPr>
              <w:t>5,973</w:t>
            </w:r>
          </w:p>
        </w:tc>
        <w:tc>
          <w:tcPr>
            <w:tcW w:w="1542" w:type="dxa"/>
          </w:tcPr>
          <w:p w14:paraId="40519144" w14:textId="77777777" w:rsidR="00FE4AD3" w:rsidRDefault="0013571B">
            <w:pPr>
              <w:jc w:val="center"/>
              <w:rPr>
                <w:sz w:val="28"/>
                <w:szCs w:val="28"/>
              </w:rPr>
            </w:pPr>
            <w:r>
              <w:rPr>
                <w:sz w:val="28"/>
                <w:szCs w:val="28"/>
              </w:rPr>
              <w:t>9,42%</w:t>
            </w:r>
          </w:p>
        </w:tc>
      </w:tr>
      <w:tr w:rsidR="00FE4AD3" w14:paraId="009FB9A7" w14:textId="77777777">
        <w:trPr>
          <w:jc w:val="center"/>
        </w:trPr>
        <w:tc>
          <w:tcPr>
            <w:tcW w:w="540" w:type="dxa"/>
          </w:tcPr>
          <w:p w14:paraId="45D1D8A2" w14:textId="77777777" w:rsidR="00FE4AD3" w:rsidRDefault="0013571B">
            <w:pPr>
              <w:jc w:val="both"/>
              <w:rPr>
                <w:bCs/>
                <w:sz w:val="28"/>
                <w:szCs w:val="28"/>
              </w:rPr>
            </w:pPr>
            <w:r>
              <w:rPr>
                <w:bCs/>
                <w:sz w:val="28"/>
                <w:szCs w:val="28"/>
              </w:rPr>
              <w:t>14</w:t>
            </w:r>
          </w:p>
        </w:tc>
        <w:tc>
          <w:tcPr>
            <w:tcW w:w="1388" w:type="dxa"/>
          </w:tcPr>
          <w:p w14:paraId="1E7094CC" w14:textId="77777777" w:rsidR="00FE4AD3" w:rsidRDefault="0013571B">
            <w:pPr>
              <w:jc w:val="center"/>
              <w:rPr>
                <w:bCs/>
                <w:sz w:val="28"/>
                <w:szCs w:val="28"/>
              </w:rPr>
            </w:pPr>
            <w:r>
              <w:rPr>
                <w:sz w:val="28"/>
                <w:szCs w:val="28"/>
              </w:rPr>
              <w:t>0,03</w:t>
            </w:r>
          </w:p>
        </w:tc>
        <w:tc>
          <w:tcPr>
            <w:tcW w:w="892" w:type="dxa"/>
          </w:tcPr>
          <w:p w14:paraId="600916B2" w14:textId="77777777" w:rsidR="00FE4AD3" w:rsidRDefault="0013571B">
            <w:pPr>
              <w:jc w:val="center"/>
              <w:rPr>
                <w:bCs/>
                <w:sz w:val="28"/>
                <w:szCs w:val="28"/>
              </w:rPr>
            </w:pPr>
            <w:r>
              <w:rPr>
                <w:sz w:val="28"/>
                <w:szCs w:val="28"/>
              </w:rPr>
              <w:t>0,11</w:t>
            </w:r>
          </w:p>
        </w:tc>
        <w:tc>
          <w:tcPr>
            <w:tcW w:w="1361" w:type="dxa"/>
          </w:tcPr>
          <w:p w14:paraId="57B89A88" w14:textId="77777777" w:rsidR="00FE4AD3" w:rsidRDefault="0013571B">
            <w:pPr>
              <w:jc w:val="center"/>
              <w:rPr>
                <w:bCs/>
                <w:sz w:val="28"/>
                <w:szCs w:val="28"/>
              </w:rPr>
            </w:pPr>
            <w:r>
              <w:rPr>
                <w:sz w:val="28"/>
                <w:szCs w:val="28"/>
              </w:rPr>
              <w:t>0,12</w:t>
            </w:r>
          </w:p>
        </w:tc>
        <w:tc>
          <w:tcPr>
            <w:tcW w:w="1827" w:type="dxa"/>
          </w:tcPr>
          <w:p w14:paraId="600D3483" w14:textId="77777777" w:rsidR="00FE4AD3" w:rsidRDefault="0013571B">
            <w:pPr>
              <w:jc w:val="center"/>
              <w:rPr>
                <w:bCs/>
                <w:sz w:val="28"/>
                <w:szCs w:val="28"/>
              </w:rPr>
            </w:pPr>
            <w:r>
              <w:rPr>
                <w:sz w:val="28"/>
                <w:szCs w:val="28"/>
              </w:rPr>
              <w:t>0,572</w:t>
            </w:r>
          </w:p>
        </w:tc>
        <w:tc>
          <w:tcPr>
            <w:tcW w:w="2081" w:type="dxa"/>
          </w:tcPr>
          <w:p w14:paraId="75A46F03" w14:textId="77777777" w:rsidR="00FE4AD3" w:rsidRDefault="0013571B">
            <w:pPr>
              <w:jc w:val="center"/>
              <w:rPr>
                <w:bCs/>
                <w:sz w:val="28"/>
                <w:szCs w:val="28"/>
              </w:rPr>
            </w:pPr>
            <w:r>
              <w:rPr>
                <w:sz w:val="28"/>
                <w:szCs w:val="28"/>
              </w:rPr>
              <w:t>6,022</w:t>
            </w:r>
          </w:p>
        </w:tc>
        <w:tc>
          <w:tcPr>
            <w:tcW w:w="1542" w:type="dxa"/>
          </w:tcPr>
          <w:p w14:paraId="4043B5BC" w14:textId="77777777" w:rsidR="00FE4AD3" w:rsidRDefault="0013571B">
            <w:pPr>
              <w:jc w:val="center"/>
              <w:rPr>
                <w:sz w:val="28"/>
                <w:szCs w:val="28"/>
              </w:rPr>
            </w:pPr>
            <w:r>
              <w:rPr>
                <w:sz w:val="28"/>
                <w:szCs w:val="28"/>
              </w:rPr>
              <w:t>8,67%</w:t>
            </w:r>
          </w:p>
        </w:tc>
      </w:tr>
      <w:tr w:rsidR="00FE4AD3" w14:paraId="5AAC4A93" w14:textId="77777777">
        <w:trPr>
          <w:jc w:val="center"/>
        </w:trPr>
        <w:tc>
          <w:tcPr>
            <w:tcW w:w="540" w:type="dxa"/>
          </w:tcPr>
          <w:p w14:paraId="0AA1F2AB" w14:textId="77777777" w:rsidR="00FE4AD3" w:rsidRDefault="0013571B">
            <w:pPr>
              <w:jc w:val="both"/>
              <w:rPr>
                <w:bCs/>
                <w:sz w:val="28"/>
                <w:szCs w:val="28"/>
              </w:rPr>
            </w:pPr>
            <w:r>
              <w:rPr>
                <w:bCs/>
                <w:sz w:val="28"/>
                <w:szCs w:val="28"/>
              </w:rPr>
              <w:t>15</w:t>
            </w:r>
          </w:p>
        </w:tc>
        <w:tc>
          <w:tcPr>
            <w:tcW w:w="1388" w:type="dxa"/>
          </w:tcPr>
          <w:p w14:paraId="01E74A0A" w14:textId="77777777" w:rsidR="00FE4AD3" w:rsidRDefault="0013571B">
            <w:pPr>
              <w:jc w:val="center"/>
              <w:rPr>
                <w:bCs/>
                <w:sz w:val="28"/>
                <w:szCs w:val="28"/>
              </w:rPr>
            </w:pPr>
            <w:r>
              <w:rPr>
                <w:sz w:val="28"/>
                <w:szCs w:val="28"/>
              </w:rPr>
              <w:t>0,03</w:t>
            </w:r>
          </w:p>
        </w:tc>
        <w:tc>
          <w:tcPr>
            <w:tcW w:w="892" w:type="dxa"/>
          </w:tcPr>
          <w:p w14:paraId="21101E4A" w14:textId="77777777" w:rsidR="00FE4AD3" w:rsidRDefault="0013571B">
            <w:pPr>
              <w:jc w:val="center"/>
              <w:rPr>
                <w:bCs/>
                <w:sz w:val="28"/>
                <w:szCs w:val="28"/>
              </w:rPr>
            </w:pPr>
            <w:r>
              <w:rPr>
                <w:sz w:val="28"/>
                <w:szCs w:val="28"/>
              </w:rPr>
              <w:t>0,12</w:t>
            </w:r>
          </w:p>
        </w:tc>
        <w:tc>
          <w:tcPr>
            <w:tcW w:w="1361" w:type="dxa"/>
          </w:tcPr>
          <w:p w14:paraId="0266C502" w14:textId="77777777" w:rsidR="00FE4AD3" w:rsidRDefault="0013571B">
            <w:pPr>
              <w:jc w:val="center"/>
              <w:rPr>
                <w:bCs/>
                <w:sz w:val="28"/>
                <w:szCs w:val="28"/>
              </w:rPr>
            </w:pPr>
            <w:r>
              <w:rPr>
                <w:sz w:val="28"/>
                <w:szCs w:val="28"/>
              </w:rPr>
              <w:t>0,12</w:t>
            </w:r>
          </w:p>
        </w:tc>
        <w:tc>
          <w:tcPr>
            <w:tcW w:w="1827" w:type="dxa"/>
          </w:tcPr>
          <w:p w14:paraId="3BA08E78" w14:textId="77777777" w:rsidR="00FE4AD3" w:rsidRDefault="0013571B">
            <w:pPr>
              <w:jc w:val="center"/>
              <w:rPr>
                <w:bCs/>
                <w:sz w:val="28"/>
                <w:szCs w:val="28"/>
              </w:rPr>
            </w:pPr>
            <w:r>
              <w:rPr>
                <w:sz w:val="28"/>
                <w:szCs w:val="28"/>
              </w:rPr>
              <w:t>0,531</w:t>
            </w:r>
          </w:p>
        </w:tc>
        <w:tc>
          <w:tcPr>
            <w:tcW w:w="2081" w:type="dxa"/>
          </w:tcPr>
          <w:p w14:paraId="19865E4A" w14:textId="77777777" w:rsidR="00FE4AD3" w:rsidRDefault="0013571B">
            <w:pPr>
              <w:jc w:val="center"/>
              <w:rPr>
                <w:bCs/>
                <w:sz w:val="28"/>
                <w:szCs w:val="28"/>
              </w:rPr>
            </w:pPr>
            <w:r>
              <w:rPr>
                <w:sz w:val="28"/>
                <w:szCs w:val="28"/>
              </w:rPr>
              <w:t>6,063</w:t>
            </w:r>
          </w:p>
        </w:tc>
        <w:tc>
          <w:tcPr>
            <w:tcW w:w="1542" w:type="dxa"/>
          </w:tcPr>
          <w:p w14:paraId="52DBF0A8" w14:textId="77777777" w:rsidR="00FE4AD3" w:rsidRDefault="0013571B">
            <w:pPr>
              <w:jc w:val="center"/>
              <w:rPr>
                <w:sz w:val="28"/>
                <w:szCs w:val="28"/>
              </w:rPr>
            </w:pPr>
            <w:r>
              <w:rPr>
                <w:sz w:val="28"/>
                <w:szCs w:val="28"/>
              </w:rPr>
              <w:t>8,05%</w:t>
            </w:r>
          </w:p>
        </w:tc>
      </w:tr>
      <w:tr w:rsidR="00FE4AD3" w14:paraId="4CE2ED64" w14:textId="77777777">
        <w:trPr>
          <w:jc w:val="center"/>
        </w:trPr>
        <w:tc>
          <w:tcPr>
            <w:tcW w:w="540" w:type="dxa"/>
          </w:tcPr>
          <w:p w14:paraId="1EB5D8AC" w14:textId="77777777" w:rsidR="00FE4AD3" w:rsidRDefault="0013571B">
            <w:pPr>
              <w:jc w:val="both"/>
              <w:rPr>
                <w:bCs/>
                <w:sz w:val="28"/>
                <w:szCs w:val="28"/>
              </w:rPr>
            </w:pPr>
            <w:r>
              <w:rPr>
                <w:bCs/>
                <w:sz w:val="28"/>
                <w:szCs w:val="28"/>
              </w:rPr>
              <w:t>16</w:t>
            </w:r>
          </w:p>
        </w:tc>
        <w:tc>
          <w:tcPr>
            <w:tcW w:w="1388" w:type="dxa"/>
          </w:tcPr>
          <w:p w14:paraId="41460E35" w14:textId="77777777" w:rsidR="00FE4AD3" w:rsidRDefault="0013571B">
            <w:pPr>
              <w:jc w:val="center"/>
              <w:rPr>
                <w:bCs/>
                <w:sz w:val="28"/>
                <w:szCs w:val="28"/>
              </w:rPr>
            </w:pPr>
            <w:r>
              <w:rPr>
                <w:sz w:val="28"/>
                <w:szCs w:val="28"/>
              </w:rPr>
              <w:t>0,03</w:t>
            </w:r>
          </w:p>
        </w:tc>
        <w:tc>
          <w:tcPr>
            <w:tcW w:w="892" w:type="dxa"/>
          </w:tcPr>
          <w:p w14:paraId="379BEB49" w14:textId="77777777" w:rsidR="00FE4AD3" w:rsidRDefault="0013571B">
            <w:pPr>
              <w:jc w:val="center"/>
              <w:rPr>
                <w:bCs/>
                <w:sz w:val="28"/>
                <w:szCs w:val="28"/>
              </w:rPr>
            </w:pPr>
            <w:r>
              <w:rPr>
                <w:sz w:val="28"/>
                <w:szCs w:val="28"/>
              </w:rPr>
              <w:t>0,10</w:t>
            </w:r>
          </w:p>
        </w:tc>
        <w:tc>
          <w:tcPr>
            <w:tcW w:w="1361" w:type="dxa"/>
          </w:tcPr>
          <w:p w14:paraId="739E15CD" w14:textId="77777777" w:rsidR="00FE4AD3" w:rsidRDefault="0013571B">
            <w:pPr>
              <w:jc w:val="center"/>
              <w:rPr>
                <w:bCs/>
                <w:sz w:val="28"/>
                <w:szCs w:val="28"/>
              </w:rPr>
            </w:pPr>
            <w:r>
              <w:rPr>
                <w:sz w:val="28"/>
                <w:szCs w:val="28"/>
              </w:rPr>
              <w:t>0,13</w:t>
            </w:r>
          </w:p>
        </w:tc>
        <w:tc>
          <w:tcPr>
            <w:tcW w:w="1827" w:type="dxa"/>
          </w:tcPr>
          <w:p w14:paraId="12B741DA" w14:textId="77777777" w:rsidR="00FE4AD3" w:rsidRDefault="0013571B">
            <w:pPr>
              <w:jc w:val="center"/>
              <w:rPr>
                <w:bCs/>
                <w:sz w:val="28"/>
                <w:szCs w:val="28"/>
              </w:rPr>
            </w:pPr>
            <w:r>
              <w:rPr>
                <w:sz w:val="28"/>
                <w:szCs w:val="28"/>
              </w:rPr>
              <w:t>0,587</w:t>
            </w:r>
          </w:p>
        </w:tc>
        <w:tc>
          <w:tcPr>
            <w:tcW w:w="2081" w:type="dxa"/>
          </w:tcPr>
          <w:p w14:paraId="1B65FCB9" w14:textId="77777777" w:rsidR="00FE4AD3" w:rsidRDefault="0013571B">
            <w:pPr>
              <w:jc w:val="center"/>
              <w:rPr>
                <w:bCs/>
                <w:sz w:val="28"/>
                <w:szCs w:val="28"/>
              </w:rPr>
            </w:pPr>
            <w:r>
              <w:rPr>
                <w:sz w:val="28"/>
                <w:szCs w:val="28"/>
              </w:rPr>
              <w:t>6,007</w:t>
            </w:r>
          </w:p>
        </w:tc>
        <w:tc>
          <w:tcPr>
            <w:tcW w:w="1542" w:type="dxa"/>
          </w:tcPr>
          <w:p w14:paraId="329D0559" w14:textId="77777777" w:rsidR="00FE4AD3" w:rsidRDefault="0013571B">
            <w:pPr>
              <w:jc w:val="center"/>
              <w:rPr>
                <w:sz w:val="28"/>
                <w:szCs w:val="28"/>
              </w:rPr>
            </w:pPr>
            <w:r>
              <w:rPr>
                <w:sz w:val="28"/>
                <w:szCs w:val="28"/>
              </w:rPr>
              <w:t>8,90%</w:t>
            </w:r>
          </w:p>
        </w:tc>
      </w:tr>
      <w:tr w:rsidR="00FE4AD3" w14:paraId="6E4AA678" w14:textId="77777777">
        <w:trPr>
          <w:jc w:val="center"/>
        </w:trPr>
        <w:tc>
          <w:tcPr>
            <w:tcW w:w="540" w:type="dxa"/>
          </w:tcPr>
          <w:p w14:paraId="38B9E8CD" w14:textId="77777777" w:rsidR="00FE4AD3" w:rsidRDefault="0013571B">
            <w:pPr>
              <w:jc w:val="both"/>
              <w:rPr>
                <w:bCs/>
                <w:sz w:val="28"/>
                <w:szCs w:val="28"/>
              </w:rPr>
            </w:pPr>
            <w:r>
              <w:rPr>
                <w:bCs/>
                <w:sz w:val="28"/>
                <w:szCs w:val="28"/>
              </w:rPr>
              <w:t>17</w:t>
            </w:r>
          </w:p>
        </w:tc>
        <w:tc>
          <w:tcPr>
            <w:tcW w:w="1388" w:type="dxa"/>
          </w:tcPr>
          <w:p w14:paraId="4F24C149" w14:textId="77777777" w:rsidR="00FE4AD3" w:rsidRDefault="0013571B">
            <w:pPr>
              <w:jc w:val="center"/>
              <w:rPr>
                <w:bCs/>
                <w:sz w:val="28"/>
                <w:szCs w:val="28"/>
              </w:rPr>
            </w:pPr>
            <w:r>
              <w:rPr>
                <w:sz w:val="28"/>
                <w:szCs w:val="28"/>
              </w:rPr>
              <w:t>0,03</w:t>
            </w:r>
          </w:p>
        </w:tc>
        <w:tc>
          <w:tcPr>
            <w:tcW w:w="892" w:type="dxa"/>
          </w:tcPr>
          <w:p w14:paraId="5017EBEE" w14:textId="77777777" w:rsidR="00FE4AD3" w:rsidRDefault="0013571B">
            <w:pPr>
              <w:jc w:val="center"/>
              <w:rPr>
                <w:bCs/>
                <w:sz w:val="28"/>
                <w:szCs w:val="28"/>
              </w:rPr>
            </w:pPr>
            <w:r>
              <w:rPr>
                <w:sz w:val="28"/>
                <w:szCs w:val="28"/>
              </w:rPr>
              <w:t>0,11</w:t>
            </w:r>
          </w:p>
        </w:tc>
        <w:tc>
          <w:tcPr>
            <w:tcW w:w="1361" w:type="dxa"/>
          </w:tcPr>
          <w:p w14:paraId="40C2DE35" w14:textId="77777777" w:rsidR="00FE4AD3" w:rsidRDefault="0013571B">
            <w:pPr>
              <w:jc w:val="center"/>
              <w:rPr>
                <w:bCs/>
                <w:sz w:val="28"/>
                <w:szCs w:val="28"/>
              </w:rPr>
            </w:pPr>
            <w:r>
              <w:rPr>
                <w:sz w:val="28"/>
                <w:szCs w:val="28"/>
              </w:rPr>
              <w:t>0,13</w:t>
            </w:r>
          </w:p>
        </w:tc>
        <w:tc>
          <w:tcPr>
            <w:tcW w:w="1827" w:type="dxa"/>
          </w:tcPr>
          <w:p w14:paraId="0ED35B71" w14:textId="77777777" w:rsidR="00FE4AD3" w:rsidRDefault="0013571B">
            <w:pPr>
              <w:jc w:val="center"/>
              <w:rPr>
                <w:bCs/>
                <w:sz w:val="28"/>
                <w:szCs w:val="28"/>
              </w:rPr>
            </w:pPr>
            <w:r>
              <w:rPr>
                <w:sz w:val="28"/>
                <w:szCs w:val="28"/>
              </w:rPr>
              <w:t>0,540</w:t>
            </w:r>
          </w:p>
        </w:tc>
        <w:tc>
          <w:tcPr>
            <w:tcW w:w="2081" w:type="dxa"/>
          </w:tcPr>
          <w:p w14:paraId="5D67BCC4" w14:textId="77777777" w:rsidR="00FE4AD3" w:rsidRDefault="0013571B">
            <w:pPr>
              <w:jc w:val="center"/>
              <w:rPr>
                <w:bCs/>
                <w:sz w:val="28"/>
                <w:szCs w:val="28"/>
              </w:rPr>
            </w:pPr>
            <w:r>
              <w:rPr>
                <w:sz w:val="28"/>
                <w:szCs w:val="28"/>
              </w:rPr>
              <w:t>6,054</w:t>
            </w:r>
          </w:p>
        </w:tc>
        <w:tc>
          <w:tcPr>
            <w:tcW w:w="1542" w:type="dxa"/>
          </w:tcPr>
          <w:p w14:paraId="6FC18650" w14:textId="77777777" w:rsidR="00FE4AD3" w:rsidRDefault="0013571B">
            <w:pPr>
              <w:jc w:val="center"/>
              <w:rPr>
                <w:sz w:val="28"/>
                <w:szCs w:val="28"/>
              </w:rPr>
            </w:pPr>
            <w:r>
              <w:rPr>
                <w:sz w:val="28"/>
                <w:szCs w:val="28"/>
              </w:rPr>
              <w:t>8,19%</w:t>
            </w:r>
          </w:p>
        </w:tc>
      </w:tr>
      <w:tr w:rsidR="00FE4AD3" w14:paraId="4113B414" w14:textId="77777777">
        <w:trPr>
          <w:jc w:val="center"/>
        </w:trPr>
        <w:tc>
          <w:tcPr>
            <w:tcW w:w="540" w:type="dxa"/>
          </w:tcPr>
          <w:p w14:paraId="40E129BA" w14:textId="77777777" w:rsidR="00FE4AD3" w:rsidRDefault="0013571B">
            <w:pPr>
              <w:jc w:val="both"/>
              <w:rPr>
                <w:bCs/>
                <w:sz w:val="28"/>
                <w:szCs w:val="28"/>
              </w:rPr>
            </w:pPr>
            <w:r>
              <w:rPr>
                <w:bCs/>
                <w:sz w:val="28"/>
                <w:szCs w:val="28"/>
              </w:rPr>
              <w:t>18</w:t>
            </w:r>
          </w:p>
        </w:tc>
        <w:tc>
          <w:tcPr>
            <w:tcW w:w="1388" w:type="dxa"/>
          </w:tcPr>
          <w:p w14:paraId="190AA036" w14:textId="77777777" w:rsidR="00FE4AD3" w:rsidRDefault="0013571B">
            <w:pPr>
              <w:jc w:val="center"/>
              <w:rPr>
                <w:bCs/>
                <w:sz w:val="28"/>
                <w:szCs w:val="28"/>
              </w:rPr>
            </w:pPr>
            <w:r>
              <w:rPr>
                <w:sz w:val="28"/>
                <w:szCs w:val="28"/>
              </w:rPr>
              <w:t>0,03</w:t>
            </w:r>
          </w:p>
        </w:tc>
        <w:tc>
          <w:tcPr>
            <w:tcW w:w="892" w:type="dxa"/>
          </w:tcPr>
          <w:p w14:paraId="47B0F0B6" w14:textId="77777777" w:rsidR="00FE4AD3" w:rsidRDefault="0013571B">
            <w:pPr>
              <w:jc w:val="center"/>
              <w:rPr>
                <w:bCs/>
                <w:sz w:val="28"/>
                <w:szCs w:val="28"/>
              </w:rPr>
            </w:pPr>
            <w:r>
              <w:rPr>
                <w:sz w:val="28"/>
                <w:szCs w:val="28"/>
              </w:rPr>
              <w:t>0,12</w:t>
            </w:r>
          </w:p>
        </w:tc>
        <w:tc>
          <w:tcPr>
            <w:tcW w:w="1361" w:type="dxa"/>
          </w:tcPr>
          <w:p w14:paraId="6A0F5FB0" w14:textId="77777777" w:rsidR="00FE4AD3" w:rsidRDefault="0013571B">
            <w:pPr>
              <w:jc w:val="center"/>
              <w:rPr>
                <w:bCs/>
                <w:sz w:val="28"/>
                <w:szCs w:val="28"/>
              </w:rPr>
            </w:pPr>
            <w:r>
              <w:rPr>
                <w:sz w:val="28"/>
                <w:szCs w:val="28"/>
              </w:rPr>
              <w:t>0,13</w:t>
            </w:r>
          </w:p>
        </w:tc>
        <w:tc>
          <w:tcPr>
            <w:tcW w:w="1827" w:type="dxa"/>
          </w:tcPr>
          <w:p w14:paraId="6AD6E084" w14:textId="77777777" w:rsidR="00FE4AD3" w:rsidRDefault="0013571B">
            <w:pPr>
              <w:jc w:val="center"/>
              <w:rPr>
                <w:bCs/>
                <w:sz w:val="28"/>
                <w:szCs w:val="28"/>
              </w:rPr>
            </w:pPr>
            <w:r>
              <w:rPr>
                <w:sz w:val="28"/>
                <w:szCs w:val="28"/>
              </w:rPr>
              <w:t>0,501</w:t>
            </w:r>
          </w:p>
        </w:tc>
        <w:tc>
          <w:tcPr>
            <w:tcW w:w="2081" w:type="dxa"/>
          </w:tcPr>
          <w:p w14:paraId="50701247" w14:textId="77777777" w:rsidR="00FE4AD3" w:rsidRDefault="0013571B">
            <w:pPr>
              <w:jc w:val="center"/>
              <w:rPr>
                <w:bCs/>
                <w:sz w:val="28"/>
                <w:szCs w:val="28"/>
              </w:rPr>
            </w:pPr>
            <w:r>
              <w:rPr>
                <w:sz w:val="28"/>
                <w:szCs w:val="28"/>
              </w:rPr>
              <w:t>6,093</w:t>
            </w:r>
          </w:p>
        </w:tc>
        <w:tc>
          <w:tcPr>
            <w:tcW w:w="1542" w:type="dxa"/>
          </w:tcPr>
          <w:p w14:paraId="7679FE0A" w14:textId="77777777" w:rsidR="00FE4AD3" w:rsidRDefault="0013571B">
            <w:pPr>
              <w:jc w:val="center"/>
              <w:rPr>
                <w:sz w:val="28"/>
                <w:szCs w:val="28"/>
              </w:rPr>
            </w:pPr>
            <w:r>
              <w:rPr>
                <w:sz w:val="28"/>
                <w:szCs w:val="28"/>
              </w:rPr>
              <w:t>7,60%</w:t>
            </w:r>
          </w:p>
        </w:tc>
      </w:tr>
      <w:tr w:rsidR="00FE4AD3" w14:paraId="43F11B83" w14:textId="77777777">
        <w:trPr>
          <w:jc w:val="center"/>
        </w:trPr>
        <w:tc>
          <w:tcPr>
            <w:tcW w:w="540" w:type="dxa"/>
          </w:tcPr>
          <w:p w14:paraId="2BF03337" w14:textId="77777777" w:rsidR="00FE4AD3" w:rsidRDefault="0013571B">
            <w:pPr>
              <w:jc w:val="both"/>
              <w:rPr>
                <w:bCs/>
                <w:sz w:val="28"/>
                <w:szCs w:val="28"/>
              </w:rPr>
            </w:pPr>
            <w:r>
              <w:rPr>
                <w:bCs/>
                <w:sz w:val="28"/>
                <w:szCs w:val="28"/>
              </w:rPr>
              <w:t>19</w:t>
            </w:r>
          </w:p>
        </w:tc>
        <w:tc>
          <w:tcPr>
            <w:tcW w:w="1388" w:type="dxa"/>
          </w:tcPr>
          <w:p w14:paraId="38E9978D" w14:textId="77777777" w:rsidR="00FE4AD3" w:rsidRDefault="0013571B">
            <w:pPr>
              <w:jc w:val="center"/>
              <w:rPr>
                <w:bCs/>
                <w:sz w:val="28"/>
                <w:szCs w:val="28"/>
              </w:rPr>
            </w:pPr>
            <w:r>
              <w:rPr>
                <w:sz w:val="28"/>
                <w:szCs w:val="28"/>
              </w:rPr>
              <w:t>0,04</w:t>
            </w:r>
          </w:p>
        </w:tc>
        <w:tc>
          <w:tcPr>
            <w:tcW w:w="892" w:type="dxa"/>
          </w:tcPr>
          <w:p w14:paraId="7467DC81" w14:textId="77777777" w:rsidR="00FE4AD3" w:rsidRDefault="0013571B">
            <w:pPr>
              <w:jc w:val="center"/>
              <w:rPr>
                <w:bCs/>
                <w:sz w:val="28"/>
                <w:szCs w:val="28"/>
              </w:rPr>
            </w:pPr>
            <w:r>
              <w:rPr>
                <w:sz w:val="28"/>
                <w:szCs w:val="28"/>
              </w:rPr>
              <w:t>0,10</w:t>
            </w:r>
          </w:p>
        </w:tc>
        <w:tc>
          <w:tcPr>
            <w:tcW w:w="1361" w:type="dxa"/>
          </w:tcPr>
          <w:p w14:paraId="4F832A5D" w14:textId="77777777" w:rsidR="00FE4AD3" w:rsidRDefault="0013571B">
            <w:pPr>
              <w:jc w:val="center"/>
              <w:rPr>
                <w:bCs/>
                <w:sz w:val="28"/>
                <w:szCs w:val="28"/>
              </w:rPr>
            </w:pPr>
            <w:r>
              <w:rPr>
                <w:sz w:val="28"/>
                <w:szCs w:val="28"/>
              </w:rPr>
              <w:t>0,11</w:t>
            </w:r>
          </w:p>
        </w:tc>
        <w:tc>
          <w:tcPr>
            <w:tcW w:w="1827" w:type="dxa"/>
          </w:tcPr>
          <w:p w14:paraId="75FD0208" w14:textId="77777777" w:rsidR="00FE4AD3" w:rsidRDefault="0013571B">
            <w:pPr>
              <w:jc w:val="center"/>
              <w:rPr>
                <w:bCs/>
                <w:sz w:val="28"/>
                <w:szCs w:val="28"/>
              </w:rPr>
            </w:pPr>
            <w:r>
              <w:rPr>
                <w:sz w:val="28"/>
                <w:szCs w:val="28"/>
              </w:rPr>
              <w:t>1,176</w:t>
            </w:r>
          </w:p>
        </w:tc>
        <w:tc>
          <w:tcPr>
            <w:tcW w:w="2081" w:type="dxa"/>
          </w:tcPr>
          <w:p w14:paraId="0643DB5B" w14:textId="77777777" w:rsidR="00FE4AD3" w:rsidRDefault="0013571B">
            <w:pPr>
              <w:jc w:val="center"/>
              <w:rPr>
                <w:bCs/>
                <w:sz w:val="28"/>
                <w:szCs w:val="28"/>
              </w:rPr>
            </w:pPr>
            <w:r>
              <w:rPr>
                <w:sz w:val="28"/>
                <w:szCs w:val="28"/>
              </w:rPr>
              <w:t>5,418</w:t>
            </w:r>
          </w:p>
        </w:tc>
        <w:tc>
          <w:tcPr>
            <w:tcW w:w="1542" w:type="dxa"/>
          </w:tcPr>
          <w:p w14:paraId="7442DBA4" w14:textId="77777777" w:rsidR="00FE4AD3" w:rsidRDefault="0013571B">
            <w:pPr>
              <w:jc w:val="center"/>
              <w:rPr>
                <w:sz w:val="28"/>
                <w:szCs w:val="28"/>
              </w:rPr>
            </w:pPr>
            <w:r>
              <w:rPr>
                <w:sz w:val="28"/>
                <w:szCs w:val="28"/>
              </w:rPr>
              <w:t>17,83%</w:t>
            </w:r>
          </w:p>
        </w:tc>
      </w:tr>
      <w:tr w:rsidR="00FE4AD3" w14:paraId="487EABAA" w14:textId="77777777">
        <w:trPr>
          <w:jc w:val="center"/>
        </w:trPr>
        <w:tc>
          <w:tcPr>
            <w:tcW w:w="540" w:type="dxa"/>
          </w:tcPr>
          <w:p w14:paraId="13B95107" w14:textId="77777777" w:rsidR="00FE4AD3" w:rsidRDefault="0013571B">
            <w:pPr>
              <w:jc w:val="both"/>
              <w:rPr>
                <w:bCs/>
                <w:sz w:val="28"/>
                <w:szCs w:val="28"/>
              </w:rPr>
            </w:pPr>
            <w:r>
              <w:rPr>
                <w:bCs/>
                <w:sz w:val="28"/>
                <w:szCs w:val="28"/>
              </w:rPr>
              <w:t>20</w:t>
            </w:r>
          </w:p>
        </w:tc>
        <w:tc>
          <w:tcPr>
            <w:tcW w:w="1388" w:type="dxa"/>
          </w:tcPr>
          <w:p w14:paraId="47662441" w14:textId="77777777" w:rsidR="00FE4AD3" w:rsidRDefault="0013571B">
            <w:pPr>
              <w:jc w:val="center"/>
              <w:rPr>
                <w:bCs/>
                <w:sz w:val="28"/>
                <w:szCs w:val="28"/>
              </w:rPr>
            </w:pPr>
            <w:r>
              <w:rPr>
                <w:sz w:val="28"/>
                <w:szCs w:val="28"/>
              </w:rPr>
              <w:t>0,04</w:t>
            </w:r>
          </w:p>
        </w:tc>
        <w:tc>
          <w:tcPr>
            <w:tcW w:w="892" w:type="dxa"/>
          </w:tcPr>
          <w:p w14:paraId="3489999F" w14:textId="77777777" w:rsidR="00FE4AD3" w:rsidRDefault="0013571B">
            <w:pPr>
              <w:jc w:val="center"/>
              <w:rPr>
                <w:bCs/>
                <w:sz w:val="28"/>
                <w:szCs w:val="28"/>
              </w:rPr>
            </w:pPr>
            <w:r>
              <w:rPr>
                <w:sz w:val="28"/>
                <w:szCs w:val="28"/>
              </w:rPr>
              <w:t>0,11</w:t>
            </w:r>
          </w:p>
        </w:tc>
        <w:tc>
          <w:tcPr>
            <w:tcW w:w="1361" w:type="dxa"/>
          </w:tcPr>
          <w:p w14:paraId="1DD73198" w14:textId="77777777" w:rsidR="00FE4AD3" w:rsidRDefault="0013571B">
            <w:pPr>
              <w:jc w:val="center"/>
              <w:rPr>
                <w:bCs/>
                <w:sz w:val="28"/>
                <w:szCs w:val="28"/>
              </w:rPr>
            </w:pPr>
            <w:r>
              <w:rPr>
                <w:sz w:val="28"/>
                <w:szCs w:val="28"/>
              </w:rPr>
              <w:t>0,11</w:t>
            </w:r>
          </w:p>
        </w:tc>
        <w:tc>
          <w:tcPr>
            <w:tcW w:w="1827" w:type="dxa"/>
          </w:tcPr>
          <w:p w14:paraId="63965CF9" w14:textId="77777777" w:rsidR="00FE4AD3" w:rsidRDefault="0013571B">
            <w:pPr>
              <w:jc w:val="center"/>
              <w:rPr>
                <w:bCs/>
                <w:sz w:val="28"/>
                <w:szCs w:val="28"/>
              </w:rPr>
            </w:pPr>
            <w:r>
              <w:rPr>
                <w:sz w:val="28"/>
                <w:szCs w:val="28"/>
              </w:rPr>
              <w:t>1,082</w:t>
            </w:r>
          </w:p>
        </w:tc>
        <w:tc>
          <w:tcPr>
            <w:tcW w:w="2081" w:type="dxa"/>
          </w:tcPr>
          <w:p w14:paraId="1A79A49C" w14:textId="77777777" w:rsidR="00FE4AD3" w:rsidRDefault="0013571B">
            <w:pPr>
              <w:jc w:val="center"/>
              <w:rPr>
                <w:bCs/>
                <w:sz w:val="28"/>
                <w:szCs w:val="28"/>
              </w:rPr>
            </w:pPr>
            <w:r>
              <w:rPr>
                <w:sz w:val="28"/>
                <w:szCs w:val="28"/>
              </w:rPr>
              <w:t>5,512</w:t>
            </w:r>
          </w:p>
        </w:tc>
        <w:tc>
          <w:tcPr>
            <w:tcW w:w="1542" w:type="dxa"/>
          </w:tcPr>
          <w:p w14:paraId="47ACBA94" w14:textId="77777777" w:rsidR="00FE4AD3" w:rsidRDefault="0013571B">
            <w:pPr>
              <w:jc w:val="center"/>
              <w:rPr>
                <w:sz w:val="28"/>
                <w:szCs w:val="28"/>
              </w:rPr>
            </w:pPr>
            <w:r>
              <w:rPr>
                <w:sz w:val="28"/>
                <w:szCs w:val="28"/>
              </w:rPr>
              <w:t>16,42%</w:t>
            </w:r>
          </w:p>
        </w:tc>
      </w:tr>
      <w:tr w:rsidR="00FE4AD3" w14:paraId="729B7C2E" w14:textId="77777777">
        <w:trPr>
          <w:jc w:val="center"/>
        </w:trPr>
        <w:tc>
          <w:tcPr>
            <w:tcW w:w="540" w:type="dxa"/>
          </w:tcPr>
          <w:p w14:paraId="3E8C61D0" w14:textId="77777777" w:rsidR="00FE4AD3" w:rsidRDefault="0013571B">
            <w:pPr>
              <w:jc w:val="both"/>
              <w:rPr>
                <w:bCs/>
                <w:sz w:val="28"/>
                <w:szCs w:val="28"/>
              </w:rPr>
            </w:pPr>
            <w:r>
              <w:rPr>
                <w:bCs/>
                <w:sz w:val="28"/>
                <w:szCs w:val="28"/>
              </w:rPr>
              <w:t>21</w:t>
            </w:r>
          </w:p>
        </w:tc>
        <w:tc>
          <w:tcPr>
            <w:tcW w:w="1388" w:type="dxa"/>
          </w:tcPr>
          <w:p w14:paraId="2A914639" w14:textId="77777777" w:rsidR="00FE4AD3" w:rsidRDefault="0013571B">
            <w:pPr>
              <w:jc w:val="center"/>
              <w:rPr>
                <w:bCs/>
                <w:sz w:val="28"/>
                <w:szCs w:val="28"/>
              </w:rPr>
            </w:pPr>
            <w:r>
              <w:rPr>
                <w:sz w:val="28"/>
                <w:szCs w:val="28"/>
              </w:rPr>
              <w:t>0,04</w:t>
            </w:r>
          </w:p>
        </w:tc>
        <w:tc>
          <w:tcPr>
            <w:tcW w:w="892" w:type="dxa"/>
          </w:tcPr>
          <w:p w14:paraId="223FD47F" w14:textId="77777777" w:rsidR="00FE4AD3" w:rsidRDefault="0013571B">
            <w:pPr>
              <w:jc w:val="center"/>
              <w:rPr>
                <w:bCs/>
                <w:sz w:val="28"/>
                <w:szCs w:val="28"/>
              </w:rPr>
            </w:pPr>
            <w:r>
              <w:rPr>
                <w:sz w:val="28"/>
                <w:szCs w:val="28"/>
              </w:rPr>
              <w:t>0,12</w:t>
            </w:r>
          </w:p>
        </w:tc>
        <w:tc>
          <w:tcPr>
            <w:tcW w:w="1361" w:type="dxa"/>
          </w:tcPr>
          <w:p w14:paraId="05C7D32C" w14:textId="77777777" w:rsidR="00FE4AD3" w:rsidRDefault="0013571B">
            <w:pPr>
              <w:jc w:val="center"/>
              <w:rPr>
                <w:bCs/>
                <w:sz w:val="28"/>
                <w:szCs w:val="28"/>
              </w:rPr>
            </w:pPr>
            <w:r>
              <w:rPr>
                <w:sz w:val="28"/>
                <w:szCs w:val="28"/>
              </w:rPr>
              <w:t>0,11</w:t>
            </w:r>
          </w:p>
        </w:tc>
        <w:tc>
          <w:tcPr>
            <w:tcW w:w="1827" w:type="dxa"/>
          </w:tcPr>
          <w:p w14:paraId="5DFCF9F4" w14:textId="77777777" w:rsidR="00FE4AD3" w:rsidRDefault="0013571B">
            <w:pPr>
              <w:jc w:val="center"/>
              <w:rPr>
                <w:bCs/>
                <w:sz w:val="28"/>
                <w:szCs w:val="28"/>
              </w:rPr>
            </w:pPr>
            <w:r>
              <w:rPr>
                <w:sz w:val="28"/>
                <w:szCs w:val="28"/>
              </w:rPr>
              <w:t>1,004</w:t>
            </w:r>
          </w:p>
        </w:tc>
        <w:tc>
          <w:tcPr>
            <w:tcW w:w="2081" w:type="dxa"/>
          </w:tcPr>
          <w:p w14:paraId="4D0DDD9B" w14:textId="77777777" w:rsidR="00FE4AD3" w:rsidRDefault="0013571B">
            <w:pPr>
              <w:jc w:val="center"/>
              <w:rPr>
                <w:bCs/>
                <w:sz w:val="28"/>
                <w:szCs w:val="28"/>
              </w:rPr>
            </w:pPr>
            <w:r>
              <w:rPr>
                <w:sz w:val="28"/>
                <w:szCs w:val="28"/>
              </w:rPr>
              <w:t>5,590</w:t>
            </w:r>
          </w:p>
        </w:tc>
        <w:tc>
          <w:tcPr>
            <w:tcW w:w="1542" w:type="dxa"/>
          </w:tcPr>
          <w:p w14:paraId="27FB6697" w14:textId="77777777" w:rsidR="00FE4AD3" w:rsidRDefault="0013571B">
            <w:pPr>
              <w:jc w:val="center"/>
              <w:rPr>
                <w:sz w:val="28"/>
                <w:szCs w:val="28"/>
              </w:rPr>
            </w:pPr>
            <w:r>
              <w:rPr>
                <w:sz w:val="28"/>
                <w:szCs w:val="28"/>
              </w:rPr>
              <w:t>15,23%</w:t>
            </w:r>
          </w:p>
        </w:tc>
      </w:tr>
      <w:tr w:rsidR="00FE4AD3" w14:paraId="59217E61" w14:textId="77777777">
        <w:trPr>
          <w:jc w:val="center"/>
        </w:trPr>
        <w:tc>
          <w:tcPr>
            <w:tcW w:w="540" w:type="dxa"/>
          </w:tcPr>
          <w:p w14:paraId="51F7DBEF" w14:textId="77777777" w:rsidR="00FE4AD3" w:rsidRDefault="0013571B">
            <w:pPr>
              <w:jc w:val="both"/>
              <w:rPr>
                <w:bCs/>
                <w:sz w:val="28"/>
                <w:szCs w:val="28"/>
              </w:rPr>
            </w:pPr>
            <w:r>
              <w:rPr>
                <w:bCs/>
                <w:sz w:val="28"/>
                <w:szCs w:val="28"/>
              </w:rPr>
              <w:t>22</w:t>
            </w:r>
          </w:p>
        </w:tc>
        <w:tc>
          <w:tcPr>
            <w:tcW w:w="1388" w:type="dxa"/>
          </w:tcPr>
          <w:p w14:paraId="2CBD36F8" w14:textId="77777777" w:rsidR="00FE4AD3" w:rsidRDefault="0013571B">
            <w:pPr>
              <w:jc w:val="center"/>
              <w:rPr>
                <w:bCs/>
                <w:sz w:val="28"/>
                <w:szCs w:val="28"/>
              </w:rPr>
            </w:pPr>
            <w:r>
              <w:rPr>
                <w:sz w:val="28"/>
                <w:szCs w:val="28"/>
              </w:rPr>
              <w:t>0,04</w:t>
            </w:r>
          </w:p>
        </w:tc>
        <w:tc>
          <w:tcPr>
            <w:tcW w:w="892" w:type="dxa"/>
          </w:tcPr>
          <w:p w14:paraId="71F28515" w14:textId="77777777" w:rsidR="00FE4AD3" w:rsidRDefault="0013571B">
            <w:pPr>
              <w:jc w:val="center"/>
              <w:rPr>
                <w:bCs/>
                <w:sz w:val="28"/>
                <w:szCs w:val="28"/>
              </w:rPr>
            </w:pPr>
            <w:r>
              <w:rPr>
                <w:sz w:val="28"/>
                <w:szCs w:val="28"/>
              </w:rPr>
              <w:t>0,10</w:t>
            </w:r>
          </w:p>
        </w:tc>
        <w:tc>
          <w:tcPr>
            <w:tcW w:w="1361" w:type="dxa"/>
          </w:tcPr>
          <w:p w14:paraId="7FE87148" w14:textId="77777777" w:rsidR="00FE4AD3" w:rsidRDefault="0013571B">
            <w:pPr>
              <w:jc w:val="center"/>
              <w:rPr>
                <w:bCs/>
                <w:sz w:val="28"/>
                <w:szCs w:val="28"/>
              </w:rPr>
            </w:pPr>
            <w:r>
              <w:rPr>
                <w:sz w:val="28"/>
                <w:szCs w:val="28"/>
              </w:rPr>
              <w:t>0,12</w:t>
            </w:r>
          </w:p>
        </w:tc>
        <w:tc>
          <w:tcPr>
            <w:tcW w:w="1827" w:type="dxa"/>
          </w:tcPr>
          <w:p w14:paraId="134EE4B3" w14:textId="77777777" w:rsidR="00FE4AD3" w:rsidRDefault="0013571B">
            <w:pPr>
              <w:jc w:val="center"/>
              <w:rPr>
                <w:bCs/>
                <w:sz w:val="28"/>
                <w:szCs w:val="28"/>
              </w:rPr>
            </w:pPr>
            <w:r>
              <w:rPr>
                <w:sz w:val="28"/>
                <w:szCs w:val="28"/>
              </w:rPr>
              <w:t>1,104</w:t>
            </w:r>
          </w:p>
        </w:tc>
        <w:tc>
          <w:tcPr>
            <w:tcW w:w="2081" w:type="dxa"/>
          </w:tcPr>
          <w:p w14:paraId="54A85F26" w14:textId="77777777" w:rsidR="00FE4AD3" w:rsidRDefault="0013571B">
            <w:pPr>
              <w:jc w:val="center"/>
              <w:rPr>
                <w:bCs/>
                <w:sz w:val="28"/>
                <w:szCs w:val="28"/>
              </w:rPr>
            </w:pPr>
            <w:r>
              <w:rPr>
                <w:sz w:val="28"/>
                <w:szCs w:val="28"/>
              </w:rPr>
              <w:t>5,490</w:t>
            </w:r>
          </w:p>
        </w:tc>
        <w:tc>
          <w:tcPr>
            <w:tcW w:w="1542" w:type="dxa"/>
          </w:tcPr>
          <w:p w14:paraId="5A571084" w14:textId="77777777" w:rsidR="00FE4AD3" w:rsidRDefault="0013571B">
            <w:pPr>
              <w:jc w:val="center"/>
              <w:rPr>
                <w:sz w:val="28"/>
                <w:szCs w:val="28"/>
              </w:rPr>
            </w:pPr>
            <w:r>
              <w:rPr>
                <w:sz w:val="28"/>
                <w:szCs w:val="28"/>
              </w:rPr>
              <w:t>16,75%</w:t>
            </w:r>
          </w:p>
        </w:tc>
      </w:tr>
      <w:tr w:rsidR="00FE4AD3" w14:paraId="1E06AE09" w14:textId="77777777" w:rsidTr="00E06F33">
        <w:trPr>
          <w:jc w:val="center"/>
        </w:trPr>
        <w:tc>
          <w:tcPr>
            <w:tcW w:w="540" w:type="dxa"/>
          </w:tcPr>
          <w:p w14:paraId="74FA34B0" w14:textId="77777777" w:rsidR="00FE4AD3" w:rsidRDefault="0013571B">
            <w:pPr>
              <w:jc w:val="both"/>
              <w:rPr>
                <w:bCs/>
                <w:sz w:val="28"/>
                <w:szCs w:val="28"/>
              </w:rPr>
            </w:pPr>
            <w:r>
              <w:rPr>
                <w:bCs/>
                <w:sz w:val="28"/>
                <w:szCs w:val="28"/>
              </w:rPr>
              <w:t>23</w:t>
            </w:r>
          </w:p>
        </w:tc>
        <w:tc>
          <w:tcPr>
            <w:tcW w:w="1388" w:type="dxa"/>
          </w:tcPr>
          <w:p w14:paraId="3DC441E4" w14:textId="77777777" w:rsidR="00FE4AD3" w:rsidRDefault="0013571B">
            <w:pPr>
              <w:jc w:val="center"/>
              <w:rPr>
                <w:bCs/>
                <w:sz w:val="28"/>
                <w:szCs w:val="28"/>
              </w:rPr>
            </w:pPr>
            <w:r>
              <w:rPr>
                <w:sz w:val="28"/>
                <w:szCs w:val="28"/>
              </w:rPr>
              <w:t>0,04</w:t>
            </w:r>
          </w:p>
        </w:tc>
        <w:tc>
          <w:tcPr>
            <w:tcW w:w="892" w:type="dxa"/>
          </w:tcPr>
          <w:p w14:paraId="2D20AEB5" w14:textId="77777777" w:rsidR="00FE4AD3" w:rsidRDefault="0013571B">
            <w:pPr>
              <w:jc w:val="center"/>
              <w:rPr>
                <w:bCs/>
                <w:sz w:val="28"/>
                <w:szCs w:val="28"/>
              </w:rPr>
            </w:pPr>
            <w:r>
              <w:rPr>
                <w:sz w:val="28"/>
                <w:szCs w:val="28"/>
              </w:rPr>
              <w:t>0,11</w:t>
            </w:r>
          </w:p>
        </w:tc>
        <w:tc>
          <w:tcPr>
            <w:tcW w:w="1361" w:type="dxa"/>
          </w:tcPr>
          <w:p w14:paraId="59DB184A" w14:textId="77777777" w:rsidR="00FE4AD3" w:rsidRDefault="0013571B">
            <w:pPr>
              <w:jc w:val="center"/>
              <w:rPr>
                <w:bCs/>
                <w:sz w:val="28"/>
                <w:szCs w:val="28"/>
              </w:rPr>
            </w:pPr>
            <w:r>
              <w:rPr>
                <w:sz w:val="28"/>
                <w:szCs w:val="28"/>
              </w:rPr>
              <w:t>0,12</w:t>
            </w:r>
          </w:p>
        </w:tc>
        <w:tc>
          <w:tcPr>
            <w:tcW w:w="1827" w:type="dxa"/>
          </w:tcPr>
          <w:p w14:paraId="453FB41C" w14:textId="77777777" w:rsidR="00FE4AD3" w:rsidRDefault="0013571B">
            <w:pPr>
              <w:jc w:val="center"/>
              <w:rPr>
                <w:bCs/>
                <w:sz w:val="28"/>
                <w:szCs w:val="28"/>
              </w:rPr>
            </w:pPr>
            <w:r>
              <w:rPr>
                <w:sz w:val="28"/>
                <w:szCs w:val="28"/>
              </w:rPr>
              <w:t>1,016</w:t>
            </w:r>
          </w:p>
        </w:tc>
        <w:tc>
          <w:tcPr>
            <w:tcW w:w="2081" w:type="dxa"/>
          </w:tcPr>
          <w:p w14:paraId="37ED7F39" w14:textId="77777777" w:rsidR="00FE4AD3" w:rsidRDefault="0013571B">
            <w:pPr>
              <w:jc w:val="center"/>
              <w:rPr>
                <w:bCs/>
                <w:sz w:val="28"/>
                <w:szCs w:val="28"/>
              </w:rPr>
            </w:pPr>
            <w:r>
              <w:rPr>
                <w:sz w:val="28"/>
                <w:szCs w:val="28"/>
              </w:rPr>
              <w:t>5,578</w:t>
            </w:r>
          </w:p>
        </w:tc>
        <w:tc>
          <w:tcPr>
            <w:tcW w:w="1542" w:type="dxa"/>
          </w:tcPr>
          <w:p w14:paraId="2D367A83" w14:textId="77777777" w:rsidR="00FE4AD3" w:rsidRDefault="0013571B">
            <w:pPr>
              <w:jc w:val="center"/>
              <w:rPr>
                <w:sz w:val="28"/>
                <w:szCs w:val="28"/>
              </w:rPr>
            </w:pPr>
            <w:r>
              <w:rPr>
                <w:sz w:val="28"/>
                <w:szCs w:val="28"/>
              </w:rPr>
              <w:t>15,41%</w:t>
            </w:r>
          </w:p>
        </w:tc>
      </w:tr>
      <w:tr w:rsidR="00E06F33" w14:paraId="28C7ACAE" w14:textId="77777777" w:rsidTr="00E06F33">
        <w:trPr>
          <w:jc w:val="center"/>
        </w:trPr>
        <w:tc>
          <w:tcPr>
            <w:tcW w:w="540" w:type="dxa"/>
          </w:tcPr>
          <w:p w14:paraId="50DC9528" w14:textId="513BF2A3" w:rsidR="00E06F33" w:rsidRDefault="00E06F33" w:rsidP="00E06F33">
            <w:pPr>
              <w:jc w:val="both"/>
              <w:rPr>
                <w:bCs/>
                <w:sz w:val="28"/>
                <w:szCs w:val="28"/>
              </w:rPr>
            </w:pPr>
            <w:r>
              <w:rPr>
                <w:bCs/>
                <w:sz w:val="28"/>
                <w:szCs w:val="28"/>
              </w:rPr>
              <w:t>24</w:t>
            </w:r>
          </w:p>
        </w:tc>
        <w:tc>
          <w:tcPr>
            <w:tcW w:w="1388" w:type="dxa"/>
          </w:tcPr>
          <w:p w14:paraId="3953062F" w14:textId="03D833AE" w:rsidR="00E06F33" w:rsidRDefault="00E06F33" w:rsidP="00E06F33">
            <w:pPr>
              <w:jc w:val="center"/>
              <w:rPr>
                <w:sz w:val="28"/>
                <w:szCs w:val="28"/>
              </w:rPr>
            </w:pPr>
            <w:r>
              <w:rPr>
                <w:sz w:val="28"/>
                <w:szCs w:val="28"/>
              </w:rPr>
              <w:t>0,04</w:t>
            </w:r>
          </w:p>
        </w:tc>
        <w:tc>
          <w:tcPr>
            <w:tcW w:w="892" w:type="dxa"/>
          </w:tcPr>
          <w:p w14:paraId="41210D12" w14:textId="1843533C" w:rsidR="00E06F33" w:rsidRDefault="00E06F33" w:rsidP="00E06F33">
            <w:pPr>
              <w:jc w:val="center"/>
              <w:rPr>
                <w:sz w:val="28"/>
                <w:szCs w:val="28"/>
              </w:rPr>
            </w:pPr>
            <w:r>
              <w:rPr>
                <w:sz w:val="28"/>
                <w:szCs w:val="28"/>
              </w:rPr>
              <w:t>0,12</w:t>
            </w:r>
          </w:p>
        </w:tc>
        <w:tc>
          <w:tcPr>
            <w:tcW w:w="1361" w:type="dxa"/>
          </w:tcPr>
          <w:p w14:paraId="2BFF36C5" w14:textId="69DCE109" w:rsidR="00E06F33" w:rsidRDefault="00E06F33" w:rsidP="00E06F33">
            <w:pPr>
              <w:jc w:val="center"/>
              <w:rPr>
                <w:sz w:val="28"/>
                <w:szCs w:val="28"/>
              </w:rPr>
            </w:pPr>
            <w:r>
              <w:rPr>
                <w:sz w:val="28"/>
                <w:szCs w:val="28"/>
              </w:rPr>
              <w:t>0,12</w:t>
            </w:r>
          </w:p>
        </w:tc>
        <w:tc>
          <w:tcPr>
            <w:tcW w:w="1827" w:type="dxa"/>
          </w:tcPr>
          <w:p w14:paraId="78E4E520" w14:textId="59B217F8" w:rsidR="00E06F33" w:rsidRDefault="00E06F33" w:rsidP="00E06F33">
            <w:pPr>
              <w:jc w:val="center"/>
              <w:rPr>
                <w:sz w:val="28"/>
                <w:szCs w:val="28"/>
              </w:rPr>
            </w:pPr>
            <w:r>
              <w:rPr>
                <w:sz w:val="28"/>
                <w:szCs w:val="28"/>
              </w:rPr>
              <w:t>0,943</w:t>
            </w:r>
          </w:p>
        </w:tc>
        <w:tc>
          <w:tcPr>
            <w:tcW w:w="2081" w:type="dxa"/>
          </w:tcPr>
          <w:p w14:paraId="0036FA5C" w14:textId="204E6F0B" w:rsidR="00E06F33" w:rsidRDefault="00E06F33" w:rsidP="00E06F33">
            <w:pPr>
              <w:jc w:val="center"/>
              <w:rPr>
                <w:sz w:val="28"/>
                <w:szCs w:val="28"/>
              </w:rPr>
            </w:pPr>
            <w:r>
              <w:rPr>
                <w:sz w:val="28"/>
                <w:szCs w:val="28"/>
              </w:rPr>
              <w:t>5,651</w:t>
            </w:r>
          </w:p>
        </w:tc>
        <w:tc>
          <w:tcPr>
            <w:tcW w:w="1542" w:type="dxa"/>
          </w:tcPr>
          <w:p w14:paraId="582F471B" w14:textId="7C06CCB0" w:rsidR="00E06F33" w:rsidRDefault="00E06F33" w:rsidP="00E06F33">
            <w:pPr>
              <w:jc w:val="center"/>
              <w:rPr>
                <w:sz w:val="28"/>
                <w:szCs w:val="28"/>
              </w:rPr>
            </w:pPr>
            <w:r>
              <w:rPr>
                <w:sz w:val="28"/>
                <w:szCs w:val="28"/>
              </w:rPr>
              <w:t>14,30%</w:t>
            </w:r>
          </w:p>
        </w:tc>
      </w:tr>
      <w:tr w:rsidR="00E06F33" w14:paraId="34D945D2" w14:textId="77777777" w:rsidTr="00E06F33">
        <w:trPr>
          <w:jc w:val="center"/>
        </w:trPr>
        <w:tc>
          <w:tcPr>
            <w:tcW w:w="540" w:type="dxa"/>
          </w:tcPr>
          <w:p w14:paraId="5B8CC203" w14:textId="2BE77805" w:rsidR="00E06F33" w:rsidRDefault="00E06F33" w:rsidP="00E06F33">
            <w:pPr>
              <w:jc w:val="both"/>
              <w:rPr>
                <w:bCs/>
                <w:sz w:val="28"/>
                <w:szCs w:val="28"/>
              </w:rPr>
            </w:pPr>
            <w:r>
              <w:rPr>
                <w:bCs/>
                <w:sz w:val="28"/>
                <w:szCs w:val="28"/>
              </w:rPr>
              <w:t>25</w:t>
            </w:r>
          </w:p>
        </w:tc>
        <w:tc>
          <w:tcPr>
            <w:tcW w:w="1388" w:type="dxa"/>
          </w:tcPr>
          <w:p w14:paraId="41FBD684" w14:textId="69F429DC" w:rsidR="00E06F33" w:rsidRDefault="00E06F33" w:rsidP="00E06F33">
            <w:pPr>
              <w:jc w:val="center"/>
              <w:rPr>
                <w:sz w:val="28"/>
                <w:szCs w:val="28"/>
              </w:rPr>
            </w:pPr>
            <w:r>
              <w:rPr>
                <w:sz w:val="28"/>
                <w:szCs w:val="28"/>
              </w:rPr>
              <w:t>0,04</w:t>
            </w:r>
          </w:p>
        </w:tc>
        <w:tc>
          <w:tcPr>
            <w:tcW w:w="892" w:type="dxa"/>
          </w:tcPr>
          <w:p w14:paraId="75614F3B" w14:textId="56F6D927" w:rsidR="00E06F33" w:rsidRDefault="00E06F33" w:rsidP="00E06F33">
            <w:pPr>
              <w:jc w:val="center"/>
              <w:rPr>
                <w:sz w:val="28"/>
                <w:szCs w:val="28"/>
              </w:rPr>
            </w:pPr>
            <w:r>
              <w:rPr>
                <w:sz w:val="28"/>
                <w:szCs w:val="28"/>
              </w:rPr>
              <w:t>0,10</w:t>
            </w:r>
          </w:p>
        </w:tc>
        <w:tc>
          <w:tcPr>
            <w:tcW w:w="1361" w:type="dxa"/>
          </w:tcPr>
          <w:p w14:paraId="31297D00" w14:textId="56F58D26" w:rsidR="00E06F33" w:rsidRDefault="00E06F33" w:rsidP="00E06F33">
            <w:pPr>
              <w:jc w:val="center"/>
              <w:rPr>
                <w:sz w:val="28"/>
                <w:szCs w:val="28"/>
              </w:rPr>
            </w:pPr>
            <w:r>
              <w:rPr>
                <w:sz w:val="28"/>
                <w:szCs w:val="28"/>
              </w:rPr>
              <w:t>0,13</w:t>
            </w:r>
          </w:p>
        </w:tc>
        <w:tc>
          <w:tcPr>
            <w:tcW w:w="1827" w:type="dxa"/>
          </w:tcPr>
          <w:p w14:paraId="1FAD3880" w14:textId="2534DECC" w:rsidR="00E06F33" w:rsidRDefault="00E06F33" w:rsidP="00E06F33">
            <w:pPr>
              <w:jc w:val="center"/>
              <w:rPr>
                <w:sz w:val="28"/>
                <w:szCs w:val="28"/>
              </w:rPr>
            </w:pPr>
            <w:r>
              <w:rPr>
                <w:sz w:val="28"/>
                <w:szCs w:val="28"/>
              </w:rPr>
              <w:t>1,044</w:t>
            </w:r>
          </w:p>
        </w:tc>
        <w:tc>
          <w:tcPr>
            <w:tcW w:w="2081" w:type="dxa"/>
          </w:tcPr>
          <w:p w14:paraId="535D55A0" w14:textId="7853F27A" w:rsidR="00E06F33" w:rsidRDefault="00E06F33" w:rsidP="00E06F33">
            <w:pPr>
              <w:jc w:val="center"/>
              <w:rPr>
                <w:sz w:val="28"/>
                <w:szCs w:val="28"/>
              </w:rPr>
            </w:pPr>
            <w:r>
              <w:rPr>
                <w:sz w:val="28"/>
                <w:szCs w:val="28"/>
              </w:rPr>
              <w:t>5,550</w:t>
            </w:r>
          </w:p>
        </w:tc>
        <w:tc>
          <w:tcPr>
            <w:tcW w:w="1542" w:type="dxa"/>
          </w:tcPr>
          <w:p w14:paraId="3EAAADC5" w14:textId="478A1F44" w:rsidR="00E06F33" w:rsidRDefault="00E06F33" w:rsidP="00E06F33">
            <w:pPr>
              <w:jc w:val="center"/>
              <w:rPr>
                <w:sz w:val="28"/>
                <w:szCs w:val="28"/>
              </w:rPr>
            </w:pPr>
            <w:r>
              <w:rPr>
                <w:sz w:val="28"/>
                <w:szCs w:val="28"/>
              </w:rPr>
              <w:t>15,83%</w:t>
            </w:r>
          </w:p>
        </w:tc>
      </w:tr>
      <w:tr w:rsidR="00E06F33" w14:paraId="4441D91C" w14:textId="77777777" w:rsidTr="00E06F33">
        <w:trPr>
          <w:jc w:val="center"/>
        </w:trPr>
        <w:tc>
          <w:tcPr>
            <w:tcW w:w="540" w:type="dxa"/>
          </w:tcPr>
          <w:p w14:paraId="35FC8303" w14:textId="18DE51BE" w:rsidR="00E06F33" w:rsidRDefault="00E06F33" w:rsidP="00E06F33">
            <w:pPr>
              <w:jc w:val="both"/>
              <w:rPr>
                <w:bCs/>
                <w:sz w:val="28"/>
                <w:szCs w:val="28"/>
              </w:rPr>
            </w:pPr>
            <w:r>
              <w:rPr>
                <w:bCs/>
                <w:sz w:val="28"/>
                <w:szCs w:val="28"/>
              </w:rPr>
              <w:t>26</w:t>
            </w:r>
          </w:p>
        </w:tc>
        <w:tc>
          <w:tcPr>
            <w:tcW w:w="1388" w:type="dxa"/>
          </w:tcPr>
          <w:p w14:paraId="333ADB77" w14:textId="23F297ED" w:rsidR="00E06F33" w:rsidRDefault="00E06F33" w:rsidP="00E06F33">
            <w:pPr>
              <w:jc w:val="center"/>
              <w:rPr>
                <w:sz w:val="28"/>
                <w:szCs w:val="28"/>
              </w:rPr>
            </w:pPr>
            <w:r>
              <w:rPr>
                <w:sz w:val="28"/>
                <w:szCs w:val="28"/>
              </w:rPr>
              <w:t>0,04</w:t>
            </w:r>
          </w:p>
        </w:tc>
        <w:tc>
          <w:tcPr>
            <w:tcW w:w="892" w:type="dxa"/>
          </w:tcPr>
          <w:p w14:paraId="740221BE" w14:textId="2CBB37E4" w:rsidR="00E06F33" w:rsidRDefault="00E06F33" w:rsidP="00E06F33">
            <w:pPr>
              <w:jc w:val="center"/>
              <w:rPr>
                <w:sz w:val="28"/>
                <w:szCs w:val="28"/>
              </w:rPr>
            </w:pPr>
            <w:r>
              <w:rPr>
                <w:sz w:val="28"/>
                <w:szCs w:val="28"/>
              </w:rPr>
              <w:t>0,11</w:t>
            </w:r>
          </w:p>
        </w:tc>
        <w:tc>
          <w:tcPr>
            <w:tcW w:w="1361" w:type="dxa"/>
          </w:tcPr>
          <w:p w14:paraId="10D57B19" w14:textId="255BE2AC" w:rsidR="00E06F33" w:rsidRDefault="00E06F33" w:rsidP="00E06F33">
            <w:pPr>
              <w:jc w:val="center"/>
              <w:rPr>
                <w:sz w:val="28"/>
                <w:szCs w:val="28"/>
              </w:rPr>
            </w:pPr>
            <w:r>
              <w:rPr>
                <w:sz w:val="28"/>
                <w:szCs w:val="28"/>
              </w:rPr>
              <w:t>0,13</w:t>
            </w:r>
          </w:p>
        </w:tc>
        <w:tc>
          <w:tcPr>
            <w:tcW w:w="1827" w:type="dxa"/>
          </w:tcPr>
          <w:p w14:paraId="68E03855" w14:textId="5113A6D7" w:rsidR="00E06F33" w:rsidRDefault="00E06F33" w:rsidP="00E06F33">
            <w:pPr>
              <w:jc w:val="center"/>
              <w:rPr>
                <w:sz w:val="28"/>
                <w:szCs w:val="28"/>
              </w:rPr>
            </w:pPr>
            <w:r>
              <w:rPr>
                <w:sz w:val="28"/>
                <w:szCs w:val="28"/>
              </w:rPr>
              <w:t>0,961</w:t>
            </w:r>
          </w:p>
        </w:tc>
        <w:tc>
          <w:tcPr>
            <w:tcW w:w="2081" w:type="dxa"/>
          </w:tcPr>
          <w:p w14:paraId="7CDE154D" w14:textId="79F47572" w:rsidR="00E06F33" w:rsidRDefault="00E06F33" w:rsidP="00E06F33">
            <w:pPr>
              <w:jc w:val="center"/>
              <w:rPr>
                <w:sz w:val="28"/>
                <w:szCs w:val="28"/>
              </w:rPr>
            </w:pPr>
            <w:r>
              <w:rPr>
                <w:sz w:val="28"/>
                <w:szCs w:val="28"/>
              </w:rPr>
              <w:t>5,633</w:t>
            </w:r>
          </w:p>
        </w:tc>
        <w:tc>
          <w:tcPr>
            <w:tcW w:w="1542" w:type="dxa"/>
          </w:tcPr>
          <w:p w14:paraId="6EE437E9" w14:textId="324A9378" w:rsidR="00E06F33" w:rsidRDefault="00E06F33" w:rsidP="00E06F33">
            <w:pPr>
              <w:jc w:val="center"/>
              <w:rPr>
                <w:sz w:val="28"/>
                <w:szCs w:val="28"/>
              </w:rPr>
            </w:pPr>
            <w:r>
              <w:rPr>
                <w:sz w:val="28"/>
                <w:szCs w:val="28"/>
              </w:rPr>
              <w:t>14,57%</w:t>
            </w:r>
          </w:p>
        </w:tc>
      </w:tr>
      <w:tr w:rsidR="00E06F33" w14:paraId="27ED50FF" w14:textId="77777777" w:rsidTr="00E06F33">
        <w:trPr>
          <w:jc w:val="center"/>
        </w:trPr>
        <w:tc>
          <w:tcPr>
            <w:tcW w:w="540" w:type="dxa"/>
          </w:tcPr>
          <w:p w14:paraId="00AC79A0" w14:textId="72084293" w:rsidR="00E06F33" w:rsidRDefault="00E06F33" w:rsidP="00E06F33">
            <w:pPr>
              <w:jc w:val="both"/>
              <w:rPr>
                <w:bCs/>
                <w:sz w:val="28"/>
                <w:szCs w:val="28"/>
              </w:rPr>
            </w:pPr>
            <w:r>
              <w:rPr>
                <w:bCs/>
                <w:sz w:val="28"/>
                <w:szCs w:val="28"/>
              </w:rPr>
              <w:t>27</w:t>
            </w:r>
          </w:p>
        </w:tc>
        <w:tc>
          <w:tcPr>
            <w:tcW w:w="1388" w:type="dxa"/>
          </w:tcPr>
          <w:p w14:paraId="73C2B2DB" w14:textId="41EEF564" w:rsidR="00E06F33" w:rsidRDefault="00E06F33" w:rsidP="00E06F33">
            <w:pPr>
              <w:jc w:val="center"/>
              <w:rPr>
                <w:sz w:val="28"/>
                <w:szCs w:val="28"/>
              </w:rPr>
            </w:pPr>
            <w:r>
              <w:rPr>
                <w:sz w:val="28"/>
                <w:szCs w:val="28"/>
              </w:rPr>
              <w:t>0,04</w:t>
            </w:r>
          </w:p>
        </w:tc>
        <w:tc>
          <w:tcPr>
            <w:tcW w:w="892" w:type="dxa"/>
          </w:tcPr>
          <w:p w14:paraId="0F54838F" w14:textId="0748DE10" w:rsidR="00E06F33" w:rsidRDefault="00E06F33" w:rsidP="00E06F33">
            <w:pPr>
              <w:jc w:val="center"/>
              <w:rPr>
                <w:sz w:val="28"/>
                <w:szCs w:val="28"/>
              </w:rPr>
            </w:pPr>
            <w:r>
              <w:rPr>
                <w:sz w:val="28"/>
                <w:szCs w:val="28"/>
              </w:rPr>
              <w:t>0,12</w:t>
            </w:r>
          </w:p>
        </w:tc>
        <w:tc>
          <w:tcPr>
            <w:tcW w:w="1361" w:type="dxa"/>
          </w:tcPr>
          <w:p w14:paraId="3847B7AD" w14:textId="117BD266" w:rsidR="00E06F33" w:rsidRDefault="00E06F33" w:rsidP="00E06F33">
            <w:pPr>
              <w:jc w:val="center"/>
              <w:rPr>
                <w:sz w:val="28"/>
                <w:szCs w:val="28"/>
              </w:rPr>
            </w:pPr>
            <w:r>
              <w:rPr>
                <w:sz w:val="28"/>
                <w:szCs w:val="28"/>
              </w:rPr>
              <w:t>0,13</w:t>
            </w:r>
          </w:p>
        </w:tc>
        <w:tc>
          <w:tcPr>
            <w:tcW w:w="1827" w:type="dxa"/>
          </w:tcPr>
          <w:p w14:paraId="325E4090" w14:textId="56434A93" w:rsidR="00E06F33" w:rsidRDefault="00E06F33" w:rsidP="00E06F33">
            <w:pPr>
              <w:jc w:val="center"/>
              <w:rPr>
                <w:sz w:val="28"/>
                <w:szCs w:val="28"/>
              </w:rPr>
            </w:pPr>
            <w:r>
              <w:rPr>
                <w:sz w:val="28"/>
                <w:szCs w:val="28"/>
              </w:rPr>
              <w:t>0,891</w:t>
            </w:r>
          </w:p>
        </w:tc>
        <w:tc>
          <w:tcPr>
            <w:tcW w:w="2081" w:type="dxa"/>
          </w:tcPr>
          <w:p w14:paraId="64DFB08C" w14:textId="6E90DA18" w:rsidR="00E06F33" w:rsidRDefault="00E06F33" w:rsidP="00E06F33">
            <w:pPr>
              <w:jc w:val="center"/>
              <w:rPr>
                <w:sz w:val="28"/>
                <w:szCs w:val="28"/>
              </w:rPr>
            </w:pPr>
            <w:r>
              <w:rPr>
                <w:sz w:val="28"/>
                <w:szCs w:val="28"/>
              </w:rPr>
              <w:t>5,703</w:t>
            </w:r>
          </w:p>
        </w:tc>
        <w:tc>
          <w:tcPr>
            <w:tcW w:w="1542" w:type="dxa"/>
          </w:tcPr>
          <w:p w14:paraId="7484DBB3" w14:textId="460BABC0" w:rsidR="00E06F33" w:rsidRDefault="00E06F33" w:rsidP="00E06F33">
            <w:pPr>
              <w:jc w:val="center"/>
              <w:rPr>
                <w:sz w:val="28"/>
                <w:szCs w:val="28"/>
              </w:rPr>
            </w:pPr>
            <w:r>
              <w:rPr>
                <w:sz w:val="28"/>
                <w:szCs w:val="28"/>
              </w:rPr>
              <w:t>13,52%</w:t>
            </w:r>
          </w:p>
        </w:tc>
      </w:tr>
      <w:tr w:rsidR="00E06F33" w14:paraId="5F00590D" w14:textId="77777777" w:rsidTr="00E06F33">
        <w:trPr>
          <w:jc w:val="center"/>
        </w:trPr>
        <w:tc>
          <w:tcPr>
            <w:tcW w:w="540" w:type="dxa"/>
          </w:tcPr>
          <w:p w14:paraId="08538AF5" w14:textId="48C8C748" w:rsidR="00E06F33" w:rsidRDefault="00E06F33" w:rsidP="00E06F33">
            <w:pPr>
              <w:jc w:val="both"/>
              <w:rPr>
                <w:bCs/>
                <w:sz w:val="28"/>
                <w:szCs w:val="28"/>
              </w:rPr>
            </w:pPr>
            <w:r>
              <w:rPr>
                <w:bCs/>
                <w:sz w:val="28"/>
                <w:szCs w:val="28"/>
              </w:rPr>
              <w:t>28</w:t>
            </w:r>
          </w:p>
        </w:tc>
        <w:tc>
          <w:tcPr>
            <w:tcW w:w="1388" w:type="dxa"/>
          </w:tcPr>
          <w:p w14:paraId="08068417" w14:textId="5991E986" w:rsidR="00E06F33" w:rsidRDefault="00E06F33" w:rsidP="00E06F33">
            <w:pPr>
              <w:jc w:val="center"/>
              <w:rPr>
                <w:sz w:val="28"/>
                <w:szCs w:val="28"/>
              </w:rPr>
            </w:pPr>
            <w:r>
              <w:rPr>
                <w:sz w:val="28"/>
                <w:szCs w:val="28"/>
              </w:rPr>
              <w:t>0,05</w:t>
            </w:r>
          </w:p>
        </w:tc>
        <w:tc>
          <w:tcPr>
            <w:tcW w:w="892" w:type="dxa"/>
          </w:tcPr>
          <w:p w14:paraId="7D062AD6" w14:textId="4DB8A7C0" w:rsidR="00E06F33" w:rsidRDefault="00E06F33" w:rsidP="00E06F33">
            <w:pPr>
              <w:jc w:val="center"/>
              <w:rPr>
                <w:sz w:val="28"/>
                <w:szCs w:val="28"/>
              </w:rPr>
            </w:pPr>
            <w:r>
              <w:rPr>
                <w:sz w:val="28"/>
                <w:szCs w:val="28"/>
              </w:rPr>
              <w:t>0,10</w:t>
            </w:r>
          </w:p>
        </w:tc>
        <w:tc>
          <w:tcPr>
            <w:tcW w:w="1361" w:type="dxa"/>
          </w:tcPr>
          <w:p w14:paraId="70A654B1" w14:textId="40084412" w:rsidR="00E06F33" w:rsidRDefault="00E06F33" w:rsidP="00E06F33">
            <w:pPr>
              <w:jc w:val="center"/>
              <w:rPr>
                <w:sz w:val="28"/>
                <w:szCs w:val="28"/>
              </w:rPr>
            </w:pPr>
            <w:r>
              <w:rPr>
                <w:sz w:val="28"/>
                <w:szCs w:val="28"/>
              </w:rPr>
              <w:t>0,11</w:t>
            </w:r>
          </w:p>
        </w:tc>
        <w:tc>
          <w:tcPr>
            <w:tcW w:w="1827" w:type="dxa"/>
          </w:tcPr>
          <w:p w14:paraId="380BFB5E" w14:textId="18283FC8" w:rsidR="00E06F33" w:rsidRDefault="00E06F33" w:rsidP="00E06F33">
            <w:pPr>
              <w:jc w:val="center"/>
              <w:rPr>
                <w:sz w:val="28"/>
                <w:szCs w:val="28"/>
              </w:rPr>
            </w:pPr>
            <w:r>
              <w:rPr>
                <w:sz w:val="28"/>
                <w:szCs w:val="28"/>
              </w:rPr>
              <w:t>1,837</w:t>
            </w:r>
          </w:p>
        </w:tc>
        <w:tc>
          <w:tcPr>
            <w:tcW w:w="2081" w:type="dxa"/>
          </w:tcPr>
          <w:p w14:paraId="3EB722BC" w14:textId="5B239BF2" w:rsidR="00E06F33" w:rsidRDefault="00E06F33" w:rsidP="00E06F33">
            <w:pPr>
              <w:jc w:val="center"/>
              <w:rPr>
                <w:sz w:val="28"/>
                <w:szCs w:val="28"/>
              </w:rPr>
            </w:pPr>
            <w:r>
              <w:rPr>
                <w:sz w:val="28"/>
                <w:szCs w:val="28"/>
              </w:rPr>
              <w:t>4,757</w:t>
            </w:r>
          </w:p>
        </w:tc>
        <w:tc>
          <w:tcPr>
            <w:tcW w:w="1542" w:type="dxa"/>
          </w:tcPr>
          <w:p w14:paraId="12BC5B1E" w14:textId="002266EA" w:rsidR="00E06F33" w:rsidRDefault="00E06F33" w:rsidP="00E06F33">
            <w:pPr>
              <w:jc w:val="center"/>
              <w:rPr>
                <w:sz w:val="28"/>
                <w:szCs w:val="28"/>
              </w:rPr>
            </w:pPr>
            <w:r>
              <w:rPr>
                <w:sz w:val="28"/>
                <w:szCs w:val="28"/>
              </w:rPr>
              <w:t>27,87%</w:t>
            </w:r>
          </w:p>
        </w:tc>
      </w:tr>
      <w:tr w:rsidR="00E06F33" w14:paraId="6F2E71E6" w14:textId="77777777" w:rsidTr="00E06F33">
        <w:trPr>
          <w:jc w:val="center"/>
        </w:trPr>
        <w:tc>
          <w:tcPr>
            <w:tcW w:w="540" w:type="dxa"/>
          </w:tcPr>
          <w:p w14:paraId="516889EA" w14:textId="42D2C3DF" w:rsidR="00E06F33" w:rsidRDefault="00E06F33" w:rsidP="00E06F33">
            <w:pPr>
              <w:jc w:val="both"/>
              <w:rPr>
                <w:bCs/>
                <w:sz w:val="28"/>
                <w:szCs w:val="28"/>
              </w:rPr>
            </w:pPr>
            <w:r>
              <w:rPr>
                <w:bCs/>
                <w:sz w:val="28"/>
                <w:szCs w:val="28"/>
              </w:rPr>
              <w:t>29</w:t>
            </w:r>
          </w:p>
        </w:tc>
        <w:tc>
          <w:tcPr>
            <w:tcW w:w="1388" w:type="dxa"/>
          </w:tcPr>
          <w:p w14:paraId="327FA6DB" w14:textId="2AB129F1" w:rsidR="00E06F33" w:rsidRDefault="00E06F33" w:rsidP="00E06F33">
            <w:pPr>
              <w:jc w:val="center"/>
              <w:rPr>
                <w:sz w:val="28"/>
                <w:szCs w:val="28"/>
              </w:rPr>
            </w:pPr>
            <w:r>
              <w:rPr>
                <w:sz w:val="28"/>
                <w:szCs w:val="28"/>
              </w:rPr>
              <w:t>0,05</w:t>
            </w:r>
          </w:p>
        </w:tc>
        <w:tc>
          <w:tcPr>
            <w:tcW w:w="892" w:type="dxa"/>
          </w:tcPr>
          <w:p w14:paraId="6630F905" w14:textId="69A2C1F0" w:rsidR="00E06F33" w:rsidRDefault="00E06F33" w:rsidP="00E06F33">
            <w:pPr>
              <w:jc w:val="center"/>
              <w:rPr>
                <w:sz w:val="28"/>
                <w:szCs w:val="28"/>
              </w:rPr>
            </w:pPr>
            <w:r>
              <w:rPr>
                <w:sz w:val="28"/>
                <w:szCs w:val="28"/>
              </w:rPr>
              <w:t>0,11</w:t>
            </w:r>
          </w:p>
        </w:tc>
        <w:tc>
          <w:tcPr>
            <w:tcW w:w="1361" w:type="dxa"/>
          </w:tcPr>
          <w:p w14:paraId="7FCE305F" w14:textId="23F707A7" w:rsidR="00E06F33" w:rsidRDefault="00E06F33" w:rsidP="00E06F33">
            <w:pPr>
              <w:jc w:val="center"/>
              <w:rPr>
                <w:sz w:val="28"/>
                <w:szCs w:val="28"/>
              </w:rPr>
            </w:pPr>
            <w:r>
              <w:rPr>
                <w:sz w:val="28"/>
                <w:szCs w:val="28"/>
              </w:rPr>
              <w:t>0,11</w:t>
            </w:r>
          </w:p>
        </w:tc>
        <w:tc>
          <w:tcPr>
            <w:tcW w:w="1827" w:type="dxa"/>
          </w:tcPr>
          <w:p w14:paraId="24229A82" w14:textId="56ED67FC" w:rsidR="00E06F33" w:rsidRDefault="00E06F33" w:rsidP="00E06F33">
            <w:pPr>
              <w:jc w:val="center"/>
              <w:rPr>
                <w:sz w:val="28"/>
                <w:szCs w:val="28"/>
              </w:rPr>
            </w:pPr>
            <w:r>
              <w:rPr>
                <w:sz w:val="28"/>
                <w:szCs w:val="28"/>
              </w:rPr>
              <w:t>1,691</w:t>
            </w:r>
          </w:p>
        </w:tc>
        <w:tc>
          <w:tcPr>
            <w:tcW w:w="2081" w:type="dxa"/>
          </w:tcPr>
          <w:p w14:paraId="5E8E3994" w14:textId="6CBB11F9" w:rsidR="00E06F33" w:rsidRDefault="00E06F33" w:rsidP="00E06F33">
            <w:pPr>
              <w:jc w:val="center"/>
              <w:rPr>
                <w:sz w:val="28"/>
                <w:szCs w:val="28"/>
              </w:rPr>
            </w:pPr>
            <w:r>
              <w:rPr>
                <w:sz w:val="28"/>
                <w:szCs w:val="28"/>
              </w:rPr>
              <w:t>4,903</w:t>
            </w:r>
          </w:p>
        </w:tc>
        <w:tc>
          <w:tcPr>
            <w:tcW w:w="1542" w:type="dxa"/>
          </w:tcPr>
          <w:p w14:paraId="1143C021" w14:textId="5FAD7F15" w:rsidR="00E06F33" w:rsidRDefault="00E06F33" w:rsidP="00E06F33">
            <w:pPr>
              <w:jc w:val="center"/>
              <w:rPr>
                <w:sz w:val="28"/>
                <w:szCs w:val="28"/>
              </w:rPr>
            </w:pPr>
            <w:r>
              <w:rPr>
                <w:sz w:val="28"/>
                <w:szCs w:val="28"/>
              </w:rPr>
              <w:t>25,65%</w:t>
            </w:r>
          </w:p>
        </w:tc>
      </w:tr>
      <w:tr w:rsidR="00E06F33" w14:paraId="685822BA" w14:textId="77777777" w:rsidTr="00E06F33">
        <w:trPr>
          <w:jc w:val="center"/>
        </w:trPr>
        <w:tc>
          <w:tcPr>
            <w:tcW w:w="540" w:type="dxa"/>
          </w:tcPr>
          <w:p w14:paraId="7B73DE92" w14:textId="1DF12BC3" w:rsidR="00E06F33" w:rsidRDefault="00E06F33" w:rsidP="00E06F33">
            <w:pPr>
              <w:jc w:val="both"/>
              <w:rPr>
                <w:bCs/>
                <w:sz w:val="28"/>
                <w:szCs w:val="28"/>
              </w:rPr>
            </w:pPr>
            <w:r>
              <w:rPr>
                <w:bCs/>
                <w:sz w:val="28"/>
                <w:szCs w:val="28"/>
              </w:rPr>
              <w:t>30</w:t>
            </w:r>
          </w:p>
        </w:tc>
        <w:tc>
          <w:tcPr>
            <w:tcW w:w="1388" w:type="dxa"/>
          </w:tcPr>
          <w:p w14:paraId="272E8898" w14:textId="4828973B" w:rsidR="00E06F33" w:rsidRDefault="00E06F33" w:rsidP="00E06F33">
            <w:pPr>
              <w:jc w:val="center"/>
              <w:rPr>
                <w:sz w:val="28"/>
                <w:szCs w:val="28"/>
              </w:rPr>
            </w:pPr>
            <w:r>
              <w:rPr>
                <w:sz w:val="28"/>
                <w:szCs w:val="28"/>
              </w:rPr>
              <w:t>0,05</w:t>
            </w:r>
          </w:p>
        </w:tc>
        <w:tc>
          <w:tcPr>
            <w:tcW w:w="892" w:type="dxa"/>
          </w:tcPr>
          <w:p w14:paraId="3F3AE4F1" w14:textId="583E7F89" w:rsidR="00E06F33" w:rsidRDefault="00E06F33" w:rsidP="00E06F33">
            <w:pPr>
              <w:jc w:val="center"/>
              <w:rPr>
                <w:sz w:val="28"/>
                <w:szCs w:val="28"/>
              </w:rPr>
            </w:pPr>
            <w:r>
              <w:rPr>
                <w:sz w:val="28"/>
                <w:szCs w:val="28"/>
              </w:rPr>
              <w:t>0,12</w:t>
            </w:r>
          </w:p>
        </w:tc>
        <w:tc>
          <w:tcPr>
            <w:tcW w:w="1361" w:type="dxa"/>
          </w:tcPr>
          <w:p w14:paraId="516DD475" w14:textId="70AF8116" w:rsidR="00E06F33" w:rsidRDefault="00E06F33" w:rsidP="00E06F33">
            <w:pPr>
              <w:jc w:val="center"/>
              <w:rPr>
                <w:sz w:val="28"/>
                <w:szCs w:val="28"/>
              </w:rPr>
            </w:pPr>
            <w:r>
              <w:rPr>
                <w:sz w:val="28"/>
                <w:szCs w:val="28"/>
              </w:rPr>
              <w:t>0,11</w:t>
            </w:r>
          </w:p>
        </w:tc>
        <w:tc>
          <w:tcPr>
            <w:tcW w:w="1827" w:type="dxa"/>
          </w:tcPr>
          <w:p w14:paraId="7D7C5D59" w14:textId="17F80C6D" w:rsidR="00E06F33" w:rsidRDefault="00E06F33" w:rsidP="00E06F33">
            <w:pPr>
              <w:jc w:val="center"/>
              <w:rPr>
                <w:sz w:val="28"/>
                <w:szCs w:val="28"/>
              </w:rPr>
            </w:pPr>
            <w:r>
              <w:rPr>
                <w:sz w:val="28"/>
                <w:szCs w:val="28"/>
              </w:rPr>
              <w:t>1,570</w:t>
            </w:r>
          </w:p>
        </w:tc>
        <w:tc>
          <w:tcPr>
            <w:tcW w:w="2081" w:type="dxa"/>
          </w:tcPr>
          <w:p w14:paraId="27161F29" w14:textId="22016693" w:rsidR="00E06F33" w:rsidRDefault="00E06F33" w:rsidP="00E06F33">
            <w:pPr>
              <w:jc w:val="center"/>
              <w:rPr>
                <w:sz w:val="28"/>
                <w:szCs w:val="28"/>
              </w:rPr>
            </w:pPr>
            <w:r>
              <w:rPr>
                <w:sz w:val="28"/>
                <w:szCs w:val="28"/>
              </w:rPr>
              <w:t>5,024</w:t>
            </w:r>
          </w:p>
        </w:tc>
        <w:tc>
          <w:tcPr>
            <w:tcW w:w="1542" w:type="dxa"/>
          </w:tcPr>
          <w:p w14:paraId="16B63D3E" w14:textId="2AC8D8FD" w:rsidR="00E06F33" w:rsidRDefault="00E06F33" w:rsidP="00E06F33">
            <w:pPr>
              <w:jc w:val="center"/>
              <w:rPr>
                <w:sz w:val="28"/>
                <w:szCs w:val="28"/>
              </w:rPr>
            </w:pPr>
            <w:r>
              <w:rPr>
                <w:sz w:val="28"/>
                <w:szCs w:val="28"/>
              </w:rPr>
              <w:t>23,80%</w:t>
            </w:r>
          </w:p>
        </w:tc>
      </w:tr>
      <w:tr w:rsidR="00E06F33" w14:paraId="10BC1764" w14:textId="77777777" w:rsidTr="00E06F33">
        <w:trPr>
          <w:jc w:val="center"/>
        </w:trPr>
        <w:tc>
          <w:tcPr>
            <w:tcW w:w="540" w:type="dxa"/>
          </w:tcPr>
          <w:p w14:paraId="10B420F4" w14:textId="7639359A" w:rsidR="00E06F33" w:rsidRDefault="00E06F33" w:rsidP="00E06F33">
            <w:pPr>
              <w:jc w:val="both"/>
              <w:rPr>
                <w:bCs/>
                <w:sz w:val="28"/>
                <w:szCs w:val="28"/>
              </w:rPr>
            </w:pPr>
            <w:r>
              <w:rPr>
                <w:bCs/>
                <w:sz w:val="28"/>
                <w:szCs w:val="28"/>
              </w:rPr>
              <w:t>31</w:t>
            </w:r>
          </w:p>
        </w:tc>
        <w:tc>
          <w:tcPr>
            <w:tcW w:w="1388" w:type="dxa"/>
          </w:tcPr>
          <w:p w14:paraId="6960D893" w14:textId="0BCA5108" w:rsidR="00E06F33" w:rsidRDefault="00E06F33" w:rsidP="00E06F33">
            <w:pPr>
              <w:jc w:val="center"/>
              <w:rPr>
                <w:sz w:val="28"/>
                <w:szCs w:val="28"/>
              </w:rPr>
            </w:pPr>
            <w:r>
              <w:rPr>
                <w:sz w:val="28"/>
                <w:szCs w:val="28"/>
              </w:rPr>
              <w:t>0,05</w:t>
            </w:r>
          </w:p>
        </w:tc>
        <w:tc>
          <w:tcPr>
            <w:tcW w:w="892" w:type="dxa"/>
          </w:tcPr>
          <w:p w14:paraId="4361787D" w14:textId="6B934B96" w:rsidR="00E06F33" w:rsidRDefault="00E06F33" w:rsidP="00E06F33">
            <w:pPr>
              <w:jc w:val="center"/>
              <w:rPr>
                <w:sz w:val="28"/>
                <w:szCs w:val="28"/>
              </w:rPr>
            </w:pPr>
            <w:r>
              <w:rPr>
                <w:sz w:val="28"/>
                <w:szCs w:val="28"/>
              </w:rPr>
              <w:t>0,10</w:t>
            </w:r>
          </w:p>
        </w:tc>
        <w:tc>
          <w:tcPr>
            <w:tcW w:w="1361" w:type="dxa"/>
          </w:tcPr>
          <w:p w14:paraId="0D581B45" w14:textId="0CC7B5BA" w:rsidR="00E06F33" w:rsidRDefault="00E06F33" w:rsidP="00E06F33">
            <w:pPr>
              <w:jc w:val="center"/>
              <w:rPr>
                <w:sz w:val="28"/>
                <w:szCs w:val="28"/>
              </w:rPr>
            </w:pPr>
            <w:r>
              <w:rPr>
                <w:sz w:val="28"/>
                <w:szCs w:val="28"/>
              </w:rPr>
              <w:t>0,12</w:t>
            </w:r>
          </w:p>
        </w:tc>
        <w:tc>
          <w:tcPr>
            <w:tcW w:w="1827" w:type="dxa"/>
          </w:tcPr>
          <w:p w14:paraId="081AE0F7" w14:textId="64935A57" w:rsidR="00E06F33" w:rsidRDefault="00E06F33" w:rsidP="00E06F33">
            <w:pPr>
              <w:jc w:val="center"/>
              <w:rPr>
                <w:sz w:val="28"/>
                <w:szCs w:val="28"/>
              </w:rPr>
            </w:pPr>
            <w:r>
              <w:rPr>
                <w:sz w:val="28"/>
                <w:szCs w:val="28"/>
              </w:rPr>
              <w:t>1,725</w:t>
            </w:r>
          </w:p>
        </w:tc>
        <w:tc>
          <w:tcPr>
            <w:tcW w:w="2081" w:type="dxa"/>
          </w:tcPr>
          <w:p w14:paraId="0A350E5E" w14:textId="03FD972C" w:rsidR="00E06F33" w:rsidRDefault="00E06F33" w:rsidP="00E06F33">
            <w:pPr>
              <w:jc w:val="center"/>
              <w:rPr>
                <w:sz w:val="28"/>
                <w:szCs w:val="28"/>
              </w:rPr>
            </w:pPr>
            <w:r>
              <w:rPr>
                <w:sz w:val="28"/>
                <w:szCs w:val="28"/>
              </w:rPr>
              <w:t>4,869</w:t>
            </w:r>
          </w:p>
        </w:tc>
        <w:tc>
          <w:tcPr>
            <w:tcW w:w="1542" w:type="dxa"/>
          </w:tcPr>
          <w:p w14:paraId="3074ED30" w14:textId="329D251D" w:rsidR="00E06F33" w:rsidRDefault="00E06F33" w:rsidP="00E06F33">
            <w:pPr>
              <w:jc w:val="center"/>
              <w:rPr>
                <w:sz w:val="28"/>
                <w:szCs w:val="28"/>
              </w:rPr>
            </w:pPr>
            <w:r>
              <w:rPr>
                <w:sz w:val="28"/>
                <w:szCs w:val="28"/>
              </w:rPr>
              <w:t>26,17%</w:t>
            </w:r>
          </w:p>
        </w:tc>
      </w:tr>
      <w:tr w:rsidR="00E06F33" w14:paraId="4E955B50" w14:textId="77777777" w:rsidTr="0010568A">
        <w:trPr>
          <w:jc w:val="center"/>
        </w:trPr>
        <w:tc>
          <w:tcPr>
            <w:tcW w:w="540" w:type="dxa"/>
            <w:tcBorders>
              <w:bottom w:val="single" w:sz="4" w:space="0" w:color="FFFFFF" w:themeColor="background1"/>
            </w:tcBorders>
          </w:tcPr>
          <w:p w14:paraId="0A3E17DB" w14:textId="51A590DE" w:rsidR="00E06F33" w:rsidRDefault="00E06F33" w:rsidP="00E06F33">
            <w:pPr>
              <w:jc w:val="both"/>
              <w:rPr>
                <w:bCs/>
                <w:sz w:val="28"/>
                <w:szCs w:val="28"/>
              </w:rPr>
            </w:pPr>
            <w:r>
              <w:rPr>
                <w:bCs/>
                <w:sz w:val="28"/>
                <w:szCs w:val="28"/>
              </w:rPr>
              <w:t>32</w:t>
            </w:r>
          </w:p>
        </w:tc>
        <w:tc>
          <w:tcPr>
            <w:tcW w:w="1388" w:type="dxa"/>
            <w:tcBorders>
              <w:bottom w:val="single" w:sz="4" w:space="0" w:color="FFFFFF" w:themeColor="background1"/>
            </w:tcBorders>
          </w:tcPr>
          <w:p w14:paraId="0B25D194" w14:textId="57B36B7D" w:rsidR="00E06F33" w:rsidRDefault="00E06F33" w:rsidP="00E06F33">
            <w:pPr>
              <w:jc w:val="center"/>
              <w:rPr>
                <w:sz w:val="28"/>
                <w:szCs w:val="28"/>
              </w:rPr>
            </w:pPr>
            <w:r>
              <w:rPr>
                <w:sz w:val="28"/>
                <w:szCs w:val="28"/>
              </w:rPr>
              <w:t>0,05</w:t>
            </w:r>
          </w:p>
        </w:tc>
        <w:tc>
          <w:tcPr>
            <w:tcW w:w="892" w:type="dxa"/>
            <w:tcBorders>
              <w:bottom w:val="single" w:sz="4" w:space="0" w:color="FFFFFF" w:themeColor="background1"/>
            </w:tcBorders>
          </w:tcPr>
          <w:p w14:paraId="44E5C3E7" w14:textId="192F8842" w:rsidR="00E06F33" w:rsidRDefault="00E06F33" w:rsidP="00E06F33">
            <w:pPr>
              <w:jc w:val="center"/>
              <w:rPr>
                <w:sz w:val="28"/>
                <w:szCs w:val="28"/>
              </w:rPr>
            </w:pPr>
            <w:r>
              <w:rPr>
                <w:sz w:val="28"/>
                <w:szCs w:val="28"/>
              </w:rPr>
              <w:t>0,11</w:t>
            </w:r>
          </w:p>
        </w:tc>
        <w:tc>
          <w:tcPr>
            <w:tcW w:w="1361" w:type="dxa"/>
            <w:tcBorders>
              <w:bottom w:val="single" w:sz="4" w:space="0" w:color="FFFFFF" w:themeColor="background1"/>
            </w:tcBorders>
          </w:tcPr>
          <w:p w14:paraId="3D99440B" w14:textId="4F8B0A64" w:rsidR="00E06F33" w:rsidRDefault="00E06F33" w:rsidP="00E06F33">
            <w:pPr>
              <w:jc w:val="center"/>
              <w:rPr>
                <w:sz w:val="28"/>
                <w:szCs w:val="28"/>
              </w:rPr>
            </w:pPr>
            <w:r>
              <w:rPr>
                <w:sz w:val="28"/>
                <w:szCs w:val="28"/>
              </w:rPr>
              <w:t>0,12</w:t>
            </w:r>
          </w:p>
        </w:tc>
        <w:tc>
          <w:tcPr>
            <w:tcW w:w="1827" w:type="dxa"/>
            <w:tcBorders>
              <w:bottom w:val="single" w:sz="4" w:space="0" w:color="FFFFFF" w:themeColor="background1"/>
            </w:tcBorders>
          </w:tcPr>
          <w:p w14:paraId="3BD42CA5" w14:textId="241A83EF" w:rsidR="00E06F33" w:rsidRDefault="00E06F33" w:rsidP="00E06F33">
            <w:pPr>
              <w:jc w:val="center"/>
              <w:rPr>
                <w:sz w:val="28"/>
                <w:szCs w:val="28"/>
              </w:rPr>
            </w:pPr>
            <w:r>
              <w:rPr>
                <w:sz w:val="28"/>
                <w:szCs w:val="28"/>
              </w:rPr>
              <w:t>1,588</w:t>
            </w:r>
          </w:p>
        </w:tc>
        <w:tc>
          <w:tcPr>
            <w:tcW w:w="2081" w:type="dxa"/>
            <w:tcBorders>
              <w:bottom w:val="single" w:sz="4" w:space="0" w:color="FFFFFF" w:themeColor="background1"/>
            </w:tcBorders>
          </w:tcPr>
          <w:p w14:paraId="55C176D4" w14:textId="284426FE" w:rsidR="00E06F33" w:rsidRDefault="00E06F33" w:rsidP="00E06F33">
            <w:pPr>
              <w:jc w:val="center"/>
              <w:rPr>
                <w:sz w:val="28"/>
                <w:szCs w:val="28"/>
              </w:rPr>
            </w:pPr>
            <w:r>
              <w:rPr>
                <w:sz w:val="28"/>
                <w:szCs w:val="28"/>
              </w:rPr>
              <w:t>5,006</w:t>
            </w:r>
          </w:p>
        </w:tc>
        <w:tc>
          <w:tcPr>
            <w:tcW w:w="1542" w:type="dxa"/>
            <w:tcBorders>
              <w:bottom w:val="single" w:sz="4" w:space="0" w:color="FFFFFF" w:themeColor="background1"/>
            </w:tcBorders>
          </w:tcPr>
          <w:p w14:paraId="79F88864" w14:textId="59989678" w:rsidR="00E06F33" w:rsidRDefault="00E06F33" w:rsidP="00E06F33">
            <w:pPr>
              <w:jc w:val="center"/>
              <w:rPr>
                <w:sz w:val="28"/>
                <w:szCs w:val="28"/>
              </w:rPr>
            </w:pPr>
            <w:r>
              <w:rPr>
                <w:sz w:val="28"/>
                <w:szCs w:val="28"/>
              </w:rPr>
              <w:t>24,09%</w:t>
            </w:r>
          </w:p>
        </w:tc>
      </w:tr>
      <w:tr w:rsidR="0010568A" w14:paraId="37E7F88C" w14:textId="77777777" w:rsidTr="0010568A">
        <w:trPr>
          <w:jc w:val="center"/>
        </w:trPr>
        <w:tc>
          <w:tcPr>
            <w:tcW w:w="9631" w:type="dxa"/>
            <w:gridSpan w:val="7"/>
            <w:tcBorders>
              <w:top w:val="single" w:sz="4" w:space="0" w:color="FFFFFF" w:themeColor="background1"/>
              <w:left w:val="single" w:sz="4" w:space="0" w:color="FFFFFF" w:themeColor="background1"/>
              <w:right w:val="single" w:sz="4" w:space="0" w:color="FFFFFF" w:themeColor="background1"/>
            </w:tcBorders>
          </w:tcPr>
          <w:p w14:paraId="1A6F38EF" w14:textId="4404B733" w:rsidR="0010568A" w:rsidRPr="0010568A" w:rsidRDefault="0010568A" w:rsidP="0010568A">
            <w:pPr>
              <w:jc w:val="right"/>
              <w:rPr>
                <w:sz w:val="28"/>
                <w:szCs w:val="28"/>
                <w:lang w:val="kk-KZ"/>
              </w:rPr>
            </w:pPr>
            <w:r>
              <w:rPr>
                <w:sz w:val="28"/>
                <w:szCs w:val="28"/>
                <w:lang w:val="kk-KZ"/>
              </w:rPr>
              <w:t>Продолжение таблицы 2</w:t>
            </w:r>
            <w:r>
              <w:rPr>
                <w:sz w:val="28"/>
                <w:szCs w:val="28"/>
              </w:rPr>
              <w:t>.</w:t>
            </w:r>
            <w:r>
              <w:rPr>
                <w:sz w:val="28"/>
                <w:szCs w:val="28"/>
                <w:lang w:val="kk-KZ"/>
              </w:rPr>
              <w:t>1</w:t>
            </w:r>
          </w:p>
        </w:tc>
      </w:tr>
      <w:tr w:rsidR="00E06F33" w14:paraId="50428436" w14:textId="77777777" w:rsidTr="00E06F33">
        <w:trPr>
          <w:jc w:val="center"/>
        </w:trPr>
        <w:tc>
          <w:tcPr>
            <w:tcW w:w="540" w:type="dxa"/>
          </w:tcPr>
          <w:p w14:paraId="11FB8313" w14:textId="4DD15C46" w:rsidR="00E06F33" w:rsidRDefault="00E06F33" w:rsidP="00E06F33">
            <w:pPr>
              <w:jc w:val="both"/>
              <w:rPr>
                <w:bCs/>
                <w:sz w:val="28"/>
                <w:szCs w:val="28"/>
              </w:rPr>
            </w:pPr>
            <w:r>
              <w:rPr>
                <w:bCs/>
                <w:sz w:val="28"/>
                <w:szCs w:val="28"/>
              </w:rPr>
              <w:t>33</w:t>
            </w:r>
          </w:p>
        </w:tc>
        <w:tc>
          <w:tcPr>
            <w:tcW w:w="1388" w:type="dxa"/>
          </w:tcPr>
          <w:p w14:paraId="78E032E3" w14:textId="73CDCBBC" w:rsidR="00E06F33" w:rsidRDefault="00E06F33" w:rsidP="00E06F33">
            <w:pPr>
              <w:jc w:val="center"/>
              <w:rPr>
                <w:sz w:val="28"/>
                <w:szCs w:val="28"/>
              </w:rPr>
            </w:pPr>
            <w:r>
              <w:rPr>
                <w:sz w:val="28"/>
                <w:szCs w:val="28"/>
              </w:rPr>
              <w:t>0,05</w:t>
            </w:r>
          </w:p>
        </w:tc>
        <w:tc>
          <w:tcPr>
            <w:tcW w:w="892" w:type="dxa"/>
          </w:tcPr>
          <w:p w14:paraId="4C0D1724" w14:textId="390DD120" w:rsidR="00E06F33" w:rsidRDefault="00E06F33" w:rsidP="00E06F33">
            <w:pPr>
              <w:jc w:val="center"/>
              <w:rPr>
                <w:sz w:val="28"/>
                <w:szCs w:val="28"/>
              </w:rPr>
            </w:pPr>
            <w:r>
              <w:rPr>
                <w:sz w:val="28"/>
                <w:szCs w:val="28"/>
              </w:rPr>
              <w:t>0,12</w:t>
            </w:r>
          </w:p>
        </w:tc>
        <w:tc>
          <w:tcPr>
            <w:tcW w:w="1361" w:type="dxa"/>
          </w:tcPr>
          <w:p w14:paraId="2D3D907A" w14:textId="621C8CC5" w:rsidR="00E06F33" w:rsidRDefault="00E06F33" w:rsidP="00E06F33">
            <w:pPr>
              <w:jc w:val="center"/>
              <w:rPr>
                <w:sz w:val="28"/>
                <w:szCs w:val="28"/>
              </w:rPr>
            </w:pPr>
            <w:r>
              <w:rPr>
                <w:sz w:val="28"/>
                <w:szCs w:val="28"/>
              </w:rPr>
              <w:t>0,12</w:t>
            </w:r>
          </w:p>
        </w:tc>
        <w:tc>
          <w:tcPr>
            <w:tcW w:w="1827" w:type="dxa"/>
          </w:tcPr>
          <w:p w14:paraId="2DDC6E57" w14:textId="7C513ABA" w:rsidR="00E06F33" w:rsidRDefault="00E06F33" w:rsidP="00E06F33">
            <w:pPr>
              <w:jc w:val="center"/>
              <w:rPr>
                <w:sz w:val="28"/>
                <w:szCs w:val="28"/>
              </w:rPr>
            </w:pPr>
            <w:r>
              <w:rPr>
                <w:sz w:val="28"/>
                <w:szCs w:val="28"/>
              </w:rPr>
              <w:t>1,474</w:t>
            </w:r>
          </w:p>
        </w:tc>
        <w:tc>
          <w:tcPr>
            <w:tcW w:w="2081" w:type="dxa"/>
          </w:tcPr>
          <w:p w14:paraId="7C81C729" w14:textId="5346F79E" w:rsidR="00E06F33" w:rsidRDefault="00E06F33" w:rsidP="00E06F33">
            <w:pPr>
              <w:jc w:val="center"/>
              <w:rPr>
                <w:sz w:val="28"/>
                <w:szCs w:val="28"/>
              </w:rPr>
            </w:pPr>
            <w:r>
              <w:rPr>
                <w:sz w:val="28"/>
                <w:szCs w:val="28"/>
              </w:rPr>
              <w:t>5,120</w:t>
            </w:r>
          </w:p>
        </w:tc>
        <w:tc>
          <w:tcPr>
            <w:tcW w:w="1542" w:type="dxa"/>
          </w:tcPr>
          <w:p w14:paraId="19C25BA5" w14:textId="64964096" w:rsidR="00E06F33" w:rsidRDefault="00E06F33" w:rsidP="00E06F33">
            <w:pPr>
              <w:jc w:val="center"/>
              <w:rPr>
                <w:sz w:val="28"/>
                <w:szCs w:val="28"/>
              </w:rPr>
            </w:pPr>
            <w:r>
              <w:rPr>
                <w:sz w:val="28"/>
                <w:szCs w:val="28"/>
              </w:rPr>
              <w:t>22,35%</w:t>
            </w:r>
          </w:p>
        </w:tc>
      </w:tr>
      <w:tr w:rsidR="00E06F33" w14:paraId="3F2B8A3A" w14:textId="77777777" w:rsidTr="00E06F33">
        <w:trPr>
          <w:jc w:val="center"/>
        </w:trPr>
        <w:tc>
          <w:tcPr>
            <w:tcW w:w="540" w:type="dxa"/>
          </w:tcPr>
          <w:p w14:paraId="1CC5A6B2" w14:textId="7338B2AD" w:rsidR="00E06F33" w:rsidRDefault="00E06F33" w:rsidP="00E06F33">
            <w:pPr>
              <w:jc w:val="both"/>
              <w:rPr>
                <w:bCs/>
                <w:sz w:val="28"/>
                <w:szCs w:val="28"/>
              </w:rPr>
            </w:pPr>
            <w:r>
              <w:rPr>
                <w:bCs/>
                <w:sz w:val="28"/>
                <w:szCs w:val="28"/>
              </w:rPr>
              <w:t>34</w:t>
            </w:r>
          </w:p>
        </w:tc>
        <w:tc>
          <w:tcPr>
            <w:tcW w:w="1388" w:type="dxa"/>
          </w:tcPr>
          <w:p w14:paraId="6598AE5D" w14:textId="612B7E2C" w:rsidR="00E06F33" w:rsidRDefault="00E06F33" w:rsidP="00E06F33">
            <w:pPr>
              <w:jc w:val="center"/>
              <w:rPr>
                <w:sz w:val="28"/>
                <w:szCs w:val="28"/>
              </w:rPr>
            </w:pPr>
            <w:r>
              <w:rPr>
                <w:sz w:val="28"/>
                <w:szCs w:val="28"/>
              </w:rPr>
              <w:t>0,05</w:t>
            </w:r>
          </w:p>
        </w:tc>
        <w:tc>
          <w:tcPr>
            <w:tcW w:w="892" w:type="dxa"/>
          </w:tcPr>
          <w:p w14:paraId="2D660C5D" w14:textId="5C944A67" w:rsidR="00E06F33" w:rsidRDefault="00E06F33" w:rsidP="00E06F33">
            <w:pPr>
              <w:jc w:val="center"/>
              <w:rPr>
                <w:sz w:val="28"/>
                <w:szCs w:val="28"/>
              </w:rPr>
            </w:pPr>
            <w:r>
              <w:rPr>
                <w:sz w:val="28"/>
                <w:szCs w:val="28"/>
              </w:rPr>
              <w:t>0,10</w:t>
            </w:r>
          </w:p>
        </w:tc>
        <w:tc>
          <w:tcPr>
            <w:tcW w:w="1361" w:type="dxa"/>
          </w:tcPr>
          <w:p w14:paraId="3EF518D0" w14:textId="3FF74B40" w:rsidR="00E06F33" w:rsidRDefault="00E06F33" w:rsidP="00E06F33">
            <w:pPr>
              <w:jc w:val="center"/>
              <w:rPr>
                <w:sz w:val="28"/>
                <w:szCs w:val="28"/>
              </w:rPr>
            </w:pPr>
            <w:r>
              <w:rPr>
                <w:sz w:val="28"/>
                <w:szCs w:val="28"/>
              </w:rPr>
              <w:t>0,13</w:t>
            </w:r>
          </w:p>
        </w:tc>
        <w:tc>
          <w:tcPr>
            <w:tcW w:w="1827" w:type="dxa"/>
          </w:tcPr>
          <w:p w14:paraId="5BC5B2E9" w14:textId="0D0EBD6E" w:rsidR="00E06F33" w:rsidRDefault="00E06F33" w:rsidP="00E06F33">
            <w:pPr>
              <w:jc w:val="center"/>
              <w:rPr>
                <w:sz w:val="28"/>
                <w:szCs w:val="28"/>
              </w:rPr>
            </w:pPr>
            <w:r>
              <w:rPr>
                <w:sz w:val="28"/>
                <w:szCs w:val="28"/>
              </w:rPr>
              <w:t>1,631</w:t>
            </w:r>
          </w:p>
        </w:tc>
        <w:tc>
          <w:tcPr>
            <w:tcW w:w="2081" w:type="dxa"/>
          </w:tcPr>
          <w:p w14:paraId="4A6D7C32" w14:textId="0985DD03" w:rsidR="00E06F33" w:rsidRDefault="00E06F33" w:rsidP="00E06F33">
            <w:pPr>
              <w:jc w:val="center"/>
              <w:rPr>
                <w:sz w:val="28"/>
                <w:szCs w:val="28"/>
              </w:rPr>
            </w:pPr>
            <w:r>
              <w:rPr>
                <w:sz w:val="28"/>
                <w:szCs w:val="28"/>
              </w:rPr>
              <w:t>4,963</w:t>
            </w:r>
          </w:p>
        </w:tc>
        <w:tc>
          <w:tcPr>
            <w:tcW w:w="1542" w:type="dxa"/>
          </w:tcPr>
          <w:p w14:paraId="6542650D" w14:textId="6F7C6A78" w:rsidR="00E06F33" w:rsidRDefault="00E06F33" w:rsidP="00E06F33">
            <w:pPr>
              <w:jc w:val="center"/>
              <w:rPr>
                <w:sz w:val="28"/>
                <w:szCs w:val="28"/>
              </w:rPr>
            </w:pPr>
            <w:r>
              <w:rPr>
                <w:sz w:val="28"/>
                <w:szCs w:val="28"/>
              </w:rPr>
              <w:t>24,73%</w:t>
            </w:r>
          </w:p>
        </w:tc>
      </w:tr>
      <w:tr w:rsidR="00E06F33" w14:paraId="1B16686E" w14:textId="77777777" w:rsidTr="00E06F33">
        <w:trPr>
          <w:jc w:val="center"/>
        </w:trPr>
        <w:tc>
          <w:tcPr>
            <w:tcW w:w="540" w:type="dxa"/>
          </w:tcPr>
          <w:p w14:paraId="06BFAF91" w14:textId="130D6825" w:rsidR="00E06F33" w:rsidRDefault="00E06F33" w:rsidP="00E06F33">
            <w:pPr>
              <w:jc w:val="both"/>
              <w:rPr>
                <w:bCs/>
                <w:sz w:val="28"/>
                <w:szCs w:val="28"/>
              </w:rPr>
            </w:pPr>
            <w:r>
              <w:rPr>
                <w:bCs/>
                <w:sz w:val="28"/>
                <w:szCs w:val="28"/>
              </w:rPr>
              <w:t>35</w:t>
            </w:r>
          </w:p>
        </w:tc>
        <w:tc>
          <w:tcPr>
            <w:tcW w:w="1388" w:type="dxa"/>
          </w:tcPr>
          <w:p w14:paraId="02BEF41E" w14:textId="0461124F" w:rsidR="00E06F33" w:rsidRDefault="00E06F33" w:rsidP="00E06F33">
            <w:pPr>
              <w:jc w:val="center"/>
              <w:rPr>
                <w:sz w:val="28"/>
                <w:szCs w:val="28"/>
              </w:rPr>
            </w:pPr>
            <w:r>
              <w:rPr>
                <w:sz w:val="28"/>
                <w:szCs w:val="28"/>
              </w:rPr>
              <w:t>0,05</w:t>
            </w:r>
          </w:p>
        </w:tc>
        <w:tc>
          <w:tcPr>
            <w:tcW w:w="892" w:type="dxa"/>
          </w:tcPr>
          <w:p w14:paraId="72A7DD57" w14:textId="1B082363" w:rsidR="00E06F33" w:rsidRDefault="00E06F33" w:rsidP="00E06F33">
            <w:pPr>
              <w:jc w:val="center"/>
              <w:rPr>
                <w:sz w:val="28"/>
                <w:szCs w:val="28"/>
              </w:rPr>
            </w:pPr>
            <w:r>
              <w:rPr>
                <w:sz w:val="28"/>
                <w:szCs w:val="28"/>
              </w:rPr>
              <w:t>0,11</w:t>
            </w:r>
          </w:p>
        </w:tc>
        <w:tc>
          <w:tcPr>
            <w:tcW w:w="1361" w:type="dxa"/>
          </w:tcPr>
          <w:p w14:paraId="2CE34686" w14:textId="224259C5" w:rsidR="00E06F33" w:rsidRDefault="00E06F33" w:rsidP="00E06F33">
            <w:pPr>
              <w:jc w:val="center"/>
              <w:rPr>
                <w:sz w:val="28"/>
                <w:szCs w:val="28"/>
              </w:rPr>
            </w:pPr>
            <w:r>
              <w:rPr>
                <w:sz w:val="28"/>
                <w:szCs w:val="28"/>
              </w:rPr>
              <w:t>0,13</w:t>
            </w:r>
          </w:p>
        </w:tc>
        <w:tc>
          <w:tcPr>
            <w:tcW w:w="1827" w:type="dxa"/>
          </w:tcPr>
          <w:p w14:paraId="26154D16" w14:textId="667A9502" w:rsidR="00E06F33" w:rsidRDefault="00E06F33" w:rsidP="00E06F33">
            <w:pPr>
              <w:jc w:val="center"/>
              <w:rPr>
                <w:sz w:val="28"/>
                <w:szCs w:val="28"/>
              </w:rPr>
            </w:pPr>
            <w:r>
              <w:rPr>
                <w:sz w:val="28"/>
                <w:szCs w:val="28"/>
              </w:rPr>
              <w:t>1,501</w:t>
            </w:r>
          </w:p>
        </w:tc>
        <w:tc>
          <w:tcPr>
            <w:tcW w:w="2081" w:type="dxa"/>
          </w:tcPr>
          <w:p w14:paraId="1A3B06A2" w14:textId="07B361A5" w:rsidR="00E06F33" w:rsidRDefault="00E06F33" w:rsidP="00E06F33">
            <w:pPr>
              <w:jc w:val="center"/>
              <w:rPr>
                <w:sz w:val="28"/>
                <w:szCs w:val="28"/>
              </w:rPr>
            </w:pPr>
            <w:r>
              <w:rPr>
                <w:sz w:val="28"/>
                <w:szCs w:val="28"/>
              </w:rPr>
              <w:t>5,093</w:t>
            </w:r>
          </w:p>
        </w:tc>
        <w:tc>
          <w:tcPr>
            <w:tcW w:w="1542" w:type="dxa"/>
          </w:tcPr>
          <w:p w14:paraId="657A2CD2" w14:textId="07B5AA59" w:rsidR="00E06F33" w:rsidRDefault="00E06F33" w:rsidP="00E06F33">
            <w:pPr>
              <w:jc w:val="center"/>
              <w:rPr>
                <w:sz w:val="28"/>
                <w:szCs w:val="28"/>
              </w:rPr>
            </w:pPr>
            <w:r>
              <w:rPr>
                <w:sz w:val="28"/>
                <w:szCs w:val="28"/>
              </w:rPr>
              <w:t>22,76%</w:t>
            </w:r>
          </w:p>
        </w:tc>
      </w:tr>
      <w:tr w:rsidR="00E06F33" w14:paraId="450AA1F0" w14:textId="77777777" w:rsidTr="00E06F33">
        <w:trPr>
          <w:jc w:val="center"/>
        </w:trPr>
        <w:tc>
          <w:tcPr>
            <w:tcW w:w="540" w:type="dxa"/>
          </w:tcPr>
          <w:p w14:paraId="58D5D237" w14:textId="5F54BCAC" w:rsidR="00E06F33" w:rsidRDefault="00E06F33" w:rsidP="00E06F33">
            <w:pPr>
              <w:jc w:val="both"/>
              <w:rPr>
                <w:bCs/>
                <w:sz w:val="28"/>
                <w:szCs w:val="28"/>
              </w:rPr>
            </w:pPr>
            <w:r>
              <w:rPr>
                <w:bCs/>
                <w:sz w:val="28"/>
                <w:szCs w:val="28"/>
              </w:rPr>
              <w:t>36</w:t>
            </w:r>
          </w:p>
        </w:tc>
        <w:tc>
          <w:tcPr>
            <w:tcW w:w="1388" w:type="dxa"/>
          </w:tcPr>
          <w:p w14:paraId="1DEE6DA9" w14:textId="50D6EFFF" w:rsidR="00E06F33" w:rsidRDefault="00E06F33" w:rsidP="00E06F33">
            <w:pPr>
              <w:jc w:val="center"/>
              <w:rPr>
                <w:sz w:val="28"/>
                <w:szCs w:val="28"/>
              </w:rPr>
            </w:pPr>
            <w:r>
              <w:rPr>
                <w:sz w:val="28"/>
                <w:szCs w:val="28"/>
              </w:rPr>
              <w:t>0,05</w:t>
            </w:r>
          </w:p>
        </w:tc>
        <w:tc>
          <w:tcPr>
            <w:tcW w:w="892" w:type="dxa"/>
          </w:tcPr>
          <w:p w14:paraId="5EF1B287" w14:textId="60C1D77C" w:rsidR="00E06F33" w:rsidRDefault="00E06F33" w:rsidP="00E06F33">
            <w:pPr>
              <w:jc w:val="center"/>
              <w:rPr>
                <w:sz w:val="28"/>
                <w:szCs w:val="28"/>
              </w:rPr>
            </w:pPr>
            <w:r>
              <w:rPr>
                <w:sz w:val="28"/>
                <w:szCs w:val="28"/>
              </w:rPr>
              <w:t>0,12</w:t>
            </w:r>
          </w:p>
        </w:tc>
        <w:tc>
          <w:tcPr>
            <w:tcW w:w="1361" w:type="dxa"/>
          </w:tcPr>
          <w:p w14:paraId="795ABF7A" w14:textId="0774A5B0" w:rsidR="00E06F33" w:rsidRDefault="00E06F33" w:rsidP="00E06F33">
            <w:pPr>
              <w:jc w:val="center"/>
              <w:rPr>
                <w:sz w:val="28"/>
                <w:szCs w:val="28"/>
              </w:rPr>
            </w:pPr>
            <w:r>
              <w:rPr>
                <w:sz w:val="28"/>
                <w:szCs w:val="28"/>
              </w:rPr>
              <w:t>0,13</w:t>
            </w:r>
          </w:p>
        </w:tc>
        <w:tc>
          <w:tcPr>
            <w:tcW w:w="1827" w:type="dxa"/>
          </w:tcPr>
          <w:p w14:paraId="2970B4BE" w14:textId="21050B29" w:rsidR="00E06F33" w:rsidRDefault="00E06F33" w:rsidP="00E06F33">
            <w:pPr>
              <w:jc w:val="center"/>
              <w:rPr>
                <w:sz w:val="28"/>
                <w:szCs w:val="28"/>
              </w:rPr>
            </w:pPr>
            <w:r>
              <w:rPr>
                <w:sz w:val="28"/>
                <w:szCs w:val="28"/>
              </w:rPr>
              <w:t>1,393</w:t>
            </w:r>
          </w:p>
        </w:tc>
        <w:tc>
          <w:tcPr>
            <w:tcW w:w="2081" w:type="dxa"/>
          </w:tcPr>
          <w:p w14:paraId="63D29598" w14:textId="5989DC8A" w:rsidR="00E06F33" w:rsidRDefault="00E06F33" w:rsidP="00E06F33">
            <w:pPr>
              <w:jc w:val="center"/>
              <w:rPr>
                <w:sz w:val="28"/>
                <w:szCs w:val="28"/>
              </w:rPr>
            </w:pPr>
            <w:r>
              <w:rPr>
                <w:sz w:val="28"/>
                <w:szCs w:val="28"/>
              </w:rPr>
              <w:t>5,201</w:t>
            </w:r>
          </w:p>
        </w:tc>
        <w:tc>
          <w:tcPr>
            <w:tcW w:w="1542" w:type="dxa"/>
          </w:tcPr>
          <w:p w14:paraId="20C1C761" w14:textId="18DE8043" w:rsidR="00E06F33" w:rsidRDefault="00E06F33" w:rsidP="00E06F33">
            <w:pPr>
              <w:jc w:val="center"/>
              <w:rPr>
                <w:sz w:val="28"/>
                <w:szCs w:val="28"/>
              </w:rPr>
            </w:pPr>
            <w:r>
              <w:rPr>
                <w:sz w:val="28"/>
                <w:szCs w:val="28"/>
              </w:rPr>
              <w:t>21,12%</w:t>
            </w:r>
          </w:p>
        </w:tc>
      </w:tr>
    </w:tbl>
    <w:p w14:paraId="233806D5" w14:textId="77777777" w:rsidR="00FE4AD3" w:rsidRDefault="00FE4AD3">
      <w:pPr>
        <w:ind w:firstLine="708"/>
        <w:jc w:val="both"/>
        <w:rPr>
          <w:sz w:val="28"/>
          <w:szCs w:val="28"/>
          <w:lang w:eastAsia="en-US"/>
        </w:rPr>
      </w:pPr>
    </w:p>
    <w:p w14:paraId="376AEFEC" w14:textId="478196B8" w:rsidR="00FE4AD3" w:rsidRDefault="0013571B">
      <w:pPr>
        <w:ind w:firstLine="708"/>
        <w:jc w:val="both"/>
        <w:rPr>
          <w:sz w:val="28"/>
          <w:szCs w:val="28"/>
          <w:lang w:eastAsia="en-US"/>
        </w:rPr>
      </w:pPr>
      <w:r>
        <w:rPr>
          <w:sz w:val="28"/>
          <w:szCs w:val="28"/>
          <w:lang w:eastAsia="en-US"/>
        </w:rPr>
        <w:t>Для</w:t>
      </w:r>
      <w:r w:rsidR="0063208D">
        <w:rPr>
          <w:sz w:val="28"/>
          <w:szCs w:val="28"/>
          <w:lang w:eastAsia="en-US"/>
        </w:rPr>
        <w:t xml:space="preserve"> </w:t>
      </w:r>
      <w:r>
        <w:rPr>
          <w:sz w:val="28"/>
          <w:szCs w:val="28"/>
          <w:lang w:eastAsia="en-US"/>
        </w:rPr>
        <w:t>наглядной</w:t>
      </w:r>
      <w:r w:rsidR="0063208D">
        <w:rPr>
          <w:sz w:val="28"/>
          <w:szCs w:val="28"/>
          <w:lang w:eastAsia="en-US"/>
        </w:rPr>
        <w:t xml:space="preserve"> </w:t>
      </w:r>
      <w:r>
        <w:rPr>
          <w:sz w:val="28"/>
          <w:szCs w:val="28"/>
          <w:lang w:eastAsia="en-US"/>
        </w:rPr>
        <w:t>демонстрации</w:t>
      </w:r>
      <w:r w:rsidR="0063208D">
        <w:rPr>
          <w:sz w:val="28"/>
          <w:szCs w:val="28"/>
          <w:lang w:eastAsia="en-US"/>
        </w:rPr>
        <w:t xml:space="preserve"> </w:t>
      </w:r>
      <w:r>
        <w:rPr>
          <w:sz w:val="28"/>
          <w:szCs w:val="28"/>
          <w:lang w:eastAsia="en-US"/>
        </w:rPr>
        <w:t>выявленных</w:t>
      </w:r>
      <w:r w:rsidR="0063208D">
        <w:rPr>
          <w:sz w:val="28"/>
          <w:szCs w:val="28"/>
          <w:lang w:eastAsia="en-US"/>
        </w:rPr>
        <w:t xml:space="preserve"> </w:t>
      </w:r>
      <w:r>
        <w:rPr>
          <w:sz w:val="28"/>
          <w:szCs w:val="28"/>
          <w:lang w:eastAsia="en-US"/>
        </w:rPr>
        <w:t>зависимостей</w:t>
      </w:r>
      <w:r w:rsidR="0063208D">
        <w:rPr>
          <w:sz w:val="28"/>
          <w:szCs w:val="28"/>
          <w:lang w:eastAsia="en-US"/>
        </w:rPr>
        <w:t xml:space="preserve"> </w:t>
      </w:r>
      <w:r>
        <w:rPr>
          <w:sz w:val="28"/>
          <w:szCs w:val="28"/>
          <w:lang w:eastAsia="en-US"/>
        </w:rPr>
        <w:t>влияния</w:t>
      </w:r>
      <w:r w:rsidR="0063208D">
        <w:rPr>
          <w:sz w:val="28"/>
          <w:szCs w:val="28"/>
          <w:lang w:eastAsia="en-US"/>
        </w:rPr>
        <w:t xml:space="preserve"> </w:t>
      </w:r>
      <w:r>
        <w:rPr>
          <w:sz w:val="28"/>
          <w:szCs w:val="28"/>
          <w:lang w:eastAsia="en-US"/>
        </w:rPr>
        <w:t>параметров</w:t>
      </w:r>
      <w:r w:rsidR="0063208D">
        <w:rPr>
          <w:sz w:val="28"/>
          <w:szCs w:val="28"/>
          <w:lang w:eastAsia="en-US"/>
        </w:rPr>
        <w:t xml:space="preserve"> </w:t>
      </w:r>
      <w:r>
        <w:rPr>
          <w:sz w:val="28"/>
          <w:szCs w:val="28"/>
          <w:lang w:eastAsia="en-US"/>
        </w:rPr>
        <w:t>перфорации</w:t>
      </w:r>
      <w:r w:rsidR="0063208D">
        <w:rPr>
          <w:sz w:val="28"/>
          <w:szCs w:val="28"/>
          <w:lang w:eastAsia="en-US"/>
        </w:rPr>
        <w:t xml:space="preserve"> </w:t>
      </w:r>
      <w:r>
        <w:rPr>
          <w:sz w:val="28"/>
          <w:szCs w:val="28"/>
          <w:lang w:eastAsia="en-US"/>
        </w:rPr>
        <w:t>на</w:t>
      </w:r>
      <w:r w:rsidR="0063208D">
        <w:rPr>
          <w:sz w:val="28"/>
          <w:szCs w:val="28"/>
          <w:lang w:eastAsia="en-US"/>
        </w:rPr>
        <w:t xml:space="preserve"> </w:t>
      </w:r>
      <w:r>
        <w:rPr>
          <w:sz w:val="28"/>
          <w:szCs w:val="28"/>
          <w:lang w:eastAsia="en-US"/>
        </w:rPr>
        <w:t>массу</w:t>
      </w:r>
      <w:r w:rsidR="0063208D">
        <w:rPr>
          <w:sz w:val="28"/>
          <w:szCs w:val="28"/>
          <w:lang w:eastAsia="en-US"/>
        </w:rPr>
        <w:t xml:space="preserve"> </w:t>
      </w:r>
      <w:r>
        <w:rPr>
          <w:sz w:val="28"/>
          <w:szCs w:val="28"/>
          <w:lang w:eastAsia="en-US"/>
        </w:rPr>
        <w:t>платформы</w:t>
      </w:r>
      <w:r w:rsidR="0063208D">
        <w:rPr>
          <w:sz w:val="28"/>
          <w:szCs w:val="28"/>
          <w:lang w:eastAsia="en-US"/>
        </w:rPr>
        <w:t xml:space="preserve"> </w:t>
      </w:r>
      <w:r>
        <w:rPr>
          <w:sz w:val="28"/>
          <w:szCs w:val="28"/>
          <w:lang w:eastAsia="en-US"/>
        </w:rPr>
        <w:t>данные</w:t>
      </w:r>
      <w:r w:rsidR="0063208D">
        <w:rPr>
          <w:sz w:val="28"/>
          <w:szCs w:val="28"/>
          <w:lang w:eastAsia="en-US"/>
        </w:rPr>
        <w:t xml:space="preserve"> </w:t>
      </w:r>
      <w:r>
        <w:rPr>
          <w:sz w:val="28"/>
          <w:szCs w:val="28"/>
          <w:lang w:eastAsia="en-US"/>
        </w:rPr>
        <w:t>из</w:t>
      </w:r>
      <w:r w:rsidR="0063208D">
        <w:rPr>
          <w:sz w:val="28"/>
          <w:szCs w:val="28"/>
          <w:lang w:eastAsia="en-US"/>
        </w:rPr>
        <w:t xml:space="preserve"> </w:t>
      </w:r>
      <w:r w:rsidR="00B87FF3">
        <w:rPr>
          <w:sz w:val="28"/>
          <w:szCs w:val="28"/>
          <w:lang w:eastAsia="en-US"/>
        </w:rPr>
        <w:t>т</w:t>
      </w:r>
      <w:r>
        <w:rPr>
          <w:sz w:val="28"/>
          <w:szCs w:val="28"/>
          <w:lang w:eastAsia="en-US"/>
        </w:rPr>
        <w:t>аблицы</w:t>
      </w:r>
      <w:r w:rsidR="0063208D">
        <w:rPr>
          <w:sz w:val="28"/>
          <w:szCs w:val="28"/>
          <w:lang w:eastAsia="en-US"/>
        </w:rPr>
        <w:t xml:space="preserve"> </w:t>
      </w:r>
      <w:r>
        <w:rPr>
          <w:sz w:val="28"/>
          <w:szCs w:val="28"/>
          <w:lang w:eastAsia="en-US"/>
        </w:rPr>
        <w:t>2.1</w:t>
      </w:r>
      <w:r w:rsidR="0063208D">
        <w:rPr>
          <w:sz w:val="28"/>
          <w:szCs w:val="28"/>
          <w:lang w:eastAsia="en-US"/>
        </w:rPr>
        <w:t xml:space="preserve"> </w:t>
      </w:r>
      <w:r>
        <w:rPr>
          <w:sz w:val="28"/>
          <w:szCs w:val="28"/>
          <w:lang w:eastAsia="en-US"/>
        </w:rPr>
        <w:t>визуализированы</w:t>
      </w:r>
      <w:r w:rsidR="0063208D">
        <w:rPr>
          <w:sz w:val="28"/>
          <w:szCs w:val="28"/>
          <w:lang w:eastAsia="en-US"/>
        </w:rPr>
        <w:t xml:space="preserve"> </w:t>
      </w:r>
      <w:r>
        <w:rPr>
          <w:sz w:val="28"/>
          <w:szCs w:val="28"/>
          <w:lang w:eastAsia="en-US"/>
        </w:rPr>
        <w:t>на</w:t>
      </w:r>
      <w:r w:rsidR="0063208D">
        <w:rPr>
          <w:sz w:val="28"/>
          <w:szCs w:val="28"/>
          <w:lang w:eastAsia="en-US"/>
        </w:rPr>
        <w:t xml:space="preserve"> </w:t>
      </w:r>
      <w:r w:rsidR="00B87FF3">
        <w:rPr>
          <w:sz w:val="28"/>
          <w:szCs w:val="28"/>
          <w:lang w:eastAsia="en-US"/>
        </w:rPr>
        <w:t>р</w:t>
      </w:r>
      <w:r>
        <w:rPr>
          <w:sz w:val="28"/>
          <w:szCs w:val="28"/>
          <w:lang w:eastAsia="en-US"/>
        </w:rPr>
        <w:t>исунке</w:t>
      </w:r>
      <w:r w:rsidR="0063208D">
        <w:rPr>
          <w:sz w:val="28"/>
          <w:szCs w:val="28"/>
          <w:lang w:eastAsia="en-US"/>
        </w:rPr>
        <w:t xml:space="preserve"> </w:t>
      </w:r>
      <w:r>
        <w:rPr>
          <w:sz w:val="28"/>
          <w:szCs w:val="28"/>
          <w:lang w:eastAsia="en-US"/>
        </w:rPr>
        <w:t>2.1</w:t>
      </w:r>
      <w:r w:rsidR="005411D0">
        <w:rPr>
          <w:sz w:val="28"/>
          <w:szCs w:val="28"/>
          <w:lang w:eastAsia="en-US"/>
        </w:rPr>
        <w:t>9</w:t>
      </w:r>
      <w:r>
        <w:rPr>
          <w:sz w:val="28"/>
          <w:szCs w:val="28"/>
          <w:lang w:eastAsia="en-US"/>
        </w:rPr>
        <w:t>.</w:t>
      </w:r>
      <w:r w:rsidR="0063208D">
        <w:rPr>
          <w:sz w:val="28"/>
          <w:szCs w:val="28"/>
          <w:lang w:eastAsia="en-US"/>
        </w:rPr>
        <w:t xml:space="preserve"> </w:t>
      </w:r>
      <w:r>
        <w:rPr>
          <w:sz w:val="28"/>
          <w:szCs w:val="28"/>
          <w:lang w:eastAsia="en-US"/>
        </w:rPr>
        <w:t>Графическое</w:t>
      </w:r>
      <w:r w:rsidR="0063208D">
        <w:rPr>
          <w:sz w:val="28"/>
          <w:szCs w:val="28"/>
          <w:lang w:eastAsia="en-US"/>
        </w:rPr>
        <w:t xml:space="preserve"> </w:t>
      </w:r>
      <w:r>
        <w:rPr>
          <w:sz w:val="28"/>
          <w:szCs w:val="28"/>
          <w:lang w:eastAsia="en-US"/>
        </w:rPr>
        <w:t>представление</w:t>
      </w:r>
      <w:r w:rsidR="0063208D">
        <w:rPr>
          <w:sz w:val="28"/>
          <w:szCs w:val="28"/>
          <w:lang w:eastAsia="en-US"/>
        </w:rPr>
        <w:t xml:space="preserve"> </w:t>
      </w:r>
      <w:r>
        <w:rPr>
          <w:sz w:val="28"/>
          <w:szCs w:val="28"/>
          <w:lang w:eastAsia="en-US"/>
        </w:rPr>
        <w:t>позволяет</w:t>
      </w:r>
      <w:r w:rsidR="0063208D">
        <w:rPr>
          <w:sz w:val="28"/>
          <w:szCs w:val="28"/>
          <w:lang w:eastAsia="en-US"/>
        </w:rPr>
        <w:t xml:space="preserve"> </w:t>
      </w:r>
      <w:r>
        <w:rPr>
          <w:sz w:val="28"/>
          <w:szCs w:val="28"/>
          <w:lang w:eastAsia="en-US"/>
        </w:rPr>
        <w:t>четко</w:t>
      </w:r>
      <w:r w:rsidR="0063208D">
        <w:rPr>
          <w:sz w:val="28"/>
          <w:szCs w:val="28"/>
          <w:lang w:eastAsia="en-US"/>
        </w:rPr>
        <w:t xml:space="preserve"> </w:t>
      </w:r>
      <w:r>
        <w:rPr>
          <w:sz w:val="28"/>
          <w:szCs w:val="28"/>
          <w:lang w:eastAsia="en-US"/>
        </w:rPr>
        <w:t>проследить</w:t>
      </w:r>
      <w:r w:rsidR="0063208D">
        <w:rPr>
          <w:sz w:val="28"/>
          <w:szCs w:val="28"/>
          <w:lang w:eastAsia="en-US"/>
        </w:rPr>
        <w:t xml:space="preserve"> </w:t>
      </w:r>
      <w:r>
        <w:rPr>
          <w:sz w:val="28"/>
          <w:szCs w:val="28"/>
          <w:lang w:eastAsia="en-US"/>
        </w:rPr>
        <w:t>тенденции</w:t>
      </w:r>
      <w:r w:rsidR="0063208D">
        <w:rPr>
          <w:sz w:val="28"/>
          <w:szCs w:val="28"/>
          <w:lang w:eastAsia="en-US"/>
        </w:rPr>
        <w:t xml:space="preserve"> </w:t>
      </w:r>
      <w:r>
        <w:rPr>
          <w:sz w:val="28"/>
          <w:szCs w:val="28"/>
          <w:lang w:eastAsia="en-US"/>
        </w:rPr>
        <w:t>изменения</w:t>
      </w:r>
      <w:r w:rsidR="0063208D">
        <w:rPr>
          <w:sz w:val="28"/>
          <w:szCs w:val="28"/>
          <w:lang w:eastAsia="en-US"/>
        </w:rPr>
        <w:t xml:space="preserve"> </w:t>
      </w:r>
      <w:r>
        <w:rPr>
          <w:sz w:val="28"/>
          <w:szCs w:val="28"/>
          <w:lang w:eastAsia="en-US"/>
        </w:rPr>
        <w:t>итоговой</w:t>
      </w:r>
      <w:r w:rsidR="0063208D">
        <w:rPr>
          <w:sz w:val="28"/>
          <w:szCs w:val="28"/>
          <w:lang w:eastAsia="en-US"/>
        </w:rPr>
        <w:t xml:space="preserve"> </w:t>
      </w:r>
      <w:r>
        <w:rPr>
          <w:sz w:val="28"/>
          <w:szCs w:val="28"/>
          <w:lang w:eastAsia="en-US"/>
        </w:rPr>
        <w:t>массы</w:t>
      </w:r>
      <w:r w:rsidR="0063208D">
        <w:rPr>
          <w:sz w:val="28"/>
          <w:szCs w:val="28"/>
          <w:lang w:eastAsia="en-US"/>
        </w:rPr>
        <w:t xml:space="preserve"> </w:t>
      </w:r>
      <m:oMath>
        <m:sSub>
          <m:sSubPr>
            <m:ctrlPr>
              <w:rPr>
                <w:rFonts w:ascii="Cambria Math" w:hAnsi="Cambria Math"/>
                <w:sz w:val="28"/>
                <w:szCs w:val="28"/>
                <w:lang w:eastAsia="en-US"/>
              </w:rPr>
            </m:ctrlPr>
          </m:sSubPr>
          <m:e>
            <m:r>
              <w:rPr>
                <w:rFonts w:ascii="Cambria Math" w:hAnsi="Cambria Math"/>
                <w:sz w:val="28"/>
                <w:szCs w:val="28"/>
                <w:lang w:eastAsia="en-US"/>
              </w:rPr>
              <m:t>M</m:t>
            </m:r>
          </m:e>
          <m:sub>
            <m:r>
              <m:rPr>
                <m:nor/>
              </m:rPr>
              <w:rPr>
                <w:sz w:val="28"/>
                <w:szCs w:val="28"/>
                <w:lang w:eastAsia="en-US"/>
              </w:rPr>
              <m:t>плат</m:t>
            </m:r>
          </m:sub>
        </m:sSub>
      </m:oMath>
      <w:r w:rsidR="0063208D">
        <w:rPr>
          <w:sz w:val="28"/>
          <w:szCs w:val="28"/>
          <w:lang w:eastAsia="en-US"/>
        </w:rPr>
        <w:t xml:space="preserve"> </w:t>
      </w:r>
      <w:r>
        <w:rPr>
          <w:sz w:val="28"/>
          <w:szCs w:val="28"/>
          <w:lang w:eastAsia="en-US"/>
        </w:rPr>
        <w:t>при</w:t>
      </w:r>
      <w:r w:rsidR="0063208D">
        <w:rPr>
          <w:sz w:val="28"/>
          <w:szCs w:val="28"/>
          <w:lang w:eastAsia="en-US"/>
        </w:rPr>
        <w:t xml:space="preserve"> </w:t>
      </w:r>
      <w:r>
        <w:rPr>
          <w:sz w:val="28"/>
          <w:szCs w:val="28"/>
          <w:lang w:eastAsia="en-US"/>
        </w:rPr>
        <w:t>варьировании</w:t>
      </w:r>
      <w:r w:rsidR="0063208D">
        <w:rPr>
          <w:sz w:val="28"/>
          <w:szCs w:val="28"/>
          <w:lang w:eastAsia="en-US"/>
        </w:rPr>
        <w:t xml:space="preserve"> </w:t>
      </w:r>
      <w:proofErr w:type="gramStart"/>
      <w:r>
        <w:rPr>
          <w:sz w:val="28"/>
          <w:szCs w:val="28"/>
          <w:lang w:eastAsia="en-US"/>
        </w:rPr>
        <w:t>показателей</w:t>
      </w:r>
      <w:r w:rsidR="0063208D">
        <w:rPr>
          <w:sz w:val="28"/>
          <w:szCs w:val="28"/>
          <w:lang w:eastAsia="en-US"/>
        </w:rPr>
        <w:t xml:space="preserve"> </w:t>
      </w:r>
      <m:oMath>
        <m:sSub>
          <m:sSubPr>
            <m:ctrlPr>
              <w:rPr>
                <w:rFonts w:ascii="Cambria Math" w:hAnsi="Cambria Math"/>
                <w:b/>
                <w:bCs/>
                <w:i/>
                <w:iCs/>
                <w:sz w:val="28"/>
                <w:szCs w:val="28"/>
                <w:lang w:eastAsia="en-US"/>
              </w:rPr>
            </m:ctrlPr>
          </m:sSubPr>
          <m:e>
            <m:r>
              <w:rPr>
                <w:rFonts w:ascii="Cambria Math" w:hAnsi="Cambria Math"/>
                <w:sz w:val="28"/>
                <w:szCs w:val="28"/>
                <w:lang w:eastAsia="en-US"/>
              </w:rPr>
              <m:t>d</m:t>
            </m:r>
          </m:e>
          <m:sub>
            <m:r>
              <m:rPr>
                <m:sty m:val="bi"/>
              </m:rPr>
              <w:rPr>
                <w:rFonts w:ascii="Cambria Math" w:hAnsi="Cambria Math"/>
                <w:sz w:val="28"/>
                <w:szCs w:val="28"/>
                <w:lang w:eastAsia="en-US"/>
              </w:rPr>
              <m:t>отв</m:t>
            </m:r>
          </m:sub>
        </m:sSub>
        <m:r>
          <w:rPr>
            <w:rFonts w:ascii="Cambria Math" w:hAnsi="Cambria Math"/>
            <w:sz w:val="28"/>
            <w:szCs w:val="28"/>
          </w:rPr>
          <m:t xml:space="preserve">, </m:t>
        </m:r>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r>
          <w:rPr>
            <w:rFonts w:ascii="Cambria Math" w:hAnsi="Cambria Math"/>
            <w:sz w:val="28"/>
            <w:szCs w:val="28"/>
          </w:rPr>
          <m:t xml:space="preserve">, </m:t>
        </m:r>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oMath>
      <w:r>
        <w:rPr>
          <w:sz w:val="28"/>
          <w:szCs w:val="28"/>
          <w:lang w:eastAsia="en-US"/>
        </w:rPr>
        <w:t>.</w:t>
      </w:r>
      <w:proofErr w:type="gramEnd"/>
    </w:p>
    <w:p w14:paraId="1C8302B5" w14:textId="77777777" w:rsidR="00FE4AD3" w:rsidRDefault="0013571B">
      <w:pPr>
        <w:jc w:val="both"/>
        <w:rPr>
          <w:sz w:val="28"/>
          <w:szCs w:val="28"/>
          <w:lang w:eastAsia="en-US"/>
        </w:rPr>
      </w:pPr>
      <w:r>
        <w:rPr>
          <w:noProof/>
        </w:rPr>
        <w:drawing>
          <wp:inline distT="0" distB="0" distL="0" distR="0" wp14:anchorId="3D04D07F" wp14:editId="7CBF745F">
            <wp:extent cx="6122035" cy="2404745"/>
            <wp:effectExtent l="0" t="0" r="0" b="0"/>
            <wp:docPr id="14566039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90BA8A7" w14:textId="58E9176A" w:rsidR="00FE4AD3" w:rsidRDefault="0013571B">
      <w:pPr>
        <w:ind w:firstLine="709"/>
        <w:jc w:val="center"/>
        <w:rPr>
          <w:b/>
          <w:bCs/>
          <w:sz w:val="28"/>
          <w:szCs w:val="28"/>
          <w:lang w:eastAsia="en-US"/>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2.1</w:t>
      </w:r>
      <w:r w:rsidR="005411D0">
        <w:rPr>
          <w:bCs/>
          <w:color w:val="000000"/>
          <w:sz w:val="28"/>
          <w:szCs w:val="28"/>
          <w:lang w:eastAsia="kk-KZ"/>
        </w:rPr>
        <w:t>9</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lang w:eastAsia="en-US"/>
        </w:rPr>
        <w:t>Результаты</w:t>
      </w:r>
      <w:r w:rsidR="0063208D">
        <w:rPr>
          <w:sz w:val="28"/>
          <w:szCs w:val="28"/>
          <w:lang w:eastAsia="en-US"/>
        </w:rPr>
        <w:t xml:space="preserve"> </w:t>
      </w:r>
      <w:r>
        <w:rPr>
          <w:sz w:val="28"/>
          <w:szCs w:val="28"/>
          <w:lang w:eastAsia="en-US"/>
        </w:rPr>
        <w:t>параметрического</w:t>
      </w:r>
      <w:r w:rsidR="0063208D">
        <w:rPr>
          <w:sz w:val="28"/>
          <w:szCs w:val="28"/>
          <w:lang w:eastAsia="en-US"/>
        </w:rPr>
        <w:t xml:space="preserve"> </w:t>
      </w:r>
      <w:r>
        <w:rPr>
          <w:sz w:val="28"/>
          <w:szCs w:val="28"/>
          <w:lang w:eastAsia="en-US"/>
        </w:rPr>
        <w:t>анализа</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модернизированной</w:t>
      </w:r>
      <w:r w:rsidR="0063208D">
        <w:rPr>
          <w:sz w:val="28"/>
          <w:szCs w:val="28"/>
          <w:lang w:eastAsia="en-US"/>
        </w:rPr>
        <w:t xml:space="preserve"> </w:t>
      </w:r>
      <w:r>
        <w:rPr>
          <w:sz w:val="28"/>
          <w:szCs w:val="28"/>
          <w:lang w:eastAsia="en-US"/>
        </w:rPr>
        <w:t>платформы</w:t>
      </w:r>
    </w:p>
    <w:p w14:paraId="7F51F2C5" w14:textId="77777777" w:rsidR="00FE4AD3" w:rsidRDefault="00FE4AD3">
      <w:pPr>
        <w:ind w:firstLine="709"/>
        <w:jc w:val="center"/>
        <w:rPr>
          <w:bCs/>
          <w:color w:val="000000"/>
          <w:sz w:val="28"/>
          <w:szCs w:val="28"/>
          <w:lang w:eastAsia="kk-KZ"/>
        </w:rPr>
      </w:pPr>
    </w:p>
    <w:p w14:paraId="05DB632F" w14:textId="21785ED0" w:rsidR="00FE4AD3" w:rsidRDefault="0013571B">
      <w:pPr>
        <w:ind w:firstLine="360"/>
        <w:jc w:val="both"/>
        <w:rPr>
          <w:sz w:val="28"/>
          <w:szCs w:val="28"/>
          <w:lang w:eastAsia="en-US"/>
        </w:rPr>
      </w:pPr>
      <w:r>
        <w:rPr>
          <w:sz w:val="28"/>
          <w:szCs w:val="28"/>
          <w:lang w:eastAsia="en-US"/>
        </w:rPr>
        <w:t>Анализ</w:t>
      </w:r>
      <w:r w:rsidR="0063208D">
        <w:rPr>
          <w:sz w:val="28"/>
          <w:szCs w:val="28"/>
          <w:lang w:eastAsia="en-US"/>
        </w:rPr>
        <w:t xml:space="preserve"> </w:t>
      </w:r>
      <w:r>
        <w:rPr>
          <w:sz w:val="28"/>
          <w:szCs w:val="28"/>
          <w:lang w:eastAsia="en-US"/>
        </w:rPr>
        <w:t>результатов,</w:t>
      </w:r>
      <w:r w:rsidR="0063208D">
        <w:rPr>
          <w:sz w:val="28"/>
          <w:szCs w:val="28"/>
          <w:lang w:eastAsia="en-US"/>
        </w:rPr>
        <w:t xml:space="preserve"> </w:t>
      </w:r>
      <w:r>
        <w:rPr>
          <w:sz w:val="28"/>
          <w:szCs w:val="28"/>
          <w:lang w:eastAsia="en-US"/>
        </w:rPr>
        <w:t>представленных</w:t>
      </w:r>
      <w:r w:rsidR="0063208D">
        <w:rPr>
          <w:sz w:val="28"/>
          <w:szCs w:val="28"/>
          <w:lang w:eastAsia="en-US"/>
        </w:rPr>
        <w:t xml:space="preserve"> </w:t>
      </w:r>
      <w:r>
        <w:rPr>
          <w:sz w:val="28"/>
          <w:szCs w:val="28"/>
          <w:lang w:eastAsia="en-US"/>
        </w:rPr>
        <w:t>в</w:t>
      </w:r>
      <w:r w:rsidR="0063208D">
        <w:rPr>
          <w:sz w:val="28"/>
          <w:szCs w:val="28"/>
          <w:lang w:eastAsia="en-US"/>
        </w:rPr>
        <w:t xml:space="preserve"> </w:t>
      </w:r>
      <w:r>
        <w:rPr>
          <w:sz w:val="28"/>
          <w:szCs w:val="28"/>
          <w:lang w:eastAsia="en-US"/>
        </w:rPr>
        <w:t>таблице</w:t>
      </w:r>
      <w:r w:rsidR="0063208D">
        <w:rPr>
          <w:sz w:val="28"/>
          <w:szCs w:val="28"/>
          <w:lang w:eastAsia="en-US"/>
        </w:rPr>
        <w:t xml:space="preserve"> </w:t>
      </w:r>
      <w:r>
        <w:rPr>
          <w:sz w:val="28"/>
          <w:szCs w:val="28"/>
          <w:lang w:eastAsia="en-US"/>
        </w:rPr>
        <w:t>2.1,</w:t>
      </w:r>
      <w:r w:rsidR="0063208D">
        <w:rPr>
          <w:sz w:val="28"/>
          <w:szCs w:val="28"/>
          <w:lang w:eastAsia="en-US"/>
        </w:rPr>
        <w:t xml:space="preserve"> </w:t>
      </w:r>
      <w:r>
        <w:rPr>
          <w:sz w:val="28"/>
          <w:szCs w:val="28"/>
          <w:lang w:eastAsia="en-US"/>
        </w:rPr>
        <w:t>позволяет</w:t>
      </w:r>
      <w:r w:rsidR="0063208D">
        <w:rPr>
          <w:sz w:val="28"/>
          <w:szCs w:val="28"/>
          <w:lang w:eastAsia="en-US"/>
        </w:rPr>
        <w:t xml:space="preserve"> </w:t>
      </w:r>
      <w:r>
        <w:rPr>
          <w:sz w:val="28"/>
          <w:szCs w:val="28"/>
          <w:lang w:eastAsia="en-US"/>
        </w:rPr>
        <w:t>сделать</w:t>
      </w:r>
      <w:r w:rsidR="0063208D">
        <w:rPr>
          <w:sz w:val="28"/>
          <w:szCs w:val="28"/>
          <w:lang w:eastAsia="en-US"/>
        </w:rPr>
        <w:t xml:space="preserve"> </w:t>
      </w:r>
      <w:r>
        <w:rPr>
          <w:sz w:val="28"/>
          <w:szCs w:val="28"/>
          <w:lang w:eastAsia="en-US"/>
        </w:rPr>
        <w:t>следующие</w:t>
      </w:r>
      <w:r w:rsidR="0063208D">
        <w:rPr>
          <w:sz w:val="28"/>
          <w:szCs w:val="28"/>
          <w:lang w:eastAsia="en-US"/>
        </w:rPr>
        <w:t xml:space="preserve"> </w:t>
      </w:r>
      <w:r>
        <w:rPr>
          <w:sz w:val="28"/>
          <w:szCs w:val="28"/>
          <w:lang w:eastAsia="en-US"/>
        </w:rPr>
        <w:t>выводы:</w:t>
      </w:r>
    </w:p>
    <w:p w14:paraId="4C78C00A" w14:textId="01CA78F9" w:rsidR="00FE4AD3" w:rsidRDefault="0013571B">
      <w:pPr>
        <w:numPr>
          <w:ilvl w:val="0"/>
          <w:numId w:val="9"/>
        </w:numPr>
        <w:jc w:val="both"/>
        <w:rPr>
          <w:sz w:val="28"/>
          <w:szCs w:val="28"/>
          <w:lang w:eastAsia="en-US"/>
        </w:rPr>
      </w:pPr>
      <w:r>
        <w:rPr>
          <w:b/>
          <w:bCs/>
          <w:sz w:val="28"/>
          <w:szCs w:val="28"/>
          <w:lang w:eastAsia="en-US"/>
        </w:rPr>
        <w:t>Влияние</w:t>
      </w:r>
      <w:r w:rsidR="0063208D">
        <w:rPr>
          <w:b/>
          <w:bCs/>
          <w:sz w:val="28"/>
          <w:szCs w:val="28"/>
          <w:lang w:eastAsia="en-US"/>
        </w:rPr>
        <w:t xml:space="preserve"> </w:t>
      </w:r>
      <w:r>
        <w:rPr>
          <w:b/>
          <w:bCs/>
          <w:sz w:val="28"/>
          <w:szCs w:val="28"/>
          <w:lang w:eastAsia="en-US"/>
        </w:rPr>
        <w:t>диаметра</w:t>
      </w:r>
      <w:r w:rsidR="0063208D">
        <w:rPr>
          <w:b/>
          <w:bCs/>
          <w:sz w:val="28"/>
          <w:szCs w:val="28"/>
          <w:lang w:eastAsia="en-US"/>
        </w:rPr>
        <w:t xml:space="preserve"> </w:t>
      </w:r>
      <w:r>
        <w:rPr>
          <w:b/>
          <w:bCs/>
          <w:sz w:val="28"/>
          <w:szCs w:val="28"/>
          <w:lang w:eastAsia="en-US"/>
        </w:rPr>
        <w:t>отверстий.</w:t>
      </w:r>
      <w:r w:rsidR="0063208D">
        <w:rPr>
          <w:sz w:val="28"/>
          <w:szCs w:val="28"/>
          <w:lang w:eastAsia="en-US"/>
        </w:rPr>
        <w:t xml:space="preserve"> </w:t>
      </w:r>
      <w:r>
        <w:rPr>
          <w:sz w:val="28"/>
          <w:szCs w:val="28"/>
          <w:lang w:eastAsia="en-US"/>
        </w:rPr>
        <w:t>Увеличение</w:t>
      </w:r>
      <w:r w:rsidR="0063208D">
        <w:rPr>
          <w:sz w:val="28"/>
          <w:szCs w:val="28"/>
          <w:lang w:eastAsia="en-US"/>
        </w:rPr>
        <w:t xml:space="preserve"> </w:t>
      </w:r>
      <w:proofErr w:type="gramStart"/>
      <w:r>
        <w:rPr>
          <w:sz w:val="28"/>
          <w:szCs w:val="28"/>
          <w:lang w:eastAsia="en-US"/>
        </w:rPr>
        <w:t>диаметра</w:t>
      </w:r>
      <w:r w:rsidR="0063208D">
        <w:rPr>
          <w:sz w:val="28"/>
          <w:szCs w:val="28"/>
          <w:lang w:eastAsia="en-US"/>
        </w:rPr>
        <w:t xml:space="preserve"> </w:t>
      </w:r>
      <m:oMath>
        <m:sSub>
          <m:sSubPr>
            <m:ctrlPr>
              <w:rPr>
                <w:rFonts w:ascii="Cambria Math" w:hAnsi="Cambria Math"/>
                <w:b/>
                <w:bCs/>
                <w:i/>
                <w:iCs/>
                <w:sz w:val="28"/>
                <w:szCs w:val="28"/>
                <w:lang w:eastAsia="en-US"/>
              </w:rPr>
            </m:ctrlPr>
          </m:sSubPr>
          <m:e>
            <m:r>
              <w:rPr>
                <w:rFonts w:ascii="Cambria Math" w:hAnsi="Cambria Math"/>
                <w:sz w:val="28"/>
                <w:szCs w:val="28"/>
                <w:lang w:eastAsia="en-US"/>
              </w:rPr>
              <m:t>d</m:t>
            </m:r>
          </m:e>
          <m:sub>
            <m:r>
              <m:rPr>
                <m:sty m:val="bi"/>
              </m:rPr>
              <w:rPr>
                <w:rFonts w:ascii="Cambria Math" w:hAnsi="Cambria Math"/>
                <w:sz w:val="28"/>
                <w:szCs w:val="28"/>
                <w:lang w:eastAsia="en-US"/>
              </w:rPr>
              <m:t>отв</m:t>
            </m:r>
          </m:sub>
        </m:sSub>
      </m:oMath>
      <w:r w:rsidR="0063208D">
        <w:rPr>
          <w:sz w:val="28"/>
          <w:szCs w:val="28"/>
          <w:lang w:eastAsia="en-US"/>
        </w:rPr>
        <w:t xml:space="preserve"> </w:t>
      </w:r>
      <w:r>
        <w:rPr>
          <w:sz w:val="28"/>
          <w:szCs w:val="28"/>
          <w:lang w:eastAsia="en-US"/>
        </w:rPr>
        <w:t>является</w:t>
      </w:r>
      <w:proofErr w:type="gramEnd"/>
      <w:r w:rsidR="0063208D">
        <w:rPr>
          <w:sz w:val="28"/>
          <w:szCs w:val="28"/>
          <w:lang w:eastAsia="en-US"/>
        </w:rPr>
        <w:t xml:space="preserve"> </w:t>
      </w:r>
      <w:r>
        <w:rPr>
          <w:sz w:val="28"/>
          <w:szCs w:val="28"/>
          <w:lang w:eastAsia="en-US"/>
        </w:rPr>
        <w:t>наиболее</w:t>
      </w:r>
      <w:r w:rsidR="0063208D">
        <w:rPr>
          <w:sz w:val="28"/>
          <w:szCs w:val="28"/>
          <w:lang w:eastAsia="en-US"/>
        </w:rPr>
        <w:t xml:space="preserve"> </w:t>
      </w:r>
      <w:r>
        <w:rPr>
          <w:sz w:val="28"/>
          <w:szCs w:val="28"/>
          <w:lang w:eastAsia="en-US"/>
        </w:rPr>
        <w:t>эффективным</w:t>
      </w:r>
      <w:r w:rsidR="0063208D">
        <w:rPr>
          <w:sz w:val="28"/>
          <w:szCs w:val="28"/>
          <w:lang w:eastAsia="en-US"/>
        </w:rPr>
        <w:t xml:space="preserve"> </w:t>
      </w:r>
      <w:r>
        <w:rPr>
          <w:sz w:val="28"/>
          <w:szCs w:val="28"/>
          <w:lang w:eastAsia="en-US"/>
        </w:rPr>
        <w:t>способом</w:t>
      </w:r>
      <w:r w:rsidR="0063208D">
        <w:rPr>
          <w:sz w:val="28"/>
          <w:szCs w:val="28"/>
          <w:lang w:eastAsia="en-US"/>
        </w:rPr>
        <w:t xml:space="preserve"> </w:t>
      </w:r>
      <w:r>
        <w:rPr>
          <w:sz w:val="28"/>
          <w:szCs w:val="28"/>
          <w:lang w:eastAsia="en-US"/>
        </w:rPr>
        <w:t>снижения</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При</w:t>
      </w:r>
      <w:r w:rsidR="0063208D">
        <w:rPr>
          <w:sz w:val="28"/>
          <w:szCs w:val="28"/>
          <w:lang w:eastAsia="en-US"/>
        </w:rPr>
        <w:t xml:space="preserve"> </w:t>
      </w:r>
      <w:r>
        <w:rPr>
          <w:sz w:val="28"/>
          <w:szCs w:val="28"/>
          <w:lang w:eastAsia="en-US"/>
        </w:rPr>
        <w:t>постоянных</w:t>
      </w:r>
      <w:r w:rsidR="0063208D">
        <w:rPr>
          <w:sz w:val="28"/>
          <w:szCs w:val="28"/>
          <w:lang w:eastAsia="en-US"/>
        </w:rPr>
        <w:t xml:space="preserve"> </w:t>
      </w:r>
      <w:proofErr w:type="gramStart"/>
      <w:r>
        <w:rPr>
          <w:sz w:val="28"/>
          <w:szCs w:val="28"/>
          <w:lang w:eastAsia="en-US"/>
        </w:rPr>
        <w:t>шагах</w:t>
      </w:r>
      <w:r w:rsidR="0063208D">
        <w:rPr>
          <w:sz w:val="28"/>
          <w:szCs w:val="28"/>
          <w:lang w:eastAsia="en-US"/>
        </w:rPr>
        <w:t xml:space="preserve"> </w:t>
      </w:r>
      <m:oMath>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oMath>
      <w:r w:rsidR="0063208D">
        <w:rPr>
          <w:sz w:val="28"/>
          <w:szCs w:val="28"/>
          <w:lang w:eastAsia="en-US"/>
        </w:rPr>
        <w:t xml:space="preserve"> </w:t>
      </w:r>
      <w:r>
        <w:rPr>
          <w:sz w:val="28"/>
          <w:szCs w:val="28"/>
          <w:lang w:eastAsia="en-US"/>
        </w:rPr>
        <w:t>и</w:t>
      </w:r>
      <w:proofErr w:type="gramEnd"/>
      <w:r w:rsidR="0063208D">
        <w:rPr>
          <w:sz w:val="28"/>
          <w:szCs w:val="28"/>
          <w:lang w:eastAsia="en-US"/>
        </w:rPr>
        <w:t xml:space="preserve"> </w:t>
      </w:r>
      <m:oMath>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oMath>
      <w:r w:rsidR="0063208D">
        <w:rPr>
          <w:sz w:val="28"/>
          <w:szCs w:val="28"/>
          <w:lang w:eastAsia="en-US"/>
        </w:rPr>
        <w:t xml:space="preserve"> </w:t>
      </w:r>
      <w:r>
        <w:rPr>
          <w:sz w:val="28"/>
          <w:szCs w:val="28"/>
          <w:lang w:eastAsia="en-US"/>
        </w:rPr>
        <w:t>увеличение</w:t>
      </w:r>
      <w:r w:rsidR="0063208D">
        <w:rPr>
          <w:sz w:val="28"/>
          <w:szCs w:val="28"/>
          <w:lang w:eastAsia="en-US"/>
        </w:rPr>
        <w:t xml:space="preserve"> </w:t>
      </w:r>
      <w:r>
        <w:rPr>
          <w:sz w:val="28"/>
          <w:szCs w:val="28"/>
          <w:lang w:eastAsia="en-US"/>
        </w:rPr>
        <w:t>диаметра</w:t>
      </w:r>
      <w:r w:rsidR="0063208D">
        <w:rPr>
          <w:sz w:val="28"/>
          <w:szCs w:val="28"/>
          <w:lang w:eastAsia="en-US"/>
        </w:rPr>
        <w:t xml:space="preserve"> </w:t>
      </w:r>
      <w:r>
        <w:rPr>
          <w:sz w:val="28"/>
          <w:szCs w:val="28"/>
          <w:lang w:eastAsia="en-US"/>
        </w:rPr>
        <w:t>с</w:t>
      </w:r>
      <w:r w:rsidR="0063208D">
        <w:rPr>
          <w:sz w:val="28"/>
          <w:szCs w:val="28"/>
          <w:lang w:eastAsia="en-US"/>
        </w:rPr>
        <w:t xml:space="preserve"> </w:t>
      </w:r>
      <w:r>
        <w:rPr>
          <w:sz w:val="28"/>
          <w:szCs w:val="28"/>
          <w:lang w:eastAsia="en-US"/>
        </w:rPr>
        <w:t>20</w:t>
      </w:r>
      <w:r w:rsidR="0063208D">
        <w:rPr>
          <w:sz w:val="28"/>
          <w:szCs w:val="28"/>
          <w:lang w:eastAsia="en-US"/>
        </w:rPr>
        <w:t xml:space="preserve"> </w:t>
      </w:r>
      <w:r>
        <w:rPr>
          <w:sz w:val="28"/>
          <w:szCs w:val="28"/>
          <w:lang w:eastAsia="en-US"/>
        </w:rPr>
        <w:t>мм</w:t>
      </w:r>
      <w:r w:rsidR="0063208D">
        <w:rPr>
          <w:sz w:val="28"/>
          <w:szCs w:val="28"/>
          <w:lang w:eastAsia="en-US"/>
        </w:rPr>
        <w:t xml:space="preserve"> </w:t>
      </w:r>
      <w:r>
        <w:rPr>
          <w:sz w:val="28"/>
          <w:szCs w:val="28"/>
          <w:lang w:eastAsia="en-US"/>
        </w:rPr>
        <w:t>до</w:t>
      </w:r>
      <w:r w:rsidR="0063208D">
        <w:rPr>
          <w:sz w:val="28"/>
          <w:szCs w:val="28"/>
          <w:lang w:eastAsia="en-US"/>
        </w:rPr>
        <w:t xml:space="preserve"> </w:t>
      </w:r>
      <w:r>
        <w:rPr>
          <w:sz w:val="28"/>
          <w:szCs w:val="28"/>
          <w:lang w:eastAsia="en-US"/>
        </w:rPr>
        <w:t>50</w:t>
      </w:r>
      <w:r w:rsidR="0063208D">
        <w:rPr>
          <w:sz w:val="28"/>
          <w:szCs w:val="28"/>
          <w:lang w:eastAsia="en-US"/>
        </w:rPr>
        <w:t xml:space="preserve"> </w:t>
      </w:r>
      <w:r>
        <w:rPr>
          <w:sz w:val="28"/>
          <w:szCs w:val="28"/>
          <w:lang w:eastAsia="en-US"/>
        </w:rPr>
        <w:t>мм</w:t>
      </w:r>
      <w:r w:rsidR="0063208D">
        <w:rPr>
          <w:sz w:val="28"/>
          <w:szCs w:val="28"/>
          <w:lang w:eastAsia="en-US"/>
        </w:rPr>
        <w:t xml:space="preserve"> </w:t>
      </w:r>
      <w:r>
        <w:rPr>
          <w:sz w:val="28"/>
          <w:szCs w:val="28"/>
          <w:lang w:eastAsia="en-US"/>
        </w:rPr>
        <w:t>приводит</w:t>
      </w:r>
      <w:r w:rsidR="0063208D">
        <w:rPr>
          <w:sz w:val="28"/>
          <w:szCs w:val="28"/>
          <w:lang w:eastAsia="en-US"/>
        </w:rPr>
        <w:t xml:space="preserve"> </w:t>
      </w:r>
      <w:r>
        <w:rPr>
          <w:sz w:val="28"/>
          <w:szCs w:val="28"/>
          <w:lang w:eastAsia="en-US"/>
        </w:rPr>
        <w:t>к</w:t>
      </w:r>
      <w:r w:rsidR="0063208D">
        <w:rPr>
          <w:sz w:val="28"/>
          <w:szCs w:val="28"/>
          <w:lang w:eastAsia="en-US"/>
        </w:rPr>
        <w:t xml:space="preserve"> </w:t>
      </w:r>
      <w:r>
        <w:rPr>
          <w:sz w:val="28"/>
          <w:szCs w:val="28"/>
          <w:lang w:eastAsia="en-US"/>
        </w:rPr>
        <w:t>снижению</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платформы</w:t>
      </w:r>
      <w:r w:rsidR="0063208D">
        <w:rPr>
          <w:sz w:val="28"/>
          <w:szCs w:val="28"/>
          <w:lang w:eastAsia="en-US"/>
        </w:rPr>
        <w:t xml:space="preserve"> </w:t>
      </w:r>
      <m:oMath>
        <m:sSub>
          <m:sSubPr>
            <m:ctrlPr>
              <w:rPr>
                <w:rFonts w:ascii="Cambria Math" w:hAnsi="Cambria Math"/>
                <w:sz w:val="28"/>
                <w:szCs w:val="28"/>
                <w:lang w:eastAsia="en-US"/>
              </w:rPr>
            </m:ctrlPr>
          </m:sSubPr>
          <m:e>
            <m:r>
              <w:rPr>
                <w:rFonts w:ascii="Cambria Math" w:hAnsi="Cambria Math"/>
                <w:sz w:val="28"/>
                <w:szCs w:val="28"/>
                <w:lang w:eastAsia="en-US"/>
              </w:rPr>
              <m:t>M</m:t>
            </m:r>
          </m:e>
          <m:sub>
            <m:r>
              <m:rPr>
                <m:nor/>
              </m:rPr>
              <w:rPr>
                <w:sz w:val="28"/>
                <w:szCs w:val="28"/>
                <w:lang w:eastAsia="en-US"/>
              </w:rPr>
              <m:t>плат</m:t>
            </m:r>
          </m:sub>
        </m:sSub>
      </m:oMath>
      <w:r w:rsidR="0063208D">
        <w:rPr>
          <w:sz w:val="28"/>
          <w:szCs w:val="28"/>
          <w:lang w:eastAsia="en-US"/>
        </w:rPr>
        <w:t xml:space="preserve"> </w:t>
      </w:r>
      <w:r>
        <w:rPr>
          <w:sz w:val="28"/>
          <w:szCs w:val="28"/>
          <w:lang w:eastAsia="en-US"/>
        </w:rPr>
        <w:t>на</w:t>
      </w:r>
      <w:r w:rsidR="0063208D">
        <w:rPr>
          <w:sz w:val="28"/>
          <w:szCs w:val="28"/>
          <w:lang w:eastAsia="en-US"/>
        </w:rPr>
        <w:t xml:space="preserve"> </w:t>
      </w:r>
      <w:r>
        <w:rPr>
          <w:sz w:val="28"/>
          <w:szCs w:val="28"/>
          <w:lang w:eastAsia="en-US"/>
        </w:rPr>
        <w:t>20-25%.</w:t>
      </w:r>
      <w:r w:rsidR="0063208D">
        <w:rPr>
          <w:sz w:val="28"/>
          <w:szCs w:val="28"/>
          <w:lang w:eastAsia="en-US"/>
        </w:rPr>
        <w:t xml:space="preserve"> </w:t>
      </w:r>
      <w:r>
        <w:rPr>
          <w:sz w:val="28"/>
          <w:szCs w:val="28"/>
          <w:lang w:eastAsia="en-US"/>
        </w:rPr>
        <w:t>Например,</w:t>
      </w:r>
      <w:r w:rsidR="0063208D">
        <w:rPr>
          <w:sz w:val="28"/>
          <w:szCs w:val="28"/>
          <w:lang w:eastAsia="en-US"/>
        </w:rPr>
        <w:t xml:space="preserve"> </w:t>
      </w:r>
      <w:proofErr w:type="gramStart"/>
      <w:r>
        <w:rPr>
          <w:sz w:val="28"/>
          <w:szCs w:val="28"/>
          <w:lang w:eastAsia="en-US"/>
        </w:rPr>
        <w:t>при</w:t>
      </w:r>
      <w:r w:rsidR="0063208D">
        <w:rPr>
          <w:sz w:val="28"/>
          <w:szCs w:val="28"/>
          <w:lang w:eastAsia="en-US"/>
        </w:rPr>
        <w:t xml:space="preserve"> </w:t>
      </w:r>
      <m:oMath>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r>
          <w:rPr>
            <w:rFonts w:ascii="Cambria Math" w:hAnsi="Cambria Math"/>
            <w:sz w:val="28"/>
            <w:szCs w:val="28"/>
            <w:lang w:eastAsia="en-US"/>
          </w:rPr>
          <m:t>=100</m:t>
        </m:r>
      </m:oMath>
      <w:r w:rsidR="0063208D">
        <w:rPr>
          <w:sz w:val="28"/>
          <w:szCs w:val="28"/>
          <w:lang w:eastAsia="en-US"/>
        </w:rPr>
        <w:t xml:space="preserve"> </w:t>
      </w:r>
      <w:r>
        <w:rPr>
          <w:sz w:val="28"/>
          <w:szCs w:val="28"/>
          <w:lang w:eastAsia="en-US"/>
        </w:rPr>
        <w:t>мм</w:t>
      </w:r>
      <w:proofErr w:type="gramEnd"/>
      <w:r w:rsidR="0063208D">
        <w:rPr>
          <w:sz w:val="28"/>
          <w:szCs w:val="28"/>
          <w:lang w:eastAsia="en-US"/>
        </w:rPr>
        <w:t xml:space="preserve"> </w:t>
      </w:r>
      <w:r>
        <w:rPr>
          <w:sz w:val="28"/>
          <w:szCs w:val="28"/>
          <w:lang w:eastAsia="en-US"/>
        </w:rPr>
        <w:t>и</w:t>
      </w:r>
      <w:r w:rsidR="0063208D">
        <w:rPr>
          <w:sz w:val="28"/>
          <w:szCs w:val="28"/>
          <w:lang w:eastAsia="en-US"/>
        </w:rPr>
        <w:t xml:space="preserve"> </w:t>
      </w:r>
      <m:oMath>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r>
          <w:rPr>
            <w:rFonts w:ascii="Cambria Math" w:hAnsi="Cambria Math"/>
            <w:sz w:val="28"/>
            <w:szCs w:val="28"/>
            <w:lang w:eastAsia="en-US"/>
          </w:rPr>
          <m:t>=110</m:t>
        </m:r>
      </m:oMath>
      <w:r w:rsidR="0063208D">
        <w:rPr>
          <w:sz w:val="28"/>
          <w:szCs w:val="28"/>
          <w:lang w:eastAsia="en-US"/>
        </w:rPr>
        <w:t xml:space="preserve"> </w:t>
      </w:r>
      <w:r>
        <w:rPr>
          <w:sz w:val="28"/>
          <w:szCs w:val="28"/>
          <w:lang w:eastAsia="en-US"/>
        </w:rPr>
        <w:t>мм</w:t>
      </w:r>
      <w:r w:rsidR="0063208D">
        <w:rPr>
          <w:sz w:val="28"/>
          <w:szCs w:val="28"/>
          <w:lang w:eastAsia="en-US"/>
        </w:rPr>
        <w:t xml:space="preserve"> </w:t>
      </w:r>
      <w:r>
        <w:rPr>
          <w:sz w:val="28"/>
          <w:szCs w:val="28"/>
          <w:lang w:eastAsia="en-US"/>
        </w:rPr>
        <w:t>масса</w:t>
      </w:r>
      <w:r w:rsidR="0063208D">
        <w:rPr>
          <w:sz w:val="28"/>
          <w:szCs w:val="28"/>
          <w:lang w:eastAsia="en-US"/>
        </w:rPr>
        <w:t xml:space="preserve"> </w:t>
      </w:r>
      <w:r>
        <w:rPr>
          <w:sz w:val="28"/>
          <w:szCs w:val="28"/>
          <w:lang w:eastAsia="en-US"/>
        </w:rPr>
        <w:t>уменьшается</w:t>
      </w:r>
      <w:r w:rsidR="0063208D">
        <w:rPr>
          <w:sz w:val="28"/>
          <w:szCs w:val="28"/>
          <w:lang w:eastAsia="en-US"/>
        </w:rPr>
        <w:t xml:space="preserve"> </w:t>
      </w:r>
      <w:r>
        <w:rPr>
          <w:sz w:val="28"/>
          <w:szCs w:val="28"/>
          <w:lang w:eastAsia="en-US"/>
        </w:rPr>
        <w:t>с</w:t>
      </w:r>
      <w:r w:rsidR="0063208D">
        <w:rPr>
          <w:sz w:val="28"/>
          <w:szCs w:val="28"/>
          <w:lang w:eastAsia="en-US"/>
        </w:rPr>
        <w:t xml:space="preserve"> </w:t>
      </w:r>
      <w:r>
        <w:rPr>
          <w:sz w:val="28"/>
          <w:szCs w:val="28"/>
          <w:lang w:eastAsia="en-US"/>
        </w:rPr>
        <w:t>6,300</w:t>
      </w:r>
      <w:r w:rsidR="0063208D">
        <w:rPr>
          <w:sz w:val="28"/>
          <w:szCs w:val="28"/>
          <w:lang w:eastAsia="en-US"/>
        </w:rPr>
        <w:t xml:space="preserve"> </w:t>
      </w:r>
      <w:r>
        <w:rPr>
          <w:sz w:val="28"/>
          <w:szCs w:val="28"/>
          <w:lang w:eastAsia="en-US"/>
        </w:rPr>
        <w:t>кг</w:t>
      </w:r>
      <w:r w:rsidR="0063208D">
        <w:rPr>
          <w:sz w:val="28"/>
          <w:szCs w:val="28"/>
          <w:lang w:eastAsia="en-US"/>
        </w:rPr>
        <w:t xml:space="preserve"> </w:t>
      </w:r>
      <w:r>
        <w:rPr>
          <w:sz w:val="28"/>
          <w:szCs w:val="28"/>
          <w:lang w:eastAsia="en-US"/>
        </w:rPr>
        <w:t>до</w:t>
      </w:r>
      <w:r w:rsidR="0063208D">
        <w:rPr>
          <w:sz w:val="28"/>
          <w:szCs w:val="28"/>
          <w:lang w:eastAsia="en-US"/>
        </w:rPr>
        <w:t xml:space="preserve"> </w:t>
      </w:r>
      <w:r>
        <w:rPr>
          <w:sz w:val="28"/>
          <w:szCs w:val="28"/>
          <w:lang w:eastAsia="en-US"/>
        </w:rPr>
        <w:t>4,757</w:t>
      </w:r>
      <w:r w:rsidR="0063208D">
        <w:rPr>
          <w:sz w:val="28"/>
          <w:szCs w:val="28"/>
          <w:lang w:eastAsia="en-US"/>
        </w:rPr>
        <w:t xml:space="preserve"> </w:t>
      </w:r>
      <w:r>
        <w:rPr>
          <w:sz w:val="28"/>
          <w:szCs w:val="28"/>
          <w:lang w:eastAsia="en-US"/>
        </w:rPr>
        <w:t>кг.</w:t>
      </w:r>
    </w:p>
    <w:p w14:paraId="4F6C21CA" w14:textId="5156D9AD" w:rsidR="00FE4AD3" w:rsidRDefault="0013571B">
      <w:pPr>
        <w:numPr>
          <w:ilvl w:val="0"/>
          <w:numId w:val="9"/>
        </w:numPr>
        <w:jc w:val="both"/>
        <w:rPr>
          <w:sz w:val="28"/>
          <w:szCs w:val="28"/>
          <w:lang w:eastAsia="en-US"/>
        </w:rPr>
      </w:pPr>
      <w:r>
        <w:rPr>
          <w:b/>
          <w:bCs/>
          <w:sz w:val="28"/>
          <w:szCs w:val="28"/>
          <w:lang w:eastAsia="en-US"/>
        </w:rPr>
        <w:t>Влияние</w:t>
      </w:r>
      <w:r w:rsidR="0063208D">
        <w:rPr>
          <w:b/>
          <w:bCs/>
          <w:sz w:val="28"/>
          <w:szCs w:val="28"/>
          <w:lang w:eastAsia="en-US"/>
        </w:rPr>
        <w:t xml:space="preserve"> </w:t>
      </w:r>
      <w:r>
        <w:rPr>
          <w:b/>
          <w:bCs/>
          <w:sz w:val="28"/>
          <w:szCs w:val="28"/>
          <w:lang w:eastAsia="en-US"/>
        </w:rPr>
        <w:t>расстояния</w:t>
      </w:r>
      <w:r w:rsidR="0063208D">
        <w:rPr>
          <w:b/>
          <w:bCs/>
          <w:sz w:val="28"/>
          <w:szCs w:val="28"/>
          <w:lang w:eastAsia="en-US"/>
        </w:rPr>
        <w:t xml:space="preserve"> </w:t>
      </w:r>
      <w:r w:rsidR="00B87FF3">
        <w:rPr>
          <w:b/>
          <w:bCs/>
          <w:sz w:val="28"/>
          <w:szCs w:val="28"/>
          <w:lang w:eastAsia="en-US"/>
        </w:rPr>
        <w:t>между</w:t>
      </w:r>
      <w:r w:rsidR="0063208D">
        <w:rPr>
          <w:b/>
          <w:bCs/>
          <w:sz w:val="28"/>
          <w:szCs w:val="28"/>
          <w:lang w:eastAsia="en-US"/>
        </w:rPr>
        <w:t xml:space="preserve"> </w:t>
      </w:r>
      <w:r>
        <w:rPr>
          <w:b/>
          <w:bCs/>
          <w:sz w:val="28"/>
          <w:szCs w:val="28"/>
          <w:lang w:eastAsia="en-US"/>
        </w:rPr>
        <w:t>отверсти</w:t>
      </w:r>
      <w:r w:rsidR="00B87FF3">
        <w:rPr>
          <w:b/>
          <w:bCs/>
          <w:sz w:val="28"/>
          <w:szCs w:val="28"/>
          <w:lang w:eastAsia="en-US"/>
        </w:rPr>
        <w:t>ями</w:t>
      </w:r>
      <w:r>
        <w:rPr>
          <w:b/>
          <w:bCs/>
          <w:sz w:val="28"/>
          <w:szCs w:val="28"/>
          <w:lang w:eastAsia="en-US"/>
        </w:rPr>
        <w:t>.</w:t>
      </w:r>
      <w:r w:rsidR="0063208D">
        <w:rPr>
          <w:sz w:val="28"/>
          <w:szCs w:val="28"/>
          <w:lang w:eastAsia="en-US"/>
        </w:rPr>
        <w:t xml:space="preserve"> </w:t>
      </w:r>
      <w:r>
        <w:rPr>
          <w:sz w:val="28"/>
          <w:szCs w:val="28"/>
          <w:lang w:eastAsia="en-US"/>
        </w:rPr>
        <w:t>Увеличение</w:t>
      </w:r>
      <w:r w:rsidR="0063208D">
        <w:rPr>
          <w:sz w:val="28"/>
          <w:szCs w:val="28"/>
          <w:lang w:eastAsia="en-US"/>
        </w:rPr>
        <w:t xml:space="preserve"> </w:t>
      </w:r>
      <w:r>
        <w:rPr>
          <w:sz w:val="28"/>
          <w:szCs w:val="28"/>
          <w:lang w:eastAsia="en-US"/>
        </w:rPr>
        <w:t>расстояния</w:t>
      </w:r>
      <w:r w:rsidR="0063208D">
        <w:rPr>
          <w:sz w:val="28"/>
          <w:szCs w:val="28"/>
          <w:lang w:eastAsia="en-US"/>
        </w:rPr>
        <w:t xml:space="preserve"> </w:t>
      </w:r>
      <w:r>
        <w:rPr>
          <w:sz w:val="28"/>
          <w:szCs w:val="28"/>
          <w:lang w:eastAsia="en-US"/>
        </w:rPr>
        <w:t>закономерно</w:t>
      </w:r>
      <w:r w:rsidR="0063208D">
        <w:rPr>
          <w:sz w:val="28"/>
          <w:szCs w:val="28"/>
          <w:lang w:eastAsia="en-US"/>
        </w:rPr>
        <w:t xml:space="preserve"> </w:t>
      </w:r>
      <w:r>
        <w:rPr>
          <w:sz w:val="28"/>
          <w:szCs w:val="28"/>
          <w:lang w:eastAsia="en-US"/>
        </w:rPr>
        <w:t>приводит</w:t>
      </w:r>
      <w:r w:rsidR="0063208D">
        <w:rPr>
          <w:sz w:val="28"/>
          <w:szCs w:val="28"/>
          <w:lang w:eastAsia="en-US"/>
        </w:rPr>
        <w:t xml:space="preserve"> </w:t>
      </w:r>
      <w:r>
        <w:rPr>
          <w:sz w:val="28"/>
          <w:szCs w:val="28"/>
          <w:lang w:eastAsia="en-US"/>
        </w:rPr>
        <w:t>к</w:t>
      </w:r>
      <w:r w:rsidR="0063208D">
        <w:rPr>
          <w:sz w:val="28"/>
          <w:szCs w:val="28"/>
          <w:lang w:eastAsia="en-US"/>
        </w:rPr>
        <w:t xml:space="preserve"> </w:t>
      </w:r>
      <w:r>
        <w:rPr>
          <w:sz w:val="28"/>
          <w:szCs w:val="28"/>
          <w:lang w:eastAsia="en-US"/>
        </w:rPr>
        <w:t>снижению</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удаляемого</w:t>
      </w:r>
      <w:r w:rsidR="0063208D">
        <w:rPr>
          <w:sz w:val="28"/>
          <w:szCs w:val="28"/>
          <w:lang w:eastAsia="en-US"/>
        </w:rPr>
        <w:t xml:space="preserve"> </w:t>
      </w:r>
      <w:r>
        <w:rPr>
          <w:sz w:val="28"/>
          <w:szCs w:val="28"/>
          <w:lang w:eastAsia="en-US"/>
        </w:rPr>
        <w:t>материала</w:t>
      </w:r>
      <w:r w:rsidR="0063208D">
        <w:rPr>
          <w:sz w:val="28"/>
          <w:szCs w:val="28"/>
          <w:lang w:eastAsia="en-US"/>
        </w:rPr>
        <w:t xml:space="preserve"> </w:t>
      </w:r>
      <w:r>
        <w:rPr>
          <w:sz w:val="28"/>
          <w:szCs w:val="28"/>
          <w:lang w:eastAsia="en-US"/>
        </w:rPr>
        <w:t>и,</w:t>
      </w:r>
      <w:r w:rsidR="0063208D">
        <w:rPr>
          <w:sz w:val="28"/>
          <w:szCs w:val="28"/>
          <w:lang w:eastAsia="en-US"/>
        </w:rPr>
        <w:t xml:space="preserve"> </w:t>
      </w:r>
      <w:r>
        <w:rPr>
          <w:sz w:val="28"/>
          <w:szCs w:val="28"/>
          <w:lang w:eastAsia="en-US"/>
        </w:rPr>
        <w:t>как</w:t>
      </w:r>
      <w:r w:rsidR="0063208D">
        <w:rPr>
          <w:sz w:val="28"/>
          <w:szCs w:val="28"/>
          <w:lang w:eastAsia="en-US"/>
        </w:rPr>
        <w:t xml:space="preserve"> </w:t>
      </w:r>
      <w:r>
        <w:rPr>
          <w:sz w:val="28"/>
          <w:szCs w:val="28"/>
          <w:lang w:eastAsia="en-US"/>
        </w:rPr>
        <w:t>следствие,</w:t>
      </w:r>
      <w:r w:rsidR="0063208D">
        <w:rPr>
          <w:sz w:val="28"/>
          <w:szCs w:val="28"/>
          <w:lang w:eastAsia="en-US"/>
        </w:rPr>
        <w:t xml:space="preserve"> </w:t>
      </w:r>
      <w:r>
        <w:rPr>
          <w:sz w:val="28"/>
          <w:szCs w:val="28"/>
          <w:lang w:eastAsia="en-US"/>
        </w:rPr>
        <w:t>к</w:t>
      </w:r>
      <w:r w:rsidR="0063208D">
        <w:rPr>
          <w:sz w:val="28"/>
          <w:szCs w:val="28"/>
          <w:lang w:eastAsia="en-US"/>
        </w:rPr>
        <w:t xml:space="preserve"> </w:t>
      </w:r>
      <w:r>
        <w:rPr>
          <w:sz w:val="28"/>
          <w:szCs w:val="28"/>
          <w:lang w:eastAsia="en-US"/>
        </w:rPr>
        <w:t>меньшему</w:t>
      </w:r>
      <w:r w:rsidR="0063208D">
        <w:rPr>
          <w:sz w:val="28"/>
          <w:szCs w:val="28"/>
          <w:lang w:eastAsia="en-US"/>
        </w:rPr>
        <w:t xml:space="preserve"> </w:t>
      </w:r>
      <w:r>
        <w:rPr>
          <w:sz w:val="28"/>
          <w:szCs w:val="28"/>
          <w:lang w:eastAsia="en-US"/>
        </w:rPr>
        <w:t>снижению</w:t>
      </w:r>
      <w:r w:rsidR="0063208D">
        <w:rPr>
          <w:sz w:val="28"/>
          <w:szCs w:val="28"/>
          <w:lang w:eastAsia="en-US"/>
        </w:rPr>
        <w:t xml:space="preserve"> </w:t>
      </w:r>
      <w:r>
        <w:rPr>
          <w:sz w:val="28"/>
          <w:szCs w:val="28"/>
          <w:lang w:eastAsia="en-US"/>
        </w:rPr>
        <w:t>общей</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платформы.</w:t>
      </w:r>
      <w:r w:rsidR="0063208D">
        <w:rPr>
          <w:sz w:val="28"/>
          <w:szCs w:val="28"/>
          <w:lang w:eastAsia="en-US"/>
        </w:rPr>
        <w:t xml:space="preserve"> </w:t>
      </w:r>
      <w:r>
        <w:rPr>
          <w:sz w:val="28"/>
          <w:szCs w:val="28"/>
          <w:lang w:eastAsia="en-US"/>
        </w:rPr>
        <w:t>Наибольшее</w:t>
      </w:r>
      <w:r w:rsidR="0063208D">
        <w:rPr>
          <w:sz w:val="28"/>
          <w:szCs w:val="28"/>
          <w:lang w:eastAsia="en-US"/>
        </w:rPr>
        <w:t xml:space="preserve"> </w:t>
      </w:r>
      <w:r>
        <w:rPr>
          <w:sz w:val="28"/>
          <w:szCs w:val="28"/>
          <w:lang w:eastAsia="en-US"/>
        </w:rPr>
        <w:t>снижение</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наблюдается</w:t>
      </w:r>
      <w:r w:rsidR="0063208D">
        <w:rPr>
          <w:sz w:val="28"/>
          <w:szCs w:val="28"/>
          <w:lang w:eastAsia="en-US"/>
        </w:rPr>
        <w:t xml:space="preserve"> </w:t>
      </w:r>
      <w:r>
        <w:rPr>
          <w:sz w:val="28"/>
          <w:szCs w:val="28"/>
          <w:lang w:eastAsia="en-US"/>
        </w:rPr>
        <w:t>при</w:t>
      </w:r>
      <w:r w:rsidR="0063208D">
        <w:rPr>
          <w:sz w:val="28"/>
          <w:szCs w:val="28"/>
          <w:lang w:eastAsia="en-US"/>
        </w:rPr>
        <w:t xml:space="preserve"> </w:t>
      </w:r>
      <w:r>
        <w:rPr>
          <w:sz w:val="28"/>
          <w:szCs w:val="28"/>
          <w:lang w:eastAsia="en-US"/>
        </w:rPr>
        <w:t>минимальных</w:t>
      </w:r>
      <w:r w:rsidR="0063208D">
        <w:rPr>
          <w:sz w:val="28"/>
          <w:szCs w:val="28"/>
          <w:lang w:eastAsia="en-US"/>
        </w:rPr>
        <w:t xml:space="preserve"> </w:t>
      </w:r>
      <w:r>
        <w:rPr>
          <w:sz w:val="28"/>
          <w:szCs w:val="28"/>
          <w:lang w:eastAsia="en-US"/>
        </w:rPr>
        <w:t>значениях</w:t>
      </w:r>
      <w:r w:rsidR="0063208D">
        <w:rPr>
          <w:sz w:val="28"/>
          <w:szCs w:val="28"/>
          <w:lang w:eastAsia="en-US"/>
        </w:rPr>
        <w:t xml:space="preserve"> </w:t>
      </w:r>
      <w:r>
        <w:rPr>
          <w:sz w:val="28"/>
          <w:szCs w:val="28"/>
          <w:lang w:eastAsia="en-US"/>
        </w:rPr>
        <w:t>шага</w:t>
      </w:r>
      <w:r w:rsidR="0063208D">
        <w:rPr>
          <w:sz w:val="28"/>
          <w:szCs w:val="28"/>
          <w:lang w:eastAsia="en-US"/>
        </w:rPr>
        <w:t xml:space="preserve"> </w:t>
      </w:r>
      <w:proofErr w:type="gramStart"/>
      <w:r>
        <w:rPr>
          <w:sz w:val="28"/>
          <w:szCs w:val="28"/>
          <w:lang w:eastAsia="en-US"/>
        </w:rPr>
        <w:t>(</w:t>
      </w:r>
      <m:oMath>
        <m:sSub>
          <m:sSubPr>
            <m:ctrlPr>
              <w:rPr>
                <w:rFonts w:ascii="Cambria Math" w:hAnsi="Cambria Math"/>
                <w:i/>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x</m:t>
            </m:r>
          </m:sub>
        </m:sSub>
        <m:r>
          <w:rPr>
            <w:rFonts w:ascii="Cambria Math" w:hAnsi="Cambria Math"/>
            <w:sz w:val="28"/>
            <w:szCs w:val="28"/>
            <w:lang w:eastAsia="en-US"/>
          </w:rPr>
          <m:t>=100</m:t>
        </m:r>
      </m:oMath>
      <w:r w:rsidR="0063208D">
        <w:rPr>
          <w:sz w:val="28"/>
          <w:szCs w:val="28"/>
          <w:lang w:eastAsia="en-US"/>
        </w:rPr>
        <w:t xml:space="preserve"> </w:t>
      </w:r>
      <w:r>
        <w:rPr>
          <w:sz w:val="28"/>
          <w:szCs w:val="28"/>
          <w:lang w:eastAsia="en-US"/>
        </w:rPr>
        <w:t>мм</w:t>
      </w:r>
      <w:proofErr w:type="gramEnd"/>
      <w:r>
        <w:rPr>
          <w:sz w:val="28"/>
          <w:szCs w:val="28"/>
          <w:lang w:eastAsia="en-US"/>
        </w:rPr>
        <w:t>,</w:t>
      </w:r>
      <w:r w:rsidR="0063208D">
        <w:rPr>
          <w:sz w:val="28"/>
          <w:szCs w:val="28"/>
          <w:lang w:eastAsia="en-US"/>
        </w:rPr>
        <w:t xml:space="preserve"> </w:t>
      </w:r>
      <m:oMath>
        <m:sSub>
          <m:sSubPr>
            <m:ctrlPr>
              <w:rPr>
                <w:rFonts w:ascii="Cambria Math" w:hAnsi="Cambria Math"/>
                <w:sz w:val="28"/>
                <w:szCs w:val="28"/>
                <w:lang w:eastAsia="en-US"/>
              </w:rPr>
            </m:ctrlPr>
          </m:sSubPr>
          <m:e>
            <m:r>
              <w:rPr>
                <w:rFonts w:ascii="Cambria Math" w:hAnsi="Cambria Math"/>
                <w:sz w:val="28"/>
                <w:szCs w:val="28"/>
                <w:lang w:eastAsia="en-US"/>
              </w:rPr>
              <m:t>С</m:t>
            </m:r>
          </m:e>
          <m:sub>
            <m:r>
              <w:rPr>
                <w:rFonts w:ascii="Cambria Math" w:hAnsi="Cambria Math"/>
                <w:sz w:val="28"/>
                <w:szCs w:val="28"/>
                <w:lang w:eastAsia="en-US"/>
              </w:rPr>
              <m:t>y</m:t>
            </m:r>
          </m:sub>
        </m:sSub>
        <m:r>
          <w:rPr>
            <w:rFonts w:ascii="Cambria Math" w:hAnsi="Cambria Math"/>
            <w:sz w:val="28"/>
            <w:szCs w:val="28"/>
            <w:lang w:eastAsia="en-US"/>
          </w:rPr>
          <m:t>=110</m:t>
        </m:r>
      </m:oMath>
      <w:r w:rsidR="0063208D">
        <w:rPr>
          <w:sz w:val="28"/>
          <w:szCs w:val="28"/>
          <w:lang w:eastAsia="en-US"/>
        </w:rPr>
        <w:t xml:space="preserve"> </w:t>
      </w:r>
      <w:r>
        <w:rPr>
          <w:sz w:val="28"/>
          <w:szCs w:val="28"/>
          <w:lang w:eastAsia="en-US"/>
        </w:rPr>
        <w:t>мм).</w:t>
      </w:r>
    </w:p>
    <w:p w14:paraId="02591A47" w14:textId="04EC600E" w:rsidR="00FE4AD3" w:rsidRDefault="0013571B">
      <w:pPr>
        <w:numPr>
          <w:ilvl w:val="0"/>
          <w:numId w:val="9"/>
        </w:numPr>
        <w:jc w:val="both"/>
        <w:rPr>
          <w:sz w:val="28"/>
          <w:szCs w:val="28"/>
          <w:lang w:eastAsia="en-US"/>
        </w:rPr>
      </w:pPr>
      <w:r>
        <w:rPr>
          <w:b/>
          <w:bCs/>
          <w:sz w:val="28"/>
          <w:szCs w:val="28"/>
          <w:lang w:eastAsia="en-US"/>
        </w:rPr>
        <w:t>Оптимизация</w:t>
      </w:r>
      <w:r w:rsidR="0063208D">
        <w:rPr>
          <w:b/>
          <w:bCs/>
          <w:sz w:val="28"/>
          <w:szCs w:val="28"/>
          <w:lang w:eastAsia="en-US"/>
        </w:rPr>
        <w:t xml:space="preserve"> </w:t>
      </w:r>
      <w:r>
        <w:rPr>
          <w:b/>
          <w:bCs/>
          <w:sz w:val="28"/>
          <w:szCs w:val="28"/>
          <w:lang w:eastAsia="en-US"/>
        </w:rPr>
        <w:t>параметров.</w:t>
      </w:r>
      <w:r w:rsidR="0063208D">
        <w:rPr>
          <w:sz w:val="28"/>
          <w:szCs w:val="28"/>
          <w:lang w:eastAsia="en-US"/>
        </w:rPr>
        <w:t xml:space="preserve"> </w:t>
      </w:r>
      <w:r>
        <w:rPr>
          <w:sz w:val="28"/>
          <w:szCs w:val="28"/>
          <w:lang w:eastAsia="en-US"/>
        </w:rPr>
        <w:t>Результаты</w:t>
      </w:r>
      <w:r w:rsidR="0063208D">
        <w:rPr>
          <w:sz w:val="28"/>
          <w:szCs w:val="28"/>
          <w:lang w:eastAsia="en-US"/>
        </w:rPr>
        <w:t xml:space="preserve"> </w:t>
      </w:r>
      <w:r>
        <w:rPr>
          <w:sz w:val="28"/>
          <w:szCs w:val="28"/>
          <w:lang w:eastAsia="en-US"/>
        </w:rPr>
        <w:t>расчета</w:t>
      </w:r>
      <w:r w:rsidR="0063208D">
        <w:rPr>
          <w:sz w:val="28"/>
          <w:szCs w:val="28"/>
          <w:lang w:eastAsia="en-US"/>
        </w:rPr>
        <w:t xml:space="preserve"> </w:t>
      </w:r>
      <w:r>
        <w:rPr>
          <w:sz w:val="28"/>
          <w:szCs w:val="28"/>
          <w:lang w:eastAsia="en-US"/>
        </w:rPr>
        <w:t>наглядно</w:t>
      </w:r>
      <w:r w:rsidR="0063208D">
        <w:rPr>
          <w:sz w:val="28"/>
          <w:szCs w:val="28"/>
          <w:lang w:eastAsia="en-US"/>
        </w:rPr>
        <w:t xml:space="preserve"> </w:t>
      </w:r>
      <w:r>
        <w:rPr>
          <w:sz w:val="28"/>
          <w:szCs w:val="28"/>
          <w:lang w:eastAsia="en-US"/>
        </w:rPr>
        <w:t>демонстрируют</w:t>
      </w:r>
      <w:r w:rsidR="0063208D">
        <w:rPr>
          <w:sz w:val="28"/>
          <w:szCs w:val="28"/>
          <w:lang w:eastAsia="en-US"/>
        </w:rPr>
        <w:t xml:space="preserve"> </w:t>
      </w:r>
      <w:r>
        <w:rPr>
          <w:sz w:val="28"/>
          <w:szCs w:val="28"/>
          <w:lang w:eastAsia="en-US"/>
        </w:rPr>
        <w:t>зоны</w:t>
      </w:r>
      <w:r w:rsidR="0063208D">
        <w:rPr>
          <w:sz w:val="28"/>
          <w:szCs w:val="28"/>
          <w:lang w:eastAsia="en-US"/>
        </w:rPr>
        <w:t xml:space="preserve"> </w:t>
      </w:r>
      <w:r>
        <w:rPr>
          <w:sz w:val="28"/>
          <w:szCs w:val="28"/>
          <w:lang w:eastAsia="en-US"/>
        </w:rPr>
        <w:t>эффективных</w:t>
      </w:r>
      <w:r w:rsidR="0063208D">
        <w:rPr>
          <w:sz w:val="28"/>
          <w:szCs w:val="28"/>
          <w:lang w:eastAsia="en-US"/>
        </w:rPr>
        <w:t xml:space="preserve"> </w:t>
      </w:r>
      <w:r>
        <w:rPr>
          <w:sz w:val="28"/>
          <w:szCs w:val="28"/>
          <w:lang w:eastAsia="en-US"/>
        </w:rPr>
        <w:t>решений.</w:t>
      </w:r>
      <w:r w:rsidR="0063208D">
        <w:rPr>
          <w:sz w:val="28"/>
          <w:szCs w:val="28"/>
          <w:lang w:eastAsia="en-US"/>
        </w:rPr>
        <w:t xml:space="preserve"> </w:t>
      </w:r>
      <w:r>
        <w:rPr>
          <w:sz w:val="28"/>
          <w:szCs w:val="28"/>
          <w:lang w:eastAsia="en-US"/>
        </w:rPr>
        <w:t>Для</w:t>
      </w:r>
      <w:r w:rsidR="0063208D">
        <w:rPr>
          <w:sz w:val="28"/>
          <w:szCs w:val="28"/>
          <w:lang w:eastAsia="en-US"/>
        </w:rPr>
        <w:t xml:space="preserve"> </w:t>
      </w:r>
      <w:r>
        <w:rPr>
          <w:sz w:val="28"/>
          <w:szCs w:val="28"/>
          <w:lang w:eastAsia="en-US"/>
        </w:rPr>
        <w:t>дальнейшего</w:t>
      </w:r>
      <w:r w:rsidR="0063208D">
        <w:rPr>
          <w:sz w:val="28"/>
          <w:szCs w:val="28"/>
          <w:lang w:eastAsia="en-US"/>
        </w:rPr>
        <w:t xml:space="preserve"> </w:t>
      </w:r>
      <w:r>
        <w:rPr>
          <w:sz w:val="28"/>
          <w:szCs w:val="28"/>
          <w:lang w:eastAsia="en-US"/>
        </w:rPr>
        <w:t>углубленного</w:t>
      </w:r>
      <w:r w:rsidR="0063208D">
        <w:rPr>
          <w:sz w:val="28"/>
          <w:szCs w:val="28"/>
          <w:lang w:eastAsia="en-US"/>
        </w:rPr>
        <w:t xml:space="preserve"> </w:t>
      </w:r>
      <w:r>
        <w:rPr>
          <w:sz w:val="28"/>
          <w:szCs w:val="28"/>
          <w:lang w:eastAsia="en-US"/>
        </w:rPr>
        <w:t>анализа</w:t>
      </w:r>
      <w:r w:rsidR="0063208D">
        <w:rPr>
          <w:sz w:val="28"/>
          <w:szCs w:val="28"/>
          <w:lang w:eastAsia="en-US"/>
        </w:rPr>
        <w:t xml:space="preserve"> </w:t>
      </w:r>
      <w:r>
        <w:rPr>
          <w:sz w:val="28"/>
          <w:szCs w:val="28"/>
          <w:lang w:eastAsia="en-US"/>
        </w:rPr>
        <w:t>необходимо</w:t>
      </w:r>
      <w:r w:rsidR="0063208D">
        <w:rPr>
          <w:sz w:val="28"/>
          <w:szCs w:val="28"/>
          <w:lang w:eastAsia="en-US"/>
        </w:rPr>
        <w:t xml:space="preserve"> </w:t>
      </w:r>
      <w:r>
        <w:rPr>
          <w:sz w:val="28"/>
          <w:szCs w:val="28"/>
          <w:lang w:eastAsia="en-US"/>
        </w:rPr>
        <w:t>сопоставить</w:t>
      </w:r>
      <w:r w:rsidR="0063208D">
        <w:rPr>
          <w:sz w:val="28"/>
          <w:szCs w:val="28"/>
          <w:lang w:eastAsia="en-US"/>
        </w:rPr>
        <w:t xml:space="preserve"> </w:t>
      </w:r>
      <w:r>
        <w:rPr>
          <w:sz w:val="28"/>
          <w:szCs w:val="28"/>
          <w:lang w:eastAsia="en-US"/>
        </w:rPr>
        <w:t>полученные</w:t>
      </w:r>
      <w:r w:rsidR="0063208D">
        <w:rPr>
          <w:sz w:val="28"/>
          <w:szCs w:val="28"/>
          <w:lang w:eastAsia="en-US"/>
        </w:rPr>
        <w:t xml:space="preserve"> </w:t>
      </w:r>
      <w:r>
        <w:rPr>
          <w:sz w:val="28"/>
          <w:szCs w:val="28"/>
          <w:lang w:eastAsia="en-US"/>
        </w:rPr>
        <w:t>значения</w:t>
      </w:r>
      <w:r w:rsidR="0063208D">
        <w:rPr>
          <w:sz w:val="28"/>
          <w:szCs w:val="28"/>
          <w:lang w:eastAsia="en-US"/>
        </w:rPr>
        <w:t xml:space="preserve"> </w:t>
      </w:r>
      <w:r>
        <w:rPr>
          <w:sz w:val="28"/>
          <w:szCs w:val="28"/>
          <w:lang w:eastAsia="en-US"/>
        </w:rPr>
        <w:t>массы</w:t>
      </w:r>
      <w:r w:rsidR="0063208D">
        <w:rPr>
          <w:sz w:val="28"/>
          <w:szCs w:val="28"/>
          <w:lang w:eastAsia="en-US"/>
        </w:rPr>
        <w:t xml:space="preserve"> </w:t>
      </w:r>
      <w:r>
        <w:rPr>
          <w:sz w:val="28"/>
          <w:szCs w:val="28"/>
          <w:lang w:eastAsia="en-US"/>
        </w:rPr>
        <w:t>с</w:t>
      </w:r>
      <w:r w:rsidR="0063208D">
        <w:rPr>
          <w:sz w:val="28"/>
          <w:szCs w:val="28"/>
          <w:lang w:eastAsia="en-US"/>
        </w:rPr>
        <w:t xml:space="preserve"> </w:t>
      </w:r>
      <w:r>
        <w:rPr>
          <w:sz w:val="28"/>
          <w:szCs w:val="28"/>
          <w:lang w:eastAsia="en-US"/>
        </w:rPr>
        <w:t>результатами</w:t>
      </w:r>
      <w:r w:rsidR="0063208D">
        <w:rPr>
          <w:sz w:val="28"/>
          <w:szCs w:val="28"/>
          <w:lang w:eastAsia="en-US"/>
        </w:rPr>
        <w:t xml:space="preserve"> </w:t>
      </w:r>
      <w:r>
        <w:rPr>
          <w:sz w:val="28"/>
          <w:szCs w:val="28"/>
          <w:lang w:eastAsia="en-US"/>
        </w:rPr>
        <w:t>прочностных</w:t>
      </w:r>
      <w:r w:rsidR="0063208D">
        <w:rPr>
          <w:sz w:val="28"/>
          <w:szCs w:val="28"/>
          <w:lang w:eastAsia="en-US"/>
        </w:rPr>
        <w:t xml:space="preserve"> </w:t>
      </w:r>
      <w:r>
        <w:rPr>
          <w:sz w:val="28"/>
          <w:szCs w:val="28"/>
          <w:lang w:eastAsia="en-US"/>
        </w:rPr>
        <w:t>и</w:t>
      </w:r>
      <w:r w:rsidR="0063208D">
        <w:rPr>
          <w:sz w:val="28"/>
          <w:szCs w:val="28"/>
          <w:lang w:eastAsia="en-US"/>
        </w:rPr>
        <w:t xml:space="preserve"> </w:t>
      </w:r>
      <w:r>
        <w:rPr>
          <w:sz w:val="28"/>
          <w:szCs w:val="28"/>
          <w:lang w:eastAsia="en-US"/>
        </w:rPr>
        <w:t>жесткостных</w:t>
      </w:r>
      <w:r w:rsidR="0063208D">
        <w:rPr>
          <w:sz w:val="28"/>
          <w:szCs w:val="28"/>
          <w:lang w:eastAsia="en-US"/>
        </w:rPr>
        <w:t xml:space="preserve"> </w:t>
      </w:r>
      <w:r>
        <w:rPr>
          <w:sz w:val="28"/>
          <w:szCs w:val="28"/>
          <w:lang w:eastAsia="en-US"/>
        </w:rPr>
        <w:t>расчетов</w:t>
      </w:r>
      <w:r w:rsidR="0063208D">
        <w:rPr>
          <w:sz w:val="28"/>
          <w:szCs w:val="28"/>
          <w:lang w:eastAsia="en-US"/>
        </w:rPr>
        <w:t xml:space="preserve"> </w:t>
      </w:r>
      <w:r>
        <w:rPr>
          <w:sz w:val="28"/>
          <w:szCs w:val="28"/>
          <w:lang w:eastAsia="en-US"/>
        </w:rPr>
        <w:t>по</w:t>
      </w:r>
      <w:r w:rsidR="0063208D">
        <w:rPr>
          <w:sz w:val="28"/>
          <w:szCs w:val="28"/>
          <w:lang w:eastAsia="en-US"/>
        </w:rPr>
        <w:t xml:space="preserve"> </w:t>
      </w:r>
      <w:r>
        <w:rPr>
          <w:sz w:val="28"/>
          <w:szCs w:val="28"/>
          <w:lang w:eastAsia="en-US"/>
        </w:rPr>
        <w:t>условию</w:t>
      </w:r>
      <w:r w:rsidR="0063208D">
        <w:rPr>
          <w:sz w:val="28"/>
          <w:szCs w:val="28"/>
          <w:lang w:eastAsia="en-US"/>
        </w:rPr>
        <w:t xml:space="preserve"> </w:t>
      </w:r>
      <w:r>
        <w:rPr>
          <w:sz w:val="28"/>
          <w:szCs w:val="28"/>
          <w:lang w:eastAsia="en-US"/>
        </w:rPr>
        <w:t>(2.3),</w:t>
      </w:r>
      <w:r w:rsidR="0063208D">
        <w:rPr>
          <w:sz w:val="28"/>
          <w:szCs w:val="28"/>
          <w:lang w:eastAsia="en-US"/>
        </w:rPr>
        <w:t xml:space="preserve"> </w:t>
      </w:r>
      <w:r>
        <w:rPr>
          <w:sz w:val="28"/>
          <w:szCs w:val="28"/>
          <w:lang w:eastAsia="en-US"/>
        </w:rPr>
        <w:t>чтобы</w:t>
      </w:r>
      <w:r w:rsidR="0063208D">
        <w:rPr>
          <w:sz w:val="28"/>
          <w:szCs w:val="28"/>
          <w:lang w:eastAsia="en-US"/>
        </w:rPr>
        <w:t xml:space="preserve"> </w:t>
      </w:r>
      <w:r>
        <w:rPr>
          <w:sz w:val="28"/>
          <w:szCs w:val="28"/>
          <w:lang w:eastAsia="en-US"/>
        </w:rPr>
        <w:t>исключить</w:t>
      </w:r>
      <w:r w:rsidR="0063208D">
        <w:rPr>
          <w:sz w:val="28"/>
          <w:szCs w:val="28"/>
          <w:lang w:eastAsia="en-US"/>
        </w:rPr>
        <w:t xml:space="preserve"> </w:t>
      </w:r>
      <w:r>
        <w:rPr>
          <w:sz w:val="28"/>
          <w:szCs w:val="28"/>
          <w:lang w:eastAsia="en-US"/>
        </w:rPr>
        <w:t>варианты,</w:t>
      </w:r>
      <w:r w:rsidR="0063208D">
        <w:rPr>
          <w:sz w:val="28"/>
          <w:szCs w:val="28"/>
          <w:lang w:eastAsia="en-US"/>
        </w:rPr>
        <w:t xml:space="preserve"> </w:t>
      </w:r>
      <w:r>
        <w:rPr>
          <w:sz w:val="28"/>
          <w:szCs w:val="28"/>
          <w:lang w:eastAsia="en-US"/>
        </w:rPr>
        <w:t>не</w:t>
      </w:r>
      <w:r w:rsidR="0063208D">
        <w:rPr>
          <w:sz w:val="28"/>
          <w:szCs w:val="28"/>
          <w:lang w:eastAsia="en-US"/>
        </w:rPr>
        <w:t xml:space="preserve"> </w:t>
      </w:r>
      <w:r>
        <w:rPr>
          <w:sz w:val="28"/>
          <w:szCs w:val="28"/>
          <w:lang w:eastAsia="en-US"/>
        </w:rPr>
        <w:t>удовлетворяющие</w:t>
      </w:r>
      <w:r w:rsidR="0063208D">
        <w:rPr>
          <w:sz w:val="28"/>
          <w:szCs w:val="28"/>
          <w:lang w:eastAsia="en-US"/>
        </w:rPr>
        <w:t xml:space="preserve"> </w:t>
      </w:r>
      <w:r>
        <w:rPr>
          <w:sz w:val="28"/>
          <w:szCs w:val="28"/>
          <w:lang w:eastAsia="en-US"/>
        </w:rPr>
        <w:t>критериям</w:t>
      </w:r>
      <w:r w:rsidR="0063208D">
        <w:rPr>
          <w:sz w:val="28"/>
          <w:szCs w:val="28"/>
          <w:lang w:eastAsia="en-US"/>
        </w:rPr>
        <w:t xml:space="preserve"> </w:t>
      </w:r>
      <w:r>
        <w:rPr>
          <w:sz w:val="28"/>
          <w:szCs w:val="28"/>
          <w:lang w:eastAsia="en-US"/>
        </w:rPr>
        <w:t>надежности.</w:t>
      </w:r>
    </w:p>
    <w:p w14:paraId="70020978" w14:textId="31740E9E" w:rsidR="00FE4AD3" w:rsidRPr="0029494F" w:rsidRDefault="0013571B" w:rsidP="0029494F">
      <w:pPr>
        <w:ind w:firstLine="360"/>
        <w:jc w:val="both"/>
        <w:rPr>
          <w:sz w:val="28"/>
          <w:szCs w:val="28"/>
          <w:lang w:eastAsia="en-US"/>
        </w:rPr>
      </w:pPr>
      <w:r>
        <w:rPr>
          <w:sz w:val="28"/>
          <w:szCs w:val="28"/>
          <w:lang w:eastAsia="en-US"/>
        </w:rPr>
        <w:t>Данный</w:t>
      </w:r>
      <w:r w:rsidR="0063208D">
        <w:rPr>
          <w:sz w:val="28"/>
          <w:szCs w:val="28"/>
          <w:lang w:eastAsia="en-US"/>
        </w:rPr>
        <w:t xml:space="preserve"> </w:t>
      </w:r>
      <w:r>
        <w:rPr>
          <w:sz w:val="28"/>
          <w:szCs w:val="28"/>
          <w:lang w:eastAsia="en-US"/>
        </w:rPr>
        <w:t>параметрический</w:t>
      </w:r>
      <w:r w:rsidR="0063208D">
        <w:rPr>
          <w:sz w:val="28"/>
          <w:szCs w:val="28"/>
          <w:lang w:eastAsia="en-US"/>
        </w:rPr>
        <w:t xml:space="preserve"> </w:t>
      </w:r>
      <w:r>
        <w:rPr>
          <w:sz w:val="28"/>
          <w:szCs w:val="28"/>
          <w:lang w:eastAsia="en-US"/>
        </w:rPr>
        <w:t>анализ</w:t>
      </w:r>
      <w:r w:rsidR="0063208D">
        <w:rPr>
          <w:sz w:val="28"/>
          <w:szCs w:val="28"/>
          <w:lang w:eastAsia="en-US"/>
        </w:rPr>
        <w:t xml:space="preserve"> </w:t>
      </w:r>
      <w:r>
        <w:rPr>
          <w:sz w:val="28"/>
          <w:szCs w:val="28"/>
          <w:lang w:eastAsia="en-US"/>
        </w:rPr>
        <w:t>является</w:t>
      </w:r>
      <w:r w:rsidR="0063208D">
        <w:rPr>
          <w:sz w:val="28"/>
          <w:szCs w:val="28"/>
          <w:lang w:eastAsia="en-US"/>
        </w:rPr>
        <w:t xml:space="preserve"> </w:t>
      </w:r>
      <w:r>
        <w:rPr>
          <w:sz w:val="28"/>
          <w:szCs w:val="28"/>
          <w:lang w:eastAsia="en-US"/>
        </w:rPr>
        <w:t>первым</w:t>
      </w:r>
      <w:r w:rsidR="0063208D">
        <w:rPr>
          <w:sz w:val="28"/>
          <w:szCs w:val="28"/>
          <w:lang w:eastAsia="en-US"/>
        </w:rPr>
        <w:t xml:space="preserve"> </w:t>
      </w:r>
      <w:r>
        <w:rPr>
          <w:sz w:val="28"/>
          <w:szCs w:val="28"/>
          <w:lang w:eastAsia="en-US"/>
        </w:rPr>
        <w:t>этапом</w:t>
      </w:r>
      <w:r w:rsidR="0063208D">
        <w:rPr>
          <w:sz w:val="28"/>
          <w:szCs w:val="28"/>
          <w:lang w:eastAsia="en-US"/>
        </w:rPr>
        <w:t xml:space="preserve"> </w:t>
      </w:r>
      <w:r>
        <w:rPr>
          <w:sz w:val="28"/>
          <w:szCs w:val="28"/>
          <w:lang w:eastAsia="en-US"/>
        </w:rPr>
        <w:t>оптимизации</w:t>
      </w:r>
      <w:r w:rsidR="0063208D">
        <w:rPr>
          <w:sz w:val="28"/>
          <w:szCs w:val="28"/>
          <w:lang w:eastAsia="en-US"/>
        </w:rPr>
        <w:t xml:space="preserve"> </w:t>
      </w:r>
      <w:r>
        <w:rPr>
          <w:sz w:val="28"/>
          <w:szCs w:val="28"/>
          <w:lang w:eastAsia="en-US"/>
        </w:rPr>
        <w:t>конструкции.</w:t>
      </w:r>
      <w:r w:rsidR="0063208D">
        <w:rPr>
          <w:sz w:val="28"/>
          <w:szCs w:val="28"/>
          <w:lang w:eastAsia="en-US"/>
        </w:rPr>
        <w:t xml:space="preserve"> </w:t>
      </w:r>
      <w:r>
        <w:rPr>
          <w:sz w:val="28"/>
          <w:szCs w:val="28"/>
          <w:lang w:eastAsia="en-US"/>
        </w:rPr>
        <w:t>Полученная</w:t>
      </w:r>
      <w:r w:rsidR="0063208D">
        <w:rPr>
          <w:sz w:val="28"/>
          <w:szCs w:val="28"/>
          <w:lang w:eastAsia="en-US"/>
        </w:rPr>
        <w:t xml:space="preserve"> </w:t>
      </w:r>
      <w:r>
        <w:rPr>
          <w:sz w:val="28"/>
          <w:szCs w:val="28"/>
          <w:lang w:eastAsia="en-US"/>
        </w:rPr>
        <w:t>математическая</w:t>
      </w:r>
      <w:r w:rsidR="0063208D">
        <w:rPr>
          <w:sz w:val="28"/>
          <w:szCs w:val="28"/>
          <w:lang w:eastAsia="en-US"/>
        </w:rPr>
        <w:t xml:space="preserve"> </w:t>
      </w:r>
      <w:r>
        <w:rPr>
          <w:sz w:val="28"/>
          <w:szCs w:val="28"/>
          <w:lang w:eastAsia="en-US"/>
        </w:rPr>
        <w:t>модель</w:t>
      </w:r>
      <w:r w:rsidR="0063208D">
        <w:rPr>
          <w:sz w:val="28"/>
          <w:szCs w:val="28"/>
          <w:lang w:eastAsia="en-US"/>
        </w:rPr>
        <w:t xml:space="preserve"> </w:t>
      </w:r>
      <w:r>
        <w:rPr>
          <w:sz w:val="28"/>
          <w:szCs w:val="28"/>
          <w:lang w:eastAsia="en-US"/>
        </w:rPr>
        <w:t>и</w:t>
      </w:r>
      <w:r w:rsidR="0063208D">
        <w:rPr>
          <w:sz w:val="28"/>
          <w:szCs w:val="28"/>
          <w:lang w:eastAsia="en-US"/>
        </w:rPr>
        <w:t xml:space="preserve"> </w:t>
      </w:r>
      <w:r>
        <w:rPr>
          <w:sz w:val="28"/>
          <w:szCs w:val="28"/>
          <w:lang w:eastAsia="en-US"/>
        </w:rPr>
        <w:t>таблица</w:t>
      </w:r>
      <w:r w:rsidR="0063208D">
        <w:rPr>
          <w:sz w:val="28"/>
          <w:szCs w:val="28"/>
          <w:lang w:eastAsia="en-US"/>
        </w:rPr>
        <w:t xml:space="preserve"> </w:t>
      </w:r>
      <w:r>
        <w:rPr>
          <w:sz w:val="28"/>
          <w:szCs w:val="28"/>
          <w:lang w:eastAsia="en-US"/>
        </w:rPr>
        <w:t>расчетных</w:t>
      </w:r>
      <w:r w:rsidR="0063208D">
        <w:rPr>
          <w:sz w:val="28"/>
          <w:szCs w:val="28"/>
          <w:lang w:eastAsia="en-US"/>
        </w:rPr>
        <w:t xml:space="preserve"> </w:t>
      </w:r>
      <w:r>
        <w:rPr>
          <w:sz w:val="28"/>
          <w:szCs w:val="28"/>
          <w:lang w:eastAsia="en-US"/>
        </w:rPr>
        <w:t>значений</w:t>
      </w:r>
      <w:r w:rsidR="0063208D">
        <w:rPr>
          <w:sz w:val="28"/>
          <w:szCs w:val="28"/>
          <w:lang w:eastAsia="en-US"/>
        </w:rPr>
        <w:t xml:space="preserve"> </w:t>
      </w:r>
      <w:r>
        <w:rPr>
          <w:sz w:val="28"/>
          <w:szCs w:val="28"/>
          <w:lang w:eastAsia="en-US"/>
        </w:rPr>
        <w:t>позволяют</w:t>
      </w:r>
      <w:r w:rsidR="0063208D">
        <w:rPr>
          <w:sz w:val="28"/>
          <w:szCs w:val="28"/>
          <w:lang w:eastAsia="en-US"/>
        </w:rPr>
        <w:t xml:space="preserve"> </w:t>
      </w:r>
      <w:r>
        <w:rPr>
          <w:sz w:val="28"/>
          <w:szCs w:val="28"/>
          <w:lang w:eastAsia="en-US"/>
        </w:rPr>
        <w:t>целенаправленно</w:t>
      </w:r>
      <w:r w:rsidR="0063208D">
        <w:rPr>
          <w:sz w:val="28"/>
          <w:szCs w:val="28"/>
          <w:lang w:eastAsia="en-US"/>
        </w:rPr>
        <w:t xml:space="preserve"> </w:t>
      </w:r>
      <w:r>
        <w:rPr>
          <w:sz w:val="28"/>
          <w:szCs w:val="28"/>
          <w:lang w:eastAsia="en-US"/>
        </w:rPr>
        <w:t>выбрать</w:t>
      </w:r>
      <w:r w:rsidR="0063208D">
        <w:rPr>
          <w:sz w:val="28"/>
          <w:szCs w:val="28"/>
          <w:lang w:eastAsia="en-US"/>
        </w:rPr>
        <w:t xml:space="preserve"> </w:t>
      </w:r>
      <w:r>
        <w:rPr>
          <w:sz w:val="28"/>
          <w:szCs w:val="28"/>
          <w:lang w:eastAsia="en-US"/>
        </w:rPr>
        <w:t>несколько</w:t>
      </w:r>
      <w:r w:rsidR="0063208D">
        <w:rPr>
          <w:sz w:val="28"/>
          <w:szCs w:val="28"/>
          <w:lang w:eastAsia="en-US"/>
        </w:rPr>
        <w:t xml:space="preserve"> </w:t>
      </w:r>
      <w:r>
        <w:rPr>
          <w:sz w:val="28"/>
          <w:szCs w:val="28"/>
          <w:lang w:eastAsia="en-US"/>
        </w:rPr>
        <w:t>наиболее</w:t>
      </w:r>
      <w:r w:rsidR="0063208D">
        <w:rPr>
          <w:sz w:val="28"/>
          <w:szCs w:val="28"/>
          <w:lang w:eastAsia="en-US"/>
        </w:rPr>
        <w:t xml:space="preserve"> </w:t>
      </w:r>
      <w:r>
        <w:rPr>
          <w:sz w:val="28"/>
          <w:szCs w:val="28"/>
          <w:lang w:eastAsia="en-US"/>
        </w:rPr>
        <w:t>перспективных</w:t>
      </w:r>
      <w:r w:rsidR="0063208D">
        <w:rPr>
          <w:sz w:val="28"/>
          <w:szCs w:val="28"/>
          <w:lang w:eastAsia="en-US"/>
        </w:rPr>
        <w:t xml:space="preserve"> </w:t>
      </w:r>
      <w:r>
        <w:rPr>
          <w:sz w:val="28"/>
          <w:szCs w:val="28"/>
          <w:lang w:eastAsia="en-US"/>
        </w:rPr>
        <w:t>комбинаций</w:t>
      </w:r>
      <w:r w:rsidR="0063208D">
        <w:rPr>
          <w:sz w:val="28"/>
          <w:szCs w:val="28"/>
          <w:lang w:eastAsia="en-US"/>
        </w:rPr>
        <w:t xml:space="preserve"> </w:t>
      </w:r>
      <w:r>
        <w:rPr>
          <w:sz w:val="28"/>
          <w:szCs w:val="28"/>
          <w:lang w:eastAsia="en-US"/>
        </w:rPr>
        <w:t>параметров</w:t>
      </w:r>
      <w:r w:rsidR="0063208D">
        <w:rPr>
          <w:sz w:val="28"/>
          <w:szCs w:val="28"/>
          <w:lang w:eastAsia="en-US"/>
        </w:rPr>
        <w:t xml:space="preserve"> </w:t>
      </w:r>
      <w:r>
        <w:rPr>
          <w:sz w:val="28"/>
          <w:szCs w:val="28"/>
          <w:lang w:eastAsia="en-US"/>
        </w:rPr>
        <w:t>для</w:t>
      </w:r>
      <w:r w:rsidR="0063208D">
        <w:rPr>
          <w:sz w:val="28"/>
          <w:szCs w:val="28"/>
          <w:lang w:eastAsia="en-US"/>
        </w:rPr>
        <w:t xml:space="preserve"> </w:t>
      </w:r>
      <w:r>
        <w:rPr>
          <w:sz w:val="28"/>
          <w:szCs w:val="28"/>
          <w:lang w:eastAsia="en-US"/>
        </w:rPr>
        <w:t>последующего</w:t>
      </w:r>
      <w:r w:rsidR="0063208D">
        <w:rPr>
          <w:sz w:val="28"/>
          <w:szCs w:val="28"/>
          <w:lang w:eastAsia="en-US"/>
        </w:rPr>
        <w:t xml:space="preserve"> </w:t>
      </w:r>
      <w:r>
        <w:rPr>
          <w:sz w:val="28"/>
          <w:szCs w:val="28"/>
          <w:lang w:eastAsia="en-US"/>
        </w:rPr>
        <w:t>детального</w:t>
      </w:r>
      <w:r w:rsidR="0063208D">
        <w:rPr>
          <w:sz w:val="28"/>
          <w:szCs w:val="28"/>
          <w:lang w:eastAsia="en-US"/>
        </w:rPr>
        <w:t xml:space="preserve"> </w:t>
      </w:r>
      <w:r>
        <w:rPr>
          <w:sz w:val="28"/>
          <w:szCs w:val="28"/>
          <w:lang w:eastAsia="en-US"/>
        </w:rPr>
        <w:t>анализа</w:t>
      </w:r>
      <w:r w:rsidR="0063208D">
        <w:rPr>
          <w:sz w:val="28"/>
          <w:szCs w:val="28"/>
          <w:lang w:eastAsia="en-US"/>
        </w:rPr>
        <w:t xml:space="preserve"> </w:t>
      </w:r>
      <w:r>
        <w:rPr>
          <w:sz w:val="28"/>
          <w:szCs w:val="28"/>
          <w:lang w:eastAsia="en-US"/>
        </w:rPr>
        <w:t>МКЭ</w:t>
      </w:r>
      <w:r w:rsidR="0063208D">
        <w:rPr>
          <w:sz w:val="28"/>
          <w:szCs w:val="28"/>
          <w:lang w:eastAsia="en-US"/>
        </w:rPr>
        <w:t xml:space="preserve"> </w:t>
      </w:r>
      <w:r>
        <w:rPr>
          <w:sz w:val="28"/>
          <w:szCs w:val="28"/>
          <w:lang w:eastAsia="en-US"/>
        </w:rPr>
        <w:t>на</w:t>
      </w:r>
      <w:r w:rsidR="0063208D">
        <w:rPr>
          <w:sz w:val="28"/>
          <w:szCs w:val="28"/>
          <w:lang w:eastAsia="en-US"/>
        </w:rPr>
        <w:t xml:space="preserve"> </w:t>
      </w:r>
      <w:r>
        <w:rPr>
          <w:sz w:val="28"/>
          <w:szCs w:val="28"/>
          <w:lang w:eastAsia="en-US"/>
        </w:rPr>
        <w:t>прочность</w:t>
      </w:r>
      <w:r w:rsidR="0063208D">
        <w:rPr>
          <w:sz w:val="28"/>
          <w:szCs w:val="28"/>
          <w:lang w:eastAsia="en-US"/>
        </w:rPr>
        <w:t xml:space="preserve"> </w:t>
      </w:r>
      <w:r>
        <w:rPr>
          <w:sz w:val="28"/>
          <w:szCs w:val="28"/>
          <w:lang w:eastAsia="en-US"/>
        </w:rPr>
        <w:t>и</w:t>
      </w:r>
      <w:r w:rsidR="0063208D">
        <w:rPr>
          <w:sz w:val="28"/>
          <w:szCs w:val="28"/>
          <w:lang w:eastAsia="en-US"/>
        </w:rPr>
        <w:t xml:space="preserve"> </w:t>
      </w:r>
      <w:r>
        <w:rPr>
          <w:sz w:val="28"/>
          <w:szCs w:val="28"/>
          <w:lang w:eastAsia="en-US"/>
        </w:rPr>
        <w:t>жесткость.</w:t>
      </w:r>
      <w:r w:rsidR="0063208D">
        <w:rPr>
          <w:bCs/>
          <w:color w:val="FFFFFF" w:themeColor="background1"/>
          <w:szCs w:val="28"/>
          <w:lang w:eastAsia="kk-KZ"/>
        </w:rPr>
        <w:t xml:space="preserve"> </w:t>
      </w:r>
    </w:p>
    <w:p w14:paraId="104FC1AA" w14:textId="77777777" w:rsidR="00FE4AD3" w:rsidRDefault="00FE4AD3">
      <w:pPr>
        <w:ind w:firstLine="709"/>
        <w:jc w:val="both"/>
        <w:rPr>
          <w:bCs/>
          <w:i/>
          <w:iCs/>
          <w:color w:val="000000"/>
          <w:sz w:val="28"/>
          <w:szCs w:val="28"/>
          <w:lang w:val="kk-KZ" w:eastAsia="kk-KZ"/>
        </w:rPr>
      </w:pPr>
    </w:p>
    <w:p w14:paraId="5EC56043" w14:textId="3882F34E" w:rsidR="00FE4AD3" w:rsidRDefault="0013571B">
      <w:pPr>
        <w:ind w:firstLine="709"/>
        <w:jc w:val="both"/>
        <w:rPr>
          <w:bCs/>
          <w:i/>
          <w:iCs/>
          <w:color w:val="000000"/>
          <w:sz w:val="28"/>
          <w:szCs w:val="28"/>
          <w:lang w:val="kk-KZ" w:eastAsia="kk-KZ"/>
        </w:rPr>
      </w:pPr>
      <w:r>
        <w:rPr>
          <w:bCs/>
          <w:i/>
          <w:iCs/>
          <w:color w:val="000000"/>
          <w:sz w:val="28"/>
          <w:szCs w:val="28"/>
          <w:lang w:val="kk-KZ" w:eastAsia="kk-KZ"/>
        </w:rPr>
        <w:t>Расчет</w:t>
      </w:r>
      <w:r w:rsidR="0063208D">
        <w:rPr>
          <w:bCs/>
          <w:i/>
          <w:iCs/>
          <w:color w:val="000000"/>
          <w:sz w:val="28"/>
          <w:szCs w:val="28"/>
          <w:lang w:val="kk-KZ" w:eastAsia="kk-KZ"/>
        </w:rPr>
        <w:t xml:space="preserve"> </w:t>
      </w:r>
      <w:r>
        <w:rPr>
          <w:bCs/>
          <w:i/>
          <w:iCs/>
          <w:color w:val="000000"/>
          <w:sz w:val="28"/>
          <w:szCs w:val="28"/>
          <w:lang w:val="kk-KZ" w:eastAsia="kk-KZ"/>
        </w:rPr>
        <w:t>рабочей</w:t>
      </w:r>
      <w:r w:rsidR="0063208D">
        <w:rPr>
          <w:bCs/>
          <w:i/>
          <w:iCs/>
          <w:color w:val="000000"/>
          <w:sz w:val="28"/>
          <w:szCs w:val="28"/>
          <w:lang w:val="kk-KZ" w:eastAsia="kk-KZ"/>
        </w:rPr>
        <w:t xml:space="preserve"> </w:t>
      </w:r>
      <w:r>
        <w:rPr>
          <w:bCs/>
          <w:i/>
          <w:iCs/>
          <w:color w:val="000000"/>
          <w:sz w:val="28"/>
          <w:szCs w:val="28"/>
          <w:lang w:val="kk-KZ" w:eastAsia="kk-KZ"/>
        </w:rPr>
        <w:t>нагрузки</w:t>
      </w:r>
      <w:r w:rsidR="0063208D">
        <w:rPr>
          <w:bCs/>
          <w:i/>
          <w:iCs/>
          <w:color w:val="000000"/>
          <w:sz w:val="28"/>
          <w:szCs w:val="28"/>
          <w:lang w:val="kk-KZ" w:eastAsia="kk-KZ"/>
        </w:rPr>
        <w:t xml:space="preserve"> </w:t>
      </w:r>
      <w:r>
        <w:rPr>
          <w:bCs/>
          <w:i/>
          <w:iCs/>
          <w:color w:val="000000"/>
          <w:sz w:val="28"/>
          <w:szCs w:val="28"/>
          <w:lang w:val="kk-KZ" w:eastAsia="kk-KZ"/>
        </w:rPr>
        <w:t>на</w:t>
      </w:r>
      <w:r w:rsidR="0063208D">
        <w:rPr>
          <w:bCs/>
          <w:i/>
          <w:iCs/>
          <w:color w:val="000000"/>
          <w:sz w:val="28"/>
          <w:szCs w:val="28"/>
          <w:lang w:val="kk-KZ" w:eastAsia="kk-KZ"/>
        </w:rPr>
        <w:t xml:space="preserve"> </w:t>
      </w:r>
      <w:r>
        <w:rPr>
          <w:bCs/>
          <w:i/>
          <w:iCs/>
          <w:color w:val="000000"/>
          <w:sz w:val="28"/>
          <w:szCs w:val="28"/>
          <w:lang w:val="kk-KZ" w:eastAsia="kk-KZ"/>
        </w:rPr>
        <w:t>платформы</w:t>
      </w:r>
    </w:p>
    <w:p w14:paraId="550ACB72" w14:textId="7C97ADA1" w:rsidR="00FE4AD3" w:rsidRDefault="0013571B">
      <w:pPr>
        <w:ind w:firstLine="709"/>
        <w:jc w:val="both"/>
        <w:rPr>
          <w:bCs/>
          <w:color w:val="000000"/>
          <w:sz w:val="28"/>
          <w:szCs w:val="28"/>
          <w:lang w:val="kk-KZ" w:eastAsia="kk-KZ"/>
        </w:rPr>
      </w:pPr>
      <w:r>
        <w:rPr>
          <w:bCs/>
          <w:color w:val="000000"/>
          <w:sz w:val="28"/>
          <w:szCs w:val="28"/>
          <w:lang w:val="kk-KZ" w:eastAsia="kk-KZ"/>
        </w:rPr>
        <w:t>Рабочая</w:t>
      </w:r>
      <w:r w:rsidR="0063208D">
        <w:rPr>
          <w:bCs/>
          <w:color w:val="000000"/>
          <w:sz w:val="28"/>
          <w:szCs w:val="28"/>
          <w:lang w:val="kk-KZ" w:eastAsia="kk-KZ"/>
        </w:rPr>
        <w:t xml:space="preserve"> </w:t>
      </w:r>
      <w:r>
        <w:rPr>
          <w:bCs/>
          <w:color w:val="000000"/>
          <w:sz w:val="28"/>
          <w:szCs w:val="28"/>
          <w:lang w:val="kk-KZ" w:eastAsia="kk-KZ"/>
        </w:rPr>
        <w:t>нагрузка</w:t>
      </w:r>
      <w:r w:rsidR="0063208D">
        <w:rPr>
          <w:bCs/>
          <w:color w:val="000000"/>
          <w:sz w:val="28"/>
          <w:szCs w:val="28"/>
          <w:lang w:val="kk-KZ" w:eastAsia="kk-KZ"/>
        </w:rPr>
        <w:t xml:space="preserve"> </w:t>
      </w:r>
      <w:r>
        <w:rPr>
          <w:bCs/>
          <w:color w:val="000000"/>
          <w:sz w:val="28"/>
          <w:szCs w:val="28"/>
          <w:lang w:val="kk-KZ" w:eastAsia="kk-KZ"/>
        </w:rPr>
        <w:t>на</w:t>
      </w:r>
      <w:r w:rsidR="0063208D">
        <w:rPr>
          <w:bCs/>
          <w:color w:val="000000"/>
          <w:sz w:val="28"/>
          <w:szCs w:val="28"/>
          <w:lang w:val="kk-KZ" w:eastAsia="kk-KZ"/>
        </w:rPr>
        <w:t xml:space="preserve"> </w:t>
      </w:r>
      <w:r>
        <w:rPr>
          <w:bCs/>
          <w:color w:val="000000"/>
          <w:sz w:val="28"/>
          <w:szCs w:val="28"/>
          <w:lang w:val="kk-KZ" w:eastAsia="kk-KZ"/>
        </w:rPr>
        <w:t>платформу</w:t>
      </w:r>
      <w:r w:rsidR="0063208D">
        <w:rPr>
          <w:bCs/>
          <w:color w:val="000000"/>
          <w:sz w:val="28"/>
          <w:szCs w:val="28"/>
          <w:lang w:val="kk-KZ" w:eastAsia="kk-KZ"/>
        </w:rPr>
        <w:t xml:space="preserve"> </w:t>
      </w:r>
      <w:r>
        <w:rPr>
          <w:bCs/>
          <w:color w:val="000000"/>
          <w:sz w:val="28"/>
          <w:szCs w:val="28"/>
          <w:lang w:val="kk-KZ" w:eastAsia="kk-KZ"/>
        </w:rPr>
        <w:t>определяется</w:t>
      </w:r>
      <w:r w:rsidR="0063208D">
        <w:rPr>
          <w:bCs/>
          <w:color w:val="000000"/>
          <w:sz w:val="28"/>
          <w:szCs w:val="28"/>
          <w:lang w:val="kk-KZ" w:eastAsia="kk-KZ"/>
        </w:rPr>
        <w:t xml:space="preserve"> </w:t>
      </w:r>
      <w:r>
        <w:rPr>
          <w:bCs/>
          <w:color w:val="000000"/>
          <w:sz w:val="28"/>
          <w:szCs w:val="28"/>
          <w:lang w:val="kk-KZ" w:eastAsia="kk-KZ"/>
        </w:rPr>
        <w:t>как</w:t>
      </w:r>
      <w:r w:rsidR="0063208D">
        <w:rPr>
          <w:bCs/>
          <w:color w:val="000000"/>
          <w:sz w:val="28"/>
          <w:szCs w:val="28"/>
          <w:lang w:val="kk-KZ" w:eastAsia="kk-KZ"/>
        </w:rPr>
        <w:t xml:space="preserve"> </w:t>
      </w:r>
      <w:r>
        <w:rPr>
          <w:bCs/>
          <w:color w:val="000000"/>
          <w:sz w:val="28"/>
          <w:szCs w:val="28"/>
          <w:lang w:val="kk-KZ" w:eastAsia="kk-KZ"/>
        </w:rPr>
        <w:t>сумма</w:t>
      </w:r>
      <w:r w:rsidR="0063208D">
        <w:rPr>
          <w:bCs/>
          <w:color w:val="000000"/>
          <w:sz w:val="28"/>
          <w:szCs w:val="28"/>
          <w:lang w:val="kk-KZ" w:eastAsia="kk-KZ"/>
        </w:rPr>
        <w:t xml:space="preserve"> </w:t>
      </w:r>
      <w:r>
        <w:rPr>
          <w:bCs/>
          <w:color w:val="000000"/>
          <w:sz w:val="28"/>
          <w:szCs w:val="28"/>
          <w:lang w:val="kk-KZ" w:eastAsia="kk-KZ"/>
        </w:rPr>
        <w:t>нагрузки</w:t>
      </w:r>
      <w:r w:rsidR="0063208D">
        <w:rPr>
          <w:bCs/>
          <w:color w:val="000000"/>
          <w:sz w:val="28"/>
          <w:szCs w:val="28"/>
          <w:lang w:val="kk-KZ" w:eastAsia="kk-KZ"/>
        </w:rPr>
        <w:t xml:space="preserve"> </w:t>
      </w:r>
      <w:r>
        <w:rPr>
          <w:bCs/>
          <w:color w:val="000000"/>
          <w:sz w:val="28"/>
          <w:szCs w:val="28"/>
          <w:lang w:val="kk-KZ" w:eastAsia="kk-KZ"/>
        </w:rPr>
        <w:t>от</w:t>
      </w:r>
      <w:r w:rsidR="0063208D">
        <w:rPr>
          <w:bCs/>
          <w:color w:val="000000"/>
          <w:sz w:val="28"/>
          <w:szCs w:val="28"/>
          <w:lang w:val="kk-KZ" w:eastAsia="kk-KZ"/>
        </w:rPr>
        <w:t xml:space="preserve"> </w:t>
      </w:r>
      <w:r>
        <w:rPr>
          <w:bCs/>
          <w:color w:val="000000"/>
          <w:sz w:val="28"/>
          <w:szCs w:val="28"/>
          <w:lang w:val="kk-KZ" w:eastAsia="kk-KZ"/>
        </w:rPr>
        <w:t>автомобиля</w:t>
      </w:r>
      <w:r w:rsidR="0063208D">
        <w:rPr>
          <w:bCs/>
          <w:color w:val="000000"/>
          <w:sz w:val="28"/>
          <w:szCs w:val="28"/>
          <w:lang w:val="kk-KZ" w:eastAsia="kk-KZ"/>
        </w:rPr>
        <w:t xml:space="preserve"> </w:t>
      </w:r>
      <w:r>
        <w:rPr>
          <w:bCs/>
          <w:color w:val="000000"/>
          <w:sz w:val="28"/>
          <w:szCs w:val="28"/>
          <w:lang w:val="kk-KZ" w:eastAsia="kk-KZ"/>
        </w:rPr>
        <w:t>и</w:t>
      </w:r>
      <w:r w:rsidR="0063208D">
        <w:rPr>
          <w:bCs/>
          <w:color w:val="000000"/>
          <w:sz w:val="28"/>
          <w:szCs w:val="28"/>
          <w:lang w:val="kk-KZ" w:eastAsia="kk-KZ"/>
        </w:rPr>
        <w:t xml:space="preserve"> </w:t>
      </w:r>
      <w:r>
        <w:rPr>
          <w:bCs/>
          <w:color w:val="000000"/>
          <w:sz w:val="28"/>
          <w:szCs w:val="28"/>
          <w:lang w:val="kk-KZ" w:eastAsia="kk-KZ"/>
        </w:rPr>
        <w:t>собственного</w:t>
      </w:r>
      <w:r w:rsidR="0063208D">
        <w:rPr>
          <w:bCs/>
          <w:color w:val="000000"/>
          <w:sz w:val="28"/>
          <w:szCs w:val="28"/>
          <w:lang w:val="kk-KZ" w:eastAsia="kk-KZ"/>
        </w:rPr>
        <w:t xml:space="preserve"> </w:t>
      </w:r>
      <w:r>
        <w:rPr>
          <w:bCs/>
          <w:color w:val="000000"/>
          <w:sz w:val="28"/>
          <w:szCs w:val="28"/>
          <w:lang w:val="kk-KZ" w:eastAsia="kk-KZ"/>
        </w:rPr>
        <w:t>веса</w:t>
      </w:r>
      <w:r w:rsidR="0063208D">
        <w:rPr>
          <w:bCs/>
          <w:color w:val="000000"/>
          <w:sz w:val="28"/>
          <w:szCs w:val="28"/>
          <w:lang w:val="kk-KZ" w:eastAsia="kk-KZ"/>
        </w:rPr>
        <w:t xml:space="preserve"> </w:t>
      </w:r>
      <w:r>
        <w:rPr>
          <w:bCs/>
          <w:color w:val="000000"/>
          <w:sz w:val="28"/>
          <w:szCs w:val="28"/>
          <w:lang w:val="kk-KZ" w:eastAsia="kk-KZ"/>
        </w:rPr>
        <w:t>платформы:</w:t>
      </w:r>
    </w:p>
    <w:p w14:paraId="1A2BBDD7" w14:textId="77777777" w:rsidR="00FE4AD3" w:rsidRDefault="00FE4AD3">
      <w:pPr>
        <w:ind w:firstLine="709"/>
        <w:jc w:val="both"/>
        <w:rPr>
          <w:bCs/>
          <w:color w:val="000000"/>
          <w:sz w:val="28"/>
          <w:szCs w:val="28"/>
          <w:lang w:val="kk-KZ" w:eastAsia="kk-KZ"/>
        </w:rPr>
      </w:pPr>
    </w:p>
    <w:p w14:paraId="1B1EAA63" w14:textId="58E9676E" w:rsidR="00FE4AD3" w:rsidRDefault="0013571B">
      <w:pPr>
        <w:ind w:firstLine="709"/>
        <w:jc w:val="center"/>
        <w:rPr>
          <w:color w:val="000000"/>
          <w:sz w:val="28"/>
          <w:szCs w:val="28"/>
          <w:lang w:val="kk-KZ" w:eastAsia="kk-KZ"/>
        </w:rPr>
      </w:pPr>
      <m:oMath>
        <m:r>
          <w:rPr>
            <w:rFonts w:ascii="Cambria Math" w:hAnsi="Cambria Math"/>
            <w:color w:val="000000"/>
            <w:sz w:val="28"/>
            <w:szCs w:val="28"/>
            <w:lang w:eastAsia="kk-KZ"/>
          </w:rPr>
          <m:t>P=Q+</m:t>
        </m:r>
        <m:r>
          <w:rPr>
            <w:rFonts w:ascii="Cambria Math" w:hAnsi="Cambria Math"/>
            <w:color w:val="000000"/>
            <w:sz w:val="28"/>
            <w:szCs w:val="28"/>
            <w:lang w:val="en-US" w:eastAsia="kk-KZ"/>
          </w:rPr>
          <m:t>G</m:t>
        </m:r>
      </m:oMath>
      <w:r>
        <w:rPr>
          <w:color w:val="000000"/>
          <w:sz w:val="28"/>
          <w:szCs w:val="28"/>
          <w:lang w:eastAsia="kk-KZ"/>
        </w:rPr>
        <w:t>,</w:t>
      </w:r>
      <w:r w:rsidR="0063208D">
        <w:rPr>
          <w:color w:val="000000"/>
          <w:sz w:val="28"/>
          <w:szCs w:val="28"/>
          <w:lang w:val="kk-KZ" w:eastAsia="kk-KZ"/>
        </w:rPr>
        <w:t xml:space="preserve"> </w:t>
      </w:r>
    </w:p>
    <w:p w14:paraId="027B642C" w14:textId="77777777" w:rsidR="00FE4AD3" w:rsidRDefault="00FE4AD3">
      <w:pPr>
        <w:ind w:firstLine="709"/>
        <w:jc w:val="both"/>
        <w:rPr>
          <w:bCs/>
          <w:color w:val="000000"/>
          <w:sz w:val="28"/>
          <w:szCs w:val="28"/>
          <w:lang w:val="kk-KZ" w:eastAsia="kk-KZ"/>
        </w:rPr>
      </w:pPr>
    </w:p>
    <w:p w14:paraId="52BE950B" w14:textId="0628A1A9" w:rsidR="00FE4AD3" w:rsidRDefault="0013571B">
      <w:pPr>
        <w:ind w:firstLine="709"/>
        <w:jc w:val="both"/>
        <w:rPr>
          <w:color w:val="000000"/>
          <w:sz w:val="28"/>
          <w:szCs w:val="28"/>
          <w:lang w:eastAsia="kk-KZ"/>
        </w:rPr>
      </w:pPr>
      <w:r>
        <w:rPr>
          <w:bCs/>
          <w:color w:val="000000"/>
          <w:sz w:val="28"/>
          <w:szCs w:val="28"/>
          <w:lang w:val="kk-KZ" w:eastAsia="kk-KZ"/>
        </w:rPr>
        <w:t>где</w:t>
      </w:r>
      <w:r w:rsidR="0063208D">
        <w:rPr>
          <w:bCs/>
          <w:color w:val="000000"/>
          <w:sz w:val="28"/>
          <w:szCs w:val="28"/>
          <w:lang w:val="kk-KZ" w:eastAsia="kk-KZ"/>
        </w:rPr>
        <w:t xml:space="preserve">  </w:t>
      </w:r>
      <m:oMath>
        <m:r>
          <w:rPr>
            <w:rFonts w:ascii="Cambria Math" w:hAnsi="Cambria Math"/>
            <w:color w:val="000000"/>
            <w:sz w:val="28"/>
            <w:szCs w:val="28"/>
            <w:lang w:eastAsia="kk-KZ"/>
          </w:rPr>
          <m:t>Q</m:t>
        </m:r>
      </m:oMath>
      <w:r w:rsidR="0063208D">
        <w:rPr>
          <w:color w:val="000000"/>
          <w:sz w:val="28"/>
          <w:szCs w:val="28"/>
          <w:lang w:val="kk-KZ" w:eastAsia="kk-KZ"/>
        </w:rPr>
        <w:t xml:space="preserve"> </w:t>
      </w:r>
      <w:r>
        <w:rPr>
          <w:color w:val="000000"/>
          <w:sz w:val="28"/>
          <w:szCs w:val="28"/>
          <w:lang w:val="kk-KZ" w:eastAsia="kk-KZ"/>
        </w:rPr>
        <w:t>–</w:t>
      </w:r>
      <w:r w:rsidR="0063208D">
        <w:rPr>
          <w:color w:val="000000"/>
          <w:sz w:val="28"/>
          <w:szCs w:val="28"/>
          <w:lang w:val="kk-KZ" w:eastAsia="kk-KZ"/>
        </w:rPr>
        <w:t xml:space="preserve"> </w:t>
      </w:r>
      <w:r>
        <w:rPr>
          <w:color w:val="000000"/>
          <w:sz w:val="28"/>
          <w:szCs w:val="28"/>
          <w:lang w:val="kk-KZ" w:eastAsia="kk-KZ"/>
        </w:rPr>
        <w:t>вес</w:t>
      </w:r>
      <w:r w:rsidR="0063208D">
        <w:rPr>
          <w:color w:val="000000"/>
          <w:sz w:val="28"/>
          <w:szCs w:val="28"/>
          <w:lang w:val="kk-KZ" w:eastAsia="kk-KZ"/>
        </w:rPr>
        <w:t xml:space="preserve"> </w:t>
      </w:r>
      <w:r>
        <w:rPr>
          <w:color w:val="000000"/>
          <w:sz w:val="28"/>
          <w:szCs w:val="28"/>
          <w:lang w:val="kk-KZ" w:eastAsia="kk-KZ"/>
        </w:rPr>
        <w:t>автомобиля,</w:t>
      </w:r>
      <w:r w:rsidR="0063208D">
        <w:rPr>
          <w:color w:val="000000"/>
          <w:sz w:val="28"/>
          <w:szCs w:val="28"/>
          <w:lang w:val="kk-KZ" w:eastAsia="kk-KZ"/>
        </w:rPr>
        <w:t xml:space="preserve"> </w:t>
      </w:r>
      <w:r>
        <w:rPr>
          <w:color w:val="000000"/>
          <w:sz w:val="28"/>
          <w:szCs w:val="28"/>
          <w:lang w:val="kk-KZ" w:eastAsia="kk-KZ"/>
        </w:rPr>
        <w:t>приходящийся</w:t>
      </w:r>
      <w:r w:rsidR="0063208D">
        <w:rPr>
          <w:color w:val="000000"/>
          <w:sz w:val="28"/>
          <w:szCs w:val="28"/>
          <w:lang w:val="kk-KZ" w:eastAsia="kk-KZ"/>
        </w:rPr>
        <w:t xml:space="preserve"> </w:t>
      </w:r>
      <w:r>
        <w:rPr>
          <w:color w:val="000000"/>
          <w:sz w:val="28"/>
          <w:szCs w:val="28"/>
          <w:lang w:val="kk-KZ" w:eastAsia="kk-KZ"/>
        </w:rPr>
        <w:t>на</w:t>
      </w:r>
      <w:r w:rsidR="0063208D">
        <w:rPr>
          <w:color w:val="000000"/>
          <w:sz w:val="28"/>
          <w:szCs w:val="28"/>
          <w:lang w:val="kk-KZ" w:eastAsia="kk-KZ"/>
        </w:rPr>
        <w:t xml:space="preserve"> </w:t>
      </w:r>
      <w:r>
        <w:rPr>
          <w:color w:val="000000"/>
          <w:sz w:val="28"/>
          <w:szCs w:val="28"/>
          <w:lang w:val="kk-KZ" w:eastAsia="kk-KZ"/>
        </w:rPr>
        <w:t>одну</w:t>
      </w:r>
      <w:r w:rsidR="0063208D">
        <w:rPr>
          <w:color w:val="000000"/>
          <w:sz w:val="28"/>
          <w:szCs w:val="28"/>
          <w:lang w:val="kk-KZ" w:eastAsia="kk-KZ"/>
        </w:rPr>
        <w:t xml:space="preserve"> </w:t>
      </w:r>
      <w:r>
        <w:rPr>
          <w:color w:val="000000"/>
          <w:sz w:val="28"/>
          <w:szCs w:val="28"/>
          <w:lang w:val="kk-KZ" w:eastAsia="kk-KZ"/>
        </w:rPr>
        <w:t>платформу,</w:t>
      </w:r>
      <w:r w:rsidR="0063208D">
        <w:rPr>
          <w:color w:val="000000"/>
          <w:sz w:val="28"/>
          <w:szCs w:val="28"/>
          <w:lang w:val="kk-KZ" w:eastAsia="kk-KZ"/>
        </w:rPr>
        <w:t xml:space="preserve"> </w:t>
      </w:r>
      <w:r>
        <w:rPr>
          <w:color w:val="000000"/>
          <w:sz w:val="28"/>
          <w:szCs w:val="28"/>
          <w:lang w:val="kk-KZ" w:eastAsia="kk-KZ"/>
        </w:rPr>
        <w:t>Н</w:t>
      </w:r>
      <w:r>
        <w:rPr>
          <w:color w:val="000000"/>
          <w:sz w:val="28"/>
          <w:szCs w:val="28"/>
          <w:lang w:eastAsia="kk-KZ"/>
        </w:rPr>
        <w:t>;</w:t>
      </w:r>
    </w:p>
    <w:p w14:paraId="7468B584" w14:textId="4DD1E505" w:rsidR="00FE4AD3" w:rsidRDefault="0063208D">
      <w:pPr>
        <w:ind w:firstLine="709"/>
        <w:jc w:val="both"/>
        <w:rPr>
          <w:color w:val="000000"/>
          <w:sz w:val="28"/>
          <w:szCs w:val="28"/>
          <w:lang w:val="kk-KZ" w:eastAsia="kk-KZ"/>
        </w:rPr>
      </w:pPr>
      <w:r>
        <w:rPr>
          <w:color w:val="000000"/>
          <w:sz w:val="28"/>
          <w:szCs w:val="28"/>
          <w:lang w:val="kk-KZ" w:eastAsia="kk-KZ"/>
        </w:rPr>
        <w:t xml:space="preserve"> </w:t>
      </w:r>
      <m:oMath>
        <m:r>
          <w:rPr>
            <w:rFonts w:ascii="Cambria Math" w:hAnsi="Cambria Math"/>
            <w:color w:val="000000"/>
            <w:sz w:val="28"/>
            <w:szCs w:val="28"/>
            <w:lang w:val="en-US" w:eastAsia="kk-KZ"/>
          </w:rPr>
          <m:t>G</m:t>
        </m:r>
      </m:oMath>
      <w:r>
        <w:rPr>
          <w:color w:val="000000"/>
          <w:sz w:val="28"/>
          <w:szCs w:val="28"/>
          <w:lang w:eastAsia="kk-KZ"/>
        </w:rPr>
        <w:t xml:space="preserve"> </w:t>
      </w:r>
      <w:r w:rsidR="0013571B">
        <w:rPr>
          <w:color w:val="000000"/>
          <w:sz w:val="28"/>
          <w:szCs w:val="28"/>
          <w:lang w:eastAsia="kk-KZ"/>
        </w:rPr>
        <w:t>–</w:t>
      </w:r>
      <w:r>
        <w:rPr>
          <w:color w:val="000000"/>
          <w:sz w:val="28"/>
          <w:szCs w:val="28"/>
          <w:lang w:eastAsia="kk-KZ"/>
        </w:rPr>
        <w:t xml:space="preserve"> </w:t>
      </w:r>
      <w:r w:rsidR="0013571B">
        <w:rPr>
          <w:color w:val="000000"/>
          <w:sz w:val="28"/>
          <w:szCs w:val="28"/>
          <w:lang w:eastAsia="kk-KZ"/>
        </w:rPr>
        <w:t>собственный</w:t>
      </w:r>
      <w:r>
        <w:rPr>
          <w:color w:val="000000"/>
          <w:sz w:val="28"/>
          <w:szCs w:val="28"/>
          <w:lang w:eastAsia="kk-KZ"/>
        </w:rPr>
        <w:t xml:space="preserve"> </w:t>
      </w:r>
      <w:r w:rsidR="0013571B">
        <w:rPr>
          <w:color w:val="000000"/>
          <w:sz w:val="28"/>
          <w:szCs w:val="28"/>
          <w:lang w:eastAsia="kk-KZ"/>
        </w:rPr>
        <w:t>вес</w:t>
      </w:r>
      <w:r>
        <w:rPr>
          <w:color w:val="000000"/>
          <w:sz w:val="28"/>
          <w:szCs w:val="28"/>
          <w:lang w:eastAsia="kk-KZ"/>
        </w:rPr>
        <w:t xml:space="preserve"> </w:t>
      </w:r>
      <w:r w:rsidR="0013571B">
        <w:rPr>
          <w:color w:val="000000"/>
          <w:sz w:val="28"/>
          <w:szCs w:val="28"/>
          <w:lang w:eastAsia="kk-KZ"/>
        </w:rPr>
        <w:t>платформы,</w:t>
      </w:r>
      <w:r>
        <w:rPr>
          <w:color w:val="000000"/>
          <w:sz w:val="28"/>
          <w:szCs w:val="28"/>
          <w:lang w:eastAsia="kk-KZ"/>
        </w:rPr>
        <w:t xml:space="preserve"> </w:t>
      </w:r>
      <w:r w:rsidR="0013571B">
        <w:rPr>
          <w:color w:val="000000"/>
          <w:sz w:val="28"/>
          <w:szCs w:val="28"/>
          <w:lang w:val="kk-KZ" w:eastAsia="kk-KZ"/>
        </w:rPr>
        <w:t>Н.</w:t>
      </w:r>
    </w:p>
    <w:p w14:paraId="700876B8" w14:textId="77777777" w:rsidR="00FE4AD3" w:rsidRDefault="00FE4AD3">
      <w:pPr>
        <w:ind w:firstLine="709"/>
        <w:jc w:val="both"/>
        <w:rPr>
          <w:color w:val="000000"/>
          <w:sz w:val="28"/>
          <w:szCs w:val="28"/>
          <w:lang w:val="kk-KZ" w:eastAsia="kk-KZ"/>
        </w:rPr>
      </w:pPr>
    </w:p>
    <w:p w14:paraId="0FBF7518" w14:textId="4811709F" w:rsidR="00FE4AD3" w:rsidRDefault="0013571B">
      <w:pPr>
        <w:ind w:firstLine="709"/>
        <w:jc w:val="both"/>
        <w:rPr>
          <w:color w:val="000000"/>
          <w:sz w:val="28"/>
          <w:szCs w:val="28"/>
          <w:lang w:eastAsia="kk-KZ"/>
        </w:rPr>
      </w:pPr>
      <w:r>
        <w:rPr>
          <w:color w:val="000000"/>
          <w:sz w:val="28"/>
          <w:szCs w:val="28"/>
          <w:lang w:val="kk-KZ" w:eastAsia="kk-KZ"/>
        </w:rPr>
        <w:t>Для</w:t>
      </w:r>
      <w:r w:rsidR="0063208D">
        <w:rPr>
          <w:color w:val="000000"/>
          <w:sz w:val="28"/>
          <w:szCs w:val="28"/>
          <w:lang w:val="kk-KZ" w:eastAsia="kk-KZ"/>
        </w:rPr>
        <w:t xml:space="preserve"> </w:t>
      </w:r>
      <w:r>
        <w:rPr>
          <w:color w:val="000000"/>
          <w:sz w:val="28"/>
          <w:szCs w:val="28"/>
          <w:lang w:val="kk-KZ" w:eastAsia="kk-KZ"/>
        </w:rPr>
        <w:t>ножничного</w:t>
      </w:r>
      <w:r w:rsidR="0063208D">
        <w:rPr>
          <w:color w:val="000000"/>
          <w:sz w:val="28"/>
          <w:szCs w:val="28"/>
          <w:lang w:val="kk-KZ" w:eastAsia="kk-KZ"/>
        </w:rPr>
        <w:t xml:space="preserve"> </w:t>
      </w:r>
      <w:r>
        <w:rPr>
          <w:color w:val="000000"/>
          <w:sz w:val="28"/>
          <w:szCs w:val="28"/>
          <w:lang w:val="kk-KZ" w:eastAsia="kk-KZ"/>
        </w:rPr>
        <w:t>подъемника</w:t>
      </w:r>
      <w:r w:rsidR="0063208D">
        <w:rPr>
          <w:color w:val="000000"/>
          <w:sz w:val="28"/>
          <w:szCs w:val="28"/>
          <w:lang w:val="kk-KZ" w:eastAsia="kk-KZ"/>
        </w:rPr>
        <w:t xml:space="preserve"> </w:t>
      </w:r>
      <w:r>
        <w:rPr>
          <w:color w:val="000000"/>
          <w:sz w:val="28"/>
          <w:szCs w:val="28"/>
          <w:lang w:val="kk-KZ" w:eastAsia="kk-KZ"/>
        </w:rPr>
        <w:t>грузоподъемностью</w:t>
      </w:r>
      <w:r w:rsidR="0063208D">
        <w:rPr>
          <w:color w:val="000000"/>
          <w:sz w:val="28"/>
          <w:szCs w:val="28"/>
          <w:lang w:val="kk-KZ" w:eastAsia="kk-KZ"/>
        </w:rPr>
        <w:t xml:space="preserve"> </w:t>
      </w:r>
      <w:r>
        <w:rPr>
          <w:color w:val="000000"/>
          <w:sz w:val="28"/>
          <w:szCs w:val="28"/>
          <w:lang w:val="kk-KZ" w:eastAsia="kk-KZ"/>
        </w:rPr>
        <w:t>3500</w:t>
      </w:r>
      <w:r w:rsidR="0063208D">
        <w:rPr>
          <w:color w:val="000000"/>
          <w:sz w:val="28"/>
          <w:szCs w:val="28"/>
          <w:lang w:val="kk-KZ" w:eastAsia="kk-KZ"/>
        </w:rPr>
        <w:t xml:space="preserve"> </w:t>
      </w:r>
      <w:r>
        <w:rPr>
          <w:color w:val="000000"/>
          <w:sz w:val="28"/>
          <w:szCs w:val="28"/>
          <w:lang w:val="kk-KZ" w:eastAsia="kk-KZ"/>
        </w:rPr>
        <w:t>кг</w:t>
      </w:r>
      <w:r w:rsidR="0063208D">
        <w:rPr>
          <w:color w:val="000000"/>
          <w:sz w:val="28"/>
          <w:szCs w:val="28"/>
          <w:lang w:val="kk-KZ" w:eastAsia="kk-KZ"/>
        </w:rPr>
        <w:t xml:space="preserve"> </w:t>
      </w:r>
      <w:r>
        <w:rPr>
          <w:color w:val="000000"/>
          <w:sz w:val="28"/>
          <w:szCs w:val="28"/>
          <w:lang w:val="kk-KZ" w:eastAsia="kk-KZ"/>
        </w:rPr>
        <w:t>масса</w:t>
      </w:r>
      <w:r w:rsidR="0063208D">
        <w:rPr>
          <w:color w:val="000000"/>
          <w:sz w:val="28"/>
          <w:szCs w:val="28"/>
          <w:lang w:val="kk-KZ" w:eastAsia="kk-KZ"/>
        </w:rPr>
        <w:t xml:space="preserve"> </w:t>
      </w:r>
      <w:r>
        <w:rPr>
          <w:color w:val="000000"/>
          <w:sz w:val="28"/>
          <w:szCs w:val="28"/>
          <w:lang w:val="kk-KZ" w:eastAsia="kk-KZ"/>
        </w:rPr>
        <w:t>автомобиля</w:t>
      </w:r>
      <w:r w:rsidR="0063208D">
        <w:rPr>
          <w:color w:val="000000"/>
          <w:sz w:val="28"/>
          <w:szCs w:val="28"/>
          <w:lang w:val="kk-KZ" w:eastAsia="kk-KZ"/>
        </w:rPr>
        <w:t xml:space="preserve"> </w:t>
      </w:r>
      <w:r>
        <w:rPr>
          <w:color w:val="000000"/>
          <w:sz w:val="28"/>
          <w:szCs w:val="28"/>
          <w:lang w:val="kk-KZ" w:eastAsia="kk-KZ"/>
        </w:rPr>
        <w:t>принимается</w:t>
      </w:r>
      <w:r w:rsidR="0063208D">
        <w:rPr>
          <w:color w:val="000000"/>
          <w:sz w:val="28"/>
          <w:szCs w:val="28"/>
          <w:lang w:val="kk-KZ" w:eastAsia="kk-KZ"/>
        </w:rPr>
        <w:t xml:space="preserve"> </w:t>
      </w:r>
      <w:r w:rsidR="00B87FF3">
        <w:rPr>
          <w:color w:val="000000"/>
          <w:sz w:val="28"/>
          <w:szCs w:val="28"/>
          <w:lang w:val="kk-KZ" w:eastAsia="kk-KZ"/>
        </w:rPr>
        <w:t>равной</w:t>
      </w:r>
      <w:r w:rsidR="0063208D">
        <w:rPr>
          <w:color w:val="000000"/>
          <w:sz w:val="28"/>
          <w:szCs w:val="28"/>
          <w:lang w:val="kk-KZ" w:eastAsia="kk-KZ"/>
        </w:rPr>
        <w:t xml:space="preserve"> </w:t>
      </w:r>
      <w:r>
        <w:rPr>
          <w:color w:val="000000"/>
          <w:sz w:val="28"/>
          <w:szCs w:val="28"/>
          <w:lang w:val="kk-KZ" w:eastAsia="kk-KZ"/>
        </w:rPr>
        <w:t>34335</w:t>
      </w:r>
      <w:r w:rsidR="0063208D">
        <w:rPr>
          <w:color w:val="000000"/>
          <w:sz w:val="28"/>
          <w:szCs w:val="28"/>
          <w:lang w:val="kk-KZ" w:eastAsia="kk-KZ"/>
        </w:rPr>
        <w:t xml:space="preserve"> </w:t>
      </w:r>
      <w:r>
        <w:rPr>
          <w:color w:val="000000"/>
          <w:sz w:val="28"/>
          <w:szCs w:val="28"/>
          <w:lang w:val="kk-KZ" w:eastAsia="kk-KZ"/>
        </w:rPr>
        <w:t>Н</w:t>
      </w:r>
      <w:r w:rsidR="0063208D">
        <w:rPr>
          <w:color w:val="000000"/>
          <w:sz w:val="28"/>
          <w:szCs w:val="28"/>
          <w:lang w:val="kk-KZ" w:eastAsia="kk-KZ"/>
        </w:rPr>
        <w:t xml:space="preserve"> </w:t>
      </w:r>
      <w:r>
        <w:rPr>
          <w:color w:val="000000"/>
          <w:sz w:val="28"/>
          <w:szCs w:val="28"/>
          <w:lang w:val="kk-KZ" w:eastAsia="kk-KZ"/>
        </w:rPr>
        <w:t>(при</w:t>
      </w:r>
      <w:r w:rsidR="0063208D">
        <w:rPr>
          <w:color w:val="000000"/>
          <w:sz w:val="28"/>
          <w:szCs w:val="28"/>
          <w:lang w:val="kk-KZ" w:eastAsia="kk-KZ"/>
        </w:rPr>
        <w:t xml:space="preserve"> </w:t>
      </w:r>
      <w:r>
        <w:rPr>
          <w:color w:val="000000"/>
          <w:sz w:val="28"/>
          <w:szCs w:val="28"/>
          <w:lang w:val="en-US" w:eastAsia="kk-KZ"/>
        </w:rPr>
        <w:t>g</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9</w:t>
      </w:r>
      <w:r w:rsidR="00B87FF3">
        <w:rPr>
          <w:color w:val="000000"/>
          <w:sz w:val="28"/>
          <w:szCs w:val="28"/>
          <w:lang w:eastAsia="kk-KZ"/>
        </w:rPr>
        <w:t>,</w:t>
      </w:r>
      <w:r>
        <w:rPr>
          <w:color w:val="000000"/>
          <w:sz w:val="28"/>
          <w:szCs w:val="28"/>
          <w:lang w:eastAsia="kk-KZ"/>
        </w:rPr>
        <w:t>81</w:t>
      </w:r>
      <w:r>
        <w:rPr>
          <w:color w:val="000000"/>
          <w:sz w:val="28"/>
          <w:szCs w:val="28"/>
          <w:lang w:val="kk-KZ" w:eastAsia="kk-KZ"/>
        </w:rPr>
        <w:t>),</w:t>
      </w:r>
      <w:r w:rsidR="0063208D">
        <w:rPr>
          <w:color w:val="000000"/>
          <w:sz w:val="28"/>
          <w:szCs w:val="28"/>
          <w:lang w:val="kk-KZ" w:eastAsia="kk-KZ"/>
        </w:rPr>
        <w:t xml:space="preserve"> </w:t>
      </w:r>
      <w:r>
        <w:rPr>
          <w:color w:val="000000"/>
          <w:sz w:val="28"/>
          <w:szCs w:val="28"/>
          <w:lang w:val="kk-KZ" w:eastAsia="kk-KZ"/>
        </w:rPr>
        <w:t>при</w:t>
      </w:r>
      <w:r w:rsidR="0063208D">
        <w:rPr>
          <w:color w:val="000000"/>
          <w:sz w:val="28"/>
          <w:szCs w:val="28"/>
          <w:lang w:val="kk-KZ" w:eastAsia="kk-KZ"/>
        </w:rPr>
        <w:t xml:space="preserve"> </w:t>
      </w:r>
      <w:r>
        <w:rPr>
          <w:color w:val="000000"/>
          <w:sz w:val="28"/>
          <w:szCs w:val="28"/>
          <w:lang w:val="kk-KZ" w:eastAsia="kk-KZ"/>
        </w:rPr>
        <w:t>этом</w:t>
      </w:r>
      <w:r w:rsidR="0063208D">
        <w:rPr>
          <w:color w:val="000000"/>
          <w:sz w:val="28"/>
          <w:szCs w:val="28"/>
          <w:lang w:val="kk-KZ" w:eastAsia="kk-KZ"/>
        </w:rPr>
        <w:t xml:space="preserve"> </w:t>
      </w:r>
      <w:r>
        <w:rPr>
          <w:color w:val="000000"/>
          <w:sz w:val="28"/>
          <w:szCs w:val="28"/>
          <w:lang w:val="kk-KZ" w:eastAsia="kk-KZ"/>
        </w:rPr>
        <w:t>на</w:t>
      </w:r>
      <w:r w:rsidR="0063208D">
        <w:rPr>
          <w:color w:val="000000"/>
          <w:sz w:val="28"/>
          <w:szCs w:val="28"/>
          <w:lang w:val="kk-KZ" w:eastAsia="kk-KZ"/>
        </w:rPr>
        <w:t xml:space="preserve"> </w:t>
      </w:r>
      <w:r>
        <w:rPr>
          <w:color w:val="000000"/>
          <w:sz w:val="28"/>
          <w:szCs w:val="28"/>
          <w:lang w:val="kk-KZ" w:eastAsia="kk-KZ"/>
        </w:rPr>
        <w:t>одну</w:t>
      </w:r>
      <w:r w:rsidR="0063208D">
        <w:rPr>
          <w:color w:val="000000"/>
          <w:sz w:val="28"/>
          <w:szCs w:val="28"/>
          <w:lang w:val="kk-KZ" w:eastAsia="kk-KZ"/>
        </w:rPr>
        <w:t xml:space="preserve"> </w:t>
      </w:r>
      <w:r>
        <w:rPr>
          <w:color w:val="000000"/>
          <w:sz w:val="28"/>
          <w:szCs w:val="28"/>
          <w:lang w:val="kk-KZ" w:eastAsia="kk-KZ"/>
        </w:rPr>
        <w:t>платформу</w:t>
      </w:r>
      <w:r w:rsidR="0063208D">
        <w:rPr>
          <w:color w:val="000000"/>
          <w:sz w:val="28"/>
          <w:szCs w:val="28"/>
          <w:lang w:val="kk-KZ" w:eastAsia="kk-KZ"/>
        </w:rPr>
        <w:t xml:space="preserve"> </w:t>
      </w:r>
      <w:r>
        <w:rPr>
          <w:color w:val="000000"/>
          <w:sz w:val="28"/>
          <w:szCs w:val="28"/>
          <w:lang w:val="kk-KZ" w:eastAsia="kk-KZ"/>
        </w:rPr>
        <w:t>приходится</w:t>
      </w:r>
      <w:r w:rsidR="0063208D">
        <w:rPr>
          <w:color w:val="000000"/>
          <w:sz w:val="28"/>
          <w:szCs w:val="28"/>
          <w:lang w:val="kk-KZ" w:eastAsia="kk-KZ"/>
        </w:rPr>
        <w:t xml:space="preserve"> </w:t>
      </w:r>
      <w:r>
        <w:rPr>
          <w:color w:val="000000"/>
          <w:sz w:val="28"/>
          <w:szCs w:val="28"/>
          <w:lang w:val="kk-KZ" w:eastAsia="kk-KZ"/>
        </w:rPr>
        <w:t>17</w:t>
      </w:r>
      <w:r>
        <w:rPr>
          <w:color w:val="000000"/>
          <w:sz w:val="28"/>
          <w:szCs w:val="28"/>
          <w:lang w:eastAsia="kk-KZ"/>
        </w:rPr>
        <w:t>167,5</w:t>
      </w:r>
      <w:r w:rsidR="0063208D">
        <w:rPr>
          <w:color w:val="000000"/>
          <w:sz w:val="28"/>
          <w:szCs w:val="28"/>
          <w:lang w:val="kk-KZ" w:eastAsia="kk-KZ"/>
        </w:rPr>
        <w:t xml:space="preserve"> </w:t>
      </w:r>
      <w:r>
        <w:rPr>
          <w:color w:val="000000"/>
          <w:sz w:val="28"/>
          <w:szCs w:val="28"/>
          <w:lang w:val="kk-KZ" w:eastAsia="kk-KZ"/>
        </w:rPr>
        <w:t>Н.</w:t>
      </w:r>
      <w:r w:rsidR="0063208D">
        <w:rPr>
          <w:color w:val="000000"/>
          <w:sz w:val="28"/>
          <w:szCs w:val="28"/>
          <w:lang w:val="kk-KZ" w:eastAsia="kk-KZ"/>
        </w:rPr>
        <w:t xml:space="preserve"> </w:t>
      </w:r>
      <w:r>
        <w:rPr>
          <w:color w:val="000000"/>
          <w:sz w:val="28"/>
          <w:szCs w:val="28"/>
          <w:lang w:val="kk-KZ" w:eastAsia="kk-KZ"/>
        </w:rPr>
        <w:t>Масса</w:t>
      </w:r>
      <w:r w:rsidR="0063208D">
        <w:rPr>
          <w:color w:val="000000"/>
          <w:sz w:val="28"/>
          <w:szCs w:val="28"/>
          <w:lang w:val="kk-KZ" w:eastAsia="kk-KZ"/>
        </w:rPr>
        <w:t xml:space="preserve"> </w:t>
      </w:r>
      <w:r>
        <w:rPr>
          <w:color w:val="000000"/>
          <w:sz w:val="28"/>
          <w:szCs w:val="28"/>
          <w:lang w:val="kk-KZ" w:eastAsia="kk-KZ"/>
        </w:rPr>
        <w:t>верхней</w:t>
      </w:r>
      <w:r w:rsidR="0063208D">
        <w:rPr>
          <w:color w:val="000000"/>
          <w:sz w:val="28"/>
          <w:szCs w:val="28"/>
          <w:lang w:val="kk-KZ" w:eastAsia="kk-KZ"/>
        </w:rPr>
        <w:t xml:space="preserve"> </w:t>
      </w:r>
      <w:r>
        <w:rPr>
          <w:color w:val="000000"/>
          <w:sz w:val="28"/>
          <w:szCs w:val="28"/>
          <w:lang w:val="kk-KZ" w:eastAsia="kk-KZ"/>
        </w:rPr>
        <w:t>платформы</w:t>
      </w:r>
      <w:r w:rsidR="0063208D">
        <w:rPr>
          <w:color w:val="000000"/>
          <w:sz w:val="28"/>
          <w:szCs w:val="28"/>
          <w:lang w:val="kk-KZ" w:eastAsia="kk-KZ"/>
        </w:rPr>
        <w:t xml:space="preserve"> </w:t>
      </w:r>
      <w:r>
        <w:rPr>
          <w:color w:val="000000"/>
          <w:sz w:val="28"/>
          <w:szCs w:val="28"/>
          <w:lang w:val="kk-KZ" w:eastAsia="kk-KZ"/>
        </w:rPr>
        <w:t>составляет</w:t>
      </w:r>
      <w:r w:rsidR="0063208D">
        <w:rPr>
          <w:color w:val="000000"/>
          <w:sz w:val="28"/>
          <w:szCs w:val="28"/>
          <w:lang w:val="kk-KZ" w:eastAsia="kk-KZ"/>
        </w:rPr>
        <w:t xml:space="preserve"> </w:t>
      </w:r>
      <w:r>
        <w:rPr>
          <w:color w:val="000000"/>
          <w:sz w:val="28"/>
          <w:szCs w:val="28"/>
          <w:lang w:val="kk-KZ" w:eastAsia="kk-KZ"/>
        </w:rPr>
        <w:t>217</w:t>
      </w:r>
      <w:r w:rsidR="0063208D">
        <w:rPr>
          <w:color w:val="000000"/>
          <w:sz w:val="28"/>
          <w:szCs w:val="28"/>
          <w:lang w:val="kk-KZ" w:eastAsia="kk-KZ"/>
        </w:rPr>
        <w:t xml:space="preserve"> </w:t>
      </w:r>
      <w:r>
        <w:rPr>
          <w:color w:val="000000"/>
          <w:sz w:val="28"/>
          <w:szCs w:val="28"/>
          <w:lang w:val="kk-KZ" w:eastAsia="kk-KZ"/>
        </w:rPr>
        <w:t>кг,</w:t>
      </w:r>
      <w:r w:rsidR="0063208D">
        <w:rPr>
          <w:color w:val="000000"/>
          <w:sz w:val="28"/>
          <w:szCs w:val="28"/>
          <w:lang w:val="kk-KZ" w:eastAsia="kk-KZ"/>
        </w:rPr>
        <w:t xml:space="preserve"> </w:t>
      </w:r>
      <w:r>
        <w:rPr>
          <w:color w:val="000000"/>
          <w:sz w:val="28"/>
          <w:szCs w:val="28"/>
          <w:lang w:val="kk-KZ" w:eastAsia="kk-KZ"/>
        </w:rPr>
        <w:t>следовательно</w:t>
      </w:r>
      <w:r w:rsidR="00B87FF3">
        <w:rPr>
          <w:color w:val="000000"/>
          <w:sz w:val="28"/>
          <w:szCs w:val="28"/>
          <w:lang w:val="kk-KZ" w:eastAsia="kk-KZ"/>
        </w:rPr>
        <w:t>,</w:t>
      </w:r>
      <w:r w:rsidR="0063208D">
        <w:rPr>
          <w:color w:val="000000"/>
          <w:sz w:val="28"/>
          <w:szCs w:val="28"/>
          <w:lang w:val="kk-KZ" w:eastAsia="kk-KZ"/>
        </w:rPr>
        <w:t xml:space="preserve"> </w:t>
      </w:r>
      <w:r>
        <w:rPr>
          <w:color w:val="000000"/>
          <w:sz w:val="28"/>
          <w:szCs w:val="28"/>
          <w:lang w:val="kk-KZ" w:eastAsia="kk-KZ"/>
        </w:rPr>
        <w:t>вес</w:t>
      </w:r>
      <w:r w:rsidR="0063208D">
        <w:rPr>
          <w:color w:val="000000"/>
          <w:sz w:val="28"/>
          <w:szCs w:val="28"/>
          <w:lang w:val="kk-KZ" w:eastAsia="kk-KZ"/>
        </w:rPr>
        <w:t xml:space="preserve"> </w:t>
      </w:r>
      <w:r>
        <w:rPr>
          <w:color w:val="000000"/>
          <w:sz w:val="28"/>
          <w:szCs w:val="28"/>
          <w:lang w:val="kk-KZ" w:eastAsia="kk-KZ"/>
        </w:rPr>
        <w:t>платформы</w:t>
      </w:r>
      <w:r w:rsidR="0063208D">
        <w:rPr>
          <w:color w:val="000000"/>
          <w:sz w:val="28"/>
          <w:szCs w:val="28"/>
          <w:lang w:val="kk-KZ" w:eastAsia="kk-KZ"/>
        </w:rPr>
        <w:t xml:space="preserve"> </w:t>
      </w:r>
      <w:r w:rsidR="00B87FF3">
        <w:rPr>
          <w:color w:val="000000"/>
          <w:sz w:val="28"/>
          <w:szCs w:val="28"/>
          <w:lang w:val="kk-KZ" w:eastAsia="kk-KZ"/>
        </w:rPr>
        <w:t>–</w:t>
      </w:r>
      <w:r w:rsidR="0063208D">
        <w:rPr>
          <w:color w:val="000000"/>
          <w:sz w:val="28"/>
          <w:szCs w:val="28"/>
          <w:lang w:val="kk-KZ" w:eastAsia="kk-KZ"/>
        </w:rPr>
        <w:t xml:space="preserve"> </w:t>
      </w:r>
      <w:r>
        <w:rPr>
          <w:color w:val="000000"/>
          <w:sz w:val="28"/>
          <w:szCs w:val="28"/>
          <w:lang w:val="kk-KZ" w:eastAsia="kk-KZ"/>
        </w:rPr>
        <w:t>2128,8</w:t>
      </w:r>
      <w:r w:rsidR="0063208D">
        <w:rPr>
          <w:color w:val="000000"/>
          <w:sz w:val="28"/>
          <w:szCs w:val="28"/>
          <w:lang w:val="kk-KZ" w:eastAsia="kk-KZ"/>
        </w:rPr>
        <w:t xml:space="preserve"> </w:t>
      </w:r>
      <w:r>
        <w:rPr>
          <w:color w:val="000000"/>
          <w:sz w:val="28"/>
          <w:szCs w:val="28"/>
          <w:lang w:val="kk-KZ" w:eastAsia="kk-KZ"/>
        </w:rPr>
        <w:t>Н</w:t>
      </w:r>
      <w:r>
        <w:rPr>
          <w:color w:val="000000"/>
          <w:sz w:val="28"/>
          <w:szCs w:val="28"/>
          <w:lang w:eastAsia="kk-KZ"/>
        </w:rPr>
        <w:t>.</w:t>
      </w:r>
    </w:p>
    <w:p w14:paraId="3EFBE41F" w14:textId="0925A2BA" w:rsidR="00FE4AD3" w:rsidRDefault="0013571B">
      <w:pPr>
        <w:ind w:firstLine="709"/>
        <w:jc w:val="both"/>
        <w:rPr>
          <w:color w:val="000000"/>
          <w:sz w:val="28"/>
          <w:szCs w:val="28"/>
          <w:lang w:eastAsia="kk-KZ"/>
        </w:rPr>
      </w:pPr>
      <w:r>
        <w:rPr>
          <w:color w:val="000000"/>
          <w:sz w:val="28"/>
          <w:szCs w:val="28"/>
          <w:lang w:eastAsia="kk-KZ"/>
        </w:rPr>
        <w:t>Тогда</w:t>
      </w:r>
      <w:r w:rsidR="0063208D">
        <w:rPr>
          <w:color w:val="000000"/>
          <w:sz w:val="28"/>
          <w:szCs w:val="28"/>
          <w:lang w:eastAsia="kk-KZ"/>
        </w:rPr>
        <w:t xml:space="preserve"> </w:t>
      </w:r>
      <w:r>
        <w:rPr>
          <w:color w:val="000000"/>
          <w:sz w:val="28"/>
          <w:szCs w:val="28"/>
          <w:lang w:eastAsia="kk-KZ"/>
        </w:rPr>
        <w:t>расчетная</w:t>
      </w:r>
      <w:r w:rsidR="0063208D">
        <w:rPr>
          <w:color w:val="000000"/>
          <w:sz w:val="28"/>
          <w:szCs w:val="28"/>
          <w:lang w:eastAsia="kk-KZ"/>
        </w:rPr>
        <w:t xml:space="preserve"> </w:t>
      </w:r>
      <w:r>
        <w:rPr>
          <w:color w:val="000000"/>
          <w:sz w:val="28"/>
          <w:szCs w:val="28"/>
          <w:lang w:eastAsia="kk-KZ"/>
        </w:rPr>
        <w:t>рабочая</w:t>
      </w:r>
      <w:r w:rsidR="0063208D">
        <w:rPr>
          <w:color w:val="000000"/>
          <w:sz w:val="28"/>
          <w:szCs w:val="28"/>
          <w:lang w:eastAsia="kk-KZ"/>
        </w:rPr>
        <w:t xml:space="preserve"> </w:t>
      </w:r>
      <w:r>
        <w:rPr>
          <w:color w:val="000000"/>
          <w:sz w:val="28"/>
          <w:szCs w:val="28"/>
          <w:lang w:eastAsia="kk-KZ"/>
        </w:rPr>
        <w:t>нагрузка</w:t>
      </w:r>
      <w:r w:rsidR="0063208D">
        <w:rPr>
          <w:color w:val="000000"/>
          <w:sz w:val="28"/>
          <w:szCs w:val="28"/>
          <w:lang w:eastAsia="kk-KZ"/>
        </w:rPr>
        <w:t xml:space="preserve"> </w:t>
      </w:r>
      <w:r>
        <w:rPr>
          <w:color w:val="000000"/>
          <w:sz w:val="28"/>
          <w:szCs w:val="28"/>
          <w:lang w:eastAsia="kk-KZ"/>
        </w:rPr>
        <w:t>на</w:t>
      </w:r>
      <w:r w:rsidR="0063208D">
        <w:rPr>
          <w:color w:val="000000"/>
          <w:sz w:val="28"/>
          <w:szCs w:val="28"/>
          <w:lang w:eastAsia="kk-KZ"/>
        </w:rPr>
        <w:t xml:space="preserve"> </w:t>
      </w:r>
      <w:r>
        <w:rPr>
          <w:color w:val="000000"/>
          <w:sz w:val="28"/>
          <w:szCs w:val="28"/>
          <w:lang w:eastAsia="kk-KZ"/>
        </w:rPr>
        <w:t>одну</w:t>
      </w:r>
      <w:r w:rsidR="0063208D">
        <w:rPr>
          <w:color w:val="000000"/>
          <w:sz w:val="28"/>
          <w:szCs w:val="28"/>
          <w:lang w:eastAsia="kk-KZ"/>
        </w:rPr>
        <w:t xml:space="preserve"> </w:t>
      </w:r>
      <w:r>
        <w:rPr>
          <w:color w:val="000000"/>
          <w:sz w:val="28"/>
          <w:szCs w:val="28"/>
          <w:lang w:eastAsia="kk-KZ"/>
        </w:rPr>
        <w:t>платформу</w:t>
      </w:r>
      <w:r w:rsidR="0063208D">
        <w:rPr>
          <w:color w:val="000000"/>
          <w:sz w:val="28"/>
          <w:szCs w:val="28"/>
          <w:lang w:eastAsia="kk-KZ"/>
        </w:rPr>
        <w:t xml:space="preserve"> </w:t>
      </w:r>
      <w:r>
        <w:rPr>
          <w:color w:val="000000"/>
          <w:sz w:val="28"/>
          <w:szCs w:val="28"/>
          <w:lang w:eastAsia="kk-KZ"/>
        </w:rPr>
        <w:t>равна:</w:t>
      </w:r>
    </w:p>
    <w:p w14:paraId="606B6143" w14:textId="77777777" w:rsidR="00FE4AD3" w:rsidRDefault="00FE4AD3">
      <w:pPr>
        <w:ind w:firstLine="709"/>
        <w:jc w:val="both"/>
        <w:rPr>
          <w:color w:val="000000"/>
          <w:sz w:val="28"/>
          <w:szCs w:val="28"/>
          <w:lang w:eastAsia="kk-KZ"/>
        </w:rPr>
      </w:pPr>
    </w:p>
    <w:p w14:paraId="127F25AD" w14:textId="562E3B3A" w:rsidR="00FE4AD3" w:rsidRDefault="0013571B">
      <w:pPr>
        <w:ind w:firstLine="709"/>
        <w:jc w:val="center"/>
        <w:rPr>
          <w:color w:val="000000"/>
          <w:sz w:val="28"/>
          <w:szCs w:val="28"/>
          <w:lang w:eastAsia="kk-KZ"/>
        </w:rPr>
      </w:pPr>
      <m:oMath>
        <m:r>
          <w:rPr>
            <w:rFonts w:ascii="Cambria Math" w:hAnsi="Cambria Math"/>
            <w:color w:val="000000"/>
            <w:sz w:val="28"/>
            <w:szCs w:val="28"/>
            <w:lang w:eastAsia="kk-KZ"/>
          </w:rPr>
          <m:t>P=17167,5+2128,8=19296,3</m:t>
        </m:r>
      </m:oMath>
      <w:r w:rsidR="0063208D">
        <w:rPr>
          <w:color w:val="000000"/>
          <w:sz w:val="28"/>
          <w:szCs w:val="28"/>
          <w:lang w:eastAsia="kk-KZ"/>
        </w:rPr>
        <w:t xml:space="preserve"> </w:t>
      </w:r>
      <w:r>
        <w:rPr>
          <w:color w:val="000000"/>
          <w:sz w:val="28"/>
          <w:szCs w:val="28"/>
          <w:lang w:eastAsia="kk-KZ"/>
        </w:rPr>
        <w:t>Н</w:t>
      </w:r>
    </w:p>
    <w:p w14:paraId="32D52BA0" w14:textId="77777777" w:rsidR="00FE4AD3" w:rsidRDefault="00FE4AD3">
      <w:pPr>
        <w:ind w:firstLine="709"/>
        <w:jc w:val="center"/>
        <w:rPr>
          <w:color w:val="000000"/>
          <w:sz w:val="28"/>
          <w:szCs w:val="28"/>
          <w:lang w:eastAsia="kk-KZ"/>
        </w:rPr>
      </w:pPr>
    </w:p>
    <w:p w14:paraId="36F7616F" w14:textId="57E6DF9A" w:rsidR="00FE4AD3" w:rsidRDefault="0013571B">
      <w:pPr>
        <w:ind w:firstLine="709"/>
        <w:jc w:val="both"/>
        <w:rPr>
          <w:color w:val="000000"/>
          <w:sz w:val="28"/>
          <w:szCs w:val="28"/>
          <w:lang w:eastAsia="kk-KZ"/>
        </w:rPr>
      </w:pPr>
      <w:r>
        <w:rPr>
          <w:color w:val="000000"/>
          <w:sz w:val="28"/>
          <w:szCs w:val="28"/>
          <w:lang w:eastAsia="kk-KZ"/>
        </w:rPr>
        <w:t>Данная</w:t>
      </w:r>
      <w:r w:rsidR="0063208D">
        <w:rPr>
          <w:color w:val="000000"/>
          <w:sz w:val="28"/>
          <w:szCs w:val="28"/>
          <w:lang w:eastAsia="kk-KZ"/>
        </w:rPr>
        <w:t xml:space="preserve"> </w:t>
      </w:r>
      <w:r>
        <w:rPr>
          <w:color w:val="000000"/>
          <w:sz w:val="28"/>
          <w:szCs w:val="28"/>
          <w:lang w:eastAsia="kk-KZ"/>
        </w:rPr>
        <w:t>величина</w:t>
      </w:r>
      <w:r w:rsidR="0063208D">
        <w:rPr>
          <w:color w:val="000000"/>
          <w:sz w:val="28"/>
          <w:szCs w:val="28"/>
          <w:lang w:eastAsia="kk-KZ"/>
        </w:rPr>
        <w:t xml:space="preserve"> </w:t>
      </w:r>
      <w:r>
        <w:rPr>
          <w:color w:val="000000"/>
          <w:sz w:val="28"/>
          <w:szCs w:val="28"/>
          <w:lang w:eastAsia="kk-KZ"/>
        </w:rPr>
        <w:t>принимается</w:t>
      </w:r>
      <w:r w:rsidR="0063208D">
        <w:rPr>
          <w:color w:val="000000"/>
          <w:sz w:val="28"/>
          <w:szCs w:val="28"/>
          <w:lang w:eastAsia="kk-KZ"/>
        </w:rPr>
        <w:t xml:space="preserve"> </w:t>
      </w:r>
      <w:r>
        <w:rPr>
          <w:color w:val="000000"/>
          <w:sz w:val="28"/>
          <w:szCs w:val="28"/>
          <w:lang w:eastAsia="kk-KZ"/>
        </w:rPr>
        <w:t>в</w:t>
      </w:r>
      <w:r w:rsidR="0063208D">
        <w:rPr>
          <w:color w:val="000000"/>
          <w:sz w:val="28"/>
          <w:szCs w:val="28"/>
          <w:lang w:eastAsia="kk-KZ"/>
        </w:rPr>
        <w:t xml:space="preserve"> </w:t>
      </w:r>
      <w:r>
        <w:rPr>
          <w:color w:val="000000"/>
          <w:sz w:val="28"/>
          <w:szCs w:val="28"/>
          <w:lang w:eastAsia="kk-KZ"/>
        </w:rPr>
        <w:t>качестве</w:t>
      </w:r>
      <w:r w:rsidR="0063208D">
        <w:rPr>
          <w:color w:val="000000"/>
          <w:sz w:val="28"/>
          <w:szCs w:val="28"/>
          <w:lang w:eastAsia="kk-KZ"/>
        </w:rPr>
        <w:t xml:space="preserve"> </w:t>
      </w:r>
      <w:r>
        <w:rPr>
          <w:color w:val="000000"/>
          <w:sz w:val="28"/>
          <w:szCs w:val="28"/>
          <w:lang w:eastAsia="kk-KZ"/>
        </w:rPr>
        <w:t>основной</w:t>
      </w:r>
      <w:r w:rsidR="0063208D">
        <w:rPr>
          <w:color w:val="000000"/>
          <w:sz w:val="28"/>
          <w:szCs w:val="28"/>
          <w:lang w:eastAsia="kk-KZ"/>
        </w:rPr>
        <w:t xml:space="preserve"> </w:t>
      </w:r>
      <w:r>
        <w:rPr>
          <w:color w:val="000000"/>
          <w:sz w:val="28"/>
          <w:szCs w:val="28"/>
          <w:lang w:eastAsia="kk-KZ"/>
        </w:rPr>
        <w:t>эксплуатационной</w:t>
      </w:r>
      <w:r w:rsidR="0063208D">
        <w:rPr>
          <w:color w:val="000000"/>
          <w:sz w:val="28"/>
          <w:szCs w:val="28"/>
          <w:lang w:eastAsia="kk-KZ"/>
        </w:rPr>
        <w:t xml:space="preserve"> </w:t>
      </w:r>
      <w:r>
        <w:rPr>
          <w:color w:val="000000"/>
          <w:sz w:val="28"/>
          <w:szCs w:val="28"/>
          <w:lang w:eastAsia="kk-KZ"/>
        </w:rPr>
        <w:t>нагрузки</w:t>
      </w:r>
      <w:r w:rsidR="0063208D">
        <w:rPr>
          <w:color w:val="000000"/>
          <w:sz w:val="28"/>
          <w:szCs w:val="28"/>
          <w:lang w:eastAsia="kk-KZ"/>
        </w:rPr>
        <w:t xml:space="preserve"> </w:t>
      </w:r>
      <w:r>
        <w:rPr>
          <w:color w:val="000000"/>
          <w:sz w:val="28"/>
          <w:szCs w:val="28"/>
          <w:lang w:eastAsia="kk-KZ"/>
        </w:rPr>
        <w:t>при</w:t>
      </w:r>
      <w:r w:rsidR="0063208D">
        <w:rPr>
          <w:color w:val="000000"/>
          <w:sz w:val="28"/>
          <w:szCs w:val="28"/>
          <w:lang w:eastAsia="kk-KZ"/>
        </w:rPr>
        <w:t xml:space="preserve"> </w:t>
      </w:r>
      <w:r>
        <w:rPr>
          <w:color w:val="000000"/>
          <w:sz w:val="28"/>
          <w:szCs w:val="28"/>
          <w:lang w:eastAsia="kk-KZ"/>
        </w:rPr>
        <w:t>расчетах</w:t>
      </w:r>
      <w:r w:rsidR="0063208D">
        <w:rPr>
          <w:color w:val="000000"/>
          <w:sz w:val="28"/>
          <w:szCs w:val="28"/>
          <w:lang w:eastAsia="kk-KZ"/>
        </w:rPr>
        <w:t xml:space="preserve"> </w:t>
      </w:r>
      <w:r>
        <w:rPr>
          <w:color w:val="000000"/>
          <w:sz w:val="28"/>
          <w:szCs w:val="28"/>
          <w:lang w:eastAsia="kk-KZ"/>
        </w:rPr>
        <w:t>прочности,</w:t>
      </w:r>
      <w:r w:rsidR="0063208D">
        <w:rPr>
          <w:color w:val="000000"/>
          <w:sz w:val="28"/>
          <w:szCs w:val="28"/>
          <w:lang w:eastAsia="kk-KZ"/>
        </w:rPr>
        <w:t xml:space="preserve"> </w:t>
      </w:r>
      <w:r>
        <w:rPr>
          <w:color w:val="000000"/>
          <w:sz w:val="28"/>
          <w:szCs w:val="28"/>
          <w:lang w:eastAsia="kk-KZ"/>
        </w:rPr>
        <w:t>жесткости</w:t>
      </w:r>
      <w:r w:rsidR="0063208D">
        <w:rPr>
          <w:color w:val="000000"/>
          <w:sz w:val="28"/>
          <w:szCs w:val="28"/>
          <w:lang w:eastAsia="kk-KZ"/>
        </w:rPr>
        <w:t xml:space="preserve"> </w:t>
      </w:r>
      <w:r>
        <w:rPr>
          <w:color w:val="000000"/>
          <w:sz w:val="28"/>
          <w:szCs w:val="28"/>
          <w:lang w:eastAsia="kk-KZ"/>
        </w:rPr>
        <w:t>и</w:t>
      </w:r>
      <w:r w:rsidR="0063208D">
        <w:rPr>
          <w:color w:val="000000"/>
          <w:sz w:val="28"/>
          <w:szCs w:val="28"/>
          <w:lang w:eastAsia="kk-KZ"/>
        </w:rPr>
        <w:t xml:space="preserve"> </w:t>
      </w:r>
      <w:r>
        <w:rPr>
          <w:color w:val="000000"/>
          <w:sz w:val="28"/>
          <w:szCs w:val="28"/>
          <w:lang w:eastAsia="kk-KZ"/>
        </w:rPr>
        <w:t>устойчивости</w:t>
      </w:r>
      <w:r w:rsidR="0063208D">
        <w:rPr>
          <w:color w:val="000000"/>
          <w:sz w:val="28"/>
          <w:szCs w:val="28"/>
          <w:lang w:eastAsia="kk-KZ"/>
        </w:rPr>
        <w:t xml:space="preserve"> </w:t>
      </w:r>
      <w:r>
        <w:rPr>
          <w:color w:val="000000"/>
          <w:sz w:val="28"/>
          <w:szCs w:val="28"/>
          <w:lang w:eastAsia="kk-KZ"/>
        </w:rPr>
        <w:t>платформы.</w:t>
      </w:r>
      <w:r w:rsidR="0063208D">
        <w:rPr>
          <w:color w:val="000000"/>
          <w:sz w:val="28"/>
          <w:szCs w:val="28"/>
          <w:lang w:eastAsia="kk-KZ"/>
        </w:rPr>
        <w:t xml:space="preserve"> </w:t>
      </w:r>
    </w:p>
    <w:p w14:paraId="4B619DAA" w14:textId="78A7126F" w:rsidR="00FE4AD3" w:rsidRDefault="0013571B">
      <w:pPr>
        <w:ind w:firstLine="709"/>
        <w:jc w:val="both"/>
        <w:rPr>
          <w:bCs/>
          <w:color w:val="000000"/>
          <w:sz w:val="28"/>
          <w:szCs w:val="28"/>
          <w:lang w:eastAsia="kk-KZ"/>
        </w:rPr>
      </w:pP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этом</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расчетах</w:t>
      </w:r>
      <w:r w:rsidR="0063208D">
        <w:rPr>
          <w:bCs/>
          <w:color w:val="000000"/>
          <w:sz w:val="28"/>
          <w:szCs w:val="28"/>
          <w:lang w:eastAsia="kk-KZ"/>
        </w:rPr>
        <w:t xml:space="preserve"> </w:t>
      </w:r>
      <w:r>
        <w:rPr>
          <w:bCs/>
          <w:color w:val="000000"/>
          <w:sz w:val="28"/>
          <w:szCs w:val="28"/>
          <w:lang w:eastAsia="kk-KZ"/>
        </w:rPr>
        <w:t>локальной</w:t>
      </w:r>
      <w:r w:rsidR="0063208D">
        <w:rPr>
          <w:bCs/>
          <w:color w:val="000000"/>
          <w:sz w:val="28"/>
          <w:szCs w:val="28"/>
          <w:lang w:eastAsia="kk-KZ"/>
        </w:rPr>
        <w:t xml:space="preserve"> </w:t>
      </w:r>
      <w:r>
        <w:rPr>
          <w:bCs/>
          <w:color w:val="000000"/>
          <w:sz w:val="28"/>
          <w:szCs w:val="28"/>
          <w:lang w:eastAsia="kk-KZ"/>
        </w:rPr>
        <w:t>нагруженности</w:t>
      </w:r>
      <w:r w:rsidR="0063208D">
        <w:rPr>
          <w:bCs/>
          <w:color w:val="000000"/>
          <w:sz w:val="28"/>
          <w:szCs w:val="28"/>
          <w:lang w:eastAsia="kk-KZ"/>
        </w:rPr>
        <w:t xml:space="preserve"> </w:t>
      </w:r>
      <w:r>
        <w:rPr>
          <w:bCs/>
          <w:color w:val="000000"/>
          <w:sz w:val="28"/>
          <w:szCs w:val="28"/>
          <w:lang w:eastAsia="kk-KZ"/>
        </w:rPr>
        <w:t>допустимо</w:t>
      </w:r>
      <w:r w:rsidR="0063208D">
        <w:rPr>
          <w:bCs/>
          <w:color w:val="000000"/>
          <w:sz w:val="28"/>
          <w:szCs w:val="28"/>
          <w:lang w:eastAsia="kk-KZ"/>
        </w:rPr>
        <w:t xml:space="preserve"> </w:t>
      </w:r>
      <w:r>
        <w:rPr>
          <w:bCs/>
          <w:color w:val="000000"/>
          <w:sz w:val="28"/>
          <w:szCs w:val="28"/>
          <w:lang w:eastAsia="kk-KZ"/>
        </w:rPr>
        <w:t>учитывать</w:t>
      </w:r>
      <w:r w:rsidR="0063208D">
        <w:rPr>
          <w:bCs/>
          <w:color w:val="000000"/>
          <w:sz w:val="28"/>
          <w:szCs w:val="28"/>
          <w:lang w:eastAsia="kk-KZ"/>
        </w:rPr>
        <w:t xml:space="preserve"> </w:t>
      </w:r>
      <w:r>
        <w:rPr>
          <w:bCs/>
          <w:color w:val="000000"/>
          <w:sz w:val="28"/>
          <w:szCs w:val="28"/>
          <w:lang w:eastAsia="kk-KZ"/>
        </w:rPr>
        <w:t>неравномерность</w:t>
      </w:r>
      <w:r w:rsidR="0063208D">
        <w:rPr>
          <w:bCs/>
          <w:color w:val="000000"/>
          <w:sz w:val="28"/>
          <w:szCs w:val="28"/>
          <w:lang w:eastAsia="kk-KZ"/>
        </w:rPr>
        <w:t xml:space="preserve"> </w:t>
      </w:r>
      <w:r>
        <w:rPr>
          <w:bCs/>
          <w:color w:val="000000"/>
          <w:sz w:val="28"/>
          <w:szCs w:val="28"/>
          <w:lang w:eastAsia="kk-KZ"/>
        </w:rPr>
        <w:t>распределения</w:t>
      </w:r>
      <w:r w:rsidR="0063208D">
        <w:rPr>
          <w:bCs/>
          <w:color w:val="000000"/>
          <w:sz w:val="28"/>
          <w:szCs w:val="28"/>
          <w:lang w:eastAsia="kk-KZ"/>
        </w:rPr>
        <w:t xml:space="preserve"> </w:t>
      </w:r>
      <w:r>
        <w:rPr>
          <w:bCs/>
          <w:color w:val="000000"/>
          <w:sz w:val="28"/>
          <w:szCs w:val="28"/>
          <w:lang w:eastAsia="kk-KZ"/>
        </w:rPr>
        <w:t>нагрузки</w:t>
      </w:r>
      <w:r w:rsidR="0063208D">
        <w:rPr>
          <w:bCs/>
          <w:color w:val="000000"/>
          <w:sz w:val="28"/>
          <w:szCs w:val="28"/>
          <w:lang w:eastAsia="kk-KZ"/>
        </w:rPr>
        <w:t xml:space="preserve"> </w:t>
      </w:r>
      <w:r>
        <w:rPr>
          <w:bCs/>
          <w:color w:val="000000"/>
          <w:sz w:val="28"/>
          <w:szCs w:val="28"/>
          <w:lang w:eastAsia="kk-KZ"/>
        </w:rPr>
        <w:t>между</w:t>
      </w:r>
      <w:r w:rsidR="0063208D">
        <w:rPr>
          <w:bCs/>
          <w:color w:val="000000"/>
          <w:sz w:val="28"/>
          <w:szCs w:val="28"/>
          <w:lang w:eastAsia="kk-KZ"/>
        </w:rPr>
        <w:t xml:space="preserve"> </w:t>
      </w:r>
      <w:r>
        <w:rPr>
          <w:bCs/>
          <w:color w:val="000000"/>
          <w:sz w:val="28"/>
          <w:szCs w:val="28"/>
          <w:lang w:eastAsia="kk-KZ"/>
        </w:rPr>
        <w:t>передней</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задней</w:t>
      </w:r>
      <w:r w:rsidR="0063208D">
        <w:rPr>
          <w:bCs/>
          <w:color w:val="000000"/>
          <w:sz w:val="28"/>
          <w:szCs w:val="28"/>
          <w:lang w:eastAsia="kk-KZ"/>
        </w:rPr>
        <w:t xml:space="preserve"> </w:t>
      </w:r>
      <w:r>
        <w:rPr>
          <w:bCs/>
          <w:color w:val="000000"/>
          <w:sz w:val="28"/>
          <w:szCs w:val="28"/>
          <w:lang w:eastAsia="kk-KZ"/>
        </w:rPr>
        <w:t>осями</w:t>
      </w:r>
      <w:r w:rsidR="0063208D">
        <w:rPr>
          <w:bCs/>
          <w:color w:val="000000"/>
          <w:sz w:val="28"/>
          <w:szCs w:val="28"/>
          <w:lang w:eastAsia="kk-KZ"/>
        </w:rPr>
        <w:t xml:space="preserve"> </w:t>
      </w:r>
      <w:r>
        <w:rPr>
          <w:bCs/>
          <w:color w:val="000000"/>
          <w:sz w:val="28"/>
          <w:szCs w:val="28"/>
          <w:lang w:eastAsia="kk-KZ"/>
        </w:rPr>
        <w:t>автомобиля,</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соотношении</w:t>
      </w:r>
      <w:r w:rsidR="0063208D">
        <w:rPr>
          <w:bCs/>
          <w:color w:val="000000"/>
          <w:sz w:val="28"/>
          <w:szCs w:val="28"/>
          <w:lang w:eastAsia="kk-KZ"/>
        </w:rPr>
        <w:t xml:space="preserve"> </w:t>
      </w:r>
      <w:r>
        <w:rPr>
          <w:bCs/>
          <w:color w:val="000000"/>
          <w:sz w:val="28"/>
          <w:szCs w:val="28"/>
          <w:lang w:eastAsia="kk-KZ"/>
        </w:rPr>
        <w:t>60/40,</w:t>
      </w:r>
      <w:r w:rsidR="0063208D">
        <w:rPr>
          <w:bCs/>
          <w:color w:val="000000"/>
          <w:sz w:val="28"/>
          <w:szCs w:val="28"/>
          <w:lang w:eastAsia="kk-KZ"/>
        </w:rPr>
        <w:t xml:space="preserve"> </w:t>
      </w:r>
      <w:r>
        <w:rPr>
          <w:bCs/>
          <w:color w:val="000000"/>
          <w:sz w:val="28"/>
          <w:szCs w:val="28"/>
          <w:lang w:eastAsia="kk-KZ"/>
        </w:rPr>
        <w:t>что</w:t>
      </w:r>
      <w:r w:rsidR="0063208D">
        <w:rPr>
          <w:bCs/>
          <w:color w:val="000000"/>
          <w:sz w:val="28"/>
          <w:szCs w:val="28"/>
          <w:lang w:eastAsia="kk-KZ"/>
        </w:rPr>
        <w:t xml:space="preserve"> </w:t>
      </w:r>
      <w:r>
        <w:rPr>
          <w:bCs/>
          <w:color w:val="000000"/>
          <w:sz w:val="28"/>
          <w:szCs w:val="28"/>
          <w:lang w:eastAsia="kk-KZ"/>
        </w:rPr>
        <w:t>соответствует</w:t>
      </w:r>
      <w:r w:rsidR="0063208D">
        <w:rPr>
          <w:bCs/>
          <w:color w:val="000000"/>
          <w:sz w:val="28"/>
          <w:szCs w:val="28"/>
          <w:lang w:eastAsia="kk-KZ"/>
        </w:rPr>
        <w:t xml:space="preserve"> </w:t>
      </w:r>
      <w:r>
        <w:rPr>
          <w:bCs/>
          <w:color w:val="000000"/>
          <w:sz w:val="28"/>
          <w:szCs w:val="28"/>
          <w:lang w:eastAsia="kk-KZ"/>
        </w:rPr>
        <w:t>ранее</w:t>
      </w:r>
      <w:r w:rsidR="0063208D">
        <w:rPr>
          <w:bCs/>
          <w:color w:val="000000"/>
          <w:sz w:val="28"/>
          <w:szCs w:val="28"/>
          <w:lang w:eastAsia="kk-KZ"/>
        </w:rPr>
        <w:t xml:space="preserve"> </w:t>
      </w:r>
      <w:r>
        <w:rPr>
          <w:bCs/>
          <w:color w:val="000000"/>
          <w:sz w:val="28"/>
          <w:szCs w:val="28"/>
          <w:lang w:eastAsia="kk-KZ"/>
        </w:rPr>
        <w:t>принятой</w:t>
      </w:r>
      <w:r w:rsidR="0063208D">
        <w:rPr>
          <w:bCs/>
          <w:color w:val="000000"/>
          <w:sz w:val="28"/>
          <w:szCs w:val="28"/>
          <w:lang w:eastAsia="kk-KZ"/>
        </w:rPr>
        <w:t xml:space="preserve"> </w:t>
      </w:r>
      <w:r>
        <w:rPr>
          <w:bCs/>
          <w:color w:val="000000"/>
          <w:sz w:val="28"/>
          <w:szCs w:val="28"/>
          <w:lang w:eastAsia="kk-KZ"/>
        </w:rPr>
        <w:t>расчетной</w:t>
      </w:r>
      <w:r w:rsidR="0063208D">
        <w:rPr>
          <w:bCs/>
          <w:color w:val="000000"/>
          <w:sz w:val="28"/>
          <w:szCs w:val="28"/>
          <w:lang w:eastAsia="kk-KZ"/>
        </w:rPr>
        <w:t xml:space="preserve"> </w:t>
      </w:r>
      <w:r>
        <w:rPr>
          <w:bCs/>
          <w:color w:val="000000"/>
          <w:sz w:val="28"/>
          <w:szCs w:val="28"/>
          <w:lang w:eastAsia="kk-KZ"/>
        </w:rPr>
        <w:t>схеме.</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этом</w:t>
      </w:r>
      <w:r w:rsidR="0063208D">
        <w:rPr>
          <w:bCs/>
          <w:color w:val="000000"/>
          <w:sz w:val="28"/>
          <w:szCs w:val="28"/>
          <w:lang w:eastAsia="kk-KZ"/>
        </w:rPr>
        <w:t xml:space="preserve"> </w:t>
      </w:r>
      <w:r>
        <w:rPr>
          <w:bCs/>
          <w:color w:val="000000"/>
          <w:sz w:val="28"/>
          <w:szCs w:val="28"/>
          <w:lang w:eastAsia="kk-KZ"/>
        </w:rPr>
        <w:t>случае</w:t>
      </w:r>
      <w:r w:rsidR="0063208D">
        <w:rPr>
          <w:bCs/>
          <w:color w:val="000000"/>
          <w:sz w:val="28"/>
          <w:szCs w:val="28"/>
          <w:lang w:eastAsia="kk-KZ"/>
        </w:rPr>
        <w:t xml:space="preserve"> </w:t>
      </w:r>
      <w:r>
        <w:rPr>
          <w:bCs/>
          <w:color w:val="000000"/>
          <w:sz w:val="28"/>
          <w:szCs w:val="28"/>
          <w:lang w:eastAsia="kk-KZ"/>
        </w:rPr>
        <w:t>максимальная</w:t>
      </w:r>
      <w:r w:rsidR="0063208D">
        <w:rPr>
          <w:bCs/>
          <w:color w:val="000000"/>
          <w:sz w:val="28"/>
          <w:szCs w:val="28"/>
          <w:lang w:eastAsia="kk-KZ"/>
        </w:rPr>
        <w:t xml:space="preserve"> </w:t>
      </w:r>
      <w:r>
        <w:rPr>
          <w:bCs/>
          <w:color w:val="000000"/>
          <w:sz w:val="28"/>
          <w:szCs w:val="28"/>
          <w:lang w:eastAsia="kk-KZ"/>
        </w:rPr>
        <w:t>локальная</w:t>
      </w:r>
      <w:r w:rsidR="0063208D">
        <w:rPr>
          <w:bCs/>
          <w:color w:val="000000"/>
          <w:sz w:val="28"/>
          <w:szCs w:val="28"/>
          <w:lang w:eastAsia="kk-KZ"/>
        </w:rPr>
        <w:t xml:space="preserve"> </w:t>
      </w:r>
      <w:r>
        <w:rPr>
          <w:bCs/>
          <w:color w:val="000000"/>
          <w:sz w:val="28"/>
          <w:szCs w:val="28"/>
          <w:lang w:eastAsia="kk-KZ"/>
        </w:rPr>
        <w:t>сила</w:t>
      </w:r>
      <w:r w:rsidR="0063208D">
        <w:rPr>
          <w:bCs/>
          <w:color w:val="000000"/>
          <w:sz w:val="28"/>
          <w:szCs w:val="28"/>
          <w:lang w:eastAsia="kk-KZ"/>
        </w:rPr>
        <w:t xml:space="preserve"> </w:t>
      </w:r>
      <w:r>
        <w:rPr>
          <w:bCs/>
          <w:color w:val="000000"/>
          <w:sz w:val="28"/>
          <w:szCs w:val="28"/>
          <w:lang w:eastAsia="kk-KZ"/>
        </w:rPr>
        <w:t>от</w:t>
      </w:r>
      <w:r w:rsidR="0063208D">
        <w:rPr>
          <w:bCs/>
          <w:color w:val="000000"/>
          <w:sz w:val="28"/>
          <w:szCs w:val="28"/>
          <w:lang w:eastAsia="kk-KZ"/>
        </w:rPr>
        <w:t xml:space="preserve"> </w:t>
      </w:r>
      <w:r>
        <w:rPr>
          <w:bCs/>
          <w:color w:val="000000"/>
          <w:sz w:val="28"/>
          <w:szCs w:val="28"/>
          <w:lang w:eastAsia="kk-KZ"/>
        </w:rPr>
        <w:t>колеса</w:t>
      </w:r>
      <w:r w:rsidR="0063208D">
        <w:rPr>
          <w:bCs/>
          <w:color w:val="000000"/>
          <w:sz w:val="28"/>
          <w:szCs w:val="28"/>
          <w:lang w:eastAsia="kk-KZ"/>
        </w:rPr>
        <w:t xml:space="preserve"> </w:t>
      </w:r>
      <w:r>
        <w:rPr>
          <w:bCs/>
          <w:color w:val="000000"/>
          <w:sz w:val="28"/>
          <w:szCs w:val="28"/>
          <w:lang w:eastAsia="kk-KZ"/>
        </w:rPr>
        <w:t>определяется</w:t>
      </w:r>
      <w:r w:rsidR="0063208D">
        <w:rPr>
          <w:bCs/>
          <w:color w:val="000000"/>
          <w:sz w:val="28"/>
          <w:szCs w:val="28"/>
          <w:lang w:eastAsia="kk-KZ"/>
        </w:rPr>
        <w:t xml:space="preserve"> </w:t>
      </w:r>
      <w:r>
        <w:rPr>
          <w:bCs/>
          <w:color w:val="000000"/>
          <w:sz w:val="28"/>
          <w:szCs w:val="28"/>
          <w:lang w:eastAsia="kk-KZ"/>
        </w:rPr>
        <w:t>как:</w:t>
      </w:r>
    </w:p>
    <w:p w14:paraId="7AEA6164" w14:textId="77777777" w:rsidR="00FE4AD3" w:rsidRDefault="00FE4AD3">
      <w:pPr>
        <w:ind w:firstLine="709"/>
        <w:jc w:val="both"/>
        <w:rPr>
          <w:bCs/>
          <w:color w:val="000000"/>
          <w:sz w:val="28"/>
          <w:szCs w:val="28"/>
          <w:lang w:eastAsia="kk-KZ"/>
        </w:rPr>
      </w:pPr>
    </w:p>
    <w:p w14:paraId="0CA722FB" w14:textId="77777777" w:rsidR="00FE4AD3" w:rsidRDefault="009D3688">
      <w:pPr>
        <w:ind w:firstLine="709"/>
        <w:jc w:val="both"/>
        <w:rPr>
          <w:bCs/>
          <w:i/>
          <w:color w:val="000000"/>
          <w:sz w:val="28"/>
          <w:szCs w:val="28"/>
          <w:lang w:val="en-US" w:eastAsia="kk-KZ"/>
        </w:rPr>
      </w:pPr>
      <m:oMathPara>
        <m:oMath>
          <m:sSub>
            <m:sSubPr>
              <m:ctrlPr>
                <w:rPr>
                  <w:rFonts w:ascii="Cambria Math" w:hAnsi="Cambria Math"/>
                  <w:bCs/>
                  <w:i/>
                  <w:color w:val="000000"/>
                  <w:sz w:val="28"/>
                  <w:szCs w:val="28"/>
                  <w:lang w:eastAsia="kk-KZ"/>
                </w:rPr>
              </m:ctrlPr>
            </m:sSubPr>
            <m:e>
              <m:r>
                <w:rPr>
                  <w:rFonts w:ascii="Cambria Math" w:hAnsi="Cambria Math"/>
                  <w:color w:val="000000"/>
                  <w:sz w:val="28"/>
                  <w:szCs w:val="28"/>
                  <w:lang w:val="en-US" w:eastAsia="kk-KZ"/>
                </w:rPr>
                <m:t>F</m:t>
              </m:r>
            </m:e>
            <m:sub>
              <m:r>
                <w:rPr>
                  <w:rFonts w:ascii="Cambria Math" w:hAnsi="Cambria Math"/>
                  <w:color w:val="000000"/>
                  <w:sz w:val="28"/>
                  <w:szCs w:val="28"/>
                  <w:lang w:eastAsia="kk-KZ"/>
                </w:rPr>
                <m:t>k</m:t>
              </m:r>
            </m:sub>
          </m:sSub>
          <m:r>
            <w:rPr>
              <w:rFonts w:ascii="Cambria Math" w:hAnsi="Cambria Math"/>
              <w:color w:val="000000"/>
              <w:sz w:val="28"/>
              <w:szCs w:val="28"/>
              <w:lang w:eastAsia="kk-KZ"/>
            </w:rPr>
            <m:t>=0</m:t>
          </m:r>
          <m:r>
            <w:rPr>
              <w:rFonts w:ascii="Cambria Math" w:hAnsi="Cambria Math"/>
              <w:color w:val="000000"/>
              <w:sz w:val="28"/>
              <w:szCs w:val="28"/>
              <w:lang w:val="en-US" w:eastAsia="kk-KZ"/>
            </w:rPr>
            <m:t>,6∙</m:t>
          </m:r>
          <m:f>
            <m:fPr>
              <m:ctrlPr>
                <w:rPr>
                  <w:rFonts w:ascii="Cambria Math" w:hAnsi="Cambria Math"/>
                  <w:i/>
                  <w:color w:val="000000"/>
                  <w:sz w:val="28"/>
                  <w:szCs w:val="28"/>
                  <w:lang w:val="en-US" w:eastAsia="kk-KZ"/>
                </w:rPr>
              </m:ctrlPr>
            </m:fPr>
            <m:num>
              <m:r>
                <w:rPr>
                  <w:rFonts w:ascii="Cambria Math" w:hAnsi="Cambria Math"/>
                  <w:color w:val="000000"/>
                  <w:sz w:val="28"/>
                  <w:szCs w:val="28"/>
                  <w:lang w:val="en-US" w:eastAsia="kk-KZ"/>
                </w:rPr>
                <m:t>G</m:t>
              </m:r>
            </m:num>
            <m:den>
              <m:r>
                <w:rPr>
                  <w:rFonts w:ascii="Cambria Math" w:hAnsi="Cambria Math"/>
                  <w:color w:val="000000"/>
                  <w:sz w:val="28"/>
                  <w:szCs w:val="28"/>
                  <w:lang w:val="en-US" w:eastAsia="kk-KZ"/>
                </w:rPr>
                <m:t>2</m:t>
              </m:r>
            </m:den>
          </m:f>
          <m:r>
            <w:rPr>
              <w:rFonts w:ascii="Cambria Math" w:hAnsi="Cambria Math"/>
              <w:color w:val="000000"/>
              <w:sz w:val="28"/>
              <w:szCs w:val="28"/>
              <w:lang w:val="en-US" w:eastAsia="kk-KZ"/>
            </w:rPr>
            <m:t>=0,6∙</m:t>
          </m:r>
          <m:f>
            <m:fPr>
              <m:ctrlPr>
                <w:rPr>
                  <w:rFonts w:ascii="Cambria Math" w:hAnsi="Cambria Math"/>
                  <w:i/>
                  <w:color w:val="000000"/>
                  <w:sz w:val="28"/>
                  <w:szCs w:val="28"/>
                  <w:lang w:val="en-US" w:eastAsia="kk-KZ"/>
                </w:rPr>
              </m:ctrlPr>
            </m:fPr>
            <m:num>
              <m:r>
                <w:rPr>
                  <w:rFonts w:ascii="Cambria Math" w:hAnsi="Cambria Math"/>
                  <w:color w:val="000000"/>
                  <w:sz w:val="28"/>
                  <w:szCs w:val="28"/>
                  <w:lang w:val="en-US" w:eastAsia="kk-KZ"/>
                </w:rPr>
                <m:t>34335</m:t>
              </m:r>
            </m:num>
            <m:den>
              <m:r>
                <w:rPr>
                  <w:rFonts w:ascii="Cambria Math" w:hAnsi="Cambria Math"/>
                  <w:color w:val="000000"/>
                  <w:sz w:val="28"/>
                  <w:szCs w:val="28"/>
                  <w:lang w:val="en-US" w:eastAsia="kk-KZ"/>
                </w:rPr>
                <m:t>2</m:t>
              </m:r>
            </m:den>
          </m:f>
          <m:r>
            <w:rPr>
              <w:rFonts w:ascii="Cambria Math" w:hAnsi="Cambria Math"/>
              <w:color w:val="000000"/>
              <w:sz w:val="28"/>
              <w:szCs w:val="28"/>
              <w:lang w:val="en-US" w:eastAsia="kk-KZ"/>
            </w:rPr>
            <m:t>=10300,5</m:t>
          </m:r>
        </m:oMath>
      </m:oMathPara>
    </w:p>
    <w:p w14:paraId="02F5AF29" w14:textId="77777777" w:rsidR="00FE4AD3" w:rsidRDefault="00FE4AD3">
      <w:pPr>
        <w:rPr>
          <w:lang w:val="kk-KZ"/>
        </w:rPr>
      </w:pPr>
    </w:p>
    <w:p w14:paraId="264D5F4F" w14:textId="6B4D6FFE" w:rsidR="00FE4AD3" w:rsidRDefault="0013571B">
      <w:pPr>
        <w:ind w:firstLine="709"/>
        <w:jc w:val="both"/>
        <w:rPr>
          <w:bCs/>
          <w:i/>
          <w:iCs/>
          <w:color w:val="000000"/>
          <w:sz w:val="28"/>
          <w:szCs w:val="28"/>
          <w:lang w:val="kk-KZ" w:eastAsia="kk-KZ"/>
        </w:rPr>
      </w:pPr>
      <w:r>
        <w:rPr>
          <w:bCs/>
          <w:i/>
          <w:iCs/>
          <w:color w:val="000000"/>
          <w:sz w:val="28"/>
          <w:szCs w:val="28"/>
          <w:lang w:val="kk-KZ" w:eastAsia="kk-KZ"/>
        </w:rPr>
        <w:t>Определение</w:t>
      </w:r>
      <w:r w:rsidR="0063208D">
        <w:rPr>
          <w:bCs/>
          <w:i/>
          <w:iCs/>
          <w:color w:val="000000"/>
          <w:sz w:val="28"/>
          <w:szCs w:val="28"/>
          <w:lang w:val="kk-KZ" w:eastAsia="kk-KZ"/>
        </w:rPr>
        <w:t xml:space="preserve"> </w:t>
      </w:r>
      <w:r>
        <w:rPr>
          <w:bCs/>
          <w:i/>
          <w:iCs/>
          <w:color w:val="000000"/>
          <w:sz w:val="28"/>
          <w:szCs w:val="28"/>
          <w:lang w:val="kk-KZ" w:eastAsia="kk-KZ"/>
        </w:rPr>
        <w:t>критического</w:t>
      </w:r>
      <w:r w:rsidR="0063208D">
        <w:rPr>
          <w:bCs/>
          <w:i/>
          <w:iCs/>
          <w:color w:val="000000"/>
          <w:sz w:val="28"/>
          <w:szCs w:val="28"/>
          <w:lang w:val="kk-KZ" w:eastAsia="kk-KZ"/>
        </w:rPr>
        <w:t xml:space="preserve"> </w:t>
      </w:r>
      <w:r>
        <w:rPr>
          <w:bCs/>
          <w:i/>
          <w:iCs/>
          <w:color w:val="000000"/>
          <w:sz w:val="28"/>
          <w:szCs w:val="28"/>
          <w:lang w:val="kk-KZ" w:eastAsia="kk-KZ"/>
        </w:rPr>
        <w:t>напряжения</w:t>
      </w:r>
      <w:r w:rsidR="0063208D">
        <w:rPr>
          <w:bCs/>
          <w:i/>
          <w:iCs/>
          <w:color w:val="000000"/>
          <w:sz w:val="28"/>
          <w:szCs w:val="28"/>
          <w:lang w:val="kk-KZ" w:eastAsia="kk-KZ"/>
        </w:rPr>
        <w:t xml:space="preserve"> </w:t>
      </w:r>
      <w:r>
        <w:rPr>
          <w:bCs/>
          <w:i/>
          <w:iCs/>
          <w:color w:val="000000"/>
          <w:sz w:val="28"/>
          <w:szCs w:val="28"/>
          <w:lang w:val="kk-KZ" w:eastAsia="kk-KZ"/>
        </w:rPr>
        <w:t>и</w:t>
      </w:r>
      <w:r w:rsidR="0063208D">
        <w:rPr>
          <w:bCs/>
          <w:i/>
          <w:iCs/>
          <w:color w:val="000000"/>
          <w:sz w:val="28"/>
          <w:szCs w:val="28"/>
          <w:lang w:val="kk-KZ" w:eastAsia="kk-KZ"/>
        </w:rPr>
        <w:t xml:space="preserve"> </w:t>
      </w:r>
      <w:r>
        <w:rPr>
          <w:bCs/>
          <w:i/>
          <w:iCs/>
          <w:color w:val="000000"/>
          <w:sz w:val="28"/>
          <w:szCs w:val="28"/>
          <w:lang w:val="kk-KZ" w:eastAsia="kk-KZ"/>
        </w:rPr>
        <w:t>допустимой</w:t>
      </w:r>
      <w:r w:rsidR="0063208D">
        <w:rPr>
          <w:bCs/>
          <w:i/>
          <w:iCs/>
          <w:color w:val="000000"/>
          <w:sz w:val="28"/>
          <w:szCs w:val="28"/>
          <w:lang w:val="kk-KZ" w:eastAsia="kk-KZ"/>
        </w:rPr>
        <w:t xml:space="preserve"> </w:t>
      </w:r>
      <w:r>
        <w:rPr>
          <w:bCs/>
          <w:i/>
          <w:iCs/>
          <w:color w:val="000000"/>
          <w:sz w:val="28"/>
          <w:szCs w:val="28"/>
          <w:lang w:val="kk-KZ" w:eastAsia="kk-KZ"/>
        </w:rPr>
        <w:t>толщины</w:t>
      </w:r>
      <w:r w:rsidR="0063208D">
        <w:rPr>
          <w:bCs/>
          <w:i/>
          <w:iCs/>
          <w:color w:val="000000"/>
          <w:sz w:val="28"/>
          <w:szCs w:val="28"/>
          <w:lang w:val="kk-KZ" w:eastAsia="kk-KZ"/>
        </w:rPr>
        <w:t xml:space="preserve"> </w:t>
      </w:r>
      <w:r>
        <w:rPr>
          <w:bCs/>
          <w:i/>
          <w:iCs/>
          <w:color w:val="000000"/>
          <w:sz w:val="28"/>
          <w:szCs w:val="28"/>
          <w:lang w:val="kk-KZ" w:eastAsia="kk-KZ"/>
        </w:rPr>
        <w:t>платформы</w:t>
      </w:r>
    </w:p>
    <w:p w14:paraId="014E2203" w14:textId="2B0DFF7F" w:rsidR="00FE4AD3" w:rsidRDefault="0013571B">
      <w:pPr>
        <w:ind w:firstLine="709"/>
        <w:jc w:val="both"/>
        <w:rPr>
          <w:bCs/>
          <w:color w:val="000000"/>
          <w:sz w:val="28"/>
          <w:szCs w:val="28"/>
          <w:lang w:eastAsia="kk-KZ"/>
        </w:rPr>
      </w:pPr>
      <w:r w:rsidRPr="00DD297A">
        <w:rPr>
          <w:bCs/>
          <w:color w:val="000000"/>
          <w:sz w:val="28"/>
          <w:szCs w:val="28"/>
          <w:lang w:eastAsia="kk-KZ"/>
        </w:rPr>
        <w:t>Одной</w:t>
      </w:r>
      <w:r w:rsidR="0063208D">
        <w:rPr>
          <w:bCs/>
          <w:color w:val="000000"/>
          <w:sz w:val="28"/>
          <w:szCs w:val="28"/>
          <w:lang w:eastAsia="kk-KZ"/>
        </w:rPr>
        <w:t xml:space="preserve"> </w:t>
      </w:r>
      <w:r w:rsidRPr="00DD297A">
        <w:rPr>
          <w:bCs/>
          <w:color w:val="000000"/>
          <w:sz w:val="28"/>
          <w:szCs w:val="28"/>
          <w:lang w:eastAsia="kk-KZ"/>
        </w:rPr>
        <w:t>из</w:t>
      </w:r>
      <w:r w:rsidR="0063208D">
        <w:rPr>
          <w:bCs/>
          <w:color w:val="000000"/>
          <w:sz w:val="28"/>
          <w:szCs w:val="28"/>
          <w:lang w:eastAsia="kk-KZ"/>
        </w:rPr>
        <w:t xml:space="preserve"> </w:t>
      </w:r>
      <w:r w:rsidRPr="00DD297A">
        <w:rPr>
          <w:bCs/>
          <w:color w:val="000000"/>
          <w:sz w:val="28"/>
          <w:szCs w:val="28"/>
          <w:lang w:eastAsia="kk-KZ"/>
        </w:rPr>
        <w:t>задач</w:t>
      </w:r>
      <w:r w:rsidR="0063208D">
        <w:rPr>
          <w:bCs/>
          <w:color w:val="000000"/>
          <w:sz w:val="28"/>
          <w:szCs w:val="28"/>
          <w:lang w:eastAsia="kk-KZ"/>
        </w:rPr>
        <w:t xml:space="preserve"> </w:t>
      </w:r>
      <w:r w:rsidRPr="00DD297A">
        <w:rPr>
          <w:bCs/>
          <w:color w:val="000000"/>
          <w:sz w:val="28"/>
          <w:szCs w:val="28"/>
          <w:lang w:eastAsia="kk-KZ"/>
        </w:rPr>
        <w:t>оптимизации</w:t>
      </w:r>
      <w:r w:rsidR="0063208D">
        <w:rPr>
          <w:bCs/>
          <w:color w:val="000000"/>
          <w:sz w:val="28"/>
          <w:szCs w:val="28"/>
          <w:lang w:eastAsia="kk-KZ"/>
        </w:rPr>
        <w:t xml:space="preserve"> </w:t>
      </w:r>
      <w:r w:rsidRPr="00DD297A">
        <w:rPr>
          <w:bCs/>
          <w:color w:val="000000"/>
          <w:sz w:val="28"/>
          <w:szCs w:val="28"/>
          <w:lang w:eastAsia="kk-KZ"/>
        </w:rPr>
        <w:t>геометрии</w:t>
      </w:r>
      <w:r w:rsidR="0063208D">
        <w:rPr>
          <w:bCs/>
          <w:color w:val="000000"/>
          <w:sz w:val="28"/>
          <w:szCs w:val="28"/>
          <w:lang w:eastAsia="kk-KZ"/>
        </w:rPr>
        <w:t xml:space="preserve"> </w:t>
      </w:r>
      <w:r w:rsidRPr="00DD297A">
        <w:rPr>
          <w:bCs/>
          <w:color w:val="000000"/>
          <w:sz w:val="28"/>
          <w:szCs w:val="28"/>
          <w:lang w:eastAsia="kk-KZ"/>
        </w:rPr>
        <w:t>платформы</w:t>
      </w:r>
      <w:r w:rsidR="0063208D">
        <w:rPr>
          <w:bCs/>
          <w:color w:val="000000"/>
          <w:sz w:val="28"/>
          <w:szCs w:val="28"/>
          <w:lang w:eastAsia="kk-KZ"/>
        </w:rPr>
        <w:t xml:space="preserve"> </w:t>
      </w:r>
      <w:r w:rsidRPr="00DD297A">
        <w:rPr>
          <w:bCs/>
          <w:color w:val="000000"/>
          <w:sz w:val="28"/>
          <w:szCs w:val="28"/>
          <w:lang w:eastAsia="kk-KZ"/>
        </w:rPr>
        <w:t>является</w:t>
      </w:r>
      <w:r w:rsidR="0063208D">
        <w:rPr>
          <w:bCs/>
          <w:color w:val="000000"/>
          <w:sz w:val="28"/>
          <w:szCs w:val="28"/>
          <w:lang w:eastAsia="kk-KZ"/>
        </w:rPr>
        <w:t xml:space="preserve"> </w:t>
      </w:r>
      <w:r w:rsidRPr="00DD297A">
        <w:rPr>
          <w:bCs/>
          <w:color w:val="000000"/>
          <w:sz w:val="28"/>
          <w:szCs w:val="28"/>
          <w:lang w:eastAsia="kk-KZ"/>
        </w:rPr>
        <w:t>определение</w:t>
      </w:r>
      <w:r w:rsidR="0063208D">
        <w:rPr>
          <w:bCs/>
          <w:color w:val="000000"/>
          <w:sz w:val="28"/>
          <w:szCs w:val="28"/>
          <w:lang w:eastAsia="kk-KZ"/>
        </w:rPr>
        <w:t xml:space="preserve"> </w:t>
      </w:r>
      <w:r w:rsidRPr="00DD297A">
        <w:rPr>
          <w:bCs/>
          <w:color w:val="000000"/>
          <w:sz w:val="28"/>
          <w:szCs w:val="28"/>
          <w:lang w:eastAsia="kk-KZ"/>
        </w:rPr>
        <w:t>минимально</w:t>
      </w:r>
      <w:r w:rsidR="0063208D">
        <w:rPr>
          <w:bCs/>
          <w:color w:val="000000"/>
          <w:sz w:val="28"/>
          <w:szCs w:val="28"/>
          <w:lang w:eastAsia="kk-KZ"/>
        </w:rPr>
        <w:t xml:space="preserve"> </w:t>
      </w:r>
      <w:r w:rsidRPr="00DD297A">
        <w:rPr>
          <w:bCs/>
          <w:color w:val="000000"/>
          <w:sz w:val="28"/>
          <w:szCs w:val="28"/>
          <w:lang w:eastAsia="kk-KZ"/>
        </w:rPr>
        <w:t>допустимой</w:t>
      </w:r>
      <w:r w:rsidR="0063208D">
        <w:rPr>
          <w:bCs/>
          <w:color w:val="000000"/>
          <w:sz w:val="28"/>
          <w:szCs w:val="28"/>
          <w:lang w:eastAsia="kk-KZ"/>
        </w:rPr>
        <w:t xml:space="preserve"> </w:t>
      </w:r>
      <w:r w:rsidRPr="00DD297A">
        <w:rPr>
          <w:bCs/>
          <w:color w:val="000000"/>
          <w:sz w:val="28"/>
          <w:szCs w:val="28"/>
          <w:lang w:eastAsia="kk-KZ"/>
        </w:rPr>
        <w:t>толщины</w:t>
      </w:r>
      <w:r w:rsidR="0063208D">
        <w:rPr>
          <w:bCs/>
          <w:color w:val="000000"/>
          <w:sz w:val="28"/>
          <w:szCs w:val="28"/>
          <w:lang w:eastAsia="kk-KZ"/>
        </w:rPr>
        <w:t xml:space="preserve"> </w:t>
      </w:r>
      <w:r w:rsidRPr="00DD297A">
        <w:rPr>
          <w:bCs/>
          <w:color w:val="000000"/>
          <w:sz w:val="28"/>
          <w:szCs w:val="28"/>
          <w:lang w:eastAsia="kk-KZ"/>
        </w:rPr>
        <w:t>листа,</w:t>
      </w:r>
      <w:r w:rsidR="0063208D">
        <w:rPr>
          <w:bCs/>
          <w:color w:val="000000"/>
          <w:sz w:val="28"/>
          <w:szCs w:val="28"/>
          <w:lang w:eastAsia="kk-KZ"/>
        </w:rPr>
        <w:t xml:space="preserve"> </w:t>
      </w:r>
      <w:r w:rsidRPr="00DD297A">
        <w:rPr>
          <w:bCs/>
          <w:color w:val="000000"/>
          <w:sz w:val="28"/>
          <w:szCs w:val="28"/>
          <w:lang w:eastAsia="kk-KZ"/>
        </w:rPr>
        <w:t>обеспечивающей</w:t>
      </w:r>
      <w:r w:rsidR="0063208D">
        <w:rPr>
          <w:bCs/>
          <w:color w:val="000000"/>
          <w:sz w:val="28"/>
          <w:szCs w:val="28"/>
          <w:lang w:eastAsia="kk-KZ"/>
        </w:rPr>
        <w:t xml:space="preserve"> </w:t>
      </w:r>
      <w:r w:rsidRPr="00DD297A">
        <w:rPr>
          <w:bCs/>
          <w:color w:val="000000"/>
          <w:sz w:val="28"/>
          <w:szCs w:val="28"/>
          <w:lang w:eastAsia="kk-KZ"/>
        </w:rPr>
        <w:t>выполнение</w:t>
      </w:r>
      <w:r w:rsidR="0063208D">
        <w:rPr>
          <w:bCs/>
          <w:color w:val="000000"/>
          <w:sz w:val="28"/>
          <w:szCs w:val="28"/>
          <w:lang w:eastAsia="kk-KZ"/>
        </w:rPr>
        <w:t xml:space="preserve"> </w:t>
      </w:r>
      <w:r w:rsidRPr="00DD297A">
        <w:rPr>
          <w:bCs/>
          <w:color w:val="000000"/>
          <w:sz w:val="28"/>
          <w:szCs w:val="28"/>
          <w:lang w:eastAsia="kk-KZ"/>
        </w:rPr>
        <w:t>условия</w:t>
      </w:r>
      <w:r w:rsidR="0063208D">
        <w:rPr>
          <w:bCs/>
          <w:color w:val="000000"/>
          <w:sz w:val="28"/>
          <w:szCs w:val="28"/>
          <w:lang w:eastAsia="kk-KZ"/>
        </w:rPr>
        <w:t xml:space="preserve"> </w:t>
      </w:r>
      <w:r w:rsidRPr="00DD297A">
        <w:rPr>
          <w:bCs/>
          <w:color w:val="000000"/>
          <w:sz w:val="28"/>
          <w:szCs w:val="28"/>
          <w:lang w:eastAsia="kk-KZ"/>
        </w:rPr>
        <w:t>прочности.</w:t>
      </w:r>
      <w:r w:rsidR="0063208D">
        <w:rPr>
          <w:bCs/>
          <w:color w:val="000000"/>
          <w:sz w:val="28"/>
          <w:szCs w:val="28"/>
          <w:lang w:eastAsia="kk-KZ"/>
        </w:rPr>
        <w:t xml:space="preserve"> </w:t>
      </w:r>
      <w:r w:rsidRPr="00DD297A">
        <w:rPr>
          <w:bCs/>
          <w:color w:val="000000"/>
          <w:sz w:val="28"/>
          <w:szCs w:val="28"/>
          <w:lang w:eastAsia="kk-KZ"/>
        </w:rPr>
        <w:t>Для</w:t>
      </w:r>
      <w:r w:rsidR="0063208D">
        <w:rPr>
          <w:bCs/>
          <w:color w:val="000000"/>
          <w:sz w:val="28"/>
          <w:szCs w:val="28"/>
          <w:lang w:eastAsia="kk-KZ"/>
        </w:rPr>
        <w:t xml:space="preserve"> </w:t>
      </w:r>
      <w:r w:rsidRPr="00DD297A">
        <w:rPr>
          <w:bCs/>
          <w:color w:val="000000"/>
          <w:sz w:val="28"/>
          <w:szCs w:val="28"/>
          <w:lang w:eastAsia="kk-KZ"/>
        </w:rPr>
        <w:t>этого</w:t>
      </w:r>
      <w:r w:rsidR="0063208D">
        <w:rPr>
          <w:bCs/>
          <w:color w:val="000000"/>
          <w:sz w:val="28"/>
          <w:szCs w:val="28"/>
          <w:lang w:eastAsia="kk-KZ"/>
        </w:rPr>
        <w:t xml:space="preserve"> </w:t>
      </w:r>
      <w:r w:rsidRPr="00DD297A">
        <w:rPr>
          <w:bCs/>
          <w:color w:val="000000"/>
          <w:sz w:val="28"/>
          <w:szCs w:val="28"/>
          <w:lang w:eastAsia="kk-KZ"/>
        </w:rPr>
        <w:t>принимается,</w:t>
      </w:r>
      <w:r w:rsidR="0063208D">
        <w:rPr>
          <w:bCs/>
          <w:color w:val="000000"/>
          <w:sz w:val="28"/>
          <w:szCs w:val="28"/>
          <w:lang w:eastAsia="kk-KZ"/>
        </w:rPr>
        <w:t xml:space="preserve"> </w:t>
      </w:r>
      <w:r w:rsidRPr="00DD297A">
        <w:rPr>
          <w:bCs/>
          <w:color w:val="000000"/>
          <w:sz w:val="28"/>
          <w:szCs w:val="28"/>
          <w:lang w:eastAsia="kk-KZ"/>
        </w:rPr>
        <w:t>что</w:t>
      </w:r>
      <w:r w:rsidR="0063208D">
        <w:rPr>
          <w:bCs/>
          <w:color w:val="000000"/>
          <w:sz w:val="28"/>
          <w:szCs w:val="28"/>
          <w:lang w:eastAsia="kk-KZ"/>
        </w:rPr>
        <w:t xml:space="preserve"> </w:t>
      </w:r>
      <w:r w:rsidRPr="00DD297A">
        <w:rPr>
          <w:bCs/>
          <w:color w:val="000000"/>
          <w:sz w:val="28"/>
          <w:szCs w:val="28"/>
          <w:lang w:eastAsia="kk-KZ"/>
        </w:rPr>
        <w:t>платформа</w:t>
      </w:r>
      <w:r w:rsidR="0063208D">
        <w:rPr>
          <w:bCs/>
          <w:color w:val="000000"/>
          <w:sz w:val="28"/>
          <w:szCs w:val="28"/>
          <w:lang w:eastAsia="kk-KZ"/>
        </w:rPr>
        <w:t xml:space="preserve"> </w:t>
      </w:r>
      <w:r w:rsidRPr="00DD297A">
        <w:rPr>
          <w:bCs/>
          <w:color w:val="000000"/>
          <w:sz w:val="28"/>
          <w:szCs w:val="28"/>
          <w:lang w:eastAsia="kk-KZ"/>
        </w:rPr>
        <w:t>работает</w:t>
      </w:r>
      <w:r w:rsidR="0063208D">
        <w:rPr>
          <w:bCs/>
          <w:color w:val="000000"/>
          <w:sz w:val="28"/>
          <w:szCs w:val="28"/>
          <w:lang w:eastAsia="kk-KZ"/>
        </w:rPr>
        <w:t xml:space="preserve"> </w:t>
      </w:r>
      <w:r w:rsidRPr="00DD297A">
        <w:rPr>
          <w:bCs/>
          <w:color w:val="000000"/>
          <w:sz w:val="28"/>
          <w:szCs w:val="28"/>
          <w:lang w:eastAsia="kk-KZ"/>
        </w:rPr>
        <w:t>как</w:t>
      </w:r>
      <w:r w:rsidR="0063208D">
        <w:rPr>
          <w:bCs/>
          <w:color w:val="000000"/>
          <w:sz w:val="28"/>
          <w:szCs w:val="28"/>
          <w:lang w:eastAsia="kk-KZ"/>
        </w:rPr>
        <w:t xml:space="preserve"> </w:t>
      </w:r>
      <w:r w:rsidRPr="00DD297A">
        <w:rPr>
          <w:bCs/>
          <w:color w:val="000000"/>
          <w:sz w:val="28"/>
          <w:szCs w:val="28"/>
          <w:lang w:eastAsia="kk-KZ"/>
        </w:rPr>
        <w:t>пластина</w:t>
      </w:r>
      <w:r w:rsidR="0063208D">
        <w:rPr>
          <w:bCs/>
          <w:color w:val="000000"/>
          <w:sz w:val="28"/>
          <w:szCs w:val="28"/>
          <w:lang w:eastAsia="kk-KZ"/>
        </w:rPr>
        <w:t xml:space="preserve"> </w:t>
      </w:r>
      <w:r w:rsidRPr="00DD297A">
        <w:rPr>
          <w:bCs/>
          <w:color w:val="000000"/>
          <w:sz w:val="28"/>
          <w:szCs w:val="28"/>
          <w:lang w:eastAsia="kk-KZ"/>
        </w:rPr>
        <w:t>или</w:t>
      </w:r>
      <w:r w:rsidR="0063208D">
        <w:rPr>
          <w:bCs/>
          <w:color w:val="000000"/>
          <w:sz w:val="28"/>
          <w:szCs w:val="28"/>
          <w:lang w:eastAsia="kk-KZ"/>
        </w:rPr>
        <w:t xml:space="preserve"> </w:t>
      </w:r>
      <w:r w:rsidRPr="00DD297A">
        <w:rPr>
          <w:bCs/>
          <w:color w:val="000000"/>
          <w:sz w:val="28"/>
          <w:szCs w:val="28"/>
          <w:lang w:eastAsia="kk-KZ"/>
        </w:rPr>
        <w:t>балка,</w:t>
      </w:r>
      <w:r w:rsidR="0063208D">
        <w:rPr>
          <w:bCs/>
          <w:color w:val="000000"/>
          <w:sz w:val="28"/>
          <w:szCs w:val="28"/>
          <w:lang w:eastAsia="kk-KZ"/>
        </w:rPr>
        <w:t xml:space="preserve"> </w:t>
      </w:r>
      <w:r w:rsidRPr="00DD297A">
        <w:rPr>
          <w:bCs/>
          <w:color w:val="000000"/>
          <w:sz w:val="28"/>
          <w:szCs w:val="28"/>
          <w:lang w:eastAsia="kk-KZ"/>
        </w:rPr>
        <w:t>воспринимающая</w:t>
      </w:r>
      <w:r w:rsidR="0063208D">
        <w:rPr>
          <w:bCs/>
          <w:color w:val="000000"/>
          <w:sz w:val="28"/>
          <w:szCs w:val="28"/>
          <w:lang w:eastAsia="kk-KZ"/>
        </w:rPr>
        <w:t xml:space="preserve"> </w:t>
      </w:r>
      <w:r w:rsidRPr="00DD297A">
        <w:rPr>
          <w:bCs/>
          <w:color w:val="000000"/>
          <w:sz w:val="28"/>
          <w:szCs w:val="28"/>
          <w:lang w:eastAsia="kk-KZ"/>
        </w:rPr>
        <w:t>изгиб</w:t>
      </w:r>
      <w:r w:rsidR="0063208D">
        <w:rPr>
          <w:bCs/>
          <w:color w:val="000000"/>
          <w:sz w:val="28"/>
          <w:szCs w:val="28"/>
          <w:lang w:eastAsia="kk-KZ"/>
        </w:rPr>
        <w:t xml:space="preserve"> </w:t>
      </w:r>
      <w:r w:rsidRPr="00DD297A">
        <w:rPr>
          <w:bCs/>
          <w:color w:val="000000"/>
          <w:sz w:val="28"/>
          <w:szCs w:val="28"/>
          <w:lang w:eastAsia="kk-KZ"/>
        </w:rPr>
        <w:t>от</w:t>
      </w:r>
      <w:r w:rsidR="0063208D">
        <w:rPr>
          <w:bCs/>
          <w:color w:val="000000"/>
          <w:sz w:val="28"/>
          <w:szCs w:val="28"/>
          <w:lang w:eastAsia="kk-KZ"/>
        </w:rPr>
        <w:t xml:space="preserve"> </w:t>
      </w:r>
      <w:r w:rsidRPr="00DD297A">
        <w:rPr>
          <w:bCs/>
          <w:color w:val="000000"/>
          <w:sz w:val="28"/>
          <w:szCs w:val="28"/>
          <w:lang w:eastAsia="kk-KZ"/>
        </w:rPr>
        <w:t>локальной</w:t>
      </w:r>
      <w:r w:rsidR="0063208D">
        <w:rPr>
          <w:bCs/>
          <w:color w:val="000000"/>
          <w:sz w:val="28"/>
          <w:szCs w:val="28"/>
          <w:lang w:eastAsia="kk-KZ"/>
        </w:rPr>
        <w:t xml:space="preserve"> </w:t>
      </w:r>
      <w:r w:rsidRPr="00DD297A">
        <w:rPr>
          <w:bCs/>
          <w:color w:val="000000"/>
          <w:sz w:val="28"/>
          <w:szCs w:val="28"/>
          <w:lang w:eastAsia="kk-KZ"/>
        </w:rPr>
        <w:t>колесной</w:t>
      </w:r>
      <w:r w:rsidR="0063208D">
        <w:rPr>
          <w:bCs/>
          <w:color w:val="000000"/>
          <w:sz w:val="28"/>
          <w:szCs w:val="28"/>
          <w:lang w:eastAsia="kk-KZ"/>
        </w:rPr>
        <w:t xml:space="preserve"> </w:t>
      </w:r>
      <w:r w:rsidRPr="00DD297A">
        <w:rPr>
          <w:bCs/>
          <w:color w:val="000000"/>
          <w:sz w:val="28"/>
          <w:szCs w:val="28"/>
          <w:lang w:eastAsia="kk-KZ"/>
        </w:rPr>
        <w:t>нагрузки.</w:t>
      </w:r>
    </w:p>
    <w:p w14:paraId="2D7B7C12" w14:textId="77777777" w:rsidR="00FE4AD3" w:rsidRDefault="00FE4AD3"/>
    <w:p w14:paraId="7553941B" w14:textId="77777777" w:rsidR="00FE4AD3" w:rsidRDefault="00FE4AD3">
      <w:pPr>
        <w:rPr>
          <w:lang w:val="kk-KZ"/>
        </w:rPr>
      </w:pPr>
    </w:p>
    <w:p w14:paraId="4A0867E6" w14:textId="77777777" w:rsidR="0010568A" w:rsidRDefault="0010568A">
      <w:pPr>
        <w:rPr>
          <w:rFonts w:eastAsiaTheme="majorEastAsia" w:cstheme="majorBidi"/>
          <w:b/>
          <w:sz w:val="28"/>
          <w:szCs w:val="28"/>
        </w:rPr>
      </w:pPr>
      <w:r>
        <w:rPr>
          <w:szCs w:val="28"/>
        </w:rPr>
        <w:br w:type="page"/>
      </w:r>
    </w:p>
    <w:p w14:paraId="655C90B6" w14:textId="2D4FB360" w:rsidR="00FE4AD3" w:rsidRDefault="0013571B">
      <w:pPr>
        <w:pStyle w:val="2"/>
        <w:rPr>
          <w:szCs w:val="28"/>
        </w:rPr>
      </w:pPr>
      <w:bookmarkStart w:id="43" w:name="_Toc231226152"/>
      <w:r>
        <w:rPr>
          <w:szCs w:val="28"/>
          <w:lang w:eastAsia="ru-RU"/>
        </w:rPr>
        <w:t>2.</w:t>
      </w:r>
      <w:r w:rsidR="0010568A">
        <w:rPr>
          <w:szCs w:val="28"/>
          <w:lang w:eastAsia="ru-RU"/>
        </w:rPr>
        <w:t>5</w:t>
      </w:r>
      <w:r w:rsidR="0063208D">
        <w:rPr>
          <w:szCs w:val="28"/>
          <w:lang w:eastAsia="ru-RU"/>
        </w:rPr>
        <w:t xml:space="preserve"> </w:t>
      </w:r>
      <w:r>
        <w:rPr>
          <w:szCs w:val="28"/>
        </w:rPr>
        <w:t>Расчет</w:t>
      </w:r>
      <w:r w:rsidR="0063208D">
        <w:rPr>
          <w:szCs w:val="28"/>
        </w:rPr>
        <w:t xml:space="preserve"> </w:t>
      </w:r>
      <w:r>
        <w:rPr>
          <w:szCs w:val="28"/>
        </w:rPr>
        <w:t>нагрузок</w:t>
      </w:r>
      <w:r w:rsidR="0063208D">
        <w:rPr>
          <w:szCs w:val="28"/>
        </w:rPr>
        <w:t xml:space="preserve"> </w:t>
      </w:r>
      <w:r>
        <w:rPr>
          <w:szCs w:val="28"/>
        </w:rPr>
        <w:t>и</w:t>
      </w:r>
      <w:r w:rsidR="0063208D">
        <w:rPr>
          <w:szCs w:val="28"/>
        </w:rPr>
        <w:t xml:space="preserve"> </w:t>
      </w:r>
      <w:r>
        <w:rPr>
          <w:szCs w:val="28"/>
        </w:rPr>
        <w:t>определение</w:t>
      </w:r>
      <w:r w:rsidR="0063208D">
        <w:rPr>
          <w:szCs w:val="28"/>
        </w:rPr>
        <w:t xml:space="preserve"> </w:t>
      </w:r>
      <w:r>
        <w:rPr>
          <w:szCs w:val="28"/>
        </w:rPr>
        <w:t>критериев</w:t>
      </w:r>
      <w:r w:rsidR="0063208D">
        <w:rPr>
          <w:szCs w:val="28"/>
        </w:rPr>
        <w:t xml:space="preserve"> </w:t>
      </w:r>
      <w:r>
        <w:rPr>
          <w:szCs w:val="28"/>
        </w:rPr>
        <w:t>оптимизации</w:t>
      </w:r>
      <w:r w:rsidR="0063208D">
        <w:rPr>
          <w:szCs w:val="28"/>
        </w:rPr>
        <w:t xml:space="preserve"> </w:t>
      </w:r>
      <w:r>
        <w:rPr>
          <w:szCs w:val="28"/>
        </w:rPr>
        <w:t>(снижение</w:t>
      </w:r>
      <w:r w:rsidR="0063208D">
        <w:rPr>
          <w:szCs w:val="28"/>
        </w:rPr>
        <w:t xml:space="preserve"> </w:t>
      </w:r>
      <w:r>
        <w:rPr>
          <w:szCs w:val="28"/>
        </w:rPr>
        <w:t>массы,</w:t>
      </w:r>
      <w:r w:rsidR="0063208D">
        <w:rPr>
          <w:szCs w:val="28"/>
        </w:rPr>
        <w:t xml:space="preserve"> </w:t>
      </w:r>
      <w:r>
        <w:rPr>
          <w:szCs w:val="28"/>
        </w:rPr>
        <w:t>минимизация</w:t>
      </w:r>
      <w:r w:rsidR="0063208D">
        <w:rPr>
          <w:szCs w:val="28"/>
        </w:rPr>
        <w:t xml:space="preserve"> </w:t>
      </w:r>
      <w:r>
        <w:rPr>
          <w:szCs w:val="28"/>
        </w:rPr>
        <w:t>деформации)</w:t>
      </w:r>
      <w:bookmarkEnd w:id="43"/>
    </w:p>
    <w:p w14:paraId="2B2881CA" w14:textId="77777777" w:rsidR="00FE4AD3" w:rsidRDefault="00FE4AD3">
      <w:pPr>
        <w:rPr>
          <w:sz w:val="28"/>
          <w:szCs w:val="28"/>
          <w:lang w:eastAsia="en-US"/>
        </w:rPr>
      </w:pPr>
    </w:p>
    <w:p w14:paraId="4C07FCE5" w14:textId="370B39E2" w:rsidR="00FE4AD3" w:rsidRDefault="0013571B">
      <w:pPr>
        <w:ind w:firstLine="708"/>
        <w:jc w:val="both"/>
        <w:rPr>
          <w:rFonts w:eastAsiaTheme="majorEastAsia" w:cstheme="majorBidi"/>
          <w:sz w:val="28"/>
          <w:szCs w:val="28"/>
        </w:rPr>
      </w:pPr>
      <w:r>
        <w:rPr>
          <w:sz w:val="28"/>
          <w:szCs w:val="28"/>
          <w:lang w:eastAsia="en-US"/>
        </w:rPr>
        <w:t>Разработка</w:t>
      </w:r>
      <w:r w:rsidR="0063208D">
        <w:rPr>
          <w:rFonts w:eastAsiaTheme="majorEastAsia" w:cstheme="majorBidi"/>
          <w:sz w:val="28"/>
          <w:szCs w:val="28"/>
        </w:rPr>
        <w:t xml:space="preserve"> </w:t>
      </w:r>
      <w:r>
        <w:rPr>
          <w:rFonts w:eastAsiaTheme="majorEastAsia" w:cstheme="majorBidi"/>
          <w:sz w:val="28"/>
          <w:szCs w:val="28"/>
        </w:rPr>
        <w:t>усовершенствованной</w:t>
      </w:r>
      <w:r w:rsidR="0063208D">
        <w:rPr>
          <w:rFonts w:eastAsiaTheme="majorEastAsia" w:cstheme="majorBidi"/>
          <w:sz w:val="28"/>
          <w:szCs w:val="28"/>
        </w:rPr>
        <w:t xml:space="preserve"> </w:t>
      </w:r>
      <w:r>
        <w:rPr>
          <w:rFonts w:eastAsiaTheme="majorEastAsia" w:cstheme="majorBidi"/>
          <w:sz w:val="28"/>
          <w:szCs w:val="28"/>
        </w:rPr>
        <w:t>конструкции</w:t>
      </w:r>
      <w:r w:rsidR="0063208D">
        <w:rPr>
          <w:rFonts w:eastAsiaTheme="majorEastAsia" w:cstheme="majorBidi"/>
          <w:sz w:val="28"/>
          <w:szCs w:val="28"/>
        </w:rPr>
        <w:t xml:space="preserve"> </w:t>
      </w:r>
      <w:r>
        <w:rPr>
          <w:rFonts w:eastAsiaTheme="majorEastAsia" w:cstheme="majorBidi"/>
          <w:sz w:val="28"/>
          <w:szCs w:val="28"/>
        </w:rPr>
        <w:t>платформы</w:t>
      </w:r>
      <w:r w:rsidR="0063208D">
        <w:rPr>
          <w:rFonts w:eastAsiaTheme="majorEastAsia" w:cstheme="majorBidi"/>
          <w:sz w:val="28"/>
          <w:szCs w:val="28"/>
        </w:rPr>
        <w:t xml:space="preserve"> </w:t>
      </w:r>
      <w:r>
        <w:rPr>
          <w:rFonts w:eastAsiaTheme="majorEastAsia" w:cstheme="majorBidi"/>
          <w:sz w:val="28"/>
          <w:szCs w:val="28"/>
        </w:rPr>
        <w:t>требует</w:t>
      </w:r>
      <w:r w:rsidR="0063208D">
        <w:rPr>
          <w:rFonts w:eastAsiaTheme="majorEastAsia" w:cstheme="majorBidi"/>
          <w:sz w:val="28"/>
          <w:szCs w:val="28"/>
        </w:rPr>
        <w:t xml:space="preserve"> </w:t>
      </w:r>
      <w:r>
        <w:rPr>
          <w:rFonts w:eastAsiaTheme="majorEastAsia" w:cstheme="majorBidi"/>
          <w:sz w:val="28"/>
          <w:szCs w:val="28"/>
        </w:rPr>
        <w:t>четкого</w:t>
      </w:r>
      <w:r w:rsidR="0063208D">
        <w:rPr>
          <w:rFonts w:eastAsiaTheme="majorEastAsia" w:cstheme="majorBidi"/>
          <w:sz w:val="28"/>
          <w:szCs w:val="28"/>
        </w:rPr>
        <w:t xml:space="preserve"> </w:t>
      </w:r>
      <w:r>
        <w:rPr>
          <w:rFonts w:eastAsiaTheme="majorEastAsia" w:cstheme="majorBidi"/>
          <w:sz w:val="28"/>
          <w:szCs w:val="28"/>
        </w:rPr>
        <w:t>определения</w:t>
      </w:r>
      <w:r w:rsidR="0063208D">
        <w:rPr>
          <w:rFonts w:eastAsiaTheme="majorEastAsia" w:cstheme="majorBidi"/>
          <w:sz w:val="28"/>
          <w:szCs w:val="28"/>
        </w:rPr>
        <w:t xml:space="preserve"> </w:t>
      </w:r>
      <w:r>
        <w:rPr>
          <w:rFonts w:eastAsiaTheme="majorEastAsia" w:cstheme="majorBidi"/>
          <w:sz w:val="28"/>
          <w:szCs w:val="28"/>
        </w:rPr>
        <w:t>внешних</w:t>
      </w:r>
      <w:r w:rsidR="0063208D">
        <w:rPr>
          <w:rFonts w:eastAsiaTheme="majorEastAsia" w:cstheme="majorBidi"/>
          <w:sz w:val="28"/>
          <w:szCs w:val="28"/>
        </w:rPr>
        <w:t xml:space="preserve"> </w:t>
      </w:r>
      <w:r>
        <w:rPr>
          <w:rFonts w:eastAsiaTheme="majorEastAsia" w:cstheme="majorBidi"/>
          <w:sz w:val="28"/>
          <w:szCs w:val="28"/>
        </w:rPr>
        <w:t>силовых</w:t>
      </w:r>
      <w:r w:rsidR="0063208D">
        <w:rPr>
          <w:rFonts w:eastAsiaTheme="majorEastAsia" w:cstheme="majorBidi"/>
          <w:sz w:val="28"/>
          <w:szCs w:val="28"/>
        </w:rPr>
        <w:t xml:space="preserve"> </w:t>
      </w:r>
      <w:r>
        <w:rPr>
          <w:rFonts w:eastAsiaTheme="majorEastAsia" w:cstheme="majorBidi"/>
          <w:sz w:val="28"/>
          <w:szCs w:val="28"/>
        </w:rPr>
        <w:t>воздействий</w:t>
      </w:r>
      <w:r w:rsidR="0063208D">
        <w:rPr>
          <w:rFonts w:eastAsiaTheme="majorEastAsia" w:cstheme="majorBidi"/>
          <w:sz w:val="28"/>
          <w:szCs w:val="28"/>
        </w:rPr>
        <w:t xml:space="preserve"> </w:t>
      </w:r>
      <w:r>
        <w:rPr>
          <w:rFonts w:eastAsiaTheme="majorEastAsia" w:cstheme="majorBidi"/>
          <w:sz w:val="28"/>
          <w:szCs w:val="28"/>
        </w:rPr>
        <w:t>и</w:t>
      </w:r>
      <w:r w:rsidR="0063208D">
        <w:rPr>
          <w:rFonts w:eastAsiaTheme="majorEastAsia" w:cstheme="majorBidi"/>
          <w:sz w:val="28"/>
          <w:szCs w:val="28"/>
        </w:rPr>
        <w:t xml:space="preserve"> </w:t>
      </w:r>
      <w:r>
        <w:rPr>
          <w:rFonts w:eastAsiaTheme="majorEastAsia" w:cstheme="majorBidi"/>
          <w:sz w:val="28"/>
          <w:szCs w:val="28"/>
        </w:rPr>
        <w:t>формулировк</w:t>
      </w:r>
      <w:r w:rsidR="006009D6">
        <w:rPr>
          <w:rFonts w:eastAsiaTheme="majorEastAsia" w:cstheme="majorBidi"/>
          <w:sz w:val="28"/>
          <w:szCs w:val="28"/>
        </w:rPr>
        <w:t>и</w:t>
      </w:r>
      <w:r w:rsidR="0063208D">
        <w:rPr>
          <w:rFonts w:eastAsiaTheme="majorEastAsia" w:cstheme="majorBidi"/>
          <w:sz w:val="28"/>
          <w:szCs w:val="28"/>
        </w:rPr>
        <w:t xml:space="preserve"> </w:t>
      </w:r>
      <w:r>
        <w:rPr>
          <w:rFonts w:eastAsiaTheme="majorEastAsia" w:cstheme="majorBidi"/>
          <w:sz w:val="28"/>
          <w:szCs w:val="28"/>
        </w:rPr>
        <w:t>критериев,</w:t>
      </w:r>
      <w:r w:rsidR="0063208D">
        <w:rPr>
          <w:rFonts w:eastAsiaTheme="majorEastAsia" w:cstheme="majorBidi"/>
          <w:sz w:val="28"/>
          <w:szCs w:val="28"/>
        </w:rPr>
        <w:t xml:space="preserve"> </w:t>
      </w:r>
      <w:r>
        <w:rPr>
          <w:rFonts w:eastAsiaTheme="majorEastAsia" w:cstheme="majorBidi"/>
          <w:sz w:val="28"/>
          <w:szCs w:val="28"/>
        </w:rPr>
        <w:t>на</w:t>
      </w:r>
      <w:r w:rsidR="0063208D">
        <w:rPr>
          <w:rFonts w:eastAsiaTheme="majorEastAsia" w:cstheme="majorBidi"/>
          <w:sz w:val="28"/>
          <w:szCs w:val="28"/>
        </w:rPr>
        <w:t xml:space="preserve"> </w:t>
      </w:r>
      <w:r>
        <w:rPr>
          <w:rFonts w:eastAsiaTheme="majorEastAsia" w:cstheme="majorBidi"/>
          <w:sz w:val="28"/>
          <w:szCs w:val="28"/>
        </w:rPr>
        <w:t>соответствие</w:t>
      </w:r>
      <w:r w:rsidR="0063208D">
        <w:rPr>
          <w:rFonts w:eastAsiaTheme="majorEastAsia" w:cstheme="majorBidi"/>
          <w:sz w:val="28"/>
          <w:szCs w:val="28"/>
        </w:rPr>
        <w:t xml:space="preserve"> </w:t>
      </w:r>
      <w:r>
        <w:rPr>
          <w:rFonts w:eastAsiaTheme="majorEastAsia" w:cstheme="majorBidi"/>
          <w:sz w:val="28"/>
          <w:szCs w:val="28"/>
        </w:rPr>
        <w:t>которым</w:t>
      </w:r>
      <w:r w:rsidR="0063208D">
        <w:rPr>
          <w:rFonts w:eastAsiaTheme="majorEastAsia" w:cstheme="majorBidi"/>
          <w:sz w:val="28"/>
          <w:szCs w:val="28"/>
        </w:rPr>
        <w:t xml:space="preserve"> </w:t>
      </w:r>
      <w:r>
        <w:rPr>
          <w:rFonts w:eastAsiaTheme="majorEastAsia" w:cstheme="majorBidi"/>
          <w:sz w:val="28"/>
          <w:szCs w:val="28"/>
        </w:rPr>
        <w:t>будет</w:t>
      </w:r>
      <w:r w:rsidR="0063208D">
        <w:rPr>
          <w:rFonts w:eastAsiaTheme="majorEastAsia" w:cstheme="majorBidi"/>
          <w:sz w:val="28"/>
          <w:szCs w:val="28"/>
        </w:rPr>
        <w:t xml:space="preserve"> </w:t>
      </w:r>
      <w:r>
        <w:rPr>
          <w:rFonts w:eastAsiaTheme="majorEastAsia" w:cstheme="majorBidi"/>
          <w:sz w:val="28"/>
          <w:szCs w:val="28"/>
        </w:rPr>
        <w:t>проверяться</w:t>
      </w:r>
      <w:r w:rsidR="0063208D">
        <w:rPr>
          <w:rFonts w:eastAsiaTheme="majorEastAsia" w:cstheme="majorBidi"/>
          <w:sz w:val="28"/>
          <w:szCs w:val="28"/>
        </w:rPr>
        <w:t xml:space="preserve"> </w:t>
      </w:r>
      <w:r>
        <w:rPr>
          <w:rFonts w:eastAsiaTheme="majorEastAsia" w:cstheme="majorBidi"/>
          <w:sz w:val="28"/>
          <w:szCs w:val="28"/>
        </w:rPr>
        <w:t>каждое</w:t>
      </w:r>
      <w:r w:rsidR="0063208D">
        <w:rPr>
          <w:rFonts w:eastAsiaTheme="majorEastAsia" w:cstheme="majorBidi"/>
          <w:sz w:val="28"/>
          <w:szCs w:val="28"/>
        </w:rPr>
        <w:t xml:space="preserve"> </w:t>
      </w:r>
      <w:r>
        <w:rPr>
          <w:rFonts w:eastAsiaTheme="majorEastAsia" w:cstheme="majorBidi"/>
          <w:sz w:val="28"/>
          <w:szCs w:val="28"/>
        </w:rPr>
        <w:t>решение.</w:t>
      </w:r>
      <w:r w:rsidR="0063208D">
        <w:rPr>
          <w:rFonts w:eastAsiaTheme="majorEastAsia" w:cstheme="majorBidi"/>
          <w:sz w:val="28"/>
          <w:szCs w:val="28"/>
        </w:rPr>
        <w:t xml:space="preserve"> </w:t>
      </w:r>
      <w:r>
        <w:rPr>
          <w:rFonts w:eastAsiaTheme="majorEastAsia" w:cstheme="majorBidi"/>
          <w:sz w:val="28"/>
          <w:szCs w:val="28"/>
        </w:rPr>
        <w:t>Данный</w:t>
      </w:r>
      <w:r w:rsidR="0063208D">
        <w:rPr>
          <w:rFonts w:eastAsiaTheme="majorEastAsia" w:cstheme="majorBidi"/>
          <w:sz w:val="28"/>
          <w:szCs w:val="28"/>
        </w:rPr>
        <w:t xml:space="preserve"> </w:t>
      </w:r>
      <w:r>
        <w:rPr>
          <w:rFonts w:eastAsiaTheme="majorEastAsia" w:cstheme="majorBidi"/>
          <w:sz w:val="28"/>
          <w:szCs w:val="28"/>
        </w:rPr>
        <w:t>раздел</w:t>
      </w:r>
      <w:r w:rsidR="0063208D">
        <w:rPr>
          <w:rFonts w:eastAsiaTheme="majorEastAsia" w:cstheme="majorBidi"/>
          <w:sz w:val="28"/>
          <w:szCs w:val="28"/>
        </w:rPr>
        <w:t xml:space="preserve"> </w:t>
      </w:r>
      <w:r>
        <w:rPr>
          <w:rFonts w:eastAsiaTheme="majorEastAsia" w:cstheme="majorBidi"/>
          <w:sz w:val="28"/>
          <w:szCs w:val="28"/>
        </w:rPr>
        <w:t>посвящен</w:t>
      </w:r>
      <w:r w:rsidR="0063208D">
        <w:rPr>
          <w:rFonts w:eastAsiaTheme="majorEastAsia" w:cstheme="majorBidi"/>
          <w:sz w:val="28"/>
          <w:szCs w:val="28"/>
        </w:rPr>
        <w:t xml:space="preserve"> </w:t>
      </w:r>
      <w:r>
        <w:rPr>
          <w:rFonts w:eastAsiaTheme="majorEastAsia" w:cstheme="majorBidi"/>
          <w:sz w:val="28"/>
          <w:szCs w:val="28"/>
        </w:rPr>
        <w:t>расчету</w:t>
      </w:r>
      <w:r w:rsidR="0063208D">
        <w:rPr>
          <w:rFonts w:eastAsiaTheme="majorEastAsia" w:cstheme="majorBidi"/>
          <w:sz w:val="28"/>
          <w:szCs w:val="28"/>
        </w:rPr>
        <w:t xml:space="preserve"> </w:t>
      </w:r>
      <w:r>
        <w:rPr>
          <w:rFonts w:eastAsiaTheme="majorEastAsia" w:cstheme="majorBidi"/>
          <w:sz w:val="28"/>
          <w:szCs w:val="28"/>
        </w:rPr>
        <w:t>эксплуатационных</w:t>
      </w:r>
      <w:r w:rsidR="0063208D">
        <w:rPr>
          <w:rFonts w:eastAsiaTheme="majorEastAsia" w:cstheme="majorBidi"/>
          <w:sz w:val="28"/>
          <w:szCs w:val="28"/>
        </w:rPr>
        <w:t xml:space="preserve"> </w:t>
      </w:r>
      <w:r>
        <w:rPr>
          <w:rFonts w:eastAsiaTheme="majorEastAsia" w:cstheme="majorBidi"/>
          <w:sz w:val="28"/>
          <w:szCs w:val="28"/>
        </w:rPr>
        <w:t>нагрузок</w:t>
      </w:r>
      <w:r w:rsidR="0063208D">
        <w:rPr>
          <w:rFonts w:eastAsiaTheme="majorEastAsia" w:cstheme="majorBidi"/>
          <w:sz w:val="28"/>
          <w:szCs w:val="28"/>
        </w:rPr>
        <w:t xml:space="preserve"> </w:t>
      </w:r>
      <w:r>
        <w:rPr>
          <w:rFonts w:eastAsiaTheme="majorEastAsia" w:cstheme="majorBidi"/>
          <w:sz w:val="28"/>
          <w:szCs w:val="28"/>
        </w:rPr>
        <w:t>и</w:t>
      </w:r>
      <w:r w:rsidR="0063208D">
        <w:rPr>
          <w:rFonts w:eastAsiaTheme="majorEastAsia" w:cstheme="majorBidi"/>
          <w:sz w:val="28"/>
          <w:szCs w:val="28"/>
        </w:rPr>
        <w:t xml:space="preserve"> </w:t>
      </w:r>
      <w:r>
        <w:rPr>
          <w:rFonts w:eastAsiaTheme="majorEastAsia" w:cstheme="majorBidi"/>
          <w:sz w:val="28"/>
          <w:szCs w:val="28"/>
        </w:rPr>
        <w:t>формализации</w:t>
      </w:r>
      <w:r w:rsidR="0063208D">
        <w:rPr>
          <w:rFonts w:eastAsiaTheme="majorEastAsia" w:cstheme="majorBidi"/>
          <w:sz w:val="28"/>
          <w:szCs w:val="28"/>
        </w:rPr>
        <w:t xml:space="preserve"> </w:t>
      </w:r>
      <w:r>
        <w:rPr>
          <w:rFonts w:eastAsiaTheme="majorEastAsia" w:cstheme="majorBidi"/>
          <w:sz w:val="28"/>
          <w:szCs w:val="28"/>
        </w:rPr>
        <w:t>целей</w:t>
      </w:r>
      <w:r w:rsidR="0063208D">
        <w:rPr>
          <w:rFonts w:eastAsiaTheme="majorEastAsia" w:cstheme="majorBidi"/>
          <w:sz w:val="28"/>
          <w:szCs w:val="28"/>
        </w:rPr>
        <w:t xml:space="preserve"> </w:t>
      </w:r>
      <w:r>
        <w:rPr>
          <w:rFonts w:eastAsiaTheme="majorEastAsia" w:cstheme="majorBidi"/>
          <w:sz w:val="28"/>
          <w:szCs w:val="28"/>
        </w:rPr>
        <w:t>оптимизации.</w:t>
      </w:r>
    </w:p>
    <w:p w14:paraId="697DC736" w14:textId="77777777" w:rsidR="00FE4AD3" w:rsidRDefault="00FE4AD3">
      <w:pPr>
        <w:rPr>
          <w:bCs/>
          <w:color w:val="000000"/>
          <w:sz w:val="28"/>
          <w:szCs w:val="28"/>
          <w:lang w:eastAsia="kk-KZ"/>
        </w:rPr>
      </w:pPr>
    </w:p>
    <w:p w14:paraId="195063A5" w14:textId="31DE7288" w:rsidR="00FE4AD3" w:rsidRDefault="0013571B">
      <w:pPr>
        <w:ind w:firstLine="709"/>
        <w:jc w:val="both"/>
        <w:rPr>
          <w:bCs/>
          <w:color w:val="000000"/>
          <w:sz w:val="28"/>
          <w:szCs w:val="28"/>
          <w:lang w:eastAsia="kk-KZ"/>
        </w:rPr>
      </w:pPr>
      <w:r>
        <w:rPr>
          <w:bCs/>
          <w:color w:val="000000"/>
          <w:sz w:val="28"/>
          <w:szCs w:val="28"/>
          <w:lang w:eastAsia="kk-KZ"/>
        </w:rPr>
        <w:t>Уравнение</w:t>
      </w:r>
      <w:r w:rsidR="0063208D">
        <w:rPr>
          <w:bCs/>
          <w:color w:val="000000"/>
          <w:sz w:val="28"/>
          <w:szCs w:val="28"/>
          <w:lang w:eastAsia="kk-KZ"/>
        </w:rPr>
        <w:t xml:space="preserve"> </w:t>
      </w:r>
      <w:r>
        <w:rPr>
          <w:bCs/>
          <w:color w:val="000000"/>
          <w:sz w:val="28"/>
          <w:szCs w:val="28"/>
          <w:lang w:eastAsia="kk-KZ"/>
        </w:rPr>
        <w:t>определения</w:t>
      </w:r>
      <w:r w:rsidR="0063208D">
        <w:rPr>
          <w:bCs/>
          <w:color w:val="000000"/>
          <w:sz w:val="28"/>
          <w:szCs w:val="28"/>
          <w:lang w:eastAsia="kk-KZ"/>
        </w:rPr>
        <w:t xml:space="preserve"> </w:t>
      </w:r>
      <w:r>
        <w:rPr>
          <w:bCs/>
          <w:color w:val="000000"/>
          <w:sz w:val="28"/>
          <w:szCs w:val="28"/>
          <w:lang w:eastAsia="kk-KZ"/>
        </w:rPr>
        <w:t>прогиба</w:t>
      </w:r>
      <w:r w:rsidR="0063208D">
        <w:rPr>
          <w:bCs/>
          <w:color w:val="000000"/>
          <w:sz w:val="28"/>
          <w:szCs w:val="28"/>
          <w:lang w:eastAsia="kk-KZ"/>
        </w:rPr>
        <w:t xml:space="preserve"> </w:t>
      </w: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рисунку</w:t>
      </w:r>
      <w:r w:rsidR="0063208D">
        <w:rPr>
          <w:bCs/>
          <w:color w:val="000000"/>
          <w:sz w:val="28"/>
          <w:szCs w:val="28"/>
          <w:lang w:eastAsia="kk-KZ"/>
        </w:rPr>
        <w:t xml:space="preserve"> </w:t>
      </w:r>
      <w:r>
        <w:rPr>
          <w:bCs/>
          <w:color w:val="000000"/>
          <w:sz w:val="28"/>
          <w:szCs w:val="28"/>
          <w:lang w:eastAsia="kk-KZ"/>
        </w:rPr>
        <w:t>2.19:</w:t>
      </w:r>
    </w:p>
    <w:p w14:paraId="3C0B828A" w14:textId="77777777" w:rsidR="00FE4AD3" w:rsidRDefault="00FE4AD3">
      <w:pPr>
        <w:ind w:firstLine="709"/>
        <w:jc w:val="both"/>
        <w:rPr>
          <w:bCs/>
          <w:color w:val="000000"/>
          <w:sz w:val="28"/>
          <w:szCs w:val="28"/>
          <w:lang w:eastAsia="kk-KZ"/>
        </w:rPr>
      </w:pPr>
    </w:p>
    <w:p w14:paraId="209BBA8E" w14:textId="1FA7337A" w:rsidR="00FE4AD3" w:rsidRDefault="009D3688">
      <w:pPr>
        <w:ind w:firstLine="2"/>
        <w:jc w:val="right"/>
        <w:rPr>
          <w:color w:val="000000" w:themeColor="text1"/>
          <w:sz w:val="28"/>
          <w:szCs w:val="28"/>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EJ</m:t>
            </m:r>
          </m:e>
          <m:sub>
            <m:r>
              <w:rPr>
                <w:rFonts w:ascii="Cambria Math" w:hAnsi="Cambria Math"/>
                <w:color w:val="000000" w:themeColor="text1"/>
                <w:sz w:val="28"/>
                <w:szCs w:val="28"/>
              </w:rPr>
              <m:t>x</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V</m:t>
            </m:r>
          </m:e>
          <m:sub>
            <m:r>
              <w:rPr>
                <w:rFonts w:ascii="Cambria Math" w:hAnsi="Cambria Math"/>
                <w:color w:val="000000" w:themeColor="text1"/>
                <w:sz w:val="28"/>
                <w:szCs w:val="28"/>
              </w:rPr>
              <m:t>z</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EI</m:t>
            </m:r>
          </m:e>
          <m:sub>
            <m:r>
              <w:rPr>
                <w:rFonts w:ascii="Cambria Math" w:hAnsi="Cambria Math"/>
                <w:color w:val="000000" w:themeColor="text1"/>
                <w:sz w:val="28"/>
                <w:szCs w:val="28"/>
              </w:rPr>
              <m:t>x</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J</m:t>
            </m:r>
          </m:e>
          <m:sub>
            <m:r>
              <w:rPr>
                <w:rFonts w:ascii="Cambria Math" w:hAnsi="Cambria Math"/>
                <w:color w:val="000000" w:themeColor="text1"/>
                <w:sz w:val="28"/>
                <w:szCs w:val="28"/>
              </w:rPr>
              <m:t>0</m:t>
            </m:r>
          </m:sub>
        </m:sSub>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EI</m:t>
            </m:r>
          </m:e>
          <m:sub>
            <m:r>
              <w:rPr>
                <w:rFonts w:ascii="Cambria Math" w:hAnsi="Cambria Math"/>
                <w:color w:val="000000" w:themeColor="text1"/>
                <w:sz w:val="28"/>
                <w:szCs w:val="28"/>
              </w:rPr>
              <m:t>x</m:t>
            </m:r>
          </m:sub>
        </m:sSub>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θ</m:t>
            </m:r>
          </m:e>
          <m:sub>
            <m:r>
              <w:rPr>
                <w:rFonts w:ascii="Cambria Math" w:hAnsi="Cambria Math"/>
                <w:color w:val="000000" w:themeColor="text1"/>
                <w:sz w:val="28"/>
                <w:szCs w:val="28"/>
              </w:rPr>
              <m:t>0</m:t>
            </m:r>
          </m:sub>
        </m:sSub>
        <m:r>
          <w:rPr>
            <w:rFonts w:ascii="Cambria Math" w:hAnsi="Cambria Math"/>
            <w:color w:val="000000" w:themeColor="text1"/>
            <w:sz w:val="28"/>
            <w:szCs w:val="28"/>
          </w:rPr>
          <m:t>z+</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R</m:t>
                </m:r>
              </m:e>
              <m:sub>
                <m:r>
                  <w:rPr>
                    <w:rFonts w:ascii="Cambria Math" w:hAnsi="Cambria Math"/>
                    <w:color w:val="000000" w:themeColor="text1"/>
                    <w:sz w:val="28"/>
                    <w:szCs w:val="28"/>
                  </w:rPr>
                  <m:t>A</m:t>
                </m:r>
              </m:sub>
            </m:sSub>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z</m:t>
                </m:r>
              </m:e>
              <m:sup>
                <m:r>
                  <w:rPr>
                    <w:rFonts w:ascii="Cambria Math" w:hAnsi="Cambria Math"/>
                    <w:color w:val="000000" w:themeColor="text1"/>
                    <w:sz w:val="28"/>
                    <w:szCs w:val="28"/>
                  </w:rPr>
                  <m:t>3</m:t>
                </m:r>
              </m:sup>
            </m:sSup>
          </m:num>
          <m:den>
            <m:r>
              <w:rPr>
                <w:rFonts w:ascii="Cambria Math" w:hAnsi="Cambria Math"/>
                <w:color w:val="000000" w:themeColor="text1"/>
                <w:sz w:val="28"/>
                <w:szCs w:val="28"/>
              </w:rPr>
              <m:t>6</m:t>
            </m:r>
          </m:den>
        </m:f>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r>
              <w:rPr>
                <w:rFonts w:ascii="Cambria Math" w:hAnsi="Cambria Math"/>
                <w:color w:val="000000" w:themeColor="text1"/>
                <w:sz w:val="28"/>
                <w:szCs w:val="28"/>
              </w:rPr>
              <m:t>F</m:t>
            </m:r>
            <m:sSup>
              <m:sSupPr>
                <m:ctrlPr>
                  <w:rPr>
                    <w:rFonts w:ascii="Cambria Math" w:hAnsi="Cambria Math"/>
                    <w:i/>
                    <w:color w:val="000000" w:themeColor="text1"/>
                    <w:sz w:val="28"/>
                    <w:szCs w:val="28"/>
                  </w:rPr>
                </m:ctrlPr>
              </m:sSupPr>
              <m:e>
                <m:d>
                  <m:dPr>
                    <m:ctrlPr>
                      <w:rPr>
                        <w:rFonts w:ascii="Cambria Math" w:hAnsi="Cambria Math"/>
                        <w:i/>
                        <w:color w:val="000000" w:themeColor="text1"/>
                        <w:sz w:val="28"/>
                        <w:szCs w:val="28"/>
                      </w:rPr>
                    </m:ctrlPr>
                  </m:dPr>
                  <m:e>
                    <m:r>
                      <w:rPr>
                        <w:rFonts w:ascii="Cambria Math" w:hAnsi="Cambria Math"/>
                        <w:color w:val="000000" w:themeColor="text1"/>
                        <w:sz w:val="28"/>
                        <w:szCs w:val="28"/>
                      </w:rPr>
                      <m:t>z-300</m:t>
                    </m:r>
                  </m:e>
                </m:d>
              </m:e>
              <m:sup>
                <m:r>
                  <w:rPr>
                    <w:rFonts w:ascii="Cambria Math" w:hAnsi="Cambria Math"/>
                    <w:color w:val="000000" w:themeColor="text1"/>
                    <w:sz w:val="28"/>
                    <w:szCs w:val="28"/>
                  </w:rPr>
                  <m:t>3</m:t>
                </m:r>
              </m:sup>
            </m:sSup>
          </m:num>
          <m:den>
            <m:r>
              <w:rPr>
                <w:rFonts w:ascii="Cambria Math" w:hAnsi="Cambria Math"/>
                <w:color w:val="000000" w:themeColor="text1"/>
                <w:sz w:val="28"/>
                <w:szCs w:val="28"/>
              </w:rPr>
              <m:t>6</m:t>
            </m:r>
          </m:den>
        </m:f>
        <m:r>
          <w:rPr>
            <w:rFonts w:ascii="Cambria Math" w:hAnsi="Cambria Math"/>
            <w:color w:val="000000" w:themeColor="text1"/>
            <w:sz w:val="28"/>
            <w:szCs w:val="28"/>
          </w:rPr>
          <m:t>=0</m:t>
        </m:r>
      </m:oMath>
      <w:r w:rsidR="0063208D">
        <w:rPr>
          <w:color w:val="000000" w:themeColor="text1"/>
          <w:sz w:val="28"/>
          <w:szCs w:val="28"/>
        </w:rPr>
        <w:t xml:space="preserve">                </w:t>
      </w:r>
      <w:r w:rsidR="0013571B">
        <w:rPr>
          <w:color w:val="000000" w:themeColor="text1"/>
          <w:sz w:val="28"/>
          <w:szCs w:val="28"/>
        </w:rPr>
        <w:t>(2.9)</w:t>
      </w:r>
    </w:p>
    <w:p w14:paraId="1150ABEF" w14:textId="77777777" w:rsidR="00FE4AD3" w:rsidRDefault="00FE4AD3">
      <w:pPr>
        <w:ind w:firstLine="2"/>
        <w:jc w:val="both"/>
        <w:rPr>
          <w:color w:val="000000" w:themeColor="text1"/>
          <w:sz w:val="28"/>
          <w:szCs w:val="28"/>
        </w:rPr>
      </w:pPr>
    </w:p>
    <w:p w14:paraId="5EE0BB33" w14:textId="2605060E" w:rsidR="00FE4AD3" w:rsidRDefault="0013571B">
      <w:pPr>
        <w:ind w:firstLine="709"/>
        <w:jc w:val="both"/>
        <w:rPr>
          <w:color w:val="000000" w:themeColor="text1"/>
          <w:sz w:val="28"/>
          <w:szCs w:val="28"/>
        </w:rPr>
      </w:pPr>
      <w:r>
        <w:rPr>
          <w:bCs/>
          <w:color w:val="000000"/>
          <w:sz w:val="28"/>
          <w:szCs w:val="28"/>
          <w:lang w:eastAsia="kk-KZ"/>
        </w:rPr>
        <w:t>где</w:t>
      </w:r>
      <w:r w:rsidR="0063208D">
        <w:rPr>
          <w:bCs/>
          <w:color w:val="000000"/>
          <w:sz w:val="28"/>
          <w:szCs w:val="28"/>
          <w:lang w:eastAsia="kk-KZ"/>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EJ</m:t>
            </m:r>
          </m:e>
          <m:sub>
            <m:r>
              <w:rPr>
                <w:rFonts w:ascii="Cambria Math" w:hAnsi="Cambria Math"/>
                <w:color w:val="000000" w:themeColor="text1"/>
                <w:sz w:val="28"/>
                <w:szCs w:val="28"/>
              </w:rPr>
              <m:t>x</m:t>
            </m:r>
          </m:sub>
        </m:sSub>
      </m:oMath>
      <w:r>
        <w:rPr>
          <w:color w:val="000000" w:themeColor="text1"/>
          <w:sz w:val="28"/>
          <w:szCs w:val="28"/>
        </w:rPr>
        <w:t>-</w:t>
      </w:r>
      <w:r w:rsidR="0063208D">
        <w:rPr>
          <w:color w:val="000000" w:themeColor="text1"/>
          <w:sz w:val="28"/>
          <w:szCs w:val="28"/>
        </w:rPr>
        <w:t xml:space="preserve"> </w:t>
      </w:r>
      <w:r>
        <w:rPr>
          <w:color w:val="000000" w:themeColor="text1"/>
          <w:sz w:val="28"/>
          <w:szCs w:val="28"/>
        </w:rPr>
        <w:t>жесткость</w:t>
      </w:r>
      <w:r w:rsidR="0063208D">
        <w:rPr>
          <w:color w:val="000000" w:themeColor="text1"/>
          <w:sz w:val="28"/>
          <w:szCs w:val="28"/>
        </w:rPr>
        <w:t xml:space="preserve"> </w:t>
      </w:r>
      <w:r>
        <w:rPr>
          <w:color w:val="000000" w:themeColor="text1"/>
          <w:sz w:val="28"/>
          <w:szCs w:val="28"/>
        </w:rPr>
        <w:t>сечения</w:t>
      </w:r>
      <w:r w:rsidR="0063208D">
        <w:rPr>
          <w:color w:val="000000" w:themeColor="text1"/>
          <w:sz w:val="28"/>
          <w:szCs w:val="28"/>
        </w:rPr>
        <w:t xml:space="preserve"> </w:t>
      </w:r>
      <w:r>
        <w:rPr>
          <w:color w:val="000000" w:themeColor="text1"/>
          <w:sz w:val="28"/>
          <w:szCs w:val="28"/>
        </w:rPr>
        <w:t>при</w:t>
      </w:r>
      <w:r w:rsidR="0063208D">
        <w:rPr>
          <w:color w:val="000000" w:themeColor="text1"/>
          <w:sz w:val="28"/>
          <w:szCs w:val="28"/>
        </w:rPr>
        <w:t xml:space="preserve"> </w:t>
      </w:r>
      <w:r>
        <w:rPr>
          <w:color w:val="000000" w:themeColor="text1"/>
          <w:sz w:val="28"/>
          <w:szCs w:val="28"/>
        </w:rPr>
        <w:t>изгибе,</w:t>
      </w:r>
      <w:r w:rsidR="0063208D">
        <w:rPr>
          <w:color w:val="000000" w:themeColor="text1"/>
          <w:sz w:val="28"/>
          <w:szCs w:val="28"/>
        </w:rPr>
        <w:t xml:space="preserve"> </w:t>
      </w:r>
      <w:r>
        <w:rPr>
          <w:color w:val="000000" w:themeColor="text1"/>
          <w:sz w:val="28"/>
          <w:szCs w:val="28"/>
        </w:rPr>
        <w:t>м,</w:t>
      </w:r>
    </w:p>
    <w:p w14:paraId="6E7A8963" w14:textId="51C38EB5" w:rsidR="00FE4AD3" w:rsidRDefault="0013571B">
      <w:pPr>
        <w:ind w:firstLine="709"/>
        <w:jc w:val="both"/>
        <w:rPr>
          <w:color w:val="000000" w:themeColor="text1"/>
          <w:sz w:val="28"/>
          <w:szCs w:val="28"/>
        </w:rPr>
      </w:pPr>
      <m:oMath>
        <m:r>
          <w:rPr>
            <w:rFonts w:ascii="Cambria Math" w:hAnsi="Cambria Math"/>
            <w:color w:val="000000" w:themeColor="text1"/>
            <w:sz w:val="28"/>
            <w:szCs w:val="28"/>
          </w:rPr>
          <m:t xml:space="preserve">E </m:t>
        </m:r>
      </m:oMath>
      <w:r>
        <w:rPr>
          <w:color w:val="000000" w:themeColor="text1"/>
          <w:sz w:val="28"/>
          <w:szCs w:val="28"/>
        </w:rPr>
        <w:t>-</w:t>
      </w:r>
      <w:r w:rsidR="0063208D">
        <w:rPr>
          <w:color w:val="000000" w:themeColor="text1"/>
          <w:sz w:val="28"/>
          <w:szCs w:val="28"/>
        </w:rPr>
        <w:t xml:space="preserve"> </w:t>
      </w:r>
      <w:r>
        <w:rPr>
          <w:color w:val="000000" w:themeColor="text1"/>
          <w:sz w:val="28"/>
          <w:szCs w:val="28"/>
        </w:rPr>
        <w:t>модуль</w:t>
      </w:r>
      <w:r w:rsidR="0063208D">
        <w:rPr>
          <w:color w:val="000000" w:themeColor="text1"/>
          <w:sz w:val="28"/>
          <w:szCs w:val="28"/>
        </w:rPr>
        <w:t xml:space="preserve"> </w:t>
      </w:r>
      <w:r>
        <w:rPr>
          <w:color w:val="000000" w:themeColor="text1"/>
          <w:sz w:val="28"/>
          <w:szCs w:val="28"/>
        </w:rPr>
        <w:t>упругости</w:t>
      </w:r>
      <w:r w:rsidR="0063208D">
        <w:rPr>
          <w:color w:val="000000" w:themeColor="text1"/>
          <w:sz w:val="28"/>
          <w:szCs w:val="28"/>
        </w:rPr>
        <w:t xml:space="preserve"> </w:t>
      </w:r>
      <w:r>
        <w:rPr>
          <w:color w:val="000000" w:themeColor="text1"/>
          <w:sz w:val="28"/>
          <w:szCs w:val="28"/>
        </w:rPr>
        <w:t>2∙10</w:t>
      </w:r>
      <w:r>
        <w:rPr>
          <w:color w:val="000000" w:themeColor="text1"/>
          <w:sz w:val="28"/>
          <w:szCs w:val="28"/>
          <w:vertAlign w:val="superscript"/>
        </w:rPr>
        <w:t>5</w:t>
      </w:r>
      <w:r w:rsidR="0063208D">
        <w:rPr>
          <w:color w:val="000000" w:themeColor="text1"/>
          <w:sz w:val="28"/>
          <w:szCs w:val="28"/>
          <w:vertAlign w:val="superscript"/>
        </w:rPr>
        <w:t xml:space="preserve"> </w:t>
      </w:r>
      <w:r>
        <w:rPr>
          <w:color w:val="000000" w:themeColor="text1"/>
          <w:sz w:val="28"/>
          <w:szCs w:val="28"/>
        </w:rPr>
        <w:t>(для</w:t>
      </w:r>
      <w:r w:rsidR="0063208D">
        <w:rPr>
          <w:color w:val="000000" w:themeColor="text1"/>
          <w:sz w:val="28"/>
          <w:szCs w:val="28"/>
        </w:rPr>
        <w:t xml:space="preserve"> </w:t>
      </w:r>
      <w:r>
        <w:rPr>
          <w:color w:val="000000" w:themeColor="text1"/>
          <w:sz w:val="28"/>
          <w:szCs w:val="28"/>
        </w:rPr>
        <w:t>стали),</w:t>
      </w:r>
      <w:r w:rsidR="0063208D">
        <w:rPr>
          <w:color w:val="000000" w:themeColor="text1"/>
          <w:sz w:val="28"/>
          <w:szCs w:val="28"/>
        </w:rPr>
        <w:t xml:space="preserve"> </w:t>
      </w:r>
      <w:r>
        <w:rPr>
          <w:color w:val="000000" w:themeColor="text1"/>
          <w:sz w:val="28"/>
          <w:szCs w:val="28"/>
        </w:rPr>
        <w:t>МПа</w:t>
      </w:r>
    </w:p>
    <w:p w14:paraId="6DF59073" w14:textId="20719855" w:rsidR="00FE4AD3" w:rsidRDefault="009D3688">
      <w:pPr>
        <w:ind w:firstLine="709"/>
        <w:jc w:val="both"/>
        <w:rPr>
          <w:color w:val="000000" w:themeColor="text1"/>
          <w:sz w:val="28"/>
          <w:szCs w:val="28"/>
          <w:lang w:val="kk-KZ"/>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R</m:t>
            </m:r>
          </m:e>
          <m:sub>
            <m:r>
              <w:rPr>
                <w:rFonts w:ascii="Cambria Math" w:hAnsi="Cambria Math"/>
                <w:color w:val="000000" w:themeColor="text1"/>
                <w:sz w:val="28"/>
                <w:szCs w:val="28"/>
              </w:rPr>
              <m:t>A</m:t>
            </m:r>
          </m:sub>
        </m:sSub>
      </m:oMath>
      <w:r w:rsidR="0063208D">
        <w:rPr>
          <w:color w:val="000000" w:themeColor="text1"/>
          <w:sz w:val="28"/>
          <w:szCs w:val="28"/>
        </w:rPr>
        <w:t xml:space="preserve"> </w:t>
      </w:r>
      <w:r w:rsidR="0013571B">
        <w:rPr>
          <w:color w:val="000000" w:themeColor="text1"/>
          <w:sz w:val="28"/>
          <w:szCs w:val="28"/>
        </w:rPr>
        <w:t>–</w:t>
      </w:r>
      <w:r w:rsidR="0063208D">
        <w:rPr>
          <w:color w:val="000000" w:themeColor="text1"/>
          <w:sz w:val="28"/>
          <w:szCs w:val="28"/>
        </w:rPr>
        <w:t xml:space="preserve"> </w:t>
      </w:r>
      <w:r w:rsidR="0013571B">
        <w:rPr>
          <w:color w:val="000000" w:themeColor="text1"/>
          <w:sz w:val="28"/>
          <w:szCs w:val="28"/>
        </w:rPr>
        <w:t>силы</w:t>
      </w:r>
      <w:r w:rsidR="0063208D">
        <w:rPr>
          <w:color w:val="000000" w:themeColor="text1"/>
          <w:sz w:val="28"/>
          <w:szCs w:val="28"/>
        </w:rPr>
        <w:t xml:space="preserve"> </w:t>
      </w:r>
      <w:r w:rsidR="0013571B">
        <w:rPr>
          <w:color w:val="000000" w:themeColor="text1"/>
          <w:sz w:val="28"/>
          <w:szCs w:val="28"/>
        </w:rPr>
        <w:t>реакции</w:t>
      </w:r>
      <w:r w:rsidR="0063208D">
        <w:rPr>
          <w:color w:val="000000" w:themeColor="text1"/>
          <w:sz w:val="28"/>
          <w:szCs w:val="28"/>
        </w:rPr>
        <w:t xml:space="preserve"> </w:t>
      </w:r>
      <w:r w:rsidR="0013571B">
        <w:rPr>
          <w:color w:val="000000" w:themeColor="text1"/>
          <w:sz w:val="28"/>
          <w:szCs w:val="28"/>
        </w:rPr>
        <w:t>опоры,</w:t>
      </w:r>
      <w:r w:rsidR="0063208D">
        <w:rPr>
          <w:color w:val="000000" w:themeColor="text1"/>
          <w:sz w:val="28"/>
          <w:szCs w:val="28"/>
        </w:rPr>
        <w:t xml:space="preserve"> </w:t>
      </w:r>
      <w:r w:rsidR="0013571B">
        <w:rPr>
          <w:color w:val="000000" w:themeColor="text1"/>
          <w:sz w:val="28"/>
          <w:szCs w:val="28"/>
        </w:rPr>
        <w:t>кН,</w:t>
      </w:r>
    </w:p>
    <w:p w14:paraId="00B384CA" w14:textId="77777777" w:rsidR="00FE4AD3" w:rsidRDefault="00FE4AD3">
      <w:pPr>
        <w:ind w:firstLine="709"/>
        <w:jc w:val="both"/>
        <w:rPr>
          <w:color w:val="000000" w:themeColor="text1"/>
          <w:sz w:val="28"/>
          <w:szCs w:val="28"/>
          <w:lang w:val="kk-KZ"/>
        </w:rPr>
      </w:pPr>
    </w:p>
    <w:p w14:paraId="01F9FA5A" w14:textId="1A62B89C" w:rsidR="00FE4AD3" w:rsidRDefault="0013571B">
      <w:pPr>
        <w:ind w:firstLine="709"/>
        <w:jc w:val="both"/>
        <w:rPr>
          <w:sz w:val="28"/>
          <w:szCs w:val="28"/>
        </w:rPr>
      </w:pPr>
      <w:r>
        <w:rPr>
          <w:sz w:val="28"/>
          <w:szCs w:val="28"/>
        </w:rPr>
        <w:t>Проведенный</w:t>
      </w:r>
      <w:r w:rsidR="0063208D">
        <w:rPr>
          <w:sz w:val="28"/>
          <w:szCs w:val="28"/>
        </w:rPr>
        <w:t xml:space="preserve"> </w:t>
      </w:r>
      <w:r>
        <w:rPr>
          <w:sz w:val="28"/>
          <w:szCs w:val="28"/>
        </w:rPr>
        <w:t>расчет</w:t>
      </w:r>
      <w:r w:rsidR="0063208D">
        <w:rPr>
          <w:sz w:val="28"/>
          <w:szCs w:val="28"/>
        </w:rPr>
        <w:t xml:space="preserve"> </w:t>
      </w:r>
      <w:r>
        <w:rPr>
          <w:sz w:val="28"/>
          <w:szCs w:val="28"/>
        </w:rPr>
        <w:t>прогибов</w:t>
      </w:r>
      <w:r w:rsidR="0063208D">
        <w:rPr>
          <w:sz w:val="28"/>
          <w:szCs w:val="28"/>
        </w:rPr>
        <w:t xml:space="preserve"> </w:t>
      </w:r>
      <w:r>
        <w:rPr>
          <w:sz w:val="28"/>
          <w:szCs w:val="28"/>
        </w:rPr>
        <w:t>двух</w:t>
      </w:r>
      <w:r w:rsidR="0063208D">
        <w:rPr>
          <w:sz w:val="28"/>
          <w:szCs w:val="28"/>
        </w:rPr>
        <w:t xml:space="preserve"> </w:t>
      </w:r>
      <w:r>
        <w:rPr>
          <w:sz w:val="28"/>
          <w:szCs w:val="28"/>
        </w:rPr>
        <w:t>образцов</w:t>
      </w:r>
      <w:r w:rsidR="0063208D">
        <w:rPr>
          <w:sz w:val="28"/>
          <w:szCs w:val="28"/>
        </w:rPr>
        <w:t xml:space="preserve"> </w:t>
      </w:r>
      <w:r>
        <w:rPr>
          <w:sz w:val="28"/>
          <w:szCs w:val="28"/>
        </w:rPr>
        <w:t>–</w:t>
      </w:r>
      <w:r w:rsidR="0063208D">
        <w:rPr>
          <w:sz w:val="28"/>
          <w:szCs w:val="28"/>
        </w:rPr>
        <w:t xml:space="preserve"> </w:t>
      </w:r>
      <w:r>
        <w:rPr>
          <w:sz w:val="28"/>
          <w:szCs w:val="28"/>
        </w:rPr>
        <w:t>сплошной</w:t>
      </w:r>
      <w:r w:rsidR="0063208D">
        <w:rPr>
          <w:sz w:val="28"/>
          <w:szCs w:val="28"/>
        </w:rPr>
        <w:t xml:space="preserve"> </w:t>
      </w:r>
      <w:r>
        <w:rPr>
          <w:sz w:val="28"/>
          <w:szCs w:val="28"/>
        </w:rPr>
        <w:t>(1)</w:t>
      </w:r>
      <w:r w:rsidR="0063208D">
        <w:rPr>
          <w:sz w:val="28"/>
          <w:szCs w:val="28"/>
        </w:rPr>
        <w:t xml:space="preserve"> </w:t>
      </w:r>
      <w:r>
        <w:rPr>
          <w:sz w:val="28"/>
          <w:szCs w:val="28"/>
        </w:rPr>
        <w:t>и</w:t>
      </w:r>
      <w:r w:rsidR="0063208D">
        <w:rPr>
          <w:sz w:val="28"/>
          <w:szCs w:val="28"/>
        </w:rPr>
        <w:t xml:space="preserve"> </w:t>
      </w:r>
      <w:r>
        <w:rPr>
          <w:sz w:val="28"/>
          <w:szCs w:val="28"/>
        </w:rPr>
        <w:t>перфорированной</w:t>
      </w:r>
      <w:r w:rsidR="0063208D">
        <w:rPr>
          <w:sz w:val="28"/>
          <w:szCs w:val="28"/>
        </w:rPr>
        <w:t xml:space="preserve"> </w:t>
      </w:r>
      <w:r>
        <w:rPr>
          <w:sz w:val="28"/>
          <w:szCs w:val="28"/>
        </w:rPr>
        <w:t>(2)</w:t>
      </w:r>
      <w:r w:rsidR="0063208D">
        <w:rPr>
          <w:sz w:val="28"/>
          <w:szCs w:val="28"/>
        </w:rPr>
        <w:t xml:space="preserve"> </w:t>
      </w:r>
      <w:r>
        <w:rPr>
          <w:sz w:val="28"/>
          <w:szCs w:val="28"/>
        </w:rPr>
        <w:t>пластины</w:t>
      </w:r>
      <w:r w:rsidR="0063208D">
        <w:rPr>
          <w:sz w:val="28"/>
          <w:szCs w:val="28"/>
        </w:rPr>
        <w:t xml:space="preserve"> </w:t>
      </w:r>
      <w:r>
        <w:rPr>
          <w:sz w:val="28"/>
          <w:szCs w:val="28"/>
        </w:rPr>
        <w:t>–</w:t>
      </w:r>
      <w:r w:rsidR="0063208D">
        <w:rPr>
          <w:sz w:val="28"/>
          <w:szCs w:val="28"/>
        </w:rPr>
        <w:t xml:space="preserve"> </w:t>
      </w:r>
      <w:r>
        <w:rPr>
          <w:sz w:val="28"/>
          <w:szCs w:val="28"/>
        </w:rPr>
        <w:t>на</w:t>
      </w:r>
      <w:r w:rsidR="0063208D">
        <w:rPr>
          <w:sz w:val="28"/>
          <w:szCs w:val="28"/>
        </w:rPr>
        <w:t xml:space="preserve"> </w:t>
      </w:r>
      <w:r>
        <w:rPr>
          <w:sz w:val="28"/>
          <w:szCs w:val="28"/>
        </w:rPr>
        <w:t>основе</w:t>
      </w:r>
      <w:r w:rsidR="0063208D">
        <w:rPr>
          <w:sz w:val="28"/>
          <w:szCs w:val="28"/>
        </w:rPr>
        <w:t xml:space="preserve"> </w:t>
      </w:r>
      <w:r>
        <w:rPr>
          <w:sz w:val="28"/>
          <w:szCs w:val="28"/>
        </w:rPr>
        <w:t>уравнений</w:t>
      </w:r>
      <w:r w:rsidR="0063208D">
        <w:rPr>
          <w:sz w:val="28"/>
          <w:szCs w:val="28"/>
        </w:rPr>
        <w:t xml:space="preserve"> </w:t>
      </w:r>
      <w:r>
        <w:rPr>
          <w:sz w:val="28"/>
          <w:szCs w:val="28"/>
        </w:rPr>
        <w:t>теории</w:t>
      </w:r>
      <w:r w:rsidR="0063208D">
        <w:rPr>
          <w:sz w:val="28"/>
          <w:szCs w:val="28"/>
        </w:rPr>
        <w:t xml:space="preserve"> </w:t>
      </w:r>
      <w:r>
        <w:rPr>
          <w:sz w:val="28"/>
          <w:szCs w:val="28"/>
        </w:rPr>
        <w:t>изгиба</w:t>
      </w:r>
      <w:r w:rsidR="0063208D">
        <w:rPr>
          <w:sz w:val="28"/>
          <w:szCs w:val="28"/>
        </w:rPr>
        <w:t xml:space="preserve"> </w:t>
      </w:r>
      <w:r>
        <w:rPr>
          <w:sz w:val="28"/>
          <w:szCs w:val="28"/>
        </w:rPr>
        <w:t>балок</w:t>
      </w:r>
      <w:r w:rsidR="0063208D">
        <w:rPr>
          <w:sz w:val="28"/>
          <w:szCs w:val="28"/>
        </w:rPr>
        <w:t xml:space="preserve"> </w:t>
      </w:r>
      <w:r>
        <w:rPr>
          <w:sz w:val="28"/>
          <w:szCs w:val="28"/>
        </w:rPr>
        <w:t>показывает</w:t>
      </w:r>
      <w:r w:rsidR="0063208D">
        <w:rPr>
          <w:sz w:val="28"/>
          <w:szCs w:val="28"/>
        </w:rPr>
        <w:t xml:space="preserve"> </w:t>
      </w:r>
      <w:r>
        <w:rPr>
          <w:sz w:val="28"/>
          <w:szCs w:val="28"/>
        </w:rPr>
        <w:t>существенную</w:t>
      </w:r>
      <w:r w:rsidR="0063208D">
        <w:rPr>
          <w:sz w:val="28"/>
          <w:szCs w:val="28"/>
        </w:rPr>
        <w:t xml:space="preserve"> </w:t>
      </w:r>
      <w:r>
        <w:rPr>
          <w:sz w:val="28"/>
          <w:szCs w:val="28"/>
        </w:rPr>
        <w:t>разницу</w:t>
      </w:r>
      <w:r w:rsidR="0063208D">
        <w:rPr>
          <w:sz w:val="28"/>
          <w:szCs w:val="28"/>
        </w:rPr>
        <w:t xml:space="preserve"> </w:t>
      </w:r>
      <w:r>
        <w:rPr>
          <w:sz w:val="28"/>
          <w:szCs w:val="28"/>
        </w:rPr>
        <w:t>в</w:t>
      </w:r>
      <w:r w:rsidR="0063208D">
        <w:rPr>
          <w:sz w:val="28"/>
          <w:szCs w:val="28"/>
        </w:rPr>
        <w:t xml:space="preserve"> </w:t>
      </w:r>
      <w:r>
        <w:rPr>
          <w:sz w:val="28"/>
          <w:szCs w:val="28"/>
        </w:rPr>
        <w:t>их</w:t>
      </w:r>
      <w:r w:rsidR="0063208D">
        <w:rPr>
          <w:sz w:val="28"/>
          <w:szCs w:val="28"/>
        </w:rPr>
        <w:t xml:space="preserve"> </w:t>
      </w:r>
      <w:r>
        <w:rPr>
          <w:sz w:val="28"/>
          <w:szCs w:val="28"/>
        </w:rPr>
        <w:t>жесткостных</w:t>
      </w:r>
      <w:r w:rsidR="0063208D">
        <w:rPr>
          <w:sz w:val="28"/>
          <w:szCs w:val="28"/>
        </w:rPr>
        <w:t xml:space="preserve"> </w:t>
      </w:r>
      <w:r>
        <w:rPr>
          <w:sz w:val="28"/>
          <w:szCs w:val="28"/>
        </w:rPr>
        <w:t>характеристиках</w:t>
      </w:r>
      <w:r w:rsidR="0063208D">
        <w:rPr>
          <w:sz w:val="28"/>
          <w:szCs w:val="28"/>
        </w:rPr>
        <w:t xml:space="preserve"> </w:t>
      </w:r>
      <w:r>
        <w:rPr>
          <w:sz w:val="28"/>
          <w:szCs w:val="28"/>
        </w:rPr>
        <w:t>в</w:t>
      </w:r>
      <w:r w:rsidR="0063208D">
        <w:rPr>
          <w:sz w:val="28"/>
          <w:szCs w:val="28"/>
        </w:rPr>
        <w:t xml:space="preserve"> </w:t>
      </w:r>
      <w:r>
        <w:rPr>
          <w:sz w:val="28"/>
          <w:szCs w:val="28"/>
        </w:rPr>
        <w:t>трех</w:t>
      </w:r>
      <w:r w:rsidR="0063208D">
        <w:rPr>
          <w:sz w:val="28"/>
          <w:szCs w:val="28"/>
        </w:rPr>
        <w:t xml:space="preserve"> </w:t>
      </w:r>
      <w:r>
        <w:rPr>
          <w:sz w:val="28"/>
          <w:szCs w:val="28"/>
        </w:rPr>
        <w:t>точках</w:t>
      </w:r>
      <w:r w:rsidR="0063208D">
        <w:rPr>
          <w:sz w:val="28"/>
          <w:szCs w:val="28"/>
        </w:rPr>
        <w:t xml:space="preserve"> </w:t>
      </w:r>
      <w:r>
        <w:rPr>
          <w:sz w:val="28"/>
          <w:szCs w:val="28"/>
        </w:rPr>
        <w:t>вдоль</w:t>
      </w:r>
      <w:r w:rsidR="0063208D">
        <w:rPr>
          <w:sz w:val="28"/>
          <w:szCs w:val="28"/>
        </w:rPr>
        <w:t xml:space="preserve"> </w:t>
      </w:r>
      <w:r>
        <w:rPr>
          <w:sz w:val="28"/>
          <w:szCs w:val="28"/>
        </w:rPr>
        <w:t>пластины:</w:t>
      </w:r>
      <w:r w:rsidR="0063208D">
        <w:rPr>
          <w:sz w:val="28"/>
          <w:szCs w:val="28"/>
        </w:rPr>
        <w:t xml:space="preserve"> </w:t>
      </w:r>
      <w:r>
        <w:rPr>
          <w:sz w:val="28"/>
          <w:szCs w:val="28"/>
        </w:rPr>
        <w:t>в</w:t>
      </w:r>
      <w:r w:rsidR="0063208D">
        <w:rPr>
          <w:sz w:val="28"/>
          <w:szCs w:val="28"/>
        </w:rPr>
        <w:t xml:space="preserve"> </w:t>
      </w:r>
      <w:r>
        <w:rPr>
          <w:sz w:val="28"/>
          <w:szCs w:val="28"/>
        </w:rPr>
        <w:t>середине,</w:t>
      </w:r>
      <w:r w:rsidR="0063208D">
        <w:rPr>
          <w:sz w:val="28"/>
          <w:szCs w:val="28"/>
        </w:rPr>
        <w:t xml:space="preserve"> </w:t>
      </w:r>
      <w:r>
        <w:rPr>
          <w:sz w:val="28"/>
          <w:szCs w:val="28"/>
        </w:rPr>
        <w:t>между</w:t>
      </w:r>
      <w:r w:rsidR="0063208D">
        <w:rPr>
          <w:sz w:val="28"/>
          <w:szCs w:val="28"/>
        </w:rPr>
        <w:t xml:space="preserve"> </w:t>
      </w:r>
      <w:r>
        <w:rPr>
          <w:sz w:val="28"/>
          <w:szCs w:val="28"/>
        </w:rPr>
        <w:t>серединой</w:t>
      </w:r>
      <w:r w:rsidR="0063208D">
        <w:rPr>
          <w:sz w:val="28"/>
          <w:szCs w:val="28"/>
        </w:rPr>
        <w:t xml:space="preserve"> </w:t>
      </w:r>
      <w:r>
        <w:rPr>
          <w:sz w:val="28"/>
          <w:szCs w:val="28"/>
        </w:rPr>
        <w:t>и</w:t>
      </w:r>
      <w:r w:rsidR="0063208D">
        <w:rPr>
          <w:sz w:val="28"/>
          <w:szCs w:val="28"/>
        </w:rPr>
        <w:t xml:space="preserve"> </w:t>
      </w:r>
      <w:r>
        <w:rPr>
          <w:sz w:val="28"/>
          <w:szCs w:val="28"/>
        </w:rPr>
        <w:t>концом,</w:t>
      </w:r>
      <w:r w:rsidR="0063208D">
        <w:rPr>
          <w:sz w:val="28"/>
          <w:szCs w:val="28"/>
        </w:rPr>
        <w:t xml:space="preserve"> </w:t>
      </w:r>
      <w:r>
        <w:rPr>
          <w:sz w:val="28"/>
          <w:szCs w:val="28"/>
        </w:rPr>
        <w:t>и</w:t>
      </w:r>
      <w:r w:rsidR="0063208D">
        <w:rPr>
          <w:sz w:val="28"/>
          <w:szCs w:val="28"/>
        </w:rPr>
        <w:t xml:space="preserve"> </w:t>
      </w:r>
      <w:r>
        <w:rPr>
          <w:sz w:val="28"/>
          <w:szCs w:val="28"/>
        </w:rPr>
        <w:t>на</w:t>
      </w:r>
      <w:r w:rsidR="0063208D">
        <w:rPr>
          <w:sz w:val="28"/>
          <w:szCs w:val="28"/>
        </w:rPr>
        <w:t xml:space="preserve"> </w:t>
      </w:r>
      <w:r>
        <w:rPr>
          <w:sz w:val="28"/>
          <w:szCs w:val="28"/>
        </w:rPr>
        <w:t>конце</w:t>
      </w:r>
      <w:r w:rsidR="0063208D">
        <w:rPr>
          <w:sz w:val="28"/>
          <w:szCs w:val="28"/>
        </w:rPr>
        <w:t xml:space="preserve"> </w:t>
      </w:r>
      <w:r>
        <w:rPr>
          <w:sz w:val="28"/>
          <w:szCs w:val="28"/>
        </w:rPr>
        <w:t>(где</w:t>
      </w:r>
      <w:r w:rsidR="0063208D">
        <w:rPr>
          <w:sz w:val="28"/>
          <w:szCs w:val="28"/>
        </w:rPr>
        <w:t xml:space="preserve"> </w:t>
      </w:r>
      <w:r>
        <w:rPr>
          <w:sz w:val="28"/>
          <w:szCs w:val="28"/>
        </w:rPr>
        <w:t>прогиб</w:t>
      </w:r>
      <w:r w:rsidR="0063208D">
        <w:rPr>
          <w:sz w:val="28"/>
          <w:szCs w:val="28"/>
        </w:rPr>
        <w:t xml:space="preserve"> </w:t>
      </w:r>
      <w:r>
        <w:rPr>
          <w:sz w:val="28"/>
          <w:szCs w:val="28"/>
        </w:rPr>
        <w:t>равен</w:t>
      </w:r>
      <w:r w:rsidR="0063208D">
        <w:rPr>
          <w:sz w:val="28"/>
          <w:szCs w:val="28"/>
        </w:rPr>
        <w:t xml:space="preserve"> </w:t>
      </w:r>
      <w:r>
        <w:rPr>
          <w:sz w:val="28"/>
          <w:szCs w:val="28"/>
        </w:rPr>
        <w:t>0,</w:t>
      </w:r>
      <w:r w:rsidR="0063208D">
        <w:rPr>
          <w:sz w:val="28"/>
          <w:szCs w:val="28"/>
        </w:rPr>
        <w:t xml:space="preserve"> </w:t>
      </w:r>
      <w:r>
        <w:rPr>
          <w:sz w:val="28"/>
          <w:szCs w:val="28"/>
        </w:rPr>
        <w:t>что</w:t>
      </w:r>
      <w:r w:rsidR="0063208D">
        <w:rPr>
          <w:sz w:val="28"/>
          <w:szCs w:val="28"/>
        </w:rPr>
        <w:t xml:space="preserve"> </w:t>
      </w:r>
      <w:r>
        <w:rPr>
          <w:sz w:val="28"/>
          <w:szCs w:val="28"/>
        </w:rPr>
        <w:t>соответствует</w:t>
      </w:r>
      <w:r w:rsidR="0063208D">
        <w:rPr>
          <w:sz w:val="28"/>
          <w:szCs w:val="28"/>
        </w:rPr>
        <w:t xml:space="preserve"> </w:t>
      </w:r>
      <w:r>
        <w:rPr>
          <w:sz w:val="28"/>
          <w:szCs w:val="28"/>
        </w:rPr>
        <w:t>заделке)</w:t>
      </w:r>
      <w:r w:rsidR="0063208D">
        <w:rPr>
          <w:sz w:val="28"/>
          <w:szCs w:val="28"/>
        </w:rPr>
        <w:t xml:space="preserve"> </w:t>
      </w:r>
      <w:r>
        <w:rPr>
          <w:sz w:val="28"/>
          <w:szCs w:val="28"/>
        </w:rPr>
        <w:t>(Рис.</w:t>
      </w:r>
      <w:r w:rsidR="0063208D">
        <w:rPr>
          <w:sz w:val="28"/>
          <w:szCs w:val="28"/>
        </w:rPr>
        <w:t xml:space="preserve"> </w:t>
      </w:r>
      <w:r>
        <w:rPr>
          <w:sz w:val="28"/>
          <w:szCs w:val="28"/>
        </w:rPr>
        <w:t>2.20).</w:t>
      </w:r>
    </w:p>
    <w:p w14:paraId="6E05EE50" w14:textId="77777777" w:rsidR="00FE4AD3" w:rsidRDefault="0013571B">
      <w:pPr>
        <w:jc w:val="both"/>
        <w:rPr>
          <w:b/>
          <w:sz w:val="28"/>
          <w:szCs w:val="28"/>
        </w:rPr>
      </w:pPr>
      <w:r>
        <w:rPr>
          <w:rFonts w:ascii="GOST type B" w:hAnsi="GOST type B"/>
          <w:noProof/>
          <w:sz w:val="28"/>
          <w:szCs w:val="28"/>
        </w:rPr>
        <w:drawing>
          <wp:inline distT="0" distB="0" distL="0" distR="0" wp14:anchorId="27DFE3E8" wp14:editId="53370888">
            <wp:extent cx="6122035" cy="2788285"/>
            <wp:effectExtent l="0" t="0" r="0" b="5715"/>
            <wp:docPr id="38874500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494716D" w14:textId="443F2373" w:rsidR="00FE4AD3" w:rsidRDefault="0013571B">
      <w:pPr>
        <w:ind w:firstLine="709"/>
        <w:jc w:val="center"/>
        <w:rPr>
          <w:bCs/>
          <w:color w:val="000000"/>
          <w:sz w:val="28"/>
          <w:szCs w:val="28"/>
          <w:lang w:eastAsia="kk-KZ"/>
        </w:rPr>
      </w:pPr>
      <w:r>
        <w:rPr>
          <w:bCs/>
          <w:color w:val="000000"/>
          <w:sz w:val="28"/>
          <w:szCs w:val="28"/>
          <w:lang w:eastAsia="kk-KZ"/>
        </w:rPr>
        <w:t>1</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сплошная</w:t>
      </w:r>
      <w:r w:rsidR="0063208D">
        <w:rPr>
          <w:bCs/>
          <w:color w:val="000000"/>
          <w:sz w:val="28"/>
          <w:szCs w:val="28"/>
          <w:lang w:eastAsia="kk-KZ"/>
        </w:rPr>
        <w:t xml:space="preserve"> </w:t>
      </w:r>
      <w:r>
        <w:rPr>
          <w:bCs/>
          <w:color w:val="000000"/>
          <w:sz w:val="28"/>
          <w:szCs w:val="28"/>
          <w:lang w:eastAsia="kk-KZ"/>
        </w:rPr>
        <w:t>платформа,</w:t>
      </w:r>
      <w:r w:rsidR="0063208D">
        <w:rPr>
          <w:bCs/>
          <w:color w:val="000000"/>
          <w:sz w:val="28"/>
          <w:szCs w:val="28"/>
          <w:lang w:eastAsia="kk-KZ"/>
        </w:rPr>
        <w:t xml:space="preserve"> </w:t>
      </w:r>
      <w:r>
        <w:rPr>
          <w:bCs/>
          <w:color w:val="000000"/>
          <w:sz w:val="28"/>
          <w:szCs w:val="28"/>
          <w:lang w:eastAsia="kk-KZ"/>
        </w:rPr>
        <w:t>2</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перфорированная</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бортами</w:t>
      </w:r>
    </w:p>
    <w:p w14:paraId="7DD04593" w14:textId="403A5EB4"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2.20</w:t>
      </w:r>
      <w:r w:rsidR="0063208D">
        <w:rPr>
          <w:bCs/>
          <w:color w:val="000000"/>
          <w:sz w:val="28"/>
          <w:szCs w:val="28"/>
          <w:lang w:eastAsia="kk-KZ"/>
        </w:rPr>
        <w:t xml:space="preserve"> </w:t>
      </w:r>
      <w:r>
        <w:rPr>
          <w:color w:val="000000"/>
          <w:sz w:val="28"/>
          <w:szCs w:val="28"/>
        </w:rPr>
        <w:t>–</w:t>
      </w:r>
      <w:r w:rsidR="0063208D">
        <w:rPr>
          <w:bCs/>
          <w:color w:val="000000"/>
          <w:sz w:val="28"/>
          <w:szCs w:val="28"/>
          <w:lang w:eastAsia="kk-KZ"/>
        </w:rPr>
        <w:t xml:space="preserve"> </w:t>
      </w:r>
      <w:r>
        <w:rPr>
          <w:bCs/>
          <w:color w:val="000000"/>
          <w:sz w:val="28"/>
          <w:szCs w:val="28"/>
          <w:lang w:eastAsia="kk-KZ"/>
        </w:rPr>
        <w:t>Деформация</w:t>
      </w:r>
      <w:r w:rsidR="0063208D">
        <w:rPr>
          <w:bCs/>
          <w:color w:val="000000"/>
          <w:sz w:val="28"/>
          <w:szCs w:val="28"/>
          <w:lang w:eastAsia="kk-KZ"/>
        </w:rPr>
        <w:t xml:space="preserve"> </w:t>
      </w:r>
      <w:r>
        <w:rPr>
          <w:bCs/>
          <w:color w:val="000000"/>
          <w:sz w:val="28"/>
          <w:szCs w:val="28"/>
          <w:lang w:eastAsia="kk-KZ"/>
        </w:rPr>
        <w:t>пластин</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изгибе</w:t>
      </w:r>
      <w:r w:rsidR="0063208D">
        <w:rPr>
          <w:bCs/>
          <w:color w:val="000000"/>
          <w:sz w:val="28"/>
          <w:szCs w:val="28"/>
          <w:lang w:eastAsia="kk-KZ"/>
        </w:rPr>
        <w:t xml:space="preserve"> </w:t>
      </w:r>
      <w:r>
        <w:rPr>
          <w:bCs/>
          <w:color w:val="000000"/>
          <w:sz w:val="28"/>
          <w:szCs w:val="28"/>
          <w:lang w:eastAsia="kk-KZ"/>
        </w:rPr>
        <w:t>(теория)</w:t>
      </w:r>
    </w:p>
    <w:p w14:paraId="3A0A16A8" w14:textId="77777777" w:rsidR="00FE4AD3" w:rsidRDefault="00FE4AD3">
      <w:pPr>
        <w:ind w:firstLine="709"/>
        <w:jc w:val="both"/>
        <w:rPr>
          <w:bCs/>
          <w:color w:val="000000"/>
          <w:sz w:val="28"/>
          <w:szCs w:val="28"/>
          <w:lang w:eastAsia="kk-KZ"/>
        </w:rPr>
      </w:pPr>
    </w:p>
    <w:p w14:paraId="3014076B" w14:textId="08C0021E" w:rsidR="00FE4AD3" w:rsidRDefault="0013571B">
      <w:pPr>
        <w:ind w:firstLine="709"/>
        <w:jc w:val="both"/>
        <w:rPr>
          <w:i/>
          <w:iCs/>
          <w:color w:val="000000"/>
          <w:sz w:val="28"/>
          <w:szCs w:val="28"/>
          <w:lang w:eastAsia="kk-KZ"/>
        </w:rPr>
      </w:pPr>
      <w:r>
        <w:rPr>
          <w:i/>
          <w:iCs/>
          <w:color w:val="000000"/>
          <w:sz w:val="28"/>
          <w:szCs w:val="28"/>
          <w:lang w:eastAsia="kk-KZ"/>
        </w:rPr>
        <w:t>Наблюдаемые</w:t>
      </w:r>
      <w:r w:rsidR="0063208D">
        <w:rPr>
          <w:i/>
          <w:iCs/>
          <w:color w:val="000000"/>
          <w:sz w:val="28"/>
          <w:szCs w:val="28"/>
          <w:lang w:eastAsia="kk-KZ"/>
        </w:rPr>
        <w:t xml:space="preserve"> </w:t>
      </w:r>
      <w:r>
        <w:rPr>
          <w:i/>
          <w:iCs/>
          <w:color w:val="000000"/>
          <w:sz w:val="28"/>
          <w:szCs w:val="28"/>
          <w:lang w:eastAsia="kk-KZ"/>
        </w:rPr>
        <w:t>тенденции:</w:t>
      </w:r>
    </w:p>
    <w:p w14:paraId="0B6D6C4A" w14:textId="61909CC2" w:rsidR="00FE4AD3" w:rsidRDefault="0013571B">
      <w:pPr>
        <w:numPr>
          <w:ilvl w:val="0"/>
          <w:numId w:val="10"/>
        </w:numPr>
        <w:tabs>
          <w:tab w:val="clear" w:pos="720"/>
          <w:tab w:val="left" w:pos="360"/>
        </w:tabs>
        <w:ind w:left="0" w:firstLine="426"/>
        <w:jc w:val="both"/>
        <w:rPr>
          <w:bCs/>
          <w:color w:val="000000"/>
          <w:sz w:val="28"/>
          <w:szCs w:val="28"/>
          <w:lang w:eastAsia="kk-KZ"/>
        </w:rPr>
      </w:pPr>
      <w:r>
        <w:rPr>
          <w:b/>
          <w:bCs/>
          <w:color w:val="000000"/>
          <w:sz w:val="28"/>
          <w:szCs w:val="28"/>
          <w:lang w:eastAsia="kk-KZ"/>
        </w:rPr>
        <w:t>Величина</w:t>
      </w:r>
      <w:r w:rsidR="0063208D">
        <w:rPr>
          <w:b/>
          <w:bCs/>
          <w:color w:val="000000"/>
          <w:sz w:val="28"/>
          <w:szCs w:val="28"/>
          <w:lang w:eastAsia="kk-KZ"/>
        </w:rPr>
        <w:t xml:space="preserve"> </w:t>
      </w:r>
      <w:r>
        <w:rPr>
          <w:b/>
          <w:bCs/>
          <w:color w:val="000000"/>
          <w:sz w:val="28"/>
          <w:szCs w:val="28"/>
          <w:lang w:eastAsia="kk-KZ"/>
        </w:rPr>
        <w:t>прогиба.</w:t>
      </w:r>
      <w:r w:rsidR="0063208D">
        <w:rPr>
          <w:b/>
          <w:bCs/>
          <w:color w:val="000000"/>
          <w:sz w:val="28"/>
          <w:szCs w:val="28"/>
          <w:lang w:eastAsia="kk-KZ"/>
        </w:rPr>
        <w:t xml:space="preserve"> </w:t>
      </w:r>
      <w:r>
        <w:rPr>
          <w:bCs/>
          <w:color w:val="000000"/>
          <w:sz w:val="28"/>
          <w:szCs w:val="28"/>
          <w:lang w:eastAsia="kk-KZ"/>
        </w:rPr>
        <w:t>Во</w:t>
      </w:r>
      <w:r w:rsidR="0063208D">
        <w:rPr>
          <w:bCs/>
          <w:color w:val="000000"/>
          <w:sz w:val="28"/>
          <w:szCs w:val="28"/>
          <w:lang w:eastAsia="kk-KZ"/>
        </w:rPr>
        <w:t xml:space="preserve"> </w:t>
      </w:r>
      <w:r>
        <w:rPr>
          <w:bCs/>
          <w:color w:val="000000"/>
          <w:sz w:val="28"/>
          <w:szCs w:val="28"/>
          <w:lang w:eastAsia="kk-KZ"/>
        </w:rPr>
        <w:t>всех</w:t>
      </w:r>
      <w:r w:rsidR="0063208D">
        <w:rPr>
          <w:bCs/>
          <w:color w:val="000000"/>
          <w:sz w:val="28"/>
          <w:szCs w:val="28"/>
          <w:lang w:eastAsia="kk-KZ"/>
        </w:rPr>
        <w:t xml:space="preserve"> </w:t>
      </w:r>
      <w:r>
        <w:rPr>
          <w:bCs/>
          <w:color w:val="000000"/>
          <w:sz w:val="28"/>
          <w:szCs w:val="28"/>
          <w:lang w:eastAsia="kk-KZ"/>
        </w:rPr>
        <w:t>точках</w:t>
      </w:r>
      <w:r w:rsidR="0063208D">
        <w:rPr>
          <w:bCs/>
          <w:color w:val="000000"/>
          <w:sz w:val="28"/>
          <w:szCs w:val="28"/>
          <w:lang w:eastAsia="kk-KZ"/>
        </w:rPr>
        <w:t xml:space="preserve"> </w:t>
      </w:r>
      <w:r>
        <w:rPr>
          <w:bCs/>
          <w:color w:val="000000"/>
          <w:sz w:val="28"/>
          <w:szCs w:val="28"/>
          <w:lang w:eastAsia="kk-KZ"/>
        </w:rPr>
        <w:t>измерения</w:t>
      </w:r>
      <w:r w:rsidR="0063208D">
        <w:rPr>
          <w:bCs/>
          <w:color w:val="000000"/>
          <w:sz w:val="28"/>
          <w:szCs w:val="28"/>
          <w:lang w:eastAsia="kk-KZ"/>
        </w:rPr>
        <w:t xml:space="preserve"> </w:t>
      </w:r>
      <w:r>
        <w:rPr>
          <w:bCs/>
          <w:color w:val="000000"/>
          <w:sz w:val="28"/>
          <w:szCs w:val="28"/>
          <w:lang w:eastAsia="kk-KZ"/>
        </w:rPr>
        <w:t>прогиб</w:t>
      </w:r>
      <w:r w:rsidR="0063208D">
        <w:rPr>
          <w:bCs/>
          <w:color w:val="000000"/>
          <w:sz w:val="28"/>
          <w:szCs w:val="28"/>
          <w:lang w:eastAsia="kk-KZ"/>
        </w:rPr>
        <w:t xml:space="preserve"> </w:t>
      </w:r>
      <w:r>
        <w:rPr>
          <w:bCs/>
          <w:color w:val="000000"/>
          <w:sz w:val="28"/>
          <w:szCs w:val="28"/>
          <w:lang w:eastAsia="kk-KZ"/>
        </w:rPr>
        <w:t>перфорированной</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(образец</w:t>
      </w:r>
      <w:r w:rsidR="0063208D">
        <w:rPr>
          <w:bCs/>
          <w:color w:val="000000"/>
          <w:sz w:val="28"/>
          <w:szCs w:val="28"/>
          <w:lang w:eastAsia="kk-KZ"/>
        </w:rPr>
        <w:t xml:space="preserve"> </w:t>
      </w:r>
      <w:r>
        <w:rPr>
          <w:bCs/>
          <w:color w:val="000000"/>
          <w:sz w:val="28"/>
          <w:szCs w:val="28"/>
          <w:lang w:eastAsia="kk-KZ"/>
        </w:rPr>
        <w:t>2)</w:t>
      </w:r>
      <w:r w:rsidR="0063208D">
        <w:rPr>
          <w:bCs/>
          <w:color w:val="000000"/>
          <w:sz w:val="28"/>
          <w:szCs w:val="28"/>
          <w:lang w:eastAsia="kk-KZ"/>
        </w:rPr>
        <w:t xml:space="preserve"> </w:t>
      </w:r>
      <w:r>
        <w:rPr>
          <w:b/>
          <w:bCs/>
          <w:color w:val="000000"/>
          <w:sz w:val="28"/>
          <w:szCs w:val="28"/>
          <w:lang w:eastAsia="kk-KZ"/>
        </w:rPr>
        <w:t>значительно</w:t>
      </w:r>
      <w:r w:rsidR="0063208D">
        <w:rPr>
          <w:b/>
          <w:bCs/>
          <w:color w:val="000000"/>
          <w:sz w:val="28"/>
          <w:szCs w:val="28"/>
          <w:lang w:eastAsia="kk-KZ"/>
        </w:rPr>
        <w:t xml:space="preserve"> </w:t>
      </w:r>
      <w:r>
        <w:rPr>
          <w:b/>
          <w:bCs/>
          <w:color w:val="000000"/>
          <w:sz w:val="28"/>
          <w:szCs w:val="28"/>
          <w:lang w:eastAsia="kk-KZ"/>
        </w:rPr>
        <w:t>меньше</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чем</w:t>
      </w:r>
      <w:r w:rsidR="0063208D">
        <w:rPr>
          <w:bCs/>
          <w:color w:val="000000"/>
          <w:sz w:val="28"/>
          <w:szCs w:val="28"/>
          <w:lang w:eastAsia="kk-KZ"/>
        </w:rPr>
        <w:t xml:space="preserve"> </w:t>
      </w:r>
      <w:r>
        <w:rPr>
          <w:bCs/>
          <w:color w:val="000000"/>
          <w:sz w:val="28"/>
          <w:szCs w:val="28"/>
          <w:lang w:eastAsia="kk-KZ"/>
        </w:rPr>
        <w:t>у</w:t>
      </w:r>
      <w:r w:rsidR="0063208D">
        <w:rPr>
          <w:bCs/>
          <w:color w:val="000000"/>
          <w:sz w:val="28"/>
          <w:szCs w:val="28"/>
          <w:lang w:eastAsia="kk-KZ"/>
        </w:rPr>
        <w:t xml:space="preserve"> </w:t>
      </w:r>
      <w:r>
        <w:rPr>
          <w:bCs/>
          <w:color w:val="000000"/>
          <w:sz w:val="28"/>
          <w:szCs w:val="28"/>
          <w:lang w:eastAsia="kk-KZ"/>
        </w:rPr>
        <w:t>сплошной</w:t>
      </w:r>
      <w:r w:rsidR="0063208D">
        <w:rPr>
          <w:bCs/>
          <w:color w:val="000000"/>
          <w:sz w:val="28"/>
          <w:szCs w:val="28"/>
          <w:lang w:eastAsia="kk-KZ"/>
        </w:rPr>
        <w:t xml:space="preserve"> </w:t>
      </w:r>
      <w:r>
        <w:rPr>
          <w:bCs/>
          <w:color w:val="000000"/>
          <w:sz w:val="28"/>
          <w:szCs w:val="28"/>
          <w:lang w:eastAsia="kk-KZ"/>
        </w:rPr>
        <w:t>(образец</w:t>
      </w:r>
      <w:r w:rsidR="0063208D">
        <w:rPr>
          <w:bCs/>
          <w:color w:val="000000"/>
          <w:sz w:val="28"/>
          <w:szCs w:val="28"/>
          <w:lang w:eastAsia="kk-KZ"/>
        </w:rPr>
        <w:t xml:space="preserve"> </w:t>
      </w:r>
      <w:r>
        <w:rPr>
          <w:bCs/>
          <w:color w:val="000000"/>
          <w:sz w:val="28"/>
          <w:szCs w:val="28"/>
          <w:lang w:eastAsia="kk-KZ"/>
        </w:rPr>
        <w:t>1).</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первой</w:t>
      </w:r>
      <w:r w:rsidR="0063208D">
        <w:rPr>
          <w:bCs/>
          <w:color w:val="000000"/>
          <w:sz w:val="28"/>
          <w:szCs w:val="28"/>
          <w:lang w:eastAsia="kk-KZ"/>
        </w:rPr>
        <w:t xml:space="preserve"> </w:t>
      </w:r>
      <w:r>
        <w:rPr>
          <w:bCs/>
          <w:color w:val="000000"/>
          <w:sz w:val="28"/>
          <w:szCs w:val="28"/>
          <w:lang w:eastAsia="kk-KZ"/>
        </w:rPr>
        <w:t>серии</w:t>
      </w:r>
      <w:r w:rsidR="0063208D">
        <w:rPr>
          <w:bCs/>
          <w:color w:val="000000"/>
          <w:sz w:val="28"/>
          <w:szCs w:val="28"/>
          <w:lang w:eastAsia="kk-KZ"/>
        </w:rPr>
        <w:t xml:space="preserve"> </w:t>
      </w:r>
      <w:r>
        <w:rPr>
          <w:bCs/>
          <w:color w:val="000000"/>
          <w:sz w:val="28"/>
          <w:szCs w:val="28"/>
          <w:lang w:eastAsia="kk-KZ"/>
        </w:rPr>
        <w:t>измерений</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середине</w:t>
      </w:r>
      <w:r w:rsidR="0063208D">
        <w:rPr>
          <w:bCs/>
          <w:color w:val="000000"/>
          <w:sz w:val="28"/>
          <w:szCs w:val="28"/>
          <w:lang w:eastAsia="kk-KZ"/>
        </w:rPr>
        <w:t xml:space="preserve"> </w:t>
      </w:r>
      <w:r>
        <w:rPr>
          <w:bCs/>
          <w:color w:val="000000"/>
          <w:sz w:val="28"/>
          <w:szCs w:val="28"/>
          <w:lang w:eastAsia="kk-KZ"/>
        </w:rPr>
        <w:t>прогиб</w:t>
      </w:r>
      <w:r w:rsidR="0063208D">
        <w:rPr>
          <w:bCs/>
          <w:color w:val="000000"/>
          <w:sz w:val="28"/>
          <w:szCs w:val="28"/>
          <w:lang w:eastAsia="kk-KZ"/>
        </w:rPr>
        <w:t xml:space="preserve"> </w:t>
      </w:r>
      <w:r>
        <w:rPr>
          <w:bCs/>
          <w:color w:val="000000"/>
          <w:sz w:val="28"/>
          <w:szCs w:val="28"/>
          <w:lang w:eastAsia="kk-KZ"/>
        </w:rPr>
        <w:t>составил</w:t>
      </w:r>
      <w:r w:rsidR="0063208D">
        <w:rPr>
          <w:bCs/>
          <w:color w:val="000000"/>
          <w:sz w:val="28"/>
          <w:szCs w:val="28"/>
          <w:lang w:eastAsia="kk-KZ"/>
        </w:rPr>
        <w:t xml:space="preserve"> </w:t>
      </w:r>
      <w:r>
        <w:rPr>
          <w:bCs/>
          <w:color w:val="000000"/>
          <w:sz w:val="28"/>
          <w:szCs w:val="28"/>
          <w:lang w:eastAsia="kk-KZ"/>
        </w:rPr>
        <w:t>7,8</w:t>
      </w:r>
      <w:r w:rsidR="0063208D">
        <w:rPr>
          <w:bCs/>
          <w:color w:val="000000"/>
          <w:sz w:val="28"/>
          <w:szCs w:val="28"/>
          <w:lang w:eastAsia="kk-KZ"/>
        </w:rPr>
        <w:t xml:space="preserve"> </w:t>
      </w:r>
      <w:r>
        <w:rPr>
          <w:bCs/>
          <w:color w:val="000000"/>
          <w:sz w:val="28"/>
          <w:szCs w:val="28"/>
          <w:lang w:eastAsia="kk-KZ"/>
        </w:rPr>
        <w:t>(сплошная)</w:t>
      </w:r>
      <w:r w:rsidR="0063208D">
        <w:rPr>
          <w:bCs/>
          <w:color w:val="000000"/>
          <w:sz w:val="28"/>
          <w:szCs w:val="28"/>
          <w:lang w:eastAsia="kk-KZ"/>
        </w:rPr>
        <w:t xml:space="preserve"> </w:t>
      </w:r>
      <w:r>
        <w:rPr>
          <w:bCs/>
          <w:color w:val="000000"/>
          <w:sz w:val="28"/>
          <w:szCs w:val="28"/>
          <w:lang w:eastAsia="kk-KZ"/>
        </w:rPr>
        <w:t>против</w:t>
      </w:r>
      <w:r w:rsidR="0063208D">
        <w:rPr>
          <w:bCs/>
          <w:color w:val="000000"/>
          <w:sz w:val="28"/>
          <w:szCs w:val="28"/>
          <w:lang w:eastAsia="kk-KZ"/>
        </w:rPr>
        <w:t xml:space="preserve"> </w:t>
      </w:r>
      <w:r>
        <w:rPr>
          <w:bCs/>
          <w:color w:val="000000"/>
          <w:sz w:val="28"/>
          <w:szCs w:val="28"/>
          <w:lang w:eastAsia="kk-KZ"/>
        </w:rPr>
        <w:t>2,8</w:t>
      </w:r>
      <w:r w:rsidR="0063208D">
        <w:rPr>
          <w:bCs/>
          <w:color w:val="000000"/>
          <w:sz w:val="28"/>
          <w:szCs w:val="28"/>
          <w:lang w:eastAsia="kk-KZ"/>
        </w:rPr>
        <w:t xml:space="preserve"> </w:t>
      </w:r>
      <w:r>
        <w:rPr>
          <w:bCs/>
          <w:color w:val="000000"/>
          <w:sz w:val="28"/>
          <w:szCs w:val="28"/>
          <w:lang w:eastAsia="kk-KZ"/>
        </w:rPr>
        <w:t>(перфорированная).</w:t>
      </w:r>
    </w:p>
    <w:p w14:paraId="7FE0133E" w14:textId="225B8061" w:rsidR="00FE4AD3" w:rsidRDefault="0013571B">
      <w:pPr>
        <w:numPr>
          <w:ilvl w:val="0"/>
          <w:numId w:val="10"/>
        </w:numPr>
        <w:tabs>
          <w:tab w:val="clear" w:pos="720"/>
        </w:tabs>
        <w:ind w:left="0" w:firstLine="426"/>
        <w:jc w:val="both"/>
        <w:rPr>
          <w:bCs/>
          <w:color w:val="000000"/>
          <w:sz w:val="28"/>
          <w:szCs w:val="28"/>
          <w:lang w:eastAsia="kk-KZ"/>
        </w:rPr>
      </w:pPr>
      <w:r>
        <w:rPr>
          <w:b/>
          <w:bCs/>
          <w:color w:val="000000"/>
          <w:sz w:val="28"/>
          <w:szCs w:val="28"/>
          <w:lang w:eastAsia="kk-KZ"/>
        </w:rPr>
        <w:t>Соотношение</w:t>
      </w:r>
      <w:r w:rsidR="0063208D">
        <w:rPr>
          <w:b/>
          <w:bCs/>
          <w:color w:val="000000"/>
          <w:sz w:val="28"/>
          <w:szCs w:val="28"/>
          <w:lang w:eastAsia="kk-KZ"/>
        </w:rPr>
        <w:t xml:space="preserve"> </w:t>
      </w:r>
      <w:r>
        <w:rPr>
          <w:b/>
          <w:bCs/>
          <w:color w:val="000000"/>
          <w:sz w:val="28"/>
          <w:szCs w:val="28"/>
          <w:lang w:eastAsia="kk-KZ"/>
        </w:rPr>
        <w:t>жесткости.</w:t>
      </w:r>
      <w:r w:rsidR="0063208D">
        <w:rPr>
          <w:bCs/>
          <w:color w:val="000000"/>
          <w:sz w:val="28"/>
          <w:szCs w:val="28"/>
          <w:lang w:eastAsia="kk-KZ"/>
        </w:rPr>
        <w:t xml:space="preserve"> </w:t>
      </w:r>
      <w:r>
        <w:rPr>
          <w:bCs/>
          <w:color w:val="000000"/>
          <w:sz w:val="28"/>
          <w:szCs w:val="28"/>
          <w:lang w:eastAsia="kk-KZ"/>
        </w:rPr>
        <w:t>Поскольку</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уравнения</w:t>
      </w:r>
      <w:r w:rsidR="006009D6">
        <w:rPr>
          <w:bCs/>
          <w:color w:val="000000"/>
          <w:sz w:val="28"/>
          <w:szCs w:val="28"/>
          <w:lang w:eastAsia="kk-KZ"/>
        </w:rPr>
        <w:t>х</w:t>
      </w:r>
      <w:r w:rsidR="0063208D">
        <w:rPr>
          <w:bCs/>
          <w:color w:val="000000"/>
          <w:sz w:val="28"/>
          <w:szCs w:val="28"/>
          <w:lang w:eastAsia="kk-KZ"/>
        </w:rPr>
        <w:t xml:space="preserve"> </w:t>
      </w:r>
      <w:r>
        <w:rPr>
          <w:bCs/>
          <w:color w:val="000000"/>
          <w:sz w:val="28"/>
          <w:szCs w:val="28"/>
          <w:lang w:eastAsia="kk-KZ"/>
        </w:rPr>
        <w:t>прогиба</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угла</w:t>
      </w:r>
      <w:r w:rsidR="0063208D">
        <w:rPr>
          <w:bCs/>
          <w:color w:val="000000"/>
          <w:sz w:val="28"/>
          <w:szCs w:val="28"/>
          <w:lang w:eastAsia="kk-KZ"/>
        </w:rPr>
        <w:t xml:space="preserve"> </w:t>
      </w:r>
      <w:r>
        <w:rPr>
          <w:bCs/>
          <w:color w:val="000000"/>
          <w:sz w:val="28"/>
          <w:szCs w:val="28"/>
          <w:lang w:eastAsia="kk-KZ"/>
        </w:rPr>
        <w:t>поворота</w:t>
      </w:r>
      <w:r w:rsidR="0063208D">
        <w:rPr>
          <w:bCs/>
          <w:color w:val="000000"/>
          <w:sz w:val="28"/>
          <w:szCs w:val="28"/>
          <w:lang w:eastAsia="kk-KZ"/>
        </w:rPr>
        <w:t xml:space="preserve"> </w:t>
      </w:r>
      <w:proofErr w:type="gramStart"/>
      <w:r>
        <w:rPr>
          <w:bCs/>
          <w:color w:val="000000"/>
          <w:sz w:val="28"/>
          <w:szCs w:val="28"/>
          <w:lang w:eastAsia="kk-KZ"/>
        </w:rPr>
        <w:t>жесткость</w:t>
      </w:r>
      <w:r w:rsidR="0063208D">
        <w:rPr>
          <w:bCs/>
          <w:color w:val="000000"/>
          <w:sz w:val="28"/>
          <w:szCs w:val="28"/>
          <w:lang w:eastAsia="kk-KZ"/>
        </w:rPr>
        <w:t xml:space="preserve"> </w:t>
      </w:r>
      <m:oMath>
        <m:r>
          <w:rPr>
            <w:rFonts w:ascii="Cambria Math" w:hAnsi="Cambria Math"/>
            <w:color w:val="000000"/>
            <w:sz w:val="28"/>
            <w:szCs w:val="28"/>
            <w:lang w:eastAsia="kk-KZ"/>
          </w:rPr>
          <m:t>E</m:t>
        </m:r>
        <m:sSub>
          <m:sSubPr>
            <m:ctrlPr>
              <w:rPr>
                <w:rFonts w:ascii="Cambria Math" w:hAnsi="Cambria Math"/>
                <w:bCs/>
                <w:color w:val="000000"/>
                <w:sz w:val="28"/>
                <w:szCs w:val="28"/>
                <w:lang w:eastAsia="kk-KZ"/>
              </w:rPr>
            </m:ctrlPr>
          </m:sSubPr>
          <m:e>
            <m:r>
              <w:rPr>
                <w:rFonts w:ascii="Cambria Math" w:hAnsi="Cambria Math"/>
                <w:color w:val="000000"/>
                <w:sz w:val="28"/>
                <w:szCs w:val="28"/>
                <w:lang w:eastAsia="kk-KZ"/>
              </w:rPr>
              <m:t>J</m:t>
            </m:r>
          </m:e>
          <m:sub>
            <m:r>
              <w:rPr>
                <w:rFonts w:ascii="Cambria Math" w:hAnsi="Cambria Math"/>
                <w:color w:val="000000"/>
                <w:sz w:val="28"/>
                <w:szCs w:val="28"/>
                <w:lang w:eastAsia="kk-KZ"/>
              </w:rPr>
              <m:t>x</m:t>
            </m:r>
          </m:sub>
        </m:sSub>
      </m:oMath>
      <w:r w:rsidR="0063208D">
        <w:rPr>
          <w:bCs/>
          <w:color w:val="000000"/>
          <w:sz w:val="28"/>
          <w:szCs w:val="28"/>
          <w:lang w:eastAsia="kk-KZ"/>
        </w:rPr>
        <w:t xml:space="preserve"> </w:t>
      </w:r>
      <w:r>
        <w:rPr>
          <w:bCs/>
          <w:color w:val="000000"/>
          <w:sz w:val="28"/>
          <w:szCs w:val="28"/>
          <w:lang w:eastAsia="kk-KZ"/>
        </w:rPr>
        <w:t>стоит</w:t>
      </w:r>
      <w:proofErr w:type="gramEnd"/>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знаменателе</w:t>
      </w:r>
      <w:r w:rsidR="0063208D">
        <w:rPr>
          <w:bCs/>
          <w:color w:val="000000"/>
          <w:sz w:val="28"/>
          <w:szCs w:val="28"/>
          <w:lang w:eastAsia="kk-KZ"/>
        </w:rPr>
        <w:t xml:space="preserve"> </w:t>
      </w:r>
      <w:r>
        <w:rPr>
          <w:bCs/>
          <w:color w:val="000000"/>
          <w:sz w:val="28"/>
          <w:szCs w:val="28"/>
          <w:lang w:eastAsia="kk-KZ"/>
        </w:rPr>
        <w:t>(</w:t>
      </w:r>
      <m:oMath>
        <m:sSub>
          <m:sSubPr>
            <m:ctrlPr>
              <w:rPr>
                <w:rFonts w:ascii="Cambria Math" w:hAnsi="Cambria Math"/>
                <w:bCs/>
                <w:color w:val="000000"/>
                <w:sz w:val="28"/>
                <w:szCs w:val="28"/>
                <w:lang w:eastAsia="kk-KZ"/>
              </w:rPr>
            </m:ctrlPr>
          </m:sSubPr>
          <m:e>
            <m:r>
              <w:rPr>
                <w:rFonts w:ascii="Cambria Math" w:hAnsi="Cambria Math"/>
                <w:color w:val="000000"/>
                <w:sz w:val="28"/>
                <w:szCs w:val="28"/>
                <w:lang w:eastAsia="kk-KZ"/>
              </w:rPr>
              <m:t>V</m:t>
            </m:r>
          </m:e>
          <m:sub>
            <m:r>
              <w:rPr>
                <w:rFonts w:ascii="Cambria Math" w:hAnsi="Cambria Math"/>
                <w:color w:val="000000"/>
                <w:sz w:val="28"/>
                <w:szCs w:val="28"/>
                <w:lang w:eastAsia="kk-KZ"/>
              </w:rPr>
              <m:t>z</m:t>
            </m:r>
          </m:sub>
        </m:sSub>
        <m:r>
          <w:rPr>
            <w:rFonts w:ascii="Cambria Math" w:hAnsi="Cambria Math"/>
            <w:color w:val="000000"/>
            <w:sz w:val="28"/>
            <w:szCs w:val="28"/>
            <w:lang w:eastAsia="kk-KZ"/>
          </w:rPr>
          <m:t>∝</m:t>
        </m:r>
        <m:f>
          <m:fPr>
            <m:ctrlPr>
              <w:rPr>
                <w:rFonts w:ascii="Cambria Math" w:hAnsi="Cambria Math"/>
                <w:bCs/>
                <w:color w:val="000000"/>
                <w:sz w:val="28"/>
                <w:szCs w:val="28"/>
                <w:lang w:eastAsia="kk-KZ"/>
              </w:rPr>
            </m:ctrlPr>
          </m:fPr>
          <m:num>
            <m:r>
              <w:rPr>
                <w:rFonts w:ascii="Cambria Math" w:hAnsi="Cambria Math"/>
                <w:color w:val="000000"/>
                <w:sz w:val="28"/>
                <w:szCs w:val="28"/>
                <w:lang w:eastAsia="kk-KZ"/>
              </w:rPr>
              <m:t>1</m:t>
            </m:r>
          </m:num>
          <m:den>
            <m:r>
              <w:rPr>
                <w:rFonts w:ascii="Cambria Math" w:hAnsi="Cambria Math"/>
                <w:color w:val="000000"/>
                <w:sz w:val="28"/>
                <w:szCs w:val="28"/>
                <w:lang w:eastAsia="kk-KZ"/>
              </w:rPr>
              <m:t>E</m:t>
            </m:r>
            <m:sSub>
              <m:sSubPr>
                <m:ctrlPr>
                  <w:rPr>
                    <w:rFonts w:ascii="Cambria Math" w:hAnsi="Cambria Math"/>
                    <w:bCs/>
                    <w:color w:val="000000"/>
                    <w:sz w:val="28"/>
                    <w:szCs w:val="28"/>
                    <w:lang w:eastAsia="kk-KZ"/>
                  </w:rPr>
                </m:ctrlPr>
              </m:sSubPr>
              <m:e>
                <m:r>
                  <w:rPr>
                    <w:rFonts w:ascii="Cambria Math" w:hAnsi="Cambria Math"/>
                    <w:color w:val="000000"/>
                    <w:sz w:val="28"/>
                    <w:szCs w:val="28"/>
                    <w:lang w:eastAsia="kk-KZ"/>
                  </w:rPr>
                  <m:t>J</m:t>
                </m:r>
              </m:e>
              <m:sub>
                <m:r>
                  <w:rPr>
                    <w:rFonts w:ascii="Cambria Math" w:hAnsi="Cambria Math"/>
                    <w:color w:val="000000"/>
                    <w:sz w:val="28"/>
                    <w:szCs w:val="28"/>
                    <w:lang w:eastAsia="kk-KZ"/>
                  </w:rPr>
                  <m:t>x</m:t>
                </m:r>
              </m:sub>
            </m:sSub>
          </m:den>
        </m:f>
      </m:oMath>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меньший</w:t>
      </w:r>
      <w:r w:rsidR="0063208D">
        <w:rPr>
          <w:bCs/>
          <w:color w:val="000000"/>
          <w:sz w:val="28"/>
          <w:szCs w:val="28"/>
          <w:lang w:eastAsia="kk-KZ"/>
        </w:rPr>
        <w:t xml:space="preserve"> </w:t>
      </w:r>
      <w:r>
        <w:rPr>
          <w:bCs/>
          <w:color w:val="000000"/>
          <w:sz w:val="28"/>
          <w:szCs w:val="28"/>
          <w:lang w:eastAsia="kk-KZ"/>
        </w:rPr>
        <w:t>прогиб</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одинаковой</w:t>
      </w:r>
      <w:r w:rsidR="0063208D">
        <w:rPr>
          <w:bCs/>
          <w:color w:val="000000"/>
          <w:sz w:val="28"/>
          <w:szCs w:val="28"/>
          <w:lang w:eastAsia="kk-KZ"/>
        </w:rPr>
        <w:t xml:space="preserve"> </w:t>
      </w:r>
      <w:r>
        <w:rPr>
          <w:bCs/>
          <w:color w:val="000000"/>
          <w:sz w:val="28"/>
          <w:szCs w:val="28"/>
          <w:lang w:eastAsia="kk-KZ"/>
        </w:rPr>
        <w:t>нагрузке</w:t>
      </w:r>
      <w:r w:rsidR="0063208D">
        <w:rPr>
          <w:bCs/>
          <w:color w:val="000000"/>
          <w:sz w:val="28"/>
          <w:szCs w:val="28"/>
          <w:lang w:eastAsia="kk-KZ"/>
        </w:rPr>
        <w:t xml:space="preserve"> </w:t>
      </w:r>
      <w:r>
        <w:rPr>
          <w:bCs/>
          <w:color w:val="000000"/>
          <w:sz w:val="28"/>
          <w:szCs w:val="28"/>
          <w:lang w:eastAsia="kk-KZ"/>
        </w:rPr>
        <w:t>прямо</w:t>
      </w:r>
      <w:r w:rsidR="0063208D">
        <w:rPr>
          <w:bCs/>
          <w:color w:val="000000"/>
          <w:sz w:val="28"/>
          <w:szCs w:val="28"/>
          <w:lang w:eastAsia="kk-KZ"/>
        </w:rPr>
        <w:t xml:space="preserve"> </w:t>
      </w:r>
      <w:r>
        <w:rPr>
          <w:bCs/>
          <w:color w:val="000000"/>
          <w:sz w:val="28"/>
          <w:szCs w:val="28"/>
          <w:lang w:eastAsia="kk-KZ"/>
        </w:rPr>
        <w:t>указывает</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
          <w:bCs/>
          <w:color w:val="000000"/>
          <w:sz w:val="28"/>
          <w:szCs w:val="28"/>
          <w:lang w:eastAsia="kk-KZ"/>
        </w:rPr>
        <w:t>более</w:t>
      </w:r>
      <w:r w:rsidR="0063208D">
        <w:rPr>
          <w:b/>
          <w:bCs/>
          <w:color w:val="000000"/>
          <w:sz w:val="28"/>
          <w:szCs w:val="28"/>
          <w:lang w:eastAsia="kk-KZ"/>
        </w:rPr>
        <w:t xml:space="preserve"> </w:t>
      </w:r>
      <w:r>
        <w:rPr>
          <w:b/>
          <w:bCs/>
          <w:color w:val="000000"/>
          <w:sz w:val="28"/>
          <w:szCs w:val="28"/>
          <w:lang w:eastAsia="kk-KZ"/>
        </w:rPr>
        <w:t>высокую</w:t>
      </w:r>
      <w:r w:rsidR="0063208D">
        <w:rPr>
          <w:b/>
          <w:bCs/>
          <w:color w:val="000000"/>
          <w:sz w:val="28"/>
          <w:szCs w:val="28"/>
          <w:lang w:eastAsia="kk-KZ"/>
        </w:rPr>
        <w:t xml:space="preserve"> </w:t>
      </w:r>
      <w:r>
        <w:rPr>
          <w:b/>
          <w:bCs/>
          <w:color w:val="000000"/>
          <w:sz w:val="28"/>
          <w:szCs w:val="28"/>
          <w:lang w:eastAsia="kk-KZ"/>
        </w:rPr>
        <w:t>изгибную</w:t>
      </w:r>
      <w:r w:rsidR="0063208D">
        <w:rPr>
          <w:b/>
          <w:bCs/>
          <w:color w:val="000000"/>
          <w:sz w:val="28"/>
          <w:szCs w:val="28"/>
          <w:lang w:eastAsia="kk-KZ"/>
        </w:rPr>
        <w:t xml:space="preserve"> </w:t>
      </w:r>
      <w:r>
        <w:rPr>
          <w:b/>
          <w:bCs/>
          <w:color w:val="000000"/>
          <w:sz w:val="28"/>
          <w:szCs w:val="28"/>
          <w:lang w:eastAsia="kk-KZ"/>
        </w:rPr>
        <w:t>жесткость</w:t>
      </w:r>
      <w:r w:rsidR="0063208D">
        <w:rPr>
          <w:bCs/>
          <w:color w:val="000000"/>
          <w:sz w:val="28"/>
          <w:szCs w:val="28"/>
          <w:lang w:eastAsia="kk-KZ"/>
        </w:rPr>
        <w:t xml:space="preserve"> </w:t>
      </w:r>
      <w:r>
        <w:rPr>
          <w:bCs/>
          <w:color w:val="000000"/>
          <w:sz w:val="28"/>
          <w:szCs w:val="28"/>
          <w:lang w:eastAsia="kk-KZ"/>
        </w:rPr>
        <w:t>перфорированного</w:t>
      </w:r>
      <w:r w:rsidR="0063208D">
        <w:rPr>
          <w:bCs/>
          <w:color w:val="000000"/>
          <w:sz w:val="28"/>
          <w:szCs w:val="28"/>
          <w:lang w:eastAsia="kk-KZ"/>
        </w:rPr>
        <w:t xml:space="preserve"> </w:t>
      </w:r>
      <w:r>
        <w:rPr>
          <w:bCs/>
          <w:color w:val="000000"/>
          <w:sz w:val="28"/>
          <w:szCs w:val="28"/>
          <w:lang w:eastAsia="kk-KZ"/>
        </w:rPr>
        <w:t>образца.</w:t>
      </w:r>
    </w:p>
    <w:p w14:paraId="524F32D9" w14:textId="67006361" w:rsidR="00FE4AD3" w:rsidRDefault="0013571B">
      <w:pPr>
        <w:numPr>
          <w:ilvl w:val="0"/>
          <w:numId w:val="10"/>
        </w:numPr>
        <w:tabs>
          <w:tab w:val="clear" w:pos="720"/>
        </w:tabs>
        <w:ind w:left="0" w:firstLine="426"/>
        <w:jc w:val="both"/>
        <w:rPr>
          <w:bCs/>
          <w:color w:val="000000"/>
          <w:sz w:val="28"/>
          <w:szCs w:val="28"/>
          <w:lang w:eastAsia="kk-KZ"/>
        </w:rPr>
      </w:pPr>
      <w:r>
        <w:rPr>
          <w:b/>
          <w:bCs/>
          <w:color w:val="000000"/>
          <w:sz w:val="28"/>
          <w:szCs w:val="28"/>
          <w:lang w:eastAsia="kk-KZ"/>
        </w:rPr>
        <w:t>Эффективность</w:t>
      </w:r>
      <w:r w:rsidR="0063208D">
        <w:rPr>
          <w:b/>
          <w:bCs/>
          <w:color w:val="000000"/>
          <w:sz w:val="28"/>
          <w:szCs w:val="28"/>
          <w:lang w:eastAsia="kk-KZ"/>
        </w:rPr>
        <w:t xml:space="preserve"> </w:t>
      </w:r>
      <w:r>
        <w:rPr>
          <w:b/>
          <w:bCs/>
          <w:color w:val="000000"/>
          <w:sz w:val="28"/>
          <w:szCs w:val="28"/>
          <w:lang w:eastAsia="kk-KZ"/>
        </w:rPr>
        <w:t>перфорации.</w:t>
      </w:r>
      <w:r w:rsidR="0063208D">
        <w:rPr>
          <w:bCs/>
          <w:color w:val="000000"/>
          <w:sz w:val="28"/>
          <w:szCs w:val="28"/>
          <w:lang w:eastAsia="kk-KZ"/>
        </w:rPr>
        <w:t xml:space="preserve"> </w:t>
      </w:r>
      <w:r>
        <w:rPr>
          <w:bCs/>
          <w:color w:val="000000"/>
          <w:sz w:val="28"/>
          <w:szCs w:val="28"/>
          <w:lang w:eastAsia="kk-KZ"/>
        </w:rPr>
        <w:t>Перфорация,</w:t>
      </w:r>
      <w:r w:rsidR="0063208D">
        <w:rPr>
          <w:bCs/>
          <w:color w:val="000000"/>
          <w:sz w:val="28"/>
          <w:szCs w:val="28"/>
          <w:lang w:eastAsia="kk-KZ"/>
        </w:rPr>
        <w:t xml:space="preserve"> </w:t>
      </w:r>
      <w:r>
        <w:rPr>
          <w:bCs/>
          <w:color w:val="000000"/>
          <w:sz w:val="28"/>
          <w:szCs w:val="28"/>
          <w:lang w:eastAsia="kk-KZ"/>
        </w:rPr>
        <w:t>вопреки</w:t>
      </w:r>
      <w:r w:rsidR="0063208D">
        <w:rPr>
          <w:bCs/>
          <w:color w:val="000000"/>
          <w:sz w:val="28"/>
          <w:szCs w:val="28"/>
          <w:lang w:eastAsia="kk-KZ"/>
        </w:rPr>
        <w:t xml:space="preserve"> </w:t>
      </w:r>
      <w:r>
        <w:rPr>
          <w:bCs/>
          <w:color w:val="000000"/>
          <w:sz w:val="28"/>
          <w:szCs w:val="28"/>
          <w:lang w:eastAsia="kk-KZ"/>
        </w:rPr>
        <w:t>возможному</w:t>
      </w:r>
      <w:r w:rsidR="0063208D">
        <w:rPr>
          <w:bCs/>
          <w:color w:val="000000"/>
          <w:sz w:val="28"/>
          <w:szCs w:val="28"/>
          <w:lang w:eastAsia="kk-KZ"/>
        </w:rPr>
        <w:t xml:space="preserve"> </w:t>
      </w:r>
      <w:r>
        <w:rPr>
          <w:bCs/>
          <w:color w:val="000000"/>
          <w:sz w:val="28"/>
          <w:szCs w:val="28"/>
          <w:lang w:eastAsia="kk-KZ"/>
        </w:rPr>
        <w:t>интуитивному</w:t>
      </w:r>
      <w:r w:rsidR="0063208D">
        <w:rPr>
          <w:bCs/>
          <w:color w:val="000000"/>
          <w:sz w:val="28"/>
          <w:szCs w:val="28"/>
          <w:lang w:eastAsia="kk-KZ"/>
        </w:rPr>
        <w:t xml:space="preserve"> </w:t>
      </w:r>
      <w:r>
        <w:rPr>
          <w:bCs/>
          <w:color w:val="000000"/>
          <w:sz w:val="28"/>
          <w:szCs w:val="28"/>
          <w:lang w:eastAsia="kk-KZ"/>
        </w:rPr>
        <w:t>предположению</w:t>
      </w:r>
      <w:r w:rsidR="0063208D">
        <w:rPr>
          <w:bCs/>
          <w:color w:val="000000"/>
          <w:sz w:val="28"/>
          <w:szCs w:val="28"/>
          <w:lang w:eastAsia="kk-KZ"/>
        </w:rPr>
        <w:t xml:space="preserve"> </w:t>
      </w:r>
      <w:r>
        <w:rPr>
          <w:bCs/>
          <w:color w:val="000000"/>
          <w:sz w:val="28"/>
          <w:szCs w:val="28"/>
          <w:lang w:eastAsia="kk-KZ"/>
        </w:rPr>
        <w:t>об</w:t>
      </w:r>
      <w:r w:rsidR="0063208D">
        <w:rPr>
          <w:bCs/>
          <w:color w:val="000000"/>
          <w:sz w:val="28"/>
          <w:szCs w:val="28"/>
          <w:lang w:eastAsia="kk-KZ"/>
        </w:rPr>
        <w:t xml:space="preserve"> </w:t>
      </w:r>
      <w:r>
        <w:rPr>
          <w:bCs/>
          <w:color w:val="000000"/>
          <w:sz w:val="28"/>
          <w:szCs w:val="28"/>
          <w:lang w:eastAsia="kk-KZ"/>
        </w:rPr>
        <w:t>ослаблении</w:t>
      </w:r>
      <w:r w:rsidR="0063208D">
        <w:rPr>
          <w:bCs/>
          <w:color w:val="000000"/>
          <w:sz w:val="28"/>
          <w:szCs w:val="28"/>
          <w:lang w:eastAsia="kk-KZ"/>
        </w:rPr>
        <w:t xml:space="preserve"> </w:t>
      </w:r>
      <w:r>
        <w:rPr>
          <w:bCs/>
          <w:color w:val="000000"/>
          <w:sz w:val="28"/>
          <w:szCs w:val="28"/>
          <w:lang w:eastAsia="kk-KZ"/>
        </w:rPr>
        <w:t>сечения,</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данном</w:t>
      </w:r>
      <w:r w:rsidR="0063208D">
        <w:rPr>
          <w:bCs/>
          <w:color w:val="000000"/>
          <w:sz w:val="28"/>
          <w:szCs w:val="28"/>
          <w:lang w:eastAsia="kk-KZ"/>
        </w:rPr>
        <w:t xml:space="preserve"> </w:t>
      </w:r>
      <w:r>
        <w:rPr>
          <w:bCs/>
          <w:color w:val="000000"/>
          <w:sz w:val="28"/>
          <w:szCs w:val="28"/>
          <w:lang w:eastAsia="kk-KZ"/>
        </w:rPr>
        <w:t>случае</w:t>
      </w:r>
      <w:r w:rsidR="0063208D">
        <w:rPr>
          <w:bCs/>
          <w:color w:val="000000"/>
          <w:sz w:val="28"/>
          <w:szCs w:val="28"/>
          <w:lang w:eastAsia="kk-KZ"/>
        </w:rPr>
        <w:t xml:space="preserve"> </w:t>
      </w:r>
      <w:r>
        <w:rPr>
          <w:bCs/>
          <w:color w:val="000000"/>
          <w:sz w:val="28"/>
          <w:szCs w:val="28"/>
          <w:lang w:eastAsia="kk-KZ"/>
        </w:rPr>
        <w:t>привела</w:t>
      </w:r>
      <w:r w:rsidR="0063208D">
        <w:rPr>
          <w:bCs/>
          <w:color w:val="000000"/>
          <w:sz w:val="28"/>
          <w:szCs w:val="28"/>
          <w:lang w:eastAsia="kk-KZ"/>
        </w:rPr>
        <w:t xml:space="preserve"> </w:t>
      </w:r>
      <w:r>
        <w:rPr>
          <w:bCs/>
          <w:color w:val="000000"/>
          <w:sz w:val="28"/>
          <w:szCs w:val="28"/>
          <w:lang w:eastAsia="kk-KZ"/>
        </w:rPr>
        <w:t>к</w:t>
      </w:r>
      <w:r w:rsidR="0063208D">
        <w:rPr>
          <w:bCs/>
          <w:color w:val="000000"/>
          <w:sz w:val="28"/>
          <w:szCs w:val="28"/>
          <w:lang w:eastAsia="kk-KZ"/>
        </w:rPr>
        <w:t xml:space="preserve"> </w:t>
      </w:r>
      <w:r>
        <w:rPr>
          <w:bCs/>
          <w:color w:val="000000"/>
          <w:sz w:val="28"/>
          <w:szCs w:val="28"/>
          <w:lang w:eastAsia="kk-KZ"/>
        </w:rPr>
        <w:t>увеличению</w:t>
      </w:r>
      <w:r w:rsidR="0063208D">
        <w:rPr>
          <w:bCs/>
          <w:color w:val="000000"/>
          <w:sz w:val="28"/>
          <w:szCs w:val="28"/>
          <w:lang w:eastAsia="kk-KZ"/>
        </w:rPr>
        <w:t xml:space="preserve"> </w:t>
      </w:r>
      <w:r>
        <w:rPr>
          <w:bCs/>
          <w:color w:val="000000"/>
          <w:sz w:val="28"/>
          <w:szCs w:val="28"/>
          <w:lang w:eastAsia="kk-KZ"/>
        </w:rPr>
        <w:t>момента</w:t>
      </w:r>
      <w:r w:rsidR="0063208D">
        <w:rPr>
          <w:bCs/>
          <w:color w:val="000000"/>
          <w:sz w:val="28"/>
          <w:szCs w:val="28"/>
          <w:lang w:eastAsia="kk-KZ"/>
        </w:rPr>
        <w:t xml:space="preserve"> </w:t>
      </w:r>
      <w:r>
        <w:rPr>
          <w:bCs/>
          <w:color w:val="000000"/>
          <w:sz w:val="28"/>
          <w:szCs w:val="28"/>
          <w:lang w:eastAsia="kk-KZ"/>
        </w:rPr>
        <w:t>инерции</w:t>
      </w:r>
      <w:r w:rsidR="0063208D">
        <w:rPr>
          <w:bCs/>
          <w:color w:val="000000"/>
          <w:sz w:val="28"/>
          <w:szCs w:val="28"/>
          <w:lang w:eastAsia="kk-KZ"/>
        </w:rPr>
        <w:t xml:space="preserve"> </w:t>
      </w:r>
      <w:proofErr w:type="gramStart"/>
      <w:r>
        <w:rPr>
          <w:bCs/>
          <w:color w:val="000000"/>
          <w:sz w:val="28"/>
          <w:szCs w:val="28"/>
          <w:lang w:eastAsia="kk-KZ"/>
        </w:rPr>
        <w:t>сечения</w:t>
      </w:r>
      <w:r w:rsidR="0063208D">
        <w:rPr>
          <w:bCs/>
          <w:color w:val="000000"/>
          <w:sz w:val="28"/>
          <w:szCs w:val="28"/>
          <w:lang w:eastAsia="kk-KZ"/>
        </w:rPr>
        <w:t xml:space="preserve"> </w:t>
      </w:r>
      <m:oMath>
        <m:sSub>
          <m:sSubPr>
            <m:ctrlPr>
              <w:rPr>
                <w:rFonts w:ascii="Cambria Math" w:hAnsi="Cambria Math"/>
                <w:bCs/>
                <w:color w:val="000000"/>
                <w:sz w:val="28"/>
                <w:szCs w:val="28"/>
                <w:lang w:eastAsia="kk-KZ"/>
              </w:rPr>
            </m:ctrlPr>
          </m:sSubPr>
          <m:e>
            <m:r>
              <w:rPr>
                <w:rFonts w:ascii="Cambria Math" w:hAnsi="Cambria Math"/>
                <w:color w:val="000000"/>
                <w:sz w:val="28"/>
                <w:szCs w:val="28"/>
                <w:lang w:eastAsia="kk-KZ"/>
              </w:rPr>
              <m:t>J</m:t>
            </m:r>
          </m:e>
          <m:sub>
            <m:r>
              <w:rPr>
                <w:rFonts w:ascii="Cambria Math" w:hAnsi="Cambria Math"/>
                <w:color w:val="000000"/>
                <w:sz w:val="28"/>
                <w:szCs w:val="28"/>
                <w:lang w:eastAsia="kk-KZ"/>
              </w:rPr>
              <m:t>x</m:t>
            </m:r>
          </m:sub>
        </m:sSub>
      </m:oMath>
      <w:r w:rsidR="0063208D">
        <w:rPr>
          <w:bCs/>
          <w:color w:val="000000"/>
          <w:sz w:val="28"/>
          <w:szCs w:val="28"/>
          <w:lang w:eastAsia="kk-KZ"/>
        </w:rPr>
        <w:t xml:space="preserve"> </w:t>
      </w:r>
      <w:r>
        <w:rPr>
          <w:bCs/>
          <w:color w:val="000000"/>
          <w:sz w:val="28"/>
          <w:szCs w:val="28"/>
          <w:lang w:eastAsia="kk-KZ"/>
        </w:rPr>
        <w:t>относительно</w:t>
      </w:r>
      <w:proofErr w:type="gramEnd"/>
      <w:r w:rsidR="0063208D">
        <w:rPr>
          <w:bCs/>
          <w:color w:val="000000"/>
          <w:sz w:val="28"/>
          <w:szCs w:val="28"/>
          <w:lang w:eastAsia="kk-KZ"/>
        </w:rPr>
        <w:t xml:space="preserve"> </w:t>
      </w:r>
      <w:r>
        <w:rPr>
          <w:bCs/>
          <w:color w:val="000000"/>
          <w:sz w:val="28"/>
          <w:szCs w:val="28"/>
          <w:lang w:eastAsia="kk-KZ"/>
        </w:rPr>
        <w:t>нейтральной</w:t>
      </w:r>
      <w:r w:rsidR="0063208D">
        <w:rPr>
          <w:bCs/>
          <w:color w:val="000000"/>
          <w:sz w:val="28"/>
          <w:szCs w:val="28"/>
          <w:lang w:eastAsia="kk-KZ"/>
        </w:rPr>
        <w:t xml:space="preserve"> </w:t>
      </w:r>
      <w:r>
        <w:rPr>
          <w:bCs/>
          <w:color w:val="000000"/>
          <w:sz w:val="28"/>
          <w:szCs w:val="28"/>
          <w:lang w:eastAsia="kk-KZ"/>
        </w:rPr>
        <w:t>оси</w:t>
      </w:r>
      <w:r w:rsidR="0063208D">
        <w:rPr>
          <w:bCs/>
          <w:color w:val="000000"/>
          <w:sz w:val="28"/>
          <w:szCs w:val="28"/>
          <w:lang w:eastAsia="kk-KZ"/>
        </w:rPr>
        <w:t xml:space="preserve"> </w:t>
      </w:r>
      <w:r>
        <w:rPr>
          <w:bCs/>
          <w:color w:val="000000"/>
          <w:sz w:val="28"/>
          <w:szCs w:val="28"/>
          <w:lang w:eastAsia="kk-KZ"/>
        </w:rPr>
        <w:t>за</w:t>
      </w:r>
      <w:r w:rsidR="0063208D">
        <w:rPr>
          <w:bCs/>
          <w:color w:val="000000"/>
          <w:sz w:val="28"/>
          <w:szCs w:val="28"/>
          <w:lang w:eastAsia="kk-KZ"/>
        </w:rPr>
        <w:t xml:space="preserve"> </w:t>
      </w:r>
      <w:r>
        <w:rPr>
          <w:bCs/>
          <w:color w:val="000000"/>
          <w:sz w:val="28"/>
          <w:szCs w:val="28"/>
          <w:lang w:eastAsia="kk-KZ"/>
        </w:rPr>
        <w:t>счет</w:t>
      </w:r>
      <w:r w:rsidR="0063208D">
        <w:rPr>
          <w:bCs/>
          <w:color w:val="000000"/>
          <w:sz w:val="28"/>
          <w:szCs w:val="28"/>
          <w:lang w:eastAsia="kk-KZ"/>
        </w:rPr>
        <w:t xml:space="preserve"> </w:t>
      </w:r>
      <w:r>
        <w:rPr>
          <w:bCs/>
          <w:color w:val="000000"/>
          <w:sz w:val="28"/>
          <w:szCs w:val="28"/>
          <w:lang w:eastAsia="kk-KZ"/>
        </w:rPr>
        <w:t>оптимального</w:t>
      </w:r>
      <w:r w:rsidR="0063208D">
        <w:rPr>
          <w:bCs/>
          <w:color w:val="000000"/>
          <w:sz w:val="28"/>
          <w:szCs w:val="28"/>
          <w:lang w:eastAsia="kk-KZ"/>
        </w:rPr>
        <w:t xml:space="preserve"> </w:t>
      </w:r>
      <w:r>
        <w:rPr>
          <w:bCs/>
          <w:color w:val="000000"/>
          <w:sz w:val="28"/>
          <w:szCs w:val="28"/>
          <w:lang w:eastAsia="kk-KZ"/>
        </w:rPr>
        <w:t>распределения</w:t>
      </w:r>
      <w:r w:rsidR="0063208D">
        <w:rPr>
          <w:bCs/>
          <w:color w:val="000000"/>
          <w:sz w:val="28"/>
          <w:szCs w:val="28"/>
          <w:lang w:eastAsia="kk-KZ"/>
        </w:rPr>
        <w:t xml:space="preserve"> </w:t>
      </w:r>
      <w:r>
        <w:rPr>
          <w:bCs/>
          <w:color w:val="000000"/>
          <w:sz w:val="28"/>
          <w:szCs w:val="28"/>
          <w:lang w:eastAsia="kk-KZ"/>
        </w:rPr>
        <w:t>материала</w:t>
      </w:r>
      <w:r w:rsidR="0063208D">
        <w:rPr>
          <w:bCs/>
          <w:color w:val="000000"/>
          <w:sz w:val="28"/>
          <w:szCs w:val="28"/>
          <w:lang w:eastAsia="kk-KZ"/>
        </w:rPr>
        <w:t xml:space="preserve"> </w:t>
      </w:r>
      <w:r>
        <w:rPr>
          <w:bCs/>
          <w:color w:val="000000"/>
          <w:sz w:val="28"/>
          <w:szCs w:val="28"/>
          <w:lang w:eastAsia="kk-KZ"/>
        </w:rPr>
        <w:t>дальше</w:t>
      </w:r>
      <w:r w:rsidR="0063208D">
        <w:rPr>
          <w:bCs/>
          <w:color w:val="000000"/>
          <w:sz w:val="28"/>
          <w:szCs w:val="28"/>
          <w:lang w:eastAsia="kk-KZ"/>
        </w:rPr>
        <w:t xml:space="preserve"> </w:t>
      </w:r>
      <w:r>
        <w:rPr>
          <w:bCs/>
          <w:color w:val="000000"/>
          <w:sz w:val="28"/>
          <w:szCs w:val="28"/>
          <w:lang w:eastAsia="kk-KZ"/>
        </w:rPr>
        <w:t>от</w:t>
      </w:r>
      <w:r w:rsidR="0063208D">
        <w:rPr>
          <w:bCs/>
          <w:color w:val="000000"/>
          <w:sz w:val="28"/>
          <w:szCs w:val="28"/>
          <w:lang w:eastAsia="kk-KZ"/>
        </w:rPr>
        <w:t xml:space="preserve"> </w:t>
      </w:r>
      <w:r>
        <w:rPr>
          <w:bCs/>
          <w:color w:val="000000"/>
          <w:sz w:val="28"/>
          <w:szCs w:val="28"/>
          <w:lang w:eastAsia="kk-KZ"/>
        </w:rPr>
        <w:t>центра</w:t>
      </w:r>
      <w:r w:rsidR="0063208D">
        <w:rPr>
          <w:bCs/>
          <w:color w:val="000000"/>
          <w:sz w:val="28"/>
          <w:szCs w:val="28"/>
          <w:lang w:eastAsia="kk-KZ"/>
        </w:rPr>
        <w:t xml:space="preserve"> </w:t>
      </w:r>
      <w:r>
        <w:rPr>
          <w:bCs/>
          <w:color w:val="000000"/>
          <w:sz w:val="28"/>
          <w:szCs w:val="28"/>
          <w:lang w:eastAsia="kk-KZ"/>
        </w:rPr>
        <w:t>тяжести</w:t>
      </w:r>
      <w:r w:rsidR="0063208D">
        <w:rPr>
          <w:bCs/>
          <w:color w:val="000000"/>
          <w:sz w:val="28"/>
          <w:szCs w:val="28"/>
          <w:lang w:eastAsia="kk-KZ"/>
        </w:rPr>
        <w:t xml:space="preserve"> </w:t>
      </w:r>
      <w:r>
        <w:rPr>
          <w:bCs/>
          <w:color w:val="000000"/>
          <w:sz w:val="28"/>
          <w:szCs w:val="28"/>
          <w:lang w:eastAsia="kk-KZ"/>
        </w:rPr>
        <w:t>сечения.</w:t>
      </w:r>
      <w:r w:rsidR="0063208D">
        <w:rPr>
          <w:bCs/>
          <w:color w:val="000000"/>
          <w:sz w:val="28"/>
          <w:szCs w:val="28"/>
          <w:lang w:eastAsia="kk-KZ"/>
        </w:rPr>
        <w:t xml:space="preserve"> </w:t>
      </w:r>
      <w:r>
        <w:rPr>
          <w:bCs/>
          <w:color w:val="000000"/>
          <w:sz w:val="28"/>
          <w:szCs w:val="28"/>
          <w:lang w:eastAsia="kk-KZ"/>
        </w:rPr>
        <w:t>Конструктивное</w:t>
      </w:r>
      <w:r w:rsidR="0063208D">
        <w:rPr>
          <w:bCs/>
          <w:color w:val="000000"/>
          <w:sz w:val="28"/>
          <w:szCs w:val="28"/>
          <w:lang w:eastAsia="kk-KZ"/>
        </w:rPr>
        <w:t xml:space="preserve"> </w:t>
      </w:r>
      <w:r>
        <w:rPr>
          <w:bCs/>
          <w:color w:val="000000"/>
          <w:sz w:val="28"/>
          <w:szCs w:val="28"/>
          <w:lang w:eastAsia="kk-KZ"/>
        </w:rPr>
        <w:t>решение</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перфорацией</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подъемника</w:t>
      </w:r>
      <w:r w:rsidR="0063208D">
        <w:rPr>
          <w:bCs/>
          <w:color w:val="000000"/>
          <w:sz w:val="28"/>
          <w:szCs w:val="28"/>
          <w:lang w:eastAsia="kk-KZ"/>
        </w:rPr>
        <w:t xml:space="preserve"> </w:t>
      </w:r>
      <w:r>
        <w:rPr>
          <w:bCs/>
          <w:color w:val="000000"/>
          <w:sz w:val="28"/>
          <w:szCs w:val="28"/>
          <w:lang w:eastAsia="kk-KZ"/>
        </w:rPr>
        <w:t>повышает</w:t>
      </w:r>
      <w:r w:rsidR="0063208D">
        <w:rPr>
          <w:bCs/>
          <w:color w:val="000000"/>
          <w:sz w:val="28"/>
          <w:szCs w:val="28"/>
          <w:lang w:eastAsia="kk-KZ"/>
        </w:rPr>
        <w:t xml:space="preserve"> </w:t>
      </w:r>
      <w:r>
        <w:rPr>
          <w:bCs/>
          <w:color w:val="000000"/>
          <w:sz w:val="28"/>
          <w:szCs w:val="28"/>
          <w:lang w:eastAsia="kk-KZ"/>
        </w:rPr>
        <w:t>удобство</w:t>
      </w:r>
      <w:r w:rsidR="0063208D">
        <w:rPr>
          <w:bCs/>
          <w:color w:val="000000"/>
          <w:sz w:val="28"/>
          <w:szCs w:val="28"/>
          <w:lang w:eastAsia="kk-KZ"/>
        </w:rPr>
        <w:t xml:space="preserve"> </w:t>
      </w:r>
      <w:r>
        <w:rPr>
          <w:bCs/>
          <w:color w:val="000000"/>
          <w:sz w:val="28"/>
          <w:szCs w:val="28"/>
          <w:lang w:eastAsia="kk-KZ"/>
        </w:rPr>
        <w:t>эксплуатации</w:t>
      </w:r>
      <w:r w:rsidR="0063208D">
        <w:rPr>
          <w:bCs/>
          <w:color w:val="000000"/>
          <w:sz w:val="28"/>
          <w:szCs w:val="28"/>
          <w:lang w:eastAsia="kk-KZ"/>
        </w:rPr>
        <w:t xml:space="preserve"> </w:t>
      </w:r>
      <w:r>
        <w:rPr>
          <w:bCs/>
          <w:color w:val="000000"/>
          <w:sz w:val="28"/>
          <w:szCs w:val="28"/>
          <w:lang w:eastAsia="kk-KZ"/>
        </w:rPr>
        <w:t>оборудования.</w:t>
      </w:r>
      <w:r w:rsidR="0063208D">
        <w:rPr>
          <w:bCs/>
          <w:color w:val="000000"/>
          <w:sz w:val="28"/>
          <w:szCs w:val="28"/>
          <w:lang w:eastAsia="kk-KZ"/>
        </w:rPr>
        <w:t xml:space="preserve"> </w:t>
      </w:r>
      <w:r>
        <w:rPr>
          <w:bCs/>
          <w:color w:val="000000"/>
          <w:sz w:val="28"/>
          <w:szCs w:val="28"/>
          <w:lang w:eastAsia="kk-KZ"/>
        </w:rPr>
        <w:t>Наличие</w:t>
      </w:r>
      <w:r w:rsidR="0063208D">
        <w:rPr>
          <w:bCs/>
          <w:color w:val="000000"/>
          <w:sz w:val="28"/>
          <w:szCs w:val="28"/>
          <w:lang w:eastAsia="kk-KZ"/>
        </w:rPr>
        <w:t xml:space="preserve"> </w:t>
      </w:r>
      <w:r>
        <w:rPr>
          <w:bCs/>
          <w:color w:val="000000"/>
          <w:sz w:val="28"/>
          <w:szCs w:val="28"/>
          <w:lang w:eastAsia="kk-KZ"/>
        </w:rPr>
        <w:t>перфорационных</w:t>
      </w:r>
      <w:r w:rsidR="0063208D">
        <w:rPr>
          <w:bCs/>
          <w:color w:val="000000"/>
          <w:sz w:val="28"/>
          <w:szCs w:val="28"/>
          <w:lang w:eastAsia="kk-KZ"/>
        </w:rPr>
        <w:t xml:space="preserve"> </w:t>
      </w:r>
      <w:r>
        <w:rPr>
          <w:bCs/>
          <w:color w:val="000000"/>
          <w:sz w:val="28"/>
          <w:szCs w:val="28"/>
          <w:lang w:eastAsia="kk-KZ"/>
        </w:rPr>
        <w:t>отверстий</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отбортованными</w:t>
      </w:r>
      <w:r w:rsidR="0063208D">
        <w:rPr>
          <w:bCs/>
          <w:color w:val="000000"/>
          <w:sz w:val="28"/>
          <w:szCs w:val="28"/>
          <w:lang w:eastAsia="kk-KZ"/>
        </w:rPr>
        <w:t xml:space="preserve"> </w:t>
      </w:r>
      <w:r>
        <w:rPr>
          <w:bCs/>
          <w:color w:val="000000"/>
          <w:sz w:val="28"/>
          <w:szCs w:val="28"/>
          <w:lang w:eastAsia="kk-KZ"/>
        </w:rPr>
        <w:t>краями</w:t>
      </w:r>
      <w:r w:rsidR="0063208D">
        <w:rPr>
          <w:bCs/>
          <w:color w:val="000000"/>
          <w:sz w:val="28"/>
          <w:szCs w:val="28"/>
          <w:lang w:eastAsia="kk-KZ"/>
        </w:rPr>
        <w:t xml:space="preserve"> </w:t>
      </w:r>
      <w:r>
        <w:rPr>
          <w:bCs/>
          <w:color w:val="000000"/>
          <w:sz w:val="28"/>
          <w:szCs w:val="28"/>
          <w:lang w:eastAsia="kk-KZ"/>
        </w:rPr>
        <w:t>создает</w:t>
      </w:r>
      <w:r w:rsidR="0063208D">
        <w:rPr>
          <w:bCs/>
          <w:color w:val="000000"/>
          <w:sz w:val="28"/>
          <w:szCs w:val="28"/>
          <w:lang w:eastAsia="kk-KZ"/>
        </w:rPr>
        <w:t xml:space="preserve"> </w:t>
      </w:r>
      <w:r>
        <w:rPr>
          <w:bCs/>
          <w:color w:val="000000"/>
          <w:sz w:val="28"/>
          <w:szCs w:val="28"/>
          <w:lang w:eastAsia="kk-KZ"/>
        </w:rPr>
        <w:t>четкие</w:t>
      </w:r>
      <w:r w:rsidR="0063208D">
        <w:rPr>
          <w:bCs/>
          <w:color w:val="000000"/>
          <w:sz w:val="28"/>
          <w:szCs w:val="28"/>
          <w:lang w:eastAsia="kk-KZ"/>
        </w:rPr>
        <w:t xml:space="preserve"> </w:t>
      </w:r>
      <w:r>
        <w:rPr>
          <w:bCs/>
          <w:color w:val="000000"/>
          <w:sz w:val="28"/>
          <w:szCs w:val="28"/>
          <w:lang w:eastAsia="kk-KZ"/>
        </w:rPr>
        <w:t>визуальные</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тактильные</w:t>
      </w:r>
      <w:r w:rsidR="0063208D">
        <w:rPr>
          <w:bCs/>
          <w:color w:val="000000"/>
          <w:sz w:val="28"/>
          <w:szCs w:val="28"/>
          <w:lang w:eastAsia="kk-KZ"/>
        </w:rPr>
        <w:t xml:space="preserve"> </w:t>
      </w:r>
      <w:r>
        <w:rPr>
          <w:bCs/>
          <w:color w:val="000000"/>
          <w:sz w:val="28"/>
          <w:szCs w:val="28"/>
          <w:lang w:eastAsia="kk-KZ"/>
        </w:rPr>
        <w:t>ориентиры</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точного</w:t>
      </w:r>
      <w:r w:rsidR="0063208D">
        <w:rPr>
          <w:bCs/>
          <w:color w:val="000000"/>
          <w:sz w:val="28"/>
          <w:szCs w:val="28"/>
          <w:lang w:eastAsia="kk-KZ"/>
        </w:rPr>
        <w:t xml:space="preserve"> </w:t>
      </w:r>
      <w:r>
        <w:rPr>
          <w:bCs/>
          <w:color w:val="000000"/>
          <w:sz w:val="28"/>
          <w:szCs w:val="28"/>
          <w:lang w:eastAsia="kk-KZ"/>
        </w:rPr>
        <w:t>позиционирования</w:t>
      </w:r>
      <w:r w:rsidR="0063208D">
        <w:rPr>
          <w:bCs/>
          <w:color w:val="000000"/>
          <w:sz w:val="28"/>
          <w:szCs w:val="28"/>
          <w:lang w:eastAsia="kk-KZ"/>
        </w:rPr>
        <w:t xml:space="preserve"> </w:t>
      </w:r>
      <w:r>
        <w:rPr>
          <w:bCs/>
          <w:color w:val="000000"/>
          <w:sz w:val="28"/>
          <w:szCs w:val="28"/>
          <w:lang w:eastAsia="kk-KZ"/>
        </w:rPr>
        <w:t>колес</w:t>
      </w:r>
      <w:r w:rsidR="0063208D">
        <w:rPr>
          <w:bCs/>
          <w:color w:val="000000"/>
          <w:sz w:val="28"/>
          <w:szCs w:val="28"/>
          <w:lang w:eastAsia="kk-KZ"/>
        </w:rPr>
        <w:t xml:space="preserve"> </w:t>
      </w:r>
      <w:r>
        <w:rPr>
          <w:bCs/>
          <w:color w:val="000000"/>
          <w:sz w:val="28"/>
          <w:szCs w:val="28"/>
          <w:lang w:eastAsia="kk-KZ"/>
        </w:rPr>
        <w:t>автомобиля</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платформе.</w:t>
      </w:r>
      <w:r w:rsidR="0063208D">
        <w:rPr>
          <w:bCs/>
          <w:color w:val="000000"/>
          <w:sz w:val="28"/>
          <w:szCs w:val="28"/>
          <w:lang w:eastAsia="kk-KZ"/>
        </w:rPr>
        <w:t xml:space="preserve"> </w:t>
      </w:r>
      <w:r>
        <w:rPr>
          <w:bCs/>
          <w:color w:val="000000"/>
          <w:sz w:val="28"/>
          <w:szCs w:val="28"/>
          <w:lang w:eastAsia="kk-KZ"/>
        </w:rPr>
        <w:t>Перфорация</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заданным</w:t>
      </w:r>
      <w:r w:rsidR="0063208D">
        <w:rPr>
          <w:bCs/>
          <w:color w:val="000000"/>
          <w:sz w:val="28"/>
          <w:szCs w:val="28"/>
          <w:lang w:eastAsia="kk-KZ"/>
        </w:rPr>
        <w:t xml:space="preserve"> </w:t>
      </w:r>
      <w:r>
        <w:rPr>
          <w:bCs/>
          <w:color w:val="000000"/>
          <w:sz w:val="28"/>
          <w:szCs w:val="28"/>
          <w:lang w:eastAsia="kk-KZ"/>
        </w:rPr>
        <w:t>шагом</w:t>
      </w:r>
      <w:r w:rsidR="0063208D">
        <w:rPr>
          <w:bCs/>
          <w:color w:val="000000"/>
          <w:sz w:val="28"/>
          <w:szCs w:val="28"/>
          <w:lang w:eastAsia="kk-KZ"/>
        </w:rPr>
        <w:t xml:space="preserve"> </w:t>
      </w:r>
      <w:r>
        <w:rPr>
          <w:bCs/>
          <w:color w:val="000000"/>
          <w:sz w:val="28"/>
          <w:szCs w:val="28"/>
          <w:lang w:eastAsia="kk-KZ"/>
        </w:rPr>
        <w:t>выполняет</w:t>
      </w:r>
      <w:r w:rsidR="0063208D">
        <w:rPr>
          <w:bCs/>
          <w:color w:val="000000"/>
          <w:sz w:val="28"/>
          <w:szCs w:val="28"/>
          <w:lang w:eastAsia="kk-KZ"/>
        </w:rPr>
        <w:t xml:space="preserve"> </w:t>
      </w:r>
      <w:r>
        <w:rPr>
          <w:bCs/>
          <w:color w:val="000000"/>
          <w:sz w:val="28"/>
          <w:szCs w:val="28"/>
          <w:lang w:eastAsia="kk-KZ"/>
        </w:rPr>
        <w:t>роль</w:t>
      </w:r>
      <w:r w:rsidR="0063208D">
        <w:rPr>
          <w:bCs/>
          <w:color w:val="000000"/>
          <w:sz w:val="28"/>
          <w:szCs w:val="28"/>
          <w:lang w:eastAsia="kk-KZ"/>
        </w:rPr>
        <w:t xml:space="preserve"> </w:t>
      </w:r>
      <w:r>
        <w:rPr>
          <w:bCs/>
          <w:color w:val="000000"/>
          <w:sz w:val="28"/>
          <w:szCs w:val="28"/>
          <w:lang w:eastAsia="kk-KZ"/>
        </w:rPr>
        <w:t>направляющей</w:t>
      </w:r>
      <w:r w:rsidR="0063208D">
        <w:rPr>
          <w:bCs/>
          <w:color w:val="000000"/>
          <w:sz w:val="28"/>
          <w:szCs w:val="28"/>
          <w:lang w:eastAsia="kk-KZ"/>
        </w:rPr>
        <w:t xml:space="preserve"> </w:t>
      </w:r>
      <w:r>
        <w:rPr>
          <w:bCs/>
          <w:color w:val="000000"/>
          <w:sz w:val="28"/>
          <w:szCs w:val="28"/>
          <w:lang w:eastAsia="kk-KZ"/>
        </w:rPr>
        <w:t>разметки,</w:t>
      </w:r>
      <w:r w:rsidR="0063208D">
        <w:rPr>
          <w:bCs/>
          <w:color w:val="000000"/>
          <w:sz w:val="28"/>
          <w:szCs w:val="28"/>
          <w:lang w:eastAsia="kk-KZ"/>
        </w:rPr>
        <w:t xml:space="preserve"> </w:t>
      </w:r>
      <w:r>
        <w:rPr>
          <w:bCs/>
          <w:color w:val="000000"/>
          <w:sz w:val="28"/>
          <w:szCs w:val="28"/>
          <w:lang w:eastAsia="kk-KZ"/>
        </w:rPr>
        <w:t>сокращая</w:t>
      </w:r>
      <w:r w:rsidR="0063208D">
        <w:rPr>
          <w:bCs/>
          <w:color w:val="000000"/>
          <w:sz w:val="28"/>
          <w:szCs w:val="28"/>
          <w:lang w:eastAsia="kk-KZ"/>
        </w:rPr>
        <w:t xml:space="preserve"> </w:t>
      </w:r>
      <w:r>
        <w:rPr>
          <w:bCs/>
          <w:color w:val="000000"/>
          <w:sz w:val="28"/>
          <w:szCs w:val="28"/>
          <w:lang w:eastAsia="kk-KZ"/>
        </w:rPr>
        <w:t>время</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установку</w:t>
      </w:r>
      <w:r w:rsidR="0063208D">
        <w:rPr>
          <w:bCs/>
          <w:color w:val="000000"/>
          <w:sz w:val="28"/>
          <w:szCs w:val="28"/>
          <w:lang w:eastAsia="kk-KZ"/>
        </w:rPr>
        <w:t xml:space="preserve"> </w:t>
      </w:r>
      <w:r>
        <w:rPr>
          <w:bCs/>
          <w:color w:val="000000"/>
          <w:sz w:val="28"/>
          <w:szCs w:val="28"/>
          <w:lang w:eastAsia="kk-KZ"/>
        </w:rPr>
        <w:t>автомобиля</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рабочее</w:t>
      </w:r>
      <w:r w:rsidR="0063208D">
        <w:rPr>
          <w:bCs/>
          <w:color w:val="000000"/>
          <w:sz w:val="28"/>
          <w:szCs w:val="28"/>
          <w:lang w:eastAsia="kk-KZ"/>
        </w:rPr>
        <w:t xml:space="preserve"> </w:t>
      </w:r>
      <w:r>
        <w:rPr>
          <w:bCs/>
          <w:color w:val="000000"/>
          <w:sz w:val="28"/>
          <w:szCs w:val="28"/>
          <w:lang w:eastAsia="kk-KZ"/>
        </w:rPr>
        <w:t>положение</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снижая</w:t>
      </w:r>
      <w:r w:rsidR="0063208D">
        <w:rPr>
          <w:bCs/>
          <w:color w:val="000000"/>
          <w:sz w:val="28"/>
          <w:szCs w:val="28"/>
          <w:lang w:eastAsia="kk-KZ"/>
        </w:rPr>
        <w:t xml:space="preserve"> </w:t>
      </w:r>
      <w:r>
        <w:rPr>
          <w:bCs/>
          <w:color w:val="000000"/>
          <w:sz w:val="28"/>
          <w:szCs w:val="28"/>
          <w:lang w:eastAsia="kk-KZ"/>
        </w:rPr>
        <w:t>общую</w:t>
      </w:r>
      <w:r w:rsidR="0063208D">
        <w:rPr>
          <w:bCs/>
          <w:color w:val="000000"/>
          <w:sz w:val="28"/>
          <w:szCs w:val="28"/>
          <w:lang w:eastAsia="kk-KZ"/>
        </w:rPr>
        <w:t xml:space="preserve"> </w:t>
      </w:r>
      <w:r>
        <w:rPr>
          <w:bCs/>
          <w:color w:val="000000"/>
          <w:sz w:val="28"/>
          <w:szCs w:val="28"/>
          <w:lang w:eastAsia="kk-KZ"/>
        </w:rPr>
        <w:t>трудоемкость</w:t>
      </w:r>
      <w:r w:rsidR="0063208D">
        <w:rPr>
          <w:bCs/>
          <w:color w:val="000000"/>
          <w:sz w:val="28"/>
          <w:szCs w:val="28"/>
          <w:lang w:eastAsia="kk-KZ"/>
        </w:rPr>
        <w:t xml:space="preserve"> </w:t>
      </w:r>
      <w:r>
        <w:rPr>
          <w:bCs/>
          <w:color w:val="000000"/>
          <w:sz w:val="28"/>
          <w:szCs w:val="28"/>
          <w:lang w:eastAsia="kk-KZ"/>
        </w:rPr>
        <w:t>подготовительных</w:t>
      </w:r>
      <w:r w:rsidR="0063208D">
        <w:rPr>
          <w:bCs/>
          <w:color w:val="000000"/>
          <w:sz w:val="28"/>
          <w:szCs w:val="28"/>
          <w:lang w:eastAsia="kk-KZ"/>
        </w:rPr>
        <w:t xml:space="preserve"> </w:t>
      </w:r>
      <w:r>
        <w:rPr>
          <w:bCs/>
          <w:color w:val="000000"/>
          <w:sz w:val="28"/>
          <w:szCs w:val="28"/>
          <w:lang w:eastAsia="kk-KZ"/>
        </w:rPr>
        <w:t>работ.</w:t>
      </w:r>
    </w:p>
    <w:p w14:paraId="435E9C74" w14:textId="2A6DA9BC" w:rsidR="00FE4AD3" w:rsidRDefault="0013571B">
      <w:pPr>
        <w:ind w:firstLine="709"/>
        <w:jc w:val="both"/>
        <w:rPr>
          <w:bCs/>
          <w:color w:val="000000"/>
          <w:sz w:val="28"/>
          <w:szCs w:val="28"/>
          <w:lang w:eastAsia="kk-KZ"/>
        </w:rPr>
      </w:pPr>
      <w:r>
        <w:rPr>
          <w:bCs/>
          <w:color w:val="000000"/>
          <w:sz w:val="28"/>
          <w:szCs w:val="28"/>
          <w:lang w:eastAsia="kk-KZ"/>
        </w:rPr>
        <w:t>Дополнительным</w:t>
      </w:r>
      <w:r w:rsidR="0063208D">
        <w:rPr>
          <w:bCs/>
          <w:color w:val="000000"/>
          <w:sz w:val="28"/>
          <w:szCs w:val="28"/>
          <w:lang w:eastAsia="kk-KZ"/>
        </w:rPr>
        <w:t xml:space="preserve"> </w:t>
      </w:r>
      <w:r>
        <w:rPr>
          <w:bCs/>
          <w:color w:val="000000"/>
          <w:sz w:val="28"/>
          <w:szCs w:val="28"/>
          <w:lang w:eastAsia="kk-KZ"/>
        </w:rPr>
        <w:t>эксплуатационным</w:t>
      </w:r>
      <w:r w:rsidR="0063208D">
        <w:rPr>
          <w:bCs/>
          <w:color w:val="000000"/>
          <w:sz w:val="28"/>
          <w:szCs w:val="28"/>
          <w:lang w:eastAsia="kk-KZ"/>
        </w:rPr>
        <w:t xml:space="preserve"> </w:t>
      </w:r>
      <w:r>
        <w:rPr>
          <w:bCs/>
          <w:color w:val="000000"/>
          <w:sz w:val="28"/>
          <w:szCs w:val="28"/>
          <w:lang w:eastAsia="kk-KZ"/>
        </w:rPr>
        <w:t>преимуществом</w:t>
      </w:r>
      <w:r w:rsidR="0063208D">
        <w:rPr>
          <w:bCs/>
          <w:color w:val="000000"/>
          <w:sz w:val="28"/>
          <w:szCs w:val="28"/>
          <w:lang w:eastAsia="kk-KZ"/>
        </w:rPr>
        <w:t xml:space="preserve"> </w:t>
      </w:r>
      <w:r>
        <w:rPr>
          <w:bCs/>
          <w:color w:val="000000"/>
          <w:sz w:val="28"/>
          <w:szCs w:val="28"/>
          <w:lang w:eastAsia="kk-KZ"/>
        </w:rPr>
        <w:t>является</w:t>
      </w:r>
      <w:r w:rsidR="0063208D">
        <w:rPr>
          <w:bCs/>
          <w:color w:val="000000"/>
          <w:sz w:val="28"/>
          <w:szCs w:val="28"/>
          <w:lang w:eastAsia="kk-KZ"/>
        </w:rPr>
        <w:t xml:space="preserve"> </w:t>
      </w:r>
      <w:r>
        <w:rPr>
          <w:bCs/>
          <w:color w:val="000000"/>
          <w:sz w:val="28"/>
          <w:szCs w:val="28"/>
          <w:lang w:eastAsia="kk-KZ"/>
        </w:rPr>
        <w:t>улучшение</w:t>
      </w:r>
      <w:r w:rsidR="0063208D">
        <w:rPr>
          <w:bCs/>
          <w:color w:val="000000"/>
          <w:sz w:val="28"/>
          <w:szCs w:val="28"/>
          <w:lang w:eastAsia="kk-KZ"/>
        </w:rPr>
        <w:t xml:space="preserve"> </w:t>
      </w:r>
      <w:r>
        <w:rPr>
          <w:bCs/>
          <w:color w:val="000000"/>
          <w:sz w:val="28"/>
          <w:szCs w:val="28"/>
          <w:lang w:eastAsia="kk-KZ"/>
        </w:rPr>
        <w:t>сцепных</w:t>
      </w:r>
      <w:r w:rsidR="0063208D">
        <w:rPr>
          <w:bCs/>
          <w:color w:val="000000"/>
          <w:sz w:val="28"/>
          <w:szCs w:val="28"/>
          <w:lang w:eastAsia="kk-KZ"/>
        </w:rPr>
        <w:t xml:space="preserve"> </w:t>
      </w:r>
      <w:r>
        <w:rPr>
          <w:bCs/>
          <w:color w:val="000000"/>
          <w:sz w:val="28"/>
          <w:szCs w:val="28"/>
          <w:lang w:eastAsia="kk-KZ"/>
        </w:rPr>
        <w:t>характеристик</w:t>
      </w:r>
      <w:r w:rsidR="0063208D">
        <w:rPr>
          <w:bCs/>
          <w:color w:val="000000"/>
          <w:sz w:val="28"/>
          <w:szCs w:val="28"/>
          <w:lang w:eastAsia="kk-KZ"/>
        </w:rPr>
        <w:t xml:space="preserve"> </w:t>
      </w:r>
      <w:r>
        <w:rPr>
          <w:bCs/>
          <w:color w:val="000000"/>
          <w:sz w:val="28"/>
          <w:szCs w:val="28"/>
          <w:lang w:eastAsia="kk-KZ"/>
        </w:rPr>
        <w:t>перфорированной</w:t>
      </w:r>
      <w:r w:rsidR="0063208D">
        <w:rPr>
          <w:bCs/>
          <w:color w:val="000000"/>
          <w:sz w:val="28"/>
          <w:szCs w:val="28"/>
          <w:lang w:eastAsia="kk-KZ"/>
        </w:rPr>
        <w:t xml:space="preserve"> </w:t>
      </w:r>
      <w:r>
        <w:rPr>
          <w:bCs/>
          <w:color w:val="000000"/>
          <w:sz w:val="28"/>
          <w:szCs w:val="28"/>
          <w:lang w:eastAsia="kk-KZ"/>
        </w:rPr>
        <w:t>поверхности</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сложных</w:t>
      </w:r>
      <w:r w:rsidR="0063208D">
        <w:rPr>
          <w:bCs/>
          <w:color w:val="000000"/>
          <w:sz w:val="28"/>
          <w:szCs w:val="28"/>
          <w:lang w:eastAsia="kk-KZ"/>
        </w:rPr>
        <w:t xml:space="preserve"> </w:t>
      </w:r>
      <w:r>
        <w:rPr>
          <w:bCs/>
          <w:color w:val="000000"/>
          <w:sz w:val="28"/>
          <w:szCs w:val="28"/>
          <w:lang w:eastAsia="kk-KZ"/>
        </w:rPr>
        <w:t>условиях.</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зимний</w:t>
      </w:r>
      <w:r w:rsidR="0063208D">
        <w:rPr>
          <w:bCs/>
          <w:color w:val="000000"/>
          <w:sz w:val="28"/>
          <w:szCs w:val="28"/>
          <w:lang w:eastAsia="kk-KZ"/>
        </w:rPr>
        <w:t xml:space="preserve"> </w:t>
      </w:r>
      <w:r>
        <w:rPr>
          <w:bCs/>
          <w:color w:val="000000"/>
          <w:sz w:val="28"/>
          <w:szCs w:val="28"/>
          <w:lang w:eastAsia="kk-KZ"/>
        </w:rPr>
        <w:t>период</w:t>
      </w:r>
      <w:r w:rsidR="0063208D">
        <w:rPr>
          <w:bCs/>
          <w:color w:val="000000"/>
          <w:sz w:val="28"/>
          <w:szCs w:val="28"/>
          <w:lang w:eastAsia="kk-KZ"/>
        </w:rPr>
        <w:t xml:space="preserve"> </w:t>
      </w:r>
      <w:r>
        <w:rPr>
          <w:bCs/>
          <w:color w:val="000000"/>
          <w:sz w:val="28"/>
          <w:szCs w:val="28"/>
          <w:lang w:eastAsia="kk-KZ"/>
        </w:rPr>
        <w:t>или</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обслуживании</w:t>
      </w:r>
      <w:r w:rsidR="0063208D">
        <w:rPr>
          <w:bCs/>
          <w:color w:val="000000"/>
          <w:sz w:val="28"/>
          <w:szCs w:val="28"/>
          <w:lang w:eastAsia="kk-KZ"/>
        </w:rPr>
        <w:t xml:space="preserve"> </w:t>
      </w:r>
      <w:r>
        <w:rPr>
          <w:bCs/>
          <w:color w:val="000000"/>
          <w:sz w:val="28"/>
          <w:szCs w:val="28"/>
          <w:lang w:eastAsia="kk-KZ"/>
        </w:rPr>
        <w:t>автомобилей</w:t>
      </w:r>
      <w:r w:rsidR="0063208D">
        <w:rPr>
          <w:bCs/>
          <w:color w:val="000000"/>
          <w:sz w:val="28"/>
          <w:szCs w:val="28"/>
          <w:lang w:eastAsia="kk-KZ"/>
        </w:rPr>
        <w:t xml:space="preserve"> </w:t>
      </w:r>
      <w:r>
        <w:rPr>
          <w:bCs/>
          <w:color w:val="000000"/>
          <w:sz w:val="28"/>
          <w:szCs w:val="28"/>
          <w:lang w:eastAsia="kk-KZ"/>
        </w:rPr>
        <w:t>после</w:t>
      </w:r>
      <w:r w:rsidR="0063208D">
        <w:rPr>
          <w:bCs/>
          <w:color w:val="000000"/>
          <w:sz w:val="28"/>
          <w:szCs w:val="28"/>
          <w:lang w:eastAsia="kk-KZ"/>
        </w:rPr>
        <w:t xml:space="preserve"> </w:t>
      </w:r>
      <w:r>
        <w:rPr>
          <w:bCs/>
          <w:color w:val="000000"/>
          <w:sz w:val="28"/>
          <w:szCs w:val="28"/>
          <w:lang w:eastAsia="kk-KZ"/>
        </w:rPr>
        <w:t>мойки</w:t>
      </w:r>
      <w:r w:rsidR="0063208D">
        <w:rPr>
          <w:bCs/>
          <w:color w:val="000000"/>
          <w:sz w:val="28"/>
          <w:szCs w:val="28"/>
          <w:lang w:eastAsia="kk-KZ"/>
        </w:rPr>
        <w:t xml:space="preserve"> </w:t>
      </w:r>
      <w:r>
        <w:rPr>
          <w:bCs/>
          <w:color w:val="000000"/>
          <w:sz w:val="28"/>
          <w:szCs w:val="28"/>
          <w:lang w:eastAsia="kk-KZ"/>
        </w:rPr>
        <w:t>традиционные</w:t>
      </w:r>
      <w:r w:rsidR="0063208D">
        <w:rPr>
          <w:bCs/>
          <w:color w:val="000000"/>
          <w:sz w:val="28"/>
          <w:szCs w:val="28"/>
          <w:lang w:eastAsia="kk-KZ"/>
        </w:rPr>
        <w:t xml:space="preserve"> </w:t>
      </w:r>
      <w:r>
        <w:rPr>
          <w:bCs/>
          <w:color w:val="000000"/>
          <w:sz w:val="28"/>
          <w:szCs w:val="28"/>
          <w:lang w:eastAsia="kk-KZ"/>
        </w:rPr>
        <w:t>гладкие</w:t>
      </w:r>
      <w:r w:rsidR="0063208D">
        <w:rPr>
          <w:bCs/>
          <w:color w:val="000000"/>
          <w:sz w:val="28"/>
          <w:szCs w:val="28"/>
          <w:lang w:eastAsia="kk-KZ"/>
        </w:rPr>
        <w:t xml:space="preserve"> </w:t>
      </w:r>
      <w:r>
        <w:rPr>
          <w:bCs/>
          <w:color w:val="000000"/>
          <w:sz w:val="28"/>
          <w:szCs w:val="28"/>
          <w:lang w:eastAsia="kk-KZ"/>
        </w:rPr>
        <w:t>платформы</w:t>
      </w:r>
      <w:r w:rsidR="0063208D">
        <w:rPr>
          <w:bCs/>
          <w:color w:val="000000"/>
          <w:sz w:val="28"/>
          <w:szCs w:val="28"/>
          <w:lang w:eastAsia="kk-KZ"/>
        </w:rPr>
        <w:t xml:space="preserve"> </w:t>
      </w:r>
      <w:r>
        <w:rPr>
          <w:bCs/>
          <w:color w:val="000000"/>
          <w:sz w:val="28"/>
          <w:szCs w:val="28"/>
          <w:lang w:eastAsia="kk-KZ"/>
        </w:rPr>
        <w:t>требуют</w:t>
      </w:r>
      <w:r w:rsidR="0063208D">
        <w:rPr>
          <w:bCs/>
          <w:color w:val="000000"/>
          <w:sz w:val="28"/>
          <w:szCs w:val="28"/>
          <w:lang w:eastAsia="kk-KZ"/>
        </w:rPr>
        <w:t xml:space="preserve"> </w:t>
      </w:r>
      <w:r>
        <w:rPr>
          <w:bCs/>
          <w:color w:val="000000"/>
          <w:sz w:val="28"/>
          <w:szCs w:val="28"/>
          <w:lang w:eastAsia="kk-KZ"/>
        </w:rPr>
        <w:t>дополнительной</w:t>
      </w:r>
      <w:r w:rsidR="0063208D">
        <w:rPr>
          <w:bCs/>
          <w:color w:val="000000"/>
          <w:sz w:val="28"/>
          <w:szCs w:val="28"/>
          <w:lang w:eastAsia="kk-KZ"/>
        </w:rPr>
        <w:t xml:space="preserve"> </w:t>
      </w:r>
      <w:r>
        <w:rPr>
          <w:bCs/>
          <w:color w:val="000000"/>
          <w:sz w:val="28"/>
          <w:szCs w:val="28"/>
          <w:lang w:eastAsia="kk-KZ"/>
        </w:rPr>
        <w:t>подготовки</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необходимо</w:t>
      </w:r>
      <w:r w:rsidR="0063208D">
        <w:rPr>
          <w:bCs/>
          <w:color w:val="000000"/>
          <w:sz w:val="28"/>
          <w:szCs w:val="28"/>
          <w:lang w:eastAsia="kk-KZ"/>
        </w:rPr>
        <w:t xml:space="preserve"> </w:t>
      </w:r>
      <w:r>
        <w:rPr>
          <w:bCs/>
          <w:color w:val="000000"/>
          <w:sz w:val="28"/>
          <w:szCs w:val="28"/>
          <w:lang w:eastAsia="kk-KZ"/>
        </w:rPr>
        <w:t>дожидаться</w:t>
      </w:r>
      <w:r w:rsidR="0063208D">
        <w:rPr>
          <w:bCs/>
          <w:color w:val="000000"/>
          <w:sz w:val="28"/>
          <w:szCs w:val="28"/>
          <w:lang w:eastAsia="kk-KZ"/>
        </w:rPr>
        <w:t xml:space="preserve"> </w:t>
      </w:r>
      <w:r>
        <w:rPr>
          <w:bCs/>
          <w:color w:val="000000"/>
          <w:sz w:val="28"/>
          <w:szCs w:val="28"/>
          <w:lang w:eastAsia="kk-KZ"/>
        </w:rPr>
        <w:t>полного</w:t>
      </w:r>
      <w:r w:rsidR="0063208D">
        <w:rPr>
          <w:bCs/>
          <w:color w:val="000000"/>
          <w:sz w:val="28"/>
          <w:szCs w:val="28"/>
          <w:lang w:eastAsia="kk-KZ"/>
        </w:rPr>
        <w:t xml:space="preserve"> </w:t>
      </w:r>
      <w:r>
        <w:rPr>
          <w:bCs/>
          <w:color w:val="000000"/>
          <w:sz w:val="28"/>
          <w:szCs w:val="28"/>
          <w:lang w:eastAsia="kk-KZ"/>
        </w:rPr>
        <w:t>оттаивания</w:t>
      </w:r>
      <w:r w:rsidR="0063208D">
        <w:rPr>
          <w:bCs/>
          <w:color w:val="000000"/>
          <w:sz w:val="28"/>
          <w:szCs w:val="28"/>
          <w:lang w:eastAsia="kk-KZ"/>
        </w:rPr>
        <w:t xml:space="preserve"> </w:t>
      </w:r>
      <w:r>
        <w:rPr>
          <w:bCs/>
          <w:color w:val="000000"/>
          <w:sz w:val="28"/>
          <w:szCs w:val="28"/>
          <w:lang w:eastAsia="kk-KZ"/>
        </w:rPr>
        <w:t>колес</w:t>
      </w:r>
      <w:r w:rsidR="0063208D">
        <w:rPr>
          <w:bCs/>
          <w:color w:val="000000"/>
          <w:sz w:val="28"/>
          <w:szCs w:val="28"/>
          <w:lang w:eastAsia="kk-KZ"/>
        </w:rPr>
        <w:t xml:space="preserve"> </w:t>
      </w:r>
      <w:r>
        <w:rPr>
          <w:bCs/>
          <w:color w:val="000000"/>
          <w:sz w:val="28"/>
          <w:szCs w:val="28"/>
          <w:lang w:eastAsia="kk-KZ"/>
        </w:rPr>
        <w:t>или</w:t>
      </w:r>
      <w:r w:rsidR="0063208D">
        <w:rPr>
          <w:bCs/>
          <w:color w:val="000000"/>
          <w:sz w:val="28"/>
          <w:szCs w:val="28"/>
          <w:lang w:eastAsia="kk-KZ"/>
        </w:rPr>
        <w:t xml:space="preserve"> </w:t>
      </w:r>
      <w:r>
        <w:rPr>
          <w:bCs/>
          <w:color w:val="000000"/>
          <w:sz w:val="28"/>
          <w:szCs w:val="28"/>
          <w:lang w:eastAsia="kk-KZ"/>
        </w:rPr>
        <w:t>их</w:t>
      </w:r>
      <w:r w:rsidR="0063208D">
        <w:rPr>
          <w:bCs/>
          <w:color w:val="000000"/>
          <w:sz w:val="28"/>
          <w:szCs w:val="28"/>
          <w:lang w:eastAsia="kk-KZ"/>
        </w:rPr>
        <w:t xml:space="preserve"> </w:t>
      </w:r>
      <w:r>
        <w:rPr>
          <w:bCs/>
          <w:color w:val="000000"/>
          <w:sz w:val="28"/>
          <w:szCs w:val="28"/>
          <w:lang w:eastAsia="kk-KZ"/>
        </w:rPr>
        <w:t>просушки</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обеспечения</w:t>
      </w:r>
      <w:r w:rsidR="0063208D">
        <w:rPr>
          <w:bCs/>
          <w:color w:val="000000"/>
          <w:sz w:val="28"/>
          <w:szCs w:val="28"/>
          <w:lang w:eastAsia="kk-KZ"/>
        </w:rPr>
        <w:t xml:space="preserve"> </w:t>
      </w:r>
      <w:r>
        <w:rPr>
          <w:bCs/>
          <w:color w:val="000000"/>
          <w:sz w:val="28"/>
          <w:szCs w:val="28"/>
          <w:lang w:eastAsia="kk-KZ"/>
        </w:rPr>
        <w:t>безопасного</w:t>
      </w:r>
      <w:r w:rsidR="0063208D">
        <w:rPr>
          <w:bCs/>
          <w:color w:val="000000"/>
          <w:sz w:val="28"/>
          <w:szCs w:val="28"/>
          <w:lang w:eastAsia="kk-KZ"/>
        </w:rPr>
        <w:t xml:space="preserve"> </w:t>
      </w:r>
      <w:r>
        <w:rPr>
          <w:bCs/>
          <w:color w:val="000000"/>
          <w:sz w:val="28"/>
          <w:szCs w:val="28"/>
          <w:lang w:eastAsia="kk-KZ"/>
        </w:rPr>
        <w:t>сцепления</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поверхностью.</w:t>
      </w:r>
      <w:r w:rsidR="0063208D">
        <w:rPr>
          <w:bCs/>
          <w:color w:val="000000"/>
          <w:sz w:val="28"/>
          <w:szCs w:val="28"/>
          <w:lang w:eastAsia="kk-KZ"/>
        </w:rPr>
        <w:t xml:space="preserve"> </w:t>
      </w:r>
      <w:r>
        <w:rPr>
          <w:bCs/>
          <w:color w:val="000000"/>
          <w:sz w:val="28"/>
          <w:szCs w:val="28"/>
          <w:lang w:eastAsia="kk-KZ"/>
        </w:rPr>
        <w:t>Перфорированная</w:t>
      </w:r>
      <w:r w:rsidR="0063208D">
        <w:rPr>
          <w:bCs/>
          <w:color w:val="000000"/>
          <w:sz w:val="28"/>
          <w:szCs w:val="28"/>
          <w:lang w:eastAsia="kk-KZ"/>
        </w:rPr>
        <w:t xml:space="preserve"> </w:t>
      </w:r>
      <w:r>
        <w:rPr>
          <w:bCs/>
          <w:color w:val="000000"/>
          <w:sz w:val="28"/>
          <w:szCs w:val="28"/>
          <w:lang w:eastAsia="kk-KZ"/>
        </w:rPr>
        <w:t>поверхность,</w:t>
      </w:r>
      <w:r w:rsidR="0063208D">
        <w:rPr>
          <w:bCs/>
          <w:color w:val="000000"/>
          <w:sz w:val="28"/>
          <w:szCs w:val="28"/>
          <w:lang w:eastAsia="kk-KZ"/>
        </w:rPr>
        <w:t xml:space="preserve"> </w:t>
      </w:r>
      <w:r>
        <w:rPr>
          <w:bCs/>
          <w:color w:val="000000"/>
          <w:sz w:val="28"/>
          <w:szCs w:val="28"/>
          <w:lang w:eastAsia="kk-KZ"/>
        </w:rPr>
        <w:t>особенно</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отбортованными</w:t>
      </w:r>
      <w:r w:rsidR="0063208D">
        <w:rPr>
          <w:bCs/>
          <w:color w:val="000000"/>
          <w:sz w:val="28"/>
          <w:szCs w:val="28"/>
          <w:lang w:eastAsia="kk-KZ"/>
        </w:rPr>
        <w:t xml:space="preserve"> </w:t>
      </w:r>
      <w:r>
        <w:rPr>
          <w:bCs/>
          <w:color w:val="000000"/>
          <w:sz w:val="28"/>
          <w:szCs w:val="28"/>
          <w:lang w:eastAsia="kk-KZ"/>
        </w:rPr>
        <w:t>краями</w:t>
      </w:r>
      <w:r w:rsidR="0063208D">
        <w:rPr>
          <w:bCs/>
          <w:color w:val="000000"/>
          <w:sz w:val="28"/>
          <w:szCs w:val="28"/>
          <w:lang w:eastAsia="kk-KZ"/>
        </w:rPr>
        <w:t xml:space="preserve"> </w:t>
      </w:r>
      <w:r>
        <w:rPr>
          <w:bCs/>
          <w:color w:val="000000"/>
          <w:sz w:val="28"/>
          <w:szCs w:val="28"/>
          <w:lang w:eastAsia="kk-KZ"/>
        </w:rPr>
        <w:t>отверстий,</w:t>
      </w:r>
      <w:r w:rsidR="0063208D">
        <w:rPr>
          <w:bCs/>
          <w:color w:val="000000"/>
          <w:sz w:val="28"/>
          <w:szCs w:val="28"/>
          <w:lang w:eastAsia="kk-KZ"/>
        </w:rPr>
        <w:t xml:space="preserve"> </w:t>
      </w:r>
      <w:r>
        <w:rPr>
          <w:bCs/>
          <w:color w:val="000000"/>
          <w:sz w:val="28"/>
          <w:szCs w:val="28"/>
          <w:lang w:eastAsia="kk-KZ"/>
        </w:rPr>
        <w:t>обеспечивает</w:t>
      </w:r>
      <w:r w:rsidR="0063208D">
        <w:rPr>
          <w:bCs/>
          <w:color w:val="000000"/>
          <w:sz w:val="28"/>
          <w:szCs w:val="28"/>
          <w:lang w:eastAsia="kk-KZ"/>
        </w:rPr>
        <w:t xml:space="preserve"> </w:t>
      </w:r>
      <w:r>
        <w:rPr>
          <w:bCs/>
          <w:color w:val="000000"/>
          <w:sz w:val="28"/>
          <w:szCs w:val="28"/>
          <w:lang w:eastAsia="kk-KZ"/>
        </w:rPr>
        <w:t>механическое</w:t>
      </w:r>
      <w:r w:rsidR="0063208D">
        <w:rPr>
          <w:bCs/>
          <w:color w:val="000000"/>
          <w:sz w:val="28"/>
          <w:szCs w:val="28"/>
          <w:lang w:eastAsia="kk-KZ"/>
        </w:rPr>
        <w:t xml:space="preserve"> </w:t>
      </w:r>
      <w:r>
        <w:rPr>
          <w:bCs/>
          <w:color w:val="000000"/>
          <w:sz w:val="28"/>
          <w:szCs w:val="28"/>
          <w:lang w:eastAsia="kk-KZ"/>
        </w:rPr>
        <w:t>зацепление</w:t>
      </w:r>
      <w:r w:rsidR="0063208D">
        <w:rPr>
          <w:bCs/>
          <w:color w:val="000000"/>
          <w:sz w:val="28"/>
          <w:szCs w:val="28"/>
          <w:lang w:eastAsia="kk-KZ"/>
        </w:rPr>
        <w:t xml:space="preserve"> </w:t>
      </w:r>
      <w:r>
        <w:rPr>
          <w:bCs/>
          <w:color w:val="000000"/>
          <w:sz w:val="28"/>
          <w:szCs w:val="28"/>
          <w:lang w:eastAsia="kk-KZ"/>
        </w:rPr>
        <w:t>протектора</w:t>
      </w:r>
      <w:r w:rsidR="0063208D">
        <w:rPr>
          <w:bCs/>
          <w:color w:val="000000"/>
          <w:sz w:val="28"/>
          <w:szCs w:val="28"/>
          <w:lang w:eastAsia="kk-KZ"/>
        </w:rPr>
        <w:t xml:space="preserve"> </w:t>
      </w:r>
      <w:r>
        <w:rPr>
          <w:bCs/>
          <w:color w:val="000000"/>
          <w:sz w:val="28"/>
          <w:szCs w:val="28"/>
          <w:lang w:eastAsia="kk-KZ"/>
        </w:rPr>
        <w:t>шины</w:t>
      </w:r>
      <w:r w:rsidR="0063208D">
        <w:rPr>
          <w:bCs/>
          <w:color w:val="000000"/>
          <w:sz w:val="28"/>
          <w:szCs w:val="28"/>
          <w:lang w:eastAsia="kk-KZ"/>
        </w:rPr>
        <w:t xml:space="preserve"> </w:t>
      </w:r>
      <w:r>
        <w:rPr>
          <w:bCs/>
          <w:color w:val="000000"/>
          <w:sz w:val="28"/>
          <w:szCs w:val="28"/>
          <w:lang w:eastAsia="kk-KZ"/>
        </w:rPr>
        <w:t>даже</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наличии</w:t>
      </w:r>
      <w:r w:rsidR="0063208D">
        <w:rPr>
          <w:bCs/>
          <w:color w:val="000000"/>
          <w:sz w:val="28"/>
          <w:szCs w:val="28"/>
          <w:lang w:eastAsia="kk-KZ"/>
        </w:rPr>
        <w:t xml:space="preserve"> </w:t>
      </w:r>
      <w:r>
        <w:rPr>
          <w:bCs/>
          <w:color w:val="000000"/>
          <w:sz w:val="28"/>
          <w:szCs w:val="28"/>
          <w:lang w:eastAsia="kk-KZ"/>
        </w:rPr>
        <w:t>влаги</w:t>
      </w:r>
      <w:r w:rsidR="0063208D">
        <w:rPr>
          <w:bCs/>
          <w:color w:val="000000"/>
          <w:sz w:val="28"/>
          <w:szCs w:val="28"/>
          <w:lang w:eastAsia="kk-KZ"/>
        </w:rPr>
        <w:t xml:space="preserve"> </w:t>
      </w:r>
      <w:r>
        <w:rPr>
          <w:bCs/>
          <w:color w:val="000000"/>
          <w:sz w:val="28"/>
          <w:szCs w:val="28"/>
          <w:lang w:eastAsia="kk-KZ"/>
        </w:rPr>
        <w:t>или</w:t>
      </w:r>
      <w:r w:rsidR="0063208D">
        <w:rPr>
          <w:bCs/>
          <w:color w:val="000000"/>
          <w:sz w:val="28"/>
          <w:szCs w:val="28"/>
          <w:lang w:eastAsia="kk-KZ"/>
        </w:rPr>
        <w:t xml:space="preserve"> </w:t>
      </w:r>
      <w:r>
        <w:rPr>
          <w:bCs/>
          <w:color w:val="000000"/>
          <w:sz w:val="28"/>
          <w:szCs w:val="28"/>
          <w:lang w:eastAsia="kk-KZ"/>
        </w:rPr>
        <w:t>легкого</w:t>
      </w:r>
      <w:r w:rsidR="0063208D">
        <w:rPr>
          <w:bCs/>
          <w:color w:val="000000"/>
          <w:sz w:val="28"/>
          <w:szCs w:val="28"/>
          <w:lang w:eastAsia="kk-KZ"/>
        </w:rPr>
        <w:t xml:space="preserve"> </w:t>
      </w:r>
      <w:r>
        <w:rPr>
          <w:bCs/>
          <w:color w:val="000000"/>
          <w:sz w:val="28"/>
          <w:szCs w:val="28"/>
          <w:lang w:eastAsia="kk-KZ"/>
        </w:rPr>
        <w:t>обледенения.</w:t>
      </w:r>
      <w:r w:rsidR="0063208D">
        <w:rPr>
          <w:bCs/>
          <w:color w:val="000000"/>
          <w:sz w:val="28"/>
          <w:szCs w:val="28"/>
          <w:lang w:eastAsia="kk-KZ"/>
        </w:rPr>
        <w:t xml:space="preserve"> </w:t>
      </w:r>
      <w:r>
        <w:rPr>
          <w:bCs/>
          <w:color w:val="000000"/>
          <w:sz w:val="28"/>
          <w:szCs w:val="28"/>
          <w:lang w:eastAsia="kk-KZ"/>
        </w:rPr>
        <w:t>Это</w:t>
      </w:r>
      <w:r w:rsidR="0063208D">
        <w:rPr>
          <w:bCs/>
          <w:color w:val="000000"/>
          <w:sz w:val="28"/>
          <w:szCs w:val="28"/>
          <w:lang w:eastAsia="kk-KZ"/>
        </w:rPr>
        <w:t xml:space="preserve"> </w:t>
      </w:r>
      <w:r>
        <w:rPr>
          <w:bCs/>
          <w:color w:val="000000"/>
          <w:sz w:val="28"/>
          <w:szCs w:val="28"/>
          <w:lang w:eastAsia="kk-KZ"/>
        </w:rPr>
        <w:t>позволяет</w:t>
      </w:r>
      <w:r w:rsidR="0063208D">
        <w:rPr>
          <w:bCs/>
          <w:color w:val="000000"/>
          <w:sz w:val="28"/>
          <w:szCs w:val="28"/>
          <w:lang w:eastAsia="kk-KZ"/>
        </w:rPr>
        <w:t xml:space="preserve"> </w:t>
      </w:r>
      <w:r>
        <w:rPr>
          <w:bCs/>
          <w:color w:val="000000"/>
          <w:sz w:val="28"/>
          <w:szCs w:val="28"/>
          <w:lang w:eastAsia="kk-KZ"/>
        </w:rPr>
        <w:t>сократить</w:t>
      </w:r>
      <w:r w:rsidR="0063208D">
        <w:rPr>
          <w:bCs/>
          <w:color w:val="000000"/>
          <w:sz w:val="28"/>
          <w:szCs w:val="28"/>
          <w:lang w:eastAsia="kk-KZ"/>
        </w:rPr>
        <w:t xml:space="preserve"> </w:t>
      </w:r>
      <w:r>
        <w:rPr>
          <w:bCs/>
          <w:color w:val="000000"/>
          <w:sz w:val="28"/>
          <w:szCs w:val="28"/>
          <w:lang w:eastAsia="kk-KZ"/>
        </w:rPr>
        <w:t>время</w:t>
      </w:r>
      <w:r w:rsidR="0063208D">
        <w:rPr>
          <w:bCs/>
          <w:color w:val="000000"/>
          <w:sz w:val="28"/>
          <w:szCs w:val="28"/>
          <w:lang w:eastAsia="kk-KZ"/>
        </w:rPr>
        <w:t xml:space="preserve"> </w:t>
      </w:r>
      <w:r>
        <w:rPr>
          <w:bCs/>
          <w:color w:val="000000"/>
          <w:sz w:val="28"/>
          <w:szCs w:val="28"/>
          <w:lang w:eastAsia="kk-KZ"/>
        </w:rPr>
        <w:t>простоя</w:t>
      </w:r>
      <w:r w:rsidR="0063208D">
        <w:rPr>
          <w:bCs/>
          <w:color w:val="000000"/>
          <w:sz w:val="28"/>
          <w:szCs w:val="28"/>
          <w:lang w:eastAsia="kk-KZ"/>
        </w:rPr>
        <w:t xml:space="preserve"> </w:t>
      </w:r>
      <w:r>
        <w:rPr>
          <w:bCs/>
          <w:color w:val="000000"/>
          <w:sz w:val="28"/>
          <w:szCs w:val="28"/>
          <w:lang w:eastAsia="kk-KZ"/>
        </w:rPr>
        <w:t>оборудования</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повысить</w:t>
      </w:r>
      <w:r w:rsidR="0063208D">
        <w:rPr>
          <w:bCs/>
          <w:color w:val="000000"/>
          <w:sz w:val="28"/>
          <w:szCs w:val="28"/>
          <w:lang w:eastAsia="kk-KZ"/>
        </w:rPr>
        <w:t xml:space="preserve"> </w:t>
      </w:r>
      <w:r>
        <w:rPr>
          <w:bCs/>
          <w:color w:val="000000"/>
          <w:sz w:val="28"/>
          <w:szCs w:val="28"/>
          <w:lang w:eastAsia="kk-KZ"/>
        </w:rPr>
        <w:t>общую</w:t>
      </w:r>
      <w:r w:rsidR="0063208D">
        <w:rPr>
          <w:bCs/>
          <w:color w:val="000000"/>
          <w:sz w:val="28"/>
          <w:szCs w:val="28"/>
          <w:lang w:eastAsia="kk-KZ"/>
        </w:rPr>
        <w:t xml:space="preserve"> </w:t>
      </w:r>
      <w:r>
        <w:rPr>
          <w:bCs/>
          <w:color w:val="000000"/>
          <w:sz w:val="28"/>
          <w:szCs w:val="28"/>
          <w:lang w:eastAsia="kk-KZ"/>
        </w:rPr>
        <w:t>производительность</w:t>
      </w:r>
      <w:r w:rsidR="0063208D">
        <w:rPr>
          <w:bCs/>
          <w:color w:val="000000"/>
          <w:sz w:val="28"/>
          <w:szCs w:val="28"/>
          <w:lang w:eastAsia="kk-KZ"/>
        </w:rPr>
        <w:t xml:space="preserve"> </w:t>
      </w:r>
      <w:r>
        <w:rPr>
          <w:bCs/>
          <w:color w:val="000000"/>
          <w:sz w:val="28"/>
          <w:szCs w:val="28"/>
          <w:lang w:eastAsia="kk-KZ"/>
        </w:rPr>
        <w:t>автосервиса</w:t>
      </w:r>
      <w:r w:rsidR="0063208D">
        <w:rPr>
          <w:bCs/>
          <w:color w:val="000000"/>
          <w:sz w:val="28"/>
          <w:szCs w:val="28"/>
          <w:lang w:eastAsia="kk-KZ"/>
        </w:rPr>
        <w:t xml:space="preserve"> </w:t>
      </w:r>
      <w:r>
        <w:rPr>
          <w:bCs/>
          <w:color w:val="000000"/>
          <w:sz w:val="28"/>
          <w:szCs w:val="28"/>
          <w:lang w:eastAsia="kk-KZ"/>
        </w:rPr>
        <w:t>за</w:t>
      </w:r>
      <w:r w:rsidR="0063208D">
        <w:rPr>
          <w:bCs/>
          <w:color w:val="000000"/>
          <w:sz w:val="28"/>
          <w:szCs w:val="28"/>
          <w:lang w:eastAsia="kk-KZ"/>
        </w:rPr>
        <w:t xml:space="preserve"> </w:t>
      </w:r>
      <w:r>
        <w:rPr>
          <w:bCs/>
          <w:color w:val="000000"/>
          <w:sz w:val="28"/>
          <w:szCs w:val="28"/>
          <w:lang w:eastAsia="kk-KZ"/>
        </w:rPr>
        <w:t>счет</w:t>
      </w:r>
      <w:r w:rsidR="0063208D">
        <w:rPr>
          <w:bCs/>
          <w:color w:val="000000"/>
          <w:sz w:val="28"/>
          <w:szCs w:val="28"/>
          <w:lang w:eastAsia="kk-KZ"/>
        </w:rPr>
        <w:t xml:space="preserve"> </w:t>
      </w:r>
      <w:r>
        <w:rPr>
          <w:bCs/>
          <w:color w:val="000000"/>
          <w:sz w:val="28"/>
          <w:szCs w:val="28"/>
          <w:lang w:eastAsia="kk-KZ"/>
        </w:rPr>
        <w:t>исключения</w:t>
      </w:r>
      <w:r w:rsidR="0063208D">
        <w:rPr>
          <w:bCs/>
          <w:color w:val="000000"/>
          <w:sz w:val="28"/>
          <w:szCs w:val="28"/>
          <w:lang w:eastAsia="kk-KZ"/>
        </w:rPr>
        <w:t xml:space="preserve"> </w:t>
      </w:r>
      <w:r>
        <w:rPr>
          <w:bCs/>
          <w:color w:val="000000"/>
          <w:sz w:val="28"/>
          <w:szCs w:val="28"/>
          <w:lang w:eastAsia="kk-KZ"/>
        </w:rPr>
        <w:t>вынужденных</w:t>
      </w:r>
      <w:r w:rsidR="0063208D">
        <w:rPr>
          <w:bCs/>
          <w:color w:val="000000"/>
          <w:sz w:val="28"/>
          <w:szCs w:val="28"/>
          <w:lang w:eastAsia="kk-KZ"/>
        </w:rPr>
        <w:t xml:space="preserve"> </w:t>
      </w:r>
      <w:r>
        <w:rPr>
          <w:bCs/>
          <w:color w:val="000000"/>
          <w:sz w:val="28"/>
          <w:szCs w:val="28"/>
          <w:lang w:eastAsia="kk-KZ"/>
        </w:rPr>
        <w:t>простоев</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ожидании</w:t>
      </w:r>
      <w:r w:rsidR="0063208D">
        <w:rPr>
          <w:bCs/>
          <w:color w:val="000000"/>
          <w:sz w:val="28"/>
          <w:szCs w:val="28"/>
          <w:lang w:eastAsia="kk-KZ"/>
        </w:rPr>
        <w:t xml:space="preserve"> </w:t>
      </w:r>
      <w:r>
        <w:rPr>
          <w:bCs/>
          <w:color w:val="000000"/>
          <w:sz w:val="28"/>
          <w:szCs w:val="28"/>
          <w:lang w:eastAsia="kk-KZ"/>
        </w:rPr>
        <w:t>подготовки</w:t>
      </w:r>
      <w:r w:rsidR="0063208D">
        <w:rPr>
          <w:bCs/>
          <w:color w:val="000000"/>
          <w:sz w:val="28"/>
          <w:szCs w:val="28"/>
          <w:lang w:eastAsia="kk-KZ"/>
        </w:rPr>
        <w:t xml:space="preserve"> </w:t>
      </w:r>
      <w:r>
        <w:rPr>
          <w:bCs/>
          <w:color w:val="000000"/>
          <w:sz w:val="28"/>
          <w:szCs w:val="28"/>
          <w:lang w:eastAsia="kk-KZ"/>
        </w:rPr>
        <w:t>автомобиля</w:t>
      </w:r>
      <w:r w:rsidR="0063208D">
        <w:rPr>
          <w:bCs/>
          <w:color w:val="000000"/>
          <w:sz w:val="28"/>
          <w:szCs w:val="28"/>
          <w:lang w:eastAsia="kk-KZ"/>
        </w:rPr>
        <w:t xml:space="preserve"> </w:t>
      </w:r>
      <w:r>
        <w:rPr>
          <w:bCs/>
          <w:color w:val="000000"/>
          <w:sz w:val="28"/>
          <w:szCs w:val="28"/>
          <w:lang w:eastAsia="kk-KZ"/>
        </w:rPr>
        <w:t>к</w:t>
      </w:r>
      <w:r w:rsidR="0063208D">
        <w:rPr>
          <w:bCs/>
          <w:color w:val="000000"/>
          <w:sz w:val="28"/>
          <w:szCs w:val="28"/>
          <w:lang w:eastAsia="kk-KZ"/>
        </w:rPr>
        <w:t xml:space="preserve"> </w:t>
      </w:r>
      <w:r>
        <w:rPr>
          <w:bCs/>
          <w:color w:val="000000"/>
          <w:sz w:val="28"/>
          <w:szCs w:val="28"/>
          <w:lang w:eastAsia="kk-KZ"/>
        </w:rPr>
        <w:t>подъему.</w:t>
      </w:r>
    </w:p>
    <w:p w14:paraId="1FA4DE04" w14:textId="77777777" w:rsidR="00FE4AD3" w:rsidRDefault="00FE4AD3">
      <w:pPr>
        <w:ind w:firstLine="709"/>
        <w:jc w:val="both"/>
        <w:rPr>
          <w:color w:val="000000" w:themeColor="text1"/>
          <w:sz w:val="28"/>
          <w:szCs w:val="28"/>
        </w:rPr>
      </w:pPr>
    </w:p>
    <w:p w14:paraId="12E60B0F" w14:textId="77777777" w:rsidR="00FE4AD3" w:rsidRDefault="00FE4AD3">
      <w:pPr>
        <w:jc w:val="both"/>
        <w:rPr>
          <w:color w:val="000000" w:themeColor="text1"/>
          <w:sz w:val="28"/>
          <w:szCs w:val="28"/>
          <w:lang w:val="kk-KZ"/>
        </w:rPr>
      </w:pPr>
    </w:p>
    <w:p w14:paraId="1E42FC7E" w14:textId="77777777" w:rsidR="00FE4AD3" w:rsidRDefault="0013571B">
      <w:pPr>
        <w:rPr>
          <w:rFonts w:cstheme="majorBidi"/>
          <w:b/>
          <w:sz w:val="28"/>
          <w:szCs w:val="28"/>
          <w:lang w:eastAsia="en-US"/>
        </w:rPr>
      </w:pPr>
      <w:bookmarkStart w:id="44" w:name="_Toc209630385"/>
      <w:r>
        <w:rPr>
          <w:szCs w:val="28"/>
        </w:rPr>
        <w:br w:type="page"/>
      </w:r>
    </w:p>
    <w:p w14:paraId="0ADD308A" w14:textId="07239938" w:rsidR="00FE4AD3" w:rsidRDefault="0013571B">
      <w:pPr>
        <w:pStyle w:val="2"/>
        <w:rPr>
          <w:rFonts w:eastAsia="Times New Roman"/>
          <w:szCs w:val="28"/>
        </w:rPr>
      </w:pPr>
      <w:bookmarkStart w:id="45" w:name="_Toc231226153"/>
      <w:r>
        <w:rPr>
          <w:rFonts w:eastAsia="Times New Roman"/>
          <w:szCs w:val="28"/>
        </w:rPr>
        <w:t>ВЫВОДЫ</w:t>
      </w:r>
      <w:bookmarkEnd w:id="44"/>
      <w:r w:rsidR="000D209E">
        <w:rPr>
          <w:rFonts w:eastAsia="Times New Roman"/>
          <w:szCs w:val="28"/>
        </w:rPr>
        <w:t xml:space="preserve"> </w:t>
      </w:r>
      <w:r w:rsidR="000D209E">
        <w:rPr>
          <w:szCs w:val="28"/>
        </w:rPr>
        <w:t>ПО 2 ГЛАВЕ</w:t>
      </w:r>
      <w:bookmarkEnd w:id="45"/>
    </w:p>
    <w:p w14:paraId="629BCB8A" w14:textId="77777777" w:rsidR="00FE4AD3" w:rsidRDefault="00FE4AD3">
      <w:pPr>
        <w:rPr>
          <w:sz w:val="28"/>
          <w:szCs w:val="28"/>
          <w:lang w:eastAsia="en-US"/>
        </w:rPr>
      </w:pPr>
    </w:p>
    <w:p w14:paraId="0DDC49D3" w14:textId="2CA0267D" w:rsidR="00FE4AD3" w:rsidRDefault="0013571B">
      <w:pPr>
        <w:ind w:firstLine="708"/>
        <w:jc w:val="both"/>
        <w:rPr>
          <w:color w:val="000000"/>
          <w:sz w:val="28"/>
          <w:szCs w:val="28"/>
        </w:rPr>
      </w:pPr>
      <w:r>
        <w:rPr>
          <w:color w:val="000000"/>
          <w:sz w:val="28"/>
          <w:szCs w:val="28"/>
        </w:rPr>
        <w:t>1.</w:t>
      </w:r>
      <w:r w:rsidR="0063208D">
        <w:rPr>
          <w:color w:val="000000"/>
          <w:sz w:val="28"/>
          <w:szCs w:val="28"/>
        </w:rPr>
        <w:t xml:space="preserve"> </w:t>
      </w:r>
      <w:r>
        <w:rPr>
          <w:color w:val="000000"/>
          <w:sz w:val="28"/>
          <w:szCs w:val="28"/>
        </w:rPr>
        <w:t>Разработана</w:t>
      </w:r>
      <w:r w:rsidR="0063208D">
        <w:rPr>
          <w:color w:val="000000"/>
          <w:sz w:val="28"/>
          <w:szCs w:val="28"/>
        </w:rPr>
        <w:t xml:space="preserve"> </w:t>
      </w:r>
      <w:r>
        <w:rPr>
          <w:color w:val="000000"/>
          <w:sz w:val="28"/>
          <w:szCs w:val="28"/>
        </w:rPr>
        <w:t>теоретическая</w:t>
      </w:r>
      <w:r w:rsidR="0063208D">
        <w:rPr>
          <w:color w:val="000000"/>
          <w:sz w:val="28"/>
          <w:szCs w:val="28"/>
        </w:rPr>
        <w:t xml:space="preserve"> </w:t>
      </w:r>
      <w:r>
        <w:rPr>
          <w:color w:val="000000"/>
          <w:sz w:val="28"/>
          <w:szCs w:val="28"/>
        </w:rPr>
        <w:t>модель</w:t>
      </w:r>
      <w:r w:rsidR="0063208D">
        <w:rPr>
          <w:color w:val="000000"/>
          <w:sz w:val="28"/>
          <w:szCs w:val="28"/>
        </w:rPr>
        <w:t xml:space="preserve"> </w:t>
      </w:r>
      <w:r>
        <w:rPr>
          <w:color w:val="000000"/>
          <w:sz w:val="28"/>
          <w:szCs w:val="28"/>
        </w:rPr>
        <w:t>определения</w:t>
      </w:r>
      <w:r w:rsidR="0063208D">
        <w:rPr>
          <w:color w:val="000000"/>
          <w:sz w:val="28"/>
          <w:szCs w:val="28"/>
        </w:rPr>
        <w:t xml:space="preserve"> </w:t>
      </w:r>
      <w:r>
        <w:rPr>
          <w:color w:val="000000"/>
          <w:sz w:val="28"/>
          <w:szCs w:val="28"/>
        </w:rPr>
        <w:t>силовых</w:t>
      </w:r>
      <w:r w:rsidR="0063208D">
        <w:rPr>
          <w:color w:val="000000"/>
          <w:sz w:val="28"/>
          <w:szCs w:val="28"/>
        </w:rPr>
        <w:t xml:space="preserve"> </w:t>
      </w:r>
      <w:r>
        <w:rPr>
          <w:color w:val="000000"/>
          <w:sz w:val="28"/>
          <w:szCs w:val="28"/>
        </w:rPr>
        <w:t>воздействий</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платформу</w:t>
      </w:r>
      <w:r w:rsidR="0063208D">
        <w:rPr>
          <w:color w:val="000000"/>
          <w:sz w:val="28"/>
          <w:szCs w:val="28"/>
        </w:rPr>
        <w:t xml:space="preserve"> </w:t>
      </w:r>
      <w:r>
        <w:rPr>
          <w:color w:val="000000"/>
          <w:sz w:val="28"/>
          <w:szCs w:val="28"/>
        </w:rPr>
        <w:t>ножничного</w:t>
      </w:r>
      <w:r w:rsidR="0063208D">
        <w:rPr>
          <w:color w:val="000000"/>
          <w:sz w:val="28"/>
          <w:szCs w:val="28"/>
        </w:rPr>
        <w:t xml:space="preserve"> </w:t>
      </w:r>
      <w:r>
        <w:rPr>
          <w:color w:val="000000"/>
          <w:sz w:val="28"/>
          <w:szCs w:val="28"/>
        </w:rPr>
        <w:t>подъемника,</w:t>
      </w:r>
      <w:r w:rsidR="0063208D">
        <w:rPr>
          <w:color w:val="000000"/>
          <w:sz w:val="28"/>
          <w:szCs w:val="28"/>
        </w:rPr>
        <w:t xml:space="preserve"> </w:t>
      </w:r>
      <w:r>
        <w:rPr>
          <w:color w:val="000000"/>
          <w:sz w:val="28"/>
          <w:szCs w:val="28"/>
        </w:rPr>
        <w:t>учитывающая</w:t>
      </w:r>
      <w:r w:rsidR="0063208D">
        <w:rPr>
          <w:color w:val="000000"/>
          <w:sz w:val="28"/>
          <w:szCs w:val="28"/>
        </w:rPr>
        <w:t xml:space="preserve"> </w:t>
      </w:r>
      <w:r>
        <w:rPr>
          <w:color w:val="000000"/>
          <w:sz w:val="28"/>
          <w:szCs w:val="28"/>
        </w:rPr>
        <w:t>рабочую</w:t>
      </w:r>
      <w:r w:rsidR="0063208D">
        <w:rPr>
          <w:color w:val="000000"/>
          <w:sz w:val="28"/>
          <w:szCs w:val="28"/>
        </w:rPr>
        <w:t xml:space="preserve"> </w:t>
      </w:r>
      <w:r>
        <w:rPr>
          <w:color w:val="000000"/>
          <w:sz w:val="28"/>
          <w:szCs w:val="28"/>
        </w:rPr>
        <w:t>нагрузку,</w:t>
      </w:r>
      <w:r w:rsidR="0063208D">
        <w:rPr>
          <w:color w:val="000000"/>
          <w:sz w:val="28"/>
          <w:szCs w:val="28"/>
        </w:rPr>
        <w:t xml:space="preserve"> </w:t>
      </w:r>
      <w:r>
        <w:rPr>
          <w:color w:val="000000"/>
          <w:sz w:val="28"/>
          <w:szCs w:val="28"/>
        </w:rPr>
        <w:t>включающую</w:t>
      </w:r>
      <w:r w:rsidR="0063208D">
        <w:rPr>
          <w:color w:val="000000"/>
          <w:sz w:val="28"/>
          <w:szCs w:val="28"/>
        </w:rPr>
        <w:t xml:space="preserve"> </w:t>
      </w:r>
      <w:r>
        <w:rPr>
          <w:color w:val="000000"/>
          <w:sz w:val="28"/>
          <w:szCs w:val="28"/>
        </w:rPr>
        <w:t>массу</w:t>
      </w:r>
      <w:r w:rsidR="0063208D">
        <w:rPr>
          <w:color w:val="000000"/>
          <w:sz w:val="28"/>
          <w:szCs w:val="28"/>
        </w:rPr>
        <w:t xml:space="preserve"> </w:t>
      </w:r>
      <w:r>
        <w:rPr>
          <w:color w:val="000000"/>
          <w:sz w:val="28"/>
          <w:szCs w:val="28"/>
        </w:rPr>
        <w:t>автомобиля</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собственный</w:t>
      </w:r>
      <w:r w:rsidR="0063208D">
        <w:rPr>
          <w:color w:val="000000"/>
          <w:sz w:val="28"/>
          <w:szCs w:val="28"/>
        </w:rPr>
        <w:t xml:space="preserve"> </w:t>
      </w:r>
      <w:r>
        <w:rPr>
          <w:color w:val="000000"/>
          <w:sz w:val="28"/>
          <w:szCs w:val="28"/>
        </w:rPr>
        <w:t>вес</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Установлено,</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расчетная</w:t>
      </w:r>
      <w:r w:rsidR="0063208D">
        <w:rPr>
          <w:color w:val="000000"/>
          <w:sz w:val="28"/>
          <w:szCs w:val="28"/>
        </w:rPr>
        <w:t xml:space="preserve"> </w:t>
      </w:r>
      <w:r>
        <w:rPr>
          <w:color w:val="000000"/>
          <w:sz w:val="28"/>
          <w:szCs w:val="28"/>
        </w:rPr>
        <w:t>рабочая</w:t>
      </w:r>
      <w:r w:rsidR="0063208D">
        <w:rPr>
          <w:color w:val="000000"/>
          <w:sz w:val="28"/>
          <w:szCs w:val="28"/>
        </w:rPr>
        <w:t xml:space="preserve"> </w:t>
      </w:r>
      <w:r>
        <w:rPr>
          <w:color w:val="000000"/>
          <w:sz w:val="28"/>
          <w:szCs w:val="28"/>
        </w:rPr>
        <w:t>нагрузка</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одну</w:t>
      </w:r>
      <w:r w:rsidR="0063208D">
        <w:rPr>
          <w:color w:val="000000"/>
          <w:sz w:val="28"/>
          <w:szCs w:val="28"/>
        </w:rPr>
        <w:t xml:space="preserve"> </w:t>
      </w:r>
      <w:r>
        <w:rPr>
          <w:color w:val="000000"/>
          <w:sz w:val="28"/>
          <w:szCs w:val="28"/>
        </w:rPr>
        <w:t>платформу</w:t>
      </w:r>
      <w:r w:rsidR="0063208D">
        <w:rPr>
          <w:color w:val="000000"/>
          <w:sz w:val="28"/>
          <w:szCs w:val="28"/>
        </w:rPr>
        <w:t xml:space="preserve"> </w:t>
      </w:r>
      <w:r>
        <w:rPr>
          <w:color w:val="000000"/>
          <w:sz w:val="28"/>
          <w:szCs w:val="28"/>
        </w:rPr>
        <w:t>составляет</w:t>
      </w:r>
      <w:r w:rsidR="0063208D">
        <w:rPr>
          <w:color w:val="000000"/>
          <w:sz w:val="28"/>
          <w:szCs w:val="28"/>
        </w:rPr>
        <w:t xml:space="preserve"> </w:t>
      </w:r>
      <w:r>
        <w:rPr>
          <w:color w:val="000000"/>
          <w:sz w:val="28"/>
          <w:szCs w:val="28"/>
        </w:rPr>
        <w:t>19,3</w:t>
      </w:r>
      <w:r w:rsidR="0063208D">
        <w:rPr>
          <w:color w:val="000000"/>
          <w:sz w:val="28"/>
          <w:szCs w:val="28"/>
        </w:rPr>
        <w:t xml:space="preserve"> </w:t>
      </w:r>
      <w:r>
        <w:rPr>
          <w:color w:val="000000"/>
          <w:sz w:val="28"/>
          <w:szCs w:val="28"/>
        </w:rPr>
        <w:t>кН,</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определяет</w:t>
      </w:r>
      <w:r w:rsidR="0063208D">
        <w:rPr>
          <w:color w:val="000000"/>
          <w:sz w:val="28"/>
          <w:szCs w:val="28"/>
        </w:rPr>
        <w:t xml:space="preserve"> </w:t>
      </w:r>
      <w:r>
        <w:rPr>
          <w:color w:val="000000"/>
          <w:sz w:val="28"/>
          <w:szCs w:val="28"/>
        </w:rPr>
        <w:t>основные</w:t>
      </w:r>
      <w:r w:rsidR="0063208D">
        <w:rPr>
          <w:color w:val="000000"/>
          <w:sz w:val="28"/>
          <w:szCs w:val="28"/>
        </w:rPr>
        <w:t xml:space="preserve"> </w:t>
      </w:r>
      <w:r>
        <w:rPr>
          <w:color w:val="000000"/>
          <w:sz w:val="28"/>
          <w:szCs w:val="28"/>
        </w:rPr>
        <w:t>условия</w:t>
      </w:r>
      <w:r w:rsidR="0063208D">
        <w:rPr>
          <w:color w:val="000000"/>
          <w:sz w:val="28"/>
          <w:szCs w:val="28"/>
        </w:rPr>
        <w:t xml:space="preserve"> </w:t>
      </w:r>
      <w:r>
        <w:rPr>
          <w:color w:val="000000"/>
          <w:sz w:val="28"/>
          <w:szCs w:val="28"/>
        </w:rPr>
        <w:t>прочностного</w:t>
      </w:r>
      <w:r w:rsidR="0063208D">
        <w:rPr>
          <w:color w:val="000000"/>
          <w:sz w:val="28"/>
          <w:szCs w:val="28"/>
        </w:rPr>
        <w:t xml:space="preserve"> </w:t>
      </w:r>
      <w:r>
        <w:rPr>
          <w:color w:val="000000"/>
          <w:sz w:val="28"/>
          <w:szCs w:val="28"/>
        </w:rPr>
        <w:t>расчета</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p>
    <w:p w14:paraId="5708CB37" w14:textId="44E7CB02" w:rsidR="00FE4AD3" w:rsidRDefault="0013571B">
      <w:pPr>
        <w:ind w:firstLine="708"/>
        <w:jc w:val="both"/>
        <w:rPr>
          <w:color w:val="000000"/>
          <w:sz w:val="28"/>
          <w:szCs w:val="28"/>
        </w:rPr>
      </w:pPr>
      <w:r>
        <w:rPr>
          <w:color w:val="000000"/>
          <w:sz w:val="28"/>
          <w:szCs w:val="28"/>
        </w:rPr>
        <w:t>2.</w:t>
      </w:r>
      <w:r w:rsidR="0063208D">
        <w:rPr>
          <w:color w:val="000000"/>
          <w:sz w:val="28"/>
          <w:szCs w:val="28"/>
        </w:rPr>
        <w:t xml:space="preserve"> </w:t>
      </w:r>
      <w:r>
        <w:rPr>
          <w:color w:val="000000"/>
          <w:sz w:val="28"/>
          <w:szCs w:val="28"/>
        </w:rPr>
        <w:t>Проведен</w:t>
      </w:r>
      <w:r w:rsidR="0063208D">
        <w:rPr>
          <w:color w:val="000000"/>
          <w:sz w:val="28"/>
          <w:szCs w:val="28"/>
        </w:rPr>
        <w:t xml:space="preserve"> </w:t>
      </w:r>
      <w:r>
        <w:rPr>
          <w:color w:val="000000"/>
          <w:sz w:val="28"/>
          <w:szCs w:val="28"/>
        </w:rPr>
        <w:t>расчет</w:t>
      </w:r>
      <w:r w:rsidR="0063208D">
        <w:rPr>
          <w:color w:val="000000"/>
          <w:sz w:val="28"/>
          <w:szCs w:val="28"/>
        </w:rPr>
        <w:t xml:space="preserve"> </w:t>
      </w:r>
      <w:r>
        <w:rPr>
          <w:color w:val="000000"/>
          <w:sz w:val="28"/>
          <w:szCs w:val="28"/>
        </w:rPr>
        <w:t>изгибающих</w:t>
      </w:r>
      <w:r w:rsidR="0063208D">
        <w:rPr>
          <w:color w:val="000000"/>
          <w:sz w:val="28"/>
          <w:szCs w:val="28"/>
        </w:rPr>
        <w:t xml:space="preserve"> </w:t>
      </w:r>
      <w:r>
        <w:rPr>
          <w:color w:val="000000"/>
          <w:sz w:val="28"/>
          <w:szCs w:val="28"/>
        </w:rPr>
        <w:t>моментов</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нормальных</w:t>
      </w:r>
      <w:r w:rsidR="0063208D">
        <w:rPr>
          <w:color w:val="000000"/>
          <w:sz w:val="28"/>
          <w:szCs w:val="28"/>
        </w:rPr>
        <w:t xml:space="preserve"> </w:t>
      </w:r>
      <w:r>
        <w:rPr>
          <w:color w:val="000000"/>
          <w:sz w:val="28"/>
          <w:szCs w:val="28"/>
        </w:rPr>
        <w:t>напряжений</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платформе,</w:t>
      </w:r>
      <w:r w:rsidR="0063208D">
        <w:rPr>
          <w:color w:val="000000"/>
          <w:sz w:val="28"/>
          <w:szCs w:val="28"/>
        </w:rPr>
        <w:t xml:space="preserve"> </w:t>
      </w:r>
      <w:r>
        <w:rPr>
          <w:color w:val="000000"/>
          <w:sz w:val="28"/>
          <w:szCs w:val="28"/>
        </w:rPr>
        <w:t>показавший</w:t>
      </w:r>
      <w:r w:rsidR="0063208D">
        <w:rPr>
          <w:color w:val="000000"/>
          <w:sz w:val="28"/>
          <w:szCs w:val="28"/>
        </w:rPr>
        <w:t xml:space="preserve"> </w:t>
      </w:r>
      <w:r>
        <w:rPr>
          <w:color w:val="000000"/>
          <w:sz w:val="28"/>
          <w:szCs w:val="28"/>
        </w:rPr>
        <w:t>наличие</w:t>
      </w:r>
      <w:r w:rsidR="0063208D">
        <w:rPr>
          <w:color w:val="000000"/>
          <w:sz w:val="28"/>
          <w:szCs w:val="28"/>
        </w:rPr>
        <w:t xml:space="preserve"> </w:t>
      </w:r>
      <w:r>
        <w:rPr>
          <w:color w:val="000000"/>
          <w:sz w:val="28"/>
          <w:szCs w:val="28"/>
        </w:rPr>
        <w:t>значительного</w:t>
      </w:r>
      <w:r w:rsidR="0063208D">
        <w:rPr>
          <w:color w:val="000000"/>
          <w:sz w:val="28"/>
          <w:szCs w:val="28"/>
        </w:rPr>
        <w:t xml:space="preserve"> </w:t>
      </w:r>
      <w:r>
        <w:rPr>
          <w:color w:val="000000"/>
          <w:sz w:val="28"/>
          <w:szCs w:val="28"/>
        </w:rPr>
        <w:t>запаса</w:t>
      </w:r>
      <w:r w:rsidR="0063208D">
        <w:rPr>
          <w:color w:val="000000"/>
          <w:sz w:val="28"/>
          <w:szCs w:val="28"/>
        </w:rPr>
        <w:t xml:space="preserve"> </w:t>
      </w:r>
      <w:r>
        <w:rPr>
          <w:color w:val="000000"/>
          <w:sz w:val="28"/>
          <w:szCs w:val="28"/>
        </w:rPr>
        <w:t>прочности</w:t>
      </w:r>
      <w:r w:rsidR="0063208D">
        <w:rPr>
          <w:color w:val="000000"/>
          <w:sz w:val="28"/>
          <w:szCs w:val="28"/>
        </w:rPr>
        <w:t xml:space="preserve"> </w:t>
      </w:r>
      <w:r>
        <w:rPr>
          <w:color w:val="000000"/>
          <w:sz w:val="28"/>
          <w:szCs w:val="28"/>
        </w:rPr>
        <w:t>исходной</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Полученные</w:t>
      </w:r>
      <w:r w:rsidR="0063208D">
        <w:rPr>
          <w:color w:val="000000"/>
          <w:sz w:val="28"/>
          <w:szCs w:val="28"/>
        </w:rPr>
        <w:t xml:space="preserve"> </w:t>
      </w:r>
      <w:r>
        <w:rPr>
          <w:color w:val="000000"/>
          <w:sz w:val="28"/>
          <w:szCs w:val="28"/>
        </w:rPr>
        <w:t>значения</w:t>
      </w:r>
      <w:r w:rsidR="0063208D">
        <w:rPr>
          <w:color w:val="000000"/>
          <w:sz w:val="28"/>
          <w:szCs w:val="28"/>
        </w:rPr>
        <w:t xml:space="preserve"> </w:t>
      </w:r>
      <w:r>
        <w:rPr>
          <w:color w:val="000000"/>
          <w:sz w:val="28"/>
          <w:szCs w:val="28"/>
        </w:rPr>
        <w:t>напряжений</w:t>
      </w:r>
      <w:r w:rsidR="0063208D">
        <w:rPr>
          <w:color w:val="000000"/>
          <w:sz w:val="28"/>
          <w:szCs w:val="28"/>
        </w:rPr>
        <w:t xml:space="preserve"> </w:t>
      </w:r>
      <w:r>
        <w:rPr>
          <w:color w:val="000000"/>
          <w:sz w:val="28"/>
          <w:szCs w:val="28"/>
          <w:lang w:val="kk-KZ"/>
        </w:rPr>
        <w:t>7,73</w:t>
      </w:r>
      <w:r w:rsidR="0063208D">
        <w:rPr>
          <w:color w:val="000000"/>
          <w:sz w:val="28"/>
          <w:szCs w:val="28"/>
          <w:lang w:val="kk-KZ"/>
        </w:rPr>
        <w:t xml:space="preserve"> </w:t>
      </w:r>
      <w:proofErr w:type="gramStart"/>
      <w:r>
        <w:rPr>
          <w:color w:val="000000"/>
          <w:sz w:val="28"/>
          <w:szCs w:val="28"/>
          <w:lang w:val="kk-KZ"/>
        </w:rPr>
        <w:t>МПа</w:t>
      </w:r>
      <w:proofErr w:type="gramEnd"/>
      <w:r w:rsidR="0063208D">
        <w:rPr>
          <w:color w:val="000000"/>
          <w:sz w:val="28"/>
          <w:szCs w:val="28"/>
          <w:lang w:val="kk-KZ"/>
        </w:rPr>
        <w:t xml:space="preserve"> </w:t>
      </w:r>
      <w:r>
        <w:rPr>
          <w:color w:val="000000"/>
          <w:sz w:val="28"/>
          <w:szCs w:val="28"/>
        </w:rPr>
        <w:t>ниже</w:t>
      </w:r>
      <w:r w:rsidR="0063208D">
        <w:rPr>
          <w:color w:val="000000"/>
          <w:sz w:val="28"/>
          <w:szCs w:val="28"/>
        </w:rPr>
        <w:t xml:space="preserve"> </w:t>
      </w:r>
      <w:r>
        <w:rPr>
          <w:color w:val="000000"/>
          <w:sz w:val="28"/>
          <w:szCs w:val="28"/>
        </w:rPr>
        <w:t>допускаемых</w:t>
      </w:r>
      <w:r w:rsidR="0063208D">
        <w:rPr>
          <w:color w:val="000000"/>
          <w:sz w:val="28"/>
          <w:szCs w:val="28"/>
          <w:lang w:val="kk-KZ"/>
        </w:rPr>
        <w:t xml:space="preserve"> </w:t>
      </w:r>
      <w:r>
        <w:rPr>
          <w:color w:val="000000"/>
          <w:sz w:val="28"/>
          <w:szCs w:val="28"/>
          <w:lang w:eastAsia="kk-KZ"/>
        </w:rPr>
        <w:t>[σ]</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val="kk-KZ" w:eastAsia="kk-KZ"/>
        </w:rPr>
        <w:t>235</w:t>
      </w:r>
      <w:r w:rsidR="0063208D">
        <w:rPr>
          <w:color w:val="000000"/>
          <w:sz w:val="28"/>
          <w:szCs w:val="28"/>
          <w:lang w:eastAsia="kk-KZ"/>
        </w:rPr>
        <w:t xml:space="preserve"> </w:t>
      </w:r>
      <w:r>
        <w:rPr>
          <w:color w:val="000000"/>
          <w:sz w:val="28"/>
          <w:szCs w:val="28"/>
          <w:lang w:eastAsia="kk-KZ"/>
        </w:rPr>
        <w:t>МПа</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стали</w:t>
      </w:r>
      <w:r w:rsidR="0063208D">
        <w:rPr>
          <w:color w:val="000000"/>
          <w:sz w:val="28"/>
          <w:szCs w:val="28"/>
        </w:rPr>
        <w:t xml:space="preserve"> </w:t>
      </w:r>
      <w:r>
        <w:rPr>
          <w:color w:val="000000"/>
          <w:sz w:val="28"/>
          <w:szCs w:val="28"/>
        </w:rPr>
        <w:t>S235JR</w:t>
      </w:r>
      <w:r>
        <w:rPr>
          <w:color w:val="000000"/>
          <w:sz w:val="28"/>
          <w:szCs w:val="28"/>
          <w:lang w:val="kk-KZ"/>
        </w:rPr>
        <w:t>,</w:t>
      </w:r>
      <w:r w:rsidR="0063208D">
        <w:rPr>
          <w:color w:val="000000"/>
          <w:sz w:val="28"/>
          <w:szCs w:val="28"/>
          <w:lang w:val="kk-KZ"/>
        </w:rPr>
        <w:t xml:space="preserve"> </w:t>
      </w:r>
      <w:r>
        <w:rPr>
          <w:color w:val="000000"/>
          <w:sz w:val="28"/>
          <w:szCs w:val="28"/>
          <w:lang w:val="kk-KZ"/>
        </w:rPr>
        <w:t>а</w:t>
      </w:r>
      <w:r w:rsidR="0063208D">
        <w:rPr>
          <w:color w:val="000000"/>
          <w:sz w:val="28"/>
          <w:szCs w:val="28"/>
          <w:lang w:val="kk-KZ"/>
        </w:rPr>
        <w:t xml:space="preserve"> </w:t>
      </w:r>
      <w:r>
        <w:rPr>
          <w:color w:val="000000"/>
          <w:sz w:val="28"/>
          <w:szCs w:val="28"/>
          <w:lang w:val="kk-KZ"/>
        </w:rPr>
        <w:t>также</w:t>
      </w:r>
      <w:r w:rsidR="0063208D">
        <w:rPr>
          <w:color w:val="000000"/>
          <w:sz w:val="28"/>
          <w:szCs w:val="28"/>
          <w:lang w:val="kk-KZ"/>
        </w:rPr>
        <w:t xml:space="preserve"> </w:t>
      </w:r>
      <w:r>
        <w:rPr>
          <w:color w:val="000000"/>
          <w:sz w:val="28"/>
          <w:szCs w:val="28"/>
          <w:lang w:val="kk-KZ"/>
        </w:rPr>
        <w:t>при</w:t>
      </w:r>
      <w:r w:rsidR="0063208D">
        <w:rPr>
          <w:color w:val="000000"/>
          <w:sz w:val="28"/>
          <w:szCs w:val="28"/>
          <w:lang w:val="kk-KZ"/>
        </w:rPr>
        <w:t xml:space="preserve"> </w:t>
      </w:r>
      <w:r>
        <w:rPr>
          <w:color w:val="000000"/>
          <w:sz w:val="28"/>
          <w:szCs w:val="28"/>
          <w:lang w:val="kk-KZ"/>
        </w:rPr>
        <w:t>статическом</w:t>
      </w:r>
      <w:r w:rsidR="0063208D">
        <w:rPr>
          <w:color w:val="000000"/>
          <w:sz w:val="28"/>
          <w:szCs w:val="28"/>
          <w:lang w:val="kk-KZ"/>
        </w:rPr>
        <w:t xml:space="preserve"> </w:t>
      </w:r>
      <w:r>
        <w:rPr>
          <w:color w:val="000000"/>
          <w:sz w:val="28"/>
          <w:szCs w:val="28"/>
          <w:lang w:val="kk-KZ"/>
        </w:rPr>
        <w:t>расчете</w:t>
      </w:r>
      <w:r w:rsidR="0063208D">
        <w:rPr>
          <w:color w:val="000000"/>
          <w:sz w:val="28"/>
          <w:szCs w:val="28"/>
          <w:lang w:val="kk-KZ"/>
        </w:rPr>
        <w:t xml:space="preserve"> </w:t>
      </w:r>
      <w:r>
        <w:rPr>
          <w:color w:val="000000"/>
          <w:sz w:val="28"/>
          <w:szCs w:val="28"/>
          <w:lang w:eastAsia="kk-KZ"/>
        </w:rPr>
        <w:t>[σ]</w:t>
      </w:r>
      <w:r w:rsidR="0063208D">
        <w:rPr>
          <w:color w:val="000000"/>
          <w:sz w:val="28"/>
          <w:szCs w:val="28"/>
          <w:lang w:eastAsia="kk-KZ"/>
        </w:rPr>
        <w:t xml:space="preserve"> </w:t>
      </w:r>
      <w:r>
        <w:rPr>
          <w:color w:val="000000"/>
          <w:sz w:val="28"/>
          <w:szCs w:val="28"/>
          <w:lang w:eastAsia="kk-KZ"/>
        </w:rPr>
        <w:t>=</w:t>
      </w:r>
      <w:r w:rsidR="0063208D">
        <w:rPr>
          <w:color w:val="000000"/>
          <w:sz w:val="28"/>
          <w:szCs w:val="28"/>
          <w:lang w:eastAsia="kk-KZ"/>
        </w:rPr>
        <w:t xml:space="preserve"> </w:t>
      </w:r>
      <w:r>
        <w:rPr>
          <w:color w:val="000000"/>
          <w:sz w:val="28"/>
          <w:szCs w:val="28"/>
          <w:lang w:eastAsia="kk-KZ"/>
        </w:rPr>
        <w:t>141</w:t>
      </w:r>
      <w:r w:rsidR="0063208D">
        <w:rPr>
          <w:color w:val="000000"/>
          <w:sz w:val="28"/>
          <w:szCs w:val="28"/>
          <w:lang w:eastAsia="kk-KZ"/>
        </w:rPr>
        <w:t xml:space="preserve"> </w:t>
      </w:r>
      <w:r>
        <w:rPr>
          <w:color w:val="000000"/>
          <w:sz w:val="28"/>
          <w:szCs w:val="28"/>
          <w:lang w:eastAsia="kk-KZ"/>
        </w:rPr>
        <w:t>МПа</w:t>
      </w:r>
      <w:r>
        <w:rPr>
          <w:color w:val="000000"/>
          <w:sz w:val="28"/>
          <w:szCs w:val="28"/>
        </w:rPr>
        <w:t>,</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свидетельствует</w:t>
      </w:r>
      <w:r w:rsidR="0063208D">
        <w:rPr>
          <w:color w:val="000000"/>
          <w:sz w:val="28"/>
          <w:szCs w:val="28"/>
        </w:rPr>
        <w:t xml:space="preserve"> </w:t>
      </w:r>
      <w:r>
        <w:rPr>
          <w:color w:val="000000"/>
          <w:sz w:val="28"/>
          <w:szCs w:val="28"/>
        </w:rPr>
        <w:t>о</w:t>
      </w:r>
      <w:r w:rsidR="006009D6">
        <w:rPr>
          <w:color w:val="000000"/>
          <w:sz w:val="28"/>
          <w:szCs w:val="28"/>
        </w:rPr>
        <w:t>б</w:t>
      </w:r>
      <w:r w:rsidR="0063208D">
        <w:rPr>
          <w:color w:val="000000"/>
          <w:sz w:val="28"/>
          <w:szCs w:val="28"/>
        </w:rPr>
        <w:t xml:space="preserve"> </w:t>
      </w:r>
      <w:r>
        <w:rPr>
          <w:color w:val="000000"/>
          <w:sz w:val="28"/>
          <w:szCs w:val="28"/>
        </w:rPr>
        <w:t>избыточной</w:t>
      </w:r>
      <w:r w:rsidR="0063208D">
        <w:rPr>
          <w:color w:val="000000"/>
          <w:sz w:val="28"/>
          <w:szCs w:val="28"/>
        </w:rPr>
        <w:t xml:space="preserve"> </w:t>
      </w:r>
      <w:r>
        <w:rPr>
          <w:color w:val="000000"/>
          <w:sz w:val="28"/>
          <w:szCs w:val="28"/>
        </w:rPr>
        <w:t>металлоемкости</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наличии</w:t>
      </w:r>
      <w:r w:rsidR="0063208D">
        <w:rPr>
          <w:color w:val="000000"/>
          <w:sz w:val="28"/>
          <w:szCs w:val="28"/>
        </w:rPr>
        <w:t xml:space="preserve"> </w:t>
      </w:r>
      <w:r>
        <w:rPr>
          <w:color w:val="000000"/>
          <w:sz w:val="28"/>
          <w:szCs w:val="28"/>
        </w:rPr>
        <w:t>резерва</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ее</w:t>
      </w:r>
      <w:r w:rsidR="0063208D">
        <w:rPr>
          <w:color w:val="000000"/>
          <w:sz w:val="28"/>
          <w:szCs w:val="28"/>
        </w:rPr>
        <w:t xml:space="preserve"> </w:t>
      </w:r>
      <w:r>
        <w:rPr>
          <w:color w:val="000000"/>
          <w:sz w:val="28"/>
          <w:szCs w:val="28"/>
        </w:rPr>
        <w:t>оптимизации.</w:t>
      </w:r>
      <w:r w:rsidR="0063208D">
        <w:rPr>
          <w:color w:val="000000"/>
          <w:sz w:val="28"/>
          <w:szCs w:val="28"/>
        </w:rPr>
        <w:t xml:space="preserve"> </w:t>
      </w:r>
    </w:p>
    <w:p w14:paraId="0768D33A" w14:textId="64411F72" w:rsidR="00FE4AD3" w:rsidRDefault="0013571B">
      <w:pPr>
        <w:ind w:firstLine="708"/>
        <w:jc w:val="both"/>
        <w:rPr>
          <w:color w:val="000000"/>
          <w:sz w:val="28"/>
          <w:szCs w:val="28"/>
        </w:rPr>
      </w:pPr>
      <w:r>
        <w:rPr>
          <w:color w:val="000000"/>
          <w:sz w:val="28"/>
          <w:szCs w:val="28"/>
        </w:rPr>
        <w:t>3.</w:t>
      </w:r>
      <w:r w:rsidR="0063208D">
        <w:rPr>
          <w:color w:val="000000"/>
          <w:sz w:val="28"/>
          <w:szCs w:val="28"/>
        </w:rPr>
        <w:t xml:space="preserve"> </w:t>
      </w:r>
      <w:r>
        <w:rPr>
          <w:color w:val="000000"/>
          <w:sz w:val="28"/>
          <w:szCs w:val="28"/>
        </w:rPr>
        <w:t>Разработана</w:t>
      </w:r>
      <w:r w:rsidR="0063208D">
        <w:rPr>
          <w:color w:val="000000"/>
          <w:sz w:val="28"/>
          <w:szCs w:val="28"/>
        </w:rPr>
        <w:t xml:space="preserve"> </w:t>
      </w:r>
      <w:r>
        <w:rPr>
          <w:color w:val="000000"/>
          <w:sz w:val="28"/>
          <w:szCs w:val="28"/>
        </w:rPr>
        <w:t>математическая</w:t>
      </w:r>
      <w:r w:rsidR="0063208D">
        <w:rPr>
          <w:color w:val="000000"/>
          <w:sz w:val="28"/>
          <w:szCs w:val="28"/>
        </w:rPr>
        <w:t xml:space="preserve"> </w:t>
      </w:r>
      <w:r>
        <w:rPr>
          <w:color w:val="000000"/>
          <w:sz w:val="28"/>
          <w:szCs w:val="28"/>
        </w:rPr>
        <w:t>модель,</w:t>
      </w:r>
      <w:r w:rsidR="0063208D">
        <w:rPr>
          <w:color w:val="000000"/>
          <w:sz w:val="28"/>
          <w:szCs w:val="28"/>
        </w:rPr>
        <w:t xml:space="preserve"> </w:t>
      </w:r>
      <w:r>
        <w:rPr>
          <w:color w:val="000000"/>
          <w:sz w:val="28"/>
          <w:szCs w:val="28"/>
        </w:rPr>
        <w:t>позволяющая</w:t>
      </w:r>
      <w:r w:rsidR="0063208D">
        <w:rPr>
          <w:color w:val="000000"/>
          <w:sz w:val="28"/>
          <w:szCs w:val="28"/>
        </w:rPr>
        <w:t xml:space="preserve"> </w:t>
      </w:r>
      <w:r>
        <w:rPr>
          <w:color w:val="000000"/>
          <w:sz w:val="28"/>
          <w:szCs w:val="28"/>
        </w:rPr>
        <w:t>оценивать</w:t>
      </w:r>
      <w:r w:rsidR="0063208D">
        <w:rPr>
          <w:color w:val="000000"/>
          <w:sz w:val="28"/>
          <w:szCs w:val="28"/>
        </w:rPr>
        <w:t xml:space="preserve"> </w:t>
      </w:r>
      <w:r>
        <w:rPr>
          <w:color w:val="000000"/>
          <w:sz w:val="28"/>
          <w:szCs w:val="28"/>
        </w:rPr>
        <w:t>массу</w:t>
      </w:r>
      <w:r w:rsidR="0063208D">
        <w:rPr>
          <w:color w:val="000000"/>
          <w:sz w:val="28"/>
          <w:szCs w:val="28"/>
        </w:rPr>
        <w:t xml:space="preserve"> </w:t>
      </w:r>
      <w:r>
        <w:rPr>
          <w:color w:val="000000"/>
          <w:sz w:val="28"/>
          <w:szCs w:val="28"/>
        </w:rPr>
        <w:t>модернизированной</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зависимости</w:t>
      </w:r>
      <w:r w:rsidR="0063208D">
        <w:rPr>
          <w:color w:val="000000"/>
          <w:sz w:val="28"/>
          <w:szCs w:val="28"/>
        </w:rPr>
        <w:t xml:space="preserve"> </w:t>
      </w:r>
      <w:r>
        <w:rPr>
          <w:color w:val="000000"/>
          <w:sz w:val="28"/>
          <w:szCs w:val="28"/>
        </w:rPr>
        <w:t>от</w:t>
      </w:r>
      <w:r w:rsidR="0063208D">
        <w:rPr>
          <w:color w:val="000000"/>
          <w:sz w:val="28"/>
          <w:szCs w:val="28"/>
        </w:rPr>
        <w:t xml:space="preserve"> </w:t>
      </w:r>
      <w:r>
        <w:rPr>
          <w:color w:val="000000"/>
          <w:sz w:val="28"/>
          <w:szCs w:val="28"/>
        </w:rPr>
        <w:t>геометрических</w:t>
      </w:r>
      <w:r w:rsidR="0063208D">
        <w:rPr>
          <w:color w:val="000000"/>
          <w:sz w:val="28"/>
          <w:szCs w:val="28"/>
        </w:rPr>
        <w:t xml:space="preserve"> </w:t>
      </w:r>
      <w:r>
        <w:rPr>
          <w:color w:val="000000"/>
          <w:sz w:val="28"/>
          <w:szCs w:val="28"/>
        </w:rPr>
        <w:t>параметров</w:t>
      </w:r>
      <w:r w:rsidR="0063208D">
        <w:rPr>
          <w:color w:val="000000"/>
          <w:sz w:val="28"/>
          <w:szCs w:val="28"/>
        </w:rPr>
        <w:t xml:space="preserve"> </w:t>
      </w:r>
      <w:r>
        <w:rPr>
          <w:color w:val="000000"/>
          <w:sz w:val="28"/>
          <w:szCs w:val="28"/>
        </w:rPr>
        <w:t>перфорации</w:t>
      </w:r>
      <w:r w:rsidR="0063208D">
        <w:rPr>
          <w:color w:val="000000"/>
          <w:sz w:val="28"/>
          <w:szCs w:val="28"/>
        </w:rPr>
        <w:t xml:space="preserve"> </w:t>
      </w:r>
      <w:r>
        <w:rPr>
          <w:color w:val="000000"/>
          <w:sz w:val="28"/>
          <w:szCs w:val="28"/>
        </w:rPr>
        <w:t>(диаметра</w:t>
      </w:r>
      <w:r w:rsidR="0063208D">
        <w:rPr>
          <w:color w:val="000000"/>
          <w:sz w:val="28"/>
          <w:szCs w:val="28"/>
        </w:rPr>
        <w:t xml:space="preserve"> </w:t>
      </w:r>
      <w:r>
        <w:rPr>
          <w:color w:val="000000"/>
          <w:sz w:val="28"/>
          <w:szCs w:val="28"/>
        </w:rPr>
        <w:t>отверстий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шага</w:t>
      </w:r>
      <w:r w:rsidR="0063208D">
        <w:rPr>
          <w:color w:val="000000"/>
          <w:sz w:val="28"/>
          <w:szCs w:val="28"/>
        </w:rPr>
        <w:t xml:space="preserve"> </w:t>
      </w:r>
      <w:r>
        <w:rPr>
          <w:color w:val="000000"/>
          <w:sz w:val="28"/>
          <w:szCs w:val="28"/>
        </w:rPr>
        <w:t>их</w:t>
      </w:r>
      <w:r w:rsidR="0063208D">
        <w:rPr>
          <w:color w:val="000000"/>
          <w:sz w:val="28"/>
          <w:szCs w:val="28"/>
        </w:rPr>
        <w:t xml:space="preserve"> </w:t>
      </w:r>
      <w:r>
        <w:rPr>
          <w:color w:val="000000"/>
          <w:sz w:val="28"/>
          <w:szCs w:val="28"/>
        </w:rPr>
        <w:t>размещения).</w:t>
      </w:r>
      <w:r w:rsidR="0063208D">
        <w:rPr>
          <w:color w:val="000000"/>
          <w:sz w:val="28"/>
          <w:szCs w:val="28"/>
        </w:rPr>
        <w:t xml:space="preserve"> </w:t>
      </w:r>
      <w:r>
        <w:rPr>
          <w:color w:val="000000"/>
          <w:sz w:val="28"/>
          <w:szCs w:val="28"/>
        </w:rPr>
        <w:t>Установлено,</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увеличение</w:t>
      </w:r>
      <w:r w:rsidR="0063208D">
        <w:rPr>
          <w:color w:val="000000"/>
          <w:sz w:val="28"/>
          <w:szCs w:val="28"/>
        </w:rPr>
        <w:t xml:space="preserve"> </w:t>
      </w:r>
      <w:r>
        <w:rPr>
          <w:color w:val="000000"/>
          <w:sz w:val="28"/>
          <w:szCs w:val="28"/>
        </w:rPr>
        <w:t>диаметра</w:t>
      </w:r>
      <w:r w:rsidR="0063208D">
        <w:rPr>
          <w:color w:val="000000"/>
          <w:sz w:val="28"/>
          <w:szCs w:val="28"/>
        </w:rPr>
        <w:t xml:space="preserve"> </w:t>
      </w:r>
      <w:r>
        <w:rPr>
          <w:color w:val="000000"/>
          <w:sz w:val="28"/>
          <w:szCs w:val="28"/>
        </w:rPr>
        <w:t>отверстий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уменьшение</w:t>
      </w:r>
      <w:r w:rsidR="0063208D">
        <w:rPr>
          <w:color w:val="000000"/>
          <w:sz w:val="28"/>
          <w:szCs w:val="28"/>
        </w:rPr>
        <w:t xml:space="preserve"> </w:t>
      </w:r>
      <w:r>
        <w:rPr>
          <w:color w:val="000000"/>
          <w:sz w:val="28"/>
          <w:szCs w:val="28"/>
        </w:rPr>
        <w:t>расстояния</w:t>
      </w:r>
      <w:r w:rsidR="0063208D">
        <w:rPr>
          <w:color w:val="000000"/>
          <w:sz w:val="28"/>
          <w:szCs w:val="28"/>
        </w:rPr>
        <w:t xml:space="preserve"> </w:t>
      </w:r>
      <w:r>
        <w:rPr>
          <w:color w:val="000000"/>
          <w:sz w:val="28"/>
          <w:szCs w:val="28"/>
        </w:rPr>
        <w:t>между</w:t>
      </w:r>
      <w:r w:rsidR="0063208D">
        <w:rPr>
          <w:color w:val="000000"/>
          <w:sz w:val="28"/>
          <w:szCs w:val="28"/>
        </w:rPr>
        <w:t xml:space="preserve"> </w:t>
      </w:r>
      <w:r>
        <w:rPr>
          <w:color w:val="000000"/>
          <w:sz w:val="28"/>
          <w:szCs w:val="28"/>
        </w:rPr>
        <w:t>ними</w:t>
      </w:r>
      <w:r w:rsidR="0063208D">
        <w:rPr>
          <w:color w:val="000000"/>
          <w:sz w:val="28"/>
          <w:szCs w:val="28"/>
        </w:rPr>
        <w:t xml:space="preserve"> </w:t>
      </w:r>
      <w:r>
        <w:rPr>
          <w:color w:val="000000"/>
          <w:sz w:val="28"/>
          <w:szCs w:val="28"/>
        </w:rPr>
        <w:t>приводит</w:t>
      </w:r>
      <w:r w:rsidR="0063208D">
        <w:rPr>
          <w:color w:val="000000"/>
          <w:sz w:val="28"/>
          <w:szCs w:val="28"/>
        </w:rPr>
        <w:t xml:space="preserve"> </w:t>
      </w:r>
      <w:r>
        <w:rPr>
          <w:color w:val="000000"/>
          <w:sz w:val="28"/>
          <w:szCs w:val="28"/>
        </w:rPr>
        <w:t>к</w:t>
      </w:r>
      <w:r w:rsidR="0063208D">
        <w:rPr>
          <w:color w:val="000000"/>
          <w:sz w:val="28"/>
          <w:szCs w:val="28"/>
        </w:rPr>
        <w:t xml:space="preserve"> </w:t>
      </w:r>
      <w:r>
        <w:rPr>
          <w:color w:val="000000"/>
          <w:sz w:val="28"/>
          <w:szCs w:val="28"/>
        </w:rPr>
        <w:t>снижению</w:t>
      </w:r>
      <w:r w:rsidR="0063208D">
        <w:rPr>
          <w:color w:val="000000"/>
          <w:sz w:val="28"/>
          <w:szCs w:val="28"/>
        </w:rPr>
        <w:t xml:space="preserve"> </w:t>
      </w:r>
      <w:r>
        <w:rPr>
          <w:color w:val="000000"/>
          <w:sz w:val="28"/>
          <w:szCs w:val="28"/>
        </w:rPr>
        <w:t>массы</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p>
    <w:p w14:paraId="5B7C0E2B" w14:textId="1D861E1B" w:rsidR="00FE4AD3" w:rsidRDefault="0013571B">
      <w:pPr>
        <w:ind w:firstLine="708"/>
        <w:jc w:val="both"/>
        <w:rPr>
          <w:color w:val="000000"/>
          <w:sz w:val="28"/>
          <w:szCs w:val="28"/>
        </w:rPr>
      </w:pPr>
      <w:r>
        <w:rPr>
          <w:color w:val="000000"/>
          <w:sz w:val="28"/>
          <w:szCs w:val="28"/>
        </w:rPr>
        <w:t>4.</w:t>
      </w:r>
      <w:r w:rsidR="0063208D">
        <w:rPr>
          <w:color w:val="000000"/>
          <w:sz w:val="28"/>
          <w:szCs w:val="28"/>
        </w:rPr>
        <w:t xml:space="preserve"> </w:t>
      </w:r>
      <w:r>
        <w:rPr>
          <w:color w:val="000000"/>
          <w:sz w:val="28"/>
          <w:szCs w:val="28"/>
        </w:rPr>
        <w:t>Выполнен</w:t>
      </w:r>
      <w:r w:rsidR="0063208D">
        <w:rPr>
          <w:color w:val="000000"/>
          <w:sz w:val="28"/>
          <w:szCs w:val="28"/>
        </w:rPr>
        <w:t xml:space="preserve"> </w:t>
      </w:r>
      <w:r>
        <w:rPr>
          <w:color w:val="000000"/>
          <w:sz w:val="28"/>
          <w:szCs w:val="28"/>
        </w:rPr>
        <w:t>параметрический</w:t>
      </w:r>
      <w:r w:rsidR="0063208D">
        <w:rPr>
          <w:color w:val="000000"/>
          <w:sz w:val="28"/>
          <w:szCs w:val="28"/>
        </w:rPr>
        <w:t xml:space="preserve"> </w:t>
      </w:r>
      <w:r>
        <w:rPr>
          <w:color w:val="000000"/>
          <w:sz w:val="28"/>
          <w:szCs w:val="28"/>
        </w:rPr>
        <w:t>анализ</w:t>
      </w:r>
      <w:r w:rsidR="0063208D">
        <w:rPr>
          <w:color w:val="000000"/>
          <w:sz w:val="28"/>
          <w:szCs w:val="28"/>
        </w:rPr>
        <w:t xml:space="preserve"> </w:t>
      </w:r>
      <w:r>
        <w:rPr>
          <w:color w:val="000000"/>
          <w:sz w:val="28"/>
          <w:szCs w:val="28"/>
        </w:rPr>
        <w:t>влияния</w:t>
      </w:r>
      <w:r w:rsidR="0063208D">
        <w:rPr>
          <w:color w:val="000000"/>
          <w:sz w:val="28"/>
          <w:szCs w:val="28"/>
        </w:rPr>
        <w:t xml:space="preserve"> </w:t>
      </w:r>
      <w:r>
        <w:rPr>
          <w:color w:val="000000"/>
          <w:sz w:val="28"/>
          <w:szCs w:val="28"/>
        </w:rPr>
        <w:t>геометрических</w:t>
      </w:r>
      <w:r w:rsidR="0063208D">
        <w:rPr>
          <w:color w:val="000000"/>
          <w:sz w:val="28"/>
          <w:szCs w:val="28"/>
        </w:rPr>
        <w:t xml:space="preserve"> </w:t>
      </w:r>
      <w:r>
        <w:rPr>
          <w:color w:val="000000"/>
          <w:sz w:val="28"/>
          <w:szCs w:val="28"/>
        </w:rPr>
        <w:t>параметров</w:t>
      </w:r>
      <w:r w:rsidR="0063208D">
        <w:rPr>
          <w:color w:val="000000"/>
          <w:sz w:val="28"/>
          <w:szCs w:val="28"/>
        </w:rPr>
        <w:t xml:space="preserve"> </w:t>
      </w:r>
      <w:r>
        <w:rPr>
          <w:color w:val="000000"/>
          <w:sz w:val="28"/>
          <w:szCs w:val="28"/>
        </w:rPr>
        <w:t>перфорации</w:t>
      </w:r>
      <w:r w:rsidR="0063208D">
        <w:rPr>
          <w:color w:val="000000"/>
          <w:sz w:val="28"/>
          <w:szCs w:val="28"/>
        </w:rPr>
        <w:t xml:space="preserve"> </w:t>
      </w:r>
      <w:r>
        <w:rPr>
          <w:color w:val="000000"/>
          <w:sz w:val="28"/>
          <w:szCs w:val="28"/>
        </w:rPr>
        <w:t>на</w:t>
      </w:r>
      <w:r w:rsidR="0063208D">
        <w:rPr>
          <w:color w:val="000000"/>
          <w:sz w:val="28"/>
          <w:szCs w:val="28"/>
        </w:rPr>
        <w:t xml:space="preserve"> </w:t>
      </w:r>
      <w:r>
        <w:rPr>
          <w:color w:val="000000"/>
          <w:sz w:val="28"/>
          <w:szCs w:val="28"/>
        </w:rPr>
        <w:t>массу</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Установлено,</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применение</w:t>
      </w:r>
      <w:r w:rsidR="0063208D">
        <w:rPr>
          <w:color w:val="000000"/>
          <w:sz w:val="28"/>
          <w:szCs w:val="28"/>
        </w:rPr>
        <w:t xml:space="preserve"> </w:t>
      </w:r>
      <w:r>
        <w:rPr>
          <w:color w:val="000000"/>
          <w:sz w:val="28"/>
          <w:szCs w:val="28"/>
        </w:rPr>
        <w:t>отверстий</w:t>
      </w:r>
      <w:r w:rsidR="0063208D">
        <w:rPr>
          <w:color w:val="000000"/>
          <w:sz w:val="28"/>
          <w:szCs w:val="28"/>
        </w:rPr>
        <w:t xml:space="preserve"> </w:t>
      </w:r>
      <w:r>
        <w:rPr>
          <w:color w:val="000000"/>
          <w:sz w:val="28"/>
          <w:szCs w:val="28"/>
        </w:rPr>
        <w:t>диаметром</w:t>
      </w:r>
      <w:r w:rsidR="0063208D">
        <w:rPr>
          <w:color w:val="000000"/>
          <w:sz w:val="28"/>
          <w:szCs w:val="28"/>
        </w:rPr>
        <w:t xml:space="preserve"> </w:t>
      </w:r>
      <w:r>
        <w:rPr>
          <w:color w:val="000000"/>
          <w:sz w:val="28"/>
          <w:szCs w:val="28"/>
        </w:rPr>
        <w:t>50</w:t>
      </w:r>
      <w:r w:rsidR="0063208D">
        <w:rPr>
          <w:color w:val="000000"/>
          <w:sz w:val="28"/>
          <w:szCs w:val="28"/>
        </w:rPr>
        <w:t xml:space="preserve"> </w:t>
      </w:r>
      <w:r>
        <w:rPr>
          <w:color w:val="000000"/>
          <w:sz w:val="28"/>
          <w:szCs w:val="28"/>
        </w:rPr>
        <w:t>мм</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lang w:val="kk-KZ"/>
        </w:rPr>
        <w:t>расстоянии</w:t>
      </w:r>
      <w:r w:rsidR="0063208D">
        <w:rPr>
          <w:color w:val="000000"/>
          <w:sz w:val="28"/>
          <w:szCs w:val="28"/>
        </w:rPr>
        <w:t xml:space="preserve"> </w:t>
      </w:r>
      <w:r>
        <w:rPr>
          <w:color w:val="000000"/>
          <w:sz w:val="28"/>
          <w:szCs w:val="28"/>
        </w:rPr>
        <w:t>110</w:t>
      </w:r>
      <w:r w:rsidR="0063208D">
        <w:rPr>
          <w:color w:val="000000"/>
          <w:sz w:val="28"/>
          <w:szCs w:val="28"/>
          <w:lang w:val="kk-KZ"/>
        </w:rPr>
        <w:t xml:space="preserve"> </w:t>
      </w:r>
      <w:r>
        <w:rPr>
          <w:color w:val="000000"/>
          <w:sz w:val="28"/>
          <w:szCs w:val="28"/>
          <w:lang w:val="kk-KZ"/>
        </w:rPr>
        <w:t>мм</w:t>
      </w:r>
      <w:r w:rsidR="0063208D">
        <w:rPr>
          <w:color w:val="000000"/>
          <w:sz w:val="28"/>
          <w:szCs w:val="28"/>
        </w:rPr>
        <w:t xml:space="preserve"> </w:t>
      </w:r>
      <w:r>
        <w:rPr>
          <w:color w:val="000000"/>
          <w:sz w:val="28"/>
          <w:szCs w:val="28"/>
          <w:lang w:val="kk-KZ"/>
        </w:rPr>
        <w:t>по</w:t>
      </w:r>
      <w:r w:rsidR="0063208D">
        <w:rPr>
          <w:color w:val="000000"/>
          <w:sz w:val="28"/>
          <w:szCs w:val="28"/>
          <w:lang w:val="kk-KZ"/>
        </w:rPr>
        <w:t xml:space="preserve"> </w:t>
      </w:r>
      <w:r>
        <w:rPr>
          <w:color w:val="000000"/>
          <w:sz w:val="28"/>
          <w:szCs w:val="28"/>
          <w:lang w:val="kk-KZ"/>
        </w:rPr>
        <w:t>длине</w:t>
      </w:r>
      <w:r w:rsidR="0063208D">
        <w:rPr>
          <w:color w:val="000000"/>
          <w:sz w:val="28"/>
          <w:szCs w:val="28"/>
          <w:lang w:val="kk-KZ"/>
        </w:rPr>
        <w:t xml:space="preserve"> </w:t>
      </w:r>
      <w:r>
        <w:rPr>
          <w:color w:val="000000"/>
          <w:sz w:val="28"/>
          <w:szCs w:val="28"/>
        </w:rPr>
        <w:t>и</w:t>
      </w:r>
      <w:r w:rsidR="0063208D">
        <w:rPr>
          <w:color w:val="000000"/>
          <w:sz w:val="28"/>
          <w:szCs w:val="28"/>
        </w:rPr>
        <w:t xml:space="preserve"> </w:t>
      </w:r>
      <w:r>
        <w:rPr>
          <w:color w:val="000000"/>
          <w:sz w:val="28"/>
          <w:szCs w:val="28"/>
        </w:rPr>
        <w:t>100</w:t>
      </w:r>
      <w:r w:rsidR="0063208D">
        <w:rPr>
          <w:color w:val="000000"/>
          <w:sz w:val="28"/>
          <w:szCs w:val="28"/>
        </w:rPr>
        <w:t xml:space="preserve"> </w:t>
      </w:r>
      <w:r>
        <w:rPr>
          <w:color w:val="000000"/>
          <w:sz w:val="28"/>
          <w:szCs w:val="28"/>
        </w:rPr>
        <w:t>мм</w:t>
      </w:r>
      <w:r w:rsidR="0063208D">
        <w:rPr>
          <w:color w:val="000000"/>
          <w:sz w:val="28"/>
          <w:szCs w:val="28"/>
          <w:lang w:val="kk-KZ"/>
        </w:rPr>
        <w:t xml:space="preserve"> </w:t>
      </w:r>
      <w:r>
        <w:rPr>
          <w:color w:val="000000"/>
          <w:sz w:val="28"/>
          <w:szCs w:val="28"/>
          <w:lang w:val="kk-KZ"/>
        </w:rPr>
        <w:t>по</w:t>
      </w:r>
      <w:r w:rsidR="0063208D">
        <w:rPr>
          <w:color w:val="000000"/>
          <w:sz w:val="28"/>
          <w:szCs w:val="28"/>
          <w:lang w:val="kk-KZ"/>
        </w:rPr>
        <w:t xml:space="preserve"> </w:t>
      </w:r>
      <w:r>
        <w:rPr>
          <w:color w:val="000000"/>
          <w:sz w:val="28"/>
          <w:szCs w:val="28"/>
          <w:lang w:val="kk-KZ"/>
        </w:rPr>
        <w:t>ширине</w:t>
      </w:r>
      <w:r w:rsidR="0063208D">
        <w:rPr>
          <w:color w:val="000000"/>
          <w:sz w:val="28"/>
          <w:szCs w:val="28"/>
        </w:rPr>
        <w:t xml:space="preserve"> </w:t>
      </w:r>
      <w:r>
        <w:rPr>
          <w:color w:val="000000"/>
          <w:sz w:val="28"/>
          <w:szCs w:val="28"/>
        </w:rPr>
        <w:t>позволяет</w:t>
      </w:r>
      <w:r w:rsidR="0063208D">
        <w:rPr>
          <w:color w:val="000000"/>
          <w:sz w:val="28"/>
          <w:szCs w:val="28"/>
        </w:rPr>
        <w:t xml:space="preserve"> </w:t>
      </w:r>
      <w:r>
        <w:rPr>
          <w:color w:val="000000"/>
          <w:sz w:val="28"/>
          <w:szCs w:val="28"/>
        </w:rPr>
        <w:t>снизить</w:t>
      </w:r>
      <w:r w:rsidR="0063208D">
        <w:rPr>
          <w:color w:val="000000"/>
          <w:sz w:val="28"/>
          <w:szCs w:val="28"/>
        </w:rPr>
        <w:t xml:space="preserve"> </w:t>
      </w:r>
      <w:r>
        <w:rPr>
          <w:color w:val="000000"/>
          <w:sz w:val="28"/>
          <w:szCs w:val="28"/>
        </w:rPr>
        <w:t>массу</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до</w:t>
      </w:r>
      <w:r w:rsidR="0063208D">
        <w:rPr>
          <w:color w:val="000000"/>
          <w:sz w:val="28"/>
          <w:szCs w:val="28"/>
        </w:rPr>
        <w:t xml:space="preserve"> </w:t>
      </w:r>
      <w:r>
        <w:rPr>
          <w:color w:val="000000"/>
          <w:sz w:val="28"/>
          <w:szCs w:val="28"/>
          <w:lang w:val="kk-KZ"/>
        </w:rPr>
        <w:t>27</w:t>
      </w:r>
      <w:r>
        <w:rPr>
          <w:color w:val="000000"/>
          <w:sz w:val="28"/>
          <w:szCs w:val="28"/>
        </w:rPr>
        <w:t>%,</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подтверждает</w:t>
      </w:r>
      <w:r w:rsidR="0063208D">
        <w:rPr>
          <w:color w:val="000000"/>
          <w:sz w:val="28"/>
          <w:szCs w:val="28"/>
        </w:rPr>
        <w:t xml:space="preserve"> </w:t>
      </w:r>
      <w:r>
        <w:rPr>
          <w:color w:val="000000"/>
          <w:sz w:val="28"/>
          <w:szCs w:val="28"/>
        </w:rPr>
        <w:t>высокую</w:t>
      </w:r>
      <w:r w:rsidR="0063208D">
        <w:rPr>
          <w:color w:val="000000"/>
          <w:sz w:val="28"/>
          <w:szCs w:val="28"/>
        </w:rPr>
        <w:t xml:space="preserve"> </w:t>
      </w:r>
      <w:r>
        <w:rPr>
          <w:color w:val="000000"/>
          <w:sz w:val="28"/>
          <w:szCs w:val="28"/>
        </w:rPr>
        <w:t>эффективность</w:t>
      </w:r>
      <w:r w:rsidR="0063208D">
        <w:rPr>
          <w:color w:val="000000"/>
          <w:sz w:val="28"/>
          <w:szCs w:val="28"/>
        </w:rPr>
        <w:t xml:space="preserve"> </w:t>
      </w:r>
      <w:r>
        <w:rPr>
          <w:color w:val="000000"/>
          <w:sz w:val="28"/>
          <w:szCs w:val="28"/>
        </w:rPr>
        <w:t>данного</w:t>
      </w:r>
      <w:r w:rsidR="0063208D">
        <w:rPr>
          <w:color w:val="000000"/>
          <w:sz w:val="28"/>
          <w:szCs w:val="28"/>
        </w:rPr>
        <w:t xml:space="preserve"> </w:t>
      </w:r>
      <w:r>
        <w:rPr>
          <w:color w:val="000000"/>
          <w:sz w:val="28"/>
          <w:szCs w:val="28"/>
        </w:rPr>
        <w:t>метода</w:t>
      </w:r>
      <w:r w:rsidR="0063208D">
        <w:rPr>
          <w:color w:val="000000"/>
          <w:sz w:val="28"/>
          <w:szCs w:val="28"/>
        </w:rPr>
        <w:t xml:space="preserve"> </w:t>
      </w:r>
      <w:r>
        <w:rPr>
          <w:color w:val="000000"/>
          <w:sz w:val="28"/>
          <w:szCs w:val="28"/>
        </w:rPr>
        <w:t>снижения</w:t>
      </w:r>
      <w:r w:rsidR="0063208D">
        <w:rPr>
          <w:color w:val="000000"/>
          <w:sz w:val="28"/>
          <w:szCs w:val="28"/>
        </w:rPr>
        <w:t xml:space="preserve"> </w:t>
      </w:r>
      <w:r>
        <w:rPr>
          <w:color w:val="000000"/>
          <w:sz w:val="28"/>
          <w:szCs w:val="28"/>
        </w:rPr>
        <w:t>металлоемкости.</w:t>
      </w:r>
      <w:r w:rsidR="0063208D">
        <w:rPr>
          <w:color w:val="000000"/>
          <w:sz w:val="28"/>
          <w:szCs w:val="28"/>
        </w:rPr>
        <w:t xml:space="preserve"> </w:t>
      </w:r>
    </w:p>
    <w:p w14:paraId="41386701" w14:textId="7FA9A49F" w:rsidR="00FE4AD3" w:rsidRDefault="0013571B">
      <w:pPr>
        <w:ind w:firstLine="708"/>
        <w:jc w:val="both"/>
        <w:rPr>
          <w:color w:val="000000"/>
          <w:sz w:val="28"/>
          <w:szCs w:val="28"/>
        </w:rPr>
      </w:pPr>
      <w:r>
        <w:rPr>
          <w:color w:val="000000"/>
          <w:sz w:val="28"/>
          <w:szCs w:val="28"/>
          <w:lang w:val="kk-KZ"/>
        </w:rPr>
        <w:t>5.</w:t>
      </w:r>
      <w:r w:rsidR="0063208D">
        <w:rPr>
          <w:color w:val="000000"/>
          <w:sz w:val="28"/>
          <w:szCs w:val="28"/>
          <w:lang w:val="kk-KZ"/>
        </w:rPr>
        <w:t xml:space="preserve"> </w:t>
      </w:r>
      <w:r>
        <w:rPr>
          <w:color w:val="000000"/>
          <w:sz w:val="28"/>
          <w:szCs w:val="28"/>
        </w:rPr>
        <w:t>Проведенный</w:t>
      </w:r>
      <w:r w:rsidR="0063208D">
        <w:rPr>
          <w:color w:val="000000"/>
          <w:sz w:val="28"/>
          <w:szCs w:val="28"/>
        </w:rPr>
        <w:t xml:space="preserve"> </w:t>
      </w:r>
      <w:r>
        <w:rPr>
          <w:color w:val="000000"/>
          <w:sz w:val="28"/>
          <w:szCs w:val="28"/>
        </w:rPr>
        <w:t>анализ</w:t>
      </w:r>
      <w:r w:rsidR="0063208D">
        <w:rPr>
          <w:color w:val="000000"/>
          <w:sz w:val="28"/>
          <w:szCs w:val="28"/>
        </w:rPr>
        <w:t xml:space="preserve"> </w:t>
      </w:r>
      <w:r>
        <w:rPr>
          <w:color w:val="000000"/>
          <w:sz w:val="28"/>
          <w:szCs w:val="28"/>
        </w:rPr>
        <w:t>напряженно-деформированного</w:t>
      </w:r>
      <w:r w:rsidR="0063208D">
        <w:rPr>
          <w:color w:val="000000"/>
          <w:sz w:val="28"/>
          <w:szCs w:val="28"/>
        </w:rPr>
        <w:t xml:space="preserve"> </w:t>
      </w:r>
      <w:r>
        <w:rPr>
          <w:color w:val="000000"/>
          <w:sz w:val="28"/>
          <w:szCs w:val="28"/>
        </w:rPr>
        <w:t>состояния</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методом</w:t>
      </w:r>
      <w:r w:rsidR="0063208D">
        <w:rPr>
          <w:color w:val="000000"/>
          <w:sz w:val="28"/>
          <w:szCs w:val="28"/>
        </w:rPr>
        <w:t xml:space="preserve"> </w:t>
      </w:r>
      <w:r>
        <w:rPr>
          <w:color w:val="000000"/>
          <w:sz w:val="28"/>
          <w:szCs w:val="28"/>
        </w:rPr>
        <w:t>конечных</w:t>
      </w:r>
      <w:r w:rsidR="0063208D">
        <w:rPr>
          <w:color w:val="000000"/>
          <w:sz w:val="28"/>
          <w:szCs w:val="28"/>
        </w:rPr>
        <w:t xml:space="preserve"> </w:t>
      </w:r>
      <w:r>
        <w:rPr>
          <w:color w:val="000000"/>
          <w:sz w:val="28"/>
          <w:szCs w:val="28"/>
        </w:rPr>
        <w:t>элементов</w:t>
      </w:r>
      <w:r w:rsidR="0063208D">
        <w:rPr>
          <w:color w:val="000000"/>
          <w:sz w:val="28"/>
          <w:szCs w:val="28"/>
        </w:rPr>
        <w:t xml:space="preserve"> </w:t>
      </w:r>
      <w:r>
        <w:rPr>
          <w:color w:val="000000"/>
          <w:sz w:val="28"/>
          <w:szCs w:val="28"/>
        </w:rPr>
        <w:t>показал,</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простое</w:t>
      </w:r>
      <w:r w:rsidR="0063208D">
        <w:rPr>
          <w:color w:val="000000"/>
          <w:sz w:val="28"/>
          <w:szCs w:val="28"/>
        </w:rPr>
        <w:t xml:space="preserve"> </w:t>
      </w:r>
      <w:r>
        <w:rPr>
          <w:color w:val="000000"/>
          <w:sz w:val="28"/>
          <w:szCs w:val="28"/>
        </w:rPr>
        <w:t>введение</w:t>
      </w:r>
      <w:r w:rsidR="0063208D">
        <w:rPr>
          <w:color w:val="000000"/>
          <w:sz w:val="28"/>
          <w:szCs w:val="28"/>
        </w:rPr>
        <w:t xml:space="preserve"> </w:t>
      </w:r>
      <w:r>
        <w:rPr>
          <w:color w:val="000000"/>
          <w:sz w:val="28"/>
          <w:szCs w:val="28"/>
        </w:rPr>
        <w:t>перфорационных</w:t>
      </w:r>
      <w:r w:rsidR="0063208D">
        <w:rPr>
          <w:color w:val="000000"/>
          <w:sz w:val="28"/>
          <w:szCs w:val="28"/>
        </w:rPr>
        <w:t xml:space="preserve"> </w:t>
      </w:r>
      <w:r>
        <w:rPr>
          <w:color w:val="000000"/>
          <w:sz w:val="28"/>
          <w:szCs w:val="28"/>
        </w:rPr>
        <w:t>отверстий</w:t>
      </w:r>
      <w:r w:rsidR="0063208D">
        <w:rPr>
          <w:color w:val="000000"/>
          <w:sz w:val="28"/>
          <w:szCs w:val="28"/>
        </w:rPr>
        <w:t xml:space="preserve"> </w:t>
      </w:r>
      <w:r>
        <w:rPr>
          <w:color w:val="000000"/>
          <w:sz w:val="28"/>
          <w:szCs w:val="28"/>
        </w:rPr>
        <w:t>приводит</w:t>
      </w:r>
      <w:r w:rsidR="0063208D">
        <w:rPr>
          <w:color w:val="000000"/>
          <w:sz w:val="28"/>
          <w:szCs w:val="28"/>
        </w:rPr>
        <w:t xml:space="preserve"> </w:t>
      </w:r>
      <w:r>
        <w:rPr>
          <w:color w:val="000000"/>
          <w:sz w:val="28"/>
          <w:szCs w:val="28"/>
        </w:rPr>
        <w:t>к</w:t>
      </w:r>
      <w:r w:rsidR="0063208D">
        <w:rPr>
          <w:color w:val="000000"/>
          <w:sz w:val="28"/>
          <w:szCs w:val="28"/>
        </w:rPr>
        <w:t xml:space="preserve"> </w:t>
      </w:r>
      <w:r>
        <w:rPr>
          <w:color w:val="000000"/>
          <w:sz w:val="28"/>
          <w:szCs w:val="28"/>
        </w:rPr>
        <w:t>росту</w:t>
      </w:r>
      <w:r w:rsidR="0063208D">
        <w:rPr>
          <w:color w:val="000000"/>
          <w:sz w:val="28"/>
          <w:szCs w:val="28"/>
        </w:rPr>
        <w:t xml:space="preserve"> </w:t>
      </w:r>
      <w:r>
        <w:rPr>
          <w:color w:val="000000"/>
          <w:sz w:val="28"/>
          <w:szCs w:val="28"/>
        </w:rPr>
        <w:t>напряжений</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деформаций</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зоне</w:t>
      </w:r>
      <w:r w:rsidR="0063208D">
        <w:rPr>
          <w:color w:val="000000"/>
          <w:sz w:val="28"/>
          <w:szCs w:val="28"/>
        </w:rPr>
        <w:t xml:space="preserve"> </w:t>
      </w:r>
      <w:r>
        <w:rPr>
          <w:color w:val="000000"/>
          <w:sz w:val="28"/>
          <w:szCs w:val="28"/>
        </w:rPr>
        <w:t>отверстий,</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делает</w:t>
      </w:r>
      <w:r w:rsidR="0063208D">
        <w:rPr>
          <w:color w:val="000000"/>
          <w:sz w:val="28"/>
          <w:szCs w:val="28"/>
        </w:rPr>
        <w:t xml:space="preserve"> </w:t>
      </w:r>
      <w:r>
        <w:rPr>
          <w:color w:val="000000"/>
          <w:sz w:val="28"/>
          <w:szCs w:val="28"/>
        </w:rPr>
        <w:t>необходимым</w:t>
      </w:r>
      <w:r w:rsidR="0063208D">
        <w:rPr>
          <w:color w:val="000000"/>
          <w:sz w:val="28"/>
          <w:szCs w:val="28"/>
        </w:rPr>
        <w:t xml:space="preserve"> </w:t>
      </w:r>
      <w:r>
        <w:rPr>
          <w:color w:val="000000"/>
          <w:sz w:val="28"/>
          <w:szCs w:val="28"/>
        </w:rPr>
        <w:t>применение</w:t>
      </w:r>
      <w:r w:rsidR="0063208D">
        <w:rPr>
          <w:color w:val="000000"/>
          <w:sz w:val="28"/>
          <w:szCs w:val="28"/>
        </w:rPr>
        <w:t xml:space="preserve"> </w:t>
      </w:r>
      <w:r>
        <w:rPr>
          <w:color w:val="000000"/>
          <w:sz w:val="28"/>
          <w:szCs w:val="28"/>
        </w:rPr>
        <w:t>конструктивных</w:t>
      </w:r>
      <w:r w:rsidR="0063208D">
        <w:rPr>
          <w:color w:val="000000"/>
          <w:sz w:val="28"/>
          <w:szCs w:val="28"/>
        </w:rPr>
        <w:t xml:space="preserve"> </w:t>
      </w:r>
      <w:r>
        <w:rPr>
          <w:color w:val="000000"/>
          <w:sz w:val="28"/>
          <w:szCs w:val="28"/>
        </w:rPr>
        <w:t>мер</w:t>
      </w:r>
      <w:r w:rsidR="0063208D">
        <w:rPr>
          <w:color w:val="000000"/>
          <w:sz w:val="28"/>
          <w:szCs w:val="28"/>
        </w:rPr>
        <w:t xml:space="preserve"> </w:t>
      </w:r>
      <w:r w:rsidR="006009D6">
        <w:rPr>
          <w:color w:val="000000"/>
          <w:sz w:val="28"/>
          <w:szCs w:val="28"/>
        </w:rPr>
        <w:t>по</w:t>
      </w:r>
      <w:r w:rsidR="0063208D">
        <w:rPr>
          <w:color w:val="000000"/>
          <w:sz w:val="28"/>
          <w:szCs w:val="28"/>
        </w:rPr>
        <w:t xml:space="preserve"> </w:t>
      </w:r>
      <w:r>
        <w:rPr>
          <w:color w:val="000000"/>
          <w:sz w:val="28"/>
          <w:szCs w:val="28"/>
        </w:rPr>
        <w:t>повышени</w:t>
      </w:r>
      <w:r w:rsidR="006009D6">
        <w:rPr>
          <w:color w:val="000000"/>
          <w:sz w:val="28"/>
          <w:szCs w:val="28"/>
        </w:rPr>
        <w:t>ю</w:t>
      </w:r>
      <w:r w:rsidR="0063208D">
        <w:rPr>
          <w:color w:val="000000"/>
          <w:sz w:val="28"/>
          <w:szCs w:val="28"/>
        </w:rPr>
        <w:t xml:space="preserve"> </w:t>
      </w:r>
      <w:r>
        <w:rPr>
          <w:color w:val="000000"/>
          <w:sz w:val="28"/>
          <w:szCs w:val="28"/>
        </w:rPr>
        <w:t>жесткости.</w:t>
      </w:r>
      <w:r w:rsidR="0063208D">
        <w:rPr>
          <w:color w:val="000000"/>
          <w:sz w:val="28"/>
          <w:szCs w:val="28"/>
        </w:rPr>
        <w:t xml:space="preserve"> </w:t>
      </w:r>
    </w:p>
    <w:p w14:paraId="2BD473F8" w14:textId="300742AB" w:rsidR="00FE4AD3" w:rsidRDefault="0013571B">
      <w:pPr>
        <w:ind w:firstLine="708"/>
        <w:jc w:val="both"/>
        <w:rPr>
          <w:color w:val="000000"/>
          <w:sz w:val="28"/>
          <w:szCs w:val="28"/>
        </w:rPr>
      </w:pPr>
      <w:r>
        <w:rPr>
          <w:color w:val="000000"/>
          <w:sz w:val="28"/>
          <w:szCs w:val="28"/>
          <w:lang w:val="kk-KZ"/>
        </w:rPr>
        <w:t>6.</w:t>
      </w:r>
      <w:r w:rsidR="0063208D">
        <w:rPr>
          <w:color w:val="000000"/>
          <w:sz w:val="28"/>
          <w:szCs w:val="28"/>
          <w:lang w:val="kk-KZ"/>
        </w:rPr>
        <w:t xml:space="preserve"> </w:t>
      </w:r>
      <w:r>
        <w:rPr>
          <w:color w:val="000000"/>
          <w:sz w:val="28"/>
          <w:szCs w:val="28"/>
        </w:rPr>
        <w:t>Установлено,</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применение</w:t>
      </w:r>
      <w:r w:rsidR="0063208D">
        <w:rPr>
          <w:color w:val="000000"/>
          <w:sz w:val="28"/>
          <w:szCs w:val="28"/>
        </w:rPr>
        <w:t xml:space="preserve"> </w:t>
      </w:r>
      <w:r>
        <w:rPr>
          <w:b/>
          <w:bCs/>
          <w:color w:val="000000"/>
          <w:sz w:val="28"/>
          <w:szCs w:val="28"/>
        </w:rPr>
        <w:t>перфорации</w:t>
      </w:r>
      <w:r w:rsidR="0063208D">
        <w:rPr>
          <w:b/>
          <w:bCs/>
          <w:color w:val="000000"/>
          <w:sz w:val="28"/>
          <w:szCs w:val="28"/>
        </w:rPr>
        <w:t xml:space="preserve"> </w:t>
      </w:r>
      <w:r>
        <w:rPr>
          <w:b/>
          <w:bCs/>
          <w:color w:val="000000"/>
          <w:sz w:val="28"/>
          <w:szCs w:val="28"/>
        </w:rPr>
        <w:t>с</w:t>
      </w:r>
      <w:r w:rsidR="0063208D">
        <w:rPr>
          <w:b/>
          <w:bCs/>
          <w:color w:val="000000"/>
          <w:sz w:val="28"/>
          <w:szCs w:val="28"/>
        </w:rPr>
        <w:t xml:space="preserve"> </w:t>
      </w:r>
      <w:r>
        <w:rPr>
          <w:b/>
          <w:bCs/>
          <w:color w:val="000000"/>
          <w:sz w:val="28"/>
          <w:szCs w:val="28"/>
        </w:rPr>
        <w:t>отбортованными</w:t>
      </w:r>
      <w:r w:rsidR="0063208D">
        <w:rPr>
          <w:b/>
          <w:bCs/>
          <w:color w:val="000000"/>
          <w:sz w:val="28"/>
          <w:szCs w:val="28"/>
        </w:rPr>
        <w:t xml:space="preserve"> </w:t>
      </w:r>
      <w:r>
        <w:rPr>
          <w:b/>
          <w:bCs/>
          <w:color w:val="000000"/>
          <w:sz w:val="28"/>
          <w:szCs w:val="28"/>
        </w:rPr>
        <w:t>краями</w:t>
      </w:r>
      <w:r w:rsidR="0063208D">
        <w:rPr>
          <w:b/>
          <w:bCs/>
          <w:color w:val="000000"/>
          <w:sz w:val="28"/>
          <w:szCs w:val="28"/>
        </w:rPr>
        <w:t xml:space="preserve"> </w:t>
      </w:r>
      <w:r>
        <w:rPr>
          <w:color w:val="000000"/>
          <w:sz w:val="28"/>
          <w:szCs w:val="28"/>
        </w:rPr>
        <w:t>позволяет</w:t>
      </w:r>
      <w:r w:rsidR="0063208D">
        <w:rPr>
          <w:color w:val="000000"/>
          <w:sz w:val="28"/>
          <w:szCs w:val="28"/>
        </w:rPr>
        <w:t xml:space="preserve"> </w:t>
      </w:r>
      <w:r>
        <w:rPr>
          <w:color w:val="000000"/>
          <w:sz w:val="28"/>
          <w:szCs w:val="28"/>
        </w:rPr>
        <w:t>повысить</w:t>
      </w:r>
      <w:r w:rsidR="0063208D">
        <w:rPr>
          <w:color w:val="000000"/>
          <w:sz w:val="28"/>
          <w:szCs w:val="28"/>
        </w:rPr>
        <w:t xml:space="preserve"> </w:t>
      </w:r>
      <w:r>
        <w:rPr>
          <w:color w:val="000000"/>
          <w:sz w:val="28"/>
          <w:szCs w:val="28"/>
        </w:rPr>
        <w:t>жесткость</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за</w:t>
      </w:r>
      <w:r w:rsidR="0063208D">
        <w:rPr>
          <w:color w:val="000000"/>
          <w:sz w:val="28"/>
          <w:szCs w:val="28"/>
        </w:rPr>
        <w:t xml:space="preserve"> </w:t>
      </w:r>
      <w:r>
        <w:rPr>
          <w:color w:val="000000"/>
          <w:sz w:val="28"/>
          <w:szCs w:val="28"/>
        </w:rPr>
        <w:t>счет</w:t>
      </w:r>
      <w:r w:rsidR="0063208D">
        <w:rPr>
          <w:color w:val="000000"/>
          <w:sz w:val="28"/>
          <w:szCs w:val="28"/>
        </w:rPr>
        <w:t xml:space="preserve"> </w:t>
      </w:r>
      <w:r>
        <w:rPr>
          <w:color w:val="000000"/>
          <w:sz w:val="28"/>
          <w:szCs w:val="28"/>
        </w:rPr>
        <w:t>увеличения</w:t>
      </w:r>
      <w:r w:rsidR="0063208D">
        <w:rPr>
          <w:color w:val="000000"/>
          <w:sz w:val="28"/>
          <w:szCs w:val="28"/>
        </w:rPr>
        <w:t xml:space="preserve"> </w:t>
      </w:r>
      <w:r>
        <w:rPr>
          <w:color w:val="000000"/>
          <w:sz w:val="28"/>
          <w:szCs w:val="28"/>
        </w:rPr>
        <w:t>момента</w:t>
      </w:r>
      <w:r w:rsidR="0063208D">
        <w:rPr>
          <w:color w:val="000000"/>
          <w:sz w:val="28"/>
          <w:szCs w:val="28"/>
        </w:rPr>
        <w:t xml:space="preserve"> </w:t>
      </w:r>
      <w:r>
        <w:rPr>
          <w:color w:val="000000"/>
          <w:sz w:val="28"/>
          <w:szCs w:val="28"/>
        </w:rPr>
        <w:t>инерции</w:t>
      </w:r>
      <w:r w:rsidR="0063208D">
        <w:rPr>
          <w:color w:val="000000"/>
          <w:sz w:val="28"/>
          <w:szCs w:val="28"/>
        </w:rPr>
        <w:t xml:space="preserve"> </w:t>
      </w:r>
      <w:r>
        <w:rPr>
          <w:color w:val="000000"/>
          <w:sz w:val="28"/>
          <w:szCs w:val="28"/>
        </w:rPr>
        <w:t>сечения</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перераспределения</w:t>
      </w:r>
      <w:r w:rsidR="0063208D">
        <w:rPr>
          <w:color w:val="000000"/>
          <w:sz w:val="28"/>
          <w:szCs w:val="28"/>
        </w:rPr>
        <w:t xml:space="preserve"> </w:t>
      </w:r>
      <w:r>
        <w:rPr>
          <w:color w:val="000000"/>
          <w:sz w:val="28"/>
          <w:szCs w:val="28"/>
        </w:rPr>
        <w:t>материала</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наиболее</w:t>
      </w:r>
      <w:r w:rsidR="0063208D">
        <w:rPr>
          <w:color w:val="000000"/>
          <w:sz w:val="28"/>
          <w:szCs w:val="28"/>
        </w:rPr>
        <w:t xml:space="preserve"> </w:t>
      </w:r>
      <w:r>
        <w:rPr>
          <w:color w:val="000000"/>
          <w:sz w:val="28"/>
          <w:szCs w:val="28"/>
        </w:rPr>
        <w:t>нагруженные</w:t>
      </w:r>
      <w:r w:rsidR="0063208D">
        <w:rPr>
          <w:color w:val="000000"/>
          <w:sz w:val="28"/>
          <w:szCs w:val="28"/>
        </w:rPr>
        <w:t xml:space="preserve"> </w:t>
      </w:r>
      <w:r>
        <w:rPr>
          <w:color w:val="000000"/>
          <w:sz w:val="28"/>
          <w:szCs w:val="28"/>
        </w:rPr>
        <w:t>зоны.</w:t>
      </w:r>
      <w:r w:rsidR="0063208D">
        <w:rPr>
          <w:color w:val="000000"/>
          <w:sz w:val="28"/>
          <w:szCs w:val="28"/>
        </w:rPr>
        <w:t xml:space="preserve"> </w:t>
      </w:r>
    </w:p>
    <w:p w14:paraId="1071CC6F" w14:textId="232593D4" w:rsidR="00FE4AD3" w:rsidRDefault="0013571B">
      <w:pPr>
        <w:ind w:firstLine="708"/>
        <w:jc w:val="both"/>
        <w:rPr>
          <w:color w:val="000000"/>
          <w:sz w:val="28"/>
          <w:szCs w:val="28"/>
        </w:rPr>
      </w:pPr>
      <w:r>
        <w:rPr>
          <w:color w:val="000000"/>
          <w:sz w:val="28"/>
          <w:szCs w:val="28"/>
          <w:lang w:val="kk-KZ"/>
        </w:rPr>
        <w:t>7.</w:t>
      </w:r>
      <w:r w:rsidR="0063208D">
        <w:rPr>
          <w:color w:val="000000"/>
          <w:sz w:val="28"/>
          <w:szCs w:val="28"/>
          <w:lang w:val="kk-KZ"/>
        </w:rPr>
        <w:t xml:space="preserve"> </w:t>
      </w:r>
      <w:r>
        <w:rPr>
          <w:color w:val="000000"/>
          <w:sz w:val="28"/>
          <w:szCs w:val="28"/>
        </w:rPr>
        <w:t>Выполнена</w:t>
      </w:r>
      <w:r w:rsidR="0063208D">
        <w:rPr>
          <w:color w:val="000000"/>
          <w:sz w:val="28"/>
          <w:szCs w:val="28"/>
        </w:rPr>
        <w:t xml:space="preserve"> </w:t>
      </w:r>
      <w:r>
        <w:rPr>
          <w:color w:val="000000"/>
          <w:sz w:val="28"/>
          <w:szCs w:val="28"/>
        </w:rPr>
        <w:t>проверка</w:t>
      </w:r>
      <w:r w:rsidR="0063208D">
        <w:rPr>
          <w:color w:val="000000"/>
          <w:sz w:val="28"/>
          <w:szCs w:val="28"/>
        </w:rPr>
        <w:t xml:space="preserve"> </w:t>
      </w:r>
      <w:r>
        <w:rPr>
          <w:color w:val="000000"/>
          <w:sz w:val="28"/>
          <w:szCs w:val="28"/>
        </w:rPr>
        <w:t>прочности</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по</w:t>
      </w:r>
      <w:r w:rsidR="0063208D">
        <w:rPr>
          <w:color w:val="000000"/>
          <w:sz w:val="28"/>
          <w:szCs w:val="28"/>
        </w:rPr>
        <w:t xml:space="preserve"> </w:t>
      </w:r>
      <w:r>
        <w:rPr>
          <w:b/>
          <w:bCs/>
          <w:color w:val="000000"/>
          <w:sz w:val="28"/>
          <w:szCs w:val="28"/>
        </w:rPr>
        <w:t>третьей</w:t>
      </w:r>
      <w:r w:rsidR="0063208D">
        <w:rPr>
          <w:b/>
          <w:bCs/>
          <w:color w:val="000000"/>
          <w:sz w:val="28"/>
          <w:szCs w:val="28"/>
        </w:rPr>
        <w:t xml:space="preserve"> </w:t>
      </w:r>
      <w:r>
        <w:rPr>
          <w:b/>
          <w:bCs/>
          <w:color w:val="000000"/>
          <w:sz w:val="28"/>
          <w:szCs w:val="28"/>
        </w:rPr>
        <w:t>и</w:t>
      </w:r>
      <w:r w:rsidR="0063208D">
        <w:rPr>
          <w:b/>
          <w:bCs/>
          <w:color w:val="000000"/>
          <w:sz w:val="28"/>
          <w:szCs w:val="28"/>
        </w:rPr>
        <w:t xml:space="preserve"> </w:t>
      </w:r>
      <w:r>
        <w:rPr>
          <w:b/>
          <w:bCs/>
          <w:color w:val="000000"/>
          <w:sz w:val="28"/>
          <w:szCs w:val="28"/>
        </w:rPr>
        <w:t>четвертой</w:t>
      </w:r>
      <w:r w:rsidR="0063208D">
        <w:rPr>
          <w:b/>
          <w:bCs/>
          <w:color w:val="000000"/>
          <w:sz w:val="28"/>
          <w:szCs w:val="28"/>
        </w:rPr>
        <w:t xml:space="preserve"> </w:t>
      </w:r>
      <w:r>
        <w:rPr>
          <w:b/>
          <w:bCs/>
          <w:color w:val="000000"/>
          <w:sz w:val="28"/>
          <w:szCs w:val="28"/>
        </w:rPr>
        <w:t>теориям</w:t>
      </w:r>
      <w:r w:rsidR="0063208D">
        <w:rPr>
          <w:b/>
          <w:bCs/>
          <w:color w:val="000000"/>
          <w:sz w:val="28"/>
          <w:szCs w:val="28"/>
        </w:rPr>
        <w:t xml:space="preserve"> </w:t>
      </w:r>
      <w:r>
        <w:rPr>
          <w:b/>
          <w:bCs/>
          <w:color w:val="000000"/>
          <w:sz w:val="28"/>
          <w:szCs w:val="28"/>
        </w:rPr>
        <w:t>прочности</w:t>
      </w:r>
      <w:r>
        <w:rPr>
          <w:color w:val="000000"/>
          <w:sz w:val="28"/>
          <w:szCs w:val="28"/>
        </w:rPr>
        <w:t>,</w:t>
      </w:r>
      <w:r w:rsidR="0063208D">
        <w:rPr>
          <w:color w:val="000000"/>
          <w:sz w:val="28"/>
          <w:szCs w:val="28"/>
        </w:rPr>
        <w:t xml:space="preserve"> </w:t>
      </w:r>
      <w:r>
        <w:rPr>
          <w:color w:val="000000"/>
          <w:sz w:val="28"/>
          <w:szCs w:val="28"/>
        </w:rPr>
        <w:t>учитывающая</w:t>
      </w:r>
      <w:r w:rsidR="0063208D">
        <w:rPr>
          <w:color w:val="000000"/>
          <w:sz w:val="28"/>
          <w:szCs w:val="28"/>
        </w:rPr>
        <w:t xml:space="preserve"> </w:t>
      </w:r>
      <w:r>
        <w:rPr>
          <w:color w:val="000000"/>
          <w:sz w:val="28"/>
          <w:szCs w:val="28"/>
        </w:rPr>
        <w:t>совместное</w:t>
      </w:r>
      <w:r w:rsidR="0063208D">
        <w:rPr>
          <w:color w:val="000000"/>
          <w:sz w:val="28"/>
          <w:szCs w:val="28"/>
        </w:rPr>
        <w:t xml:space="preserve"> </w:t>
      </w:r>
      <w:r>
        <w:rPr>
          <w:color w:val="000000"/>
          <w:sz w:val="28"/>
          <w:szCs w:val="28"/>
        </w:rPr>
        <w:t>действие</w:t>
      </w:r>
      <w:r w:rsidR="0063208D">
        <w:rPr>
          <w:color w:val="000000"/>
          <w:sz w:val="28"/>
          <w:szCs w:val="28"/>
        </w:rPr>
        <w:t xml:space="preserve"> </w:t>
      </w:r>
      <w:r>
        <w:rPr>
          <w:color w:val="000000"/>
          <w:sz w:val="28"/>
          <w:szCs w:val="28"/>
        </w:rPr>
        <w:t>изгибающих</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касательных</w:t>
      </w:r>
      <w:r w:rsidR="0063208D">
        <w:rPr>
          <w:color w:val="000000"/>
          <w:sz w:val="28"/>
          <w:szCs w:val="28"/>
        </w:rPr>
        <w:t xml:space="preserve"> </w:t>
      </w:r>
      <w:r>
        <w:rPr>
          <w:color w:val="000000"/>
          <w:sz w:val="28"/>
          <w:szCs w:val="28"/>
        </w:rPr>
        <w:t>напряжений.</w:t>
      </w:r>
      <w:r w:rsidR="0063208D">
        <w:rPr>
          <w:color w:val="000000"/>
          <w:sz w:val="28"/>
          <w:szCs w:val="28"/>
        </w:rPr>
        <w:t xml:space="preserve"> </w:t>
      </w:r>
      <w:r>
        <w:rPr>
          <w:color w:val="000000"/>
          <w:sz w:val="28"/>
          <w:szCs w:val="28"/>
        </w:rPr>
        <w:t>Показано,</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rPr>
        <w:t>рациональных</w:t>
      </w:r>
      <w:r w:rsidR="0063208D">
        <w:rPr>
          <w:color w:val="000000"/>
          <w:sz w:val="28"/>
          <w:szCs w:val="28"/>
        </w:rPr>
        <w:t xml:space="preserve"> </w:t>
      </w:r>
      <w:r>
        <w:rPr>
          <w:color w:val="000000"/>
          <w:sz w:val="28"/>
          <w:szCs w:val="28"/>
        </w:rPr>
        <w:t>параметрах</w:t>
      </w:r>
      <w:r w:rsidR="0063208D">
        <w:rPr>
          <w:color w:val="000000"/>
          <w:sz w:val="28"/>
          <w:szCs w:val="28"/>
        </w:rPr>
        <w:t xml:space="preserve"> </w:t>
      </w:r>
      <w:r>
        <w:rPr>
          <w:color w:val="000000"/>
          <w:sz w:val="28"/>
          <w:szCs w:val="28"/>
        </w:rPr>
        <w:t>перфорации</w:t>
      </w:r>
      <w:r w:rsidR="0063208D">
        <w:rPr>
          <w:color w:val="000000"/>
          <w:sz w:val="28"/>
          <w:szCs w:val="28"/>
        </w:rPr>
        <w:t xml:space="preserve"> </w:t>
      </w:r>
      <w:r>
        <w:rPr>
          <w:color w:val="000000"/>
          <w:sz w:val="28"/>
          <w:szCs w:val="28"/>
        </w:rPr>
        <w:t>эквивалентные</w:t>
      </w:r>
      <w:r w:rsidR="0063208D">
        <w:rPr>
          <w:color w:val="000000"/>
          <w:sz w:val="28"/>
          <w:szCs w:val="28"/>
        </w:rPr>
        <w:t xml:space="preserve"> </w:t>
      </w:r>
      <w:r>
        <w:rPr>
          <w:color w:val="000000"/>
          <w:sz w:val="28"/>
          <w:szCs w:val="28"/>
        </w:rPr>
        <w:t>напряжения</w:t>
      </w:r>
      <w:r w:rsidR="0063208D">
        <w:rPr>
          <w:color w:val="000000"/>
          <w:sz w:val="28"/>
          <w:szCs w:val="28"/>
        </w:rPr>
        <w:t xml:space="preserve"> </w:t>
      </w:r>
      <w:r>
        <w:rPr>
          <w:color w:val="000000"/>
          <w:sz w:val="28"/>
          <w:szCs w:val="28"/>
        </w:rPr>
        <w:t>не</w:t>
      </w:r>
      <w:r w:rsidR="0063208D">
        <w:rPr>
          <w:color w:val="000000"/>
          <w:sz w:val="28"/>
          <w:szCs w:val="28"/>
        </w:rPr>
        <w:t xml:space="preserve"> </w:t>
      </w:r>
      <w:r>
        <w:rPr>
          <w:color w:val="000000"/>
          <w:sz w:val="28"/>
          <w:szCs w:val="28"/>
        </w:rPr>
        <w:t>превышают</w:t>
      </w:r>
      <w:r w:rsidR="0063208D">
        <w:rPr>
          <w:color w:val="000000"/>
          <w:sz w:val="28"/>
          <w:szCs w:val="28"/>
        </w:rPr>
        <w:t xml:space="preserve"> </w:t>
      </w:r>
      <w:r>
        <w:rPr>
          <w:color w:val="000000"/>
          <w:sz w:val="28"/>
          <w:szCs w:val="28"/>
        </w:rPr>
        <w:t>допускаемых</w:t>
      </w:r>
      <w:r w:rsidR="0063208D">
        <w:rPr>
          <w:color w:val="000000"/>
          <w:sz w:val="28"/>
          <w:szCs w:val="28"/>
        </w:rPr>
        <w:t xml:space="preserve"> </w:t>
      </w:r>
      <w:r>
        <w:rPr>
          <w:color w:val="000000"/>
          <w:sz w:val="28"/>
          <w:szCs w:val="28"/>
        </w:rPr>
        <w:t>значений</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материала</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p>
    <w:p w14:paraId="78BC81E8" w14:textId="48B2CBBA" w:rsidR="00FE4AD3" w:rsidRDefault="0013571B">
      <w:pPr>
        <w:ind w:firstLine="708"/>
        <w:jc w:val="both"/>
        <w:rPr>
          <w:color w:val="000000"/>
          <w:sz w:val="28"/>
          <w:szCs w:val="28"/>
        </w:rPr>
      </w:pPr>
      <w:r>
        <w:rPr>
          <w:color w:val="000000"/>
          <w:sz w:val="28"/>
          <w:szCs w:val="28"/>
        </w:rPr>
        <w:t>8.</w:t>
      </w:r>
      <w:r w:rsidR="0063208D">
        <w:rPr>
          <w:color w:val="000000"/>
          <w:sz w:val="28"/>
          <w:szCs w:val="28"/>
        </w:rPr>
        <w:t xml:space="preserve"> </w:t>
      </w:r>
      <w:r>
        <w:rPr>
          <w:color w:val="000000"/>
          <w:sz w:val="28"/>
          <w:szCs w:val="28"/>
        </w:rPr>
        <w:t>Выполнена</w:t>
      </w:r>
      <w:r w:rsidR="0063208D">
        <w:rPr>
          <w:color w:val="000000"/>
          <w:sz w:val="28"/>
          <w:szCs w:val="28"/>
        </w:rPr>
        <w:t xml:space="preserve"> </w:t>
      </w:r>
      <w:r>
        <w:rPr>
          <w:color w:val="000000"/>
          <w:sz w:val="28"/>
          <w:szCs w:val="28"/>
        </w:rPr>
        <w:t>оценка</w:t>
      </w:r>
      <w:r w:rsidR="0063208D">
        <w:rPr>
          <w:color w:val="000000"/>
          <w:sz w:val="28"/>
          <w:szCs w:val="28"/>
        </w:rPr>
        <w:t xml:space="preserve"> </w:t>
      </w:r>
      <w:r>
        <w:rPr>
          <w:color w:val="000000"/>
          <w:sz w:val="28"/>
          <w:szCs w:val="28"/>
        </w:rPr>
        <w:t>устойчивости</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гибкости</w:t>
      </w:r>
      <w:r w:rsidR="0063208D">
        <w:rPr>
          <w:color w:val="000000"/>
          <w:sz w:val="28"/>
          <w:szCs w:val="28"/>
        </w:rPr>
        <w:t xml:space="preserve"> </w:t>
      </w:r>
      <w:r>
        <w:rPr>
          <w:color w:val="000000"/>
          <w:sz w:val="28"/>
          <w:szCs w:val="28"/>
        </w:rPr>
        <w:t>элементов</w:t>
      </w:r>
      <w:r w:rsidR="0063208D">
        <w:rPr>
          <w:color w:val="000000"/>
          <w:sz w:val="28"/>
          <w:szCs w:val="28"/>
        </w:rPr>
        <w:t xml:space="preserve"> </w:t>
      </w:r>
      <w:r>
        <w:rPr>
          <w:color w:val="000000"/>
          <w:sz w:val="28"/>
          <w:szCs w:val="28"/>
        </w:rPr>
        <w:t>перфорированной</w:t>
      </w:r>
      <w:r w:rsidR="0063208D">
        <w:rPr>
          <w:color w:val="000000"/>
          <w:sz w:val="28"/>
          <w:szCs w:val="28"/>
        </w:rPr>
        <w:t xml:space="preserve"> </w:t>
      </w:r>
      <w:r>
        <w:rPr>
          <w:color w:val="000000"/>
          <w:sz w:val="28"/>
          <w:szCs w:val="28"/>
        </w:rPr>
        <w:t>платформы.</w:t>
      </w:r>
      <w:r w:rsidR="0063208D">
        <w:rPr>
          <w:color w:val="000000"/>
          <w:sz w:val="28"/>
          <w:szCs w:val="28"/>
        </w:rPr>
        <w:t xml:space="preserve"> </w:t>
      </w:r>
      <w:r>
        <w:rPr>
          <w:color w:val="000000"/>
          <w:sz w:val="28"/>
          <w:szCs w:val="28"/>
        </w:rPr>
        <w:t>Установлено,</w:t>
      </w:r>
      <w:r w:rsidR="0063208D">
        <w:rPr>
          <w:color w:val="000000"/>
          <w:sz w:val="28"/>
          <w:szCs w:val="28"/>
        </w:rPr>
        <w:t xml:space="preserve"> </w:t>
      </w:r>
      <w:r>
        <w:rPr>
          <w:color w:val="000000"/>
          <w:sz w:val="28"/>
          <w:szCs w:val="28"/>
        </w:rPr>
        <w:t>что</w:t>
      </w:r>
      <w:r w:rsidR="0063208D">
        <w:rPr>
          <w:color w:val="000000"/>
          <w:sz w:val="28"/>
          <w:szCs w:val="28"/>
        </w:rPr>
        <w:t xml:space="preserve"> </w:t>
      </w:r>
      <w:r>
        <w:rPr>
          <w:color w:val="000000"/>
          <w:sz w:val="28"/>
          <w:szCs w:val="28"/>
        </w:rPr>
        <w:t>применение</w:t>
      </w:r>
      <w:r w:rsidR="0063208D">
        <w:rPr>
          <w:color w:val="000000"/>
          <w:sz w:val="28"/>
          <w:szCs w:val="28"/>
        </w:rPr>
        <w:t xml:space="preserve"> </w:t>
      </w:r>
      <w:r>
        <w:rPr>
          <w:color w:val="000000"/>
          <w:sz w:val="28"/>
          <w:szCs w:val="28"/>
        </w:rPr>
        <w:t>отбортованных</w:t>
      </w:r>
      <w:r w:rsidR="0063208D">
        <w:rPr>
          <w:color w:val="000000"/>
          <w:sz w:val="28"/>
          <w:szCs w:val="28"/>
        </w:rPr>
        <w:t xml:space="preserve"> </w:t>
      </w:r>
      <w:r>
        <w:rPr>
          <w:color w:val="000000"/>
          <w:sz w:val="28"/>
          <w:szCs w:val="28"/>
        </w:rPr>
        <w:t>отверстий</w:t>
      </w:r>
      <w:r w:rsidR="0063208D">
        <w:rPr>
          <w:color w:val="000000"/>
          <w:sz w:val="28"/>
          <w:szCs w:val="28"/>
        </w:rPr>
        <w:t xml:space="preserve"> </w:t>
      </w:r>
      <w:r>
        <w:rPr>
          <w:color w:val="000000"/>
          <w:sz w:val="28"/>
          <w:szCs w:val="28"/>
        </w:rPr>
        <w:t>позволяет</w:t>
      </w:r>
      <w:r w:rsidR="0063208D">
        <w:rPr>
          <w:color w:val="000000"/>
          <w:sz w:val="28"/>
          <w:szCs w:val="28"/>
        </w:rPr>
        <w:t xml:space="preserve"> </w:t>
      </w:r>
      <w:r>
        <w:rPr>
          <w:color w:val="000000"/>
          <w:sz w:val="28"/>
          <w:szCs w:val="28"/>
        </w:rPr>
        <w:t>повысить</w:t>
      </w:r>
      <w:r w:rsidR="0063208D">
        <w:rPr>
          <w:color w:val="000000"/>
          <w:sz w:val="28"/>
          <w:szCs w:val="28"/>
        </w:rPr>
        <w:t xml:space="preserve"> </w:t>
      </w:r>
      <w:r>
        <w:rPr>
          <w:color w:val="000000"/>
          <w:sz w:val="28"/>
          <w:szCs w:val="28"/>
        </w:rPr>
        <w:t>устойчивость</w:t>
      </w:r>
      <w:r w:rsidR="0063208D">
        <w:rPr>
          <w:color w:val="000000"/>
          <w:sz w:val="28"/>
          <w:szCs w:val="28"/>
        </w:rPr>
        <w:t xml:space="preserve"> </w:t>
      </w:r>
      <w:r>
        <w:rPr>
          <w:color w:val="000000"/>
          <w:sz w:val="28"/>
          <w:szCs w:val="28"/>
        </w:rPr>
        <w:t>тонкостенных</w:t>
      </w:r>
      <w:r w:rsidR="0063208D">
        <w:rPr>
          <w:color w:val="000000"/>
          <w:sz w:val="28"/>
          <w:szCs w:val="28"/>
        </w:rPr>
        <w:t xml:space="preserve"> </w:t>
      </w:r>
      <w:r>
        <w:rPr>
          <w:color w:val="000000"/>
          <w:sz w:val="28"/>
          <w:szCs w:val="28"/>
        </w:rPr>
        <w:t>элементов</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предотвратить</w:t>
      </w:r>
      <w:r w:rsidR="0063208D">
        <w:rPr>
          <w:color w:val="000000"/>
          <w:sz w:val="28"/>
          <w:szCs w:val="28"/>
        </w:rPr>
        <w:t xml:space="preserve"> </w:t>
      </w:r>
      <w:r>
        <w:rPr>
          <w:color w:val="000000"/>
          <w:sz w:val="28"/>
          <w:szCs w:val="28"/>
        </w:rPr>
        <w:t>местную</w:t>
      </w:r>
      <w:r w:rsidR="0063208D">
        <w:rPr>
          <w:color w:val="000000"/>
          <w:sz w:val="28"/>
          <w:szCs w:val="28"/>
        </w:rPr>
        <w:t xml:space="preserve"> </w:t>
      </w:r>
      <w:r>
        <w:rPr>
          <w:color w:val="000000"/>
          <w:sz w:val="28"/>
          <w:szCs w:val="28"/>
        </w:rPr>
        <w:t>потерю</w:t>
      </w:r>
      <w:r w:rsidR="0063208D">
        <w:rPr>
          <w:color w:val="000000"/>
          <w:sz w:val="28"/>
          <w:szCs w:val="28"/>
        </w:rPr>
        <w:t xml:space="preserve"> </w:t>
      </w:r>
      <w:r>
        <w:rPr>
          <w:color w:val="000000"/>
          <w:sz w:val="28"/>
          <w:szCs w:val="28"/>
        </w:rPr>
        <w:t>устойчивости</w:t>
      </w:r>
      <w:r w:rsidR="0063208D">
        <w:rPr>
          <w:color w:val="000000"/>
          <w:sz w:val="28"/>
          <w:szCs w:val="28"/>
        </w:rPr>
        <w:t xml:space="preserve"> </w:t>
      </w:r>
      <w:r>
        <w:rPr>
          <w:color w:val="000000"/>
          <w:sz w:val="28"/>
          <w:szCs w:val="28"/>
        </w:rPr>
        <w:t>между</w:t>
      </w:r>
      <w:r w:rsidR="0063208D">
        <w:rPr>
          <w:color w:val="000000"/>
          <w:sz w:val="28"/>
          <w:szCs w:val="28"/>
        </w:rPr>
        <w:t xml:space="preserve"> </w:t>
      </w:r>
      <w:r>
        <w:rPr>
          <w:color w:val="000000"/>
          <w:sz w:val="28"/>
          <w:szCs w:val="28"/>
        </w:rPr>
        <w:t>отверстиями.</w:t>
      </w:r>
      <w:r w:rsidR="0063208D">
        <w:rPr>
          <w:color w:val="000000"/>
          <w:sz w:val="28"/>
          <w:szCs w:val="28"/>
        </w:rPr>
        <w:t xml:space="preserve"> </w:t>
      </w:r>
    </w:p>
    <w:p w14:paraId="72D09B56" w14:textId="01A9BBC4" w:rsidR="00FE4AD3" w:rsidRDefault="0013571B">
      <w:pPr>
        <w:ind w:firstLine="708"/>
        <w:jc w:val="both"/>
        <w:rPr>
          <w:color w:val="000000"/>
          <w:sz w:val="28"/>
          <w:szCs w:val="28"/>
        </w:rPr>
      </w:pPr>
      <w:r>
        <w:rPr>
          <w:color w:val="000000"/>
          <w:sz w:val="28"/>
          <w:szCs w:val="28"/>
        </w:rPr>
        <w:t>Полученные</w:t>
      </w:r>
      <w:r w:rsidR="0063208D">
        <w:rPr>
          <w:color w:val="000000"/>
          <w:sz w:val="28"/>
          <w:szCs w:val="28"/>
        </w:rPr>
        <w:t xml:space="preserve"> </w:t>
      </w:r>
      <w:r>
        <w:rPr>
          <w:color w:val="000000"/>
          <w:sz w:val="28"/>
          <w:szCs w:val="28"/>
        </w:rPr>
        <w:t>результаты</w:t>
      </w:r>
      <w:r w:rsidR="0063208D">
        <w:rPr>
          <w:color w:val="000000"/>
          <w:sz w:val="28"/>
          <w:szCs w:val="28"/>
        </w:rPr>
        <w:t xml:space="preserve"> </w:t>
      </w:r>
      <w:r>
        <w:rPr>
          <w:color w:val="000000"/>
          <w:sz w:val="28"/>
          <w:szCs w:val="28"/>
        </w:rPr>
        <w:t>подтверждают,</w:t>
      </w:r>
      <w:r w:rsidR="0063208D">
        <w:rPr>
          <w:color w:val="000000"/>
          <w:sz w:val="28"/>
          <w:szCs w:val="28"/>
        </w:rPr>
        <w:t xml:space="preserve"> </w:t>
      </w:r>
      <w:r>
        <w:rPr>
          <w:color w:val="000000"/>
          <w:sz w:val="28"/>
          <w:szCs w:val="28"/>
        </w:rPr>
        <w:t>что</w:t>
      </w:r>
      <w:r w:rsidR="0063208D">
        <w:rPr>
          <w:color w:val="000000"/>
          <w:sz w:val="28"/>
          <w:szCs w:val="28"/>
        </w:rPr>
        <w:t xml:space="preserve"> </w:t>
      </w:r>
      <w:r>
        <w:rPr>
          <w:b/>
          <w:bCs/>
          <w:color w:val="000000"/>
          <w:sz w:val="28"/>
          <w:szCs w:val="28"/>
        </w:rPr>
        <w:t>оптимизация</w:t>
      </w:r>
      <w:r w:rsidR="0063208D">
        <w:rPr>
          <w:b/>
          <w:bCs/>
          <w:color w:val="000000"/>
          <w:sz w:val="28"/>
          <w:szCs w:val="28"/>
        </w:rPr>
        <w:t xml:space="preserve"> </w:t>
      </w:r>
      <w:r>
        <w:rPr>
          <w:b/>
          <w:bCs/>
          <w:color w:val="000000"/>
          <w:sz w:val="28"/>
          <w:szCs w:val="28"/>
        </w:rPr>
        <w:t>геометрии</w:t>
      </w:r>
      <w:r w:rsidR="0063208D">
        <w:rPr>
          <w:b/>
          <w:bCs/>
          <w:color w:val="000000"/>
          <w:sz w:val="28"/>
          <w:szCs w:val="28"/>
        </w:rPr>
        <w:t xml:space="preserve"> </w:t>
      </w:r>
      <w:r>
        <w:rPr>
          <w:b/>
          <w:bCs/>
          <w:color w:val="000000"/>
          <w:sz w:val="28"/>
          <w:szCs w:val="28"/>
        </w:rPr>
        <w:t>платформы</w:t>
      </w:r>
      <w:r>
        <w:rPr>
          <w:color w:val="000000"/>
          <w:sz w:val="28"/>
          <w:szCs w:val="28"/>
        </w:rPr>
        <w:t>,</w:t>
      </w:r>
      <w:r w:rsidR="0063208D">
        <w:rPr>
          <w:color w:val="000000"/>
          <w:sz w:val="28"/>
          <w:szCs w:val="28"/>
        </w:rPr>
        <w:t xml:space="preserve"> </w:t>
      </w:r>
      <w:r>
        <w:rPr>
          <w:color w:val="000000"/>
          <w:sz w:val="28"/>
          <w:szCs w:val="28"/>
        </w:rPr>
        <w:t>включающая</w:t>
      </w:r>
      <w:r w:rsidR="0063208D">
        <w:rPr>
          <w:color w:val="000000"/>
          <w:sz w:val="28"/>
          <w:szCs w:val="28"/>
        </w:rPr>
        <w:t xml:space="preserve"> </w:t>
      </w:r>
      <w:r>
        <w:rPr>
          <w:color w:val="000000"/>
          <w:sz w:val="28"/>
          <w:szCs w:val="28"/>
        </w:rPr>
        <w:t>рациональное</w:t>
      </w:r>
      <w:r w:rsidR="0063208D">
        <w:rPr>
          <w:color w:val="000000"/>
          <w:sz w:val="28"/>
          <w:szCs w:val="28"/>
        </w:rPr>
        <w:t xml:space="preserve"> </w:t>
      </w:r>
      <w:r>
        <w:rPr>
          <w:color w:val="000000"/>
          <w:sz w:val="28"/>
          <w:szCs w:val="28"/>
        </w:rPr>
        <w:t>расположение</w:t>
      </w:r>
      <w:r w:rsidR="0063208D">
        <w:rPr>
          <w:color w:val="000000"/>
          <w:sz w:val="28"/>
          <w:szCs w:val="28"/>
        </w:rPr>
        <w:t xml:space="preserve"> </w:t>
      </w:r>
      <w:r>
        <w:rPr>
          <w:color w:val="000000"/>
          <w:sz w:val="28"/>
          <w:szCs w:val="28"/>
        </w:rPr>
        <w:t>перфорационных</w:t>
      </w:r>
      <w:r w:rsidR="0063208D">
        <w:rPr>
          <w:color w:val="000000"/>
          <w:sz w:val="28"/>
          <w:szCs w:val="28"/>
        </w:rPr>
        <w:t xml:space="preserve"> </w:t>
      </w:r>
      <w:r>
        <w:rPr>
          <w:color w:val="000000"/>
          <w:sz w:val="28"/>
          <w:szCs w:val="28"/>
        </w:rPr>
        <w:t>отверстий</w:t>
      </w:r>
      <w:r w:rsidR="0063208D">
        <w:rPr>
          <w:color w:val="000000"/>
          <w:sz w:val="28"/>
          <w:szCs w:val="28"/>
        </w:rPr>
        <w:t xml:space="preserve"> </w:t>
      </w:r>
      <w:r w:rsidR="006009D6">
        <w:rPr>
          <w:color w:val="000000"/>
          <w:sz w:val="28"/>
          <w:szCs w:val="28"/>
        </w:rPr>
        <w:t>и</w:t>
      </w:r>
      <w:r w:rsidR="0063208D">
        <w:rPr>
          <w:color w:val="000000"/>
          <w:sz w:val="28"/>
          <w:szCs w:val="28"/>
        </w:rPr>
        <w:t xml:space="preserve"> </w:t>
      </w:r>
      <w:r>
        <w:rPr>
          <w:color w:val="000000"/>
          <w:sz w:val="28"/>
          <w:szCs w:val="28"/>
        </w:rPr>
        <w:t>применение</w:t>
      </w:r>
      <w:r w:rsidR="0063208D">
        <w:rPr>
          <w:color w:val="000000"/>
          <w:sz w:val="28"/>
          <w:szCs w:val="28"/>
        </w:rPr>
        <w:t xml:space="preserve"> </w:t>
      </w:r>
      <w:r>
        <w:rPr>
          <w:color w:val="000000"/>
          <w:sz w:val="28"/>
          <w:szCs w:val="28"/>
        </w:rPr>
        <w:t>тонкостенных</w:t>
      </w:r>
      <w:r w:rsidR="0063208D">
        <w:rPr>
          <w:color w:val="000000"/>
          <w:sz w:val="28"/>
          <w:szCs w:val="28"/>
        </w:rPr>
        <w:t xml:space="preserve"> </w:t>
      </w:r>
      <w:r>
        <w:rPr>
          <w:color w:val="000000"/>
          <w:sz w:val="28"/>
          <w:szCs w:val="28"/>
        </w:rPr>
        <w:t>ребер</w:t>
      </w:r>
      <w:r w:rsidR="0063208D">
        <w:rPr>
          <w:color w:val="000000"/>
          <w:sz w:val="28"/>
          <w:szCs w:val="28"/>
        </w:rPr>
        <w:t xml:space="preserve"> </w:t>
      </w:r>
      <w:r>
        <w:rPr>
          <w:color w:val="000000"/>
          <w:sz w:val="28"/>
          <w:szCs w:val="28"/>
        </w:rPr>
        <w:t>жесткости,</w:t>
      </w:r>
      <w:r w:rsidR="0063208D">
        <w:rPr>
          <w:color w:val="000000"/>
          <w:sz w:val="28"/>
          <w:szCs w:val="28"/>
        </w:rPr>
        <w:t xml:space="preserve"> </w:t>
      </w:r>
      <w:r>
        <w:rPr>
          <w:color w:val="000000"/>
          <w:sz w:val="28"/>
          <w:szCs w:val="28"/>
        </w:rPr>
        <w:t>позволяет</w:t>
      </w:r>
      <w:r w:rsidR="0063208D">
        <w:rPr>
          <w:color w:val="000000"/>
          <w:sz w:val="28"/>
          <w:szCs w:val="28"/>
        </w:rPr>
        <w:t xml:space="preserve"> </w:t>
      </w:r>
      <w:r>
        <w:rPr>
          <w:color w:val="000000"/>
          <w:sz w:val="28"/>
          <w:szCs w:val="28"/>
        </w:rPr>
        <w:t>снизить</w:t>
      </w:r>
      <w:r w:rsidR="0063208D">
        <w:rPr>
          <w:color w:val="000000"/>
          <w:sz w:val="28"/>
          <w:szCs w:val="28"/>
        </w:rPr>
        <w:t xml:space="preserve"> </w:t>
      </w:r>
      <w:r>
        <w:rPr>
          <w:color w:val="000000"/>
          <w:sz w:val="28"/>
          <w:szCs w:val="28"/>
        </w:rPr>
        <w:t>металлоемкость</w:t>
      </w:r>
      <w:r w:rsidR="0063208D">
        <w:rPr>
          <w:color w:val="000000"/>
          <w:sz w:val="28"/>
          <w:szCs w:val="28"/>
        </w:rPr>
        <w:t xml:space="preserve"> </w:t>
      </w:r>
      <w:r>
        <w:rPr>
          <w:color w:val="000000"/>
          <w:sz w:val="28"/>
          <w:szCs w:val="28"/>
        </w:rPr>
        <w:t>конструкции</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rPr>
        <w:t>сохранении</w:t>
      </w:r>
      <w:r w:rsidR="0063208D">
        <w:rPr>
          <w:color w:val="000000"/>
          <w:sz w:val="28"/>
          <w:szCs w:val="28"/>
        </w:rPr>
        <w:t xml:space="preserve"> </w:t>
      </w:r>
      <w:r>
        <w:rPr>
          <w:color w:val="000000"/>
          <w:sz w:val="28"/>
          <w:szCs w:val="28"/>
        </w:rPr>
        <w:t>требуемых</w:t>
      </w:r>
      <w:r w:rsidR="0063208D">
        <w:rPr>
          <w:color w:val="000000"/>
          <w:sz w:val="28"/>
          <w:szCs w:val="28"/>
        </w:rPr>
        <w:t xml:space="preserve"> </w:t>
      </w:r>
      <w:r>
        <w:rPr>
          <w:color w:val="000000"/>
          <w:sz w:val="28"/>
          <w:szCs w:val="28"/>
        </w:rPr>
        <w:t>прочностных</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жесткостных</w:t>
      </w:r>
      <w:r w:rsidR="0063208D">
        <w:rPr>
          <w:color w:val="000000"/>
          <w:sz w:val="28"/>
          <w:szCs w:val="28"/>
        </w:rPr>
        <w:t xml:space="preserve"> </w:t>
      </w:r>
      <w:r>
        <w:rPr>
          <w:color w:val="000000"/>
          <w:sz w:val="28"/>
          <w:szCs w:val="28"/>
        </w:rPr>
        <w:t>характеристик.</w:t>
      </w:r>
      <w:r>
        <w:rPr>
          <w:b/>
          <w:bCs/>
          <w:sz w:val="28"/>
          <w:szCs w:val="28"/>
        </w:rPr>
        <w:br w:type="page"/>
      </w:r>
    </w:p>
    <w:p w14:paraId="47E42E66" w14:textId="77C1B8AD" w:rsidR="00FE4AD3" w:rsidRDefault="0013571B">
      <w:pPr>
        <w:pStyle w:val="1"/>
        <w:jc w:val="center"/>
        <w:rPr>
          <w:szCs w:val="28"/>
        </w:rPr>
      </w:pPr>
      <w:bookmarkStart w:id="46" w:name="_Toc209630386"/>
      <w:bookmarkStart w:id="47" w:name="_Toc231226154"/>
      <w:r>
        <w:rPr>
          <w:szCs w:val="28"/>
        </w:rPr>
        <w:t>ГЛАВА</w:t>
      </w:r>
      <w:r w:rsidR="0063208D">
        <w:rPr>
          <w:szCs w:val="28"/>
        </w:rPr>
        <w:t xml:space="preserve"> </w:t>
      </w:r>
      <w:r>
        <w:rPr>
          <w:szCs w:val="28"/>
        </w:rPr>
        <w:t>3.</w:t>
      </w:r>
      <w:r w:rsidR="00655786">
        <w:rPr>
          <w:szCs w:val="28"/>
        </w:rPr>
        <w:t xml:space="preserve"> </w:t>
      </w:r>
      <w:r>
        <w:rPr>
          <w:szCs w:val="28"/>
        </w:rPr>
        <w:t>КОМПЬЮТЕРНОЕ</w:t>
      </w:r>
      <w:r w:rsidR="0063208D">
        <w:rPr>
          <w:szCs w:val="28"/>
        </w:rPr>
        <w:t xml:space="preserve"> </w:t>
      </w:r>
      <w:r>
        <w:rPr>
          <w:szCs w:val="28"/>
        </w:rPr>
        <w:t>МОДЕЛИРОВАНИЕ</w:t>
      </w:r>
      <w:r w:rsidR="0063208D">
        <w:rPr>
          <w:szCs w:val="28"/>
        </w:rPr>
        <w:t xml:space="preserve"> </w:t>
      </w:r>
      <w:r>
        <w:rPr>
          <w:szCs w:val="28"/>
        </w:rPr>
        <w:t>И</w:t>
      </w:r>
      <w:r w:rsidR="0063208D">
        <w:rPr>
          <w:szCs w:val="28"/>
        </w:rPr>
        <w:t xml:space="preserve"> </w:t>
      </w:r>
      <w:bookmarkEnd w:id="46"/>
      <w:r w:rsidR="00655786">
        <w:rPr>
          <w:szCs w:val="28"/>
        </w:rPr>
        <w:t>ЭКСПЕРИМЕНТАЛЬНОЕ ИССЛЕДОВАНИЕ</w:t>
      </w:r>
      <w:bookmarkEnd w:id="47"/>
    </w:p>
    <w:p w14:paraId="17D4D826" w14:textId="77777777" w:rsidR="00FE4AD3" w:rsidRDefault="00FE4AD3">
      <w:pPr>
        <w:jc w:val="both"/>
        <w:rPr>
          <w:b/>
          <w:bCs/>
          <w:sz w:val="28"/>
          <w:szCs w:val="28"/>
        </w:rPr>
      </w:pPr>
    </w:p>
    <w:p w14:paraId="5B74DC28" w14:textId="125D8481" w:rsidR="00FE4AD3" w:rsidRDefault="0013571B">
      <w:pPr>
        <w:pStyle w:val="2"/>
        <w:spacing w:line="240" w:lineRule="auto"/>
        <w:ind w:left="0" w:firstLine="708"/>
        <w:jc w:val="both"/>
        <w:rPr>
          <w:bCs/>
          <w:szCs w:val="28"/>
        </w:rPr>
      </w:pPr>
      <w:bookmarkStart w:id="48" w:name="_Toc231226155"/>
      <w:r>
        <w:rPr>
          <w:szCs w:val="28"/>
        </w:rPr>
        <w:t>3.1</w:t>
      </w:r>
      <w:r w:rsidR="0063208D">
        <w:rPr>
          <w:szCs w:val="28"/>
        </w:rPr>
        <w:t xml:space="preserve"> </w:t>
      </w:r>
      <w:r w:rsidR="00655786">
        <w:rPr>
          <w:szCs w:val="28"/>
        </w:rPr>
        <w:t>О</w:t>
      </w:r>
      <w:r w:rsidR="003C22B4">
        <w:rPr>
          <w:szCs w:val="28"/>
        </w:rPr>
        <w:t>боснование метода конечно-элементного моделирования платформы ножничного подъемника</w:t>
      </w:r>
      <w:bookmarkEnd w:id="48"/>
    </w:p>
    <w:p w14:paraId="2D2EC6C5" w14:textId="77777777" w:rsidR="00FE4AD3" w:rsidRDefault="00FE4AD3">
      <w:pPr>
        <w:jc w:val="both"/>
        <w:rPr>
          <w:sz w:val="28"/>
          <w:szCs w:val="28"/>
        </w:rPr>
      </w:pPr>
    </w:p>
    <w:p w14:paraId="768C3E0B" w14:textId="72C1FDD2" w:rsidR="00FE4AD3" w:rsidRDefault="0013571B">
      <w:pPr>
        <w:ind w:firstLine="708"/>
        <w:jc w:val="both"/>
        <w:rPr>
          <w:sz w:val="28"/>
          <w:szCs w:val="28"/>
        </w:rPr>
      </w:pPr>
      <w:r>
        <w:rPr>
          <w:sz w:val="28"/>
          <w:szCs w:val="28"/>
        </w:rPr>
        <w:t>Моделирование</w:t>
      </w:r>
      <w:r w:rsidR="0063208D">
        <w:rPr>
          <w:sz w:val="28"/>
          <w:szCs w:val="28"/>
        </w:rPr>
        <w:t xml:space="preserve"> </w:t>
      </w:r>
      <w:r>
        <w:rPr>
          <w:sz w:val="28"/>
          <w:szCs w:val="28"/>
        </w:rPr>
        <w:t>и</w:t>
      </w:r>
      <w:r w:rsidR="0063208D">
        <w:rPr>
          <w:sz w:val="28"/>
          <w:szCs w:val="28"/>
        </w:rPr>
        <w:t xml:space="preserve"> </w:t>
      </w:r>
      <w:r>
        <w:rPr>
          <w:sz w:val="28"/>
          <w:szCs w:val="28"/>
        </w:rPr>
        <w:t>анализ</w:t>
      </w:r>
      <w:r w:rsidR="0063208D">
        <w:rPr>
          <w:sz w:val="28"/>
          <w:szCs w:val="28"/>
        </w:rPr>
        <w:t xml:space="preserve"> </w:t>
      </w:r>
      <w:r>
        <w:rPr>
          <w:sz w:val="28"/>
          <w:szCs w:val="28"/>
        </w:rPr>
        <w:t>платформы</w:t>
      </w:r>
      <w:r w:rsidR="0063208D">
        <w:rPr>
          <w:sz w:val="28"/>
          <w:szCs w:val="28"/>
        </w:rPr>
        <w:t xml:space="preserve"> </w:t>
      </w:r>
      <w:r>
        <w:rPr>
          <w:sz w:val="28"/>
          <w:szCs w:val="28"/>
        </w:rPr>
        <w:t>ножничного</w:t>
      </w:r>
      <w:r w:rsidR="0063208D">
        <w:rPr>
          <w:sz w:val="28"/>
          <w:szCs w:val="28"/>
        </w:rPr>
        <w:t xml:space="preserve"> </w:t>
      </w:r>
      <w:r>
        <w:rPr>
          <w:sz w:val="28"/>
          <w:szCs w:val="28"/>
        </w:rPr>
        <w:t>подъемника</w:t>
      </w:r>
      <w:r w:rsidR="0063208D">
        <w:rPr>
          <w:sz w:val="28"/>
          <w:szCs w:val="28"/>
        </w:rPr>
        <w:t xml:space="preserve"> </w:t>
      </w:r>
      <w:r>
        <w:rPr>
          <w:sz w:val="28"/>
          <w:szCs w:val="28"/>
        </w:rPr>
        <w:t>для</w:t>
      </w:r>
      <w:r w:rsidR="0063208D">
        <w:rPr>
          <w:sz w:val="28"/>
          <w:szCs w:val="28"/>
        </w:rPr>
        <w:t xml:space="preserve"> </w:t>
      </w:r>
      <w:r>
        <w:rPr>
          <w:sz w:val="28"/>
          <w:szCs w:val="28"/>
        </w:rPr>
        <w:t>автомобилей</w:t>
      </w:r>
      <w:r w:rsidR="0063208D">
        <w:rPr>
          <w:sz w:val="28"/>
          <w:szCs w:val="28"/>
        </w:rPr>
        <w:t xml:space="preserve"> </w:t>
      </w:r>
      <w:r>
        <w:rPr>
          <w:sz w:val="28"/>
          <w:szCs w:val="28"/>
        </w:rPr>
        <w:t>имеют</w:t>
      </w:r>
      <w:r w:rsidR="0063208D">
        <w:rPr>
          <w:sz w:val="28"/>
          <w:szCs w:val="28"/>
        </w:rPr>
        <w:t xml:space="preserve"> </w:t>
      </w:r>
      <w:r>
        <w:rPr>
          <w:sz w:val="28"/>
          <w:szCs w:val="28"/>
        </w:rPr>
        <w:t>важное</w:t>
      </w:r>
      <w:r w:rsidR="0063208D">
        <w:rPr>
          <w:sz w:val="28"/>
          <w:szCs w:val="28"/>
        </w:rPr>
        <w:t xml:space="preserve"> </w:t>
      </w:r>
      <w:r>
        <w:rPr>
          <w:sz w:val="28"/>
          <w:szCs w:val="28"/>
        </w:rPr>
        <w:t>значение</w:t>
      </w:r>
      <w:r w:rsidR="0063208D">
        <w:rPr>
          <w:sz w:val="28"/>
          <w:szCs w:val="28"/>
        </w:rPr>
        <w:t xml:space="preserve"> </w:t>
      </w:r>
      <w:r>
        <w:rPr>
          <w:sz w:val="28"/>
          <w:szCs w:val="28"/>
        </w:rPr>
        <w:t>для</w:t>
      </w:r>
      <w:r w:rsidR="0063208D">
        <w:rPr>
          <w:sz w:val="28"/>
          <w:szCs w:val="28"/>
        </w:rPr>
        <w:t xml:space="preserve"> </w:t>
      </w:r>
      <w:r>
        <w:rPr>
          <w:sz w:val="28"/>
          <w:szCs w:val="28"/>
        </w:rPr>
        <w:t>обеспечения</w:t>
      </w:r>
      <w:r w:rsidR="0063208D">
        <w:rPr>
          <w:sz w:val="28"/>
          <w:szCs w:val="28"/>
        </w:rPr>
        <w:t xml:space="preserve"> </w:t>
      </w:r>
      <w:r>
        <w:rPr>
          <w:sz w:val="28"/>
          <w:szCs w:val="28"/>
        </w:rPr>
        <w:t>безопасности</w:t>
      </w:r>
      <w:r w:rsidR="0063208D">
        <w:rPr>
          <w:sz w:val="28"/>
          <w:szCs w:val="28"/>
        </w:rPr>
        <w:t xml:space="preserve"> </w:t>
      </w:r>
      <w:r>
        <w:rPr>
          <w:sz w:val="28"/>
          <w:szCs w:val="28"/>
        </w:rPr>
        <w:t>и</w:t>
      </w:r>
      <w:r w:rsidR="0063208D">
        <w:rPr>
          <w:sz w:val="28"/>
          <w:szCs w:val="28"/>
        </w:rPr>
        <w:t xml:space="preserve"> </w:t>
      </w:r>
      <w:r>
        <w:rPr>
          <w:sz w:val="28"/>
          <w:szCs w:val="28"/>
        </w:rPr>
        <w:t>надежности</w:t>
      </w:r>
      <w:r w:rsidR="0063208D">
        <w:rPr>
          <w:sz w:val="28"/>
          <w:szCs w:val="28"/>
        </w:rPr>
        <w:t xml:space="preserve"> </w:t>
      </w:r>
      <w:r>
        <w:rPr>
          <w:sz w:val="28"/>
          <w:szCs w:val="28"/>
        </w:rPr>
        <w:t>компонентов.</w:t>
      </w:r>
      <w:r w:rsidR="0063208D">
        <w:rPr>
          <w:sz w:val="28"/>
          <w:szCs w:val="28"/>
        </w:rPr>
        <w:t xml:space="preserve"> </w:t>
      </w:r>
      <w:r>
        <w:rPr>
          <w:sz w:val="28"/>
          <w:szCs w:val="28"/>
        </w:rPr>
        <w:t>Однако</w:t>
      </w:r>
      <w:r w:rsidR="0063208D">
        <w:rPr>
          <w:sz w:val="28"/>
          <w:szCs w:val="28"/>
        </w:rPr>
        <w:t xml:space="preserve"> </w:t>
      </w:r>
      <w:r>
        <w:rPr>
          <w:sz w:val="28"/>
          <w:szCs w:val="28"/>
        </w:rPr>
        <w:t>при</w:t>
      </w:r>
      <w:r w:rsidR="0063208D">
        <w:rPr>
          <w:sz w:val="28"/>
          <w:szCs w:val="28"/>
        </w:rPr>
        <w:t xml:space="preserve"> </w:t>
      </w:r>
      <w:r>
        <w:rPr>
          <w:sz w:val="28"/>
          <w:szCs w:val="28"/>
        </w:rPr>
        <w:t>моделировании</w:t>
      </w:r>
      <w:r w:rsidR="0063208D">
        <w:rPr>
          <w:sz w:val="28"/>
          <w:szCs w:val="28"/>
        </w:rPr>
        <w:t xml:space="preserve"> </w:t>
      </w:r>
      <w:r>
        <w:rPr>
          <w:sz w:val="28"/>
          <w:szCs w:val="28"/>
        </w:rPr>
        <w:t>возникают</w:t>
      </w:r>
      <w:r w:rsidR="0063208D">
        <w:rPr>
          <w:sz w:val="28"/>
          <w:szCs w:val="28"/>
        </w:rPr>
        <w:t xml:space="preserve"> </w:t>
      </w:r>
      <w:r>
        <w:rPr>
          <w:sz w:val="28"/>
          <w:szCs w:val="28"/>
        </w:rPr>
        <w:t>проблемы,</w:t>
      </w:r>
      <w:r w:rsidR="0063208D">
        <w:rPr>
          <w:sz w:val="28"/>
          <w:szCs w:val="28"/>
        </w:rPr>
        <w:t xml:space="preserve"> </w:t>
      </w:r>
      <w:r>
        <w:rPr>
          <w:sz w:val="28"/>
          <w:szCs w:val="28"/>
        </w:rPr>
        <w:t>которые</w:t>
      </w:r>
      <w:r w:rsidR="0063208D">
        <w:rPr>
          <w:sz w:val="28"/>
          <w:szCs w:val="28"/>
        </w:rPr>
        <w:t xml:space="preserve"> </w:t>
      </w:r>
      <w:r>
        <w:rPr>
          <w:sz w:val="28"/>
          <w:szCs w:val="28"/>
        </w:rPr>
        <w:t>необходимо</w:t>
      </w:r>
      <w:r w:rsidR="0063208D">
        <w:rPr>
          <w:sz w:val="28"/>
          <w:szCs w:val="28"/>
        </w:rPr>
        <w:t xml:space="preserve"> </w:t>
      </w:r>
      <w:r>
        <w:rPr>
          <w:sz w:val="28"/>
          <w:szCs w:val="28"/>
        </w:rPr>
        <w:t>решить</w:t>
      </w:r>
      <w:r w:rsidR="0063208D">
        <w:rPr>
          <w:sz w:val="28"/>
          <w:szCs w:val="28"/>
        </w:rPr>
        <w:t xml:space="preserve"> </w:t>
      </w:r>
      <w:r w:rsidR="006009D6">
        <w:rPr>
          <w:sz w:val="28"/>
          <w:szCs w:val="28"/>
        </w:rPr>
        <w:t>для</w:t>
      </w:r>
      <w:r w:rsidR="0063208D">
        <w:rPr>
          <w:sz w:val="28"/>
          <w:szCs w:val="28"/>
        </w:rPr>
        <w:t xml:space="preserve"> </w:t>
      </w:r>
      <w:r>
        <w:rPr>
          <w:sz w:val="28"/>
          <w:szCs w:val="28"/>
        </w:rPr>
        <w:t>улучш</w:t>
      </w:r>
      <w:r w:rsidR="006009D6">
        <w:rPr>
          <w:sz w:val="28"/>
          <w:szCs w:val="28"/>
        </w:rPr>
        <w:t>ения</w:t>
      </w:r>
      <w:r w:rsidR="0063208D">
        <w:rPr>
          <w:sz w:val="28"/>
          <w:szCs w:val="28"/>
        </w:rPr>
        <w:t xml:space="preserve"> </w:t>
      </w:r>
      <w:r>
        <w:rPr>
          <w:sz w:val="28"/>
          <w:szCs w:val="28"/>
        </w:rPr>
        <w:t>производительност</w:t>
      </w:r>
      <w:r w:rsidR="006009D6">
        <w:rPr>
          <w:sz w:val="28"/>
          <w:szCs w:val="28"/>
        </w:rPr>
        <w:t>и</w:t>
      </w:r>
      <w:r w:rsidR="0063208D">
        <w:rPr>
          <w:sz w:val="28"/>
          <w:szCs w:val="28"/>
        </w:rPr>
        <w:t xml:space="preserve"> </w:t>
      </w:r>
      <w:r>
        <w:rPr>
          <w:sz w:val="28"/>
          <w:szCs w:val="28"/>
        </w:rPr>
        <w:t>и</w:t>
      </w:r>
      <w:r w:rsidR="0063208D">
        <w:rPr>
          <w:sz w:val="28"/>
          <w:szCs w:val="28"/>
        </w:rPr>
        <w:t xml:space="preserve"> </w:t>
      </w:r>
      <w:r>
        <w:rPr>
          <w:sz w:val="28"/>
          <w:szCs w:val="28"/>
        </w:rPr>
        <w:t>структурн</w:t>
      </w:r>
      <w:r w:rsidR="006009D6">
        <w:rPr>
          <w:sz w:val="28"/>
          <w:szCs w:val="28"/>
        </w:rPr>
        <w:t>ой</w:t>
      </w:r>
      <w:r w:rsidR="0063208D">
        <w:rPr>
          <w:sz w:val="28"/>
          <w:szCs w:val="28"/>
        </w:rPr>
        <w:t xml:space="preserve"> </w:t>
      </w:r>
      <w:r>
        <w:rPr>
          <w:sz w:val="28"/>
          <w:szCs w:val="28"/>
        </w:rPr>
        <w:t>целостност</w:t>
      </w:r>
      <w:r w:rsidR="006009D6">
        <w:rPr>
          <w:sz w:val="28"/>
          <w:szCs w:val="28"/>
        </w:rPr>
        <w:t>и</w:t>
      </w:r>
      <w:r w:rsidR="0063208D">
        <w:rPr>
          <w:sz w:val="28"/>
          <w:szCs w:val="28"/>
        </w:rPr>
        <w:t xml:space="preserve"> </w:t>
      </w:r>
      <w:r>
        <w:rPr>
          <w:sz w:val="28"/>
          <w:szCs w:val="28"/>
        </w:rPr>
        <w:t>компонентов.</w:t>
      </w:r>
    </w:p>
    <w:p w14:paraId="7D351AF6" w14:textId="14AFE9DE" w:rsidR="00FE4AD3" w:rsidRDefault="0013571B">
      <w:pPr>
        <w:ind w:firstLine="709"/>
        <w:contextualSpacing/>
        <w:jc w:val="both"/>
        <w:rPr>
          <w:color w:val="000000"/>
          <w:sz w:val="28"/>
          <w:szCs w:val="28"/>
        </w:rPr>
      </w:pPr>
      <w:r>
        <w:rPr>
          <w:color w:val="000000"/>
          <w:sz w:val="28"/>
          <w:szCs w:val="28"/>
        </w:rPr>
        <w:t>Физическим</w:t>
      </w:r>
      <w:r w:rsidR="0063208D">
        <w:rPr>
          <w:color w:val="000000"/>
          <w:sz w:val="28"/>
          <w:szCs w:val="28"/>
        </w:rPr>
        <w:t xml:space="preserve"> </w:t>
      </w:r>
      <w:r>
        <w:rPr>
          <w:color w:val="000000"/>
          <w:sz w:val="28"/>
          <w:szCs w:val="28"/>
        </w:rPr>
        <w:t>смыслом</w:t>
      </w:r>
      <w:r w:rsidR="0063208D">
        <w:rPr>
          <w:color w:val="000000"/>
          <w:sz w:val="28"/>
          <w:szCs w:val="28"/>
        </w:rPr>
        <w:t xml:space="preserve"> </w:t>
      </w:r>
      <w:r>
        <w:rPr>
          <w:color w:val="000000"/>
          <w:sz w:val="28"/>
          <w:szCs w:val="28"/>
        </w:rPr>
        <w:t>эквивалентного</w:t>
      </w:r>
      <w:r w:rsidR="0063208D">
        <w:rPr>
          <w:color w:val="000000"/>
          <w:sz w:val="28"/>
          <w:szCs w:val="28"/>
        </w:rPr>
        <w:t xml:space="preserve"> </w:t>
      </w:r>
      <w:r>
        <w:rPr>
          <w:color w:val="000000"/>
          <w:sz w:val="28"/>
          <w:szCs w:val="28"/>
        </w:rPr>
        <w:t>напряжения</w:t>
      </w:r>
      <w:r w:rsidR="0063208D">
        <w:rPr>
          <w:color w:val="000000"/>
          <w:sz w:val="28"/>
          <w:szCs w:val="28"/>
        </w:rPr>
        <w:t xml:space="preserve"> </w:t>
      </w:r>
      <w:r>
        <w:rPr>
          <w:color w:val="000000"/>
          <w:sz w:val="28"/>
          <w:szCs w:val="28"/>
        </w:rPr>
        <w:t>является</w:t>
      </w:r>
      <w:r w:rsidR="0063208D">
        <w:rPr>
          <w:color w:val="000000"/>
          <w:sz w:val="28"/>
          <w:szCs w:val="28"/>
        </w:rPr>
        <w:t xml:space="preserve"> </w:t>
      </w:r>
      <w:r>
        <w:rPr>
          <w:color w:val="000000"/>
          <w:sz w:val="28"/>
          <w:szCs w:val="28"/>
        </w:rPr>
        <w:t>–</w:t>
      </w:r>
      <w:r w:rsidR="0063208D">
        <w:rPr>
          <w:color w:val="000000"/>
          <w:sz w:val="28"/>
          <w:szCs w:val="28"/>
        </w:rPr>
        <w:t xml:space="preserve"> </w:t>
      </w:r>
      <w:r>
        <w:rPr>
          <w:color w:val="000000"/>
          <w:sz w:val="28"/>
          <w:szCs w:val="28"/>
        </w:rPr>
        <w:t>определение</w:t>
      </w:r>
      <w:r w:rsidR="0063208D">
        <w:rPr>
          <w:color w:val="000000"/>
          <w:sz w:val="28"/>
          <w:szCs w:val="28"/>
        </w:rPr>
        <w:t xml:space="preserve"> </w:t>
      </w:r>
      <w:r>
        <w:rPr>
          <w:color w:val="000000"/>
          <w:sz w:val="28"/>
          <w:szCs w:val="28"/>
        </w:rPr>
        <w:t>предела</w:t>
      </w:r>
      <w:r w:rsidR="0063208D">
        <w:rPr>
          <w:color w:val="000000"/>
          <w:sz w:val="28"/>
          <w:szCs w:val="28"/>
        </w:rPr>
        <w:t xml:space="preserve"> </w:t>
      </w:r>
      <w:r>
        <w:rPr>
          <w:color w:val="000000"/>
          <w:sz w:val="28"/>
          <w:szCs w:val="28"/>
        </w:rPr>
        <w:t>текучести</w:t>
      </w:r>
      <w:r w:rsidR="0063208D">
        <w:rPr>
          <w:color w:val="000000"/>
          <w:sz w:val="28"/>
          <w:szCs w:val="28"/>
        </w:rPr>
        <w:t xml:space="preserve"> </w:t>
      </w:r>
      <w:r>
        <w:rPr>
          <w:color w:val="000000"/>
          <w:sz w:val="28"/>
          <w:szCs w:val="28"/>
        </w:rPr>
        <w:t>при</w:t>
      </w:r>
      <w:r w:rsidR="0063208D">
        <w:rPr>
          <w:color w:val="000000"/>
          <w:sz w:val="28"/>
          <w:szCs w:val="28"/>
        </w:rPr>
        <w:t xml:space="preserve"> </w:t>
      </w:r>
      <w:r>
        <w:rPr>
          <w:color w:val="000000"/>
          <w:sz w:val="28"/>
          <w:szCs w:val="28"/>
        </w:rPr>
        <w:t>комбинированных</w:t>
      </w:r>
      <w:r w:rsidR="0063208D">
        <w:rPr>
          <w:color w:val="000000"/>
          <w:sz w:val="28"/>
          <w:szCs w:val="28"/>
        </w:rPr>
        <w:t xml:space="preserve"> </w:t>
      </w:r>
      <w:r>
        <w:rPr>
          <w:color w:val="000000"/>
          <w:sz w:val="28"/>
          <w:szCs w:val="28"/>
        </w:rPr>
        <w:t>нагрузках</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прогнозирование</w:t>
      </w:r>
      <w:r w:rsidR="0063208D">
        <w:rPr>
          <w:color w:val="000000"/>
          <w:sz w:val="28"/>
          <w:szCs w:val="28"/>
        </w:rPr>
        <w:t xml:space="preserve"> </w:t>
      </w:r>
      <w:r>
        <w:rPr>
          <w:color w:val="000000"/>
          <w:sz w:val="28"/>
          <w:szCs w:val="28"/>
        </w:rPr>
        <w:t>зоны</w:t>
      </w:r>
      <w:r w:rsidR="0063208D">
        <w:rPr>
          <w:color w:val="000000"/>
          <w:sz w:val="28"/>
          <w:szCs w:val="28"/>
        </w:rPr>
        <w:t xml:space="preserve"> </w:t>
      </w:r>
      <w:r>
        <w:rPr>
          <w:color w:val="000000"/>
          <w:sz w:val="28"/>
          <w:szCs w:val="28"/>
        </w:rPr>
        <w:t>пластических</w:t>
      </w:r>
      <w:r w:rsidR="0063208D">
        <w:rPr>
          <w:color w:val="000000"/>
          <w:sz w:val="28"/>
          <w:szCs w:val="28"/>
        </w:rPr>
        <w:t xml:space="preserve"> </w:t>
      </w:r>
      <w:r>
        <w:rPr>
          <w:color w:val="000000"/>
          <w:sz w:val="28"/>
          <w:szCs w:val="28"/>
        </w:rPr>
        <w:t>деформаций.</w:t>
      </w:r>
      <w:r w:rsidR="0063208D">
        <w:rPr>
          <w:color w:val="000000"/>
          <w:sz w:val="28"/>
          <w:szCs w:val="28"/>
        </w:rPr>
        <w:t xml:space="preserve"> </w:t>
      </w:r>
      <w:r>
        <w:rPr>
          <w:color w:val="000000"/>
          <w:sz w:val="28"/>
          <w:szCs w:val="28"/>
        </w:rPr>
        <w:t>Напряженное</w:t>
      </w:r>
      <w:r w:rsidR="0063208D">
        <w:rPr>
          <w:color w:val="000000"/>
          <w:sz w:val="28"/>
          <w:szCs w:val="28"/>
        </w:rPr>
        <w:t xml:space="preserve"> </w:t>
      </w:r>
      <w:r>
        <w:rPr>
          <w:color w:val="000000"/>
          <w:sz w:val="28"/>
          <w:szCs w:val="28"/>
        </w:rPr>
        <w:t>состояние</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точке</w:t>
      </w:r>
      <w:r w:rsidR="0063208D">
        <w:rPr>
          <w:color w:val="000000"/>
          <w:sz w:val="28"/>
          <w:szCs w:val="28"/>
        </w:rPr>
        <w:t xml:space="preserve"> </w:t>
      </w:r>
      <w:r>
        <w:rPr>
          <w:color w:val="000000"/>
          <w:sz w:val="28"/>
          <w:szCs w:val="28"/>
        </w:rPr>
        <w:t>описывается</w:t>
      </w:r>
      <w:r w:rsidR="0063208D">
        <w:rPr>
          <w:color w:val="000000"/>
          <w:sz w:val="28"/>
          <w:szCs w:val="28"/>
        </w:rPr>
        <w:t xml:space="preserve"> </w:t>
      </w:r>
      <w:r>
        <w:rPr>
          <w:color w:val="000000"/>
          <w:sz w:val="28"/>
          <w:szCs w:val="28"/>
        </w:rPr>
        <w:t>симметричным</w:t>
      </w:r>
      <w:r w:rsidR="0063208D">
        <w:rPr>
          <w:color w:val="000000"/>
          <w:sz w:val="28"/>
          <w:szCs w:val="28"/>
        </w:rPr>
        <w:t xml:space="preserve"> </w:t>
      </w:r>
      <w:r>
        <w:rPr>
          <w:color w:val="000000"/>
          <w:sz w:val="28"/>
          <w:szCs w:val="28"/>
        </w:rPr>
        <w:t>тензором</w:t>
      </w:r>
      <w:r w:rsidR="0063208D">
        <w:rPr>
          <w:color w:val="000000"/>
          <w:sz w:val="28"/>
          <w:szCs w:val="28"/>
        </w:rPr>
        <w:t xml:space="preserve"> </w:t>
      </w:r>
      <w:r>
        <w:rPr>
          <w:color w:val="000000"/>
          <w:sz w:val="28"/>
          <w:szCs w:val="28"/>
        </w:rPr>
        <w:t>напряжений</w:t>
      </w:r>
      <w:r w:rsidR="0063208D">
        <w:rPr>
          <w:color w:val="000000"/>
          <w:sz w:val="28"/>
          <w:szCs w:val="28"/>
        </w:rPr>
        <w:t xml:space="preserve"> </w:t>
      </w:r>
      <w:r>
        <w:rPr>
          <w:color w:val="000000"/>
          <w:sz w:val="28"/>
          <w:szCs w:val="28"/>
        </w:rPr>
        <w:t>Коши.</w:t>
      </w:r>
    </w:p>
    <w:p w14:paraId="79585004" w14:textId="77777777" w:rsidR="00FE4AD3" w:rsidRDefault="00FE4AD3">
      <w:pPr>
        <w:ind w:firstLine="709"/>
        <w:contextualSpacing/>
        <w:jc w:val="both"/>
        <w:rPr>
          <w:sz w:val="28"/>
          <w:szCs w:val="28"/>
        </w:rPr>
      </w:pPr>
    </w:p>
    <w:p w14:paraId="4C02A502" w14:textId="44808639" w:rsidR="00FE4AD3" w:rsidRDefault="0013571B">
      <w:pPr>
        <w:ind w:firstLine="709"/>
        <w:contextualSpacing/>
        <w:jc w:val="center"/>
        <w:rPr>
          <w:color w:val="000000"/>
          <w:sz w:val="28"/>
          <w:szCs w:val="28"/>
        </w:rPr>
      </w:pPr>
      <w:r>
        <w:rPr>
          <w:noProof/>
          <w:sz w:val="28"/>
          <w:szCs w:val="28"/>
        </w:rPr>
        <w:drawing>
          <wp:anchor distT="0" distB="0" distL="114300" distR="114300" simplePos="0" relativeHeight="251660288" behindDoc="1" locked="0" layoutInCell="1" allowOverlap="1" wp14:anchorId="014F2DAA" wp14:editId="55978795">
            <wp:simplePos x="0" y="0"/>
            <wp:positionH relativeFrom="column">
              <wp:posOffset>1082040</wp:posOffset>
            </wp:positionH>
            <wp:positionV relativeFrom="paragraph">
              <wp:posOffset>0</wp:posOffset>
            </wp:positionV>
            <wp:extent cx="2400935" cy="1047750"/>
            <wp:effectExtent l="0" t="0" r="0" b="0"/>
            <wp:wrapThrough wrapText="bothSides">
              <wp:wrapPolygon edited="0">
                <wp:start x="0" y="0"/>
                <wp:lineTo x="0" y="21207"/>
                <wp:lineTo x="21423" y="21207"/>
                <wp:lineTo x="21423" y="0"/>
                <wp:lineTo x="0" y="0"/>
              </wp:wrapPolygon>
            </wp:wrapThrough>
            <wp:docPr id="3514853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85392" name="Рисунок 1"/>
                    <pic:cNvPicPr>
                      <a:picLocks noChangeAspect="1"/>
                    </pic:cNvPicPr>
                  </pic:nvPicPr>
                  <pic:blipFill>
                    <a:blip r:embed="rId64">
                      <a:extLst>
                        <a:ext uri="{28A0092B-C50C-407E-A947-70E740481C1C}">
                          <a14:useLocalDpi xmlns:a14="http://schemas.microsoft.com/office/drawing/2010/main" val="0"/>
                        </a:ext>
                      </a:extLst>
                    </a:blip>
                    <a:srcRect l="50232" t="35996" r="32767" b="50815"/>
                    <a:stretch>
                      <a:fillRect/>
                    </a:stretch>
                  </pic:blipFill>
                  <pic:spPr>
                    <a:xfrm>
                      <a:off x="0" y="0"/>
                      <a:ext cx="2400935" cy="1047750"/>
                    </a:xfrm>
                    <a:prstGeom prst="rect">
                      <a:avLst/>
                    </a:prstGeom>
                    <a:ln>
                      <a:noFill/>
                    </a:ln>
                  </pic:spPr>
                </pic:pic>
              </a:graphicData>
            </a:graphic>
          </wp:anchor>
        </w:drawing>
      </w:r>
      <w:r w:rsidR="0063208D">
        <w:rPr>
          <w:color w:val="000000"/>
          <w:sz w:val="28"/>
          <w:szCs w:val="28"/>
        </w:rPr>
        <w:t xml:space="preserve"> </w:t>
      </w:r>
    </w:p>
    <w:p w14:paraId="1C812BCC" w14:textId="77777777" w:rsidR="00FE4AD3" w:rsidRDefault="00FE4AD3">
      <w:pPr>
        <w:ind w:firstLine="709"/>
        <w:contextualSpacing/>
        <w:jc w:val="center"/>
        <w:rPr>
          <w:color w:val="000000"/>
          <w:sz w:val="28"/>
          <w:szCs w:val="28"/>
        </w:rPr>
      </w:pPr>
    </w:p>
    <w:p w14:paraId="227A046F" w14:textId="4AAE300F" w:rsidR="00FE4AD3" w:rsidRDefault="0063208D">
      <w:pPr>
        <w:ind w:firstLine="709"/>
        <w:contextualSpacing/>
        <w:jc w:val="right"/>
        <w:rPr>
          <w:color w:val="000000"/>
          <w:sz w:val="28"/>
          <w:szCs w:val="28"/>
        </w:rPr>
      </w:pPr>
      <w:r>
        <w:rPr>
          <w:color w:val="000000"/>
          <w:sz w:val="28"/>
          <w:szCs w:val="28"/>
        </w:rPr>
        <w:t xml:space="preserve">      </w:t>
      </w:r>
      <w:r w:rsidR="0013571B">
        <w:rPr>
          <w:color w:val="000000"/>
          <w:sz w:val="28"/>
          <w:szCs w:val="28"/>
        </w:rPr>
        <w:t>(3.1)</w:t>
      </w:r>
    </w:p>
    <w:p w14:paraId="3E08C933" w14:textId="77777777" w:rsidR="00FE4AD3" w:rsidRDefault="00FE4AD3">
      <w:pPr>
        <w:ind w:firstLine="709"/>
        <w:contextualSpacing/>
        <w:jc w:val="center"/>
        <w:rPr>
          <w:color w:val="000000"/>
          <w:sz w:val="28"/>
          <w:szCs w:val="28"/>
        </w:rPr>
      </w:pPr>
    </w:p>
    <w:p w14:paraId="721B902D" w14:textId="77777777" w:rsidR="00FE4AD3" w:rsidRDefault="00FE4AD3">
      <w:pPr>
        <w:ind w:firstLine="709"/>
        <w:contextualSpacing/>
        <w:jc w:val="center"/>
        <w:rPr>
          <w:color w:val="000000"/>
          <w:sz w:val="28"/>
          <w:szCs w:val="28"/>
        </w:rPr>
      </w:pPr>
    </w:p>
    <w:p w14:paraId="267708B5" w14:textId="77777777" w:rsidR="00FE4AD3" w:rsidRDefault="00FE4AD3">
      <w:pPr>
        <w:ind w:firstLine="709"/>
        <w:contextualSpacing/>
        <w:jc w:val="both"/>
        <w:rPr>
          <w:sz w:val="28"/>
          <w:szCs w:val="28"/>
        </w:rPr>
      </w:pPr>
    </w:p>
    <w:p w14:paraId="3F95D30F" w14:textId="39D3E9AD" w:rsidR="00FE4AD3" w:rsidRDefault="0013571B">
      <w:pPr>
        <w:ind w:firstLine="709"/>
        <w:contextualSpacing/>
        <w:jc w:val="both"/>
        <w:rPr>
          <w:color w:val="000000"/>
          <w:sz w:val="28"/>
          <w:szCs w:val="28"/>
        </w:rPr>
      </w:pPr>
      <w:r>
        <w:rPr>
          <w:noProof/>
          <w:sz w:val="28"/>
          <w:szCs w:val="28"/>
        </w:rPr>
        <w:drawing>
          <wp:anchor distT="0" distB="0" distL="114300" distR="114300" simplePos="0" relativeHeight="251659264" behindDoc="1" locked="0" layoutInCell="1" allowOverlap="1" wp14:anchorId="31393B25" wp14:editId="7B9EBB7A">
            <wp:simplePos x="0" y="0"/>
            <wp:positionH relativeFrom="column">
              <wp:posOffset>453390</wp:posOffset>
            </wp:positionH>
            <wp:positionV relativeFrom="paragraph">
              <wp:posOffset>200660</wp:posOffset>
            </wp:positionV>
            <wp:extent cx="1038225" cy="571500"/>
            <wp:effectExtent l="0" t="0" r="9525" b="0"/>
            <wp:wrapNone/>
            <wp:docPr id="507033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033101" name="Рисунок 1"/>
                    <pic:cNvPicPr>
                      <a:picLocks noChangeAspect="1"/>
                    </pic:cNvPicPr>
                  </pic:nvPicPr>
                  <pic:blipFill>
                    <a:blip r:embed="rId65">
                      <a:extLst>
                        <a:ext uri="{28A0092B-C50C-407E-A947-70E740481C1C}">
                          <a14:useLocalDpi xmlns:a14="http://schemas.microsoft.com/office/drawing/2010/main" val="0"/>
                        </a:ext>
                      </a:extLst>
                    </a:blip>
                    <a:srcRect l="36563" t="55873" r="55658" b="36510"/>
                    <a:stretch>
                      <a:fillRect/>
                    </a:stretch>
                  </pic:blipFill>
                  <pic:spPr>
                    <a:xfrm>
                      <a:off x="0" y="0"/>
                      <a:ext cx="1038225" cy="571500"/>
                    </a:xfrm>
                    <a:prstGeom prst="rect">
                      <a:avLst/>
                    </a:prstGeom>
                    <a:ln>
                      <a:noFill/>
                    </a:ln>
                  </pic:spPr>
                </pic:pic>
              </a:graphicData>
            </a:graphic>
          </wp:anchor>
        </w:drawing>
      </w:r>
      <w:r>
        <w:rPr>
          <w:color w:val="000000"/>
          <w:sz w:val="28"/>
          <w:szCs w:val="28"/>
        </w:rPr>
        <w:t>где</w:t>
      </w:r>
      <w:r w:rsidR="0063208D">
        <w:rPr>
          <w:color w:val="000000"/>
          <w:sz w:val="28"/>
          <w:szCs w:val="28"/>
        </w:rPr>
        <w:t xml:space="preserve"> </w:t>
      </w:r>
    </w:p>
    <w:p w14:paraId="71CEAEFA" w14:textId="79A7E5EE" w:rsidR="00FE4AD3" w:rsidRDefault="0063208D">
      <w:pPr>
        <w:contextualSpacing/>
        <w:jc w:val="both"/>
        <w:rPr>
          <w:color w:val="000000"/>
          <w:sz w:val="28"/>
          <w:szCs w:val="28"/>
        </w:rPr>
      </w:pPr>
      <w:r>
        <w:rPr>
          <w:color w:val="000000"/>
          <w:sz w:val="28"/>
          <w:szCs w:val="28"/>
        </w:rPr>
        <w:t xml:space="preserve">                                   </w:t>
      </w:r>
      <w:r w:rsidR="0013571B">
        <w:rPr>
          <w:color w:val="000000"/>
          <w:sz w:val="28"/>
          <w:szCs w:val="28"/>
        </w:rPr>
        <w:t>-</w:t>
      </w:r>
      <w:r>
        <w:rPr>
          <w:color w:val="000000"/>
          <w:sz w:val="28"/>
          <w:szCs w:val="28"/>
        </w:rPr>
        <w:t xml:space="preserve"> </w:t>
      </w:r>
      <w:r w:rsidR="0013571B">
        <w:rPr>
          <w:color w:val="000000"/>
          <w:sz w:val="28"/>
          <w:szCs w:val="28"/>
        </w:rPr>
        <w:t>нормальные</w:t>
      </w:r>
      <w:r>
        <w:rPr>
          <w:color w:val="000000"/>
          <w:sz w:val="28"/>
          <w:szCs w:val="28"/>
        </w:rPr>
        <w:t xml:space="preserve"> </w:t>
      </w:r>
      <w:r w:rsidR="0013571B">
        <w:rPr>
          <w:color w:val="000000"/>
          <w:sz w:val="28"/>
          <w:szCs w:val="28"/>
        </w:rPr>
        <w:t>напряжения</w:t>
      </w:r>
      <w:r>
        <w:rPr>
          <w:color w:val="000000"/>
          <w:sz w:val="28"/>
          <w:szCs w:val="28"/>
        </w:rPr>
        <w:t xml:space="preserve"> </w:t>
      </w:r>
      <w:r w:rsidR="0013571B">
        <w:rPr>
          <w:color w:val="000000"/>
          <w:sz w:val="28"/>
          <w:szCs w:val="28"/>
        </w:rPr>
        <w:t>(растяжение/сжатие),</w:t>
      </w:r>
      <w:r>
        <w:rPr>
          <w:color w:val="000000"/>
          <w:sz w:val="28"/>
          <w:szCs w:val="28"/>
        </w:rPr>
        <w:t xml:space="preserve"> </w:t>
      </w:r>
      <w:r w:rsidR="0013571B">
        <w:rPr>
          <w:color w:val="000000"/>
          <w:sz w:val="28"/>
          <w:szCs w:val="28"/>
        </w:rPr>
        <w:t>МПа;</w:t>
      </w:r>
    </w:p>
    <w:p w14:paraId="211BA66E" w14:textId="77777777" w:rsidR="00FE4AD3" w:rsidRDefault="00FE4AD3">
      <w:pPr>
        <w:ind w:firstLine="709"/>
        <w:contextualSpacing/>
        <w:jc w:val="both"/>
        <w:rPr>
          <w:color w:val="000000"/>
          <w:sz w:val="28"/>
          <w:szCs w:val="28"/>
        </w:rPr>
      </w:pPr>
    </w:p>
    <w:p w14:paraId="3CCC9C4F" w14:textId="167B4C0E" w:rsidR="00FE4AD3" w:rsidRDefault="0063208D">
      <w:pPr>
        <w:ind w:firstLine="709"/>
        <w:contextualSpacing/>
        <w:jc w:val="both"/>
        <w:rPr>
          <w:color w:val="000000"/>
          <w:sz w:val="28"/>
          <w:szCs w:val="28"/>
        </w:rPr>
      </w:pPr>
      <w:r>
        <w:rPr>
          <w:color w:val="000000"/>
          <w:sz w:val="28"/>
          <w:szCs w:val="28"/>
        </w:rPr>
        <w:t xml:space="preserve">                         </w:t>
      </w:r>
      <w:r w:rsidR="0013571B">
        <w:rPr>
          <w:color w:val="000000"/>
          <w:sz w:val="28"/>
          <w:szCs w:val="28"/>
        </w:rPr>
        <w:t>касательные</w:t>
      </w:r>
      <w:r>
        <w:rPr>
          <w:color w:val="000000"/>
          <w:sz w:val="28"/>
          <w:szCs w:val="28"/>
        </w:rPr>
        <w:t xml:space="preserve"> </w:t>
      </w:r>
      <w:r w:rsidR="0013571B">
        <w:rPr>
          <w:color w:val="000000"/>
          <w:sz w:val="28"/>
          <w:szCs w:val="28"/>
        </w:rPr>
        <w:t>напряжения,</w:t>
      </w:r>
      <w:r>
        <w:rPr>
          <w:color w:val="000000"/>
          <w:sz w:val="28"/>
          <w:szCs w:val="28"/>
        </w:rPr>
        <w:t xml:space="preserve"> </w:t>
      </w:r>
      <w:r w:rsidR="0013571B">
        <w:rPr>
          <w:color w:val="000000"/>
          <w:sz w:val="28"/>
          <w:szCs w:val="28"/>
        </w:rPr>
        <w:t>МПа.</w:t>
      </w:r>
    </w:p>
    <w:p w14:paraId="10954E15" w14:textId="77777777" w:rsidR="00FE4AD3" w:rsidRDefault="00FE4AD3">
      <w:pPr>
        <w:ind w:firstLine="708"/>
        <w:contextualSpacing/>
        <w:jc w:val="both"/>
        <w:rPr>
          <w:color w:val="000000"/>
          <w:sz w:val="28"/>
          <w:szCs w:val="28"/>
        </w:rPr>
      </w:pPr>
    </w:p>
    <w:p w14:paraId="4AE124C4" w14:textId="3D1B68D5" w:rsidR="00FE4AD3" w:rsidRDefault="0013571B">
      <w:pPr>
        <w:ind w:firstLine="708"/>
        <w:contextualSpacing/>
        <w:jc w:val="both"/>
        <w:rPr>
          <w:color w:val="000000"/>
          <w:sz w:val="28"/>
          <w:szCs w:val="28"/>
        </w:rPr>
      </w:pPr>
      <w:r>
        <w:rPr>
          <w:color w:val="000000"/>
          <w:sz w:val="28"/>
          <w:szCs w:val="28"/>
        </w:rPr>
        <w:t>При</w:t>
      </w:r>
      <w:r w:rsidR="0063208D">
        <w:rPr>
          <w:color w:val="000000"/>
          <w:sz w:val="28"/>
          <w:szCs w:val="28"/>
        </w:rPr>
        <w:t xml:space="preserve"> </w:t>
      </w:r>
      <w:r>
        <w:rPr>
          <w:color w:val="000000"/>
          <w:sz w:val="28"/>
          <w:szCs w:val="28"/>
        </w:rPr>
        <w:t>этом</w:t>
      </w:r>
      <w:r w:rsidR="0063208D">
        <w:rPr>
          <w:color w:val="000000"/>
          <w:sz w:val="28"/>
          <w:szCs w:val="28"/>
        </w:rPr>
        <w:t xml:space="preserve"> </w:t>
      </w:r>
      <w:r>
        <w:rPr>
          <w:color w:val="000000"/>
          <w:sz w:val="28"/>
          <w:szCs w:val="28"/>
        </w:rPr>
        <w:t>эквивалентное</w:t>
      </w:r>
      <w:r w:rsidR="0063208D">
        <w:rPr>
          <w:color w:val="000000"/>
          <w:sz w:val="28"/>
          <w:szCs w:val="28"/>
        </w:rPr>
        <w:t xml:space="preserve"> </w:t>
      </w:r>
      <w:r>
        <w:rPr>
          <w:color w:val="000000"/>
          <w:sz w:val="28"/>
          <w:szCs w:val="28"/>
        </w:rPr>
        <w:t>напряжение</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критерию</w:t>
      </w:r>
      <w:r w:rsidR="0063208D">
        <w:rPr>
          <w:color w:val="000000"/>
          <w:sz w:val="28"/>
          <w:szCs w:val="28"/>
        </w:rPr>
        <w:t xml:space="preserve"> </w:t>
      </w:r>
      <w:r>
        <w:rPr>
          <w:color w:val="000000"/>
          <w:sz w:val="28"/>
          <w:szCs w:val="28"/>
        </w:rPr>
        <w:t>фон</w:t>
      </w:r>
      <w:r w:rsidR="0063208D">
        <w:rPr>
          <w:color w:val="000000"/>
          <w:sz w:val="28"/>
          <w:szCs w:val="28"/>
        </w:rPr>
        <w:t xml:space="preserve"> </w:t>
      </w:r>
      <w:r>
        <w:rPr>
          <w:color w:val="000000"/>
          <w:sz w:val="28"/>
          <w:szCs w:val="28"/>
        </w:rPr>
        <w:t>Мизеса</w:t>
      </w:r>
      <w:r w:rsidR="0063208D">
        <w:rPr>
          <w:color w:val="000000"/>
          <w:sz w:val="28"/>
          <w:szCs w:val="28"/>
        </w:rPr>
        <w:t xml:space="preserve"> </w:t>
      </w:r>
      <w:r>
        <w:rPr>
          <w:color w:val="000000"/>
          <w:sz w:val="28"/>
          <w:szCs w:val="28"/>
        </w:rPr>
        <w:t>в</w:t>
      </w:r>
      <w:r w:rsidR="0063208D">
        <w:rPr>
          <w:color w:val="000000"/>
          <w:sz w:val="28"/>
          <w:szCs w:val="28"/>
        </w:rPr>
        <w:t xml:space="preserve"> </w:t>
      </w:r>
      <w:r>
        <w:rPr>
          <w:color w:val="000000"/>
          <w:sz w:val="28"/>
          <w:szCs w:val="28"/>
        </w:rPr>
        <w:t>программе</w:t>
      </w:r>
      <w:r w:rsidR="0063208D">
        <w:rPr>
          <w:color w:val="000000"/>
          <w:sz w:val="28"/>
          <w:szCs w:val="28"/>
        </w:rPr>
        <w:t xml:space="preserve"> </w:t>
      </w:r>
      <w:r>
        <w:rPr>
          <w:color w:val="000000"/>
          <w:sz w:val="28"/>
          <w:szCs w:val="28"/>
        </w:rPr>
        <w:t>ANSYS</w:t>
      </w:r>
      <w:r w:rsidR="0063208D">
        <w:rPr>
          <w:color w:val="000000"/>
          <w:sz w:val="28"/>
          <w:szCs w:val="28"/>
        </w:rPr>
        <w:t xml:space="preserve"> </w:t>
      </w:r>
      <w:r>
        <w:rPr>
          <w:color w:val="000000"/>
          <w:sz w:val="28"/>
          <w:szCs w:val="28"/>
        </w:rPr>
        <w:t>определяется</w:t>
      </w:r>
      <w:r w:rsidR="0063208D">
        <w:rPr>
          <w:color w:val="000000"/>
          <w:sz w:val="28"/>
          <w:szCs w:val="28"/>
        </w:rPr>
        <w:t xml:space="preserve"> </w:t>
      </w:r>
      <w:r>
        <w:rPr>
          <w:color w:val="000000"/>
          <w:sz w:val="28"/>
          <w:szCs w:val="28"/>
        </w:rPr>
        <w:t>по</w:t>
      </w:r>
      <w:r w:rsidR="0063208D">
        <w:rPr>
          <w:color w:val="000000"/>
          <w:sz w:val="28"/>
          <w:szCs w:val="28"/>
        </w:rPr>
        <w:t xml:space="preserve"> </w:t>
      </w:r>
      <w:r>
        <w:rPr>
          <w:color w:val="000000"/>
          <w:sz w:val="28"/>
          <w:szCs w:val="28"/>
        </w:rPr>
        <w:t>формуле</w:t>
      </w:r>
      <w:r w:rsidR="0063208D">
        <w:rPr>
          <w:color w:val="000000"/>
          <w:sz w:val="28"/>
          <w:szCs w:val="28"/>
        </w:rPr>
        <w:t xml:space="preserve"> </w:t>
      </w:r>
    </w:p>
    <w:p w14:paraId="3A4C4254" w14:textId="77777777" w:rsidR="00FE4AD3" w:rsidRDefault="00FE4AD3">
      <w:pPr>
        <w:ind w:firstLine="708"/>
        <w:contextualSpacing/>
        <w:jc w:val="both"/>
        <w:rPr>
          <w:color w:val="000000"/>
          <w:sz w:val="28"/>
          <w:szCs w:val="28"/>
        </w:rPr>
      </w:pPr>
    </w:p>
    <w:p w14:paraId="1A99632A" w14:textId="527E84D5" w:rsidR="00FE4AD3" w:rsidRDefault="0013571B">
      <w:pPr>
        <w:contextualSpacing/>
        <w:jc w:val="right"/>
        <w:rPr>
          <w:color w:val="000000"/>
          <w:sz w:val="28"/>
          <w:szCs w:val="28"/>
        </w:rPr>
      </w:pPr>
      <w:r>
        <w:rPr>
          <w:noProof/>
          <w:sz w:val="28"/>
          <w:szCs w:val="28"/>
        </w:rPr>
        <w:drawing>
          <wp:inline distT="0" distB="0" distL="0" distR="0" wp14:anchorId="138B2AA3" wp14:editId="5CEF77AB">
            <wp:extent cx="5365750" cy="628650"/>
            <wp:effectExtent l="0" t="0" r="6350" b="0"/>
            <wp:docPr id="16498708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70821" name="Рисунок 1"/>
                    <pic:cNvPicPr>
                      <a:picLocks noChangeAspect="1"/>
                    </pic:cNvPicPr>
                  </pic:nvPicPr>
                  <pic:blipFill>
                    <a:blip r:embed="rId66"/>
                    <a:srcRect l="4823" t="41213" r="57992" b="51042"/>
                    <a:stretch>
                      <a:fillRect/>
                    </a:stretch>
                  </pic:blipFill>
                  <pic:spPr>
                    <a:xfrm>
                      <a:off x="0" y="0"/>
                      <a:ext cx="5365977" cy="628650"/>
                    </a:xfrm>
                    <a:prstGeom prst="rect">
                      <a:avLst/>
                    </a:prstGeom>
                    <a:ln>
                      <a:noFill/>
                    </a:ln>
                  </pic:spPr>
                </pic:pic>
              </a:graphicData>
            </a:graphic>
          </wp:inline>
        </w:drawing>
      </w:r>
      <w:r w:rsidR="0063208D">
        <w:rPr>
          <w:color w:val="000000"/>
          <w:sz w:val="28"/>
          <w:szCs w:val="28"/>
        </w:rPr>
        <w:t xml:space="preserve">    </w:t>
      </w:r>
      <w:r>
        <w:rPr>
          <w:color w:val="000000"/>
          <w:sz w:val="28"/>
          <w:szCs w:val="28"/>
        </w:rPr>
        <w:t>(3.2)</w:t>
      </w:r>
    </w:p>
    <w:p w14:paraId="097E0326" w14:textId="77777777" w:rsidR="00FE4AD3" w:rsidRDefault="00FE4AD3">
      <w:pPr>
        <w:contextualSpacing/>
        <w:jc w:val="right"/>
        <w:rPr>
          <w:color w:val="000000"/>
          <w:sz w:val="28"/>
          <w:szCs w:val="28"/>
        </w:rPr>
      </w:pPr>
    </w:p>
    <w:p w14:paraId="424B87D2" w14:textId="7C213FF0" w:rsidR="00FE4AD3" w:rsidRDefault="0013571B">
      <w:pPr>
        <w:ind w:firstLine="709"/>
        <w:jc w:val="both"/>
        <w:rPr>
          <w:sz w:val="28"/>
          <w:szCs w:val="28"/>
        </w:rPr>
      </w:pPr>
      <w:r>
        <w:rPr>
          <w:sz w:val="28"/>
          <w:szCs w:val="28"/>
        </w:rPr>
        <w:t>В</w:t>
      </w:r>
      <w:r w:rsidR="0063208D">
        <w:rPr>
          <w:sz w:val="28"/>
          <w:szCs w:val="28"/>
        </w:rPr>
        <w:t xml:space="preserve"> </w:t>
      </w:r>
      <w:r>
        <w:rPr>
          <w:sz w:val="28"/>
          <w:szCs w:val="28"/>
        </w:rPr>
        <w:t>работе</w:t>
      </w:r>
      <w:r w:rsidR="0063208D">
        <w:rPr>
          <w:sz w:val="28"/>
          <w:szCs w:val="28"/>
        </w:rPr>
        <w:t xml:space="preserve"> </w:t>
      </w:r>
      <w:sdt>
        <w:sdtPr>
          <w:rPr>
            <w:color w:val="000000"/>
            <w:sz w:val="28"/>
            <w:szCs w:val="28"/>
          </w:rPr>
          <w:tag w:val="MENDELEY_CITATION_v3_eyJjaXRhdGlvbklEIjoiTUVOREVMRVlfQ0lUQVRJT05fYjI5MGQzZWMtZDcyYi00ZDdkLWEwZTYtZGEwYzc5ODg1NmY1IiwicHJvcGVydGllcyI6eyJub3RlSW5kZXgiOjB9LCJpc0VkaXRlZCI6ZmFsc2UsIm1hbnVhbE92ZXJyaWRlIjp7ImlzTWFudWFsbHlPdmVycmlkZGVuIjpmYWxzZSwiY2l0ZXByb2NUZXh0IjoiWzEyN10iLCJtYW51YWxPdmVycmlkZVRleHQiOiIifSwiY2l0YXRpb25JdGVtcyI6W3siaWQiOiIwN2M4ZjNjYy0zYzEwLTM4NzUtOTM2OC1kZTVmNTJmMzZlNjciLCJpdGVtRGF0YSI6eyJ0eXBlIjoiYXJ0aWNsZS1qb3VybmFsIiwiaWQiOiIwN2M4ZjNjYy0zYzEwLTM4NzUtOTM2OC1kZTVmNTJmMzZlNjciLCJ0aXRsZSI6Ik51bWJlciBzaW11bGF0aW9uIGFuYWx5c2lzIG9mIHNlbGYtbHVicmljYXRpbmcgam9pbnQgYmVhcmluZyBsaW5lciB3ZWFyIiwiYXV0aG9yIjpbeyJmYW1pbHkiOiJMdW8iLCJnaXZlbiI6Ikxpbmh1aSIsInBhcnNlLW5hbWVzIjpmYWxzZSwiZHJvcHBpbmctcGFydGljbGUiOiIiLCJub24tZHJvcHBpbmctcGFydGljbGUiOiIifSx7ImZhbWlseSI6IldhbmciLCJnaXZlbiI6IlhpdW1laSIsInBhcnNlLW5hbWVzIjpmYWxzZSwiZHJvcHBpbmctcGFydGljbGUiOiIiLCJub24tZHJvcHBpbmctcGFydGljbGUiOiIifSx7ImZhbWlseSI6IkxpdSIsImdpdmVuIjoiSG9uZ3l1IiwicGFyc2UtbmFtZXMiOmZhbHNlLCJkcm9wcGluZy1wYXJ0aWNsZSI6IiIsIm5vbi1kcm9wcGluZy1wYXJ0aWNsZSI6IiJ9LHsiZmFtaWx5IjoiWmh1IiwiZ2l2ZW4iOiJMaW5saW4iLCJwYXJzZS1uYW1lcyI6ZmFsc2UsImRyb3BwaW5nLXBhcnRpY2xlIjoiIiwibm9uLWRyb3BwaW5nLXBhcnRpY2xlIjoiIn1dLCJjb250YWluZXItdGl0bGUiOiJJbnRlcm5hdGlvbmFsIEpvdXJuYWwgb24gSW50ZXJhY3RpdmUgRGVzaWduIGFuZCBNYW51ZmFjdHVyaW5nIChJSklEZU0pIiwiRE9JIjoiMTAuMTAwNy9zMTIwMDgtMDE4LTA0NzEteSIsIklTU04iOiIxOTU1LTI1MTMiLCJpc3N1ZWQiOnsiZGF0ZS1wYXJ0cyI6W1syMDE5LDMsMjNdXX0sInBhZ2UiOiIyMy0zNCIsImlzc3VlIjoiMSIsInZvbHVtZSI6IjEzIiwiY29udGFpbmVyLXRpdGxlLXNob3J0IjoiIn0sImlzVGVtcG9yYXJ5IjpmYWxzZX1dfQ=="/>
          <w:id w:val="-2145027345"/>
          <w:placeholder>
            <w:docPart w:val="EDF3D775795F45D8B21EFBB6E04C3DE7"/>
          </w:placeholder>
        </w:sdtPr>
        <w:sdtEndPr/>
        <w:sdtContent>
          <w:r w:rsidR="009A3ADE" w:rsidRPr="009A3ADE">
            <w:rPr>
              <w:color w:val="000000"/>
              <w:sz w:val="28"/>
              <w:szCs w:val="28"/>
            </w:rPr>
            <w:t>[127]</w:t>
          </w:r>
        </w:sdtContent>
      </w:sdt>
      <w:r w:rsidR="0063208D">
        <w:rPr>
          <w:sz w:val="28"/>
          <w:szCs w:val="28"/>
        </w:rPr>
        <w:t xml:space="preserve"> </w:t>
      </w:r>
      <w:r>
        <w:rPr>
          <w:sz w:val="28"/>
          <w:szCs w:val="28"/>
        </w:rPr>
        <w:t>исследователи</w:t>
      </w:r>
      <w:r w:rsidR="0063208D">
        <w:rPr>
          <w:sz w:val="28"/>
          <w:szCs w:val="28"/>
        </w:rPr>
        <w:t xml:space="preserve"> </w:t>
      </w:r>
      <w:r>
        <w:rPr>
          <w:sz w:val="28"/>
          <w:szCs w:val="28"/>
        </w:rPr>
        <w:t>описали</w:t>
      </w:r>
      <w:r w:rsidR="0063208D">
        <w:rPr>
          <w:sz w:val="28"/>
          <w:szCs w:val="28"/>
        </w:rPr>
        <w:t xml:space="preserve"> </w:t>
      </w:r>
      <w:r>
        <w:rPr>
          <w:sz w:val="28"/>
          <w:szCs w:val="28"/>
        </w:rPr>
        <w:t>проблемы,</w:t>
      </w:r>
      <w:r w:rsidR="0063208D">
        <w:rPr>
          <w:sz w:val="28"/>
          <w:szCs w:val="28"/>
        </w:rPr>
        <w:t xml:space="preserve"> </w:t>
      </w:r>
      <w:r>
        <w:rPr>
          <w:sz w:val="28"/>
          <w:szCs w:val="28"/>
        </w:rPr>
        <w:t>связанные</w:t>
      </w:r>
      <w:r w:rsidR="0063208D">
        <w:rPr>
          <w:sz w:val="28"/>
          <w:szCs w:val="28"/>
        </w:rPr>
        <w:t xml:space="preserve"> </w:t>
      </w:r>
      <w:r>
        <w:rPr>
          <w:sz w:val="28"/>
          <w:szCs w:val="28"/>
        </w:rPr>
        <w:t>с</w:t>
      </w:r>
      <w:r w:rsidR="0063208D">
        <w:rPr>
          <w:sz w:val="28"/>
          <w:szCs w:val="28"/>
        </w:rPr>
        <w:t xml:space="preserve"> </w:t>
      </w:r>
      <w:r>
        <w:rPr>
          <w:sz w:val="28"/>
          <w:szCs w:val="28"/>
        </w:rPr>
        <w:t>параметрическим</w:t>
      </w:r>
      <w:r w:rsidR="0063208D">
        <w:rPr>
          <w:sz w:val="28"/>
          <w:szCs w:val="28"/>
        </w:rPr>
        <w:t xml:space="preserve"> </w:t>
      </w:r>
      <w:r>
        <w:rPr>
          <w:sz w:val="28"/>
          <w:szCs w:val="28"/>
        </w:rPr>
        <w:t>моделированием</w:t>
      </w:r>
      <w:r w:rsidR="0063208D">
        <w:rPr>
          <w:sz w:val="28"/>
          <w:szCs w:val="28"/>
        </w:rPr>
        <w:t xml:space="preserve"> </w:t>
      </w:r>
      <w:r>
        <w:rPr>
          <w:sz w:val="28"/>
          <w:szCs w:val="28"/>
        </w:rPr>
        <w:t>и</w:t>
      </w:r>
      <w:r w:rsidR="0063208D">
        <w:rPr>
          <w:sz w:val="28"/>
          <w:szCs w:val="28"/>
        </w:rPr>
        <w:t xml:space="preserve"> </w:t>
      </w:r>
      <w:r>
        <w:rPr>
          <w:sz w:val="28"/>
          <w:szCs w:val="28"/>
        </w:rPr>
        <w:t>разделением</w:t>
      </w:r>
      <w:r w:rsidR="0063208D">
        <w:rPr>
          <w:sz w:val="28"/>
          <w:szCs w:val="28"/>
        </w:rPr>
        <w:t xml:space="preserve"> </w:t>
      </w:r>
      <w:r>
        <w:rPr>
          <w:sz w:val="28"/>
          <w:szCs w:val="28"/>
        </w:rPr>
        <w:t>сеток</w:t>
      </w:r>
      <w:r w:rsidR="0063208D">
        <w:rPr>
          <w:sz w:val="28"/>
          <w:szCs w:val="28"/>
        </w:rPr>
        <w:t xml:space="preserve"> </w:t>
      </w:r>
      <w:r>
        <w:rPr>
          <w:sz w:val="28"/>
          <w:szCs w:val="28"/>
        </w:rPr>
        <w:t>в</w:t>
      </w:r>
      <w:r w:rsidR="0063208D">
        <w:rPr>
          <w:sz w:val="28"/>
          <w:szCs w:val="28"/>
        </w:rPr>
        <w:t xml:space="preserve"> </w:t>
      </w:r>
      <w:r>
        <w:rPr>
          <w:sz w:val="28"/>
          <w:szCs w:val="28"/>
        </w:rPr>
        <w:t>моделях</w:t>
      </w:r>
      <w:r w:rsidR="0063208D">
        <w:rPr>
          <w:sz w:val="28"/>
          <w:szCs w:val="28"/>
        </w:rPr>
        <w:t xml:space="preserve"> </w:t>
      </w:r>
      <w:r>
        <w:rPr>
          <w:sz w:val="28"/>
          <w:szCs w:val="28"/>
        </w:rPr>
        <w:t>конечных</w:t>
      </w:r>
      <w:r w:rsidR="0063208D">
        <w:rPr>
          <w:sz w:val="28"/>
          <w:szCs w:val="28"/>
        </w:rPr>
        <w:t xml:space="preserve"> </w:t>
      </w:r>
      <w:r>
        <w:rPr>
          <w:sz w:val="28"/>
          <w:szCs w:val="28"/>
        </w:rPr>
        <w:t>элементов</w:t>
      </w:r>
      <w:r w:rsidR="0063208D">
        <w:rPr>
          <w:sz w:val="28"/>
          <w:szCs w:val="28"/>
        </w:rPr>
        <w:t xml:space="preserve"> </w:t>
      </w:r>
      <w:r>
        <w:rPr>
          <w:sz w:val="28"/>
          <w:szCs w:val="28"/>
        </w:rPr>
        <w:t>с</w:t>
      </w:r>
      <w:r w:rsidR="0063208D">
        <w:rPr>
          <w:sz w:val="28"/>
          <w:szCs w:val="28"/>
        </w:rPr>
        <w:t xml:space="preserve"> </w:t>
      </w:r>
      <w:r>
        <w:rPr>
          <w:sz w:val="28"/>
          <w:szCs w:val="28"/>
        </w:rPr>
        <w:t>использованием</w:t>
      </w:r>
      <w:r w:rsidR="0063208D">
        <w:rPr>
          <w:sz w:val="28"/>
          <w:szCs w:val="28"/>
        </w:rPr>
        <w:t xml:space="preserve"> </w:t>
      </w:r>
      <w:r>
        <w:rPr>
          <w:sz w:val="28"/>
          <w:szCs w:val="28"/>
        </w:rPr>
        <w:t>ANSYS.</w:t>
      </w:r>
      <w:r w:rsidR="0063208D">
        <w:rPr>
          <w:sz w:val="28"/>
          <w:szCs w:val="28"/>
        </w:rPr>
        <w:t xml:space="preserve"> </w:t>
      </w:r>
      <w:r>
        <w:rPr>
          <w:sz w:val="28"/>
          <w:szCs w:val="28"/>
        </w:rPr>
        <w:t>Изменения</w:t>
      </w:r>
      <w:r w:rsidR="0063208D">
        <w:rPr>
          <w:sz w:val="28"/>
          <w:szCs w:val="28"/>
        </w:rPr>
        <w:t xml:space="preserve"> </w:t>
      </w:r>
      <w:r>
        <w:rPr>
          <w:sz w:val="28"/>
          <w:szCs w:val="28"/>
        </w:rPr>
        <w:t>в</w:t>
      </w:r>
      <w:r w:rsidR="0063208D">
        <w:rPr>
          <w:sz w:val="28"/>
          <w:szCs w:val="28"/>
        </w:rPr>
        <w:t xml:space="preserve"> </w:t>
      </w:r>
      <w:r>
        <w:rPr>
          <w:sz w:val="28"/>
          <w:szCs w:val="28"/>
        </w:rPr>
        <w:t>граничных</w:t>
      </w:r>
      <w:r w:rsidR="0063208D">
        <w:rPr>
          <w:sz w:val="28"/>
          <w:szCs w:val="28"/>
        </w:rPr>
        <w:t xml:space="preserve"> </w:t>
      </w:r>
      <w:r>
        <w:rPr>
          <w:sz w:val="28"/>
          <w:szCs w:val="28"/>
        </w:rPr>
        <w:t>точках</w:t>
      </w:r>
      <w:r w:rsidR="0063208D">
        <w:rPr>
          <w:sz w:val="28"/>
          <w:szCs w:val="28"/>
        </w:rPr>
        <w:t xml:space="preserve"> </w:t>
      </w:r>
      <w:r>
        <w:rPr>
          <w:sz w:val="28"/>
          <w:szCs w:val="28"/>
        </w:rPr>
        <w:t>могут</w:t>
      </w:r>
      <w:r w:rsidR="0063208D">
        <w:rPr>
          <w:sz w:val="28"/>
          <w:szCs w:val="28"/>
        </w:rPr>
        <w:t xml:space="preserve"> </w:t>
      </w:r>
      <w:r>
        <w:rPr>
          <w:sz w:val="28"/>
          <w:szCs w:val="28"/>
        </w:rPr>
        <w:t>привести</w:t>
      </w:r>
      <w:r w:rsidR="0063208D">
        <w:rPr>
          <w:sz w:val="28"/>
          <w:szCs w:val="28"/>
        </w:rPr>
        <w:t xml:space="preserve"> </w:t>
      </w:r>
      <w:r>
        <w:rPr>
          <w:sz w:val="28"/>
          <w:szCs w:val="28"/>
        </w:rPr>
        <w:t>к</w:t>
      </w:r>
      <w:r w:rsidR="0063208D">
        <w:rPr>
          <w:sz w:val="28"/>
          <w:szCs w:val="28"/>
        </w:rPr>
        <w:t xml:space="preserve"> </w:t>
      </w:r>
      <w:r>
        <w:rPr>
          <w:sz w:val="28"/>
          <w:szCs w:val="28"/>
        </w:rPr>
        <w:t>трудностям</w:t>
      </w:r>
      <w:r w:rsidR="0063208D">
        <w:rPr>
          <w:sz w:val="28"/>
          <w:szCs w:val="28"/>
        </w:rPr>
        <w:t xml:space="preserve"> </w:t>
      </w:r>
      <w:r>
        <w:rPr>
          <w:sz w:val="28"/>
          <w:szCs w:val="28"/>
        </w:rPr>
        <w:t>в</w:t>
      </w:r>
      <w:r w:rsidR="0063208D">
        <w:rPr>
          <w:sz w:val="28"/>
          <w:szCs w:val="28"/>
        </w:rPr>
        <w:t xml:space="preserve"> </w:t>
      </w:r>
      <w:r>
        <w:rPr>
          <w:sz w:val="28"/>
          <w:szCs w:val="28"/>
        </w:rPr>
        <w:t>поддержании</w:t>
      </w:r>
      <w:r w:rsidR="0063208D">
        <w:rPr>
          <w:sz w:val="28"/>
          <w:szCs w:val="28"/>
        </w:rPr>
        <w:t xml:space="preserve"> </w:t>
      </w:r>
      <w:r>
        <w:rPr>
          <w:sz w:val="28"/>
          <w:szCs w:val="28"/>
        </w:rPr>
        <w:t>целостности</w:t>
      </w:r>
      <w:r w:rsidR="0063208D">
        <w:rPr>
          <w:sz w:val="28"/>
          <w:szCs w:val="28"/>
        </w:rPr>
        <w:t xml:space="preserve"> </w:t>
      </w:r>
      <w:r>
        <w:rPr>
          <w:sz w:val="28"/>
          <w:szCs w:val="28"/>
        </w:rPr>
        <w:t>сетки,</w:t>
      </w:r>
      <w:r w:rsidR="0063208D">
        <w:rPr>
          <w:sz w:val="28"/>
          <w:szCs w:val="28"/>
        </w:rPr>
        <w:t xml:space="preserve"> </w:t>
      </w:r>
      <w:r>
        <w:rPr>
          <w:sz w:val="28"/>
          <w:szCs w:val="28"/>
        </w:rPr>
        <w:t>что</w:t>
      </w:r>
      <w:r w:rsidR="0063208D">
        <w:rPr>
          <w:sz w:val="28"/>
          <w:szCs w:val="28"/>
        </w:rPr>
        <w:t xml:space="preserve"> </w:t>
      </w:r>
      <w:r>
        <w:rPr>
          <w:sz w:val="28"/>
          <w:szCs w:val="28"/>
        </w:rPr>
        <w:t>подчеркивает</w:t>
      </w:r>
      <w:r w:rsidR="0063208D">
        <w:rPr>
          <w:sz w:val="28"/>
          <w:szCs w:val="28"/>
        </w:rPr>
        <w:t xml:space="preserve"> </w:t>
      </w:r>
      <w:r>
        <w:rPr>
          <w:sz w:val="28"/>
          <w:szCs w:val="28"/>
        </w:rPr>
        <w:t>необходимость</w:t>
      </w:r>
      <w:r w:rsidR="0063208D">
        <w:rPr>
          <w:sz w:val="28"/>
          <w:szCs w:val="28"/>
        </w:rPr>
        <w:t xml:space="preserve"> </w:t>
      </w:r>
      <w:r>
        <w:rPr>
          <w:sz w:val="28"/>
          <w:szCs w:val="28"/>
        </w:rPr>
        <w:t>надежных</w:t>
      </w:r>
      <w:r w:rsidR="0063208D">
        <w:rPr>
          <w:sz w:val="28"/>
          <w:szCs w:val="28"/>
        </w:rPr>
        <w:t xml:space="preserve"> </w:t>
      </w:r>
      <w:r>
        <w:rPr>
          <w:sz w:val="28"/>
          <w:szCs w:val="28"/>
        </w:rPr>
        <w:t>методов</w:t>
      </w:r>
      <w:r w:rsidR="0063208D">
        <w:rPr>
          <w:sz w:val="28"/>
          <w:szCs w:val="28"/>
        </w:rPr>
        <w:t xml:space="preserve"> </w:t>
      </w:r>
      <w:r>
        <w:rPr>
          <w:sz w:val="28"/>
          <w:szCs w:val="28"/>
        </w:rPr>
        <w:t>моделирования.</w:t>
      </w:r>
      <w:r w:rsidR="0063208D">
        <w:rPr>
          <w:sz w:val="28"/>
          <w:szCs w:val="28"/>
        </w:rPr>
        <w:t xml:space="preserve"> </w:t>
      </w:r>
      <w:r>
        <w:rPr>
          <w:sz w:val="28"/>
          <w:szCs w:val="28"/>
        </w:rPr>
        <w:t>В</w:t>
      </w:r>
      <w:r w:rsidR="0063208D">
        <w:rPr>
          <w:sz w:val="28"/>
          <w:szCs w:val="28"/>
        </w:rPr>
        <w:t xml:space="preserve"> </w:t>
      </w:r>
      <w:r>
        <w:rPr>
          <w:sz w:val="28"/>
          <w:szCs w:val="28"/>
        </w:rPr>
        <w:t>работе</w:t>
      </w:r>
      <w:r w:rsidR="0063208D">
        <w:rPr>
          <w:sz w:val="28"/>
          <w:szCs w:val="28"/>
        </w:rPr>
        <w:t xml:space="preserve"> </w:t>
      </w:r>
      <w:sdt>
        <w:sdtPr>
          <w:rPr>
            <w:color w:val="000000"/>
            <w:sz w:val="28"/>
            <w:szCs w:val="28"/>
          </w:rPr>
          <w:tag w:val="MENDELEY_CITATION_v3_eyJjaXRhdGlvbklEIjoiTUVOREVMRVlfQ0lUQVRJT05fMTU3MGMyOGEtMTgwYy00MWQ0LWFjMjItZWZiNGFhOWM5ZjQyIiwicHJvcGVydGllcyI6eyJub3RlSW5kZXgiOjB9LCJpc0VkaXRlZCI6ZmFsc2UsIm1hbnVhbE92ZXJyaWRlIjp7ImlzTWFudWFsbHlPdmVycmlkZGVuIjpmYWxzZSwiY2l0ZXByb2NUZXh0IjoiWzEyOF0iLCJtYW51YWxPdmVycmlkZVRleHQiOiIifSwiY2l0YXRpb25JdGVtcyI6W3siaWQiOiI5ZGRlMDYyOC1hMzc3LTMxNWItOGY4ZS00NmI4NjljMjVmMTUiLCJpdGVtRGF0YSI6eyJ0eXBlIjoiYXJ0aWNsZS1qb3VybmFsIiwiaWQiOiI5ZGRlMDYyOC1hMzc3LTMxNWItOGY4ZS00NmI4NjljMjVmMTUiLCJ0aXRsZSI6IkZpbml0ZSBlbGVtZW50IGFuZCBleHBlcmltZW50YWwgYW5hbHlzaXMgb2YgcGluaW9uIGJyYWNrZXQtYXNzZW1ibHkgb2YgdGhyZWUgZ29yZ2VzIHByb2plY3Qgc2hpcCBsaWZ0IiwiYXV0aG9yIjpbeyJmYW1pbHkiOiJTaGkiLCJnaXZlbiI6IkR1YW4td2VpIiwicGFyc2UtbmFtZXMiOmZhbHNlLCJkcm9wcGluZy1wYXJ0aWNsZSI6IiIsIm5vbi1kcm9wcGluZy1wYXJ0aWNsZSI6IiJ9LHsiZmFtaWx5IjoiV2FuZyIsImdpdmVuIjoiWW9uZy1ibyIsInBhcnNlLW5hbWVzIjpmYWxzZSwiZHJvcHBpbmctcGFydGljbGUiOiIiLCJub24tZHJvcHBpbmctcGFydGljbGUiOiIifSx7ImZhbWlseSI6IlBlbmciLCJnaXZlbiI6Ikh1aSIsInBhcnNlLW5hbWVzIjpmYWxzZSwiZHJvcHBpbmctcGFydGljbGUiOiIiLCJub24tZHJvcHBpbmctcGFydGljbGUiOiIifSx7ImZhbWlseSI6IlpoYW8iLCJnaXZlbiI6IlRpZS16aHUiLCJwYXJzZS1uYW1lcyI6ZmFsc2UsImRyb3BwaW5nLXBhcnRpY2xlIjoiIiwibm9uLWRyb3BwaW5nLXBhcnRpY2xlIjoiIn0seyJmYW1pbHkiOiJDaGVuZyIsImdpdmVuIjoiU2h1LXhpYW8iLCJwYXJzZS1uYW1lcyI6ZmFsc2UsImRyb3BwaW5nLXBhcnRpY2xlIjoiIiwibm9uLWRyb3BwaW5nLXBhcnRpY2xlIjoiIn1dLCJjb250YWluZXItdGl0bGUiOiJKb3VybmFsIG9mIENlbnRyYWwgU291dGggVW5pdmVyc2l0eSIsIkRPSSI6IjEwLjEwMDcvczExNzcxLTAxNS0yNjQ3LXkiLCJJU1NOIjoiMjA5NS0yODk5IiwiaXNzdWVkIjp7ImRhdGUtcGFydHMiOltbMjAxNSw0LDEyXV19LCJwYWdlIjoiMTMwNy0xMzE0IiwiaXNzdWUiOiI0Iiwidm9sdW1lIjoiMjIiLCJjb250YWluZXItdGl0bGUtc2hvcnQiOiJKLiBDZW50LiBTb3V0aCBVbml2LiJ9LCJpc1RlbXBvcmFyeSI6ZmFsc2V9XX0="/>
          <w:id w:val="-923259555"/>
          <w:placeholder>
            <w:docPart w:val="EDF3D775795F45D8B21EFBB6E04C3DE7"/>
          </w:placeholder>
        </w:sdtPr>
        <w:sdtEndPr/>
        <w:sdtContent>
          <w:r w:rsidR="009A3ADE" w:rsidRPr="009A3ADE">
            <w:rPr>
              <w:color w:val="000000"/>
              <w:sz w:val="28"/>
              <w:szCs w:val="28"/>
            </w:rPr>
            <w:t>[128]</w:t>
          </w:r>
        </w:sdtContent>
      </w:sdt>
      <w:r w:rsidR="0063208D">
        <w:rPr>
          <w:sz w:val="28"/>
          <w:szCs w:val="28"/>
        </w:rPr>
        <w:t xml:space="preserve"> </w:t>
      </w:r>
      <w:r>
        <w:rPr>
          <w:sz w:val="28"/>
          <w:szCs w:val="28"/>
        </w:rPr>
        <w:t>был</w:t>
      </w:r>
      <w:r w:rsidR="0063208D">
        <w:rPr>
          <w:sz w:val="28"/>
          <w:szCs w:val="28"/>
        </w:rPr>
        <w:t xml:space="preserve"> </w:t>
      </w:r>
      <w:r>
        <w:rPr>
          <w:sz w:val="28"/>
          <w:szCs w:val="28"/>
        </w:rPr>
        <w:t>проведен</w:t>
      </w:r>
      <w:r w:rsidR="0063208D">
        <w:rPr>
          <w:sz w:val="28"/>
          <w:szCs w:val="28"/>
        </w:rPr>
        <w:t xml:space="preserve"> </w:t>
      </w:r>
      <w:r>
        <w:rPr>
          <w:sz w:val="28"/>
          <w:szCs w:val="28"/>
        </w:rPr>
        <w:t>анализ</w:t>
      </w:r>
      <w:r w:rsidR="0063208D">
        <w:rPr>
          <w:sz w:val="28"/>
          <w:szCs w:val="28"/>
        </w:rPr>
        <w:t xml:space="preserve"> </w:t>
      </w:r>
      <w:r>
        <w:rPr>
          <w:sz w:val="28"/>
          <w:szCs w:val="28"/>
        </w:rPr>
        <w:t>статической</w:t>
      </w:r>
      <w:r w:rsidR="0063208D">
        <w:rPr>
          <w:sz w:val="28"/>
          <w:szCs w:val="28"/>
        </w:rPr>
        <w:t xml:space="preserve"> </w:t>
      </w:r>
      <w:r>
        <w:rPr>
          <w:sz w:val="28"/>
          <w:szCs w:val="28"/>
        </w:rPr>
        <w:t>прочности,</w:t>
      </w:r>
      <w:r w:rsidR="0063208D">
        <w:rPr>
          <w:sz w:val="28"/>
          <w:szCs w:val="28"/>
        </w:rPr>
        <w:t xml:space="preserve"> </w:t>
      </w:r>
      <w:r>
        <w:rPr>
          <w:sz w:val="28"/>
          <w:szCs w:val="28"/>
        </w:rPr>
        <w:t>усталостной</w:t>
      </w:r>
      <w:r w:rsidR="0063208D">
        <w:rPr>
          <w:sz w:val="28"/>
          <w:szCs w:val="28"/>
        </w:rPr>
        <w:t xml:space="preserve"> </w:t>
      </w:r>
      <w:r>
        <w:rPr>
          <w:sz w:val="28"/>
          <w:szCs w:val="28"/>
        </w:rPr>
        <w:t>прочности</w:t>
      </w:r>
      <w:r w:rsidR="0063208D">
        <w:rPr>
          <w:sz w:val="28"/>
          <w:szCs w:val="28"/>
        </w:rPr>
        <w:t xml:space="preserve"> </w:t>
      </w:r>
      <w:r>
        <w:rPr>
          <w:sz w:val="28"/>
          <w:szCs w:val="28"/>
        </w:rPr>
        <w:t>и</w:t>
      </w:r>
      <w:r w:rsidR="0063208D">
        <w:rPr>
          <w:sz w:val="28"/>
          <w:szCs w:val="28"/>
        </w:rPr>
        <w:t xml:space="preserve"> </w:t>
      </w:r>
      <w:r>
        <w:rPr>
          <w:sz w:val="28"/>
          <w:szCs w:val="28"/>
        </w:rPr>
        <w:t>распределения</w:t>
      </w:r>
      <w:r w:rsidR="0063208D">
        <w:rPr>
          <w:sz w:val="28"/>
          <w:szCs w:val="28"/>
        </w:rPr>
        <w:t xml:space="preserve"> </w:t>
      </w:r>
      <w:r>
        <w:rPr>
          <w:sz w:val="28"/>
          <w:szCs w:val="28"/>
        </w:rPr>
        <w:t>напряжений</w:t>
      </w:r>
      <w:r w:rsidR="0063208D">
        <w:rPr>
          <w:sz w:val="28"/>
          <w:szCs w:val="28"/>
        </w:rPr>
        <w:t xml:space="preserve"> </w:t>
      </w:r>
      <w:r>
        <w:rPr>
          <w:sz w:val="28"/>
          <w:szCs w:val="28"/>
        </w:rPr>
        <w:t>шарнирного</w:t>
      </w:r>
      <w:r w:rsidR="0063208D">
        <w:rPr>
          <w:sz w:val="28"/>
          <w:szCs w:val="28"/>
        </w:rPr>
        <w:t xml:space="preserve"> </w:t>
      </w:r>
      <w:r>
        <w:rPr>
          <w:sz w:val="28"/>
          <w:szCs w:val="28"/>
        </w:rPr>
        <w:t>пальца,</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влияния</w:t>
      </w:r>
      <w:r w:rsidR="0063208D">
        <w:rPr>
          <w:sz w:val="28"/>
          <w:szCs w:val="28"/>
        </w:rPr>
        <w:t xml:space="preserve"> </w:t>
      </w:r>
      <w:r>
        <w:rPr>
          <w:sz w:val="28"/>
          <w:szCs w:val="28"/>
        </w:rPr>
        <w:t>вибрации</w:t>
      </w:r>
      <w:r w:rsidR="0063208D">
        <w:rPr>
          <w:sz w:val="28"/>
          <w:szCs w:val="28"/>
        </w:rPr>
        <w:t xml:space="preserve"> </w:t>
      </w:r>
      <w:r>
        <w:rPr>
          <w:sz w:val="28"/>
          <w:szCs w:val="28"/>
        </w:rPr>
        <w:t>внутренних</w:t>
      </w:r>
      <w:r w:rsidR="0063208D">
        <w:rPr>
          <w:sz w:val="28"/>
          <w:szCs w:val="28"/>
        </w:rPr>
        <w:t xml:space="preserve"> </w:t>
      </w:r>
      <w:r>
        <w:rPr>
          <w:sz w:val="28"/>
          <w:szCs w:val="28"/>
        </w:rPr>
        <w:t>компонентов</w:t>
      </w:r>
      <w:r w:rsidR="0063208D">
        <w:rPr>
          <w:sz w:val="28"/>
          <w:szCs w:val="28"/>
        </w:rPr>
        <w:t xml:space="preserve"> </w:t>
      </w:r>
      <w:r>
        <w:rPr>
          <w:sz w:val="28"/>
          <w:szCs w:val="28"/>
        </w:rPr>
        <w:t>на</w:t>
      </w:r>
      <w:r w:rsidR="0063208D">
        <w:rPr>
          <w:sz w:val="28"/>
          <w:szCs w:val="28"/>
        </w:rPr>
        <w:t xml:space="preserve"> </w:t>
      </w:r>
      <w:r>
        <w:rPr>
          <w:sz w:val="28"/>
          <w:szCs w:val="28"/>
        </w:rPr>
        <w:t>смещение</w:t>
      </w:r>
      <w:r w:rsidR="0063208D">
        <w:rPr>
          <w:sz w:val="28"/>
          <w:szCs w:val="28"/>
        </w:rPr>
        <w:t xml:space="preserve"> </w:t>
      </w:r>
      <w:r>
        <w:rPr>
          <w:sz w:val="28"/>
          <w:szCs w:val="28"/>
        </w:rPr>
        <w:t>вала</w:t>
      </w:r>
      <w:r w:rsidR="0063208D">
        <w:rPr>
          <w:sz w:val="28"/>
          <w:szCs w:val="28"/>
        </w:rPr>
        <w:t xml:space="preserve"> </w:t>
      </w:r>
      <w:r>
        <w:rPr>
          <w:sz w:val="28"/>
          <w:szCs w:val="28"/>
        </w:rPr>
        <w:t>шестерни</w:t>
      </w:r>
      <w:r w:rsidR="0063208D">
        <w:rPr>
          <w:sz w:val="28"/>
          <w:szCs w:val="28"/>
        </w:rPr>
        <w:t xml:space="preserve"> </w:t>
      </w:r>
      <w:r>
        <w:rPr>
          <w:sz w:val="28"/>
          <w:szCs w:val="28"/>
        </w:rPr>
        <w:t>и</w:t>
      </w:r>
      <w:r w:rsidR="0063208D">
        <w:rPr>
          <w:sz w:val="28"/>
          <w:szCs w:val="28"/>
        </w:rPr>
        <w:t xml:space="preserve"> </w:t>
      </w:r>
      <w:r>
        <w:rPr>
          <w:sz w:val="28"/>
          <w:szCs w:val="28"/>
        </w:rPr>
        <w:t>реакции</w:t>
      </w:r>
      <w:r w:rsidR="0063208D">
        <w:rPr>
          <w:sz w:val="28"/>
          <w:szCs w:val="28"/>
        </w:rPr>
        <w:t xml:space="preserve"> </w:t>
      </w:r>
      <w:r>
        <w:rPr>
          <w:sz w:val="28"/>
          <w:szCs w:val="28"/>
        </w:rPr>
        <w:t>нагрузки.</w:t>
      </w:r>
      <w:r w:rsidR="0063208D">
        <w:rPr>
          <w:sz w:val="28"/>
          <w:szCs w:val="28"/>
        </w:rPr>
        <w:t xml:space="preserve"> </w:t>
      </w:r>
      <w:r>
        <w:rPr>
          <w:sz w:val="28"/>
          <w:szCs w:val="28"/>
        </w:rPr>
        <w:t>Влияние</w:t>
      </w:r>
      <w:r w:rsidR="0063208D">
        <w:rPr>
          <w:sz w:val="28"/>
          <w:szCs w:val="28"/>
        </w:rPr>
        <w:t xml:space="preserve"> </w:t>
      </w:r>
      <w:r>
        <w:rPr>
          <w:sz w:val="28"/>
          <w:szCs w:val="28"/>
        </w:rPr>
        <w:t>углов</w:t>
      </w:r>
      <w:r w:rsidR="0063208D">
        <w:rPr>
          <w:sz w:val="28"/>
          <w:szCs w:val="28"/>
        </w:rPr>
        <w:t xml:space="preserve"> </w:t>
      </w:r>
      <w:r>
        <w:rPr>
          <w:sz w:val="28"/>
          <w:szCs w:val="28"/>
        </w:rPr>
        <w:t>звеньев</w:t>
      </w:r>
      <w:r w:rsidR="0063208D">
        <w:rPr>
          <w:sz w:val="28"/>
          <w:szCs w:val="28"/>
        </w:rPr>
        <w:t xml:space="preserve"> </w:t>
      </w:r>
      <w:r>
        <w:rPr>
          <w:sz w:val="28"/>
          <w:szCs w:val="28"/>
        </w:rPr>
        <w:t>на</w:t>
      </w:r>
      <w:r w:rsidR="0063208D">
        <w:rPr>
          <w:sz w:val="28"/>
          <w:szCs w:val="28"/>
        </w:rPr>
        <w:t xml:space="preserve"> </w:t>
      </w:r>
      <w:r>
        <w:rPr>
          <w:sz w:val="28"/>
          <w:szCs w:val="28"/>
        </w:rPr>
        <w:t>производительность</w:t>
      </w:r>
      <w:r w:rsidR="0063208D">
        <w:rPr>
          <w:sz w:val="28"/>
          <w:szCs w:val="28"/>
        </w:rPr>
        <w:t xml:space="preserve"> </w:t>
      </w:r>
      <w:r>
        <w:rPr>
          <w:sz w:val="28"/>
          <w:szCs w:val="28"/>
        </w:rPr>
        <w:t>ножничного</w:t>
      </w:r>
      <w:r w:rsidR="0063208D">
        <w:rPr>
          <w:sz w:val="28"/>
          <w:szCs w:val="28"/>
        </w:rPr>
        <w:t xml:space="preserve"> </w:t>
      </w:r>
      <w:r>
        <w:rPr>
          <w:sz w:val="28"/>
          <w:szCs w:val="28"/>
        </w:rPr>
        <w:t>подъемника</w:t>
      </w:r>
      <w:r w:rsidR="0063208D">
        <w:rPr>
          <w:sz w:val="28"/>
          <w:szCs w:val="28"/>
        </w:rPr>
        <w:t xml:space="preserve"> </w:t>
      </w:r>
      <w:r>
        <w:rPr>
          <w:sz w:val="28"/>
          <w:szCs w:val="28"/>
        </w:rPr>
        <w:t>исследовалось</w:t>
      </w:r>
      <w:r w:rsidR="0063208D">
        <w:rPr>
          <w:sz w:val="28"/>
          <w:szCs w:val="28"/>
        </w:rPr>
        <w:t xml:space="preserve"> </w:t>
      </w:r>
      <w:r>
        <w:rPr>
          <w:sz w:val="28"/>
          <w:szCs w:val="28"/>
        </w:rPr>
        <w:t>в</w:t>
      </w:r>
      <w:r w:rsidR="0063208D">
        <w:rPr>
          <w:sz w:val="28"/>
          <w:szCs w:val="28"/>
        </w:rPr>
        <w:t xml:space="preserve"> </w:t>
      </w:r>
      <w:r>
        <w:rPr>
          <w:sz w:val="28"/>
          <w:szCs w:val="28"/>
        </w:rPr>
        <w:t>работе</w:t>
      </w:r>
      <w:r w:rsidR="0063208D">
        <w:rPr>
          <w:sz w:val="28"/>
          <w:szCs w:val="28"/>
        </w:rPr>
        <w:t xml:space="preserve"> </w:t>
      </w:r>
      <w:sdt>
        <w:sdtPr>
          <w:rPr>
            <w:color w:val="000000"/>
            <w:sz w:val="28"/>
            <w:szCs w:val="28"/>
          </w:rPr>
          <w:tag w:val="MENDELEY_CITATION_v3_eyJjaXRhdGlvbklEIjoiTUVOREVMRVlfQ0lUQVRJT05fMjY0NDUyNjctNGE5MC00OGExLTgxYTUtMzBlNzQwODRjMDI5IiwicHJvcGVydGllcyI6eyJub3RlSW5kZXgiOjB9LCJpc0VkaXRlZCI6ZmFsc2UsIm1hbnVhbE92ZXJyaWRlIjp7ImlzTWFudWFsbHlPdmVycmlkZGVuIjpmYWxzZSwiY2l0ZXByb2NUZXh0IjoiWzEyOV0iLCJtYW51YWxPdmVycmlkZVRleHQiOiIifSwiY2l0YXRpb25JdGVtcyI6W3siaWQiOiI2MjE1NTY1YS1iYTNkLTNjNWMtYWU5YS1hMDE2YWU1MTU2NTYiLCJpdGVtRGF0YSI6eyJ0eXBlIjoiYXJ0aWNsZS1qb3VybmFsIiwiaWQiOiI2MjE1NTY1YS1iYTNkLTNjNWMtYWU5YS1hMDE2YWU1MTU2NTYiLCJ0aXRsZSI6IkpvaW50IGFuZ2xlIGVmZmVjdCBvbiB0aGUgZmFpbHVyZSBiZWhhdmlvciBvZiBwaW5uZWQgam9pbnQgY29tcG9zaXRlIHBsYXRlcyIsImF1dGhvciI6W3siZmFtaWx5IjoiVHVyYW4iLCJnaXZlbiI6IkthZGlyIiwicGFyc2UtbmFtZXMiOmZhbHNlLCJkcm9wcGluZy1wYXJ0aWNsZSI6IiIsIm5vbi1kcm9wcGluZy1wYXJ0aWNsZSI6IiJ9XSwiY29udGFpbmVyLXRpdGxlIjoiSm91cm5hbCBvZiBDb21wb3NpdGUgTWF0ZXJpYWxzIiwiRE9JIjoiMTAuMTE3Ny8wMDIxOTk4MzEyNDYwNzk2IiwiSVNTTiI6IjAwMjEtOTk4MyIsImlzc3VlZCI6eyJkYXRlLXBhcnRzIjpbWzIwMTMsMTEsMTldXX0sInBhZ2UiOiIzMDI3LTMwMzkiLCJhYnN0cmFjdCI6IjxwPkluIHRoaXMgc3R1ZHksIHRoZSBmYWlsdXJlIGJlaGF2aW9ycyBvZiBjb21wb3NpdGUgcGxhdGVzIHdpdGggZG91YmxlLXBpbiBqb2ludHMgd2VyZSBpbnZlc3RpZ2F0ZWQgd2l0aCBleHBlcmltZW50YWwgYW5kIG51bWVyaWNhbCBtZXRob2RzLiBUaGUgZWZmZWN0cyBvZiBqb2ludCBhbmdsZSwgZmliZXIgb3JpZW50YXRpb24gYW5nbGUsIGFuZCBudW1lcmljYWwgbW9kZWxpbmcgdGVjaG5pcXVlcyBvbiBmYWlsdXJlIGJlaGF2aW9yIHdlcmUgZXhhbWluZWQgZm9yIGNvbXBvc2l0ZSBwbGF0ZXMgY29uc2lzdGluZyBvZiBlcG94eSBtYXRyaXggcmVzaW4gcmVpbmZvcmNlZCB3aXRoIHdvdmVuIGdsYXNzIGZpYmVyIGluIGZvdXIgbGF5ZXJzLiBUaGUgbnVtZXJpY2FsIHN0dWR5IHdhcyBwZXJmb3JtZWQgaW4gQU5TWVMgMTEuMCB1c2luZyB0d28tIGFuZCB0aHJlZS1kaW1lbnNpb25hbCBtb2RlbGluZyB0ZWNobmlxdWVzLiBQcm9ncmVzc2l2ZSBmYWlsdXJlIGFuYWx5c2lzIHdhcyBwZXJmb3JtZWQgYnkgbWVhbnMgb2YgYSBzdWJwcm9ncmFtLiBUc2Fp4oCTV3UgYW5kIEhhc2hpbiBmYWlsdXJlIGNyaXRlcmlvbiB3ZXJlIHVzZWQgZm9yIHR3by0gYW5kIHRocmVlLWRpbWVuc2lvbmFsIHNvbHV0aW9ucywgcmVzcGVjdGl2ZWx5LiBNYXRlcmlhbCBwcm9wZXJ0aWVzIGRlZ3JhZGF0aW9uIHJ1bGVzIHdlcmUgYWRvcHRlZCBmb3IgbW9kZWxpbmcgdGhlIGZhaWx1cmUgcHJvZ3Jlc3MuIEFzIGEgcmVzdWx0IHN0dWRpZXMsIGEgY29udmVyZ2VuY2UgcmFuZ2luZyBiZXR3ZWVuIDElIGFuZCA2JSB3YXMgb2J0YWluZWQgYmV0d2VlbiB0aGUgcHJlZGljdGVkIGFuZCBleHBlcmltZW50ZWQgZmFpbHVyZSBsb2Fkcy4gQXQgdGhlIGVuZCBvZiB0aGUgc3R1ZHksIGl0IGhhcyBiZWVuIGRpc2NvdmVyZWQgdGhhdCB0aGUgZmFpbHVyZSBsb2FkcywgZHVlIHRvIGluY3JlbWVudCBvZiB0aGUgam9pbnQgYW5nbGUsIGNhdXNlIGRlY3JlYXNlIHJhbmdpbmcgYmV0d2VlbiAxNiUgYW5kIDQzJS48L3A+IiwiaXNzdWUiOiIyNCIsInZvbHVtZSI6IjQ3IiwiY29udGFpbmVyLXRpdGxlLXNob3J0IjoiSi4gQ29tcG9zLiBNYXRlci4ifSwiaXNUZW1wb3JhcnkiOmZhbHNlfV19"/>
          <w:id w:val="412201316"/>
          <w:placeholder>
            <w:docPart w:val="EDF3D775795F45D8B21EFBB6E04C3DE7"/>
          </w:placeholder>
        </w:sdtPr>
        <w:sdtEndPr/>
        <w:sdtContent>
          <w:r w:rsidR="009A3ADE" w:rsidRPr="009A3ADE">
            <w:rPr>
              <w:color w:val="000000"/>
              <w:sz w:val="28"/>
              <w:szCs w:val="28"/>
            </w:rPr>
            <w:t>[129]</w:t>
          </w:r>
        </w:sdtContent>
      </w:sdt>
      <w:r w:rsidR="0063208D">
        <w:rPr>
          <w:sz w:val="28"/>
          <w:szCs w:val="28"/>
        </w:rPr>
        <w:t xml:space="preserve"> </w:t>
      </w:r>
      <w:r>
        <w:rPr>
          <w:sz w:val="28"/>
          <w:szCs w:val="28"/>
        </w:rPr>
        <w:t>с</w:t>
      </w:r>
      <w:r w:rsidR="0063208D">
        <w:rPr>
          <w:sz w:val="28"/>
          <w:szCs w:val="28"/>
        </w:rPr>
        <w:t xml:space="preserve"> </w:t>
      </w:r>
      <w:r>
        <w:rPr>
          <w:sz w:val="28"/>
          <w:szCs w:val="28"/>
        </w:rPr>
        <w:t>использованием</w:t>
      </w:r>
      <w:r w:rsidR="0063208D">
        <w:rPr>
          <w:sz w:val="28"/>
          <w:szCs w:val="28"/>
        </w:rPr>
        <w:t xml:space="preserve"> </w:t>
      </w:r>
      <w:r>
        <w:rPr>
          <w:sz w:val="28"/>
          <w:szCs w:val="28"/>
        </w:rPr>
        <w:t>как</w:t>
      </w:r>
      <w:r w:rsidR="0063208D">
        <w:rPr>
          <w:sz w:val="28"/>
          <w:szCs w:val="28"/>
        </w:rPr>
        <w:t xml:space="preserve"> </w:t>
      </w:r>
      <w:r>
        <w:rPr>
          <w:sz w:val="28"/>
          <w:szCs w:val="28"/>
        </w:rPr>
        <w:t>двумерного,</w:t>
      </w:r>
      <w:r w:rsidR="0063208D">
        <w:rPr>
          <w:sz w:val="28"/>
          <w:szCs w:val="28"/>
        </w:rPr>
        <w:t xml:space="preserve"> </w:t>
      </w:r>
      <w:r>
        <w:rPr>
          <w:sz w:val="28"/>
          <w:szCs w:val="28"/>
        </w:rPr>
        <w:t>так</w:t>
      </w:r>
      <w:r w:rsidR="0063208D">
        <w:rPr>
          <w:sz w:val="28"/>
          <w:szCs w:val="28"/>
        </w:rPr>
        <w:t xml:space="preserve"> </w:t>
      </w:r>
      <w:r>
        <w:rPr>
          <w:sz w:val="28"/>
          <w:szCs w:val="28"/>
        </w:rPr>
        <w:t>и</w:t>
      </w:r>
      <w:r w:rsidR="0063208D">
        <w:rPr>
          <w:sz w:val="28"/>
          <w:szCs w:val="28"/>
        </w:rPr>
        <w:t xml:space="preserve"> </w:t>
      </w:r>
      <w:r>
        <w:rPr>
          <w:sz w:val="28"/>
          <w:szCs w:val="28"/>
        </w:rPr>
        <w:t>трехмерного</w:t>
      </w:r>
      <w:r w:rsidR="0063208D">
        <w:rPr>
          <w:sz w:val="28"/>
          <w:szCs w:val="28"/>
        </w:rPr>
        <w:t xml:space="preserve"> </w:t>
      </w:r>
      <w:r>
        <w:rPr>
          <w:sz w:val="28"/>
          <w:szCs w:val="28"/>
        </w:rPr>
        <w:t>моделирования</w:t>
      </w:r>
      <w:r w:rsidR="0063208D">
        <w:rPr>
          <w:sz w:val="28"/>
          <w:szCs w:val="28"/>
        </w:rPr>
        <w:t xml:space="preserve"> </w:t>
      </w:r>
      <w:r>
        <w:rPr>
          <w:sz w:val="28"/>
          <w:szCs w:val="28"/>
        </w:rPr>
        <w:t>в</w:t>
      </w:r>
      <w:r w:rsidR="0063208D">
        <w:rPr>
          <w:sz w:val="28"/>
          <w:szCs w:val="28"/>
        </w:rPr>
        <w:t xml:space="preserve"> </w:t>
      </w:r>
      <w:r>
        <w:rPr>
          <w:sz w:val="28"/>
          <w:szCs w:val="28"/>
        </w:rPr>
        <w:t>ANSYS.</w:t>
      </w:r>
      <w:r w:rsidR="0063208D">
        <w:rPr>
          <w:sz w:val="28"/>
          <w:szCs w:val="28"/>
        </w:rPr>
        <w:t xml:space="preserve"> </w:t>
      </w:r>
    </w:p>
    <w:p w14:paraId="66A653E9" w14:textId="65DC1143" w:rsidR="00FE4AD3" w:rsidRDefault="0013571B">
      <w:pPr>
        <w:ind w:firstLine="709"/>
        <w:jc w:val="both"/>
        <w:rPr>
          <w:sz w:val="28"/>
          <w:szCs w:val="28"/>
        </w:rPr>
      </w:pPr>
      <w:r>
        <w:rPr>
          <w:sz w:val="28"/>
          <w:szCs w:val="28"/>
        </w:rPr>
        <w:t>В</w:t>
      </w:r>
      <w:r w:rsidR="0063208D">
        <w:rPr>
          <w:sz w:val="28"/>
          <w:szCs w:val="28"/>
        </w:rPr>
        <w:t xml:space="preserve"> </w:t>
      </w:r>
      <w:r>
        <w:rPr>
          <w:sz w:val="28"/>
          <w:szCs w:val="28"/>
        </w:rPr>
        <w:t>целях</w:t>
      </w:r>
      <w:r w:rsidR="0063208D">
        <w:rPr>
          <w:sz w:val="28"/>
          <w:szCs w:val="28"/>
        </w:rPr>
        <w:t xml:space="preserve"> </w:t>
      </w:r>
      <w:r>
        <w:rPr>
          <w:sz w:val="28"/>
          <w:szCs w:val="28"/>
        </w:rPr>
        <w:t>совершенствования</w:t>
      </w:r>
      <w:r w:rsidR="0063208D">
        <w:rPr>
          <w:sz w:val="28"/>
          <w:szCs w:val="28"/>
        </w:rPr>
        <w:t xml:space="preserve"> </w:t>
      </w:r>
      <w:r>
        <w:rPr>
          <w:sz w:val="28"/>
          <w:szCs w:val="28"/>
        </w:rPr>
        <w:t>автомобильных</w:t>
      </w:r>
      <w:r w:rsidR="0063208D">
        <w:rPr>
          <w:sz w:val="28"/>
          <w:szCs w:val="28"/>
        </w:rPr>
        <w:t xml:space="preserve"> </w:t>
      </w:r>
      <w:r>
        <w:rPr>
          <w:sz w:val="28"/>
          <w:szCs w:val="28"/>
        </w:rPr>
        <w:t>подъемных</w:t>
      </w:r>
      <w:r w:rsidR="0063208D">
        <w:rPr>
          <w:sz w:val="28"/>
          <w:szCs w:val="28"/>
        </w:rPr>
        <w:t xml:space="preserve"> </w:t>
      </w:r>
      <w:r>
        <w:rPr>
          <w:sz w:val="28"/>
          <w:szCs w:val="28"/>
        </w:rPr>
        <w:t>систем</w:t>
      </w:r>
      <w:r w:rsidR="0063208D">
        <w:rPr>
          <w:sz w:val="28"/>
          <w:szCs w:val="28"/>
        </w:rPr>
        <w:t xml:space="preserve"> </w:t>
      </w:r>
      <w:r>
        <w:rPr>
          <w:sz w:val="28"/>
          <w:szCs w:val="28"/>
        </w:rPr>
        <w:t>были</w:t>
      </w:r>
      <w:r w:rsidR="0063208D">
        <w:rPr>
          <w:sz w:val="28"/>
          <w:szCs w:val="28"/>
        </w:rPr>
        <w:t xml:space="preserve"> </w:t>
      </w:r>
      <w:r>
        <w:rPr>
          <w:sz w:val="28"/>
          <w:szCs w:val="28"/>
        </w:rPr>
        <w:t>изучены</w:t>
      </w:r>
      <w:r w:rsidR="0063208D">
        <w:rPr>
          <w:sz w:val="28"/>
          <w:szCs w:val="28"/>
        </w:rPr>
        <w:t xml:space="preserve"> </w:t>
      </w:r>
      <w:r>
        <w:rPr>
          <w:sz w:val="28"/>
          <w:szCs w:val="28"/>
        </w:rPr>
        <w:t>различные</w:t>
      </w:r>
      <w:r w:rsidR="0063208D">
        <w:rPr>
          <w:sz w:val="28"/>
          <w:szCs w:val="28"/>
        </w:rPr>
        <w:t xml:space="preserve"> </w:t>
      </w:r>
      <w:r>
        <w:rPr>
          <w:sz w:val="28"/>
          <w:szCs w:val="28"/>
        </w:rPr>
        <w:t>методы</w:t>
      </w:r>
      <w:r w:rsidR="0063208D">
        <w:rPr>
          <w:sz w:val="28"/>
          <w:szCs w:val="28"/>
        </w:rPr>
        <w:t xml:space="preserve"> </w:t>
      </w:r>
      <w:r>
        <w:rPr>
          <w:sz w:val="28"/>
          <w:szCs w:val="28"/>
        </w:rPr>
        <w:t>моделирования</w:t>
      </w:r>
      <w:r w:rsidR="0063208D">
        <w:rPr>
          <w:sz w:val="28"/>
          <w:szCs w:val="28"/>
        </w:rPr>
        <w:t xml:space="preserve"> </w:t>
      </w:r>
      <w:r>
        <w:rPr>
          <w:sz w:val="28"/>
          <w:szCs w:val="28"/>
        </w:rPr>
        <w:t>и</w:t>
      </w:r>
      <w:r w:rsidR="0063208D">
        <w:rPr>
          <w:sz w:val="28"/>
          <w:szCs w:val="28"/>
        </w:rPr>
        <w:t xml:space="preserve"> </w:t>
      </w:r>
      <w:r>
        <w:rPr>
          <w:sz w:val="28"/>
          <w:szCs w:val="28"/>
        </w:rPr>
        <w:t>анализа</w:t>
      </w:r>
      <w:r w:rsidR="0063208D">
        <w:rPr>
          <w:sz w:val="28"/>
          <w:szCs w:val="28"/>
        </w:rPr>
        <w:t xml:space="preserve"> </w:t>
      </w:r>
      <w:r>
        <w:rPr>
          <w:sz w:val="28"/>
          <w:szCs w:val="28"/>
        </w:rPr>
        <w:t>для</w:t>
      </w:r>
      <w:r w:rsidR="0063208D">
        <w:rPr>
          <w:sz w:val="28"/>
          <w:szCs w:val="28"/>
        </w:rPr>
        <w:t xml:space="preserve"> </w:t>
      </w:r>
      <w:r>
        <w:rPr>
          <w:sz w:val="28"/>
          <w:szCs w:val="28"/>
        </w:rPr>
        <w:t>улучшения</w:t>
      </w:r>
      <w:r w:rsidR="0063208D">
        <w:rPr>
          <w:sz w:val="28"/>
          <w:szCs w:val="28"/>
        </w:rPr>
        <w:t xml:space="preserve"> </w:t>
      </w:r>
      <w:r>
        <w:rPr>
          <w:sz w:val="28"/>
          <w:szCs w:val="28"/>
        </w:rPr>
        <w:t>их</w:t>
      </w:r>
      <w:r w:rsidR="0063208D">
        <w:rPr>
          <w:sz w:val="28"/>
          <w:szCs w:val="28"/>
        </w:rPr>
        <w:t xml:space="preserve"> </w:t>
      </w:r>
      <w:r>
        <w:rPr>
          <w:sz w:val="28"/>
          <w:szCs w:val="28"/>
        </w:rPr>
        <w:t>конструкции</w:t>
      </w:r>
      <w:r w:rsidR="0063208D">
        <w:rPr>
          <w:sz w:val="28"/>
          <w:szCs w:val="28"/>
        </w:rPr>
        <w:t xml:space="preserve"> </w:t>
      </w:r>
      <w:r>
        <w:rPr>
          <w:sz w:val="28"/>
          <w:szCs w:val="28"/>
        </w:rPr>
        <w:t>и</w:t>
      </w:r>
      <w:r w:rsidR="0063208D">
        <w:rPr>
          <w:sz w:val="28"/>
          <w:szCs w:val="28"/>
        </w:rPr>
        <w:t xml:space="preserve"> </w:t>
      </w:r>
      <w:r>
        <w:rPr>
          <w:sz w:val="28"/>
          <w:szCs w:val="28"/>
        </w:rPr>
        <w:t>производительности.</w:t>
      </w:r>
      <w:r w:rsidR="0063208D">
        <w:rPr>
          <w:sz w:val="28"/>
          <w:szCs w:val="28"/>
        </w:rPr>
        <w:t xml:space="preserve"> </w:t>
      </w:r>
      <w:r>
        <w:rPr>
          <w:sz w:val="28"/>
          <w:szCs w:val="28"/>
        </w:rPr>
        <w:t>Например,</w:t>
      </w:r>
      <w:r w:rsidR="0063208D">
        <w:rPr>
          <w:sz w:val="28"/>
          <w:szCs w:val="28"/>
        </w:rPr>
        <w:t xml:space="preserve"> </w:t>
      </w:r>
      <w:sdt>
        <w:sdtPr>
          <w:rPr>
            <w:color w:val="000000"/>
            <w:sz w:val="28"/>
            <w:szCs w:val="28"/>
          </w:rPr>
          <w:tag w:val="MENDELEY_CITATION_v3_eyJjaXRhdGlvbklEIjoiTUVOREVMRVlfQ0lUQVRJT05fMTc0OGE0NjctY2U4Ny00Yzc2LWJiMzMtNGI4NDYzODczZGEyIiwicHJvcGVydGllcyI6eyJub3RlSW5kZXgiOjB9LCJpc0VkaXRlZCI6ZmFsc2UsIm1hbnVhbE92ZXJyaWRlIjp7ImlzTWFudWFsbHlPdmVycmlkZGVuIjpmYWxzZSwiY2l0ZXByb2NUZXh0IjoiWzEzMF0iLCJtYW51YWxPdmVycmlkZVRleHQiOiIifSwiY2l0YXRpb25JdGVtcyI6W3siaWQiOiIxNGFmMmE1Zi1lOTBlLTNjOTgtOGFhOS03ODY3ZTNiNjZlMzUiLCJpdGVtRGF0YSI6eyJ0eXBlIjoiYXJ0aWNsZS1qb3VybmFsIiwiaWQiOiIxNGFmMmE1Zi1lOTBlLTNjOTgtOGFhOS03ODY3ZTNiNjZlMzUiLCJ0aXRsZSI6IlVuaWZpZWQgTW9kZWxpbmcgZm9yIElucHV0IEZvcmNlcyBhbmQgSW5wdXQgVmVjdG9ycyBmb3IgVHdvIFNjaXNzb3IgTGlmdGluZyBNZWNoYW5pc21zIiwiYXV0aG9yIjpbeyJmYW1pbHkiOiJaaGFuZyIsImdpdmVuIjoiV2VpIiwicGFyc2UtbmFtZXMiOmZhbHNlLCJkcm9wcGluZy1wYXJ0aWNsZSI6IiIsIm5vbi1kcm9wcGluZy1wYXJ0aWNsZSI6IiJ9LHsiZmFtaWx5IjoiWmhhbmciLCJnaXZlbiI6Ilh1ZSBGZWkiLCJwYXJzZS1uYW1lcyI6ZmFsc2UsImRyb3BwaW5nLXBhcnRpY2xlIjoiIiwibm9uLWRyb3BwaW5nLXBhcnRpY2xlIjoiIn0seyJmYW1pbHkiOiJZYW4iLCJnaXZlbiI6IkNoYW8iLCJwYXJzZS1uYW1lcyI6ZmFsc2UsImRyb3BwaW5nLXBhcnRpY2xlIjoiIiwibm9uLWRyb3BwaW5nLXBhcnRpY2xlIjoiIn1dLCJjb250YWluZXItdGl0bGUiOiJBZHZhbmNlZCBNYXRlcmlhbHMgUmVzZWFyY2giLCJET0kiOiIxMC40MDI4L3d3dy5zY2llbnRpZmljLm5ldC9BTVIuODE5LjM2MiIsIklTU04iOiIxNjYyLTg5ODUiLCJpc3N1ZWQiOnsiZGF0ZS1wYXJ0cyI6W1syMDEzLDldXX0sInBhZ2UiOiIzNjItMzY3IiwiYWJzdHJhY3QiOiI8cD5TY2lzc29yIGxpZnRpbmcgbWVjaGFuaXNtcyBhcmUgd2lkZWx5IGVxdWlwcGVkIG9uIGFpcnBvcnQgZ3JvdW5kIHN1cHBvcnQgZmFjaWxpdGllcywgaW4gdGhpcyBwYXBlciwgd2UgcHJvcG9zZSBhIHVuaWZpZWQgbW9kZWxpbmcgcHJvY2VzcyBmb3IgdHdvIHNwZWNpYWwgU0xNcyBieSBlc3RhYmxpc2hpbmcgdGhlIGV4cHJlc3Npb24gb2YgaW5wdXQgbW90aW9uIHZlY3RvcnMgYW5kIGlucHV0IGZvcmNlIHZlY3RvcnMgYW5kIHRlc3QgdGhlIHJlc3VsdHMgYnkgdGhyZWUgcHJvcG9zZWQgY2FzZXMuIEEgY2hhcmFjdGVyaXN0aWMgdHJpYW5nbGUgYW5kIGNvcnJlc3BvbmRpbmcgcGFyYW1ldGVycyBhcmUgaW50cm9kdWNlZCBmb3IgYW55IGNvbmZpZ3VyYXRpb24uIFRoZSBwcmVzZW50ZWQgbWV0aG9kIHByb3ZpZGVzIGEgcmVmZXJlbmNlIG1vZGUgZm9yIHN0dWR5aW5nIHNjaXNzb3IgbGlmdGluZyBtZWNoYW5pc20uPC9wPiIsInZvbHVtZSI6IjgxOSIsImNvbnRhaW5lci10aXRsZS1zaG9ydCI6IkFkdi4gTWF0LiBSZXMuIn0sImlzVGVtcG9yYXJ5IjpmYWxzZX1dfQ=="/>
          <w:id w:val="2139218990"/>
          <w:placeholder>
            <w:docPart w:val="EDF3D775795F45D8B21EFBB6E04C3DE7"/>
          </w:placeholder>
        </w:sdtPr>
        <w:sdtEndPr/>
        <w:sdtContent>
          <w:r w:rsidR="009A3ADE" w:rsidRPr="009A3ADE">
            <w:rPr>
              <w:color w:val="000000"/>
              <w:sz w:val="28"/>
              <w:szCs w:val="28"/>
            </w:rPr>
            <w:t>[130]</w:t>
          </w:r>
        </w:sdtContent>
      </w:sdt>
      <w:r w:rsidR="0063208D">
        <w:rPr>
          <w:sz w:val="28"/>
          <w:szCs w:val="28"/>
        </w:rPr>
        <w:t xml:space="preserve"> </w:t>
      </w:r>
      <w:r>
        <w:rPr>
          <w:sz w:val="28"/>
          <w:szCs w:val="28"/>
        </w:rPr>
        <w:t>представлен</w:t>
      </w:r>
      <w:r w:rsidR="0063208D">
        <w:rPr>
          <w:sz w:val="28"/>
          <w:szCs w:val="28"/>
        </w:rPr>
        <w:t xml:space="preserve"> </w:t>
      </w:r>
      <w:r>
        <w:rPr>
          <w:sz w:val="28"/>
          <w:szCs w:val="28"/>
        </w:rPr>
        <w:t>унифицированный</w:t>
      </w:r>
      <w:r w:rsidR="0063208D">
        <w:rPr>
          <w:sz w:val="28"/>
          <w:szCs w:val="28"/>
        </w:rPr>
        <w:t xml:space="preserve"> </w:t>
      </w:r>
      <w:r>
        <w:rPr>
          <w:sz w:val="28"/>
          <w:szCs w:val="28"/>
        </w:rPr>
        <w:t>подход</w:t>
      </w:r>
      <w:r w:rsidR="0063208D">
        <w:rPr>
          <w:sz w:val="28"/>
          <w:szCs w:val="28"/>
        </w:rPr>
        <w:t xml:space="preserve"> </w:t>
      </w:r>
      <w:r>
        <w:rPr>
          <w:sz w:val="28"/>
          <w:szCs w:val="28"/>
        </w:rPr>
        <w:t>к</w:t>
      </w:r>
      <w:r w:rsidR="0063208D">
        <w:rPr>
          <w:sz w:val="28"/>
          <w:szCs w:val="28"/>
        </w:rPr>
        <w:t xml:space="preserve"> </w:t>
      </w:r>
      <w:r>
        <w:rPr>
          <w:sz w:val="28"/>
          <w:szCs w:val="28"/>
        </w:rPr>
        <w:t>моделированию</w:t>
      </w:r>
      <w:r w:rsidR="0063208D">
        <w:rPr>
          <w:sz w:val="28"/>
          <w:szCs w:val="28"/>
        </w:rPr>
        <w:t xml:space="preserve"> </w:t>
      </w:r>
      <w:r>
        <w:rPr>
          <w:sz w:val="28"/>
          <w:szCs w:val="28"/>
        </w:rPr>
        <w:t>входных</w:t>
      </w:r>
      <w:r w:rsidR="0063208D">
        <w:rPr>
          <w:sz w:val="28"/>
          <w:szCs w:val="28"/>
        </w:rPr>
        <w:t xml:space="preserve"> </w:t>
      </w:r>
      <w:r>
        <w:rPr>
          <w:sz w:val="28"/>
          <w:szCs w:val="28"/>
        </w:rPr>
        <w:t>сил,</w:t>
      </w:r>
      <w:r w:rsidR="0063208D">
        <w:rPr>
          <w:sz w:val="28"/>
          <w:szCs w:val="28"/>
        </w:rPr>
        <w:t xml:space="preserve"> </w:t>
      </w:r>
      <w:r>
        <w:rPr>
          <w:sz w:val="28"/>
          <w:szCs w:val="28"/>
        </w:rPr>
        <w:t>представляющий</w:t>
      </w:r>
      <w:r w:rsidR="0063208D">
        <w:rPr>
          <w:sz w:val="28"/>
          <w:szCs w:val="28"/>
        </w:rPr>
        <w:t xml:space="preserve"> </w:t>
      </w:r>
      <w:r>
        <w:rPr>
          <w:sz w:val="28"/>
          <w:szCs w:val="28"/>
        </w:rPr>
        <w:t>стандартизированный</w:t>
      </w:r>
      <w:r w:rsidR="0063208D">
        <w:rPr>
          <w:sz w:val="28"/>
          <w:szCs w:val="28"/>
        </w:rPr>
        <w:t xml:space="preserve"> </w:t>
      </w:r>
      <w:r>
        <w:rPr>
          <w:sz w:val="28"/>
          <w:szCs w:val="28"/>
        </w:rPr>
        <w:t>метод</w:t>
      </w:r>
      <w:r w:rsidR="0063208D">
        <w:rPr>
          <w:sz w:val="28"/>
          <w:szCs w:val="28"/>
        </w:rPr>
        <w:t xml:space="preserve"> </w:t>
      </w:r>
      <w:r>
        <w:rPr>
          <w:sz w:val="28"/>
          <w:szCs w:val="28"/>
        </w:rPr>
        <w:t>учета</w:t>
      </w:r>
      <w:r w:rsidR="0063208D">
        <w:rPr>
          <w:sz w:val="28"/>
          <w:szCs w:val="28"/>
        </w:rPr>
        <w:t xml:space="preserve"> </w:t>
      </w:r>
      <w:r>
        <w:rPr>
          <w:sz w:val="28"/>
          <w:szCs w:val="28"/>
        </w:rPr>
        <w:t>различных</w:t>
      </w:r>
      <w:r w:rsidR="0063208D">
        <w:rPr>
          <w:sz w:val="28"/>
          <w:szCs w:val="28"/>
        </w:rPr>
        <w:t xml:space="preserve"> </w:t>
      </w:r>
      <w:r>
        <w:rPr>
          <w:sz w:val="28"/>
          <w:szCs w:val="28"/>
        </w:rPr>
        <w:t>типов</w:t>
      </w:r>
      <w:r w:rsidR="0063208D">
        <w:rPr>
          <w:sz w:val="28"/>
          <w:szCs w:val="28"/>
        </w:rPr>
        <w:t xml:space="preserve"> </w:t>
      </w:r>
      <w:r>
        <w:rPr>
          <w:sz w:val="28"/>
          <w:szCs w:val="28"/>
        </w:rPr>
        <w:t>сил,</w:t>
      </w:r>
      <w:r w:rsidR="0063208D">
        <w:rPr>
          <w:sz w:val="28"/>
          <w:szCs w:val="28"/>
        </w:rPr>
        <w:t xml:space="preserve"> </w:t>
      </w:r>
      <w:r>
        <w:rPr>
          <w:sz w:val="28"/>
          <w:szCs w:val="28"/>
        </w:rPr>
        <w:t>действующих</w:t>
      </w:r>
      <w:r w:rsidR="0063208D">
        <w:rPr>
          <w:sz w:val="28"/>
          <w:szCs w:val="28"/>
        </w:rPr>
        <w:t xml:space="preserve"> </w:t>
      </w:r>
      <w:r>
        <w:rPr>
          <w:sz w:val="28"/>
          <w:szCs w:val="28"/>
        </w:rPr>
        <w:t>на</w:t>
      </w:r>
      <w:r w:rsidR="0063208D">
        <w:rPr>
          <w:sz w:val="28"/>
          <w:szCs w:val="28"/>
        </w:rPr>
        <w:t xml:space="preserve"> </w:t>
      </w:r>
      <w:r>
        <w:rPr>
          <w:sz w:val="28"/>
          <w:szCs w:val="28"/>
        </w:rPr>
        <w:t>подъемную</w:t>
      </w:r>
      <w:r w:rsidR="0063208D">
        <w:rPr>
          <w:sz w:val="28"/>
          <w:szCs w:val="28"/>
        </w:rPr>
        <w:t xml:space="preserve"> </w:t>
      </w:r>
      <w:r>
        <w:rPr>
          <w:sz w:val="28"/>
          <w:szCs w:val="28"/>
        </w:rPr>
        <w:t>систему.</w:t>
      </w:r>
      <w:r w:rsidR="0063208D">
        <w:rPr>
          <w:sz w:val="28"/>
          <w:szCs w:val="28"/>
        </w:rPr>
        <w:t xml:space="preserve"> </w:t>
      </w:r>
    </w:p>
    <w:p w14:paraId="15EDFC92" w14:textId="7EE7902E" w:rsidR="00FE4AD3" w:rsidRDefault="0013571B">
      <w:pPr>
        <w:ind w:firstLine="709"/>
        <w:jc w:val="both"/>
        <w:rPr>
          <w:sz w:val="28"/>
          <w:szCs w:val="28"/>
        </w:rPr>
      </w:pPr>
      <w:r>
        <w:rPr>
          <w:sz w:val="28"/>
          <w:szCs w:val="28"/>
        </w:rPr>
        <w:t>Помимо</w:t>
      </w:r>
      <w:r w:rsidR="0063208D">
        <w:rPr>
          <w:sz w:val="28"/>
          <w:szCs w:val="28"/>
        </w:rPr>
        <w:t xml:space="preserve"> </w:t>
      </w:r>
      <w:r>
        <w:rPr>
          <w:sz w:val="28"/>
          <w:szCs w:val="28"/>
        </w:rPr>
        <w:t>этих</w:t>
      </w:r>
      <w:r w:rsidR="0063208D">
        <w:rPr>
          <w:sz w:val="28"/>
          <w:szCs w:val="28"/>
        </w:rPr>
        <w:t xml:space="preserve"> </w:t>
      </w:r>
      <w:r>
        <w:rPr>
          <w:sz w:val="28"/>
          <w:szCs w:val="28"/>
        </w:rPr>
        <w:t>проблем,</w:t>
      </w:r>
      <w:r w:rsidR="0063208D">
        <w:rPr>
          <w:sz w:val="28"/>
          <w:szCs w:val="28"/>
        </w:rPr>
        <w:t xml:space="preserve"> </w:t>
      </w:r>
      <w:r>
        <w:rPr>
          <w:sz w:val="28"/>
          <w:szCs w:val="28"/>
        </w:rPr>
        <w:t>свойства</w:t>
      </w:r>
      <w:r w:rsidR="0063208D">
        <w:rPr>
          <w:sz w:val="28"/>
          <w:szCs w:val="28"/>
        </w:rPr>
        <w:t xml:space="preserve"> </w:t>
      </w:r>
      <w:r>
        <w:rPr>
          <w:sz w:val="28"/>
          <w:szCs w:val="28"/>
        </w:rPr>
        <w:t>материалов</w:t>
      </w:r>
      <w:r w:rsidR="0063208D">
        <w:rPr>
          <w:sz w:val="28"/>
          <w:szCs w:val="28"/>
        </w:rPr>
        <w:t xml:space="preserve"> </w:t>
      </w:r>
      <w:r>
        <w:rPr>
          <w:sz w:val="28"/>
          <w:szCs w:val="28"/>
        </w:rPr>
        <w:t>компонентов</w:t>
      </w:r>
      <w:r w:rsidR="0063208D">
        <w:rPr>
          <w:sz w:val="28"/>
          <w:szCs w:val="28"/>
        </w:rPr>
        <w:t xml:space="preserve"> </w:t>
      </w:r>
      <w:r>
        <w:rPr>
          <w:sz w:val="28"/>
          <w:szCs w:val="28"/>
        </w:rPr>
        <w:t>ножничного</w:t>
      </w:r>
      <w:r w:rsidR="0063208D">
        <w:rPr>
          <w:sz w:val="28"/>
          <w:szCs w:val="28"/>
        </w:rPr>
        <w:t xml:space="preserve"> </w:t>
      </w:r>
      <w:r>
        <w:rPr>
          <w:sz w:val="28"/>
          <w:szCs w:val="28"/>
        </w:rPr>
        <w:t>подъемника,</w:t>
      </w:r>
      <w:r w:rsidR="0063208D">
        <w:rPr>
          <w:sz w:val="28"/>
          <w:szCs w:val="28"/>
        </w:rPr>
        <w:t xml:space="preserve"> </w:t>
      </w:r>
      <w:r>
        <w:rPr>
          <w:sz w:val="28"/>
          <w:szCs w:val="28"/>
        </w:rPr>
        <w:t>таких</w:t>
      </w:r>
      <w:r w:rsidR="0063208D">
        <w:rPr>
          <w:sz w:val="28"/>
          <w:szCs w:val="28"/>
        </w:rPr>
        <w:t xml:space="preserve"> </w:t>
      </w:r>
      <w:r>
        <w:rPr>
          <w:sz w:val="28"/>
          <w:szCs w:val="28"/>
        </w:rPr>
        <w:t>как</w:t>
      </w:r>
      <w:r w:rsidR="0063208D">
        <w:rPr>
          <w:sz w:val="28"/>
          <w:szCs w:val="28"/>
        </w:rPr>
        <w:t xml:space="preserve"> </w:t>
      </w:r>
      <w:r>
        <w:rPr>
          <w:sz w:val="28"/>
          <w:szCs w:val="28"/>
        </w:rPr>
        <w:t>сталь</w:t>
      </w:r>
      <w:r w:rsidR="0063208D">
        <w:rPr>
          <w:sz w:val="28"/>
          <w:szCs w:val="28"/>
        </w:rPr>
        <w:t xml:space="preserve"> </w:t>
      </w:r>
      <w:sdt>
        <w:sdtPr>
          <w:rPr>
            <w:color w:val="000000"/>
            <w:sz w:val="28"/>
            <w:szCs w:val="28"/>
          </w:rPr>
          <w:tag w:val="MENDELEY_CITATION_v3_eyJjaXRhdGlvbklEIjoiTUVOREVMRVlfQ0lUQVRJT05fYzVhOTU4NTgtN2VkNC00MzhkLTk0MjMtNzJjY2EzYTkxNGExIiwicHJvcGVydGllcyI6eyJub3RlSW5kZXgiOjB9LCJpc0VkaXRlZCI6ZmFsc2UsIm1hbnVhbE92ZXJyaWRlIjp7ImlzTWFudWFsbHlPdmVycmlkZGVuIjpmYWxzZSwiY2l0ZXByb2NUZXh0IjoiWzEzMV0iLCJtYW51YWxPdmVycmlkZVRleHQiOiIifSwiY2l0YXRpb25JdGVtcyI6W3siaWQiOiIzMzAzNGMzZS1mZWEzLTNhMTMtYTY2Ni1kYWJjYmRlODZhODYiLCJpdGVtRGF0YSI6eyJ0eXBlIjoiYXJ0aWNsZS1qb3VybmFsIiwiaWQiOiIzMzAzNGMzZS1mZWEzLTNhMTMtYTY2Ni1kYWJjYmRlODZhODYiLCJ0aXRsZSI6IkEgQ29tcGFyYXRpdmUgVGhlcm1hbCBBbmFseXNpcyBvZiBUd28gV29ya3BpZWNlIE1hdGVyaWFscyBvZiBEaWZmZXJlbnQgTWFjaGluYWJpbGl0eSBXaGVuIFR1cm5pbmcgQmFzZWQgb24gSXIgVGhlcm1vZ3JhcGh5IiwiYXV0aG9yIjpbeyJmYW1pbHkiOiJVaHJ5xYRza2kiLCJnaXZlbiI6IkFuZHJ6ZWoiLCJwYXJzZS1uYW1lcyI6ZmFsc2UsImRyb3BwaW5nLXBhcnRpY2xlIjoiIiwibm9uLWRyb3BwaW5nLXBhcnRpY2xlIjoiIn0seyJmYW1pbHkiOiJOdXJrdXNoZXZhIiwiZ2l2ZW4iOiJTYWx0YW5hdCIsInBhcnNlLW5hbWVzIjpmYWxzZSwiZHJvcHBpbmctcGFydGljbGUiOiIiLCJub24tZHJvcHBpbmctcGFydGljbGUiOiIifSx7ImZhbWlseSI6IlVzc2VyYmF5ZXYiLCJnaXZlbiI6Ik11cmF0YmVrIiwicGFyc2UtbmFtZXMiOmZhbHNlLCJkcm9wcGluZy1wYXJ0aWNsZSI6IiIsIm5vbi1kcm9wcGluZy1wYXJ0aWNsZSI6IiJ9LHsiZmFtaWx5IjoiSHlsYSIsImdpdmVuIjoiUGF3ZcWCIiwicGFyc2UtbmFtZXMiOmZhbHNlLCJkcm9wcGluZy1wYXJ0aWNsZSI6IiIsIm5vbi1kcm9wcGluZy1wYXJ0aWNsZSI6IiJ9LHsiZmFtaWx5IjoiQmVtYmVuZWsiLCJnaXZlbiI6Ik1pY2hhxYIiLCJwYXJzZS1uYW1lcyI6ZmFsc2UsImRyb3BwaW5nLXBhcnRpY2xlIjoiIiwibm9uLWRyb3BwaW5nLXBhcnRpY2xlIjoiIn1dLCJjb250YWluZXItdGl0bGUiOiJKb3VybmFsIG9mIE1hY2hpbmUgRW5naW5lZXJpbmciLCJET0kiOiIxMC4zNjg5Ny9qbWUvMTg1MzU5IiwiSVNTTiI6IjE4OTUtNzU5NSIsImlzc3VlZCI6eyJkYXRlLXBhcnRzIjpbWzIwMjQsNCwyXV19LCJwYWdlIjoiNTAtNTkiLCJpc3N1ZSI6IjEiLCJ2b2x1bWUiOiIyNCIsImNvbnRhaW5lci10aXRsZS1zaG9ydCI6IiJ9LCJpc1RlbXBvcmFyeSI6ZmFsc2V9XX0="/>
          <w:id w:val="1756172286"/>
          <w:placeholder>
            <w:docPart w:val="EDF3D775795F45D8B21EFBB6E04C3DE7"/>
          </w:placeholder>
        </w:sdtPr>
        <w:sdtEndPr/>
        <w:sdtContent>
          <w:r w:rsidR="009A3ADE" w:rsidRPr="009A3ADE">
            <w:rPr>
              <w:color w:val="000000"/>
              <w:sz w:val="28"/>
              <w:szCs w:val="28"/>
            </w:rPr>
            <w:t>[131]</w:t>
          </w:r>
        </w:sdtContent>
      </w:sdt>
      <w:r w:rsidR="0063208D">
        <w:rPr>
          <w:sz w:val="28"/>
          <w:szCs w:val="28"/>
        </w:rPr>
        <w:t xml:space="preserve"> </w:t>
      </w:r>
      <w:r>
        <w:rPr>
          <w:sz w:val="28"/>
          <w:szCs w:val="28"/>
        </w:rPr>
        <w:t>или</w:t>
      </w:r>
      <w:r w:rsidR="0063208D">
        <w:rPr>
          <w:sz w:val="28"/>
          <w:szCs w:val="28"/>
        </w:rPr>
        <w:t xml:space="preserve"> </w:t>
      </w:r>
      <w:r>
        <w:rPr>
          <w:sz w:val="28"/>
          <w:szCs w:val="28"/>
        </w:rPr>
        <w:t>алюминиевые</w:t>
      </w:r>
      <w:r w:rsidR="0063208D">
        <w:rPr>
          <w:sz w:val="28"/>
          <w:szCs w:val="28"/>
        </w:rPr>
        <w:t xml:space="preserve"> </w:t>
      </w:r>
      <w:r>
        <w:rPr>
          <w:sz w:val="28"/>
          <w:szCs w:val="28"/>
        </w:rPr>
        <w:t>сплавы,</w:t>
      </w:r>
      <w:r w:rsidR="0063208D">
        <w:rPr>
          <w:sz w:val="28"/>
          <w:szCs w:val="28"/>
        </w:rPr>
        <w:t xml:space="preserve"> </w:t>
      </w:r>
      <w:r>
        <w:rPr>
          <w:sz w:val="28"/>
          <w:szCs w:val="28"/>
        </w:rPr>
        <w:t>усложняют</w:t>
      </w:r>
      <w:r w:rsidR="0063208D">
        <w:rPr>
          <w:sz w:val="28"/>
          <w:szCs w:val="28"/>
        </w:rPr>
        <w:t xml:space="preserve"> </w:t>
      </w:r>
      <w:r>
        <w:rPr>
          <w:sz w:val="28"/>
          <w:szCs w:val="28"/>
        </w:rPr>
        <w:t>моделирование</w:t>
      </w:r>
      <w:r w:rsidR="0063208D">
        <w:rPr>
          <w:sz w:val="28"/>
          <w:szCs w:val="28"/>
        </w:rPr>
        <w:t xml:space="preserve"> </w:t>
      </w:r>
      <w:r>
        <w:rPr>
          <w:sz w:val="28"/>
          <w:szCs w:val="28"/>
        </w:rPr>
        <w:t>поведения</w:t>
      </w:r>
      <w:r w:rsidR="0063208D">
        <w:rPr>
          <w:sz w:val="28"/>
          <w:szCs w:val="28"/>
        </w:rPr>
        <w:t xml:space="preserve"> </w:t>
      </w:r>
      <w:r>
        <w:rPr>
          <w:sz w:val="28"/>
          <w:szCs w:val="28"/>
        </w:rPr>
        <w:t>материала,</w:t>
      </w:r>
      <w:r w:rsidR="0063208D">
        <w:rPr>
          <w:sz w:val="28"/>
          <w:szCs w:val="28"/>
        </w:rPr>
        <w:t xml:space="preserve"> </w:t>
      </w:r>
      <w:r>
        <w:rPr>
          <w:sz w:val="28"/>
          <w:szCs w:val="28"/>
        </w:rPr>
        <w:t>включая</w:t>
      </w:r>
      <w:r w:rsidR="0063208D">
        <w:rPr>
          <w:sz w:val="28"/>
          <w:szCs w:val="28"/>
        </w:rPr>
        <w:t xml:space="preserve"> </w:t>
      </w:r>
      <w:r>
        <w:rPr>
          <w:sz w:val="28"/>
          <w:szCs w:val="28"/>
        </w:rPr>
        <w:t>пластичность,</w:t>
      </w:r>
      <w:r w:rsidR="0063208D">
        <w:rPr>
          <w:sz w:val="28"/>
          <w:szCs w:val="28"/>
        </w:rPr>
        <w:t xml:space="preserve"> </w:t>
      </w:r>
      <w:r>
        <w:rPr>
          <w:sz w:val="28"/>
          <w:szCs w:val="28"/>
        </w:rPr>
        <w:t>ползучесть</w:t>
      </w:r>
      <w:r w:rsidR="0063208D">
        <w:rPr>
          <w:sz w:val="28"/>
          <w:szCs w:val="28"/>
        </w:rPr>
        <w:t xml:space="preserve"> </w:t>
      </w:r>
      <w:r>
        <w:rPr>
          <w:sz w:val="28"/>
          <w:szCs w:val="28"/>
        </w:rPr>
        <w:t>и</w:t>
      </w:r>
      <w:r w:rsidR="0063208D">
        <w:rPr>
          <w:sz w:val="28"/>
          <w:szCs w:val="28"/>
        </w:rPr>
        <w:t xml:space="preserve"> </w:t>
      </w:r>
      <w:r>
        <w:rPr>
          <w:sz w:val="28"/>
          <w:szCs w:val="28"/>
        </w:rPr>
        <w:t>усталость.</w:t>
      </w:r>
      <w:r w:rsidR="0063208D">
        <w:rPr>
          <w:sz w:val="28"/>
          <w:szCs w:val="28"/>
        </w:rPr>
        <w:t xml:space="preserve"> </w:t>
      </w:r>
      <w:r>
        <w:rPr>
          <w:sz w:val="28"/>
          <w:szCs w:val="28"/>
        </w:rPr>
        <w:t>Для</w:t>
      </w:r>
      <w:r w:rsidR="0063208D">
        <w:rPr>
          <w:sz w:val="28"/>
          <w:szCs w:val="28"/>
        </w:rPr>
        <w:t xml:space="preserve"> </w:t>
      </w:r>
      <w:r>
        <w:rPr>
          <w:sz w:val="28"/>
          <w:szCs w:val="28"/>
        </w:rPr>
        <w:t>решения</w:t>
      </w:r>
      <w:r w:rsidR="0063208D">
        <w:rPr>
          <w:sz w:val="28"/>
          <w:szCs w:val="28"/>
        </w:rPr>
        <w:t xml:space="preserve"> </w:t>
      </w:r>
      <w:r>
        <w:rPr>
          <w:sz w:val="28"/>
          <w:szCs w:val="28"/>
        </w:rPr>
        <w:t>этих</w:t>
      </w:r>
      <w:r w:rsidR="0063208D">
        <w:rPr>
          <w:sz w:val="28"/>
          <w:szCs w:val="28"/>
        </w:rPr>
        <w:t xml:space="preserve"> </w:t>
      </w:r>
      <w:r>
        <w:rPr>
          <w:sz w:val="28"/>
          <w:szCs w:val="28"/>
        </w:rPr>
        <w:t>проблем</w:t>
      </w:r>
      <w:r w:rsidR="0063208D">
        <w:rPr>
          <w:sz w:val="28"/>
          <w:szCs w:val="28"/>
        </w:rPr>
        <w:t xml:space="preserve"> </w:t>
      </w:r>
      <w:r>
        <w:rPr>
          <w:sz w:val="28"/>
          <w:szCs w:val="28"/>
        </w:rPr>
        <w:t>были</w:t>
      </w:r>
      <w:r w:rsidR="0063208D">
        <w:rPr>
          <w:sz w:val="28"/>
          <w:szCs w:val="28"/>
        </w:rPr>
        <w:t xml:space="preserve"> </w:t>
      </w:r>
      <w:r>
        <w:rPr>
          <w:sz w:val="28"/>
          <w:szCs w:val="28"/>
        </w:rPr>
        <w:t>разработаны</w:t>
      </w:r>
      <w:r w:rsidR="0063208D">
        <w:rPr>
          <w:sz w:val="28"/>
          <w:szCs w:val="28"/>
        </w:rPr>
        <w:t xml:space="preserve"> </w:t>
      </w:r>
      <w:r>
        <w:rPr>
          <w:sz w:val="28"/>
          <w:szCs w:val="28"/>
        </w:rPr>
        <w:t>передовые</w:t>
      </w:r>
      <w:r w:rsidR="0063208D">
        <w:rPr>
          <w:sz w:val="28"/>
          <w:szCs w:val="28"/>
        </w:rPr>
        <w:t xml:space="preserve"> </w:t>
      </w:r>
      <w:r>
        <w:rPr>
          <w:sz w:val="28"/>
          <w:szCs w:val="28"/>
        </w:rPr>
        <w:t>методы</w:t>
      </w:r>
      <w:r w:rsidR="0063208D">
        <w:rPr>
          <w:sz w:val="28"/>
          <w:szCs w:val="28"/>
        </w:rPr>
        <w:t xml:space="preserve"> </w:t>
      </w:r>
      <w:r>
        <w:rPr>
          <w:sz w:val="28"/>
          <w:szCs w:val="28"/>
        </w:rPr>
        <w:t>МКЭ,</w:t>
      </w:r>
      <w:r w:rsidR="0063208D">
        <w:rPr>
          <w:sz w:val="28"/>
          <w:szCs w:val="28"/>
        </w:rPr>
        <w:t xml:space="preserve"> </w:t>
      </w:r>
      <w:r>
        <w:rPr>
          <w:sz w:val="28"/>
          <w:szCs w:val="28"/>
        </w:rPr>
        <w:t>такие</w:t>
      </w:r>
      <w:r w:rsidR="0063208D">
        <w:rPr>
          <w:sz w:val="28"/>
          <w:szCs w:val="28"/>
        </w:rPr>
        <w:t xml:space="preserve"> </w:t>
      </w:r>
      <w:r>
        <w:rPr>
          <w:sz w:val="28"/>
          <w:szCs w:val="28"/>
        </w:rPr>
        <w:t>как</w:t>
      </w:r>
      <w:r w:rsidR="0063208D">
        <w:rPr>
          <w:sz w:val="28"/>
          <w:szCs w:val="28"/>
        </w:rPr>
        <w:t xml:space="preserve"> </w:t>
      </w:r>
      <w:r>
        <w:rPr>
          <w:sz w:val="28"/>
          <w:szCs w:val="28"/>
        </w:rPr>
        <w:t>нелинейные</w:t>
      </w:r>
      <w:r w:rsidR="0063208D">
        <w:rPr>
          <w:sz w:val="28"/>
          <w:szCs w:val="28"/>
        </w:rPr>
        <w:t xml:space="preserve"> </w:t>
      </w:r>
      <w:r>
        <w:rPr>
          <w:sz w:val="28"/>
          <w:szCs w:val="28"/>
        </w:rPr>
        <w:t>модели</w:t>
      </w:r>
      <w:r w:rsidR="0063208D">
        <w:rPr>
          <w:sz w:val="28"/>
          <w:szCs w:val="28"/>
        </w:rPr>
        <w:t xml:space="preserve"> </w:t>
      </w:r>
      <w:r>
        <w:rPr>
          <w:sz w:val="28"/>
          <w:szCs w:val="28"/>
        </w:rPr>
        <w:t>материалов,</w:t>
      </w:r>
      <w:r w:rsidR="0063208D">
        <w:rPr>
          <w:sz w:val="28"/>
          <w:szCs w:val="28"/>
        </w:rPr>
        <w:t xml:space="preserve"> </w:t>
      </w:r>
      <w:r>
        <w:rPr>
          <w:sz w:val="28"/>
          <w:szCs w:val="28"/>
        </w:rPr>
        <w:t>контактные</w:t>
      </w:r>
      <w:r w:rsidR="0063208D">
        <w:rPr>
          <w:sz w:val="28"/>
          <w:szCs w:val="28"/>
        </w:rPr>
        <w:t xml:space="preserve"> </w:t>
      </w:r>
      <w:r>
        <w:rPr>
          <w:sz w:val="28"/>
          <w:szCs w:val="28"/>
        </w:rPr>
        <w:t>алгоритмы</w:t>
      </w:r>
      <w:r w:rsidR="0063208D">
        <w:rPr>
          <w:sz w:val="28"/>
          <w:szCs w:val="28"/>
        </w:rPr>
        <w:t xml:space="preserve"> </w:t>
      </w:r>
      <w:r>
        <w:rPr>
          <w:sz w:val="28"/>
          <w:szCs w:val="28"/>
        </w:rPr>
        <w:t>и</w:t>
      </w:r>
      <w:r w:rsidR="0063208D">
        <w:rPr>
          <w:sz w:val="28"/>
          <w:szCs w:val="28"/>
        </w:rPr>
        <w:t xml:space="preserve"> </w:t>
      </w:r>
      <w:r>
        <w:rPr>
          <w:sz w:val="28"/>
          <w:szCs w:val="28"/>
        </w:rPr>
        <w:t>методы</w:t>
      </w:r>
      <w:r w:rsidR="0063208D">
        <w:rPr>
          <w:sz w:val="28"/>
          <w:szCs w:val="28"/>
        </w:rPr>
        <w:t xml:space="preserve"> </w:t>
      </w:r>
      <w:r>
        <w:rPr>
          <w:sz w:val="28"/>
          <w:szCs w:val="28"/>
        </w:rPr>
        <w:t>динамического</w:t>
      </w:r>
      <w:r w:rsidR="0063208D">
        <w:rPr>
          <w:sz w:val="28"/>
          <w:szCs w:val="28"/>
        </w:rPr>
        <w:t xml:space="preserve"> </w:t>
      </w:r>
      <w:r>
        <w:rPr>
          <w:sz w:val="28"/>
          <w:szCs w:val="28"/>
        </w:rPr>
        <w:t>анализа,</w:t>
      </w:r>
      <w:r w:rsidR="0063208D">
        <w:rPr>
          <w:sz w:val="28"/>
          <w:szCs w:val="28"/>
        </w:rPr>
        <w:t xml:space="preserve"> </w:t>
      </w:r>
      <w:r>
        <w:rPr>
          <w:sz w:val="28"/>
          <w:szCs w:val="28"/>
        </w:rPr>
        <w:t>чтобы</w:t>
      </w:r>
      <w:r w:rsidR="0063208D">
        <w:rPr>
          <w:sz w:val="28"/>
          <w:szCs w:val="28"/>
        </w:rPr>
        <w:t xml:space="preserve"> </w:t>
      </w:r>
      <w:r>
        <w:rPr>
          <w:sz w:val="28"/>
          <w:szCs w:val="28"/>
        </w:rPr>
        <w:t>повысить</w:t>
      </w:r>
      <w:r w:rsidR="0063208D">
        <w:rPr>
          <w:sz w:val="28"/>
          <w:szCs w:val="28"/>
        </w:rPr>
        <w:t xml:space="preserve"> </w:t>
      </w:r>
      <w:r>
        <w:rPr>
          <w:sz w:val="28"/>
          <w:szCs w:val="28"/>
        </w:rPr>
        <w:t>точность</w:t>
      </w:r>
      <w:r w:rsidR="0063208D">
        <w:rPr>
          <w:sz w:val="28"/>
          <w:szCs w:val="28"/>
        </w:rPr>
        <w:t xml:space="preserve"> </w:t>
      </w:r>
      <w:r>
        <w:rPr>
          <w:sz w:val="28"/>
          <w:szCs w:val="28"/>
        </w:rPr>
        <w:t>моделирования</w:t>
      </w:r>
      <w:r w:rsidR="0063208D">
        <w:rPr>
          <w:sz w:val="28"/>
          <w:szCs w:val="28"/>
        </w:rPr>
        <w:t xml:space="preserve"> </w:t>
      </w:r>
      <w:r>
        <w:rPr>
          <w:sz w:val="28"/>
          <w:szCs w:val="28"/>
        </w:rPr>
        <w:t>ножничного</w:t>
      </w:r>
      <w:r w:rsidR="0063208D">
        <w:rPr>
          <w:sz w:val="28"/>
          <w:szCs w:val="28"/>
        </w:rPr>
        <w:t xml:space="preserve"> </w:t>
      </w:r>
      <w:r>
        <w:rPr>
          <w:sz w:val="28"/>
          <w:szCs w:val="28"/>
        </w:rPr>
        <w:t>подъемника.</w:t>
      </w:r>
      <w:r w:rsidR="0063208D">
        <w:rPr>
          <w:sz w:val="28"/>
          <w:szCs w:val="28"/>
        </w:rPr>
        <w:t xml:space="preserve"> </w:t>
      </w:r>
      <w:r>
        <w:rPr>
          <w:sz w:val="28"/>
          <w:szCs w:val="28"/>
        </w:rPr>
        <w:t>Эти</w:t>
      </w:r>
      <w:r w:rsidR="0063208D">
        <w:rPr>
          <w:sz w:val="28"/>
          <w:szCs w:val="28"/>
        </w:rPr>
        <w:t xml:space="preserve"> </w:t>
      </w:r>
      <w:r>
        <w:rPr>
          <w:sz w:val="28"/>
          <w:szCs w:val="28"/>
        </w:rPr>
        <w:t>методы</w:t>
      </w:r>
      <w:r w:rsidR="0063208D">
        <w:rPr>
          <w:sz w:val="28"/>
          <w:szCs w:val="28"/>
        </w:rPr>
        <w:t xml:space="preserve"> </w:t>
      </w:r>
      <w:r>
        <w:rPr>
          <w:sz w:val="28"/>
          <w:szCs w:val="28"/>
        </w:rPr>
        <w:t>позволяют</w:t>
      </w:r>
      <w:r w:rsidR="0063208D">
        <w:rPr>
          <w:sz w:val="28"/>
          <w:szCs w:val="28"/>
        </w:rPr>
        <w:t xml:space="preserve"> </w:t>
      </w:r>
      <w:r>
        <w:rPr>
          <w:sz w:val="28"/>
          <w:szCs w:val="28"/>
        </w:rPr>
        <w:t>более</w:t>
      </w:r>
      <w:r w:rsidR="0063208D">
        <w:rPr>
          <w:sz w:val="28"/>
          <w:szCs w:val="28"/>
        </w:rPr>
        <w:t xml:space="preserve"> </w:t>
      </w:r>
      <w:r>
        <w:rPr>
          <w:sz w:val="28"/>
          <w:szCs w:val="28"/>
        </w:rPr>
        <w:t>реалистично</w:t>
      </w:r>
      <w:r w:rsidR="0063208D">
        <w:rPr>
          <w:sz w:val="28"/>
          <w:szCs w:val="28"/>
        </w:rPr>
        <w:t xml:space="preserve"> </w:t>
      </w:r>
      <w:r>
        <w:rPr>
          <w:sz w:val="28"/>
          <w:szCs w:val="28"/>
        </w:rPr>
        <w:t>представить</w:t>
      </w:r>
      <w:r w:rsidR="0063208D">
        <w:rPr>
          <w:sz w:val="28"/>
          <w:szCs w:val="28"/>
        </w:rPr>
        <w:t xml:space="preserve"> </w:t>
      </w:r>
      <w:r>
        <w:rPr>
          <w:sz w:val="28"/>
          <w:szCs w:val="28"/>
        </w:rPr>
        <w:t>поведение</w:t>
      </w:r>
      <w:r w:rsidR="0063208D">
        <w:rPr>
          <w:sz w:val="28"/>
          <w:szCs w:val="28"/>
        </w:rPr>
        <w:t xml:space="preserve"> </w:t>
      </w:r>
      <w:r>
        <w:rPr>
          <w:sz w:val="28"/>
          <w:szCs w:val="28"/>
        </w:rPr>
        <w:t>подъемника</w:t>
      </w:r>
      <w:r w:rsidR="0063208D">
        <w:rPr>
          <w:sz w:val="28"/>
          <w:szCs w:val="28"/>
        </w:rPr>
        <w:t xml:space="preserve"> </w:t>
      </w:r>
      <w:r>
        <w:rPr>
          <w:sz w:val="28"/>
          <w:szCs w:val="28"/>
        </w:rPr>
        <w:t>при</w:t>
      </w:r>
      <w:r w:rsidR="0063208D">
        <w:rPr>
          <w:sz w:val="28"/>
          <w:szCs w:val="28"/>
        </w:rPr>
        <w:t xml:space="preserve"> </w:t>
      </w:r>
      <w:r>
        <w:rPr>
          <w:sz w:val="28"/>
          <w:szCs w:val="28"/>
        </w:rPr>
        <w:t>различных</w:t>
      </w:r>
      <w:r w:rsidR="0063208D">
        <w:rPr>
          <w:sz w:val="28"/>
          <w:szCs w:val="28"/>
        </w:rPr>
        <w:t xml:space="preserve"> </w:t>
      </w:r>
      <w:r>
        <w:rPr>
          <w:sz w:val="28"/>
          <w:szCs w:val="28"/>
        </w:rPr>
        <w:t>условиях</w:t>
      </w:r>
      <w:r w:rsidR="0063208D">
        <w:rPr>
          <w:sz w:val="28"/>
          <w:szCs w:val="28"/>
        </w:rPr>
        <w:t xml:space="preserve"> </w:t>
      </w:r>
      <w:r>
        <w:rPr>
          <w:sz w:val="28"/>
          <w:szCs w:val="28"/>
        </w:rPr>
        <w:t>нагрузки,</w:t>
      </w:r>
      <w:r w:rsidR="0063208D">
        <w:rPr>
          <w:sz w:val="28"/>
          <w:szCs w:val="28"/>
        </w:rPr>
        <w:t xml:space="preserve"> </w:t>
      </w:r>
      <w:r>
        <w:rPr>
          <w:sz w:val="28"/>
          <w:szCs w:val="28"/>
        </w:rPr>
        <w:t>что</w:t>
      </w:r>
      <w:r w:rsidR="0063208D">
        <w:rPr>
          <w:sz w:val="28"/>
          <w:szCs w:val="28"/>
        </w:rPr>
        <w:t xml:space="preserve"> </w:t>
      </w:r>
      <w:r>
        <w:rPr>
          <w:sz w:val="28"/>
          <w:szCs w:val="28"/>
        </w:rPr>
        <w:t>приводит</w:t>
      </w:r>
      <w:r w:rsidR="0063208D">
        <w:rPr>
          <w:sz w:val="28"/>
          <w:szCs w:val="28"/>
        </w:rPr>
        <w:t xml:space="preserve"> </w:t>
      </w:r>
      <w:r>
        <w:rPr>
          <w:sz w:val="28"/>
          <w:szCs w:val="28"/>
        </w:rPr>
        <w:t>к</w:t>
      </w:r>
      <w:r w:rsidR="0063208D">
        <w:rPr>
          <w:sz w:val="28"/>
          <w:szCs w:val="28"/>
        </w:rPr>
        <w:t xml:space="preserve"> </w:t>
      </w:r>
      <w:r>
        <w:rPr>
          <w:sz w:val="28"/>
          <w:szCs w:val="28"/>
        </w:rPr>
        <w:t>улучшенной</w:t>
      </w:r>
      <w:r w:rsidR="0063208D">
        <w:rPr>
          <w:sz w:val="28"/>
          <w:szCs w:val="28"/>
        </w:rPr>
        <w:t xml:space="preserve"> </w:t>
      </w:r>
      <w:r>
        <w:rPr>
          <w:sz w:val="28"/>
          <w:szCs w:val="28"/>
        </w:rPr>
        <w:t>оптимизации</w:t>
      </w:r>
      <w:r w:rsidR="0063208D">
        <w:rPr>
          <w:sz w:val="28"/>
          <w:szCs w:val="28"/>
        </w:rPr>
        <w:t xml:space="preserve"> </w:t>
      </w:r>
      <w:r>
        <w:rPr>
          <w:sz w:val="28"/>
          <w:szCs w:val="28"/>
        </w:rPr>
        <w:t>и</w:t>
      </w:r>
      <w:r w:rsidR="0063208D">
        <w:rPr>
          <w:sz w:val="28"/>
          <w:szCs w:val="28"/>
        </w:rPr>
        <w:t xml:space="preserve"> </w:t>
      </w:r>
      <w:r>
        <w:rPr>
          <w:sz w:val="28"/>
          <w:szCs w:val="28"/>
        </w:rPr>
        <w:t>прогнозированию</w:t>
      </w:r>
      <w:r w:rsidR="0063208D">
        <w:rPr>
          <w:sz w:val="28"/>
          <w:szCs w:val="28"/>
        </w:rPr>
        <w:t xml:space="preserve"> </w:t>
      </w:r>
      <w:r>
        <w:rPr>
          <w:sz w:val="28"/>
          <w:szCs w:val="28"/>
        </w:rPr>
        <w:t>характеристик</w:t>
      </w:r>
      <w:r w:rsidR="0063208D">
        <w:rPr>
          <w:sz w:val="28"/>
          <w:szCs w:val="28"/>
        </w:rPr>
        <w:t xml:space="preserve"> </w:t>
      </w:r>
      <w:r>
        <w:rPr>
          <w:sz w:val="28"/>
          <w:szCs w:val="28"/>
        </w:rPr>
        <w:t>конструкции.</w:t>
      </w:r>
    </w:p>
    <w:p w14:paraId="65FF283B" w14:textId="2336A122" w:rsidR="00FE4AD3" w:rsidRDefault="0013571B">
      <w:pPr>
        <w:ind w:firstLine="709"/>
        <w:jc w:val="both"/>
        <w:rPr>
          <w:color w:val="000000" w:themeColor="text1"/>
          <w:sz w:val="28"/>
          <w:szCs w:val="28"/>
        </w:rPr>
      </w:pPr>
      <w:r>
        <w:rPr>
          <w:color w:val="000000" w:themeColor="text1"/>
          <w:sz w:val="28"/>
          <w:szCs w:val="28"/>
        </w:rPr>
        <w:t>Принципиальные</w:t>
      </w:r>
      <w:r w:rsidR="0063208D">
        <w:rPr>
          <w:color w:val="000000" w:themeColor="text1"/>
          <w:sz w:val="28"/>
          <w:szCs w:val="28"/>
        </w:rPr>
        <w:t xml:space="preserve"> </w:t>
      </w:r>
      <w:r>
        <w:rPr>
          <w:color w:val="000000" w:themeColor="text1"/>
          <w:sz w:val="28"/>
          <w:szCs w:val="28"/>
        </w:rPr>
        <w:t>отличия</w:t>
      </w:r>
      <w:r w:rsidR="0063208D">
        <w:rPr>
          <w:color w:val="000000" w:themeColor="text1"/>
          <w:sz w:val="28"/>
          <w:szCs w:val="28"/>
        </w:rPr>
        <w:t xml:space="preserve"> </w:t>
      </w:r>
      <w:r>
        <w:rPr>
          <w:color w:val="000000" w:themeColor="text1"/>
          <w:sz w:val="28"/>
          <w:szCs w:val="28"/>
        </w:rPr>
        <w:t>методики</w:t>
      </w:r>
      <w:r w:rsidR="0063208D">
        <w:rPr>
          <w:color w:val="000000" w:themeColor="text1"/>
          <w:sz w:val="28"/>
          <w:szCs w:val="28"/>
        </w:rPr>
        <w:t xml:space="preserve"> </w:t>
      </w:r>
      <w:r>
        <w:rPr>
          <w:color w:val="000000" w:themeColor="text1"/>
          <w:sz w:val="28"/>
          <w:szCs w:val="28"/>
        </w:rPr>
        <w:t>от</w:t>
      </w:r>
      <w:r w:rsidR="0063208D">
        <w:rPr>
          <w:color w:val="000000" w:themeColor="text1"/>
          <w:sz w:val="28"/>
          <w:szCs w:val="28"/>
        </w:rPr>
        <w:t xml:space="preserve"> </w:t>
      </w:r>
      <w:r>
        <w:rPr>
          <w:color w:val="000000" w:themeColor="text1"/>
          <w:sz w:val="28"/>
          <w:szCs w:val="28"/>
        </w:rPr>
        <w:t>существующих</w:t>
      </w:r>
      <w:r w:rsidR="0063208D">
        <w:rPr>
          <w:color w:val="000000" w:themeColor="text1"/>
          <w:sz w:val="28"/>
          <w:szCs w:val="28"/>
        </w:rPr>
        <w:t xml:space="preserve"> </w:t>
      </w:r>
      <w:r>
        <w:rPr>
          <w:color w:val="000000" w:themeColor="text1"/>
          <w:sz w:val="28"/>
          <w:szCs w:val="28"/>
        </w:rPr>
        <w:t>аналогов</w:t>
      </w:r>
      <w:r w:rsidR="0063208D">
        <w:rPr>
          <w:color w:val="000000" w:themeColor="text1"/>
          <w:sz w:val="28"/>
          <w:szCs w:val="28"/>
        </w:rPr>
        <w:t xml:space="preserve"> </w:t>
      </w:r>
      <w:r>
        <w:rPr>
          <w:color w:val="000000" w:themeColor="text1"/>
          <w:sz w:val="28"/>
          <w:szCs w:val="28"/>
        </w:rPr>
        <w:t>при</w:t>
      </w:r>
      <w:r w:rsidR="0063208D">
        <w:rPr>
          <w:color w:val="000000" w:themeColor="text1"/>
          <w:sz w:val="28"/>
          <w:szCs w:val="28"/>
        </w:rPr>
        <w:t xml:space="preserve"> </w:t>
      </w:r>
      <w:r>
        <w:rPr>
          <w:color w:val="000000" w:themeColor="text1"/>
          <w:sz w:val="28"/>
          <w:szCs w:val="28"/>
        </w:rPr>
        <w:t>разработке</w:t>
      </w:r>
      <w:r w:rsidR="0063208D">
        <w:rPr>
          <w:color w:val="000000" w:themeColor="text1"/>
          <w:sz w:val="28"/>
          <w:szCs w:val="28"/>
        </w:rPr>
        <w:t xml:space="preserve"> </w:t>
      </w:r>
      <w:r>
        <w:rPr>
          <w:color w:val="000000" w:themeColor="text1"/>
          <w:sz w:val="28"/>
          <w:szCs w:val="28"/>
        </w:rPr>
        <w:t>модели</w:t>
      </w:r>
      <w:r w:rsidR="0063208D">
        <w:rPr>
          <w:color w:val="000000" w:themeColor="text1"/>
          <w:sz w:val="28"/>
          <w:szCs w:val="28"/>
        </w:rPr>
        <w:t xml:space="preserve"> </w:t>
      </w:r>
      <w:r>
        <w:rPr>
          <w:color w:val="000000" w:themeColor="text1"/>
          <w:sz w:val="28"/>
          <w:szCs w:val="28"/>
        </w:rPr>
        <w:t>автомобильного</w:t>
      </w:r>
      <w:r w:rsidR="0063208D">
        <w:rPr>
          <w:color w:val="000000" w:themeColor="text1"/>
          <w:sz w:val="28"/>
          <w:szCs w:val="28"/>
        </w:rPr>
        <w:t xml:space="preserve"> </w:t>
      </w:r>
      <w:r>
        <w:rPr>
          <w:color w:val="000000" w:themeColor="text1"/>
          <w:sz w:val="28"/>
          <w:szCs w:val="28"/>
        </w:rPr>
        <w:t>подъемного</w:t>
      </w:r>
      <w:r w:rsidR="0063208D">
        <w:rPr>
          <w:color w:val="000000" w:themeColor="text1"/>
          <w:sz w:val="28"/>
          <w:szCs w:val="28"/>
        </w:rPr>
        <w:t xml:space="preserve"> </w:t>
      </w:r>
      <w:r>
        <w:rPr>
          <w:color w:val="000000" w:themeColor="text1"/>
          <w:sz w:val="28"/>
          <w:szCs w:val="28"/>
        </w:rPr>
        <w:t>оборудования</w:t>
      </w:r>
      <w:r w:rsidR="0063208D">
        <w:rPr>
          <w:color w:val="000000" w:themeColor="text1"/>
          <w:sz w:val="28"/>
          <w:szCs w:val="28"/>
        </w:rPr>
        <w:t xml:space="preserve"> </w:t>
      </w:r>
      <w:r>
        <w:rPr>
          <w:color w:val="000000" w:themeColor="text1"/>
          <w:sz w:val="28"/>
          <w:szCs w:val="28"/>
        </w:rPr>
        <w:t>заключаются</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системном</w:t>
      </w:r>
      <w:r w:rsidR="0063208D">
        <w:rPr>
          <w:color w:val="000000" w:themeColor="text1"/>
          <w:sz w:val="28"/>
          <w:szCs w:val="28"/>
        </w:rPr>
        <w:t xml:space="preserve"> </w:t>
      </w:r>
      <w:r>
        <w:rPr>
          <w:color w:val="000000" w:themeColor="text1"/>
          <w:sz w:val="28"/>
          <w:szCs w:val="28"/>
        </w:rPr>
        <w:t>подходе</w:t>
      </w:r>
      <w:r w:rsidR="0063208D">
        <w:rPr>
          <w:color w:val="000000" w:themeColor="text1"/>
          <w:sz w:val="28"/>
          <w:szCs w:val="28"/>
        </w:rPr>
        <w:t xml:space="preserve"> </w:t>
      </w:r>
      <w:r>
        <w:rPr>
          <w:color w:val="000000" w:themeColor="text1"/>
          <w:sz w:val="28"/>
          <w:szCs w:val="28"/>
        </w:rPr>
        <w:t>ко</w:t>
      </w:r>
      <w:r w:rsidR="0063208D">
        <w:rPr>
          <w:color w:val="000000" w:themeColor="text1"/>
          <w:sz w:val="28"/>
          <w:szCs w:val="28"/>
        </w:rPr>
        <w:t xml:space="preserve"> </w:t>
      </w:r>
      <w:r>
        <w:rPr>
          <w:color w:val="000000" w:themeColor="text1"/>
          <w:sz w:val="28"/>
          <w:szCs w:val="28"/>
        </w:rPr>
        <w:t>всем</w:t>
      </w:r>
      <w:r w:rsidR="0063208D">
        <w:rPr>
          <w:color w:val="000000" w:themeColor="text1"/>
          <w:sz w:val="28"/>
          <w:szCs w:val="28"/>
        </w:rPr>
        <w:t xml:space="preserve"> </w:t>
      </w:r>
      <w:r>
        <w:rPr>
          <w:color w:val="000000" w:themeColor="text1"/>
          <w:sz w:val="28"/>
          <w:szCs w:val="28"/>
        </w:rPr>
        <w:t>соединениям</w:t>
      </w:r>
      <w:r w:rsidR="0063208D">
        <w:rPr>
          <w:color w:val="000000" w:themeColor="text1"/>
          <w:sz w:val="28"/>
          <w:szCs w:val="28"/>
        </w:rPr>
        <w:t xml:space="preserve"> </w:t>
      </w:r>
      <w:r>
        <w:rPr>
          <w:color w:val="000000" w:themeColor="text1"/>
          <w:sz w:val="28"/>
          <w:szCs w:val="28"/>
        </w:rPr>
        <w:t>с</w:t>
      </w:r>
      <w:r w:rsidR="0063208D">
        <w:rPr>
          <w:color w:val="000000" w:themeColor="text1"/>
          <w:sz w:val="28"/>
          <w:szCs w:val="28"/>
        </w:rPr>
        <w:t xml:space="preserve"> </w:t>
      </w:r>
      <w:r>
        <w:rPr>
          <w:color w:val="000000" w:themeColor="text1"/>
          <w:sz w:val="28"/>
          <w:szCs w:val="28"/>
        </w:rPr>
        <w:t>учетом</w:t>
      </w:r>
      <w:r w:rsidR="0063208D">
        <w:rPr>
          <w:color w:val="000000" w:themeColor="text1"/>
          <w:sz w:val="28"/>
          <w:szCs w:val="28"/>
        </w:rPr>
        <w:t xml:space="preserve"> </w:t>
      </w:r>
      <w:r>
        <w:rPr>
          <w:color w:val="000000" w:themeColor="text1"/>
          <w:sz w:val="28"/>
          <w:szCs w:val="28"/>
        </w:rPr>
        <w:t>не</w:t>
      </w:r>
      <w:r w:rsidR="0063208D">
        <w:rPr>
          <w:color w:val="000000" w:themeColor="text1"/>
          <w:sz w:val="28"/>
          <w:szCs w:val="28"/>
        </w:rPr>
        <w:t xml:space="preserve"> </w:t>
      </w:r>
      <w:r>
        <w:rPr>
          <w:color w:val="000000" w:themeColor="text1"/>
          <w:sz w:val="28"/>
          <w:szCs w:val="28"/>
        </w:rPr>
        <w:t>только</w:t>
      </w:r>
      <w:r w:rsidR="0063208D">
        <w:rPr>
          <w:color w:val="000000" w:themeColor="text1"/>
          <w:sz w:val="28"/>
          <w:szCs w:val="28"/>
        </w:rPr>
        <w:t xml:space="preserve"> </w:t>
      </w:r>
      <w:r>
        <w:rPr>
          <w:color w:val="000000" w:themeColor="text1"/>
          <w:sz w:val="28"/>
          <w:szCs w:val="28"/>
        </w:rPr>
        <w:t>отверстий,</w:t>
      </w:r>
      <w:r w:rsidR="0063208D">
        <w:rPr>
          <w:color w:val="000000" w:themeColor="text1"/>
          <w:sz w:val="28"/>
          <w:szCs w:val="28"/>
        </w:rPr>
        <w:t xml:space="preserve"> </w:t>
      </w:r>
      <w:r>
        <w:rPr>
          <w:color w:val="000000" w:themeColor="text1"/>
          <w:sz w:val="28"/>
          <w:szCs w:val="28"/>
        </w:rPr>
        <w:t>но</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соединительных</w:t>
      </w:r>
      <w:r w:rsidR="0063208D">
        <w:rPr>
          <w:color w:val="000000" w:themeColor="text1"/>
          <w:sz w:val="28"/>
          <w:szCs w:val="28"/>
        </w:rPr>
        <w:t xml:space="preserve"> </w:t>
      </w:r>
      <w:r>
        <w:rPr>
          <w:color w:val="000000" w:themeColor="text1"/>
          <w:sz w:val="28"/>
          <w:szCs w:val="28"/>
        </w:rPr>
        <w:t>деталей.</w:t>
      </w:r>
      <w:r w:rsidR="0063208D">
        <w:rPr>
          <w:color w:val="000000" w:themeColor="text1"/>
          <w:sz w:val="28"/>
          <w:szCs w:val="28"/>
        </w:rPr>
        <w:t xml:space="preserve"> </w:t>
      </w:r>
      <w:r>
        <w:rPr>
          <w:color w:val="000000" w:themeColor="text1"/>
          <w:sz w:val="28"/>
          <w:szCs w:val="28"/>
        </w:rPr>
        <w:t>Например,</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Китае</w:t>
      </w:r>
      <w:r w:rsidR="0063208D">
        <w:rPr>
          <w:color w:val="000000" w:themeColor="text1"/>
          <w:sz w:val="28"/>
          <w:szCs w:val="28"/>
        </w:rPr>
        <w:t xml:space="preserve"> </w:t>
      </w:r>
      <w:r>
        <w:rPr>
          <w:color w:val="000000" w:themeColor="text1"/>
          <w:sz w:val="28"/>
          <w:szCs w:val="28"/>
        </w:rPr>
        <w:t>исследователи</w:t>
      </w:r>
      <w:r w:rsidR="0063208D">
        <w:rPr>
          <w:color w:val="000000" w:themeColor="text1"/>
          <w:sz w:val="28"/>
          <w:szCs w:val="28"/>
        </w:rPr>
        <w:t xml:space="preserve"> </w:t>
      </w:r>
      <w:r>
        <w:rPr>
          <w:color w:val="000000" w:themeColor="text1"/>
          <w:sz w:val="28"/>
          <w:szCs w:val="28"/>
        </w:rPr>
        <w:t>сосредоточились</w:t>
      </w:r>
      <w:r w:rsidR="0063208D">
        <w:rPr>
          <w:color w:val="000000" w:themeColor="text1"/>
          <w:sz w:val="28"/>
          <w:szCs w:val="28"/>
        </w:rPr>
        <w:t xml:space="preserve"> </w:t>
      </w:r>
      <w:r>
        <w:rPr>
          <w:color w:val="000000" w:themeColor="text1"/>
          <w:sz w:val="28"/>
          <w:szCs w:val="28"/>
        </w:rPr>
        <w:t>на</w:t>
      </w:r>
      <w:r w:rsidR="0063208D">
        <w:rPr>
          <w:color w:val="000000" w:themeColor="text1"/>
          <w:sz w:val="28"/>
          <w:szCs w:val="28"/>
        </w:rPr>
        <w:t xml:space="preserve"> </w:t>
      </w:r>
      <w:r>
        <w:rPr>
          <w:color w:val="000000" w:themeColor="text1"/>
          <w:sz w:val="28"/>
          <w:szCs w:val="28"/>
        </w:rPr>
        <w:t>оптимизации</w:t>
      </w:r>
      <w:r w:rsidR="0063208D">
        <w:rPr>
          <w:color w:val="000000" w:themeColor="text1"/>
          <w:sz w:val="28"/>
          <w:szCs w:val="28"/>
        </w:rPr>
        <w:t xml:space="preserve"> </w:t>
      </w:r>
      <w:r>
        <w:rPr>
          <w:color w:val="000000" w:themeColor="text1"/>
          <w:sz w:val="28"/>
          <w:szCs w:val="28"/>
        </w:rPr>
        <w:t>гидроцилиндра</w:t>
      </w:r>
      <w:r w:rsidR="0063208D">
        <w:rPr>
          <w:color w:val="000000" w:themeColor="text1"/>
          <w:sz w:val="28"/>
          <w:szCs w:val="28"/>
        </w:rPr>
        <w:t xml:space="preserve"> </w:t>
      </w:r>
      <w:r>
        <w:rPr>
          <w:color w:val="000000" w:themeColor="text1"/>
          <w:sz w:val="28"/>
          <w:szCs w:val="28"/>
        </w:rPr>
        <w:t>ножничного</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sdt>
        <w:sdtPr>
          <w:rPr>
            <w:color w:val="000000"/>
            <w:sz w:val="28"/>
            <w:szCs w:val="28"/>
          </w:rPr>
          <w:tag w:val="MENDELEY_CITATION_v3_eyJjaXRhdGlvbklEIjoiTUVOREVMRVlfQ0lUQVRJT05fNWEwYjcyMTEtOTAyZi00ZmUyLWE1YjktYTcyZjg1ODdiNGRlIiwicHJvcGVydGllcyI6eyJub3RlSW5kZXgiOjB9LCJpc0VkaXRlZCI6ZmFsc2UsIm1hbnVhbE92ZXJyaWRlIjp7ImlzTWFudWFsbHlPdmVycmlkZGVuIjpmYWxzZSwiY2l0ZXByb2NUZXh0IjoiWzEwNCwxMzLigJMxMzVdIiwibWFudWFsT3ZlcnJpZGVUZXh0IjoiIn0sImNpdGF0aW9uSXRlbXMiOlt7ImlkIjoiNjFhZTMyZjktOTc4NS0zYTA3LThmZjktNzViNzA5MTM1OTBhIiwiaXRlbURhdGEiOnsidHlwZSI6ImFydGljbGUtam91cm5hbCIsImlkIjoiNjFhZTMyZjktOTc4NS0zYTA3LThmZjktNzViNzA5MTM1OTBhIiwidGl0bGUiOiJEZXNpZ24gYW5kIFNpbXVsYXRpb24gQmFzZWQgb24gUHJvL0UgZm9yIGEgSHlkcmF1bGljIExpZnQgUGxhdGZvcm0gaW4gU2Npc3NvcnMgVHlwZSIsImF1dGhvciI6W3siZmFtaWx5IjoiSG9uZ3l1IiwiZ2l2ZW4iOiJUaWFuIiwicGFyc2UtbmFtZXMiOmZhbHNlLCJkcm9wcGluZy1wYXJ0aWNsZSI6IiIsIm5vbi1kcm9wcGluZy1wYXJ0aWNsZSI6IiJ9LHsiZmFtaWx5IjoiWml5aSIsImdpdmVuIjoiWmhhbmciLCJwYXJzZS1uYW1lcyI6ZmFsc2UsImRyb3BwaW5nLXBhcnRpY2xlIjoiIiwibm9uLWRyb3BwaW5nLXBhcnRpY2xlIjoiIn1dLCJjb250YWluZXItdGl0bGUiOiJQcm9jZWRpYSBFbmdpbmVlcmluZyIsIkRPSSI6IjEwLjEwMTYvai5wcm9lbmcuMjAxMS4wOC4xMTUzIiwiSVNTTiI6IjE4Nzc3MDU4IiwiaXNzdWVkIjp7ImRhdGUtcGFydHMiOltbMjAxMV1dfSwicGFnZSI6Ijc3Mi03ODEiLCJ2b2x1bWUiOiIxNiIsImNvbnRhaW5lci10aXRsZS1zaG9ydCI6IlByb2NlZGlhIEVuZy4ifSwiaXNUZW1wb3JhcnkiOmZhbHNlfSx7ImlkIjoiMTA3MWY4MzgtMTdhOC0zOWFjLTk4ZjEtZDM5YWJkNTgxZDkxIiwiaXRlbURhdGEiOnsidHlwZSI6InBhcGVyLWNvbmZlcmVuY2UiLCJpZCI6IjEwNzFmODM4LTE3YTgtMzlhYy05OGYxLWQzOWFiZDU4MWQ5MSIsInRpdGxlIjoiU3luY2hyb25vdXMgQ29udHJvbCBvZiBEb3VibGUgSHlkcmF1bGljIEN5bGluZGVycyBvZiBTY2lzc29ycyBBZXJpYWwgV29yayBQbGF0Zm9ybSBCYXNlZCBvbiBGdXp6eSBQSUQiLCJhdXRob3IiOlt7ImZhbWlseSI6IlpoYW5nIiwiZ2l2ZW4iOiJMdWRpIiwicGFyc2UtbmFtZXMiOmZhbHNlLCJkcm9wcGluZy1wYXJ0aWNsZSI6IiIsIm5vbi1kcm9wcGluZy1wYXJ0aWNsZSI6IiJ9LHsiZmFtaWx5IjoiTGkiLCJnaXZlbiI6Ill1c2hhbiIsInBhcnNlLW5hbWVzIjpmYWxzZSwiZHJvcHBpbmctcGFydGljbGUiOiIiLCJub24tZHJvcHBpbmctcGFydGljbGUiOiIifV0sImNvbnRhaW5lci10aXRsZSI6IjIwMjAgNXRoIEludGVybmF0aW9uYWwgQ29uZmVyZW5jZSBvbiBFbGVjdHJvbWVjaGFuaWNhbCBDb250cm9sIFRlY2hub2xvZ3kgYW5kIFRyYW5zcG9ydGF0aW9uIChJQ0VDVFQpIiwiRE9JIjoiMTAuMTEwOS9JQ0VDVFQ1MDg5MC4yMDIwLjAwMDg0IiwiSVNCTiI6Ijk3OC0xLTcyODEtOTkyOC0zIiwiaXNzdWVkIjp7ImRhdGUtcGFydHMiOltbMjAyMCw1XV19LCJwYWdlIjoiMzQ5LTM1NCIsInB1Ymxpc2hlciI6IklFRUUiLCJjb250YWluZXItdGl0bGUtc2hvcnQiOiIifSwiaXNUZW1wb3JhcnkiOmZhbHNlfSx7ImlkIjoiNjJjZWNhMTMtNzBiZi0zMjIxLWFhYWUtZjU3YWMyYmZlZTEyIiwiaXRlbURhdGEiOnsidHlwZSI6InBhcGVyLWNvbmZlcmVuY2UiLCJpZCI6IjYyY2VjYTEzLTcwYmYtMzIyMS1hYWFlLWY1N2FjMmJmZWUxMiIsInRpdGxlIjoiTWVjaGFuaWNhbCBhbmFseXNpcyBvZiBzeW1tZXRyaWNhbCBkcml2aW5nIHRoZSBtb3ZlbWVudCBvZiB0aGUgbGlmdGluZyBwbGF0Zm9ybSIsImF1dGhvciI6W3siZmFtaWx5IjoiU3VuIiwiZ2l2ZW4iOiJZIiwicGFyc2UtbmFtZXMiOmZhbHNlLCJkcm9wcGluZy1wYXJ0aWNsZSI6IiIsIm5vbi1kcm9wcGluZy1wYXJ0aWNsZSI6IiJ9LHsiZmFtaWx5IjoiTGl1IiwiZ2l2ZW4iOiJZLiBDLiIsInBhcnNlLW5hbWVzIjpmYWxzZSwiZHJvcHBpbmctcGFydGljbGUiOiIiLCJub24tZHJvcHBpbmctcGFydGljbGUiOiIifSx7ImZhbWlseSI6IlhpYSIsImdpdmVuIjoiQi4gSC4iLCJwYXJzZS1uYW1lcyI6ZmFsc2UsImRyb3BwaW5nLXBhcnRpY2xlIjoiIiwibm9uLWRyb3BwaW5nLXBhcnRpY2xlIjoiIn1dLCJjb250YWluZXItdGl0bGUiOiJJbiAybmQgSW50ZXJuYXRpb25hbCBDb25mZXJlbmNlIG9uIEVsZWN0cm9uaWMgYW5kIE1lY2hhbmljYWwgRW5naW5lZXJpbmcgYW5kIEluZm9ybWF0aW9uIFRlY2hub2xvZ3kgKEVNRUlUKSIsImlzc3VlZCI6eyJkYXRlLXBhcnRzIjpbWzIwMTJdXX0sInB1Ymxpc2hlci1wbGFjZSI6IlNoZW55YW5nIiwicHVibGlzaGVyIjoiUEVPUExFUyBSIENISU5BIiwiY29udGFpbmVyLXRpdGxlLXNob3J0IjoiIn0sImlzVGVtcG9yYXJ5IjpmYWxzZX0seyJpZCI6IjMwYzNiNTYxLWM4YjUtMzkwZi1iMmY4LTc1NWJjMDg1NThmZCIsIml0ZW1EYXRhIjp7InR5cGUiOiJhcnRpY2xlLWpvdXJuYWwiLCJpZCI6IjMwYzNiNTYxLWM4YjUtMzkwZi1iMmY4LTc1NWJjMDg1NThmZCIsInRpdGxlIjoiRmluaXRlIEVsZW1lbnQgQW5hbHlzaXMgYW5kIE9wdGltYWwgRGVzaWduIG9mIEZyaWN0aW9uYWwgUm9sbGVyIiwiYXV0aG9yIjpbeyJmYW1pbHkiOiJNZW5nIiwiZ2l2ZW4iOiJRaW5nIFJ1aSIsInBhcnNlLW5hbWVzIjpmYWxzZSwiZHJvcHBpbmctcGFydGljbGUiOiIiLCJub24tZHJvcHBpbmctcGFydGljbGUiOiIifSx7ImZhbWlseSI6Ikh1IiwiZ2l2ZW4iOiJaaGkgUGVuZyIsInBhcnNlLW5hbWVzIjpmYWxzZSwiZHJvcHBpbmctcGFydGljbGUiOiIiLCJub24tZHJvcHBpbmctcGFydGljbGUiOiIifSx7ImZhbWlseSI6IlF1YW4iLCJnaXZlbiI6IkppZSIsInBhcnNlLW5hbWVzIjpmYWxzZSwiZHJvcHBpbmctcGFydGljbGUiOiIiLCJub24tZHJvcHBpbmctcGFydGljbGUiOiIifV0sImNvbnRhaW5lci10aXRsZSI6IkFwcGxpZWQgTWVjaGFuaWNzIGFuZCBNYXRlcmlhbHMiLCJET0kiOiIxMC40MDI4L3d3dy5zY2llbnRpZmljLm5ldC9BTU0uMzAwLTMwMS4yMjEiLCJJU1NOIjoiMTY2Mi03NDgyIiwiaXNzdWVkIjp7ImRhdGUtcGFydHMiOltbMjAxMywyXV19LCJwYWdlIjoiMjIxLTIyNCIsImFic3RyYWN0IjoiPHA+Rmlyc3QgYSAzRCBtb2RlbCBmb3IgZnJpY3Rpb25hbCByb2xsZXIgb2YgZW5kbGVzcy1yb3BlIHdpbmNoIHdhcyBlc3RhYmxpc2hlZCB3aXRoIFByby9FIHNvZnR3YXJlLiBBbmQgdGhlbiB0aGUgbW9kZWwgd2FzIGltcG9ydGVkIGludG8gZmluaXRlIGVsZW1lbnQgc29mdHdhcmUgbmFtZWQgQU5TWVMgV29ya2JlbmNoLCBieSB3aGljaCwgdGhlIHN0cmVzcyBhbmQgZGVmb3JtYXRpb24gZGlzdHJpYnV0aW9uIG9mIGZyaWN0aW9uYWwgcm9sbGVyIGNvdWxkIGJlIGFjcXVpcmVkIGFmdGVyIG1lc2hpbmcgYW5kIGxvYWRpbmcuIE5leHQgYnkgbWFraW5nIHVzZSBvZiB0aGUgRGVzaWduIEV4cGxvcmVyIG1vZHVsZSBvZiBBTlNZUyBXb3JrYmVuY2ggc29mdHdhcmUsIHRoZSBwYXBlciBhbmFseXplZCB0aGUgc2Vuc2l0aXZpdHkgb2YgdGhlIG1ham9yIHN0cnVjdHVyZSBwYXJhbWV0ZXJzIHdoaWNoIGluZmx1ZW5jZSB0aGUgcm9sbGVyIHN0cmVuZ3RoLiBPbiB0aGUgZm91bmRhdGlvbiBvZiBzZW5zaXRpdml0eSBhbmFseXNpcywgdGhlc2UgcGFyYW1ldGVycyB3ZXJlIG9wdGltaXplZCB0byBtYWtlIHRoZSBzdHJ1Y3R1cmUgb2YgdGhlIGZyaWN0aW9uYWwgcm9sbGVyIG1vcmUgcmVhc29uYWJsZSBhbmQgbWVldGluZyB0aGUgZGVzaWduIHJlcXVpcmVtZW50cy48L3A+Iiwidm9sdW1lIjoiMzAwLTMwMSIsImNvbnRhaW5lci10aXRsZS1zaG9ydCI6IiJ9LCJpc1RlbXBvcmFyeSI6ZmFsc2V9LHsiaWQiOiIzNDZlOGE4ZC02MDI3LTM1ZDYtODBiOC1mODAyZTY5MmI1NTgiLCJpdGVtRGF0YSI6eyJ0eXBlIjoicGFwZXItY29uZmVyZW5jZSIsImlkIjoiMzQ2ZThhOGQtNjAyNy0zNWQ2LTgwYjgtZjgwMmU2OTJiNTU4IiwidGl0bGUiOiJTaW11bGF0aXZlIGNhbGN1bGF0aW9uIGFuZCBvcHRpbWFsIGRlc2lnbiBvZiBzY2lzc29yIGxpZnRpbmcgbWVjaGFuaXNtIiwiYXV0aG9yIjpbeyJmYW1pbHkiOiJUYW8gTGl1IiwiZ2l2ZW4iOiIiLCJwYXJzZS1uYW1lcyI6ZmFsc2UsImRyb3BwaW5nLXBhcnRpY2xlIjoiIiwibm9uLWRyb3BwaW5nLXBhcnRpY2xlIjoiIn0seyJmYW1pbHkiOiJKaWFuIFN1biIsImdpdmVuIjoiIiwicGFyc2UtbmFtZXMiOmZhbHNlLCJkcm9wcGluZy1wYXJ0aWNsZSI6IiIsIm5vbi1kcm9wcGluZy1wYXJ0aWNsZSI6IiJ9XSwiY29udGFpbmVyLXRpdGxlIjoiMjAwOSBDaGluZXNlIENvbnRyb2wgYW5kIERlY2lzaW9uIENvbmZlcmVuY2UiLCJET0kiOiIxMC4xMTA5L0NDREMuMjAwOS41MTkyMzkzIiwiSVNCTiI6Ijk3OC0xLTQyNDQtMjcyMi0yIiwiaXNzdWVkIjp7ImRhdGUtcGFydHMiOltbMjAwOSw2XV19LCJwYWdlIjoiMjA3OS0yMDgyIiwicHVibGlzaGVyIjoiSUVFRSIsImNvbnRhaW5lci10aXRsZS1zaG9ydCI6IiJ9LCJpc1RlbXBvcmFyeSI6ZmFsc2V9XX0="/>
          <w:id w:val="-775473130"/>
          <w:placeholder>
            <w:docPart w:val="E5213FF52B1147569ACA86937F8E71F5"/>
          </w:placeholder>
        </w:sdtPr>
        <w:sdtEndPr/>
        <w:sdtContent>
          <w:r w:rsidR="009A3ADE" w:rsidRPr="009A3ADE">
            <w:rPr>
              <w:color w:val="000000"/>
              <w:sz w:val="28"/>
            </w:rPr>
            <w:t>[104,132–135]</w:t>
          </w:r>
        </w:sdtContent>
      </w:sdt>
      <w:r>
        <w:rPr>
          <w:color w:val="000000" w:themeColor="text1"/>
          <w:sz w:val="28"/>
          <w:szCs w:val="28"/>
        </w:rPr>
        <w:t>.</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Японии</w:t>
      </w:r>
      <w:r w:rsidR="0063208D">
        <w:rPr>
          <w:color w:val="000000" w:themeColor="text1"/>
          <w:sz w:val="28"/>
          <w:szCs w:val="28"/>
        </w:rPr>
        <w:t xml:space="preserve"> </w:t>
      </w:r>
      <w:r>
        <w:rPr>
          <w:color w:val="000000" w:themeColor="text1"/>
          <w:sz w:val="28"/>
          <w:szCs w:val="28"/>
        </w:rPr>
        <w:t>ученые</w:t>
      </w:r>
      <w:r w:rsidR="0063208D">
        <w:rPr>
          <w:color w:val="000000" w:themeColor="text1"/>
          <w:sz w:val="28"/>
          <w:szCs w:val="28"/>
        </w:rPr>
        <w:t xml:space="preserve"> </w:t>
      </w:r>
      <w:r>
        <w:rPr>
          <w:color w:val="000000" w:themeColor="text1"/>
          <w:sz w:val="28"/>
          <w:szCs w:val="28"/>
        </w:rPr>
        <w:t>посредством</w:t>
      </w:r>
      <w:r w:rsidR="0063208D">
        <w:rPr>
          <w:color w:val="000000" w:themeColor="text1"/>
          <w:sz w:val="28"/>
          <w:szCs w:val="28"/>
        </w:rPr>
        <w:t xml:space="preserve"> </w:t>
      </w:r>
      <w:r>
        <w:rPr>
          <w:color w:val="000000" w:themeColor="text1"/>
          <w:sz w:val="28"/>
          <w:szCs w:val="28"/>
        </w:rPr>
        <w:t>теоретических</w:t>
      </w:r>
      <w:r w:rsidR="0063208D">
        <w:rPr>
          <w:color w:val="000000" w:themeColor="text1"/>
          <w:sz w:val="28"/>
          <w:szCs w:val="28"/>
        </w:rPr>
        <w:t xml:space="preserve"> </w:t>
      </w:r>
      <w:r>
        <w:rPr>
          <w:color w:val="000000" w:themeColor="text1"/>
          <w:sz w:val="28"/>
          <w:szCs w:val="28"/>
        </w:rPr>
        <w:t>расчетов</w:t>
      </w:r>
      <w:r w:rsidR="0063208D">
        <w:rPr>
          <w:color w:val="000000" w:themeColor="text1"/>
          <w:sz w:val="28"/>
          <w:szCs w:val="28"/>
        </w:rPr>
        <w:t xml:space="preserve"> </w:t>
      </w:r>
      <w:r>
        <w:rPr>
          <w:color w:val="000000" w:themeColor="text1"/>
          <w:sz w:val="28"/>
          <w:szCs w:val="28"/>
        </w:rPr>
        <w:t>проанализировали</w:t>
      </w:r>
      <w:r w:rsidR="0063208D">
        <w:rPr>
          <w:color w:val="000000" w:themeColor="text1"/>
          <w:sz w:val="28"/>
          <w:szCs w:val="28"/>
        </w:rPr>
        <w:t xml:space="preserve"> </w:t>
      </w:r>
      <w:r>
        <w:rPr>
          <w:color w:val="000000" w:themeColor="text1"/>
          <w:sz w:val="28"/>
          <w:szCs w:val="28"/>
        </w:rPr>
        <w:t>устройства</w:t>
      </w:r>
      <w:r w:rsidR="0063208D">
        <w:rPr>
          <w:color w:val="000000" w:themeColor="text1"/>
          <w:sz w:val="28"/>
          <w:szCs w:val="28"/>
        </w:rPr>
        <w:t xml:space="preserve"> </w:t>
      </w:r>
      <w:r>
        <w:rPr>
          <w:color w:val="000000" w:themeColor="text1"/>
          <w:sz w:val="28"/>
          <w:szCs w:val="28"/>
        </w:rPr>
        <w:t>ножничного</w:t>
      </w:r>
      <w:r w:rsidR="0063208D">
        <w:rPr>
          <w:color w:val="000000" w:themeColor="text1"/>
          <w:sz w:val="28"/>
          <w:szCs w:val="28"/>
        </w:rPr>
        <w:t xml:space="preserve"> </w:t>
      </w:r>
      <w:r>
        <w:rPr>
          <w:color w:val="000000" w:themeColor="text1"/>
          <w:sz w:val="28"/>
          <w:szCs w:val="28"/>
        </w:rPr>
        <w:t>подъема,</w:t>
      </w:r>
      <w:r w:rsidR="0063208D">
        <w:rPr>
          <w:color w:val="000000" w:themeColor="text1"/>
          <w:sz w:val="28"/>
          <w:szCs w:val="28"/>
        </w:rPr>
        <w:t xml:space="preserve"> </w:t>
      </w:r>
      <w:r>
        <w:rPr>
          <w:color w:val="000000" w:themeColor="text1"/>
          <w:sz w:val="28"/>
          <w:szCs w:val="28"/>
        </w:rPr>
        <w:t>использующие</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системе</w:t>
      </w:r>
      <w:r w:rsidR="0063208D">
        <w:rPr>
          <w:color w:val="000000" w:themeColor="text1"/>
          <w:sz w:val="28"/>
          <w:szCs w:val="28"/>
        </w:rPr>
        <w:t xml:space="preserve"> </w:t>
      </w:r>
      <w:r>
        <w:rPr>
          <w:color w:val="000000" w:themeColor="text1"/>
          <w:sz w:val="28"/>
          <w:szCs w:val="28"/>
        </w:rPr>
        <w:t>дополнительные</w:t>
      </w:r>
      <w:r w:rsidR="0063208D">
        <w:rPr>
          <w:color w:val="000000" w:themeColor="text1"/>
          <w:sz w:val="28"/>
          <w:szCs w:val="28"/>
        </w:rPr>
        <w:t xml:space="preserve"> </w:t>
      </w:r>
      <w:r>
        <w:rPr>
          <w:color w:val="000000" w:themeColor="text1"/>
          <w:sz w:val="28"/>
          <w:szCs w:val="28"/>
        </w:rPr>
        <w:t>пружины</w:t>
      </w:r>
      <w:r w:rsidR="0063208D">
        <w:rPr>
          <w:color w:val="000000" w:themeColor="text1"/>
          <w:sz w:val="28"/>
          <w:szCs w:val="28"/>
        </w:rPr>
        <w:t xml:space="preserve"> </w:t>
      </w:r>
      <w:sdt>
        <w:sdtPr>
          <w:rPr>
            <w:color w:val="000000"/>
            <w:sz w:val="28"/>
            <w:szCs w:val="28"/>
          </w:rPr>
          <w:tag w:val="MENDELEY_CITATION_v3_eyJjaXRhdGlvbklEIjoiTUVOREVMRVlfQ0lUQVRJT05fMTlhNzhjOGUtNjk1YS00NDdlLWE1N2YtNDM3ZWNiNmViYTk5IiwicHJvcGVydGllcyI6eyJub3RlSW5kZXgiOjB9LCJpc0VkaXRlZCI6ZmFsc2UsIm1hbnVhbE92ZXJyaWRlIjp7ImlzTWFudWFsbHlPdmVycmlkZGVuIjpmYWxzZSwiY2l0ZXByb2NUZXh0IjoiWzExNCwxMjFdIiwibWFudWFsT3ZlcnJpZGVUZXh0IjoiIn0sImNpdGF0aW9uSXRlbXMiOlt7ImlkIjoiMzU3YzdjYzUtODk2NS0zYzQ3LWJhMGUtNjQyYmI3ZjRlOWJkIiwiaXRlbURhdGEiOnsidHlwZSI6ImFydGljbGUtam91cm5hbCIsImlkIjoiMzU3YzdjYzUtODk2NS0zYzQ3LWJhMGUtNjQyYmI3ZjRlOWJkIiwidGl0bGUiOiJBcHBseWluZyBQYXJhbWV0cmljIEFuYWx5c2lzIGluIEVuaGFuY2luZyBQZXJmb3JtYW5jZSBmb3IgRG91YmxlLUxheWVyIFNjaXNzb3IgTGlmdHMiLCJhdXRob3IiOlt7ImZhbWlseSI6IkRhbmciLCJnaXZlbiI6IkFuaC1UdWFuIiwicGFyc2UtbmFtZXMiOmZhbHNlLCJkcm9wcGluZy1wYXJ0aWNsZSI6IiIsIm5vbi1kcm9wcGluZy1wYXJ0aWNsZSI6IiJ9LHsiZmFtaWx5IjoiTmd1eWVuIiwiZ2l2ZW4iOiJEYW5nLVZpZXQiLCJwYXJzZS1uYW1lcyI6ZmFsc2UsImRyb3BwaW5nLXBhcnRpY2xlIjoiIiwibm9uLWRyb3BwaW5nLXBhcnRpY2xlIjoiIn0seyJmYW1pbHkiOiJOZ3V5ZW4iLCJnaXZlbiI6IkRpbmgtTmdvYyIsInBhcnNlLW5hbWVzIjpmYWxzZSwiZHJvcHBpbmctcGFydGljbGUiOiIiLCJub24tZHJvcHBpbmctcGFydGljbGUiOiIifV0sImNvbnRhaW5lci10aXRsZSI6IlN0cm9qbmnFoWtpIHZlc3RuaWsgLSBKb3VybmFsIG9mIE1lY2hhbmljYWwgRW5naW5lZXJpbmciLCJET0kiOiIxMC41NTQ1L3N2LWptZS4yMDIzLjUzOSIsIklTU04iOiIyNTM2LTM5NDgiLCJpc3N1ZWQiOnsiZGF0ZS1wYXJ0cyI6W1syMDIzLDYsMjldXX0sInBhZ2UiOiIyOTktMzA3IiwiYWJzdHJhY3QiOiI8cD5UaGlzIHN0dWR5IHByZXNlbnRzIGEgY2FsY3VsYXRpb24gcHJvY2VkdXJlIG9mIGFwcGx5aW5nIHRoZSBzdGF0aXN0aWNhbCBtZXRob2QgaW4gZGV0ZXJtaW5pbmcgZGVzaWduIHBhcmFtZXRlcnMgZm9yIGRvdWJsZS1sYXllciBzY2lzc29yIGxpZnRzIHRvIGltcHJvdmUgdGhlaXIgb3BlcmF0aW9uIChlLmcuLCBsaWZ0aW5nIGhlaWdodCwgbG9hZGluZywgc3RhYmlsaXR5KS4gQnkgcGFyYW1ldGVyaXppbmcgdGhlIG1vdW50aW5nIG9yaWVudGF0aW9uIG9mIGN5bGluZGVycywgdGhlIHdvcmtpbmcgb2YgdGhlIG1lY2hhbmlzbSBpcyBzdW1tYXJpemVkIGFzIGZ1bmN0aW9ucyBhbmQgZXZhbHVhdGVkLiBUbyB2ZXJpZnkgdGhlIGFjY3VyYWN5IG9mIG9idGFpbmVkIGVxdWF0aW9ucywgYSAyRCBtb2RlbCBvZiB0aGUgbWVjaGFuaXNtIHdhcyBjb25zdHJ1Y3RlZCBhbmQgc2ltdWxhdGVkIHVzaW5nIFdvcmtpbmcgTW9kZWwgc29mdHdhcmUuIFRoZSByZXN1bHRzIG9idGFpbmVkIGZyb20gdGhlIHNpbXVsYXRpb24gaW5kaWNhdGUgdGhhdCBieSBhZGp1c3RpbmcgdGhlIG1vdW50aW5nIHBvc2l0aW9ucyBvZiBjeWxpbmRlcnMsIHRoZSBwbGF0Zm9ybeKAmXMgcG9zaXRpb24gYW5kIHJlYWN0aW9ucyBvbiB0aGUgZGV2aWNlIGNhbiBiZSBkZXRlcm1pbmVkLCBlbmFibGluZyBpbXByb3ZlbWVudCBvZiB0aGUgc3lzdGVt4oCZcyBwZXJmb3JtYW5jZS4gVGhlIHJlc3VsdHMgb2J0YWluZWQgZnJvbSB0aGUgc3R1ZHkgc2hvdyB0aGUgcHJhY3RpY2FsIHNpZ25pZmljYW5jZSBvZiBhcHBseWluZyBwYXJhbWV0cmljIG1ldGhvZHMgdG8gdGhlIGNhbGN1bGF0aW5nIHByb2Nlc3MgYW5kIG9wdGltaXppbmcgdGhlIHN0cnVjdHVyZSBvZiBtdWx0aXBsZS1sYXllciBzY2lzc29yIGxpZnRzLjwvcD4iLCJpc3N1ZSI6IjctOCIsInZvbHVtZSI6IjY5IiwiY29udGFpbmVyLXRpdGxlLXNob3J0IjoiIn0sImlzVGVtcG9yYXJ5IjpmYWxzZX0seyJpZCI6IjI1MGU5ZGI5LTczNTMtM2QwYi05NDJhLWMyMWRlYjE0NzUzNCIsIml0ZW1EYXRhIjp7InR5cGUiOiJhcnRpY2xlLWpvdXJuYWwiLCJpZCI6IjI1MGU5ZGI5LTczNTMtM2QwYi05NDJhLWMyMWRlYjE0NzUzNCIsInRpdGxlIjoiU2Npc3NvciBsaWZ0IHdpdGggcmVhbC10aW1lIHNlbGYtYWRqdXN0bWVudCBhYmlsaXR5IGJhc2VkIG9uIHZhcmlhYmxlIGdyYXZpdHkgY29tcGVuc2F0aW9uIG1lY2hhbmlzbSIsImF1dGhvciI6W3siZmFtaWx5IjoiVGFrZXN1ZSIsImdpdmVuIjoiTmFveXVraSIsInBhcnNlLW5hbWVzIjpmYWxzZSwiZHJvcHBpbmctcGFydGljbGUiOiIiLCJub24tZHJvcHBpbmctcGFydGljbGUiOiIifSx7ImZhbWlseSI6IktvbW9kYSIsImdpdmVuIjoiWW9zdWtlIiwicGFyc2UtbmFtZXMiOmZhbHNlLCJkcm9wcGluZy1wYXJ0aWNsZSI6IiIsIm5vbi1kcm9wcGluZy1wYXJ0aWNsZSI6IiJ9LHsiZmFtaWx5IjoiTXVyYXlhbWEiLCJnaXZlbiI6IkhpZGV5dWtpIiwicGFyc2UtbmFtZXMiOmZhbHNlLCJkcm9wcGluZy1wYXJ0aWNsZSI6IiIsIm5vbi1kcm9wcGluZy1wYXJ0aWNsZSI6IiJ9LHsiZmFtaWx5IjoiRnVqaXdhcmEiLCJnaXZlbiI6IktvdXN5dW4iLCJwYXJzZS1uYW1lcyI6ZmFsc2UsImRyb3BwaW5nLXBhcnRpY2xlIjoiIiwibm9uLWRyb3BwaW5nLXBhcnRpY2xlIjoiIn0seyJmYW1pbHkiOiJGdWppbW90byIsImdpdmVuIjoiSGlkZW8iLCJwYXJzZS1uYW1lcyI6ZmFsc2UsImRyb3BwaW5nLXBhcnRpY2xlIjoiIiwibm9uLWRyb3BwaW5nLXBhcnRpY2xlIjoiIn1dLCJjb250YWluZXItdGl0bGUiOiJBZHZhbmNlZCBSb2JvdGljcyIsIkRPSSI6IjEwLjEwODAvMDE2OTE4NjQuMjAxNi4xMTgxMDA4IiwiSVNTTiI6IjAxNjktMTg2NCIsImlzc3VlZCI6eyJkYXRlLXBhcnRzIjpbWzIwMTYsOCwyXV19LCJwYWdlIjoiMTAxNC0xMDI2IiwiaXNzdWUiOiIxNSIsInZvbHVtZSI6IjMwIiwiY29udGFpbmVyLXRpdGxlLXNob3J0IjoiIn0sImlzVGVtcG9yYXJ5IjpmYWxzZX1dfQ=="/>
          <w:id w:val="200133554"/>
          <w:placeholder>
            <w:docPart w:val="EDF3D775795F45D8B21EFBB6E04C3DE7"/>
          </w:placeholder>
        </w:sdtPr>
        <w:sdtEndPr/>
        <w:sdtContent>
          <w:r w:rsidR="009A3ADE" w:rsidRPr="009A3ADE">
            <w:rPr>
              <w:color w:val="000000"/>
              <w:sz w:val="28"/>
              <w:szCs w:val="28"/>
            </w:rPr>
            <w:t>[114,121]</w:t>
          </w:r>
        </w:sdtContent>
      </w:sdt>
      <w:r>
        <w:rPr>
          <w:color w:val="000000" w:themeColor="text1"/>
          <w:sz w:val="28"/>
          <w:szCs w:val="28"/>
        </w:rPr>
        <w:t>.</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Чехии</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Польше</w:t>
      </w:r>
      <w:r w:rsidR="0063208D">
        <w:rPr>
          <w:color w:val="000000" w:themeColor="text1"/>
          <w:sz w:val="28"/>
          <w:szCs w:val="28"/>
        </w:rPr>
        <w:t xml:space="preserve"> </w:t>
      </w:r>
      <w:r>
        <w:rPr>
          <w:color w:val="000000" w:themeColor="text1"/>
          <w:sz w:val="28"/>
          <w:szCs w:val="28"/>
        </w:rPr>
        <w:t>исследователи</w:t>
      </w:r>
      <w:r w:rsidR="0063208D">
        <w:rPr>
          <w:color w:val="000000" w:themeColor="text1"/>
          <w:sz w:val="28"/>
          <w:szCs w:val="28"/>
        </w:rPr>
        <w:t xml:space="preserve"> </w:t>
      </w:r>
      <w:r>
        <w:rPr>
          <w:color w:val="000000" w:themeColor="text1"/>
          <w:sz w:val="28"/>
          <w:szCs w:val="28"/>
        </w:rPr>
        <w:t>провели</w:t>
      </w:r>
      <w:r w:rsidR="0063208D">
        <w:rPr>
          <w:color w:val="000000" w:themeColor="text1"/>
          <w:sz w:val="28"/>
          <w:szCs w:val="28"/>
        </w:rPr>
        <w:t xml:space="preserve"> </w:t>
      </w:r>
      <w:r>
        <w:rPr>
          <w:color w:val="000000" w:themeColor="text1"/>
          <w:sz w:val="28"/>
          <w:szCs w:val="28"/>
        </w:rPr>
        <w:t>динамический</w:t>
      </w:r>
      <w:r w:rsidR="0063208D">
        <w:rPr>
          <w:color w:val="000000" w:themeColor="text1"/>
          <w:sz w:val="28"/>
          <w:szCs w:val="28"/>
        </w:rPr>
        <w:t xml:space="preserve"> </w:t>
      </w:r>
      <w:r>
        <w:rPr>
          <w:color w:val="000000" w:themeColor="text1"/>
          <w:sz w:val="28"/>
          <w:szCs w:val="28"/>
        </w:rPr>
        <w:t>анализ</w:t>
      </w:r>
      <w:r w:rsidR="0063208D">
        <w:rPr>
          <w:color w:val="000000" w:themeColor="text1"/>
          <w:sz w:val="28"/>
          <w:szCs w:val="28"/>
        </w:rPr>
        <w:t xml:space="preserve"> </w:t>
      </w:r>
      <w:r>
        <w:rPr>
          <w:color w:val="000000" w:themeColor="text1"/>
          <w:sz w:val="28"/>
          <w:szCs w:val="28"/>
        </w:rPr>
        <w:t>ножничного</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с</w:t>
      </w:r>
      <w:r w:rsidR="0063208D">
        <w:rPr>
          <w:color w:val="000000" w:themeColor="text1"/>
          <w:sz w:val="28"/>
          <w:szCs w:val="28"/>
        </w:rPr>
        <w:t xml:space="preserve"> </w:t>
      </w:r>
      <w:r>
        <w:rPr>
          <w:color w:val="000000" w:themeColor="text1"/>
          <w:sz w:val="28"/>
          <w:szCs w:val="28"/>
        </w:rPr>
        <w:t>использованием</w:t>
      </w:r>
      <w:r w:rsidR="0063208D">
        <w:rPr>
          <w:color w:val="000000" w:themeColor="text1"/>
          <w:sz w:val="28"/>
          <w:szCs w:val="28"/>
        </w:rPr>
        <w:t xml:space="preserve"> </w:t>
      </w:r>
      <w:r>
        <w:rPr>
          <w:color w:val="000000" w:themeColor="text1"/>
          <w:sz w:val="28"/>
          <w:szCs w:val="28"/>
        </w:rPr>
        <w:t>теоретических</w:t>
      </w:r>
      <w:r w:rsidR="0063208D">
        <w:rPr>
          <w:color w:val="000000" w:themeColor="text1"/>
          <w:sz w:val="28"/>
          <w:szCs w:val="28"/>
        </w:rPr>
        <w:t xml:space="preserve"> </w:t>
      </w:r>
      <w:r>
        <w:rPr>
          <w:color w:val="000000" w:themeColor="text1"/>
          <w:sz w:val="28"/>
          <w:szCs w:val="28"/>
        </w:rPr>
        <w:t>методов</w:t>
      </w:r>
      <w:r w:rsidR="0063208D">
        <w:rPr>
          <w:color w:val="000000" w:themeColor="text1"/>
          <w:sz w:val="28"/>
          <w:szCs w:val="28"/>
        </w:rPr>
        <w:t xml:space="preserve"> </w:t>
      </w:r>
      <w:sdt>
        <w:sdtPr>
          <w:rPr>
            <w:color w:val="000000"/>
            <w:sz w:val="28"/>
            <w:szCs w:val="28"/>
          </w:rPr>
          <w:tag w:val="MENDELEY_CITATION_v3_eyJjaXRhdGlvbklEIjoiTUVOREVMRVlfQ0lUQVRJT05fOWY3MjI2NTQtMmU3MC00YTkwLWJjMjktMjlmNGIzNTRmZmVmIiwicHJvcGVydGllcyI6eyJub3RlSW5kZXgiOjB9LCJpc0VkaXRlZCI6ZmFsc2UsIm1hbnVhbE92ZXJyaWRlIjp7ImlzTWFudWFsbHlPdmVycmlkZGVuIjpmYWxzZSwiY2l0ZXByb2NUZXh0IjoiWzEwMSwxMzYsMTM3XSIsIm1hbnVhbE92ZXJyaWRlVGV4dCI6IiJ9LCJjaXRhdGlvbkl0ZW1zIjpbeyJpZCI6ImYzNjEzOGU4LWI2MmYtMzY2Ni05ZmYwLWNlMDE3MGU5YjJmYyIsIml0ZW1EYXRhIjp7InR5cGUiOiJjaGFwdGVyIiwiaWQiOiJmMzYxMzhlOC1iNjJmLTM2NjYtOWZmMC1jZTAxNzBlOWIyZmMiLCJ0aXRsZSI6IkR5bmFtaWMgQW5hbHlzaXMgb2YgTGlmdGluZyBQbGF0Zm9ybSBDb25zdHJ1Y3Rpb24gZm9yIENhciBSZWxvY2F0aW9uIiwiYXV0aG9yIjpbeyJmYW1pbHkiOiJQZXRyxa8iLCJnaXZlbiI6Ik0uIiwicGFyc2UtbmFtZXMiOmZhbHNlLCJkcm9wcGluZy1wYXJ0aWNsZSI6IiIsIm5vbi1kcm9wcGluZy1wYXJ0aWNsZSI6IiJ9LHsiZmFtaWx5IjoixaBldsSNw61rIiwiZ2l2ZW4iOiJMLiIsInBhcnNlLW5hbWVzIjpmYWxzZSwiZHJvcHBpbmctcGFydGljbGUiOiIiLCJub24tZHJvcHBpbmctcGFydGljbGUiOiIifSx7ImZhbWlseSI6Ik1hxaHDrW4iLCJnaXZlbiI6IkkuIiwicGFyc2UtbmFtZXMiOmZhbHNlLCJkcm9wcGluZy1wYXJ0aWNsZSI6IiIsIm5vbi1kcm9wcGluZy1wYXJ0aWNsZSI6IiJ9LHsiZmFtaWx5IjoiTGVwxaHDrWsiLCJnaXZlbiI6IlAuIiwicGFyc2UtbmFtZXMiOmZhbHNlLCJkcm9wcGluZy1wYXJ0aWNsZSI6IiIsIm5vbi1kcm9wcGluZy1wYXJ0aWNsZSI6IiJ9LHsiZmFtaWx5IjoiTHVmaW5rYSIsImdpdmVuIjoiQS4iLCJwYXJzZS1uYW1lcyI6ZmFsc2UsImRyb3BwaW5nLXBhcnRpY2xlIjoiIiwibm9uLWRyb3BwaW5nLXBhcnRpY2xlIjoiIn0seyJmYW1pbHkiOiJOb3ZhayIsImdpdmVuIjoiTy4iLCJwYXJzZS1uYW1lcyI6ZmFsc2UsImRyb3BwaW5nLXBhcnRpY2xlIjoiIiwibm9uLWRyb3BwaW5nLXBhcnRpY2xlIjoiIn1dLCJET0kiOiIxMC4xMDA3Lzk3OC0zLTMxOS0wNTIwMy04XzY5IiwiaXNzdWVkIjp7ImRhdGUtcGFydHMiOltbMjAxNF1dfSwicGFnZSI6IjUxNy01MjQiLCJjb250YWluZXItdGl0bGUtc2hvcnQiOiIifSwiaXNUZW1wb3JhcnkiOmZhbHNlfSx7ImlkIjoiNDkyODllZjYtN2I2NC0zZmJlLTkyOTItNDgyNmE1YjQzODlmIiwiaXRlbURhdGEiOnsidHlwZSI6ImFydGljbGUtam91cm5hbCIsImlkIjoiNDkyODllZjYtN2I2NC0zZmJlLTkyOTItNDgyNmE1YjQzODlmIiwidGl0bGUiOiJBIG5ldyBhcHByb2FjaCBmb3IgY29udHJvbCB0aGUgdmVsb2NpdHkgb2YgdGhlIGh5ZHJvc3RhdGljIHN5c3RlbSBmb3Igc2Npc3NvciBsaWZ0IHdpdGggZml4ZWQgZGlzcGxhY2VtZW50IHB1bXAiLCJhdXRob3IiOlt7ImZhbWlseSI6IlN0YXdpxYRza2kiLCJnaXZlbiI6IsWBdWthc3oiLCJwYXJzZS1uYW1lcyI6ZmFsc2UsImRyb3BwaW5nLXBhcnRpY2xlIjoiIiwibm9uLWRyb3BwaW5nLXBhcnRpY2xlIjoiIn0seyJmYW1pbHkiOiJLb3N1Y2tpIiwiZ2l2ZW4iOiJBbmRyemVqIiwicGFyc2UtbmFtZXMiOmZhbHNlLCJkcm9wcGluZy1wYXJ0aWNsZSI6IiIsIm5vbi1kcm9wcGluZy1wYXJ0aWNsZSI6IiJ9LHsiZmFtaWx5IjoiTW9yYXdpZWMiLCJnaXZlbiI6IkFkcmlhbiIsInBhcnNlLW5hbWVzIjpmYWxzZSwiZHJvcHBpbmctcGFydGljbGUiOiIiLCJub24tZHJvcHBpbmctcGFydGljbGUiOiIifSx7ImZhbWlseSI6IlNpa29yYSIsImdpdmVuIjoiTWHFgmdvcnphdGEiLCJwYXJzZS1uYW1lcyI6ZmFsc2UsImRyb3BwaW5nLXBhcnRpY2xlIjoiIiwibm9uLWRyb3BwaW5nLXBhcnRpY2xlIjoiIn1dLCJjb250YWluZXItdGl0bGUiOiJBcmNoaXZlcyBvZiBDaXZpbCBhbmQgTWVjaGFuaWNhbCBFbmdpbmVlcmluZyIsIkRPSSI6IjEwLjEwMTYvai5hY21lLjIwMTkuMDYuMDAxIiwiSVNTTiI6IjE2NDQ5NjY1IiwiaXNzdWVkIjp7ImRhdGUtcGFydHMiOltbMjAxOSw4XV19LCJwYWdlIjoiMTEwNC0xMTE1IiwiaXNzdWUiOiI0Iiwidm9sdW1lIjoiMTkiLCJjb250YWluZXItdGl0bGUtc2hvcnQiOiIifSwiaXNUZW1wb3JhcnkiOmZhbHNlfSx7ImlkIjoiYWQxMWIxNjQtNTI5My0zYzRmLTk2NDEtYjQwYzJmNzk3YzQ1IiwiaXRlbURhdGEiOnsidHlwZSI6ImFydGljbGUtam91cm5hbCIsImlkIjoiYWQxMWIxNjQtNTI5My0zYzRmLTk2NDEtYjQwYzJmNzk3YzQ1IiwidGl0bGUiOiJFbmVyZ3kgQ29uc3VtcHRpb24gU3RydWN0dXJlIGFuZCBJdHMgSW1wcm92ZW1lbnQgb2YgTG93LUxpZnRpbmcgQ2FwYWNpdHkgU2Npc3NvciBMaWZ0IiwiYXV0aG9yIjpbeyJmYW1pbHkiOiJTdGF3aW5za2kiLCJnaXZlbiI6Ikx1a2FzeiIsInBhcnNlLW5hbWVzIjpmYWxzZSwiZHJvcHBpbmctcGFydGljbGUiOiIiLCJub24tZHJvcHBpbmctcGFydGljbGUiOiIifSx7ImZhbWlseSI6IlphY3p5bnNraSIsImdpdmVuIjoiSmFrdWIiLCJwYXJzZS1uYW1lcyI6ZmFsc2UsImRyb3BwaW5nLXBhcnRpY2xlIjoiIiwibm9uLWRyb3BwaW5nLXBhcnRpY2xlIjoiIn0seyJmYW1pbHkiOiJNb3Jhd2llYyIsImdpdmVuIjoiQWRyaWFuIiwicGFyc2UtbmFtZXMiOmZhbHNlLCJkcm9wcGluZy1wYXJ0aWNsZSI6IiIsIm5vbi1kcm9wcGluZy1wYXJ0aWNsZSI6IiJ9LHsiZmFtaWx5IjoiU2tvd3JvbnNrYSIsImdpdmVuIjoiSnVzdHluYSIsInBhcnNlLW5hbWVzIjpmYWxzZSwiZHJvcHBpbmctcGFydGljbGUiOiIiLCJub24tZHJvcHBpbmctcGFydGljbGUiOiIifSx7ImZhbWlseSI6Iktvc3Vja2kiLCJnaXZlbiI6IkFuZHJ6ZWoiLCJwYXJzZS1uYW1lcyI6ZmFsc2UsImRyb3BwaW5nLXBhcnRpY2xlIjoiIiwibm9uLWRyb3BwaW5nLXBhcnRpY2xlIjoiIn1dLCJjb250YWluZXItdGl0bGUiOiJFbmVyZ2llcyIsIkRPSSI6IjEwLjMzOTAvZW4xNDA1MTM2NiIsIklTU04iOiIxOTk2LTEwNzMiLCJpc3N1ZWQiOnsiZGF0ZS1wYXJ0cyI6W1syMDIxLDMsMl1dfSwicGFnZSI6IjEzNjYiLCJhYnN0cmFjdCI6IjxwPlRoZSBhcnRpY2xlIHByZXNlbnRzIHRoZSBleHBlcmltZW50YWwgaW52ZXN0aWdhdGlvbiBvZiBsb3ctbGlmdGluZyBjYXBhY2l0eSBoeWRyYXVsaWMgc2Npc3NvciBsaWZ0IGVuZXJneSBjb25zdW1wdGlvbi4gVGhlIGFuYWx5c2lzIGlzIGJhc2VkIG9uIGV4cGVyaW1lbnRhbCB0ZXN0cyBvZiB0d28gaW5kaXZpZHVhbCBkcml2ZXMgb2YgdGhlIHNjaXNzb3IgbGlmdDogdGhlIGNvbnZlbnRpb25hbCBvbmUgYW5kIHRoZSB2YXJpYWJsZS1zcGVlZCBlbGVjdHJvLWh5ZHJhdWxpYyBvbmUuIFRoZSBpbnZlc3RpZ2F0aW9uIGZvY3VzZXMgb24gdGhlIHN0dWR5IG9mIHRoZSB0b3RhbCBlbmVyZ3kgY29uc3VtcHRpb24gZm9yIGxpZnRpbmcgYW5kIGxvd2VyaW5nIHRoZSBzY2lzc29yIGxpZnQgd2l0aCBkaWZmZXJlbnQgbWFzc2VzIG9mIHRyYW5zcG9ydGVkIGNhcmdvIGFuZCBhbHNvIHBvd2VyIGNvbnN1bXB0aW9ucyBvZiBlYWNoIGVsZW1lbnQgc3VwcGx5aW5nIHRoZXNlIHN5c3RlbXMuIFBhcnRpY3VsYXIgYXR0ZW50aW9uIHdhcyBwYWlkIHRvIHRoZSBzaWduaWZpY2FudCBpbXBhY3Qgb2YgcG93ZXIgc3VwcGx5IG9uIGVhY2ggY29udHJvbCBjb21wb25lbnQgYXMgdGhlIG1haW4gZmFjdG9yIG9mIHJlZHVjdGlvbiBpbiB0aGUgZW5lcmdldGljIGVmZmljaWVuY3kgb2YgdGhlIGxvdy1saWZ0aW5nIGNhcGFjaXR5IHNjaXNzb3IgbGlmdC4gQSBjb21wYXJpc29uIG9mIGJvdGggZHJpdmVzIGluZGljYXRlZCB0aGF0IHRoZSBtYXNzIG9mIHRyYW5zcG9ydGVkIGNhcmdvIGhhcyBhIHNpZ25pZmljYW50IGluZmx1ZW5jZSBvbiB0aGUgY2hvaWNlIG9mIHRoZSBkcml2ZSB1c2VkLiBSZXN1bHRzIG9mIHRoZSByZXNlYXJjaCBzaG93IHRoYXQgc2lnbmlmaWNhbnQgZW5lcmdldGljIHNhdmluZ3MgYXJlIG9idGFpbmVkLCBhcyB0aGUgbW9kZXJuaXplZCBwcm9wdWxzaW9uIHN5c3RlbSBjb25zdW1lcyA2NyUgZW5lcmd5IG9mIHRoZSBzdGFuZGFyZCBvbmUuIEEgZGVjcmVhc2UgaW4gdGhlIHBlcmNlbnRhZ2Ugb2YgZW5lcmd5IGxvc3NlcyB3aXRoIHRoZSBpbmNyZWFzZSBpbiB0aGUgbWFzcyBoYW5kbGVkIGxlZCB0byB0aGUgY29uY2x1c2lvbiB0aGF0IHRoZSBlbmhhbmNlbWVudCBvZiBwcm9wdWxzaW9uIHN5c3RlbXMgaW4gc2Npc3NvciBsaWZ0cyBzaG91bGQgYmUgZXNwZWNpYWxseSBjb25zaWRlcmVkIGluIG1hY2hpbmVzIGNhcnJ5aW5nIGJpZyBsb2Fkcy48L3A+IiwiaXNzdWUiOiI1Iiwidm9sdW1lIjoiMTQiLCJjb250YWluZXItdGl0bGUtc2hvcnQiOiJFbmVyZ2llcyAoQmFzZWwpLiJ9LCJpc1RlbXBvcmFyeSI6ZmFsc2V9XX0="/>
          <w:id w:val="569779984"/>
          <w:placeholder>
            <w:docPart w:val="EDF3D775795F45D8B21EFBB6E04C3DE7"/>
          </w:placeholder>
        </w:sdtPr>
        <w:sdtEndPr/>
        <w:sdtContent>
          <w:r w:rsidR="009A3ADE" w:rsidRPr="009A3ADE">
            <w:rPr>
              <w:color w:val="000000"/>
              <w:sz w:val="28"/>
              <w:szCs w:val="28"/>
            </w:rPr>
            <w:t>[101,136,137]</w:t>
          </w:r>
        </w:sdtContent>
      </w:sdt>
      <w:r>
        <w:rPr>
          <w:color w:val="000000" w:themeColor="text1"/>
          <w:sz w:val="28"/>
          <w:szCs w:val="28"/>
        </w:rPr>
        <w:t>.</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Малайзии</w:t>
      </w:r>
      <w:r w:rsidR="0063208D">
        <w:rPr>
          <w:color w:val="000000" w:themeColor="text1"/>
          <w:sz w:val="28"/>
          <w:szCs w:val="28"/>
        </w:rPr>
        <w:t xml:space="preserve"> </w:t>
      </w:r>
      <w:r>
        <w:rPr>
          <w:color w:val="000000" w:themeColor="text1"/>
          <w:sz w:val="28"/>
          <w:szCs w:val="28"/>
        </w:rPr>
        <w:t>исследователи</w:t>
      </w:r>
      <w:r w:rsidR="0063208D">
        <w:rPr>
          <w:color w:val="000000" w:themeColor="text1"/>
          <w:sz w:val="28"/>
          <w:szCs w:val="28"/>
        </w:rPr>
        <w:t xml:space="preserve"> </w:t>
      </w:r>
      <w:r>
        <w:rPr>
          <w:color w:val="000000" w:themeColor="text1"/>
          <w:sz w:val="28"/>
          <w:szCs w:val="28"/>
        </w:rPr>
        <w:t>оптимизировали</w:t>
      </w:r>
      <w:r w:rsidR="0063208D">
        <w:rPr>
          <w:color w:val="000000" w:themeColor="text1"/>
          <w:sz w:val="28"/>
          <w:szCs w:val="28"/>
        </w:rPr>
        <w:t xml:space="preserve"> </w:t>
      </w:r>
      <w:r>
        <w:rPr>
          <w:color w:val="000000" w:themeColor="text1"/>
          <w:sz w:val="28"/>
          <w:szCs w:val="28"/>
        </w:rPr>
        <w:t>ножничный</w:t>
      </w:r>
      <w:r w:rsidR="0063208D">
        <w:rPr>
          <w:color w:val="000000" w:themeColor="text1"/>
          <w:sz w:val="28"/>
          <w:szCs w:val="28"/>
        </w:rPr>
        <w:t xml:space="preserve"> </w:t>
      </w:r>
      <w:r>
        <w:rPr>
          <w:color w:val="000000" w:themeColor="text1"/>
          <w:sz w:val="28"/>
          <w:szCs w:val="28"/>
        </w:rPr>
        <w:t>подъемник</w:t>
      </w:r>
      <w:r w:rsidR="0063208D">
        <w:rPr>
          <w:color w:val="000000" w:themeColor="text1"/>
          <w:sz w:val="28"/>
          <w:szCs w:val="28"/>
        </w:rPr>
        <w:t xml:space="preserve"> </w:t>
      </w:r>
      <w:r>
        <w:rPr>
          <w:color w:val="000000" w:themeColor="text1"/>
          <w:sz w:val="28"/>
          <w:szCs w:val="28"/>
        </w:rPr>
        <w:t>с</w:t>
      </w:r>
      <w:r w:rsidR="0063208D">
        <w:rPr>
          <w:color w:val="000000" w:themeColor="text1"/>
          <w:sz w:val="28"/>
          <w:szCs w:val="28"/>
        </w:rPr>
        <w:t xml:space="preserve"> </w:t>
      </w:r>
      <w:r>
        <w:rPr>
          <w:color w:val="000000" w:themeColor="text1"/>
          <w:sz w:val="28"/>
          <w:szCs w:val="28"/>
        </w:rPr>
        <w:t>помощью</w:t>
      </w:r>
      <w:r w:rsidR="0063208D">
        <w:rPr>
          <w:color w:val="000000" w:themeColor="text1"/>
          <w:sz w:val="28"/>
          <w:szCs w:val="28"/>
        </w:rPr>
        <w:t xml:space="preserve"> </w:t>
      </w:r>
      <w:r>
        <w:rPr>
          <w:color w:val="000000" w:themeColor="text1"/>
          <w:sz w:val="28"/>
          <w:szCs w:val="28"/>
        </w:rPr>
        <w:t>программы</w:t>
      </w:r>
      <w:r w:rsidR="0063208D">
        <w:rPr>
          <w:color w:val="000000" w:themeColor="text1"/>
          <w:sz w:val="28"/>
          <w:szCs w:val="28"/>
        </w:rPr>
        <w:t xml:space="preserve"> </w:t>
      </w:r>
      <w:r>
        <w:rPr>
          <w:color w:val="000000" w:themeColor="text1"/>
          <w:sz w:val="28"/>
          <w:szCs w:val="28"/>
        </w:rPr>
        <w:t>ABAQUS,</w:t>
      </w:r>
      <w:r w:rsidR="0063208D">
        <w:rPr>
          <w:color w:val="000000" w:themeColor="text1"/>
          <w:sz w:val="28"/>
          <w:szCs w:val="28"/>
        </w:rPr>
        <w:t xml:space="preserve"> </w:t>
      </w:r>
      <w:r>
        <w:rPr>
          <w:color w:val="000000" w:themeColor="text1"/>
          <w:sz w:val="28"/>
          <w:szCs w:val="28"/>
        </w:rPr>
        <w:t>но</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расчеты</w:t>
      </w:r>
      <w:r w:rsidR="0063208D">
        <w:rPr>
          <w:color w:val="000000" w:themeColor="text1"/>
          <w:sz w:val="28"/>
          <w:szCs w:val="28"/>
        </w:rPr>
        <w:t xml:space="preserve"> </w:t>
      </w:r>
      <w:r>
        <w:rPr>
          <w:color w:val="000000" w:themeColor="text1"/>
          <w:sz w:val="28"/>
          <w:szCs w:val="28"/>
        </w:rPr>
        <w:t>не</w:t>
      </w:r>
      <w:r w:rsidR="0063208D">
        <w:rPr>
          <w:color w:val="000000" w:themeColor="text1"/>
          <w:sz w:val="28"/>
          <w:szCs w:val="28"/>
        </w:rPr>
        <w:t xml:space="preserve"> </w:t>
      </w:r>
      <w:r>
        <w:rPr>
          <w:color w:val="000000" w:themeColor="text1"/>
          <w:sz w:val="28"/>
          <w:szCs w:val="28"/>
        </w:rPr>
        <w:t>входило</w:t>
      </w:r>
      <w:r w:rsidR="0063208D">
        <w:rPr>
          <w:color w:val="000000" w:themeColor="text1"/>
          <w:sz w:val="28"/>
          <w:szCs w:val="28"/>
        </w:rPr>
        <w:t xml:space="preserve"> </w:t>
      </w:r>
      <w:r>
        <w:rPr>
          <w:color w:val="000000" w:themeColor="text1"/>
          <w:sz w:val="28"/>
          <w:szCs w:val="28"/>
        </w:rPr>
        <w:t>соединение</w:t>
      </w:r>
      <w:r w:rsidR="0063208D">
        <w:rPr>
          <w:color w:val="000000" w:themeColor="text1"/>
          <w:sz w:val="28"/>
          <w:szCs w:val="28"/>
        </w:rPr>
        <w:t xml:space="preserve"> </w:t>
      </w:r>
      <w:r>
        <w:rPr>
          <w:color w:val="000000" w:themeColor="text1"/>
          <w:sz w:val="28"/>
          <w:szCs w:val="28"/>
        </w:rPr>
        <w:t>шарниров</w:t>
      </w:r>
      <w:r w:rsidR="0063208D">
        <w:rPr>
          <w:color w:val="000000" w:themeColor="text1"/>
          <w:sz w:val="28"/>
          <w:szCs w:val="28"/>
        </w:rPr>
        <w:t xml:space="preserve"> </w:t>
      </w:r>
      <w:sdt>
        <w:sdtPr>
          <w:rPr>
            <w:color w:val="000000"/>
            <w:sz w:val="28"/>
            <w:szCs w:val="28"/>
          </w:rPr>
          <w:tag w:val="MENDELEY_CITATION_v3_eyJjaXRhdGlvbklEIjoiTUVOREVMRVlfQ0lUQVRJT05fNDUwMTFjZmEtZmI0Yy00MmQ5LTg1MzAtOWNlMTNjZDg3YjBkIiwicHJvcGVydGllcyI6eyJub3RlSW5kZXgiOjB9LCJpc0VkaXRlZCI6ZmFsc2UsIm1hbnVhbE92ZXJyaWRlIjp7ImlzTWFudWFsbHlPdmVycmlkZGVuIjpmYWxzZSwiY2l0ZXByb2NUZXh0IjoiWzk4XSIsIm1hbnVhbE92ZXJyaWRlVGV4dCI6IiJ9LCJjaXRhdGlvbkl0ZW1zIjpbeyJpZCI6ImMwNTRlNDYwLTZmYmItM2Q3OC1iZjhjLTRjM2Y2MjU1YmY2NCIsIml0ZW1EYXRhIjp7InR5cGUiOiJwYXBlci1jb25mZXJlbmNlIiwiaWQiOiJjMDU0ZTQ2MC02ZmJiLTNkNzgtYmY4Yy00YzNmNjI1NWJmNjQiLCJ0aXRsZSI6Ik9wdGltaXNhdGlvbiBvZiBzY2lzc29yIGxpZnRpbmcgbWFjaGluZSBzdHJ1Y3R1cmVzIHVzaW5nIGZpbml0ZSBlbGVtZW50IGFuYWx5c2lzIChGRUEpIiwiYXV0aG9yIjpbeyJmYW1pbHkiOiJTYW51c2kiLCJnaXZlbiI6IkguIiwicGFyc2UtbmFtZXMiOmZhbHNlLCJkcm9wcGluZy1wYXJ0aWNsZSI6IiIsIm5vbi1kcm9wcGluZy1wYXJ0aWNsZSI6IiJ9LHsiZmFtaWx5IjoiSXNoYWsiLCJnaXZlbiI6Ik0uIFIuIiwicGFyc2UtbmFtZXMiOmZhbHNlLCJkcm9wcGluZy1wYXJ0aWNsZSI6IiIsIm5vbi1kcm9wcGluZy1wYXJ0aWNsZSI6IiJ9LHsiZmFtaWx5IjoiSHVzc2luIiwiZ2l2ZW4iOiJNLiBTLiIsInBhcnNlLW5hbWVzIjpmYWxzZSwiZHJvcHBpbmctcGFydGljbGUiOiIiLCJub24tZHJvcHBpbmctcGFydGljbGUiOiIifSx7ImZhbWlseSI6Ill1emFpcmkiLCJnaXZlbiI6IkEuIFIuIiwicGFyc2UtbmFtZXMiOmZhbHNlLCJkcm9wcGluZy1wYXJ0aWNsZSI6IiIsIm5vbi1kcm9wcGluZy1wYXJ0aWNsZSI6IiJ9LHsiZmFtaWx5IjoiSW1yYW4iLCJnaXZlbiI6Ik0uIFMuIiwicGFyc2UtbmFtZXMiOmZhbHNlLCJkcm9wcGluZy1wYXJ0aWNsZSI6IiIsIm5vbi1kcm9wcGluZy1wYXJ0aWNsZSI6IiJ9LHsiZmFtaWx5IjoiU2F1bGkiLCJnaXZlbiI6IlMuIEEuIiwicGFyc2UtbmFtZXMiOmZhbHNlLCJkcm9wcGluZy1wYXJ0aWNsZSI6IiIsIm5vbi1kcm9wcGluZy1wYXJ0aWNsZSI6IiJ9XSwiRE9JIjoiMTAuMTA2My8xLjUxMTgwMTEiLCJpc3N1ZWQiOnsiZGF0ZS1wYXJ0cyI6W1syMDE5XV19LCJwYWdlIjoiMDIwMDAzIiwiY29udGFpbmVyLXRpdGxlLXNob3J0IjoiIn0sImlzVGVtcG9yYXJ5IjpmYWxzZX1dfQ=="/>
          <w:id w:val="-2093308568"/>
          <w:placeholder>
            <w:docPart w:val="EDF3D775795F45D8B21EFBB6E04C3DE7"/>
          </w:placeholder>
        </w:sdtPr>
        <w:sdtEndPr/>
        <w:sdtContent>
          <w:r w:rsidR="009A3ADE" w:rsidRPr="009A3ADE">
            <w:rPr>
              <w:color w:val="000000"/>
              <w:sz w:val="28"/>
              <w:szCs w:val="28"/>
            </w:rPr>
            <w:t>[98]</w:t>
          </w:r>
        </w:sdtContent>
      </w:sdt>
      <w:bookmarkStart w:id="49" w:name="_Toc209630387"/>
      <w:r>
        <w:rPr>
          <w:color w:val="000000" w:themeColor="text1"/>
          <w:sz w:val="28"/>
          <w:szCs w:val="28"/>
        </w:rPr>
        <w:t>.</w:t>
      </w:r>
    </w:p>
    <w:p w14:paraId="08B74C4F" w14:textId="716FA2D2" w:rsidR="00FE4AD3" w:rsidRDefault="0013571B">
      <w:pPr>
        <w:ind w:firstLine="709"/>
        <w:jc w:val="both"/>
        <w:rPr>
          <w:color w:val="000000" w:themeColor="text1"/>
          <w:sz w:val="28"/>
          <w:szCs w:val="28"/>
        </w:rPr>
      </w:pPr>
      <w:r>
        <w:rPr>
          <w:color w:val="000000" w:themeColor="text1"/>
          <w:sz w:val="28"/>
          <w:szCs w:val="28"/>
        </w:rPr>
        <w:t>В</w:t>
      </w:r>
      <w:r w:rsidR="0063208D">
        <w:rPr>
          <w:color w:val="000000" w:themeColor="text1"/>
          <w:sz w:val="28"/>
          <w:szCs w:val="28"/>
        </w:rPr>
        <w:t xml:space="preserve"> </w:t>
      </w:r>
      <w:r>
        <w:rPr>
          <w:color w:val="000000" w:themeColor="text1"/>
          <w:sz w:val="28"/>
          <w:szCs w:val="28"/>
        </w:rPr>
        <w:t>связи</w:t>
      </w:r>
      <w:r w:rsidR="0063208D">
        <w:rPr>
          <w:color w:val="000000" w:themeColor="text1"/>
          <w:sz w:val="28"/>
          <w:szCs w:val="28"/>
        </w:rPr>
        <w:t xml:space="preserve"> </w:t>
      </w:r>
      <w:r>
        <w:rPr>
          <w:color w:val="000000" w:themeColor="text1"/>
          <w:sz w:val="28"/>
          <w:szCs w:val="28"/>
        </w:rPr>
        <w:t>с</w:t>
      </w:r>
      <w:r w:rsidR="0063208D">
        <w:rPr>
          <w:color w:val="000000" w:themeColor="text1"/>
          <w:sz w:val="28"/>
          <w:szCs w:val="28"/>
        </w:rPr>
        <w:t xml:space="preserve"> </w:t>
      </w:r>
      <w:r>
        <w:rPr>
          <w:color w:val="000000" w:themeColor="text1"/>
          <w:sz w:val="28"/>
          <w:szCs w:val="28"/>
        </w:rPr>
        <w:t>этим</w:t>
      </w:r>
      <w:r w:rsidR="0063208D">
        <w:rPr>
          <w:color w:val="000000" w:themeColor="text1"/>
          <w:sz w:val="28"/>
          <w:szCs w:val="28"/>
        </w:rPr>
        <w:t xml:space="preserve"> </w:t>
      </w:r>
      <w:r>
        <w:rPr>
          <w:color w:val="000000" w:themeColor="text1"/>
          <w:sz w:val="28"/>
          <w:szCs w:val="28"/>
        </w:rPr>
        <w:t>необходимо</w:t>
      </w:r>
      <w:r w:rsidR="0063208D">
        <w:rPr>
          <w:color w:val="000000" w:themeColor="text1"/>
          <w:sz w:val="28"/>
          <w:szCs w:val="28"/>
        </w:rPr>
        <w:t xml:space="preserve"> </w:t>
      </w:r>
      <w:r>
        <w:rPr>
          <w:color w:val="000000" w:themeColor="text1"/>
          <w:sz w:val="28"/>
          <w:szCs w:val="28"/>
        </w:rPr>
        <w:t>учитывать</w:t>
      </w:r>
      <w:r w:rsidR="0063208D">
        <w:rPr>
          <w:color w:val="000000" w:themeColor="text1"/>
          <w:sz w:val="28"/>
          <w:szCs w:val="28"/>
        </w:rPr>
        <w:t xml:space="preserve"> </w:t>
      </w:r>
      <w:r>
        <w:rPr>
          <w:color w:val="000000" w:themeColor="text1"/>
          <w:sz w:val="28"/>
          <w:szCs w:val="28"/>
        </w:rPr>
        <w:t>контакты</w:t>
      </w:r>
      <w:r w:rsidR="0063208D">
        <w:rPr>
          <w:color w:val="000000" w:themeColor="text1"/>
          <w:sz w:val="28"/>
          <w:szCs w:val="28"/>
        </w:rPr>
        <w:t xml:space="preserve"> </w:t>
      </w:r>
      <w:r>
        <w:rPr>
          <w:color w:val="000000" w:themeColor="text1"/>
          <w:sz w:val="28"/>
          <w:szCs w:val="28"/>
        </w:rPr>
        <w:t>взаимодействия</w:t>
      </w:r>
      <w:r w:rsidR="0063208D">
        <w:rPr>
          <w:color w:val="000000" w:themeColor="text1"/>
          <w:sz w:val="28"/>
          <w:szCs w:val="28"/>
        </w:rPr>
        <w:t xml:space="preserve"> </w:t>
      </w:r>
      <w:r>
        <w:rPr>
          <w:color w:val="000000" w:themeColor="text1"/>
          <w:sz w:val="28"/>
          <w:szCs w:val="28"/>
        </w:rPr>
        <w:t>деталей,</w:t>
      </w:r>
      <w:r w:rsidR="0063208D">
        <w:rPr>
          <w:color w:val="000000" w:themeColor="text1"/>
          <w:sz w:val="28"/>
          <w:szCs w:val="28"/>
        </w:rPr>
        <w:t xml:space="preserve"> </w:t>
      </w:r>
      <w:r>
        <w:rPr>
          <w:color w:val="000000" w:themeColor="text1"/>
          <w:sz w:val="28"/>
          <w:szCs w:val="28"/>
        </w:rPr>
        <w:t>а</w:t>
      </w:r>
      <w:r w:rsidR="0063208D">
        <w:rPr>
          <w:color w:val="000000" w:themeColor="text1"/>
          <w:sz w:val="28"/>
          <w:szCs w:val="28"/>
        </w:rPr>
        <w:t xml:space="preserve"> </w:t>
      </w:r>
      <w:r>
        <w:rPr>
          <w:color w:val="000000" w:themeColor="text1"/>
          <w:sz w:val="28"/>
          <w:szCs w:val="28"/>
        </w:rPr>
        <w:t>также</w:t>
      </w:r>
      <w:r w:rsidR="0063208D">
        <w:rPr>
          <w:color w:val="000000" w:themeColor="text1"/>
          <w:sz w:val="28"/>
          <w:szCs w:val="28"/>
        </w:rPr>
        <w:t xml:space="preserve"> </w:t>
      </w:r>
      <w:r>
        <w:rPr>
          <w:color w:val="000000" w:themeColor="text1"/>
          <w:sz w:val="28"/>
          <w:szCs w:val="28"/>
        </w:rPr>
        <w:t>возможные</w:t>
      </w:r>
      <w:r w:rsidR="0063208D">
        <w:rPr>
          <w:color w:val="000000" w:themeColor="text1"/>
          <w:sz w:val="28"/>
          <w:szCs w:val="28"/>
        </w:rPr>
        <w:t xml:space="preserve"> </w:t>
      </w:r>
      <w:r>
        <w:rPr>
          <w:color w:val="000000" w:themeColor="text1"/>
          <w:sz w:val="28"/>
          <w:szCs w:val="28"/>
        </w:rPr>
        <w:t>взаимодействия,</w:t>
      </w:r>
      <w:r w:rsidR="0063208D">
        <w:rPr>
          <w:color w:val="000000" w:themeColor="text1"/>
          <w:sz w:val="28"/>
          <w:szCs w:val="28"/>
        </w:rPr>
        <w:t xml:space="preserve"> </w:t>
      </w:r>
      <w:r>
        <w:rPr>
          <w:color w:val="000000" w:themeColor="text1"/>
          <w:sz w:val="28"/>
          <w:szCs w:val="28"/>
        </w:rPr>
        <w:t>возникающие</w:t>
      </w:r>
      <w:r w:rsidR="0063208D">
        <w:rPr>
          <w:color w:val="000000" w:themeColor="text1"/>
          <w:sz w:val="28"/>
          <w:szCs w:val="28"/>
        </w:rPr>
        <w:t xml:space="preserve"> </w:t>
      </w:r>
      <w:r>
        <w:rPr>
          <w:color w:val="000000" w:themeColor="text1"/>
          <w:sz w:val="28"/>
          <w:szCs w:val="28"/>
        </w:rPr>
        <w:t>при</w:t>
      </w:r>
      <w:r w:rsidR="0063208D">
        <w:rPr>
          <w:color w:val="000000" w:themeColor="text1"/>
          <w:sz w:val="28"/>
          <w:szCs w:val="28"/>
        </w:rPr>
        <w:t xml:space="preserve"> </w:t>
      </w:r>
      <w:r>
        <w:rPr>
          <w:color w:val="000000" w:themeColor="text1"/>
          <w:sz w:val="28"/>
          <w:szCs w:val="28"/>
        </w:rPr>
        <w:t>работе</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Такой</w:t>
      </w:r>
      <w:r w:rsidR="0063208D">
        <w:rPr>
          <w:color w:val="000000" w:themeColor="text1"/>
          <w:sz w:val="28"/>
          <w:szCs w:val="28"/>
        </w:rPr>
        <w:t xml:space="preserve"> </w:t>
      </w:r>
      <w:r>
        <w:rPr>
          <w:color w:val="000000" w:themeColor="text1"/>
          <w:sz w:val="28"/>
          <w:szCs w:val="28"/>
        </w:rPr>
        <w:t>подход</w:t>
      </w:r>
      <w:r w:rsidR="0063208D">
        <w:rPr>
          <w:color w:val="000000" w:themeColor="text1"/>
          <w:sz w:val="28"/>
          <w:szCs w:val="28"/>
        </w:rPr>
        <w:t xml:space="preserve"> </w:t>
      </w:r>
      <w:r>
        <w:rPr>
          <w:color w:val="000000" w:themeColor="text1"/>
          <w:sz w:val="28"/>
          <w:szCs w:val="28"/>
        </w:rPr>
        <w:t>позволит</w:t>
      </w:r>
      <w:r w:rsidR="0063208D">
        <w:rPr>
          <w:color w:val="000000" w:themeColor="text1"/>
          <w:sz w:val="28"/>
          <w:szCs w:val="28"/>
        </w:rPr>
        <w:t xml:space="preserve"> </w:t>
      </w:r>
      <w:r>
        <w:rPr>
          <w:color w:val="000000" w:themeColor="text1"/>
          <w:sz w:val="28"/>
          <w:szCs w:val="28"/>
        </w:rPr>
        <w:t>более</w:t>
      </w:r>
      <w:r w:rsidR="0063208D">
        <w:rPr>
          <w:color w:val="000000" w:themeColor="text1"/>
          <w:sz w:val="28"/>
          <w:szCs w:val="28"/>
        </w:rPr>
        <w:t xml:space="preserve"> </w:t>
      </w:r>
      <w:r>
        <w:rPr>
          <w:color w:val="000000" w:themeColor="text1"/>
          <w:sz w:val="28"/>
          <w:szCs w:val="28"/>
        </w:rPr>
        <w:t>точно</w:t>
      </w:r>
      <w:r w:rsidR="0063208D">
        <w:rPr>
          <w:color w:val="000000" w:themeColor="text1"/>
          <w:sz w:val="28"/>
          <w:szCs w:val="28"/>
        </w:rPr>
        <w:t xml:space="preserve"> </w:t>
      </w:r>
      <w:r>
        <w:rPr>
          <w:color w:val="000000" w:themeColor="text1"/>
          <w:sz w:val="28"/>
          <w:szCs w:val="28"/>
        </w:rPr>
        <w:t>оценить</w:t>
      </w:r>
      <w:r w:rsidR="0063208D">
        <w:rPr>
          <w:color w:val="000000" w:themeColor="text1"/>
          <w:sz w:val="28"/>
          <w:szCs w:val="28"/>
        </w:rPr>
        <w:t xml:space="preserve"> </w:t>
      </w:r>
      <w:r>
        <w:rPr>
          <w:color w:val="000000" w:themeColor="text1"/>
          <w:sz w:val="28"/>
          <w:szCs w:val="28"/>
        </w:rPr>
        <w:t>поведение</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надежность</w:t>
      </w:r>
      <w:r w:rsidR="0063208D">
        <w:rPr>
          <w:color w:val="000000" w:themeColor="text1"/>
          <w:sz w:val="28"/>
          <w:szCs w:val="28"/>
        </w:rPr>
        <w:t xml:space="preserve"> </w:t>
      </w:r>
      <w:r>
        <w:rPr>
          <w:color w:val="000000" w:themeColor="text1"/>
          <w:sz w:val="28"/>
          <w:szCs w:val="28"/>
        </w:rPr>
        <w:t>соединений</w:t>
      </w:r>
      <w:r w:rsidR="0063208D">
        <w:rPr>
          <w:color w:val="000000" w:themeColor="text1"/>
          <w:sz w:val="28"/>
          <w:szCs w:val="28"/>
        </w:rPr>
        <w:t xml:space="preserve"> </w:t>
      </w:r>
      <w:r>
        <w:rPr>
          <w:color w:val="000000" w:themeColor="text1"/>
          <w:sz w:val="28"/>
          <w:szCs w:val="28"/>
        </w:rPr>
        <w:t>в</w:t>
      </w:r>
      <w:r w:rsidR="0063208D">
        <w:rPr>
          <w:color w:val="000000" w:themeColor="text1"/>
          <w:sz w:val="28"/>
          <w:szCs w:val="28"/>
        </w:rPr>
        <w:t xml:space="preserve"> </w:t>
      </w:r>
      <w:r>
        <w:rPr>
          <w:color w:val="000000" w:themeColor="text1"/>
          <w:sz w:val="28"/>
          <w:szCs w:val="28"/>
        </w:rPr>
        <w:t>реальных</w:t>
      </w:r>
      <w:r w:rsidR="0063208D">
        <w:rPr>
          <w:color w:val="000000" w:themeColor="text1"/>
          <w:sz w:val="28"/>
          <w:szCs w:val="28"/>
        </w:rPr>
        <w:t xml:space="preserve"> </w:t>
      </w:r>
      <w:r>
        <w:rPr>
          <w:color w:val="000000" w:themeColor="text1"/>
          <w:sz w:val="28"/>
          <w:szCs w:val="28"/>
        </w:rPr>
        <w:t>условиях</w:t>
      </w:r>
      <w:r w:rsidR="0063208D">
        <w:rPr>
          <w:color w:val="000000" w:themeColor="text1"/>
          <w:sz w:val="28"/>
          <w:szCs w:val="28"/>
        </w:rPr>
        <w:t xml:space="preserve"> </w:t>
      </w:r>
      <w:r>
        <w:rPr>
          <w:color w:val="000000" w:themeColor="text1"/>
          <w:sz w:val="28"/>
          <w:szCs w:val="28"/>
        </w:rPr>
        <w:t>эксплуатации</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предотвратить</w:t>
      </w:r>
      <w:r w:rsidR="0063208D">
        <w:rPr>
          <w:color w:val="000000" w:themeColor="text1"/>
          <w:sz w:val="28"/>
          <w:szCs w:val="28"/>
        </w:rPr>
        <w:t xml:space="preserve"> </w:t>
      </w:r>
      <w:r>
        <w:rPr>
          <w:color w:val="000000" w:themeColor="text1"/>
          <w:sz w:val="28"/>
          <w:szCs w:val="28"/>
        </w:rPr>
        <w:t>возможные</w:t>
      </w:r>
      <w:r w:rsidR="0063208D">
        <w:rPr>
          <w:color w:val="000000" w:themeColor="text1"/>
          <w:sz w:val="28"/>
          <w:szCs w:val="28"/>
        </w:rPr>
        <w:t xml:space="preserve"> </w:t>
      </w:r>
      <w:r>
        <w:rPr>
          <w:color w:val="000000" w:themeColor="text1"/>
          <w:sz w:val="28"/>
          <w:szCs w:val="28"/>
        </w:rPr>
        <w:t>отказы</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повреждения</w:t>
      </w:r>
      <w:r w:rsidR="0063208D">
        <w:rPr>
          <w:color w:val="000000" w:themeColor="text1"/>
          <w:sz w:val="28"/>
          <w:szCs w:val="28"/>
        </w:rPr>
        <w:t xml:space="preserve"> </w:t>
      </w:r>
      <w:r>
        <w:rPr>
          <w:color w:val="000000" w:themeColor="text1"/>
          <w:sz w:val="28"/>
          <w:szCs w:val="28"/>
        </w:rPr>
        <w:t>конструкции.</w:t>
      </w:r>
    </w:p>
    <w:p w14:paraId="7AF72340" w14:textId="77777777" w:rsidR="00FE4AD3" w:rsidRDefault="00FE4AD3">
      <w:pPr>
        <w:jc w:val="both"/>
        <w:rPr>
          <w:b/>
          <w:color w:val="000000"/>
          <w:sz w:val="28"/>
          <w:szCs w:val="28"/>
          <w:lang w:eastAsia="kk-KZ"/>
        </w:rPr>
      </w:pPr>
    </w:p>
    <w:p w14:paraId="7610430F" w14:textId="77777777" w:rsidR="00FE4AD3" w:rsidRDefault="00FE4AD3">
      <w:pPr>
        <w:jc w:val="both"/>
        <w:rPr>
          <w:sz w:val="28"/>
          <w:szCs w:val="28"/>
        </w:rPr>
      </w:pPr>
    </w:p>
    <w:p w14:paraId="68E99D8B" w14:textId="4AF0E5A9" w:rsidR="00FE4AD3" w:rsidRDefault="0013571B">
      <w:pPr>
        <w:pStyle w:val="2"/>
        <w:rPr>
          <w:szCs w:val="28"/>
        </w:rPr>
      </w:pPr>
      <w:bookmarkStart w:id="50" w:name="_Toc231226156"/>
      <w:r>
        <w:rPr>
          <w:szCs w:val="28"/>
        </w:rPr>
        <w:t>3.2</w:t>
      </w:r>
      <w:r w:rsidR="0063208D">
        <w:rPr>
          <w:szCs w:val="28"/>
        </w:rPr>
        <w:t xml:space="preserve"> </w:t>
      </w:r>
      <w:bookmarkEnd w:id="49"/>
      <w:r w:rsidR="003C22B4">
        <w:rPr>
          <w:szCs w:val="28"/>
        </w:rPr>
        <w:t>Разработка методики численного исследования и оптимизации параметров платформы ножничного подъемника</w:t>
      </w:r>
      <w:bookmarkEnd w:id="50"/>
    </w:p>
    <w:p w14:paraId="654DCA84" w14:textId="77777777" w:rsidR="00FE4AD3" w:rsidRDefault="00FE4AD3">
      <w:pPr>
        <w:jc w:val="both"/>
        <w:rPr>
          <w:sz w:val="28"/>
          <w:szCs w:val="28"/>
        </w:rPr>
      </w:pPr>
    </w:p>
    <w:p w14:paraId="745F0ECE" w14:textId="646D2E3C" w:rsidR="00FE4AD3" w:rsidRDefault="0013571B">
      <w:pPr>
        <w:ind w:firstLine="709"/>
        <w:jc w:val="both"/>
        <w:rPr>
          <w:sz w:val="28"/>
          <w:szCs w:val="28"/>
        </w:rPr>
      </w:pPr>
      <w:r>
        <w:rPr>
          <w:sz w:val="28"/>
          <w:szCs w:val="28"/>
        </w:rPr>
        <w:t>В</w:t>
      </w:r>
      <w:r w:rsidR="0063208D">
        <w:rPr>
          <w:sz w:val="28"/>
          <w:szCs w:val="28"/>
        </w:rPr>
        <w:t xml:space="preserve"> </w:t>
      </w:r>
      <w:r>
        <w:rPr>
          <w:sz w:val="28"/>
          <w:szCs w:val="28"/>
        </w:rPr>
        <w:t>рамках</w:t>
      </w:r>
      <w:r w:rsidR="0063208D">
        <w:rPr>
          <w:sz w:val="28"/>
          <w:szCs w:val="28"/>
        </w:rPr>
        <w:t xml:space="preserve"> </w:t>
      </w:r>
      <w:r>
        <w:rPr>
          <w:sz w:val="28"/>
          <w:szCs w:val="28"/>
        </w:rPr>
        <w:t>исследования</w:t>
      </w:r>
      <w:r w:rsidR="0063208D">
        <w:rPr>
          <w:sz w:val="28"/>
          <w:szCs w:val="28"/>
        </w:rPr>
        <w:t xml:space="preserve"> </w:t>
      </w:r>
      <w:r>
        <w:rPr>
          <w:sz w:val="28"/>
          <w:szCs w:val="28"/>
        </w:rPr>
        <w:t>была</w:t>
      </w:r>
      <w:r w:rsidR="0063208D">
        <w:rPr>
          <w:sz w:val="28"/>
          <w:szCs w:val="28"/>
        </w:rPr>
        <w:t xml:space="preserve"> </w:t>
      </w:r>
      <w:r>
        <w:rPr>
          <w:sz w:val="28"/>
          <w:szCs w:val="28"/>
        </w:rPr>
        <w:t>разработана</w:t>
      </w:r>
      <w:r w:rsidR="0063208D">
        <w:rPr>
          <w:sz w:val="28"/>
          <w:szCs w:val="28"/>
        </w:rPr>
        <w:t xml:space="preserve"> </w:t>
      </w:r>
      <w:r>
        <w:rPr>
          <w:sz w:val="28"/>
          <w:szCs w:val="28"/>
        </w:rPr>
        <w:t>модель</w:t>
      </w:r>
      <w:r w:rsidR="0063208D">
        <w:rPr>
          <w:sz w:val="28"/>
          <w:szCs w:val="28"/>
        </w:rPr>
        <w:t xml:space="preserve"> </w:t>
      </w:r>
      <w:r>
        <w:rPr>
          <w:sz w:val="28"/>
          <w:szCs w:val="28"/>
        </w:rPr>
        <w:t>платформы</w:t>
      </w:r>
      <w:r w:rsidR="0063208D">
        <w:rPr>
          <w:sz w:val="28"/>
          <w:szCs w:val="28"/>
        </w:rPr>
        <w:t xml:space="preserve"> </w:t>
      </w:r>
      <w:r>
        <w:rPr>
          <w:sz w:val="28"/>
          <w:szCs w:val="28"/>
        </w:rPr>
        <w:t>ножничного</w:t>
      </w:r>
      <w:r w:rsidR="0063208D">
        <w:rPr>
          <w:sz w:val="28"/>
          <w:szCs w:val="28"/>
        </w:rPr>
        <w:t xml:space="preserve"> </w:t>
      </w:r>
      <w:r>
        <w:rPr>
          <w:sz w:val="28"/>
          <w:szCs w:val="28"/>
        </w:rPr>
        <w:t>подъемника</w:t>
      </w:r>
      <w:r w:rsidR="0063208D">
        <w:rPr>
          <w:sz w:val="28"/>
          <w:szCs w:val="28"/>
        </w:rPr>
        <w:t xml:space="preserve"> </w:t>
      </w:r>
      <w:r>
        <w:rPr>
          <w:sz w:val="28"/>
          <w:szCs w:val="28"/>
        </w:rPr>
        <w:t>и</w:t>
      </w:r>
      <w:r w:rsidR="0063208D">
        <w:rPr>
          <w:sz w:val="28"/>
          <w:szCs w:val="28"/>
        </w:rPr>
        <w:t xml:space="preserve"> </w:t>
      </w:r>
      <w:r>
        <w:rPr>
          <w:sz w:val="28"/>
          <w:szCs w:val="28"/>
        </w:rPr>
        <w:t>проведен</w:t>
      </w:r>
      <w:r w:rsidR="0063208D">
        <w:rPr>
          <w:sz w:val="28"/>
          <w:szCs w:val="28"/>
        </w:rPr>
        <w:t xml:space="preserve"> </w:t>
      </w:r>
      <w:r>
        <w:rPr>
          <w:sz w:val="28"/>
          <w:szCs w:val="28"/>
        </w:rPr>
        <w:t>анализ</w:t>
      </w:r>
      <w:r w:rsidR="0063208D">
        <w:rPr>
          <w:sz w:val="28"/>
          <w:szCs w:val="28"/>
        </w:rPr>
        <w:t xml:space="preserve"> </w:t>
      </w:r>
      <w:r>
        <w:rPr>
          <w:sz w:val="28"/>
          <w:szCs w:val="28"/>
        </w:rPr>
        <w:t>прочности</w:t>
      </w:r>
      <w:r w:rsidR="0063208D">
        <w:rPr>
          <w:sz w:val="28"/>
          <w:szCs w:val="28"/>
        </w:rPr>
        <w:t xml:space="preserve"> </w:t>
      </w:r>
      <w:r>
        <w:rPr>
          <w:sz w:val="28"/>
          <w:szCs w:val="28"/>
        </w:rPr>
        <w:t>посредством</w:t>
      </w:r>
      <w:r w:rsidR="0063208D">
        <w:rPr>
          <w:sz w:val="28"/>
          <w:szCs w:val="28"/>
        </w:rPr>
        <w:t xml:space="preserve"> </w:t>
      </w:r>
      <w:r>
        <w:rPr>
          <w:sz w:val="28"/>
          <w:szCs w:val="28"/>
        </w:rPr>
        <w:t>статических</w:t>
      </w:r>
      <w:r w:rsidR="0063208D">
        <w:rPr>
          <w:sz w:val="28"/>
          <w:szCs w:val="28"/>
        </w:rPr>
        <w:t xml:space="preserve"> </w:t>
      </w:r>
      <w:r>
        <w:rPr>
          <w:sz w:val="28"/>
          <w:szCs w:val="28"/>
        </w:rPr>
        <w:t>расчетов.</w:t>
      </w:r>
    </w:p>
    <w:p w14:paraId="7DC7E167" w14:textId="1D4B034F" w:rsidR="00FE4AD3" w:rsidRDefault="0013571B">
      <w:pPr>
        <w:ind w:firstLine="709"/>
        <w:jc w:val="both"/>
        <w:rPr>
          <w:sz w:val="28"/>
          <w:szCs w:val="28"/>
        </w:rPr>
      </w:pPr>
      <w:r>
        <w:rPr>
          <w:sz w:val="28"/>
          <w:szCs w:val="28"/>
        </w:rPr>
        <w:t>Целью</w:t>
      </w:r>
      <w:r w:rsidR="0063208D">
        <w:rPr>
          <w:sz w:val="28"/>
          <w:szCs w:val="28"/>
        </w:rPr>
        <w:t xml:space="preserve"> </w:t>
      </w:r>
      <w:r>
        <w:rPr>
          <w:sz w:val="28"/>
          <w:szCs w:val="28"/>
        </w:rPr>
        <w:t>экспериментальных</w:t>
      </w:r>
      <w:r w:rsidR="0063208D">
        <w:rPr>
          <w:sz w:val="28"/>
          <w:szCs w:val="28"/>
        </w:rPr>
        <w:t xml:space="preserve"> </w:t>
      </w:r>
      <w:r>
        <w:rPr>
          <w:sz w:val="28"/>
          <w:szCs w:val="28"/>
        </w:rPr>
        <w:t>исследований</w:t>
      </w:r>
      <w:r w:rsidR="0063208D">
        <w:rPr>
          <w:sz w:val="28"/>
          <w:szCs w:val="28"/>
        </w:rPr>
        <w:t xml:space="preserve"> </w:t>
      </w:r>
      <w:r>
        <w:rPr>
          <w:sz w:val="28"/>
          <w:szCs w:val="28"/>
        </w:rPr>
        <w:t>по</w:t>
      </w:r>
      <w:r w:rsidR="0063208D">
        <w:rPr>
          <w:sz w:val="28"/>
          <w:szCs w:val="28"/>
        </w:rPr>
        <w:t xml:space="preserve"> </w:t>
      </w:r>
      <w:r>
        <w:rPr>
          <w:sz w:val="28"/>
          <w:szCs w:val="28"/>
        </w:rPr>
        <w:t>проектированию</w:t>
      </w:r>
      <w:r w:rsidR="0063208D">
        <w:rPr>
          <w:sz w:val="28"/>
          <w:szCs w:val="28"/>
        </w:rPr>
        <w:t xml:space="preserve"> </w:t>
      </w:r>
      <w:r>
        <w:rPr>
          <w:color w:val="000000" w:themeColor="text1"/>
          <w:sz w:val="28"/>
          <w:szCs w:val="28"/>
        </w:rPr>
        <w:t>платформы</w:t>
      </w:r>
      <w:r w:rsidR="0063208D">
        <w:rPr>
          <w:color w:val="000000" w:themeColor="text1"/>
          <w:sz w:val="28"/>
          <w:szCs w:val="28"/>
        </w:rPr>
        <w:t xml:space="preserve"> </w:t>
      </w:r>
      <w:r>
        <w:rPr>
          <w:color w:val="000000" w:themeColor="text1"/>
          <w:sz w:val="28"/>
          <w:szCs w:val="28"/>
        </w:rPr>
        <w:t>ножничного</w:t>
      </w:r>
      <w:r w:rsidR="0063208D">
        <w:rPr>
          <w:color w:val="000000" w:themeColor="text1"/>
          <w:sz w:val="28"/>
          <w:szCs w:val="28"/>
        </w:rPr>
        <w:t xml:space="preserve"> </w:t>
      </w:r>
      <w:r>
        <w:rPr>
          <w:color w:val="000000" w:themeColor="text1"/>
          <w:sz w:val="28"/>
          <w:szCs w:val="28"/>
        </w:rPr>
        <w:t>подъемника</w:t>
      </w:r>
      <w:r w:rsidR="0063208D">
        <w:rPr>
          <w:color w:val="000000" w:themeColor="text1"/>
          <w:sz w:val="28"/>
          <w:szCs w:val="28"/>
        </w:rPr>
        <w:t xml:space="preserve"> </w:t>
      </w:r>
      <w:r>
        <w:rPr>
          <w:color w:val="000000" w:themeColor="text1"/>
          <w:sz w:val="28"/>
          <w:szCs w:val="28"/>
        </w:rPr>
        <w:t>является</w:t>
      </w:r>
      <w:r w:rsidR="0063208D">
        <w:rPr>
          <w:color w:val="000000" w:themeColor="text1"/>
          <w:sz w:val="28"/>
          <w:szCs w:val="28"/>
        </w:rPr>
        <w:t xml:space="preserve"> </w:t>
      </w:r>
      <w:r>
        <w:rPr>
          <w:color w:val="000000" w:themeColor="text1"/>
          <w:sz w:val="28"/>
          <w:szCs w:val="28"/>
        </w:rPr>
        <w:t>снижение</w:t>
      </w:r>
      <w:r w:rsidR="0063208D">
        <w:rPr>
          <w:color w:val="000000" w:themeColor="text1"/>
          <w:sz w:val="28"/>
          <w:szCs w:val="28"/>
        </w:rPr>
        <w:t xml:space="preserve"> </w:t>
      </w:r>
      <w:r>
        <w:rPr>
          <w:color w:val="000000" w:themeColor="text1"/>
          <w:sz w:val="28"/>
          <w:szCs w:val="28"/>
        </w:rPr>
        <w:t>металлоемкости</w:t>
      </w:r>
      <w:r w:rsidR="0063208D">
        <w:rPr>
          <w:color w:val="000000" w:themeColor="text1"/>
          <w:sz w:val="28"/>
          <w:szCs w:val="28"/>
        </w:rPr>
        <w:t xml:space="preserve"> </w:t>
      </w:r>
      <w:r>
        <w:rPr>
          <w:color w:val="000000" w:themeColor="text1"/>
          <w:sz w:val="28"/>
          <w:szCs w:val="28"/>
        </w:rPr>
        <w:t>и</w:t>
      </w:r>
      <w:r w:rsidR="0063208D">
        <w:rPr>
          <w:color w:val="000000" w:themeColor="text1"/>
          <w:sz w:val="28"/>
          <w:szCs w:val="28"/>
        </w:rPr>
        <w:t xml:space="preserve"> </w:t>
      </w:r>
      <w:r>
        <w:rPr>
          <w:color w:val="000000" w:themeColor="text1"/>
          <w:sz w:val="28"/>
          <w:szCs w:val="28"/>
        </w:rPr>
        <w:t>повышения</w:t>
      </w:r>
      <w:r w:rsidR="0063208D">
        <w:rPr>
          <w:color w:val="000000" w:themeColor="text1"/>
          <w:sz w:val="28"/>
          <w:szCs w:val="28"/>
        </w:rPr>
        <w:t xml:space="preserve"> </w:t>
      </w:r>
      <w:r>
        <w:rPr>
          <w:color w:val="000000" w:themeColor="text1"/>
          <w:sz w:val="28"/>
          <w:szCs w:val="28"/>
        </w:rPr>
        <w:t>жесткости</w:t>
      </w:r>
      <w:r w:rsidR="0063208D">
        <w:rPr>
          <w:color w:val="000000" w:themeColor="text1"/>
          <w:sz w:val="28"/>
          <w:szCs w:val="28"/>
        </w:rPr>
        <w:t xml:space="preserve"> </w:t>
      </w:r>
      <w:r>
        <w:rPr>
          <w:sz w:val="28"/>
          <w:szCs w:val="28"/>
        </w:rPr>
        <w:t>в</w:t>
      </w:r>
      <w:r w:rsidR="0063208D">
        <w:rPr>
          <w:sz w:val="28"/>
          <w:szCs w:val="28"/>
        </w:rPr>
        <w:t xml:space="preserve"> </w:t>
      </w:r>
      <w:r>
        <w:rPr>
          <w:sz w:val="28"/>
          <w:szCs w:val="28"/>
        </w:rPr>
        <w:t>программной</w:t>
      </w:r>
      <w:r w:rsidR="0063208D">
        <w:rPr>
          <w:sz w:val="28"/>
          <w:szCs w:val="28"/>
        </w:rPr>
        <w:t xml:space="preserve"> </w:t>
      </w:r>
      <w:r>
        <w:rPr>
          <w:sz w:val="28"/>
          <w:szCs w:val="28"/>
        </w:rPr>
        <w:t>среде</w:t>
      </w:r>
      <w:r w:rsidR="0063208D">
        <w:rPr>
          <w:sz w:val="28"/>
          <w:szCs w:val="28"/>
        </w:rPr>
        <w:t xml:space="preserve"> </w:t>
      </w:r>
      <w:r>
        <w:rPr>
          <w:sz w:val="28"/>
          <w:szCs w:val="28"/>
        </w:rPr>
        <w:t>ANSYS</w:t>
      </w:r>
      <w:r w:rsidR="0063208D">
        <w:rPr>
          <w:sz w:val="28"/>
          <w:szCs w:val="28"/>
        </w:rPr>
        <w:t xml:space="preserve"> </w:t>
      </w:r>
      <w:r>
        <w:rPr>
          <w:sz w:val="28"/>
          <w:szCs w:val="28"/>
        </w:rPr>
        <w:t>путем</w:t>
      </w:r>
      <w:r w:rsidR="0063208D">
        <w:rPr>
          <w:sz w:val="28"/>
          <w:szCs w:val="28"/>
        </w:rPr>
        <w:t xml:space="preserve"> </w:t>
      </w:r>
      <w:r>
        <w:rPr>
          <w:sz w:val="28"/>
          <w:szCs w:val="28"/>
        </w:rPr>
        <w:t>изучения</w:t>
      </w:r>
      <w:r w:rsidR="0063208D">
        <w:rPr>
          <w:sz w:val="28"/>
          <w:szCs w:val="28"/>
        </w:rPr>
        <w:t xml:space="preserve"> </w:t>
      </w:r>
      <w:r>
        <w:rPr>
          <w:sz w:val="28"/>
          <w:szCs w:val="28"/>
        </w:rPr>
        <w:t>поведения</w:t>
      </w:r>
      <w:r w:rsidR="0063208D">
        <w:rPr>
          <w:sz w:val="28"/>
          <w:szCs w:val="28"/>
        </w:rPr>
        <w:t xml:space="preserve"> </w:t>
      </w:r>
      <w:r>
        <w:rPr>
          <w:sz w:val="28"/>
          <w:szCs w:val="28"/>
        </w:rPr>
        <w:t>модели</w:t>
      </w:r>
      <w:r w:rsidR="0063208D">
        <w:rPr>
          <w:sz w:val="28"/>
          <w:szCs w:val="28"/>
        </w:rPr>
        <w:t xml:space="preserve"> </w:t>
      </w:r>
      <w:r>
        <w:rPr>
          <w:sz w:val="28"/>
          <w:szCs w:val="28"/>
        </w:rPr>
        <w:t>под</w:t>
      </w:r>
      <w:r w:rsidR="0063208D">
        <w:rPr>
          <w:sz w:val="28"/>
          <w:szCs w:val="28"/>
        </w:rPr>
        <w:t xml:space="preserve"> </w:t>
      </w:r>
      <w:r>
        <w:rPr>
          <w:sz w:val="28"/>
          <w:szCs w:val="28"/>
        </w:rPr>
        <w:t>нагрузкой.</w:t>
      </w:r>
      <w:r w:rsidR="0063208D">
        <w:rPr>
          <w:sz w:val="28"/>
          <w:szCs w:val="28"/>
        </w:rPr>
        <w:t xml:space="preserve"> </w:t>
      </w:r>
    </w:p>
    <w:p w14:paraId="781F3443" w14:textId="19069352" w:rsidR="00FE4AD3" w:rsidRDefault="0013571B">
      <w:pPr>
        <w:ind w:firstLine="708"/>
        <w:jc w:val="both"/>
        <w:rPr>
          <w:sz w:val="28"/>
          <w:szCs w:val="28"/>
        </w:rPr>
      </w:pPr>
      <w:r>
        <w:rPr>
          <w:sz w:val="28"/>
          <w:szCs w:val="28"/>
        </w:rPr>
        <w:t>Уравнения,</w:t>
      </w:r>
      <w:r w:rsidR="0063208D">
        <w:rPr>
          <w:sz w:val="28"/>
          <w:szCs w:val="28"/>
        </w:rPr>
        <w:t xml:space="preserve"> </w:t>
      </w:r>
      <w:r>
        <w:rPr>
          <w:sz w:val="28"/>
          <w:szCs w:val="28"/>
        </w:rPr>
        <w:t>используемые</w:t>
      </w:r>
      <w:r w:rsidR="0063208D">
        <w:rPr>
          <w:sz w:val="28"/>
          <w:szCs w:val="28"/>
        </w:rPr>
        <w:t xml:space="preserve"> </w:t>
      </w:r>
      <w:r>
        <w:rPr>
          <w:sz w:val="28"/>
          <w:szCs w:val="28"/>
        </w:rPr>
        <w:t>в</w:t>
      </w:r>
      <w:r w:rsidR="0063208D">
        <w:rPr>
          <w:sz w:val="28"/>
          <w:szCs w:val="28"/>
        </w:rPr>
        <w:t xml:space="preserve"> </w:t>
      </w:r>
      <w:r>
        <w:rPr>
          <w:sz w:val="28"/>
          <w:szCs w:val="28"/>
        </w:rPr>
        <w:t>ANSYS</w:t>
      </w:r>
      <w:r w:rsidR="0063208D">
        <w:rPr>
          <w:sz w:val="28"/>
          <w:szCs w:val="28"/>
        </w:rPr>
        <w:t xml:space="preserve"> </w:t>
      </w:r>
      <w:r>
        <w:rPr>
          <w:sz w:val="28"/>
          <w:szCs w:val="28"/>
        </w:rPr>
        <w:t>Workbench</w:t>
      </w:r>
      <w:r w:rsidR="0063208D">
        <w:rPr>
          <w:sz w:val="28"/>
          <w:szCs w:val="28"/>
        </w:rPr>
        <w:t xml:space="preserve"> </w:t>
      </w:r>
      <w:r>
        <w:rPr>
          <w:sz w:val="28"/>
          <w:szCs w:val="28"/>
        </w:rPr>
        <w:t>для</w:t>
      </w:r>
      <w:r w:rsidR="0063208D">
        <w:rPr>
          <w:sz w:val="28"/>
          <w:szCs w:val="28"/>
        </w:rPr>
        <w:t xml:space="preserve"> </w:t>
      </w:r>
      <w:r>
        <w:rPr>
          <w:sz w:val="28"/>
          <w:szCs w:val="28"/>
        </w:rPr>
        <w:t>статического</w:t>
      </w:r>
      <w:r w:rsidR="0063208D">
        <w:rPr>
          <w:sz w:val="28"/>
          <w:szCs w:val="28"/>
        </w:rPr>
        <w:t xml:space="preserve"> </w:t>
      </w:r>
      <w:r>
        <w:rPr>
          <w:sz w:val="28"/>
          <w:szCs w:val="28"/>
        </w:rPr>
        <w:t>структурного</w:t>
      </w:r>
      <w:r w:rsidR="0063208D">
        <w:rPr>
          <w:sz w:val="28"/>
          <w:szCs w:val="28"/>
        </w:rPr>
        <w:t xml:space="preserve"> </w:t>
      </w:r>
      <w:r>
        <w:rPr>
          <w:sz w:val="28"/>
          <w:szCs w:val="28"/>
        </w:rPr>
        <w:t>анализа,</w:t>
      </w:r>
      <w:r w:rsidR="0063208D">
        <w:rPr>
          <w:sz w:val="28"/>
          <w:szCs w:val="28"/>
        </w:rPr>
        <w:t xml:space="preserve"> </w:t>
      </w:r>
      <w:r>
        <w:rPr>
          <w:sz w:val="28"/>
          <w:szCs w:val="28"/>
        </w:rPr>
        <w:t>включают:</w:t>
      </w:r>
    </w:p>
    <w:p w14:paraId="6024D451" w14:textId="233C1D39" w:rsidR="00FE4AD3" w:rsidRDefault="0013571B">
      <w:pPr>
        <w:ind w:firstLine="708"/>
        <w:jc w:val="both"/>
        <w:rPr>
          <w:sz w:val="28"/>
          <w:szCs w:val="28"/>
        </w:rPr>
      </w:pPr>
      <w:r>
        <w:rPr>
          <w:sz w:val="28"/>
          <w:szCs w:val="28"/>
        </w:rPr>
        <w:t>1.</w:t>
      </w:r>
      <w:r w:rsidR="0063208D">
        <w:rPr>
          <w:sz w:val="28"/>
          <w:szCs w:val="28"/>
        </w:rPr>
        <w:t xml:space="preserve"> </w:t>
      </w:r>
      <w:r>
        <w:rPr>
          <w:i/>
          <w:iCs/>
          <w:sz w:val="28"/>
          <w:szCs w:val="28"/>
        </w:rPr>
        <w:t>Уравнения</w:t>
      </w:r>
      <w:r w:rsidR="0063208D">
        <w:rPr>
          <w:i/>
          <w:iCs/>
          <w:sz w:val="28"/>
          <w:szCs w:val="28"/>
        </w:rPr>
        <w:t xml:space="preserve"> </w:t>
      </w:r>
      <w:r>
        <w:rPr>
          <w:i/>
          <w:iCs/>
          <w:sz w:val="28"/>
          <w:szCs w:val="28"/>
        </w:rPr>
        <w:t>равновесия</w:t>
      </w:r>
      <w:r w:rsidR="0063208D">
        <w:rPr>
          <w:sz w:val="28"/>
          <w:szCs w:val="28"/>
        </w:rPr>
        <w:t xml:space="preserve"> </w:t>
      </w:r>
      <w:r>
        <w:rPr>
          <w:sz w:val="28"/>
          <w:szCs w:val="28"/>
        </w:rPr>
        <w:t>связывают</w:t>
      </w:r>
      <w:r w:rsidR="0063208D">
        <w:rPr>
          <w:sz w:val="28"/>
          <w:szCs w:val="28"/>
        </w:rPr>
        <w:t xml:space="preserve"> </w:t>
      </w:r>
      <w:r>
        <w:rPr>
          <w:sz w:val="28"/>
          <w:szCs w:val="28"/>
        </w:rPr>
        <w:t>внутренние</w:t>
      </w:r>
      <w:r w:rsidR="0063208D">
        <w:rPr>
          <w:sz w:val="28"/>
          <w:szCs w:val="28"/>
        </w:rPr>
        <w:t xml:space="preserve"> </w:t>
      </w:r>
      <w:r>
        <w:rPr>
          <w:sz w:val="28"/>
          <w:szCs w:val="28"/>
        </w:rPr>
        <w:t>силы,</w:t>
      </w:r>
      <w:r w:rsidR="0063208D">
        <w:rPr>
          <w:sz w:val="28"/>
          <w:szCs w:val="28"/>
        </w:rPr>
        <w:t xml:space="preserve"> </w:t>
      </w:r>
      <w:r>
        <w:rPr>
          <w:sz w:val="28"/>
          <w:szCs w:val="28"/>
        </w:rPr>
        <w:t>напряжения</w:t>
      </w:r>
      <w:r w:rsidR="0063208D">
        <w:rPr>
          <w:sz w:val="28"/>
          <w:szCs w:val="28"/>
        </w:rPr>
        <w:t xml:space="preserve"> </w:t>
      </w:r>
      <w:r>
        <w:rPr>
          <w:sz w:val="28"/>
          <w:szCs w:val="28"/>
        </w:rPr>
        <w:t>и</w:t>
      </w:r>
      <w:r w:rsidR="0063208D">
        <w:rPr>
          <w:sz w:val="28"/>
          <w:szCs w:val="28"/>
        </w:rPr>
        <w:t xml:space="preserve"> </w:t>
      </w:r>
      <w:r>
        <w:rPr>
          <w:sz w:val="28"/>
          <w:szCs w:val="28"/>
        </w:rPr>
        <w:t>деформации</w:t>
      </w:r>
      <w:r w:rsidR="0063208D">
        <w:rPr>
          <w:sz w:val="28"/>
          <w:szCs w:val="28"/>
        </w:rPr>
        <w:t xml:space="preserve"> </w:t>
      </w:r>
      <w:r>
        <w:rPr>
          <w:sz w:val="28"/>
          <w:szCs w:val="28"/>
        </w:rPr>
        <w:t>внутри</w:t>
      </w:r>
      <w:r w:rsidR="0063208D">
        <w:rPr>
          <w:sz w:val="28"/>
          <w:szCs w:val="28"/>
        </w:rPr>
        <w:t xml:space="preserve"> </w:t>
      </w:r>
      <w:r>
        <w:rPr>
          <w:sz w:val="28"/>
          <w:szCs w:val="28"/>
        </w:rPr>
        <w:t>конструкции</w:t>
      </w:r>
      <w:r w:rsidR="0063208D">
        <w:rPr>
          <w:sz w:val="28"/>
          <w:szCs w:val="28"/>
        </w:rPr>
        <w:t xml:space="preserve"> </w:t>
      </w:r>
      <w:r>
        <w:rPr>
          <w:sz w:val="28"/>
          <w:szCs w:val="28"/>
        </w:rPr>
        <w:t>с</w:t>
      </w:r>
      <w:r w:rsidR="0063208D">
        <w:rPr>
          <w:sz w:val="28"/>
          <w:szCs w:val="28"/>
        </w:rPr>
        <w:t xml:space="preserve"> </w:t>
      </w:r>
      <w:r>
        <w:rPr>
          <w:sz w:val="28"/>
          <w:szCs w:val="28"/>
        </w:rPr>
        <w:t>внешними</w:t>
      </w:r>
      <w:r w:rsidR="0063208D">
        <w:rPr>
          <w:sz w:val="28"/>
          <w:szCs w:val="28"/>
        </w:rPr>
        <w:t xml:space="preserve"> </w:t>
      </w:r>
      <w:r>
        <w:rPr>
          <w:sz w:val="28"/>
          <w:szCs w:val="28"/>
        </w:rPr>
        <w:t>силами</w:t>
      </w:r>
      <w:r w:rsidR="0063208D">
        <w:rPr>
          <w:sz w:val="28"/>
          <w:szCs w:val="28"/>
        </w:rPr>
        <w:t xml:space="preserve"> </w:t>
      </w:r>
      <w:r>
        <w:rPr>
          <w:sz w:val="28"/>
          <w:szCs w:val="28"/>
        </w:rPr>
        <w:t>и</w:t>
      </w:r>
      <w:r w:rsidR="0063208D">
        <w:rPr>
          <w:sz w:val="28"/>
          <w:szCs w:val="28"/>
        </w:rPr>
        <w:t xml:space="preserve"> </w:t>
      </w:r>
      <w:r>
        <w:rPr>
          <w:sz w:val="28"/>
          <w:szCs w:val="28"/>
        </w:rPr>
        <w:t>приложенными</w:t>
      </w:r>
      <w:r w:rsidR="0063208D">
        <w:rPr>
          <w:sz w:val="28"/>
          <w:szCs w:val="28"/>
        </w:rPr>
        <w:t xml:space="preserve"> </w:t>
      </w:r>
      <w:r>
        <w:rPr>
          <w:sz w:val="28"/>
          <w:szCs w:val="28"/>
        </w:rPr>
        <w:t>граничными</w:t>
      </w:r>
      <w:r w:rsidR="0063208D">
        <w:rPr>
          <w:sz w:val="28"/>
          <w:szCs w:val="28"/>
        </w:rPr>
        <w:t xml:space="preserve"> </w:t>
      </w:r>
      <w:r>
        <w:rPr>
          <w:sz w:val="28"/>
          <w:szCs w:val="28"/>
        </w:rPr>
        <w:t>условиями.</w:t>
      </w:r>
    </w:p>
    <w:p w14:paraId="7FF20981" w14:textId="425F36E5" w:rsidR="00FE4AD3" w:rsidRDefault="0013571B">
      <w:pPr>
        <w:ind w:firstLine="708"/>
        <w:jc w:val="both"/>
        <w:rPr>
          <w:sz w:val="28"/>
          <w:szCs w:val="28"/>
        </w:rPr>
      </w:pPr>
      <w:r>
        <w:rPr>
          <w:sz w:val="28"/>
          <w:szCs w:val="28"/>
        </w:rPr>
        <w:t>2.</w:t>
      </w:r>
      <w:r w:rsidR="0063208D">
        <w:rPr>
          <w:sz w:val="28"/>
          <w:szCs w:val="28"/>
        </w:rPr>
        <w:t xml:space="preserve"> </w:t>
      </w:r>
      <w:r>
        <w:rPr>
          <w:i/>
          <w:iCs/>
          <w:sz w:val="28"/>
          <w:szCs w:val="28"/>
        </w:rPr>
        <w:t>Определяющие</w:t>
      </w:r>
      <w:r w:rsidR="0063208D">
        <w:rPr>
          <w:i/>
          <w:iCs/>
          <w:sz w:val="28"/>
          <w:szCs w:val="28"/>
        </w:rPr>
        <w:t xml:space="preserve"> </w:t>
      </w:r>
      <w:r>
        <w:rPr>
          <w:i/>
          <w:iCs/>
          <w:sz w:val="28"/>
          <w:szCs w:val="28"/>
        </w:rPr>
        <w:t>уравнения</w:t>
      </w:r>
      <w:r w:rsidR="0063208D">
        <w:rPr>
          <w:sz w:val="28"/>
          <w:szCs w:val="28"/>
        </w:rPr>
        <w:t xml:space="preserve"> </w:t>
      </w:r>
      <w:r>
        <w:rPr>
          <w:sz w:val="28"/>
          <w:szCs w:val="28"/>
        </w:rPr>
        <w:t>описывают</w:t>
      </w:r>
      <w:r w:rsidR="0063208D">
        <w:rPr>
          <w:sz w:val="28"/>
          <w:szCs w:val="28"/>
        </w:rPr>
        <w:t xml:space="preserve"> </w:t>
      </w:r>
      <w:r>
        <w:rPr>
          <w:sz w:val="28"/>
          <w:szCs w:val="28"/>
        </w:rPr>
        <w:t>поведение</w:t>
      </w:r>
      <w:r w:rsidR="0063208D">
        <w:rPr>
          <w:sz w:val="28"/>
          <w:szCs w:val="28"/>
        </w:rPr>
        <w:t xml:space="preserve"> </w:t>
      </w:r>
      <w:r>
        <w:rPr>
          <w:sz w:val="28"/>
          <w:szCs w:val="28"/>
        </w:rPr>
        <w:t>материала</w:t>
      </w:r>
      <w:r w:rsidR="0063208D">
        <w:rPr>
          <w:sz w:val="28"/>
          <w:szCs w:val="28"/>
        </w:rPr>
        <w:t xml:space="preserve"> </w:t>
      </w:r>
      <w:r>
        <w:rPr>
          <w:sz w:val="28"/>
          <w:szCs w:val="28"/>
        </w:rPr>
        <w:t>конструкции,</w:t>
      </w:r>
      <w:r w:rsidR="0063208D">
        <w:rPr>
          <w:sz w:val="28"/>
          <w:szCs w:val="28"/>
        </w:rPr>
        <w:t xml:space="preserve"> </w:t>
      </w:r>
      <w:r>
        <w:rPr>
          <w:sz w:val="28"/>
          <w:szCs w:val="28"/>
        </w:rPr>
        <w:t>включая</w:t>
      </w:r>
      <w:r w:rsidR="0063208D">
        <w:rPr>
          <w:sz w:val="28"/>
          <w:szCs w:val="28"/>
        </w:rPr>
        <w:t xml:space="preserve"> </w:t>
      </w:r>
      <w:r>
        <w:rPr>
          <w:sz w:val="28"/>
          <w:szCs w:val="28"/>
        </w:rPr>
        <w:t>критерии</w:t>
      </w:r>
      <w:r w:rsidR="0063208D">
        <w:rPr>
          <w:sz w:val="28"/>
          <w:szCs w:val="28"/>
        </w:rPr>
        <w:t xml:space="preserve"> </w:t>
      </w:r>
      <w:r>
        <w:rPr>
          <w:sz w:val="28"/>
          <w:szCs w:val="28"/>
        </w:rPr>
        <w:t>ее</w:t>
      </w:r>
      <w:r w:rsidR="0063208D">
        <w:rPr>
          <w:sz w:val="28"/>
          <w:szCs w:val="28"/>
        </w:rPr>
        <w:t xml:space="preserve"> </w:t>
      </w:r>
      <w:r>
        <w:rPr>
          <w:sz w:val="28"/>
          <w:szCs w:val="28"/>
        </w:rPr>
        <w:t>эластичности,</w:t>
      </w:r>
      <w:r w:rsidR="0063208D">
        <w:rPr>
          <w:sz w:val="28"/>
          <w:szCs w:val="28"/>
        </w:rPr>
        <w:t xml:space="preserve"> </w:t>
      </w:r>
      <w:r>
        <w:rPr>
          <w:sz w:val="28"/>
          <w:szCs w:val="28"/>
        </w:rPr>
        <w:t>пластичности</w:t>
      </w:r>
      <w:r w:rsidR="0063208D">
        <w:rPr>
          <w:sz w:val="28"/>
          <w:szCs w:val="28"/>
        </w:rPr>
        <w:t xml:space="preserve"> </w:t>
      </w:r>
      <w:r>
        <w:rPr>
          <w:sz w:val="28"/>
          <w:szCs w:val="28"/>
        </w:rPr>
        <w:t>и</w:t>
      </w:r>
      <w:r w:rsidR="0063208D">
        <w:rPr>
          <w:sz w:val="28"/>
          <w:szCs w:val="28"/>
        </w:rPr>
        <w:t xml:space="preserve"> </w:t>
      </w:r>
      <w:r>
        <w:rPr>
          <w:sz w:val="28"/>
          <w:szCs w:val="28"/>
        </w:rPr>
        <w:t>разрушения.</w:t>
      </w:r>
    </w:p>
    <w:p w14:paraId="03639127" w14:textId="706A1014" w:rsidR="00FE4AD3" w:rsidRDefault="0013571B">
      <w:pPr>
        <w:ind w:firstLine="708"/>
        <w:jc w:val="both"/>
        <w:rPr>
          <w:sz w:val="28"/>
          <w:szCs w:val="28"/>
        </w:rPr>
      </w:pPr>
      <w:r>
        <w:rPr>
          <w:sz w:val="28"/>
          <w:szCs w:val="28"/>
        </w:rPr>
        <w:t>3.</w:t>
      </w:r>
      <w:r w:rsidR="0063208D">
        <w:rPr>
          <w:sz w:val="28"/>
          <w:szCs w:val="28"/>
        </w:rPr>
        <w:t xml:space="preserve"> </w:t>
      </w:r>
      <w:r>
        <w:rPr>
          <w:i/>
          <w:iCs/>
          <w:sz w:val="28"/>
          <w:szCs w:val="28"/>
        </w:rPr>
        <w:t>Уравнения</w:t>
      </w:r>
      <w:r w:rsidR="0063208D">
        <w:rPr>
          <w:i/>
          <w:iCs/>
          <w:sz w:val="28"/>
          <w:szCs w:val="28"/>
        </w:rPr>
        <w:t xml:space="preserve"> </w:t>
      </w:r>
      <w:r>
        <w:rPr>
          <w:i/>
          <w:iCs/>
          <w:sz w:val="28"/>
          <w:szCs w:val="28"/>
        </w:rPr>
        <w:t>совместимости</w:t>
      </w:r>
      <w:r w:rsidR="0063208D">
        <w:rPr>
          <w:sz w:val="28"/>
          <w:szCs w:val="28"/>
        </w:rPr>
        <w:t xml:space="preserve"> </w:t>
      </w:r>
      <w:r>
        <w:rPr>
          <w:sz w:val="28"/>
          <w:szCs w:val="28"/>
        </w:rPr>
        <w:t>гарантируют,</w:t>
      </w:r>
      <w:r w:rsidR="0063208D">
        <w:rPr>
          <w:sz w:val="28"/>
          <w:szCs w:val="28"/>
        </w:rPr>
        <w:t xml:space="preserve"> </w:t>
      </w:r>
      <w:r>
        <w:rPr>
          <w:sz w:val="28"/>
          <w:szCs w:val="28"/>
        </w:rPr>
        <w:t>что</w:t>
      </w:r>
      <w:r w:rsidR="0063208D">
        <w:rPr>
          <w:sz w:val="28"/>
          <w:szCs w:val="28"/>
        </w:rPr>
        <w:t xml:space="preserve"> </w:t>
      </w:r>
      <w:r>
        <w:rPr>
          <w:sz w:val="28"/>
          <w:szCs w:val="28"/>
        </w:rPr>
        <w:t>деформация</w:t>
      </w:r>
      <w:r w:rsidR="0063208D">
        <w:rPr>
          <w:sz w:val="28"/>
          <w:szCs w:val="28"/>
        </w:rPr>
        <w:t xml:space="preserve"> </w:t>
      </w:r>
      <w:r>
        <w:rPr>
          <w:sz w:val="28"/>
          <w:szCs w:val="28"/>
        </w:rPr>
        <w:t>внутри</w:t>
      </w:r>
      <w:r w:rsidR="0063208D">
        <w:rPr>
          <w:sz w:val="28"/>
          <w:szCs w:val="28"/>
        </w:rPr>
        <w:t xml:space="preserve"> </w:t>
      </w:r>
      <w:r>
        <w:rPr>
          <w:sz w:val="28"/>
          <w:szCs w:val="28"/>
        </w:rPr>
        <w:t>конструкции</w:t>
      </w:r>
      <w:r w:rsidR="0063208D">
        <w:rPr>
          <w:sz w:val="28"/>
          <w:szCs w:val="28"/>
        </w:rPr>
        <w:t xml:space="preserve"> </w:t>
      </w:r>
      <w:r>
        <w:rPr>
          <w:sz w:val="28"/>
          <w:szCs w:val="28"/>
        </w:rPr>
        <w:t>является</w:t>
      </w:r>
      <w:r w:rsidR="0063208D">
        <w:rPr>
          <w:sz w:val="28"/>
          <w:szCs w:val="28"/>
        </w:rPr>
        <w:t xml:space="preserve"> </w:t>
      </w:r>
      <w:r>
        <w:rPr>
          <w:sz w:val="28"/>
          <w:szCs w:val="28"/>
        </w:rPr>
        <w:t>одинаковой</w:t>
      </w:r>
      <w:r w:rsidR="0063208D">
        <w:rPr>
          <w:sz w:val="28"/>
          <w:szCs w:val="28"/>
        </w:rPr>
        <w:t xml:space="preserve"> </w:t>
      </w:r>
      <w:r>
        <w:rPr>
          <w:sz w:val="28"/>
          <w:szCs w:val="28"/>
        </w:rPr>
        <w:t>по</w:t>
      </w:r>
      <w:r w:rsidR="0063208D">
        <w:rPr>
          <w:sz w:val="28"/>
          <w:szCs w:val="28"/>
        </w:rPr>
        <w:t xml:space="preserve"> </w:t>
      </w:r>
      <w:r>
        <w:rPr>
          <w:sz w:val="28"/>
          <w:szCs w:val="28"/>
        </w:rPr>
        <w:t>всей</w:t>
      </w:r>
      <w:r w:rsidR="0063208D">
        <w:rPr>
          <w:sz w:val="28"/>
          <w:szCs w:val="28"/>
        </w:rPr>
        <w:t xml:space="preserve"> </w:t>
      </w:r>
      <w:r>
        <w:rPr>
          <w:sz w:val="28"/>
          <w:szCs w:val="28"/>
        </w:rPr>
        <w:t>конструкции</w:t>
      </w:r>
      <w:r w:rsidR="0063208D">
        <w:rPr>
          <w:sz w:val="28"/>
          <w:szCs w:val="28"/>
        </w:rPr>
        <w:t xml:space="preserve"> </w:t>
      </w:r>
      <w:r>
        <w:rPr>
          <w:sz w:val="28"/>
          <w:szCs w:val="28"/>
        </w:rPr>
        <w:t>и</w:t>
      </w:r>
      <w:r w:rsidR="0063208D">
        <w:rPr>
          <w:sz w:val="28"/>
          <w:szCs w:val="28"/>
        </w:rPr>
        <w:t xml:space="preserve"> </w:t>
      </w:r>
      <w:r>
        <w:rPr>
          <w:sz w:val="28"/>
          <w:szCs w:val="28"/>
        </w:rPr>
        <w:t>что</w:t>
      </w:r>
      <w:r w:rsidR="0063208D">
        <w:rPr>
          <w:sz w:val="28"/>
          <w:szCs w:val="28"/>
        </w:rPr>
        <w:t xml:space="preserve"> </w:t>
      </w:r>
      <w:r>
        <w:rPr>
          <w:sz w:val="28"/>
          <w:szCs w:val="28"/>
        </w:rPr>
        <w:t>элементы</w:t>
      </w:r>
      <w:r w:rsidR="0063208D">
        <w:rPr>
          <w:sz w:val="28"/>
          <w:szCs w:val="28"/>
        </w:rPr>
        <w:t xml:space="preserve"> </w:t>
      </w:r>
      <w:r>
        <w:rPr>
          <w:sz w:val="28"/>
          <w:szCs w:val="28"/>
        </w:rPr>
        <w:t>правильно</w:t>
      </w:r>
      <w:r w:rsidR="0063208D">
        <w:rPr>
          <w:sz w:val="28"/>
          <w:szCs w:val="28"/>
        </w:rPr>
        <w:t xml:space="preserve"> </w:t>
      </w:r>
      <w:r>
        <w:rPr>
          <w:sz w:val="28"/>
          <w:szCs w:val="28"/>
        </w:rPr>
        <w:t>соединяются</w:t>
      </w:r>
      <w:r w:rsidR="0063208D">
        <w:rPr>
          <w:sz w:val="28"/>
          <w:szCs w:val="28"/>
        </w:rPr>
        <w:t xml:space="preserve"> </w:t>
      </w:r>
      <w:r>
        <w:rPr>
          <w:sz w:val="28"/>
          <w:szCs w:val="28"/>
        </w:rPr>
        <w:t>друг</w:t>
      </w:r>
      <w:r w:rsidR="0063208D">
        <w:rPr>
          <w:sz w:val="28"/>
          <w:szCs w:val="28"/>
        </w:rPr>
        <w:t xml:space="preserve"> </w:t>
      </w:r>
      <w:r>
        <w:rPr>
          <w:sz w:val="28"/>
          <w:szCs w:val="28"/>
        </w:rPr>
        <w:t>с</w:t>
      </w:r>
      <w:r w:rsidR="0063208D">
        <w:rPr>
          <w:sz w:val="28"/>
          <w:szCs w:val="28"/>
        </w:rPr>
        <w:t xml:space="preserve"> </w:t>
      </w:r>
      <w:r>
        <w:rPr>
          <w:sz w:val="28"/>
          <w:szCs w:val="28"/>
        </w:rPr>
        <w:t>другом.</w:t>
      </w:r>
    </w:p>
    <w:p w14:paraId="1DC43F3D" w14:textId="5C36A3A9" w:rsidR="00FE4AD3" w:rsidRDefault="0013571B">
      <w:pPr>
        <w:ind w:firstLine="708"/>
        <w:jc w:val="both"/>
        <w:rPr>
          <w:sz w:val="28"/>
          <w:szCs w:val="28"/>
        </w:rPr>
      </w:pPr>
      <w:r>
        <w:rPr>
          <w:sz w:val="28"/>
          <w:szCs w:val="28"/>
        </w:rPr>
        <w:t>4.</w:t>
      </w:r>
      <w:r w:rsidR="0063208D">
        <w:rPr>
          <w:sz w:val="28"/>
          <w:szCs w:val="28"/>
        </w:rPr>
        <w:t xml:space="preserve"> </w:t>
      </w:r>
      <w:r>
        <w:rPr>
          <w:i/>
          <w:iCs/>
          <w:sz w:val="28"/>
          <w:szCs w:val="28"/>
        </w:rPr>
        <w:t>Граничные</w:t>
      </w:r>
      <w:r w:rsidR="0063208D">
        <w:rPr>
          <w:i/>
          <w:iCs/>
          <w:sz w:val="28"/>
          <w:szCs w:val="28"/>
        </w:rPr>
        <w:t xml:space="preserve"> </w:t>
      </w:r>
      <w:r>
        <w:rPr>
          <w:i/>
          <w:iCs/>
          <w:sz w:val="28"/>
          <w:szCs w:val="28"/>
        </w:rPr>
        <w:t>условия</w:t>
      </w:r>
      <w:r w:rsidR="0063208D">
        <w:rPr>
          <w:sz w:val="28"/>
          <w:szCs w:val="28"/>
        </w:rPr>
        <w:t xml:space="preserve"> </w:t>
      </w:r>
      <w:r>
        <w:rPr>
          <w:sz w:val="28"/>
          <w:szCs w:val="28"/>
        </w:rPr>
        <w:t>определяют,</w:t>
      </w:r>
      <w:r w:rsidR="0063208D">
        <w:rPr>
          <w:sz w:val="28"/>
          <w:szCs w:val="28"/>
        </w:rPr>
        <w:t xml:space="preserve"> </w:t>
      </w:r>
      <w:r>
        <w:rPr>
          <w:sz w:val="28"/>
          <w:szCs w:val="28"/>
        </w:rPr>
        <w:t>как</w:t>
      </w:r>
      <w:r w:rsidR="0063208D">
        <w:rPr>
          <w:sz w:val="28"/>
          <w:szCs w:val="28"/>
        </w:rPr>
        <w:t xml:space="preserve"> </w:t>
      </w:r>
      <w:r>
        <w:rPr>
          <w:sz w:val="28"/>
          <w:szCs w:val="28"/>
        </w:rPr>
        <w:t>конструкция</w:t>
      </w:r>
      <w:r w:rsidR="0063208D">
        <w:rPr>
          <w:sz w:val="28"/>
          <w:szCs w:val="28"/>
        </w:rPr>
        <w:t xml:space="preserve"> </w:t>
      </w:r>
      <w:r>
        <w:rPr>
          <w:sz w:val="28"/>
          <w:szCs w:val="28"/>
        </w:rPr>
        <w:t>ограничена</w:t>
      </w:r>
      <w:r w:rsidR="0063208D">
        <w:rPr>
          <w:sz w:val="28"/>
          <w:szCs w:val="28"/>
        </w:rPr>
        <w:t xml:space="preserve"> </w:t>
      </w:r>
      <w:r>
        <w:rPr>
          <w:sz w:val="28"/>
          <w:szCs w:val="28"/>
        </w:rPr>
        <w:t>и</w:t>
      </w:r>
      <w:r w:rsidR="0063208D">
        <w:rPr>
          <w:sz w:val="28"/>
          <w:szCs w:val="28"/>
        </w:rPr>
        <w:t xml:space="preserve"> </w:t>
      </w:r>
      <w:r>
        <w:rPr>
          <w:sz w:val="28"/>
          <w:szCs w:val="28"/>
        </w:rPr>
        <w:t>нагружена,</w:t>
      </w:r>
      <w:r w:rsidR="0063208D">
        <w:rPr>
          <w:sz w:val="28"/>
          <w:szCs w:val="28"/>
        </w:rPr>
        <w:t xml:space="preserve"> </w:t>
      </w:r>
      <w:r>
        <w:rPr>
          <w:sz w:val="28"/>
          <w:szCs w:val="28"/>
        </w:rPr>
        <w:t>включая</w:t>
      </w:r>
      <w:r w:rsidR="0063208D">
        <w:rPr>
          <w:sz w:val="28"/>
          <w:szCs w:val="28"/>
        </w:rPr>
        <w:t xml:space="preserve"> </w:t>
      </w:r>
      <w:r>
        <w:rPr>
          <w:sz w:val="28"/>
          <w:szCs w:val="28"/>
        </w:rPr>
        <w:t>фиксированные</w:t>
      </w:r>
      <w:r w:rsidR="0063208D">
        <w:rPr>
          <w:sz w:val="28"/>
          <w:szCs w:val="28"/>
        </w:rPr>
        <w:t xml:space="preserve"> </w:t>
      </w:r>
      <w:r>
        <w:rPr>
          <w:sz w:val="28"/>
          <w:szCs w:val="28"/>
        </w:rPr>
        <w:t>опоры,</w:t>
      </w:r>
      <w:r w:rsidR="0063208D">
        <w:rPr>
          <w:sz w:val="28"/>
          <w:szCs w:val="28"/>
        </w:rPr>
        <w:t xml:space="preserve"> </w:t>
      </w:r>
      <w:r>
        <w:rPr>
          <w:sz w:val="28"/>
          <w:szCs w:val="28"/>
        </w:rPr>
        <w:t>приложенные</w:t>
      </w:r>
      <w:r w:rsidR="0063208D">
        <w:rPr>
          <w:sz w:val="28"/>
          <w:szCs w:val="28"/>
        </w:rPr>
        <w:t xml:space="preserve"> </w:t>
      </w:r>
      <w:r>
        <w:rPr>
          <w:sz w:val="28"/>
          <w:szCs w:val="28"/>
        </w:rPr>
        <w:t>силы</w:t>
      </w:r>
      <w:r w:rsidR="0063208D">
        <w:rPr>
          <w:sz w:val="28"/>
          <w:szCs w:val="28"/>
        </w:rPr>
        <w:t xml:space="preserve"> </w:t>
      </w:r>
      <w:r>
        <w:rPr>
          <w:sz w:val="28"/>
          <w:szCs w:val="28"/>
        </w:rPr>
        <w:t>и</w:t>
      </w:r>
      <w:r w:rsidR="0063208D">
        <w:rPr>
          <w:sz w:val="28"/>
          <w:szCs w:val="28"/>
        </w:rPr>
        <w:t xml:space="preserve"> </w:t>
      </w:r>
      <w:r>
        <w:rPr>
          <w:sz w:val="28"/>
          <w:szCs w:val="28"/>
        </w:rPr>
        <w:t>термические</w:t>
      </w:r>
      <w:r w:rsidR="0063208D">
        <w:rPr>
          <w:sz w:val="28"/>
          <w:szCs w:val="28"/>
        </w:rPr>
        <w:t xml:space="preserve"> </w:t>
      </w:r>
      <w:r>
        <w:rPr>
          <w:sz w:val="28"/>
          <w:szCs w:val="28"/>
        </w:rPr>
        <w:t>нагрузки.</w:t>
      </w:r>
    </w:p>
    <w:p w14:paraId="0CBAD83C" w14:textId="7D7ADEAA" w:rsidR="00FE4AD3" w:rsidRDefault="0013571B">
      <w:pPr>
        <w:ind w:firstLine="708"/>
        <w:jc w:val="both"/>
        <w:rPr>
          <w:sz w:val="28"/>
          <w:szCs w:val="28"/>
        </w:rPr>
      </w:pPr>
      <w:r>
        <w:rPr>
          <w:sz w:val="28"/>
          <w:szCs w:val="28"/>
        </w:rPr>
        <w:t>5.</w:t>
      </w:r>
      <w:r w:rsidR="0063208D">
        <w:rPr>
          <w:sz w:val="28"/>
          <w:szCs w:val="28"/>
        </w:rPr>
        <w:t xml:space="preserve"> </w:t>
      </w:r>
      <w:r>
        <w:rPr>
          <w:i/>
          <w:iCs/>
          <w:sz w:val="28"/>
          <w:szCs w:val="28"/>
        </w:rPr>
        <w:t>Алгоритмы</w:t>
      </w:r>
      <w:r w:rsidR="0063208D">
        <w:rPr>
          <w:i/>
          <w:iCs/>
          <w:sz w:val="28"/>
          <w:szCs w:val="28"/>
        </w:rPr>
        <w:t xml:space="preserve"> </w:t>
      </w:r>
      <w:r>
        <w:rPr>
          <w:i/>
          <w:iCs/>
          <w:sz w:val="28"/>
          <w:szCs w:val="28"/>
        </w:rPr>
        <w:t>решения</w:t>
      </w:r>
      <w:r w:rsidR="0063208D">
        <w:rPr>
          <w:sz w:val="28"/>
          <w:szCs w:val="28"/>
        </w:rPr>
        <w:t xml:space="preserve"> </w:t>
      </w:r>
      <w:r>
        <w:rPr>
          <w:sz w:val="28"/>
          <w:szCs w:val="28"/>
        </w:rPr>
        <w:t>–</w:t>
      </w:r>
      <w:r w:rsidR="0063208D">
        <w:rPr>
          <w:sz w:val="28"/>
          <w:szCs w:val="28"/>
        </w:rPr>
        <w:t xml:space="preserve"> </w:t>
      </w:r>
      <w:r>
        <w:rPr>
          <w:sz w:val="28"/>
          <w:szCs w:val="28"/>
        </w:rPr>
        <w:t>численные</w:t>
      </w:r>
      <w:r w:rsidR="0063208D">
        <w:rPr>
          <w:sz w:val="28"/>
          <w:szCs w:val="28"/>
        </w:rPr>
        <w:t xml:space="preserve"> </w:t>
      </w:r>
      <w:r>
        <w:rPr>
          <w:sz w:val="28"/>
          <w:szCs w:val="28"/>
        </w:rPr>
        <w:t>методы,</w:t>
      </w:r>
      <w:r w:rsidR="0063208D">
        <w:rPr>
          <w:sz w:val="28"/>
          <w:szCs w:val="28"/>
        </w:rPr>
        <w:t xml:space="preserve"> </w:t>
      </w:r>
      <w:r>
        <w:rPr>
          <w:sz w:val="28"/>
          <w:szCs w:val="28"/>
        </w:rPr>
        <w:t>используемые</w:t>
      </w:r>
      <w:r w:rsidR="0063208D">
        <w:rPr>
          <w:sz w:val="28"/>
          <w:szCs w:val="28"/>
        </w:rPr>
        <w:t xml:space="preserve"> </w:t>
      </w:r>
      <w:r>
        <w:rPr>
          <w:sz w:val="28"/>
          <w:szCs w:val="28"/>
        </w:rPr>
        <w:t>для</w:t>
      </w:r>
      <w:r w:rsidR="0063208D">
        <w:rPr>
          <w:sz w:val="28"/>
          <w:szCs w:val="28"/>
        </w:rPr>
        <w:t xml:space="preserve"> </w:t>
      </w:r>
      <w:r>
        <w:rPr>
          <w:sz w:val="28"/>
          <w:szCs w:val="28"/>
        </w:rPr>
        <w:t>решения</w:t>
      </w:r>
      <w:r w:rsidR="0063208D">
        <w:rPr>
          <w:sz w:val="28"/>
          <w:szCs w:val="28"/>
        </w:rPr>
        <w:t xml:space="preserve"> </w:t>
      </w:r>
      <w:r>
        <w:rPr>
          <w:sz w:val="28"/>
          <w:szCs w:val="28"/>
        </w:rPr>
        <w:t>фундаментальных</w:t>
      </w:r>
      <w:r w:rsidR="0063208D">
        <w:rPr>
          <w:sz w:val="28"/>
          <w:szCs w:val="28"/>
        </w:rPr>
        <w:t xml:space="preserve"> </w:t>
      </w:r>
      <w:r>
        <w:rPr>
          <w:sz w:val="28"/>
          <w:szCs w:val="28"/>
        </w:rPr>
        <w:t>уравнений,</w:t>
      </w:r>
      <w:r w:rsidR="0063208D">
        <w:rPr>
          <w:sz w:val="28"/>
          <w:szCs w:val="28"/>
        </w:rPr>
        <w:t xml:space="preserve"> </w:t>
      </w:r>
      <w:r>
        <w:rPr>
          <w:sz w:val="28"/>
          <w:szCs w:val="28"/>
        </w:rPr>
        <w:t>включающие</w:t>
      </w:r>
      <w:r w:rsidR="0063208D">
        <w:rPr>
          <w:sz w:val="28"/>
          <w:szCs w:val="28"/>
        </w:rPr>
        <w:t xml:space="preserve"> </w:t>
      </w:r>
      <w:r>
        <w:rPr>
          <w:sz w:val="28"/>
          <w:szCs w:val="28"/>
        </w:rPr>
        <w:t>МКЭ,</w:t>
      </w:r>
      <w:r w:rsidR="0063208D">
        <w:rPr>
          <w:sz w:val="28"/>
          <w:szCs w:val="28"/>
        </w:rPr>
        <w:t xml:space="preserve"> </w:t>
      </w:r>
      <w:r>
        <w:rPr>
          <w:sz w:val="28"/>
          <w:szCs w:val="28"/>
        </w:rPr>
        <w:t>итеративные</w:t>
      </w:r>
      <w:r w:rsidR="0063208D">
        <w:rPr>
          <w:sz w:val="28"/>
          <w:szCs w:val="28"/>
        </w:rPr>
        <w:t xml:space="preserve"> </w:t>
      </w:r>
      <w:r>
        <w:rPr>
          <w:sz w:val="28"/>
          <w:szCs w:val="28"/>
        </w:rPr>
        <w:t>решатели,</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линейные</w:t>
      </w:r>
      <w:r w:rsidR="0063208D">
        <w:rPr>
          <w:sz w:val="28"/>
          <w:szCs w:val="28"/>
        </w:rPr>
        <w:t xml:space="preserve"> </w:t>
      </w:r>
      <w:r>
        <w:rPr>
          <w:sz w:val="28"/>
          <w:szCs w:val="28"/>
        </w:rPr>
        <w:t>и</w:t>
      </w:r>
      <w:r w:rsidR="0063208D">
        <w:rPr>
          <w:sz w:val="28"/>
          <w:szCs w:val="28"/>
        </w:rPr>
        <w:t xml:space="preserve"> </w:t>
      </w:r>
      <w:r>
        <w:rPr>
          <w:sz w:val="28"/>
          <w:szCs w:val="28"/>
        </w:rPr>
        <w:t>нелинейные</w:t>
      </w:r>
      <w:r w:rsidR="0063208D">
        <w:rPr>
          <w:sz w:val="28"/>
          <w:szCs w:val="28"/>
        </w:rPr>
        <w:t xml:space="preserve"> </w:t>
      </w:r>
      <w:r>
        <w:rPr>
          <w:sz w:val="28"/>
          <w:szCs w:val="28"/>
        </w:rPr>
        <w:t>решатели.</w:t>
      </w:r>
    </w:p>
    <w:p w14:paraId="77063DCD" w14:textId="60C681CD" w:rsidR="00FE4AD3" w:rsidRDefault="0013571B">
      <w:pPr>
        <w:ind w:firstLine="709"/>
        <w:jc w:val="both"/>
        <w:rPr>
          <w:i/>
          <w:iCs/>
          <w:sz w:val="28"/>
          <w:szCs w:val="28"/>
        </w:rPr>
      </w:pPr>
      <w:r>
        <w:rPr>
          <w:i/>
          <w:iCs/>
          <w:sz w:val="28"/>
          <w:szCs w:val="28"/>
        </w:rPr>
        <w:t>Последовательность</w:t>
      </w:r>
      <w:r w:rsidR="0063208D">
        <w:rPr>
          <w:i/>
          <w:iCs/>
          <w:sz w:val="28"/>
          <w:szCs w:val="28"/>
        </w:rPr>
        <w:t xml:space="preserve"> </w:t>
      </w:r>
      <w:r>
        <w:rPr>
          <w:i/>
          <w:iCs/>
          <w:sz w:val="28"/>
          <w:szCs w:val="28"/>
        </w:rPr>
        <w:t>работ</w:t>
      </w:r>
      <w:r w:rsidR="0063208D">
        <w:rPr>
          <w:i/>
          <w:iCs/>
          <w:sz w:val="28"/>
          <w:szCs w:val="28"/>
        </w:rPr>
        <w:t xml:space="preserve"> </w:t>
      </w:r>
      <w:r>
        <w:rPr>
          <w:i/>
          <w:iCs/>
          <w:sz w:val="28"/>
          <w:szCs w:val="28"/>
        </w:rPr>
        <w:t>(рис.</w:t>
      </w:r>
      <w:r w:rsidR="0063208D">
        <w:rPr>
          <w:i/>
          <w:iCs/>
          <w:sz w:val="28"/>
          <w:szCs w:val="28"/>
        </w:rPr>
        <w:t xml:space="preserve"> </w:t>
      </w:r>
      <w:r>
        <w:rPr>
          <w:i/>
          <w:iCs/>
          <w:sz w:val="28"/>
          <w:szCs w:val="28"/>
        </w:rPr>
        <w:t>3.1):</w:t>
      </w:r>
    </w:p>
    <w:p w14:paraId="457DD0AB" w14:textId="44287046" w:rsidR="00FE4AD3" w:rsidRDefault="0013571B">
      <w:pPr>
        <w:ind w:firstLine="709"/>
        <w:jc w:val="both"/>
        <w:rPr>
          <w:sz w:val="28"/>
          <w:szCs w:val="28"/>
        </w:rPr>
      </w:pPr>
      <w:r>
        <w:rPr>
          <w:sz w:val="28"/>
          <w:szCs w:val="28"/>
        </w:rPr>
        <w:t>1.</w:t>
      </w:r>
      <w:r w:rsidR="0063208D">
        <w:rPr>
          <w:sz w:val="28"/>
          <w:szCs w:val="28"/>
        </w:rPr>
        <w:t xml:space="preserve"> </w:t>
      </w:r>
      <w:r>
        <w:rPr>
          <w:sz w:val="28"/>
          <w:szCs w:val="28"/>
        </w:rPr>
        <w:t>Исходная</w:t>
      </w:r>
      <w:r w:rsidR="0063208D">
        <w:rPr>
          <w:sz w:val="28"/>
          <w:szCs w:val="28"/>
        </w:rPr>
        <w:t xml:space="preserve"> </w:t>
      </w:r>
      <w:r>
        <w:rPr>
          <w:sz w:val="28"/>
          <w:szCs w:val="28"/>
        </w:rPr>
        <w:t>модель:</w:t>
      </w:r>
    </w:p>
    <w:p w14:paraId="06BAF8E1" w14:textId="7343F8A4" w:rsidR="00FE4AD3" w:rsidRDefault="0013571B">
      <w:pPr>
        <w:ind w:firstLine="709"/>
        <w:jc w:val="both"/>
        <w:rPr>
          <w:sz w:val="28"/>
          <w:szCs w:val="28"/>
        </w:rPr>
      </w:pPr>
      <w:r>
        <w:rPr>
          <w:sz w:val="28"/>
          <w:szCs w:val="28"/>
        </w:rPr>
        <w:t>-</w:t>
      </w:r>
      <w:r w:rsidR="0063208D">
        <w:rPr>
          <w:sz w:val="28"/>
          <w:szCs w:val="28"/>
        </w:rPr>
        <w:t xml:space="preserve"> </w:t>
      </w:r>
      <w:r>
        <w:rPr>
          <w:sz w:val="28"/>
          <w:szCs w:val="28"/>
        </w:rPr>
        <w:t>Создание</w:t>
      </w:r>
      <w:r w:rsidR="0063208D">
        <w:rPr>
          <w:sz w:val="28"/>
          <w:szCs w:val="28"/>
        </w:rPr>
        <w:t xml:space="preserve"> </w:t>
      </w:r>
      <w:r>
        <w:rPr>
          <w:sz w:val="28"/>
          <w:szCs w:val="28"/>
        </w:rPr>
        <w:t>3D</w:t>
      </w:r>
      <w:r w:rsidR="0063208D">
        <w:rPr>
          <w:sz w:val="28"/>
          <w:szCs w:val="28"/>
        </w:rPr>
        <w:t xml:space="preserve"> </w:t>
      </w:r>
      <w:r>
        <w:rPr>
          <w:sz w:val="28"/>
          <w:szCs w:val="28"/>
        </w:rPr>
        <w:t>модели</w:t>
      </w:r>
      <w:r w:rsidR="0063208D">
        <w:rPr>
          <w:sz w:val="28"/>
          <w:szCs w:val="28"/>
        </w:rPr>
        <w:t xml:space="preserve"> </w:t>
      </w:r>
      <w:r>
        <w:rPr>
          <w:sz w:val="28"/>
          <w:szCs w:val="28"/>
        </w:rPr>
        <w:t>детали;</w:t>
      </w:r>
    </w:p>
    <w:p w14:paraId="4DEA9186" w14:textId="04D0261E" w:rsidR="00FE4AD3" w:rsidRDefault="0013571B">
      <w:pPr>
        <w:ind w:firstLine="709"/>
        <w:jc w:val="both"/>
        <w:rPr>
          <w:sz w:val="28"/>
          <w:szCs w:val="28"/>
        </w:rPr>
      </w:pPr>
      <w:r>
        <w:rPr>
          <w:sz w:val="28"/>
          <w:szCs w:val="28"/>
        </w:rPr>
        <w:t>-</w:t>
      </w:r>
      <w:r w:rsidR="0063208D">
        <w:rPr>
          <w:sz w:val="28"/>
          <w:szCs w:val="28"/>
        </w:rPr>
        <w:t xml:space="preserve"> </w:t>
      </w:r>
      <w:r>
        <w:rPr>
          <w:sz w:val="28"/>
          <w:szCs w:val="28"/>
        </w:rPr>
        <w:t>Выбор</w:t>
      </w:r>
      <w:r w:rsidR="0063208D">
        <w:rPr>
          <w:sz w:val="28"/>
          <w:szCs w:val="28"/>
        </w:rPr>
        <w:t xml:space="preserve"> </w:t>
      </w:r>
      <w:r>
        <w:rPr>
          <w:sz w:val="28"/>
          <w:szCs w:val="28"/>
        </w:rPr>
        <w:t>расчетных</w:t>
      </w:r>
      <w:r w:rsidR="0063208D">
        <w:rPr>
          <w:sz w:val="28"/>
          <w:szCs w:val="28"/>
        </w:rPr>
        <w:t xml:space="preserve"> </w:t>
      </w:r>
      <w:r>
        <w:rPr>
          <w:sz w:val="28"/>
          <w:szCs w:val="28"/>
        </w:rPr>
        <w:t>параметров.</w:t>
      </w:r>
    </w:p>
    <w:p w14:paraId="3ADDADF4" w14:textId="5D07DDFB" w:rsidR="00FE4AD3" w:rsidRDefault="0013571B">
      <w:pPr>
        <w:ind w:firstLine="709"/>
        <w:jc w:val="both"/>
        <w:rPr>
          <w:sz w:val="28"/>
          <w:szCs w:val="28"/>
        </w:rPr>
      </w:pPr>
      <w:r>
        <w:rPr>
          <w:sz w:val="28"/>
          <w:szCs w:val="28"/>
        </w:rPr>
        <w:t>2.</w:t>
      </w:r>
      <w:r w:rsidR="0063208D">
        <w:rPr>
          <w:sz w:val="28"/>
          <w:szCs w:val="28"/>
        </w:rPr>
        <w:t xml:space="preserve"> </w:t>
      </w:r>
      <w:r>
        <w:rPr>
          <w:sz w:val="28"/>
          <w:szCs w:val="28"/>
        </w:rPr>
        <w:t>Проведение</w:t>
      </w:r>
      <w:r w:rsidR="0063208D">
        <w:rPr>
          <w:sz w:val="28"/>
          <w:szCs w:val="28"/>
        </w:rPr>
        <w:t xml:space="preserve"> </w:t>
      </w:r>
      <w:r>
        <w:rPr>
          <w:sz w:val="28"/>
          <w:szCs w:val="28"/>
        </w:rPr>
        <w:t>анализа</w:t>
      </w:r>
      <w:r w:rsidR="0063208D">
        <w:rPr>
          <w:sz w:val="28"/>
          <w:szCs w:val="28"/>
        </w:rPr>
        <w:t xml:space="preserve"> </w:t>
      </w:r>
      <w:r>
        <w:rPr>
          <w:sz w:val="28"/>
          <w:szCs w:val="28"/>
        </w:rPr>
        <w:t>в</w:t>
      </w:r>
      <w:r w:rsidR="0063208D">
        <w:rPr>
          <w:sz w:val="28"/>
          <w:szCs w:val="28"/>
        </w:rPr>
        <w:t xml:space="preserve"> </w:t>
      </w:r>
      <w:r>
        <w:rPr>
          <w:sz w:val="28"/>
          <w:szCs w:val="28"/>
        </w:rPr>
        <w:t>Solidworks</w:t>
      </w:r>
      <w:r w:rsidR="0063208D">
        <w:rPr>
          <w:sz w:val="28"/>
          <w:szCs w:val="28"/>
        </w:rPr>
        <w:t xml:space="preserve"> </w:t>
      </w:r>
      <w:r>
        <w:rPr>
          <w:sz w:val="28"/>
          <w:szCs w:val="28"/>
        </w:rPr>
        <w:t>Simulation:</w:t>
      </w:r>
    </w:p>
    <w:p w14:paraId="65672F2C" w14:textId="73C896E8" w:rsidR="00FE4AD3" w:rsidRDefault="0013571B">
      <w:pPr>
        <w:ind w:firstLine="709"/>
        <w:jc w:val="both"/>
        <w:rPr>
          <w:sz w:val="28"/>
          <w:szCs w:val="28"/>
        </w:rPr>
      </w:pPr>
      <w:r>
        <w:rPr>
          <w:sz w:val="28"/>
          <w:szCs w:val="28"/>
        </w:rPr>
        <w:t>-</w:t>
      </w:r>
      <w:r w:rsidR="0063208D">
        <w:rPr>
          <w:sz w:val="28"/>
          <w:szCs w:val="28"/>
        </w:rPr>
        <w:t xml:space="preserve"> </w:t>
      </w:r>
      <w:r>
        <w:rPr>
          <w:sz w:val="28"/>
          <w:szCs w:val="28"/>
        </w:rPr>
        <w:t>анализ</w:t>
      </w:r>
      <w:r w:rsidR="0063208D">
        <w:rPr>
          <w:sz w:val="28"/>
          <w:szCs w:val="28"/>
        </w:rPr>
        <w:t xml:space="preserve"> </w:t>
      </w:r>
      <w:r>
        <w:rPr>
          <w:sz w:val="28"/>
          <w:szCs w:val="28"/>
        </w:rPr>
        <w:t>проводится</w:t>
      </w:r>
      <w:r w:rsidR="0063208D">
        <w:rPr>
          <w:sz w:val="28"/>
          <w:szCs w:val="28"/>
        </w:rPr>
        <w:t xml:space="preserve"> </w:t>
      </w:r>
      <w:r>
        <w:rPr>
          <w:sz w:val="28"/>
          <w:szCs w:val="28"/>
        </w:rPr>
        <w:t>для</w:t>
      </w:r>
      <w:r w:rsidR="0063208D">
        <w:rPr>
          <w:sz w:val="28"/>
          <w:szCs w:val="28"/>
        </w:rPr>
        <w:t xml:space="preserve"> </w:t>
      </w:r>
      <w:r>
        <w:rPr>
          <w:sz w:val="28"/>
          <w:szCs w:val="28"/>
        </w:rPr>
        <w:t>определения</w:t>
      </w:r>
      <w:r w:rsidR="0063208D">
        <w:rPr>
          <w:sz w:val="28"/>
          <w:szCs w:val="28"/>
        </w:rPr>
        <w:t xml:space="preserve"> </w:t>
      </w:r>
      <w:r>
        <w:rPr>
          <w:sz w:val="28"/>
          <w:szCs w:val="28"/>
        </w:rPr>
        <w:t>нагрузок,</w:t>
      </w:r>
      <w:r w:rsidR="0063208D">
        <w:rPr>
          <w:sz w:val="28"/>
          <w:szCs w:val="28"/>
        </w:rPr>
        <w:t xml:space="preserve"> </w:t>
      </w:r>
      <w:r>
        <w:rPr>
          <w:sz w:val="28"/>
          <w:szCs w:val="28"/>
        </w:rPr>
        <w:t>граничных</w:t>
      </w:r>
      <w:r w:rsidR="0063208D">
        <w:rPr>
          <w:sz w:val="28"/>
          <w:szCs w:val="28"/>
        </w:rPr>
        <w:t xml:space="preserve"> </w:t>
      </w:r>
      <w:r>
        <w:rPr>
          <w:sz w:val="28"/>
          <w:szCs w:val="28"/>
        </w:rPr>
        <w:t>условий</w:t>
      </w:r>
      <w:r w:rsidR="0063208D">
        <w:rPr>
          <w:sz w:val="28"/>
          <w:szCs w:val="28"/>
        </w:rPr>
        <w:t xml:space="preserve"> </w:t>
      </w:r>
      <w:r>
        <w:rPr>
          <w:sz w:val="28"/>
          <w:szCs w:val="28"/>
        </w:rPr>
        <w:t>и</w:t>
      </w:r>
      <w:r w:rsidR="0063208D">
        <w:rPr>
          <w:sz w:val="28"/>
          <w:szCs w:val="28"/>
        </w:rPr>
        <w:t xml:space="preserve"> </w:t>
      </w:r>
      <w:r>
        <w:rPr>
          <w:sz w:val="28"/>
          <w:szCs w:val="28"/>
        </w:rPr>
        <w:t>типа</w:t>
      </w:r>
      <w:r w:rsidR="0063208D">
        <w:rPr>
          <w:sz w:val="28"/>
          <w:szCs w:val="28"/>
        </w:rPr>
        <w:t xml:space="preserve"> </w:t>
      </w:r>
      <w:r>
        <w:rPr>
          <w:sz w:val="28"/>
          <w:szCs w:val="28"/>
        </w:rPr>
        <w:t>анализа</w:t>
      </w:r>
      <w:r w:rsidR="0063208D">
        <w:rPr>
          <w:sz w:val="28"/>
          <w:szCs w:val="28"/>
        </w:rPr>
        <w:t xml:space="preserve"> </w:t>
      </w:r>
      <w:r>
        <w:rPr>
          <w:sz w:val="28"/>
          <w:szCs w:val="28"/>
        </w:rPr>
        <w:t>(в</w:t>
      </w:r>
      <w:r w:rsidR="0063208D">
        <w:rPr>
          <w:sz w:val="28"/>
          <w:szCs w:val="28"/>
        </w:rPr>
        <w:t xml:space="preserve"> </w:t>
      </w:r>
      <w:r>
        <w:rPr>
          <w:sz w:val="28"/>
          <w:szCs w:val="28"/>
        </w:rPr>
        <w:t>данном</w:t>
      </w:r>
      <w:r w:rsidR="0063208D">
        <w:rPr>
          <w:sz w:val="28"/>
          <w:szCs w:val="28"/>
        </w:rPr>
        <w:t xml:space="preserve"> </w:t>
      </w:r>
      <w:r>
        <w:rPr>
          <w:sz w:val="28"/>
          <w:szCs w:val="28"/>
        </w:rPr>
        <w:t>случае</w:t>
      </w:r>
      <w:r w:rsidR="0063208D">
        <w:rPr>
          <w:sz w:val="28"/>
          <w:szCs w:val="28"/>
        </w:rPr>
        <w:t xml:space="preserve"> </w:t>
      </w:r>
      <w:r>
        <w:rPr>
          <w:sz w:val="28"/>
          <w:szCs w:val="28"/>
        </w:rPr>
        <w:t>анализ</w:t>
      </w:r>
      <w:r w:rsidR="0063208D">
        <w:rPr>
          <w:sz w:val="28"/>
          <w:szCs w:val="28"/>
        </w:rPr>
        <w:t xml:space="preserve"> </w:t>
      </w:r>
      <w:r>
        <w:rPr>
          <w:sz w:val="28"/>
          <w:szCs w:val="28"/>
        </w:rPr>
        <w:t>статической</w:t>
      </w:r>
      <w:r w:rsidR="0063208D">
        <w:rPr>
          <w:sz w:val="28"/>
          <w:szCs w:val="28"/>
        </w:rPr>
        <w:t xml:space="preserve"> </w:t>
      </w:r>
      <w:r>
        <w:rPr>
          <w:sz w:val="28"/>
          <w:szCs w:val="28"/>
        </w:rPr>
        <w:t>прочности);</w:t>
      </w:r>
    </w:p>
    <w:p w14:paraId="42899A67" w14:textId="2355BBEB" w:rsidR="00FE4AD3" w:rsidRDefault="0013571B">
      <w:pPr>
        <w:ind w:firstLine="709"/>
        <w:jc w:val="both"/>
        <w:rPr>
          <w:sz w:val="28"/>
          <w:szCs w:val="28"/>
        </w:rPr>
      </w:pPr>
      <w:r>
        <w:rPr>
          <w:sz w:val="28"/>
          <w:szCs w:val="28"/>
        </w:rPr>
        <w:t>-</w:t>
      </w:r>
      <w:r w:rsidR="0063208D">
        <w:rPr>
          <w:sz w:val="28"/>
          <w:szCs w:val="28"/>
        </w:rPr>
        <w:t xml:space="preserve"> </w:t>
      </w:r>
      <w:r>
        <w:rPr>
          <w:sz w:val="28"/>
          <w:szCs w:val="28"/>
        </w:rPr>
        <w:t>Результаты</w:t>
      </w:r>
      <w:r w:rsidR="0063208D">
        <w:rPr>
          <w:sz w:val="28"/>
          <w:szCs w:val="28"/>
        </w:rPr>
        <w:t xml:space="preserve"> </w:t>
      </w:r>
      <w:r>
        <w:rPr>
          <w:sz w:val="28"/>
          <w:szCs w:val="28"/>
        </w:rPr>
        <w:t>анализа,</w:t>
      </w:r>
      <w:r w:rsidR="0063208D">
        <w:rPr>
          <w:sz w:val="28"/>
          <w:szCs w:val="28"/>
        </w:rPr>
        <w:t xml:space="preserve"> </w:t>
      </w:r>
      <w:r>
        <w:rPr>
          <w:sz w:val="28"/>
          <w:szCs w:val="28"/>
        </w:rPr>
        <w:t>такие</w:t>
      </w:r>
      <w:r w:rsidR="0063208D">
        <w:rPr>
          <w:sz w:val="28"/>
          <w:szCs w:val="28"/>
        </w:rPr>
        <w:t xml:space="preserve"> </w:t>
      </w:r>
      <w:r>
        <w:rPr>
          <w:sz w:val="28"/>
          <w:szCs w:val="28"/>
        </w:rPr>
        <w:t>как</w:t>
      </w:r>
      <w:r w:rsidR="0063208D">
        <w:rPr>
          <w:sz w:val="28"/>
          <w:szCs w:val="28"/>
        </w:rPr>
        <w:t xml:space="preserve"> </w:t>
      </w:r>
      <w:r>
        <w:rPr>
          <w:sz w:val="28"/>
          <w:szCs w:val="28"/>
        </w:rPr>
        <w:t>напряжение,</w:t>
      </w:r>
      <w:r w:rsidR="0063208D">
        <w:rPr>
          <w:sz w:val="28"/>
          <w:szCs w:val="28"/>
        </w:rPr>
        <w:t xml:space="preserve"> </w:t>
      </w:r>
      <w:r>
        <w:rPr>
          <w:sz w:val="28"/>
          <w:szCs w:val="28"/>
        </w:rPr>
        <w:t>деформация</w:t>
      </w:r>
      <w:r w:rsidR="0063208D">
        <w:rPr>
          <w:sz w:val="28"/>
          <w:szCs w:val="28"/>
        </w:rPr>
        <w:t xml:space="preserve"> </w:t>
      </w:r>
      <w:r>
        <w:rPr>
          <w:sz w:val="28"/>
          <w:szCs w:val="28"/>
        </w:rPr>
        <w:t>и</w:t>
      </w:r>
      <w:r w:rsidR="0063208D">
        <w:rPr>
          <w:sz w:val="28"/>
          <w:szCs w:val="28"/>
        </w:rPr>
        <w:t xml:space="preserve"> </w:t>
      </w:r>
      <w:r>
        <w:rPr>
          <w:sz w:val="28"/>
          <w:szCs w:val="28"/>
        </w:rPr>
        <w:t>смещение,</w:t>
      </w:r>
      <w:r w:rsidR="0063208D">
        <w:rPr>
          <w:sz w:val="28"/>
          <w:szCs w:val="28"/>
        </w:rPr>
        <w:t xml:space="preserve"> </w:t>
      </w:r>
      <w:r>
        <w:rPr>
          <w:sz w:val="28"/>
          <w:szCs w:val="28"/>
        </w:rPr>
        <w:t>рассчитываются</w:t>
      </w:r>
      <w:r w:rsidR="0063208D">
        <w:rPr>
          <w:sz w:val="28"/>
          <w:szCs w:val="28"/>
        </w:rPr>
        <w:t xml:space="preserve"> </w:t>
      </w:r>
      <w:r>
        <w:rPr>
          <w:sz w:val="28"/>
          <w:szCs w:val="28"/>
        </w:rPr>
        <w:t>для</w:t>
      </w:r>
      <w:r w:rsidR="0063208D">
        <w:rPr>
          <w:sz w:val="28"/>
          <w:szCs w:val="28"/>
        </w:rPr>
        <w:t xml:space="preserve"> </w:t>
      </w:r>
      <w:r>
        <w:rPr>
          <w:sz w:val="28"/>
          <w:szCs w:val="28"/>
        </w:rPr>
        <w:t>исходной</w:t>
      </w:r>
      <w:r w:rsidR="0063208D">
        <w:rPr>
          <w:sz w:val="28"/>
          <w:szCs w:val="28"/>
        </w:rPr>
        <w:t xml:space="preserve"> </w:t>
      </w:r>
      <w:r>
        <w:rPr>
          <w:sz w:val="28"/>
          <w:szCs w:val="28"/>
        </w:rPr>
        <w:t>конфигурации</w:t>
      </w:r>
      <w:r w:rsidR="0063208D">
        <w:rPr>
          <w:sz w:val="28"/>
          <w:szCs w:val="28"/>
        </w:rPr>
        <w:t xml:space="preserve"> </w:t>
      </w:r>
      <w:r>
        <w:rPr>
          <w:sz w:val="28"/>
          <w:szCs w:val="28"/>
        </w:rPr>
        <w:t>модели.</w:t>
      </w:r>
    </w:p>
    <w:p w14:paraId="33F53F14" w14:textId="05E366FB" w:rsidR="00FE4AD3" w:rsidRDefault="0013571B">
      <w:pPr>
        <w:ind w:firstLine="709"/>
        <w:jc w:val="both"/>
        <w:rPr>
          <w:sz w:val="28"/>
          <w:szCs w:val="28"/>
        </w:rPr>
      </w:pPr>
      <w:r>
        <w:rPr>
          <w:sz w:val="28"/>
          <w:szCs w:val="28"/>
        </w:rPr>
        <w:t>3.</w:t>
      </w:r>
      <w:r w:rsidR="0063208D">
        <w:rPr>
          <w:sz w:val="28"/>
          <w:szCs w:val="28"/>
        </w:rPr>
        <w:t xml:space="preserve"> </w:t>
      </w:r>
      <w:r>
        <w:rPr>
          <w:sz w:val="28"/>
          <w:szCs w:val="28"/>
        </w:rPr>
        <w:t>Формулировка</w:t>
      </w:r>
      <w:r w:rsidR="0063208D">
        <w:rPr>
          <w:sz w:val="28"/>
          <w:szCs w:val="28"/>
        </w:rPr>
        <w:t xml:space="preserve"> </w:t>
      </w:r>
      <w:r>
        <w:rPr>
          <w:sz w:val="28"/>
          <w:szCs w:val="28"/>
        </w:rPr>
        <w:t>задачи</w:t>
      </w:r>
      <w:r w:rsidR="0063208D">
        <w:rPr>
          <w:sz w:val="28"/>
          <w:szCs w:val="28"/>
        </w:rPr>
        <w:t xml:space="preserve"> </w:t>
      </w:r>
      <w:r>
        <w:rPr>
          <w:sz w:val="28"/>
          <w:szCs w:val="28"/>
        </w:rPr>
        <w:t>оптимизации:</w:t>
      </w:r>
    </w:p>
    <w:p w14:paraId="6281BE0D" w14:textId="5C324C44" w:rsidR="00FE4AD3" w:rsidRDefault="0013571B">
      <w:pPr>
        <w:ind w:firstLine="709"/>
        <w:jc w:val="both"/>
        <w:rPr>
          <w:sz w:val="28"/>
          <w:szCs w:val="28"/>
        </w:rPr>
      </w:pPr>
      <w:r>
        <w:rPr>
          <w:sz w:val="28"/>
          <w:szCs w:val="28"/>
        </w:rPr>
        <w:t>-</w:t>
      </w:r>
      <w:r w:rsidR="0063208D">
        <w:rPr>
          <w:sz w:val="28"/>
          <w:szCs w:val="28"/>
        </w:rPr>
        <w:t xml:space="preserve"> </w:t>
      </w:r>
      <w:r>
        <w:rPr>
          <w:sz w:val="28"/>
          <w:szCs w:val="28"/>
        </w:rPr>
        <w:t>Установка</w:t>
      </w:r>
      <w:r w:rsidR="0063208D">
        <w:rPr>
          <w:sz w:val="28"/>
          <w:szCs w:val="28"/>
        </w:rPr>
        <w:t xml:space="preserve"> </w:t>
      </w:r>
      <w:r>
        <w:rPr>
          <w:sz w:val="28"/>
          <w:szCs w:val="28"/>
        </w:rPr>
        <w:t>целевой</w:t>
      </w:r>
      <w:r w:rsidR="0063208D">
        <w:rPr>
          <w:sz w:val="28"/>
          <w:szCs w:val="28"/>
        </w:rPr>
        <w:t xml:space="preserve"> </w:t>
      </w:r>
      <w:r>
        <w:rPr>
          <w:sz w:val="28"/>
          <w:szCs w:val="28"/>
        </w:rPr>
        <w:t>функции;</w:t>
      </w:r>
    </w:p>
    <w:p w14:paraId="2664E61F" w14:textId="664EC9C6" w:rsidR="00FE4AD3" w:rsidRDefault="0013571B">
      <w:pPr>
        <w:ind w:firstLine="709"/>
        <w:jc w:val="both"/>
        <w:rPr>
          <w:sz w:val="28"/>
          <w:szCs w:val="28"/>
        </w:rPr>
      </w:pPr>
      <w:r>
        <w:rPr>
          <w:sz w:val="28"/>
          <w:szCs w:val="28"/>
        </w:rPr>
        <w:t>-</w:t>
      </w:r>
      <w:r w:rsidR="0063208D">
        <w:rPr>
          <w:sz w:val="28"/>
          <w:szCs w:val="28"/>
        </w:rPr>
        <w:t xml:space="preserve"> </w:t>
      </w:r>
      <w:r>
        <w:rPr>
          <w:sz w:val="28"/>
          <w:szCs w:val="28"/>
        </w:rPr>
        <w:t>Установка</w:t>
      </w:r>
      <w:r w:rsidR="0063208D">
        <w:rPr>
          <w:sz w:val="28"/>
          <w:szCs w:val="28"/>
        </w:rPr>
        <w:t xml:space="preserve"> </w:t>
      </w:r>
      <w:r>
        <w:rPr>
          <w:sz w:val="28"/>
          <w:szCs w:val="28"/>
        </w:rPr>
        <w:t>ограничений</w:t>
      </w:r>
      <w:r w:rsidR="0063208D">
        <w:rPr>
          <w:sz w:val="28"/>
          <w:szCs w:val="28"/>
        </w:rPr>
        <w:t xml:space="preserve"> </w:t>
      </w:r>
      <w:r>
        <w:rPr>
          <w:sz w:val="28"/>
          <w:szCs w:val="28"/>
        </w:rPr>
        <w:t>(максимальные</w:t>
      </w:r>
      <w:r w:rsidR="0063208D">
        <w:rPr>
          <w:sz w:val="28"/>
          <w:szCs w:val="28"/>
        </w:rPr>
        <w:t xml:space="preserve"> </w:t>
      </w:r>
      <w:r>
        <w:rPr>
          <w:sz w:val="28"/>
          <w:szCs w:val="28"/>
        </w:rPr>
        <w:t>напряжения,</w:t>
      </w:r>
      <w:r w:rsidR="0063208D">
        <w:rPr>
          <w:sz w:val="28"/>
          <w:szCs w:val="28"/>
        </w:rPr>
        <w:t xml:space="preserve"> </w:t>
      </w:r>
      <w:r>
        <w:rPr>
          <w:sz w:val="28"/>
          <w:szCs w:val="28"/>
        </w:rPr>
        <w:t>допустимые</w:t>
      </w:r>
      <w:r w:rsidR="0063208D">
        <w:rPr>
          <w:sz w:val="28"/>
          <w:szCs w:val="28"/>
        </w:rPr>
        <w:t xml:space="preserve"> </w:t>
      </w:r>
      <w:r>
        <w:rPr>
          <w:sz w:val="28"/>
          <w:szCs w:val="28"/>
        </w:rPr>
        <w:t>перемещения,</w:t>
      </w:r>
      <w:r w:rsidR="0063208D">
        <w:rPr>
          <w:sz w:val="28"/>
          <w:szCs w:val="28"/>
        </w:rPr>
        <w:t xml:space="preserve"> </w:t>
      </w:r>
      <w:r>
        <w:rPr>
          <w:sz w:val="28"/>
          <w:szCs w:val="28"/>
        </w:rPr>
        <w:t>размерные</w:t>
      </w:r>
      <w:r w:rsidR="0063208D">
        <w:rPr>
          <w:sz w:val="28"/>
          <w:szCs w:val="28"/>
        </w:rPr>
        <w:t xml:space="preserve"> </w:t>
      </w:r>
      <w:r>
        <w:rPr>
          <w:sz w:val="28"/>
          <w:szCs w:val="28"/>
        </w:rPr>
        <w:t>ограничения</w:t>
      </w:r>
      <w:r w:rsidR="0063208D">
        <w:rPr>
          <w:sz w:val="28"/>
          <w:szCs w:val="28"/>
        </w:rPr>
        <w:t xml:space="preserve"> </w:t>
      </w:r>
      <w:r>
        <w:rPr>
          <w:sz w:val="28"/>
          <w:szCs w:val="28"/>
        </w:rPr>
        <w:t>и</w:t>
      </w:r>
      <w:r w:rsidR="0063208D">
        <w:rPr>
          <w:sz w:val="28"/>
          <w:szCs w:val="28"/>
        </w:rPr>
        <w:t xml:space="preserve"> </w:t>
      </w:r>
      <w:r>
        <w:rPr>
          <w:sz w:val="28"/>
          <w:szCs w:val="28"/>
        </w:rPr>
        <w:t>т.</w:t>
      </w:r>
      <w:r w:rsidR="0063208D">
        <w:rPr>
          <w:sz w:val="28"/>
          <w:szCs w:val="28"/>
        </w:rPr>
        <w:t xml:space="preserve"> </w:t>
      </w:r>
      <w:r>
        <w:rPr>
          <w:sz w:val="28"/>
          <w:szCs w:val="28"/>
        </w:rPr>
        <w:t>д.);</w:t>
      </w:r>
    </w:p>
    <w:p w14:paraId="07DCEE3C" w14:textId="3758155A" w:rsidR="00FE4AD3" w:rsidRDefault="0013571B">
      <w:pPr>
        <w:ind w:firstLine="709"/>
        <w:jc w:val="both"/>
        <w:rPr>
          <w:sz w:val="28"/>
          <w:szCs w:val="28"/>
        </w:rPr>
      </w:pPr>
      <w:r>
        <w:rPr>
          <w:sz w:val="28"/>
          <w:szCs w:val="28"/>
        </w:rPr>
        <w:t>-</w:t>
      </w:r>
      <w:r w:rsidR="0063208D">
        <w:rPr>
          <w:sz w:val="28"/>
          <w:szCs w:val="28"/>
        </w:rPr>
        <w:t xml:space="preserve"> </w:t>
      </w:r>
      <w:r>
        <w:rPr>
          <w:sz w:val="28"/>
          <w:szCs w:val="28"/>
        </w:rPr>
        <w:t>Диапазон</w:t>
      </w:r>
      <w:r w:rsidR="0063208D">
        <w:rPr>
          <w:sz w:val="28"/>
          <w:szCs w:val="28"/>
        </w:rPr>
        <w:t xml:space="preserve"> </w:t>
      </w:r>
      <w:r>
        <w:rPr>
          <w:sz w:val="28"/>
          <w:szCs w:val="28"/>
        </w:rPr>
        <w:t>параметров</w:t>
      </w:r>
      <w:r w:rsidR="0063208D">
        <w:rPr>
          <w:sz w:val="28"/>
          <w:szCs w:val="28"/>
        </w:rPr>
        <w:t xml:space="preserve"> </w:t>
      </w:r>
      <w:r>
        <w:rPr>
          <w:sz w:val="28"/>
          <w:szCs w:val="28"/>
        </w:rPr>
        <w:t>(с</w:t>
      </w:r>
      <w:r w:rsidR="0063208D">
        <w:rPr>
          <w:sz w:val="28"/>
          <w:szCs w:val="28"/>
        </w:rPr>
        <w:t xml:space="preserve"> </w:t>
      </w:r>
      <w:r>
        <w:rPr>
          <w:sz w:val="28"/>
          <w:szCs w:val="28"/>
        </w:rPr>
        <w:t>указанием</w:t>
      </w:r>
      <w:r w:rsidR="0063208D">
        <w:rPr>
          <w:sz w:val="28"/>
          <w:szCs w:val="28"/>
        </w:rPr>
        <w:t xml:space="preserve"> </w:t>
      </w:r>
      <w:r>
        <w:rPr>
          <w:sz w:val="28"/>
          <w:szCs w:val="28"/>
        </w:rPr>
        <w:t>границ,</w:t>
      </w:r>
      <w:r w:rsidR="0063208D">
        <w:rPr>
          <w:sz w:val="28"/>
          <w:szCs w:val="28"/>
        </w:rPr>
        <w:t xml:space="preserve"> </w:t>
      </w:r>
      <w:r>
        <w:rPr>
          <w:sz w:val="28"/>
          <w:szCs w:val="28"/>
        </w:rPr>
        <w:t>в</w:t>
      </w:r>
      <w:r w:rsidR="0063208D">
        <w:rPr>
          <w:sz w:val="28"/>
          <w:szCs w:val="28"/>
        </w:rPr>
        <w:t xml:space="preserve"> </w:t>
      </w:r>
      <w:r>
        <w:rPr>
          <w:sz w:val="28"/>
          <w:szCs w:val="28"/>
        </w:rPr>
        <w:t>которых</w:t>
      </w:r>
      <w:r w:rsidR="0063208D">
        <w:rPr>
          <w:sz w:val="28"/>
          <w:szCs w:val="28"/>
        </w:rPr>
        <w:t xml:space="preserve"> </w:t>
      </w:r>
      <w:r>
        <w:rPr>
          <w:sz w:val="28"/>
          <w:szCs w:val="28"/>
        </w:rPr>
        <w:t>могут</w:t>
      </w:r>
      <w:r w:rsidR="0063208D">
        <w:rPr>
          <w:sz w:val="28"/>
          <w:szCs w:val="28"/>
        </w:rPr>
        <w:t xml:space="preserve"> </w:t>
      </w:r>
      <w:r>
        <w:rPr>
          <w:sz w:val="28"/>
          <w:szCs w:val="28"/>
        </w:rPr>
        <w:t>изменяться</w:t>
      </w:r>
      <w:r w:rsidR="0063208D">
        <w:rPr>
          <w:sz w:val="28"/>
          <w:szCs w:val="28"/>
        </w:rPr>
        <w:t xml:space="preserve"> </w:t>
      </w:r>
      <w:r>
        <w:rPr>
          <w:sz w:val="28"/>
          <w:szCs w:val="28"/>
        </w:rPr>
        <w:t>выбранные</w:t>
      </w:r>
      <w:r w:rsidR="0063208D">
        <w:rPr>
          <w:sz w:val="28"/>
          <w:szCs w:val="28"/>
        </w:rPr>
        <w:t xml:space="preserve"> </w:t>
      </w:r>
      <w:r>
        <w:rPr>
          <w:sz w:val="28"/>
          <w:szCs w:val="28"/>
        </w:rPr>
        <w:t>параметры).</w:t>
      </w:r>
    </w:p>
    <w:p w14:paraId="41AC2566" w14:textId="02D477F4" w:rsidR="00FE4AD3" w:rsidRDefault="0013571B">
      <w:pPr>
        <w:ind w:firstLine="709"/>
        <w:jc w:val="both"/>
        <w:rPr>
          <w:sz w:val="28"/>
          <w:szCs w:val="28"/>
        </w:rPr>
      </w:pPr>
      <w:r>
        <w:rPr>
          <w:sz w:val="28"/>
          <w:szCs w:val="28"/>
        </w:rPr>
        <w:t>4.</w:t>
      </w:r>
      <w:r w:rsidR="0063208D">
        <w:rPr>
          <w:sz w:val="28"/>
          <w:szCs w:val="28"/>
        </w:rPr>
        <w:t xml:space="preserve"> </w:t>
      </w:r>
      <w:r>
        <w:rPr>
          <w:sz w:val="28"/>
          <w:szCs w:val="28"/>
        </w:rPr>
        <w:t>Процесс</w:t>
      </w:r>
      <w:r w:rsidR="0063208D">
        <w:rPr>
          <w:sz w:val="28"/>
          <w:szCs w:val="28"/>
        </w:rPr>
        <w:t xml:space="preserve"> </w:t>
      </w:r>
      <w:r>
        <w:rPr>
          <w:sz w:val="28"/>
          <w:szCs w:val="28"/>
        </w:rPr>
        <w:t>оптимизации:</w:t>
      </w:r>
      <w:r w:rsidR="0063208D">
        <w:rPr>
          <w:sz w:val="28"/>
          <w:szCs w:val="28"/>
        </w:rPr>
        <w:t xml:space="preserve"> </w:t>
      </w:r>
      <w:r>
        <w:rPr>
          <w:sz w:val="28"/>
          <w:szCs w:val="28"/>
        </w:rPr>
        <w:t>Solidworks</w:t>
      </w:r>
      <w:r w:rsidR="0063208D">
        <w:rPr>
          <w:sz w:val="28"/>
          <w:szCs w:val="28"/>
        </w:rPr>
        <w:t xml:space="preserve"> </w:t>
      </w:r>
      <w:r>
        <w:rPr>
          <w:sz w:val="28"/>
          <w:szCs w:val="28"/>
        </w:rPr>
        <w:t>Simulation</w:t>
      </w:r>
      <w:r w:rsidR="0063208D">
        <w:rPr>
          <w:sz w:val="28"/>
          <w:szCs w:val="28"/>
        </w:rPr>
        <w:t xml:space="preserve"> </w:t>
      </w:r>
      <w:r>
        <w:rPr>
          <w:sz w:val="28"/>
          <w:szCs w:val="28"/>
        </w:rPr>
        <w:t>использует</w:t>
      </w:r>
      <w:r w:rsidR="0063208D">
        <w:rPr>
          <w:sz w:val="28"/>
          <w:szCs w:val="28"/>
        </w:rPr>
        <w:t xml:space="preserve"> </w:t>
      </w:r>
      <w:r>
        <w:rPr>
          <w:sz w:val="28"/>
          <w:szCs w:val="28"/>
        </w:rPr>
        <w:t>выбранный</w:t>
      </w:r>
      <w:r w:rsidR="0063208D">
        <w:rPr>
          <w:sz w:val="28"/>
          <w:szCs w:val="28"/>
        </w:rPr>
        <w:t xml:space="preserve"> </w:t>
      </w:r>
      <w:r>
        <w:rPr>
          <w:sz w:val="28"/>
          <w:szCs w:val="28"/>
        </w:rPr>
        <w:t>алгоритм</w:t>
      </w:r>
      <w:r w:rsidR="0063208D">
        <w:rPr>
          <w:sz w:val="28"/>
          <w:szCs w:val="28"/>
        </w:rPr>
        <w:t xml:space="preserve"> </w:t>
      </w:r>
      <w:r>
        <w:rPr>
          <w:sz w:val="28"/>
          <w:szCs w:val="28"/>
        </w:rPr>
        <w:t>оптимизации</w:t>
      </w:r>
      <w:r w:rsidR="0063208D">
        <w:rPr>
          <w:sz w:val="28"/>
          <w:szCs w:val="28"/>
        </w:rPr>
        <w:t xml:space="preserve"> </w:t>
      </w:r>
      <w:r>
        <w:rPr>
          <w:sz w:val="28"/>
          <w:szCs w:val="28"/>
        </w:rPr>
        <w:t>для</w:t>
      </w:r>
      <w:r w:rsidR="0063208D">
        <w:rPr>
          <w:sz w:val="28"/>
          <w:szCs w:val="28"/>
        </w:rPr>
        <w:t xml:space="preserve"> </w:t>
      </w:r>
      <w:r>
        <w:rPr>
          <w:sz w:val="28"/>
          <w:szCs w:val="28"/>
        </w:rPr>
        <w:t>автоматической</w:t>
      </w:r>
      <w:r w:rsidR="0063208D">
        <w:rPr>
          <w:sz w:val="28"/>
          <w:szCs w:val="28"/>
        </w:rPr>
        <w:t xml:space="preserve"> </w:t>
      </w:r>
      <w:r>
        <w:rPr>
          <w:sz w:val="28"/>
          <w:szCs w:val="28"/>
        </w:rPr>
        <w:t>настройки</w:t>
      </w:r>
      <w:r w:rsidR="0063208D">
        <w:rPr>
          <w:sz w:val="28"/>
          <w:szCs w:val="28"/>
        </w:rPr>
        <w:t xml:space="preserve"> </w:t>
      </w:r>
      <w:r>
        <w:rPr>
          <w:sz w:val="28"/>
          <w:szCs w:val="28"/>
        </w:rPr>
        <w:t>параметров</w:t>
      </w:r>
      <w:r w:rsidR="0063208D">
        <w:rPr>
          <w:sz w:val="28"/>
          <w:szCs w:val="28"/>
        </w:rPr>
        <w:t xml:space="preserve"> </w:t>
      </w:r>
      <w:r>
        <w:rPr>
          <w:sz w:val="28"/>
          <w:szCs w:val="28"/>
        </w:rPr>
        <w:t>модели.</w:t>
      </w:r>
      <w:r w:rsidR="0063208D">
        <w:rPr>
          <w:sz w:val="28"/>
          <w:szCs w:val="28"/>
        </w:rPr>
        <w:t xml:space="preserve"> </w:t>
      </w:r>
      <w:r>
        <w:rPr>
          <w:sz w:val="28"/>
          <w:szCs w:val="28"/>
        </w:rPr>
        <w:t>При</w:t>
      </w:r>
      <w:r w:rsidR="0063208D">
        <w:rPr>
          <w:sz w:val="28"/>
          <w:szCs w:val="28"/>
        </w:rPr>
        <w:t xml:space="preserve"> </w:t>
      </w:r>
      <w:r>
        <w:rPr>
          <w:sz w:val="28"/>
          <w:szCs w:val="28"/>
        </w:rPr>
        <w:t>каждой</w:t>
      </w:r>
      <w:r w:rsidR="0063208D">
        <w:rPr>
          <w:sz w:val="28"/>
          <w:szCs w:val="28"/>
        </w:rPr>
        <w:t xml:space="preserve"> </w:t>
      </w:r>
      <w:r>
        <w:rPr>
          <w:sz w:val="28"/>
          <w:szCs w:val="28"/>
        </w:rPr>
        <w:t>корректировке</w:t>
      </w:r>
      <w:r w:rsidR="0063208D">
        <w:rPr>
          <w:sz w:val="28"/>
          <w:szCs w:val="28"/>
        </w:rPr>
        <w:t xml:space="preserve"> </w:t>
      </w:r>
      <w:r>
        <w:rPr>
          <w:sz w:val="28"/>
          <w:szCs w:val="28"/>
        </w:rPr>
        <w:t>параметра</w:t>
      </w:r>
      <w:r w:rsidR="0063208D">
        <w:rPr>
          <w:sz w:val="28"/>
          <w:szCs w:val="28"/>
        </w:rPr>
        <w:t xml:space="preserve"> </w:t>
      </w:r>
      <w:r>
        <w:rPr>
          <w:sz w:val="28"/>
          <w:szCs w:val="28"/>
        </w:rPr>
        <w:t>результаты</w:t>
      </w:r>
      <w:r w:rsidR="0063208D">
        <w:rPr>
          <w:sz w:val="28"/>
          <w:szCs w:val="28"/>
        </w:rPr>
        <w:t xml:space="preserve"> </w:t>
      </w:r>
      <w:r>
        <w:rPr>
          <w:sz w:val="28"/>
          <w:szCs w:val="28"/>
        </w:rPr>
        <w:t>анализа</w:t>
      </w:r>
      <w:r w:rsidR="0063208D">
        <w:rPr>
          <w:sz w:val="28"/>
          <w:szCs w:val="28"/>
        </w:rPr>
        <w:t xml:space="preserve"> </w:t>
      </w:r>
      <w:r>
        <w:rPr>
          <w:sz w:val="28"/>
          <w:szCs w:val="28"/>
        </w:rPr>
        <w:t>пересчитываются.</w:t>
      </w:r>
      <w:r w:rsidR="0063208D">
        <w:rPr>
          <w:sz w:val="28"/>
          <w:szCs w:val="28"/>
        </w:rPr>
        <w:t xml:space="preserve"> </w:t>
      </w:r>
      <w:r>
        <w:rPr>
          <w:sz w:val="28"/>
          <w:szCs w:val="28"/>
        </w:rPr>
        <w:t>Процесс</w:t>
      </w:r>
      <w:r w:rsidR="0063208D">
        <w:rPr>
          <w:sz w:val="28"/>
          <w:szCs w:val="28"/>
        </w:rPr>
        <w:t xml:space="preserve"> </w:t>
      </w:r>
      <w:r>
        <w:rPr>
          <w:sz w:val="28"/>
          <w:szCs w:val="28"/>
        </w:rPr>
        <w:t>продолжается</w:t>
      </w:r>
      <w:r w:rsidR="0063208D">
        <w:rPr>
          <w:sz w:val="28"/>
          <w:szCs w:val="28"/>
        </w:rPr>
        <w:t xml:space="preserve"> </w:t>
      </w:r>
      <w:r>
        <w:rPr>
          <w:sz w:val="28"/>
          <w:szCs w:val="28"/>
        </w:rPr>
        <w:t>до</w:t>
      </w:r>
      <w:r w:rsidR="0063208D">
        <w:rPr>
          <w:sz w:val="28"/>
          <w:szCs w:val="28"/>
        </w:rPr>
        <w:t xml:space="preserve"> </w:t>
      </w:r>
      <w:r>
        <w:rPr>
          <w:sz w:val="28"/>
          <w:szCs w:val="28"/>
        </w:rPr>
        <w:t>тех</w:t>
      </w:r>
      <w:r w:rsidR="0063208D">
        <w:rPr>
          <w:sz w:val="28"/>
          <w:szCs w:val="28"/>
        </w:rPr>
        <w:t xml:space="preserve"> </w:t>
      </w:r>
      <w:r>
        <w:rPr>
          <w:sz w:val="28"/>
          <w:szCs w:val="28"/>
        </w:rPr>
        <w:t>пор,</w:t>
      </w:r>
      <w:r w:rsidR="0063208D">
        <w:rPr>
          <w:sz w:val="28"/>
          <w:szCs w:val="28"/>
        </w:rPr>
        <w:t xml:space="preserve"> </w:t>
      </w:r>
      <w:r>
        <w:rPr>
          <w:sz w:val="28"/>
          <w:szCs w:val="28"/>
        </w:rPr>
        <w:t>пока</w:t>
      </w:r>
      <w:r w:rsidR="0063208D">
        <w:rPr>
          <w:sz w:val="28"/>
          <w:szCs w:val="28"/>
        </w:rPr>
        <w:t xml:space="preserve"> </w:t>
      </w:r>
      <w:r>
        <w:rPr>
          <w:sz w:val="28"/>
          <w:szCs w:val="28"/>
        </w:rPr>
        <w:t>не</w:t>
      </w:r>
      <w:r w:rsidR="0063208D">
        <w:rPr>
          <w:sz w:val="28"/>
          <w:szCs w:val="28"/>
        </w:rPr>
        <w:t xml:space="preserve"> </w:t>
      </w:r>
      <w:r>
        <w:rPr>
          <w:sz w:val="28"/>
          <w:szCs w:val="28"/>
        </w:rPr>
        <w:t>будет</w:t>
      </w:r>
      <w:r w:rsidR="0063208D">
        <w:rPr>
          <w:sz w:val="28"/>
          <w:szCs w:val="28"/>
        </w:rPr>
        <w:t xml:space="preserve"> </w:t>
      </w:r>
      <w:r>
        <w:rPr>
          <w:sz w:val="28"/>
          <w:szCs w:val="28"/>
        </w:rPr>
        <w:t>найдено</w:t>
      </w:r>
      <w:r w:rsidR="0063208D">
        <w:rPr>
          <w:sz w:val="28"/>
          <w:szCs w:val="28"/>
        </w:rPr>
        <w:t xml:space="preserve"> </w:t>
      </w:r>
      <w:r>
        <w:rPr>
          <w:sz w:val="28"/>
          <w:szCs w:val="28"/>
        </w:rPr>
        <w:t>решение,</w:t>
      </w:r>
      <w:r w:rsidR="0063208D">
        <w:rPr>
          <w:sz w:val="28"/>
          <w:szCs w:val="28"/>
        </w:rPr>
        <w:t xml:space="preserve"> </w:t>
      </w:r>
      <w:r>
        <w:rPr>
          <w:sz w:val="28"/>
          <w:szCs w:val="28"/>
        </w:rPr>
        <w:t>которое</w:t>
      </w:r>
      <w:r w:rsidR="0063208D">
        <w:rPr>
          <w:sz w:val="28"/>
          <w:szCs w:val="28"/>
        </w:rPr>
        <w:t xml:space="preserve"> </w:t>
      </w:r>
      <w:r>
        <w:rPr>
          <w:sz w:val="28"/>
          <w:szCs w:val="28"/>
        </w:rPr>
        <w:t>наилучшим</w:t>
      </w:r>
      <w:r w:rsidR="0063208D">
        <w:rPr>
          <w:sz w:val="28"/>
          <w:szCs w:val="28"/>
        </w:rPr>
        <w:t xml:space="preserve"> </w:t>
      </w:r>
      <w:r>
        <w:rPr>
          <w:sz w:val="28"/>
          <w:szCs w:val="28"/>
        </w:rPr>
        <w:t>образом</w:t>
      </w:r>
      <w:r w:rsidR="0063208D">
        <w:rPr>
          <w:sz w:val="28"/>
          <w:szCs w:val="28"/>
        </w:rPr>
        <w:t xml:space="preserve"> </w:t>
      </w:r>
      <w:r>
        <w:rPr>
          <w:sz w:val="28"/>
          <w:szCs w:val="28"/>
        </w:rPr>
        <w:t>соответствует</w:t>
      </w:r>
      <w:r w:rsidR="0063208D">
        <w:rPr>
          <w:sz w:val="28"/>
          <w:szCs w:val="28"/>
        </w:rPr>
        <w:t xml:space="preserve"> </w:t>
      </w:r>
      <w:r>
        <w:rPr>
          <w:sz w:val="28"/>
          <w:szCs w:val="28"/>
        </w:rPr>
        <w:t>целевой</w:t>
      </w:r>
      <w:r w:rsidR="0063208D">
        <w:rPr>
          <w:sz w:val="28"/>
          <w:szCs w:val="28"/>
        </w:rPr>
        <w:t xml:space="preserve"> </w:t>
      </w:r>
      <w:r>
        <w:rPr>
          <w:sz w:val="28"/>
          <w:szCs w:val="28"/>
        </w:rPr>
        <w:t>функции</w:t>
      </w:r>
      <w:r w:rsidR="0063208D">
        <w:rPr>
          <w:sz w:val="28"/>
          <w:szCs w:val="28"/>
        </w:rPr>
        <w:t xml:space="preserve"> </w:t>
      </w:r>
      <w:r>
        <w:rPr>
          <w:sz w:val="28"/>
          <w:szCs w:val="28"/>
        </w:rPr>
        <w:t>с</w:t>
      </w:r>
      <w:r w:rsidR="0063208D">
        <w:rPr>
          <w:sz w:val="28"/>
          <w:szCs w:val="28"/>
        </w:rPr>
        <w:t xml:space="preserve"> </w:t>
      </w:r>
      <w:r>
        <w:rPr>
          <w:sz w:val="28"/>
          <w:szCs w:val="28"/>
        </w:rPr>
        <w:t>учетом</w:t>
      </w:r>
      <w:r w:rsidR="0063208D">
        <w:rPr>
          <w:sz w:val="28"/>
          <w:szCs w:val="28"/>
        </w:rPr>
        <w:t xml:space="preserve"> </w:t>
      </w:r>
      <w:r>
        <w:rPr>
          <w:sz w:val="28"/>
          <w:szCs w:val="28"/>
        </w:rPr>
        <w:t>всех</w:t>
      </w:r>
      <w:r w:rsidR="0063208D">
        <w:rPr>
          <w:sz w:val="28"/>
          <w:szCs w:val="28"/>
        </w:rPr>
        <w:t xml:space="preserve"> </w:t>
      </w:r>
      <w:r>
        <w:rPr>
          <w:sz w:val="28"/>
          <w:szCs w:val="28"/>
        </w:rPr>
        <w:t>ограничений.</w:t>
      </w:r>
    </w:p>
    <w:p w14:paraId="04239D57" w14:textId="0FA4C72C" w:rsidR="00FE4AD3" w:rsidRDefault="0013571B">
      <w:pPr>
        <w:ind w:firstLine="709"/>
        <w:jc w:val="both"/>
        <w:rPr>
          <w:sz w:val="28"/>
          <w:szCs w:val="28"/>
        </w:rPr>
      </w:pPr>
      <w:r>
        <w:rPr>
          <w:sz w:val="28"/>
          <w:szCs w:val="28"/>
        </w:rPr>
        <w:t>5.</w:t>
      </w:r>
      <w:r w:rsidR="0063208D">
        <w:rPr>
          <w:sz w:val="28"/>
          <w:szCs w:val="28"/>
        </w:rPr>
        <w:t xml:space="preserve"> </w:t>
      </w:r>
      <w:r>
        <w:rPr>
          <w:sz w:val="28"/>
          <w:szCs w:val="28"/>
        </w:rPr>
        <w:t>Результаты</w:t>
      </w:r>
      <w:r w:rsidR="0063208D">
        <w:rPr>
          <w:sz w:val="28"/>
          <w:szCs w:val="28"/>
        </w:rPr>
        <w:t xml:space="preserve"> </w:t>
      </w:r>
      <w:r>
        <w:rPr>
          <w:sz w:val="28"/>
          <w:szCs w:val="28"/>
        </w:rPr>
        <w:t>оптимизации:</w:t>
      </w:r>
    </w:p>
    <w:p w14:paraId="6557B991" w14:textId="1EFA2161" w:rsidR="00FE4AD3" w:rsidRDefault="0013571B">
      <w:pPr>
        <w:ind w:firstLine="709"/>
        <w:jc w:val="both"/>
        <w:rPr>
          <w:sz w:val="28"/>
          <w:szCs w:val="28"/>
        </w:rPr>
      </w:pPr>
      <w:r>
        <w:rPr>
          <w:sz w:val="28"/>
          <w:szCs w:val="28"/>
        </w:rPr>
        <w:t>-</w:t>
      </w:r>
      <w:r w:rsidR="0063208D">
        <w:rPr>
          <w:sz w:val="28"/>
          <w:szCs w:val="28"/>
        </w:rPr>
        <w:t xml:space="preserve"> </w:t>
      </w:r>
      <w:r>
        <w:rPr>
          <w:sz w:val="28"/>
          <w:szCs w:val="28"/>
        </w:rPr>
        <w:t>По</w:t>
      </w:r>
      <w:r w:rsidR="0063208D">
        <w:rPr>
          <w:sz w:val="28"/>
          <w:szCs w:val="28"/>
        </w:rPr>
        <w:t xml:space="preserve"> </w:t>
      </w:r>
      <w:r>
        <w:rPr>
          <w:sz w:val="28"/>
          <w:szCs w:val="28"/>
        </w:rPr>
        <w:t>завершении</w:t>
      </w:r>
      <w:r w:rsidR="0063208D">
        <w:rPr>
          <w:sz w:val="28"/>
          <w:szCs w:val="28"/>
        </w:rPr>
        <w:t xml:space="preserve"> </w:t>
      </w:r>
      <w:r>
        <w:rPr>
          <w:sz w:val="28"/>
          <w:szCs w:val="28"/>
        </w:rPr>
        <w:t>процесса</w:t>
      </w:r>
      <w:r w:rsidR="0063208D">
        <w:rPr>
          <w:sz w:val="28"/>
          <w:szCs w:val="28"/>
        </w:rPr>
        <w:t xml:space="preserve"> </w:t>
      </w:r>
      <w:r>
        <w:rPr>
          <w:sz w:val="28"/>
          <w:szCs w:val="28"/>
        </w:rPr>
        <w:t>оптимизации</w:t>
      </w:r>
      <w:r w:rsidR="0063208D">
        <w:rPr>
          <w:sz w:val="28"/>
          <w:szCs w:val="28"/>
        </w:rPr>
        <w:t xml:space="preserve"> </w:t>
      </w:r>
      <w:r>
        <w:rPr>
          <w:sz w:val="28"/>
          <w:szCs w:val="28"/>
        </w:rPr>
        <w:t>предоставляется</w:t>
      </w:r>
      <w:r w:rsidR="0063208D">
        <w:rPr>
          <w:sz w:val="28"/>
          <w:szCs w:val="28"/>
        </w:rPr>
        <w:t xml:space="preserve"> </w:t>
      </w:r>
      <w:r>
        <w:rPr>
          <w:sz w:val="28"/>
          <w:szCs w:val="28"/>
        </w:rPr>
        <w:t>оптимизированная</w:t>
      </w:r>
      <w:r w:rsidR="0063208D">
        <w:rPr>
          <w:sz w:val="28"/>
          <w:szCs w:val="28"/>
        </w:rPr>
        <w:t xml:space="preserve"> </w:t>
      </w:r>
      <w:r>
        <w:rPr>
          <w:sz w:val="28"/>
          <w:szCs w:val="28"/>
        </w:rPr>
        <w:t>конфигурация</w:t>
      </w:r>
      <w:r w:rsidR="0063208D">
        <w:rPr>
          <w:sz w:val="28"/>
          <w:szCs w:val="28"/>
        </w:rPr>
        <w:t xml:space="preserve"> </w:t>
      </w:r>
      <w:r>
        <w:rPr>
          <w:sz w:val="28"/>
          <w:szCs w:val="28"/>
        </w:rPr>
        <w:t>модели</w:t>
      </w:r>
      <w:r w:rsidR="0063208D">
        <w:rPr>
          <w:sz w:val="28"/>
          <w:szCs w:val="28"/>
        </w:rPr>
        <w:t xml:space="preserve"> </w:t>
      </w:r>
      <w:r>
        <w:rPr>
          <w:sz w:val="28"/>
          <w:szCs w:val="28"/>
        </w:rPr>
        <w:t>с</w:t>
      </w:r>
      <w:r w:rsidR="0063208D">
        <w:rPr>
          <w:sz w:val="28"/>
          <w:szCs w:val="28"/>
        </w:rPr>
        <w:t xml:space="preserve"> </w:t>
      </w:r>
      <w:r>
        <w:rPr>
          <w:sz w:val="28"/>
          <w:szCs w:val="28"/>
        </w:rPr>
        <w:t>соответствующими</w:t>
      </w:r>
      <w:r w:rsidR="0063208D">
        <w:rPr>
          <w:sz w:val="28"/>
          <w:szCs w:val="28"/>
        </w:rPr>
        <w:t xml:space="preserve"> </w:t>
      </w:r>
      <w:r>
        <w:rPr>
          <w:sz w:val="28"/>
          <w:szCs w:val="28"/>
        </w:rPr>
        <w:t>значениями</w:t>
      </w:r>
      <w:r w:rsidR="0063208D">
        <w:rPr>
          <w:sz w:val="28"/>
          <w:szCs w:val="28"/>
        </w:rPr>
        <w:t xml:space="preserve"> </w:t>
      </w:r>
      <w:r>
        <w:rPr>
          <w:sz w:val="28"/>
          <w:szCs w:val="28"/>
        </w:rPr>
        <w:t>параметров.</w:t>
      </w:r>
    </w:p>
    <w:p w14:paraId="7176DAE5" w14:textId="77777777" w:rsidR="00FE4AD3" w:rsidRDefault="00FE4AD3">
      <w:pPr>
        <w:ind w:firstLine="709"/>
        <w:jc w:val="both"/>
        <w:rPr>
          <w:sz w:val="28"/>
          <w:szCs w:val="28"/>
        </w:rPr>
      </w:pPr>
    </w:p>
    <w:p w14:paraId="77B8809E" w14:textId="77777777" w:rsidR="00FE4AD3" w:rsidRDefault="0013571B">
      <w:pPr>
        <w:jc w:val="both"/>
        <w:rPr>
          <w:sz w:val="28"/>
          <w:szCs w:val="28"/>
        </w:rPr>
      </w:pPr>
      <w:r>
        <w:rPr>
          <w:noProof/>
          <w:sz w:val="28"/>
          <w:szCs w:val="28"/>
        </w:rPr>
        <w:drawing>
          <wp:inline distT="0" distB="0" distL="0" distR="0" wp14:anchorId="69CECDC2" wp14:editId="3DB8883C">
            <wp:extent cx="5575300" cy="4330700"/>
            <wp:effectExtent l="0" t="0" r="0" b="0"/>
            <wp:docPr id="15449053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05392" name="Рисунок 1"/>
                    <pic:cNvPicPr>
                      <a:picLocks noChangeAspect="1"/>
                    </pic:cNvPicPr>
                  </pic:nvPicPr>
                  <pic:blipFill>
                    <a:blip r:embed="rId67"/>
                    <a:stretch>
                      <a:fillRect/>
                    </a:stretch>
                  </pic:blipFill>
                  <pic:spPr>
                    <a:xfrm>
                      <a:off x="0" y="0"/>
                      <a:ext cx="5575300" cy="4330700"/>
                    </a:xfrm>
                    <a:prstGeom prst="rect">
                      <a:avLst/>
                    </a:prstGeom>
                  </pic:spPr>
                </pic:pic>
              </a:graphicData>
            </a:graphic>
          </wp:inline>
        </w:drawing>
      </w:r>
    </w:p>
    <w:p w14:paraId="7C2B304B" w14:textId="012B0189" w:rsidR="00FE4AD3" w:rsidRDefault="0013571B">
      <w:pPr>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3.1</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sidR="003C22B4">
        <w:rPr>
          <w:bCs/>
          <w:color w:val="000000"/>
          <w:sz w:val="28"/>
          <w:szCs w:val="28"/>
          <w:lang w:eastAsia="kk-KZ"/>
        </w:rPr>
        <w:t>Последовательность</w:t>
      </w:r>
      <w:r w:rsidR="0063208D">
        <w:rPr>
          <w:bCs/>
          <w:color w:val="000000"/>
          <w:sz w:val="28"/>
          <w:szCs w:val="28"/>
          <w:lang w:eastAsia="kk-KZ"/>
        </w:rPr>
        <w:t xml:space="preserve"> </w:t>
      </w:r>
      <w:r>
        <w:rPr>
          <w:bCs/>
          <w:color w:val="000000"/>
          <w:sz w:val="28"/>
          <w:szCs w:val="28"/>
          <w:lang w:eastAsia="kk-KZ"/>
        </w:rPr>
        <w:t>эксперимента</w:t>
      </w:r>
    </w:p>
    <w:p w14:paraId="1FE8BA0A" w14:textId="77777777" w:rsidR="00FE4AD3" w:rsidRDefault="00FE4AD3">
      <w:pPr>
        <w:ind w:firstLine="709"/>
        <w:jc w:val="both"/>
        <w:rPr>
          <w:sz w:val="28"/>
          <w:szCs w:val="28"/>
        </w:rPr>
      </w:pPr>
    </w:p>
    <w:p w14:paraId="3E35D0CC" w14:textId="77777777" w:rsidR="00FE4AD3" w:rsidRDefault="00FE4AD3">
      <w:pPr>
        <w:ind w:firstLine="709"/>
        <w:jc w:val="both"/>
        <w:rPr>
          <w:sz w:val="28"/>
          <w:szCs w:val="28"/>
        </w:rPr>
      </w:pPr>
    </w:p>
    <w:p w14:paraId="319800AC" w14:textId="09678414" w:rsidR="00FE4AD3" w:rsidRDefault="0013571B">
      <w:pPr>
        <w:ind w:firstLine="709"/>
        <w:jc w:val="both"/>
        <w:rPr>
          <w:sz w:val="28"/>
          <w:szCs w:val="28"/>
        </w:rPr>
      </w:pPr>
      <w:r>
        <w:rPr>
          <w:sz w:val="28"/>
          <w:szCs w:val="28"/>
        </w:rPr>
        <w:t>К</w:t>
      </w:r>
      <w:r w:rsidR="0063208D">
        <w:rPr>
          <w:sz w:val="28"/>
          <w:szCs w:val="28"/>
        </w:rPr>
        <w:t xml:space="preserve"> </w:t>
      </w:r>
      <w:r>
        <w:rPr>
          <w:sz w:val="28"/>
          <w:szCs w:val="28"/>
        </w:rPr>
        <w:t>преимуществам</w:t>
      </w:r>
      <w:r w:rsidR="0063208D">
        <w:rPr>
          <w:sz w:val="28"/>
          <w:szCs w:val="28"/>
        </w:rPr>
        <w:t xml:space="preserve"> </w:t>
      </w:r>
      <w:r>
        <w:rPr>
          <w:sz w:val="28"/>
          <w:szCs w:val="28"/>
        </w:rPr>
        <w:t>параметрической</w:t>
      </w:r>
      <w:r w:rsidR="0063208D">
        <w:rPr>
          <w:sz w:val="28"/>
          <w:szCs w:val="28"/>
        </w:rPr>
        <w:t xml:space="preserve"> </w:t>
      </w:r>
      <w:r>
        <w:rPr>
          <w:sz w:val="28"/>
          <w:szCs w:val="28"/>
        </w:rPr>
        <w:t>оптимизации</w:t>
      </w:r>
      <w:r w:rsidR="0063208D">
        <w:rPr>
          <w:sz w:val="28"/>
          <w:szCs w:val="28"/>
        </w:rPr>
        <w:t xml:space="preserve"> </w:t>
      </w:r>
      <w:r>
        <w:rPr>
          <w:sz w:val="28"/>
          <w:szCs w:val="28"/>
        </w:rPr>
        <w:t>относятся:</w:t>
      </w:r>
    </w:p>
    <w:p w14:paraId="2F5E82CE" w14:textId="787FA99E" w:rsidR="00FE4AD3" w:rsidRDefault="0013571B">
      <w:pPr>
        <w:ind w:firstLine="709"/>
        <w:jc w:val="both"/>
        <w:rPr>
          <w:sz w:val="28"/>
          <w:szCs w:val="28"/>
        </w:rPr>
      </w:pPr>
      <w:r>
        <w:rPr>
          <w:sz w:val="28"/>
          <w:szCs w:val="28"/>
        </w:rPr>
        <w:t>-</w:t>
      </w:r>
      <w:r w:rsidR="0063208D">
        <w:rPr>
          <w:sz w:val="28"/>
          <w:szCs w:val="28"/>
        </w:rPr>
        <w:t xml:space="preserve"> </w:t>
      </w:r>
      <w:r>
        <w:rPr>
          <w:sz w:val="28"/>
          <w:szCs w:val="28"/>
        </w:rPr>
        <w:t>Сокращение</w:t>
      </w:r>
      <w:r w:rsidR="0063208D">
        <w:rPr>
          <w:sz w:val="28"/>
          <w:szCs w:val="28"/>
        </w:rPr>
        <w:t xml:space="preserve"> </w:t>
      </w:r>
      <w:r>
        <w:rPr>
          <w:sz w:val="28"/>
          <w:szCs w:val="28"/>
        </w:rPr>
        <w:t>времени</w:t>
      </w:r>
      <w:r w:rsidR="0063208D">
        <w:rPr>
          <w:sz w:val="28"/>
          <w:szCs w:val="28"/>
        </w:rPr>
        <w:t xml:space="preserve"> </w:t>
      </w:r>
      <w:r>
        <w:rPr>
          <w:sz w:val="28"/>
          <w:szCs w:val="28"/>
        </w:rPr>
        <w:t>проектирования</w:t>
      </w:r>
      <w:r w:rsidR="0063208D">
        <w:rPr>
          <w:sz w:val="28"/>
          <w:szCs w:val="28"/>
        </w:rPr>
        <w:t xml:space="preserve"> </w:t>
      </w:r>
      <w:r>
        <w:rPr>
          <w:sz w:val="28"/>
          <w:szCs w:val="28"/>
        </w:rPr>
        <w:t>за</w:t>
      </w:r>
      <w:r w:rsidR="0063208D">
        <w:rPr>
          <w:sz w:val="28"/>
          <w:szCs w:val="28"/>
        </w:rPr>
        <w:t xml:space="preserve"> </w:t>
      </w:r>
      <w:r>
        <w:rPr>
          <w:sz w:val="28"/>
          <w:szCs w:val="28"/>
        </w:rPr>
        <w:t>счет</w:t>
      </w:r>
      <w:r w:rsidR="0063208D">
        <w:rPr>
          <w:sz w:val="28"/>
          <w:szCs w:val="28"/>
        </w:rPr>
        <w:t xml:space="preserve"> </w:t>
      </w:r>
      <w:r>
        <w:rPr>
          <w:sz w:val="28"/>
          <w:szCs w:val="28"/>
        </w:rPr>
        <w:t>автоматического</w:t>
      </w:r>
      <w:r w:rsidR="0063208D">
        <w:rPr>
          <w:sz w:val="28"/>
          <w:szCs w:val="28"/>
        </w:rPr>
        <w:t xml:space="preserve"> </w:t>
      </w:r>
      <w:r>
        <w:rPr>
          <w:sz w:val="28"/>
          <w:szCs w:val="28"/>
        </w:rPr>
        <w:t>поиска</w:t>
      </w:r>
      <w:r w:rsidR="0063208D">
        <w:rPr>
          <w:sz w:val="28"/>
          <w:szCs w:val="28"/>
        </w:rPr>
        <w:t xml:space="preserve"> </w:t>
      </w:r>
      <w:r>
        <w:rPr>
          <w:sz w:val="28"/>
          <w:szCs w:val="28"/>
        </w:rPr>
        <w:t>оптимальной</w:t>
      </w:r>
      <w:r w:rsidR="0063208D">
        <w:rPr>
          <w:sz w:val="28"/>
          <w:szCs w:val="28"/>
        </w:rPr>
        <w:t xml:space="preserve"> </w:t>
      </w:r>
      <w:r>
        <w:rPr>
          <w:sz w:val="28"/>
          <w:szCs w:val="28"/>
        </w:rPr>
        <w:t>конструкции.</w:t>
      </w:r>
    </w:p>
    <w:p w14:paraId="57CCD4C7" w14:textId="0793DA38" w:rsidR="00FE4AD3" w:rsidRDefault="0013571B">
      <w:pPr>
        <w:ind w:firstLine="709"/>
        <w:jc w:val="both"/>
        <w:rPr>
          <w:sz w:val="28"/>
          <w:szCs w:val="28"/>
        </w:rPr>
      </w:pPr>
      <w:r>
        <w:rPr>
          <w:sz w:val="28"/>
          <w:szCs w:val="28"/>
        </w:rPr>
        <w:t>-</w:t>
      </w:r>
      <w:r w:rsidR="0063208D">
        <w:rPr>
          <w:sz w:val="28"/>
          <w:szCs w:val="28"/>
        </w:rPr>
        <w:t xml:space="preserve"> </w:t>
      </w:r>
      <w:r>
        <w:rPr>
          <w:sz w:val="28"/>
          <w:szCs w:val="28"/>
        </w:rPr>
        <w:t>Повышение</w:t>
      </w:r>
      <w:r w:rsidR="0063208D">
        <w:rPr>
          <w:sz w:val="28"/>
          <w:szCs w:val="28"/>
        </w:rPr>
        <w:t xml:space="preserve"> </w:t>
      </w:r>
      <w:r>
        <w:rPr>
          <w:sz w:val="28"/>
          <w:szCs w:val="28"/>
        </w:rPr>
        <w:t>эффективности</w:t>
      </w:r>
      <w:r w:rsidR="0063208D">
        <w:rPr>
          <w:sz w:val="28"/>
          <w:szCs w:val="28"/>
        </w:rPr>
        <w:t xml:space="preserve"> </w:t>
      </w:r>
      <w:r>
        <w:rPr>
          <w:sz w:val="28"/>
          <w:szCs w:val="28"/>
        </w:rPr>
        <w:t>конструкций</w:t>
      </w:r>
      <w:r w:rsidR="0063208D">
        <w:rPr>
          <w:sz w:val="28"/>
          <w:szCs w:val="28"/>
        </w:rPr>
        <w:t xml:space="preserve"> </w:t>
      </w:r>
      <w:r>
        <w:rPr>
          <w:sz w:val="28"/>
          <w:szCs w:val="28"/>
        </w:rPr>
        <w:t>изделий</w:t>
      </w:r>
      <w:r w:rsidR="0063208D">
        <w:rPr>
          <w:sz w:val="28"/>
          <w:szCs w:val="28"/>
        </w:rPr>
        <w:t xml:space="preserve"> </w:t>
      </w:r>
      <w:r>
        <w:rPr>
          <w:sz w:val="28"/>
          <w:szCs w:val="28"/>
        </w:rPr>
        <w:t>(снижение</w:t>
      </w:r>
      <w:r w:rsidR="0063208D">
        <w:rPr>
          <w:sz w:val="28"/>
          <w:szCs w:val="28"/>
        </w:rPr>
        <w:t xml:space="preserve"> </w:t>
      </w:r>
      <w:r>
        <w:rPr>
          <w:sz w:val="28"/>
          <w:szCs w:val="28"/>
        </w:rPr>
        <w:t>массы</w:t>
      </w:r>
      <w:r w:rsidR="0063208D">
        <w:rPr>
          <w:sz w:val="28"/>
          <w:szCs w:val="28"/>
        </w:rPr>
        <w:t xml:space="preserve"> </w:t>
      </w:r>
      <w:r>
        <w:rPr>
          <w:sz w:val="28"/>
          <w:szCs w:val="28"/>
        </w:rPr>
        <w:t>материала,</w:t>
      </w:r>
      <w:r w:rsidR="0063208D">
        <w:rPr>
          <w:sz w:val="28"/>
          <w:szCs w:val="28"/>
        </w:rPr>
        <w:t xml:space="preserve"> </w:t>
      </w:r>
      <w:r>
        <w:rPr>
          <w:sz w:val="28"/>
          <w:szCs w:val="28"/>
        </w:rPr>
        <w:t>повышение</w:t>
      </w:r>
      <w:r w:rsidR="0063208D">
        <w:rPr>
          <w:sz w:val="28"/>
          <w:szCs w:val="28"/>
        </w:rPr>
        <w:t xml:space="preserve"> </w:t>
      </w:r>
      <w:r>
        <w:rPr>
          <w:sz w:val="28"/>
          <w:szCs w:val="28"/>
        </w:rPr>
        <w:t>прочности</w:t>
      </w:r>
      <w:r w:rsidR="0063208D">
        <w:rPr>
          <w:sz w:val="28"/>
          <w:szCs w:val="28"/>
        </w:rPr>
        <w:t xml:space="preserve"> </w:t>
      </w:r>
      <w:r>
        <w:rPr>
          <w:sz w:val="28"/>
          <w:szCs w:val="28"/>
        </w:rPr>
        <w:t>и</w:t>
      </w:r>
      <w:r w:rsidR="0063208D">
        <w:rPr>
          <w:sz w:val="28"/>
          <w:szCs w:val="28"/>
        </w:rPr>
        <w:t xml:space="preserve"> </w:t>
      </w:r>
      <w:r>
        <w:rPr>
          <w:sz w:val="28"/>
          <w:szCs w:val="28"/>
        </w:rPr>
        <w:t>т.д.).</w:t>
      </w:r>
    </w:p>
    <w:p w14:paraId="680BBC1E" w14:textId="3A536ED3" w:rsidR="00FE4AD3" w:rsidRDefault="0013571B">
      <w:pPr>
        <w:ind w:firstLine="709"/>
        <w:jc w:val="both"/>
        <w:rPr>
          <w:sz w:val="28"/>
          <w:szCs w:val="28"/>
        </w:rPr>
      </w:pPr>
      <w:r>
        <w:rPr>
          <w:sz w:val="28"/>
          <w:szCs w:val="28"/>
        </w:rPr>
        <w:t>-</w:t>
      </w:r>
      <w:r w:rsidR="0063208D">
        <w:rPr>
          <w:sz w:val="28"/>
          <w:szCs w:val="28"/>
        </w:rPr>
        <w:t xml:space="preserve"> </w:t>
      </w:r>
      <w:r>
        <w:rPr>
          <w:sz w:val="28"/>
          <w:szCs w:val="28"/>
        </w:rPr>
        <w:t>Возможность</w:t>
      </w:r>
      <w:r w:rsidR="0063208D">
        <w:rPr>
          <w:sz w:val="28"/>
          <w:szCs w:val="28"/>
        </w:rPr>
        <w:t xml:space="preserve"> </w:t>
      </w:r>
      <w:r>
        <w:rPr>
          <w:sz w:val="28"/>
          <w:szCs w:val="28"/>
        </w:rPr>
        <w:t>исследовать</w:t>
      </w:r>
      <w:r w:rsidR="0063208D">
        <w:rPr>
          <w:sz w:val="28"/>
          <w:szCs w:val="28"/>
        </w:rPr>
        <w:t xml:space="preserve"> </w:t>
      </w:r>
      <w:r>
        <w:rPr>
          <w:sz w:val="28"/>
          <w:szCs w:val="28"/>
        </w:rPr>
        <w:t>различные</w:t>
      </w:r>
      <w:r w:rsidR="0063208D">
        <w:rPr>
          <w:sz w:val="28"/>
          <w:szCs w:val="28"/>
        </w:rPr>
        <w:t xml:space="preserve"> </w:t>
      </w:r>
      <w:r>
        <w:rPr>
          <w:sz w:val="28"/>
          <w:szCs w:val="28"/>
        </w:rPr>
        <w:t>варианты</w:t>
      </w:r>
      <w:r w:rsidR="0063208D">
        <w:rPr>
          <w:sz w:val="28"/>
          <w:szCs w:val="28"/>
        </w:rPr>
        <w:t xml:space="preserve"> </w:t>
      </w:r>
      <w:r>
        <w:rPr>
          <w:sz w:val="28"/>
          <w:szCs w:val="28"/>
        </w:rPr>
        <w:t>дизайна,</w:t>
      </w:r>
      <w:r w:rsidR="0063208D">
        <w:rPr>
          <w:sz w:val="28"/>
          <w:szCs w:val="28"/>
        </w:rPr>
        <w:t xml:space="preserve"> </w:t>
      </w:r>
      <w:r>
        <w:rPr>
          <w:sz w:val="28"/>
          <w:szCs w:val="28"/>
        </w:rPr>
        <w:t>не</w:t>
      </w:r>
      <w:r w:rsidR="0063208D">
        <w:rPr>
          <w:sz w:val="28"/>
          <w:szCs w:val="28"/>
        </w:rPr>
        <w:t xml:space="preserve"> </w:t>
      </w:r>
      <w:r>
        <w:rPr>
          <w:sz w:val="28"/>
          <w:szCs w:val="28"/>
        </w:rPr>
        <w:t>тратя</w:t>
      </w:r>
      <w:r w:rsidR="0063208D">
        <w:rPr>
          <w:sz w:val="28"/>
          <w:szCs w:val="28"/>
        </w:rPr>
        <w:t xml:space="preserve"> </w:t>
      </w:r>
      <w:r>
        <w:rPr>
          <w:sz w:val="28"/>
          <w:szCs w:val="28"/>
        </w:rPr>
        <w:t>время</w:t>
      </w:r>
      <w:r w:rsidR="0063208D">
        <w:rPr>
          <w:sz w:val="28"/>
          <w:szCs w:val="28"/>
        </w:rPr>
        <w:t xml:space="preserve"> </w:t>
      </w:r>
      <w:r>
        <w:rPr>
          <w:sz w:val="28"/>
          <w:szCs w:val="28"/>
        </w:rPr>
        <w:t>на</w:t>
      </w:r>
      <w:r w:rsidR="0063208D">
        <w:rPr>
          <w:sz w:val="28"/>
          <w:szCs w:val="28"/>
        </w:rPr>
        <w:t xml:space="preserve"> </w:t>
      </w:r>
      <w:r>
        <w:rPr>
          <w:sz w:val="28"/>
          <w:szCs w:val="28"/>
        </w:rPr>
        <w:t>ручное</w:t>
      </w:r>
      <w:r w:rsidR="0063208D">
        <w:rPr>
          <w:sz w:val="28"/>
          <w:szCs w:val="28"/>
        </w:rPr>
        <w:t xml:space="preserve"> </w:t>
      </w:r>
      <w:r>
        <w:rPr>
          <w:sz w:val="28"/>
          <w:szCs w:val="28"/>
        </w:rPr>
        <w:t>моделирование</w:t>
      </w:r>
      <w:r w:rsidR="0063208D">
        <w:rPr>
          <w:sz w:val="28"/>
          <w:szCs w:val="28"/>
        </w:rPr>
        <w:t xml:space="preserve"> </w:t>
      </w:r>
      <w:r>
        <w:rPr>
          <w:sz w:val="28"/>
          <w:szCs w:val="28"/>
        </w:rPr>
        <w:t>каждого</w:t>
      </w:r>
      <w:r w:rsidR="0063208D">
        <w:rPr>
          <w:sz w:val="28"/>
          <w:szCs w:val="28"/>
        </w:rPr>
        <w:t xml:space="preserve"> </w:t>
      </w:r>
      <w:r>
        <w:rPr>
          <w:sz w:val="28"/>
          <w:szCs w:val="28"/>
        </w:rPr>
        <w:t>из</w:t>
      </w:r>
      <w:r w:rsidR="0063208D">
        <w:rPr>
          <w:sz w:val="28"/>
          <w:szCs w:val="28"/>
        </w:rPr>
        <w:t xml:space="preserve"> </w:t>
      </w:r>
      <w:r>
        <w:rPr>
          <w:sz w:val="28"/>
          <w:szCs w:val="28"/>
        </w:rPr>
        <w:t>них.</w:t>
      </w:r>
    </w:p>
    <w:p w14:paraId="253CC555" w14:textId="7A11A537" w:rsidR="00FE4AD3" w:rsidRDefault="0013571B">
      <w:pPr>
        <w:ind w:firstLine="709"/>
        <w:jc w:val="both"/>
        <w:rPr>
          <w:sz w:val="28"/>
          <w:szCs w:val="28"/>
        </w:rPr>
      </w:pPr>
      <w:r>
        <w:rPr>
          <w:sz w:val="28"/>
          <w:szCs w:val="28"/>
        </w:rPr>
        <w:t>Имитационное</w:t>
      </w:r>
      <w:r w:rsidR="0063208D">
        <w:rPr>
          <w:sz w:val="28"/>
          <w:szCs w:val="28"/>
        </w:rPr>
        <w:t xml:space="preserve"> </w:t>
      </w:r>
      <w:r>
        <w:rPr>
          <w:sz w:val="28"/>
          <w:szCs w:val="28"/>
        </w:rPr>
        <w:t>моделирование</w:t>
      </w:r>
      <w:r w:rsidR="0063208D">
        <w:rPr>
          <w:sz w:val="28"/>
          <w:szCs w:val="28"/>
        </w:rPr>
        <w:t xml:space="preserve"> </w:t>
      </w:r>
      <w:r>
        <w:rPr>
          <w:sz w:val="28"/>
          <w:szCs w:val="28"/>
        </w:rPr>
        <w:t>верхней</w:t>
      </w:r>
      <w:r w:rsidR="0063208D">
        <w:rPr>
          <w:sz w:val="28"/>
          <w:szCs w:val="28"/>
        </w:rPr>
        <w:t xml:space="preserve"> </w:t>
      </w:r>
      <w:r>
        <w:rPr>
          <w:sz w:val="28"/>
          <w:szCs w:val="28"/>
        </w:rPr>
        <w:t>платформы</w:t>
      </w:r>
      <w:r w:rsidR="0063208D">
        <w:rPr>
          <w:sz w:val="28"/>
          <w:szCs w:val="28"/>
        </w:rPr>
        <w:t xml:space="preserve"> </w:t>
      </w:r>
      <w:r>
        <w:rPr>
          <w:sz w:val="28"/>
          <w:szCs w:val="28"/>
        </w:rPr>
        <w:t>подъемника</w:t>
      </w:r>
      <w:r w:rsidR="0063208D">
        <w:rPr>
          <w:sz w:val="28"/>
          <w:szCs w:val="28"/>
        </w:rPr>
        <w:t xml:space="preserve"> </w:t>
      </w:r>
      <w:r>
        <w:rPr>
          <w:sz w:val="28"/>
          <w:szCs w:val="28"/>
        </w:rPr>
        <w:t>проводится</w:t>
      </w:r>
      <w:r w:rsidR="0063208D">
        <w:rPr>
          <w:sz w:val="28"/>
          <w:szCs w:val="28"/>
        </w:rPr>
        <w:t xml:space="preserve"> </w:t>
      </w:r>
      <w:r>
        <w:rPr>
          <w:sz w:val="28"/>
          <w:szCs w:val="28"/>
        </w:rPr>
        <w:t>в</w:t>
      </w:r>
      <w:r w:rsidR="0063208D">
        <w:rPr>
          <w:sz w:val="28"/>
          <w:szCs w:val="28"/>
        </w:rPr>
        <w:t xml:space="preserve"> </w:t>
      </w:r>
      <w:r>
        <w:rPr>
          <w:sz w:val="28"/>
          <w:szCs w:val="28"/>
        </w:rPr>
        <w:t>два</w:t>
      </w:r>
      <w:r w:rsidR="0063208D">
        <w:rPr>
          <w:sz w:val="28"/>
          <w:szCs w:val="28"/>
        </w:rPr>
        <w:t xml:space="preserve"> </w:t>
      </w:r>
      <w:r>
        <w:rPr>
          <w:sz w:val="28"/>
          <w:szCs w:val="28"/>
        </w:rPr>
        <w:t>этапа:</w:t>
      </w:r>
    </w:p>
    <w:p w14:paraId="276B2014" w14:textId="796E6DD8" w:rsidR="00FE4AD3" w:rsidRDefault="0013571B">
      <w:pPr>
        <w:ind w:firstLine="709"/>
        <w:jc w:val="both"/>
        <w:rPr>
          <w:sz w:val="28"/>
          <w:szCs w:val="28"/>
        </w:rPr>
      </w:pPr>
      <w:r>
        <w:rPr>
          <w:sz w:val="28"/>
          <w:szCs w:val="28"/>
        </w:rPr>
        <w:t>-</w:t>
      </w:r>
      <w:r w:rsidR="0063208D">
        <w:rPr>
          <w:sz w:val="28"/>
          <w:szCs w:val="28"/>
        </w:rPr>
        <w:t xml:space="preserve"> </w:t>
      </w:r>
      <w:r>
        <w:rPr>
          <w:sz w:val="28"/>
          <w:szCs w:val="28"/>
        </w:rPr>
        <w:t>На</w:t>
      </w:r>
      <w:r w:rsidR="0063208D">
        <w:rPr>
          <w:sz w:val="28"/>
          <w:szCs w:val="28"/>
        </w:rPr>
        <w:t xml:space="preserve"> </w:t>
      </w:r>
      <w:r>
        <w:rPr>
          <w:sz w:val="28"/>
          <w:szCs w:val="28"/>
        </w:rPr>
        <w:t>первом</w:t>
      </w:r>
      <w:r w:rsidR="0063208D">
        <w:rPr>
          <w:sz w:val="28"/>
          <w:szCs w:val="28"/>
        </w:rPr>
        <w:t xml:space="preserve"> </w:t>
      </w:r>
      <w:r>
        <w:rPr>
          <w:sz w:val="28"/>
          <w:szCs w:val="28"/>
        </w:rPr>
        <w:t>этапе</w:t>
      </w:r>
      <w:r w:rsidR="0063208D">
        <w:rPr>
          <w:sz w:val="28"/>
          <w:szCs w:val="28"/>
        </w:rPr>
        <w:t xml:space="preserve"> </w:t>
      </w:r>
      <w:r>
        <w:rPr>
          <w:sz w:val="28"/>
          <w:szCs w:val="28"/>
        </w:rPr>
        <w:t>определяется</w:t>
      </w:r>
      <w:r w:rsidR="0063208D">
        <w:rPr>
          <w:sz w:val="28"/>
          <w:szCs w:val="28"/>
        </w:rPr>
        <w:t xml:space="preserve"> </w:t>
      </w:r>
      <w:r>
        <w:rPr>
          <w:sz w:val="28"/>
          <w:szCs w:val="28"/>
        </w:rPr>
        <w:t>напряженно-деформированное</w:t>
      </w:r>
      <w:r w:rsidR="0063208D">
        <w:rPr>
          <w:sz w:val="28"/>
          <w:szCs w:val="28"/>
        </w:rPr>
        <w:t xml:space="preserve"> </w:t>
      </w:r>
      <w:r>
        <w:rPr>
          <w:sz w:val="28"/>
          <w:szCs w:val="28"/>
        </w:rPr>
        <w:t>состояние</w:t>
      </w:r>
      <w:r w:rsidR="0063208D">
        <w:rPr>
          <w:sz w:val="28"/>
          <w:szCs w:val="28"/>
        </w:rPr>
        <w:t xml:space="preserve"> </w:t>
      </w:r>
      <w:r>
        <w:rPr>
          <w:sz w:val="28"/>
          <w:szCs w:val="28"/>
        </w:rPr>
        <w:t>верхней</w:t>
      </w:r>
      <w:r w:rsidR="0063208D">
        <w:rPr>
          <w:sz w:val="28"/>
          <w:szCs w:val="28"/>
        </w:rPr>
        <w:t xml:space="preserve"> </w:t>
      </w:r>
      <w:r>
        <w:rPr>
          <w:sz w:val="28"/>
          <w:szCs w:val="28"/>
        </w:rPr>
        <w:t>платформы</w:t>
      </w:r>
      <w:r w:rsidR="0063208D">
        <w:rPr>
          <w:sz w:val="28"/>
          <w:szCs w:val="28"/>
        </w:rPr>
        <w:t xml:space="preserve"> </w:t>
      </w:r>
      <w:r>
        <w:rPr>
          <w:sz w:val="28"/>
          <w:szCs w:val="28"/>
        </w:rPr>
        <w:t>подъемного</w:t>
      </w:r>
      <w:r w:rsidR="0063208D">
        <w:rPr>
          <w:sz w:val="28"/>
          <w:szCs w:val="28"/>
        </w:rPr>
        <w:t xml:space="preserve"> </w:t>
      </w:r>
      <w:r>
        <w:rPr>
          <w:sz w:val="28"/>
          <w:szCs w:val="28"/>
        </w:rPr>
        <w:t>узла.</w:t>
      </w:r>
    </w:p>
    <w:p w14:paraId="53BA5CB5" w14:textId="2B9BF922" w:rsidR="00FE4AD3" w:rsidRDefault="0013571B">
      <w:pPr>
        <w:ind w:firstLine="709"/>
        <w:jc w:val="both"/>
        <w:rPr>
          <w:sz w:val="28"/>
          <w:szCs w:val="28"/>
        </w:rPr>
      </w:pPr>
      <w:r>
        <w:rPr>
          <w:sz w:val="28"/>
          <w:szCs w:val="28"/>
        </w:rPr>
        <w:t>-</w:t>
      </w:r>
      <w:r w:rsidR="0063208D">
        <w:rPr>
          <w:sz w:val="28"/>
          <w:szCs w:val="28"/>
        </w:rPr>
        <w:t xml:space="preserve"> </w:t>
      </w:r>
      <w:r>
        <w:rPr>
          <w:sz w:val="28"/>
          <w:szCs w:val="28"/>
        </w:rPr>
        <w:t>На</w:t>
      </w:r>
      <w:r w:rsidR="0063208D">
        <w:rPr>
          <w:sz w:val="28"/>
          <w:szCs w:val="28"/>
        </w:rPr>
        <w:t xml:space="preserve"> </w:t>
      </w:r>
      <w:r>
        <w:rPr>
          <w:sz w:val="28"/>
          <w:szCs w:val="28"/>
        </w:rPr>
        <w:t>втором</w:t>
      </w:r>
      <w:r w:rsidR="0063208D">
        <w:rPr>
          <w:sz w:val="28"/>
          <w:szCs w:val="28"/>
        </w:rPr>
        <w:t xml:space="preserve"> </w:t>
      </w:r>
      <w:r>
        <w:rPr>
          <w:sz w:val="28"/>
          <w:szCs w:val="28"/>
        </w:rPr>
        <w:t>этапе</w:t>
      </w:r>
      <w:r w:rsidR="0063208D">
        <w:rPr>
          <w:sz w:val="28"/>
          <w:szCs w:val="28"/>
        </w:rPr>
        <w:t xml:space="preserve"> </w:t>
      </w:r>
      <w:r>
        <w:rPr>
          <w:sz w:val="28"/>
          <w:szCs w:val="28"/>
        </w:rPr>
        <w:t>оптимизируется</w:t>
      </w:r>
      <w:r w:rsidR="0063208D">
        <w:rPr>
          <w:sz w:val="28"/>
          <w:szCs w:val="28"/>
        </w:rPr>
        <w:t xml:space="preserve"> </w:t>
      </w:r>
      <w:r>
        <w:rPr>
          <w:sz w:val="28"/>
          <w:szCs w:val="28"/>
        </w:rPr>
        <w:t>платформа.</w:t>
      </w:r>
    </w:p>
    <w:p w14:paraId="2F83637F" w14:textId="77777777" w:rsidR="00FE4AD3" w:rsidRDefault="00FE4AD3">
      <w:pPr>
        <w:jc w:val="both"/>
        <w:rPr>
          <w:b/>
          <w:bCs/>
          <w:sz w:val="28"/>
          <w:szCs w:val="28"/>
        </w:rPr>
      </w:pPr>
    </w:p>
    <w:p w14:paraId="5E8CCD83" w14:textId="77777777" w:rsidR="00FE4AD3" w:rsidRDefault="00FE4AD3">
      <w:pPr>
        <w:jc w:val="both"/>
        <w:rPr>
          <w:b/>
          <w:bCs/>
          <w:sz w:val="28"/>
          <w:szCs w:val="28"/>
        </w:rPr>
      </w:pPr>
    </w:p>
    <w:p w14:paraId="5AB4F447" w14:textId="6451BCDE" w:rsidR="00FE4AD3" w:rsidRDefault="0013571B">
      <w:pPr>
        <w:pStyle w:val="2"/>
        <w:jc w:val="both"/>
        <w:rPr>
          <w:szCs w:val="28"/>
        </w:rPr>
      </w:pPr>
      <w:bookmarkStart w:id="51" w:name="_Toc231226157"/>
      <w:r>
        <w:rPr>
          <w:szCs w:val="28"/>
        </w:rPr>
        <w:t>3.3</w:t>
      </w:r>
      <w:r w:rsidR="0063208D">
        <w:rPr>
          <w:szCs w:val="28"/>
        </w:rPr>
        <w:t xml:space="preserve"> </w:t>
      </w:r>
      <w:bookmarkStart w:id="52" w:name="_Hlk211007769"/>
      <w:r>
        <w:rPr>
          <w:szCs w:val="28"/>
        </w:rPr>
        <w:t>Изготовление</w:t>
      </w:r>
      <w:r w:rsidR="0063208D">
        <w:rPr>
          <w:szCs w:val="28"/>
        </w:rPr>
        <w:t xml:space="preserve"> </w:t>
      </w:r>
      <w:r>
        <w:rPr>
          <w:szCs w:val="28"/>
        </w:rPr>
        <w:t>образцов</w:t>
      </w:r>
      <w:r w:rsidR="0063208D">
        <w:rPr>
          <w:szCs w:val="28"/>
        </w:rPr>
        <w:t xml:space="preserve"> </w:t>
      </w:r>
      <w:r>
        <w:rPr>
          <w:szCs w:val="28"/>
        </w:rPr>
        <w:t>сплошной</w:t>
      </w:r>
      <w:r w:rsidR="0063208D">
        <w:rPr>
          <w:szCs w:val="28"/>
        </w:rPr>
        <w:t xml:space="preserve"> </w:t>
      </w:r>
      <w:r>
        <w:rPr>
          <w:szCs w:val="28"/>
        </w:rPr>
        <w:t>платформы</w:t>
      </w:r>
      <w:r w:rsidR="0063208D">
        <w:rPr>
          <w:szCs w:val="28"/>
        </w:rPr>
        <w:t xml:space="preserve"> </w:t>
      </w:r>
      <w:r>
        <w:rPr>
          <w:szCs w:val="28"/>
        </w:rPr>
        <w:t>и</w:t>
      </w:r>
      <w:r w:rsidR="0063208D">
        <w:rPr>
          <w:szCs w:val="28"/>
        </w:rPr>
        <w:t xml:space="preserve"> </w:t>
      </w:r>
      <w:r>
        <w:rPr>
          <w:szCs w:val="28"/>
        </w:rPr>
        <w:t>с</w:t>
      </w:r>
      <w:r w:rsidR="0063208D">
        <w:rPr>
          <w:szCs w:val="28"/>
        </w:rPr>
        <w:t xml:space="preserve"> </w:t>
      </w:r>
      <w:r>
        <w:rPr>
          <w:szCs w:val="28"/>
        </w:rPr>
        <w:t>перфорированными</w:t>
      </w:r>
      <w:r w:rsidR="0063208D">
        <w:rPr>
          <w:szCs w:val="28"/>
        </w:rPr>
        <w:t xml:space="preserve"> </w:t>
      </w:r>
      <w:r>
        <w:rPr>
          <w:szCs w:val="28"/>
        </w:rPr>
        <w:t>отверстиями</w:t>
      </w:r>
      <w:r w:rsidR="0063208D">
        <w:rPr>
          <w:szCs w:val="28"/>
        </w:rPr>
        <w:t xml:space="preserve"> </w:t>
      </w:r>
      <w:r>
        <w:rPr>
          <w:szCs w:val="28"/>
        </w:rPr>
        <w:t>и</w:t>
      </w:r>
      <w:r w:rsidR="0063208D">
        <w:rPr>
          <w:szCs w:val="28"/>
        </w:rPr>
        <w:t xml:space="preserve"> </w:t>
      </w:r>
      <w:r>
        <w:rPr>
          <w:szCs w:val="28"/>
        </w:rPr>
        <w:t>бортами</w:t>
      </w:r>
      <w:bookmarkEnd w:id="51"/>
    </w:p>
    <w:p w14:paraId="6B0C31E4" w14:textId="77777777" w:rsidR="00FE4AD3" w:rsidRDefault="00FE4AD3">
      <w:pPr>
        <w:ind w:firstLine="709"/>
        <w:jc w:val="center"/>
        <w:rPr>
          <w:b/>
          <w:bCs/>
          <w:sz w:val="28"/>
          <w:szCs w:val="28"/>
        </w:rPr>
      </w:pPr>
    </w:p>
    <w:p w14:paraId="4DE2D976" w14:textId="1675F1A2" w:rsidR="00FE4AD3" w:rsidRDefault="0013571B">
      <w:pPr>
        <w:jc w:val="both"/>
        <w:rPr>
          <w:sz w:val="28"/>
          <w:szCs w:val="28"/>
        </w:rPr>
      </w:pPr>
      <w:r>
        <w:rPr>
          <w:sz w:val="28"/>
          <w:szCs w:val="28"/>
        </w:rPr>
        <w:tab/>
        <w:t>Для</w:t>
      </w:r>
      <w:r w:rsidR="0063208D">
        <w:rPr>
          <w:sz w:val="28"/>
          <w:szCs w:val="28"/>
        </w:rPr>
        <w:t xml:space="preserve"> </w:t>
      </w:r>
      <w:r>
        <w:rPr>
          <w:sz w:val="28"/>
          <w:szCs w:val="28"/>
        </w:rPr>
        <w:t>изготовления</w:t>
      </w:r>
      <w:r w:rsidR="0063208D">
        <w:rPr>
          <w:sz w:val="28"/>
          <w:szCs w:val="28"/>
        </w:rPr>
        <w:t xml:space="preserve"> </w:t>
      </w:r>
      <w:r>
        <w:rPr>
          <w:sz w:val="28"/>
          <w:szCs w:val="28"/>
        </w:rPr>
        <w:t>опытных</w:t>
      </w:r>
      <w:r w:rsidR="0063208D">
        <w:rPr>
          <w:sz w:val="28"/>
          <w:szCs w:val="28"/>
        </w:rPr>
        <w:t xml:space="preserve"> </w:t>
      </w:r>
      <w:r>
        <w:rPr>
          <w:sz w:val="28"/>
          <w:szCs w:val="28"/>
        </w:rPr>
        <w:t>образцов</w:t>
      </w:r>
      <w:r w:rsidR="0063208D">
        <w:rPr>
          <w:sz w:val="28"/>
          <w:szCs w:val="28"/>
        </w:rPr>
        <w:t xml:space="preserve"> </w:t>
      </w:r>
      <w:r>
        <w:rPr>
          <w:sz w:val="28"/>
          <w:szCs w:val="28"/>
        </w:rPr>
        <w:t>была</w:t>
      </w:r>
      <w:r w:rsidR="0063208D">
        <w:rPr>
          <w:sz w:val="28"/>
          <w:szCs w:val="28"/>
        </w:rPr>
        <w:t xml:space="preserve"> </w:t>
      </w:r>
      <w:r>
        <w:rPr>
          <w:sz w:val="28"/>
          <w:szCs w:val="28"/>
        </w:rPr>
        <w:t>использована</w:t>
      </w:r>
      <w:r w:rsidR="0063208D">
        <w:rPr>
          <w:sz w:val="28"/>
          <w:szCs w:val="28"/>
        </w:rPr>
        <w:t xml:space="preserve"> </w:t>
      </w:r>
      <w:r>
        <w:rPr>
          <w:sz w:val="28"/>
          <w:szCs w:val="28"/>
        </w:rPr>
        <w:t>листовая</w:t>
      </w:r>
      <w:r w:rsidR="0063208D">
        <w:rPr>
          <w:sz w:val="28"/>
          <w:szCs w:val="28"/>
        </w:rPr>
        <w:t xml:space="preserve"> </w:t>
      </w:r>
      <w:r>
        <w:rPr>
          <w:sz w:val="28"/>
          <w:szCs w:val="28"/>
        </w:rPr>
        <w:t>конструкционная</w:t>
      </w:r>
      <w:r w:rsidR="0063208D">
        <w:rPr>
          <w:sz w:val="28"/>
          <w:szCs w:val="28"/>
        </w:rPr>
        <w:t xml:space="preserve"> </w:t>
      </w:r>
      <w:r>
        <w:rPr>
          <w:sz w:val="28"/>
          <w:szCs w:val="28"/>
        </w:rPr>
        <w:t>сталь</w:t>
      </w:r>
      <w:r w:rsidR="0063208D">
        <w:rPr>
          <w:sz w:val="28"/>
          <w:szCs w:val="28"/>
        </w:rPr>
        <w:t xml:space="preserve"> </w:t>
      </w:r>
      <w:r>
        <w:rPr>
          <w:sz w:val="28"/>
          <w:szCs w:val="28"/>
        </w:rPr>
        <w:t>марки</w:t>
      </w:r>
      <w:r w:rsidR="0063208D">
        <w:rPr>
          <w:sz w:val="28"/>
          <w:szCs w:val="28"/>
        </w:rPr>
        <w:t xml:space="preserve"> </w:t>
      </w:r>
      <w:r>
        <w:rPr>
          <w:sz w:val="28"/>
          <w:szCs w:val="28"/>
        </w:rPr>
        <w:t>08ПС</w:t>
      </w:r>
      <w:r w:rsidR="0063208D">
        <w:rPr>
          <w:sz w:val="28"/>
          <w:szCs w:val="28"/>
        </w:rPr>
        <w:t xml:space="preserve"> </w:t>
      </w:r>
      <w:r>
        <w:rPr>
          <w:sz w:val="28"/>
          <w:szCs w:val="28"/>
        </w:rPr>
        <w:t>толщиной</w:t>
      </w:r>
      <w:r w:rsidR="0063208D">
        <w:rPr>
          <w:sz w:val="28"/>
          <w:szCs w:val="28"/>
        </w:rPr>
        <w:t xml:space="preserve"> </w:t>
      </w:r>
      <w:r>
        <w:rPr>
          <w:sz w:val="28"/>
          <w:szCs w:val="28"/>
        </w:rPr>
        <w:t>0,4</w:t>
      </w:r>
      <w:r w:rsidR="0063208D">
        <w:rPr>
          <w:sz w:val="28"/>
          <w:szCs w:val="28"/>
        </w:rPr>
        <w:t xml:space="preserve"> </w:t>
      </w:r>
      <w:r>
        <w:rPr>
          <w:sz w:val="28"/>
          <w:szCs w:val="28"/>
        </w:rPr>
        <w:t>мм.</w:t>
      </w:r>
      <w:r w:rsidR="0063208D">
        <w:rPr>
          <w:sz w:val="28"/>
          <w:szCs w:val="28"/>
        </w:rPr>
        <w:t xml:space="preserve"> </w:t>
      </w:r>
      <w:r>
        <w:rPr>
          <w:sz w:val="28"/>
          <w:szCs w:val="28"/>
        </w:rPr>
        <w:t>Данная</w:t>
      </w:r>
      <w:r w:rsidR="0063208D">
        <w:rPr>
          <w:sz w:val="28"/>
          <w:szCs w:val="28"/>
        </w:rPr>
        <w:t xml:space="preserve"> </w:t>
      </w:r>
      <w:r>
        <w:rPr>
          <w:sz w:val="28"/>
          <w:szCs w:val="28"/>
        </w:rPr>
        <w:t>марка</w:t>
      </w:r>
      <w:r w:rsidR="0063208D">
        <w:rPr>
          <w:sz w:val="28"/>
          <w:szCs w:val="28"/>
        </w:rPr>
        <w:t xml:space="preserve"> </w:t>
      </w:r>
      <w:r>
        <w:rPr>
          <w:sz w:val="28"/>
          <w:szCs w:val="28"/>
        </w:rPr>
        <w:t>стали</w:t>
      </w:r>
      <w:r w:rsidR="0063208D">
        <w:rPr>
          <w:sz w:val="28"/>
          <w:szCs w:val="28"/>
        </w:rPr>
        <w:t xml:space="preserve"> </w:t>
      </w:r>
      <w:r>
        <w:rPr>
          <w:sz w:val="28"/>
          <w:szCs w:val="28"/>
        </w:rPr>
        <w:t>характеризуется</w:t>
      </w:r>
      <w:r w:rsidR="0063208D">
        <w:rPr>
          <w:sz w:val="28"/>
          <w:szCs w:val="28"/>
        </w:rPr>
        <w:t xml:space="preserve"> </w:t>
      </w:r>
      <w:r>
        <w:rPr>
          <w:sz w:val="28"/>
          <w:szCs w:val="28"/>
        </w:rPr>
        <w:t>высокой</w:t>
      </w:r>
      <w:r w:rsidR="0063208D">
        <w:rPr>
          <w:sz w:val="28"/>
          <w:szCs w:val="28"/>
        </w:rPr>
        <w:t xml:space="preserve"> </w:t>
      </w:r>
      <w:r>
        <w:rPr>
          <w:sz w:val="28"/>
          <w:szCs w:val="28"/>
        </w:rPr>
        <w:t>пластичностью</w:t>
      </w:r>
      <w:r w:rsidR="0063208D">
        <w:rPr>
          <w:sz w:val="28"/>
          <w:szCs w:val="28"/>
        </w:rPr>
        <w:t xml:space="preserve"> </w:t>
      </w:r>
      <w:r>
        <w:rPr>
          <w:sz w:val="28"/>
          <w:szCs w:val="28"/>
        </w:rPr>
        <w:t>и</w:t>
      </w:r>
      <w:r w:rsidR="0063208D">
        <w:rPr>
          <w:sz w:val="28"/>
          <w:szCs w:val="28"/>
        </w:rPr>
        <w:t xml:space="preserve"> </w:t>
      </w:r>
      <w:r>
        <w:rPr>
          <w:sz w:val="28"/>
          <w:szCs w:val="28"/>
        </w:rPr>
        <w:t>хорошей</w:t>
      </w:r>
      <w:r w:rsidR="0063208D">
        <w:rPr>
          <w:sz w:val="28"/>
          <w:szCs w:val="28"/>
        </w:rPr>
        <w:t xml:space="preserve"> </w:t>
      </w:r>
      <w:r>
        <w:rPr>
          <w:sz w:val="28"/>
          <w:szCs w:val="28"/>
        </w:rPr>
        <w:t>штампуемостью,</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способностью</w:t>
      </w:r>
      <w:r w:rsidR="0063208D">
        <w:rPr>
          <w:sz w:val="28"/>
          <w:szCs w:val="28"/>
        </w:rPr>
        <w:t xml:space="preserve"> </w:t>
      </w:r>
      <w:r>
        <w:rPr>
          <w:sz w:val="28"/>
          <w:szCs w:val="28"/>
        </w:rPr>
        <w:t>к</w:t>
      </w:r>
      <w:r w:rsidR="0063208D">
        <w:rPr>
          <w:sz w:val="28"/>
          <w:szCs w:val="28"/>
        </w:rPr>
        <w:t xml:space="preserve"> </w:t>
      </w:r>
      <w:r>
        <w:rPr>
          <w:sz w:val="28"/>
          <w:szCs w:val="28"/>
        </w:rPr>
        <w:t>интенсивной</w:t>
      </w:r>
      <w:r w:rsidR="0063208D">
        <w:rPr>
          <w:sz w:val="28"/>
          <w:szCs w:val="28"/>
        </w:rPr>
        <w:t xml:space="preserve"> </w:t>
      </w:r>
      <w:r>
        <w:rPr>
          <w:sz w:val="28"/>
          <w:szCs w:val="28"/>
        </w:rPr>
        <w:t>холодной</w:t>
      </w:r>
      <w:r w:rsidR="0063208D">
        <w:rPr>
          <w:sz w:val="28"/>
          <w:szCs w:val="28"/>
        </w:rPr>
        <w:t xml:space="preserve"> </w:t>
      </w:r>
      <w:r>
        <w:rPr>
          <w:sz w:val="28"/>
          <w:szCs w:val="28"/>
        </w:rPr>
        <w:t>деформации</w:t>
      </w:r>
      <w:r w:rsidR="0063208D">
        <w:rPr>
          <w:sz w:val="28"/>
          <w:szCs w:val="28"/>
        </w:rPr>
        <w:t xml:space="preserve"> </w:t>
      </w:r>
      <w:r>
        <w:rPr>
          <w:sz w:val="28"/>
          <w:szCs w:val="28"/>
        </w:rPr>
        <w:t>без</w:t>
      </w:r>
      <w:r w:rsidR="0063208D">
        <w:rPr>
          <w:sz w:val="28"/>
          <w:szCs w:val="28"/>
        </w:rPr>
        <w:t xml:space="preserve"> </w:t>
      </w:r>
      <w:r>
        <w:rPr>
          <w:sz w:val="28"/>
          <w:szCs w:val="28"/>
        </w:rPr>
        <w:t>образования</w:t>
      </w:r>
      <w:r w:rsidR="0063208D">
        <w:rPr>
          <w:sz w:val="28"/>
          <w:szCs w:val="28"/>
        </w:rPr>
        <w:t xml:space="preserve"> </w:t>
      </w:r>
      <w:r>
        <w:rPr>
          <w:sz w:val="28"/>
          <w:szCs w:val="28"/>
        </w:rPr>
        <w:t>трещин,</w:t>
      </w:r>
      <w:r w:rsidR="0063208D">
        <w:rPr>
          <w:sz w:val="28"/>
          <w:szCs w:val="28"/>
        </w:rPr>
        <w:t xml:space="preserve"> </w:t>
      </w:r>
      <w:r>
        <w:rPr>
          <w:sz w:val="28"/>
          <w:szCs w:val="28"/>
        </w:rPr>
        <w:t>что</w:t>
      </w:r>
      <w:r w:rsidR="0063208D">
        <w:rPr>
          <w:sz w:val="28"/>
          <w:szCs w:val="28"/>
        </w:rPr>
        <w:t xml:space="preserve"> </w:t>
      </w:r>
      <w:r>
        <w:rPr>
          <w:sz w:val="28"/>
          <w:szCs w:val="28"/>
        </w:rPr>
        <w:t>является</w:t>
      </w:r>
      <w:r w:rsidR="0063208D">
        <w:rPr>
          <w:sz w:val="28"/>
          <w:szCs w:val="28"/>
        </w:rPr>
        <w:t xml:space="preserve"> </w:t>
      </w:r>
      <w:r>
        <w:rPr>
          <w:sz w:val="28"/>
          <w:szCs w:val="28"/>
        </w:rPr>
        <w:t>критически</w:t>
      </w:r>
      <w:r w:rsidR="0063208D">
        <w:rPr>
          <w:sz w:val="28"/>
          <w:szCs w:val="28"/>
        </w:rPr>
        <w:t xml:space="preserve"> </w:t>
      </w:r>
      <w:r>
        <w:rPr>
          <w:sz w:val="28"/>
          <w:szCs w:val="28"/>
        </w:rPr>
        <w:t>важным</w:t>
      </w:r>
      <w:r w:rsidR="0063208D">
        <w:rPr>
          <w:sz w:val="28"/>
          <w:szCs w:val="28"/>
        </w:rPr>
        <w:t xml:space="preserve"> </w:t>
      </w:r>
      <w:r>
        <w:rPr>
          <w:sz w:val="28"/>
          <w:szCs w:val="28"/>
        </w:rPr>
        <w:t>для</w:t>
      </w:r>
      <w:r w:rsidR="0063208D">
        <w:rPr>
          <w:sz w:val="28"/>
          <w:szCs w:val="28"/>
        </w:rPr>
        <w:t xml:space="preserve"> </w:t>
      </w:r>
      <w:r>
        <w:rPr>
          <w:sz w:val="28"/>
          <w:szCs w:val="28"/>
        </w:rPr>
        <w:t>последующей</w:t>
      </w:r>
      <w:r w:rsidR="0063208D">
        <w:rPr>
          <w:sz w:val="28"/>
          <w:szCs w:val="28"/>
        </w:rPr>
        <w:t xml:space="preserve"> </w:t>
      </w:r>
      <w:r>
        <w:rPr>
          <w:sz w:val="28"/>
          <w:szCs w:val="28"/>
        </w:rPr>
        <w:t>операции</w:t>
      </w:r>
      <w:r w:rsidR="0063208D">
        <w:rPr>
          <w:sz w:val="28"/>
          <w:szCs w:val="28"/>
        </w:rPr>
        <w:t xml:space="preserve"> </w:t>
      </w:r>
      <w:r>
        <w:rPr>
          <w:sz w:val="28"/>
          <w:szCs w:val="28"/>
        </w:rPr>
        <w:t>развальцовки.</w:t>
      </w:r>
      <w:r w:rsidR="0063208D">
        <w:rPr>
          <w:sz w:val="28"/>
          <w:szCs w:val="28"/>
        </w:rPr>
        <w:t xml:space="preserve"> </w:t>
      </w:r>
    </w:p>
    <w:p w14:paraId="12BD516C" w14:textId="34E9C1EB" w:rsidR="00FE4AD3" w:rsidRDefault="0013571B">
      <w:pPr>
        <w:jc w:val="both"/>
        <w:rPr>
          <w:sz w:val="28"/>
          <w:szCs w:val="28"/>
        </w:rPr>
      </w:pPr>
      <w:r>
        <w:rPr>
          <w:sz w:val="28"/>
          <w:szCs w:val="28"/>
        </w:rPr>
        <w:tab/>
        <w:t>Перед</w:t>
      </w:r>
      <w:r w:rsidR="0063208D">
        <w:rPr>
          <w:sz w:val="28"/>
          <w:szCs w:val="28"/>
        </w:rPr>
        <w:t xml:space="preserve"> </w:t>
      </w:r>
      <w:r>
        <w:rPr>
          <w:sz w:val="28"/>
          <w:szCs w:val="28"/>
        </w:rPr>
        <w:t>обработкой</w:t>
      </w:r>
      <w:r w:rsidR="0063208D">
        <w:rPr>
          <w:sz w:val="28"/>
          <w:szCs w:val="28"/>
        </w:rPr>
        <w:t xml:space="preserve"> </w:t>
      </w:r>
      <w:r>
        <w:rPr>
          <w:sz w:val="28"/>
          <w:szCs w:val="28"/>
        </w:rPr>
        <w:t>заготовки</w:t>
      </w:r>
      <w:r w:rsidR="0063208D">
        <w:rPr>
          <w:sz w:val="28"/>
          <w:szCs w:val="28"/>
        </w:rPr>
        <w:t xml:space="preserve"> </w:t>
      </w:r>
      <w:r>
        <w:rPr>
          <w:sz w:val="28"/>
          <w:szCs w:val="28"/>
        </w:rPr>
        <w:t>были</w:t>
      </w:r>
      <w:r w:rsidR="0063208D">
        <w:rPr>
          <w:sz w:val="28"/>
          <w:szCs w:val="28"/>
        </w:rPr>
        <w:t xml:space="preserve"> </w:t>
      </w:r>
      <w:r>
        <w:rPr>
          <w:sz w:val="28"/>
          <w:szCs w:val="28"/>
        </w:rPr>
        <w:t>подвергнуты</w:t>
      </w:r>
      <w:r w:rsidR="0063208D">
        <w:rPr>
          <w:sz w:val="28"/>
          <w:szCs w:val="28"/>
        </w:rPr>
        <w:t xml:space="preserve"> </w:t>
      </w:r>
      <w:r>
        <w:rPr>
          <w:sz w:val="28"/>
          <w:szCs w:val="28"/>
        </w:rPr>
        <w:t>визуальному</w:t>
      </w:r>
      <w:r w:rsidR="0063208D">
        <w:rPr>
          <w:sz w:val="28"/>
          <w:szCs w:val="28"/>
        </w:rPr>
        <w:t xml:space="preserve"> </w:t>
      </w:r>
      <w:r>
        <w:rPr>
          <w:sz w:val="28"/>
          <w:szCs w:val="28"/>
        </w:rPr>
        <w:t>контролю</w:t>
      </w:r>
      <w:r w:rsidR="0063208D">
        <w:rPr>
          <w:sz w:val="28"/>
          <w:szCs w:val="28"/>
        </w:rPr>
        <w:t xml:space="preserve"> </w:t>
      </w:r>
      <w:r>
        <w:rPr>
          <w:sz w:val="28"/>
          <w:szCs w:val="28"/>
        </w:rPr>
        <w:t>на</w:t>
      </w:r>
      <w:r w:rsidR="0063208D">
        <w:rPr>
          <w:sz w:val="28"/>
          <w:szCs w:val="28"/>
        </w:rPr>
        <w:t xml:space="preserve"> </w:t>
      </w:r>
      <w:r>
        <w:rPr>
          <w:sz w:val="28"/>
          <w:szCs w:val="28"/>
        </w:rPr>
        <w:t>отсутствие</w:t>
      </w:r>
      <w:r w:rsidR="0063208D">
        <w:rPr>
          <w:sz w:val="28"/>
          <w:szCs w:val="28"/>
        </w:rPr>
        <w:t xml:space="preserve"> </w:t>
      </w:r>
      <w:r>
        <w:rPr>
          <w:sz w:val="28"/>
          <w:szCs w:val="28"/>
        </w:rPr>
        <w:t>окалины</w:t>
      </w:r>
      <w:r w:rsidR="0063208D">
        <w:rPr>
          <w:sz w:val="28"/>
          <w:szCs w:val="28"/>
        </w:rPr>
        <w:t xml:space="preserve"> </w:t>
      </w:r>
      <w:r>
        <w:rPr>
          <w:sz w:val="28"/>
          <w:szCs w:val="28"/>
        </w:rPr>
        <w:t>и</w:t>
      </w:r>
      <w:r w:rsidR="0063208D">
        <w:rPr>
          <w:sz w:val="28"/>
          <w:szCs w:val="28"/>
        </w:rPr>
        <w:t xml:space="preserve"> </w:t>
      </w:r>
      <w:r>
        <w:rPr>
          <w:sz w:val="28"/>
          <w:szCs w:val="28"/>
        </w:rPr>
        <w:t>дефектов</w:t>
      </w:r>
      <w:r w:rsidR="0063208D">
        <w:rPr>
          <w:sz w:val="28"/>
          <w:szCs w:val="28"/>
        </w:rPr>
        <w:t xml:space="preserve"> </w:t>
      </w:r>
      <w:r>
        <w:rPr>
          <w:sz w:val="28"/>
          <w:szCs w:val="28"/>
        </w:rPr>
        <w:t>прокатки.</w:t>
      </w:r>
      <w:r w:rsidR="0063208D">
        <w:rPr>
          <w:sz w:val="28"/>
          <w:szCs w:val="28"/>
        </w:rPr>
        <w:t xml:space="preserve"> </w:t>
      </w:r>
      <w:r>
        <w:rPr>
          <w:sz w:val="28"/>
          <w:szCs w:val="28"/>
        </w:rPr>
        <w:t>Геометрические</w:t>
      </w:r>
      <w:r w:rsidR="0063208D">
        <w:rPr>
          <w:sz w:val="28"/>
          <w:szCs w:val="28"/>
        </w:rPr>
        <w:t xml:space="preserve"> </w:t>
      </w:r>
      <w:r>
        <w:rPr>
          <w:sz w:val="28"/>
          <w:szCs w:val="28"/>
        </w:rPr>
        <w:t>размеры</w:t>
      </w:r>
      <w:r w:rsidR="0063208D">
        <w:rPr>
          <w:sz w:val="28"/>
          <w:szCs w:val="28"/>
        </w:rPr>
        <w:t xml:space="preserve"> </w:t>
      </w:r>
      <w:r>
        <w:rPr>
          <w:sz w:val="28"/>
          <w:szCs w:val="28"/>
        </w:rPr>
        <w:t>заготовок</w:t>
      </w:r>
      <w:r w:rsidR="0063208D">
        <w:rPr>
          <w:sz w:val="28"/>
          <w:szCs w:val="28"/>
        </w:rPr>
        <w:t xml:space="preserve"> </w:t>
      </w:r>
      <w:r>
        <w:rPr>
          <w:sz w:val="28"/>
          <w:szCs w:val="28"/>
        </w:rPr>
        <w:t>были</w:t>
      </w:r>
      <w:r w:rsidR="0063208D">
        <w:rPr>
          <w:sz w:val="28"/>
          <w:szCs w:val="28"/>
        </w:rPr>
        <w:t xml:space="preserve"> </w:t>
      </w:r>
      <w:r>
        <w:rPr>
          <w:sz w:val="28"/>
          <w:szCs w:val="28"/>
        </w:rPr>
        <w:t>вырезаны</w:t>
      </w:r>
      <w:r w:rsidR="0063208D">
        <w:rPr>
          <w:sz w:val="28"/>
          <w:szCs w:val="28"/>
        </w:rPr>
        <w:t xml:space="preserve"> </w:t>
      </w:r>
      <w:r>
        <w:rPr>
          <w:sz w:val="28"/>
          <w:szCs w:val="28"/>
        </w:rPr>
        <w:t>с</w:t>
      </w:r>
      <w:r w:rsidR="0063208D">
        <w:rPr>
          <w:sz w:val="28"/>
          <w:szCs w:val="28"/>
        </w:rPr>
        <w:t xml:space="preserve"> </w:t>
      </w:r>
      <w:r>
        <w:rPr>
          <w:sz w:val="28"/>
          <w:szCs w:val="28"/>
        </w:rPr>
        <w:t>использованием</w:t>
      </w:r>
      <w:r w:rsidR="0063208D">
        <w:rPr>
          <w:sz w:val="28"/>
          <w:szCs w:val="28"/>
        </w:rPr>
        <w:t xml:space="preserve"> </w:t>
      </w:r>
      <w:r>
        <w:rPr>
          <w:sz w:val="28"/>
          <w:szCs w:val="28"/>
        </w:rPr>
        <w:t>лазерной</w:t>
      </w:r>
      <w:r w:rsidR="0063208D">
        <w:rPr>
          <w:sz w:val="28"/>
          <w:szCs w:val="28"/>
        </w:rPr>
        <w:t xml:space="preserve"> </w:t>
      </w:r>
      <w:r>
        <w:rPr>
          <w:sz w:val="28"/>
          <w:szCs w:val="28"/>
        </w:rPr>
        <w:t>резки</w:t>
      </w:r>
      <w:r w:rsidR="0063208D">
        <w:rPr>
          <w:sz w:val="28"/>
          <w:szCs w:val="28"/>
        </w:rPr>
        <w:t xml:space="preserve"> </w:t>
      </w:r>
      <w:r>
        <w:rPr>
          <w:sz w:val="28"/>
          <w:szCs w:val="28"/>
        </w:rPr>
        <w:t>для</w:t>
      </w:r>
      <w:r w:rsidR="0063208D">
        <w:rPr>
          <w:sz w:val="28"/>
          <w:szCs w:val="28"/>
        </w:rPr>
        <w:t xml:space="preserve"> </w:t>
      </w:r>
      <w:r>
        <w:rPr>
          <w:sz w:val="28"/>
          <w:szCs w:val="28"/>
        </w:rPr>
        <w:t>обеспечения</w:t>
      </w:r>
      <w:r w:rsidR="0063208D">
        <w:rPr>
          <w:sz w:val="28"/>
          <w:szCs w:val="28"/>
        </w:rPr>
        <w:t xml:space="preserve"> </w:t>
      </w:r>
      <w:r>
        <w:rPr>
          <w:sz w:val="28"/>
          <w:szCs w:val="28"/>
        </w:rPr>
        <w:t>высокой</w:t>
      </w:r>
      <w:r w:rsidR="0063208D">
        <w:rPr>
          <w:sz w:val="28"/>
          <w:szCs w:val="28"/>
        </w:rPr>
        <w:t xml:space="preserve"> </w:t>
      </w:r>
      <w:r>
        <w:rPr>
          <w:sz w:val="28"/>
          <w:szCs w:val="28"/>
        </w:rPr>
        <w:t>точности</w:t>
      </w:r>
      <w:r w:rsidR="0063208D">
        <w:rPr>
          <w:sz w:val="28"/>
          <w:szCs w:val="28"/>
        </w:rPr>
        <w:t xml:space="preserve"> </w:t>
      </w:r>
      <w:r>
        <w:rPr>
          <w:sz w:val="28"/>
          <w:szCs w:val="28"/>
        </w:rPr>
        <w:t>контура</w:t>
      </w:r>
      <w:r w:rsidR="0063208D">
        <w:rPr>
          <w:sz w:val="28"/>
          <w:szCs w:val="28"/>
        </w:rPr>
        <w:t xml:space="preserve"> </w:t>
      </w:r>
      <w:r>
        <w:rPr>
          <w:sz w:val="28"/>
          <w:szCs w:val="28"/>
        </w:rPr>
        <w:t>аи</w:t>
      </w:r>
      <w:r w:rsidR="0063208D">
        <w:rPr>
          <w:sz w:val="28"/>
          <w:szCs w:val="28"/>
        </w:rPr>
        <w:t xml:space="preserve"> </w:t>
      </w:r>
      <w:r>
        <w:rPr>
          <w:sz w:val="28"/>
          <w:szCs w:val="28"/>
        </w:rPr>
        <w:t>минимальных</w:t>
      </w:r>
      <w:r w:rsidR="0063208D">
        <w:rPr>
          <w:sz w:val="28"/>
          <w:szCs w:val="28"/>
        </w:rPr>
        <w:t xml:space="preserve"> </w:t>
      </w:r>
      <w:r>
        <w:rPr>
          <w:sz w:val="28"/>
          <w:szCs w:val="28"/>
        </w:rPr>
        <w:t>зон</w:t>
      </w:r>
      <w:r w:rsidR="0063208D">
        <w:rPr>
          <w:sz w:val="28"/>
          <w:szCs w:val="28"/>
        </w:rPr>
        <w:t xml:space="preserve"> </w:t>
      </w:r>
      <w:r>
        <w:rPr>
          <w:sz w:val="28"/>
          <w:szCs w:val="28"/>
        </w:rPr>
        <w:t>термического</w:t>
      </w:r>
      <w:r w:rsidR="0063208D">
        <w:rPr>
          <w:sz w:val="28"/>
          <w:szCs w:val="28"/>
        </w:rPr>
        <w:t xml:space="preserve"> </w:t>
      </w:r>
      <w:r>
        <w:rPr>
          <w:sz w:val="28"/>
          <w:szCs w:val="28"/>
        </w:rPr>
        <w:t>влияния</w:t>
      </w:r>
      <w:r w:rsidR="0063208D">
        <w:rPr>
          <w:sz w:val="28"/>
          <w:szCs w:val="28"/>
        </w:rPr>
        <w:t xml:space="preserve"> </w:t>
      </w:r>
      <w:r>
        <w:rPr>
          <w:sz w:val="28"/>
          <w:szCs w:val="28"/>
        </w:rPr>
        <w:t>на</w:t>
      </w:r>
      <w:r w:rsidR="0063208D">
        <w:rPr>
          <w:sz w:val="28"/>
          <w:szCs w:val="28"/>
        </w:rPr>
        <w:t xml:space="preserve"> </w:t>
      </w:r>
      <w:r>
        <w:rPr>
          <w:sz w:val="28"/>
          <w:szCs w:val="28"/>
        </w:rPr>
        <w:t>основном</w:t>
      </w:r>
      <w:r w:rsidR="0063208D">
        <w:rPr>
          <w:sz w:val="28"/>
          <w:szCs w:val="28"/>
        </w:rPr>
        <w:t xml:space="preserve"> </w:t>
      </w:r>
      <w:r>
        <w:rPr>
          <w:sz w:val="28"/>
          <w:szCs w:val="28"/>
        </w:rPr>
        <w:t>поле</w:t>
      </w:r>
      <w:r w:rsidR="0063208D">
        <w:rPr>
          <w:sz w:val="28"/>
          <w:szCs w:val="28"/>
        </w:rPr>
        <w:t xml:space="preserve"> </w:t>
      </w:r>
      <w:r>
        <w:rPr>
          <w:sz w:val="28"/>
          <w:szCs w:val="28"/>
        </w:rPr>
        <w:t>пластины</w:t>
      </w:r>
      <w:r w:rsidR="0063208D">
        <w:rPr>
          <w:sz w:val="28"/>
          <w:szCs w:val="28"/>
        </w:rPr>
        <w:t xml:space="preserve"> </w:t>
      </w:r>
      <w:r>
        <w:rPr>
          <w:sz w:val="28"/>
          <w:szCs w:val="28"/>
        </w:rPr>
        <w:t>по</w:t>
      </w:r>
      <w:r w:rsidR="0063208D">
        <w:rPr>
          <w:sz w:val="28"/>
          <w:szCs w:val="28"/>
        </w:rPr>
        <w:t xml:space="preserve"> </w:t>
      </w:r>
      <w:r>
        <w:rPr>
          <w:sz w:val="28"/>
          <w:szCs w:val="28"/>
        </w:rPr>
        <w:t>рисунк</w:t>
      </w:r>
      <w:r w:rsidR="00EA2093">
        <w:rPr>
          <w:sz w:val="28"/>
          <w:szCs w:val="28"/>
        </w:rPr>
        <w:t>у</w:t>
      </w:r>
      <w:r w:rsidR="0063208D">
        <w:rPr>
          <w:sz w:val="28"/>
          <w:szCs w:val="28"/>
        </w:rPr>
        <w:t xml:space="preserve"> </w:t>
      </w:r>
      <w:r>
        <w:rPr>
          <w:sz w:val="28"/>
          <w:szCs w:val="28"/>
        </w:rPr>
        <w:t>3.2.</w:t>
      </w:r>
      <w:r w:rsidR="0063208D">
        <w:rPr>
          <w:sz w:val="28"/>
          <w:szCs w:val="28"/>
        </w:rPr>
        <w:t xml:space="preserve"> </w:t>
      </w:r>
    </w:p>
    <w:p w14:paraId="03E94FA4" w14:textId="77777777" w:rsidR="00FE4AD3" w:rsidRDefault="00FE4AD3">
      <w:pPr>
        <w:jc w:val="both"/>
        <w:rPr>
          <w:sz w:val="28"/>
          <w:szCs w:val="28"/>
        </w:rPr>
      </w:pPr>
    </w:p>
    <w:p w14:paraId="28A0EAEC" w14:textId="77777777" w:rsidR="00FE4AD3" w:rsidRDefault="0013571B">
      <w:pPr>
        <w:jc w:val="both"/>
        <w:rPr>
          <w:sz w:val="28"/>
          <w:szCs w:val="28"/>
        </w:rPr>
      </w:pPr>
      <w:r>
        <w:rPr>
          <w:noProof/>
          <w:sz w:val="28"/>
          <w:szCs w:val="28"/>
        </w:rPr>
        <w:drawing>
          <wp:inline distT="0" distB="0" distL="0" distR="0" wp14:anchorId="6B4F29D4" wp14:editId="5704A785">
            <wp:extent cx="6115050" cy="2428875"/>
            <wp:effectExtent l="0" t="0" r="0" b="9525"/>
            <wp:docPr id="18293117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11717" name="Рисунок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6115050" cy="2428875"/>
                    </a:xfrm>
                    <a:prstGeom prst="rect">
                      <a:avLst/>
                    </a:prstGeom>
                    <a:noFill/>
                    <a:ln>
                      <a:noFill/>
                    </a:ln>
                  </pic:spPr>
                </pic:pic>
              </a:graphicData>
            </a:graphic>
          </wp:inline>
        </w:drawing>
      </w:r>
    </w:p>
    <w:p w14:paraId="406116E2" w14:textId="24D5EE40" w:rsidR="00FE4AD3" w:rsidRDefault="0013571B">
      <w:pPr>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3.2</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Эскиз</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изготовления</w:t>
      </w:r>
      <w:r w:rsidR="0063208D">
        <w:rPr>
          <w:bCs/>
          <w:color w:val="000000"/>
          <w:sz w:val="28"/>
          <w:szCs w:val="28"/>
          <w:lang w:eastAsia="kk-KZ"/>
        </w:rPr>
        <w:t xml:space="preserve"> </w:t>
      </w:r>
      <w:r>
        <w:rPr>
          <w:bCs/>
          <w:color w:val="000000"/>
          <w:sz w:val="28"/>
          <w:szCs w:val="28"/>
          <w:lang w:eastAsia="kk-KZ"/>
        </w:rPr>
        <w:t>опытного</w:t>
      </w:r>
      <w:r w:rsidR="0063208D">
        <w:rPr>
          <w:bCs/>
          <w:color w:val="000000"/>
          <w:sz w:val="28"/>
          <w:szCs w:val="28"/>
          <w:lang w:eastAsia="kk-KZ"/>
        </w:rPr>
        <w:t xml:space="preserve"> </w:t>
      </w:r>
      <w:r>
        <w:rPr>
          <w:bCs/>
          <w:color w:val="000000"/>
          <w:sz w:val="28"/>
          <w:szCs w:val="28"/>
          <w:lang w:eastAsia="kk-KZ"/>
        </w:rPr>
        <w:t>образца</w:t>
      </w:r>
    </w:p>
    <w:p w14:paraId="67B7A9F3" w14:textId="77777777" w:rsidR="00FE4AD3" w:rsidRDefault="00FE4AD3">
      <w:pPr>
        <w:jc w:val="both"/>
        <w:rPr>
          <w:sz w:val="28"/>
          <w:szCs w:val="28"/>
        </w:rPr>
      </w:pPr>
    </w:p>
    <w:p w14:paraId="0BFFC4EB" w14:textId="77777777" w:rsidR="00FE4AD3" w:rsidRDefault="00FE4AD3">
      <w:pPr>
        <w:ind w:firstLine="708"/>
        <w:jc w:val="both"/>
        <w:rPr>
          <w:sz w:val="28"/>
          <w:szCs w:val="28"/>
        </w:rPr>
      </w:pPr>
    </w:p>
    <w:p w14:paraId="6E322596" w14:textId="2CF63C1C" w:rsidR="00FE4AD3" w:rsidRDefault="0013571B">
      <w:pPr>
        <w:ind w:firstLine="708"/>
        <w:jc w:val="both"/>
        <w:rPr>
          <w:sz w:val="28"/>
          <w:szCs w:val="28"/>
        </w:rPr>
      </w:pPr>
      <w:r>
        <w:rPr>
          <w:sz w:val="28"/>
          <w:szCs w:val="28"/>
        </w:rPr>
        <w:t>3.3.1</w:t>
      </w:r>
      <w:r w:rsidR="0063208D">
        <w:rPr>
          <w:sz w:val="28"/>
          <w:szCs w:val="28"/>
        </w:rPr>
        <w:t xml:space="preserve"> </w:t>
      </w:r>
      <w:r>
        <w:rPr>
          <w:sz w:val="28"/>
          <w:szCs w:val="28"/>
        </w:rPr>
        <w:t>Сверление</w:t>
      </w:r>
      <w:r w:rsidR="0063208D">
        <w:rPr>
          <w:sz w:val="28"/>
          <w:szCs w:val="28"/>
        </w:rPr>
        <w:t xml:space="preserve"> </w:t>
      </w:r>
      <w:r>
        <w:rPr>
          <w:sz w:val="28"/>
          <w:szCs w:val="28"/>
        </w:rPr>
        <w:t>монтажных</w:t>
      </w:r>
      <w:r w:rsidR="0063208D">
        <w:rPr>
          <w:sz w:val="28"/>
          <w:szCs w:val="28"/>
        </w:rPr>
        <w:t xml:space="preserve"> </w:t>
      </w:r>
      <w:r>
        <w:rPr>
          <w:sz w:val="28"/>
          <w:szCs w:val="28"/>
        </w:rPr>
        <w:t>отверстий</w:t>
      </w:r>
    </w:p>
    <w:p w14:paraId="14D8F0DE" w14:textId="77777777" w:rsidR="00FE4AD3" w:rsidRDefault="00FE4AD3">
      <w:pPr>
        <w:ind w:firstLine="708"/>
        <w:jc w:val="both"/>
        <w:rPr>
          <w:sz w:val="28"/>
          <w:szCs w:val="28"/>
        </w:rPr>
      </w:pPr>
    </w:p>
    <w:p w14:paraId="619D3469" w14:textId="338C4C50" w:rsidR="00FE4AD3" w:rsidRDefault="0013571B">
      <w:pPr>
        <w:jc w:val="both"/>
        <w:rPr>
          <w:sz w:val="28"/>
          <w:szCs w:val="28"/>
        </w:rPr>
      </w:pPr>
      <w:r>
        <w:rPr>
          <w:sz w:val="28"/>
          <w:szCs w:val="28"/>
        </w:rPr>
        <w:tab/>
        <w:t>Формирование</w:t>
      </w:r>
      <w:r w:rsidR="0063208D">
        <w:rPr>
          <w:sz w:val="28"/>
          <w:szCs w:val="28"/>
        </w:rPr>
        <w:t xml:space="preserve"> </w:t>
      </w:r>
      <w:r>
        <w:rPr>
          <w:sz w:val="28"/>
          <w:szCs w:val="28"/>
        </w:rPr>
        <w:t>отверстий</w:t>
      </w:r>
      <w:r w:rsidR="0063208D">
        <w:rPr>
          <w:sz w:val="28"/>
          <w:szCs w:val="28"/>
        </w:rPr>
        <w:t xml:space="preserve"> </w:t>
      </w:r>
      <w:r>
        <w:rPr>
          <w:sz w:val="28"/>
          <w:szCs w:val="28"/>
        </w:rPr>
        <w:t>заданного</w:t>
      </w:r>
      <w:r w:rsidR="0063208D">
        <w:rPr>
          <w:sz w:val="28"/>
          <w:szCs w:val="28"/>
        </w:rPr>
        <w:t xml:space="preserve"> </w:t>
      </w:r>
      <w:r>
        <w:rPr>
          <w:sz w:val="28"/>
          <w:szCs w:val="28"/>
        </w:rPr>
        <w:t>диаметра</w:t>
      </w:r>
      <w:r w:rsidR="0063208D">
        <w:rPr>
          <w:sz w:val="28"/>
          <w:szCs w:val="28"/>
        </w:rPr>
        <w:t xml:space="preserve"> </w:t>
      </w:r>
      <w:r>
        <w:rPr>
          <w:sz w:val="28"/>
          <w:szCs w:val="28"/>
        </w:rPr>
        <w:t>производилась</w:t>
      </w:r>
      <w:r w:rsidR="0063208D">
        <w:rPr>
          <w:sz w:val="28"/>
          <w:szCs w:val="28"/>
        </w:rPr>
        <w:t xml:space="preserve"> </w:t>
      </w:r>
      <w:r>
        <w:rPr>
          <w:sz w:val="28"/>
          <w:szCs w:val="28"/>
        </w:rPr>
        <w:t>на</w:t>
      </w:r>
      <w:r w:rsidR="0063208D">
        <w:rPr>
          <w:sz w:val="28"/>
          <w:szCs w:val="28"/>
        </w:rPr>
        <w:t xml:space="preserve"> </w:t>
      </w:r>
      <w:r>
        <w:rPr>
          <w:sz w:val="28"/>
          <w:szCs w:val="28"/>
        </w:rPr>
        <w:t>вертикально-сверлильном</w:t>
      </w:r>
      <w:r w:rsidR="0063208D">
        <w:rPr>
          <w:sz w:val="28"/>
          <w:szCs w:val="28"/>
        </w:rPr>
        <w:t xml:space="preserve"> </w:t>
      </w:r>
      <w:r>
        <w:rPr>
          <w:sz w:val="28"/>
          <w:szCs w:val="28"/>
        </w:rPr>
        <w:t>станке</w:t>
      </w:r>
      <w:r w:rsidR="0063208D">
        <w:rPr>
          <w:sz w:val="28"/>
          <w:szCs w:val="28"/>
        </w:rPr>
        <w:t xml:space="preserve"> </w:t>
      </w:r>
      <w:r>
        <w:rPr>
          <w:sz w:val="28"/>
          <w:szCs w:val="28"/>
        </w:rPr>
        <w:t>с</w:t>
      </w:r>
      <w:r w:rsidR="0063208D">
        <w:rPr>
          <w:sz w:val="28"/>
          <w:szCs w:val="28"/>
        </w:rPr>
        <w:t xml:space="preserve"> </w:t>
      </w:r>
      <w:r>
        <w:rPr>
          <w:sz w:val="28"/>
          <w:szCs w:val="28"/>
        </w:rPr>
        <w:t>использованием</w:t>
      </w:r>
      <w:r w:rsidR="0063208D">
        <w:rPr>
          <w:sz w:val="28"/>
          <w:szCs w:val="28"/>
        </w:rPr>
        <w:t xml:space="preserve"> </w:t>
      </w:r>
      <w:r>
        <w:rPr>
          <w:sz w:val="28"/>
          <w:szCs w:val="28"/>
        </w:rPr>
        <w:t>спиральных</w:t>
      </w:r>
      <w:r w:rsidR="0063208D">
        <w:rPr>
          <w:sz w:val="28"/>
          <w:szCs w:val="28"/>
        </w:rPr>
        <w:t xml:space="preserve"> </w:t>
      </w:r>
      <w:r>
        <w:rPr>
          <w:sz w:val="28"/>
          <w:szCs w:val="28"/>
        </w:rPr>
        <w:t>сверл</w:t>
      </w:r>
      <w:r w:rsidR="0063208D">
        <w:rPr>
          <w:sz w:val="28"/>
          <w:szCs w:val="28"/>
        </w:rPr>
        <w:t xml:space="preserve"> </w:t>
      </w:r>
      <w:r>
        <w:rPr>
          <w:sz w:val="28"/>
          <w:szCs w:val="28"/>
        </w:rPr>
        <w:t>с</w:t>
      </w:r>
      <w:r w:rsidR="0063208D">
        <w:rPr>
          <w:sz w:val="28"/>
          <w:szCs w:val="28"/>
        </w:rPr>
        <w:t xml:space="preserve"> </w:t>
      </w:r>
      <w:r>
        <w:rPr>
          <w:sz w:val="28"/>
          <w:szCs w:val="28"/>
        </w:rPr>
        <w:t>износостойким</w:t>
      </w:r>
      <w:r w:rsidR="0063208D">
        <w:rPr>
          <w:sz w:val="28"/>
          <w:szCs w:val="28"/>
        </w:rPr>
        <w:t xml:space="preserve"> </w:t>
      </w:r>
      <w:r>
        <w:rPr>
          <w:sz w:val="28"/>
          <w:szCs w:val="28"/>
        </w:rPr>
        <w:t>алмазоподобным</w:t>
      </w:r>
      <w:r w:rsidR="0063208D">
        <w:rPr>
          <w:sz w:val="28"/>
          <w:szCs w:val="28"/>
        </w:rPr>
        <w:t xml:space="preserve"> </w:t>
      </w:r>
      <w:r>
        <w:rPr>
          <w:sz w:val="28"/>
          <w:szCs w:val="28"/>
        </w:rPr>
        <w:t>покрытием.</w:t>
      </w:r>
    </w:p>
    <w:p w14:paraId="66F09016" w14:textId="400511BA" w:rsidR="00FE4AD3" w:rsidRDefault="0013571B">
      <w:pPr>
        <w:jc w:val="both"/>
        <w:rPr>
          <w:sz w:val="28"/>
          <w:szCs w:val="28"/>
        </w:rPr>
      </w:pPr>
      <w:r>
        <w:rPr>
          <w:sz w:val="28"/>
          <w:szCs w:val="28"/>
        </w:rPr>
        <w:tab/>
        <w:t>Технологическое</w:t>
      </w:r>
      <w:r w:rsidR="0063208D">
        <w:rPr>
          <w:sz w:val="28"/>
          <w:szCs w:val="28"/>
        </w:rPr>
        <w:t xml:space="preserve"> </w:t>
      </w:r>
      <w:r>
        <w:rPr>
          <w:sz w:val="28"/>
          <w:szCs w:val="28"/>
        </w:rPr>
        <w:t>обоснование:</w:t>
      </w:r>
      <w:r w:rsidR="0063208D">
        <w:rPr>
          <w:sz w:val="28"/>
          <w:szCs w:val="28"/>
        </w:rPr>
        <w:t xml:space="preserve"> </w:t>
      </w:r>
    </w:p>
    <w:p w14:paraId="35D48412" w14:textId="3A872A53" w:rsidR="00FE4AD3" w:rsidRDefault="0013571B">
      <w:pPr>
        <w:jc w:val="both"/>
        <w:rPr>
          <w:sz w:val="28"/>
          <w:szCs w:val="28"/>
        </w:rPr>
      </w:pPr>
      <w:r>
        <w:rPr>
          <w:sz w:val="28"/>
          <w:szCs w:val="28"/>
        </w:rPr>
        <w:t>1.</w:t>
      </w:r>
      <w:r w:rsidR="0063208D">
        <w:rPr>
          <w:sz w:val="28"/>
          <w:szCs w:val="28"/>
        </w:rPr>
        <w:t xml:space="preserve"> </w:t>
      </w:r>
      <w:r>
        <w:rPr>
          <w:sz w:val="28"/>
          <w:szCs w:val="28"/>
        </w:rPr>
        <w:t>Минимизация</w:t>
      </w:r>
      <w:r w:rsidR="0063208D">
        <w:rPr>
          <w:sz w:val="28"/>
          <w:szCs w:val="28"/>
        </w:rPr>
        <w:t xml:space="preserve"> </w:t>
      </w:r>
      <w:r>
        <w:rPr>
          <w:sz w:val="28"/>
          <w:szCs w:val="28"/>
        </w:rPr>
        <w:t>тепловыделения.</w:t>
      </w:r>
      <w:r w:rsidR="0063208D">
        <w:rPr>
          <w:sz w:val="28"/>
          <w:szCs w:val="28"/>
        </w:rPr>
        <w:t xml:space="preserve"> </w:t>
      </w:r>
      <w:r>
        <w:rPr>
          <w:sz w:val="28"/>
          <w:szCs w:val="28"/>
        </w:rPr>
        <w:t>Высокая</w:t>
      </w:r>
      <w:r w:rsidR="0063208D">
        <w:rPr>
          <w:sz w:val="28"/>
          <w:szCs w:val="28"/>
        </w:rPr>
        <w:t xml:space="preserve"> </w:t>
      </w:r>
      <w:r>
        <w:rPr>
          <w:sz w:val="28"/>
          <w:szCs w:val="28"/>
        </w:rPr>
        <w:t>теплопроводность</w:t>
      </w:r>
      <w:r w:rsidR="0063208D">
        <w:rPr>
          <w:sz w:val="28"/>
          <w:szCs w:val="28"/>
        </w:rPr>
        <w:t xml:space="preserve"> </w:t>
      </w:r>
      <w:r>
        <w:rPr>
          <w:sz w:val="28"/>
          <w:szCs w:val="28"/>
        </w:rPr>
        <w:t>и</w:t>
      </w:r>
      <w:r w:rsidR="0063208D">
        <w:rPr>
          <w:sz w:val="28"/>
          <w:szCs w:val="28"/>
        </w:rPr>
        <w:t xml:space="preserve"> </w:t>
      </w:r>
      <w:r>
        <w:rPr>
          <w:sz w:val="28"/>
          <w:szCs w:val="28"/>
        </w:rPr>
        <w:t>низкий</w:t>
      </w:r>
      <w:r w:rsidR="0063208D">
        <w:rPr>
          <w:sz w:val="28"/>
          <w:szCs w:val="28"/>
        </w:rPr>
        <w:t xml:space="preserve"> </w:t>
      </w:r>
      <w:r>
        <w:rPr>
          <w:sz w:val="28"/>
          <w:szCs w:val="28"/>
        </w:rPr>
        <w:t>коэффициент</w:t>
      </w:r>
      <w:r w:rsidR="0063208D">
        <w:rPr>
          <w:sz w:val="28"/>
          <w:szCs w:val="28"/>
        </w:rPr>
        <w:t xml:space="preserve"> </w:t>
      </w:r>
      <w:r>
        <w:rPr>
          <w:sz w:val="28"/>
          <w:szCs w:val="28"/>
        </w:rPr>
        <w:t>трения</w:t>
      </w:r>
      <w:r w:rsidR="0063208D">
        <w:rPr>
          <w:sz w:val="28"/>
          <w:szCs w:val="28"/>
        </w:rPr>
        <w:t xml:space="preserve"> </w:t>
      </w:r>
      <w:r>
        <w:rPr>
          <w:sz w:val="28"/>
          <w:szCs w:val="28"/>
        </w:rPr>
        <w:t>алмазного</w:t>
      </w:r>
      <w:r w:rsidR="0063208D">
        <w:rPr>
          <w:sz w:val="28"/>
          <w:szCs w:val="28"/>
        </w:rPr>
        <w:t xml:space="preserve"> </w:t>
      </w:r>
      <w:r>
        <w:rPr>
          <w:sz w:val="28"/>
          <w:szCs w:val="28"/>
        </w:rPr>
        <w:t>покрытия</w:t>
      </w:r>
      <w:r w:rsidR="0063208D">
        <w:rPr>
          <w:sz w:val="28"/>
          <w:szCs w:val="28"/>
        </w:rPr>
        <w:t xml:space="preserve"> </w:t>
      </w:r>
      <w:r>
        <w:rPr>
          <w:sz w:val="28"/>
          <w:szCs w:val="28"/>
        </w:rPr>
        <w:t>значительно</w:t>
      </w:r>
      <w:r w:rsidR="0063208D">
        <w:rPr>
          <w:sz w:val="28"/>
          <w:szCs w:val="28"/>
        </w:rPr>
        <w:t xml:space="preserve"> </w:t>
      </w:r>
      <w:r>
        <w:rPr>
          <w:sz w:val="28"/>
          <w:szCs w:val="28"/>
        </w:rPr>
        <w:t>снижают</w:t>
      </w:r>
      <w:r w:rsidR="0063208D">
        <w:rPr>
          <w:sz w:val="28"/>
          <w:szCs w:val="28"/>
        </w:rPr>
        <w:t xml:space="preserve"> </w:t>
      </w:r>
      <w:r>
        <w:rPr>
          <w:sz w:val="28"/>
          <w:szCs w:val="28"/>
        </w:rPr>
        <w:t>термонагрузку</w:t>
      </w:r>
      <w:r w:rsidR="0063208D">
        <w:rPr>
          <w:sz w:val="28"/>
          <w:szCs w:val="28"/>
        </w:rPr>
        <w:t xml:space="preserve"> </w:t>
      </w:r>
      <w:r>
        <w:rPr>
          <w:sz w:val="28"/>
          <w:szCs w:val="28"/>
        </w:rPr>
        <w:t>в</w:t>
      </w:r>
      <w:r w:rsidR="0063208D">
        <w:rPr>
          <w:sz w:val="28"/>
          <w:szCs w:val="28"/>
        </w:rPr>
        <w:t xml:space="preserve"> </w:t>
      </w:r>
      <w:r>
        <w:rPr>
          <w:sz w:val="28"/>
          <w:szCs w:val="28"/>
        </w:rPr>
        <w:t>зоне</w:t>
      </w:r>
      <w:r w:rsidR="0063208D">
        <w:rPr>
          <w:sz w:val="28"/>
          <w:szCs w:val="28"/>
        </w:rPr>
        <w:t xml:space="preserve"> </w:t>
      </w:r>
      <w:r>
        <w:rPr>
          <w:sz w:val="28"/>
          <w:szCs w:val="28"/>
        </w:rPr>
        <w:t>резания</w:t>
      </w:r>
      <w:r w:rsidR="0063208D">
        <w:rPr>
          <w:sz w:val="28"/>
          <w:szCs w:val="28"/>
        </w:rPr>
        <w:t xml:space="preserve"> </w:t>
      </w:r>
      <w:r>
        <w:rPr>
          <w:sz w:val="28"/>
          <w:szCs w:val="28"/>
        </w:rPr>
        <w:t>по</w:t>
      </w:r>
      <w:r w:rsidR="0063208D">
        <w:rPr>
          <w:sz w:val="28"/>
          <w:szCs w:val="28"/>
        </w:rPr>
        <w:t xml:space="preserve"> </w:t>
      </w:r>
      <w:r>
        <w:rPr>
          <w:sz w:val="28"/>
          <w:szCs w:val="28"/>
        </w:rPr>
        <w:t>сравнению</w:t>
      </w:r>
      <w:r w:rsidR="0063208D">
        <w:rPr>
          <w:sz w:val="28"/>
          <w:szCs w:val="28"/>
        </w:rPr>
        <w:t xml:space="preserve"> </w:t>
      </w:r>
      <w:r>
        <w:rPr>
          <w:sz w:val="28"/>
          <w:szCs w:val="28"/>
        </w:rPr>
        <w:t>со</w:t>
      </w:r>
      <w:r w:rsidR="0063208D">
        <w:rPr>
          <w:sz w:val="28"/>
          <w:szCs w:val="28"/>
        </w:rPr>
        <w:t xml:space="preserve"> </w:t>
      </w:r>
      <w:r>
        <w:rPr>
          <w:sz w:val="28"/>
          <w:szCs w:val="28"/>
        </w:rPr>
        <w:t>стандартными</w:t>
      </w:r>
      <w:r w:rsidR="0063208D">
        <w:rPr>
          <w:sz w:val="28"/>
          <w:szCs w:val="28"/>
        </w:rPr>
        <w:t xml:space="preserve"> </w:t>
      </w:r>
      <w:r>
        <w:rPr>
          <w:sz w:val="28"/>
          <w:szCs w:val="28"/>
        </w:rPr>
        <w:t>быстрорежущими</w:t>
      </w:r>
      <w:r w:rsidR="0063208D">
        <w:rPr>
          <w:sz w:val="28"/>
          <w:szCs w:val="28"/>
        </w:rPr>
        <w:t xml:space="preserve"> </w:t>
      </w:r>
      <w:r>
        <w:rPr>
          <w:sz w:val="28"/>
          <w:szCs w:val="28"/>
        </w:rPr>
        <w:t>сверлами</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Pr>
          <w:sz w:val="28"/>
          <w:szCs w:val="28"/>
        </w:rPr>
        <w:t>3.3.</w:t>
      </w:r>
    </w:p>
    <w:p w14:paraId="34DB657B" w14:textId="07BC6C64" w:rsidR="00FE4AD3" w:rsidRDefault="0013571B">
      <w:pPr>
        <w:jc w:val="both"/>
        <w:rPr>
          <w:sz w:val="28"/>
          <w:szCs w:val="28"/>
        </w:rPr>
      </w:pPr>
      <w:r>
        <w:rPr>
          <w:sz w:val="28"/>
          <w:szCs w:val="28"/>
        </w:rPr>
        <w:t>2.</w:t>
      </w:r>
      <w:r w:rsidR="0063208D">
        <w:rPr>
          <w:sz w:val="28"/>
          <w:szCs w:val="28"/>
        </w:rPr>
        <w:t xml:space="preserve"> </w:t>
      </w:r>
      <w:r>
        <w:rPr>
          <w:sz w:val="28"/>
          <w:szCs w:val="28"/>
        </w:rPr>
        <w:t>Сохранение</w:t>
      </w:r>
      <w:r w:rsidR="0063208D">
        <w:rPr>
          <w:sz w:val="28"/>
          <w:szCs w:val="28"/>
        </w:rPr>
        <w:t xml:space="preserve"> </w:t>
      </w:r>
      <w:r>
        <w:rPr>
          <w:sz w:val="28"/>
          <w:szCs w:val="28"/>
        </w:rPr>
        <w:t>механических</w:t>
      </w:r>
      <w:r w:rsidR="0063208D">
        <w:rPr>
          <w:sz w:val="28"/>
          <w:szCs w:val="28"/>
        </w:rPr>
        <w:t xml:space="preserve"> </w:t>
      </w:r>
      <w:r>
        <w:rPr>
          <w:sz w:val="28"/>
          <w:szCs w:val="28"/>
        </w:rPr>
        <w:t>свойств</w:t>
      </w:r>
      <w:r w:rsidR="0063208D">
        <w:rPr>
          <w:sz w:val="28"/>
          <w:szCs w:val="28"/>
        </w:rPr>
        <w:t xml:space="preserve"> </w:t>
      </w:r>
      <w:r>
        <w:rPr>
          <w:sz w:val="28"/>
          <w:szCs w:val="28"/>
        </w:rPr>
        <w:t>материала.</w:t>
      </w:r>
      <w:r w:rsidR="0063208D">
        <w:rPr>
          <w:sz w:val="28"/>
          <w:szCs w:val="28"/>
        </w:rPr>
        <w:t xml:space="preserve"> </w:t>
      </w:r>
      <w:r>
        <w:rPr>
          <w:sz w:val="28"/>
          <w:szCs w:val="28"/>
        </w:rPr>
        <w:t>Нагрев</w:t>
      </w:r>
      <w:r w:rsidR="0063208D">
        <w:rPr>
          <w:sz w:val="28"/>
          <w:szCs w:val="28"/>
        </w:rPr>
        <w:t xml:space="preserve"> </w:t>
      </w:r>
      <w:r>
        <w:rPr>
          <w:sz w:val="28"/>
          <w:szCs w:val="28"/>
        </w:rPr>
        <w:t>низкоуглеродистой</w:t>
      </w:r>
      <w:r w:rsidR="0063208D">
        <w:rPr>
          <w:sz w:val="28"/>
          <w:szCs w:val="28"/>
        </w:rPr>
        <w:t xml:space="preserve"> </w:t>
      </w:r>
      <w:r>
        <w:rPr>
          <w:sz w:val="28"/>
          <w:szCs w:val="28"/>
        </w:rPr>
        <w:t>стали</w:t>
      </w:r>
      <w:r w:rsidR="0063208D">
        <w:rPr>
          <w:sz w:val="28"/>
          <w:szCs w:val="28"/>
        </w:rPr>
        <w:t xml:space="preserve"> </w:t>
      </w:r>
      <w:r>
        <w:rPr>
          <w:sz w:val="28"/>
          <w:szCs w:val="28"/>
        </w:rPr>
        <w:t>до</w:t>
      </w:r>
      <w:r w:rsidR="0063208D">
        <w:rPr>
          <w:sz w:val="28"/>
          <w:szCs w:val="28"/>
        </w:rPr>
        <w:t xml:space="preserve"> </w:t>
      </w:r>
      <w:r>
        <w:rPr>
          <w:sz w:val="28"/>
          <w:szCs w:val="28"/>
        </w:rPr>
        <w:t>температур</w:t>
      </w:r>
      <w:r w:rsidR="0063208D">
        <w:rPr>
          <w:sz w:val="28"/>
          <w:szCs w:val="28"/>
        </w:rPr>
        <w:t xml:space="preserve"> </w:t>
      </w:r>
      <w:r>
        <w:rPr>
          <w:sz w:val="28"/>
          <w:szCs w:val="28"/>
        </w:rPr>
        <w:t>200-300°С</w:t>
      </w:r>
      <w:r w:rsidR="0063208D">
        <w:rPr>
          <w:sz w:val="28"/>
          <w:szCs w:val="28"/>
        </w:rPr>
        <w:t xml:space="preserve"> </w:t>
      </w:r>
      <w:r>
        <w:rPr>
          <w:sz w:val="28"/>
          <w:szCs w:val="28"/>
        </w:rPr>
        <w:t>и</w:t>
      </w:r>
      <w:r w:rsidR="0063208D">
        <w:rPr>
          <w:sz w:val="28"/>
          <w:szCs w:val="28"/>
        </w:rPr>
        <w:t xml:space="preserve"> </w:t>
      </w:r>
      <w:r>
        <w:rPr>
          <w:sz w:val="28"/>
          <w:szCs w:val="28"/>
        </w:rPr>
        <w:t>выше</w:t>
      </w:r>
      <w:r w:rsidR="0063208D">
        <w:rPr>
          <w:sz w:val="28"/>
          <w:szCs w:val="28"/>
        </w:rPr>
        <w:t xml:space="preserve"> </w:t>
      </w:r>
      <w:r>
        <w:rPr>
          <w:sz w:val="28"/>
          <w:szCs w:val="28"/>
        </w:rPr>
        <w:t>приводит</w:t>
      </w:r>
      <w:r w:rsidR="0063208D">
        <w:rPr>
          <w:sz w:val="28"/>
          <w:szCs w:val="28"/>
        </w:rPr>
        <w:t xml:space="preserve"> </w:t>
      </w:r>
      <w:r>
        <w:rPr>
          <w:sz w:val="28"/>
          <w:szCs w:val="28"/>
        </w:rPr>
        <w:t>к</w:t>
      </w:r>
      <w:r w:rsidR="0063208D">
        <w:rPr>
          <w:sz w:val="28"/>
          <w:szCs w:val="28"/>
        </w:rPr>
        <w:t xml:space="preserve"> </w:t>
      </w:r>
      <w:r>
        <w:rPr>
          <w:sz w:val="28"/>
          <w:szCs w:val="28"/>
        </w:rPr>
        <w:t>ее</w:t>
      </w:r>
      <w:r w:rsidR="0063208D">
        <w:rPr>
          <w:sz w:val="28"/>
          <w:szCs w:val="28"/>
        </w:rPr>
        <w:t xml:space="preserve"> </w:t>
      </w:r>
      <w:r>
        <w:rPr>
          <w:sz w:val="28"/>
          <w:szCs w:val="28"/>
        </w:rPr>
        <w:t>отпуску</w:t>
      </w:r>
      <w:r w:rsidR="0063208D">
        <w:rPr>
          <w:sz w:val="28"/>
          <w:szCs w:val="28"/>
        </w:rPr>
        <w:t xml:space="preserve"> </w:t>
      </w:r>
      <w:r>
        <w:rPr>
          <w:sz w:val="28"/>
          <w:szCs w:val="28"/>
        </w:rPr>
        <w:t>–</w:t>
      </w:r>
      <w:r w:rsidR="0063208D">
        <w:rPr>
          <w:sz w:val="28"/>
          <w:szCs w:val="28"/>
        </w:rPr>
        <w:t xml:space="preserve"> </w:t>
      </w:r>
      <w:r>
        <w:rPr>
          <w:sz w:val="28"/>
          <w:szCs w:val="28"/>
        </w:rPr>
        <w:t>снижению</w:t>
      </w:r>
      <w:r w:rsidR="0063208D">
        <w:rPr>
          <w:sz w:val="28"/>
          <w:szCs w:val="28"/>
        </w:rPr>
        <w:t xml:space="preserve"> </w:t>
      </w:r>
      <w:r>
        <w:rPr>
          <w:sz w:val="28"/>
          <w:szCs w:val="28"/>
        </w:rPr>
        <w:t>прочности</w:t>
      </w:r>
      <w:r w:rsidR="0063208D">
        <w:rPr>
          <w:sz w:val="28"/>
          <w:szCs w:val="28"/>
        </w:rPr>
        <w:t xml:space="preserve"> </w:t>
      </w:r>
      <w:r>
        <w:rPr>
          <w:sz w:val="28"/>
          <w:szCs w:val="28"/>
        </w:rPr>
        <w:t>и</w:t>
      </w:r>
      <w:r w:rsidR="0063208D">
        <w:rPr>
          <w:sz w:val="28"/>
          <w:szCs w:val="28"/>
        </w:rPr>
        <w:t xml:space="preserve"> </w:t>
      </w:r>
      <w:r>
        <w:rPr>
          <w:sz w:val="28"/>
          <w:szCs w:val="28"/>
        </w:rPr>
        <w:t>твердости,</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возникновению</w:t>
      </w:r>
      <w:r w:rsidR="0063208D">
        <w:rPr>
          <w:sz w:val="28"/>
          <w:szCs w:val="28"/>
        </w:rPr>
        <w:t xml:space="preserve"> </w:t>
      </w:r>
      <w:r>
        <w:rPr>
          <w:sz w:val="28"/>
          <w:szCs w:val="28"/>
        </w:rPr>
        <w:t>внутренних</w:t>
      </w:r>
      <w:r w:rsidR="0063208D">
        <w:rPr>
          <w:sz w:val="28"/>
          <w:szCs w:val="28"/>
        </w:rPr>
        <w:t xml:space="preserve"> </w:t>
      </w:r>
      <w:r>
        <w:rPr>
          <w:sz w:val="28"/>
          <w:szCs w:val="28"/>
        </w:rPr>
        <w:t>напряжений.</w:t>
      </w:r>
      <w:r w:rsidR="0063208D">
        <w:rPr>
          <w:sz w:val="28"/>
          <w:szCs w:val="28"/>
        </w:rPr>
        <w:t xml:space="preserve"> </w:t>
      </w:r>
      <w:r>
        <w:rPr>
          <w:sz w:val="28"/>
          <w:szCs w:val="28"/>
        </w:rPr>
        <w:t>Для</w:t>
      </w:r>
      <w:r w:rsidR="0063208D">
        <w:rPr>
          <w:sz w:val="28"/>
          <w:szCs w:val="28"/>
        </w:rPr>
        <w:t xml:space="preserve"> </w:t>
      </w:r>
      <w:r>
        <w:rPr>
          <w:sz w:val="28"/>
          <w:szCs w:val="28"/>
        </w:rPr>
        <w:t>исключения</w:t>
      </w:r>
      <w:r w:rsidR="0063208D">
        <w:rPr>
          <w:sz w:val="28"/>
          <w:szCs w:val="28"/>
        </w:rPr>
        <w:t xml:space="preserve"> </w:t>
      </w:r>
      <w:r>
        <w:rPr>
          <w:sz w:val="28"/>
          <w:szCs w:val="28"/>
        </w:rPr>
        <w:t>данного</w:t>
      </w:r>
      <w:r w:rsidR="0063208D">
        <w:rPr>
          <w:sz w:val="28"/>
          <w:szCs w:val="28"/>
        </w:rPr>
        <w:t xml:space="preserve"> </w:t>
      </w:r>
      <w:r>
        <w:rPr>
          <w:sz w:val="28"/>
          <w:szCs w:val="28"/>
        </w:rPr>
        <w:t>негативного</w:t>
      </w:r>
      <w:r w:rsidR="0063208D">
        <w:rPr>
          <w:sz w:val="28"/>
          <w:szCs w:val="28"/>
        </w:rPr>
        <w:t xml:space="preserve"> </w:t>
      </w:r>
      <w:r>
        <w:rPr>
          <w:sz w:val="28"/>
          <w:szCs w:val="28"/>
        </w:rPr>
        <w:t>эффекта</w:t>
      </w:r>
      <w:r w:rsidR="0063208D">
        <w:rPr>
          <w:sz w:val="28"/>
          <w:szCs w:val="28"/>
        </w:rPr>
        <w:t xml:space="preserve"> </w:t>
      </w:r>
      <w:r>
        <w:rPr>
          <w:sz w:val="28"/>
          <w:szCs w:val="28"/>
        </w:rPr>
        <w:t>применялся</w:t>
      </w:r>
      <w:r w:rsidR="0063208D">
        <w:rPr>
          <w:sz w:val="28"/>
          <w:szCs w:val="28"/>
        </w:rPr>
        <w:t xml:space="preserve"> </w:t>
      </w:r>
      <w:r>
        <w:rPr>
          <w:sz w:val="28"/>
          <w:szCs w:val="28"/>
        </w:rPr>
        <w:t>метод</w:t>
      </w:r>
      <w:r w:rsidR="0063208D">
        <w:rPr>
          <w:sz w:val="28"/>
          <w:szCs w:val="28"/>
        </w:rPr>
        <w:t xml:space="preserve"> </w:t>
      </w:r>
      <w:r>
        <w:rPr>
          <w:sz w:val="28"/>
          <w:szCs w:val="28"/>
        </w:rPr>
        <w:t>принудительного</w:t>
      </w:r>
      <w:r w:rsidR="0063208D">
        <w:rPr>
          <w:sz w:val="28"/>
          <w:szCs w:val="28"/>
        </w:rPr>
        <w:t xml:space="preserve"> </w:t>
      </w:r>
      <w:r>
        <w:rPr>
          <w:sz w:val="28"/>
          <w:szCs w:val="28"/>
        </w:rPr>
        <w:t>охлаждения.</w:t>
      </w:r>
      <w:r w:rsidR="0063208D">
        <w:rPr>
          <w:sz w:val="28"/>
          <w:szCs w:val="28"/>
        </w:rPr>
        <w:t xml:space="preserve"> </w:t>
      </w:r>
    </w:p>
    <w:p w14:paraId="5FD0E956" w14:textId="2F545B84" w:rsidR="00FE4AD3" w:rsidRDefault="0013571B">
      <w:pPr>
        <w:jc w:val="both"/>
        <w:rPr>
          <w:sz w:val="28"/>
          <w:szCs w:val="28"/>
        </w:rPr>
      </w:pPr>
      <w:r>
        <w:rPr>
          <w:sz w:val="28"/>
          <w:szCs w:val="28"/>
        </w:rPr>
        <w:tab/>
        <w:t>Режимы</w:t>
      </w:r>
      <w:r w:rsidR="0063208D">
        <w:rPr>
          <w:sz w:val="28"/>
          <w:szCs w:val="28"/>
        </w:rPr>
        <w:t xml:space="preserve"> </w:t>
      </w:r>
      <w:r>
        <w:rPr>
          <w:sz w:val="28"/>
          <w:szCs w:val="28"/>
        </w:rPr>
        <w:t>резания</w:t>
      </w:r>
      <w:r w:rsidR="0063208D">
        <w:rPr>
          <w:sz w:val="28"/>
          <w:szCs w:val="28"/>
        </w:rPr>
        <w:t xml:space="preserve"> </w:t>
      </w:r>
      <w:r>
        <w:rPr>
          <w:sz w:val="28"/>
          <w:szCs w:val="28"/>
        </w:rPr>
        <w:t>и</w:t>
      </w:r>
      <w:r w:rsidR="0063208D">
        <w:rPr>
          <w:sz w:val="28"/>
          <w:szCs w:val="28"/>
        </w:rPr>
        <w:t xml:space="preserve"> </w:t>
      </w:r>
      <w:r>
        <w:rPr>
          <w:sz w:val="28"/>
          <w:szCs w:val="28"/>
        </w:rPr>
        <w:t>охлаждения:</w:t>
      </w:r>
    </w:p>
    <w:p w14:paraId="6C947749" w14:textId="48532037" w:rsidR="00FE4AD3" w:rsidRDefault="0013571B">
      <w:pPr>
        <w:jc w:val="both"/>
        <w:rPr>
          <w:sz w:val="28"/>
          <w:szCs w:val="28"/>
        </w:rPr>
      </w:pPr>
      <w:r>
        <w:rPr>
          <w:sz w:val="28"/>
          <w:szCs w:val="28"/>
        </w:rPr>
        <w:t>Охлаждающая</w:t>
      </w:r>
      <w:r w:rsidR="0063208D">
        <w:rPr>
          <w:sz w:val="28"/>
          <w:szCs w:val="28"/>
        </w:rPr>
        <w:t xml:space="preserve"> </w:t>
      </w:r>
      <w:r>
        <w:rPr>
          <w:sz w:val="28"/>
          <w:szCs w:val="28"/>
        </w:rPr>
        <w:t>жидкость.</w:t>
      </w:r>
      <w:r w:rsidR="0063208D">
        <w:rPr>
          <w:sz w:val="28"/>
          <w:szCs w:val="28"/>
        </w:rPr>
        <w:t xml:space="preserve"> </w:t>
      </w:r>
      <w:r>
        <w:rPr>
          <w:sz w:val="28"/>
          <w:szCs w:val="28"/>
        </w:rPr>
        <w:t>Подача</w:t>
      </w:r>
      <w:r w:rsidR="0063208D">
        <w:rPr>
          <w:sz w:val="28"/>
          <w:szCs w:val="28"/>
        </w:rPr>
        <w:t xml:space="preserve"> </w:t>
      </w:r>
      <w:r>
        <w:rPr>
          <w:sz w:val="28"/>
          <w:szCs w:val="28"/>
        </w:rPr>
        <w:t>технической</w:t>
      </w:r>
      <w:r w:rsidR="0063208D">
        <w:rPr>
          <w:sz w:val="28"/>
          <w:szCs w:val="28"/>
        </w:rPr>
        <w:t xml:space="preserve"> </w:t>
      </w:r>
      <w:r>
        <w:rPr>
          <w:sz w:val="28"/>
          <w:szCs w:val="28"/>
        </w:rPr>
        <w:t>воды</w:t>
      </w:r>
      <w:r w:rsidR="0063208D">
        <w:rPr>
          <w:sz w:val="28"/>
          <w:szCs w:val="28"/>
        </w:rPr>
        <w:t xml:space="preserve"> </w:t>
      </w:r>
      <w:r>
        <w:rPr>
          <w:sz w:val="28"/>
          <w:szCs w:val="28"/>
        </w:rPr>
        <w:t>осуществлялась</w:t>
      </w:r>
      <w:r w:rsidR="0063208D">
        <w:rPr>
          <w:sz w:val="28"/>
          <w:szCs w:val="28"/>
        </w:rPr>
        <w:t xml:space="preserve"> </w:t>
      </w:r>
      <w:r>
        <w:rPr>
          <w:sz w:val="28"/>
          <w:szCs w:val="28"/>
        </w:rPr>
        <w:t>непрерывной</w:t>
      </w:r>
      <w:r w:rsidR="0063208D">
        <w:rPr>
          <w:sz w:val="28"/>
          <w:szCs w:val="28"/>
        </w:rPr>
        <w:t xml:space="preserve"> </w:t>
      </w:r>
      <w:r>
        <w:rPr>
          <w:sz w:val="28"/>
          <w:szCs w:val="28"/>
        </w:rPr>
        <w:t>струей</w:t>
      </w:r>
      <w:r w:rsidR="0063208D">
        <w:rPr>
          <w:sz w:val="28"/>
          <w:szCs w:val="28"/>
        </w:rPr>
        <w:t xml:space="preserve"> </w:t>
      </w:r>
      <w:r>
        <w:rPr>
          <w:sz w:val="28"/>
          <w:szCs w:val="28"/>
        </w:rPr>
        <w:t>непосредственно</w:t>
      </w:r>
      <w:r w:rsidR="0063208D">
        <w:rPr>
          <w:sz w:val="28"/>
          <w:szCs w:val="28"/>
        </w:rPr>
        <w:t xml:space="preserve"> </w:t>
      </w:r>
      <w:r>
        <w:rPr>
          <w:sz w:val="28"/>
          <w:szCs w:val="28"/>
        </w:rPr>
        <w:t>в</w:t>
      </w:r>
      <w:r w:rsidR="0063208D">
        <w:rPr>
          <w:sz w:val="28"/>
          <w:szCs w:val="28"/>
        </w:rPr>
        <w:t xml:space="preserve"> </w:t>
      </w:r>
      <w:r>
        <w:rPr>
          <w:sz w:val="28"/>
          <w:szCs w:val="28"/>
        </w:rPr>
        <w:t>зону</w:t>
      </w:r>
      <w:r w:rsidR="0063208D">
        <w:rPr>
          <w:sz w:val="28"/>
          <w:szCs w:val="28"/>
        </w:rPr>
        <w:t xml:space="preserve"> </w:t>
      </w:r>
      <w:r>
        <w:rPr>
          <w:sz w:val="28"/>
          <w:szCs w:val="28"/>
        </w:rPr>
        <w:t>контакта</w:t>
      </w:r>
      <w:r w:rsidR="0063208D">
        <w:rPr>
          <w:sz w:val="28"/>
          <w:szCs w:val="28"/>
        </w:rPr>
        <w:t xml:space="preserve"> </w:t>
      </w:r>
      <w:r>
        <w:rPr>
          <w:sz w:val="28"/>
          <w:szCs w:val="28"/>
        </w:rPr>
        <w:t>с</w:t>
      </w:r>
      <w:r w:rsidR="0063208D">
        <w:rPr>
          <w:sz w:val="28"/>
          <w:szCs w:val="28"/>
        </w:rPr>
        <w:t xml:space="preserve"> </w:t>
      </w:r>
      <w:r>
        <w:rPr>
          <w:sz w:val="28"/>
          <w:szCs w:val="28"/>
        </w:rPr>
        <w:t>материалом.</w:t>
      </w:r>
      <w:r w:rsidR="0063208D">
        <w:rPr>
          <w:sz w:val="28"/>
          <w:szCs w:val="28"/>
        </w:rPr>
        <w:t xml:space="preserve"> </w:t>
      </w:r>
    </w:p>
    <w:p w14:paraId="16B10CB4" w14:textId="1F2EAAE3" w:rsidR="00FE4AD3" w:rsidRDefault="0013571B">
      <w:pPr>
        <w:jc w:val="both"/>
        <w:rPr>
          <w:sz w:val="28"/>
          <w:szCs w:val="28"/>
        </w:rPr>
      </w:pPr>
      <w:r>
        <w:rPr>
          <w:sz w:val="28"/>
          <w:szCs w:val="28"/>
        </w:rPr>
        <w:t>Скорость</w:t>
      </w:r>
      <w:r w:rsidR="0063208D">
        <w:rPr>
          <w:sz w:val="28"/>
          <w:szCs w:val="28"/>
        </w:rPr>
        <w:t xml:space="preserve"> </w:t>
      </w:r>
      <w:r>
        <w:rPr>
          <w:sz w:val="28"/>
          <w:szCs w:val="28"/>
        </w:rPr>
        <w:t>резания</w:t>
      </w:r>
      <w:r w:rsidR="0063208D">
        <w:rPr>
          <w:sz w:val="28"/>
          <w:szCs w:val="28"/>
        </w:rPr>
        <w:t xml:space="preserve"> </w:t>
      </w:r>
      <w:r>
        <w:rPr>
          <w:sz w:val="28"/>
          <w:szCs w:val="28"/>
        </w:rPr>
        <w:t>оптимизирована</w:t>
      </w:r>
      <w:r w:rsidR="0063208D">
        <w:rPr>
          <w:sz w:val="28"/>
          <w:szCs w:val="28"/>
        </w:rPr>
        <w:t xml:space="preserve"> </w:t>
      </w:r>
      <w:r>
        <w:rPr>
          <w:sz w:val="28"/>
          <w:szCs w:val="28"/>
        </w:rPr>
        <w:t>для</w:t>
      </w:r>
      <w:r w:rsidR="0063208D">
        <w:rPr>
          <w:sz w:val="28"/>
          <w:szCs w:val="28"/>
        </w:rPr>
        <w:t xml:space="preserve"> </w:t>
      </w:r>
      <w:r>
        <w:rPr>
          <w:sz w:val="28"/>
          <w:szCs w:val="28"/>
        </w:rPr>
        <w:t>обеспечения</w:t>
      </w:r>
      <w:r w:rsidR="0063208D">
        <w:rPr>
          <w:sz w:val="28"/>
          <w:szCs w:val="28"/>
        </w:rPr>
        <w:t xml:space="preserve"> </w:t>
      </w:r>
      <w:r>
        <w:rPr>
          <w:sz w:val="28"/>
          <w:szCs w:val="28"/>
        </w:rPr>
        <w:t>смывной</w:t>
      </w:r>
      <w:r w:rsidR="0063208D">
        <w:rPr>
          <w:sz w:val="28"/>
          <w:szCs w:val="28"/>
        </w:rPr>
        <w:t xml:space="preserve"> </w:t>
      </w:r>
      <w:r>
        <w:rPr>
          <w:sz w:val="28"/>
          <w:szCs w:val="28"/>
        </w:rPr>
        <w:t>стружки</w:t>
      </w:r>
      <w:r w:rsidR="0063208D">
        <w:rPr>
          <w:sz w:val="28"/>
          <w:szCs w:val="28"/>
        </w:rPr>
        <w:t xml:space="preserve"> </w:t>
      </w:r>
      <w:r>
        <w:rPr>
          <w:sz w:val="28"/>
          <w:szCs w:val="28"/>
        </w:rPr>
        <w:t>и</w:t>
      </w:r>
      <w:r w:rsidR="0063208D">
        <w:rPr>
          <w:sz w:val="28"/>
          <w:szCs w:val="28"/>
        </w:rPr>
        <w:t xml:space="preserve"> </w:t>
      </w:r>
      <w:r>
        <w:rPr>
          <w:sz w:val="28"/>
          <w:szCs w:val="28"/>
        </w:rPr>
        <w:t>эффективного</w:t>
      </w:r>
      <w:r w:rsidR="0063208D">
        <w:rPr>
          <w:sz w:val="28"/>
          <w:szCs w:val="28"/>
        </w:rPr>
        <w:t xml:space="preserve"> </w:t>
      </w:r>
      <w:r>
        <w:rPr>
          <w:sz w:val="28"/>
          <w:szCs w:val="28"/>
        </w:rPr>
        <w:t>отвода</w:t>
      </w:r>
      <w:r w:rsidR="0063208D">
        <w:rPr>
          <w:sz w:val="28"/>
          <w:szCs w:val="28"/>
        </w:rPr>
        <w:t xml:space="preserve"> </w:t>
      </w:r>
      <w:r>
        <w:rPr>
          <w:sz w:val="28"/>
          <w:szCs w:val="28"/>
        </w:rPr>
        <w:t>тепла.</w:t>
      </w:r>
    </w:p>
    <w:p w14:paraId="21411F7F" w14:textId="1E76527B" w:rsidR="00FE4AD3" w:rsidRDefault="0013571B">
      <w:pPr>
        <w:jc w:val="both"/>
        <w:rPr>
          <w:sz w:val="28"/>
          <w:szCs w:val="28"/>
        </w:rPr>
      </w:pPr>
      <w:r>
        <w:rPr>
          <w:sz w:val="28"/>
          <w:szCs w:val="28"/>
        </w:rPr>
        <w:t>Подача.</w:t>
      </w:r>
      <w:r w:rsidR="0063208D">
        <w:rPr>
          <w:sz w:val="28"/>
          <w:szCs w:val="28"/>
        </w:rPr>
        <w:t xml:space="preserve"> </w:t>
      </w:r>
      <w:r>
        <w:rPr>
          <w:sz w:val="28"/>
          <w:szCs w:val="28"/>
        </w:rPr>
        <w:t>Выбрана</w:t>
      </w:r>
      <w:r w:rsidR="0063208D">
        <w:rPr>
          <w:sz w:val="28"/>
          <w:szCs w:val="28"/>
        </w:rPr>
        <w:t xml:space="preserve"> </w:t>
      </w:r>
      <w:r>
        <w:rPr>
          <w:sz w:val="28"/>
          <w:szCs w:val="28"/>
        </w:rPr>
        <w:t>умеренная</w:t>
      </w:r>
      <w:r w:rsidR="0063208D">
        <w:rPr>
          <w:sz w:val="28"/>
          <w:szCs w:val="28"/>
        </w:rPr>
        <w:t xml:space="preserve"> </w:t>
      </w:r>
      <w:r>
        <w:rPr>
          <w:sz w:val="28"/>
          <w:szCs w:val="28"/>
        </w:rPr>
        <w:t>для</w:t>
      </w:r>
      <w:r w:rsidR="0063208D">
        <w:rPr>
          <w:sz w:val="28"/>
          <w:szCs w:val="28"/>
        </w:rPr>
        <w:t xml:space="preserve"> </w:t>
      </w:r>
      <w:r>
        <w:rPr>
          <w:sz w:val="28"/>
          <w:szCs w:val="28"/>
        </w:rPr>
        <w:t>предотвращения</w:t>
      </w:r>
      <w:r w:rsidR="0063208D">
        <w:rPr>
          <w:sz w:val="28"/>
          <w:szCs w:val="28"/>
        </w:rPr>
        <w:t xml:space="preserve"> </w:t>
      </w:r>
      <w:r>
        <w:rPr>
          <w:sz w:val="28"/>
          <w:szCs w:val="28"/>
        </w:rPr>
        <w:t>деформации</w:t>
      </w:r>
      <w:r w:rsidR="0063208D">
        <w:rPr>
          <w:sz w:val="28"/>
          <w:szCs w:val="28"/>
        </w:rPr>
        <w:t xml:space="preserve"> </w:t>
      </w:r>
      <w:r>
        <w:rPr>
          <w:sz w:val="28"/>
          <w:szCs w:val="28"/>
        </w:rPr>
        <w:t>тонколистного</w:t>
      </w:r>
      <w:r w:rsidR="0063208D">
        <w:rPr>
          <w:sz w:val="28"/>
          <w:szCs w:val="28"/>
        </w:rPr>
        <w:t xml:space="preserve"> </w:t>
      </w:r>
      <w:r>
        <w:rPr>
          <w:sz w:val="28"/>
          <w:szCs w:val="28"/>
        </w:rPr>
        <w:t>материала.</w:t>
      </w:r>
      <w:r w:rsidR="0063208D">
        <w:rPr>
          <w:sz w:val="28"/>
          <w:szCs w:val="28"/>
        </w:rPr>
        <w:t xml:space="preserve"> </w:t>
      </w:r>
    </w:p>
    <w:p w14:paraId="5A621743" w14:textId="24F8BC13" w:rsidR="00FE4AD3" w:rsidRDefault="0013571B">
      <w:pPr>
        <w:jc w:val="both"/>
        <w:rPr>
          <w:sz w:val="28"/>
          <w:szCs w:val="28"/>
        </w:rPr>
      </w:pPr>
      <w:r>
        <w:rPr>
          <w:sz w:val="28"/>
          <w:szCs w:val="28"/>
        </w:rPr>
        <w:t>Данный</w:t>
      </w:r>
      <w:r w:rsidR="0063208D">
        <w:rPr>
          <w:sz w:val="28"/>
          <w:szCs w:val="28"/>
        </w:rPr>
        <w:t xml:space="preserve"> </w:t>
      </w:r>
      <w:r>
        <w:rPr>
          <w:sz w:val="28"/>
          <w:szCs w:val="28"/>
        </w:rPr>
        <w:t>подход</w:t>
      </w:r>
      <w:r w:rsidR="0063208D">
        <w:rPr>
          <w:sz w:val="28"/>
          <w:szCs w:val="28"/>
        </w:rPr>
        <w:t xml:space="preserve"> </w:t>
      </w:r>
      <w:r>
        <w:rPr>
          <w:sz w:val="28"/>
          <w:szCs w:val="28"/>
        </w:rPr>
        <w:t>обеспечил</w:t>
      </w:r>
      <w:r w:rsidR="0063208D">
        <w:rPr>
          <w:sz w:val="28"/>
          <w:szCs w:val="28"/>
        </w:rPr>
        <w:t xml:space="preserve"> </w:t>
      </w:r>
      <w:r>
        <w:rPr>
          <w:sz w:val="28"/>
          <w:szCs w:val="28"/>
        </w:rPr>
        <w:t>получение</w:t>
      </w:r>
      <w:r w:rsidR="0063208D">
        <w:rPr>
          <w:sz w:val="28"/>
          <w:szCs w:val="28"/>
        </w:rPr>
        <w:t xml:space="preserve"> </w:t>
      </w:r>
      <w:r>
        <w:rPr>
          <w:sz w:val="28"/>
          <w:szCs w:val="28"/>
        </w:rPr>
        <w:t>отверстий</w:t>
      </w:r>
      <w:r w:rsidR="0063208D">
        <w:rPr>
          <w:sz w:val="28"/>
          <w:szCs w:val="28"/>
        </w:rPr>
        <w:t xml:space="preserve"> </w:t>
      </w:r>
      <w:r>
        <w:rPr>
          <w:sz w:val="28"/>
          <w:szCs w:val="28"/>
        </w:rPr>
        <w:t>с</w:t>
      </w:r>
      <w:r w:rsidR="0063208D">
        <w:rPr>
          <w:sz w:val="28"/>
          <w:szCs w:val="28"/>
        </w:rPr>
        <w:t xml:space="preserve"> </w:t>
      </w:r>
      <w:r>
        <w:rPr>
          <w:sz w:val="28"/>
          <w:szCs w:val="28"/>
        </w:rPr>
        <w:t>чистотой</w:t>
      </w:r>
      <w:r w:rsidR="0063208D">
        <w:rPr>
          <w:sz w:val="28"/>
          <w:szCs w:val="28"/>
        </w:rPr>
        <w:t xml:space="preserve"> </w:t>
      </w:r>
      <w:r>
        <w:rPr>
          <w:sz w:val="28"/>
          <w:szCs w:val="28"/>
        </w:rPr>
        <w:t>поверхности,</w:t>
      </w:r>
      <w:r w:rsidR="0063208D">
        <w:rPr>
          <w:sz w:val="28"/>
          <w:szCs w:val="28"/>
        </w:rPr>
        <w:t xml:space="preserve"> </w:t>
      </w:r>
      <w:r>
        <w:rPr>
          <w:sz w:val="28"/>
          <w:szCs w:val="28"/>
        </w:rPr>
        <w:t>соответствующей</w:t>
      </w:r>
      <w:r w:rsidR="0063208D">
        <w:rPr>
          <w:sz w:val="28"/>
          <w:szCs w:val="28"/>
        </w:rPr>
        <w:t xml:space="preserve"> </w:t>
      </w:r>
      <w:r>
        <w:rPr>
          <w:sz w:val="28"/>
          <w:szCs w:val="28"/>
        </w:rPr>
        <w:t>классу</w:t>
      </w:r>
      <w:r w:rsidR="0063208D">
        <w:rPr>
          <w:sz w:val="28"/>
          <w:szCs w:val="28"/>
        </w:rPr>
        <w:t xml:space="preserve"> </w:t>
      </w:r>
      <w:r>
        <w:rPr>
          <w:sz w:val="28"/>
          <w:szCs w:val="28"/>
        </w:rPr>
        <w:t>4-5</w:t>
      </w:r>
      <w:r w:rsidR="0063208D">
        <w:rPr>
          <w:sz w:val="28"/>
          <w:szCs w:val="28"/>
        </w:rPr>
        <w:t xml:space="preserve"> </w:t>
      </w:r>
      <w:r>
        <w:rPr>
          <w:sz w:val="28"/>
          <w:szCs w:val="28"/>
        </w:rPr>
        <w:t>без</w:t>
      </w:r>
      <w:r w:rsidR="0063208D">
        <w:rPr>
          <w:sz w:val="28"/>
          <w:szCs w:val="28"/>
        </w:rPr>
        <w:t xml:space="preserve"> </w:t>
      </w:r>
      <w:r>
        <w:rPr>
          <w:sz w:val="28"/>
          <w:szCs w:val="28"/>
        </w:rPr>
        <w:t>заусенцев</w:t>
      </w:r>
      <w:r w:rsidR="0063208D">
        <w:rPr>
          <w:sz w:val="28"/>
          <w:szCs w:val="28"/>
        </w:rPr>
        <w:t xml:space="preserve"> </w:t>
      </w:r>
      <w:r>
        <w:rPr>
          <w:sz w:val="28"/>
          <w:szCs w:val="28"/>
        </w:rPr>
        <w:t>и</w:t>
      </w:r>
      <w:r w:rsidR="0063208D">
        <w:rPr>
          <w:sz w:val="28"/>
          <w:szCs w:val="28"/>
        </w:rPr>
        <w:t xml:space="preserve"> </w:t>
      </w:r>
      <w:r>
        <w:rPr>
          <w:sz w:val="28"/>
          <w:szCs w:val="28"/>
        </w:rPr>
        <w:t>зон</w:t>
      </w:r>
      <w:r w:rsidR="0063208D">
        <w:rPr>
          <w:sz w:val="28"/>
          <w:szCs w:val="28"/>
        </w:rPr>
        <w:t xml:space="preserve"> </w:t>
      </w:r>
      <w:r>
        <w:rPr>
          <w:sz w:val="28"/>
          <w:szCs w:val="28"/>
        </w:rPr>
        <w:t>термического</w:t>
      </w:r>
      <w:r w:rsidR="0063208D">
        <w:rPr>
          <w:sz w:val="28"/>
          <w:szCs w:val="28"/>
        </w:rPr>
        <w:t xml:space="preserve"> </w:t>
      </w:r>
      <w:r>
        <w:rPr>
          <w:sz w:val="28"/>
          <w:szCs w:val="28"/>
        </w:rPr>
        <w:t>изменения</w:t>
      </w:r>
      <w:r w:rsidR="0063208D">
        <w:rPr>
          <w:sz w:val="28"/>
          <w:szCs w:val="28"/>
        </w:rPr>
        <w:t xml:space="preserve"> </w:t>
      </w:r>
      <w:r>
        <w:rPr>
          <w:sz w:val="28"/>
          <w:szCs w:val="28"/>
        </w:rPr>
        <w:t>структуры</w:t>
      </w:r>
      <w:r w:rsidR="0063208D">
        <w:rPr>
          <w:sz w:val="28"/>
          <w:szCs w:val="28"/>
        </w:rPr>
        <w:t xml:space="preserve"> </w:t>
      </w:r>
      <w:r>
        <w:rPr>
          <w:sz w:val="28"/>
          <w:szCs w:val="28"/>
        </w:rPr>
        <w:t>материала.</w:t>
      </w:r>
      <w:r w:rsidR="0063208D">
        <w:rPr>
          <w:sz w:val="28"/>
          <w:szCs w:val="28"/>
        </w:rPr>
        <w:t xml:space="preserve"> </w:t>
      </w:r>
    </w:p>
    <w:p w14:paraId="0023542A" w14:textId="77777777" w:rsidR="00FE4AD3" w:rsidRDefault="00FE4AD3">
      <w:pPr>
        <w:jc w:val="both"/>
        <w:rPr>
          <w:sz w:val="28"/>
          <w:szCs w:val="28"/>
        </w:rPr>
      </w:pPr>
    </w:p>
    <w:p w14:paraId="6660752B" w14:textId="77777777" w:rsidR="00FE4AD3" w:rsidRDefault="0013571B">
      <w:pPr>
        <w:pStyle w:val="aff6"/>
        <w:spacing w:after="0"/>
        <w:ind w:left="0" w:firstLine="567"/>
        <w:jc w:val="center"/>
        <w:rPr>
          <w:sz w:val="28"/>
          <w:szCs w:val="28"/>
        </w:rPr>
      </w:pPr>
      <w:r>
        <w:rPr>
          <w:noProof/>
          <w:sz w:val="28"/>
          <w:szCs w:val="28"/>
          <w:lang w:eastAsia="ru-RU"/>
        </w:rPr>
        <w:drawing>
          <wp:inline distT="0" distB="0" distL="0" distR="0" wp14:anchorId="689B7CBE" wp14:editId="300D86A7">
            <wp:extent cx="1515745" cy="2698750"/>
            <wp:effectExtent l="0" t="0" r="8255" b="6350"/>
            <wp:docPr id="1544982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8208" name="Рисунок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525226" cy="2714621"/>
                    </a:xfrm>
                    <a:prstGeom prst="rect">
                      <a:avLst/>
                    </a:prstGeom>
                    <a:noFill/>
                    <a:ln>
                      <a:noFill/>
                    </a:ln>
                  </pic:spPr>
                </pic:pic>
              </a:graphicData>
            </a:graphic>
          </wp:inline>
        </w:drawing>
      </w:r>
      <w:r>
        <w:rPr>
          <w:noProof/>
          <w:sz w:val="28"/>
          <w:szCs w:val="28"/>
          <w:lang w:eastAsia="ru-RU"/>
        </w:rPr>
        <w:drawing>
          <wp:inline distT="0" distB="0" distL="0" distR="0" wp14:anchorId="11F3714A" wp14:editId="434DD556">
            <wp:extent cx="2675890" cy="2705100"/>
            <wp:effectExtent l="0" t="0" r="0" b="0"/>
            <wp:docPr id="19331693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69395" name="Рисунок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2675968" cy="2705100"/>
                    </a:xfrm>
                    <a:prstGeom prst="rect">
                      <a:avLst/>
                    </a:prstGeom>
                    <a:noFill/>
                    <a:ln>
                      <a:noFill/>
                    </a:ln>
                  </pic:spPr>
                </pic:pic>
              </a:graphicData>
            </a:graphic>
          </wp:inline>
        </w:drawing>
      </w:r>
    </w:p>
    <w:p w14:paraId="1D7BEF61" w14:textId="037FDC04"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3.3</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bookmarkStart w:id="53" w:name="_Hlk217285212"/>
      <w:r>
        <w:rPr>
          <w:bCs/>
          <w:color w:val="000000"/>
          <w:sz w:val="28"/>
          <w:szCs w:val="28"/>
          <w:lang w:eastAsia="kk-KZ"/>
        </w:rPr>
        <w:t>Инструменты</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изготовления</w:t>
      </w:r>
      <w:r w:rsidR="0063208D">
        <w:rPr>
          <w:bCs/>
          <w:color w:val="000000"/>
          <w:sz w:val="28"/>
          <w:szCs w:val="28"/>
          <w:lang w:eastAsia="kk-KZ"/>
        </w:rPr>
        <w:t xml:space="preserve"> </w:t>
      </w:r>
      <w:r>
        <w:rPr>
          <w:bCs/>
          <w:color w:val="000000"/>
          <w:sz w:val="28"/>
          <w:szCs w:val="28"/>
          <w:lang w:eastAsia="kk-KZ"/>
        </w:rPr>
        <w:t>опытного</w:t>
      </w:r>
      <w:r w:rsidR="0063208D">
        <w:rPr>
          <w:bCs/>
          <w:color w:val="000000"/>
          <w:sz w:val="28"/>
          <w:szCs w:val="28"/>
          <w:lang w:eastAsia="kk-KZ"/>
        </w:rPr>
        <w:t xml:space="preserve"> </w:t>
      </w:r>
      <w:r>
        <w:rPr>
          <w:bCs/>
          <w:color w:val="000000"/>
          <w:sz w:val="28"/>
          <w:szCs w:val="28"/>
          <w:lang w:eastAsia="kk-KZ"/>
        </w:rPr>
        <w:t>образца</w:t>
      </w:r>
      <w:bookmarkEnd w:id="53"/>
    </w:p>
    <w:p w14:paraId="369B2EA9" w14:textId="77777777" w:rsidR="00FE4AD3" w:rsidRDefault="00FE4AD3">
      <w:pPr>
        <w:pStyle w:val="aff6"/>
        <w:ind w:left="0" w:firstLine="567"/>
        <w:jc w:val="center"/>
        <w:rPr>
          <w:sz w:val="28"/>
          <w:szCs w:val="28"/>
        </w:rPr>
      </w:pPr>
    </w:p>
    <w:p w14:paraId="7A59DBBD" w14:textId="77777777" w:rsidR="00FE4AD3" w:rsidRDefault="00FE4AD3">
      <w:pPr>
        <w:pStyle w:val="aff6"/>
        <w:ind w:left="0" w:firstLine="567"/>
        <w:jc w:val="both"/>
        <w:rPr>
          <w:sz w:val="28"/>
          <w:szCs w:val="28"/>
        </w:rPr>
      </w:pPr>
    </w:p>
    <w:p w14:paraId="644FD366" w14:textId="2C51ABEF" w:rsidR="00FE4AD3" w:rsidRDefault="0013571B">
      <w:pPr>
        <w:pStyle w:val="aff6"/>
        <w:ind w:left="0" w:firstLine="567"/>
        <w:jc w:val="both"/>
        <w:rPr>
          <w:sz w:val="28"/>
          <w:szCs w:val="28"/>
        </w:rPr>
      </w:pPr>
      <w:r>
        <w:rPr>
          <w:sz w:val="28"/>
          <w:szCs w:val="28"/>
        </w:rPr>
        <w:t>3.3.2</w:t>
      </w:r>
      <w:r w:rsidR="0063208D">
        <w:rPr>
          <w:sz w:val="28"/>
          <w:szCs w:val="28"/>
        </w:rPr>
        <w:t xml:space="preserve"> </w:t>
      </w:r>
      <w:bookmarkStart w:id="54" w:name="_Hlk217285217"/>
      <w:r>
        <w:rPr>
          <w:sz w:val="28"/>
          <w:szCs w:val="28"/>
        </w:rPr>
        <w:t>Операция</w:t>
      </w:r>
      <w:r w:rsidR="0063208D">
        <w:rPr>
          <w:sz w:val="28"/>
          <w:szCs w:val="28"/>
        </w:rPr>
        <w:t xml:space="preserve"> </w:t>
      </w:r>
      <w:r>
        <w:rPr>
          <w:sz w:val="28"/>
          <w:szCs w:val="28"/>
        </w:rPr>
        <w:t>развальцовки</w:t>
      </w:r>
      <w:r w:rsidR="0063208D">
        <w:rPr>
          <w:sz w:val="28"/>
          <w:szCs w:val="28"/>
        </w:rPr>
        <w:t xml:space="preserve"> </w:t>
      </w:r>
      <w:r>
        <w:rPr>
          <w:sz w:val="28"/>
          <w:szCs w:val="28"/>
        </w:rPr>
        <w:t>для</w:t>
      </w:r>
      <w:r w:rsidR="0063208D">
        <w:rPr>
          <w:sz w:val="28"/>
          <w:szCs w:val="28"/>
        </w:rPr>
        <w:t xml:space="preserve"> </w:t>
      </w:r>
      <w:r>
        <w:rPr>
          <w:sz w:val="28"/>
          <w:szCs w:val="28"/>
        </w:rPr>
        <w:t>упрочнения</w:t>
      </w:r>
      <w:r w:rsidR="0063208D">
        <w:rPr>
          <w:sz w:val="28"/>
          <w:szCs w:val="28"/>
        </w:rPr>
        <w:t xml:space="preserve"> </w:t>
      </w:r>
      <w:r>
        <w:rPr>
          <w:sz w:val="28"/>
          <w:szCs w:val="28"/>
        </w:rPr>
        <w:t>конструкции</w:t>
      </w:r>
    </w:p>
    <w:p w14:paraId="656DE611" w14:textId="77777777" w:rsidR="00FE4AD3" w:rsidRDefault="00FE4AD3">
      <w:pPr>
        <w:pStyle w:val="aff6"/>
        <w:ind w:left="0" w:firstLine="567"/>
        <w:jc w:val="both"/>
        <w:rPr>
          <w:sz w:val="28"/>
          <w:szCs w:val="28"/>
        </w:rPr>
      </w:pPr>
    </w:p>
    <w:p w14:paraId="441FF73D" w14:textId="3BF7462F" w:rsidR="00FE4AD3" w:rsidRDefault="0013571B">
      <w:pPr>
        <w:pStyle w:val="aff6"/>
        <w:spacing w:line="240" w:lineRule="auto"/>
        <w:ind w:left="0" w:firstLine="567"/>
        <w:jc w:val="both"/>
        <w:rPr>
          <w:sz w:val="28"/>
          <w:szCs w:val="28"/>
        </w:rPr>
      </w:pPr>
      <w:r>
        <w:rPr>
          <w:sz w:val="28"/>
          <w:szCs w:val="28"/>
        </w:rPr>
        <w:t>Ключевой</w:t>
      </w:r>
      <w:r w:rsidR="0063208D">
        <w:rPr>
          <w:sz w:val="28"/>
          <w:szCs w:val="28"/>
        </w:rPr>
        <w:t xml:space="preserve"> </w:t>
      </w:r>
      <w:r>
        <w:rPr>
          <w:sz w:val="28"/>
          <w:szCs w:val="28"/>
        </w:rPr>
        <w:t>операцией</w:t>
      </w:r>
      <w:r w:rsidR="0063208D">
        <w:rPr>
          <w:sz w:val="28"/>
          <w:szCs w:val="28"/>
        </w:rPr>
        <w:t xml:space="preserve"> </w:t>
      </w:r>
      <w:r>
        <w:rPr>
          <w:sz w:val="28"/>
          <w:szCs w:val="28"/>
        </w:rPr>
        <w:t>для</w:t>
      </w:r>
      <w:r w:rsidR="0063208D">
        <w:rPr>
          <w:sz w:val="28"/>
          <w:szCs w:val="28"/>
        </w:rPr>
        <w:t xml:space="preserve"> </w:t>
      </w:r>
      <w:r>
        <w:rPr>
          <w:sz w:val="28"/>
          <w:szCs w:val="28"/>
        </w:rPr>
        <w:t>повышения</w:t>
      </w:r>
      <w:r w:rsidR="0063208D">
        <w:rPr>
          <w:sz w:val="28"/>
          <w:szCs w:val="28"/>
        </w:rPr>
        <w:t xml:space="preserve"> </w:t>
      </w:r>
      <w:r>
        <w:rPr>
          <w:sz w:val="28"/>
          <w:szCs w:val="28"/>
        </w:rPr>
        <w:t>несущей</w:t>
      </w:r>
      <w:r w:rsidR="0063208D">
        <w:rPr>
          <w:sz w:val="28"/>
          <w:szCs w:val="28"/>
        </w:rPr>
        <w:t xml:space="preserve"> </w:t>
      </w:r>
      <w:r>
        <w:rPr>
          <w:sz w:val="28"/>
          <w:szCs w:val="28"/>
        </w:rPr>
        <w:t>способности</w:t>
      </w:r>
      <w:r w:rsidR="0063208D">
        <w:rPr>
          <w:sz w:val="28"/>
          <w:szCs w:val="28"/>
        </w:rPr>
        <w:t xml:space="preserve"> </w:t>
      </w:r>
      <w:r>
        <w:rPr>
          <w:sz w:val="28"/>
          <w:szCs w:val="28"/>
        </w:rPr>
        <w:t>тонкостенной</w:t>
      </w:r>
      <w:r w:rsidR="0063208D">
        <w:rPr>
          <w:sz w:val="28"/>
          <w:szCs w:val="28"/>
        </w:rPr>
        <w:t xml:space="preserve"> </w:t>
      </w:r>
      <w:r>
        <w:rPr>
          <w:sz w:val="28"/>
          <w:szCs w:val="28"/>
        </w:rPr>
        <w:t>конструкции</w:t>
      </w:r>
      <w:r w:rsidR="0063208D">
        <w:rPr>
          <w:sz w:val="28"/>
          <w:szCs w:val="28"/>
        </w:rPr>
        <w:t xml:space="preserve"> </w:t>
      </w:r>
      <w:r>
        <w:rPr>
          <w:sz w:val="28"/>
          <w:szCs w:val="28"/>
        </w:rPr>
        <w:t>явилась</w:t>
      </w:r>
      <w:r w:rsidR="0063208D">
        <w:rPr>
          <w:sz w:val="28"/>
          <w:szCs w:val="28"/>
        </w:rPr>
        <w:t xml:space="preserve"> </w:t>
      </w:r>
      <w:r>
        <w:rPr>
          <w:sz w:val="28"/>
          <w:szCs w:val="28"/>
        </w:rPr>
        <w:t>развальцовка</w:t>
      </w:r>
      <w:r w:rsidR="0063208D">
        <w:rPr>
          <w:sz w:val="28"/>
          <w:szCs w:val="28"/>
        </w:rPr>
        <w:t xml:space="preserve"> </w:t>
      </w:r>
      <w:r>
        <w:rPr>
          <w:sz w:val="28"/>
          <w:szCs w:val="28"/>
        </w:rPr>
        <w:t>(расклепка)</w:t>
      </w:r>
      <w:r w:rsidR="0063208D">
        <w:rPr>
          <w:sz w:val="28"/>
          <w:szCs w:val="28"/>
        </w:rPr>
        <w:t xml:space="preserve"> </w:t>
      </w:r>
      <w:r>
        <w:rPr>
          <w:sz w:val="28"/>
          <w:szCs w:val="28"/>
        </w:rPr>
        <w:t>кромок</w:t>
      </w:r>
      <w:r w:rsidR="0063208D">
        <w:rPr>
          <w:sz w:val="28"/>
          <w:szCs w:val="28"/>
        </w:rPr>
        <w:t xml:space="preserve"> </w:t>
      </w:r>
      <w:r>
        <w:rPr>
          <w:sz w:val="28"/>
          <w:szCs w:val="28"/>
        </w:rPr>
        <w:t>отверстий.</w:t>
      </w:r>
      <w:r w:rsidR="0063208D">
        <w:rPr>
          <w:sz w:val="28"/>
          <w:szCs w:val="28"/>
        </w:rPr>
        <w:t xml:space="preserve"> </w:t>
      </w:r>
      <w:r>
        <w:rPr>
          <w:sz w:val="28"/>
          <w:szCs w:val="28"/>
        </w:rPr>
        <w:t>Суть</w:t>
      </w:r>
      <w:r w:rsidR="0063208D">
        <w:rPr>
          <w:sz w:val="28"/>
          <w:szCs w:val="28"/>
        </w:rPr>
        <w:t xml:space="preserve"> </w:t>
      </w:r>
      <w:r>
        <w:rPr>
          <w:sz w:val="28"/>
          <w:szCs w:val="28"/>
        </w:rPr>
        <w:t>метода</w:t>
      </w:r>
      <w:r w:rsidR="0063208D">
        <w:rPr>
          <w:sz w:val="28"/>
          <w:szCs w:val="28"/>
        </w:rPr>
        <w:t xml:space="preserve"> </w:t>
      </w:r>
      <w:r>
        <w:rPr>
          <w:sz w:val="28"/>
          <w:szCs w:val="28"/>
        </w:rPr>
        <w:t>заключается</w:t>
      </w:r>
      <w:r w:rsidR="0063208D">
        <w:rPr>
          <w:sz w:val="28"/>
          <w:szCs w:val="28"/>
        </w:rPr>
        <w:t xml:space="preserve"> </w:t>
      </w:r>
      <w:r>
        <w:rPr>
          <w:sz w:val="28"/>
          <w:szCs w:val="28"/>
        </w:rPr>
        <w:t>в</w:t>
      </w:r>
      <w:r w:rsidR="0063208D">
        <w:rPr>
          <w:sz w:val="28"/>
          <w:szCs w:val="28"/>
        </w:rPr>
        <w:t xml:space="preserve"> </w:t>
      </w:r>
      <w:r>
        <w:rPr>
          <w:sz w:val="28"/>
          <w:szCs w:val="28"/>
        </w:rPr>
        <w:t>обработке</w:t>
      </w:r>
      <w:r w:rsidR="0063208D">
        <w:rPr>
          <w:sz w:val="28"/>
          <w:szCs w:val="28"/>
        </w:rPr>
        <w:t xml:space="preserve"> </w:t>
      </w:r>
      <w:r>
        <w:rPr>
          <w:sz w:val="28"/>
          <w:szCs w:val="28"/>
        </w:rPr>
        <w:t>металла</w:t>
      </w:r>
      <w:r w:rsidR="0063208D">
        <w:rPr>
          <w:sz w:val="28"/>
          <w:szCs w:val="28"/>
        </w:rPr>
        <w:t xml:space="preserve"> </w:t>
      </w:r>
      <w:r>
        <w:rPr>
          <w:sz w:val="28"/>
          <w:szCs w:val="28"/>
        </w:rPr>
        <w:t>давлением</w:t>
      </w:r>
      <w:r w:rsidR="0063208D">
        <w:rPr>
          <w:sz w:val="28"/>
          <w:szCs w:val="28"/>
        </w:rPr>
        <w:t xml:space="preserve"> </w:t>
      </w:r>
      <w:r>
        <w:rPr>
          <w:sz w:val="28"/>
          <w:szCs w:val="28"/>
        </w:rPr>
        <w:t>с</w:t>
      </w:r>
      <w:r w:rsidR="0063208D">
        <w:rPr>
          <w:sz w:val="28"/>
          <w:szCs w:val="28"/>
        </w:rPr>
        <w:t xml:space="preserve"> </w:t>
      </w:r>
      <w:r>
        <w:rPr>
          <w:sz w:val="28"/>
          <w:szCs w:val="28"/>
        </w:rPr>
        <w:t>помощью</w:t>
      </w:r>
      <w:r w:rsidR="0063208D">
        <w:rPr>
          <w:sz w:val="28"/>
          <w:szCs w:val="28"/>
        </w:rPr>
        <w:t xml:space="preserve"> </w:t>
      </w:r>
      <w:r>
        <w:rPr>
          <w:sz w:val="28"/>
          <w:szCs w:val="28"/>
        </w:rPr>
        <w:t>инструмента</w:t>
      </w:r>
      <w:r w:rsidR="0063208D">
        <w:rPr>
          <w:sz w:val="28"/>
          <w:szCs w:val="28"/>
        </w:rPr>
        <w:t xml:space="preserve"> </w:t>
      </w:r>
      <w:r>
        <w:rPr>
          <w:sz w:val="28"/>
          <w:szCs w:val="28"/>
        </w:rPr>
        <w:t>сферической</w:t>
      </w:r>
      <w:r w:rsidR="0063208D">
        <w:rPr>
          <w:sz w:val="28"/>
          <w:szCs w:val="28"/>
        </w:rPr>
        <w:t xml:space="preserve"> </w:t>
      </w:r>
      <w:r>
        <w:rPr>
          <w:sz w:val="28"/>
          <w:szCs w:val="28"/>
        </w:rPr>
        <w:t>формы</w:t>
      </w:r>
      <w:r w:rsidR="0063208D">
        <w:rPr>
          <w:sz w:val="28"/>
          <w:szCs w:val="28"/>
        </w:rPr>
        <w:t xml:space="preserve"> </w:t>
      </w:r>
      <w:r>
        <w:rPr>
          <w:sz w:val="28"/>
          <w:szCs w:val="28"/>
        </w:rPr>
        <w:t>для</w:t>
      </w:r>
      <w:r w:rsidR="0063208D">
        <w:rPr>
          <w:sz w:val="28"/>
          <w:szCs w:val="28"/>
        </w:rPr>
        <w:t xml:space="preserve"> </w:t>
      </w:r>
      <w:r>
        <w:rPr>
          <w:sz w:val="28"/>
          <w:szCs w:val="28"/>
        </w:rPr>
        <w:t>создания</w:t>
      </w:r>
      <w:r w:rsidR="0063208D">
        <w:rPr>
          <w:sz w:val="28"/>
          <w:szCs w:val="28"/>
        </w:rPr>
        <w:t xml:space="preserve"> </w:t>
      </w:r>
      <w:r>
        <w:rPr>
          <w:sz w:val="28"/>
          <w:szCs w:val="28"/>
        </w:rPr>
        <w:t>зоны</w:t>
      </w:r>
      <w:r w:rsidR="0063208D">
        <w:rPr>
          <w:sz w:val="28"/>
          <w:szCs w:val="28"/>
        </w:rPr>
        <w:t xml:space="preserve"> </w:t>
      </w:r>
      <w:r>
        <w:rPr>
          <w:sz w:val="28"/>
          <w:szCs w:val="28"/>
        </w:rPr>
        <w:t>упрочнения</w:t>
      </w:r>
      <w:r w:rsidR="0063208D">
        <w:rPr>
          <w:sz w:val="28"/>
          <w:szCs w:val="28"/>
        </w:rPr>
        <w:t xml:space="preserve"> </w:t>
      </w:r>
      <w:r>
        <w:rPr>
          <w:sz w:val="28"/>
          <w:szCs w:val="28"/>
        </w:rPr>
        <w:t>(наклепа)</w:t>
      </w:r>
      <w:r w:rsidR="0063208D">
        <w:rPr>
          <w:sz w:val="28"/>
          <w:szCs w:val="28"/>
        </w:rPr>
        <w:t xml:space="preserve"> </w:t>
      </w:r>
      <w:r>
        <w:rPr>
          <w:sz w:val="28"/>
          <w:szCs w:val="28"/>
        </w:rPr>
        <w:t>по</w:t>
      </w:r>
      <w:r w:rsidR="0063208D">
        <w:rPr>
          <w:sz w:val="28"/>
          <w:szCs w:val="28"/>
        </w:rPr>
        <w:t xml:space="preserve"> </w:t>
      </w:r>
      <w:r>
        <w:rPr>
          <w:sz w:val="28"/>
          <w:szCs w:val="28"/>
        </w:rPr>
        <w:t>периметру</w:t>
      </w:r>
      <w:r w:rsidR="0063208D">
        <w:rPr>
          <w:sz w:val="28"/>
          <w:szCs w:val="28"/>
        </w:rPr>
        <w:t xml:space="preserve"> </w:t>
      </w:r>
      <w:r>
        <w:rPr>
          <w:sz w:val="28"/>
          <w:szCs w:val="28"/>
        </w:rPr>
        <w:t>отверстия.</w:t>
      </w:r>
    </w:p>
    <w:p w14:paraId="195CA991" w14:textId="40C2A773" w:rsidR="00FE4AD3" w:rsidRDefault="0013571B">
      <w:pPr>
        <w:pStyle w:val="aff6"/>
        <w:spacing w:line="240" w:lineRule="auto"/>
        <w:ind w:left="0" w:firstLine="567"/>
        <w:jc w:val="both"/>
        <w:rPr>
          <w:sz w:val="28"/>
          <w:szCs w:val="28"/>
        </w:rPr>
      </w:pPr>
      <w:r>
        <w:rPr>
          <w:sz w:val="28"/>
          <w:szCs w:val="28"/>
        </w:rPr>
        <w:t>Технология</w:t>
      </w:r>
      <w:r w:rsidR="0063208D">
        <w:rPr>
          <w:sz w:val="28"/>
          <w:szCs w:val="28"/>
        </w:rPr>
        <w:t xml:space="preserve"> </w:t>
      </w:r>
      <w:r>
        <w:rPr>
          <w:sz w:val="28"/>
          <w:szCs w:val="28"/>
        </w:rPr>
        <w:t>процесса:</w:t>
      </w:r>
    </w:p>
    <w:p w14:paraId="12E1E151" w14:textId="37716A86" w:rsidR="00FE4AD3" w:rsidRDefault="0013571B">
      <w:pPr>
        <w:pStyle w:val="aff6"/>
        <w:numPr>
          <w:ilvl w:val="0"/>
          <w:numId w:val="11"/>
        </w:numPr>
        <w:spacing w:line="240" w:lineRule="auto"/>
        <w:jc w:val="both"/>
        <w:rPr>
          <w:sz w:val="28"/>
          <w:szCs w:val="28"/>
        </w:rPr>
      </w:pPr>
      <w:r>
        <w:rPr>
          <w:sz w:val="28"/>
          <w:szCs w:val="28"/>
        </w:rPr>
        <w:t>Заготовка</w:t>
      </w:r>
      <w:r w:rsidR="0063208D">
        <w:rPr>
          <w:sz w:val="28"/>
          <w:szCs w:val="28"/>
        </w:rPr>
        <w:t xml:space="preserve"> </w:t>
      </w:r>
      <w:r>
        <w:rPr>
          <w:sz w:val="28"/>
          <w:szCs w:val="28"/>
        </w:rPr>
        <w:t>фиксировалась</w:t>
      </w:r>
      <w:r w:rsidR="0063208D">
        <w:rPr>
          <w:sz w:val="28"/>
          <w:szCs w:val="28"/>
        </w:rPr>
        <w:t xml:space="preserve"> </w:t>
      </w:r>
      <w:r>
        <w:rPr>
          <w:sz w:val="28"/>
          <w:szCs w:val="28"/>
        </w:rPr>
        <w:t>на</w:t>
      </w:r>
      <w:r w:rsidR="0063208D">
        <w:rPr>
          <w:sz w:val="28"/>
          <w:szCs w:val="28"/>
        </w:rPr>
        <w:t xml:space="preserve"> </w:t>
      </w:r>
      <w:r>
        <w:rPr>
          <w:sz w:val="28"/>
          <w:szCs w:val="28"/>
        </w:rPr>
        <w:t>массивной</w:t>
      </w:r>
      <w:r w:rsidR="0063208D">
        <w:rPr>
          <w:sz w:val="28"/>
          <w:szCs w:val="28"/>
        </w:rPr>
        <w:t xml:space="preserve"> </w:t>
      </w:r>
      <w:r>
        <w:rPr>
          <w:sz w:val="28"/>
          <w:szCs w:val="28"/>
        </w:rPr>
        <w:t>оправке.</w:t>
      </w:r>
    </w:p>
    <w:p w14:paraId="7E8D9865" w14:textId="1448A2EB" w:rsidR="00FE4AD3" w:rsidRDefault="0013571B">
      <w:pPr>
        <w:pStyle w:val="aff6"/>
        <w:numPr>
          <w:ilvl w:val="0"/>
          <w:numId w:val="11"/>
        </w:numPr>
        <w:spacing w:line="240" w:lineRule="auto"/>
        <w:jc w:val="both"/>
        <w:rPr>
          <w:sz w:val="28"/>
          <w:szCs w:val="28"/>
        </w:rPr>
      </w:pPr>
      <w:r>
        <w:rPr>
          <w:sz w:val="28"/>
          <w:szCs w:val="28"/>
        </w:rPr>
        <w:t>Инструмент.</w:t>
      </w:r>
      <w:r w:rsidR="0063208D">
        <w:rPr>
          <w:sz w:val="28"/>
          <w:szCs w:val="28"/>
        </w:rPr>
        <w:t xml:space="preserve"> </w:t>
      </w:r>
      <w:r>
        <w:rPr>
          <w:sz w:val="28"/>
          <w:szCs w:val="28"/>
        </w:rPr>
        <w:t>Стальной</w:t>
      </w:r>
      <w:r w:rsidR="0063208D">
        <w:rPr>
          <w:sz w:val="28"/>
          <w:szCs w:val="28"/>
        </w:rPr>
        <w:t xml:space="preserve"> </w:t>
      </w:r>
      <w:r>
        <w:rPr>
          <w:sz w:val="28"/>
          <w:szCs w:val="28"/>
        </w:rPr>
        <w:t>закаленный</w:t>
      </w:r>
      <w:r w:rsidR="0063208D">
        <w:rPr>
          <w:sz w:val="28"/>
          <w:szCs w:val="28"/>
        </w:rPr>
        <w:t xml:space="preserve"> </w:t>
      </w:r>
      <w:r>
        <w:rPr>
          <w:sz w:val="28"/>
          <w:szCs w:val="28"/>
        </w:rPr>
        <w:t>шар</w:t>
      </w:r>
      <w:r w:rsidR="0063208D">
        <w:rPr>
          <w:sz w:val="28"/>
          <w:szCs w:val="28"/>
        </w:rPr>
        <w:t xml:space="preserve"> </w:t>
      </w:r>
      <w:r>
        <w:rPr>
          <w:sz w:val="28"/>
          <w:szCs w:val="28"/>
        </w:rPr>
        <w:t>(аналог</w:t>
      </w:r>
      <w:r w:rsidR="0063208D">
        <w:rPr>
          <w:sz w:val="28"/>
          <w:szCs w:val="28"/>
        </w:rPr>
        <w:t xml:space="preserve"> </w:t>
      </w:r>
      <w:r>
        <w:rPr>
          <w:sz w:val="28"/>
          <w:szCs w:val="28"/>
        </w:rPr>
        <w:t>шарика</w:t>
      </w:r>
      <w:r w:rsidR="0063208D">
        <w:rPr>
          <w:sz w:val="28"/>
          <w:szCs w:val="28"/>
        </w:rPr>
        <w:t xml:space="preserve"> </w:t>
      </w:r>
      <w:r>
        <w:rPr>
          <w:sz w:val="28"/>
          <w:szCs w:val="28"/>
        </w:rPr>
        <w:t>подшипника,</w:t>
      </w:r>
      <w:r w:rsidR="0063208D">
        <w:rPr>
          <w:sz w:val="28"/>
          <w:szCs w:val="28"/>
        </w:rPr>
        <w:t xml:space="preserve"> </w:t>
      </w:r>
      <w:r>
        <w:rPr>
          <w:sz w:val="28"/>
          <w:szCs w:val="28"/>
        </w:rPr>
        <w:t>Рисунок)</w:t>
      </w:r>
      <w:r w:rsidR="0063208D">
        <w:rPr>
          <w:sz w:val="28"/>
          <w:szCs w:val="28"/>
        </w:rPr>
        <w:t xml:space="preserve"> </w:t>
      </w:r>
      <w:r>
        <w:rPr>
          <w:sz w:val="28"/>
          <w:szCs w:val="28"/>
        </w:rPr>
        <w:t>диаметром,</w:t>
      </w:r>
      <w:r w:rsidR="0063208D">
        <w:rPr>
          <w:sz w:val="28"/>
          <w:szCs w:val="28"/>
        </w:rPr>
        <w:t xml:space="preserve"> </w:t>
      </w:r>
      <w:r>
        <w:rPr>
          <w:sz w:val="28"/>
          <w:szCs w:val="28"/>
        </w:rPr>
        <w:t>превышающим</w:t>
      </w:r>
      <w:r w:rsidR="0063208D">
        <w:rPr>
          <w:sz w:val="28"/>
          <w:szCs w:val="28"/>
        </w:rPr>
        <w:t xml:space="preserve"> </w:t>
      </w:r>
      <w:r>
        <w:rPr>
          <w:sz w:val="28"/>
          <w:szCs w:val="28"/>
        </w:rPr>
        <w:t>диаметр</w:t>
      </w:r>
      <w:r w:rsidR="0063208D">
        <w:rPr>
          <w:sz w:val="28"/>
          <w:szCs w:val="28"/>
        </w:rPr>
        <w:t xml:space="preserve"> </w:t>
      </w:r>
      <w:r>
        <w:rPr>
          <w:sz w:val="28"/>
          <w:szCs w:val="28"/>
        </w:rPr>
        <w:t>отверстия</w:t>
      </w:r>
      <w:r w:rsidR="0063208D">
        <w:rPr>
          <w:sz w:val="28"/>
          <w:szCs w:val="28"/>
        </w:rPr>
        <w:t xml:space="preserve"> </w:t>
      </w:r>
      <w:r>
        <w:rPr>
          <w:sz w:val="28"/>
          <w:szCs w:val="28"/>
        </w:rPr>
        <w:t>5мм.</w:t>
      </w:r>
    </w:p>
    <w:p w14:paraId="191C4ED5" w14:textId="728F44CB" w:rsidR="00FE4AD3" w:rsidRDefault="0063208D">
      <w:pPr>
        <w:pStyle w:val="aff6"/>
        <w:numPr>
          <w:ilvl w:val="0"/>
          <w:numId w:val="11"/>
        </w:numPr>
        <w:spacing w:line="240" w:lineRule="auto"/>
        <w:jc w:val="both"/>
        <w:rPr>
          <w:sz w:val="28"/>
          <w:szCs w:val="28"/>
        </w:rPr>
      </w:pPr>
      <w:r>
        <w:rPr>
          <w:sz w:val="28"/>
          <w:szCs w:val="28"/>
        </w:rPr>
        <w:t xml:space="preserve"> </w:t>
      </w:r>
      <w:r w:rsidR="0013571B">
        <w:rPr>
          <w:sz w:val="28"/>
          <w:szCs w:val="28"/>
        </w:rPr>
        <w:t>Оборудование.</w:t>
      </w:r>
      <w:r>
        <w:rPr>
          <w:sz w:val="28"/>
          <w:szCs w:val="28"/>
        </w:rPr>
        <w:t xml:space="preserve"> </w:t>
      </w:r>
      <w:r w:rsidR="0013571B">
        <w:rPr>
          <w:sz w:val="28"/>
          <w:szCs w:val="28"/>
        </w:rPr>
        <w:t>Усилие</w:t>
      </w:r>
      <w:r>
        <w:rPr>
          <w:sz w:val="28"/>
          <w:szCs w:val="28"/>
        </w:rPr>
        <w:t xml:space="preserve"> </w:t>
      </w:r>
      <w:r w:rsidR="0013571B">
        <w:rPr>
          <w:sz w:val="28"/>
          <w:szCs w:val="28"/>
        </w:rPr>
        <w:t>прикладывалось</w:t>
      </w:r>
      <w:r>
        <w:rPr>
          <w:sz w:val="28"/>
          <w:szCs w:val="28"/>
        </w:rPr>
        <w:t xml:space="preserve"> </w:t>
      </w:r>
      <w:r w:rsidR="0013571B">
        <w:rPr>
          <w:sz w:val="28"/>
          <w:szCs w:val="28"/>
        </w:rPr>
        <w:t>с</w:t>
      </w:r>
      <w:r>
        <w:rPr>
          <w:sz w:val="28"/>
          <w:szCs w:val="28"/>
        </w:rPr>
        <w:t xml:space="preserve"> </w:t>
      </w:r>
      <w:r w:rsidR="0013571B">
        <w:rPr>
          <w:sz w:val="28"/>
          <w:szCs w:val="28"/>
        </w:rPr>
        <w:t>помощью</w:t>
      </w:r>
      <w:r>
        <w:rPr>
          <w:sz w:val="28"/>
          <w:szCs w:val="28"/>
        </w:rPr>
        <w:t xml:space="preserve"> </w:t>
      </w:r>
      <w:r w:rsidR="0013571B">
        <w:rPr>
          <w:sz w:val="28"/>
          <w:szCs w:val="28"/>
        </w:rPr>
        <w:t>универсального</w:t>
      </w:r>
      <w:r>
        <w:rPr>
          <w:sz w:val="28"/>
          <w:szCs w:val="28"/>
        </w:rPr>
        <w:t xml:space="preserve"> </w:t>
      </w:r>
      <w:r w:rsidR="0013571B">
        <w:rPr>
          <w:sz w:val="28"/>
          <w:szCs w:val="28"/>
        </w:rPr>
        <w:t>гидравлического</w:t>
      </w:r>
      <w:r>
        <w:rPr>
          <w:sz w:val="28"/>
          <w:szCs w:val="28"/>
        </w:rPr>
        <w:t xml:space="preserve"> </w:t>
      </w:r>
      <w:r w:rsidR="0013571B">
        <w:rPr>
          <w:sz w:val="28"/>
          <w:szCs w:val="28"/>
        </w:rPr>
        <w:t>пресса.</w:t>
      </w:r>
    </w:p>
    <w:p w14:paraId="6E0909D5" w14:textId="4D94F606" w:rsidR="00FE4AD3" w:rsidRDefault="0013571B">
      <w:pPr>
        <w:pStyle w:val="aff6"/>
        <w:numPr>
          <w:ilvl w:val="0"/>
          <w:numId w:val="11"/>
        </w:numPr>
        <w:spacing w:line="240" w:lineRule="auto"/>
        <w:jc w:val="both"/>
        <w:rPr>
          <w:sz w:val="28"/>
          <w:szCs w:val="28"/>
        </w:rPr>
      </w:pPr>
      <w:r>
        <w:rPr>
          <w:sz w:val="28"/>
          <w:szCs w:val="28"/>
        </w:rPr>
        <w:t>Процесс.</w:t>
      </w:r>
      <w:r w:rsidR="0063208D">
        <w:rPr>
          <w:sz w:val="28"/>
          <w:szCs w:val="28"/>
        </w:rPr>
        <w:t xml:space="preserve"> </w:t>
      </w:r>
      <w:r>
        <w:rPr>
          <w:sz w:val="28"/>
          <w:szCs w:val="28"/>
        </w:rPr>
        <w:t>Шар</w:t>
      </w:r>
      <w:r w:rsidR="0063208D">
        <w:rPr>
          <w:sz w:val="28"/>
          <w:szCs w:val="28"/>
        </w:rPr>
        <w:t xml:space="preserve"> </w:t>
      </w:r>
      <w:r>
        <w:rPr>
          <w:sz w:val="28"/>
          <w:szCs w:val="28"/>
        </w:rPr>
        <w:t>(Рисунок</w:t>
      </w:r>
      <w:r w:rsidR="0063208D">
        <w:rPr>
          <w:sz w:val="28"/>
          <w:szCs w:val="28"/>
        </w:rPr>
        <w:t xml:space="preserve"> </w:t>
      </w:r>
      <w:r>
        <w:rPr>
          <w:sz w:val="28"/>
          <w:szCs w:val="28"/>
        </w:rPr>
        <w:t>3.11)</w:t>
      </w:r>
      <w:r w:rsidR="0063208D">
        <w:rPr>
          <w:sz w:val="28"/>
          <w:szCs w:val="28"/>
        </w:rPr>
        <w:t xml:space="preserve"> </w:t>
      </w:r>
      <w:r>
        <w:rPr>
          <w:sz w:val="28"/>
          <w:szCs w:val="28"/>
        </w:rPr>
        <w:t>вдавливался</w:t>
      </w:r>
      <w:r w:rsidR="0063208D">
        <w:rPr>
          <w:sz w:val="28"/>
          <w:szCs w:val="28"/>
        </w:rPr>
        <w:t xml:space="preserve"> </w:t>
      </w:r>
      <w:r>
        <w:rPr>
          <w:sz w:val="28"/>
          <w:szCs w:val="28"/>
        </w:rPr>
        <w:t>в</w:t>
      </w:r>
      <w:r w:rsidR="0063208D">
        <w:rPr>
          <w:sz w:val="28"/>
          <w:szCs w:val="28"/>
        </w:rPr>
        <w:t xml:space="preserve"> </w:t>
      </w:r>
      <w:r>
        <w:rPr>
          <w:sz w:val="28"/>
          <w:szCs w:val="28"/>
        </w:rPr>
        <w:t>отверстие,</w:t>
      </w:r>
      <w:r w:rsidR="0063208D">
        <w:rPr>
          <w:sz w:val="28"/>
          <w:szCs w:val="28"/>
        </w:rPr>
        <w:t xml:space="preserve"> </w:t>
      </w:r>
      <w:r>
        <w:rPr>
          <w:sz w:val="28"/>
          <w:szCs w:val="28"/>
        </w:rPr>
        <w:t>вызывая</w:t>
      </w:r>
      <w:r w:rsidR="0063208D">
        <w:rPr>
          <w:sz w:val="28"/>
          <w:szCs w:val="28"/>
        </w:rPr>
        <w:t xml:space="preserve"> </w:t>
      </w:r>
      <w:r>
        <w:rPr>
          <w:sz w:val="28"/>
          <w:szCs w:val="28"/>
        </w:rPr>
        <w:t>пластическое</w:t>
      </w:r>
      <w:r w:rsidR="0063208D">
        <w:rPr>
          <w:sz w:val="28"/>
          <w:szCs w:val="28"/>
        </w:rPr>
        <w:t xml:space="preserve"> </w:t>
      </w:r>
      <w:r>
        <w:rPr>
          <w:sz w:val="28"/>
          <w:szCs w:val="28"/>
        </w:rPr>
        <w:t>течение</w:t>
      </w:r>
      <w:r w:rsidR="0063208D">
        <w:rPr>
          <w:sz w:val="28"/>
          <w:szCs w:val="28"/>
        </w:rPr>
        <w:t xml:space="preserve"> </w:t>
      </w:r>
      <w:r>
        <w:rPr>
          <w:sz w:val="28"/>
          <w:szCs w:val="28"/>
        </w:rPr>
        <w:t>материала</w:t>
      </w:r>
      <w:r w:rsidR="0063208D">
        <w:rPr>
          <w:sz w:val="28"/>
          <w:szCs w:val="28"/>
        </w:rPr>
        <w:t xml:space="preserve"> </w:t>
      </w:r>
      <w:r>
        <w:rPr>
          <w:sz w:val="28"/>
          <w:szCs w:val="28"/>
        </w:rPr>
        <w:t>радиального</w:t>
      </w:r>
      <w:r w:rsidR="0063208D">
        <w:rPr>
          <w:sz w:val="28"/>
          <w:szCs w:val="28"/>
        </w:rPr>
        <w:t xml:space="preserve"> </w:t>
      </w:r>
      <w:r>
        <w:rPr>
          <w:sz w:val="28"/>
          <w:szCs w:val="28"/>
        </w:rPr>
        <w:t>от</w:t>
      </w:r>
      <w:r w:rsidR="0063208D">
        <w:rPr>
          <w:sz w:val="28"/>
          <w:szCs w:val="28"/>
        </w:rPr>
        <w:t xml:space="preserve"> </w:t>
      </w:r>
      <w:r>
        <w:rPr>
          <w:sz w:val="28"/>
          <w:szCs w:val="28"/>
        </w:rPr>
        <w:t>центра.</w:t>
      </w:r>
      <w:r w:rsidR="0063208D">
        <w:rPr>
          <w:sz w:val="28"/>
          <w:szCs w:val="28"/>
        </w:rPr>
        <w:t xml:space="preserve"> </w:t>
      </w:r>
      <w:r>
        <w:rPr>
          <w:sz w:val="28"/>
          <w:szCs w:val="28"/>
        </w:rPr>
        <w:t>В</w:t>
      </w:r>
      <w:r w:rsidR="0063208D">
        <w:rPr>
          <w:sz w:val="28"/>
          <w:szCs w:val="28"/>
        </w:rPr>
        <w:t xml:space="preserve"> </w:t>
      </w:r>
      <w:r>
        <w:rPr>
          <w:sz w:val="28"/>
          <w:szCs w:val="28"/>
        </w:rPr>
        <w:t>результате</w:t>
      </w:r>
      <w:r w:rsidR="0063208D">
        <w:rPr>
          <w:sz w:val="28"/>
          <w:szCs w:val="28"/>
        </w:rPr>
        <w:t xml:space="preserve"> </w:t>
      </w:r>
      <w:r>
        <w:rPr>
          <w:sz w:val="28"/>
          <w:szCs w:val="28"/>
        </w:rPr>
        <w:t>происходило:</w:t>
      </w:r>
    </w:p>
    <w:p w14:paraId="6BCB2304" w14:textId="6170824F" w:rsidR="00FE4AD3" w:rsidRDefault="0013571B">
      <w:pPr>
        <w:pStyle w:val="aff6"/>
        <w:numPr>
          <w:ilvl w:val="0"/>
          <w:numId w:val="12"/>
        </w:numPr>
        <w:spacing w:line="240" w:lineRule="auto"/>
        <w:jc w:val="both"/>
        <w:rPr>
          <w:sz w:val="28"/>
          <w:szCs w:val="28"/>
        </w:rPr>
      </w:pPr>
      <w:r>
        <w:rPr>
          <w:sz w:val="28"/>
          <w:szCs w:val="28"/>
        </w:rPr>
        <w:t>Уплотнение</w:t>
      </w:r>
      <w:r w:rsidR="0063208D">
        <w:rPr>
          <w:sz w:val="28"/>
          <w:szCs w:val="28"/>
        </w:rPr>
        <w:t xml:space="preserve"> </w:t>
      </w:r>
      <w:r>
        <w:rPr>
          <w:sz w:val="28"/>
          <w:szCs w:val="28"/>
        </w:rPr>
        <w:t>и</w:t>
      </w:r>
      <w:r w:rsidR="0063208D">
        <w:rPr>
          <w:sz w:val="28"/>
          <w:szCs w:val="28"/>
        </w:rPr>
        <w:t xml:space="preserve"> </w:t>
      </w:r>
      <w:r>
        <w:rPr>
          <w:sz w:val="28"/>
          <w:szCs w:val="28"/>
        </w:rPr>
        <w:t>наклеп</w:t>
      </w:r>
      <w:r w:rsidR="0063208D">
        <w:rPr>
          <w:sz w:val="28"/>
          <w:szCs w:val="28"/>
        </w:rPr>
        <w:t xml:space="preserve"> </w:t>
      </w:r>
      <w:r>
        <w:rPr>
          <w:sz w:val="28"/>
          <w:szCs w:val="28"/>
        </w:rPr>
        <w:t>материала.</w:t>
      </w:r>
      <w:r w:rsidR="0063208D">
        <w:rPr>
          <w:sz w:val="28"/>
          <w:szCs w:val="28"/>
        </w:rPr>
        <w:t xml:space="preserve"> </w:t>
      </w:r>
      <w:r>
        <w:rPr>
          <w:sz w:val="28"/>
          <w:szCs w:val="28"/>
        </w:rPr>
        <w:t>Микропластическая</w:t>
      </w:r>
      <w:r w:rsidR="0063208D">
        <w:rPr>
          <w:sz w:val="28"/>
          <w:szCs w:val="28"/>
        </w:rPr>
        <w:t xml:space="preserve"> </w:t>
      </w:r>
      <w:r>
        <w:rPr>
          <w:sz w:val="28"/>
          <w:szCs w:val="28"/>
        </w:rPr>
        <w:t>деформация</w:t>
      </w:r>
      <w:r w:rsidR="0063208D">
        <w:rPr>
          <w:sz w:val="28"/>
          <w:szCs w:val="28"/>
        </w:rPr>
        <w:t xml:space="preserve"> </w:t>
      </w:r>
      <w:r>
        <w:rPr>
          <w:sz w:val="28"/>
          <w:szCs w:val="28"/>
        </w:rPr>
        <w:t>привела</w:t>
      </w:r>
      <w:r w:rsidR="0063208D">
        <w:rPr>
          <w:sz w:val="28"/>
          <w:szCs w:val="28"/>
        </w:rPr>
        <w:t xml:space="preserve"> </w:t>
      </w:r>
      <w:r>
        <w:rPr>
          <w:sz w:val="28"/>
          <w:szCs w:val="28"/>
        </w:rPr>
        <w:t>к</w:t>
      </w:r>
      <w:r w:rsidR="0063208D">
        <w:rPr>
          <w:sz w:val="28"/>
          <w:szCs w:val="28"/>
        </w:rPr>
        <w:t xml:space="preserve"> </w:t>
      </w:r>
      <w:r>
        <w:rPr>
          <w:sz w:val="28"/>
          <w:szCs w:val="28"/>
        </w:rPr>
        <w:t>увеличению</w:t>
      </w:r>
      <w:r w:rsidR="0063208D">
        <w:rPr>
          <w:sz w:val="28"/>
          <w:szCs w:val="28"/>
        </w:rPr>
        <w:t xml:space="preserve"> </w:t>
      </w:r>
      <w:r>
        <w:rPr>
          <w:sz w:val="28"/>
          <w:szCs w:val="28"/>
        </w:rPr>
        <w:t>плотности</w:t>
      </w:r>
      <w:r w:rsidR="0063208D">
        <w:rPr>
          <w:sz w:val="28"/>
          <w:szCs w:val="28"/>
        </w:rPr>
        <w:t xml:space="preserve"> </w:t>
      </w:r>
      <w:r>
        <w:rPr>
          <w:sz w:val="28"/>
          <w:szCs w:val="28"/>
        </w:rPr>
        <w:t>дислокаций,</w:t>
      </w:r>
      <w:r w:rsidR="0063208D">
        <w:rPr>
          <w:sz w:val="28"/>
          <w:szCs w:val="28"/>
        </w:rPr>
        <w:t xml:space="preserve"> </w:t>
      </w:r>
      <w:r>
        <w:rPr>
          <w:sz w:val="28"/>
          <w:szCs w:val="28"/>
        </w:rPr>
        <w:t>что</w:t>
      </w:r>
      <w:r w:rsidR="0063208D">
        <w:rPr>
          <w:sz w:val="28"/>
          <w:szCs w:val="28"/>
        </w:rPr>
        <w:t xml:space="preserve"> </w:t>
      </w:r>
      <w:r>
        <w:rPr>
          <w:sz w:val="28"/>
          <w:szCs w:val="28"/>
        </w:rPr>
        <w:t>повысило</w:t>
      </w:r>
      <w:r w:rsidR="0063208D">
        <w:rPr>
          <w:sz w:val="28"/>
          <w:szCs w:val="28"/>
        </w:rPr>
        <w:t xml:space="preserve"> </w:t>
      </w:r>
      <w:r>
        <w:rPr>
          <w:sz w:val="28"/>
          <w:szCs w:val="28"/>
        </w:rPr>
        <w:t>предел</w:t>
      </w:r>
      <w:r w:rsidR="0063208D">
        <w:rPr>
          <w:sz w:val="28"/>
          <w:szCs w:val="28"/>
        </w:rPr>
        <w:t xml:space="preserve"> </w:t>
      </w:r>
      <w:r>
        <w:rPr>
          <w:sz w:val="28"/>
          <w:szCs w:val="28"/>
        </w:rPr>
        <w:t>текучести</w:t>
      </w:r>
      <w:r w:rsidR="0063208D">
        <w:rPr>
          <w:sz w:val="28"/>
          <w:szCs w:val="28"/>
        </w:rPr>
        <w:t xml:space="preserve"> </w:t>
      </w:r>
      <w:r>
        <w:rPr>
          <w:sz w:val="28"/>
          <w:szCs w:val="28"/>
        </w:rPr>
        <w:t>и</w:t>
      </w:r>
      <w:r w:rsidR="0063208D">
        <w:rPr>
          <w:sz w:val="28"/>
          <w:szCs w:val="28"/>
        </w:rPr>
        <w:t xml:space="preserve"> </w:t>
      </w:r>
      <w:r>
        <w:rPr>
          <w:sz w:val="28"/>
          <w:szCs w:val="28"/>
        </w:rPr>
        <w:t>предел</w:t>
      </w:r>
      <w:r w:rsidR="0063208D">
        <w:rPr>
          <w:sz w:val="28"/>
          <w:szCs w:val="28"/>
        </w:rPr>
        <w:t xml:space="preserve"> </w:t>
      </w:r>
      <w:r>
        <w:rPr>
          <w:sz w:val="28"/>
          <w:szCs w:val="28"/>
        </w:rPr>
        <w:t>прочности</w:t>
      </w:r>
      <w:r w:rsidR="0063208D">
        <w:rPr>
          <w:sz w:val="28"/>
          <w:szCs w:val="28"/>
        </w:rPr>
        <w:t xml:space="preserve"> </w:t>
      </w:r>
      <w:r>
        <w:rPr>
          <w:sz w:val="28"/>
          <w:szCs w:val="28"/>
        </w:rPr>
        <w:t>материала</w:t>
      </w:r>
      <w:r w:rsidR="0063208D">
        <w:rPr>
          <w:sz w:val="28"/>
          <w:szCs w:val="28"/>
        </w:rPr>
        <w:t xml:space="preserve"> </w:t>
      </w:r>
      <w:r>
        <w:rPr>
          <w:sz w:val="28"/>
          <w:szCs w:val="28"/>
        </w:rPr>
        <w:t>в</w:t>
      </w:r>
      <w:r w:rsidR="0063208D">
        <w:rPr>
          <w:sz w:val="28"/>
          <w:szCs w:val="28"/>
        </w:rPr>
        <w:t xml:space="preserve"> </w:t>
      </w:r>
      <w:r>
        <w:rPr>
          <w:sz w:val="28"/>
          <w:szCs w:val="28"/>
        </w:rPr>
        <w:t>локальной</w:t>
      </w:r>
      <w:r w:rsidR="0063208D">
        <w:rPr>
          <w:sz w:val="28"/>
          <w:szCs w:val="28"/>
        </w:rPr>
        <w:t xml:space="preserve"> </w:t>
      </w:r>
      <w:r>
        <w:rPr>
          <w:sz w:val="28"/>
          <w:szCs w:val="28"/>
        </w:rPr>
        <w:t>зоне</w:t>
      </w:r>
      <w:r w:rsidR="0063208D">
        <w:rPr>
          <w:sz w:val="28"/>
          <w:szCs w:val="28"/>
        </w:rPr>
        <w:t xml:space="preserve"> </w:t>
      </w:r>
      <w:r>
        <w:rPr>
          <w:sz w:val="28"/>
          <w:szCs w:val="28"/>
        </w:rPr>
        <w:t>вокруг</w:t>
      </w:r>
      <w:r w:rsidR="0063208D">
        <w:rPr>
          <w:sz w:val="28"/>
          <w:szCs w:val="28"/>
        </w:rPr>
        <w:t xml:space="preserve"> </w:t>
      </w:r>
      <w:r>
        <w:rPr>
          <w:sz w:val="28"/>
          <w:szCs w:val="28"/>
        </w:rPr>
        <w:t>отверстия.</w:t>
      </w:r>
    </w:p>
    <w:p w14:paraId="6B0B4D5B" w14:textId="246E95F0" w:rsidR="00FE4AD3" w:rsidRDefault="0013571B">
      <w:pPr>
        <w:pStyle w:val="aff6"/>
        <w:numPr>
          <w:ilvl w:val="0"/>
          <w:numId w:val="12"/>
        </w:numPr>
        <w:spacing w:line="240" w:lineRule="auto"/>
        <w:jc w:val="both"/>
        <w:rPr>
          <w:sz w:val="28"/>
          <w:szCs w:val="28"/>
        </w:rPr>
      </w:pPr>
      <w:r>
        <w:rPr>
          <w:sz w:val="28"/>
          <w:szCs w:val="28"/>
        </w:rPr>
        <w:t>Формирование</w:t>
      </w:r>
      <w:r w:rsidR="0063208D">
        <w:rPr>
          <w:sz w:val="28"/>
          <w:szCs w:val="28"/>
        </w:rPr>
        <w:t xml:space="preserve"> </w:t>
      </w:r>
      <w:r>
        <w:rPr>
          <w:sz w:val="28"/>
          <w:szCs w:val="28"/>
        </w:rPr>
        <w:t>буртика.</w:t>
      </w:r>
      <w:r w:rsidR="0063208D">
        <w:rPr>
          <w:sz w:val="28"/>
          <w:szCs w:val="28"/>
        </w:rPr>
        <w:t xml:space="preserve"> </w:t>
      </w:r>
      <w:r>
        <w:rPr>
          <w:sz w:val="28"/>
          <w:szCs w:val="28"/>
        </w:rPr>
        <w:t>Края</w:t>
      </w:r>
      <w:r w:rsidR="0063208D">
        <w:rPr>
          <w:sz w:val="28"/>
          <w:szCs w:val="28"/>
        </w:rPr>
        <w:t xml:space="preserve"> </w:t>
      </w:r>
      <w:r>
        <w:rPr>
          <w:sz w:val="28"/>
          <w:szCs w:val="28"/>
        </w:rPr>
        <w:t>отверстия</w:t>
      </w:r>
      <w:r w:rsidR="0063208D">
        <w:rPr>
          <w:sz w:val="28"/>
          <w:szCs w:val="28"/>
        </w:rPr>
        <w:t xml:space="preserve"> </w:t>
      </w:r>
      <w:r>
        <w:rPr>
          <w:sz w:val="28"/>
          <w:szCs w:val="28"/>
        </w:rPr>
        <w:t>загибались,</w:t>
      </w:r>
      <w:r w:rsidR="0063208D">
        <w:rPr>
          <w:sz w:val="28"/>
          <w:szCs w:val="28"/>
        </w:rPr>
        <w:t xml:space="preserve"> </w:t>
      </w:r>
      <w:r>
        <w:rPr>
          <w:sz w:val="28"/>
          <w:szCs w:val="28"/>
        </w:rPr>
        <w:t>образуя</w:t>
      </w:r>
      <w:r w:rsidR="0063208D">
        <w:rPr>
          <w:sz w:val="28"/>
          <w:szCs w:val="28"/>
        </w:rPr>
        <w:t xml:space="preserve"> </w:t>
      </w:r>
      <w:r>
        <w:rPr>
          <w:sz w:val="28"/>
          <w:szCs w:val="28"/>
        </w:rPr>
        <w:t>цилиндрический</w:t>
      </w:r>
      <w:r w:rsidR="0063208D">
        <w:rPr>
          <w:sz w:val="28"/>
          <w:szCs w:val="28"/>
        </w:rPr>
        <w:t xml:space="preserve"> </w:t>
      </w:r>
      <w:r>
        <w:rPr>
          <w:sz w:val="28"/>
          <w:szCs w:val="28"/>
        </w:rPr>
        <w:t>буртик,</w:t>
      </w:r>
      <w:r w:rsidR="0063208D">
        <w:rPr>
          <w:sz w:val="28"/>
          <w:szCs w:val="28"/>
        </w:rPr>
        <w:t xml:space="preserve"> </w:t>
      </w:r>
      <w:r>
        <w:rPr>
          <w:sz w:val="28"/>
          <w:szCs w:val="28"/>
        </w:rPr>
        <w:t>что</w:t>
      </w:r>
      <w:r w:rsidR="0063208D">
        <w:rPr>
          <w:sz w:val="28"/>
          <w:szCs w:val="28"/>
        </w:rPr>
        <w:t xml:space="preserve"> </w:t>
      </w:r>
      <w:r>
        <w:rPr>
          <w:sz w:val="28"/>
          <w:szCs w:val="28"/>
        </w:rPr>
        <w:t>увеличивало</w:t>
      </w:r>
      <w:r w:rsidR="0063208D">
        <w:rPr>
          <w:sz w:val="28"/>
          <w:szCs w:val="28"/>
        </w:rPr>
        <w:t xml:space="preserve"> </w:t>
      </w:r>
      <w:r>
        <w:rPr>
          <w:sz w:val="28"/>
          <w:szCs w:val="28"/>
        </w:rPr>
        <w:t>эффективную</w:t>
      </w:r>
      <w:r w:rsidR="0063208D">
        <w:rPr>
          <w:sz w:val="28"/>
          <w:szCs w:val="28"/>
        </w:rPr>
        <w:t xml:space="preserve"> </w:t>
      </w:r>
      <w:r>
        <w:rPr>
          <w:sz w:val="28"/>
          <w:szCs w:val="28"/>
        </w:rPr>
        <w:t>площадь</w:t>
      </w:r>
      <w:r w:rsidR="0063208D">
        <w:rPr>
          <w:sz w:val="28"/>
          <w:szCs w:val="28"/>
        </w:rPr>
        <w:t xml:space="preserve"> </w:t>
      </w:r>
      <w:r>
        <w:rPr>
          <w:sz w:val="28"/>
          <w:szCs w:val="28"/>
        </w:rPr>
        <w:t>контакта</w:t>
      </w:r>
      <w:r w:rsidR="0063208D">
        <w:rPr>
          <w:sz w:val="28"/>
          <w:szCs w:val="28"/>
        </w:rPr>
        <w:t xml:space="preserve"> </w:t>
      </w:r>
      <w:r>
        <w:rPr>
          <w:sz w:val="28"/>
          <w:szCs w:val="28"/>
        </w:rPr>
        <w:t>под</w:t>
      </w:r>
      <w:r w:rsidR="0063208D">
        <w:rPr>
          <w:sz w:val="28"/>
          <w:szCs w:val="28"/>
        </w:rPr>
        <w:t xml:space="preserve"> </w:t>
      </w:r>
      <w:r>
        <w:rPr>
          <w:sz w:val="28"/>
          <w:szCs w:val="28"/>
        </w:rPr>
        <w:t>заклепку</w:t>
      </w:r>
      <w:r w:rsidR="0063208D">
        <w:rPr>
          <w:sz w:val="28"/>
          <w:szCs w:val="28"/>
        </w:rPr>
        <w:t xml:space="preserve"> </w:t>
      </w:r>
      <w:r>
        <w:rPr>
          <w:sz w:val="28"/>
          <w:szCs w:val="28"/>
        </w:rPr>
        <w:t>и</w:t>
      </w:r>
      <w:r w:rsidR="0063208D">
        <w:rPr>
          <w:sz w:val="28"/>
          <w:szCs w:val="28"/>
        </w:rPr>
        <w:t xml:space="preserve"> </w:t>
      </w:r>
      <w:r>
        <w:rPr>
          <w:sz w:val="28"/>
          <w:szCs w:val="28"/>
        </w:rPr>
        <w:t>препятствовало</w:t>
      </w:r>
      <w:r w:rsidR="0063208D">
        <w:rPr>
          <w:sz w:val="28"/>
          <w:szCs w:val="28"/>
        </w:rPr>
        <w:t xml:space="preserve"> </w:t>
      </w:r>
      <w:r>
        <w:rPr>
          <w:sz w:val="28"/>
          <w:szCs w:val="28"/>
        </w:rPr>
        <w:t>смятию</w:t>
      </w:r>
      <w:r w:rsidR="0063208D">
        <w:rPr>
          <w:sz w:val="28"/>
          <w:szCs w:val="28"/>
        </w:rPr>
        <w:t xml:space="preserve"> </w:t>
      </w:r>
      <w:r>
        <w:rPr>
          <w:sz w:val="28"/>
          <w:szCs w:val="28"/>
        </w:rPr>
        <w:t>тонкого</w:t>
      </w:r>
      <w:r w:rsidR="0063208D">
        <w:rPr>
          <w:sz w:val="28"/>
          <w:szCs w:val="28"/>
        </w:rPr>
        <w:t xml:space="preserve"> </w:t>
      </w:r>
      <w:r>
        <w:rPr>
          <w:sz w:val="28"/>
          <w:szCs w:val="28"/>
        </w:rPr>
        <w:t>листа.</w:t>
      </w:r>
    </w:p>
    <w:p w14:paraId="2BA39478" w14:textId="607FA375" w:rsidR="00FE4AD3" w:rsidRDefault="0013571B">
      <w:pPr>
        <w:pStyle w:val="aff6"/>
        <w:numPr>
          <w:ilvl w:val="0"/>
          <w:numId w:val="12"/>
        </w:numPr>
        <w:spacing w:line="240" w:lineRule="auto"/>
        <w:jc w:val="both"/>
        <w:rPr>
          <w:sz w:val="28"/>
          <w:szCs w:val="28"/>
        </w:rPr>
      </w:pPr>
      <w:r>
        <w:rPr>
          <w:sz w:val="28"/>
          <w:szCs w:val="28"/>
        </w:rPr>
        <w:t>Снятие</w:t>
      </w:r>
      <w:r w:rsidR="0063208D">
        <w:rPr>
          <w:sz w:val="28"/>
          <w:szCs w:val="28"/>
        </w:rPr>
        <w:t xml:space="preserve"> </w:t>
      </w:r>
      <w:r>
        <w:rPr>
          <w:sz w:val="28"/>
          <w:szCs w:val="28"/>
        </w:rPr>
        <w:t>концентраторов</w:t>
      </w:r>
      <w:r w:rsidR="0063208D">
        <w:rPr>
          <w:sz w:val="28"/>
          <w:szCs w:val="28"/>
        </w:rPr>
        <w:t xml:space="preserve"> </w:t>
      </w:r>
      <w:r>
        <w:rPr>
          <w:sz w:val="28"/>
          <w:szCs w:val="28"/>
        </w:rPr>
        <w:t>напряжений.</w:t>
      </w:r>
      <w:r w:rsidR="0063208D">
        <w:rPr>
          <w:sz w:val="28"/>
          <w:szCs w:val="28"/>
        </w:rPr>
        <w:t xml:space="preserve"> </w:t>
      </w:r>
      <w:r>
        <w:rPr>
          <w:sz w:val="28"/>
          <w:szCs w:val="28"/>
        </w:rPr>
        <w:t>Плавный</w:t>
      </w:r>
      <w:r w:rsidR="0063208D">
        <w:rPr>
          <w:sz w:val="28"/>
          <w:szCs w:val="28"/>
        </w:rPr>
        <w:t xml:space="preserve"> </w:t>
      </w:r>
      <w:r>
        <w:rPr>
          <w:sz w:val="28"/>
          <w:szCs w:val="28"/>
        </w:rPr>
        <w:t>переход,</w:t>
      </w:r>
      <w:r w:rsidR="0063208D">
        <w:rPr>
          <w:sz w:val="28"/>
          <w:szCs w:val="28"/>
        </w:rPr>
        <w:t xml:space="preserve"> </w:t>
      </w:r>
      <w:r>
        <w:rPr>
          <w:sz w:val="28"/>
          <w:szCs w:val="28"/>
        </w:rPr>
        <w:t>созданный</w:t>
      </w:r>
      <w:r w:rsidR="0063208D">
        <w:rPr>
          <w:sz w:val="28"/>
          <w:szCs w:val="28"/>
        </w:rPr>
        <w:t xml:space="preserve"> </w:t>
      </w:r>
      <w:r>
        <w:rPr>
          <w:sz w:val="28"/>
          <w:szCs w:val="28"/>
        </w:rPr>
        <w:t>сферическим</w:t>
      </w:r>
      <w:r w:rsidR="0063208D">
        <w:rPr>
          <w:sz w:val="28"/>
          <w:szCs w:val="28"/>
        </w:rPr>
        <w:t xml:space="preserve"> </w:t>
      </w:r>
      <w:r>
        <w:rPr>
          <w:sz w:val="28"/>
          <w:szCs w:val="28"/>
        </w:rPr>
        <w:t>инструментом,</w:t>
      </w:r>
      <w:r w:rsidR="0063208D">
        <w:rPr>
          <w:sz w:val="28"/>
          <w:szCs w:val="28"/>
        </w:rPr>
        <w:t xml:space="preserve"> </w:t>
      </w:r>
      <w:r>
        <w:rPr>
          <w:sz w:val="28"/>
          <w:szCs w:val="28"/>
        </w:rPr>
        <w:t>снизил</w:t>
      </w:r>
      <w:r w:rsidR="0063208D">
        <w:rPr>
          <w:sz w:val="28"/>
          <w:szCs w:val="28"/>
        </w:rPr>
        <w:t xml:space="preserve"> </w:t>
      </w:r>
      <w:r>
        <w:rPr>
          <w:sz w:val="28"/>
          <w:szCs w:val="28"/>
        </w:rPr>
        <w:t>теоретический</w:t>
      </w:r>
      <w:r w:rsidR="0063208D">
        <w:rPr>
          <w:sz w:val="28"/>
          <w:szCs w:val="28"/>
        </w:rPr>
        <w:t xml:space="preserve"> </w:t>
      </w:r>
      <w:r>
        <w:rPr>
          <w:sz w:val="28"/>
          <w:szCs w:val="28"/>
        </w:rPr>
        <w:t>коэффициент</w:t>
      </w:r>
      <w:r w:rsidR="0063208D">
        <w:rPr>
          <w:sz w:val="28"/>
          <w:szCs w:val="28"/>
        </w:rPr>
        <w:t xml:space="preserve"> </w:t>
      </w:r>
      <w:r>
        <w:rPr>
          <w:sz w:val="28"/>
          <w:szCs w:val="28"/>
        </w:rPr>
        <w:t>концентрации</w:t>
      </w:r>
      <w:r w:rsidR="0063208D">
        <w:rPr>
          <w:sz w:val="28"/>
          <w:szCs w:val="28"/>
        </w:rPr>
        <w:t xml:space="preserve"> </w:t>
      </w:r>
      <w:r>
        <w:rPr>
          <w:sz w:val="28"/>
          <w:szCs w:val="28"/>
        </w:rPr>
        <w:t>напряжений</w:t>
      </w:r>
      <w:r w:rsidR="0063208D">
        <w:rPr>
          <w:sz w:val="28"/>
          <w:szCs w:val="28"/>
        </w:rPr>
        <w:t xml:space="preserve"> </w:t>
      </w:r>
      <w:r>
        <w:rPr>
          <w:sz w:val="28"/>
          <w:szCs w:val="28"/>
        </w:rPr>
        <w:t>в</w:t>
      </w:r>
      <w:r w:rsidR="0063208D">
        <w:rPr>
          <w:sz w:val="28"/>
          <w:szCs w:val="28"/>
        </w:rPr>
        <w:t xml:space="preserve"> </w:t>
      </w:r>
      <w:r>
        <w:rPr>
          <w:sz w:val="28"/>
          <w:szCs w:val="28"/>
        </w:rPr>
        <w:t>наиболее</w:t>
      </w:r>
      <w:r w:rsidR="0063208D">
        <w:rPr>
          <w:sz w:val="28"/>
          <w:szCs w:val="28"/>
        </w:rPr>
        <w:t xml:space="preserve"> </w:t>
      </w:r>
      <w:r>
        <w:rPr>
          <w:sz w:val="28"/>
          <w:szCs w:val="28"/>
        </w:rPr>
        <w:t>нагруженной</w:t>
      </w:r>
      <w:r w:rsidR="0063208D">
        <w:rPr>
          <w:sz w:val="28"/>
          <w:szCs w:val="28"/>
        </w:rPr>
        <w:t xml:space="preserve"> </w:t>
      </w:r>
      <w:r>
        <w:rPr>
          <w:sz w:val="28"/>
          <w:szCs w:val="28"/>
        </w:rPr>
        <w:t>зоне.</w:t>
      </w:r>
      <w:r w:rsidR="0063208D">
        <w:rPr>
          <w:sz w:val="28"/>
          <w:szCs w:val="28"/>
        </w:rPr>
        <w:t xml:space="preserve"> </w:t>
      </w:r>
    </w:p>
    <w:p w14:paraId="3D839589" w14:textId="03DE1370" w:rsidR="00FE4AD3" w:rsidRDefault="0013571B">
      <w:pPr>
        <w:ind w:left="708"/>
        <w:jc w:val="both"/>
        <w:rPr>
          <w:sz w:val="28"/>
          <w:szCs w:val="28"/>
        </w:rPr>
      </w:pPr>
      <w:r>
        <w:rPr>
          <w:sz w:val="28"/>
          <w:szCs w:val="28"/>
        </w:rPr>
        <w:t>3.3.3</w:t>
      </w:r>
      <w:r w:rsidR="0063208D">
        <w:rPr>
          <w:sz w:val="28"/>
          <w:szCs w:val="28"/>
        </w:rPr>
        <w:t xml:space="preserve"> </w:t>
      </w:r>
      <w:r>
        <w:rPr>
          <w:sz w:val="28"/>
          <w:szCs w:val="28"/>
        </w:rPr>
        <w:t>Контроль</w:t>
      </w:r>
      <w:r w:rsidR="0063208D">
        <w:rPr>
          <w:sz w:val="28"/>
          <w:szCs w:val="28"/>
        </w:rPr>
        <w:t xml:space="preserve"> </w:t>
      </w:r>
      <w:r>
        <w:rPr>
          <w:sz w:val="28"/>
          <w:szCs w:val="28"/>
        </w:rPr>
        <w:t>качества</w:t>
      </w:r>
      <w:r w:rsidR="0063208D">
        <w:rPr>
          <w:sz w:val="28"/>
          <w:szCs w:val="28"/>
        </w:rPr>
        <w:t xml:space="preserve"> </w:t>
      </w:r>
      <w:r>
        <w:rPr>
          <w:sz w:val="28"/>
          <w:szCs w:val="28"/>
        </w:rPr>
        <w:t>образцов</w:t>
      </w:r>
    </w:p>
    <w:p w14:paraId="7C0C8FB8" w14:textId="77777777" w:rsidR="00FE4AD3" w:rsidRDefault="00FE4AD3">
      <w:pPr>
        <w:ind w:left="708"/>
        <w:jc w:val="both"/>
        <w:rPr>
          <w:sz w:val="28"/>
          <w:szCs w:val="28"/>
        </w:rPr>
      </w:pPr>
    </w:p>
    <w:p w14:paraId="08F275B7" w14:textId="023F3167" w:rsidR="00FE4AD3" w:rsidRDefault="0013571B">
      <w:pPr>
        <w:ind w:left="708"/>
        <w:jc w:val="both"/>
        <w:rPr>
          <w:sz w:val="28"/>
          <w:szCs w:val="28"/>
        </w:rPr>
      </w:pPr>
      <w:r>
        <w:rPr>
          <w:sz w:val="28"/>
          <w:szCs w:val="28"/>
        </w:rPr>
        <w:t>Изготовленные</w:t>
      </w:r>
      <w:r w:rsidR="0063208D">
        <w:rPr>
          <w:sz w:val="28"/>
          <w:szCs w:val="28"/>
        </w:rPr>
        <w:t xml:space="preserve"> </w:t>
      </w:r>
      <w:r>
        <w:rPr>
          <w:sz w:val="28"/>
          <w:szCs w:val="28"/>
        </w:rPr>
        <w:t>образцы</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Pr>
          <w:sz w:val="28"/>
          <w:szCs w:val="28"/>
        </w:rPr>
        <w:t>3.4</w:t>
      </w:r>
      <w:r w:rsidR="0063208D">
        <w:rPr>
          <w:sz w:val="28"/>
          <w:szCs w:val="28"/>
        </w:rPr>
        <w:t xml:space="preserve"> </w:t>
      </w:r>
      <w:r>
        <w:rPr>
          <w:sz w:val="28"/>
          <w:szCs w:val="28"/>
        </w:rPr>
        <w:t>подвергались</w:t>
      </w:r>
      <w:r w:rsidR="0063208D">
        <w:rPr>
          <w:sz w:val="28"/>
          <w:szCs w:val="28"/>
        </w:rPr>
        <w:t xml:space="preserve"> </w:t>
      </w:r>
      <w:r>
        <w:rPr>
          <w:sz w:val="28"/>
          <w:szCs w:val="28"/>
        </w:rPr>
        <w:t>контролю:</w:t>
      </w:r>
    </w:p>
    <w:p w14:paraId="589AA84C" w14:textId="532A007E" w:rsidR="00FE4AD3" w:rsidRDefault="0013571B">
      <w:pPr>
        <w:pStyle w:val="aff6"/>
        <w:numPr>
          <w:ilvl w:val="0"/>
          <w:numId w:val="13"/>
        </w:numPr>
        <w:spacing w:line="240" w:lineRule="auto"/>
        <w:jc w:val="both"/>
        <w:rPr>
          <w:sz w:val="28"/>
          <w:szCs w:val="28"/>
        </w:rPr>
      </w:pPr>
      <w:r>
        <w:rPr>
          <w:sz w:val="28"/>
          <w:szCs w:val="28"/>
        </w:rPr>
        <w:t>Визуальный</w:t>
      </w:r>
      <w:r w:rsidR="0063208D">
        <w:rPr>
          <w:sz w:val="28"/>
          <w:szCs w:val="28"/>
        </w:rPr>
        <w:t xml:space="preserve"> </w:t>
      </w:r>
      <w:r>
        <w:rPr>
          <w:sz w:val="28"/>
          <w:szCs w:val="28"/>
        </w:rPr>
        <w:t>и</w:t>
      </w:r>
      <w:r w:rsidR="0063208D">
        <w:rPr>
          <w:sz w:val="28"/>
          <w:szCs w:val="28"/>
        </w:rPr>
        <w:t xml:space="preserve"> </w:t>
      </w:r>
      <w:r>
        <w:rPr>
          <w:sz w:val="28"/>
          <w:szCs w:val="28"/>
        </w:rPr>
        <w:t>измерительный</w:t>
      </w:r>
      <w:r w:rsidR="0063208D">
        <w:rPr>
          <w:sz w:val="28"/>
          <w:szCs w:val="28"/>
        </w:rPr>
        <w:t xml:space="preserve"> </w:t>
      </w:r>
      <w:r>
        <w:rPr>
          <w:sz w:val="28"/>
          <w:szCs w:val="28"/>
        </w:rPr>
        <w:t>контроль.</w:t>
      </w:r>
      <w:r w:rsidR="0063208D">
        <w:rPr>
          <w:sz w:val="28"/>
          <w:szCs w:val="28"/>
        </w:rPr>
        <w:t xml:space="preserve"> </w:t>
      </w:r>
      <w:r>
        <w:rPr>
          <w:sz w:val="28"/>
          <w:szCs w:val="28"/>
        </w:rPr>
        <w:t>Проверка</w:t>
      </w:r>
      <w:r w:rsidR="0063208D">
        <w:rPr>
          <w:sz w:val="28"/>
          <w:szCs w:val="28"/>
        </w:rPr>
        <w:t xml:space="preserve"> </w:t>
      </w:r>
      <w:r>
        <w:rPr>
          <w:sz w:val="28"/>
          <w:szCs w:val="28"/>
        </w:rPr>
        <w:t>геометрии,</w:t>
      </w:r>
      <w:r w:rsidR="0063208D">
        <w:rPr>
          <w:sz w:val="28"/>
          <w:szCs w:val="28"/>
        </w:rPr>
        <w:t xml:space="preserve"> </w:t>
      </w:r>
      <w:r>
        <w:rPr>
          <w:sz w:val="28"/>
          <w:szCs w:val="28"/>
        </w:rPr>
        <w:t>отсутствия</w:t>
      </w:r>
      <w:r w:rsidR="0063208D">
        <w:rPr>
          <w:sz w:val="28"/>
          <w:szCs w:val="28"/>
        </w:rPr>
        <w:t xml:space="preserve"> </w:t>
      </w:r>
      <w:r>
        <w:rPr>
          <w:sz w:val="28"/>
          <w:szCs w:val="28"/>
        </w:rPr>
        <w:t>трещин</w:t>
      </w:r>
      <w:r w:rsidR="0063208D">
        <w:rPr>
          <w:sz w:val="28"/>
          <w:szCs w:val="28"/>
        </w:rPr>
        <w:t xml:space="preserve"> </w:t>
      </w:r>
      <w:r>
        <w:rPr>
          <w:sz w:val="28"/>
          <w:szCs w:val="28"/>
        </w:rPr>
        <w:t>и</w:t>
      </w:r>
      <w:r w:rsidR="0063208D">
        <w:rPr>
          <w:sz w:val="28"/>
          <w:szCs w:val="28"/>
        </w:rPr>
        <w:t xml:space="preserve"> </w:t>
      </w:r>
      <w:r>
        <w:rPr>
          <w:sz w:val="28"/>
          <w:szCs w:val="28"/>
        </w:rPr>
        <w:t>дефектов.</w:t>
      </w:r>
    </w:p>
    <w:p w14:paraId="40375C01" w14:textId="0F65B148" w:rsidR="00FE4AD3" w:rsidRDefault="0013571B">
      <w:pPr>
        <w:pStyle w:val="aff6"/>
        <w:numPr>
          <w:ilvl w:val="0"/>
          <w:numId w:val="13"/>
        </w:numPr>
        <w:spacing w:line="240" w:lineRule="auto"/>
        <w:jc w:val="both"/>
        <w:rPr>
          <w:sz w:val="28"/>
          <w:szCs w:val="28"/>
        </w:rPr>
      </w:pPr>
      <w:r>
        <w:rPr>
          <w:sz w:val="28"/>
          <w:szCs w:val="28"/>
        </w:rPr>
        <w:t>Контроль</w:t>
      </w:r>
      <w:r w:rsidR="0063208D">
        <w:rPr>
          <w:sz w:val="28"/>
          <w:szCs w:val="28"/>
        </w:rPr>
        <w:t xml:space="preserve"> </w:t>
      </w:r>
      <w:r>
        <w:rPr>
          <w:sz w:val="28"/>
          <w:szCs w:val="28"/>
        </w:rPr>
        <w:t>твердости.</w:t>
      </w:r>
      <w:r w:rsidR="0063208D">
        <w:rPr>
          <w:sz w:val="28"/>
          <w:szCs w:val="28"/>
        </w:rPr>
        <w:t xml:space="preserve"> </w:t>
      </w:r>
      <w:r>
        <w:rPr>
          <w:sz w:val="28"/>
          <w:szCs w:val="28"/>
        </w:rPr>
        <w:t>Измерение</w:t>
      </w:r>
      <w:r w:rsidR="0063208D">
        <w:rPr>
          <w:sz w:val="28"/>
          <w:szCs w:val="28"/>
        </w:rPr>
        <w:t xml:space="preserve"> </w:t>
      </w:r>
      <w:r>
        <w:rPr>
          <w:sz w:val="28"/>
          <w:szCs w:val="28"/>
        </w:rPr>
        <w:t>микротвердости</w:t>
      </w:r>
      <w:r w:rsidR="0063208D">
        <w:rPr>
          <w:sz w:val="28"/>
          <w:szCs w:val="28"/>
        </w:rPr>
        <w:t xml:space="preserve"> </w:t>
      </w:r>
      <w:r>
        <w:rPr>
          <w:sz w:val="28"/>
          <w:szCs w:val="28"/>
        </w:rPr>
        <w:t>в</w:t>
      </w:r>
      <w:r w:rsidR="0063208D">
        <w:rPr>
          <w:sz w:val="28"/>
          <w:szCs w:val="28"/>
        </w:rPr>
        <w:t xml:space="preserve"> </w:t>
      </w:r>
      <w:r>
        <w:rPr>
          <w:sz w:val="28"/>
          <w:szCs w:val="28"/>
        </w:rPr>
        <w:t>зоне</w:t>
      </w:r>
      <w:r w:rsidR="0063208D">
        <w:rPr>
          <w:sz w:val="28"/>
          <w:szCs w:val="28"/>
        </w:rPr>
        <w:t xml:space="preserve"> </w:t>
      </w:r>
      <w:r>
        <w:rPr>
          <w:sz w:val="28"/>
          <w:szCs w:val="28"/>
        </w:rPr>
        <w:t>развальцовки</w:t>
      </w:r>
      <w:r w:rsidR="0063208D">
        <w:rPr>
          <w:sz w:val="28"/>
          <w:szCs w:val="28"/>
        </w:rPr>
        <w:t xml:space="preserve"> </w:t>
      </w:r>
      <w:r>
        <w:rPr>
          <w:sz w:val="28"/>
          <w:szCs w:val="28"/>
        </w:rPr>
        <w:t>для</w:t>
      </w:r>
      <w:r w:rsidR="0063208D">
        <w:rPr>
          <w:sz w:val="28"/>
          <w:szCs w:val="28"/>
        </w:rPr>
        <w:t xml:space="preserve"> </w:t>
      </w:r>
      <w:r>
        <w:rPr>
          <w:sz w:val="28"/>
          <w:szCs w:val="28"/>
        </w:rPr>
        <w:t>подтверждения</w:t>
      </w:r>
      <w:r w:rsidR="0063208D">
        <w:rPr>
          <w:sz w:val="28"/>
          <w:szCs w:val="28"/>
        </w:rPr>
        <w:t xml:space="preserve"> </w:t>
      </w:r>
      <w:r>
        <w:rPr>
          <w:sz w:val="28"/>
          <w:szCs w:val="28"/>
        </w:rPr>
        <w:t>эффекта</w:t>
      </w:r>
      <w:r w:rsidR="0063208D">
        <w:rPr>
          <w:sz w:val="28"/>
          <w:szCs w:val="28"/>
        </w:rPr>
        <w:t xml:space="preserve"> </w:t>
      </w:r>
      <w:r>
        <w:rPr>
          <w:sz w:val="28"/>
          <w:szCs w:val="28"/>
        </w:rPr>
        <w:t>наклепа.</w:t>
      </w:r>
    </w:p>
    <w:p w14:paraId="26D15786" w14:textId="550BDEBA" w:rsidR="00FE4AD3" w:rsidRDefault="0013571B">
      <w:pPr>
        <w:pStyle w:val="aff6"/>
        <w:numPr>
          <w:ilvl w:val="0"/>
          <w:numId w:val="13"/>
        </w:numPr>
        <w:spacing w:line="240" w:lineRule="auto"/>
        <w:jc w:val="both"/>
        <w:rPr>
          <w:sz w:val="28"/>
          <w:szCs w:val="28"/>
        </w:rPr>
      </w:pPr>
      <w:r>
        <w:rPr>
          <w:sz w:val="28"/>
          <w:szCs w:val="28"/>
        </w:rPr>
        <w:t>Для</w:t>
      </w:r>
      <w:r w:rsidR="0063208D">
        <w:rPr>
          <w:sz w:val="28"/>
          <w:szCs w:val="28"/>
        </w:rPr>
        <w:t xml:space="preserve"> </w:t>
      </w:r>
      <w:r>
        <w:rPr>
          <w:sz w:val="28"/>
          <w:szCs w:val="28"/>
        </w:rPr>
        <w:t>эстетического</w:t>
      </w:r>
      <w:r w:rsidR="0063208D">
        <w:rPr>
          <w:sz w:val="28"/>
          <w:szCs w:val="28"/>
        </w:rPr>
        <w:t xml:space="preserve"> </w:t>
      </w:r>
      <w:r>
        <w:rPr>
          <w:sz w:val="28"/>
          <w:szCs w:val="28"/>
        </w:rPr>
        <w:t>вида</w:t>
      </w:r>
      <w:r w:rsidR="0063208D">
        <w:rPr>
          <w:sz w:val="28"/>
          <w:szCs w:val="28"/>
        </w:rPr>
        <w:t xml:space="preserve"> </w:t>
      </w:r>
      <w:r>
        <w:rPr>
          <w:sz w:val="28"/>
          <w:szCs w:val="28"/>
        </w:rPr>
        <w:t>покрасили</w:t>
      </w:r>
      <w:r w:rsidR="0063208D">
        <w:rPr>
          <w:sz w:val="28"/>
          <w:szCs w:val="28"/>
        </w:rPr>
        <w:t xml:space="preserve"> </w:t>
      </w:r>
      <w:r>
        <w:rPr>
          <w:sz w:val="28"/>
          <w:szCs w:val="28"/>
        </w:rPr>
        <w:t>в</w:t>
      </w:r>
      <w:r w:rsidR="0063208D">
        <w:rPr>
          <w:sz w:val="28"/>
          <w:szCs w:val="28"/>
        </w:rPr>
        <w:t xml:space="preserve"> </w:t>
      </w:r>
      <w:r>
        <w:rPr>
          <w:sz w:val="28"/>
          <w:szCs w:val="28"/>
        </w:rPr>
        <w:t>синий</w:t>
      </w:r>
      <w:r w:rsidR="0063208D">
        <w:rPr>
          <w:sz w:val="28"/>
          <w:szCs w:val="28"/>
        </w:rPr>
        <w:t xml:space="preserve"> </w:t>
      </w:r>
      <w:r>
        <w:rPr>
          <w:sz w:val="28"/>
          <w:szCs w:val="28"/>
        </w:rPr>
        <w:t>цвет,</w:t>
      </w:r>
      <w:r w:rsidR="0063208D">
        <w:rPr>
          <w:sz w:val="28"/>
          <w:szCs w:val="28"/>
        </w:rPr>
        <w:t xml:space="preserve"> </w:t>
      </w:r>
      <w:r>
        <w:rPr>
          <w:sz w:val="28"/>
          <w:szCs w:val="28"/>
        </w:rPr>
        <w:t>подобного</w:t>
      </w:r>
      <w:r w:rsidR="0063208D">
        <w:rPr>
          <w:sz w:val="28"/>
          <w:szCs w:val="28"/>
        </w:rPr>
        <w:t xml:space="preserve"> </w:t>
      </w:r>
      <w:r>
        <w:rPr>
          <w:sz w:val="28"/>
          <w:szCs w:val="28"/>
        </w:rPr>
        <w:t>прототипу</w:t>
      </w:r>
      <w:r w:rsidR="0063208D">
        <w:rPr>
          <w:sz w:val="28"/>
          <w:szCs w:val="28"/>
        </w:rPr>
        <w:t xml:space="preserve"> </w:t>
      </w:r>
      <w:r>
        <w:rPr>
          <w:sz w:val="28"/>
          <w:szCs w:val="28"/>
        </w:rPr>
        <w:t>платформы</w:t>
      </w:r>
      <w:r w:rsidR="0063208D">
        <w:rPr>
          <w:sz w:val="28"/>
          <w:szCs w:val="28"/>
        </w:rPr>
        <w:t xml:space="preserve"> </w:t>
      </w:r>
      <w:r>
        <w:rPr>
          <w:sz w:val="28"/>
          <w:szCs w:val="28"/>
        </w:rPr>
        <w:t>ножничного</w:t>
      </w:r>
      <w:r w:rsidR="0063208D">
        <w:rPr>
          <w:sz w:val="28"/>
          <w:szCs w:val="28"/>
        </w:rPr>
        <w:t xml:space="preserve"> </w:t>
      </w:r>
      <w:r>
        <w:rPr>
          <w:sz w:val="28"/>
          <w:szCs w:val="28"/>
        </w:rPr>
        <w:t>подъемника.</w:t>
      </w:r>
    </w:p>
    <w:p w14:paraId="48177C42" w14:textId="77777777" w:rsidR="00FE4AD3" w:rsidRDefault="00FE4AD3">
      <w:pPr>
        <w:pStyle w:val="aff6"/>
        <w:spacing w:line="240" w:lineRule="auto"/>
        <w:ind w:left="1068"/>
        <w:jc w:val="both"/>
        <w:rPr>
          <w:sz w:val="28"/>
          <w:szCs w:val="28"/>
        </w:rPr>
      </w:pPr>
    </w:p>
    <w:p w14:paraId="4806BBE1" w14:textId="77777777" w:rsidR="00FE4AD3" w:rsidRDefault="0013571B">
      <w:pPr>
        <w:pStyle w:val="aff6"/>
        <w:spacing w:before="240" w:after="0"/>
        <w:ind w:left="1068"/>
        <w:jc w:val="center"/>
        <w:rPr>
          <w:sz w:val="28"/>
          <w:szCs w:val="28"/>
        </w:rPr>
      </w:pPr>
      <w:r>
        <w:rPr>
          <w:noProof/>
          <w:sz w:val="28"/>
          <w:szCs w:val="28"/>
          <w:lang w:eastAsia="ru-RU"/>
        </w:rPr>
        <w:drawing>
          <wp:inline distT="0" distB="0" distL="0" distR="0" wp14:anchorId="1BFE1997" wp14:editId="7E28650F">
            <wp:extent cx="2619375" cy="2308860"/>
            <wp:effectExtent l="0" t="0" r="0" b="0"/>
            <wp:docPr id="20704386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38648" name="Рисунок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627467" cy="2316629"/>
                    </a:xfrm>
                    <a:prstGeom prst="rect">
                      <a:avLst/>
                    </a:prstGeom>
                    <a:noFill/>
                    <a:ln>
                      <a:noFill/>
                    </a:ln>
                  </pic:spPr>
                </pic:pic>
              </a:graphicData>
            </a:graphic>
          </wp:inline>
        </w:drawing>
      </w:r>
    </w:p>
    <w:p w14:paraId="456280A7" w14:textId="2426F77D"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3.4</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Изготовленные</w:t>
      </w:r>
      <w:r w:rsidR="0063208D">
        <w:rPr>
          <w:bCs/>
          <w:color w:val="000000"/>
          <w:sz w:val="28"/>
          <w:szCs w:val="28"/>
          <w:lang w:eastAsia="kk-KZ"/>
        </w:rPr>
        <w:t xml:space="preserve"> </w:t>
      </w:r>
      <w:r>
        <w:rPr>
          <w:bCs/>
          <w:color w:val="000000"/>
          <w:sz w:val="28"/>
          <w:szCs w:val="28"/>
          <w:lang w:eastAsia="kk-KZ"/>
        </w:rPr>
        <w:t>опытные</w:t>
      </w:r>
      <w:r w:rsidR="0063208D">
        <w:rPr>
          <w:bCs/>
          <w:color w:val="000000"/>
          <w:sz w:val="28"/>
          <w:szCs w:val="28"/>
          <w:lang w:eastAsia="kk-KZ"/>
        </w:rPr>
        <w:t xml:space="preserve"> </w:t>
      </w:r>
      <w:r>
        <w:rPr>
          <w:bCs/>
          <w:color w:val="000000"/>
          <w:sz w:val="28"/>
          <w:szCs w:val="28"/>
          <w:lang w:eastAsia="kk-KZ"/>
        </w:rPr>
        <w:t>образцы</w:t>
      </w:r>
      <w:r w:rsidR="0063208D">
        <w:rPr>
          <w:bCs/>
          <w:color w:val="000000"/>
          <w:sz w:val="28"/>
          <w:szCs w:val="28"/>
          <w:lang w:eastAsia="kk-KZ"/>
        </w:rPr>
        <w:t xml:space="preserve"> </w:t>
      </w:r>
    </w:p>
    <w:p w14:paraId="6EEE5F4E" w14:textId="77777777" w:rsidR="00FE4AD3" w:rsidRDefault="00FE4AD3">
      <w:pPr>
        <w:ind w:firstLine="709"/>
        <w:jc w:val="center"/>
        <w:rPr>
          <w:bCs/>
          <w:color w:val="000000"/>
          <w:sz w:val="28"/>
          <w:szCs w:val="28"/>
          <w:lang w:eastAsia="kk-KZ"/>
        </w:rPr>
      </w:pPr>
    </w:p>
    <w:p w14:paraId="49CB2EF8" w14:textId="0A2E3E23" w:rsidR="00FE4AD3" w:rsidRDefault="0013571B">
      <w:pPr>
        <w:ind w:firstLine="708"/>
        <w:jc w:val="both"/>
        <w:rPr>
          <w:sz w:val="28"/>
          <w:szCs w:val="28"/>
        </w:rPr>
      </w:pPr>
      <w:r>
        <w:rPr>
          <w:sz w:val="28"/>
          <w:szCs w:val="28"/>
        </w:rPr>
        <w:t>Примененная</w:t>
      </w:r>
      <w:r w:rsidR="0063208D">
        <w:rPr>
          <w:sz w:val="28"/>
          <w:szCs w:val="28"/>
        </w:rPr>
        <w:t xml:space="preserve"> </w:t>
      </w:r>
      <w:r>
        <w:rPr>
          <w:sz w:val="28"/>
          <w:szCs w:val="28"/>
        </w:rPr>
        <w:t>технология,</w:t>
      </w:r>
      <w:r w:rsidR="0063208D">
        <w:rPr>
          <w:sz w:val="28"/>
          <w:szCs w:val="28"/>
        </w:rPr>
        <w:t xml:space="preserve"> </w:t>
      </w:r>
      <w:r>
        <w:rPr>
          <w:sz w:val="28"/>
          <w:szCs w:val="28"/>
        </w:rPr>
        <w:t>сочетающая</w:t>
      </w:r>
      <w:r w:rsidR="0063208D">
        <w:rPr>
          <w:sz w:val="28"/>
          <w:szCs w:val="28"/>
        </w:rPr>
        <w:t xml:space="preserve"> </w:t>
      </w:r>
      <w:r>
        <w:rPr>
          <w:sz w:val="28"/>
          <w:szCs w:val="28"/>
        </w:rPr>
        <w:t>щадящие</w:t>
      </w:r>
      <w:r w:rsidR="0063208D">
        <w:rPr>
          <w:sz w:val="28"/>
          <w:szCs w:val="28"/>
        </w:rPr>
        <w:t xml:space="preserve"> </w:t>
      </w:r>
      <w:r>
        <w:rPr>
          <w:sz w:val="28"/>
          <w:szCs w:val="28"/>
        </w:rPr>
        <w:t>методы</w:t>
      </w:r>
      <w:r w:rsidR="0063208D">
        <w:rPr>
          <w:sz w:val="28"/>
          <w:szCs w:val="28"/>
        </w:rPr>
        <w:t xml:space="preserve"> </w:t>
      </w:r>
      <w:r>
        <w:rPr>
          <w:sz w:val="28"/>
          <w:szCs w:val="28"/>
        </w:rPr>
        <w:t>механической</w:t>
      </w:r>
      <w:r w:rsidR="0063208D">
        <w:rPr>
          <w:sz w:val="28"/>
          <w:szCs w:val="28"/>
        </w:rPr>
        <w:t xml:space="preserve"> </w:t>
      </w:r>
      <w:r>
        <w:rPr>
          <w:sz w:val="28"/>
          <w:szCs w:val="28"/>
        </w:rPr>
        <w:t>обработки</w:t>
      </w:r>
      <w:r w:rsidR="0063208D">
        <w:rPr>
          <w:sz w:val="28"/>
          <w:szCs w:val="28"/>
        </w:rPr>
        <w:t xml:space="preserve"> </w:t>
      </w:r>
      <w:r>
        <w:rPr>
          <w:sz w:val="28"/>
          <w:szCs w:val="28"/>
        </w:rPr>
        <w:t>с</w:t>
      </w:r>
      <w:r w:rsidR="0063208D">
        <w:rPr>
          <w:sz w:val="28"/>
          <w:szCs w:val="28"/>
        </w:rPr>
        <w:t xml:space="preserve"> </w:t>
      </w:r>
      <w:r>
        <w:rPr>
          <w:sz w:val="28"/>
          <w:szCs w:val="28"/>
        </w:rPr>
        <w:t>локальным</w:t>
      </w:r>
      <w:r w:rsidR="0063208D">
        <w:rPr>
          <w:sz w:val="28"/>
          <w:szCs w:val="28"/>
        </w:rPr>
        <w:t xml:space="preserve"> </w:t>
      </w:r>
      <w:r>
        <w:rPr>
          <w:sz w:val="28"/>
          <w:szCs w:val="28"/>
        </w:rPr>
        <w:t>уплотнением</w:t>
      </w:r>
      <w:r w:rsidR="0063208D">
        <w:rPr>
          <w:sz w:val="28"/>
          <w:szCs w:val="28"/>
        </w:rPr>
        <w:t xml:space="preserve"> </w:t>
      </w:r>
      <w:r>
        <w:rPr>
          <w:sz w:val="28"/>
          <w:szCs w:val="28"/>
        </w:rPr>
        <w:t>давлением,</w:t>
      </w:r>
      <w:r w:rsidR="0063208D">
        <w:rPr>
          <w:sz w:val="28"/>
          <w:szCs w:val="28"/>
        </w:rPr>
        <w:t xml:space="preserve"> </w:t>
      </w:r>
      <w:r>
        <w:rPr>
          <w:sz w:val="28"/>
          <w:szCs w:val="28"/>
        </w:rPr>
        <w:t>позволила</w:t>
      </w:r>
      <w:r w:rsidR="0063208D">
        <w:rPr>
          <w:sz w:val="28"/>
          <w:szCs w:val="28"/>
        </w:rPr>
        <w:t xml:space="preserve"> </w:t>
      </w:r>
      <w:r>
        <w:rPr>
          <w:sz w:val="28"/>
          <w:szCs w:val="28"/>
        </w:rPr>
        <w:t>изготовить</w:t>
      </w:r>
      <w:r w:rsidR="0063208D">
        <w:rPr>
          <w:sz w:val="28"/>
          <w:szCs w:val="28"/>
        </w:rPr>
        <w:t xml:space="preserve"> </w:t>
      </w:r>
      <w:r>
        <w:rPr>
          <w:sz w:val="28"/>
          <w:szCs w:val="28"/>
        </w:rPr>
        <w:t>опытные</w:t>
      </w:r>
      <w:r w:rsidR="0063208D">
        <w:rPr>
          <w:sz w:val="28"/>
          <w:szCs w:val="28"/>
        </w:rPr>
        <w:t xml:space="preserve"> </w:t>
      </w:r>
      <w:r>
        <w:rPr>
          <w:sz w:val="28"/>
          <w:szCs w:val="28"/>
        </w:rPr>
        <w:t>образцы,</w:t>
      </w:r>
      <w:r w:rsidR="0063208D">
        <w:rPr>
          <w:sz w:val="28"/>
          <w:szCs w:val="28"/>
        </w:rPr>
        <w:t xml:space="preserve"> </w:t>
      </w:r>
      <w:r>
        <w:rPr>
          <w:sz w:val="28"/>
          <w:szCs w:val="28"/>
        </w:rPr>
        <w:t>обладающие</w:t>
      </w:r>
      <w:r w:rsidR="0063208D">
        <w:rPr>
          <w:sz w:val="28"/>
          <w:szCs w:val="28"/>
        </w:rPr>
        <w:t xml:space="preserve"> </w:t>
      </w:r>
      <w:r>
        <w:rPr>
          <w:sz w:val="28"/>
          <w:szCs w:val="28"/>
        </w:rPr>
        <w:t>повышенными</w:t>
      </w:r>
      <w:r w:rsidR="0063208D">
        <w:rPr>
          <w:sz w:val="28"/>
          <w:szCs w:val="28"/>
        </w:rPr>
        <w:t xml:space="preserve"> </w:t>
      </w:r>
      <w:r>
        <w:rPr>
          <w:sz w:val="28"/>
          <w:szCs w:val="28"/>
        </w:rPr>
        <w:t>прочностными</w:t>
      </w:r>
      <w:r w:rsidR="0063208D">
        <w:rPr>
          <w:sz w:val="28"/>
          <w:szCs w:val="28"/>
        </w:rPr>
        <w:t xml:space="preserve"> </w:t>
      </w:r>
      <w:r>
        <w:rPr>
          <w:sz w:val="28"/>
          <w:szCs w:val="28"/>
        </w:rPr>
        <w:t>характеристиками</w:t>
      </w:r>
      <w:r w:rsidR="0063208D">
        <w:rPr>
          <w:sz w:val="28"/>
          <w:szCs w:val="28"/>
        </w:rPr>
        <w:t xml:space="preserve"> </w:t>
      </w:r>
      <w:r>
        <w:rPr>
          <w:sz w:val="28"/>
          <w:szCs w:val="28"/>
        </w:rPr>
        <w:t>при</w:t>
      </w:r>
      <w:r w:rsidR="0063208D">
        <w:rPr>
          <w:sz w:val="28"/>
          <w:szCs w:val="28"/>
        </w:rPr>
        <w:t xml:space="preserve"> </w:t>
      </w:r>
      <w:r>
        <w:rPr>
          <w:sz w:val="28"/>
          <w:szCs w:val="28"/>
        </w:rPr>
        <w:t>минимальной</w:t>
      </w:r>
      <w:r w:rsidR="0063208D">
        <w:rPr>
          <w:sz w:val="28"/>
          <w:szCs w:val="28"/>
        </w:rPr>
        <w:t xml:space="preserve"> </w:t>
      </w:r>
      <w:r>
        <w:rPr>
          <w:sz w:val="28"/>
          <w:szCs w:val="28"/>
        </w:rPr>
        <w:t>массе,</w:t>
      </w:r>
      <w:r w:rsidR="0063208D">
        <w:rPr>
          <w:sz w:val="28"/>
          <w:szCs w:val="28"/>
        </w:rPr>
        <w:t xml:space="preserve"> </w:t>
      </w:r>
      <w:r>
        <w:rPr>
          <w:sz w:val="28"/>
          <w:szCs w:val="28"/>
        </w:rPr>
        <w:t>что</w:t>
      </w:r>
      <w:r w:rsidR="0063208D">
        <w:rPr>
          <w:sz w:val="28"/>
          <w:szCs w:val="28"/>
        </w:rPr>
        <w:t xml:space="preserve"> </w:t>
      </w:r>
      <w:r>
        <w:rPr>
          <w:sz w:val="28"/>
          <w:szCs w:val="28"/>
        </w:rPr>
        <w:t>полностью</w:t>
      </w:r>
      <w:r w:rsidR="0063208D">
        <w:rPr>
          <w:sz w:val="28"/>
          <w:szCs w:val="28"/>
        </w:rPr>
        <w:t xml:space="preserve"> </w:t>
      </w:r>
      <w:r>
        <w:rPr>
          <w:sz w:val="28"/>
          <w:szCs w:val="28"/>
        </w:rPr>
        <w:t>соответствует</w:t>
      </w:r>
      <w:r w:rsidR="0063208D">
        <w:rPr>
          <w:sz w:val="28"/>
          <w:szCs w:val="28"/>
        </w:rPr>
        <w:t xml:space="preserve"> </w:t>
      </w:r>
      <w:r>
        <w:rPr>
          <w:sz w:val="28"/>
          <w:szCs w:val="28"/>
        </w:rPr>
        <w:t>целям</w:t>
      </w:r>
      <w:r w:rsidR="0063208D">
        <w:rPr>
          <w:sz w:val="28"/>
          <w:szCs w:val="28"/>
        </w:rPr>
        <w:t xml:space="preserve"> </w:t>
      </w:r>
      <w:r>
        <w:rPr>
          <w:sz w:val="28"/>
          <w:szCs w:val="28"/>
        </w:rPr>
        <w:t>исследования.</w:t>
      </w:r>
      <w:r w:rsidR="0063208D">
        <w:rPr>
          <w:sz w:val="28"/>
          <w:szCs w:val="28"/>
        </w:rPr>
        <w:t xml:space="preserve"> </w:t>
      </w:r>
      <w:r>
        <w:rPr>
          <w:sz w:val="28"/>
          <w:szCs w:val="28"/>
        </w:rPr>
        <w:t>Для</w:t>
      </w:r>
      <w:r w:rsidR="0063208D">
        <w:rPr>
          <w:sz w:val="28"/>
          <w:szCs w:val="28"/>
        </w:rPr>
        <w:t xml:space="preserve"> </w:t>
      </w:r>
      <w:r>
        <w:rPr>
          <w:sz w:val="28"/>
          <w:szCs w:val="28"/>
        </w:rPr>
        <w:t>визуального</w:t>
      </w:r>
      <w:r w:rsidR="0063208D">
        <w:rPr>
          <w:sz w:val="28"/>
          <w:szCs w:val="28"/>
        </w:rPr>
        <w:t xml:space="preserve"> </w:t>
      </w:r>
      <w:r>
        <w:rPr>
          <w:sz w:val="28"/>
          <w:szCs w:val="28"/>
        </w:rPr>
        <w:t>сходства</w:t>
      </w:r>
      <w:r w:rsidR="0063208D">
        <w:rPr>
          <w:sz w:val="28"/>
          <w:szCs w:val="28"/>
        </w:rPr>
        <w:t xml:space="preserve"> </w:t>
      </w:r>
      <w:r>
        <w:rPr>
          <w:sz w:val="28"/>
          <w:szCs w:val="28"/>
        </w:rPr>
        <w:t>с</w:t>
      </w:r>
      <w:r w:rsidR="0063208D">
        <w:rPr>
          <w:sz w:val="28"/>
          <w:szCs w:val="28"/>
        </w:rPr>
        <w:t xml:space="preserve"> </w:t>
      </w:r>
      <w:r>
        <w:rPr>
          <w:sz w:val="28"/>
          <w:szCs w:val="28"/>
        </w:rPr>
        <w:t>прототипом</w:t>
      </w:r>
      <w:r w:rsidR="0063208D">
        <w:rPr>
          <w:sz w:val="28"/>
          <w:szCs w:val="28"/>
        </w:rPr>
        <w:t xml:space="preserve"> </w:t>
      </w:r>
      <w:r>
        <w:rPr>
          <w:sz w:val="28"/>
          <w:szCs w:val="28"/>
        </w:rPr>
        <w:t>образцы</w:t>
      </w:r>
      <w:r w:rsidR="0063208D">
        <w:rPr>
          <w:sz w:val="28"/>
          <w:szCs w:val="28"/>
        </w:rPr>
        <w:t xml:space="preserve"> </w:t>
      </w:r>
      <w:r>
        <w:rPr>
          <w:sz w:val="28"/>
          <w:szCs w:val="28"/>
        </w:rPr>
        <w:t>были</w:t>
      </w:r>
      <w:r w:rsidR="0063208D">
        <w:rPr>
          <w:sz w:val="28"/>
          <w:szCs w:val="28"/>
        </w:rPr>
        <w:t xml:space="preserve"> </w:t>
      </w:r>
      <w:r>
        <w:rPr>
          <w:sz w:val="28"/>
          <w:szCs w:val="28"/>
        </w:rPr>
        <w:t>покрашены</w:t>
      </w:r>
      <w:r w:rsidR="0063208D">
        <w:rPr>
          <w:sz w:val="28"/>
          <w:szCs w:val="28"/>
        </w:rPr>
        <w:t xml:space="preserve"> </w:t>
      </w:r>
      <w:r>
        <w:rPr>
          <w:sz w:val="28"/>
          <w:szCs w:val="28"/>
        </w:rPr>
        <w:t>синей</w:t>
      </w:r>
      <w:r w:rsidR="0063208D">
        <w:rPr>
          <w:sz w:val="28"/>
          <w:szCs w:val="28"/>
        </w:rPr>
        <w:t xml:space="preserve"> </w:t>
      </w:r>
      <w:r>
        <w:rPr>
          <w:sz w:val="28"/>
          <w:szCs w:val="28"/>
        </w:rPr>
        <w:t>краской.</w:t>
      </w:r>
    </w:p>
    <w:p w14:paraId="12D5AED9" w14:textId="77777777" w:rsidR="00FE4AD3" w:rsidRDefault="00FE4AD3">
      <w:pPr>
        <w:ind w:firstLine="708"/>
        <w:jc w:val="both"/>
        <w:rPr>
          <w:sz w:val="28"/>
          <w:szCs w:val="28"/>
        </w:rPr>
      </w:pPr>
    </w:p>
    <w:p w14:paraId="2AA16AA3" w14:textId="2AE939D5" w:rsidR="00FE4AD3" w:rsidRDefault="0013571B">
      <w:pPr>
        <w:pStyle w:val="2"/>
        <w:jc w:val="both"/>
        <w:rPr>
          <w:szCs w:val="28"/>
        </w:rPr>
      </w:pPr>
      <w:bookmarkStart w:id="55" w:name="_Toc231226158"/>
      <w:r>
        <w:rPr>
          <w:szCs w:val="28"/>
        </w:rPr>
        <w:t>3.4</w:t>
      </w:r>
      <w:r w:rsidR="0063208D">
        <w:rPr>
          <w:szCs w:val="28"/>
        </w:rPr>
        <w:t xml:space="preserve"> </w:t>
      </w:r>
      <w:r>
        <w:rPr>
          <w:szCs w:val="28"/>
        </w:rPr>
        <w:t>Проведение</w:t>
      </w:r>
      <w:r w:rsidR="0063208D">
        <w:rPr>
          <w:szCs w:val="28"/>
        </w:rPr>
        <w:t xml:space="preserve"> </w:t>
      </w:r>
      <w:r>
        <w:rPr>
          <w:szCs w:val="28"/>
        </w:rPr>
        <w:t>экспериментальных</w:t>
      </w:r>
      <w:r w:rsidR="0063208D">
        <w:rPr>
          <w:szCs w:val="28"/>
        </w:rPr>
        <w:t xml:space="preserve"> </w:t>
      </w:r>
      <w:r>
        <w:rPr>
          <w:szCs w:val="28"/>
        </w:rPr>
        <w:t>исследований</w:t>
      </w:r>
      <w:bookmarkEnd w:id="55"/>
    </w:p>
    <w:p w14:paraId="0D84C4B6" w14:textId="77777777" w:rsidR="00FE4AD3" w:rsidRDefault="00FE4AD3">
      <w:pPr>
        <w:jc w:val="both"/>
        <w:rPr>
          <w:color w:val="000000"/>
          <w:sz w:val="28"/>
          <w:szCs w:val="28"/>
        </w:rPr>
      </w:pPr>
    </w:p>
    <w:p w14:paraId="397B3742" w14:textId="1D0D893D" w:rsidR="00FE4AD3" w:rsidRDefault="0013571B">
      <w:pPr>
        <w:ind w:firstLine="709"/>
        <w:jc w:val="both"/>
        <w:rPr>
          <w:bCs/>
          <w:color w:val="000000"/>
          <w:sz w:val="28"/>
          <w:szCs w:val="28"/>
          <w:lang w:eastAsia="kk-KZ"/>
        </w:rPr>
      </w:pPr>
      <w:r>
        <w:rPr>
          <w:color w:val="000000"/>
          <w:sz w:val="28"/>
          <w:szCs w:val="28"/>
        </w:rPr>
        <w:t>Изучение</w:t>
      </w:r>
      <w:r w:rsidR="0063208D">
        <w:rPr>
          <w:color w:val="000000"/>
          <w:sz w:val="28"/>
          <w:szCs w:val="28"/>
        </w:rPr>
        <w:t xml:space="preserve"> </w:t>
      </w:r>
      <w:r>
        <w:rPr>
          <w:color w:val="000000"/>
          <w:sz w:val="28"/>
          <w:szCs w:val="28"/>
        </w:rPr>
        <w:t>поведения</w:t>
      </w:r>
      <w:r w:rsidR="0063208D">
        <w:rPr>
          <w:color w:val="000000"/>
          <w:sz w:val="28"/>
          <w:szCs w:val="28"/>
        </w:rPr>
        <w:t xml:space="preserve"> </w:t>
      </w:r>
      <w:r>
        <w:rPr>
          <w:color w:val="000000"/>
          <w:sz w:val="28"/>
          <w:szCs w:val="28"/>
        </w:rPr>
        <w:t>металлических</w:t>
      </w:r>
      <w:r w:rsidR="0063208D">
        <w:rPr>
          <w:color w:val="000000"/>
          <w:sz w:val="28"/>
          <w:szCs w:val="28"/>
        </w:rPr>
        <w:t xml:space="preserve"> </w:t>
      </w:r>
      <w:r>
        <w:rPr>
          <w:color w:val="000000"/>
          <w:sz w:val="28"/>
          <w:szCs w:val="28"/>
        </w:rPr>
        <w:t>конструкций</w:t>
      </w:r>
      <w:r w:rsidR="0063208D">
        <w:rPr>
          <w:color w:val="000000"/>
          <w:sz w:val="28"/>
          <w:szCs w:val="28"/>
        </w:rPr>
        <w:t xml:space="preserve"> </w:t>
      </w:r>
      <w:r>
        <w:rPr>
          <w:color w:val="000000"/>
          <w:sz w:val="28"/>
          <w:szCs w:val="28"/>
        </w:rPr>
        <w:t>под</w:t>
      </w:r>
      <w:r w:rsidR="0063208D">
        <w:rPr>
          <w:color w:val="000000"/>
          <w:sz w:val="28"/>
          <w:szCs w:val="28"/>
        </w:rPr>
        <w:t xml:space="preserve"> </w:t>
      </w:r>
      <w:r>
        <w:rPr>
          <w:color w:val="000000"/>
          <w:sz w:val="28"/>
          <w:szCs w:val="28"/>
        </w:rPr>
        <w:t>нагрузкой</w:t>
      </w:r>
      <w:r w:rsidR="0063208D">
        <w:rPr>
          <w:color w:val="000000"/>
          <w:sz w:val="28"/>
          <w:szCs w:val="28"/>
        </w:rPr>
        <w:t xml:space="preserve"> </w:t>
      </w:r>
      <w:r>
        <w:rPr>
          <w:color w:val="000000"/>
          <w:sz w:val="28"/>
          <w:szCs w:val="28"/>
        </w:rPr>
        <w:t>имеет</w:t>
      </w:r>
      <w:r w:rsidR="0063208D">
        <w:rPr>
          <w:color w:val="000000"/>
          <w:sz w:val="28"/>
          <w:szCs w:val="28"/>
        </w:rPr>
        <w:t xml:space="preserve"> </w:t>
      </w:r>
      <w:r>
        <w:rPr>
          <w:color w:val="000000"/>
          <w:sz w:val="28"/>
          <w:szCs w:val="28"/>
        </w:rPr>
        <w:t>важное</w:t>
      </w:r>
      <w:r w:rsidR="0063208D">
        <w:rPr>
          <w:color w:val="000000"/>
          <w:sz w:val="28"/>
          <w:szCs w:val="28"/>
        </w:rPr>
        <w:t xml:space="preserve"> </w:t>
      </w:r>
      <w:r>
        <w:rPr>
          <w:color w:val="000000"/>
          <w:sz w:val="28"/>
          <w:szCs w:val="28"/>
        </w:rPr>
        <w:t>значение</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разработки</w:t>
      </w:r>
      <w:r w:rsidR="0063208D">
        <w:rPr>
          <w:color w:val="000000"/>
          <w:sz w:val="28"/>
          <w:szCs w:val="28"/>
        </w:rPr>
        <w:t xml:space="preserve"> </w:t>
      </w:r>
      <w:r>
        <w:rPr>
          <w:color w:val="000000"/>
          <w:sz w:val="28"/>
          <w:szCs w:val="28"/>
        </w:rPr>
        <w:t>безопасных</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эффективных</w:t>
      </w:r>
      <w:r w:rsidR="0063208D">
        <w:rPr>
          <w:color w:val="000000"/>
          <w:sz w:val="28"/>
          <w:szCs w:val="28"/>
        </w:rPr>
        <w:t xml:space="preserve"> </w:t>
      </w:r>
      <w:r>
        <w:rPr>
          <w:color w:val="000000"/>
          <w:sz w:val="28"/>
          <w:szCs w:val="28"/>
        </w:rPr>
        <w:t>инженерных</w:t>
      </w:r>
      <w:r w:rsidR="0063208D">
        <w:rPr>
          <w:color w:val="000000"/>
          <w:sz w:val="28"/>
          <w:szCs w:val="28"/>
        </w:rPr>
        <w:t xml:space="preserve"> </w:t>
      </w:r>
      <w:r>
        <w:rPr>
          <w:color w:val="000000"/>
          <w:sz w:val="28"/>
          <w:szCs w:val="28"/>
        </w:rPr>
        <w:t>решений.</w:t>
      </w:r>
      <w:r w:rsidR="0063208D">
        <w:rPr>
          <w:color w:val="000000"/>
          <w:sz w:val="28"/>
          <w:szCs w:val="28"/>
        </w:rPr>
        <w:t xml:space="preserve"> </w:t>
      </w:r>
      <w:r>
        <w:rPr>
          <w:color w:val="000000"/>
          <w:sz w:val="28"/>
          <w:szCs w:val="28"/>
        </w:rPr>
        <w:t>Эксперименты</w:t>
      </w:r>
      <w:r w:rsidR="0063208D">
        <w:rPr>
          <w:color w:val="000000"/>
          <w:sz w:val="28"/>
          <w:szCs w:val="28"/>
        </w:rPr>
        <w:t xml:space="preserve"> </w:t>
      </w:r>
      <w:r>
        <w:rPr>
          <w:color w:val="000000"/>
          <w:sz w:val="28"/>
          <w:szCs w:val="28"/>
        </w:rPr>
        <w:t>проводились</w:t>
      </w:r>
      <w:r w:rsidR="0063208D">
        <w:rPr>
          <w:color w:val="000000"/>
          <w:sz w:val="28"/>
          <w:szCs w:val="28"/>
        </w:rPr>
        <w:t xml:space="preserve"> </w:t>
      </w:r>
      <w:r>
        <w:rPr>
          <w:color w:val="000000"/>
          <w:sz w:val="28"/>
          <w:szCs w:val="28"/>
        </w:rPr>
        <w:t>с</w:t>
      </w:r>
      <w:r w:rsidR="0063208D">
        <w:rPr>
          <w:color w:val="000000"/>
          <w:sz w:val="28"/>
          <w:szCs w:val="28"/>
        </w:rPr>
        <w:t xml:space="preserve"> </w:t>
      </w:r>
      <w:r>
        <w:rPr>
          <w:color w:val="000000"/>
          <w:sz w:val="28"/>
          <w:szCs w:val="28"/>
        </w:rPr>
        <w:t>использованием</w:t>
      </w:r>
      <w:r w:rsidR="0063208D">
        <w:rPr>
          <w:color w:val="000000"/>
          <w:sz w:val="28"/>
          <w:szCs w:val="28"/>
        </w:rPr>
        <w:t xml:space="preserve"> </w:t>
      </w:r>
      <w:r>
        <w:rPr>
          <w:color w:val="000000"/>
          <w:sz w:val="28"/>
          <w:szCs w:val="28"/>
        </w:rPr>
        <w:t>нагрузок</w:t>
      </w:r>
      <w:r w:rsidR="0063208D">
        <w:rPr>
          <w:color w:val="000000"/>
          <w:sz w:val="28"/>
          <w:szCs w:val="28"/>
        </w:rPr>
        <w:t xml:space="preserve"> </w:t>
      </w:r>
      <w:r>
        <w:rPr>
          <w:color w:val="000000"/>
          <w:sz w:val="28"/>
          <w:szCs w:val="28"/>
        </w:rPr>
        <w:t>50,</w:t>
      </w:r>
      <w:r w:rsidR="0063208D">
        <w:rPr>
          <w:color w:val="000000"/>
          <w:sz w:val="28"/>
          <w:szCs w:val="28"/>
        </w:rPr>
        <w:t xml:space="preserve"> </w:t>
      </w:r>
      <w:r>
        <w:rPr>
          <w:color w:val="000000"/>
          <w:sz w:val="28"/>
          <w:szCs w:val="28"/>
        </w:rPr>
        <w:t>100,</w:t>
      </w:r>
      <w:r w:rsidR="0063208D">
        <w:rPr>
          <w:color w:val="000000"/>
          <w:sz w:val="28"/>
          <w:szCs w:val="28"/>
        </w:rPr>
        <w:t xml:space="preserve"> </w:t>
      </w:r>
      <w:r>
        <w:rPr>
          <w:color w:val="000000"/>
          <w:sz w:val="28"/>
          <w:szCs w:val="28"/>
        </w:rPr>
        <w:t>150</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200</w:t>
      </w:r>
      <w:r w:rsidR="0063208D">
        <w:rPr>
          <w:color w:val="000000"/>
          <w:sz w:val="28"/>
          <w:szCs w:val="28"/>
        </w:rPr>
        <w:t xml:space="preserve"> </w:t>
      </w:r>
      <w:r>
        <w:rPr>
          <w:color w:val="000000"/>
          <w:sz w:val="28"/>
          <w:szCs w:val="28"/>
        </w:rPr>
        <w:t>кг.</w:t>
      </w:r>
    </w:p>
    <w:p w14:paraId="4703C135" w14:textId="14CBB083" w:rsidR="00FE4AD3" w:rsidRDefault="0013571B">
      <w:pPr>
        <w:ind w:firstLine="709"/>
        <w:jc w:val="both"/>
        <w:rPr>
          <w:bCs/>
          <w:color w:val="000000"/>
          <w:sz w:val="28"/>
          <w:szCs w:val="28"/>
          <w:lang w:eastAsia="kk-KZ"/>
        </w:rPr>
      </w:pP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проведения</w:t>
      </w:r>
      <w:r w:rsidR="0063208D">
        <w:rPr>
          <w:bCs/>
          <w:color w:val="000000"/>
          <w:sz w:val="28"/>
          <w:szCs w:val="28"/>
          <w:lang w:eastAsia="kk-KZ"/>
        </w:rPr>
        <w:t xml:space="preserve"> </w:t>
      </w:r>
      <w:r>
        <w:rPr>
          <w:bCs/>
          <w:color w:val="000000"/>
          <w:sz w:val="28"/>
          <w:szCs w:val="28"/>
          <w:lang w:eastAsia="kk-KZ"/>
        </w:rPr>
        <w:t>экспериментов</w:t>
      </w:r>
      <w:r w:rsidR="0063208D">
        <w:rPr>
          <w:bCs/>
          <w:color w:val="000000"/>
          <w:sz w:val="28"/>
          <w:szCs w:val="28"/>
          <w:lang w:eastAsia="kk-KZ"/>
        </w:rPr>
        <w:t xml:space="preserve"> </w:t>
      </w:r>
      <w:r>
        <w:rPr>
          <w:bCs/>
          <w:color w:val="000000"/>
          <w:sz w:val="28"/>
          <w:szCs w:val="28"/>
          <w:lang w:eastAsia="kk-KZ"/>
        </w:rPr>
        <w:t>были</w:t>
      </w:r>
      <w:r w:rsidR="0063208D">
        <w:rPr>
          <w:bCs/>
          <w:color w:val="000000"/>
          <w:sz w:val="28"/>
          <w:szCs w:val="28"/>
          <w:lang w:eastAsia="kk-KZ"/>
        </w:rPr>
        <w:t xml:space="preserve"> </w:t>
      </w:r>
      <w:r>
        <w:rPr>
          <w:bCs/>
          <w:color w:val="000000"/>
          <w:sz w:val="28"/>
          <w:szCs w:val="28"/>
          <w:lang w:eastAsia="kk-KZ"/>
        </w:rPr>
        <w:t>подготовлены</w:t>
      </w:r>
      <w:r w:rsidR="0063208D">
        <w:rPr>
          <w:bCs/>
          <w:color w:val="000000"/>
          <w:sz w:val="28"/>
          <w:szCs w:val="28"/>
          <w:lang w:eastAsia="kk-KZ"/>
        </w:rPr>
        <w:t xml:space="preserve"> </w:t>
      </w:r>
      <w:r>
        <w:rPr>
          <w:bCs/>
          <w:color w:val="000000"/>
          <w:sz w:val="28"/>
          <w:szCs w:val="28"/>
          <w:lang w:eastAsia="kk-KZ"/>
        </w:rPr>
        <w:t>2</w:t>
      </w:r>
      <w:r w:rsidR="0063208D">
        <w:rPr>
          <w:bCs/>
          <w:color w:val="000000"/>
          <w:sz w:val="28"/>
          <w:szCs w:val="28"/>
          <w:lang w:eastAsia="kk-KZ"/>
        </w:rPr>
        <w:t xml:space="preserve"> </w:t>
      </w:r>
      <w:r>
        <w:rPr>
          <w:bCs/>
          <w:color w:val="000000"/>
          <w:sz w:val="28"/>
          <w:szCs w:val="28"/>
          <w:lang w:eastAsia="kk-KZ"/>
        </w:rPr>
        <w:t>металлические</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стандартная</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оптимизированная,</w:t>
      </w:r>
      <w:r w:rsidR="0063208D">
        <w:rPr>
          <w:bCs/>
          <w:color w:val="000000"/>
          <w:sz w:val="28"/>
          <w:szCs w:val="28"/>
          <w:lang w:eastAsia="kk-KZ"/>
        </w:rPr>
        <w:t xml:space="preserve"> </w:t>
      </w:r>
      <w:r>
        <w:rPr>
          <w:bCs/>
          <w:color w:val="000000"/>
          <w:sz w:val="28"/>
          <w:szCs w:val="28"/>
          <w:lang w:eastAsia="kk-KZ"/>
        </w:rPr>
        <w:t>размерами</w:t>
      </w:r>
      <w:r w:rsidR="0063208D">
        <w:rPr>
          <w:bCs/>
          <w:color w:val="000000"/>
          <w:sz w:val="28"/>
          <w:szCs w:val="28"/>
          <w:lang w:eastAsia="kk-KZ"/>
        </w:rPr>
        <w:t xml:space="preserve"> </w:t>
      </w:r>
      <w:r>
        <w:rPr>
          <w:bCs/>
          <w:color w:val="000000"/>
          <w:sz w:val="28"/>
          <w:szCs w:val="28"/>
          <w:lang w:eastAsia="kk-KZ"/>
        </w:rPr>
        <w:t>700х300х4</w:t>
      </w:r>
      <w:r w:rsidR="0063208D">
        <w:rPr>
          <w:bCs/>
          <w:color w:val="000000"/>
          <w:sz w:val="28"/>
          <w:szCs w:val="28"/>
          <w:lang w:eastAsia="kk-KZ"/>
        </w:rPr>
        <w:t xml:space="preserve"> </w:t>
      </w:r>
      <w:r>
        <w:rPr>
          <w:bCs/>
          <w:color w:val="000000"/>
          <w:sz w:val="28"/>
          <w:szCs w:val="28"/>
          <w:lang w:eastAsia="kk-KZ"/>
        </w:rPr>
        <w:t>мм.</w:t>
      </w:r>
      <w:r w:rsidR="0063208D">
        <w:rPr>
          <w:bCs/>
          <w:color w:val="000000"/>
          <w:sz w:val="28"/>
          <w:szCs w:val="28"/>
          <w:lang w:eastAsia="kk-KZ"/>
        </w:rPr>
        <w:t xml:space="preserve"> </w:t>
      </w:r>
      <w:r>
        <w:rPr>
          <w:bCs/>
          <w:color w:val="000000"/>
          <w:sz w:val="28"/>
          <w:szCs w:val="28"/>
          <w:lang w:eastAsia="kk-KZ"/>
        </w:rPr>
        <w:t>Материал</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геометрия</w:t>
      </w:r>
      <w:r w:rsidR="0063208D">
        <w:rPr>
          <w:bCs/>
          <w:color w:val="000000"/>
          <w:sz w:val="28"/>
          <w:szCs w:val="28"/>
          <w:lang w:eastAsia="kk-KZ"/>
        </w:rPr>
        <w:t xml:space="preserve"> </w:t>
      </w:r>
      <w:r>
        <w:rPr>
          <w:bCs/>
          <w:color w:val="000000"/>
          <w:sz w:val="28"/>
          <w:szCs w:val="28"/>
          <w:lang w:eastAsia="kk-KZ"/>
        </w:rPr>
        <w:t>исследуемых</w:t>
      </w:r>
      <w:r w:rsidR="0063208D">
        <w:rPr>
          <w:bCs/>
          <w:color w:val="000000"/>
          <w:sz w:val="28"/>
          <w:szCs w:val="28"/>
          <w:lang w:eastAsia="kk-KZ"/>
        </w:rPr>
        <w:t xml:space="preserve"> </w:t>
      </w:r>
      <w:r>
        <w:rPr>
          <w:bCs/>
          <w:color w:val="000000"/>
          <w:sz w:val="28"/>
          <w:szCs w:val="28"/>
          <w:lang w:eastAsia="kk-KZ"/>
        </w:rPr>
        <w:t>образцов</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качестве</w:t>
      </w:r>
      <w:r w:rsidR="0063208D">
        <w:rPr>
          <w:bCs/>
          <w:color w:val="000000"/>
          <w:sz w:val="28"/>
          <w:szCs w:val="28"/>
          <w:lang w:eastAsia="kk-KZ"/>
        </w:rPr>
        <w:t xml:space="preserve"> </w:t>
      </w:r>
      <w:r>
        <w:rPr>
          <w:bCs/>
          <w:color w:val="000000"/>
          <w:sz w:val="28"/>
          <w:szCs w:val="28"/>
          <w:lang w:eastAsia="kk-KZ"/>
        </w:rPr>
        <w:t>материала</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сравнительного</w:t>
      </w:r>
      <w:r w:rsidR="0063208D">
        <w:rPr>
          <w:bCs/>
          <w:color w:val="000000"/>
          <w:sz w:val="28"/>
          <w:szCs w:val="28"/>
          <w:lang w:eastAsia="kk-KZ"/>
        </w:rPr>
        <w:t xml:space="preserve"> </w:t>
      </w:r>
      <w:r>
        <w:rPr>
          <w:bCs/>
          <w:color w:val="000000"/>
          <w:sz w:val="28"/>
          <w:szCs w:val="28"/>
          <w:lang w:eastAsia="kk-KZ"/>
        </w:rPr>
        <w:t>анализа</w:t>
      </w:r>
      <w:r w:rsidR="0063208D">
        <w:rPr>
          <w:bCs/>
          <w:color w:val="000000"/>
          <w:sz w:val="28"/>
          <w:szCs w:val="28"/>
          <w:lang w:eastAsia="kk-KZ"/>
        </w:rPr>
        <w:t xml:space="preserve"> </w:t>
      </w:r>
      <w:r>
        <w:rPr>
          <w:bCs/>
          <w:color w:val="000000"/>
          <w:sz w:val="28"/>
          <w:szCs w:val="28"/>
          <w:lang w:eastAsia="kk-KZ"/>
        </w:rPr>
        <w:t>принята</w:t>
      </w:r>
      <w:r w:rsidR="0063208D">
        <w:rPr>
          <w:bCs/>
          <w:color w:val="000000"/>
          <w:sz w:val="28"/>
          <w:szCs w:val="28"/>
          <w:lang w:eastAsia="kk-KZ"/>
        </w:rPr>
        <w:t xml:space="preserve"> </w:t>
      </w:r>
      <w:r>
        <w:rPr>
          <w:bCs/>
          <w:color w:val="000000"/>
          <w:sz w:val="28"/>
          <w:szCs w:val="28"/>
          <w:lang w:eastAsia="kk-KZ"/>
        </w:rPr>
        <w:t>конструкционная</w:t>
      </w:r>
      <w:r w:rsidR="0063208D">
        <w:rPr>
          <w:bCs/>
          <w:color w:val="000000"/>
          <w:sz w:val="28"/>
          <w:szCs w:val="28"/>
          <w:lang w:eastAsia="kk-KZ"/>
        </w:rPr>
        <w:t xml:space="preserve"> </w:t>
      </w:r>
      <w:r>
        <w:rPr>
          <w:bCs/>
          <w:color w:val="000000"/>
          <w:sz w:val="28"/>
          <w:szCs w:val="28"/>
          <w:lang w:eastAsia="kk-KZ"/>
        </w:rPr>
        <w:t>сталь</w:t>
      </w:r>
      <w:r w:rsidR="0063208D">
        <w:rPr>
          <w:bCs/>
          <w:color w:val="000000"/>
          <w:sz w:val="28"/>
          <w:szCs w:val="28"/>
          <w:lang w:eastAsia="kk-KZ"/>
        </w:rPr>
        <w:t xml:space="preserve"> </w:t>
      </w:r>
      <w:r>
        <w:rPr>
          <w:bCs/>
          <w:color w:val="000000"/>
          <w:sz w:val="28"/>
          <w:szCs w:val="28"/>
          <w:lang w:eastAsia="kk-KZ"/>
        </w:rPr>
        <w:t>марки</w:t>
      </w:r>
      <w:r w:rsidR="0063208D">
        <w:rPr>
          <w:bCs/>
          <w:color w:val="000000"/>
          <w:sz w:val="28"/>
          <w:szCs w:val="28"/>
          <w:lang w:eastAsia="kk-KZ"/>
        </w:rPr>
        <w:t xml:space="preserve"> </w:t>
      </w:r>
      <w:r>
        <w:rPr>
          <w:bCs/>
          <w:color w:val="000000"/>
          <w:sz w:val="28"/>
          <w:szCs w:val="28"/>
          <w:lang w:eastAsia="kk-KZ"/>
        </w:rPr>
        <w:t>S235JR</w:t>
      </w:r>
      <w:r w:rsidR="0063208D">
        <w:rPr>
          <w:bCs/>
          <w:color w:val="000000"/>
          <w:sz w:val="28"/>
          <w:szCs w:val="28"/>
          <w:lang w:eastAsia="kk-KZ"/>
        </w:rPr>
        <w:t xml:space="preserve"> </w:t>
      </w:r>
      <w:r>
        <w:rPr>
          <w:bCs/>
          <w:color w:val="000000"/>
          <w:sz w:val="28"/>
          <w:szCs w:val="28"/>
          <w:lang w:eastAsia="kk-KZ"/>
        </w:rPr>
        <w:t>(EN</w:t>
      </w:r>
      <w:r w:rsidR="0063208D">
        <w:rPr>
          <w:bCs/>
          <w:color w:val="000000"/>
          <w:sz w:val="28"/>
          <w:szCs w:val="28"/>
          <w:lang w:eastAsia="kk-KZ"/>
        </w:rPr>
        <w:t xml:space="preserve"> </w:t>
      </w:r>
      <w:r>
        <w:rPr>
          <w:bCs/>
          <w:color w:val="000000"/>
          <w:sz w:val="28"/>
          <w:szCs w:val="28"/>
          <w:lang w:eastAsia="kk-KZ"/>
        </w:rPr>
        <w:t>10025-2)</w:t>
      </w:r>
      <w:r w:rsidR="0063208D">
        <w:rPr>
          <w:bCs/>
          <w:color w:val="000000"/>
          <w:sz w:val="28"/>
          <w:szCs w:val="28"/>
          <w:lang w:eastAsia="kk-KZ"/>
        </w:rPr>
        <w:t xml:space="preserve"> </w:t>
      </w:r>
      <w:sdt>
        <w:sdtPr>
          <w:rPr>
            <w:bCs/>
            <w:color w:val="000000"/>
            <w:sz w:val="28"/>
            <w:szCs w:val="28"/>
            <w:lang w:eastAsia="kk-KZ"/>
          </w:rPr>
          <w:tag w:val="MENDELEY_CITATION_v3_eyJjaXRhdGlvbklEIjoiTUVOREVMRVlfQ0lUQVRJT05fY2FkNTJiMzAtM2VjOS00YTY2LTllZDEtOTBkM2Q5MzUyODMwIiwicHJvcGVydGllcyI6eyJub3RlSW5kZXgiOjB9LCJpc0VkaXRlZCI6ZmFsc2UsIm1hbnVhbE92ZXJyaWRlIjp7ImlzTWFudWFsbHlPdmVycmlkZGVuIjpmYWxzZSwiY2l0ZXByb2NUZXh0IjoiWzEyNl0iLCJtYW51YWxPdmVycmlkZVRleHQiOiIifSwiY2l0YXRpb25JdGVtcyI6W3siaWQiOiJmODMwNmVjNy1hNjUwLTM3ZDAtOWMwZi1mZWI0YTc0ZjY3MmMiLCJpdGVtRGF0YSI6eyJ0eXBlIjoiYm9vayIsImlkIjoiZjgzMDZlYzctYTY1MC0zN2QwLTljMGYtZmViNGE3NGY2NzJjIiwidGl0bGUiOiJCUyBFTiAxMDAyNS0yOjIwMTkgSG90IHJvbGxlZCBwcm9kdWN0cyBvZiBzdHJ1Y3R1cmFsIHN0ZWVscyIsImlzc3VlZCI6eyJkYXRlLXBhcnRzIjpbWzIwMTldXX0sImNvbnRhaW5lci10aXRsZS1zaG9ydCI6IiJ9LCJpc1RlbXBvcmFyeSI6ZmFsc2V9XX0="/>
          <w:id w:val="-810942597"/>
          <w:placeholder>
            <w:docPart w:val="DefaultPlaceholder_-1854013440"/>
          </w:placeholder>
        </w:sdtPr>
        <w:sdtEndPr/>
        <w:sdtContent>
          <w:r w:rsidR="009A3ADE" w:rsidRPr="009A3ADE">
            <w:rPr>
              <w:color w:val="000000"/>
              <w:sz w:val="28"/>
            </w:rPr>
            <w:t>[126]</w:t>
          </w:r>
        </w:sdtContent>
      </w:sdt>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Ее</w:t>
      </w:r>
      <w:r w:rsidR="0063208D">
        <w:rPr>
          <w:bCs/>
          <w:color w:val="000000"/>
          <w:sz w:val="28"/>
          <w:szCs w:val="28"/>
          <w:lang w:eastAsia="kk-KZ"/>
        </w:rPr>
        <w:t xml:space="preserve"> </w:t>
      </w:r>
      <w:r>
        <w:rPr>
          <w:bCs/>
          <w:color w:val="000000"/>
          <w:sz w:val="28"/>
          <w:szCs w:val="28"/>
          <w:lang w:eastAsia="kk-KZ"/>
        </w:rPr>
        <w:t>основные</w:t>
      </w:r>
      <w:r w:rsidR="0063208D">
        <w:rPr>
          <w:bCs/>
          <w:color w:val="000000"/>
          <w:sz w:val="28"/>
          <w:szCs w:val="28"/>
          <w:lang w:eastAsia="kk-KZ"/>
        </w:rPr>
        <w:t xml:space="preserve"> </w:t>
      </w:r>
      <w:r>
        <w:rPr>
          <w:bCs/>
          <w:color w:val="000000"/>
          <w:sz w:val="28"/>
          <w:szCs w:val="28"/>
          <w:lang w:eastAsia="kk-KZ"/>
        </w:rPr>
        <w:t>характеристики</w:t>
      </w:r>
      <w:r w:rsidR="0063208D">
        <w:rPr>
          <w:bCs/>
          <w:color w:val="000000"/>
          <w:sz w:val="28"/>
          <w:szCs w:val="28"/>
          <w:lang w:eastAsia="kk-KZ"/>
        </w:rPr>
        <w:t xml:space="preserve"> </w:t>
      </w:r>
      <w:r>
        <w:rPr>
          <w:bCs/>
          <w:color w:val="000000"/>
          <w:sz w:val="28"/>
          <w:szCs w:val="28"/>
          <w:lang w:eastAsia="kk-KZ"/>
        </w:rPr>
        <w:t>представлены</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таблице</w:t>
      </w:r>
      <w:r w:rsidR="0063208D">
        <w:rPr>
          <w:bCs/>
          <w:color w:val="000000"/>
          <w:sz w:val="28"/>
          <w:szCs w:val="28"/>
          <w:lang w:eastAsia="kk-KZ"/>
        </w:rPr>
        <w:t xml:space="preserve"> </w:t>
      </w:r>
      <w:r>
        <w:rPr>
          <w:bCs/>
          <w:color w:val="000000"/>
          <w:sz w:val="28"/>
          <w:szCs w:val="28"/>
          <w:lang w:eastAsia="kk-KZ"/>
        </w:rPr>
        <w:t>3.1.</w:t>
      </w:r>
      <w:r w:rsidR="0063208D">
        <w:rPr>
          <w:bCs/>
          <w:color w:val="000000"/>
          <w:sz w:val="28"/>
          <w:szCs w:val="28"/>
          <w:lang w:eastAsia="kk-KZ"/>
        </w:rPr>
        <w:t xml:space="preserve"> </w:t>
      </w:r>
    </w:p>
    <w:p w14:paraId="7617ED1C" w14:textId="77777777" w:rsidR="00FE4AD3" w:rsidRDefault="00FE4AD3">
      <w:pPr>
        <w:jc w:val="both"/>
        <w:rPr>
          <w:bCs/>
          <w:color w:val="000000"/>
          <w:sz w:val="28"/>
          <w:szCs w:val="28"/>
          <w:lang w:eastAsia="kk-KZ"/>
        </w:rPr>
      </w:pPr>
    </w:p>
    <w:p w14:paraId="0EF049BB" w14:textId="4885A09F" w:rsidR="00FE4AD3" w:rsidRDefault="0013571B">
      <w:pPr>
        <w:jc w:val="both"/>
        <w:rPr>
          <w:bCs/>
          <w:color w:val="000000"/>
          <w:sz w:val="28"/>
          <w:szCs w:val="28"/>
          <w:lang w:eastAsia="kk-KZ"/>
        </w:rPr>
      </w:pPr>
      <w:r>
        <w:rPr>
          <w:bCs/>
          <w:color w:val="000000"/>
          <w:sz w:val="28"/>
          <w:szCs w:val="28"/>
          <w:lang w:eastAsia="kk-KZ"/>
        </w:rPr>
        <w:t>Таблица</w:t>
      </w:r>
      <w:r w:rsidR="0063208D">
        <w:rPr>
          <w:bCs/>
          <w:color w:val="000000"/>
          <w:sz w:val="28"/>
          <w:szCs w:val="28"/>
          <w:lang w:eastAsia="kk-KZ"/>
        </w:rPr>
        <w:t xml:space="preserve"> </w:t>
      </w:r>
      <w:r>
        <w:rPr>
          <w:bCs/>
          <w:color w:val="000000"/>
          <w:sz w:val="28"/>
          <w:szCs w:val="28"/>
          <w:lang w:eastAsia="kk-KZ"/>
        </w:rPr>
        <w:t>3.1</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Механические</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химические</w:t>
      </w:r>
      <w:r w:rsidR="0063208D">
        <w:rPr>
          <w:bCs/>
          <w:color w:val="000000"/>
          <w:sz w:val="28"/>
          <w:szCs w:val="28"/>
          <w:lang w:eastAsia="kk-KZ"/>
        </w:rPr>
        <w:t xml:space="preserve"> </w:t>
      </w:r>
      <w:r>
        <w:rPr>
          <w:bCs/>
          <w:color w:val="000000"/>
          <w:sz w:val="28"/>
          <w:szCs w:val="28"/>
          <w:lang w:eastAsia="kk-KZ"/>
        </w:rPr>
        <w:t>характеристики</w:t>
      </w:r>
      <w:r w:rsidR="0063208D">
        <w:rPr>
          <w:bCs/>
          <w:color w:val="000000"/>
          <w:sz w:val="28"/>
          <w:szCs w:val="28"/>
          <w:lang w:eastAsia="kk-KZ"/>
        </w:rPr>
        <w:t xml:space="preserve"> </w:t>
      </w:r>
      <w:r>
        <w:rPr>
          <w:bCs/>
          <w:color w:val="000000"/>
          <w:sz w:val="28"/>
          <w:szCs w:val="28"/>
          <w:lang w:eastAsia="kk-KZ"/>
        </w:rPr>
        <w:t>стали</w:t>
      </w:r>
      <w:r w:rsidR="0063208D">
        <w:rPr>
          <w:bCs/>
          <w:color w:val="000000"/>
          <w:sz w:val="28"/>
          <w:szCs w:val="28"/>
          <w:lang w:eastAsia="kk-KZ"/>
        </w:rPr>
        <w:t xml:space="preserve"> </w:t>
      </w:r>
      <w:r>
        <w:rPr>
          <w:bCs/>
          <w:color w:val="000000"/>
          <w:sz w:val="28"/>
          <w:szCs w:val="28"/>
          <w:lang w:eastAsia="kk-KZ"/>
        </w:rPr>
        <w:t>S235JR</w:t>
      </w:r>
      <w:r w:rsidR="0063208D">
        <w:rPr>
          <w:bCs/>
          <w:color w:val="000000"/>
          <w:sz w:val="28"/>
          <w:szCs w:val="28"/>
          <w:lang w:eastAsia="kk-KZ"/>
        </w:rPr>
        <w:t xml:space="preserve"> </w:t>
      </w:r>
      <w:sdt>
        <w:sdtPr>
          <w:rPr>
            <w:bCs/>
            <w:color w:val="000000"/>
            <w:sz w:val="28"/>
            <w:szCs w:val="28"/>
            <w:lang w:eastAsia="kk-KZ"/>
          </w:rPr>
          <w:tag w:val="MENDELEY_CITATION_v3_eyJjaXRhdGlvbklEIjoiTUVOREVMRVlfQ0lUQVRJT05fMTIyNzAxYTQtYzhlZS00NWVkLTg3ZmMtYmM1YWRlNmZlMjc1IiwicHJvcGVydGllcyI6eyJub3RlSW5kZXgiOjB9LCJpc0VkaXRlZCI6ZmFsc2UsIm1hbnVhbE92ZXJyaWRlIjp7ImlzTWFudWFsbHlPdmVycmlkZGVuIjpmYWxzZSwiY2l0ZXByb2NUZXh0IjoiWzEyNl0iLCJtYW51YWxPdmVycmlkZVRleHQiOiIifSwiY2l0YXRpb25JdGVtcyI6W3siaWQiOiJmODMwNmVjNy1hNjUwLTM3ZDAtOWMwZi1mZWI0YTc0ZjY3MmMiLCJpdGVtRGF0YSI6eyJ0eXBlIjoiYm9vayIsImlkIjoiZjgzMDZlYzctYTY1MC0zN2QwLTljMGYtZmViNGE3NGY2NzJjIiwidGl0bGUiOiJCUyBFTiAxMDAyNS0yOjIwMTkgSG90IHJvbGxlZCBwcm9kdWN0cyBvZiBzdHJ1Y3R1cmFsIHN0ZWVscyIsImlzc3VlZCI6eyJkYXRlLXBhcnRzIjpbWzIwMTldXX0sImNvbnRhaW5lci10aXRsZS1zaG9ydCI6IiJ9LCJpc1RlbXBvcmFyeSI6ZmFsc2V9XX0="/>
          <w:id w:val="-60334766"/>
          <w:placeholder>
            <w:docPart w:val="DefaultPlaceholder_-1854013440"/>
          </w:placeholder>
        </w:sdtPr>
        <w:sdtEndPr/>
        <w:sdtContent>
          <w:r w:rsidR="009A3ADE" w:rsidRPr="009A3ADE">
            <w:rPr>
              <w:color w:val="000000"/>
              <w:sz w:val="28"/>
            </w:rPr>
            <w:t>[126]</w:t>
          </w:r>
        </w:sdtContent>
      </w:sdt>
    </w:p>
    <w:tbl>
      <w:tblPr>
        <w:tblStyle w:val="aff5"/>
        <w:tblW w:w="0" w:type="auto"/>
        <w:tblLook w:val="04A0" w:firstRow="1" w:lastRow="0" w:firstColumn="1" w:lastColumn="0" w:noHBand="0" w:noVBand="1"/>
      </w:tblPr>
      <w:tblGrid>
        <w:gridCol w:w="562"/>
        <w:gridCol w:w="3119"/>
        <w:gridCol w:w="2126"/>
        <w:gridCol w:w="3824"/>
      </w:tblGrid>
      <w:tr w:rsidR="00FE4AD3" w14:paraId="1243544F" w14:textId="77777777">
        <w:tc>
          <w:tcPr>
            <w:tcW w:w="562" w:type="dxa"/>
            <w:shd w:val="clear" w:color="auto" w:fill="002060"/>
            <w:vAlign w:val="center"/>
          </w:tcPr>
          <w:p w14:paraId="33493678"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w:t>
            </w:r>
          </w:p>
        </w:tc>
        <w:tc>
          <w:tcPr>
            <w:tcW w:w="3119" w:type="dxa"/>
            <w:shd w:val="clear" w:color="auto" w:fill="002060"/>
            <w:vAlign w:val="center"/>
          </w:tcPr>
          <w:p w14:paraId="1ABB6187"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Параметр</w:t>
            </w:r>
          </w:p>
        </w:tc>
        <w:tc>
          <w:tcPr>
            <w:tcW w:w="2126" w:type="dxa"/>
            <w:shd w:val="clear" w:color="auto" w:fill="002060"/>
            <w:vAlign w:val="center"/>
          </w:tcPr>
          <w:p w14:paraId="219939E8"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Значение</w:t>
            </w:r>
          </w:p>
        </w:tc>
        <w:tc>
          <w:tcPr>
            <w:tcW w:w="3824" w:type="dxa"/>
            <w:shd w:val="clear" w:color="auto" w:fill="002060"/>
            <w:vAlign w:val="center"/>
          </w:tcPr>
          <w:p w14:paraId="0E4F4629"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Примечание</w:t>
            </w:r>
          </w:p>
        </w:tc>
      </w:tr>
      <w:tr w:rsidR="00FE4AD3" w14:paraId="3B307B8D" w14:textId="77777777">
        <w:tc>
          <w:tcPr>
            <w:tcW w:w="562" w:type="dxa"/>
            <w:shd w:val="clear" w:color="auto" w:fill="002060"/>
            <w:vAlign w:val="center"/>
          </w:tcPr>
          <w:p w14:paraId="3C062421"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1</w:t>
            </w:r>
          </w:p>
        </w:tc>
        <w:tc>
          <w:tcPr>
            <w:tcW w:w="3119" w:type="dxa"/>
            <w:shd w:val="clear" w:color="auto" w:fill="002060"/>
            <w:vAlign w:val="center"/>
          </w:tcPr>
          <w:p w14:paraId="52A4E020"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2</w:t>
            </w:r>
          </w:p>
        </w:tc>
        <w:tc>
          <w:tcPr>
            <w:tcW w:w="2126" w:type="dxa"/>
            <w:shd w:val="clear" w:color="auto" w:fill="002060"/>
            <w:vAlign w:val="center"/>
          </w:tcPr>
          <w:p w14:paraId="1A37192C"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3</w:t>
            </w:r>
          </w:p>
        </w:tc>
        <w:tc>
          <w:tcPr>
            <w:tcW w:w="3824" w:type="dxa"/>
            <w:shd w:val="clear" w:color="auto" w:fill="002060"/>
            <w:vAlign w:val="center"/>
          </w:tcPr>
          <w:p w14:paraId="4ECD75E4"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4</w:t>
            </w:r>
          </w:p>
        </w:tc>
      </w:tr>
      <w:tr w:rsidR="00FE4AD3" w14:paraId="62BDFFF1" w14:textId="77777777">
        <w:tc>
          <w:tcPr>
            <w:tcW w:w="562" w:type="dxa"/>
          </w:tcPr>
          <w:p w14:paraId="4E00B440" w14:textId="77777777" w:rsidR="00FE4AD3" w:rsidRDefault="0013571B">
            <w:pPr>
              <w:jc w:val="both"/>
              <w:rPr>
                <w:bCs/>
                <w:color w:val="000000"/>
                <w:sz w:val="28"/>
                <w:szCs w:val="28"/>
                <w:lang w:eastAsia="kk-KZ"/>
              </w:rPr>
            </w:pPr>
            <w:r>
              <w:rPr>
                <w:bCs/>
                <w:color w:val="000000"/>
                <w:sz w:val="28"/>
                <w:szCs w:val="28"/>
                <w:lang w:eastAsia="kk-KZ"/>
              </w:rPr>
              <w:t>1</w:t>
            </w:r>
          </w:p>
        </w:tc>
        <w:tc>
          <w:tcPr>
            <w:tcW w:w="3119" w:type="dxa"/>
          </w:tcPr>
          <w:p w14:paraId="0C0FE7E6" w14:textId="1F2CC603" w:rsidR="00FE4AD3" w:rsidRDefault="0013571B">
            <w:pPr>
              <w:jc w:val="both"/>
              <w:rPr>
                <w:bCs/>
                <w:color w:val="000000"/>
                <w:sz w:val="28"/>
                <w:szCs w:val="28"/>
                <w:lang w:eastAsia="kk-KZ"/>
              </w:rPr>
            </w:pPr>
            <w:r>
              <w:rPr>
                <w:bCs/>
                <w:color w:val="000000"/>
                <w:sz w:val="28"/>
                <w:szCs w:val="28"/>
                <w:lang w:eastAsia="kk-KZ"/>
              </w:rPr>
              <w:t>Предел</w:t>
            </w:r>
            <w:r w:rsidR="0063208D">
              <w:rPr>
                <w:bCs/>
                <w:color w:val="000000"/>
                <w:sz w:val="28"/>
                <w:szCs w:val="28"/>
                <w:lang w:eastAsia="kk-KZ"/>
              </w:rPr>
              <w:t xml:space="preserve"> </w:t>
            </w:r>
            <w:r>
              <w:rPr>
                <w:bCs/>
                <w:color w:val="000000"/>
                <w:sz w:val="28"/>
                <w:szCs w:val="28"/>
                <w:lang w:eastAsia="kk-KZ"/>
              </w:rPr>
              <w:t>текучести</w:t>
            </w:r>
          </w:p>
        </w:tc>
        <w:tc>
          <w:tcPr>
            <w:tcW w:w="2126" w:type="dxa"/>
          </w:tcPr>
          <w:p w14:paraId="59402491" w14:textId="2777F29B" w:rsidR="00FE4AD3" w:rsidRDefault="0013571B">
            <w:pPr>
              <w:jc w:val="center"/>
              <w:rPr>
                <w:bCs/>
                <w:color w:val="000000"/>
                <w:sz w:val="28"/>
                <w:szCs w:val="28"/>
                <w:lang w:eastAsia="kk-KZ"/>
              </w:rPr>
            </w:pPr>
            <m:oMath>
              <m:r>
                <w:rPr>
                  <w:rFonts w:ascii="Cambria Math" w:hAnsi="Cambria Math"/>
                  <w:color w:val="000000"/>
                  <w:sz w:val="28"/>
                  <w:szCs w:val="28"/>
                  <w:lang w:eastAsia="kk-KZ"/>
                </w:rPr>
                <m:t>σ≥</m:t>
              </m:r>
            </m:oMath>
            <w:r>
              <w:rPr>
                <w:bCs/>
                <w:color w:val="000000"/>
                <w:sz w:val="28"/>
                <w:szCs w:val="28"/>
                <w:lang w:eastAsia="kk-KZ"/>
              </w:rPr>
              <w:t>235</w:t>
            </w:r>
            <w:r w:rsidR="0063208D">
              <w:rPr>
                <w:bCs/>
                <w:color w:val="000000"/>
                <w:sz w:val="28"/>
                <w:szCs w:val="28"/>
                <w:lang w:eastAsia="kk-KZ"/>
              </w:rPr>
              <w:t xml:space="preserve"> </w:t>
            </w:r>
            <w:r>
              <w:rPr>
                <w:bCs/>
                <w:color w:val="000000"/>
                <w:sz w:val="28"/>
                <w:szCs w:val="28"/>
                <w:lang w:eastAsia="kk-KZ"/>
              </w:rPr>
              <w:t>МПа</w:t>
            </w:r>
          </w:p>
        </w:tc>
        <w:tc>
          <w:tcPr>
            <w:tcW w:w="3824" w:type="dxa"/>
          </w:tcPr>
          <w:p w14:paraId="0CC7A97E" w14:textId="6E8897B9" w:rsidR="00FE4AD3" w:rsidRDefault="0013571B">
            <w:pPr>
              <w:jc w:val="both"/>
              <w:rPr>
                <w:bCs/>
                <w:color w:val="000000"/>
                <w:sz w:val="28"/>
                <w:szCs w:val="28"/>
                <w:lang w:eastAsia="kk-KZ"/>
              </w:rPr>
            </w:pPr>
            <w:r>
              <w:rPr>
                <w:bCs/>
                <w:color w:val="000000"/>
                <w:sz w:val="28"/>
                <w:szCs w:val="28"/>
                <w:lang w:eastAsia="kk-KZ"/>
              </w:rPr>
              <w:t>Минимальное</w:t>
            </w:r>
            <w:r w:rsidR="0063208D">
              <w:rPr>
                <w:bCs/>
                <w:color w:val="000000"/>
                <w:sz w:val="28"/>
                <w:szCs w:val="28"/>
                <w:lang w:eastAsia="kk-KZ"/>
              </w:rPr>
              <w:t xml:space="preserve"> </w:t>
            </w:r>
            <w:r>
              <w:rPr>
                <w:bCs/>
                <w:color w:val="000000"/>
                <w:sz w:val="28"/>
                <w:szCs w:val="28"/>
                <w:lang w:eastAsia="kk-KZ"/>
              </w:rPr>
              <w:t>гарантированное</w:t>
            </w:r>
            <w:r w:rsidR="0063208D">
              <w:rPr>
                <w:bCs/>
                <w:color w:val="000000"/>
                <w:sz w:val="28"/>
                <w:szCs w:val="28"/>
                <w:lang w:eastAsia="kk-KZ"/>
              </w:rPr>
              <w:t xml:space="preserve"> </w:t>
            </w:r>
            <w:r>
              <w:rPr>
                <w:bCs/>
                <w:color w:val="000000"/>
                <w:sz w:val="28"/>
                <w:szCs w:val="28"/>
                <w:lang w:eastAsia="kk-KZ"/>
              </w:rPr>
              <w:t>значение</w:t>
            </w:r>
          </w:p>
        </w:tc>
      </w:tr>
      <w:tr w:rsidR="00FE4AD3" w14:paraId="20DF7F39" w14:textId="77777777">
        <w:tc>
          <w:tcPr>
            <w:tcW w:w="562" w:type="dxa"/>
          </w:tcPr>
          <w:p w14:paraId="2E10B118" w14:textId="77777777" w:rsidR="00FE4AD3" w:rsidRDefault="0013571B">
            <w:pPr>
              <w:jc w:val="both"/>
              <w:rPr>
                <w:bCs/>
                <w:color w:val="000000"/>
                <w:sz w:val="28"/>
                <w:szCs w:val="28"/>
                <w:lang w:eastAsia="kk-KZ"/>
              </w:rPr>
            </w:pPr>
            <w:r>
              <w:rPr>
                <w:bCs/>
                <w:color w:val="000000"/>
                <w:sz w:val="28"/>
                <w:szCs w:val="28"/>
                <w:lang w:eastAsia="kk-KZ"/>
              </w:rPr>
              <w:t>2</w:t>
            </w:r>
          </w:p>
        </w:tc>
        <w:tc>
          <w:tcPr>
            <w:tcW w:w="3119" w:type="dxa"/>
          </w:tcPr>
          <w:p w14:paraId="5166B8D0" w14:textId="0F7A96B7" w:rsidR="00FE4AD3" w:rsidRDefault="0013571B">
            <w:pPr>
              <w:jc w:val="both"/>
              <w:rPr>
                <w:bCs/>
                <w:color w:val="000000"/>
                <w:sz w:val="28"/>
                <w:szCs w:val="28"/>
                <w:lang w:eastAsia="kk-KZ"/>
              </w:rPr>
            </w:pPr>
            <w:r>
              <w:rPr>
                <w:bCs/>
                <w:color w:val="000000"/>
                <w:sz w:val="28"/>
                <w:szCs w:val="28"/>
                <w:lang w:eastAsia="kk-KZ"/>
              </w:rPr>
              <w:t>Модуль</w:t>
            </w:r>
            <w:r w:rsidR="0063208D">
              <w:rPr>
                <w:bCs/>
                <w:color w:val="000000"/>
                <w:sz w:val="28"/>
                <w:szCs w:val="28"/>
                <w:lang w:eastAsia="kk-KZ"/>
              </w:rPr>
              <w:t xml:space="preserve"> </w:t>
            </w:r>
            <w:r>
              <w:rPr>
                <w:bCs/>
                <w:color w:val="000000"/>
                <w:sz w:val="28"/>
                <w:szCs w:val="28"/>
                <w:lang w:eastAsia="kk-KZ"/>
              </w:rPr>
              <w:t>упругости,</w:t>
            </w:r>
            <w:r w:rsidR="0063208D">
              <w:rPr>
                <w:bCs/>
                <w:color w:val="000000"/>
                <w:sz w:val="28"/>
                <w:szCs w:val="28"/>
                <w:lang w:eastAsia="kk-KZ"/>
              </w:rPr>
              <w:t xml:space="preserve"> </w:t>
            </w:r>
            <w:r>
              <w:rPr>
                <w:bCs/>
                <w:color w:val="000000"/>
                <w:sz w:val="28"/>
                <w:szCs w:val="28"/>
                <w:lang w:eastAsia="kk-KZ"/>
              </w:rPr>
              <w:t>E</w:t>
            </w:r>
          </w:p>
        </w:tc>
        <w:tc>
          <w:tcPr>
            <w:tcW w:w="2126" w:type="dxa"/>
          </w:tcPr>
          <w:p w14:paraId="6CCCEE42" w14:textId="0067E5A7" w:rsidR="00FE4AD3" w:rsidRDefault="0013571B">
            <w:pPr>
              <w:jc w:val="center"/>
              <w:rPr>
                <w:bCs/>
                <w:color w:val="000000"/>
                <w:sz w:val="28"/>
                <w:szCs w:val="28"/>
                <w:lang w:eastAsia="kk-KZ"/>
              </w:rPr>
            </w:pPr>
            <w:r>
              <w:rPr>
                <w:bCs/>
                <w:color w:val="000000"/>
                <w:sz w:val="28"/>
                <w:szCs w:val="28"/>
                <w:lang w:eastAsia="kk-KZ"/>
              </w:rPr>
              <w:t>2.1·10⁵</w:t>
            </w:r>
            <w:r w:rsidR="0063208D">
              <w:rPr>
                <w:bCs/>
                <w:color w:val="000000"/>
                <w:sz w:val="28"/>
                <w:szCs w:val="28"/>
                <w:lang w:eastAsia="kk-KZ"/>
              </w:rPr>
              <w:t xml:space="preserve"> </w:t>
            </w:r>
            <w:r>
              <w:rPr>
                <w:bCs/>
                <w:color w:val="000000"/>
                <w:sz w:val="28"/>
                <w:szCs w:val="28"/>
                <w:lang w:eastAsia="kk-KZ"/>
              </w:rPr>
              <w:t>МПа</w:t>
            </w:r>
          </w:p>
        </w:tc>
        <w:tc>
          <w:tcPr>
            <w:tcW w:w="3824" w:type="dxa"/>
          </w:tcPr>
          <w:p w14:paraId="0CDD4CFF" w14:textId="72DA6314" w:rsidR="00FE4AD3" w:rsidRDefault="0013571B">
            <w:pPr>
              <w:jc w:val="both"/>
              <w:rPr>
                <w:bCs/>
                <w:color w:val="000000"/>
                <w:sz w:val="28"/>
                <w:szCs w:val="28"/>
                <w:lang w:eastAsia="kk-KZ"/>
              </w:rPr>
            </w:pPr>
            <w:r>
              <w:rPr>
                <w:bCs/>
                <w:color w:val="000000"/>
                <w:sz w:val="28"/>
                <w:szCs w:val="28"/>
                <w:lang w:eastAsia="kk-KZ"/>
              </w:rPr>
              <w:t>Принято</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линейно-упругой</w:t>
            </w:r>
            <w:r w:rsidR="0063208D">
              <w:rPr>
                <w:bCs/>
                <w:color w:val="000000"/>
                <w:sz w:val="28"/>
                <w:szCs w:val="28"/>
                <w:lang w:eastAsia="kk-KZ"/>
              </w:rPr>
              <w:t xml:space="preserve"> </w:t>
            </w:r>
            <w:r>
              <w:rPr>
                <w:bCs/>
                <w:color w:val="000000"/>
                <w:sz w:val="28"/>
                <w:szCs w:val="28"/>
                <w:lang w:eastAsia="kk-KZ"/>
              </w:rPr>
              <w:t>модели</w:t>
            </w:r>
          </w:p>
        </w:tc>
      </w:tr>
      <w:tr w:rsidR="00FE4AD3" w14:paraId="2AAD34B4" w14:textId="77777777">
        <w:tc>
          <w:tcPr>
            <w:tcW w:w="9631" w:type="dxa"/>
            <w:gridSpan w:val="4"/>
          </w:tcPr>
          <w:p w14:paraId="3920641B" w14:textId="12C662EB" w:rsidR="00FE4AD3" w:rsidRDefault="0013571B">
            <w:pPr>
              <w:jc w:val="center"/>
              <w:rPr>
                <w:bCs/>
                <w:color w:val="000000"/>
                <w:sz w:val="28"/>
                <w:szCs w:val="28"/>
                <w:lang w:eastAsia="kk-KZ"/>
              </w:rPr>
            </w:pPr>
            <w:r>
              <w:rPr>
                <w:bCs/>
                <w:color w:val="000000"/>
                <w:sz w:val="28"/>
                <w:szCs w:val="28"/>
                <w:lang w:eastAsia="kk-KZ"/>
              </w:rPr>
              <w:t>Химический</w:t>
            </w:r>
            <w:r w:rsidR="0063208D">
              <w:rPr>
                <w:bCs/>
                <w:color w:val="000000"/>
                <w:sz w:val="28"/>
                <w:szCs w:val="28"/>
                <w:lang w:eastAsia="kk-KZ"/>
              </w:rPr>
              <w:t xml:space="preserve"> </w:t>
            </w:r>
            <w:r>
              <w:rPr>
                <w:bCs/>
                <w:color w:val="000000"/>
                <w:sz w:val="28"/>
                <w:szCs w:val="28"/>
                <w:lang w:eastAsia="kk-KZ"/>
              </w:rPr>
              <w:t>состав,</w:t>
            </w:r>
            <w:r w:rsidR="0063208D">
              <w:rPr>
                <w:bCs/>
                <w:color w:val="000000"/>
                <w:sz w:val="28"/>
                <w:szCs w:val="28"/>
                <w:lang w:eastAsia="kk-KZ"/>
              </w:rPr>
              <w:t xml:space="preserve"> </w:t>
            </w:r>
            <w:r>
              <w:rPr>
                <w:bCs/>
                <w:color w:val="000000"/>
                <w:sz w:val="28"/>
                <w:szCs w:val="28"/>
                <w:lang w:eastAsia="kk-KZ"/>
              </w:rPr>
              <w:t>%</w:t>
            </w:r>
          </w:p>
        </w:tc>
      </w:tr>
      <w:tr w:rsidR="00FE4AD3" w14:paraId="4086FBEF" w14:textId="77777777">
        <w:tc>
          <w:tcPr>
            <w:tcW w:w="562" w:type="dxa"/>
          </w:tcPr>
          <w:p w14:paraId="51CBAF83" w14:textId="77777777" w:rsidR="00FE4AD3" w:rsidRDefault="0013571B">
            <w:pPr>
              <w:jc w:val="both"/>
              <w:rPr>
                <w:bCs/>
                <w:color w:val="000000"/>
                <w:sz w:val="28"/>
                <w:szCs w:val="28"/>
                <w:lang w:eastAsia="kk-KZ"/>
              </w:rPr>
            </w:pPr>
            <w:r>
              <w:rPr>
                <w:bCs/>
                <w:color w:val="000000"/>
                <w:sz w:val="28"/>
                <w:szCs w:val="28"/>
                <w:lang w:eastAsia="kk-KZ"/>
              </w:rPr>
              <w:t>3</w:t>
            </w:r>
          </w:p>
        </w:tc>
        <w:tc>
          <w:tcPr>
            <w:tcW w:w="3119" w:type="dxa"/>
          </w:tcPr>
          <w:p w14:paraId="0E19116E" w14:textId="6A152E83" w:rsidR="00FE4AD3" w:rsidRDefault="0013571B">
            <w:pPr>
              <w:jc w:val="both"/>
              <w:rPr>
                <w:bCs/>
                <w:color w:val="000000"/>
                <w:sz w:val="28"/>
                <w:szCs w:val="28"/>
                <w:lang w:eastAsia="kk-KZ"/>
              </w:rPr>
            </w:pPr>
            <w:r>
              <w:rPr>
                <w:bCs/>
                <w:color w:val="000000"/>
                <w:sz w:val="28"/>
                <w:szCs w:val="28"/>
                <w:lang w:eastAsia="kk-KZ"/>
              </w:rPr>
              <w:t>Углерод</w:t>
            </w:r>
            <w:r w:rsidR="0063208D">
              <w:rPr>
                <w:bCs/>
                <w:color w:val="000000"/>
                <w:sz w:val="28"/>
                <w:szCs w:val="28"/>
                <w:lang w:eastAsia="kk-KZ"/>
              </w:rPr>
              <w:t xml:space="preserve"> </w:t>
            </w:r>
            <w:r>
              <w:rPr>
                <w:bCs/>
                <w:color w:val="000000"/>
                <w:sz w:val="28"/>
                <w:szCs w:val="28"/>
                <w:lang w:eastAsia="kk-KZ"/>
              </w:rPr>
              <w:t>(C)</w:t>
            </w:r>
          </w:p>
        </w:tc>
        <w:tc>
          <w:tcPr>
            <w:tcW w:w="2126" w:type="dxa"/>
          </w:tcPr>
          <w:p w14:paraId="72BE5E75" w14:textId="0997A58E" w:rsidR="00FE4AD3" w:rsidRDefault="0013571B">
            <w:pPr>
              <w:jc w:val="center"/>
              <w:rPr>
                <w:bCs/>
                <w:color w:val="000000"/>
                <w:sz w:val="28"/>
                <w:szCs w:val="28"/>
                <w:lang w:eastAsia="kk-KZ"/>
              </w:rPr>
            </w:pPr>
            <w:r>
              <w:rPr>
                <w:bCs/>
                <w:color w:val="000000"/>
                <w:sz w:val="28"/>
                <w:szCs w:val="28"/>
                <w:lang w:eastAsia="kk-KZ"/>
              </w:rPr>
              <w:t>&lt;</w:t>
            </w:r>
            <w:r w:rsidR="0063208D">
              <w:rPr>
                <w:bCs/>
                <w:color w:val="000000"/>
                <w:sz w:val="28"/>
                <w:szCs w:val="28"/>
                <w:lang w:eastAsia="kk-KZ"/>
              </w:rPr>
              <w:t xml:space="preserve"> </w:t>
            </w:r>
            <w:r>
              <w:rPr>
                <w:bCs/>
                <w:color w:val="000000"/>
                <w:sz w:val="28"/>
                <w:szCs w:val="28"/>
                <w:lang w:eastAsia="kk-KZ"/>
              </w:rPr>
              <w:t>0.17</w:t>
            </w:r>
          </w:p>
        </w:tc>
        <w:tc>
          <w:tcPr>
            <w:tcW w:w="3824" w:type="dxa"/>
          </w:tcPr>
          <w:p w14:paraId="0C3AA2DF" w14:textId="77777777" w:rsidR="00FE4AD3" w:rsidRDefault="00FE4AD3">
            <w:pPr>
              <w:jc w:val="both"/>
              <w:rPr>
                <w:bCs/>
                <w:color w:val="000000"/>
                <w:sz w:val="28"/>
                <w:szCs w:val="28"/>
                <w:lang w:eastAsia="kk-KZ"/>
              </w:rPr>
            </w:pPr>
          </w:p>
        </w:tc>
      </w:tr>
      <w:tr w:rsidR="00FE4AD3" w14:paraId="5D21D26C" w14:textId="77777777">
        <w:tc>
          <w:tcPr>
            <w:tcW w:w="562" w:type="dxa"/>
          </w:tcPr>
          <w:p w14:paraId="157BDF23" w14:textId="77777777" w:rsidR="00FE4AD3" w:rsidRDefault="0013571B">
            <w:pPr>
              <w:jc w:val="both"/>
              <w:rPr>
                <w:bCs/>
                <w:color w:val="000000"/>
                <w:sz w:val="28"/>
                <w:szCs w:val="28"/>
                <w:lang w:eastAsia="kk-KZ"/>
              </w:rPr>
            </w:pPr>
            <w:r>
              <w:rPr>
                <w:bCs/>
                <w:color w:val="000000"/>
                <w:sz w:val="28"/>
                <w:szCs w:val="28"/>
                <w:lang w:eastAsia="kk-KZ"/>
              </w:rPr>
              <w:t>4</w:t>
            </w:r>
          </w:p>
        </w:tc>
        <w:tc>
          <w:tcPr>
            <w:tcW w:w="3119" w:type="dxa"/>
          </w:tcPr>
          <w:p w14:paraId="4C2BF6FD" w14:textId="1C4B33CD" w:rsidR="00FE4AD3" w:rsidRDefault="0013571B">
            <w:pPr>
              <w:jc w:val="both"/>
              <w:rPr>
                <w:bCs/>
                <w:color w:val="000000"/>
                <w:sz w:val="28"/>
                <w:szCs w:val="28"/>
                <w:lang w:eastAsia="kk-KZ"/>
              </w:rPr>
            </w:pPr>
            <w:r>
              <w:rPr>
                <w:bCs/>
                <w:color w:val="000000"/>
                <w:sz w:val="28"/>
                <w:szCs w:val="28"/>
                <w:lang w:eastAsia="kk-KZ"/>
              </w:rPr>
              <w:t>Марганец</w:t>
            </w:r>
            <w:r w:rsidR="0063208D">
              <w:rPr>
                <w:bCs/>
                <w:color w:val="000000"/>
                <w:sz w:val="28"/>
                <w:szCs w:val="28"/>
                <w:lang w:eastAsia="kk-KZ"/>
              </w:rPr>
              <w:t xml:space="preserve"> </w:t>
            </w:r>
            <w:r>
              <w:rPr>
                <w:bCs/>
                <w:color w:val="000000"/>
                <w:sz w:val="28"/>
                <w:szCs w:val="28"/>
                <w:lang w:eastAsia="kk-KZ"/>
              </w:rPr>
              <w:t>(Mn)</w:t>
            </w:r>
          </w:p>
        </w:tc>
        <w:tc>
          <w:tcPr>
            <w:tcW w:w="2126" w:type="dxa"/>
          </w:tcPr>
          <w:p w14:paraId="4DAF275E" w14:textId="38651997" w:rsidR="00FE4AD3" w:rsidRDefault="0013571B">
            <w:pPr>
              <w:jc w:val="center"/>
              <w:rPr>
                <w:bCs/>
                <w:color w:val="000000"/>
                <w:sz w:val="28"/>
                <w:szCs w:val="28"/>
                <w:lang w:eastAsia="kk-KZ"/>
              </w:rPr>
            </w:pP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1.40</w:t>
            </w:r>
          </w:p>
        </w:tc>
        <w:tc>
          <w:tcPr>
            <w:tcW w:w="3824" w:type="dxa"/>
          </w:tcPr>
          <w:p w14:paraId="53862AB9" w14:textId="77777777" w:rsidR="00FE4AD3" w:rsidRDefault="00FE4AD3">
            <w:pPr>
              <w:jc w:val="both"/>
              <w:rPr>
                <w:bCs/>
                <w:color w:val="000000"/>
                <w:sz w:val="28"/>
                <w:szCs w:val="28"/>
                <w:lang w:eastAsia="kk-KZ"/>
              </w:rPr>
            </w:pPr>
          </w:p>
        </w:tc>
      </w:tr>
      <w:tr w:rsidR="00FE4AD3" w14:paraId="3EDCAF2C" w14:textId="77777777">
        <w:tc>
          <w:tcPr>
            <w:tcW w:w="562" w:type="dxa"/>
          </w:tcPr>
          <w:p w14:paraId="7592638E" w14:textId="77777777" w:rsidR="00FE4AD3" w:rsidRDefault="0013571B">
            <w:pPr>
              <w:jc w:val="both"/>
              <w:rPr>
                <w:bCs/>
                <w:color w:val="000000"/>
                <w:sz w:val="28"/>
                <w:szCs w:val="28"/>
                <w:lang w:eastAsia="kk-KZ"/>
              </w:rPr>
            </w:pPr>
            <w:r>
              <w:rPr>
                <w:bCs/>
                <w:color w:val="000000"/>
                <w:sz w:val="28"/>
                <w:szCs w:val="28"/>
                <w:lang w:eastAsia="kk-KZ"/>
              </w:rPr>
              <w:t>5</w:t>
            </w:r>
          </w:p>
        </w:tc>
        <w:tc>
          <w:tcPr>
            <w:tcW w:w="3119" w:type="dxa"/>
          </w:tcPr>
          <w:p w14:paraId="0C023520" w14:textId="4DCE47E5" w:rsidR="00FE4AD3" w:rsidRDefault="0013571B">
            <w:pPr>
              <w:jc w:val="both"/>
              <w:rPr>
                <w:bCs/>
                <w:color w:val="000000"/>
                <w:sz w:val="28"/>
                <w:szCs w:val="28"/>
                <w:lang w:eastAsia="kk-KZ"/>
              </w:rPr>
            </w:pPr>
            <w:r>
              <w:rPr>
                <w:bCs/>
                <w:color w:val="000000"/>
                <w:sz w:val="28"/>
                <w:szCs w:val="28"/>
                <w:lang w:eastAsia="kk-KZ"/>
              </w:rPr>
              <w:t>Фосфор</w:t>
            </w:r>
            <w:r w:rsidR="0063208D">
              <w:rPr>
                <w:bCs/>
                <w:color w:val="000000"/>
                <w:sz w:val="28"/>
                <w:szCs w:val="28"/>
                <w:lang w:eastAsia="kk-KZ"/>
              </w:rPr>
              <w:t xml:space="preserve"> </w:t>
            </w:r>
            <w:r>
              <w:rPr>
                <w:bCs/>
                <w:color w:val="000000"/>
                <w:sz w:val="28"/>
                <w:szCs w:val="28"/>
                <w:lang w:eastAsia="kk-KZ"/>
              </w:rPr>
              <w:t>(P)</w:t>
            </w:r>
          </w:p>
        </w:tc>
        <w:tc>
          <w:tcPr>
            <w:tcW w:w="2126" w:type="dxa"/>
          </w:tcPr>
          <w:p w14:paraId="4BBCCDE3" w14:textId="56CAF8E1" w:rsidR="00FE4AD3" w:rsidRDefault="0013571B">
            <w:pPr>
              <w:jc w:val="center"/>
              <w:rPr>
                <w:bCs/>
                <w:color w:val="000000"/>
                <w:sz w:val="28"/>
                <w:szCs w:val="28"/>
                <w:lang w:eastAsia="kk-KZ"/>
              </w:rPr>
            </w:pP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0.035</w:t>
            </w:r>
          </w:p>
        </w:tc>
        <w:tc>
          <w:tcPr>
            <w:tcW w:w="3824" w:type="dxa"/>
          </w:tcPr>
          <w:p w14:paraId="25335F53" w14:textId="77777777" w:rsidR="00FE4AD3" w:rsidRDefault="00FE4AD3">
            <w:pPr>
              <w:jc w:val="both"/>
              <w:rPr>
                <w:bCs/>
                <w:color w:val="000000"/>
                <w:sz w:val="28"/>
                <w:szCs w:val="28"/>
                <w:lang w:eastAsia="kk-KZ"/>
              </w:rPr>
            </w:pPr>
          </w:p>
        </w:tc>
      </w:tr>
      <w:tr w:rsidR="00FE4AD3" w14:paraId="79F83F63" w14:textId="77777777">
        <w:tc>
          <w:tcPr>
            <w:tcW w:w="562" w:type="dxa"/>
          </w:tcPr>
          <w:p w14:paraId="3338F16B" w14:textId="77777777" w:rsidR="00FE4AD3" w:rsidRDefault="0013571B">
            <w:pPr>
              <w:jc w:val="both"/>
              <w:rPr>
                <w:bCs/>
                <w:color w:val="000000"/>
                <w:sz w:val="28"/>
                <w:szCs w:val="28"/>
                <w:lang w:eastAsia="kk-KZ"/>
              </w:rPr>
            </w:pPr>
            <w:r>
              <w:rPr>
                <w:bCs/>
                <w:color w:val="000000"/>
                <w:sz w:val="28"/>
                <w:szCs w:val="28"/>
                <w:lang w:eastAsia="kk-KZ"/>
              </w:rPr>
              <w:t>6</w:t>
            </w:r>
          </w:p>
        </w:tc>
        <w:tc>
          <w:tcPr>
            <w:tcW w:w="3119" w:type="dxa"/>
          </w:tcPr>
          <w:p w14:paraId="2A9265D2" w14:textId="6AA6A8D5" w:rsidR="00FE4AD3" w:rsidRDefault="0013571B">
            <w:pPr>
              <w:jc w:val="both"/>
              <w:rPr>
                <w:bCs/>
                <w:color w:val="000000"/>
                <w:sz w:val="28"/>
                <w:szCs w:val="28"/>
                <w:lang w:eastAsia="kk-KZ"/>
              </w:rPr>
            </w:pPr>
            <w:r>
              <w:rPr>
                <w:bCs/>
                <w:color w:val="000000"/>
                <w:sz w:val="28"/>
                <w:szCs w:val="28"/>
                <w:lang w:eastAsia="kk-KZ"/>
              </w:rPr>
              <w:t>Сера</w:t>
            </w:r>
            <w:r w:rsidR="0063208D">
              <w:rPr>
                <w:bCs/>
                <w:color w:val="000000"/>
                <w:sz w:val="28"/>
                <w:szCs w:val="28"/>
                <w:lang w:eastAsia="kk-KZ"/>
              </w:rPr>
              <w:t xml:space="preserve"> </w:t>
            </w:r>
            <w:r>
              <w:rPr>
                <w:bCs/>
                <w:color w:val="000000"/>
                <w:sz w:val="28"/>
                <w:szCs w:val="28"/>
                <w:lang w:eastAsia="kk-KZ"/>
              </w:rPr>
              <w:t>(S)</w:t>
            </w:r>
          </w:p>
        </w:tc>
        <w:tc>
          <w:tcPr>
            <w:tcW w:w="2126" w:type="dxa"/>
          </w:tcPr>
          <w:p w14:paraId="4D58FBDC" w14:textId="42278499" w:rsidR="00FE4AD3" w:rsidRDefault="0013571B">
            <w:pPr>
              <w:jc w:val="center"/>
              <w:rPr>
                <w:bCs/>
                <w:color w:val="000000"/>
                <w:sz w:val="28"/>
                <w:szCs w:val="28"/>
                <w:lang w:eastAsia="kk-KZ"/>
              </w:rPr>
            </w:pP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0.035</w:t>
            </w:r>
          </w:p>
        </w:tc>
        <w:tc>
          <w:tcPr>
            <w:tcW w:w="3824" w:type="dxa"/>
          </w:tcPr>
          <w:p w14:paraId="69C30734" w14:textId="77777777" w:rsidR="00FE4AD3" w:rsidRDefault="00FE4AD3">
            <w:pPr>
              <w:jc w:val="both"/>
              <w:rPr>
                <w:bCs/>
                <w:color w:val="000000"/>
                <w:sz w:val="28"/>
                <w:szCs w:val="28"/>
                <w:lang w:eastAsia="kk-KZ"/>
              </w:rPr>
            </w:pPr>
          </w:p>
        </w:tc>
      </w:tr>
      <w:tr w:rsidR="00FE4AD3" w14:paraId="161068C7" w14:textId="77777777">
        <w:tc>
          <w:tcPr>
            <w:tcW w:w="562" w:type="dxa"/>
          </w:tcPr>
          <w:p w14:paraId="43A4AF94" w14:textId="77777777" w:rsidR="00FE4AD3" w:rsidRDefault="0013571B">
            <w:pPr>
              <w:jc w:val="both"/>
              <w:rPr>
                <w:bCs/>
                <w:color w:val="000000"/>
                <w:sz w:val="28"/>
                <w:szCs w:val="28"/>
                <w:lang w:eastAsia="kk-KZ"/>
              </w:rPr>
            </w:pPr>
            <w:r>
              <w:rPr>
                <w:bCs/>
                <w:color w:val="000000"/>
                <w:sz w:val="28"/>
                <w:szCs w:val="28"/>
                <w:lang w:eastAsia="kk-KZ"/>
              </w:rPr>
              <w:t>7</w:t>
            </w:r>
          </w:p>
        </w:tc>
        <w:tc>
          <w:tcPr>
            <w:tcW w:w="3119" w:type="dxa"/>
          </w:tcPr>
          <w:p w14:paraId="1FF088ED" w14:textId="5EB6C033" w:rsidR="00FE4AD3" w:rsidRDefault="0013571B">
            <w:pPr>
              <w:jc w:val="both"/>
              <w:rPr>
                <w:bCs/>
                <w:color w:val="000000"/>
                <w:sz w:val="28"/>
                <w:szCs w:val="28"/>
                <w:lang w:eastAsia="kk-KZ"/>
              </w:rPr>
            </w:pPr>
            <w:r>
              <w:rPr>
                <w:bCs/>
                <w:color w:val="000000"/>
                <w:sz w:val="28"/>
                <w:szCs w:val="28"/>
                <w:lang w:eastAsia="kk-KZ"/>
              </w:rPr>
              <w:t>Азот</w:t>
            </w:r>
            <w:r w:rsidR="0063208D">
              <w:rPr>
                <w:bCs/>
                <w:color w:val="000000"/>
                <w:sz w:val="28"/>
                <w:szCs w:val="28"/>
                <w:lang w:eastAsia="kk-KZ"/>
              </w:rPr>
              <w:t xml:space="preserve"> </w:t>
            </w:r>
            <w:r>
              <w:rPr>
                <w:bCs/>
                <w:color w:val="000000"/>
                <w:sz w:val="28"/>
                <w:szCs w:val="28"/>
                <w:lang w:eastAsia="kk-KZ"/>
              </w:rPr>
              <w:t>(N)</w:t>
            </w:r>
          </w:p>
        </w:tc>
        <w:tc>
          <w:tcPr>
            <w:tcW w:w="2126" w:type="dxa"/>
          </w:tcPr>
          <w:p w14:paraId="69C19C80" w14:textId="087FD6A1" w:rsidR="00FE4AD3" w:rsidRDefault="0013571B">
            <w:pPr>
              <w:jc w:val="center"/>
              <w:rPr>
                <w:bCs/>
                <w:color w:val="000000"/>
                <w:sz w:val="28"/>
                <w:szCs w:val="28"/>
                <w:lang w:eastAsia="kk-KZ"/>
              </w:rPr>
            </w:pPr>
            <w:r>
              <w:rPr>
                <w:bCs/>
                <w:color w:val="000000"/>
                <w:sz w:val="28"/>
                <w:szCs w:val="28"/>
                <w:lang w:eastAsia="kk-KZ"/>
              </w:rPr>
              <w:t>&lt;</w:t>
            </w:r>
            <w:r w:rsidR="0063208D">
              <w:rPr>
                <w:bCs/>
                <w:color w:val="000000"/>
                <w:sz w:val="28"/>
                <w:szCs w:val="28"/>
                <w:lang w:eastAsia="kk-KZ"/>
              </w:rPr>
              <w:t xml:space="preserve"> </w:t>
            </w:r>
            <w:r>
              <w:rPr>
                <w:bCs/>
                <w:color w:val="000000"/>
                <w:sz w:val="28"/>
                <w:szCs w:val="28"/>
                <w:lang w:eastAsia="kk-KZ"/>
              </w:rPr>
              <w:t>0.012</w:t>
            </w:r>
          </w:p>
        </w:tc>
        <w:tc>
          <w:tcPr>
            <w:tcW w:w="3824" w:type="dxa"/>
          </w:tcPr>
          <w:p w14:paraId="439DC160" w14:textId="77777777" w:rsidR="00FE4AD3" w:rsidRDefault="00FE4AD3">
            <w:pPr>
              <w:jc w:val="both"/>
              <w:rPr>
                <w:bCs/>
                <w:color w:val="000000"/>
                <w:sz w:val="28"/>
                <w:szCs w:val="28"/>
                <w:lang w:eastAsia="kk-KZ"/>
              </w:rPr>
            </w:pPr>
          </w:p>
        </w:tc>
      </w:tr>
      <w:tr w:rsidR="00FE4AD3" w14:paraId="160DEF9F" w14:textId="77777777">
        <w:tc>
          <w:tcPr>
            <w:tcW w:w="562" w:type="dxa"/>
          </w:tcPr>
          <w:p w14:paraId="0E905929" w14:textId="77777777" w:rsidR="00FE4AD3" w:rsidRDefault="0013571B">
            <w:pPr>
              <w:jc w:val="both"/>
              <w:rPr>
                <w:bCs/>
                <w:color w:val="000000"/>
                <w:sz w:val="28"/>
                <w:szCs w:val="28"/>
                <w:lang w:eastAsia="kk-KZ"/>
              </w:rPr>
            </w:pPr>
            <w:r>
              <w:rPr>
                <w:bCs/>
                <w:color w:val="000000"/>
                <w:sz w:val="28"/>
                <w:szCs w:val="28"/>
                <w:lang w:eastAsia="kk-KZ"/>
              </w:rPr>
              <w:t>8</w:t>
            </w:r>
          </w:p>
        </w:tc>
        <w:tc>
          <w:tcPr>
            <w:tcW w:w="3119" w:type="dxa"/>
          </w:tcPr>
          <w:p w14:paraId="52B93C94" w14:textId="2633230D" w:rsidR="00FE4AD3" w:rsidRDefault="0013571B">
            <w:pPr>
              <w:jc w:val="both"/>
              <w:rPr>
                <w:bCs/>
                <w:color w:val="000000"/>
                <w:sz w:val="28"/>
                <w:szCs w:val="28"/>
                <w:lang w:eastAsia="kk-KZ"/>
              </w:rPr>
            </w:pPr>
            <w:r>
              <w:rPr>
                <w:bCs/>
                <w:color w:val="000000"/>
                <w:sz w:val="28"/>
                <w:szCs w:val="28"/>
                <w:lang w:eastAsia="kk-KZ"/>
              </w:rPr>
              <w:t>Медь</w:t>
            </w:r>
            <w:r w:rsidR="0063208D">
              <w:rPr>
                <w:bCs/>
                <w:color w:val="000000"/>
                <w:sz w:val="28"/>
                <w:szCs w:val="28"/>
                <w:lang w:eastAsia="kk-KZ"/>
              </w:rPr>
              <w:t xml:space="preserve"> </w:t>
            </w:r>
            <w:r>
              <w:rPr>
                <w:bCs/>
                <w:color w:val="000000"/>
                <w:sz w:val="28"/>
                <w:szCs w:val="28"/>
                <w:lang w:eastAsia="kk-KZ"/>
              </w:rPr>
              <w:t>(Cu)</w:t>
            </w:r>
          </w:p>
        </w:tc>
        <w:tc>
          <w:tcPr>
            <w:tcW w:w="2126" w:type="dxa"/>
          </w:tcPr>
          <w:p w14:paraId="2755ECEF" w14:textId="7B0D7C68" w:rsidR="00FE4AD3" w:rsidRDefault="0013571B">
            <w:pPr>
              <w:jc w:val="center"/>
              <w:rPr>
                <w:bCs/>
                <w:color w:val="000000"/>
                <w:sz w:val="28"/>
                <w:szCs w:val="28"/>
                <w:lang w:eastAsia="kk-KZ"/>
              </w:rPr>
            </w:pP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0.45</w:t>
            </w:r>
          </w:p>
        </w:tc>
        <w:tc>
          <w:tcPr>
            <w:tcW w:w="3824" w:type="dxa"/>
          </w:tcPr>
          <w:p w14:paraId="266F4745" w14:textId="77777777" w:rsidR="00FE4AD3" w:rsidRDefault="00FE4AD3">
            <w:pPr>
              <w:jc w:val="both"/>
              <w:rPr>
                <w:bCs/>
                <w:color w:val="000000"/>
                <w:sz w:val="28"/>
                <w:szCs w:val="28"/>
                <w:lang w:eastAsia="kk-KZ"/>
              </w:rPr>
            </w:pPr>
          </w:p>
        </w:tc>
      </w:tr>
    </w:tbl>
    <w:p w14:paraId="2FAE5A2A" w14:textId="77777777" w:rsidR="00FE4AD3" w:rsidRDefault="00FE4AD3">
      <w:pPr>
        <w:jc w:val="both"/>
        <w:rPr>
          <w:bCs/>
          <w:color w:val="000000"/>
          <w:sz w:val="28"/>
          <w:szCs w:val="28"/>
          <w:lang w:eastAsia="kk-KZ"/>
        </w:rPr>
      </w:pPr>
    </w:p>
    <w:p w14:paraId="4EC5C7F6" w14:textId="7CB13473" w:rsidR="00FE4AD3" w:rsidRDefault="0013571B">
      <w:pPr>
        <w:ind w:firstLine="709"/>
        <w:jc w:val="both"/>
        <w:rPr>
          <w:bCs/>
          <w:color w:val="000000"/>
          <w:sz w:val="28"/>
          <w:szCs w:val="28"/>
          <w:lang w:eastAsia="kk-KZ"/>
        </w:rPr>
      </w:pPr>
      <w:r>
        <w:rPr>
          <w:bCs/>
          <w:color w:val="000000"/>
          <w:sz w:val="28"/>
          <w:szCs w:val="28"/>
          <w:lang w:eastAsia="kk-KZ"/>
        </w:rPr>
        <w:t>Образцы</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исследования</w:t>
      </w:r>
      <w:r w:rsidR="0063208D">
        <w:rPr>
          <w:bCs/>
          <w:color w:val="000000"/>
          <w:sz w:val="28"/>
          <w:szCs w:val="28"/>
          <w:lang w:eastAsia="kk-KZ"/>
        </w:rPr>
        <w:t xml:space="preserve"> </w:t>
      </w:r>
      <w:r>
        <w:rPr>
          <w:bCs/>
          <w:color w:val="000000"/>
          <w:sz w:val="28"/>
          <w:szCs w:val="28"/>
          <w:lang w:eastAsia="kk-KZ"/>
        </w:rPr>
        <w:t>являются</w:t>
      </w:r>
      <w:r w:rsidR="0063208D">
        <w:rPr>
          <w:bCs/>
          <w:color w:val="000000"/>
          <w:sz w:val="28"/>
          <w:szCs w:val="28"/>
          <w:lang w:eastAsia="kk-KZ"/>
        </w:rPr>
        <w:t xml:space="preserve"> </w:t>
      </w:r>
      <w:r>
        <w:rPr>
          <w:bCs/>
          <w:color w:val="000000"/>
          <w:sz w:val="28"/>
          <w:szCs w:val="28"/>
          <w:lang w:eastAsia="kk-KZ"/>
        </w:rPr>
        <w:t>2</w:t>
      </w:r>
      <w:r w:rsidR="0063208D">
        <w:rPr>
          <w:bCs/>
          <w:color w:val="000000"/>
          <w:sz w:val="28"/>
          <w:szCs w:val="28"/>
          <w:lang w:eastAsia="kk-KZ"/>
        </w:rPr>
        <w:t xml:space="preserve"> </w:t>
      </w:r>
      <w:r>
        <w:rPr>
          <w:bCs/>
          <w:color w:val="000000"/>
          <w:sz w:val="28"/>
          <w:szCs w:val="28"/>
          <w:lang w:eastAsia="kk-KZ"/>
        </w:rPr>
        <w:t>стальные</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габаритными</w:t>
      </w:r>
      <w:r w:rsidR="0063208D">
        <w:rPr>
          <w:bCs/>
          <w:color w:val="000000"/>
          <w:sz w:val="28"/>
          <w:szCs w:val="28"/>
          <w:lang w:eastAsia="kk-KZ"/>
        </w:rPr>
        <w:t xml:space="preserve"> </w:t>
      </w:r>
      <w:r>
        <w:rPr>
          <w:bCs/>
          <w:color w:val="000000"/>
          <w:sz w:val="28"/>
          <w:szCs w:val="28"/>
          <w:lang w:eastAsia="kk-KZ"/>
        </w:rPr>
        <w:t>размерами</w:t>
      </w:r>
      <w:r w:rsidR="0063208D">
        <w:rPr>
          <w:bCs/>
          <w:color w:val="000000"/>
          <w:sz w:val="28"/>
          <w:szCs w:val="28"/>
          <w:lang w:eastAsia="kk-KZ"/>
        </w:rPr>
        <w:t xml:space="preserve"> </w:t>
      </w:r>
      <w:r>
        <w:rPr>
          <w:bCs/>
          <w:color w:val="000000"/>
          <w:sz w:val="28"/>
          <w:szCs w:val="28"/>
          <w:lang w:eastAsia="kk-KZ"/>
        </w:rPr>
        <w:t>700×300×4</w:t>
      </w:r>
      <w:r w:rsidR="0063208D">
        <w:rPr>
          <w:bCs/>
          <w:color w:val="000000"/>
          <w:sz w:val="28"/>
          <w:szCs w:val="28"/>
          <w:lang w:eastAsia="kk-KZ"/>
        </w:rPr>
        <w:t xml:space="preserve"> </w:t>
      </w:r>
      <w:r>
        <w:rPr>
          <w:bCs/>
          <w:color w:val="000000"/>
          <w:sz w:val="28"/>
          <w:szCs w:val="28"/>
          <w:lang w:eastAsia="kk-KZ"/>
        </w:rPr>
        <w:t>мм:</w:t>
      </w:r>
    </w:p>
    <w:p w14:paraId="149505E1" w14:textId="6C4BA0EA" w:rsidR="00FE4AD3" w:rsidRDefault="0013571B">
      <w:pPr>
        <w:ind w:firstLine="709"/>
        <w:jc w:val="both"/>
        <w:rPr>
          <w:bCs/>
          <w:color w:val="000000"/>
          <w:sz w:val="28"/>
          <w:szCs w:val="28"/>
          <w:lang w:eastAsia="kk-KZ"/>
        </w:rPr>
      </w:pPr>
      <w:r>
        <w:rPr>
          <w:bCs/>
          <w:color w:val="000000"/>
          <w:sz w:val="28"/>
          <w:szCs w:val="28"/>
          <w:lang w:eastAsia="kk-KZ"/>
        </w:rPr>
        <w:t>Образец</w:t>
      </w:r>
      <w:r w:rsidR="0063208D">
        <w:rPr>
          <w:bCs/>
          <w:color w:val="000000"/>
          <w:sz w:val="28"/>
          <w:szCs w:val="28"/>
          <w:lang w:eastAsia="kk-KZ"/>
        </w:rPr>
        <w:t xml:space="preserve"> </w:t>
      </w:r>
      <w:r>
        <w:rPr>
          <w:bCs/>
          <w:color w:val="000000"/>
          <w:sz w:val="28"/>
          <w:szCs w:val="28"/>
          <w:lang w:eastAsia="kk-KZ"/>
        </w:rPr>
        <w:t>1</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сплошная</w:t>
      </w:r>
      <w:r w:rsidR="0063208D">
        <w:rPr>
          <w:bCs/>
          <w:color w:val="000000"/>
          <w:sz w:val="28"/>
          <w:szCs w:val="28"/>
          <w:lang w:eastAsia="kk-KZ"/>
        </w:rPr>
        <w:t xml:space="preserve"> </w:t>
      </w:r>
      <w:r>
        <w:rPr>
          <w:bCs/>
          <w:color w:val="000000"/>
          <w:sz w:val="28"/>
          <w:szCs w:val="28"/>
          <w:lang w:eastAsia="kk-KZ"/>
        </w:rPr>
        <w:t>пластина.</w:t>
      </w:r>
    </w:p>
    <w:p w14:paraId="340F5697" w14:textId="1275AC80" w:rsidR="00FE4AD3" w:rsidRDefault="0013571B">
      <w:pPr>
        <w:ind w:firstLine="709"/>
        <w:jc w:val="both"/>
        <w:rPr>
          <w:bCs/>
          <w:color w:val="000000"/>
          <w:sz w:val="28"/>
          <w:szCs w:val="28"/>
          <w:lang w:eastAsia="kk-KZ"/>
        </w:rPr>
      </w:pPr>
      <w:r>
        <w:rPr>
          <w:bCs/>
          <w:color w:val="000000"/>
          <w:sz w:val="28"/>
          <w:szCs w:val="28"/>
          <w:lang w:eastAsia="kk-KZ"/>
        </w:rPr>
        <w:t>Образец</w:t>
      </w:r>
      <w:r w:rsidR="0063208D">
        <w:rPr>
          <w:bCs/>
          <w:color w:val="000000"/>
          <w:sz w:val="28"/>
          <w:szCs w:val="28"/>
          <w:lang w:eastAsia="kk-KZ"/>
        </w:rPr>
        <w:t xml:space="preserve"> </w:t>
      </w:r>
      <w:r>
        <w:rPr>
          <w:bCs/>
          <w:color w:val="000000"/>
          <w:sz w:val="28"/>
          <w:szCs w:val="28"/>
          <w:lang w:eastAsia="kk-KZ"/>
        </w:rPr>
        <w:t>2</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оптимизированная</w:t>
      </w:r>
      <w:r w:rsidR="0063208D">
        <w:rPr>
          <w:bCs/>
          <w:color w:val="000000"/>
          <w:sz w:val="28"/>
          <w:szCs w:val="28"/>
          <w:lang w:eastAsia="kk-KZ"/>
        </w:rPr>
        <w:t xml:space="preserve"> </w:t>
      </w:r>
      <w:r>
        <w:rPr>
          <w:bCs/>
          <w:color w:val="000000"/>
          <w:sz w:val="28"/>
          <w:szCs w:val="28"/>
          <w:lang w:eastAsia="kk-KZ"/>
        </w:rPr>
        <w:t>пластина</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регулярной</w:t>
      </w:r>
      <w:r w:rsidR="0063208D">
        <w:rPr>
          <w:bCs/>
          <w:color w:val="000000"/>
          <w:sz w:val="28"/>
          <w:szCs w:val="28"/>
          <w:lang w:eastAsia="kk-KZ"/>
        </w:rPr>
        <w:t xml:space="preserve"> </w:t>
      </w:r>
      <w:r>
        <w:rPr>
          <w:bCs/>
          <w:color w:val="000000"/>
          <w:sz w:val="28"/>
          <w:szCs w:val="28"/>
          <w:lang w:eastAsia="kk-KZ"/>
        </w:rPr>
        <w:t>перфорацией.</w:t>
      </w:r>
      <w:r w:rsidR="0063208D">
        <w:rPr>
          <w:bCs/>
          <w:color w:val="000000"/>
          <w:sz w:val="28"/>
          <w:szCs w:val="28"/>
          <w:lang w:eastAsia="kk-KZ"/>
        </w:rPr>
        <w:t xml:space="preserve"> </w:t>
      </w:r>
    </w:p>
    <w:p w14:paraId="4B79AE21" w14:textId="6548EA44" w:rsidR="00FE4AD3" w:rsidRDefault="0013571B">
      <w:pPr>
        <w:ind w:firstLine="708"/>
        <w:jc w:val="both"/>
        <w:rPr>
          <w:bCs/>
          <w:color w:val="000000"/>
          <w:sz w:val="28"/>
          <w:szCs w:val="28"/>
          <w:lang w:eastAsia="kk-KZ"/>
        </w:rPr>
      </w:pP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каждого</w:t>
      </w:r>
      <w:r w:rsidR="0063208D">
        <w:rPr>
          <w:bCs/>
          <w:color w:val="000000"/>
          <w:sz w:val="28"/>
          <w:szCs w:val="28"/>
          <w:lang w:eastAsia="kk-KZ"/>
        </w:rPr>
        <w:t xml:space="preserve"> </w:t>
      </w:r>
      <w:r>
        <w:rPr>
          <w:bCs/>
          <w:color w:val="000000"/>
          <w:sz w:val="28"/>
          <w:szCs w:val="28"/>
          <w:lang w:eastAsia="kk-KZ"/>
        </w:rPr>
        <w:t>образца</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ANSYS</w:t>
      </w:r>
      <w:r w:rsidR="0063208D">
        <w:rPr>
          <w:bCs/>
          <w:color w:val="000000"/>
          <w:sz w:val="28"/>
          <w:szCs w:val="28"/>
          <w:lang w:eastAsia="kk-KZ"/>
        </w:rPr>
        <w:t xml:space="preserve"> </w:t>
      </w:r>
      <w:r>
        <w:rPr>
          <w:bCs/>
          <w:color w:val="000000"/>
          <w:sz w:val="28"/>
          <w:szCs w:val="28"/>
          <w:lang w:eastAsia="kk-KZ"/>
        </w:rPr>
        <w:t>Mechanical</w:t>
      </w:r>
      <w:r w:rsidR="0063208D">
        <w:rPr>
          <w:bCs/>
          <w:color w:val="000000"/>
          <w:sz w:val="28"/>
          <w:szCs w:val="28"/>
          <w:lang w:eastAsia="kk-KZ"/>
        </w:rPr>
        <w:t xml:space="preserve"> </w:t>
      </w:r>
      <w:r>
        <w:rPr>
          <w:bCs/>
          <w:color w:val="000000"/>
          <w:sz w:val="28"/>
          <w:szCs w:val="28"/>
          <w:lang w:eastAsia="kk-KZ"/>
        </w:rPr>
        <w:t>была</w:t>
      </w:r>
      <w:r w:rsidR="0063208D">
        <w:rPr>
          <w:bCs/>
          <w:color w:val="000000"/>
          <w:sz w:val="28"/>
          <w:szCs w:val="28"/>
          <w:lang w:eastAsia="kk-KZ"/>
        </w:rPr>
        <w:t xml:space="preserve"> </w:t>
      </w:r>
      <w:r>
        <w:rPr>
          <w:bCs/>
          <w:color w:val="000000"/>
          <w:sz w:val="28"/>
          <w:szCs w:val="28"/>
          <w:lang w:eastAsia="kk-KZ"/>
        </w:rPr>
        <w:t>построена</w:t>
      </w:r>
      <w:r w:rsidR="0063208D">
        <w:rPr>
          <w:bCs/>
          <w:color w:val="000000"/>
          <w:sz w:val="28"/>
          <w:szCs w:val="28"/>
          <w:lang w:eastAsia="kk-KZ"/>
        </w:rPr>
        <w:t xml:space="preserve"> </w:t>
      </w:r>
      <w:r>
        <w:rPr>
          <w:bCs/>
          <w:color w:val="000000"/>
          <w:sz w:val="28"/>
          <w:szCs w:val="28"/>
          <w:lang w:eastAsia="kk-KZ"/>
        </w:rPr>
        <w:t>объемная</w:t>
      </w:r>
      <w:r w:rsidR="0063208D">
        <w:rPr>
          <w:bCs/>
          <w:color w:val="000000"/>
          <w:sz w:val="28"/>
          <w:szCs w:val="28"/>
          <w:lang w:eastAsia="kk-KZ"/>
        </w:rPr>
        <w:t xml:space="preserve"> </w:t>
      </w:r>
      <w:r>
        <w:rPr>
          <w:bCs/>
          <w:color w:val="000000"/>
          <w:sz w:val="28"/>
          <w:szCs w:val="28"/>
          <w:lang w:eastAsia="kk-KZ"/>
        </w:rPr>
        <w:t>3D</w:t>
      </w:r>
      <w:r w:rsidR="0063208D">
        <w:rPr>
          <w:bCs/>
          <w:color w:val="000000"/>
          <w:sz w:val="28"/>
          <w:szCs w:val="28"/>
          <w:lang w:eastAsia="kk-KZ"/>
        </w:rPr>
        <w:t xml:space="preserve"> </w:t>
      </w:r>
      <w:r>
        <w:rPr>
          <w:bCs/>
          <w:color w:val="000000"/>
          <w:sz w:val="28"/>
          <w:szCs w:val="28"/>
          <w:lang w:eastAsia="kk-KZ"/>
        </w:rPr>
        <w:t>геометрическая</w:t>
      </w:r>
      <w:r w:rsidR="0063208D">
        <w:rPr>
          <w:bCs/>
          <w:color w:val="000000"/>
          <w:sz w:val="28"/>
          <w:szCs w:val="28"/>
          <w:lang w:eastAsia="kk-KZ"/>
        </w:rPr>
        <w:t xml:space="preserve"> </w:t>
      </w:r>
      <w:r>
        <w:rPr>
          <w:bCs/>
          <w:color w:val="000000"/>
          <w:sz w:val="28"/>
          <w:szCs w:val="28"/>
          <w:lang w:eastAsia="kk-KZ"/>
        </w:rPr>
        <w:t>модель</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построена</w:t>
      </w:r>
      <w:r w:rsidR="0063208D">
        <w:rPr>
          <w:bCs/>
          <w:color w:val="000000"/>
          <w:sz w:val="28"/>
          <w:szCs w:val="28"/>
          <w:lang w:eastAsia="kk-KZ"/>
        </w:rPr>
        <w:t xml:space="preserve"> </w:t>
      </w:r>
      <w:r>
        <w:rPr>
          <w:bCs/>
          <w:color w:val="000000"/>
          <w:sz w:val="28"/>
          <w:szCs w:val="28"/>
          <w:lang w:eastAsia="kk-KZ"/>
        </w:rPr>
        <w:t>сетка</w:t>
      </w:r>
      <w:r w:rsidR="0063208D">
        <w:rPr>
          <w:bCs/>
          <w:color w:val="000000"/>
          <w:sz w:val="28"/>
          <w:szCs w:val="28"/>
          <w:lang w:eastAsia="kk-KZ"/>
        </w:rPr>
        <w:t xml:space="preserve"> </w:t>
      </w:r>
      <w:r>
        <w:rPr>
          <w:bCs/>
          <w:color w:val="000000"/>
          <w:sz w:val="28"/>
          <w:szCs w:val="28"/>
          <w:lang w:eastAsia="kk-KZ"/>
        </w:rPr>
        <w:t>конечных</w:t>
      </w:r>
      <w:r w:rsidR="0063208D">
        <w:rPr>
          <w:bCs/>
          <w:color w:val="000000"/>
          <w:sz w:val="28"/>
          <w:szCs w:val="28"/>
          <w:lang w:eastAsia="kk-KZ"/>
        </w:rPr>
        <w:t xml:space="preserve"> </w:t>
      </w:r>
      <w:r>
        <w:rPr>
          <w:bCs/>
          <w:color w:val="000000"/>
          <w:sz w:val="28"/>
          <w:szCs w:val="28"/>
          <w:lang w:eastAsia="kk-KZ"/>
        </w:rPr>
        <w:t>элементов</w:t>
      </w:r>
      <w:r w:rsidR="0063208D">
        <w:rPr>
          <w:bCs/>
          <w:color w:val="000000"/>
          <w:sz w:val="28"/>
          <w:szCs w:val="28"/>
          <w:lang w:eastAsia="kk-KZ"/>
        </w:rPr>
        <w:t xml:space="preserve"> </w:t>
      </w:r>
      <w:r>
        <w:rPr>
          <w:bCs/>
          <w:color w:val="000000"/>
          <w:sz w:val="28"/>
          <w:szCs w:val="28"/>
          <w:lang w:eastAsia="kk-KZ"/>
        </w:rPr>
        <w:t>(Рис.</w:t>
      </w:r>
      <w:r w:rsidR="0063208D">
        <w:rPr>
          <w:bCs/>
          <w:color w:val="000000"/>
          <w:sz w:val="28"/>
          <w:szCs w:val="28"/>
          <w:lang w:eastAsia="kk-KZ"/>
        </w:rPr>
        <w:t xml:space="preserve"> </w:t>
      </w:r>
      <w:r>
        <w:rPr>
          <w:bCs/>
          <w:color w:val="000000"/>
          <w:sz w:val="28"/>
          <w:szCs w:val="28"/>
          <w:lang w:eastAsia="kk-KZ"/>
        </w:rPr>
        <w:t>3.5).</w:t>
      </w:r>
      <w:r w:rsidR="0063208D">
        <w:rPr>
          <w:bCs/>
          <w:color w:val="000000"/>
          <w:sz w:val="28"/>
          <w:szCs w:val="28"/>
          <w:lang w:eastAsia="kk-KZ"/>
        </w:rPr>
        <w:t xml:space="preserve"> </w:t>
      </w:r>
      <w:r>
        <w:rPr>
          <w:bCs/>
          <w:color w:val="000000"/>
          <w:sz w:val="28"/>
          <w:szCs w:val="28"/>
          <w:lang w:eastAsia="kk-KZ"/>
        </w:rPr>
        <w:t>Материалу</w:t>
      </w:r>
      <w:r w:rsidR="0063208D">
        <w:rPr>
          <w:bCs/>
          <w:color w:val="000000"/>
          <w:sz w:val="28"/>
          <w:szCs w:val="28"/>
          <w:lang w:eastAsia="kk-KZ"/>
        </w:rPr>
        <w:t xml:space="preserve"> </w:t>
      </w:r>
      <w:r>
        <w:rPr>
          <w:bCs/>
          <w:color w:val="000000"/>
          <w:sz w:val="28"/>
          <w:szCs w:val="28"/>
          <w:lang w:eastAsia="kk-KZ"/>
        </w:rPr>
        <w:t>присвоены</w:t>
      </w:r>
      <w:r w:rsidR="0063208D">
        <w:rPr>
          <w:bCs/>
          <w:color w:val="000000"/>
          <w:sz w:val="28"/>
          <w:szCs w:val="28"/>
          <w:lang w:eastAsia="kk-KZ"/>
        </w:rPr>
        <w:t xml:space="preserve"> </w:t>
      </w:r>
      <w:r>
        <w:rPr>
          <w:bCs/>
          <w:color w:val="000000"/>
          <w:sz w:val="28"/>
          <w:szCs w:val="28"/>
          <w:lang w:eastAsia="kk-KZ"/>
        </w:rPr>
        <w:t>свойства</w:t>
      </w:r>
      <w:r w:rsidR="0063208D">
        <w:rPr>
          <w:bCs/>
          <w:color w:val="000000"/>
          <w:sz w:val="28"/>
          <w:szCs w:val="28"/>
          <w:lang w:eastAsia="kk-KZ"/>
        </w:rPr>
        <w:t xml:space="preserve"> </w:t>
      </w: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таблице</w:t>
      </w:r>
      <w:r w:rsidR="0063208D">
        <w:rPr>
          <w:bCs/>
          <w:color w:val="000000"/>
          <w:sz w:val="28"/>
          <w:szCs w:val="28"/>
          <w:lang w:eastAsia="kk-KZ"/>
        </w:rPr>
        <w:t xml:space="preserve"> </w:t>
      </w:r>
      <w:r>
        <w:rPr>
          <w:bCs/>
          <w:color w:val="000000"/>
          <w:sz w:val="28"/>
          <w:szCs w:val="28"/>
          <w:lang w:eastAsia="kk-KZ"/>
        </w:rPr>
        <w:t>3.1</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рамках</w:t>
      </w:r>
      <w:r w:rsidR="0063208D">
        <w:rPr>
          <w:bCs/>
          <w:color w:val="000000"/>
          <w:sz w:val="28"/>
          <w:szCs w:val="28"/>
          <w:lang w:eastAsia="kk-KZ"/>
        </w:rPr>
        <w:t xml:space="preserve"> </w:t>
      </w:r>
      <w:r>
        <w:rPr>
          <w:bCs/>
          <w:color w:val="000000"/>
          <w:sz w:val="28"/>
          <w:szCs w:val="28"/>
          <w:lang w:eastAsia="kk-KZ"/>
        </w:rPr>
        <w:t>линейно-упругой</w:t>
      </w:r>
      <w:r w:rsidR="0063208D">
        <w:rPr>
          <w:bCs/>
          <w:color w:val="000000"/>
          <w:sz w:val="28"/>
          <w:szCs w:val="28"/>
          <w:lang w:eastAsia="kk-KZ"/>
        </w:rPr>
        <w:t xml:space="preserve"> </w:t>
      </w:r>
      <w:r>
        <w:rPr>
          <w:bCs/>
          <w:color w:val="000000"/>
          <w:sz w:val="28"/>
          <w:szCs w:val="28"/>
          <w:lang w:eastAsia="kk-KZ"/>
        </w:rPr>
        <w:t>модели.</w:t>
      </w:r>
      <w:r w:rsidR="0063208D">
        <w:rPr>
          <w:bCs/>
          <w:color w:val="000000"/>
          <w:sz w:val="28"/>
          <w:szCs w:val="28"/>
          <w:lang w:eastAsia="kk-KZ"/>
        </w:rPr>
        <w:t xml:space="preserve"> </w:t>
      </w:r>
    </w:p>
    <w:p w14:paraId="161A0893" w14:textId="77777777" w:rsidR="00FE4AD3" w:rsidRDefault="00FE4AD3">
      <w:pPr>
        <w:ind w:firstLine="708"/>
        <w:jc w:val="both"/>
        <w:rPr>
          <w:bCs/>
          <w:color w:val="000000"/>
          <w:sz w:val="28"/>
          <w:szCs w:val="28"/>
          <w:lang w:eastAsia="kk-KZ"/>
        </w:rPr>
      </w:pPr>
    </w:p>
    <w:p w14:paraId="7FC7A80B" w14:textId="6FF9648C" w:rsidR="00FE4AD3" w:rsidRDefault="0013571B">
      <w:pPr>
        <w:jc w:val="both"/>
        <w:rPr>
          <w:bCs/>
          <w:color w:val="000000"/>
          <w:sz w:val="28"/>
          <w:szCs w:val="28"/>
          <w:lang w:eastAsia="kk-KZ"/>
        </w:rPr>
      </w:pPr>
      <w:r>
        <w:rPr>
          <w:sz w:val="28"/>
          <w:szCs w:val="28"/>
        </w:rPr>
        <w:fldChar w:fldCharType="begin"/>
      </w:r>
      <w:r w:rsidR="000338F5">
        <w:rPr>
          <w:sz w:val="28"/>
          <w:szCs w:val="28"/>
        </w:rPr>
        <w:instrText xml:space="preserve"> INCLUDEPICTURE "C:\\Users\\user\\Library\\Group Containers\\UBF8T346G9.ms\\WebArchiveCopyPasteTempFiles\\com.microsoft.Word\\837a66f2-cd8c-4f8f-b52c-15ff5bc1eb48" \* MERGEFORMAT </w:instrText>
      </w:r>
      <w:r>
        <w:rPr>
          <w:sz w:val="28"/>
          <w:szCs w:val="28"/>
        </w:rPr>
        <w:fldChar w:fldCharType="separate"/>
      </w:r>
      <w:r>
        <w:rPr>
          <w:noProof/>
          <w:sz w:val="28"/>
          <w:szCs w:val="28"/>
        </w:rPr>
        <w:drawing>
          <wp:inline distT="0" distB="0" distL="0" distR="0" wp14:anchorId="6EB9DAEB" wp14:editId="6B106DEB">
            <wp:extent cx="2915920" cy="1266825"/>
            <wp:effectExtent l="0" t="0" r="5080" b="3175"/>
            <wp:docPr id="7835964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96429" name="Рисунок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2980162" cy="1294876"/>
                    </a:xfrm>
                    <a:prstGeom prst="rect">
                      <a:avLst/>
                    </a:prstGeom>
                    <a:noFill/>
                    <a:ln>
                      <a:noFill/>
                    </a:ln>
                  </pic:spPr>
                </pic:pic>
              </a:graphicData>
            </a:graphic>
          </wp:inline>
        </w:drawing>
      </w:r>
      <w:r>
        <w:rPr>
          <w:sz w:val="28"/>
          <w:szCs w:val="28"/>
        </w:rPr>
        <w:fldChar w:fldCharType="end"/>
      </w:r>
      <w:r>
        <w:rPr>
          <w:sz w:val="28"/>
          <w:szCs w:val="28"/>
        </w:rPr>
        <w:fldChar w:fldCharType="begin"/>
      </w:r>
      <w:r w:rsidR="000338F5">
        <w:rPr>
          <w:sz w:val="28"/>
          <w:szCs w:val="28"/>
        </w:rPr>
        <w:instrText xml:space="preserve"> INCLUDEPICTURE "C:\\Users\\user\\Library\\Group Containers\\UBF8T346G9.ms\\WebArchiveCopyPasteTempFiles\\com.microsoft.Word\\8a624fc5-ceb2-49a6-a83e-5a6124df23ab" \* MERGEFORMAT </w:instrText>
      </w:r>
      <w:r>
        <w:rPr>
          <w:sz w:val="28"/>
          <w:szCs w:val="28"/>
        </w:rPr>
        <w:fldChar w:fldCharType="separate"/>
      </w:r>
      <w:r>
        <w:rPr>
          <w:noProof/>
          <w:sz w:val="28"/>
          <w:szCs w:val="28"/>
        </w:rPr>
        <w:drawing>
          <wp:inline distT="0" distB="0" distL="0" distR="0" wp14:anchorId="7055B6A5" wp14:editId="234CD5E6">
            <wp:extent cx="2966720" cy="1274445"/>
            <wp:effectExtent l="0" t="0" r="5080" b="0"/>
            <wp:docPr id="12523513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351344" name="Рисунок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3037445" cy="1304959"/>
                    </a:xfrm>
                    <a:prstGeom prst="rect">
                      <a:avLst/>
                    </a:prstGeom>
                    <a:noFill/>
                    <a:ln>
                      <a:noFill/>
                    </a:ln>
                  </pic:spPr>
                </pic:pic>
              </a:graphicData>
            </a:graphic>
          </wp:inline>
        </w:drawing>
      </w:r>
      <w:r>
        <w:rPr>
          <w:sz w:val="28"/>
          <w:szCs w:val="28"/>
        </w:rPr>
        <w:fldChar w:fldCharType="end"/>
      </w:r>
    </w:p>
    <w:p w14:paraId="2986BA7D" w14:textId="77777777" w:rsidR="00FE4AD3" w:rsidRDefault="00FE4AD3">
      <w:pPr>
        <w:ind w:firstLine="709"/>
        <w:jc w:val="center"/>
        <w:rPr>
          <w:bCs/>
          <w:color w:val="000000"/>
          <w:sz w:val="28"/>
          <w:szCs w:val="28"/>
          <w:lang w:eastAsia="kk-KZ"/>
        </w:rPr>
      </w:pPr>
    </w:p>
    <w:p w14:paraId="30AD1711" w14:textId="3F62E6C2"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3.5</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3D</w:t>
      </w:r>
      <w:r w:rsidR="0063208D">
        <w:rPr>
          <w:bCs/>
          <w:color w:val="000000"/>
          <w:sz w:val="28"/>
          <w:szCs w:val="28"/>
          <w:lang w:eastAsia="kk-KZ"/>
        </w:rPr>
        <w:t xml:space="preserve"> </w:t>
      </w:r>
      <w:r>
        <w:rPr>
          <w:bCs/>
          <w:color w:val="000000"/>
          <w:sz w:val="28"/>
          <w:szCs w:val="28"/>
          <w:lang w:eastAsia="kk-KZ"/>
        </w:rPr>
        <w:t>модель</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сетка</w:t>
      </w:r>
      <w:r w:rsidR="0063208D">
        <w:rPr>
          <w:bCs/>
          <w:color w:val="000000"/>
          <w:sz w:val="28"/>
          <w:szCs w:val="28"/>
          <w:lang w:eastAsia="kk-KZ"/>
        </w:rPr>
        <w:t xml:space="preserve"> </w:t>
      </w:r>
      <w:r>
        <w:rPr>
          <w:bCs/>
          <w:color w:val="000000"/>
          <w:sz w:val="28"/>
          <w:szCs w:val="28"/>
          <w:lang w:eastAsia="kk-KZ"/>
        </w:rPr>
        <w:t>конечных</w:t>
      </w:r>
      <w:r w:rsidR="0063208D">
        <w:rPr>
          <w:bCs/>
          <w:color w:val="000000"/>
          <w:sz w:val="28"/>
          <w:szCs w:val="28"/>
          <w:lang w:eastAsia="kk-KZ"/>
        </w:rPr>
        <w:t xml:space="preserve"> </w:t>
      </w:r>
      <w:r>
        <w:rPr>
          <w:bCs/>
          <w:color w:val="000000"/>
          <w:sz w:val="28"/>
          <w:szCs w:val="28"/>
          <w:lang w:eastAsia="kk-KZ"/>
        </w:rPr>
        <w:t>элементов</w:t>
      </w:r>
      <w:r w:rsidR="0063208D">
        <w:rPr>
          <w:bCs/>
          <w:color w:val="000000"/>
          <w:sz w:val="28"/>
          <w:szCs w:val="28"/>
          <w:lang w:eastAsia="kk-KZ"/>
        </w:rPr>
        <w:t xml:space="preserve"> </w:t>
      </w:r>
      <w:r>
        <w:rPr>
          <w:bCs/>
          <w:color w:val="000000"/>
          <w:sz w:val="28"/>
          <w:szCs w:val="28"/>
          <w:lang w:eastAsia="kk-KZ"/>
        </w:rPr>
        <w:t>образца</w:t>
      </w:r>
      <w:r w:rsidR="0063208D">
        <w:rPr>
          <w:bCs/>
          <w:color w:val="000000"/>
          <w:sz w:val="28"/>
          <w:szCs w:val="28"/>
          <w:lang w:eastAsia="kk-KZ"/>
        </w:rPr>
        <w:t xml:space="preserve"> </w:t>
      </w:r>
      <w:r>
        <w:rPr>
          <w:bCs/>
          <w:color w:val="000000"/>
          <w:sz w:val="28"/>
          <w:szCs w:val="28"/>
          <w:lang w:eastAsia="kk-KZ"/>
        </w:rPr>
        <w:t>1</w:t>
      </w:r>
    </w:p>
    <w:p w14:paraId="7B5AAFDA" w14:textId="77777777" w:rsidR="00FE4AD3" w:rsidRDefault="00FE4AD3">
      <w:pPr>
        <w:ind w:firstLine="709"/>
        <w:jc w:val="both"/>
        <w:rPr>
          <w:bCs/>
          <w:color w:val="000000"/>
          <w:sz w:val="28"/>
          <w:szCs w:val="28"/>
          <w:lang w:eastAsia="kk-KZ"/>
        </w:rPr>
      </w:pPr>
    </w:p>
    <w:p w14:paraId="611945BD" w14:textId="54B7EC72" w:rsidR="00FE4AD3" w:rsidRDefault="0013571B">
      <w:pPr>
        <w:ind w:firstLine="709"/>
        <w:jc w:val="both"/>
        <w:rPr>
          <w:bCs/>
          <w:color w:val="000000"/>
          <w:sz w:val="28"/>
          <w:szCs w:val="28"/>
          <w:lang w:eastAsia="kk-KZ"/>
        </w:rPr>
      </w:pP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образца</w:t>
      </w:r>
      <w:r w:rsidR="0063208D">
        <w:rPr>
          <w:bCs/>
          <w:color w:val="000000"/>
          <w:sz w:val="28"/>
          <w:szCs w:val="28"/>
          <w:lang w:eastAsia="kk-KZ"/>
        </w:rPr>
        <w:t xml:space="preserve"> </w:t>
      </w:r>
      <w:r>
        <w:rPr>
          <w:bCs/>
          <w:color w:val="000000"/>
          <w:sz w:val="28"/>
          <w:szCs w:val="28"/>
          <w:lang w:eastAsia="kk-KZ"/>
        </w:rPr>
        <w:t>2</w:t>
      </w:r>
      <w:r w:rsidR="0063208D">
        <w:rPr>
          <w:bCs/>
          <w:color w:val="000000"/>
          <w:sz w:val="28"/>
          <w:szCs w:val="28"/>
          <w:lang w:eastAsia="kk-KZ"/>
        </w:rPr>
        <w:t xml:space="preserve"> </w:t>
      </w:r>
      <w:r>
        <w:rPr>
          <w:bCs/>
          <w:color w:val="000000"/>
          <w:sz w:val="28"/>
          <w:szCs w:val="28"/>
          <w:lang w:eastAsia="kk-KZ"/>
        </w:rPr>
        <w:t>(Рис.</w:t>
      </w:r>
      <w:r w:rsidR="0063208D">
        <w:rPr>
          <w:bCs/>
          <w:color w:val="000000"/>
          <w:sz w:val="28"/>
          <w:szCs w:val="28"/>
          <w:lang w:eastAsia="kk-KZ"/>
        </w:rPr>
        <w:t xml:space="preserve"> </w:t>
      </w:r>
      <w:r>
        <w:rPr>
          <w:bCs/>
          <w:color w:val="000000"/>
          <w:sz w:val="28"/>
          <w:szCs w:val="28"/>
          <w:lang w:eastAsia="kk-KZ"/>
        </w:rPr>
        <w:t>3.6)</w:t>
      </w:r>
      <w:r w:rsidR="0063208D">
        <w:rPr>
          <w:bCs/>
          <w:color w:val="000000"/>
          <w:sz w:val="28"/>
          <w:szCs w:val="28"/>
          <w:lang w:eastAsia="kk-KZ"/>
        </w:rPr>
        <w:t xml:space="preserve"> </w:t>
      </w:r>
      <w:r>
        <w:rPr>
          <w:bCs/>
          <w:color w:val="000000"/>
          <w:sz w:val="28"/>
          <w:szCs w:val="28"/>
          <w:lang w:eastAsia="kk-KZ"/>
        </w:rPr>
        <w:t>сетка</w:t>
      </w:r>
      <w:r w:rsidR="0063208D">
        <w:rPr>
          <w:bCs/>
          <w:color w:val="000000"/>
          <w:sz w:val="28"/>
          <w:szCs w:val="28"/>
          <w:lang w:eastAsia="kk-KZ"/>
        </w:rPr>
        <w:t xml:space="preserve"> </w:t>
      </w:r>
      <w:r>
        <w:rPr>
          <w:bCs/>
          <w:color w:val="000000"/>
          <w:sz w:val="28"/>
          <w:szCs w:val="28"/>
          <w:lang w:eastAsia="kk-KZ"/>
        </w:rPr>
        <w:t>конечных</w:t>
      </w:r>
      <w:r w:rsidR="0063208D">
        <w:rPr>
          <w:bCs/>
          <w:color w:val="000000"/>
          <w:sz w:val="28"/>
          <w:szCs w:val="28"/>
          <w:lang w:eastAsia="kk-KZ"/>
        </w:rPr>
        <w:t xml:space="preserve"> </w:t>
      </w:r>
      <w:r>
        <w:rPr>
          <w:bCs/>
          <w:color w:val="000000"/>
          <w:sz w:val="28"/>
          <w:szCs w:val="28"/>
          <w:lang w:eastAsia="kk-KZ"/>
        </w:rPr>
        <w:t>элементов</w:t>
      </w:r>
      <w:r w:rsidR="0063208D">
        <w:rPr>
          <w:bCs/>
          <w:color w:val="000000"/>
          <w:sz w:val="28"/>
          <w:szCs w:val="28"/>
          <w:lang w:eastAsia="kk-KZ"/>
        </w:rPr>
        <w:t xml:space="preserve"> </w:t>
      </w:r>
      <w:r>
        <w:rPr>
          <w:bCs/>
          <w:color w:val="000000"/>
          <w:sz w:val="28"/>
          <w:szCs w:val="28"/>
          <w:lang w:eastAsia="kk-KZ"/>
        </w:rPr>
        <w:t>сгущалась</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зонах</w:t>
      </w:r>
      <w:r w:rsidR="0063208D">
        <w:rPr>
          <w:bCs/>
          <w:color w:val="000000"/>
          <w:sz w:val="28"/>
          <w:szCs w:val="28"/>
          <w:lang w:eastAsia="kk-KZ"/>
        </w:rPr>
        <w:t xml:space="preserve"> </w:t>
      </w:r>
      <w:r>
        <w:rPr>
          <w:bCs/>
          <w:color w:val="000000"/>
          <w:sz w:val="28"/>
          <w:szCs w:val="28"/>
          <w:lang w:eastAsia="kk-KZ"/>
        </w:rPr>
        <w:t>вокруг</w:t>
      </w:r>
      <w:r w:rsidR="0063208D">
        <w:rPr>
          <w:bCs/>
          <w:color w:val="000000"/>
          <w:sz w:val="28"/>
          <w:szCs w:val="28"/>
          <w:lang w:eastAsia="kk-KZ"/>
        </w:rPr>
        <w:t xml:space="preserve"> </w:t>
      </w:r>
      <w:r>
        <w:rPr>
          <w:bCs/>
          <w:color w:val="000000"/>
          <w:sz w:val="28"/>
          <w:szCs w:val="28"/>
          <w:lang w:eastAsia="kk-KZ"/>
        </w:rPr>
        <w:t>отверстий</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точного</w:t>
      </w:r>
      <w:r w:rsidR="0063208D">
        <w:rPr>
          <w:bCs/>
          <w:color w:val="000000"/>
          <w:sz w:val="28"/>
          <w:szCs w:val="28"/>
          <w:lang w:eastAsia="kk-KZ"/>
        </w:rPr>
        <w:t xml:space="preserve"> </w:t>
      </w:r>
      <w:r>
        <w:rPr>
          <w:bCs/>
          <w:color w:val="000000"/>
          <w:sz w:val="28"/>
          <w:szCs w:val="28"/>
          <w:lang w:eastAsia="kk-KZ"/>
        </w:rPr>
        <w:t>учета</w:t>
      </w:r>
      <w:r w:rsidR="0063208D">
        <w:rPr>
          <w:bCs/>
          <w:color w:val="000000"/>
          <w:sz w:val="28"/>
          <w:szCs w:val="28"/>
          <w:lang w:eastAsia="kk-KZ"/>
        </w:rPr>
        <w:t xml:space="preserve"> </w:t>
      </w:r>
      <w:r>
        <w:rPr>
          <w:bCs/>
          <w:color w:val="000000"/>
          <w:sz w:val="28"/>
          <w:szCs w:val="28"/>
          <w:lang w:eastAsia="kk-KZ"/>
        </w:rPr>
        <w:t>концентрации</w:t>
      </w:r>
      <w:r w:rsidR="0063208D">
        <w:rPr>
          <w:bCs/>
          <w:color w:val="000000"/>
          <w:sz w:val="28"/>
          <w:szCs w:val="28"/>
          <w:lang w:eastAsia="kk-KZ"/>
        </w:rPr>
        <w:t xml:space="preserve"> </w:t>
      </w:r>
      <w:r>
        <w:rPr>
          <w:bCs/>
          <w:color w:val="000000"/>
          <w:sz w:val="28"/>
          <w:szCs w:val="28"/>
          <w:lang w:eastAsia="kk-KZ"/>
        </w:rPr>
        <w:t>напряжений.</w:t>
      </w:r>
      <w:r w:rsidR="0063208D">
        <w:rPr>
          <w:bCs/>
          <w:color w:val="000000"/>
          <w:sz w:val="28"/>
          <w:szCs w:val="28"/>
          <w:lang w:eastAsia="kk-KZ"/>
        </w:rPr>
        <w:t xml:space="preserve"> </w:t>
      </w:r>
      <w:r>
        <w:rPr>
          <w:bCs/>
          <w:color w:val="000000"/>
          <w:sz w:val="28"/>
          <w:szCs w:val="28"/>
          <w:lang w:eastAsia="kk-KZ"/>
        </w:rPr>
        <w:t>Проведен</w:t>
      </w:r>
      <w:r w:rsidR="0063208D">
        <w:rPr>
          <w:bCs/>
          <w:color w:val="000000"/>
          <w:sz w:val="28"/>
          <w:szCs w:val="28"/>
          <w:lang w:eastAsia="kk-KZ"/>
        </w:rPr>
        <w:t xml:space="preserve"> </w:t>
      </w:r>
      <w:r>
        <w:rPr>
          <w:bCs/>
          <w:color w:val="000000"/>
          <w:sz w:val="28"/>
          <w:szCs w:val="28"/>
          <w:lang w:eastAsia="kk-KZ"/>
        </w:rPr>
        <w:t>тест</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сходимость</w:t>
      </w:r>
      <w:r w:rsidR="0063208D">
        <w:rPr>
          <w:bCs/>
          <w:color w:val="000000"/>
          <w:sz w:val="28"/>
          <w:szCs w:val="28"/>
          <w:lang w:eastAsia="kk-KZ"/>
        </w:rPr>
        <w:t xml:space="preserve"> </w:t>
      </w:r>
      <w:r>
        <w:rPr>
          <w:bCs/>
          <w:color w:val="000000"/>
          <w:sz w:val="28"/>
          <w:szCs w:val="28"/>
          <w:lang w:eastAsia="kk-KZ"/>
        </w:rPr>
        <w:t>сетки.</w:t>
      </w:r>
    </w:p>
    <w:p w14:paraId="21955421" w14:textId="77777777" w:rsidR="00FE4AD3" w:rsidRDefault="00FE4AD3">
      <w:pPr>
        <w:ind w:firstLine="709"/>
        <w:jc w:val="both"/>
        <w:rPr>
          <w:bCs/>
          <w:color w:val="000000"/>
          <w:sz w:val="28"/>
          <w:szCs w:val="28"/>
          <w:lang w:eastAsia="kk-KZ"/>
        </w:rPr>
      </w:pPr>
    </w:p>
    <w:p w14:paraId="78C9421D" w14:textId="46754D81" w:rsidR="00FE4AD3" w:rsidRDefault="0013571B">
      <w:pPr>
        <w:jc w:val="center"/>
        <w:rPr>
          <w:bCs/>
          <w:color w:val="000000"/>
          <w:sz w:val="28"/>
          <w:szCs w:val="28"/>
          <w:lang w:eastAsia="kk-KZ"/>
        </w:rPr>
      </w:pPr>
      <w:r>
        <w:rPr>
          <w:sz w:val="28"/>
          <w:szCs w:val="28"/>
        </w:rPr>
        <w:fldChar w:fldCharType="begin"/>
      </w:r>
      <w:r w:rsidR="000338F5">
        <w:rPr>
          <w:sz w:val="28"/>
          <w:szCs w:val="28"/>
        </w:rPr>
        <w:instrText xml:space="preserve"> INCLUDEPICTURE "C:\\Users\\user\\Library\\Group Containers\\UBF8T346G9.ms\\WebArchiveCopyPasteTempFiles\\com.microsoft.Word\\3b1af542-c0fd-4b95-a5e9-2635fb8647ee" \* MERGEFORMAT </w:instrText>
      </w:r>
      <w:r>
        <w:rPr>
          <w:sz w:val="28"/>
          <w:szCs w:val="28"/>
        </w:rPr>
        <w:fldChar w:fldCharType="separate"/>
      </w:r>
      <w:r>
        <w:rPr>
          <w:noProof/>
          <w:sz w:val="28"/>
          <w:szCs w:val="28"/>
        </w:rPr>
        <w:drawing>
          <wp:inline distT="0" distB="0" distL="0" distR="0" wp14:anchorId="55B69911" wp14:editId="591B0A13">
            <wp:extent cx="2780665" cy="1159510"/>
            <wp:effectExtent l="0" t="0" r="635" b="0"/>
            <wp:docPr id="4091174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17429" name="Рисунок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2801480" cy="1168132"/>
                    </a:xfrm>
                    <a:prstGeom prst="rect">
                      <a:avLst/>
                    </a:prstGeom>
                    <a:noFill/>
                    <a:ln>
                      <a:noFill/>
                    </a:ln>
                  </pic:spPr>
                </pic:pic>
              </a:graphicData>
            </a:graphic>
          </wp:inline>
        </w:drawing>
      </w:r>
      <w:r>
        <w:rPr>
          <w:sz w:val="28"/>
          <w:szCs w:val="28"/>
        </w:rPr>
        <w:fldChar w:fldCharType="end"/>
      </w:r>
      <w:r>
        <w:rPr>
          <w:sz w:val="28"/>
          <w:szCs w:val="28"/>
        </w:rPr>
        <w:fldChar w:fldCharType="begin"/>
      </w:r>
      <w:r w:rsidR="000338F5">
        <w:rPr>
          <w:sz w:val="28"/>
          <w:szCs w:val="28"/>
        </w:rPr>
        <w:instrText xml:space="preserve"> INCLUDEPICTURE "C:\\Users\\user\\Library\\Group Containers\\UBF8T346G9.ms\\WebArchiveCopyPasteTempFiles\\com.microsoft.Word\\3bea4d1f-37e9-4b04-b836-21d958111070" \* MERGEFORMAT </w:instrText>
      </w:r>
      <w:r>
        <w:rPr>
          <w:sz w:val="28"/>
          <w:szCs w:val="28"/>
        </w:rPr>
        <w:fldChar w:fldCharType="separate"/>
      </w:r>
      <w:r>
        <w:rPr>
          <w:noProof/>
          <w:sz w:val="28"/>
          <w:szCs w:val="28"/>
        </w:rPr>
        <w:drawing>
          <wp:inline distT="0" distB="0" distL="0" distR="0" wp14:anchorId="7D5E6021" wp14:editId="289ABB0A">
            <wp:extent cx="2885440" cy="1150620"/>
            <wp:effectExtent l="0" t="0" r="0" b="5080"/>
            <wp:docPr id="14740406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40626" name="Рисунок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2887150" cy="1151447"/>
                    </a:xfrm>
                    <a:prstGeom prst="rect">
                      <a:avLst/>
                    </a:prstGeom>
                    <a:noFill/>
                    <a:ln>
                      <a:noFill/>
                    </a:ln>
                  </pic:spPr>
                </pic:pic>
              </a:graphicData>
            </a:graphic>
          </wp:inline>
        </w:drawing>
      </w:r>
      <w:r>
        <w:rPr>
          <w:sz w:val="28"/>
          <w:szCs w:val="28"/>
        </w:rPr>
        <w:fldChar w:fldCharType="end"/>
      </w:r>
    </w:p>
    <w:p w14:paraId="5BFA415A" w14:textId="075ABCF7"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3.6</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3D</w:t>
      </w:r>
      <w:r w:rsidR="0063208D">
        <w:rPr>
          <w:bCs/>
          <w:color w:val="000000"/>
          <w:sz w:val="28"/>
          <w:szCs w:val="28"/>
          <w:lang w:eastAsia="kk-KZ"/>
        </w:rPr>
        <w:t xml:space="preserve"> </w:t>
      </w:r>
      <w:r>
        <w:rPr>
          <w:bCs/>
          <w:color w:val="000000"/>
          <w:sz w:val="28"/>
          <w:szCs w:val="28"/>
          <w:lang w:eastAsia="kk-KZ"/>
        </w:rPr>
        <w:t>модель</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сетка</w:t>
      </w:r>
      <w:r w:rsidR="0063208D">
        <w:rPr>
          <w:bCs/>
          <w:color w:val="000000"/>
          <w:sz w:val="28"/>
          <w:szCs w:val="28"/>
          <w:lang w:eastAsia="kk-KZ"/>
        </w:rPr>
        <w:t xml:space="preserve"> </w:t>
      </w:r>
      <w:r>
        <w:rPr>
          <w:bCs/>
          <w:color w:val="000000"/>
          <w:sz w:val="28"/>
          <w:szCs w:val="28"/>
          <w:lang w:eastAsia="kk-KZ"/>
        </w:rPr>
        <w:t>конечных</w:t>
      </w:r>
      <w:r w:rsidR="0063208D">
        <w:rPr>
          <w:bCs/>
          <w:color w:val="000000"/>
          <w:sz w:val="28"/>
          <w:szCs w:val="28"/>
          <w:lang w:eastAsia="kk-KZ"/>
        </w:rPr>
        <w:t xml:space="preserve"> </w:t>
      </w:r>
      <w:r>
        <w:rPr>
          <w:bCs/>
          <w:color w:val="000000"/>
          <w:sz w:val="28"/>
          <w:szCs w:val="28"/>
          <w:lang w:eastAsia="kk-KZ"/>
        </w:rPr>
        <w:t>элементов</w:t>
      </w:r>
      <w:r w:rsidR="0063208D">
        <w:rPr>
          <w:bCs/>
          <w:color w:val="000000"/>
          <w:sz w:val="28"/>
          <w:szCs w:val="28"/>
          <w:lang w:eastAsia="kk-KZ"/>
        </w:rPr>
        <w:t xml:space="preserve"> </w:t>
      </w:r>
      <w:r>
        <w:rPr>
          <w:bCs/>
          <w:color w:val="000000"/>
          <w:sz w:val="28"/>
          <w:szCs w:val="28"/>
          <w:lang w:eastAsia="kk-KZ"/>
        </w:rPr>
        <w:t>образца</w:t>
      </w:r>
      <w:r w:rsidR="0063208D">
        <w:rPr>
          <w:bCs/>
          <w:color w:val="000000"/>
          <w:sz w:val="28"/>
          <w:szCs w:val="28"/>
          <w:lang w:eastAsia="kk-KZ"/>
        </w:rPr>
        <w:t xml:space="preserve"> </w:t>
      </w:r>
      <w:r>
        <w:rPr>
          <w:bCs/>
          <w:color w:val="000000"/>
          <w:sz w:val="28"/>
          <w:szCs w:val="28"/>
          <w:lang w:eastAsia="kk-KZ"/>
        </w:rPr>
        <w:t>2</w:t>
      </w:r>
    </w:p>
    <w:p w14:paraId="2AAA0C6A" w14:textId="77777777" w:rsidR="00FE4AD3" w:rsidRDefault="00FE4AD3">
      <w:pPr>
        <w:jc w:val="both"/>
        <w:rPr>
          <w:bCs/>
          <w:color w:val="000000"/>
          <w:sz w:val="28"/>
          <w:szCs w:val="28"/>
          <w:lang w:eastAsia="kk-KZ"/>
        </w:rPr>
      </w:pPr>
    </w:p>
    <w:p w14:paraId="58AAF581" w14:textId="1DDA5C45" w:rsidR="00FE4AD3" w:rsidRDefault="0013571B">
      <w:pPr>
        <w:ind w:firstLine="709"/>
        <w:jc w:val="both"/>
        <w:rPr>
          <w:bCs/>
          <w:color w:val="000000"/>
          <w:sz w:val="28"/>
          <w:szCs w:val="28"/>
          <w:lang w:eastAsia="kk-KZ"/>
        </w:rPr>
      </w:pPr>
      <w:r>
        <w:rPr>
          <w:bCs/>
          <w:color w:val="000000"/>
          <w:sz w:val="28"/>
          <w:szCs w:val="28"/>
          <w:lang w:eastAsia="kk-KZ"/>
        </w:rPr>
        <w:t>Граничные</w:t>
      </w:r>
      <w:r w:rsidR="0063208D">
        <w:rPr>
          <w:bCs/>
          <w:color w:val="000000"/>
          <w:sz w:val="28"/>
          <w:szCs w:val="28"/>
          <w:lang w:eastAsia="kk-KZ"/>
        </w:rPr>
        <w:t xml:space="preserve"> </w:t>
      </w:r>
      <w:r>
        <w:rPr>
          <w:bCs/>
          <w:color w:val="000000"/>
          <w:sz w:val="28"/>
          <w:szCs w:val="28"/>
          <w:lang w:eastAsia="kk-KZ"/>
        </w:rPr>
        <w:t>условия</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нагружение:</w:t>
      </w:r>
      <w:r w:rsidR="0063208D">
        <w:rPr>
          <w:bCs/>
          <w:color w:val="000000"/>
          <w:sz w:val="28"/>
          <w:szCs w:val="28"/>
          <w:lang w:eastAsia="kk-KZ"/>
        </w:rPr>
        <w:t xml:space="preserve"> </w:t>
      </w:r>
      <w:r>
        <w:rPr>
          <w:bCs/>
          <w:color w:val="000000"/>
          <w:sz w:val="28"/>
          <w:szCs w:val="28"/>
          <w:lang w:val="kk-KZ" w:eastAsia="kk-KZ"/>
        </w:rPr>
        <w:t>м</w:t>
      </w:r>
      <w:r>
        <w:rPr>
          <w:bCs/>
          <w:color w:val="000000"/>
          <w:sz w:val="28"/>
          <w:szCs w:val="28"/>
          <w:lang w:eastAsia="kk-KZ"/>
        </w:rPr>
        <w:t>оделировалась</w:t>
      </w:r>
      <w:r w:rsidR="0063208D">
        <w:rPr>
          <w:bCs/>
          <w:color w:val="000000"/>
          <w:sz w:val="28"/>
          <w:szCs w:val="28"/>
          <w:lang w:eastAsia="kk-KZ"/>
        </w:rPr>
        <w:t xml:space="preserve"> </w:t>
      </w:r>
      <w:r>
        <w:rPr>
          <w:bCs/>
          <w:color w:val="000000"/>
          <w:sz w:val="28"/>
          <w:szCs w:val="28"/>
          <w:lang w:eastAsia="kk-KZ"/>
        </w:rPr>
        <w:t>схема</w:t>
      </w:r>
      <w:r w:rsidR="0063208D">
        <w:rPr>
          <w:bCs/>
          <w:color w:val="000000"/>
          <w:sz w:val="28"/>
          <w:szCs w:val="28"/>
          <w:lang w:eastAsia="kk-KZ"/>
        </w:rPr>
        <w:t xml:space="preserve"> </w:t>
      </w:r>
      <w:r>
        <w:rPr>
          <w:bCs/>
          <w:color w:val="000000"/>
          <w:sz w:val="28"/>
          <w:szCs w:val="28"/>
          <w:lang w:eastAsia="kk-KZ"/>
        </w:rPr>
        <w:t>чистого</w:t>
      </w:r>
      <w:r w:rsidR="0063208D">
        <w:rPr>
          <w:bCs/>
          <w:color w:val="000000"/>
          <w:sz w:val="28"/>
          <w:szCs w:val="28"/>
          <w:lang w:eastAsia="kk-KZ"/>
        </w:rPr>
        <w:t xml:space="preserve"> </w:t>
      </w:r>
      <w:r>
        <w:rPr>
          <w:bCs/>
          <w:color w:val="000000"/>
          <w:sz w:val="28"/>
          <w:szCs w:val="28"/>
          <w:lang w:eastAsia="kk-KZ"/>
        </w:rPr>
        <w:t>изгиба</w:t>
      </w:r>
      <w:r w:rsidR="0063208D">
        <w:rPr>
          <w:bCs/>
          <w:color w:val="000000"/>
          <w:sz w:val="28"/>
          <w:szCs w:val="28"/>
          <w:lang w:eastAsia="kk-KZ"/>
        </w:rPr>
        <w:t xml:space="preserve"> </w:t>
      </w:r>
      <w:r>
        <w:rPr>
          <w:bCs/>
          <w:color w:val="000000"/>
          <w:sz w:val="28"/>
          <w:szCs w:val="28"/>
          <w:lang w:eastAsia="kk-KZ"/>
        </w:rPr>
        <w:t>консольной</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находились</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2</w:t>
      </w:r>
      <w:r w:rsidR="0063208D">
        <w:rPr>
          <w:bCs/>
          <w:color w:val="000000"/>
          <w:sz w:val="28"/>
          <w:szCs w:val="28"/>
          <w:lang w:eastAsia="kk-KZ"/>
        </w:rPr>
        <w:t xml:space="preserve"> </w:t>
      </w:r>
      <w:r>
        <w:rPr>
          <w:bCs/>
          <w:color w:val="000000"/>
          <w:sz w:val="28"/>
          <w:szCs w:val="28"/>
          <w:lang w:eastAsia="kk-KZ"/>
        </w:rPr>
        <w:t>опорах</w:t>
      </w:r>
      <w:r w:rsidR="0063208D">
        <w:rPr>
          <w:bCs/>
          <w:color w:val="000000"/>
          <w:sz w:val="28"/>
          <w:szCs w:val="28"/>
          <w:lang w:eastAsia="kk-KZ"/>
        </w:rPr>
        <w:t xml:space="preserve"> </w:t>
      </w:r>
      <w:r>
        <w:rPr>
          <w:bCs/>
          <w:color w:val="000000"/>
          <w:sz w:val="28"/>
          <w:szCs w:val="28"/>
          <w:lang w:eastAsia="kk-KZ"/>
        </w:rPr>
        <w:t>(запрещены</w:t>
      </w:r>
      <w:r w:rsidR="0063208D">
        <w:rPr>
          <w:bCs/>
          <w:color w:val="000000"/>
          <w:sz w:val="28"/>
          <w:szCs w:val="28"/>
          <w:lang w:eastAsia="kk-KZ"/>
        </w:rPr>
        <w:t xml:space="preserve"> </w:t>
      </w:r>
      <w:r>
        <w:rPr>
          <w:bCs/>
          <w:color w:val="000000"/>
          <w:sz w:val="28"/>
          <w:szCs w:val="28"/>
          <w:lang w:eastAsia="kk-KZ"/>
        </w:rPr>
        <w:t>все</w:t>
      </w:r>
      <w:r w:rsidR="0063208D">
        <w:rPr>
          <w:bCs/>
          <w:color w:val="000000"/>
          <w:sz w:val="28"/>
          <w:szCs w:val="28"/>
          <w:lang w:eastAsia="kk-KZ"/>
        </w:rPr>
        <w:t xml:space="preserve"> </w:t>
      </w:r>
      <w:r>
        <w:rPr>
          <w:bCs/>
          <w:color w:val="000000"/>
          <w:sz w:val="28"/>
          <w:szCs w:val="28"/>
          <w:lang w:eastAsia="kk-KZ"/>
        </w:rPr>
        <w:t>перемещения</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повороты).</w:t>
      </w:r>
      <w:r w:rsidR="0063208D">
        <w:rPr>
          <w:bCs/>
          <w:color w:val="000000"/>
          <w:sz w:val="28"/>
          <w:szCs w:val="28"/>
          <w:lang w:eastAsia="kk-KZ"/>
        </w:rPr>
        <w:t xml:space="preserve"> </w:t>
      </w: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центру</w:t>
      </w:r>
      <w:r w:rsidR="0063208D">
        <w:rPr>
          <w:bCs/>
          <w:color w:val="000000"/>
          <w:sz w:val="28"/>
          <w:szCs w:val="28"/>
          <w:lang w:eastAsia="kk-KZ"/>
        </w:rPr>
        <w:t xml:space="preserve"> </w:t>
      </w:r>
      <w:r>
        <w:rPr>
          <w:bCs/>
          <w:color w:val="000000"/>
          <w:sz w:val="28"/>
          <w:szCs w:val="28"/>
          <w:lang w:eastAsia="kk-KZ"/>
        </w:rPr>
        <w:t>прикладывалась</w:t>
      </w:r>
      <w:r w:rsidR="0063208D">
        <w:rPr>
          <w:bCs/>
          <w:color w:val="000000"/>
          <w:sz w:val="28"/>
          <w:szCs w:val="28"/>
          <w:lang w:eastAsia="kk-KZ"/>
        </w:rPr>
        <w:t xml:space="preserve"> </w:t>
      </w:r>
      <w:r>
        <w:rPr>
          <w:bCs/>
          <w:color w:val="000000"/>
          <w:sz w:val="28"/>
          <w:szCs w:val="28"/>
          <w:lang w:eastAsia="kk-KZ"/>
        </w:rPr>
        <w:t>сосредоточенная</w:t>
      </w:r>
      <w:r w:rsidR="0063208D">
        <w:rPr>
          <w:bCs/>
          <w:color w:val="000000"/>
          <w:sz w:val="28"/>
          <w:szCs w:val="28"/>
          <w:lang w:eastAsia="kk-KZ"/>
        </w:rPr>
        <w:t xml:space="preserve"> </w:t>
      </w:r>
      <w:r>
        <w:rPr>
          <w:bCs/>
          <w:color w:val="000000"/>
          <w:sz w:val="28"/>
          <w:szCs w:val="28"/>
          <w:lang w:eastAsia="kk-KZ"/>
        </w:rPr>
        <w:t>сила,</w:t>
      </w:r>
      <w:r w:rsidR="0063208D">
        <w:rPr>
          <w:bCs/>
          <w:color w:val="000000"/>
          <w:sz w:val="28"/>
          <w:szCs w:val="28"/>
          <w:lang w:eastAsia="kk-KZ"/>
        </w:rPr>
        <w:t xml:space="preserve"> </w:t>
      </w:r>
      <w:r>
        <w:rPr>
          <w:bCs/>
          <w:color w:val="000000"/>
          <w:sz w:val="28"/>
          <w:szCs w:val="28"/>
          <w:lang w:eastAsia="kk-KZ"/>
        </w:rPr>
        <w:t>соответствующая</w:t>
      </w:r>
      <w:r w:rsidR="0063208D">
        <w:rPr>
          <w:bCs/>
          <w:color w:val="000000"/>
          <w:sz w:val="28"/>
          <w:szCs w:val="28"/>
          <w:lang w:eastAsia="kk-KZ"/>
        </w:rPr>
        <w:t xml:space="preserve"> </w:t>
      </w:r>
      <w:r>
        <w:rPr>
          <w:bCs/>
          <w:color w:val="000000"/>
          <w:sz w:val="28"/>
          <w:szCs w:val="28"/>
          <w:lang w:eastAsia="kk-KZ"/>
        </w:rPr>
        <w:t>весу</w:t>
      </w:r>
      <w:r w:rsidR="0063208D">
        <w:rPr>
          <w:bCs/>
          <w:color w:val="000000"/>
          <w:sz w:val="28"/>
          <w:szCs w:val="28"/>
          <w:lang w:eastAsia="kk-KZ"/>
        </w:rPr>
        <w:t xml:space="preserve"> </w:t>
      </w:r>
      <w:r>
        <w:rPr>
          <w:bCs/>
          <w:color w:val="000000"/>
          <w:sz w:val="28"/>
          <w:szCs w:val="28"/>
          <w:lang w:eastAsia="kk-KZ"/>
        </w:rPr>
        <w:t>груза</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50,</w:t>
      </w:r>
      <w:r w:rsidR="0063208D">
        <w:rPr>
          <w:bCs/>
          <w:color w:val="000000"/>
          <w:sz w:val="28"/>
          <w:szCs w:val="28"/>
          <w:lang w:eastAsia="kk-KZ"/>
        </w:rPr>
        <w:t xml:space="preserve"> </w:t>
      </w:r>
      <w:r>
        <w:rPr>
          <w:bCs/>
          <w:color w:val="000000"/>
          <w:sz w:val="28"/>
          <w:szCs w:val="28"/>
          <w:lang w:eastAsia="kk-KZ"/>
        </w:rPr>
        <w:t>100,</w:t>
      </w:r>
      <w:r w:rsidR="0063208D">
        <w:rPr>
          <w:bCs/>
          <w:color w:val="000000"/>
          <w:sz w:val="28"/>
          <w:szCs w:val="28"/>
          <w:lang w:eastAsia="kk-KZ"/>
        </w:rPr>
        <w:t xml:space="preserve"> </w:t>
      </w:r>
      <w:r>
        <w:rPr>
          <w:bCs/>
          <w:color w:val="000000"/>
          <w:sz w:val="28"/>
          <w:szCs w:val="28"/>
          <w:lang w:eastAsia="kk-KZ"/>
        </w:rPr>
        <w:t>150</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200</w:t>
      </w:r>
      <w:r w:rsidR="0063208D">
        <w:rPr>
          <w:bCs/>
          <w:color w:val="000000"/>
          <w:sz w:val="28"/>
          <w:szCs w:val="28"/>
          <w:lang w:eastAsia="kk-KZ"/>
        </w:rPr>
        <w:t xml:space="preserve"> </w:t>
      </w:r>
      <w:r>
        <w:rPr>
          <w:bCs/>
          <w:color w:val="000000"/>
          <w:sz w:val="28"/>
          <w:szCs w:val="28"/>
          <w:lang w:eastAsia="kk-KZ"/>
        </w:rPr>
        <w:t>кг</w:t>
      </w:r>
      <w:r w:rsidR="0063208D">
        <w:rPr>
          <w:bCs/>
          <w:color w:val="000000"/>
          <w:sz w:val="28"/>
          <w:szCs w:val="28"/>
          <w:lang w:eastAsia="kk-KZ"/>
        </w:rPr>
        <w:t xml:space="preserve"> </w:t>
      </w:r>
      <w:r>
        <w:rPr>
          <w:bCs/>
          <w:color w:val="000000"/>
          <w:sz w:val="28"/>
          <w:szCs w:val="28"/>
          <w:lang w:eastAsia="kk-KZ"/>
        </w:rPr>
        <w:t>(490.33</w:t>
      </w:r>
      <w:r w:rsidR="0063208D">
        <w:rPr>
          <w:bCs/>
          <w:color w:val="000000"/>
          <w:sz w:val="28"/>
          <w:szCs w:val="28"/>
          <w:lang w:eastAsia="kk-KZ"/>
        </w:rPr>
        <w:t xml:space="preserve"> </w:t>
      </w:r>
      <w:r>
        <w:rPr>
          <w:bCs/>
          <w:color w:val="000000"/>
          <w:sz w:val="28"/>
          <w:szCs w:val="28"/>
          <w:lang w:eastAsia="kk-KZ"/>
        </w:rPr>
        <w:t>Н,</w:t>
      </w:r>
      <w:r w:rsidR="0063208D">
        <w:rPr>
          <w:bCs/>
          <w:color w:val="000000"/>
          <w:sz w:val="28"/>
          <w:szCs w:val="28"/>
          <w:lang w:eastAsia="kk-KZ"/>
        </w:rPr>
        <w:t xml:space="preserve"> </w:t>
      </w:r>
      <w:r>
        <w:rPr>
          <w:bCs/>
          <w:color w:val="000000"/>
          <w:sz w:val="28"/>
          <w:szCs w:val="28"/>
          <w:lang w:eastAsia="kk-KZ"/>
        </w:rPr>
        <w:t>980.67</w:t>
      </w:r>
      <w:r w:rsidR="0063208D">
        <w:rPr>
          <w:bCs/>
          <w:color w:val="000000"/>
          <w:sz w:val="28"/>
          <w:szCs w:val="28"/>
          <w:lang w:eastAsia="kk-KZ"/>
        </w:rPr>
        <w:t xml:space="preserve"> </w:t>
      </w:r>
      <w:r>
        <w:rPr>
          <w:bCs/>
          <w:color w:val="000000"/>
          <w:sz w:val="28"/>
          <w:szCs w:val="28"/>
          <w:lang w:eastAsia="kk-KZ"/>
        </w:rPr>
        <w:t>Н,</w:t>
      </w:r>
      <w:r w:rsidR="0063208D">
        <w:rPr>
          <w:bCs/>
          <w:color w:val="000000"/>
          <w:sz w:val="28"/>
          <w:szCs w:val="28"/>
          <w:lang w:eastAsia="kk-KZ"/>
        </w:rPr>
        <w:t xml:space="preserve"> </w:t>
      </w:r>
      <w:r>
        <w:rPr>
          <w:bCs/>
          <w:color w:val="000000"/>
          <w:sz w:val="28"/>
          <w:szCs w:val="28"/>
          <w:lang w:eastAsia="kk-KZ"/>
        </w:rPr>
        <w:t>1471.00</w:t>
      </w:r>
      <w:r w:rsidR="0063208D">
        <w:rPr>
          <w:bCs/>
          <w:color w:val="000000"/>
          <w:sz w:val="28"/>
          <w:szCs w:val="28"/>
          <w:lang w:eastAsia="kk-KZ"/>
        </w:rPr>
        <w:t xml:space="preserve"> </w:t>
      </w:r>
      <w:r>
        <w:rPr>
          <w:bCs/>
          <w:color w:val="000000"/>
          <w:sz w:val="28"/>
          <w:szCs w:val="28"/>
          <w:lang w:eastAsia="kk-KZ"/>
        </w:rPr>
        <w:t>Н,</w:t>
      </w:r>
      <w:r w:rsidR="0063208D">
        <w:rPr>
          <w:bCs/>
          <w:color w:val="000000"/>
          <w:sz w:val="28"/>
          <w:szCs w:val="28"/>
          <w:lang w:eastAsia="kk-KZ"/>
        </w:rPr>
        <w:t xml:space="preserve"> </w:t>
      </w:r>
      <w:r>
        <w:rPr>
          <w:bCs/>
          <w:color w:val="000000"/>
          <w:sz w:val="28"/>
          <w:szCs w:val="28"/>
          <w:lang w:eastAsia="kk-KZ"/>
        </w:rPr>
        <w:t>1961.33</w:t>
      </w:r>
      <w:r w:rsidR="0063208D">
        <w:rPr>
          <w:bCs/>
          <w:color w:val="000000"/>
          <w:sz w:val="28"/>
          <w:szCs w:val="28"/>
          <w:lang w:eastAsia="kk-KZ"/>
        </w:rPr>
        <w:t xml:space="preserve"> </w:t>
      </w:r>
      <w:r>
        <w:rPr>
          <w:bCs/>
          <w:color w:val="000000"/>
          <w:sz w:val="28"/>
          <w:szCs w:val="28"/>
          <w:lang w:eastAsia="kk-KZ"/>
        </w:rPr>
        <w:t>Н).</w:t>
      </w:r>
      <w:r w:rsidR="0063208D">
        <w:rPr>
          <w:bCs/>
          <w:color w:val="000000"/>
          <w:sz w:val="28"/>
          <w:szCs w:val="28"/>
          <w:lang w:eastAsia="kk-KZ"/>
        </w:rPr>
        <w:t xml:space="preserve"> </w:t>
      </w:r>
      <w:r>
        <w:rPr>
          <w:bCs/>
          <w:color w:val="000000"/>
          <w:sz w:val="28"/>
          <w:szCs w:val="28"/>
          <w:lang w:eastAsia="kk-KZ"/>
        </w:rPr>
        <w:t>Использовался</w:t>
      </w:r>
      <w:r w:rsidR="0063208D">
        <w:rPr>
          <w:bCs/>
          <w:color w:val="000000"/>
          <w:sz w:val="28"/>
          <w:szCs w:val="28"/>
          <w:lang w:eastAsia="kk-KZ"/>
        </w:rPr>
        <w:t xml:space="preserve"> </w:t>
      </w:r>
      <w:r>
        <w:rPr>
          <w:bCs/>
          <w:color w:val="000000"/>
          <w:sz w:val="28"/>
          <w:szCs w:val="28"/>
          <w:lang w:eastAsia="kk-KZ"/>
        </w:rPr>
        <w:t>статический</w:t>
      </w:r>
      <w:r w:rsidR="0063208D">
        <w:rPr>
          <w:bCs/>
          <w:color w:val="000000"/>
          <w:sz w:val="28"/>
          <w:szCs w:val="28"/>
          <w:lang w:eastAsia="kk-KZ"/>
        </w:rPr>
        <w:t xml:space="preserve"> </w:t>
      </w:r>
      <w:r>
        <w:rPr>
          <w:bCs/>
          <w:color w:val="000000"/>
          <w:sz w:val="28"/>
          <w:szCs w:val="28"/>
          <w:lang w:eastAsia="kk-KZ"/>
        </w:rPr>
        <w:t>решатель</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учетом</w:t>
      </w:r>
      <w:r w:rsidR="0063208D">
        <w:rPr>
          <w:bCs/>
          <w:color w:val="000000"/>
          <w:sz w:val="28"/>
          <w:szCs w:val="28"/>
          <w:lang w:eastAsia="kk-KZ"/>
        </w:rPr>
        <w:t xml:space="preserve"> </w:t>
      </w:r>
      <w:r>
        <w:rPr>
          <w:bCs/>
          <w:color w:val="000000"/>
          <w:sz w:val="28"/>
          <w:szCs w:val="28"/>
          <w:lang w:eastAsia="kk-KZ"/>
        </w:rPr>
        <w:t>больших</w:t>
      </w:r>
      <w:r w:rsidR="0063208D">
        <w:rPr>
          <w:bCs/>
          <w:color w:val="000000"/>
          <w:sz w:val="28"/>
          <w:szCs w:val="28"/>
          <w:lang w:eastAsia="kk-KZ"/>
        </w:rPr>
        <w:t xml:space="preserve"> </w:t>
      </w:r>
      <w:r>
        <w:rPr>
          <w:bCs/>
          <w:color w:val="000000"/>
          <w:sz w:val="28"/>
          <w:szCs w:val="28"/>
          <w:lang w:eastAsia="kk-KZ"/>
        </w:rPr>
        <w:t>перемещений</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корректного</w:t>
      </w:r>
      <w:r w:rsidR="0063208D">
        <w:rPr>
          <w:bCs/>
          <w:color w:val="000000"/>
          <w:sz w:val="28"/>
          <w:szCs w:val="28"/>
          <w:lang w:eastAsia="kk-KZ"/>
        </w:rPr>
        <w:t xml:space="preserve"> </w:t>
      </w:r>
      <w:r>
        <w:rPr>
          <w:bCs/>
          <w:color w:val="000000"/>
          <w:sz w:val="28"/>
          <w:szCs w:val="28"/>
          <w:lang w:eastAsia="kk-KZ"/>
        </w:rPr>
        <w:t>расчета</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значительных</w:t>
      </w:r>
      <w:r w:rsidR="0063208D">
        <w:rPr>
          <w:bCs/>
          <w:color w:val="000000"/>
          <w:sz w:val="28"/>
          <w:szCs w:val="28"/>
          <w:lang w:eastAsia="kk-KZ"/>
        </w:rPr>
        <w:t xml:space="preserve"> </w:t>
      </w:r>
      <w:r>
        <w:rPr>
          <w:bCs/>
          <w:color w:val="000000"/>
          <w:sz w:val="28"/>
          <w:szCs w:val="28"/>
          <w:lang w:eastAsia="kk-KZ"/>
        </w:rPr>
        <w:t>прогибах</w:t>
      </w:r>
      <w:r w:rsidR="0063208D">
        <w:rPr>
          <w:bCs/>
          <w:color w:val="000000"/>
          <w:sz w:val="28"/>
          <w:szCs w:val="28"/>
          <w:lang w:val="kk-KZ" w:eastAsia="kk-KZ"/>
        </w:rPr>
        <w:t xml:space="preserve"> </w:t>
      </w:r>
      <w:r>
        <w:rPr>
          <w:bCs/>
          <w:color w:val="000000"/>
          <w:sz w:val="28"/>
          <w:szCs w:val="28"/>
          <w:lang w:eastAsia="kk-KZ"/>
        </w:rPr>
        <w:t>(Рис.</w:t>
      </w:r>
      <w:r w:rsidR="0063208D">
        <w:rPr>
          <w:bCs/>
          <w:color w:val="000000"/>
          <w:sz w:val="28"/>
          <w:szCs w:val="28"/>
          <w:lang w:eastAsia="kk-KZ"/>
        </w:rPr>
        <w:t xml:space="preserve"> </w:t>
      </w:r>
      <w:r>
        <w:rPr>
          <w:bCs/>
          <w:color w:val="000000"/>
          <w:sz w:val="28"/>
          <w:szCs w:val="28"/>
          <w:lang w:eastAsia="kk-KZ"/>
        </w:rPr>
        <w:t>3.7).</w:t>
      </w:r>
    </w:p>
    <w:p w14:paraId="31993C24" w14:textId="77777777" w:rsidR="00FE4AD3" w:rsidRDefault="00FE4AD3">
      <w:pPr>
        <w:jc w:val="both"/>
        <w:rPr>
          <w:bCs/>
          <w:color w:val="000000"/>
          <w:sz w:val="28"/>
          <w:szCs w:val="28"/>
          <w:lang w:val="kk-KZ" w:eastAsia="kk-KZ"/>
        </w:rPr>
      </w:pPr>
    </w:p>
    <w:p w14:paraId="5EA50898" w14:textId="77777777" w:rsidR="00FE4AD3" w:rsidRDefault="0013571B">
      <w:pPr>
        <w:jc w:val="center"/>
        <w:rPr>
          <w:bCs/>
          <w:color w:val="000000"/>
          <w:sz w:val="28"/>
          <w:szCs w:val="28"/>
          <w:lang w:val="kk-KZ" w:eastAsia="kk-KZ"/>
        </w:rPr>
      </w:pPr>
      <w:r>
        <w:rPr>
          <w:bCs/>
          <w:noProof/>
          <w:color w:val="000000"/>
          <w:sz w:val="28"/>
          <w:szCs w:val="28"/>
        </w:rPr>
        <w:drawing>
          <wp:inline distT="0" distB="0" distL="0" distR="0" wp14:anchorId="53063B95" wp14:editId="3128B1E0">
            <wp:extent cx="2920365" cy="1188720"/>
            <wp:effectExtent l="0" t="0" r="0" b="0"/>
            <wp:docPr id="3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924729" cy="1190297"/>
                    </a:xfrm>
                    <a:prstGeom prst="rect">
                      <a:avLst/>
                    </a:prstGeom>
                  </pic:spPr>
                </pic:pic>
              </a:graphicData>
            </a:graphic>
          </wp:inline>
        </w:drawing>
      </w:r>
      <w:r>
        <w:rPr>
          <w:bCs/>
          <w:noProof/>
          <w:color w:val="000000"/>
          <w:sz w:val="28"/>
          <w:szCs w:val="28"/>
        </w:rPr>
        <w:drawing>
          <wp:inline distT="0" distB="0" distL="0" distR="0" wp14:anchorId="013CA3B0" wp14:editId="0E604B17">
            <wp:extent cx="2756535" cy="1189355"/>
            <wp:effectExtent l="0" t="0" r="5715" b="0"/>
            <wp:docPr id="5292422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242281" name="Рисунок 34"/>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756814" cy="1189907"/>
                    </a:xfrm>
                    <a:prstGeom prst="rect">
                      <a:avLst/>
                    </a:prstGeom>
                  </pic:spPr>
                </pic:pic>
              </a:graphicData>
            </a:graphic>
          </wp:inline>
        </w:drawing>
      </w:r>
    </w:p>
    <w:p w14:paraId="7C478F0C" w14:textId="77777777" w:rsidR="00FE4AD3" w:rsidRDefault="00FE4AD3">
      <w:pPr>
        <w:jc w:val="both"/>
        <w:rPr>
          <w:bCs/>
          <w:color w:val="000000"/>
          <w:sz w:val="28"/>
          <w:szCs w:val="28"/>
          <w:lang w:val="kk-KZ" w:eastAsia="kk-KZ"/>
        </w:rPr>
      </w:pPr>
    </w:p>
    <w:p w14:paraId="6047CBC6" w14:textId="7F90CD5E"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Pr>
          <w:bCs/>
          <w:color w:val="000000"/>
          <w:sz w:val="28"/>
          <w:szCs w:val="28"/>
          <w:lang w:eastAsia="kk-KZ"/>
        </w:rPr>
        <w:t>3.7</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Граничные</w:t>
      </w:r>
      <w:r w:rsidR="0063208D">
        <w:rPr>
          <w:bCs/>
          <w:color w:val="000000"/>
          <w:sz w:val="28"/>
          <w:szCs w:val="28"/>
          <w:lang w:eastAsia="kk-KZ"/>
        </w:rPr>
        <w:t xml:space="preserve"> </w:t>
      </w:r>
      <w:r>
        <w:rPr>
          <w:bCs/>
          <w:color w:val="000000"/>
          <w:sz w:val="28"/>
          <w:szCs w:val="28"/>
          <w:lang w:eastAsia="kk-KZ"/>
        </w:rPr>
        <w:t>условия</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нагружения</w:t>
      </w:r>
    </w:p>
    <w:p w14:paraId="3D61540E" w14:textId="77777777" w:rsidR="00FE4AD3" w:rsidRDefault="00FE4AD3">
      <w:pPr>
        <w:jc w:val="both"/>
        <w:rPr>
          <w:bCs/>
          <w:color w:val="000000"/>
          <w:sz w:val="28"/>
          <w:szCs w:val="28"/>
          <w:lang w:val="kk-KZ" w:eastAsia="kk-KZ"/>
        </w:rPr>
      </w:pPr>
    </w:p>
    <w:p w14:paraId="59E270DB" w14:textId="73CD4947" w:rsidR="00FE4AD3" w:rsidRDefault="0013571B">
      <w:pPr>
        <w:ind w:firstLine="708"/>
        <w:jc w:val="both"/>
        <w:rPr>
          <w:bCs/>
          <w:color w:val="000000"/>
          <w:sz w:val="28"/>
          <w:szCs w:val="28"/>
          <w:lang w:eastAsia="kk-KZ"/>
        </w:rPr>
      </w:pPr>
      <w:r>
        <w:rPr>
          <w:bCs/>
          <w:color w:val="000000"/>
          <w:sz w:val="28"/>
          <w:szCs w:val="28"/>
          <w:lang w:eastAsia="kk-KZ"/>
        </w:rPr>
        <w:t>Сравнение</w:t>
      </w:r>
      <w:r w:rsidR="0063208D">
        <w:rPr>
          <w:bCs/>
          <w:color w:val="000000"/>
          <w:sz w:val="28"/>
          <w:szCs w:val="28"/>
          <w:lang w:eastAsia="kk-KZ"/>
        </w:rPr>
        <w:t xml:space="preserve"> </w:t>
      </w:r>
      <w:r>
        <w:rPr>
          <w:bCs/>
          <w:color w:val="000000"/>
          <w:sz w:val="28"/>
          <w:szCs w:val="28"/>
          <w:lang w:eastAsia="kk-KZ"/>
        </w:rPr>
        <w:t>результатов</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контрольных</w:t>
      </w:r>
      <w:r w:rsidR="0063208D">
        <w:rPr>
          <w:bCs/>
          <w:color w:val="000000"/>
          <w:sz w:val="28"/>
          <w:szCs w:val="28"/>
          <w:lang w:eastAsia="kk-KZ"/>
        </w:rPr>
        <w:t xml:space="preserve"> </w:t>
      </w:r>
      <w:r>
        <w:rPr>
          <w:bCs/>
          <w:color w:val="000000"/>
          <w:sz w:val="28"/>
          <w:szCs w:val="28"/>
          <w:lang w:eastAsia="kk-KZ"/>
        </w:rPr>
        <w:t>точек</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под</w:t>
      </w:r>
      <w:r w:rsidR="0063208D">
        <w:rPr>
          <w:bCs/>
          <w:color w:val="000000"/>
          <w:sz w:val="28"/>
          <w:szCs w:val="28"/>
          <w:lang w:eastAsia="kk-KZ"/>
        </w:rPr>
        <w:t xml:space="preserve"> </w:t>
      </w:r>
      <w:r>
        <w:rPr>
          <w:bCs/>
          <w:color w:val="000000"/>
          <w:sz w:val="28"/>
          <w:szCs w:val="28"/>
          <w:lang w:eastAsia="kk-KZ"/>
        </w:rPr>
        <w:t>различными</w:t>
      </w:r>
      <w:r w:rsidR="0063208D">
        <w:rPr>
          <w:bCs/>
          <w:color w:val="000000"/>
          <w:sz w:val="28"/>
          <w:szCs w:val="28"/>
          <w:lang w:eastAsia="kk-KZ"/>
        </w:rPr>
        <w:t xml:space="preserve"> </w:t>
      </w:r>
      <w:r>
        <w:rPr>
          <w:bCs/>
          <w:color w:val="000000"/>
          <w:sz w:val="28"/>
          <w:szCs w:val="28"/>
          <w:lang w:eastAsia="kk-KZ"/>
        </w:rPr>
        <w:t>нагрузками</w:t>
      </w:r>
      <w:r w:rsidR="0063208D">
        <w:rPr>
          <w:bCs/>
          <w:color w:val="000000"/>
          <w:sz w:val="28"/>
          <w:szCs w:val="28"/>
          <w:lang w:eastAsia="kk-KZ"/>
        </w:rPr>
        <w:t xml:space="preserve"> </w:t>
      </w:r>
      <w:r>
        <w:rPr>
          <w:bCs/>
          <w:color w:val="000000"/>
          <w:sz w:val="28"/>
          <w:szCs w:val="28"/>
          <w:lang w:eastAsia="kk-KZ"/>
        </w:rPr>
        <w:t>показало</w:t>
      </w:r>
      <w:r w:rsidR="0063208D">
        <w:rPr>
          <w:bCs/>
          <w:color w:val="000000"/>
          <w:sz w:val="28"/>
          <w:szCs w:val="28"/>
          <w:lang w:eastAsia="kk-KZ"/>
        </w:rPr>
        <w:t xml:space="preserve"> </w:t>
      </w:r>
      <w:r>
        <w:rPr>
          <w:bCs/>
          <w:color w:val="000000"/>
          <w:sz w:val="28"/>
          <w:szCs w:val="28"/>
          <w:lang w:eastAsia="kk-KZ"/>
        </w:rPr>
        <w:t>высокую</w:t>
      </w:r>
      <w:r w:rsidR="0063208D">
        <w:rPr>
          <w:bCs/>
          <w:color w:val="000000"/>
          <w:sz w:val="28"/>
          <w:szCs w:val="28"/>
          <w:lang w:eastAsia="kk-KZ"/>
        </w:rPr>
        <w:t xml:space="preserve"> </w:t>
      </w:r>
      <w:r>
        <w:rPr>
          <w:bCs/>
          <w:color w:val="000000"/>
          <w:sz w:val="28"/>
          <w:szCs w:val="28"/>
          <w:lang w:eastAsia="kk-KZ"/>
        </w:rPr>
        <w:t>степень</w:t>
      </w:r>
      <w:r w:rsidR="0063208D">
        <w:rPr>
          <w:bCs/>
          <w:color w:val="000000"/>
          <w:sz w:val="28"/>
          <w:szCs w:val="28"/>
          <w:lang w:eastAsia="kk-KZ"/>
        </w:rPr>
        <w:t xml:space="preserve"> </w:t>
      </w:r>
      <w:r>
        <w:rPr>
          <w:bCs/>
          <w:color w:val="000000"/>
          <w:sz w:val="28"/>
          <w:szCs w:val="28"/>
          <w:lang w:eastAsia="kk-KZ"/>
        </w:rPr>
        <w:t>соответствия</w:t>
      </w:r>
      <w:r w:rsidR="0063208D">
        <w:rPr>
          <w:bCs/>
          <w:color w:val="000000"/>
          <w:sz w:val="28"/>
          <w:szCs w:val="28"/>
          <w:lang w:eastAsia="kk-KZ"/>
        </w:rPr>
        <w:t xml:space="preserve"> </w:t>
      </w:r>
      <w:r>
        <w:rPr>
          <w:bCs/>
          <w:color w:val="000000"/>
          <w:sz w:val="28"/>
          <w:szCs w:val="28"/>
          <w:lang w:eastAsia="kk-KZ"/>
        </w:rPr>
        <w:t>(Таблица</w:t>
      </w:r>
      <w:r w:rsidR="0063208D">
        <w:rPr>
          <w:bCs/>
          <w:color w:val="000000"/>
          <w:sz w:val="28"/>
          <w:szCs w:val="28"/>
          <w:lang w:eastAsia="kk-KZ"/>
        </w:rPr>
        <w:t xml:space="preserve"> </w:t>
      </w:r>
      <w:r>
        <w:rPr>
          <w:bCs/>
          <w:color w:val="000000"/>
          <w:sz w:val="28"/>
          <w:szCs w:val="28"/>
          <w:lang w:eastAsia="kk-KZ"/>
        </w:rPr>
        <w:t>3.2).</w:t>
      </w:r>
      <w:r w:rsidR="0063208D">
        <w:rPr>
          <w:bCs/>
          <w:color w:val="000000"/>
          <w:sz w:val="28"/>
          <w:szCs w:val="28"/>
          <w:lang w:eastAsia="kk-KZ"/>
        </w:rPr>
        <w:t xml:space="preserve"> </w:t>
      </w:r>
      <w:r>
        <w:rPr>
          <w:bCs/>
          <w:color w:val="000000"/>
          <w:sz w:val="28"/>
          <w:szCs w:val="28"/>
          <w:lang w:eastAsia="kk-KZ"/>
        </w:rPr>
        <w:t>Средняя</w:t>
      </w:r>
      <w:r w:rsidR="0063208D">
        <w:rPr>
          <w:bCs/>
          <w:color w:val="000000"/>
          <w:sz w:val="28"/>
          <w:szCs w:val="28"/>
          <w:lang w:eastAsia="kk-KZ"/>
        </w:rPr>
        <w:t xml:space="preserve"> </w:t>
      </w:r>
      <w:r>
        <w:rPr>
          <w:bCs/>
          <w:color w:val="000000"/>
          <w:sz w:val="28"/>
          <w:szCs w:val="28"/>
          <w:lang w:eastAsia="kk-KZ"/>
        </w:rPr>
        <w:t>погрешность</w:t>
      </w:r>
      <w:r w:rsidR="0063208D">
        <w:rPr>
          <w:bCs/>
          <w:color w:val="000000"/>
          <w:sz w:val="28"/>
          <w:szCs w:val="28"/>
          <w:lang w:eastAsia="kk-KZ"/>
        </w:rPr>
        <w:t xml:space="preserve"> </w:t>
      </w:r>
      <w:r>
        <w:rPr>
          <w:bCs/>
          <w:color w:val="000000"/>
          <w:sz w:val="28"/>
          <w:szCs w:val="28"/>
          <w:lang w:eastAsia="kk-KZ"/>
        </w:rPr>
        <w:t>между</w:t>
      </w:r>
      <w:r w:rsidR="0063208D">
        <w:rPr>
          <w:bCs/>
          <w:color w:val="000000"/>
          <w:sz w:val="28"/>
          <w:szCs w:val="28"/>
          <w:lang w:eastAsia="kk-KZ"/>
        </w:rPr>
        <w:t xml:space="preserve"> </w:t>
      </w:r>
      <w:r>
        <w:rPr>
          <w:bCs/>
          <w:color w:val="000000"/>
          <w:sz w:val="28"/>
          <w:szCs w:val="28"/>
          <w:lang w:eastAsia="kk-KZ"/>
        </w:rPr>
        <w:t>аналитическим</w:t>
      </w:r>
      <w:r w:rsidR="0063208D">
        <w:rPr>
          <w:bCs/>
          <w:color w:val="000000"/>
          <w:sz w:val="28"/>
          <w:szCs w:val="28"/>
          <w:lang w:eastAsia="kk-KZ"/>
        </w:rPr>
        <w:t xml:space="preserve"> </w:t>
      </w:r>
      <w:r>
        <w:rPr>
          <w:bCs/>
          <w:color w:val="000000"/>
          <w:sz w:val="28"/>
          <w:szCs w:val="28"/>
          <w:lang w:eastAsia="kk-KZ"/>
        </w:rPr>
        <w:t>расчетом</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данными</w:t>
      </w:r>
      <w:r w:rsidR="0063208D">
        <w:rPr>
          <w:bCs/>
          <w:color w:val="000000"/>
          <w:sz w:val="28"/>
          <w:szCs w:val="28"/>
          <w:lang w:eastAsia="kk-KZ"/>
        </w:rPr>
        <w:t xml:space="preserve"> </w:t>
      </w:r>
      <w:r>
        <w:rPr>
          <w:bCs/>
          <w:color w:val="000000"/>
          <w:sz w:val="28"/>
          <w:szCs w:val="28"/>
          <w:lang w:eastAsia="kk-KZ"/>
        </w:rPr>
        <w:t>ANSYS</w:t>
      </w:r>
      <w:r w:rsidR="0063208D">
        <w:rPr>
          <w:bCs/>
          <w:color w:val="000000"/>
          <w:sz w:val="28"/>
          <w:szCs w:val="28"/>
          <w:lang w:eastAsia="kk-KZ"/>
        </w:rPr>
        <w:t xml:space="preserve"> </w:t>
      </w:r>
      <w:r>
        <w:rPr>
          <w:bCs/>
          <w:color w:val="000000"/>
          <w:sz w:val="28"/>
          <w:szCs w:val="28"/>
          <w:lang w:eastAsia="kk-KZ"/>
        </w:rPr>
        <w:t>не</w:t>
      </w:r>
      <w:r w:rsidR="0063208D">
        <w:rPr>
          <w:bCs/>
          <w:color w:val="000000"/>
          <w:sz w:val="28"/>
          <w:szCs w:val="28"/>
          <w:lang w:eastAsia="kk-KZ"/>
        </w:rPr>
        <w:t xml:space="preserve"> </w:t>
      </w:r>
      <w:r>
        <w:rPr>
          <w:bCs/>
          <w:color w:val="000000"/>
          <w:sz w:val="28"/>
          <w:szCs w:val="28"/>
          <w:lang w:eastAsia="kk-KZ"/>
        </w:rPr>
        <w:t>превысила</w:t>
      </w:r>
      <w:r w:rsidR="0063208D">
        <w:rPr>
          <w:bCs/>
          <w:color w:val="000000"/>
          <w:sz w:val="28"/>
          <w:szCs w:val="28"/>
          <w:lang w:eastAsia="kk-KZ"/>
        </w:rPr>
        <w:t xml:space="preserve"> </w:t>
      </w:r>
      <w:r>
        <w:rPr>
          <w:bCs/>
          <w:color w:val="000000"/>
          <w:sz w:val="28"/>
          <w:szCs w:val="28"/>
          <w:lang w:eastAsia="kk-KZ"/>
        </w:rPr>
        <w:t>5%,</w:t>
      </w:r>
      <w:r w:rsidR="0063208D">
        <w:rPr>
          <w:bCs/>
          <w:color w:val="000000"/>
          <w:sz w:val="28"/>
          <w:szCs w:val="28"/>
          <w:lang w:eastAsia="kk-KZ"/>
        </w:rPr>
        <w:t xml:space="preserve"> </w:t>
      </w:r>
      <w:r>
        <w:rPr>
          <w:bCs/>
          <w:color w:val="000000"/>
          <w:sz w:val="28"/>
          <w:szCs w:val="28"/>
          <w:lang w:eastAsia="kk-KZ"/>
        </w:rPr>
        <w:t>что</w:t>
      </w:r>
      <w:r w:rsidR="0063208D">
        <w:rPr>
          <w:bCs/>
          <w:color w:val="000000"/>
          <w:sz w:val="28"/>
          <w:szCs w:val="28"/>
          <w:lang w:eastAsia="kk-KZ"/>
        </w:rPr>
        <w:t xml:space="preserve"> </w:t>
      </w:r>
      <w:r>
        <w:rPr>
          <w:bCs/>
          <w:color w:val="000000"/>
          <w:sz w:val="28"/>
          <w:szCs w:val="28"/>
          <w:lang w:eastAsia="kk-KZ"/>
        </w:rPr>
        <w:t>находится</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допустимых</w:t>
      </w:r>
      <w:r w:rsidR="0063208D">
        <w:rPr>
          <w:bCs/>
          <w:color w:val="000000"/>
          <w:sz w:val="28"/>
          <w:szCs w:val="28"/>
          <w:lang w:eastAsia="kk-KZ"/>
        </w:rPr>
        <w:t xml:space="preserve"> </w:t>
      </w:r>
      <w:r>
        <w:rPr>
          <w:bCs/>
          <w:color w:val="000000"/>
          <w:sz w:val="28"/>
          <w:szCs w:val="28"/>
          <w:lang w:eastAsia="kk-KZ"/>
        </w:rPr>
        <w:t>пределах</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расчетов</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подтверждает</w:t>
      </w:r>
      <w:r w:rsidR="0063208D">
        <w:rPr>
          <w:bCs/>
          <w:color w:val="000000"/>
          <w:sz w:val="28"/>
          <w:szCs w:val="28"/>
          <w:lang w:eastAsia="kk-KZ"/>
        </w:rPr>
        <w:t xml:space="preserve"> </w:t>
      </w:r>
      <w:r>
        <w:rPr>
          <w:bCs/>
          <w:color w:val="000000"/>
          <w:sz w:val="28"/>
          <w:szCs w:val="28"/>
          <w:lang w:eastAsia="kk-KZ"/>
        </w:rPr>
        <w:t>адекватность</w:t>
      </w:r>
      <w:r w:rsidR="0063208D">
        <w:rPr>
          <w:bCs/>
          <w:color w:val="000000"/>
          <w:sz w:val="28"/>
          <w:szCs w:val="28"/>
          <w:lang w:eastAsia="kk-KZ"/>
        </w:rPr>
        <w:t xml:space="preserve"> </w:t>
      </w:r>
      <w:r>
        <w:rPr>
          <w:bCs/>
          <w:color w:val="000000"/>
          <w:sz w:val="28"/>
          <w:szCs w:val="28"/>
          <w:lang w:eastAsia="kk-KZ"/>
        </w:rPr>
        <w:t>построенной</w:t>
      </w:r>
      <w:r w:rsidR="0063208D">
        <w:rPr>
          <w:bCs/>
          <w:color w:val="000000"/>
          <w:sz w:val="28"/>
          <w:szCs w:val="28"/>
          <w:lang w:eastAsia="kk-KZ"/>
        </w:rPr>
        <w:t xml:space="preserve"> </w:t>
      </w:r>
      <w:r>
        <w:rPr>
          <w:bCs/>
          <w:color w:val="000000"/>
          <w:sz w:val="28"/>
          <w:szCs w:val="28"/>
          <w:lang w:eastAsia="kk-KZ"/>
        </w:rPr>
        <w:t>модели,</w:t>
      </w:r>
      <w:r w:rsidR="0063208D">
        <w:rPr>
          <w:bCs/>
          <w:color w:val="000000"/>
          <w:sz w:val="28"/>
          <w:szCs w:val="28"/>
          <w:lang w:eastAsia="kk-KZ"/>
        </w:rPr>
        <w:t xml:space="preserve"> </w:t>
      </w:r>
      <w:r>
        <w:rPr>
          <w:bCs/>
          <w:color w:val="000000"/>
          <w:sz w:val="28"/>
          <w:szCs w:val="28"/>
          <w:lang w:eastAsia="kk-KZ"/>
        </w:rPr>
        <w:t>корректность</w:t>
      </w:r>
      <w:r w:rsidR="0063208D">
        <w:rPr>
          <w:bCs/>
          <w:color w:val="000000"/>
          <w:sz w:val="28"/>
          <w:szCs w:val="28"/>
          <w:lang w:eastAsia="kk-KZ"/>
        </w:rPr>
        <w:t xml:space="preserve"> </w:t>
      </w:r>
      <w:r>
        <w:rPr>
          <w:bCs/>
          <w:color w:val="000000"/>
          <w:sz w:val="28"/>
          <w:szCs w:val="28"/>
          <w:lang w:eastAsia="kk-KZ"/>
        </w:rPr>
        <w:t>выбранных</w:t>
      </w:r>
      <w:r w:rsidR="0063208D">
        <w:rPr>
          <w:bCs/>
          <w:color w:val="000000"/>
          <w:sz w:val="28"/>
          <w:szCs w:val="28"/>
          <w:lang w:eastAsia="kk-KZ"/>
        </w:rPr>
        <w:t xml:space="preserve"> </w:t>
      </w:r>
      <w:r>
        <w:rPr>
          <w:bCs/>
          <w:color w:val="000000"/>
          <w:sz w:val="28"/>
          <w:szCs w:val="28"/>
          <w:lang w:eastAsia="kk-KZ"/>
        </w:rPr>
        <w:t>граничных</w:t>
      </w:r>
      <w:r w:rsidR="0063208D">
        <w:rPr>
          <w:bCs/>
          <w:color w:val="000000"/>
          <w:sz w:val="28"/>
          <w:szCs w:val="28"/>
          <w:lang w:eastAsia="kk-KZ"/>
        </w:rPr>
        <w:t xml:space="preserve"> </w:t>
      </w:r>
      <w:r>
        <w:rPr>
          <w:bCs/>
          <w:color w:val="000000"/>
          <w:sz w:val="28"/>
          <w:szCs w:val="28"/>
          <w:lang w:eastAsia="kk-KZ"/>
        </w:rPr>
        <w:t>условий</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параметров</w:t>
      </w:r>
      <w:r w:rsidR="0063208D">
        <w:rPr>
          <w:bCs/>
          <w:color w:val="000000"/>
          <w:sz w:val="28"/>
          <w:szCs w:val="28"/>
          <w:lang w:eastAsia="kk-KZ"/>
        </w:rPr>
        <w:t xml:space="preserve"> </w:t>
      </w:r>
      <w:r>
        <w:rPr>
          <w:bCs/>
          <w:color w:val="000000"/>
          <w:sz w:val="28"/>
          <w:szCs w:val="28"/>
          <w:lang w:eastAsia="kk-KZ"/>
        </w:rPr>
        <w:t>сетки.</w:t>
      </w:r>
    </w:p>
    <w:p w14:paraId="5F105E3E" w14:textId="77777777" w:rsidR="00FE4AD3" w:rsidRDefault="00FE4AD3">
      <w:pPr>
        <w:ind w:firstLine="708"/>
        <w:jc w:val="both"/>
        <w:rPr>
          <w:sz w:val="28"/>
          <w:szCs w:val="28"/>
        </w:rPr>
      </w:pPr>
    </w:p>
    <w:p w14:paraId="11FC64D1" w14:textId="7D044140" w:rsidR="00FE4AD3" w:rsidRDefault="0013571B">
      <w:pPr>
        <w:jc w:val="both"/>
        <w:rPr>
          <w:sz w:val="28"/>
          <w:szCs w:val="28"/>
        </w:rPr>
      </w:pPr>
      <w:r>
        <w:rPr>
          <w:sz w:val="28"/>
          <w:szCs w:val="28"/>
        </w:rPr>
        <w:t>Таблица</w:t>
      </w:r>
      <w:r w:rsidR="0063208D">
        <w:rPr>
          <w:sz w:val="28"/>
          <w:szCs w:val="28"/>
        </w:rPr>
        <w:t xml:space="preserve"> </w:t>
      </w:r>
      <w:r>
        <w:rPr>
          <w:sz w:val="28"/>
          <w:szCs w:val="28"/>
        </w:rPr>
        <w:t>3.2</w:t>
      </w:r>
      <w:r w:rsidR="0063208D">
        <w:rPr>
          <w:sz w:val="28"/>
          <w:szCs w:val="28"/>
        </w:rPr>
        <w:t xml:space="preserve"> </w:t>
      </w:r>
      <w:r>
        <w:rPr>
          <w:sz w:val="28"/>
          <w:szCs w:val="28"/>
        </w:rPr>
        <w:t>–</w:t>
      </w:r>
      <w:r w:rsidR="0063208D">
        <w:rPr>
          <w:sz w:val="28"/>
          <w:szCs w:val="28"/>
        </w:rPr>
        <w:t xml:space="preserve"> </w:t>
      </w:r>
      <w:r>
        <w:rPr>
          <w:sz w:val="28"/>
          <w:szCs w:val="28"/>
        </w:rPr>
        <w:t>Результаты</w:t>
      </w:r>
      <w:r w:rsidR="0063208D">
        <w:rPr>
          <w:sz w:val="28"/>
          <w:szCs w:val="28"/>
        </w:rPr>
        <w:t xml:space="preserve"> </w:t>
      </w:r>
      <w:r>
        <w:rPr>
          <w:sz w:val="28"/>
          <w:szCs w:val="28"/>
        </w:rPr>
        <w:t>деформаций</w:t>
      </w:r>
      <w:r w:rsidR="0063208D">
        <w:rPr>
          <w:sz w:val="28"/>
          <w:szCs w:val="28"/>
        </w:rPr>
        <w:t xml:space="preserve"> </w:t>
      </w:r>
      <w:r>
        <w:rPr>
          <w:sz w:val="28"/>
          <w:szCs w:val="28"/>
        </w:rPr>
        <w:t>металлической</w:t>
      </w:r>
      <w:r w:rsidR="0063208D">
        <w:rPr>
          <w:sz w:val="28"/>
          <w:szCs w:val="28"/>
        </w:rPr>
        <w:t xml:space="preserve"> </w:t>
      </w:r>
      <w:r>
        <w:rPr>
          <w:sz w:val="28"/>
          <w:szCs w:val="28"/>
        </w:rPr>
        <w:t>пластины</w:t>
      </w:r>
    </w:p>
    <w:tbl>
      <w:tblPr>
        <w:tblStyle w:val="aff5"/>
        <w:tblW w:w="0" w:type="auto"/>
        <w:tblLook w:val="04A0" w:firstRow="1" w:lastRow="0" w:firstColumn="1" w:lastColumn="0" w:noHBand="0" w:noVBand="1"/>
      </w:tblPr>
      <w:tblGrid>
        <w:gridCol w:w="1360"/>
        <w:gridCol w:w="671"/>
        <w:gridCol w:w="686"/>
        <w:gridCol w:w="674"/>
        <w:gridCol w:w="674"/>
        <w:gridCol w:w="688"/>
        <w:gridCol w:w="695"/>
        <w:gridCol w:w="674"/>
        <w:gridCol w:w="674"/>
        <w:gridCol w:w="733"/>
        <w:gridCol w:w="674"/>
        <w:gridCol w:w="695"/>
        <w:gridCol w:w="733"/>
      </w:tblGrid>
      <w:tr w:rsidR="00FE4AD3" w14:paraId="272168E2" w14:textId="77777777">
        <w:tc>
          <w:tcPr>
            <w:tcW w:w="1360" w:type="dxa"/>
            <w:vMerge w:val="restart"/>
            <w:tcBorders>
              <w:right w:val="single" w:sz="4" w:space="0" w:color="FFFFFF" w:themeColor="background1"/>
            </w:tcBorders>
            <w:shd w:val="clear" w:color="auto" w:fill="002060"/>
          </w:tcPr>
          <w:p w14:paraId="1AB455CF" w14:textId="15484381" w:rsidR="00FE4AD3" w:rsidRDefault="0013571B">
            <w:pPr>
              <w:jc w:val="center"/>
              <w:rPr>
                <w:sz w:val="20"/>
                <w:szCs w:val="20"/>
              </w:rPr>
            </w:pPr>
            <w:r>
              <w:rPr>
                <w:sz w:val="20"/>
                <w:szCs w:val="20"/>
              </w:rPr>
              <w:t>Образец</w:t>
            </w:r>
            <w:r w:rsidR="0063208D">
              <w:rPr>
                <w:sz w:val="20"/>
                <w:szCs w:val="20"/>
              </w:rPr>
              <w:t xml:space="preserve"> </w:t>
            </w:r>
            <w:r>
              <w:rPr>
                <w:sz w:val="20"/>
                <w:szCs w:val="20"/>
              </w:rPr>
              <w:t>1</w:t>
            </w:r>
          </w:p>
          <w:p w14:paraId="134C9C4D" w14:textId="77777777" w:rsidR="00FE4AD3" w:rsidRDefault="0013571B">
            <w:pPr>
              <w:jc w:val="center"/>
              <w:rPr>
                <w:sz w:val="20"/>
                <w:szCs w:val="20"/>
              </w:rPr>
            </w:pPr>
            <w:r>
              <w:rPr>
                <w:sz w:val="20"/>
                <w:szCs w:val="20"/>
              </w:rPr>
              <w:t>1</w:t>
            </w:r>
          </w:p>
        </w:tc>
        <w:tc>
          <w:tcPr>
            <w:tcW w:w="8271" w:type="dxa"/>
            <w:gridSpan w:val="12"/>
            <w:tcBorders>
              <w:left w:val="single" w:sz="4" w:space="0" w:color="FFFFFF" w:themeColor="background1"/>
              <w:bottom w:val="single" w:sz="4" w:space="0" w:color="FFFFFF" w:themeColor="background1"/>
            </w:tcBorders>
            <w:shd w:val="clear" w:color="auto" w:fill="002060"/>
          </w:tcPr>
          <w:p w14:paraId="7D14EEFD" w14:textId="3CE349CB" w:rsidR="00FE4AD3" w:rsidRDefault="0013571B">
            <w:pPr>
              <w:jc w:val="center"/>
              <w:rPr>
                <w:sz w:val="20"/>
                <w:szCs w:val="20"/>
              </w:rPr>
            </w:pPr>
            <w:r>
              <w:rPr>
                <w:sz w:val="20"/>
                <w:szCs w:val="20"/>
              </w:rPr>
              <w:t>Результаты</w:t>
            </w:r>
            <w:r w:rsidR="0063208D">
              <w:rPr>
                <w:sz w:val="20"/>
                <w:szCs w:val="20"/>
              </w:rPr>
              <w:t xml:space="preserve"> </w:t>
            </w:r>
            <w:r>
              <w:rPr>
                <w:sz w:val="20"/>
                <w:szCs w:val="20"/>
              </w:rPr>
              <w:t>деформации,</w:t>
            </w:r>
            <w:r w:rsidR="0063208D">
              <w:rPr>
                <w:sz w:val="20"/>
                <w:szCs w:val="20"/>
              </w:rPr>
              <w:t xml:space="preserve"> </w:t>
            </w:r>
            <w:r>
              <w:rPr>
                <w:sz w:val="20"/>
                <w:szCs w:val="20"/>
              </w:rPr>
              <w:t>мм</w:t>
            </w:r>
          </w:p>
        </w:tc>
      </w:tr>
      <w:tr w:rsidR="00FE4AD3" w14:paraId="67B9CD26" w14:textId="77777777">
        <w:tc>
          <w:tcPr>
            <w:tcW w:w="1360" w:type="dxa"/>
            <w:vMerge/>
            <w:tcBorders>
              <w:right w:val="single" w:sz="4" w:space="0" w:color="FFFFFF" w:themeColor="background1"/>
            </w:tcBorders>
            <w:shd w:val="clear" w:color="auto" w:fill="002060"/>
          </w:tcPr>
          <w:p w14:paraId="47C15B13" w14:textId="77777777" w:rsidR="00FE4AD3" w:rsidRDefault="00FE4AD3">
            <w:pPr>
              <w:jc w:val="center"/>
              <w:rPr>
                <w:sz w:val="20"/>
                <w:szCs w:val="20"/>
              </w:rPr>
            </w:pPr>
          </w:p>
        </w:tc>
        <w:tc>
          <w:tcPr>
            <w:tcW w:w="203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FCFD1D9" w14:textId="77777777" w:rsidR="00FE4AD3" w:rsidRDefault="0013571B">
            <w:pPr>
              <w:jc w:val="center"/>
              <w:rPr>
                <w:sz w:val="20"/>
                <w:szCs w:val="20"/>
              </w:rPr>
            </w:pPr>
            <w:r>
              <w:rPr>
                <w:sz w:val="20"/>
                <w:szCs w:val="20"/>
              </w:rPr>
              <w:t>2</w:t>
            </w:r>
          </w:p>
        </w:tc>
        <w:tc>
          <w:tcPr>
            <w:tcW w:w="205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2B26BE4" w14:textId="77777777" w:rsidR="00FE4AD3" w:rsidRDefault="0013571B">
            <w:pPr>
              <w:jc w:val="center"/>
              <w:rPr>
                <w:sz w:val="20"/>
                <w:szCs w:val="20"/>
              </w:rPr>
            </w:pPr>
            <w:r>
              <w:rPr>
                <w:sz w:val="20"/>
                <w:szCs w:val="20"/>
              </w:rPr>
              <w:t>3</w:t>
            </w:r>
          </w:p>
        </w:tc>
        <w:tc>
          <w:tcPr>
            <w:tcW w:w="208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1E1DF8C" w14:textId="77777777" w:rsidR="00FE4AD3" w:rsidRDefault="0013571B">
            <w:pPr>
              <w:jc w:val="center"/>
              <w:rPr>
                <w:sz w:val="20"/>
                <w:szCs w:val="20"/>
              </w:rPr>
            </w:pPr>
            <w:r>
              <w:rPr>
                <w:sz w:val="20"/>
                <w:szCs w:val="20"/>
              </w:rPr>
              <w:t>4</w:t>
            </w:r>
          </w:p>
        </w:tc>
        <w:tc>
          <w:tcPr>
            <w:tcW w:w="2102" w:type="dxa"/>
            <w:gridSpan w:val="3"/>
            <w:tcBorders>
              <w:top w:val="single" w:sz="4" w:space="0" w:color="FFFFFF" w:themeColor="background1"/>
              <w:left w:val="single" w:sz="4" w:space="0" w:color="FFFFFF" w:themeColor="background1"/>
              <w:bottom w:val="single" w:sz="4" w:space="0" w:color="FFFFFF" w:themeColor="background1"/>
            </w:tcBorders>
            <w:shd w:val="clear" w:color="auto" w:fill="002060"/>
          </w:tcPr>
          <w:p w14:paraId="6149CFE7" w14:textId="77777777" w:rsidR="00FE4AD3" w:rsidRDefault="0013571B">
            <w:pPr>
              <w:jc w:val="center"/>
              <w:rPr>
                <w:sz w:val="20"/>
                <w:szCs w:val="20"/>
              </w:rPr>
            </w:pPr>
            <w:r>
              <w:rPr>
                <w:sz w:val="20"/>
                <w:szCs w:val="20"/>
              </w:rPr>
              <w:t>5</w:t>
            </w:r>
          </w:p>
        </w:tc>
      </w:tr>
      <w:tr w:rsidR="00FE4AD3" w14:paraId="24B0DC17" w14:textId="77777777">
        <w:tc>
          <w:tcPr>
            <w:tcW w:w="1360" w:type="dxa"/>
            <w:vMerge/>
            <w:tcBorders>
              <w:bottom w:val="single" w:sz="4" w:space="0" w:color="FFFFFF" w:themeColor="background1"/>
              <w:right w:val="single" w:sz="4" w:space="0" w:color="FFFFFF" w:themeColor="background1"/>
            </w:tcBorders>
            <w:shd w:val="clear" w:color="auto" w:fill="002060"/>
          </w:tcPr>
          <w:p w14:paraId="5E000AC9" w14:textId="77777777" w:rsidR="00FE4AD3" w:rsidRDefault="00FE4AD3">
            <w:pPr>
              <w:jc w:val="center"/>
              <w:rPr>
                <w:sz w:val="20"/>
                <w:szCs w:val="20"/>
              </w:rPr>
            </w:pPr>
          </w:p>
        </w:tc>
        <w:tc>
          <w:tcPr>
            <w:tcW w:w="203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2AAB502" w14:textId="324E8E2F" w:rsidR="00FE4AD3" w:rsidRDefault="0013571B">
            <w:pPr>
              <w:jc w:val="center"/>
              <w:rPr>
                <w:sz w:val="20"/>
                <w:szCs w:val="20"/>
              </w:rPr>
            </w:pPr>
            <w:r>
              <w:rPr>
                <w:sz w:val="20"/>
                <w:szCs w:val="20"/>
              </w:rPr>
              <w:t>50</w:t>
            </w:r>
            <w:r w:rsidR="0063208D">
              <w:rPr>
                <w:sz w:val="20"/>
                <w:szCs w:val="20"/>
              </w:rPr>
              <w:t xml:space="preserve"> </w:t>
            </w:r>
            <w:r>
              <w:rPr>
                <w:sz w:val="20"/>
                <w:szCs w:val="20"/>
              </w:rPr>
              <w:t>кг</w:t>
            </w:r>
            <w:r w:rsidR="0063208D">
              <w:rPr>
                <w:sz w:val="20"/>
                <w:szCs w:val="20"/>
              </w:rPr>
              <w:t xml:space="preserve"> </w:t>
            </w:r>
            <w:r>
              <w:rPr>
                <w:sz w:val="20"/>
                <w:szCs w:val="20"/>
              </w:rPr>
              <w:t>–</w:t>
            </w:r>
            <w:r w:rsidR="0063208D">
              <w:rPr>
                <w:sz w:val="20"/>
                <w:szCs w:val="20"/>
              </w:rPr>
              <w:t xml:space="preserve"> </w:t>
            </w:r>
            <w:r>
              <w:rPr>
                <w:sz w:val="20"/>
                <w:szCs w:val="20"/>
              </w:rPr>
              <w:t>490,3325Н</w:t>
            </w:r>
          </w:p>
        </w:tc>
        <w:tc>
          <w:tcPr>
            <w:tcW w:w="205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9EEEE76" w14:textId="6DD5AC46" w:rsidR="00FE4AD3" w:rsidRDefault="0013571B">
            <w:pPr>
              <w:jc w:val="center"/>
              <w:rPr>
                <w:sz w:val="20"/>
                <w:szCs w:val="20"/>
              </w:rPr>
            </w:pPr>
            <w:r>
              <w:rPr>
                <w:sz w:val="20"/>
                <w:szCs w:val="20"/>
              </w:rPr>
              <w:t>100</w:t>
            </w:r>
            <w:r w:rsidR="0063208D">
              <w:rPr>
                <w:sz w:val="20"/>
                <w:szCs w:val="20"/>
              </w:rPr>
              <w:t xml:space="preserve"> </w:t>
            </w:r>
            <w:r>
              <w:rPr>
                <w:sz w:val="20"/>
                <w:szCs w:val="20"/>
              </w:rPr>
              <w:t>кг</w:t>
            </w:r>
            <w:r w:rsidR="0063208D">
              <w:rPr>
                <w:sz w:val="20"/>
                <w:szCs w:val="20"/>
              </w:rPr>
              <w:t xml:space="preserve"> </w:t>
            </w:r>
            <w:r>
              <w:rPr>
                <w:sz w:val="20"/>
                <w:szCs w:val="20"/>
              </w:rPr>
              <w:t>–</w:t>
            </w:r>
            <w:r w:rsidR="0063208D">
              <w:rPr>
                <w:sz w:val="20"/>
                <w:szCs w:val="20"/>
              </w:rPr>
              <w:t xml:space="preserve"> </w:t>
            </w:r>
            <w:r>
              <w:rPr>
                <w:sz w:val="20"/>
                <w:szCs w:val="20"/>
              </w:rPr>
              <w:t>980,665Н</w:t>
            </w:r>
          </w:p>
        </w:tc>
        <w:tc>
          <w:tcPr>
            <w:tcW w:w="208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E3EEB73" w14:textId="77777777" w:rsidR="00FE4AD3" w:rsidRDefault="0013571B">
            <w:pPr>
              <w:jc w:val="center"/>
              <w:rPr>
                <w:sz w:val="20"/>
                <w:szCs w:val="20"/>
              </w:rPr>
            </w:pPr>
            <w:r>
              <w:rPr>
                <w:sz w:val="20"/>
                <w:szCs w:val="20"/>
              </w:rPr>
              <w:t>150кг–1470,9975Н</w:t>
            </w:r>
          </w:p>
        </w:tc>
        <w:tc>
          <w:tcPr>
            <w:tcW w:w="2102" w:type="dxa"/>
            <w:gridSpan w:val="3"/>
            <w:tcBorders>
              <w:top w:val="single" w:sz="4" w:space="0" w:color="FFFFFF" w:themeColor="background1"/>
              <w:left w:val="single" w:sz="4" w:space="0" w:color="FFFFFF" w:themeColor="background1"/>
              <w:bottom w:val="single" w:sz="4" w:space="0" w:color="FFFFFF" w:themeColor="background1"/>
            </w:tcBorders>
            <w:shd w:val="clear" w:color="auto" w:fill="002060"/>
          </w:tcPr>
          <w:p w14:paraId="5EDB78A9" w14:textId="02628C3C" w:rsidR="00FE4AD3" w:rsidRDefault="0013571B">
            <w:pPr>
              <w:jc w:val="center"/>
              <w:rPr>
                <w:sz w:val="20"/>
                <w:szCs w:val="20"/>
              </w:rPr>
            </w:pPr>
            <w:r>
              <w:rPr>
                <w:sz w:val="20"/>
                <w:szCs w:val="20"/>
              </w:rPr>
              <w:t>200</w:t>
            </w:r>
            <w:r w:rsidR="0063208D">
              <w:rPr>
                <w:sz w:val="20"/>
                <w:szCs w:val="20"/>
              </w:rPr>
              <w:t xml:space="preserve"> </w:t>
            </w:r>
            <w:r>
              <w:rPr>
                <w:sz w:val="20"/>
                <w:szCs w:val="20"/>
              </w:rPr>
              <w:t>кг</w:t>
            </w:r>
            <w:r w:rsidR="0063208D">
              <w:rPr>
                <w:sz w:val="20"/>
                <w:szCs w:val="20"/>
              </w:rPr>
              <w:t xml:space="preserve"> </w:t>
            </w:r>
            <w:r>
              <w:rPr>
                <w:sz w:val="20"/>
                <w:szCs w:val="20"/>
              </w:rPr>
              <w:t>–</w:t>
            </w:r>
            <w:r w:rsidR="0063208D">
              <w:rPr>
                <w:sz w:val="20"/>
                <w:szCs w:val="20"/>
              </w:rPr>
              <w:t xml:space="preserve"> </w:t>
            </w:r>
            <w:r>
              <w:rPr>
                <w:sz w:val="20"/>
                <w:szCs w:val="20"/>
              </w:rPr>
              <w:t>1961,33Н</w:t>
            </w:r>
          </w:p>
        </w:tc>
      </w:tr>
      <w:tr w:rsidR="00FE4AD3" w14:paraId="528C4E49" w14:textId="77777777">
        <w:trPr>
          <w:trHeight w:val="1697"/>
        </w:trPr>
        <w:tc>
          <w:tcPr>
            <w:tcW w:w="1360" w:type="dxa"/>
            <w:vMerge/>
            <w:tcBorders>
              <w:top w:val="single" w:sz="4" w:space="0" w:color="FFFFFF" w:themeColor="background1"/>
              <w:right w:val="single" w:sz="4" w:space="0" w:color="FFFFFF" w:themeColor="background1"/>
            </w:tcBorders>
            <w:shd w:val="clear" w:color="auto" w:fill="002060"/>
          </w:tcPr>
          <w:p w14:paraId="2FF81907" w14:textId="77777777" w:rsidR="00FE4AD3" w:rsidRDefault="00FE4AD3">
            <w:pPr>
              <w:jc w:val="center"/>
              <w:rPr>
                <w:sz w:val="20"/>
                <w:szCs w:val="20"/>
              </w:rPr>
            </w:pPr>
          </w:p>
        </w:tc>
        <w:tc>
          <w:tcPr>
            <w:tcW w:w="671" w:type="dxa"/>
            <w:tcBorders>
              <w:top w:val="single" w:sz="4" w:space="0" w:color="FFFFFF" w:themeColor="background1"/>
              <w:left w:val="single" w:sz="4" w:space="0" w:color="FFFFFF" w:themeColor="background1"/>
              <w:right w:val="single" w:sz="4" w:space="0" w:color="FFFFFF" w:themeColor="background1"/>
            </w:tcBorders>
            <w:shd w:val="clear" w:color="auto" w:fill="002060"/>
            <w:textDirection w:val="btLr"/>
          </w:tcPr>
          <w:p w14:paraId="5BE4DDA2" w14:textId="3EC9AA4E" w:rsidR="00FE4AD3" w:rsidRDefault="0013571B">
            <w:pPr>
              <w:jc w:val="center"/>
              <w:rPr>
                <w:sz w:val="20"/>
                <w:szCs w:val="20"/>
              </w:rPr>
            </w:pPr>
            <w:r>
              <w:rPr>
                <w:sz w:val="20"/>
                <w:szCs w:val="20"/>
              </w:rPr>
              <w:t>Конец</w:t>
            </w:r>
            <w:r w:rsidR="0063208D">
              <w:rPr>
                <w:sz w:val="20"/>
                <w:szCs w:val="20"/>
              </w:rPr>
              <w:t xml:space="preserve"> </w:t>
            </w:r>
            <w:r>
              <w:rPr>
                <w:sz w:val="20"/>
                <w:szCs w:val="20"/>
              </w:rPr>
              <w:t>пластины</w:t>
            </w:r>
          </w:p>
        </w:tc>
        <w:tc>
          <w:tcPr>
            <w:tcW w:w="686" w:type="dxa"/>
            <w:tcBorders>
              <w:top w:val="single" w:sz="4" w:space="0" w:color="FFFFFF" w:themeColor="background1"/>
              <w:left w:val="single" w:sz="4" w:space="0" w:color="FFFFFF" w:themeColor="background1"/>
              <w:right w:val="single" w:sz="4" w:space="0" w:color="FFFFFF" w:themeColor="background1"/>
            </w:tcBorders>
            <w:shd w:val="clear" w:color="auto" w:fill="002060"/>
            <w:textDirection w:val="btLr"/>
          </w:tcPr>
          <w:p w14:paraId="7617839D" w14:textId="461E1EBC" w:rsidR="00FE4AD3" w:rsidRDefault="0013571B">
            <w:pPr>
              <w:jc w:val="center"/>
              <w:rPr>
                <w:sz w:val="20"/>
                <w:szCs w:val="20"/>
              </w:rPr>
            </w:pPr>
            <w:r>
              <w:rPr>
                <w:sz w:val="20"/>
                <w:szCs w:val="20"/>
              </w:rPr>
              <w:t>Между</w:t>
            </w:r>
            <w:r w:rsidR="0063208D">
              <w:rPr>
                <w:sz w:val="20"/>
                <w:szCs w:val="20"/>
              </w:rPr>
              <w:t xml:space="preserve"> </w:t>
            </w:r>
            <w:r>
              <w:rPr>
                <w:sz w:val="20"/>
                <w:szCs w:val="20"/>
              </w:rPr>
              <w:t>серединой</w:t>
            </w:r>
            <w:r w:rsidR="0063208D">
              <w:rPr>
                <w:sz w:val="20"/>
                <w:szCs w:val="20"/>
              </w:rPr>
              <w:t xml:space="preserve"> </w:t>
            </w:r>
            <w:r>
              <w:rPr>
                <w:sz w:val="20"/>
                <w:szCs w:val="20"/>
              </w:rPr>
              <w:t>и</w:t>
            </w:r>
            <w:r w:rsidR="0063208D">
              <w:rPr>
                <w:sz w:val="20"/>
                <w:szCs w:val="20"/>
              </w:rPr>
              <w:t xml:space="preserve"> </w:t>
            </w:r>
            <w:r>
              <w:rPr>
                <w:sz w:val="20"/>
                <w:szCs w:val="20"/>
              </w:rPr>
              <w:t>концом</w:t>
            </w:r>
          </w:p>
        </w:tc>
        <w:tc>
          <w:tcPr>
            <w:tcW w:w="674" w:type="dxa"/>
            <w:tcBorders>
              <w:top w:val="single" w:sz="4" w:space="0" w:color="FFFFFF" w:themeColor="background1"/>
              <w:left w:val="single" w:sz="4" w:space="0" w:color="FFFFFF" w:themeColor="background1"/>
              <w:right w:val="single" w:sz="4" w:space="0" w:color="FFFFFF" w:themeColor="background1"/>
            </w:tcBorders>
            <w:shd w:val="clear" w:color="auto" w:fill="002060"/>
            <w:textDirection w:val="btLr"/>
          </w:tcPr>
          <w:p w14:paraId="7F211039" w14:textId="77777777" w:rsidR="00FE4AD3" w:rsidRDefault="0013571B">
            <w:pPr>
              <w:jc w:val="center"/>
              <w:rPr>
                <w:sz w:val="20"/>
                <w:szCs w:val="20"/>
              </w:rPr>
            </w:pPr>
            <w:r>
              <w:rPr>
                <w:sz w:val="20"/>
                <w:szCs w:val="20"/>
              </w:rPr>
              <w:t>Середина</w:t>
            </w:r>
          </w:p>
        </w:tc>
        <w:tc>
          <w:tcPr>
            <w:tcW w:w="674" w:type="dxa"/>
            <w:tcBorders>
              <w:top w:val="single" w:sz="4" w:space="0" w:color="FFFFFF" w:themeColor="background1"/>
              <w:left w:val="single" w:sz="4" w:space="0" w:color="FFFFFF" w:themeColor="background1"/>
            </w:tcBorders>
            <w:shd w:val="clear" w:color="auto" w:fill="002060"/>
            <w:textDirection w:val="btLr"/>
          </w:tcPr>
          <w:p w14:paraId="32785404" w14:textId="38FCAB2B" w:rsidR="00FE4AD3" w:rsidRDefault="0013571B">
            <w:pPr>
              <w:jc w:val="center"/>
              <w:rPr>
                <w:sz w:val="20"/>
                <w:szCs w:val="20"/>
              </w:rPr>
            </w:pPr>
            <w:r>
              <w:rPr>
                <w:sz w:val="20"/>
                <w:szCs w:val="20"/>
              </w:rPr>
              <w:t>Конец</w:t>
            </w:r>
            <w:r w:rsidR="0063208D">
              <w:rPr>
                <w:sz w:val="20"/>
                <w:szCs w:val="20"/>
              </w:rPr>
              <w:t xml:space="preserve"> </w:t>
            </w:r>
            <w:r>
              <w:rPr>
                <w:sz w:val="20"/>
                <w:szCs w:val="20"/>
              </w:rPr>
              <w:t>пластины</w:t>
            </w:r>
          </w:p>
        </w:tc>
        <w:tc>
          <w:tcPr>
            <w:tcW w:w="688" w:type="dxa"/>
            <w:tcBorders>
              <w:top w:val="single" w:sz="4" w:space="0" w:color="FFFFFF" w:themeColor="background1"/>
              <w:right w:val="single" w:sz="4" w:space="0" w:color="FFFFFF" w:themeColor="background1"/>
            </w:tcBorders>
            <w:shd w:val="clear" w:color="auto" w:fill="002060"/>
            <w:textDirection w:val="btLr"/>
          </w:tcPr>
          <w:p w14:paraId="4D3BFA4A" w14:textId="11609595" w:rsidR="00FE4AD3" w:rsidRDefault="0013571B">
            <w:pPr>
              <w:jc w:val="center"/>
              <w:rPr>
                <w:sz w:val="20"/>
                <w:szCs w:val="20"/>
              </w:rPr>
            </w:pPr>
            <w:r>
              <w:rPr>
                <w:sz w:val="20"/>
                <w:szCs w:val="20"/>
              </w:rPr>
              <w:t>Между</w:t>
            </w:r>
            <w:r w:rsidR="0063208D">
              <w:rPr>
                <w:sz w:val="20"/>
                <w:szCs w:val="20"/>
              </w:rPr>
              <w:t xml:space="preserve"> </w:t>
            </w:r>
            <w:r>
              <w:rPr>
                <w:sz w:val="20"/>
                <w:szCs w:val="20"/>
              </w:rPr>
              <w:t>серединой</w:t>
            </w:r>
            <w:r w:rsidR="0063208D">
              <w:rPr>
                <w:sz w:val="20"/>
                <w:szCs w:val="20"/>
              </w:rPr>
              <w:t xml:space="preserve"> </w:t>
            </w:r>
            <w:r>
              <w:rPr>
                <w:sz w:val="20"/>
                <w:szCs w:val="20"/>
              </w:rPr>
              <w:t>и</w:t>
            </w:r>
            <w:r w:rsidR="0063208D">
              <w:rPr>
                <w:sz w:val="20"/>
                <w:szCs w:val="20"/>
              </w:rPr>
              <w:t xml:space="preserve"> </w:t>
            </w:r>
            <w:r>
              <w:rPr>
                <w:sz w:val="20"/>
                <w:szCs w:val="20"/>
              </w:rPr>
              <w:t>концом</w:t>
            </w:r>
          </w:p>
        </w:tc>
        <w:tc>
          <w:tcPr>
            <w:tcW w:w="695" w:type="dxa"/>
            <w:tcBorders>
              <w:top w:val="single" w:sz="4" w:space="0" w:color="FFFFFF" w:themeColor="background1"/>
              <w:left w:val="single" w:sz="4" w:space="0" w:color="FFFFFF" w:themeColor="background1"/>
              <w:right w:val="single" w:sz="4" w:space="0" w:color="FFFFFF" w:themeColor="background1"/>
            </w:tcBorders>
            <w:shd w:val="clear" w:color="auto" w:fill="002060"/>
            <w:textDirection w:val="btLr"/>
          </w:tcPr>
          <w:p w14:paraId="10FDC4C0" w14:textId="77777777" w:rsidR="00FE4AD3" w:rsidRDefault="0013571B">
            <w:pPr>
              <w:jc w:val="center"/>
              <w:rPr>
                <w:sz w:val="20"/>
                <w:szCs w:val="20"/>
              </w:rPr>
            </w:pPr>
            <w:r>
              <w:rPr>
                <w:sz w:val="20"/>
                <w:szCs w:val="20"/>
              </w:rPr>
              <w:t>Середина</w:t>
            </w:r>
          </w:p>
        </w:tc>
        <w:tc>
          <w:tcPr>
            <w:tcW w:w="674" w:type="dxa"/>
            <w:tcBorders>
              <w:top w:val="single" w:sz="4" w:space="0" w:color="FFFFFF" w:themeColor="background1"/>
              <w:left w:val="single" w:sz="4" w:space="0" w:color="FFFFFF" w:themeColor="background1"/>
              <w:right w:val="single" w:sz="4" w:space="0" w:color="FFFFFF" w:themeColor="background1"/>
            </w:tcBorders>
            <w:shd w:val="clear" w:color="auto" w:fill="002060"/>
            <w:textDirection w:val="btLr"/>
          </w:tcPr>
          <w:p w14:paraId="7271A162" w14:textId="4808509E" w:rsidR="00FE4AD3" w:rsidRDefault="0013571B">
            <w:pPr>
              <w:jc w:val="center"/>
              <w:rPr>
                <w:sz w:val="20"/>
                <w:szCs w:val="20"/>
              </w:rPr>
            </w:pPr>
            <w:r>
              <w:rPr>
                <w:sz w:val="20"/>
                <w:szCs w:val="20"/>
              </w:rPr>
              <w:t>Конец</w:t>
            </w:r>
            <w:r w:rsidR="0063208D">
              <w:rPr>
                <w:sz w:val="20"/>
                <w:szCs w:val="20"/>
              </w:rPr>
              <w:t xml:space="preserve"> </w:t>
            </w:r>
            <w:r>
              <w:rPr>
                <w:sz w:val="20"/>
                <w:szCs w:val="20"/>
              </w:rPr>
              <w:t>пластины</w:t>
            </w:r>
          </w:p>
        </w:tc>
        <w:tc>
          <w:tcPr>
            <w:tcW w:w="674" w:type="dxa"/>
            <w:tcBorders>
              <w:top w:val="single" w:sz="4" w:space="0" w:color="FFFFFF" w:themeColor="background1"/>
              <w:left w:val="single" w:sz="4" w:space="0" w:color="FFFFFF" w:themeColor="background1"/>
              <w:right w:val="single" w:sz="4" w:space="0" w:color="FFFFFF" w:themeColor="background1"/>
            </w:tcBorders>
            <w:shd w:val="clear" w:color="auto" w:fill="002060"/>
            <w:textDirection w:val="btLr"/>
          </w:tcPr>
          <w:p w14:paraId="0C49302E" w14:textId="1A26E38F" w:rsidR="00FE4AD3" w:rsidRDefault="0013571B">
            <w:pPr>
              <w:jc w:val="center"/>
              <w:rPr>
                <w:sz w:val="20"/>
                <w:szCs w:val="20"/>
              </w:rPr>
            </w:pPr>
            <w:r>
              <w:rPr>
                <w:sz w:val="20"/>
                <w:szCs w:val="20"/>
              </w:rPr>
              <w:t>Между</w:t>
            </w:r>
            <w:r w:rsidR="0063208D">
              <w:rPr>
                <w:sz w:val="20"/>
                <w:szCs w:val="20"/>
              </w:rPr>
              <w:t xml:space="preserve"> </w:t>
            </w:r>
            <w:r>
              <w:rPr>
                <w:sz w:val="20"/>
                <w:szCs w:val="20"/>
              </w:rPr>
              <w:t>серединой</w:t>
            </w:r>
            <w:r w:rsidR="0063208D">
              <w:rPr>
                <w:sz w:val="20"/>
                <w:szCs w:val="20"/>
              </w:rPr>
              <w:t xml:space="preserve"> </w:t>
            </w:r>
            <w:r>
              <w:rPr>
                <w:sz w:val="20"/>
                <w:szCs w:val="20"/>
              </w:rPr>
              <w:t>и</w:t>
            </w:r>
            <w:r w:rsidR="0063208D">
              <w:rPr>
                <w:sz w:val="20"/>
                <w:szCs w:val="20"/>
              </w:rPr>
              <w:t xml:space="preserve"> </w:t>
            </w:r>
            <w:r>
              <w:rPr>
                <w:sz w:val="20"/>
                <w:szCs w:val="20"/>
              </w:rPr>
              <w:t>концом</w:t>
            </w:r>
          </w:p>
        </w:tc>
        <w:tc>
          <w:tcPr>
            <w:tcW w:w="733" w:type="dxa"/>
            <w:tcBorders>
              <w:top w:val="single" w:sz="4" w:space="0" w:color="FFFFFF" w:themeColor="background1"/>
              <w:left w:val="single" w:sz="4" w:space="0" w:color="FFFFFF" w:themeColor="background1"/>
              <w:right w:val="single" w:sz="4" w:space="0" w:color="FFFFFF" w:themeColor="background1"/>
            </w:tcBorders>
            <w:shd w:val="clear" w:color="auto" w:fill="002060"/>
            <w:textDirection w:val="btLr"/>
          </w:tcPr>
          <w:p w14:paraId="6ECA06B0" w14:textId="77777777" w:rsidR="00FE4AD3" w:rsidRDefault="0013571B">
            <w:pPr>
              <w:jc w:val="center"/>
              <w:rPr>
                <w:sz w:val="20"/>
                <w:szCs w:val="20"/>
              </w:rPr>
            </w:pPr>
            <w:r>
              <w:rPr>
                <w:sz w:val="20"/>
                <w:szCs w:val="20"/>
              </w:rPr>
              <w:t>Середина</w:t>
            </w:r>
          </w:p>
        </w:tc>
        <w:tc>
          <w:tcPr>
            <w:tcW w:w="674" w:type="dxa"/>
            <w:tcBorders>
              <w:top w:val="single" w:sz="4" w:space="0" w:color="FFFFFF" w:themeColor="background1"/>
              <w:left w:val="single" w:sz="4" w:space="0" w:color="FFFFFF" w:themeColor="background1"/>
              <w:right w:val="single" w:sz="4" w:space="0" w:color="FFFFFF" w:themeColor="background1"/>
            </w:tcBorders>
            <w:shd w:val="clear" w:color="auto" w:fill="002060"/>
            <w:textDirection w:val="btLr"/>
          </w:tcPr>
          <w:p w14:paraId="576F6DB2" w14:textId="22EA1AE0" w:rsidR="00FE4AD3" w:rsidRDefault="0013571B">
            <w:pPr>
              <w:jc w:val="center"/>
              <w:rPr>
                <w:sz w:val="20"/>
                <w:szCs w:val="20"/>
              </w:rPr>
            </w:pPr>
            <w:r>
              <w:rPr>
                <w:sz w:val="20"/>
                <w:szCs w:val="20"/>
              </w:rPr>
              <w:t>Конец</w:t>
            </w:r>
            <w:r w:rsidR="0063208D">
              <w:rPr>
                <w:sz w:val="20"/>
                <w:szCs w:val="20"/>
              </w:rPr>
              <w:t xml:space="preserve"> </w:t>
            </w:r>
            <w:r>
              <w:rPr>
                <w:sz w:val="20"/>
                <w:szCs w:val="20"/>
              </w:rPr>
              <w:t>пластины</w:t>
            </w:r>
          </w:p>
        </w:tc>
        <w:tc>
          <w:tcPr>
            <w:tcW w:w="695" w:type="dxa"/>
            <w:tcBorders>
              <w:top w:val="single" w:sz="4" w:space="0" w:color="FFFFFF" w:themeColor="background1"/>
              <w:left w:val="single" w:sz="4" w:space="0" w:color="FFFFFF" w:themeColor="background1"/>
              <w:right w:val="single" w:sz="4" w:space="0" w:color="FFFFFF" w:themeColor="background1"/>
            </w:tcBorders>
            <w:shd w:val="clear" w:color="auto" w:fill="002060"/>
            <w:textDirection w:val="btLr"/>
          </w:tcPr>
          <w:p w14:paraId="68D024E5" w14:textId="6EB1A0DF" w:rsidR="00FE4AD3" w:rsidRDefault="0013571B">
            <w:pPr>
              <w:jc w:val="center"/>
              <w:rPr>
                <w:sz w:val="20"/>
                <w:szCs w:val="20"/>
              </w:rPr>
            </w:pPr>
            <w:r>
              <w:rPr>
                <w:sz w:val="20"/>
                <w:szCs w:val="20"/>
              </w:rPr>
              <w:t>Между</w:t>
            </w:r>
            <w:r w:rsidR="0063208D">
              <w:rPr>
                <w:sz w:val="20"/>
                <w:szCs w:val="20"/>
              </w:rPr>
              <w:t xml:space="preserve"> </w:t>
            </w:r>
            <w:r>
              <w:rPr>
                <w:sz w:val="20"/>
                <w:szCs w:val="20"/>
              </w:rPr>
              <w:t>серединой</w:t>
            </w:r>
            <w:r w:rsidR="0063208D">
              <w:rPr>
                <w:sz w:val="20"/>
                <w:szCs w:val="20"/>
              </w:rPr>
              <w:t xml:space="preserve"> </w:t>
            </w:r>
            <w:r>
              <w:rPr>
                <w:sz w:val="20"/>
                <w:szCs w:val="20"/>
              </w:rPr>
              <w:t>и</w:t>
            </w:r>
            <w:r w:rsidR="0063208D">
              <w:rPr>
                <w:sz w:val="20"/>
                <w:szCs w:val="20"/>
              </w:rPr>
              <w:t xml:space="preserve"> </w:t>
            </w:r>
            <w:r>
              <w:rPr>
                <w:sz w:val="20"/>
                <w:szCs w:val="20"/>
              </w:rPr>
              <w:t>концом</w:t>
            </w:r>
          </w:p>
        </w:tc>
        <w:tc>
          <w:tcPr>
            <w:tcW w:w="733" w:type="dxa"/>
            <w:tcBorders>
              <w:top w:val="single" w:sz="4" w:space="0" w:color="FFFFFF" w:themeColor="background1"/>
              <w:left w:val="single" w:sz="4" w:space="0" w:color="FFFFFF" w:themeColor="background1"/>
            </w:tcBorders>
            <w:shd w:val="clear" w:color="auto" w:fill="002060"/>
            <w:textDirection w:val="btLr"/>
          </w:tcPr>
          <w:p w14:paraId="1424603A" w14:textId="77777777" w:rsidR="00FE4AD3" w:rsidRDefault="0013571B">
            <w:pPr>
              <w:jc w:val="center"/>
              <w:rPr>
                <w:sz w:val="20"/>
                <w:szCs w:val="20"/>
              </w:rPr>
            </w:pPr>
            <w:r>
              <w:rPr>
                <w:sz w:val="20"/>
                <w:szCs w:val="20"/>
              </w:rPr>
              <w:t>Середина</w:t>
            </w:r>
          </w:p>
        </w:tc>
      </w:tr>
      <w:tr w:rsidR="00FE4AD3" w14:paraId="38C0CB1E" w14:textId="77777777">
        <w:tc>
          <w:tcPr>
            <w:tcW w:w="1360" w:type="dxa"/>
          </w:tcPr>
          <w:p w14:paraId="6BA42FB7" w14:textId="77777777" w:rsidR="00FE4AD3" w:rsidRDefault="0013571B">
            <w:pPr>
              <w:jc w:val="both"/>
              <w:rPr>
                <w:sz w:val="28"/>
                <w:szCs w:val="28"/>
              </w:rPr>
            </w:pPr>
            <w:r>
              <w:rPr>
                <w:sz w:val="20"/>
                <w:szCs w:val="20"/>
              </w:rPr>
              <w:t>Расчетные</w:t>
            </w:r>
          </w:p>
        </w:tc>
        <w:tc>
          <w:tcPr>
            <w:tcW w:w="671" w:type="dxa"/>
          </w:tcPr>
          <w:p w14:paraId="14C78096" w14:textId="77777777" w:rsidR="00FE4AD3" w:rsidRDefault="0013571B">
            <w:pPr>
              <w:jc w:val="both"/>
              <w:rPr>
                <w:sz w:val="28"/>
                <w:szCs w:val="28"/>
              </w:rPr>
            </w:pPr>
            <w:r>
              <w:rPr>
                <w:sz w:val="20"/>
                <w:szCs w:val="20"/>
              </w:rPr>
              <w:t>0</w:t>
            </w:r>
          </w:p>
        </w:tc>
        <w:tc>
          <w:tcPr>
            <w:tcW w:w="686" w:type="dxa"/>
          </w:tcPr>
          <w:p w14:paraId="449CACC5" w14:textId="77777777" w:rsidR="00FE4AD3" w:rsidRDefault="0013571B">
            <w:pPr>
              <w:jc w:val="both"/>
              <w:rPr>
                <w:sz w:val="28"/>
                <w:szCs w:val="28"/>
              </w:rPr>
            </w:pPr>
            <w:r>
              <w:rPr>
                <w:sz w:val="20"/>
                <w:szCs w:val="20"/>
              </w:rPr>
              <w:t>4,87</w:t>
            </w:r>
          </w:p>
        </w:tc>
        <w:tc>
          <w:tcPr>
            <w:tcW w:w="674" w:type="dxa"/>
          </w:tcPr>
          <w:p w14:paraId="499CD6D6" w14:textId="77777777" w:rsidR="00FE4AD3" w:rsidRDefault="0013571B">
            <w:pPr>
              <w:jc w:val="both"/>
              <w:rPr>
                <w:sz w:val="28"/>
                <w:szCs w:val="28"/>
              </w:rPr>
            </w:pPr>
            <w:r>
              <w:rPr>
                <w:sz w:val="20"/>
                <w:szCs w:val="20"/>
              </w:rPr>
              <w:t>7,8</w:t>
            </w:r>
          </w:p>
        </w:tc>
        <w:tc>
          <w:tcPr>
            <w:tcW w:w="674" w:type="dxa"/>
          </w:tcPr>
          <w:p w14:paraId="20EA9E58" w14:textId="77777777" w:rsidR="00FE4AD3" w:rsidRDefault="0013571B">
            <w:pPr>
              <w:jc w:val="both"/>
              <w:rPr>
                <w:sz w:val="28"/>
                <w:szCs w:val="28"/>
              </w:rPr>
            </w:pPr>
            <w:r>
              <w:rPr>
                <w:sz w:val="20"/>
                <w:szCs w:val="20"/>
              </w:rPr>
              <w:t>0</w:t>
            </w:r>
          </w:p>
        </w:tc>
        <w:tc>
          <w:tcPr>
            <w:tcW w:w="688" w:type="dxa"/>
          </w:tcPr>
          <w:p w14:paraId="63C95E33" w14:textId="77777777" w:rsidR="00FE4AD3" w:rsidRDefault="0013571B">
            <w:pPr>
              <w:jc w:val="both"/>
              <w:rPr>
                <w:sz w:val="28"/>
                <w:szCs w:val="28"/>
              </w:rPr>
            </w:pPr>
            <w:r>
              <w:rPr>
                <w:sz w:val="20"/>
                <w:szCs w:val="20"/>
              </w:rPr>
              <w:t>8,78</w:t>
            </w:r>
          </w:p>
        </w:tc>
        <w:tc>
          <w:tcPr>
            <w:tcW w:w="695" w:type="dxa"/>
            <w:tcBorders>
              <w:right w:val="single" w:sz="4" w:space="0" w:color="FFFFFF" w:themeColor="background1"/>
            </w:tcBorders>
          </w:tcPr>
          <w:p w14:paraId="3F2FA843" w14:textId="77777777" w:rsidR="00FE4AD3" w:rsidRDefault="0013571B">
            <w:pPr>
              <w:jc w:val="both"/>
              <w:rPr>
                <w:sz w:val="28"/>
                <w:szCs w:val="28"/>
              </w:rPr>
            </w:pPr>
            <w:r>
              <w:rPr>
                <w:sz w:val="20"/>
                <w:szCs w:val="20"/>
              </w:rPr>
              <w:t>12,8</w:t>
            </w:r>
          </w:p>
        </w:tc>
        <w:tc>
          <w:tcPr>
            <w:tcW w:w="674" w:type="dxa"/>
            <w:tcBorders>
              <w:left w:val="single" w:sz="4" w:space="0" w:color="FFFFFF" w:themeColor="background1"/>
            </w:tcBorders>
          </w:tcPr>
          <w:p w14:paraId="2256F519" w14:textId="77777777" w:rsidR="00FE4AD3" w:rsidRDefault="0013571B">
            <w:pPr>
              <w:jc w:val="both"/>
              <w:rPr>
                <w:sz w:val="28"/>
                <w:szCs w:val="28"/>
              </w:rPr>
            </w:pPr>
            <w:r>
              <w:rPr>
                <w:sz w:val="20"/>
                <w:szCs w:val="20"/>
              </w:rPr>
              <w:t>0</w:t>
            </w:r>
          </w:p>
        </w:tc>
        <w:tc>
          <w:tcPr>
            <w:tcW w:w="674" w:type="dxa"/>
          </w:tcPr>
          <w:p w14:paraId="7D0582FD" w14:textId="77777777" w:rsidR="00FE4AD3" w:rsidRDefault="0013571B">
            <w:pPr>
              <w:jc w:val="both"/>
              <w:rPr>
                <w:sz w:val="28"/>
                <w:szCs w:val="28"/>
              </w:rPr>
            </w:pPr>
            <w:r>
              <w:rPr>
                <w:sz w:val="20"/>
                <w:szCs w:val="20"/>
              </w:rPr>
              <w:t>10,0</w:t>
            </w:r>
          </w:p>
        </w:tc>
        <w:tc>
          <w:tcPr>
            <w:tcW w:w="733" w:type="dxa"/>
          </w:tcPr>
          <w:p w14:paraId="577F2BFB" w14:textId="77777777" w:rsidR="00FE4AD3" w:rsidRDefault="0013571B">
            <w:pPr>
              <w:jc w:val="both"/>
              <w:rPr>
                <w:sz w:val="28"/>
                <w:szCs w:val="28"/>
              </w:rPr>
            </w:pPr>
            <w:r>
              <w:rPr>
                <w:sz w:val="20"/>
                <w:szCs w:val="20"/>
              </w:rPr>
              <w:t>19,48</w:t>
            </w:r>
          </w:p>
        </w:tc>
        <w:tc>
          <w:tcPr>
            <w:tcW w:w="674" w:type="dxa"/>
          </w:tcPr>
          <w:p w14:paraId="44C710A1" w14:textId="77777777" w:rsidR="00FE4AD3" w:rsidRDefault="0013571B">
            <w:pPr>
              <w:jc w:val="both"/>
              <w:rPr>
                <w:sz w:val="28"/>
                <w:szCs w:val="28"/>
              </w:rPr>
            </w:pPr>
            <w:r>
              <w:rPr>
                <w:sz w:val="20"/>
                <w:szCs w:val="20"/>
              </w:rPr>
              <w:t>0</w:t>
            </w:r>
          </w:p>
        </w:tc>
        <w:tc>
          <w:tcPr>
            <w:tcW w:w="695" w:type="dxa"/>
          </w:tcPr>
          <w:p w14:paraId="23D5BF2A" w14:textId="77777777" w:rsidR="00FE4AD3" w:rsidRDefault="0013571B">
            <w:pPr>
              <w:jc w:val="both"/>
              <w:rPr>
                <w:sz w:val="28"/>
                <w:szCs w:val="28"/>
              </w:rPr>
            </w:pPr>
            <w:r>
              <w:rPr>
                <w:sz w:val="20"/>
                <w:szCs w:val="20"/>
              </w:rPr>
              <w:t>15,1</w:t>
            </w:r>
          </w:p>
        </w:tc>
        <w:tc>
          <w:tcPr>
            <w:tcW w:w="733" w:type="dxa"/>
          </w:tcPr>
          <w:p w14:paraId="5A137D75" w14:textId="77777777" w:rsidR="00FE4AD3" w:rsidRDefault="0013571B">
            <w:pPr>
              <w:jc w:val="both"/>
              <w:rPr>
                <w:sz w:val="28"/>
                <w:szCs w:val="28"/>
              </w:rPr>
            </w:pPr>
            <w:r>
              <w:rPr>
                <w:sz w:val="20"/>
                <w:szCs w:val="20"/>
              </w:rPr>
              <w:t>28,21</w:t>
            </w:r>
          </w:p>
        </w:tc>
      </w:tr>
      <w:tr w:rsidR="00FE4AD3" w14:paraId="39D70D09" w14:textId="77777777">
        <w:tc>
          <w:tcPr>
            <w:tcW w:w="1360" w:type="dxa"/>
          </w:tcPr>
          <w:p w14:paraId="573D2107" w14:textId="77777777" w:rsidR="00FE4AD3" w:rsidRDefault="0013571B">
            <w:pPr>
              <w:jc w:val="both"/>
              <w:rPr>
                <w:sz w:val="28"/>
                <w:szCs w:val="28"/>
              </w:rPr>
            </w:pPr>
            <w:r>
              <w:rPr>
                <w:sz w:val="20"/>
                <w:szCs w:val="20"/>
              </w:rPr>
              <w:t>ANSYS</w:t>
            </w:r>
          </w:p>
        </w:tc>
        <w:tc>
          <w:tcPr>
            <w:tcW w:w="671" w:type="dxa"/>
          </w:tcPr>
          <w:p w14:paraId="5F28EF4B" w14:textId="77777777" w:rsidR="00FE4AD3" w:rsidRDefault="0013571B">
            <w:pPr>
              <w:jc w:val="both"/>
              <w:rPr>
                <w:sz w:val="28"/>
                <w:szCs w:val="28"/>
              </w:rPr>
            </w:pPr>
            <w:r>
              <w:rPr>
                <w:sz w:val="20"/>
                <w:szCs w:val="20"/>
              </w:rPr>
              <w:t>0,28</w:t>
            </w:r>
          </w:p>
        </w:tc>
        <w:tc>
          <w:tcPr>
            <w:tcW w:w="686" w:type="dxa"/>
          </w:tcPr>
          <w:p w14:paraId="407103B6" w14:textId="77777777" w:rsidR="00FE4AD3" w:rsidRDefault="0013571B">
            <w:pPr>
              <w:jc w:val="both"/>
              <w:rPr>
                <w:sz w:val="28"/>
                <w:szCs w:val="28"/>
              </w:rPr>
            </w:pPr>
            <w:r>
              <w:rPr>
                <w:sz w:val="20"/>
                <w:szCs w:val="20"/>
              </w:rPr>
              <w:t>4,68</w:t>
            </w:r>
          </w:p>
        </w:tc>
        <w:tc>
          <w:tcPr>
            <w:tcW w:w="674" w:type="dxa"/>
          </w:tcPr>
          <w:p w14:paraId="4AA8336F" w14:textId="77777777" w:rsidR="00FE4AD3" w:rsidRDefault="0013571B">
            <w:pPr>
              <w:jc w:val="both"/>
              <w:rPr>
                <w:sz w:val="28"/>
                <w:szCs w:val="28"/>
              </w:rPr>
            </w:pPr>
            <w:r>
              <w:rPr>
                <w:sz w:val="20"/>
                <w:szCs w:val="20"/>
              </w:rPr>
              <w:t>7,41</w:t>
            </w:r>
          </w:p>
        </w:tc>
        <w:tc>
          <w:tcPr>
            <w:tcW w:w="674" w:type="dxa"/>
          </w:tcPr>
          <w:p w14:paraId="31CA0CC1" w14:textId="77777777" w:rsidR="00FE4AD3" w:rsidRDefault="0013571B">
            <w:pPr>
              <w:jc w:val="both"/>
              <w:rPr>
                <w:sz w:val="28"/>
                <w:szCs w:val="28"/>
              </w:rPr>
            </w:pPr>
            <w:r>
              <w:rPr>
                <w:sz w:val="20"/>
                <w:szCs w:val="20"/>
              </w:rPr>
              <w:t>0,51</w:t>
            </w:r>
          </w:p>
        </w:tc>
        <w:tc>
          <w:tcPr>
            <w:tcW w:w="688" w:type="dxa"/>
          </w:tcPr>
          <w:p w14:paraId="2F582361" w14:textId="77777777" w:rsidR="00FE4AD3" w:rsidRDefault="0013571B">
            <w:pPr>
              <w:jc w:val="both"/>
              <w:rPr>
                <w:sz w:val="28"/>
                <w:szCs w:val="28"/>
              </w:rPr>
            </w:pPr>
            <w:r>
              <w:rPr>
                <w:sz w:val="20"/>
                <w:szCs w:val="20"/>
              </w:rPr>
              <w:t>8,37</w:t>
            </w:r>
          </w:p>
        </w:tc>
        <w:tc>
          <w:tcPr>
            <w:tcW w:w="695" w:type="dxa"/>
          </w:tcPr>
          <w:p w14:paraId="6351FCDA" w14:textId="77777777" w:rsidR="00FE4AD3" w:rsidRDefault="0013571B">
            <w:pPr>
              <w:jc w:val="both"/>
              <w:rPr>
                <w:sz w:val="28"/>
                <w:szCs w:val="28"/>
              </w:rPr>
            </w:pPr>
            <w:r>
              <w:rPr>
                <w:sz w:val="20"/>
                <w:szCs w:val="20"/>
              </w:rPr>
              <w:t>13,45</w:t>
            </w:r>
          </w:p>
        </w:tc>
        <w:tc>
          <w:tcPr>
            <w:tcW w:w="674" w:type="dxa"/>
          </w:tcPr>
          <w:p w14:paraId="5B5E3560" w14:textId="77777777" w:rsidR="00FE4AD3" w:rsidRDefault="0013571B">
            <w:pPr>
              <w:jc w:val="both"/>
              <w:rPr>
                <w:sz w:val="28"/>
                <w:szCs w:val="28"/>
              </w:rPr>
            </w:pPr>
            <w:r>
              <w:rPr>
                <w:sz w:val="20"/>
                <w:szCs w:val="20"/>
              </w:rPr>
              <w:t>0,31</w:t>
            </w:r>
          </w:p>
        </w:tc>
        <w:tc>
          <w:tcPr>
            <w:tcW w:w="674" w:type="dxa"/>
          </w:tcPr>
          <w:p w14:paraId="48327938" w14:textId="77777777" w:rsidR="00FE4AD3" w:rsidRDefault="0013571B">
            <w:pPr>
              <w:jc w:val="both"/>
              <w:rPr>
                <w:sz w:val="28"/>
                <w:szCs w:val="28"/>
              </w:rPr>
            </w:pPr>
            <w:r>
              <w:rPr>
                <w:sz w:val="20"/>
                <w:szCs w:val="20"/>
              </w:rPr>
              <w:t>9,5</w:t>
            </w:r>
          </w:p>
        </w:tc>
        <w:tc>
          <w:tcPr>
            <w:tcW w:w="733" w:type="dxa"/>
          </w:tcPr>
          <w:p w14:paraId="53612EE9" w14:textId="77777777" w:rsidR="00FE4AD3" w:rsidRDefault="0013571B">
            <w:pPr>
              <w:jc w:val="both"/>
              <w:rPr>
                <w:sz w:val="28"/>
                <w:szCs w:val="28"/>
              </w:rPr>
            </w:pPr>
            <w:r>
              <w:rPr>
                <w:sz w:val="20"/>
                <w:szCs w:val="20"/>
              </w:rPr>
              <w:t>18,78</w:t>
            </w:r>
          </w:p>
        </w:tc>
        <w:tc>
          <w:tcPr>
            <w:tcW w:w="674" w:type="dxa"/>
          </w:tcPr>
          <w:p w14:paraId="52518B1E" w14:textId="77777777" w:rsidR="00FE4AD3" w:rsidRDefault="0013571B">
            <w:pPr>
              <w:jc w:val="both"/>
              <w:rPr>
                <w:sz w:val="28"/>
                <w:szCs w:val="28"/>
              </w:rPr>
            </w:pPr>
            <w:r>
              <w:rPr>
                <w:sz w:val="20"/>
                <w:szCs w:val="20"/>
              </w:rPr>
              <w:t>0,73</w:t>
            </w:r>
          </w:p>
        </w:tc>
        <w:tc>
          <w:tcPr>
            <w:tcW w:w="695" w:type="dxa"/>
          </w:tcPr>
          <w:p w14:paraId="1D52DC03" w14:textId="77777777" w:rsidR="00FE4AD3" w:rsidRDefault="0013571B">
            <w:pPr>
              <w:jc w:val="both"/>
              <w:rPr>
                <w:sz w:val="28"/>
                <w:szCs w:val="28"/>
              </w:rPr>
            </w:pPr>
            <w:r>
              <w:rPr>
                <w:sz w:val="20"/>
                <w:szCs w:val="20"/>
              </w:rPr>
              <w:t>14,38</w:t>
            </w:r>
          </w:p>
        </w:tc>
        <w:tc>
          <w:tcPr>
            <w:tcW w:w="733" w:type="dxa"/>
          </w:tcPr>
          <w:p w14:paraId="0ECF17F7" w14:textId="77777777" w:rsidR="00FE4AD3" w:rsidRDefault="0013571B">
            <w:pPr>
              <w:jc w:val="both"/>
              <w:rPr>
                <w:sz w:val="28"/>
                <w:szCs w:val="28"/>
              </w:rPr>
            </w:pPr>
            <w:r>
              <w:rPr>
                <w:sz w:val="20"/>
                <w:szCs w:val="20"/>
              </w:rPr>
              <w:t>27,13</w:t>
            </w:r>
          </w:p>
        </w:tc>
      </w:tr>
      <w:tr w:rsidR="00FE4AD3" w14:paraId="5A53E460" w14:textId="77777777">
        <w:tc>
          <w:tcPr>
            <w:tcW w:w="1360" w:type="dxa"/>
          </w:tcPr>
          <w:p w14:paraId="0A1BF5DA" w14:textId="77777777" w:rsidR="00FE4AD3" w:rsidRDefault="0013571B">
            <w:pPr>
              <w:jc w:val="both"/>
              <w:rPr>
                <w:sz w:val="28"/>
                <w:szCs w:val="28"/>
              </w:rPr>
            </w:pPr>
            <w:r>
              <w:rPr>
                <w:sz w:val="20"/>
                <w:szCs w:val="20"/>
              </w:rPr>
              <w:t>Погрешность</w:t>
            </w:r>
          </w:p>
        </w:tc>
        <w:tc>
          <w:tcPr>
            <w:tcW w:w="671" w:type="dxa"/>
          </w:tcPr>
          <w:p w14:paraId="6DB36F07" w14:textId="77777777" w:rsidR="00FE4AD3" w:rsidRDefault="0013571B">
            <w:pPr>
              <w:jc w:val="both"/>
              <w:rPr>
                <w:sz w:val="28"/>
                <w:szCs w:val="28"/>
              </w:rPr>
            </w:pPr>
            <w:r>
              <w:rPr>
                <w:sz w:val="20"/>
                <w:szCs w:val="20"/>
              </w:rPr>
              <w:t>-</w:t>
            </w:r>
          </w:p>
        </w:tc>
        <w:tc>
          <w:tcPr>
            <w:tcW w:w="686" w:type="dxa"/>
          </w:tcPr>
          <w:p w14:paraId="17B760A6" w14:textId="77777777" w:rsidR="00FE4AD3" w:rsidRDefault="0013571B">
            <w:pPr>
              <w:jc w:val="both"/>
              <w:rPr>
                <w:sz w:val="28"/>
                <w:szCs w:val="28"/>
              </w:rPr>
            </w:pPr>
            <w:r>
              <w:rPr>
                <w:sz w:val="20"/>
                <w:szCs w:val="20"/>
              </w:rPr>
              <w:t>3,9%</w:t>
            </w:r>
          </w:p>
        </w:tc>
        <w:tc>
          <w:tcPr>
            <w:tcW w:w="674" w:type="dxa"/>
          </w:tcPr>
          <w:p w14:paraId="71037294" w14:textId="77777777" w:rsidR="00FE4AD3" w:rsidRDefault="0013571B">
            <w:pPr>
              <w:jc w:val="both"/>
              <w:rPr>
                <w:sz w:val="28"/>
                <w:szCs w:val="28"/>
              </w:rPr>
            </w:pPr>
            <w:r>
              <w:rPr>
                <w:sz w:val="20"/>
                <w:szCs w:val="20"/>
              </w:rPr>
              <w:t>5%</w:t>
            </w:r>
          </w:p>
        </w:tc>
        <w:tc>
          <w:tcPr>
            <w:tcW w:w="674" w:type="dxa"/>
          </w:tcPr>
          <w:p w14:paraId="2C4F9366" w14:textId="77777777" w:rsidR="00FE4AD3" w:rsidRDefault="0013571B">
            <w:pPr>
              <w:jc w:val="both"/>
              <w:rPr>
                <w:sz w:val="28"/>
                <w:szCs w:val="28"/>
              </w:rPr>
            </w:pPr>
            <w:r>
              <w:rPr>
                <w:sz w:val="20"/>
                <w:szCs w:val="20"/>
              </w:rPr>
              <w:t>-</w:t>
            </w:r>
          </w:p>
        </w:tc>
        <w:tc>
          <w:tcPr>
            <w:tcW w:w="688" w:type="dxa"/>
          </w:tcPr>
          <w:p w14:paraId="03D67ECF" w14:textId="77777777" w:rsidR="00FE4AD3" w:rsidRDefault="0013571B">
            <w:pPr>
              <w:jc w:val="both"/>
              <w:rPr>
                <w:sz w:val="28"/>
                <w:szCs w:val="28"/>
              </w:rPr>
            </w:pPr>
            <w:r>
              <w:rPr>
                <w:sz w:val="20"/>
                <w:szCs w:val="20"/>
              </w:rPr>
              <w:t>4,9%</w:t>
            </w:r>
          </w:p>
        </w:tc>
        <w:tc>
          <w:tcPr>
            <w:tcW w:w="695" w:type="dxa"/>
          </w:tcPr>
          <w:p w14:paraId="56CB7B01" w14:textId="77777777" w:rsidR="00FE4AD3" w:rsidRDefault="0013571B">
            <w:pPr>
              <w:jc w:val="both"/>
              <w:rPr>
                <w:sz w:val="28"/>
                <w:szCs w:val="28"/>
              </w:rPr>
            </w:pPr>
            <w:r>
              <w:rPr>
                <w:sz w:val="20"/>
                <w:szCs w:val="20"/>
              </w:rPr>
              <w:t>5%</w:t>
            </w:r>
          </w:p>
        </w:tc>
        <w:tc>
          <w:tcPr>
            <w:tcW w:w="674" w:type="dxa"/>
          </w:tcPr>
          <w:p w14:paraId="573AAADB" w14:textId="77777777" w:rsidR="00FE4AD3" w:rsidRDefault="0013571B">
            <w:pPr>
              <w:jc w:val="both"/>
              <w:rPr>
                <w:sz w:val="28"/>
                <w:szCs w:val="28"/>
              </w:rPr>
            </w:pPr>
            <w:r>
              <w:rPr>
                <w:sz w:val="20"/>
                <w:szCs w:val="20"/>
              </w:rPr>
              <w:t>-</w:t>
            </w:r>
          </w:p>
        </w:tc>
        <w:tc>
          <w:tcPr>
            <w:tcW w:w="674" w:type="dxa"/>
          </w:tcPr>
          <w:p w14:paraId="00B97711" w14:textId="77777777" w:rsidR="00FE4AD3" w:rsidRDefault="0013571B">
            <w:pPr>
              <w:jc w:val="both"/>
              <w:rPr>
                <w:sz w:val="28"/>
                <w:szCs w:val="28"/>
              </w:rPr>
            </w:pPr>
            <w:r>
              <w:rPr>
                <w:sz w:val="20"/>
                <w:szCs w:val="20"/>
              </w:rPr>
              <w:t>5%</w:t>
            </w:r>
          </w:p>
        </w:tc>
        <w:tc>
          <w:tcPr>
            <w:tcW w:w="733" w:type="dxa"/>
          </w:tcPr>
          <w:p w14:paraId="6619830B" w14:textId="77777777" w:rsidR="00FE4AD3" w:rsidRDefault="0013571B">
            <w:pPr>
              <w:jc w:val="both"/>
              <w:rPr>
                <w:sz w:val="28"/>
                <w:szCs w:val="28"/>
              </w:rPr>
            </w:pPr>
            <w:r>
              <w:rPr>
                <w:sz w:val="20"/>
                <w:szCs w:val="20"/>
              </w:rPr>
              <w:t>3,59%</w:t>
            </w:r>
          </w:p>
        </w:tc>
        <w:tc>
          <w:tcPr>
            <w:tcW w:w="674" w:type="dxa"/>
          </w:tcPr>
          <w:p w14:paraId="7BC51BDA" w14:textId="77777777" w:rsidR="00FE4AD3" w:rsidRDefault="0013571B">
            <w:pPr>
              <w:jc w:val="both"/>
              <w:rPr>
                <w:sz w:val="28"/>
                <w:szCs w:val="28"/>
              </w:rPr>
            </w:pPr>
            <w:r>
              <w:rPr>
                <w:sz w:val="20"/>
                <w:szCs w:val="20"/>
              </w:rPr>
              <w:t>-</w:t>
            </w:r>
          </w:p>
        </w:tc>
        <w:tc>
          <w:tcPr>
            <w:tcW w:w="695" w:type="dxa"/>
          </w:tcPr>
          <w:p w14:paraId="53CA8436" w14:textId="77777777" w:rsidR="00FE4AD3" w:rsidRDefault="0013571B">
            <w:pPr>
              <w:jc w:val="both"/>
              <w:rPr>
                <w:sz w:val="28"/>
                <w:szCs w:val="28"/>
              </w:rPr>
            </w:pPr>
            <w:r>
              <w:rPr>
                <w:sz w:val="20"/>
                <w:szCs w:val="20"/>
              </w:rPr>
              <w:t>5%</w:t>
            </w:r>
          </w:p>
        </w:tc>
        <w:tc>
          <w:tcPr>
            <w:tcW w:w="733" w:type="dxa"/>
          </w:tcPr>
          <w:p w14:paraId="1B3EFBF0" w14:textId="77777777" w:rsidR="00FE4AD3" w:rsidRDefault="0013571B">
            <w:pPr>
              <w:jc w:val="both"/>
              <w:rPr>
                <w:sz w:val="28"/>
                <w:szCs w:val="28"/>
              </w:rPr>
            </w:pPr>
            <w:r>
              <w:rPr>
                <w:sz w:val="20"/>
                <w:szCs w:val="20"/>
              </w:rPr>
              <w:t>3,83%</w:t>
            </w:r>
          </w:p>
        </w:tc>
      </w:tr>
    </w:tbl>
    <w:p w14:paraId="5F6D2DEF" w14:textId="77777777" w:rsidR="00FE4AD3" w:rsidRDefault="00FE4AD3">
      <w:pPr>
        <w:jc w:val="both"/>
        <w:rPr>
          <w:bCs/>
          <w:color w:val="000000"/>
          <w:sz w:val="28"/>
          <w:szCs w:val="28"/>
          <w:lang w:eastAsia="kk-KZ"/>
        </w:rPr>
      </w:pPr>
    </w:p>
    <w:p w14:paraId="7A881BB6" w14:textId="77AC8425" w:rsidR="00FE4AD3" w:rsidRDefault="0013571B">
      <w:pPr>
        <w:ind w:firstLine="709"/>
        <w:jc w:val="both"/>
        <w:rPr>
          <w:bCs/>
          <w:color w:val="000000"/>
          <w:sz w:val="28"/>
          <w:szCs w:val="28"/>
          <w:lang w:eastAsia="kk-KZ"/>
        </w:rPr>
      </w:pPr>
      <w:r>
        <w:rPr>
          <w:bCs/>
          <w:color w:val="000000"/>
          <w:sz w:val="28"/>
          <w:szCs w:val="28"/>
          <w:lang w:eastAsia="kk-KZ"/>
        </w:rPr>
        <w:t>Вес</w:t>
      </w:r>
      <w:r w:rsidR="0063208D">
        <w:rPr>
          <w:bCs/>
          <w:color w:val="000000"/>
          <w:sz w:val="28"/>
          <w:szCs w:val="28"/>
          <w:lang w:eastAsia="kk-KZ"/>
        </w:rPr>
        <w:t xml:space="preserve"> </w:t>
      </w:r>
      <w:r>
        <w:rPr>
          <w:bCs/>
          <w:color w:val="000000"/>
          <w:sz w:val="28"/>
          <w:szCs w:val="28"/>
          <w:lang w:eastAsia="kk-KZ"/>
        </w:rPr>
        <w:t>обычного</w:t>
      </w:r>
      <w:r w:rsidR="0063208D">
        <w:rPr>
          <w:bCs/>
          <w:color w:val="000000"/>
          <w:sz w:val="28"/>
          <w:szCs w:val="28"/>
          <w:lang w:eastAsia="kk-KZ"/>
        </w:rPr>
        <w:t xml:space="preserve"> </w:t>
      </w:r>
      <w:r>
        <w:rPr>
          <w:bCs/>
          <w:color w:val="000000"/>
          <w:sz w:val="28"/>
          <w:szCs w:val="28"/>
          <w:lang w:eastAsia="kk-KZ"/>
        </w:rPr>
        <w:t>образца</w:t>
      </w:r>
      <w:r w:rsidR="0063208D">
        <w:rPr>
          <w:bCs/>
          <w:color w:val="000000"/>
          <w:sz w:val="28"/>
          <w:szCs w:val="28"/>
          <w:lang w:eastAsia="kk-KZ"/>
        </w:rPr>
        <w:t xml:space="preserve"> </w:t>
      </w:r>
      <w:r>
        <w:rPr>
          <w:bCs/>
          <w:color w:val="000000"/>
          <w:sz w:val="28"/>
          <w:szCs w:val="28"/>
          <w:lang w:eastAsia="kk-KZ"/>
        </w:rPr>
        <w:t>6,4</w:t>
      </w:r>
      <w:r w:rsidR="0063208D">
        <w:rPr>
          <w:bCs/>
          <w:color w:val="000000"/>
          <w:sz w:val="28"/>
          <w:szCs w:val="28"/>
          <w:lang w:eastAsia="kk-KZ"/>
        </w:rPr>
        <w:t xml:space="preserve"> </w:t>
      </w:r>
      <w:r>
        <w:rPr>
          <w:bCs/>
          <w:color w:val="000000"/>
          <w:sz w:val="28"/>
          <w:szCs w:val="28"/>
          <w:lang w:eastAsia="kk-KZ"/>
        </w:rPr>
        <w:t>кг,</w:t>
      </w:r>
      <w:r w:rsidR="0063208D">
        <w:rPr>
          <w:bCs/>
          <w:color w:val="000000"/>
          <w:sz w:val="28"/>
          <w:szCs w:val="28"/>
          <w:lang w:eastAsia="kk-KZ"/>
        </w:rPr>
        <w:t xml:space="preserve"> </w:t>
      </w:r>
      <w:r>
        <w:rPr>
          <w:bCs/>
          <w:color w:val="000000"/>
          <w:sz w:val="28"/>
          <w:szCs w:val="28"/>
          <w:lang w:eastAsia="kk-KZ"/>
        </w:rPr>
        <w:t>вес</w:t>
      </w:r>
      <w:r w:rsidR="0063208D">
        <w:rPr>
          <w:bCs/>
          <w:color w:val="000000"/>
          <w:sz w:val="28"/>
          <w:szCs w:val="28"/>
          <w:lang w:eastAsia="kk-KZ"/>
        </w:rPr>
        <w:t xml:space="preserve"> </w:t>
      </w:r>
      <w:r>
        <w:rPr>
          <w:bCs/>
          <w:color w:val="000000"/>
          <w:sz w:val="28"/>
          <w:szCs w:val="28"/>
          <w:lang w:eastAsia="kk-KZ"/>
        </w:rPr>
        <w:t>перфорированной</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5,9</w:t>
      </w:r>
      <w:r w:rsidR="0063208D">
        <w:rPr>
          <w:bCs/>
          <w:color w:val="000000"/>
          <w:sz w:val="28"/>
          <w:szCs w:val="28"/>
          <w:lang w:eastAsia="kk-KZ"/>
        </w:rPr>
        <w:t xml:space="preserve"> </w:t>
      </w:r>
      <w:r>
        <w:rPr>
          <w:bCs/>
          <w:color w:val="000000"/>
          <w:sz w:val="28"/>
          <w:szCs w:val="28"/>
          <w:lang w:eastAsia="kk-KZ"/>
        </w:rPr>
        <w:t>кг,</w:t>
      </w:r>
      <w:r w:rsidR="0063208D">
        <w:rPr>
          <w:bCs/>
          <w:color w:val="000000"/>
          <w:sz w:val="28"/>
          <w:szCs w:val="28"/>
          <w:lang w:eastAsia="kk-KZ"/>
        </w:rPr>
        <w:t xml:space="preserve"> </w:t>
      </w:r>
      <w:r>
        <w:rPr>
          <w:bCs/>
          <w:color w:val="000000"/>
          <w:sz w:val="28"/>
          <w:szCs w:val="28"/>
          <w:lang w:eastAsia="kk-KZ"/>
        </w:rPr>
        <w:t>на</w:t>
      </w:r>
      <w:r w:rsidR="0063208D">
        <w:rPr>
          <w:bCs/>
          <w:color w:val="000000"/>
          <w:sz w:val="28"/>
          <w:szCs w:val="28"/>
          <w:lang w:eastAsia="kk-KZ"/>
        </w:rPr>
        <w:t xml:space="preserve"> </w:t>
      </w:r>
      <w:r>
        <w:rPr>
          <w:bCs/>
          <w:color w:val="000000"/>
          <w:sz w:val="28"/>
          <w:szCs w:val="28"/>
          <w:lang w:eastAsia="kk-KZ"/>
        </w:rPr>
        <w:t>8%</w:t>
      </w:r>
      <w:r w:rsidR="0063208D">
        <w:rPr>
          <w:bCs/>
          <w:color w:val="000000"/>
          <w:sz w:val="28"/>
          <w:szCs w:val="28"/>
          <w:lang w:eastAsia="kk-KZ"/>
        </w:rPr>
        <w:t xml:space="preserve"> </w:t>
      </w:r>
      <w:r>
        <w:rPr>
          <w:bCs/>
          <w:color w:val="000000"/>
          <w:sz w:val="28"/>
          <w:szCs w:val="28"/>
          <w:lang w:eastAsia="kk-KZ"/>
        </w:rPr>
        <w:t>меньше</w:t>
      </w:r>
      <w:r w:rsidR="0063208D">
        <w:rPr>
          <w:bCs/>
          <w:color w:val="000000"/>
          <w:sz w:val="28"/>
          <w:szCs w:val="28"/>
          <w:lang w:eastAsia="kk-KZ"/>
        </w:rPr>
        <w:t xml:space="preserve"> </w:t>
      </w:r>
      <w:r>
        <w:rPr>
          <w:bCs/>
          <w:color w:val="000000"/>
          <w:sz w:val="28"/>
          <w:szCs w:val="28"/>
          <w:lang w:eastAsia="kk-KZ"/>
        </w:rPr>
        <w:t>обычной.</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были</w:t>
      </w:r>
      <w:r w:rsidR="0063208D">
        <w:rPr>
          <w:bCs/>
          <w:color w:val="000000"/>
          <w:sz w:val="28"/>
          <w:szCs w:val="28"/>
          <w:lang w:eastAsia="kk-KZ"/>
        </w:rPr>
        <w:t xml:space="preserve"> </w:t>
      </w:r>
      <w:r>
        <w:rPr>
          <w:bCs/>
          <w:color w:val="000000"/>
          <w:sz w:val="28"/>
          <w:szCs w:val="28"/>
          <w:lang w:eastAsia="kk-KZ"/>
        </w:rPr>
        <w:t>подвергнуты</w:t>
      </w:r>
      <w:r w:rsidR="0063208D">
        <w:rPr>
          <w:bCs/>
          <w:color w:val="000000"/>
          <w:sz w:val="28"/>
          <w:szCs w:val="28"/>
          <w:lang w:eastAsia="kk-KZ"/>
        </w:rPr>
        <w:t xml:space="preserve"> </w:t>
      </w:r>
      <w:r>
        <w:rPr>
          <w:bCs/>
          <w:color w:val="000000"/>
          <w:sz w:val="28"/>
          <w:szCs w:val="28"/>
          <w:lang w:eastAsia="kk-KZ"/>
        </w:rPr>
        <w:t>нагрузке</w:t>
      </w:r>
      <w:r w:rsidR="0063208D">
        <w:rPr>
          <w:bCs/>
          <w:color w:val="000000"/>
          <w:sz w:val="28"/>
          <w:szCs w:val="28"/>
          <w:lang w:eastAsia="kk-KZ"/>
        </w:rPr>
        <w:t xml:space="preserve"> </w:t>
      </w:r>
      <w:r>
        <w:rPr>
          <w:bCs/>
          <w:color w:val="000000"/>
          <w:sz w:val="28"/>
          <w:szCs w:val="28"/>
          <w:lang w:eastAsia="kk-KZ"/>
        </w:rPr>
        <w:t>50,</w:t>
      </w:r>
      <w:r w:rsidR="0063208D">
        <w:rPr>
          <w:bCs/>
          <w:color w:val="000000"/>
          <w:sz w:val="28"/>
          <w:szCs w:val="28"/>
          <w:lang w:eastAsia="kk-KZ"/>
        </w:rPr>
        <w:t xml:space="preserve"> </w:t>
      </w:r>
      <w:r>
        <w:rPr>
          <w:bCs/>
          <w:color w:val="000000"/>
          <w:sz w:val="28"/>
          <w:szCs w:val="28"/>
          <w:lang w:eastAsia="kk-KZ"/>
        </w:rPr>
        <w:t>100,</w:t>
      </w:r>
      <w:r w:rsidR="0063208D">
        <w:rPr>
          <w:bCs/>
          <w:color w:val="000000"/>
          <w:sz w:val="28"/>
          <w:szCs w:val="28"/>
          <w:lang w:eastAsia="kk-KZ"/>
        </w:rPr>
        <w:t xml:space="preserve"> </w:t>
      </w:r>
      <w:r>
        <w:rPr>
          <w:bCs/>
          <w:color w:val="000000"/>
          <w:sz w:val="28"/>
          <w:szCs w:val="28"/>
          <w:lang w:eastAsia="kk-KZ"/>
        </w:rPr>
        <w:t>150</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200</w:t>
      </w:r>
      <w:r w:rsidR="0063208D">
        <w:rPr>
          <w:bCs/>
          <w:color w:val="000000"/>
          <w:sz w:val="28"/>
          <w:szCs w:val="28"/>
          <w:lang w:eastAsia="kk-KZ"/>
        </w:rPr>
        <w:t xml:space="preserve"> </w:t>
      </w:r>
      <w:r>
        <w:rPr>
          <w:bCs/>
          <w:color w:val="000000"/>
          <w:sz w:val="28"/>
          <w:szCs w:val="28"/>
          <w:lang w:eastAsia="kk-KZ"/>
        </w:rPr>
        <w:t>кг</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помощью</w:t>
      </w:r>
      <w:r w:rsidR="0063208D">
        <w:rPr>
          <w:bCs/>
          <w:color w:val="000000"/>
          <w:sz w:val="28"/>
          <w:szCs w:val="28"/>
          <w:lang w:eastAsia="kk-KZ"/>
        </w:rPr>
        <w:t xml:space="preserve"> </w:t>
      </w:r>
      <w:r>
        <w:rPr>
          <w:bCs/>
          <w:color w:val="000000"/>
          <w:sz w:val="28"/>
          <w:szCs w:val="28"/>
          <w:lang w:eastAsia="kk-KZ"/>
        </w:rPr>
        <w:t>специальных</w:t>
      </w:r>
      <w:r w:rsidR="0063208D">
        <w:rPr>
          <w:bCs/>
          <w:color w:val="000000"/>
          <w:sz w:val="28"/>
          <w:szCs w:val="28"/>
          <w:lang w:eastAsia="kk-KZ"/>
        </w:rPr>
        <w:t xml:space="preserve"> </w:t>
      </w:r>
      <w:r>
        <w:rPr>
          <w:bCs/>
          <w:color w:val="000000"/>
          <w:sz w:val="28"/>
          <w:szCs w:val="28"/>
          <w:lang w:eastAsia="kk-KZ"/>
        </w:rPr>
        <w:t>весов.</w:t>
      </w:r>
      <w:r w:rsidR="0063208D">
        <w:rPr>
          <w:bCs/>
          <w:color w:val="000000"/>
          <w:sz w:val="28"/>
          <w:szCs w:val="28"/>
          <w:lang w:eastAsia="kk-KZ"/>
        </w:rPr>
        <w:t xml:space="preserve"> </w:t>
      </w:r>
      <w:r>
        <w:rPr>
          <w:bCs/>
          <w:color w:val="000000"/>
          <w:sz w:val="28"/>
          <w:szCs w:val="28"/>
          <w:lang w:eastAsia="kk-KZ"/>
        </w:rPr>
        <w:t>Деформации</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пластине</w:t>
      </w:r>
      <w:r w:rsidR="0063208D">
        <w:rPr>
          <w:bCs/>
          <w:color w:val="000000"/>
          <w:sz w:val="28"/>
          <w:szCs w:val="28"/>
          <w:lang w:eastAsia="kk-KZ"/>
        </w:rPr>
        <w:t xml:space="preserve"> </w:t>
      </w:r>
      <w:r>
        <w:rPr>
          <w:bCs/>
          <w:color w:val="000000"/>
          <w:sz w:val="28"/>
          <w:szCs w:val="28"/>
          <w:lang w:eastAsia="kk-KZ"/>
        </w:rPr>
        <w:t>измерялись</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помощью</w:t>
      </w:r>
      <w:r w:rsidR="0063208D">
        <w:rPr>
          <w:bCs/>
          <w:color w:val="000000"/>
          <w:sz w:val="28"/>
          <w:szCs w:val="28"/>
          <w:lang w:eastAsia="kk-KZ"/>
        </w:rPr>
        <w:t xml:space="preserve"> </w:t>
      </w:r>
      <w:r>
        <w:rPr>
          <w:bCs/>
          <w:color w:val="000000"/>
          <w:sz w:val="28"/>
          <w:szCs w:val="28"/>
          <w:lang w:eastAsia="kk-KZ"/>
        </w:rPr>
        <w:t>датчиков</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вычислялись</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дальнейшего</w:t>
      </w:r>
      <w:r w:rsidR="0063208D">
        <w:rPr>
          <w:bCs/>
          <w:color w:val="000000"/>
          <w:sz w:val="28"/>
          <w:szCs w:val="28"/>
          <w:lang w:eastAsia="kk-KZ"/>
        </w:rPr>
        <w:t xml:space="preserve"> </w:t>
      </w:r>
      <w:r>
        <w:rPr>
          <w:bCs/>
          <w:color w:val="000000"/>
          <w:sz w:val="28"/>
          <w:szCs w:val="28"/>
          <w:lang w:eastAsia="kk-KZ"/>
        </w:rPr>
        <w:t>анализа.</w:t>
      </w:r>
      <w:r w:rsidR="0063208D">
        <w:rPr>
          <w:bCs/>
          <w:color w:val="000000"/>
          <w:sz w:val="28"/>
          <w:szCs w:val="28"/>
          <w:lang w:eastAsia="kk-KZ"/>
        </w:rPr>
        <w:t xml:space="preserve"> </w:t>
      </w:r>
      <w:r>
        <w:rPr>
          <w:bCs/>
          <w:color w:val="000000"/>
          <w:sz w:val="28"/>
          <w:szCs w:val="28"/>
          <w:lang w:eastAsia="kk-KZ"/>
        </w:rPr>
        <w:t>А</w:t>
      </w:r>
      <w:r w:rsidR="0063208D">
        <w:rPr>
          <w:bCs/>
          <w:color w:val="000000"/>
          <w:sz w:val="28"/>
          <w:szCs w:val="28"/>
          <w:lang w:eastAsia="kk-KZ"/>
        </w:rPr>
        <w:t xml:space="preserve"> </w:t>
      </w:r>
      <w:r>
        <w:rPr>
          <w:bCs/>
          <w:color w:val="000000"/>
          <w:sz w:val="28"/>
          <w:szCs w:val="28"/>
          <w:lang w:eastAsia="kk-KZ"/>
        </w:rPr>
        <w:t>именно</w:t>
      </w:r>
      <w:r w:rsidR="0063208D">
        <w:rPr>
          <w:bCs/>
          <w:color w:val="000000"/>
          <w:sz w:val="28"/>
          <w:szCs w:val="28"/>
          <w:lang w:eastAsia="kk-KZ"/>
        </w:rPr>
        <w:t xml:space="preserve"> </w:t>
      </w:r>
      <w:r>
        <w:rPr>
          <w:bCs/>
          <w:color w:val="000000"/>
          <w:sz w:val="28"/>
          <w:szCs w:val="28"/>
          <w:lang w:eastAsia="kk-KZ"/>
        </w:rPr>
        <w:t>высокоточной</w:t>
      </w:r>
      <w:r w:rsidR="0063208D">
        <w:rPr>
          <w:bCs/>
          <w:color w:val="000000"/>
          <w:sz w:val="28"/>
          <w:szCs w:val="28"/>
          <w:lang w:eastAsia="kk-KZ"/>
        </w:rPr>
        <w:t xml:space="preserve"> </w:t>
      </w:r>
      <w:r>
        <w:rPr>
          <w:bCs/>
          <w:color w:val="000000"/>
          <w:sz w:val="28"/>
          <w:szCs w:val="28"/>
          <w:lang w:eastAsia="kk-KZ"/>
        </w:rPr>
        <w:t>индикаторной</w:t>
      </w:r>
      <w:r w:rsidR="0063208D">
        <w:rPr>
          <w:bCs/>
          <w:color w:val="000000"/>
          <w:sz w:val="28"/>
          <w:szCs w:val="28"/>
          <w:lang w:eastAsia="kk-KZ"/>
        </w:rPr>
        <w:t xml:space="preserve"> </w:t>
      </w:r>
      <w:r>
        <w:rPr>
          <w:bCs/>
          <w:color w:val="000000"/>
          <w:sz w:val="28"/>
          <w:szCs w:val="28"/>
          <w:lang w:eastAsia="kk-KZ"/>
        </w:rPr>
        <w:t>головкой</w:t>
      </w:r>
      <w:r w:rsidR="0063208D">
        <w:rPr>
          <w:bCs/>
          <w:color w:val="000000"/>
          <w:sz w:val="28"/>
          <w:szCs w:val="28"/>
          <w:lang w:eastAsia="kk-KZ"/>
        </w:rPr>
        <w:t xml:space="preserve"> </w:t>
      </w:r>
      <w:r>
        <w:rPr>
          <w:bCs/>
          <w:color w:val="000000"/>
          <w:sz w:val="28"/>
          <w:szCs w:val="28"/>
          <w:lang w:eastAsia="kk-KZ"/>
        </w:rPr>
        <w:t>часового</w:t>
      </w:r>
      <w:r w:rsidR="0063208D">
        <w:rPr>
          <w:bCs/>
          <w:color w:val="000000"/>
          <w:sz w:val="28"/>
          <w:szCs w:val="28"/>
          <w:lang w:eastAsia="kk-KZ"/>
        </w:rPr>
        <w:t xml:space="preserve"> </w:t>
      </w:r>
      <w:r>
        <w:rPr>
          <w:bCs/>
          <w:color w:val="000000"/>
          <w:sz w:val="28"/>
          <w:szCs w:val="28"/>
          <w:lang w:eastAsia="kk-KZ"/>
        </w:rPr>
        <w:t>типа</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цифровым</w:t>
      </w:r>
      <w:r w:rsidR="0063208D">
        <w:rPr>
          <w:bCs/>
          <w:color w:val="000000"/>
          <w:sz w:val="28"/>
          <w:szCs w:val="28"/>
          <w:lang w:eastAsia="kk-KZ"/>
        </w:rPr>
        <w:t xml:space="preserve"> </w:t>
      </w:r>
      <w:r>
        <w:rPr>
          <w:bCs/>
          <w:color w:val="000000"/>
          <w:sz w:val="28"/>
          <w:szCs w:val="28"/>
          <w:lang w:eastAsia="kk-KZ"/>
        </w:rPr>
        <w:t>дисплеем</w:t>
      </w:r>
      <w:r w:rsidR="0063208D">
        <w:rPr>
          <w:bCs/>
          <w:color w:val="000000"/>
          <w:sz w:val="28"/>
          <w:szCs w:val="28"/>
          <w:lang w:eastAsia="kk-KZ"/>
        </w:rPr>
        <w:t xml:space="preserve"> </w:t>
      </w:r>
      <w:r>
        <w:rPr>
          <w:bCs/>
          <w:color w:val="000000"/>
          <w:sz w:val="28"/>
          <w:szCs w:val="28"/>
          <w:lang w:eastAsia="kk-KZ"/>
        </w:rPr>
        <w:t>(цена</w:t>
      </w:r>
      <w:r w:rsidR="0063208D">
        <w:rPr>
          <w:bCs/>
          <w:color w:val="000000"/>
          <w:sz w:val="28"/>
          <w:szCs w:val="28"/>
          <w:lang w:eastAsia="kk-KZ"/>
        </w:rPr>
        <w:t xml:space="preserve"> </w:t>
      </w:r>
      <w:r>
        <w:rPr>
          <w:bCs/>
          <w:color w:val="000000"/>
          <w:sz w:val="28"/>
          <w:szCs w:val="28"/>
          <w:lang w:eastAsia="kk-KZ"/>
        </w:rPr>
        <w:t>деления</w:t>
      </w:r>
      <w:r w:rsidR="0063208D">
        <w:rPr>
          <w:bCs/>
          <w:color w:val="000000"/>
          <w:sz w:val="28"/>
          <w:szCs w:val="28"/>
          <w:lang w:eastAsia="kk-KZ"/>
        </w:rPr>
        <w:t xml:space="preserve"> </w:t>
      </w:r>
      <w:r>
        <w:rPr>
          <w:bCs/>
          <w:color w:val="000000"/>
          <w:sz w:val="28"/>
          <w:szCs w:val="28"/>
          <w:lang w:eastAsia="kk-KZ"/>
        </w:rPr>
        <w:t>0,01</w:t>
      </w:r>
      <w:r w:rsidR="0063208D">
        <w:rPr>
          <w:bCs/>
          <w:color w:val="000000"/>
          <w:sz w:val="28"/>
          <w:szCs w:val="28"/>
          <w:lang w:eastAsia="kk-KZ"/>
        </w:rPr>
        <w:t xml:space="preserve"> </w:t>
      </w:r>
      <w:r>
        <w:rPr>
          <w:bCs/>
          <w:color w:val="000000"/>
          <w:sz w:val="28"/>
          <w:szCs w:val="28"/>
          <w:lang w:eastAsia="kk-KZ"/>
        </w:rPr>
        <w:t>мм)</w:t>
      </w:r>
      <w:r w:rsidR="0063208D">
        <w:rPr>
          <w:bCs/>
          <w:color w:val="000000"/>
          <w:sz w:val="28"/>
          <w:szCs w:val="28"/>
          <w:lang w:eastAsia="kk-KZ"/>
        </w:rPr>
        <w:t xml:space="preserve"> </w:t>
      </w:r>
      <w:r>
        <w:rPr>
          <w:bCs/>
          <w:color w:val="000000"/>
          <w:sz w:val="28"/>
          <w:szCs w:val="28"/>
          <w:lang w:eastAsia="kk-KZ"/>
        </w:rPr>
        <w:t>устройства</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электронный</w:t>
      </w:r>
      <w:r w:rsidR="0063208D">
        <w:rPr>
          <w:bCs/>
          <w:color w:val="000000"/>
          <w:sz w:val="28"/>
          <w:szCs w:val="28"/>
          <w:lang w:eastAsia="kk-KZ"/>
        </w:rPr>
        <w:t xml:space="preserve"> </w:t>
      </w:r>
      <w:r>
        <w:rPr>
          <w:bCs/>
          <w:color w:val="000000"/>
          <w:sz w:val="28"/>
          <w:szCs w:val="28"/>
          <w:lang w:eastAsia="kk-KZ"/>
        </w:rPr>
        <w:t>штангенциркуль</w:t>
      </w:r>
      <w:r w:rsidR="0063208D">
        <w:rPr>
          <w:bCs/>
          <w:color w:val="000000"/>
          <w:sz w:val="28"/>
          <w:szCs w:val="28"/>
          <w:lang w:eastAsia="kk-KZ"/>
        </w:rPr>
        <w:t xml:space="preserve"> </w:t>
      </w:r>
      <w:r>
        <w:rPr>
          <w:bCs/>
          <w:color w:val="000000"/>
          <w:sz w:val="28"/>
          <w:szCs w:val="28"/>
          <w:lang w:eastAsia="kk-KZ"/>
        </w:rPr>
        <w:t>для</w:t>
      </w:r>
      <w:r w:rsidR="0063208D">
        <w:rPr>
          <w:bCs/>
          <w:color w:val="000000"/>
          <w:sz w:val="28"/>
          <w:szCs w:val="28"/>
          <w:lang w:eastAsia="kk-KZ"/>
        </w:rPr>
        <w:t xml:space="preserve"> </w:t>
      </w:r>
      <w:r>
        <w:rPr>
          <w:bCs/>
          <w:color w:val="000000"/>
          <w:sz w:val="28"/>
          <w:szCs w:val="28"/>
          <w:lang w:eastAsia="kk-KZ"/>
        </w:rPr>
        <w:t>измерения</w:t>
      </w:r>
      <w:r w:rsidR="0063208D">
        <w:rPr>
          <w:bCs/>
          <w:color w:val="000000"/>
          <w:sz w:val="28"/>
          <w:szCs w:val="28"/>
          <w:lang w:eastAsia="kk-KZ"/>
        </w:rPr>
        <w:t xml:space="preserve"> </w:t>
      </w:r>
      <w:r>
        <w:rPr>
          <w:bCs/>
          <w:color w:val="000000"/>
          <w:sz w:val="28"/>
          <w:szCs w:val="28"/>
          <w:lang w:eastAsia="kk-KZ"/>
        </w:rPr>
        <w:t>наружных</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внутренних</w:t>
      </w:r>
      <w:r w:rsidR="0063208D">
        <w:rPr>
          <w:bCs/>
          <w:color w:val="000000"/>
          <w:sz w:val="28"/>
          <w:szCs w:val="28"/>
          <w:lang w:eastAsia="kk-KZ"/>
        </w:rPr>
        <w:t xml:space="preserve"> </w:t>
      </w:r>
      <w:r>
        <w:rPr>
          <w:bCs/>
          <w:color w:val="000000"/>
          <w:sz w:val="28"/>
          <w:szCs w:val="28"/>
          <w:lang w:eastAsia="kk-KZ"/>
        </w:rPr>
        <w:t>размеров</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цифровым</w:t>
      </w:r>
      <w:r w:rsidR="0063208D">
        <w:rPr>
          <w:bCs/>
          <w:color w:val="000000"/>
          <w:sz w:val="28"/>
          <w:szCs w:val="28"/>
          <w:lang w:eastAsia="kk-KZ"/>
        </w:rPr>
        <w:t xml:space="preserve"> </w:t>
      </w:r>
      <w:r>
        <w:rPr>
          <w:bCs/>
          <w:color w:val="000000"/>
          <w:sz w:val="28"/>
          <w:szCs w:val="28"/>
          <w:lang w:eastAsia="kk-KZ"/>
        </w:rPr>
        <w:t>дисплеем</w:t>
      </w:r>
      <w:r w:rsidR="0063208D">
        <w:rPr>
          <w:bCs/>
          <w:color w:val="000000"/>
          <w:sz w:val="28"/>
          <w:szCs w:val="28"/>
          <w:lang w:eastAsia="kk-KZ"/>
        </w:rPr>
        <w:t xml:space="preserve"> </w:t>
      </w:r>
      <w:r>
        <w:rPr>
          <w:bCs/>
          <w:color w:val="000000"/>
          <w:sz w:val="28"/>
          <w:szCs w:val="28"/>
          <w:lang w:eastAsia="kk-KZ"/>
        </w:rPr>
        <w:t>(цена</w:t>
      </w:r>
      <w:r w:rsidR="0063208D">
        <w:rPr>
          <w:bCs/>
          <w:color w:val="000000"/>
          <w:sz w:val="28"/>
          <w:szCs w:val="28"/>
          <w:lang w:eastAsia="kk-KZ"/>
        </w:rPr>
        <w:t xml:space="preserve"> </w:t>
      </w:r>
      <w:r>
        <w:rPr>
          <w:bCs/>
          <w:color w:val="000000"/>
          <w:sz w:val="28"/>
          <w:szCs w:val="28"/>
          <w:lang w:eastAsia="kk-KZ"/>
        </w:rPr>
        <w:t>деления</w:t>
      </w:r>
      <w:r w:rsidR="0063208D">
        <w:rPr>
          <w:bCs/>
          <w:color w:val="000000"/>
          <w:sz w:val="28"/>
          <w:szCs w:val="28"/>
          <w:lang w:eastAsia="kk-KZ"/>
        </w:rPr>
        <w:t xml:space="preserve"> </w:t>
      </w:r>
      <w:r>
        <w:rPr>
          <w:bCs/>
          <w:color w:val="000000"/>
          <w:sz w:val="28"/>
          <w:szCs w:val="28"/>
          <w:lang w:eastAsia="kk-KZ"/>
        </w:rPr>
        <w:t>0,01</w:t>
      </w:r>
      <w:r w:rsidR="0063208D">
        <w:rPr>
          <w:bCs/>
          <w:color w:val="000000"/>
          <w:sz w:val="28"/>
          <w:szCs w:val="28"/>
          <w:lang w:eastAsia="kk-KZ"/>
        </w:rPr>
        <w:t xml:space="preserve"> </w:t>
      </w:r>
      <w:r>
        <w:rPr>
          <w:bCs/>
          <w:color w:val="000000"/>
          <w:sz w:val="28"/>
          <w:szCs w:val="28"/>
          <w:lang w:eastAsia="kk-KZ"/>
        </w:rPr>
        <w:t>мм).</w:t>
      </w:r>
      <w:bookmarkEnd w:id="52"/>
      <w:bookmarkEnd w:id="54"/>
    </w:p>
    <w:p w14:paraId="529C18EA" w14:textId="61F371A0" w:rsidR="00FE4AD3" w:rsidRDefault="0013571B">
      <w:pPr>
        <w:ind w:firstLine="708"/>
        <w:jc w:val="both"/>
        <w:rPr>
          <w:sz w:val="28"/>
          <w:szCs w:val="28"/>
        </w:rPr>
      </w:pPr>
      <w:r>
        <w:rPr>
          <w:sz w:val="28"/>
          <w:szCs w:val="28"/>
        </w:rPr>
        <w:t>Проведение</w:t>
      </w:r>
      <w:r w:rsidR="0063208D">
        <w:rPr>
          <w:sz w:val="28"/>
          <w:szCs w:val="28"/>
        </w:rPr>
        <w:t xml:space="preserve"> </w:t>
      </w:r>
      <w:r>
        <w:rPr>
          <w:sz w:val="28"/>
          <w:szCs w:val="28"/>
        </w:rPr>
        <w:t>натурного</w:t>
      </w:r>
      <w:r w:rsidR="0063208D">
        <w:rPr>
          <w:sz w:val="28"/>
          <w:szCs w:val="28"/>
        </w:rPr>
        <w:t xml:space="preserve"> </w:t>
      </w:r>
      <w:r>
        <w:rPr>
          <w:sz w:val="28"/>
          <w:szCs w:val="28"/>
        </w:rPr>
        <w:t>эксперимента</w:t>
      </w:r>
      <w:r w:rsidR="0063208D">
        <w:rPr>
          <w:sz w:val="28"/>
          <w:szCs w:val="28"/>
        </w:rPr>
        <w:t xml:space="preserve"> </w:t>
      </w:r>
      <w:r>
        <w:rPr>
          <w:sz w:val="28"/>
          <w:szCs w:val="28"/>
        </w:rPr>
        <w:t>позволило</w:t>
      </w:r>
      <w:r w:rsidR="0063208D">
        <w:rPr>
          <w:sz w:val="28"/>
          <w:szCs w:val="28"/>
        </w:rPr>
        <w:t xml:space="preserve"> </w:t>
      </w:r>
      <w:r>
        <w:rPr>
          <w:sz w:val="28"/>
          <w:szCs w:val="28"/>
        </w:rPr>
        <w:t>непосредственно</w:t>
      </w:r>
      <w:r w:rsidR="0063208D">
        <w:rPr>
          <w:sz w:val="28"/>
          <w:szCs w:val="28"/>
        </w:rPr>
        <w:t xml:space="preserve"> </w:t>
      </w:r>
      <w:r>
        <w:rPr>
          <w:sz w:val="28"/>
          <w:szCs w:val="28"/>
        </w:rPr>
        <w:t>наблюдать</w:t>
      </w:r>
      <w:r w:rsidR="0063208D">
        <w:rPr>
          <w:sz w:val="28"/>
          <w:szCs w:val="28"/>
        </w:rPr>
        <w:t xml:space="preserve"> </w:t>
      </w:r>
      <w:r>
        <w:rPr>
          <w:sz w:val="28"/>
          <w:szCs w:val="28"/>
        </w:rPr>
        <w:t>поведение</w:t>
      </w:r>
      <w:r w:rsidR="0063208D">
        <w:rPr>
          <w:sz w:val="28"/>
          <w:szCs w:val="28"/>
        </w:rPr>
        <w:t xml:space="preserve"> </w:t>
      </w:r>
      <w:r>
        <w:rPr>
          <w:sz w:val="28"/>
          <w:szCs w:val="28"/>
        </w:rPr>
        <w:t>металлической</w:t>
      </w:r>
      <w:r w:rsidR="0063208D">
        <w:rPr>
          <w:sz w:val="28"/>
          <w:szCs w:val="28"/>
        </w:rPr>
        <w:t xml:space="preserve"> </w:t>
      </w:r>
      <w:r>
        <w:rPr>
          <w:sz w:val="28"/>
          <w:szCs w:val="28"/>
        </w:rPr>
        <w:t>пластины</w:t>
      </w:r>
      <w:r w:rsidR="0063208D">
        <w:rPr>
          <w:sz w:val="28"/>
          <w:szCs w:val="28"/>
        </w:rPr>
        <w:t xml:space="preserve"> </w:t>
      </w:r>
      <w:r>
        <w:rPr>
          <w:sz w:val="28"/>
          <w:szCs w:val="28"/>
        </w:rPr>
        <w:t>при</w:t>
      </w:r>
      <w:r w:rsidR="0063208D">
        <w:rPr>
          <w:sz w:val="28"/>
          <w:szCs w:val="28"/>
        </w:rPr>
        <w:t xml:space="preserve"> </w:t>
      </w:r>
      <w:r>
        <w:rPr>
          <w:sz w:val="28"/>
          <w:szCs w:val="28"/>
        </w:rPr>
        <w:t>изгибе</w:t>
      </w:r>
      <w:r w:rsidR="0063208D">
        <w:rPr>
          <w:sz w:val="28"/>
          <w:szCs w:val="28"/>
        </w:rPr>
        <w:t xml:space="preserve"> </w:t>
      </w:r>
      <w:r>
        <w:rPr>
          <w:sz w:val="28"/>
          <w:szCs w:val="28"/>
        </w:rPr>
        <w:t>под</w:t>
      </w:r>
      <w:r w:rsidR="0063208D">
        <w:rPr>
          <w:sz w:val="28"/>
          <w:szCs w:val="28"/>
        </w:rPr>
        <w:t xml:space="preserve"> </w:t>
      </w:r>
      <w:r>
        <w:rPr>
          <w:sz w:val="28"/>
          <w:szCs w:val="28"/>
        </w:rPr>
        <w:t>нагрузкой.</w:t>
      </w:r>
      <w:r w:rsidR="0063208D">
        <w:rPr>
          <w:sz w:val="28"/>
          <w:szCs w:val="28"/>
        </w:rPr>
        <w:t xml:space="preserve"> </w:t>
      </w:r>
      <w:r>
        <w:rPr>
          <w:sz w:val="28"/>
          <w:szCs w:val="28"/>
        </w:rPr>
        <w:t>Полученные</w:t>
      </w:r>
      <w:r w:rsidR="0063208D">
        <w:rPr>
          <w:sz w:val="28"/>
          <w:szCs w:val="28"/>
        </w:rPr>
        <w:t xml:space="preserve"> </w:t>
      </w:r>
      <w:r>
        <w:rPr>
          <w:sz w:val="28"/>
          <w:szCs w:val="28"/>
        </w:rPr>
        <w:t>данные</w:t>
      </w:r>
      <w:r w:rsidR="0063208D">
        <w:rPr>
          <w:sz w:val="28"/>
          <w:szCs w:val="28"/>
        </w:rPr>
        <w:t xml:space="preserve"> </w:t>
      </w:r>
      <w:r>
        <w:rPr>
          <w:sz w:val="28"/>
          <w:szCs w:val="28"/>
        </w:rPr>
        <w:t>включают:</w:t>
      </w:r>
    </w:p>
    <w:p w14:paraId="4974B654" w14:textId="1FD3AC9E" w:rsidR="00FE4AD3" w:rsidRDefault="0013571B">
      <w:pPr>
        <w:ind w:firstLine="708"/>
        <w:jc w:val="both"/>
        <w:rPr>
          <w:sz w:val="28"/>
          <w:szCs w:val="28"/>
        </w:rPr>
      </w:pPr>
      <w:r>
        <w:rPr>
          <w:sz w:val="28"/>
          <w:szCs w:val="28"/>
        </w:rPr>
        <w:t>-</w:t>
      </w:r>
      <w:r w:rsidR="0063208D">
        <w:rPr>
          <w:sz w:val="28"/>
          <w:szCs w:val="28"/>
        </w:rPr>
        <w:t xml:space="preserve"> </w:t>
      </w:r>
      <w:r>
        <w:rPr>
          <w:sz w:val="28"/>
          <w:szCs w:val="28"/>
        </w:rPr>
        <w:t>Величину</w:t>
      </w:r>
      <w:r w:rsidR="0063208D">
        <w:rPr>
          <w:sz w:val="28"/>
          <w:szCs w:val="28"/>
        </w:rPr>
        <w:t xml:space="preserve"> </w:t>
      </w:r>
      <w:r>
        <w:rPr>
          <w:sz w:val="28"/>
          <w:szCs w:val="28"/>
        </w:rPr>
        <w:t>деформаций</w:t>
      </w:r>
      <w:r w:rsidR="0063208D">
        <w:rPr>
          <w:sz w:val="28"/>
          <w:szCs w:val="28"/>
        </w:rPr>
        <w:t xml:space="preserve"> </w:t>
      </w:r>
      <w:r>
        <w:rPr>
          <w:sz w:val="28"/>
          <w:szCs w:val="28"/>
        </w:rPr>
        <w:t>пластины</w:t>
      </w:r>
      <w:r w:rsidR="0063208D">
        <w:rPr>
          <w:sz w:val="28"/>
          <w:szCs w:val="28"/>
        </w:rPr>
        <w:t xml:space="preserve"> </w:t>
      </w:r>
      <w:r>
        <w:rPr>
          <w:sz w:val="28"/>
          <w:szCs w:val="28"/>
        </w:rPr>
        <w:t>под</w:t>
      </w:r>
      <w:r w:rsidR="0063208D">
        <w:rPr>
          <w:sz w:val="28"/>
          <w:szCs w:val="28"/>
        </w:rPr>
        <w:t xml:space="preserve"> </w:t>
      </w:r>
      <w:r>
        <w:rPr>
          <w:sz w:val="28"/>
          <w:szCs w:val="28"/>
        </w:rPr>
        <w:t>различными</w:t>
      </w:r>
      <w:r w:rsidR="0063208D">
        <w:rPr>
          <w:sz w:val="28"/>
          <w:szCs w:val="28"/>
        </w:rPr>
        <w:t xml:space="preserve"> </w:t>
      </w:r>
      <w:r>
        <w:rPr>
          <w:sz w:val="28"/>
          <w:szCs w:val="28"/>
        </w:rPr>
        <w:t>уровнями</w:t>
      </w:r>
      <w:r w:rsidR="0063208D">
        <w:rPr>
          <w:sz w:val="28"/>
          <w:szCs w:val="28"/>
        </w:rPr>
        <w:t xml:space="preserve"> </w:t>
      </w:r>
      <w:r>
        <w:rPr>
          <w:sz w:val="28"/>
          <w:szCs w:val="28"/>
        </w:rPr>
        <w:t>нагрузки</w:t>
      </w:r>
      <w:r w:rsidR="0063208D">
        <w:rPr>
          <w:sz w:val="28"/>
          <w:szCs w:val="28"/>
        </w:rPr>
        <w:t xml:space="preserve"> </w:t>
      </w:r>
      <w:r>
        <w:rPr>
          <w:sz w:val="28"/>
          <w:szCs w:val="28"/>
        </w:rPr>
        <w:t>(рис.3.8).</w:t>
      </w:r>
    </w:p>
    <w:p w14:paraId="1D838EE2" w14:textId="7FDEA679" w:rsidR="00FE4AD3" w:rsidRDefault="0013571B">
      <w:pPr>
        <w:jc w:val="both"/>
        <w:rPr>
          <w:sz w:val="28"/>
          <w:szCs w:val="28"/>
        </w:rPr>
      </w:pPr>
      <w:r>
        <w:rPr>
          <w:sz w:val="28"/>
          <w:szCs w:val="28"/>
        </w:rPr>
        <w:t>-</w:t>
      </w:r>
      <w:r w:rsidR="0063208D">
        <w:rPr>
          <w:sz w:val="28"/>
          <w:szCs w:val="28"/>
        </w:rPr>
        <w:t xml:space="preserve"> </w:t>
      </w:r>
      <w:r>
        <w:rPr>
          <w:sz w:val="28"/>
          <w:szCs w:val="28"/>
        </w:rPr>
        <w:t>Сравнение</w:t>
      </w:r>
      <w:r w:rsidR="0063208D">
        <w:rPr>
          <w:sz w:val="28"/>
          <w:szCs w:val="28"/>
        </w:rPr>
        <w:t xml:space="preserve"> </w:t>
      </w:r>
      <w:r>
        <w:rPr>
          <w:sz w:val="28"/>
          <w:szCs w:val="28"/>
        </w:rPr>
        <w:t>экспериментальных</w:t>
      </w:r>
      <w:r w:rsidR="0063208D">
        <w:rPr>
          <w:sz w:val="28"/>
          <w:szCs w:val="28"/>
        </w:rPr>
        <w:t xml:space="preserve"> </w:t>
      </w:r>
      <w:r>
        <w:rPr>
          <w:sz w:val="28"/>
          <w:szCs w:val="28"/>
        </w:rPr>
        <w:t>результатов</w:t>
      </w:r>
      <w:r w:rsidR="0063208D">
        <w:rPr>
          <w:sz w:val="28"/>
          <w:szCs w:val="28"/>
        </w:rPr>
        <w:t xml:space="preserve"> </w:t>
      </w:r>
      <w:r>
        <w:rPr>
          <w:sz w:val="28"/>
          <w:szCs w:val="28"/>
        </w:rPr>
        <w:t>и</w:t>
      </w:r>
      <w:r w:rsidR="0063208D">
        <w:rPr>
          <w:sz w:val="28"/>
          <w:szCs w:val="28"/>
        </w:rPr>
        <w:t xml:space="preserve"> </w:t>
      </w:r>
      <w:r>
        <w:rPr>
          <w:sz w:val="28"/>
          <w:szCs w:val="28"/>
        </w:rPr>
        <w:t>данными</w:t>
      </w:r>
      <w:r w:rsidR="0063208D">
        <w:rPr>
          <w:sz w:val="28"/>
          <w:szCs w:val="28"/>
        </w:rPr>
        <w:t xml:space="preserve"> </w:t>
      </w:r>
      <w:r>
        <w:rPr>
          <w:sz w:val="28"/>
          <w:szCs w:val="28"/>
        </w:rPr>
        <w:t>из</w:t>
      </w:r>
      <w:r w:rsidR="0063208D">
        <w:rPr>
          <w:sz w:val="28"/>
          <w:szCs w:val="28"/>
        </w:rPr>
        <w:t xml:space="preserve"> </w:t>
      </w:r>
      <w:r>
        <w:rPr>
          <w:sz w:val="28"/>
          <w:szCs w:val="28"/>
        </w:rPr>
        <w:t>симуляции</w:t>
      </w:r>
      <w:r w:rsidR="0063208D">
        <w:rPr>
          <w:sz w:val="28"/>
          <w:szCs w:val="28"/>
        </w:rPr>
        <w:t xml:space="preserve"> </w:t>
      </w:r>
      <w:r>
        <w:rPr>
          <w:sz w:val="28"/>
          <w:szCs w:val="28"/>
        </w:rPr>
        <w:t>в</w:t>
      </w:r>
      <w:r w:rsidR="0063208D">
        <w:rPr>
          <w:sz w:val="28"/>
          <w:szCs w:val="28"/>
        </w:rPr>
        <w:t xml:space="preserve"> </w:t>
      </w:r>
      <w:r>
        <w:rPr>
          <w:sz w:val="28"/>
          <w:szCs w:val="28"/>
        </w:rPr>
        <w:t>ANSYS.</w:t>
      </w:r>
    </w:p>
    <w:p w14:paraId="5B0D29D3" w14:textId="77777777" w:rsidR="00FE4AD3" w:rsidRDefault="0013571B">
      <w:pPr>
        <w:spacing w:before="240"/>
        <w:jc w:val="both"/>
        <w:rPr>
          <w:b/>
          <w:bCs/>
          <w:sz w:val="28"/>
          <w:szCs w:val="28"/>
        </w:rPr>
      </w:pPr>
      <w:r>
        <w:rPr>
          <w:b/>
          <w:bCs/>
          <w:noProof/>
          <w:sz w:val="28"/>
          <w:szCs w:val="28"/>
        </w:rPr>
        <w:drawing>
          <wp:inline distT="0" distB="0" distL="0" distR="0" wp14:anchorId="1F2D7505" wp14:editId="2DEF009F">
            <wp:extent cx="6122035" cy="3604260"/>
            <wp:effectExtent l="0" t="0" r="0" b="2540"/>
            <wp:docPr id="494760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60519" name="Рисунок 1"/>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122035" cy="3604260"/>
                    </a:xfrm>
                    <a:prstGeom prst="rect">
                      <a:avLst/>
                    </a:prstGeom>
                  </pic:spPr>
                </pic:pic>
              </a:graphicData>
            </a:graphic>
          </wp:inline>
        </w:drawing>
      </w:r>
    </w:p>
    <w:p w14:paraId="230A668F" w14:textId="1810C6AF" w:rsidR="00FE4AD3" w:rsidRDefault="0013571B">
      <w:pPr>
        <w:jc w:val="center"/>
        <w:rPr>
          <w:b/>
          <w:bCs/>
          <w:sz w:val="28"/>
          <w:szCs w:val="28"/>
        </w:rPr>
      </w:pPr>
      <w:r>
        <w:rPr>
          <w:sz w:val="28"/>
          <w:szCs w:val="28"/>
        </w:rPr>
        <w:t>Рисунок</w:t>
      </w:r>
      <w:r w:rsidR="0063208D">
        <w:rPr>
          <w:sz w:val="28"/>
          <w:szCs w:val="28"/>
        </w:rPr>
        <w:t xml:space="preserve"> </w:t>
      </w:r>
      <w:r>
        <w:rPr>
          <w:bCs/>
          <w:color w:val="000000"/>
          <w:sz w:val="28"/>
          <w:szCs w:val="28"/>
          <w:lang w:eastAsia="kk-KZ"/>
        </w:rPr>
        <w:t>3.8</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Деформация</w:t>
      </w:r>
      <w:r w:rsidR="0063208D">
        <w:rPr>
          <w:sz w:val="28"/>
          <w:szCs w:val="28"/>
        </w:rPr>
        <w:t xml:space="preserve"> </w:t>
      </w:r>
      <w:r>
        <w:rPr>
          <w:sz w:val="28"/>
          <w:szCs w:val="28"/>
        </w:rPr>
        <w:t>пластины</w:t>
      </w:r>
      <w:r w:rsidR="0063208D">
        <w:rPr>
          <w:sz w:val="28"/>
          <w:szCs w:val="28"/>
        </w:rPr>
        <w:t xml:space="preserve"> </w:t>
      </w:r>
      <w:r>
        <w:rPr>
          <w:sz w:val="28"/>
          <w:szCs w:val="28"/>
        </w:rPr>
        <w:t>при</w:t>
      </w:r>
      <w:r w:rsidR="0063208D">
        <w:rPr>
          <w:sz w:val="28"/>
          <w:szCs w:val="28"/>
        </w:rPr>
        <w:t xml:space="preserve"> </w:t>
      </w:r>
      <w:r>
        <w:rPr>
          <w:sz w:val="28"/>
          <w:szCs w:val="28"/>
        </w:rPr>
        <w:t>нагрузке</w:t>
      </w:r>
      <w:r w:rsidR="0063208D">
        <w:rPr>
          <w:sz w:val="28"/>
          <w:szCs w:val="28"/>
        </w:rPr>
        <w:t xml:space="preserve"> </w:t>
      </w:r>
      <w:r>
        <w:rPr>
          <w:sz w:val="28"/>
          <w:szCs w:val="28"/>
        </w:rPr>
        <w:t>0,</w:t>
      </w:r>
      <w:r w:rsidR="0063208D">
        <w:rPr>
          <w:sz w:val="28"/>
          <w:szCs w:val="28"/>
        </w:rPr>
        <w:t xml:space="preserve"> </w:t>
      </w:r>
      <w:r>
        <w:rPr>
          <w:sz w:val="28"/>
          <w:szCs w:val="28"/>
        </w:rPr>
        <w:t>50,</w:t>
      </w:r>
      <w:r w:rsidR="0063208D">
        <w:rPr>
          <w:sz w:val="28"/>
          <w:szCs w:val="28"/>
        </w:rPr>
        <w:t xml:space="preserve"> </w:t>
      </w:r>
      <w:r>
        <w:rPr>
          <w:sz w:val="28"/>
          <w:szCs w:val="28"/>
        </w:rPr>
        <w:t>100,</w:t>
      </w:r>
      <w:r w:rsidR="0063208D">
        <w:rPr>
          <w:sz w:val="28"/>
          <w:szCs w:val="28"/>
        </w:rPr>
        <w:t xml:space="preserve"> </w:t>
      </w:r>
      <w:r>
        <w:rPr>
          <w:sz w:val="28"/>
          <w:szCs w:val="28"/>
        </w:rPr>
        <w:t>150,</w:t>
      </w:r>
      <w:r w:rsidR="0063208D">
        <w:rPr>
          <w:sz w:val="28"/>
          <w:szCs w:val="28"/>
        </w:rPr>
        <w:t xml:space="preserve"> </w:t>
      </w:r>
      <w:r>
        <w:rPr>
          <w:sz w:val="28"/>
          <w:szCs w:val="28"/>
        </w:rPr>
        <w:t>200</w:t>
      </w:r>
      <w:r w:rsidR="0063208D">
        <w:rPr>
          <w:sz w:val="28"/>
          <w:szCs w:val="28"/>
        </w:rPr>
        <w:t xml:space="preserve"> </w:t>
      </w:r>
      <w:r>
        <w:rPr>
          <w:sz w:val="28"/>
          <w:szCs w:val="28"/>
        </w:rPr>
        <w:t>кг</w:t>
      </w:r>
    </w:p>
    <w:p w14:paraId="610D4CCC" w14:textId="77777777" w:rsidR="00FE4AD3" w:rsidRDefault="00FE4AD3">
      <w:pPr>
        <w:rPr>
          <w:b/>
          <w:bCs/>
          <w:sz w:val="28"/>
          <w:szCs w:val="28"/>
        </w:rPr>
      </w:pPr>
    </w:p>
    <w:p w14:paraId="56480793" w14:textId="270A2A57" w:rsidR="00FE4AD3" w:rsidRDefault="0013571B">
      <w:pPr>
        <w:ind w:firstLine="709"/>
        <w:jc w:val="both"/>
        <w:rPr>
          <w:bCs/>
          <w:color w:val="000000"/>
          <w:sz w:val="28"/>
          <w:szCs w:val="28"/>
          <w:lang w:eastAsia="kk-KZ"/>
        </w:rPr>
      </w:pPr>
      <w:r>
        <w:rPr>
          <w:bCs/>
          <w:color w:val="000000"/>
          <w:sz w:val="28"/>
          <w:szCs w:val="28"/>
          <w:lang w:eastAsia="kk-KZ"/>
        </w:rPr>
        <w:t>Увеличение</w:t>
      </w:r>
      <w:r w:rsidR="0063208D">
        <w:rPr>
          <w:bCs/>
          <w:color w:val="000000"/>
          <w:sz w:val="28"/>
          <w:szCs w:val="28"/>
          <w:lang w:eastAsia="kk-KZ"/>
        </w:rPr>
        <w:t xml:space="preserve"> </w:t>
      </w:r>
      <w:r>
        <w:rPr>
          <w:bCs/>
          <w:color w:val="000000"/>
          <w:sz w:val="28"/>
          <w:szCs w:val="28"/>
          <w:lang w:eastAsia="kk-KZ"/>
        </w:rPr>
        <w:t>жесткости</w:t>
      </w:r>
      <w:r w:rsidR="0063208D">
        <w:rPr>
          <w:bCs/>
          <w:color w:val="000000"/>
          <w:sz w:val="28"/>
          <w:szCs w:val="28"/>
          <w:lang w:eastAsia="kk-KZ"/>
        </w:rPr>
        <w:t xml:space="preserve"> </w:t>
      </w:r>
      <w:r>
        <w:rPr>
          <w:bCs/>
          <w:color w:val="000000"/>
          <w:sz w:val="28"/>
          <w:szCs w:val="28"/>
          <w:lang w:eastAsia="kk-KZ"/>
        </w:rPr>
        <w:t>перфорированной</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является</w:t>
      </w:r>
      <w:r w:rsidR="0063208D">
        <w:rPr>
          <w:bCs/>
          <w:color w:val="000000"/>
          <w:sz w:val="28"/>
          <w:szCs w:val="28"/>
          <w:lang w:eastAsia="kk-KZ"/>
        </w:rPr>
        <w:t xml:space="preserve"> </w:t>
      </w:r>
      <w:r>
        <w:rPr>
          <w:color w:val="000000"/>
          <w:sz w:val="28"/>
          <w:szCs w:val="28"/>
          <w:lang w:eastAsia="kk-KZ"/>
        </w:rPr>
        <w:t>контринтуитивным</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но</w:t>
      </w:r>
      <w:r w:rsidR="0063208D">
        <w:rPr>
          <w:bCs/>
          <w:color w:val="000000"/>
          <w:sz w:val="28"/>
          <w:szCs w:val="28"/>
          <w:lang w:eastAsia="kk-KZ"/>
        </w:rPr>
        <w:t xml:space="preserve"> </w:t>
      </w:r>
      <w:r>
        <w:rPr>
          <w:bCs/>
          <w:color w:val="000000"/>
          <w:sz w:val="28"/>
          <w:szCs w:val="28"/>
          <w:lang w:eastAsia="kk-KZ"/>
        </w:rPr>
        <w:t>объяснимо</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точки</w:t>
      </w:r>
      <w:r w:rsidR="0063208D">
        <w:rPr>
          <w:bCs/>
          <w:color w:val="000000"/>
          <w:sz w:val="28"/>
          <w:szCs w:val="28"/>
          <w:lang w:eastAsia="kk-KZ"/>
        </w:rPr>
        <w:t xml:space="preserve"> </w:t>
      </w:r>
      <w:r>
        <w:rPr>
          <w:bCs/>
          <w:color w:val="000000"/>
          <w:sz w:val="28"/>
          <w:szCs w:val="28"/>
          <w:lang w:eastAsia="kk-KZ"/>
        </w:rPr>
        <w:t>зрения</w:t>
      </w:r>
      <w:r w:rsidR="0063208D">
        <w:rPr>
          <w:bCs/>
          <w:color w:val="000000"/>
          <w:sz w:val="28"/>
          <w:szCs w:val="28"/>
          <w:lang w:eastAsia="kk-KZ"/>
        </w:rPr>
        <w:t xml:space="preserve"> </w:t>
      </w:r>
      <w:r>
        <w:rPr>
          <w:bCs/>
          <w:color w:val="000000"/>
          <w:sz w:val="28"/>
          <w:szCs w:val="28"/>
          <w:lang w:eastAsia="kk-KZ"/>
        </w:rPr>
        <w:t>механики</w:t>
      </w:r>
      <w:r w:rsidR="0063208D">
        <w:rPr>
          <w:bCs/>
          <w:color w:val="000000"/>
          <w:sz w:val="28"/>
          <w:szCs w:val="28"/>
          <w:lang w:eastAsia="kk-KZ"/>
        </w:rPr>
        <w:t xml:space="preserve"> </w:t>
      </w:r>
      <w:r>
        <w:rPr>
          <w:bCs/>
          <w:color w:val="000000"/>
          <w:sz w:val="28"/>
          <w:szCs w:val="28"/>
          <w:lang w:eastAsia="kk-KZ"/>
        </w:rPr>
        <w:t>деформирования.</w:t>
      </w:r>
      <w:r w:rsidR="0063208D">
        <w:rPr>
          <w:bCs/>
          <w:color w:val="000000"/>
          <w:sz w:val="28"/>
          <w:szCs w:val="28"/>
          <w:lang w:eastAsia="kk-KZ"/>
        </w:rPr>
        <w:t xml:space="preserve"> </w:t>
      </w:r>
      <w:r>
        <w:rPr>
          <w:bCs/>
          <w:color w:val="000000"/>
          <w:sz w:val="28"/>
          <w:szCs w:val="28"/>
          <w:lang w:eastAsia="kk-KZ"/>
        </w:rPr>
        <w:t>Перфорация,</w:t>
      </w:r>
      <w:r w:rsidR="0063208D">
        <w:rPr>
          <w:bCs/>
          <w:color w:val="000000"/>
          <w:sz w:val="28"/>
          <w:szCs w:val="28"/>
          <w:lang w:eastAsia="kk-KZ"/>
        </w:rPr>
        <w:t xml:space="preserve"> </w:t>
      </w:r>
      <w:r>
        <w:rPr>
          <w:bCs/>
          <w:color w:val="000000"/>
          <w:sz w:val="28"/>
          <w:szCs w:val="28"/>
          <w:lang w:eastAsia="kk-KZ"/>
        </w:rPr>
        <w:t>выполненная</w:t>
      </w:r>
      <w:r w:rsidR="0063208D">
        <w:rPr>
          <w:bCs/>
          <w:color w:val="000000"/>
          <w:sz w:val="28"/>
          <w:szCs w:val="28"/>
          <w:lang w:eastAsia="kk-KZ"/>
        </w:rPr>
        <w:t xml:space="preserve"> </w:t>
      </w:r>
      <w:r>
        <w:rPr>
          <w:bCs/>
          <w:color w:val="000000"/>
          <w:sz w:val="28"/>
          <w:szCs w:val="28"/>
          <w:lang w:eastAsia="kk-KZ"/>
        </w:rPr>
        <w:t>по</w:t>
      </w:r>
      <w:r w:rsidR="0063208D">
        <w:rPr>
          <w:bCs/>
          <w:color w:val="000000"/>
          <w:sz w:val="28"/>
          <w:szCs w:val="28"/>
          <w:lang w:eastAsia="kk-KZ"/>
        </w:rPr>
        <w:t xml:space="preserve"> </w:t>
      </w:r>
      <w:r>
        <w:rPr>
          <w:bCs/>
          <w:color w:val="000000"/>
          <w:sz w:val="28"/>
          <w:szCs w:val="28"/>
          <w:lang w:eastAsia="kk-KZ"/>
        </w:rPr>
        <w:t>методу</w:t>
      </w:r>
      <w:r w:rsidR="0063208D">
        <w:rPr>
          <w:bCs/>
          <w:color w:val="000000"/>
          <w:sz w:val="28"/>
          <w:szCs w:val="28"/>
          <w:lang w:eastAsia="kk-KZ"/>
        </w:rPr>
        <w:t xml:space="preserve"> </w:t>
      </w:r>
      <w:r>
        <w:rPr>
          <w:bCs/>
          <w:color w:val="000000"/>
          <w:sz w:val="28"/>
          <w:szCs w:val="28"/>
          <w:lang w:eastAsia="kk-KZ"/>
        </w:rPr>
        <w:t>отбортовки,</w:t>
      </w:r>
      <w:r w:rsidR="0063208D">
        <w:rPr>
          <w:bCs/>
          <w:color w:val="000000"/>
          <w:sz w:val="28"/>
          <w:szCs w:val="28"/>
          <w:lang w:eastAsia="kk-KZ"/>
        </w:rPr>
        <w:t xml:space="preserve"> </w:t>
      </w:r>
      <w:r>
        <w:rPr>
          <w:bCs/>
          <w:color w:val="000000"/>
          <w:sz w:val="28"/>
          <w:szCs w:val="28"/>
          <w:lang w:eastAsia="kk-KZ"/>
        </w:rPr>
        <w:t>фактически</w:t>
      </w:r>
      <w:r w:rsidR="0063208D">
        <w:rPr>
          <w:bCs/>
          <w:color w:val="000000"/>
          <w:sz w:val="28"/>
          <w:szCs w:val="28"/>
          <w:lang w:eastAsia="kk-KZ"/>
        </w:rPr>
        <w:t xml:space="preserve"> </w:t>
      </w:r>
      <w:r>
        <w:rPr>
          <w:bCs/>
          <w:color w:val="000000"/>
          <w:sz w:val="28"/>
          <w:szCs w:val="28"/>
          <w:lang w:eastAsia="kk-KZ"/>
        </w:rPr>
        <w:t>превращает</w:t>
      </w:r>
      <w:r w:rsidR="0063208D">
        <w:rPr>
          <w:bCs/>
          <w:color w:val="000000"/>
          <w:sz w:val="28"/>
          <w:szCs w:val="28"/>
          <w:lang w:eastAsia="kk-KZ"/>
        </w:rPr>
        <w:t xml:space="preserve"> </w:t>
      </w:r>
      <w:r>
        <w:rPr>
          <w:bCs/>
          <w:color w:val="000000"/>
          <w:sz w:val="28"/>
          <w:szCs w:val="28"/>
          <w:lang w:eastAsia="kk-KZ"/>
        </w:rPr>
        <w:t>сплошное</w:t>
      </w:r>
      <w:r w:rsidR="0063208D">
        <w:rPr>
          <w:bCs/>
          <w:color w:val="000000"/>
          <w:sz w:val="28"/>
          <w:szCs w:val="28"/>
          <w:lang w:eastAsia="kk-KZ"/>
        </w:rPr>
        <w:t xml:space="preserve"> </w:t>
      </w:r>
      <w:r>
        <w:rPr>
          <w:bCs/>
          <w:color w:val="000000"/>
          <w:sz w:val="28"/>
          <w:szCs w:val="28"/>
          <w:lang w:eastAsia="kk-KZ"/>
        </w:rPr>
        <w:t>сечение</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решетчатую</w:t>
      </w:r>
      <w:r w:rsidR="0063208D">
        <w:rPr>
          <w:bCs/>
          <w:color w:val="000000"/>
          <w:sz w:val="28"/>
          <w:szCs w:val="28"/>
          <w:lang w:eastAsia="kk-KZ"/>
        </w:rPr>
        <w:t xml:space="preserve"> </w:t>
      </w:r>
      <w:r>
        <w:rPr>
          <w:bCs/>
          <w:color w:val="000000"/>
          <w:sz w:val="28"/>
          <w:szCs w:val="28"/>
          <w:lang w:eastAsia="kk-KZ"/>
        </w:rPr>
        <w:t>структуру.</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изгибе</w:t>
      </w:r>
      <w:r w:rsidR="0063208D">
        <w:rPr>
          <w:bCs/>
          <w:color w:val="000000"/>
          <w:sz w:val="28"/>
          <w:szCs w:val="28"/>
          <w:lang w:eastAsia="kk-KZ"/>
        </w:rPr>
        <w:t xml:space="preserve"> </w:t>
      </w:r>
      <w:r>
        <w:rPr>
          <w:bCs/>
          <w:color w:val="000000"/>
          <w:sz w:val="28"/>
          <w:szCs w:val="28"/>
          <w:lang w:eastAsia="kk-KZ"/>
        </w:rPr>
        <w:t>основную</w:t>
      </w:r>
      <w:r w:rsidR="0063208D">
        <w:rPr>
          <w:bCs/>
          <w:color w:val="000000"/>
          <w:sz w:val="28"/>
          <w:szCs w:val="28"/>
          <w:lang w:eastAsia="kk-KZ"/>
        </w:rPr>
        <w:t xml:space="preserve"> </w:t>
      </w:r>
      <w:r>
        <w:rPr>
          <w:bCs/>
          <w:color w:val="000000"/>
          <w:sz w:val="28"/>
          <w:szCs w:val="28"/>
          <w:lang w:eastAsia="kk-KZ"/>
        </w:rPr>
        <w:t>нагрузку</w:t>
      </w:r>
      <w:r w:rsidR="0063208D">
        <w:rPr>
          <w:bCs/>
          <w:color w:val="000000"/>
          <w:sz w:val="28"/>
          <w:szCs w:val="28"/>
          <w:lang w:eastAsia="kk-KZ"/>
        </w:rPr>
        <w:t xml:space="preserve"> </w:t>
      </w:r>
      <w:r>
        <w:rPr>
          <w:bCs/>
          <w:color w:val="000000"/>
          <w:sz w:val="28"/>
          <w:szCs w:val="28"/>
          <w:lang w:eastAsia="kk-KZ"/>
        </w:rPr>
        <w:t>несут</w:t>
      </w:r>
      <w:r w:rsidR="0063208D">
        <w:rPr>
          <w:bCs/>
          <w:color w:val="000000"/>
          <w:sz w:val="28"/>
          <w:szCs w:val="28"/>
          <w:lang w:eastAsia="kk-KZ"/>
        </w:rPr>
        <w:t xml:space="preserve"> </w:t>
      </w:r>
      <w:r>
        <w:rPr>
          <w:bCs/>
          <w:color w:val="000000"/>
          <w:sz w:val="28"/>
          <w:szCs w:val="28"/>
          <w:lang w:eastAsia="kk-KZ"/>
        </w:rPr>
        <w:t>крайние</w:t>
      </w:r>
      <w:r w:rsidR="0063208D">
        <w:rPr>
          <w:bCs/>
          <w:color w:val="000000"/>
          <w:sz w:val="28"/>
          <w:szCs w:val="28"/>
          <w:lang w:eastAsia="kk-KZ"/>
        </w:rPr>
        <w:t xml:space="preserve"> </w:t>
      </w:r>
      <w:r>
        <w:rPr>
          <w:bCs/>
          <w:color w:val="000000"/>
          <w:sz w:val="28"/>
          <w:szCs w:val="28"/>
          <w:lang w:eastAsia="kk-KZ"/>
        </w:rPr>
        <w:t>волокна.</w:t>
      </w:r>
      <w:r w:rsidR="0063208D">
        <w:rPr>
          <w:bCs/>
          <w:color w:val="000000"/>
          <w:sz w:val="28"/>
          <w:szCs w:val="28"/>
          <w:lang w:eastAsia="kk-KZ"/>
        </w:rPr>
        <w:t xml:space="preserve"> </w:t>
      </w:r>
      <w:r>
        <w:rPr>
          <w:bCs/>
          <w:color w:val="000000"/>
          <w:sz w:val="28"/>
          <w:szCs w:val="28"/>
          <w:lang w:eastAsia="kk-KZ"/>
        </w:rPr>
        <w:t>Оптимизация</w:t>
      </w:r>
      <w:r w:rsidR="0063208D">
        <w:rPr>
          <w:bCs/>
          <w:color w:val="000000"/>
          <w:sz w:val="28"/>
          <w:szCs w:val="28"/>
          <w:lang w:eastAsia="kk-KZ"/>
        </w:rPr>
        <w:t xml:space="preserve"> </w:t>
      </w:r>
      <w:r>
        <w:rPr>
          <w:bCs/>
          <w:color w:val="000000"/>
          <w:sz w:val="28"/>
          <w:szCs w:val="28"/>
          <w:lang w:eastAsia="kk-KZ"/>
        </w:rPr>
        <w:t>распределения</w:t>
      </w:r>
      <w:r w:rsidR="0063208D">
        <w:rPr>
          <w:bCs/>
          <w:color w:val="000000"/>
          <w:sz w:val="28"/>
          <w:szCs w:val="28"/>
          <w:lang w:eastAsia="kk-KZ"/>
        </w:rPr>
        <w:t xml:space="preserve"> </w:t>
      </w:r>
      <w:r>
        <w:rPr>
          <w:bCs/>
          <w:color w:val="000000"/>
          <w:sz w:val="28"/>
          <w:szCs w:val="28"/>
          <w:lang w:eastAsia="kk-KZ"/>
        </w:rPr>
        <w:t>материала</w:t>
      </w:r>
      <w:r w:rsidR="0063208D">
        <w:rPr>
          <w:bCs/>
          <w:color w:val="000000"/>
          <w:sz w:val="28"/>
          <w:szCs w:val="28"/>
          <w:lang w:eastAsia="kk-KZ"/>
        </w:rPr>
        <w:t xml:space="preserve"> </w:t>
      </w:r>
      <w:r>
        <w:rPr>
          <w:bCs/>
          <w:color w:val="000000"/>
          <w:sz w:val="28"/>
          <w:szCs w:val="28"/>
          <w:lang w:eastAsia="kk-KZ"/>
        </w:rPr>
        <w:t>(удаление</w:t>
      </w:r>
      <w:r w:rsidR="0063208D">
        <w:rPr>
          <w:bCs/>
          <w:color w:val="000000"/>
          <w:sz w:val="28"/>
          <w:szCs w:val="28"/>
          <w:lang w:eastAsia="kk-KZ"/>
        </w:rPr>
        <w:t xml:space="preserve"> </w:t>
      </w:r>
      <w:r>
        <w:rPr>
          <w:bCs/>
          <w:color w:val="000000"/>
          <w:sz w:val="28"/>
          <w:szCs w:val="28"/>
          <w:lang w:eastAsia="kk-KZ"/>
        </w:rPr>
        <w:t>его</w:t>
      </w:r>
      <w:r w:rsidR="0063208D">
        <w:rPr>
          <w:bCs/>
          <w:color w:val="000000"/>
          <w:sz w:val="28"/>
          <w:szCs w:val="28"/>
          <w:lang w:eastAsia="kk-KZ"/>
        </w:rPr>
        <w:t xml:space="preserve"> </w:t>
      </w:r>
      <w:r>
        <w:rPr>
          <w:bCs/>
          <w:color w:val="000000"/>
          <w:sz w:val="28"/>
          <w:szCs w:val="28"/>
          <w:lang w:eastAsia="kk-KZ"/>
        </w:rPr>
        <w:t>из</w:t>
      </w:r>
      <w:r w:rsidR="0063208D">
        <w:rPr>
          <w:bCs/>
          <w:color w:val="000000"/>
          <w:sz w:val="28"/>
          <w:szCs w:val="28"/>
          <w:lang w:eastAsia="kk-KZ"/>
        </w:rPr>
        <w:t xml:space="preserve"> </w:t>
      </w:r>
      <w:r>
        <w:rPr>
          <w:bCs/>
          <w:color w:val="000000"/>
          <w:sz w:val="28"/>
          <w:szCs w:val="28"/>
          <w:lang w:eastAsia="kk-KZ"/>
        </w:rPr>
        <w:t>зоны</w:t>
      </w:r>
      <w:r w:rsidR="0063208D">
        <w:rPr>
          <w:bCs/>
          <w:color w:val="000000"/>
          <w:sz w:val="28"/>
          <w:szCs w:val="28"/>
          <w:lang w:eastAsia="kk-KZ"/>
        </w:rPr>
        <w:t xml:space="preserve"> </w:t>
      </w:r>
      <w:r>
        <w:rPr>
          <w:bCs/>
          <w:color w:val="000000"/>
          <w:sz w:val="28"/>
          <w:szCs w:val="28"/>
          <w:lang w:eastAsia="kk-KZ"/>
        </w:rPr>
        <w:t>с</w:t>
      </w:r>
      <w:r w:rsidR="0063208D">
        <w:rPr>
          <w:bCs/>
          <w:color w:val="000000"/>
          <w:sz w:val="28"/>
          <w:szCs w:val="28"/>
          <w:lang w:eastAsia="kk-KZ"/>
        </w:rPr>
        <w:t xml:space="preserve"> </w:t>
      </w:r>
      <w:r>
        <w:rPr>
          <w:bCs/>
          <w:color w:val="000000"/>
          <w:sz w:val="28"/>
          <w:szCs w:val="28"/>
          <w:lang w:eastAsia="kk-KZ"/>
        </w:rPr>
        <w:t>низкими</w:t>
      </w:r>
      <w:r w:rsidR="0063208D">
        <w:rPr>
          <w:bCs/>
          <w:color w:val="000000"/>
          <w:sz w:val="28"/>
          <w:szCs w:val="28"/>
          <w:lang w:eastAsia="kk-KZ"/>
        </w:rPr>
        <w:t xml:space="preserve"> </w:t>
      </w:r>
      <w:r>
        <w:rPr>
          <w:bCs/>
          <w:color w:val="000000"/>
          <w:sz w:val="28"/>
          <w:szCs w:val="28"/>
          <w:lang w:eastAsia="kk-KZ"/>
        </w:rPr>
        <w:t>напряжениями)</w:t>
      </w:r>
      <w:r w:rsidR="0063208D">
        <w:rPr>
          <w:bCs/>
          <w:color w:val="000000"/>
          <w:sz w:val="28"/>
          <w:szCs w:val="28"/>
          <w:lang w:eastAsia="kk-KZ"/>
        </w:rPr>
        <w:t xml:space="preserve"> </w:t>
      </w:r>
      <w:r>
        <w:rPr>
          <w:bCs/>
          <w:color w:val="000000"/>
          <w:sz w:val="28"/>
          <w:szCs w:val="28"/>
          <w:lang w:eastAsia="kk-KZ"/>
        </w:rPr>
        <w:t>может</w:t>
      </w:r>
      <w:r w:rsidR="0063208D">
        <w:rPr>
          <w:bCs/>
          <w:color w:val="000000"/>
          <w:sz w:val="28"/>
          <w:szCs w:val="28"/>
          <w:lang w:eastAsia="kk-KZ"/>
        </w:rPr>
        <w:t xml:space="preserve"> </w:t>
      </w:r>
      <w:r>
        <w:rPr>
          <w:bCs/>
          <w:color w:val="000000"/>
          <w:sz w:val="28"/>
          <w:szCs w:val="28"/>
          <w:lang w:eastAsia="kk-KZ"/>
        </w:rPr>
        <w:t>привести</w:t>
      </w:r>
      <w:r w:rsidR="0063208D">
        <w:rPr>
          <w:bCs/>
          <w:color w:val="000000"/>
          <w:sz w:val="28"/>
          <w:szCs w:val="28"/>
          <w:lang w:eastAsia="kk-KZ"/>
        </w:rPr>
        <w:t xml:space="preserve"> </w:t>
      </w:r>
      <w:r>
        <w:rPr>
          <w:bCs/>
          <w:color w:val="000000"/>
          <w:sz w:val="28"/>
          <w:szCs w:val="28"/>
          <w:lang w:eastAsia="kk-KZ"/>
        </w:rPr>
        <w:t>к</w:t>
      </w:r>
      <w:r w:rsidR="0063208D">
        <w:rPr>
          <w:bCs/>
          <w:color w:val="000000"/>
          <w:sz w:val="28"/>
          <w:szCs w:val="28"/>
          <w:lang w:eastAsia="kk-KZ"/>
        </w:rPr>
        <w:t xml:space="preserve"> </w:t>
      </w:r>
      <w:r>
        <w:rPr>
          <w:bCs/>
          <w:color w:val="000000"/>
          <w:sz w:val="28"/>
          <w:szCs w:val="28"/>
          <w:lang w:eastAsia="kk-KZ"/>
        </w:rPr>
        <w:t>увеличению</w:t>
      </w:r>
      <w:r w:rsidR="0063208D">
        <w:rPr>
          <w:bCs/>
          <w:color w:val="000000"/>
          <w:sz w:val="28"/>
          <w:szCs w:val="28"/>
          <w:lang w:eastAsia="kk-KZ"/>
        </w:rPr>
        <w:t xml:space="preserve"> </w:t>
      </w:r>
      <w:r>
        <w:rPr>
          <w:color w:val="000000"/>
          <w:sz w:val="28"/>
          <w:szCs w:val="28"/>
          <w:lang w:eastAsia="kk-KZ"/>
        </w:rPr>
        <w:t>эффективного</w:t>
      </w:r>
      <w:r w:rsidR="0063208D">
        <w:rPr>
          <w:color w:val="000000"/>
          <w:sz w:val="28"/>
          <w:szCs w:val="28"/>
          <w:lang w:eastAsia="kk-KZ"/>
        </w:rPr>
        <w:t xml:space="preserve"> </w:t>
      </w:r>
      <w:r>
        <w:rPr>
          <w:color w:val="000000"/>
          <w:sz w:val="28"/>
          <w:szCs w:val="28"/>
          <w:lang w:eastAsia="kk-KZ"/>
        </w:rPr>
        <w:t>момента</w:t>
      </w:r>
      <w:r w:rsidR="0063208D">
        <w:rPr>
          <w:color w:val="000000"/>
          <w:sz w:val="28"/>
          <w:szCs w:val="28"/>
          <w:lang w:eastAsia="kk-KZ"/>
        </w:rPr>
        <w:t xml:space="preserve"> </w:t>
      </w:r>
      <w:r>
        <w:rPr>
          <w:color w:val="000000"/>
          <w:sz w:val="28"/>
          <w:szCs w:val="28"/>
          <w:lang w:eastAsia="kk-KZ"/>
        </w:rPr>
        <w:t>инерции</w:t>
      </w:r>
      <w:r w:rsidR="0063208D">
        <w:rPr>
          <w:color w:val="000000"/>
          <w:sz w:val="28"/>
          <w:szCs w:val="28"/>
          <w:lang w:eastAsia="kk-KZ"/>
        </w:rPr>
        <w:t xml:space="preserve"> </w:t>
      </w:r>
      <w:r>
        <w:rPr>
          <w:color w:val="000000"/>
          <w:sz w:val="28"/>
          <w:szCs w:val="28"/>
          <w:lang w:eastAsia="kk-KZ"/>
        </w:rPr>
        <w:t>сечения</w:t>
      </w:r>
      <w:r w:rsidR="0063208D">
        <w:rPr>
          <w:bCs/>
          <w:color w:val="000000"/>
          <w:sz w:val="28"/>
          <w:szCs w:val="28"/>
          <w:lang w:eastAsia="kk-KZ"/>
        </w:rPr>
        <w:t xml:space="preserve"> </w:t>
      </w:r>
      <w:r>
        <w:rPr>
          <w:bCs/>
          <w:color w:val="000000"/>
          <w:sz w:val="28"/>
          <w:szCs w:val="28"/>
          <w:lang w:eastAsia="kk-KZ"/>
        </w:rPr>
        <w:t>относительно</w:t>
      </w:r>
      <w:r w:rsidR="0063208D">
        <w:rPr>
          <w:bCs/>
          <w:color w:val="000000"/>
          <w:sz w:val="28"/>
          <w:szCs w:val="28"/>
          <w:lang w:eastAsia="kk-KZ"/>
        </w:rPr>
        <w:t xml:space="preserve"> </w:t>
      </w:r>
      <w:r>
        <w:rPr>
          <w:bCs/>
          <w:color w:val="000000"/>
          <w:sz w:val="28"/>
          <w:szCs w:val="28"/>
          <w:lang w:eastAsia="kk-KZ"/>
        </w:rPr>
        <w:t>нейтральной</w:t>
      </w:r>
      <w:r w:rsidR="0063208D">
        <w:rPr>
          <w:bCs/>
          <w:color w:val="000000"/>
          <w:sz w:val="28"/>
          <w:szCs w:val="28"/>
          <w:lang w:eastAsia="kk-KZ"/>
        </w:rPr>
        <w:t xml:space="preserve"> </w:t>
      </w:r>
      <w:r>
        <w:rPr>
          <w:bCs/>
          <w:color w:val="000000"/>
          <w:sz w:val="28"/>
          <w:szCs w:val="28"/>
          <w:lang w:eastAsia="kk-KZ"/>
        </w:rPr>
        <w:t>оси,</w:t>
      </w:r>
      <w:r w:rsidR="0063208D">
        <w:rPr>
          <w:bCs/>
          <w:color w:val="000000"/>
          <w:sz w:val="28"/>
          <w:szCs w:val="28"/>
          <w:lang w:eastAsia="kk-KZ"/>
        </w:rPr>
        <w:t xml:space="preserve"> </w:t>
      </w:r>
      <w:r>
        <w:rPr>
          <w:bCs/>
          <w:color w:val="000000"/>
          <w:sz w:val="28"/>
          <w:szCs w:val="28"/>
          <w:lang w:eastAsia="kk-KZ"/>
        </w:rPr>
        <w:t>что</w:t>
      </w:r>
      <w:r w:rsidR="0063208D">
        <w:rPr>
          <w:bCs/>
          <w:color w:val="000000"/>
          <w:sz w:val="28"/>
          <w:szCs w:val="28"/>
          <w:lang w:eastAsia="kk-KZ"/>
        </w:rPr>
        <w:t xml:space="preserve"> </w:t>
      </w:r>
      <w:r>
        <w:rPr>
          <w:bCs/>
          <w:color w:val="000000"/>
          <w:sz w:val="28"/>
          <w:szCs w:val="28"/>
          <w:lang w:eastAsia="kk-KZ"/>
        </w:rPr>
        <w:t>и</w:t>
      </w:r>
      <w:r w:rsidR="0063208D">
        <w:rPr>
          <w:bCs/>
          <w:color w:val="000000"/>
          <w:sz w:val="28"/>
          <w:szCs w:val="28"/>
          <w:lang w:eastAsia="kk-KZ"/>
        </w:rPr>
        <w:t xml:space="preserve"> </w:t>
      </w:r>
      <w:r>
        <w:rPr>
          <w:bCs/>
          <w:color w:val="000000"/>
          <w:sz w:val="28"/>
          <w:szCs w:val="28"/>
          <w:lang w:eastAsia="kk-KZ"/>
        </w:rPr>
        <w:t>выражается</w:t>
      </w:r>
      <w:r w:rsidR="0063208D">
        <w:rPr>
          <w:bCs/>
          <w:color w:val="000000"/>
          <w:sz w:val="28"/>
          <w:szCs w:val="28"/>
          <w:lang w:eastAsia="kk-KZ"/>
        </w:rPr>
        <w:t xml:space="preserve"> </w:t>
      </w:r>
      <w:r>
        <w:rPr>
          <w:bCs/>
          <w:color w:val="000000"/>
          <w:sz w:val="28"/>
          <w:szCs w:val="28"/>
          <w:lang w:eastAsia="kk-KZ"/>
        </w:rPr>
        <w:t>в</w:t>
      </w:r>
      <w:r w:rsidR="0063208D">
        <w:rPr>
          <w:bCs/>
          <w:color w:val="000000"/>
          <w:sz w:val="28"/>
          <w:szCs w:val="28"/>
          <w:lang w:eastAsia="kk-KZ"/>
        </w:rPr>
        <w:t xml:space="preserve"> </w:t>
      </w:r>
      <w:r>
        <w:rPr>
          <w:bCs/>
          <w:color w:val="000000"/>
          <w:sz w:val="28"/>
          <w:szCs w:val="28"/>
          <w:lang w:eastAsia="kk-KZ"/>
        </w:rPr>
        <w:t>снижении</w:t>
      </w:r>
      <w:r w:rsidR="0063208D">
        <w:rPr>
          <w:bCs/>
          <w:color w:val="000000"/>
          <w:sz w:val="28"/>
          <w:szCs w:val="28"/>
          <w:lang w:eastAsia="kk-KZ"/>
        </w:rPr>
        <w:t xml:space="preserve"> </w:t>
      </w:r>
      <w:r>
        <w:rPr>
          <w:bCs/>
          <w:color w:val="000000"/>
          <w:sz w:val="28"/>
          <w:szCs w:val="28"/>
          <w:lang w:eastAsia="kk-KZ"/>
        </w:rPr>
        <w:t>прогибов.</w:t>
      </w:r>
    </w:p>
    <w:p w14:paraId="24576799" w14:textId="77777777" w:rsidR="00FE4AD3" w:rsidRDefault="00FE4AD3">
      <w:pPr>
        <w:ind w:firstLine="709"/>
        <w:jc w:val="both"/>
        <w:rPr>
          <w:bCs/>
          <w:color w:val="000000"/>
          <w:sz w:val="28"/>
          <w:szCs w:val="28"/>
          <w:lang w:eastAsia="kk-KZ"/>
        </w:rPr>
      </w:pPr>
    </w:p>
    <w:p w14:paraId="482E2037" w14:textId="77777777" w:rsidR="00FE4AD3" w:rsidRDefault="00FE4AD3">
      <w:pPr>
        <w:ind w:firstLine="709"/>
        <w:jc w:val="both"/>
        <w:rPr>
          <w:bCs/>
          <w:color w:val="000000"/>
          <w:sz w:val="28"/>
          <w:szCs w:val="28"/>
          <w:lang w:eastAsia="kk-KZ"/>
        </w:rPr>
      </w:pPr>
    </w:p>
    <w:p w14:paraId="4B04502A" w14:textId="6FDD0F14" w:rsidR="00251211" w:rsidRDefault="00251211" w:rsidP="00251211">
      <w:pPr>
        <w:pStyle w:val="2"/>
        <w:jc w:val="both"/>
        <w:rPr>
          <w:szCs w:val="28"/>
        </w:rPr>
      </w:pPr>
      <w:bookmarkStart w:id="56" w:name="_Toc231226159"/>
      <w:r>
        <w:rPr>
          <w:szCs w:val="28"/>
        </w:rPr>
        <w:t>3.5 Результаты экспериментальных исследований</w:t>
      </w:r>
      <w:bookmarkEnd w:id="56"/>
    </w:p>
    <w:p w14:paraId="60B96DBF" w14:textId="77777777" w:rsidR="00FE4AD3" w:rsidRDefault="00FE4AD3" w:rsidP="00251211">
      <w:pPr>
        <w:jc w:val="both"/>
        <w:rPr>
          <w:color w:val="000000"/>
          <w:sz w:val="28"/>
          <w:szCs w:val="28"/>
        </w:rPr>
      </w:pPr>
    </w:p>
    <w:p w14:paraId="1CBC2F81" w14:textId="7BA5D73B" w:rsidR="00FE4AD3" w:rsidRPr="002E7CBF" w:rsidRDefault="0013571B" w:rsidP="002E7CBF">
      <w:pPr>
        <w:ind w:firstLine="709"/>
        <w:jc w:val="both"/>
        <w:rPr>
          <w:color w:val="000000"/>
          <w:sz w:val="28"/>
          <w:szCs w:val="28"/>
        </w:rPr>
      </w:pPr>
      <w:r>
        <w:rPr>
          <w:color w:val="000000"/>
          <w:sz w:val="28"/>
          <w:szCs w:val="28"/>
        </w:rPr>
        <w:t>Изучение</w:t>
      </w:r>
      <w:r w:rsidR="0063208D">
        <w:rPr>
          <w:color w:val="000000"/>
          <w:sz w:val="28"/>
          <w:szCs w:val="28"/>
        </w:rPr>
        <w:t xml:space="preserve"> </w:t>
      </w:r>
      <w:r>
        <w:rPr>
          <w:color w:val="000000"/>
          <w:sz w:val="28"/>
          <w:szCs w:val="28"/>
        </w:rPr>
        <w:t>поведения</w:t>
      </w:r>
      <w:r w:rsidR="0063208D">
        <w:rPr>
          <w:color w:val="000000"/>
          <w:sz w:val="28"/>
          <w:szCs w:val="28"/>
        </w:rPr>
        <w:t xml:space="preserve"> </w:t>
      </w:r>
      <w:r>
        <w:rPr>
          <w:color w:val="000000"/>
          <w:sz w:val="28"/>
          <w:szCs w:val="28"/>
        </w:rPr>
        <w:t>металлических</w:t>
      </w:r>
      <w:r w:rsidR="0063208D">
        <w:rPr>
          <w:color w:val="000000"/>
          <w:sz w:val="28"/>
          <w:szCs w:val="28"/>
        </w:rPr>
        <w:t xml:space="preserve"> </w:t>
      </w:r>
      <w:r>
        <w:rPr>
          <w:color w:val="000000"/>
          <w:sz w:val="28"/>
          <w:szCs w:val="28"/>
        </w:rPr>
        <w:t>конструкций</w:t>
      </w:r>
      <w:r w:rsidR="0063208D">
        <w:rPr>
          <w:color w:val="000000"/>
          <w:sz w:val="28"/>
          <w:szCs w:val="28"/>
        </w:rPr>
        <w:t xml:space="preserve"> </w:t>
      </w:r>
      <w:r>
        <w:rPr>
          <w:color w:val="000000"/>
          <w:sz w:val="28"/>
          <w:szCs w:val="28"/>
        </w:rPr>
        <w:t>под</w:t>
      </w:r>
      <w:r w:rsidR="0063208D">
        <w:rPr>
          <w:color w:val="000000"/>
          <w:sz w:val="28"/>
          <w:szCs w:val="28"/>
        </w:rPr>
        <w:t xml:space="preserve"> </w:t>
      </w:r>
      <w:r>
        <w:rPr>
          <w:color w:val="000000"/>
          <w:sz w:val="28"/>
          <w:szCs w:val="28"/>
        </w:rPr>
        <w:t>нагрузкой</w:t>
      </w:r>
      <w:r w:rsidR="0063208D">
        <w:rPr>
          <w:color w:val="000000"/>
          <w:sz w:val="28"/>
          <w:szCs w:val="28"/>
        </w:rPr>
        <w:t xml:space="preserve"> </w:t>
      </w:r>
      <w:r>
        <w:rPr>
          <w:color w:val="000000"/>
          <w:sz w:val="28"/>
          <w:szCs w:val="28"/>
        </w:rPr>
        <w:t>имеет</w:t>
      </w:r>
      <w:r w:rsidR="0063208D">
        <w:rPr>
          <w:color w:val="000000"/>
          <w:sz w:val="28"/>
          <w:szCs w:val="28"/>
        </w:rPr>
        <w:t xml:space="preserve"> </w:t>
      </w:r>
      <w:r>
        <w:rPr>
          <w:color w:val="000000"/>
          <w:sz w:val="28"/>
          <w:szCs w:val="28"/>
        </w:rPr>
        <w:t>важное</w:t>
      </w:r>
      <w:r w:rsidR="0063208D">
        <w:rPr>
          <w:color w:val="000000"/>
          <w:sz w:val="28"/>
          <w:szCs w:val="28"/>
        </w:rPr>
        <w:t xml:space="preserve"> </w:t>
      </w:r>
      <w:r>
        <w:rPr>
          <w:color w:val="000000"/>
          <w:sz w:val="28"/>
          <w:szCs w:val="28"/>
        </w:rPr>
        <w:t>значение</w:t>
      </w:r>
      <w:r w:rsidR="0063208D">
        <w:rPr>
          <w:color w:val="000000"/>
          <w:sz w:val="28"/>
          <w:szCs w:val="28"/>
        </w:rPr>
        <w:t xml:space="preserve"> </w:t>
      </w:r>
      <w:r>
        <w:rPr>
          <w:color w:val="000000"/>
          <w:sz w:val="28"/>
          <w:szCs w:val="28"/>
        </w:rPr>
        <w:t>для</w:t>
      </w:r>
      <w:r w:rsidR="0063208D">
        <w:rPr>
          <w:color w:val="000000"/>
          <w:sz w:val="28"/>
          <w:szCs w:val="28"/>
        </w:rPr>
        <w:t xml:space="preserve"> </w:t>
      </w:r>
      <w:r>
        <w:rPr>
          <w:color w:val="000000"/>
          <w:sz w:val="28"/>
          <w:szCs w:val="28"/>
        </w:rPr>
        <w:t>разработки</w:t>
      </w:r>
      <w:r w:rsidR="0063208D">
        <w:rPr>
          <w:color w:val="000000"/>
          <w:sz w:val="28"/>
          <w:szCs w:val="28"/>
        </w:rPr>
        <w:t xml:space="preserve"> </w:t>
      </w:r>
      <w:r>
        <w:rPr>
          <w:color w:val="000000"/>
          <w:sz w:val="28"/>
          <w:szCs w:val="28"/>
        </w:rPr>
        <w:t>безопасных</w:t>
      </w:r>
      <w:r w:rsidR="0063208D">
        <w:rPr>
          <w:color w:val="000000"/>
          <w:sz w:val="28"/>
          <w:szCs w:val="28"/>
        </w:rPr>
        <w:t xml:space="preserve"> </w:t>
      </w:r>
      <w:r>
        <w:rPr>
          <w:color w:val="000000"/>
          <w:sz w:val="28"/>
          <w:szCs w:val="28"/>
        </w:rPr>
        <w:t>и</w:t>
      </w:r>
      <w:r w:rsidR="0063208D">
        <w:rPr>
          <w:color w:val="000000"/>
          <w:sz w:val="28"/>
          <w:szCs w:val="28"/>
        </w:rPr>
        <w:t xml:space="preserve"> </w:t>
      </w:r>
      <w:r>
        <w:rPr>
          <w:color w:val="000000"/>
          <w:sz w:val="28"/>
          <w:szCs w:val="28"/>
        </w:rPr>
        <w:t>эффективных</w:t>
      </w:r>
      <w:r w:rsidR="0063208D">
        <w:rPr>
          <w:color w:val="000000"/>
          <w:sz w:val="28"/>
          <w:szCs w:val="28"/>
        </w:rPr>
        <w:t xml:space="preserve"> </w:t>
      </w:r>
      <w:r>
        <w:rPr>
          <w:color w:val="000000"/>
          <w:sz w:val="28"/>
          <w:szCs w:val="28"/>
        </w:rPr>
        <w:t>инженерных</w:t>
      </w:r>
      <w:r w:rsidR="0063208D">
        <w:rPr>
          <w:color w:val="000000"/>
          <w:sz w:val="28"/>
          <w:szCs w:val="28"/>
        </w:rPr>
        <w:t xml:space="preserve"> </w:t>
      </w:r>
      <w:r>
        <w:rPr>
          <w:color w:val="000000"/>
          <w:sz w:val="28"/>
          <w:szCs w:val="28"/>
        </w:rPr>
        <w:t>решений.</w:t>
      </w:r>
      <w:r w:rsidR="0063208D">
        <w:rPr>
          <w:color w:val="000000"/>
          <w:sz w:val="28"/>
          <w:szCs w:val="28"/>
        </w:rPr>
        <w:t xml:space="preserve"> </w:t>
      </w:r>
      <w:r>
        <w:rPr>
          <w:sz w:val="28"/>
          <w:szCs w:val="28"/>
        </w:rPr>
        <w:t>В</w:t>
      </w:r>
      <w:r w:rsidR="0063208D">
        <w:rPr>
          <w:sz w:val="28"/>
          <w:szCs w:val="28"/>
        </w:rPr>
        <w:t xml:space="preserve"> </w:t>
      </w:r>
      <w:r>
        <w:rPr>
          <w:sz w:val="28"/>
          <w:szCs w:val="28"/>
        </w:rPr>
        <w:t>результате</w:t>
      </w:r>
      <w:r w:rsidR="0063208D">
        <w:rPr>
          <w:sz w:val="28"/>
          <w:szCs w:val="28"/>
        </w:rPr>
        <w:t xml:space="preserve"> </w:t>
      </w:r>
      <w:r>
        <w:rPr>
          <w:sz w:val="28"/>
          <w:szCs w:val="28"/>
        </w:rPr>
        <w:t>моделирования</w:t>
      </w:r>
      <w:r w:rsidR="0063208D">
        <w:rPr>
          <w:sz w:val="28"/>
          <w:szCs w:val="28"/>
        </w:rPr>
        <w:t xml:space="preserve"> </w:t>
      </w:r>
      <w:r>
        <w:rPr>
          <w:sz w:val="28"/>
          <w:szCs w:val="28"/>
        </w:rPr>
        <w:t>в</w:t>
      </w:r>
      <w:r w:rsidR="0063208D">
        <w:rPr>
          <w:sz w:val="28"/>
          <w:szCs w:val="28"/>
        </w:rPr>
        <w:t xml:space="preserve"> </w:t>
      </w:r>
      <w:r>
        <w:rPr>
          <w:sz w:val="28"/>
          <w:szCs w:val="28"/>
        </w:rPr>
        <w:t>ANSYS</w:t>
      </w:r>
      <w:r w:rsidR="0063208D">
        <w:rPr>
          <w:sz w:val="28"/>
          <w:szCs w:val="28"/>
        </w:rPr>
        <w:t xml:space="preserve"> </w:t>
      </w:r>
      <w:r>
        <w:rPr>
          <w:sz w:val="28"/>
          <w:szCs w:val="28"/>
        </w:rPr>
        <w:t>получены</w:t>
      </w:r>
      <w:r w:rsidR="0063208D">
        <w:rPr>
          <w:sz w:val="28"/>
          <w:szCs w:val="28"/>
        </w:rPr>
        <w:t xml:space="preserve"> </w:t>
      </w:r>
      <w:r>
        <w:rPr>
          <w:sz w:val="28"/>
          <w:szCs w:val="28"/>
        </w:rPr>
        <w:t>значения</w:t>
      </w:r>
      <w:r w:rsidR="0063208D">
        <w:rPr>
          <w:sz w:val="28"/>
          <w:szCs w:val="28"/>
        </w:rPr>
        <w:t xml:space="preserve"> </w:t>
      </w:r>
      <w:r>
        <w:rPr>
          <w:sz w:val="28"/>
          <w:szCs w:val="28"/>
        </w:rPr>
        <w:t>деформации</w:t>
      </w:r>
      <w:r w:rsidR="0063208D">
        <w:rPr>
          <w:sz w:val="28"/>
          <w:szCs w:val="28"/>
        </w:rPr>
        <w:t xml:space="preserve"> </w:t>
      </w:r>
      <w:r>
        <w:rPr>
          <w:sz w:val="28"/>
          <w:szCs w:val="28"/>
        </w:rPr>
        <w:t>пластины</w:t>
      </w:r>
      <w:r w:rsidR="0063208D">
        <w:rPr>
          <w:sz w:val="28"/>
          <w:szCs w:val="28"/>
        </w:rPr>
        <w:t xml:space="preserve"> </w:t>
      </w:r>
      <w:r>
        <w:rPr>
          <w:sz w:val="28"/>
          <w:szCs w:val="28"/>
        </w:rPr>
        <w:t>при</w:t>
      </w:r>
      <w:r w:rsidR="0063208D">
        <w:rPr>
          <w:sz w:val="28"/>
          <w:szCs w:val="28"/>
        </w:rPr>
        <w:t xml:space="preserve"> </w:t>
      </w:r>
      <w:r>
        <w:rPr>
          <w:sz w:val="28"/>
          <w:szCs w:val="28"/>
        </w:rPr>
        <w:t>изгибе</w:t>
      </w:r>
      <w:r w:rsidR="0063208D">
        <w:rPr>
          <w:sz w:val="28"/>
          <w:szCs w:val="28"/>
        </w:rPr>
        <w:t xml:space="preserve"> </w:t>
      </w:r>
      <w:r>
        <w:rPr>
          <w:sz w:val="28"/>
          <w:szCs w:val="28"/>
        </w:rPr>
        <w:t>(рис.</w:t>
      </w:r>
      <w:r w:rsidR="0063208D">
        <w:rPr>
          <w:sz w:val="28"/>
          <w:szCs w:val="28"/>
        </w:rPr>
        <w:t xml:space="preserve"> </w:t>
      </w:r>
      <w:r w:rsidR="002E7CBF">
        <w:rPr>
          <w:sz w:val="28"/>
          <w:szCs w:val="28"/>
        </w:rPr>
        <w:t>3.9</w:t>
      </w:r>
      <w:r>
        <w:rPr>
          <w:sz w:val="28"/>
          <w:szCs w:val="28"/>
        </w:rPr>
        <w:t>-</w:t>
      </w:r>
      <w:r w:rsidR="002E7CBF">
        <w:rPr>
          <w:sz w:val="28"/>
          <w:szCs w:val="28"/>
        </w:rPr>
        <w:t>3</w:t>
      </w:r>
      <w:r>
        <w:rPr>
          <w:sz w:val="28"/>
          <w:szCs w:val="28"/>
        </w:rPr>
        <w:t>.</w:t>
      </w:r>
      <w:r w:rsidR="002E7CBF">
        <w:rPr>
          <w:sz w:val="28"/>
          <w:szCs w:val="28"/>
        </w:rPr>
        <w:t>12</w:t>
      </w:r>
      <w:r>
        <w:rPr>
          <w:sz w:val="28"/>
          <w:szCs w:val="28"/>
        </w:rPr>
        <w:t>).</w:t>
      </w:r>
    </w:p>
    <w:p w14:paraId="7A7733C3" w14:textId="77777777" w:rsidR="00FE4AD3" w:rsidRDefault="00FE4AD3">
      <w:pPr>
        <w:ind w:firstLine="708"/>
        <w:jc w:val="both"/>
        <w:rPr>
          <w:b/>
          <w:bCs/>
          <w:sz w:val="28"/>
          <w:szCs w:val="28"/>
        </w:rPr>
      </w:pPr>
    </w:p>
    <w:p w14:paraId="4A09C01E" w14:textId="77777777" w:rsidR="00FE4AD3" w:rsidRDefault="0013571B">
      <w:pPr>
        <w:jc w:val="center"/>
        <w:rPr>
          <w:b/>
          <w:bCs/>
          <w:sz w:val="28"/>
          <w:szCs w:val="28"/>
        </w:rPr>
      </w:pPr>
      <w:r>
        <w:rPr>
          <w:b/>
          <w:bCs/>
          <w:noProof/>
          <w:sz w:val="28"/>
          <w:szCs w:val="28"/>
        </w:rPr>
        <w:drawing>
          <wp:inline distT="0" distB="0" distL="0" distR="0" wp14:anchorId="44F78DA5" wp14:editId="6801C5C6">
            <wp:extent cx="6122035" cy="2875280"/>
            <wp:effectExtent l="0" t="0" r="0" b="0"/>
            <wp:docPr id="3166347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34722" name="Рисунок 2"/>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6122035" cy="2875280"/>
                    </a:xfrm>
                    <a:prstGeom prst="rect">
                      <a:avLst/>
                    </a:prstGeom>
                  </pic:spPr>
                </pic:pic>
              </a:graphicData>
            </a:graphic>
          </wp:inline>
        </w:drawing>
      </w:r>
    </w:p>
    <w:p w14:paraId="731C1789" w14:textId="048FAA31" w:rsidR="00FE4AD3" w:rsidRDefault="0013571B">
      <w:pPr>
        <w:jc w:val="center"/>
        <w:rPr>
          <w:sz w:val="28"/>
          <w:szCs w:val="28"/>
        </w:rPr>
      </w:pPr>
      <w:r>
        <w:rPr>
          <w:sz w:val="28"/>
          <w:szCs w:val="28"/>
        </w:rPr>
        <w:t>Рисунок</w:t>
      </w:r>
      <w:r w:rsidR="0063208D">
        <w:rPr>
          <w:sz w:val="28"/>
          <w:szCs w:val="28"/>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9</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Деформация</w:t>
      </w:r>
      <w:r w:rsidR="0063208D">
        <w:rPr>
          <w:sz w:val="28"/>
          <w:szCs w:val="28"/>
        </w:rPr>
        <w:t xml:space="preserve"> </w:t>
      </w:r>
      <w:r>
        <w:rPr>
          <w:sz w:val="28"/>
          <w:szCs w:val="28"/>
        </w:rPr>
        <w:t>пластины</w:t>
      </w:r>
      <w:r w:rsidR="0063208D">
        <w:rPr>
          <w:sz w:val="28"/>
          <w:szCs w:val="28"/>
        </w:rPr>
        <w:t xml:space="preserve"> </w:t>
      </w:r>
      <w:r>
        <w:rPr>
          <w:sz w:val="28"/>
          <w:szCs w:val="28"/>
        </w:rPr>
        <w:t>при</w:t>
      </w:r>
      <w:r w:rsidR="0063208D">
        <w:rPr>
          <w:sz w:val="28"/>
          <w:szCs w:val="28"/>
        </w:rPr>
        <w:t xml:space="preserve"> </w:t>
      </w:r>
      <w:r>
        <w:rPr>
          <w:sz w:val="28"/>
          <w:szCs w:val="28"/>
        </w:rPr>
        <w:t>нагрузке</w:t>
      </w:r>
      <w:r w:rsidR="0063208D">
        <w:rPr>
          <w:sz w:val="28"/>
          <w:szCs w:val="28"/>
        </w:rPr>
        <w:t xml:space="preserve"> </w:t>
      </w:r>
      <w:r>
        <w:rPr>
          <w:sz w:val="28"/>
          <w:szCs w:val="28"/>
        </w:rPr>
        <w:t>50</w:t>
      </w:r>
      <w:r w:rsidR="0063208D">
        <w:rPr>
          <w:sz w:val="28"/>
          <w:szCs w:val="28"/>
        </w:rPr>
        <w:t xml:space="preserve"> </w:t>
      </w:r>
      <w:r>
        <w:rPr>
          <w:sz w:val="28"/>
          <w:szCs w:val="28"/>
        </w:rPr>
        <w:t>кг</w:t>
      </w:r>
    </w:p>
    <w:p w14:paraId="17BFDE67" w14:textId="77777777" w:rsidR="00FE4AD3" w:rsidRDefault="00FE4AD3">
      <w:pPr>
        <w:jc w:val="center"/>
        <w:rPr>
          <w:sz w:val="28"/>
          <w:szCs w:val="28"/>
        </w:rPr>
      </w:pPr>
    </w:p>
    <w:p w14:paraId="36C3E42B" w14:textId="5E24055C" w:rsidR="00FE4AD3" w:rsidRDefault="0013571B">
      <w:pPr>
        <w:jc w:val="both"/>
        <w:rPr>
          <w:sz w:val="28"/>
          <w:szCs w:val="28"/>
        </w:rPr>
      </w:pPr>
      <w:r>
        <w:rPr>
          <w:sz w:val="28"/>
          <w:szCs w:val="28"/>
        </w:rPr>
        <w:tab/>
        <w:t>На</w:t>
      </w:r>
      <w:r w:rsidR="0063208D">
        <w:rPr>
          <w:sz w:val="28"/>
          <w:szCs w:val="28"/>
        </w:rPr>
        <w:t xml:space="preserve"> </w:t>
      </w:r>
      <w:r>
        <w:rPr>
          <w:sz w:val="28"/>
          <w:szCs w:val="28"/>
        </w:rPr>
        <w:t>рисунке</w:t>
      </w:r>
      <w:r w:rsidR="0063208D">
        <w:rPr>
          <w:sz w:val="28"/>
          <w:szCs w:val="28"/>
        </w:rPr>
        <w:t xml:space="preserve"> </w:t>
      </w:r>
      <w:r w:rsidR="002E7CBF">
        <w:rPr>
          <w:sz w:val="28"/>
          <w:szCs w:val="28"/>
        </w:rPr>
        <w:t>3</w:t>
      </w:r>
      <w:r>
        <w:rPr>
          <w:sz w:val="28"/>
          <w:szCs w:val="28"/>
        </w:rPr>
        <w:t>.</w:t>
      </w:r>
      <w:r w:rsidR="002E7CBF">
        <w:rPr>
          <w:sz w:val="28"/>
          <w:szCs w:val="28"/>
        </w:rPr>
        <w:t>9</w:t>
      </w:r>
      <w:r w:rsidR="0063208D">
        <w:rPr>
          <w:sz w:val="28"/>
          <w:szCs w:val="28"/>
        </w:rPr>
        <w:t xml:space="preserve"> </w:t>
      </w:r>
      <w:r>
        <w:rPr>
          <w:sz w:val="28"/>
          <w:szCs w:val="28"/>
        </w:rPr>
        <w:t>показана</w:t>
      </w:r>
      <w:r w:rsidR="0063208D">
        <w:rPr>
          <w:sz w:val="28"/>
          <w:szCs w:val="28"/>
        </w:rPr>
        <w:t xml:space="preserve"> </w:t>
      </w:r>
      <w:r>
        <w:rPr>
          <w:sz w:val="28"/>
          <w:szCs w:val="28"/>
        </w:rPr>
        <w:t>деформация</w:t>
      </w:r>
      <w:r w:rsidR="0063208D">
        <w:rPr>
          <w:sz w:val="28"/>
          <w:szCs w:val="28"/>
        </w:rPr>
        <w:t xml:space="preserve"> </w:t>
      </w:r>
      <w:r>
        <w:rPr>
          <w:sz w:val="28"/>
          <w:szCs w:val="28"/>
        </w:rPr>
        <w:t>сплошной</w:t>
      </w:r>
      <w:r w:rsidR="0063208D">
        <w:rPr>
          <w:sz w:val="28"/>
          <w:szCs w:val="28"/>
        </w:rPr>
        <w:t xml:space="preserve"> </w:t>
      </w:r>
      <w:r>
        <w:rPr>
          <w:sz w:val="28"/>
          <w:szCs w:val="28"/>
        </w:rPr>
        <w:t>пластины</w:t>
      </w:r>
      <w:r w:rsidR="0063208D">
        <w:rPr>
          <w:sz w:val="28"/>
          <w:szCs w:val="28"/>
        </w:rPr>
        <w:t xml:space="preserve"> </w:t>
      </w:r>
      <w:r>
        <w:rPr>
          <w:sz w:val="28"/>
          <w:szCs w:val="28"/>
        </w:rPr>
        <w:t>Образца</w:t>
      </w:r>
      <w:r w:rsidR="0063208D">
        <w:rPr>
          <w:sz w:val="28"/>
          <w:szCs w:val="28"/>
        </w:rPr>
        <w:t xml:space="preserve"> </w:t>
      </w:r>
      <w:r>
        <w:rPr>
          <w:sz w:val="28"/>
          <w:szCs w:val="28"/>
        </w:rPr>
        <w:t>1</w:t>
      </w:r>
      <w:r w:rsidR="0063208D">
        <w:rPr>
          <w:sz w:val="28"/>
          <w:szCs w:val="28"/>
        </w:rPr>
        <w:t xml:space="preserve"> </w:t>
      </w:r>
      <w:r>
        <w:rPr>
          <w:sz w:val="28"/>
          <w:szCs w:val="28"/>
        </w:rPr>
        <w:t>под</w:t>
      </w:r>
      <w:r w:rsidR="0063208D">
        <w:rPr>
          <w:sz w:val="28"/>
          <w:szCs w:val="28"/>
        </w:rPr>
        <w:t xml:space="preserve"> </w:t>
      </w:r>
      <w:r>
        <w:rPr>
          <w:sz w:val="28"/>
          <w:szCs w:val="28"/>
        </w:rPr>
        <w:t>нагрузкой</w:t>
      </w:r>
      <w:r w:rsidR="0063208D">
        <w:rPr>
          <w:sz w:val="28"/>
          <w:szCs w:val="28"/>
        </w:rPr>
        <w:t xml:space="preserve"> </w:t>
      </w:r>
      <w:r>
        <w:rPr>
          <w:sz w:val="28"/>
          <w:szCs w:val="28"/>
        </w:rPr>
        <w:t>50</w:t>
      </w:r>
      <w:r w:rsidR="0063208D">
        <w:rPr>
          <w:sz w:val="28"/>
          <w:szCs w:val="28"/>
        </w:rPr>
        <w:t xml:space="preserve"> </w:t>
      </w:r>
      <w:r>
        <w:rPr>
          <w:sz w:val="28"/>
          <w:szCs w:val="28"/>
        </w:rPr>
        <w:t>кг,</w:t>
      </w:r>
      <w:r w:rsidR="0063208D">
        <w:rPr>
          <w:sz w:val="28"/>
          <w:szCs w:val="28"/>
        </w:rPr>
        <w:t xml:space="preserve"> </w:t>
      </w:r>
      <w:r>
        <w:rPr>
          <w:sz w:val="28"/>
          <w:szCs w:val="28"/>
        </w:rPr>
        <w:t>где</w:t>
      </w:r>
      <w:r w:rsidR="0063208D">
        <w:rPr>
          <w:sz w:val="28"/>
          <w:szCs w:val="28"/>
        </w:rPr>
        <w:t xml:space="preserve"> </w:t>
      </w:r>
      <w:r>
        <w:rPr>
          <w:sz w:val="28"/>
          <w:szCs w:val="28"/>
        </w:rPr>
        <w:t>замерялись</w:t>
      </w:r>
      <w:r w:rsidR="0063208D">
        <w:rPr>
          <w:sz w:val="28"/>
          <w:szCs w:val="28"/>
        </w:rPr>
        <w:t xml:space="preserve"> </w:t>
      </w:r>
      <w:r>
        <w:rPr>
          <w:sz w:val="28"/>
          <w:szCs w:val="28"/>
        </w:rPr>
        <w:t>3</w:t>
      </w:r>
      <w:r w:rsidR="0063208D">
        <w:rPr>
          <w:sz w:val="28"/>
          <w:szCs w:val="28"/>
        </w:rPr>
        <w:t xml:space="preserve"> </w:t>
      </w:r>
      <w:r>
        <w:rPr>
          <w:sz w:val="28"/>
          <w:szCs w:val="28"/>
        </w:rPr>
        <w:t>основных</w:t>
      </w:r>
      <w:r w:rsidR="0063208D">
        <w:rPr>
          <w:sz w:val="28"/>
          <w:szCs w:val="28"/>
        </w:rPr>
        <w:t xml:space="preserve"> </w:t>
      </w:r>
      <w:r>
        <w:rPr>
          <w:sz w:val="28"/>
          <w:szCs w:val="28"/>
        </w:rPr>
        <w:t>мест</w:t>
      </w:r>
      <w:r w:rsidR="0063208D">
        <w:rPr>
          <w:sz w:val="28"/>
          <w:szCs w:val="28"/>
        </w:rPr>
        <w:t xml:space="preserve"> </w:t>
      </w:r>
      <w:r>
        <w:rPr>
          <w:sz w:val="28"/>
          <w:szCs w:val="28"/>
        </w:rPr>
        <w:t>(середина</w:t>
      </w:r>
      <w:r w:rsidR="0063208D">
        <w:rPr>
          <w:sz w:val="28"/>
          <w:szCs w:val="28"/>
        </w:rPr>
        <w:t xml:space="preserve"> </w:t>
      </w:r>
      <w:r>
        <w:rPr>
          <w:sz w:val="28"/>
          <w:szCs w:val="28"/>
        </w:rPr>
        <w:t>пластины,</w:t>
      </w:r>
      <w:r w:rsidR="0063208D">
        <w:rPr>
          <w:sz w:val="28"/>
          <w:szCs w:val="28"/>
        </w:rPr>
        <w:t xml:space="preserve"> </w:t>
      </w:r>
      <w:r>
        <w:rPr>
          <w:sz w:val="28"/>
          <w:szCs w:val="28"/>
        </w:rPr>
        <w:t>где</w:t>
      </w:r>
      <w:r w:rsidR="0063208D">
        <w:rPr>
          <w:sz w:val="28"/>
          <w:szCs w:val="28"/>
        </w:rPr>
        <w:t xml:space="preserve"> </w:t>
      </w:r>
      <w:r>
        <w:rPr>
          <w:sz w:val="28"/>
          <w:szCs w:val="28"/>
        </w:rPr>
        <w:t>возникают</w:t>
      </w:r>
      <w:r w:rsidR="0063208D">
        <w:rPr>
          <w:sz w:val="28"/>
          <w:szCs w:val="28"/>
        </w:rPr>
        <w:t xml:space="preserve"> </w:t>
      </w:r>
      <w:r>
        <w:rPr>
          <w:sz w:val="28"/>
          <w:szCs w:val="28"/>
        </w:rPr>
        <w:t>максимальные</w:t>
      </w:r>
      <w:r w:rsidR="0063208D">
        <w:rPr>
          <w:sz w:val="28"/>
          <w:szCs w:val="28"/>
        </w:rPr>
        <w:t xml:space="preserve"> </w:t>
      </w:r>
      <w:r>
        <w:rPr>
          <w:sz w:val="28"/>
          <w:szCs w:val="28"/>
        </w:rPr>
        <w:t>значения,</w:t>
      </w:r>
      <w:r w:rsidR="0063208D">
        <w:rPr>
          <w:sz w:val="28"/>
          <w:szCs w:val="28"/>
        </w:rPr>
        <w:t xml:space="preserve"> </w:t>
      </w:r>
      <w:r>
        <w:rPr>
          <w:sz w:val="28"/>
          <w:szCs w:val="28"/>
        </w:rPr>
        <w:t>конец</w:t>
      </w:r>
      <w:r w:rsidR="0063208D">
        <w:rPr>
          <w:sz w:val="28"/>
          <w:szCs w:val="28"/>
        </w:rPr>
        <w:t xml:space="preserve"> </w:t>
      </w:r>
      <w:r>
        <w:rPr>
          <w:sz w:val="28"/>
          <w:szCs w:val="28"/>
        </w:rPr>
        <w:t>пластины,</w:t>
      </w:r>
      <w:r w:rsidR="0063208D">
        <w:rPr>
          <w:sz w:val="28"/>
          <w:szCs w:val="28"/>
        </w:rPr>
        <w:t xml:space="preserve"> </w:t>
      </w:r>
      <w:r>
        <w:rPr>
          <w:sz w:val="28"/>
          <w:szCs w:val="28"/>
        </w:rPr>
        <w:t>и</w:t>
      </w:r>
      <w:r w:rsidR="0063208D">
        <w:rPr>
          <w:sz w:val="28"/>
          <w:szCs w:val="28"/>
        </w:rPr>
        <w:t xml:space="preserve"> </w:t>
      </w:r>
      <w:r>
        <w:rPr>
          <w:sz w:val="28"/>
          <w:szCs w:val="28"/>
        </w:rPr>
        <w:t>посередине</w:t>
      </w:r>
      <w:r w:rsidR="0063208D">
        <w:rPr>
          <w:sz w:val="28"/>
          <w:szCs w:val="28"/>
        </w:rPr>
        <w:t xml:space="preserve"> </w:t>
      </w:r>
      <w:r>
        <w:rPr>
          <w:sz w:val="28"/>
          <w:szCs w:val="28"/>
        </w:rPr>
        <w:t>между</w:t>
      </w:r>
      <w:r w:rsidR="0063208D">
        <w:rPr>
          <w:sz w:val="28"/>
          <w:szCs w:val="28"/>
        </w:rPr>
        <w:t xml:space="preserve"> </w:t>
      </w:r>
      <w:r>
        <w:rPr>
          <w:sz w:val="28"/>
          <w:szCs w:val="28"/>
        </w:rPr>
        <w:t>двумя</w:t>
      </w:r>
      <w:r w:rsidR="0063208D">
        <w:rPr>
          <w:sz w:val="28"/>
          <w:szCs w:val="28"/>
        </w:rPr>
        <w:t xml:space="preserve"> </w:t>
      </w:r>
      <w:r>
        <w:rPr>
          <w:sz w:val="28"/>
          <w:szCs w:val="28"/>
        </w:rPr>
        <w:t>областями).</w:t>
      </w:r>
    </w:p>
    <w:p w14:paraId="14151BCB" w14:textId="77777777" w:rsidR="00FE4AD3" w:rsidRDefault="00FE4AD3">
      <w:pPr>
        <w:jc w:val="both"/>
        <w:rPr>
          <w:sz w:val="28"/>
          <w:szCs w:val="28"/>
        </w:rPr>
      </w:pPr>
    </w:p>
    <w:p w14:paraId="08D7E9E1" w14:textId="77777777" w:rsidR="00FE4AD3" w:rsidRDefault="0013571B">
      <w:pPr>
        <w:jc w:val="both"/>
        <w:rPr>
          <w:sz w:val="28"/>
          <w:szCs w:val="28"/>
        </w:rPr>
      </w:pPr>
      <w:r>
        <w:rPr>
          <w:noProof/>
          <w:sz w:val="28"/>
          <w:szCs w:val="28"/>
        </w:rPr>
        <w:drawing>
          <wp:inline distT="0" distB="0" distL="0" distR="0" wp14:anchorId="270D2262" wp14:editId="3DECE131">
            <wp:extent cx="6122035" cy="2875280"/>
            <wp:effectExtent l="0" t="0" r="0" b="0"/>
            <wp:docPr id="151882697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26973" name="Рисунок 3"/>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0" y="0"/>
                      <a:ext cx="6122035" cy="2875280"/>
                    </a:xfrm>
                    <a:prstGeom prst="rect">
                      <a:avLst/>
                    </a:prstGeom>
                  </pic:spPr>
                </pic:pic>
              </a:graphicData>
            </a:graphic>
          </wp:inline>
        </w:drawing>
      </w:r>
    </w:p>
    <w:p w14:paraId="5E3419E1" w14:textId="6B2D2AA7" w:rsidR="00FE4AD3" w:rsidRDefault="0013571B">
      <w:pPr>
        <w:jc w:val="center"/>
        <w:rPr>
          <w:sz w:val="28"/>
          <w:szCs w:val="28"/>
        </w:rPr>
      </w:pPr>
      <w:r>
        <w:rPr>
          <w:sz w:val="28"/>
          <w:szCs w:val="28"/>
        </w:rPr>
        <w:t>Рисунок</w:t>
      </w:r>
      <w:r w:rsidR="0063208D">
        <w:rPr>
          <w:sz w:val="28"/>
          <w:szCs w:val="28"/>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10</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Деформация</w:t>
      </w:r>
      <w:r w:rsidR="0063208D">
        <w:rPr>
          <w:sz w:val="28"/>
          <w:szCs w:val="28"/>
        </w:rPr>
        <w:t xml:space="preserve"> </w:t>
      </w:r>
      <w:r>
        <w:rPr>
          <w:sz w:val="28"/>
          <w:szCs w:val="28"/>
        </w:rPr>
        <w:t>пластины</w:t>
      </w:r>
      <w:r w:rsidR="0063208D">
        <w:rPr>
          <w:sz w:val="28"/>
          <w:szCs w:val="28"/>
        </w:rPr>
        <w:t xml:space="preserve"> </w:t>
      </w:r>
      <w:r>
        <w:rPr>
          <w:sz w:val="28"/>
          <w:szCs w:val="28"/>
        </w:rPr>
        <w:t>при</w:t>
      </w:r>
      <w:r w:rsidR="0063208D">
        <w:rPr>
          <w:sz w:val="28"/>
          <w:szCs w:val="28"/>
        </w:rPr>
        <w:t xml:space="preserve"> </w:t>
      </w:r>
      <w:r>
        <w:rPr>
          <w:sz w:val="28"/>
          <w:szCs w:val="28"/>
        </w:rPr>
        <w:t>нагрузке</w:t>
      </w:r>
      <w:r w:rsidR="0063208D">
        <w:rPr>
          <w:sz w:val="28"/>
          <w:szCs w:val="28"/>
        </w:rPr>
        <w:t xml:space="preserve"> </w:t>
      </w:r>
      <w:r>
        <w:rPr>
          <w:sz w:val="28"/>
          <w:szCs w:val="28"/>
        </w:rPr>
        <w:t>100</w:t>
      </w:r>
      <w:r w:rsidR="0063208D">
        <w:rPr>
          <w:sz w:val="28"/>
          <w:szCs w:val="28"/>
        </w:rPr>
        <w:t xml:space="preserve"> </w:t>
      </w:r>
      <w:r>
        <w:rPr>
          <w:sz w:val="28"/>
          <w:szCs w:val="28"/>
        </w:rPr>
        <w:t>кг</w:t>
      </w:r>
    </w:p>
    <w:p w14:paraId="0FD1AEF9" w14:textId="77777777" w:rsidR="00FE4AD3" w:rsidRDefault="00FE4AD3">
      <w:pPr>
        <w:jc w:val="both"/>
        <w:rPr>
          <w:sz w:val="28"/>
          <w:szCs w:val="28"/>
        </w:rPr>
      </w:pPr>
    </w:p>
    <w:p w14:paraId="7A323EF3" w14:textId="77777777" w:rsidR="00FE4AD3" w:rsidRDefault="00FE4AD3">
      <w:pPr>
        <w:jc w:val="both"/>
        <w:rPr>
          <w:sz w:val="28"/>
          <w:szCs w:val="28"/>
        </w:rPr>
      </w:pPr>
    </w:p>
    <w:p w14:paraId="74A5EED4" w14:textId="77777777" w:rsidR="00FE4AD3" w:rsidRDefault="0013571B">
      <w:pPr>
        <w:jc w:val="both"/>
        <w:rPr>
          <w:sz w:val="28"/>
          <w:szCs w:val="28"/>
        </w:rPr>
      </w:pPr>
      <w:r>
        <w:rPr>
          <w:noProof/>
          <w:sz w:val="28"/>
          <w:szCs w:val="28"/>
        </w:rPr>
        <w:drawing>
          <wp:inline distT="0" distB="0" distL="0" distR="0" wp14:anchorId="4387FB9A" wp14:editId="52CC24E0">
            <wp:extent cx="6122035" cy="2875280"/>
            <wp:effectExtent l="0" t="0" r="0" b="0"/>
            <wp:docPr id="8292693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69335" name="Рисунок 4"/>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0" y="0"/>
                      <a:ext cx="6122035" cy="2875280"/>
                    </a:xfrm>
                    <a:prstGeom prst="rect">
                      <a:avLst/>
                    </a:prstGeom>
                  </pic:spPr>
                </pic:pic>
              </a:graphicData>
            </a:graphic>
          </wp:inline>
        </w:drawing>
      </w:r>
    </w:p>
    <w:p w14:paraId="1CC83347" w14:textId="5E23201D" w:rsidR="00FE4AD3" w:rsidRDefault="0013571B">
      <w:pPr>
        <w:jc w:val="center"/>
        <w:rPr>
          <w:sz w:val="28"/>
          <w:szCs w:val="28"/>
        </w:rPr>
      </w:pPr>
      <w:r>
        <w:rPr>
          <w:sz w:val="28"/>
          <w:szCs w:val="28"/>
        </w:rPr>
        <w:t>Рисунок</w:t>
      </w:r>
      <w:r w:rsidR="0063208D">
        <w:rPr>
          <w:sz w:val="28"/>
          <w:szCs w:val="28"/>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11</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Деформация</w:t>
      </w:r>
      <w:r w:rsidR="0063208D">
        <w:rPr>
          <w:sz w:val="28"/>
          <w:szCs w:val="28"/>
        </w:rPr>
        <w:t xml:space="preserve"> </w:t>
      </w:r>
      <w:r>
        <w:rPr>
          <w:sz w:val="28"/>
          <w:szCs w:val="28"/>
        </w:rPr>
        <w:t>пластины</w:t>
      </w:r>
      <w:r w:rsidR="0063208D">
        <w:rPr>
          <w:sz w:val="28"/>
          <w:szCs w:val="28"/>
        </w:rPr>
        <w:t xml:space="preserve"> </w:t>
      </w:r>
      <w:r>
        <w:rPr>
          <w:sz w:val="28"/>
          <w:szCs w:val="28"/>
        </w:rPr>
        <w:t>при</w:t>
      </w:r>
      <w:r w:rsidR="0063208D">
        <w:rPr>
          <w:sz w:val="28"/>
          <w:szCs w:val="28"/>
        </w:rPr>
        <w:t xml:space="preserve"> </w:t>
      </w:r>
      <w:r>
        <w:rPr>
          <w:sz w:val="28"/>
          <w:szCs w:val="28"/>
        </w:rPr>
        <w:t>нагрузке</w:t>
      </w:r>
      <w:r w:rsidR="0063208D">
        <w:rPr>
          <w:sz w:val="28"/>
          <w:szCs w:val="28"/>
        </w:rPr>
        <w:t xml:space="preserve"> </w:t>
      </w:r>
      <w:r>
        <w:rPr>
          <w:sz w:val="28"/>
          <w:szCs w:val="28"/>
        </w:rPr>
        <w:t>150</w:t>
      </w:r>
      <w:r w:rsidR="0063208D">
        <w:rPr>
          <w:sz w:val="28"/>
          <w:szCs w:val="28"/>
        </w:rPr>
        <w:t xml:space="preserve"> </w:t>
      </w:r>
      <w:r>
        <w:rPr>
          <w:sz w:val="28"/>
          <w:szCs w:val="28"/>
        </w:rPr>
        <w:t>кг</w:t>
      </w:r>
    </w:p>
    <w:p w14:paraId="4763F2CD" w14:textId="77777777" w:rsidR="00FE4AD3" w:rsidRDefault="00FE4AD3">
      <w:pPr>
        <w:jc w:val="both"/>
        <w:rPr>
          <w:sz w:val="28"/>
          <w:szCs w:val="28"/>
        </w:rPr>
      </w:pPr>
    </w:p>
    <w:p w14:paraId="60666B4D" w14:textId="77777777" w:rsidR="00FE4AD3" w:rsidRDefault="0013571B">
      <w:pPr>
        <w:jc w:val="both"/>
        <w:rPr>
          <w:sz w:val="28"/>
          <w:szCs w:val="28"/>
        </w:rPr>
      </w:pPr>
      <w:r>
        <w:rPr>
          <w:noProof/>
          <w:sz w:val="28"/>
          <w:szCs w:val="28"/>
        </w:rPr>
        <w:drawing>
          <wp:inline distT="0" distB="0" distL="0" distR="0" wp14:anchorId="7CAF8EB9" wp14:editId="760337E1">
            <wp:extent cx="6122035" cy="2875280"/>
            <wp:effectExtent l="0" t="0" r="0" b="0"/>
            <wp:docPr id="6029618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61835" name="Рисунок 5"/>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6122035" cy="2875280"/>
                    </a:xfrm>
                    <a:prstGeom prst="rect">
                      <a:avLst/>
                    </a:prstGeom>
                  </pic:spPr>
                </pic:pic>
              </a:graphicData>
            </a:graphic>
          </wp:inline>
        </w:drawing>
      </w:r>
    </w:p>
    <w:p w14:paraId="542F5817" w14:textId="66AE2A33" w:rsidR="00FE4AD3" w:rsidRDefault="0013571B">
      <w:pPr>
        <w:jc w:val="center"/>
        <w:rPr>
          <w:sz w:val="28"/>
          <w:szCs w:val="28"/>
        </w:rPr>
      </w:pPr>
      <w:r>
        <w:rPr>
          <w:sz w:val="28"/>
          <w:szCs w:val="28"/>
        </w:rPr>
        <w:t>Рисунок</w:t>
      </w:r>
      <w:r w:rsidR="0063208D">
        <w:rPr>
          <w:sz w:val="28"/>
          <w:szCs w:val="28"/>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12</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Деформация</w:t>
      </w:r>
      <w:r w:rsidR="0063208D">
        <w:rPr>
          <w:sz w:val="28"/>
          <w:szCs w:val="28"/>
        </w:rPr>
        <w:t xml:space="preserve"> </w:t>
      </w:r>
      <w:r>
        <w:rPr>
          <w:sz w:val="28"/>
          <w:szCs w:val="28"/>
        </w:rPr>
        <w:t>пластины</w:t>
      </w:r>
      <w:r w:rsidR="0063208D">
        <w:rPr>
          <w:sz w:val="28"/>
          <w:szCs w:val="28"/>
        </w:rPr>
        <w:t xml:space="preserve"> </w:t>
      </w:r>
      <w:r>
        <w:rPr>
          <w:sz w:val="28"/>
          <w:szCs w:val="28"/>
        </w:rPr>
        <w:t>при</w:t>
      </w:r>
      <w:r w:rsidR="0063208D">
        <w:rPr>
          <w:sz w:val="28"/>
          <w:szCs w:val="28"/>
        </w:rPr>
        <w:t xml:space="preserve"> </w:t>
      </w:r>
      <w:r>
        <w:rPr>
          <w:sz w:val="28"/>
          <w:szCs w:val="28"/>
        </w:rPr>
        <w:t>нагрузке</w:t>
      </w:r>
      <w:r w:rsidR="0063208D">
        <w:rPr>
          <w:sz w:val="28"/>
          <w:szCs w:val="28"/>
        </w:rPr>
        <w:t xml:space="preserve"> </w:t>
      </w:r>
      <w:r>
        <w:rPr>
          <w:sz w:val="28"/>
          <w:szCs w:val="28"/>
        </w:rPr>
        <w:t>200</w:t>
      </w:r>
      <w:r w:rsidR="0063208D">
        <w:rPr>
          <w:sz w:val="28"/>
          <w:szCs w:val="28"/>
        </w:rPr>
        <w:t xml:space="preserve"> </w:t>
      </w:r>
      <w:r>
        <w:rPr>
          <w:sz w:val="28"/>
          <w:szCs w:val="28"/>
        </w:rPr>
        <w:t>кг</w:t>
      </w:r>
    </w:p>
    <w:p w14:paraId="37535282" w14:textId="77777777" w:rsidR="00FE4AD3" w:rsidRDefault="00FE4AD3">
      <w:pPr>
        <w:jc w:val="both"/>
        <w:rPr>
          <w:sz w:val="28"/>
          <w:szCs w:val="28"/>
        </w:rPr>
      </w:pPr>
    </w:p>
    <w:p w14:paraId="12910B23" w14:textId="6D1897AB" w:rsidR="00FE4AD3" w:rsidRDefault="0013571B">
      <w:pPr>
        <w:ind w:firstLine="708"/>
        <w:jc w:val="both"/>
        <w:rPr>
          <w:sz w:val="28"/>
          <w:szCs w:val="28"/>
        </w:rPr>
      </w:pPr>
      <w:r>
        <w:rPr>
          <w:sz w:val="28"/>
          <w:szCs w:val="28"/>
        </w:rPr>
        <w:t>Для</w:t>
      </w:r>
      <w:r w:rsidR="0063208D">
        <w:rPr>
          <w:sz w:val="28"/>
          <w:szCs w:val="28"/>
        </w:rPr>
        <w:t xml:space="preserve"> </w:t>
      </w:r>
      <w:r>
        <w:rPr>
          <w:sz w:val="28"/>
          <w:szCs w:val="28"/>
        </w:rPr>
        <w:t>обоих</w:t>
      </w:r>
      <w:r w:rsidR="0063208D">
        <w:rPr>
          <w:sz w:val="28"/>
          <w:szCs w:val="28"/>
        </w:rPr>
        <w:t xml:space="preserve"> </w:t>
      </w:r>
      <w:r>
        <w:rPr>
          <w:sz w:val="28"/>
          <w:szCs w:val="28"/>
        </w:rPr>
        <w:t>образцов</w:t>
      </w:r>
      <w:r w:rsidR="0063208D">
        <w:rPr>
          <w:sz w:val="28"/>
          <w:szCs w:val="28"/>
        </w:rPr>
        <w:t xml:space="preserve"> </w:t>
      </w:r>
      <w:r>
        <w:rPr>
          <w:sz w:val="28"/>
          <w:szCs w:val="28"/>
        </w:rPr>
        <w:t>наблюдается</w:t>
      </w:r>
      <w:r w:rsidR="0063208D">
        <w:rPr>
          <w:sz w:val="28"/>
          <w:szCs w:val="28"/>
        </w:rPr>
        <w:t xml:space="preserve"> </w:t>
      </w:r>
      <w:r>
        <w:rPr>
          <w:sz w:val="28"/>
          <w:szCs w:val="28"/>
        </w:rPr>
        <w:t>нелинейный</w:t>
      </w:r>
      <w:r w:rsidR="0063208D">
        <w:rPr>
          <w:sz w:val="28"/>
          <w:szCs w:val="28"/>
        </w:rPr>
        <w:t xml:space="preserve"> </w:t>
      </w:r>
      <w:r>
        <w:rPr>
          <w:sz w:val="28"/>
          <w:szCs w:val="28"/>
        </w:rPr>
        <w:t>рост</w:t>
      </w:r>
      <w:r w:rsidR="0063208D">
        <w:rPr>
          <w:sz w:val="28"/>
          <w:szCs w:val="28"/>
        </w:rPr>
        <w:t xml:space="preserve"> </w:t>
      </w:r>
      <w:r>
        <w:rPr>
          <w:sz w:val="28"/>
          <w:szCs w:val="28"/>
        </w:rPr>
        <w:t>прогиба</w:t>
      </w:r>
      <w:r w:rsidR="0063208D">
        <w:rPr>
          <w:sz w:val="28"/>
          <w:szCs w:val="28"/>
        </w:rPr>
        <w:t xml:space="preserve"> </w:t>
      </w:r>
      <w:r>
        <w:rPr>
          <w:sz w:val="28"/>
          <w:szCs w:val="28"/>
        </w:rPr>
        <w:t>с</w:t>
      </w:r>
      <w:r w:rsidR="0063208D">
        <w:rPr>
          <w:sz w:val="28"/>
          <w:szCs w:val="28"/>
        </w:rPr>
        <w:t xml:space="preserve"> </w:t>
      </w:r>
      <w:r>
        <w:rPr>
          <w:sz w:val="28"/>
          <w:szCs w:val="28"/>
        </w:rPr>
        <w:t>увеличением</w:t>
      </w:r>
      <w:r w:rsidR="0063208D">
        <w:rPr>
          <w:sz w:val="28"/>
          <w:szCs w:val="28"/>
        </w:rPr>
        <w:t xml:space="preserve"> </w:t>
      </w:r>
      <w:r>
        <w:rPr>
          <w:sz w:val="28"/>
          <w:szCs w:val="28"/>
        </w:rPr>
        <w:t>нагрузки,</w:t>
      </w:r>
      <w:r w:rsidR="0063208D">
        <w:rPr>
          <w:sz w:val="28"/>
          <w:szCs w:val="28"/>
        </w:rPr>
        <w:t xml:space="preserve"> </w:t>
      </w:r>
      <w:r>
        <w:rPr>
          <w:sz w:val="28"/>
          <w:szCs w:val="28"/>
        </w:rPr>
        <w:t>что</w:t>
      </w:r>
      <w:r w:rsidR="0063208D">
        <w:rPr>
          <w:sz w:val="28"/>
          <w:szCs w:val="28"/>
        </w:rPr>
        <w:t xml:space="preserve"> </w:t>
      </w:r>
      <w:r>
        <w:rPr>
          <w:sz w:val="28"/>
          <w:szCs w:val="28"/>
        </w:rPr>
        <w:t>характерно</w:t>
      </w:r>
      <w:r w:rsidR="0063208D">
        <w:rPr>
          <w:sz w:val="28"/>
          <w:szCs w:val="28"/>
        </w:rPr>
        <w:t xml:space="preserve"> </w:t>
      </w:r>
      <w:r>
        <w:rPr>
          <w:sz w:val="28"/>
          <w:szCs w:val="28"/>
        </w:rPr>
        <w:t>для</w:t>
      </w:r>
      <w:r w:rsidR="0063208D">
        <w:rPr>
          <w:sz w:val="28"/>
          <w:szCs w:val="28"/>
        </w:rPr>
        <w:t xml:space="preserve"> </w:t>
      </w:r>
      <w:r>
        <w:rPr>
          <w:sz w:val="28"/>
          <w:szCs w:val="28"/>
        </w:rPr>
        <w:t>геометрически</w:t>
      </w:r>
      <w:r w:rsidR="0063208D">
        <w:rPr>
          <w:sz w:val="28"/>
          <w:szCs w:val="28"/>
        </w:rPr>
        <w:t xml:space="preserve"> </w:t>
      </w:r>
      <w:r>
        <w:rPr>
          <w:sz w:val="28"/>
          <w:szCs w:val="28"/>
        </w:rPr>
        <w:t>нелинейной</w:t>
      </w:r>
      <w:r w:rsidR="0063208D">
        <w:rPr>
          <w:sz w:val="28"/>
          <w:szCs w:val="28"/>
        </w:rPr>
        <w:t xml:space="preserve"> </w:t>
      </w:r>
      <w:r>
        <w:rPr>
          <w:sz w:val="28"/>
          <w:szCs w:val="28"/>
        </w:rPr>
        <w:t>задачи</w:t>
      </w:r>
      <w:r w:rsidR="0063208D">
        <w:rPr>
          <w:sz w:val="28"/>
          <w:szCs w:val="28"/>
        </w:rPr>
        <w:t xml:space="preserve"> </w:t>
      </w:r>
      <w:r>
        <w:rPr>
          <w:sz w:val="28"/>
          <w:szCs w:val="28"/>
        </w:rPr>
        <w:t>(большие</w:t>
      </w:r>
      <w:r w:rsidR="0063208D">
        <w:rPr>
          <w:sz w:val="28"/>
          <w:szCs w:val="28"/>
        </w:rPr>
        <w:t xml:space="preserve"> </w:t>
      </w:r>
      <w:r>
        <w:rPr>
          <w:sz w:val="28"/>
          <w:szCs w:val="28"/>
        </w:rPr>
        <w:t>перемещения).</w:t>
      </w:r>
      <w:r w:rsidR="0063208D">
        <w:rPr>
          <w:sz w:val="28"/>
          <w:szCs w:val="28"/>
        </w:rPr>
        <w:t xml:space="preserve"> </w:t>
      </w:r>
      <w:r>
        <w:rPr>
          <w:sz w:val="28"/>
          <w:szCs w:val="28"/>
        </w:rPr>
        <w:t>Зависимость</w:t>
      </w:r>
      <w:r w:rsidR="0063208D">
        <w:rPr>
          <w:sz w:val="28"/>
          <w:szCs w:val="28"/>
        </w:rPr>
        <w:t xml:space="preserve"> </w:t>
      </w:r>
      <w:r>
        <w:rPr>
          <w:sz w:val="28"/>
          <w:szCs w:val="28"/>
        </w:rPr>
        <w:t>валидации</w:t>
      </w:r>
      <w:r w:rsidR="0063208D">
        <w:rPr>
          <w:sz w:val="28"/>
          <w:szCs w:val="28"/>
        </w:rPr>
        <w:t xml:space="preserve"> </w:t>
      </w:r>
      <w:r>
        <w:rPr>
          <w:sz w:val="28"/>
          <w:szCs w:val="28"/>
        </w:rPr>
        <w:t>значений</w:t>
      </w:r>
      <w:r w:rsidR="0063208D">
        <w:rPr>
          <w:sz w:val="28"/>
          <w:szCs w:val="28"/>
        </w:rPr>
        <w:t xml:space="preserve"> </w:t>
      </w:r>
      <w:r>
        <w:rPr>
          <w:sz w:val="28"/>
          <w:szCs w:val="28"/>
        </w:rPr>
        <w:t>деформации</w:t>
      </w:r>
      <w:r w:rsidR="0063208D">
        <w:rPr>
          <w:sz w:val="28"/>
          <w:szCs w:val="28"/>
        </w:rPr>
        <w:t xml:space="preserve"> </w:t>
      </w:r>
      <w:r>
        <w:rPr>
          <w:sz w:val="28"/>
          <w:szCs w:val="28"/>
        </w:rPr>
        <w:t>в</w:t>
      </w:r>
      <w:r w:rsidR="0063208D">
        <w:rPr>
          <w:sz w:val="28"/>
          <w:szCs w:val="28"/>
        </w:rPr>
        <w:t xml:space="preserve"> </w:t>
      </w:r>
      <w:r>
        <w:rPr>
          <w:sz w:val="28"/>
          <w:szCs w:val="28"/>
        </w:rPr>
        <w:t>моделировании</w:t>
      </w:r>
      <w:r w:rsidR="0063208D">
        <w:rPr>
          <w:sz w:val="28"/>
          <w:szCs w:val="28"/>
        </w:rPr>
        <w:t xml:space="preserve"> </w:t>
      </w:r>
      <w:r>
        <w:rPr>
          <w:sz w:val="28"/>
          <w:szCs w:val="28"/>
        </w:rPr>
        <w:t>и</w:t>
      </w:r>
      <w:r w:rsidR="0063208D">
        <w:rPr>
          <w:sz w:val="28"/>
          <w:szCs w:val="28"/>
        </w:rPr>
        <w:t xml:space="preserve"> </w:t>
      </w:r>
      <w:r>
        <w:rPr>
          <w:sz w:val="28"/>
          <w:szCs w:val="28"/>
        </w:rPr>
        <w:t>натурного</w:t>
      </w:r>
      <w:r w:rsidR="0063208D">
        <w:rPr>
          <w:sz w:val="28"/>
          <w:szCs w:val="28"/>
        </w:rPr>
        <w:t xml:space="preserve"> </w:t>
      </w:r>
      <w:r>
        <w:rPr>
          <w:sz w:val="28"/>
          <w:szCs w:val="28"/>
        </w:rPr>
        <w:t>эксперимента</w:t>
      </w:r>
      <w:r w:rsidR="0063208D">
        <w:rPr>
          <w:sz w:val="28"/>
          <w:szCs w:val="28"/>
        </w:rPr>
        <w:t xml:space="preserve"> </w:t>
      </w:r>
      <w:r>
        <w:rPr>
          <w:sz w:val="28"/>
          <w:szCs w:val="28"/>
        </w:rPr>
        <w:t>в</w:t>
      </w:r>
      <w:r w:rsidR="0063208D">
        <w:rPr>
          <w:sz w:val="28"/>
          <w:szCs w:val="28"/>
        </w:rPr>
        <w:t xml:space="preserve"> </w:t>
      </w:r>
      <w:r>
        <w:rPr>
          <w:sz w:val="28"/>
          <w:szCs w:val="28"/>
        </w:rPr>
        <w:t>области</w:t>
      </w:r>
      <w:r w:rsidR="0063208D">
        <w:rPr>
          <w:sz w:val="28"/>
          <w:szCs w:val="28"/>
        </w:rPr>
        <w:t xml:space="preserve"> </w:t>
      </w:r>
      <w:r>
        <w:rPr>
          <w:sz w:val="28"/>
          <w:szCs w:val="28"/>
        </w:rPr>
        <w:t>между</w:t>
      </w:r>
      <w:r w:rsidR="0063208D">
        <w:rPr>
          <w:sz w:val="28"/>
          <w:szCs w:val="28"/>
        </w:rPr>
        <w:t xml:space="preserve"> </w:t>
      </w:r>
      <w:r>
        <w:rPr>
          <w:sz w:val="28"/>
          <w:szCs w:val="28"/>
        </w:rPr>
        <w:t>серединой</w:t>
      </w:r>
      <w:r w:rsidR="0063208D">
        <w:rPr>
          <w:sz w:val="28"/>
          <w:szCs w:val="28"/>
        </w:rPr>
        <w:t xml:space="preserve"> </w:t>
      </w:r>
      <w:r>
        <w:rPr>
          <w:sz w:val="28"/>
          <w:szCs w:val="28"/>
        </w:rPr>
        <w:t>и</w:t>
      </w:r>
      <w:r w:rsidR="0063208D">
        <w:rPr>
          <w:sz w:val="28"/>
          <w:szCs w:val="28"/>
        </w:rPr>
        <w:t xml:space="preserve"> </w:t>
      </w:r>
      <w:r>
        <w:rPr>
          <w:sz w:val="28"/>
          <w:szCs w:val="28"/>
        </w:rPr>
        <w:t>концом</w:t>
      </w:r>
      <w:r w:rsidR="0063208D">
        <w:rPr>
          <w:sz w:val="28"/>
          <w:szCs w:val="28"/>
        </w:rPr>
        <w:t xml:space="preserve"> </w:t>
      </w:r>
      <w:r>
        <w:rPr>
          <w:sz w:val="28"/>
          <w:szCs w:val="28"/>
        </w:rPr>
        <w:t>пластины</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sidR="002E7CBF">
        <w:rPr>
          <w:sz w:val="28"/>
          <w:szCs w:val="28"/>
        </w:rPr>
        <w:t>3</w:t>
      </w:r>
      <w:r>
        <w:rPr>
          <w:sz w:val="28"/>
          <w:szCs w:val="28"/>
        </w:rPr>
        <w:t>.</w:t>
      </w:r>
      <w:r w:rsidR="002E7CBF">
        <w:rPr>
          <w:sz w:val="28"/>
          <w:szCs w:val="28"/>
        </w:rPr>
        <w:t>13</w:t>
      </w:r>
      <w:r>
        <w:rPr>
          <w:sz w:val="28"/>
          <w:szCs w:val="28"/>
        </w:rPr>
        <w:t>,</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на</w:t>
      </w:r>
      <w:r w:rsidR="0063208D">
        <w:rPr>
          <w:sz w:val="28"/>
          <w:szCs w:val="28"/>
        </w:rPr>
        <w:t xml:space="preserve"> </w:t>
      </w:r>
      <w:r>
        <w:rPr>
          <w:sz w:val="28"/>
          <w:szCs w:val="28"/>
        </w:rPr>
        <w:t>середине</w:t>
      </w:r>
      <w:r w:rsidR="002E7CBF">
        <w:rPr>
          <w:sz w:val="28"/>
          <w:szCs w:val="28"/>
        </w:rPr>
        <w:t xml:space="preserve"> образца</w:t>
      </w:r>
      <w:r w:rsidR="0063208D">
        <w:rPr>
          <w:sz w:val="28"/>
          <w:szCs w:val="28"/>
        </w:rPr>
        <w:t xml:space="preserve"> </w:t>
      </w:r>
      <w:r>
        <w:rPr>
          <w:sz w:val="28"/>
          <w:szCs w:val="28"/>
        </w:rPr>
        <w:t>Рисунок</w:t>
      </w:r>
      <w:r w:rsidR="0063208D">
        <w:rPr>
          <w:sz w:val="28"/>
          <w:szCs w:val="28"/>
        </w:rPr>
        <w:t xml:space="preserve"> </w:t>
      </w:r>
      <w:r w:rsidR="002E7CBF">
        <w:rPr>
          <w:sz w:val="28"/>
          <w:szCs w:val="28"/>
        </w:rPr>
        <w:t>3</w:t>
      </w:r>
      <w:r>
        <w:rPr>
          <w:sz w:val="28"/>
          <w:szCs w:val="28"/>
        </w:rPr>
        <w:t>.</w:t>
      </w:r>
      <w:r w:rsidR="002E7CBF">
        <w:rPr>
          <w:sz w:val="28"/>
          <w:szCs w:val="28"/>
        </w:rPr>
        <w:t>14</w:t>
      </w:r>
      <w:r>
        <w:rPr>
          <w:sz w:val="28"/>
          <w:szCs w:val="28"/>
        </w:rPr>
        <w:t>.</w:t>
      </w:r>
    </w:p>
    <w:p w14:paraId="6165033F" w14:textId="77777777" w:rsidR="00FE4AD3" w:rsidRDefault="0013571B">
      <w:pPr>
        <w:jc w:val="both"/>
        <w:rPr>
          <w:sz w:val="28"/>
          <w:szCs w:val="28"/>
        </w:rPr>
      </w:pPr>
      <w:r>
        <w:rPr>
          <w:noProof/>
          <w:sz w:val="28"/>
          <w:szCs w:val="28"/>
        </w:rPr>
        <w:drawing>
          <wp:inline distT="0" distB="0" distL="0" distR="0" wp14:anchorId="7483A97F" wp14:editId="7A0A6997">
            <wp:extent cx="5667375" cy="2628900"/>
            <wp:effectExtent l="0" t="0" r="0" b="0"/>
            <wp:docPr id="57677544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B3A774D" w14:textId="4765065C" w:rsidR="00FE4AD3" w:rsidRDefault="0013571B">
      <w:pPr>
        <w:jc w:val="center"/>
        <w:rPr>
          <w:sz w:val="28"/>
          <w:szCs w:val="28"/>
        </w:rPr>
      </w:pPr>
      <w:r>
        <w:rPr>
          <w:sz w:val="28"/>
          <w:szCs w:val="28"/>
        </w:rPr>
        <w:t>Рисунок</w:t>
      </w:r>
      <w:r w:rsidR="0063208D">
        <w:rPr>
          <w:sz w:val="28"/>
          <w:szCs w:val="28"/>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13</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Деформация</w:t>
      </w:r>
      <w:r w:rsidR="0063208D">
        <w:rPr>
          <w:sz w:val="28"/>
          <w:szCs w:val="28"/>
        </w:rPr>
        <w:t xml:space="preserve"> </w:t>
      </w:r>
      <w:r>
        <w:rPr>
          <w:sz w:val="28"/>
          <w:szCs w:val="28"/>
        </w:rPr>
        <w:t>пластины</w:t>
      </w:r>
      <w:r w:rsidR="0063208D">
        <w:rPr>
          <w:sz w:val="28"/>
          <w:szCs w:val="28"/>
        </w:rPr>
        <w:t xml:space="preserve"> </w:t>
      </w:r>
      <w:r>
        <w:rPr>
          <w:sz w:val="28"/>
          <w:szCs w:val="28"/>
        </w:rPr>
        <w:t>в</w:t>
      </w:r>
      <w:r w:rsidR="0063208D">
        <w:rPr>
          <w:sz w:val="28"/>
          <w:szCs w:val="28"/>
        </w:rPr>
        <w:t xml:space="preserve"> </w:t>
      </w:r>
      <w:r>
        <w:rPr>
          <w:sz w:val="28"/>
          <w:szCs w:val="28"/>
        </w:rPr>
        <w:t>области</w:t>
      </w:r>
      <w:r w:rsidR="0063208D">
        <w:rPr>
          <w:sz w:val="28"/>
          <w:szCs w:val="28"/>
        </w:rPr>
        <w:t xml:space="preserve"> </w:t>
      </w:r>
      <w:r>
        <w:rPr>
          <w:sz w:val="28"/>
          <w:szCs w:val="28"/>
        </w:rPr>
        <w:t>между</w:t>
      </w:r>
      <w:r w:rsidR="0063208D">
        <w:rPr>
          <w:sz w:val="28"/>
          <w:szCs w:val="28"/>
        </w:rPr>
        <w:t xml:space="preserve"> </w:t>
      </w:r>
      <w:r>
        <w:rPr>
          <w:sz w:val="28"/>
          <w:szCs w:val="28"/>
        </w:rPr>
        <w:t>серединой</w:t>
      </w:r>
      <w:r w:rsidR="0063208D">
        <w:rPr>
          <w:sz w:val="28"/>
          <w:szCs w:val="28"/>
        </w:rPr>
        <w:t xml:space="preserve"> </w:t>
      </w:r>
      <w:r>
        <w:rPr>
          <w:sz w:val="28"/>
          <w:szCs w:val="28"/>
        </w:rPr>
        <w:t>и</w:t>
      </w:r>
      <w:r w:rsidR="0063208D">
        <w:rPr>
          <w:sz w:val="28"/>
          <w:szCs w:val="28"/>
        </w:rPr>
        <w:t xml:space="preserve"> </w:t>
      </w:r>
      <w:r>
        <w:rPr>
          <w:sz w:val="28"/>
          <w:szCs w:val="28"/>
        </w:rPr>
        <w:t>концом</w:t>
      </w:r>
      <w:r w:rsidR="0063208D">
        <w:rPr>
          <w:sz w:val="28"/>
          <w:szCs w:val="28"/>
        </w:rPr>
        <w:t xml:space="preserve"> </w:t>
      </w:r>
      <w:r>
        <w:rPr>
          <w:sz w:val="28"/>
          <w:szCs w:val="28"/>
        </w:rPr>
        <w:t>пластины</w:t>
      </w:r>
      <w:r w:rsidR="0063208D">
        <w:rPr>
          <w:sz w:val="28"/>
          <w:szCs w:val="28"/>
        </w:rPr>
        <w:t xml:space="preserve"> </w:t>
      </w:r>
      <w:r>
        <w:rPr>
          <w:sz w:val="28"/>
          <w:szCs w:val="28"/>
        </w:rPr>
        <w:t>образца</w:t>
      </w:r>
      <w:r w:rsidR="0063208D">
        <w:rPr>
          <w:sz w:val="28"/>
          <w:szCs w:val="28"/>
        </w:rPr>
        <w:t xml:space="preserve"> </w:t>
      </w:r>
      <w:r>
        <w:rPr>
          <w:sz w:val="28"/>
          <w:szCs w:val="28"/>
        </w:rPr>
        <w:t>1</w:t>
      </w:r>
    </w:p>
    <w:p w14:paraId="0CFFC900" w14:textId="77777777" w:rsidR="00FE4AD3" w:rsidRDefault="00FE4AD3">
      <w:pPr>
        <w:jc w:val="both"/>
        <w:rPr>
          <w:sz w:val="28"/>
          <w:szCs w:val="28"/>
        </w:rPr>
      </w:pPr>
    </w:p>
    <w:p w14:paraId="4BCEBA93" w14:textId="77777777" w:rsidR="00FE4AD3" w:rsidRDefault="00FE4AD3">
      <w:pPr>
        <w:jc w:val="both"/>
        <w:rPr>
          <w:sz w:val="28"/>
          <w:szCs w:val="28"/>
        </w:rPr>
      </w:pPr>
    </w:p>
    <w:p w14:paraId="54D86E5F" w14:textId="77777777" w:rsidR="00FE4AD3" w:rsidRDefault="0013571B">
      <w:pPr>
        <w:jc w:val="both"/>
        <w:rPr>
          <w:sz w:val="28"/>
          <w:szCs w:val="28"/>
        </w:rPr>
      </w:pPr>
      <w:r>
        <w:rPr>
          <w:noProof/>
          <w:sz w:val="28"/>
          <w:szCs w:val="28"/>
        </w:rPr>
        <w:drawing>
          <wp:inline distT="0" distB="0" distL="0" distR="0" wp14:anchorId="7C81BAD1" wp14:editId="17E8D299">
            <wp:extent cx="5781675" cy="2295525"/>
            <wp:effectExtent l="0" t="0" r="0" b="0"/>
            <wp:docPr id="190076528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E0F0B9B" w14:textId="1BA2CEDE" w:rsidR="00FE4AD3" w:rsidRDefault="0013571B">
      <w:pPr>
        <w:jc w:val="center"/>
        <w:rPr>
          <w:sz w:val="28"/>
          <w:szCs w:val="28"/>
        </w:rPr>
      </w:pPr>
      <w:r>
        <w:rPr>
          <w:sz w:val="28"/>
          <w:szCs w:val="28"/>
        </w:rPr>
        <w:t>Рисунок</w:t>
      </w:r>
      <w:r w:rsidR="0063208D">
        <w:rPr>
          <w:sz w:val="28"/>
          <w:szCs w:val="28"/>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14</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Деформация</w:t>
      </w:r>
      <w:r w:rsidR="0063208D">
        <w:rPr>
          <w:sz w:val="28"/>
          <w:szCs w:val="28"/>
        </w:rPr>
        <w:t xml:space="preserve"> </w:t>
      </w:r>
      <w:r>
        <w:rPr>
          <w:sz w:val="28"/>
          <w:szCs w:val="28"/>
        </w:rPr>
        <w:t>пластины</w:t>
      </w:r>
      <w:r w:rsidR="0063208D">
        <w:rPr>
          <w:sz w:val="28"/>
          <w:szCs w:val="28"/>
        </w:rPr>
        <w:t xml:space="preserve"> </w:t>
      </w:r>
      <w:r>
        <w:rPr>
          <w:sz w:val="28"/>
          <w:szCs w:val="28"/>
        </w:rPr>
        <w:t>в</w:t>
      </w:r>
      <w:r w:rsidR="0063208D">
        <w:rPr>
          <w:sz w:val="28"/>
          <w:szCs w:val="28"/>
        </w:rPr>
        <w:t xml:space="preserve"> </w:t>
      </w:r>
      <w:r>
        <w:rPr>
          <w:sz w:val="28"/>
          <w:szCs w:val="28"/>
        </w:rPr>
        <w:t>центре</w:t>
      </w:r>
      <w:r w:rsidR="0063208D">
        <w:rPr>
          <w:sz w:val="28"/>
          <w:szCs w:val="28"/>
        </w:rPr>
        <w:t xml:space="preserve"> </w:t>
      </w:r>
      <w:r>
        <w:rPr>
          <w:sz w:val="28"/>
          <w:szCs w:val="28"/>
        </w:rPr>
        <w:t>пластины</w:t>
      </w:r>
      <w:r w:rsidR="0063208D">
        <w:rPr>
          <w:sz w:val="28"/>
          <w:szCs w:val="28"/>
        </w:rPr>
        <w:t xml:space="preserve"> </w:t>
      </w:r>
      <w:r>
        <w:rPr>
          <w:sz w:val="28"/>
          <w:szCs w:val="28"/>
        </w:rPr>
        <w:t>образца</w:t>
      </w:r>
      <w:r w:rsidR="0063208D">
        <w:rPr>
          <w:sz w:val="28"/>
          <w:szCs w:val="28"/>
        </w:rPr>
        <w:t xml:space="preserve"> </w:t>
      </w:r>
      <w:r>
        <w:rPr>
          <w:sz w:val="28"/>
          <w:szCs w:val="28"/>
        </w:rPr>
        <w:t>1</w:t>
      </w:r>
    </w:p>
    <w:p w14:paraId="723CEBA8" w14:textId="77777777" w:rsidR="00FE4AD3" w:rsidRDefault="00FE4AD3">
      <w:pPr>
        <w:jc w:val="both"/>
        <w:rPr>
          <w:sz w:val="28"/>
          <w:szCs w:val="28"/>
        </w:rPr>
      </w:pPr>
    </w:p>
    <w:p w14:paraId="26298EA2" w14:textId="70FFAC29" w:rsidR="00FE4AD3" w:rsidRDefault="0013571B">
      <w:pPr>
        <w:ind w:firstLine="708"/>
        <w:jc w:val="both"/>
        <w:rPr>
          <w:sz w:val="28"/>
          <w:szCs w:val="28"/>
        </w:rPr>
      </w:pPr>
      <w:r>
        <w:rPr>
          <w:sz w:val="28"/>
          <w:szCs w:val="28"/>
        </w:rPr>
        <w:t>Во</w:t>
      </w:r>
      <w:r w:rsidR="0063208D">
        <w:rPr>
          <w:sz w:val="28"/>
          <w:szCs w:val="28"/>
        </w:rPr>
        <w:t xml:space="preserve"> </w:t>
      </w:r>
      <w:r>
        <w:rPr>
          <w:sz w:val="28"/>
          <w:szCs w:val="28"/>
        </w:rPr>
        <w:t>всем</w:t>
      </w:r>
      <w:r w:rsidR="0063208D">
        <w:rPr>
          <w:sz w:val="28"/>
          <w:szCs w:val="28"/>
        </w:rPr>
        <w:t xml:space="preserve"> </w:t>
      </w:r>
      <w:r>
        <w:rPr>
          <w:sz w:val="28"/>
          <w:szCs w:val="28"/>
        </w:rPr>
        <w:t>исследуемом</w:t>
      </w:r>
      <w:r w:rsidR="0063208D">
        <w:rPr>
          <w:sz w:val="28"/>
          <w:szCs w:val="28"/>
        </w:rPr>
        <w:t xml:space="preserve"> </w:t>
      </w:r>
      <w:r>
        <w:rPr>
          <w:sz w:val="28"/>
          <w:szCs w:val="28"/>
        </w:rPr>
        <w:t>диапазоне</w:t>
      </w:r>
      <w:r w:rsidR="0063208D">
        <w:rPr>
          <w:sz w:val="28"/>
          <w:szCs w:val="28"/>
        </w:rPr>
        <w:t xml:space="preserve"> </w:t>
      </w:r>
      <w:r>
        <w:rPr>
          <w:sz w:val="28"/>
          <w:szCs w:val="28"/>
        </w:rPr>
        <w:t>нагрузок</w:t>
      </w:r>
      <w:r w:rsidR="0063208D">
        <w:rPr>
          <w:sz w:val="28"/>
          <w:szCs w:val="28"/>
        </w:rPr>
        <w:t xml:space="preserve"> </w:t>
      </w:r>
      <w:r>
        <w:rPr>
          <w:sz w:val="28"/>
          <w:szCs w:val="28"/>
        </w:rPr>
        <w:t>перфорированная</w:t>
      </w:r>
      <w:r w:rsidR="0063208D">
        <w:rPr>
          <w:sz w:val="28"/>
          <w:szCs w:val="28"/>
        </w:rPr>
        <w:t xml:space="preserve"> </w:t>
      </w:r>
      <w:r>
        <w:rPr>
          <w:sz w:val="28"/>
          <w:szCs w:val="28"/>
        </w:rPr>
        <w:t>пластина</w:t>
      </w:r>
      <w:r w:rsidR="0063208D">
        <w:rPr>
          <w:sz w:val="28"/>
          <w:szCs w:val="28"/>
        </w:rPr>
        <w:t xml:space="preserve"> </w:t>
      </w:r>
      <w:r>
        <w:rPr>
          <w:sz w:val="28"/>
          <w:szCs w:val="28"/>
        </w:rPr>
        <w:t>демонстрирует</w:t>
      </w:r>
      <w:r w:rsidR="0063208D">
        <w:rPr>
          <w:sz w:val="28"/>
          <w:szCs w:val="28"/>
        </w:rPr>
        <w:t xml:space="preserve"> </w:t>
      </w:r>
      <w:r>
        <w:rPr>
          <w:sz w:val="28"/>
          <w:szCs w:val="28"/>
        </w:rPr>
        <w:t>в</w:t>
      </w:r>
      <w:r w:rsidR="0063208D">
        <w:rPr>
          <w:sz w:val="28"/>
          <w:szCs w:val="28"/>
        </w:rPr>
        <w:t xml:space="preserve"> </w:t>
      </w:r>
      <w:r>
        <w:rPr>
          <w:sz w:val="28"/>
          <w:szCs w:val="28"/>
        </w:rPr>
        <w:t>2.35-2.63</w:t>
      </w:r>
      <w:r w:rsidR="0063208D">
        <w:rPr>
          <w:sz w:val="28"/>
          <w:szCs w:val="28"/>
        </w:rPr>
        <w:t xml:space="preserve"> </w:t>
      </w:r>
      <w:r>
        <w:rPr>
          <w:sz w:val="28"/>
          <w:szCs w:val="28"/>
        </w:rPr>
        <w:t>раза</w:t>
      </w:r>
      <w:r w:rsidR="0063208D">
        <w:rPr>
          <w:sz w:val="28"/>
          <w:szCs w:val="28"/>
        </w:rPr>
        <w:t xml:space="preserve"> </w:t>
      </w:r>
      <w:r>
        <w:rPr>
          <w:sz w:val="28"/>
          <w:szCs w:val="28"/>
        </w:rPr>
        <w:t>меньший</w:t>
      </w:r>
      <w:r w:rsidR="0063208D">
        <w:rPr>
          <w:sz w:val="28"/>
          <w:szCs w:val="28"/>
        </w:rPr>
        <w:t xml:space="preserve"> </w:t>
      </w:r>
      <w:r>
        <w:rPr>
          <w:sz w:val="28"/>
          <w:szCs w:val="28"/>
        </w:rPr>
        <w:t>прогиб,</w:t>
      </w:r>
      <w:r w:rsidR="0063208D">
        <w:rPr>
          <w:sz w:val="28"/>
          <w:szCs w:val="28"/>
        </w:rPr>
        <w:t xml:space="preserve"> </w:t>
      </w:r>
      <w:r>
        <w:rPr>
          <w:sz w:val="28"/>
          <w:szCs w:val="28"/>
        </w:rPr>
        <w:t>чем</w:t>
      </w:r>
      <w:r w:rsidR="0063208D">
        <w:rPr>
          <w:sz w:val="28"/>
          <w:szCs w:val="28"/>
        </w:rPr>
        <w:t xml:space="preserve"> </w:t>
      </w:r>
      <w:r>
        <w:rPr>
          <w:sz w:val="28"/>
          <w:szCs w:val="28"/>
        </w:rPr>
        <w:t>сплошная.</w:t>
      </w:r>
      <w:r w:rsidR="0063208D">
        <w:rPr>
          <w:sz w:val="28"/>
          <w:szCs w:val="28"/>
        </w:rPr>
        <w:t xml:space="preserve"> </w:t>
      </w:r>
      <w:r>
        <w:rPr>
          <w:sz w:val="28"/>
          <w:szCs w:val="28"/>
        </w:rPr>
        <w:t>Среднее</w:t>
      </w:r>
      <w:r w:rsidR="0063208D">
        <w:rPr>
          <w:sz w:val="28"/>
          <w:szCs w:val="28"/>
        </w:rPr>
        <w:t xml:space="preserve"> </w:t>
      </w:r>
      <w:r>
        <w:rPr>
          <w:sz w:val="28"/>
          <w:szCs w:val="28"/>
        </w:rPr>
        <w:t>значение</w:t>
      </w:r>
      <w:r w:rsidR="0063208D">
        <w:rPr>
          <w:sz w:val="28"/>
          <w:szCs w:val="28"/>
        </w:rPr>
        <w:t xml:space="preserve"> </w:t>
      </w:r>
      <w:r>
        <w:rPr>
          <w:sz w:val="28"/>
          <w:szCs w:val="28"/>
        </w:rPr>
        <w:t>коэффициента</w:t>
      </w:r>
      <w:r w:rsidR="0063208D">
        <w:rPr>
          <w:sz w:val="28"/>
          <w:szCs w:val="28"/>
        </w:rPr>
        <w:t xml:space="preserve"> </w:t>
      </w:r>
      <w:r>
        <w:rPr>
          <w:sz w:val="28"/>
          <w:szCs w:val="28"/>
        </w:rPr>
        <w:t>превосходства</w:t>
      </w:r>
      <w:r w:rsidR="0063208D">
        <w:rPr>
          <w:sz w:val="28"/>
          <w:szCs w:val="28"/>
        </w:rPr>
        <w:t xml:space="preserve"> </w:t>
      </w:r>
      <w:r>
        <w:rPr>
          <w:sz w:val="28"/>
          <w:szCs w:val="28"/>
        </w:rPr>
        <w:t>по</w:t>
      </w:r>
      <w:r w:rsidR="0063208D">
        <w:rPr>
          <w:sz w:val="28"/>
          <w:szCs w:val="28"/>
        </w:rPr>
        <w:t xml:space="preserve"> </w:t>
      </w:r>
      <w:r>
        <w:rPr>
          <w:sz w:val="28"/>
          <w:szCs w:val="28"/>
        </w:rPr>
        <w:t>жесткости</w:t>
      </w:r>
      <w:r w:rsidR="0063208D">
        <w:rPr>
          <w:sz w:val="28"/>
          <w:szCs w:val="28"/>
        </w:rPr>
        <w:t xml:space="preserve"> </w:t>
      </w:r>
      <w:r>
        <w:rPr>
          <w:sz w:val="28"/>
          <w:szCs w:val="28"/>
        </w:rPr>
        <w:t>составляет</w:t>
      </w:r>
      <w:r w:rsidR="0063208D">
        <w:rPr>
          <w:sz w:val="28"/>
          <w:szCs w:val="28"/>
        </w:rPr>
        <w:t xml:space="preserve"> </w:t>
      </w:r>
      <w:r>
        <w:rPr>
          <w:sz w:val="28"/>
          <w:szCs w:val="28"/>
        </w:rPr>
        <w:t>2.46.</w:t>
      </w:r>
      <w:r w:rsidR="0063208D">
        <w:rPr>
          <w:sz w:val="28"/>
          <w:szCs w:val="28"/>
        </w:rPr>
        <w:t xml:space="preserve"> </w:t>
      </w:r>
      <w:r>
        <w:rPr>
          <w:sz w:val="28"/>
          <w:szCs w:val="28"/>
        </w:rPr>
        <w:t>Ниже</w:t>
      </w:r>
      <w:r w:rsidR="0063208D">
        <w:rPr>
          <w:sz w:val="28"/>
          <w:szCs w:val="28"/>
        </w:rPr>
        <w:t xml:space="preserve"> </w:t>
      </w:r>
      <w:r>
        <w:rPr>
          <w:sz w:val="28"/>
          <w:szCs w:val="28"/>
        </w:rPr>
        <w:t>даны</w:t>
      </w:r>
      <w:r w:rsidR="0063208D">
        <w:rPr>
          <w:sz w:val="28"/>
          <w:szCs w:val="28"/>
        </w:rPr>
        <w:t xml:space="preserve"> </w:t>
      </w:r>
      <w:r>
        <w:rPr>
          <w:sz w:val="28"/>
          <w:szCs w:val="28"/>
        </w:rPr>
        <w:t>сравнительные</w:t>
      </w:r>
      <w:r w:rsidR="0063208D">
        <w:rPr>
          <w:sz w:val="28"/>
          <w:szCs w:val="28"/>
        </w:rPr>
        <w:t xml:space="preserve"> </w:t>
      </w:r>
      <w:r>
        <w:rPr>
          <w:sz w:val="28"/>
          <w:szCs w:val="28"/>
        </w:rPr>
        <w:t>графики</w:t>
      </w:r>
      <w:r w:rsidR="0063208D">
        <w:rPr>
          <w:sz w:val="28"/>
          <w:szCs w:val="28"/>
        </w:rPr>
        <w:t xml:space="preserve"> </w:t>
      </w:r>
      <w:r>
        <w:rPr>
          <w:sz w:val="28"/>
          <w:szCs w:val="28"/>
        </w:rPr>
        <w:t>деформации</w:t>
      </w:r>
      <w:r w:rsidR="0063208D">
        <w:rPr>
          <w:sz w:val="28"/>
          <w:szCs w:val="28"/>
        </w:rPr>
        <w:t xml:space="preserve"> </w:t>
      </w:r>
      <w:r>
        <w:rPr>
          <w:sz w:val="28"/>
          <w:szCs w:val="28"/>
        </w:rPr>
        <w:t>пластины</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sidR="002E7CBF">
        <w:rPr>
          <w:sz w:val="28"/>
          <w:szCs w:val="28"/>
        </w:rPr>
        <w:t>3</w:t>
      </w:r>
      <w:r>
        <w:rPr>
          <w:sz w:val="28"/>
          <w:szCs w:val="28"/>
        </w:rPr>
        <w:t>.</w:t>
      </w:r>
      <w:r w:rsidR="002E7CBF">
        <w:rPr>
          <w:sz w:val="28"/>
          <w:szCs w:val="28"/>
        </w:rPr>
        <w:t>15</w:t>
      </w:r>
      <w:r>
        <w:rPr>
          <w:sz w:val="28"/>
          <w:szCs w:val="28"/>
        </w:rPr>
        <w:t>.</w:t>
      </w:r>
    </w:p>
    <w:p w14:paraId="2351A768" w14:textId="77777777" w:rsidR="00FE4AD3" w:rsidRDefault="00FE4AD3">
      <w:pPr>
        <w:ind w:firstLine="708"/>
        <w:jc w:val="both"/>
        <w:rPr>
          <w:sz w:val="28"/>
          <w:szCs w:val="28"/>
        </w:rPr>
      </w:pPr>
    </w:p>
    <w:p w14:paraId="0E90105C" w14:textId="77777777" w:rsidR="00FE4AD3" w:rsidRDefault="0013571B">
      <w:pPr>
        <w:jc w:val="both"/>
        <w:rPr>
          <w:sz w:val="28"/>
          <w:szCs w:val="28"/>
        </w:rPr>
      </w:pPr>
      <w:r>
        <w:rPr>
          <w:rFonts w:ascii="GOST type B" w:hAnsi="GOST type B"/>
          <w:noProof/>
          <w:sz w:val="28"/>
          <w:szCs w:val="28"/>
        </w:rPr>
        <w:drawing>
          <wp:inline distT="0" distB="0" distL="0" distR="0" wp14:anchorId="59E3F5FF" wp14:editId="19611D3E">
            <wp:extent cx="6122035" cy="2788285"/>
            <wp:effectExtent l="0" t="0" r="0" b="0"/>
            <wp:docPr id="212981027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7D04927" w14:textId="2C59ECC9" w:rsidR="00FE4AD3" w:rsidRDefault="0013571B">
      <w:pPr>
        <w:ind w:firstLine="709"/>
        <w:jc w:val="center"/>
        <w:rPr>
          <w:bCs/>
          <w:color w:val="000000"/>
          <w:sz w:val="28"/>
          <w:szCs w:val="28"/>
          <w:lang w:eastAsia="kk-KZ"/>
        </w:rPr>
      </w:pPr>
      <w:r>
        <w:rPr>
          <w:bCs/>
          <w:color w:val="000000"/>
          <w:sz w:val="28"/>
          <w:szCs w:val="28"/>
          <w:lang w:eastAsia="kk-KZ"/>
        </w:rPr>
        <w:t>Рисунок</w:t>
      </w:r>
      <w:r w:rsidR="0063208D">
        <w:rPr>
          <w:bCs/>
          <w:color w:val="000000"/>
          <w:sz w:val="28"/>
          <w:szCs w:val="28"/>
          <w:lang w:eastAsia="kk-KZ"/>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15</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Деформация</w:t>
      </w:r>
      <w:r w:rsidR="0063208D">
        <w:rPr>
          <w:bCs/>
          <w:color w:val="000000"/>
          <w:sz w:val="28"/>
          <w:szCs w:val="28"/>
          <w:lang w:eastAsia="kk-KZ"/>
        </w:rPr>
        <w:t xml:space="preserve"> </w:t>
      </w:r>
      <w:r>
        <w:rPr>
          <w:bCs/>
          <w:color w:val="000000"/>
          <w:sz w:val="28"/>
          <w:szCs w:val="28"/>
          <w:lang w:eastAsia="kk-KZ"/>
        </w:rPr>
        <w:t>сплошной</w:t>
      </w:r>
      <w:r w:rsidR="0063208D">
        <w:rPr>
          <w:bCs/>
          <w:color w:val="000000"/>
          <w:sz w:val="28"/>
          <w:szCs w:val="28"/>
          <w:lang w:eastAsia="kk-KZ"/>
        </w:rPr>
        <w:t xml:space="preserve"> </w:t>
      </w:r>
      <w:r>
        <w:rPr>
          <w:bCs/>
          <w:color w:val="000000"/>
          <w:sz w:val="28"/>
          <w:szCs w:val="28"/>
          <w:lang w:eastAsia="kk-KZ"/>
        </w:rPr>
        <w:t>пластины</w:t>
      </w:r>
      <w:r w:rsidR="0063208D">
        <w:rPr>
          <w:bCs/>
          <w:color w:val="000000"/>
          <w:sz w:val="28"/>
          <w:szCs w:val="28"/>
          <w:lang w:eastAsia="kk-KZ"/>
        </w:rPr>
        <w:t xml:space="preserve"> </w:t>
      </w:r>
      <w:r>
        <w:rPr>
          <w:bCs/>
          <w:color w:val="000000"/>
          <w:sz w:val="28"/>
          <w:szCs w:val="28"/>
          <w:lang w:eastAsia="kk-KZ"/>
        </w:rPr>
        <w:t>при</w:t>
      </w:r>
      <w:r w:rsidR="0063208D">
        <w:rPr>
          <w:bCs/>
          <w:color w:val="000000"/>
          <w:sz w:val="28"/>
          <w:szCs w:val="28"/>
          <w:lang w:eastAsia="kk-KZ"/>
        </w:rPr>
        <w:t xml:space="preserve"> </w:t>
      </w:r>
      <w:r>
        <w:rPr>
          <w:bCs/>
          <w:color w:val="000000"/>
          <w:sz w:val="28"/>
          <w:szCs w:val="28"/>
          <w:lang w:eastAsia="kk-KZ"/>
        </w:rPr>
        <w:t>изгибе</w:t>
      </w:r>
      <w:r w:rsidR="0063208D">
        <w:rPr>
          <w:bCs/>
          <w:color w:val="000000"/>
          <w:sz w:val="28"/>
          <w:szCs w:val="28"/>
          <w:lang w:eastAsia="kk-KZ"/>
        </w:rPr>
        <w:t xml:space="preserve"> </w:t>
      </w:r>
    </w:p>
    <w:p w14:paraId="1C932BB2" w14:textId="03B6BE1C" w:rsidR="00FE4AD3" w:rsidRDefault="0013571B">
      <w:pPr>
        <w:ind w:firstLine="709"/>
        <w:jc w:val="center"/>
        <w:rPr>
          <w:bCs/>
          <w:color w:val="000000"/>
          <w:sz w:val="28"/>
          <w:szCs w:val="28"/>
          <w:lang w:eastAsia="kk-KZ"/>
        </w:rPr>
      </w:pPr>
      <w:r>
        <w:rPr>
          <w:bCs/>
          <w:color w:val="000000"/>
          <w:sz w:val="28"/>
          <w:szCs w:val="28"/>
          <w:lang w:eastAsia="kk-KZ"/>
        </w:rPr>
        <w:t>(теория</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bCs/>
          <w:color w:val="000000"/>
          <w:sz w:val="28"/>
          <w:szCs w:val="28"/>
          <w:lang w:eastAsia="kk-KZ"/>
        </w:rPr>
        <w:t>ANSYS)</w:t>
      </w:r>
    </w:p>
    <w:p w14:paraId="55000CED" w14:textId="77777777" w:rsidR="00FE4AD3" w:rsidRDefault="00FE4AD3">
      <w:pPr>
        <w:jc w:val="both"/>
        <w:rPr>
          <w:sz w:val="28"/>
          <w:szCs w:val="28"/>
        </w:rPr>
      </w:pPr>
    </w:p>
    <w:p w14:paraId="7DFCC1F3" w14:textId="27299391" w:rsidR="00FE4AD3" w:rsidRDefault="0013571B">
      <w:pPr>
        <w:ind w:firstLine="708"/>
        <w:jc w:val="both"/>
        <w:rPr>
          <w:sz w:val="28"/>
          <w:szCs w:val="28"/>
        </w:rPr>
      </w:pPr>
      <w:r>
        <w:rPr>
          <w:sz w:val="28"/>
          <w:szCs w:val="28"/>
        </w:rPr>
        <w:t>Оба</w:t>
      </w:r>
      <w:r w:rsidR="0063208D">
        <w:rPr>
          <w:sz w:val="28"/>
          <w:szCs w:val="28"/>
        </w:rPr>
        <w:t xml:space="preserve"> </w:t>
      </w:r>
      <w:r>
        <w:rPr>
          <w:sz w:val="28"/>
          <w:szCs w:val="28"/>
        </w:rPr>
        <w:t>образца</w:t>
      </w:r>
      <w:r w:rsidR="0063208D">
        <w:rPr>
          <w:sz w:val="28"/>
          <w:szCs w:val="28"/>
        </w:rPr>
        <w:t xml:space="preserve"> </w:t>
      </w:r>
      <w:r>
        <w:rPr>
          <w:sz w:val="28"/>
          <w:szCs w:val="28"/>
        </w:rPr>
        <w:t>в</w:t>
      </w:r>
      <w:r w:rsidR="0063208D">
        <w:rPr>
          <w:sz w:val="28"/>
          <w:szCs w:val="28"/>
        </w:rPr>
        <w:t xml:space="preserve"> </w:t>
      </w:r>
      <w:r>
        <w:rPr>
          <w:sz w:val="28"/>
          <w:szCs w:val="28"/>
        </w:rPr>
        <w:t>рамках</w:t>
      </w:r>
      <w:r w:rsidR="0063208D">
        <w:rPr>
          <w:sz w:val="28"/>
          <w:szCs w:val="28"/>
        </w:rPr>
        <w:t xml:space="preserve"> </w:t>
      </w:r>
      <w:r>
        <w:rPr>
          <w:sz w:val="28"/>
          <w:szCs w:val="28"/>
        </w:rPr>
        <w:t>рассчитанного</w:t>
      </w:r>
      <w:r w:rsidR="0063208D">
        <w:rPr>
          <w:sz w:val="28"/>
          <w:szCs w:val="28"/>
        </w:rPr>
        <w:t xml:space="preserve"> </w:t>
      </w:r>
      <w:r>
        <w:rPr>
          <w:sz w:val="28"/>
          <w:szCs w:val="28"/>
        </w:rPr>
        <w:t>упругого</w:t>
      </w:r>
      <w:r w:rsidR="0063208D">
        <w:rPr>
          <w:sz w:val="28"/>
          <w:szCs w:val="28"/>
        </w:rPr>
        <w:t xml:space="preserve"> </w:t>
      </w:r>
      <w:r>
        <w:rPr>
          <w:sz w:val="28"/>
          <w:szCs w:val="28"/>
        </w:rPr>
        <w:t>диапазона</w:t>
      </w:r>
      <w:r w:rsidR="0063208D">
        <w:rPr>
          <w:sz w:val="28"/>
          <w:szCs w:val="28"/>
        </w:rPr>
        <w:t xml:space="preserve"> </w:t>
      </w:r>
      <w:r>
        <w:rPr>
          <w:sz w:val="28"/>
          <w:szCs w:val="28"/>
        </w:rPr>
        <w:t>остаются</w:t>
      </w:r>
      <w:r w:rsidR="0063208D">
        <w:rPr>
          <w:sz w:val="28"/>
          <w:szCs w:val="28"/>
        </w:rPr>
        <w:t xml:space="preserve"> </w:t>
      </w:r>
      <w:r>
        <w:rPr>
          <w:sz w:val="28"/>
          <w:szCs w:val="28"/>
        </w:rPr>
        <w:t>работоспособными.</w:t>
      </w:r>
      <w:r w:rsidR="0063208D">
        <w:rPr>
          <w:sz w:val="28"/>
          <w:szCs w:val="28"/>
        </w:rPr>
        <w:t xml:space="preserve"> </w:t>
      </w:r>
      <w:r>
        <w:rPr>
          <w:sz w:val="28"/>
          <w:szCs w:val="28"/>
        </w:rPr>
        <w:t>Максимальные</w:t>
      </w:r>
      <w:r w:rsidR="0063208D">
        <w:rPr>
          <w:sz w:val="28"/>
          <w:szCs w:val="28"/>
        </w:rPr>
        <w:t xml:space="preserve"> </w:t>
      </w:r>
      <w:r>
        <w:rPr>
          <w:sz w:val="28"/>
          <w:szCs w:val="28"/>
        </w:rPr>
        <w:t>напряжения</w:t>
      </w:r>
      <w:r w:rsidR="0063208D">
        <w:rPr>
          <w:sz w:val="28"/>
          <w:szCs w:val="28"/>
        </w:rPr>
        <w:t xml:space="preserve"> </w:t>
      </w:r>
      <w:r>
        <w:rPr>
          <w:sz w:val="28"/>
          <w:szCs w:val="28"/>
        </w:rPr>
        <w:t>ниже</w:t>
      </w:r>
      <w:r w:rsidR="0063208D">
        <w:rPr>
          <w:sz w:val="28"/>
          <w:szCs w:val="28"/>
        </w:rPr>
        <w:t xml:space="preserve"> </w:t>
      </w:r>
      <w:r>
        <w:rPr>
          <w:sz w:val="28"/>
          <w:szCs w:val="28"/>
        </w:rPr>
        <w:t>предела</w:t>
      </w:r>
      <w:r w:rsidR="0063208D">
        <w:rPr>
          <w:sz w:val="28"/>
          <w:szCs w:val="28"/>
        </w:rPr>
        <w:t xml:space="preserve"> </w:t>
      </w:r>
      <w:r>
        <w:rPr>
          <w:sz w:val="28"/>
          <w:szCs w:val="28"/>
        </w:rPr>
        <w:t>текучести.</w:t>
      </w:r>
      <w:r w:rsidR="0063208D">
        <w:rPr>
          <w:sz w:val="28"/>
          <w:szCs w:val="28"/>
        </w:rPr>
        <w:t xml:space="preserve"> </w:t>
      </w:r>
      <w:r>
        <w:rPr>
          <w:sz w:val="28"/>
          <w:szCs w:val="28"/>
        </w:rPr>
        <w:t>Результаты</w:t>
      </w:r>
      <w:r w:rsidR="0063208D">
        <w:rPr>
          <w:sz w:val="28"/>
          <w:szCs w:val="28"/>
        </w:rPr>
        <w:t xml:space="preserve"> </w:t>
      </w:r>
      <w:r>
        <w:rPr>
          <w:sz w:val="28"/>
          <w:szCs w:val="28"/>
        </w:rPr>
        <w:t>полученных</w:t>
      </w:r>
      <w:r w:rsidR="0063208D">
        <w:rPr>
          <w:sz w:val="28"/>
          <w:szCs w:val="28"/>
        </w:rPr>
        <w:t xml:space="preserve"> </w:t>
      </w:r>
      <w:r>
        <w:rPr>
          <w:sz w:val="28"/>
          <w:szCs w:val="28"/>
        </w:rPr>
        <w:t>деформаций</w:t>
      </w:r>
      <w:r w:rsidR="0063208D">
        <w:rPr>
          <w:sz w:val="28"/>
          <w:szCs w:val="28"/>
        </w:rPr>
        <w:t xml:space="preserve"> </w:t>
      </w:r>
      <w:r>
        <w:rPr>
          <w:sz w:val="28"/>
          <w:szCs w:val="28"/>
        </w:rPr>
        <w:t>наглядно</w:t>
      </w:r>
      <w:r w:rsidR="0063208D">
        <w:rPr>
          <w:sz w:val="28"/>
          <w:szCs w:val="28"/>
        </w:rPr>
        <w:t xml:space="preserve"> </w:t>
      </w:r>
      <w:r>
        <w:rPr>
          <w:sz w:val="28"/>
          <w:szCs w:val="28"/>
        </w:rPr>
        <w:t>видны</w:t>
      </w:r>
      <w:r w:rsidR="0063208D">
        <w:rPr>
          <w:sz w:val="28"/>
          <w:szCs w:val="28"/>
        </w:rPr>
        <w:t xml:space="preserve"> </w:t>
      </w:r>
      <w:r>
        <w:rPr>
          <w:sz w:val="28"/>
          <w:szCs w:val="28"/>
        </w:rPr>
        <w:t>на</w:t>
      </w:r>
      <w:r w:rsidR="0063208D">
        <w:rPr>
          <w:sz w:val="28"/>
          <w:szCs w:val="28"/>
        </w:rPr>
        <w:t xml:space="preserve"> </w:t>
      </w:r>
      <w:r>
        <w:rPr>
          <w:sz w:val="28"/>
          <w:szCs w:val="28"/>
        </w:rPr>
        <w:t>рисунках</w:t>
      </w:r>
      <w:r w:rsidR="0063208D">
        <w:rPr>
          <w:sz w:val="28"/>
          <w:szCs w:val="28"/>
        </w:rPr>
        <w:t xml:space="preserve"> </w:t>
      </w:r>
      <w:r w:rsidR="002E7CBF">
        <w:rPr>
          <w:sz w:val="28"/>
          <w:szCs w:val="28"/>
        </w:rPr>
        <w:t>3</w:t>
      </w:r>
      <w:r>
        <w:rPr>
          <w:sz w:val="28"/>
          <w:szCs w:val="28"/>
        </w:rPr>
        <w:t>.</w:t>
      </w:r>
      <w:r w:rsidR="002E7CBF">
        <w:rPr>
          <w:sz w:val="28"/>
          <w:szCs w:val="28"/>
        </w:rPr>
        <w:t>16</w:t>
      </w:r>
      <w:r>
        <w:rPr>
          <w:sz w:val="28"/>
          <w:szCs w:val="28"/>
        </w:rPr>
        <w:t>-</w:t>
      </w:r>
      <w:r w:rsidR="002E7CBF">
        <w:rPr>
          <w:sz w:val="28"/>
          <w:szCs w:val="28"/>
        </w:rPr>
        <w:t>3</w:t>
      </w:r>
      <w:r>
        <w:rPr>
          <w:sz w:val="28"/>
          <w:szCs w:val="28"/>
        </w:rPr>
        <w:t>.</w:t>
      </w:r>
      <w:r w:rsidR="002E7CBF">
        <w:rPr>
          <w:sz w:val="28"/>
          <w:szCs w:val="28"/>
        </w:rPr>
        <w:t>17</w:t>
      </w:r>
      <w:r>
        <w:rPr>
          <w:sz w:val="28"/>
          <w:szCs w:val="28"/>
        </w:rPr>
        <w:t>.</w:t>
      </w:r>
    </w:p>
    <w:p w14:paraId="64A99005" w14:textId="77777777" w:rsidR="00FE4AD3" w:rsidRDefault="0013571B">
      <w:pPr>
        <w:jc w:val="center"/>
        <w:rPr>
          <w:sz w:val="28"/>
          <w:szCs w:val="28"/>
        </w:rPr>
      </w:pPr>
      <w:r>
        <w:rPr>
          <w:rFonts w:ascii="GOST type B" w:hAnsi="GOST type B"/>
          <w:noProof/>
          <w:sz w:val="28"/>
          <w:szCs w:val="28"/>
        </w:rPr>
        <w:drawing>
          <wp:inline distT="0" distB="0" distL="0" distR="0" wp14:anchorId="3DAB92B0" wp14:editId="7A27487E">
            <wp:extent cx="6122035" cy="2788285"/>
            <wp:effectExtent l="0" t="0" r="0" b="0"/>
            <wp:docPr id="10950142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806FCB0" w14:textId="290A5220" w:rsidR="00FE4AD3" w:rsidRDefault="0013571B">
      <w:pPr>
        <w:jc w:val="center"/>
        <w:rPr>
          <w:sz w:val="28"/>
          <w:szCs w:val="28"/>
        </w:rPr>
      </w:pPr>
      <w:r>
        <w:rPr>
          <w:sz w:val="28"/>
          <w:szCs w:val="28"/>
        </w:rPr>
        <w:t>Рисунок</w:t>
      </w:r>
      <w:r w:rsidR="0063208D">
        <w:rPr>
          <w:sz w:val="28"/>
          <w:szCs w:val="28"/>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16</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Деформация</w:t>
      </w:r>
      <w:r w:rsidR="0063208D">
        <w:rPr>
          <w:sz w:val="28"/>
          <w:szCs w:val="28"/>
        </w:rPr>
        <w:t xml:space="preserve"> </w:t>
      </w:r>
      <w:r>
        <w:rPr>
          <w:sz w:val="28"/>
          <w:szCs w:val="28"/>
        </w:rPr>
        <w:t>2</w:t>
      </w:r>
      <w:r w:rsidR="0063208D">
        <w:rPr>
          <w:sz w:val="28"/>
          <w:szCs w:val="28"/>
        </w:rPr>
        <w:t xml:space="preserve"> </w:t>
      </w:r>
      <w:r>
        <w:rPr>
          <w:sz w:val="28"/>
          <w:szCs w:val="28"/>
        </w:rPr>
        <w:t>пластин</w:t>
      </w:r>
      <w:r w:rsidR="0063208D">
        <w:rPr>
          <w:sz w:val="28"/>
          <w:szCs w:val="28"/>
        </w:rPr>
        <w:t xml:space="preserve"> </w:t>
      </w:r>
      <w:r>
        <w:rPr>
          <w:sz w:val="28"/>
          <w:szCs w:val="28"/>
        </w:rPr>
        <w:t>по</w:t>
      </w:r>
      <w:r w:rsidR="0063208D">
        <w:rPr>
          <w:sz w:val="28"/>
          <w:szCs w:val="28"/>
        </w:rPr>
        <w:t xml:space="preserve"> </w:t>
      </w:r>
      <w:r>
        <w:rPr>
          <w:sz w:val="28"/>
          <w:szCs w:val="28"/>
        </w:rPr>
        <w:t>результатам</w:t>
      </w:r>
      <w:r w:rsidR="0063208D">
        <w:rPr>
          <w:sz w:val="28"/>
          <w:szCs w:val="28"/>
        </w:rPr>
        <w:t xml:space="preserve"> </w:t>
      </w:r>
      <w:r>
        <w:rPr>
          <w:sz w:val="28"/>
          <w:szCs w:val="28"/>
        </w:rPr>
        <w:t>в</w:t>
      </w:r>
      <w:r w:rsidR="0063208D">
        <w:rPr>
          <w:sz w:val="28"/>
          <w:szCs w:val="28"/>
        </w:rPr>
        <w:t xml:space="preserve"> </w:t>
      </w:r>
      <w:r>
        <w:rPr>
          <w:sz w:val="28"/>
          <w:szCs w:val="28"/>
        </w:rPr>
        <w:t>ANSYS</w:t>
      </w:r>
    </w:p>
    <w:p w14:paraId="1F18C2DB" w14:textId="77777777" w:rsidR="00FE4AD3" w:rsidRDefault="00FE4AD3">
      <w:pPr>
        <w:jc w:val="both"/>
        <w:rPr>
          <w:b/>
          <w:bCs/>
          <w:sz w:val="28"/>
          <w:szCs w:val="28"/>
        </w:rPr>
      </w:pPr>
    </w:p>
    <w:p w14:paraId="13F81A03" w14:textId="77777777" w:rsidR="00FE4AD3" w:rsidRDefault="00FE4AD3">
      <w:pPr>
        <w:rPr>
          <w:sz w:val="28"/>
          <w:szCs w:val="28"/>
        </w:rPr>
      </w:pPr>
    </w:p>
    <w:p w14:paraId="300A9F63" w14:textId="77777777" w:rsidR="00FE4AD3" w:rsidRDefault="0013571B">
      <w:pPr>
        <w:jc w:val="center"/>
        <w:rPr>
          <w:sz w:val="28"/>
          <w:szCs w:val="28"/>
        </w:rPr>
      </w:pPr>
      <w:r>
        <w:rPr>
          <w:rFonts w:ascii="GOST type B" w:hAnsi="GOST type B"/>
          <w:noProof/>
          <w:sz w:val="28"/>
          <w:szCs w:val="28"/>
        </w:rPr>
        <w:drawing>
          <wp:inline distT="0" distB="0" distL="0" distR="0" wp14:anchorId="501512D1" wp14:editId="537FBE4E">
            <wp:extent cx="6122035" cy="2788285"/>
            <wp:effectExtent l="0" t="0" r="0" b="0"/>
            <wp:docPr id="184503472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2915895" w14:textId="77777777" w:rsidR="00FE4AD3" w:rsidRDefault="00FE4AD3">
      <w:pPr>
        <w:jc w:val="center"/>
        <w:rPr>
          <w:sz w:val="28"/>
          <w:szCs w:val="28"/>
        </w:rPr>
      </w:pPr>
    </w:p>
    <w:p w14:paraId="3D0007C6" w14:textId="17003796" w:rsidR="00FE4AD3" w:rsidRDefault="0013571B">
      <w:pPr>
        <w:jc w:val="center"/>
        <w:rPr>
          <w:sz w:val="28"/>
          <w:szCs w:val="28"/>
        </w:rPr>
      </w:pPr>
      <w:r>
        <w:rPr>
          <w:sz w:val="28"/>
          <w:szCs w:val="28"/>
        </w:rPr>
        <w:t>Рисунок</w:t>
      </w:r>
      <w:r w:rsidR="0063208D">
        <w:rPr>
          <w:sz w:val="28"/>
          <w:szCs w:val="28"/>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17</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Деформация</w:t>
      </w:r>
      <w:r w:rsidR="0063208D">
        <w:rPr>
          <w:sz w:val="28"/>
          <w:szCs w:val="28"/>
        </w:rPr>
        <w:t xml:space="preserve"> </w:t>
      </w:r>
      <w:r>
        <w:rPr>
          <w:sz w:val="28"/>
          <w:szCs w:val="28"/>
        </w:rPr>
        <w:t>2</w:t>
      </w:r>
      <w:r w:rsidR="0063208D">
        <w:rPr>
          <w:sz w:val="28"/>
          <w:szCs w:val="28"/>
        </w:rPr>
        <w:t xml:space="preserve"> </w:t>
      </w:r>
      <w:r>
        <w:rPr>
          <w:sz w:val="28"/>
          <w:szCs w:val="28"/>
        </w:rPr>
        <w:t>пластин</w:t>
      </w:r>
      <w:r w:rsidR="0063208D">
        <w:rPr>
          <w:sz w:val="28"/>
          <w:szCs w:val="28"/>
        </w:rPr>
        <w:t xml:space="preserve"> </w:t>
      </w:r>
      <w:r>
        <w:rPr>
          <w:sz w:val="28"/>
          <w:szCs w:val="28"/>
        </w:rPr>
        <w:t>из</w:t>
      </w:r>
      <w:r w:rsidR="0063208D">
        <w:rPr>
          <w:sz w:val="28"/>
          <w:szCs w:val="28"/>
        </w:rPr>
        <w:t xml:space="preserve"> </w:t>
      </w:r>
      <w:r>
        <w:rPr>
          <w:sz w:val="28"/>
          <w:szCs w:val="28"/>
        </w:rPr>
        <w:t>натурного</w:t>
      </w:r>
      <w:r w:rsidR="0063208D">
        <w:rPr>
          <w:sz w:val="28"/>
          <w:szCs w:val="28"/>
        </w:rPr>
        <w:t xml:space="preserve"> </w:t>
      </w:r>
      <w:r>
        <w:rPr>
          <w:sz w:val="28"/>
          <w:szCs w:val="28"/>
        </w:rPr>
        <w:t>эксперимента</w:t>
      </w:r>
    </w:p>
    <w:p w14:paraId="453700E2" w14:textId="77777777" w:rsidR="00FE4AD3" w:rsidRDefault="00FE4AD3">
      <w:pPr>
        <w:jc w:val="both"/>
        <w:rPr>
          <w:b/>
          <w:bCs/>
          <w:sz w:val="28"/>
          <w:szCs w:val="28"/>
        </w:rPr>
      </w:pPr>
    </w:p>
    <w:p w14:paraId="6A29C2A7" w14:textId="0F1043EB" w:rsidR="00FE4AD3" w:rsidRDefault="0013571B">
      <w:pPr>
        <w:ind w:firstLine="708"/>
        <w:jc w:val="both"/>
        <w:rPr>
          <w:sz w:val="28"/>
          <w:szCs w:val="28"/>
        </w:rPr>
      </w:pPr>
      <w:r>
        <w:rPr>
          <w:sz w:val="28"/>
          <w:szCs w:val="28"/>
        </w:rPr>
        <w:t>Для</w:t>
      </w:r>
      <w:r w:rsidR="0063208D">
        <w:rPr>
          <w:sz w:val="28"/>
          <w:szCs w:val="28"/>
        </w:rPr>
        <w:t xml:space="preserve"> </w:t>
      </w:r>
      <w:r>
        <w:rPr>
          <w:sz w:val="28"/>
          <w:szCs w:val="28"/>
        </w:rPr>
        <w:t>перехода</w:t>
      </w:r>
      <w:r w:rsidR="0063208D">
        <w:rPr>
          <w:sz w:val="28"/>
          <w:szCs w:val="28"/>
        </w:rPr>
        <w:t xml:space="preserve"> </w:t>
      </w:r>
      <w:r>
        <w:rPr>
          <w:sz w:val="28"/>
          <w:szCs w:val="28"/>
        </w:rPr>
        <w:t>от</w:t>
      </w:r>
      <w:r w:rsidR="0063208D">
        <w:rPr>
          <w:sz w:val="28"/>
          <w:szCs w:val="28"/>
        </w:rPr>
        <w:t xml:space="preserve"> </w:t>
      </w:r>
      <w:r>
        <w:rPr>
          <w:sz w:val="28"/>
          <w:szCs w:val="28"/>
        </w:rPr>
        <w:t>частных</w:t>
      </w:r>
      <w:r w:rsidR="0063208D">
        <w:rPr>
          <w:sz w:val="28"/>
          <w:szCs w:val="28"/>
        </w:rPr>
        <w:t xml:space="preserve"> </w:t>
      </w:r>
      <w:r>
        <w:rPr>
          <w:sz w:val="28"/>
          <w:szCs w:val="28"/>
        </w:rPr>
        <w:t>результатов</w:t>
      </w:r>
      <w:r w:rsidR="0063208D">
        <w:rPr>
          <w:sz w:val="28"/>
          <w:szCs w:val="28"/>
        </w:rPr>
        <w:t xml:space="preserve"> </w:t>
      </w:r>
      <w:r>
        <w:rPr>
          <w:sz w:val="28"/>
          <w:szCs w:val="28"/>
        </w:rPr>
        <w:t>(прогиб,</w:t>
      </w:r>
      <w:r w:rsidR="0063208D">
        <w:rPr>
          <w:sz w:val="28"/>
          <w:szCs w:val="28"/>
        </w:rPr>
        <w:t xml:space="preserve"> </w:t>
      </w:r>
      <w:r>
        <w:rPr>
          <w:sz w:val="28"/>
          <w:szCs w:val="28"/>
        </w:rPr>
        <w:t>напряжение,</w:t>
      </w:r>
      <w:r w:rsidR="0063208D">
        <w:rPr>
          <w:sz w:val="28"/>
          <w:szCs w:val="28"/>
        </w:rPr>
        <w:t xml:space="preserve"> </w:t>
      </w:r>
      <w:r>
        <w:rPr>
          <w:sz w:val="28"/>
          <w:szCs w:val="28"/>
        </w:rPr>
        <w:t>масса)</w:t>
      </w:r>
      <w:r w:rsidR="0063208D">
        <w:rPr>
          <w:sz w:val="28"/>
          <w:szCs w:val="28"/>
        </w:rPr>
        <w:t xml:space="preserve"> </w:t>
      </w:r>
      <w:r>
        <w:rPr>
          <w:sz w:val="28"/>
          <w:szCs w:val="28"/>
        </w:rPr>
        <w:t>к</w:t>
      </w:r>
      <w:r w:rsidR="0063208D">
        <w:rPr>
          <w:sz w:val="28"/>
          <w:szCs w:val="28"/>
        </w:rPr>
        <w:t xml:space="preserve"> </w:t>
      </w:r>
      <w:r>
        <w:rPr>
          <w:sz w:val="28"/>
          <w:szCs w:val="28"/>
        </w:rPr>
        <w:t>интегральному</w:t>
      </w:r>
      <w:r w:rsidR="0063208D">
        <w:rPr>
          <w:sz w:val="28"/>
          <w:szCs w:val="28"/>
        </w:rPr>
        <w:t xml:space="preserve"> </w:t>
      </w:r>
      <w:r>
        <w:rPr>
          <w:sz w:val="28"/>
          <w:szCs w:val="28"/>
        </w:rPr>
        <w:t>выводу</w:t>
      </w:r>
      <w:r w:rsidR="0063208D">
        <w:rPr>
          <w:sz w:val="28"/>
          <w:szCs w:val="28"/>
        </w:rPr>
        <w:t xml:space="preserve"> </w:t>
      </w:r>
      <w:r>
        <w:rPr>
          <w:sz w:val="28"/>
          <w:szCs w:val="28"/>
        </w:rPr>
        <w:t>об</w:t>
      </w:r>
      <w:r w:rsidR="0063208D">
        <w:rPr>
          <w:sz w:val="28"/>
          <w:szCs w:val="28"/>
        </w:rPr>
        <w:t xml:space="preserve"> </w:t>
      </w:r>
      <w:r>
        <w:rPr>
          <w:sz w:val="28"/>
          <w:szCs w:val="28"/>
        </w:rPr>
        <w:t>эффективности</w:t>
      </w:r>
      <w:r w:rsidR="0063208D">
        <w:rPr>
          <w:sz w:val="28"/>
          <w:szCs w:val="28"/>
        </w:rPr>
        <w:t xml:space="preserve"> </w:t>
      </w:r>
      <w:r>
        <w:rPr>
          <w:sz w:val="28"/>
          <w:szCs w:val="28"/>
        </w:rPr>
        <w:t>введены</w:t>
      </w:r>
      <w:r w:rsidR="0063208D">
        <w:rPr>
          <w:sz w:val="28"/>
          <w:szCs w:val="28"/>
        </w:rPr>
        <w:t xml:space="preserve"> </w:t>
      </w:r>
      <w:r>
        <w:rPr>
          <w:sz w:val="28"/>
          <w:szCs w:val="28"/>
        </w:rPr>
        <w:t>и</w:t>
      </w:r>
      <w:r w:rsidR="0063208D">
        <w:rPr>
          <w:sz w:val="28"/>
          <w:szCs w:val="28"/>
        </w:rPr>
        <w:t xml:space="preserve"> </w:t>
      </w:r>
      <w:r>
        <w:rPr>
          <w:sz w:val="28"/>
          <w:szCs w:val="28"/>
        </w:rPr>
        <w:t>рассчитаны</w:t>
      </w:r>
      <w:r w:rsidR="0063208D">
        <w:rPr>
          <w:sz w:val="28"/>
          <w:szCs w:val="28"/>
        </w:rPr>
        <w:t xml:space="preserve"> </w:t>
      </w:r>
      <w:r>
        <w:rPr>
          <w:sz w:val="28"/>
          <w:szCs w:val="28"/>
        </w:rPr>
        <w:t>критерии</w:t>
      </w:r>
      <w:r w:rsidR="0063208D">
        <w:rPr>
          <w:sz w:val="28"/>
          <w:szCs w:val="28"/>
        </w:rPr>
        <w:t xml:space="preserve"> </w:t>
      </w:r>
      <w:r>
        <w:rPr>
          <w:sz w:val="28"/>
          <w:szCs w:val="28"/>
        </w:rPr>
        <w:t>эффективности</w:t>
      </w:r>
      <w:r w:rsidR="0063208D">
        <w:rPr>
          <w:sz w:val="28"/>
          <w:szCs w:val="28"/>
        </w:rPr>
        <w:t xml:space="preserve"> </w:t>
      </w:r>
      <w:r>
        <w:rPr>
          <w:sz w:val="28"/>
          <w:szCs w:val="28"/>
        </w:rPr>
        <w:t>(Таблица</w:t>
      </w:r>
      <w:r w:rsidR="0063208D">
        <w:rPr>
          <w:sz w:val="28"/>
          <w:szCs w:val="28"/>
        </w:rPr>
        <w:t xml:space="preserve"> </w:t>
      </w:r>
      <w:r w:rsidR="002E7CBF">
        <w:rPr>
          <w:sz w:val="28"/>
          <w:szCs w:val="28"/>
        </w:rPr>
        <w:t>3</w:t>
      </w:r>
      <w:r>
        <w:rPr>
          <w:sz w:val="28"/>
          <w:szCs w:val="28"/>
        </w:rPr>
        <w:t>.</w:t>
      </w:r>
      <w:r w:rsidR="002E7CBF">
        <w:rPr>
          <w:sz w:val="28"/>
          <w:szCs w:val="28"/>
        </w:rPr>
        <w:t>3</w:t>
      </w:r>
      <w:r>
        <w:rPr>
          <w:sz w:val="28"/>
          <w:szCs w:val="28"/>
        </w:rPr>
        <w:t>).</w:t>
      </w:r>
    </w:p>
    <w:p w14:paraId="5F1D77BA" w14:textId="77777777" w:rsidR="00FE4AD3" w:rsidRDefault="00FE4AD3">
      <w:pPr>
        <w:ind w:firstLine="708"/>
        <w:jc w:val="both"/>
        <w:rPr>
          <w:sz w:val="28"/>
          <w:szCs w:val="28"/>
        </w:rPr>
      </w:pPr>
    </w:p>
    <w:p w14:paraId="3FF5E84E" w14:textId="23D5E24C" w:rsidR="00FE4AD3" w:rsidRDefault="0013571B">
      <w:pPr>
        <w:jc w:val="both"/>
        <w:rPr>
          <w:bCs/>
          <w:color w:val="000000"/>
          <w:sz w:val="28"/>
          <w:szCs w:val="28"/>
          <w:lang w:eastAsia="kk-KZ"/>
        </w:rPr>
      </w:pPr>
      <w:r>
        <w:rPr>
          <w:bCs/>
          <w:color w:val="000000"/>
          <w:sz w:val="28"/>
          <w:szCs w:val="28"/>
          <w:lang w:eastAsia="kk-KZ"/>
        </w:rPr>
        <w:t>Таблица</w:t>
      </w:r>
      <w:r w:rsidR="0063208D">
        <w:rPr>
          <w:bCs/>
          <w:color w:val="000000"/>
          <w:sz w:val="28"/>
          <w:szCs w:val="28"/>
          <w:lang w:eastAsia="kk-KZ"/>
        </w:rPr>
        <w:t xml:space="preserve"> </w:t>
      </w:r>
      <w:r w:rsidR="002E7CBF">
        <w:rPr>
          <w:bCs/>
          <w:color w:val="000000"/>
          <w:sz w:val="28"/>
          <w:szCs w:val="28"/>
          <w:lang w:eastAsia="kk-KZ"/>
        </w:rPr>
        <w:t>3</w:t>
      </w:r>
      <w:r>
        <w:rPr>
          <w:bCs/>
          <w:color w:val="000000"/>
          <w:sz w:val="28"/>
          <w:szCs w:val="28"/>
          <w:lang w:eastAsia="kk-KZ"/>
        </w:rPr>
        <w:t>.</w:t>
      </w:r>
      <w:r w:rsidR="002E7CBF">
        <w:rPr>
          <w:bCs/>
          <w:color w:val="000000"/>
          <w:sz w:val="28"/>
          <w:szCs w:val="28"/>
          <w:lang w:eastAsia="kk-KZ"/>
        </w:rPr>
        <w:t>3</w:t>
      </w:r>
      <w:r w:rsidR="0063208D">
        <w:rPr>
          <w:bCs/>
          <w:color w:val="000000"/>
          <w:sz w:val="28"/>
          <w:szCs w:val="28"/>
          <w:lang w:eastAsia="kk-KZ"/>
        </w:rPr>
        <w:t xml:space="preserve"> </w:t>
      </w:r>
      <w:r>
        <w:rPr>
          <w:bCs/>
          <w:color w:val="000000"/>
          <w:sz w:val="28"/>
          <w:szCs w:val="28"/>
          <w:lang w:eastAsia="kk-KZ"/>
        </w:rPr>
        <w:t>–</w:t>
      </w:r>
      <w:r w:rsidR="0063208D">
        <w:rPr>
          <w:bCs/>
          <w:color w:val="000000"/>
          <w:sz w:val="28"/>
          <w:szCs w:val="28"/>
          <w:lang w:eastAsia="kk-KZ"/>
        </w:rPr>
        <w:t xml:space="preserve"> </w:t>
      </w:r>
      <w:r>
        <w:rPr>
          <w:sz w:val="28"/>
          <w:szCs w:val="28"/>
        </w:rPr>
        <w:t>Критерии</w:t>
      </w:r>
      <w:r w:rsidR="0063208D">
        <w:rPr>
          <w:sz w:val="28"/>
          <w:szCs w:val="28"/>
        </w:rPr>
        <w:t xml:space="preserve"> </w:t>
      </w:r>
      <w:r>
        <w:rPr>
          <w:sz w:val="28"/>
          <w:szCs w:val="28"/>
        </w:rPr>
        <w:t>эффективности</w:t>
      </w:r>
      <w:r w:rsidR="0063208D">
        <w:rPr>
          <w:sz w:val="28"/>
          <w:szCs w:val="28"/>
        </w:rPr>
        <w:t xml:space="preserve"> </w:t>
      </w:r>
      <w:r>
        <w:rPr>
          <w:sz w:val="28"/>
          <w:szCs w:val="28"/>
        </w:rPr>
        <w:t>образцов</w:t>
      </w:r>
      <w:r w:rsidR="0063208D">
        <w:rPr>
          <w:sz w:val="28"/>
          <w:szCs w:val="28"/>
        </w:rPr>
        <w:t xml:space="preserve"> </w:t>
      </w:r>
      <w:r>
        <w:rPr>
          <w:sz w:val="28"/>
          <w:szCs w:val="28"/>
        </w:rPr>
        <w:t>при</w:t>
      </w:r>
      <w:r w:rsidR="0063208D">
        <w:rPr>
          <w:sz w:val="28"/>
          <w:szCs w:val="28"/>
        </w:rPr>
        <w:t xml:space="preserve"> </w:t>
      </w:r>
      <w:r>
        <w:rPr>
          <w:sz w:val="28"/>
          <w:szCs w:val="28"/>
        </w:rPr>
        <w:t>нагрузке</w:t>
      </w:r>
      <w:r w:rsidR="0063208D">
        <w:rPr>
          <w:sz w:val="28"/>
          <w:szCs w:val="28"/>
        </w:rPr>
        <w:t xml:space="preserve"> </w:t>
      </w:r>
      <w:r>
        <w:rPr>
          <w:sz w:val="28"/>
          <w:szCs w:val="28"/>
        </w:rPr>
        <w:t>200</w:t>
      </w:r>
      <w:r w:rsidR="0063208D">
        <w:rPr>
          <w:sz w:val="28"/>
          <w:szCs w:val="28"/>
        </w:rPr>
        <w:t xml:space="preserve"> </w:t>
      </w:r>
      <w:r>
        <w:rPr>
          <w:sz w:val="28"/>
          <w:szCs w:val="28"/>
        </w:rPr>
        <w:t>кг</w:t>
      </w:r>
    </w:p>
    <w:tbl>
      <w:tblPr>
        <w:tblStyle w:val="aff5"/>
        <w:tblW w:w="0" w:type="auto"/>
        <w:tblLook w:val="04A0" w:firstRow="1" w:lastRow="0" w:firstColumn="1" w:lastColumn="0" w:noHBand="0" w:noVBand="1"/>
      </w:tblPr>
      <w:tblGrid>
        <w:gridCol w:w="3114"/>
        <w:gridCol w:w="1559"/>
        <w:gridCol w:w="1985"/>
        <w:gridCol w:w="2973"/>
      </w:tblGrid>
      <w:tr w:rsidR="00FE4AD3" w14:paraId="23282815" w14:textId="77777777">
        <w:tc>
          <w:tcPr>
            <w:tcW w:w="3114" w:type="dxa"/>
            <w:shd w:val="clear" w:color="auto" w:fill="002060"/>
            <w:vAlign w:val="center"/>
          </w:tcPr>
          <w:p w14:paraId="57DDBF38"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Критерий</w:t>
            </w:r>
          </w:p>
        </w:tc>
        <w:tc>
          <w:tcPr>
            <w:tcW w:w="1559" w:type="dxa"/>
            <w:shd w:val="clear" w:color="auto" w:fill="002060"/>
            <w:vAlign w:val="center"/>
          </w:tcPr>
          <w:p w14:paraId="70FD9ABC" w14:textId="64DA27DF"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Образец</w:t>
            </w:r>
            <w:r w:rsidR="0063208D">
              <w:rPr>
                <w:color w:val="FFFFFF" w:themeColor="background1"/>
                <w:sz w:val="28"/>
                <w:szCs w:val="28"/>
              </w:rPr>
              <w:t xml:space="preserve"> </w:t>
            </w:r>
            <w:r>
              <w:rPr>
                <w:color w:val="FFFFFF" w:themeColor="background1"/>
                <w:sz w:val="28"/>
                <w:szCs w:val="28"/>
              </w:rPr>
              <w:t>1</w:t>
            </w:r>
          </w:p>
        </w:tc>
        <w:tc>
          <w:tcPr>
            <w:tcW w:w="1985" w:type="dxa"/>
            <w:shd w:val="clear" w:color="auto" w:fill="002060"/>
            <w:vAlign w:val="center"/>
          </w:tcPr>
          <w:p w14:paraId="4C2624DE" w14:textId="352CB60F"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Образец</w:t>
            </w:r>
            <w:r w:rsidR="0063208D">
              <w:rPr>
                <w:color w:val="FFFFFF" w:themeColor="background1"/>
                <w:sz w:val="28"/>
                <w:szCs w:val="28"/>
              </w:rPr>
              <w:t xml:space="preserve"> </w:t>
            </w:r>
            <w:r>
              <w:rPr>
                <w:color w:val="FFFFFF" w:themeColor="background1"/>
                <w:sz w:val="28"/>
                <w:szCs w:val="28"/>
              </w:rPr>
              <w:t>2</w:t>
            </w:r>
          </w:p>
        </w:tc>
        <w:tc>
          <w:tcPr>
            <w:tcW w:w="2973" w:type="dxa"/>
            <w:shd w:val="clear" w:color="auto" w:fill="002060"/>
            <w:vAlign w:val="center"/>
          </w:tcPr>
          <w:p w14:paraId="6E613B2D" w14:textId="3997C57F"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Отношение</w:t>
            </w:r>
            <w:r w:rsidR="0063208D">
              <w:rPr>
                <w:color w:val="FFFFFF" w:themeColor="background1"/>
                <w:sz w:val="28"/>
                <w:szCs w:val="28"/>
              </w:rPr>
              <w:t xml:space="preserve"> </w:t>
            </w:r>
          </w:p>
        </w:tc>
      </w:tr>
      <w:tr w:rsidR="00FE4AD3" w14:paraId="15F0471C" w14:textId="77777777">
        <w:tc>
          <w:tcPr>
            <w:tcW w:w="3114" w:type="dxa"/>
            <w:shd w:val="clear" w:color="auto" w:fill="002060"/>
            <w:vAlign w:val="center"/>
          </w:tcPr>
          <w:p w14:paraId="5696757C"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1</w:t>
            </w:r>
          </w:p>
        </w:tc>
        <w:tc>
          <w:tcPr>
            <w:tcW w:w="1559" w:type="dxa"/>
            <w:shd w:val="clear" w:color="auto" w:fill="002060"/>
            <w:vAlign w:val="center"/>
          </w:tcPr>
          <w:p w14:paraId="6525F74D"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2</w:t>
            </w:r>
          </w:p>
        </w:tc>
        <w:tc>
          <w:tcPr>
            <w:tcW w:w="1985" w:type="dxa"/>
            <w:shd w:val="clear" w:color="auto" w:fill="002060"/>
            <w:vAlign w:val="center"/>
          </w:tcPr>
          <w:p w14:paraId="7C8D3C54"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3</w:t>
            </w:r>
          </w:p>
        </w:tc>
        <w:tc>
          <w:tcPr>
            <w:tcW w:w="2973" w:type="dxa"/>
            <w:shd w:val="clear" w:color="auto" w:fill="002060"/>
            <w:vAlign w:val="center"/>
          </w:tcPr>
          <w:p w14:paraId="51507047" w14:textId="77777777" w:rsidR="00FE4AD3" w:rsidRDefault="0013571B">
            <w:pPr>
              <w:pStyle w:val="affb"/>
              <w:tabs>
                <w:tab w:val="center" w:pos="4677"/>
                <w:tab w:val="right" w:pos="9355"/>
              </w:tabs>
              <w:spacing w:after="0" w:line="240" w:lineRule="auto"/>
              <w:jc w:val="center"/>
              <w:rPr>
                <w:color w:val="FFFFFF" w:themeColor="background1"/>
                <w:sz w:val="28"/>
                <w:szCs w:val="28"/>
              </w:rPr>
            </w:pPr>
            <w:r>
              <w:rPr>
                <w:color w:val="FFFFFF" w:themeColor="background1"/>
                <w:sz w:val="28"/>
                <w:szCs w:val="28"/>
              </w:rPr>
              <w:t>4</w:t>
            </w:r>
          </w:p>
        </w:tc>
      </w:tr>
      <w:tr w:rsidR="00FE4AD3" w14:paraId="5C26083F" w14:textId="77777777">
        <w:tc>
          <w:tcPr>
            <w:tcW w:w="3114" w:type="dxa"/>
          </w:tcPr>
          <w:p w14:paraId="3DE4C58E" w14:textId="507490EA" w:rsidR="00FE4AD3" w:rsidRDefault="0013571B">
            <w:pPr>
              <w:jc w:val="both"/>
              <w:rPr>
                <w:bCs/>
                <w:color w:val="000000"/>
                <w:sz w:val="28"/>
                <w:szCs w:val="28"/>
                <w:lang w:eastAsia="kk-KZ"/>
              </w:rPr>
            </w:pPr>
            <w:r>
              <w:rPr>
                <w:bCs/>
                <w:color w:val="000000"/>
                <w:sz w:val="28"/>
                <w:szCs w:val="28"/>
                <w:lang w:eastAsia="kk-KZ"/>
              </w:rPr>
              <w:t>Масса,</w:t>
            </w:r>
            <w:r w:rsidR="0063208D">
              <w:rPr>
                <w:bCs/>
                <w:color w:val="000000"/>
                <w:sz w:val="28"/>
                <w:szCs w:val="28"/>
                <w:lang w:eastAsia="kk-KZ"/>
              </w:rPr>
              <w:t xml:space="preserve"> </w:t>
            </w:r>
            <w:r>
              <w:rPr>
                <w:bCs/>
                <w:color w:val="000000"/>
                <w:sz w:val="28"/>
                <w:szCs w:val="28"/>
                <w:lang w:eastAsia="kk-KZ"/>
              </w:rPr>
              <w:t>m</w:t>
            </w:r>
            <w:r w:rsidR="0063208D">
              <w:rPr>
                <w:bCs/>
                <w:color w:val="000000"/>
                <w:sz w:val="28"/>
                <w:szCs w:val="28"/>
                <w:lang w:eastAsia="kk-KZ"/>
              </w:rPr>
              <w:t xml:space="preserve"> </w:t>
            </w:r>
            <w:r>
              <w:rPr>
                <w:bCs/>
                <w:color w:val="000000"/>
                <w:sz w:val="28"/>
                <w:szCs w:val="28"/>
                <w:lang w:eastAsia="kk-KZ"/>
              </w:rPr>
              <w:t>(кг)</w:t>
            </w:r>
          </w:p>
        </w:tc>
        <w:tc>
          <w:tcPr>
            <w:tcW w:w="1559" w:type="dxa"/>
          </w:tcPr>
          <w:p w14:paraId="0C7B9DE6" w14:textId="77777777" w:rsidR="00FE4AD3" w:rsidRDefault="0013571B">
            <w:pPr>
              <w:jc w:val="center"/>
              <w:rPr>
                <w:bCs/>
                <w:color w:val="000000"/>
                <w:sz w:val="28"/>
                <w:szCs w:val="28"/>
                <w:lang w:eastAsia="kk-KZ"/>
              </w:rPr>
            </w:pPr>
            <w:r>
              <w:rPr>
                <w:bCs/>
                <w:color w:val="000000"/>
                <w:sz w:val="28"/>
                <w:szCs w:val="28"/>
                <w:lang w:eastAsia="kk-KZ"/>
              </w:rPr>
              <w:t>6.40</w:t>
            </w:r>
          </w:p>
        </w:tc>
        <w:tc>
          <w:tcPr>
            <w:tcW w:w="1985" w:type="dxa"/>
          </w:tcPr>
          <w:p w14:paraId="7D6534B4" w14:textId="77777777" w:rsidR="00FE4AD3" w:rsidRDefault="0013571B">
            <w:pPr>
              <w:jc w:val="center"/>
              <w:rPr>
                <w:bCs/>
                <w:color w:val="000000"/>
                <w:sz w:val="28"/>
                <w:szCs w:val="28"/>
                <w:lang w:eastAsia="kk-KZ"/>
              </w:rPr>
            </w:pPr>
            <w:r>
              <w:rPr>
                <w:bCs/>
                <w:color w:val="000000"/>
                <w:sz w:val="28"/>
                <w:szCs w:val="28"/>
                <w:lang w:eastAsia="kk-KZ"/>
              </w:rPr>
              <w:t>5.90</w:t>
            </w:r>
          </w:p>
        </w:tc>
        <w:tc>
          <w:tcPr>
            <w:tcW w:w="2973" w:type="dxa"/>
          </w:tcPr>
          <w:p w14:paraId="2EA3C76A" w14:textId="44BE6AA1" w:rsidR="00FE4AD3" w:rsidRDefault="0013571B">
            <w:pPr>
              <w:jc w:val="center"/>
              <w:rPr>
                <w:bCs/>
                <w:color w:val="000000"/>
                <w:sz w:val="28"/>
                <w:szCs w:val="28"/>
                <w:lang w:eastAsia="kk-KZ"/>
              </w:rPr>
            </w:pPr>
            <w:r>
              <w:rPr>
                <w:bCs/>
                <w:color w:val="000000"/>
                <w:sz w:val="28"/>
                <w:szCs w:val="28"/>
                <w:lang w:eastAsia="kk-KZ"/>
              </w:rPr>
              <w:t>0.92</w:t>
            </w:r>
            <w:r w:rsidR="0063208D">
              <w:rPr>
                <w:bCs/>
                <w:color w:val="000000"/>
                <w:sz w:val="28"/>
                <w:szCs w:val="28"/>
                <w:lang w:eastAsia="kk-KZ"/>
              </w:rPr>
              <w:t xml:space="preserve"> </w:t>
            </w:r>
            <w:r>
              <w:rPr>
                <w:bCs/>
                <w:color w:val="000000"/>
                <w:sz w:val="28"/>
                <w:szCs w:val="28"/>
                <w:lang w:eastAsia="kk-KZ"/>
              </w:rPr>
              <w:t>(↓8%)</w:t>
            </w:r>
          </w:p>
        </w:tc>
      </w:tr>
      <w:tr w:rsidR="00FE4AD3" w14:paraId="163F4148" w14:textId="77777777">
        <w:tc>
          <w:tcPr>
            <w:tcW w:w="3114" w:type="dxa"/>
          </w:tcPr>
          <w:p w14:paraId="3A173174" w14:textId="49CB0171" w:rsidR="00FE4AD3" w:rsidRDefault="0063208D">
            <w:pPr>
              <w:jc w:val="both"/>
              <w:rPr>
                <w:bCs/>
                <w:color w:val="000000"/>
                <w:sz w:val="28"/>
                <w:szCs w:val="28"/>
                <w:lang w:eastAsia="kk-KZ"/>
              </w:rPr>
            </w:pPr>
            <w:r>
              <w:rPr>
                <w:bCs/>
                <w:color w:val="000000"/>
                <w:sz w:val="28"/>
                <w:szCs w:val="28"/>
                <w:lang w:eastAsia="kk-KZ"/>
              </w:rPr>
              <w:t xml:space="preserve"> </w:t>
            </w:r>
            <w:r w:rsidR="0013571B">
              <w:rPr>
                <w:bCs/>
                <w:color w:val="000000"/>
                <w:sz w:val="28"/>
                <w:szCs w:val="28"/>
                <w:lang w:eastAsia="kk-KZ"/>
              </w:rPr>
              <w:t>Макс.</w:t>
            </w:r>
            <w:r>
              <w:rPr>
                <w:bCs/>
                <w:color w:val="000000"/>
                <w:sz w:val="28"/>
                <w:szCs w:val="28"/>
                <w:lang w:eastAsia="kk-KZ"/>
              </w:rPr>
              <w:t xml:space="preserve"> </w:t>
            </w:r>
            <w:r w:rsidR="0013571B">
              <w:rPr>
                <w:bCs/>
                <w:color w:val="000000"/>
                <w:sz w:val="28"/>
                <w:szCs w:val="28"/>
                <w:lang w:eastAsia="kk-KZ"/>
              </w:rPr>
              <w:t>Прогиб,</w:t>
            </w:r>
            <w:r>
              <w:rPr>
                <w:bCs/>
                <w:color w:val="000000"/>
                <w:sz w:val="28"/>
                <w:szCs w:val="28"/>
                <w:lang w:eastAsia="kk-KZ"/>
              </w:rPr>
              <w:t xml:space="preserve"> </w:t>
            </w:r>
            <w:r w:rsidR="0013571B">
              <w:rPr>
                <w:bCs/>
                <w:color w:val="000000"/>
                <w:sz w:val="28"/>
                <w:szCs w:val="28"/>
                <w:lang w:eastAsia="kk-KZ"/>
              </w:rPr>
              <w:t>мм</w:t>
            </w:r>
          </w:p>
        </w:tc>
        <w:tc>
          <w:tcPr>
            <w:tcW w:w="1559" w:type="dxa"/>
          </w:tcPr>
          <w:p w14:paraId="26D0FD71" w14:textId="77777777" w:rsidR="00FE4AD3" w:rsidRDefault="0013571B">
            <w:pPr>
              <w:jc w:val="center"/>
              <w:rPr>
                <w:bCs/>
                <w:color w:val="000000"/>
                <w:sz w:val="28"/>
                <w:szCs w:val="28"/>
                <w:lang w:eastAsia="kk-KZ"/>
              </w:rPr>
            </w:pPr>
            <w:r>
              <w:rPr>
                <w:bCs/>
                <w:color w:val="000000"/>
                <w:sz w:val="28"/>
                <w:szCs w:val="28"/>
                <w:lang w:eastAsia="kk-KZ"/>
              </w:rPr>
              <w:t>27.13</w:t>
            </w:r>
          </w:p>
        </w:tc>
        <w:tc>
          <w:tcPr>
            <w:tcW w:w="1985" w:type="dxa"/>
          </w:tcPr>
          <w:p w14:paraId="3A97AAC6" w14:textId="77777777" w:rsidR="00FE4AD3" w:rsidRDefault="0013571B">
            <w:pPr>
              <w:jc w:val="center"/>
              <w:rPr>
                <w:bCs/>
                <w:color w:val="000000"/>
                <w:sz w:val="28"/>
                <w:szCs w:val="28"/>
                <w:lang w:eastAsia="kk-KZ"/>
              </w:rPr>
            </w:pPr>
            <w:r>
              <w:rPr>
                <w:bCs/>
                <w:color w:val="000000"/>
                <w:sz w:val="28"/>
                <w:szCs w:val="28"/>
                <w:lang w:eastAsia="kk-KZ"/>
              </w:rPr>
              <w:t>11.04</w:t>
            </w:r>
          </w:p>
        </w:tc>
        <w:tc>
          <w:tcPr>
            <w:tcW w:w="2973" w:type="dxa"/>
          </w:tcPr>
          <w:p w14:paraId="677F35C9" w14:textId="72DC6A73" w:rsidR="00FE4AD3" w:rsidRDefault="0013571B">
            <w:pPr>
              <w:jc w:val="center"/>
              <w:rPr>
                <w:bCs/>
                <w:color w:val="000000"/>
                <w:sz w:val="28"/>
                <w:szCs w:val="28"/>
                <w:lang w:eastAsia="kk-KZ"/>
              </w:rPr>
            </w:pPr>
            <w:r>
              <w:rPr>
                <w:bCs/>
                <w:color w:val="000000"/>
                <w:sz w:val="28"/>
                <w:szCs w:val="28"/>
                <w:lang w:eastAsia="kk-KZ"/>
              </w:rPr>
              <w:t>0.41</w:t>
            </w:r>
            <w:r w:rsidR="0063208D">
              <w:rPr>
                <w:bCs/>
                <w:color w:val="000000"/>
                <w:sz w:val="28"/>
                <w:szCs w:val="28"/>
                <w:lang w:eastAsia="kk-KZ"/>
              </w:rPr>
              <w:t xml:space="preserve"> </w:t>
            </w:r>
            <w:r>
              <w:rPr>
                <w:bCs/>
                <w:color w:val="000000"/>
                <w:sz w:val="28"/>
                <w:szCs w:val="28"/>
                <w:lang w:eastAsia="kk-KZ"/>
              </w:rPr>
              <w:t>(↓59%)</w:t>
            </w:r>
          </w:p>
        </w:tc>
      </w:tr>
      <w:tr w:rsidR="00FE4AD3" w14:paraId="1375F591" w14:textId="77777777">
        <w:tc>
          <w:tcPr>
            <w:tcW w:w="3114" w:type="dxa"/>
          </w:tcPr>
          <w:p w14:paraId="13B811CB" w14:textId="15524CE2" w:rsidR="00FE4AD3" w:rsidRDefault="0013571B">
            <w:pPr>
              <w:jc w:val="both"/>
              <w:rPr>
                <w:bCs/>
                <w:color w:val="000000"/>
                <w:sz w:val="28"/>
                <w:szCs w:val="28"/>
                <w:lang w:eastAsia="kk-KZ"/>
              </w:rPr>
            </w:pPr>
            <w:r>
              <w:rPr>
                <w:bCs/>
                <w:color w:val="000000"/>
                <w:sz w:val="28"/>
                <w:szCs w:val="28"/>
                <w:lang w:eastAsia="kk-KZ"/>
              </w:rPr>
              <w:t>Удельная</w:t>
            </w:r>
            <w:r w:rsidR="0063208D">
              <w:rPr>
                <w:bCs/>
                <w:color w:val="000000"/>
                <w:sz w:val="28"/>
                <w:szCs w:val="28"/>
                <w:lang w:eastAsia="kk-KZ"/>
              </w:rPr>
              <w:t xml:space="preserve"> </w:t>
            </w:r>
            <w:r>
              <w:rPr>
                <w:bCs/>
                <w:color w:val="000000"/>
                <w:sz w:val="28"/>
                <w:szCs w:val="28"/>
                <w:lang w:eastAsia="kk-KZ"/>
              </w:rPr>
              <w:t>жесткость,</w:t>
            </w:r>
            <w:r w:rsidR="0063208D">
              <w:rPr>
                <w:bCs/>
                <w:color w:val="000000"/>
                <w:sz w:val="28"/>
                <w:szCs w:val="28"/>
                <w:lang w:eastAsia="kk-KZ"/>
              </w:rPr>
              <w:t xml:space="preserve"> </w:t>
            </w:r>
            <w:r>
              <w:rPr>
                <w:bCs/>
                <w:color w:val="000000"/>
                <w:sz w:val="28"/>
                <w:szCs w:val="28"/>
                <w:lang w:eastAsia="kk-KZ"/>
              </w:rPr>
              <w:t>(Н/м·кг)</w:t>
            </w:r>
          </w:p>
        </w:tc>
        <w:tc>
          <w:tcPr>
            <w:tcW w:w="1559" w:type="dxa"/>
          </w:tcPr>
          <w:p w14:paraId="178F59C9" w14:textId="1708870E" w:rsidR="00FE4AD3" w:rsidRDefault="0013571B">
            <w:pPr>
              <w:jc w:val="center"/>
              <w:rPr>
                <w:bCs/>
                <w:color w:val="000000"/>
                <w:sz w:val="28"/>
                <w:szCs w:val="28"/>
                <w:lang w:eastAsia="kk-KZ"/>
              </w:rPr>
            </w:pPr>
            <w:r>
              <w:rPr>
                <w:bCs/>
                <w:color w:val="000000"/>
                <w:sz w:val="28"/>
                <w:szCs w:val="28"/>
                <w:lang w:eastAsia="kk-KZ"/>
              </w:rPr>
              <w:t>11</w:t>
            </w:r>
            <w:r w:rsidR="0063208D">
              <w:rPr>
                <w:bCs/>
                <w:color w:val="000000"/>
                <w:sz w:val="28"/>
                <w:szCs w:val="28"/>
                <w:lang w:eastAsia="kk-KZ"/>
              </w:rPr>
              <w:t xml:space="preserve"> </w:t>
            </w:r>
            <w:r>
              <w:rPr>
                <w:bCs/>
                <w:color w:val="000000"/>
                <w:sz w:val="28"/>
                <w:szCs w:val="28"/>
                <w:lang w:eastAsia="kk-KZ"/>
              </w:rPr>
              <w:t>300</w:t>
            </w:r>
          </w:p>
        </w:tc>
        <w:tc>
          <w:tcPr>
            <w:tcW w:w="1985" w:type="dxa"/>
          </w:tcPr>
          <w:p w14:paraId="717440F8" w14:textId="3CE25894" w:rsidR="00FE4AD3" w:rsidRDefault="0013571B">
            <w:pPr>
              <w:jc w:val="center"/>
              <w:rPr>
                <w:bCs/>
                <w:color w:val="000000"/>
                <w:sz w:val="28"/>
                <w:szCs w:val="28"/>
                <w:lang w:eastAsia="kk-KZ"/>
              </w:rPr>
            </w:pPr>
            <w:r>
              <w:rPr>
                <w:bCs/>
                <w:color w:val="000000"/>
                <w:sz w:val="28"/>
                <w:szCs w:val="28"/>
                <w:lang w:eastAsia="kk-KZ"/>
              </w:rPr>
              <w:t>30</w:t>
            </w:r>
            <w:r w:rsidR="0063208D">
              <w:rPr>
                <w:bCs/>
                <w:color w:val="000000"/>
                <w:sz w:val="28"/>
                <w:szCs w:val="28"/>
                <w:lang w:eastAsia="kk-KZ"/>
              </w:rPr>
              <w:t xml:space="preserve"> </w:t>
            </w:r>
            <w:r>
              <w:rPr>
                <w:bCs/>
                <w:color w:val="000000"/>
                <w:sz w:val="28"/>
                <w:szCs w:val="28"/>
                <w:lang w:eastAsia="kk-KZ"/>
              </w:rPr>
              <w:t>100</w:t>
            </w:r>
          </w:p>
        </w:tc>
        <w:tc>
          <w:tcPr>
            <w:tcW w:w="2973" w:type="dxa"/>
          </w:tcPr>
          <w:p w14:paraId="13ED58D7" w14:textId="3A9F4E98" w:rsidR="00FE4AD3" w:rsidRDefault="0013571B">
            <w:pPr>
              <w:jc w:val="center"/>
              <w:rPr>
                <w:bCs/>
                <w:color w:val="000000"/>
                <w:sz w:val="28"/>
                <w:szCs w:val="28"/>
                <w:lang w:eastAsia="kk-KZ"/>
              </w:rPr>
            </w:pPr>
            <w:r>
              <w:rPr>
                <w:bCs/>
                <w:color w:val="000000"/>
                <w:sz w:val="28"/>
                <w:szCs w:val="28"/>
                <w:lang w:eastAsia="kk-KZ"/>
              </w:rPr>
              <w:t>2.66</w:t>
            </w:r>
            <w:r w:rsidR="0063208D">
              <w:rPr>
                <w:bCs/>
                <w:color w:val="000000"/>
                <w:sz w:val="28"/>
                <w:szCs w:val="28"/>
                <w:lang w:eastAsia="kk-KZ"/>
              </w:rPr>
              <w:t xml:space="preserve"> </w:t>
            </w:r>
            <w:r>
              <w:rPr>
                <w:bCs/>
                <w:color w:val="000000"/>
                <w:sz w:val="28"/>
                <w:szCs w:val="28"/>
                <w:lang w:eastAsia="kk-KZ"/>
              </w:rPr>
              <w:t>(↑166%)</w:t>
            </w:r>
          </w:p>
        </w:tc>
      </w:tr>
      <w:tr w:rsidR="00FE4AD3" w14:paraId="58C5CB91" w14:textId="77777777">
        <w:tc>
          <w:tcPr>
            <w:tcW w:w="3114" w:type="dxa"/>
          </w:tcPr>
          <w:p w14:paraId="2F5A7DC4" w14:textId="27873439" w:rsidR="00FE4AD3" w:rsidRDefault="0013571B">
            <w:pPr>
              <w:jc w:val="both"/>
              <w:rPr>
                <w:bCs/>
                <w:color w:val="000000"/>
                <w:sz w:val="28"/>
                <w:szCs w:val="28"/>
                <w:lang w:eastAsia="kk-KZ"/>
              </w:rPr>
            </w:pPr>
            <w:r>
              <w:rPr>
                <w:bCs/>
                <w:color w:val="000000"/>
                <w:sz w:val="28"/>
                <w:szCs w:val="28"/>
                <w:lang w:eastAsia="kk-KZ"/>
              </w:rPr>
              <w:t>Удельная</w:t>
            </w:r>
            <w:r w:rsidR="0063208D">
              <w:rPr>
                <w:bCs/>
                <w:color w:val="000000"/>
                <w:sz w:val="28"/>
                <w:szCs w:val="28"/>
                <w:lang w:eastAsia="kk-KZ"/>
              </w:rPr>
              <w:t xml:space="preserve"> </w:t>
            </w:r>
            <w:r>
              <w:rPr>
                <w:bCs/>
                <w:color w:val="000000"/>
                <w:sz w:val="28"/>
                <w:szCs w:val="28"/>
                <w:lang w:eastAsia="kk-KZ"/>
              </w:rPr>
              <w:t>прочность,</w:t>
            </w:r>
            <w:r w:rsidR="0063208D">
              <w:rPr>
                <w:bCs/>
                <w:color w:val="000000"/>
                <w:sz w:val="28"/>
                <w:szCs w:val="28"/>
                <w:lang w:eastAsia="kk-KZ"/>
              </w:rPr>
              <w:t xml:space="preserve"> </w:t>
            </w:r>
            <w:r>
              <w:rPr>
                <w:bCs/>
                <w:color w:val="000000"/>
                <w:sz w:val="28"/>
                <w:szCs w:val="28"/>
                <w:lang w:eastAsia="kk-KZ"/>
              </w:rPr>
              <w:t>(МПа·м²/кг)</w:t>
            </w:r>
          </w:p>
        </w:tc>
        <w:tc>
          <w:tcPr>
            <w:tcW w:w="1559" w:type="dxa"/>
          </w:tcPr>
          <w:p w14:paraId="3D97839F" w14:textId="417100E4" w:rsidR="00FE4AD3" w:rsidRDefault="0013571B">
            <w:pPr>
              <w:jc w:val="center"/>
              <w:rPr>
                <w:bCs/>
                <w:color w:val="000000"/>
                <w:sz w:val="28"/>
                <w:szCs w:val="28"/>
                <w:lang w:eastAsia="kk-KZ"/>
              </w:rPr>
            </w:pPr>
            <w:r>
              <w:rPr>
                <w:bCs/>
                <w:color w:val="000000"/>
                <w:sz w:val="28"/>
                <w:szCs w:val="28"/>
                <w:lang w:eastAsia="kk-KZ"/>
              </w:rPr>
              <w:t>1.0</w:t>
            </w:r>
            <w:r w:rsidR="0063208D">
              <w:rPr>
                <w:bCs/>
                <w:color w:val="000000"/>
                <w:sz w:val="28"/>
                <w:szCs w:val="28"/>
                <w:lang w:eastAsia="kk-KZ"/>
              </w:rPr>
              <w:t xml:space="preserve"> </w:t>
            </w:r>
          </w:p>
        </w:tc>
        <w:tc>
          <w:tcPr>
            <w:tcW w:w="1985" w:type="dxa"/>
          </w:tcPr>
          <w:p w14:paraId="78A1462C" w14:textId="77777777" w:rsidR="00FE4AD3" w:rsidRDefault="0013571B">
            <w:pPr>
              <w:jc w:val="center"/>
              <w:rPr>
                <w:bCs/>
                <w:color w:val="000000"/>
                <w:sz w:val="28"/>
                <w:szCs w:val="28"/>
                <w:lang w:eastAsia="kk-KZ"/>
              </w:rPr>
            </w:pPr>
            <w:r>
              <w:rPr>
                <w:bCs/>
                <w:color w:val="000000"/>
                <w:sz w:val="28"/>
                <w:szCs w:val="28"/>
                <w:lang w:eastAsia="kk-KZ"/>
              </w:rPr>
              <w:t>1.4</w:t>
            </w:r>
          </w:p>
        </w:tc>
        <w:tc>
          <w:tcPr>
            <w:tcW w:w="2973" w:type="dxa"/>
          </w:tcPr>
          <w:p w14:paraId="5E0DF6E6" w14:textId="439790C9" w:rsidR="00FE4AD3" w:rsidRDefault="0013571B">
            <w:pPr>
              <w:jc w:val="center"/>
              <w:rPr>
                <w:bCs/>
                <w:color w:val="000000"/>
                <w:sz w:val="28"/>
                <w:szCs w:val="28"/>
                <w:lang w:eastAsia="kk-KZ"/>
              </w:rPr>
            </w:pPr>
            <w:r>
              <w:rPr>
                <w:bCs/>
                <w:color w:val="000000"/>
                <w:sz w:val="28"/>
                <w:szCs w:val="28"/>
                <w:lang w:eastAsia="kk-KZ"/>
              </w:rPr>
              <w:t>1.40</w:t>
            </w:r>
            <w:r w:rsidR="0063208D">
              <w:rPr>
                <w:bCs/>
                <w:color w:val="000000"/>
                <w:sz w:val="28"/>
                <w:szCs w:val="28"/>
                <w:lang w:eastAsia="kk-KZ"/>
              </w:rPr>
              <w:t xml:space="preserve"> </w:t>
            </w:r>
            <w:r>
              <w:rPr>
                <w:bCs/>
                <w:color w:val="000000"/>
                <w:sz w:val="28"/>
                <w:szCs w:val="28"/>
                <w:lang w:eastAsia="kk-KZ"/>
              </w:rPr>
              <w:t>(↑40%)</w:t>
            </w:r>
          </w:p>
        </w:tc>
      </w:tr>
    </w:tbl>
    <w:p w14:paraId="371F56BD" w14:textId="77777777" w:rsidR="00FE4AD3" w:rsidRDefault="00FE4AD3">
      <w:pPr>
        <w:jc w:val="both"/>
        <w:rPr>
          <w:b/>
          <w:bCs/>
          <w:sz w:val="28"/>
          <w:szCs w:val="28"/>
        </w:rPr>
      </w:pPr>
    </w:p>
    <w:p w14:paraId="484F5B10" w14:textId="3A14EC6A" w:rsidR="00FE4AD3" w:rsidRDefault="0013571B">
      <w:pPr>
        <w:ind w:firstLine="708"/>
        <w:jc w:val="both"/>
        <w:rPr>
          <w:sz w:val="28"/>
          <w:szCs w:val="28"/>
        </w:rPr>
      </w:pPr>
      <w:r>
        <w:rPr>
          <w:sz w:val="28"/>
          <w:szCs w:val="28"/>
        </w:rPr>
        <w:t>Достигнуто</w:t>
      </w:r>
      <w:r w:rsidR="0063208D">
        <w:rPr>
          <w:sz w:val="28"/>
          <w:szCs w:val="28"/>
        </w:rPr>
        <w:t xml:space="preserve"> </w:t>
      </w:r>
      <w:r>
        <w:rPr>
          <w:sz w:val="28"/>
          <w:szCs w:val="28"/>
        </w:rPr>
        <w:t>прямое</w:t>
      </w:r>
      <w:r w:rsidR="0063208D">
        <w:rPr>
          <w:sz w:val="28"/>
          <w:szCs w:val="28"/>
        </w:rPr>
        <w:t xml:space="preserve"> </w:t>
      </w:r>
      <w:r>
        <w:rPr>
          <w:sz w:val="28"/>
          <w:szCs w:val="28"/>
        </w:rPr>
        <w:t>снижение</w:t>
      </w:r>
      <w:r w:rsidR="0063208D">
        <w:rPr>
          <w:sz w:val="28"/>
          <w:szCs w:val="28"/>
        </w:rPr>
        <w:t xml:space="preserve"> </w:t>
      </w:r>
      <w:r>
        <w:rPr>
          <w:sz w:val="28"/>
          <w:szCs w:val="28"/>
        </w:rPr>
        <w:t>массы</w:t>
      </w:r>
      <w:r w:rsidR="0063208D">
        <w:rPr>
          <w:sz w:val="28"/>
          <w:szCs w:val="28"/>
        </w:rPr>
        <w:t xml:space="preserve"> </w:t>
      </w:r>
      <w:r>
        <w:rPr>
          <w:sz w:val="28"/>
          <w:szCs w:val="28"/>
        </w:rPr>
        <w:t>на</w:t>
      </w:r>
      <w:r w:rsidR="0063208D">
        <w:rPr>
          <w:sz w:val="28"/>
          <w:szCs w:val="28"/>
        </w:rPr>
        <w:t xml:space="preserve"> </w:t>
      </w:r>
      <w:r>
        <w:rPr>
          <w:sz w:val="28"/>
          <w:szCs w:val="28"/>
        </w:rPr>
        <w:t>8%.</w:t>
      </w:r>
      <w:r w:rsidR="0063208D">
        <w:rPr>
          <w:sz w:val="28"/>
          <w:szCs w:val="28"/>
        </w:rPr>
        <w:t xml:space="preserve"> </w:t>
      </w:r>
      <w:r>
        <w:rPr>
          <w:sz w:val="28"/>
          <w:szCs w:val="28"/>
        </w:rPr>
        <w:t>Парадоксальное</w:t>
      </w:r>
      <w:r w:rsidR="0063208D">
        <w:rPr>
          <w:sz w:val="28"/>
          <w:szCs w:val="28"/>
        </w:rPr>
        <w:t xml:space="preserve"> </w:t>
      </w:r>
      <w:r>
        <w:rPr>
          <w:sz w:val="28"/>
          <w:szCs w:val="28"/>
        </w:rPr>
        <w:t>снижение</w:t>
      </w:r>
      <w:r w:rsidR="0063208D">
        <w:rPr>
          <w:sz w:val="28"/>
          <w:szCs w:val="28"/>
        </w:rPr>
        <w:t xml:space="preserve"> </w:t>
      </w:r>
      <w:r>
        <w:rPr>
          <w:sz w:val="28"/>
          <w:szCs w:val="28"/>
        </w:rPr>
        <w:t>прогиба</w:t>
      </w:r>
      <w:r w:rsidR="0063208D">
        <w:rPr>
          <w:sz w:val="28"/>
          <w:szCs w:val="28"/>
        </w:rPr>
        <w:t xml:space="preserve"> </w:t>
      </w:r>
      <w:r>
        <w:rPr>
          <w:sz w:val="28"/>
          <w:szCs w:val="28"/>
        </w:rPr>
        <w:t>на</w:t>
      </w:r>
      <w:r w:rsidR="0063208D">
        <w:rPr>
          <w:sz w:val="28"/>
          <w:szCs w:val="28"/>
        </w:rPr>
        <w:t xml:space="preserve"> </w:t>
      </w:r>
      <w:r>
        <w:rPr>
          <w:sz w:val="28"/>
          <w:szCs w:val="28"/>
        </w:rPr>
        <w:t>59%</w:t>
      </w:r>
      <w:r w:rsidR="0063208D">
        <w:rPr>
          <w:sz w:val="28"/>
          <w:szCs w:val="28"/>
        </w:rPr>
        <w:t xml:space="preserve"> </w:t>
      </w:r>
      <w:r>
        <w:rPr>
          <w:sz w:val="28"/>
          <w:szCs w:val="28"/>
        </w:rPr>
        <w:t>привело</w:t>
      </w:r>
      <w:r w:rsidR="0063208D">
        <w:rPr>
          <w:sz w:val="28"/>
          <w:szCs w:val="28"/>
        </w:rPr>
        <w:t xml:space="preserve"> </w:t>
      </w:r>
      <w:r>
        <w:rPr>
          <w:sz w:val="28"/>
          <w:szCs w:val="28"/>
        </w:rPr>
        <w:t>к</w:t>
      </w:r>
      <w:r w:rsidR="0063208D">
        <w:rPr>
          <w:sz w:val="28"/>
          <w:szCs w:val="28"/>
        </w:rPr>
        <w:t xml:space="preserve"> </w:t>
      </w:r>
      <w:r>
        <w:rPr>
          <w:sz w:val="28"/>
          <w:szCs w:val="28"/>
        </w:rPr>
        <w:t>радикальному</w:t>
      </w:r>
      <w:r w:rsidR="0063208D">
        <w:rPr>
          <w:sz w:val="28"/>
          <w:szCs w:val="28"/>
        </w:rPr>
        <w:t xml:space="preserve"> </w:t>
      </w:r>
      <w:r>
        <w:rPr>
          <w:sz w:val="28"/>
          <w:szCs w:val="28"/>
        </w:rPr>
        <w:t>росту</w:t>
      </w:r>
      <w:r w:rsidR="0063208D">
        <w:rPr>
          <w:sz w:val="28"/>
          <w:szCs w:val="28"/>
        </w:rPr>
        <w:t xml:space="preserve"> </w:t>
      </w:r>
      <w:r>
        <w:rPr>
          <w:sz w:val="28"/>
          <w:szCs w:val="28"/>
        </w:rPr>
        <w:t>ключевого</w:t>
      </w:r>
      <w:r w:rsidR="0063208D">
        <w:rPr>
          <w:sz w:val="28"/>
          <w:szCs w:val="28"/>
        </w:rPr>
        <w:t xml:space="preserve"> </w:t>
      </w:r>
      <w:r>
        <w:rPr>
          <w:sz w:val="28"/>
          <w:szCs w:val="28"/>
        </w:rPr>
        <w:t>показателя</w:t>
      </w:r>
      <w:r w:rsidR="0063208D">
        <w:rPr>
          <w:sz w:val="28"/>
          <w:szCs w:val="28"/>
        </w:rPr>
        <w:t xml:space="preserve"> </w:t>
      </w:r>
      <w:r>
        <w:rPr>
          <w:sz w:val="28"/>
          <w:szCs w:val="28"/>
        </w:rPr>
        <w:t>–</w:t>
      </w:r>
      <w:r w:rsidR="0063208D">
        <w:rPr>
          <w:sz w:val="28"/>
          <w:szCs w:val="28"/>
        </w:rPr>
        <w:t xml:space="preserve"> </w:t>
      </w:r>
      <w:r>
        <w:rPr>
          <w:sz w:val="28"/>
          <w:szCs w:val="28"/>
        </w:rPr>
        <w:t>удельной</w:t>
      </w:r>
      <w:r w:rsidR="0063208D">
        <w:rPr>
          <w:sz w:val="28"/>
          <w:szCs w:val="28"/>
        </w:rPr>
        <w:t xml:space="preserve"> </w:t>
      </w:r>
      <w:r>
        <w:rPr>
          <w:sz w:val="28"/>
          <w:szCs w:val="28"/>
        </w:rPr>
        <w:t>жесткости</w:t>
      </w:r>
      <w:r w:rsidR="0063208D">
        <w:rPr>
          <w:sz w:val="28"/>
          <w:szCs w:val="28"/>
        </w:rPr>
        <w:t xml:space="preserve"> </w:t>
      </w:r>
      <w:r>
        <w:rPr>
          <w:sz w:val="28"/>
          <w:szCs w:val="28"/>
        </w:rPr>
        <w:t>на</w:t>
      </w:r>
      <w:r w:rsidR="0063208D">
        <w:rPr>
          <w:sz w:val="28"/>
          <w:szCs w:val="28"/>
        </w:rPr>
        <w:t xml:space="preserve"> </w:t>
      </w:r>
      <w:r>
        <w:rPr>
          <w:sz w:val="28"/>
          <w:szCs w:val="28"/>
        </w:rPr>
        <w:t>166%.</w:t>
      </w:r>
      <w:r w:rsidR="0063208D">
        <w:rPr>
          <w:sz w:val="28"/>
          <w:szCs w:val="28"/>
        </w:rPr>
        <w:t xml:space="preserve"> </w:t>
      </w:r>
      <w:r>
        <w:rPr>
          <w:sz w:val="28"/>
          <w:szCs w:val="28"/>
        </w:rPr>
        <w:t>Геометрическая</w:t>
      </w:r>
      <w:r w:rsidR="0063208D">
        <w:rPr>
          <w:sz w:val="28"/>
          <w:szCs w:val="28"/>
        </w:rPr>
        <w:t xml:space="preserve"> </w:t>
      </w:r>
      <w:r>
        <w:rPr>
          <w:sz w:val="28"/>
          <w:szCs w:val="28"/>
        </w:rPr>
        <w:t>оптимизация</w:t>
      </w:r>
      <w:r w:rsidR="0063208D">
        <w:rPr>
          <w:sz w:val="28"/>
          <w:szCs w:val="28"/>
        </w:rPr>
        <w:t xml:space="preserve"> </w:t>
      </w:r>
      <w:r>
        <w:rPr>
          <w:sz w:val="28"/>
          <w:szCs w:val="28"/>
        </w:rPr>
        <w:t>путем</w:t>
      </w:r>
      <w:r w:rsidR="0063208D">
        <w:rPr>
          <w:sz w:val="28"/>
          <w:szCs w:val="28"/>
        </w:rPr>
        <w:t xml:space="preserve"> </w:t>
      </w:r>
      <w:r>
        <w:rPr>
          <w:sz w:val="28"/>
          <w:szCs w:val="28"/>
        </w:rPr>
        <w:t>перфорации</w:t>
      </w:r>
      <w:r w:rsidR="0063208D">
        <w:rPr>
          <w:sz w:val="28"/>
          <w:szCs w:val="28"/>
        </w:rPr>
        <w:t xml:space="preserve"> </w:t>
      </w:r>
      <w:r>
        <w:rPr>
          <w:sz w:val="28"/>
          <w:szCs w:val="28"/>
        </w:rPr>
        <w:t>привела</w:t>
      </w:r>
      <w:r w:rsidR="0063208D">
        <w:rPr>
          <w:sz w:val="28"/>
          <w:szCs w:val="28"/>
        </w:rPr>
        <w:t xml:space="preserve"> </w:t>
      </w:r>
      <w:r>
        <w:rPr>
          <w:sz w:val="28"/>
          <w:szCs w:val="28"/>
        </w:rPr>
        <w:t>не</w:t>
      </w:r>
      <w:r w:rsidR="0063208D">
        <w:rPr>
          <w:sz w:val="28"/>
          <w:szCs w:val="28"/>
        </w:rPr>
        <w:t xml:space="preserve"> </w:t>
      </w:r>
      <w:r>
        <w:rPr>
          <w:sz w:val="28"/>
          <w:szCs w:val="28"/>
        </w:rPr>
        <w:t>к</w:t>
      </w:r>
      <w:r w:rsidR="0063208D">
        <w:rPr>
          <w:sz w:val="28"/>
          <w:szCs w:val="28"/>
        </w:rPr>
        <w:t xml:space="preserve"> </w:t>
      </w:r>
      <w:r>
        <w:rPr>
          <w:sz w:val="28"/>
          <w:szCs w:val="28"/>
        </w:rPr>
        <w:t>компромиссу</w:t>
      </w:r>
      <w:r w:rsidR="0063208D">
        <w:rPr>
          <w:sz w:val="28"/>
          <w:szCs w:val="28"/>
        </w:rPr>
        <w:t xml:space="preserve"> </w:t>
      </w:r>
      <w:r>
        <w:rPr>
          <w:sz w:val="28"/>
          <w:szCs w:val="28"/>
        </w:rPr>
        <w:t>между</w:t>
      </w:r>
      <w:r w:rsidR="0063208D">
        <w:rPr>
          <w:sz w:val="28"/>
          <w:szCs w:val="28"/>
        </w:rPr>
        <w:t xml:space="preserve"> </w:t>
      </w:r>
      <w:r>
        <w:rPr>
          <w:sz w:val="28"/>
          <w:szCs w:val="28"/>
        </w:rPr>
        <w:t>массой</w:t>
      </w:r>
      <w:r w:rsidR="0063208D">
        <w:rPr>
          <w:sz w:val="28"/>
          <w:szCs w:val="28"/>
        </w:rPr>
        <w:t xml:space="preserve"> </w:t>
      </w:r>
      <w:r>
        <w:rPr>
          <w:sz w:val="28"/>
          <w:szCs w:val="28"/>
        </w:rPr>
        <w:t>и</w:t>
      </w:r>
      <w:r w:rsidR="0063208D">
        <w:rPr>
          <w:sz w:val="28"/>
          <w:szCs w:val="28"/>
        </w:rPr>
        <w:t xml:space="preserve"> </w:t>
      </w:r>
      <w:r>
        <w:rPr>
          <w:sz w:val="28"/>
          <w:szCs w:val="28"/>
        </w:rPr>
        <w:t>жесткостью,</w:t>
      </w:r>
      <w:r w:rsidR="0063208D">
        <w:rPr>
          <w:sz w:val="28"/>
          <w:szCs w:val="28"/>
        </w:rPr>
        <w:t xml:space="preserve"> </w:t>
      </w:r>
      <w:r>
        <w:rPr>
          <w:sz w:val="28"/>
          <w:szCs w:val="28"/>
        </w:rPr>
        <w:t>а</w:t>
      </w:r>
      <w:r w:rsidR="0063208D">
        <w:rPr>
          <w:sz w:val="28"/>
          <w:szCs w:val="28"/>
        </w:rPr>
        <w:t xml:space="preserve"> </w:t>
      </w:r>
      <w:r>
        <w:rPr>
          <w:sz w:val="28"/>
          <w:szCs w:val="28"/>
        </w:rPr>
        <w:t>к</w:t>
      </w:r>
      <w:r w:rsidR="0063208D">
        <w:rPr>
          <w:sz w:val="28"/>
          <w:szCs w:val="28"/>
        </w:rPr>
        <w:t xml:space="preserve"> </w:t>
      </w:r>
      <w:r>
        <w:rPr>
          <w:sz w:val="28"/>
          <w:szCs w:val="28"/>
        </w:rPr>
        <w:t>синергетическому</w:t>
      </w:r>
      <w:r w:rsidR="0063208D">
        <w:rPr>
          <w:sz w:val="28"/>
          <w:szCs w:val="28"/>
        </w:rPr>
        <w:t xml:space="preserve"> </w:t>
      </w:r>
      <w:r>
        <w:rPr>
          <w:sz w:val="28"/>
          <w:szCs w:val="28"/>
        </w:rPr>
        <w:t>эффекту:</w:t>
      </w:r>
      <w:r w:rsidR="0063208D">
        <w:rPr>
          <w:sz w:val="28"/>
          <w:szCs w:val="28"/>
        </w:rPr>
        <w:t xml:space="preserve"> </w:t>
      </w:r>
      <w:r>
        <w:rPr>
          <w:sz w:val="28"/>
          <w:szCs w:val="28"/>
        </w:rPr>
        <w:t>одновременному</w:t>
      </w:r>
      <w:r w:rsidR="0063208D">
        <w:rPr>
          <w:sz w:val="28"/>
          <w:szCs w:val="28"/>
        </w:rPr>
        <w:t xml:space="preserve"> </w:t>
      </w:r>
      <w:r>
        <w:rPr>
          <w:sz w:val="28"/>
          <w:szCs w:val="28"/>
        </w:rPr>
        <w:t>улучшению</w:t>
      </w:r>
      <w:r w:rsidR="0063208D">
        <w:rPr>
          <w:sz w:val="28"/>
          <w:szCs w:val="28"/>
        </w:rPr>
        <w:t xml:space="preserve"> </w:t>
      </w:r>
      <w:r>
        <w:rPr>
          <w:sz w:val="28"/>
          <w:szCs w:val="28"/>
        </w:rPr>
        <w:t>обоих</w:t>
      </w:r>
      <w:r w:rsidR="0063208D">
        <w:rPr>
          <w:sz w:val="28"/>
          <w:szCs w:val="28"/>
        </w:rPr>
        <w:t xml:space="preserve"> </w:t>
      </w:r>
      <w:r>
        <w:rPr>
          <w:sz w:val="28"/>
          <w:szCs w:val="28"/>
        </w:rPr>
        <w:t>ключевых</w:t>
      </w:r>
      <w:r w:rsidR="0063208D">
        <w:rPr>
          <w:sz w:val="28"/>
          <w:szCs w:val="28"/>
        </w:rPr>
        <w:t xml:space="preserve"> </w:t>
      </w:r>
      <w:r>
        <w:rPr>
          <w:sz w:val="28"/>
          <w:szCs w:val="28"/>
        </w:rPr>
        <w:t>для</w:t>
      </w:r>
      <w:r w:rsidR="0063208D">
        <w:rPr>
          <w:sz w:val="28"/>
          <w:szCs w:val="28"/>
        </w:rPr>
        <w:t xml:space="preserve"> </w:t>
      </w:r>
      <w:r>
        <w:rPr>
          <w:sz w:val="28"/>
          <w:szCs w:val="28"/>
        </w:rPr>
        <w:t>инженерной</w:t>
      </w:r>
      <w:r w:rsidR="0063208D">
        <w:rPr>
          <w:sz w:val="28"/>
          <w:szCs w:val="28"/>
        </w:rPr>
        <w:t xml:space="preserve"> </w:t>
      </w:r>
      <w:r>
        <w:rPr>
          <w:sz w:val="28"/>
          <w:szCs w:val="28"/>
        </w:rPr>
        <w:t>конструкции</w:t>
      </w:r>
      <w:r w:rsidR="0063208D">
        <w:rPr>
          <w:sz w:val="28"/>
          <w:szCs w:val="28"/>
        </w:rPr>
        <w:t xml:space="preserve"> </w:t>
      </w:r>
      <w:r>
        <w:rPr>
          <w:sz w:val="28"/>
          <w:szCs w:val="28"/>
        </w:rPr>
        <w:t>показателей.</w:t>
      </w:r>
    </w:p>
    <w:p w14:paraId="27655CD1" w14:textId="77777777" w:rsidR="00FE4AD3" w:rsidRDefault="00FE4AD3">
      <w:pPr>
        <w:ind w:firstLine="708"/>
        <w:jc w:val="both"/>
        <w:rPr>
          <w:sz w:val="28"/>
          <w:szCs w:val="28"/>
        </w:rPr>
      </w:pPr>
    </w:p>
    <w:p w14:paraId="76A675E5" w14:textId="77777777" w:rsidR="00FE4AD3" w:rsidRDefault="00FE4AD3">
      <w:pPr>
        <w:ind w:firstLine="708"/>
        <w:jc w:val="both"/>
        <w:rPr>
          <w:sz w:val="28"/>
          <w:szCs w:val="28"/>
        </w:rPr>
      </w:pPr>
    </w:p>
    <w:p w14:paraId="33303A8E" w14:textId="77777777" w:rsidR="002E7CBF" w:rsidRDefault="002E7CBF">
      <w:pPr>
        <w:rPr>
          <w:rFonts w:eastAsiaTheme="majorEastAsia" w:cstheme="majorBidi"/>
          <w:b/>
          <w:sz w:val="28"/>
          <w:szCs w:val="28"/>
          <w:lang w:eastAsia="en-US"/>
        </w:rPr>
      </w:pPr>
      <w:bookmarkStart w:id="57" w:name="_Toc209630394"/>
      <w:r>
        <w:rPr>
          <w:szCs w:val="28"/>
        </w:rPr>
        <w:br w:type="page"/>
      </w:r>
    </w:p>
    <w:p w14:paraId="6B05C654" w14:textId="11CA433A" w:rsidR="00FE4AD3" w:rsidRDefault="0013571B">
      <w:pPr>
        <w:pStyle w:val="2"/>
        <w:rPr>
          <w:szCs w:val="28"/>
        </w:rPr>
      </w:pPr>
      <w:bookmarkStart w:id="58" w:name="_Toc231226160"/>
      <w:r>
        <w:rPr>
          <w:szCs w:val="28"/>
        </w:rPr>
        <w:t>ВЫВОДЫ</w:t>
      </w:r>
      <w:r w:rsidR="0063208D">
        <w:rPr>
          <w:szCs w:val="28"/>
        </w:rPr>
        <w:t xml:space="preserve"> </w:t>
      </w:r>
      <w:bookmarkEnd w:id="57"/>
      <w:r w:rsidR="000D209E">
        <w:rPr>
          <w:szCs w:val="28"/>
        </w:rPr>
        <w:t>ПО 3 ГЛАВЕ</w:t>
      </w:r>
      <w:bookmarkEnd w:id="58"/>
    </w:p>
    <w:p w14:paraId="2A5A032F" w14:textId="77777777" w:rsidR="00251211" w:rsidRDefault="00251211" w:rsidP="00251211">
      <w:pPr>
        <w:ind w:firstLine="709"/>
        <w:jc w:val="both"/>
        <w:rPr>
          <w:b/>
          <w:bCs/>
          <w:sz w:val="28"/>
          <w:szCs w:val="28"/>
        </w:rPr>
      </w:pPr>
    </w:p>
    <w:p w14:paraId="5A38E73B" w14:textId="77777777" w:rsidR="00251211" w:rsidRDefault="00251211" w:rsidP="00251211">
      <w:pPr>
        <w:ind w:firstLine="709"/>
        <w:jc w:val="both"/>
        <w:rPr>
          <w:bCs/>
          <w:color w:val="000000"/>
          <w:sz w:val="28"/>
          <w:szCs w:val="28"/>
          <w:lang w:eastAsia="kk-KZ"/>
        </w:rPr>
      </w:pPr>
      <w:r>
        <w:rPr>
          <w:bCs/>
          <w:color w:val="000000"/>
          <w:sz w:val="28"/>
          <w:szCs w:val="28"/>
          <w:lang w:eastAsia="kk-KZ"/>
        </w:rPr>
        <w:t xml:space="preserve">1. Проведен анализ современных методов компьютерного моделирования автомобильных подъемных систем и установлено, что наиболее эффективным инструментом исследования напряженно-деформированного состояния конструкции является метод конечных элементов. </w:t>
      </w:r>
    </w:p>
    <w:p w14:paraId="540BB55F" w14:textId="77777777" w:rsidR="00251211" w:rsidRDefault="00251211" w:rsidP="00251211">
      <w:pPr>
        <w:ind w:firstLine="709"/>
        <w:jc w:val="both"/>
        <w:rPr>
          <w:bCs/>
          <w:color w:val="000000"/>
          <w:sz w:val="28"/>
          <w:szCs w:val="28"/>
          <w:lang w:eastAsia="kk-KZ"/>
        </w:rPr>
      </w:pPr>
      <w:r>
        <w:rPr>
          <w:bCs/>
          <w:color w:val="000000"/>
          <w:sz w:val="28"/>
          <w:szCs w:val="28"/>
          <w:lang w:eastAsia="kk-KZ"/>
        </w:rPr>
        <w:t xml:space="preserve">2. Разработана методика численного моделирования платформы ножничного подъемника, включающая построение трехмерной модели конструкции, установление граничных условий и проведение статического прочностного анализа. </w:t>
      </w:r>
    </w:p>
    <w:p w14:paraId="6039EFC7" w14:textId="77777777" w:rsidR="00251211" w:rsidRDefault="00251211" w:rsidP="00251211">
      <w:pPr>
        <w:ind w:firstLine="709"/>
        <w:jc w:val="both"/>
        <w:rPr>
          <w:bCs/>
          <w:color w:val="000000"/>
          <w:sz w:val="28"/>
          <w:szCs w:val="28"/>
          <w:lang w:eastAsia="kk-KZ"/>
        </w:rPr>
      </w:pPr>
      <w:r>
        <w:rPr>
          <w:bCs/>
          <w:color w:val="000000"/>
          <w:sz w:val="28"/>
          <w:szCs w:val="28"/>
          <w:lang w:eastAsia="kk-KZ"/>
        </w:rPr>
        <w:t xml:space="preserve">3. Выполнено планирование экспериментальных исследований, включающее изготовление опытных образцов платформы для проведения валидации результатов моделирования ANSYS из стали толщиной 4 мм размерами 700×300×4 мм. В ходе натурного эксперимента образцы были подвергнуты нагрузке 50, 100, 150 и 200 кг с помощью специальных весов. </w:t>
      </w:r>
    </w:p>
    <w:p w14:paraId="29B07F35" w14:textId="77777777" w:rsidR="00251211" w:rsidRDefault="00251211" w:rsidP="00251211">
      <w:pPr>
        <w:ind w:firstLine="709"/>
        <w:jc w:val="both"/>
        <w:rPr>
          <w:bCs/>
          <w:color w:val="000000"/>
          <w:sz w:val="28"/>
          <w:szCs w:val="28"/>
          <w:lang w:eastAsia="kk-KZ"/>
        </w:rPr>
      </w:pPr>
      <w:r>
        <w:rPr>
          <w:bCs/>
          <w:color w:val="000000"/>
          <w:sz w:val="28"/>
          <w:szCs w:val="28"/>
          <w:lang w:eastAsia="kk-KZ"/>
        </w:rPr>
        <w:t xml:space="preserve">4. Проведено сравнение результатов компьютерного моделирования и экспериментальных данных, показавшее высокую степень их согласованности. Средняя погрешность между результатами расчетов и экспериментом не превышает 5 %, что подтверждает достоверность разработанной расчетной модели. </w:t>
      </w:r>
    </w:p>
    <w:p w14:paraId="730CECE4" w14:textId="77777777" w:rsidR="00251211" w:rsidRDefault="00251211" w:rsidP="00251211">
      <w:pPr>
        <w:ind w:firstLine="709"/>
        <w:jc w:val="both"/>
        <w:rPr>
          <w:bCs/>
          <w:color w:val="000000"/>
          <w:sz w:val="28"/>
          <w:szCs w:val="28"/>
          <w:lang w:eastAsia="kk-KZ"/>
        </w:rPr>
      </w:pPr>
      <w:r>
        <w:rPr>
          <w:bCs/>
          <w:color w:val="000000"/>
          <w:sz w:val="28"/>
          <w:szCs w:val="28"/>
          <w:lang w:eastAsia="kk-KZ"/>
        </w:rPr>
        <w:t xml:space="preserve">5. Установлено, что применение перфорированной платформы с отбортованными отверстиями позволяет снизить массу конструкции на 8 % без ухудшения прочностных характеристик. </w:t>
      </w:r>
    </w:p>
    <w:p w14:paraId="51E8E276" w14:textId="77777777" w:rsidR="00251211" w:rsidRDefault="00251211" w:rsidP="00251211">
      <w:pPr>
        <w:ind w:firstLine="708"/>
        <w:jc w:val="both"/>
        <w:rPr>
          <w:color w:val="000000"/>
          <w:sz w:val="28"/>
          <w:szCs w:val="28"/>
        </w:rPr>
      </w:pPr>
      <w:r>
        <w:rPr>
          <w:bCs/>
          <w:color w:val="000000"/>
          <w:sz w:val="28"/>
          <w:szCs w:val="28"/>
          <w:lang w:eastAsia="kk-KZ"/>
        </w:rPr>
        <w:t xml:space="preserve">6. Экспериментально подтверждено, что оптимизированная платформа обладает большей изгибной жесткостью по сравнению со сплошной пластиной аналогичных размеров. </w:t>
      </w:r>
    </w:p>
    <w:p w14:paraId="748448A2" w14:textId="77777777" w:rsidR="00251211" w:rsidRDefault="00251211" w:rsidP="00251211">
      <w:pPr>
        <w:jc w:val="both"/>
        <w:rPr>
          <w:bCs/>
          <w:color w:val="000000"/>
          <w:sz w:val="28"/>
          <w:szCs w:val="28"/>
          <w:lang w:eastAsia="kk-KZ"/>
        </w:rPr>
      </w:pPr>
      <w:r>
        <w:rPr>
          <w:bCs/>
          <w:color w:val="000000"/>
          <w:sz w:val="28"/>
          <w:szCs w:val="28"/>
          <w:lang w:eastAsia="kk-KZ"/>
        </w:rPr>
        <w:t>Полученные результаты подтверждают эффективность применения геометрической оптимизации платформы ножничного подъемника для снижения металлоемкости конструкции при сохранении требуемой прочности и жесткости.</w:t>
      </w:r>
    </w:p>
    <w:p w14:paraId="14C80C95" w14:textId="77777777" w:rsidR="00251211" w:rsidRDefault="00251211" w:rsidP="00251211">
      <w:pPr>
        <w:ind w:firstLine="426"/>
        <w:jc w:val="both"/>
        <w:rPr>
          <w:sz w:val="28"/>
          <w:szCs w:val="28"/>
        </w:rPr>
      </w:pPr>
      <w:r>
        <w:rPr>
          <w:sz w:val="28"/>
          <w:szCs w:val="28"/>
        </w:rPr>
        <w:t xml:space="preserve">7. </w:t>
      </w:r>
      <w:r w:rsidR="0013571B">
        <w:rPr>
          <w:sz w:val="28"/>
          <w:szCs w:val="28"/>
        </w:rPr>
        <w:t>Проведены</w:t>
      </w:r>
      <w:r w:rsidR="0063208D">
        <w:rPr>
          <w:sz w:val="28"/>
          <w:szCs w:val="28"/>
        </w:rPr>
        <w:t xml:space="preserve"> </w:t>
      </w:r>
      <w:r w:rsidR="0013571B">
        <w:rPr>
          <w:sz w:val="28"/>
          <w:szCs w:val="28"/>
        </w:rPr>
        <w:t>экспериментальные</w:t>
      </w:r>
      <w:r w:rsidR="0063208D">
        <w:rPr>
          <w:sz w:val="28"/>
          <w:szCs w:val="28"/>
        </w:rPr>
        <w:t xml:space="preserve"> </w:t>
      </w:r>
      <w:r w:rsidR="0013571B">
        <w:rPr>
          <w:sz w:val="28"/>
          <w:szCs w:val="28"/>
        </w:rPr>
        <w:t>исследования</w:t>
      </w:r>
      <w:r w:rsidR="0063208D">
        <w:rPr>
          <w:sz w:val="28"/>
          <w:szCs w:val="28"/>
        </w:rPr>
        <w:t xml:space="preserve"> </w:t>
      </w:r>
      <w:r w:rsidR="0013571B">
        <w:rPr>
          <w:sz w:val="28"/>
          <w:szCs w:val="28"/>
        </w:rPr>
        <w:t>деформационного</w:t>
      </w:r>
      <w:r w:rsidR="0063208D">
        <w:rPr>
          <w:sz w:val="28"/>
          <w:szCs w:val="28"/>
        </w:rPr>
        <w:t xml:space="preserve"> </w:t>
      </w:r>
      <w:r w:rsidR="0013571B">
        <w:rPr>
          <w:sz w:val="28"/>
          <w:szCs w:val="28"/>
        </w:rPr>
        <w:t>поведения</w:t>
      </w:r>
      <w:r w:rsidR="0063208D">
        <w:rPr>
          <w:sz w:val="28"/>
          <w:szCs w:val="28"/>
        </w:rPr>
        <w:t xml:space="preserve"> </w:t>
      </w:r>
      <w:r w:rsidR="0013571B">
        <w:rPr>
          <w:sz w:val="28"/>
          <w:szCs w:val="28"/>
        </w:rPr>
        <w:t>металлических</w:t>
      </w:r>
      <w:r w:rsidR="0063208D">
        <w:rPr>
          <w:sz w:val="28"/>
          <w:szCs w:val="28"/>
        </w:rPr>
        <w:t xml:space="preserve"> </w:t>
      </w:r>
      <w:r w:rsidR="0013571B">
        <w:rPr>
          <w:sz w:val="28"/>
          <w:szCs w:val="28"/>
        </w:rPr>
        <w:t>пластин</w:t>
      </w:r>
      <w:r w:rsidR="0063208D">
        <w:rPr>
          <w:sz w:val="28"/>
          <w:szCs w:val="28"/>
        </w:rPr>
        <w:t xml:space="preserve"> </w:t>
      </w:r>
      <w:r w:rsidR="0013571B">
        <w:rPr>
          <w:sz w:val="28"/>
          <w:szCs w:val="28"/>
        </w:rPr>
        <w:t>при</w:t>
      </w:r>
      <w:r w:rsidR="0063208D">
        <w:rPr>
          <w:sz w:val="28"/>
          <w:szCs w:val="28"/>
        </w:rPr>
        <w:t xml:space="preserve"> </w:t>
      </w:r>
      <w:r w:rsidR="0013571B">
        <w:rPr>
          <w:sz w:val="28"/>
          <w:szCs w:val="28"/>
        </w:rPr>
        <w:t>изгибе</w:t>
      </w:r>
      <w:r w:rsidR="0063208D">
        <w:rPr>
          <w:sz w:val="28"/>
          <w:szCs w:val="28"/>
        </w:rPr>
        <w:t xml:space="preserve"> </w:t>
      </w:r>
      <w:r w:rsidR="0013571B">
        <w:rPr>
          <w:sz w:val="28"/>
          <w:szCs w:val="28"/>
        </w:rPr>
        <w:t>под</w:t>
      </w:r>
      <w:r w:rsidR="0063208D">
        <w:rPr>
          <w:sz w:val="28"/>
          <w:szCs w:val="28"/>
        </w:rPr>
        <w:t xml:space="preserve"> </w:t>
      </w:r>
      <w:r w:rsidR="0013571B">
        <w:rPr>
          <w:sz w:val="28"/>
          <w:szCs w:val="28"/>
        </w:rPr>
        <w:t>действием</w:t>
      </w:r>
      <w:r w:rsidR="0063208D">
        <w:rPr>
          <w:sz w:val="28"/>
          <w:szCs w:val="28"/>
        </w:rPr>
        <w:t xml:space="preserve"> </w:t>
      </w:r>
      <w:r w:rsidR="0013571B">
        <w:rPr>
          <w:sz w:val="28"/>
          <w:szCs w:val="28"/>
        </w:rPr>
        <w:t>нагрузок</w:t>
      </w:r>
      <w:r w:rsidR="0063208D">
        <w:rPr>
          <w:sz w:val="28"/>
          <w:szCs w:val="28"/>
        </w:rPr>
        <w:t xml:space="preserve"> </w:t>
      </w:r>
      <w:r w:rsidR="0013571B">
        <w:rPr>
          <w:sz w:val="28"/>
          <w:szCs w:val="28"/>
        </w:rPr>
        <w:t>50–200</w:t>
      </w:r>
      <w:r w:rsidR="0063208D">
        <w:rPr>
          <w:sz w:val="28"/>
          <w:szCs w:val="28"/>
        </w:rPr>
        <w:t xml:space="preserve"> </w:t>
      </w:r>
      <w:r w:rsidR="0013571B">
        <w:rPr>
          <w:sz w:val="28"/>
          <w:szCs w:val="28"/>
        </w:rPr>
        <w:t>кг.</w:t>
      </w:r>
    </w:p>
    <w:p w14:paraId="68798294" w14:textId="6E9EAF52" w:rsidR="00FE4AD3" w:rsidRPr="00251211" w:rsidRDefault="00251211" w:rsidP="00251211">
      <w:pPr>
        <w:ind w:firstLine="426"/>
        <w:jc w:val="both"/>
        <w:rPr>
          <w:b/>
          <w:bCs/>
          <w:sz w:val="28"/>
          <w:szCs w:val="28"/>
        </w:rPr>
      </w:pPr>
      <w:r>
        <w:rPr>
          <w:sz w:val="28"/>
          <w:szCs w:val="28"/>
        </w:rPr>
        <w:t xml:space="preserve">8. </w:t>
      </w:r>
      <w:r w:rsidR="0013571B">
        <w:rPr>
          <w:sz w:val="28"/>
          <w:szCs w:val="28"/>
        </w:rPr>
        <w:t>Установлено,</w:t>
      </w:r>
      <w:r w:rsidR="0063208D">
        <w:rPr>
          <w:sz w:val="28"/>
          <w:szCs w:val="28"/>
        </w:rPr>
        <w:t xml:space="preserve"> </w:t>
      </w:r>
      <w:r w:rsidR="0013571B">
        <w:rPr>
          <w:sz w:val="28"/>
          <w:szCs w:val="28"/>
        </w:rPr>
        <w:t>что</w:t>
      </w:r>
      <w:r w:rsidR="0063208D">
        <w:rPr>
          <w:sz w:val="28"/>
          <w:szCs w:val="28"/>
        </w:rPr>
        <w:t xml:space="preserve"> </w:t>
      </w:r>
      <w:r w:rsidR="0013571B">
        <w:rPr>
          <w:sz w:val="28"/>
          <w:szCs w:val="28"/>
        </w:rPr>
        <w:t>перфорированная</w:t>
      </w:r>
      <w:r w:rsidR="0063208D">
        <w:rPr>
          <w:sz w:val="28"/>
          <w:szCs w:val="28"/>
        </w:rPr>
        <w:t xml:space="preserve"> </w:t>
      </w:r>
      <w:r w:rsidR="0013571B">
        <w:rPr>
          <w:sz w:val="28"/>
          <w:szCs w:val="28"/>
        </w:rPr>
        <w:t>пластина</w:t>
      </w:r>
      <w:r w:rsidR="0063208D">
        <w:rPr>
          <w:sz w:val="28"/>
          <w:szCs w:val="28"/>
        </w:rPr>
        <w:t xml:space="preserve"> </w:t>
      </w:r>
      <w:r w:rsidR="0013571B">
        <w:rPr>
          <w:sz w:val="28"/>
          <w:szCs w:val="28"/>
        </w:rPr>
        <w:t>при</w:t>
      </w:r>
      <w:r w:rsidR="0063208D">
        <w:rPr>
          <w:sz w:val="28"/>
          <w:szCs w:val="28"/>
        </w:rPr>
        <w:t xml:space="preserve"> </w:t>
      </w:r>
      <w:r w:rsidR="0013571B">
        <w:rPr>
          <w:sz w:val="28"/>
          <w:szCs w:val="28"/>
        </w:rPr>
        <w:t>нагрузке</w:t>
      </w:r>
      <w:r w:rsidR="0063208D">
        <w:rPr>
          <w:sz w:val="28"/>
          <w:szCs w:val="28"/>
        </w:rPr>
        <w:t xml:space="preserve"> </w:t>
      </w:r>
      <w:r w:rsidR="0013571B">
        <w:rPr>
          <w:sz w:val="28"/>
          <w:szCs w:val="28"/>
        </w:rPr>
        <w:t>200</w:t>
      </w:r>
      <w:r w:rsidR="0063208D">
        <w:rPr>
          <w:sz w:val="28"/>
          <w:szCs w:val="28"/>
        </w:rPr>
        <w:t xml:space="preserve"> </w:t>
      </w:r>
      <w:r w:rsidR="0013571B">
        <w:rPr>
          <w:sz w:val="28"/>
          <w:szCs w:val="28"/>
        </w:rPr>
        <w:t>кг</w:t>
      </w:r>
      <w:r w:rsidR="0063208D">
        <w:rPr>
          <w:sz w:val="28"/>
          <w:szCs w:val="28"/>
        </w:rPr>
        <w:t xml:space="preserve"> </w:t>
      </w:r>
      <w:r w:rsidR="0013571B">
        <w:rPr>
          <w:sz w:val="28"/>
          <w:szCs w:val="28"/>
        </w:rPr>
        <w:t>демонстрирует</w:t>
      </w:r>
      <w:r w:rsidR="0063208D">
        <w:rPr>
          <w:sz w:val="28"/>
          <w:szCs w:val="28"/>
        </w:rPr>
        <w:t xml:space="preserve"> </w:t>
      </w:r>
      <w:r w:rsidR="0013571B">
        <w:rPr>
          <w:sz w:val="28"/>
          <w:szCs w:val="28"/>
        </w:rPr>
        <w:t>прогиб</w:t>
      </w:r>
      <w:r w:rsidR="0063208D">
        <w:rPr>
          <w:sz w:val="28"/>
          <w:szCs w:val="28"/>
        </w:rPr>
        <w:t xml:space="preserve"> </w:t>
      </w:r>
      <w:r w:rsidR="0013571B">
        <w:rPr>
          <w:sz w:val="28"/>
          <w:szCs w:val="28"/>
        </w:rPr>
        <w:t>в</w:t>
      </w:r>
      <w:r w:rsidR="0063208D">
        <w:rPr>
          <w:sz w:val="28"/>
          <w:szCs w:val="28"/>
        </w:rPr>
        <w:t xml:space="preserve"> </w:t>
      </w:r>
      <w:r w:rsidR="0013571B">
        <w:rPr>
          <w:sz w:val="28"/>
          <w:szCs w:val="28"/>
        </w:rPr>
        <w:t>2.46</w:t>
      </w:r>
      <w:r w:rsidR="0063208D">
        <w:rPr>
          <w:sz w:val="28"/>
          <w:szCs w:val="28"/>
        </w:rPr>
        <w:t xml:space="preserve"> </w:t>
      </w:r>
      <w:r w:rsidR="0013571B">
        <w:rPr>
          <w:sz w:val="28"/>
          <w:szCs w:val="28"/>
        </w:rPr>
        <w:t>раза</w:t>
      </w:r>
      <w:r w:rsidR="0063208D">
        <w:rPr>
          <w:sz w:val="28"/>
          <w:szCs w:val="28"/>
        </w:rPr>
        <w:t xml:space="preserve"> </w:t>
      </w:r>
      <w:r w:rsidR="0013571B">
        <w:rPr>
          <w:sz w:val="28"/>
          <w:szCs w:val="28"/>
        </w:rPr>
        <w:t>меньше</w:t>
      </w:r>
      <w:r w:rsidR="0063208D">
        <w:rPr>
          <w:sz w:val="28"/>
          <w:szCs w:val="28"/>
        </w:rPr>
        <w:t xml:space="preserve"> </w:t>
      </w:r>
      <w:r w:rsidR="0013571B">
        <w:rPr>
          <w:sz w:val="28"/>
          <w:szCs w:val="28"/>
        </w:rPr>
        <w:t>(11.04</w:t>
      </w:r>
      <w:r w:rsidR="0063208D">
        <w:rPr>
          <w:sz w:val="28"/>
          <w:szCs w:val="28"/>
        </w:rPr>
        <w:t xml:space="preserve"> </w:t>
      </w:r>
      <w:r w:rsidR="0013571B">
        <w:rPr>
          <w:sz w:val="28"/>
          <w:szCs w:val="28"/>
        </w:rPr>
        <w:t>мм</w:t>
      </w:r>
      <w:r w:rsidR="0063208D">
        <w:rPr>
          <w:sz w:val="28"/>
          <w:szCs w:val="28"/>
        </w:rPr>
        <w:t xml:space="preserve"> </w:t>
      </w:r>
      <w:r w:rsidR="0013571B">
        <w:rPr>
          <w:sz w:val="28"/>
          <w:szCs w:val="28"/>
        </w:rPr>
        <w:t>против</w:t>
      </w:r>
      <w:r w:rsidR="0063208D">
        <w:rPr>
          <w:sz w:val="28"/>
          <w:szCs w:val="28"/>
        </w:rPr>
        <w:t xml:space="preserve"> </w:t>
      </w:r>
      <w:r w:rsidR="0013571B">
        <w:rPr>
          <w:sz w:val="28"/>
          <w:szCs w:val="28"/>
        </w:rPr>
        <w:t>27.13</w:t>
      </w:r>
      <w:r w:rsidR="0063208D">
        <w:rPr>
          <w:sz w:val="28"/>
          <w:szCs w:val="28"/>
        </w:rPr>
        <w:t xml:space="preserve"> </w:t>
      </w:r>
      <w:r w:rsidR="0013571B">
        <w:rPr>
          <w:sz w:val="28"/>
          <w:szCs w:val="28"/>
        </w:rPr>
        <w:t>мм),</w:t>
      </w:r>
      <w:r w:rsidR="0063208D">
        <w:rPr>
          <w:sz w:val="28"/>
          <w:szCs w:val="28"/>
        </w:rPr>
        <w:t xml:space="preserve"> </w:t>
      </w:r>
      <w:r w:rsidR="0013571B">
        <w:rPr>
          <w:sz w:val="28"/>
          <w:szCs w:val="28"/>
        </w:rPr>
        <w:t>чем</w:t>
      </w:r>
      <w:r w:rsidR="0063208D">
        <w:rPr>
          <w:sz w:val="28"/>
          <w:szCs w:val="28"/>
        </w:rPr>
        <w:t xml:space="preserve"> </w:t>
      </w:r>
      <w:r w:rsidR="0013571B">
        <w:rPr>
          <w:sz w:val="28"/>
          <w:szCs w:val="28"/>
        </w:rPr>
        <w:t>сплошная</w:t>
      </w:r>
      <w:r w:rsidR="0063208D">
        <w:rPr>
          <w:sz w:val="28"/>
          <w:szCs w:val="28"/>
        </w:rPr>
        <w:t xml:space="preserve"> </w:t>
      </w:r>
      <w:r w:rsidR="0013571B">
        <w:rPr>
          <w:sz w:val="28"/>
          <w:szCs w:val="28"/>
        </w:rPr>
        <w:t>пластина</w:t>
      </w:r>
      <w:r w:rsidR="0063208D">
        <w:rPr>
          <w:sz w:val="28"/>
          <w:szCs w:val="28"/>
        </w:rPr>
        <w:t xml:space="preserve"> </w:t>
      </w:r>
      <w:r w:rsidR="0013571B">
        <w:rPr>
          <w:sz w:val="28"/>
          <w:szCs w:val="28"/>
        </w:rPr>
        <w:t>тех</w:t>
      </w:r>
      <w:r w:rsidR="0063208D">
        <w:rPr>
          <w:sz w:val="28"/>
          <w:szCs w:val="28"/>
        </w:rPr>
        <w:t xml:space="preserve"> </w:t>
      </w:r>
      <w:r w:rsidR="0013571B">
        <w:rPr>
          <w:sz w:val="28"/>
          <w:szCs w:val="28"/>
        </w:rPr>
        <w:t>же</w:t>
      </w:r>
      <w:r w:rsidR="0063208D">
        <w:rPr>
          <w:sz w:val="28"/>
          <w:szCs w:val="28"/>
        </w:rPr>
        <w:t xml:space="preserve"> </w:t>
      </w:r>
      <w:r w:rsidR="0013571B">
        <w:rPr>
          <w:sz w:val="28"/>
          <w:szCs w:val="28"/>
        </w:rPr>
        <w:t>габаритов.</w:t>
      </w:r>
    </w:p>
    <w:p w14:paraId="18934E0C" w14:textId="45EBB1FD" w:rsidR="00FE4AD3" w:rsidRPr="00251211" w:rsidRDefault="0013571B" w:rsidP="00251211">
      <w:pPr>
        <w:pStyle w:val="py-1"/>
        <w:numPr>
          <w:ilvl w:val="0"/>
          <w:numId w:val="14"/>
        </w:numPr>
        <w:tabs>
          <w:tab w:val="clear" w:pos="720"/>
        </w:tabs>
        <w:spacing w:before="0" w:beforeAutospacing="0"/>
        <w:ind w:left="0" w:firstLine="360"/>
        <w:jc w:val="both"/>
        <w:rPr>
          <w:sz w:val="28"/>
          <w:szCs w:val="28"/>
        </w:rPr>
      </w:pPr>
      <w:r>
        <w:rPr>
          <w:sz w:val="28"/>
          <w:szCs w:val="28"/>
        </w:rPr>
        <w:t>При</w:t>
      </w:r>
      <w:r w:rsidR="0063208D">
        <w:rPr>
          <w:sz w:val="28"/>
          <w:szCs w:val="28"/>
        </w:rPr>
        <w:t xml:space="preserve"> </w:t>
      </w:r>
      <w:r>
        <w:rPr>
          <w:sz w:val="28"/>
          <w:szCs w:val="28"/>
        </w:rPr>
        <w:t>валидации</w:t>
      </w:r>
      <w:r w:rsidR="0063208D">
        <w:rPr>
          <w:sz w:val="28"/>
          <w:szCs w:val="28"/>
        </w:rPr>
        <w:t xml:space="preserve"> </w:t>
      </w:r>
      <w:r>
        <w:rPr>
          <w:sz w:val="28"/>
          <w:szCs w:val="28"/>
        </w:rPr>
        <w:t>результатов</w:t>
      </w:r>
      <w:r w:rsidR="0063208D">
        <w:rPr>
          <w:sz w:val="28"/>
          <w:szCs w:val="28"/>
        </w:rPr>
        <w:t xml:space="preserve"> </w:t>
      </w:r>
      <w:r>
        <w:rPr>
          <w:sz w:val="28"/>
          <w:szCs w:val="28"/>
        </w:rPr>
        <w:t>выполнено</w:t>
      </w:r>
      <w:r w:rsidR="0063208D">
        <w:rPr>
          <w:sz w:val="28"/>
          <w:szCs w:val="28"/>
        </w:rPr>
        <w:t xml:space="preserve"> </w:t>
      </w:r>
      <w:r>
        <w:rPr>
          <w:sz w:val="28"/>
          <w:szCs w:val="28"/>
        </w:rPr>
        <w:t>сравнение</w:t>
      </w:r>
      <w:r w:rsidR="0063208D">
        <w:rPr>
          <w:sz w:val="28"/>
          <w:szCs w:val="28"/>
        </w:rPr>
        <w:t xml:space="preserve"> </w:t>
      </w:r>
      <w:r>
        <w:rPr>
          <w:sz w:val="28"/>
          <w:szCs w:val="28"/>
        </w:rPr>
        <w:t>результатов</w:t>
      </w:r>
      <w:r w:rsidR="0063208D">
        <w:rPr>
          <w:sz w:val="28"/>
          <w:szCs w:val="28"/>
        </w:rPr>
        <w:t xml:space="preserve"> </w:t>
      </w:r>
      <w:r>
        <w:rPr>
          <w:sz w:val="28"/>
          <w:szCs w:val="28"/>
        </w:rPr>
        <w:t>численного</w:t>
      </w:r>
      <w:r w:rsidR="0063208D">
        <w:rPr>
          <w:sz w:val="28"/>
          <w:szCs w:val="28"/>
        </w:rPr>
        <w:t xml:space="preserve"> </w:t>
      </w:r>
      <w:r>
        <w:rPr>
          <w:sz w:val="28"/>
          <w:szCs w:val="28"/>
        </w:rPr>
        <w:t>моделирования</w:t>
      </w:r>
      <w:r w:rsidR="0063208D">
        <w:rPr>
          <w:sz w:val="28"/>
          <w:szCs w:val="28"/>
        </w:rPr>
        <w:t xml:space="preserve"> </w:t>
      </w:r>
      <w:r>
        <w:rPr>
          <w:sz w:val="28"/>
          <w:szCs w:val="28"/>
        </w:rPr>
        <w:t>и</w:t>
      </w:r>
      <w:r w:rsidR="0063208D">
        <w:rPr>
          <w:sz w:val="28"/>
          <w:szCs w:val="28"/>
        </w:rPr>
        <w:t xml:space="preserve"> </w:t>
      </w:r>
      <w:r>
        <w:rPr>
          <w:sz w:val="28"/>
          <w:szCs w:val="28"/>
        </w:rPr>
        <w:t>натурного</w:t>
      </w:r>
      <w:r w:rsidR="0063208D">
        <w:rPr>
          <w:sz w:val="28"/>
          <w:szCs w:val="28"/>
        </w:rPr>
        <w:t xml:space="preserve"> </w:t>
      </w:r>
      <w:r>
        <w:rPr>
          <w:sz w:val="28"/>
          <w:szCs w:val="28"/>
        </w:rPr>
        <w:t>эксперимента,</w:t>
      </w:r>
      <w:r w:rsidR="0063208D">
        <w:rPr>
          <w:sz w:val="28"/>
          <w:szCs w:val="28"/>
        </w:rPr>
        <w:t xml:space="preserve"> </w:t>
      </w:r>
      <w:r>
        <w:rPr>
          <w:sz w:val="28"/>
          <w:szCs w:val="28"/>
        </w:rPr>
        <w:t>показавшее</w:t>
      </w:r>
      <w:r w:rsidR="0063208D">
        <w:rPr>
          <w:sz w:val="28"/>
          <w:szCs w:val="28"/>
        </w:rPr>
        <w:t xml:space="preserve"> </w:t>
      </w:r>
      <w:r>
        <w:rPr>
          <w:sz w:val="28"/>
          <w:szCs w:val="28"/>
        </w:rPr>
        <w:t>высокую</w:t>
      </w:r>
      <w:r w:rsidR="0063208D">
        <w:rPr>
          <w:sz w:val="28"/>
          <w:szCs w:val="28"/>
        </w:rPr>
        <w:t xml:space="preserve"> </w:t>
      </w:r>
      <w:r>
        <w:rPr>
          <w:sz w:val="28"/>
          <w:szCs w:val="28"/>
        </w:rPr>
        <w:t>степень</w:t>
      </w:r>
      <w:r w:rsidR="0063208D">
        <w:rPr>
          <w:sz w:val="28"/>
          <w:szCs w:val="28"/>
        </w:rPr>
        <w:t xml:space="preserve"> </w:t>
      </w:r>
      <w:r>
        <w:rPr>
          <w:sz w:val="28"/>
          <w:szCs w:val="28"/>
        </w:rPr>
        <w:t>их</w:t>
      </w:r>
      <w:r w:rsidR="0063208D">
        <w:rPr>
          <w:sz w:val="28"/>
          <w:szCs w:val="28"/>
        </w:rPr>
        <w:t xml:space="preserve"> </w:t>
      </w:r>
      <w:r>
        <w:rPr>
          <w:sz w:val="28"/>
          <w:szCs w:val="28"/>
        </w:rPr>
        <w:t>согласованности.</w:t>
      </w:r>
      <w:r w:rsidR="0063208D">
        <w:rPr>
          <w:sz w:val="28"/>
          <w:szCs w:val="28"/>
        </w:rPr>
        <w:t xml:space="preserve"> </w:t>
      </w:r>
      <w:r>
        <w:rPr>
          <w:sz w:val="28"/>
          <w:szCs w:val="28"/>
        </w:rPr>
        <w:t>Средняя</w:t>
      </w:r>
      <w:r w:rsidR="0063208D">
        <w:rPr>
          <w:sz w:val="28"/>
          <w:szCs w:val="28"/>
        </w:rPr>
        <w:t xml:space="preserve"> </w:t>
      </w:r>
      <w:r>
        <w:rPr>
          <w:sz w:val="28"/>
          <w:szCs w:val="28"/>
        </w:rPr>
        <w:t>погрешность</w:t>
      </w:r>
      <w:r w:rsidR="0063208D">
        <w:rPr>
          <w:sz w:val="28"/>
          <w:szCs w:val="28"/>
        </w:rPr>
        <w:t xml:space="preserve"> </w:t>
      </w:r>
      <w:r>
        <w:rPr>
          <w:sz w:val="28"/>
          <w:szCs w:val="28"/>
        </w:rPr>
        <w:t>между</w:t>
      </w:r>
      <w:r w:rsidR="0063208D">
        <w:rPr>
          <w:sz w:val="28"/>
          <w:szCs w:val="28"/>
        </w:rPr>
        <w:t xml:space="preserve"> </w:t>
      </w:r>
      <w:r>
        <w:rPr>
          <w:sz w:val="28"/>
          <w:szCs w:val="28"/>
        </w:rPr>
        <w:t>расчетными</w:t>
      </w:r>
      <w:r w:rsidR="0063208D">
        <w:rPr>
          <w:sz w:val="28"/>
          <w:szCs w:val="28"/>
        </w:rPr>
        <w:t xml:space="preserve"> </w:t>
      </w:r>
      <w:r>
        <w:rPr>
          <w:sz w:val="28"/>
          <w:szCs w:val="28"/>
        </w:rPr>
        <w:t>и</w:t>
      </w:r>
      <w:r w:rsidR="0063208D">
        <w:rPr>
          <w:sz w:val="28"/>
          <w:szCs w:val="28"/>
        </w:rPr>
        <w:t xml:space="preserve"> </w:t>
      </w:r>
      <w:r>
        <w:rPr>
          <w:sz w:val="28"/>
          <w:szCs w:val="28"/>
        </w:rPr>
        <w:t>экспериментальными</w:t>
      </w:r>
      <w:r w:rsidR="0063208D">
        <w:rPr>
          <w:sz w:val="28"/>
          <w:szCs w:val="28"/>
        </w:rPr>
        <w:t xml:space="preserve"> </w:t>
      </w:r>
      <w:r>
        <w:rPr>
          <w:sz w:val="28"/>
          <w:szCs w:val="28"/>
        </w:rPr>
        <w:t>значениями</w:t>
      </w:r>
      <w:r w:rsidR="0063208D">
        <w:rPr>
          <w:sz w:val="28"/>
          <w:szCs w:val="28"/>
        </w:rPr>
        <w:t xml:space="preserve"> </w:t>
      </w:r>
      <w:r>
        <w:rPr>
          <w:sz w:val="28"/>
          <w:szCs w:val="28"/>
        </w:rPr>
        <w:t>не</w:t>
      </w:r>
      <w:r w:rsidR="0063208D">
        <w:rPr>
          <w:sz w:val="28"/>
          <w:szCs w:val="28"/>
        </w:rPr>
        <w:t xml:space="preserve"> </w:t>
      </w:r>
      <w:r>
        <w:rPr>
          <w:sz w:val="28"/>
          <w:szCs w:val="28"/>
        </w:rPr>
        <w:t>превышает</w:t>
      </w:r>
      <w:r w:rsidR="0063208D">
        <w:rPr>
          <w:sz w:val="28"/>
          <w:szCs w:val="28"/>
        </w:rPr>
        <w:t xml:space="preserve"> </w:t>
      </w:r>
      <w:r w:rsidRPr="00251211">
        <w:rPr>
          <w:sz w:val="28"/>
          <w:szCs w:val="28"/>
        </w:rPr>
        <w:t>5%,</w:t>
      </w:r>
      <w:r w:rsidR="0063208D" w:rsidRPr="00251211">
        <w:rPr>
          <w:sz w:val="28"/>
          <w:szCs w:val="28"/>
        </w:rPr>
        <w:t xml:space="preserve"> </w:t>
      </w:r>
      <w:r w:rsidRPr="00251211">
        <w:rPr>
          <w:sz w:val="28"/>
          <w:szCs w:val="28"/>
        </w:rPr>
        <w:t>что</w:t>
      </w:r>
      <w:r w:rsidR="0063208D" w:rsidRPr="00251211">
        <w:rPr>
          <w:sz w:val="28"/>
          <w:szCs w:val="28"/>
        </w:rPr>
        <w:t xml:space="preserve"> </w:t>
      </w:r>
      <w:r w:rsidRPr="00251211">
        <w:rPr>
          <w:sz w:val="28"/>
          <w:szCs w:val="28"/>
        </w:rPr>
        <w:t>подтверждает</w:t>
      </w:r>
      <w:r w:rsidR="0063208D" w:rsidRPr="00251211">
        <w:rPr>
          <w:sz w:val="28"/>
          <w:szCs w:val="28"/>
        </w:rPr>
        <w:t xml:space="preserve"> </w:t>
      </w:r>
      <w:r w:rsidRPr="00251211">
        <w:rPr>
          <w:sz w:val="28"/>
          <w:szCs w:val="28"/>
        </w:rPr>
        <w:t>достоверность</w:t>
      </w:r>
      <w:r w:rsidR="0063208D" w:rsidRPr="00251211">
        <w:rPr>
          <w:sz w:val="28"/>
          <w:szCs w:val="28"/>
        </w:rPr>
        <w:t xml:space="preserve"> </w:t>
      </w:r>
      <w:r w:rsidRPr="00251211">
        <w:rPr>
          <w:sz w:val="28"/>
          <w:szCs w:val="28"/>
        </w:rPr>
        <w:t>разработанной</w:t>
      </w:r>
      <w:r w:rsidR="0063208D" w:rsidRPr="00251211">
        <w:rPr>
          <w:sz w:val="28"/>
          <w:szCs w:val="28"/>
        </w:rPr>
        <w:t xml:space="preserve"> </w:t>
      </w:r>
      <w:r w:rsidRPr="00251211">
        <w:rPr>
          <w:sz w:val="28"/>
          <w:szCs w:val="28"/>
        </w:rPr>
        <w:t>расчетной</w:t>
      </w:r>
      <w:r w:rsidR="0063208D" w:rsidRPr="00251211">
        <w:rPr>
          <w:sz w:val="28"/>
          <w:szCs w:val="28"/>
        </w:rPr>
        <w:t xml:space="preserve"> </w:t>
      </w:r>
      <w:r w:rsidRPr="00251211">
        <w:rPr>
          <w:sz w:val="28"/>
          <w:szCs w:val="28"/>
        </w:rPr>
        <w:t>модели.</w:t>
      </w:r>
      <w:r w:rsidR="0063208D" w:rsidRPr="00251211">
        <w:rPr>
          <w:sz w:val="28"/>
          <w:szCs w:val="28"/>
        </w:rPr>
        <w:t xml:space="preserve"> </w:t>
      </w:r>
    </w:p>
    <w:p w14:paraId="568B9D49" w14:textId="50F9E570" w:rsidR="00FE4AD3" w:rsidRPr="002E7CBF" w:rsidRDefault="0013571B" w:rsidP="002E7CBF">
      <w:pPr>
        <w:pStyle w:val="py-1"/>
        <w:numPr>
          <w:ilvl w:val="0"/>
          <w:numId w:val="14"/>
        </w:numPr>
        <w:tabs>
          <w:tab w:val="clear" w:pos="720"/>
        </w:tabs>
        <w:ind w:left="0" w:firstLine="426"/>
        <w:jc w:val="both"/>
        <w:rPr>
          <w:sz w:val="28"/>
          <w:szCs w:val="28"/>
        </w:rPr>
      </w:pPr>
      <w:r>
        <w:rPr>
          <w:sz w:val="28"/>
          <w:szCs w:val="28"/>
        </w:rPr>
        <w:t>Полученные</w:t>
      </w:r>
      <w:r w:rsidR="0063208D">
        <w:rPr>
          <w:sz w:val="28"/>
          <w:szCs w:val="28"/>
        </w:rPr>
        <w:t xml:space="preserve"> </w:t>
      </w:r>
      <w:r>
        <w:rPr>
          <w:sz w:val="28"/>
          <w:szCs w:val="28"/>
        </w:rPr>
        <w:t>результаты</w:t>
      </w:r>
      <w:r w:rsidR="0063208D">
        <w:rPr>
          <w:sz w:val="28"/>
          <w:szCs w:val="28"/>
        </w:rPr>
        <w:t xml:space="preserve"> </w:t>
      </w:r>
      <w:r>
        <w:rPr>
          <w:sz w:val="28"/>
          <w:szCs w:val="28"/>
        </w:rPr>
        <w:t>подтверждают</w:t>
      </w:r>
      <w:r w:rsidR="0063208D">
        <w:rPr>
          <w:sz w:val="28"/>
          <w:szCs w:val="28"/>
        </w:rPr>
        <w:t xml:space="preserve"> </w:t>
      </w:r>
      <w:r>
        <w:rPr>
          <w:sz w:val="28"/>
          <w:szCs w:val="28"/>
        </w:rPr>
        <w:t>эффективность</w:t>
      </w:r>
      <w:r w:rsidR="0063208D">
        <w:rPr>
          <w:sz w:val="28"/>
          <w:szCs w:val="28"/>
        </w:rPr>
        <w:t xml:space="preserve"> </w:t>
      </w:r>
      <w:r>
        <w:rPr>
          <w:sz w:val="28"/>
          <w:szCs w:val="28"/>
        </w:rPr>
        <w:t>предложенного</w:t>
      </w:r>
      <w:r w:rsidR="0063208D">
        <w:rPr>
          <w:sz w:val="28"/>
          <w:szCs w:val="28"/>
        </w:rPr>
        <w:t xml:space="preserve"> </w:t>
      </w:r>
      <w:r>
        <w:rPr>
          <w:sz w:val="28"/>
          <w:szCs w:val="28"/>
        </w:rPr>
        <w:t>метода</w:t>
      </w:r>
      <w:r w:rsidR="0063208D">
        <w:rPr>
          <w:sz w:val="28"/>
          <w:szCs w:val="28"/>
        </w:rPr>
        <w:t xml:space="preserve"> </w:t>
      </w:r>
      <w:r>
        <w:rPr>
          <w:sz w:val="28"/>
          <w:szCs w:val="28"/>
        </w:rPr>
        <w:t>оптимизации</w:t>
      </w:r>
      <w:r w:rsidR="0063208D">
        <w:rPr>
          <w:sz w:val="28"/>
          <w:szCs w:val="28"/>
        </w:rPr>
        <w:t xml:space="preserve"> </w:t>
      </w:r>
      <w:r>
        <w:rPr>
          <w:sz w:val="28"/>
          <w:szCs w:val="28"/>
        </w:rPr>
        <w:t>геометрии</w:t>
      </w:r>
      <w:r w:rsidR="0063208D">
        <w:rPr>
          <w:sz w:val="28"/>
          <w:szCs w:val="28"/>
        </w:rPr>
        <w:t xml:space="preserve"> </w:t>
      </w:r>
      <w:r>
        <w:rPr>
          <w:sz w:val="28"/>
          <w:szCs w:val="28"/>
        </w:rPr>
        <w:t>платформы</w:t>
      </w:r>
      <w:r w:rsidR="0063208D">
        <w:rPr>
          <w:sz w:val="28"/>
          <w:szCs w:val="28"/>
        </w:rPr>
        <w:t xml:space="preserve"> </w:t>
      </w:r>
      <w:r>
        <w:rPr>
          <w:sz w:val="28"/>
          <w:szCs w:val="28"/>
        </w:rPr>
        <w:t>ножничного</w:t>
      </w:r>
      <w:r w:rsidR="0063208D">
        <w:rPr>
          <w:sz w:val="28"/>
          <w:szCs w:val="28"/>
        </w:rPr>
        <w:t xml:space="preserve"> </w:t>
      </w:r>
      <w:r>
        <w:rPr>
          <w:sz w:val="28"/>
          <w:szCs w:val="28"/>
        </w:rPr>
        <w:t>подъемника</w:t>
      </w:r>
      <w:r w:rsidR="0063208D">
        <w:rPr>
          <w:sz w:val="28"/>
          <w:szCs w:val="28"/>
        </w:rPr>
        <w:t xml:space="preserve"> </w:t>
      </w:r>
      <w:r>
        <w:rPr>
          <w:sz w:val="28"/>
          <w:szCs w:val="28"/>
        </w:rPr>
        <w:t>и</w:t>
      </w:r>
      <w:r w:rsidR="0063208D">
        <w:rPr>
          <w:sz w:val="28"/>
          <w:szCs w:val="28"/>
        </w:rPr>
        <w:t xml:space="preserve"> </w:t>
      </w:r>
      <w:r>
        <w:rPr>
          <w:sz w:val="28"/>
          <w:szCs w:val="28"/>
        </w:rPr>
        <w:t>возможность</w:t>
      </w:r>
      <w:r w:rsidR="0063208D">
        <w:rPr>
          <w:sz w:val="28"/>
          <w:szCs w:val="28"/>
        </w:rPr>
        <w:t xml:space="preserve"> </w:t>
      </w:r>
      <w:r>
        <w:rPr>
          <w:sz w:val="28"/>
          <w:szCs w:val="28"/>
        </w:rPr>
        <w:t>снижения</w:t>
      </w:r>
      <w:r w:rsidR="0063208D">
        <w:rPr>
          <w:sz w:val="28"/>
          <w:szCs w:val="28"/>
        </w:rPr>
        <w:t xml:space="preserve"> </w:t>
      </w:r>
      <w:r>
        <w:rPr>
          <w:sz w:val="28"/>
          <w:szCs w:val="28"/>
        </w:rPr>
        <w:t>ее</w:t>
      </w:r>
      <w:r w:rsidR="0063208D">
        <w:rPr>
          <w:sz w:val="28"/>
          <w:szCs w:val="28"/>
        </w:rPr>
        <w:t xml:space="preserve"> </w:t>
      </w:r>
      <w:r>
        <w:rPr>
          <w:sz w:val="28"/>
          <w:szCs w:val="28"/>
        </w:rPr>
        <w:t>металлоемкости</w:t>
      </w:r>
      <w:r w:rsidR="0063208D">
        <w:rPr>
          <w:sz w:val="28"/>
          <w:szCs w:val="28"/>
        </w:rPr>
        <w:t xml:space="preserve"> </w:t>
      </w:r>
      <w:r>
        <w:rPr>
          <w:sz w:val="28"/>
          <w:szCs w:val="28"/>
        </w:rPr>
        <w:t>при</w:t>
      </w:r>
      <w:r w:rsidR="0063208D">
        <w:rPr>
          <w:sz w:val="28"/>
          <w:szCs w:val="28"/>
        </w:rPr>
        <w:t xml:space="preserve"> </w:t>
      </w:r>
      <w:r>
        <w:rPr>
          <w:sz w:val="28"/>
          <w:szCs w:val="28"/>
        </w:rPr>
        <w:t>сохранении</w:t>
      </w:r>
      <w:r w:rsidR="0063208D">
        <w:rPr>
          <w:sz w:val="28"/>
          <w:szCs w:val="28"/>
        </w:rPr>
        <w:t xml:space="preserve"> </w:t>
      </w:r>
      <w:r>
        <w:rPr>
          <w:sz w:val="28"/>
          <w:szCs w:val="28"/>
        </w:rPr>
        <w:t>прочности</w:t>
      </w:r>
      <w:r w:rsidR="0063208D">
        <w:rPr>
          <w:sz w:val="28"/>
          <w:szCs w:val="28"/>
        </w:rPr>
        <w:t xml:space="preserve"> </w:t>
      </w:r>
      <w:r>
        <w:rPr>
          <w:sz w:val="28"/>
          <w:szCs w:val="28"/>
        </w:rPr>
        <w:t>конструкции</w:t>
      </w:r>
      <w:r w:rsidR="002E7CBF">
        <w:rPr>
          <w:sz w:val="28"/>
          <w:szCs w:val="28"/>
        </w:rPr>
        <w:t>.</w:t>
      </w:r>
      <w:r w:rsidRPr="002E7CBF">
        <w:rPr>
          <w:sz w:val="28"/>
          <w:szCs w:val="28"/>
        </w:rPr>
        <w:br w:type="page"/>
      </w:r>
    </w:p>
    <w:p w14:paraId="451DE27E" w14:textId="3E1D54A2" w:rsidR="00FE4AD3" w:rsidRDefault="0013571B">
      <w:pPr>
        <w:pStyle w:val="1"/>
        <w:jc w:val="center"/>
        <w:rPr>
          <w:szCs w:val="28"/>
        </w:rPr>
      </w:pPr>
      <w:bookmarkStart w:id="59" w:name="_Toc209630395"/>
      <w:bookmarkStart w:id="60" w:name="_Toc231226161"/>
      <w:r>
        <w:rPr>
          <w:szCs w:val="28"/>
        </w:rPr>
        <w:t>ГЛАВА</w:t>
      </w:r>
      <w:r w:rsidR="0063208D">
        <w:rPr>
          <w:szCs w:val="28"/>
        </w:rPr>
        <w:t xml:space="preserve"> </w:t>
      </w:r>
      <w:r w:rsidR="00251211">
        <w:rPr>
          <w:szCs w:val="28"/>
        </w:rPr>
        <w:t>4</w:t>
      </w:r>
      <w:r>
        <w:rPr>
          <w:szCs w:val="28"/>
        </w:rPr>
        <w:t>.</w:t>
      </w:r>
      <w:r w:rsidR="0063208D">
        <w:rPr>
          <w:szCs w:val="28"/>
        </w:rPr>
        <w:t xml:space="preserve"> </w:t>
      </w:r>
      <w:r>
        <w:rPr>
          <w:szCs w:val="28"/>
        </w:rPr>
        <w:t>ЭКОНОМИЧЕСКАЯ</w:t>
      </w:r>
      <w:r w:rsidR="0063208D">
        <w:rPr>
          <w:szCs w:val="28"/>
        </w:rPr>
        <w:t xml:space="preserve"> </w:t>
      </w:r>
      <w:r>
        <w:rPr>
          <w:szCs w:val="28"/>
        </w:rPr>
        <w:t>ЭФФЕКТИВНОСТЬ</w:t>
      </w:r>
      <w:bookmarkEnd w:id="59"/>
      <w:bookmarkEnd w:id="60"/>
    </w:p>
    <w:p w14:paraId="2686E7F9" w14:textId="77777777" w:rsidR="00FE4AD3" w:rsidRDefault="00FE4AD3">
      <w:pPr>
        <w:jc w:val="both"/>
        <w:rPr>
          <w:sz w:val="28"/>
          <w:szCs w:val="28"/>
        </w:rPr>
      </w:pPr>
    </w:p>
    <w:p w14:paraId="207DFA06" w14:textId="11E9FA50" w:rsidR="00FE4AD3" w:rsidRDefault="00251211">
      <w:pPr>
        <w:pStyle w:val="2"/>
        <w:rPr>
          <w:szCs w:val="28"/>
        </w:rPr>
      </w:pPr>
      <w:bookmarkStart w:id="61" w:name="_Toc209630396"/>
      <w:bookmarkStart w:id="62" w:name="_Toc231226162"/>
      <w:r>
        <w:rPr>
          <w:szCs w:val="28"/>
        </w:rPr>
        <w:t>4</w:t>
      </w:r>
      <w:r w:rsidR="0013571B">
        <w:rPr>
          <w:szCs w:val="28"/>
        </w:rPr>
        <w:t>.1</w:t>
      </w:r>
      <w:r w:rsidR="0063208D">
        <w:rPr>
          <w:szCs w:val="28"/>
        </w:rPr>
        <w:t xml:space="preserve"> </w:t>
      </w:r>
      <w:bookmarkEnd w:id="61"/>
      <w:r w:rsidR="0013571B">
        <w:rPr>
          <w:szCs w:val="28"/>
        </w:rPr>
        <w:t>Расчет</w:t>
      </w:r>
      <w:r w:rsidR="0063208D">
        <w:rPr>
          <w:szCs w:val="28"/>
        </w:rPr>
        <w:t xml:space="preserve"> </w:t>
      </w:r>
      <w:r w:rsidR="0013571B">
        <w:rPr>
          <w:szCs w:val="28"/>
        </w:rPr>
        <w:t>эффективности</w:t>
      </w:r>
      <w:r w:rsidR="0063208D">
        <w:rPr>
          <w:szCs w:val="28"/>
        </w:rPr>
        <w:t xml:space="preserve"> </w:t>
      </w:r>
      <w:r w:rsidR="0013571B">
        <w:rPr>
          <w:szCs w:val="28"/>
        </w:rPr>
        <w:t>платформы</w:t>
      </w:r>
      <w:r w:rsidR="0063208D">
        <w:rPr>
          <w:szCs w:val="28"/>
        </w:rPr>
        <w:t xml:space="preserve"> </w:t>
      </w:r>
      <w:r w:rsidR="0013571B">
        <w:rPr>
          <w:szCs w:val="28"/>
        </w:rPr>
        <w:t>подъемника</w:t>
      </w:r>
      <w:r w:rsidR="0063208D">
        <w:rPr>
          <w:szCs w:val="28"/>
        </w:rPr>
        <w:t xml:space="preserve"> </w:t>
      </w:r>
      <w:r w:rsidR="0013571B">
        <w:rPr>
          <w:szCs w:val="28"/>
        </w:rPr>
        <w:t>с</w:t>
      </w:r>
      <w:r w:rsidR="0063208D">
        <w:rPr>
          <w:szCs w:val="28"/>
        </w:rPr>
        <w:t xml:space="preserve"> </w:t>
      </w:r>
      <w:r w:rsidR="0013571B">
        <w:rPr>
          <w:szCs w:val="28"/>
        </w:rPr>
        <w:t>учетом</w:t>
      </w:r>
      <w:r w:rsidR="0063208D">
        <w:rPr>
          <w:szCs w:val="28"/>
        </w:rPr>
        <w:t xml:space="preserve"> </w:t>
      </w:r>
      <w:r w:rsidR="0013571B">
        <w:rPr>
          <w:szCs w:val="28"/>
        </w:rPr>
        <w:t>внедрения</w:t>
      </w:r>
      <w:r w:rsidR="0063208D">
        <w:rPr>
          <w:szCs w:val="28"/>
        </w:rPr>
        <w:t xml:space="preserve"> </w:t>
      </w:r>
      <w:r w:rsidR="0013571B">
        <w:rPr>
          <w:szCs w:val="28"/>
        </w:rPr>
        <w:t>разработок</w:t>
      </w:r>
      <w:bookmarkEnd w:id="62"/>
      <w:r w:rsidR="0063208D">
        <w:rPr>
          <w:szCs w:val="28"/>
        </w:rPr>
        <w:t xml:space="preserve"> </w:t>
      </w:r>
    </w:p>
    <w:p w14:paraId="1BED855C" w14:textId="77777777" w:rsidR="00FE4AD3" w:rsidRDefault="00FE4AD3">
      <w:pPr>
        <w:rPr>
          <w:sz w:val="28"/>
          <w:szCs w:val="28"/>
          <w:lang w:eastAsia="en-US"/>
        </w:rPr>
      </w:pPr>
    </w:p>
    <w:p w14:paraId="0221D159" w14:textId="580E3047" w:rsidR="00FE4AD3" w:rsidRDefault="0013571B">
      <w:pPr>
        <w:widowControl w:val="0"/>
        <w:autoSpaceDE w:val="0"/>
        <w:autoSpaceDN w:val="0"/>
        <w:adjustRightInd w:val="0"/>
        <w:ind w:firstLine="708"/>
        <w:jc w:val="both"/>
        <w:rPr>
          <w:sz w:val="28"/>
          <w:szCs w:val="28"/>
          <w:lang w:eastAsia="en-US"/>
        </w:rPr>
      </w:pPr>
      <w:r>
        <w:rPr>
          <w:sz w:val="28"/>
          <w:szCs w:val="28"/>
          <w:lang w:eastAsia="en-US"/>
        </w:rPr>
        <w:t>Эффективность</w:t>
      </w:r>
      <w:r w:rsidR="0063208D">
        <w:rPr>
          <w:sz w:val="28"/>
          <w:szCs w:val="28"/>
          <w:lang w:eastAsia="en-US"/>
        </w:rPr>
        <w:t xml:space="preserve"> </w:t>
      </w:r>
      <w:r>
        <w:rPr>
          <w:sz w:val="28"/>
          <w:szCs w:val="28"/>
          <w:lang w:eastAsia="en-US"/>
        </w:rPr>
        <w:t>выполнения</w:t>
      </w:r>
      <w:r w:rsidR="0063208D">
        <w:rPr>
          <w:sz w:val="28"/>
          <w:szCs w:val="28"/>
          <w:lang w:eastAsia="en-US"/>
        </w:rPr>
        <w:t xml:space="preserve"> </w:t>
      </w:r>
      <w:r>
        <w:rPr>
          <w:sz w:val="28"/>
          <w:szCs w:val="28"/>
          <w:lang w:eastAsia="en-US"/>
        </w:rPr>
        <w:t>научной</w:t>
      </w:r>
      <w:r w:rsidR="0063208D">
        <w:rPr>
          <w:sz w:val="28"/>
          <w:szCs w:val="28"/>
          <w:lang w:eastAsia="en-US"/>
        </w:rPr>
        <w:t xml:space="preserve"> </w:t>
      </w:r>
      <w:r>
        <w:rPr>
          <w:sz w:val="28"/>
          <w:szCs w:val="28"/>
          <w:lang w:eastAsia="en-US"/>
        </w:rPr>
        <w:t>задачи,</w:t>
      </w:r>
      <w:r w:rsidR="0063208D">
        <w:rPr>
          <w:sz w:val="28"/>
          <w:szCs w:val="28"/>
          <w:lang w:eastAsia="en-US"/>
        </w:rPr>
        <w:t xml:space="preserve"> </w:t>
      </w:r>
      <w:r>
        <w:rPr>
          <w:sz w:val="28"/>
          <w:szCs w:val="28"/>
          <w:lang w:eastAsia="en-US"/>
        </w:rPr>
        <w:t>так</w:t>
      </w:r>
      <w:r w:rsidR="0063208D">
        <w:rPr>
          <w:sz w:val="28"/>
          <w:szCs w:val="28"/>
          <w:lang w:eastAsia="en-US"/>
        </w:rPr>
        <w:t xml:space="preserve"> </w:t>
      </w:r>
      <w:proofErr w:type="gramStart"/>
      <w:r>
        <w:rPr>
          <w:sz w:val="28"/>
          <w:szCs w:val="28"/>
          <w:lang w:eastAsia="en-US"/>
        </w:rPr>
        <w:t>же</w:t>
      </w:r>
      <w:proofErr w:type="gramEnd"/>
      <w:r w:rsidR="0063208D">
        <w:rPr>
          <w:sz w:val="28"/>
          <w:szCs w:val="28"/>
          <w:lang w:eastAsia="en-US"/>
        </w:rPr>
        <w:t xml:space="preserve"> </w:t>
      </w:r>
      <w:r>
        <w:rPr>
          <w:sz w:val="28"/>
          <w:szCs w:val="28"/>
          <w:lang w:eastAsia="en-US"/>
        </w:rPr>
        <w:t>как</w:t>
      </w:r>
      <w:r w:rsidR="0063208D">
        <w:rPr>
          <w:sz w:val="28"/>
          <w:szCs w:val="28"/>
          <w:lang w:eastAsia="en-US"/>
        </w:rPr>
        <w:t xml:space="preserve"> </w:t>
      </w:r>
      <w:r>
        <w:rPr>
          <w:sz w:val="28"/>
          <w:szCs w:val="28"/>
          <w:lang w:eastAsia="en-US"/>
        </w:rPr>
        <w:t>и</w:t>
      </w:r>
      <w:r w:rsidR="0063208D">
        <w:rPr>
          <w:sz w:val="28"/>
          <w:szCs w:val="28"/>
          <w:lang w:eastAsia="en-US"/>
        </w:rPr>
        <w:t xml:space="preserve"> </w:t>
      </w:r>
      <w:r>
        <w:rPr>
          <w:sz w:val="28"/>
          <w:szCs w:val="28"/>
          <w:lang w:eastAsia="en-US"/>
        </w:rPr>
        <w:t>производственной</w:t>
      </w:r>
      <w:r w:rsidR="0063208D">
        <w:rPr>
          <w:sz w:val="28"/>
          <w:szCs w:val="28"/>
          <w:lang w:eastAsia="en-US"/>
        </w:rPr>
        <w:t xml:space="preserve"> </w:t>
      </w:r>
      <w:r>
        <w:rPr>
          <w:sz w:val="28"/>
          <w:szCs w:val="28"/>
          <w:lang w:eastAsia="en-US"/>
        </w:rPr>
        <w:t>измеряется</w:t>
      </w:r>
      <w:r w:rsidR="0063208D">
        <w:rPr>
          <w:sz w:val="28"/>
          <w:szCs w:val="28"/>
          <w:lang w:eastAsia="en-US"/>
        </w:rPr>
        <w:t xml:space="preserve"> </w:t>
      </w:r>
      <w:r>
        <w:rPr>
          <w:sz w:val="28"/>
          <w:szCs w:val="28"/>
          <w:lang w:eastAsia="en-US"/>
        </w:rPr>
        <w:t>затратами</w:t>
      </w:r>
      <w:r w:rsidR="0063208D">
        <w:rPr>
          <w:sz w:val="28"/>
          <w:szCs w:val="28"/>
          <w:lang w:eastAsia="en-US"/>
        </w:rPr>
        <w:t xml:space="preserve"> </w:t>
      </w:r>
      <w:r>
        <w:rPr>
          <w:sz w:val="28"/>
          <w:szCs w:val="28"/>
          <w:lang w:eastAsia="en-US"/>
        </w:rPr>
        <w:t>материальных</w:t>
      </w:r>
      <w:r w:rsidR="0063208D">
        <w:rPr>
          <w:sz w:val="28"/>
          <w:szCs w:val="28"/>
          <w:lang w:eastAsia="en-US"/>
        </w:rPr>
        <w:t xml:space="preserve"> </w:t>
      </w:r>
      <w:r>
        <w:rPr>
          <w:sz w:val="28"/>
          <w:szCs w:val="28"/>
          <w:lang w:eastAsia="en-US"/>
        </w:rPr>
        <w:t>и</w:t>
      </w:r>
      <w:r w:rsidR="0063208D">
        <w:rPr>
          <w:sz w:val="28"/>
          <w:szCs w:val="28"/>
          <w:lang w:eastAsia="en-US"/>
        </w:rPr>
        <w:t xml:space="preserve"> </w:t>
      </w:r>
      <w:r>
        <w:rPr>
          <w:sz w:val="28"/>
          <w:szCs w:val="28"/>
          <w:lang w:eastAsia="en-US"/>
        </w:rPr>
        <w:t>человеческих</w:t>
      </w:r>
      <w:r w:rsidR="0063208D">
        <w:rPr>
          <w:sz w:val="28"/>
          <w:szCs w:val="28"/>
          <w:lang w:eastAsia="en-US"/>
        </w:rPr>
        <w:t xml:space="preserve"> </w:t>
      </w:r>
      <w:r>
        <w:rPr>
          <w:sz w:val="28"/>
          <w:szCs w:val="28"/>
          <w:lang w:eastAsia="en-US"/>
        </w:rPr>
        <w:t>ресурсов,</w:t>
      </w:r>
      <w:r w:rsidR="0063208D">
        <w:rPr>
          <w:sz w:val="28"/>
          <w:szCs w:val="28"/>
          <w:lang w:eastAsia="en-US"/>
        </w:rPr>
        <w:t xml:space="preserve"> </w:t>
      </w:r>
      <w:r>
        <w:rPr>
          <w:sz w:val="28"/>
          <w:szCs w:val="28"/>
          <w:lang w:eastAsia="en-US"/>
        </w:rPr>
        <w:t>расходами</w:t>
      </w:r>
      <w:r w:rsidR="0063208D">
        <w:rPr>
          <w:sz w:val="28"/>
          <w:szCs w:val="28"/>
          <w:lang w:eastAsia="en-US"/>
        </w:rPr>
        <w:t xml:space="preserve"> </w:t>
      </w:r>
      <w:r>
        <w:rPr>
          <w:sz w:val="28"/>
          <w:szCs w:val="28"/>
          <w:lang w:eastAsia="en-US"/>
        </w:rPr>
        <w:t>времени</w:t>
      </w:r>
      <w:r w:rsidR="0063208D">
        <w:rPr>
          <w:sz w:val="28"/>
          <w:szCs w:val="28"/>
          <w:lang w:eastAsia="en-US"/>
        </w:rPr>
        <w:t xml:space="preserve"> </w:t>
      </w:r>
      <w:r>
        <w:rPr>
          <w:sz w:val="28"/>
          <w:szCs w:val="28"/>
          <w:lang w:eastAsia="en-US"/>
        </w:rPr>
        <w:t>на</w:t>
      </w:r>
      <w:r w:rsidR="0063208D">
        <w:rPr>
          <w:sz w:val="28"/>
          <w:szCs w:val="28"/>
          <w:lang w:eastAsia="en-US"/>
        </w:rPr>
        <w:t xml:space="preserve"> </w:t>
      </w:r>
      <w:r>
        <w:rPr>
          <w:sz w:val="28"/>
          <w:szCs w:val="28"/>
          <w:lang w:eastAsia="en-US"/>
        </w:rPr>
        <w:t>исполнение</w:t>
      </w:r>
      <w:r w:rsidR="0063208D">
        <w:rPr>
          <w:sz w:val="28"/>
          <w:szCs w:val="28"/>
          <w:lang w:eastAsia="en-US"/>
        </w:rPr>
        <w:t xml:space="preserve"> </w:t>
      </w:r>
      <w:r>
        <w:rPr>
          <w:sz w:val="28"/>
          <w:szCs w:val="28"/>
          <w:lang w:eastAsia="en-US"/>
        </w:rPr>
        <w:t>и</w:t>
      </w:r>
      <w:r w:rsidR="0063208D">
        <w:rPr>
          <w:sz w:val="28"/>
          <w:szCs w:val="28"/>
          <w:lang w:eastAsia="en-US"/>
        </w:rPr>
        <w:t xml:space="preserve"> </w:t>
      </w:r>
      <w:r>
        <w:rPr>
          <w:sz w:val="28"/>
          <w:szCs w:val="28"/>
          <w:lang w:eastAsia="en-US"/>
        </w:rPr>
        <w:t>получение</w:t>
      </w:r>
      <w:r w:rsidR="0063208D">
        <w:rPr>
          <w:sz w:val="28"/>
          <w:szCs w:val="28"/>
          <w:lang w:eastAsia="en-US"/>
        </w:rPr>
        <w:t xml:space="preserve"> </w:t>
      </w:r>
      <w:r>
        <w:rPr>
          <w:sz w:val="28"/>
          <w:szCs w:val="28"/>
          <w:lang w:eastAsia="en-US"/>
        </w:rPr>
        <w:t>прибыли</w:t>
      </w:r>
      <w:r w:rsidR="0063208D">
        <w:rPr>
          <w:sz w:val="28"/>
          <w:szCs w:val="28"/>
          <w:lang w:eastAsia="en-US"/>
        </w:rPr>
        <w:t xml:space="preserve"> </w:t>
      </w:r>
      <w:r>
        <w:rPr>
          <w:sz w:val="28"/>
          <w:szCs w:val="28"/>
          <w:lang w:eastAsia="en-US"/>
        </w:rPr>
        <w:t>от</w:t>
      </w:r>
      <w:r w:rsidR="0063208D">
        <w:rPr>
          <w:sz w:val="28"/>
          <w:szCs w:val="28"/>
          <w:lang w:eastAsia="en-US"/>
        </w:rPr>
        <w:t xml:space="preserve"> </w:t>
      </w:r>
      <w:r>
        <w:rPr>
          <w:sz w:val="28"/>
          <w:szCs w:val="28"/>
          <w:lang w:eastAsia="en-US"/>
        </w:rPr>
        <w:t>применения</w:t>
      </w:r>
      <w:r w:rsidR="0063208D">
        <w:rPr>
          <w:sz w:val="28"/>
          <w:szCs w:val="28"/>
          <w:lang w:eastAsia="en-US"/>
        </w:rPr>
        <w:t xml:space="preserve"> </w:t>
      </w:r>
      <w:r>
        <w:rPr>
          <w:sz w:val="28"/>
          <w:szCs w:val="28"/>
          <w:lang w:eastAsia="en-US"/>
        </w:rPr>
        <w:t>научных</w:t>
      </w:r>
      <w:r w:rsidR="0063208D">
        <w:rPr>
          <w:sz w:val="28"/>
          <w:szCs w:val="28"/>
          <w:lang w:eastAsia="en-US"/>
        </w:rPr>
        <w:t xml:space="preserve"> </w:t>
      </w:r>
      <w:r>
        <w:rPr>
          <w:sz w:val="28"/>
          <w:szCs w:val="28"/>
          <w:lang w:eastAsia="en-US"/>
        </w:rPr>
        <w:t>результатов</w:t>
      </w:r>
      <w:r w:rsidR="0063208D">
        <w:rPr>
          <w:sz w:val="28"/>
          <w:szCs w:val="28"/>
          <w:lang w:eastAsia="en-US"/>
        </w:rPr>
        <w:t xml:space="preserve"> </w:t>
      </w:r>
      <w:r>
        <w:rPr>
          <w:sz w:val="28"/>
          <w:szCs w:val="28"/>
          <w:lang w:eastAsia="en-US"/>
        </w:rPr>
        <w:t>на</w:t>
      </w:r>
      <w:r w:rsidR="0063208D">
        <w:rPr>
          <w:sz w:val="28"/>
          <w:szCs w:val="28"/>
          <w:lang w:eastAsia="en-US"/>
        </w:rPr>
        <w:t xml:space="preserve"> </w:t>
      </w:r>
      <w:r>
        <w:rPr>
          <w:sz w:val="28"/>
          <w:szCs w:val="28"/>
          <w:lang w:eastAsia="en-US"/>
        </w:rPr>
        <w:t>практике</w:t>
      </w:r>
      <w:r w:rsidR="0063208D">
        <w:rPr>
          <w:sz w:val="28"/>
          <w:szCs w:val="28"/>
          <w:lang w:eastAsia="en-US"/>
        </w:rPr>
        <w:t xml:space="preserve"> </w:t>
      </w:r>
      <w:sdt>
        <w:sdtPr>
          <w:rPr>
            <w:color w:val="000000"/>
            <w:sz w:val="28"/>
            <w:szCs w:val="28"/>
            <w:lang w:eastAsia="en-US"/>
          </w:rPr>
          <w:tag w:val="MENDELEY_CITATION_v3_eyJjaXRhdGlvbklEIjoiTUVOREVMRVlfQ0lUQVRJT05fMGNhYzg1NzQtMDkzZS00OTk5LWJkN2QtNzE3YmM0YmUzMjcwIiwicHJvcGVydGllcyI6eyJub3RlSW5kZXgiOjB9LCJpc0VkaXRlZCI6ZmFsc2UsIm1hbnVhbE92ZXJyaWRlIjp7ImlzTWFudWFsbHlPdmVycmlkZGVuIjpmYWxzZSwiY2l0ZXByb2NUZXh0IjoiWzEzOF0iLCJtYW51YWxPdmVycmlkZVRleHQiOiIifSwiY2l0YXRpb25JdGVtcyI6W3siaWQiOiI5Y2EwMzBlNC0zMDAyLTM1YzAtOWRlZS05YjU4MDllZjBjNDQiLCJpdGVtRGF0YSI6eyJ0eXBlIjoiYm9vayIsImlkIjoiOWNhMDMwZTQtMzAwMi0zNWMwLTlkZWUtOWI1ODA5ZWYwYzQ0IiwidGl0bGUiOiLQktC70LDRgdC+0LIg0J0u0KEuLCDQnNC10YLQvtC00LjQutCwINGN0LrQvtC90L7QvNC40YfQtdGB0LrQvtC5INC+0YbQtdC90LrQuCDRgdC10LvRjNGB0LrQvi3RhdC+0LfRj9C50YHRgtCy0LXQvdC90L7QuSDRgtC10YXQvdC40LrQuCwg0KPRh9C10LHQvdC40LrQuCDQuCDRg9GH0LXQsdC90YvQtSDQv9C+0YHQvtCx0LjRjyDQtNC70Y8g0LLRi9GB0YjQuNGFINGB0LXQu9GM0YHQutC+0YXQvtC30Y/QudGB0YLQstC10L3QvdGL0YUg0YPRh9C10LHQvdGL0Lcg0LfQsNCy0LXQtNC10L3QuNC5LCDQnNC+0YHQutCy0LAgwqvQmtC+0LvQvtGBwrsuIDE5NzkuIiwiY29udGFpbmVyLXRpdGxlLXNob3J0IjoiIn0sImlzVGVtcG9yYXJ5IjpmYWxzZX1dfQ=="/>
          <w:id w:val="-652149397"/>
          <w:placeholder>
            <w:docPart w:val="DefaultPlaceholder_-1854013440"/>
          </w:placeholder>
        </w:sdtPr>
        <w:sdtEndPr/>
        <w:sdtContent>
          <w:r w:rsidR="009A3ADE" w:rsidRPr="009A3ADE">
            <w:rPr>
              <w:color w:val="000000"/>
              <w:sz w:val="28"/>
            </w:rPr>
            <w:t>[138]</w:t>
          </w:r>
        </w:sdtContent>
      </w:sdt>
      <w:r>
        <w:rPr>
          <w:sz w:val="28"/>
          <w:szCs w:val="28"/>
          <w:lang w:eastAsia="en-US"/>
        </w:rPr>
        <w:t>.</w:t>
      </w:r>
    </w:p>
    <w:p w14:paraId="6668FC47" w14:textId="77777777" w:rsidR="00FE4AD3" w:rsidRDefault="00FE4AD3">
      <w:pPr>
        <w:widowControl w:val="0"/>
        <w:autoSpaceDE w:val="0"/>
        <w:autoSpaceDN w:val="0"/>
        <w:adjustRightInd w:val="0"/>
        <w:ind w:firstLine="708"/>
        <w:jc w:val="both"/>
        <w:rPr>
          <w:sz w:val="28"/>
          <w:szCs w:val="28"/>
          <w:lang w:eastAsia="en-US"/>
        </w:rPr>
      </w:pPr>
    </w:p>
    <w:p w14:paraId="64A30B6E" w14:textId="1BA16031" w:rsidR="00FE4AD3" w:rsidRDefault="0013571B">
      <w:pPr>
        <w:widowControl w:val="0"/>
        <w:autoSpaceDE w:val="0"/>
        <w:autoSpaceDN w:val="0"/>
        <w:adjustRightInd w:val="0"/>
        <w:ind w:firstLine="708"/>
        <w:jc w:val="both"/>
        <w:rPr>
          <w:sz w:val="28"/>
          <w:szCs w:val="28"/>
          <w:lang w:eastAsia="en-US"/>
        </w:rPr>
      </w:pPr>
      <w:r>
        <w:rPr>
          <w:sz w:val="28"/>
          <w:szCs w:val="28"/>
          <w:lang w:eastAsia="en-US"/>
        </w:rPr>
        <w:t>Определение</w:t>
      </w:r>
      <w:r w:rsidR="0063208D">
        <w:rPr>
          <w:sz w:val="28"/>
          <w:szCs w:val="28"/>
          <w:lang w:eastAsia="en-US"/>
        </w:rPr>
        <w:t xml:space="preserve"> </w:t>
      </w:r>
      <w:r>
        <w:rPr>
          <w:sz w:val="28"/>
          <w:szCs w:val="28"/>
          <w:lang w:eastAsia="en-US"/>
        </w:rPr>
        <w:t>цены</w:t>
      </w:r>
      <w:r w:rsidR="0063208D">
        <w:rPr>
          <w:sz w:val="28"/>
          <w:szCs w:val="28"/>
          <w:lang w:eastAsia="en-US"/>
        </w:rPr>
        <w:t xml:space="preserve"> </w:t>
      </w:r>
      <w:r>
        <w:rPr>
          <w:sz w:val="28"/>
          <w:szCs w:val="28"/>
          <w:lang w:eastAsia="en-US"/>
        </w:rPr>
        <w:t>подъемника</w:t>
      </w:r>
      <w:r w:rsidR="0063208D">
        <w:rPr>
          <w:sz w:val="28"/>
          <w:szCs w:val="28"/>
          <w:lang w:eastAsia="en-US"/>
        </w:rPr>
        <w:t xml:space="preserve"> </w:t>
      </w:r>
      <w:r>
        <w:rPr>
          <w:sz w:val="28"/>
          <w:szCs w:val="28"/>
          <w:lang w:eastAsia="en-US"/>
        </w:rPr>
        <w:t>по</w:t>
      </w:r>
      <w:r w:rsidR="0063208D">
        <w:rPr>
          <w:sz w:val="28"/>
          <w:szCs w:val="28"/>
          <w:lang w:eastAsia="en-US"/>
        </w:rPr>
        <w:t xml:space="preserve"> </w:t>
      </w:r>
      <w:r>
        <w:rPr>
          <w:sz w:val="28"/>
          <w:szCs w:val="28"/>
          <w:lang w:eastAsia="en-US"/>
        </w:rPr>
        <w:t>сопоставимому</w:t>
      </w:r>
      <w:r w:rsidR="0063208D">
        <w:rPr>
          <w:sz w:val="28"/>
          <w:szCs w:val="28"/>
          <w:lang w:eastAsia="en-US"/>
        </w:rPr>
        <w:t xml:space="preserve"> </w:t>
      </w:r>
      <w:r>
        <w:rPr>
          <w:sz w:val="28"/>
          <w:szCs w:val="28"/>
          <w:lang w:eastAsia="en-US"/>
        </w:rPr>
        <w:t>весу:</w:t>
      </w:r>
    </w:p>
    <w:p w14:paraId="5DFA716C" w14:textId="77777777" w:rsidR="00FE4AD3" w:rsidRDefault="00FE4AD3">
      <w:pPr>
        <w:widowControl w:val="0"/>
        <w:autoSpaceDE w:val="0"/>
        <w:autoSpaceDN w:val="0"/>
        <w:adjustRightInd w:val="0"/>
        <w:ind w:firstLine="708"/>
        <w:jc w:val="both"/>
        <w:rPr>
          <w:sz w:val="28"/>
          <w:szCs w:val="28"/>
          <w:lang w:eastAsia="en-US"/>
        </w:rPr>
      </w:pPr>
    </w:p>
    <w:p w14:paraId="6BDE1CBD" w14:textId="4CE64C49" w:rsidR="00FE4AD3" w:rsidRDefault="009D3688">
      <w:pPr>
        <w:widowControl w:val="0"/>
        <w:autoSpaceDE w:val="0"/>
        <w:autoSpaceDN w:val="0"/>
        <w:adjustRightInd w:val="0"/>
        <w:ind w:firstLine="708"/>
        <w:jc w:val="right"/>
        <w:rPr>
          <w:sz w:val="28"/>
          <w:szCs w:val="28"/>
        </w:rPr>
      </w:pPr>
      <m:oMath>
        <m:sSub>
          <m:sSubPr>
            <m:ctrlPr>
              <w:rPr>
                <w:rFonts w:ascii="Cambria Math" w:hAnsi="Cambria Math"/>
                <w:i/>
                <w:sz w:val="28"/>
                <w:szCs w:val="28"/>
              </w:rPr>
            </m:ctrlPr>
          </m:sSubPr>
          <m:e>
            <m:r>
              <w:rPr>
                <w:rFonts w:ascii="Cambria Math" w:hAnsi="Cambria Math"/>
                <w:sz w:val="28"/>
                <w:szCs w:val="28"/>
              </w:rPr>
              <m:t>Кб</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Кб</m:t>
            </m:r>
          </m:e>
          <m:sub>
            <m:r>
              <w:rPr>
                <w:rFonts w:ascii="Cambria Math" w:hAnsi="Cambria Math"/>
                <w:sz w:val="28"/>
                <w:szCs w:val="28"/>
              </w:rPr>
              <m:t>1</m:t>
            </m:r>
          </m:sub>
        </m:sSub>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den>
        </m:f>
      </m:oMath>
      <w:r w:rsidR="0063208D">
        <w:rPr>
          <w:sz w:val="28"/>
          <w:szCs w:val="28"/>
        </w:rPr>
        <w:t xml:space="preserve">                                                </w:t>
      </w:r>
      <w:r w:rsidR="0013571B">
        <w:rPr>
          <w:sz w:val="28"/>
          <w:szCs w:val="28"/>
        </w:rPr>
        <w:t>(</w:t>
      </w:r>
      <w:r w:rsidR="00251211">
        <w:rPr>
          <w:sz w:val="28"/>
          <w:szCs w:val="28"/>
        </w:rPr>
        <w:t>4</w:t>
      </w:r>
      <w:r w:rsidR="0013571B">
        <w:rPr>
          <w:sz w:val="28"/>
          <w:szCs w:val="28"/>
        </w:rPr>
        <w:t>.1)</w:t>
      </w:r>
    </w:p>
    <w:p w14:paraId="43017D10" w14:textId="77777777" w:rsidR="00FE4AD3" w:rsidRDefault="00FE4AD3">
      <w:pPr>
        <w:widowControl w:val="0"/>
        <w:autoSpaceDE w:val="0"/>
        <w:autoSpaceDN w:val="0"/>
        <w:adjustRightInd w:val="0"/>
        <w:ind w:firstLine="708"/>
        <w:jc w:val="both"/>
        <w:rPr>
          <w:sz w:val="28"/>
          <w:szCs w:val="28"/>
        </w:rPr>
      </w:pPr>
    </w:p>
    <w:p w14:paraId="2B27B923" w14:textId="1FDC9CE8" w:rsidR="00FE4AD3" w:rsidRDefault="0013571B">
      <w:pPr>
        <w:widowControl w:val="0"/>
        <w:autoSpaceDE w:val="0"/>
        <w:autoSpaceDN w:val="0"/>
        <w:adjustRightInd w:val="0"/>
        <w:ind w:firstLine="708"/>
        <w:jc w:val="both"/>
        <w:rPr>
          <w:sz w:val="28"/>
          <w:szCs w:val="28"/>
        </w:rPr>
      </w:pPr>
      <w:proofErr w:type="gramStart"/>
      <w:r>
        <w:rPr>
          <w:sz w:val="28"/>
          <w:szCs w:val="28"/>
        </w:rPr>
        <w:t>где</w:t>
      </w:r>
      <w:r w:rsidR="0063208D">
        <w:rPr>
          <w:sz w:val="28"/>
          <w:szCs w:val="28"/>
        </w:rPr>
        <w:t xml:space="preserve"> </w:t>
      </w:r>
      <m:oMath>
        <m:sSub>
          <m:sSubPr>
            <m:ctrlPr>
              <w:rPr>
                <w:rFonts w:ascii="Cambria Math" w:hAnsi="Cambria Math"/>
                <w:i/>
                <w:sz w:val="28"/>
                <w:szCs w:val="28"/>
              </w:rPr>
            </m:ctrlPr>
          </m:sSubPr>
          <m:e>
            <m:r>
              <w:rPr>
                <w:rFonts w:ascii="Cambria Math" w:hAnsi="Cambria Math"/>
                <w:sz w:val="28"/>
                <w:szCs w:val="28"/>
              </w:rPr>
              <m:t>Кб</m:t>
            </m:r>
          </m:e>
          <m:sub>
            <m:r>
              <w:rPr>
                <w:rFonts w:ascii="Cambria Math" w:hAnsi="Cambria Math"/>
                <w:sz w:val="28"/>
                <w:szCs w:val="28"/>
              </w:rPr>
              <m:t>2</m:t>
            </m:r>
          </m:sub>
        </m:sSub>
      </m:oMath>
      <w:r w:rsidR="0063208D">
        <w:rPr>
          <w:sz w:val="28"/>
          <w:szCs w:val="28"/>
        </w:rPr>
        <w:t xml:space="preserve"> </w:t>
      </w:r>
      <w:r>
        <w:rPr>
          <w:sz w:val="28"/>
          <w:szCs w:val="28"/>
        </w:rPr>
        <w:t>–</w:t>
      </w:r>
      <w:proofErr w:type="gramEnd"/>
      <w:r w:rsidR="0063208D">
        <w:rPr>
          <w:sz w:val="28"/>
          <w:szCs w:val="28"/>
        </w:rPr>
        <w:t xml:space="preserve"> </w:t>
      </w:r>
      <w:r>
        <w:rPr>
          <w:sz w:val="28"/>
          <w:szCs w:val="28"/>
        </w:rPr>
        <w:t>балансовая</w:t>
      </w:r>
      <w:r w:rsidR="0063208D">
        <w:rPr>
          <w:sz w:val="28"/>
          <w:szCs w:val="28"/>
        </w:rPr>
        <w:t xml:space="preserve"> </w:t>
      </w:r>
      <w:r>
        <w:rPr>
          <w:sz w:val="28"/>
          <w:szCs w:val="28"/>
        </w:rPr>
        <w:t>стоимость</w:t>
      </w:r>
      <w:r w:rsidR="0063208D">
        <w:rPr>
          <w:sz w:val="28"/>
          <w:szCs w:val="28"/>
        </w:rPr>
        <w:t xml:space="preserve"> </w:t>
      </w:r>
      <w:r>
        <w:rPr>
          <w:sz w:val="28"/>
          <w:szCs w:val="28"/>
        </w:rPr>
        <w:t>предлагаемого</w:t>
      </w:r>
      <w:r w:rsidR="0063208D">
        <w:rPr>
          <w:sz w:val="28"/>
          <w:szCs w:val="28"/>
        </w:rPr>
        <w:t xml:space="preserve"> </w:t>
      </w:r>
      <w:r>
        <w:rPr>
          <w:sz w:val="28"/>
          <w:szCs w:val="28"/>
        </w:rPr>
        <w:t>подъемника,</w:t>
      </w:r>
      <w:r w:rsidR="0063208D">
        <w:rPr>
          <w:sz w:val="28"/>
          <w:szCs w:val="28"/>
        </w:rPr>
        <w:t xml:space="preserve"> </w:t>
      </w:r>
      <w:r>
        <w:rPr>
          <w:sz w:val="28"/>
          <w:szCs w:val="28"/>
        </w:rPr>
        <w:t>тг;</w:t>
      </w:r>
    </w:p>
    <w:p w14:paraId="2DF643E4" w14:textId="24912705" w:rsidR="00FE4AD3" w:rsidRDefault="0063208D">
      <w:pPr>
        <w:widowControl w:val="0"/>
        <w:autoSpaceDE w:val="0"/>
        <w:autoSpaceDN w:val="0"/>
        <w:adjustRightInd w:val="0"/>
        <w:ind w:firstLine="708"/>
        <w:jc w:val="both"/>
        <w:rPr>
          <w:sz w:val="28"/>
          <w:szCs w:val="28"/>
        </w:rPr>
      </w:pP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Кб</m:t>
            </m:r>
          </m:e>
          <m:sub>
            <m:r>
              <w:rPr>
                <w:rFonts w:ascii="Cambria Math" w:hAnsi="Cambria Math"/>
                <w:sz w:val="28"/>
                <w:szCs w:val="28"/>
              </w:rPr>
              <m:t>1</m:t>
            </m:r>
          </m:sub>
        </m:sSub>
      </m:oMath>
      <w:r>
        <w:rPr>
          <w:sz w:val="28"/>
          <w:szCs w:val="28"/>
        </w:rPr>
        <w:t xml:space="preserve"> </w:t>
      </w:r>
      <w:r w:rsidR="0013571B">
        <w:rPr>
          <w:sz w:val="28"/>
          <w:szCs w:val="28"/>
        </w:rPr>
        <w:t>–</w:t>
      </w:r>
      <w:r>
        <w:rPr>
          <w:sz w:val="28"/>
          <w:szCs w:val="28"/>
        </w:rPr>
        <w:t xml:space="preserve"> </w:t>
      </w:r>
      <w:r w:rsidR="0013571B">
        <w:rPr>
          <w:sz w:val="28"/>
          <w:szCs w:val="28"/>
        </w:rPr>
        <w:t>балансовая</w:t>
      </w:r>
      <w:r>
        <w:rPr>
          <w:sz w:val="28"/>
          <w:szCs w:val="28"/>
        </w:rPr>
        <w:t xml:space="preserve"> </w:t>
      </w:r>
      <w:r w:rsidR="0013571B">
        <w:rPr>
          <w:sz w:val="28"/>
          <w:szCs w:val="28"/>
        </w:rPr>
        <w:t>стоимость</w:t>
      </w:r>
      <w:r>
        <w:rPr>
          <w:sz w:val="28"/>
          <w:szCs w:val="28"/>
        </w:rPr>
        <w:t xml:space="preserve"> </w:t>
      </w:r>
      <w:r w:rsidR="0013571B">
        <w:rPr>
          <w:sz w:val="28"/>
          <w:szCs w:val="28"/>
        </w:rPr>
        <w:t>предлагаемого</w:t>
      </w:r>
      <w:r>
        <w:rPr>
          <w:sz w:val="28"/>
          <w:szCs w:val="28"/>
        </w:rPr>
        <w:t xml:space="preserve"> </w:t>
      </w:r>
      <w:r w:rsidR="0013571B">
        <w:rPr>
          <w:sz w:val="28"/>
          <w:szCs w:val="28"/>
        </w:rPr>
        <w:t>подъемника</w:t>
      </w:r>
      <w:r>
        <w:rPr>
          <w:sz w:val="28"/>
          <w:szCs w:val="28"/>
        </w:rPr>
        <w:t xml:space="preserve"> </w:t>
      </w:r>
      <w:r w:rsidR="0013571B">
        <w:rPr>
          <w:sz w:val="28"/>
          <w:szCs w:val="28"/>
        </w:rPr>
        <w:t>HL-51G,</w:t>
      </w:r>
      <w:r>
        <w:rPr>
          <w:sz w:val="28"/>
          <w:szCs w:val="28"/>
        </w:rPr>
        <w:t xml:space="preserve"> </w:t>
      </w:r>
      <w:r w:rsidR="0013571B">
        <w:rPr>
          <w:sz w:val="28"/>
          <w:szCs w:val="28"/>
        </w:rPr>
        <w:t>6</w:t>
      </w:r>
      <w:r>
        <w:rPr>
          <w:sz w:val="28"/>
          <w:szCs w:val="28"/>
        </w:rPr>
        <w:t xml:space="preserve"> </w:t>
      </w:r>
      <w:r w:rsidR="0013571B">
        <w:rPr>
          <w:sz w:val="28"/>
          <w:szCs w:val="28"/>
        </w:rPr>
        <w:t>675</w:t>
      </w:r>
      <w:r>
        <w:rPr>
          <w:sz w:val="28"/>
          <w:szCs w:val="28"/>
        </w:rPr>
        <w:t xml:space="preserve"> </w:t>
      </w:r>
      <w:r w:rsidR="0013571B">
        <w:rPr>
          <w:sz w:val="28"/>
          <w:szCs w:val="28"/>
        </w:rPr>
        <w:t>900</w:t>
      </w:r>
      <w:r>
        <w:rPr>
          <w:sz w:val="28"/>
          <w:szCs w:val="28"/>
        </w:rPr>
        <w:t xml:space="preserve"> </w:t>
      </w:r>
      <w:r w:rsidR="0013571B">
        <w:rPr>
          <w:sz w:val="28"/>
          <w:szCs w:val="28"/>
        </w:rPr>
        <w:t>тг;</w:t>
      </w:r>
    </w:p>
    <w:p w14:paraId="5B9742F1" w14:textId="542566A2" w:rsidR="00FE4AD3" w:rsidRDefault="0063208D">
      <w:pPr>
        <w:widowControl w:val="0"/>
        <w:autoSpaceDE w:val="0"/>
        <w:autoSpaceDN w:val="0"/>
        <w:adjustRightInd w:val="0"/>
        <w:ind w:firstLine="708"/>
        <w:jc w:val="both"/>
        <w:rPr>
          <w:sz w:val="28"/>
          <w:szCs w:val="28"/>
        </w:rPr>
      </w:pP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oMath>
      <w:r w:rsidR="0013571B">
        <w:rPr>
          <w:sz w:val="28"/>
          <w:szCs w:val="28"/>
        </w:rPr>
        <w:t>–</w:t>
      </w:r>
      <w:r>
        <w:rPr>
          <w:sz w:val="28"/>
          <w:szCs w:val="28"/>
        </w:rPr>
        <w:t xml:space="preserve"> </w:t>
      </w:r>
      <w:r w:rsidR="0013571B">
        <w:rPr>
          <w:sz w:val="28"/>
          <w:szCs w:val="28"/>
        </w:rPr>
        <w:t>вес</w:t>
      </w:r>
      <w:r>
        <w:rPr>
          <w:sz w:val="28"/>
          <w:szCs w:val="28"/>
        </w:rPr>
        <w:t xml:space="preserve"> </w:t>
      </w:r>
      <w:r w:rsidR="0013571B">
        <w:rPr>
          <w:sz w:val="28"/>
          <w:szCs w:val="28"/>
        </w:rPr>
        <w:t>предлагаемого</w:t>
      </w:r>
      <w:r>
        <w:rPr>
          <w:sz w:val="28"/>
          <w:szCs w:val="28"/>
        </w:rPr>
        <w:t xml:space="preserve"> </w:t>
      </w:r>
      <w:r w:rsidR="0013571B">
        <w:rPr>
          <w:sz w:val="28"/>
          <w:szCs w:val="28"/>
        </w:rPr>
        <w:t>подъемника,</w:t>
      </w:r>
      <w:r>
        <w:rPr>
          <w:sz w:val="28"/>
          <w:szCs w:val="28"/>
        </w:rPr>
        <w:t xml:space="preserve"> </w:t>
      </w:r>
      <w:r w:rsidR="0013571B">
        <w:rPr>
          <w:sz w:val="28"/>
          <w:szCs w:val="28"/>
        </w:rPr>
        <w:t>1793</w:t>
      </w:r>
      <w:r>
        <w:rPr>
          <w:sz w:val="28"/>
          <w:szCs w:val="28"/>
        </w:rPr>
        <w:t xml:space="preserve"> </w:t>
      </w:r>
      <w:r w:rsidR="0013571B">
        <w:rPr>
          <w:sz w:val="28"/>
          <w:szCs w:val="28"/>
        </w:rPr>
        <w:t>кг,</w:t>
      </w:r>
    </w:p>
    <w:p w14:paraId="54EFEB78" w14:textId="19EC1FC6" w:rsidR="00FE4AD3" w:rsidRDefault="0063208D">
      <w:pPr>
        <w:widowControl w:val="0"/>
        <w:autoSpaceDE w:val="0"/>
        <w:autoSpaceDN w:val="0"/>
        <w:adjustRightInd w:val="0"/>
        <w:ind w:firstLine="708"/>
        <w:jc w:val="both"/>
        <w:rPr>
          <w:sz w:val="28"/>
          <w:szCs w:val="28"/>
        </w:rPr>
      </w:pP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oMath>
      <w:r w:rsidR="0013571B">
        <w:rPr>
          <w:sz w:val="28"/>
          <w:szCs w:val="28"/>
        </w:rPr>
        <w:t>–</w:t>
      </w:r>
      <w:r>
        <w:rPr>
          <w:sz w:val="28"/>
          <w:szCs w:val="28"/>
        </w:rPr>
        <w:t xml:space="preserve"> </w:t>
      </w:r>
      <w:r w:rsidR="0013571B">
        <w:rPr>
          <w:sz w:val="28"/>
          <w:szCs w:val="28"/>
        </w:rPr>
        <w:t>вес</w:t>
      </w:r>
      <w:r>
        <w:rPr>
          <w:sz w:val="28"/>
          <w:szCs w:val="28"/>
        </w:rPr>
        <w:t xml:space="preserve"> </w:t>
      </w:r>
      <w:r w:rsidR="0013571B">
        <w:rPr>
          <w:sz w:val="28"/>
          <w:szCs w:val="28"/>
        </w:rPr>
        <w:t>HL-51G,</w:t>
      </w:r>
      <w:r>
        <w:rPr>
          <w:sz w:val="28"/>
          <w:szCs w:val="28"/>
        </w:rPr>
        <w:t xml:space="preserve"> </w:t>
      </w:r>
      <w:r w:rsidR="0013571B">
        <w:rPr>
          <w:sz w:val="28"/>
          <w:szCs w:val="28"/>
        </w:rPr>
        <w:t>1800</w:t>
      </w:r>
      <w:r>
        <w:rPr>
          <w:sz w:val="28"/>
          <w:szCs w:val="28"/>
        </w:rPr>
        <w:t xml:space="preserve"> </w:t>
      </w:r>
      <w:r w:rsidR="0013571B">
        <w:rPr>
          <w:sz w:val="28"/>
          <w:szCs w:val="28"/>
        </w:rPr>
        <w:t>кг,</w:t>
      </w:r>
    </w:p>
    <w:p w14:paraId="13294538" w14:textId="77777777" w:rsidR="00FE4AD3" w:rsidRDefault="00FE4AD3">
      <w:pPr>
        <w:widowControl w:val="0"/>
        <w:autoSpaceDE w:val="0"/>
        <w:autoSpaceDN w:val="0"/>
        <w:adjustRightInd w:val="0"/>
        <w:ind w:firstLine="708"/>
        <w:jc w:val="both"/>
        <w:rPr>
          <w:sz w:val="28"/>
          <w:szCs w:val="28"/>
        </w:rPr>
      </w:pPr>
    </w:p>
    <w:p w14:paraId="31513B07" w14:textId="7E9826B6" w:rsidR="00FE4AD3" w:rsidRDefault="009D3688">
      <w:pPr>
        <w:widowControl w:val="0"/>
        <w:autoSpaceDE w:val="0"/>
        <w:autoSpaceDN w:val="0"/>
        <w:adjustRightInd w:val="0"/>
        <w:ind w:firstLine="708"/>
        <w:jc w:val="center"/>
        <w:rPr>
          <w:sz w:val="28"/>
          <w:szCs w:val="28"/>
        </w:rPr>
      </w:pPr>
      <m:oMath>
        <m:sSub>
          <m:sSubPr>
            <m:ctrlPr>
              <w:rPr>
                <w:rFonts w:ascii="Cambria Math" w:hAnsi="Cambria Math"/>
                <w:i/>
                <w:sz w:val="28"/>
                <w:szCs w:val="28"/>
              </w:rPr>
            </m:ctrlPr>
          </m:sSubPr>
          <m:e>
            <m:r>
              <w:rPr>
                <w:rFonts w:ascii="Cambria Math" w:hAnsi="Cambria Math"/>
                <w:sz w:val="28"/>
                <w:szCs w:val="28"/>
              </w:rPr>
              <m:t>Кб</m:t>
            </m:r>
          </m:e>
          <m:sub>
            <m:r>
              <w:rPr>
                <w:rFonts w:ascii="Cambria Math" w:hAnsi="Cambria Math"/>
                <w:sz w:val="28"/>
                <w:szCs w:val="28"/>
              </w:rPr>
              <m:t>2</m:t>
            </m:r>
          </m:sub>
        </m:sSub>
        <m:r>
          <w:rPr>
            <w:rFonts w:ascii="Cambria Math" w:hAnsi="Cambria Math"/>
            <w:sz w:val="28"/>
            <w:szCs w:val="28"/>
          </w:rPr>
          <m:t>=5 675 900</m:t>
        </m:r>
        <m:f>
          <m:fPr>
            <m:ctrlPr>
              <w:rPr>
                <w:rFonts w:ascii="Cambria Math" w:hAnsi="Cambria Math"/>
                <w:i/>
                <w:sz w:val="28"/>
                <w:szCs w:val="28"/>
              </w:rPr>
            </m:ctrlPr>
          </m:fPr>
          <m:num>
            <m:r>
              <w:rPr>
                <w:rFonts w:ascii="Cambria Math" w:hAnsi="Cambria Math"/>
                <w:sz w:val="28"/>
                <w:szCs w:val="28"/>
              </w:rPr>
              <m:t>1793</m:t>
            </m:r>
          </m:num>
          <m:den>
            <m:r>
              <w:rPr>
                <w:rFonts w:ascii="Cambria Math" w:hAnsi="Cambria Math"/>
                <w:sz w:val="28"/>
                <w:szCs w:val="28"/>
              </w:rPr>
              <m:t>1800</m:t>
            </m:r>
          </m:den>
        </m:f>
        <m:r>
          <w:rPr>
            <w:rFonts w:ascii="Cambria Math" w:hAnsi="Cambria Math"/>
            <w:sz w:val="28"/>
            <w:szCs w:val="28"/>
          </w:rPr>
          <m:t>=5 653 827</m:t>
        </m:r>
      </m:oMath>
      <w:r w:rsidR="0013571B">
        <w:rPr>
          <w:sz w:val="28"/>
          <w:szCs w:val="28"/>
        </w:rPr>
        <w:t>тг</w:t>
      </w:r>
    </w:p>
    <w:p w14:paraId="1452528A" w14:textId="77777777" w:rsidR="00FE4AD3" w:rsidRDefault="00FE4AD3">
      <w:pPr>
        <w:widowControl w:val="0"/>
        <w:autoSpaceDE w:val="0"/>
        <w:autoSpaceDN w:val="0"/>
        <w:adjustRightInd w:val="0"/>
        <w:ind w:firstLine="708"/>
        <w:jc w:val="center"/>
        <w:rPr>
          <w:sz w:val="28"/>
          <w:szCs w:val="28"/>
        </w:rPr>
      </w:pPr>
    </w:p>
    <w:p w14:paraId="35352730" w14:textId="719912F3" w:rsidR="00FE4AD3" w:rsidRDefault="0013571B">
      <w:pPr>
        <w:widowControl w:val="0"/>
        <w:autoSpaceDE w:val="0"/>
        <w:autoSpaceDN w:val="0"/>
        <w:adjustRightInd w:val="0"/>
        <w:ind w:firstLine="708"/>
        <w:jc w:val="both"/>
        <w:rPr>
          <w:sz w:val="28"/>
          <w:szCs w:val="28"/>
        </w:rPr>
      </w:pPr>
      <w:r>
        <w:rPr>
          <w:sz w:val="28"/>
          <w:szCs w:val="28"/>
        </w:rPr>
        <w:t>Поверка</w:t>
      </w:r>
      <w:r w:rsidR="0063208D">
        <w:rPr>
          <w:sz w:val="28"/>
          <w:szCs w:val="28"/>
        </w:rPr>
        <w:t xml:space="preserve"> </w:t>
      </w:r>
      <w:r>
        <w:rPr>
          <w:sz w:val="28"/>
          <w:szCs w:val="28"/>
        </w:rPr>
        <w:t>показала,</w:t>
      </w:r>
      <w:r w:rsidR="0063208D">
        <w:rPr>
          <w:sz w:val="28"/>
          <w:szCs w:val="28"/>
        </w:rPr>
        <w:t xml:space="preserve"> </w:t>
      </w:r>
      <w:r>
        <w:rPr>
          <w:sz w:val="28"/>
          <w:szCs w:val="28"/>
        </w:rPr>
        <w:t>что</w:t>
      </w:r>
      <w:r w:rsidR="0063208D">
        <w:rPr>
          <w:sz w:val="28"/>
          <w:szCs w:val="28"/>
        </w:rPr>
        <w:t xml:space="preserve"> </w:t>
      </w:r>
      <w:r>
        <w:rPr>
          <w:sz w:val="28"/>
          <w:szCs w:val="28"/>
        </w:rPr>
        <w:t>этим</w:t>
      </w:r>
      <w:r w:rsidR="0063208D">
        <w:rPr>
          <w:sz w:val="28"/>
          <w:szCs w:val="28"/>
        </w:rPr>
        <w:t xml:space="preserve"> </w:t>
      </w:r>
      <w:r>
        <w:rPr>
          <w:sz w:val="28"/>
          <w:szCs w:val="28"/>
        </w:rPr>
        <w:t>способом</w:t>
      </w:r>
      <w:r w:rsidR="0063208D">
        <w:rPr>
          <w:sz w:val="28"/>
          <w:szCs w:val="28"/>
        </w:rPr>
        <w:t xml:space="preserve"> </w:t>
      </w:r>
      <w:r>
        <w:rPr>
          <w:sz w:val="28"/>
          <w:szCs w:val="28"/>
        </w:rPr>
        <w:t>можно</w:t>
      </w:r>
      <w:r w:rsidR="0063208D">
        <w:rPr>
          <w:sz w:val="28"/>
          <w:szCs w:val="28"/>
        </w:rPr>
        <w:t xml:space="preserve"> </w:t>
      </w:r>
      <w:r>
        <w:rPr>
          <w:sz w:val="28"/>
          <w:szCs w:val="28"/>
        </w:rPr>
        <w:t>рассчитать</w:t>
      </w:r>
      <w:r w:rsidR="0063208D">
        <w:rPr>
          <w:sz w:val="28"/>
          <w:szCs w:val="28"/>
        </w:rPr>
        <w:t xml:space="preserve"> </w:t>
      </w:r>
      <w:r>
        <w:rPr>
          <w:sz w:val="28"/>
          <w:szCs w:val="28"/>
        </w:rPr>
        <w:t>приближенную</w:t>
      </w:r>
      <w:r w:rsidR="0063208D">
        <w:rPr>
          <w:sz w:val="28"/>
          <w:szCs w:val="28"/>
        </w:rPr>
        <w:t xml:space="preserve"> </w:t>
      </w:r>
      <w:r>
        <w:rPr>
          <w:sz w:val="28"/>
          <w:szCs w:val="28"/>
        </w:rPr>
        <w:t>цену</w:t>
      </w:r>
      <w:r w:rsidR="0063208D">
        <w:rPr>
          <w:sz w:val="28"/>
          <w:szCs w:val="28"/>
        </w:rPr>
        <w:t xml:space="preserve"> </w:t>
      </w:r>
      <w:r>
        <w:rPr>
          <w:sz w:val="28"/>
          <w:szCs w:val="28"/>
        </w:rPr>
        <w:t>предлагаемого</w:t>
      </w:r>
      <w:r w:rsidR="0063208D">
        <w:rPr>
          <w:sz w:val="28"/>
          <w:szCs w:val="28"/>
        </w:rPr>
        <w:t xml:space="preserve"> </w:t>
      </w:r>
      <w:r>
        <w:rPr>
          <w:sz w:val="28"/>
          <w:szCs w:val="28"/>
        </w:rPr>
        <w:t>подъемника.</w:t>
      </w:r>
      <w:r w:rsidR="0063208D">
        <w:rPr>
          <w:sz w:val="28"/>
          <w:szCs w:val="28"/>
        </w:rPr>
        <w:t xml:space="preserve"> </w:t>
      </w:r>
      <w:r>
        <w:rPr>
          <w:sz w:val="28"/>
          <w:szCs w:val="28"/>
        </w:rPr>
        <w:t>Она</w:t>
      </w:r>
      <w:r w:rsidR="0063208D">
        <w:rPr>
          <w:sz w:val="28"/>
          <w:szCs w:val="28"/>
        </w:rPr>
        <w:t xml:space="preserve"> </w:t>
      </w:r>
      <w:r>
        <w:rPr>
          <w:sz w:val="28"/>
          <w:szCs w:val="28"/>
        </w:rPr>
        <w:t>определена</w:t>
      </w:r>
      <w:r w:rsidR="0063208D">
        <w:rPr>
          <w:sz w:val="28"/>
          <w:szCs w:val="28"/>
        </w:rPr>
        <w:t xml:space="preserve"> </w:t>
      </w:r>
      <w:r>
        <w:rPr>
          <w:sz w:val="28"/>
          <w:szCs w:val="28"/>
        </w:rPr>
        <w:t>нами</w:t>
      </w:r>
      <w:r w:rsidR="0063208D">
        <w:rPr>
          <w:sz w:val="28"/>
          <w:szCs w:val="28"/>
        </w:rPr>
        <w:t xml:space="preserve"> </w:t>
      </w:r>
      <w:r>
        <w:rPr>
          <w:sz w:val="28"/>
          <w:szCs w:val="28"/>
        </w:rPr>
        <w:t>в</w:t>
      </w:r>
      <w:r w:rsidR="0063208D">
        <w:rPr>
          <w:sz w:val="28"/>
          <w:szCs w:val="28"/>
        </w:rPr>
        <w:t xml:space="preserve"> </w:t>
      </w:r>
      <w:r>
        <w:rPr>
          <w:sz w:val="28"/>
          <w:szCs w:val="28"/>
        </w:rPr>
        <w:t>размере</w:t>
      </w:r>
      <w:r w:rsidR="0063208D">
        <w:rPr>
          <w:sz w:val="28"/>
          <w:szCs w:val="28"/>
        </w:rPr>
        <w:t xml:space="preserve"> </w:t>
      </w:r>
      <w:r>
        <w:rPr>
          <w:sz w:val="28"/>
          <w:szCs w:val="28"/>
        </w:rPr>
        <w:t>5</w:t>
      </w:r>
      <w:r w:rsidR="0063208D">
        <w:rPr>
          <w:sz w:val="28"/>
          <w:szCs w:val="28"/>
        </w:rPr>
        <w:t xml:space="preserve"> </w:t>
      </w:r>
      <w:r>
        <w:rPr>
          <w:sz w:val="28"/>
          <w:szCs w:val="28"/>
        </w:rPr>
        <w:t>653</w:t>
      </w:r>
      <w:r w:rsidR="0063208D">
        <w:rPr>
          <w:sz w:val="28"/>
          <w:szCs w:val="28"/>
        </w:rPr>
        <w:t xml:space="preserve"> </w:t>
      </w:r>
      <w:r>
        <w:rPr>
          <w:sz w:val="28"/>
          <w:szCs w:val="28"/>
        </w:rPr>
        <w:t>827</w:t>
      </w:r>
      <w:r w:rsidR="0063208D">
        <w:rPr>
          <w:sz w:val="28"/>
          <w:szCs w:val="28"/>
        </w:rPr>
        <w:t xml:space="preserve"> </w:t>
      </w:r>
      <w:r>
        <w:rPr>
          <w:sz w:val="28"/>
          <w:szCs w:val="28"/>
        </w:rPr>
        <w:t>тг,</w:t>
      </w:r>
      <w:r w:rsidR="0063208D">
        <w:rPr>
          <w:sz w:val="28"/>
          <w:szCs w:val="28"/>
        </w:rPr>
        <w:t xml:space="preserve"> </w:t>
      </w:r>
      <w:r>
        <w:rPr>
          <w:sz w:val="28"/>
          <w:szCs w:val="28"/>
        </w:rPr>
        <w:t>тогда</w:t>
      </w:r>
      <w:r w:rsidR="0063208D">
        <w:rPr>
          <w:sz w:val="28"/>
          <w:szCs w:val="28"/>
        </w:rPr>
        <w:t xml:space="preserve"> </w:t>
      </w:r>
      <w:r>
        <w:rPr>
          <w:sz w:val="28"/>
          <w:szCs w:val="28"/>
        </w:rPr>
        <w:t>как</w:t>
      </w:r>
      <w:r w:rsidR="0063208D">
        <w:rPr>
          <w:sz w:val="28"/>
          <w:szCs w:val="28"/>
        </w:rPr>
        <w:t xml:space="preserve"> </w:t>
      </w:r>
      <w:r>
        <w:rPr>
          <w:sz w:val="28"/>
          <w:szCs w:val="28"/>
        </w:rPr>
        <w:t>фактическая</w:t>
      </w:r>
      <w:r w:rsidR="0063208D">
        <w:rPr>
          <w:sz w:val="28"/>
          <w:szCs w:val="28"/>
        </w:rPr>
        <w:t xml:space="preserve"> </w:t>
      </w:r>
      <w:r>
        <w:rPr>
          <w:sz w:val="28"/>
          <w:szCs w:val="28"/>
        </w:rPr>
        <w:t>балансовая</w:t>
      </w:r>
      <w:r w:rsidR="0063208D">
        <w:rPr>
          <w:sz w:val="28"/>
          <w:szCs w:val="28"/>
        </w:rPr>
        <w:t xml:space="preserve"> </w:t>
      </w:r>
      <w:r>
        <w:rPr>
          <w:sz w:val="28"/>
          <w:szCs w:val="28"/>
        </w:rPr>
        <w:t>стоимость</w:t>
      </w:r>
      <w:r w:rsidR="0063208D">
        <w:rPr>
          <w:sz w:val="28"/>
          <w:szCs w:val="28"/>
        </w:rPr>
        <w:t xml:space="preserve"> </w:t>
      </w:r>
      <w:r>
        <w:rPr>
          <w:sz w:val="28"/>
          <w:szCs w:val="28"/>
        </w:rPr>
        <w:t>подъемника</w:t>
      </w:r>
      <w:r w:rsidR="0063208D">
        <w:rPr>
          <w:sz w:val="28"/>
          <w:szCs w:val="28"/>
        </w:rPr>
        <w:t xml:space="preserve"> </w:t>
      </w:r>
      <w:r>
        <w:rPr>
          <w:sz w:val="28"/>
          <w:szCs w:val="28"/>
        </w:rPr>
        <w:t>5</w:t>
      </w:r>
      <w:r w:rsidR="0063208D">
        <w:rPr>
          <w:sz w:val="28"/>
          <w:szCs w:val="28"/>
        </w:rPr>
        <w:t xml:space="preserve"> </w:t>
      </w:r>
      <w:r>
        <w:rPr>
          <w:sz w:val="28"/>
          <w:szCs w:val="28"/>
        </w:rPr>
        <w:t>675</w:t>
      </w:r>
      <w:r w:rsidR="0063208D">
        <w:rPr>
          <w:sz w:val="28"/>
          <w:szCs w:val="28"/>
        </w:rPr>
        <w:t xml:space="preserve"> </w:t>
      </w:r>
      <w:r>
        <w:rPr>
          <w:sz w:val="28"/>
          <w:szCs w:val="28"/>
        </w:rPr>
        <w:t>900,</w:t>
      </w:r>
      <w:r w:rsidR="0063208D">
        <w:rPr>
          <w:sz w:val="28"/>
          <w:szCs w:val="28"/>
        </w:rPr>
        <w:t xml:space="preserve"> </w:t>
      </w:r>
      <w:r>
        <w:rPr>
          <w:sz w:val="28"/>
          <w:szCs w:val="28"/>
        </w:rPr>
        <w:t>или</w:t>
      </w:r>
      <w:r w:rsidR="0063208D">
        <w:rPr>
          <w:sz w:val="28"/>
          <w:szCs w:val="28"/>
        </w:rPr>
        <w:t xml:space="preserve"> </w:t>
      </w:r>
      <w:r>
        <w:rPr>
          <w:sz w:val="28"/>
          <w:szCs w:val="28"/>
        </w:rPr>
        <w:t>на</w:t>
      </w:r>
      <w:r w:rsidR="0063208D">
        <w:rPr>
          <w:sz w:val="28"/>
          <w:szCs w:val="28"/>
        </w:rPr>
        <w:t xml:space="preserve"> </w:t>
      </w:r>
      <w:r>
        <w:rPr>
          <w:sz w:val="28"/>
          <w:szCs w:val="28"/>
        </w:rPr>
        <w:t>0,4%</w:t>
      </w:r>
      <w:r w:rsidR="0063208D">
        <w:rPr>
          <w:sz w:val="28"/>
          <w:szCs w:val="28"/>
        </w:rPr>
        <w:t xml:space="preserve"> </w:t>
      </w:r>
      <w:r>
        <w:rPr>
          <w:sz w:val="28"/>
          <w:szCs w:val="28"/>
        </w:rPr>
        <w:t>выше.</w:t>
      </w:r>
    </w:p>
    <w:p w14:paraId="532D38F9" w14:textId="58703FE3" w:rsidR="00FE4AD3" w:rsidRDefault="0013571B">
      <w:pPr>
        <w:widowControl w:val="0"/>
        <w:autoSpaceDE w:val="0"/>
        <w:autoSpaceDN w:val="0"/>
        <w:adjustRightInd w:val="0"/>
        <w:ind w:firstLine="708"/>
        <w:jc w:val="both"/>
        <w:rPr>
          <w:sz w:val="28"/>
          <w:szCs w:val="28"/>
        </w:rPr>
      </w:pPr>
      <w:r>
        <w:rPr>
          <w:sz w:val="28"/>
          <w:szCs w:val="28"/>
        </w:rPr>
        <w:t>При</w:t>
      </w:r>
      <w:r w:rsidR="0063208D">
        <w:rPr>
          <w:sz w:val="28"/>
          <w:szCs w:val="28"/>
        </w:rPr>
        <w:t xml:space="preserve"> </w:t>
      </w:r>
      <w:r>
        <w:rPr>
          <w:sz w:val="28"/>
          <w:szCs w:val="28"/>
        </w:rPr>
        <w:t>изготовлении</w:t>
      </w:r>
      <w:r w:rsidR="0063208D">
        <w:rPr>
          <w:sz w:val="28"/>
          <w:szCs w:val="28"/>
        </w:rPr>
        <w:t xml:space="preserve"> </w:t>
      </w:r>
      <w:r>
        <w:rPr>
          <w:sz w:val="28"/>
          <w:szCs w:val="28"/>
        </w:rPr>
        <w:t>новой</w:t>
      </w:r>
      <w:r w:rsidR="0063208D">
        <w:rPr>
          <w:sz w:val="28"/>
          <w:szCs w:val="28"/>
        </w:rPr>
        <w:t xml:space="preserve"> </w:t>
      </w:r>
      <w:r>
        <w:rPr>
          <w:sz w:val="28"/>
          <w:szCs w:val="28"/>
        </w:rPr>
        <w:t>конструкции</w:t>
      </w:r>
      <w:r w:rsidR="0063208D">
        <w:rPr>
          <w:sz w:val="28"/>
          <w:szCs w:val="28"/>
        </w:rPr>
        <w:t xml:space="preserve"> </w:t>
      </w:r>
      <w:r>
        <w:rPr>
          <w:sz w:val="28"/>
          <w:szCs w:val="28"/>
        </w:rPr>
        <w:t>с</w:t>
      </w:r>
      <w:r w:rsidR="0063208D">
        <w:rPr>
          <w:sz w:val="28"/>
          <w:szCs w:val="28"/>
        </w:rPr>
        <w:t xml:space="preserve"> </w:t>
      </w:r>
      <w:r>
        <w:rPr>
          <w:sz w:val="28"/>
          <w:szCs w:val="28"/>
        </w:rPr>
        <w:t>использованием</w:t>
      </w:r>
      <w:r w:rsidR="0063208D">
        <w:rPr>
          <w:sz w:val="28"/>
          <w:szCs w:val="28"/>
        </w:rPr>
        <w:t xml:space="preserve"> </w:t>
      </w:r>
      <w:r>
        <w:rPr>
          <w:sz w:val="28"/>
          <w:szCs w:val="28"/>
        </w:rPr>
        <w:t>в</w:t>
      </w:r>
      <w:r w:rsidR="0063208D">
        <w:rPr>
          <w:sz w:val="28"/>
          <w:szCs w:val="28"/>
        </w:rPr>
        <w:t xml:space="preserve"> </w:t>
      </w:r>
      <w:r>
        <w:rPr>
          <w:sz w:val="28"/>
          <w:szCs w:val="28"/>
        </w:rPr>
        <w:t>большей</w:t>
      </w:r>
      <w:r w:rsidR="0063208D">
        <w:rPr>
          <w:sz w:val="28"/>
          <w:szCs w:val="28"/>
        </w:rPr>
        <w:t xml:space="preserve"> </w:t>
      </w:r>
      <w:r>
        <w:rPr>
          <w:sz w:val="28"/>
          <w:szCs w:val="28"/>
        </w:rPr>
        <w:t>мере</w:t>
      </w:r>
      <w:r w:rsidR="0063208D">
        <w:rPr>
          <w:sz w:val="28"/>
          <w:szCs w:val="28"/>
        </w:rPr>
        <w:t xml:space="preserve"> </w:t>
      </w:r>
      <w:r>
        <w:rPr>
          <w:sz w:val="28"/>
          <w:szCs w:val="28"/>
        </w:rPr>
        <w:t>по</w:t>
      </w:r>
      <w:r w:rsidR="0063208D">
        <w:rPr>
          <w:sz w:val="28"/>
          <w:szCs w:val="28"/>
        </w:rPr>
        <w:t xml:space="preserve"> </w:t>
      </w:r>
      <w:r>
        <w:rPr>
          <w:sz w:val="28"/>
          <w:szCs w:val="28"/>
        </w:rPr>
        <w:t>сравнению</w:t>
      </w:r>
      <w:r w:rsidR="0063208D">
        <w:rPr>
          <w:sz w:val="28"/>
          <w:szCs w:val="28"/>
        </w:rPr>
        <w:t xml:space="preserve"> </w:t>
      </w:r>
      <w:r>
        <w:rPr>
          <w:sz w:val="28"/>
          <w:szCs w:val="28"/>
        </w:rPr>
        <w:t>со</w:t>
      </w:r>
      <w:r w:rsidR="0063208D">
        <w:rPr>
          <w:sz w:val="28"/>
          <w:szCs w:val="28"/>
        </w:rPr>
        <w:t xml:space="preserve"> </w:t>
      </w:r>
      <w:r>
        <w:rPr>
          <w:sz w:val="28"/>
          <w:szCs w:val="28"/>
        </w:rPr>
        <w:t>старой</w:t>
      </w:r>
      <w:r w:rsidR="0063208D">
        <w:rPr>
          <w:sz w:val="28"/>
          <w:szCs w:val="28"/>
        </w:rPr>
        <w:t xml:space="preserve"> </w:t>
      </w:r>
      <w:r>
        <w:rPr>
          <w:sz w:val="28"/>
          <w:szCs w:val="28"/>
        </w:rPr>
        <w:t>цветных</w:t>
      </w:r>
      <w:r w:rsidR="0063208D">
        <w:rPr>
          <w:sz w:val="28"/>
          <w:szCs w:val="28"/>
        </w:rPr>
        <w:t xml:space="preserve"> </w:t>
      </w:r>
      <w:r>
        <w:rPr>
          <w:sz w:val="28"/>
          <w:szCs w:val="28"/>
        </w:rPr>
        <w:t>металлов</w:t>
      </w:r>
      <w:r w:rsidR="0063208D">
        <w:rPr>
          <w:sz w:val="28"/>
          <w:szCs w:val="28"/>
        </w:rPr>
        <w:t xml:space="preserve"> </w:t>
      </w:r>
      <w:r>
        <w:rPr>
          <w:sz w:val="28"/>
          <w:szCs w:val="28"/>
        </w:rPr>
        <w:t>и</w:t>
      </w:r>
      <w:r w:rsidR="0063208D">
        <w:rPr>
          <w:sz w:val="28"/>
          <w:szCs w:val="28"/>
        </w:rPr>
        <w:t xml:space="preserve"> </w:t>
      </w:r>
      <w:r>
        <w:rPr>
          <w:sz w:val="28"/>
          <w:szCs w:val="28"/>
        </w:rPr>
        <w:t>других</w:t>
      </w:r>
      <w:r w:rsidR="0063208D">
        <w:rPr>
          <w:sz w:val="28"/>
          <w:szCs w:val="28"/>
        </w:rPr>
        <w:t xml:space="preserve"> </w:t>
      </w:r>
      <w:r>
        <w:rPr>
          <w:sz w:val="28"/>
          <w:szCs w:val="28"/>
        </w:rPr>
        <w:t>дорогостоящих</w:t>
      </w:r>
      <w:r w:rsidR="0063208D">
        <w:rPr>
          <w:sz w:val="28"/>
          <w:szCs w:val="28"/>
        </w:rPr>
        <w:t xml:space="preserve"> </w:t>
      </w:r>
      <w:r>
        <w:rPr>
          <w:sz w:val="28"/>
          <w:szCs w:val="28"/>
        </w:rPr>
        <w:t>материалов</w:t>
      </w:r>
      <w:r w:rsidR="0063208D">
        <w:rPr>
          <w:sz w:val="28"/>
          <w:szCs w:val="28"/>
        </w:rPr>
        <w:t xml:space="preserve"> </w:t>
      </w:r>
      <w:r>
        <w:rPr>
          <w:sz w:val="28"/>
          <w:szCs w:val="28"/>
        </w:rPr>
        <w:t>применяют</w:t>
      </w:r>
      <w:r w:rsidR="0063208D">
        <w:rPr>
          <w:sz w:val="28"/>
          <w:szCs w:val="28"/>
        </w:rPr>
        <w:t xml:space="preserve"> </w:t>
      </w:r>
      <w:r>
        <w:rPr>
          <w:sz w:val="28"/>
          <w:szCs w:val="28"/>
        </w:rPr>
        <w:t>соответствующий</w:t>
      </w:r>
      <w:r w:rsidR="0063208D">
        <w:rPr>
          <w:sz w:val="28"/>
          <w:szCs w:val="28"/>
        </w:rPr>
        <w:t xml:space="preserve"> </w:t>
      </w:r>
      <w:r>
        <w:rPr>
          <w:sz w:val="28"/>
          <w:szCs w:val="28"/>
        </w:rPr>
        <w:t>поправочный</w:t>
      </w:r>
      <w:r w:rsidR="0063208D">
        <w:rPr>
          <w:sz w:val="28"/>
          <w:szCs w:val="28"/>
        </w:rPr>
        <w:t xml:space="preserve"> </w:t>
      </w:r>
      <w:r>
        <w:rPr>
          <w:sz w:val="28"/>
          <w:szCs w:val="28"/>
        </w:rPr>
        <w:t>коэффициент</w:t>
      </w:r>
      <w:r w:rsidR="0063208D">
        <w:rPr>
          <w:sz w:val="28"/>
          <w:szCs w:val="28"/>
        </w:rPr>
        <w:t xml:space="preserve"> </w:t>
      </w:r>
      <w:r>
        <w:rPr>
          <w:sz w:val="28"/>
          <w:szCs w:val="28"/>
        </w:rPr>
        <w:t>по</w:t>
      </w:r>
      <w:r w:rsidR="0063208D">
        <w:rPr>
          <w:sz w:val="28"/>
          <w:szCs w:val="28"/>
        </w:rPr>
        <w:t xml:space="preserve"> </w:t>
      </w:r>
      <w:r>
        <w:rPr>
          <w:sz w:val="28"/>
          <w:szCs w:val="28"/>
        </w:rPr>
        <w:t>отношению</w:t>
      </w:r>
      <w:r w:rsidR="0063208D">
        <w:rPr>
          <w:sz w:val="28"/>
          <w:szCs w:val="28"/>
        </w:rPr>
        <w:t xml:space="preserve"> </w:t>
      </w:r>
      <w:r>
        <w:rPr>
          <w:sz w:val="28"/>
          <w:szCs w:val="28"/>
        </w:rPr>
        <w:t>к</w:t>
      </w:r>
      <w:r w:rsidR="0063208D">
        <w:rPr>
          <w:sz w:val="28"/>
          <w:szCs w:val="28"/>
        </w:rPr>
        <w:t xml:space="preserve"> </w:t>
      </w:r>
      <w:r>
        <w:rPr>
          <w:sz w:val="28"/>
          <w:szCs w:val="28"/>
        </w:rPr>
        <w:t>весу</w:t>
      </w:r>
      <w:r w:rsidR="0063208D">
        <w:rPr>
          <w:sz w:val="28"/>
          <w:szCs w:val="28"/>
        </w:rPr>
        <w:t xml:space="preserve"> </w:t>
      </w:r>
      <w:r>
        <w:rPr>
          <w:sz w:val="28"/>
          <w:szCs w:val="28"/>
        </w:rPr>
        <w:t>конструируемого</w:t>
      </w:r>
      <w:r w:rsidR="0063208D">
        <w:rPr>
          <w:sz w:val="28"/>
          <w:szCs w:val="28"/>
        </w:rPr>
        <w:t xml:space="preserve"> </w:t>
      </w:r>
      <w:r>
        <w:rPr>
          <w:sz w:val="28"/>
          <w:szCs w:val="28"/>
        </w:rPr>
        <w:t>подъемника.</w:t>
      </w:r>
      <w:r w:rsidR="0063208D">
        <w:rPr>
          <w:sz w:val="28"/>
          <w:szCs w:val="28"/>
        </w:rPr>
        <w:t xml:space="preserve"> </w:t>
      </w:r>
    </w:p>
    <w:p w14:paraId="08EF8ED0" w14:textId="5CCBEE10" w:rsidR="00FE4AD3" w:rsidRDefault="0013571B">
      <w:pPr>
        <w:widowControl w:val="0"/>
        <w:autoSpaceDE w:val="0"/>
        <w:autoSpaceDN w:val="0"/>
        <w:adjustRightInd w:val="0"/>
        <w:ind w:firstLine="708"/>
        <w:jc w:val="both"/>
        <w:rPr>
          <w:sz w:val="28"/>
          <w:szCs w:val="28"/>
        </w:rPr>
      </w:pPr>
      <w:r>
        <w:rPr>
          <w:sz w:val="28"/>
          <w:szCs w:val="28"/>
        </w:rPr>
        <w:t>При</w:t>
      </w:r>
      <w:r w:rsidR="0063208D">
        <w:rPr>
          <w:sz w:val="28"/>
          <w:szCs w:val="28"/>
        </w:rPr>
        <w:t xml:space="preserve"> </w:t>
      </w:r>
      <w:r>
        <w:rPr>
          <w:sz w:val="28"/>
          <w:szCs w:val="28"/>
        </w:rPr>
        <w:t>серийном</w:t>
      </w:r>
      <w:r w:rsidR="0063208D">
        <w:rPr>
          <w:sz w:val="28"/>
          <w:szCs w:val="28"/>
        </w:rPr>
        <w:t xml:space="preserve"> </w:t>
      </w:r>
      <w:r>
        <w:rPr>
          <w:sz w:val="28"/>
          <w:szCs w:val="28"/>
        </w:rPr>
        <w:t>производстве</w:t>
      </w:r>
      <w:r w:rsidR="0063208D">
        <w:rPr>
          <w:sz w:val="28"/>
          <w:szCs w:val="28"/>
        </w:rPr>
        <w:t xml:space="preserve"> </w:t>
      </w:r>
      <w:r>
        <w:rPr>
          <w:sz w:val="28"/>
          <w:szCs w:val="28"/>
        </w:rPr>
        <w:t>экономия</w:t>
      </w:r>
      <w:r w:rsidR="0063208D">
        <w:rPr>
          <w:sz w:val="28"/>
          <w:szCs w:val="28"/>
        </w:rPr>
        <w:t xml:space="preserve"> </w:t>
      </w:r>
      <w:r>
        <w:rPr>
          <w:sz w:val="28"/>
          <w:szCs w:val="28"/>
        </w:rPr>
        <w:t>масштаба</w:t>
      </w:r>
      <w:r w:rsidR="0063208D">
        <w:rPr>
          <w:sz w:val="28"/>
          <w:szCs w:val="28"/>
        </w:rPr>
        <w:t xml:space="preserve"> </w:t>
      </w:r>
      <w:r>
        <w:rPr>
          <w:sz w:val="28"/>
          <w:szCs w:val="28"/>
        </w:rPr>
        <w:t>и</w:t>
      </w:r>
      <w:r w:rsidR="0063208D">
        <w:rPr>
          <w:sz w:val="28"/>
          <w:szCs w:val="28"/>
        </w:rPr>
        <w:t xml:space="preserve"> </w:t>
      </w:r>
      <w:r>
        <w:rPr>
          <w:sz w:val="28"/>
          <w:szCs w:val="28"/>
        </w:rPr>
        <w:t>сокращение</w:t>
      </w:r>
      <w:r w:rsidR="0063208D">
        <w:rPr>
          <w:sz w:val="28"/>
          <w:szCs w:val="28"/>
        </w:rPr>
        <w:t xml:space="preserve"> </w:t>
      </w:r>
      <w:r>
        <w:rPr>
          <w:sz w:val="28"/>
          <w:szCs w:val="28"/>
        </w:rPr>
        <w:t>постоянных</w:t>
      </w:r>
      <w:r w:rsidR="0063208D">
        <w:rPr>
          <w:sz w:val="28"/>
          <w:szCs w:val="28"/>
        </w:rPr>
        <w:t xml:space="preserve"> </w:t>
      </w:r>
      <w:r>
        <w:rPr>
          <w:sz w:val="28"/>
          <w:szCs w:val="28"/>
        </w:rPr>
        <w:t>издержек</w:t>
      </w:r>
      <w:r w:rsidR="0063208D">
        <w:rPr>
          <w:sz w:val="28"/>
          <w:szCs w:val="28"/>
        </w:rPr>
        <w:t xml:space="preserve"> </w:t>
      </w:r>
      <w:r>
        <w:rPr>
          <w:sz w:val="28"/>
          <w:szCs w:val="28"/>
        </w:rPr>
        <w:t>на</w:t>
      </w:r>
      <w:r w:rsidR="0063208D">
        <w:rPr>
          <w:sz w:val="28"/>
          <w:szCs w:val="28"/>
        </w:rPr>
        <w:t xml:space="preserve"> </w:t>
      </w:r>
      <w:r>
        <w:rPr>
          <w:sz w:val="28"/>
          <w:szCs w:val="28"/>
        </w:rPr>
        <w:t>подготовку</w:t>
      </w:r>
      <w:r w:rsidR="0063208D">
        <w:rPr>
          <w:sz w:val="28"/>
          <w:szCs w:val="28"/>
        </w:rPr>
        <w:t xml:space="preserve"> </w:t>
      </w:r>
      <w:r>
        <w:rPr>
          <w:sz w:val="28"/>
          <w:szCs w:val="28"/>
        </w:rPr>
        <w:t>производства</w:t>
      </w:r>
      <w:r w:rsidR="0063208D">
        <w:rPr>
          <w:sz w:val="28"/>
          <w:szCs w:val="28"/>
        </w:rPr>
        <w:t xml:space="preserve"> </w:t>
      </w:r>
      <w:r>
        <w:rPr>
          <w:sz w:val="28"/>
          <w:szCs w:val="28"/>
        </w:rPr>
        <w:t>(разработка</w:t>
      </w:r>
      <w:r w:rsidR="0063208D">
        <w:rPr>
          <w:sz w:val="28"/>
          <w:szCs w:val="28"/>
        </w:rPr>
        <w:t xml:space="preserve"> </w:t>
      </w:r>
      <w:r>
        <w:rPr>
          <w:sz w:val="28"/>
          <w:szCs w:val="28"/>
        </w:rPr>
        <w:t>и</w:t>
      </w:r>
      <w:r w:rsidR="0063208D">
        <w:rPr>
          <w:sz w:val="28"/>
          <w:szCs w:val="28"/>
        </w:rPr>
        <w:t xml:space="preserve"> </w:t>
      </w:r>
      <w:r>
        <w:rPr>
          <w:sz w:val="28"/>
          <w:szCs w:val="28"/>
        </w:rPr>
        <w:t>настройка</w:t>
      </w:r>
      <w:r w:rsidR="0063208D">
        <w:rPr>
          <w:sz w:val="28"/>
          <w:szCs w:val="28"/>
        </w:rPr>
        <w:t xml:space="preserve"> </w:t>
      </w:r>
      <w:r>
        <w:rPr>
          <w:sz w:val="28"/>
          <w:szCs w:val="28"/>
        </w:rPr>
        <w:t>программ</w:t>
      </w:r>
      <w:r w:rsidR="0063208D">
        <w:rPr>
          <w:sz w:val="28"/>
          <w:szCs w:val="28"/>
        </w:rPr>
        <w:t xml:space="preserve"> </w:t>
      </w:r>
      <w:r>
        <w:rPr>
          <w:sz w:val="28"/>
          <w:szCs w:val="28"/>
        </w:rPr>
        <w:t>для</w:t>
      </w:r>
      <w:r w:rsidR="0063208D">
        <w:rPr>
          <w:sz w:val="28"/>
          <w:szCs w:val="28"/>
        </w:rPr>
        <w:t xml:space="preserve"> </w:t>
      </w:r>
      <w:r>
        <w:rPr>
          <w:sz w:val="28"/>
          <w:szCs w:val="28"/>
        </w:rPr>
        <w:t>ЧПУ,</w:t>
      </w:r>
      <w:r w:rsidR="0063208D">
        <w:rPr>
          <w:sz w:val="28"/>
          <w:szCs w:val="28"/>
        </w:rPr>
        <w:t xml:space="preserve"> </w:t>
      </w:r>
      <w:r>
        <w:rPr>
          <w:sz w:val="28"/>
          <w:szCs w:val="28"/>
        </w:rPr>
        <w:t>изготовление</w:t>
      </w:r>
      <w:r w:rsidR="0063208D">
        <w:rPr>
          <w:sz w:val="28"/>
          <w:szCs w:val="28"/>
        </w:rPr>
        <w:t xml:space="preserve"> </w:t>
      </w:r>
      <w:r>
        <w:rPr>
          <w:sz w:val="28"/>
          <w:szCs w:val="28"/>
        </w:rPr>
        <w:t>оснастки</w:t>
      </w:r>
      <w:r w:rsidR="0063208D">
        <w:rPr>
          <w:sz w:val="28"/>
          <w:szCs w:val="28"/>
        </w:rPr>
        <w:t xml:space="preserve"> </w:t>
      </w:r>
      <w:r>
        <w:rPr>
          <w:sz w:val="28"/>
          <w:szCs w:val="28"/>
        </w:rPr>
        <w:t>для</w:t>
      </w:r>
      <w:r w:rsidR="0063208D">
        <w:rPr>
          <w:sz w:val="28"/>
          <w:szCs w:val="28"/>
        </w:rPr>
        <w:t xml:space="preserve"> </w:t>
      </w:r>
      <w:r>
        <w:rPr>
          <w:sz w:val="28"/>
          <w:szCs w:val="28"/>
        </w:rPr>
        <w:t>перфорации)</w:t>
      </w:r>
      <w:r w:rsidR="0063208D">
        <w:rPr>
          <w:sz w:val="28"/>
          <w:szCs w:val="28"/>
        </w:rPr>
        <w:t xml:space="preserve"> </w:t>
      </w:r>
      <w:r>
        <w:rPr>
          <w:sz w:val="28"/>
          <w:szCs w:val="28"/>
        </w:rPr>
        <w:t>позволяют</w:t>
      </w:r>
      <w:r w:rsidR="0063208D">
        <w:rPr>
          <w:sz w:val="28"/>
          <w:szCs w:val="28"/>
        </w:rPr>
        <w:t xml:space="preserve"> </w:t>
      </w:r>
      <w:r>
        <w:rPr>
          <w:sz w:val="28"/>
          <w:szCs w:val="28"/>
        </w:rPr>
        <w:t>снизить</w:t>
      </w:r>
      <w:r w:rsidR="0063208D">
        <w:rPr>
          <w:sz w:val="28"/>
          <w:szCs w:val="28"/>
        </w:rPr>
        <w:t xml:space="preserve"> </w:t>
      </w:r>
      <w:r>
        <w:rPr>
          <w:sz w:val="28"/>
          <w:szCs w:val="28"/>
        </w:rPr>
        <w:t>стоимость</w:t>
      </w:r>
      <w:r w:rsidR="0063208D">
        <w:rPr>
          <w:sz w:val="28"/>
          <w:szCs w:val="28"/>
        </w:rPr>
        <w:t xml:space="preserve"> </w:t>
      </w:r>
      <w:r>
        <w:rPr>
          <w:sz w:val="28"/>
          <w:szCs w:val="28"/>
        </w:rPr>
        <w:t>модернизированного</w:t>
      </w:r>
      <w:r w:rsidR="0063208D">
        <w:rPr>
          <w:sz w:val="28"/>
          <w:szCs w:val="28"/>
        </w:rPr>
        <w:t xml:space="preserve"> </w:t>
      </w:r>
      <w:r>
        <w:rPr>
          <w:sz w:val="28"/>
          <w:szCs w:val="28"/>
        </w:rPr>
        <w:t>подъемника</w:t>
      </w:r>
      <w:r w:rsidR="0063208D">
        <w:rPr>
          <w:sz w:val="28"/>
          <w:szCs w:val="28"/>
        </w:rPr>
        <w:t xml:space="preserve"> </w:t>
      </w:r>
      <w:r>
        <w:rPr>
          <w:sz w:val="28"/>
          <w:szCs w:val="28"/>
        </w:rPr>
        <w:t>еще</w:t>
      </w:r>
      <w:r w:rsidR="0063208D">
        <w:rPr>
          <w:sz w:val="28"/>
          <w:szCs w:val="28"/>
        </w:rPr>
        <w:t xml:space="preserve"> </w:t>
      </w:r>
      <w:r>
        <w:rPr>
          <w:sz w:val="28"/>
          <w:szCs w:val="28"/>
        </w:rPr>
        <w:t>больше.</w:t>
      </w:r>
      <w:r w:rsidR="0063208D">
        <w:rPr>
          <w:sz w:val="28"/>
          <w:szCs w:val="28"/>
        </w:rPr>
        <w:t xml:space="preserve"> </w:t>
      </w:r>
      <w:r>
        <w:rPr>
          <w:sz w:val="28"/>
          <w:szCs w:val="28"/>
        </w:rPr>
        <w:t>Введем</w:t>
      </w:r>
      <w:r w:rsidR="0063208D">
        <w:rPr>
          <w:sz w:val="28"/>
          <w:szCs w:val="28"/>
        </w:rPr>
        <w:t xml:space="preserve"> </w:t>
      </w:r>
      <w:r>
        <w:rPr>
          <w:sz w:val="28"/>
          <w:szCs w:val="28"/>
        </w:rPr>
        <w:t>зависимость</w:t>
      </w:r>
      <w:r w:rsidR="0063208D">
        <w:rPr>
          <w:sz w:val="28"/>
          <w:szCs w:val="28"/>
        </w:rPr>
        <w:t xml:space="preserve"> </w:t>
      </w:r>
      <w:r>
        <w:rPr>
          <w:sz w:val="28"/>
          <w:szCs w:val="28"/>
        </w:rPr>
        <w:t>для</w:t>
      </w:r>
      <w:r w:rsidR="0063208D">
        <w:rPr>
          <w:sz w:val="28"/>
          <w:szCs w:val="28"/>
        </w:rPr>
        <w:t xml:space="preserve"> </w:t>
      </w:r>
      <w:r>
        <w:rPr>
          <w:sz w:val="28"/>
          <w:szCs w:val="28"/>
        </w:rPr>
        <w:t>метода</w:t>
      </w:r>
      <w:r w:rsidR="0063208D">
        <w:rPr>
          <w:sz w:val="28"/>
          <w:szCs w:val="28"/>
        </w:rPr>
        <w:t xml:space="preserve"> </w:t>
      </w:r>
      <w:r>
        <w:rPr>
          <w:sz w:val="28"/>
          <w:szCs w:val="28"/>
        </w:rPr>
        <w:t>оценки</w:t>
      </w:r>
      <w:r w:rsidR="0063208D">
        <w:rPr>
          <w:sz w:val="28"/>
          <w:szCs w:val="28"/>
        </w:rPr>
        <w:t xml:space="preserve"> </w:t>
      </w:r>
      <w:r>
        <w:rPr>
          <w:sz w:val="28"/>
          <w:szCs w:val="28"/>
        </w:rPr>
        <w:t>по</w:t>
      </w:r>
      <w:r w:rsidR="0063208D">
        <w:rPr>
          <w:sz w:val="28"/>
          <w:szCs w:val="28"/>
        </w:rPr>
        <w:t xml:space="preserve"> </w:t>
      </w:r>
      <w:r>
        <w:rPr>
          <w:sz w:val="28"/>
          <w:szCs w:val="28"/>
        </w:rPr>
        <w:t>массе:</w:t>
      </w:r>
    </w:p>
    <w:p w14:paraId="694679AE" w14:textId="77777777" w:rsidR="00FE4AD3" w:rsidRDefault="00FE4AD3">
      <w:pPr>
        <w:widowControl w:val="0"/>
        <w:autoSpaceDE w:val="0"/>
        <w:autoSpaceDN w:val="0"/>
        <w:adjustRightInd w:val="0"/>
        <w:ind w:firstLine="708"/>
        <w:jc w:val="both"/>
        <w:rPr>
          <w:sz w:val="28"/>
          <w:szCs w:val="28"/>
        </w:rPr>
      </w:pPr>
    </w:p>
    <w:p w14:paraId="4FB70A49" w14:textId="77777777" w:rsidR="00FE4AD3" w:rsidRDefault="009D3688">
      <w:pPr>
        <w:widowControl w:val="0"/>
        <w:autoSpaceDE w:val="0"/>
        <w:autoSpaceDN w:val="0"/>
        <w:adjustRightInd w:val="0"/>
        <w:ind w:firstLine="708"/>
        <w:jc w:val="center"/>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отв</m:t>
            </m:r>
          </m:sub>
        </m:sSub>
        <m:r>
          <w:rPr>
            <w:rFonts w:ascii="Cambria Math" w:hAnsi="Cambria Math"/>
            <w:sz w:val="28"/>
            <w:szCs w:val="28"/>
          </w:rPr>
          <m:t>=23,0938</m:t>
        </m:r>
        <m:f>
          <m:fPr>
            <m:ctrlPr>
              <w:rPr>
                <w:rFonts w:ascii="Cambria Math" w:hAnsi="Cambria Math"/>
                <w:i/>
                <w:sz w:val="28"/>
                <w:szCs w:val="28"/>
              </w:rPr>
            </m:ctrlPr>
          </m:fPr>
          <m:num>
            <m:r>
              <w:rPr>
                <w:rFonts w:ascii="Cambria Math" w:hAnsi="Cambria Math"/>
                <w:sz w:val="28"/>
                <w:szCs w:val="28"/>
              </w:rPr>
              <m:t>100%</m:t>
            </m:r>
          </m:num>
          <m:den>
            <m:r>
              <w:rPr>
                <w:rFonts w:ascii="Cambria Math" w:hAnsi="Cambria Math"/>
                <w:sz w:val="28"/>
                <w:szCs w:val="28"/>
              </w:rPr>
              <m:t>26,5644</m:t>
            </m:r>
          </m:den>
        </m:f>
      </m:oMath>
      <w:r w:rsidR="0013571B">
        <w:rPr>
          <w:sz w:val="28"/>
          <w:szCs w:val="28"/>
        </w:rPr>
        <w:t>=86,9%</w:t>
      </w:r>
    </w:p>
    <w:p w14:paraId="3C1278F2" w14:textId="77777777" w:rsidR="00FE4AD3" w:rsidRDefault="00FE4AD3">
      <w:pPr>
        <w:widowControl w:val="0"/>
        <w:autoSpaceDE w:val="0"/>
        <w:autoSpaceDN w:val="0"/>
        <w:adjustRightInd w:val="0"/>
        <w:ind w:firstLine="708"/>
        <w:jc w:val="both"/>
        <w:rPr>
          <w:sz w:val="28"/>
          <w:szCs w:val="28"/>
        </w:rPr>
      </w:pPr>
    </w:p>
    <w:p w14:paraId="2BB6C15E" w14:textId="69454B5A" w:rsidR="00FE4AD3" w:rsidRDefault="0013571B">
      <w:pPr>
        <w:widowControl w:val="0"/>
        <w:autoSpaceDE w:val="0"/>
        <w:autoSpaceDN w:val="0"/>
        <w:adjustRightInd w:val="0"/>
        <w:ind w:firstLine="708"/>
        <w:jc w:val="both"/>
        <w:rPr>
          <w:sz w:val="28"/>
          <w:szCs w:val="28"/>
        </w:rPr>
      </w:pPr>
      <w:r>
        <w:rPr>
          <w:sz w:val="28"/>
          <w:szCs w:val="28"/>
        </w:rPr>
        <w:t>13%=3,47</w:t>
      </w:r>
      <w:r w:rsidR="0063208D">
        <w:rPr>
          <w:sz w:val="28"/>
          <w:szCs w:val="28"/>
        </w:rPr>
        <w:t xml:space="preserve"> </w:t>
      </w:r>
      <w:r>
        <w:rPr>
          <w:sz w:val="28"/>
          <w:szCs w:val="28"/>
        </w:rPr>
        <w:t>кг</w:t>
      </w:r>
      <w:r w:rsidR="0063208D">
        <w:rPr>
          <w:sz w:val="28"/>
          <w:szCs w:val="28"/>
        </w:rPr>
        <w:t xml:space="preserve"> </w:t>
      </w:r>
      <w:r>
        <w:rPr>
          <w:sz w:val="28"/>
          <w:szCs w:val="28"/>
        </w:rPr>
        <w:t>на</w:t>
      </w:r>
      <w:r w:rsidR="0063208D">
        <w:rPr>
          <w:sz w:val="28"/>
          <w:szCs w:val="28"/>
        </w:rPr>
        <w:t xml:space="preserve"> </w:t>
      </w:r>
      <w:r>
        <w:rPr>
          <w:sz w:val="28"/>
          <w:szCs w:val="28"/>
        </w:rPr>
        <w:t>одну</w:t>
      </w:r>
      <w:r w:rsidR="0063208D">
        <w:rPr>
          <w:sz w:val="28"/>
          <w:szCs w:val="28"/>
        </w:rPr>
        <w:t xml:space="preserve"> </w:t>
      </w:r>
      <w:r>
        <w:rPr>
          <w:sz w:val="28"/>
          <w:szCs w:val="28"/>
        </w:rPr>
        <w:t>платформу,</w:t>
      </w:r>
      <w:r w:rsidR="0063208D">
        <w:rPr>
          <w:sz w:val="28"/>
          <w:szCs w:val="28"/>
        </w:rPr>
        <w:t xml:space="preserve"> </w:t>
      </w:r>
      <w:r>
        <w:rPr>
          <w:sz w:val="28"/>
          <w:szCs w:val="28"/>
        </w:rPr>
        <w:t>так</w:t>
      </w:r>
      <w:r w:rsidR="0063208D">
        <w:rPr>
          <w:sz w:val="28"/>
          <w:szCs w:val="28"/>
        </w:rPr>
        <w:t xml:space="preserve"> </w:t>
      </w:r>
      <w:r>
        <w:rPr>
          <w:sz w:val="28"/>
          <w:szCs w:val="28"/>
        </w:rPr>
        <w:t>как</w:t>
      </w:r>
      <w:r w:rsidR="0063208D">
        <w:rPr>
          <w:sz w:val="28"/>
          <w:szCs w:val="28"/>
        </w:rPr>
        <w:t xml:space="preserve"> </w:t>
      </w:r>
      <w:r>
        <w:rPr>
          <w:sz w:val="28"/>
          <w:szCs w:val="28"/>
        </w:rPr>
        <w:t>в</w:t>
      </w:r>
      <w:r w:rsidR="0063208D">
        <w:rPr>
          <w:sz w:val="28"/>
          <w:szCs w:val="28"/>
        </w:rPr>
        <w:t xml:space="preserve"> </w:t>
      </w:r>
      <w:r>
        <w:rPr>
          <w:sz w:val="28"/>
          <w:szCs w:val="28"/>
        </w:rPr>
        <w:t>ножничном</w:t>
      </w:r>
      <w:r w:rsidR="0063208D">
        <w:rPr>
          <w:sz w:val="28"/>
          <w:szCs w:val="28"/>
        </w:rPr>
        <w:t xml:space="preserve"> </w:t>
      </w:r>
      <w:r>
        <w:rPr>
          <w:sz w:val="28"/>
          <w:szCs w:val="28"/>
        </w:rPr>
        <w:t>подъемнике</w:t>
      </w:r>
      <w:r w:rsidR="0063208D">
        <w:rPr>
          <w:sz w:val="28"/>
          <w:szCs w:val="28"/>
        </w:rPr>
        <w:t xml:space="preserve"> </w:t>
      </w:r>
      <w:r>
        <w:rPr>
          <w:sz w:val="28"/>
          <w:szCs w:val="28"/>
        </w:rPr>
        <w:t>их</w:t>
      </w:r>
      <w:r w:rsidR="0063208D">
        <w:rPr>
          <w:sz w:val="28"/>
          <w:szCs w:val="28"/>
        </w:rPr>
        <w:t xml:space="preserve"> </w:t>
      </w:r>
      <w:r>
        <w:rPr>
          <w:sz w:val="28"/>
          <w:szCs w:val="28"/>
        </w:rPr>
        <w:t>2</w:t>
      </w:r>
      <w:r w:rsidR="0063208D">
        <w:rPr>
          <w:sz w:val="28"/>
          <w:szCs w:val="28"/>
        </w:rPr>
        <w:t xml:space="preserve"> </w:t>
      </w:r>
      <w:r>
        <w:rPr>
          <w:sz w:val="28"/>
          <w:szCs w:val="28"/>
        </w:rPr>
        <w:t>умножаем</w:t>
      </w:r>
      <w:r w:rsidR="0063208D">
        <w:rPr>
          <w:sz w:val="28"/>
          <w:szCs w:val="28"/>
        </w:rPr>
        <w:t xml:space="preserve"> </w:t>
      </w:r>
      <w:r>
        <w:rPr>
          <w:sz w:val="28"/>
          <w:szCs w:val="28"/>
        </w:rPr>
        <w:t>соответственно</w:t>
      </w:r>
      <w:r w:rsidR="0063208D">
        <w:rPr>
          <w:sz w:val="28"/>
          <w:szCs w:val="28"/>
        </w:rPr>
        <w:t xml:space="preserve"> </w:t>
      </w:r>
      <w:r>
        <w:rPr>
          <w:sz w:val="28"/>
          <w:szCs w:val="28"/>
        </w:rPr>
        <w:t>на</w:t>
      </w:r>
      <w:r w:rsidR="0063208D">
        <w:rPr>
          <w:sz w:val="28"/>
          <w:szCs w:val="28"/>
        </w:rPr>
        <w:t xml:space="preserve"> </w:t>
      </w:r>
      <w:r>
        <w:rPr>
          <w:sz w:val="28"/>
          <w:szCs w:val="28"/>
        </w:rPr>
        <w:t>2,</w:t>
      </w:r>
      <w:r w:rsidR="0063208D">
        <w:rPr>
          <w:sz w:val="28"/>
          <w:szCs w:val="28"/>
        </w:rPr>
        <w:t xml:space="preserve"> </w:t>
      </w:r>
      <w:r>
        <w:rPr>
          <w:sz w:val="28"/>
          <w:szCs w:val="28"/>
        </w:rPr>
        <w:t>и</w:t>
      </w:r>
      <w:r w:rsidR="0063208D">
        <w:rPr>
          <w:sz w:val="28"/>
          <w:szCs w:val="28"/>
        </w:rPr>
        <w:t xml:space="preserve"> </w:t>
      </w:r>
      <w:r>
        <w:rPr>
          <w:sz w:val="28"/>
          <w:szCs w:val="28"/>
        </w:rPr>
        <w:t>получаем</w:t>
      </w:r>
      <w:r w:rsidR="0063208D">
        <w:rPr>
          <w:sz w:val="28"/>
          <w:szCs w:val="28"/>
        </w:rPr>
        <w:t xml:space="preserve"> </w:t>
      </w:r>
      <w:r>
        <w:rPr>
          <w:sz w:val="28"/>
          <w:szCs w:val="28"/>
        </w:rPr>
        <w:t>6,94</w:t>
      </w:r>
      <w:r w:rsidR="0063208D">
        <w:rPr>
          <w:sz w:val="28"/>
          <w:szCs w:val="28"/>
        </w:rPr>
        <w:t xml:space="preserve"> </w:t>
      </w:r>
      <w:r>
        <w:rPr>
          <w:sz w:val="28"/>
          <w:szCs w:val="28"/>
        </w:rPr>
        <w:t>кг.</w:t>
      </w:r>
      <w:r w:rsidR="0063208D">
        <w:rPr>
          <w:sz w:val="28"/>
          <w:szCs w:val="28"/>
        </w:rPr>
        <w:t xml:space="preserve"> </w:t>
      </w:r>
      <w:r>
        <w:rPr>
          <w:sz w:val="28"/>
          <w:szCs w:val="28"/>
        </w:rPr>
        <w:t>Рыночная</w:t>
      </w:r>
      <w:r w:rsidR="0063208D">
        <w:rPr>
          <w:sz w:val="28"/>
          <w:szCs w:val="28"/>
        </w:rPr>
        <w:t xml:space="preserve"> </w:t>
      </w:r>
      <w:r>
        <w:rPr>
          <w:sz w:val="28"/>
          <w:szCs w:val="28"/>
        </w:rPr>
        <w:t>стоимость</w:t>
      </w:r>
      <w:r w:rsidR="0063208D">
        <w:rPr>
          <w:sz w:val="28"/>
          <w:szCs w:val="28"/>
        </w:rPr>
        <w:t xml:space="preserve"> </w:t>
      </w:r>
      <w:r>
        <w:rPr>
          <w:sz w:val="28"/>
          <w:szCs w:val="28"/>
        </w:rPr>
        <w:t>конструкционной</w:t>
      </w:r>
      <w:r w:rsidR="0063208D">
        <w:rPr>
          <w:sz w:val="28"/>
          <w:szCs w:val="28"/>
        </w:rPr>
        <w:t xml:space="preserve"> </w:t>
      </w:r>
      <w:r>
        <w:rPr>
          <w:sz w:val="28"/>
          <w:szCs w:val="28"/>
        </w:rPr>
        <w:t>стали</w:t>
      </w:r>
      <w:r w:rsidR="0063208D">
        <w:rPr>
          <w:sz w:val="28"/>
          <w:szCs w:val="28"/>
        </w:rPr>
        <w:t xml:space="preserve"> </w:t>
      </w:r>
      <w:r>
        <w:rPr>
          <w:sz w:val="28"/>
          <w:szCs w:val="28"/>
        </w:rPr>
        <w:t>марки</w:t>
      </w:r>
      <w:r w:rsidR="0063208D">
        <w:rPr>
          <w:sz w:val="28"/>
          <w:szCs w:val="28"/>
        </w:rPr>
        <w:t xml:space="preserve"> </w:t>
      </w:r>
      <w:r>
        <w:rPr>
          <w:sz w:val="28"/>
          <w:szCs w:val="28"/>
        </w:rPr>
        <w:t>Ст45,</w:t>
      </w:r>
      <w:r w:rsidR="0063208D">
        <w:rPr>
          <w:sz w:val="28"/>
          <w:szCs w:val="28"/>
        </w:rPr>
        <w:t xml:space="preserve"> </w:t>
      </w:r>
      <w:r>
        <w:rPr>
          <w:sz w:val="28"/>
          <w:szCs w:val="28"/>
        </w:rPr>
        <w:t>используемой</w:t>
      </w:r>
      <w:r w:rsidR="0063208D">
        <w:rPr>
          <w:sz w:val="28"/>
          <w:szCs w:val="28"/>
        </w:rPr>
        <w:t xml:space="preserve"> </w:t>
      </w:r>
      <w:r>
        <w:rPr>
          <w:sz w:val="28"/>
          <w:szCs w:val="28"/>
        </w:rPr>
        <w:t>в</w:t>
      </w:r>
      <w:r w:rsidR="0063208D">
        <w:rPr>
          <w:sz w:val="28"/>
          <w:szCs w:val="28"/>
        </w:rPr>
        <w:t xml:space="preserve"> </w:t>
      </w:r>
      <w:r>
        <w:rPr>
          <w:sz w:val="28"/>
          <w:szCs w:val="28"/>
        </w:rPr>
        <w:t>производстве,</w:t>
      </w:r>
      <w:r w:rsidR="0063208D">
        <w:rPr>
          <w:sz w:val="28"/>
          <w:szCs w:val="28"/>
        </w:rPr>
        <w:t xml:space="preserve"> </w:t>
      </w:r>
      <w:r>
        <w:rPr>
          <w:sz w:val="28"/>
          <w:szCs w:val="28"/>
        </w:rPr>
        <w:t>принята</w:t>
      </w:r>
      <w:r w:rsidR="0063208D">
        <w:rPr>
          <w:sz w:val="28"/>
          <w:szCs w:val="28"/>
        </w:rPr>
        <w:t xml:space="preserve"> </w:t>
      </w:r>
      <w:r>
        <w:rPr>
          <w:sz w:val="28"/>
          <w:szCs w:val="28"/>
        </w:rPr>
        <w:t>на</w:t>
      </w:r>
      <w:r w:rsidR="0063208D">
        <w:rPr>
          <w:sz w:val="28"/>
          <w:szCs w:val="28"/>
        </w:rPr>
        <w:t xml:space="preserve"> </w:t>
      </w:r>
      <w:r>
        <w:rPr>
          <w:sz w:val="28"/>
          <w:szCs w:val="28"/>
        </w:rPr>
        <w:t>уровне</w:t>
      </w:r>
      <w:r w:rsidR="0063208D">
        <w:rPr>
          <w:sz w:val="28"/>
          <w:szCs w:val="28"/>
        </w:rPr>
        <w:t xml:space="preserve"> </w:t>
      </w:r>
      <w:r>
        <w:rPr>
          <w:sz w:val="28"/>
          <w:szCs w:val="28"/>
        </w:rPr>
        <w:t>833</w:t>
      </w:r>
      <w:r w:rsidR="0063208D">
        <w:rPr>
          <w:sz w:val="28"/>
          <w:szCs w:val="28"/>
        </w:rPr>
        <w:t xml:space="preserve"> </w:t>
      </w:r>
      <w:r>
        <w:rPr>
          <w:sz w:val="28"/>
          <w:szCs w:val="28"/>
        </w:rPr>
        <w:t>тенге/кг.</w:t>
      </w:r>
      <w:r w:rsidR="0063208D">
        <w:rPr>
          <w:sz w:val="28"/>
          <w:szCs w:val="28"/>
        </w:rPr>
        <w:t xml:space="preserve"> </w:t>
      </w:r>
      <w:r>
        <w:rPr>
          <w:sz w:val="28"/>
          <w:szCs w:val="28"/>
        </w:rPr>
        <w:t>Цена</w:t>
      </w:r>
      <w:r w:rsidR="0063208D">
        <w:rPr>
          <w:sz w:val="28"/>
          <w:szCs w:val="28"/>
        </w:rPr>
        <w:t xml:space="preserve"> </w:t>
      </w:r>
      <w:r>
        <w:rPr>
          <w:sz w:val="28"/>
          <w:szCs w:val="28"/>
        </w:rPr>
        <w:t>за</w:t>
      </w:r>
      <w:r w:rsidR="0063208D">
        <w:rPr>
          <w:sz w:val="28"/>
          <w:szCs w:val="28"/>
        </w:rPr>
        <w:t xml:space="preserve"> </w:t>
      </w:r>
      <w:r>
        <w:rPr>
          <w:sz w:val="28"/>
          <w:szCs w:val="28"/>
        </w:rPr>
        <w:t>6,94</w:t>
      </w:r>
      <w:r w:rsidR="0063208D">
        <w:rPr>
          <w:sz w:val="28"/>
          <w:szCs w:val="28"/>
        </w:rPr>
        <w:t xml:space="preserve"> </w:t>
      </w:r>
      <w:r>
        <w:rPr>
          <w:sz w:val="28"/>
          <w:szCs w:val="28"/>
        </w:rPr>
        <w:t>кг</w:t>
      </w:r>
      <w:r w:rsidR="0063208D">
        <w:rPr>
          <w:sz w:val="28"/>
          <w:szCs w:val="28"/>
        </w:rPr>
        <w:t xml:space="preserve"> </w:t>
      </w:r>
      <w:r>
        <w:rPr>
          <w:sz w:val="28"/>
          <w:szCs w:val="28"/>
        </w:rPr>
        <w:t>–</w:t>
      </w:r>
      <w:r w:rsidR="0063208D">
        <w:rPr>
          <w:sz w:val="28"/>
          <w:szCs w:val="28"/>
        </w:rPr>
        <w:t xml:space="preserve"> </w:t>
      </w:r>
      <w:r>
        <w:rPr>
          <w:sz w:val="28"/>
          <w:szCs w:val="28"/>
        </w:rPr>
        <w:t>5</w:t>
      </w:r>
      <w:r w:rsidR="0063208D">
        <w:rPr>
          <w:sz w:val="28"/>
          <w:szCs w:val="28"/>
        </w:rPr>
        <w:t xml:space="preserve"> </w:t>
      </w:r>
      <w:r>
        <w:rPr>
          <w:sz w:val="28"/>
          <w:szCs w:val="28"/>
        </w:rPr>
        <w:t>781</w:t>
      </w:r>
      <w:r w:rsidR="0063208D">
        <w:rPr>
          <w:sz w:val="28"/>
          <w:szCs w:val="28"/>
        </w:rPr>
        <w:t xml:space="preserve"> </w:t>
      </w:r>
      <w:r>
        <w:rPr>
          <w:sz w:val="28"/>
          <w:szCs w:val="28"/>
        </w:rPr>
        <w:t>тг.</w:t>
      </w:r>
    </w:p>
    <w:p w14:paraId="1D250ABE" w14:textId="477BDC1F" w:rsidR="00FE4AD3" w:rsidRDefault="0013571B">
      <w:pPr>
        <w:widowControl w:val="0"/>
        <w:autoSpaceDE w:val="0"/>
        <w:autoSpaceDN w:val="0"/>
        <w:adjustRightInd w:val="0"/>
        <w:ind w:firstLine="708"/>
        <w:jc w:val="both"/>
        <w:rPr>
          <w:sz w:val="28"/>
          <w:szCs w:val="28"/>
        </w:rPr>
      </w:pPr>
      <w:r>
        <w:rPr>
          <w:sz w:val="28"/>
          <w:szCs w:val="28"/>
        </w:rPr>
        <w:t>На</w:t>
      </w:r>
      <w:r w:rsidR="0063208D">
        <w:rPr>
          <w:sz w:val="28"/>
          <w:szCs w:val="28"/>
        </w:rPr>
        <w:t xml:space="preserve"> </w:t>
      </w:r>
      <w:r>
        <w:rPr>
          <w:sz w:val="28"/>
          <w:szCs w:val="28"/>
        </w:rPr>
        <w:t>рисунке</w:t>
      </w:r>
      <w:r w:rsidR="0063208D">
        <w:rPr>
          <w:sz w:val="28"/>
          <w:szCs w:val="28"/>
        </w:rPr>
        <w:t xml:space="preserve"> </w:t>
      </w:r>
      <w:r w:rsidR="002E7CBF">
        <w:rPr>
          <w:sz w:val="28"/>
          <w:szCs w:val="28"/>
        </w:rPr>
        <w:t>4</w:t>
      </w:r>
      <w:r>
        <w:rPr>
          <w:sz w:val="28"/>
          <w:szCs w:val="28"/>
        </w:rPr>
        <w:t>.1</w:t>
      </w:r>
      <w:r w:rsidR="0063208D">
        <w:rPr>
          <w:sz w:val="28"/>
          <w:szCs w:val="28"/>
        </w:rPr>
        <w:t xml:space="preserve"> </w:t>
      </w:r>
      <w:r>
        <w:rPr>
          <w:sz w:val="28"/>
          <w:szCs w:val="28"/>
        </w:rPr>
        <w:t>показана</w:t>
      </w:r>
      <w:r w:rsidR="0063208D">
        <w:rPr>
          <w:sz w:val="28"/>
          <w:szCs w:val="28"/>
        </w:rPr>
        <w:t xml:space="preserve"> </w:t>
      </w:r>
      <w:r>
        <w:rPr>
          <w:sz w:val="28"/>
          <w:szCs w:val="28"/>
        </w:rPr>
        <w:t>зависимость</w:t>
      </w:r>
      <w:r w:rsidR="0063208D">
        <w:rPr>
          <w:sz w:val="28"/>
          <w:szCs w:val="28"/>
        </w:rPr>
        <w:t xml:space="preserve"> </w:t>
      </w:r>
      <w:r>
        <w:rPr>
          <w:sz w:val="28"/>
          <w:szCs w:val="28"/>
        </w:rPr>
        <w:t>цены</w:t>
      </w:r>
      <w:r w:rsidR="0063208D">
        <w:rPr>
          <w:sz w:val="28"/>
          <w:szCs w:val="28"/>
        </w:rPr>
        <w:t xml:space="preserve"> </w:t>
      </w:r>
      <w:r>
        <w:rPr>
          <w:sz w:val="28"/>
          <w:szCs w:val="28"/>
        </w:rPr>
        <w:t>модернизированного</w:t>
      </w:r>
      <w:r w:rsidR="0063208D">
        <w:rPr>
          <w:sz w:val="28"/>
          <w:szCs w:val="28"/>
        </w:rPr>
        <w:t xml:space="preserve"> </w:t>
      </w:r>
      <w:r>
        <w:rPr>
          <w:sz w:val="28"/>
          <w:szCs w:val="28"/>
        </w:rPr>
        <w:t>подъемника</w:t>
      </w:r>
      <w:r w:rsidR="0063208D">
        <w:rPr>
          <w:sz w:val="28"/>
          <w:szCs w:val="28"/>
        </w:rPr>
        <w:t xml:space="preserve"> </w:t>
      </w:r>
      <w:r>
        <w:rPr>
          <w:sz w:val="28"/>
          <w:szCs w:val="28"/>
        </w:rPr>
        <w:t>от</w:t>
      </w:r>
      <w:r w:rsidR="0063208D">
        <w:rPr>
          <w:sz w:val="28"/>
          <w:szCs w:val="28"/>
        </w:rPr>
        <w:t xml:space="preserve"> </w:t>
      </w:r>
      <w:r>
        <w:rPr>
          <w:sz w:val="28"/>
          <w:szCs w:val="28"/>
        </w:rPr>
        <w:t>объема</w:t>
      </w:r>
      <w:r w:rsidR="0063208D">
        <w:rPr>
          <w:sz w:val="28"/>
          <w:szCs w:val="28"/>
        </w:rPr>
        <w:t xml:space="preserve"> </w:t>
      </w:r>
      <w:r>
        <w:rPr>
          <w:sz w:val="28"/>
          <w:szCs w:val="28"/>
        </w:rPr>
        <w:t>серийного</w:t>
      </w:r>
      <w:r w:rsidR="0063208D">
        <w:rPr>
          <w:sz w:val="28"/>
          <w:szCs w:val="28"/>
        </w:rPr>
        <w:t xml:space="preserve"> </w:t>
      </w:r>
      <w:r>
        <w:rPr>
          <w:sz w:val="28"/>
          <w:szCs w:val="28"/>
        </w:rPr>
        <w:t>заказа.</w:t>
      </w:r>
    </w:p>
    <w:p w14:paraId="3119DB77" w14:textId="77777777" w:rsidR="00FE4AD3" w:rsidRDefault="00FE4AD3">
      <w:pPr>
        <w:widowControl w:val="0"/>
        <w:autoSpaceDE w:val="0"/>
        <w:autoSpaceDN w:val="0"/>
        <w:adjustRightInd w:val="0"/>
        <w:ind w:firstLine="708"/>
        <w:jc w:val="both"/>
        <w:rPr>
          <w:sz w:val="28"/>
          <w:szCs w:val="28"/>
        </w:rPr>
      </w:pPr>
    </w:p>
    <w:p w14:paraId="48051FCC" w14:textId="77777777" w:rsidR="00FE4AD3" w:rsidRDefault="0013571B">
      <w:pPr>
        <w:widowControl w:val="0"/>
        <w:autoSpaceDE w:val="0"/>
        <w:autoSpaceDN w:val="0"/>
        <w:adjustRightInd w:val="0"/>
        <w:ind w:firstLine="708"/>
        <w:jc w:val="both"/>
        <w:rPr>
          <w:sz w:val="28"/>
          <w:szCs w:val="28"/>
        </w:rPr>
      </w:pPr>
      <w:r>
        <w:rPr>
          <w:noProof/>
          <w:sz w:val="28"/>
          <w:szCs w:val="28"/>
        </w:rPr>
        <w:drawing>
          <wp:inline distT="0" distB="0" distL="0" distR="0" wp14:anchorId="66B4A321" wp14:editId="3AE31F4D">
            <wp:extent cx="5486400" cy="2343150"/>
            <wp:effectExtent l="0" t="0" r="0" b="0"/>
            <wp:docPr id="87786700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7A1BE76" w14:textId="3EC6780F" w:rsidR="00FE4AD3" w:rsidRDefault="0013571B">
      <w:pPr>
        <w:widowControl w:val="0"/>
        <w:autoSpaceDE w:val="0"/>
        <w:autoSpaceDN w:val="0"/>
        <w:adjustRightInd w:val="0"/>
        <w:ind w:firstLine="708"/>
        <w:jc w:val="center"/>
        <w:rPr>
          <w:sz w:val="28"/>
          <w:szCs w:val="28"/>
        </w:rPr>
      </w:pPr>
      <w:r>
        <w:rPr>
          <w:sz w:val="28"/>
          <w:szCs w:val="28"/>
        </w:rPr>
        <w:t>Рисунок</w:t>
      </w:r>
      <w:r w:rsidR="0063208D">
        <w:rPr>
          <w:sz w:val="28"/>
          <w:szCs w:val="28"/>
        </w:rPr>
        <w:t xml:space="preserve"> </w:t>
      </w:r>
      <w:r w:rsidR="002E7CBF">
        <w:rPr>
          <w:sz w:val="28"/>
          <w:szCs w:val="28"/>
        </w:rPr>
        <w:t>4</w:t>
      </w:r>
      <w:r>
        <w:rPr>
          <w:sz w:val="28"/>
          <w:szCs w:val="28"/>
        </w:rPr>
        <w:t>.1</w:t>
      </w:r>
      <w:r w:rsidR="0063208D">
        <w:rPr>
          <w:sz w:val="28"/>
          <w:szCs w:val="28"/>
        </w:rPr>
        <w:t xml:space="preserve"> </w:t>
      </w:r>
      <w:r>
        <w:rPr>
          <w:sz w:val="28"/>
          <w:szCs w:val="28"/>
        </w:rPr>
        <w:t>–</w:t>
      </w:r>
      <w:r w:rsidR="0063208D">
        <w:rPr>
          <w:sz w:val="28"/>
          <w:szCs w:val="28"/>
        </w:rPr>
        <w:t xml:space="preserve"> </w:t>
      </w:r>
      <w:r>
        <w:rPr>
          <w:sz w:val="28"/>
          <w:szCs w:val="28"/>
        </w:rPr>
        <w:t>Зависимость</w:t>
      </w:r>
      <w:r w:rsidR="0063208D">
        <w:rPr>
          <w:sz w:val="28"/>
          <w:szCs w:val="28"/>
        </w:rPr>
        <w:t xml:space="preserve"> </w:t>
      </w:r>
      <w:r>
        <w:rPr>
          <w:sz w:val="28"/>
          <w:szCs w:val="28"/>
        </w:rPr>
        <w:t>цены</w:t>
      </w:r>
      <w:r w:rsidR="0063208D">
        <w:rPr>
          <w:sz w:val="28"/>
          <w:szCs w:val="28"/>
        </w:rPr>
        <w:t xml:space="preserve"> </w:t>
      </w:r>
      <w:r>
        <w:rPr>
          <w:sz w:val="28"/>
          <w:szCs w:val="28"/>
        </w:rPr>
        <w:t>модернизированного</w:t>
      </w:r>
      <w:r w:rsidR="0063208D">
        <w:rPr>
          <w:sz w:val="28"/>
          <w:szCs w:val="28"/>
        </w:rPr>
        <w:t xml:space="preserve"> </w:t>
      </w:r>
      <w:r>
        <w:rPr>
          <w:sz w:val="28"/>
          <w:szCs w:val="28"/>
        </w:rPr>
        <w:t>подъемника</w:t>
      </w:r>
      <w:r w:rsidR="0063208D">
        <w:rPr>
          <w:sz w:val="28"/>
          <w:szCs w:val="28"/>
        </w:rPr>
        <w:t xml:space="preserve"> </w:t>
      </w:r>
      <w:r>
        <w:rPr>
          <w:sz w:val="28"/>
          <w:szCs w:val="28"/>
        </w:rPr>
        <w:t>от</w:t>
      </w:r>
      <w:r w:rsidR="0063208D">
        <w:rPr>
          <w:sz w:val="28"/>
          <w:szCs w:val="28"/>
        </w:rPr>
        <w:t xml:space="preserve"> </w:t>
      </w:r>
      <w:r>
        <w:rPr>
          <w:sz w:val="28"/>
          <w:szCs w:val="28"/>
        </w:rPr>
        <w:t>объема</w:t>
      </w:r>
      <w:r w:rsidR="0063208D">
        <w:rPr>
          <w:sz w:val="28"/>
          <w:szCs w:val="28"/>
        </w:rPr>
        <w:t xml:space="preserve"> </w:t>
      </w:r>
      <w:r>
        <w:rPr>
          <w:sz w:val="28"/>
          <w:szCs w:val="28"/>
        </w:rPr>
        <w:t>серийного</w:t>
      </w:r>
      <w:r w:rsidR="0063208D">
        <w:rPr>
          <w:sz w:val="28"/>
          <w:szCs w:val="28"/>
        </w:rPr>
        <w:t xml:space="preserve"> </w:t>
      </w:r>
      <w:r>
        <w:rPr>
          <w:sz w:val="28"/>
          <w:szCs w:val="28"/>
        </w:rPr>
        <w:t>заказа</w:t>
      </w:r>
    </w:p>
    <w:p w14:paraId="6314772D" w14:textId="77777777" w:rsidR="00FE4AD3" w:rsidRDefault="00FE4AD3">
      <w:pPr>
        <w:widowControl w:val="0"/>
        <w:autoSpaceDE w:val="0"/>
        <w:autoSpaceDN w:val="0"/>
        <w:adjustRightInd w:val="0"/>
        <w:ind w:firstLine="709"/>
        <w:jc w:val="both"/>
        <w:rPr>
          <w:sz w:val="28"/>
          <w:szCs w:val="28"/>
        </w:rPr>
      </w:pPr>
    </w:p>
    <w:p w14:paraId="232CF009" w14:textId="2C0FDB32" w:rsidR="00FE4AD3" w:rsidRDefault="0013571B">
      <w:pPr>
        <w:widowControl w:val="0"/>
        <w:autoSpaceDE w:val="0"/>
        <w:autoSpaceDN w:val="0"/>
        <w:adjustRightInd w:val="0"/>
        <w:ind w:firstLine="709"/>
        <w:jc w:val="both"/>
        <w:rPr>
          <w:sz w:val="28"/>
          <w:szCs w:val="28"/>
        </w:rPr>
      </w:pPr>
      <w:r>
        <w:rPr>
          <w:sz w:val="28"/>
          <w:szCs w:val="28"/>
        </w:rPr>
        <w:t>Эффективность</w:t>
      </w:r>
      <w:r w:rsidR="0063208D">
        <w:rPr>
          <w:sz w:val="28"/>
          <w:szCs w:val="28"/>
        </w:rPr>
        <w:t xml:space="preserve"> </w:t>
      </w:r>
      <w:r>
        <w:rPr>
          <w:sz w:val="28"/>
          <w:szCs w:val="28"/>
        </w:rPr>
        <w:t>модернизированной</w:t>
      </w:r>
      <w:r w:rsidR="0063208D">
        <w:rPr>
          <w:sz w:val="28"/>
          <w:szCs w:val="28"/>
        </w:rPr>
        <w:t xml:space="preserve"> </w:t>
      </w:r>
      <w:r>
        <w:rPr>
          <w:sz w:val="28"/>
          <w:szCs w:val="28"/>
        </w:rPr>
        <w:t>платформы</w:t>
      </w:r>
      <w:r w:rsidR="0063208D">
        <w:rPr>
          <w:sz w:val="28"/>
          <w:szCs w:val="28"/>
        </w:rPr>
        <w:t xml:space="preserve"> </w:t>
      </w:r>
      <w:r>
        <w:rPr>
          <w:sz w:val="28"/>
          <w:szCs w:val="28"/>
        </w:rPr>
        <w:t>оценивается</w:t>
      </w:r>
      <w:r w:rsidR="0063208D">
        <w:rPr>
          <w:sz w:val="28"/>
          <w:szCs w:val="28"/>
        </w:rPr>
        <w:t xml:space="preserve"> </w:t>
      </w:r>
      <w:r>
        <w:rPr>
          <w:sz w:val="28"/>
          <w:szCs w:val="28"/>
        </w:rPr>
        <w:t>по</w:t>
      </w:r>
      <w:r w:rsidR="0063208D">
        <w:rPr>
          <w:sz w:val="28"/>
          <w:szCs w:val="28"/>
        </w:rPr>
        <w:t xml:space="preserve"> </w:t>
      </w:r>
      <w:r>
        <w:rPr>
          <w:sz w:val="28"/>
          <w:szCs w:val="28"/>
        </w:rPr>
        <w:t>комплексу</w:t>
      </w:r>
      <w:r w:rsidR="0063208D">
        <w:rPr>
          <w:sz w:val="28"/>
          <w:szCs w:val="28"/>
        </w:rPr>
        <w:t xml:space="preserve"> </w:t>
      </w:r>
      <w:r>
        <w:rPr>
          <w:sz w:val="28"/>
          <w:szCs w:val="28"/>
        </w:rPr>
        <w:t>технико-экономических</w:t>
      </w:r>
      <w:r w:rsidR="0063208D">
        <w:rPr>
          <w:sz w:val="28"/>
          <w:szCs w:val="28"/>
        </w:rPr>
        <w:t xml:space="preserve"> </w:t>
      </w:r>
      <w:r>
        <w:rPr>
          <w:sz w:val="28"/>
          <w:szCs w:val="28"/>
        </w:rPr>
        <w:t>показателей,</w:t>
      </w:r>
      <w:r w:rsidR="0063208D">
        <w:rPr>
          <w:sz w:val="28"/>
          <w:szCs w:val="28"/>
        </w:rPr>
        <w:t xml:space="preserve"> </w:t>
      </w:r>
      <w:r>
        <w:rPr>
          <w:sz w:val="28"/>
          <w:szCs w:val="28"/>
        </w:rPr>
        <w:t>включая:</w:t>
      </w:r>
    </w:p>
    <w:p w14:paraId="0E015852" w14:textId="3AD80950" w:rsidR="00FE4AD3" w:rsidRDefault="0013571B">
      <w:pPr>
        <w:widowControl w:val="0"/>
        <w:numPr>
          <w:ilvl w:val="0"/>
          <w:numId w:val="15"/>
        </w:numPr>
        <w:autoSpaceDE w:val="0"/>
        <w:autoSpaceDN w:val="0"/>
        <w:adjustRightInd w:val="0"/>
        <w:ind w:left="0" w:firstLine="709"/>
        <w:jc w:val="both"/>
        <w:rPr>
          <w:sz w:val="28"/>
          <w:szCs w:val="28"/>
        </w:rPr>
      </w:pPr>
      <w:r>
        <w:rPr>
          <w:sz w:val="28"/>
          <w:szCs w:val="28"/>
        </w:rPr>
        <w:t>Снижение</w:t>
      </w:r>
      <w:r w:rsidR="0063208D">
        <w:rPr>
          <w:sz w:val="28"/>
          <w:szCs w:val="28"/>
        </w:rPr>
        <w:t xml:space="preserve"> </w:t>
      </w:r>
      <w:r>
        <w:rPr>
          <w:sz w:val="28"/>
          <w:szCs w:val="28"/>
        </w:rPr>
        <w:t>материалоемкости</w:t>
      </w:r>
      <w:r w:rsidR="0063208D">
        <w:rPr>
          <w:sz w:val="28"/>
          <w:szCs w:val="28"/>
        </w:rPr>
        <w:t xml:space="preserve"> </w:t>
      </w:r>
      <w:r>
        <w:rPr>
          <w:sz w:val="28"/>
          <w:szCs w:val="28"/>
        </w:rPr>
        <w:t>конструкции</w:t>
      </w:r>
    </w:p>
    <w:p w14:paraId="64A60D77" w14:textId="4C9B8A3D" w:rsidR="00FE4AD3" w:rsidRDefault="0013571B">
      <w:pPr>
        <w:widowControl w:val="0"/>
        <w:numPr>
          <w:ilvl w:val="0"/>
          <w:numId w:val="15"/>
        </w:numPr>
        <w:autoSpaceDE w:val="0"/>
        <w:autoSpaceDN w:val="0"/>
        <w:adjustRightInd w:val="0"/>
        <w:ind w:left="0" w:firstLine="709"/>
        <w:jc w:val="both"/>
        <w:rPr>
          <w:sz w:val="28"/>
          <w:szCs w:val="28"/>
        </w:rPr>
      </w:pPr>
      <w:r>
        <w:rPr>
          <w:sz w:val="28"/>
          <w:szCs w:val="28"/>
        </w:rPr>
        <w:t>Снижение</w:t>
      </w:r>
      <w:r w:rsidR="0063208D">
        <w:rPr>
          <w:sz w:val="28"/>
          <w:szCs w:val="28"/>
        </w:rPr>
        <w:t xml:space="preserve"> </w:t>
      </w:r>
      <w:r>
        <w:rPr>
          <w:sz w:val="28"/>
          <w:szCs w:val="28"/>
        </w:rPr>
        <w:t>трудоемкости</w:t>
      </w:r>
      <w:r w:rsidR="0063208D">
        <w:rPr>
          <w:sz w:val="28"/>
          <w:szCs w:val="28"/>
        </w:rPr>
        <w:t xml:space="preserve"> </w:t>
      </w:r>
      <w:r>
        <w:rPr>
          <w:sz w:val="28"/>
          <w:szCs w:val="28"/>
        </w:rPr>
        <w:t>операций</w:t>
      </w:r>
      <w:r w:rsidR="0063208D">
        <w:rPr>
          <w:sz w:val="28"/>
          <w:szCs w:val="28"/>
        </w:rPr>
        <w:t xml:space="preserve"> </w:t>
      </w:r>
      <w:r>
        <w:rPr>
          <w:sz w:val="28"/>
          <w:szCs w:val="28"/>
        </w:rPr>
        <w:t>технического</w:t>
      </w:r>
      <w:r w:rsidR="0063208D">
        <w:rPr>
          <w:sz w:val="28"/>
          <w:szCs w:val="28"/>
        </w:rPr>
        <w:t xml:space="preserve"> </w:t>
      </w:r>
      <w:r>
        <w:rPr>
          <w:sz w:val="28"/>
          <w:szCs w:val="28"/>
        </w:rPr>
        <w:t>обслуживания</w:t>
      </w:r>
    </w:p>
    <w:p w14:paraId="515F799A" w14:textId="77777777" w:rsidR="00FE4AD3" w:rsidRDefault="00FE4AD3">
      <w:pPr>
        <w:widowControl w:val="0"/>
        <w:autoSpaceDE w:val="0"/>
        <w:autoSpaceDN w:val="0"/>
        <w:adjustRightInd w:val="0"/>
        <w:ind w:firstLine="709"/>
        <w:jc w:val="both"/>
        <w:rPr>
          <w:sz w:val="28"/>
          <w:szCs w:val="28"/>
        </w:rPr>
      </w:pPr>
    </w:p>
    <w:p w14:paraId="56C8EDF3" w14:textId="69AC51A7" w:rsidR="00FE4AD3" w:rsidRDefault="0013571B">
      <w:pPr>
        <w:widowControl w:val="0"/>
        <w:autoSpaceDE w:val="0"/>
        <w:autoSpaceDN w:val="0"/>
        <w:adjustRightInd w:val="0"/>
        <w:ind w:firstLine="709"/>
        <w:jc w:val="both"/>
        <w:rPr>
          <w:sz w:val="28"/>
          <w:szCs w:val="28"/>
        </w:rPr>
      </w:pPr>
      <w:r>
        <w:rPr>
          <w:sz w:val="28"/>
          <w:szCs w:val="28"/>
        </w:rPr>
        <w:t>Трудоемкость</w:t>
      </w:r>
      <w:r w:rsidR="0063208D">
        <w:rPr>
          <w:sz w:val="28"/>
          <w:szCs w:val="28"/>
        </w:rPr>
        <w:t xml:space="preserve"> </w:t>
      </w:r>
      <w:r>
        <w:rPr>
          <w:sz w:val="28"/>
          <w:szCs w:val="28"/>
        </w:rPr>
        <w:t>операции</w:t>
      </w:r>
      <w:r w:rsidR="0063208D">
        <w:rPr>
          <w:sz w:val="28"/>
          <w:szCs w:val="28"/>
        </w:rPr>
        <w:t xml:space="preserve"> </w:t>
      </w:r>
      <w:r>
        <w:rPr>
          <w:sz w:val="28"/>
          <w:szCs w:val="28"/>
        </w:rPr>
        <w:t>постановки</w:t>
      </w:r>
      <w:r w:rsidR="0063208D">
        <w:rPr>
          <w:sz w:val="28"/>
          <w:szCs w:val="28"/>
        </w:rPr>
        <w:t xml:space="preserve"> </w:t>
      </w:r>
      <w:r>
        <w:rPr>
          <w:sz w:val="28"/>
          <w:szCs w:val="28"/>
        </w:rPr>
        <w:t>автомобиля</w:t>
      </w:r>
      <w:r w:rsidR="0063208D">
        <w:rPr>
          <w:sz w:val="28"/>
          <w:szCs w:val="28"/>
        </w:rPr>
        <w:t xml:space="preserve"> </w:t>
      </w:r>
      <w:r>
        <w:rPr>
          <w:sz w:val="28"/>
          <w:szCs w:val="28"/>
        </w:rPr>
        <w:t>на</w:t>
      </w:r>
      <w:r w:rsidR="0063208D">
        <w:rPr>
          <w:sz w:val="28"/>
          <w:szCs w:val="28"/>
        </w:rPr>
        <w:t xml:space="preserve"> </w:t>
      </w:r>
      <w:r>
        <w:rPr>
          <w:sz w:val="28"/>
          <w:szCs w:val="28"/>
        </w:rPr>
        <w:t>подъемник</w:t>
      </w:r>
      <w:r w:rsidR="0063208D">
        <w:rPr>
          <w:sz w:val="28"/>
          <w:szCs w:val="28"/>
        </w:rPr>
        <w:t xml:space="preserve"> </w:t>
      </w:r>
      <w:r>
        <w:rPr>
          <w:sz w:val="28"/>
          <w:szCs w:val="28"/>
        </w:rPr>
        <w:t>определяется:</w:t>
      </w:r>
      <w:r w:rsidR="0063208D">
        <w:rPr>
          <w:sz w:val="28"/>
          <w:szCs w:val="28"/>
        </w:rPr>
        <w:t xml:space="preserve">  </w:t>
      </w:r>
    </w:p>
    <w:p w14:paraId="755D576B" w14:textId="77777777" w:rsidR="00FE4AD3" w:rsidRDefault="00FE4AD3">
      <w:pPr>
        <w:widowControl w:val="0"/>
        <w:autoSpaceDE w:val="0"/>
        <w:autoSpaceDN w:val="0"/>
        <w:adjustRightInd w:val="0"/>
        <w:ind w:firstLine="709"/>
        <w:jc w:val="both"/>
        <w:rPr>
          <w:sz w:val="28"/>
          <w:szCs w:val="28"/>
        </w:rPr>
      </w:pPr>
    </w:p>
    <w:p w14:paraId="18EFA367" w14:textId="036BCFF1" w:rsidR="00FE4AD3" w:rsidRDefault="009D3688">
      <w:pPr>
        <w:widowControl w:val="0"/>
        <w:autoSpaceDE w:val="0"/>
        <w:autoSpaceDN w:val="0"/>
        <w:adjustRightInd w:val="0"/>
        <w:ind w:firstLine="709"/>
        <w:jc w:val="right"/>
        <w:rPr>
          <w:sz w:val="28"/>
          <w:szCs w:val="28"/>
        </w:rPr>
      </w:pP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общ</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k∙(Т</m:t>
            </m:r>
          </m:e>
          <m:sub>
            <m:r>
              <w:rPr>
                <w:rFonts w:ascii="Cambria Math" w:hAnsi="Cambria Math"/>
                <w:sz w:val="28"/>
                <w:szCs w:val="28"/>
              </w:rPr>
              <m:t>поз</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фик</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контр</m:t>
            </m:r>
          </m:sub>
        </m:sSub>
        <m:r>
          <w:rPr>
            <w:rFonts w:ascii="Cambria Math" w:hAnsi="Cambria Math"/>
            <w:sz w:val="28"/>
            <w:szCs w:val="28"/>
          </w:rPr>
          <m:t>)</m:t>
        </m:r>
      </m:oMath>
      <w:r w:rsidR="0063208D">
        <w:rPr>
          <w:sz w:val="28"/>
          <w:szCs w:val="28"/>
        </w:rPr>
        <w:t xml:space="preserve">                                     </w:t>
      </w:r>
      <w:r w:rsidR="0013571B">
        <w:rPr>
          <w:sz w:val="28"/>
          <w:szCs w:val="28"/>
        </w:rPr>
        <w:t>(</w:t>
      </w:r>
      <w:r w:rsidR="002E7CBF">
        <w:rPr>
          <w:sz w:val="28"/>
          <w:szCs w:val="28"/>
        </w:rPr>
        <w:t>4</w:t>
      </w:r>
      <w:r w:rsidR="0013571B">
        <w:rPr>
          <w:sz w:val="28"/>
          <w:szCs w:val="28"/>
        </w:rPr>
        <w:t>.2)</w:t>
      </w:r>
    </w:p>
    <w:p w14:paraId="3C5C5FE3" w14:textId="77777777" w:rsidR="00FE4AD3" w:rsidRDefault="00FE4AD3">
      <w:pPr>
        <w:widowControl w:val="0"/>
        <w:autoSpaceDE w:val="0"/>
        <w:autoSpaceDN w:val="0"/>
        <w:adjustRightInd w:val="0"/>
        <w:ind w:firstLine="709"/>
        <w:jc w:val="right"/>
        <w:rPr>
          <w:sz w:val="28"/>
          <w:szCs w:val="28"/>
        </w:rPr>
      </w:pPr>
    </w:p>
    <w:p w14:paraId="3ED76D84" w14:textId="2D2C005A" w:rsidR="00FE4AD3" w:rsidRDefault="0013571B">
      <w:pPr>
        <w:widowControl w:val="0"/>
        <w:autoSpaceDE w:val="0"/>
        <w:autoSpaceDN w:val="0"/>
        <w:adjustRightInd w:val="0"/>
        <w:ind w:firstLine="709"/>
        <w:jc w:val="both"/>
        <w:rPr>
          <w:sz w:val="28"/>
          <w:szCs w:val="28"/>
        </w:rPr>
      </w:pPr>
      <w:proofErr w:type="gramStart"/>
      <w:r>
        <w:rPr>
          <w:sz w:val="28"/>
          <w:szCs w:val="28"/>
        </w:rPr>
        <w:t>где</w:t>
      </w:r>
      <w:r w:rsidR="0063208D">
        <w:rPr>
          <w:sz w:val="28"/>
          <w:szCs w:val="28"/>
        </w:rPr>
        <w:t xml:space="preserve"> </w:t>
      </w:r>
      <m:oMath>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поз</m:t>
            </m:r>
          </m:sub>
        </m:sSub>
      </m:oMath>
      <w:r w:rsidR="0063208D">
        <w:rPr>
          <w:sz w:val="28"/>
          <w:szCs w:val="28"/>
        </w:rPr>
        <w:t xml:space="preserve"> </w:t>
      </w:r>
      <w:r>
        <w:rPr>
          <w:sz w:val="28"/>
          <w:szCs w:val="28"/>
        </w:rPr>
        <w:t>–</w:t>
      </w:r>
      <w:proofErr w:type="gramEnd"/>
      <w:r w:rsidR="0063208D">
        <w:rPr>
          <w:sz w:val="28"/>
          <w:szCs w:val="28"/>
        </w:rPr>
        <w:t xml:space="preserve"> </w:t>
      </w:r>
      <w:r>
        <w:rPr>
          <w:sz w:val="28"/>
          <w:szCs w:val="28"/>
        </w:rPr>
        <w:t>время</w:t>
      </w:r>
      <w:r w:rsidR="0063208D">
        <w:rPr>
          <w:sz w:val="28"/>
          <w:szCs w:val="28"/>
        </w:rPr>
        <w:t xml:space="preserve"> </w:t>
      </w:r>
      <w:r>
        <w:rPr>
          <w:sz w:val="28"/>
          <w:szCs w:val="28"/>
        </w:rPr>
        <w:t>позиционирования</w:t>
      </w:r>
      <w:r w:rsidR="0063208D">
        <w:rPr>
          <w:sz w:val="28"/>
          <w:szCs w:val="28"/>
        </w:rPr>
        <w:t xml:space="preserve"> </w:t>
      </w:r>
      <w:r>
        <w:rPr>
          <w:sz w:val="28"/>
          <w:szCs w:val="28"/>
        </w:rPr>
        <w:t>автомобиля,</w:t>
      </w:r>
      <w:r w:rsidR="0063208D">
        <w:rPr>
          <w:sz w:val="28"/>
          <w:szCs w:val="28"/>
        </w:rPr>
        <w:t xml:space="preserve"> </w:t>
      </w:r>
      <w:r>
        <w:rPr>
          <w:sz w:val="28"/>
          <w:szCs w:val="28"/>
        </w:rPr>
        <w:t>сек;</w:t>
      </w:r>
    </w:p>
    <w:p w14:paraId="699149ED" w14:textId="62CDE501" w:rsidR="00FE4AD3" w:rsidRDefault="0063208D">
      <w:pPr>
        <w:widowControl w:val="0"/>
        <w:autoSpaceDE w:val="0"/>
        <w:autoSpaceDN w:val="0"/>
        <w:adjustRightInd w:val="0"/>
        <w:ind w:firstLine="709"/>
        <w:jc w:val="both"/>
        <w:rPr>
          <w:sz w:val="28"/>
          <w:szCs w:val="28"/>
        </w:rPr>
      </w:pP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фик</m:t>
            </m:r>
          </m:sub>
        </m:sSub>
      </m:oMath>
      <w:r>
        <w:rPr>
          <w:sz w:val="28"/>
          <w:szCs w:val="28"/>
        </w:rPr>
        <w:t xml:space="preserve"> </w:t>
      </w:r>
      <w:r w:rsidR="0013571B">
        <w:rPr>
          <w:sz w:val="28"/>
          <w:szCs w:val="28"/>
        </w:rPr>
        <w:t>–</w:t>
      </w:r>
      <w:r>
        <w:rPr>
          <w:sz w:val="28"/>
          <w:szCs w:val="28"/>
        </w:rPr>
        <w:t xml:space="preserve"> </w:t>
      </w:r>
      <w:r w:rsidR="0013571B">
        <w:rPr>
          <w:sz w:val="28"/>
          <w:szCs w:val="28"/>
        </w:rPr>
        <w:t>время</w:t>
      </w:r>
      <w:r>
        <w:rPr>
          <w:sz w:val="28"/>
          <w:szCs w:val="28"/>
        </w:rPr>
        <w:t xml:space="preserve"> </w:t>
      </w:r>
      <w:r w:rsidR="0013571B">
        <w:rPr>
          <w:sz w:val="28"/>
          <w:szCs w:val="28"/>
        </w:rPr>
        <w:t>фиксации</w:t>
      </w:r>
      <w:r>
        <w:rPr>
          <w:sz w:val="28"/>
          <w:szCs w:val="28"/>
        </w:rPr>
        <w:t xml:space="preserve"> </w:t>
      </w:r>
      <w:r w:rsidR="0013571B">
        <w:rPr>
          <w:sz w:val="28"/>
          <w:szCs w:val="28"/>
        </w:rPr>
        <w:t>положения,</w:t>
      </w:r>
      <w:r>
        <w:rPr>
          <w:sz w:val="28"/>
          <w:szCs w:val="28"/>
        </w:rPr>
        <w:t xml:space="preserve"> </w:t>
      </w:r>
      <w:r w:rsidR="0013571B">
        <w:rPr>
          <w:sz w:val="28"/>
          <w:szCs w:val="28"/>
        </w:rPr>
        <w:t>сек;</w:t>
      </w:r>
    </w:p>
    <w:p w14:paraId="05CDF54C" w14:textId="7A1259BB" w:rsidR="00FE4AD3" w:rsidRDefault="0063208D">
      <w:pPr>
        <w:widowControl w:val="0"/>
        <w:autoSpaceDE w:val="0"/>
        <w:autoSpaceDN w:val="0"/>
        <w:adjustRightInd w:val="0"/>
        <w:ind w:firstLine="709"/>
        <w:jc w:val="both"/>
        <w:rPr>
          <w:sz w:val="28"/>
          <w:szCs w:val="28"/>
        </w:rPr>
      </w:pPr>
      <m:oMath>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контр</m:t>
            </m:r>
          </m:sub>
        </m:sSub>
      </m:oMath>
      <w:r w:rsidR="0013571B">
        <w:rPr>
          <w:sz w:val="28"/>
          <w:szCs w:val="28"/>
        </w:rPr>
        <w:t>–время</w:t>
      </w:r>
      <w:r>
        <w:rPr>
          <w:sz w:val="28"/>
          <w:szCs w:val="28"/>
        </w:rPr>
        <w:t xml:space="preserve"> </w:t>
      </w:r>
      <w:r w:rsidR="0013571B">
        <w:rPr>
          <w:sz w:val="28"/>
          <w:szCs w:val="28"/>
        </w:rPr>
        <w:t>контроля</w:t>
      </w:r>
      <w:r>
        <w:rPr>
          <w:sz w:val="28"/>
          <w:szCs w:val="28"/>
        </w:rPr>
        <w:t xml:space="preserve"> </w:t>
      </w:r>
      <w:r w:rsidR="0013571B">
        <w:rPr>
          <w:sz w:val="28"/>
          <w:szCs w:val="28"/>
        </w:rPr>
        <w:t>безопасности,</w:t>
      </w:r>
      <w:r>
        <w:rPr>
          <w:sz w:val="28"/>
          <w:szCs w:val="28"/>
        </w:rPr>
        <w:t xml:space="preserve"> </w:t>
      </w:r>
      <w:r w:rsidR="0013571B">
        <w:rPr>
          <w:sz w:val="28"/>
          <w:szCs w:val="28"/>
        </w:rPr>
        <w:t>сек;</w:t>
      </w:r>
    </w:p>
    <w:p w14:paraId="4948232D" w14:textId="5E99F39C" w:rsidR="00FE4AD3" w:rsidRDefault="0063208D">
      <w:pPr>
        <w:widowControl w:val="0"/>
        <w:autoSpaceDE w:val="0"/>
        <w:autoSpaceDN w:val="0"/>
        <w:adjustRightInd w:val="0"/>
        <w:ind w:firstLine="709"/>
        <w:jc w:val="both"/>
        <w:rPr>
          <w:sz w:val="28"/>
          <w:szCs w:val="28"/>
        </w:rPr>
      </w:pPr>
      <w:r>
        <w:rPr>
          <w:sz w:val="28"/>
          <w:szCs w:val="28"/>
        </w:rPr>
        <w:t xml:space="preserve">       </w:t>
      </w:r>
      <m:oMath>
        <m:r>
          <w:rPr>
            <w:rFonts w:ascii="Cambria Math" w:hAnsi="Cambria Math"/>
            <w:sz w:val="28"/>
            <w:szCs w:val="28"/>
          </w:rPr>
          <m:t>k</m:t>
        </m:r>
      </m:oMath>
      <w:r>
        <w:rPr>
          <w:sz w:val="28"/>
          <w:szCs w:val="28"/>
        </w:rPr>
        <w:t xml:space="preserve"> </w:t>
      </w:r>
      <w:proofErr w:type="gramStart"/>
      <w:r w:rsidR="0013571B">
        <w:rPr>
          <w:sz w:val="28"/>
          <w:szCs w:val="28"/>
        </w:rPr>
        <w:t>–</w:t>
      </w:r>
      <w:r>
        <w:rPr>
          <w:sz w:val="28"/>
          <w:szCs w:val="28"/>
        </w:rPr>
        <w:t xml:space="preserve">  </w:t>
      </w:r>
      <w:r w:rsidR="0013571B">
        <w:rPr>
          <w:sz w:val="28"/>
          <w:szCs w:val="28"/>
        </w:rPr>
        <w:t>коэффициент</w:t>
      </w:r>
      <w:proofErr w:type="gramEnd"/>
      <w:r>
        <w:rPr>
          <w:sz w:val="28"/>
          <w:szCs w:val="28"/>
        </w:rPr>
        <w:t xml:space="preserve"> </w:t>
      </w:r>
      <w:r w:rsidR="0013571B">
        <w:rPr>
          <w:sz w:val="28"/>
          <w:szCs w:val="28"/>
        </w:rPr>
        <w:t>сезонности,</w:t>
      </w:r>
      <w:r>
        <w:rPr>
          <w:sz w:val="28"/>
          <w:szCs w:val="28"/>
        </w:rPr>
        <w:t xml:space="preserve"> </w:t>
      </w:r>
      <w:r w:rsidR="0013571B">
        <w:rPr>
          <w:sz w:val="28"/>
          <w:szCs w:val="28"/>
        </w:rPr>
        <w:t>летний</w:t>
      </w:r>
      <w:r>
        <w:rPr>
          <w:sz w:val="28"/>
          <w:szCs w:val="28"/>
        </w:rPr>
        <w:t xml:space="preserve"> </w:t>
      </w:r>
      <w:r w:rsidR="0013571B">
        <w:rPr>
          <w:sz w:val="28"/>
          <w:szCs w:val="28"/>
        </w:rPr>
        <w:t>период</w:t>
      </w:r>
      <w:r>
        <w:rPr>
          <w:sz w:val="28"/>
          <w:szCs w:val="28"/>
        </w:rPr>
        <w:t xml:space="preserve"> </w:t>
      </w:r>
      <w:r w:rsidR="0013571B">
        <w:rPr>
          <w:sz w:val="28"/>
          <w:szCs w:val="28"/>
        </w:rPr>
        <w:t>–</w:t>
      </w:r>
      <w:r>
        <w:rPr>
          <w:sz w:val="28"/>
          <w:szCs w:val="28"/>
        </w:rPr>
        <w:t xml:space="preserve"> </w:t>
      </w:r>
      <w:r w:rsidR="0013571B">
        <w:rPr>
          <w:sz w:val="28"/>
          <w:szCs w:val="28"/>
        </w:rPr>
        <w:t>1,0-1,2;</w:t>
      </w:r>
      <w:r>
        <w:rPr>
          <w:sz w:val="28"/>
          <w:szCs w:val="28"/>
        </w:rPr>
        <w:t xml:space="preserve"> </w:t>
      </w:r>
      <w:r w:rsidR="0013571B">
        <w:rPr>
          <w:sz w:val="28"/>
          <w:szCs w:val="28"/>
        </w:rPr>
        <w:t>зимний</w:t>
      </w:r>
      <w:r>
        <w:rPr>
          <w:sz w:val="28"/>
          <w:szCs w:val="28"/>
        </w:rPr>
        <w:t xml:space="preserve"> </w:t>
      </w:r>
      <w:r w:rsidR="0013571B">
        <w:rPr>
          <w:sz w:val="28"/>
          <w:szCs w:val="28"/>
        </w:rPr>
        <w:t>–</w:t>
      </w:r>
      <w:r>
        <w:rPr>
          <w:sz w:val="28"/>
          <w:szCs w:val="28"/>
        </w:rPr>
        <w:t xml:space="preserve"> </w:t>
      </w:r>
      <w:r w:rsidR="0013571B">
        <w:rPr>
          <w:sz w:val="28"/>
          <w:szCs w:val="28"/>
        </w:rPr>
        <w:t>1,3-1,8.</w:t>
      </w:r>
    </w:p>
    <w:p w14:paraId="6F7A4285" w14:textId="77777777" w:rsidR="00FE4AD3" w:rsidRDefault="00FE4AD3">
      <w:pPr>
        <w:widowControl w:val="0"/>
        <w:autoSpaceDE w:val="0"/>
        <w:autoSpaceDN w:val="0"/>
        <w:adjustRightInd w:val="0"/>
        <w:ind w:firstLine="709"/>
        <w:jc w:val="both"/>
        <w:rPr>
          <w:sz w:val="28"/>
          <w:szCs w:val="28"/>
        </w:rPr>
      </w:pPr>
    </w:p>
    <w:p w14:paraId="4056EBF7" w14:textId="72B898AE" w:rsidR="00FE4AD3" w:rsidRDefault="0013571B">
      <w:pPr>
        <w:widowControl w:val="0"/>
        <w:autoSpaceDE w:val="0"/>
        <w:autoSpaceDN w:val="0"/>
        <w:adjustRightInd w:val="0"/>
        <w:ind w:firstLine="709"/>
        <w:jc w:val="both"/>
        <w:rPr>
          <w:sz w:val="28"/>
          <w:szCs w:val="28"/>
        </w:rPr>
      </w:pPr>
      <w:r>
        <w:rPr>
          <w:sz w:val="28"/>
          <w:szCs w:val="28"/>
        </w:rPr>
        <w:t>Результаты</w:t>
      </w:r>
      <w:r w:rsidR="0063208D">
        <w:rPr>
          <w:sz w:val="28"/>
          <w:szCs w:val="28"/>
        </w:rPr>
        <w:t xml:space="preserve"> </w:t>
      </w:r>
      <w:r>
        <w:rPr>
          <w:sz w:val="28"/>
          <w:szCs w:val="28"/>
        </w:rPr>
        <w:t>эффективности</w:t>
      </w:r>
      <w:r w:rsidR="0063208D">
        <w:rPr>
          <w:sz w:val="28"/>
          <w:szCs w:val="28"/>
        </w:rPr>
        <w:t xml:space="preserve"> </w:t>
      </w:r>
      <w:r>
        <w:rPr>
          <w:sz w:val="28"/>
          <w:szCs w:val="28"/>
        </w:rPr>
        <w:t>показаны</w:t>
      </w:r>
      <w:r w:rsidR="0063208D">
        <w:rPr>
          <w:sz w:val="28"/>
          <w:szCs w:val="28"/>
        </w:rPr>
        <w:t xml:space="preserve"> </w:t>
      </w:r>
      <w:r>
        <w:rPr>
          <w:sz w:val="28"/>
          <w:szCs w:val="28"/>
        </w:rPr>
        <w:t>в</w:t>
      </w:r>
      <w:r w:rsidR="0063208D">
        <w:rPr>
          <w:sz w:val="28"/>
          <w:szCs w:val="28"/>
        </w:rPr>
        <w:t xml:space="preserve"> </w:t>
      </w:r>
      <w:r>
        <w:rPr>
          <w:sz w:val="28"/>
          <w:szCs w:val="28"/>
        </w:rPr>
        <w:t>таблице</w:t>
      </w:r>
      <w:r w:rsidR="0063208D">
        <w:rPr>
          <w:sz w:val="28"/>
          <w:szCs w:val="28"/>
        </w:rPr>
        <w:t xml:space="preserve"> </w:t>
      </w:r>
      <w:r w:rsidR="002E7CBF">
        <w:rPr>
          <w:sz w:val="28"/>
          <w:szCs w:val="28"/>
        </w:rPr>
        <w:t>4</w:t>
      </w:r>
      <w:r>
        <w:rPr>
          <w:sz w:val="28"/>
          <w:szCs w:val="28"/>
        </w:rPr>
        <w:t>.1.</w:t>
      </w:r>
    </w:p>
    <w:p w14:paraId="61A7421D" w14:textId="77777777" w:rsidR="00FE4AD3" w:rsidRDefault="00FE4AD3">
      <w:pPr>
        <w:widowControl w:val="0"/>
        <w:autoSpaceDE w:val="0"/>
        <w:autoSpaceDN w:val="0"/>
        <w:adjustRightInd w:val="0"/>
        <w:ind w:firstLine="709"/>
        <w:jc w:val="both"/>
        <w:rPr>
          <w:sz w:val="28"/>
          <w:szCs w:val="28"/>
        </w:rPr>
      </w:pPr>
    </w:p>
    <w:p w14:paraId="68A03523" w14:textId="04991DAD" w:rsidR="00FE4AD3" w:rsidRDefault="0013571B">
      <w:pPr>
        <w:widowControl w:val="0"/>
        <w:autoSpaceDE w:val="0"/>
        <w:autoSpaceDN w:val="0"/>
        <w:adjustRightInd w:val="0"/>
        <w:ind w:firstLine="709"/>
        <w:jc w:val="both"/>
        <w:rPr>
          <w:sz w:val="28"/>
          <w:szCs w:val="28"/>
        </w:rPr>
      </w:pPr>
      <w:r>
        <w:rPr>
          <w:sz w:val="28"/>
          <w:szCs w:val="28"/>
        </w:rPr>
        <w:t>Таблица</w:t>
      </w:r>
      <w:r w:rsidR="0063208D">
        <w:rPr>
          <w:sz w:val="28"/>
          <w:szCs w:val="28"/>
        </w:rPr>
        <w:t xml:space="preserve"> </w:t>
      </w:r>
      <w:r w:rsidR="002E7CBF">
        <w:rPr>
          <w:sz w:val="28"/>
          <w:szCs w:val="28"/>
        </w:rPr>
        <w:t>4</w:t>
      </w:r>
      <w:r>
        <w:rPr>
          <w:sz w:val="28"/>
          <w:szCs w:val="28"/>
        </w:rPr>
        <w:t>.1</w:t>
      </w:r>
      <w:r w:rsidR="0063208D">
        <w:rPr>
          <w:sz w:val="28"/>
          <w:szCs w:val="28"/>
        </w:rPr>
        <w:t xml:space="preserve"> </w:t>
      </w:r>
      <w:r>
        <w:rPr>
          <w:sz w:val="28"/>
          <w:szCs w:val="28"/>
        </w:rPr>
        <w:t>–</w:t>
      </w:r>
      <w:r w:rsidR="0063208D">
        <w:rPr>
          <w:sz w:val="28"/>
          <w:szCs w:val="28"/>
        </w:rPr>
        <w:t xml:space="preserve"> </w:t>
      </w:r>
      <w:r>
        <w:rPr>
          <w:sz w:val="28"/>
          <w:szCs w:val="28"/>
        </w:rPr>
        <w:t>Сравнительные</w:t>
      </w:r>
      <w:r w:rsidR="0063208D">
        <w:rPr>
          <w:sz w:val="28"/>
          <w:szCs w:val="28"/>
        </w:rPr>
        <w:t xml:space="preserve"> </w:t>
      </w:r>
      <w:r>
        <w:rPr>
          <w:sz w:val="28"/>
          <w:szCs w:val="28"/>
        </w:rPr>
        <w:t>показатели</w:t>
      </w:r>
      <w:r w:rsidR="0063208D">
        <w:rPr>
          <w:sz w:val="28"/>
          <w:szCs w:val="28"/>
        </w:rPr>
        <w:t xml:space="preserve"> </w:t>
      </w:r>
      <w:r>
        <w:rPr>
          <w:sz w:val="28"/>
          <w:szCs w:val="28"/>
        </w:rPr>
        <w:t>эффективности</w:t>
      </w:r>
    </w:p>
    <w:tbl>
      <w:tblPr>
        <w:tblStyle w:val="aff5"/>
        <w:tblW w:w="0" w:type="auto"/>
        <w:tblLook w:val="04A0" w:firstRow="1" w:lastRow="0" w:firstColumn="1" w:lastColumn="0" w:noHBand="0" w:noVBand="1"/>
      </w:tblPr>
      <w:tblGrid>
        <w:gridCol w:w="484"/>
        <w:gridCol w:w="3191"/>
        <w:gridCol w:w="1857"/>
        <w:gridCol w:w="1968"/>
        <w:gridCol w:w="2065"/>
      </w:tblGrid>
      <w:tr w:rsidR="00FE4AD3" w14:paraId="55E12FB1" w14:textId="77777777">
        <w:tc>
          <w:tcPr>
            <w:tcW w:w="484" w:type="dxa"/>
            <w:tcBorders>
              <w:right w:val="single" w:sz="4" w:space="0" w:color="FFFFFF" w:themeColor="background1"/>
            </w:tcBorders>
            <w:shd w:val="clear" w:color="auto" w:fill="002060"/>
          </w:tcPr>
          <w:p w14:paraId="6523816A" w14:textId="77777777" w:rsidR="00FE4AD3" w:rsidRDefault="0013571B">
            <w:pPr>
              <w:widowControl w:val="0"/>
              <w:autoSpaceDE w:val="0"/>
              <w:autoSpaceDN w:val="0"/>
              <w:adjustRightInd w:val="0"/>
              <w:jc w:val="center"/>
              <w:rPr>
                <w:color w:val="FFFFFF" w:themeColor="background1"/>
                <w:sz w:val="28"/>
                <w:szCs w:val="28"/>
              </w:rPr>
            </w:pPr>
            <w:r>
              <w:rPr>
                <w:color w:val="FFFFFF" w:themeColor="background1"/>
                <w:sz w:val="28"/>
                <w:szCs w:val="28"/>
              </w:rPr>
              <w:t>№</w:t>
            </w:r>
          </w:p>
        </w:tc>
        <w:tc>
          <w:tcPr>
            <w:tcW w:w="3191" w:type="dxa"/>
            <w:tcBorders>
              <w:left w:val="single" w:sz="4" w:space="0" w:color="FFFFFF" w:themeColor="background1"/>
              <w:right w:val="single" w:sz="4" w:space="0" w:color="FFFFFF" w:themeColor="background1"/>
            </w:tcBorders>
            <w:shd w:val="clear" w:color="auto" w:fill="002060"/>
          </w:tcPr>
          <w:p w14:paraId="1E28A975" w14:textId="77777777" w:rsidR="00FE4AD3" w:rsidRDefault="0013571B">
            <w:pPr>
              <w:widowControl w:val="0"/>
              <w:autoSpaceDE w:val="0"/>
              <w:autoSpaceDN w:val="0"/>
              <w:adjustRightInd w:val="0"/>
              <w:jc w:val="center"/>
              <w:rPr>
                <w:color w:val="FFFFFF" w:themeColor="background1"/>
                <w:sz w:val="28"/>
                <w:szCs w:val="28"/>
              </w:rPr>
            </w:pPr>
            <w:r>
              <w:rPr>
                <w:color w:val="FFFFFF" w:themeColor="background1"/>
                <w:sz w:val="28"/>
                <w:szCs w:val="28"/>
              </w:rPr>
              <w:t>Показатель</w:t>
            </w:r>
          </w:p>
        </w:tc>
        <w:tc>
          <w:tcPr>
            <w:tcW w:w="1857" w:type="dxa"/>
            <w:tcBorders>
              <w:left w:val="single" w:sz="4" w:space="0" w:color="FFFFFF" w:themeColor="background1"/>
              <w:right w:val="single" w:sz="4" w:space="0" w:color="FFFFFF" w:themeColor="background1"/>
            </w:tcBorders>
            <w:shd w:val="clear" w:color="auto" w:fill="002060"/>
          </w:tcPr>
          <w:p w14:paraId="18F9C134" w14:textId="2A1FC9DB" w:rsidR="00FE4AD3" w:rsidRDefault="0013571B">
            <w:pPr>
              <w:widowControl w:val="0"/>
              <w:autoSpaceDE w:val="0"/>
              <w:autoSpaceDN w:val="0"/>
              <w:adjustRightInd w:val="0"/>
              <w:jc w:val="center"/>
              <w:rPr>
                <w:color w:val="FFFFFF" w:themeColor="background1"/>
                <w:sz w:val="28"/>
                <w:szCs w:val="28"/>
              </w:rPr>
            </w:pPr>
            <w:r>
              <w:rPr>
                <w:color w:val="FFFFFF" w:themeColor="background1"/>
                <w:sz w:val="28"/>
                <w:szCs w:val="28"/>
              </w:rPr>
              <w:t>Базовая</w:t>
            </w:r>
            <w:r w:rsidR="0063208D">
              <w:rPr>
                <w:color w:val="FFFFFF" w:themeColor="background1"/>
                <w:sz w:val="28"/>
                <w:szCs w:val="28"/>
              </w:rPr>
              <w:t xml:space="preserve"> </w:t>
            </w:r>
            <w:r>
              <w:rPr>
                <w:color w:val="FFFFFF" w:themeColor="background1"/>
                <w:sz w:val="28"/>
                <w:szCs w:val="28"/>
              </w:rPr>
              <w:t>конструкция</w:t>
            </w:r>
          </w:p>
        </w:tc>
        <w:tc>
          <w:tcPr>
            <w:tcW w:w="1968" w:type="dxa"/>
            <w:tcBorders>
              <w:left w:val="single" w:sz="4" w:space="0" w:color="FFFFFF" w:themeColor="background1"/>
              <w:right w:val="single" w:sz="4" w:space="0" w:color="FFFFFF" w:themeColor="background1"/>
            </w:tcBorders>
            <w:shd w:val="clear" w:color="auto" w:fill="002060"/>
          </w:tcPr>
          <w:p w14:paraId="4075973F" w14:textId="40B48A27" w:rsidR="00FE4AD3" w:rsidRDefault="0013571B">
            <w:pPr>
              <w:widowControl w:val="0"/>
              <w:autoSpaceDE w:val="0"/>
              <w:autoSpaceDN w:val="0"/>
              <w:adjustRightInd w:val="0"/>
              <w:jc w:val="center"/>
              <w:rPr>
                <w:color w:val="FFFFFF" w:themeColor="background1"/>
                <w:sz w:val="28"/>
                <w:szCs w:val="28"/>
              </w:rPr>
            </w:pPr>
            <w:r>
              <w:rPr>
                <w:color w:val="FFFFFF" w:themeColor="background1"/>
                <w:sz w:val="28"/>
                <w:szCs w:val="28"/>
              </w:rPr>
              <w:t>Предлагаемый</w:t>
            </w:r>
            <w:r w:rsidR="0063208D">
              <w:rPr>
                <w:color w:val="FFFFFF" w:themeColor="background1"/>
                <w:sz w:val="28"/>
                <w:szCs w:val="28"/>
              </w:rPr>
              <w:t xml:space="preserve"> </w:t>
            </w:r>
            <w:r>
              <w:rPr>
                <w:color w:val="FFFFFF" w:themeColor="background1"/>
                <w:sz w:val="28"/>
                <w:szCs w:val="28"/>
              </w:rPr>
              <w:t>вариант</w:t>
            </w:r>
          </w:p>
        </w:tc>
        <w:tc>
          <w:tcPr>
            <w:tcW w:w="2065" w:type="dxa"/>
            <w:tcBorders>
              <w:left w:val="single" w:sz="4" w:space="0" w:color="FFFFFF" w:themeColor="background1"/>
            </w:tcBorders>
            <w:shd w:val="clear" w:color="auto" w:fill="002060"/>
          </w:tcPr>
          <w:p w14:paraId="7A381DEE" w14:textId="456D3C52" w:rsidR="00FE4AD3" w:rsidRDefault="0013571B">
            <w:pPr>
              <w:widowControl w:val="0"/>
              <w:autoSpaceDE w:val="0"/>
              <w:autoSpaceDN w:val="0"/>
              <w:adjustRightInd w:val="0"/>
              <w:jc w:val="center"/>
              <w:rPr>
                <w:color w:val="FFFFFF" w:themeColor="background1"/>
                <w:sz w:val="28"/>
                <w:szCs w:val="28"/>
              </w:rPr>
            </w:pPr>
            <w:r>
              <w:rPr>
                <w:color w:val="FFFFFF" w:themeColor="background1"/>
                <w:sz w:val="28"/>
                <w:szCs w:val="28"/>
              </w:rPr>
              <w:t>Изменение,</w:t>
            </w:r>
            <w:r w:rsidR="0063208D">
              <w:rPr>
                <w:color w:val="FFFFFF" w:themeColor="background1"/>
                <w:sz w:val="28"/>
                <w:szCs w:val="28"/>
              </w:rPr>
              <w:t xml:space="preserve"> </w:t>
            </w:r>
            <w:r>
              <w:rPr>
                <w:color w:val="FFFFFF" w:themeColor="background1"/>
                <w:sz w:val="28"/>
                <w:szCs w:val="28"/>
              </w:rPr>
              <w:t>%</w:t>
            </w:r>
          </w:p>
        </w:tc>
      </w:tr>
      <w:tr w:rsidR="00FE4AD3" w14:paraId="6D9DF179" w14:textId="77777777">
        <w:tc>
          <w:tcPr>
            <w:tcW w:w="484" w:type="dxa"/>
          </w:tcPr>
          <w:p w14:paraId="3AEF796F" w14:textId="77777777" w:rsidR="00FE4AD3" w:rsidRDefault="0013571B">
            <w:pPr>
              <w:widowControl w:val="0"/>
              <w:autoSpaceDE w:val="0"/>
              <w:autoSpaceDN w:val="0"/>
              <w:adjustRightInd w:val="0"/>
              <w:jc w:val="center"/>
              <w:rPr>
                <w:sz w:val="28"/>
                <w:szCs w:val="28"/>
              </w:rPr>
            </w:pPr>
            <w:r>
              <w:rPr>
                <w:sz w:val="28"/>
                <w:szCs w:val="28"/>
              </w:rPr>
              <w:t>1</w:t>
            </w:r>
          </w:p>
        </w:tc>
        <w:tc>
          <w:tcPr>
            <w:tcW w:w="3191" w:type="dxa"/>
          </w:tcPr>
          <w:p w14:paraId="101272E4" w14:textId="77777777" w:rsidR="00FE4AD3" w:rsidRDefault="0013571B">
            <w:pPr>
              <w:widowControl w:val="0"/>
              <w:autoSpaceDE w:val="0"/>
              <w:autoSpaceDN w:val="0"/>
              <w:adjustRightInd w:val="0"/>
              <w:jc w:val="center"/>
              <w:rPr>
                <w:sz w:val="28"/>
                <w:szCs w:val="28"/>
              </w:rPr>
            </w:pPr>
            <w:r>
              <w:rPr>
                <w:sz w:val="28"/>
                <w:szCs w:val="28"/>
              </w:rPr>
              <w:t>2</w:t>
            </w:r>
          </w:p>
        </w:tc>
        <w:tc>
          <w:tcPr>
            <w:tcW w:w="1857" w:type="dxa"/>
          </w:tcPr>
          <w:p w14:paraId="2ECE46F5" w14:textId="77777777" w:rsidR="00FE4AD3" w:rsidRDefault="0013571B">
            <w:pPr>
              <w:widowControl w:val="0"/>
              <w:autoSpaceDE w:val="0"/>
              <w:autoSpaceDN w:val="0"/>
              <w:adjustRightInd w:val="0"/>
              <w:jc w:val="center"/>
              <w:rPr>
                <w:sz w:val="28"/>
                <w:szCs w:val="28"/>
              </w:rPr>
            </w:pPr>
            <w:r>
              <w:rPr>
                <w:sz w:val="28"/>
                <w:szCs w:val="28"/>
              </w:rPr>
              <w:t>3</w:t>
            </w:r>
          </w:p>
        </w:tc>
        <w:tc>
          <w:tcPr>
            <w:tcW w:w="1968" w:type="dxa"/>
          </w:tcPr>
          <w:p w14:paraId="3A84EC56" w14:textId="77777777" w:rsidR="00FE4AD3" w:rsidRDefault="0013571B">
            <w:pPr>
              <w:widowControl w:val="0"/>
              <w:autoSpaceDE w:val="0"/>
              <w:autoSpaceDN w:val="0"/>
              <w:adjustRightInd w:val="0"/>
              <w:jc w:val="center"/>
              <w:rPr>
                <w:sz w:val="28"/>
                <w:szCs w:val="28"/>
              </w:rPr>
            </w:pPr>
            <w:r>
              <w:rPr>
                <w:sz w:val="28"/>
                <w:szCs w:val="28"/>
              </w:rPr>
              <w:t>4</w:t>
            </w:r>
          </w:p>
        </w:tc>
        <w:tc>
          <w:tcPr>
            <w:tcW w:w="2065" w:type="dxa"/>
          </w:tcPr>
          <w:p w14:paraId="186B7616" w14:textId="77777777" w:rsidR="00FE4AD3" w:rsidRDefault="0013571B">
            <w:pPr>
              <w:widowControl w:val="0"/>
              <w:autoSpaceDE w:val="0"/>
              <w:autoSpaceDN w:val="0"/>
              <w:adjustRightInd w:val="0"/>
              <w:jc w:val="center"/>
              <w:rPr>
                <w:sz w:val="28"/>
                <w:szCs w:val="28"/>
              </w:rPr>
            </w:pPr>
            <w:r>
              <w:rPr>
                <w:sz w:val="28"/>
                <w:szCs w:val="28"/>
              </w:rPr>
              <w:t>5</w:t>
            </w:r>
          </w:p>
        </w:tc>
      </w:tr>
      <w:tr w:rsidR="00FE4AD3" w14:paraId="38CC6993" w14:textId="77777777">
        <w:tc>
          <w:tcPr>
            <w:tcW w:w="484" w:type="dxa"/>
          </w:tcPr>
          <w:p w14:paraId="5F4593BC" w14:textId="77777777" w:rsidR="00FE4AD3" w:rsidRDefault="0013571B">
            <w:pPr>
              <w:widowControl w:val="0"/>
              <w:autoSpaceDE w:val="0"/>
              <w:autoSpaceDN w:val="0"/>
              <w:adjustRightInd w:val="0"/>
              <w:jc w:val="center"/>
              <w:rPr>
                <w:sz w:val="28"/>
                <w:szCs w:val="28"/>
              </w:rPr>
            </w:pPr>
            <w:r>
              <w:rPr>
                <w:sz w:val="28"/>
                <w:szCs w:val="28"/>
              </w:rPr>
              <w:t>1</w:t>
            </w:r>
          </w:p>
        </w:tc>
        <w:tc>
          <w:tcPr>
            <w:tcW w:w="3191" w:type="dxa"/>
          </w:tcPr>
          <w:p w14:paraId="0B4178FA" w14:textId="1A2FA92C" w:rsidR="00FE4AD3" w:rsidRDefault="0013571B">
            <w:pPr>
              <w:widowControl w:val="0"/>
              <w:autoSpaceDE w:val="0"/>
              <w:autoSpaceDN w:val="0"/>
              <w:adjustRightInd w:val="0"/>
              <w:jc w:val="both"/>
              <w:rPr>
                <w:sz w:val="28"/>
                <w:szCs w:val="28"/>
              </w:rPr>
            </w:pPr>
            <w:r>
              <w:rPr>
                <w:sz w:val="28"/>
                <w:szCs w:val="28"/>
              </w:rPr>
              <w:t>Грузоподъемность,</w:t>
            </w:r>
            <w:r w:rsidR="0063208D">
              <w:rPr>
                <w:sz w:val="28"/>
                <w:szCs w:val="28"/>
              </w:rPr>
              <w:t xml:space="preserve"> </w:t>
            </w:r>
            <w:r>
              <w:rPr>
                <w:sz w:val="28"/>
                <w:szCs w:val="28"/>
              </w:rPr>
              <w:t>кг</w:t>
            </w:r>
          </w:p>
        </w:tc>
        <w:tc>
          <w:tcPr>
            <w:tcW w:w="1857" w:type="dxa"/>
          </w:tcPr>
          <w:p w14:paraId="69CAD4F3" w14:textId="77777777" w:rsidR="00FE4AD3" w:rsidRDefault="0013571B">
            <w:pPr>
              <w:widowControl w:val="0"/>
              <w:autoSpaceDE w:val="0"/>
              <w:autoSpaceDN w:val="0"/>
              <w:adjustRightInd w:val="0"/>
              <w:jc w:val="center"/>
              <w:rPr>
                <w:sz w:val="28"/>
                <w:szCs w:val="28"/>
              </w:rPr>
            </w:pPr>
            <w:r>
              <w:rPr>
                <w:sz w:val="28"/>
                <w:szCs w:val="28"/>
              </w:rPr>
              <w:t>3500</w:t>
            </w:r>
          </w:p>
        </w:tc>
        <w:tc>
          <w:tcPr>
            <w:tcW w:w="1968" w:type="dxa"/>
          </w:tcPr>
          <w:p w14:paraId="25586F15" w14:textId="77777777" w:rsidR="00FE4AD3" w:rsidRDefault="0013571B">
            <w:pPr>
              <w:widowControl w:val="0"/>
              <w:autoSpaceDE w:val="0"/>
              <w:autoSpaceDN w:val="0"/>
              <w:adjustRightInd w:val="0"/>
              <w:jc w:val="center"/>
              <w:rPr>
                <w:sz w:val="28"/>
                <w:szCs w:val="28"/>
              </w:rPr>
            </w:pPr>
            <w:r>
              <w:rPr>
                <w:sz w:val="28"/>
                <w:szCs w:val="28"/>
              </w:rPr>
              <w:t>3500</w:t>
            </w:r>
          </w:p>
        </w:tc>
        <w:tc>
          <w:tcPr>
            <w:tcW w:w="2065" w:type="dxa"/>
          </w:tcPr>
          <w:p w14:paraId="4CAA3552" w14:textId="77777777" w:rsidR="00FE4AD3" w:rsidRDefault="00FE4AD3">
            <w:pPr>
              <w:widowControl w:val="0"/>
              <w:autoSpaceDE w:val="0"/>
              <w:autoSpaceDN w:val="0"/>
              <w:adjustRightInd w:val="0"/>
              <w:jc w:val="center"/>
              <w:rPr>
                <w:rFonts w:ascii="Tahoma" w:hAnsi="Tahoma" w:cs="Tahoma"/>
                <w:sz w:val="28"/>
                <w:szCs w:val="28"/>
              </w:rPr>
            </w:pPr>
          </w:p>
        </w:tc>
      </w:tr>
      <w:tr w:rsidR="00FE4AD3" w14:paraId="7519E9E3" w14:textId="77777777">
        <w:tc>
          <w:tcPr>
            <w:tcW w:w="484" w:type="dxa"/>
          </w:tcPr>
          <w:p w14:paraId="14FAFDA1" w14:textId="77777777" w:rsidR="00FE4AD3" w:rsidRDefault="0013571B">
            <w:pPr>
              <w:widowControl w:val="0"/>
              <w:autoSpaceDE w:val="0"/>
              <w:autoSpaceDN w:val="0"/>
              <w:adjustRightInd w:val="0"/>
              <w:jc w:val="center"/>
              <w:rPr>
                <w:sz w:val="28"/>
                <w:szCs w:val="28"/>
              </w:rPr>
            </w:pPr>
            <w:r>
              <w:rPr>
                <w:sz w:val="28"/>
                <w:szCs w:val="28"/>
              </w:rPr>
              <w:t>2</w:t>
            </w:r>
          </w:p>
        </w:tc>
        <w:tc>
          <w:tcPr>
            <w:tcW w:w="3191" w:type="dxa"/>
          </w:tcPr>
          <w:p w14:paraId="7BE0B910" w14:textId="7242EEF4" w:rsidR="00FE4AD3" w:rsidRDefault="0013571B">
            <w:pPr>
              <w:widowControl w:val="0"/>
              <w:autoSpaceDE w:val="0"/>
              <w:autoSpaceDN w:val="0"/>
              <w:adjustRightInd w:val="0"/>
              <w:jc w:val="both"/>
              <w:rPr>
                <w:sz w:val="28"/>
                <w:szCs w:val="28"/>
              </w:rPr>
            </w:pPr>
            <w:r>
              <w:rPr>
                <w:sz w:val="28"/>
                <w:szCs w:val="28"/>
              </w:rPr>
              <w:t>Масса</w:t>
            </w:r>
            <w:r w:rsidR="0063208D">
              <w:rPr>
                <w:sz w:val="28"/>
                <w:szCs w:val="28"/>
              </w:rPr>
              <w:t xml:space="preserve"> </w:t>
            </w:r>
            <w:r>
              <w:rPr>
                <w:sz w:val="28"/>
                <w:szCs w:val="28"/>
              </w:rPr>
              <w:t>подъемника,</w:t>
            </w:r>
            <w:r w:rsidR="0063208D">
              <w:rPr>
                <w:sz w:val="28"/>
                <w:szCs w:val="28"/>
              </w:rPr>
              <w:t xml:space="preserve"> </w:t>
            </w:r>
            <w:r>
              <w:rPr>
                <w:sz w:val="28"/>
                <w:szCs w:val="28"/>
              </w:rPr>
              <w:t>кг</w:t>
            </w:r>
          </w:p>
        </w:tc>
        <w:tc>
          <w:tcPr>
            <w:tcW w:w="1857" w:type="dxa"/>
          </w:tcPr>
          <w:p w14:paraId="7728A820" w14:textId="77777777" w:rsidR="00FE4AD3" w:rsidRDefault="0013571B">
            <w:pPr>
              <w:widowControl w:val="0"/>
              <w:autoSpaceDE w:val="0"/>
              <w:autoSpaceDN w:val="0"/>
              <w:adjustRightInd w:val="0"/>
              <w:jc w:val="center"/>
              <w:rPr>
                <w:sz w:val="28"/>
                <w:szCs w:val="28"/>
              </w:rPr>
            </w:pPr>
            <w:r>
              <w:rPr>
                <w:sz w:val="28"/>
                <w:szCs w:val="28"/>
              </w:rPr>
              <w:t>1800</w:t>
            </w:r>
          </w:p>
        </w:tc>
        <w:tc>
          <w:tcPr>
            <w:tcW w:w="1968" w:type="dxa"/>
          </w:tcPr>
          <w:p w14:paraId="6DC6C3A4" w14:textId="77777777" w:rsidR="00FE4AD3" w:rsidRDefault="0013571B">
            <w:pPr>
              <w:widowControl w:val="0"/>
              <w:autoSpaceDE w:val="0"/>
              <w:autoSpaceDN w:val="0"/>
              <w:adjustRightInd w:val="0"/>
              <w:jc w:val="center"/>
              <w:rPr>
                <w:sz w:val="28"/>
                <w:szCs w:val="28"/>
              </w:rPr>
            </w:pPr>
            <w:r>
              <w:rPr>
                <w:sz w:val="28"/>
                <w:szCs w:val="28"/>
              </w:rPr>
              <w:t>1793</w:t>
            </w:r>
          </w:p>
        </w:tc>
        <w:tc>
          <w:tcPr>
            <w:tcW w:w="2065" w:type="dxa"/>
          </w:tcPr>
          <w:p w14:paraId="7D4C59B2" w14:textId="77777777" w:rsidR="00FE4AD3" w:rsidRDefault="00FE4AD3">
            <w:pPr>
              <w:widowControl w:val="0"/>
              <w:autoSpaceDE w:val="0"/>
              <w:autoSpaceDN w:val="0"/>
              <w:adjustRightInd w:val="0"/>
              <w:jc w:val="center"/>
              <w:rPr>
                <w:rFonts w:ascii="Tahoma" w:hAnsi="Tahoma" w:cs="Tahoma"/>
                <w:sz w:val="28"/>
                <w:szCs w:val="28"/>
              </w:rPr>
            </w:pPr>
          </w:p>
        </w:tc>
      </w:tr>
      <w:tr w:rsidR="00FE4AD3" w14:paraId="159ACFFB" w14:textId="77777777">
        <w:tc>
          <w:tcPr>
            <w:tcW w:w="484" w:type="dxa"/>
            <w:tcBorders>
              <w:bottom w:val="single" w:sz="4" w:space="0" w:color="auto"/>
            </w:tcBorders>
          </w:tcPr>
          <w:p w14:paraId="7E2E9CC7" w14:textId="77777777" w:rsidR="00FE4AD3" w:rsidRDefault="0013571B">
            <w:pPr>
              <w:widowControl w:val="0"/>
              <w:autoSpaceDE w:val="0"/>
              <w:autoSpaceDN w:val="0"/>
              <w:adjustRightInd w:val="0"/>
              <w:jc w:val="center"/>
              <w:rPr>
                <w:sz w:val="28"/>
                <w:szCs w:val="28"/>
              </w:rPr>
            </w:pPr>
            <w:r>
              <w:rPr>
                <w:sz w:val="28"/>
                <w:szCs w:val="28"/>
              </w:rPr>
              <w:t>3</w:t>
            </w:r>
          </w:p>
        </w:tc>
        <w:tc>
          <w:tcPr>
            <w:tcW w:w="3191" w:type="dxa"/>
            <w:tcBorders>
              <w:bottom w:val="single" w:sz="4" w:space="0" w:color="auto"/>
            </w:tcBorders>
          </w:tcPr>
          <w:p w14:paraId="5D416D1C" w14:textId="3EE7FF55" w:rsidR="00FE4AD3" w:rsidRDefault="0013571B">
            <w:pPr>
              <w:widowControl w:val="0"/>
              <w:autoSpaceDE w:val="0"/>
              <w:autoSpaceDN w:val="0"/>
              <w:adjustRightInd w:val="0"/>
              <w:jc w:val="both"/>
              <w:rPr>
                <w:sz w:val="28"/>
                <w:szCs w:val="28"/>
              </w:rPr>
            </w:pPr>
            <w:r>
              <w:rPr>
                <w:sz w:val="28"/>
                <w:szCs w:val="28"/>
              </w:rPr>
              <w:t>Масса</w:t>
            </w:r>
            <w:r w:rsidR="0063208D">
              <w:rPr>
                <w:sz w:val="28"/>
                <w:szCs w:val="28"/>
              </w:rPr>
              <w:t xml:space="preserve"> </w:t>
            </w:r>
            <w:r>
              <w:rPr>
                <w:sz w:val="28"/>
                <w:szCs w:val="28"/>
              </w:rPr>
              <w:t>платформы,</w:t>
            </w:r>
            <w:r w:rsidR="0063208D">
              <w:rPr>
                <w:sz w:val="28"/>
                <w:szCs w:val="28"/>
              </w:rPr>
              <w:t xml:space="preserve"> </w:t>
            </w:r>
            <w:r>
              <w:rPr>
                <w:sz w:val="28"/>
                <w:szCs w:val="28"/>
              </w:rPr>
              <w:t>кг</w:t>
            </w:r>
          </w:p>
        </w:tc>
        <w:tc>
          <w:tcPr>
            <w:tcW w:w="1857" w:type="dxa"/>
            <w:tcBorders>
              <w:bottom w:val="single" w:sz="4" w:space="0" w:color="auto"/>
            </w:tcBorders>
          </w:tcPr>
          <w:p w14:paraId="3203BDE3" w14:textId="77777777" w:rsidR="00FE4AD3" w:rsidRDefault="0013571B">
            <w:pPr>
              <w:widowControl w:val="0"/>
              <w:autoSpaceDE w:val="0"/>
              <w:autoSpaceDN w:val="0"/>
              <w:adjustRightInd w:val="0"/>
              <w:jc w:val="center"/>
              <w:rPr>
                <w:sz w:val="28"/>
                <w:szCs w:val="28"/>
              </w:rPr>
            </w:pPr>
            <w:r>
              <w:rPr>
                <w:sz w:val="28"/>
                <w:szCs w:val="28"/>
              </w:rPr>
              <w:t>26,6</w:t>
            </w:r>
          </w:p>
        </w:tc>
        <w:tc>
          <w:tcPr>
            <w:tcW w:w="1968" w:type="dxa"/>
            <w:tcBorders>
              <w:bottom w:val="single" w:sz="4" w:space="0" w:color="auto"/>
            </w:tcBorders>
          </w:tcPr>
          <w:p w14:paraId="54988AD3" w14:textId="77777777" w:rsidR="00FE4AD3" w:rsidRDefault="0013571B">
            <w:pPr>
              <w:widowControl w:val="0"/>
              <w:autoSpaceDE w:val="0"/>
              <w:autoSpaceDN w:val="0"/>
              <w:adjustRightInd w:val="0"/>
              <w:jc w:val="center"/>
              <w:rPr>
                <w:sz w:val="28"/>
                <w:szCs w:val="28"/>
              </w:rPr>
            </w:pPr>
            <w:r>
              <w:rPr>
                <w:sz w:val="28"/>
                <w:szCs w:val="28"/>
              </w:rPr>
              <w:t>23,1</w:t>
            </w:r>
          </w:p>
        </w:tc>
        <w:tc>
          <w:tcPr>
            <w:tcW w:w="2065" w:type="dxa"/>
            <w:tcBorders>
              <w:bottom w:val="single" w:sz="4" w:space="0" w:color="auto"/>
            </w:tcBorders>
          </w:tcPr>
          <w:p w14:paraId="7B12A6ED" w14:textId="2D194E65" w:rsidR="00FE4AD3" w:rsidRDefault="0013571B">
            <w:pPr>
              <w:widowControl w:val="0"/>
              <w:autoSpaceDE w:val="0"/>
              <w:autoSpaceDN w:val="0"/>
              <w:adjustRightInd w:val="0"/>
              <w:jc w:val="center"/>
              <w:rPr>
                <w:sz w:val="28"/>
                <w:szCs w:val="28"/>
              </w:rPr>
            </w:pPr>
            <w:r>
              <w:rPr>
                <w:rFonts w:ascii="Tahoma" w:hAnsi="Tahoma" w:cs="Tahoma"/>
                <w:sz w:val="28"/>
                <w:szCs w:val="28"/>
              </w:rPr>
              <w:t>↓</w:t>
            </w:r>
            <w:r w:rsidR="0063208D">
              <w:rPr>
                <w:rFonts w:ascii="Tahoma" w:hAnsi="Tahoma" w:cs="Tahoma"/>
                <w:sz w:val="28"/>
                <w:szCs w:val="28"/>
              </w:rPr>
              <w:t xml:space="preserve"> </w:t>
            </w:r>
            <w:r>
              <w:rPr>
                <w:sz w:val="28"/>
                <w:szCs w:val="28"/>
              </w:rPr>
              <w:t>13,1%</w:t>
            </w:r>
          </w:p>
        </w:tc>
      </w:tr>
      <w:tr w:rsidR="00FE4AD3" w14:paraId="4FE67D62" w14:textId="77777777">
        <w:tc>
          <w:tcPr>
            <w:tcW w:w="484" w:type="dxa"/>
            <w:tcBorders>
              <w:bottom w:val="nil"/>
            </w:tcBorders>
          </w:tcPr>
          <w:p w14:paraId="6F2989A7" w14:textId="77777777" w:rsidR="00FE4AD3" w:rsidRDefault="0013571B">
            <w:pPr>
              <w:widowControl w:val="0"/>
              <w:autoSpaceDE w:val="0"/>
              <w:autoSpaceDN w:val="0"/>
              <w:adjustRightInd w:val="0"/>
              <w:jc w:val="center"/>
              <w:rPr>
                <w:sz w:val="28"/>
                <w:szCs w:val="28"/>
              </w:rPr>
            </w:pPr>
            <w:r>
              <w:rPr>
                <w:sz w:val="28"/>
                <w:szCs w:val="28"/>
              </w:rPr>
              <w:t>4</w:t>
            </w:r>
          </w:p>
        </w:tc>
        <w:tc>
          <w:tcPr>
            <w:tcW w:w="3191" w:type="dxa"/>
            <w:tcBorders>
              <w:bottom w:val="nil"/>
            </w:tcBorders>
          </w:tcPr>
          <w:p w14:paraId="2792B1B9" w14:textId="58FDFE4D" w:rsidR="00FE4AD3" w:rsidRDefault="0013571B">
            <w:pPr>
              <w:widowControl w:val="0"/>
              <w:autoSpaceDE w:val="0"/>
              <w:autoSpaceDN w:val="0"/>
              <w:adjustRightInd w:val="0"/>
              <w:jc w:val="center"/>
              <w:rPr>
                <w:sz w:val="28"/>
                <w:szCs w:val="28"/>
              </w:rPr>
            </w:pPr>
            <w:r>
              <w:rPr>
                <w:sz w:val="28"/>
                <w:szCs w:val="28"/>
              </w:rPr>
              <w:t>Стоимость</w:t>
            </w:r>
            <w:r w:rsidR="0063208D">
              <w:rPr>
                <w:sz w:val="28"/>
                <w:szCs w:val="28"/>
              </w:rPr>
              <w:t xml:space="preserve"> </w:t>
            </w:r>
            <w:r>
              <w:rPr>
                <w:sz w:val="28"/>
                <w:szCs w:val="28"/>
              </w:rPr>
              <w:t>подъемника,</w:t>
            </w:r>
            <w:r w:rsidR="0063208D">
              <w:rPr>
                <w:sz w:val="28"/>
                <w:szCs w:val="28"/>
              </w:rPr>
              <w:t xml:space="preserve"> </w:t>
            </w:r>
            <w:r>
              <w:rPr>
                <w:sz w:val="28"/>
                <w:szCs w:val="28"/>
              </w:rPr>
              <w:t>тенге</w:t>
            </w:r>
          </w:p>
        </w:tc>
        <w:tc>
          <w:tcPr>
            <w:tcW w:w="1857" w:type="dxa"/>
            <w:tcBorders>
              <w:bottom w:val="nil"/>
            </w:tcBorders>
          </w:tcPr>
          <w:p w14:paraId="41B8C8F8" w14:textId="0F0D747C" w:rsidR="00FE4AD3" w:rsidRDefault="0013571B">
            <w:pPr>
              <w:widowControl w:val="0"/>
              <w:autoSpaceDE w:val="0"/>
              <w:autoSpaceDN w:val="0"/>
              <w:adjustRightInd w:val="0"/>
              <w:jc w:val="center"/>
              <w:rPr>
                <w:sz w:val="28"/>
                <w:szCs w:val="28"/>
              </w:rPr>
            </w:pPr>
            <w:r>
              <w:rPr>
                <w:sz w:val="28"/>
                <w:szCs w:val="28"/>
              </w:rPr>
              <w:t>5</w:t>
            </w:r>
            <w:r w:rsidR="0063208D">
              <w:rPr>
                <w:sz w:val="28"/>
                <w:szCs w:val="28"/>
              </w:rPr>
              <w:t xml:space="preserve"> </w:t>
            </w:r>
            <w:r>
              <w:rPr>
                <w:sz w:val="28"/>
                <w:szCs w:val="28"/>
              </w:rPr>
              <w:t>675</w:t>
            </w:r>
            <w:r w:rsidR="0063208D">
              <w:rPr>
                <w:sz w:val="28"/>
                <w:szCs w:val="28"/>
              </w:rPr>
              <w:t xml:space="preserve"> </w:t>
            </w:r>
            <w:r>
              <w:rPr>
                <w:sz w:val="28"/>
                <w:szCs w:val="28"/>
              </w:rPr>
              <w:t>900</w:t>
            </w:r>
          </w:p>
        </w:tc>
        <w:tc>
          <w:tcPr>
            <w:tcW w:w="1968" w:type="dxa"/>
            <w:tcBorders>
              <w:bottom w:val="nil"/>
            </w:tcBorders>
          </w:tcPr>
          <w:p w14:paraId="6902A5DD" w14:textId="646B87C4" w:rsidR="00FE4AD3" w:rsidRDefault="0013571B">
            <w:pPr>
              <w:widowControl w:val="0"/>
              <w:autoSpaceDE w:val="0"/>
              <w:autoSpaceDN w:val="0"/>
              <w:adjustRightInd w:val="0"/>
              <w:jc w:val="center"/>
              <w:rPr>
                <w:sz w:val="28"/>
                <w:szCs w:val="28"/>
              </w:rPr>
            </w:pPr>
            <w:r>
              <w:rPr>
                <w:sz w:val="28"/>
                <w:szCs w:val="28"/>
              </w:rPr>
              <w:t>5</w:t>
            </w:r>
            <w:r w:rsidR="0063208D">
              <w:rPr>
                <w:sz w:val="28"/>
                <w:szCs w:val="28"/>
              </w:rPr>
              <w:t xml:space="preserve"> </w:t>
            </w:r>
            <w:r>
              <w:rPr>
                <w:sz w:val="28"/>
                <w:szCs w:val="28"/>
              </w:rPr>
              <w:t>653</w:t>
            </w:r>
            <w:r w:rsidR="0063208D">
              <w:rPr>
                <w:sz w:val="28"/>
                <w:szCs w:val="28"/>
              </w:rPr>
              <w:t xml:space="preserve"> </w:t>
            </w:r>
            <w:r>
              <w:rPr>
                <w:sz w:val="28"/>
                <w:szCs w:val="28"/>
              </w:rPr>
              <w:t>827</w:t>
            </w:r>
          </w:p>
        </w:tc>
        <w:tc>
          <w:tcPr>
            <w:tcW w:w="2065" w:type="dxa"/>
            <w:tcBorders>
              <w:bottom w:val="nil"/>
            </w:tcBorders>
          </w:tcPr>
          <w:p w14:paraId="25A1EBF9" w14:textId="6AA5F665" w:rsidR="00FE4AD3" w:rsidRDefault="0013571B">
            <w:pPr>
              <w:widowControl w:val="0"/>
              <w:autoSpaceDE w:val="0"/>
              <w:autoSpaceDN w:val="0"/>
              <w:adjustRightInd w:val="0"/>
              <w:jc w:val="center"/>
              <w:rPr>
                <w:sz w:val="28"/>
                <w:szCs w:val="28"/>
              </w:rPr>
            </w:pPr>
            <w:r>
              <w:rPr>
                <w:sz w:val="28"/>
                <w:szCs w:val="28"/>
              </w:rPr>
              <w:t>↓</w:t>
            </w:r>
            <w:r w:rsidR="0063208D">
              <w:rPr>
                <w:sz w:val="28"/>
                <w:szCs w:val="28"/>
              </w:rPr>
              <w:t xml:space="preserve"> </w:t>
            </w:r>
            <w:r>
              <w:rPr>
                <w:sz w:val="28"/>
                <w:szCs w:val="28"/>
              </w:rPr>
              <w:t>22</w:t>
            </w:r>
            <w:r w:rsidR="0063208D">
              <w:rPr>
                <w:sz w:val="28"/>
                <w:szCs w:val="28"/>
              </w:rPr>
              <w:t xml:space="preserve"> </w:t>
            </w:r>
            <w:r>
              <w:rPr>
                <w:sz w:val="28"/>
                <w:szCs w:val="28"/>
              </w:rPr>
              <w:t>073</w:t>
            </w:r>
          </w:p>
        </w:tc>
      </w:tr>
      <w:tr w:rsidR="00FE4AD3" w14:paraId="48C1523D" w14:textId="77777777">
        <w:tc>
          <w:tcPr>
            <w:tcW w:w="484" w:type="dxa"/>
            <w:tcBorders>
              <w:top w:val="nil"/>
              <w:left w:val="nil"/>
              <w:right w:val="nil"/>
            </w:tcBorders>
          </w:tcPr>
          <w:p w14:paraId="5864EED8" w14:textId="77777777" w:rsidR="00FE4AD3" w:rsidRDefault="00FE4AD3">
            <w:pPr>
              <w:widowControl w:val="0"/>
              <w:autoSpaceDE w:val="0"/>
              <w:autoSpaceDN w:val="0"/>
              <w:adjustRightInd w:val="0"/>
              <w:jc w:val="center"/>
              <w:rPr>
                <w:sz w:val="28"/>
                <w:szCs w:val="28"/>
              </w:rPr>
            </w:pPr>
          </w:p>
        </w:tc>
        <w:tc>
          <w:tcPr>
            <w:tcW w:w="3191" w:type="dxa"/>
            <w:tcBorders>
              <w:top w:val="nil"/>
              <w:left w:val="nil"/>
              <w:right w:val="nil"/>
            </w:tcBorders>
          </w:tcPr>
          <w:p w14:paraId="332BB0EE" w14:textId="77777777" w:rsidR="00FE4AD3" w:rsidRDefault="00FE4AD3">
            <w:pPr>
              <w:widowControl w:val="0"/>
              <w:autoSpaceDE w:val="0"/>
              <w:autoSpaceDN w:val="0"/>
              <w:adjustRightInd w:val="0"/>
              <w:jc w:val="center"/>
              <w:rPr>
                <w:sz w:val="28"/>
                <w:szCs w:val="28"/>
              </w:rPr>
            </w:pPr>
          </w:p>
        </w:tc>
        <w:tc>
          <w:tcPr>
            <w:tcW w:w="1857" w:type="dxa"/>
            <w:tcBorders>
              <w:top w:val="nil"/>
              <w:left w:val="nil"/>
              <w:right w:val="nil"/>
            </w:tcBorders>
          </w:tcPr>
          <w:p w14:paraId="2E2F79D9" w14:textId="77777777" w:rsidR="00FE4AD3" w:rsidRDefault="00FE4AD3">
            <w:pPr>
              <w:widowControl w:val="0"/>
              <w:autoSpaceDE w:val="0"/>
              <w:autoSpaceDN w:val="0"/>
              <w:adjustRightInd w:val="0"/>
              <w:jc w:val="center"/>
              <w:rPr>
                <w:sz w:val="28"/>
                <w:szCs w:val="28"/>
              </w:rPr>
            </w:pPr>
          </w:p>
        </w:tc>
        <w:tc>
          <w:tcPr>
            <w:tcW w:w="4033" w:type="dxa"/>
            <w:gridSpan w:val="2"/>
            <w:tcBorders>
              <w:top w:val="nil"/>
              <w:left w:val="nil"/>
              <w:right w:val="nil"/>
            </w:tcBorders>
          </w:tcPr>
          <w:p w14:paraId="6E623612" w14:textId="7FD52C0D" w:rsidR="00FE4AD3" w:rsidRDefault="0013571B">
            <w:pPr>
              <w:widowControl w:val="0"/>
              <w:autoSpaceDE w:val="0"/>
              <w:autoSpaceDN w:val="0"/>
              <w:adjustRightInd w:val="0"/>
              <w:jc w:val="right"/>
              <w:rPr>
                <w:sz w:val="28"/>
                <w:szCs w:val="28"/>
              </w:rPr>
            </w:pPr>
            <w:r>
              <w:rPr>
                <w:sz w:val="28"/>
                <w:szCs w:val="28"/>
              </w:rPr>
              <w:t>Продолжение</w:t>
            </w:r>
            <w:r w:rsidR="0063208D">
              <w:rPr>
                <w:sz w:val="28"/>
                <w:szCs w:val="28"/>
              </w:rPr>
              <w:t xml:space="preserve"> </w:t>
            </w:r>
            <w:r>
              <w:rPr>
                <w:sz w:val="28"/>
                <w:szCs w:val="28"/>
              </w:rPr>
              <w:t>таблицы</w:t>
            </w:r>
            <w:r w:rsidR="0063208D">
              <w:rPr>
                <w:sz w:val="28"/>
                <w:szCs w:val="28"/>
              </w:rPr>
              <w:t xml:space="preserve"> </w:t>
            </w:r>
            <w:r w:rsidR="002E7CBF">
              <w:rPr>
                <w:sz w:val="28"/>
                <w:szCs w:val="28"/>
              </w:rPr>
              <w:t>4</w:t>
            </w:r>
            <w:r>
              <w:rPr>
                <w:sz w:val="28"/>
                <w:szCs w:val="28"/>
              </w:rPr>
              <w:t>.1</w:t>
            </w:r>
          </w:p>
        </w:tc>
      </w:tr>
      <w:tr w:rsidR="00FE4AD3" w14:paraId="190990CC" w14:textId="77777777">
        <w:tc>
          <w:tcPr>
            <w:tcW w:w="484" w:type="dxa"/>
            <w:tcBorders>
              <w:top w:val="nil"/>
            </w:tcBorders>
          </w:tcPr>
          <w:p w14:paraId="3B7CD82F" w14:textId="77777777" w:rsidR="00FE4AD3" w:rsidRDefault="0013571B">
            <w:pPr>
              <w:widowControl w:val="0"/>
              <w:autoSpaceDE w:val="0"/>
              <w:autoSpaceDN w:val="0"/>
              <w:adjustRightInd w:val="0"/>
              <w:jc w:val="center"/>
              <w:rPr>
                <w:sz w:val="28"/>
                <w:szCs w:val="28"/>
              </w:rPr>
            </w:pPr>
            <w:r>
              <w:rPr>
                <w:sz w:val="28"/>
                <w:szCs w:val="28"/>
              </w:rPr>
              <w:t>1</w:t>
            </w:r>
          </w:p>
        </w:tc>
        <w:tc>
          <w:tcPr>
            <w:tcW w:w="3191" w:type="dxa"/>
            <w:tcBorders>
              <w:top w:val="nil"/>
            </w:tcBorders>
          </w:tcPr>
          <w:p w14:paraId="3F7E5DBD" w14:textId="77777777" w:rsidR="00FE4AD3" w:rsidRDefault="0013571B">
            <w:pPr>
              <w:widowControl w:val="0"/>
              <w:autoSpaceDE w:val="0"/>
              <w:autoSpaceDN w:val="0"/>
              <w:adjustRightInd w:val="0"/>
              <w:jc w:val="center"/>
              <w:rPr>
                <w:sz w:val="28"/>
                <w:szCs w:val="28"/>
              </w:rPr>
            </w:pPr>
            <w:r>
              <w:rPr>
                <w:sz w:val="28"/>
                <w:szCs w:val="28"/>
              </w:rPr>
              <w:t>2</w:t>
            </w:r>
          </w:p>
        </w:tc>
        <w:tc>
          <w:tcPr>
            <w:tcW w:w="1857" w:type="dxa"/>
            <w:tcBorders>
              <w:top w:val="nil"/>
            </w:tcBorders>
          </w:tcPr>
          <w:p w14:paraId="6DDEED41" w14:textId="77777777" w:rsidR="00FE4AD3" w:rsidRDefault="0013571B">
            <w:pPr>
              <w:widowControl w:val="0"/>
              <w:autoSpaceDE w:val="0"/>
              <w:autoSpaceDN w:val="0"/>
              <w:adjustRightInd w:val="0"/>
              <w:jc w:val="center"/>
              <w:rPr>
                <w:sz w:val="28"/>
                <w:szCs w:val="28"/>
              </w:rPr>
            </w:pPr>
            <w:r>
              <w:rPr>
                <w:sz w:val="28"/>
                <w:szCs w:val="28"/>
              </w:rPr>
              <w:t>3</w:t>
            </w:r>
          </w:p>
        </w:tc>
        <w:tc>
          <w:tcPr>
            <w:tcW w:w="1968" w:type="dxa"/>
            <w:tcBorders>
              <w:top w:val="nil"/>
            </w:tcBorders>
          </w:tcPr>
          <w:p w14:paraId="1C40CF66" w14:textId="77777777" w:rsidR="00FE4AD3" w:rsidRDefault="0013571B">
            <w:pPr>
              <w:widowControl w:val="0"/>
              <w:autoSpaceDE w:val="0"/>
              <w:autoSpaceDN w:val="0"/>
              <w:adjustRightInd w:val="0"/>
              <w:jc w:val="center"/>
              <w:rPr>
                <w:sz w:val="28"/>
                <w:szCs w:val="28"/>
              </w:rPr>
            </w:pPr>
            <w:r>
              <w:rPr>
                <w:sz w:val="28"/>
                <w:szCs w:val="28"/>
              </w:rPr>
              <w:t>4</w:t>
            </w:r>
          </w:p>
        </w:tc>
        <w:tc>
          <w:tcPr>
            <w:tcW w:w="2065" w:type="dxa"/>
            <w:tcBorders>
              <w:top w:val="nil"/>
            </w:tcBorders>
          </w:tcPr>
          <w:p w14:paraId="7D614E66" w14:textId="77777777" w:rsidR="00FE4AD3" w:rsidRDefault="0013571B">
            <w:pPr>
              <w:widowControl w:val="0"/>
              <w:autoSpaceDE w:val="0"/>
              <w:autoSpaceDN w:val="0"/>
              <w:adjustRightInd w:val="0"/>
              <w:jc w:val="center"/>
              <w:rPr>
                <w:sz w:val="28"/>
                <w:szCs w:val="28"/>
              </w:rPr>
            </w:pPr>
            <w:r>
              <w:rPr>
                <w:sz w:val="28"/>
                <w:szCs w:val="28"/>
              </w:rPr>
              <w:t>5</w:t>
            </w:r>
          </w:p>
        </w:tc>
      </w:tr>
      <w:tr w:rsidR="00FE4AD3" w14:paraId="0A9ADDB2" w14:textId="77777777">
        <w:tc>
          <w:tcPr>
            <w:tcW w:w="484" w:type="dxa"/>
          </w:tcPr>
          <w:p w14:paraId="1F04B1C3" w14:textId="77777777" w:rsidR="00FE4AD3" w:rsidRDefault="0013571B">
            <w:pPr>
              <w:widowControl w:val="0"/>
              <w:autoSpaceDE w:val="0"/>
              <w:autoSpaceDN w:val="0"/>
              <w:adjustRightInd w:val="0"/>
              <w:jc w:val="both"/>
              <w:rPr>
                <w:sz w:val="28"/>
                <w:szCs w:val="28"/>
              </w:rPr>
            </w:pPr>
            <w:r>
              <w:rPr>
                <w:sz w:val="28"/>
                <w:szCs w:val="28"/>
              </w:rPr>
              <w:t>5</w:t>
            </w:r>
          </w:p>
        </w:tc>
        <w:tc>
          <w:tcPr>
            <w:tcW w:w="3191" w:type="dxa"/>
          </w:tcPr>
          <w:p w14:paraId="12243C8A" w14:textId="23DCCEED" w:rsidR="00FE4AD3" w:rsidRDefault="0013571B">
            <w:pPr>
              <w:widowControl w:val="0"/>
              <w:autoSpaceDE w:val="0"/>
              <w:autoSpaceDN w:val="0"/>
              <w:adjustRightInd w:val="0"/>
              <w:jc w:val="both"/>
              <w:rPr>
                <w:sz w:val="28"/>
                <w:szCs w:val="28"/>
              </w:rPr>
            </w:pPr>
            <w:r>
              <w:rPr>
                <w:sz w:val="28"/>
                <w:szCs w:val="28"/>
              </w:rPr>
              <w:t>Прочность,</w:t>
            </w:r>
            <w:r w:rsidR="0063208D">
              <w:rPr>
                <w:sz w:val="28"/>
                <w:szCs w:val="28"/>
              </w:rPr>
              <w:t xml:space="preserve"> </w:t>
            </w:r>
            <w:r>
              <w:rPr>
                <w:sz w:val="28"/>
                <w:szCs w:val="28"/>
              </w:rPr>
              <w:t>МПа</w:t>
            </w:r>
          </w:p>
        </w:tc>
        <w:tc>
          <w:tcPr>
            <w:tcW w:w="1857" w:type="dxa"/>
          </w:tcPr>
          <w:p w14:paraId="1333448A" w14:textId="77777777" w:rsidR="00FE4AD3" w:rsidRDefault="0013571B">
            <w:pPr>
              <w:widowControl w:val="0"/>
              <w:autoSpaceDE w:val="0"/>
              <w:autoSpaceDN w:val="0"/>
              <w:adjustRightInd w:val="0"/>
              <w:jc w:val="center"/>
              <w:rPr>
                <w:sz w:val="28"/>
                <w:szCs w:val="28"/>
              </w:rPr>
            </w:pPr>
            <w:r>
              <w:rPr>
                <w:sz w:val="28"/>
                <w:szCs w:val="28"/>
              </w:rPr>
              <w:t>300</w:t>
            </w:r>
          </w:p>
        </w:tc>
        <w:tc>
          <w:tcPr>
            <w:tcW w:w="1968" w:type="dxa"/>
          </w:tcPr>
          <w:p w14:paraId="30D923C5" w14:textId="77777777" w:rsidR="00FE4AD3" w:rsidRDefault="0013571B">
            <w:pPr>
              <w:widowControl w:val="0"/>
              <w:autoSpaceDE w:val="0"/>
              <w:autoSpaceDN w:val="0"/>
              <w:adjustRightInd w:val="0"/>
              <w:jc w:val="center"/>
              <w:rPr>
                <w:sz w:val="28"/>
                <w:szCs w:val="28"/>
              </w:rPr>
            </w:pPr>
            <w:r>
              <w:rPr>
                <w:sz w:val="28"/>
                <w:szCs w:val="28"/>
              </w:rPr>
              <w:t>350</w:t>
            </w:r>
          </w:p>
        </w:tc>
        <w:tc>
          <w:tcPr>
            <w:tcW w:w="2065" w:type="dxa"/>
          </w:tcPr>
          <w:p w14:paraId="153E1AE7" w14:textId="72B009CD" w:rsidR="00FE4AD3" w:rsidRDefault="0013571B">
            <w:pPr>
              <w:widowControl w:val="0"/>
              <w:autoSpaceDE w:val="0"/>
              <w:autoSpaceDN w:val="0"/>
              <w:adjustRightInd w:val="0"/>
              <w:jc w:val="center"/>
              <w:rPr>
                <w:sz w:val="28"/>
                <w:szCs w:val="28"/>
              </w:rPr>
            </w:pPr>
            <w:r>
              <w:rPr>
                <w:sz w:val="28"/>
                <w:szCs w:val="28"/>
              </w:rPr>
              <w:t>Сопротивление</w:t>
            </w:r>
            <w:r w:rsidR="0063208D">
              <w:rPr>
                <w:sz w:val="28"/>
                <w:szCs w:val="28"/>
              </w:rPr>
              <w:t xml:space="preserve"> </w:t>
            </w:r>
            <w:r>
              <w:rPr>
                <w:sz w:val="28"/>
                <w:szCs w:val="28"/>
              </w:rPr>
              <w:t>изгибу</w:t>
            </w:r>
            <w:r w:rsidR="0063208D">
              <w:rPr>
                <w:sz w:val="28"/>
                <w:szCs w:val="28"/>
              </w:rPr>
              <w:t xml:space="preserve"> </w:t>
            </w:r>
            <w:r>
              <w:rPr>
                <w:sz w:val="28"/>
                <w:szCs w:val="28"/>
              </w:rPr>
              <w:t>верхней</w:t>
            </w:r>
            <w:r w:rsidR="0063208D">
              <w:rPr>
                <w:sz w:val="28"/>
                <w:szCs w:val="28"/>
              </w:rPr>
              <w:t xml:space="preserve"> </w:t>
            </w:r>
            <w:r>
              <w:rPr>
                <w:sz w:val="28"/>
                <w:szCs w:val="28"/>
              </w:rPr>
              <w:t>платформы</w:t>
            </w:r>
            <w:r w:rsidR="0063208D">
              <w:rPr>
                <w:sz w:val="28"/>
                <w:szCs w:val="28"/>
              </w:rPr>
              <w:t xml:space="preserve"> </w:t>
            </w:r>
            <w:r>
              <w:rPr>
                <w:sz w:val="28"/>
                <w:szCs w:val="28"/>
              </w:rPr>
              <w:t>на</w:t>
            </w:r>
            <w:r w:rsidR="0063208D">
              <w:rPr>
                <w:sz w:val="28"/>
                <w:szCs w:val="28"/>
              </w:rPr>
              <w:t xml:space="preserve"> </w:t>
            </w:r>
            <w:r>
              <w:rPr>
                <w:sz w:val="28"/>
                <w:szCs w:val="28"/>
              </w:rPr>
              <w:t>49%</w:t>
            </w:r>
          </w:p>
        </w:tc>
      </w:tr>
      <w:tr w:rsidR="00FE4AD3" w14:paraId="349EA353" w14:textId="77777777">
        <w:tc>
          <w:tcPr>
            <w:tcW w:w="484" w:type="dxa"/>
          </w:tcPr>
          <w:p w14:paraId="7237BDF8" w14:textId="77777777" w:rsidR="00FE4AD3" w:rsidRDefault="0013571B">
            <w:pPr>
              <w:widowControl w:val="0"/>
              <w:autoSpaceDE w:val="0"/>
              <w:autoSpaceDN w:val="0"/>
              <w:adjustRightInd w:val="0"/>
              <w:jc w:val="both"/>
              <w:rPr>
                <w:sz w:val="28"/>
                <w:szCs w:val="28"/>
              </w:rPr>
            </w:pPr>
            <w:r>
              <w:rPr>
                <w:sz w:val="28"/>
                <w:szCs w:val="28"/>
              </w:rPr>
              <w:t>6</w:t>
            </w:r>
          </w:p>
        </w:tc>
        <w:tc>
          <w:tcPr>
            <w:tcW w:w="3191" w:type="dxa"/>
          </w:tcPr>
          <w:p w14:paraId="5F7FB7CC" w14:textId="7C9E90CE" w:rsidR="00FE4AD3" w:rsidRDefault="0013571B">
            <w:pPr>
              <w:widowControl w:val="0"/>
              <w:autoSpaceDE w:val="0"/>
              <w:autoSpaceDN w:val="0"/>
              <w:adjustRightInd w:val="0"/>
              <w:jc w:val="both"/>
              <w:rPr>
                <w:sz w:val="28"/>
                <w:szCs w:val="28"/>
              </w:rPr>
            </w:pPr>
            <w:r>
              <w:rPr>
                <w:sz w:val="28"/>
                <w:szCs w:val="28"/>
              </w:rPr>
              <w:t>Время</w:t>
            </w:r>
            <w:r w:rsidR="0063208D">
              <w:rPr>
                <w:sz w:val="28"/>
                <w:szCs w:val="28"/>
              </w:rPr>
              <w:t xml:space="preserve"> </w:t>
            </w:r>
            <w:r>
              <w:rPr>
                <w:sz w:val="28"/>
                <w:szCs w:val="28"/>
              </w:rPr>
              <w:t>постановки</w:t>
            </w:r>
            <w:r w:rsidR="0063208D">
              <w:rPr>
                <w:sz w:val="28"/>
                <w:szCs w:val="28"/>
              </w:rPr>
              <w:t xml:space="preserve"> </w:t>
            </w:r>
            <w:r>
              <w:rPr>
                <w:sz w:val="28"/>
                <w:szCs w:val="28"/>
              </w:rPr>
              <w:t>(лето),</w:t>
            </w:r>
            <w:r w:rsidR="0063208D">
              <w:rPr>
                <w:sz w:val="28"/>
                <w:szCs w:val="28"/>
              </w:rPr>
              <w:t xml:space="preserve"> </w:t>
            </w:r>
            <w:r>
              <w:rPr>
                <w:sz w:val="28"/>
                <w:szCs w:val="28"/>
              </w:rPr>
              <w:t>мин</w:t>
            </w:r>
          </w:p>
        </w:tc>
        <w:tc>
          <w:tcPr>
            <w:tcW w:w="1857" w:type="dxa"/>
          </w:tcPr>
          <w:p w14:paraId="41BAEBBE" w14:textId="77777777" w:rsidR="00FE4AD3" w:rsidRDefault="0013571B">
            <w:pPr>
              <w:widowControl w:val="0"/>
              <w:autoSpaceDE w:val="0"/>
              <w:autoSpaceDN w:val="0"/>
              <w:adjustRightInd w:val="0"/>
              <w:jc w:val="center"/>
              <w:rPr>
                <w:sz w:val="28"/>
                <w:szCs w:val="28"/>
              </w:rPr>
            </w:pPr>
            <w:r>
              <w:rPr>
                <w:sz w:val="28"/>
                <w:szCs w:val="28"/>
              </w:rPr>
              <w:t>3,5</w:t>
            </w:r>
          </w:p>
        </w:tc>
        <w:tc>
          <w:tcPr>
            <w:tcW w:w="1968" w:type="dxa"/>
          </w:tcPr>
          <w:p w14:paraId="3AF2C1AC" w14:textId="77777777" w:rsidR="00FE4AD3" w:rsidRDefault="0013571B">
            <w:pPr>
              <w:widowControl w:val="0"/>
              <w:autoSpaceDE w:val="0"/>
              <w:autoSpaceDN w:val="0"/>
              <w:adjustRightInd w:val="0"/>
              <w:jc w:val="center"/>
              <w:rPr>
                <w:sz w:val="28"/>
                <w:szCs w:val="28"/>
              </w:rPr>
            </w:pPr>
            <w:r>
              <w:rPr>
                <w:sz w:val="28"/>
                <w:szCs w:val="28"/>
              </w:rPr>
              <w:t>2,8</w:t>
            </w:r>
          </w:p>
        </w:tc>
        <w:tc>
          <w:tcPr>
            <w:tcW w:w="2065" w:type="dxa"/>
          </w:tcPr>
          <w:p w14:paraId="0DFCC1AC" w14:textId="5662FEE4" w:rsidR="00FE4AD3" w:rsidRDefault="0013571B">
            <w:pPr>
              <w:widowControl w:val="0"/>
              <w:autoSpaceDE w:val="0"/>
              <w:autoSpaceDN w:val="0"/>
              <w:adjustRightInd w:val="0"/>
              <w:jc w:val="center"/>
              <w:rPr>
                <w:sz w:val="28"/>
                <w:szCs w:val="28"/>
              </w:rPr>
            </w:pPr>
            <w:r>
              <w:rPr>
                <w:sz w:val="28"/>
                <w:szCs w:val="28"/>
              </w:rPr>
              <w:t>↓</w:t>
            </w:r>
            <w:r w:rsidR="0063208D">
              <w:rPr>
                <w:sz w:val="28"/>
                <w:szCs w:val="28"/>
              </w:rPr>
              <w:t xml:space="preserve"> </w:t>
            </w:r>
            <w:r>
              <w:rPr>
                <w:sz w:val="28"/>
                <w:szCs w:val="28"/>
              </w:rPr>
              <w:t>20%</w:t>
            </w:r>
          </w:p>
        </w:tc>
      </w:tr>
      <w:tr w:rsidR="00FE4AD3" w14:paraId="74257FC0" w14:textId="77777777">
        <w:tc>
          <w:tcPr>
            <w:tcW w:w="484" w:type="dxa"/>
          </w:tcPr>
          <w:p w14:paraId="44EC77B3" w14:textId="77777777" w:rsidR="00FE4AD3" w:rsidRDefault="0013571B">
            <w:pPr>
              <w:widowControl w:val="0"/>
              <w:autoSpaceDE w:val="0"/>
              <w:autoSpaceDN w:val="0"/>
              <w:adjustRightInd w:val="0"/>
              <w:jc w:val="both"/>
              <w:rPr>
                <w:sz w:val="28"/>
                <w:szCs w:val="28"/>
              </w:rPr>
            </w:pPr>
            <w:r>
              <w:rPr>
                <w:sz w:val="28"/>
                <w:szCs w:val="28"/>
              </w:rPr>
              <w:t>7</w:t>
            </w:r>
          </w:p>
        </w:tc>
        <w:tc>
          <w:tcPr>
            <w:tcW w:w="3191" w:type="dxa"/>
          </w:tcPr>
          <w:p w14:paraId="3EB8F1FB" w14:textId="0861AB3B" w:rsidR="00FE4AD3" w:rsidRDefault="0013571B">
            <w:pPr>
              <w:widowControl w:val="0"/>
              <w:autoSpaceDE w:val="0"/>
              <w:autoSpaceDN w:val="0"/>
              <w:adjustRightInd w:val="0"/>
              <w:jc w:val="both"/>
              <w:rPr>
                <w:sz w:val="28"/>
                <w:szCs w:val="28"/>
              </w:rPr>
            </w:pPr>
            <w:r>
              <w:rPr>
                <w:sz w:val="28"/>
                <w:szCs w:val="28"/>
              </w:rPr>
              <w:t>Время</w:t>
            </w:r>
            <w:r w:rsidR="0063208D">
              <w:rPr>
                <w:sz w:val="28"/>
                <w:szCs w:val="28"/>
              </w:rPr>
              <w:t xml:space="preserve"> </w:t>
            </w:r>
            <w:r>
              <w:rPr>
                <w:sz w:val="28"/>
                <w:szCs w:val="28"/>
              </w:rPr>
              <w:t>постановки</w:t>
            </w:r>
            <w:r w:rsidR="0063208D">
              <w:rPr>
                <w:sz w:val="28"/>
                <w:szCs w:val="28"/>
              </w:rPr>
              <w:t xml:space="preserve"> </w:t>
            </w:r>
            <w:r>
              <w:rPr>
                <w:sz w:val="28"/>
                <w:szCs w:val="28"/>
              </w:rPr>
              <w:t>(зима),</w:t>
            </w:r>
            <w:r w:rsidR="0063208D">
              <w:rPr>
                <w:sz w:val="28"/>
                <w:szCs w:val="28"/>
              </w:rPr>
              <w:t xml:space="preserve"> </w:t>
            </w:r>
            <w:r>
              <w:rPr>
                <w:sz w:val="28"/>
                <w:szCs w:val="28"/>
              </w:rPr>
              <w:t>мин</w:t>
            </w:r>
          </w:p>
        </w:tc>
        <w:tc>
          <w:tcPr>
            <w:tcW w:w="1857" w:type="dxa"/>
          </w:tcPr>
          <w:p w14:paraId="58280FDC" w14:textId="77777777" w:rsidR="00FE4AD3" w:rsidRDefault="0013571B">
            <w:pPr>
              <w:widowControl w:val="0"/>
              <w:autoSpaceDE w:val="0"/>
              <w:autoSpaceDN w:val="0"/>
              <w:adjustRightInd w:val="0"/>
              <w:jc w:val="center"/>
              <w:rPr>
                <w:sz w:val="28"/>
                <w:szCs w:val="28"/>
              </w:rPr>
            </w:pPr>
            <w:r>
              <w:rPr>
                <w:sz w:val="28"/>
                <w:szCs w:val="28"/>
              </w:rPr>
              <w:t>5,2</w:t>
            </w:r>
          </w:p>
        </w:tc>
        <w:tc>
          <w:tcPr>
            <w:tcW w:w="1968" w:type="dxa"/>
          </w:tcPr>
          <w:p w14:paraId="13F5576C" w14:textId="77777777" w:rsidR="00FE4AD3" w:rsidRDefault="0013571B">
            <w:pPr>
              <w:widowControl w:val="0"/>
              <w:autoSpaceDE w:val="0"/>
              <w:autoSpaceDN w:val="0"/>
              <w:adjustRightInd w:val="0"/>
              <w:jc w:val="center"/>
              <w:rPr>
                <w:sz w:val="28"/>
                <w:szCs w:val="28"/>
              </w:rPr>
            </w:pPr>
            <w:r>
              <w:rPr>
                <w:sz w:val="28"/>
                <w:szCs w:val="28"/>
              </w:rPr>
              <w:t>3,6</w:t>
            </w:r>
          </w:p>
        </w:tc>
        <w:tc>
          <w:tcPr>
            <w:tcW w:w="2065" w:type="dxa"/>
          </w:tcPr>
          <w:p w14:paraId="46277E4F" w14:textId="6C446098" w:rsidR="00FE4AD3" w:rsidRDefault="0013571B">
            <w:pPr>
              <w:widowControl w:val="0"/>
              <w:autoSpaceDE w:val="0"/>
              <w:autoSpaceDN w:val="0"/>
              <w:adjustRightInd w:val="0"/>
              <w:jc w:val="center"/>
              <w:rPr>
                <w:sz w:val="28"/>
                <w:szCs w:val="28"/>
              </w:rPr>
            </w:pPr>
            <w:r>
              <w:rPr>
                <w:sz w:val="28"/>
                <w:szCs w:val="28"/>
              </w:rPr>
              <w:t>↓</w:t>
            </w:r>
            <w:r w:rsidR="0063208D">
              <w:rPr>
                <w:sz w:val="28"/>
                <w:szCs w:val="28"/>
              </w:rPr>
              <w:t xml:space="preserve"> </w:t>
            </w:r>
            <w:r>
              <w:rPr>
                <w:sz w:val="28"/>
                <w:szCs w:val="28"/>
              </w:rPr>
              <w:t>30,8%</w:t>
            </w:r>
          </w:p>
        </w:tc>
      </w:tr>
      <w:tr w:rsidR="00FE4AD3" w14:paraId="2B16E617" w14:textId="77777777">
        <w:tc>
          <w:tcPr>
            <w:tcW w:w="484" w:type="dxa"/>
          </w:tcPr>
          <w:p w14:paraId="5DA2EDE5" w14:textId="77777777" w:rsidR="00FE4AD3" w:rsidRDefault="0013571B">
            <w:pPr>
              <w:widowControl w:val="0"/>
              <w:autoSpaceDE w:val="0"/>
              <w:autoSpaceDN w:val="0"/>
              <w:adjustRightInd w:val="0"/>
              <w:jc w:val="both"/>
              <w:rPr>
                <w:sz w:val="28"/>
                <w:szCs w:val="28"/>
              </w:rPr>
            </w:pPr>
            <w:r>
              <w:rPr>
                <w:sz w:val="28"/>
                <w:szCs w:val="28"/>
              </w:rPr>
              <w:t>8</w:t>
            </w:r>
          </w:p>
        </w:tc>
        <w:tc>
          <w:tcPr>
            <w:tcW w:w="3191" w:type="dxa"/>
          </w:tcPr>
          <w:p w14:paraId="4E8D61DA" w14:textId="621ED899" w:rsidR="00FE4AD3" w:rsidRDefault="0013571B">
            <w:pPr>
              <w:widowControl w:val="0"/>
              <w:autoSpaceDE w:val="0"/>
              <w:autoSpaceDN w:val="0"/>
              <w:adjustRightInd w:val="0"/>
              <w:jc w:val="both"/>
              <w:rPr>
                <w:sz w:val="28"/>
                <w:szCs w:val="28"/>
              </w:rPr>
            </w:pPr>
            <w:r>
              <w:rPr>
                <w:sz w:val="28"/>
                <w:szCs w:val="28"/>
              </w:rPr>
              <w:t>Трудоемкость</w:t>
            </w:r>
            <w:r w:rsidR="0063208D">
              <w:rPr>
                <w:sz w:val="28"/>
                <w:szCs w:val="28"/>
              </w:rPr>
              <w:t xml:space="preserve"> </w:t>
            </w:r>
            <w:r>
              <w:rPr>
                <w:sz w:val="28"/>
                <w:szCs w:val="28"/>
              </w:rPr>
              <w:t>операции</w:t>
            </w:r>
          </w:p>
        </w:tc>
        <w:tc>
          <w:tcPr>
            <w:tcW w:w="1857" w:type="dxa"/>
          </w:tcPr>
          <w:p w14:paraId="20EFC51C" w14:textId="77777777" w:rsidR="00FE4AD3" w:rsidRDefault="0013571B">
            <w:pPr>
              <w:widowControl w:val="0"/>
              <w:autoSpaceDE w:val="0"/>
              <w:autoSpaceDN w:val="0"/>
              <w:adjustRightInd w:val="0"/>
              <w:jc w:val="center"/>
              <w:rPr>
                <w:sz w:val="28"/>
                <w:szCs w:val="28"/>
              </w:rPr>
            </w:pPr>
            <w:r>
              <w:rPr>
                <w:sz w:val="28"/>
                <w:szCs w:val="28"/>
              </w:rPr>
              <w:t>0,92</w:t>
            </w:r>
          </w:p>
        </w:tc>
        <w:tc>
          <w:tcPr>
            <w:tcW w:w="1968" w:type="dxa"/>
          </w:tcPr>
          <w:p w14:paraId="29697FA4" w14:textId="77777777" w:rsidR="00FE4AD3" w:rsidRDefault="0013571B">
            <w:pPr>
              <w:widowControl w:val="0"/>
              <w:autoSpaceDE w:val="0"/>
              <w:autoSpaceDN w:val="0"/>
              <w:adjustRightInd w:val="0"/>
              <w:jc w:val="center"/>
              <w:rPr>
                <w:sz w:val="28"/>
                <w:szCs w:val="28"/>
              </w:rPr>
            </w:pPr>
            <w:r>
              <w:rPr>
                <w:sz w:val="28"/>
                <w:szCs w:val="28"/>
              </w:rPr>
              <w:t>0,96</w:t>
            </w:r>
          </w:p>
        </w:tc>
        <w:tc>
          <w:tcPr>
            <w:tcW w:w="2065" w:type="dxa"/>
          </w:tcPr>
          <w:p w14:paraId="4F528075" w14:textId="42C550D3" w:rsidR="00FE4AD3" w:rsidRDefault="0013571B">
            <w:pPr>
              <w:widowControl w:val="0"/>
              <w:autoSpaceDE w:val="0"/>
              <w:autoSpaceDN w:val="0"/>
              <w:adjustRightInd w:val="0"/>
              <w:jc w:val="center"/>
              <w:rPr>
                <w:sz w:val="28"/>
                <w:szCs w:val="28"/>
              </w:rPr>
            </w:pPr>
            <w:r>
              <w:rPr>
                <w:sz w:val="28"/>
                <w:szCs w:val="28"/>
              </w:rPr>
              <w:t>↑</w:t>
            </w:r>
            <w:r w:rsidR="0063208D">
              <w:rPr>
                <w:sz w:val="28"/>
                <w:szCs w:val="28"/>
              </w:rPr>
              <w:t xml:space="preserve"> </w:t>
            </w:r>
            <w:r>
              <w:rPr>
                <w:sz w:val="28"/>
                <w:szCs w:val="28"/>
              </w:rPr>
              <w:t>4,3</w:t>
            </w:r>
          </w:p>
        </w:tc>
      </w:tr>
    </w:tbl>
    <w:p w14:paraId="2885D52D" w14:textId="77777777" w:rsidR="00FE4AD3" w:rsidRDefault="00FE4AD3">
      <w:pPr>
        <w:widowControl w:val="0"/>
        <w:autoSpaceDE w:val="0"/>
        <w:autoSpaceDN w:val="0"/>
        <w:adjustRightInd w:val="0"/>
        <w:ind w:firstLine="708"/>
        <w:jc w:val="both"/>
        <w:rPr>
          <w:sz w:val="28"/>
          <w:szCs w:val="28"/>
        </w:rPr>
      </w:pPr>
    </w:p>
    <w:p w14:paraId="314FEA81" w14:textId="10F26FF5" w:rsidR="00FE4AD3" w:rsidRDefault="0013571B">
      <w:pPr>
        <w:widowControl w:val="0"/>
        <w:autoSpaceDE w:val="0"/>
        <w:autoSpaceDN w:val="0"/>
        <w:adjustRightInd w:val="0"/>
        <w:ind w:firstLine="708"/>
        <w:jc w:val="both"/>
        <w:rPr>
          <w:sz w:val="28"/>
          <w:szCs w:val="28"/>
        </w:rPr>
      </w:pPr>
      <w:r>
        <w:rPr>
          <w:sz w:val="28"/>
          <w:szCs w:val="28"/>
        </w:rPr>
        <w:t>Наибольшее</w:t>
      </w:r>
      <w:r w:rsidR="0063208D">
        <w:rPr>
          <w:sz w:val="28"/>
          <w:szCs w:val="28"/>
        </w:rPr>
        <w:t xml:space="preserve"> </w:t>
      </w:r>
      <w:r>
        <w:rPr>
          <w:sz w:val="28"/>
          <w:szCs w:val="28"/>
        </w:rPr>
        <w:t>снижение</w:t>
      </w:r>
      <w:r w:rsidR="0063208D">
        <w:rPr>
          <w:sz w:val="28"/>
          <w:szCs w:val="28"/>
        </w:rPr>
        <w:t xml:space="preserve"> </w:t>
      </w:r>
      <w:r>
        <w:rPr>
          <w:sz w:val="28"/>
          <w:szCs w:val="28"/>
        </w:rPr>
        <w:t>трудоемкости</w:t>
      </w:r>
      <w:r w:rsidR="0063208D">
        <w:rPr>
          <w:sz w:val="28"/>
          <w:szCs w:val="28"/>
        </w:rPr>
        <w:t xml:space="preserve"> </w:t>
      </w:r>
      <w:r>
        <w:rPr>
          <w:sz w:val="28"/>
          <w:szCs w:val="28"/>
        </w:rPr>
        <w:t>достигнуто</w:t>
      </w:r>
      <w:r w:rsidR="0063208D">
        <w:rPr>
          <w:sz w:val="28"/>
          <w:szCs w:val="28"/>
        </w:rPr>
        <w:t xml:space="preserve"> </w:t>
      </w:r>
      <w:r>
        <w:rPr>
          <w:sz w:val="28"/>
          <w:szCs w:val="28"/>
        </w:rPr>
        <w:t>в</w:t>
      </w:r>
      <w:r w:rsidR="0063208D">
        <w:rPr>
          <w:sz w:val="28"/>
          <w:szCs w:val="28"/>
        </w:rPr>
        <w:t xml:space="preserve"> </w:t>
      </w:r>
      <w:r>
        <w:rPr>
          <w:sz w:val="28"/>
          <w:szCs w:val="28"/>
        </w:rPr>
        <w:t>зимний</w:t>
      </w:r>
      <w:r w:rsidR="0063208D">
        <w:rPr>
          <w:sz w:val="28"/>
          <w:szCs w:val="28"/>
        </w:rPr>
        <w:t xml:space="preserve"> </w:t>
      </w:r>
      <w:r>
        <w:rPr>
          <w:sz w:val="28"/>
          <w:szCs w:val="28"/>
        </w:rPr>
        <w:t>период</w:t>
      </w:r>
      <w:r w:rsidR="0063208D">
        <w:rPr>
          <w:sz w:val="28"/>
          <w:szCs w:val="28"/>
        </w:rPr>
        <w:t xml:space="preserve"> </w:t>
      </w:r>
      <w:r>
        <w:rPr>
          <w:sz w:val="28"/>
          <w:szCs w:val="28"/>
        </w:rPr>
        <w:t>(30,8%)</w:t>
      </w:r>
      <w:r w:rsidR="0063208D">
        <w:rPr>
          <w:sz w:val="28"/>
          <w:szCs w:val="28"/>
        </w:rPr>
        <w:t xml:space="preserve"> </w:t>
      </w:r>
      <w:r>
        <w:rPr>
          <w:sz w:val="28"/>
          <w:szCs w:val="28"/>
        </w:rPr>
        <w:t>в</w:t>
      </w:r>
      <w:r w:rsidR="0063208D">
        <w:rPr>
          <w:sz w:val="28"/>
          <w:szCs w:val="28"/>
        </w:rPr>
        <w:t xml:space="preserve"> </w:t>
      </w:r>
      <w:r>
        <w:rPr>
          <w:sz w:val="28"/>
          <w:szCs w:val="28"/>
        </w:rPr>
        <w:t>связи</w:t>
      </w:r>
      <w:r w:rsidR="0063208D">
        <w:rPr>
          <w:sz w:val="28"/>
          <w:szCs w:val="28"/>
        </w:rPr>
        <w:t xml:space="preserve"> </w:t>
      </w:r>
      <w:r>
        <w:rPr>
          <w:sz w:val="28"/>
          <w:szCs w:val="28"/>
        </w:rPr>
        <w:t>с</w:t>
      </w:r>
      <w:r w:rsidR="0063208D">
        <w:rPr>
          <w:sz w:val="28"/>
          <w:szCs w:val="28"/>
        </w:rPr>
        <w:t xml:space="preserve"> </w:t>
      </w:r>
      <w:r>
        <w:rPr>
          <w:sz w:val="28"/>
          <w:szCs w:val="28"/>
        </w:rPr>
        <w:t>улучшенными</w:t>
      </w:r>
      <w:r w:rsidR="0063208D">
        <w:rPr>
          <w:sz w:val="28"/>
          <w:szCs w:val="28"/>
        </w:rPr>
        <w:t xml:space="preserve"> </w:t>
      </w:r>
      <w:r>
        <w:rPr>
          <w:sz w:val="28"/>
          <w:szCs w:val="28"/>
        </w:rPr>
        <w:t>характеристиками</w:t>
      </w:r>
      <w:r w:rsidR="0063208D">
        <w:rPr>
          <w:sz w:val="28"/>
          <w:szCs w:val="28"/>
        </w:rPr>
        <w:t xml:space="preserve"> </w:t>
      </w:r>
      <w:r>
        <w:rPr>
          <w:sz w:val="28"/>
          <w:szCs w:val="28"/>
        </w:rPr>
        <w:t>сцепления</w:t>
      </w:r>
      <w:r w:rsidR="0063208D">
        <w:rPr>
          <w:sz w:val="28"/>
          <w:szCs w:val="28"/>
        </w:rPr>
        <w:t xml:space="preserve"> </w:t>
      </w:r>
      <w:r>
        <w:rPr>
          <w:sz w:val="28"/>
          <w:szCs w:val="28"/>
        </w:rPr>
        <w:t>колеса</w:t>
      </w:r>
      <w:r w:rsidR="0063208D">
        <w:rPr>
          <w:sz w:val="28"/>
          <w:szCs w:val="28"/>
        </w:rPr>
        <w:t xml:space="preserve"> </w:t>
      </w:r>
      <w:r>
        <w:rPr>
          <w:sz w:val="28"/>
          <w:szCs w:val="28"/>
        </w:rPr>
        <w:t>с</w:t>
      </w:r>
      <w:r w:rsidR="0063208D">
        <w:rPr>
          <w:sz w:val="28"/>
          <w:szCs w:val="28"/>
        </w:rPr>
        <w:t xml:space="preserve"> </w:t>
      </w:r>
      <w:r>
        <w:rPr>
          <w:sz w:val="28"/>
          <w:szCs w:val="28"/>
        </w:rPr>
        <w:t>платформой.</w:t>
      </w:r>
      <w:r w:rsidR="0063208D">
        <w:rPr>
          <w:sz w:val="28"/>
          <w:szCs w:val="28"/>
        </w:rPr>
        <w:t xml:space="preserve"> </w:t>
      </w:r>
      <w:r>
        <w:rPr>
          <w:sz w:val="28"/>
          <w:szCs w:val="28"/>
        </w:rPr>
        <w:t>Определен</w:t>
      </w:r>
      <w:r w:rsidR="0063208D">
        <w:rPr>
          <w:sz w:val="28"/>
          <w:szCs w:val="28"/>
        </w:rPr>
        <w:t xml:space="preserve"> </w:t>
      </w:r>
      <w:r>
        <w:rPr>
          <w:sz w:val="28"/>
          <w:szCs w:val="28"/>
        </w:rPr>
        <w:t>прямой</w:t>
      </w:r>
      <w:r w:rsidR="0063208D">
        <w:rPr>
          <w:sz w:val="28"/>
          <w:szCs w:val="28"/>
        </w:rPr>
        <w:t xml:space="preserve"> </w:t>
      </w:r>
      <w:r>
        <w:rPr>
          <w:sz w:val="28"/>
          <w:szCs w:val="28"/>
        </w:rPr>
        <w:t>экономический</w:t>
      </w:r>
      <w:r w:rsidR="0063208D">
        <w:rPr>
          <w:sz w:val="28"/>
          <w:szCs w:val="28"/>
        </w:rPr>
        <w:t xml:space="preserve"> </w:t>
      </w:r>
      <w:r>
        <w:rPr>
          <w:sz w:val="28"/>
          <w:szCs w:val="28"/>
        </w:rPr>
        <w:t>эффект</w:t>
      </w:r>
      <w:r w:rsidR="0063208D">
        <w:rPr>
          <w:sz w:val="28"/>
          <w:szCs w:val="28"/>
        </w:rPr>
        <w:t xml:space="preserve"> </w:t>
      </w:r>
      <w:r>
        <w:rPr>
          <w:sz w:val="28"/>
          <w:szCs w:val="28"/>
        </w:rPr>
        <w:t>от</w:t>
      </w:r>
      <w:r w:rsidR="0063208D">
        <w:rPr>
          <w:sz w:val="28"/>
          <w:szCs w:val="28"/>
        </w:rPr>
        <w:t xml:space="preserve"> </w:t>
      </w:r>
      <w:r>
        <w:rPr>
          <w:sz w:val="28"/>
          <w:szCs w:val="28"/>
        </w:rPr>
        <w:t>снижения</w:t>
      </w:r>
      <w:r w:rsidR="0063208D">
        <w:rPr>
          <w:sz w:val="28"/>
          <w:szCs w:val="28"/>
        </w:rPr>
        <w:t xml:space="preserve"> </w:t>
      </w:r>
      <w:r>
        <w:rPr>
          <w:sz w:val="28"/>
          <w:szCs w:val="28"/>
        </w:rPr>
        <w:t>массы</w:t>
      </w:r>
      <w:r w:rsidR="0063208D">
        <w:rPr>
          <w:sz w:val="28"/>
          <w:szCs w:val="28"/>
        </w:rPr>
        <w:t xml:space="preserve"> </w:t>
      </w:r>
      <w:r>
        <w:rPr>
          <w:sz w:val="28"/>
          <w:szCs w:val="28"/>
        </w:rPr>
        <w:t>металлоконструкции</w:t>
      </w:r>
      <w:r w:rsidR="0063208D">
        <w:rPr>
          <w:sz w:val="28"/>
          <w:szCs w:val="28"/>
        </w:rPr>
        <w:t xml:space="preserve"> </w:t>
      </w:r>
      <w:r>
        <w:rPr>
          <w:sz w:val="28"/>
          <w:szCs w:val="28"/>
        </w:rPr>
        <w:t>за</w:t>
      </w:r>
      <w:r w:rsidR="0063208D">
        <w:rPr>
          <w:sz w:val="28"/>
          <w:szCs w:val="28"/>
        </w:rPr>
        <w:t xml:space="preserve"> </w:t>
      </w:r>
      <w:r>
        <w:rPr>
          <w:sz w:val="28"/>
          <w:szCs w:val="28"/>
        </w:rPr>
        <w:t>счет</w:t>
      </w:r>
      <w:r w:rsidR="0063208D">
        <w:rPr>
          <w:sz w:val="28"/>
          <w:szCs w:val="28"/>
        </w:rPr>
        <w:t xml:space="preserve"> </w:t>
      </w:r>
      <w:r>
        <w:rPr>
          <w:sz w:val="28"/>
          <w:szCs w:val="28"/>
        </w:rPr>
        <w:t>применения</w:t>
      </w:r>
      <w:r w:rsidR="0063208D">
        <w:rPr>
          <w:sz w:val="28"/>
          <w:szCs w:val="28"/>
        </w:rPr>
        <w:t xml:space="preserve"> </w:t>
      </w:r>
      <w:r>
        <w:rPr>
          <w:sz w:val="28"/>
          <w:szCs w:val="28"/>
        </w:rPr>
        <w:t>оптимизированных</w:t>
      </w:r>
      <w:r w:rsidR="0063208D">
        <w:rPr>
          <w:sz w:val="28"/>
          <w:szCs w:val="28"/>
        </w:rPr>
        <w:t xml:space="preserve"> </w:t>
      </w:r>
      <w:r>
        <w:rPr>
          <w:sz w:val="28"/>
          <w:szCs w:val="28"/>
        </w:rPr>
        <w:t>элементов.</w:t>
      </w:r>
      <w:r w:rsidR="0063208D">
        <w:rPr>
          <w:sz w:val="28"/>
          <w:szCs w:val="28"/>
        </w:rPr>
        <w:t xml:space="preserve"> </w:t>
      </w:r>
      <w:r>
        <w:rPr>
          <w:sz w:val="28"/>
          <w:szCs w:val="28"/>
        </w:rPr>
        <w:t>Сравнительный</w:t>
      </w:r>
      <w:r w:rsidR="0063208D">
        <w:rPr>
          <w:sz w:val="28"/>
          <w:szCs w:val="28"/>
        </w:rPr>
        <w:t xml:space="preserve"> </w:t>
      </w:r>
      <w:r>
        <w:rPr>
          <w:sz w:val="28"/>
          <w:szCs w:val="28"/>
        </w:rPr>
        <w:t>расчет</w:t>
      </w:r>
      <w:r w:rsidR="0063208D">
        <w:rPr>
          <w:sz w:val="28"/>
          <w:szCs w:val="28"/>
        </w:rPr>
        <w:t xml:space="preserve"> </w:t>
      </w:r>
      <w:r>
        <w:rPr>
          <w:sz w:val="28"/>
          <w:szCs w:val="28"/>
        </w:rPr>
        <w:t>себестоимости</w:t>
      </w:r>
      <w:r w:rsidR="0063208D">
        <w:rPr>
          <w:sz w:val="28"/>
          <w:szCs w:val="28"/>
        </w:rPr>
        <w:t xml:space="preserve"> </w:t>
      </w:r>
      <w:r>
        <w:rPr>
          <w:sz w:val="28"/>
          <w:szCs w:val="28"/>
        </w:rPr>
        <w:t>и</w:t>
      </w:r>
      <w:r w:rsidR="0063208D">
        <w:rPr>
          <w:sz w:val="28"/>
          <w:szCs w:val="28"/>
        </w:rPr>
        <w:t xml:space="preserve"> </w:t>
      </w:r>
      <w:r>
        <w:rPr>
          <w:sz w:val="28"/>
          <w:szCs w:val="28"/>
        </w:rPr>
        <w:t>цены</w:t>
      </w:r>
      <w:r w:rsidR="0063208D">
        <w:rPr>
          <w:sz w:val="28"/>
          <w:szCs w:val="28"/>
        </w:rPr>
        <w:t xml:space="preserve"> </w:t>
      </w:r>
      <w:r>
        <w:rPr>
          <w:sz w:val="28"/>
          <w:szCs w:val="28"/>
        </w:rPr>
        <w:t>базового</w:t>
      </w:r>
      <w:r w:rsidR="0063208D">
        <w:rPr>
          <w:sz w:val="28"/>
          <w:szCs w:val="28"/>
        </w:rPr>
        <w:t xml:space="preserve"> </w:t>
      </w:r>
      <w:r>
        <w:rPr>
          <w:sz w:val="28"/>
          <w:szCs w:val="28"/>
        </w:rPr>
        <w:t>и</w:t>
      </w:r>
      <w:r w:rsidR="0063208D">
        <w:rPr>
          <w:sz w:val="28"/>
          <w:szCs w:val="28"/>
        </w:rPr>
        <w:t xml:space="preserve"> </w:t>
      </w:r>
      <w:r>
        <w:rPr>
          <w:sz w:val="28"/>
          <w:szCs w:val="28"/>
        </w:rPr>
        <w:t>модернизированного</w:t>
      </w:r>
      <w:r w:rsidR="0063208D">
        <w:rPr>
          <w:sz w:val="28"/>
          <w:szCs w:val="28"/>
        </w:rPr>
        <w:t xml:space="preserve"> </w:t>
      </w:r>
      <w:r>
        <w:rPr>
          <w:sz w:val="28"/>
          <w:szCs w:val="28"/>
        </w:rPr>
        <w:t>подъемников</w:t>
      </w:r>
      <w:r w:rsidR="0063208D">
        <w:rPr>
          <w:sz w:val="28"/>
          <w:szCs w:val="28"/>
        </w:rPr>
        <w:t xml:space="preserve"> </w:t>
      </w:r>
      <w:r>
        <w:rPr>
          <w:sz w:val="28"/>
          <w:szCs w:val="28"/>
        </w:rPr>
        <w:t>посчитан</w:t>
      </w:r>
      <w:r w:rsidR="0063208D">
        <w:rPr>
          <w:sz w:val="28"/>
          <w:szCs w:val="28"/>
        </w:rPr>
        <w:t xml:space="preserve"> </w:t>
      </w:r>
      <w:r>
        <w:rPr>
          <w:sz w:val="28"/>
          <w:szCs w:val="28"/>
        </w:rPr>
        <w:t>по</w:t>
      </w:r>
      <w:r w:rsidR="0063208D">
        <w:rPr>
          <w:sz w:val="28"/>
          <w:szCs w:val="28"/>
        </w:rPr>
        <w:t xml:space="preserve"> </w:t>
      </w:r>
      <w:r>
        <w:rPr>
          <w:sz w:val="28"/>
          <w:szCs w:val="28"/>
        </w:rPr>
        <w:t>методу</w:t>
      </w:r>
      <w:r w:rsidR="0063208D">
        <w:rPr>
          <w:sz w:val="28"/>
          <w:szCs w:val="28"/>
        </w:rPr>
        <w:t xml:space="preserve"> </w:t>
      </w:r>
      <w:r>
        <w:rPr>
          <w:sz w:val="28"/>
          <w:szCs w:val="28"/>
        </w:rPr>
        <w:t>удельной</w:t>
      </w:r>
      <w:r w:rsidR="0063208D">
        <w:rPr>
          <w:sz w:val="28"/>
          <w:szCs w:val="28"/>
        </w:rPr>
        <w:t xml:space="preserve"> </w:t>
      </w:r>
      <w:r>
        <w:rPr>
          <w:sz w:val="28"/>
          <w:szCs w:val="28"/>
        </w:rPr>
        <w:t>стоимости</w:t>
      </w:r>
      <w:r w:rsidR="0063208D">
        <w:rPr>
          <w:sz w:val="28"/>
          <w:szCs w:val="28"/>
        </w:rPr>
        <w:t xml:space="preserve"> </w:t>
      </w:r>
      <w:r>
        <w:rPr>
          <w:sz w:val="28"/>
          <w:szCs w:val="28"/>
        </w:rPr>
        <w:t>(по</w:t>
      </w:r>
      <w:r w:rsidR="0063208D">
        <w:rPr>
          <w:sz w:val="28"/>
          <w:szCs w:val="28"/>
        </w:rPr>
        <w:t xml:space="preserve"> </w:t>
      </w:r>
      <w:r>
        <w:rPr>
          <w:sz w:val="28"/>
          <w:szCs w:val="28"/>
        </w:rPr>
        <w:t>массе).</w:t>
      </w:r>
    </w:p>
    <w:p w14:paraId="7ABAC040" w14:textId="77777777" w:rsidR="00474C43" w:rsidRPr="00655786" w:rsidRDefault="00474C43">
      <w:pPr>
        <w:widowControl w:val="0"/>
        <w:autoSpaceDE w:val="0"/>
        <w:autoSpaceDN w:val="0"/>
        <w:adjustRightInd w:val="0"/>
        <w:ind w:firstLine="708"/>
        <w:jc w:val="both"/>
        <w:rPr>
          <w:sz w:val="28"/>
          <w:szCs w:val="28"/>
        </w:rPr>
      </w:pPr>
      <w:bookmarkStart w:id="63" w:name="_Hlk209884549"/>
    </w:p>
    <w:p w14:paraId="48127AFD" w14:textId="77777777" w:rsidR="00474C43" w:rsidRPr="00655786" w:rsidRDefault="00474C43">
      <w:pPr>
        <w:widowControl w:val="0"/>
        <w:autoSpaceDE w:val="0"/>
        <w:autoSpaceDN w:val="0"/>
        <w:adjustRightInd w:val="0"/>
        <w:ind w:firstLine="708"/>
        <w:jc w:val="both"/>
        <w:rPr>
          <w:sz w:val="28"/>
          <w:szCs w:val="28"/>
        </w:rPr>
      </w:pPr>
    </w:p>
    <w:p w14:paraId="481741CA" w14:textId="5BBC155E" w:rsidR="00474C43" w:rsidRPr="00474C43" w:rsidRDefault="00474C43" w:rsidP="00474C43">
      <w:pPr>
        <w:pStyle w:val="2"/>
        <w:rPr>
          <w:szCs w:val="28"/>
          <w:lang w:val="kk-KZ"/>
        </w:rPr>
      </w:pPr>
      <w:bookmarkStart w:id="64" w:name="_Toc231226163"/>
      <w:r>
        <w:rPr>
          <w:szCs w:val="28"/>
        </w:rPr>
        <w:t>4.</w:t>
      </w:r>
      <w:r w:rsidRPr="00474C43">
        <w:rPr>
          <w:szCs w:val="28"/>
        </w:rPr>
        <w:t>2</w:t>
      </w:r>
      <w:r>
        <w:rPr>
          <w:szCs w:val="28"/>
        </w:rPr>
        <w:t xml:space="preserve"> </w:t>
      </w:r>
      <w:r>
        <w:rPr>
          <w:szCs w:val="28"/>
          <w:lang w:val="kk-KZ"/>
        </w:rPr>
        <w:t>Оценка</w:t>
      </w:r>
      <w:r>
        <w:rPr>
          <w:szCs w:val="28"/>
        </w:rPr>
        <w:t xml:space="preserve"> эффективности </w:t>
      </w:r>
      <w:r>
        <w:rPr>
          <w:szCs w:val="28"/>
          <w:lang w:val="kk-KZ"/>
        </w:rPr>
        <w:t xml:space="preserve">системы </w:t>
      </w:r>
      <w:r>
        <w:rPr>
          <w:szCs w:val="28"/>
        </w:rPr>
        <w:t>Hyundai Premium Astana</w:t>
      </w:r>
      <w:bookmarkEnd w:id="64"/>
    </w:p>
    <w:p w14:paraId="25AF7BD6" w14:textId="77777777" w:rsidR="00474C43" w:rsidRPr="00474C43" w:rsidRDefault="00474C43">
      <w:pPr>
        <w:widowControl w:val="0"/>
        <w:autoSpaceDE w:val="0"/>
        <w:autoSpaceDN w:val="0"/>
        <w:adjustRightInd w:val="0"/>
        <w:ind w:firstLine="708"/>
        <w:jc w:val="both"/>
        <w:rPr>
          <w:sz w:val="28"/>
          <w:szCs w:val="28"/>
        </w:rPr>
      </w:pPr>
    </w:p>
    <w:p w14:paraId="61E41175" w14:textId="3F43C37E" w:rsidR="00FE4AD3" w:rsidRDefault="0013571B">
      <w:pPr>
        <w:widowControl w:val="0"/>
        <w:autoSpaceDE w:val="0"/>
        <w:autoSpaceDN w:val="0"/>
        <w:adjustRightInd w:val="0"/>
        <w:ind w:firstLine="708"/>
        <w:jc w:val="both"/>
        <w:rPr>
          <w:sz w:val="28"/>
          <w:szCs w:val="28"/>
        </w:rPr>
      </w:pPr>
      <w:r>
        <w:rPr>
          <w:sz w:val="28"/>
          <w:szCs w:val="28"/>
        </w:rPr>
        <w:t>Для</w:t>
      </w:r>
      <w:r w:rsidR="0063208D">
        <w:rPr>
          <w:sz w:val="28"/>
          <w:szCs w:val="28"/>
        </w:rPr>
        <w:t xml:space="preserve"> </w:t>
      </w:r>
      <w:r>
        <w:rPr>
          <w:sz w:val="28"/>
          <w:szCs w:val="28"/>
        </w:rPr>
        <w:t>оценки</w:t>
      </w:r>
      <w:r w:rsidR="0063208D">
        <w:rPr>
          <w:sz w:val="28"/>
          <w:szCs w:val="28"/>
        </w:rPr>
        <w:t xml:space="preserve"> </w:t>
      </w:r>
      <w:r>
        <w:rPr>
          <w:sz w:val="28"/>
          <w:szCs w:val="28"/>
        </w:rPr>
        <w:t>эффективности</w:t>
      </w:r>
      <w:r w:rsidR="0063208D">
        <w:rPr>
          <w:sz w:val="28"/>
          <w:szCs w:val="28"/>
        </w:rPr>
        <w:t xml:space="preserve"> </w:t>
      </w:r>
      <w:r>
        <w:rPr>
          <w:sz w:val="28"/>
          <w:szCs w:val="28"/>
        </w:rPr>
        <w:t>системы</w:t>
      </w:r>
      <w:r w:rsidR="0063208D">
        <w:rPr>
          <w:sz w:val="28"/>
          <w:szCs w:val="28"/>
        </w:rPr>
        <w:t xml:space="preserve"> </w:t>
      </w:r>
      <w:r>
        <w:rPr>
          <w:sz w:val="28"/>
          <w:szCs w:val="28"/>
        </w:rPr>
        <w:t>автомобильного</w:t>
      </w:r>
      <w:r w:rsidR="0063208D">
        <w:rPr>
          <w:sz w:val="28"/>
          <w:szCs w:val="28"/>
        </w:rPr>
        <w:t xml:space="preserve"> </w:t>
      </w:r>
      <w:r>
        <w:rPr>
          <w:sz w:val="28"/>
          <w:szCs w:val="28"/>
        </w:rPr>
        <w:t>ремонта</w:t>
      </w:r>
      <w:r w:rsidR="0063208D">
        <w:rPr>
          <w:sz w:val="28"/>
          <w:szCs w:val="28"/>
        </w:rPr>
        <w:t xml:space="preserve"> </w:t>
      </w:r>
      <w:r>
        <w:rPr>
          <w:sz w:val="28"/>
          <w:szCs w:val="28"/>
        </w:rPr>
        <w:t>используются</w:t>
      </w:r>
      <w:r w:rsidR="0063208D">
        <w:rPr>
          <w:sz w:val="28"/>
          <w:szCs w:val="28"/>
        </w:rPr>
        <w:t xml:space="preserve"> </w:t>
      </w:r>
      <w:r>
        <w:rPr>
          <w:sz w:val="28"/>
          <w:szCs w:val="28"/>
        </w:rPr>
        <w:t>общие</w:t>
      </w:r>
      <w:r w:rsidR="0063208D">
        <w:rPr>
          <w:sz w:val="28"/>
          <w:szCs w:val="28"/>
        </w:rPr>
        <w:t xml:space="preserve"> </w:t>
      </w:r>
      <w:r>
        <w:rPr>
          <w:sz w:val="28"/>
          <w:szCs w:val="28"/>
        </w:rPr>
        <w:t>затраты,</w:t>
      </w:r>
      <w:r w:rsidR="0063208D">
        <w:rPr>
          <w:sz w:val="28"/>
          <w:szCs w:val="28"/>
        </w:rPr>
        <w:t xml:space="preserve"> </w:t>
      </w:r>
      <w:r>
        <w:rPr>
          <w:sz w:val="28"/>
          <w:szCs w:val="28"/>
        </w:rPr>
        <w:t>связанные</w:t>
      </w:r>
      <w:r w:rsidR="0063208D">
        <w:rPr>
          <w:sz w:val="28"/>
          <w:szCs w:val="28"/>
        </w:rPr>
        <w:t xml:space="preserve"> </w:t>
      </w:r>
      <w:r>
        <w:rPr>
          <w:sz w:val="28"/>
          <w:szCs w:val="28"/>
        </w:rPr>
        <w:t>с</w:t>
      </w:r>
      <w:r w:rsidR="0063208D">
        <w:rPr>
          <w:sz w:val="28"/>
          <w:szCs w:val="28"/>
        </w:rPr>
        <w:t xml:space="preserve"> </w:t>
      </w:r>
      <w:r>
        <w:rPr>
          <w:sz w:val="28"/>
          <w:szCs w:val="28"/>
        </w:rPr>
        <w:t>обслуживанием</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затраты,</w:t>
      </w:r>
      <w:r w:rsidR="0063208D">
        <w:rPr>
          <w:sz w:val="28"/>
          <w:szCs w:val="28"/>
        </w:rPr>
        <w:t xml:space="preserve"> </w:t>
      </w:r>
      <w:r>
        <w:rPr>
          <w:sz w:val="28"/>
          <w:szCs w:val="28"/>
        </w:rPr>
        <w:t>возникающие</w:t>
      </w:r>
      <w:r w:rsidR="0063208D">
        <w:rPr>
          <w:sz w:val="28"/>
          <w:szCs w:val="28"/>
        </w:rPr>
        <w:t xml:space="preserve"> </w:t>
      </w:r>
      <w:r>
        <w:rPr>
          <w:sz w:val="28"/>
          <w:szCs w:val="28"/>
        </w:rPr>
        <w:t>из-за</w:t>
      </w:r>
      <w:r w:rsidR="0063208D">
        <w:rPr>
          <w:sz w:val="28"/>
          <w:szCs w:val="28"/>
        </w:rPr>
        <w:t xml:space="preserve"> </w:t>
      </w:r>
      <w:r>
        <w:rPr>
          <w:sz w:val="28"/>
          <w:szCs w:val="28"/>
        </w:rPr>
        <w:t>ожидания</w:t>
      </w:r>
      <w:r w:rsidR="0063208D">
        <w:rPr>
          <w:sz w:val="28"/>
          <w:szCs w:val="28"/>
        </w:rPr>
        <w:t xml:space="preserve"> </w:t>
      </w:r>
      <w:r>
        <w:rPr>
          <w:sz w:val="28"/>
          <w:szCs w:val="28"/>
        </w:rPr>
        <w:t>автомобилей</w:t>
      </w:r>
      <w:r w:rsidR="0063208D">
        <w:rPr>
          <w:sz w:val="28"/>
          <w:szCs w:val="28"/>
        </w:rPr>
        <w:t xml:space="preserve"> </w:t>
      </w:r>
      <w:r>
        <w:rPr>
          <w:sz w:val="28"/>
          <w:szCs w:val="28"/>
        </w:rPr>
        <w:t>на</w:t>
      </w:r>
      <w:r w:rsidR="0063208D">
        <w:rPr>
          <w:sz w:val="28"/>
          <w:szCs w:val="28"/>
        </w:rPr>
        <w:t xml:space="preserve"> </w:t>
      </w:r>
      <w:r>
        <w:rPr>
          <w:sz w:val="28"/>
          <w:szCs w:val="28"/>
        </w:rPr>
        <w:t>ремонт.</w:t>
      </w:r>
      <w:r w:rsidR="0063208D">
        <w:rPr>
          <w:sz w:val="28"/>
          <w:szCs w:val="28"/>
        </w:rPr>
        <w:t xml:space="preserve"> </w:t>
      </w:r>
    </w:p>
    <w:p w14:paraId="057E90FF" w14:textId="520ACBF0" w:rsidR="00FE4AD3" w:rsidRDefault="0013571B">
      <w:pPr>
        <w:widowControl w:val="0"/>
        <w:autoSpaceDE w:val="0"/>
        <w:autoSpaceDN w:val="0"/>
        <w:adjustRightInd w:val="0"/>
        <w:ind w:firstLine="708"/>
        <w:jc w:val="both"/>
        <w:rPr>
          <w:sz w:val="28"/>
          <w:szCs w:val="28"/>
        </w:rPr>
      </w:pPr>
      <w:r>
        <w:rPr>
          <w:sz w:val="28"/>
          <w:szCs w:val="28"/>
        </w:rPr>
        <w:t>Экономический</w:t>
      </w:r>
      <w:r w:rsidR="0063208D">
        <w:rPr>
          <w:sz w:val="28"/>
          <w:szCs w:val="28"/>
        </w:rPr>
        <w:t xml:space="preserve"> </w:t>
      </w:r>
      <w:r>
        <w:rPr>
          <w:sz w:val="28"/>
          <w:szCs w:val="28"/>
        </w:rPr>
        <w:t>показатель</w:t>
      </w:r>
      <w:r w:rsidR="0063208D">
        <w:rPr>
          <w:sz w:val="28"/>
          <w:szCs w:val="28"/>
        </w:rPr>
        <w:t xml:space="preserve"> </w:t>
      </w:r>
      <w:r>
        <w:rPr>
          <w:sz w:val="28"/>
          <w:szCs w:val="28"/>
        </w:rPr>
        <w:t>выражен</w:t>
      </w:r>
      <w:r w:rsidR="0063208D">
        <w:rPr>
          <w:sz w:val="28"/>
          <w:szCs w:val="28"/>
        </w:rPr>
        <w:t xml:space="preserve"> </w:t>
      </w:r>
      <w:r>
        <w:rPr>
          <w:sz w:val="28"/>
          <w:szCs w:val="28"/>
        </w:rPr>
        <w:t>с</w:t>
      </w:r>
      <w:r w:rsidR="0063208D">
        <w:rPr>
          <w:sz w:val="28"/>
          <w:szCs w:val="28"/>
        </w:rPr>
        <w:t xml:space="preserve"> </w:t>
      </w:r>
      <w:r>
        <w:rPr>
          <w:sz w:val="28"/>
          <w:szCs w:val="28"/>
        </w:rPr>
        <w:t>использованием</w:t>
      </w:r>
      <w:r w:rsidR="0063208D">
        <w:rPr>
          <w:sz w:val="28"/>
          <w:szCs w:val="28"/>
        </w:rPr>
        <w:t xml:space="preserve"> </w:t>
      </w:r>
      <w:r>
        <w:rPr>
          <w:sz w:val="28"/>
          <w:szCs w:val="28"/>
        </w:rPr>
        <w:t>следующей</w:t>
      </w:r>
      <w:r w:rsidR="0063208D">
        <w:rPr>
          <w:sz w:val="28"/>
          <w:szCs w:val="28"/>
        </w:rPr>
        <w:t xml:space="preserve"> </w:t>
      </w:r>
      <w:r>
        <w:rPr>
          <w:sz w:val="28"/>
          <w:szCs w:val="28"/>
        </w:rPr>
        <w:t>формулы:</w:t>
      </w:r>
    </w:p>
    <w:p w14:paraId="638D31CB" w14:textId="451C93A6" w:rsidR="00FE4AD3" w:rsidRDefault="009D3688">
      <w:pPr>
        <w:widowControl w:val="0"/>
        <w:autoSpaceDE w:val="0"/>
        <w:autoSpaceDN w:val="0"/>
        <w:adjustRightInd w:val="0"/>
        <w:jc w:val="right"/>
        <w:rPr>
          <w:sz w:val="28"/>
          <w:szCs w:val="28"/>
        </w:rPr>
      </w:p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i</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X</m:t>
                </m:r>
              </m:sup>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jn</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jn</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k=1</m:t>
                    </m:r>
                  </m:sub>
                  <m:sup>
                    <m:r>
                      <w:rPr>
                        <w:rFonts w:ascii="Cambria Math" w:hAnsi="Cambria Math"/>
                        <w:sz w:val="28"/>
                        <w:szCs w:val="28"/>
                      </w:rPr>
                      <m:t>P</m:t>
                    </m:r>
                  </m:sup>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kp</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kp</m:t>
                        </m:r>
                      </m:sub>
                    </m:sSub>
                    <m:r>
                      <w:rPr>
                        <w:rFonts w:ascii="Cambria Math" w:hAnsi="Cambria Math"/>
                        <w:sz w:val="28"/>
                        <w:szCs w:val="28"/>
                      </w:rPr>
                      <m:t>-</m:t>
                    </m:r>
                    <m:nary>
                      <m:naryPr>
                        <m:chr m:val="∑"/>
                        <m:limLoc m:val="undOvr"/>
                        <m:ctrlPr>
                          <w:rPr>
                            <w:rFonts w:ascii="Cambria Math" w:hAnsi="Cambria Math"/>
                            <w:i/>
                            <w:sz w:val="28"/>
                            <w:szCs w:val="28"/>
                          </w:rPr>
                        </m:ctrlPr>
                      </m:naryPr>
                      <m:sub>
                        <m:r>
                          <w:rPr>
                            <w:rFonts w:ascii="Cambria Math" w:hAnsi="Cambria Math"/>
                            <w:sz w:val="28"/>
                            <w:szCs w:val="28"/>
                          </w:rPr>
                          <m:t>s=1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s</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m:t>
                            </m:r>
                          </m:sub>
                        </m:sSub>
                      </m:e>
                    </m:nary>
                  </m:e>
                </m:nary>
              </m:e>
            </m:nary>
          </m:e>
        </m:nary>
      </m:oMath>
      <w:r w:rsidR="0063208D">
        <w:rPr>
          <w:sz w:val="28"/>
          <w:szCs w:val="28"/>
        </w:rPr>
        <w:t xml:space="preserve">        </w:t>
      </w:r>
      <w:r w:rsidR="0013571B">
        <w:rPr>
          <w:sz w:val="28"/>
          <w:szCs w:val="28"/>
        </w:rPr>
        <w:t>(</w:t>
      </w:r>
      <w:r w:rsidR="002E7CBF">
        <w:rPr>
          <w:sz w:val="28"/>
          <w:szCs w:val="28"/>
        </w:rPr>
        <w:t>4</w:t>
      </w:r>
      <w:r w:rsidR="0013571B">
        <w:rPr>
          <w:sz w:val="28"/>
          <w:szCs w:val="28"/>
        </w:rPr>
        <w:t>.3)</w:t>
      </w:r>
    </w:p>
    <w:p w14:paraId="3ABC2A90" w14:textId="77777777" w:rsidR="00FE4AD3" w:rsidRDefault="0013571B">
      <w:pPr>
        <w:widowControl w:val="0"/>
        <w:autoSpaceDE w:val="0"/>
        <w:autoSpaceDN w:val="0"/>
        <w:adjustRightInd w:val="0"/>
        <w:jc w:val="both"/>
        <w:rPr>
          <w:sz w:val="28"/>
          <w:szCs w:val="28"/>
        </w:rPr>
      </w:pPr>
      <w:r>
        <w:rPr>
          <w:sz w:val="28"/>
          <w:szCs w:val="28"/>
        </w:rPr>
        <w:t>Где:</w:t>
      </w:r>
    </w:p>
    <w:p w14:paraId="5FB9ACC7" w14:textId="2AA4FCA1" w:rsidR="00FE4AD3" w:rsidRDefault="0013571B">
      <w:pPr>
        <w:widowControl w:val="0"/>
        <w:autoSpaceDE w:val="0"/>
        <w:autoSpaceDN w:val="0"/>
        <w:adjustRightInd w:val="0"/>
        <w:jc w:val="both"/>
        <w:rPr>
          <w:sz w:val="28"/>
          <w:szCs w:val="28"/>
        </w:rPr>
      </w:pPr>
      <w:r>
        <w:rPr>
          <w:i/>
          <w:iCs/>
          <w:sz w:val="28"/>
          <w:szCs w:val="28"/>
          <w:lang w:val="en-US"/>
        </w:rPr>
        <w:t>N</w:t>
      </w:r>
      <w:r w:rsidR="0063208D">
        <w:rPr>
          <w:sz w:val="28"/>
          <w:szCs w:val="28"/>
        </w:rPr>
        <w:t xml:space="preserve"> </w:t>
      </w:r>
      <w:r>
        <w:rPr>
          <w:sz w:val="28"/>
          <w:szCs w:val="28"/>
        </w:rPr>
        <w:t>—</w:t>
      </w:r>
      <w:r w:rsidR="0063208D">
        <w:rPr>
          <w:sz w:val="28"/>
          <w:szCs w:val="28"/>
        </w:rPr>
        <w:t xml:space="preserve"> </w:t>
      </w:r>
      <w:r>
        <w:rPr>
          <w:sz w:val="28"/>
          <w:szCs w:val="28"/>
        </w:rPr>
        <w:t>количество</w:t>
      </w:r>
      <w:r w:rsidR="0063208D">
        <w:rPr>
          <w:sz w:val="28"/>
          <w:szCs w:val="28"/>
        </w:rPr>
        <w:t xml:space="preserve"> </w:t>
      </w:r>
      <w:r>
        <w:rPr>
          <w:sz w:val="28"/>
          <w:szCs w:val="28"/>
        </w:rPr>
        <w:t>автомобилей,</w:t>
      </w:r>
    </w:p>
    <w:p w14:paraId="71263FA8" w14:textId="096F62CC" w:rsidR="00FE4AD3" w:rsidRDefault="009D3688">
      <w:pPr>
        <w:widowControl w:val="0"/>
        <w:autoSpaceDE w:val="0"/>
        <w:autoSpaceDN w:val="0"/>
        <w:adjustRightInd w:val="0"/>
        <w:jc w:val="both"/>
        <w:rPr>
          <w:sz w:val="28"/>
          <w:szCs w:val="28"/>
        </w:rPr>
      </w:pPr>
      <m:oMath>
        <m:sSub>
          <m:sSubPr>
            <m:ctrlPr>
              <w:rPr>
                <w:rFonts w:ascii="Cambria Math" w:hAnsi="Cambria Math"/>
                <w:i/>
                <w:iCs/>
                <w:sz w:val="28"/>
                <w:szCs w:val="28"/>
                <w:lang w:val="pl-PL"/>
              </w:rPr>
            </m:ctrlPr>
          </m:sSubPr>
          <m:e>
            <m:r>
              <w:rPr>
                <w:rFonts w:ascii="Cambria Math" w:hAnsi="Cambria Math"/>
                <w:sz w:val="28"/>
                <w:szCs w:val="28"/>
                <w:lang w:val="pl-PL"/>
              </w:rPr>
              <m:t>C</m:t>
            </m:r>
          </m:e>
          <m:sub>
            <m:r>
              <w:rPr>
                <w:rFonts w:ascii="Cambria Math" w:hAnsi="Cambria Math"/>
                <w:sz w:val="28"/>
                <w:szCs w:val="28"/>
                <w:lang w:val="pl-PL"/>
              </w:rPr>
              <m:t>i</m:t>
            </m:r>
          </m:sub>
        </m:sSub>
      </m:oMath>
      <w:r w:rsidR="0063208D">
        <w:rPr>
          <w:sz w:val="28"/>
          <w:szCs w:val="28"/>
        </w:rPr>
        <w:t xml:space="preserve"> </w:t>
      </w:r>
      <w:r w:rsidR="0013571B">
        <w:rPr>
          <w:sz w:val="28"/>
          <w:szCs w:val="28"/>
        </w:rPr>
        <w:t>—</w:t>
      </w:r>
      <w:r w:rsidR="0063208D">
        <w:rPr>
          <w:sz w:val="28"/>
          <w:szCs w:val="28"/>
        </w:rPr>
        <w:t xml:space="preserve"> </w:t>
      </w:r>
      <w:r w:rsidR="0013571B">
        <w:rPr>
          <w:sz w:val="28"/>
          <w:szCs w:val="28"/>
        </w:rPr>
        <w:t>стоимость</w:t>
      </w:r>
      <w:r w:rsidR="0063208D">
        <w:rPr>
          <w:sz w:val="28"/>
          <w:szCs w:val="28"/>
        </w:rPr>
        <w:t xml:space="preserve"> </w:t>
      </w:r>
      <w:r w:rsidR="0013571B">
        <w:rPr>
          <w:sz w:val="28"/>
          <w:szCs w:val="28"/>
        </w:rPr>
        <w:t>работ</w:t>
      </w:r>
      <w:r w:rsidR="0063208D">
        <w:rPr>
          <w:sz w:val="28"/>
          <w:szCs w:val="28"/>
        </w:rPr>
        <w:t xml:space="preserve"> </w:t>
      </w:r>
      <w:r w:rsidR="0013571B">
        <w:rPr>
          <w:sz w:val="28"/>
          <w:szCs w:val="28"/>
        </w:rPr>
        <w:t>на</w:t>
      </w:r>
      <w:r w:rsidR="0063208D">
        <w:rPr>
          <w:sz w:val="28"/>
          <w:szCs w:val="28"/>
        </w:rPr>
        <w:t xml:space="preserve"> </w:t>
      </w:r>
      <w:r w:rsidR="0013571B">
        <w:rPr>
          <w:sz w:val="28"/>
          <w:szCs w:val="28"/>
        </w:rPr>
        <w:t>один</w:t>
      </w:r>
      <w:r w:rsidR="0063208D">
        <w:rPr>
          <w:sz w:val="28"/>
          <w:szCs w:val="28"/>
        </w:rPr>
        <w:t xml:space="preserve"> </w:t>
      </w:r>
      <w:r w:rsidR="0013571B">
        <w:rPr>
          <w:sz w:val="28"/>
          <w:szCs w:val="28"/>
        </w:rPr>
        <w:t>автомобиль,</w:t>
      </w:r>
      <w:r w:rsidR="0063208D">
        <w:rPr>
          <w:sz w:val="28"/>
          <w:szCs w:val="28"/>
        </w:rPr>
        <w:t xml:space="preserve"> </w:t>
      </w:r>
      <w:r w:rsidR="0013571B">
        <w:rPr>
          <w:sz w:val="28"/>
          <w:szCs w:val="28"/>
        </w:rPr>
        <w:t>тг,</w:t>
      </w:r>
    </w:p>
    <w:p w14:paraId="6365096A" w14:textId="1985F0E2" w:rsidR="00FE4AD3" w:rsidRDefault="009D3688">
      <w:pPr>
        <w:widowControl w:val="0"/>
        <w:autoSpaceDE w:val="0"/>
        <w:autoSpaceDN w:val="0"/>
        <w:adjustRightInd w:val="0"/>
        <w:jc w:val="both"/>
        <w:rPr>
          <w:sz w:val="28"/>
          <w:szCs w:val="28"/>
        </w:rPr>
      </w:pPr>
      <m:oMath>
        <m:sSub>
          <m:sSubPr>
            <m:ctrlPr>
              <w:rPr>
                <w:rFonts w:ascii="Cambria Math" w:hAnsi="Cambria Math"/>
                <w:i/>
                <w:iCs/>
                <w:sz w:val="28"/>
                <w:szCs w:val="28"/>
                <w:lang w:val="pl-PL"/>
              </w:rPr>
            </m:ctrlPr>
          </m:sSubPr>
          <m:e>
            <m:r>
              <w:rPr>
                <w:rFonts w:ascii="Cambria Math" w:hAnsi="Cambria Math"/>
                <w:sz w:val="28"/>
                <w:szCs w:val="28"/>
                <w:lang w:val="pl-PL"/>
              </w:rPr>
              <m:t>T</m:t>
            </m:r>
          </m:e>
          <m:sub>
            <m:r>
              <w:rPr>
                <w:rFonts w:ascii="Cambria Math" w:hAnsi="Cambria Math"/>
                <w:sz w:val="28"/>
                <w:szCs w:val="28"/>
                <w:lang w:val="pl-PL"/>
              </w:rPr>
              <m:t>i</m:t>
            </m:r>
          </m:sub>
        </m:sSub>
      </m:oMath>
      <w:r w:rsidR="0063208D">
        <w:rPr>
          <w:iCs/>
          <w:sz w:val="28"/>
          <w:szCs w:val="28"/>
        </w:rPr>
        <w:t xml:space="preserve"> </w:t>
      </w:r>
      <w:r w:rsidR="0013571B">
        <w:rPr>
          <w:sz w:val="28"/>
          <w:szCs w:val="28"/>
        </w:rPr>
        <w:t>—</w:t>
      </w:r>
      <w:r w:rsidR="0063208D">
        <w:rPr>
          <w:sz w:val="28"/>
          <w:szCs w:val="28"/>
        </w:rPr>
        <w:t xml:space="preserve"> </w:t>
      </w:r>
      <w:r w:rsidR="0013571B">
        <w:rPr>
          <w:sz w:val="28"/>
          <w:szCs w:val="28"/>
        </w:rPr>
        <w:t>время,</w:t>
      </w:r>
      <w:r w:rsidR="0063208D">
        <w:rPr>
          <w:sz w:val="28"/>
          <w:szCs w:val="28"/>
        </w:rPr>
        <w:t xml:space="preserve"> </w:t>
      </w:r>
      <w:r w:rsidR="0013571B">
        <w:rPr>
          <w:sz w:val="28"/>
          <w:szCs w:val="28"/>
        </w:rPr>
        <w:t>затраченное</w:t>
      </w:r>
      <w:r w:rsidR="0063208D">
        <w:rPr>
          <w:sz w:val="28"/>
          <w:szCs w:val="28"/>
        </w:rPr>
        <w:t xml:space="preserve"> </w:t>
      </w:r>
      <w:r w:rsidR="0013571B">
        <w:rPr>
          <w:sz w:val="28"/>
          <w:szCs w:val="28"/>
        </w:rPr>
        <w:t>на</w:t>
      </w:r>
      <w:r w:rsidR="0063208D">
        <w:rPr>
          <w:sz w:val="28"/>
          <w:szCs w:val="28"/>
        </w:rPr>
        <w:t xml:space="preserve"> </w:t>
      </w:r>
      <w:r w:rsidR="0013571B">
        <w:rPr>
          <w:sz w:val="28"/>
          <w:szCs w:val="28"/>
        </w:rPr>
        <w:t>работу</w:t>
      </w:r>
      <w:r w:rsidR="0063208D">
        <w:rPr>
          <w:sz w:val="28"/>
          <w:szCs w:val="28"/>
        </w:rPr>
        <w:t xml:space="preserve"> </w:t>
      </w:r>
      <w:r w:rsidR="0013571B">
        <w:rPr>
          <w:sz w:val="28"/>
          <w:szCs w:val="28"/>
        </w:rPr>
        <w:t>с</w:t>
      </w:r>
      <w:r w:rsidR="0063208D">
        <w:rPr>
          <w:sz w:val="28"/>
          <w:szCs w:val="28"/>
        </w:rPr>
        <w:t xml:space="preserve"> </w:t>
      </w:r>
      <w:r w:rsidR="0013571B">
        <w:rPr>
          <w:sz w:val="28"/>
          <w:szCs w:val="28"/>
        </w:rPr>
        <w:t>автомобилем,</w:t>
      </w:r>
      <w:r w:rsidR="0063208D">
        <w:rPr>
          <w:sz w:val="28"/>
          <w:szCs w:val="28"/>
        </w:rPr>
        <w:t xml:space="preserve"> </w:t>
      </w:r>
      <w:r w:rsidR="0013571B">
        <w:rPr>
          <w:sz w:val="28"/>
          <w:szCs w:val="28"/>
        </w:rPr>
        <w:t>ч,</w:t>
      </w:r>
    </w:p>
    <w:p w14:paraId="36270B3D" w14:textId="1966BA05" w:rsidR="00FE4AD3" w:rsidRDefault="0013571B">
      <w:pPr>
        <w:widowControl w:val="0"/>
        <w:autoSpaceDE w:val="0"/>
        <w:autoSpaceDN w:val="0"/>
        <w:adjustRightInd w:val="0"/>
        <w:jc w:val="both"/>
        <w:rPr>
          <w:sz w:val="28"/>
          <w:szCs w:val="28"/>
        </w:rPr>
      </w:pPr>
      <w:r>
        <w:rPr>
          <w:i/>
          <w:iCs/>
          <w:sz w:val="28"/>
          <w:szCs w:val="28"/>
          <w:lang w:val="en-US"/>
        </w:rPr>
        <w:t>X</w:t>
      </w:r>
      <w:r w:rsidR="0063208D">
        <w:rPr>
          <w:sz w:val="28"/>
          <w:szCs w:val="28"/>
        </w:rPr>
        <w:t xml:space="preserve"> </w:t>
      </w:r>
      <w:r>
        <w:rPr>
          <w:sz w:val="28"/>
          <w:szCs w:val="28"/>
        </w:rPr>
        <w:t>—</w:t>
      </w:r>
      <w:r w:rsidR="0063208D">
        <w:rPr>
          <w:sz w:val="28"/>
          <w:szCs w:val="28"/>
        </w:rPr>
        <w:t xml:space="preserve"> </w:t>
      </w:r>
      <w:r>
        <w:rPr>
          <w:sz w:val="28"/>
          <w:szCs w:val="28"/>
        </w:rPr>
        <w:t>количество</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шт,</w:t>
      </w:r>
    </w:p>
    <w:p w14:paraId="12E6F3F0" w14:textId="7E0DA758" w:rsidR="00FE4AD3" w:rsidRDefault="009D3688">
      <w:pPr>
        <w:widowControl w:val="0"/>
        <w:autoSpaceDE w:val="0"/>
        <w:autoSpaceDN w:val="0"/>
        <w:adjustRightInd w:val="0"/>
        <w:jc w:val="both"/>
        <w:rPr>
          <w:sz w:val="28"/>
          <w:szCs w:val="28"/>
        </w:rPr>
      </w:pPr>
      <m:oMath>
        <m:sSub>
          <m:sSubPr>
            <m:ctrlPr>
              <w:rPr>
                <w:rFonts w:ascii="Cambria Math" w:hAnsi="Cambria Math"/>
                <w:i/>
                <w:iCs/>
                <w:sz w:val="28"/>
                <w:szCs w:val="28"/>
                <w:lang w:val="pl-PL"/>
              </w:rPr>
            </m:ctrlPr>
          </m:sSubPr>
          <m:e>
            <m:r>
              <w:rPr>
                <w:rFonts w:ascii="Cambria Math" w:hAnsi="Cambria Math"/>
                <w:sz w:val="28"/>
                <w:szCs w:val="28"/>
                <w:lang w:val="pl-PL"/>
              </w:rPr>
              <m:t>C</m:t>
            </m:r>
          </m:e>
          <m:sub>
            <m:r>
              <w:rPr>
                <w:rFonts w:ascii="Cambria Math" w:hAnsi="Cambria Math"/>
                <w:sz w:val="28"/>
                <w:szCs w:val="28"/>
                <w:lang w:val="pl-PL"/>
              </w:rPr>
              <m:t>jn</m:t>
            </m:r>
          </m:sub>
        </m:sSub>
      </m:oMath>
      <w:r w:rsidR="0013571B">
        <w:rPr>
          <w:sz w:val="28"/>
          <w:szCs w:val="28"/>
        </w:rPr>
        <w:t>—</w:t>
      </w:r>
      <w:r w:rsidR="0063208D">
        <w:rPr>
          <w:sz w:val="28"/>
          <w:szCs w:val="28"/>
        </w:rPr>
        <w:t xml:space="preserve"> </w:t>
      </w:r>
      <w:r w:rsidR="0013571B">
        <w:rPr>
          <w:sz w:val="28"/>
          <w:szCs w:val="28"/>
        </w:rPr>
        <w:t>стоимость</w:t>
      </w:r>
      <w:r w:rsidR="0063208D">
        <w:rPr>
          <w:sz w:val="28"/>
          <w:szCs w:val="28"/>
        </w:rPr>
        <w:t xml:space="preserve"> </w:t>
      </w:r>
      <w:r w:rsidR="0013571B">
        <w:rPr>
          <w:sz w:val="28"/>
          <w:szCs w:val="28"/>
        </w:rPr>
        <w:t>простоя</w:t>
      </w:r>
      <w:r w:rsidR="0063208D">
        <w:rPr>
          <w:sz w:val="28"/>
          <w:szCs w:val="28"/>
        </w:rPr>
        <w:t xml:space="preserve"> </w:t>
      </w:r>
      <w:r w:rsidR="0013571B">
        <w:rPr>
          <w:sz w:val="28"/>
          <w:szCs w:val="28"/>
        </w:rPr>
        <w:t>поста,</w:t>
      </w:r>
      <w:r w:rsidR="0063208D">
        <w:rPr>
          <w:sz w:val="28"/>
          <w:szCs w:val="28"/>
        </w:rPr>
        <w:t xml:space="preserve"> </w:t>
      </w:r>
      <w:r w:rsidR="0013571B">
        <w:rPr>
          <w:sz w:val="28"/>
          <w:szCs w:val="28"/>
        </w:rPr>
        <w:t>тг,</w:t>
      </w:r>
    </w:p>
    <w:p w14:paraId="4128EA52" w14:textId="28809BB2" w:rsidR="00FE4AD3" w:rsidRDefault="009D3688">
      <w:pPr>
        <w:widowControl w:val="0"/>
        <w:autoSpaceDE w:val="0"/>
        <w:autoSpaceDN w:val="0"/>
        <w:adjustRightInd w:val="0"/>
        <w:jc w:val="both"/>
        <w:rPr>
          <w:sz w:val="28"/>
          <w:szCs w:val="28"/>
        </w:rPr>
      </w:pPr>
      <m:oMath>
        <m:sSub>
          <m:sSubPr>
            <m:ctrlPr>
              <w:rPr>
                <w:rFonts w:ascii="Cambria Math" w:hAnsi="Cambria Math"/>
                <w:i/>
                <w:iCs/>
                <w:sz w:val="28"/>
                <w:szCs w:val="28"/>
                <w:lang w:val="pl-PL"/>
              </w:rPr>
            </m:ctrlPr>
          </m:sSubPr>
          <m:e>
            <m:r>
              <w:rPr>
                <w:rFonts w:ascii="Cambria Math" w:hAnsi="Cambria Math"/>
                <w:sz w:val="28"/>
                <w:szCs w:val="28"/>
                <w:lang w:val="pl-PL"/>
              </w:rPr>
              <m:t>T</m:t>
            </m:r>
          </m:e>
          <m:sub>
            <m:r>
              <w:rPr>
                <w:rFonts w:ascii="Cambria Math" w:hAnsi="Cambria Math"/>
                <w:sz w:val="28"/>
                <w:szCs w:val="28"/>
                <w:lang w:val="pl-PL"/>
              </w:rPr>
              <m:t>jn</m:t>
            </m:r>
          </m:sub>
        </m:sSub>
      </m:oMath>
      <w:r w:rsidR="0013571B">
        <w:rPr>
          <w:sz w:val="28"/>
          <w:szCs w:val="28"/>
        </w:rPr>
        <w:t>—</w:t>
      </w:r>
      <w:r w:rsidR="0063208D">
        <w:rPr>
          <w:sz w:val="28"/>
          <w:szCs w:val="28"/>
        </w:rPr>
        <w:t xml:space="preserve"> </w:t>
      </w:r>
      <w:r w:rsidR="0013571B">
        <w:rPr>
          <w:sz w:val="28"/>
          <w:szCs w:val="28"/>
        </w:rPr>
        <w:t>время</w:t>
      </w:r>
      <w:r w:rsidR="0063208D">
        <w:rPr>
          <w:sz w:val="28"/>
          <w:szCs w:val="28"/>
        </w:rPr>
        <w:t xml:space="preserve"> </w:t>
      </w:r>
      <w:r w:rsidR="0013571B">
        <w:rPr>
          <w:sz w:val="28"/>
          <w:szCs w:val="28"/>
        </w:rPr>
        <w:t>простоя</w:t>
      </w:r>
      <w:r w:rsidR="0063208D">
        <w:rPr>
          <w:sz w:val="28"/>
          <w:szCs w:val="28"/>
        </w:rPr>
        <w:t xml:space="preserve"> </w:t>
      </w:r>
      <w:r w:rsidR="0013571B">
        <w:rPr>
          <w:sz w:val="28"/>
          <w:szCs w:val="28"/>
        </w:rPr>
        <w:t>поста,</w:t>
      </w:r>
      <w:r w:rsidR="0063208D">
        <w:rPr>
          <w:sz w:val="28"/>
          <w:szCs w:val="28"/>
        </w:rPr>
        <w:t xml:space="preserve"> </w:t>
      </w:r>
      <w:r w:rsidR="0013571B">
        <w:rPr>
          <w:sz w:val="28"/>
          <w:szCs w:val="28"/>
        </w:rPr>
        <w:t>ч,</w:t>
      </w:r>
    </w:p>
    <w:p w14:paraId="59B2251A" w14:textId="55E4938F" w:rsidR="00FE4AD3" w:rsidRDefault="0013571B">
      <w:pPr>
        <w:widowControl w:val="0"/>
        <w:autoSpaceDE w:val="0"/>
        <w:autoSpaceDN w:val="0"/>
        <w:adjustRightInd w:val="0"/>
        <w:jc w:val="both"/>
        <w:rPr>
          <w:sz w:val="28"/>
          <w:szCs w:val="28"/>
        </w:rPr>
      </w:pPr>
      <w:r>
        <w:rPr>
          <w:i/>
          <w:iCs/>
          <w:sz w:val="28"/>
          <w:szCs w:val="28"/>
          <w:lang w:val="en-US"/>
        </w:rPr>
        <w:t>P</w:t>
      </w:r>
      <w:r w:rsidR="0063208D">
        <w:rPr>
          <w:sz w:val="28"/>
          <w:szCs w:val="28"/>
        </w:rPr>
        <w:t xml:space="preserve"> </w:t>
      </w:r>
      <w:r>
        <w:rPr>
          <w:sz w:val="28"/>
          <w:szCs w:val="28"/>
        </w:rPr>
        <w:t>—</w:t>
      </w:r>
      <w:r w:rsidR="0063208D">
        <w:rPr>
          <w:sz w:val="28"/>
          <w:szCs w:val="28"/>
        </w:rPr>
        <w:t xml:space="preserve"> </w:t>
      </w:r>
      <w:r>
        <w:rPr>
          <w:sz w:val="28"/>
          <w:szCs w:val="28"/>
        </w:rPr>
        <w:t>количество</w:t>
      </w:r>
      <w:r w:rsidR="0063208D">
        <w:rPr>
          <w:sz w:val="28"/>
          <w:szCs w:val="28"/>
        </w:rPr>
        <w:t xml:space="preserve"> </w:t>
      </w:r>
      <w:r>
        <w:rPr>
          <w:sz w:val="28"/>
          <w:szCs w:val="28"/>
        </w:rPr>
        <w:t>работников,</w:t>
      </w:r>
    </w:p>
    <w:p w14:paraId="22464411" w14:textId="168DA075" w:rsidR="00FE4AD3" w:rsidRDefault="009D3688">
      <w:pPr>
        <w:widowControl w:val="0"/>
        <w:autoSpaceDE w:val="0"/>
        <w:autoSpaceDN w:val="0"/>
        <w:adjustRightInd w:val="0"/>
        <w:jc w:val="both"/>
        <w:rPr>
          <w:sz w:val="28"/>
          <w:szCs w:val="28"/>
        </w:rPr>
      </w:pPr>
      <m:oMath>
        <m:sSub>
          <m:sSubPr>
            <m:ctrlPr>
              <w:rPr>
                <w:rFonts w:ascii="Cambria Math" w:hAnsi="Cambria Math"/>
                <w:i/>
                <w:iCs/>
                <w:sz w:val="28"/>
                <w:szCs w:val="28"/>
                <w:lang w:val="pl-PL"/>
              </w:rPr>
            </m:ctrlPr>
          </m:sSubPr>
          <m:e>
            <m:r>
              <w:rPr>
                <w:rFonts w:ascii="Cambria Math" w:hAnsi="Cambria Math"/>
                <w:sz w:val="28"/>
                <w:szCs w:val="28"/>
                <w:lang w:val="pl-PL"/>
              </w:rPr>
              <m:t>C</m:t>
            </m:r>
          </m:e>
          <m:sub>
            <m:r>
              <w:rPr>
                <w:rFonts w:ascii="Cambria Math" w:hAnsi="Cambria Math"/>
                <w:sz w:val="28"/>
                <w:szCs w:val="28"/>
                <w:lang w:val="pl-PL"/>
              </w:rPr>
              <m:t>kp</m:t>
            </m:r>
          </m:sub>
        </m:sSub>
      </m:oMath>
      <w:r w:rsidR="0013571B">
        <w:rPr>
          <w:sz w:val="28"/>
          <w:szCs w:val="28"/>
        </w:rPr>
        <w:t>—</w:t>
      </w:r>
      <w:r w:rsidR="0063208D">
        <w:rPr>
          <w:sz w:val="28"/>
          <w:szCs w:val="28"/>
        </w:rPr>
        <w:t xml:space="preserve"> </w:t>
      </w:r>
      <w:r w:rsidR="0013571B">
        <w:rPr>
          <w:sz w:val="28"/>
          <w:szCs w:val="28"/>
        </w:rPr>
        <w:t>стоимость</w:t>
      </w:r>
      <w:r w:rsidR="0063208D">
        <w:rPr>
          <w:sz w:val="28"/>
          <w:szCs w:val="28"/>
        </w:rPr>
        <w:t xml:space="preserve"> </w:t>
      </w:r>
      <w:r w:rsidR="0013571B">
        <w:rPr>
          <w:sz w:val="28"/>
          <w:szCs w:val="28"/>
        </w:rPr>
        <w:t>за</w:t>
      </w:r>
      <w:r w:rsidR="0063208D">
        <w:rPr>
          <w:sz w:val="28"/>
          <w:szCs w:val="28"/>
        </w:rPr>
        <w:t xml:space="preserve"> </w:t>
      </w:r>
      <w:r w:rsidR="0013571B">
        <w:rPr>
          <w:sz w:val="28"/>
          <w:szCs w:val="28"/>
        </w:rPr>
        <w:t>час</w:t>
      </w:r>
      <w:r w:rsidR="0063208D">
        <w:rPr>
          <w:sz w:val="28"/>
          <w:szCs w:val="28"/>
        </w:rPr>
        <w:t xml:space="preserve"> </w:t>
      </w:r>
      <w:r w:rsidR="0013571B">
        <w:rPr>
          <w:sz w:val="28"/>
          <w:szCs w:val="28"/>
        </w:rPr>
        <w:t>работы</w:t>
      </w:r>
      <w:r w:rsidR="0063208D">
        <w:rPr>
          <w:sz w:val="28"/>
          <w:szCs w:val="28"/>
        </w:rPr>
        <w:t xml:space="preserve"> </w:t>
      </w:r>
      <w:r w:rsidR="0013571B">
        <w:rPr>
          <w:sz w:val="28"/>
          <w:szCs w:val="28"/>
        </w:rPr>
        <w:t>работника,</w:t>
      </w:r>
      <w:r w:rsidR="0063208D">
        <w:rPr>
          <w:sz w:val="28"/>
          <w:szCs w:val="28"/>
        </w:rPr>
        <w:t xml:space="preserve"> </w:t>
      </w:r>
      <w:r w:rsidR="0013571B">
        <w:rPr>
          <w:sz w:val="28"/>
          <w:szCs w:val="28"/>
        </w:rPr>
        <w:t>тг/ч,</w:t>
      </w:r>
    </w:p>
    <w:p w14:paraId="7CAE100C" w14:textId="6289A9B0" w:rsidR="00FE4AD3" w:rsidRDefault="009D3688">
      <w:pPr>
        <w:widowControl w:val="0"/>
        <w:autoSpaceDE w:val="0"/>
        <w:autoSpaceDN w:val="0"/>
        <w:adjustRightInd w:val="0"/>
        <w:jc w:val="both"/>
        <w:rPr>
          <w:sz w:val="28"/>
          <w:szCs w:val="28"/>
        </w:rPr>
      </w:pPr>
      <m:oMath>
        <m:sSub>
          <m:sSubPr>
            <m:ctrlPr>
              <w:rPr>
                <w:rFonts w:ascii="Cambria Math" w:hAnsi="Cambria Math"/>
                <w:i/>
                <w:iCs/>
                <w:sz w:val="28"/>
                <w:szCs w:val="28"/>
                <w:lang w:val="pl-PL"/>
              </w:rPr>
            </m:ctrlPr>
          </m:sSubPr>
          <m:e>
            <m:r>
              <w:rPr>
                <w:rFonts w:ascii="Cambria Math" w:hAnsi="Cambria Math"/>
                <w:sz w:val="28"/>
                <w:szCs w:val="28"/>
                <w:lang w:val="pl-PL"/>
              </w:rPr>
              <m:t>T</m:t>
            </m:r>
          </m:e>
          <m:sub>
            <m:r>
              <w:rPr>
                <w:rFonts w:ascii="Cambria Math" w:hAnsi="Cambria Math"/>
                <w:sz w:val="28"/>
                <w:szCs w:val="28"/>
                <w:lang w:val="pl-PL"/>
              </w:rPr>
              <m:t>kp</m:t>
            </m:r>
          </m:sub>
        </m:sSub>
      </m:oMath>
      <w:r w:rsidR="0013571B">
        <w:rPr>
          <w:sz w:val="28"/>
          <w:szCs w:val="28"/>
        </w:rPr>
        <w:t>—</w:t>
      </w:r>
      <w:r w:rsidR="0063208D">
        <w:rPr>
          <w:sz w:val="28"/>
          <w:szCs w:val="28"/>
        </w:rPr>
        <w:t xml:space="preserve"> </w:t>
      </w:r>
      <w:r w:rsidR="0013571B">
        <w:rPr>
          <w:sz w:val="28"/>
          <w:szCs w:val="28"/>
        </w:rPr>
        <w:t>время</w:t>
      </w:r>
      <w:r w:rsidR="0063208D">
        <w:rPr>
          <w:sz w:val="28"/>
          <w:szCs w:val="28"/>
        </w:rPr>
        <w:t xml:space="preserve"> </w:t>
      </w:r>
      <w:r w:rsidR="0013571B">
        <w:rPr>
          <w:sz w:val="28"/>
          <w:szCs w:val="28"/>
        </w:rPr>
        <w:t>работы</w:t>
      </w:r>
      <w:r w:rsidR="0063208D">
        <w:rPr>
          <w:sz w:val="28"/>
          <w:szCs w:val="28"/>
        </w:rPr>
        <w:t xml:space="preserve"> </w:t>
      </w:r>
      <w:r w:rsidR="0013571B">
        <w:rPr>
          <w:sz w:val="28"/>
          <w:szCs w:val="28"/>
        </w:rPr>
        <w:t>работника,</w:t>
      </w:r>
      <w:r w:rsidR="0063208D">
        <w:rPr>
          <w:sz w:val="28"/>
          <w:szCs w:val="28"/>
        </w:rPr>
        <w:t xml:space="preserve"> </w:t>
      </w:r>
      <w:r w:rsidR="0013571B">
        <w:rPr>
          <w:sz w:val="28"/>
          <w:szCs w:val="28"/>
        </w:rPr>
        <w:t>ч,</w:t>
      </w:r>
    </w:p>
    <w:p w14:paraId="3CAA8E53" w14:textId="3DA31285" w:rsidR="00FE4AD3" w:rsidRDefault="009D3688">
      <w:pPr>
        <w:widowControl w:val="0"/>
        <w:autoSpaceDE w:val="0"/>
        <w:autoSpaceDN w:val="0"/>
        <w:adjustRightInd w:val="0"/>
        <w:jc w:val="both"/>
        <w:rPr>
          <w:sz w:val="28"/>
          <w:szCs w:val="28"/>
        </w:rPr>
      </w:pPr>
      <m:oMath>
        <m:sSub>
          <m:sSubPr>
            <m:ctrlPr>
              <w:rPr>
                <w:rFonts w:ascii="Cambria Math" w:hAnsi="Cambria Math"/>
                <w:i/>
                <w:iCs/>
                <w:sz w:val="28"/>
                <w:szCs w:val="28"/>
                <w:lang w:val="pl-PL"/>
              </w:rPr>
            </m:ctrlPr>
          </m:sSubPr>
          <m:e>
            <m:r>
              <w:rPr>
                <w:rFonts w:ascii="Cambria Math" w:hAnsi="Cambria Math"/>
                <w:sz w:val="28"/>
                <w:szCs w:val="28"/>
                <w:lang w:val="pl-PL"/>
              </w:rPr>
              <m:t>C</m:t>
            </m:r>
          </m:e>
          <m:sub>
            <m:r>
              <w:rPr>
                <w:rFonts w:ascii="Cambria Math" w:hAnsi="Cambria Math"/>
                <w:sz w:val="28"/>
                <w:szCs w:val="28"/>
                <w:lang w:val="pl-PL"/>
              </w:rPr>
              <m:t>s</m:t>
            </m:r>
          </m:sub>
        </m:sSub>
      </m:oMath>
      <w:r w:rsidR="0013571B">
        <w:rPr>
          <w:sz w:val="28"/>
          <w:szCs w:val="28"/>
        </w:rPr>
        <w:t>—</w:t>
      </w:r>
      <w:r w:rsidR="0063208D">
        <w:rPr>
          <w:sz w:val="28"/>
          <w:szCs w:val="28"/>
        </w:rPr>
        <w:t xml:space="preserve"> </w:t>
      </w:r>
      <w:r w:rsidR="0013571B">
        <w:rPr>
          <w:sz w:val="28"/>
          <w:szCs w:val="28"/>
        </w:rPr>
        <w:t>стоимость</w:t>
      </w:r>
      <w:r w:rsidR="0063208D">
        <w:rPr>
          <w:sz w:val="28"/>
          <w:szCs w:val="28"/>
        </w:rPr>
        <w:t xml:space="preserve"> </w:t>
      </w:r>
      <w:r w:rsidR="0013571B">
        <w:rPr>
          <w:sz w:val="28"/>
          <w:szCs w:val="28"/>
        </w:rPr>
        <w:t>запасных</w:t>
      </w:r>
      <w:r w:rsidR="0063208D">
        <w:rPr>
          <w:sz w:val="28"/>
          <w:szCs w:val="28"/>
        </w:rPr>
        <w:t xml:space="preserve"> </w:t>
      </w:r>
      <w:r w:rsidR="0013571B">
        <w:rPr>
          <w:sz w:val="28"/>
          <w:szCs w:val="28"/>
        </w:rPr>
        <w:t>частей,</w:t>
      </w:r>
      <w:r w:rsidR="0063208D">
        <w:rPr>
          <w:sz w:val="28"/>
          <w:szCs w:val="28"/>
        </w:rPr>
        <w:t xml:space="preserve"> </w:t>
      </w:r>
      <w:r w:rsidR="0013571B">
        <w:rPr>
          <w:sz w:val="28"/>
          <w:szCs w:val="28"/>
        </w:rPr>
        <w:t>тг,</w:t>
      </w:r>
    </w:p>
    <w:p w14:paraId="7622EAA1" w14:textId="263AD21A" w:rsidR="00FE4AD3" w:rsidRDefault="009D3688">
      <w:pPr>
        <w:widowControl w:val="0"/>
        <w:autoSpaceDE w:val="0"/>
        <w:autoSpaceDN w:val="0"/>
        <w:adjustRightInd w:val="0"/>
        <w:jc w:val="both"/>
        <w:rPr>
          <w:sz w:val="28"/>
          <w:szCs w:val="28"/>
        </w:rPr>
      </w:pPr>
      <m:oMath>
        <m:sSub>
          <m:sSubPr>
            <m:ctrlPr>
              <w:rPr>
                <w:rFonts w:ascii="Cambria Math" w:hAnsi="Cambria Math"/>
                <w:i/>
                <w:iCs/>
                <w:sz w:val="28"/>
                <w:szCs w:val="28"/>
                <w:lang w:val="pl-PL"/>
              </w:rPr>
            </m:ctrlPr>
          </m:sSubPr>
          <m:e>
            <m:r>
              <w:rPr>
                <w:rFonts w:ascii="Cambria Math" w:hAnsi="Cambria Math"/>
                <w:sz w:val="28"/>
                <w:szCs w:val="28"/>
                <w:lang w:val="pl-PL"/>
              </w:rPr>
              <m:t>T</m:t>
            </m:r>
          </m:e>
          <m:sub>
            <m:r>
              <w:rPr>
                <w:rFonts w:ascii="Cambria Math" w:hAnsi="Cambria Math"/>
                <w:sz w:val="28"/>
                <w:szCs w:val="28"/>
                <w:lang w:val="pl-PL"/>
              </w:rPr>
              <m:t>s</m:t>
            </m:r>
          </m:sub>
        </m:sSub>
      </m:oMath>
      <w:r w:rsidR="0013571B">
        <w:rPr>
          <w:sz w:val="28"/>
          <w:szCs w:val="28"/>
        </w:rPr>
        <w:t>—</w:t>
      </w:r>
      <w:r w:rsidR="0063208D">
        <w:rPr>
          <w:sz w:val="28"/>
          <w:szCs w:val="28"/>
        </w:rPr>
        <w:t xml:space="preserve"> </w:t>
      </w:r>
      <w:r w:rsidR="0013571B">
        <w:rPr>
          <w:sz w:val="28"/>
          <w:szCs w:val="28"/>
        </w:rPr>
        <w:t>время</w:t>
      </w:r>
      <w:r w:rsidR="0063208D">
        <w:rPr>
          <w:sz w:val="28"/>
          <w:szCs w:val="28"/>
        </w:rPr>
        <w:t xml:space="preserve"> </w:t>
      </w:r>
      <w:r w:rsidR="0013571B">
        <w:rPr>
          <w:sz w:val="28"/>
          <w:szCs w:val="28"/>
        </w:rPr>
        <w:t>на</w:t>
      </w:r>
      <w:r w:rsidR="0063208D">
        <w:rPr>
          <w:sz w:val="28"/>
          <w:szCs w:val="28"/>
        </w:rPr>
        <w:t xml:space="preserve"> </w:t>
      </w:r>
      <w:r w:rsidR="0013571B">
        <w:rPr>
          <w:sz w:val="28"/>
          <w:szCs w:val="28"/>
        </w:rPr>
        <w:t>закупку</w:t>
      </w:r>
      <w:r w:rsidR="0063208D">
        <w:rPr>
          <w:sz w:val="28"/>
          <w:szCs w:val="28"/>
        </w:rPr>
        <w:t xml:space="preserve"> </w:t>
      </w:r>
      <w:r w:rsidR="0013571B">
        <w:rPr>
          <w:sz w:val="28"/>
          <w:szCs w:val="28"/>
        </w:rPr>
        <w:t>запасных</w:t>
      </w:r>
      <w:r w:rsidR="0063208D">
        <w:rPr>
          <w:sz w:val="28"/>
          <w:szCs w:val="28"/>
        </w:rPr>
        <w:t xml:space="preserve"> </w:t>
      </w:r>
      <w:r w:rsidR="0013571B">
        <w:rPr>
          <w:sz w:val="28"/>
          <w:szCs w:val="28"/>
        </w:rPr>
        <w:t>частей,</w:t>
      </w:r>
      <w:r w:rsidR="0063208D">
        <w:rPr>
          <w:sz w:val="28"/>
          <w:szCs w:val="28"/>
        </w:rPr>
        <w:t xml:space="preserve"> </w:t>
      </w:r>
      <w:r w:rsidR="0013571B">
        <w:rPr>
          <w:sz w:val="28"/>
          <w:szCs w:val="28"/>
        </w:rPr>
        <w:t>ч.</w:t>
      </w:r>
    </w:p>
    <w:p w14:paraId="34901295" w14:textId="77777777" w:rsidR="00FE4AD3" w:rsidRDefault="00FE4AD3">
      <w:pPr>
        <w:widowControl w:val="0"/>
        <w:autoSpaceDE w:val="0"/>
        <w:autoSpaceDN w:val="0"/>
        <w:adjustRightInd w:val="0"/>
        <w:jc w:val="both"/>
        <w:rPr>
          <w:sz w:val="28"/>
          <w:szCs w:val="28"/>
        </w:rPr>
      </w:pPr>
    </w:p>
    <w:p w14:paraId="1625ADC8" w14:textId="5C3C5957" w:rsidR="00FE4AD3" w:rsidRDefault="0013571B">
      <w:pPr>
        <w:widowControl w:val="0"/>
        <w:autoSpaceDE w:val="0"/>
        <w:autoSpaceDN w:val="0"/>
        <w:adjustRightInd w:val="0"/>
        <w:ind w:firstLine="708"/>
        <w:jc w:val="both"/>
        <w:rPr>
          <w:sz w:val="28"/>
          <w:szCs w:val="28"/>
        </w:rPr>
      </w:pPr>
      <w:r>
        <w:rPr>
          <w:sz w:val="28"/>
          <w:szCs w:val="28"/>
        </w:rPr>
        <w:t>Эта</w:t>
      </w:r>
      <w:r w:rsidR="0063208D">
        <w:rPr>
          <w:sz w:val="28"/>
          <w:szCs w:val="28"/>
        </w:rPr>
        <w:t xml:space="preserve"> </w:t>
      </w:r>
      <w:r>
        <w:rPr>
          <w:sz w:val="28"/>
          <w:szCs w:val="28"/>
        </w:rPr>
        <w:t>формула</w:t>
      </w:r>
      <w:r w:rsidR="0063208D">
        <w:rPr>
          <w:sz w:val="28"/>
          <w:szCs w:val="28"/>
        </w:rPr>
        <w:t xml:space="preserve"> </w:t>
      </w:r>
      <w:r>
        <w:rPr>
          <w:sz w:val="28"/>
          <w:szCs w:val="28"/>
        </w:rPr>
        <w:t>позволяет</w:t>
      </w:r>
      <w:r w:rsidR="0063208D">
        <w:rPr>
          <w:sz w:val="28"/>
          <w:szCs w:val="28"/>
        </w:rPr>
        <w:t xml:space="preserve"> </w:t>
      </w:r>
      <w:r>
        <w:rPr>
          <w:sz w:val="28"/>
          <w:szCs w:val="28"/>
        </w:rPr>
        <w:t>комплексно</w:t>
      </w:r>
      <w:r w:rsidR="0063208D">
        <w:rPr>
          <w:sz w:val="28"/>
          <w:szCs w:val="28"/>
        </w:rPr>
        <w:t xml:space="preserve"> </w:t>
      </w:r>
      <w:r>
        <w:rPr>
          <w:sz w:val="28"/>
          <w:szCs w:val="28"/>
        </w:rPr>
        <w:t>оценить</w:t>
      </w:r>
      <w:r w:rsidR="0063208D">
        <w:rPr>
          <w:sz w:val="28"/>
          <w:szCs w:val="28"/>
        </w:rPr>
        <w:t xml:space="preserve"> </w:t>
      </w:r>
      <w:r>
        <w:rPr>
          <w:sz w:val="28"/>
          <w:szCs w:val="28"/>
        </w:rPr>
        <w:t>затраты,</w:t>
      </w:r>
      <w:r w:rsidR="0063208D">
        <w:rPr>
          <w:sz w:val="28"/>
          <w:szCs w:val="28"/>
        </w:rPr>
        <w:t xml:space="preserve"> </w:t>
      </w:r>
      <w:r>
        <w:rPr>
          <w:sz w:val="28"/>
          <w:szCs w:val="28"/>
        </w:rPr>
        <w:t>связанные</w:t>
      </w:r>
      <w:r w:rsidR="0063208D">
        <w:rPr>
          <w:sz w:val="28"/>
          <w:szCs w:val="28"/>
        </w:rPr>
        <w:t xml:space="preserve"> </w:t>
      </w:r>
      <w:r>
        <w:rPr>
          <w:sz w:val="28"/>
          <w:szCs w:val="28"/>
        </w:rPr>
        <w:t>с</w:t>
      </w:r>
      <w:r w:rsidR="0063208D">
        <w:rPr>
          <w:sz w:val="28"/>
          <w:szCs w:val="28"/>
        </w:rPr>
        <w:t xml:space="preserve"> </w:t>
      </w:r>
      <w:r>
        <w:rPr>
          <w:sz w:val="28"/>
          <w:szCs w:val="28"/>
        </w:rPr>
        <w:t>процессом</w:t>
      </w:r>
      <w:r w:rsidR="0063208D">
        <w:rPr>
          <w:sz w:val="28"/>
          <w:szCs w:val="28"/>
        </w:rPr>
        <w:t xml:space="preserve"> </w:t>
      </w:r>
      <w:r>
        <w:rPr>
          <w:sz w:val="28"/>
          <w:szCs w:val="28"/>
        </w:rPr>
        <w:t>ремонта,</w:t>
      </w:r>
      <w:r w:rsidR="0063208D">
        <w:rPr>
          <w:sz w:val="28"/>
          <w:szCs w:val="28"/>
        </w:rPr>
        <w:t xml:space="preserve"> </w:t>
      </w:r>
      <w:r>
        <w:rPr>
          <w:sz w:val="28"/>
          <w:szCs w:val="28"/>
        </w:rPr>
        <w:t>предоставляя</w:t>
      </w:r>
      <w:r w:rsidR="0063208D">
        <w:rPr>
          <w:sz w:val="28"/>
          <w:szCs w:val="28"/>
        </w:rPr>
        <w:t xml:space="preserve"> </w:t>
      </w:r>
      <w:r>
        <w:rPr>
          <w:sz w:val="28"/>
          <w:szCs w:val="28"/>
        </w:rPr>
        <w:t>информацию</w:t>
      </w:r>
      <w:r w:rsidR="0063208D">
        <w:rPr>
          <w:sz w:val="28"/>
          <w:szCs w:val="28"/>
        </w:rPr>
        <w:t xml:space="preserve"> </w:t>
      </w:r>
      <w:r>
        <w:rPr>
          <w:sz w:val="28"/>
          <w:szCs w:val="28"/>
        </w:rPr>
        <w:t>о</w:t>
      </w:r>
      <w:r w:rsidR="0063208D">
        <w:rPr>
          <w:sz w:val="28"/>
          <w:szCs w:val="28"/>
        </w:rPr>
        <w:t xml:space="preserve"> </w:t>
      </w:r>
      <w:r>
        <w:rPr>
          <w:sz w:val="28"/>
          <w:szCs w:val="28"/>
        </w:rPr>
        <w:t>тех</w:t>
      </w:r>
      <w:r w:rsidR="0063208D">
        <w:rPr>
          <w:sz w:val="28"/>
          <w:szCs w:val="28"/>
        </w:rPr>
        <w:t xml:space="preserve"> </w:t>
      </w:r>
      <w:r>
        <w:rPr>
          <w:sz w:val="28"/>
          <w:szCs w:val="28"/>
        </w:rPr>
        <w:t>областях,</w:t>
      </w:r>
      <w:r w:rsidR="0063208D">
        <w:rPr>
          <w:sz w:val="28"/>
          <w:szCs w:val="28"/>
        </w:rPr>
        <w:t xml:space="preserve"> </w:t>
      </w:r>
      <w:r>
        <w:rPr>
          <w:sz w:val="28"/>
          <w:szCs w:val="28"/>
        </w:rPr>
        <w:t>где</w:t>
      </w:r>
      <w:r w:rsidR="0063208D">
        <w:rPr>
          <w:sz w:val="28"/>
          <w:szCs w:val="28"/>
        </w:rPr>
        <w:t xml:space="preserve"> </w:t>
      </w:r>
      <w:r>
        <w:rPr>
          <w:sz w:val="28"/>
          <w:szCs w:val="28"/>
        </w:rPr>
        <w:t>можно</w:t>
      </w:r>
      <w:r w:rsidR="0063208D">
        <w:rPr>
          <w:sz w:val="28"/>
          <w:szCs w:val="28"/>
        </w:rPr>
        <w:t xml:space="preserve"> </w:t>
      </w:r>
      <w:r>
        <w:rPr>
          <w:sz w:val="28"/>
          <w:szCs w:val="28"/>
        </w:rPr>
        <w:t>улучшить</w:t>
      </w:r>
      <w:r w:rsidR="0063208D">
        <w:rPr>
          <w:sz w:val="28"/>
          <w:szCs w:val="28"/>
        </w:rPr>
        <w:t xml:space="preserve"> </w:t>
      </w:r>
      <w:r>
        <w:rPr>
          <w:sz w:val="28"/>
          <w:szCs w:val="28"/>
        </w:rPr>
        <w:t>эффективность.</w:t>
      </w:r>
    </w:p>
    <w:p w14:paraId="3E88885B" w14:textId="6E659E44" w:rsidR="00FE4AD3" w:rsidRDefault="0013571B">
      <w:pPr>
        <w:widowControl w:val="0"/>
        <w:autoSpaceDE w:val="0"/>
        <w:autoSpaceDN w:val="0"/>
        <w:adjustRightInd w:val="0"/>
        <w:ind w:firstLine="708"/>
        <w:jc w:val="both"/>
        <w:rPr>
          <w:sz w:val="28"/>
          <w:szCs w:val="28"/>
        </w:rPr>
      </w:pPr>
      <w:r>
        <w:rPr>
          <w:sz w:val="28"/>
          <w:szCs w:val="28"/>
        </w:rPr>
        <w:t>Минимизация</w:t>
      </w:r>
      <w:r w:rsidR="0063208D">
        <w:rPr>
          <w:sz w:val="28"/>
          <w:szCs w:val="28"/>
        </w:rPr>
        <w:t xml:space="preserve"> </w:t>
      </w:r>
      <w:r>
        <w:rPr>
          <w:sz w:val="28"/>
          <w:szCs w:val="28"/>
        </w:rPr>
        <w:t>целевой</w:t>
      </w:r>
      <w:r w:rsidR="0063208D">
        <w:rPr>
          <w:sz w:val="28"/>
          <w:szCs w:val="28"/>
        </w:rPr>
        <w:t xml:space="preserve"> </w:t>
      </w:r>
      <w:proofErr w:type="gramStart"/>
      <w:r>
        <w:rPr>
          <w:sz w:val="28"/>
          <w:szCs w:val="28"/>
        </w:rPr>
        <w:t>функции</w:t>
      </w:r>
      <w:r w:rsidR="0063208D">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oMath>
      <w:r w:rsidR="0063208D">
        <w:rPr>
          <w:sz w:val="28"/>
          <w:szCs w:val="28"/>
        </w:rPr>
        <w:t xml:space="preserve"> </w:t>
      </w:r>
      <w:r>
        <w:rPr>
          <w:sz w:val="28"/>
          <w:szCs w:val="28"/>
        </w:rPr>
        <w:t>помогает</w:t>
      </w:r>
      <w:proofErr w:type="gramEnd"/>
      <w:r w:rsidR="0063208D">
        <w:rPr>
          <w:sz w:val="28"/>
          <w:szCs w:val="28"/>
        </w:rPr>
        <w:t xml:space="preserve"> </w:t>
      </w:r>
      <w:r>
        <w:rPr>
          <w:sz w:val="28"/>
          <w:szCs w:val="28"/>
        </w:rPr>
        <w:t>определить</w:t>
      </w:r>
      <w:r w:rsidR="0063208D">
        <w:rPr>
          <w:sz w:val="28"/>
          <w:szCs w:val="28"/>
        </w:rPr>
        <w:t xml:space="preserve"> </w:t>
      </w:r>
      <w:r>
        <w:rPr>
          <w:sz w:val="28"/>
          <w:szCs w:val="28"/>
        </w:rPr>
        <w:t>производственную</w:t>
      </w:r>
      <w:r w:rsidR="0063208D">
        <w:rPr>
          <w:sz w:val="28"/>
          <w:szCs w:val="28"/>
        </w:rPr>
        <w:t xml:space="preserve"> </w:t>
      </w:r>
      <w:r>
        <w:rPr>
          <w:sz w:val="28"/>
          <w:szCs w:val="28"/>
        </w:rPr>
        <w:t>мощность</w:t>
      </w:r>
      <w:r w:rsidR="0063208D">
        <w:rPr>
          <w:sz w:val="28"/>
          <w:szCs w:val="28"/>
        </w:rPr>
        <w:t xml:space="preserve"> </w:t>
      </w:r>
      <w:r>
        <w:rPr>
          <w:sz w:val="28"/>
          <w:szCs w:val="28"/>
        </w:rPr>
        <w:t>ремонтной</w:t>
      </w:r>
      <w:r w:rsidR="0063208D">
        <w:rPr>
          <w:sz w:val="28"/>
          <w:szCs w:val="28"/>
        </w:rPr>
        <w:t xml:space="preserve"> </w:t>
      </w:r>
      <w:r>
        <w:rPr>
          <w:sz w:val="28"/>
          <w:szCs w:val="28"/>
        </w:rPr>
        <w:t>системы</w:t>
      </w:r>
      <w:r w:rsidR="0063208D">
        <w:rPr>
          <w:sz w:val="28"/>
          <w:szCs w:val="28"/>
        </w:rPr>
        <w:t xml:space="preserve"> </w:t>
      </w:r>
      <w:r>
        <w:rPr>
          <w:sz w:val="28"/>
          <w:szCs w:val="28"/>
        </w:rPr>
        <w:t>с</w:t>
      </w:r>
      <w:r w:rsidR="0063208D">
        <w:rPr>
          <w:sz w:val="28"/>
          <w:szCs w:val="28"/>
        </w:rPr>
        <w:t xml:space="preserve"> </w:t>
      </w:r>
      <w:r>
        <w:rPr>
          <w:sz w:val="28"/>
          <w:szCs w:val="28"/>
        </w:rPr>
        <w:t>учетом</w:t>
      </w:r>
      <w:r w:rsidR="0063208D">
        <w:rPr>
          <w:sz w:val="28"/>
          <w:szCs w:val="28"/>
        </w:rPr>
        <w:t xml:space="preserve"> </w:t>
      </w:r>
      <w:r>
        <w:rPr>
          <w:sz w:val="28"/>
          <w:szCs w:val="28"/>
        </w:rPr>
        <w:t>входящего</w:t>
      </w:r>
      <w:r w:rsidR="0063208D">
        <w:rPr>
          <w:sz w:val="28"/>
          <w:szCs w:val="28"/>
        </w:rPr>
        <w:t xml:space="preserve"> </w:t>
      </w:r>
      <w:r>
        <w:rPr>
          <w:sz w:val="28"/>
          <w:szCs w:val="28"/>
        </w:rPr>
        <w:t>потока</w:t>
      </w:r>
      <w:r w:rsidR="0063208D">
        <w:rPr>
          <w:sz w:val="28"/>
          <w:szCs w:val="28"/>
        </w:rPr>
        <w:t xml:space="preserve"> </w:t>
      </w:r>
      <w:r>
        <w:rPr>
          <w:sz w:val="28"/>
          <w:szCs w:val="28"/>
        </w:rPr>
        <w:t>заявок,</w:t>
      </w:r>
      <w:r w:rsidR="0063208D">
        <w:rPr>
          <w:sz w:val="28"/>
          <w:szCs w:val="28"/>
        </w:rPr>
        <w:t xml:space="preserve"> </w:t>
      </w:r>
      <w:r>
        <w:rPr>
          <w:sz w:val="28"/>
          <w:szCs w:val="28"/>
        </w:rPr>
        <w:t>времени</w:t>
      </w:r>
      <w:r w:rsidR="0063208D">
        <w:rPr>
          <w:sz w:val="28"/>
          <w:szCs w:val="28"/>
        </w:rPr>
        <w:t xml:space="preserve"> </w:t>
      </w:r>
      <w:r>
        <w:rPr>
          <w:sz w:val="28"/>
          <w:szCs w:val="28"/>
        </w:rPr>
        <w:t>ремонта</w:t>
      </w:r>
      <w:r w:rsidR="0063208D">
        <w:rPr>
          <w:sz w:val="28"/>
          <w:szCs w:val="28"/>
        </w:rPr>
        <w:t xml:space="preserve"> </w:t>
      </w:r>
      <w:r>
        <w:rPr>
          <w:sz w:val="28"/>
          <w:szCs w:val="28"/>
        </w:rPr>
        <w:t>и</w:t>
      </w:r>
      <w:r w:rsidR="0063208D">
        <w:rPr>
          <w:sz w:val="28"/>
          <w:szCs w:val="28"/>
        </w:rPr>
        <w:t xml:space="preserve"> </w:t>
      </w:r>
      <w:r>
        <w:rPr>
          <w:sz w:val="28"/>
          <w:szCs w:val="28"/>
        </w:rPr>
        <w:t>затратных</w:t>
      </w:r>
      <w:r w:rsidR="0063208D">
        <w:rPr>
          <w:sz w:val="28"/>
          <w:szCs w:val="28"/>
        </w:rPr>
        <w:t xml:space="preserve"> </w:t>
      </w:r>
      <w:r>
        <w:rPr>
          <w:sz w:val="28"/>
          <w:szCs w:val="28"/>
        </w:rPr>
        <w:t>показателей.</w:t>
      </w:r>
      <w:r w:rsidR="0063208D">
        <w:rPr>
          <w:sz w:val="28"/>
          <w:szCs w:val="28"/>
        </w:rPr>
        <w:t xml:space="preserve"> </w:t>
      </w:r>
      <w:r>
        <w:rPr>
          <w:sz w:val="28"/>
          <w:szCs w:val="28"/>
        </w:rPr>
        <w:t>Общая</w:t>
      </w:r>
      <w:r w:rsidR="0063208D">
        <w:rPr>
          <w:sz w:val="28"/>
          <w:szCs w:val="28"/>
        </w:rPr>
        <w:t xml:space="preserve"> </w:t>
      </w:r>
      <w:r>
        <w:rPr>
          <w:sz w:val="28"/>
          <w:szCs w:val="28"/>
        </w:rPr>
        <w:t>формула</w:t>
      </w:r>
      <w:r w:rsidR="0063208D">
        <w:rPr>
          <w:sz w:val="28"/>
          <w:szCs w:val="28"/>
        </w:rPr>
        <w:t xml:space="preserve"> </w:t>
      </w:r>
      <w:r>
        <w:rPr>
          <w:sz w:val="28"/>
          <w:szCs w:val="28"/>
        </w:rPr>
        <w:t>для</w:t>
      </w:r>
      <w:r w:rsidR="0063208D">
        <w:rPr>
          <w:sz w:val="28"/>
          <w:szCs w:val="28"/>
        </w:rPr>
        <w:t xml:space="preserve"> </w:t>
      </w:r>
      <w:r>
        <w:rPr>
          <w:sz w:val="28"/>
          <w:szCs w:val="28"/>
        </w:rPr>
        <w:t>затрат</w:t>
      </w:r>
      <w:r w:rsidR="0063208D">
        <w:rPr>
          <w:sz w:val="28"/>
          <w:szCs w:val="28"/>
        </w:rPr>
        <w:t xml:space="preserve"> </w:t>
      </w:r>
      <w:r>
        <w:rPr>
          <w:sz w:val="28"/>
          <w:szCs w:val="28"/>
        </w:rPr>
        <w:t>представлена</w:t>
      </w:r>
      <w:r w:rsidR="0063208D">
        <w:rPr>
          <w:sz w:val="28"/>
          <w:szCs w:val="28"/>
        </w:rPr>
        <w:t xml:space="preserve"> </w:t>
      </w:r>
      <w:r>
        <w:rPr>
          <w:sz w:val="28"/>
          <w:szCs w:val="28"/>
        </w:rPr>
        <w:t>как:</w:t>
      </w:r>
    </w:p>
    <w:p w14:paraId="16E3D577" w14:textId="77777777" w:rsidR="00FE4AD3" w:rsidRDefault="00FE4AD3">
      <w:pPr>
        <w:widowControl w:val="0"/>
        <w:autoSpaceDE w:val="0"/>
        <w:autoSpaceDN w:val="0"/>
        <w:adjustRightInd w:val="0"/>
        <w:ind w:firstLine="708"/>
        <w:jc w:val="both"/>
        <w:rPr>
          <w:sz w:val="28"/>
          <w:szCs w:val="28"/>
        </w:rPr>
      </w:pPr>
    </w:p>
    <w:p w14:paraId="3D80F7DE" w14:textId="195F455E" w:rsidR="00FE4AD3" w:rsidRDefault="009D3688">
      <w:pPr>
        <w:pStyle w:val="TekstText"/>
        <w:jc w:val="right"/>
        <w:rPr>
          <w:iCs/>
          <w:sz w:val="28"/>
          <w:szCs w:val="28"/>
          <w:lang w:val="pl-PL"/>
        </w:rPr>
      </w:pPr>
      <m:oMath>
        <m:sSub>
          <m:sSubPr>
            <m:ctrlPr>
              <w:rPr>
                <w:rFonts w:ascii="Cambria Math" w:hAnsi="Cambria Math"/>
                <w:i/>
                <w:iCs/>
                <w:sz w:val="28"/>
                <w:szCs w:val="28"/>
                <w:lang w:val="pl-PL"/>
              </w:rPr>
            </m:ctrlPr>
          </m:sSubPr>
          <m:e>
            <m:r>
              <w:rPr>
                <w:rFonts w:ascii="Cambria Math" w:hAnsi="Cambria Math"/>
                <w:sz w:val="28"/>
                <w:szCs w:val="28"/>
                <w:lang w:val="pl-PL"/>
              </w:rPr>
              <m:t>W</m:t>
            </m:r>
          </m:e>
          <m:sub>
            <m:r>
              <w:rPr>
                <w:rFonts w:ascii="Cambria Math" w:hAnsi="Cambria Math"/>
                <w:sz w:val="28"/>
                <w:szCs w:val="28"/>
                <w:lang w:val="pl-PL"/>
              </w:rPr>
              <m:t>p</m:t>
            </m:r>
          </m:sub>
        </m:sSub>
        <m:r>
          <w:rPr>
            <w:rFonts w:ascii="Cambria Math" w:hAnsi="Cambria Math"/>
            <w:sz w:val="28"/>
            <w:szCs w:val="28"/>
            <w:lang w:val="pl-PL"/>
          </w:rPr>
          <m:t>=</m:t>
        </m:r>
        <m:sSub>
          <m:sSubPr>
            <m:ctrlPr>
              <w:rPr>
                <w:rFonts w:ascii="Cambria Math" w:hAnsi="Cambria Math"/>
                <w:i/>
                <w:iCs/>
                <w:sz w:val="28"/>
                <w:szCs w:val="28"/>
                <w:lang w:val="pl-PL"/>
              </w:rPr>
            </m:ctrlPr>
          </m:sSubPr>
          <m:e>
            <m:sSub>
              <m:sSubPr>
                <m:ctrlPr>
                  <w:rPr>
                    <w:rFonts w:ascii="Cambria Math" w:hAnsi="Cambria Math"/>
                    <w:i/>
                    <w:iCs/>
                    <w:sz w:val="28"/>
                    <w:szCs w:val="28"/>
                    <w:lang w:val="pl-PL"/>
                  </w:rPr>
                </m:ctrlPr>
              </m:sSubPr>
              <m:e>
                <m:r>
                  <w:rPr>
                    <w:rFonts w:ascii="Cambria Math" w:hAnsi="Cambria Math"/>
                    <w:sz w:val="28"/>
                    <w:szCs w:val="28"/>
                    <w:lang w:val="pl-PL"/>
                  </w:rPr>
                  <m:t>C</m:t>
                </m:r>
              </m:e>
              <m:sub>
                <m:r>
                  <w:rPr>
                    <w:rFonts w:ascii="Cambria Math" w:hAnsi="Cambria Math"/>
                    <w:sz w:val="28"/>
                    <w:szCs w:val="28"/>
                    <w:lang w:val="pl-PL"/>
                  </w:rPr>
                  <m:t>jn</m:t>
                </m:r>
              </m:sub>
            </m:sSub>
            <m:r>
              <w:rPr>
                <w:rFonts w:ascii="Cambria Math" w:hAnsi="Cambria Math"/>
                <w:sz w:val="28"/>
                <w:szCs w:val="28"/>
                <w:lang w:val="pl-PL"/>
              </w:rPr>
              <m:t>∙T</m:t>
            </m:r>
          </m:e>
          <m:sub>
            <m:r>
              <w:rPr>
                <w:rFonts w:ascii="Cambria Math" w:hAnsi="Cambria Math"/>
                <w:sz w:val="28"/>
                <w:szCs w:val="28"/>
                <w:lang w:val="pl-PL"/>
              </w:rPr>
              <m:t>jn</m:t>
            </m:r>
          </m:sub>
        </m:sSub>
        <m:r>
          <w:rPr>
            <w:rFonts w:ascii="Cambria Math" w:hAnsi="Cambria Math"/>
            <w:sz w:val="28"/>
            <w:szCs w:val="28"/>
            <w:lang w:val="pl-PL"/>
          </w:rPr>
          <m:t>+</m:t>
        </m:r>
        <m:sSub>
          <m:sSubPr>
            <m:ctrlPr>
              <w:rPr>
                <w:rFonts w:ascii="Cambria Math" w:hAnsi="Cambria Math"/>
                <w:i/>
                <w:iCs/>
                <w:sz w:val="28"/>
                <w:szCs w:val="28"/>
                <w:lang w:val="pl-PL"/>
              </w:rPr>
            </m:ctrlPr>
          </m:sSubPr>
          <m:e>
            <m:sSub>
              <m:sSubPr>
                <m:ctrlPr>
                  <w:rPr>
                    <w:rFonts w:ascii="Cambria Math" w:hAnsi="Cambria Math"/>
                    <w:i/>
                    <w:iCs/>
                    <w:sz w:val="28"/>
                    <w:szCs w:val="28"/>
                    <w:lang w:val="pl-PL"/>
                  </w:rPr>
                </m:ctrlPr>
              </m:sSubPr>
              <m:e>
                <m:r>
                  <w:rPr>
                    <w:rFonts w:ascii="Cambria Math" w:hAnsi="Cambria Math"/>
                    <w:sz w:val="28"/>
                    <w:szCs w:val="28"/>
                    <w:lang w:val="pl-PL"/>
                  </w:rPr>
                  <m:t>C</m:t>
                </m:r>
              </m:e>
              <m:sub>
                <m:r>
                  <w:rPr>
                    <w:rFonts w:ascii="Cambria Math" w:hAnsi="Cambria Math"/>
                    <w:sz w:val="28"/>
                    <w:szCs w:val="28"/>
                    <w:lang w:val="pl-PL"/>
                  </w:rPr>
                  <m:t>kp</m:t>
                </m:r>
              </m:sub>
            </m:sSub>
            <m:r>
              <w:rPr>
                <w:rFonts w:ascii="Cambria Math" w:hAnsi="Cambria Math"/>
                <w:sz w:val="28"/>
                <w:szCs w:val="28"/>
                <w:lang w:val="pl-PL"/>
              </w:rPr>
              <m:t>∙T</m:t>
            </m:r>
          </m:e>
          <m:sub>
            <m:r>
              <w:rPr>
                <w:rFonts w:ascii="Cambria Math" w:hAnsi="Cambria Math"/>
                <w:sz w:val="28"/>
                <w:szCs w:val="28"/>
                <w:lang w:val="pl-PL"/>
              </w:rPr>
              <m:t>kp</m:t>
            </m:r>
          </m:sub>
        </m:sSub>
      </m:oMath>
      <w:r w:rsidR="0063208D">
        <w:rPr>
          <w:iCs/>
          <w:lang w:val="pl-PL"/>
        </w:rPr>
        <w:t xml:space="preserve">                </w:t>
      </w:r>
      <w:r w:rsidR="0063208D">
        <w:rPr>
          <w:iCs/>
          <w:lang w:val="ru-RU"/>
        </w:rPr>
        <w:t xml:space="preserve">                        </w:t>
      </w:r>
      <w:r w:rsidR="0063208D">
        <w:rPr>
          <w:iCs/>
          <w:lang w:val="pl-PL"/>
        </w:rPr>
        <w:t xml:space="preserve">       </w:t>
      </w:r>
      <w:r w:rsidR="0013571B">
        <w:rPr>
          <w:iCs/>
          <w:sz w:val="28"/>
          <w:szCs w:val="28"/>
          <w:lang w:val="pl-PL"/>
        </w:rPr>
        <w:t>(</w:t>
      </w:r>
      <w:r w:rsidR="002E7CBF">
        <w:rPr>
          <w:sz w:val="28"/>
          <w:szCs w:val="28"/>
          <w:lang w:val="ru-RU"/>
        </w:rPr>
        <w:t>4</w:t>
      </w:r>
      <w:r w:rsidR="0013571B">
        <w:rPr>
          <w:sz w:val="28"/>
          <w:szCs w:val="28"/>
          <w:lang w:val="ru-RU"/>
        </w:rPr>
        <w:t>.4)</w:t>
      </w:r>
    </w:p>
    <w:p w14:paraId="17B1DDFC" w14:textId="77777777" w:rsidR="00FE4AD3" w:rsidRDefault="00FE4AD3">
      <w:pPr>
        <w:pStyle w:val="TekstText"/>
        <w:jc w:val="right"/>
        <w:rPr>
          <w:lang w:val="ru-RU"/>
        </w:rPr>
      </w:pPr>
    </w:p>
    <w:p w14:paraId="1D9DDA53" w14:textId="69F035CF" w:rsidR="00FE4AD3" w:rsidRDefault="0013571B">
      <w:pPr>
        <w:widowControl w:val="0"/>
        <w:autoSpaceDE w:val="0"/>
        <w:autoSpaceDN w:val="0"/>
        <w:adjustRightInd w:val="0"/>
        <w:ind w:firstLine="708"/>
        <w:jc w:val="both"/>
        <w:rPr>
          <w:sz w:val="28"/>
          <w:szCs w:val="28"/>
        </w:rPr>
      </w:pPr>
      <w:r>
        <w:rPr>
          <w:sz w:val="28"/>
          <w:szCs w:val="28"/>
        </w:rPr>
        <w:t>Вычисляя</w:t>
      </w:r>
      <w:r w:rsidR="0063208D">
        <w:rPr>
          <w:sz w:val="28"/>
          <w:szCs w:val="28"/>
        </w:rPr>
        <w:t xml:space="preserve"> </w:t>
      </w:r>
      <w:r>
        <w:rPr>
          <w:sz w:val="28"/>
          <w:szCs w:val="28"/>
        </w:rPr>
        <w:t>значения</w:t>
      </w:r>
      <w:r w:rsidR="0063208D">
        <w:rPr>
          <w:sz w:val="28"/>
          <w:szCs w:val="28"/>
        </w:rPr>
        <w:t xml:space="preserve"> </w:t>
      </w:r>
      <w:r>
        <w:rPr>
          <w:sz w:val="28"/>
          <w:szCs w:val="28"/>
        </w:rPr>
        <w:t>критериев</w:t>
      </w:r>
      <w:r w:rsidR="0063208D">
        <w:rPr>
          <w:sz w:val="28"/>
          <w:szCs w:val="28"/>
        </w:rPr>
        <w:t xml:space="preserve"> </w:t>
      </w:r>
      <w:r>
        <w:rPr>
          <w:sz w:val="28"/>
          <w:szCs w:val="28"/>
        </w:rPr>
        <w:t>производительности</w:t>
      </w:r>
      <w:r w:rsidR="0063208D">
        <w:rPr>
          <w:sz w:val="28"/>
          <w:szCs w:val="28"/>
        </w:rPr>
        <w:t xml:space="preserve"> </w:t>
      </w:r>
      <w:r>
        <w:rPr>
          <w:sz w:val="28"/>
          <w:szCs w:val="28"/>
        </w:rPr>
        <w:t>для</w:t>
      </w:r>
      <w:r w:rsidR="0063208D">
        <w:rPr>
          <w:sz w:val="28"/>
          <w:szCs w:val="28"/>
        </w:rPr>
        <w:t xml:space="preserve"> </w:t>
      </w:r>
      <w:r>
        <w:rPr>
          <w:sz w:val="28"/>
          <w:szCs w:val="28"/>
        </w:rPr>
        <w:t>различных</w:t>
      </w:r>
      <w:r w:rsidR="0063208D">
        <w:rPr>
          <w:sz w:val="28"/>
          <w:szCs w:val="28"/>
        </w:rPr>
        <w:t xml:space="preserve"> </w:t>
      </w:r>
      <w:r>
        <w:rPr>
          <w:sz w:val="28"/>
          <w:szCs w:val="28"/>
        </w:rPr>
        <w:t>комбинаций</w:t>
      </w:r>
      <w:r w:rsidR="0063208D">
        <w:rPr>
          <w:sz w:val="28"/>
          <w:szCs w:val="28"/>
        </w:rPr>
        <w:t xml:space="preserve"> </w:t>
      </w:r>
      <w:r>
        <w:rPr>
          <w:sz w:val="28"/>
          <w:szCs w:val="28"/>
        </w:rPr>
        <w:t>параметров,</w:t>
      </w:r>
      <w:r w:rsidR="0063208D">
        <w:rPr>
          <w:sz w:val="28"/>
          <w:szCs w:val="28"/>
        </w:rPr>
        <w:t xml:space="preserve"> </w:t>
      </w:r>
      <w:r>
        <w:rPr>
          <w:sz w:val="28"/>
          <w:szCs w:val="28"/>
        </w:rPr>
        <w:t>характеризующих</w:t>
      </w:r>
      <w:r w:rsidR="0063208D">
        <w:rPr>
          <w:sz w:val="28"/>
          <w:szCs w:val="28"/>
        </w:rPr>
        <w:t xml:space="preserve"> </w:t>
      </w:r>
      <w:r>
        <w:rPr>
          <w:sz w:val="28"/>
          <w:szCs w:val="28"/>
        </w:rPr>
        <w:t>функционирование</w:t>
      </w:r>
      <w:r w:rsidR="0063208D">
        <w:rPr>
          <w:sz w:val="28"/>
          <w:szCs w:val="28"/>
        </w:rPr>
        <w:t xml:space="preserve"> </w:t>
      </w:r>
      <w:r>
        <w:rPr>
          <w:sz w:val="28"/>
          <w:szCs w:val="28"/>
        </w:rPr>
        <w:t>системы,</w:t>
      </w:r>
      <w:r w:rsidR="0063208D">
        <w:rPr>
          <w:sz w:val="28"/>
          <w:szCs w:val="28"/>
        </w:rPr>
        <w:t xml:space="preserve"> </w:t>
      </w:r>
      <w:r>
        <w:rPr>
          <w:sz w:val="28"/>
          <w:szCs w:val="28"/>
        </w:rPr>
        <w:t>мы</w:t>
      </w:r>
      <w:r w:rsidR="0063208D">
        <w:rPr>
          <w:sz w:val="28"/>
          <w:szCs w:val="28"/>
        </w:rPr>
        <w:t xml:space="preserve"> </w:t>
      </w:r>
      <w:r>
        <w:rPr>
          <w:sz w:val="28"/>
          <w:szCs w:val="28"/>
        </w:rPr>
        <w:t>приходим</w:t>
      </w:r>
      <w:r w:rsidR="0063208D">
        <w:rPr>
          <w:sz w:val="28"/>
          <w:szCs w:val="28"/>
        </w:rPr>
        <w:t xml:space="preserve"> </w:t>
      </w:r>
      <w:r>
        <w:rPr>
          <w:sz w:val="28"/>
          <w:szCs w:val="28"/>
        </w:rPr>
        <w:t>к</w:t>
      </w:r>
      <w:r w:rsidR="0063208D">
        <w:rPr>
          <w:sz w:val="28"/>
          <w:szCs w:val="28"/>
        </w:rPr>
        <w:t xml:space="preserve"> </w:t>
      </w:r>
      <w:r>
        <w:rPr>
          <w:sz w:val="28"/>
          <w:szCs w:val="28"/>
        </w:rPr>
        <w:t>следующему</w:t>
      </w:r>
      <w:r w:rsidR="0063208D">
        <w:rPr>
          <w:sz w:val="28"/>
          <w:szCs w:val="28"/>
        </w:rPr>
        <w:t xml:space="preserve"> </w:t>
      </w:r>
      <w:r>
        <w:rPr>
          <w:sz w:val="28"/>
          <w:szCs w:val="28"/>
        </w:rPr>
        <w:t>уравнению:</w:t>
      </w:r>
    </w:p>
    <w:p w14:paraId="4BCD6A75" w14:textId="77777777" w:rsidR="00FE4AD3" w:rsidRDefault="00FE4AD3">
      <w:pPr>
        <w:widowControl w:val="0"/>
        <w:autoSpaceDE w:val="0"/>
        <w:autoSpaceDN w:val="0"/>
        <w:adjustRightInd w:val="0"/>
        <w:ind w:firstLine="708"/>
        <w:jc w:val="both"/>
        <w:rPr>
          <w:sz w:val="28"/>
          <w:szCs w:val="28"/>
        </w:rPr>
      </w:pPr>
    </w:p>
    <w:p w14:paraId="2279EF36" w14:textId="2C62678E" w:rsidR="00FE4AD3" w:rsidRDefault="0013571B">
      <w:pPr>
        <w:pStyle w:val="TekstText"/>
        <w:jc w:val="right"/>
        <w:rPr>
          <w:sz w:val="28"/>
          <w:szCs w:val="28"/>
          <w:lang w:val="ru-RU"/>
        </w:rPr>
      </w:pPr>
      <m:oMath>
        <m:r>
          <w:rPr>
            <w:rFonts w:ascii="Cambria Math" w:hAnsi="Cambria Math"/>
            <w:sz w:val="28"/>
            <w:szCs w:val="28"/>
            <w:lang w:val="en-US"/>
          </w:rPr>
          <m:t>Y</m:t>
        </m:r>
        <m:r>
          <w:rPr>
            <w:rFonts w:ascii="Cambria Math" w:hAnsi="Cambria Math"/>
            <w:sz w:val="28"/>
            <w:szCs w:val="28"/>
            <w:lang w:val="ru-RU"/>
          </w:rPr>
          <m:t>=</m:t>
        </m:r>
        <m:r>
          <w:rPr>
            <w:rFonts w:ascii="Cambria Math" w:hAnsi="Cambria Math"/>
            <w:sz w:val="28"/>
            <w:szCs w:val="28"/>
            <w:lang w:val="en-US"/>
          </w:rPr>
          <m:t>F</m:t>
        </m:r>
        <m:r>
          <w:rPr>
            <w:rFonts w:ascii="Cambria Math" w:hAnsi="Cambria Math"/>
            <w:sz w:val="28"/>
            <w:szCs w:val="28"/>
            <w:lang w:val="ru-RU"/>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ru-RU"/>
              </w:rPr>
              <m:t>1</m:t>
            </m:r>
          </m:sub>
        </m:sSub>
        <m:r>
          <w:rPr>
            <w:rFonts w:ascii="Cambria Math" w:hAnsi="Cambria Math"/>
            <w:sz w:val="28"/>
            <w:szCs w:val="28"/>
            <w:lang w:val="ru-RU"/>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k</m:t>
            </m:r>
          </m:sub>
        </m:sSub>
        <m:r>
          <w:rPr>
            <w:rFonts w:ascii="Cambria Math" w:hAnsi="Cambria Math"/>
            <w:sz w:val="28"/>
            <w:szCs w:val="28"/>
            <w:lang w:val="ru-RU"/>
          </w:rPr>
          <m:t>)</m:t>
        </m:r>
      </m:oMath>
      <w:r w:rsidR="0063208D">
        <w:rPr>
          <w:sz w:val="28"/>
          <w:szCs w:val="28"/>
          <w:lang w:val="ru-RU"/>
        </w:rPr>
        <w:t xml:space="preserve">                                                </w:t>
      </w:r>
      <w:r>
        <w:rPr>
          <w:sz w:val="28"/>
          <w:szCs w:val="28"/>
          <w:lang w:val="ru-RU"/>
        </w:rPr>
        <w:t>(</w:t>
      </w:r>
      <w:r w:rsidR="002E7CBF">
        <w:rPr>
          <w:sz w:val="28"/>
          <w:szCs w:val="28"/>
          <w:lang w:val="ru-RU"/>
        </w:rPr>
        <w:t>4</w:t>
      </w:r>
      <w:r>
        <w:rPr>
          <w:sz w:val="28"/>
          <w:szCs w:val="28"/>
          <w:lang w:val="ru-RU"/>
        </w:rPr>
        <w:t>.5)</w:t>
      </w:r>
    </w:p>
    <w:p w14:paraId="3ADAA2E4" w14:textId="77777777" w:rsidR="00FE4AD3" w:rsidRDefault="0013571B">
      <w:pPr>
        <w:widowControl w:val="0"/>
        <w:autoSpaceDE w:val="0"/>
        <w:autoSpaceDN w:val="0"/>
        <w:adjustRightInd w:val="0"/>
        <w:ind w:firstLine="708"/>
        <w:jc w:val="both"/>
        <w:rPr>
          <w:sz w:val="28"/>
          <w:szCs w:val="28"/>
        </w:rPr>
      </w:pPr>
      <w:r>
        <w:rPr>
          <w:sz w:val="28"/>
          <w:szCs w:val="28"/>
        </w:rPr>
        <w:t>Где:</w:t>
      </w:r>
    </w:p>
    <w:p w14:paraId="70A7C81C" w14:textId="54B22482" w:rsidR="00FE4AD3" w:rsidRDefault="009D3688">
      <w:pPr>
        <w:widowControl w:val="0"/>
        <w:autoSpaceDE w:val="0"/>
        <w:autoSpaceDN w:val="0"/>
        <w:adjustRightInd w:val="0"/>
        <w:ind w:firstLine="708"/>
        <w:jc w:val="both"/>
        <w:rPr>
          <w:sz w:val="28"/>
          <w:szCs w:val="28"/>
        </w:rPr>
      </w:pP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1</m:t>
            </m:r>
          </m:sub>
        </m:sSub>
      </m:oMath>
      <w:r w:rsidR="0013571B">
        <w:rPr>
          <w:sz w:val="28"/>
          <w:szCs w:val="28"/>
        </w:rPr>
        <w:t>—</w:t>
      </w:r>
      <w:r w:rsidR="0063208D">
        <w:rPr>
          <w:sz w:val="28"/>
          <w:szCs w:val="28"/>
        </w:rPr>
        <w:t xml:space="preserve"> </w:t>
      </w:r>
      <w:r w:rsidR="0013571B">
        <w:rPr>
          <w:sz w:val="28"/>
          <w:szCs w:val="28"/>
        </w:rPr>
        <w:t>значения</w:t>
      </w:r>
      <w:r w:rsidR="0063208D">
        <w:rPr>
          <w:sz w:val="28"/>
          <w:szCs w:val="28"/>
        </w:rPr>
        <w:t xml:space="preserve"> </w:t>
      </w:r>
      <w:r w:rsidR="0013571B">
        <w:rPr>
          <w:sz w:val="28"/>
          <w:szCs w:val="28"/>
        </w:rPr>
        <w:t>независимых</w:t>
      </w:r>
      <w:r w:rsidR="0063208D">
        <w:rPr>
          <w:sz w:val="28"/>
          <w:szCs w:val="28"/>
        </w:rPr>
        <w:t xml:space="preserve"> </w:t>
      </w:r>
      <w:r w:rsidR="0013571B">
        <w:rPr>
          <w:sz w:val="28"/>
          <w:szCs w:val="28"/>
        </w:rPr>
        <w:t>переменных,</w:t>
      </w:r>
    </w:p>
    <w:p w14:paraId="6FB4DEB8" w14:textId="0D4AD8EC" w:rsidR="00FE4AD3" w:rsidRDefault="0013571B">
      <w:pPr>
        <w:widowControl w:val="0"/>
        <w:autoSpaceDE w:val="0"/>
        <w:autoSpaceDN w:val="0"/>
        <w:adjustRightInd w:val="0"/>
        <w:ind w:firstLine="708"/>
        <w:jc w:val="both"/>
        <w:rPr>
          <w:sz w:val="28"/>
          <w:szCs w:val="28"/>
        </w:rPr>
      </w:pPr>
      <w:proofErr w:type="gramStart"/>
      <w:r>
        <w:rPr>
          <w:i/>
          <w:iCs/>
          <w:sz w:val="28"/>
          <w:szCs w:val="28"/>
          <w:lang w:val="en-US"/>
        </w:rPr>
        <w:t>k</w:t>
      </w:r>
      <w:proofErr w:type="gramEnd"/>
      <w:r w:rsidR="0063208D">
        <w:rPr>
          <w:sz w:val="28"/>
          <w:szCs w:val="28"/>
        </w:rPr>
        <w:t xml:space="preserve"> </w:t>
      </w:r>
      <w:r>
        <w:rPr>
          <w:sz w:val="28"/>
          <w:szCs w:val="28"/>
        </w:rPr>
        <w:t>—</w:t>
      </w:r>
      <w:r w:rsidR="0063208D">
        <w:rPr>
          <w:sz w:val="28"/>
          <w:szCs w:val="28"/>
        </w:rPr>
        <w:t xml:space="preserve"> </w:t>
      </w:r>
      <w:r>
        <w:rPr>
          <w:sz w:val="28"/>
          <w:szCs w:val="28"/>
        </w:rPr>
        <w:t>количество</w:t>
      </w:r>
      <w:r w:rsidR="0063208D">
        <w:rPr>
          <w:sz w:val="28"/>
          <w:szCs w:val="28"/>
        </w:rPr>
        <w:t xml:space="preserve"> </w:t>
      </w:r>
      <w:r>
        <w:rPr>
          <w:sz w:val="28"/>
          <w:szCs w:val="28"/>
        </w:rPr>
        <w:t>управляемых</w:t>
      </w:r>
      <w:r w:rsidR="0063208D">
        <w:rPr>
          <w:sz w:val="28"/>
          <w:szCs w:val="28"/>
        </w:rPr>
        <w:t xml:space="preserve"> </w:t>
      </w:r>
      <w:r>
        <w:rPr>
          <w:sz w:val="28"/>
          <w:szCs w:val="28"/>
        </w:rPr>
        <w:t>факторов.</w:t>
      </w:r>
    </w:p>
    <w:p w14:paraId="08D11F20" w14:textId="77777777" w:rsidR="00FE4AD3" w:rsidRDefault="00FE4AD3">
      <w:pPr>
        <w:widowControl w:val="0"/>
        <w:autoSpaceDE w:val="0"/>
        <w:autoSpaceDN w:val="0"/>
        <w:adjustRightInd w:val="0"/>
        <w:ind w:firstLine="708"/>
        <w:jc w:val="both"/>
        <w:rPr>
          <w:sz w:val="28"/>
          <w:szCs w:val="28"/>
        </w:rPr>
      </w:pPr>
    </w:p>
    <w:p w14:paraId="59A3BFDA" w14:textId="7F1DBF81" w:rsidR="00FE4AD3" w:rsidRDefault="0013571B">
      <w:pPr>
        <w:widowControl w:val="0"/>
        <w:autoSpaceDE w:val="0"/>
        <w:autoSpaceDN w:val="0"/>
        <w:adjustRightInd w:val="0"/>
        <w:ind w:firstLine="708"/>
        <w:jc w:val="both"/>
        <w:rPr>
          <w:sz w:val="28"/>
          <w:szCs w:val="28"/>
        </w:rPr>
      </w:pPr>
      <w:r>
        <w:rPr>
          <w:sz w:val="28"/>
          <w:szCs w:val="28"/>
        </w:rPr>
        <w:t>В</w:t>
      </w:r>
      <w:r w:rsidR="0063208D">
        <w:rPr>
          <w:sz w:val="28"/>
          <w:szCs w:val="28"/>
        </w:rPr>
        <w:t xml:space="preserve"> </w:t>
      </w:r>
      <w:r>
        <w:rPr>
          <w:sz w:val="28"/>
          <w:szCs w:val="28"/>
        </w:rPr>
        <w:t>большинстве</w:t>
      </w:r>
      <w:r w:rsidR="0063208D">
        <w:rPr>
          <w:sz w:val="28"/>
          <w:szCs w:val="28"/>
        </w:rPr>
        <w:t xml:space="preserve"> </w:t>
      </w:r>
      <w:r>
        <w:rPr>
          <w:sz w:val="28"/>
          <w:szCs w:val="28"/>
        </w:rPr>
        <w:t>случаев</w:t>
      </w:r>
      <w:r w:rsidR="0063208D">
        <w:rPr>
          <w:sz w:val="28"/>
          <w:szCs w:val="28"/>
        </w:rPr>
        <w:t xml:space="preserve"> </w:t>
      </w:r>
      <w:r>
        <w:rPr>
          <w:sz w:val="28"/>
          <w:szCs w:val="28"/>
        </w:rPr>
        <w:t>целью</w:t>
      </w:r>
      <w:r w:rsidR="0063208D">
        <w:rPr>
          <w:sz w:val="28"/>
          <w:szCs w:val="28"/>
        </w:rPr>
        <w:t xml:space="preserve"> </w:t>
      </w:r>
      <w:r>
        <w:rPr>
          <w:sz w:val="28"/>
          <w:szCs w:val="28"/>
        </w:rPr>
        <w:t>эффективного</w:t>
      </w:r>
      <w:r w:rsidR="0063208D">
        <w:rPr>
          <w:sz w:val="28"/>
          <w:szCs w:val="28"/>
        </w:rPr>
        <w:t xml:space="preserve"> </w:t>
      </w:r>
      <w:r>
        <w:rPr>
          <w:sz w:val="28"/>
          <w:szCs w:val="28"/>
        </w:rPr>
        <w:t>управления</w:t>
      </w:r>
      <w:r w:rsidR="0063208D">
        <w:rPr>
          <w:sz w:val="28"/>
          <w:szCs w:val="28"/>
        </w:rPr>
        <w:t xml:space="preserve"> </w:t>
      </w:r>
      <w:r>
        <w:rPr>
          <w:sz w:val="28"/>
          <w:szCs w:val="28"/>
        </w:rPr>
        <w:t>производством</w:t>
      </w:r>
      <w:r w:rsidR="0063208D">
        <w:rPr>
          <w:sz w:val="28"/>
          <w:szCs w:val="28"/>
        </w:rPr>
        <w:t xml:space="preserve"> </w:t>
      </w:r>
      <w:r>
        <w:rPr>
          <w:sz w:val="28"/>
          <w:szCs w:val="28"/>
        </w:rPr>
        <w:t>является</w:t>
      </w:r>
      <w:r w:rsidR="0063208D">
        <w:rPr>
          <w:sz w:val="28"/>
          <w:szCs w:val="28"/>
        </w:rPr>
        <w:t xml:space="preserve"> </w:t>
      </w:r>
      <w:r>
        <w:rPr>
          <w:sz w:val="28"/>
          <w:szCs w:val="28"/>
        </w:rPr>
        <w:t>определение</w:t>
      </w:r>
      <w:r w:rsidR="0063208D">
        <w:rPr>
          <w:sz w:val="28"/>
          <w:szCs w:val="28"/>
        </w:rPr>
        <w:t xml:space="preserve"> </w:t>
      </w:r>
      <w:r>
        <w:rPr>
          <w:sz w:val="28"/>
          <w:szCs w:val="28"/>
        </w:rPr>
        <w:t>значений</w:t>
      </w:r>
      <w:r w:rsidR="0063208D">
        <w:rPr>
          <w:sz w:val="28"/>
          <w:szCs w:val="28"/>
        </w:rPr>
        <w:t xml:space="preserve"> </w:t>
      </w:r>
      <w:r>
        <w:rPr>
          <w:sz w:val="28"/>
          <w:szCs w:val="28"/>
        </w:rPr>
        <w:t>этих</w:t>
      </w:r>
      <w:r w:rsidR="0063208D">
        <w:rPr>
          <w:sz w:val="28"/>
          <w:szCs w:val="28"/>
        </w:rPr>
        <w:t xml:space="preserve"> </w:t>
      </w:r>
      <w:r>
        <w:rPr>
          <w:sz w:val="28"/>
          <w:szCs w:val="28"/>
        </w:rPr>
        <w:t>независимых</w:t>
      </w:r>
      <w:r w:rsidR="0063208D">
        <w:rPr>
          <w:sz w:val="28"/>
          <w:szCs w:val="28"/>
        </w:rPr>
        <w:t xml:space="preserve"> </w:t>
      </w:r>
      <w:r>
        <w:rPr>
          <w:sz w:val="28"/>
          <w:szCs w:val="28"/>
        </w:rPr>
        <w:t>переменных,</w:t>
      </w:r>
      <w:r w:rsidR="0063208D">
        <w:rPr>
          <w:sz w:val="28"/>
          <w:szCs w:val="28"/>
        </w:rPr>
        <w:t xml:space="preserve"> </w:t>
      </w:r>
      <w:r>
        <w:rPr>
          <w:sz w:val="28"/>
          <w:szCs w:val="28"/>
        </w:rPr>
        <w:t>которые</w:t>
      </w:r>
      <w:r w:rsidR="0063208D">
        <w:rPr>
          <w:sz w:val="28"/>
          <w:szCs w:val="28"/>
        </w:rPr>
        <w:t xml:space="preserve"> </w:t>
      </w:r>
      <w:r>
        <w:rPr>
          <w:sz w:val="28"/>
          <w:szCs w:val="28"/>
        </w:rPr>
        <w:t>максимизируют</w:t>
      </w:r>
      <w:r w:rsidR="0063208D">
        <w:rPr>
          <w:sz w:val="28"/>
          <w:szCs w:val="28"/>
        </w:rPr>
        <w:t xml:space="preserve"> </w:t>
      </w:r>
      <w:r>
        <w:rPr>
          <w:sz w:val="28"/>
          <w:szCs w:val="28"/>
        </w:rPr>
        <w:t>или</w:t>
      </w:r>
      <w:r w:rsidR="0063208D">
        <w:rPr>
          <w:sz w:val="28"/>
          <w:szCs w:val="28"/>
        </w:rPr>
        <w:t xml:space="preserve"> </w:t>
      </w:r>
      <w:r>
        <w:rPr>
          <w:sz w:val="28"/>
          <w:szCs w:val="28"/>
        </w:rPr>
        <w:t>минимизируют</w:t>
      </w:r>
      <w:r w:rsidR="0063208D">
        <w:rPr>
          <w:sz w:val="28"/>
          <w:szCs w:val="28"/>
        </w:rPr>
        <w:t xml:space="preserve"> </w:t>
      </w:r>
      <w:r>
        <w:rPr>
          <w:sz w:val="28"/>
          <w:szCs w:val="28"/>
        </w:rPr>
        <w:t>целевую</w:t>
      </w:r>
      <w:r w:rsidR="0063208D">
        <w:rPr>
          <w:sz w:val="28"/>
          <w:szCs w:val="28"/>
        </w:rPr>
        <w:t xml:space="preserve"> </w:t>
      </w:r>
      <w:r>
        <w:rPr>
          <w:sz w:val="28"/>
          <w:szCs w:val="28"/>
        </w:rPr>
        <w:t>функцию.</w:t>
      </w:r>
      <w:r w:rsidR="0063208D">
        <w:rPr>
          <w:sz w:val="28"/>
          <w:szCs w:val="28"/>
        </w:rPr>
        <w:t xml:space="preserve"> </w:t>
      </w:r>
      <w:r>
        <w:rPr>
          <w:sz w:val="28"/>
          <w:szCs w:val="28"/>
        </w:rPr>
        <w:t>Для</w:t>
      </w:r>
      <w:r w:rsidR="0063208D">
        <w:rPr>
          <w:sz w:val="28"/>
          <w:szCs w:val="28"/>
        </w:rPr>
        <w:t xml:space="preserve"> </w:t>
      </w:r>
      <w:r>
        <w:rPr>
          <w:sz w:val="28"/>
          <w:szCs w:val="28"/>
        </w:rPr>
        <w:t>определения</w:t>
      </w:r>
      <w:r w:rsidR="0063208D">
        <w:rPr>
          <w:sz w:val="28"/>
          <w:szCs w:val="28"/>
        </w:rPr>
        <w:t xml:space="preserve"> </w:t>
      </w:r>
      <w:r>
        <w:rPr>
          <w:sz w:val="28"/>
          <w:szCs w:val="28"/>
        </w:rPr>
        <w:t>направления</w:t>
      </w:r>
      <w:r w:rsidR="0063208D">
        <w:rPr>
          <w:sz w:val="28"/>
          <w:szCs w:val="28"/>
        </w:rPr>
        <w:t xml:space="preserve"> </w:t>
      </w:r>
      <w:r>
        <w:rPr>
          <w:sz w:val="28"/>
          <w:szCs w:val="28"/>
        </w:rPr>
        <w:t>к</w:t>
      </w:r>
      <w:r w:rsidR="0063208D">
        <w:rPr>
          <w:sz w:val="28"/>
          <w:szCs w:val="28"/>
        </w:rPr>
        <w:t xml:space="preserve"> </w:t>
      </w:r>
      <w:r>
        <w:rPr>
          <w:sz w:val="28"/>
          <w:szCs w:val="28"/>
        </w:rPr>
        <w:t>экстремуму</w:t>
      </w:r>
      <w:r w:rsidR="0063208D">
        <w:rPr>
          <w:sz w:val="28"/>
          <w:szCs w:val="28"/>
        </w:rPr>
        <w:t xml:space="preserve"> </w:t>
      </w:r>
      <w:r>
        <w:rPr>
          <w:sz w:val="28"/>
          <w:szCs w:val="28"/>
        </w:rPr>
        <w:t>проводятся</w:t>
      </w:r>
      <w:r w:rsidR="0063208D">
        <w:rPr>
          <w:sz w:val="28"/>
          <w:szCs w:val="28"/>
        </w:rPr>
        <w:t xml:space="preserve"> </w:t>
      </w:r>
      <w:r>
        <w:rPr>
          <w:sz w:val="28"/>
          <w:szCs w:val="28"/>
        </w:rPr>
        <w:t>различные</w:t>
      </w:r>
      <w:r w:rsidR="0063208D">
        <w:rPr>
          <w:sz w:val="28"/>
          <w:szCs w:val="28"/>
        </w:rPr>
        <w:t xml:space="preserve"> </w:t>
      </w:r>
      <w:r>
        <w:rPr>
          <w:sz w:val="28"/>
          <w:szCs w:val="28"/>
        </w:rPr>
        <w:t>полные</w:t>
      </w:r>
      <w:r w:rsidR="0063208D">
        <w:rPr>
          <w:sz w:val="28"/>
          <w:szCs w:val="28"/>
        </w:rPr>
        <w:t xml:space="preserve"> </w:t>
      </w:r>
      <w:r>
        <w:rPr>
          <w:sz w:val="28"/>
          <w:szCs w:val="28"/>
        </w:rPr>
        <w:t>и</w:t>
      </w:r>
      <w:r w:rsidR="0063208D">
        <w:rPr>
          <w:sz w:val="28"/>
          <w:szCs w:val="28"/>
        </w:rPr>
        <w:t xml:space="preserve"> </w:t>
      </w:r>
      <w:r>
        <w:rPr>
          <w:sz w:val="28"/>
          <w:szCs w:val="28"/>
        </w:rPr>
        <w:t>частичные</w:t>
      </w:r>
      <w:r w:rsidR="0063208D">
        <w:rPr>
          <w:sz w:val="28"/>
          <w:szCs w:val="28"/>
        </w:rPr>
        <w:t xml:space="preserve"> </w:t>
      </w:r>
      <w:r>
        <w:rPr>
          <w:sz w:val="28"/>
          <w:szCs w:val="28"/>
        </w:rPr>
        <w:t>факторные</w:t>
      </w:r>
      <w:r w:rsidR="0063208D">
        <w:rPr>
          <w:sz w:val="28"/>
          <w:szCs w:val="28"/>
        </w:rPr>
        <w:t xml:space="preserve"> </w:t>
      </w:r>
      <w:r>
        <w:rPr>
          <w:sz w:val="28"/>
          <w:szCs w:val="28"/>
        </w:rPr>
        <w:t>эксперименты.</w:t>
      </w:r>
      <w:r w:rsidR="0063208D">
        <w:rPr>
          <w:sz w:val="28"/>
          <w:szCs w:val="28"/>
        </w:rPr>
        <w:t xml:space="preserve"> </w:t>
      </w:r>
      <w:r>
        <w:rPr>
          <w:sz w:val="28"/>
          <w:szCs w:val="28"/>
        </w:rPr>
        <w:t>Поскольку</w:t>
      </w:r>
      <w:r w:rsidR="0063208D">
        <w:rPr>
          <w:sz w:val="28"/>
          <w:szCs w:val="28"/>
        </w:rPr>
        <w:t xml:space="preserve"> </w:t>
      </w:r>
      <w:r>
        <w:rPr>
          <w:sz w:val="28"/>
          <w:szCs w:val="28"/>
        </w:rPr>
        <w:t>поверхность</w:t>
      </w:r>
      <w:r w:rsidR="0063208D">
        <w:rPr>
          <w:sz w:val="28"/>
          <w:szCs w:val="28"/>
        </w:rPr>
        <w:t xml:space="preserve"> </w:t>
      </w:r>
      <w:r>
        <w:rPr>
          <w:sz w:val="28"/>
          <w:szCs w:val="28"/>
        </w:rPr>
        <w:t>отклика</w:t>
      </w:r>
      <w:r w:rsidR="0063208D">
        <w:rPr>
          <w:sz w:val="28"/>
          <w:szCs w:val="28"/>
        </w:rPr>
        <w:t xml:space="preserve"> </w:t>
      </w:r>
      <w:r>
        <w:rPr>
          <w:sz w:val="28"/>
          <w:szCs w:val="28"/>
        </w:rPr>
        <w:t>неизвестна,</w:t>
      </w:r>
      <w:r w:rsidR="0063208D">
        <w:rPr>
          <w:sz w:val="28"/>
          <w:szCs w:val="28"/>
        </w:rPr>
        <w:t xml:space="preserve"> </w:t>
      </w:r>
      <w:r>
        <w:rPr>
          <w:sz w:val="28"/>
          <w:szCs w:val="28"/>
        </w:rPr>
        <w:t>ее</w:t>
      </w:r>
      <w:r w:rsidR="0063208D">
        <w:rPr>
          <w:sz w:val="28"/>
          <w:szCs w:val="28"/>
        </w:rPr>
        <w:t xml:space="preserve"> </w:t>
      </w:r>
      <w:r>
        <w:rPr>
          <w:sz w:val="28"/>
          <w:szCs w:val="28"/>
        </w:rPr>
        <w:t>аппроксимируют</w:t>
      </w:r>
      <w:r w:rsidR="0063208D">
        <w:rPr>
          <w:sz w:val="28"/>
          <w:szCs w:val="28"/>
        </w:rPr>
        <w:t xml:space="preserve"> </w:t>
      </w:r>
      <w:r>
        <w:rPr>
          <w:sz w:val="28"/>
          <w:szCs w:val="28"/>
        </w:rPr>
        <w:t>гладкой</w:t>
      </w:r>
      <w:r w:rsidR="0063208D">
        <w:rPr>
          <w:sz w:val="28"/>
          <w:szCs w:val="28"/>
        </w:rPr>
        <w:t xml:space="preserve"> </w:t>
      </w:r>
      <w:r>
        <w:rPr>
          <w:sz w:val="28"/>
          <w:szCs w:val="28"/>
        </w:rPr>
        <w:t>функцией,</w:t>
      </w:r>
      <w:r w:rsidR="0063208D">
        <w:rPr>
          <w:sz w:val="28"/>
          <w:szCs w:val="28"/>
        </w:rPr>
        <w:t xml:space="preserve"> </w:t>
      </w:r>
      <w:r>
        <w:rPr>
          <w:sz w:val="28"/>
          <w:szCs w:val="28"/>
        </w:rPr>
        <w:t>обычно</w:t>
      </w:r>
      <w:r w:rsidR="0063208D">
        <w:rPr>
          <w:sz w:val="28"/>
          <w:szCs w:val="28"/>
        </w:rPr>
        <w:t xml:space="preserve"> </w:t>
      </w:r>
      <w:r>
        <w:rPr>
          <w:sz w:val="28"/>
          <w:szCs w:val="28"/>
        </w:rPr>
        <w:t>полиномом</w:t>
      </w:r>
      <w:r w:rsidR="0063208D">
        <w:rPr>
          <w:sz w:val="28"/>
          <w:szCs w:val="28"/>
        </w:rPr>
        <w:t xml:space="preserve"> </w:t>
      </w:r>
      <w:r>
        <w:rPr>
          <w:sz w:val="28"/>
          <w:szCs w:val="28"/>
        </w:rPr>
        <w:t>второго</w:t>
      </w:r>
      <w:r w:rsidR="0063208D">
        <w:rPr>
          <w:sz w:val="28"/>
          <w:szCs w:val="28"/>
        </w:rPr>
        <w:t xml:space="preserve"> </w:t>
      </w:r>
      <w:r>
        <w:rPr>
          <w:sz w:val="28"/>
          <w:szCs w:val="28"/>
        </w:rPr>
        <w:t>порядка:</w:t>
      </w:r>
    </w:p>
    <w:p w14:paraId="7A03F4FE" w14:textId="77777777" w:rsidR="00FE4AD3" w:rsidRDefault="00FE4AD3">
      <w:pPr>
        <w:widowControl w:val="0"/>
        <w:autoSpaceDE w:val="0"/>
        <w:autoSpaceDN w:val="0"/>
        <w:adjustRightInd w:val="0"/>
        <w:ind w:firstLine="708"/>
        <w:jc w:val="both"/>
        <w:rPr>
          <w:sz w:val="28"/>
          <w:szCs w:val="28"/>
        </w:rPr>
      </w:pPr>
    </w:p>
    <w:p w14:paraId="04DABC92" w14:textId="5CEE2357" w:rsidR="00FE4AD3" w:rsidRDefault="0013571B">
      <w:pPr>
        <w:pStyle w:val="TekstText"/>
        <w:jc w:val="right"/>
        <w:rPr>
          <w:sz w:val="28"/>
          <w:szCs w:val="28"/>
          <w:lang w:val="ru-RU"/>
        </w:rPr>
      </w:pPr>
      <m:oMath>
        <m:r>
          <w:rPr>
            <w:rFonts w:ascii="Cambria Math" w:hAnsi="Cambria Math"/>
            <w:sz w:val="28"/>
            <w:szCs w:val="28"/>
            <w:lang w:val="en-US"/>
          </w:rPr>
          <m:t>Y</m:t>
        </m:r>
        <m:r>
          <w:rPr>
            <w:rFonts w:ascii="Cambria Math" w:hAnsi="Cambria Math"/>
            <w:sz w:val="28"/>
            <w:szCs w:val="28"/>
            <w:lang w:val="ru-RU"/>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ru-RU"/>
              </w:rPr>
              <m:t>0</m:t>
            </m:r>
          </m:sub>
        </m:sSub>
        <m:r>
          <w:rPr>
            <w:rFonts w:ascii="Cambria Math" w:hAnsi="Cambria Math"/>
            <w:sz w:val="28"/>
            <w:szCs w:val="28"/>
            <w:lang w:val="ru-RU"/>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ru-RU"/>
              </w:rPr>
              <m:t>1</m:t>
            </m:r>
          </m:sub>
        </m:sSub>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ru-RU"/>
              </w:rPr>
              <m:t>1</m:t>
            </m:r>
          </m:sub>
        </m:sSub>
        <m:r>
          <w:rPr>
            <w:rFonts w:ascii="Cambria Math" w:hAnsi="Cambria Math"/>
            <w:sz w:val="28"/>
            <w:szCs w:val="28"/>
            <w:lang w:val="ru-RU"/>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ru-RU"/>
              </w:rPr>
              <m:t>2</m:t>
            </m:r>
          </m:sub>
        </m:sSub>
        <m:sSubSup>
          <m:sSubSupPr>
            <m:ctrlPr>
              <w:rPr>
                <w:rFonts w:ascii="Cambria Math" w:hAnsi="Cambria Math"/>
                <w:i/>
                <w:sz w:val="28"/>
                <w:szCs w:val="28"/>
                <w:lang w:val="en-US"/>
              </w:rPr>
            </m:ctrlPr>
          </m:sSubSupPr>
          <m:e>
            <m:r>
              <w:rPr>
                <w:rFonts w:ascii="Cambria Math" w:hAnsi="Cambria Math"/>
                <w:sz w:val="28"/>
                <w:szCs w:val="28"/>
                <w:lang w:val="en-US"/>
              </w:rPr>
              <m:t>x</m:t>
            </m:r>
          </m:e>
          <m:sub>
            <m:r>
              <w:rPr>
                <w:rFonts w:ascii="Cambria Math" w:hAnsi="Cambria Math"/>
                <w:sz w:val="28"/>
                <w:szCs w:val="28"/>
                <w:lang w:val="ru-RU"/>
              </w:rPr>
              <m:t>1</m:t>
            </m:r>
          </m:sub>
          <m:sup>
            <m:r>
              <w:rPr>
                <w:rFonts w:ascii="Cambria Math" w:hAnsi="Cambria Math"/>
                <w:sz w:val="28"/>
                <w:szCs w:val="28"/>
                <w:lang w:val="ru-RU"/>
              </w:rPr>
              <m:t>2</m:t>
            </m:r>
          </m:sup>
        </m:sSubSup>
        <m:r>
          <w:rPr>
            <w:rFonts w:ascii="Cambria Math" w:hAnsi="Cambria Math"/>
            <w:sz w:val="28"/>
            <w:szCs w:val="28"/>
            <w:lang w:val="ru-RU"/>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ru-RU"/>
              </w:rPr>
              <m:t>3</m:t>
            </m:r>
          </m:sub>
        </m:sSub>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ru-RU"/>
              </w:rPr>
              <m:t>2</m:t>
            </m:r>
          </m:sub>
        </m:sSub>
        <m:r>
          <w:rPr>
            <w:rFonts w:ascii="Cambria Math" w:hAnsi="Cambria Math"/>
            <w:sz w:val="28"/>
            <w:szCs w:val="28"/>
            <w:lang w:val="ru-RU"/>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ru-RU"/>
              </w:rPr>
              <m:t>4</m:t>
            </m:r>
          </m:sub>
        </m:sSub>
        <m:sSubSup>
          <m:sSubSupPr>
            <m:ctrlPr>
              <w:rPr>
                <w:rFonts w:ascii="Cambria Math" w:hAnsi="Cambria Math"/>
                <w:i/>
                <w:sz w:val="28"/>
                <w:szCs w:val="28"/>
                <w:lang w:val="en-US"/>
              </w:rPr>
            </m:ctrlPr>
          </m:sSubSupPr>
          <m:e>
            <m:r>
              <w:rPr>
                <w:rFonts w:ascii="Cambria Math" w:hAnsi="Cambria Math"/>
                <w:sz w:val="28"/>
                <w:szCs w:val="28"/>
                <w:lang w:val="en-US"/>
              </w:rPr>
              <m:t>x</m:t>
            </m:r>
          </m:e>
          <m:sub>
            <m:r>
              <w:rPr>
                <w:rFonts w:ascii="Cambria Math" w:hAnsi="Cambria Math"/>
                <w:sz w:val="28"/>
                <w:szCs w:val="28"/>
                <w:lang w:val="ru-RU"/>
              </w:rPr>
              <m:t>2</m:t>
            </m:r>
          </m:sub>
          <m:sup>
            <m:r>
              <w:rPr>
                <w:rFonts w:ascii="Cambria Math" w:hAnsi="Cambria Math"/>
                <w:sz w:val="28"/>
                <w:szCs w:val="28"/>
                <w:lang w:val="ru-RU"/>
              </w:rPr>
              <m:t>2</m:t>
            </m:r>
          </m:sup>
        </m:sSubSup>
        <m:r>
          <w:rPr>
            <w:rFonts w:ascii="Cambria Math" w:hAnsi="Cambria Math"/>
            <w:sz w:val="28"/>
            <w:szCs w:val="28"/>
            <w:lang w:val="ru-RU"/>
          </w:rPr>
          <m:t>+…+</m:t>
        </m:r>
        <m:r>
          <w:rPr>
            <w:rFonts w:ascii="Cambria Math" w:hAnsi="Cambria Math"/>
            <w:sz w:val="28"/>
            <w:szCs w:val="28"/>
            <w:lang w:val="en-US"/>
          </w:rPr>
          <m:t>a</m:t>
        </m:r>
        <m:r>
          <w:rPr>
            <w:rFonts w:ascii="Cambria Math" w:hAnsi="Cambria Math"/>
            <w:sz w:val="28"/>
            <w:szCs w:val="28"/>
            <w:lang w:val="ru-RU"/>
          </w:rPr>
          <m:t xml:space="preserve">. </m:t>
        </m:r>
      </m:oMath>
      <w:r w:rsidR="0063208D">
        <w:rPr>
          <w:sz w:val="28"/>
          <w:szCs w:val="28"/>
          <w:lang w:val="ru-RU"/>
        </w:rPr>
        <w:t xml:space="preserve">                   </w:t>
      </w:r>
      <w:r>
        <w:rPr>
          <w:sz w:val="28"/>
          <w:szCs w:val="28"/>
          <w:lang w:val="ru-RU"/>
        </w:rPr>
        <w:t>(</w:t>
      </w:r>
      <w:r w:rsidR="002E7CBF">
        <w:rPr>
          <w:sz w:val="28"/>
          <w:szCs w:val="28"/>
          <w:lang w:val="ru-RU"/>
        </w:rPr>
        <w:t>4</w:t>
      </w:r>
      <w:r>
        <w:rPr>
          <w:sz w:val="28"/>
          <w:szCs w:val="28"/>
          <w:lang w:val="ru-RU"/>
        </w:rPr>
        <w:t>.6)</w:t>
      </w:r>
    </w:p>
    <w:p w14:paraId="5680F019" w14:textId="77777777" w:rsidR="00FE4AD3" w:rsidRDefault="00FE4AD3">
      <w:pPr>
        <w:widowControl w:val="0"/>
        <w:autoSpaceDE w:val="0"/>
        <w:autoSpaceDN w:val="0"/>
        <w:adjustRightInd w:val="0"/>
        <w:ind w:firstLine="708"/>
        <w:jc w:val="both"/>
        <w:rPr>
          <w:sz w:val="28"/>
          <w:szCs w:val="28"/>
        </w:rPr>
      </w:pPr>
    </w:p>
    <w:p w14:paraId="2B87DEBA" w14:textId="10342919" w:rsidR="00FE4AD3" w:rsidRDefault="0013571B">
      <w:pPr>
        <w:widowControl w:val="0"/>
        <w:autoSpaceDE w:val="0"/>
        <w:autoSpaceDN w:val="0"/>
        <w:adjustRightInd w:val="0"/>
        <w:ind w:firstLine="708"/>
        <w:jc w:val="both"/>
        <w:rPr>
          <w:sz w:val="28"/>
          <w:szCs w:val="28"/>
        </w:rPr>
      </w:pPr>
      <w:r>
        <w:rPr>
          <w:sz w:val="28"/>
          <w:szCs w:val="28"/>
        </w:rPr>
        <w:t>Коэффициенты</w:t>
      </w:r>
      <w:r w:rsidR="0063208D">
        <w:rPr>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n</m:t>
            </m:r>
          </m:sub>
        </m:sSub>
        <m:r>
          <w:rPr>
            <w:rFonts w:ascii="Cambria Math" w:hAnsi="Cambria Math"/>
            <w:sz w:val="28"/>
            <w:szCs w:val="28"/>
          </w:rPr>
          <m:t xml:space="preserve"> </m:t>
        </m:r>
      </m:oMath>
      <w:r>
        <w:rPr>
          <w:sz w:val="28"/>
          <w:szCs w:val="28"/>
        </w:rPr>
        <w:t>оцениваются</w:t>
      </w:r>
      <w:r w:rsidR="0063208D">
        <w:rPr>
          <w:sz w:val="28"/>
          <w:szCs w:val="28"/>
        </w:rPr>
        <w:t xml:space="preserve"> </w:t>
      </w:r>
      <w:r>
        <w:rPr>
          <w:sz w:val="28"/>
          <w:szCs w:val="28"/>
        </w:rPr>
        <w:t>на</w:t>
      </w:r>
      <w:r w:rsidR="0063208D">
        <w:rPr>
          <w:sz w:val="28"/>
          <w:szCs w:val="28"/>
        </w:rPr>
        <w:t xml:space="preserve"> </w:t>
      </w:r>
      <w:r>
        <w:rPr>
          <w:sz w:val="28"/>
          <w:szCs w:val="28"/>
        </w:rPr>
        <w:t>основе</w:t>
      </w:r>
      <w:r w:rsidR="0063208D">
        <w:rPr>
          <w:sz w:val="28"/>
          <w:szCs w:val="28"/>
        </w:rPr>
        <w:t xml:space="preserve"> </w:t>
      </w:r>
      <w:r>
        <w:rPr>
          <w:sz w:val="28"/>
          <w:szCs w:val="28"/>
        </w:rPr>
        <w:t>результатов</w:t>
      </w:r>
      <w:r w:rsidR="0063208D">
        <w:rPr>
          <w:sz w:val="28"/>
          <w:szCs w:val="28"/>
        </w:rPr>
        <w:t xml:space="preserve"> </w:t>
      </w:r>
      <w:r>
        <w:rPr>
          <w:sz w:val="28"/>
          <w:szCs w:val="28"/>
        </w:rPr>
        <w:t>факторных</w:t>
      </w:r>
      <w:r w:rsidR="0063208D">
        <w:rPr>
          <w:sz w:val="28"/>
          <w:szCs w:val="28"/>
        </w:rPr>
        <w:t xml:space="preserve"> </w:t>
      </w:r>
      <w:r>
        <w:rPr>
          <w:sz w:val="28"/>
          <w:szCs w:val="28"/>
        </w:rPr>
        <w:t>экспериментов.</w:t>
      </w:r>
      <w:r w:rsidR="0063208D">
        <w:rPr>
          <w:sz w:val="28"/>
          <w:szCs w:val="28"/>
        </w:rPr>
        <w:t xml:space="preserve"> </w:t>
      </w:r>
      <w:r>
        <w:rPr>
          <w:sz w:val="28"/>
          <w:szCs w:val="28"/>
        </w:rPr>
        <w:t>Для</w:t>
      </w:r>
      <w:r w:rsidR="0063208D">
        <w:rPr>
          <w:sz w:val="28"/>
          <w:szCs w:val="28"/>
        </w:rPr>
        <w:t xml:space="preserve"> </w:t>
      </w:r>
      <w:r>
        <w:rPr>
          <w:sz w:val="28"/>
          <w:szCs w:val="28"/>
        </w:rPr>
        <w:t>поиска</w:t>
      </w:r>
      <w:r w:rsidR="0063208D">
        <w:rPr>
          <w:sz w:val="28"/>
          <w:szCs w:val="28"/>
        </w:rPr>
        <w:t xml:space="preserve"> </w:t>
      </w:r>
      <w:r>
        <w:rPr>
          <w:sz w:val="28"/>
          <w:szCs w:val="28"/>
        </w:rPr>
        <w:t>экстремума</w:t>
      </w:r>
      <w:r w:rsidR="0063208D">
        <w:rPr>
          <w:sz w:val="28"/>
          <w:szCs w:val="28"/>
        </w:rPr>
        <w:t xml:space="preserve"> </w:t>
      </w:r>
      <w:r>
        <w:rPr>
          <w:sz w:val="28"/>
          <w:szCs w:val="28"/>
        </w:rPr>
        <w:t>обычно</w:t>
      </w:r>
      <w:r w:rsidR="0063208D">
        <w:rPr>
          <w:sz w:val="28"/>
          <w:szCs w:val="28"/>
        </w:rPr>
        <w:t xml:space="preserve"> </w:t>
      </w:r>
      <w:r>
        <w:rPr>
          <w:sz w:val="28"/>
          <w:szCs w:val="28"/>
        </w:rPr>
        <w:t>применяется</w:t>
      </w:r>
      <w:r w:rsidR="0063208D">
        <w:rPr>
          <w:sz w:val="28"/>
          <w:szCs w:val="28"/>
        </w:rPr>
        <w:t xml:space="preserve"> </w:t>
      </w:r>
      <w:r>
        <w:rPr>
          <w:sz w:val="28"/>
          <w:szCs w:val="28"/>
        </w:rPr>
        <w:t>метод</w:t>
      </w:r>
      <w:r w:rsidR="0063208D">
        <w:rPr>
          <w:sz w:val="28"/>
          <w:szCs w:val="28"/>
        </w:rPr>
        <w:t xml:space="preserve"> </w:t>
      </w:r>
      <w:r>
        <w:rPr>
          <w:sz w:val="28"/>
          <w:szCs w:val="28"/>
        </w:rPr>
        <w:t>наискорейшего</w:t>
      </w:r>
      <w:r w:rsidR="0063208D">
        <w:rPr>
          <w:sz w:val="28"/>
          <w:szCs w:val="28"/>
        </w:rPr>
        <w:t xml:space="preserve"> </w:t>
      </w:r>
      <w:r>
        <w:rPr>
          <w:sz w:val="28"/>
          <w:szCs w:val="28"/>
        </w:rPr>
        <w:t>восхождения,</w:t>
      </w:r>
      <w:r w:rsidR="0063208D">
        <w:rPr>
          <w:sz w:val="28"/>
          <w:szCs w:val="28"/>
        </w:rPr>
        <w:t xml:space="preserve"> </w:t>
      </w:r>
      <w:r>
        <w:rPr>
          <w:sz w:val="28"/>
          <w:szCs w:val="28"/>
        </w:rPr>
        <w:t>который</w:t>
      </w:r>
      <w:r w:rsidR="0063208D">
        <w:rPr>
          <w:sz w:val="28"/>
          <w:szCs w:val="28"/>
        </w:rPr>
        <w:t xml:space="preserve"> </w:t>
      </w:r>
      <w:r>
        <w:rPr>
          <w:sz w:val="28"/>
          <w:szCs w:val="28"/>
        </w:rPr>
        <w:t>основан</w:t>
      </w:r>
      <w:r w:rsidR="0063208D">
        <w:rPr>
          <w:sz w:val="28"/>
          <w:szCs w:val="28"/>
        </w:rPr>
        <w:t xml:space="preserve"> </w:t>
      </w:r>
      <w:r>
        <w:rPr>
          <w:sz w:val="28"/>
          <w:szCs w:val="28"/>
        </w:rPr>
        <w:t>на</w:t>
      </w:r>
      <w:r w:rsidR="0063208D">
        <w:rPr>
          <w:sz w:val="28"/>
          <w:szCs w:val="28"/>
        </w:rPr>
        <w:t xml:space="preserve"> </w:t>
      </w:r>
      <w:r>
        <w:rPr>
          <w:sz w:val="28"/>
          <w:szCs w:val="28"/>
        </w:rPr>
        <w:t>линейной</w:t>
      </w:r>
      <w:r w:rsidR="0063208D">
        <w:rPr>
          <w:sz w:val="28"/>
          <w:szCs w:val="28"/>
        </w:rPr>
        <w:t xml:space="preserve"> </w:t>
      </w:r>
      <w:r>
        <w:rPr>
          <w:sz w:val="28"/>
          <w:szCs w:val="28"/>
        </w:rPr>
        <w:t>аппроксимации</w:t>
      </w:r>
      <w:r w:rsidR="0063208D">
        <w:rPr>
          <w:sz w:val="28"/>
          <w:szCs w:val="28"/>
        </w:rPr>
        <w:t xml:space="preserve"> </w:t>
      </w:r>
      <w:r>
        <w:rPr>
          <w:sz w:val="28"/>
          <w:szCs w:val="28"/>
        </w:rPr>
        <w:t>поверхности</w:t>
      </w:r>
      <w:r w:rsidR="0063208D">
        <w:rPr>
          <w:sz w:val="28"/>
          <w:szCs w:val="28"/>
        </w:rPr>
        <w:t xml:space="preserve"> </w:t>
      </w:r>
      <w:r>
        <w:rPr>
          <w:sz w:val="28"/>
          <w:szCs w:val="28"/>
        </w:rPr>
        <w:t>отклика</w:t>
      </w:r>
      <w:r w:rsidR="0063208D">
        <w:rPr>
          <w:sz w:val="28"/>
          <w:szCs w:val="28"/>
        </w:rPr>
        <w:t xml:space="preserve"> </w:t>
      </w:r>
      <w:r>
        <w:rPr>
          <w:sz w:val="28"/>
          <w:szCs w:val="28"/>
        </w:rPr>
        <w:t>вблизи</w:t>
      </w:r>
      <w:r w:rsidR="0063208D">
        <w:rPr>
          <w:sz w:val="28"/>
          <w:szCs w:val="28"/>
        </w:rPr>
        <w:t xml:space="preserve"> </w:t>
      </w:r>
      <w:r>
        <w:rPr>
          <w:sz w:val="28"/>
          <w:szCs w:val="28"/>
        </w:rPr>
        <w:t>заданной</w:t>
      </w:r>
      <w:r w:rsidR="0063208D">
        <w:rPr>
          <w:sz w:val="28"/>
          <w:szCs w:val="28"/>
        </w:rPr>
        <w:t xml:space="preserve"> </w:t>
      </w:r>
      <w:r>
        <w:rPr>
          <w:sz w:val="28"/>
          <w:szCs w:val="28"/>
        </w:rPr>
        <w:t>точки.</w:t>
      </w:r>
      <w:r w:rsidR="0063208D">
        <w:rPr>
          <w:sz w:val="28"/>
          <w:szCs w:val="28"/>
        </w:rPr>
        <w:t xml:space="preserve"> </w:t>
      </w:r>
      <w:r>
        <w:rPr>
          <w:sz w:val="28"/>
          <w:szCs w:val="28"/>
        </w:rPr>
        <w:t>В</w:t>
      </w:r>
      <w:r w:rsidR="0063208D">
        <w:rPr>
          <w:sz w:val="28"/>
          <w:szCs w:val="28"/>
        </w:rPr>
        <w:t xml:space="preserve"> </w:t>
      </w:r>
      <w:r>
        <w:rPr>
          <w:sz w:val="28"/>
          <w:szCs w:val="28"/>
        </w:rPr>
        <w:t>этом</w:t>
      </w:r>
      <w:r w:rsidR="0063208D">
        <w:rPr>
          <w:sz w:val="28"/>
          <w:szCs w:val="28"/>
        </w:rPr>
        <w:t xml:space="preserve"> </w:t>
      </w:r>
      <w:r>
        <w:rPr>
          <w:sz w:val="28"/>
          <w:szCs w:val="28"/>
        </w:rPr>
        <w:t>методе</w:t>
      </w:r>
      <w:r w:rsidR="0063208D">
        <w:rPr>
          <w:sz w:val="28"/>
          <w:szCs w:val="28"/>
        </w:rPr>
        <w:t xml:space="preserve"> </w:t>
      </w:r>
      <w:r>
        <w:rPr>
          <w:sz w:val="28"/>
          <w:szCs w:val="28"/>
        </w:rPr>
        <w:t>делается</w:t>
      </w:r>
      <w:r w:rsidR="0063208D">
        <w:rPr>
          <w:sz w:val="28"/>
          <w:szCs w:val="28"/>
        </w:rPr>
        <w:t xml:space="preserve"> </w:t>
      </w:r>
      <w:r>
        <w:rPr>
          <w:sz w:val="28"/>
          <w:szCs w:val="28"/>
        </w:rPr>
        <w:t>небольшой</w:t>
      </w:r>
      <w:r w:rsidR="0063208D">
        <w:rPr>
          <w:sz w:val="28"/>
          <w:szCs w:val="28"/>
        </w:rPr>
        <w:t xml:space="preserve"> </w:t>
      </w:r>
      <w:r>
        <w:rPr>
          <w:sz w:val="28"/>
          <w:szCs w:val="28"/>
        </w:rPr>
        <w:t>шаг</w:t>
      </w:r>
      <w:r w:rsidR="0063208D">
        <w:rPr>
          <w:sz w:val="28"/>
          <w:szCs w:val="28"/>
        </w:rPr>
        <w:t xml:space="preserve"> </w:t>
      </w:r>
      <w:r>
        <w:rPr>
          <w:sz w:val="28"/>
          <w:szCs w:val="28"/>
        </w:rPr>
        <w:t>в</w:t>
      </w:r>
      <w:r w:rsidR="0063208D">
        <w:rPr>
          <w:sz w:val="28"/>
          <w:szCs w:val="28"/>
        </w:rPr>
        <w:t xml:space="preserve"> </w:t>
      </w:r>
      <w:r>
        <w:rPr>
          <w:sz w:val="28"/>
          <w:szCs w:val="28"/>
        </w:rPr>
        <w:t>направлении</w:t>
      </w:r>
      <w:r w:rsidR="0063208D">
        <w:rPr>
          <w:sz w:val="28"/>
          <w:szCs w:val="28"/>
        </w:rPr>
        <w:t xml:space="preserve"> </w:t>
      </w:r>
      <w:r>
        <w:rPr>
          <w:sz w:val="28"/>
          <w:szCs w:val="28"/>
        </w:rPr>
        <w:t>наискорейшего</w:t>
      </w:r>
      <w:r w:rsidR="0063208D">
        <w:rPr>
          <w:sz w:val="28"/>
          <w:szCs w:val="28"/>
        </w:rPr>
        <w:t xml:space="preserve"> </w:t>
      </w:r>
      <w:r>
        <w:rPr>
          <w:sz w:val="28"/>
          <w:szCs w:val="28"/>
        </w:rPr>
        <w:t>восхождения,</w:t>
      </w:r>
      <w:r w:rsidR="0063208D">
        <w:rPr>
          <w:sz w:val="28"/>
          <w:szCs w:val="28"/>
        </w:rPr>
        <w:t xml:space="preserve"> </w:t>
      </w:r>
      <w:r>
        <w:rPr>
          <w:sz w:val="28"/>
          <w:szCs w:val="28"/>
        </w:rPr>
        <w:t>и</w:t>
      </w:r>
      <w:r w:rsidR="0063208D">
        <w:rPr>
          <w:sz w:val="28"/>
          <w:szCs w:val="28"/>
        </w:rPr>
        <w:t xml:space="preserve"> </w:t>
      </w:r>
      <w:r>
        <w:rPr>
          <w:sz w:val="28"/>
          <w:szCs w:val="28"/>
        </w:rPr>
        <w:t>процедура</w:t>
      </w:r>
      <w:r w:rsidR="0063208D">
        <w:rPr>
          <w:sz w:val="28"/>
          <w:szCs w:val="28"/>
        </w:rPr>
        <w:t xml:space="preserve"> </w:t>
      </w:r>
      <w:r>
        <w:rPr>
          <w:sz w:val="28"/>
          <w:szCs w:val="28"/>
        </w:rPr>
        <w:t>повторяется,</w:t>
      </w:r>
      <w:r w:rsidR="0063208D">
        <w:rPr>
          <w:sz w:val="28"/>
          <w:szCs w:val="28"/>
        </w:rPr>
        <w:t xml:space="preserve"> </w:t>
      </w:r>
      <w:r>
        <w:rPr>
          <w:sz w:val="28"/>
          <w:szCs w:val="28"/>
        </w:rPr>
        <w:t>чтобы</w:t>
      </w:r>
      <w:r w:rsidR="0063208D">
        <w:rPr>
          <w:sz w:val="28"/>
          <w:szCs w:val="28"/>
        </w:rPr>
        <w:t xml:space="preserve"> </w:t>
      </w:r>
      <w:r>
        <w:rPr>
          <w:sz w:val="28"/>
          <w:szCs w:val="28"/>
        </w:rPr>
        <w:t>приблизиться</w:t>
      </w:r>
      <w:r w:rsidR="0063208D">
        <w:rPr>
          <w:sz w:val="28"/>
          <w:szCs w:val="28"/>
        </w:rPr>
        <w:t xml:space="preserve"> </w:t>
      </w:r>
      <w:r>
        <w:rPr>
          <w:sz w:val="28"/>
          <w:szCs w:val="28"/>
        </w:rPr>
        <w:t>к</w:t>
      </w:r>
      <w:r w:rsidR="0063208D">
        <w:rPr>
          <w:sz w:val="28"/>
          <w:szCs w:val="28"/>
        </w:rPr>
        <w:t xml:space="preserve"> </w:t>
      </w:r>
      <w:r>
        <w:rPr>
          <w:sz w:val="28"/>
          <w:szCs w:val="28"/>
        </w:rPr>
        <w:t>оптимальной</w:t>
      </w:r>
      <w:r w:rsidR="0063208D">
        <w:rPr>
          <w:sz w:val="28"/>
          <w:szCs w:val="28"/>
        </w:rPr>
        <w:t xml:space="preserve"> </w:t>
      </w:r>
      <w:r>
        <w:rPr>
          <w:sz w:val="28"/>
          <w:szCs w:val="28"/>
        </w:rPr>
        <w:t>точке.</w:t>
      </w:r>
      <w:r w:rsidR="0063208D">
        <w:rPr>
          <w:sz w:val="28"/>
          <w:szCs w:val="28"/>
        </w:rPr>
        <w:t xml:space="preserve"> </w:t>
      </w:r>
      <w:r>
        <w:rPr>
          <w:sz w:val="28"/>
          <w:szCs w:val="28"/>
        </w:rPr>
        <w:t>Хотя</w:t>
      </w:r>
      <w:r w:rsidR="0063208D">
        <w:rPr>
          <w:sz w:val="28"/>
          <w:szCs w:val="28"/>
        </w:rPr>
        <w:t xml:space="preserve"> </w:t>
      </w:r>
      <w:r>
        <w:rPr>
          <w:sz w:val="28"/>
          <w:szCs w:val="28"/>
        </w:rPr>
        <w:t>этот</w:t>
      </w:r>
      <w:r w:rsidR="0063208D">
        <w:rPr>
          <w:sz w:val="28"/>
          <w:szCs w:val="28"/>
        </w:rPr>
        <w:t xml:space="preserve"> </w:t>
      </w:r>
      <w:r>
        <w:rPr>
          <w:sz w:val="28"/>
          <w:szCs w:val="28"/>
        </w:rPr>
        <w:t>метод</w:t>
      </w:r>
      <w:r w:rsidR="0063208D">
        <w:rPr>
          <w:sz w:val="28"/>
          <w:szCs w:val="28"/>
        </w:rPr>
        <w:t xml:space="preserve"> </w:t>
      </w:r>
      <w:r>
        <w:rPr>
          <w:sz w:val="28"/>
          <w:szCs w:val="28"/>
        </w:rPr>
        <w:t>не</w:t>
      </w:r>
      <w:r w:rsidR="0063208D">
        <w:rPr>
          <w:sz w:val="28"/>
          <w:szCs w:val="28"/>
        </w:rPr>
        <w:t xml:space="preserve"> </w:t>
      </w:r>
      <w:r>
        <w:rPr>
          <w:sz w:val="28"/>
          <w:szCs w:val="28"/>
        </w:rPr>
        <w:t>предоставляет</w:t>
      </w:r>
      <w:r w:rsidR="0063208D">
        <w:rPr>
          <w:sz w:val="28"/>
          <w:szCs w:val="28"/>
        </w:rPr>
        <w:t xml:space="preserve"> </w:t>
      </w:r>
      <w:r>
        <w:rPr>
          <w:sz w:val="28"/>
          <w:szCs w:val="28"/>
        </w:rPr>
        <w:t>конкретной</w:t>
      </w:r>
      <w:r w:rsidR="0063208D">
        <w:rPr>
          <w:sz w:val="28"/>
          <w:szCs w:val="28"/>
        </w:rPr>
        <w:t xml:space="preserve"> </w:t>
      </w:r>
      <w:r>
        <w:rPr>
          <w:sz w:val="28"/>
          <w:szCs w:val="28"/>
        </w:rPr>
        <w:t>длины</w:t>
      </w:r>
      <w:r w:rsidR="0063208D">
        <w:rPr>
          <w:sz w:val="28"/>
          <w:szCs w:val="28"/>
        </w:rPr>
        <w:t xml:space="preserve"> </w:t>
      </w:r>
      <w:r>
        <w:rPr>
          <w:sz w:val="28"/>
          <w:szCs w:val="28"/>
        </w:rPr>
        <w:t>шага,</w:t>
      </w:r>
      <w:r w:rsidR="0063208D">
        <w:rPr>
          <w:sz w:val="28"/>
          <w:szCs w:val="28"/>
        </w:rPr>
        <w:t xml:space="preserve"> </w:t>
      </w:r>
      <w:r>
        <w:rPr>
          <w:sz w:val="28"/>
          <w:szCs w:val="28"/>
        </w:rPr>
        <w:t>он</w:t>
      </w:r>
      <w:r w:rsidR="0063208D">
        <w:rPr>
          <w:sz w:val="28"/>
          <w:szCs w:val="28"/>
        </w:rPr>
        <w:t xml:space="preserve"> </w:t>
      </w:r>
      <w:r>
        <w:rPr>
          <w:sz w:val="28"/>
          <w:szCs w:val="28"/>
        </w:rPr>
        <w:t>указывает</w:t>
      </w:r>
      <w:r w:rsidR="0063208D">
        <w:rPr>
          <w:sz w:val="28"/>
          <w:szCs w:val="28"/>
        </w:rPr>
        <w:t xml:space="preserve"> </w:t>
      </w:r>
      <w:r>
        <w:rPr>
          <w:sz w:val="28"/>
          <w:szCs w:val="28"/>
        </w:rPr>
        <w:t>направление</w:t>
      </w:r>
      <w:r w:rsidR="0063208D">
        <w:rPr>
          <w:sz w:val="28"/>
          <w:szCs w:val="28"/>
        </w:rPr>
        <w:t xml:space="preserve"> </w:t>
      </w:r>
      <w:r>
        <w:rPr>
          <w:sz w:val="28"/>
          <w:szCs w:val="28"/>
        </w:rPr>
        <w:t>движения</w:t>
      </w:r>
      <w:r w:rsidR="0063208D">
        <w:rPr>
          <w:sz w:val="28"/>
          <w:szCs w:val="28"/>
        </w:rPr>
        <w:t xml:space="preserve"> </w:t>
      </w:r>
      <w:r>
        <w:rPr>
          <w:sz w:val="28"/>
          <w:szCs w:val="28"/>
        </w:rPr>
        <w:t>к</w:t>
      </w:r>
      <w:r w:rsidR="0063208D">
        <w:rPr>
          <w:sz w:val="28"/>
          <w:szCs w:val="28"/>
        </w:rPr>
        <w:t xml:space="preserve"> </w:t>
      </w:r>
      <w:r>
        <w:rPr>
          <w:sz w:val="28"/>
          <w:szCs w:val="28"/>
        </w:rPr>
        <w:t>оптимизации.</w:t>
      </w:r>
    </w:p>
    <w:p w14:paraId="167851C6" w14:textId="1C240B7A" w:rsidR="00FE4AD3" w:rsidRDefault="0013571B">
      <w:pPr>
        <w:widowControl w:val="0"/>
        <w:autoSpaceDE w:val="0"/>
        <w:autoSpaceDN w:val="0"/>
        <w:adjustRightInd w:val="0"/>
        <w:ind w:firstLine="708"/>
        <w:jc w:val="both"/>
        <w:rPr>
          <w:sz w:val="28"/>
          <w:szCs w:val="28"/>
        </w:rPr>
      </w:pPr>
      <w:r>
        <w:rPr>
          <w:sz w:val="28"/>
          <w:szCs w:val="28"/>
        </w:rPr>
        <w:t>Для</w:t>
      </w:r>
      <w:r w:rsidR="0063208D">
        <w:rPr>
          <w:sz w:val="28"/>
          <w:szCs w:val="28"/>
        </w:rPr>
        <w:t xml:space="preserve"> </w:t>
      </w:r>
      <w:r>
        <w:rPr>
          <w:sz w:val="28"/>
          <w:szCs w:val="28"/>
        </w:rPr>
        <w:t>реализации</w:t>
      </w:r>
      <w:r w:rsidR="0063208D">
        <w:rPr>
          <w:sz w:val="28"/>
          <w:szCs w:val="28"/>
        </w:rPr>
        <w:t xml:space="preserve"> </w:t>
      </w:r>
      <w:r>
        <w:rPr>
          <w:sz w:val="28"/>
          <w:szCs w:val="28"/>
        </w:rPr>
        <w:t>данного</w:t>
      </w:r>
      <w:r w:rsidR="0063208D">
        <w:rPr>
          <w:sz w:val="28"/>
          <w:szCs w:val="28"/>
        </w:rPr>
        <w:t xml:space="preserve"> </w:t>
      </w:r>
      <w:r>
        <w:rPr>
          <w:sz w:val="28"/>
          <w:szCs w:val="28"/>
        </w:rPr>
        <w:t>подхода</w:t>
      </w:r>
      <w:r w:rsidR="0063208D">
        <w:rPr>
          <w:sz w:val="28"/>
          <w:szCs w:val="28"/>
        </w:rPr>
        <w:t xml:space="preserve"> </w:t>
      </w:r>
      <w:r>
        <w:rPr>
          <w:sz w:val="28"/>
          <w:szCs w:val="28"/>
        </w:rPr>
        <w:t>в</w:t>
      </w:r>
      <w:r w:rsidR="0063208D">
        <w:rPr>
          <w:sz w:val="28"/>
          <w:szCs w:val="28"/>
        </w:rPr>
        <w:t xml:space="preserve"> </w:t>
      </w:r>
      <w:r>
        <w:rPr>
          <w:sz w:val="28"/>
          <w:szCs w:val="28"/>
        </w:rPr>
        <w:t>MATLAB</w:t>
      </w:r>
      <w:r w:rsidR="0063208D">
        <w:rPr>
          <w:sz w:val="28"/>
          <w:szCs w:val="28"/>
        </w:rPr>
        <w:t xml:space="preserve"> </w:t>
      </w:r>
      <w:r>
        <w:rPr>
          <w:sz w:val="28"/>
          <w:szCs w:val="28"/>
        </w:rPr>
        <w:t>используется</w:t>
      </w:r>
      <w:r w:rsidR="0063208D">
        <w:rPr>
          <w:sz w:val="28"/>
          <w:szCs w:val="28"/>
        </w:rPr>
        <w:t xml:space="preserve"> </w:t>
      </w:r>
      <w:r>
        <w:rPr>
          <w:sz w:val="28"/>
          <w:szCs w:val="28"/>
        </w:rPr>
        <w:t>следующая</w:t>
      </w:r>
      <w:r w:rsidR="0063208D">
        <w:rPr>
          <w:sz w:val="28"/>
          <w:szCs w:val="28"/>
        </w:rPr>
        <w:t xml:space="preserve"> </w:t>
      </w:r>
      <w:r>
        <w:rPr>
          <w:sz w:val="28"/>
          <w:szCs w:val="28"/>
        </w:rPr>
        <w:t>функция</w:t>
      </w:r>
      <w:r w:rsidR="0063208D">
        <w:rPr>
          <w:sz w:val="28"/>
          <w:szCs w:val="28"/>
        </w:rPr>
        <w:t xml:space="preserve"> </w:t>
      </w:r>
      <w:r>
        <w:rPr>
          <w:sz w:val="28"/>
          <w:szCs w:val="28"/>
        </w:rPr>
        <w:t>для</w:t>
      </w:r>
      <w:r w:rsidR="0063208D">
        <w:rPr>
          <w:sz w:val="28"/>
          <w:szCs w:val="28"/>
        </w:rPr>
        <w:t xml:space="preserve"> </w:t>
      </w:r>
      <w:r>
        <w:rPr>
          <w:sz w:val="28"/>
          <w:szCs w:val="28"/>
        </w:rPr>
        <w:t>расчета:</w:t>
      </w:r>
    </w:p>
    <w:p w14:paraId="20E5E85B" w14:textId="77777777" w:rsidR="00FE4AD3" w:rsidRDefault="00FE4AD3">
      <w:pPr>
        <w:widowControl w:val="0"/>
        <w:autoSpaceDE w:val="0"/>
        <w:autoSpaceDN w:val="0"/>
        <w:adjustRightInd w:val="0"/>
        <w:ind w:firstLine="708"/>
        <w:jc w:val="both"/>
        <w:rPr>
          <w:sz w:val="28"/>
          <w:szCs w:val="28"/>
        </w:rPr>
      </w:pPr>
    </w:p>
    <w:p w14:paraId="2F0FB337" w14:textId="6957AF0C" w:rsidR="00FE4AD3" w:rsidRDefault="0013571B">
      <w:pPr>
        <w:pStyle w:val="TekstText"/>
        <w:ind w:firstLine="708"/>
        <w:rPr>
          <w:sz w:val="28"/>
          <w:szCs w:val="28"/>
          <w:lang w:val="ru-RU"/>
        </w:rPr>
      </w:pPr>
      <w:r>
        <w:rPr>
          <w:sz w:val="28"/>
          <w:szCs w:val="28"/>
          <w:lang w:val="en-US"/>
        </w:rPr>
        <w:t>W_p</w:t>
      </w:r>
      <w:r w:rsidR="0063208D">
        <w:rPr>
          <w:sz w:val="28"/>
          <w:szCs w:val="28"/>
          <w:lang w:val="en-US"/>
        </w:rPr>
        <w:t xml:space="preserve"> </w:t>
      </w:r>
      <w:r>
        <w:rPr>
          <w:sz w:val="28"/>
          <w:szCs w:val="28"/>
          <w:lang w:val="en-US"/>
        </w:rPr>
        <w:t>=</w:t>
      </w:r>
      <w:r w:rsidR="0063208D">
        <w:rPr>
          <w:sz w:val="28"/>
          <w:szCs w:val="28"/>
          <w:lang w:val="en-US"/>
        </w:rPr>
        <w:t xml:space="preserve"> </w:t>
      </w:r>
      <w:proofErr w:type="gramStart"/>
      <w:r>
        <w:rPr>
          <w:sz w:val="28"/>
          <w:szCs w:val="28"/>
          <w:lang w:val="en-US"/>
        </w:rPr>
        <w:t>sum(</w:t>
      </w:r>
      <w:proofErr w:type="gramEnd"/>
      <w:r>
        <w:rPr>
          <w:sz w:val="28"/>
          <w:szCs w:val="28"/>
          <w:lang w:val="en-US"/>
        </w:rPr>
        <w:t>C_i</w:t>
      </w:r>
      <w:r w:rsidR="0063208D">
        <w:rPr>
          <w:sz w:val="28"/>
          <w:szCs w:val="28"/>
          <w:lang w:val="en-US"/>
        </w:rPr>
        <w:t xml:space="preserve"> </w:t>
      </w:r>
      <w:r>
        <w:rPr>
          <w:sz w:val="28"/>
          <w:szCs w:val="28"/>
          <w:lang w:val="en-US"/>
        </w:rPr>
        <w:t>.*</w:t>
      </w:r>
      <w:r w:rsidR="0063208D">
        <w:rPr>
          <w:sz w:val="28"/>
          <w:szCs w:val="28"/>
          <w:lang w:val="en-US"/>
        </w:rPr>
        <w:t xml:space="preserve"> </w:t>
      </w:r>
      <w:r>
        <w:rPr>
          <w:sz w:val="28"/>
          <w:szCs w:val="28"/>
          <w:lang w:val="en-US"/>
        </w:rPr>
        <w:t>T_i)</w:t>
      </w:r>
      <w:r w:rsidR="0063208D">
        <w:rPr>
          <w:sz w:val="28"/>
          <w:szCs w:val="28"/>
          <w:lang w:val="en-US"/>
        </w:rPr>
        <w:t xml:space="preserve"> </w:t>
      </w:r>
      <w:r>
        <w:rPr>
          <w:sz w:val="28"/>
          <w:szCs w:val="28"/>
          <w:lang w:val="en-US"/>
        </w:rPr>
        <w:t>-</w:t>
      </w:r>
      <w:r w:rsidR="0063208D">
        <w:rPr>
          <w:sz w:val="28"/>
          <w:szCs w:val="28"/>
          <w:lang w:val="en-US"/>
        </w:rPr>
        <w:t xml:space="preserve"> </w:t>
      </w:r>
      <w:r>
        <w:rPr>
          <w:sz w:val="28"/>
          <w:szCs w:val="28"/>
          <w:lang w:val="en-US"/>
        </w:rPr>
        <w:t>sum(C_jn</w:t>
      </w:r>
      <w:r w:rsidR="0063208D">
        <w:rPr>
          <w:sz w:val="28"/>
          <w:szCs w:val="28"/>
          <w:lang w:val="en-US"/>
        </w:rPr>
        <w:t xml:space="preserve"> </w:t>
      </w:r>
      <w:r>
        <w:rPr>
          <w:sz w:val="28"/>
          <w:szCs w:val="28"/>
          <w:lang w:val="en-US"/>
        </w:rPr>
        <w:t>.*</w:t>
      </w:r>
      <w:r w:rsidR="0063208D">
        <w:rPr>
          <w:sz w:val="28"/>
          <w:szCs w:val="28"/>
          <w:lang w:val="en-US"/>
        </w:rPr>
        <w:t xml:space="preserve"> </w:t>
      </w:r>
      <w:r>
        <w:rPr>
          <w:sz w:val="28"/>
          <w:szCs w:val="28"/>
          <w:lang w:val="en-US"/>
        </w:rPr>
        <w:t>T_jn)</w:t>
      </w:r>
      <w:r w:rsidR="0063208D">
        <w:rPr>
          <w:sz w:val="28"/>
          <w:szCs w:val="28"/>
          <w:lang w:val="en-US"/>
        </w:rPr>
        <w:t xml:space="preserve"> </w:t>
      </w:r>
      <w:r>
        <w:rPr>
          <w:sz w:val="28"/>
          <w:szCs w:val="28"/>
          <w:lang w:val="en-US"/>
        </w:rPr>
        <w:t>-</w:t>
      </w:r>
      <w:r w:rsidR="0063208D">
        <w:rPr>
          <w:sz w:val="28"/>
          <w:szCs w:val="28"/>
          <w:lang w:val="en-US"/>
        </w:rPr>
        <w:t xml:space="preserve"> </w:t>
      </w:r>
      <w:r>
        <w:rPr>
          <w:sz w:val="28"/>
          <w:szCs w:val="28"/>
          <w:lang w:val="en-US"/>
        </w:rPr>
        <w:t>sum(C_kp</w:t>
      </w:r>
      <w:r w:rsidR="0063208D">
        <w:rPr>
          <w:sz w:val="28"/>
          <w:szCs w:val="28"/>
          <w:lang w:val="en-US"/>
        </w:rPr>
        <w:t xml:space="preserve"> </w:t>
      </w:r>
      <w:r>
        <w:rPr>
          <w:sz w:val="28"/>
          <w:szCs w:val="28"/>
          <w:lang w:val="en-US"/>
        </w:rPr>
        <w:t>.*</w:t>
      </w:r>
      <w:r w:rsidR="0063208D">
        <w:rPr>
          <w:sz w:val="28"/>
          <w:szCs w:val="28"/>
          <w:lang w:val="en-US"/>
        </w:rPr>
        <w:t xml:space="preserve"> </w:t>
      </w:r>
      <w:r>
        <w:rPr>
          <w:sz w:val="28"/>
          <w:szCs w:val="28"/>
          <w:lang w:val="en-US"/>
        </w:rPr>
        <w:t>T_kp)</w:t>
      </w:r>
      <w:r w:rsidR="0063208D">
        <w:rPr>
          <w:sz w:val="28"/>
          <w:szCs w:val="28"/>
          <w:lang w:val="en-US"/>
        </w:rPr>
        <w:t xml:space="preserve"> </w:t>
      </w:r>
      <w:r>
        <w:rPr>
          <w:sz w:val="28"/>
          <w:szCs w:val="28"/>
          <w:lang w:val="en-US"/>
        </w:rPr>
        <w:t>-</w:t>
      </w:r>
      <w:r w:rsidR="0063208D">
        <w:rPr>
          <w:sz w:val="28"/>
          <w:szCs w:val="28"/>
          <w:lang w:val="en-US"/>
        </w:rPr>
        <w:t xml:space="preserve"> </w:t>
      </w:r>
      <w:r>
        <w:rPr>
          <w:sz w:val="28"/>
          <w:szCs w:val="28"/>
          <w:lang w:val="en-US"/>
        </w:rPr>
        <w:t>sum(C_s</w:t>
      </w:r>
      <w:r w:rsidR="0063208D">
        <w:rPr>
          <w:sz w:val="28"/>
          <w:szCs w:val="28"/>
          <w:lang w:val="en-US"/>
        </w:rPr>
        <w:t xml:space="preserve"> </w:t>
      </w:r>
      <w:r>
        <w:rPr>
          <w:sz w:val="28"/>
          <w:szCs w:val="28"/>
          <w:lang w:val="en-US"/>
        </w:rPr>
        <w:t>.*</w:t>
      </w:r>
      <w:r w:rsidR="0063208D">
        <w:rPr>
          <w:sz w:val="28"/>
          <w:szCs w:val="28"/>
          <w:lang w:val="en-US"/>
        </w:rPr>
        <w:t xml:space="preserve"> </w:t>
      </w:r>
      <w:r>
        <w:rPr>
          <w:sz w:val="28"/>
          <w:szCs w:val="28"/>
          <w:lang w:val="en-US"/>
        </w:rPr>
        <w:t>T</w:t>
      </w:r>
      <w:r>
        <w:rPr>
          <w:sz w:val="28"/>
          <w:szCs w:val="28"/>
          <w:lang w:val="ru-RU"/>
        </w:rPr>
        <w:t>_</w:t>
      </w:r>
      <w:r>
        <w:rPr>
          <w:sz w:val="28"/>
          <w:szCs w:val="28"/>
          <w:lang w:val="en-US"/>
        </w:rPr>
        <w:t>s</w:t>
      </w:r>
      <w:r>
        <w:rPr>
          <w:sz w:val="28"/>
          <w:szCs w:val="28"/>
          <w:lang w:val="ru-RU"/>
        </w:rPr>
        <w:t>);</w:t>
      </w:r>
    </w:p>
    <w:p w14:paraId="085B1BC0" w14:textId="77777777" w:rsidR="00FE4AD3" w:rsidRDefault="0013571B">
      <w:pPr>
        <w:pStyle w:val="TekstText"/>
        <w:rPr>
          <w:sz w:val="28"/>
          <w:szCs w:val="28"/>
          <w:lang w:val="ru-RU"/>
        </w:rPr>
      </w:pPr>
      <w:proofErr w:type="gramStart"/>
      <w:r>
        <w:rPr>
          <w:sz w:val="28"/>
          <w:szCs w:val="28"/>
          <w:lang w:val="en-US"/>
        </w:rPr>
        <w:t>end</w:t>
      </w:r>
      <w:proofErr w:type="gramEnd"/>
    </w:p>
    <w:p w14:paraId="2A445544" w14:textId="77777777" w:rsidR="00FE4AD3" w:rsidRDefault="00FE4AD3">
      <w:pPr>
        <w:pStyle w:val="TekstText"/>
        <w:rPr>
          <w:lang w:val="ru-RU"/>
        </w:rPr>
      </w:pPr>
    </w:p>
    <w:p w14:paraId="1A87D43E" w14:textId="5294723B" w:rsidR="00FE4AD3" w:rsidRDefault="0013571B">
      <w:pPr>
        <w:widowControl w:val="0"/>
        <w:autoSpaceDE w:val="0"/>
        <w:autoSpaceDN w:val="0"/>
        <w:adjustRightInd w:val="0"/>
        <w:ind w:firstLine="708"/>
        <w:jc w:val="both"/>
        <w:rPr>
          <w:sz w:val="28"/>
          <w:szCs w:val="28"/>
        </w:rPr>
      </w:pPr>
      <w:r>
        <w:rPr>
          <w:sz w:val="28"/>
          <w:szCs w:val="28"/>
        </w:rPr>
        <w:t>Этот</w:t>
      </w:r>
      <w:r w:rsidR="0063208D">
        <w:rPr>
          <w:sz w:val="28"/>
          <w:szCs w:val="28"/>
        </w:rPr>
        <w:t xml:space="preserve"> </w:t>
      </w:r>
      <w:r>
        <w:rPr>
          <w:sz w:val="28"/>
          <w:szCs w:val="28"/>
        </w:rPr>
        <w:t>код</w:t>
      </w:r>
      <w:r w:rsidR="0063208D">
        <w:rPr>
          <w:sz w:val="28"/>
          <w:szCs w:val="28"/>
        </w:rPr>
        <w:t xml:space="preserve"> </w:t>
      </w:r>
      <w:r>
        <w:rPr>
          <w:sz w:val="28"/>
          <w:szCs w:val="28"/>
        </w:rPr>
        <w:t>позволяет</w:t>
      </w:r>
      <w:r w:rsidR="0063208D">
        <w:rPr>
          <w:sz w:val="28"/>
          <w:szCs w:val="28"/>
        </w:rPr>
        <w:t xml:space="preserve"> </w:t>
      </w:r>
      <w:r>
        <w:rPr>
          <w:sz w:val="28"/>
          <w:szCs w:val="28"/>
        </w:rPr>
        <w:t>эффективно</w:t>
      </w:r>
      <w:r w:rsidR="0063208D">
        <w:rPr>
          <w:sz w:val="28"/>
          <w:szCs w:val="28"/>
        </w:rPr>
        <w:t xml:space="preserve"> </w:t>
      </w:r>
      <w:r>
        <w:rPr>
          <w:sz w:val="28"/>
          <w:szCs w:val="28"/>
        </w:rPr>
        <w:t>вычислять</w:t>
      </w:r>
      <w:r w:rsidR="0063208D">
        <w:rPr>
          <w:sz w:val="28"/>
          <w:szCs w:val="28"/>
        </w:rPr>
        <w:t xml:space="preserve"> </w:t>
      </w:r>
      <w:r>
        <w:rPr>
          <w:sz w:val="28"/>
          <w:szCs w:val="28"/>
        </w:rPr>
        <w:t>общие</w:t>
      </w:r>
      <w:r w:rsidR="0063208D">
        <w:rPr>
          <w:sz w:val="28"/>
          <w:szCs w:val="28"/>
        </w:rPr>
        <w:t xml:space="preserve"> </w:t>
      </w:r>
      <w:r>
        <w:rPr>
          <w:sz w:val="28"/>
          <w:szCs w:val="28"/>
        </w:rPr>
        <w:t>затраты</w:t>
      </w:r>
      <w:r w:rsidR="0063208D">
        <w:rPr>
          <w:sz w:val="28"/>
          <w:szCs w:val="28"/>
        </w:rPr>
        <w:t xml:space="preserve"> </w:t>
      </w:r>
      <w:r>
        <w:rPr>
          <w:sz w:val="28"/>
          <w:szCs w:val="28"/>
        </w:rPr>
        <w:t>на</w:t>
      </w:r>
      <w:r w:rsidR="0063208D">
        <w:rPr>
          <w:sz w:val="28"/>
          <w:szCs w:val="28"/>
        </w:rPr>
        <w:t xml:space="preserve"> </w:t>
      </w:r>
      <w:r>
        <w:rPr>
          <w:sz w:val="28"/>
          <w:szCs w:val="28"/>
        </w:rPr>
        <w:t>основе</w:t>
      </w:r>
      <w:r w:rsidR="0063208D">
        <w:rPr>
          <w:sz w:val="28"/>
          <w:szCs w:val="28"/>
        </w:rPr>
        <w:t xml:space="preserve"> </w:t>
      </w:r>
      <w:r>
        <w:rPr>
          <w:sz w:val="28"/>
          <w:szCs w:val="28"/>
        </w:rPr>
        <w:t>предоставленных</w:t>
      </w:r>
      <w:r w:rsidR="0063208D">
        <w:rPr>
          <w:sz w:val="28"/>
          <w:szCs w:val="28"/>
        </w:rPr>
        <w:t xml:space="preserve"> </w:t>
      </w:r>
      <w:r>
        <w:rPr>
          <w:sz w:val="28"/>
          <w:szCs w:val="28"/>
        </w:rPr>
        <w:t>данных.</w:t>
      </w:r>
      <w:r w:rsidR="0063208D">
        <w:rPr>
          <w:sz w:val="28"/>
          <w:szCs w:val="28"/>
        </w:rPr>
        <w:t xml:space="preserve"> </w:t>
      </w:r>
      <w:r>
        <w:rPr>
          <w:sz w:val="28"/>
          <w:szCs w:val="28"/>
        </w:rPr>
        <w:t>Кроме</w:t>
      </w:r>
      <w:r w:rsidR="0063208D">
        <w:rPr>
          <w:sz w:val="28"/>
          <w:szCs w:val="28"/>
        </w:rPr>
        <w:t xml:space="preserve"> </w:t>
      </w:r>
      <w:r>
        <w:rPr>
          <w:sz w:val="28"/>
          <w:szCs w:val="28"/>
        </w:rPr>
        <w:t>того,</w:t>
      </w:r>
      <w:r w:rsidR="0063208D">
        <w:rPr>
          <w:sz w:val="28"/>
          <w:szCs w:val="28"/>
        </w:rPr>
        <w:t xml:space="preserve"> </w:t>
      </w:r>
      <w:r>
        <w:rPr>
          <w:sz w:val="28"/>
          <w:szCs w:val="28"/>
        </w:rPr>
        <w:t>различные</w:t>
      </w:r>
      <w:r w:rsidR="0063208D">
        <w:rPr>
          <w:sz w:val="28"/>
          <w:szCs w:val="28"/>
        </w:rPr>
        <w:t xml:space="preserve"> </w:t>
      </w:r>
      <w:r>
        <w:rPr>
          <w:sz w:val="28"/>
          <w:szCs w:val="28"/>
        </w:rPr>
        <w:t>параметры</w:t>
      </w:r>
      <w:r w:rsidR="0063208D">
        <w:rPr>
          <w:sz w:val="28"/>
          <w:szCs w:val="28"/>
        </w:rPr>
        <w:t xml:space="preserve"> </w:t>
      </w:r>
      <w:r>
        <w:rPr>
          <w:sz w:val="28"/>
          <w:szCs w:val="28"/>
        </w:rPr>
        <w:t>могут</w:t>
      </w:r>
      <w:r w:rsidR="0063208D">
        <w:rPr>
          <w:sz w:val="28"/>
          <w:szCs w:val="28"/>
        </w:rPr>
        <w:t xml:space="preserve"> </w:t>
      </w:r>
      <w:r>
        <w:rPr>
          <w:sz w:val="28"/>
          <w:szCs w:val="28"/>
        </w:rPr>
        <w:t>варьироваться</w:t>
      </w:r>
      <w:r w:rsidR="0063208D">
        <w:rPr>
          <w:sz w:val="28"/>
          <w:szCs w:val="28"/>
        </w:rPr>
        <w:t xml:space="preserve"> </w:t>
      </w:r>
      <w:r>
        <w:rPr>
          <w:sz w:val="28"/>
          <w:szCs w:val="28"/>
        </w:rPr>
        <w:t>в</w:t>
      </w:r>
      <w:r w:rsidR="0063208D">
        <w:rPr>
          <w:sz w:val="28"/>
          <w:szCs w:val="28"/>
        </w:rPr>
        <w:t xml:space="preserve"> </w:t>
      </w:r>
      <w:r>
        <w:rPr>
          <w:sz w:val="28"/>
          <w:szCs w:val="28"/>
        </w:rPr>
        <w:t>процессе</w:t>
      </w:r>
      <w:r w:rsidR="0063208D">
        <w:rPr>
          <w:sz w:val="28"/>
          <w:szCs w:val="28"/>
        </w:rPr>
        <w:t xml:space="preserve"> </w:t>
      </w:r>
      <w:r>
        <w:rPr>
          <w:sz w:val="28"/>
          <w:szCs w:val="28"/>
        </w:rPr>
        <w:t>анализа</w:t>
      </w:r>
      <w:r w:rsidR="0063208D">
        <w:rPr>
          <w:sz w:val="28"/>
          <w:szCs w:val="28"/>
        </w:rPr>
        <w:t xml:space="preserve"> </w:t>
      </w:r>
      <w:r>
        <w:rPr>
          <w:sz w:val="28"/>
          <w:szCs w:val="28"/>
        </w:rPr>
        <w:t>для</w:t>
      </w:r>
      <w:r w:rsidR="0063208D">
        <w:rPr>
          <w:sz w:val="28"/>
          <w:szCs w:val="28"/>
        </w:rPr>
        <w:t xml:space="preserve"> </w:t>
      </w:r>
      <w:r>
        <w:rPr>
          <w:sz w:val="28"/>
          <w:szCs w:val="28"/>
        </w:rPr>
        <w:t>оценки</w:t>
      </w:r>
      <w:r w:rsidR="0063208D">
        <w:rPr>
          <w:sz w:val="28"/>
          <w:szCs w:val="28"/>
        </w:rPr>
        <w:t xml:space="preserve"> </w:t>
      </w:r>
      <w:r>
        <w:rPr>
          <w:sz w:val="28"/>
          <w:szCs w:val="28"/>
        </w:rPr>
        <w:t>их</w:t>
      </w:r>
      <w:r w:rsidR="0063208D">
        <w:rPr>
          <w:sz w:val="28"/>
          <w:szCs w:val="28"/>
        </w:rPr>
        <w:t xml:space="preserve"> </w:t>
      </w:r>
      <w:r>
        <w:rPr>
          <w:sz w:val="28"/>
          <w:szCs w:val="28"/>
        </w:rPr>
        <w:t>влияния</w:t>
      </w:r>
      <w:r w:rsidR="0063208D">
        <w:rPr>
          <w:sz w:val="28"/>
          <w:szCs w:val="28"/>
        </w:rPr>
        <w:t xml:space="preserve"> </w:t>
      </w:r>
      <w:r>
        <w:rPr>
          <w:sz w:val="28"/>
          <w:szCs w:val="28"/>
        </w:rPr>
        <w:t>на</w:t>
      </w:r>
      <w:r w:rsidR="0063208D">
        <w:rPr>
          <w:sz w:val="28"/>
          <w:szCs w:val="28"/>
        </w:rPr>
        <w:t xml:space="preserve"> </w:t>
      </w:r>
      <w:r>
        <w:rPr>
          <w:sz w:val="28"/>
          <w:szCs w:val="28"/>
        </w:rPr>
        <w:t>общую</w:t>
      </w:r>
      <w:r w:rsidR="0063208D">
        <w:rPr>
          <w:sz w:val="28"/>
          <w:szCs w:val="28"/>
        </w:rPr>
        <w:t xml:space="preserve"> </w:t>
      </w:r>
      <w:r>
        <w:rPr>
          <w:sz w:val="28"/>
          <w:szCs w:val="28"/>
        </w:rPr>
        <w:t>эффективность</w:t>
      </w:r>
      <w:r w:rsidR="0063208D">
        <w:rPr>
          <w:sz w:val="28"/>
          <w:szCs w:val="28"/>
        </w:rPr>
        <w:t xml:space="preserve"> </w:t>
      </w:r>
      <w:r>
        <w:rPr>
          <w:sz w:val="28"/>
          <w:szCs w:val="28"/>
        </w:rPr>
        <w:t>и</w:t>
      </w:r>
      <w:r w:rsidR="0063208D">
        <w:rPr>
          <w:sz w:val="28"/>
          <w:szCs w:val="28"/>
        </w:rPr>
        <w:t xml:space="preserve"> </w:t>
      </w:r>
      <w:r>
        <w:rPr>
          <w:sz w:val="28"/>
          <w:szCs w:val="28"/>
        </w:rPr>
        <w:t>прибыльность</w:t>
      </w:r>
      <w:r w:rsidR="0063208D">
        <w:rPr>
          <w:sz w:val="28"/>
          <w:szCs w:val="28"/>
        </w:rPr>
        <w:t xml:space="preserve"> </w:t>
      </w:r>
      <w:r>
        <w:rPr>
          <w:sz w:val="28"/>
          <w:szCs w:val="28"/>
        </w:rPr>
        <w:t>сервисного</w:t>
      </w:r>
      <w:r w:rsidR="0063208D">
        <w:rPr>
          <w:sz w:val="28"/>
          <w:szCs w:val="28"/>
        </w:rPr>
        <w:t xml:space="preserve"> </w:t>
      </w:r>
      <w:r>
        <w:rPr>
          <w:sz w:val="28"/>
          <w:szCs w:val="28"/>
        </w:rPr>
        <w:t>центра.</w:t>
      </w:r>
    </w:p>
    <w:p w14:paraId="67E60D63" w14:textId="0C9AB769" w:rsidR="00FE4AD3" w:rsidRDefault="0013571B">
      <w:pPr>
        <w:widowControl w:val="0"/>
        <w:autoSpaceDE w:val="0"/>
        <w:autoSpaceDN w:val="0"/>
        <w:adjustRightInd w:val="0"/>
        <w:ind w:firstLine="708"/>
        <w:jc w:val="both"/>
        <w:rPr>
          <w:sz w:val="28"/>
          <w:szCs w:val="28"/>
        </w:rPr>
      </w:pPr>
      <w:r>
        <w:rPr>
          <w:sz w:val="28"/>
          <w:szCs w:val="28"/>
        </w:rPr>
        <w:t>Для</w:t>
      </w:r>
      <w:r w:rsidR="0063208D">
        <w:rPr>
          <w:sz w:val="28"/>
          <w:szCs w:val="28"/>
        </w:rPr>
        <w:t xml:space="preserve"> </w:t>
      </w:r>
      <w:r>
        <w:rPr>
          <w:sz w:val="28"/>
          <w:szCs w:val="28"/>
        </w:rPr>
        <w:t>оценки</w:t>
      </w:r>
      <w:r w:rsidR="0063208D">
        <w:rPr>
          <w:sz w:val="28"/>
          <w:szCs w:val="28"/>
        </w:rPr>
        <w:t xml:space="preserve"> </w:t>
      </w:r>
      <w:r>
        <w:rPr>
          <w:sz w:val="28"/>
          <w:szCs w:val="28"/>
        </w:rPr>
        <w:t>эффективности</w:t>
      </w:r>
      <w:r w:rsidR="0063208D">
        <w:rPr>
          <w:sz w:val="28"/>
          <w:szCs w:val="28"/>
        </w:rPr>
        <w:t xml:space="preserve"> </w:t>
      </w:r>
      <w:r>
        <w:rPr>
          <w:sz w:val="28"/>
          <w:szCs w:val="28"/>
        </w:rPr>
        <w:t>организации</w:t>
      </w:r>
      <w:r w:rsidR="0063208D">
        <w:rPr>
          <w:sz w:val="28"/>
          <w:szCs w:val="28"/>
        </w:rPr>
        <w:t xml:space="preserve"> </w:t>
      </w:r>
      <w:r>
        <w:rPr>
          <w:sz w:val="28"/>
          <w:szCs w:val="28"/>
        </w:rPr>
        <w:t>работы</w:t>
      </w:r>
      <w:r w:rsidR="0063208D">
        <w:rPr>
          <w:sz w:val="28"/>
          <w:szCs w:val="28"/>
        </w:rPr>
        <w:t xml:space="preserve"> </w:t>
      </w:r>
      <w:r>
        <w:rPr>
          <w:sz w:val="28"/>
          <w:szCs w:val="28"/>
        </w:rPr>
        <w:t>автомобильного</w:t>
      </w:r>
      <w:r w:rsidR="0063208D">
        <w:rPr>
          <w:sz w:val="28"/>
          <w:szCs w:val="28"/>
        </w:rPr>
        <w:t xml:space="preserve"> </w:t>
      </w:r>
      <w:r>
        <w:rPr>
          <w:sz w:val="28"/>
          <w:szCs w:val="28"/>
        </w:rPr>
        <w:t>центра</w:t>
      </w:r>
      <w:r w:rsidR="0063208D">
        <w:rPr>
          <w:sz w:val="28"/>
          <w:szCs w:val="28"/>
        </w:rPr>
        <w:t xml:space="preserve"> </w:t>
      </w:r>
      <w:r>
        <w:rPr>
          <w:sz w:val="28"/>
          <w:szCs w:val="28"/>
        </w:rPr>
        <w:t>был</w:t>
      </w:r>
      <w:r w:rsidR="0063208D">
        <w:rPr>
          <w:sz w:val="28"/>
          <w:szCs w:val="28"/>
        </w:rPr>
        <w:t xml:space="preserve"> </w:t>
      </w:r>
      <w:r>
        <w:rPr>
          <w:sz w:val="28"/>
          <w:szCs w:val="28"/>
        </w:rPr>
        <w:t>проанализирован</w:t>
      </w:r>
      <w:r w:rsidR="0063208D">
        <w:rPr>
          <w:sz w:val="28"/>
          <w:szCs w:val="28"/>
        </w:rPr>
        <w:t xml:space="preserve"> </w:t>
      </w:r>
      <w:r>
        <w:rPr>
          <w:sz w:val="28"/>
          <w:szCs w:val="28"/>
        </w:rPr>
        <w:t>свод</w:t>
      </w:r>
      <w:r w:rsidR="0063208D">
        <w:rPr>
          <w:sz w:val="28"/>
          <w:szCs w:val="28"/>
        </w:rPr>
        <w:t xml:space="preserve"> </w:t>
      </w:r>
      <w:r>
        <w:rPr>
          <w:sz w:val="28"/>
          <w:szCs w:val="28"/>
        </w:rPr>
        <w:t>статистических</w:t>
      </w:r>
      <w:r w:rsidR="0063208D">
        <w:rPr>
          <w:sz w:val="28"/>
          <w:szCs w:val="28"/>
        </w:rPr>
        <w:t xml:space="preserve"> </w:t>
      </w:r>
      <w:r>
        <w:rPr>
          <w:sz w:val="28"/>
          <w:szCs w:val="28"/>
        </w:rPr>
        <w:t>данных</w:t>
      </w:r>
      <w:r w:rsidR="0063208D">
        <w:rPr>
          <w:sz w:val="28"/>
          <w:szCs w:val="28"/>
        </w:rPr>
        <w:t xml:space="preserve"> </w:t>
      </w:r>
      <w:r>
        <w:rPr>
          <w:sz w:val="28"/>
          <w:szCs w:val="28"/>
        </w:rPr>
        <w:t>за</w:t>
      </w:r>
      <w:r w:rsidR="0063208D">
        <w:rPr>
          <w:sz w:val="28"/>
          <w:szCs w:val="28"/>
        </w:rPr>
        <w:t xml:space="preserve"> </w:t>
      </w:r>
      <w:r>
        <w:rPr>
          <w:sz w:val="28"/>
          <w:szCs w:val="28"/>
        </w:rPr>
        <w:t>ноябрь</w:t>
      </w:r>
      <w:r w:rsidR="0063208D">
        <w:rPr>
          <w:sz w:val="28"/>
          <w:szCs w:val="28"/>
        </w:rPr>
        <w:t xml:space="preserve"> </w:t>
      </w:r>
      <w:r>
        <w:rPr>
          <w:sz w:val="28"/>
          <w:szCs w:val="28"/>
        </w:rPr>
        <w:t>2024</w:t>
      </w:r>
      <w:r w:rsidR="0063208D">
        <w:rPr>
          <w:sz w:val="28"/>
          <w:szCs w:val="28"/>
        </w:rPr>
        <w:t xml:space="preserve"> </w:t>
      </w:r>
      <w:r>
        <w:rPr>
          <w:sz w:val="28"/>
          <w:szCs w:val="28"/>
        </w:rPr>
        <w:t>года.</w:t>
      </w:r>
      <w:r w:rsidR="0063208D">
        <w:rPr>
          <w:sz w:val="28"/>
          <w:szCs w:val="28"/>
        </w:rPr>
        <w:t xml:space="preserve"> </w:t>
      </w:r>
      <w:r>
        <w:rPr>
          <w:sz w:val="28"/>
          <w:szCs w:val="28"/>
        </w:rPr>
        <w:t>Продолжительность</w:t>
      </w:r>
      <w:r w:rsidR="0063208D">
        <w:rPr>
          <w:sz w:val="28"/>
          <w:szCs w:val="28"/>
        </w:rPr>
        <w:t xml:space="preserve"> </w:t>
      </w:r>
      <w:r>
        <w:rPr>
          <w:sz w:val="28"/>
          <w:szCs w:val="28"/>
        </w:rPr>
        <w:t>смены</w:t>
      </w:r>
      <w:r w:rsidR="0063208D">
        <w:rPr>
          <w:sz w:val="28"/>
          <w:szCs w:val="28"/>
        </w:rPr>
        <w:t xml:space="preserve"> </w:t>
      </w:r>
      <w:r>
        <w:rPr>
          <w:sz w:val="28"/>
          <w:szCs w:val="28"/>
        </w:rPr>
        <w:t>составляет</w:t>
      </w:r>
      <w:r w:rsidR="0063208D">
        <w:rPr>
          <w:sz w:val="28"/>
          <w:szCs w:val="28"/>
        </w:rPr>
        <w:t xml:space="preserve"> </w:t>
      </w:r>
      <w:r>
        <w:rPr>
          <w:sz w:val="28"/>
          <w:szCs w:val="28"/>
        </w:rPr>
        <w:t>12</w:t>
      </w:r>
      <w:r w:rsidR="0063208D">
        <w:rPr>
          <w:sz w:val="28"/>
          <w:szCs w:val="28"/>
        </w:rPr>
        <w:t xml:space="preserve"> </w:t>
      </w:r>
      <w:r>
        <w:rPr>
          <w:sz w:val="28"/>
          <w:szCs w:val="28"/>
        </w:rPr>
        <w:t>часов,</w:t>
      </w:r>
      <w:r w:rsidR="0063208D">
        <w:rPr>
          <w:sz w:val="28"/>
          <w:szCs w:val="28"/>
        </w:rPr>
        <w:t xml:space="preserve"> </w:t>
      </w:r>
      <w:r>
        <w:rPr>
          <w:sz w:val="28"/>
          <w:szCs w:val="28"/>
        </w:rPr>
        <w:t>с</w:t>
      </w:r>
      <w:r w:rsidR="0063208D">
        <w:rPr>
          <w:sz w:val="28"/>
          <w:szCs w:val="28"/>
        </w:rPr>
        <w:t xml:space="preserve"> </w:t>
      </w:r>
      <w:r>
        <w:rPr>
          <w:sz w:val="28"/>
          <w:szCs w:val="28"/>
        </w:rPr>
        <w:t>общим</w:t>
      </w:r>
      <w:r w:rsidR="0063208D">
        <w:rPr>
          <w:sz w:val="28"/>
          <w:szCs w:val="28"/>
        </w:rPr>
        <w:t xml:space="preserve"> </w:t>
      </w:r>
      <w:r>
        <w:rPr>
          <w:sz w:val="28"/>
          <w:szCs w:val="28"/>
        </w:rPr>
        <w:t>количеством</w:t>
      </w:r>
      <w:r w:rsidR="0063208D">
        <w:rPr>
          <w:sz w:val="28"/>
          <w:szCs w:val="28"/>
        </w:rPr>
        <w:t xml:space="preserve"> </w:t>
      </w:r>
      <w:r>
        <w:rPr>
          <w:sz w:val="28"/>
          <w:szCs w:val="28"/>
        </w:rPr>
        <w:t>9</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каждый</w:t>
      </w:r>
      <w:r w:rsidR="0063208D">
        <w:rPr>
          <w:sz w:val="28"/>
          <w:szCs w:val="28"/>
        </w:rPr>
        <w:t xml:space="preserve"> </w:t>
      </w:r>
      <w:r>
        <w:rPr>
          <w:sz w:val="28"/>
          <w:szCs w:val="28"/>
        </w:rPr>
        <w:t>из</w:t>
      </w:r>
      <w:r w:rsidR="0063208D">
        <w:rPr>
          <w:sz w:val="28"/>
          <w:szCs w:val="28"/>
        </w:rPr>
        <w:t xml:space="preserve"> </w:t>
      </w:r>
      <w:r>
        <w:rPr>
          <w:sz w:val="28"/>
          <w:szCs w:val="28"/>
        </w:rPr>
        <w:t>которых</w:t>
      </w:r>
      <w:r w:rsidR="0063208D">
        <w:rPr>
          <w:sz w:val="28"/>
          <w:szCs w:val="28"/>
        </w:rPr>
        <w:t xml:space="preserve"> </w:t>
      </w:r>
      <w:r>
        <w:rPr>
          <w:sz w:val="28"/>
          <w:szCs w:val="28"/>
        </w:rPr>
        <w:t>обслуживается</w:t>
      </w:r>
      <w:r w:rsidR="0063208D">
        <w:rPr>
          <w:sz w:val="28"/>
          <w:szCs w:val="28"/>
        </w:rPr>
        <w:t xml:space="preserve"> </w:t>
      </w:r>
      <w:r>
        <w:rPr>
          <w:sz w:val="28"/>
          <w:szCs w:val="28"/>
        </w:rPr>
        <w:t>одним</w:t>
      </w:r>
      <w:r w:rsidR="0063208D">
        <w:rPr>
          <w:sz w:val="28"/>
          <w:szCs w:val="28"/>
        </w:rPr>
        <w:t xml:space="preserve"> </w:t>
      </w:r>
      <w:r>
        <w:rPr>
          <w:sz w:val="28"/>
          <w:szCs w:val="28"/>
        </w:rPr>
        <w:t>работником.</w:t>
      </w:r>
      <w:r w:rsidR="0063208D">
        <w:rPr>
          <w:sz w:val="28"/>
          <w:szCs w:val="28"/>
        </w:rPr>
        <w:t xml:space="preserve"> </w:t>
      </w:r>
      <w:r>
        <w:rPr>
          <w:sz w:val="28"/>
          <w:szCs w:val="28"/>
        </w:rPr>
        <w:t>Эта</w:t>
      </w:r>
      <w:r w:rsidR="0063208D">
        <w:rPr>
          <w:sz w:val="28"/>
          <w:szCs w:val="28"/>
        </w:rPr>
        <w:t xml:space="preserve"> </w:t>
      </w:r>
      <w:r>
        <w:rPr>
          <w:sz w:val="28"/>
          <w:szCs w:val="28"/>
        </w:rPr>
        <w:t>настройка</w:t>
      </w:r>
      <w:r w:rsidR="0063208D">
        <w:rPr>
          <w:sz w:val="28"/>
          <w:szCs w:val="28"/>
        </w:rPr>
        <w:t xml:space="preserve"> </w:t>
      </w:r>
      <w:r>
        <w:rPr>
          <w:sz w:val="28"/>
          <w:szCs w:val="28"/>
        </w:rPr>
        <w:t>позволяет</w:t>
      </w:r>
      <w:r w:rsidR="0063208D">
        <w:rPr>
          <w:sz w:val="28"/>
          <w:szCs w:val="28"/>
        </w:rPr>
        <w:t xml:space="preserve"> </w:t>
      </w:r>
      <w:r>
        <w:rPr>
          <w:sz w:val="28"/>
          <w:szCs w:val="28"/>
        </w:rPr>
        <w:t>комплексно</w:t>
      </w:r>
      <w:r w:rsidR="0063208D">
        <w:rPr>
          <w:sz w:val="28"/>
          <w:szCs w:val="28"/>
        </w:rPr>
        <w:t xml:space="preserve"> </w:t>
      </w:r>
      <w:r>
        <w:rPr>
          <w:sz w:val="28"/>
          <w:szCs w:val="28"/>
        </w:rPr>
        <w:t>оценить</w:t>
      </w:r>
      <w:r w:rsidR="0063208D">
        <w:rPr>
          <w:sz w:val="28"/>
          <w:szCs w:val="28"/>
        </w:rPr>
        <w:t xml:space="preserve"> </w:t>
      </w:r>
      <w:r>
        <w:rPr>
          <w:sz w:val="28"/>
          <w:szCs w:val="28"/>
        </w:rPr>
        <w:t>оперативные</w:t>
      </w:r>
      <w:r w:rsidR="0063208D">
        <w:rPr>
          <w:sz w:val="28"/>
          <w:szCs w:val="28"/>
        </w:rPr>
        <w:t xml:space="preserve"> </w:t>
      </w:r>
      <w:r>
        <w:rPr>
          <w:sz w:val="28"/>
          <w:szCs w:val="28"/>
        </w:rPr>
        <w:t>возможности</w:t>
      </w:r>
      <w:r w:rsidR="0063208D">
        <w:rPr>
          <w:sz w:val="28"/>
          <w:szCs w:val="28"/>
        </w:rPr>
        <w:t xml:space="preserve"> </w:t>
      </w:r>
      <w:r>
        <w:rPr>
          <w:sz w:val="28"/>
          <w:szCs w:val="28"/>
        </w:rPr>
        <w:t>и</w:t>
      </w:r>
      <w:r w:rsidR="0063208D">
        <w:rPr>
          <w:sz w:val="28"/>
          <w:szCs w:val="28"/>
        </w:rPr>
        <w:t xml:space="preserve"> </w:t>
      </w:r>
      <w:r>
        <w:rPr>
          <w:sz w:val="28"/>
          <w:szCs w:val="28"/>
        </w:rPr>
        <w:t>показатели</w:t>
      </w:r>
      <w:r w:rsidR="0063208D">
        <w:rPr>
          <w:sz w:val="28"/>
          <w:szCs w:val="28"/>
        </w:rPr>
        <w:t xml:space="preserve"> </w:t>
      </w:r>
      <w:r>
        <w:rPr>
          <w:sz w:val="28"/>
          <w:szCs w:val="28"/>
        </w:rPr>
        <w:t>производительности</w:t>
      </w:r>
      <w:r w:rsidR="0063208D">
        <w:rPr>
          <w:sz w:val="28"/>
          <w:szCs w:val="28"/>
        </w:rPr>
        <w:t xml:space="preserve"> </w:t>
      </w:r>
      <w:r>
        <w:rPr>
          <w:sz w:val="28"/>
          <w:szCs w:val="28"/>
        </w:rPr>
        <w:t>центра</w:t>
      </w:r>
      <w:r w:rsidR="0063208D">
        <w:rPr>
          <w:sz w:val="28"/>
          <w:szCs w:val="28"/>
        </w:rPr>
        <w:t xml:space="preserve"> </w:t>
      </w:r>
      <w:r>
        <w:rPr>
          <w:sz w:val="28"/>
          <w:szCs w:val="28"/>
        </w:rPr>
        <w:t>в</w:t>
      </w:r>
      <w:r w:rsidR="0063208D">
        <w:rPr>
          <w:sz w:val="28"/>
          <w:szCs w:val="28"/>
        </w:rPr>
        <w:t xml:space="preserve"> </w:t>
      </w:r>
      <w:r>
        <w:rPr>
          <w:sz w:val="28"/>
          <w:szCs w:val="28"/>
        </w:rPr>
        <w:t>этот</w:t>
      </w:r>
      <w:r w:rsidR="0063208D">
        <w:rPr>
          <w:sz w:val="28"/>
          <w:szCs w:val="28"/>
        </w:rPr>
        <w:t xml:space="preserve"> </w:t>
      </w:r>
      <w:r>
        <w:rPr>
          <w:sz w:val="28"/>
          <w:szCs w:val="28"/>
        </w:rPr>
        <w:t>период.</w:t>
      </w:r>
    </w:p>
    <w:p w14:paraId="7F9C7803" w14:textId="3DD9BC3B" w:rsidR="00FE4AD3" w:rsidRDefault="0013571B">
      <w:pPr>
        <w:widowControl w:val="0"/>
        <w:autoSpaceDE w:val="0"/>
        <w:autoSpaceDN w:val="0"/>
        <w:adjustRightInd w:val="0"/>
        <w:ind w:firstLine="708"/>
        <w:jc w:val="both"/>
        <w:rPr>
          <w:sz w:val="28"/>
          <w:szCs w:val="28"/>
        </w:rPr>
      </w:pPr>
      <w:r>
        <w:rPr>
          <w:sz w:val="28"/>
          <w:szCs w:val="28"/>
        </w:rPr>
        <w:t>В</w:t>
      </w:r>
      <w:r w:rsidR="0063208D">
        <w:rPr>
          <w:sz w:val="28"/>
          <w:szCs w:val="28"/>
        </w:rPr>
        <w:t xml:space="preserve"> </w:t>
      </w:r>
      <w:r>
        <w:rPr>
          <w:sz w:val="28"/>
          <w:szCs w:val="28"/>
        </w:rPr>
        <w:t>ноябре</w:t>
      </w:r>
      <w:r w:rsidR="0063208D">
        <w:rPr>
          <w:sz w:val="28"/>
          <w:szCs w:val="28"/>
        </w:rPr>
        <w:t xml:space="preserve"> </w:t>
      </w:r>
      <w:r>
        <w:rPr>
          <w:sz w:val="28"/>
          <w:szCs w:val="28"/>
        </w:rPr>
        <w:t>2024</w:t>
      </w:r>
      <w:r w:rsidR="0063208D">
        <w:rPr>
          <w:sz w:val="28"/>
          <w:szCs w:val="28"/>
        </w:rPr>
        <w:t xml:space="preserve"> </w:t>
      </w:r>
      <w:r>
        <w:rPr>
          <w:sz w:val="28"/>
          <w:szCs w:val="28"/>
        </w:rPr>
        <w:t>года</w:t>
      </w:r>
      <w:r w:rsidR="0063208D">
        <w:rPr>
          <w:sz w:val="28"/>
          <w:szCs w:val="28"/>
        </w:rPr>
        <w:t xml:space="preserve"> </w:t>
      </w:r>
      <w:r>
        <w:rPr>
          <w:sz w:val="28"/>
          <w:szCs w:val="28"/>
        </w:rPr>
        <w:t>Центр</w:t>
      </w:r>
      <w:r w:rsidR="0063208D">
        <w:rPr>
          <w:sz w:val="28"/>
          <w:szCs w:val="28"/>
        </w:rPr>
        <w:t xml:space="preserve"> </w:t>
      </w:r>
      <w:r>
        <w:rPr>
          <w:sz w:val="28"/>
          <w:szCs w:val="28"/>
        </w:rPr>
        <w:t>Hyundai</w:t>
      </w:r>
      <w:r w:rsidR="0063208D">
        <w:rPr>
          <w:sz w:val="28"/>
          <w:szCs w:val="28"/>
        </w:rPr>
        <w:t xml:space="preserve"> </w:t>
      </w:r>
      <w:r>
        <w:rPr>
          <w:sz w:val="28"/>
          <w:szCs w:val="28"/>
        </w:rPr>
        <w:t>Premium</w:t>
      </w:r>
      <w:r w:rsidR="00474C43">
        <w:rPr>
          <w:sz w:val="28"/>
          <w:szCs w:val="28"/>
          <w:lang w:val="kk-KZ"/>
        </w:rPr>
        <w:t xml:space="preserve"> </w:t>
      </w:r>
      <w:r w:rsidR="00474C43">
        <w:rPr>
          <w:sz w:val="28"/>
          <w:szCs w:val="28"/>
          <w:lang w:val="en-US"/>
        </w:rPr>
        <w:t>Astana</w:t>
      </w:r>
      <w:r w:rsidR="0063208D">
        <w:rPr>
          <w:sz w:val="28"/>
          <w:szCs w:val="28"/>
        </w:rPr>
        <w:t xml:space="preserve"> </w:t>
      </w:r>
      <w:r>
        <w:rPr>
          <w:sz w:val="28"/>
          <w:szCs w:val="28"/>
        </w:rPr>
        <w:t>получил</w:t>
      </w:r>
      <w:r w:rsidR="0063208D">
        <w:rPr>
          <w:sz w:val="28"/>
          <w:szCs w:val="28"/>
        </w:rPr>
        <w:t xml:space="preserve"> </w:t>
      </w:r>
      <w:r>
        <w:rPr>
          <w:sz w:val="28"/>
          <w:szCs w:val="28"/>
        </w:rPr>
        <w:t>всего</w:t>
      </w:r>
      <w:r w:rsidR="0063208D">
        <w:rPr>
          <w:sz w:val="28"/>
          <w:szCs w:val="28"/>
        </w:rPr>
        <w:t xml:space="preserve"> </w:t>
      </w:r>
      <w:r>
        <w:rPr>
          <w:sz w:val="28"/>
          <w:szCs w:val="28"/>
        </w:rPr>
        <w:t>5,858</w:t>
      </w:r>
      <w:r w:rsidR="0063208D">
        <w:rPr>
          <w:sz w:val="28"/>
          <w:szCs w:val="28"/>
        </w:rPr>
        <w:t xml:space="preserve"> </w:t>
      </w:r>
      <w:r>
        <w:rPr>
          <w:sz w:val="28"/>
          <w:szCs w:val="28"/>
        </w:rPr>
        <w:t>заявок</w:t>
      </w:r>
      <w:r w:rsidR="0063208D">
        <w:rPr>
          <w:sz w:val="28"/>
          <w:szCs w:val="28"/>
        </w:rPr>
        <w:t xml:space="preserve"> </w:t>
      </w:r>
      <w:r>
        <w:rPr>
          <w:sz w:val="28"/>
          <w:szCs w:val="28"/>
        </w:rPr>
        <w:t>на</w:t>
      </w:r>
      <w:r w:rsidR="0063208D">
        <w:rPr>
          <w:sz w:val="28"/>
          <w:szCs w:val="28"/>
        </w:rPr>
        <w:t xml:space="preserve"> </w:t>
      </w:r>
      <w:r>
        <w:rPr>
          <w:sz w:val="28"/>
          <w:szCs w:val="28"/>
        </w:rPr>
        <w:t>обслуживание</w:t>
      </w:r>
      <w:r w:rsidR="0063208D">
        <w:rPr>
          <w:sz w:val="28"/>
          <w:szCs w:val="28"/>
        </w:rPr>
        <w:t xml:space="preserve"> </w:t>
      </w:r>
      <w:r>
        <w:rPr>
          <w:sz w:val="28"/>
          <w:szCs w:val="28"/>
        </w:rPr>
        <w:t>и</w:t>
      </w:r>
      <w:r w:rsidR="0063208D">
        <w:rPr>
          <w:sz w:val="28"/>
          <w:szCs w:val="28"/>
        </w:rPr>
        <w:t xml:space="preserve"> </w:t>
      </w:r>
      <w:r>
        <w:rPr>
          <w:sz w:val="28"/>
          <w:szCs w:val="28"/>
        </w:rPr>
        <w:t>успешно</w:t>
      </w:r>
      <w:r w:rsidR="0063208D">
        <w:rPr>
          <w:sz w:val="28"/>
          <w:szCs w:val="28"/>
        </w:rPr>
        <w:t xml:space="preserve"> </w:t>
      </w:r>
      <w:r>
        <w:rPr>
          <w:sz w:val="28"/>
          <w:szCs w:val="28"/>
        </w:rPr>
        <w:t>завершил</w:t>
      </w:r>
      <w:r w:rsidR="0063208D">
        <w:rPr>
          <w:sz w:val="28"/>
          <w:szCs w:val="28"/>
        </w:rPr>
        <w:t xml:space="preserve"> </w:t>
      </w:r>
      <w:r>
        <w:rPr>
          <w:sz w:val="28"/>
          <w:szCs w:val="28"/>
        </w:rPr>
        <w:t>5,313</w:t>
      </w:r>
      <w:r w:rsidR="0063208D">
        <w:rPr>
          <w:sz w:val="28"/>
          <w:szCs w:val="28"/>
        </w:rPr>
        <w:t xml:space="preserve"> </w:t>
      </w:r>
      <w:r>
        <w:rPr>
          <w:sz w:val="28"/>
          <w:szCs w:val="28"/>
        </w:rPr>
        <w:t>работ</w:t>
      </w:r>
      <w:r w:rsidR="0063208D">
        <w:rPr>
          <w:sz w:val="28"/>
          <w:szCs w:val="28"/>
        </w:rPr>
        <w:t xml:space="preserve"> </w:t>
      </w:r>
      <w:r>
        <w:rPr>
          <w:sz w:val="28"/>
          <w:szCs w:val="28"/>
        </w:rPr>
        <w:t>в</w:t>
      </w:r>
      <w:r w:rsidR="0063208D">
        <w:rPr>
          <w:sz w:val="28"/>
          <w:szCs w:val="28"/>
        </w:rPr>
        <w:t xml:space="preserve"> </w:t>
      </w:r>
      <w:r>
        <w:rPr>
          <w:sz w:val="28"/>
          <w:szCs w:val="28"/>
        </w:rPr>
        <w:t>таблице</w:t>
      </w:r>
      <w:r w:rsidR="0063208D">
        <w:rPr>
          <w:sz w:val="28"/>
          <w:szCs w:val="28"/>
        </w:rPr>
        <w:t xml:space="preserve"> </w:t>
      </w:r>
      <w:r>
        <w:rPr>
          <w:sz w:val="28"/>
          <w:szCs w:val="28"/>
        </w:rPr>
        <w:t>5.2.</w:t>
      </w:r>
      <w:r w:rsidR="0063208D">
        <w:rPr>
          <w:sz w:val="28"/>
          <w:szCs w:val="28"/>
        </w:rPr>
        <w:t xml:space="preserve"> </w:t>
      </w:r>
      <w:r>
        <w:rPr>
          <w:sz w:val="28"/>
          <w:szCs w:val="28"/>
        </w:rPr>
        <w:t>Ежедневная</w:t>
      </w:r>
      <w:r w:rsidR="0063208D">
        <w:rPr>
          <w:sz w:val="28"/>
          <w:szCs w:val="28"/>
        </w:rPr>
        <w:t xml:space="preserve"> </w:t>
      </w:r>
      <w:r>
        <w:rPr>
          <w:sz w:val="28"/>
          <w:szCs w:val="28"/>
        </w:rPr>
        <w:t>производительность</w:t>
      </w:r>
      <w:r w:rsidR="0063208D">
        <w:rPr>
          <w:sz w:val="28"/>
          <w:szCs w:val="28"/>
        </w:rPr>
        <w:t xml:space="preserve"> </w:t>
      </w:r>
      <w:r>
        <w:rPr>
          <w:sz w:val="28"/>
          <w:szCs w:val="28"/>
        </w:rPr>
        <w:t>варьировалась</w:t>
      </w:r>
      <w:r w:rsidR="0063208D">
        <w:rPr>
          <w:sz w:val="28"/>
          <w:szCs w:val="28"/>
        </w:rPr>
        <w:t xml:space="preserve"> </w:t>
      </w:r>
      <w:r>
        <w:rPr>
          <w:sz w:val="28"/>
          <w:szCs w:val="28"/>
        </w:rPr>
        <w:t>в</w:t>
      </w:r>
      <w:r w:rsidR="0063208D">
        <w:rPr>
          <w:sz w:val="28"/>
          <w:szCs w:val="28"/>
        </w:rPr>
        <w:t xml:space="preserve"> </w:t>
      </w:r>
      <w:r>
        <w:rPr>
          <w:sz w:val="28"/>
          <w:szCs w:val="28"/>
        </w:rPr>
        <w:t>течение</w:t>
      </w:r>
      <w:r w:rsidR="0063208D">
        <w:rPr>
          <w:sz w:val="28"/>
          <w:szCs w:val="28"/>
        </w:rPr>
        <w:t xml:space="preserve"> </w:t>
      </w:r>
      <w:r>
        <w:rPr>
          <w:sz w:val="28"/>
          <w:szCs w:val="28"/>
        </w:rPr>
        <w:t>месяца,</w:t>
      </w:r>
      <w:r w:rsidR="0063208D">
        <w:rPr>
          <w:sz w:val="28"/>
          <w:szCs w:val="28"/>
        </w:rPr>
        <w:t xml:space="preserve"> </w:t>
      </w:r>
      <w:r>
        <w:rPr>
          <w:sz w:val="28"/>
          <w:szCs w:val="28"/>
        </w:rPr>
        <w:t>с</w:t>
      </w:r>
      <w:r w:rsidR="0063208D">
        <w:rPr>
          <w:sz w:val="28"/>
          <w:szCs w:val="28"/>
        </w:rPr>
        <w:t xml:space="preserve"> </w:t>
      </w:r>
      <w:r>
        <w:rPr>
          <w:sz w:val="28"/>
          <w:szCs w:val="28"/>
        </w:rPr>
        <w:t>пиками</w:t>
      </w:r>
      <w:r w:rsidR="0063208D">
        <w:rPr>
          <w:sz w:val="28"/>
          <w:szCs w:val="28"/>
        </w:rPr>
        <w:t xml:space="preserve"> </w:t>
      </w:r>
      <w:r>
        <w:rPr>
          <w:sz w:val="28"/>
          <w:szCs w:val="28"/>
        </w:rPr>
        <w:t>как</w:t>
      </w:r>
      <w:r w:rsidR="0063208D">
        <w:rPr>
          <w:sz w:val="28"/>
          <w:szCs w:val="28"/>
        </w:rPr>
        <w:t xml:space="preserve"> </w:t>
      </w:r>
      <w:r>
        <w:rPr>
          <w:sz w:val="28"/>
          <w:szCs w:val="28"/>
        </w:rPr>
        <w:t>в</w:t>
      </w:r>
      <w:r w:rsidR="0063208D">
        <w:rPr>
          <w:sz w:val="28"/>
          <w:szCs w:val="28"/>
        </w:rPr>
        <w:t xml:space="preserve"> </w:t>
      </w:r>
      <w:r>
        <w:rPr>
          <w:sz w:val="28"/>
          <w:szCs w:val="28"/>
        </w:rPr>
        <w:t>запросах,</w:t>
      </w:r>
      <w:r w:rsidR="0063208D">
        <w:rPr>
          <w:sz w:val="28"/>
          <w:szCs w:val="28"/>
        </w:rPr>
        <w:t xml:space="preserve"> </w:t>
      </w:r>
      <w:r>
        <w:rPr>
          <w:sz w:val="28"/>
          <w:szCs w:val="28"/>
        </w:rPr>
        <w:t>так</w:t>
      </w:r>
      <w:r w:rsidR="0063208D">
        <w:rPr>
          <w:sz w:val="28"/>
          <w:szCs w:val="28"/>
        </w:rPr>
        <w:t xml:space="preserve"> </w:t>
      </w:r>
      <w:r>
        <w:rPr>
          <w:sz w:val="28"/>
          <w:szCs w:val="28"/>
        </w:rPr>
        <w:t>и</w:t>
      </w:r>
      <w:r w:rsidR="0063208D">
        <w:rPr>
          <w:sz w:val="28"/>
          <w:szCs w:val="28"/>
        </w:rPr>
        <w:t xml:space="preserve"> </w:t>
      </w:r>
      <w:r>
        <w:rPr>
          <w:sz w:val="28"/>
          <w:szCs w:val="28"/>
        </w:rPr>
        <w:t>в</w:t>
      </w:r>
      <w:r w:rsidR="0063208D">
        <w:rPr>
          <w:sz w:val="28"/>
          <w:szCs w:val="28"/>
        </w:rPr>
        <w:t xml:space="preserve"> </w:t>
      </w:r>
      <w:r>
        <w:rPr>
          <w:sz w:val="28"/>
          <w:szCs w:val="28"/>
        </w:rPr>
        <w:t>завершенных</w:t>
      </w:r>
      <w:r w:rsidR="0063208D">
        <w:rPr>
          <w:sz w:val="28"/>
          <w:szCs w:val="28"/>
        </w:rPr>
        <w:t xml:space="preserve"> </w:t>
      </w:r>
      <w:r>
        <w:rPr>
          <w:sz w:val="28"/>
          <w:szCs w:val="28"/>
        </w:rPr>
        <w:t>работах.</w:t>
      </w:r>
      <w:r w:rsidR="0063208D">
        <w:rPr>
          <w:sz w:val="28"/>
          <w:szCs w:val="28"/>
        </w:rPr>
        <w:t xml:space="preserve"> </w:t>
      </w:r>
      <w:r>
        <w:rPr>
          <w:sz w:val="28"/>
          <w:szCs w:val="28"/>
        </w:rPr>
        <w:t>Например,</w:t>
      </w:r>
      <w:r w:rsidR="0063208D">
        <w:rPr>
          <w:sz w:val="28"/>
          <w:szCs w:val="28"/>
        </w:rPr>
        <w:t xml:space="preserve"> </w:t>
      </w:r>
      <w:r>
        <w:rPr>
          <w:sz w:val="28"/>
          <w:szCs w:val="28"/>
        </w:rPr>
        <w:t>4</w:t>
      </w:r>
      <w:r w:rsidR="0063208D">
        <w:rPr>
          <w:sz w:val="28"/>
          <w:szCs w:val="28"/>
        </w:rPr>
        <w:t xml:space="preserve"> </w:t>
      </w:r>
      <w:r>
        <w:rPr>
          <w:sz w:val="28"/>
          <w:szCs w:val="28"/>
        </w:rPr>
        <w:t>ноября</w:t>
      </w:r>
      <w:r w:rsidR="0063208D">
        <w:rPr>
          <w:sz w:val="28"/>
          <w:szCs w:val="28"/>
        </w:rPr>
        <w:t xml:space="preserve"> </w:t>
      </w:r>
      <w:r>
        <w:rPr>
          <w:sz w:val="28"/>
          <w:szCs w:val="28"/>
        </w:rPr>
        <w:t>центр</w:t>
      </w:r>
      <w:r w:rsidR="0063208D">
        <w:rPr>
          <w:sz w:val="28"/>
          <w:szCs w:val="28"/>
        </w:rPr>
        <w:t xml:space="preserve"> </w:t>
      </w:r>
      <w:r>
        <w:rPr>
          <w:sz w:val="28"/>
          <w:szCs w:val="28"/>
        </w:rPr>
        <w:t>зафиксировал</w:t>
      </w:r>
      <w:r w:rsidR="0063208D">
        <w:rPr>
          <w:sz w:val="28"/>
          <w:szCs w:val="28"/>
        </w:rPr>
        <w:t xml:space="preserve"> </w:t>
      </w:r>
      <w:r>
        <w:rPr>
          <w:sz w:val="28"/>
          <w:szCs w:val="28"/>
        </w:rPr>
        <w:t>наибольшее</w:t>
      </w:r>
      <w:r w:rsidR="0063208D">
        <w:rPr>
          <w:sz w:val="28"/>
          <w:szCs w:val="28"/>
        </w:rPr>
        <w:t xml:space="preserve"> </w:t>
      </w:r>
      <w:r>
        <w:rPr>
          <w:sz w:val="28"/>
          <w:szCs w:val="28"/>
        </w:rPr>
        <w:t>количество</w:t>
      </w:r>
      <w:r w:rsidR="0063208D">
        <w:rPr>
          <w:sz w:val="28"/>
          <w:szCs w:val="28"/>
        </w:rPr>
        <w:t xml:space="preserve"> </w:t>
      </w:r>
      <w:r>
        <w:rPr>
          <w:sz w:val="28"/>
          <w:szCs w:val="28"/>
        </w:rPr>
        <w:t>запросов</w:t>
      </w:r>
      <w:r w:rsidR="0063208D">
        <w:rPr>
          <w:sz w:val="28"/>
          <w:szCs w:val="28"/>
        </w:rPr>
        <w:t xml:space="preserve"> </w:t>
      </w:r>
      <w:r>
        <w:rPr>
          <w:sz w:val="28"/>
          <w:szCs w:val="28"/>
        </w:rPr>
        <w:t>–</w:t>
      </w:r>
      <w:r w:rsidR="0063208D">
        <w:rPr>
          <w:sz w:val="28"/>
          <w:szCs w:val="28"/>
        </w:rPr>
        <w:t xml:space="preserve"> </w:t>
      </w:r>
      <w:r>
        <w:rPr>
          <w:sz w:val="28"/>
          <w:szCs w:val="28"/>
        </w:rPr>
        <w:t>223,</w:t>
      </w:r>
      <w:r w:rsidR="0063208D">
        <w:rPr>
          <w:sz w:val="28"/>
          <w:szCs w:val="28"/>
        </w:rPr>
        <w:t xml:space="preserve"> </w:t>
      </w:r>
      <w:r>
        <w:rPr>
          <w:sz w:val="28"/>
          <w:szCs w:val="28"/>
        </w:rPr>
        <w:t>что</w:t>
      </w:r>
      <w:r w:rsidR="0063208D">
        <w:rPr>
          <w:sz w:val="28"/>
          <w:szCs w:val="28"/>
        </w:rPr>
        <w:t xml:space="preserve"> </w:t>
      </w:r>
      <w:r>
        <w:rPr>
          <w:sz w:val="28"/>
          <w:szCs w:val="28"/>
        </w:rPr>
        <w:t>привело</w:t>
      </w:r>
      <w:r w:rsidR="0063208D">
        <w:rPr>
          <w:sz w:val="28"/>
          <w:szCs w:val="28"/>
        </w:rPr>
        <w:t xml:space="preserve"> </w:t>
      </w:r>
      <w:r>
        <w:rPr>
          <w:sz w:val="28"/>
          <w:szCs w:val="28"/>
        </w:rPr>
        <w:t>к</w:t>
      </w:r>
      <w:r w:rsidR="0063208D">
        <w:rPr>
          <w:sz w:val="28"/>
          <w:szCs w:val="28"/>
        </w:rPr>
        <w:t xml:space="preserve"> </w:t>
      </w:r>
      <w:r>
        <w:rPr>
          <w:sz w:val="28"/>
          <w:szCs w:val="28"/>
        </w:rPr>
        <w:t>завершению</w:t>
      </w:r>
      <w:r w:rsidR="0063208D">
        <w:rPr>
          <w:sz w:val="28"/>
          <w:szCs w:val="28"/>
        </w:rPr>
        <w:t xml:space="preserve"> </w:t>
      </w:r>
      <w:r>
        <w:rPr>
          <w:sz w:val="28"/>
          <w:szCs w:val="28"/>
        </w:rPr>
        <w:t>250</w:t>
      </w:r>
      <w:r w:rsidR="0063208D">
        <w:rPr>
          <w:sz w:val="28"/>
          <w:szCs w:val="28"/>
        </w:rPr>
        <w:t xml:space="preserve"> </w:t>
      </w:r>
      <w:r>
        <w:rPr>
          <w:sz w:val="28"/>
          <w:szCs w:val="28"/>
        </w:rPr>
        <w:t>работ.</w:t>
      </w:r>
      <w:r w:rsidR="0063208D">
        <w:rPr>
          <w:sz w:val="28"/>
          <w:szCs w:val="28"/>
        </w:rPr>
        <w:t xml:space="preserve"> </w:t>
      </w:r>
      <w:r>
        <w:rPr>
          <w:sz w:val="28"/>
          <w:szCs w:val="28"/>
        </w:rPr>
        <w:t>Напротив,</w:t>
      </w:r>
      <w:r w:rsidR="0063208D">
        <w:rPr>
          <w:sz w:val="28"/>
          <w:szCs w:val="28"/>
        </w:rPr>
        <w:t xml:space="preserve"> </w:t>
      </w:r>
      <w:r>
        <w:rPr>
          <w:sz w:val="28"/>
          <w:szCs w:val="28"/>
        </w:rPr>
        <w:t>17</w:t>
      </w:r>
      <w:r w:rsidR="0063208D">
        <w:rPr>
          <w:sz w:val="28"/>
          <w:szCs w:val="28"/>
        </w:rPr>
        <w:t xml:space="preserve"> </w:t>
      </w:r>
      <w:r>
        <w:rPr>
          <w:sz w:val="28"/>
          <w:szCs w:val="28"/>
        </w:rPr>
        <w:t>ноября</w:t>
      </w:r>
      <w:r w:rsidR="0063208D">
        <w:rPr>
          <w:sz w:val="28"/>
          <w:szCs w:val="28"/>
        </w:rPr>
        <w:t xml:space="preserve"> </w:t>
      </w:r>
      <w:r>
        <w:rPr>
          <w:sz w:val="28"/>
          <w:szCs w:val="28"/>
        </w:rPr>
        <w:t>наблюдалось</w:t>
      </w:r>
      <w:r w:rsidR="0063208D">
        <w:rPr>
          <w:sz w:val="28"/>
          <w:szCs w:val="28"/>
        </w:rPr>
        <w:t xml:space="preserve"> </w:t>
      </w:r>
      <w:r>
        <w:rPr>
          <w:sz w:val="28"/>
          <w:szCs w:val="28"/>
        </w:rPr>
        <w:t>значительное</w:t>
      </w:r>
      <w:r w:rsidR="0063208D">
        <w:rPr>
          <w:sz w:val="28"/>
          <w:szCs w:val="28"/>
        </w:rPr>
        <w:t xml:space="preserve"> </w:t>
      </w:r>
      <w:r>
        <w:rPr>
          <w:sz w:val="28"/>
          <w:szCs w:val="28"/>
        </w:rPr>
        <w:t>снижение,</w:t>
      </w:r>
      <w:r w:rsidR="0063208D">
        <w:rPr>
          <w:sz w:val="28"/>
          <w:szCs w:val="28"/>
        </w:rPr>
        <w:t xml:space="preserve"> </w:t>
      </w:r>
      <w:r>
        <w:rPr>
          <w:sz w:val="28"/>
          <w:szCs w:val="28"/>
        </w:rPr>
        <w:t>с</w:t>
      </w:r>
      <w:r w:rsidR="0063208D">
        <w:rPr>
          <w:sz w:val="28"/>
          <w:szCs w:val="28"/>
        </w:rPr>
        <w:t xml:space="preserve"> </w:t>
      </w:r>
      <w:r>
        <w:rPr>
          <w:sz w:val="28"/>
          <w:szCs w:val="28"/>
        </w:rPr>
        <w:t>только</w:t>
      </w:r>
      <w:r w:rsidR="0063208D">
        <w:rPr>
          <w:sz w:val="28"/>
          <w:szCs w:val="28"/>
        </w:rPr>
        <w:t xml:space="preserve"> </w:t>
      </w:r>
      <w:r>
        <w:rPr>
          <w:sz w:val="28"/>
          <w:szCs w:val="28"/>
        </w:rPr>
        <w:t>136</w:t>
      </w:r>
      <w:r w:rsidR="0063208D">
        <w:rPr>
          <w:sz w:val="28"/>
          <w:szCs w:val="28"/>
        </w:rPr>
        <w:t xml:space="preserve"> </w:t>
      </w:r>
      <w:r>
        <w:rPr>
          <w:sz w:val="28"/>
          <w:szCs w:val="28"/>
        </w:rPr>
        <w:t>запросами</w:t>
      </w:r>
      <w:r w:rsidR="0063208D">
        <w:rPr>
          <w:sz w:val="28"/>
          <w:szCs w:val="28"/>
        </w:rPr>
        <w:t xml:space="preserve"> </w:t>
      </w:r>
      <w:r>
        <w:rPr>
          <w:sz w:val="28"/>
          <w:szCs w:val="28"/>
        </w:rPr>
        <w:t>и</w:t>
      </w:r>
      <w:r w:rsidR="0063208D">
        <w:rPr>
          <w:sz w:val="28"/>
          <w:szCs w:val="28"/>
        </w:rPr>
        <w:t xml:space="preserve"> </w:t>
      </w:r>
      <w:r>
        <w:rPr>
          <w:sz w:val="28"/>
          <w:szCs w:val="28"/>
        </w:rPr>
        <w:t>всего</w:t>
      </w:r>
      <w:r w:rsidR="0063208D">
        <w:rPr>
          <w:sz w:val="28"/>
          <w:szCs w:val="28"/>
        </w:rPr>
        <w:t xml:space="preserve"> </w:t>
      </w:r>
      <w:r>
        <w:rPr>
          <w:sz w:val="28"/>
          <w:szCs w:val="28"/>
        </w:rPr>
        <w:t>89</w:t>
      </w:r>
      <w:r w:rsidR="0063208D">
        <w:rPr>
          <w:sz w:val="28"/>
          <w:szCs w:val="28"/>
        </w:rPr>
        <w:t xml:space="preserve"> </w:t>
      </w:r>
      <w:r>
        <w:rPr>
          <w:sz w:val="28"/>
          <w:szCs w:val="28"/>
        </w:rPr>
        <w:t>завершенными</w:t>
      </w:r>
      <w:r w:rsidR="0063208D">
        <w:rPr>
          <w:sz w:val="28"/>
          <w:szCs w:val="28"/>
        </w:rPr>
        <w:t xml:space="preserve"> </w:t>
      </w:r>
      <w:r>
        <w:rPr>
          <w:sz w:val="28"/>
          <w:szCs w:val="28"/>
        </w:rPr>
        <w:t>работами.</w:t>
      </w:r>
    </w:p>
    <w:p w14:paraId="30B4FE42" w14:textId="4C08DB5A" w:rsidR="00FE4AD3" w:rsidRDefault="0013571B">
      <w:pPr>
        <w:widowControl w:val="0"/>
        <w:autoSpaceDE w:val="0"/>
        <w:autoSpaceDN w:val="0"/>
        <w:adjustRightInd w:val="0"/>
        <w:ind w:firstLine="708"/>
        <w:jc w:val="both"/>
        <w:rPr>
          <w:sz w:val="28"/>
          <w:szCs w:val="28"/>
        </w:rPr>
      </w:pPr>
      <w:r>
        <w:rPr>
          <w:sz w:val="28"/>
          <w:szCs w:val="28"/>
        </w:rPr>
        <w:t>Данные</w:t>
      </w:r>
      <w:r w:rsidR="0063208D">
        <w:rPr>
          <w:sz w:val="28"/>
          <w:szCs w:val="28"/>
        </w:rPr>
        <w:t xml:space="preserve"> </w:t>
      </w:r>
      <w:r>
        <w:rPr>
          <w:sz w:val="28"/>
          <w:szCs w:val="28"/>
        </w:rPr>
        <w:t>указывают</w:t>
      </w:r>
      <w:r w:rsidR="0063208D">
        <w:rPr>
          <w:sz w:val="28"/>
          <w:szCs w:val="28"/>
        </w:rPr>
        <w:t xml:space="preserve"> </w:t>
      </w:r>
      <w:r>
        <w:rPr>
          <w:sz w:val="28"/>
          <w:szCs w:val="28"/>
        </w:rPr>
        <w:t>на</w:t>
      </w:r>
      <w:r w:rsidR="0063208D">
        <w:rPr>
          <w:sz w:val="28"/>
          <w:szCs w:val="28"/>
        </w:rPr>
        <w:t xml:space="preserve"> </w:t>
      </w:r>
      <w:r>
        <w:rPr>
          <w:sz w:val="28"/>
          <w:szCs w:val="28"/>
        </w:rPr>
        <w:t>то,</w:t>
      </w:r>
      <w:r w:rsidR="0063208D">
        <w:rPr>
          <w:sz w:val="28"/>
          <w:szCs w:val="28"/>
        </w:rPr>
        <w:t xml:space="preserve"> </w:t>
      </w:r>
      <w:r>
        <w:rPr>
          <w:sz w:val="28"/>
          <w:szCs w:val="28"/>
        </w:rPr>
        <w:t>что</w:t>
      </w:r>
      <w:r w:rsidR="0063208D">
        <w:rPr>
          <w:sz w:val="28"/>
          <w:szCs w:val="28"/>
        </w:rPr>
        <w:t xml:space="preserve"> </w:t>
      </w:r>
      <w:r>
        <w:rPr>
          <w:sz w:val="28"/>
          <w:szCs w:val="28"/>
        </w:rPr>
        <w:t>центр</w:t>
      </w:r>
      <w:r w:rsidR="0063208D">
        <w:rPr>
          <w:sz w:val="28"/>
          <w:szCs w:val="28"/>
        </w:rPr>
        <w:t xml:space="preserve"> </w:t>
      </w:r>
      <w:r>
        <w:rPr>
          <w:sz w:val="28"/>
          <w:szCs w:val="28"/>
        </w:rPr>
        <w:t>был</w:t>
      </w:r>
      <w:r w:rsidR="0063208D">
        <w:rPr>
          <w:sz w:val="28"/>
          <w:szCs w:val="28"/>
        </w:rPr>
        <w:t xml:space="preserve"> </w:t>
      </w:r>
      <w:r>
        <w:rPr>
          <w:sz w:val="28"/>
          <w:szCs w:val="28"/>
        </w:rPr>
        <w:t>особенно</w:t>
      </w:r>
      <w:r w:rsidR="0063208D">
        <w:rPr>
          <w:sz w:val="28"/>
          <w:szCs w:val="28"/>
        </w:rPr>
        <w:t xml:space="preserve"> </w:t>
      </w:r>
      <w:r>
        <w:rPr>
          <w:sz w:val="28"/>
          <w:szCs w:val="28"/>
        </w:rPr>
        <w:t>эффективен</w:t>
      </w:r>
      <w:r w:rsidR="0063208D">
        <w:rPr>
          <w:sz w:val="28"/>
          <w:szCs w:val="28"/>
        </w:rPr>
        <w:t xml:space="preserve"> </w:t>
      </w:r>
      <w:r>
        <w:rPr>
          <w:sz w:val="28"/>
          <w:szCs w:val="28"/>
        </w:rPr>
        <w:t>в</w:t>
      </w:r>
      <w:r w:rsidR="0063208D">
        <w:rPr>
          <w:sz w:val="28"/>
          <w:szCs w:val="28"/>
        </w:rPr>
        <w:t xml:space="preserve"> </w:t>
      </w:r>
      <w:r>
        <w:rPr>
          <w:sz w:val="28"/>
          <w:szCs w:val="28"/>
        </w:rPr>
        <w:t>дни</w:t>
      </w:r>
      <w:r w:rsidR="0063208D">
        <w:rPr>
          <w:sz w:val="28"/>
          <w:szCs w:val="28"/>
        </w:rPr>
        <w:t xml:space="preserve"> </w:t>
      </w:r>
      <w:r>
        <w:rPr>
          <w:sz w:val="28"/>
          <w:szCs w:val="28"/>
        </w:rPr>
        <w:t>с</w:t>
      </w:r>
      <w:r w:rsidR="0063208D">
        <w:rPr>
          <w:sz w:val="28"/>
          <w:szCs w:val="28"/>
        </w:rPr>
        <w:t xml:space="preserve"> </w:t>
      </w:r>
      <w:r>
        <w:rPr>
          <w:sz w:val="28"/>
          <w:szCs w:val="28"/>
        </w:rPr>
        <w:t>высоким</w:t>
      </w:r>
      <w:r w:rsidR="0063208D">
        <w:rPr>
          <w:sz w:val="28"/>
          <w:szCs w:val="28"/>
        </w:rPr>
        <w:t xml:space="preserve"> </w:t>
      </w:r>
      <w:r>
        <w:rPr>
          <w:sz w:val="28"/>
          <w:szCs w:val="28"/>
        </w:rPr>
        <w:t>спросом,</w:t>
      </w:r>
      <w:r w:rsidR="0063208D">
        <w:rPr>
          <w:sz w:val="28"/>
          <w:szCs w:val="28"/>
        </w:rPr>
        <w:t xml:space="preserve"> </w:t>
      </w:r>
      <w:r>
        <w:rPr>
          <w:sz w:val="28"/>
          <w:szCs w:val="28"/>
        </w:rPr>
        <w:t>такими</w:t>
      </w:r>
      <w:r w:rsidR="0063208D">
        <w:rPr>
          <w:sz w:val="28"/>
          <w:szCs w:val="28"/>
        </w:rPr>
        <w:t xml:space="preserve"> </w:t>
      </w:r>
      <w:r>
        <w:rPr>
          <w:sz w:val="28"/>
          <w:szCs w:val="28"/>
        </w:rPr>
        <w:t>как</w:t>
      </w:r>
      <w:r w:rsidR="0063208D">
        <w:rPr>
          <w:sz w:val="28"/>
          <w:szCs w:val="28"/>
        </w:rPr>
        <w:t xml:space="preserve"> </w:t>
      </w:r>
      <w:r>
        <w:rPr>
          <w:sz w:val="28"/>
          <w:szCs w:val="28"/>
        </w:rPr>
        <w:t>19</w:t>
      </w:r>
      <w:r w:rsidR="0063208D">
        <w:rPr>
          <w:sz w:val="28"/>
          <w:szCs w:val="28"/>
        </w:rPr>
        <w:t xml:space="preserve"> </w:t>
      </w:r>
      <w:r>
        <w:rPr>
          <w:sz w:val="28"/>
          <w:szCs w:val="28"/>
        </w:rPr>
        <w:t>ноября,</w:t>
      </w:r>
      <w:r w:rsidR="0063208D">
        <w:rPr>
          <w:sz w:val="28"/>
          <w:szCs w:val="28"/>
        </w:rPr>
        <w:t xml:space="preserve"> </w:t>
      </w:r>
      <w:r>
        <w:rPr>
          <w:sz w:val="28"/>
          <w:szCs w:val="28"/>
        </w:rPr>
        <w:t>когда</w:t>
      </w:r>
      <w:r w:rsidR="0063208D">
        <w:rPr>
          <w:sz w:val="28"/>
          <w:szCs w:val="28"/>
        </w:rPr>
        <w:t xml:space="preserve"> </w:t>
      </w:r>
      <w:r>
        <w:rPr>
          <w:sz w:val="28"/>
          <w:szCs w:val="28"/>
        </w:rPr>
        <w:t>294</w:t>
      </w:r>
      <w:r w:rsidR="0063208D">
        <w:rPr>
          <w:sz w:val="28"/>
          <w:szCs w:val="28"/>
        </w:rPr>
        <w:t xml:space="preserve"> </w:t>
      </w:r>
      <w:r>
        <w:rPr>
          <w:sz w:val="28"/>
          <w:szCs w:val="28"/>
        </w:rPr>
        <w:t>запроса</w:t>
      </w:r>
      <w:r w:rsidR="0063208D">
        <w:rPr>
          <w:sz w:val="28"/>
          <w:szCs w:val="28"/>
        </w:rPr>
        <w:t xml:space="preserve"> </w:t>
      </w:r>
      <w:r>
        <w:rPr>
          <w:sz w:val="28"/>
          <w:szCs w:val="28"/>
        </w:rPr>
        <w:t>соответствовали</w:t>
      </w:r>
      <w:r w:rsidR="0063208D">
        <w:rPr>
          <w:sz w:val="28"/>
          <w:szCs w:val="28"/>
        </w:rPr>
        <w:t xml:space="preserve"> </w:t>
      </w:r>
      <w:r>
        <w:rPr>
          <w:sz w:val="28"/>
          <w:szCs w:val="28"/>
        </w:rPr>
        <w:t>292</w:t>
      </w:r>
      <w:r w:rsidR="0063208D">
        <w:rPr>
          <w:sz w:val="28"/>
          <w:szCs w:val="28"/>
        </w:rPr>
        <w:t xml:space="preserve"> </w:t>
      </w:r>
      <w:r>
        <w:rPr>
          <w:sz w:val="28"/>
          <w:szCs w:val="28"/>
        </w:rPr>
        <w:t>завершенным</w:t>
      </w:r>
      <w:r w:rsidR="0063208D">
        <w:rPr>
          <w:sz w:val="28"/>
          <w:szCs w:val="28"/>
        </w:rPr>
        <w:t xml:space="preserve"> </w:t>
      </w:r>
      <w:r>
        <w:rPr>
          <w:sz w:val="28"/>
          <w:szCs w:val="28"/>
        </w:rPr>
        <w:t>работам,</w:t>
      </w:r>
      <w:r w:rsidR="0063208D">
        <w:rPr>
          <w:sz w:val="28"/>
          <w:szCs w:val="28"/>
        </w:rPr>
        <w:t xml:space="preserve"> </w:t>
      </w:r>
      <w:r>
        <w:rPr>
          <w:sz w:val="28"/>
          <w:szCs w:val="28"/>
        </w:rPr>
        <w:t>что</w:t>
      </w:r>
      <w:r w:rsidR="0063208D">
        <w:rPr>
          <w:sz w:val="28"/>
          <w:szCs w:val="28"/>
        </w:rPr>
        <w:t xml:space="preserve"> </w:t>
      </w:r>
      <w:r>
        <w:rPr>
          <w:sz w:val="28"/>
          <w:szCs w:val="28"/>
        </w:rPr>
        <w:t>отражает</w:t>
      </w:r>
      <w:r w:rsidR="0063208D">
        <w:rPr>
          <w:sz w:val="28"/>
          <w:szCs w:val="28"/>
        </w:rPr>
        <w:t xml:space="preserve"> </w:t>
      </w:r>
      <w:r>
        <w:rPr>
          <w:sz w:val="28"/>
          <w:szCs w:val="28"/>
        </w:rPr>
        <w:t>почти</w:t>
      </w:r>
      <w:r w:rsidR="0063208D">
        <w:rPr>
          <w:sz w:val="28"/>
          <w:szCs w:val="28"/>
        </w:rPr>
        <w:t xml:space="preserve"> </w:t>
      </w:r>
      <w:r>
        <w:rPr>
          <w:sz w:val="28"/>
          <w:szCs w:val="28"/>
        </w:rPr>
        <w:t>идеальный</w:t>
      </w:r>
      <w:r w:rsidR="0063208D">
        <w:rPr>
          <w:sz w:val="28"/>
          <w:szCs w:val="28"/>
        </w:rPr>
        <w:t xml:space="preserve"> </w:t>
      </w:r>
      <w:r>
        <w:rPr>
          <w:sz w:val="28"/>
          <w:szCs w:val="28"/>
        </w:rPr>
        <w:t>уровень</w:t>
      </w:r>
      <w:r w:rsidR="0063208D">
        <w:rPr>
          <w:sz w:val="28"/>
          <w:szCs w:val="28"/>
        </w:rPr>
        <w:t xml:space="preserve"> </w:t>
      </w:r>
      <w:r>
        <w:rPr>
          <w:sz w:val="28"/>
          <w:szCs w:val="28"/>
        </w:rPr>
        <w:t>выполнения.</w:t>
      </w:r>
      <w:r w:rsidR="0063208D">
        <w:rPr>
          <w:sz w:val="28"/>
          <w:szCs w:val="28"/>
        </w:rPr>
        <w:t xml:space="preserve"> </w:t>
      </w:r>
      <w:r>
        <w:rPr>
          <w:sz w:val="28"/>
          <w:szCs w:val="28"/>
        </w:rPr>
        <w:t>Однако</w:t>
      </w:r>
      <w:r w:rsidR="0063208D">
        <w:rPr>
          <w:sz w:val="28"/>
          <w:szCs w:val="28"/>
        </w:rPr>
        <w:t xml:space="preserve"> </w:t>
      </w:r>
      <w:r>
        <w:rPr>
          <w:sz w:val="28"/>
          <w:szCs w:val="28"/>
        </w:rPr>
        <w:t>в</w:t>
      </w:r>
      <w:r w:rsidR="0063208D">
        <w:rPr>
          <w:sz w:val="28"/>
          <w:szCs w:val="28"/>
        </w:rPr>
        <w:t xml:space="preserve"> </w:t>
      </w:r>
      <w:r>
        <w:rPr>
          <w:sz w:val="28"/>
          <w:szCs w:val="28"/>
        </w:rPr>
        <w:t>некоторые</w:t>
      </w:r>
      <w:r w:rsidR="0063208D">
        <w:rPr>
          <w:sz w:val="28"/>
          <w:szCs w:val="28"/>
        </w:rPr>
        <w:t xml:space="preserve"> </w:t>
      </w:r>
      <w:r>
        <w:rPr>
          <w:sz w:val="28"/>
          <w:szCs w:val="28"/>
        </w:rPr>
        <w:t>дни,</w:t>
      </w:r>
      <w:r w:rsidR="0063208D">
        <w:rPr>
          <w:sz w:val="28"/>
          <w:szCs w:val="28"/>
        </w:rPr>
        <w:t xml:space="preserve"> </w:t>
      </w:r>
      <w:r>
        <w:rPr>
          <w:sz w:val="28"/>
          <w:szCs w:val="28"/>
        </w:rPr>
        <w:t>такие</w:t>
      </w:r>
      <w:r w:rsidR="0063208D">
        <w:rPr>
          <w:sz w:val="28"/>
          <w:szCs w:val="28"/>
        </w:rPr>
        <w:t xml:space="preserve"> </w:t>
      </w:r>
      <w:r>
        <w:rPr>
          <w:sz w:val="28"/>
          <w:szCs w:val="28"/>
        </w:rPr>
        <w:t>как</w:t>
      </w:r>
      <w:r w:rsidR="0063208D">
        <w:rPr>
          <w:sz w:val="28"/>
          <w:szCs w:val="28"/>
        </w:rPr>
        <w:t xml:space="preserve"> </w:t>
      </w:r>
      <w:r>
        <w:rPr>
          <w:sz w:val="28"/>
          <w:szCs w:val="28"/>
        </w:rPr>
        <w:t>6</w:t>
      </w:r>
      <w:r w:rsidR="0063208D">
        <w:rPr>
          <w:sz w:val="28"/>
          <w:szCs w:val="28"/>
        </w:rPr>
        <w:t xml:space="preserve"> </w:t>
      </w:r>
      <w:r>
        <w:rPr>
          <w:sz w:val="28"/>
          <w:szCs w:val="28"/>
        </w:rPr>
        <w:t>и</w:t>
      </w:r>
      <w:r w:rsidR="0063208D">
        <w:rPr>
          <w:sz w:val="28"/>
          <w:szCs w:val="28"/>
        </w:rPr>
        <w:t xml:space="preserve"> </w:t>
      </w:r>
      <w:r>
        <w:rPr>
          <w:sz w:val="28"/>
          <w:szCs w:val="28"/>
        </w:rPr>
        <w:t>17</w:t>
      </w:r>
      <w:r w:rsidR="0063208D">
        <w:rPr>
          <w:sz w:val="28"/>
          <w:szCs w:val="28"/>
        </w:rPr>
        <w:t xml:space="preserve"> </w:t>
      </w:r>
      <w:r>
        <w:rPr>
          <w:sz w:val="28"/>
          <w:szCs w:val="28"/>
        </w:rPr>
        <w:t>ноября,</w:t>
      </w:r>
      <w:r w:rsidR="0063208D">
        <w:rPr>
          <w:sz w:val="28"/>
          <w:szCs w:val="28"/>
        </w:rPr>
        <w:t xml:space="preserve"> </w:t>
      </w:r>
      <w:r>
        <w:rPr>
          <w:sz w:val="28"/>
          <w:szCs w:val="28"/>
        </w:rPr>
        <w:t>были</w:t>
      </w:r>
      <w:r w:rsidR="0063208D">
        <w:rPr>
          <w:sz w:val="28"/>
          <w:szCs w:val="28"/>
        </w:rPr>
        <w:t xml:space="preserve"> </w:t>
      </w:r>
      <w:r>
        <w:rPr>
          <w:sz w:val="28"/>
          <w:szCs w:val="28"/>
        </w:rPr>
        <w:t>отмечены</w:t>
      </w:r>
      <w:r w:rsidR="0063208D">
        <w:rPr>
          <w:sz w:val="28"/>
          <w:szCs w:val="28"/>
        </w:rPr>
        <w:t xml:space="preserve"> </w:t>
      </w:r>
      <w:r>
        <w:rPr>
          <w:sz w:val="28"/>
          <w:szCs w:val="28"/>
        </w:rPr>
        <w:t>более</w:t>
      </w:r>
      <w:r w:rsidR="0063208D">
        <w:rPr>
          <w:sz w:val="28"/>
          <w:szCs w:val="28"/>
        </w:rPr>
        <w:t xml:space="preserve"> </w:t>
      </w:r>
      <w:r>
        <w:rPr>
          <w:sz w:val="28"/>
          <w:szCs w:val="28"/>
        </w:rPr>
        <w:t>низкие</w:t>
      </w:r>
      <w:r w:rsidR="0063208D">
        <w:rPr>
          <w:sz w:val="28"/>
          <w:szCs w:val="28"/>
        </w:rPr>
        <w:t xml:space="preserve"> </w:t>
      </w:r>
      <w:r>
        <w:rPr>
          <w:sz w:val="28"/>
          <w:szCs w:val="28"/>
        </w:rPr>
        <w:t>показатели</w:t>
      </w:r>
      <w:r w:rsidR="0063208D">
        <w:rPr>
          <w:sz w:val="28"/>
          <w:szCs w:val="28"/>
        </w:rPr>
        <w:t xml:space="preserve"> </w:t>
      </w:r>
      <w:r>
        <w:rPr>
          <w:sz w:val="28"/>
          <w:szCs w:val="28"/>
        </w:rPr>
        <w:t>завершения</w:t>
      </w:r>
      <w:r w:rsidR="0063208D">
        <w:rPr>
          <w:sz w:val="28"/>
          <w:szCs w:val="28"/>
        </w:rPr>
        <w:t xml:space="preserve"> </w:t>
      </w:r>
      <w:r>
        <w:rPr>
          <w:sz w:val="28"/>
          <w:szCs w:val="28"/>
        </w:rPr>
        <w:t>по</w:t>
      </w:r>
      <w:r w:rsidR="0063208D">
        <w:rPr>
          <w:sz w:val="28"/>
          <w:szCs w:val="28"/>
        </w:rPr>
        <w:t xml:space="preserve"> </w:t>
      </w:r>
      <w:r>
        <w:rPr>
          <w:sz w:val="28"/>
          <w:szCs w:val="28"/>
        </w:rPr>
        <w:t>сравнению</w:t>
      </w:r>
      <w:r w:rsidR="0063208D">
        <w:rPr>
          <w:sz w:val="28"/>
          <w:szCs w:val="28"/>
        </w:rPr>
        <w:t xml:space="preserve"> </w:t>
      </w:r>
      <w:r>
        <w:rPr>
          <w:sz w:val="28"/>
          <w:szCs w:val="28"/>
        </w:rPr>
        <w:t>с</w:t>
      </w:r>
      <w:r w:rsidR="0063208D">
        <w:rPr>
          <w:sz w:val="28"/>
          <w:szCs w:val="28"/>
        </w:rPr>
        <w:t xml:space="preserve"> </w:t>
      </w:r>
      <w:r>
        <w:rPr>
          <w:sz w:val="28"/>
          <w:szCs w:val="28"/>
        </w:rPr>
        <w:t>количеством</w:t>
      </w:r>
      <w:r w:rsidR="0063208D">
        <w:rPr>
          <w:sz w:val="28"/>
          <w:szCs w:val="28"/>
        </w:rPr>
        <w:t xml:space="preserve"> </w:t>
      </w:r>
      <w:r>
        <w:rPr>
          <w:sz w:val="28"/>
          <w:szCs w:val="28"/>
        </w:rPr>
        <w:t>запросов,</w:t>
      </w:r>
      <w:r w:rsidR="0063208D">
        <w:rPr>
          <w:sz w:val="28"/>
          <w:szCs w:val="28"/>
        </w:rPr>
        <w:t xml:space="preserve"> </w:t>
      </w:r>
      <w:r>
        <w:rPr>
          <w:sz w:val="28"/>
          <w:szCs w:val="28"/>
        </w:rPr>
        <w:t>что</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потенциальные</w:t>
      </w:r>
      <w:r w:rsidR="0063208D">
        <w:rPr>
          <w:sz w:val="28"/>
          <w:szCs w:val="28"/>
        </w:rPr>
        <w:t xml:space="preserve"> </w:t>
      </w:r>
      <w:r>
        <w:rPr>
          <w:sz w:val="28"/>
          <w:szCs w:val="28"/>
        </w:rPr>
        <w:t>области</w:t>
      </w:r>
      <w:r w:rsidR="0063208D">
        <w:rPr>
          <w:sz w:val="28"/>
          <w:szCs w:val="28"/>
        </w:rPr>
        <w:t xml:space="preserve"> </w:t>
      </w:r>
      <w:r>
        <w:rPr>
          <w:sz w:val="28"/>
          <w:szCs w:val="28"/>
        </w:rPr>
        <w:t>для</w:t>
      </w:r>
      <w:r w:rsidR="0063208D">
        <w:rPr>
          <w:sz w:val="28"/>
          <w:szCs w:val="28"/>
        </w:rPr>
        <w:t xml:space="preserve"> </w:t>
      </w:r>
      <w:r>
        <w:rPr>
          <w:sz w:val="28"/>
          <w:szCs w:val="28"/>
        </w:rPr>
        <w:t>улучшения</w:t>
      </w:r>
      <w:r w:rsidR="0063208D">
        <w:rPr>
          <w:sz w:val="28"/>
          <w:szCs w:val="28"/>
        </w:rPr>
        <w:t xml:space="preserve"> </w:t>
      </w:r>
      <w:r>
        <w:rPr>
          <w:sz w:val="28"/>
          <w:szCs w:val="28"/>
        </w:rPr>
        <w:t>оперативной</w:t>
      </w:r>
      <w:r w:rsidR="0063208D">
        <w:rPr>
          <w:sz w:val="28"/>
          <w:szCs w:val="28"/>
        </w:rPr>
        <w:t xml:space="preserve"> </w:t>
      </w:r>
      <w:r>
        <w:rPr>
          <w:sz w:val="28"/>
          <w:szCs w:val="28"/>
        </w:rPr>
        <w:t>деятельности.</w:t>
      </w:r>
    </w:p>
    <w:bookmarkEnd w:id="63"/>
    <w:p w14:paraId="2A8AE47F" w14:textId="77777777" w:rsidR="00FE4AD3" w:rsidRDefault="00FE4AD3">
      <w:pPr>
        <w:widowControl w:val="0"/>
        <w:autoSpaceDE w:val="0"/>
        <w:autoSpaceDN w:val="0"/>
        <w:adjustRightInd w:val="0"/>
        <w:ind w:firstLine="708"/>
        <w:jc w:val="both"/>
        <w:rPr>
          <w:sz w:val="28"/>
          <w:szCs w:val="28"/>
        </w:rPr>
      </w:pPr>
    </w:p>
    <w:p w14:paraId="2D6CB0A8" w14:textId="1E535FFB" w:rsidR="00FE4AD3" w:rsidRDefault="0013571B">
      <w:pPr>
        <w:widowControl w:val="0"/>
        <w:autoSpaceDE w:val="0"/>
        <w:autoSpaceDN w:val="0"/>
        <w:adjustRightInd w:val="0"/>
        <w:jc w:val="both"/>
        <w:rPr>
          <w:sz w:val="28"/>
          <w:szCs w:val="28"/>
        </w:rPr>
      </w:pPr>
      <w:r>
        <w:rPr>
          <w:sz w:val="28"/>
          <w:szCs w:val="28"/>
        </w:rPr>
        <w:t>Таблица</w:t>
      </w:r>
      <w:r w:rsidR="0063208D">
        <w:rPr>
          <w:sz w:val="28"/>
          <w:szCs w:val="28"/>
        </w:rPr>
        <w:t xml:space="preserve"> </w:t>
      </w:r>
      <w:r>
        <w:rPr>
          <w:sz w:val="28"/>
          <w:szCs w:val="28"/>
        </w:rPr>
        <w:t>5.2</w:t>
      </w:r>
      <w:r w:rsidR="0063208D">
        <w:rPr>
          <w:sz w:val="28"/>
          <w:szCs w:val="28"/>
        </w:rPr>
        <w:t xml:space="preserve"> </w:t>
      </w:r>
      <w:r>
        <w:rPr>
          <w:sz w:val="28"/>
          <w:szCs w:val="28"/>
        </w:rPr>
        <w:t>–</w:t>
      </w:r>
      <w:r w:rsidR="0063208D">
        <w:rPr>
          <w:sz w:val="28"/>
          <w:szCs w:val="28"/>
        </w:rPr>
        <w:t xml:space="preserve"> </w:t>
      </w:r>
      <w:r>
        <w:rPr>
          <w:sz w:val="28"/>
          <w:szCs w:val="28"/>
        </w:rPr>
        <w:t>Данные</w:t>
      </w:r>
      <w:r w:rsidR="0063208D">
        <w:rPr>
          <w:sz w:val="28"/>
          <w:szCs w:val="28"/>
        </w:rPr>
        <w:t xml:space="preserve"> </w:t>
      </w:r>
      <w:r>
        <w:rPr>
          <w:sz w:val="28"/>
          <w:szCs w:val="28"/>
        </w:rPr>
        <w:t>на</w:t>
      </w:r>
      <w:r w:rsidR="0063208D">
        <w:rPr>
          <w:sz w:val="28"/>
          <w:szCs w:val="28"/>
        </w:rPr>
        <w:t xml:space="preserve"> </w:t>
      </w:r>
      <w:r>
        <w:rPr>
          <w:sz w:val="28"/>
          <w:szCs w:val="28"/>
        </w:rPr>
        <w:t>ноябрь</w:t>
      </w:r>
      <w:r w:rsidR="0063208D">
        <w:rPr>
          <w:sz w:val="28"/>
          <w:szCs w:val="28"/>
        </w:rPr>
        <w:t xml:space="preserve"> </w:t>
      </w:r>
      <w:r>
        <w:rPr>
          <w:sz w:val="28"/>
          <w:szCs w:val="28"/>
        </w:rPr>
        <w:t>2024</w:t>
      </w:r>
      <w:r w:rsidR="0063208D">
        <w:rPr>
          <w:sz w:val="28"/>
          <w:szCs w:val="28"/>
        </w:rPr>
        <w:t xml:space="preserve"> </w:t>
      </w:r>
      <w:r>
        <w:rPr>
          <w:sz w:val="28"/>
          <w:szCs w:val="28"/>
        </w:rPr>
        <w:t>г.</w:t>
      </w:r>
    </w:p>
    <w:tbl>
      <w:tblPr>
        <w:tblStyle w:val="aff5"/>
        <w:tblW w:w="9497" w:type="dxa"/>
        <w:tblInd w:w="137" w:type="dxa"/>
        <w:tblLook w:val="04A0" w:firstRow="1" w:lastRow="0" w:firstColumn="1" w:lastColumn="0" w:noHBand="0" w:noVBand="1"/>
      </w:tblPr>
      <w:tblGrid>
        <w:gridCol w:w="2410"/>
        <w:gridCol w:w="2693"/>
        <w:gridCol w:w="4394"/>
      </w:tblGrid>
      <w:tr w:rsidR="00FE4AD3" w14:paraId="48F0BA9A" w14:textId="77777777">
        <w:tc>
          <w:tcPr>
            <w:tcW w:w="2410" w:type="dxa"/>
            <w:shd w:val="clear" w:color="auto" w:fill="365F91" w:themeFill="accent1" w:themeFillShade="BF"/>
          </w:tcPr>
          <w:p w14:paraId="3DC1F2AD" w14:textId="31619204" w:rsidR="00FE4AD3" w:rsidRDefault="0013571B">
            <w:pPr>
              <w:pStyle w:val="text"/>
              <w:spacing w:line="240" w:lineRule="auto"/>
              <w:ind w:firstLine="0"/>
              <w:jc w:val="center"/>
              <w:rPr>
                <w:b/>
                <w:bCs/>
                <w:color w:val="FFFFFF" w:themeColor="background1"/>
                <w:sz w:val="28"/>
                <w:szCs w:val="28"/>
              </w:rPr>
            </w:pPr>
            <w:r>
              <w:rPr>
                <w:b/>
                <w:bCs/>
                <w:color w:val="FFFFFF" w:themeColor="background1"/>
                <w:sz w:val="28"/>
                <w:szCs w:val="28"/>
              </w:rPr>
              <w:t>Дата</w:t>
            </w:r>
            <w:r w:rsidR="0063208D">
              <w:rPr>
                <w:b/>
                <w:bCs/>
                <w:color w:val="FFFFFF" w:themeColor="background1"/>
                <w:sz w:val="28"/>
                <w:szCs w:val="28"/>
              </w:rPr>
              <w:t xml:space="preserve"> </w:t>
            </w:r>
          </w:p>
        </w:tc>
        <w:tc>
          <w:tcPr>
            <w:tcW w:w="2693" w:type="dxa"/>
            <w:shd w:val="clear" w:color="auto" w:fill="365F91" w:themeFill="accent1" w:themeFillShade="BF"/>
          </w:tcPr>
          <w:p w14:paraId="5487A1ED" w14:textId="45FEFEC4" w:rsidR="00FE4AD3" w:rsidRDefault="0013571B">
            <w:pPr>
              <w:pStyle w:val="text"/>
              <w:spacing w:line="240" w:lineRule="auto"/>
              <w:ind w:firstLine="0"/>
              <w:jc w:val="center"/>
              <w:rPr>
                <w:b/>
                <w:bCs/>
                <w:color w:val="FFFFFF" w:themeColor="background1"/>
                <w:sz w:val="28"/>
                <w:szCs w:val="28"/>
              </w:rPr>
            </w:pPr>
            <w:r>
              <w:rPr>
                <w:b/>
                <w:bCs/>
                <w:color w:val="FFFFFF" w:themeColor="background1"/>
                <w:sz w:val="28"/>
                <w:szCs w:val="28"/>
              </w:rPr>
              <w:t>Количество</w:t>
            </w:r>
            <w:r w:rsidR="0063208D">
              <w:rPr>
                <w:b/>
                <w:bCs/>
                <w:color w:val="FFFFFF" w:themeColor="background1"/>
                <w:sz w:val="28"/>
                <w:szCs w:val="28"/>
              </w:rPr>
              <w:t xml:space="preserve"> </w:t>
            </w:r>
            <w:r>
              <w:rPr>
                <w:b/>
                <w:bCs/>
                <w:color w:val="FFFFFF" w:themeColor="background1"/>
                <w:sz w:val="28"/>
                <w:szCs w:val="28"/>
              </w:rPr>
              <w:t>заявок</w:t>
            </w:r>
            <w:r w:rsidR="0063208D">
              <w:rPr>
                <w:b/>
                <w:bCs/>
                <w:color w:val="FFFFFF" w:themeColor="background1"/>
                <w:sz w:val="28"/>
                <w:szCs w:val="28"/>
              </w:rPr>
              <w:t xml:space="preserve"> </w:t>
            </w:r>
          </w:p>
        </w:tc>
        <w:tc>
          <w:tcPr>
            <w:tcW w:w="4394" w:type="dxa"/>
            <w:shd w:val="clear" w:color="auto" w:fill="365F91" w:themeFill="accent1" w:themeFillShade="BF"/>
          </w:tcPr>
          <w:p w14:paraId="725BDB15" w14:textId="34E844C3" w:rsidR="00FE4AD3" w:rsidRDefault="0013571B">
            <w:pPr>
              <w:pStyle w:val="text"/>
              <w:spacing w:line="240" w:lineRule="auto"/>
              <w:ind w:firstLine="0"/>
              <w:jc w:val="center"/>
              <w:rPr>
                <w:b/>
                <w:bCs/>
                <w:color w:val="FFFFFF" w:themeColor="background1"/>
                <w:sz w:val="28"/>
                <w:szCs w:val="28"/>
              </w:rPr>
            </w:pPr>
            <w:r>
              <w:rPr>
                <w:b/>
                <w:bCs/>
                <w:color w:val="FFFFFF" w:themeColor="background1"/>
                <w:sz w:val="28"/>
                <w:szCs w:val="28"/>
              </w:rPr>
              <w:t>Количество</w:t>
            </w:r>
            <w:r w:rsidR="0063208D">
              <w:rPr>
                <w:b/>
                <w:bCs/>
                <w:color w:val="FFFFFF" w:themeColor="background1"/>
                <w:sz w:val="28"/>
                <w:szCs w:val="28"/>
              </w:rPr>
              <w:t xml:space="preserve"> </w:t>
            </w:r>
            <w:r>
              <w:rPr>
                <w:b/>
                <w:bCs/>
                <w:color w:val="FFFFFF" w:themeColor="background1"/>
                <w:sz w:val="28"/>
                <w:szCs w:val="28"/>
              </w:rPr>
              <w:t>выполненных</w:t>
            </w:r>
            <w:r w:rsidR="0063208D">
              <w:rPr>
                <w:b/>
                <w:bCs/>
                <w:color w:val="FFFFFF" w:themeColor="background1"/>
                <w:sz w:val="28"/>
                <w:szCs w:val="28"/>
              </w:rPr>
              <w:t xml:space="preserve"> </w:t>
            </w:r>
            <w:r>
              <w:rPr>
                <w:b/>
                <w:bCs/>
                <w:color w:val="FFFFFF" w:themeColor="background1"/>
                <w:sz w:val="28"/>
                <w:szCs w:val="28"/>
              </w:rPr>
              <w:t>работ</w:t>
            </w:r>
          </w:p>
        </w:tc>
      </w:tr>
      <w:tr w:rsidR="00FE4AD3" w14:paraId="011A6B02" w14:textId="77777777">
        <w:tc>
          <w:tcPr>
            <w:tcW w:w="2410" w:type="dxa"/>
          </w:tcPr>
          <w:p w14:paraId="56337717" w14:textId="77777777" w:rsidR="00FE4AD3" w:rsidRDefault="0013571B">
            <w:pPr>
              <w:pStyle w:val="text"/>
              <w:spacing w:line="240" w:lineRule="auto"/>
              <w:ind w:firstLine="0"/>
              <w:jc w:val="center"/>
              <w:rPr>
                <w:sz w:val="24"/>
                <w:szCs w:val="24"/>
              </w:rPr>
            </w:pPr>
            <w:r>
              <w:rPr>
                <w:color w:val="333333"/>
                <w:sz w:val="24"/>
                <w:szCs w:val="24"/>
              </w:rPr>
              <w:t>01.11.2024</w:t>
            </w:r>
          </w:p>
        </w:tc>
        <w:tc>
          <w:tcPr>
            <w:tcW w:w="2693" w:type="dxa"/>
            <w:vAlign w:val="bottom"/>
          </w:tcPr>
          <w:p w14:paraId="0F6CA2B2" w14:textId="77777777" w:rsidR="00FE4AD3" w:rsidRDefault="0013571B">
            <w:pPr>
              <w:pStyle w:val="text"/>
              <w:spacing w:line="240" w:lineRule="auto"/>
              <w:ind w:firstLine="0"/>
              <w:jc w:val="center"/>
              <w:rPr>
                <w:sz w:val="24"/>
                <w:szCs w:val="24"/>
              </w:rPr>
            </w:pPr>
            <w:r>
              <w:rPr>
                <w:sz w:val="24"/>
                <w:szCs w:val="24"/>
              </w:rPr>
              <w:t>144</w:t>
            </w:r>
          </w:p>
        </w:tc>
        <w:tc>
          <w:tcPr>
            <w:tcW w:w="4394" w:type="dxa"/>
            <w:vAlign w:val="bottom"/>
          </w:tcPr>
          <w:p w14:paraId="55AA4B5F" w14:textId="77777777" w:rsidR="00FE4AD3" w:rsidRDefault="0013571B">
            <w:pPr>
              <w:pStyle w:val="text"/>
              <w:spacing w:line="240" w:lineRule="auto"/>
              <w:ind w:firstLine="0"/>
              <w:jc w:val="center"/>
              <w:rPr>
                <w:sz w:val="24"/>
                <w:szCs w:val="24"/>
              </w:rPr>
            </w:pPr>
            <w:r>
              <w:rPr>
                <w:sz w:val="24"/>
                <w:szCs w:val="24"/>
              </w:rPr>
              <w:t>95</w:t>
            </w:r>
          </w:p>
        </w:tc>
      </w:tr>
      <w:tr w:rsidR="00FE4AD3" w14:paraId="64B900E5" w14:textId="77777777">
        <w:tc>
          <w:tcPr>
            <w:tcW w:w="2410" w:type="dxa"/>
          </w:tcPr>
          <w:p w14:paraId="6D87E9FD" w14:textId="77777777" w:rsidR="00FE4AD3" w:rsidRDefault="0013571B">
            <w:pPr>
              <w:pStyle w:val="text"/>
              <w:spacing w:line="240" w:lineRule="auto"/>
              <w:ind w:firstLine="0"/>
              <w:jc w:val="center"/>
              <w:rPr>
                <w:sz w:val="24"/>
                <w:szCs w:val="24"/>
              </w:rPr>
            </w:pPr>
            <w:r>
              <w:rPr>
                <w:color w:val="333333"/>
                <w:sz w:val="24"/>
                <w:szCs w:val="24"/>
              </w:rPr>
              <w:t>02.11.2024</w:t>
            </w:r>
          </w:p>
        </w:tc>
        <w:tc>
          <w:tcPr>
            <w:tcW w:w="2693" w:type="dxa"/>
            <w:vAlign w:val="bottom"/>
          </w:tcPr>
          <w:p w14:paraId="12288CF2" w14:textId="77777777" w:rsidR="00FE4AD3" w:rsidRDefault="0013571B">
            <w:pPr>
              <w:pStyle w:val="text"/>
              <w:spacing w:line="240" w:lineRule="auto"/>
              <w:ind w:firstLine="0"/>
              <w:jc w:val="center"/>
              <w:rPr>
                <w:sz w:val="24"/>
                <w:szCs w:val="24"/>
              </w:rPr>
            </w:pPr>
            <w:r>
              <w:rPr>
                <w:sz w:val="24"/>
                <w:szCs w:val="24"/>
              </w:rPr>
              <w:t>110</w:t>
            </w:r>
          </w:p>
        </w:tc>
        <w:tc>
          <w:tcPr>
            <w:tcW w:w="4394" w:type="dxa"/>
            <w:vAlign w:val="bottom"/>
          </w:tcPr>
          <w:p w14:paraId="38B3CC7F" w14:textId="77777777" w:rsidR="00FE4AD3" w:rsidRDefault="0013571B">
            <w:pPr>
              <w:pStyle w:val="text"/>
              <w:spacing w:line="240" w:lineRule="auto"/>
              <w:ind w:firstLine="0"/>
              <w:jc w:val="center"/>
              <w:rPr>
                <w:sz w:val="24"/>
                <w:szCs w:val="24"/>
              </w:rPr>
            </w:pPr>
            <w:r>
              <w:rPr>
                <w:sz w:val="24"/>
                <w:szCs w:val="24"/>
              </w:rPr>
              <w:t>100</w:t>
            </w:r>
          </w:p>
        </w:tc>
      </w:tr>
      <w:tr w:rsidR="00FE4AD3" w14:paraId="784C0D30" w14:textId="77777777">
        <w:tc>
          <w:tcPr>
            <w:tcW w:w="2410" w:type="dxa"/>
          </w:tcPr>
          <w:p w14:paraId="28644C73" w14:textId="77777777" w:rsidR="00FE4AD3" w:rsidRDefault="0013571B">
            <w:pPr>
              <w:pStyle w:val="text"/>
              <w:spacing w:line="240" w:lineRule="auto"/>
              <w:ind w:firstLine="0"/>
              <w:jc w:val="center"/>
              <w:rPr>
                <w:sz w:val="24"/>
                <w:szCs w:val="24"/>
              </w:rPr>
            </w:pPr>
            <w:r>
              <w:rPr>
                <w:color w:val="333333"/>
                <w:sz w:val="24"/>
                <w:szCs w:val="24"/>
              </w:rPr>
              <w:t>03.11.2024</w:t>
            </w:r>
          </w:p>
        </w:tc>
        <w:tc>
          <w:tcPr>
            <w:tcW w:w="2693" w:type="dxa"/>
            <w:vAlign w:val="bottom"/>
          </w:tcPr>
          <w:p w14:paraId="2AD5A9E6" w14:textId="77777777" w:rsidR="00FE4AD3" w:rsidRDefault="0013571B">
            <w:pPr>
              <w:pStyle w:val="text"/>
              <w:spacing w:line="240" w:lineRule="auto"/>
              <w:ind w:firstLine="0"/>
              <w:jc w:val="center"/>
              <w:rPr>
                <w:sz w:val="24"/>
                <w:szCs w:val="24"/>
              </w:rPr>
            </w:pPr>
            <w:r>
              <w:rPr>
                <w:sz w:val="24"/>
                <w:szCs w:val="24"/>
              </w:rPr>
              <w:t>180</w:t>
            </w:r>
          </w:p>
        </w:tc>
        <w:tc>
          <w:tcPr>
            <w:tcW w:w="4394" w:type="dxa"/>
            <w:vAlign w:val="bottom"/>
          </w:tcPr>
          <w:p w14:paraId="61E3B964" w14:textId="77777777" w:rsidR="00FE4AD3" w:rsidRDefault="0013571B">
            <w:pPr>
              <w:pStyle w:val="text"/>
              <w:spacing w:line="240" w:lineRule="auto"/>
              <w:ind w:firstLine="0"/>
              <w:jc w:val="center"/>
              <w:rPr>
                <w:sz w:val="24"/>
                <w:szCs w:val="24"/>
              </w:rPr>
            </w:pPr>
            <w:r>
              <w:rPr>
                <w:sz w:val="24"/>
                <w:szCs w:val="24"/>
              </w:rPr>
              <w:t>140</w:t>
            </w:r>
          </w:p>
        </w:tc>
      </w:tr>
      <w:tr w:rsidR="00FE4AD3" w14:paraId="1304DAA9" w14:textId="77777777">
        <w:tc>
          <w:tcPr>
            <w:tcW w:w="2410" w:type="dxa"/>
          </w:tcPr>
          <w:p w14:paraId="18A2DECE" w14:textId="77777777" w:rsidR="00FE4AD3" w:rsidRDefault="0013571B">
            <w:pPr>
              <w:pStyle w:val="text"/>
              <w:spacing w:line="240" w:lineRule="auto"/>
              <w:ind w:firstLine="0"/>
              <w:jc w:val="center"/>
              <w:rPr>
                <w:sz w:val="24"/>
                <w:szCs w:val="24"/>
              </w:rPr>
            </w:pPr>
            <w:r>
              <w:rPr>
                <w:color w:val="333333"/>
                <w:sz w:val="24"/>
                <w:szCs w:val="24"/>
              </w:rPr>
              <w:t>04.11.2024</w:t>
            </w:r>
          </w:p>
        </w:tc>
        <w:tc>
          <w:tcPr>
            <w:tcW w:w="2693" w:type="dxa"/>
            <w:vAlign w:val="bottom"/>
          </w:tcPr>
          <w:p w14:paraId="3B4A3BC2" w14:textId="77777777" w:rsidR="00FE4AD3" w:rsidRDefault="0013571B">
            <w:pPr>
              <w:pStyle w:val="text"/>
              <w:spacing w:line="240" w:lineRule="auto"/>
              <w:ind w:firstLine="0"/>
              <w:jc w:val="center"/>
              <w:rPr>
                <w:sz w:val="24"/>
                <w:szCs w:val="24"/>
              </w:rPr>
            </w:pPr>
            <w:r>
              <w:rPr>
                <w:sz w:val="24"/>
                <w:szCs w:val="24"/>
              </w:rPr>
              <w:t>223</w:t>
            </w:r>
          </w:p>
        </w:tc>
        <w:tc>
          <w:tcPr>
            <w:tcW w:w="4394" w:type="dxa"/>
            <w:vAlign w:val="bottom"/>
          </w:tcPr>
          <w:p w14:paraId="29E360C9" w14:textId="77777777" w:rsidR="00FE4AD3" w:rsidRDefault="0013571B">
            <w:pPr>
              <w:pStyle w:val="text"/>
              <w:spacing w:line="240" w:lineRule="auto"/>
              <w:ind w:firstLine="0"/>
              <w:jc w:val="center"/>
              <w:rPr>
                <w:sz w:val="24"/>
                <w:szCs w:val="24"/>
              </w:rPr>
            </w:pPr>
            <w:r>
              <w:rPr>
                <w:sz w:val="24"/>
                <w:szCs w:val="24"/>
              </w:rPr>
              <w:t>250</w:t>
            </w:r>
          </w:p>
        </w:tc>
      </w:tr>
      <w:tr w:rsidR="00FE4AD3" w14:paraId="631E0F29" w14:textId="77777777">
        <w:tc>
          <w:tcPr>
            <w:tcW w:w="2410" w:type="dxa"/>
          </w:tcPr>
          <w:p w14:paraId="3C453E7E" w14:textId="77777777" w:rsidR="00FE4AD3" w:rsidRDefault="0013571B">
            <w:pPr>
              <w:pStyle w:val="text"/>
              <w:spacing w:line="240" w:lineRule="auto"/>
              <w:ind w:firstLine="0"/>
              <w:jc w:val="center"/>
              <w:rPr>
                <w:sz w:val="24"/>
                <w:szCs w:val="24"/>
              </w:rPr>
            </w:pPr>
            <w:r>
              <w:rPr>
                <w:color w:val="333333"/>
                <w:sz w:val="24"/>
                <w:szCs w:val="24"/>
              </w:rPr>
              <w:t>05.11.2024</w:t>
            </w:r>
          </w:p>
        </w:tc>
        <w:tc>
          <w:tcPr>
            <w:tcW w:w="2693" w:type="dxa"/>
            <w:vAlign w:val="bottom"/>
          </w:tcPr>
          <w:p w14:paraId="477B2AFC" w14:textId="77777777" w:rsidR="00FE4AD3" w:rsidRDefault="0013571B">
            <w:pPr>
              <w:pStyle w:val="text"/>
              <w:spacing w:line="240" w:lineRule="auto"/>
              <w:ind w:firstLine="0"/>
              <w:jc w:val="center"/>
              <w:rPr>
                <w:sz w:val="24"/>
                <w:szCs w:val="24"/>
                <w:lang w:val="en-US"/>
              </w:rPr>
            </w:pPr>
            <w:r>
              <w:rPr>
                <w:sz w:val="24"/>
                <w:szCs w:val="24"/>
              </w:rPr>
              <w:t>156</w:t>
            </w:r>
          </w:p>
        </w:tc>
        <w:tc>
          <w:tcPr>
            <w:tcW w:w="4394" w:type="dxa"/>
            <w:vAlign w:val="bottom"/>
          </w:tcPr>
          <w:p w14:paraId="5B2CDCC3" w14:textId="77777777" w:rsidR="00FE4AD3" w:rsidRDefault="0013571B">
            <w:pPr>
              <w:pStyle w:val="text"/>
              <w:spacing w:line="240" w:lineRule="auto"/>
              <w:ind w:firstLine="0"/>
              <w:jc w:val="center"/>
              <w:rPr>
                <w:sz w:val="24"/>
                <w:szCs w:val="24"/>
              </w:rPr>
            </w:pPr>
            <w:r>
              <w:rPr>
                <w:sz w:val="24"/>
                <w:szCs w:val="24"/>
              </w:rPr>
              <w:t>197</w:t>
            </w:r>
          </w:p>
        </w:tc>
      </w:tr>
      <w:tr w:rsidR="00FE4AD3" w14:paraId="4C4251EE" w14:textId="77777777">
        <w:tc>
          <w:tcPr>
            <w:tcW w:w="2410" w:type="dxa"/>
          </w:tcPr>
          <w:p w14:paraId="13388E6F" w14:textId="77777777" w:rsidR="00FE4AD3" w:rsidRDefault="0013571B">
            <w:pPr>
              <w:pStyle w:val="text"/>
              <w:spacing w:line="240" w:lineRule="auto"/>
              <w:ind w:firstLine="0"/>
              <w:jc w:val="center"/>
              <w:rPr>
                <w:sz w:val="24"/>
                <w:szCs w:val="24"/>
              </w:rPr>
            </w:pPr>
            <w:r>
              <w:rPr>
                <w:color w:val="333333"/>
                <w:sz w:val="24"/>
                <w:szCs w:val="24"/>
              </w:rPr>
              <w:t>06.11.2024</w:t>
            </w:r>
          </w:p>
        </w:tc>
        <w:tc>
          <w:tcPr>
            <w:tcW w:w="2693" w:type="dxa"/>
            <w:vAlign w:val="bottom"/>
          </w:tcPr>
          <w:p w14:paraId="7BBCF96F" w14:textId="77777777" w:rsidR="00FE4AD3" w:rsidRDefault="0013571B">
            <w:pPr>
              <w:pStyle w:val="text"/>
              <w:spacing w:line="240" w:lineRule="auto"/>
              <w:ind w:firstLine="0"/>
              <w:jc w:val="center"/>
              <w:rPr>
                <w:sz w:val="24"/>
                <w:szCs w:val="24"/>
              </w:rPr>
            </w:pPr>
            <w:r>
              <w:rPr>
                <w:sz w:val="24"/>
                <w:szCs w:val="24"/>
              </w:rPr>
              <w:t>194</w:t>
            </w:r>
          </w:p>
        </w:tc>
        <w:tc>
          <w:tcPr>
            <w:tcW w:w="4394" w:type="dxa"/>
            <w:vAlign w:val="bottom"/>
          </w:tcPr>
          <w:p w14:paraId="1BBA119C" w14:textId="77777777" w:rsidR="00FE4AD3" w:rsidRDefault="0013571B">
            <w:pPr>
              <w:pStyle w:val="text"/>
              <w:spacing w:line="240" w:lineRule="auto"/>
              <w:ind w:firstLine="0"/>
              <w:jc w:val="center"/>
              <w:rPr>
                <w:sz w:val="24"/>
                <w:szCs w:val="24"/>
              </w:rPr>
            </w:pPr>
            <w:r>
              <w:rPr>
                <w:sz w:val="24"/>
                <w:szCs w:val="24"/>
              </w:rPr>
              <w:t>121</w:t>
            </w:r>
          </w:p>
        </w:tc>
      </w:tr>
      <w:tr w:rsidR="00FE4AD3" w14:paraId="1F1E3B61" w14:textId="77777777">
        <w:tc>
          <w:tcPr>
            <w:tcW w:w="2410" w:type="dxa"/>
          </w:tcPr>
          <w:p w14:paraId="274E0382" w14:textId="77777777" w:rsidR="00FE4AD3" w:rsidRDefault="0013571B">
            <w:pPr>
              <w:pStyle w:val="text"/>
              <w:spacing w:line="240" w:lineRule="auto"/>
              <w:ind w:firstLine="0"/>
              <w:jc w:val="center"/>
              <w:rPr>
                <w:sz w:val="24"/>
                <w:szCs w:val="24"/>
              </w:rPr>
            </w:pPr>
            <w:r>
              <w:rPr>
                <w:color w:val="333333"/>
                <w:sz w:val="24"/>
                <w:szCs w:val="24"/>
              </w:rPr>
              <w:t>07.11.2024</w:t>
            </w:r>
          </w:p>
        </w:tc>
        <w:tc>
          <w:tcPr>
            <w:tcW w:w="2693" w:type="dxa"/>
            <w:vAlign w:val="bottom"/>
          </w:tcPr>
          <w:p w14:paraId="76E96937" w14:textId="77777777" w:rsidR="00FE4AD3" w:rsidRDefault="0013571B">
            <w:pPr>
              <w:pStyle w:val="text"/>
              <w:spacing w:line="240" w:lineRule="auto"/>
              <w:ind w:firstLine="0"/>
              <w:jc w:val="center"/>
              <w:rPr>
                <w:sz w:val="24"/>
                <w:szCs w:val="24"/>
              </w:rPr>
            </w:pPr>
            <w:r>
              <w:rPr>
                <w:sz w:val="24"/>
                <w:szCs w:val="24"/>
              </w:rPr>
              <w:t>335</w:t>
            </w:r>
          </w:p>
        </w:tc>
        <w:tc>
          <w:tcPr>
            <w:tcW w:w="4394" w:type="dxa"/>
            <w:vAlign w:val="bottom"/>
          </w:tcPr>
          <w:p w14:paraId="73765EC2" w14:textId="77777777" w:rsidR="00FE4AD3" w:rsidRDefault="0013571B">
            <w:pPr>
              <w:pStyle w:val="text"/>
              <w:spacing w:line="240" w:lineRule="auto"/>
              <w:ind w:firstLine="0"/>
              <w:jc w:val="center"/>
              <w:rPr>
                <w:sz w:val="24"/>
                <w:szCs w:val="24"/>
              </w:rPr>
            </w:pPr>
            <w:r>
              <w:rPr>
                <w:sz w:val="24"/>
                <w:szCs w:val="24"/>
              </w:rPr>
              <w:t>187</w:t>
            </w:r>
          </w:p>
        </w:tc>
      </w:tr>
      <w:tr w:rsidR="00FE4AD3" w14:paraId="5F79303D" w14:textId="77777777">
        <w:tc>
          <w:tcPr>
            <w:tcW w:w="2410" w:type="dxa"/>
          </w:tcPr>
          <w:p w14:paraId="65D8B84D" w14:textId="77777777" w:rsidR="00FE4AD3" w:rsidRDefault="0013571B">
            <w:pPr>
              <w:pStyle w:val="text"/>
              <w:spacing w:line="240" w:lineRule="auto"/>
              <w:ind w:firstLine="0"/>
              <w:jc w:val="center"/>
              <w:rPr>
                <w:sz w:val="24"/>
                <w:szCs w:val="24"/>
              </w:rPr>
            </w:pPr>
            <w:r>
              <w:rPr>
                <w:color w:val="333333"/>
                <w:sz w:val="24"/>
                <w:szCs w:val="24"/>
              </w:rPr>
              <w:t>08.11.2024</w:t>
            </w:r>
          </w:p>
        </w:tc>
        <w:tc>
          <w:tcPr>
            <w:tcW w:w="2693" w:type="dxa"/>
            <w:vAlign w:val="bottom"/>
          </w:tcPr>
          <w:p w14:paraId="4623476D" w14:textId="77777777" w:rsidR="00FE4AD3" w:rsidRDefault="0013571B">
            <w:pPr>
              <w:pStyle w:val="text"/>
              <w:spacing w:line="240" w:lineRule="auto"/>
              <w:ind w:firstLine="0"/>
              <w:jc w:val="center"/>
              <w:rPr>
                <w:sz w:val="24"/>
                <w:szCs w:val="24"/>
              </w:rPr>
            </w:pPr>
            <w:r>
              <w:rPr>
                <w:sz w:val="24"/>
                <w:szCs w:val="24"/>
              </w:rPr>
              <w:t>211</w:t>
            </w:r>
          </w:p>
        </w:tc>
        <w:tc>
          <w:tcPr>
            <w:tcW w:w="4394" w:type="dxa"/>
            <w:vAlign w:val="bottom"/>
          </w:tcPr>
          <w:p w14:paraId="5277F830" w14:textId="77777777" w:rsidR="00FE4AD3" w:rsidRDefault="0013571B">
            <w:pPr>
              <w:pStyle w:val="text"/>
              <w:spacing w:line="240" w:lineRule="auto"/>
              <w:ind w:firstLine="0"/>
              <w:jc w:val="center"/>
              <w:rPr>
                <w:sz w:val="24"/>
                <w:szCs w:val="24"/>
              </w:rPr>
            </w:pPr>
            <w:r>
              <w:rPr>
                <w:sz w:val="24"/>
                <w:szCs w:val="24"/>
              </w:rPr>
              <w:t>230</w:t>
            </w:r>
          </w:p>
        </w:tc>
      </w:tr>
      <w:tr w:rsidR="00FE4AD3" w14:paraId="7E7D3792" w14:textId="77777777">
        <w:tc>
          <w:tcPr>
            <w:tcW w:w="2410" w:type="dxa"/>
          </w:tcPr>
          <w:p w14:paraId="473C7617" w14:textId="77777777" w:rsidR="00FE4AD3" w:rsidRDefault="0013571B">
            <w:pPr>
              <w:pStyle w:val="text"/>
              <w:spacing w:line="240" w:lineRule="auto"/>
              <w:ind w:firstLine="0"/>
              <w:jc w:val="center"/>
              <w:rPr>
                <w:sz w:val="24"/>
                <w:szCs w:val="24"/>
              </w:rPr>
            </w:pPr>
            <w:r>
              <w:rPr>
                <w:color w:val="333333"/>
                <w:sz w:val="24"/>
                <w:szCs w:val="24"/>
              </w:rPr>
              <w:t>09.11.2024</w:t>
            </w:r>
          </w:p>
        </w:tc>
        <w:tc>
          <w:tcPr>
            <w:tcW w:w="2693" w:type="dxa"/>
            <w:vAlign w:val="bottom"/>
          </w:tcPr>
          <w:p w14:paraId="758B39B4" w14:textId="77777777" w:rsidR="00FE4AD3" w:rsidRDefault="0013571B">
            <w:pPr>
              <w:pStyle w:val="text"/>
              <w:spacing w:line="240" w:lineRule="auto"/>
              <w:ind w:firstLine="0"/>
              <w:jc w:val="center"/>
              <w:rPr>
                <w:sz w:val="24"/>
                <w:szCs w:val="24"/>
              </w:rPr>
            </w:pPr>
            <w:r>
              <w:rPr>
                <w:sz w:val="24"/>
                <w:szCs w:val="24"/>
              </w:rPr>
              <w:t>135</w:t>
            </w:r>
          </w:p>
        </w:tc>
        <w:tc>
          <w:tcPr>
            <w:tcW w:w="4394" w:type="dxa"/>
            <w:vAlign w:val="bottom"/>
          </w:tcPr>
          <w:p w14:paraId="79319710" w14:textId="77777777" w:rsidR="00FE4AD3" w:rsidRDefault="0013571B">
            <w:pPr>
              <w:pStyle w:val="text"/>
              <w:spacing w:line="240" w:lineRule="auto"/>
              <w:ind w:firstLine="0"/>
              <w:jc w:val="center"/>
              <w:rPr>
                <w:sz w:val="24"/>
                <w:szCs w:val="24"/>
              </w:rPr>
            </w:pPr>
            <w:r>
              <w:rPr>
                <w:sz w:val="24"/>
                <w:szCs w:val="24"/>
              </w:rPr>
              <w:t>129</w:t>
            </w:r>
          </w:p>
        </w:tc>
      </w:tr>
      <w:tr w:rsidR="00FE4AD3" w14:paraId="7AA7B88F" w14:textId="77777777">
        <w:tc>
          <w:tcPr>
            <w:tcW w:w="2410" w:type="dxa"/>
          </w:tcPr>
          <w:p w14:paraId="24C9D87F" w14:textId="77777777" w:rsidR="00FE4AD3" w:rsidRDefault="0013571B">
            <w:pPr>
              <w:pStyle w:val="text"/>
              <w:spacing w:line="240" w:lineRule="auto"/>
              <w:ind w:firstLine="0"/>
              <w:jc w:val="center"/>
              <w:rPr>
                <w:sz w:val="24"/>
                <w:szCs w:val="24"/>
              </w:rPr>
            </w:pPr>
            <w:r>
              <w:rPr>
                <w:color w:val="333333"/>
                <w:sz w:val="24"/>
                <w:szCs w:val="24"/>
              </w:rPr>
              <w:t>10.11.2024</w:t>
            </w:r>
          </w:p>
        </w:tc>
        <w:tc>
          <w:tcPr>
            <w:tcW w:w="2693" w:type="dxa"/>
            <w:vAlign w:val="bottom"/>
          </w:tcPr>
          <w:p w14:paraId="6E834EBC" w14:textId="77777777" w:rsidR="00FE4AD3" w:rsidRDefault="0013571B">
            <w:pPr>
              <w:pStyle w:val="text"/>
              <w:spacing w:line="240" w:lineRule="auto"/>
              <w:ind w:firstLine="0"/>
              <w:jc w:val="center"/>
              <w:rPr>
                <w:sz w:val="24"/>
                <w:szCs w:val="24"/>
              </w:rPr>
            </w:pPr>
            <w:r>
              <w:rPr>
                <w:sz w:val="24"/>
                <w:szCs w:val="24"/>
              </w:rPr>
              <w:t>117</w:t>
            </w:r>
          </w:p>
        </w:tc>
        <w:tc>
          <w:tcPr>
            <w:tcW w:w="4394" w:type="dxa"/>
            <w:vAlign w:val="bottom"/>
          </w:tcPr>
          <w:p w14:paraId="3E7070E4" w14:textId="77777777" w:rsidR="00FE4AD3" w:rsidRDefault="0013571B">
            <w:pPr>
              <w:pStyle w:val="text"/>
              <w:spacing w:line="240" w:lineRule="auto"/>
              <w:ind w:firstLine="0"/>
              <w:jc w:val="center"/>
              <w:rPr>
                <w:sz w:val="24"/>
                <w:szCs w:val="24"/>
              </w:rPr>
            </w:pPr>
            <w:r>
              <w:rPr>
                <w:sz w:val="24"/>
                <w:szCs w:val="24"/>
              </w:rPr>
              <w:t>122</w:t>
            </w:r>
          </w:p>
        </w:tc>
      </w:tr>
      <w:tr w:rsidR="00FE4AD3" w14:paraId="65082E6C" w14:textId="77777777">
        <w:tc>
          <w:tcPr>
            <w:tcW w:w="2410" w:type="dxa"/>
          </w:tcPr>
          <w:p w14:paraId="0F604F12" w14:textId="77777777" w:rsidR="00FE4AD3" w:rsidRDefault="0013571B">
            <w:pPr>
              <w:pStyle w:val="text"/>
              <w:spacing w:line="240" w:lineRule="auto"/>
              <w:ind w:firstLine="0"/>
              <w:jc w:val="center"/>
              <w:rPr>
                <w:sz w:val="24"/>
                <w:szCs w:val="24"/>
              </w:rPr>
            </w:pPr>
            <w:r>
              <w:rPr>
                <w:color w:val="333333"/>
                <w:sz w:val="24"/>
                <w:szCs w:val="24"/>
              </w:rPr>
              <w:t>11.11.2024</w:t>
            </w:r>
          </w:p>
        </w:tc>
        <w:tc>
          <w:tcPr>
            <w:tcW w:w="2693" w:type="dxa"/>
            <w:vAlign w:val="bottom"/>
          </w:tcPr>
          <w:p w14:paraId="7CC62899" w14:textId="77777777" w:rsidR="00FE4AD3" w:rsidRDefault="0013571B">
            <w:pPr>
              <w:pStyle w:val="text"/>
              <w:spacing w:line="240" w:lineRule="auto"/>
              <w:ind w:firstLine="0"/>
              <w:jc w:val="center"/>
              <w:rPr>
                <w:sz w:val="24"/>
                <w:szCs w:val="24"/>
              </w:rPr>
            </w:pPr>
            <w:r>
              <w:rPr>
                <w:sz w:val="24"/>
                <w:szCs w:val="24"/>
              </w:rPr>
              <w:t>271</w:t>
            </w:r>
          </w:p>
        </w:tc>
        <w:tc>
          <w:tcPr>
            <w:tcW w:w="4394" w:type="dxa"/>
            <w:vAlign w:val="bottom"/>
          </w:tcPr>
          <w:p w14:paraId="59106539" w14:textId="77777777" w:rsidR="00FE4AD3" w:rsidRDefault="0013571B">
            <w:pPr>
              <w:pStyle w:val="text"/>
              <w:spacing w:line="240" w:lineRule="auto"/>
              <w:ind w:firstLine="0"/>
              <w:jc w:val="center"/>
              <w:rPr>
                <w:sz w:val="24"/>
                <w:szCs w:val="24"/>
              </w:rPr>
            </w:pPr>
            <w:r>
              <w:rPr>
                <w:sz w:val="24"/>
                <w:szCs w:val="24"/>
              </w:rPr>
              <w:t>219</w:t>
            </w:r>
          </w:p>
        </w:tc>
      </w:tr>
      <w:tr w:rsidR="00FE4AD3" w14:paraId="0CB08881" w14:textId="77777777">
        <w:tc>
          <w:tcPr>
            <w:tcW w:w="2410" w:type="dxa"/>
          </w:tcPr>
          <w:p w14:paraId="05E9C299" w14:textId="77777777" w:rsidR="00FE4AD3" w:rsidRDefault="0013571B">
            <w:pPr>
              <w:pStyle w:val="text"/>
              <w:spacing w:line="240" w:lineRule="auto"/>
              <w:ind w:firstLine="0"/>
              <w:jc w:val="center"/>
              <w:rPr>
                <w:sz w:val="24"/>
                <w:szCs w:val="24"/>
              </w:rPr>
            </w:pPr>
            <w:r>
              <w:rPr>
                <w:color w:val="333333"/>
                <w:sz w:val="24"/>
                <w:szCs w:val="24"/>
              </w:rPr>
              <w:t>12.11.2024</w:t>
            </w:r>
          </w:p>
        </w:tc>
        <w:tc>
          <w:tcPr>
            <w:tcW w:w="2693" w:type="dxa"/>
            <w:vAlign w:val="bottom"/>
          </w:tcPr>
          <w:p w14:paraId="73DB277E" w14:textId="77777777" w:rsidR="00FE4AD3" w:rsidRDefault="0013571B">
            <w:pPr>
              <w:pStyle w:val="text"/>
              <w:spacing w:line="240" w:lineRule="auto"/>
              <w:ind w:firstLine="0"/>
              <w:jc w:val="center"/>
              <w:rPr>
                <w:sz w:val="24"/>
                <w:szCs w:val="24"/>
              </w:rPr>
            </w:pPr>
            <w:r>
              <w:rPr>
                <w:sz w:val="24"/>
                <w:szCs w:val="24"/>
              </w:rPr>
              <w:t>257</w:t>
            </w:r>
          </w:p>
        </w:tc>
        <w:tc>
          <w:tcPr>
            <w:tcW w:w="4394" w:type="dxa"/>
            <w:vAlign w:val="bottom"/>
          </w:tcPr>
          <w:p w14:paraId="39870AA7" w14:textId="77777777" w:rsidR="00FE4AD3" w:rsidRDefault="0013571B">
            <w:pPr>
              <w:pStyle w:val="text"/>
              <w:spacing w:line="240" w:lineRule="auto"/>
              <w:ind w:firstLine="0"/>
              <w:jc w:val="center"/>
              <w:rPr>
                <w:sz w:val="24"/>
                <w:szCs w:val="24"/>
              </w:rPr>
            </w:pPr>
            <w:r>
              <w:rPr>
                <w:sz w:val="24"/>
                <w:szCs w:val="24"/>
              </w:rPr>
              <w:t>175</w:t>
            </w:r>
          </w:p>
        </w:tc>
      </w:tr>
      <w:tr w:rsidR="00FE4AD3" w14:paraId="5477564C" w14:textId="77777777">
        <w:tc>
          <w:tcPr>
            <w:tcW w:w="2410" w:type="dxa"/>
          </w:tcPr>
          <w:p w14:paraId="6B717C8D" w14:textId="77777777" w:rsidR="00FE4AD3" w:rsidRDefault="0013571B">
            <w:pPr>
              <w:pStyle w:val="text"/>
              <w:spacing w:line="240" w:lineRule="auto"/>
              <w:ind w:firstLine="0"/>
              <w:jc w:val="center"/>
              <w:rPr>
                <w:sz w:val="24"/>
                <w:szCs w:val="24"/>
              </w:rPr>
            </w:pPr>
            <w:r>
              <w:rPr>
                <w:color w:val="333333"/>
                <w:sz w:val="24"/>
                <w:szCs w:val="24"/>
              </w:rPr>
              <w:t>13.11.2024</w:t>
            </w:r>
          </w:p>
        </w:tc>
        <w:tc>
          <w:tcPr>
            <w:tcW w:w="2693" w:type="dxa"/>
            <w:vAlign w:val="bottom"/>
          </w:tcPr>
          <w:p w14:paraId="7BC41632" w14:textId="77777777" w:rsidR="00FE4AD3" w:rsidRDefault="0013571B">
            <w:pPr>
              <w:pStyle w:val="text"/>
              <w:spacing w:line="240" w:lineRule="auto"/>
              <w:ind w:firstLine="0"/>
              <w:jc w:val="center"/>
              <w:rPr>
                <w:sz w:val="24"/>
                <w:szCs w:val="24"/>
              </w:rPr>
            </w:pPr>
            <w:r>
              <w:rPr>
                <w:sz w:val="24"/>
                <w:szCs w:val="24"/>
              </w:rPr>
              <w:t>148</w:t>
            </w:r>
          </w:p>
        </w:tc>
        <w:tc>
          <w:tcPr>
            <w:tcW w:w="4394" w:type="dxa"/>
            <w:vAlign w:val="bottom"/>
          </w:tcPr>
          <w:p w14:paraId="2C946870" w14:textId="77777777" w:rsidR="00FE4AD3" w:rsidRDefault="0013571B">
            <w:pPr>
              <w:pStyle w:val="text"/>
              <w:spacing w:line="240" w:lineRule="auto"/>
              <w:ind w:firstLine="0"/>
              <w:jc w:val="center"/>
              <w:rPr>
                <w:sz w:val="24"/>
                <w:szCs w:val="24"/>
              </w:rPr>
            </w:pPr>
            <w:r>
              <w:rPr>
                <w:sz w:val="24"/>
                <w:szCs w:val="24"/>
              </w:rPr>
              <w:t>140</w:t>
            </w:r>
          </w:p>
        </w:tc>
      </w:tr>
      <w:tr w:rsidR="00FE4AD3" w14:paraId="606B7DC9" w14:textId="77777777">
        <w:tc>
          <w:tcPr>
            <w:tcW w:w="2410" w:type="dxa"/>
          </w:tcPr>
          <w:p w14:paraId="013671A3" w14:textId="77777777" w:rsidR="00FE4AD3" w:rsidRDefault="0013571B">
            <w:pPr>
              <w:pStyle w:val="text"/>
              <w:spacing w:line="240" w:lineRule="auto"/>
              <w:ind w:firstLine="0"/>
              <w:jc w:val="center"/>
              <w:rPr>
                <w:sz w:val="24"/>
                <w:szCs w:val="24"/>
              </w:rPr>
            </w:pPr>
            <w:r>
              <w:rPr>
                <w:color w:val="333333"/>
                <w:sz w:val="24"/>
                <w:szCs w:val="24"/>
              </w:rPr>
              <w:t>14.11.2024</w:t>
            </w:r>
          </w:p>
        </w:tc>
        <w:tc>
          <w:tcPr>
            <w:tcW w:w="2693" w:type="dxa"/>
            <w:vAlign w:val="bottom"/>
          </w:tcPr>
          <w:p w14:paraId="20B22D65" w14:textId="77777777" w:rsidR="00FE4AD3" w:rsidRDefault="0013571B">
            <w:pPr>
              <w:pStyle w:val="text"/>
              <w:spacing w:line="240" w:lineRule="auto"/>
              <w:ind w:firstLine="0"/>
              <w:jc w:val="center"/>
              <w:rPr>
                <w:sz w:val="24"/>
                <w:szCs w:val="24"/>
              </w:rPr>
            </w:pPr>
            <w:r>
              <w:rPr>
                <w:sz w:val="24"/>
                <w:szCs w:val="24"/>
              </w:rPr>
              <w:t>173</w:t>
            </w:r>
          </w:p>
        </w:tc>
        <w:tc>
          <w:tcPr>
            <w:tcW w:w="4394" w:type="dxa"/>
            <w:vAlign w:val="bottom"/>
          </w:tcPr>
          <w:p w14:paraId="6E84317D" w14:textId="77777777" w:rsidR="00FE4AD3" w:rsidRDefault="0013571B">
            <w:pPr>
              <w:pStyle w:val="text"/>
              <w:spacing w:line="240" w:lineRule="auto"/>
              <w:ind w:firstLine="0"/>
              <w:jc w:val="center"/>
              <w:rPr>
                <w:sz w:val="24"/>
                <w:szCs w:val="24"/>
              </w:rPr>
            </w:pPr>
            <w:r>
              <w:rPr>
                <w:sz w:val="24"/>
                <w:szCs w:val="24"/>
              </w:rPr>
              <w:t>155</w:t>
            </w:r>
          </w:p>
        </w:tc>
      </w:tr>
      <w:tr w:rsidR="00FE4AD3" w14:paraId="3D5EE95C" w14:textId="77777777">
        <w:tc>
          <w:tcPr>
            <w:tcW w:w="2410" w:type="dxa"/>
          </w:tcPr>
          <w:p w14:paraId="16C56383" w14:textId="77777777" w:rsidR="00FE4AD3" w:rsidRDefault="0013571B">
            <w:pPr>
              <w:pStyle w:val="text"/>
              <w:spacing w:line="240" w:lineRule="auto"/>
              <w:ind w:firstLine="0"/>
              <w:jc w:val="center"/>
              <w:rPr>
                <w:sz w:val="24"/>
                <w:szCs w:val="24"/>
              </w:rPr>
            </w:pPr>
            <w:r>
              <w:rPr>
                <w:color w:val="333333"/>
                <w:sz w:val="24"/>
                <w:szCs w:val="24"/>
              </w:rPr>
              <w:t>15.11.2024</w:t>
            </w:r>
          </w:p>
        </w:tc>
        <w:tc>
          <w:tcPr>
            <w:tcW w:w="2693" w:type="dxa"/>
            <w:vAlign w:val="bottom"/>
          </w:tcPr>
          <w:p w14:paraId="2D8743C0" w14:textId="77777777" w:rsidR="00FE4AD3" w:rsidRDefault="0013571B">
            <w:pPr>
              <w:pStyle w:val="text"/>
              <w:spacing w:line="240" w:lineRule="auto"/>
              <w:ind w:firstLine="0"/>
              <w:jc w:val="center"/>
              <w:rPr>
                <w:sz w:val="24"/>
                <w:szCs w:val="24"/>
              </w:rPr>
            </w:pPr>
            <w:r>
              <w:rPr>
                <w:sz w:val="24"/>
                <w:szCs w:val="24"/>
              </w:rPr>
              <w:t>215</w:t>
            </w:r>
          </w:p>
        </w:tc>
        <w:tc>
          <w:tcPr>
            <w:tcW w:w="4394" w:type="dxa"/>
            <w:vAlign w:val="bottom"/>
          </w:tcPr>
          <w:p w14:paraId="393EE834" w14:textId="77777777" w:rsidR="00FE4AD3" w:rsidRDefault="0013571B">
            <w:pPr>
              <w:pStyle w:val="text"/>
              <w:spacing w:line="240" w:lineRule="auto"/>
              <w:ind w:firstLine="0"/>
              <w:jc w:val="center"/>
              <w:rPr>
                <w:sz w:val="24"/>
                <w:szCs w:val="24"/>
              </w:rPr>
            </w:pPr>
            <w:r>
              <w:rPr>
                <w:sz w:val="24"/>
                <w:szCs w:val="24"/>
              </w:rPr>
              <w:t>231</w:t>
            </w:r>
          </w:p>
        </w:tc>
      </w:tr>
      <w:tr w:rsidR="00FE4AD3" w14:paraId="3EACF4D6" w14:textId="77777777">
        <w:tc>
          <w:tcPr>
            <w:tcW w:w="2410" w:type="dxa"/>
          </w:tcPr>
          <w:p w14:paraId="7D2B396C" w14:textId="77777777" w:rsidR="00FE4AD3" w:rsidRDefault="0013571B">
            <w:pPr>
              <w:pStyle w:val="text"/>
              <w:spacing w:line="240" w:lineRule="auto"/>
              <w:ind w:firstLine="0"/>
              <w:jc w:val="center"/>
              <w:rPr>
                <w:sz w:val="24"/>
                <w:szCs w:val="24"/>
              </w:rPr>
            </w:pPr>
            <w:r>
              <w:rPr>
                <w:color w:val="333333"/>
                <w:sz w:val="24"/>
                <w:szCs w:val="24"/>
              </w:rPr>
              <w:t>16.11.2024</w:t>
            </w:r>
          </w:p>
        </w:tc>
        <w:tc>
          <w:tcPr>
            <w:tcW w:w="2693" w:type="dxa"/>
            <w:vAlign w:val="bottom"/>
          </w:tcPr>
          <w:p w14:paraId="7E46DD9D" w14:textId="77777777" w:rsidR="00FE4AD3" w:rsidRDefault="0013571B">
            <w:pPr>
              <w:pStyle w:val="text"/>
              <w:spacing w:line="240" w:lineRule="auto"/>
              <w:ind w:firstLine="0"/>
              <w:jc w:val="center"/>
              <w:rPr>
                <w:sz w:val="24"/>
                <w:szCs w:val="24"/>
              </w:rPr>
            </w:pPr>
            <w:r>
              <w:rPr>
                <w:sz w:val="24"/>
                <w:szCs w:val="24"/>
              </w:rPr>
              <w:t>171</w:t>
            </w:r>
          </w:p>
        </w:tc>
        <w:tc>
          <w:tcPr>
            <w:tcW w:w="4394" w:type="dxa"/>
            <w:vAlign w:val="bottom"/>
          </w:tcPr>
          <w:p w14:paraId="7FB0DA20" w14:textId="77777777" w:rsidR="00FE4AD3" w:rsidRDefault="0013571B">
            <w:pPr>
              <w:pStyle w:val="text"/>
              <w:spacing w:line="240" w:lineRule="auto"/>
              <w:ind w:firstLine="0"/>
              <w:jc w:val="center"/>
              <w:rPr>
                <w:sz w:val="24"/>
                <w:szCs w:val="24"/>
              </w:rPr>
            </w:pPr>
            <w:r>
              <w:rPr>
                <w:sz w:val="24"/>
                <w:szCs w:val="24"/>
              </w:rPr>
              <w:t>158</w:t>
            </w:r>
          </w:p>
        </w:tc>
      </w:tr>
      <w:tr w:rsidR="00FE4AD3" w14:paraId="521730B3" w14:textId="77777777">
        <w:tc>
          <w:tcPr>
            <w:tcW w:w="2410" w:type="dxa"/>
          </w:tcPr>
          <w:p w14:paraId="0C398F49" w14:textId="77777777" w:rsidR="00FE4AD3" w:rsidRDefault="0013571B">
            <w:pPr>
              <w:pStyle w:val="text"/>
              <w:spacing w:line="240" w:lineRule="auto"/>
              <w:ind w:firstLine="0"/>
              <w:jc w:val="center"/>
              <w:rPr>
                <w:sz w:val="24"/>
                <w:szCs w:val="24"/>
              </w:rPr>
            </w:pPr>
            <w:r>
              <w:rPr>
                <w:color w:val="333333"/>
                <w:sz w:val="24"/>
                <w:szCs w:val="24"/>
              </w:rPr>
              <w:t>17.11.2024</w:t>
            </w:r>
          </w:p>
        </w:tc>
        <w:tc>
          <w:tcPr>
            <w:tcW w:w="2693" w:type="dxa"/>
            <w:vAlign w:val="bottom"/>
          </w:tcPr>
          <w:p w14:paraId="173A9952" w14:textId="77777777" w:rsidR="00FE4AD3" w:rsidRDefault="0013571B">
            <w:pPr>
              <w:pStyle w:val="text"/>
              <w:spacing w:line="240" w:lineRule="auto"/>
              <w:ind w:firstLine="0"/>
              <w:jc w:val="center"/>
              <w:rPr>
                <w:sz w:val="24"/>
                <w:szCs w:val="24"/>
              </w:rPr>
            </w:pPr>
            <w:r>
              <w:rPr>
                <w:sz w:val="24"/>
                <w:szCs w:val="24"/>
              </w:rPr>
              <w:t>136</w:t>
            </w:r>
          </w:p>
        </w:tc>
        <w:tc>
          <w:tcPr>
            <w:tcW w:w="4394" w:type="dxa"/>
            <w:vAlign w:val="bottom"/>
          </w:tcPr>
          <w:p w14:paraId="3E18A24D" w14:textId="77777777" w:rsidR="00FE4AD3" w:rsidRDefault="0013571B">
            <w:pPr>
              <w:pStyle w:val="text"/>
              <w:spacing w:line="240" w:lineRule="auto"/>
              <w:ind w:firstLine="0"/>
              <w:jc w:val="center"/>
              <w:rPr>
                <w:sz w:val="24"/>
                <w:szCs w:val="24"/>
              </w:rPr>
            </w:pPr>
            <w:r>
              <w:rPr>
                <w:sz w:val="24"/>
                <w:szCs w:val="24"/>
              </w:rPr>
              <w:t>89</w:t>
            </w:r>
          </w:p>
        </w:tc>
      </w:tr>
      <w:tr w:rsidR="00FE4AD3" w14:paraId="19393BF0" w14:textId="77777777">
        <w:tc>
          <w:tcPr>
            <w:tcW w:w="2410" w:type="dxa"/>
          </w:tcPr>
          <w:p w14:paraId="5EB41CDD" w14:textId="77777777" w:rsidR="00FE4AD3" w:rsidRDefault="0013571B">
            <w:pPr>
              <w:pStyle w:val="text"/>
              <w:spacing w:line="240" w:lineRule="auto"/>
              <w:ind w:firstLine="0"/>
              <w:jc w:val="center"/>
              <w:rPr>
                <w:sz w:val="24"/>
                <w:szCs w:val="24"/>
              </w:rPr>
            </w:pPr>
            <w:r>
              <w:rPr>
                <w:color w:val="333333"/>
                <w:sz w:val="24"/>
                <w:szCs w:val="24"/>
              </w:rPr>
              <w:t>18.11.2024</w:t>
            </w:r>
          </w:p>
        </w:tc>
        <w:tc>
          <w:tcPr>
            <w:tcW w:w="2693" w:type="dxa"/>
            <w:vAlign w:val="bottom"/>
          </w:tcPr>
          <w:p w14:paraId="3EC44252" w14:textId="77777777" w:rsidR="00FE4AD3" w:rsidRDefault="0013571B">
            <w:pPr>
              <w:pStyle w:val="text"/>
              <w:spacing w:line="240" w:lineRule="auto"/>
              <w:ind w:firstLine="0"/>
              <w:jc w:val="center"/>
              <w:rPr>
                <w:sz w:val="24"/>
                <w:szCs w:val="24"/>
              </w:rPr>
            </w:pPr>
            <w:r>
              <w:rPr>
                <w:sz w:val="24"/>
                <w:szCs w:val="24"/>
              </w:rPr>
              <w:t>191</w:t>
            </w:r>
          </w:p>
        </w:tc>
        <w:tc>
          <w:tcPr>
            <w:tcW w:w="4394" w:type="dxa"/>
            <w:vAlign w:val="bottom"/>
          </w:tcPr>
          <w:p w14:paraId="0A311D2F" w14:textId="77777777" w:rsidR="00FE4AD3" w:rsidRDefault="0013571B">
            <w:pPr>
              <w:pStyle w:val="text"/>
              <w:spacing w:line="240" w:lineRule="auto"/>
              <w:ind w:firstLine="0"/>
              <w:jc w:val="center"/>
              <w:rPr>
                <w:sz w:val="24"/>
                <w:szCs w:val="24"/>
              </w:rPr>
            </w:pPr>
            <w:r>
              <w:rPr>
                <w:sz w:val="24"/>
                <w:szCs w:val="24"/>
              </w:rPr>
              <w:t>148</w:t>
            </w:r>
          </w:p>
        </w:tc>
      </w:tr>
      <w:tr w:rsidR="00FE4AD3" w14:paraId="309F0D9E" w14:textId="77777777">
        <w:tc>
          <w:tcPr>
            <w:tcW w:w="2410" w:type="dxa"/>
          </w:tcPr>
          <w:p w14:paraId="43BD31F1" w14:textId="77777777" w:rsidR="00FE4AD3" w:rsidRDefault="0013571B">
            <w:pPr>
              <w:pStyle w:val="text"/>
              <w:spacing w:line="240" w:lineRule="auto"/>
              <w:ind w:firstLine="0"/>
              <w:jc w:val="center"/>
              <w:rPr>
                <w:sz w:val="24"/>
                <w:szCs w:val="24"/>
              </w:rPr>
            </w:pPr>
            <w:r>
              <w:rPr>
                <w:color w:val="333333"/>
                <w:sz w:val="24"/>
                <w:szCs w:val="24"/>
              </w:rPr>
              <w:t>19.11.2024</w:t>
            </w:r>
          </w:p>
        </w:tc>
        <w:tc>
          <w:tcPr>
            <w:tcW w:w="2693" w:type="dxa"/>
            <w:vAlign w:val="bottom"/>
          </w:tcPr>
          <w:p w14:paraId="4C31B687" w14:textId="77777777" w:rsidR="00FE4AD3" w:rsidRDefault="0013571B">
            <w:pPr>
              <w:pStyle w:val="text"/>
              <w:spacing w:line="240" w:lineRule="auto"/>
              <w:ind w:firstLine="0"/>
              <w:jc w:val="center"/>
              <w:rPr>
                <w:sz w:val="24"/>
                <w:szCs w:val="24"/>
              </w:rPr>
            </w:pPr>
            <w:r>
              <w:rPr>
                <w:sz w:val="24"/>
                <w:szCs w:val="24"/>
              </w:rPr>
              <w:t>294</w:t>
            </w:r>
          </w:p>
        </w:tc>
        <w:tc>
          <w:tcPr>
            <w:tcW w:w="4394" w:type="dxa"/>
            <w:vAlign w:val="bottom"/>
          </w:tcPr>
          <w:p w14:paraId="2A3439ED" w14:textId="77777777" w:rsidR="00FE4AD3" w:rsidRDefault="0013571B">
            <w:pPr>
              <w:pStyle w:val="text"/>
              <w:spacing w:line="240" w:lineRule="auto"/>
              <w:ind w:firstLine="0"/>
              <w:jc w:val="center"/>
              <w:rPr>
                <w:sz w:val="24"/>
                <w:szCs w:val="24"/>
              </w:rPr>
            </w:pPr>
            <w:r>
              <w:rPr>
                <w:sz w:val="24"/>
                <w:szCs w:val="24"/>
              </w:rPr>
              <w:t>292</w:t>
            </w:r>
          </w:p>
        </w:tc>
      </w:tr>
      <w:tr w:rsidR="00FE4AD3" w14:paraId="52359970" w14:textId="77777777">
        <w:tc>
          <w:tcPr>
            <w:tcW w:w="2410" w:type="dxa"/>
          </w:tcPr>
          <w:p w14:paraId="60DA3C0A" w14:textId="77777777" w:rsidR="00FE4AD3" w:rsidRDefault="0013571B">
            <w:pPr>
              <w:pStyle w:val="text"/>
              <w:spacing w:line="240" w:lineRule="auto"/>
              <w:ind w:firstLine="0"/>
              <w:jc w:val="center"/>
              <w:rPr>
                <w:sz w:val="24"/>
                <w:szCs w:val="24"/>
              </w:rPr>
            </w:pPr>
            <w:r>
              <w:rPr>
                <w:color w:val="333333"/>
                <w:sz w:val="24"/>
                <w:szCs w:val="24"/>
              </w:rPr>
              <w:t>20.11.2024</w:t>
            </w:r>
          </w:p>
        </w:tc>
        <w:tc>
          <w:tcPr>
            <w:tcW w:w="2693" w:type="dxa"/>
            <w:vAlign w:val="bottom"/>
          </w:tcPr>
          <w:p w14:paraId="2F3E3D13" w14:textId="77777777" w:rsidR="00FE4AD3" w:rsidRDefault="0013571B">
            <w:pPr>
              <w:pStyle w:val="text"/>
              <w:spacing w:line="240" w:lineRule="auto"/>
              <w:ind w:firstLine="0"/>
              <w:jc w:val="center"/>
              <w:rPr>
                <w:sz w:val="24"/>
                <w:szCs w:val="24"/>
              </w:rPr>
            </w:pPr>
            <w:r>
              <w:rPr>
                <w:sz w:val="24"/>
                <w:szCs w:val="24"/>
              </w:rPr>
              <w:t>221</w:t>
            </w:r>
          </w:p>
        </w:tc>
        <w:tc>
          <w:tcPr>
            <w:tcW w:w="4394" w:type="dxa"/>
            <w:vAlign w:val="bottom"/>
          </w:tcPr>
          <w:p w14:paraId="01B9DBE5" w14:textId="77777777" w:rsidR="00FE4AD3" w:rsidRDefault="0013571B">
            <w:pPr>
              <w:pStyle w:val="text"/>
              <w:spacing w:line="240" w:lineRule="auto"/>
              <w:ind w:firstLine="0"/>
              <w:jc w:val="center"/>
              <w:rPr>
                <w:sz w:val="24"/>
                <w:szCs w:val="24"/>
              </w:rPr>
            </w:pPr>
            <w:r>
              <w:rPr>
                <w:sz w:val="24"/>
                <w:szCs w:val="24"/>
              </w:rPr>
              <w:t>222</w:t>
            </w:r>
          </w:p>
        </w:tc>
      </w:tr>
      <w:tr w:rsidR="00FE4AD3" w14:paraId="5C304E05" w14:textId="77777777">
        <w:tc>
          <w:tcPr>
            <w:tcW w:w="2410" w:type="dxa"/>
          </w:tcPr>
          <w:p w14:paraId="6D4C2ED6" w14:textId="77777777" w:rsidR="00FE4AD3" w:rsidRDefault="0013571B">
            <w:pPr>
              <w:pStyle w:val="text"/>
              <w:spacing w:line="240" w:lineRule="auto"/>
              <w:ind w:firstLine="0"/>
              <w:jc w:val="center"/>
              <w:rPr>
                <w:sz w:val="24"/>
                <w:szCs w:val="24"/>
              </w:rPr>
            </w:pPr>
            <w:r>
              <w:rPr>
                <w:color w:val="333333"/>
                <w:sz w:val="24"/>
                <w:szCs w:val="24"/>
              </w:rPr>
              <w:t>21.11.2024</w:t>
            </w:r>
          </w:p>
        </w:tc>
        <w:tc>
          <w:tcPr>
            <w:tcW w:w="2693" w:type="dxa"/>
            <w:vAlign w:val="bottom"/>
          </w:tcPr>
          <w:p w14:paraId="1EADADB9" w14:textId="77777777" w:rsidR="00FE4AD3" w:rsidRDefault="0013571B">
            <w:pPr>
              <w:pStyle w:val="text"/>
              <w:spacing w:line="240" w:lineRule="auto"/>
              <w:ind w:firstLine="0"/>
              <w:jc w:val="center"/>
              <w:rPr>
                <w:sz w:val="24"/>
                <w:szCs w:val="24"/>
              </w:rPr>
            </w:pPr>
            <w:r>
              <w:rPr>
                <w:sz w:val="24"/>
                <w:szCs w:val="24"/>
              </w:rPr>
              <w:t>156</w:t>
            </w:r>
          </w:p>
        </w:tc>
        <w:tc>
          <w:tcPr>
            <w:tcW w:w="4394" w:type="dxa"/>
            <w:vAlign w:val="bottom"/>
          </w:tcPr>
          <w:p w14:paraId="07EE4DEE" w14:textId="77777777" w:rsidR="00FE4AD3" w:rsidRDefault="0013571B">
            <w:pPr>
              <w:pStyle w:val="text"/>
              <w:spacing w:line="240" w:lineRule="auto"/>
              <w:ind w:firstLine="0"/>
              <w:jc w:val="center"/>
              <w:rPr>
                <w:sz w:val="24"/>
                <w:szCs w:val="24"/>
              </w:rPr>
            </w:pPr>
            <w:r>
              <w:rPr>
                <w:sz w:val="24"/>
                <w:szCs w:val="24"/>
              </w:rPr>
              <w:t>150</w:t>
            </w:r>
          </w:p>
        </w:tc>
      </w:tr>
      <w:tr w:rsidR="00FE4AD3" w14:paraId="1801BBBA" w14:textId="77777777">
        <w:tc>
          <w:tcPr>
            <w:tcW w:w="2410" w:type="dxa"/>
          </w:tcPr>
          <w:p w14:paraId="442DF640" w14:textId="77777777" w:rsidR="00FE4AD3" w:rsidRDefault="0013571B">
            <w:pPr>
              <w:pStyle w:val="text"/>
              <w:spacing w:line="240" w:lineRule="auto"/>
              <w:ind w:firstLine="0"/>
              <w:jc w:val="center"/>
              <w:rPr>
                <w:sz w:val="24"/>
                <w:szCs w:val="24"/>
              </w:rPr>
            </w:pPr>
            <w:r>
              <w:rPr>
                <w:color w:val="333333"/>
                <w:sz w:val="24"/>
                <w:szCs w:val="24"/>
              </w:rPr>
              <w:t>22.11.2024</w:t>
            </w:r>
          </w:p>
        </w:tc>
        <w:tc>
          <w:tcPr>
            <w:tcW w:w="2693" w:type="dxa"/>
            <w:vAlign w:val="bottom"/>
          </w:tcPr>
          <w:p w14:paraId="324CC653" w14:textId="77777777" w:rsidR="00FE4AD3" w:rsidRDefault="0013571B">
            <w:pPr>
              <w:pStyle w:val="text"/>
              <w:spacing w:line="240" w:lineRule="auto"/>
              <w:ind w:firstLine="0"/>
              <w:jc w:val="center"/>
              <w:rPr>
                <w:sz w:val="24"/>
                <w:szCs w:val="24"/>
              </w:rPr>
            </w:pPr>
            <w:r>
              <w:rPr>
                <w:sz w:val="24"/>
                <w:szCs w:val="24"/>
              </w:rPr>
              <w:t>172</w:t>
            </w:r>
          </w:p>
        </w:tc>
        <w:tc>
          <w:tcPr>
            <w:tcW w:w="4394" w:type="dxa"/>
            <w:vAlign w:val="bottom"/>
          </w:tcPr>
          <w:p w14:paraId="46612629" w14:textId="77777777" w:rsidR="00FE4AD3" w:rsidRDefault="0013571B">
            <w:pPr>
              <w:pStyle w:val="text"/>
              <w:spacing w:line="240" w:lineRule="auto"/>
              <w:ind w:firstLine="0"/>
              <w:jc w:val="center"/>
              <w:rPr>
                <w:sz w:val="24"/>
                <w:szCs w:val="24"/>
              </w:rPr>
            </w:pPr>
            <w:r>
              <w:rPr>
                <w:sz w:val="24"/>
                <w:szCs w:val="24"/>
              </w:rPr>
              <w:t>116</w:t>
            </w:r>
          </w:p>
        </w:tc>
      </w:tr>
      <w:tr w:rsidR="00FE4AD3" w14:paraId="280D1F6C" w14:textId="77777777">
        <w:tc>
          <w:tcPr>
            <w:tcW w:w="2410" w:type="dxa"/>
          </w:tcPr>
          <w:p w14:paraId="158B9754" w14:textId="77777777" w:rsidR="00FE4AD3" w:rsidRDefault="0013571B">
            <w:pPr>
              <w:pStyle w:val="text"/>
              <w:spacing w:line="240" w:lineRule="auto"/>
              <w:ind w:firstLine="0"/>
              <w:jc w:val="center"/>
              <w:rPr>
                <w:sz w:val="24"/>
                <w:szCs w:val="24"/>
              </w:rPr>
            </w:pPr>
            <w:r>
              <w:rPr>
                <w:color w:val="333333"/>
                <w:sz w:val="24"/>
                <w:szCs w:val="24"/>
              </w:rPr>
              <w:t>23.11.2024</w:t>
            </w:r>
          </w:p>
        </w:tc>
        <w:tc>
          <w:tcPr>
            <w:tcW w:w="2693" w:type="dxa"/>
            <w:vAlign w:val="bottom"/>
          </w:tcPr>
          <w:p w14:paraId="2739334E" w14:textId="77777777" w:rsidR="00FE4AD3" w:rsidRDefault="0013571B">
            <w:pPr>
              <w:pStyle w:val="text"/>
              <w:spacing w:line="240" w:lineRule="auto"/>
              <w:ind w:firstLine="0"/>
              <w:jc w:val="center"/>
              <w:rPr>
                <w:sz w:val="24"/>
                <w:szCs w:val="24"/>
              </w:rPr>
            </w:pPr>
            <w:r>
              <w:rPr>
                <w:sz w:val="24"/>
                <w:szCs w:val="24"/>
              </w:rPr>
              <w:t>186</w:t>
            </w:r>
          </w:p>
        </w:tc>
        <w:tc>
          <w:tcPr>
            <w:tcW w:w="4394" w:type="dxa"/>
            <w:vAlign w:val="bottom"/>
          </w:tcPr>
          <w:p w14:paraId="5871FD3E" w14:textId="77777777" w:rsidR="00FE4AD3" w:rsidRDefault="0013571B">
            <w:pPr>
              <w:pStyle w:val="text"/>
              <w:spacing w:line="240" w:lineRule="auto"/>
              <w:ind w:firstLine="0"/>
              <w:jc w:val="center"/>
              <w:rPr>
                <w:sz w:val="24"/>
                <w:szCs w:val="24"/>
              </w:rPr>
            </w:pPr>
            <w:r>
              <w:rPr>
                <w:sz w:val="24"/>
                <w:szCs w:val="24"/>
              </w:rPr>
              <w:t>158</w:t>
            </w:r>
          </w:p>
        </w:tc>
      </w:tr>
      <w:tr w:rsidR="00FE4AD3" w14:paraId="62E7628D" w14:textId="77777777">
        <w:tc>
          <w:tcPr>
            <w:tcW w:w="2410" w:type="dxa"/>
          </w:tcPr>
          <w:p w14:paraId="1A7B3B4B" w14:textId="77777777" w:rsidR="00FE4AD3" w:rsidRDefault="0013571B">
            <w:pPr>
              <w:pStyle w:val="text"/>
              <w:spacing w:line="240" w:lineRule="auto"/>
              <w:ind w:firstLine="0"/>
              <w:jc w:val="center"/>
              <w:rPr>
                <w:sz w:val="24"/>
                <w:szCs w:val="24"/>
              </w:rPr>
            </w:pPr>
            <w:r>
              <w:rPr>
                <w:color w:val="333333"/>
                <w:sz w:val="24"/>
                <w:szCs w:val="24"/>
              </w:rPr>
              <w:t>24.11.2024</w:t>
            </w:r>
          </w:p>
        </w:tc>
        <w:tc>
          <w:tcPr>
            <w:tcW w:w="2693" w:type="dxa"/>
            <w:vAlign w:val="bottom"/>
          </w:tcPr>
          <w:p w14:paraId="049E638C" w14:textId="77777777" w:rsidR="00FE4AD3" w:rsidRDefault="0013571B">
            <w:pPr>
              <w:pStyle w:val="text"/>
              <w:spacing w:line="240" w:lineRule="auto"/>
              <w:ind w:firstLine="0"/>
              <w:jc w:val="center"/>
              <w:rPr>
                <w:sz w:val="24"/>
                <w:szCs w:val="24"/>
              </w:rPr>
            </w:pPr>
            <w:r>
              <w:rPr>
                <w:sz w:val="24"/>
                <w:szCs w:val="24"/>
              </w:rPr>
              <w:t>195</w:t>
            </w:r>
          </w:p>
        </w:tc>
        <w:tc>
          <w:tcPr>
            <w:tcW w:w="4394" w:type="dxa"/>
            <w:vAlign w:val="bottom"/>
          </w:tcPr>
          <w:p w14:paraId="4B5DA748" w14:textId="77777777" w:rsidR="00FE4AD3" w:rsidRDefault="0013571B">
            <w:pPr>
              <w:pStyle w:val="text"/>
              <w:spacing w:line="240" w:lineRule="auto"/>
              <w:ind w:firstLine="0"/>
              <w:jc w:val="center"/>
              <w:rPr>
                <w:sz w:val="24"/>
                <w:szCs w:val="24"/>
              </w:rPr>
            </w:pPr>
            <w:r>
              <w:rPr>
                <w:sz w:val="24"/>
                <w:szCs w:val="24"/>
              </w:rPr>
              <w:t>269</w:t>
            </w:r>
          </w:p>
        </w:tc>
      </w:tr>
      <w:tr w:rsidR="00FE4AD3" w14:paraId="794FF930" w14:textId="77777777">
        <w:tc>
          <w:tcPr>
            <w:tcW w:w="2410" w:type="dxa"/>
          </w:tcPr>
          <w:p w14:paraId="61BC9C8E" w14:textId="77777777" w:rsidR="00FE4AD3" w:rsidRDefault="0013571B">
            <w:pPr>
              <w:pStyle w:val="text"/>
              <w:spacing w:line="240" w:lineRule="auto"/>
              <w:ind w:firstLine="0"/>
              <w:jc w:val="center"/>
              <w:rPr>
                <w:sz w:val="24"/>
                <w:szCs w:val="24"/>
              </w:rPr>
            </w:pPr>
            <w:r>
              <w:rPr>
                <w:color w:val="333333"/>
                <w:sz w:val="24"/>
                <w:szCs w:val="24"/>
              </w:rPr>
              <w:t>25.11.2024</w:t>
            </w:r>
          </w:p>
        </w:tc>
        <w:tc>
          <w:tcPr>
            <w:tcW w:w="2693" w:type="dxa"/>
            <w:vAlign w:val="bottom"/>
          </w:tcPr>
          <w:p w14:paraId="1BCECB8E" w14:textId="77777777" w:rsidR="00FE4AD3" w:rsidRDefault="0013571B">
            <w:pPr>
              <w:pStyle w:val="text"/>
              <w:spacing w:line="240" w:lineRule="auto"/>
              <w:ind w:firstLine="0"/>
              <w:jc w:val="center"/>
              <w:rPr>
                <w:sz w:val="24"/>
                <w:szCs w:val="24"/>
              </w:rPr>
            </w:pPr>
            <w:r>
              <w:rPr>
                <w:sz w:val="24"/>
                <w:szCs w:val="24"/>
              </w:rPr>
              <w:t>212</w:t>
            </w:r>
          </w:p>
        </w:tc>
        <w:tc>
          <w:tcPr>
            <w:tcW w:w="4394" w:type="dxa"/>
            <w:vAlign w:val="bottom"/>
          </w:tcPr>
          <w:p w14:paraId="6763C380" w14:textId="77777777" w:rsidR="00FE4AD3" w:rsidRDefault="0013571B">
            <w:pPr>
              <w:pStyle w:val="text"/>
              <w:spacing w:line="240" w:lineRule="auto"/>
              <w:ind w:firstLine="0"/>
              <w:jc w:val="center"/>
              <w:rPr>
                <w:sz w:val="24"/>
                <w:szCs w:val="24"/>
              </w:rPr>
            </w:pPr>
            <w:r>
              <w:rPr>
                <w:sz w:val="24"/>
                <w:szCs w:val="24"/>
              </w:rPr>
              <w:t>191</w:t>
            </w:r>
          </w:p>
        </w:tc>
      </w:tr>
      <w:tr w:rsidR="00FE4AD3" w14:paraId="68CE4E11" w14:textId="77777777">
        <w:tc>
          <w:tcPr>
            <w:tcW w:w="2410" w:type="dxa"/>
          </w:tcPr>
          <w:p w14:paraId="0C1791AA" w14:textId="77777777" w:rsidR="00FE4AD3" w:rsidRDefault="0013571B">
            <w:pPr>
              <w:pStyle w:val="text"/>
              <w:spacing w:line="240" w:lineRule="auto"/>
              <w:ind w:firstLine="0"/>
              <w:jc w:val="center"/>
              <w:rPr>
                <w:sz w:val="24"/>
                <w:szCs w:val="24"/>
              </w:rPr>
            </w:pPr>
            <w:r>
              <w:rPr>
                <w:color w:val="333333"/>
                <w:sz w:val="24"/>
                <w:szCs w:val="24"/>
              </w:rPr>
              <w:t>26.11.2024</w:t>
            </w:r>
          </w:p>
        </w:tc>
        <w:tc>
          <w:tcPr>
            <w:tcW w:w="2693" w:type="dxa"/>
            <w:vAlign w:val="bottom"/>
          </w:tcPr>
          <w:p w14:paraId="7F3BD788" w14:textId="77777777" w:rsidR="00FE4AD3" w:rsidRDefault="0013571B">
            <w:pPr>
              <w:pStyle w:val="text"/>
              <w:spacing w:line="240" w:lineRule="auto"/>
              <w:ind w:firstLine="0"/>
              <w:jc w:val="center"/>
              <w:rPr>
                <w:sz w:val="24"/>
                <w:szCs w:val="24"/>
              </w:rPr>
            </w:pPr>
            <w:r>
              <w:rPr>
                <w:sz w:val="24"/>
                <w:szCs w:val="24"/>
              </w:rPr>
              <w:t>225</w:t>
            </w:r>
          </w:p>
        </w:tc>
        <w:tc>
          <w:tcPr>
            <w:tcW w:w="4394" w:type="dxa"/>
            <w:vAlign w:val="bottom"/>
          </w:tcPr>
          <w:p w14:paraId="35C88620" w14:textId="77777777" w:rsidR="00FE4AD3" w:rsidRDefault="0013571B">
            <w:pPr>
              <w:pStyle w:val="text"/>
              <w:spacing w:line="240" w:lineRule="auto"/>
              <w:ind w:firstLine="0"/>
              <w:jc w:val="center"/>
              <w:rPr>
                <w:sz w:val="24"/>
                <w:szCs w:val="24"/>
              </w:rPr>
            </w:pPr>
            <w:r>
              <w:rPr>
                <w:sz w:val="24"/>
                <w:szCs w:val="24"/>
              </w:rPr>
              <w:t>274</w:t>
            </w:r>
          </w:p>
        </w:tc>
      </w:tr>
      <w:tr w:rsidR="00FE4AD3" w14:paraId="297EC149" w14:textId="77777777">
        <w:tc>
          <w:tcPr>
            <w:tcW w:w="2410" w:type="dxa"/>
          </w:tcPr>
          <w:p w14:paraId="4D95D737" w14:textId="77777777" w:rsidR="00FE4AD3" w:rsidRDefault="0013571B">
            <w:pPr>
              <w:pStyle w:val="text"/>
              <w:spacing w:line="240" w:lineRule="auto"/>
              <w:ind w:firstLine="0"/>
              <w:jc w:val="center"/>
              <w:rPr>
                <w:sz w:val="24"/>
                <w:szCs w:val="24"/>
              </w:rPr>
            </w:pPr>
            <w:r>
              <w:rPr>
                <w:color w:val="333333"/>
                <w:sz w:val="24"/>
                <w:szCs w:val="24"/>
              </w:rPr>
              <w:t>27.11.2024</w:t>
            </w:r>
          </w:p>
        </w:tc>
        <w:tc>
          <w:tcPr>
            <w:tcW w:w="2693" w:type="dxa"/>
            <w:vAlign w:val="bottom"/>
          </w:tcPr>
          <w:p w14:paraId="086E282F" w14:textId="77777777" w:rsidR="00FE4AD3" w:rsidRDefault="0013571B">
            <w:pPr>
              <w:pStyle w:val="text"/>
              <w:spacing w:line="240" w:lineRule="auto"/>
              <w:ind w:firstLine="0"/>
              <w:jc w:val="center"/>
              <w:rPr>
                <w:sz w:val="24"/>
                <w:szCs w:val="24"/>
              </w:rPr>
            </w:pPr>
            <w:r>
              <w:rPr>
                <w:sz w:val="24"/>
                <w:szCs w:val="24"/>
              </w:rPr>
              <w:t>195</w:t>
            </w:r>
          </w:p>
        </w:tc>
        <w:tc>
          <w:tcPr>
            <w:tcW w:w="4394" w:type="dxa"/>
            <w:vAlign w:val="bottom"/>
          </w:tcPr>
          <w:p w14:paraId="05084654" w14:textId="77777777" w:rsidR="00FE4AD3" w:rsidRDefault="0013571B">
            <w:pPr>
              <w:pStyle w:val="text"/>
              <w:spacing w:line="240" w:lineRule="auto"/>
              <w:ind w:firstLine="0"/>
              <w:jc w:val="center"/>
              <w:rPr>
                <w:sz w:val="24"/>
                <w:szCs w:val="24"/>
              </w:rPr>
            </w:pPr>
            <w:r>
              <w:rPr>
                <w:sz w:val="24"/>
                <w:szCs w:val="24"/>
              </w:rPr>
              <w:t>179</w:t>
            </w:r>
          </w:p>
        </w:tc>
      </w:tr>
      <w:tr w:rsidR="00FE4AD3" w14:paraId="017AE8B2" w14:textId="77777777">
        <w:tc>
          <w:tcPr>
            <w:tcW w:w="2410" w:type="dxa"/>
          </w:tcPr>
          <w:p w14:paraId="7EC9CCE8" w14:textId="77777777" w:rsidR="00FE4AD3" w:rsidRDefault="0013571B">
            <w:pPr>
              <w:pStyle w:val="text"/>
              <w:spacing w:line="240" w:lineRule="auto"/>
              <w:ind w:firstLine="0"/>
              <w:jc w:val="center"/>
              <w:rPr>
                <w:color w:val="333333"/>
                <w:sz w:val="24"/>
                <w:szCs w:val="24"/>
              </w:rPr>
            </w:pPr>
            <w:r>
              <w:rPr>
                <w:color w:val="333333"/>
                <w:sz w:val="24"/>
                <w:szCs w:val="24"/>
              </w:rPr>
              <w:t>28.11.2024</w:t>
            </w:r>
          </w:p>
        </w:tc>
        <w:tc>
          <w:tcPr>
            <w:tcW w:w="2693" w:type="dxa"/>
            <w:vAlign w:val="bottom"/>
          </w:tcPr>
          <w:p w14:paraId="1EC6D3C0" w14:textId="77777777" w:rsidR="00FE4AD3" w:rsidRDefault="0013571B">
            <w:pPr>
              <w:pStyle w:val="text"/>
              <w:spacing w:line="240" w:lineRule="auto"/>
              <w:ind w:firstLine="0"/>
              <w:jc w:val="center"/>
              <w:rPr>
                <w:sz w:val="24"/>
                <w:szCs w:val="24"/>
              </w:rPr>
            </w:pPr>
            <w:r>
              <w:rPr>
                <w:sz w:val="24"/>
                <w:szCs w:val="24"/>
              </w:rPr>
              <w:t>195</w:t>
            </w:r>
          </w:p>
        </w:tc>
        <w:tc>
          <w:tcPr>
            <w:tcW w:w="4394" w:type="dxa"/>
            <w:vAlign w:val="bottom"/>
          </w:tcPr>
          <w:p w14:paraId="4CB61CC7" w14:textId="77777777" w:rsidR="00FE4AD3" w:rsidRDefault="0013571B">
            <w:pPr>
              <w:pStyle w:val="text"/>
              <w:spacing w:line="240" w:lineRule="auto"/>
              <w:ind w:firstLine="0"/>
              <w:jc w:val="center"/>
              <w:rPr>
                <w:sz w:val="24"/>
                <w:szCs w:val="24"/>
              </w:rPr>
            </w:pPr>
            <w:r>
              <w:rPr>
                <w:sz w:val="24"/>
                <w:szCs w:val="24"/>
              </w:rPr>
              <w:t>190</w:t>
            </w:r>
          </w:p>
        </w:tc>
      </w:tr>
      <w:tr w:rsidR="00FE4AD3" w14:paraId="42662938" w14:textId="77777777">
        <w:tc>
          <w:tcPr>
            <w:tcW w:w="2410" w:type="dxa"/>
          </w:tcPr>
          <w:p w14:paraId="633DA571" w14:textId="77777777" w:rsidR="00FE4AD3" w:rsidRDefault="0013571B">
            <w:pPr>
              <w:pStyle w:val="text"/>
              <w:spacing w:line="240" w:lineRule="auto"/>
              <w:ind w:firstLine="0"/>
              <w:jc w:val="center"/>
              <w:rPr>
                <w:color w:val="333333"/>
                <w:sz w:val="24"/>
                <w:szCs w:val="24"/>
              </w:rPr>
            </w:pPr>
            <w:r>
              <w:rPr>
                <w:color w:val="333333"/>
                <w:sz w:val="24"/>
                <w:szCs w:val="24"/>
              </w:rPr>
              <w:t>29.11.2024</w:t>
            </w:r>
          </w:p>
        </w:tc>
        <w:tc>
          <w:tcPr>
            <w:tcW w:w="2693" w:type="dxa"/>
            <w:vAlign w:val="bottom"/>
          </w:tcPr>
          <w:p w14:paraId="4F00C368" w14:textId="77777777" w:rsidR="00FE4AD3" w:rsidRDefault="0013571B">
            <w:pPr>
              <w:pStyle w:val="text"/>
              <w:spacing w:line="240" w:lineRule="auto"/>
              <w:ind w:firstLine="0"/>
              <w:jc w:val="center"/>
              <w:rPr>
                <w:sz w:val="24"/>
                <w:szCs w:val="24"/>
              </w:rPr>
            </w:pPr>
            <w:r>
              <w:rPr>
                <w:sz w:val="24"/>
                <w:szCs w:val="24"/>
              </w:rPr>
              <w:t>198</w:t>
            </w:r>
          </w:p>
        </w:tc>
        <w:tc>
          <w:tcPr>
            <w:tcW w:w="4394" w:type="dxa"/>
            <w:vAlign w:val="bottom"/>
          </w:tcPr>
          <w:p w14:paraId="6B554C8A" w14:textId="77777777" w:rsidR="00FE4AD3" w:rsidRDefault="0013571B">
            <w:pPr>
              <w:pStyle w:val="text"/>
              <w:spacing w:line="240" w:lineRule="auto"/>
              <w:ind w:firstLine="0"/>
              <w:jc w:val="center"/>
              <w:rPr>
                <w:sz w:val="24"/>
                <w:szCs w:val="24"/>
              </w:rPr>
            </w:pPr>
            <w:r>
              <w:rPr>
                <w:sz w:val="24"/>
                <w:szCs w:val="24"/>
              </w:rPr>
              <w:t>200</w:t>
            </w:r>
          </w:p>
        </w:tc>
      </w:tr>
      <w:tr w:rsidR="00FE4AD3" w14:paraId="15181005" w14:textId="77777777">
        <w:tc>
          <w:tcPr>
            <w:tcW w:w="2410" w:type="dxa"/>
          </w:tcPr>
          <w:p w14:paraId="64481026" w14:textId="77777777" w:rsidR="00FE4AD3" w:rsidRDefault="0013571B">
            <w:pPr>
              <w:pStyle w:val="text"/>
              <w:spacing w:line="240" w:lineRule="auto"/>
              <w:ind w:firstLine="0"/>
              <w:jc w:val="center"/>
              <w:rPr>
                <w:color w:val="333333"/>
                <w:sz w:val="24"/>
                <w:szCs w:val="24"/>
              </w:rPr>
            </w:pPr>
            <w:r>
              <w:rPr>
                <w:color w:val="333333"/>
                <w:sz w:val="24"/>
                <w:szCs w:val="24"/>
              </w:rPr>
              <w:t>30.11.2024</w:t>
            </w:r>
          </w:p>
        </w:tc>
        <w:tc>
          <w:tcPr>
            <w:tcW w:w="2693" w:type="dxa"/>
            <w:vAlign w:val="bottom"/>
          </w:tcPr>
          <w:p w14:paraId="3BA07498" w14:textId="77777777" w:rsidR="00FE4AD3" w:rsidRDefault="0013571B">
            <w:pPr>
              <w:pStyle w:val="text"/>
              <w:spacing w:line="240" w:lineRule="auto"/>
              <w:ind w:firstLine="0"/>
              <w:jc w:val="center"/>
              <w:rPr>
                <w:sz w:val="24"/>
                <w:szCs w:val="24"/>
              </w:rPr>
            </w:pPr>
            <w:r>
              <w:rPr>
                <w:sz w:val="24"/>
                <w:szCs w:val="24"/>
              </w:rPr>
              <w:t>242</w:t>
            </w:r>
          </w:p>
        </w:tc>
        <w:tc>
          <w:tcPr>
            <w:tcW w:w="4394" w:type="dxa"/>
            <w:vAlign w:val="bottom"/>
          </w:tcPr>
          <w:p w14:paraId="15A5CF8D" w14:textId="77777777" w:rsidR="00FE4AD3" w:rsidRDefault="0013571B">
            <w:pPr>
              <w:pStyle w:val="text"/>
              <w:spacing w:line="240" w:lineRule="auto"/>
              <w:ind w:firstLine="0"/>
              <w:jc w:val="center"/>
              <w:rPr>
                <w:sz w:val="24"/>
                <w:szCs w:val="24"/>
              </w:rPr>
            </w:pPr>
            <w:r>
              <w:rPr>
                <w:sz w:val="24"/>
                <w:szCs w:val="24"/>
              </w:rPr>
              <w:t>259</w:t>
            </w:r>
          </w:p>
        </w:tc>
      </w:tr>
    </w:tbl>
    <w:p w14:paraId="572B4158" w14:textId="77777777" w:rsidR="00FE4AD3" w:rsidRDefault="00FE4AD3">
      <w:pPr>
        <w:widowControl w:val="0"/>
        <w:autoSpaceDE w:val="0"/>
        <w:autoSpaceDN w:val="0"/>
        <w:adjustRightInd w:val="0"/>
        <w:ind w:firstLine="708"/>
        <w:jc w:val="both"/>
        <w:rPr>
          <w:sz w:val="28"/>
          <w:szCs w:val="28"/>
        </w:rPr>
      </w:pPr>
    </w:p>
    <w:p w14:paraId="3176A948" w14:textId="32A56F72" w:rsidR="00FE4AD3" w:rsidRDefault="0013571B">
      <w:pPr>
        <w:widowControl w:val="0"/>
        <w:autoSpaceDE w:val="0"/>
        <w:autoSpaceDN w:val="0"/>
        <w:adjustRightInd w:val="0"/>
        <w:ind w:firstLine="708"/>
        <w:jc w:val="both"/>
        <w:rPr>
          <w:sz w:val="28"/>
          <w:szCs w:val="28"/>
        </w:rPr>
      </w:pPr>
      <w:r>
        <w:rPr>
          <w:sz w:val="28"/>
          <w:szCs w:val="28"/>
        </w:rPr>
        <w:t>На</w:t>
      </w:r>
      <w:r w:rsidR="0063208D">
        <w:rPr>
          <w:sz w:val="28"/>
          <w:szCs w:val="28"/>
        </w:rPr>
        <w:t xml:space="preserve"> </w:t>
      </w:r>
      <w:r>
        <w:rPr>
          <w:sz w:val="28"/>
          <w:szCs w:val="28"/>
        </w:rPr>
        <w:t>рисунке</w:t>
      </w:r>
      <w:r w:rsidR="0063208D">
        <w:rPr>
          <w:sz w:val="28"/>
          <w:szCs w:val="28"/>
        </w:rPr>
        <w:t xml:space="preserve"> </w:t>
      </w:r>
      <w:r w:rsidR="002E7CBF">
        <w:rPr>
          <w:sz w:val="28"/>
          <w:szCs w:val="28"/>
        </w:rPr>
        <w:t>4</w:t>
      </w:r>
      <w:r>
        <w:rPr>
          <w:sz w:val="28"/>
          <w:szCs w:val="28"/>
        </w:rPr>
        <w:t>.2</w:t>
      </w:r>
      <w:r w:rsidR="0063208D">
        <w:rPr>
          <w:sz w:val="28"/>
          <w:szCs w:val="28"/>
        </w:rPr>
        <w:t xml:space="preserve"> </w:t>
      </w:r>
      <w:r>
        <w:rPr>
          <w:sz w:val="28"/>
          <w:szCs w:val="28"/>
        </w:rPr>
        <w:t>представлена</w:t>
      </w:r>
      <w:r w:rsidR="0063208D">
        <w:rPr>
          <w:sz w:val="28"/>
          <w:szCs w:val="28"/>
        </w:rPr>
        <w:t xml:space="preserve"> </w:t>
      </w:r>
      <w:r>
        <w:rPr>
          <w:sz w:val="28"/>
          <w:szCs w:val="28"/>
        </w:rPr>
        <w:t>разница</w:t>
      </w:r>
      <w:r w:rsidR="0063208D">
        <w:rPr>
          <w:sz w:val="28"/>
          <w:szCs w:val="28"/>
        </w:rPr>
        <w:t xml:space="preserve"> </w:t>
      </w:r>
      <w:r>
        <w:rPr>
          <w:sz w:val="28"/>
          <w:szCs w:val="28"/>
        </w:rPr>
        <w:t>между</w:t>
      </w:r>
      <w:r w:rsidR="0063208D">
        <w:rPr>
          <w:sz w:val="28"/>
          <w:szCs w:val="28"/>
        </w:rPr>
        <w:t xml:space="preserve"> </w:t>
      </w:r>
      <w:r>
        <w:rPr>
          <w:sz w:val="28"/>
          <w:szCs w:val="28"/>
        </w:rPr>
        <w:t>количеством</w:t>
      </w:r>
      <w:r w:rsidR="0063208D">
        <w:rPr>
          <w:sz w:val="28"/>
          <w:szCs w:val="28"/>
        </w:rPr>
        <w:t xml:space="preserve"> </w:t>
      </w:r>
      <w:r>
        <w:rPr>
          <w:sz w:val="28"/>
          <w:szCs w:val="28"/>
        </w:rPr>
        <w:t>запросов</w:t>
      </w:r>
      <w:r w:rsidR="0063208D">
        <w:rPr>
          <w:sz w:val="28"/>
          <w:szCs w:val="28"/>
        </w:rPr>
        <w:t xml:space="preserve"> </w:t>
      </w:r>
      <w:r>
        <w:rPr>
          <w:sz w:val="28"/>
          <w:szCs w:val="28"/>
        </w:rPr>
        <w:t>на</w:t>
      </w:r>
      <w:r w:rsidR="0063208D">
        <w:rPr>
          <w:sz w:val="28"/>
          <w:szCs w:val="28"/>
        </w:rPr>
        <w:t xml:space="preserve"> </w:t>
      </w:r>
      <w:r>
        <w:rPr>
          <w:sz w:val="28"/>
          <w:szCs w:val="28"/>
        </w:rPr>
        <w:t>обслуживание</w:t>
      </w:r>
      <w:r w:rsidR="0063208D">
        <w:rPr>
          <w:sz w:val="28"/>
          <w:szCs w:val="28"/>
        </w:rPr>
        <w:t xml:space="preserve"> </w:t>
      </w:r>
      <w:r>
        <w:rPr>
          <w:sz w:val="28"/>
          <w:szCs w:val="28"/>
        </w:rPr>
        <w:t>и</w:t>
      </w:r>
      <w:r w:rsidR="0063208D">
        <w:rPr>
          <w:sz w:val="28"/>
          <w:szCs w:val="28"/>
        </w:rPr>
        <w:t xml:space="preserve"> </w:t>
      </w:r>
      <w:r>
        <w:rPr>
          <w:sz w:val="28"/>
          <w:szCs w:val="28"/>
        </w:rPr>
        <w:t>завершенными</w:t>
      </w:r>
      <w:r w:rsidR="0063208D">
        <w:rPr>
          <w:sz w:val="28"/>
          <w:szCs w:val="28"/>
        </w:rPr>
        <w:t xml:space="preserve"> </w:t>
      </w:r>
      <w:r>
        <w:rPr>
          <w:sz w:val="28"/>
          <w:szCs w:val="28"/>
        </w:rPr>
        <w:t>работами.</w:t>
      </w:r>
    </w:p>
    <w:p w14:paraId="3049009B" w14:textId="77777777" w:rsidR="00FE4AD3" w:rsidRDefault="00FE4AD3">
      <w:pPr>
        <w:widowControl w:val="0"/>
        <w:autoSpaceDE w:val="0"/>
        <w:autoSpaceDN w:val="0"/>
        <w:adjustRightInd w:val="0"/>
        <w:ind w:firstLine="708"/>
        <w:jc w:val="both"/>
        <w:rPr>
          <w:sz w:val="28"/>
          <w:szCs w:val="28"/>
        </w:rPr>
      </w:pPr>
    </w:p>
    <w:p w14:paraId="7BA8FECA" w14:textId="77777777" w:rsidR="00FE4AD3" w:rsidRDefault="0013571B">
      <w:pPr>
        <w:widowControl w:val="0"/>
        <w:autoSpaceDE w:val="0"/>
        <w:autoSpaceDN w:val="0"/>
        <w:adjustRightInd w:val="0"/>
        <w:ind w:firstLine="708"/>
        <w:jc w:val="both"/>
        <w:rPr>
          <w:sz w:val="28"/>
          <w:szCs w:val="28"/>
        </w:rPr>
      </w:pPr>
      <w:r>
        <w:rPr>
          <w:noProof/>
        </w:rPr>
        <w:drawing>
          <wp:inline distT="0" distB="0" distL="0" distR="0" wp14:anchorId="36349F8B" wp14:editId="1BD977C8">
            <wp:extent cx="5524500" cy="2667000"/>
            <wp:effectExtent l="0" t="0" r="0" b="0"/>
            <wp:docPr id="92910830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D438C56" w14:textId="1AD2311F" w:rsidR="00FE4AD3" w:rsidRDefault="0013571B">
      <w:pPr>
        <w:widowControl w:val="0"/>
        <w:autoSpaceDE w:val="0"/>
        <w:autoSpaceDN w:val="0"/>
        <w:adjustRightInd w:val="0"/>
        <w:ind w:firstLine="708"/>
        <w:jc w:val="both"/>
        <w:rPr>
          <w:sz w:val="28"/>
          <w:szCs w:val="28"/>
        </w:rPr>
      </w:pPr>
      <w:r>
        <w:rPr>
          <w:sz w:val="28"/>
          <w:szCs w:val="28"/>
        </w:rPr>
        <w:t>Рисунок</w:t>
      </w:r>
      <w:r w:rsidR="0063208D">
        <w:rPr>
          <w:sz w:val="28"/>
          <w:szCs w:val="28"/>
        </w:rPr>
        <w:t xml:space="preserve"> </w:t>
      </w:r>
      <w:r w:rsidR="002E7CBF">
        <w:rPr>
          <w:sz w:val="28"/>
          <w:szCs w:val="28"/>
        </w:rPr>
        <w:t>4</w:t>
      </w:r>
      <w:r>
        <w:rPr>
          <w:sz w:val="28"/>
          <w:szCs w:val="28"/>
        </w:rPr>
        <w:t>.2</w:t>
      </w:r>
      <w:r w:rsidR="0063208D">
        <w:rPr>
          <w:sz w:val="28"/>
          <w:szCs w:val="28"/>
        </w:rPr>
        <w:t xml:space="preserve"> </w:t>
      </w:r>
      <w:r>
        <w:rPr>
          <w:sz w:val="28"/>
          <w:szCs w:val="28"/>
        </w:rPr>
        <w:t>–</w:t>
      </w:r>
      <w:r w:rsidR="0063208D">
        <w:rPr>
          <w:sz w:val="28"/>
          <w:szCs w:val="28"/>
        </w:rPr>
        <w:t xml:space="preserve"> </w:t>
      </w:r>
      <w:r>
        <w:rPr>
          <w:sz w:val="28"/>
          <w:szCs w:val="28"/>
        </w:rPr>
        <w:t>Разница</w:t>
      </w:r>
      <w:r w:rsidR="0063208D">
        <w:rPr>
          <w:sz w:val="28"/>
          <w:szCs w:val="28"/>
        </w:rPr>
        <w:t xml:space="preserve"> </w:t>
      </w:r>
      <w:r>
        <w:rPr>
          <w:sz w:val="28"/>
          <w:szCs w:val="28"/>
        </w:rPr>
        <w:t>между</w:t>
      </w:r>
      <w:r w:rsidR="0063208D">
        <w:rPr>
          <w:sz w:val="28"/>
          <w:szCs w:val="28"/>
        </w:rPr>
        <w:t xml:space="preserve"> </w:t>
      </w:r>
      <w:r>
        <w:rPr>
          <w:sz w:val="28"/>
          <w:szCs w:val="28"/>
        </w:rPr>
        <w:t>количеством</w:t>
      </w:r>
      <w:r w:rsidR="0063208D">
        <w:rPr>
          <w:sz w:val="28"/>
          <w:szCs w:val="28"/>
        </w:rPr>
        <w:t xml:space="preserve"> </w:t>
      </w:r>
      <w:r>
        <w:rPr>
          <w:sz w:val="28"/>
          <w:szCs w:val="28"/>
        </w:rPr>
        <w:t>заявок</w:t>
      </w:r>
      <w:r w:rsidR="0063208D">
        <w:rPr>
          <w:sz w:val="28"/>
          <w:szCs w:val="28"/>
        </w:rPr>
        <w:t xml:space="preserve"> </w:t>
      </w:r>
      <w:r>
        <w:rPr>
          <w:sz w:val="28"/>
          <w:szCs w:val="28"/>
        </w:rPr>
        <w:t>на</w:t>
      </w:r>
      <w:r w:rsidR="0063208D">
        <w:rPr>
          <w:sz w:val="28"/>
          <w:szCs w:val="28"/>
        </w:rPr>
        <w:t xml:space="preserve"> </w:t>
      </w:r>
      <w:r>
        <w:rPr>
          <w:sz w:val="28"/>
          <w:szCs w:val="28"/>
        </w:rPr>
        <w:t>обслуживание</w:t>
      </w:r>
      <w:r w:rsidR="0063208D">
        <w:rPr>
          <w:sz w:val="28"/>
          <w:szCs w:val="28"/>
        </w:rPr>
        <w:t xml:space="preserve"> </w:t>
      </w:r>
      <w:r>
        <w:rPr>
          <w:sz w:val="28"/>
          <w:szCs w:val="28"/>
        </w:rPr>
        <w:t>и</w:t>
      </w:r>
      <w:r w:rsidR="0063208D">
        <w:rPr>
          <w:sz w:val="28"/>
          <w:szCs w:val="28"/>
        </w:rPr>
        <w:t xml:space="preserve"> </w:t>
      </w:r>
      <w:r>
        <w:rPr>
          <w:sz w:val="28"/>
          <w:szCs w:val="28"/>
        </w:rPr>
        <w:t>выполненных</w:t>
      </w:r>
      <w:r w:rsidR="0063208D">
        <w:rPr>
          <w:sz w:val="28"/>
          <w:szCs w:val="28"/>
        </w:rPr>
        <w:t xml:space="preserve"> </w:t>
      </w:r>
      <w:r>
        <w:rPr>
          <w:sz w:val="28"/>
          <w:szCs w:val="28"/>
        </w:rPr>
        <w:t>работ</w:t>
      </w:r>
    </w:p>
    <w:p w14:paraId="436B89F2" w14:textId="77777777" w:rsidR="00FE4AD3" w:rsidRDefault="00FE4AD3">
      <w:pPr>
        <w:widowControl w:val="0"/>
        <w:autoSpaceDE w:val="0"/>
        <w:autoSpaceDN w:val="0"/>
        <w:adjustRightInd w:val="0"/>
        <w:ind w:firstLine="708"/>
        <w:jc w:val="both"/>
        <w:rPr>
          <w:sz w:val="28"/>
          <w:szCs w:val="28"/>
        </w:rPr>
      </w:pPr>
    </w:p>
    <w:p w14:paraId="0F97E66E" w14:textId="2A6C7937" w:rsidR="00FE4AD3" w:rsidRDefault="0013571B">
      <w:pPr>
        <w:widowControl w:val="0"/>
        <w:autoSpaceDE w:val="0"/>
        <w:autoSpaceDN w:val="0"/>
        <w:adjustRightInd w:val="0"/>
        <w:ind w:firstLine="708"/>
        <w:jc w:val="both"/>
        <w:rPr>
          <w:sz w:val="28"/>
          <w:szCs w:val="28"/>
        </w:rPr>
      </w:pPr>
      <w:r>
        <w:rPr>
          <w:sz w:val="28"/>
          <w:szCs w:val="28"/>
        </w:rPr>
        <w:t>Эта</w:t>
      </w:r>
      <w:r w:rsidR="0063208D">
        <w:rPr>
          <w:sz w:val="28"/>
          <w:szCs w:val="28"/>
        </w:rPr>
        <w:t xml:space="preserve"> </w:t>
      </w:r>
      <w:r>
        <w:rPr>
          <w:sz w:val="28"/>
          <w:szCs w:val="28"/>
        </w:rPr>
        <w:t>разница</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то,</w:t>
      </w:r>
      <w:r w:rsidR="0063208D">
        <w:rPr>
          <w:sz w:val="28"/>
          <w:szCs w:val="28"/>
        </w:rPr>
        <w:t xml:space="preserve"> </w:t>
      </w:r>
      <w:r>
        <w:rPr>
          <w:sz w:val="28"/>
          <w:szCs w:val="28"/>
        </w:rPr>
        <w:t>что</w:t>
      </w:r>
      <w:r w:rsidR="0063208D">
        <w:rPr>
          <w:sz w:val="28"/>
          <w:szCs w:val="28"/>
        </w:rPr>
        <w:t xml:space="preserve"> </w:t>
      </w:r>
      <w:r>
        <w:rPr>
          <w:sz w:val="28"/>
          <w:szCs w:val="28"/>
        </w:rPr>
        <w:t>в</w:t>
      </w:r>
      <w:r w:rsidR="0063208D">
        <w:rPr>
          <w:sz w:val="28"/>
          <w:szCs w:val="28"/>
        </w:rPr>
        <w:t xml:space="preserve"> </w:t>
      </w:r>
      <w:r>
        <w:rPr>
          <w:sz w:val="28"/>
          <w:szCs w:val="28"/>
        </w:rPr>
        <w:t>определенные</w:t>
      </w:r>
      <w:r w:rsidR="0063208D">
        <w:rPr>
          <w:sz w:val="28"/>
          <w:szCs w:val="28"/>
        </w:rPr>
        <w:t xml:space="preserve"> </w:t>
      </w:r>
      <w:r>
        <w:rPr>
          <w:sz w:val="28"/>
          <w:szCs w:val="28"/>
        </w:rPr>
        <w:t>дни</w:t>
      </w:r>
      <w:r w:rsidR="0063208D">
        <w:rPr>
          <w:sz w:val="28"/>
          <w:szCs w:val="28"/>
        </w:rPr>
        <w:t xml:space="preserve"> </w:t>
      </w:r>
      <w:r>
        <w:rPr>
          <w:sz w:val="28"/>
          <w:szCs w:val="28"/>
        </w:rPr>
        <w:t>количество</w:t>
      </w:r>
      <w:r w:rsidR="0063208D">
        <w:rPr>
          <w:sz w:val="28"/>
          <w:szCs w:val="28"/>
        </w:rPr>
        <w:t xml:space="preserve"> </w:t>
      </w:r>
      <w:r>
        <w:rPr>
          <w:sz w:val="28"/>
          <w:szCs w:val="28"/>
        </w:rPr>
        <w:t>выполненных</w:t>
      </w:r>
      <w:r w:rsidR="0063208D">
        <w:rPr>
          <w:sz w:val="28"/>
          <w:szCs w:val="28"/>
        </w:rPr>
        <w:t xml:space="preserve"> </w:t>
      </w:r>
      <w:r>
        <w:rPr>
          <w:sz w:val="28"/>
          <w:szCs w:val="28"/>
        </w:rPr>
        <w:t>запросов</w:t>
      </w:r>
      <w:r w:rsidR="0063208D">
        <w:rPr>
          <w:sz w:val="28"/>
          <w:szCs w:val="28"/>
        </w:rPr>
        <w:t xml:space="preserve"> </w:t>
      </w:r>
      <w:r>
        <w:rPr>
          <w:sz w:val="28"/>
          <w:szCs w:val="28"/>
        </w:rPr>
        <w:t>было</w:t>
      </w:r>
      <w:r w:rsidR="0063208D">
        <w:rPr>
          <w:sz w:val="28"/>
          <w:szCs w:val="28"/>
        </w:rPr>
        <w:t xml:space="preserve"> </w:t>
      </w:r>
      <w:r>
        <w:rPr>
          <w:sz w:val="28"/>
          <w:szCs w:val="28"/>
        </w:rPr>
        <w:t>ниже</w:t>
      </w:r>
      <w:r w:rsidR="0063208D">
        <w:rPr>
          <w:sz w:val="28"/>
          <w:szCs w:val="28"/>
        </w:rPr>
        <w:t xml:space="preserve"> </w:t>
      </w:r>
      <w:r>
        <w:rPr>
          <w:sz w:val="28"/>
          <w:szCs w:val="28"/>
        </w:rPr>
        <w:t>количества</w:t>
      </w:r>
      <w:r w:rsidR="0063208D">
        <w:rPr>
          <w:sz w:val="28"/>
          <w:szCs w:val="28"/>
        </w:rPr>
        <w:t xml:space="preserve"> </w:t>
      </w:r>
      <w:r>
        <w:rPr>
          <w:sz w:val="28"/>
          <w:szCs w:val="28"/>
        </w:rPr>
        <w:t>входящих</w:t>
      </w:r>
      <w:r w:rsidR="0063208D">
        <w:rPr>
          <w:sz w:val="28"/>
          <w:szCs w:val="28"/>
        </w:rPr>
        <w:t xml:space="preserve"> </w:t>
      </w:r>
      <w:r>
        <w:rPr>
          <w:sz w:val="28"/>
          <w:szCs w:val="28"/>
        </w:rPr>
        <w:t>заявок.</w:t>
      </w:r>
      <w:r w:rsidR="0063208D">
        <w:rPr>
          <w:sz w:val="28"/>
          <w:szCs w:val="28"/>
        </w:rPr>
        <w:t xml:space="preserve"> </w:t>
      </w:r>
      <w:r>
        <w:rPr>
          <w:sz w:val="28"/>
          <w:szCs w:val="28"/>
        </w:rPr>
        <w:t>Наиболее</w:t>
      </w:r>
      <w:r w:rsidR="0063208D">
        <w:rPr>
          <w:sz w:val="28"/>
          <w:szCs w:val="28"/>
        </w:rPr>
        <w:t xml:space="preserve"> </w:t>
      </w:r>
      <w:r>
        <w:rPr>
          <w:sz w:val="28"/>
          <w:szCs w:val="28"/>
        </w:rPr>
        <w:t>критическими</w:t>
      </w:r>
      <w:r w:rsidR="0063208D">
        <w:rPr>
          <w:sz w:val="28"/>
          <w:szCs w:val="28"/>
        </w:rPr>
        <w:t xml:space="preserve"> </w:t>
      </w:r>
      <w:r>
        <w:rPr>
          <w:sz w:val="28"/>
          <w:szCs w:val="28"/>
        </w:rPr>
        <w:t>днями</w:t>
      </w:r>
      <w:r w:rsidR="0063208D">
        <w:rPr>
          <w:sz w:val="28"/>
          <w:szCs w:val="28"/>
        </w:rPr>
        <w:t xml:space="preserve"> </w:t>
      </w:r>
      <w:r>
        <w:rPr>
          <w:sz w:val="28"/>
          <w:szCs w:val="28"/>
        </w:rPr>
        <w:t>были</w:t>
      </w:r>
      <w:r w:rsidR="0063208D">
        <w:rPr>
          <w:sz w:val="28"/>
          <w:szCs w:val="28"/>
        </w:rPr>
        <w:t xml:space="preserve"> </w:t>
      </w:r>
      <w:r>
        <w:rPr>
          <w:sz w:val="28"/>
          <w:szCs w:val="28"/>
        </w:rPr>
        <w:t>7</w:t>
      </w:r>
      <w:r w:rsidR="0063208D">
        <w:rPr>
          <w:sz w:val="28"/>
          <w:szCs w:val="28"/>
        </w:rPr>
        <w:t xml:space="preserve"> </w:t>
      </w:r>
      <w:r>
        <w:rPr>
          <w:sz w:val="28"/>
          <w:szCs w:val="28"/>
        </w:rPr>
        <w:t>ноября,</w:t>
      </w:r>
      <w:r w:rsidR="0063208D">
        <w:rPr>
          <w:sz w:val="28"/>
          <w:szCs w:val="28"/>
        </w:rPr>
        <w:t xml:space="preserve"> </w:t>
      </w:r>
      <w:r>
        <w:rPr>
          <w:sz w:val="28"/>
          <w:szCs w:val="28"/>
        </w:rPr>
        <w:t>с</w:t>
      </w:r>
      <w:r w:rsidR="0063208D">
        <w:rPr>
          <w:sz w:val="28"/>
          <w:szCs w:val="28"/>
        </w:rPr>
        <w:t xml:space="preserve"> </w:t>
      </w:r>
      <w:r>
        <w:rPr>
          <w:sz w:val="28"/>
          <w:szCs w:val="28"/>
        </w:rPr>
        <w:t>разницей</w:t>
      </w:r>
      <w:r w:rsidR="0063208D">
        <w:rPr>
          <w:sz w:val="28"/>
          <w:szCs w:val="28"/>
        </w:rPr>
        <w:t xml:space="preserve"> </w:t>
      </w:r>
      <w:r>
        <w:rPr>
          <w:sz w:val="28"/>
          <w:szCs w:val="28"/>
        </w:rPr>
        <w:t>148,</w:t>
      </w:r>
      <w:r w:rsidR="0063208D">
        <w:rPr>
          <w:sz w:val="28"/>
          <w:szCs w:val="28"/>
        </w:rPr>
        <w:t xml:space="preserve"> </w:t>
      </w:r>
      <w:r>
        <w:rPr>
          <w:sz w:val="28"/>
          <w:szCs w:val="28"/>
        </w:rPr>
        <w:t>и</w:t>
      </w:r>
      <w:r w:rsidR="0063208D">
        <w:rPr>
          <w:sz w:val="28"/>
          <w:szCs w:val="28"/>
        </w:rPr>
        <w:t xml:space="preserve"> </w:t>
      </w:r>
      <w:r>
        <w:rPr>
          <w:sz w:val="28"/>
          <w:szCs w:val="28"/>
        </w:rPr>
        <w:t>12</w:t>
      </w:r>
      <w:r w:rsidR="0063208D">
        <w:rPr>
          <w:sz w:val="28"/>
          <w:szCs w:val="28"/>
        </w:rPr>
        <w:t xml:space="preserve"> </w:t>
      </w:r>
      <w:r>
        <w:rPr>
          <w:sz w:val="28"/>
          <w:szCs w:val="28"/>
        </w:rPr>
        <w:t>ноября,</w:t>
      </w:r>
      <w:r w:rsidR="0063208D">
        <w:rPr>
          <w:sz w:val="28"/>
          <w:szCs w:val="28"/>
        </w:rPr>
        <w:t xml:space="preserve"> </w:t>
      </w:r>
      <w:r>
        <w:rPr>
          <w:sz w:val="28"/>
          <w:szCs w:val="28"/>
        </w:rPr>
        <w:t>с</w:t>
      </w:r>
      <w:r w:rsidR="0063208D">
        <w:rPr>
          <w:sz w:val="28"/>
          <w:szCs w:val="28"/>
        </w:rPr>
        <w:t xml:space="preserve"> </w:t>
      </w:r>
      <w:r>
        <w:rPr>
          <w:sz w:val="28"/>
          <w:szCs w:val="28"/>
        </w:rPr>
        <w:t>разницей</w:t>
      </w:r>
      <w:r w:rsidR="0063208D">
        <w:rPr>
          <w:sz w:val="28"/>
          <w:szCs w:val="28"/>
        </w:rPr>
        <w:t xml:space="preserve"> </w:t>
      </w:r>
      <w:r>
        <w:rPr>
          <w:sz w:val="28"/>
          <w:szCs w:val="28"/>
        </w:rPr>
        <w:t>82.</w:t>
      </w:r>
      <w:r w:rsidR="0063208D">
        <w:rPr>
          <w:sz w:val="28"/>
          <w:szCs w:val="28"/>
        </w:rPr>
        <w:t xml:space="preserve"> </w:t>
      </w:r>
      <w:r>
        <w:rPr>
          <w:sz w:val="28"/>
          <w:szCs w:val="28"/>
        </w:rPr>
        <w:t>Эти</w:t>
      </w:r>
      <w:r w:rsidR="0063208D">
        <w:rPr>
          <w:sz w:val="28"/>
          <w:szCs w:val="28"/>
        </w:rPr>
        <w:t xml:space="preserve"> </w:t>
      </w:r>
      <w:r>
        <w:rPr>
          <w:sz w:val="28"/>
          <w:szCs w:val="28"/>
        </w:rPr>
        <w:t>даты</w:t>
      </w:r>
      <w:r w:rsidR="0063208D">
        <w:rPr>
          <w:sz w:val="28"/>
          <w:szCs w:val="28"/>
        </w:rPr>
        <w:t xml:space="preserve"> </w:t>
      </w:r>
      <w:r>
        <w:rPr>
          <w:sz w:val="28"/>
          <w:szCs w:val="28"/>
        </w:rPr>
        <w:t>соответствуют</w:t>
      </w:r>
      <w:r w:rsidR="0063208D">
        <w:rPr>
          <w:sz w:val="28"/>
          <w:szCs w:val="28"/>
        </w:rPr>
        <w:t xml:space="preserve"> </w:t>
      </w:r>
      <w:r>
        <w:rPr>
          <w:sz w:val="28"/>
          <w:szCs w:val="28"/>
        </w:rPr>
        <w:t>наибольшему</w:t>
      </w:r>
      <w:r w:rsidR="0063208D">
        <w:rPr>
          <w:sz w:val="28"/>
          <w:szCs w:val="28"/>
        </w:rPr>
        <w:t xml:space="preserve"> </w:t>
      </w:r>
      <w:r>
        <w:rPr>
          <w:sz w:val="28"/>
          <w:szCs w:val="28"/>
        </w:rPr>
        <w:t>количеству</w:t>
      </w:r>
      <w:r w:rsidR="0063208D">
        <w:rPr>
          <w:sz w:val="28"/>
          <w:szCs w:val="28"/>
        </w:rPr>
        <w:t xml:space="preserve"> </w:t>
      </w:r>
      <w:r>
        <w:rPr>
          <w:sz w:val="28"/>
          <w:szCs w:val="28"/>
        </w:rPr>
        <w:t>невыполненных</w:t>
      </w:r>
      <w:r w:rsidR="0063208D">
        <w:rPr>
          <w:sz w:val="28"/>
          <w:szCs w:val="28"/>
        </w:rPr>
        <w:t xml:space="preserve"> </w:t>
      </w:r>
      <w:r>
        <w:rPr>
          <w:sz w:val="28"/>
          <w:szCs w:val="28"/>
        </w:rPr>
        <w:t>запросов,</w:t>
      </w:r>
      <w:r w:rsidR="0063208D">
        <w:rPr>
          <w:sz w:val="28"/>
          <w:szCs w:val="28"/>
        </w:rPr>
        <w:t xml:space="preserve"> </w:t>
      </w:r>
      <w:r>
        <w:rPr>
          <w:sz w:val="28"/>
          <w:szCs w:val="28"/>
        </w:rPr>
        <w:t>что</w:t>
      </w:r>
      <w:r w:rsidR="0063208D">
        <w:rPr>
          <w:sz w:val="28"/>
          <w:szCs w:val="28"/>
        </w:rPr>
        <w:t xml:space="preserve"> </w:t>
      </w:r>
      <w:r>
        <w:rPr>
          <w:sz w:val="28"/>
          <w:szCs w:val="28"/>
        </w:rPr>
        <w:t>может</w:t>
      </w:r>
      <w:r w:rsidR="0063208D">
        <w:rPr>
          <w:sz w:val="28"/>
          <w:szCs w:val="28"/>
        </w:rPr>
        <w:t xml:space="preserve"> </w:t>
      </w:r>
      <w:r>
        <w:rPr>
          <w:sz w:val="28"/>
          <w:szCs w:val="28"/>
        </w:rPr>
        <w:t>свидетельствовать</w:t>
      </w:r>
      <w:r w:rsidR="0063208D">
        <w:rPr>
          <w:sz w:val="28"/>
          <w:szCs w:val="28"/>
        </w:rPr>
        <w:t xml:space="preserve"> </w:t>
      </w:r>
      <w:r>
        <w:rPr>
          <w:sz w:val="28"/>
          <w:szCs w:val="28"/>
        </w:rPr>
        <w:t>о</w:t>
      </w:r>
      <w:r w:rsidR="0063208D">
        <w:rPr>
          <w:sz w:val="28"/>
          <w:szCs w:val="28"/>
        </w:rPr>
        <w:t xml:space="preserve"> </w:t>
      </w:r>
      <w:r>
        <w:rPr>
          <w:sz w:val="28"/>
          <w:szCs w:val="28"/>
        </w:rPr>
        <w:t>перегрузке</w:t>
      </w:r>
      <w:r w:rsidR="0063208D">
        <w:rPr>
          <w:sz w:val="28"/>
          <w:szCs w:val="28"/>
        </w:rPr>
        <w:t xml:space="preserve"> </w:t>
      </w:r>
      <w:r>
        <w:rPr>
          <w:sz w:val="28"/>
          <w:szCs w:val="28"/>
        </w:rPr>
        <w:t>или</w:t>
      </w:r>
      <w:r w:rsidR="0063208D">
        <w:rPr>
          <w:sz w:val="28"/>
          <w:szCs w:val="28"/>
        </w:rPr>
        <w:t xml:space="preserve"> </w:t>
      </w:r>
      <w:r>
        <w:rPr>
          <w:sz w:val="28"/>
          <w:szCs w:val="28"/>
        </w:rPr>
        <w:t>неэффективности</w:t>
      </w:r>
      <w:r w:rsidR="0063208D">
        <w:rPr>
          <w:sz w:val="28"/>
          <w:szCs w:val="28"/>
        </w:rPr>
        <w:t xml:space="preserve"> </w:t>
      </w:r>
      <w:r>
        <w:rPr>
          <w:sz w:val="28"/>
          <w:szCs w:val="28"/>
        </w:rPr>
        <w:t>процессов.</w:t>
      </w:r>
      <w:r w:rsidR="0063208D">
        <w:rPr>
          <w:sz w:val="28"/>
          <w:szCs w:val="28"/>
        </w:rPr>
        <w:t xml:space="preserve"> </w:t>
      </w:r>
      <w:r>
        <w:rPr>
          <w:sz w:val="28"/>
          <w:szCs w:val="28"/>
        </w:rPr>
        <w:t>Напротив,</w:t>
      </w:r>
      <w:r w:rsidR="0063208D">
        <w:rPr>
          <w:sz w:val="28"/>
          <w:szCs w:val="28"/>
        </w:rPr>
        <w:t xml:space="preserve"> </w:t>
      </w:r>
      <w:r>
        <w:rPr>
          <w:sz w:val="28"/>
          <w:szCs w:val="28"/>
        </w:rPr>
        <w:t>4</w:t>
      </w:r>
      <w:r w:rsidR="0063208D">
        <w:rPr>
          <w:sz w:val="28"/>
          <w:szCs w:val="28"/>
        </w:rPr>
        <w:t xml:space="preserve"> </w:t>
      </w:r>
      <w:r>
        <w:rPr>
          <w:sz w:val="28"/>
          <w:szCs w:val="28"/>
        </w:rPr>
        <w:t>ноября</w:t>
      </w:r>
      <w:r w:rsidR="0063208D">
        <w:rPr>
          <w:sz w:val="28"/>
          <w:szCs w:val="28"/>
        </w:rPr>
        <w:t xml:space="preserve"> </w:t>
      </w:r>
      <w:r>
        <w:rPr>
          <w:sz w:val="28"/>
          <w:szCs w:val="28"/>
        </w:rPr>
        <w:t>(-27),</w:t>
      </w:r>
      <w:r w:rsidR="0063208D">
        <w:rPr>
          <w:sz w:val="28"/>
          <w:szCs w:val="28"/>
        </w:rPr>
        <w:t xml:space="preserve"> </w:t>
      </w:r>
      <w:r>
        <w:rPr>
          <w:sz w:val="28"/>
          <w:szCs w:val="28"/>
        </w:rPr>
        <w:t>5</w:t>
      </w:r>
      <w:r w:rsidR="0063208D">
        <w:rPr>
          <w:sz w:val="28"/>
          <w:szCs w:val="28"/>
        </w:rPr>
        <w:t xml:space="preserve"> </w:t>
      </w:r>
      <w:r>
        <w:rPr>
          <w:sz w:val="28"/>
          <w:szCs w:val="28"/>
        </w:rPr>
        <w:t>ноября</w:t>
      </w:r>
      <w:r w:rsidR="0063208D">
        <w:rPr>
          <w:sz w:val="28"/>
          <w:szCs w:val="28"/>
        </w:rPr>
        <w:t xml:space="preserve"> </w:t>
      </w:r>
      <w:r>
        <w:rPr>
          <w:sz w:val="28"/>
          <w:szCs w:val="28"/>
        </w:rPr>
        <w:t>(-41),</w:t>
      </w:r>
      <w:r w:rsidR="0063208D">
        <w:rPr>
          <w:sz w:val="28"/>
          <w:szCs w:val="28"/>
        </w:rPr>
        <w:t xml:space="preserve"> </w:t>
      </w:r>
      <w:r>
        <w:rPr>
          <w:sz w:val="28"/>
          <w:szCs w:val="28"/>
        </w:rPr>
        <w:t>24</w:t>
      </w:r>
      <w:r w:rsidR="0063208D">
        <w:rPr>
          <w:sz w:val="28"/>
          <w:szCs w:val="28"/>
        </w:rPr>
        <w:t xml:space="preserve"> </w:t>
      </w:r>
      <w:r>
        <w:rPr>
          <w:sz w:val="28"/>
          <w:szCs w:val="28"/>
        </w:rPr>
        <w:t>ноября</w:t>
      </w:r>
      <w:r w:rsidR="0063208D">
        <w:rPr>
          <w:sz w:val="28"/>
          <w:szCs w:val="28"/>
        </w:rPr>
        <w:t xml:space="preserve"> </w:t>
      </w:r>
      <w:r>
        <w:rPr>
          <w:sz w:val="28"/>
          <w:szCs w:val="28"/>
        </w:rPr>
        <w:t>(-74)</w:t>
      </w:r>
      <w:r w:rsidR="0063208D">
        <w:rPr>
          <w:sz w:val="28"/>
          <w:szCs w:val="28"/>
        </w:rPr>
        <w:t xml:space="preserve"> </w:t>
      </w:r>
      <w:r>
        <w:rPr>
          <w:sz w:val="28"/>
          <w:szCs w:val="28"/>
        </w:rPr>
        <w:t>и</w:t>
      </w:r>
      <w:r w:rsidR="0063208D">
        <w:rPr>
          <w:sz w:val="28"/>
          <w:szCs w:val="28"/>
        </w:rPr>
        <w:t xml:space="preserve"> </w:t>
      </w:r>
      <w:r>
        <w:rPr>
          <w:sz w:val="28"/>
          <w:szCs w:val="28"/>
        </w:rPr>
        <w:t>26</w:t>
      </w:r>
      <w:r w:rsidR="0063208D">
        <w:rPr>
          <w:sz w:val="28"/>
          <w:szCs w:val="28"/>
        </w:rPr>
        <w:t xml:space="preserve"> </w:t>
      </w:r>
      <w:r>
        <w:rPr>
          <w:sz w:val="28"/>
          <w:szCs w:val="28"/>
        </w:rPr>
        <w:t>ноября</w:t>
      </w:r>
      <w:r w:rsidR="0063208D">
        <w:rPr>
          <w:sz w:val="28"/>
          <w:szCs w:val="28"/>
        </w:rPr>
        <w:t xml:space="preserve"> </w:t>
      </w:r>
      <w:r>
        <w:rPr>
          <w:sz w:val="28"/>
          <w:szCs w:val="28"/>
        </w:rPr>
        <w:t>(-49)</w:t>
      </w:r>
      <w:r w:rsidR="0063208D">
        <w:rPr>
          <w:sz w:val="28"/>
          <w:szCs w:val="28"/>
        </w:rPr>
        <w:t xml:space="preserve"> </w:t>
      </w:r>
      <w:r>
        <w:rPr>
          <w:sz w:val="28"/>
          <w:szCs w:val="28"/>
        </w:rPr>
        <w:t>показали</w:t>
      </w:r>
      <w:r w:rsidR="0063208D">
        <w:rPr>
          <w:sz w:val="28"/>
          <w:szCs w:val="28"/>
        </w:rPr>
        <w:t xml:space="preserve"> </w:t>
      </w:r>
      <w:r>
        <w:rPr>
          <w:sz w:val="28"/>
          <w:szCs w:val="28"/>
        </w:rPr>
        <w:t>отрицательные</w:t>
      </w:r>
      <w:r w:rsidR="0063208D">
        <w:rPr>
          <w:sz w:val="28"/>
          <w:szCs w:val="28"/>
        </w:rPr>
        <w:t xml:space="preserve"> </w:t>
      </w:r>
      <w:r>
        <w:rPr>
          <w:sz w:val="28"/>
          <w:szCs w:val="28"/>
        </w:rPr>
        <w:t>разницы,</w:t>
      </w:r>
      <w:r w:rsidR="0063208D">
        <w:rPr>
          <w:sz w:val="28"/>
          <w:szCs w:val="28"/>
        </w:rPr>
        <w:t xml:space="preserve"> </w:t>
      </w:r>
      <w:r>
        <w:rPr>
          <w:sz w:val="28"/>
          <w:szCs w:val="28"/>
        </w:rPr>
        <w:t>что</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избыток</w:t>
      </w:r>
      <w:r w:rsidR="0063208D">
        <w:rPr>
          <w:sz w:val="28"/>
          <w:szCs w:val="28"/>
        </w:rPr>
        <w:t xml:space="preserve"> </w:t>
      </w:r>
      <w:r>
        <w:rPr>
          <w:sz w:val="28"/>
          <w:szCs w:val="28"/>
        </w:rPr>
        <w:t>обработки</w:t>
      </w:r>
      <w:r w:rsidR="0063208D">
        <w:rPr>
          <w:sz w:val="28"/>
          <w:szCs w:val="28"/>
        </w:rPr>
        <w:t xml:space="preserve"> </w:t>
      </w:r>
      <w:r>
        <w:rPr>
          <w:sz w:val="28"/>
          <w:szCs w:val="28"/>
        </w:rPr>
        <w:t>запросов,</w:t>
      </w:r>
      <w:r w:rsidR="0063208D">
        <w:rPr>
          <w:sz w:val="28"/>
          <w:szCs w:val="28"/>
        </w:rPr>
        <w:t xml:space="preserve"> </w:t>
      </w:r>
      <w:r>
        <w:rPr>
          <w:sz w:val="28"/>
          <w:szCs w:val="28"/>
        </w:rPr>
        <w:t>отражая</w:t>
      </w:r>
      <w:r w:rsidR="0063208D">
        <w:rPr>
          <w:sz w:val="28"/>
          <w:szCs w:val="28"/>
        </w:rPr>
        <w:t xml:space="preserve"> </w:t>
      </w:r>
      <w:r>
        <w:rPr>
          <w:sz w:val="28"/>
          <w:szCs w:val="28"/>
        </w:rPr>
        <w:t>способность</w:t>
      </w:r>
      <w:r w:rsidR="0063208D">
        <w:rPr>
          <w:sz w:val="28"/>
          <w:szCs w:val="28"/>
        </w:rPr>
        <w:t xml:space="preserve"> </w:t>
      </w:r>
      <w:r>
        <w:rPr>
          <w:sz w:val="28"/>
          <w:szCs w:val="28"/>
        </w:rPr>
        <w:t>центра</w:t>
      </w:r>
      <w:r w:rsidR="0063208D">
        <w:rPr>
          <w:sz w:val="28"/>
          <w:szCs w:val="28"/>
        </w:rPr>
        <w:t xml:space="preserve"> </w:t>
      </w:r>
      <w:r>
        <w:rPr>
          <w:sz w:val="28"/>
          <w:szCs w:val="28"/>
        </w:rPr>
        <w:t>справляться</w:t>
      </w:r>
      <w:r w:rsidR="0063208D">
        <w:rPr>
          <w:sz w:val="28"/>
          <w:szCs w:val="28"/>
        </w:rPr>
        <w:t xml:space="preserve"> </w:t>
      </w:r>
      <w:r>
        <w:rPr>
          <w:sz w:val="28"/>
          <w:szCs w:val="28"/>
        </w:rPr>
        <w:t>с</w:t>
      </w:r>
      <w:r w:rsidR="0063208D">
        <w:rPr>
          <w:sz w:val="28"/>
          <w:szCs w:val="28"/>
        </w:rPr>
        <w:t xml:space="preserve"> </w:t>
      </w:r>
      <w:r>
        <w:rPr>
          <w:sz w:val="28"/>
          <w:szCs w:val="28"/>
        </w:rPr>
        <w:t>большим</w:t>
      </w:r>
      <w:r w:rsidR="0063208D">
        <w:rPr>
          <w:sz w:val="28"/>
          <w:szCs w:val="28"/>
        </w:rPr>
        <w:t xml:space="preserve"> </w:t>
      </w:r>
      <w:r>
        <w:rPr>
          <w:sz w:val="28"/>
          <w:szCs w:val="28"/>
        </w:rPr>
        <w:t>объемом</w:t>
      </w:r>
      <w:r w:rsidR="0063208D">
        <w:rPr>
          <w:sz w:val="28"/>
          <w:szCs w:val="28"/>
        </w:rPr>
        <w:t xml:space="preserve"> </w:t>
      </w:r>
      <w:r>
        <w:rPr>
          <w:sz w:val="28"/>
          <w:szCs w:val="28"/>
        </w:rPr>
        <w:t>работы,</w:t>
      </w:r>
      <w:r w:rsidR="0063208D">
        <w:rPr>
          <w:sz w:val="28"/>
          <w:szCs w:val="28"/>
        </w:rPr>
        <w:t xml:space="preserve"> </w:t>
      </w:r>
      <w:r>
        <w:rPr>
          <w:sz w:val="28"/>
          <w:szCs w:val="28"/>
        </w:rPr>
        <w:t>чем</w:t>
      </w:r>
      <w:r w:rsidR="0063208D">
        <w:rPr>
          <w:sz w:val="28"/>
          <w:szCs w:val="28"/>
        </w:rPr>
        <w:t xml:space="preserve"> </w:t>
      </w:r>
      <w:r>
        <w:rPr>
          <w:sz w:val="28"/>
          <w:szCs w:val="28"/>
        </w:rPr>
        <w:t>было</w:t>
      </w:r>
      <w:r w:rsidR="0063208D">
        <w:rPr>
          <w:sz w:val="28"/>
          <w:szCs w:val="28"/>
        </w:rPr>
        <w:t xml:space="preserve"> </w:t>
      </w:r>
      <w:r>
        <w:rPr>
          <w:sz w:val="28"/>
          <w:szCs w:val="28"/>
        </w:rPr>
        <w:t>изначально</w:t>
      </w:r>
      <w:r w:rsidR="0063208D">
        <w:rPr>
          <w:sz w:val="28"/>
          <w:szCs w:val="28"/>
        </w:rPr>
        <w:t xml:space="preserve"> </w:t>
      </w:r>
      <w:r>
        <w:rPr>
          <w:sz w:val="28"/>
          <w:szCs w:val="28"/>
        </w:rPr>
        <w:t>запрошено.</w:t>
      </w:r>
    </w:p>
    <w:p w14:paraId="516FB173" w14:textId="5028D06B" w:rsidR="00FE4AD3" w:rsidRDefault="0013571B">
      <w:pPr>
        <w:widowControl w:val="0"/>
        <w:autoSpaceDE w:val="0"/>
        <w:autoSpaceDN w:val="0"/>
        <w:adjustRightInd w:val="0"/>
        <w:ind w:firstLine="708"/>
        <w:jc w:val="both"/>
        <w:rPr>
          <w:sz w:val="28"/>
          <w:szCs w:val="28"/>
        </w:rPr>
      </w:pPr>
      <w:r>
        <w:rPr>
          <w:sz w:val="28"/>
          <w:szCs w:val="28"/>
        </w:rPr>
        <w:t>На</w:t>
      </w:r>
      <w:r w:rsidR="0063208D">
        <w:rPr>
          <w:sz w:val="28"/>
          <w:szCs w:val="28"/>
        </w:rPr>
        <w:t xml:space="preserve"> </w:t>
      </w:r>
      <w:r>
        <w:rPr>
          <w:sz w:val="28"/>
          <w:szCs w:val="28"/>
        </w:rPr>
        <w:t>рисунке</w:t>
      </w:r>
      <w:r w:rsidR="0063208D">
        <w:rPr>
          <w:sz w:val="28"/>
          <w:szCs w:val="28"/>
        </w:rPr>
        <w:t xml:space="preserve"> </w:t>
      </w:r>
      <w:r w:rsidR="002E7CBF">
        <w:rPr>
          <w:sz w:val="28"/>
          <w:szCs w:val="28"/>
        </w:rPr>
        <w:t>4</w:t>
      </w:r>
      <w:r>
        <w:rPr>
          <w:sz w:val="28"/>
          <w:szCs w:val="28"/>
        </w:rPr>
        <w:t>.3</w:t>
      </w:r>
      <w:r w:rsidR="0063208D">
        <w:rPr>
          <w:sz w:val="28"/>
          <w:szCs w:val="28"/>
        </w:rPr>
        <w:t xml:space="preserve"> </w:t>
      </w:r>
      <w:r>
        <w:rPr>
          <w:sz w:val="28"/>
          <w:szCs w:val="28"/>
        </w:rPr>
        <w:t>представлена</w:t>
      </w:r>
      <w:r w:rsidR="0063208D">
        <w:rPr>
          <w:sz w:val="28"/>
          <w:szCs w:val="28"/>
        </w:rPr>
        <w:t xml:space="preserve"> </w:t>
      </w:r>
      <w:r>
        <w:rPr>
          <w:sz w:val="28"/>
          <w:szCs w:val="28"/>
        </w:rPr>
        <w:t>детальная</w:t>
      </w:r>
      <w:r w:rsidR="0063208D">
        <w:rPr>
          <w:sz w:val="28"/>
          <w:szCs w:val="28"/>
        </w:rPr>
        <w:t xml:space="preserve"> </w:t>
      </w:r>
      <w:r>
        <w:rPr>
          <w:sz w:val="28"/>
          <w:szCs w:val="28"/>
        </w:rPr>
        <w:t>разбивка</w:t>
      </w:r>
      <w:r w:rsidR="0063208D">
        <w:rPr>
          <w:sz w:val="28"/>
          <w:szCs w:val="28"/>
        </w:rPr>
        <w:t xml:space="preserve"> </w:t>
      </w:r>
      <w:r>
        <w:rPr>
          <w:sz w:val="28"/>
          <w:szCs w:val="28"/>
        </w:rPr>
        <w:t>типов</w:t>
      </w:r>
      <w:r w:rsidR="0063208D">
        <w:rPr>
          <w:sz w:val="28"/>
          <w:szCs w:val="28"/>
        </w:rPr>
        <w:t xml:space="preserve"> </w:t>
      </w:r>
      <w:r>
        <w:rPr>
          <w:sz w:val="28"/>
          <w:szCs w:val="28"/>
        </w:rPr>
        <w:t>услуг,</w:t>
      </w:r>
      <w:r w:rsidR="0063208D">
        <w:rPr>
          <w:sz w:val="28"/>
          <w:szCs w:val="28"/>
        </w:rPr>
        <w:t xml:space="preserve"> </w:t>
      </w:r>
      <w:r>
        <w:rPr>
          <w:sz w:val="28"/>
          <w:szCs w:val="28"/>
        </w:rPr>
        <w:t>выполненных</w:t>
      </w:r>
      <w:r w:rsidR="0063208D">
        <w:rPr>
          <w:sz w:val="28"/>
          <w:szCs w:val="28"/>
        </w:rPr>
        <w:t xml:space="preserve"> </w:t>
      </w:r>
      <w:r>
        <w:rPr>
          <w:sz w:val="28"/>
          <w:szCs w:val="28"/>
        </w:rPr>
        <w:t>в</w:t>
      </w:r>
      <w:r w:rsidR="0063208D">
        <w:rPr>
          <w:sz w:val="28"/>
          <w:szCs w:val="28"/>
        </w:rPr>
        <w:t xml:space="preserve"> </w:t>
      </w:r>
      <w:r>
        <w:rPr>
          <w:sz w:val="28"/>
          <w:szCs w:val="28"/>
        </w:rPr>
        <w:t>Hyundai</w:t>
      </w:r>
      <w:r w:rsidR="0063208D">
        <w:rPr>
          <w:sz w:val="28"/>
          <w:szCs w:val="28"/>
        </w:rPr>
        <w:t xml:space="preserve"> </w:t>
      </w:r>
      <w:r>
        <w:rPr>
          <w:sz w:val="28"/>
          <w:szCs w:val="28"/>
        </w:rPr>
        <w:t>Premium</w:t>
      </w:r>
      <w:r w:rsidR="0063208D">
        <w:rPr>
          <w:sz w:val="28"/>
          <w:szCs w:val="28"/>
        </w:rPr>
        <w:t xml:space="preserve"> </w:t>
      </w:r>
      <w:r>
        <w:rPr>
          <w:sz w:val="28"/>
          <w:szCs w:val="28"/>
        </w:rPr>
        <w:t>Astana</w:t>
      </w:r>
      <w:r w:rsidR="0063208D">
        <w:rPr>
          <w:sz w:val="28"/>
          <w:szCs w:val="28"/>
        </w:rPr>
        <w:t xml:space="preserve"> </w:t>
      </w:r>
      <w:r>
        <w:rPr>
          <w:sz w:val="28"/>
          <w:szCs w:val="28"/>
        </w:rPr>
        <w:t>в</w:t>
      </w:r>
      <w:r w:rsidR="0063208D">
        <w:rPr>
          <w:sz w:val="28"/>
          <w:szCs w:val="28"/>
        </w:rPr>
        <w:t xml:space="preserve"> </w:t>
      </w:r>
      <w:r>
        <w:rPr>
          <w:sz w:val="28"/>
          <w:szCs w:val="28"/>
        </w:rPr>
        <w:t>ноябре.</w:t>
      </w:r>
      <w:r w:rsidR="0063208D">
        <w:rPr>
          <w:sz w:val="28"/>
          <w:szCs w:val="28"/>
        </w:rPr>
        <w:t xml:space="preserve"> </w:t>
      </w:r>
      <w:r>
        <w:rPr>
          <w:sz w:val="28"/>
          <w:szCs w:val="28"/>
        </w:rPr>
        <w:t>Анализ</w:t>
      </w:r>
      <w:r w:rsidR="0063208D">
        <w:rPr>
          <w:sz w:val="28"/>
          <w:szCs w:val="28"/>
        </w:rPr>
        <w:t xml:space="preserve"> </w:t>
      </w:r>
      <w:r>
        <w:rPr>
          <w:sz w:val="28"/>
          <w:szCs w:val="28"/>
        </w:rPr>
        <w:t>показывает</w:t>
      </w:r>
      <w:r w:rsidR="0063208D">
        <w:rPr>
          <w:sz w:val="28"/>
          <w:szCs w:val="28"/>
        </w:rPr>
        <w:t xml:space="preserve"> </w:t>
      </w:r>
      <w:r>
        <w:rPr>
          <w:sz w:val="28"/>
          <w:szCs w:val="28"/>
        </w:rPr>
        <w:t>разнообразие</w:t>
      </w:r>
      <w:r w:rsidR="0063208D">
        <w:rPr>
          <w:sz w:val="28"/>
          <w:szCs w:val="28"/>
        </w:rPr>
        <w:t xml:space="preserve"> </w:t>
      </w:r>
      <w:r>
        <w:rPr>
          <w:sz w:val="28"/>
          <w:szCs w:val="28"/>
        </w:rPr>
        <w:t>видов</w:t>
      </w:r>
      <w:r w:rsidR="0063208D">
        <w:rPr>
          <w:sz w:val="28"/>
          <w:szCs w:val="28"/>
        </w:rPr>
        <w:t xml:space="preserve"> </w:t>
      </w:r>
      <w:r>
        <w:rPr>
          <w:sz w:val="28"/>
          <w:szCs w:val="28"/>
        </w:rPr>
        <w:t>работ</w:t>
      </w:r>
      <w:r w:rsidR="0063208D">
        <w:rPr>
          <w:sz w:val="28"/>
          <w:szCs w:val="28"/>
        </w:rPr>
        <w:t xml:space="preserve"> </w:t>
      </w:r>
      <w:r>
        <w:rPr>
          <w:sz w:val="28"/>
          <w:szCs w:val="28"/>
        </w:rPr>
        <w:t>с</w:t>
      </w:r>
      <w:r w:rsidR="0063208D">
        <w:rPr>
          <w:sz w:val="28"/>
          <w:szCs w:val="28"/>
        </w:rPr>
        <w:t xml:space="preserve"> </w:t>
      </w:r>
      <w:r>
        <w:rPr>
          <w:sz w:val="28"/>
          <w:szCs w:val="28"/>
        </w:rPr>
        <w:t>значительным</w:t>
      </w:r>
      <w:r w:rsidR="0063208D">
        <w:rPr>
          <w:sz w:val="28"/>
          <w:szCs w:val="28"/>
        </w:rPr>
        <w:t xml:space="preserve"> </w:t>
      </w:r>
      <w:r>
        <w:rPr>
          <w:sz w:val="28"/>
          <w:szCs w:val="28"/>
        </w:rPr>
        <w:t>объемом</w:t>
      </w:r>
      <w:r w:rsidR="0063208D">
        <w:rPr>
          <w:sz w:val="28"/>
          <w:szCs w:val="28"/>
        </w:rPr>
        <w:t xml:space="preserve"> </w:t>
      </w:r>
      <w:r>
        <w:rPr>
          <w:sz w:val="28"/>
          <w:szCs w:val="28"/>
        </w:rPr>
        <w:t>по</w:t>
      </w:r>
      <w:r w:rsidR="0063208D">
        <w:rPr>
          <w:sz w:val="28"/>
          <w:szCs w:val="28"/>
        </w:rPr>
        <w:t xml:space="preserve"> </w:t>
      </w:r>
      <w:r>
        <w:rPr>
          <w:sz w:val="28"/>
          <w:szCs w:val="28"/>
        </w:rPr>
        <w:t>различным</w:t>
      </w:r>
      <w:r w:rsidR="0063208D">
        <w:rPr>
          <w:sz w:val="28"/>
          <w:szCs w:val="28"/>
        </w:rPr>
        <w:t xml:space="preserve"> </w:t>
      </w:r>
      <w:r>
        <w:rPr>
          <w:sz w:val="28"/>
          <w:szCs w:val="28"/>
        </w:rPr>
        <w:t>категориям</w:t>
      </w:r>
      <w:r w:rsidR="0063208D">
        <w:rPr>
          <w:sz w:val="28"/>
          <w:szCs w:val="28"/>
        </w:rPr>
        <w:t xml:space="preserve"> </w:t>
      </w:r>
      <w:r>
        <w:rPr>
          <w:sz w:val="28"/>
          <w:szCs w:val="28"/>
        </w:rPr>
        <w:t>услуг.</w:t>
      </w:r>
    </w:p>
    <w:p w14:paraId="44F7580D" w14:textId="77777777" w:rsidR="00FE4AD3" w:rsidRDefault="00FE4AD3">
      <w:pPr>
        <w:widowControl w:val="0"/>
        <w:autoSpaceDE w:val="0"/>
        <w:autoSpaceDN w:val="0"/>
        <w:adjustRightInd w:val="0"/>
        <w:ind w:firstLine="708"/>
        <w:jc w:val="both"/>
        <w:rPr>
          <w:sz w:val="28"/>
          <w:szCs w:val="28"/>
        </w:rPr>
      </w:pPr>
    </w:p>
    <w:p w14:paraId="5FF9CB4E" w14:textId="77777777" w:rsidR="00FE4AD3" w:rsidRDefault="0013571B">
      <w:pPr>
        <w:widowControl w:val="0"/>
        <w:autoSpaceDE w:val="0"/>
        <w:autoSpaceDN w:val="0"/>
        <w:adjustRightInd w:val="0"/>
        <w:ind w:firstLine="708"/>
        <w:jc w:val="both"/>
        <w:rPr>
          <w:sz w:val="28"/>
          <w:szCs w:val="28"/>
        </w:rPr>
      </w:pPr>
      <w:r>
        <w:rPr>
          <w:noProof/>
        </w:rPr>
        <w:drawing>
          <wp:inline distT="0" distB="0" distL="0" distR="0" wp14:anchorId="00D4F6CC" wp14:editId="050C9A00">
            <wp:extent cx="4787900" cy="2442210"/>
            <wp:effectExtent l="0" t="0" r="0" b="0"/>
            <wp:docPr id="155838409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CF94E59" w14:textId="7F4387FE" w:rsidR="00FE4AD3" w:rsidRDefault="0013571B">
      <w:pPr>
        <w:widowControl w:val="0"/>
        <w:autoSpaceDE w:val="0"/>
        <w:autoSpaceDN w:val="0"/>
        <w:adjustRightInd w:val="0"/>
        <w:ind w:firstLine="708"/>
        <w:jc w:val="center"/>
        <w:rPr>
          <w:sz w:val="28"/>
          <w:szCs w:val="28"/>
        </w:rPr>
      </w:pPr>
      <w:r>
        <w:rPr>
          <w:sz w:val="28"/>
          <w:szCs w:val="28"/>
        </w:rPr>
        <w:t>Рисунок</w:t>
      </w:r>
      <w:r w:rsidR="0063208D">
        <w:rPr>
          <w:sz w:val="28"/>
          <w:szCs w:val="28"/>
        </w:rPr>
        <w:t xml:space="preserve"> </w:t>
      </w:r>
      <w:r w:rsidR="002E7CBF">
        <w:rPr>
          <w:sz w:val="28"/>
          <w:szCs w:val="28"/>
        </w:rPr>
        <w:t>4</w:t>
      </w:r>
      <w:r>
        <w:rPr>
          <w:sz w:val="28"/>
          <w:szCs w:val="28"/>
        </w:rPr>
        <w:t>.3</w:t>
      </w:r>
      <w:r w:rsidR="0063208D">
        <w:rPr>
          <w:sz w:val="28"/>
          <w:szCs w:val="28"/>
        </w:rPr>
        <w:t xml:space="preserve"> </w:t>
      </w:r>
      <w:r>
        <w:rPr>
          <w:sz w:val="28"/>
          <w:szCs w:val="28"/>
        </w:rPr>
        <w:t>–</w:t>
      </w:r>
      <w:r w:rsidR="0063208D">
        <w:rPr>
          <w:sz w:val="28"/>
          <w:szCs w:val="28"/>
        </w:rPr>
        <w:t xml:space="preserve"> </w:t>
      </w:r>
      <w:r>
        <w:rPr>
          <w:sz w:val="28"/>
          <w:szCs w:val="28"/>
        </w:rPr>
        <w:t>Типы</w:t>
      </w:r>
      <w:r w:rsidR="0063208D">
        <w:rPr>
          <w:sz w:val="28"/>
          <w:szCs w:val="28"/>
        </w:rPr>
        <w:t xml:space="preserve"> </w:t>
      </w:r>
      <w:r>
        <w:rPr>
          <w:sz w:val="28"/>
          <w:szCs w:val="28"/>
        </w:rPr>
        <w:t>выполненных</w:t>
      </w:r>
      <w:r w:rsidR="0063208D">
        <w:rPr>
          <w:sz w:val="28"/>
          <w:szCs w:val="28"/>
        </w:rPr>
        <w:t xml:space="preserve"> </w:t>
      </w:r>
      <w:r>
        <w:rPr>
          <w:sz w:val="28"/>
          <w:szCs w:val="28"/>
        </w:rPr>
        <w:t>услуг</w:t>
      </w:r>
    </w:p>
    <w:p w14:paraId="533F6C18" w14:textId="77777777" w:rsidR="00FE4AD3" w:rsidRDefault="00FE4AD3">
      <w:pPr>
        <w:widowControl w:val="0"/>
        <w:autoSpaceDE w:val="0"/>
        <w:autoSpaceDN w:val="0"/>
        <w:adjustRightInd w:val="0"/>
        <w:ind w:firstLine="708"/>
        <w:jc w:val="center"/>
        <w:rPr>
          <w:sz w:val="28"/>
          <w:szCs w:val="28"/>
        </w:rPr>
      </w:pPr>
    </w:p>
    <w:p w14:paraId="4322C4A9" w14:textId="77777777" w:rsidR="00FE4AD3" w:rsidRDefault="00FE4AD3">
      <w:pPr>
        <w:widowControl w:val="0"/>
        <w:autoSpaceDE w:val="0"/>
        <w:autoSpaceDN w:val="0"/>
        <w:adjustRightInd w:val="0"/>
        <w:ind w:firstLine="708"/>
        <w:jc w:val="both"/>
        <w:rPr>
          <w:sz w:val="28"/>
          <w:szCs w:val="28"/>
        </w:rPr>
      </w:pPr>
    </w:p>
    <w:p w14:paraId="27DF6F79" w14:textId="5FD7849F" w:rsidR="00FE4AD3" w:rsidRDefault="0013571B">
      <w:pPr>
        <w:widowControl w:val="0"/>
        <w:autoSpaceDE w:val="0"/>
        <w:autoSpaceDN w:val="0"/>
        <w:adjustRightInd w:val="0"/>
        <w:ind w:firstLine="708"/>
        <w:jc w:val="both"/>
        <w:rPr>
          <w:sz w:val="28"/>
          <w:szCs w:val="28"/>
        </w:rPr>
      </w:pPr>
      <w:r>
        <w:rPr>
          <w:sz w:val="28"/>
          <w:szCs w:val="28"/>
        </w:rPr>
        <w:t>Наиболее</w:t>
      </w:r>
      <w:r w:rsidR="0063208D">
        <w:rPr>
          <w:sz w:val="28"/>
          <w:szCs w:val="28"/>
        </w:rPr>
        <w:t xml:space="preserve"> </w:t>
      </w:r>
      <w:r>
        <w:rPr>
          <w:sz w:val="28"/>
          <w:szCs w:val="28"/>
        </w:rPr>
        <w:t>заметной</w:t>
      </w:r>
      <w:r w:rsidR="0063208D">
        <w:rPr>
          <w:sz w:val="28"/>
          <w:szCs w:val="28"/>
        </w:rPr>
        <w:t xml:space="preserve"> </w:t>
      </w:r>
      <w:r>
        <w:rPr>
          <w:sz w:val="28"/>
          <w:szCs w:val="28"/>
        </w:rPr>
        <w:t>категорией</w:t>
      </w:r>
      <w:r w:rsidR="0063208D">
        <w:rPr>
          <w:sz w:val="28"/>
          <w:szCs w:val="28"/>
        </w:rPr>
        <w:t xml:space="preserve"> </w:t>
      </w:r>
      <w:r>
        <w:rPr>
          <w:sz w:val="28"/>
          <w:szCs w:val="28"/>
        </w:rPr>
        <w:t>были</w:t>
      </w:r>
      <w:r w:rsidR="0063208D">
        <w:rPr>
          <w:sz w:val="28"/>
          <w:szCs w:val="28"/>
        </w:rPr>
        <w:t xml:space="preserve"> </w:t>
      </w:r>
      <w:r>
        <w:rPr>
          <w:sz w:val="28"/>
          <w:szCs w:val="28"/>
        </w:rPr>
        <w:t>внутренние</w:t>
      </w:r>
      <w:r w:rsidR="0063208D">
        <w:rPr>
          <w:sz w:val="28"/>
          <w:szCs w:val="28"/>
        </w:rPr>
        <w:t xml:space="preserve"> </w:t>
      </w:r>
      <w:r>
        <w:rPr>
          <w:sz w:val="28"/>
          <w:szCs w:val="28"/>
        </w:rPr>
        <w:t>продажи,</w:t>
      </w:r>
      <w:r w:rsidR="0063208D">
        <w:rPr>
          <w:sz w:val="28"/>
          <w:szCs w:val="28"/>
        </w:rPr>
        <w:t xml:space="preserve"> </w:t>
      </w:r>
      <w:r>
        <w:rPr>
          <w:sz w:val="28"/>
          <w:szCs w:val="28"/>
        </w:rPr>
        <w:t>которые</w:t>
      </w:r>
      <w:r w:rsidR="0063208D">
        <w:rPr>
          <w:sz w:val="28"/>
          <w:szCs w:val="28"/>
        </w:rPr>
        <w:t xml:space="preserve"> </w:t>
      </w:r>
      <w:r>
        <w:rPr>
          <w:sz w:val="28"/>
          <w:szCs w:val="28"/>
        </w:rPr>
        <w:t>составили</w:t>
      </w:r>
      <w:r w:rsidR="0063208D">
        <w:rPr>
          <w:sz w:val="28"/>
          <w:szCs w:val="28"/>
        </w:rPr>
        <w:t xml:space="preserve"> </w:t>
      </w:r>
      <w:r>
        <w:rPr>
          <w:sz w:val="28"/>
          <w:szCs w:val="28"/>
        </w:rPr>
        <w:t>1,932</w:t>
      </w:r>
      <w:r w:rsidR="0063208D">
        <w:rPr>
          <w:sz w:val="28"/>
          <w:szCs w:val="28"/>
        </w:rPr>
        <w:t xml:space="preserve"> </w:t>
      </w:r>
      <w:r>
        <w:rPr>
          <w:sz w:val="28"/>
          <w:szCs w:val="28"/>
        </w:rPr>
        <w:t>задания,</w:t>
      </w:r>
      <w:r w:rsidR="0063208D">
        <w:rPr>
          <w:sz w:val="28"/>
          <w:szCs w:val="28"/>
        </w:rPr>
        <w:t xml:space="preserve"> </w:t>
      </w:r>
      <w:r>
        <w:rPr>
          <w:sz w:val="28"/>
          <w:szCs w:val="28"/>
        </w:rPr>
        <w:t>что</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высокий</w:t>
      </w:r>
      <w:r w:rsidR="0063208D">
        <w:rPr>
          <w:sz w:val="28"/>
          <w:szCs w:val="28"/>
        </w:rPr>
        <w:t xml:space="preserve"> </w:t>
      </w:r>
      <w:r>
        <w:rPr>
          <w:sz w:val="28"/>
          <w:szCs w:val="28"/>
        </w:rPr>
        <w:t>спрос</w:t>
      </w:r>
      <w:r w:rsidR="0063208D">
        <w:rPr>
          <w:sz w:val="28"/>
          <w:szCs w:val="28"/>
        </w:rPr>
        <w:t xml:space="preserve"> </w:t>
      </w:r>
      <w:r>
        <w:rPr>
          <w:sz w:val="28"/>
          <w:szCs w:val="28"/>
        </w:rPr>
        <w:t>на</w:t>
      </w:r>
      <w:r w:rsidR="0063208D">
        <w:rPr>
          <w:sz w:val="28"/>
          <w:szCs w:val="28"/>
        </w:rPr>
        <w:t xml:space="preserve"> </w:t>
      </w:r>
      <w:r>
        <w:rPr>
          <w:sz w:val="28"/>
          <w:szCs w:val="28"/>
        </w:rPr>
        <w:t>операции</w:t>
      </w:r>
      <w:r w:rsidR="0063208D">
        <w:rPr>
          <w:sz w:val="28"/>
          <w:szCs w:val="28"/>
        </w:rPr>
        <w:t xml:space="preserve"> </w:t>
      </w:r>
      <w:r>
        <w:rPr>
          <w:sz w:val="28"/>
          <w:szCs w:val="28"/>
        </w:rPr>
        <w:t>внутренней</w:t>
      </w:r>
      <w:r w:rsidR="0063208D">
        <w:rPr>
          <w:sz w:val="28"/>
          <w:szCs w:val="28"/>
        </w:rPr>
        <w:t xml:space="preserve"> </w:t>
      </w:r>
      <w:r>
        <w:rPr>
          <w:sz w:val="28"/>
          <w:szCs w:val="28"/>
        </w:rPr>
        <w:t>продажи.</w:t>
      </w:r>
      <w:r w:rsidR="0063208D">
        <w:rPr>
          <w:sz w:val="28"/>
          <w:szCs w:val="28"/>
        </w:rPr>
        <w:t xml:space="preserve"> </w:t>
      </w:r>
      <w:r>
        <w:rPr>
          <w:sz w:val="28"/>
          <w:szCs w:val="28"/>
        </w:rPr>
        <w:t>Это</w:t>
      </w:r>
      <w:r w:rsidR="0063208D">
        <w:rPr>
          <w:sz w:val="28"/>
          <w:szCs w:val="28"/>
        </w:rPr>
        <w:t xml:space="preserve"> </w:t>
      </w:r>
      <w:r>
        <w:rPr>
          <w:sz w:val="28"/>
          <w:szCs w:val="28"/>
        </w:rPr>
        <w:t>свидетельствует</w:t>
      </w:r>
      <w:r w:rsidR="0063208D">
        <w:rPr>
          <w:sz w:val="28"/>
          <w:szCs w:val="28"/>
        </w:rPr>
        <w:t xml:space="preserve"> </w:t>
      </w:r>
      <w:r>
        <w:rPr>
          <w:sz w:val="28"/>
          <w:szCs w:val="28"/>
        </w:rPr>
        <w:t>о</w:t>
      </w:r>
      <w:r w:rsidR="0063208D">
        <w:rPr>
          <w:sz w:val="28"/>
          <w:szCs w:val="28"/>
        </w:rPr>
        <w:t xml:space="preserve"> </w:t>
      </w:r>
      <w:r>
        <w:rPr>
          <w:sz w:val="28"/>
          <w:szCs w:val="28"/>
        </w:rPr>
        <w:t>том,</w:t>
      </w:r>
      <w:r w:rsidR="0063208D">
        <w:rPr>
          <w:sz w:val="28"/>
          <w:szCs w:val="28"/>
        </w:rPr>
        <w:t xml:space="preserve"> </w:t>
      </w:r>
      <w:r>
        <w:rPr>
          <w:sz w:val="28"/>
          <w:szCs w:val="28"/>
        </w:rPr>
        <w:t>что</w:t>
      </w:r>
      <w:r w:rsidR="0063208D">
        <w:rPr>
          <w:sz w:val="28"/>
          <w:szCs w:val="28"/>
        </w:rPr>
        <w:t xml:space="preserve"> </w:t>
      </w:r>
      <w:r>
        <w:rPr>
          <w:sz w:val="28"/>
          <w:szCs w:val="28"/>
        </w:rPr>
        <w:t>дилерский</w:t>
      </w:r>
      <w:r w:rsidR="0063208D">
        <w:rPr>
          <w:sz w:val="28"/>
          <w:szCs w:val="28"/>
        </w:rPr>
        <w:t xml:space="preserve"> </w:t>
      </w:r>
      <w:r>
        <w:rPr>
          <w:sz w:val="28"/>
          <w:szCs w:val="28"/>
        </w:rPr>
        <w:t>центр</w:t>
      </w:r>
      <w:r w:rsidR="0063208D">
        <w:rPr>
          <w:sz w:val="28"/>
          <w:szCs w:val="28"/>
        </w:rPr>
        <w:t xml:space="preserve"> </w:t>
      </w:r>
      <w:r>
        <w:rPr>
          <w:sz w:val="28"/>
          <w:szCs w:val="28"/>
        </w:rPr>
        <w:t>эффективно</w:t>
      </w:r>
      <w:r w:rsidR="0063208D">
        <w:rPr>
          <w:sz w:val="28"/>
          <w:szCs w:val="28"/>
        </w:rPr>
        <w:t xml:space="preserve"> </w:t>
      </w:r>
      <w:r>
        <w:rPr>
          <w:sz w:val="28"/>
          <w:szCs w:val="28"/>
        </w:rPr>
        <w:t>взаимодействует</w:t>
      </w:r>
      <w:r w:rsidR="0063208D">
        <w:rPr>
          <w:sz w:val="28"/>
          <w:szCs w:val="28"/>
        </w:rPr>
        <w:t xml:space="preserve"> </w:t>
      </w:r>
      <w:r>
        <w:rPr>
          <w:sz w:val="28"/>
          <w:szCs w:val="28"/>
        </w:rPr>
        <w:t>с</w:t>
      </w:r>
      <w:r w:rsidR="0063208D">
        <w:rPr>
          <w:sz w:val="28"/>
          <w:szCs w:val="28"/>
        </w:rPr>
        <w:t xml:space="preserve"> </w:t>
      </w:r>
      <w:r>
        <w:rPr>
          <w:sz w:val="28"/>
          <w:szCs w:val="28"/>
        </w:rPr>
        <w:t>клиентами,</w:t>
      </w:r>
      <w:r w:rsidR="0063208D">
        <w:rPr>
          <w:sz w:val="28"/>
          <w:szCs w:val="28"/>
        </w:rPr>
        <w:t xml:space="preserve"> </w:t>
      </w:r>
      <w:r>
        <w:rPr>
          <w:sz w:val="28"/>
          <w:szCs w:val="28"/>
        </w:rPr>
        <w:t>способствуя</w:t>
      </w:r>
      <w:r w:rsidR="0063208D">
        <w:rPr>
          <w:sz w:val="28"/>
          <w:szCs w:val="28"/>
        </w:rPr>
        <w:t xml:space="preserve"> </w:t>
      </w:r>
      <w:r>
        <w:rPr>
          <w:sz w:val="28"/>
          <w:szCs w:val="28"/>
        </w:rPr>
        <w:t>дополнительным</w:t>
      </w:r>
      <w:r w:rsidR="0063208D">
        <w:rPr>
          <w:sz w:val="28"/>
          <w:szCs w:val="28"/>
        </w:rPr>
        <w:t xml:space="preserve"> </w:t>
      </w:r>
      <w:r>
        <w:rPr>
          <w:sz w:val="28"/>
          <w:szCs w:val="28"/>
        </w:rPr>
        <w:t>продажам</w:t>
      </w:r>
      <w:r w:rsidR="0063208D">
        <w:rPr>
          <w:sz w:val="28"/>
          <w:szCs w:val="28"/>
        </w:rPr>
        <w:t xml:space="preserve"> </w:t>
      </w:r>
      <w:r>
        <w:rPr>
          <w:sz w:val="28"/>
          <w:szCs w:val="28"/>
        </w:rPr>
        <w:t>и</w:t>
      </w:r>
      <w:r w:rsidR="0063208D">
        <w:rPr>
          <w:sz w:val="28"/>
          <w:szCs w:val="28"/>
        </w:rPr>
        <w:t xml:space="preserve"> </w:t>
      </w:r>
      <w:r>
        <w:rPr>
          <w:sz w:val="28"/>
          <w:szCs w:val="28"/>
        </w:rPr>
        <w:t>услугам</w:t>
      </w:r>
      <w:r w:rsidR="0063208D">
        <w:rPr>
          <w:sz w:val="28"/>
          <w:szCs w:val="28"/>
        </w:rPr>
        <w:t xml:space="preserve"> </w:t>
      </w:r>
      <w:r>
        <w:rPr>
          <w:sz w:val="28"/>
          <w:szCs w:val="28"/>
        </w:rPr>
        <w:t>в</w:t>
      </w:r>
      <w:r w:rsidR="0063208D">
        <w:rPr>
          <w:sz w:val="28"/>
          <w:szCs w:val="28"/>
        </w:rPr>
        <w:t xml:space="preserve"> </w:t>
      </w:r>
      <w:r>
        <w:rPr>
          <w:sz w:val="28"/>
          <w:szCs w:val="28"/>
        </w:rPr>
        <w:t>ходе</w:t>
      </w:r>
      <w:r w:rsidR="0063208D">
        <w:rPr>
          <w:sz w:val="28"/>
          <w:szCs w:val="28"/>
        </w:rPr>
        <w:t xml:space="preserve"> </w:t>
      </w:r>
      <w:r>
        <w:rPr>
          <w:sz w:val="28"/>
          <w:szCs w:val="28"/>
        </w:rPr>
        <w:t>обслуживания</w:t>
      </w:r>
      <w:r w:rsidR="0063208D">
        <w:rPr>
          <w:sz w:val="28"/>
          <w:szCs w:val="28"/>
        </w:rPr>
        <w:t xml:space="preserve"> </w:t>
      </w:r>
      <w:r>
        <w:rPr>
          <w:sz w:val="28"/>
          <w:szCs w:val="28"/>
        </w:rPr>
        <w:t>автомобилей.</w:t>
      </w:r>
    </w:p>
    <w:p w14:paraId="41C433E6" w14:textId="2BBD82EF" w:rsidR="00FE4AD3" w:rsidRDefault="0013571B">
      <w:pPr>
        <w:widowControl w:val="0"/>
        <w:autoSpaceDE w:val="0"/>
        <w:autoSpaceDN w:val="0"/>
        <w:adjustRightInd w:val="0"/>
        <w:ind w:firstLine="708"/>
        <w:jc w:val="both"/>
        <w:rPr>
          <w:sz w:val="28"/>
          <w:szCs w:val="28"/>
        </w:rPr>
      </w:pPr>
      <w:r>
        <w:rPr>
          <w:sz w:val="28"/>
          <w:szCs w:val="28"/>
        </w:rPr>
        <w:t>Зона</w:t>
      </w:r>
      <w:r w:rsidR="0063208D">
        <w:rPr>
          <w:sz w:val="28"/>
          <w:szCs w:val="28"/>
        </w:rPr>
        <w:t xml:space="preserve"> </w:t>
      </w:r>
      <w:r>
        <w:rPr>
          <w:sz w:val="28"/>
          <w:szCs w:val="28"/>
        </w:rPr>
        <w:t>ремонтных</w:t>
      </w:r>
      <w:r w:rsidR="0063208D">
        <w:rPr>
          <w:sz w:val="28"/>
          <w:szCs w:val="28"/>
        </w:rPr>
        <w:t xml:space="preserve"> </w:t>
      </w:r>
      <w:r>
        <w:rPr>
          <w:sz w:val="28"/>
          <w:szCs w:val="28"/>
        </w:rPr>
        <w:t>услуг</w:t>
      </w:r>
      <w:r w:rsidR="0063208D">
        <w:rPr>
          <w:sz w:val="28"/>
          <w:szCs w:val="28"/>
        </w:rPr>
        <w:t xml:space="preserve"> </w:t>
      </w:r>
      <w:r>
        <w:rPr>
          <w:sz w:val="28"/>
          <w:szCs w:val="28"/>
        </w:rPr>
        <w:t>заняла</w:t>
      </w:r>
      <w:r w:rsidR="0063208D">
        <w:rPr>
          <w:sz w:val="28"/>
          <w:szCs w:val="28"/>
        </w:rPr>
        <w:t xml:space="preserve"> </w:t>
      </w:r>
      <w:r>
        <w:rPr>
          <w:sz w:val="28"/>
          <w:szCs w:val="28"/>
        </w:rPr>
        <w:t>второе</w:t>
      </w:r>
      <w:r w:rsidR="0063208D">
        <w:rPr>
          <w:sz w:val="28"/>
          <w:szCs w:val="28"/>
        </w:rPr>
        <w:t xml:space="preserve"> </w:t>
      </w:r>
      <w:r>
        <w:rPr>
          <w:sz w:val="28"/>
          <w:szCs w:val="28"/>
        </w:rPr>
        <w:t>место,</w:t>
      </w:r>
      <w:r w:rsidR="0063208D">
        <w:rPr>
          <w:sz w:val="28"/>
          <w:szCs w:val="28"/>
        </w:rPr>
        <w:t xml:space="preserve"> </w:t>
      </w:r>
      <w:r>
        <w:rPr>
          <w:sz w:val="28"/>
          <w:szCs w:val="28"/>
        </w:rPr>
        <w:t>завершив</w:t>
      </w:r>
      <w:r w:rsidR="0063208D">
        <w:rPr>
          <w:sz w:val="28"/>
          <w:szCs w:val="28"/>
        </w:rPr>
        <w:t xml:space="preserve"> </w:t>
      </w:r>
      <w:r>
        <w:rPr>
          <w:sz w:val="28"/>
          <w:szCs w:val="28"/>
        </w:rPr>
        <w:t>564</w:t>
      </w:r>
      <w:r w:rsidR="0063208D">
        <w:rPr>
          <w:sz w:val="28"/>
          <w:szCs w:val="28"/>
        </w:rPr>
        <w:t xml:space="preserve"> </w:t>
      </w:r>
      <w:r>
        <w:rPr>
          <w:sz w:val="28"/>
          <w:szCs w:val="28"/>
        </w:rPr>
        <w:t>работы,</w:t>
      </w:r>
      <w:r w:rsidR="0063208D">
        <w:rPr>
          <w:sz w:val="28"/>
          <w:szCs w:val="28"/>
        </w:rPr>
        <w:t xml:space="preserve"> </w:t>
      </w:r>
      <w:r>
        <w:rPr>
          <w:sz w:val="28"/>
          <w:szCs w:val="28"/>
        </w:rPr>
        <w:t>что</w:t>
      </w:r>
      <w:r w:rsidR="0063208D">
        <w:rPr>
          <w:sz w:val="28"/>
          <w:szCs w:val="28"/>
        </w:rPr>
        <w:t xml:space="preserve"> </w:t>
      </w:r>
      <w:r>
        <w:rPr>
          <w:sz w:val="28"/>
          <w:szCs w:val="28"/>
        </w:rPr>
        <w:t>подчеркивает</w:t>
      </w:r>
      <w:r w:rsidR="0063208D">
        <w:rPr>
          <w:sz w:val="28"/>
          <w:szCs w:val="28"/>
        </w:rPr>
        <w:t xml:space="preserve"> </w:t>
      </w:r>
      <w:r>
        <w:rPr>
          <w:sz w:val="28"/>
          <w:szCs w:val="28"/>
        </w:rPr>
        <w:t>активную</w:t>
      </w:r>
      <w:r w:rsidR="0063208D">
        <w:rPr>
          <w:sz w:val="28"/>
          <w:szCs w:val="28"/>
        </w:rPr>
        <w:t xml:space="preserve"> </w:t>
      </w:r>
      <w:r>
        <w:rPr>
          <w:sz w:val="28"/>
          <w:szCs w:val="28"/>
        </w:rPr>
        <w:t>роль</w:t>
      </w:r>
      <w:r w:rsidR="0063208D">
        <w:rPr>
          <w:sz w:val="28"/>
          <w:szCs w:val="28"/>
        </w:rPr>
        <w:t xml:space="preserve"> </w:t>
      </w:r>
      <w:r>
        <w:rPr>
          <w:sz w:val="28"/>
          <w:szCs w:val="28"/>
        </w:rPr>
        <w:t>центра</w:t>
      </w:r>
      <w:r w:rsidR="0063208D">
        <w:rPr>
          <w:sz w:val="28"/>
          <w:szCs w:val="28"/>
        </w:rPr>
        <w:t xml:space="preserve"> </w:t>
      </w:r>
      <w:r>
        <w:rPr>
          <w:sz w:val="28"/>
          <w:szCs w:val="28"/>
        </w:rPr>
        <w:t>в</w:t>
      </w:r>
      <w:r w:rsidR="0063208D">
        <w:rPr>
          <w:sz w:val="28"/>
          <w:szCs w:val="28"/>
        </w:rPr>
        <w:t xml:space="preserve"> </w:t>
      </w:r>
      <w:r>
        <w:rPr>
          <w:sz w:val="28"/>
          <w:szCs w:val="28"/>
        </w:rPr>
        <w:t>удовлетворении</w:t>
      </w:r>
      <w:r w:rsidR="0063208D">
        <w:rPr>
          <w:sz w:val="28"/>
          <w:szCs w:val="28"/>
        </w:rPr>
        <w:t xml:space="preserve"> </w:t>
      </w:r>
      <w:r>
        <w:rPr>
          <w:sz w:val="28"/>
          <w:szCs w:val="28"/>
        </w:rPr>
        <w:t>потребностей</w:t>
      </w:r>
      <w:r w:rsidR="0063208D">
        <w:rPr>
          <w:sz w:val="28"/>
          <w:szCs w:val="28"/>
        </w:rPr>
        <w:t xml:space="preserve"> </w:t>
      </w:r>
      <w:r>
        <w:rPr>
          <w:sz w:val="28"/>
          <w:szCs w:val="28"/>
        </w:rPr>
        <w:t>в</w:t>
      </w:r>
      <w:r w:rsidR="0063208D">
        <w:rPr>
          <w:sz w:val="28"/>
          <w:szCs w:val="28"/>
        </w:rPr>
        <w:t xml:space="preserve"> </w:t>
      </w:r>
      <w:r>
        <w:rPr>
          <w:sz w:val="28"/>
          <w:szCs w:val="28"/>
        </w:rPr>
        <w:t>ремонте</w:t>
      </w:r>
      <w:r w:rsidR="0063208D">
        <w:rPr>
          <w:sz w:val="28"/>
          <w:szCs w:val="28"/>
        </w:rPr>
        <w:t xml:space="preserve"> </w:t>
      </w:r>
      <w:r>
        <w:rPr>
          <w:sz w:val="28"/>
          <w:szCs w:val="28"/>
        </w:rPr>
        <w:t>и</w:t>
      </w:r>
      <w:r w:rsidR="0063208D">
        <w:rPr>
          <w:sz w:val="28"/>
          <w:szCs w:val="28"/>
        </w:rPr>
        <w:t xml:space="preserve"> </w:t>
      </w:r>
      <w:r>
        <w:rPr>
          <w:sz w:val="28"/>
          <w:szCs w:val="28"/>
        </w:rPr>
        <w:t>обслуживании.</w:t>
      </w:r>
      <w:r w:rsidR="0063208D">
        <w:rPr>
          <w:sz w:val="28"/>
          <w:szCs w:val="28"/>
        </w:rPr>
        <w:t xml:space="preserve"> </w:t>
      </w:r>
      <w:r>
        <w:rPr>
          <w:sz w:val="28"/>
          <w:szCs w:val="28"/>
        </w:rPr>
        <w:t>Эта</w:t>
      </w:r>
      <w:r w:rsidR="0063208D">
        <w:rPr>
          <w:sz w:val="28"/>
          <w:szCs w:val="28"/>
        </w:rPr>
        <w:t xml:space="preserve"> </w:t>
      </w:r>
      <w:r>
        <w:rPr>
          <w:sz w:val="28"/>
          <w:szCs w:val="28"/>
        </w:rPr>
        <w:t>категория</w:t>
      </w:r>
      <w:r w:rsidR="0063208D">
        <w:rPr>
          <w:sz w:val="28"/>
          <w:szCs w:val="28"/>
        </w:rPr>
        <w:t xml:space="preserve"> </w:t>
      </w:r>
      <w:r>
        <w:rPr>
          <w:sz w:val="28"/>
          <w:szCs w:val="28"/>
        </w:rPr>
        <w:t>отражает</w:t>
      </w:r>
      <w:r w:rsidR="0063208D">
        <w:rPr>
          <w:sz w:val="28"/>
          <w:szCs w:val="28"/>
        </w:rPr>
        <w:t xml:space="preserve"> </w:t>
      </w:r>
      <w:r>
        <w:rPr>
          <w:sz w:val="28"/>
          <w:szCs w:val="28"/>
        </w:rPr>
        <w:t>основную</w:t>
      </w:r>
      <w:r w:rsidR="0063208D">
        <w:rPr>
          <w:sz w:val="28"/>
          <w:szCs w:val="28"/>
        </w:rPr>
        <w:t xml:space="preserve"> </w:t>
      </w:r>
      <w:r>
        <w:rPr>
          <w:sz w:val="28"/>
          <w:szCs w:val="28"/>
        </w:rPr>
        <w:t>функциональность</w:t>
      </w:r>
      <w:r w:rsidR="0063208D">
        <w:rPr>
          <w:sz w:val="28"/>
          <w:szCs w:val="28"/>
        </w:rPr>
        <w:t xml:space="preserve"> </w:t>
      </w:r>
      <w:r>
        <w:rPr>
          <w:sz w:val="28"/>
          <w:szCs w:val="28"/>
        </w:rPr>
        <w:t>сервисного</w:t>
      </w:r>
      <w:r w:rsidR="0063208D">
        <w:rPr>
          <w:sz w:val="28"/>
          <w:szCs w:val="28"/>
        </w:rPr>
        <w:t xml:space="preserve"> </w:t>
      </w:r>
      <w:r>
        <w:rPr>
          <w:sz w:val="28"/>
          <w:szCs w:val="28"/>
        </w:rPr>
        <w:t>центра,</w:t>
      </w:r>
      <w:r w:rsidR="0063208D">
        <w:rPr>
          <w:sz w:val="28"/>
          <w:szCs w:val="28"/>
        </w:rPr>
        <w:t xml:space="preserve"> </w:t>
      </w:r>
      <w:r>
        <w:rPr>
          <w:sz w:val="28"/>
          <w:szCs w:val="28"/>
        </w:rPr>
        <w:t>обеспечивая</w:t>
      </w:r>
      <w:r w:rsidR="0063208D">
        <w:rPr>
          <w:sz w:val="28"/>
          <w:szCs w:val="28"/>
        </w:rPr>
        <w:t xml:space="preserve"> </w:t>
      </w:r>
      <w:r>
        <w:rPr>
          <w:sz w:val="28"/>
          <w:szCs w:val="28"/>
        </w:rPr>
        <w:t>высокое</w:t>
      </w:r>
      <w:r w:rsidR="0063208D">
        <w:rPr>
          <w:sz w:val="28"/>
          <w:szCs w:val="28"/>
        </w:rPr>
        <w:t xml:space="preserve"> </w:t>
      </w:r>
      <w:r>
        <w:rPr>
          <w:sz w:val="28"/>
          <w:szCs w:val="28"/>
        </w:rPr>
        <w:t>качество</w:t>
      </w:r>
      <w:r w:rsidR="0063208D">
        <w:rPr>
          <w:sz w:val="28"/>
          <w:szCs w:val="28"/>
        </w:rPr>
        <w:t xml:space="preserve"> </w:t>
      </w:r>
      <w:r>
        <w:rPr>
          <w:sz w:val="28"/>
          <w:szCs w:val="28"/>
        </w:rPr>
        <w:t>обслуживания</w:t>
      </w:r>
      <w:r w:rsidR="0063208D">
        <w:rPr>
          <w:sz w:val="28"/>
          <w:szCs w:val="28"/>
        </w:rPr>
        <w:t xml:space="preserve"> </w:t>
      </w:r>
      <w:r>
        <w:rPr>
          <w:sz w:val="28"/>
          <w:szCs w:val="28"/>
        </w:rPr>
        <w:t>автомобилей.</w:t>
      </w:r>
    </w:p>
    <w:p w14:paraId="1F07C836" w14:textId="7B341746" w:rsidR="00FE4AD3" w:rsidRDefault="0013571B">
      <w:pPr>
        <w:widowControl w:val="0"/>
        <w:autoSpaceDE w:val="0"/>
        <w:autoSpaceDN w:val="0"/>
        <w:adjustRightInd w:val="0"/>
        <w:ind w:firstLine="708"/>
        <w:jc w:val="both"/>
        <w:rPr>
          <w:sz w:val="28"/>
          <w:szCs w:val="28"/>
        </w:rPr>
      </w:pPr>
      <w:r>
        <w:rPr>
          <w:sz w:val="28"/>
          <w:szCs w:val="28"/>
        </w:rPr>
        <w:t>Общий</w:t>
      </w:r>
      <w:r w:rsidR="0063208D">
        <w:rPr>
          <w:sz w:val="28"/>
          <w:szCs w:val="28"/>
        </w:rPr>
        <w:t xml:space="preserve"> </w:t>
      </w:r>
      <w:r>
        <w:rPr>
          <w:sz w:val="28"/>
          <w:szCs w:val="28"/>
        </w:rPr>
        <w:t>объем</w:t>
      </w:r>
      <w:r w:rsidR="0063208D">
        <w:rPr>
          <w:sz w:val="28"/>
          <w:szCs w:val="28"/>
        </w:rPr>
        <w:t xml:space="preserve"> </w:t>
      </w:r>
      <w:r>
        <w:rPr>
          <w:sz w:val="28"/>
          <w:szCs w:val="28"/>
        </w:rPr>
        <w:t>гарантированных</w:t>
      </w:r>
      <w:r w:rsidR="0063208D">
        <w:rPr>
          <w:sz w:val="28"/>
          <w:szCs w:val="28"/>
        </w:rPr>
        <w:t xml:space="preserve"> </w:t>
      </w:r>
      <w:r>
        <w:rPr>
          <w:sz w:val="28"/>
          <w:szCs w:val="28"/>
        </w:rPr>
        <w:t>услуг</w:t>
      </w:r>
      <w:r w:rsidR="0063208D">
        <w:rPr>
          <w:sz w:val="28"/>
          <w:szCs w:val="28"/>
        </w:rPr>
        <w:t xml:space="preserve"> </w:t>
      </w:r>
      <w:r>
        <w:rPr>
          <w:sz w:val="28"/>
          <w:szCs w:val="28"/>
        </w:rPr>
        <w:t>составил</w:t>
      </w:r>
      <w:r w:rsidR="0063208D">
        <w:rPr>
          <w:sz w:val="28"/>
          <w:szCs w:val="28"/>
        </w:rPr>
        <w:t xml:space="preserve"> </w:t>
      </w:r>
      <w:r>
        <w:rPr>
          <w:sz w:val="28"/>
          <w:szCs w:val="28"/>
        </w:rPr>
        <w:t>310</w:t>
      </w:r>
      <w:r w:rsidR="0063208D">
        <w:rPr>
          <w:sz w:val="28"/>
          <w:szCs w:val="28"/>
        </w:rPr>
        <w:t xml:space="preserve"> </w:t>
      </w:r>
      <w:r>
        <w:rPr>
          <w:sz w:val="28"/>
          <w:szCs w:val="28"/>
        </w:rPr>
        <w:t>работ,</w:t>
      </w:r>
      <w:r w:rsidR="0063208D">
        <w:rPr>
          <w:sz w:val="28"/>
          <w:szCs w:val="28"/>
        </w:rPr>
        <w:t xml:space="preserve"> </w:t>
      </w:r>
      <w:r>
        <w:rPr>
          <w:sz w:val="28"/>
          <w:szCs w:val="28"/>
        </w:rPr>
        <w:t>что</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хорошую</w:t>
      </w:r>
      <w:r w:rsidR="0063208D">
        <w:rPr>
          <w:sz w:val="28"/>
          <w:szCs w:val="28"/>
        </w:rPr>
        <w:t xml:space="preserve"> </w:t>
      </w:r>
      <w:r>
        <w:rPr>
          <w:sz w:val="28"/>
          <w:szCs w:val="28"/>
        </w:rPr>
        <w:t>работу</w:t>
      </w:r>
      <w:r w:rsidR="0063208D">
        <w:rPr>
          <w:sz w:val="28"/>
          <w:szCs w:val="28"/>
        </w:rPr>
        <w:t xml:space="preserve"> </w:t>
      </w:r>
      <w:r>
        <w:rPr>
          <w:sz w:val="28"/>
          <w:szCs w:val="28"/>
        </w:rPr>
        <w:t>по</w:t>
      </w:r>
      <w:r w:rsidR="0063208D">
        <w:rPr>
          <w:sz w:val="28"/>
          <w:szCs w:val="28"/>
        </w:rPr>
        <w:t xml:space="preserve"> </w:t>
      </w:r>
      <w:r>
        <w:rPr>
          <w:sz w:val="28"/>
          <w:szCs w:val="28"/>
        </w:rPr>
        <w:t>управлению</w:t>
      </w:r>
      <w:r w:rsidR="0063208D">
        <w:rPr>
          <w:sz w:val="28"/>
          <w:szCs w:val="28"/>
        </w:rPr>
        <w:t xml:space="preserve"> </w:t>
      </w:r>
      <w:r>
        <w:rPr>
          <w:sz w:val="28"/>
          <w:szCs w:val="28"/>
        </w:rPr>
        <w:t>гарантийными</w:t>
      </w:r>
      <w:r w:rsidR="0063208D">
        <w:rPr>
          <w:sz w:val="28"/>
          <w:szCs w:val="28"/>
        </w:rPr>
        <w:t xml:space="preserve"> </w:t>
      </w:r>
      <w:r>
        <w:rPr>
          <w:sz w:val="28"/>
          <w:szCs w:val="28"/>
        </w:rPr>
        <w:t>претензиями.</w:t>
      </w:r>
      <w:r w:rsidR="0063208D">
        <w:rPr>
          <w:sz w:val="28"/>
          <w:szCs w:val="28"/>
        </w:rPr>
        <w:t xml:space="preserve"> </w:t>
      </w:r>
      <w:r>
        <w:rPr>
          <w:sz w:val="28"/>
          <w:szCs w:val="28"/>
        </w:rPr>
        <w:t>Это</w:t>
      </w:r>
      <w:r w:rsidR="0063208D">
        <w:rPr>
          <w:sz w:val="28"/>
          <w:szCs w:val="28"/>
        </w:rPr>
        <w:t xml:space="preserve"> </w:t>
      </w:r>
      <w:r>
        <w:rPr>
          <w:sz w:val="28"/>
          <w:szCs w:val="28"/>
        </w:rPr>
        <w:t>критически</w:t>
      </w:r>
      <w:r w:rsidR="0063208D">
        <w:rPr>
          <w:sz w:val="28"/>
          <w:szCs w:val="28"/>
        </w:rPr>
        <w:t xml:space="preserve"> </w:t>
      </w:r>
      <w:r>
        <w:rPr>
          <w:sz w:val="28"/>
          <w:szCs w:val="28"/>
        </w:rPr>
        <w:t>важно</w:t>
      </w:r>
      <w:r w:rsidR="0063208D">
        <w:rPr>
          <w:sz w:val="28"/>
          <w:szCs w:val="28"/>
        </w:rPr>
        <w:t xml:space="preserve"> </w:t>
      </w:r>
      <w:r>
        <w:rPr>
          <w:sz w:val="28"/>
          <w:szCs w:val="28"/>
        </w:rPr>
        <w:t>для</w:t>
      </w:r>
      <w:r w:rsidR="0063208D">
        <w:rPr>
          <w:sz w:val="28"/>
          <w:szCs w:val="28"/>
        </w:rPr>
        <w:t xml:space="preserve"> </w:t>
      </w:r>
      <w:r>
        <w:rPr>
          <w:sz w:val="28"/>
          <w:szCs w:val="28"/>
        </w:rPr>
        <w:t>удовлетворенности</w:t>
      </w:r>
      <w:r w:rsidR="0063208D">
        <w:rPr>
          <w:sz w:val="28"/>
          <w:szCs w:val="28"/>
        </w:rPr>
        <w:t xml:space="preserve"> </w:t>
      </w:r>
      <w:r>
        <w:rPr>
          <w:sz w:val="28"/>
          <w:szCs w:val="28"/>
        </w:rPr>
        <w:t>клиентов</w:t>
      </w:r>
      <w:r w:rsidR="0063208D">
        <w:rPr>
          <w:sz w:val="28"/>
          <w:szCs w:val="28"/>
        </w:rPr>
        <w:t xml:space="preserve"> </w:t>
      </w:r>
      <w:r>
        <w:rPr>
          <w:sz w:val="28"/>
          <w:szCs w:val="28"/>
        </w:rPr>
        <w:t>и</w:t>
      </w:r>
      <w:r w:rsidR="0063208D">
        <w:rPr>
          <w:sz w:val="28"/>
          <w:szCs w:val="28"/>
        </w:rPr>
        <w:t xml:space="preserve"> </w:t>
      </w:r>
      <w:r>
        <w:rPr>
          <w:sz w:val="28"/>
          <w:szCs w:val="28"/>
        </w:rPr>
        <w:t>поддержания</w:t>
      </w:r>
      <w:r w:rsidR="0063208D">
        <w:rPr>
          <w:sz w:val="28"/>
          <w:szCs w:val="28"/>
        </w:rPr>
        <w:t xml:space="preserve"> </w:t>
      </w:r>
      <w:r>
        <w:rPr>
          <w:sz w:val="28"/>
          <w:szCs w:val="28"/>
        </w:rPr>
        <w:t>лояльности</w:t>
      </w:r>
      <w:r w:rsidR="0063208D">
        <w:rPr>
          <w:sz w:val="28"/>
          <w:szCs w:val="28"/>
        </w:rPr>
        <w:t xml:space="preserve"> </w:t>
      </w:r>
      <w:r>
        <w:rPr>
          <w:sz w:val="28"/>
          <w:szCs w:val="28"/>
        </w:rPr>
        <w:t>к</w:t>
      </w:r>
      <w:r w:rsidR="0063208D">
        <w:rPr>
          <w:sz w:val="28"/>
          <w:szCs w:val="28"/>
        </w:rPr>
        <w:t xml:space="preserve"> </w:t>
      </w:r>
      <w:r>
        <w:rPr>
          <w:sz w:val="28"/>
          <w:szCs w:val="28"/>
        </w:rPr>
        <w:t>бренду,</w:t>
      </w:r>
      <w:r w:rsidR="0063208D">
        <w:rPr>
          <w:sz w:val="28"/>
          <w:szCs w:val="28"/>
        </w:rPr>
        <w:t xml:space="preserve"> </w:t>
      </w:r>
      <w:r>
        <w:rPr>
          <w:sz w:val="28"/>
          <w:szCs w:val="28"/>
        </w:rPr>
        <w:t>так</w:t>
      </w:r>
      <w:r w:rsidR="0063208D">
        <w:rPr>
          <w:sz w:val="28"/>
          <w:szCs w:val="28"/>
        </w:rPr>
        <w:t xml:space="preserve"> </w:t>
      </w:r>
      <w:r>
        <w:rPr>
          <w:sz w:val="28"/>
          <w:szCs w:val="28"/>
        </w:rPr>
        <w:t>как</w:t>
      </w:r>
      <w:r w:rsidR="0063208D">
        <w:rPr>
          <w:sz w:val="28"/>
          <w:szCs w:val="28"/>
        </w:rPr>
        <w:t xml:space="preserve"> </w:t>
      </w:r>
      <w:r>
        <w:rPr>
          <w:sz w:val="28"/>
          <w:szCs w:val="28"/>
        </w:rPr>
        <w:t>гарантирует,</w:t>
      </w:r>
      <w:r w:rsidR="0063208D">
        <w:rPr>
          <w:sz w:val="28"/>
          <w:szCs w:val="28"/>
        </w:rPr>
        <w:t xml:space="preserve"> </w:t>
      </w:r>
      <w:r>
        <w:rPr>
          <w:sz w:val="28"/>
          <w:szCs w:val="28"/>
        </w:rPr>
        <w:t>что</w:t>
      </w:r>
      <w:r w:rsidR="0063208D">
        <w:rPr>
          <w:sz w:val="28"/>
          <w:szCs w:val="28"/>
        </w:rPr>
        <w:t xml:space="preserve"> </w:t>
      </w:r>
      <w:r>
        <w:rPr>
          <w:sz w:val="28"/>
          <w:szCs w:val="28"/>
        </w:rPr>
        <w:t>клиенты</w:t>
      </w:r>
      <w:r w:rsidR="0063208D">
        <w:rPr>
          <w:sz w:val="28"/>
          <w:szCs w:val="28"/>
        </w:rPr>
        <w:t xml:space="preserve"> </w:t>
      </w:r>
      <w:r>
        <w:rPr>
          <w:sz w:val="28"/>
          <w:szCs w:val="28"/>
        </w:rPr>
        <w:t>получают</w:t>
      </w:r>
      <w:r w:rsidR="0063208D">
        <w:rPr>
          <w:sz w:val="28"/>
          <w:szCs w:val="28"/>
        </w:rPr>
        <w:t xml:space="preserve"> </w:t>
      </w:r>
      <w:r>
        <w:rPr>
          <w:sz w:val="28"/>
          <w:szCs w:val="28"/>
        </w:rPr>
        <w:t>необходимые</w:t>
      </w:r>
      <w:r w:rsidR="0063208D">
        <w:rPr>
          <w:sz w:val="28"/>
          <w:szCs w:val="28"/>
        </w:rPr>
        <w:t xml:space="preserve"> </w:t>
      </w:r>
      <w:r>
        <w:rPr>
          <w:sz w:val="28"/>
          <w:szCs w:val="28"/>
        </w:rPr>
        <w:t>ремонты</w:t>
      </w:r>
      <w:r w:rsidR="0063208D">
        <w:rPr>
          <w:sz w:val="28"/>
          <w:szCs w:val="28"/>
        </w:rPr>
        <w:t xml:space="preserve"> </w:t>
      </w:r>
      <w:r>
        <w:rPr>
          <w:sz w:val="28"/>
          <w:szCs w:val="28"/>
        </w:rPr>
        <w:t>без</w:t>
      </w:r>
      <w:r w:rsidR="0063208D">
        <w:rPr>
          <w:sz w:val="28"/>
          <w:szCs w:val="28"/>
        </w:rPr>
        <w:t xml:space="preserve"> </w:t>
      </w:r>
      <w:r>
        <w:rPr>
          <w:sz w:val="28"/>
          <w:szCs w:val="28"/>
        </w:rPr>
        <w:t>дополнительных</w:t>
      </w:r>
      <w:r w:rsidR="0063208D">
        <w:rPr>
          <w:sz w:val="28"/>
          <w:szCs w:val="28"/>
        </w:rPr>
        <w:t xml:space="preserve"> </w:t>
      </w:r>
      <w:r>
        <w:rPr>
          <w:sz w:val="28"/>
          <w:szCs w:val="28"/>
        </w:rPr>
        <w:t>затрат.</w:t>
      </w:r>
    </w:p>
    <w:p w14:paraId="0898884D" w14:textId="58F3C27A" w:rsidR="00FE4AD3" w:rsidRDefault="0013571B">
      <w:pPr>
        <w:widowControl w:val="0"/>
        <w:autoSpaceDE w:val="0"/>
        <w:autoSpaceDN w:val="0"/>
        <w:adjustRightInd w:val="0"/>
        <w:ind w:firstLine="708"/>
        <w:jc w:val="both"/>
        <w:rPr>
          <w:sz w:val="28"/>
          <w:szCs w:val="28"/>
        </w:rPr>
      </w:pPr>
      <w:r>
        <w:rPr>
          <w:sz w:val="28"/>
          <w:szCs w:val="28"/>
        </w:rPr>
        <w:t>Категории</w:t>
      </w:r>
      <w:r w:rsidR="0063208D">
        <w:rPr>
          <w:sz w:val="28"/>
          <w:szCs w:val="28"/>
        </w:rPr>
        <w:t xml:space="preserve"> </w:t>
      </w:r>
      <w:r>
        <w:rPr>
          <w:sz w:val="28"/>
          <w:szCs w:val="28"/>
        </w:rPr>
        <w:t>Дополнительного</w:t>
      </w:r>
      <w:r w:rsidR="0063208D">
        <w:rPr>
          <w:sz w:val="28"/>
          <w:szCs w:val="28"/>
        </w:rPr>
        <w:t xml:space="preserve"> </w:t>
      </w:r>
      <w:r>
        <w:rPr>
          <w:sz w:val="28"/>
          <w:szCs w:val="28"/>
        </w:rPr>
        <w:t>оборудования</w:t>
      </w:r>
      <w:r w:rsidR="0063208D">
        <w:rPr>
          <w:sz w:val="28"/>
          <w:szCs w:val="28"/>
        </w:rPr>
        <w:t xml:space="preserve"> </w:t>
      </w:r>
      <w:r>
        <w:rPr>
          <w:sz w:val="28"/>
          <w:szCs w:val="28"/>
        </w:rPr>
        <w:t>и</w:t>
      </w:r>
      <w:r w:rsidR="0063208D">
        <w:rPr>
          <w:sz w:val="28"/>
          <w:szCs w:val="28"/>
        </w:rPr>
        <w:t xml:space="preserve"> </w:t>
      </w:r>
      <w:r>
        <w:rPr>
          <w:sz w:val="28"/>
          <w:szCs w:val="28"/>
        </w:rPr>
        <w:t>Кузовной</w:t>
      </w:r>
      <w:r w:rsidR="0063208D">
        <w:rPr>
          <w:sz w:val="28"/>
          <w:szCs w:val="28"/>
        </w:rPr>
        <w:t xml:space="preserve"> </w:t>
      </w:r>
      <w:r>
        <w:rPr>
          <w:sz w:val="28"/>
          <w:szCs w:val="28"/>
        </w:rPr>
        <w:t>ремонт</w:t>
      </w:r>
      <w:r w:rsidR="0063208D">
        <w:rPr>
          <w:sz w:val="28"/>
          <w:szCs w:val="28"/>
        </w:rPr>
        <w:t xml:space="preserve"> </w:t>
      </w:r>
      <w:r>
        <w:rPr>
          <w:sz w:val="28"/>
          <w:szCs w:val="28"/>
        </w:rPr>
        <w:t>обе</w:t>
      </w:r>
      <w:r w:rsidR="0063208D">
        <w:rPr>
          <w:sz w:val="28"/>
          <w:szCs w:val="28"/>
        </w:rPr>
        <w:t xml:space="preserve"> </w:t>
      </w:r>
      <w:r>
        <w:rPr>
          <w:sz w:val="28"/>
          <w:szCs w:val="28"/>
        </w:rPr>
        <w:t>зафиксировали</w:t>
      </w:r>
      <w:r w:rsidR="0063208D">
        <w:rPr>
          <w:sz w:val="28"/>
          <w:szCs w:val="28"/>
        </w:rPr>
        <w:t xml:space="preserve"> </w:t>
      </w:r>
      <w:r>
        <w:rPr>
          <w:sz w:val="28"/>
          <w:szCs w:val="28"/>
        </w:rPr>
        <w:t>по</w:t>
      </w:r>
      <w:r w:rsidR="0063208D">
        <w:rPr>
          <w:sz w:val="28"/>
          <w:szCs w:val="28"/>
        </w:rPr>
        <w:t xml:space="preserve"> </w:t>
      </w:r>
      <w:r>
        <w:rPr>
          <w:sz w:val="28"/>
          <w:szCs w:val="28"/>
        </w:rPr>
        <w:t>346</w:t>
      </w:r>
      <w:r w:rsidR="0063208D">
        <w:rPr>
          <w:sz w:val="28"/>
          <w:szCs w:val="28"/>
        </w:rPr>
        <w:t xml:space="preserve"> </w:t>
      </w:r>
      <w:r>
        <w:rPr>
          <w:sz w:val="28"/>
          <w:szCs w:val="28"/>
        </w:rPr>
        <w:t>работ,</w:t>
      </w:r>
      <w:r w:rsidR="0063208D">
        <w:rPr>
          <w:sz w:val="28"/>
          <w:szCs w:val="28"/>
        </w:rPr>
        <w:t xml:space="preserve"> </w:t>
      </w:r>
      <w:r>
        <w:rPr>
          <w:sz w:val="28"/>
          <w:szCs w:val="28"/>
        </w:rPr>
        <w:t>что</w:t>
      </w:r>
      <w:r w:rsidR="0063208D">
        <w:rPr>
          <w:sz w:val="28"/>
          <w:szCs w:val="28"/>
        </w:rPr>
        <w:t xml:space="preserve"> </w:t>
      </w:r>
      <w:r>
        <w:rPr>
          <w:sz w:val="28"/>
          <w:szCs w:val="28"/>
        </w:rPr>
        <w:t>свидетельствует</w:t>
      </w:r>
      <w:r w:rsidR="0063208D">
        <w:rPr>
          <w:sz w:val="28"/>
          <w:szCs w:val="28"/>
        </w:rPr>
        <w:t xml:space="preserve"> </w:t>
      </w:r>
      <w:r>
        <w:rPr>
          <w:sz w:val="28"/>
          <w:szCs w:val="28"/>
        </w:rPr>
        <w:t>о</w:t>
      </w:r>
      <w:r w:rsidR="0063208D">
        <w:rPr>
          <w:sz w:val="28"/>
          <w:szCs w:val="28"/>
        </w:rPr>
        <w:t xml:space="preserve"> </w:t>
      </w:r>
      <w:r>
        <w:rPr>
          <w:sz w:val="28"/>
          <w:szCs w:val="28"/>
        </w:rPr>
        <w:t>сбалансированном</w:t>
      </w:r>
      <w:r w:rsidR="0063208D">
        <w:rPr>
          <w:sz w:val="28"/>
          <w:szCs w:val="28"/>
        </w:rPr>
        <w:t xml:space="preserve"> </w:t>
      </w:r>
      <w:r>
        <w:rPr>
          <w:sz w:val="28"/>
          <w:szCs w:val="28"/>
        </w:rPr>
        <w:t>внимании</w:t>
      </w:r>
      <w:r w:rsidR="0063208D">
        <w:rPr>
          <w:sz w:val="28"/>
          <w:szCs w:val="28"/>
        </w:rPr>
        <w:t xml:space="preserve"> </w:t>
      </w:r>
      <w:r>
        <w:rPr>
          <w:sz w:val="28"/>
          <w:szCs w:val="28"/>
        </w:rPr>
        <w:t>к</w:t>
      </w:r>
      <w:r w:rsidR="0063208D">
        <w:rPr>
          <w:sz w:val="28"/>
          <w:szCs w:val="28"/>
        </w:rPr>
        <w:t xml:space="preserve"> </w:t>
      </w:r>
      <w:r>
        <w:rPr>
          <w:sz w:val="28"/>
          <w:szCs w:val="28"/>
        </w:rPr>
        <w:t>улучшению</w:t>
      </w:r>
      <w:r w:rsidR="0063208D">
        <w:rPr>
          <w:sz w:val="28"/>
          <w:szCs w:val="28"/>
        </w:rPr>
        <w:t xml:space="preserve"> </w:t>
      </w:r>
      <w:r>
        <w:rPr>
          <w:sz w:val="28"/>
          <w:szCs w:val="28"/>
        </w:rPr>
        <w:t>функций</w:t>
      </w:r>
      <w:r w:rsidR="0063208D">
        <w:rPr>
          <w:sz w:val="28"/>
          <w:szCs w:val="28"/>
        </w:rPr>
        <w:t xml:space="preserve"> </w:t>
      </w:r>
      <w:r>
        <w:rPr>
          <w:sz w:val="28"/>
          <w:szCs w:val="28"/>
        </w:rPr>
        <w:t>автомобилей</w:t>
      </w:r>
      <w:r w:rsidR="0063208D">
        <w:rPr>
          <w:sz w:val="28"/>
          <w:szCs w:val="28"/>
        </w:rPr>
        <w:t xml:space="preserve"> </w:t>
      </w:r>
      <w:r>
        <w:rPr>
          <w:sz w:val="28"/>
          <w:szCs w:val="28"/>
        </w:rPr>
        <w:t>и</w:t>
      </w:r>
      <w:r w:rsidR="0063208D">
        <w:rPr>
          <w:sz w:val="28"/>
          <w:szCs w:val="28"/>
        </w:rPr>
        <w:t xml:space="preserve"> </w:t>
      </w:r>
      <w:r>
        <w:rPr>
          <w:sz w:val="28"/>
          <w:szCs w:val="28"/>
        </w:rPr>
        <w:t>поддержанию</w:t>
      </w:r>
      <w:r w:rsidR="0063208D">
        <w:rPr>
          <w:sz w:val="28"/>
          <w:szCs w:val="28"/>
        </w:rPr>
        <w:t xml:space="preserve"> </w:t>
      </w:r>
      <w:r>
        <w:rPr>
          <w:sz w:val="28"/>
          <w:szCs w:val="28"/>
        </w:rPr>
        <w:t>их</w:t>
      </w:r>
      <w:r w:rsidR="0063208D">
        <w:rPr>
          <w:sz w:val="28"/>
          <w:szCs w:val="28"/>
        </w:rPr>
        <w:t xml:space="preserve"> </w:t>
      </w:r>
      <w:r>
        <w:rPr>
          <w:sz w:val="28"/>
          <w:szCs w:val="28"/>
        </w:rPr>
        <w:t>кузовной</w:t>
      </w:r>
      <w:r w:rsidR="0063208D">
        <w:rPr>
          <w:sz w:val="28"/>
          <w:szCs w:val="28"/>
        </w:rPr>
        <w:t xml:space="preserve"> </w:t>
      </w:r>
      <w:r>
        <w:rPr>
          <w:sz w:val="28"/>
          <w:szCs w:val="28"/>
        </w:rPr>
        <w:t>целостности,</w:t>
      </w:r>
      <w:r w:rsidR="0063208D">
        <w:rPr>
          <w:sz w:val="28"/>
          <w:szCs w:val="28"/>
        </w:rPr>
        <w:t xml:space="preserve"> </w:t>
      </w:r>
      <w:r>
        <w:rPr>
          <w:sz w:val="28"/>
          <w:szCs w:val="28"/>
        </w:rPr>
        <w:t>отражая</w:t>
      </w:r>
      <w:r w:rsidR="0063208D">
        <w:rPr>
          <w:sz w:val="28"/>
          <w:szCs w:val="28"/>
        </w:rPr>
        <w:t xml:space="preserve"> </w:t>
      </w:r>
      <w:r>
        <w:rPr>
          <w:sz w:val="28"/>
          <w:szCs w:val="28"/>
        </w:rPr>
        <w:t>комплексный</w:t>
      </w:r>
      <w:r w:rsidR="0063208D">
        <w:rPr>
          <w:sz w:val="28"/>
          <w:szCs w:val="28"/>
        </w:rPr>
        <w:t xml:space="preserve"> </w:t>
      </w:r>
      <w:r>
        <w:rPr>
          <w:sz w:val="28"/>
          <w:szCs w:val="28"/>
        </w:rPr>
        <w:t>подход</w:t>
      </w:r>
      <w:r w:rsidR="0063208D">
        <w:rPr>
          <w:sz w:val="28"/>
          <w:szCs w:val="28"/>
        </w:rPr>
        <w:t xml:space="preserve"> </w:t>
      </w:r>
      <w:r>
        <w:rPr>
          <w:sz w:val="28"/>
          <w:szCs w:val="28"/>
        </w:rPr>
        <w:t>сервисного</w:t>
      </w:r>
      <w:r w:rsidR="0063208D">
        <w:rPr>
          <w:sz w:val="28"/>
          <w:szCs w:val="28"/>
        </w:rPr>
        <w:t xml:space="preserve"> </w:t>
      </w:r>
      <w:r>
        <w:rPr>
          <w:sz w:val="28"/>
          <w:szCs w:val="28"/>
        </w:rPr>
        <w:t>центра</w:t>
      </w:r>
      <w:r w:rsidR="0063208D">
        <w:rPr>
          <w:sz w:val="28"/>
          <w:szCs w:val="28"/>
        </w:rPr>
        <w:t xml:space="preserve"> </w:t>
      </w:r>
      <w:r>
        <w:rPr>
          <w:sz w:val="28"/>
          <w:szCs w:val="28"/>
        </w:rPr>
        <w:t>к</w:t>
      </w:r>
      <w:r w:rsidR="0063208D">
        <w:rPr>
          <w:sz w:val="28"/>
          <w:szCs w:val="28"/>
        </w:rPr>
        <w:t xml:space="preserve"> </w:t>
      </w:r>
      <w:r>
        <w:rPr>
          <w:sz w:val="28"/>
          <w:szCs w:val="28"/>
        </w:rPr>
        <w:t>потребностям</w:t>
      </w:r>
      <w:r w:rsidR="0063208D">
        <w:rPr>
          <w:sz w:val="28"/>
          <w:szCs w:val="28"/>
        </w:rPr>
        <w:t xml:space="preserve"> </w:t>
      </w:r>
      <w:r>
        <w:rPr>
          <w:sz w:val="28"/>
          <w:szCs w:val="28"/>
        </w:rPr>
        <w:t>клиентов.</w:t>
      </w:r>
    </w:p>
    <w:p w14:paraId="5EB1ACCA" w14:textId="4B8E649B" w:rsidR="00FE4AD3" w:rsidRDefault="0013571B">
      <w:pPr>
        <w:widowControl w:val="0"/>
        <w:autoSpaceDE w:val="0"/>
        <w:autoSpaceDN w:val="0"/>
        <w:adjustRightInd w:val="0"/>
        <w:ind w:firstLine="708"/>
        <w:jc w:val="both"/>
        <w:rPr>
          <w:sz w:val="28"/>
          <w:szCs w:val="28"/>
        </w:rPr>
      </w:pPr>
      <w:r>
        <w:rPr>
          <w:sz w:val="28"/>
          <w:szCs w:val="28"/>
        </w:rPr>
        <w:t>Запланированное</w:t>
      </w:r>
      <w:r w:rsidR="0063208D">
        <w:rPr>
          <w:sz w:val="28"/>
          <w:szCs w:val="28"/>
        </w:rPr>
        <w:t xml:space="preserve"> </w:t>
      </w:r>
      <w:r>
        <w:rPr>
          <w:sz w:val="28"/>
          <w:szCs w:val="28"/>
        </w:rPr>
        <w:t>техническое</w:t>
      </w:r>
      <w:r w:rsidR="0063208D">
        <w:rPr>
          <w:sz w:val="28"/>
          <w:szCs w:val="28"/>
        </w:rPr>
        <w:t xml:space="preserve"> </w:t>
      </w:r>
      <w:r>
        <w:rPr>
          <w:sz w:val="28"/>
          <w:szCs w:val="28"/>
        </w:rPr>
        <w:t>обслуживание</w:t>
      </w:r>
      <w:r w:rsidR="0063208D">
        <w:rPr>
          <w:sz w:val="28"/>
          <w:szCs w:val="28"/>
        </w:rPr>
        <w:t xml:space="preserve"> </w:t>
      </w:r>
      <w:r>
        <w:rPr>
          <w:sz w:val="28"/>
          <w:szCs w:val="28"/>
        </w:rPr>
        <w:t>составило</w:t>
      </w:r>
      <w:r w:rsidR="0063208D">
        <w:rPr>
          <w:sz w:val="28"/>
          <w:szCs w:val="28"/>
        </w:rPr>
        <w:t xml:space="preserve"> </w:t>
      </w:r>
      <w:r>
        <w:rPr>
          <w:sz w:val="28"/>
          <w:szCs w:val="28"/>
        </w:rPr>
        <w:t>304</w:t>
      </w:r>
      <w:r w:rsidR="0063208D">
        <w:rPr>
          <w:sz w:val="28"/>
          <w:szCs w:val="28"/>
        </w:rPr>
        <w:t xml:space="preserve"> </w:t>
      </w:r>
      <w:r>
        <w:rPr>
          <w:sz w:val="28"/>
          <w:szCs w:val="28"/>
        </w:rPr>
        <w:t>работы,</w:t>
      </w:r>
      <w:r w:rsidR="0063208D">
        <w:rPr>
          <w:sz w:val="28"/>
          <w:szCs w:val="28"/>
        </w:rPr>
        <w:t xml:space="preserve"> </w:t>
      </w:r>
      <w:r>
        <w:rPr>
          <w:sz w:val="28"/>
          <w:szCs w:val="28"/>
        </w:rPr>
        <w:t>что</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значительное</w:t>
      </w:r>
      <w:r w:rsidR="0063208D">
        <w:rPr>
          <w:sz w:val="28"/>
          <w:szCs w:val="28"/>
        </w:rPr>
        <w:t xml:space="preserve"> </w:t>
      </w:r>
      <w:r>
        <w:rPr>
          <w:sz w:val="28"/>
          <w:szCs w:val="28"/>
        </w:rPr>
        <w:t>количество</w:t>
      </w:r>
      <w:r w:rsidR="0063208D">
        <w:rPr>
          <w:sz w:val="28"/>
          <w:szCs w:val="28"/>
        </w:rPr>
        <w:t xml:space="preserve"> </w:t>
      </w:r>
      <w:r>
        <w:rPr>
          <w:sz w:val="28"/>
          <w:szCs w:val="28"/>
        </w:rPr>
        <w:t>клиентов,</w:t>
      </w:r>
      <w:r w:rsidR="0063208D">
        <w:rPr>
          <w:sz w:val="28"/>
          <w:szCs w:val="28"/>
        </w:rPr>
        <w:t xml:space="preserve"> </w:t>
      </w:r>
      <w:r>
        <w:rPr>
          <w:sz w:val="28"/>
          <w:szCs w:val="28"/>
        </w:rPr>
        <w:t>использующих</w:t>
      </w:r>
      <w:r w:rsidR="0063208D">
        <w:rPr>
          <w:sz w:val="28"/>
          <w:szCs w:val="28"/>
        </w:rPr>
        <w:t xml:space="preserve"> </w:t>
      </w:r>
      <w:r>
        <w:rPr>
          <w:sz w:val="28"/>
          <w:szCs w:val="28"/>
        </w:rPr>
        <w:t>регулярные</w:t>
      </w:r>
      <w:r w:rsidR="0063208D">
        <w:rPr>
          <w:sz w:val="28"/>
          <w:szCs w:val="28"/>
        </w:rPr>
        <w:t xml:space="preserve"> </w:t>
      </w:r>
      <w:r>
        <w:rPr>
          <w:sz w:val="28"/>
          <w:szCs w:val="28"/>
        </w:rPr>
        <w:t>услуги</w:t>
      </w:r>
      <w:r w:rsidR="0063208D">
        <w:rPr>
          <w:sz w:val="28"/>
          <w:szCs w:val="28"/>
        </w:rPr>
        <w:t xml:space="preserve"> </w:t>
      </w:r>
      <w:r>
        <w:rPr>
          <w:sz w:val="28"/>
          <w:szCs w:val="28"/>
        </w:rPr>
        <w:t>обслуживания,</w:t>
      </w:r>
      <w:r w:rsidR="0063208D">
        <w:rPr>
          <w:sz w:val="28"/>
          <w:szCs w:val="28"/>
        </w:rPr>
        <w:t xml:space="preserve"> </w:t>
      </w:r>
      <w:r>
        <w:rPr>
          <w:sz w:val="28"/>
          <w:szCs w:val="28"/>
        </w:rPr>
        <w:t>что</w:t>
      </w:r>
      <w:r w:rsidR="0063208D">
        <w:rPr>
          <w:sz w:val="28"/>
          <w:szCs w:val="28"/>
        </w:rPr>
        <w:t xml:space="preserve"> </w:t>
      </w:r>
      <w:r>
        <w:rPr>
          <w:sz w:val="28"/>
          <w:szCs w:val="28"/>
        </w:rPr>
        <w:t>важно</w:t>
      </w:r>
      <w:r w:rsidR="0063208D">
        <w:rPr>
          <w:sz w:val="28"/>
          <w:szCs w:val="28"/>
        </w:rPr>
        <w:t xml:space="preserve"> </w:t>
      </w:r>
      <w:r>
        <w:rPr>
          <w:sz w:val="28"/>
          <w:szCs w:val="28"/>
        </w:rPr>
        <w:t>для</w:t>
      </w:r>
      <w:r w:rsidR="0063208D">
        <w:rPr>
          <w:sz w:val="28"/>
          <w:szCs w:val="28"/>
        </w:rPr>
        <w:t xml:space="preserve"> </w:t>
      </w:r>
      <w:r>
        <w:rPr>
          <w:sz w:val="28"/>
          <w:szCs w:val="28"/>
        </w:rPr>
        <w:t>долговечности</w:t>
      </w:r>
      <w:r w:rsidR="0063208D">
        <w:rPr>
          <w:sz w:val="28"/>
          <w:szCs w:val="28"/>
        </w:rPr>
        <w:t xml:space="preserve"> </w:t>
      </w:r>
      <w:r>
        <w:rPr>
          <w:sz w:val="28"/>
          <w:szCs w:val="28"/>
        </w:rPr>
        <w:t>и</w:t>
      </w:r>
      <w:r w:rsidR="0063208D">
        <w:rPr>
          <w:sz w:val="28"/>
          <w:szCs w:val="28"/>
        </w:rPr>
        <w:t xml:space="preserve"> </w:t>
      </w:r>
      <w:r>
        <w:rPr>
          <w:sz w:val="28"/>
          <w:szCs w:val="28"/>
        </w:rPr>
        <w:t>производительности</w:t>
      </w:r>
      <w:r w:rsidR="0063208D">
        <w:rPr>
          <w:sz w:val="28"/>
          <w:szCs w:val="28"/>
        </w:rPr>
        <w:t xml:space="preserve"> </w:t>
      </w:r>
      <w:r>
        <w:rPr>
          <w:sz w:val="28"/>
          <w:szCs w:val="28"/>
        </w:rPr>
        <w:t>автомобилей.</w:t>
      </w:r>
    </w:p>
    <w:p w14:paraId="613EB1C6" w14:textId="279DE485" w:rsidR="00FE4AD3" w:rsidRDefault="0013571B">
      <w:pPr>
        <w:widowControl w:val="0"/>
        <w:autoSpaceDE w:val="0"/>
        <w:autoSpaceDN w:val="0"/>
        <w:adjustRightInd w:val="0"/>
        <w:ind w:firstLine="708"/>
        <w:jc w:val="both"/>
        <w:rPr>
          <w:sz w:val="28"/>
          <w:szCs w:val="28"/>
        </w:rPr>
      </w:pPr>
      <w:r>
        <w:rPr>
          <w:sz w:val="28"/>
          <w:szCs w:val="28"/>
        </w:rPr>
        <w:t>Кроме</w:t>
      </w:r>
      <w:r w:rsidR="0063208D">
        <w:rPr>
          <w:sz w:val="28"/>
          <w:szCs w:val="28"/>
        </w:rPr>
        <w:t xml:space="preserve"> </w:t>
      </w:r>
      <w:r>
        <w:rPr>
          <w:sz w:val="28"/>
          <w:szCs w:val="28"/>
        </w:rPr>
        <w:t>того,</w:t>
      </w:r>
      <w:r w:rsidR="0063208D">
        <w:rPr>
          <w:sz w:val="28"/>
          <w:szCs w:val="28"/>
        </w:rPr>
        <w:t xml:space="preserve"> </w:t>
      </w:r>
      <w:r>
        <w:rPr>
          <w:sz w:val="28"/>
          <w:szCs w:val="28"/>
        </w:rPr>
        <w:t>Отдел</w:t>
      </w:r>
      <w:r w:rsidR="0063208D">
        <w:rPr>
          <w:sz w:val="28"/>
          <w:szCs w:val="28"/>
        </w:rPr>
        <w:t xml:space="preserve"> </w:t>
      </w:r>
      <w:r>
        <w:rPr>
          <w:sz w:val="28"/>
          <w:szCs w:val="28"/>
        </w:rPr>
        <w:t>продаж</w:t>
      </w:r>
      <w:r w:rsidR="0063208D">
        <w:rPr>
          <w:sz w:val="28"/>
          <w:szCs w:val="28"/>
        </w:rPr>
        <w:t xml:space="preserve"> </w:t>
      </w:r>
      <w:r>
        <w:rPr>
          <w:sz w:val="28"/>
          <w:szCs w:val="28"/>
        </w:rPr>
        <w:t>лояльности</w:t>
      </w:r>
      <w:r w:rsidR="0063208D">
        <w:rPr>
          <w:sz w:val="28"/>
          <w:szCs w:val="28"/>
        </w:rPr>
        <w:t xml:space="preserve"> </w:t>
      </w:r>
      <w:r>
        <w:rPr>
          <w:sz w:val="28"/>
          <w:szCs w:val="28"/>
        </w:rPr>
        <w:t>и</w:t>
      </w:r>
      <w:r w:rsidR="0063208D">
        <w:rPr>
          <w:sz w:val="28"/>
          <w:szCs w:val="28"/>
        </w:rPr>
        <w:t xml:space="preserve"> </w:t>
      </w:r>
      <w:r>
        <w:rPr>
          <w:sz w:val="28"/>
          <w:szCs w:val="28"/>
        </w:rPr>
        <w:t>Замена</w:t>
      </w:r>
      <w:r w:rsidR="0063208D">
        <w:rPr>
          <w:sz w:val="28"/>
          <w:szCs w:val="28"/>
        </w:rPr>
        <w:t xml:space="preserve"> </w:t>
      </w:r>
      <w:r>
        <w:rPr>
          <w:sz w:val="28"/>
          <w:szCs w:val="28"/>
        </w:rPr>
        <w:t>услуг</w:t>
      </w:r>
      <w:r w:rsidR="0063208D">
        <w:rPr>
          <w:sz w:val="28"/>
          <w:szCs w:val="28"/>
        </w:rPr>
        <w:t xml:space="preserve"> </w:t>
      </w:r>
      <w:r>
        <w:rPr>
          <w:sz w:val="28"/>
          <w:szCs w:val="28"/>
        </w:rPr>
        <w:t>зафиксировали</w:t>
      </w:r>
      <w:r w:rsidR="0063208D">
        <w:rPr>
          <w:sz w:val="28"/>
          <w:szCs w:val="28"/>
        </w:rPr>
        <w:t xml:space="preserve"> </w:t>
      </w:r>
      <w:r>
        <w:rPr>
          <w:sz w:val="28"/>
          <w:szCs w:val="28"/>
        </w:rPr>
        <w:t>по</w:t>
      </w:r>
      <w:r w:rsidR="0063208D">
        <w:rPr>
          <w:sz w:val="28"/>
          <w:szCs w:val="28"/>
        </w:rPr>
        <w:t xml:space="preserve"> </w:t>
      </w:r>
      <w:r>
        <w:rPr>
          <w:sz w:val="28"/>
          <w:szCs w:val="28"/>
        </w:rPr>
        <w:t>43</w:t>
      </w:r>
      <w:r w:rsidR="0063208D">
        <w:rPr>
          <w:sz w:val="28"/>
          <w:szCs w:val="28"/>
        </w:rPr>
        <w:t xml:space="preserve"> </w:t>
      </w:r>
      <w:r>
        <w:rPr>
          <w:sz w:val="28"/>
          <w:szCs w:val="28"/>
        </w:rPr>
        <w:t>работы,</w:t>
      </w:r>
      <w:r w:rsidR="0063208D">
        <w:rPr>
          <w:sz w:val="28"/>
          <w:szCs w:val="28"/>
        </w:rPr>
        <w:t xml:space="preserve"> </w:t>
      </w:r>
      <w:r>
        <w:rPr>
          <w:sz w:val="28"/>
          <w:szCs w:val="28"/>
        </w:rPr>
        <w:t>что</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низкую</w:t>
      </w:r>
      <w:r w:rsidR="0063208D">
        <w:rPr>
          <w:sz w:val="28"/>
          <w:szCs w:val="28"/>
        </w:rPr>
        <w:t xml:space="preserve"> </w:t>
      </w:r>
      <w:r>
        <w:rPr>
          <w:sz w:val="28"/>
          <w:szCs w:val="28"/>
        </w:rPr>
        <w:t>активность</w:t>
      </w:r>
      <w:r w:rsidR="0063208D">
        <w:rPr>
          <w:sz w:val="28"/>
          <w:szCs w:val="28"/>
        </w:rPr>
        <w:t xml:space="preserve"> </w:t>
      </w:r>
      <w:r>
        <w:rPr>
          <w:sz w:val="28"/>
          <w:szCs w:val="28"/>
        </w:rPr>
        <w:t>в</w:t>
      </w:r>
      <w:r w:rsidR="0063208D">
        <w:rPr>
          <w:sz w:val="28"/>
          <w:szCs w:val="28"/>
        </w:rPr>
        <w:t xml:space="preserve"> </w:t>
      </w:r>
      <w:r>
        <w:rPr>
          <w:sz w:val="28"/>
          <w:szCs w:val="28"/>
        </w:rPr>
        <w:t>этих</w:t>
      </w:r>
      <w:r w:rsidR="0063208D">
        <w:rPr>
          <w:sz w:val="28"/>
          <w:szCs w:val="28"/>
        </w:rPr>
        <w:t xml:space="preserve"> </w:t>
      </w:r>
      <w:r>
        <w:rPr>
          <w:sz w:val="28"/>
          <w:szCs w:val="28"/>
        </w:rPr>
        <w:t>областях,</w:t>
      </w:r>
      <w:r w:rsidR="0063208D">
        <w:rPr>
          <w:sz w:val="28"/>
          <w:szCs w:val="28"/>
        </w:rPr>
        <w:t xml:space="preserve"> </w:t>
      </w:r>
      <w:r>
        <w:rPr>
          <w:sz w:val="28"/>
          <w:szCs w:val="28"/>
        </w:rPr>
        <w:t>что</w:t>
      </w:r>
      <w:r w:rsidR="0063208D">
        <w:rPr>
          <w:sz w:val="28"/>
          <w:szCs w:val="28"/>
        </w:rPr>
        <w:t xml:space="preserve"> </w:t>
      </w:r>
      <w:r>
        <w:rPr>
          <w:sz w:val="28"/>
          <w:szCs w:val="28"/>
        </w:rPr>
        <w:t>может</w:t>
      </w:r>
      <w:r w:rsidR="0063208D">
        <w:rPr>
          <w:sz w:val="28"/>
          <w:szCs w:val="28"/>
        </w:rPr>
        <w:t xml:space="preserve"> </w:t>
      </w:r>
      <w:r>
        <w:rPr>
          <w:sz w:val="28"/>
          <w:szCs w:val="28"/>
        </w:rPr>
        <w:t>стать</w:t>
      </w:r>
      <w:r w:rsidR="0063208D">
        <w:rPr>
          <w:sz w:val="28"/>
          <w:szCs w:val="28"/>
        </w:rPr>
        <w:t xml:space="preserve"> </w:t>
      </w:r>
      <w:r>
        <w:rPr>
          <w:sz w:val="28"/>
          <w:szCs w:val="28"/>
        </w:rPr>
        <w:t>возможностью</w:t>
      </w:r>
      <w:r w:rsidR="0063208D">
        <w:rPr>
          <w:sz w:val="28"/>
          <w:szCs w:val="28"/>
        </w:rPr>
        <w:t xml:space="preserve"> </w:t>
      </w:r>
      <w:r>
        <w:rPr>
          <w:sz w:val="28"/>
          <w:szCs w:val="28"/>
        </w:rPr>
        <w:t>для</w:t>
      </w:r>
      <w:r w:rsidR="0063208D">
        <w:rPr>
          <w:sz w:val="28"/>
          <w:szCs w:val="28"/>
        </w:rPr>
        <w:t xml:space="preserve"> </w:t>
      </w:r>
      <w:r>
        <w:rPr>
          <w:sz w:val="28"/>
          <w:szCs w:val="28"/>
        </w:rPr>
        <w:t>роста.</w:t>
      </w:r>
      <w:r w:rsidR="0063208D">
        <w:rPr>
          <w:sz w:val="28"/>
          <w:szCs w:val="28"/>
        </w:rPr>
        <w:t xml:space="preserve"> </w:t>
      </w:r>
      <w:r>
        <w:rPr>
          <w:sz w:val="28"/>
          <w:szCs w:val="28"/>
        </w:rPr>
        <w:t>Дополнительные</w:t>
      </w:r>
      <w:r w:rsidR="0063208D">
        <w:rPr>
          <w:sz w:val="28"/>
          <w:szCs w:val="28"/>
        </w:rPr>
        <w:t xml:space="preserve"> </w:t>
      </w:r>
      <w:r>
        <w:rPr>
          <w:sz w:val="28"/>
          <w:szCs w:val="28"/>
        </w:rPr>
        <w:t>пакеты</w:t>
      </w:r>
      <w:r w:rsidR="0063208D">
        <w:rPr>
          <w:sz w:val="28"/>
          <w:szCs w:val="28"/>
        </w:rPr>
        <w:t xml:space="preserve"> </w:t>
      </w:r>
      <w:r>
        <w:rPr>
          <w:sz w:val="28"/>
          <w:szCs w:val="28"/>
        </w:rPr>
        <w:t>услуг</w:t>
      </w:r>
      <w:r w:rsidR="0063208D">
        <w:rPr>
          <w:sz w:val="28"/>
          <w:szCs w:val="28"/>
        </w:rPr>
        <w:t xml:space="preserve"> </w:t>
      </w:r>
      <w:r>
        <w:rPr>
          <w:sz w:val="28"/>
          <w:szCs w:val="28"/>
        </w:rPr>
        <w:t>составили</w:t>
      </w:r>
      <w:r w:rsidR="0063208D">
        <w:rPr>
          <w:sz w:val="28"/>
          <w:szCs w:val="28"/>
        </w:rPr>
        <w:t xml:space="preserve"> </w:t>
      </w:r>
      <w:r>
        <w:rPr>
          <w:sz w:val="28"/>
          <w:szCs w:val="28"/>
        </w:rPr>
        <w:t>50</w:t>
      </w:r>
      <w:r w:rsidR="0063208D">
        <w:rPr>
          <w:sz w:val="28"/>
          <w:szCs w:val="28"/>
        </w:rPr>
        <w:t xml:space="preserve"> </w:t>
      </w:r>
      <w:r>
        <w:rPr>
          <w:sz w:val="28"/>
          <w:szCs w:val="28"/>
        </w:rPr>
        <w:t>работ,</w:t>
      </w:r>
      <w:r w:rsidR="0063208D">
        <w:rPr>
          <w:sz w:val="28"/>
          <w:szCs w:val="28"/>
        </w:rPr>
        <w:t xml:space="preserve"> </w:t>
      </w:r>
      <w:r>
        <w:rPr>
          <w:sz w:val="28"/>
          <w:szCs w:val="28"/>
        </w:rPr>
        <w:t>что</w:t>
      </w:r>
      <w:r w:rsidR="0063208D">
        <w:rPr>
          <w:sz w:val="28"/>
          <w:szCs w:val="28"/>
        </w:rPr>
        <w:t xml:space="preserve"> </w:t>
      </w:r>
      <w:r>
        <w:rPr>
          <w:sz w:val="28"/>
          <w:szCs w:val="28"/>
        </w:rPr>
        <w:t>свидетельствует</w:t>
      </w:r>
      <w:r w:rsidR="0063208D">
        <w:rPr>
          <w:sz w:val="28"/>
          <w:szCs w:val="28"/>
        </w:rPr>
        <w:t xml:space="preserve"> </w:t>
      </w:r>
      <w:r>
        <w:rPr>
          <w:sz w:val="28"/>
          <w:szCs w:val="28"/>
        </w:rPr>
        <w:t>о</w:t>
      </w:r>
      <w:r w:rsidR="0063208D">
        <w:rPr>
          <w:sz w:val="28"/>
          <w:szCs w:val="28"/>
        </w:rPr>
        <w:t xml:space="preserve"> </w:t>
      </w:r>
      <w:r>
        <w:rPr>
          <w:sz w:val="28"/>
          <w:szCs w:val="28"/>
        </w:rPr>
        <w:t>скромном</w:t>
      </w:r>
      <w:r w:rsidR="0063208D">
        <w:rPr>
          <w:sz w:val="28"/>
          <w:szCs w:val="28"/>
        </w:rPr>
        <w:t xml:space="preserve"> </w:t>
      </w:r>
      <w:r>
        <w:rPr>
          <w:sz w:val="28"/>
          <w:szCs w:val="28"/>
        </w:rPr>
        <w:t>спросе</w:t>
      </w:r>
      <w:r w:rsidR="0063208D">
        <w:rPr>
          <w:sz w:val="28"/>
          <w:szCs w:val="28"/>
        </w:rPr>
        <w:t xml:space="preserve"> </w:t>
      </w:r>
      <w:r>
        <w:rPr>
          <w:sz w:val="28"/>
          <w:szCs w:val="28"/>
        </w:rPr>
        <w:t>на</w:t>
      </w:r>
      <w:r w:rsidR="0063208D">
        <w:rPr>
          <w:sz w:val="28"/>
          <w:szCs w:val="28"/>
        </w:rPr>
        <w:t xml:space="preserve"> </w:t>
      </w:r>
      <w:r>
        <w:rPr>
          <w:sz w:val="28"/>
          <w:szCs w:val="28"/>
        </w:rPr>
        <w:t>комплексные</w:t>
      </w:r>
      <w:r w:rsidR="0063208D">
        <w:rPr>
          <w:sz w:val="28"/>
          <w:szCs w:val="28"/>
        </w:rPr>
        <w:t xml:space="preserve"> </w:t>
      </w:r>
      <w:r>
        <w:rPr>
          <w:sz w:val="28"/>
          <w:szCs w:val="28"/>
        </w:rPr>
        <w:t>предложения.</w:t>
      </w:r>
    </w:p>
    <w:p w14:paraId="3D36E474" w14:textId="2D77375C" w:rsidR="00FE4AD3" w:rsidRDefault="0013571B">
      <w:pPr>
        <w:widowControl w:val="0"/>
        <w:autoSpaceDE w:val="0"/>
        <w:autoSpaceDN w:val="0"/>
        <w:adjustRightInd w:val="0"/>
        <w:ind w:firstLine="708"/>
        <w:jc w:val="both"/>
        <w:rPr>
          <w:sz w:val="28"/>
          <w:szCs w:val="28"/>
        </w:rPr>
      </w:pPr>
      <w:r>
        <w:rPr>
          <w:sz w:val="28"/>
          <w:szCs w:val="28"/>
        </w:rPr>
        <w:t>Наконец,</w:t>
      </w:r>
      <w:r w:rsidR="0063208D">
        <w:rPr>
          <w:sz w:val="28"/>
          <w:szCs w:val="28"/>
        </w:rPr>
        <w:t xml:space="preserve"> </w:t>
      </w:r>
      <w:r>
        <w:rPr>
          <w:sz w:val="28"/>
          <w:szCs w:val="28"/>
        </w:rPr>
        <w:t>категория</w:t>
      </w:r>
      <w:r w:rsidR="0063208D">
        <w:rPr>
          <w:sz w:val="28"/>
          <w:szCs w:val="28"/>
        </w:rPr>
        <w:t xml:space="preserve"> </w:t>
      </w:r>
      <w:r w:rsidR="00DD297A">
        <w:rPr>
          <w:sz w:val="28"/>
          <w:szCs w:val="28"/>
        </w:rPr>
        <w:t>«</w:t>
      </w:r>
      <w:r>
        <w:rPr>
          <w:sz w:val="28"/>
          <w:szCs w:val="28"/>
        </w:rPr>
        <w:t>Прочие</w:t>
      </w:r>
      <w:r w:rsidR="0063208D">
        <w:rPr>
          <w:sz w:val="28"/>
          <w:szCs w:val="28"/>
        </w:rPr>
        <w:t xml:space="preserve"> </w:t>
      </w:r>
      <w:r>
        <w:rPr>
          <w:sz w:val="28"/>
          <w:szCs w:val="28"/>
        </w:rPr>
        <w:t>услуги</w:t>
      </w:r>
      <w:r w:rsidR="00DD297A">
        <w:rPr>
          <w:sz w:val="28"/>
          <w:szCs w:val="28"/>
        </w:rPr>
        <w:t>»</w:t>
      </w:r>
      <w:r>
        <w:rPr>
          <w:sz w:val="28"/>
          <w:szCs w:val="28"/>
        </w:rPr>
        <w:t>,</w:t>
      </w:r>
      <w:r w:rsidR="0063208D">
        <w:rPr>
          <w:sz w:val="28"/>
          <w:szCs w:val="28"/>
        </w:rPr>
        <w:t xml:space="preserve"> </w:t>
      </w:r>
      <w:r>
        <w:rPr>
          <w:sz w:val="28"/>
          <w:szCs w:val="28"/>
        </w:rPr>
        <w:t>с</w:t>
      </w:r>
      <w:r w:rsidR="0063208D">
        <w:rPr>
          <w:sz w:val="28"/>
          <w:szCs w:val="28"/>
        </w:rPr>
        <w:t xml:space="preserve"> </w:t>
      </w:r>
      <w:r>
        <w:rPr>
          <w:sz w:val="28"/>
          <w:szCs w:val="28"/>
        </w:rPr>
        <w:t>127</w:t>
      </w:r>
      <w:r w:rsidR="0063208D">
        <w:rPr>
          <w:sz w:val="28"/>
          <w:szCs w:val="28"/>
        </w:rPr>
        <w:t xml:space="preserve"> </w:t>
      </w:r>
      <w:r>
        <w:rPr>
          <w:sz w:val="28"/>
          <w:szCs w:val="28"/>
        </w:rPr>
        <w:t>работами,</w:t>
      </w:r>
      <w:r w:rsidR="0063208D">
        <w:rPr>
          <w:sz w:val="28"/>
          <w:szCs w:val="28"/>
        </w:rPr>
        <w:t xml:space="preserve"> </w:t>
      </w:r>
      <w:r>
        <w:rPr>
          <w:sz w:val="28"/>
          <w:szCs w:val="28"/>
        </w:rPr>
        <w:t>включает</w:t>
      </w:r>
      <w:r w:rsidR="0063208D">
        <w:rPr>
          <w:sz w:val="28"/>
          <w:szCs w:val="28"/>
        </w:rPr>
        <w:t xml:space="preserve"> </w:t>
      </w:r>
      <w:r>
        <w:rPr>
          <w:sz w:val="28"/>
          <w:szCs w:val="28"/>
        </w:rPr>
        <w:t>в</w:t>
      </w:r>
      <w:r w:rsidR="0063208D">
        <w:rPr>
          <w:sz w:val="28"/>
          <w:szCs w:val="28"/>
        </w:rPr>
        <w:t xml:space="preserve"> </w:t>
      </w:r>
      <w:r>
        <w:rPr>
          <w:sz w:val="28"/>
          <w:szCs w:val="28"/>
        </w:rPr>
        <w:t>себя</w:t>
      </w:r>
      <w:r w:rsidR="0063208D">
        <w:rPr>
          <w:sz w:val="28"/>
          <w:szCs w:val="28"/>
        </w:rPr>
        <w:t xml:space="preserve"> </w:t>
      </w:r>
      <w:r>
        <w:rPr>
          <w:sz w:val="28"/>
          <w:szCs w:val="28"/>
        </w:rPr>
        <w:t>множество</w:t>
      </w:r>
      <w:r w:rsidR="0063208D">
        <w:rPr>
          <w:sz w:val="28"/>
          <w:szCs w:val="28"/>
        </w:rPr>
        <w:t xml:space="preserve"> </w:t>
      </w:r>
      <w:r>
        <w:rPr>
          <w:sz w:val="28"/>
          <w:szCs w:val="28"/>
        </w:rPr>
        <w:t>дополнительных</w:t>
      </w:r>
      <w:r w:rsidR="0063208D">
        <w:rPr>
          <w:sz w:val="28"/>
          <w:szCs w:val="28"/>
        </w:rPr>
        <w:t xml:space="preserve"> </w:t>
      </w:r>
      <w:r>
        <w:rPr>
          <w:sz w:val="28"/>
          <w:szCs w:val="28"/>
        </w:rPr>
        <w:t>задач,</w:t>
      </w:r>
      <w:r w:rsidR="0063208D">
        <w:rPr>
          <w:sz w:val="28"/>
          <w:szCs w:val="28"/>
        </w:rPr>
        <w:t xml:space="preserve"> </w:t>
      </w:r>
      <w:r>
        <w:rPr>
          <w:sz w:val="28"/>
          <w:szCs w:val="28"/>
        </w:rPr>
        <w:t>которые</w:t>
      </w:r>
      <w:r w:rsidR="0063208D">
        <w:rPr>
          <w:sz w:val="28"/>
          <w:szCs w:val="28"/>
        </w:rPr>
        <w:t xml:space="preserve"> </w:t>
      </w:r>
      <w:r>
        <w:rPr>
          <w:sz w:val="28"/>
          <w:szCs w:val="28"/>
        </w:rPr>
        <w:t>не</w:t>
      </w:r>
      <w:r w:rsidR="0063208D">
        <w:rPr>
          <w:sz w:val="28"/>
          <w:szCs w:val="28"/>
        </w:rPr>
        <w:t xml:space="preserve"> </w:t>
      </w:r>
      <w:r>
        <w:rPr>
          <w:sz w:val="28"/>
          <w:szCs w:val="28"/>
        </w:rPr>
        <w:t>попадают</w:t>
      </w:r>
      <w:r w:rsidR="0063208D">
        <w:rPr>
          <w:sz w:val="28"/>
          <w:szCs w:val="28"/>
        </w:rPr>
        <w:t xml:space="preserve"> </w:t>
      </w:r>
      <w:r>
        <w:rPr>
          <w:sz w:val="28"/>
          <w:szCs w:val="28"/>
        </w:rPr>
        <w:t>в</w:t>
      </w:r>
      <w:r w:rsidR="0063208D">
        <w:rPr>
          <w:sz w:val="28"/>
          <w:szCs w:val="28"/>
        </w:rPr>
        <w:t xml:space="preserve"> </w:t>
      </w:r>
      <w:r>
        <w:rPr>
          <w:sz w:val="28"/>
          <w:szCs w:val="28"/>
        </w:rPr>
        <w:t>основные</w:t>
      </w:r>
      <w:r w:rsidR="0063208D">
        <w:rPr>
          <w:sz w:val="28"/>
          <w:szCs w:val="28"/>
        </w:rPr>
        <w:t xml:space="preserve"> </w:t>
      </w:r>
      <w:r>
        <w:rPr>
          <w:sz w:val="28"/>
          <w:szCs w:val="28"/>
        </w:rPr>
        <w:t>категории</w:t>
      </w:r>
      <w:r w:rsidR="0063208D">
        <w:rPr>
          <w:sz w:val="28"/>
          <w:szCs w:val="28"/>
        </w:rPr>
        <w:t xml:space="preserve"> </w:t>
      </w:r>
      <w:r>
        <w:rPr>
          <w:sz w:val="28"/>
          <w:szCs w:val="28"/>
        </w:rPr>
        <w:t>услуг,</w:t>
      </w:r>
      <w:r w:rsidR="0063208D">
        <w:rPr>
          <w:sz w:val="28"/>
          <w:szCs w:val="28"/>
        </w:rPr>
        <w:t xml:space="preserve"> </w:t>
      </w:r>
      <w:r>
        <w:rPr>
          <w:sz w:val="28"/>
          <w:szCs w:val="28"/>
        </w:rPr>
        <w:t>но</w:t>
      </w:r>
      <w:r w:rsidR="0063208D">
        <w:rPr>
          <w:sz w:val="28"/>
          <w:szCs w:val="28"/>
        </w:rPr>
        <w:t xml:space="preserve"> </w:t>
      </w:r>
      <w:r>
        <w:rPr>
          <w:sz w:val="28"/>
          <w:szCs w:val="28"/>
        </w:rPr>
        <w:t>тем</w:t>
      </w:r>
      <w:r w:rsidR="0063208D">
        <w:rPr>
          <w:sz w:val="28"/>
          <w:szCs w:val="28"/>
        </w:rPr>
        <w:t xml:space="preserve"> </w:t>
      </w:r>
      <w:r>
        <w:rPr>
          <w:sz w:val="28"/>
          <w:szCs w:val="28"/>
        </w:rPr>
        <w:t>не</w:t>
      </w:r>
      <w:r w:rsidR="0063208D">
        <w:rPr>
          <w:sz w:val="28"/>
          <w:szCs w:val="28"/>
        </w:rPr>
        <w:t xml:space="preserve"> </w:t>
      </w:r>
      <w:r>
        <w:rPr>
          <w:sz w:val="28"/>
          <w:szCs w:val="28"/>
        </w:rPr>
        <w:t>менее</w:t>
      </w:r>
      <w:r w:rsidR="0063208D">
        <w:rPr>
          <w:sz w:val="28"/>
          <w:szCs w:val="28"/>
        </w:rPr>
        <w:t xml:space="preserve"> </w:t>
      </w:r>
      <w:r>
        <w:rPr>
          <w:sz w:val="28"/>
          <w:szCs w:val="28"/>
        </w:rPr>
        <w:t>важны</w:t>
      </w:r>
      <w:r w:rsidR="0063208D">
        <w:rPr>
          <w:sz w:val="28"/>
          <w:szCs w:val="28"/>
        </w:rPr>
        <w:t xml:space="preserve"> </w:t>
      </w:r>
      <w:r>
        <w:rPr>
          <w:sz w:val="28"/>
          <w:szCs w:val="28"/>
        </w:rPr>
        <w:t>для</w:t>
      </w:r>
      <w:r w:rsidR="0063208D">
        <w:rPr>
          <w:sz w:val="28"/>
          <w:szCs w:val="28"/>
        </w:rPr>
        <w:t xml:space="preserve"> </w:t>
      </w:r>
      <w:r>
        <w:rPr>
          <w:sz w:val="28"/>
          <w:szCs w:val="28"/>
        </w:rPr>
        <w:t>удовлетворенности</w:t>
      </w:r>
      <w:r w:rsidR="0063208D">
        <w:rPr>
          <w:sz w:val="28"/>
          <w:szCs w:val="28"/>
        </w:rPr>
        <w:t xml:space="preserve"> </w:t>
      </w:r>
      <w:r>
        <w:rPr>
          <w:sz w:val="28"/>
          <w:szCs w:val="28"/>
        </w:rPr>
        <w:t>клиентов.</w:t>
      </w:r>
    </w:p>
    <w:p w14:paraId="7DE702B7" w14:textId="6B613BE4" w:rsidR="00FE4AD3" w:rsidRDefault="0013571B">
      <w:pPr>
        <w:widowControl w:val="0"/>
        <w:autoSpaceDE w:val="0"/>
        <w:autoSpaceDN w:val="0"/>
        <w:adjustRightInd w:val="0"/>
        <w:ind w:firstLine="708"/>
        <w:jc w:val="both"/>
        <w:rPr>
          <w:sz w:val="28"/>
          <w:szCs w:val="28"/>
        </w:rPr>
      </w:pPr>
      <w:r>
        <w:rPr>
          <w:sz w:val="28"/>
          <w:szCs w:val="28"/>
        </w:rPr>
        <w:t>В</w:t>
      </w:r>
      <w:r w:rsidR="0063208D">
        <w:rPr>
          <w:sz w:val="28"/>
          <w:szCs w:val="28"/>
        </w:rPr>
        <w:t xml:space="preserve"> </w:t>
      </w:r>
      <w:r>
        <w:rPr>
          <w:sz w:val="28"/>
          <w:szCs w:val="28"/>
        </w:rPr>
        <w:t>заключение,</w:t>
      </w:r>
      <w:r w:rsidR="0063208D">
        <w:rPr>
          <w:sz w:val="28"/>
          <w:szCs w:val="28"/>
        </w:rPr>
        <w:t xml:space="preserve"> </w:t>
      </w:r>
      <w:r>
        <w:rPr>
          <w:sz w:val="28"/>
          <w:szCs w:val="28"/>
        </w:rPr>
        <w:t>данные</w:t>
      </w:r>
      <w:r w:rsidR="0063208D">
        <w:rPr>
          <w:sz w:val="28"/>
          <w:szCs w:val="28"/>
        </w:rPr>
        <w:t xml:space="preserve"> </w:t>
      </w:r>
      <w:r>
        <w:rPr>
          <w:sz w:val="28"/>
          <w:szCs w:val="28"/>
        </w:rPr>
        <w:t>указывают</w:t>
      </w:r>
      <w:r w:rsidR="0063208D">
        <w:rPr>
          <w:sz w:val="28"/>
          <w:szCs w:val="28"/>
        </w:rPr>
        <w:t xml:space="preserve"> </w:t>
      </w:r>
      <w:r>
        <w:rPr>
          <w:sz w:val="28"/>
          <w:szCs w:val="28"/>
        </w:rPr>
        <w:t>на</w:t>
      </w:r>
      <w:r w:rsidR="0063208D">
        <w:rPr>
          <w:sz w:val="28"/>
          <w:szCs w:val="28"/>
        </w:rPr>
        <w:t xml:space="preserve"> </w:t>
      </w:r>
      <w:r>
        <w:rPr>
          <w:sz w:val="28"/>
          <w:szCs w:val="28"/>
        </w:rPr>
        <w:t>то,</w:t>
      </w:r>
      <w:r w:rsidR="0063208D">
        <w:rPr>
          <w:sz w:val="28"/>
          <w:szCs w:val="28"/>
        </w:rPr>
        <w:t xml:space="preserve"> </w:t>
      </w:r>
      <w:r>
        <w:rPr>
          <w:sz w:val="28"/>
          <w:szCs w:val="28"/>
        </w:rPr>
        <w:t>что</w:t>
      </w:r>
      <w:r w:rsidR="0063208D">
        <w:rPr>
          <w:sz w:val="28"/>
          <w:szCs w:val="28"/>
        </w:rPr>
        <w:t xml:space="preserve"> </w:t>
      </w:r>
      <w:r>
        <w:rPr>
          <w:sz w:val="28"/>
          <w:szCs w:val="28"/>
        </w:rPr>
        <w:t>Hyundai</w:t>
      </w:r>
      <w:r w:rsidR="0063208D">
        <w:rPr>
          <w:sz w:val="28"/>
          <w:szCs w:val="28"/>
        </w:rPr>
        <w:t xml:space="preserve"> </w:t>
      </w:r>
      <w:r>
        <w:rPr>
          <w:sz w:val="28"/>
          <w:szCs w:val="28"/>
        </w:rPr>
        <w:t>Premium</w:t>
      </w:r>
      <w:r w:rsidR="0063208D">
        <w:rPr>
          <w:sz w:val="28"/>
          <w:szCs w:val="28"/>
        </w:rPr>
        <w:t xml:space="preserve"> </w:t>
      </w:r>
      <w:r>
        <w:rPr>
          <w:sz w:val="28"/>
          <w:szCs w:val="28"/>
        </w:rPr>
        <w:t>Astana</w:t>
      </w:r>
      <w:r w:rsidR="0063208D">
        <w:rPr>
          <w:sz w:val="28"/>
          <w:szCs w:val="28"/>
        </w:rPr>
        <w:t xml:space="preserve"> </w:t>
      </w:r>
      <w:r>
        <w:rPr>
          <w:sz w:val="28"/>
          <w:szCs w:val="28"/>
        </w:rPr>
        <w:t>предлагает</w:t>
      </w:r>
      <w:r w:rsidR="0063208D">
        <w:rPr>
          <w:sz w:val="28"/>
          <w:szCs w:val="28"/>
        </w:rPr>
        <w:t xml:space="preserve"> </w:t>
      </w:r>
      <w:r>
        <w:rPr>
          <w:sz w:val="28"/>
          <w:szCs w:val="28"/>
        </w:rPr>
        <w:t>хорошо</w:t>
      </w:r>
      <w:r w:rsidR="0063208D">
        <w:rPr>
          <w:sz w:val="28"/>
          <w:szCs w:val="28"/>
        </w:rPr>
        <w:t xml:space="preserve"> </w:t>
      </w:r>
      <w:r>
        <w:rPr>
          <w:sz w:val="28"/>
          <w:szCs w:val="28"/>
        </w:rPr>
        <w:t>сбалансированный</w:t>
      </w:r>
      <w:r w:rsidR="0063208D">
        <w:rPr>
          <w:sz w:val="28"/>
          <w:szCs w:val="28"/>
        </w:rPr>
        <w:t xml:space="preserve"> </w:t>
      </w:r>
      <w:r>
        <w:rPr>
          <w:sz w:val="28"/>
          <w:szCs w:val="28"/>
        </w:rPr>
        <w:t>спектр</w:t>
      </w:r>
      <w:r w:rsidR="0063208D">
        <w:rPr>
          <w:sz w:val="28"/>
          <w:szCs w:val="28"/>
        </w:rPr>
        <w:t xml:space="preserve"> </w:t>
      </w:r>
      <w:r>
        <w:rPr>
          <w:sz w:val="28"/>
          <w:szCs w:val="28"/>
        </w:rPr>
        <w:t>услуг</w:t>
      </w:r>
      <w:r w:rsidR="0063208D">
        <w:rPr>
          <w:sz w:val="28"/>
          <w:szCs w:val="28"/>
        </w:rPr>
        <w:t xml:space="preserve"> </w:t>
      </w:r>
      <w:r>
        <w:rPr>
          <w:sz w:val="28"/>
          <w:szCs w:val="28"/>
        </w:rPr>
        <w:t>с</w:t>
      </w:r>
      <w:r w:rsidR="0063208D">
        <w:rPr>
          <w:sz w:val="28"/>
          <w:szCs w:val="28"/>
        </w:rPr>
        <w:t xml:space="preserve"> </w:t>
      </w:r>
      <w:r>
        <w:rPr>
          <w:sz w:val="28"/>
          <w:szCs w:val="28"/>
        </w:rPr>
        <w:t>сильным</w:t>
      </w:r>
      <w:r w:rsidR="0063208D">
        <w:rPr>
          <w:sz w:val="28"/>
          <w:szCs w:val="28"/>
        </w:rPr>
        <w:t xml:space="preserve"> </w:t>
      </w:r>
      <w:r>
        <w:rPr>
          <w:sz w:val="28"/>
          <w:szCs w:val="28"/>
        </w:rPr>
        <w:t>акцентом</w:t>
      </w:r>
      <w:r w:rsidR="0063208D">
        <w:rPr>
          <w:sz w:val="28"/>
          <w:szCs w:val="28"/>
        </w:rPr>
        <w:t xml:space="preserve"> </w:t>
      </w:r>
      <w:r>
        <w:rPr>
          <w:sz w:val="28"/>
          <w:szCs w:val="28"/>
        </w:rPr>
        <w:t>на</w:t>
      </w:r>
      <w:r w:rsidR="0063208D">
        <w:rPr>
          <w:sz w:val="28"/>
          <w:szCs w:val="28"/>
        </w:rPr>
        <w:t xml:space="preserve"> </w:t>
      </w:r>
      <w:r>
        <w:rPr>
          <w:sz w:val="28"/>
          <w:szCs w:val="28"/>
        </w:rPr>
        <w:t>внутренние</w:t>
      </w:r>
      <w:r w:rsidR="0063208D">
        <w:rPr>
          <w:sz w:val="28"/>
          <w:szCs w:val="28"/>
        </w:rPr>
        <w:t xml:space="preserve"> </w:t>
      </w:r>
      <w:r>
        <w:rPr>
          <w:sz w:val="28"/>
          <w:szCs w:val="28"/>
        </w:rPr>
        <w:t>продажи</w:t>
      </w:r>
      <w:r w:rsidR="0063208D">
        <w:rPr>
          <w:sz w:val="28"/>
          <w:szCs w:val="28"/>
        </w:rPr>
        <w:t xml:space="preserve"> </w:t>
      </w:r>
      <w:r>
        <w:rPr>
          <w:sz w:val="28"/>
          <w:szCs w:val="28"/>
        </w:rPr>
        <w:t>и</w:t>
      </w:r>
      <w:r w:rsidR="0063208D">
        <w:rPr>
          <w:sz w:val="28"/>
          <w:szCs w:val="28"/>
        </w:rPr>
        <w:t xml:space="preserve"> </w:t>
      </w:r>
      <w:r>
        <w:rPr>
          <w:sz w:val="28"/>
          <w:szCs w:val="28"/>
        </w:rPr>
        <w:t>основные</w:t>
      </w:r>
      <w:r w:rsidR="0063208D">
        <w:rPr>
          <w:sz w:val="28"/>
          <w:szCs w:val="28"/>
        </w:rPr>
        <w:t xml:space="preserve"> </w:t>
      </w:r>
      <w:r>
        <w:rPr>
          <w:sz w:val="28"/>
          <w:szCs w:val="28"/>
        </w:rPr>
        <w:t>услуги</w:t>
      </w:r>
      <w:r w:rsidR="0063208D">
        <w:rPr>
          <w:sz w:val="28"/>
          <w:szCs w:val="28"/>
        </w:rPr>
        <w:t xml:space="preserve"> </w:t>
      </w:r>
      <w:r>
        <w:rPr>
          <w:sz w:val="28"/>
          <w:szCs w:val="28"/>
        </w:rPr>
        <w:t>по</w:t>
      </w:r>
      <w:r w:rsidR="0063208D">
        <w:rPr>
          <w:sz w:val="28"/>
          <w:szCs w:val="28"/>
        </w:rPr>
        <w:t xml:space="preserve"> </w:t>
      </w:r>
      <w:r>
        <w:rPr>
          <w:sz w:val="28"/>
          <w:szCs w:val="28"/>
        </w:rPr>
        <w:t>техническому</w:t>
      </w:r>
      <w:r w:rsidR="0063208D">
        <w:rPr>
          <w:sz w:val="28"/>
          <w:szCs w:val="28"/>
        </w:rPr>
        <w:t xml:space="preserve"> </w:t>
      </w:r>
      <w:r>
        <w:rPr>
          <w:sz w:val="28"/>
          <w:szCs w:val="28"/>
        </w:rPr>
        <w:t>обслуживанию.</w:t>
      </w:r>
      <w:r w:rsidR="0063208D">
        <w:rPr>
          <w:sz w:val="28"/>
          <w:szCs w:val="28"/>
        </w:rPr>
        <w:t xml:space="preserve"> </w:t>
      </w:r>
      <w:r>
        <w:rPr>
          <w:sz w:val="28"/>
          <w:szCs w:val="28"/>
        </w:rPr>
        <w:t>Однако</w:t>
      </w:r>
      <w:r w:rsidR="0063208D">
        <w:rPr>
          <w:sz w:val="28"/>
          <w:szCs w:val="28"/>
        </w:rPr>
        <w:t xml:space="preserve"> </w:t>
      </w:r>
      <w:r>
        <w:rPr>
          <w:sz w:val="28"/>
          <w:szCs w:val="28"/>
        </w:rPr>
        <w:t>существует</w:t>
      </w:r>
      <w:r w:rsidR="0063208D">
        <w:rPr>
          <w:sz w:val="28"/>
          <w:szCs w:val="28"/>
        </w:rPr>
        <w:t xml:space="preserve"> </w:t>
      </w:r>
      <w:r>
        <w:rPr>
          <w:sz w:val="28"/>
          <w:szCs w:val="28"/>
        </w:rPr>
        <w:t>потенциал</w:t>
      </w:r>
      <w:r w:rsidR="0063208D">
        <w:rPr>
          <w:sz w:val="28"/>
          <w:szCs w:val="28"/>
        </w:rPr>
        <w:t xml:space="preserve"> </w:t>
      </w:r>
      <w:r>
        <w:rPr>
          <w:sz w:val="28"/>
          <w:szCs w:val="28"/>
        </w:rPr>
        <w:t>для</w:t>
      </w:r>
      <w:r w:rsidR="0063208D">
        <w:rPr>
          <w:sz w:val="28"/>
          <w:szCs w:val="28"/>
        </w:rPr>
        <w:t xml:space="preserve"> </w:t>
      </w:r>
      <w:r>
        <w:rPr>
          <w:sz w:val="28"/>
          <w:szCs w:val="28"/>
        </w:rPr>
        <w:t>улучшения</w:t>
      </w:r>
      <w:r w:rsidR="0063208D">
        <w:rPr>
          <w:sz w:val="28"/>
          <w:szCs w:val="28"/>
        </w:rPr>
        <w:t xml:space="preserve"> </w:t>
      </w:r>
      <w:r>
        <w:rPr>
          <w:sz w:val="28"/>
          <w:szCs w:val="28"/>
        </w:rPr>
        <w:t>вовлеченности</w:t>
      </w:r>
      <w:r w:rsidR="0063208D">
        <w:rPr>
          <w:sz w:val="28"/>
          <w:szCs w:val="28"/>
        </w:rPr>
        <w:t xml:space="preserve"> </w:t>
      </w:r>
      <w:r>
        <w:rPr>
          <w:sz w:val="28"/>
          <w:szCs w:val="28"/>
        </w:rPr>
        <w:t>клиентов</w:t>
      </w:r>
      <w:r w:rsidR="0063208D">
        <w:rPr>
          <w:sz w:val="28"/>
          <w:szCs w:val="28"/>
        </w:rPr>
        <w:t xml:space="preserve"> </w:t>
      </w:r>
      <w:r>
        <w:rPr>
          <w:sz w:val="28"/>
          <w:szCs w:val="28"/>
        </w:rPr>
        <w:t>в</w:t>
      </w:r>
      <w:r w:rsidR="0063208D">
        <w:rPr>
          <w:sz w:val="28"/>
          <w:szCs w:val="28"/>
        </w:rPr>
        <w:t xml:space="preserve"> </w:t>
      </w:r>
      <w:r>
        <w:rPr>
          <w:sz w:val="28"/>
          <w:szCs w:val="28"/>
        </w:rPr>
        <w:t>менее</w:t>
      </w:r>
      <w:r w:rsidR="0063208D">
        <w:rPr>
          <w:sz w:val="28"/>
          <w:szCs w:val="28"/>
        </w:rPr>
        <w:t xml:space="preserve"> </w:t>
      </w:r>
      <w:r>
        <w:rPr>
          <w:sz w:val="28"/>
          <w:szCs w:val="28"/>
        </w:rPr>
        <w:t>используемых</w:t>
      </w:r>
      <w:r w:rsidR="0063208D">
        <w:rPr>
          <w:sz w:val="28"/>
          <w:szCs w:val="28"/>
        </w:rPr>
        <w:t xml:space="preserve"> </w:t>
      </w:r>
      <w:r>
        <w:rPr>
          <w:sz w:val="28"/>
          <w:szCs w:val="28"/>
        </w:rPr>
        <w:t>областях,</w:t>
      </w:r>
      <w:r w:rsidR="0063208D">
        <w:rPr>
          <w:sz w:val="28"/>
          <w:szCs w:val="28"/>
        </w:rPr>
        <w:t xml:space="preserve"> </w:t>
      </w:r>
      <w:r>
        <w:rPr>
          <w:sz w:val="28"/>
          <w:szCs w:val="28"/>
        </w:rPr>
        <w:t>таких</w:t>
      </w:r>
      <w:r w:rsidR="0063208D">
        <w:rPr>
          <w:sz w:val="28"/>
          <w:szCs w:val="28"/>
        </w:rPr>
        <w:t xml:space="preserve"> </w:t>
      </w:r>
      <w:r>
        <w:rPr>
          <w:sz w:val="28"/>
          <w:szCs w:val="28"/>
        </w:rPr>
        <w:t>как</w:t>
      </w:r>
      <w:r w:rsidR="0063208D">
        <w:rPr>
          <w:sz w:val="28"/>
          <w:szCs w:val="28"/>
        </w:rPr>
        <w:t xml:space="preserve"> </w:t>
      </w:r>
      <w:r>
        <w:rPr>
          <w:sz w:val="28"/>
          <w:szCs w:val="28"/>
        </w:rPr>
        <w:t>программы</w:t>
      </w:r>
      <w:r w:rsidR="0063208D">
        <w:rPr>
          <w:sz w:val="28"/>
          <w:szCs w:val="28"/>
        </w:rPr>
        <w:t xml:space="preserve"> </w:t>
      </w:r>
      <w:r>
        <w:rPr>
          <w:sz w:val="28"/>
          <w:szCs w:val="28"/>
        </w:rPr>
        <w:t>лояльности</w:t>
      </w:r>
      <w:r w:rsidR="0063208D">
        <w:rPr>
          <w:sz w:val="28"/>
          <w:szCs w:val="28"/>
        </w:rPr>
        <w:t xml:space="preserve"> </w:t>
      </w:r>
      <w:r>
        <w:rPr>
          <w:sz w:val="28"/>
          <w:szCs w:val="28"/>
        </w:rPr>
        <w:t>и</w:t>
      </w:r>
      <w:r w:rsidR="0063208D">
        <w:rPr>
          <w:sz w:val="28"/>
          <w:szCs w:val="28"/>
        </w:rPr>
        <w:t xml:space="preserve"> </w:t>
      </w:r>
      <w:r>
        <w:rPr>
          <w:sz w:val="28"/>
          <w:szCs w:val="28"/>
        </w:rPr>
        <w:t>услуги</w:t>
      </w:r>
      <w:r w:rsidR="0063208D">
        <w:rPr>
          <w:sz w:val="28"/>
          <w:szCs w:val="28"/>
        </w:rPr>
        <w:t xml:space="preserve"> </w:t>
      </w:r>
      <w:r>
        <w:rPr>
          <w:sz w:val="28"/>
          <w:szCs w:val="28"/>
        </w:rPr>
        <w:t>замены,</w:t>
      </w:r>
      <w:r w:rsidR="0063208D">
        <w:rPr>
          <w:sz w:val="28"/>
          <w:szCs w:val="28"/>
        </w:rPr>
        <w:t xml:space="preserve"> </w:t>
      </w:r>
      <w:r>
        <w:rPr>
          <w:sz w:val="28"/>
          <w:szCs w:val="28"/>
        </w:rPr>
        <w:t>что</w:t>
      </w:r>
      <w:r w:rsidR="0063208D">
        <w:rPr>
          <w:sz w:val="28"/>
          <w:szCs w:val="28"/>
        </w:rPr>
        <w:t xml:space="preserve"> </w:t>
      </w:r>
      <w:r>
        <w:rPr>
          <w:sz w:val="28"/>
          <w:szCs w:val="28"/>
        </w:rPr>
        <w:t>может</w:t>
      </w:r>
      <w:r w:rsidR="0063208D">
        <w:rPr>
          <w:sz w:val="28"/>
          <w:szCs w:val="28"/>
        </w:rPr>
        <w:t xml:space="preserve"> </w:t>
      </w:r>
      <w:r>
        <w:rPr>
          <w:sz w:val="28"/>
          <w:szCs w:val="28"/>
        </w:rPr>
        <w:t>дополнительно</w:t>
      </w:r>
      <w:r w:rsidR="0063208D">
        <w:rPr>
          <w:sz w:val="28"/>
          <w:szCs w:val="28"/>
        </w:rPr>
        <w:t xml:space="preserve"> </w:t>
      </w:r>
      <w:r>
        <w:rPr>
          <w:sz w:val="28"/>
          <w:szCs w:val="28"/>
        </w:rPr>
        <w:t>повысить</w:t>
      </w:r>
      <w:r w:rsidR="0063208D">
        <w:rPr>
          <w:sz w:val="28"/>
          <w:szCs w:val="28"/>
        </w:rPr>
        <w:t xml:space="preserve"> </w:t>
      </w:r>
      <w:r>
        <w:rPr>
          <w:sz w:val="28"/>
          <w:szCs w:val="28"/>
        </w:rPr>
        <w:t>общую</w:t>
      </w:r>
      <w:r w:rsidR="0063208D">
        <w:rPr>
          <w:sz w:val="28"/>
          <w:szCs w:val="28"/>
        </w:rPr>
        <w:t xml:space="preserve"> </w:t>
      </w:r>
      <w:r>
        <w:rPr>
          <w:sz w:val="28"/>
          <w:szCs w:val="28"/>
        </w:rPr>
        <w:t>эффективность</w:t>
      </w:r>
      <w:r w:rsidR="0063208D">
        <w:rPr>
          <w:sz w:val="28"/>
          <w:szCs w:val="28"/>
        </w:rPr>
        <w:t xml:space="preserve"> </w:t>
      </w:r>
      <w:r>
        <w:rPr>
          <w:sz w:val="28"/>
          <w:szCs w:val="28"/>
        </w:rPr>
        <w:t>сервиса</w:t>
      </w:r>
      <w:r w:rsidR="0063208D">
        <w:rPr>
          <w:sz w:val="28"/>
          <w:szCs w:val="28"/>
        </w:rPr>
        <w:t xml:space="preserve"> </w:t>
      </w:r>
      <w:r>
        <w:rPr>
          <w:sz w:val="28"/>
          <w:szCs w:val="28"/>
        </w:rPr>
        <w:t>и</w:t>
      </w:r>
      <w:r w:rsidR="0063208D">
        <w:rPr>
          <w:sz w:val="28"/>
          <w:szCs w:val="28"/>
        </w:rPr>
        <w:t xml:space="preserve"> </w:t>
      </w:r>
      <w:r>
        <w:rPr>
          <w:sz w:val="28"/>
          <w:szCs w:val="28"/>
        </w:rPr>
        <w:t>удовлетворенность</w:t>
      </w:r>
      <w:r w:rsidR="0063208D">
        <w:rPr>
          <w:sz w:val="28"/>
          <w:szCs w:val="28"/>
        </w:rPr>
        <w:t xml:space="preserve"> </w:t>
      </w:r>
      <w:r>
        <w:rPr>
          <w:sz w:val="28"/>
          <w:szCs w:val="28"/>
        </w:rPr>
        <w:t>клиентов.</w:t>
      </w:r>
    </w:p>
    <w:p w14:paraId="226018C0" w14:textId="5EA5C335" w:rsidR="00FE4AD3" w:rsidRDefault="0013571B">
      <w:pPr>
        <w:widowControl w:val="0"/>
        <w:autoSpaceDE w:val="0"/>
        <w:autoSpaceDN w:val="0"/>
        <w:adjustRightInd w:val="0"/>
        <w:ind w:firstLine="708"/>
        <w:jc w:val="both"/>
        <w:rPr>
          <w:sz w:val="28"/>
          <w:szCs w:val="28"/>
        </w:rPr>
      </w:pPr>
      <w:r>
        <w:rPr>
          <w:sz w:val="28"/>
          <w:szCs w:val="28"/>
        </w:rPr>
        <w:t>Для</w:t>
      </w:r>
      <w:r w:rsidR="0063208D">
        <w:rPr>
          <w:sz w:val="28"/>
          <w:szCs w:val="28"/>
        </w:rPr>
        <w:t xml:space="preserve"> </w:t>
      </w:r>
      <w:r>
        <w:rPr>
          <w:sz w:val="28"/>
          <w:szCs w:val="28"/>
        </w:rPr>
        <w:t>получения</w:t>
      </w:r>
      <w:r w:rsidR="0063208D">
        <w:rPr>
          <w:sz w:val="28"/>
          <w:szCs w:val="28"/>
        </w:rPr>
        <w:t xml:space="preserve"> </w:t>
      </w:r>
      <w:r>
        <w:rPr>
          <w:sz w:val="28"/>
          <w:szCs w:val="28"/>
        </w:rPr>
        <w:t>объективных</w:t>
      </w:r>
      <w:r w:rsidR="0063208D">
        <w:rPr>
          <w:sz w:val="28"/>
          <w:szCs w:val="28"/>
        </w:rPr>
        <w:t xml:space="preserve"> </w:t>
      </w:r>
      <w:r>
        <w:rPr>
          <w:sz w:val="28"/>
          <w:szCs w:val="28"/>
        </w:rPr>
        <w:t>результатов</w:t>
      </w:r>
      <w:r w:rsidR="0063208D">
        <w:rPr>
          <w:sz w:val="28"/>
          <w:szCs w:val="28"/>
        </w:rPr>
        <w:t xml:space="preserve"> </w:t>
      </w:r>
      <w:r>
        <w:rPr>
          <w:sz w:val="28"/>
          <w:szCs w:val="28"/>
        </w:rPr>
        <w:t>было</w:t>
      </w:r>
      <w:r w:rsidR="0063208D">
        <w:rPr>
          <w:sz w:val="28"/>
          <w:szCs w:val="28"/>
        </w:rPr>
        <w:t xml:space="preserve"> </w:t>
      </w:r>
      <w:r>
        <w:rPr>
          <w:sz w:val="28"/>
          <w:szCs w:val="28"/>
        </w:rPr>
        <w:t>проведено</w:t>
      </w:r>
      <w:r w:rsidR="0063208D">
        <w:rPr>
          <w:sz w:val="28"/>
          <w:szCs w:val="28"/>
        </w:rPr>
        <w:t xml:space="preserve"> </w:t>
      </w:r>
      <w:r>
        <w:rPr>
          <w:sz w:val="28"/>
          <w:szCs w:val="28"/>
        </w:rPr>
        <w:t>моделирование</w:t>
      </w:r>
      <w:r w:rsidR="0063208D">
        <w:rPr>
          <w:sz w:val="28"/>
          <w:szCs w:val="28"/>
        </w:rPr>
        <w:t xml:space="preserve"> </w:t>
      </w:r>
      <w:r>
        <w:rPr>
          <w:sz w:val="28"/>
          <w:szCs w:val="28"/>
        </w:rPr>
        <w:t>с</w:t>
      </w:r>
      <w:r w:rsidR="0063208D">
        <w:rPr>
          <w:sz w:val="28"/>
          <w:szCs w:val="28"/>
        </w:rPr>
        <w:t xml:space="preserve"> </w:t>
      </w:r>
      <w:r>
        <w:rPr>
          <w:sz w:val="28"/>
          <w:szCs w:val="28"/>
        </w:rPr>
        <w:t>изменяющимся</w:t>
      </w:r>
      <w:r w:rsidR="0063208D">
        <w:rPr>
          <w:sz w:val="28"/>
          <w:szCs w:val="28"/>
        </w:rPr>
        <w:t xml:space="preserve"> </w:t>
      </w:r>
      <w:r>
        <w:rPr>
          <w:sz w:val="28"/>
          <w:szCs w:val="28"/>
        </w:rPr>
        <w:t>количеством</w:t>
      </w:r>
      <w:r w:rsidR="0063208D">
        <w:rPr>
          <w:sz w:val="28"/>
          <w:szCs w:val="28"/>
        </w:rPr>
        <w:t xml:space="preserve"> </w:t>
      </w:r>
      <w:r>
        <w:rPr>
          <w:sz w:val="28"/>
          <w:szCs w:val="28"/>
        </w:rPr>
        <w:t>запросов</w:t>
      </w:r>
      <w:r w:rsidR="0063208D">
        <w:rPr>
          <w:sz w:val="28"/>
          <w:szCs w:val="28"/>
        </w:rPr>
        <w:t xml:space="preserve"> </w:t>
      </w:r>
      <w:r>
        <w:rPr>
          <w:sz w:val="28"/>
          <w:szCs w:val="28"/>
        </w:rPr>
        <w:t>на</w:t>
      </w:r>
      <w:r w:rsidR="0063208D">
        <w:rPr>
          <w:sz w:val="28"/>
          <w:szCs w:val="28"/>
        </w:rPr>
        <w:t xml:space="preserve"> </w:t>
      </w:r>
      <w:r>
        <w:rPr>
          <w:sz w:val="28"/>
          <w:szCs w:val="28"/>
        </w:rPr>
        <w:t>обслуживание.</w:t>
      </w:r>
      <w:r w:rsidR="0063208D">
        <w:rPr>
          <w:sz w:val="28"/>
          <w:szCs w:val="28"/>
        </w:rPr>
        <w:t xml:space="preserve"> </w:t>
      </w:r>
      <w:r>
        <w:rPr>
          <w:sz w:val="28"/>
          <w:szCs w:val="28"/>
        </w:rPr>
        <w:t>Среднее</w:t>
      </w:r>
      <w:r w:rsidR="0063208D">
        <w:rPr>
          <w:sz w:val="28"/>
          <w:szCs w:val="28"/>
        </w:rPr>
        <w:t xml:space="preserve"> </w:t>
      </w:r>
      <w:r>
        <w:rPr>
          <w:sz w:val="28"/>
          <w:szCs w:val="28"/>
        </w:rPr>
        <w:t>количество</w:t>
      </w:r>
      <w:r w:rsidR="0063208D">
        <w:rPr>
          <w:sz w:val="28"/>
          <w:szCs w:val="28"/>
        </w:rPr>
        <w:t xml:space="preserve"> </w:t>
      </w:r>
      <w:r>
        <w:rPr>
          <w:sz w:val="28"/>
          <w:szCs w:val="28"/>
        </w:rPr>
        <w:t>запросов</w:t>
      </w:r>
      <w:r w:rsidR="0063208D">
        <w:rPr>
          <w:sz w:val="28"/>
          <w:szCs w:val="28"/>
        </w:rPr>
        <w:t xml:space="preserve"> </w:t>
      </w:r>
      <w:r>
        <w:rPr>
          <w:sz w:val="28"/>
          <w:szCs w:val="28"/>
        </w:rPr>
        <w:t>варьировалось</w:t>
      </w:r>
      <w:r w:rsidR="0063208D">
        <w:rPr>
          <w:sz w:val="28"/>
          <w:szCs w:val="28"/>
        </w:rPr>
        <w:t xml:space="preserve"> </w:t>
      </w:r>
      <w:r>
        <w:rPr>
          <w:sz w:val="28"/>
          <w:szCs w:val="28"/>
        </w:rPr>
        <w:t>от</w:t>
      </w:r>
      <w:r w:rsidR="0063208D">
        <w:rPr>
          <w:sz w:val="28"/>
          <w:szCs w:val="28"/>
        </w:rPr>
        <w:t xml:space="preserve"> </w:t>
      </w:r>
      <w:r>
        <w:rPr>
          <w:sz w:val="28"/>
          <w:szCs w:val="28"/>
        </w:rPr>
        <w:t>1,000</w:t>
      </w:r>
      <w:r w:rsidR="0063208D">
        <w:rPr>
          <w:sz w:val="28"/>
          <w:szCs w:val="28"/>
        </w:rPr>
        <w:t xml:space="preserve"> </w:t>
      </w:r>
      <w:r>
        <w:rPr>
          <w:sz w:val="28"/>
          <w:szCs w:val="28"/>
        </w:rPr>
        <w:t>до</w:t>
      </w:r>
      <w:r w:rsidR="0063208D">
        <w:rPr>
          <w:sz w:val="28"/>
          <w:szCs w:val="28"/>
        </w:rPr>
        <w:t xml:space="preserve"> </w:t>
      </w:r>
      <w:r>
        <w:rPr>
          <w:sz w:val="28"/>
          <w:szCs w:val="28"/>
        </w:rPr>
        <w:t>6,000,</w:t>
      </w:r>
      <w:r w:rsidR="0063208D">
        <w:rPr>
          <w:sz w:val="28"/>
          <w:szCs w:val="28"/>
        </w:rPr>
        <w:t xml:space="preserve"> </w:t>
      </w:r>
      <w:r>
        <w:rPr>
          <w:sz w:val="28"/>
          <w:szCs w:val="28"/>
        </w:rPr>
        <w:t>с</w:t>
      </w:r>
      <w:r w:rsidR="0063208D">
        <w:rPr>
          <w:sz w:val="28"/>
          <w:szCs w:val="28"/>
        </w:rPr>
        <w:t xml:space="preserve"> </w:t>
      </w:r>
      <w:r>
        <w:rPr>
          <w:sz w:val="28"/>
          <w:szCs w:val="28"/>
        </w:rPr>
        <w:t>приростом</w:t>
      </w:r>
      <w:r w:rsidR="0063208D">
        <w:rPr>
          <w:sz w:val="28"/>
          <w:szCs w:val="28"/>
        </w:rPr>
        <w:t xml:space="preserve"> </w:t>
      </w:r>
      <w:r>
        <w:rPr>
          <w:sz w:val="28"/>
          <w:szCs w:val="28"/>
        </w:rPr>
        <w:t>в</w:t>
      </w:r>
      <w:r w:rsidR="0063208D">
        <w:rPr>
          <w:sz w:val="28"/>
          <w:szCs w:val="28"/>
        </w:rPr>
        <w:t xml:space="preserve"> </w:t>
      </w:r>
      <w:r>
        <w:rPr>
          <w:sz w:val="28"/>
          <w:szCs w:val="28"/>
        </w:rPr>
        <w:t>1,000</w:t>
      </w:r>
      <w:r w:rsidR="0063208D">
        <w:rPr>
          <w:sz w:val="28"/>
          <w:szCs w:val="28"/>
        </w:rPr>
        <w:t xml:space="preserve"> </w:t>
      </w:r>
      <w:r>
        <w:rPr>
          <w:sz w:val="28"/>
          <w:szCs w:val="28"/>
        </w:rPr>
        <w:t>запросов.</w:t>
      </w:r>
      <w:r w:rsidR="0063208D">
        <w:rPr>
          <w:sz w:val="28"/>
          <w:szCs w:val="28"/>
        </w:rPr>
        <w:t xml:space="preserve"> </w:t>
      </w:r>
      <w:r>
        <w:rPr>
          <w:sz w:val="28"/>
          <w:szCs w:val="28"/>
        </w:rPr>
        <w:t>Эти</w:t>
      </w:r>
      <w:r w:rsidR="0063208D">
        <w:rPr>
          <w:sz w:val="28"/>
          <w:szCs w:val="28"/>
        </w:rPr>
        <w:t xml:space="preserve"> </w:t>
      </w:r>
      <w:r>
        <w:rPr>
          <w:sz w:val="28"/>
          <w:szCs w:val="28"/>
        </w:rPr>
        <w:t>значения</w:t>
      </w:r>
      <w:r w:rsidR="0063208D">
        <w:rPr>
          <w:sz w:val="28"/>
          <w:szCs w:val="28"/>
        </w:rPr>
        <w:t xml:space="preserve"> </w:t>
      </w:r>
      <w:r>
        <w:rPr>
          <w:sz w:val="28"/>
          <w:szCs w:val="28"/>
        </w:rPr>
        <w:t>представляют</w:t>
      </w:r>
      <w:r w:rsidR="0063208D">
        <w:rPr>
          <w:sz w:val="28"/>
          <w:szCs w:val="28"/>
        </w:rPr>
        <w:t xml:space="preserve"> </w:t>
      </w:r>
      <w:r>
        <w:rPr>
          <w:sz w:val="28"/>
          <w:szCs w:val="28"/>
        </w:rPr>
        <w:t>собой</w:t>
      </w:r>
      <w:r w:rsidR="0063208D">
        <w:rPr>
          <w:sz w:val="28"/>
          <w:szCs w:val="28"/>
        </w:rPr>
        <w:t xml:space="preserve"> </w:t>
      </w:r>
      <w:r>
        <w:rPr>
          <w:sz w:val="28"/>
          <w:szCs w:val="28"/>
        </w:rPr>
        <w:t>максимальный</w:t>
      </w:r>
      <w:r w:rsidR="0063208D">
        <w:rPr>
          <w:sz w:val="28"/>
          <w:szCs w:val="28"/>
        </w:rPr>
        <w:t xml:space="preserve"> </w:t>
      </w:r>
      <w:r>
        <w:rPr>
          <w:sz w:val="28"/>
          <w:szCs w:val="28"/>
        </w:rPr>
        <w:t>средний</w:t>
      </w:r>
      <w:r w:rsidR="0063208D">
        <w:rPr>
          <w:sz w:val="28"/>
          <w:szCs w:val="28"/>
        </w:rPr>
        <w:t xml:space="preserve"> </w:t>
      </w:r>
      <w:r>
        <w:rPr>
          <w:sz w:val="28"/>
          <w:szCs w:val="28"/>
        </w:rPr>
        <w:t>спрос,</w:t>
      </w:r>
      <w:r w:rsidR="0063208D">
        <w:rPr>
          <w:sz w:val="28"/>
          <w:szCs w:val="28"/>
        </w:rPr>
        <w:t xml:space="preserve"> </w:t>
      </w:r>
      <w:r>
        <w:rPr>
          <w:sz w:val="28"/>
          <w:szCs w:val="28"/>
        </w:rPr>
        <w:t>поступающий</w:t>
      </w:r>
      <w:r w:rsidR="0063208D">
        <w:rPr>
          <w:sz w:val="28"/>
          <w:szCs w:val="28"/>
        </w:rPr>
        <w:t xml:space="preserve"> </w:t>
      </w:r>
      <w:r>
        <w:rPr>
          <w:sz w:val="28"/>
          <w:szCs w:val="28"/>
        </w:rPr>
        <w:t>в</w:t>
      </w:r>
      <w:r w:rsidR="0063208D">
        <w:rPr>
          <w:sz w:val="28"/>
          <w:szCs w:val="28"/>
        </w:rPr>
        <w:t xml:space="preserve"> </w:t>
      </w:r>
      <w:r>
        <w:rPr>
          <w:sz w:val="28"/>
          <w:szCs w:val="28"/>
        </w:rPr>
        <w:t>систему.</w:t>
      </w:r>
      <w:r w:rsidR="0063208D">
        <w:rPr>
          <w:sz w:val="28"/>
          <w:szCs w:val="28"/>
        </w:rPr>
        <w:t xml:space="preserve"> </w:t>
      </w:r>
      <w:r>
        <w:rPr>
          <w:sz w:val="28"/>
          <w:szCs w:val="28"/>
        </w:rPr>
        <w:t>На</w:t>
      </w:r>
      <w:r w:rsidR="0063208D">
        <w:rPr>
          <w:sz w:val="28"/>
          <w:szCs w:val="28"/>
        </w:rPr>
        <w:t xml:space="preserve"> </w:t>
      </w:r>
      <w:r>
        <w:rPr>
          <w:sz w:val="28"/>
          <w:szCs w:val="28"/>
        </w:rPr>
        <w:t>рисунке</w:t>
      </w:r>
      <w:r w:rsidR="0063208D">
        <w:rPr>
          <w:sz w:val="28"/>
          <w:szCs w:val="28"/>
        </w:rPr>
        <w:t xml:space="preserve"> </w:t>
      </w:r>
      <w:r>
        <w:rPr>
          <w:sz w:val="28"/>
          <w:szCs w:val="28"/>
        </w:rPr>
        <w:t>78</w:t>
      </w:r>
      <w:r w:rsidR="0063208D">
        <w:rPr>
          <w:sz w:val="28"/>
          <w:szCs w:val="28"/>
        </w:rPr>
        <w:t xml:space="preserve"> </w:t>
      </w:r>
      <w:r>
        <w:rPr>
          <w:sz w:val="28"/>
          <w:szCs w:val="28"/>
        </w:rPr>
        <w:t>показана</w:t>
      </w:r>
      <w:r w:rsidR="0063208D">
        <w:rPr>
          <w:sz w:val="28"/>
          <w:szCs w:val="28"/>
        </w:rPr>
        <w:t xml:space="preserve"> </w:t>
      </w:r>
      <w:r>
        <w:rPr>
          <w:sz w:val="28"/>
          <w:szCs w:val="28"/>
        </w:rPr>
        <w:t>зависимость</w:t>
      </w:r>
      <w:r w:rsidR="0063208D">
        <w:rPr>
          <w:sz w:val="28"/>
          <w:szCs w:val="28"/>
        </w:rPr>
        <w:t xml:space="preserve"> </w:t>
      </w:r>
      <w:r>
        <w:rPr>
          <w:sz w:val="28"/>
          <w:szCs w:val="28"/>
        </w:rPr>
        <w:t>дохода</w:t>
      </w:r>
      <w:r w:rsidR="0063208D">
        <w:rPr>
          <w:sz w:val="28"/>
          <w:szCs w:val="28"/>
        </w:rPr>
        <w:t xml:space="preserve"> </w:t>
      </w:r>
      <w:r>
        <w:rPr>
          <w:sz w:val="28"/>
          <w:szCs w:val="28"/>
        </w:rPr>
        <w:t>от</w:t>
      </w:r>
      <w:r w:rsidR="0063208D">
        <w:rPr>
          <w:sz w:val="28"/>
          <w:szCs w:val="28"/>
        </w:rPr>
        <w:t xml:space="preserve"> </w:t>
      </w:r>
      <w:r>
        <w:rPr>
          <w:sz w:val="28"/>
          <w:szCs w:val="28"/>
        </w:rPr>
        <w:t>количества</w:t>
      </w:r>
      <w:r w:rsidR="0063208D">
        <w:rPr>
          <w:sz w:val="28"/>
          <w:szCs w:val="28"/>
        </w:rPr>
        <w:t xml:space="preserve"> </w:t>
      </w:r>
      <w:r>
        <w:rPr>
          <w:sz w:val="28"/>
          <w:szCs w:val="28"/>
        </w:rPr>
        <w:t>запросов</w:t>
      </w:r>
      <w:r w:rsidR="0063208D">
        <w:rPr>
          <w:sz w:val="28"/>
          <w:szCs w:val="28"/>
        </w:rPr>
        <w:t xml:space="preserve"> </w:t>
      </w:r>
      <w:r>
        <w:rPr>
          <w:sz w:val="28"/>
          <w:szCs w:val="28"/>
        </w:rPr>
        <w:t>на</w:t>
      </w:r>
      <w:r w:rsidR="0063208D">
        <w:rPr>
          <w:sz w:val="28"/>
          <w:szCs w:val="28"/>
        </w:rPr>
        <w:t xml:space="preserve"> </w:t>
      </w:r>
      <w:r>
        <w:rPr>
          <w:sz w:val="28"/>
          <w:szCs w:val="28"/>
        </w:rPr>
        <w:t>обслуживание.</w:t>
      </w:r>
    </w:p>
    <w:p w14:paraId="5BA23160" w14:textId="77777777" w:rsidR="00FE4AD3" w:rsidRDefault="00FE4AD3">
      <w:pPr>
        <w:widowControl w:val="0"/>
        <w:autoSpaceDE w:val="0"/>
        <w:autoSpaceDN w:val="0"/>
        <w:adjustRightInd w:val="0"/>
        <w:ind w:firstLine="708"/>
        <w:jc w:val="both"/>
        <w:rPr>
          <w:sz w:val="28"/>
          <w:szCs w:val="28"/>
        </w:rPr>
      </w:pPr>
    </w:p>
    <w:p w14:paraId="784D0F7B" w14:textId="77777777" w:rsidR="00FE4AD3" w:rsidRDefault="00FE4AD3">
      <w:pPr>
        <w:widowControl w:val="0"/>
        <w:autoSpaceDE w:val="0"/>
        <w:autoSpaceDN w:val="0"/>
        <w:adjustRightInd w:val="0"/>
        <w:ind w:firstLine="708"/>
        <w:jc w:val="both"/>
        <w:rPr>
          <w:sz w:val="28"/>
          <w:szCs w:val="28"/>
        </w:rPr>
      </w:pPr>
    </w:p>
    <w:p w14:paraId="3F57D932" w14:textId="77777777" w:rsidR="00FE4AD3" w:rsidRDefault="00FE4AD3">
      <w:pPr>
        <w:widowControl w:val="0"/>
        <w:autoSpaceDE w:val="0"/>
        <w:autoSpaceDN w:val="0"/>
        <w:adjustRightInd w:val="0"/>
        <w:ind w:firstLine="708"/>
        <w:jc w:val="both"/>
        <w:rPr>
          <w:sz w:val="28"/>
          <w:szCs w:val="28"/>
        </w:rPr>
      </w:pPr>
    </w:p>
    <w:p w14:paraId="28342237" w14:textId="77777777" w:rsidR="00FE4AD3" w:rsidRDefault="0013571B">
      <w:pPr>
        <w:widowControl w:val="0"/>
        <w:autoSpaceDE w:val="0"/>
        <w:autoSpaceDN w:val="0"/>
        <w:adjustRightInd w:val="0"/>
        <w:ind w:firstLine="708"/>
        <w:jc w:val="both"/>
        <w:rPr>
          <w:sz w:val="28"/>
          <w:szCs w:val="28"/>
        </w:rPr>
      </w:pPr>
      <w:r>
        <w:rPr>
          <w:noProof/>
          <w:sz w:val="18"/>
          <w:szCs w:val="18"/>
        </w:rPr>
        <w:drawing>
          <wp:inline distT="0" distB="0" distL="0" distR="0" wp14:anchorId="4F7C93B8" wp14:editId="793BD523">
            <wp:extent cx="5448300" cy="2514600"/>
            <wp:effectExtent l="0" t="0" r="0" b="0"/>
            <wp:docPr id="170807806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731163A8" w14:textId="11909F80" w:rsidR="00FE4AD3" w:rsidRDefault="0013571B">
      <w:pPr>
        <w:widowControl w:val="0"/>
        <w:autoSpaceDE w:val="0"/>
        <w:autoSpaceDN w:val="0"/>
        <w:adjustRightInd w:val="0"/>
        <w:ind w:firstLine="708"/>
        <w:jc w:val="center"/>
        <w:rPr>
          <w:sz w:val="28"/>
          <w:szCs w:val="28"/>
        </w:rPr>
      </w:pPr>
      <w:r>
        <w:rPr>
          <w:sz w:val="28"/>
          <w:szCs w:val="28"/>
        </w:rPr>
        <w:t>Рисунок</w:t>
      </w:r>
      <w:r w:rsidR="0063208D">
        <w:rPr>
          <w:sz w:val="28"/>
          <w:szCs w:val="28"/>
        </w:rPr>
        <w:t xml:space="preserve"> </w:t>
      </w:r>
      <w:r w:rsidR="002E7CBF">
        <w:rPr>
          <w:sz w:val="28"/>
          <w:szCs w:val="28"/>
        </w:rPr>
        <w:t>4</w:t>
      </w:r>
      <w:r>
        <w:rPr>
          <w:sz w:val="28"/>
          <w:szCs w:val="28"/>
        </w:rPr>
        <w:t>.4</w:t>
      </w:r>
      <w:r w:rsidR="0063208D">
        <w:rPr>
          <w:sz w:val="28"/>
          <w:szCs w:val="28"/>
        </w:rPr>
        <w:t xml:space="preserve"> </w:t>
      </w:r>
      <w:r>
        <w:rPr>
          <w:sz w:val="28"/>
          <w:szCs w:val="28"/>
        </w:rPr>
        <w:t>–</w:t>
      </w:r>
      <w:r w:rsidR="0063208D">
        <w:rPr>
          <w:sz w:val="28"/>
          <w:szCs w:val="28"/>
        </w:rPr>
        <w:t xml:space="preserve"> </w:t>
      </w:r>
      <w:r>
        <w:rPr>
          <w:sz w:val="28"/>
          <w:szCs w:val="28"/>
        </w:rPr>
        <w:t>Зависимость</w:t>
      </w:r>
      <w:r w:rsidR="0063208D">
        <w:rPr>
          <w:sz w:val="28"/>
          <w:szCs w:val="28"/>
        </w:rPr>
        <w:t xml:space="preserve"> </w:t>
      </w:r>
      <w:r>
        <w:rPr>
          <w:sz w:val="28"/>
          <w:szCs w:val="28"/>
        </w:rPr>
        <w:t>дохода</w:t>
      </w:r>
      <w:r w:rsidR="0063208D">
        <w:rPr>
          <w:sz w:val="28"/>
          <w:szCs w:val="28"/>
        </w:rPr>
        <w:t xml:space="preserve"> </w:t>
      </w:r>
      <w:r>
        <w:rPr>
          <w:sz w:val="28"/>
          <w:szCs w:val="28"/>
        </w:rPr>
        <w:t>от</w:t>
      </w:r>
      <w:r w:rsidR="0063208D">
        <w:rPr>
          <w:sz w:val="28"/>
          <w:szCs w:val="28"/>
        </w:rPr>
        <w:t xml:space="preserve"> </w:t>
      </w:r>
      <w:r>
        <w:rPr>
          <w:sz w:val="28"/>
          <w:szCs w:val="28"/>
        </w:rPr>
        <w:t>количества</w:t>
      </w:r>
      <w:r w:rsidR="0063208D">
        <w:rPr>
          <w:sz w:val="28"/>
          <w:szCs w:val="28"/>
        </w:rPr>
        <w:t xml:space="preserve"> </w:t>
      </w:r>
      <w:r>
        <w:rPr>
          <w:sz w:val="28"/>
          <w:szCs w:val="28"/>
        </w:rPr>
        <w:t>обращений</w:t>
      </w:r>
    </w:p>
    <w:p w14:paraId="7D290F66" w14:textId="77777777" w:rsidR="00FE4AD3" w:rsidRDefault="00FE4AD3">
      <w:pPr>
        <w:widowControl w:val="0"/>
        <w:autoSpaceDE w:val="0"/>
        <w:autoSpaceDN w:val="0"/>
        <w:adjustRightInd w:val="0"/>
        <w:ind w:firstLine="708"/>
        <w:jc w:val="both"/>
        <w:rPr>
          <w:sz w:val="28"/>
          <w:szCs w:val="28"/>
        </w:rPr>
      </w:pPr>
    </w:p>
    <w:p w14:paraId="2B40C77F" w14:textId="36BD89B5" w:rsidR="00FE4AD3" w:rsidRDefault="0013571B">
      <w:pPr>
        <w:widowControl w:val="0"/>
        <w:autoSpaceDE w:val="0"/>
        <w:autoSpaceDN w:val="0"/>
        <w:adjustRightInd w:val="0"/>
        <w:ind w:firstLine="708"/>
        <w:jc w:val="both"/>
        <w:rPr>
          <w:sz w:val="28"/>
          <w:szCs w:val="28"/>
        </w:rPr>
      </w:pPr>
      <w:r>
        <w:rPr>
          <w:sz w:val="28"/>
          <w:szCs w:val="28"/>
        </w:rPr>
        <w:t>Данные</w:t>
      </w:r>
      <w:r w:rsidR="0063208D">
        <w:rPr>
          <w:sz w:val="28"/>
          <w:szCs w:val="28"/>
        </w:rPr>
        <w:t xml:space="preserve"> </w:t>
      </w:r>
      <w:r>
        <w:rPr>
          <w:sz w:val="28"/>
          <w:szCs w:val="28"/>
        </w:rPr>
        <w:t>иллюстрируют</w:t>
      </w:r>
      <w:r w:rsidR="0063208D">
        <w:rPr>
          <w:sz w:val="28"/>
          <w:szCs w:val="28"/>
        </w:rPr>
        <w:t xml:space="preserve"> </w:t>
      </w:r>
      <w:r>
        <w:rPr>
          <w:sz w:val="28"/>
          <w:szCs w:val="28"/>
        </w:rPr>
        <w:t>зависимость</w:t>
      </w:r>
      <w:r w:rsidR="0063208D">
        <w:rPr>
          <w:sz w:val="28"/>
          <w:szCs w:val="28"/>
        </w:rPr>
        <w:t xml:space="preserve"> </w:t>
      </w:r>
      <w:r>
        <w:rPr>
          <w:sz w:val="28"/>
          <w:szCs w:val="28"/>
        </w:rPr>
        <w:t>между</w:t>
      </w:r>
      <w:r w:rsidR="0063208D">
        <w:rPr>
          <w:sz w:val="28"/>
          <w:szCs w:val="28"/>
        </w:rPr>
        <w:t xml:space="preserve"> </w:t>
      </w:r>
      <w:r>
        <w:rPr>
          <w:sz w:val="28"/>
          <w:szCs w:val="28"/>
        </w:rPr>
        <w:t>количеством</w:t>
      </w:r>
      <w:r w:rsidR="0063208D">
        <w:rPr>
          <w:sz w:val="28"/>
          <w:szCs w:val="28"/>
        </w:rPr>
        <w:t xml:space="preserve"> </w:t>
      </w:r>
      <w:r>
        <w:rPr>
          <w:sz w:val="28"/>
          <w:szCs w:val="28"/>
        </w:rPr>
        <w:t>запросов</w:t>
      </w:r>
      <w:r w:rsidR="0063208D">
        <w:rPr>
          <w:sz w:val="28"/>
          <w:szCs w:val="28"/>
        </w:rPr>
        <w:t xml:space="preserve"> </w:t>
      </w:r>
      <w:r>
        <w:rPr>
          <w:sz w:val="28"/>
          <w:szCs w:val="28"/>
        </w:rPr>
        <w:t>на</w:t>
      </w:r>
      <w:r w:rsidR="0063208D">
        <w:rPr>
          <w:sz w:val="28"/>
          <w:szCs w:val="28"/>
        </w:rPr>
        <w:t xml:space="preserve"> </w:t>
      </w:r>
      <w:r>
        <w:rPr>
          <w:sz w:val="28"/>
          <w:szCs w:val="28"/>
        </w:rPr>
        <w:t>обслуживание</w:t>
      </w:r>
      <w:r w:rsidR="0063208D">
        <w:rPr>
          <w:sz w:val="28"/>
          <w:szCs w:val="28"/>
        </w:rPr>
        <w:t xml:space="preserve"> </w:t>
      </w:r>
      <w:r>
        <w:rPr>
          <w:sz w:val="28"/>
          <w:szCs w:val="28"/>
        </w:rPr>
        <w:t>(от</w:t>
      </w:r>
      <w:r w:rsidR="0063208D">
        <w:rPr>
          <w:sz w:val="28"/>
          <w:szCs w:val="28"/>
        </w:rPr>
        <w:t xml:space="preserve"> </w:t>
      </w:r>
      <w:r>
        <w:rPr>
          <w:sz w:val="28"/>
          <w:szCs w:val="28"/>
        </w:rPr>
        <w:t>1,000</w:t>
      </w:r>
      <w:r w:rsidR="0063208D">
        <w:rPr>
          <w:sz w:val="28"/>
          <w:szCs w:val="28"/>
        </w:rPr>
        <w:t xml:space="preserve"> </w:t>
      </w:r>
      <w:r>
        <w:rPr>
          <w:sz w:val="28"/>
          <w:szCs w:val="28"/>
        </w:rPr>
        <w:t>до</w:t>
      </w:r>
      <w:r w:rsidR="0063208D">
        <w:rPr>
          <w:sz w:val="28"/>
          <w:szCs w:val="28"/>
        </w:rPr>
        <w:t xml:space="preserve"> </w:t>
      </w:r>
      <w:r>
        <w:rPr>
          <w:sz w:val="28"/>
          <w:szCs w:val="28"/>
        </w:rPr>
        <w:t>6,000)</w:t>
      </w:r>
      <w:r w:rsidR="0063208D">
        <w:rPr>
          <w:sz w:val="28"/>
          <w:szCs w:val="28"/>
        </w:rPr>
        <w:t xml:space="preserve"> </w:t>
      </w:r>
      <w:r>
        <w:rPr>
          <w:sz w:val="28"/>
          <w:szCs w:val="28"/>
        </w:rPr>
        <w:t>и</w:t>
      </w:r>
      <w:r w:rsidR="0063208D">
        <w:rPr>
          <w:sz w:val="28"/>
          <w:szCs w:val="28"/>
        </w:rPr>
        <w:t xml:space="preserve"> </w:t>
      </w:r>
      <w:r>
        <w:rPr>
          <w:sz w:val="28"/>
          <w:szCs w:val="28"/>
        </w:rPr>
        <w:t>соответствующим</w:t>
      </w:r>
      <w:r w:rsidR="0063208D">
        <w:rPr>
          <w:sz w:val="28"/>
          <w:szCs w:val="28"/>
        </w:rPr>
        <w:t xml:space="preserve"> </w:t>
      </w:r>
      <w:r>
        <w:rPr>
          <w:sz w:val="28"/>
          <w:szCs w:val="28"/>
        </w:rPr>
        <w:t>доходом,</w:t>
      </w:r>
      <w:r w:rsidR="0063208D">
        <w:rPr>
          <w:sz w:val="28"/>
          <w:szCs w:val="28"/>
        </w:rPr>
        <w:t xml:space="preserve"> </w:t>
      </w:r>
      <w:r>
        <w:rPr>
          <w:sz w:val="28"/>
          <w:szCs w:val="28"/>
        </w:rPr>
        <w:t>получаемым</w:t>
      </w:r>
      <w:r w:rsidR="0063208D">
        <w:rPr>
          <w:sz w:val="28"/>
          <w:szCs w:val="28"/>
        </w:rPr>
        <w:t xml:space="preserve"> </w:t>
      </w:r>
      <w:r>
        <w:rPr>
          <w:sz w:val="28"/>
          <w:szCs w:val="28"/>
        </w:rPr>
        <w:t>при</w:t>
      </w:r>
      <w:r w:rsidR="0063208D">
        <w:rPr>
          <w:sz w:val="28"/>
          <w:szCs w:val="28"/>
        </w:rPr>
        <w:t xml:space="preserve"> </w:t>
      </w:r>
      <w:r>
        <w:rPr>
          <w:sz w:val="28"/>
          <w:szCs w:val="28"/>
        </w:rPr>
        <w:t>различных</w:t>
      </w:r>
      <w:r w:rsidR="0063208D">
        <w:rPr>
          <w:sz w:val="28"/>
          <w:szCs w:val="28"/>
        </w:rPr>
        <w:t xml:space="preserve"> </w:t>
      </w:r>
      <w:r>
        <w:rPr>
          <w:sz w:val="28"/>
          <w:szCs w:val="28"/>
        </w:rPr>
        <w:t>количествах</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(от</w:t>
      </w:r>
      <w:r w:rsidR="0063208D">
        <w:rPr>
          <w:sz w:val="28"/>
          <w:szCs w:val="28"/>
        </w:rPr>
        <w:t xml:space="preserve"> </w:t>
      </w:r>
      <w:r>
        <w:rPr>
          <w:sz w:val="28"/>
          <w:szCs w:val="28"/>
        </w:rPr>
        <w:t>6</w:t>
      </w:r>
      <w:r w:rsidR="0063208D">
        <w:rPr>
          <w:sz w:val="28"/>
          <w:szCs w:val="28"/>
        </w:rPr>
        <w:t xml:space="preserve"> </w:t>
      </w:r>
      <w:r>
        <w:rPr>
          <w:sz w:val="28"/>
          <w:szCs w:val="28"/>
        </w:rPr>
        <w:t>до</w:t>
      </w:r>
      <w:r w:rsidR="0063208D">
        <w:rPr>
          <w:sz w:val="28"/>
          <w:szCs w:val="28"/>
        </w:rPr>
        <w:t xml:space="preserve"> </w:t>
      </w:r>
      <w:r>
        <w:rPr>
          <w:sz w:val="28"/>
          <w:szCs w:val="28"/>
        </w:rPr>
        <w:t>9).</w:t>
      </w:r>
      <w:r w:rsidR="0063208D">
        <w:rPr>
          <w:sz w:val="28"/>
          <w:szCs w:val="28"/>
        </w:rPr>
        <w:t xml:space="preserve"> </w:t>
      </w:r>
      <w:r>
        <w:rPr>
          <w:sz w:val="28"/>
          <w:szCs w:val="28"/>
        </w:rPr>
        <w:t>По</w:t>
      </w:r>
      <w:r w:rsidR="0063208D">
        <w:rPr>
          <w:sz w:val="28"/>
          <w:szCs w:val="28"/>
        </w:rPr>
        <w:t xml:space="preserve"> </w:t>
      </w:r>
      <w:r>
        <w:rPr>
          <w:sz w:val="28"/>
          <w:szCs w:val="28"/>
        </w:rPr>
        <w:t>мере</w:t>
      </w:r>
      <w:r w:rsidR="0063208D">
        <w:rPr>
          <w:sz w:val="28"/>
          <w:szCs w:val="28"/>
        </w:rPr>
        <w:t xml:space="preserve"> </w:t>
      </w:r>
      <w:r>
        <w:rPr>
          <w:sz w:val="28"/>
          <w:szCs w:val="28"/>
        </w:rPr>
        <w:t>увеличения</w:t>
      </w:r>
      <w:r w:rsidR="0063208D">
        <w:rPr>
          <w:sz w:val="28"/>
          <w:szCs w:val="28"/>
        </w:rPr>
        <w:t xml:space="preserve"> </w:t>
      </w:r>
      <w:r>
        <w:rPr>
          <w:sz w:val="28"/>
          <w:szCs w:val="28"/>
        </w:rPr>
        <w:t>количества</w:t>
      </w:r>
      <w:r w:rsidR="0063208D">
        <w:rPr>
          <w:sz w:val="28"/>
          <w:szCs w:val="28"/>
        </w:rPr>
        <w:t xml:space="preserve"> </w:t>
      </w:r>
      <w:r>
        <w:rPr>
          <w:sz w:val="28"/>
          <w:szCs w:val="28"/>
        </w:rPr>
        <w:t>запросов</w:t>
      </w:r>
      <w:r w:rsidR="0063208D">
        <w:rPr>
          <w:sz w:val="28"/>
          <w:szCs w:val="28"/>
        </w:rPr>
        <w:t xml:space="preserve"> </w:t>
      </w:r>
      <w:r>
        <w:rPr>
          <w:sz w:val="28"/>
          <w:szCs w:val="28"/>
        </w:rPr>
        <w:t>доход</w:t>
      </w:r>
      <w:r w:rsidR="0063208D">
        <w:rPr>
          <w:sz w:val="28"/>
          <w:szCs w:val="28"/>
        </w:rPr>
        <w:t xml:space="preserve"> </w:t>
      </w:r>
      <w:r>
        <w:rPr>
          <w:sz w:val="28"/>
          <w:szCs w:val="28"/>
        </w:rPr>
        <w:t>стабильно</w:t>
      </w:r>
      <w:r w:rsidR="0063208D">
        <w:rPr>
          <w:sz w:val="28"/>
          <w:szCs w:val="28"/>
        </w:rPr>
        <w:t xml:space="preserve"> </w:t>
      </w:r>
      <w:r>
        <w:rPr>
          <w:sz w:val="28"/>
          <w:szCs w:val="28"/>
        </w:rPr>
        <w:t>возрастает</w:t>
      </w:r>
      <w:r w:rsidR="0063208D">
        <w:rPr>
          <w:sz w:val="28"/>
          <w:szCs w:val="28"/>
        </w:rPr>
        <w:t xml:space="preserve"> </w:t>
      </w:r>
      <w:r>
        <w:rPr>
          <w:sz w:val="28"/>
          <w:szCs w:val="28"/>
        </w:rPr>
        <w:t>для</w:t>
      </w:r>
      <w:r w:rsidR="0063208D">
        <w:rPr>
          <w:sz w:val="28"/>
          <w:szCs w:val="28"/>
        </w:rPr>
        <w:t xml:space="preserve"> </w:t>
      </w:r>
      <w:r>
        <w:rPr>
          <w:sz w:val="28"/>
          <w:szCs w:val="28"/>
        </w:rPr>
        <w:t>всех</w:t>
      </w:r>
      <w:r w:rsidR="0063208D">
        <w:rPr>
          <w:sz w:val="28"/>
          <w:szCs w:val="28"/>
        </w:rPr>
        <w:t xml:space="preserve"> </w:t>
      </w:r>
      <w:r>
        <w:rPr>
          <w:sz w:val="28"/>
          <w:szCs w:val="28"/>
        </w:rPr>
        <w:t>конфигураций.</w:t>
      </w:r>
      <w:r w:rsidR="0063208D">
        <w:rPr>
          <w:sz w:val="28"/>
          <w:szCs w:val="28"/>
        </w:rPr>
        <w:t xml:space="preserve"> </w:t>
      </w:r>
      <w:r>
        <w:rPr>
          <w:sz w:val="28"/>
          <w:szCs w:val="28"/>
        </w:rPr>
        <w:t>Особенно</w:t>
      </w:r>
      <w:r w:rsidR="0063208D">
        <w:rPr>
          <w:sz w:val="28"/>
          <w:szCs w:val="28"/>
        </w:rPr>
        <w:t xml:space="preserve"> </w:t>
      </w:r>
      <w:r>
        <w:rPr>
          <w:sz w:val="28"/>
          <w:szCs w:val="28"/>
        </w:rPr>
        <w:t>заметно,</w:t>
      </w:r>
      <w:r w:rsidR="0063208D">
        <w:rPr>
          <w:sz w:val="28"/>
          <w:szCs w:val="28"/>
        </w:rPr>
        <w:t xml:space="preserve"> </w:t>
      </w:r>
      <w:r>
        <w:rPr>
          <w:sz w:val="28"/>
          <w:szCs w:val="28"/>
        </w:rPr>
        <w:t>что</w:t>
      </w:r>
      <w:r w:rsidR="0063208D">
        <w:rPr>
          <w:sz w:val="28"/>
          <w:szCs w:val="28"/>
        </w:rPr>
        <w:t xml:space="preserve"> </w:t>
      </w:r>
      <w:r>
        <w:rPr>
          <w:sz w:val="28"/>
          <w:szCs w:val="28"/>
        </w:rPr>
        <w:t>при</w:t>
      </w:r>
      <w:r w:rsidR="0063208D">
        <w:rPr>
          <w:sz w:val="28"/>
          <w:szCs w:val="28"/>
        </w:rPr>
        <w:t xml:space="preserve"> </w:t>
      </w:r>
      <w:r>
        <w:rPr>
          <w:sz w:val="28"/>
          <w:szCs w:val="28"/>
        </w:rPr>
        <w:t>шести</w:t>
      </w:r>
      <w:r w:rsidR="0063208D">
        <w:rPr>
          <w:sz w:val="28"/>
          <w:szCs w:val="28"/>
        </w:rPr>
        <w:t xml:space="preserve"> </w:t>
      </w:r>
      <w:r>
        <w:rPr>
          <w:sz w:val="28"/>
          <w:szCs w:val="28"/>
        </w:rPr>
        <w:t>сервисных</w:t>
      </w:r>
      <w:r w:rsidR="0063208D">
        <w:rPr>
          <w:sz w:val="28"/>
          <w:szCs w:val="28"/>
        </w:rPr>
        <w:t xml:space="preserve"> </w:t>
      </w:r>
      <w:r>
        <w:rPr>
          <w:sz w:val="28"/>
          <w:szCs w:val="28"/>
        </w:rPr>
        <w:t>постах</w:t>
      </w:r>
      <w:r w:rsidR="0063208D">
        <w:rPr>
          <w:sz w:val="28"/>
          <w:szCs w:val="28"/>
        </w:rPr>
        <w:t xml:space="preserve"> </w:t>
      </w:r>
      <w:r>
        <w:rPr>
          <w:sz w:val="28"/>
          <w:szCs w:val="28"/>
        </w:rPr>
        <w:t>доход</w:t>
      </w:r>
      <w:r w:rsidR="0063208D">
        <w:rPr>
          <w:sz w:val="28"/>
          <w:szCs w:val="28"/>
        </w:rPr>
        <w:t xml:space="preserve"> </w:t>
      </w:r>
      <w:r>
        <w:rPr>
          <w:sz w:val="28"/>
          <w:szCs w:val="28"/>
        </w:rPr>
        <w:t>стабилизируется</w:t>
      </w:r>
      <w:r w:rsidR="0063208D">
        <w:rPr>
          <w:sz w:val="28"/>
          <w:szCs w:val="28"/>
        </w:rPr>
        <w:t xml:space="preserve"> </w:t>
      </w:r>
      <w:r>
        <w:rPr>
          <w:sz w:val="28"/>
          <w:szCs w:val="28"/>
        </w:rPr>
        <w:t>на</w:t>
      </w:r>
      <w:r w:rsidR="0063208D">
        <w:rPr>
          <w:sz w:val="28"/>
          <w:szCs w:val="28"/>
        </w:rPr>
        <w:t xml:space="preserve"> </w:t>
      </w:r>
      <w:r>
        <w:rPr>
          <w:sz w:val="28"/>
          <w:szCs w:val="28"/>
        </w:rPr>
        <w:t>уровне</w:t>
      </w:r>
      <w:r w:rsidR="0063208D">
        <w:rPr>
          <w:sz w:val="28"/>
          <w:szCs w:val="28"/>
        </w:rPr>
        <w:t xml:space="preserve"> </w:t>
      </w:r>
      <w:r>
        <w:rPr>
          <w:sz w:val="28"/>
          <w:szCs w:val="28"/>
        </w:rPr>
        <w:t>около</w:t>
      </w:r>
      <w:r w:rsidR="0063208D">
        <w:rPr>
          <w:sz w:val="28"/>
          <w:szCs w:val="28"/>
        </w:rPr>
        <w:t xml:space="preserve"> </w:t>
      </w:r>
      <w:r>
        <w:rPr>
          <w:sz w:val="28"/>
          <w:szCs w:val="28"/>
        </w:rPr>
        <w:t>254</w:t>
      </w:r>
      <w:r w:rsidR="0063208D">
        <w:rPr>
          <w:sz w:val="28"/>
          <w:szCs w:val="28"/>
        </w:rPr>
        <w:t xml:space="preserve"> </w:t>
      </w:r>
      <w:r>
        <w:rPr>
          <w:sz w:val="28"/>
          <w:szCs w:val="28"/>
        </w:rPr>
        <w:t>миллионов</w:t>
      </w:r>
      <w:r w:rsidR="0063208D">
        <w:rPr>
          <w:sz w:val="28"/>
          <w:szCs w:val="28"/>
        </w:rPr>
        <w:t xml:space="preserve"> </w:t>
      </w:r>
      <w:r>
        <w:rPr>
          <w:sz w:val="28"/>
          <w:szCs w:val="28"/>
        </w:rPr>
        <w:t>тенге</w:t>
      </w:r>
      <w:r w:rsidR="0063208D">
        <w:rPr>
          <w:sz w:val="28"/>
          <w:szCs w:val="28"/>
        </w:rPr>
        <w:t xml:space="preserve"> </w:t>
      </w:r>
      <w:r>
        <w:rPr>
          <w:sz w:val="28"/>
          <w:szCs w:val="28"/>
        </w:rPr>
        <w:t>при</w:t>
      </w:r>
      <w:r w:rsidR="0063208D">
        <w:rPr>
          <w:sz w:val="28"/>
          <w:szCs w:val="28"/>
        </w:rPr>
        <w:t xml:space="preserve"> </w:t>
      </w:r>
      <w:r>
        <w:rPr>
          <w:sz w:val="28"/>
          <w:szCs w:val="28"/>
        </w:rPr>
        <w:t>запросах</w:t>
      </w:r>
      <w:r w:rsidR="0063208D">
        <w:rPr>
          <w:sz w:val="28"/>
          <w:szCs w:val="28"/>
        </w:rPr>
        <w:t xml:space="preserve"> </w:t>
      </w:r>
      <w:r>
        <w:rPr>
          <w:sz w:val="28"/>
          <w:szCs w:val="28"/>
        </w:rPr>
        <w:t>выше</w:t>
      </w:r>
      <w:r w:rsidR="0063208D">
        <w:rPr>
          <w:sz w:val="28"/>
          <w:szCs w:val="28"/>
        </w:rPr>
        <w:t xml:space="preserve"> </w:t>
      </w:r>
      <w:r>
        <w:rPr>
          <w:sz w:val="28"/>
          <w:szCs w:val="28"/>
        </w:rPr>
        <w:t>3,000.</w:t>
      </w:r>
      <w:r w:rsidR="0063208D">
        <w:rPr>
          <w:sz w:val="28"/>
          <w:szCs w:val="28"/>
        </w:rPr>
        <w:t xml:space="preserve"> </w:t>
      </w:r>
      <w:r>
        <w:rPr>
          <w:sz w:val="28"/>
          <w:szCs w:val="28"/>
        </w:rPr>
        <w:t>Это</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то,</w:t>
      </w:r>
      <w:r w:rsidR="0063208D">
        <w:rPr>
          <w:sz w:val="28"/>
          <w:szCs w:val="28"/>
        </w:rPr>
        <w:t xml:space="preserve"> </w:t>
      </w:r>
      <w:proofErr w:type="gramStart"/>
      <w:r>
        <w:rPr>
          <w:sz w:val="28"/>
          <w:szCs w:val="28"/>
        </w:rPr>
        <w:t>что</w:t>
      </w:r>
      <w:proofErr w:type="gramEnd"/>
      <w:r w:rsidR="0063208D">
        <w:rPr>
          <w:sz w:val="28"/>
          <w:szCs w:val="28"/>
        </w:rPr>
        <w:t xml:space="preserve"> </w:t>
      </w:r>
      <w:r>
        <w:rPr>
          <w:sz w:val="28"/>
          <w:szCs w:val="28"/>
        </w:rPr>
        <w:t>хотя</w:t>
      </w:r>
      <w:r w:rsidR="0063208D">
        <w:rPr>
          <w:sz w:val="28"/>
          <w:szCs w:val="28"/>
        </w:rPr>
        <w:t xml:space="preserve"> </w:t>
      </w:r>
      <w:r>
        <w:rPr>
          <w:sz w:val="28"/>
          <w:szCs w:val="28"/>
        </w:rPr>
        <w:t>дополнительные</w:t>
      </w:r>
      <w:r w:rsidR="0063208D">
        <w:rPr>
          <w:sz w:val="28"/>
          <w:szCs w:val="28"/>
        </w:rPr>
        <w:t xml:space="preserve"> </w:t>
      </w:r>
      <w:r>
        <w:rPr>
          <w:sz w:val="28"/>
          <w:szCs w:val="28"/>
        </w:rPr>
        <w:t>запросы</w:t>
      </w:r>
      <w:r w:rsidR="0063208D">
        <w:rPr>
          <w:sz w:val="28"/>
          <w:szCs w:val="28"/>
        </w:rPr>
        <w:t xml:space="preserve"> </w:t>
      </w:r>
      <w:r>
        <w:rPr>
          <w:sz w:val="28"/>
          <w:szCs w:val="28"/>
        </w:rPr>
        <w:t>увеличивают</w:t>
      </w:r>
      <w:r w:rsidR="0063208D">
        <w:rPr>
          <w:sz w:val="28"/>
          <w:szCs w:val="28"/>
        </w:rPr>
        <w:t xml:space="preserve"> </w:t>
      </w:r>
      <w:r>
        <w:rPr>
          <w:sz w:val="28"/>
          <w:szCs w:val="28"/>
        </w:rPr>
        <w:t>доход,</w:t>
      </w:r>
      <w:r w:rsidR="0063208D">
        <w:rPr>
          <w:sz w:val="28"/>
          <w:szCs w:val="28"/>
        </w:rPr>
        <w:t xml:space="preserve"> </w:t>
      </w:r>
      <w:r>
        <w:rPr>
          <w:sz w:val="28"/>
          <w:szCs w:val="28"/>
        </w:rPr>
        <w:t>лимиты</w:t>
      </w:r>
      <w:r w:rsidR="0063208D">
        <w:rPr>
          <w:sz w:val="28"/>
          <w:szCs w:val="28"/>
        </w:rPr>
        <w:t xml:space="preserve"> </w:t>
      </w:r>
      <w:r>
        <w:rPr>
          <w:sz w:val="28"/>
          <w:szCs w:val="28"/>
        </w:rPr>
        <w:t>мощности</w:t>
      </w:r>
      <w:r w:rsidR="0063208D">
        <w:rPr>
          <w:sz w:val="28"/>
          <w:szCs w:val="28"/>
        </w:rPr>
        <w:t xml:space="preserve"> </w:t>
      </w:r>
      <w:r>
        <w:rPr>
          <w:sz w:val="28"/>
          <w:szCs w:val="28"/>
        </w:rPr>
        <w:t>системы</w:t>
      </w:r>
      <w:r w:rsidR="0063208D">
        <w:rPr>
          <w:sz w:val="28"/>
          <w:szCs w:val="28"/>
        </w:rPr>
        <w:t xml:space="preserve"> </w:t>
      </w:r>
      <w:r>
        <w:rPr>
          <w:sz w:val="28"/>
          <w:szCs w:val="28"/>
        </w:rPr>
        <w:t>приводят</w:t>
      </w:r>
      <w:r w:rsidR="0063208D">
        <w:rPr>
          <w:sz w:val="28"/>
          <w:szCs w:val="28"/>
        </w:rPr>
        <w:t xml:space="preserve"> </w:t>
      </w:r>
      <w:r>
        <w:rPr>
          <w:sz w:val="28"/>
          <w:szCs w:val="28"/>
        </w:rPr>
        <w:t>к</w:t>
      </w:r>
      <w:r w:rsidR="0063208D">
        <w:rPr>
          <w:sz w:val="28"/>
          <w:szCs w:val="28"/>
        </w:rPr>
        <w:t xml:space="preserve"> </w:t>
      </w:r>
      <w:r>
        <w:rPr>
          <w:sz w:val="28"/>
          <w:szCs w:val="28"/>
        </w:rPr>
        <w:t>невыполненным</w:t>
      </w:r>
      <w:r w:rsidR="0063208D">
        <w:rPr>
          <w:sz w:val="28"/>
          <w:szCs w:val="28"/>
        </w:rPr>
        <w:t xml:space="preserve"> </w:t>
      </w:r>
      <w:r>
        <w:rPr>
          <w:sz w:val="28"/>
          <w:szCs w:val="28"/>
        </w:rPr>
        <w:t>запросам,</w:t>
      </w:r>
      <w:r w:rsidR="0063208D">
        <w:rPr>
          <w:sz w:val="28"/>
          <w:szCs w:val="28"/>
        </w:rPr>
        <w:t xml:space="preserve"> </w:t>
      </w:r>
      <w:r>
        <w:rPr>
          <w:sz w:val="28"/>
          <w:szCs w:val="28"/>
        </w:rPr>
        <w:t>особенно</w:t>
      </w:r>
      <w:r w:rsidR="0063208D">
        <w:rPr>
          <w:sz w:val="28"/>
          <w:szCs w:val="28"/>
        </w:rPr>
        <w:t xml:space="preserve"> </w:t>
      </w:r>
      <w:r>
        <w:rPr>
          <w:sz w:val="28"/>
          <w:szCs w:val="28"/>
        </w:rPr>
        <w:t>когда</w:t>
      </w:r>
      <w:r w:rsidR="0063208D">
        <w:rPr>
          <w:sz w:val="28"/>
          <w:szCs w:val="28"/>
        </w:rPr>
        <w:t xml:space="preserve"> </w:t>
      </w:r>
      <w:r>
        <w:rPr>
          <w:sz w:val="28"/>
          <w:szCs w:val="28"/>
        </w:rPr>
        <w:t>спрос</w:t>
      </w:r>
      <w:r w:rsidR="0063208D">
        <w:rPr>
          <w:sz w:val="28"/>
          <w:szCs w:val="28"/>
        </w:rPr>
        <w:t xml:space="preserve"> </w:t>
      </w:r>
      <w:r>
        <w:rPr>
          <w:sz w:val="28"/>
          <w:szCs w:val="28"/>
        </w:rPr>
        <w:t>превышает</w:t>
      </w:r>
      <w:r w:rsidR="0063208D">
        <w:rPr>
          <w:sz w:val="28"/>
          <w:szCs w:val="28"/>
        </w:rPr>
        <w:t xml:space="preserve"> </w:t>
      </w:r>
      <w:r>
        <w:rPr>
          <w:sz w:val="28"/>
          <w:szCs w:val="28"/>
        </w:rPr>
        <w:t>5,000.</w:t>
      </w:r>
      <w:r w:rsidR="0063208D">
        <w:rPr>
          <w:sz w:val="28"/>
          <w:szCs w:val="28"/>
        </w:rPr>
        <w:t xml:space="preserve"> </w:t>
      </w:r>
      <w:r>
        <w:rPr>
          <w:sz w:val="28"/>
          <w:szCs w:val="28"/>
        </w:rPr>
        <w:t>Наивысший</w:t>
      </w:r>
      <w:r w:rsidR="0063208D">
        <w:rPr>
          <w:sz w:val="28"/>
          <w:szCs w:val="28"/>
        </w:rPr>
        <w:t xml:space="preserve"> </w:t>
      </w:r>
      <w:r>
        <w:rPr>
          <w:sz w:val="28"/>
          <w:szCs w:val="28"/>
        </w:rPr>
        <w:t>доход</w:t>
      </w:r>
      <w:r w:rsidR="0063208D">
        <w:rPr>
          <w:sz w:val="28"/>
          <w:szCs w:val="28"/>
        </w:rPr>
        <w:t xml:space="preserve"> </w:t>
      </w:r>
      <w:r>
        <w:rPr>
          <w:sz w:val="28"/>
          <w:szCs w:val="28"/>
        </w:rPr>
        <w:t>достигается</w:t>
      </w:r>
      <w:r w:rsidR="0063208D">
        <w:rPr>
          <w:sz w:val="28"/>
          <w:szCs w:val="28"/>
        </w:rPr>
        <w:t xml:space="preserve"> </w:t>
      </w:r>
      <w:r>
        <w:rPr>
          <w:sz w:val="28"/>
          <w:szCs w:val="28"/>
        </w:rPr>
        <w:t>на</w:t>
      </w:r>
      <w:r w:rsidR="0063208D">
        <w:rPr>
          <w:sz w:val="28"/>
          <w:szCs w:val="28"/>
        </w:rPr>
        <w:t xml:space="preserve"> </w:t>
      </w:r>
      <w:r>
        <w:rPr>
          <w:sz w:val="28"/>
          <w:szCs w:val="28"/>
        </w:rPr>
        <w:t>уровне</w:t>
      </w:r>
      <w:r w:rsidR="0063208D">
        <w:rPr>
          <w:sz w:val="28"/>
          <w:szCs w:val="28"/>
        </w:rPr>
        <w:t xml:space="preserve"> </w:t>
      </w:r>
      <w:r>
        <w:rPr>
          <w:sz w:val="28"/>
          <w:szCs w:val="28"/>
        </w:rPr>
        <w:t>530</w:t>
      </w:r>
      <w:r w:rsidR="0063208D">
        <w:rPr>
          <w:sz w:val="28"/>
          <w:szCs w:val="28"/>
        </w:rPr>
        <w:t xml:space="preserve"> </w:t>
      </w:r>
      <w:r>
        <w:rPr>
          <w:sz w:val="28"/>
          <w:szCs w:val="28"/>
        </w:rPr>
        <w:t>миллионов</w:t>
      </w:r>
      <w:r w:rsidR="0063208D">
        <w:rPr>
          <w:sz w:val="28"/>
          <w:szCs w:val="28"/>
        </w:rPr>
        <w:t xml:space="preserve"> </w:t>
      </w:r>
      <w:r>
        <w:rPr>
          <w:sz w:val="28"/>
          <w:szCs w:val="28"/>
        </w:rPr>
        <w:t>тенге</w:t>
      </w:r>
      <w:r w:rsidR="0063208D">
        <w:rPr>
          <w:sz w:val="28"/>
          <w:szCs w:val="28"/>
        </w:rPr>
        <w:t xml:space="preserve"> </w:t>
      </w:r>
      <w:r>
        <w:rPr>
          <w:sz w:val="28"/>
          <w:szCs w:val="28"/>
        </w:rPr>
        <w:t>с</w:t>
      </w:r>
      <w:r w:rsidR="0063208D">
        <w:rPr>
          <w:sz w:val="28"/>
          <w:szCs w:val="28"/>
        </w:rPr>
        <w:t xml:space="preserve"> </w:t>
      </w:r>
      <w:r>
        <w:rPr>
          <w:sz w:val="28"/>
          <w:szCs w:val="28"/>
        </w:rPr>
        <w:t>восемью</w:t>
      </w:r>
      <w:r w:rsidR="0063208D">
        <w:rPr>
          <w:sz w:val="28"/>
          <w:szCs w:val="28"/>
        </w:rPr>
        <w:t xml:space="preserve"> </w:t>
      </w:r>
      <w:r>
        <w:rPr>
          <w:sz w:val="28"/>
          <w:szCs w:val="28"/>
        </w:rPr>
        <w:t>сервисными</w:t>
      </w:r>
      <w:r w:rsidR="0063208D">
        <w:rPr>
          <w:sz w:val="28"/>
          <w:szCs w:val="28"/>
        </w:rPr>
        <w:t xml:space="preserve"> </w:t>
      </w:r>
      <w:r>
        <w:rPr>
          <w:sz w:val="28"/>
          <w:szCs w:val="28"/>
        </w:rPr>
        <w:t>постами</w:t>
      </w:r>
      <w:r w:rsidR="0063208D">
        <w:rPr>
          <w:sz w:val="28"/>
          <w:szCs w:val="28"/>
        </w:rPr>
        <w:t xml:space="preserve"> </w:t>
      </w:r>
      <w:r>
        <w:rPr>
          <w:sz w:val="28"/>
          <w:szCs w:val="28"/>
        </w:rPr>
        <w:t>при</w:t>
      </w:r>
      <w:r w:rsidR="0063208D">
        <w:rPr>
          <w:sz w:val="28"/>
          <w:szCs w:val="28"/>
        </w:rPr>
        <w:t xml:space="preserve"> </w:t>
      </w:r>
      <w:r>
        <w:rPr>
          <w:sz w:val="28"/>
          <w:szCs w:val="28"/>
        </w:rPr>
        <w:t>обслуживании</w:t>
      </w:r>
      <w:r w:rsidR="0063208D">
        <w:rPr>
          <w:sz w:val="28"/>
          <w:szCs w:val="28"/>
        </w:rPr>
        <w:t xml:space="preserve"> </w:t>
      </w:r>
      <w:r>
        <w:rPr>
          <w:sz w:val="28"/>
          <w:szCs w:val="28"/>
        </w:rPr>
        <w:t>6,000</w:t>
      </w:r>
      <w:r w:rsidR="0063208D">
        <w:rPr>
          <w:sz w:val="28"/>
          <w:szCs w:val="28"/>
        </w:rPr>
        <w:t xml:space="preserve"> </w:t>
      </w:r>
      <w:r>
        <w:rPr>
          <w:sz w:val="28"/>
          <w:szCs w:val="28"/>
        </w:rPr>
        <w:t>запросов,</w:t>
      </w:r>
      <w:r w:rsidR="0063208D">
        <w:rPr>
          <w:sz w:val="28"/>
          <w:szCs w:val="28"/>
        </w:rPr>
        <w:t xml:space="preserve"> </w:t>
      </w:r>
      <w:r>
        <w:rPr>
          <w:sz w:val="28"/>
          <w:szCs w:val="28"/>
        </w:rPr>
        <w:t>что</w:t>
      </w:r>
      <w:r w:rsidR="0063208D">
        <w:rPr>
          <w:sz w:val="28"/>
          <w:szCs w:val="28"/>
        </w:rPr>
        <w:t xml:space="preserve"> </w:t>
      </w:r>
      <w:r>
        <w:rPr>
          <w:sz w:val="28"/>
          <w:szCs w:val="28"/>
        </w:rPr>
        <w:t>подчеркивает</w:t>
      </w:r>
      <w:r w:rsidR="0063208D">
        <w:rPr>
          <w:sz w:val="28"/>
          <w:szCs w:val="28"/>
        </w:rPr>
        <w:t xml:space="preserve"> </w:t>
      </w:r>
      <w:r>
        <w:rPr>
          <w:sz w:val="28"/>
          <w:szCs w:val="28"/>
        </w:rPr>
        <w:t>важность</w:t>
      </w:r>
      <w:r w:rsidR="0063208D">
        <w:rPr>
          <w:sz w:val="28"/>
          <w:szCs w:val="28"/>
        </w:rPr>
        <w:t xml:space="preserve"> </w:t>
      </w:r>
      <w:r>
        <w:rPr>
          <w:sz w:val="28"/>
          <w:szCs w:val="28"/>
        </w:rPr>
        <w:t>оптимизации</w:t>
      </w:r>
      <w:r w:rsidR="0063208D">
        <w:rPr>
          <w:sz w:val="28"/>
          <w:szCs w:val="28"/>
        </w:rPr>
        <w:t xml:space="preserve"> </w:t>
      </w:r>
      <w:r>
        <w:rPr>
          <w:sz w:val="28"/>
          <w:szCs w:val="28"/>
        </w:rPr>
        <w:t>распределения</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для</w:t>
      </w:r>
      <w:r w:rsidR="0063208D">
        <w:rPr>
          <w:sz w:val="28"/>
          <w:szCs w:val="28"/>
        </w:rPr>
        <w:t xml:space="preserve"> </w:t>
      </w:r>
      <w:r>
        <w:rPr>
          <w:sz w:val="28"/>
          <w:szCs w:val="28"/>
        </w:rPr>
        <w:t>эффективного</w:t>
      </w:r>
      <w:r w:rsidR="0063208D">
        <w:rPr>
          <w:sz w:val="28"/>
          <w:szCs w:val="28"/>
        </w:rPr>
        <w:t xml:space="preserve"> </w:t>
      </w:r>
      <w:r>
        <w:rPr>
          <w:sz w:val="28"/>
          <w:szCs w:val="28"/>
        </w:rPr>
        <w:t>удовлетворения</w:t>
      </w:r>
      <w:r w:rsidR="0063208D">
        <w:rPr>
          <w:sz w:val="28"/>
          <w:szCs w:val="28"/>
        </w:rPr>
        <w:t xml:space="preserve"> </w:t>
      </w:r>
      <w:r>
        <w:rPr>
          <w:sz w:val="28"/>
          <w:szCs w:val="28"/>
        </w:rPr>
        <w:t>высокого</w:t>
      </w:r>
      <w:r w:rsidR="0063208D">
        <w:rPr>
          <w:sz w:val="28"/>
          <w:szCs w:val="28"/>
        </w:rPr>
        <w:t xml:space="preserve"> </w:t>
      </w:r>
      <w:r>
        <w:rPr>
          <w:sz w:val="28"/>
          <w:szCs w:val="28"/>
        </w:rPr>
        <w:t>спроса.</w:t>
      </w:r>
      <w:r w:rsidR="0063208D">
        <w:rPr>
          <w:sz w:val="28"/>
          <w:szCs w:val="28"/>
        </w:rPr>
        <w:t xml:space="preserve"> </w:t>
      </w:r>
      <w:r>
        <w:rPr>
          <w:sz w:val="28"/>
          <w:szCs w:val="28"/>
        </w:rPr>
        <w:t>Замечено,</w:t>
      </w:r>
      <w:r w:rsidR="0063208D">
        <w:rPr>
          <w:sz w:val="28"/>
          <w:szCs w:val="28"/>
        </w:rPr>
        <w:t xml:space="preserve"> </w:t>
      </w:r>
      <w:r>
        <w:rPr>
          <w:sz w:val="28"/>
          <w:szCs w:val="28"/>
        </w:rPr>
        <w:t>что</w:t>
      </w:r>
      <w:r w:rsidR="0063208D">
        <w:rPr>
          <w:sz w:val="28"/>
          <w:szCs w:val="28"/>
        </w:rPr>
        <w:t xml:space="preserve"> </w:t>
      </w:r>
      <w:r>
        <w:rPr>
          <w:sz w:val="28"/>
          <w:szCs w:val="28"/>
        </w:rPr>
        <w:t>с</w:t>
      </w:r>
      <w:r w:rsidR="0063208D">
        <w:rPr>
          <w:sz w:val="28"/>
          <w:szCs w:val="28"/>
        </w:rPr>
        <w:t xml:space="preserve"> </w:t>
      </w:r>
      <w:r>
        <w:rPr>
          <w:sz w:val="28"/>
          <w:szCs w:val="28"/>
        </w:rPr>
        <w:t>шестью</w:t>
      </w:r>
      <w:r w:rsidR="0063208D">
        <w:rPr>
          <w:sz w:val="28"/>
          <w:szCs w:val="28"/>
        </w:rPr>
        <w:t xml:space="preserve"> </w:t>
      </w:r>
      <w:r>
        <w:rPr>
          <w:sz w:val="28"/>
          <w:szCs w:val="28"/>
        </w:rPr>
        <w:t>сервисными</w:t>
      </w:r>
      <w:r w:rsidR="0063208D">
        <w:rPr>
          <w:sz w:val="28"/>
          <w:szCs w:val="28"/>
        </w:rPr>
        <w:t xml:space="preserve"> </w:t>
      </w:r>
      <w:r>
        <w:rPr>
          <w:sz w:val="28"/>
          <w:szCs w:val="28"/>
        </w:rPr>
        <w:t>постами</w:t>
      </w:r>
      <w:r w:rsidR="0063208D">
        <w:rPr>
          <w:sz w:val="28"/>
          <w:szCs w:val="28"/>
        </w:rPr>
        <w:t xml:space="preserve"> </w:t>
      </w:r>
      <w:r>
        <w:rPr>
          <w:sz w:val="28"/>
          <w:szCs w:val="28"/>
        </w:rPr>
        <w:t>доход</w:t>
      </w:r>
      <w:r w:rsidR="0063208D">
        <w:rPr>
          <w:sz w:val="28"/>
          <w:szCs w:val="28"/>
        </w:rPr>
        <w:t xml:space="preserve"> </w:t>
      </w:r>
      <w:r>
        <w:rPr>
          <w:sz w:val="28"/>
          <w:szCs w:val="28"/>
        </w:rPr>
        <w:t>стабилизируется</w:t>
      </w:r>
      <w:r w:rsidR="0063208D">
        <w:rPr>
          <w:sz w:val="28"/>
          <w:szCs w:val="28"/>
        </w:rPr>
        <w:t xml:space="preserve"> </w:t>
      </w:r>
      <w:r>
        <w:rPr>
          <w:sz w:val="28"/>
          <w:szCs w:val="28"/>
        </w:rPr>
        <w:t>при</w:t>
      </w:r>
      <w:r w:rsidR="0063208D">
        <w:rPr>
          <w:sz w:val="28"/>
          <w:szCs w:val="28"/>
        </w:rPr>
        <w:t xml:space="preserve"> </w:t>
      </w:r>
      <w:r>
        <w:rPr>
          <w:sz w:val="28"/>
          <w:szCs w:val="28"/>
        </w:rPr>
        <w:t>3,000</w:t>
      </w:r>
      <w:r w:rsidR="0063208D">
        <w:rPr>
          <w:sz w:val="28"/>
          <w:szCs w:val="28"/>
        </w:rPr>
        <w:t xml:space="preserve"> </w:t>
      </w:r>
      <w:r>
        <w:rPr>
          <w:sz w:val="28"/>
          <w:szCs w:val="28"/>
        </w:rPr>
        <w:t>запросах</w:t>
      </w:r>
      <w:r w:rsidR="0063208D">
        <w:rPr>
          <w:sz w:val="28"/>
          <w:szCs w:val="28"/>
        </w:rPr>
        <w:t xml:space="preserve"> </w:t>
      </w:r>
      <w:r>
        <w:rPr>
          <w:sz w:val="28"/>
          <w:szCs w:val="28"/>
        </w:rPr>
        <w:t>и</w:t>
      </w:r>
      <w:r w:rsidR="0063208D">
        <w:rPr>
          <w:sz w:val="28"/>
          <w:szCs w:val="28"/>
        </w:rPr>
        <w:t xml:space="preserve"> </w:t>
      </w:r>
      <w:r>
        <w:rPr>
          <w:sz w:val="28"/>
          <w:szCs w:val="28"/>
        </w:rPr>
        <w:t>выше.</w:t>
      </w:r>
      <w:r w:rsidR="0063208D">
        <w:rPr>
          <w:sz w:val="28"/>
          <w:szCs w:val="28"/>
        </w:rPr>
        <w:t xml:space="preserve"> </w:t>
      </w:r>
      <w:r>
        <w:rPr>
          <w:sz w:val="28"/>
          <w:szCs w:val="28"/>
        </w:rPr>
        <w:t>Эта</w:t>
      </w:r>
      <w:r w:rsidR="0063208D">
        <w:rPr>
          <w:sz w:val="28"/>
          <w:szCs w:val="28"/>
        </w:rPr>
        <w:t xml:space="preserve"> </w:t>
      </w:r>
      <w:r>
        <w:rPr>
          <w:sz w:val="28"/>
          <w:szCs w:val="28"/>
        </w:rPr>
        <w:t>стабилизация</w:t>
      </w:r>
      <w:r w:rsidR="0063208D">
        <w:rPr>
          <w:sz w:val="28"/>
          <w:szCs w:val="28"/>
        </w:rPr>
        <w:t xml:space="preserve"> </w:t>
      </w:r>
      <w:r>
        <w:rPr>
          <w:sz w:val="28"/>
          <w:szCs w:val="28"/>
        </w:rPr>
        <w:t>происходит</w:t>
      </w:r>
      <w:r w:rsidR="0063208D">
        <w:rPr>
          <w:sz w:val="28"/>
          <w:szCs w:val="28"/>
        </w:rPr>
        <w:t xml:space="preserve"> </w:t>
      </w:r>
      <w:r>
        <w:rPr>
          <w:sz w:val="28"/>
          <w:szCs w:val="28"/>
        </w:rPr>
        <w:t>потому,</w:t>
      </w:r>
      <w:r w:rsidR="0063208D">
        <w:rPr>
          <w:sz w:val="28"/>
          <w:szCs w:val="28"/>
        </w:rPr>
        <w:t xml:space="preserve"> </w:t>
      </w:r>
      <w:r>
        <w:rPr>
          <w:sz w:val="28"/>
          <w:szCs w:val="28"/>
        </w:rPr>
        <w:t>что</w:t>
      </w:r>
      <w:r w:rsidR="0063208D">
        <w:rPr>
          <w:sz w:val="28"/>
          <w:szCs w:val="28"/>
        </w:rPr>
        <w:t xml:space="preserve"> </w:t>
      </w:r>
      <w:r>
        <w:rPr>
          <w:sz w:val="28"/>
          <w:szCs w:val="28"/>
        </w:rPr>
        <w:t>мощность</w:t>
      </w:r>
      <w:r w:rsidR="0063208D">
        <w:rPr>
          <w:sz w:val="28"/>
          <w:szCs w:val="28"/>
        </w:rPr>
        <w:t xml:space="preserve"> </w:t>
      </w:r>
      <w:r>
        <w:rPr>
          <w:sz w:val="28"/>
          <w:szCs w:val="28"/>
        </w:rPr>
        <w:t>системы</w:t>
      </w:r>
      <w:r w:rsidR="0063208D">
        <w:rPr>
          <w:sz w:val="28"/>
          <w:szCs w:val="28"/>
        </w:rPr>
        <w:t xml:space="preserve"> </w:t>
      </w:r>
      <w:r>
        <w:rPr>
          <w:sz w:val="28"/>
          <w:szCs w:val="28"/>
        </w:rPr>
        <w:t>достигает</w:t>
      </w:r>
      <w:r w:rsidR="0063208D">
        <w:rPr>
          <w:sz w:val="28"/>
          <w:szCs w:val="28"/>
        </w:rPr>
        <w:t xml:space="preserve"> </w:t>
      </w:r>
      <w:r>
        <w:rPr>
          <w:sz w:val="28"/>
          <w:szCs w:val="28"/>
        </w:rPr>
        <w:t>своего</w:t>
      </w:r>
      <w:r w:rsidR="0063208D">
        <w:rPr>
          <w:sz w:val="28"/>
          <w:szCs w:val="28"/>
        </w:rPr>
        <w:t xml:space="preserve"> </w:t>
      </w:r>
      <w:r>
        <w:rPr>
          <w:sz w:val="28"/>
          <w:szCs w:val="28"/>
        </w:rPr>
        <w:t>максимального</w:t>
      </w:r>
      <w:r w:rsidR="0063208D">
        <w:rPr>
          <w:sz w:val="28"/>
          <w:szCs w:val="28"/>
        </w:rPr>
        <w:t xml:space="preserve"> </w:t>
      </w:r>
      <w:r>
        <w:rPr>
          <w:sz w:val="28"/>
          <w:szCs w:val="28"/>
        </w:rPr>
        <w:t>порога.</w:t>
      </w:r>
      <w:r w:rsidR="0063208D">
        <w:rPr>
          <w:sz w:val="28"/>
          <w:szCs w:val="28"/>
        </w:rPr>
        <w:t xml:space="preserve"> </w:t>
      </w:r>
      <w:r>
        <w:rPr>
          <w:sz w:val="28"/>
          <w:szCs w:val="28"/>
        </w:rPr>
        <w:t>Когда</w:t>
      </w:r>
      <w:r w:rsidR="0063208D">
        <w:rPr>
          <w:sz w:val="28"/>
          <w:szCs w:val="28"/>
        </w:rPr>
        <w:t xml:space="preserve"> </w:t>
      </w:r>
      <w:r>
        <w:rPr>
          <w:sz w:val="28"/>
          <w:szCs w:val="28"/>
        </w:rPr>
        <w:t>спрос</w:t>
      </w:r>
      <w:r w:rsidR="0063208D">
        <w:rPr>
          <w:sz w:val="28"/>
          <w:szCs w:val="28"/>
        </w:rPr>
        <w:t xml:space="preserve"> </w:t>
      </w:r>
      <w:r>
        <w:rPr>
          <w:sz w:val="28"/>
          <w:szCs w:val="28"/>
        </w:rPr>
        <w:t>превышает</w:t>
      </w:r>
      <w:r w:rsidR="0063208D">
        <w:rPr>
          <w:sz w:val="28"/>
          <w:szCs w:val="28"/>
        </w:rPr>
        <w:t xml:space="preserve"> </w:t>
      </w:r>
      <w:r>
        <w:rPr>
          <w:sz w:val="28"/>
          <w:szCs w:val="28"/>
        </w:rPr>
        <w:t>эту</w:t>
      </w:r>
      <w:r w:rsidR="0063208D">
        <w:rPr>
          <w:sz w:val="28"/>
          <w:szCs w:val="28"/>
        </w:rPr>
        <w:t xml:space="preserve"> </w:t>
      </w:r>
      <w:r>
        <w:rPr>
          <w:sz w:val="28"/>
          <w:szCs w:val="28"/>
        </w:rPr>
        <w:t>мощность,</w:t>
      </w:r>
      <w:r w:rsidR="0063208D">
        <w:rPr>
          <w:sz w:val="28"/>
          <w:szCs w:val="28"/>
        </w:rPr>
        <w:t xml:space="preserve"> </w:t>
      </w:r>
      <w:r>
        <w:rPr>
          <w:sz w:val="28"/>
          <w:szCs w:val="28"/>
        </w:rPr>
        <w:t>некоторые</w:t>
      </w:r>
      <w:r w:rsidR="0063208D">
        <w:rPr>
          <w:sz w:val="28"/>
          <w:szCs w:val="28"/>
        </w:rPr>
        <w:t xml:space="preserve"> </w:t>
      </w:r>
      <w:r>
        <w:rPr>
          <w:sz w:val="28"/>
          <w:szCs w:val="28"/>
        </w:rPr>
        <w:t>запросы</w:t>
      </w:r>
      <w:r w:rsidR="0063208D">
        <w:rPr>
          <w:sz w:val="28"/>
          <w:szCs w:val="28"/>
        </w:rPr>
        <w:t xml:space="preserve"> </w:t>
      </w:r>
      <w:r>
        <w:rPr>
          <w:sz w:val="28"/>
          <w:szCs w:val="28"/>
        </w:rPr>
        <w:t>остаются</w:t>
      </w:r>
      <w:r w:rsidR="0063208D">
        <w:rPr>
          <w:sz w:val="28"/>
          <w:szCs w:val="28"/>
        </w:rPr>
        <w:t xml:space="preserve"> </w:t>
      </w:r>
      <w:r>
        <w:rPr>
          <w:sz w:val="28"/>
          <w:szCs w:val="28"/>
        </w:rPr>
        <w:t>невыполненными</w:t>
      </w:r>
      <w:r w:rsidR="0063208D">
        <w:rPr>
          <w:sz w:val="28"/>
          <w:szCs w:val="28"/>
        </w:rPr>
        <w:t xml:space="preserve"> </w:t>
      </w:r>
      <w:r>
        <w:rPr>
          <w:sz w:val="28"/>
          <w:szCs w:val="28"/>
        </w:rPr>
        <w:t>и</w:t>
      </w:r>
      <w:r w:rsidR="0063208D">
        <w:rPr>
          <w:sz w:val="28"/>
          <w:szCs w:val="28"/>
        </w:rPr>
        <w:t xml:space="preserve"> </w:t>
      </w:r>
      <w:r>
        <w:rPr>
          <w:sz w:val="28"/>
          <w:szCs w:val="28"/>
        </w:rPr>
        <w:t>выходят</w:t>
      </w:r>
      <w:r w:rsidR="0063208D">
        <w:rPr>
          <w:sz w:val="28"/>
          <w:szCs w:val="28"/>
        </w:rPr>
        <w:t xml:space="preserve"> </w:t>
      </w:r>
      <w:r>
        <w:rPr>
          <w:sz w:val="28"/>
          <w:szCs w:val="28"/>
        </w:rPr>
        <w:t>из</w:t>
      </w:r>
      <w:r w:rsidR="0063208D">
        <w:rPr>
          <w:sz w:val="28"/>
          <w:szCs w:val="28"/>
        </w:rPr>
        <w:t xml:space="preserve"> </w:t>
      </w:r>
      <w:r>
        <w:rPr>
          <w:sz w:val="28"/>
          <w:szCs w:val="28"/>
        </w:rPr>
        <w:t>системы</w:t>
      </w:r>
      <w:r w:rsidR="0063208D">
        <w:rPr>
          <w:sz w:val="28"/>
          <w:szCs w:val="28"/>
        </w:rPr>
        <w:t xml:space="preserve"> </w:t>
      </w:r>
      <w:r>
        <w:rPr>
          <w:sz w:val="28"/>
          <w:szCs w:val="28"/>
        </w:rPr>
        <w:t>из-за</w:t>
      </w:r>
      <w:r w:rsidR="0063208D">
        <w:rPr>
          <w:sz w:val="28"/>
          <w:szCs w:val="28"/>
        </w:rPr>
        <w:t xml:space="preserve"> </w:t>
      </w:r>
      <w:r>
        <w:rPr>
          <w:sz w:val="28"/>
          <w:szCs w:val="28"/>
        </w:rPr>
        <w:t>ограничений,</w:t>
      </w:r>
      <w:r w:rsidR="0063208D">
        <w:rPr>
          <w:sz w:val="28"/>
          <w:szCs w:val="28"/>
        </w:rPr>
        <w:t xml:space="preserve"> </w:t>
      </w:r>
      <w:r>
        <w:rPr>
          <w:sz w:val="28"/>
          <w:szCs w:val="28"/>
        </w:rPr>
        <w:t>налагаемых</w:t>
      </w:r>
      <w:r w:rsidR="0063208D">
        <w:rPr>
          <w:sz w:val="28"/>
          <w:szCs w:val="28"/>
        </w:rPr>
        <w:t xml:space="preserve"> </w:t>
      </w:r>
      <w:r>
        <w:rPr>
          <w:sz w:val="28"/>
          <w:szCs w:val="28"/>
        </w:rPr>
        <w:t>возможностями</w:t>
      </w:r>
      <w:r w:rsidR="0063208D">
        <w:rPr>
          <w:sz w:val="28"/>
          <w:szCs w:val="28"/>
        </w:rPr>
        <w:t xml:space="preserve"> </w:t>
      </w:r>
      <w:r>
        <w:rPr>
          <w:sz w:val="28"/>
          <w:szCs w:val="28"/>
        </w:rPr>
        <w:t>производственного</w:t>
      </w:r>
      <w:r w:rsidR="0063208D">
        <w:rPr>
          <w:sz w:val="28"/>
          <w:szCs w:val="28"/>
        </w:rPr>
        <w:t xml:space="preserve"> </w:t>
      </w:r>
      <w:r>
        <w:rPr>
          <w:sz w:val="28"/>
          <w:szCs w:val="28"/>
        </w:rPr>
        <w:t>оборудования.</w:t>
      </w:r>
    </w:p>
    <w:p w14:paraId="6F322E52" w14:textId="7E76A41F" w:rsidR="00FE4AD3" w:rsidRDefault="0013571B">
      <w:pPr>
        <w:widowControl w:val="0"/>
        <w:autoSpaceDE w:val="0"/>
        <w:autoSpaceDN w:val="0"/>
        <w:adjustRightInd w:val="0"/>
        <w:ind w:firstLine="708"/>
        <w:jc w:val="both"/>
        <w:rPr>
          <w:sz w:val="28"/>
          <w:szCs w:val="28"/>
        </w:rPr>
      </w:pPr>
      <w:r>
        <w:rPr>
          <w:sz w:val="28"/>
          <w:szCs w:val="28"/>
        </w:rPr>
        <w:t>В</w:t>
      </w:r>
      <w:r w:rsidR="0063208D">
        <w:rPr>
          <w:sz w:val="28"/>
          <w:szCs w:val="28"/>
        </w:rPr>
        <w:t xml:space="preserve"> </w:t>
      </w:r>
      <w:r>
        <w:rPr>
          <w:sz w:val="28"/>
          <w:szCs w:val="28"/>
        </w:rPr>
        <w:t>случае</w:t>
      </w:r>
      <w:r w:rsidR="0063208D">
        <w:rPr>
          <w:sz w:val="28"/>
          <w:szCs w:val="28"/>
        </w:rPr>
        <w:t xml:space="preserve"> </w:t>
      </w:r>
      <w:r>
        <w:rPr>
          <w:sz w:val="28"/>
          <w:szCs w:val="28"/>
        </w:rPr>
        <w:t>семи</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доход</w:t>
      </w:r>
      <w:r w:rsidR="0063208D">
        <w:rPr>
          <w:sz w:val="28"/>
          <w:szCs w:val="28"/>
        </w:rPr>
        <w:t xml:space="preserve"> </w:t>
      </w:r>
      <w:r>
        <w:rPr>
          <w:sz w:val="28"/>
          <w:szCs w:val="28"/>
        </w:rPr>
        <w:t>достигает</w:t>
      </w:r>
      <w:r w:rsidR="0063208D">
        <w:rPr>
          <w:sz w:val="28"/>
          <w:szCs w:val="28"/>
        </w:rPr>
        <w:t xml:space="preserve"> </w:t>
      </w:r>
      <w:r>
        <w:rPr>
          <w:sz w:val="28"/>
          <w:szCs w:val="28"/>
        </w:rPr>
        <w:t>пика</w:t>
      </w:r>
      <w:r w:rsidR="0063208D">
        <w:rPr>
          <w:sz w:val="28"/>
          <w:szCs w:val="28"/>
        </w:rPr>
        <w:t xml:space="preserve"> </w:t>
      </w:r>
      <w:r>
        <w:rPr>
          <w:sz w:val="28"/>
          <w:szCs w:val="28"/>
        </w:rPr>
        <w:t>при</w:t>
      </w:r>
      <w:r w:rsidR="0063208D">
        <w:rPr>
          <w:sz w:val="28"/>
          <w:szCs w:val="28"/>
        </w:rPr>
        <w:t xml:space="preserve"> </w:t>
      </w:r>
      <w:r>
        <w:rPr>
          <w:sz w:val="28"/>
          <w:szCs w:val="28"/>
        </w:rPr>
        <w:t>обслуживании</w:t>
      </w:r>
      <w:r w:rsidR="0063208D">
        <w:rPr>
          <w:sz w:val="28"/>
          <w:szCs w:val="28"/>
        </w:rPr>
        <w:t xml:space="preserve"> </w:t>
      </w:r>
      <w:r>
        <w:rPr>
          <w:sz w:val="28"/>
          <w:szCs w:val="28"/>
        </w:rPr>
        <w:t>5,000</w:t>
      </w:r>
      <w:r w:rsidR="0063208D">
        <w:rPr>
          <w:sz w:val="28"/>
          <w:szCs w:val="28"/>
        </w:rPr>
        <w:t xml:space="preserve"> </w:t>
      </w:r>
      <w:r>
        <w:rPr>
          <w:sz w:val="28"/>
          <w:szCs w:val="28"/>
        </w:rPr>
        <w:t>запросов.</w:t>
      </w:r>
      <w:r w:rsidR="0063208D">
        <w:rPr>
          <w:sz w:val="28"/>
          <w:szCs w:val="28"/>
        </w:rPr>
        <w:t xml:space="preserve"> </w:t>
      </w:r>
      <w:r>
        <w:rPr>
          <w:sz w:val="28"/>
          <w:szCs w:val="28"/>
        </w:rPr>
        <w:t>Это</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то,</w:t>
      </w:r>
      <w:r w:rsidR="0063208D">
        <w:rPr>
          <w:sz w:val="28"/>
          <w:szCs w:val="28"/>
        </w:rPr>
        <w:t xml:space="preserve"> </w:t>
      </w:r>
      <w:proofErr w:type="gramStart"/>
      <w:r>
        <w:rPr>
          <w:sz w:val="28"/>
          <w:szCs w:val="28"/>
        </w:rPr>
        <w:t>что</w:t>
      </w:r>
      <w:proofErr w:type="gramEnd"/>
      <w:r w:rsidR="0063208D">
        <w:rPr>
          <w:sz w:val="28"/>
          <w:szCs w:val="28"/>
        </w:rPr>
        <w:t xml:space="preserve"> </w:t>
      </w:r>
      <w:r>
        <w:rPr>
          <w:sz w:val="28"/>
          <w:szCs w:val="28"/>
        </w:rPr>
        <w:t>хотя</w:t>
      </w:r>
      <w:r w:rsidR="0063208D">
        <w:rPr>
          <w:sz w:val="28"/>
          <w:szCs w:val="28"/>
        </w:rPr>
        <w:t xml:space="preserve"> </w:t>
      </w:r>
      <w:r>
        <w:rPr>
          <w:sz w:val="28"/>
          <w:szCs w:val="28"/>
        </w:rPr>
        <w:t>увеличение</w:t>
      </w:r>
      <w:r w:rsidR="0063208D">
        <w:rPr>
          <w:sz w:val="28"/>
          <w:szCs w:val="28"/>
        </w:rPr>
        <w:t xml:space="preserve"> </w:t>
      </w:r>
      <w:r>
        <w:rPr>
          <w:sz w:val="28"/>
          <w:szCs w:val="28"/>
        </w:rPr>
        <w:t>числа</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может</w:t>
      </w:r>
      <w:r w:rsidR="0063208D">
        <w:rPr>
          <w:sz w:val="28"/>
          <w:szCs w:val="28"/>
        </w:rPr>
        <w:t xml:space="preserve"> </w:t>
      </w:r>
      <w:r>
        <w:rPr>
          <w:sz w:val="28"/>
          <w:szCs w:val="28"/>
        </w:rPr>
        <w:t>повысить</w:t>
      </w:r>
      <w:r w:rsidR="0063208D">
        <w:rPr>
          <w:sz w:val="28"/>
          <w:szCs w:val="28"/>
        </w:rPr>
        <w:t xml:space="preserve"> </w:t>
      </w:r>
      <w:r>
        <w:rPr>
          <w:sz w:val="28"/>
          <w:szCs w:val="28"/>
        </w:rPr>
        <w:t>потенциальный</w:t>
      </w:r>
      <w:r w:rsidR="0063208D">
        <w:rPr>
          <w:sz w:val="28"/>
          <w:szCs w:val="28"/>
        </w:rPr>
        <w:t xml:space="preserve"> </w:t>
      </w:r>
      <w:r>
        <w:rPr>
          <w:sz w:val="28"/>
          <w:szCs w:val="28"/>
        </w:rPr>
        <w:t>доход,</w:t>
      </w:r>
      <w:r w:rsidR="0063208D">
        <w:rPr>
          <w:sz w:val="28"/>
          <w:szCs w:val="28"/>
        </w:rPr>
        <w:t xml:space="preserve"> </w:t>
      </w:r>
      <w:r>
        <w:rPr>
          <w:sz w:val="28"/>
          <w:szCs w:val="28"/>
        </w:rPr>
        <w:t>существуют</w:t>
      </w:r>
      <w:r w:rsidR="0063208D">
        <w:rPr>
          <w:sz w:val="28"/>
          <w:szCs w:val="28"/>
        </w:rPr>
        <w:t xml:space="preserve"> </w:t>
      </w:r>
      <w:r>
        <w:rPr>
          <w:sz w:val="28"/>
          <w:szCs w:val="28"/>
        </w:rPr>
        <w:t>пределы</w:t>
      </w:r>
      <w:r w:rsidR="0063208D">
        <w:rPr>
          <w:sz w:val="28"/>
          <w:szCs w:val="28"/>
        </w:rPr>
        <w:t xml:space="preserve"> </w:t>
      </w:r>
      <w:r>
        <w:rPr>
          <w:sz w:val="28"/>
          <w:szCs w:val="28"/>
        </w:rPr>
        <w:t>того,</w:t>
      </w:r>
      <w:r w:rsidR="0063208D">
        <w:rPr>
          <w:sz w:val="28"/>
          <w:szCs w:val="28"/>
        </w:rPr>
        <w:t xml:space="preserve"> </w:t>
      </w:r>
      <w:r>
        <w:rPr>
          <w:sz w:val="28"/>
          <w:szCs w:val="28"/>
        </w:rPr>
        <w:t>насколько</w:t>
      </w:r>
      <w:r w:rsidR="0063208D">
        <w:rPr>
          <w:sz w:val="28"/>
          <w:szCs w:val="28"/>
        </w:rPr>
        <w:t xml:space="preserve"> </w:t>
      </w:r>
      <w:r>
        <w:rPr>
          <w:sz w:val="28"/>
          <w:szCs w:val="28"/>
        </w:rPr>
        <w:t>спрос</w:t>
      </w:r>
      <w:r w:rsidR="0063208D">
        <w:rPr>
          <w:sz w:val="28"/>
          <w:szCs w:val="28"/>
        </w:rPr>
        <w:t xml:space="preserve"> </w:t>
      </w:r>
      <w:r>
        <w:rPr>
          <w:sz w:val="28"/>
          <w:szCs w:val="28"/>
        </w:rPr>
        <w:t>удовлетворен</w:t>
      </w:r>
      <w:r w:rsidR="0063208D">
        <w:rPr>
          <w:sz w:val="28"/>
          <w:szCs w:val="28"/>
        </w:rPr>
        <w:t xml:space="preserve"> </w:t>
      </w:r>
      <w:r>
        <w:rPr>
          <w:sz w:val="28"/>
          <w:szCs w:val="28"/>
        </w:rPr>
        <w:t>на</w:t>
      </w:r>
      <w:r w:rsidR="0063208D">
        <w:rPr>
          <w:sz w:val="28"/>
          <w:szCs w:val="28"/>
        </w:rPr>
        <w:t xml:space="preserve"> </w:t>
      </w:r>
      <w:r>
        <w:rPr>
          <w:sz w:val="28"/>
          <w:szCs w:val="28"/>
        </w:rPr>
        <w:t>основе</w:t>
      </w:r>
      <w:r w:rsidR="0063208D">
        <w:rPr>
          <w:sz w:val="28"/>
          <w:szCs w:val="28"/>
        </w:rPr>
        <w:t xml:space="preserve"> </w:t>
      </w:r>
      <w:r>
        <w:rPr>
          <w:sz w:val="28"/>
          <w:szCs w:val="28"/>
        </w:rPr>
        <w:t>имеющихся</w:t>
      </w:r>
      <w:r w:rsidR="0063208D">
        <w:rPr>
          <w:sz w:val="28"/>
          <w:szCs w:val="28"/>
        </w:rPr>
        <w:t xml:space="preserve"> </w:t>
      </w:r>
      <w:r>
        <w:rPr>
          <w:sz w:val="28"/>
          <w:szCs w:val="28"/>
        </w:rPr>
        <w:t>ресурсов.</w:t>
      </w:r>
      <w:r w:rsidR="0063208D">
        <w:rPr>
          <w:sz w:val="28"/>
          <w:szCs w:val="28"/>
        </w:rPr>
        <w:t xml:space="preserve"> </w:t>
      </w:r>
      <w:r>
        <w:rPr>
          <w:sz w:val="28"/>
          <w:szCs w:val="28"/>
        </w:rPr>
        <w:t>Следовательно,</w:t>
      </w:r>
      <w:r w:rsidR="0063208D">
        <w:rPr>
          <w:sz w:val="28"/>
          <w:szCs w:val="28"/>
        </w:rPr>
        <w:t xml:space="preserve"> </w:t>
      </w:r>
      <w:r>
        <w:rPr>
          <w:sz w:val="28"/>
          <w:szCs w:val="28"/>
        </w:rPr>
        <w:t>оптимизация</w:t>
      </w:r>
      <w:r w:rsidR="0063208D">
        <w:rPr>
          <w:sz w:val="28"/>
          <w:szCs w:val="28"/>
        </w:rPr>
        <w:t xml:space="preserve"> </w:t>
      </w:r>
      <w:r>
        <w:rPr>
          <w:sz w:val="28"/>
          <w:szCs w:val="28"/>
        </w:rPr>
        <w:t>числа</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в</w:t>
      </w:r>
      <w:r w:rsidR="0063208D">
        <w:rPr>
          <w:sz w:val="28"/>
          <w:szCs w:val="28"/>
        </w:rPr>
        <w:t xml:space="preserve"> </w:t>
      </w:r>
      <w:r>
        <w:rPr>
          <w:sz w:val="28"/>
          <w:szCs w:val="28"/>
        </w:rPr>
        <w:t>зависимости</w:t>
      </w:r>
      <w:r w:rsidR="0063208D">
        <w:rPr>
          <w:sz w:val="28"/>
          <w:szCs w:val="28"/>
        </w:rPr>
        <w:t xml:space="preserve"> </w:t>
      </w:r>
      <w:r>
        <w:rPr>
          <w:sz w:val="28"/>
          <w:szCs w:val="28"/>
        </w:rPr>
        <w:t>от</w:t>
      </w:r>
      <w:r w:rsidR="0063208D">
        <w:rPr>
          <w:sz w:val="28"/>
          <w:szCs w:val="28"/>
        </w:rPr>
        <w:t xml:space="preserve"> </w:t>
      </w:r>
      <w:r>
        <w:rPr>
          <w:sz w:val="28"/>
          <w:szCs w:val="28"/>
        </w:rPr>
        <w:t>ожидаемого</w:t>
      </w:r>
      <w:r w:rsidR="0063208D">
        <w:rPr>
          <w:sz w:val="28"/>
          <w:szCs w:val="28"/>
        </w:rPr>
        <w:t xml:space="preserve"> </w:t>
      </w:r>
      <w:r>
        <w:rPr>
          <w:sz w:val="28"/>
          <w:szCs w:val="28"/>
        </w:rPr>
        <w:t>спроса</w:t>
      </w:r>
      <w:r w:rsidR="0063208D">
        <w:rPr>
          <w:sz w:val="28"/>
          <w:szCs w:val="28"/>
        </w:rPr>
        <w:t xml:space="preserve"> </w:t>
      </w:r>
      <w:r>
        <w:rPr>
          <w:sz w:val="28"/>
          <w:szCs w:val="28"/>
        </w:rPr>
        <w:t>является</w:t>
      </w:r>
      <w:r w:rsidR="0063208D">
        <w:rPr>
          <w:sz w:val="28"/>
          <w:szCs w:val="28"/>
        </w:rPr>
        <w:t xml:space="preserve"> </w:t>
      </w:r>
      <w:r>
        <w:rPr>
          <w:sz w:val="28"/>
          <w:szCs w:val="28"/>
        </w:rPr>
        <w:t>необходимой</w:t>
      </w:r>
      <w:r w:rsidR="0063208D">
        <w:rPr>
          <w:sz w:val="28"/>
          <w:szCs w:val="28"/>
        </w:rPr>
        <w:t xml:space="preserve"> </w:t>
      </w:r>
      <w:r>
        <w:rPr>
          <w:sz w:val="28"/>
          <w:szCs w:val="28"/>
        </w:rPr>
        <w:t>для</w:t>
      </w:r>
      <w:r w:rsidR="0063208D">
        <w:rPr>
          <w:sz w:val="28"/>
          <w:szCs w:val="28"/>
        </w:rPr>
        <w:t xml:space="preserve"> </w:t>
      </w:r>
      <w:r>
        <w:rPr>
          <w:sz w:val="28"/>
          <w:szCs w:val="28"/>
        </w:rPr>
        <w:t>максимизации</w:t>
      </w:r>
      <w:r w:rsidR="0063208D">
        <w:rPr>
          <w:sz w:val="28"/>
          <w:szCs w:val="28"/>
        </w:rPr>
        <w:t xml:space="preserve"> </w:t>
      </w:r>
      <w:r>
        <w:rPr>
          <w:sz w:val="28"/>
          <w:szCs w:val="28"/>
        </w:rPr>
        <w:t>дохода</w:t>
      </w:r>
      <w:r w:rsidR="0063208D">
        <w:rPr>
          <w:sz w:val="28"/>
          <w:szCs w:val="28"/>
        </w:rPr>
        <w:t xml:space="preserve"> </w:t>
      </w:r>
      <w:r>
        <w:rPr>
          <w:sz w:val="28"/>
          <w:szCs w:val="28"/>
        </w:rPr>
        <w:t>при</w:t>
      </w:r>
      <w:r w:rsidR="0063208D">
        <w:rPr>
          <w:sz w:val="28"/>
          <w:szCs w:val="28"/>
        </w:rPr>
        <w:t xml:space="preserve"> </w:t>
      </w:r>
      <w:r>
        <w:rPr>
          <w:sz w:val="28"/>
          <w:szCs w:val="28"/>
        </w:rPr>
        <w:t>минимизации</w:t>
      </w:r>
      <w:r w:rsidR="0063208D">
        <w:rPr>
          <w:sz w:val="28"/>
          <w:szCs w:val="28"/>
        </w:rPr>
        <w:t xml:space="preserve"> </w:t>
      </w:r>
      <w:r>
        <w:rPr>
          <w:sz w:val="28"/>
          <w:szCs w:val="28"/>
        </w:rPr>
        <w:t>невыполненных</w:t>
      </w:r>
      <w:r w:rsidR="0063208D">
        <w:rPr>
          <w:sz w:val="28"/>
          <w:szCs w:val="28"/>
        </w:rPr>
        <w:t xml:space="preserve"> </w:t>
      </w:r>
      <w:r>
        <w:rPr>
          <w:sz w:val="28"/>
          <w:szCs w:val="28"/>
        </w:rPr>
        <w:t>запросов.</w:t>
      </w:r>
    </w:p>
    <w:p w14:paraId="73280229" w14:textId="6361ADE0" w:rsidR="00FE4AD3" w:rsidRDefault="0013571B">
      <w:pPr>
        <w:widowControl w:val="0"/>
        <w:autoSpaceDE w:val="0"/>
        <w:autoSpaceDN w:val="0"/>
        <w:adjustRightInd w:val="0"/>
        <w:ind w:firstLine="708"/>
        <w:jc w:val="both"/>
        <w:rPr>
          <w:sz w:val="28"/>
          <w:szCs w:val="28"/>
        </w:rPr>
      </w:pPr>
      <w:r>
        <w:rPr>
          <w:sz w:val="28"/>
          <w:szCs w:val="28"/>
        </w:rPr>
        <w:t>На</w:t>
      </w:r>
      <w:r w:rsidR="0063208D">
        <w:rPr>
          <w:sz w:val="28"/>
          <w:szCs w:val="28"/>
        </w:rPr>
        <w:t xml:space="preserve"> </w:t>
      </w:r>
      <w:r>
        <w:rPr>
          <w:sz w:val="28"/>
          <w:szCs w:val="28"/>
        </w:rPr>
        <w:t>рисунке</w:t>
      </w:r>
      <w:r w:rsidR="0063208D">
        <w:rPr>
          <w:sz w:val="28"/>
          <w:szCs w:val="28"/>
        </w:rPr>
        <w:t xml:space="preserve"> </w:t>
      </w:r>
      <w:r w:rsidR="002E7CBF">
        <w:rPr>
          <w:sz w:val="28"/>
          <w:szCs w:val="28"/>
        </w:rPr>
        <w:t>4</w:t>
      </w:r>
      <w:r>
        <w:rPr>
          <w:sz w:val="28"/>
          <w:szCs w:val="28"/>
        </w:rPr>
        <w:t>.5</w:t>
      </w:r>
      <w:r w:rsidR="0063208D">
        <w:rPr>
          <w:sz w:val="28"/>
          <w:szCs w:val="28"/>
        </w:rPr>
        <w:t xml:space="preserve"> </w:t>
      </w:r>
      <w:r>
        <w:rPr>
          <w:sz w:val="28"/>
          <w:szCs w:val="28"/>
        </w:rPr>
        <w:t>рассматривается</w:t>
      </w:r>
      <w:r w:rsidR="0063208D">
        <w:rPr>
          <w:sz w:val="28"/>
          <w:szCs w:val="28"/>
        </w:rPr>
        <w:t xml:space="preserve"> </w:t>
      </w:r>
      <w:r>
        <w:rPr>
          <w:sz w:val="28"/>
          <w:szCs w:val="28"/>
        </w:rPr>
        <w:t>определение</w:t>
      </w:r>
      <w:r w:rsidR="0063208D">
        <w:rPr>
          <w:sz w:val="28"/>
          <w:szCs w:val="28"/>
        </w:rPr>
        <w:t xml:space="preserve"> </w:t>
      </w:r>
      <w:r>
        <w:rPr>
          <w:sz w:val="28"/>
          <w:szCs w:val="28"/>
        </w:rPr>
        <w:t>необходимого</w:t>
      </w:r>
      <w:r w:rsidR="0063208D">
        <w:rPr>
          <w:sz w:val="28"/>
          <w:szCs w:val="28"/>
        </w:rPr>
        <w:t xml:space="preserve"> </w:t>
      </w:r>
      <w:r>
        <w:rPr>
          <w:sz w:val="28"/>
          <w:szCs w:val="28"/>
        </w:rPr>
        <w:t>количества</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и</w:t>
      </w:r>
      <w:r w:rsidR="0063208D">
        <w:rPr>
          <w:sz w:val="28"/>
          <w:szCs w:val="28"/>
        </w:rPr>
        <w:t xml:space="preserve"> </w:t>
      </w:r>
      <w:r>
        <w:rPr>
          <w:sz w:val="28"/>
          <w:szCs w:val="28"/>
        </w:rPr>
        <w:t>работников,</w:t>
      </w:r>
      <w:r w:rsidR="0063208D">
        <w:rPr>
          <w:sz w:val="28"/>
          <w:szCs w:val="28"/>
        </w:rPr>
        <w:t xml:space="preserve"> </w:t>
      </w:r>
      <w:r>
        <w:rPr>
          <w:sz w:val="28"/>
          <w:szCs w:val="28"/>
        </w:rPr>
        <w:t>требуемых</w:t>
      </w:r>
      <w:r w:rsidR="0063208D">
        <w:rPr>
          <w:sz w:val="28"/>
          <w:szCs w:val="28"/>
        </w:rPr>
        <w:t xml:space="preserve"> </w:t>
      </w:r>
      <w:r>
        <w:rPr>
          <w:sz w:val="28"/>
          <w:szCs w:val="28"/>
        </w:rPr>
        <w:t>для</w:t>
      </w:r>
      <w:r w:rsidR="0063208D">
        <w:rPr>
          <w:sz w:val="28"/>
          <w:szCs w:val="28"/>
        </w:rPr>
        <w:t xml:space="preserve"> </w:t>
      </w:r>
      <w:r>
        <w:rPr>
          <w:sz w:val="28"/>
          <w:szCs w:val="28"/>
        </w:rPr>
        <w:t>выполнения</w:t>
      </w:r>
      <w:r w:rsidR="0063208D">
        <w:rPr>
          <w:sz w:val="28"/>
          <w:szCs w:val="28"/>
        </w:rPr>
        <w:t xml:space="preserve"> </w:t>
      </w:r>
      <w:r>
        <w:rPr>
          <w:sz w:val="28"/>
          <w:szCs w:val="28"/>
        </w:rPr>
        <w:t>технического</w:t>
      </w:r>
      <w:r w:rsidR="0063208D">
        <w:rPr>
          <w:sz w:val="28"/>
          <w:szCs w:val="28"/>
        </w:rPr>
        <w:t xml:space="preserve"> </w:t>
      </w:r>
      <w:r>
        <w:rPr>
          <w:sz w:val="28"/>
          <w:szCs w:val="28"/>
        </w:rPr>
        <w:t>обслуживания</w:t>
      </w:r>
      <w:r w:rsidR="0063208D">
        <w:rPr>
          <w:sz w:val="28"/>
          <w:szCs w:val="28"/>
        </w:rPr>
        <w:t xml:space="preserve"> </w:t>
      </w:r>
      <w:r>
        <w:rPr>
          <w:sz w:val="28"/>
          <w:szCs w:val="28"/>
        </w:rPr>
        <w:t>автомобилей</w:t>
      </w:r>
      <w:r w:rsidR="0063208D">
        <w:rPr>
          <w:sz w:val="28"/>
          <w:szCs w:val="28"/>
        </w:rPr>
        <w:t xml:space="preserve"> </w:t>
      </w:r>
      <w:r>
        <w:rPr>
          <w:sz w:val="28"/>
          <w:szCs w:val="28"/>
        </w:rPr>
        <w:t>в</w:t>
      </w:r>
      <w:r w:rsidR="0063208D">
        <w:rPr>
          <w:sz w:val="28"/>
          <w:szCs w:val="28"/>
        </w:rPr>
        <w:t xml:space="preserve"> </w:t>
      </w:r>
      <w:r>
        <w:rPr>
          <w:sz w:val="28"/>
          <w:szCs w:val="28"/>
        </w:rPr>
        <w:t>условиях</w:t>
      </w:r>
      <w:r w:rsidR="0063208D">
        <w:rPr>
          <w:sz w:val="28"/>
          <w:szCs w:val="28"/>
        </w:rPr>
        <w:t xml:space="preserve"> </w:t>
      </w:r>
      <w:r>
        <w:rPr>
          <w:sz w:val="28"/>
          <w:szCs w:val="28"/>
        </w:rPr>
        <w:t>максимального</w:t>
      </w:r>
      <w:r w:rsidR="0063208D">
        <w:rPr>
          <w:sz w:val="28"/>
          <w:szCs w:val="28"/>
        </w:rPr>
        <w:t xml:space="preserve"> </w:t>
      </w:r>
      <w:r>
        <w:rPr>
          <w:sz w:val="28"/>
          <w:szCs w:val="28"/>
        </w:rPr>
        <w:t>спроса.</w:t>
      </w:r>
      <w:r w:rsidR="0063208D">
        <w:rPr>
          <w:sz w:val="28"/>
          <w:szCs w:val="28"/>
        </w:rPr>
        <w:t xml:space="preserve"> </w:t>
      </w:r>
      <w:r>
        <w:rPr>
          <w:sz w:val="28"/>
          <w:szCs w:val="28"/>
        </w:rPr>
        <w:t>Целевая</w:t>
      </w:r>
      <w:r w:rsidR="0063208D">
        <w:rPr>
          <w:sz w:val="28"/>
          <w:szCs w:val="28"/>
        </w:rPr>
        <w:t xml:space="preserve"> </w:t>
      </w:r>
      <w:r>
        <w:rPr>
          <w:sz w:val="28"/>
          <w:szCs w:val="28"/>
        </w:rPr>
        <w:t>функция</w:t>
      </w:r>
      <w:r w:rsidR="0063208D">
        <w:rPr>
          <w:sz w:val="28"/>
          <w:szCs w:val="28"/>
        </w:rPr>
        <w:t xml:space="preserve"> </w:t>
      </w:r>
      <w:r>
        <w:rPr>
          <w:sz w:val="28"/>
          <w:szCs w:val="28"/>
        </w:rPr>
        <w:t>формулируется</w:t>
      </w:r>
      <w:r w:rsidR="0063208D">
        <w:rPr>
          <w:sz w:val="28"/>
          <w:szCs w:val="28"/>
        </w:rPr>
        <w:t xml:space="preserve"> </w:t>
      </w:r>
      <w:r>
        <w:rPr>
          <w:sz w:val="28"/>
          <w:szCs w:val="28"/>
        </w:rPr>
        <w:t>с</w:t>
      </w:r>
      <w:r w:rsidR="0063208D">
        <w:rPr>
          <w:sz w:val="28"/>
          <w:szCs w:val="28"/>
        </w:rPr>
        <w:t xml:space="preserve"> </w:t>
      </w:r>
      <w:r>
        <w:rPr>
          <w:sz w:val="28"/>
          <w:szCs w:val="28"/>
        </w:rPr>
        <w:t>учетом</w:t>
      </w:r>
      <w:r w:rsidR="0063208D">
        <w:rPr>
          <w:sz w:val="28"/>
          <w:szCs w:val="28"/>
        </w:rPr>
        <w:t xml:space="preserve"> </w:t>
      </w:r>
      <w:r>
        <w:rPr>
          <w:sz w:val="28"/>
          <w:szCs w:val="28"/>
        </w:rPr>
        <w:t>дохода,</w:t>
      </w:r>
      <w:r w:rsidR="0063208D">
        <w:rPr>
          <w:sz w:val="28"/>
          <w:szCs w:val="28"/>
        </w:rPr>
        <w:t xml:space="preserve"> </w:t>
      </w:r>
      <w:r>
        <w:rPr>
          <w:sz w:val="28"/>
          <w:szCs w:val="28"/>
        </w:rPr>
        <w:t>получаемого</w:t>
      </w:r>
      <w:r w:rsidR="0063208D">
        <w:rPr>
          <w:sz w:val="28"/>
          <w:szCs w:val="28"/>
        </w:rPr>
        <w:t xml:space="preserve"> </w:t>
      </w:r>
      <w:r>
        <w:rPr>
          <w:sz w:val="28"/>
          <w:szCs w:val="28"/>
        </w:rPr>
        <w:t>от</w:t>
      </w:r>
      <w:r w:rsidR="0063208D">
        <w:rPr>
          <w:sz w:val="28"/>
          <w:szCs w:val="28"/>
        </w:rPr>
        <w:t xml:space="preserve"> </w:t>
      </w:r>
      <w:r>
        <w:rPr>
          <w:sz w:val="28"/>
          <w:szCs w:val="28"/>
        </w:rPr>
        <w:t>обслуживания</w:t>
      </w:r>
      <w:r w:rsidR="0063208D">
        <w:rPr>
          <w:sz w:val="28"/>
          <w:szCs w:val="28"/>
        </w:rPr>
        <w:t xml:space="preserve"> </w:t>
      </w:r>
      <w:r>
        <w:rPr>
          <w:sz w:val="28"/>
          <w:szCs w:val="28"/>
        </w:rPr>
        <w:t>автомобилей,</w:t>
      </w:r>
      <w:r w:rsidR="0063208D">
        <w:rPr>
          <w:sz w:val="28"/>
          <w:szCs w:val="28"/>
        </w:rPr>
        <w:t xml:space="preserve"> </w:t>
      </w:r>
      <w:r>
        <w:rPr>
          <w:sz w:val="28"/>
          <w:szCs w:val="28"/>
        </w:rPr>
        <w:t>затрат,</w:t>
      </w:r>
      <w:r w:rsidR="0063208D">
        <w:rPr>
          <w:sz w:val="28"/>
          <w:szCs w:val="28"/>
        </w:rPr>
        <w:t xml:space="preserve"> </w:t>
      </w:r>
      <w:r>
        <w:rPr>
          <w:sz w:val="28"/>
          <w:szCs w:val="28"/>
        </w:rPr>
        <w:t>связанных</w:t>
      </w:r>
      <w:r w:rsidR="0063208D">
        <w:rPr>
          <w:sz w:val="28"/>
          <w:szCs w:val="28"/>
        </w:rPr>
        <w:t xml:space="preserve"> </w:t>
      </w:r>
      <w:r>
        <w:rPr>
          <w:sz w:val="28"/>
          <w:szCs w:val="28"/>
        </w:rPr>
        <w:t>с</w:t>
      </w:r>
      <w:r w:rsidR="0063208D">
        <w:rPr>
          <w:sz w:val="28"/>
          <w:szCs w:val="28"/>
        </w:rPr>
        <w:t xml:space="preserve"> </w:t>
      </w:r>
      <w:r>
        <w:rPr>
          <w:sz w:val="28"/>
          <w:szCs w:val="28"/>
        </w:rPr>
        <w:t>поддержанием</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и</w:t>
      </w:r>
      <w:r w:rsidR="0063208D">
        <w:rPr>
          <w:sz w:val="28"/>
          <w:szCs w:val="28"/>
        </w:rPr>
        <w:t xml:space="preserve"> </w:t>
      </w:r>
      <w:r>
        <w:rPr>
          <w:sz w:val="28"/>
          <w:szCs w:val="28"/>
        </w:rPr>
        <w:t>зарплатами</w:t>
      </w:r>
      <w:r w:rsidR="0063208D">
        <w:rPr>
          <w:sz w:val="28"/>
          <w:szCs w:val="28"/>
        </w:rPr>
        <w:t xml:space="preserve"> </w:t>
      </w:r>
      <w:r>
        <w:rPr>
          <w:sz w:val="28"/>
          <w:szCs w:val="28"/>
        </w:rPr>
        <w:t>ремонтных</w:t>
      </w:r>
      <w:r w:rsidR="0063208D">
        <w:rPr>
          <w:sz w:val="28"/>
          <w:szCs w:val="28"/>
        </w:rPr>
        <w:t xml:space="preserve"> </w:t>
      </w:r>
      <w:r>
        <w:rPr>
          <w:sz w:val="28"/>
          <w:szCs w:val="28"/>
        </w:rPr>
        <w:t>работников,</w:t>
      </w:r>
      <w:r w:rsidR="0063208D">
        <w:rPr>
          <w:sz w:val="28"/>
          <w:szCs w:val="28"/>
        </w:rPr>
        <w:t xml:space="preserve"> </w:t>
      </w:r>
      <w:r>
        <w:rPr>
          <w:sz w:val="28"/>
          <w:szCs w:val="28"/>
        </w:rPr>
        <w:t>а</w:t>
      </w:r>
      <w:r w:rsidR="0063208D">
        <w:rPr>
          <w:sz w:val="28"/>
          <w:szCs w:val="28"/>
        </w:rPr>
        <w:t xml:space="preserve"> </w:t>
      </w:r>
      <w:r>
        <w:rPr>
          <w:sz w:val="28"/>
          <w:szCs w:val="28"/>
        </w:rPr>
        <w:t>также</w:t>
      </w:r>
      <w:r w:rsidR="0063208D">
        <w:rPr>
          <w:sz w:val="28"/>
          <w:szCs w:val="28"/>
        </w:rPr>
        <w:t xml:space="preserve"> </w:t>
      </w:r>
      <w:r>
        <w:rPr>
          <w:sz w:val="28"/>
          <w:szCs w:val="28"/>
        </w:rPr>
        <w:t>упущенной</w:t>
      </w:r>
      <w:r w:rsidR="0063208D">
        <w:rPr>
          <w:sz w:val="28"/>
          <w:szCs w:val="28"/>
        </w:rPr>
        <w:t xml:space="preserve"> </w:t>
      </w:r>
      <w:r>
        <w:rPr>
          <w:sz w:val="28"/>
          <w:szCs w:val="28"/>
        </w:rPr>
        <w:t>прибыли</w:t>
      </w:r>
      <w:r w:rsidR="0063208D">
        <w:rPr>
          <w:sz w:val="28"/>
          <w:szCs w:val="28"/>
        </w:rPr>
        <w:t xml:space="preserve"> </w:t>
      </w:r>
      <w:r>
        <w:rPr>
          <w:sz w:val="28"/>
          <w:szCs w:val="28"/>
        </w:rPr>
        <w:t>из-за</w:t>
      </w:r>
      <w:r w:rsidR="0063208D">
        <w:rPr>
          <w:sz w:val="28"/>
          <w:szCs w:val="28"/>
        </w:rPr>
        <w:t xml:space="preserve"> </w:t>
      </w:r>
      <w:r>
        <w:rPr>
          <w:sz w:val="28"/>
          <w:szCs w:val="28"/>
        </w:rPr>
        <w:t>недоиспользования</w:t>
      </w:r>
      <w:r w:rsidR="0063208D">
        <w:rPr>
          <w:sz w:val="28"/>
          <w:szCs w:val="28"/>
        </w:rPr>
        <w:t xml:space="preserve"> </w:t>
      </w:r>
      <w:r>
        <w:rPr>
          <w:sz w:val="28"/>
          <w:szCs w:val="28"/>
        </w:rPr>
        <w:t>производственной</w:t>
      </w:r>
      <w:r w:rsidR="0063208D">
        <w:rPr>
          <w:sz w:val="28"/>
          <w:szCs w:val="28"/>
        </w:rPr>
        <w:t xml:space="preserve"> </w:t>
      </w:r>
      <w:r>
        <w:rPr>
          <w:sz w:val="28"/>
          <w:szCs w:val="28"/>
        </w:rPr>
        <w:t>мощности.</w:t>
      </w:r>
    </w:p>
    <w:p w14:paraId="60E7E131" w14:textId="77777777" w:rsidR="00FE4AD3" w:rsidRDefault="00FE4AD3">
      <w:pPr>
        <w:widowControl w:val="0"/>
        <w:autoSpaceDE w:val="0"/>
        <w:autoSpaceDN w:val="0"/>
        <w:adjustRightInd w:val="0"/>
        <w:ind w:firstLine="708"/>
        <w:jc w:val="both"/>
        <w:rPr>
          <w:sz w:val="28"/>
          <w:szCs w:val="28"/>
        </w:rPr>
      </w:pPr>
    </w:p>
    <w:p w14:paraId="3AB71035" w14:textId="77777777" w:rsidR="00FE4AD3" w:rsidRDefault="0013571B">
      <w:pPr>
        <w:widowControl w:val="0"/>
        <w:autoSpaceDE w:val="0"/>
        <w:autoSpaceDN w:val="0"/>
        <w:adjustRightInd w:val="0"/>
        <w:ind w:firstLine="708"/>
        <w:jc w:val="both"/>
        <w:rPr>
          <w:sz w:val="28"/>
          <w:szCs w:val="28"/>
        </w:rPr>
      </w:pPr>
      <w:r>
        <w:rPr>
          <w:noProof/>
          <w:sz w:val="18"/>
          <w:szCs w:val="18"/>
        </w:rPr>
        <w:drawing>
          <wp:inline distT="0" distB="0" distL="0" distR="0" wp14:anchorId="076C91C2" wp14:editId="6B2084A2">
            <wp:extent cx="4991100" cy="2489200"/>
            <wp:effectExtent l="0" t="0" r="0" b="0"/>
            <wp:docPr id="12474529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1BF5A151" w14:textId="1B230B45" w:rsidR="00FE4AD3" w:rsidRDefault="0013571B">
      <w:pPr>
        <w:widowControl w:val="0"/>
        <w:autoSpaceDE w:val="0"/>
        <w:autoSpaceDN w:val="0"/>
        <w:adjustRightInd w:val="0"/>
        <w:ind w:firstLine="708"/>
        <w:jc w:val="both"/>
        <w:rPr>
          <w:sz w:val="28"/>
          <w:szCs w:val="28"/>
        </w:rPr>
      </w:pPr>
      <w:r>
        <w:rPr>
          <w:sz w:val="28"/>
          <w:szCs w:val="28"/>
        </w:rPr>
        <w:t>Рисунок</w:t>
      </w:r>
      <w:r w:rsidR="0063208D">
        <w:rPr>
          <w:sz w:val="28"/>
          <w:szCs w:val="28"/>
        </w:rPr>
        <w:t xml:space="preserve"> </w:t>
      </w:r>
      <w:r w:rsidR="002E7CBF">
        <w:rPr>
          <w:sz w:val="28"/>
          <w:szCs w:val="28"/>
        </w:rPr>
        <w:t>4</w:t>
      </w:r>
      <w:r>
        <w:rPr>
          <w:sz w:val="28"/>
          <w:szCs w:val="28"/>
        </w:rPr>
        <w:t>.5</w:t>
      </w:r>
      <w:r w:rsidR="0063208D">
        <w:rPr>
          <w:sz w:val="28"/>
          <w:szCs w:val="28"/>
        </w:rPr>
        <w:t xml:space="preserve"> </w:t>
      </w:r>
      <w:r>
        <w:rPr>
          <w:sz w:val="28"/>
          <w:szCs w:val="28"/>
        </w:rPr>
        <w:t>–</w:t>
      </w:r>
      <w:r w:rsidR="0063208D">
        <w:rPr>
          <w:sz w:val="28"/>
          <w:szCs w:val="28"/>
        </w:rPr>
        <w:t xml:space="preserve"> </w:t>
      </w:r>
      <w:r>
        <w:rPr>
          <w:sz w:val="28"/>
          <w:szCs w:val="28"/>
        </w:rPr>
        <w:t>Зависимость</w:t>
      </w:r>
      <w:r w:rsidR="0063208D">
        <w:rPr>
          <w:sz w:val="28"/>
          <w:szCs w:val="28"/>
        </w:rPr>
        <w:t xml:space="preserve"> </w:t>
      </w:r>
      <w:r>
        <w:rPr>
          <w:sz w:val="28"/>
          <w:szCs w:val="28"/>
        </w:rPr>
        <w:t>дохода</w:t>
      </w:r>
      <w:r w:rsidR="0063208D">
        <w:rPr>
          <w:sz w:val="28"/>
          <w:szCs w:val="28"/>
        </w:rPr>
        <w:t xml:space="preserve"> </w:t>
      </w:r>
      <w:r>
        <w:rPr>
          <w:sz w:val="28"/>
          <w:szCs w:val="28"/>
        </w:rPr>
        <w:t>от</w:t>
      </w:r>
      <w:r w:rsidR="0063208D">
        <w:rPr>
          <w:sz w:val="28"/>
          <w:szCs w:val="28"/>
        </w:rPr>
        <w:t xml:space="preserve"> </w:t>
      </w:r>
      <w:r>
        <w:rPr>
          <w:sz w:val="28"/>
          <w:szCs w:val="28"/>
        </w:rPr>
        <w:t>количества</w:t>
      </w:r>
      <w:r w:rsidR="0063208D">
        <w:rPr>
          <w:sz w:val="28"/>
          <w:szCs w:val="28"/>
        </w:rPr>
        <w:t xml:space="preserve"> </w:t>
      </w:r>
      <w:r>
        <w:rPr>
          <w:sz w:val="28"/>
          <w:szCs w:val="28"/>
        </w:rPr>
        <w:t>постов</w:t>
      </w:r>
      <w:r w:rsidR="0063208D">
        <w:rPr>
          <w:sz w:val="28"/>
          <w:szCs w:val="28"/>
        </w:rPr>
        <w:t xml:space="preserve"> </w:t>
      </w:r>
      <w:r>
        <w:rPr>
          <w:sz w:val="28"/>
          <w:szCs w:val="28"/>
        </w:rPr>
        <w:t>и</w:t>
      </w:r>
      <w:r w:rsidR="0063208D">
        <w:rPr>
          <w:sz w:val="28"/>
          <w:szCs w:val="28"/>
        </w:rPr>
        <w:t xml:space="preserve"> </w:t>
      </w:r>
      <w:r>
        <w:rPr>
          <w:sz w:val="28"/>
          <w:szCs w:val="28"/>
        </w:rPr>
        <w:t>работников</w:t>
      </w:r>
    </w:p>
    <w:p w14:paraId="393A4EA8" w14:textId="77777777" w:rsidR="00FE4AD3" w:rsidRDefault="00FE4AD3">
      <w:pPr>
        <w:widowControl w:val="0"/>
        <w:autoSpaceDE w:val="0"/>
        <w:autoSpaceDN w:val="0"/>
        <w:adjustRightInd w:val="0"/>
        <w:ind w:firstLine="708"/>
        <w:jc w:val="both"/>
        <w:rPr>
          <w:sz w:val="28"/>
          <w:szCs w:val="28"/>
        </w:rPr>
      </w:pPr>
    </w:p>
    <w:p w14:paraId="0CE85FA5" w14:textId="0845281D" w:rsidR="00FE4AD3" w:rsidRDefault="0013571B">
      <w:pPr>
        <w:widowControl w:val="0"/>
        <w:autoSpaceDE w:val="0"/>
        <w:autoSpaceDN w:val="0"/>
        <w:adjustRightInd w:val="0"/>
        <w:ind w:firstLine="708"/>
        <w:jc w:val="both"/>
        <w:rPr>
          <w:sz w:val="28"/>
          <w:szCs w:val="28"/>
        </w:rPr>
      </w:pPr>
      <w:r>
        <w:rPr>
          <w:sz w:val="28"/>
          <w:szCs w:val="28"/>
        </w:rPr>
        <w:t>Этот</w:t>
      </w:r>
      <w:r w:rsidR="0063208D">
        <w:rPr>
          <w:sz w:val="28"/>
          <w:szCs w:val="28"/>
        </w:rPr>
        <w:t xml:space="preserve"> </w:t>
      </w:r>
      <w:r>
        <w:rPr>
          <w:sz w:val="28"/>
          <w:szCs w:val="28"/>
        </w:rPr>
        <w:t>график</w:t>
      </w:r>
      <w:r w:rsidR="0063208D">
        <w:rPr>
          <w:sz w:val="28"/>
          <w:szCs w:val="28"/>
        </w:rPr>
        <w:t xml:space="preserve"> </w:t>
      </w:r>
      <w:r>
        <w:rPr>
          <w:sz w:val="28"/>
          <w:szCs w:val="28"/>
        </w:rPr>
        <w:t>показывает</w:t>
      </w:r>
      <w:r w:rsidR="0063208D">
        <w:rPr>
          <w:sz w:val="28"/>
          <w:szCs w:val="28"/>
        </w:rPr>
        <w:t xml:space="preserve"> </w:t>
      </w:r>
      <w:r>
        <w:rPr>
          <w:sz w:val="28"/>
          <w:szCs w:val="28"/>
        </w:rPr>
        <w:t>необходимое</w:t>
      </w:r>
      <w:r w:rsidR="0063208D">
        <w:rPr>
          <w:sz w:val="28"/>
          <w:szCs w:val="28"/>
        </w:rPr>
        <w:t xml:space="preserve"> </w:t>
      </w:r>
      <w:r>
        <w:rPr>
          <w:sz w:val="28"/>
          <w:szCs w:val="28"/>
        </w:rPr>
        <w:t>количество</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и</w:t>
      </w:r>
      <w:r w:rsidR="0063208D">
        <w:rPr>
          <w:sz w:val="28"/>
          <w:szCs w:val="28"/>
        </w:rPr>
        <w:t xml:space="preserve"> </w:t>
      </w:r>
      <w:r>
        <w:rPr>
          <w:sz w:val="28"/>
          <w:szCs w:val="28"/>
        </w:rPr>
        <w:t>работников</w:t>
      </w:r>
      <w:r w:rsidR="0063208D">
        <w:rPr>
          <w:sz w:val="28"/>
          <w:szCs w:val="28"/>
        </w:rPr>
        <w:t xml:space="preserve"> </w:t>
      </w:r>
      <w:r>
        <w:rPr>
          <w:sz w:val="28"/>
          <w:szCs w:val="28"/>
        </w:rPr>
        <w:t>для</w:t>
      </w:r>
      <w:r w:rsidR="0063208D">
        <w:rPr>
          <w:sz w:val="28"/>
          <w:szCs w:val="28"/>
        </w:rPr>
        <w:t xml:space="preserve"> </w:t>
      </w:r>
      <w:r>
        <w:rPr>
          <w:sz w:val="28"/>
          <w:szCs w:val="28"/>
        </w:rPr>
        <w:t>максимизации</w:t>
      </w:r>
      <w:r w:rsidR="0063208D">
        <w:rPr>
          <w:sz w:val="28"/>
          <w:szCs w:val="28"/>
        </w:rPr>
        <w:t xml:space="preserve"> </w:t>
      </w:r>
      <w:r>
        <w:rPr>
          <w:sz w:val="28"/>
          <w:szCs w:val="28"/>
        </w:rPr>
        <w:t>прибыли</w:t>
      </w:r>
      <w:r w:rsidR="0063208D">
        <w:rPr>
          <w:sz w:val="28"/>
          <w:szCs w:val="28"/>
        </w:rPr>
        <w:t xml:space="preserve"> </w:t>
      </w:r>
      <w:r>
        <w:rPr>
          <w:sz w:val="28"/>
          <w:szCs w:val="28"/>
        </w:rPr>
        <w:t>от</w:t>
      </w:r>
      <w:r w:rsidR="0063208D">
        <w:rPr>
          <w:sz w:val="28"/>
          <w:szCs w:val="28"/>
        </w:rPr>
        <w:t xml:space="preserve"> </w:t>
      </w:r>
      <w:r>
        <w:rPr>
          <w:sz w:val="28"/>
          <w:szCs w:val="28"/>
        </w:rPr>
        <w:t>технического</w:t>
      </w:r>
      <w:r w:rsidR="0063208D">
        <w:rPr>
          <w:sz w:val="28"/>
          <w:szCs w:val="28"/>
        </w:rPr>
        <w:t xml:space="preserve"> </w:t>
      </w:r>
      <w:r>
        <w:rPr>
          <w:sz w:val="28"/>
          <w:szCs w:val="28"/>
        </w:rPr>
        <w:t>обслуживания.</w:t>
      </w:r>
      <w:r w:rsidR="0063208D">
        <w:rPr>
          <w:sz w:val="28"/>
          <w:szCs w:val="28"/>
        </w:rPr>
        <w:t xml:space="preserve"> </w:t>
      </w:r>
      <w:r>
        <w:rPr>
          <w:sz w:val="28"/>
          <w:szCs w:val="28"/>
        </w:rPr>
        <w:t>Данные</w:t>
      </w:r>
      <w:r w:rsidR="0063208D">
        <w:rPr>
          <w:sz w:val="28"/>
          <w:szCs w:val="28"/>
        </w:rPr>
        <w:t xml:space="preserve"> </w:t>
      </w:r>
      <w:r>
        <w:rPr>
          <w:sz w:val="28"/>
          <w:szCs w:val="28"/>
        </w:rPr>
        <w:t>указывают</w:t>
      </w:r>
      <w:r w:rsidR="0063208D">
        <w:rPr>
          <w:sz w:val="28"/>
          <w:szCs w:val="28"/>
        </w:rPr>
        <w:t xml:space="preserve"> </w:t>
      </w:r>
      <w:r>
        <w:rPr>
          <w:sz w:val="28"/>
          <w:szCs w:val="28"/>
        </w:rPr>
        <w:t>на</w:t>
      </w:r>
      <w:r w:rsidR="0063208D">
        <w:rPr>
          <w:sz w:val="28"/>
          <w:szCs w:val="28"/>
        </w:rPr>
        <w:t xml:space="preserve"> </w:t>
      </w:r>
      <w:r>
        <w:rPr>
          <w:sz w:val="28"/>
          <w:szCs w:val="28"/>
        </w:rPr>
        <w:t>то,</w:t>
      </w:r>
      <w:r w:rsidR="0063208D">
        <w:rPr>
          <w:sz w:val="28"/>
          <w:szCs w:val="28"/>
        </w:rPr>
        <w:t xml:space="preserve"> </w:t>
      </w:r>
      <w:r>
        <w:rPr>
          <w:sz w:val="28"/>
          <w:szCs w:val="28"/>
        </w:rPr>
        <w:t>что</w:t>
      </w:r>
      <w:r w:rsidR="0063208D">
        <w:rPr>
          <w:sz w:val="28"/>
          <w:szCs w:val="28"/>
        </w:rPr>
        <w:t xml:space="preserve"> </w:t>
      </w:r>
      <w:r>
        <w:rPr>
          <w:sz w:val="28"/>
          <w:szCs w:val="28"/>
        </w:rPr>
        <w:t>максимальная</w:t>
      </w:r>
      <w:r w:rsidR="0063208D">
        <w:rPr>
          <w:sz w:val="28"/>
          <w:szCs w:val="28"/>
        </w:rPr>
        <w:t xml:space="preserve"> </w:t>
      </w:r>
      <w:r>
        <w:rPr>
          <w:sz w:val="28"/>
          <w:szCs w:val="28"/>
        </w:rPr>
        <w:t>прибыль</w:t>
      </w:r>
      <w:r w:rsidR="0063208D">
        <w:rPr>
          <w:sz w:val="28"/>
          <w:szCs w:val="28"/>
        </w:rPr>
        <w:t xml:space="preserve"> </w:t>
      </w:r>
      <w:r>
        <w:rPr>
          <w:sz w:val="28"/>
          <w:szCs w:val="28"/>
        </w:rPr>
        <w:t>достигается</w:t>
      </w:r>
      <w:r w:rsidR="0063208D">
        <w:rPr>
          <w:sz w:val="28"/>
          <w:szCs w:val="28"/>
        </w:rPr>
        <w:t xml:space="preserve"> </w:t>
      </w:r>
      <w:r>
        <w:rPr>
          <w:sz w:val="28"/>
          <w:szCs w:val="28"/>
        </w:rPr>
        <w:t>при</w:t>
      </w:r>
      <w:r w:rsidR="0063208D">
        <w:rPr>
          <w:sz w:val="28"/>
          <w:szCs w:val="28"/>
        </w:rPr>
        <w:t xml:space="preserve"> </w:t>
      </w:r>
      <w:r>
        <w:rPr>
          <w:sz w:val="28"/>
          <w:szCs w:val="28"/>
        </w:rPr>
        <w:t>12</w:t>
      </w:r>
      <w:r w:rsidR="0063208D">
        <w:rPr>
          <w:sz w:val="28"/>
          <w:szCs w:val="28"/>
        </w:rPr>
        <w:t xml:space="preserve"> </w:t>
      </w:r>
      <w:r>
        <w:rPr>
          <w:sz w:val="28"/>
          <w:szCs w:val="28"/>
        </w:rPr>
        <w:t>сервисных</w:t>
      </w:r>
      <w:r w:rsidR="0063208D">
        <w:rPr>
          <w:sz w:val="28"/>
          <w:szCs w:val="28"/>
        </w:rPr>
        <w:t xml:space="preserve"> </w:t>
      </w:r>
      <w:r>
        <w:rPr>
          <w:sz w:val="28"/>
          <w:szCs w:val="28"/>
        </w:rPr>
        <w:t>постах</w:t>
      </w:r>
      <w:r w:rsidR="0063208D">
        <w:rPr>
          <w:sz w:val="28"/>
          <w:szCs w:val="28"/>
        </w:rPr>
        <w:t xml:space="preserve"> </w:t>
      </w:r>
      <w:r>
        <w:rPr>
          <w:sz w:val="28"/>
          <w:szCs w:val="28"/>
        </w:rPr>
        <w:t>и</w:t>
      </w:r>
      <w:r w:rsidR="0063208D">
        <w:rPr>
          <w:sz w:val="28"/>
          <w:szCs w:val="28"/>
        </w:rPr>
        <w:t xml:space="preserve"> </w:t>
      </w:r>
      <w:r>
        <w:rPr>
          <w:sz w:val="28"/>
          <w:szCs w:val="28"/>
        </w:rPr>
        <w:t>различном</w:t>
      </w:r>
      <w:r w:rsidR="0063208D">
        <w:rPr>
          <w:sz w:val="28"/>
          <w:szCs w:val="28"/>
        </w:rPr>
        <w:t xml:space="preserve"> </w:t>
      </w:r>
      <w:r>
        <w:rPr>
          <w:sz w:val="28"/>
          <w:szCs w:val="28"/>
        </w:rPr>
        <w:t>количестве</w:t>
      </w:r>
      <w:r w:rsidR="0063208D">
        <w:rPr>
          <w:sz w:val="28"/>
          <w:szCs w:val="28"/>
        </w:rPr>
        <w:t xml:space="preserve"> </w:t>
      </w:r>
      <w:r>
        <w:rPr>
          <w:sz w:val="28"/>
          <w:szCs w:val="28"/>
        </w:rPr>
        <w:t>работников.</w:t>
      </w:r>
      <w:r w:rsidR="0063208D">
        <w:rPr>
          <w:sz w:val="28"/>
          <w:szCs w:val="28"/>
        </w:rPr>
        <w:t xml:space="preserve"> </w:t>
      </w:r>
      <w:r>
        <w:rPr>
          <w:sz w:val="28"/>
          <w:szCs w:val="28"/>
        </w:rPr>
        <w:t>При</w:t>
      </w:r>
      <w:r w:rsidR="0063208D">
        <w:rPr>
          <w:sz w:val="28"/>
          <w:szCs w:val="28"/>
        </w:rPr>
        <w:t xml:space="preserve"> </w:t>
      </w:r>
      <w:r>
        <w:rPr>
          <w:sz w:val="28"/>
          <w:szCs w:val="28"/>
        </w:rPr>
        <w:t>13</w:t>
      </w:r>
      <w:r w:rsidR="0063208D">
        <w:rPr>
          <w:sz w:val="28"/>
          <w:szCs w:val="28"/>
        </w:rPr>
        <w:t xml:space="preserve"> </w:t>
      </w:r>
      <w:r>
        <w:rPr>
          <w:sz w:val="28"/>
          <w:szCs w:val="28"/>
        </w:rPr>
        <w:t>работниках</w:t>
      </w:r>
      <w:r w:rsidR="0063208D">
        <w:rPr>
          <w:sz w:val="28"/>
          <w:szCs w:val="28"/>
        </w:rPr>
        <w:t xml:space="preserve"> </w:t>
      </w:r>
      <w:r>
        <w:rPr>
          <w:sz w:val="28"/>
          <w:szCs w:val="28"/>
        </w:rPr>
        <w:t>прибыль</w:t>
      </w:r>
      <w:r w:rsidR="0063208D">
        <w:rPr>
          <w:sz w:val="28"/>
          <w:szCs w:val="28"/>
        </w:rPr>
        <w:t xml:space="preserve"> </w:t>
      </w:r>
      <w:r>
        <w:rPr>
          <w:sz w:val="28"/>
          <w:szCs w:val="28"/>
        </w:rPr>
        <w:t>составляет</w:t>
      </w:r>
      <w:r w:rsidR="0063208D">
        <w:rPr>
          <w:sz w:val="28"/>
          <w:szCs w:val="28"/>
        </w:rPr>
        <w:t xml:space="preserve"> </w:t>
      </w:r>
      <w:r>
        <w:rPr>
          <w:sz w:val="28"/>
          <w:szCs w:val="28"/>
        </w:rPr>
        <w:t>500</w:t>
      </w:r>
      <w:r w:rsidR="0063208D">
        <w:rPr>
          <w:sz w:val="28"/>
          <w:szCs w:val="28"/>
        </w:rPr>
        <w:t xml:space="preserve"> </w:t>
      </w:r>
      <w:r>
        <w:rPr>
          <w:sz w:val="28"/>
          <w:szCs w:val="28"/>
        </w:rPr>
        <w:t>тенге</w:t>
      </w:r>
      <w:r w:rsidR="0063208D">
        <w:rPr>
          <w:sz w:val="28"/>
          <w:szCs w:val="28"/>
        </w:rPr>
        <w:t xml:space="preserve"> </w:t>
      </w:r>
      <w:r>
        <w:rPr>
          <w:sz w:val="28"/>
          <w:szCs w:val="28"/>
        </w:rPr>
        <w:t>при</w:t>
      </w:r>
      <w:r w:rsidR="0063208D">
        <w:rPr>
          <w:sz w:val="28"/>
          <w:szCs w:val="28"/>
        </w:rPr>
        <w:t xml:space="preserve"> </w:t>
      </w:r>
      <w:r>
        <w:rPr>
          <w:sz w:val="28"/>
          <w:szCs w:val="28"/>
        </w:rPr>
        <w:t>6</w:t>
      </w:r>
      <w:r w:rsidR="0063208D">
        <w:rPr>
          <w:sz w:val="28"/>
          <w:szCs w:val="28"/>
        </w:rPr>
        <w:t xml:space="preserve"> </w:t>
      </w:r>
      <w:r>
        <w:rPr>
          <w:sz w:val="28"/>
          <w:szCs w:val="28"/>
        </w:rPr>
        <w:t>постах,</w:t>
      </w:r>
      <w:r w:rsidR="0063208D">
        <w:rPr>
          <w:sz w:val="28"/>
          <w:szCs w:val="28"/>
        </w:rPr>
        <w:t xml:space="preserve"> </w:t>
      </w:r>
      <w:r>
        <w:rPr>
          <w:sz w:val="28"/>
          <w:szCs w:val="28"/>
        </w:rPr>
        <w:t>тогда</w:t>
      </w:r>
      <w:r w:rsidR="0063208D">
        <w:rPr>
          <w:sz w:val="28"/>
          <w:szCs w:val="28"/>
        </w:rPr>
        <w:t xml:space="preserve"> </w:t>
      </w:r>
      <w:r>
        <w:rPr>
          <w:sz w:val="28"/>
          <w:szCs w:val="28"/>
        </w:rPr>
        <w:t>как</w:t>
      </w:r>
      <w:r w:rsidR="0063208D">
        <w:rPr>
          <w:sz w:val="28"/>
          <w:szCs w:val="28"/>
        </w:rPr>
        <w:t xml:space="preserve"> </w:t>
      </w:r>
      <w:r>
        <w:rPr>
          <w:sz w:val="28"/>
          <w:szCs w:val="28"/>
        </w:rPr>
        <w:t>увеличение</w:t>
      </w:r>
      <w:r w:rsidR="0063208D">
        <w:rPr>
          <w:sz w:val="28"/>
          <w:szCs w:val="28"/>
        </w:rPr>
        <w:t xml:space="preserve"> </w:t>
      </w:r>
      <w:r>
        <w:rPr>
          <w:sz w:val="28"/>
          <w:szCs w:val="28"/>
        </w:rPr>
        <w:t>числа</w:t>
      </w:r>
      <w:r w:rsidR="0063208D">
        <w:rPr>
          <w:sz w:val="28"/>
          <w:szCs w:val="28"/>
        </w:rPr>
        <w:t xml:space="preserve"> </w:t>
      </w:r>
      <w:r>
        <w:rPr>
          <w:sz w:val="28"/>
          <w:szCs w:val="28"/>
        </w:rPr>
        <w:t>работников</w:t>
      </w:r>
      <w:r w:rsidR="0063208D">
        <w:rPr>
          <w:sz w:val="28"/>
          <w:szCs w:val="28"/>
        </w:rPr>
        <w:t xml:space="preserve"> </w:t>
      </w:r>
      <w:r>
        <w:rPr>
          <w:sz w:val="28"/>
          <w:szCs w:val="28"/>
        </w:rPr>
        <w:t>до</w:t>
      </w:r>
      <w:r w:rsidR="0063208D">
        <w:rPr>
          <w:sz w:val="28"/>
          <w:szCs w:val="28"/>
        </w:rPr>
        <w:t xml:space="preserve"> </w:t>
      </w:r>
      <w:r>
        <w:rPr>
          <w:sz w:val="28"/>
          <w:szCs w:val="28"/>
        </w:rPr>
        <w:t>15</w:t>
      </w:r>
      <w:r w:rsidR="0063208D">
        <w:rPr>
          <w:sz w:val="28"/>
          <w:szCs w:val="28"/>
        </w:rPr>
        <w:t xml:space="preserve"> </w:t>
      </w:r>
      <w:r>
        <w:rPr>
          <w:sz w:val="28"/>
          <w:szCs w:val="28"/>
        </w:rPr>
        <w:t>поддерживает</w:t>
      </w:r>
      <w:r w:rsidR="0063208D">
        <w:rPr>
          <w:sz w:val="28"/>
          <w:szCs w:val="28"/>
        </w:rPr>
        <w:t xml:space="preserve"> </w:t>
      </w:r>
      <w:r>
        <w:rPr>
          <w:sz w:val="28"/>
          <w:szCs w:val="28"/>
        </w:rPr>
        <w:t>высокий</w:t>
      </w:r>
      <w:r w:rsidR="0063208D">
        <w:rPr>
          <w:sz w:val="28"/>
          <w:szCs w:val="28"/>
        </w:rPr>
        <w:t xml:space="preserve"> </w:t>
      </w:r>
      <w:r>
        <w:rPr>
          <w:sz w:val="28"/>
          <w:szCs w:val="28"/>
        </w:rPr>
        <w:t>уровень</w:t>
      </w:r>
      <w:r w:rsidR="0063208D">
        <w:rPr>
          <w:sz w:val="28"/>
          <w:szCs w:val="28"/>
        </w:rPr>
        <w:t xml:space="preserve"> </w:t>
      </w:r>
      <w:r>
        <w:rPr>
          <w:sz w:val="28"/>
          <w:szCs w:val="28"/>
        </w:rPr>
        <w:t>прибыли</w:t>
      </w:r>
      <w:r w:rsidR="0063208D">
        <w:rPr>
          <w:sz w:val="28"/>
          <w:szCs w:val="28"/>
        </w:rPr>
        <w:t xml:space="preserve"> </w:t>
      </w:r>
      <w:r>
        <w:rPr>
          <w:sz w:val="28"/>
          <w:szCs w:val="28"/>
        </w:rPr>
        <w:t>при</w:t>
      </w:r>
      <w:r w:rsidR="0063208D">
        <w:rPr>
          <w:sz w:val="28"/>
          <w:szCs w:val="28"/>
        </w:rPr>
        <w:t xml:space="preserve"> </w:t>
      </w:r>
      <w:r>
        <w:rPr>
          <w:sz w:val="28"/>
          <w:szCs w:val="28"/>
        </w:rPr>
        <w:t>различных</w:t>
      </w:r>
      <w:r w:rsidR="0063208D">
        <w:rPr>
          <w:sz w:val="28"/>
          <w:szCs w:val="28"/>
        </w:rPr>
        <w:t xml:space="preserve"> </w:t>
      </w:r>
      <w:r>
        <w:rPr>
          <w:sz w:val="28"/>
          <w:szCs w:val="28"/>
        </w:rPr>
        <w:t>конфигурациях.</w:t>
      </w:r>
      <w:r w:rsidR="0063208D">
        <w:rPr>
          <w:sz w:val="28"/>
          <w:szCs w:val="28"/>
        </w:rPr>
        <w:t xml:space="preserve"> </w:t>
      </w:r>
      <w:r>
        <w:rPr>
          <w:sz w:val="28"/>
          <w:szCs w:val="28"/>
        </w:rPr>
        <w:t>Наивысшая</w:t>
      </w:r>
      <w:r w:rsidR="0063208D">
        <w:rPr>
          <w:sz w:val="28"/>
          <w:szCs w:val="28"/>
        </w:rPr>
        <w:t xml:space="preserve"> </w:t>
      </w:r>
      <w:r>
        <w:rPr>
          <w:sz w:val="28"/>
          <w:szCs w:val="28"/>
        </w:rPr>
        <w:t>прибыль</w:t>
      </w:r>
      <w:r w:rsidR="0063208D">
        <w:rPr>
          <w:sz w:val="28"/>
          <w:szCs w:val="28"/>
        </w:rPr>
        <w:t xml:space="preserve"> </w:t>
      </w:r>
      <w:r>
        <w:rPr>
          <w:sz w:val="28"/>
          <w:szCs w:val="28"/>
        </w:rPr>
        <w:t>достигается</w:t>
      </w:r>
      <w:r w:rsidR="0063208D">
        <w:rPr>
          <w:sz w:val="28"/>
          <w:szCs w:val="28"/>
        </w:rPr>
        <w:t xml:space="preserve"> </w:t>
      </w:r>
      <w:r>
        <w:rPr>
          <w:sz w:val="28"/>
          <w:szCs w:val="28"/>
        </w:rPr>
        <w:t>при</w:t>
      </w:r>
      <w:r w:rsidR="0063208D">
        <w:rPr>
          <w:sz w:val="28"/>
          <w:szCs w:val="28"/>
        </w:rPr>
        <w:t xml:space="preserve"> </w:t>
      </w:r>
      <w:r>
        <w:rPr>
          <w:sz w:val="28"/>
          <w:szCs w:val="28"/>
        </w:rPr>
        <w:t>16</w:t>
      </w:r>
      <w:r w:rsidR="0063208D">
        <w:rPr>
          <w:sz w:val="28"/>
          <w:szCs w:val="28"/>
        </w:rPr>
        <w:t xml:space="preserve"> </w:t>
      </w:r>
      <w:r>
        <w:rPr>
          <w:sz w:val="28"/>
          <w:szCs w:val="28"/>
        </w:rPr>
        <w:t>работниках</w:t>
      </w:r>
      <w:r w:rsidR="0063208D">
        <w:rPr>
          <w:sz w:val="28"/>
          <w:szCs w:val="28"/>
        </w:rPr>
        <w:t xml:space="preserve"> </w:t>
      </w:r>
      <w:r>
        <w:rPr>
          <w:sz w:val="28"/>
          <w:szCs w:val="28"/>
        </w:rPr>
        <w:t>и</w:t>
      </w:r>
      <w:r w:rsidR="0063208D">
        <w:rPr>
          <w:sz w:val="28"/>
          <w:szCs w:val="28"/>
        </w:rPr>
        <w:t xml:space="preserve"> </w:t>
      </w:r>
      <w:r>
        <w:rPr>
          <w:sz w:val="28"/>
          <w:szCs w:val="28"/>
        </w:rPr>
        <w:t>6</w:t>
      </w:r>
      <w:r w:rsidR="0063208D">
        <w:rPr>
          <w:sz w:val="28"/>
          <w:szCs w:val="28"/>
        </w:rPr>
        <w:t xml:space="preserve"> </w:t>
      </w:r>
      <w:r>
        <w:rPr>
          <w:sz w:val="28"/>
          <w:szCs w:val="28"/>
        </w:rPr>
        <w:t>сервисных</w:t>
      </w:r>
      <w:r w:rsidR="0063208D">
        <w:rPr>
          <w:sz w:val="28"/>
          <w:szCs w:val="28"/>
        </w:rPr>
        <w:t xml:space="preserve"> </w:t>
      </w:r>
      <w:r>
        <w:rPr>
          <w:sz w:val="28"/>
          <w:szCs w:val="28"/>
        </w:rPr>
        <w:t>постах,</w:t>
      </w:r>
      <w:r w:rsidR="0063208D">
        <w:rPr>
          <w:sz w:val="28"/>
          <w:szCs w:val="28"/>
        </w:rPr>
        <w:t xml:space="preserve"> </w:t>
      </w:r>
      <w:r>
        <w:rPr>
          <w:sz w:val="28"/>
          <w:szCs w:val="28"/>
        </w:rPr>
        <w:t>что</w:t>
      </w:r>
      <w:r w:rsidR="0063208D">
        <w:rPr>
          <w:sz w:val="28"/>
          <w:szCs w:val="28"/>
        </w:rPr>
        <w:t xml:space="preserve"> </w:t>
      </w:r>
      <w:r>
        <w:rPr>
          <w:sz w:val="28"/>
          <w:szCs w:val="28"/>
        </w:rPr>
        <w:t>предполагает,</w:t>
      </w:r>
      <w:r w:rsidR="0063208D">
        <w:rPr>
          <w:sz w:val="28"/>
          <w:szCs w:val="28"/>
        </w:rPr>
        <w:t xml:space="preserve"> </w:t>
      </w:r>
      <w:proofErr w:type="gramStart"/>
      <w:r>
        <w:rPr>
          <w:sz w:val="28"/>
          <w:szCs w:val="28"/>
        </w:rPr>
        <w:t>что</w:t>
      </w:r>
      <w:proofErr w:type="gramEnd"/>
      <w:r w:rsidR="0063208D">
        <w:rPr>
          <w:sz w:val="28"/>
          <w:szCs w:val="28"/>
        </w:rPr>
        <w:t xml:space="preserve"> </w:t>
      </w:r>
      <w:r>
        <w:rPr>
          <w:sz w:val="28"/>
          <w:szCs w:val="28"/>
        </w:rPr>
        <w:t>хотя</w:t>
      </w:r>
      <w:r w:rsidR="0063208D">
        <w:rPr>
          <w:sz w:val="28"/>
          <w:szCs w:val="28"/>
        </w:rPr>
        <w:t xml:space="preserve"> </w:t>
      </w:r>
      <w:r>
        <w:rPr>
          <w:sz w:val="28"/>
          <w:szCs w:val="28"/>
        </w:rPr>
        <w:t>увеличение</w:t>
      </w:r>
      <w:r w:rsidR="0063208D">
        <w:rPr>
          <w:sz w:val="28"/>
          <w:szCs w:val="28"/>
        </w:rPr>
        <w:t xml:space="preserve"> </w:t>
      </w:r>
      <w:r>
        <w:rPr>
          <w:sz w:val="28"/>
          <w:szCs w:val="28"/>
        </w:rPr>
        <w:t>рабочей</w:t>
      </w:r>
      <w:r w:rsidR="0063208D">
        <w:rPr>
          <w:sz w:val="28"/>
          <w:szCs w:val="28"/>
        </w:rPr>
        <w:t xml:space="preserve"> </w:t>
      </w:r>
      <w:r>
        <w:rPr>
          <w:sz w:val="28"/>
          <w:szCs w:val="28"/>
        </w:rPr>
        <w:t>силы</w:t>
      </w:r>
      <w:r w:rsidR="0063208D">
        <w:rPr>
          <w:sz w:val="28"/>
          <w:szCs w:val="28"/>
        </w:rPr>
        <w:t xml:space="preserve"> </w:t>
      </w:r>
      <w:r>
        <w:rPr>
          <w:sz w:val="28"/>
          <w:szCs w:val="28"/>
        </w:rPr>
        <w:t>может</w:t>
      </w:r>
      <w:r w:rsidR="0063208D">
        <w:rPr>
          <w:sz w:val="28"/>
          <w:szCs w:val="28"/>
        </w:rPr>
        <w:t xml:space="preserve"> </w:t>
      </w:r>
      <w:r>
        <w:rPr>
          <w:sz w:val="28"/>
          <w:szCs w:val="28"/>
        </w:rPr>
        <w:t>положительно</w:t>
      </w:r>
      <w:r w:rsidR="0063208D">
        <w:rPr>
          <w:sz w:val="28"/>
          <w:szCs w:val="28"/>
        </w:rPr>
        <w:t xml:space="preserve"> </w:t>
      </w:r>
      <w:r>
        <w:rPr>
          <w:sz w:val="28"/>
          <w:szCs w:val="28"/>
        </w:rPr>
        <w:t>сказаться</w:t>
      </w:r>
      <w:r w:rsidR="0063208D">
        <w:rPr>
          <w:sz w:val="28"/>
          <w:szCs w:val="28"/>
        </w:rPr>
        <w:t xml:space="preserve"> </w:t>
      </w:r>
      <w:r>
        <w:rPr>
          <w:sz w:val="28"/>
          <w:szCs w:val="28"/>
        </w:rPr>
        <w:t>на</w:t>
      </w:r>
      <w:r w:rsidR="0063208D">
        <w:rPr>
          <w:sz w:val="28"/>
          <w:szCs w:val="28"/>
        </w:rPr>
        <w:t xml:space="preserve"> </w:t>
      </w:r>
      <w:r>
        <w:rPr>
          <w:sz w:val="28"/>
          <w:szCs w:val="28"/>
        </w:rPr>
        <w:t>прибыльности,</w:t>
      </w:r>
      <w:r w:rsidR="0063208D">
        <w:rPr>
          <w:sz w:val="28"/>
          <w:szCs w:val="28"/>
        </w:rPr>
        <w:t xml:space="preserve"> </w:t>
      </w:r>
      <w:r>
        <w:rPr>
          <w:sz w:val="28"/>
          <w:szCs w:val="28"/>
        </w:rPr>
        <w:t>оптимальное</w:t>
      </w:r>
      <w:r w:rsidR="0063208D">
        <w:rPr>
          <w:sz w:val="28"/>
          <w:szCs w:val="28"/>
        </w:rPr>
        <w:t xml:space="preserve"> </w:t>
      </w:r>
      <w:r>
        <w:rPr>
          <w:sz w:val="28"/>
          <w:szCs w:val="28"/>
        </w:rPr>
        <w:t>сочетание</w:t>
      </w:r>
      <w:r w:rsidR="0063208D">
        <w:rPr>
          <w:sz w:val="28"/>
          <w:szCs w:val="28"/>
        </w:rPr>
        <w:t xml:space="preserve"> </w:t>
      </w:r>
      <w:r>
        <w:rPr>
          <w:sz w:val="28"/>
          <w:szCs w:val="28"/>
        </w:rPr>
        <w:t>постов</w:t>
      </w:r>
      <w:r w:rsidR="0063208D">
        <w:rPr>
          <w:sz w:val="28"/>
          <w:szCs w:val="28"/>
        </w:rPr>
        <w:t xml:space="preserve"> </w:t>
      </w:r>
      <w:r>
        <w:rPr>
          <w:sz w:val="28"/>
          <w:szCs w:val="28"/>
        </w:rPr>
        <w:t>и</w:t>
      </w:r>
      <w:r w:rsidR="0063208D">
        <w:rPr>
          <w:sz w:val="28"/>
          <w:szCs w:val="28"/>
        </w:rPr>
        <w:t xml:space="preserve"> </w:t>
      </w:r>
      <w:r>
        <w:rPr>
          <w:sz w:val="28"/>
          <w:szCs w:val="28"/>
        </w:rPr>
        <w:t>работников</w:t>
      </w:r>
      <w:r w:rsidR="0063208D">
        <w:rPr>
          <w:sz w:val="28"/>
          <w:szCs w:val="28"/>
        </w:rPr>
        <w:t xml:space="preserve"> </w:t>
      </w:r>
      <w:r>
        <w:rPr>
          <w:sz w:val="28"/>
          <w:szCs w:val="28"/>
        </w:rPr>
        <w:t>имеет</w:t>
      </w:r>
      <w:r w:rsidR="0063208D">
        <w:rPr>
          <w:sz w:val="28"/>
          <w:szCs w:val="28"/>
        </w:rPr>
        <w:t xml:space="preserve"> </w:t>
      </w:r>
      <w:r>
        <w:rPr>
          <w:sz w:val="28"/>
          <w:szCs w:val="28"/>
        </w:rPr>
        <w:t>важное</w:t>
      </w:r>
      <w:r w:rsidR="0063208D">
        <w:rPr>
          <w:sz w:val="28"/>
          <w:szCs w:val="28"/>
        </w:rPr>
        <w:t xml:space="preserve"> </w:t>
      </w:r>
      <w:r>
        <w:rPr>
          <w:sz w:val="28"/>
          <w:szCs w:val="28"/>
        </w:rPr>
        <w:t>значение</w:t>
      </w:r>
      <w:r w:rsidR="0063208D">
        <w:rPr>
          <w:sz w:val="28"/>
          <w:szCs w:val="28"/>
        </w:rPr>
        <w:t xml:space="preserve"> </w:t>
      </w:r>
      <w:r>
        <w:rPr>
          <w:sz w:val="28"/>
          <w:szCs w:val="28"/>
        </w:rPr>
        <w:t>для</w:t>
      </w:r>
      <w:r w:rsidR="0063208D">
        <w:rPr>
          <w:sz w:val="28"/>
          <w:szCs w:val="28"/>
        </w:rPr>
        <w:t xml:space="preserve"> </w:t>
      </w:r>
      <w:r>
        <w:rPr>
          <w:sz w:val="28"/>
          <w:szCs w:val="28"/>
        </w:rPr>
        <w:t>максимизации</w:t>
      </w:r>
      <w:r w:rsidR="0063208D">
        <w:rPr>
          <w:sz w:val="28"/>
          <w:szCs w:val="28"/>
        </w:rPr>
        <w:t xml:space="preserve"> </w:t>
      </w:r>
      <w:r>
        <w:rPr>
          <w:sz w:val="28"/>
          <w:szCs w:val="28"/>
        </w:rPr>
        <w:t>операционной</w:t>
      </w:r>
      <w:r w:rsidR="0063208D">
        <w:rPr>
          <w:sz w:val="28"/>
          <w:szCs w:val="28"/>
        </w:rPr>
        <w:t xml:space="preserve"> </w:t>
      </w:r>
      <w:r>
        <w:rPr>
          <w:sz w:val="28"/>
          <w:szCs w:val="28"/>
        </w:rPr>
        <w:t>эффективности.</w:t>
      </w:r>
      <w:r w:rsidR="0063208D">
        <w:rPr>
          <w:sz w:val="28"/>
          <w:szCs w:val="28"/>
        </w:rPr>
        <w:t xml:space="preserve"> </w:t>
      </w:r>
      <w:r>
        <w:rPr>
          <w:sz w:val="28"/>
          <w:szCs w:val="28"/>
        </w:rPr>
        <w:t>Этот</w:t>
      </w:r>
      <w:r w:rsidR="0063208D">
        <w:rPr>
          <w:sz w:val="28"/>
          <w:szCs w:val="28"/>
        </w:rPr>
        <w:t xml:space="preserve"> </w:t>
      </w:r>
      <w:r>
        <w:rPr>
          <w:sz w:val="28"/>
          <w:szCs w:val="28"/>
        </w:rPr>
        <w:t>анализ</w:t>
      </w:r>
      <w:r w:rsidR="0063208D">
        <w:rPr>
          <w:sz w:val="28"/>
          <w:szCs w:val="28"/>
        </w:rPr>
        <w:t xml:space="preserve"> </w:t>
      </w:r>
      <w:r>
        <w:rPr>
          <w:sz w:val="28"/>
          <w:szCs w:val="28"/>
        </w:rPr>
        <w:t>подчеркивает</w:t>
      </w:r>
      <w:r w:rsidR="0063208D">
        <w:rPr>
          <w:sz w:val="28"/>
          <w:szCs w:val="28"/>
        </w:rPr>
        <w:t xml:space="preserve"> </w:t>
      </w:r>
      <w:r>
        <w:rPr>
          <w:sz w:val="28"/>
          <w:szCs w:val="28"/>
        </w:rPr>
        <w:t>важность</w:t>
      </w:r>
      <w:r w:rsidR="0063208D">
        <w:rPr>
          <w:sz w:val="28"/>
          <w:szCs w:val="28"/>
        </w:rPr>
        <w:t xml:space="preserve"> </w:t>
      </w:r>
      <w:r>
        <w:rPr>
          <w:sz w:val="28"/>
          <w:szCs w:val="28"/>
        </w:rPr>
        <w:t>распределения</w:t>
      </w:r>
      <w:r w:rsidR="0063208D">
        <w:rPr>
          <w:sz w:val="28"/>
          <w:szCs w:val="28"/>
        </w:rPr>
        <w:t xml:space="preserve"> </w:t>
      </w:r>
      <w:r>
        <w:rPr>
          <w:sz w:val="28"/>
          <w:szCs w:val="28"/>
        </w:rPr>
        <w:t>ресурсов</w:t>
      </w:r>
      <w:r w:rsidR="0063208D">
        <w:rPr>
          <w:sz w:val="28"/>
          <w:szCs w:val="28"/>
        </w:rPr>
        <w:t xml:space="preserve"> </w:t>
      </w:r>
      <w:r>
        <w:rPr>
          <w:sz w:val="28"/>
          <w:szCs w:val="28"/>
        </w:rPr>
        <w:t>для</w:t>
      </w:r>
      <w:r w:rsidR="0063208D">
        <w:rPr>
          <w:sz w:val="28"/>
          <w:szCs w:val="28"/>
        </w:rPr>
        <w:t xml:space="preserve"> </w:t>
      </w:r>
      <w:r>
        <w:rPr>
          <w:sz w:val="28"/>
          <w:szCs w:val="28"/>
        </w:rPr>
        <w:t>достижения</w:t>
      </w:r>
      <w:r w:rsidR="0063208D">
        <w:rPr>
          <w:sz w:val="28"/>
          <w:szCs w:val="28"/>
        </w:rPr>
        <w:t xml:space="preserve"> </w:t>
      </w:r>
      <w:r>
        <w:rPr>
          <w:sz w:val="28"/>
          <w:szCs w:val="28"/>
        </w:rPr>
        <w:t>финансового</w:t>
      </w:r>
      <w:r w:rsidR="0063208D">
        <w:rPr>
          <w:sz w:val="28"/>
          <w:szCs w:val="28"/>
        </w:rPr>
        <w:t xml:space="preserve"> </w:t>
      </w:r>
      <w:r>
        <w:rPr>
          <w:sz w:val="28"/>
          <w:szCs w:val="28"/>
        </w:rPr>
        <w:t>успеха</w:t>
      </w:r>
      <w:r w:rsidR="0063208D">
        <w:rPr>
          <w:sz w:val="28"/>
          <w:szCs w:val="28"/>
        </w:rPr>
        <w:t xml:space="preserve"> </w:t>
      </w:r>
      <w:r>
        <w:rPr>
          <w:sz w:val="28"/>
          <w:szCs w:val="28"/>
        </w:rPr>
        <w:t>в</w:t>
      </w:r>
      <w:r w:rsidR="0063208D">
        <w:rPr>
          <w:sz w:val="28"/>
          <w:szCs w:val="28"/>
        </w:rPr>
        <w:t xml:space="preserve"> </w:t>
      </w:r>
      <w:r>
        <w:rPr>
          <w:sz w:val="28"/>
          <w:szCs w:val="28"/>
        </w:rPr>
        <w:t>операциях</w:t>
      </w:r>
      <w:r w:rsidR="0063208D">
        <w:rPr>
          <w:sz w:val="28"/>
          <w:szCs w:val="28"/>
        </w:rPr>
        <w:t xml:space="preserve"> </w:t>
      </w:r>
      <w:r>
        <w:rPr>
          <w:sz w:val="28"/>
          <w:szCs w:val="28"/>
        </w:rPr>
        <w:t>автомобильного</w:t>
      </w:r>
      <w:r w:rsidR="0063208D">
        <w:rPr>
          <w:sz w:val="28"/>
          <w:szCs w:val="28"/>
        </w:rPr>
        <w:t xml:space="preserve"> </w:t>
      </w:r>
      <w:r>
        <w:rPr>
          <w:sz w:val="28"/>
          <w:szCs w:val="28"/>
        </w:rPr>
        <w:t>сервиса.</w:t>
      </w:r>
    </w:p>
    <w:p w14:paraId="49AA03E6" w14:textId="42B14C09" w:rsidR="00FE4AD3" w:rsidRDefault="0013571B">
      <w:pPr>
        <w:widowControl w:val="0"/>
        <w:autoSpaceDE w:val="0"/>
        <w:autoSpaceDN w:val="0"/>
        <w:adjustRightInd w:val="0"/>
        <w:ind w:firstLine="708"/>
        <w:jc w:val="both"/>
        <w:rPr>
          <w:sz w:val="28"/>
          <w:szCs w:val="28"/>
        </w:rPr>
      </w:pPr>
      <w:r>
        <w:rPr>
          <w:sz w:val="28"/>
          <w:szCs w:val="28"/>
        </w:rPr>
        <w:t>Анализ</w:t>
      </w:r>
      <w:r w:rsidR="0063208D">
        <w:rPr>
          <w:sz w:val="28"/>
          <w:szCs w:val="28"/>
        </w:rPr>
        <w:t xml:space="preserve"> </w:t>
      </w:r>
      <w:r>
        <w:rPr>
          <w:sz w:val="28"/>
          <w:szCs w:val="28"/>
        </w:rPr>
        <w:t>показывает,</w:t>
      </w:r>
      <w:r w:rsidR="0063208D">
        <w:rPr>
          <w:sz w:val="28"/>
          <w:szCs w:val="28"/>
        </w:rPr>
        <w:t xml:space="preserve"> </w:t>
      </w:r>
      <w:r>
        <w:rPr>
          <w:sz w:val="28"/>
          <w:szCs w:val="28"/>
        </w:rPr>
        <w:t>что</w:t>
      </w:r>
      <w:r w:rsidR="0063208D">
        <w:rPr>
          <w:sz w:val="28"/>
          <w:szCs w:val="28"/>
        </w:rPr>
        <w:t xml:space="preserve"> </w:t>
      </w:r>
      <w:r>
        <w:rPr>
          <w:sz w:val="28"/>
          <w:szCs w:val="28"/>
        </w:rPr>
        <w:t>максимальная</w:t>
      </w:r>
      <w:r w:rsidR="0063208D">
        <w:rPr>
          <w:sz w:val="28"/>
          <w:szCs w:val="28"/>
        </w:rPr>
        <w:t xml:space="preserve"> </w:t>
      </w:r>
      <w:r>
        <w:rPr>
          <w:sz w:val="28"/>
          <w:szCs w:val="28"/>
        </w:rPr>
        <w:t>прибыль</w:t>
      </w:r>
      <w:r w:rsidR="0063208D">
        <w:rPr>
          <w:sz w:val="28"/>
          <w:szCs w:val="28"/>
        </w:rPr>
        <w:t xml:space="preserve"> </w:t>
      </w:r>
      <w:r>
        <w:rPr>
          <w:sz w:val="28"/>
          <w:szCs w:val="28"/>
        </w:rPr>
        <w:t>от</w:t>
      </w:r>
      <w:r w:rsidR="0063208D">
        <w:rPr>
          <w:sz w:val="28"/>
          <w:szCs w:val="28"/>
        </w:rPr>
        <w:t xml:space="preserve"> </w:t>
      </w:r>
      <w:r>
        <w:rPr>
          <w:sz w:val="28"/>
          <w:szCs w:val="28"/>
        </w:rPr>
        <w:t>ремонта</w:t>
      </w:r>
      <w:r w:rsidR="0063208D">
        <w:rPr>
          <w:sz w:val="28"/>
          <w:szCs w:val="28"/>
        </w:rPr>
        <w:t xml:space="preserve"> </w:t>
      </w:r>
      <w:r>
        <w:rPr>
          <w:sz w:val="28"/>
          <w:szCs w:val="28"/>
        </w:rPr>
        <w:t>достигает</w:t>
      </w:r>
      <w:r w:rsidR="0063208D">
        <w:rPr>
          <w:sz w:val="28"/>
          <w:szCs w:val="28"/>
        </w:rPr>
        <w:t xml:space="preserve"> </w:t>
      </w:r>
      <w:r>
        <w:rPr>
          <w:sz w:val="28"/>
          <w:szCs w:val="28"/>
        </w:rPr>
        <w:t>522</w:t>
      </w:r>
      <w:r w:rsidR="0063208D">
        <w:rPr>
          <w:sz w:val="28"/>
          <w:szCs w:val="28"/>
        </w:rPr>
        <w:t xml:space="preserve"> </w:t>
      </w:r>
      <w:r>
        <w:rPr>
          <w:sz w:val="28"/>
          <w:szCs w:val="28"/>
        </w:rPr>
        <w:t>миллионов</w:t>
      </w:r>
      <w:r w:rsidR="0063208D">
        <w:rPr>
          <w:sz w:val="28"/>
          <w:szCs w:val="28"/>
        </w:rPr>
        <w:t xml:space="preserve"> </w:t>
      </w:r>
      <w:r>
        <w:rPr>
          <w:sz w:val="28"/>
          <w:szCs w:val="28"/>
        </w:rPr>
        <w:t>тенге</w:t>
      </w:r>
      <w:r w:rsidR="0063208D">
        <w:rPr>
          <w:sz w:val="28"/>
          <w:szCs w:val="28"/>
        </w:rPr>
        <w:t xml:space="preserve"> </w:t>
      </w:r>
      <w:r>
        <w:rPr>
          <w:sz w:val="28"/>
          <w:szCs w:val="28"/>
        </w:rPr>
        <w:t>при</w:t>
      </w:r>
      <w:r w:rsidR="0063208D">
        <w:rPr>
          <w:sz w:val="28"/>
          <w:szCs w:val="28"/>
        </w:rPr>
        <w:t xml:space="preserve"> </w:t>
      </w:r>
      <w:r>
        <w:rPr>
          <w:sz w:val="28"/>
          <w:szCs w:val="28"/>
        </w:rPr>
        <w:t>работе</w:t>
      </w:r>
      <w:r w:rsidR="0063208D">
        <w:rPr>
          <w:sz w:val="28"/>
          <w:szCs w:val="28"/>
        </w:rPr>
        <w:t xml:space="preserve"> </w:t>
      </w:r>
      <w:r>
        <w:rPr>
          <w:sz w:val="28"/>
          <w:szCs w:val="28"/>
        </w:rPr>
        <w:t>либо</w:t>
      </w:r>
      <w:r w:rsidR="0063208D">
        <w:rPr>
          <w:sz w:val="28"/>
          <w:szCs w:val="28"/>
        </w:rPr>
        <w:t xml:space="preserve"> </w:t>
      </w:r>
      <w:r>
        <w:rPr>
          <w:sz w:val="28"/>
          <w:szCs w:val="28"/>
        </w:rPr>
        <w:t>с</w:t>
      </w:r>
      <w:r w:rsidR="0063208D">
        <w:rPr>
          <w:sz w:val="28"/>
          <w:szCs w:val="28"/>
        </w:rPr>
        <w:t xml:space="preserve"> </w:t>
      </w:r>
      <w:r>
        <w:rPr>
          <w:sz w:val="28"/>
          <w:szCs w:val="28"/>
        </w:rPr>
        <w:t>восемью</w:t>
      </w:r>
      <w:r w:rsidR="0063208D">
        <w:rPr>
          <w:sz w:val="28"/>
          <w:szCs w:val="28"/>
        </w:rPr>
        <w:t xml:space="preserve"> </w:t>
      </w:r>
      <w:r>
        <w:rPr>
          <w:sz w:val="28"/>
          <w:szCs w:val="28"/>
        </w:rPr>
        <w:t>сервисными</w:t>
      </w:r>
      <w:r w:rsidR="0063208D">
        <w:rPr>
          <w:sz w:val="28"/>
          <w:szCs w:val="28"/>
        </w:rPr>
        <w:t xml:space="preserve"> </w:t>
      </w:r>
      <w:r>
        <w:rPr>
          <w:sz w:val="28"/>
          <w:szCs w:val="28"/>
        </w:rPr>
        <w:t>постами</w:t>
      </w:r>
      <w:r w:rsidR="0063208D">
        <w:rPr>
          <w:sz w:val="28"/>
          <w:szCs w:val="28"/>
        </w:rPr>
        <w:t xml:space="preserve"> </w:t>
      </w:r>
      <w:r>
        <w:rPr>
          <w:sz w:val="28"/>
          <w:szCs w:val="28"/>
        </w:rPr>
        <w:t>и</w:t>
      </w:r>
      <w:r w:rsidR="0063208D">
        <w:rPr>
          <w:sz w:val="28"/>
          <w:szCs w:val="28"/>
        </w:rPr>
        <w:t xml:space="preserve"> </w:t>
      </w:r>
      <w:r>
        <w:rPr>
          <w:sz w:val="28"/>
          <w:szCs w:val="28"/>
        </w:rPr>
        <w:t>13</w:t>
      </w:r>
      <w:r w:rsidR="0063208D">
        <w:rPr>
          <w:sz w:val="28"/>
          <w:szCs w:val="28"/>
        </w:rPr>
        <w:t xml:space="preserve"> </w:t>
      </w:r>
      <w:r>
        <w:rPr>
          <w:sz w:val="28"/>
          <w:szCs w:val="28"/>
        </w:rPr>
        <w:t>работниками,</w:t>
      </w:r>
      <w:r w:rsidR="0063208D">
        <w:rPr>
          <w:sz w:val="28"/>
          <w:szCs w:val="28"/>
        </w:rPr>
        <w:t xml:space="preserve"> </w:t>
      </w:r>
      <w:r>
        <w:rPr>
          <w:sz w:val="28"/>
          <w:szCs w:val="28"/>
        </w:rPr>
        <w:t>либо</w:t>
      </w:r>
      <w:r w:rsidR="0063208D">
        <w:rPr>
          <w:sz w:val="28"/>
          <w:szCs w:val="28"/>
        </w:rPr>
        <w:t xml:space="preserve"> </w:t>
      </w:r>
      <w:r>
        <w:rPr>
          <w:sz w:val="28"/>
          <w:szCs w:val="28"/>
        </w:rPr>
        <w:t>с</w:t>
      </w:r>
      <w:r w:rsidR="0063208D">
        <w:rPr>
          <w:sz w:val="28"/>
          <w:szCs w:val="28"/>
        </w:rPr>
        <w:t xml:space="preserve"> </w:t>
      </w:r>
      <w:r>
        <w:rPr>
          <w:sz w:val="28"/>
          <w:szCs w:val="28"/>
        </w:rPr>
        <w:t>шестью</w:t>
      </w:r>
      <w:r w:rsidR="0063208D">
        <w:rPr>
          <w:sz w:val="28"/>
          <w:szCs w:val="28"/>
        </w:rPr>
        <w:t xml:space="preserve"> </w:t>
      </w:r>
      <w:r>
        <w:rPr>
          <w:sz w:val="28"/>
          <w:szCs w:val="28"/>
        </w:rPr>
        <w:t>сервисными</w:t>
      </w:r>
      <w:r w:rsidR="0063208D">
        <w:rPr>
          <w:sz w:val="28"/>
          <w:szCs w:val="28"/>
        </w:rPr>
        <w:t xml:space="preserve"> </w:t>
      </w:r>
      <w:r>
        <w:rPr>
          <w:sz w:val="28"/>
          <w:szCs w:val="28"/>
        </w:rPr>
        <w:t>постами</w:t>
      </w:r>
      <w:r w:rsidR="0063208D">
        <w:rPr>
          <w:sz w:val="28"/>
          <w:szCs w:val="28"/>
        </w:rPr>
        <w:t xml:space="preserve"> </w:t>
      </w:r>
      <w:r>
        <w:rPr>
          <w:sz w:val="28"/>
          <w:szCs w:val="28"/>
        </w:rPr>
        <w:t>и</w:t>
      </w:r>
      <w:r w:rsidR="0063208D">
        <w:rPr>
          <w:sz w:val="28"/>
          <w:szCs w:val="28"/>
        </w:rPr>
        <w:t xml:space="preserve"> </w:t>
      </w:r>
      <w:r>
        <w:rPr>
          <w:sz w:val="28"/>
          <w:szCs w:val="28"/>
        </w:rPr>
        <w:t>15</w:t>
      </w:r>
      <w:r w:rsidR="0063208D">
        <w:rPr>
          <w:sz w:val="28"/>
          <w:szCs w:val="28"/>
        </w:rPr>
        <w:t xml:space="preserve"> </w:t>
      </w:r>
      <w:r>
        <w:rPr>
          <w:sz w:val="28"/>
          <w:szCs w:val="28"/>
        </w:rPr>
        <w:t>работниками.</w:t>
      </w:r>
      <w:r w:rsidR="0063208D">
        <w:rPr>
          <w:sz w:val="28"/>
          <w:szCs w:val="28"/>
        </w:rPr>
        <w:t xml:space="preserve"> </w:t>
      </w:r>
      <w:r>
        <w:rPr>
          <w:sz w:val="28"/>
          <w:szCs w:val="28"/>
        </w:rPr>
        <w:t>Однако</w:t>
      </w:r>
      <w:r w:rsidR="0063208D">
        <w:rPr>
          <w:sz w:val="28"/>
          <w:szCs w:val="28"/>
        </w:rPr>
        <w:t xml:space="preserve"> </w:t>
      </w:r>
      <w:r>
        <w:rPr>
          <w:sz w:val="28"/>
          <w:szCs w:val="28"/>
        </w:rPr>
        <w:t>экстремальное</w:t>
      </w:r>
      <w:r w:rsidR="0063208D">
        <w:rPr>
          <w:sz w:val="28"/>
          <w:szCs w:val="28"/>
        </w:rPr>
        <w:t xml:space="preserve"> </w:t>
      </w:r>
      <w:r>
        <w:rPr>
          <w:sz w:val="28"/>
          <w:szCs w:val="28"/>
        </w:rPr>
        <w:t>значение</w:t>
      </w:r>
      <w:r w:rsidR="0063208D">
        <w:rPr>
          <w:sz w:val="28"/>
          <w:szCs w:val="28"/>
        </w:rPr>
        <w:t xml:space="preserve"> </w:t>
      </w:r>
      <w:r>
        <w:rPr>
          <w:sz w:val="28"/>
          <w:szCs w:val="28"/>
        </w:rPr>
        <w:t>целевой</w:t>
      </w:r>
      <w:r w:rsidR="0063208D">
        <w:rPr>
          <w:sz w:val="28"/>
          <w:szCs w:val="28"/>
        </w:rPr>
        <w:t xml:space="preserve"> </w:t>
      </w:r>
      <w:r>
        <w:rPr>
          <w:sz w:val="28"/>
          <w:szCs w:val="28"/>
        </w:rPr>
        <w:t>функции</w:t>
      </w:r>
      <w:r w:rsidR="0063208D">
        <w:rPr>
          <w:sz w:val="28"/>
          <w:szCs w:val="28"/>
        </w:rPr>
        <w:t xml:space="preserve"> </w:t>
      </w:r>
      <w:r>
        <w:rPr>
          <w:sz w:val="28"/>
          <w:szCs w:val="28"/>
        </w:rPr>
        <w:t>для</w:t>
      </w:r>
      <w:r w:rsidR="0063208D">
        <w:rPr>
          <w:sz w:val="28"/>
          <w:szCs w:val="28"/>
        </w:rPr>
        <w:t xml:space="preserve"> </w:t>
      </w:r>
      <w:r>
        <w:rPr>
          <w:sz w:val="28"/>
          <w:szCs w:val="28"/>
        </w:rPr>
        <w:t>задач</w:t>
      </w:r>
      <w:r w:rsidR="0063208D">
        <w:rPr>
          <w:sz w:val="28"/>
          <w:szCs w:val="28"/>
        </w:rPr>
        <w:t xml:space="preserve"> </w:t>
      </w:r>
      <w:r>
        <w:rPr>
          <w:sz w:val="28"/>
          <w:szCs w:val="28"/>
        </w:rPr>
        <w:t>обслуживания</w:t>
      </w:r>
      <w:r w:rsidR="0063208D">
        <w:rPr>
          <w:sz w:val="28"/>
          <w:szCs w:val="28"/>
        </w:rPr>
        <w:t xml:space="preserve"> </w:t>
      </w:r>
      <w:r>
        <w:rPr>
          <w:sz w:val="28"/>
          <w:szCs w:val="28"/>
        </w:rPr>
        <w:t>достигается</w:t>
      </w:r>
      <w:r w:rsidR="0063208D">
        <w:rPr>
          <w:sz w:val="28"/>
          <w:szCs w:val="28"/>
        </w:rPr>
        <w:t xml:space="preserve"> </w:t>
      </w:r>
      <w:r>
        <w:rPr>
          <w:sz w:val="28"/>
          <w:szCs w:val="28"/>
        </w:rPr>
        <w:t>конкретно</w:t>
      </w:r>
      <w:r w:rsidR="0063208D">
        <w:rPr>
          <w:sz w:val="28"/>
          <w:szCs w:val="28"/>
        </w:rPr>
        <w:t xml:space="preserve"> </w:t>
      </w:r>
      <w:r>
        <w:rPr>
          <w:sz w:val="28"/>
          <w:szCs w:val="28"/>
        </w:rPr>
        <w:t>при</w:t>
      </w:r>
      <w:r w:rsidR="0063208D">
        <w:rPr>
          <w:sz w:val="28"/>
          <w:szCs w:val="28"/>
        </w:rPr>
        <w:t xml:space="preserve"> </w:t>
      </w:r>
      <w:r>
        <w:rPr>
          <w:sz w:val="28"/>
          <w:szCs w:val="28"/>
        </w:rPr>
        <w:t>шести</w:t>
      </w:r>
      <w:r w:rsidR="0063208D">
        <w:rPr>
          <w:sz w:val="28"/>
          <w:szCs w:val="28"/>
        </w:rPr>
        <w:t xml:space="preserve"> </w:t>
      </w:r>
      <w:r>
        <w:rPr>
          <w:sz w:val="28"/>
          <w:szCs w:val="28"/>
        </w:rPr>
        <w:t>сервисных</w:t>
      </w:r>
      <w:r w:rsidR="0063208D">
        <w:rPr>
          <w:sz w:val="28"/>
          <w:szCs w:val="28"/>
        </w:rPr>
        <w:t xml:space="preserve"> </w:t>
      </w:r>
      <w:r>
        <w:rPr>
          <w:sz w:val="28"/>
          <w:szCs w:val="28"/>
        </w:rPr>
        <w:t>постах</w:t>
      </w:r>
      <w:r w:rsidR="0063208D">
        <w:rPr>
          <w:sz w:val="28"/>
          <w:szCs w:val="28"/>
        </w:rPr>
        <w:t xml:space="preserve"> </w:t>
      </w:r>
      <w:r>
        <w:rPr>
          <w:sz w:val="28"/>
          <w:szCs w:val="28"/>
        </w:rPr>
        <w:t>и</w:t>
      </w:r>
      <w:r w:rsidR="0063208D">
        <w:rPr>
          <w:sz w:val="28"/>
          <w:szCs w:val="28"/>
        </w:rPr>
        <w:t xml:space="preserve"> </w:t>
      </w:r>
      <w:r>
        <w:rPr>
          <w:sz w:val="28"/>
          <w:szCs w:val="28"/>
        </w:rPr>
        <w:t>15</w:t>
      </w:r>
      <w:r w:rsidR="0063208D">
        <w:rPr>
          <w:sz w:val="28"/>
          <w:szCs w:val="28"/>
        </w:rPr>
        <w:t xml:space="preserve"> </w:t>
      </w:r>
      <w:r>
        <w:rPr>
          <w:sz w:val="28"/>
          <w:szCs w:val="28"/>
        </w:rPr>
        <w:t>работниках.</w:t>
      </w:r>
      <w:r w:rsidR="0063208D">
        <w:rPr>
          <w:sz w:val="28"/>
          <w:szCs w:val="28"/>
        </w:rPr>
        <w:t xml:space="preserve"> </w:t>
      </w:r>
      <w:r>
        <w:rPr>
          <w:sz w:val="28"/>
          <w:szCs w:val="28"/>
        </w:rPr>
        <w:t>Это</w:t>
      </w:r>
      <w:r w:rsidR="0063208D">
        <w:rPr>
          <w:sz w:val="28"/>
          <w:szCs w:val="28"/>
        </w:rPr>
        <w:t xml:space="preserve"> </w:t>
      </w:r>
      <w:r>
        <w:rPr>
          <w:sz w:val="28"/>
          <w:szCs w:val="28"/>
        </w:rPr>
        <w:t>указывает</w:t>
      </w:r>
      <w:r w:rsidR="0063208D">
        <w:rPr>
          <w:sz w:val="28"/>
          <w:szCs w:val="28"/>
        </w:rPr>
        <w:t xml:space="preserve"> </w:t>
      </w:r>
      <w:r>
        <w:rPr>
          <w:sz w:val="28"/>
          <w:szCs w:val="28"/>
        </w:rPr>
        <w:t>на</w:t>
      </w:r>
      <w:r w:rsidR="0063208D">
        <w:rPr>
          <w:sz w:val="28"/>
          <w:szCs w:val="28"/>
        </w:rPr>
        <w:t xml:space="preserve"> </w:t>
      </w:r>
      <w:r>
        <w:rPr>
          <w:sz w:val="28"/>
          <w:szCs w:val="28"/>
        </w:rPr>
        <w:t>то,</w:t>
      </w:r>
      <w:r w:rsidR="0063208D">
        <w:rPr>
          <w:sz w:val="28"/>
          <w:szCs w:val="28"/>
        </w:rPr>
        <w:t xml:space="preserve"> </w:t>
      </w:r>
      <w:proofErr w:type="gramStart"/>
      <w:r>
        <w:rPr>
          <w:sz w:val="28"/>
          <w:szCs w:val="28"/>
        </w:rPr>
        <w:t>что</w:t>
      </w:r>
      <w:proofErr w:type="gramEnd"/>
      <w:r w:rsidR="0063208D">
        <w:rPr>
          <w:sz w:val="28"/>
          <w:szCs w:val="28"/>
        </w:rPr>
        <w:t xml:space="preserve"> </w:t>
      </w:r>
      <w:r>
        <w:rPr>
          <w:sz w:val="28"/>
          <w:szCs w:val="28"/>
        </w:rPr>
        <w:t>хотя</w:t>
      </w:r>
      <w:r w:rsidR="0063208D">
        <w:rPr>
          <w:sz w:val="28"/>
          <w:szCs w:val="28"/>
        </w:rPr>
        <w:t xml:space="preserve"> </w:t>
      </w:r>
      <w:r>
        <w:rPr>
          <w:sz w:val="28"/>
          <w:szCs w:val="28"/>
        </w:rPr>
        <w:t>увеличение</w:t>
      </w:r>
      <w:r w:rsidR="0063208D">
        <w:rPr>
          <w:sz w:val="28"/>
          <w:szCs w:val="28"/>
        </w:rPr>
        <w:t xml:space="preserve"> </w:t>
      </w:r>
      <w:r>
        <w:rPr>
          <w:sz w:val="28"/>
          <w:szCs w:val="28"/>
        </w:rPr>
        <w:t>числа</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может</w:t>
      </w:r>
      <w:r w:rsidR="0063208D">
        <w:rPr>
          <w:sz w:val="28"/>
          <w:szCs w:val="28"/>
        </w:rPr>
        <w:t xml:space="preserve"> </w:t>
      </w:r>
      <w:r>
        <w:rPr>
          <w:sz w:val="28"/>
          <w:szCs w:val="28"/>
        </w:rPr>
        <w:t>повысить</w:t>
      </w:r>
      <w:r w:rsidR="0063208D">
        <w:rPr>
          <w:sz w:val="28"/>
          <w:szCs w:val="28"/>
        </w:rPr>
        <w:t xml:space="preserve"> </w:t>
      </w:r>
      <w:r>
        <w:rPr>
          <w:sz w:val="28"/>
          <w:szCs w:val="28"/>
        </w:rPr>
        <w:t>доход,</w:t>
      </w:r>
      <w:r w:rsidR="0063208D">
        <w:rPr>
          <w:sz w:val="28"/>
          <w:szCs w:val="28"/>
        </w:rPr>
        <w:t xml:space="preserve"> </w:t>
      </w:r>
      <w:r>
        <w:rPr>
          <w:sz w:val="28"/>
          <w:szCs w:val="28"/>
        </w:rPr>
        <w:t>оптимальное</w:t>
      </w:r>
      <w:r w:rsidR="0063208D">
        <w:rPr>
          <w:sz w:val="28"/>
          <w:szCs w:val="28"/>
        </w:rPr>
        <w:t xml:space="preserve"> </w:t>
      </w:r>
      <w:r>
        <w:rPr>
          <w:sz w:val="28"/>
          <w:szCs w:val="28"/>
        </w:rPr>
        <w:t>сочетание</w:t>
      </w:r>
      <w:r w:rsidR="0063208D">
        <w:rPr>
          <w:sz w:val="28"/>
          <w:szCs w:val="28"/>
        </w:rPr>
        <w:t xml:space="preserve"> </w:t>
      </w:r>
      <w:r>
        <w:rPr>
          <w:sz w:val="28"/>
          <w:szCs w:val="28"/>
        </w:rPr>
        <w:t>сервисных</w:t>
      </w:r>
      <w:r w:rsidR="0063208D">
        <w:rPr>
          <w:sz w:val="28"/>
          <w:szCs w:val="28"/>
        </w:rPr>
        <w:t xml:space="preserve"> </w:t>
      </w:r>
      <w:r>
        <w:rPr>
          <w:sz w:val="28"/>
          <w:szCs w:val="28"/>
        </w:rPr>
        <w:t>постов</w:t>
      </w:r>
      <w:r w:rsidR="0063208D">
        <w:rPr>
          <w:sz w:val="28"/>
          <w:szCs w:val="28"/>
        </w:rPr>
        <w:t xml:space="preserve"> </w:t>
      </w:r>
      <w:r>
        <w:rPr>
          <w:sz w:val="28"/>
          <w:szCs w:val="28"/>
        </w:rPr>
        <w:t>и</w:t>
      </w:r>
      <w:r w:rsidR="0063208D">
        <w:rPr>
          <w:sz w:val="28"/>
          <w:szCs w:val="28"/>
        </w:rPr>
        <w:t xml:space="preserve"> </w:t>
      </w:r>
      <w:r>
        <w:rPr>
          <w:sz w:val="28"/>
          <w:szCs w:val="28"/>
        </w:rPr>
        <w:t>рабочей</w:t>
      </w:r>
      <w:r w:rsidR="0063208D">
        <w:rPr>
          <w:sz w:val="28"/>
          <w:szCs w:val="28"/>
        </w:rPr>
        <w:t xml:space="preserve"> </w:t>
      </w:r>
      <w:r>
        <w:rPr>
          <w:sz w:val="28"/>
          <w:szCs w:val="28"/>
        </w:rPr>
        <w:t>силы</w:t>
      </w:r>
      <w:r w:rsidR="0063208D">
        <w:rPr>
          <w:sz w:val="28"/>
          <w:szCs w:val="28"/>
        </w:rPr>
        <w:t xml:space="preserve"> </w:t>
      </w:r>
      <w:r>
        <w:rPr>
          <w:sz w:val="28"/>
          <w:szCs w:val="28"/>
        </w:rPr>
        <w:t>критически</w:t>
      </w:r>
      <w:r w:rsidR="0063208D">
        <w:rPr>
          <w:sz w:val="28"/>
          <w:szCs w:val="28"/>
        </w:rPr>
        <w:t xml:space="preserve"> </w:t>
      </w:r>
      <w:r>
        <w:rPr>
          <w:sz w:val="28"/>
          <w:szCs w:val="28"/>
        </w:rPr>
        <w:t>важно</w:t>
      </w:r>
      <w:r w:rsidR="0063208D">
        <w:rPr>
          <w:sz w:val="28"/>
          <w:szCs w:val="28"/>
        </w:rPr>
        <w:t xml:space="preserve"> </w:t>
      </w:r>
      <w:r>
        <w:rPr>
          <w:sz w:val="28"/>
          <w:szCs w:val="28"/>
        </w:rPr>
        <w:t>для</w:t>
      </w:r>
      <w:r w:rsidR="0063208D">
        <w:rPr>
          <w:sz w:val="28"/>
          <w:szCs w:val="28"/>
        </w:rPr>
        <w:t xml:space="preserve"> </w:t>
      </w:r>
      <w:r>
        <w:rPr>
          <w:sz w:val="28"/>
          <w:szCs w:val="28"/>
        </w:rPr>
        <w:t>максимизации</w:t>
      </w:r>
      <w:r w:rsidR="0063208D">
        <w:rPr>
          <w:sz w:val="28"/>
          <w:szCs w:val="28"/>
        </w:rPr>
        <w:t xml:space="preserve"> </w:t>
      </w:r>
      <w:r>
        <w:rPr>
          <w:sz w:val="28"/>
          <w:szCs w:val="28"/>
        </w:rPr>
        <w:t>прибыльности.</w:t>
      </w:r>
      <w:r w:rsidR="0063208D">
        <w:rPr>
          <w:sz w:val="28"/>
          <w:szCs w:val="28"/>
        </w:rPr>
        <w:t xml:space="preserve"> </w:t>
      </w:r>
      <w:r>
        <w:rPr>
          <w:sz w:val="28"/>
          <w:szCs w:val="28"/>
        </w:rPr>
        <w:t>Найти</w:t>
      </w:r>
      <w:r w:rsidR="0063208D">
        <w:rPr>
          <w:sz w:val="28"/>
          <w:szCs w:val="28"/>
        </w:rPr>
        <w:t xml:space="preserve"> </w:t>
      </w:r>
      <w:r>
        <w:rPr>
          <w:sz w:val="28"/>
          <w:szCs w:val="28"/>
        </w:rPr>
        <w:t>правильный</w:t>
      </w:r>
      <w:r w:rsidR="0063208D">
        <w:rPr>
          <w:sz w:val="28"/>
          <w:szCs w:val="28"/>
        </w:rPr>
        <w:t xml:space="preserve"> </w:t>
      </w:r>
      <w:r>
        <w:rPr>
          <w:sz w:val="28"/>
          <w:szCs w:val="28"/>
        </w:rPr>
        <w:t>баланс</w:t>
      </w:r>
      <w:r w:rsidR="0063208D">
        <w:rPr>
          <w:sz w:val="28"/>
          <w:szCs w:val="28"/>
        </w:rPr>
        <w:t xml:space="preserve"> </w:t>
      </w:r>
      <w:r>
        <w:rPr>
          <w:sz w:val="28"/>
          <w:szCs w:val="28"/>
        </w:rPr>
        <w:t>между</w:t>
      </w:r>
      <w:r w:rsidR="0063208D">
        <w:rPr>
          <w:sz w:val="28"/>
          <w:szCs w:val="28"/>
        </w:rPr>
        <w:t xml:space="preserve"> </w:t>
      </w:r>
      <w:r>
        <w:rPr>
          <w:sz w:val="28"/>
          <w:szCs w:val="28"/>
        </w:rPr>
        <w:t>доступными</w:t>
      </w:r>
      <w:r w:rsidR="0063208D">
        <w:rPr>
          <w:sz w:val="28"/>
          <w:szCs w:val="28"/>
        </w:rPr>
        <w:t xml:space="preserve"> </w:t>
      </w:r>
      <w:r>
        <w:rPr>
          <w:sz w:val="28"/>
          <w:szCs w:val="28"/>
        </w:rPr>
        <w:t>ресурсами</w:t>
      </w:r>
      <w:r w:rsidR="0063208D">
        <w:rPr>
          <w:sz w:val="28"/>
          <w:szCs w:val="28"/>
        </w:rPr>
        <w:t xml:space="preserve"> </w:t>
      </w:r>
      <w:r>
        <w:rPr>
          <w:sz w:val="28"/>
          <w:szCs w:val="28"/>
        </w:rPr>
        <w:t>и</w:t>
      </w:r>
      <w:r w:rsidR="0063208D">
        <w:rPr>
          <w:sz w:val="28"/>
          <w:szCs w:val="28"/>
        </w:rPr>
        <w:t xml:space="preserve"> </w:t>
      </w:r>
      <w:r>
        <w:rPr>
          <w:sz w:val="28"/>
          <w:szCs w:val="28"/>
        </w:rPr>
        <w:t>спросом</w:t>
      </w:r>
      <w:r w:rsidR="0063208D">
        <w:rPr>
          <w:sz w:val="28"/>
          <w:szCs w:val="28"/>
        </w:rPr>
        <w:t xml:space="preserve"> </w:t>
      </w:r>
      <w:r>
        <w:rPr>
          <w:sz w:val="28"/>
          <w:szCs w:val="28"/>
        </w:rPr>
        <w:t>обеспечивает</w:t>
      </w:r>
      <w:r w:rsidR="0063208D">
        <w:rPr>
          <w:sz w:val="28"/>
          <w:szCs w:val="28"/>
        </w:rPr>
        <w:t xml:space="preserve"> </w:t>
      </w:r>
      <w:r>
        <w:rPr>
          <w:sz w:val="28"/>
          <w:szCs w:val="28"/>
        </w:rPr>
        <w:t>полное</w:t>
      </w:r>
      <w:r w:rsidR="0063208D">
        <w:rPr>
          <w:sz w:val="28"/>
          <w:szCs w:val="28"/>
        </w:rPr>
        <w:t xml:space="preserve"> </w:t>
      </w:r>
      <w:r>
        <w:rPr>
          <w:sz w:val="28"/>
          <w:szCs w:val="28"/>
        </w:rPr>
        <w:t>использование</w:t>
      </w:r>
      <w:r w:rsidR="0063208D">
        <w:rPr>
          <w:sz w:val="28"/>
          <w:szCs w:val="28"/>
        </w:rPr>
        <w:t xml:space="preserve"> </w:t>
      </w:r>
      <w:r>
        <w:rPr>
          <w:sz w:val="28"/>
          <w:szCs w:val="28"/>
        </w:rPr>
        <w:t>операционной</w:t>
      </w:r>
      <w:r w:rsidR="0063208D">
        <w:rPr>
          <w:sz w:val="28"/>
          <w:szCs w:val="28"/>
        </w:rPr>
        <w:t xml:space="preserve"> </w:t>
      </w:r>
      <w:r>
        <w:rPr>
          <w:sz w:val="28"/>
          <w:szCs w:val="28"/>
        </w:rPr>
        <w:t>мощности,</w:t>
      </w:r>
      <w:r w:rsidR="0063208D">
        <w:rPr>
          <w:sz w:val="28"/>
          <w:szCs w:val="28"/>
        </w:rPr>
        <w:t xml:space="preserve"> </w:t>
      </w:r>
      <w:r>
        <w:rPr>
          <w:sz w:val="28"/>
          <w:szCs w:val="28"/>
        </w:rPr>
        <w:t>что</w:t>
      </w:r>
      <w:r w:rsidR="0063208D">
        <w:rPr>
          <w:sz w:val="28"/>
          <w:szCs w:val="28"/>
        </w:rPr>
        <w:t xml:space="preserve"> </w:t>
      </w:r>
      <w:r>
        <w:rPr>
          <w:sz w:val="28"/>
          <w:szCs w:val="28"/>
        </w:rPr>
        <w:t>в</w:t>
      </w:r>
      <w:r w:rsidR="0063208D">
        <w:rPr>
          <w:sz w:val="28"/>
          <w:szCs w:val="28"/>
        </w:rPr>
        <w:t xml:space="preserve"> </w:t>
      </w:r>
      <w:r>
        <w:rPr>
          <w:sz w:val="28"/>
          <w:szCs w:val="28"/>
        </w:rPr>
        <w:t>конечном</w:t>
      </w:r>
      <w:r w:rsidR="0063208D">
        <w:rPr>
          <w:sz w:val="28"/>
          <w:szCs w:val="28"/>
        </w:rPr>
        <w:t xml:space="preserve"> </w:t>
      </w:r>
      <w:r>
        <w:rPr>
          <w:sz w:val="28"/>
          <w:szCs w:val="28"/>
        </w:rPr>
        <w:t>итоге</w:t>
      </w:r>
      <w:r w:rsidR="0063208D">
        <w:rPr>
          <w:sz w:val="28"/>
          <w:szCs w:val="28"/>
        </w:rPr>
        <w:t xml:space="preserve"> </w:t>
      </w:r>
      <w:r>
        <w:rPr>
          <w:sz w:val="28"/>
          <w:szCs w:val="28"/>
        </w:rPr>
        <w:t>приводит</w:t>
      </w:r>
      <w:r w:rsidR="0063208D">
        <w:rPr>
          <w:sz w:val="28"/>
          <w:szCs w:val="28"/>
        </w:rPr>
        <w:t xml:space="preserve"> </w:t>
      </w:r>
      <w:r>
        <w:rPr>
          <w:sz w:val="28"/>
          <w:szCs w:val="28"/>
        </w:rPr>
        <w:t>к</w:t>
      </w:r>
      <w:r w:rsidR="0063208D">
        <w:rPr>
          <w:sz w:val="28"/>
          <w:szCs w:val="28"/>
        </w:rPr>
        <w:t xml:space="preserve"> </w:t>
      </w:r>
      <w:r>
        <w:rPr>
          <w:sz w:val="28"/>
          <w:szCs w:val="28"/>
        </w:rPr>
        <w:t>лучшим</w:t>
      </w:r>
      <w:r w:rsidR="0063208D">
        <w:rPr>
          <w:sz w:val="28"/>
          <w:szCs w:val="28"/>
        </w:rPr>
        <w:t xml:space="preserve"> </w:t>
      </w:r>
      <w:r>
        <w:rPr>
          <w:sz w:val="28"/>
          <w:szCs w:val="28"/>
        </w:rPr>
        <w:t>финансовым</w:t>
      </w:r>
      <w:r w:rsidR="0063208D">
        <w:rPr>
          <w:sz w:val="28"/>
          <w:szCs w:val="28"/>
        </w:rPr>
        <w:t xml:space="preserve"> </w:t>
      </w:r>
      <w:r>
        <w:rPr>
          <w:sz w:val="28"/>
          <w:szCs w:val="28"/>
        </w:rPr>
        <w:t>результатам</w:t>
      </w:r>
      <w:r w:rsidR="0063208D">
        <w:rPr>
          <w:sz w:val="28"/>
          <w:szCs w:val="28"/>
        </w:rPr>
        <w:t xml:space="preserve"> </w:t>
      </w:r>
      <w:r>
        <w:rPr>
          <w:sz w:val="28"/>
          <w:szCs w:val="28"/>
        </w:rPr>
        <w:t>для</w:t>
      </w:r>
      <w:r w:rsidR="0063208D">
        <w:rPr>
          <w:sz w:val="28"/>
          <w:szCs w:val="28"/>
        </w:rPr>
        <w:t xml:space="preserve"> </w:t>
      </w:r>
      <w:r>
        <w:rPr>
          <w:sz w:val="28"/>
          <w:szCs w:val="28"/>
        </w:rPr>
        <w:t>сервисного</w:t>
      </w:r>
      <w:r w:rsidR="0063208D">
        <w:rPr>
          <w:sz w:val="28"/>
          <w:szCs w:val="28"/>
        </w:rPr>
        <w:t xml:space="preserve"> </w:t>
      </w:r>
      <w:r>
        <w:rPr>
          <w:sz w:val="28"/>
          <w:szCs w:val="28"/>
        </w:rPr>
        <w:t>центра.</w:t>
      </w:r>
    </w:p>
    <w:p w14:paraId="1A6468EC" w14:textId="77777777" w:rsidR="00FE4AD3" w:rsidRDefault="00FE4AD3">
      <w:pPr>
        <w:widowControl w:val="0"/>
        <w:autoSpaceDE w:val="0"/>
        <w:autoSpaceDN w:val="0"/>
        <w:adjustRightInd w:val="0"/>
        <w:ind w:firstLine="708"/>
        <w:jc w:val="both"/>
        <w:rPr>
          <w:sz w:val="28"/>
          <w:szCs w:val="28"/>
        </w:rPr>
      </w:pPr>
    </w:p>
    <w:p w14:paraId="1919DB76" w14:textId="77777777" w:rsidR="00FE4AD3" w:rsidRDefault="00FE4AD3">
      <w:pPr>
        <w:widowControl w:val="0"/>
        <w:autoSpaceDE w:val="0"/>
        <w:autoSpaceDN w:val="0"/>
        <w:adjustRightInd w:val="0"/>
        <w:ind w:firstLine="708"/>
        <w:jc w:val="both"/>
        <w:rPr>
          <w:sz w:val="28"/>
          <w:szCs w:val="28"/>
        </w:rPr>
      </w:pPr>
    </w:p>
    <w:p w14:paraId="1004FA6A" w14:textId="77777777" w:rsidR="00FE4AD3" w:rsidRDefault="00FE4AD3">
      <w:pPr>
        <w:widowControl w:val="0"/>
        <w:autoSpaceDE w:val="0"/>
        <w:autoSpaceDN w:val="0"/>
        <w:adjustRightInd w:val="0"/>
        <w:ind w:firstLine="708"/>
        <w:jc w:val="both"/>
        <w:rPr>
          <w:sz w:val="28"/>
          <w:szCs w:val="28"/>
        </w:rPr>
      </w:pPr>
    </w:p>
    <w:p w14:paraId="2A075EFE" w14:textId="60D61CF8" w:rsidR="00FE4AD3" w:rsidRDefault="0013571B">
      <w:pPr>
        <w:pStyle w:val="2"/>
        <w:rPr>
          <w:szCs w:val="28"/>
        </w:rPr>
      </w:pPr>
      <w:bookmarkStart w:id="65" w:name="_Toc231226164"/>
      <w:r>
        <w:rPr>
          <w:szCs w:val="28"/>
        </w:rPr>
        <w:t>ВЫВОДЫ</w:t>
      </w:r>
      <w:r w:rsidR="0063208D">
        <w:rPr>
          <w:szCs w:val="28"/>
        </w:rPr>
        <w:t xml:space="preserve"> </w:t>
      </w:r>
      <w:r w:rsidR="000D209E">
        <w:rPr>
          <w:szCs w:val="28"/>
        </w:rPr>
        <w:t>ПО 4 ГЛАВЕ</w:t>
      </w:r>
      <w:bookmarkEnd w:id="65"/>
    </w:p>
    <w:p w14:paraId="77D40FBC" w14:textId="77777777" w:rsidR="00FE4AD3" w:rsidRDefault="00FE4AD3">
      <w:pPr>
        <w:widowControl w:val="0"/>
        <w:autoSpaceDE w:val="0"/>
        <w:autoSpaceDN w:val="0"/>
        <w:adjustRightInd w:val="0"/>
        <w:ind w:firstLine="708"/>
        <w:jc w:val="both"/>
        <w:rPr>
          <w:sz w:val="28"/>
          <w:szCs w:val="28"/>
        </w:rPr>
      </w:pPr>
    </w:p>
    <w:p w14:paraId="1D6C9ADB" w14:textId="6FDE1155" w:rsidR="00FE4AD3" w:rsidRDefault="0013571B">
      <w:pPr>
        <w:widowControl w:val="0"/>
        <w:autoSpaceDE w:val="0"/>
        <w:autoSpaceDN w:val="0"/>
        <w:adjustRightInd w:val="0"/>
        <w:ind w:firstLine="708"/>
        <w:jc w:val="both"/>
        <w:rPr>
          <w:sz w:val="28"/>
          <w:szCs w:val="28"/>
        </w:rPr>
      </w:pPr>
      <w:r>
        <w:rPr>
          <w:sz w:val="28"/>
          <w:szCs w:val="28"/>
          <w:lang w:val="kk-KZ"/>
        </w:rPr>
        <w:t>1.</w:t>
      </w:r>
      <w:r w:rsidR="0063208D">
        <w:rPr>
          <w:sz w:val="28"/>
          <w:szCs w:val="28"/>
          <w:lang w:val="kk-KZ"/>
        </w:rPr>
        <w:t xml:space="preserve"> </w:t>
      </w:r>
      <w:r w:rsidR="003C22B4">
        <w:rPr>
          <w:sz w:val="28"/>
          <w:szCs w:val="28"/>
          <w:lang w:val="kk-KZ"/>
        </w:rPr>
        <w:t xml:space="preserve">Выполнена технико-экономическая оценка модернизированной конструкции ножничного подъемника на основе метода удельной стоимости, учитывающего изменение массы металлоконструкции. </w:t>
      </w:r>
      <w:r>
        <w:rPr>
          <w:sz w:val="28"/>
          <w:szCs w:val="28"/>
        </w:rPr>
        <w:t>Установлено,</w:t>
      </w:r>
      <w:r w:rsidR="0063208D">
        <w:rPr>
          <w:sz w:val="28"/>
          <w:szCs w:val="28"/>
        </w:rPr>
        <w:t xml:space="preserve"> </w:t>
      </w:r>
      <w:r>
        <w:rPr>
          <w:sz w:val="28"/>
          <w:szCs w:val="28"/>
        </w:rPr>
        <w:t>что</w:t>
      </w:r>
      <w:r w:rsidR="0063208D">
        <w:rPr>
          <w:sz w:val="28"/>
          <w:szCs w:val="28"/>
        </w:rPr>
        <w:t xml:space="preserve"> </w:t>
      </w:r>
      <w:r>
        <w:rPr>
          <w:sz w:val="28"/>
          <w:szCs w:val="28"/>
          <w:lang w:val="kk-KZ"/>
        </w:rPr>
        <w:t>в</w:t>
      </w:r>
      <w:r>
        <w:rPr>
          <w:sz w:val="28"/>
          <w:szCs w:val="28"/>
        </w:rPr>
        <w:t>недрение</w:t>
      </w:r>
      <w:r w:rsidR="0063208D">
        <w:rPr>
          <w:sz w:val="28"/>
          <w:szCs w:val="28"/>
        </w:rPr>
        <w:t xml:space="preserve"> </w:t>
      </w:r>
      <w:r>
        <w:rPr>
          <w:sz w:val="28"/>
          <w:szCs w:val="28"/>
        </w:rPr>
        <w:t>результатов</w:t>
      </w:r>
      <w:r w:rsidR="0063208D">
        <w:rPr>
          <w:sz w:val="28"/>
          <w:szCs w:val="28"/>
        </w:rPr>
        <w:t xml:space="preserve"> </w:t>
      </w:r>
      <w:r>
        <w:rPr>
          <w:sz w:val="28"/>
          <w:szCs w:val="28"/>
        </w:rPr>
        <w:t>исследования</w:t>
      </w:r>
      <w:r w:rsidR="0063208D">
        <w:rPr>
          <w:sz w:val="28"/>
          <w:szCs w:val="28"/>
        </w:rPr>
        <w:t xml:space="preserve"> </w:t>
      </w:r>
      <w:r>
        <w:rPr>
          <w:sz w:val="28"/>
          <w:szCs w:val="28"/>
        </w:rPr>
        <w:t>сниз</w:t>
      </w:r>
      <w:r>
        <w:rPr>
          <w:sz w:val="28"/>
          <w:szCs w:val="28"/>
          <w:lang w:val="kk-KZ"/>
        </w:rPr>
        <w:t>ило</w:t>
      </w:r>
      <w:r w:rsidR="0063208D">
        <w:rPr>
          <w:sz w:val="28"/>
          <w:szCs w:val="28"/>
        </w:rPr>
        <w:t xml:space="preserve"> </w:t>
      </w:r>
      <w:r>
        <w:rPr>
          <w:sz w:val="28"/>
          <w:szCs w:val="28"/>
        </w:rPr>
        <w:t>материалоемкость</w:t>
      </w:r>
      <w:r w:rsidR="0063208D">
        <w:rPr>
          <w:sz w:val="28"/>
          <w:szCs w:val="28"/>
        </w:rPr>
        <w:t xml:space="preserve"> </w:t>
      </w:r>
      <w:r>
        <w:rPr>
          <w:sz w:val="28"/>
          <w:szCs w:val="28"/>
        </w:rPr>
        <w:t>подъемника</w:t>
      </w:r>
      <w:r w:rsidR="0063208D">
        <w:rPr>
          <w:sz w:val="28"/>
          <w:szCs w:val="28"/>
        </w:rPr>
        <w:t xml:space="preserve"> </w:t>
      </w:r>
      <w:r>
        <w:rPr>
          <w:sz w:val="28"/>
          <w:szCs w:val="28"/>
        </w:rPr>
        <w:t>на</w:t>
      </w:r>
      <w:r w:rsidR="0063208D">
        <w:rPr>
          <w:sz w:val="28"/>
          <w:szCs w:val="28"/>
        </w:rPr>
        <w:t xml:space="preserve"> </w:t>
      </w:r>
      <w:r>
        <w:rPr>
          <w:sz w:val="28"/>
          <w:szCs w:val="28"/>
        </w:rPr>
        <w:t>6,94</w:t>
      </w:r>
      <w:r w:rsidR="0063208D">
        <w:rPr>
          <w:sz w:val="28"/>
          <w:szCs w:val="28"/>
        </w:rPr>
        <w:t xml:space="preserve"> </w:t>
      </w:r>
      <w:r>
        <w:rPr>
          <w:sz w:val="28"/>
          <w:szCs w:val="28"/>
        </w:rPr>
        <w:t>кг</w:t>
      </w:r>
      <w:r w:rsidR="0063208D">
        <w:rPr>
          <w:sz w:val="28"/>
          <w:szCs w:val="28"/>
        </w:rPr>
        <w:t xml:space="preserve"> </w:t>
      </w:r>
      <w:r>
        <w:rPr>
          <w:sz w:val="28"/>
          <w:szCs w:val="28"/>
        </w:rPr>
        <w:t>(13%),</w:t>
      </w:r>
      <w:r w:rsidR="0063208D">
        <w:rPr>
          <w:sz w:val="28"/>
          <w:szCs w:val="28"/>
        </w:rPr>
        <w:t xml:space="preserve"> </w:t>
      </w:r>
      <w:r>
        <w:rPr>
          <w:sz w:val="28"/>
          <w:szCs w:val="28"/>
        </w:rPr>
        <w:t>что</w:t>
      </w:r>
      <w:r w:rsidR="0063208D">
        <w:rPr>
          <w:sz w:val="28"/>
          <w:szCs w:val="28"/>
        </w:rPr>
        <w:t xml:space="preserve"> </w:t>
      </w:r>
      <w:r>
        <w:rPr>
          <w:sz w:val="28"/>
          <w:szCs w:val="28"/>
        </w:rPr>
        <w:t>при</w:t>
      </w:r>
      <w:r w:rsidR="0063208D">
        <w:rPr>
          <w:sz w:val="28"/>
          <w:szCs w:val="28"/>
        </w:rPr>
        <w:t xml:space="preserve"> </w:t>
      </w:r>
      <w:r>
        <w:rPr>
          <w:sz w:val="28"/>
          <w:szCs w:val="28"/>
        </w:rPr>
        <w:t>серийном</w:t>
      </w:r>
      <w:r w:rsidR="0063208D">
        <w:rPr>
          <w:sz w:val="28"/>
          <w:szCs w:val="28"/>
        </w:rPr>
        <w:t xml:space="preserve"> </w:t>
      </w:r>
      <w:r>
        <w:rPr>
          <w:sz w:val="28"/>
          <w:szCs w:val="28"/>
        </w:rPr>
        <w:t>производстве</w:t>
      </w:r>
      <w:r w:rsidR="0063208D">
        <w:rPr>
          <w:sz w:val="28"/>
          <w:szCs w:val="28"/>
        </w:rPr>
        <w:t xml:space="preserve"> </w:t>
      </w:r>
      <w:r>
        <w:rPr>
          <w:sz w:val="28"/>
          <w:szCs w:val="28"/>
        </w:rPr>
        <w:t>дает</w:t>
      </w:r>
      <w:r w:rsidR="0063208D">
        <w:rPr>
          <w:sz w:val="28"/>
          <w:szCs w:val="28"/>
        </w:rPr>
        <w:t xml:space="preserve"> </w:t>
      </w:r>
      <w:r>
        <w:rPr>
          <w:sz w:val="28"/>
          <w:szCs w:val="28"/>
        </w:rPr>
        <w:t>прямую</w:t>
      </w:r>
      <w:r w:rsidR="0063208D">
        <w:rPr>
          <w:sz w:val="28"/>
          <w:szCs w:val="28"/>
        </w:rPr>
        <w:t xml:space="preserve"> </w:t>
      </w:r>
      <w:r>
        <w:rPr>
          <w:sz w:val="28"/>
          <w:szCs w:val="28"/>
        </w:rPr>
        <w:t>экономию</w:t>
      </w:r>
      <w:r w:rsidR="0063208D">
        <w:rPr>
          <w:sz w:val="28"/>
          <w:szCs w:val="28"/>
        </w:rPr>
        <w:t xml:space="preserve"> </w:t>
      </w:r>
      <w:r>
        <w:rPr>
          <w:sz w:val="28"/>
          <w:szCs w:val="28"/>
        </w:rPr>
        <w:t>в</w:t>
      </w:r>
      <w:r w:rsidR="0063208D">
        <w:rPr>
          <w:sz w:val="28"/>
          <w:szCs w:val="28"/>
        </w:rPr>
        <w:t xml:space="preserve"> </w:t>
      </w:r>
      <w:r>
        <w:rPr>
          <w:sz w:val="28"/>
          <w:szCs w:val="28"/>
        </w:rPr>
        <w:t>22</w:t>
      </w:r>
      <w:r w:rsidR="0063208D">
        <w:rPr>
          <w:sz w:val="28"/>
          <w:szCs w:val="28"/>
        </w:rPr>
        <w:t xml:space="preserve"> </w:t>
      </w:r>
      <w:r>
        <w:rPr>
          <w:sz w:val="28"/>
          <w:szCs w:val="28"/>
        </w:rPr>
        <w:t>073</w:t>
      </w:r>
      <w:r w:rsidR="0063208D">
        <w:rPr>
          <w:sz w:val="28"/>
          <w:szCs w:val="28"/>
        </w:rPr>
        <w:t xml:space="preserve"> </w:t>
      </w:r>
      <w:r>
        <w:rPr>
          <w:sz w:val="28"/>
          <w:szCs w:val="28"/>
        </w:rPr>
        <w:t>тенге</w:t>
      </w:r>
      <w:r w:rsidR="0063208D">
        <w:rPr>
          <w:sz w:val="28"/>
          <w:szCs w:val="28"/>
        </w:rPr>
        <w:t xml:space="preserve"> </w:t>
      </w:r>
      <w:r>
        <w:rPr>
          <w:sz w:val="28"/>
          <w:szCs w:val="28"/>
        </w:rPr>
        <w:t>на</w:t>
      </w:r>
      <w:r w:rsidR="0063208D">
        <w:rPr>
          <w:sz w:val="28"/>
          <w:szCs w:val="28"/>
        </w:rPr>
        <w:t xml:space="preserve"> </w:t>
      </w:r>
      <w:r>
        <w:rPr>
          <w:sz w:val="28"/>
          <w:szCs w:val="28"/>
        </w:rPr>
        <w:t>единицу</w:t>
      </w:r>
      <w:r w:rsidR="0063208D">
        <w:rPr>
          <w:sz w:val="28"/>
          <w:szCs w:val="28"/>
        </w:rPr>
        <w:t xml:space="preserve"> </w:t>
      </w:r>
      <w:r>
        <w:rPr>
          <w:sz w:val="28"/>
          <w:szCs w:val="28"/>
        </w:rPr>
        <w:t>продукции</w:t>
      </w:r>
      <w:r w:rsidR="0063208D">
        <w:rPr>
          <w:sz w:val="28"/>
          <w:szCs w:val="28"/>
        </w:rPr>
        <w:t xml:space="preserve"> </w:t>
      </w:r>
      <w:r>
        <w:rPr>
          <w:sz w:val="28"/>
          <w:szCs w:val="28"/>
        </w:rPr>
        <w:t>по</w:t>
      </w:r>
      <w:r w:rsidR="0063208D">
        <w:rPr>
          <w:sz w:val="28"/>
          <w:szCs w:val="28"/>
        </w:rPr>
        <w:t xml:space="preserve"> </w:t>
      </w:r>
      <w:r>
        <w:rPr>
          <w:sz w:val="28"/>
          <w:szCs w:val="28"/>
        </w:rPr>
        <w:t>методу</w:t>
      </w:r>
      <w:r w:rsidR="0063208D">
        <w:rPr>
          <w:sz w:val="28"/>
          <w:szCs w:val="28"/>
        </w:rPr>
        <w:t xml:space="preserve"> </w:t>
      </w:r>
      <w:r>
        <w:rPr>
          <w:sz w:val="28"/>
          <w:szCs w:val="28"/>
        </w:rPr>
        <w:t>оценки</w:t>
      </w:r>
      <w:r w:rsidR="0063208D">
        <w:rPr>
          <w:sz w:val="28"/>
          <w:szCs w:val="28"/>
        </w:rPr>
        <w:t xml:space="preserve"> </w:t>
      </w:r>
      <w:r>
        <w:rPr>
          <w:sz w:val="28"/>
          <w:szCs w:val="28"/>
        </w:rPr>
        <w:t>по</w:t>
      </w:r>
      <w:r w:rsidR="0063208D">
        <w:rPr>
          <w:sz w:val="28"/>
          <w:szCs w:val="28"/>
        </w:rPr>
        <w:t xml:space="preserve"> </w:t>
      </w:r>
      <w:r>
        <w:rPr>
          <w:sz w:val="28"/>
          <w:szCs w:val="28"/>
        </w:rPr>
        <w:t>массе.</w:t>
      </w:r>
    </w:p>
    <w:p w14:paraId="6A7D8B43" w14:textId="60D77050" w:rsidR="00FE4AD3" w:rsidRDefault="0013571B">
      <w:pPr>
        <w:widowControl w:val="0"/>
        <w:autoSpaceDE w:val="0"/>
        <w:autoSpaceDN w:val="0"/>
        <w:adjustRightInd w:val="0"/>
        <w:ind w:firstLine="708"/>
        <w:jc w:val="both"/>
        <w:rPr>
          <w:sz w:val="28"/>
          <w:szCs w:val="28"/>
        </w:rPr>
      </w:pPr>
      <w:r>
        <w:rPr>
          <w:sz w:val="28"/>
          <w:szCs w:val="28"/>
          <w:lang w:val="kk-KZ"/>
        </w:rPr>
        <w:t>2.</w:t>
      </w:r>
      <w:r w:rsidR="0063208D">
        <w:rPr>
          <w:sz w:val="28"/>
          <w:szCs w:val="28"/>
          <w:lang w:val="kk-KZ"/>
        </w:rPr>
        <w:t xml:space="preserve"> </w:t>
      </w:r>
      <w:r>
        <w:rPr>
          <w:sz w:val="28"/>
          <w:szCs w:val="28"/>
        </w:rPr>
        <w:t>Определено,</w:t>
      </w:r>
      <w:r w:rsidR="0063208D">
        <w:rPr>
          <w:sz w:val="28"/>
          <w:szCs w:val="28"/>
        </w:rPr>
        <w:t xml:space="preserve"> </w:t>
      </w:r>
      <w:r>
        <w:rPr>
          <w:sz w:val="28"/>
          <w:szCs w:val="28"/>
        </w:rPr>
        <w:t>что</w:t>
      </w:r>
      <w:r w:rsidR="0063208D">
        <w:rPr>
          <w:sz w:val="28"/>
          <w:szCs w:val="28"/>
        </w:rPr>
        <w:t xml:space="preserve"> </w:t>
      </w:r>
      <w:r>
        <w:rPr>
          <w:sz w:val="28"/>
          <w:szCs w:val="28"/>
        </w:rPr>
        <w:t>снижение</w:t>
      </w:r>
      <w:r w:rsidR="0063208D">
        <w:rPr>
          <w:sz w:val="28"/>
          <w:szCs w:val="28"/>
        </w:rPr>
        <w:t xml:space="preserve"> </w:t>
      </w:r>
      <w:r>
        <w:rPr>
          <w:sz w:val="28"/>
          <w:szCs w:val="28"/>
        </w:rPr>
        <w:t>массы</w:t>
      </w:r>
      <w:r w:rsidR="0063208D">
        <w:rPr>
          <w:sz w:val="28"/>
          <w:szCs w:val="28"/>
        </w:rPr>
        <w:t xml:space="preserve"> </w:t>
      </w:r>
      <w:r>
        <w:rPr>
          <w:sz w:val="28"/>
          <w:szCs w:val="28"/>
        </w:rPr>
        <w:t>конструкции</w:t>
      </w:r>
      <w:r w:rsidR="0063208D">
        <w:rPr>
          <w:sz w:val="28"/>
          <w:szCs w:val="28"/>
        </w:rPr>
        <w:t xml:space="preserve"> </w:t>
      </w:r>
      <w:r>
        <w:rPr>
          <w:sz w:val="28"/>
          <w:szCs w:val="28"/>
        </w:rPr>
        <w:t>обеспечивает</w:t>
      </w:r>
      <w:r w:rsidR="0063208D">
        <w:rPr>
          <w:sz w:val="28"/>
          <w:szCs w:val="28"/>
        </w:rPr>
        <w:t xml:space="preserve"> </w:t>
      </w:r>
      <w:r>
        <w:rPr>
          <w:sz w:val="28"/>
          <w:szCs w:val="28"/>
        </w:rPr>
        <w:t>прямой</w:t>
      </w:r>
      <w:r w:rsidR="0063208D">
        <w:rPr>
          <w:sz w:val="28"/>
          <w:szCs w:val="28"/>
        </w:rPr>
        <w:t xml:space="preserve"> </w:t>
      </w:r>
      <w:r>
        <w:rPr>
          <w:sz w:val="28"/>
          <w:szCs w:val="28"/>
        </w:rPr>
        <w:t>экономический</w:t>
      </w:r>
      <w:r w:rsidR="0063208D">
        <w:rPr>
          <w:sz w:val="28"/>
          <w:szCs w:val="28"/>
        </w:rPr>
        <w:t xml:space="preserve"> </w:t>
      </w:r>
      <w:r>
        <w:rPr>
          <w:sz w:val="28"/>
          <w:szCs w:val="28"/>
        </w:rPr>
        <w:t>эффект</w:t>
      </w:r>
      <w:r w:rsidR="0063208D">
        <w:rPr>
          <w:sz w:val="28"/>
          <w:szCs w:val="28"/>
        </w:rPr>
        <w:t xml:space="preserve"> </w:t>
      </w:r>
      <w:r>
        <w:rPr>
          <w:sz w:val="28"/>
          <w:szCs w:val="28"/>
        </w:rPr>
        <w:t>за</w:t>
      </w:r>
      <w:r w:rsidR="0063208D">
        <w:rPr>
          <w:sz w:val="28"/>
          <w:szCs w:val="28"/>
        </w:rPr>
        <w:t xml:space="preserve"> </w:t>
      </w:r>
      <w:r>
        <w:rPr>
          <w:sz w:val="28"/>
          <w:szCs w:val="28"/>
        </w:rPr>
        <w:t>счет</w:t>
      </w:r>
      <w:r w:rsidR="0063208D">
        <w:rPr>
          <w:sz w:val="28"/>
          <w:szCs w:val="28"/>
        </w:rPr>
        <w:t xml:space="preserve"> </w:t>
      </w:r>
      <w:r>
        <w:rPr>
          <w:sz w:val="28"/>
          <w:szCs w:val="28"/>
        </w:rPr>
        <w:t>уменьшения</w:t>
      </w:r>
      <w:r w:rsidR="0063208D">
        <w:rPr>
          <w:sz w:val="28"/>
          <w:szCs w:val="28"/>
        </w:rPr>
        <w:t xml:space="preserve"> </w:t>
      </w:r>
      <w:r>
        <w:rPr>
          <w:sz w:val="28"/>
          <w:szCs w:val="28"/>
        </w:rPr>
        <w:t>расхода</w:t>
      </w:r>
      <w:r w:rsidR="0063208D">
        <w:rPr>
          <w:sz w:val="28"/>
          <w:szCs w:val="28"/>
        </w:rPr>
        <w:t xml:space="preserve"> </w:t>
      </w:r>
      <w:r>
        <w:rPr>
          <w:sz w:val="28"/>
          <w:szCs w:val="28"/>
        </w:rPr>
        <w:t>металла.</w:t>
      </w:r>
      <w:r w:rsidR="0063208D">
        <w:rPr>
          <w:sz w:val="28"/>
          <w:szCs w:val="28"/>
        </w:rPr>
        <w:t xml:space="preserve"> </w:t>
      </w:r>
    </w:p>
    <w:p w14:paraId="3BC1E06A" w14:textId="7734E81E" w:rsidR="003C22B4" w:rsidRDefault="003C22B4">
      <w:pPr>
        <w:widowControl w:val="0"/>
        <w:autoSpaceDE w:val="0"/>
        <w:autoSpaceDN w:val="0"/>
        <w:adjustRightInd w:val="0"/>
        <w:ind w:firstLine="708"/>
        <w:jc w:val="both"/>
        <w:rPr>
          <w:sz w:val="28"/>
          <w:szCs w:val="28"/>
        </w:rPr>
      </w:pPr>
      <w:r>
        <w:rPr>
          <w:sz w:val="28"/>
          <w:szCs w:val="28"/>
        </w:rPr>
        <w:t xml:space="preserve">3. </w:t>
      </w:r>
      <w:r w:rsidRPr="003C22B4">
        <w:rPr>
          <w:sz w:val="28"/>
          <w:szCs w:val="28"/>
        </w:rPr>
        <w:t>Выполнено моделирование работы сервисного центра Hyundai Premium Astana с использованием методов оптимизации производственных процессов. Установлено, что эффективность функционирования сервисной системы определяется рациональным соотношением количества сервисных постов, численности персонала и интенсивности входящего потока заявок.</w:t>
      </w:r>
    </w:p>
    <w:p w14:paraId="768E2CB4" w14:textId="3F0BD890" w:rsidR="003C22B4" w:rsidRDefault="003C22B4">
      <w:pPr>
        <w:widowControl w:val="0"/>
        <w:autoSpaceDE w:val="0"/>
        <w:autoSpaceDN w:val="0"/>
        <w:adjustRightInd w:val="0"/>
        <w:ind w:firstLine="708"/>
        <w:jc w:val="both"/>
        <w:rPr>
          <w:sz w:val="28"/>
          <w:szCs w:val="28"/>
          <w:lang w:val="kk-KZ"/>
        </w:rPr>
      </w:pPr>
      <w:r>
        <w:rPr>
          <w:sz w:val="28"/>
          <w:szCs w:val="28"/>
        </w:rPr>
        <w:t xml:space="preserve">4. </w:t>
      </w:r>
      <w:r w:rsidRPr="003C22B4">
        <w:rPr>
          <w:sz w:val="28"/>
          <w:szCs w:val="28"/>
        </w:rPr>
        <w:t>Анализ результатов моделирования показал, что при увеличении количества обращений максимальный экономический эффект достигается при рациональном распределении производственных ресурсов. Полученные результаты подтверждают возможность повышения доходности сервисного предприятия за счет совершенствования организации обслуживания и сокращения времени выполнения технологических операций.</w:t>
      </w:r>
    </w:p>
    <w:p w14:paraId="6D548305" w14:textId="0B1B0949" w:rsidR="00FE4AD3" w:rsidRDefault="009A3ADE">
      <w:pPr>
        <w:widowControl w:val="0"/>
        <w:autoSpaceDE w:val="0"/>
        <w:autoSpaceDN w:val="0"/>
        <w:adjustRightInd w:val="0"/>
        <w:ind w:firstLine="708"/>
        <w:jc w:val="both"/>
        <w:rPr>
          <w:sz w:val="28"/>
          <w:szCs w:val="28"/>
          <w:lang w:val="kk-KZ"/>
        </w:rPr>
      </w:pPr>
      <w:r>
        <w:rPr>
          <w:sz w:val="28"/>
          <w:szCs w:val="28"/>
          <w:lang w:val="kk-KZ"/>
        </w:rPr>
        <w:t>5</w:t>
      </w:r>
      <w:r w:rsidR="0013571B">
        <w:rPr>
          <w:sz w:val="28"/>
          <w:szCs w:val="28"/>
          <w:lang w:val="kk-KZ"/>
        </w:rPr>
        <w:t>.</w:t>
      </w:r>
      <w:r w:rsidR="0063208D">
        <w:rPr>
          <w:sz w:val="28"/>
          <w:szCs w:val="28"/>
          <w:lang w:val="kk-KZ"/>
        </w:rPr>
        <w:t xml:space="preserve"> </w:t>
      </w:r>
      <w:r w:rsidR="0013571B">
        <w:rPr>
          <w:sz w:val="28"/>
          <w:szCs w:val="28"/>
        </w:rPr>
        <w:t>Комплексная</w:t>
      </w:r>
      <w:r w:rsidR="0063208D">
        <w:rPr>
          <w:sz w:val="28"/>
          <w:szCs w:val="28"/>
        </w:rPr>
        <w:t xml:space="preserve"> </w:t>
      </w:r>
      <w:r w:rsidR="0013571B">
        <w:rPr>
          <w:sz w:val="28"/>
          <w:szCs w:val="28"/>
        </w:rPr>
        <w:t>оценка</w:t>
      </w:r>
      <w:r w:rsidR="0063208D">
        <w:rPr>
          <w:sz w:val="28"/>
          <w:szCs w:val="28"/>
        </w:rPr>
        <w:t xml:space="preserve"> </w:t>
      </w:r>
      <w:r w:rsidR="0013571B">
        <w:rPr>
          <w:sz w:val="28"/>
          <w:szCs w:val="28"/>
        </w:rPr>
        <w:t>эффективности</w:t>
      </w:r>
      <w:r w:rsidR="0063208D">
        <w:rPr>
          <w:sz w:val="28"/>
          <w:szCs w:val="28"/>
        </w:rPr>
        <w:t xml:space="preserve"> </w:t>
      </w:r>
      <w:r w:rsidR="0013571B">
        <w:rPr>
          <w:sz w:val="28"/>
          <w:szCs w:val="28"/>
        </w:rPr>
        <w:t>показала,</w:t>
      </w:r>
      <w:r w:rsidR="0063208D">
        <w:rPr>
          <w:sz w:val="28"/>
          <w:szCs w:val="28"/>
        </w:rPr>
        <w:t xml:space="preserve"> </w:t>
      </w:r>
      <w:r w:rsidR="0013571B">
        <w:rPr>
          <w:sz w:val="28"/>
          <w:szCs w:val="28"/>
        </w:rPr>
        <w:t>что</w:t>
      </w:r>
      <w:r w:rsidR="0063208D">
        <w:rPr>
          <w:sz w:val="28"/>
          <w:szCs w:val="28"/>
        </w:rPr>
        <w:t xml:space="preserve"> </w:t>
      </w:r>
      <w:r w:rsidR="0013571B">
        <w:rPr>
          <w:sz w:val="28"/>
          <w:szCs w:val="28"/>
        </w:rPr>
        <w:t>предложенная</w:t>
      </w:r>
      <w:r w:rsidR="0063208D">
        <w:rPr>
          <w:sz w:val="28"/>
          <w:szCs w:val="28"/>
        </w:rPr>
        <w:t xml:space="preserve"> </w:t>
      </w:r>
      <w:r w:rsidR="0013571B">
        <w:rPr>
          <w:sz w:val="28"/>
          <w:szCs w:val="28"/>
        </w:rPr>
        <w:t>конструкция</w:t>
      </w:r>
      <w:r w:rsidR="0063208D">
        <w:rPr>
          <w:sz w:val="28"/>
          <w:szCs w:val="28"/>
        </w:rPr>
        <w:t xml:space="preserve"> </w:t>
      </w:r>
      <w:r w:rsidR="0013571B">
        <w:rPr>
          <w:sz w:val="28"/>
          <w:szCs w:val="28"/>
        </w:rPr>
        <w:t>платформы</w:t>
      </w:r>
      <w:r w:rsidR="0063208D">
        <w:rPr>
          <w:sz w:val="28"/>
          <w:szCs w:val="28"/>
        </w:rPr>
        <w:t xml:space="preserve"> </w:t>
      </w:r>
      <w:r w:rsidR="0013571B">
        <w:rPr>
          <w:sz w:val="28"/>
          <w:szCs w:val="28"/>
        </w:rPr>
        <w:t>обеспечивает</w:t>
      </w:r>
      <w:r w:rsidR="0063208D">
        <w:rPr>
          <w:sz w:val="28"/>
          <w:szCs w:val="28"/>
        </w:rPr>
        <w:t xml:space="preserve"> </w:t>
      </w:r>
      <w:r w:rsidR="0013571B">
        <w:rPr>
          <w:sz w:val="28"/>
          <w:szCs w:val="28"/>
        </w:rPr>
        <w:t>одновременное</w:t>
      </w:r>
      <w:r w:rsidR="0063208D">
        <w:rPr>
          <w:sz w:val="28"/>
          <w:szCs w:val="28"/>
        </w:rPr>
        <w:t xml:space="preserve"> </w:t>
      </w:r>
      <w:r w:rsidR="0013571B">
        <w:rPr>
          <w:sz w:val="28"/>
          <w:szCs w:val="28"/>
        </w:rPr>
        <w:t>улучшение</w:t>
      </w:r>
      <w:r w:rsidR="0063208D">
        <w:rPr>
          <w:sz w:val="28"/>
          <w:szCs w:val="28"/>
        </w:rPr>
        <w:t xml:space="preserve"> </w:t>
      </w:r>
      <w:r w:rsidR="0013571B">
        <w:rPr>
          <w:sz w:val="28"/>
          <w:szCs w:val="28"/>
        </w:rPr>
        <w:t>технических</w:t>
      </w:r>
      <w:r w:rsidR="0063208D">
        <w:rPr>
          <w:sz w:val="28"/>
          <w:szCs w:val="28"/>
        </w:rPr>
        <w:t xml:space="preserve"> </w:t>
      </w:r>
      <w:r w:rsidR="0013571B">
        <w:rPr>
          <w:sz w:val="28"/>
          <w:szCs w:val="28"/>
        </w:rPr>
        <w:t>и</w:t>
      </w:r>
      <w:r w:rsidR="0063208D">
        <w:rPr>
          <w:sz w:val="28"/>
          <w:szCs w:val="28"/>
        </w:rPr>
        <w:t xml:space="preserve"> </w:t>
      </w:r>
      <w:r w:rsidR="0013571B">
        <w:rPr>
          <w:sz w:val="28"/>
          <w:szCs w:val="28"/>
        </w:rPr>
        <w:t>экономических</w:t>
      </w:r>
      <w:r w:rsidR="0063208D">
        <w:rPr>
          <w:sz w:val="28"/>
          <w:szCs w:val="28"/>
        </w:rPr>
        <w:t xml:space="preserve"> </w:t>
      </w:r>
      <w:r w:rsidR="0013571B">
        <w:rPr>
          <w:sz w:val="28"/>
          <w:szCs w:val="28"/>
        </w:rPr>
        <w:t>показателей</w:t>
      </w:r>
      <w:r w:rsidR="0063208D">
        <w:rPr>
          <w:sz w:val="28"/>
          <w:szCs w:val="28"/>
        </w:rPr>
        <w:t xml:space="preserve"> </w:t>
      </w:r>
      <w:r w:rsidR="0013571B">
        <w:rPr>
          <w:sz w:val="28"/>
          <w:szCs w:val="28"/>
        </w:rPr>
        <w:t>оборудования.</w:t>
      </w:r>
    </w:p>
    <w:p w14:paraId="5E33566B" w14:textId="5795AA6E" w:rsidR="00FE4AD3" w:rsidRDefault="009A3ADE">
      <w:pPr>
        <w:widowControl w:val="0"/>
        <w:autoSpaceDE w:val="0"/>
        <w:autoSpaceDN w:val="0"/>
        <w:adjustRightInd w:val="0"/>
        <w:ind w:firstLine="708"/>
        <w:jc w:val="both"/>
        <w:rPr>
          <w:sz w:val="28"/>
          <w:szCs w:val="28"/>
          <w:lang w:val="kk-KZ"/>
        </w:rPr>
      </w:pPr>
      <w:r>
        <w:rPr>
          <w:sz w:val="28"/>
          <w:szCs w:val="28"/>
          <w:lang w:val="kk-KZ"/>
        </w:rPr>
        <w:t>6</w:t>
      </w:r>
      <w:r w:rsidR="0013571B">
        <w:rPr>
          <w:sz w:val="28"/>
          <w:szCs w:val="28"/>
          <w:lang w:val="kk-KZ"/>
        </w:rPr>
        <w:t>.</w:t>
      </w:r>
      <w:r w:rsidR="0063208D">
        <w:rPr>
          <w:sz w:val="28"/>
          <w:szCs w:val="28"/>
          <w:lang w:val="kk-KZ"/>
        </w:rPr>
        <w:t xml:space="preserve"> </w:t>
      </w:r>
      <w:r w:rsidR="0013571B">
        <w:rPr>
          <w:sz w:val="28"/>
          <w:szCs w:val="28"/>
        </w:rPr>
        <w:t>Полученные</w:t>
      </w:r>
      <w:r w:rsidR="0063208D">
        <w:rPr>
          <w:sz w:val="28"/>
          <w:szCs w:val="28"/>
        </w:rPr>
        <w:t xml:space="preserve"> </w:t>
      </w:r>
      <w:r w:rsidR="0013571B">
        <w:rPr>
          <w:sz w:val="28"/>
          <w:szCs w:val="28"/>
        </w:rPr>
        <w:t>результаты</w:t>
      </w:r>
      <w:r w:rsidR="0063208D">
        <w:rPr>
          <w:sz w:val="28"/>
          <w:szCs w:val="28"/>
        </w:rPr>
        <w:t xml:space="preserve"> </w:t>
      </w:r>
      <w:r w:rsidR="0013571B">
        <w:rPr>
          <w:sz w:val="28"/>
          <w:szCs w:val="28"/>
        </w:rPr>
        <w:t>подтверждают</w:t>
      </w:r>
      <w:r w:rsidR="0063208D">
        <w:rPr>
          <w:sz w:val="28"/>
          <w:szCs w:val="28"/>
        </w:rPr>
        <w:t xml:space="preserve"> </w:t>
      </w:r>
      <w:r w:rsidR="0013571B">
        <w:rPr>
          <w:sz w:val="28"/>
          <w:szCs w:val="28"/>
        </w:rPr>
        <w:t>экономическую</w:t>
      </w:r>
      <w:r w:rsidR="0063208D">
        <w:rPr>
          <w:sz w:val="28"/>
          <w:szCs w:val="28"/>
        </w:rPr>
        <w:t xml:space="preserve"> </w:t>
      </w:r>
      <w:r w:rsidR="0013571B">
        <w:rPr>
          <w:sz w:val="28"/>
          <w:szCs w:val="28"/>
        </w:rPr>
        <w:t>целесообразность</w:t>
      </w:r>
      <w:r w:rsidR="0063208D">
        <w:rPr>
          <w:sz w:val="28"/>
          <w:szCs w:val="28"/>
        </w:rPr>
        <w:t xml:space="preserve"> </w:t>
      </w:r>
      <w:r w:rsidR="0013571B">
        <w:rPr>
          <w:sz w:val="28"/>
          <w:szCs w:val="28"/>
        </w:rPr>
        <w:t>внедрения</w:t>
      </w:r>
      <w:r w:rsidR="0063208D">
        <w:rPr>
          <w:sz w:val="28"/>
          <w:szCs w:val="28"/>
        </w:rPr>
        <w:t xml:space="preserve"> </w:t>
      </w:r>
      <w:r w:rsidR="0013571B">
        <w:rPr>
          <w:sz w:val="28"/>
          <w:szCs w:val="28"/>
        </w:rPr>
        <w:t>разработанной</w:t>
      </w:r>
      <w:r w:rsidR="0063208D">
        <w:rPr>
          <w:sz w:val="28"/>
          <w:szCs w:val="28"/>
        </w:rPr>
        <w:t xml:space="preserve"> </w:t>
      </w:r>
      <w:r w:rsidR="0013571B">
        <w:rPr>
          <w:sz w:val="28"/>
          <w:szCs w:val="28"/>
        </w:rPr>
        <w:t>конструкции</w:t>
      </w:r>
      <w:r w:rsidR="0063208D">
        <w:rPr>
          <w:sz w:val="28"/>
          <w:szCs w:val="28"/>
        </w:rPr>
        <w:t xml:space="preserve"> </w:t>
      </w:r>
      <w:r w:rsidR="0013571B">
        <w:rPr>
          <w:sz w:val="28"/>
          <w:szCs w:val="28"/>
        </w:rPr>
        <w:t>платформы</w:t>
      </w:r>
      <w:r w:rsidR="0063208D">
        <w:rPr>
          <w:sz w:val="28"/>
          <w:szCs w:val="28"/>
        </w:rPr>
        <w:t xml:space="preserve"> </w:t>
      </w:r>
      <w:r w:rsidR="0013571B">
        <w:rPr>
          <w:sz w:val="28"/>
          <w:szCs w:val="28"/>
        </w:rPr>
        <w:t>ножничного</w:t>
      </w:r>
      <w:r w:rsidR="0063208D">
        <w:rPr>
          <w:sz w:val="28"/>
          <w:szCs w:val="28"/>
        </w:rPr>
        <w:t xml:space="preserve"> </w:t>
      </w:r>
      <w:r w:rsidR="0013571B">
        <w:rPr>
          <w:sz w:val="28"/>
          <w:szCs w:val="28"/>
        </w:rPr>
        <w:t>подъемника.</w:t>
      </w:r>
    </w:p>
    <w:p w14:paraId="72872D98" w14:textId="77777777" w:rsidR="00FE4AD3" w:rsidRDefault="0013571B">
      <w:pPr>
        <w:rPr>
          <w:b/>
          <w:sz w:val="28"/>
          <w:szCs w:val="28"/>
        </w:rPr>
      </w:pPr>
      <w:r>
        <w:rPr>
          <w:b/>
          <w:sz w:val="28"/>
          <w:szCs w:val="28"/>
        </w:rPr>
        <w:br w:type="page"/>
      </w:r>
    </w:p>
    <w:p w14:paraId="46ED218B" w14:textId="22CF85A5" w:rsidR="00FE4AD3" w:rsidRDefault="0029494F">
      <w:pPr>
        <w:pStyle w:val="1"/>
        <w:jc w:val="center"/>
        <w:rPr>
          <w:szCs w:val="28"/>
        </w:rPr>
      </w:pPr>
      <w:bookmarkStart w:id="66" w:name="_Toc231226165"/>
      <w:r>
        <w:rPr>
          <w:szCs w:val="28"/>
        </w:rPr>
        <w:t>ЗАКЛЮЧЕНИЕ</w:t>
      </w:r>
      <w:bookmarkEnd w:id="66"/>
    </w:p>
    <w:p w14:paraId="122CBF1F" w14:textId="77777777" w:rsidR="00FE4AD3" w:rsidRDefault="00FE4AD3">
      <w:pPr>
        <w:rPr>
          <w:sz w:val="28"/>
          <w:szCs w:val="28"/>
        </w:rPr>
      </w:pPr>
    </w:p>
    <w:p w14:paraId="4AFEA3AF" w14:textId="01C33F1C" w:rsidR="0029494F" w:rsidRDefault="0029494F" w:rsidP="0029494F">
      <w:pPr>
        <w:ind w:firstLine="709"/>
        <w:jc w:val="both"/>
        <w:rPr>
          <w:sz w:val="28"/>
          <w:szCs w:val="28"/>
        </w:rPr>
      </w:pPr>
      <w:r>
        <w:rPr>
          <w:sz w:val="28"/>
          <w:szCs w:val="28"/>
        </w:rPr>
        <w:t>Диссертационная работа представляет собой новые научно обоснованные результаты, направленные на решение актуальной научно-практической задачи – снижение металлоемкости платформы автомобильного ножничного подъемника за счет оптимизации ее геометрических параметров и модернизации конструкции платформы подъемника при сохранении требуемых прочностных характеристик. В работе разработаны теоретические положения, математические модели и конструктивные решения, позволяющие повысить эффективность применения ножничных подъемников на предприятиях автосервиса. Заключение по результатам исследования:</w:t>
      </w:r>
    </w:p>
    <w:p w14:paraId="1AA55AA0" w14:textId="591F63F5" w:rsidR="005A07BF" w:rsidRPr="005A07BF" w:rsidRDefault="0029494F" w:rsidP="005A07BF">
      <w:pPr>
        <w:ind w:firstLine="360"/>
        <w:jc w:val="both"/>
        <w:rPr>
          <w:sz w:val="28"/>
          <w:szCs w:val="28"/>
        </w:rPr>
      </w:pPr>
      <w:r>
        <w:rPr>
          <w:sz w:val="28"/>
          <w:szCs w:val="28"/>
        </w:rPr>
        <w:t>– а</w:t>
      </w:r>
      <w:r w:rsidRPr="0029494F">
        <w:rPr>
          <w:sz w:val="28"/>
          <w:szCs w:val="28"/>
        </w:rPr>
        <w:t xml:space="preserve">нализ </w:t>
      </w:r>
      <w:r>
        <w:rPr>
          <w:sz w:val="28"/>
          <w:szCs w:val="28"/>
        </w:rPr>
        <w:t xml:space="preserve">структуры автопарка РК показал, что наибольшую долю транспортных средств составляют легковые автомобили – 88%. </w:t>
      </w:r>
      <w:r w:rsidR="005A07BF" w:rsidRPr="005A07BF">
        <w:rPr>
          <w:sz w:val="28"/>
          <w:szCs w:val="28"/>
        </w:rPr>
        <w:t>По данным Бюро национальной статистики за 2019</w:t>
      </w:r>
      <w:r w:rsidR="0093281D" w:rsidRPr="0093281D">
        <w:rPr>
          <w:sz w:val="28"/>
          <w:szCs w:val="28"/>
        </w:rPr>
        <w:t>-</w:t>
      </w:r>
      <w:r w:rsidR="005A07BF" w:rsidRPr="005A07BF">
        <w:rPr>
          <w:sz w:val="28"/>
          <w:szCs w:val="28"/>
        </w:rPr>
        <w:t>2024 гг. установлено, что среднегодовой прирост услуг технического обслуживания и текущего ремонта составил 32 %, что подтверждает необходимость повышения производительности и пропускной способности предприятий автосервиса;</w:t>
      </w:r>
    </w:p>
    <w:p w14:paraId="5492673E" w14:textId="77777777" w:rsidR="005A07BF" w:rsidRPr="005A07BF" w:rsidRDefault="005A07BF" w:rsidP="005A07BF">
      <w:pPr>
        <w:ind w:firstLine="360"/>
        <w:jc w:val="both"/>
        <w:rPr>
          <w:sz w:val="28"/>
          <w:szCs w:val="28"/>
        </w:rPr>
      </w:pPr>
      <w:r w:rsidRPr="005A07BF">
        <w:rPr>
          <w:sz w:val="28"/>
          <w:szCs w:val="28"/>
        </w:rPr>
        <w:t>– установлено, что одним из ключевых элементов процесса технического обслуживания и ремонта автомобилей является автомобильный подъемник, влияющий на качество, безопасность и удобство проведения ремонтных работ. Анализ существующих конструкций показал, что наиболее перспективными для предприятий автосервиса являются ножничные подъемники, обладающие компактностью, устойчивостью и возможностью экономии производственных площадей, однако характеризующиеся повышенной металлоемкостью платформы и значительной массой конструкции;</w:t>
      </w:r>
    </w:p>
    <w:p w14:paraId="0F8F9B6E" w14:textId="77777777" w:rsidR="005A07BF" w:rsidRPr="005A07BF" w:rsidRDefault="005A07BF" w:rsidP="005A07BF">
      <w:pPr>
        <w:ind w:firstLine="360"/>
        <w:jc w:val="both"/>
        <w:rPr>
          <w:sz w:val="28"/>
          <w:szCs w:val="28"/>
        </w:rPr>
      </w:pPr>
      <w:r w:rsidRPr="005A07BF">
        <w:rPr>
          <w:sz w:val="28"/>
          <w:szCs w:val="28"/>
        </w:rPr>
        <w:t>– разработана обобщенная классификация автомобильных подъемников по принципу действия, технологическому размещению, типу привода, мобильности и количеству опорных стоек, позволяющая систематизировать существующие конструктивные решения подъемного оборудования;</w:t>
      </w:r>
    </w:p>
    <w:p w14:paraId="134A7FA3" w14:textId="77777777" w:rsidR="005A07BF" w:rsidRPr="005A07BF" w:rsidRDefault="005A07BF" w:rsidP="005A07BF">
      <w:pPr>
        <w:ind w:firstLine="360"/>
        <w:jc w:val="both"/>
        <w:rPr>
          <w:sz w:val="28"/>
          <w:szCs w:val="28"/>
        </w:rPr>
      </w:pPr>
      <w:r w:rsidRPr="005A07BF">
        <w:rPr>
          <w:sz w:val="28"/>
          <w:szCs w:val="28"/>
        </w:rPr>
        <w:t>– анализ технических характеристик подъемников показал разброс показателей производительности от 81,6 до 359,1 кг·м/сек. Установлено, что одним из основных направлений повышения производительности ножничных подъемников является снижение металлоемкости платформы;</w:t>
      </w:r>
    </w:p>
    <w:p w14:paraId="2C0F5E4B" w14:textId="77777777" w:rsidR="005A07BF" w:rsidRPr="005A07BF" w:rsidRDefault="005A07BF" w:rsidP="005A07BF">
      <w:pPr>
        <w:ind w:firstLine="360"/>
        <w:jc w:val="both"/>
        <w:rPr>
          <w:sz w:val="28"/>
          <w:szCs w:val="28"/>
        </w:rPr>
      </w:pPr>
      <w:r w:rsidRPr="005A07BF">
        <w:rPr>
          <w:sz w:val="28"/>
          <w:szCs w:val="28"/>
        </w:rPr>
        <w:t>– разработана теоретическая модель определения силовых воздействий на платформу ножничного подъемника с учетом рабочей нагрузки, включающей массу автомобиля и собственный вес платформы. Установлено, что расчетная рабочая нагрузка на одну платформу составляет 19,3 кН;</w:t>
      </w:r>
    </w:p>
    <w:p w14:paraId="64A1210F" w14:textId="77777777" w:rsidR="005A07BF" w:rsidRPr="005A07BF" w:rsidRDefault="005A07BF" w:rsidP="005A07BF">
      <w:pPr>
        <w:ind w:firstLine="360"/>
        <w:jc w:val="both"/>
        <w:rPr>
          <w:sz w:val="28"/>
          <w:szCs w:val="28"/>
        </w:rPr>
      </w:pPr>
      <w:r w:rsidRPr="005A07BF">
        <w:rPr>
          <w:sz w:val="28"/>
          <w:szCs w:val="28"/>
        </w:rPr>
        <w:t>– проведенный расчет напряженно-деформированного состояния платформы показал наличие значительного запаса прочности исходной конструкции. Полученные напряжения 7,73 МПа значительно ниже допускаемых значений [σ] = 235 МПа для стали S235JR, что свидетельствует об избыточной металлоемкости платформы и наличии резерва для ее оптимизации;</w:t>
      </w:r>
    </w:p>
    <w:p w14:paraId="147E3709" w14:textId="77777777" w:rsidR="005A07BF" w:rsidRPr="005A07BF" w:rsidRDefault="005A07BF" w:rsidP="005A07BF">
      <w:pPr>
        <w:ind w:firstLine="360"/>
        <w:jc w:val="both"/>
        <w:rPr>
          <w:sz w:val="28"/>
          <w:szCs w:val="28"/>
        </w:rPr>
      </w:pPr>
      <w:r w:rsidRPr="005A07BF">
        <w:rPr>
          <w:sz w:val="28"/>
          <w:szCs w:val="28"/>
        </w:rPr>
        <w:t>– разработана математическая модель определения массы модернизированной платформы в зависимости от геометрических параметров перфорации. Выполненный параметрический анализ показал, что применение отверстий диаметром 50 мм при расстоянии 110 мм по длине и 100 мм по ширине позволяет снизить массу платформы до 27 %;</w:t>
      </w:r>
    </w:p>
    <w:p w14:paraId="49120E0A" w14:textId="77777777" w:rsidR="005A07BF" w:rsidRPr="005A07BF" w:rsidRDefault="005A07BF" w:rsidP="005A07BF">
      <w:pPr>
        <w:ind w:firstLine="360"/>
        <w:jc w:val="both"/>
        <w:rPr>
          <w:sz w:val="28"/>
          <w:szCs w:val="28"/>
        </w:rPr>
      </w:pPr>
      <w:r w:rsidRPr="005A07BF">
        <w:rPr>
          <w:sz w:val="28"/>
          <w:szCs w:val="28"/>
        </w:rPr>
        <w:t>– анализ напряженно-деформированного состояния платформы методом конечных элементов показал, что применение перфорации с отбортованными краями повышает жесткость конструкции за счет увеличения момента инерции сечения и перераспределения материала в наиболее нагруженные зоны;</w:t>
      </w:r>
    </w:p>
    <w:p w14:paraId="54B17132" w14:textId="77777777" w:rsidR="005A07BF" w:rsidRPr="005A07BF" w:rsidRDefault="005A07BF" w:rsidP="005A07BF">
      <w:pPr>
        <w:ind w:firstLine="360"/>
        <w:jc w:val="both"/>
        <w:rPr>
          <w:sz w:val="28"/>
          <w:szCs w:val="28"/>
        </w:rPr>
      </w:pPr>
      <w:r w:rsidRPr="005A07BF">
        <w:rPr>
          <w:sz w:val="28"/>
          <w:szCs w:val="28"/>
        </w:rPr>
        <w:t>– выполнена проверка прочности платформы по третьей и четвертой теориям прочности, а также оценка устойчивости элементов конструкции. Установлено, что при рациональных параметрах перфорации эквивалентные напряжения не превышают допускаемых значений, а применение отбортованных отверстий предотвращает местную потерю устойчивости тонкостенных элементов;</w:t>
      </w:r>
    </w:p>
    <w:p w14:paraId="365063A8" w14:textId="77777777" w:rsidR="005A07BF" w:rsidRPr="005A07BF" w:rsidRDefault="005A07BF" w:rsidP="005A07BF">
      <w:pPr>
        <w:ind w:firstLine="360"/>
        <w:jc w:val="both"/>
        <w:rPr>
          <w:sz w:val="28"/>
          <w:szCs w:val="28"/>
        </w:rPr>
      </w:pPr>
      <w:r w:rsidRPr="005A07BF">
        <w:rPr>
          <w:sz w:val="28"/>
          <w:szCs w:val="28"/>
        </w:rPr>
        <w:t>– разработана методика численного моделирования платформы ножничного подъемника в программном комплексе ANSYS, включающая построение трехмерной модели конструкции, задание граничных условий и проведение статического прочностного анализа;</w:t>
      </w:r>
    </w:p>
    <w:p w14:paraId="450BEB5D" w14:textId="4EEE1055" w:rsidR="005A07BF" w:rsidRPr="005A07BF" w:rsidRDefault="005A07BF" w:rsidP="005A07BF">
      <w:pPr>
        <w:ind w:firstLine="360"/>
        <w:jc w:val="both"/>
        <w:rPr>
          <w:sz w:val="28"/>
          <w:szCs w:val="28"/>
        </w:rPr>
      </w:pPr>
      <w:r w:rsidRPr="005A07BF">
        <w:rPr>
          <w:sz w:val="28"/>
          <w:szCs w:val="28"/>
        </w:rPr>
        <w:t>– проведены экспериментальные исследования деформационного поведения металлических пластин при изгибе под действием нагрузок 50</w:t>
      </w:r>
      <w:r w:rsidR="0093281D" w:rsidRPr="0093281D">
        <w:rPr>
          <w:sz w:val="28"/>
          <w:szCs w:val="28"/>
        </w:rPr>
        <w:t>-</w:t>
      </w:r>
      <w:r w:rsidRPr="005A07BF">
        <w:rPr>
          <w:sz w:val="28"/>
          <w:szCs w:val="28"/>
        </w:rPr>
        <w:t>200 кг. Установлено, что перфорированная пластина при нагрузке 200 кг имеет прогиб в 2,46 раза меньше по сравнению со сплошной пластиной аналогичных размеров (11,04 мм против 27,13 мм);</w:t>
      </w:r>
    </w:p>
    <w:p w14:paraId="755125A0" w14:textId="77777777" w:rsidR="005A07BF" w:rsidRPr="005A07BF" w:rsidRDefault="005A07BF" w:rsidP="005A07BF">
      <w:pPr>
        <w:ind w:firstLine="360"/>
        <w:jc w:val="both"/>
        <w:rPr>
          <w:sz w:val="28"/>
          <w:szCs w:val="28"/>
        </w:rPr>
      </w:pPr>
      <w:r w:rsidRPr="005A07BF">
        <w:rPr>
          <w:sz w:val="28"/>
          <w:szCs w:val="28"/>
        </w:rPr>
        <w:t>– сравнение результатов численного моделирования и натурного эксперимента показало высокую степень их согласованности. Средняя погрешность между расчетными и экспериментальными значениями не превышает 5 %, что подтверждает достоверность разработанной расчетной модели;</w:t>
      </w:r>
    </w:p>
    <w:p w14:paraId="451D58F8" w14:textId="77777777" w:rsidR="005A07BF" w:rsidRPr="005A07BF" w:rsidRDefault="005A07BF" w:rsidP="005A07BF">
      <w:pPr>
        <w:ind w:firstLine="360"/>
        <w:jc w:val="both"/>
        <w:rPr>
          <w:sz w:val="28"/>
          <w:szCs w:val="28"/>
        </w:rPr>
      </w:pPr>
      <w:r w:rsidRPr="005A07BF">
        <w:rPr>
          <w:sz w:val="28"/>
          <w:szCs w:val="28"/>
        </w:rPr>
        <w:t>– результаты экспериментальных исследований и численного моделирования подтвердили эффективность предложенного метода оптимизации геометрии платформы ножничного подъемника и возможность снижения металлоемкости конструкции при сохранении требуемой прочности и жесткости;</w:t>
      </w:r>
    </w:p>
    <w:p w14:paraId="11EB0706" w14:textId="244A94F5" w:rsidR="005A07BF" w:rsidRPr="005A07BF" w:rsidRDefault="005A07BF" w:rsidP="005A07BF">
      <w:pPr>
        <w:ind w:firstLine="360"/>
        <w:jc w:val="both"/>
        <w:rPr>
          <w:sz w:val="28"/>
          <w:szCs w:val="28"/>
        </w:rPr>
      </w:pPr>
      <w:r w:rsidRPr="005A07BF">
        <w:rPr>
          <w:sz w:val="28"/>
          <w:szCs w:val="28"/>
        </w:rPr>
        <w:t>– установлено, что внедрение результатов исследования позволило снизить материалоемкость подъемника на 6,94 кг (13%), что обеспечивает прямую экономию 22 073 тенге на единицу продукции;</w:t>
      </w:r>
    </w:p>
    <w:p w14:paraId="00793E5C" w14:textId="77777777" w:rsidR="005A07BF" w:rsidRPr="005A07BF" w:rsidRDefault="005A07BF" w:rsidP="005A07BF">
      <w:pPr>
        <w:ind w:firstLine="360"/>
        <w:jc w:val="both"/>
        <w:rPr>
          <w:sz w:val="28"/>
          <w:szCs w:val="28"/>
        </w:rPr>
      </w:pPr>
      <w:r w:rsidRPr="005A07BF">
        <w:rPr>
          <w:sz w:val="28"/>
          <w:szCs w:val="28"/>
        </w:rPr>
        <w:t>– комплексная оценка эффективности показала, что предложенная конструкция платформы обеспечивает улучшение технических и экономических показателей подъемного оборудования и подтверждает экономическую целесообразность внедрения результатов исследования;</w:t>
      </w:r>
    </w:p>
    <w:p w14:paraId="465A0658" w14:textId="77777777" w:rsidR="005A07BF" w:rsidRPr="005A07BF" w:rsidRDefault="005A07BF" w:rsidP="005A07BF">
      <w:pPr>
        <w:ind w:firstLine="360"/>
        <w:jc w:val="both"/>
        <w:rPr>
          <w:sz w:val="28"/>
          <w:szCs w:val="28"/>
        </w:rPr>
      </w:pPr>
      <w:r w:rsidRPr="005A07BF">
        <w:rPr>
          <w:sz w:val="28"/>
          <w:szCs w:val="28"/>
        </w:rPr>
        <w:t xml:space="preserve">– перспективность дальнейших исследований заключается в совершенствовании конструкций платформ автомобильных ножничных подъемников на основе методов цифрового моделирования и оптимизации геометрических параметров перфорированных элементов конструкции. </w:t>
      </w:r>
    </w:p>
    <w:p w14:paraId="3679CC92" w14:textId="77777777" w:rsidR="00FE4AD3" w:rsidRDefault="0013571B" w:rsidP="005A07BF">
      <w:pPr>
        <w:jc w:val="both"/>
        <w:rPr>
          <w:b/>
          <w:color w:val="000000"/>
          <w:sz w:val="28"/>
          <w:szCs w:val="28"/>
          <w:lang w:eastAsia="kk-KZ"/>
        </w:rPr>
      </w:pPr>
      <w:r>
        <w:rPr>
          <w:b/>
          <w:color w:val="000000"/>
          <w:sz w:val="28"/>
          <w:szCs w:val="28"/>
          <w:lang w:eastAsia="kk-KZ"/>
        </w:rPr>
        <w:br w:type="page"/>
      </w:r>
    </w:p>
    <w:p w14:paraId="79A9D8F9" w14:textId="3A94D809" w:rsidR="00FE4AD3" w:rsidRDefault="0013571B">
      <w:pPr>
        <w:pStyle w:val="1"/>
        <w:jc w:val="center"/>
        <w:rPr>
          <w:szCs w:val="28"/>
          <w:lang w:eastAsia="kk-KZ"/>
        </w:rPr>
      </w:pPr>
      <w:bookmarkStart w:id="67" w:name="_Toc209630398"/>
      <w:bookmarkStart w:id="68" w:name="_Toc231226166"/>
      <w:bookmarkStart w:id="69" w:name="_Toc209630399"/>
      <w:r>
        <w:rPr>
          <w:szCs w:val="28"/>
          <w:lang w:eastAsia="kk-KZ"/>
        </w:rPr>
        <w:t>CПИСОК</w:t>
      </w:r>
      <w:r w:rsidR="0063208D">
        <w:rPr>
          <w:szCs w:val="28"/>
          <w:lang w:eastAsia="kk-KZ"/>
        </w:rPr>
        <w:t xml:space="preserve"> </w:t>
      </w:r>
      <w:r>
        <w:rPr>
          <w:szCs w:val="28"/>
          <w:lang w:eastAsia="kk-KZ"/>
        </w:rPr>
        <w:t>ИСПОЛЬЗОВАННЫХ</w:t>
      </w:r>
      <w:r w:rsidR="0063208D">
        <w:rPr>
          <w:szCs w:val="28"/>
          <w:lang w:eastAsia="kk-KZ"/>
        </w:rPr>
        <w:t xml:space="preserve"> </w:t>
      </w:r>
      <w:r>
        <w:rPr>
          <w:szCs w:val="28"/>
          <w:lang w:eastAsia="kk-KZ"/>
        </w:rPr>
        <w:t>ИСТОЧНИКОВ</w:t>
      </w:r>
      <w:bookmarkEnd w:id="67"/>
      <w:bookmarkEnd w:id="68"/>
    </w:p>
    <w:p w14:paraId="03F5C3CB" w14:textId="77777777" w:rsidR="00FE4AD3" w:rsidRDefault="00FE4AD3">
      <w:pPr>
        <w:jc w:val="both"/>
        <w:rPr>
          <w:b/>
          <w:color w:val="000000"/>
          <w:sz w:val="28"/>
          <w:szCs w:val="28"/>
          <w:lang w:eastAsia="kk-KZ"/>
        </w:rPr>
      </w:pPr>
    </w:p>
    <w:sdt>
      <w:sdtPr>
        <w:rPr>
          <w:b/>
          <w:color w:val="000000"/>
          <w:szCs w:val="28"/>
          <w:lang w:eastAsia="kk-KZ"/>
        </w:rPr>
        <w:tag w:val="MENDELEY_BIBLIOGRAPHY"/>
        <w:id w:val="-2090077836"/>
        <w:placeholder>
          <w:docPart w:val="37B646D899A448B8976417E8BF1E141C"/>
        </w:placeholder>
      </w:sdtPr>
      <w:sdtEndPr>
        <w:rPr>
          <w:sz w:val="28"/>
        </w:rPr>
      </w:sdtEndPr>
      <w:sdtContent>
        <w:p w14:paraId="47B1D93B" w14:textId="77777777" w:rsidR="009A3ADE" w:rsidRPr="009A3ADE" w:rsidRDefault="009A3ADE" w:rsidP="009A3ADE">
          <w:pPr>
            <w:autoSpaceDE w:val="0"/>
            <w:autoSpaceDN w:val="0"/>
            <w:ind w:hanging="640"/>
            <w:jc w:val="both"/>
            <w:divId w:val="1426459392"/>
            <w:rPr>
              <w:color w:val="000000"/>
              <w:sz w:val="28"/>
              <w:szCs w:val="28"/>
            </w:rPr>
          </w:pPr>
          <w:r w:rsidRPr="009A3ADE">
            <w:rPr>
              <w:color w:val="000000"/>
            </w:rPr>
            <w:t>1.</w:t>
          </w:r>
          <w:r w:rsidRPr="009A3ADE">
            <w:rPr>
              <w:color w:val="000000"/>
            </w:rPr>
            <w:tab/>
          </w:r>
          <w:r w:rsidRPr="009A3ADE">
            <w:rPr>
              <w:color w:val="000000"/>
              <w:sz w:val="28"/>
              <w:szCs w:val="28"/>
            </w:rPr>
            <w:t>Постановление Правительства РК от 30 декабря 2022 года №1116. Концепции развития транспортно-логистического потенциала РК до 2030 года. 2022.</w:t>
          </w:r>
        </w:p>
        <w:p w14:paraId="0CE78B85" w14:textId="77777777" w:rsidR="009A3ADE" w:rsidRPr="009A3ADE" w:rsidRDefault="009A3ADE" w:rsidP="009A3ADE">
          <w:pPr>
            <w:autoSpaceDE w:val="0"/>
            <w:autoSpaceDN w:val="0"/>
            <w:ind w:hanging="640"/>
            <w:jc w:val="both"/>
            <w:divId w:val="18895226"/>
            <w:rPr>
              <w:color w:val="000000"/>
              <w:sz w:val="28"/>
              <w:szCs w:val="28"/>
              <w:lang w:val="en-US"/>
            </w:rPr>
          </w:pPr>
          <w:r w:rsidRPr="009A3ADE">
            <w:rPr>
              <w:color w:val="000000"/>
              <w:sz w:val="28"/>
              <w:szCs w:val="28"/>
            </w:rPr>
            <w:t>2.</w:t>
          </w:r>
          <w:r w:rsidRPr="009A3ADE">
            <w:rPr>
              <w:color w:val="000000"/>
              <w:sz w:val="28"/>
              <w:szCs w:val="28"/>
            </w:rPr>
            <w:tab/>
            <w:t xml:space="preserve">Burlet-Vienney D. и др. </w:t>
          </w:r>
          <w:r w:rsidRPr="009A3ADE">
            <w:rPr>
              <w:color w:val="000000"/>
              <w:sz w:val="28"/>
              <w:szCs w:val="28"/>
              <w:lang w:val="en-US"/>
            </w:rPr>
            <w:t xml:space="preserve">Analysis of Vehicle Stability When Using Two-Post Above-Ground Automotive Lifts: Support Pad Slippage // Safety. 2022. </w:t>
          </w:r>
          <w:r w:rsidRPr="009A3ADE">
            <w:rPr>
              <w:color w:val="000000"/>
              <w:sz w:val="28"/>
              <w:szCs w:val="28"/>
            </w:rPr>
            <w:t>Т</w:t>
          </w:r>
          <w:r w:rsidRPr="009A3ADE">
            <w:rPr>
              <w:color w:val="000000"/>
              <w:sz w:val="28"/>
              <w:szCs w:val="28"/>
              <w:lang w:val="en-US"/>
            </w:rPr>
            <w:t xml:space="preserve">. 8, № 3. </w:t>
          </w:r>
          <w:r w:rsidRPr="009A3ADE">
            <w:rPr>
              <w:color w:val="000000"/>
              <w:sz w:val="28"/>
              <w:szCs w:val="28"/>
            </w:rPr>
            <w:t>С</w:t>
          </w:r>
          <w:r w:rsidRPr="009A3ADE">
            <w:rPr>
              <w:color w:val="000000"/>
              <w:sz w:val="28"/>
              <w:szCs w:val="28"/>
              <w:lang w:val="en-US"/>
            </w:rPr>
            <w:t>. 58.</w:t>
          </w:r>
        </w:p>
        <w:p w14:paraId="29E0340D" w14:textId="77777777" w:rsidR="009A3ADE" w:rsidRPr="009A3ADE" w:rsidRDefault="009A3ADE" w:rsidP="009A3ADE">
          <w:pPr>
            <w:autoSpaceDE w:val="0"/>
            <w:autoSpaceDN w:val="0"/>
            <w:ind w:hanging="640"/>
            <w:jc w:val="both"/>
            <w:divId w:val="1135222449"/>
            <w:rPr>
              <w:color w:val="000000"/>
              <w:sz w:val="28"/>
              <w:szCs w:val="28"/>
              <w:lang w:val="en-US"/>
            </w:rPr>
          </w:pPr>
          <w:r w:rsidRPr="009A3ADE">
            <w:rPr>
              <w:color w:val="000000"/>
              <w:sz w:val="28"/>
              <w:szCs w:val="28"/>
              <w:lang w:val="en-US"/>
            </w:rPr>
            <w:t>3.</w:t>
          </w:r>
          <w:r w:rsidRPr="009A3ADE">
            <w:rPr>
              <w:color w:val="000000"/>
              <w:sz w:val="28"/>
              <w:szCs w:val="28"/>
              <w:lang w:val="en-US"/>
            </w:rPr>
            <w:tab/>
            <w:t>Williams B., Hall A., Myers O. Terfenol-D Carbon Fiber Reinforced Polymer (CFRP): Embedded Sensing for Early Localized Damage Detection // ASME 2020 Conference on Smart Materials, Adaptive Structures and Intelligent Systems. American Society of Mechanical Engineers, 2020.</w:t>
          </w:r>
        </w:p>
        <w:p w14:paraId="19399C2F" w14:textId="1D408B9B" w:rsidR="009A3ADE" w:rsidRPr="009A3ADE" w:rsidRDefault="009A3ADE" w:rsidP="009A3ADE">
          <w:pPr>
            <w:autoSpaceDE w:val="0"/>
            <w:autoSpaceDN w:val="0"/>
            <w:ind w:hanging="640"/>
            <w:jc w:val="both"/>
            <w:divId w:val="1951280303"/>
            <w:rPr>
              <w:color w:val="000000"/>
              <w:sz w:val="28"/>
              <w:szCs w:val="28"/>
            </w:rPr>
          </w:pPr>
          <w:r w:rsidRPr="007A051D">
            <w:rPr>
              <w:color w:val="000000"/>
              <w:sz w:val="28"/>
              <w:szCs w:val="28"/>
              <w:lang w:val="en-US"/>
            </w:rPr>
            <w:t>4.</w:t>
          </w:r>
          <w:r w:rsidRPr="007A051D">
            <w:rPr>
              <w:color w:val="000000"/>
              <w:sz w:val="28"/>
              <w:szCs w:val="28"/>
              <w:lang w:val="en-US"/>
            </w:rPr>
            <w:tab/>
          </w:r>
          <w:r w:rsidRPr="009A3ADE">
            <w:rPr>
              <w:color w:val="000000"/>
              <w:sz w:val="28"/>
              <w:szCs w:val="28"/>
            </w:rPr>
            <w:t>О</w:t>
          </w:r>
          <w:r w:rsidRPr="007A051D">
            <w:rPr>
              <w:color w:val="000000"/>
              <w:sz w:val="28"/>
              <w:szCs w:val="28"/>
              <w:lang w:val="en-US"/>
            </w:rPr>
            <w:t>.</w:t>
          </w:r>
          <w:r w:rsidRPr="009A3ADE">
            <w:rPr>
              <w:color w:val="000000"/>
              <w:sz w:val="28"/>
              <w:szCs w:val="28"/>
            </w:rPr>
            <w:t>Н</w:t>
          </w:r>
          <w:r w:rsidRPr="007A051D">
            <w:rPr>
              <w:color w:val="000000"/>
              <w:sz w:val="28"/>
              <w:szCs w:val="28"/>
              <w:lang w:val="en-US"/>
            </w:rPr>
            <w:t xml:space="preserve">. </w:t>
          </w:r>
          <w:r w:rsidRPr="009A3ADE">
            <w:rPr>
              <w:color w:val="000000"/>
              <w:sz w:val="28"/>
              <w:szCs w:val="28"/>
            </w:rPr>
            <w:t>Костюченкова</w:t>
          </w:r>
          <w:r w:rsidRPr="007A051D">
            <w:rPr>
              <w:color w:val="000000"/>
              <w:sz w:val="28"/>
              <w:szCs w:val="28"/>
              <w:lang w:val="en-US"/>
            </w:rPr>
            <w:t xml:space="preserve"> </w:t>
          </w:r>
          <w:r>
            <w:rPr>
              <w:color w:val="000000"/>
              <w:sz w:val="28"/>
              <w:szCs w:val="28"/>
            </w:rPr>
            <w:t>и</w:t>
          </w:r>
          <w:r w:rsidRPr="007A051D">
            <w:rPr>
              <w:color w:val="000000"/>
              <w:sz w:val="28"/>
              <w:szCs w:val="28"/>
              <w:lang w:val="en-US"/>
            </w:rPr>
            <w:t xml:space="preserve"> </w:t>
          </w:r>
          <w:r>
            <w:rPr>
              <w:color w:val="000000"/>
              <w:sz w:val="28"/>
              <w:szCs w:val="28"/>
            </w:rPr>
            <w:t>др</w:t>
          </w:r>
          <w:r w:rsidRPr="007A051D">
            <w:rPr>
              <w:color w:val="000000"/>
              <w:sz w:val="28"/>
              <w:szCs w:val="28"/>
              <w:lang w:val="en-US"/>
            </w:rPr>
            <w:t xml:space="preserve">. </w:t>
          </w:r>
          <w:r w:rsidRPr="009A3ADE">
            <w:rPr>
              <w:color w:val="000000"/>
              <w:sz w:val="28"/>
              <w:szCs w:val="28"/>
            </w:rPr>
            <w:t>Экспериментальное</w:t>
          </w:r>
          <w:r w:rsidRPr="007A051D">
            <w:rPr>
              <w:color w:val="000000"/>
              <w:sz w:val="28"/>
              <w:szCs w:val="28"/>
            </w:rPr>
            <w:t xml:space="preserve"> </w:t>
          </w:r>
          <w:r w:rsidRPr="009A3ADE">
            <w:rPr>
              <w:color w:val="000000"/>
              <w:sz w:val="28"/>
              <w:szCs w:val="28"/>
            </w:rPr>
            <w:t>исследование</w:t>
          </w:r>
          <w:r w:rsidRPr="007A051D">
            <w:rPr>
              <w:color w:val="000000"/>
              <w:sz w:val="28"/>
              <w:szCs w:val="28"/>
            </w:rPr>
            <w:t xml:space="preserve"> </w:t>
          </w:r>
          <w:r w:rsidRPr="009A3ADE">
            <w:rPr>
              <w:color w:val="000000"/>
              <w:sz w:val="28"/>
              <w:szCs w:val="28"/>
            </w:rPr>
            <w:t>влияния</w:t>
          </w:r>
          <w:r w:rsidRPr="007A051D">
            <w:rPr>
              <w:color w:val="000000"/>
              <w:sz w:val="28"/>
              <w:szCs w:val="28"/>
            </w:rPr>
            <w:t xml:space="preserve"> </w:t>
          </w:r>
          <w:r w:rsidRPr="009A3ADE">
            <w:rPr>
              <w:color w:val="000000"/>
              <w:sz w:val="28"/>
              <w:szCs w:val="28"/>
            </w:rPr>
            <w:t>перфорации</w:t>
          </w:r>
          <w:r w:rsidRPr="007A051D">
            <w:rPr>
              <w:color w:val="000000"/>
              <w:sz w:val="28"/>
              <w:szCs w:val="28"/>
            </w:rPr>
            <w:t xml:space="preserve"> </w:t>
          </w:r>
          <w:r w:rsidRPr="009A3ADE">
            <w:rPr>
              <w:color w:val="000000"/>
              <w:sz w:val="28"/>
              <w:szCs w:val="28"/>
            </w:rPr>
            <w:t>на</w:t>
          </w:r>
          <w:r w:rsidRPr="007A051D">
            <w:rPr>
              <w:color w:val="000000"/>
              <w:sz w:val="28"/>
              <w:szCs w:val="28"/>
            </w:rPr>
            <w:t xml:space="preserve"> </w:t>
          </w:r>
          <w:r w:rsidRPr="009A3ADE">
            <w:rPr>
              <w:color w:val="000000"/>
              <w:sz w:val="28"/>
              <w:szCs w:val="28"/>
            </w:rPr>
            <w:t>жесткость</w:t>
          </w:r>
          <w:r w:rsidRPr="007A051D">
            <w:rPr>
              <w:color w:val="000000"/>
              <w:sz w:val="28"/>
              <w:szCs w:val="28"/>
            </w:rPr>
            <w:t xml:space="preserve"> </w:t>
          </w:r>
          <w:r w:rsidRPr="009A3ADE">
            <w:rPr>
              <w:color w:val="000000"/>
              <w:sz w:val="28"/>
              <w:szCs w:val="28"/>
            </w:rPr>
            <w:t>и</w:t>
          </w:r>
          <w:r w:rsidRPr="007A051D">
            <w:rPr>
              <w:color w:val="000000"/>
              <w:sz w:val="28"/>
              <w:szCs w:val="28"/>
            </w:rPr>
            <w:t xml:space="preserve"> </w:t>
          </w:r>
          <w:r w:rsidRPr="009A3ADE">
            <w:rPr>
              <w:color w:val="000000"/>
              <w:sz w:val="28"/>
              <w:szCs w:val="28"/>
            </w:rPr>
            <w:t>массу</w:t>
          </w:r>
          <w:r w:rsidRPr="007A051D">
            <w:rPr>
              <w:color w:val="000000"/>
              <w:sz w:val="28"/>
              <w:szCs w:val="28"/>
            </w:rPr>
            <w:t xml:space="preserve"> </w:t>
          </w:r>
          <w:r w:rsidRPr="009A3ADE">
            <w:rPr>
              <w:color w:val="000000"/>
              <w:sz w:val="28"/>
              <w:szCs w:val="28"/>
            </w:rPr>
            <w:t>платформы</w:t>
          </w:r>
          <w:r w:rsidRPr="007A051D">
            <w:rPr>
              <w:color w:val="000000"/>
              <w:sz w:val="28"/>
              <w:szCs w:val="28"/>
            </w:rPr>
            <w:t xml:space="preserve"> </w:t>
          </w:r>
          <w:r w:rsidRPr="009A3ADE">
            <w:rPr>
              <w:color w:val="000000"/>
              <w:sz w:val="28"/>
              <w:szCs w:val="28"/>
            </w:rPr>
            <w:t>ножничного</w:t>
          </w:r>
          <w:r w:rsidRPr="007A051D">
            <w:rPr>
              <w:color w:val="000000"/>
              <w:sz w:val="28"/>
              <w:szCs w:val="28"/>
            </w:rPr>
            <w:t xml:space="preserve"> </w:t>
          </w:r>
          <w:r w:rsidRPr="009A3ADE">
            <w:rPr>
              <w:color w:val="000000"/>
              <w:sz w:val="28"/>
              <w:szCs w:val="28"/>
            </w:rPr>
            <w:t>автоподъемника</w:t>
          </w:r>
          <w:r w:rsidRPr="007A051D">
            <w:rPr>
              <w:color w:val="000000"/>
              <w:sz w:val="28"/>
              <w:szCs w:val="28"/>
            </w:rPr>
            <w:t xml:space="preserve"> // </w:t>
          </w:r>
          <w:r w:rsidRPr="009A3ADE">
            <w:rPr>
              <w:color w:val="000000"/>
              <w:sz w:val="28"/>
              <w:szCs w:val="28"/>
              <w:lang w:val="en-US"/>
            </w:rPr>
            <w:t>EKTU</w:t>
          </w:r>
          <w:r w:rsidRPr="007A051D">
            <w:rPr>
              <w:color w:val="000000"/>
              <w:sz w:val="28"/>
              <w:szCs w:val="28"/>
            </w:rPr>
            <w:t xml:space="preserve"> </w:t>
          </w:r>
          <w:r w:rsidRPr="009A3ADE">
            <w:rPr>
              <w:color w:val="000000"/>
              <w:sz w:val="28"/>
              <w:szCs w:val="28"/>
              <w:lang w:val="en-US"/>
            </w:rPr>
            <w:t>Journal</w:t>
          </w:r>
          <w:r w:rsidRPr="007A051D">
            <w:rPr>
              <w:color w:val="000000"/>
              <w:sz w:val="28"/>
              <w:szCs w:val="28"/>
            </w:rPr>
            <w:t xml:space="preserve"> </w:t>
          </w:r>
          <w:r w:rsidRPr="009A3ADE">
            <w:rPr>
              <w:color w:val="000000"/>
              <w:sz w:val="28"/>
              <w:szCs w:val="28"/>
              <w:lang w:val="en-US"/>
            </w:rPr>
            <w:t>of</w:t>
          </w:r>
          <w:r w:rsidRPr="007A051D">
            <w:rPr>
              <w:color w:val="000000"/>
              <w:sz w:val="28"/>
              <w:szCs w:val="28"/>
            </w:rPr>
            <w:t xml:space="preserve"> </w:t>
          </w:r>
          <w:r w:rsidRPr="009A3ADE">
            <w:rPr>
              <w:color w:val="000000"/>
              <w:sz w:val="28"/>
              <w:szCs w:val="28"/>
              <w:lang w:val="en-US"/>
            </w:rPr>
            <w:t>Engineering</w:t>
          </w:r>
          <w:r w:rsidRPr="007A051D">
            <w:rPr>
              <w:color w:val="000000"/>
              <w:sz w:val="28"/>
              <w:szCs w:val="28"/>
            </w:rPr>
            <w:t xml:space="preserve"> </w:t>
          </w:r>
          <w:r w:rsidRPr="009A3ADE">
            <w:rPr>
              <w:color w:val="000000"/>
              <w:sz w:val="28"/>
              <w:szCs w:val="28"/>
              <w:lang w:val="en-US"/>
            </w:rPr>
            <w:t>Science</w:t>
          </w:r>
          <w:r w:rsidRPr="007A051D">
            <w:rPr>
              <w:color w:val="000000"/>
              <w:sz w:val="28"/>
              <w:szCs w:val="28"/>
            </w:rPr>
            <w:t xml:space="preserve">. </w:t>
          </w:r>
          <w:r w:rsidRPr="009A3ADE">
            <w:rPr>
              <w:color w:val="000000"/>
              <w:sz w:val="28"/>
              <w:szCs w:val="28"/>
            </w:rPr>
            <w:t>2026. Т. 1, № 1. С. 141–152.</w:t>
          </w:r>
        </w:p>
        <w:p w14:paraId="52297929" w14:textId="03130F1E" w:rsidR="009A3ADE" w:rsidRPr="009A3ADE" w:rsidRDefault="009A3ADE" w:rsidP="009A3ADE">
          <w:pPr>
            <w:autoSpaceDE w:val="0"/>
            <w:autoSpaceDN w:val="0"/>
            <w:ind w:hanging="640"/>
            <w:jc w:val="both"/>
            <w:divId w:val="1613047274"/>
            <w:rPr>
              <w:color w:val="000000"/>
              <w:sz w:val="28"/>
              <w:szCs w:val="28"/>
            </w:rPr>
          </w:pPr>
          <w:r w:rsidRPr="009A3ADE">
            <w:rPr>
              <w:color w:val="000000"/>
              <w:sz w:val="28"/>
              <w:szCs w:val="28"/>
            </w:rPr>
            <w:t>5.</w:t>
          </w:r>
          <w:r w:rsidRPr="009A3ADE">
            <w:rPr>
              <w:color w:val="000000"/>
              <w:sz w:val="28"/>
              <w:szCs w:val="28"/>
            </w:rPr>
            <w:tab/>
            <w:t>Бюро Национальной статистики АСПиР. https://stat.gov.kz/ru/ [Электронный ресурс</w:t>
          </w:r>
          <w:r>
            <w:rPr>
              <w:color w:val="000000"/>
              <w:sz w:val="28"/>
              <w:szCs w:val="28"/>
            </w:rPr>
            <w:t>, дата обращения 15.01.2026</w:t>
          </w:r>
          <w:r w:rsidRPr="009A3ADE">
            <w:rPr>
              <w:color w:val="000000"/>
              <w:sz w:val="28"/>
              <w:szCs w:val="28"/>
            </w:rPr>
            <w:t>].</w:t>
          </w:r>
        </w:p>
        <w:p w14:paraId="1C19FBAE" w14:textId="77777777" w:rsidR="009A3ADE" w:rsidRPr="009A3ADE" w:rsidRDefault="009A3ADE" w:rsidP="009A3ADE">
          <w:pPr>
            <w:autoSpaceDE w:val="0"/>
            <w:autoSpaceDN w:val="0"/>
            <w:ind w:hanging="640"/>
            <w:jc w:val="both"/>
            <w:divId w:val="1946769998"/>
            <w:rPr>
              <w:color w:val="000000"/>
              <w:sz w:val="28"/>
              <w:szCs w:val="28"/>
            </w:rPr>
          </w:pPr>
          <w:r w:rsidRPr="009A3ADE">
            <w:rPr>
              <w:color w:val="000000"/>
              <w:sz w:val="28"/>
              <w:szCs w:val="28"/>
            </w:rPr>
            <w:t>6.</w:t>
          </w:r>
          <w:r w:rsidRPr="009A3ADE">
            <w:rPr>
              <w:color w:val="000000"/>
              <w:sz w:val="28"/>
              <w:szCs w:val="28"/>
            </w:rPr>
            <w:tab/>
            <w:t>Правила технической эксплуатации автотранспортных средств №547. 2015.</w:t>
          </w:r>
        </w:p>
        <w:p w14:paraId="2BD8F743" w14:textId="77777777" w:rsidR="009A3ADE" w:rsidRPr="009A3ADE" w:rsidRDefault="009A3ADE" w:rsidP="009A3ADE">
          <w:pPr>
            <w:autoSpaceDE w:val="0"/>
            <w:autoSpaceDN w:val="0"/>
            <w:ind w:hanging="640"/>
            <w:jc w:val="both"/>
            <w:divId w:val="1428844871"/>
            <w:rPr>
              <w:color w:val="000000"/>
              <w:sz w:val="28"/>
              <w:szCs w:val="28"/>
            </w:rPr>
          </w:pPr>
          <w:r w:rsidRPr="009A3ADE">
            <w:rPr>
              <w:color w:val="000000"/>
              <w:sz w:val="28"/>
              <w:szCs w:val="28"/>
            </w:rPr>
            <w:t>7.</w:t>
          </w:r>
          <w:r w:rsidRPr="009A3ADE">
            <w:rPr>
              <w:color w:val="000000"/>
              <w:sz w:val="28"/>
              <w:szCs w:val="28"/>
            </w:rPr>
            <w:tab/>
            <w:t>Закон РК «Об автомобильном транспорте» №476. 2003.</w:t>
          </w:r>
        </w:p>
        <w:p w14:paraId="3D928FE5" w14:textId="77777777" w:rsidR="009A3ADE" w:rsidRPr="009A3ADE" w:rsidRDefault="009A3ADE" w:rsidP="009A3ADE">
          <w:pPr>
            <w:autoSpaceDE w:val="0"/>
            <w:autoSpaceDN w:val="0"/>
            <w:ind w:hanging="640"/>
            <w:jc w:val="both"/>
            <w:divId w:val="385640070"/>
            <w:rPr>
              <w:color w:val="000000"/>
              <w:sz w:val="28"/>
              <w:szCs w:val="28"/>
              <w:lang w:val="en-US"/>
            </w:rPr>
          </w:pPr>
          <w:r w:rsidRPr="009A3ADE">
            <w:rPr>
              <w:color w:val="000000"/>
              <w:sz w:val="28"/>
              <w:szCs w:val="28"/>
            </w:rPr>
            <w:t>8.</w:t>
          </w:r>
          <w:r w:rsidRPr="009A3ADE">
            <w:rPr>
              <w:color w:val="000000"/>
              <w:sz w:val="28"/>
              <w:szCs w:val="28"/>
            </w:rPr>
            <w:tab/>
            <w:t xml:space="preserve">Технический регламент Таможенного союза «О безопасности колесных транспортных средств» №877. </w:t>
          </w:r>
          <w:r w:rsidRPr="009A3ADE">
            <w:rPr>
              <w:color w:val="000000"/>
              <w:sz w:val="28"/>
              <w:szCs w:val="28"/>
              <w:lang w:val="en-US"/>
            </w:rPr>
            <w:t>2011.</w:t>
          </w:r>
        </w:p>
        <w:p w14:paraId="3AA713C4" w14:textId="77777777" w:rsidR="009A3ADE" w:rsidRPr="009A3ADE" w:rsidRDefault="009A3ADE" w:rsidP="009A3ADE">
          <w:pPr>
            <w:autoSpaceDE w:val="0"/>
            <w:autoSpaceDN w:val="0"/>
            <w:ind w:hanging="640"/>
            <w:jc w:val="both"/>
            <w:divId w:val="1113982293"/>
            <w:rPr>
              <w:color w:val="000000"/>
              <w:sz w:val="28"/>
              <w:szCs w:val="28"/>
              <w:lang w:val="en-US"/>
            </w:rPr>
          </w:pPr>
          <w:r w:rsidRPr="009A3ADE">
            <w:rPr>
              <w:color w:val="000000"/>
              <w:sz w:val="28"/>
              <w:szCs w:val="28"/>
              <w:lang w:val="en-US"/>
            </w:rPr>
            <w:t>9.</w:t>
          </w:r>
          <w:r w:rsidRPr="009A3ADE">
            <w:rPr>
              <w:color w:val="000000"/>
              <w:sz w:val="28"/>
              <w:szCs w:val="28"/>
              <w:lang w:val="en-US"/>
            </w:rPr>
            <w:tab/>
            <w:t xml:space="preserve">Danilecki K.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Modeling inventory and environmental impacts of car maintenance and repair: A case study of Ford Focus passenger car // J. Clean. Prod. 2021. </w:t>
          </w:r>
          <w:r w:rsidRPr="009A3ADE">
            <w:rPr>
              <w:color w:val="000000"/>
              <w:sz w:val="28"/>
              <w:szCs w:val="28"/>
            </w:rPr>
            <w:t>Т</w:t>
          </w:r>
          <w:r w:rsidRPr="009A3ADE">
            <w:rPr>
              <w:color w:val="000000"/>
              <w:sz w:val="28"/>
              <w:szCs w:val="28"/>
              <w:lang w:val="en-US"/>
            </w:rPr>
            <w:t xml:space="preserve">. 315. </w:t>
          </w:r>
          <w:r w:rsidRPr="009A3ADE">
            <w:rPr>
              <w:color w:val="000000"/>
              <w:sz w:val="28"/>
              <w:szCs w:val="28"/>
            </w:rPr>
            <w:t>С</w:t>
          </w:r>
          <w:r w:rsidRPr="009A3ADE">
            <w:rPr>
              <w:color w:val="000000"/>
              <w:sz w:val="28"/>
              <w:szCs w:val="28"/>
              <w:lang w:val="en-US"/>
            </w:rPr>
            <w:t>. 128085.</w:t>
          </w:r>
        </w:p>
        <w:p w14:paraId="36AE1C4C" w14:textId="77777777" w:rsidR="009A3ADE" w:rsidRPr="009A3ADE" w:rsidRDefault="009A3ADE" w:rsidP="009A3ADE">
          <w:pPr>
            <w:autoSpaceDE w:val="0"/>
            <w:autoSpaceDN w:val="0"/>
            <w:ind w:hanging="640"/>
            <w:jc w:val="both"/>
            <w:divId w:val="670910641"/>
            <w:rPr>
              <w:color w:val="000000"/>
              <w:sz w:val="28"/>
              <w:szCs w:val="28"/>
              <w:lang w:val="en-US"/>
            </w:rPr>
          </w:pPr>
          <w:r w:rsidRPr="009A3ADE">
            <w:rPr>
              <w:color w:val="000000"/>
              <w:sz w:val="28"/>
              <w:szCs w:val="28"/>
              <w:lang w:val="en-US"/>
            </w:rPr>
            <w:t>10.</w:t>
          </w:r>
          <w:r w:rsidRPr="009A3ADE">
            <w:rPr>
              <w:color w:val="000000"/>
              <w:sz w:val="28"/>
              <w:szCs w:val="28"/>
              <w:lang w:val="en-US"/>
            </w:rPr>
            <w:tab/>
            <w:t xml:space="preserve">Meckel S.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Optimized Automotive Fault-Diagnosis based on Knowledge Extraction from Web Resources // 2019 24th IEEE International Conference on Emerging Technologies and Factory Automation (ETFA). IEEE, 2019. </w:t>
          </w:r>
          <w:r w:rsidRPr="009A3ADE">
            <w:rPr>
              <w:color w:val="000000"/>
              <w:sz w:val="28"/>
              <w:szCs w:val="28"/>
            </w:rPr>
            <w:t>С</w:t>
          </w:r>
          <w:r w:rsidRPr="009A3ADE">
            <w:rPr>
              <w:color w:val="000000"/>
              <w:sz w:val="28"/>
              <w:szCs w:val="28"/>
              <w:lang w:val="en-US"/>
            </w:rPr>
            <w:t>. 1261–1264.</w:t>
          </w:r>
        </w:p>
        <w:p w14:paraId="50805E22" w14:textId="77777777" w:rsidR="009A3ADE" w:rsidRPr="009A3ADE" w:rsidRDefault="009A3ADE" w:rsidP="009A3ADE">
          <w:pPr>
            <w:autoSpaceDE w:val="0"/>
            <w:autoSpaceDN w:val="0"/>
            <w:ind w:hanging="640"/>
            <w:jc w:val="both"/>
            <w:divId w:val="354576751"/>
            <w:rPr>
              <w:color w:val="000000"/>
              <w:sz w:val="28"/>
              <w:szCs w:val="28"/>
              <w:lang w:val="en-US"/>
            </w:rPr>
          </w:pPr>
          <w:r w:rsidRPr="009A3ADE">
            <w:rPr>
              <w:color w:val="000000"/>
              <w:sz w:val="28"/>
              <w:szCs w:val="28"/>
              <w:lang w:val="en-US"/>
            </w:rPr>
            <w:t>11.</w:t>
          </w:r>
          <w:r w:rsidRPr="009A3ADE">
            <w:rPr>
              <w:color w:val="000000"/>
              <w:sz w:val="28"/>
              <w:szCs w:val="28"/>
              <w:lang w:val="en-US"/>
            </w:rPr>
            <w:tab/>
            <w:t xml:space="preserve">Kamlu S., Laxmi V. An Effective Method for Maintenance Scheduling of Vehicles Using Neural Network. 2018. </w:t>
          </w:r>
          <w:r w:rsidRPr="009A3ADE">
            <w:rPr>
              <w:color w:val="000000"/>
              <w:sz w:val="28"/>
              <w:szCs w:val="28"/>
            </w:rPr>
            <w:t>С</w:t>
          </w:r>
          <w:r w:rsidRPr="009A3ADE">
            <w:rPr>
              <w:color w:val="000000"/>
              <w:sz w:val="28"/>
              <w:szCs w:val="28"/>
              <w:lang w:val="en-US"/>
            </w:rPr>
            <w:t>. 51–66.</w:t>
          </w:r>
        </w:p>
        <w:p w14:paraId="67A825FA" w14:textId="77777777" w:rsidR="009A3ADE" w:rsidRPr="009A3ADE" w:rsidRDefault="009A3ADE" w:rsidP="009A3ADE">
          <w:pPr>
            <w:autoSpaceDE w:val="0"/>
            <w:autoSpaceDN w:val="0"/>
            <w:ind w:hanging="640"/>
            <w:jc w:val="both"/>
            <w:divId w:val="293027521"/>
            <w:rPr>
              <w:color w:val="000000"/>
              <w:sz w:val="28"/>
              <w:szCs w:val="28"/>
              <w:lang w:val="en-US"/>
            </w:rPr>
          </w:pPr>
          <w:r w:rsidRPr="009A3ADE">
            <w:rPr>
              <w:color w:val="000000"/>
              <w:sz w:val="28"/>
              <w:szCs w:val="28"/>
              <w:lang w:val="en-US"/>
            </w:rPr>
            <w:t>12.</w:t>
          </w:r>
          <w:r w:rsidRPr="009A3ADE">
            <w:rPr>
              <w:color w:val="000000"/>
              <w:sz w:val="28"/>
              <w:szCs w:val="28"/>
              <w:lang w:val="en-US"/>
            </w:rPr>
            <w:tab/>
            <w:t xml:space="preserve">Ramere M. D., Laseinde O. T. Optimization of condition-based maintenance strategy prediction for aging automotive industrial equipment using FMEA // Procedia Comput. Sci. 2021. </w:t>
          </w:r>
          <w:r w:rsidRPr="009A3ADE">
            <w:rPr>
              <w:color w:val="000000"/>
              <w:sz w:val="28"/>
              <w:szCs w:val="28"/>
            </w:rPr>
            <w:t>Т</w:t>
          </w:r>
          <w:r w:rsidRPr="009A3ADE">
            <w:rPr>
              <w:color w:val="000000"/>
              <w:sz w:val="28"/>
              <w:szCs w:val="28"/>
              <w:lang w:val="en-US"/>
            </w:rPr>
            <w:t xml:space="preserve">. 180. </w:t>
          </w:r>
          <w:r w:rsidRPr="009A3ADE">
            <w:rPr>
              <w:color w:val="000000"/>
              <w:sz w:val="28"/>
              <w:szCs w:val="28"/>
            </w:rPr>
            <w:t>С</w:t>
          </w:r>
          <w:r w:rsidRPr="009A3ADE">
            <w:rPr>
              <w:color w:val="000000"/>
              <w:sz w:val="28"/>
              <w:szCs w:val="28"/>
              <w:lang w:val="en-US"/>
            </w:rPr>
            <w:t>. 229–238.</w:t>
          </w:r>
        </w:p>
        <w:p w14:paraId="38C5C9AD" w14:textId="77777777" w:rsidR="009A3ADE" w:rsidRPr="009A3ADE" w:rsidRDefault="009A3ADE" w:rsidP="009A3ADE">
          <w:pPr>
            <w:autoSpaceDE w:val="0"/>
            <w:autoSpaceDN w:val="0"/>
            <w:ind w:hanging="640"/>
            <w:jc w:val="both"/>
            <w:divId w:val="2137750036"/>
            <w:rPr>
              <w:color w:val="000000"/>
              <w:sz w:val="28"/>
              <w:szCs w:val="28"/>
              <w:lang w:val="en-US"/>
            </w:rPr>
          </w:pPr>
          <w:r w:rsidRPr="009A3ADE">
            <w:rPr>
              <w:color w:val="000000"/>
              <w:sz w:val="28"/>
              <w:szCs w:val="28"/>
              <w:lang w:val="en-US"/>
            </w:rPr>
            <w:t>13.</w:t>
          </w:r>
          <w:r w:rsidRPr="009A3ADE">
            <w:rPr>
              <w:color w:val="000000"/>
              <w:sz w:val="28"/>
              <w:szCs w:val="28"/>
              <w:lang w:val="en-US"/>
            </w:rPr>
            <w:tab/>
            <w:t xml:space="preserve">Kamlu S., Laxmi V. Condition-based maintenance strategy for vehicles using hidden Markov models // Advances in Mechanical Engineering. 2019. </w:t>
          </w:r>
          <w:r w:rsidRPr="009A3ADE">
            <w:rPr>
              <w:color w:val="000000"/>
              <w:sz w:val="28"/>
              <w:szCs w:val="28"/>
            </w:rPr>
            <w:t>Т</w:t>
          </w:r>
          <w:r w:rsidRPr="009A3ADE">
            <w:rPr>
              <w:color w:val="000000"/>
              <w:sz w:val="28"/>
              <w:szCs w:val="28"/>
              <w:lang w:val="en-US"/>
            </w:rPr>
            <w:t xml:space="preserve">. 11, № 1. </w:t>
          </w:r>
          <w:r w:rsidRPr="009A3ADE">
            <w:rPr>
              <w:color w:val="000000"/>
              <w:sz w:val="28"/>
              <w:szCs w:val="28"/>
            </w:rPr>
            <w:t>С</w:t>
          </w:r>
          <w:r w:rsidRPr="009A3ADE">
            <w:rPr>
              <w:color w:val="000000"/>
              <w:sz w:val="28"/>
              <w:szCs w:val="28"/>
              <w:lang w:val="en-US"/>
            </w:rPr>
            <w:t>. 168781401880638.</w:t>
          </w:r>
        </w:p>
        <w:p w14:paraId="16D6D43B" w14:textId="77777777" w:rsidR="009A3ADE" w:rsidRPr="009A3ADE" w:rsidRDefault="009A3ADE" w:rsidP="009A3ADE">
          <w:pPr>
            <w:autoSpaceDE w:val="0"/>
            <w:autoSpaceDN w:val="0"/>
            <w:ind w:hanging="640"/>
            <w:jc w:val="both"/>
            <w:divId w:val="559562470"/>
            <w:rPr>
              <w:color w:val="000000"/>
              <w:sz w:val="28"/>
              <w:szCs w:val="28"/>
              <w:lang w:val="en-US"/>
            </w:rPr>
          </w:pPr>
          <w:r w:rsidRPr="009A3ADE">
            <w:rPr>
              <w:color w:val="000000"/>
              <w:sz w:val="28"/>
              <w:szCs w:val="28"/>
              <w:lang w:val="en-US"/>
            </w:rPr>
            <w:t>14.</w:t>
          </w:r>
          <w:r w:rsidRPr="009A3ADE">
            <w:rPr>
              <w:color w:val="000000"/>
              <w:sz w:val="28"/>
              <w:szCs w:val="28"/>
              <w:lang w:val="en-US"/>
            </w:rPr>
            <w:tab/>
            <w:t xml:space="preserve">Zhonghui S.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Maintenance cost prediction for the vehicle based on maintenance data // Proceedings of the Institution of Mechanical Engineers, Part D: Journal of Automobile Engineering. 2023. </w:t>
          </w:r>
          <w:r w:rsidRPr="009A3ADE">
            <w:rPr>
              <w:color w:val="000000"/>
              <w:sz w:val="28"/>
              <w:szCs w:val="28"/>
            </w:rPr>
            <w:t>С</w:t>
          </w:r>
          <w:r w:rsidRPr="009A3ADE">
            <w:rPr>
              <w:color w:val="000000"/>
              <w:sz w:val="28"/>
              <w:szCs w:val="28"/>
              <w:lang w:val="en-US"/>
            </w:rPr>
            <w:t>. 095440702211470.</w:t>
          </w:r>
        </w:p>
        <w:p w14:paraId="4A98A1DE" w14:textId="77777777" w:rsidR="009A3ADE" w:rsidRPr="007A051D" w:rsidRDefault="009A3ADE" w:rsidP="009A3ADE">
          <w:pPr>
            <w:autoSpaceDE w:val="0"/>
            <w:autoSpaceDN w:val="0"/>
            <w:ind w:hanging="640"/>
            <w:jc w:val="both"/>
            <w:divId w:val="1143617514"/>
            <w:rPr>
              <w:color w:val="000000"/>
              <w:sz w:val="28"/>
              <w:szCs w:val="28"/>
            </w:rPr>
          </w:pPr>
          <w:r w:rsidRPr="009A3ADE">
            <w:rPr>
              <w:color w:val="000000"/>
              <w:sz w:val="28"/>
              <w:szCs w:val="28"/>
              <w:lang w:val="en-US"/>
            </w:rPr>
            <w:t>15.</w:t>
          </w:r>
          <w:r w:rsidRPr="009A3ADE">
            <w:rPr>
              <w:color w:val="000000"/>
              <w:sz w:val="28"/>
              <w:szCs w:val="28"/>
              <w:lang w:val="en-US"/>
            </w:rPr>
            <w:tab/>
            <w:t xml:space="preserve">Khaliullin F.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Methodology for determining standards of technical operation of vehicles taking into account their technical condition. </w:t>
          </w:r>
          <w:r w:rsidRPr="007A051D">
            <w:rPr>
              <w:color w:val="000000"/>
              <w:sz w:val="28"/>
              <w:szCs w:val="28"/>
            </w:rPr>
            <w:t>2021.</w:t>
          </w:r>
        </w:p>
        <w:p w14:paraId="5C869198" w14:textId="6F693627" w:rsidR="009A3ADE" w:rsidRPr="009A3ADE" w:rsidRDefault="009A3ADE" w:rsidP="009A3ADE">
          <w:pPr>
            <w:autoSpaceDE w:val="0"/>
            <w:autoSpaceDN w:val="0"/>
            <w:ind w:hanging="640"/>
            <w:jc w:val="both"/>
            <w:divId w:val="577061826"/>
            <w:rPr>
              <w:color w:val="000000"/>
              <w:sz w:val="28"/>
              <w:szCs w:val="28"/>
            </w:rPr>
          </w:pPr>
          <w:r w:rsidRPr="009A3ADE">
            <w:rPr>
              <w:color w:val="000000"/>
              <w:sz w:val="28"/>
              <w:szCs w:val="28"/>
            </w:rPr>
            <w:t>16.</w:t>
          </w:r>
          <w:r w:rsidRPr="009A3ADE">
            <w:rPr>
              <w:color w:val="000000"/>
              <w:sz w:val="28"/>
              <w:szCs w:val="28"/>
            </w:rPr>
            <w:tab/>
          </w:r>
          <w:r w:rsidRPr="009A3ADE">
            <w:rPr>
              <w:color w:val="000000"/>
              <w:sz w:val="28"/>
              <w:szCs w:val="28"/>
              <w:lang w:val="en-US"/>
            </w:rPr>
            <w:t>https</w:t>
          </w:r>
          <w:r w:rsidRPr="009A3ADE">
            <w:rPr>
              <w:color w:val="000000"/>
              <w:sz w:val="28"/>
              <w:szCs w:val="28"/>
            </w:rPr>
            <w:t>://</w:t>
          </w:r>
          <w:r w:rsidRPr="009A3ADE">
            <w:rPr>
              <w:color w:val="000000"/>
              <w:sz w:val="28"/>
              <w:szCs w:val="28"/>
              <w:lang w:val="en-US"/>
            </w:rPr>
            <w:t>naceks</w:t>
          </w:r>
          <w:r w:rsidRPr="009A3ADE">
            <w:rPr>
              <w:color w:val="000000"/>
              <w:sz w:val="28"/>
              <w:szCs w:val="28"/>
            </w:rPr>
            <w:t>.</w:t>
          </w:r>
          <w:r w:rsidRPr="009A3ADE">
            <w:rPr>
              <w:color w:val="000000"/>
              <w:sz w:val="28"/>
              <w:szCs w:val="28"/>
              <w:lang w:val="en-US"/>
            </w:rPr>
            <w:t>kz</w:t>
          </w:r>
          <w:r w:rsidRPr="009A3ADE">
            <w:rPr>
              <w:color w:val="000000"/>
              <w:sz w:val="28"/>
              <w:szCs w:val="28"/>
            </w:rPr>
            <w:t>/</w:t>
          </w:r>
          <w:r w:rsidRPr="009A3ADE">
            <w:rPr>
              <w:color w:val="000000"/>
              <w:sz w:val="28"/>
              <w:szCs w:val="28"/>
              <w:lang w:val="en-US"/>
            </w:rPr>
            <w:t>services</w:t>
          </w:r>
          <w:r w:rsidRPr="009A3ADE">
            <w:rPr>
              <w:color w:val="000000"/>
              <w:sz w:val="28"/>
              <w:szCs w:val="28"/>
            </w:rPr>
            <w:t>/</w:t>
          </w:r>
          <w:r w:rsidRPr="009A3ADE">
            <w:rPr>
              <w:color w:val="000000"/>
              <w:sz w:val="28"/>
              <w:szCs w:val="28"/>
              <w:lang w:val="en-US"/>
            </w:rPr>
            <w:t>technicheskiy</w:t>
          </w:r>
          <w:r w:rsidRPr="009A3ADE">
            <w:rPr>
              <w:color w:val="000000"/>
              <w:sz w:val="28"/>
              <w:szCs w:val="28"/>
            </w:rPr>
            <w:t>-</w:t>
          </w:r>
          <w:r w:rsidRPr="009A3ADE">
            <w:rPr>
              <w:color w:val="000000"/>
              <w:sz w:val="28"/>
              <w:szCs w:val="28"/>
              <w:lang w:val="en-US"/>
            </w:rPr>
            <w:t>osmotr</w:t>
          </w:r>
          <w:r w:rsidRPr="009A3ADE">
            <w:rPr>
              <w:color w:val="000000"/>
              <w:sz w:val="28"/>
              <w:szCs w:val="28"/>
            </w:rPr>
            <w:t>-</w:t>
          </w:r>
          <w:r w:rsidRPr="009A3ADE">
            <w:rPr>
              <w:color w:val="000000"/>
              <w:sz w:val="28"/>
              <w:szCs w:val="28"/>
              <w:lang w:val="en-US"/>
            </w:rPr>
            <w:t>avtotransporta</w:t>
          </w:r>
          <w:r>
            <w:rPr>
              <w:color w:val="000000"/>
              <w:sz w:val="28"/>
              <w:szCs w:val="28"/>
            </w:rPr>
            <w:t>/</w:t>
          </w:r>
          <w:r w:rsidRPr="009A3ADE">
            <w:rPr>
              <w:color w:val="000000"/>
              <w:sz w:val="28"/>
              <w:szCs w:val="28"/>
            </w:rPr>
            <w:t xml:space="preserve"> [Электронный ресурс, </w:t>
          </w:r>
          <w:r>
            <w:rPr>
              <w:color w:val="000000"/>
              <w:sz w:val="28"/>
              <w:szCs w:val="28"/>
            </w:rPr>
            <w:t>дата</w:t>
          </w:r>
          <w:r w:rsidRPr="009A3ADE">
            <w:rPr>
              <w:color w:val="000000"/>
              <w:sz w:val="28"/>
              <w:szCs w:val="28"/>
            </w:rPr>
            <w:t xml:space="preserve"> </w:t>
          </w:r>
          <w:r>
            <w:rPr>
              <w:color w:val="000000"/>
              <w:sz w:val="28"/>
              <w:szCs w:val="28"/>
            </w:rPr>
            <w:t>обращения</w:t>
          </w:r>
          <w:r w:rsidRPr="009A3ADE">
            <w:rPr>
              <w:color w:val="000000"/>
              <w:sz w:val="28"/>
              <w:szCs w:val="28"/>
            </w:rPr>
            <w:t xml:space="preserve"> 12.01.2023].</w:t>
          </w:r>
        </w:p>
        <w:p w14:paraId="318C6D27" w14:textId="77777777" w:rsidR="009A3ADE" w:rsidRPr="009A3ADE" w:rsidRDefault="009A3ADE" w:rsidP="009A3ADE">
          <w:pPr>
            <w:autoSpaceDE w:val="0"/>
            <w:autoSpaceDN w:val="0"/>
            <w:ind w:hanging="640"/>
            <w:jc w:val="both"/>
            <w:divId w:val="85032520"/>
            <w:rPr>
              <w:color w:val="000000"/>
              <w:sz w:val="28"/>
              <w:szCs w:val="28"/>
              <w:lang w:val="en-US"/>
            </w:rPr>
          </w:pPr>
          <w:r w:rsidRPr="009A3ADE">
            <w:rPr>
              <w:color w:val="000000"/>
              <w:sz w:val="28"/>
              <w:szCs w:val="28"/>
              <w:lang w:val="en-US"/>
            </w:rPr>
            <w:t>17.</w:t>
          </w:r>
          <w:r w:rsidRPr="009A3ADE">
            <w:rPr>
              <w:color w:val="000000"/>
              <w:sz w:val="28"/>
              <w:szCs w:val="28"/>
              <w:lang w:val="en-US"/>
            </w:rPr>
            <w:tab/>
            <w:t xml:space="preserve">Martinod R. M.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Maintenance policy optimisation for multi-component systems considering degradation of components and imperfect maintenance actions // Comput. Ind. Eng. 2018. </w:t>
          </w:r>
          <w:r w:rsidRPr="009A3ADE">
            <w:rPr>
              <w:color w:val="000000"/>
              <w:sz w:val="28"/>
              <w:szCs w:val="28"/>
            </w:rPr>
            <w:t>Т</w:t>
          </w:r>
          <w:r w:rsidRPr="009A3ADE">
            <w:rPr>
              <w:color w:val="000000"/>
              <w:sz w:val="28"/>
              <w:szCs w:val="28"/>
              <w:lang w:val="en-US"/>
            </w:rPr>
            <w:t xml:space="preserve">. 124. </w:t>
          </w:r>
          <w:r w:rsidRPr="009A3ADE">
            <w:rPr>
              <w:color w:val="000000"/>
              <w:sz w:val="28"/>
              <w:szCs w:val="28"/>
            </w:rPr>
            <w:t>С</w:t>
          </w:r>
          <w:r w:rsidRPr="009A3ADE">
            <w:rPr>
              <w:color w:val="000000"/>
              <w:sz w:val="28"/>
              <w:szCs w:val="28"/>
              <w:lang w:val="en-US"/>
            </w:rPr>
            <w:t>. 100–112.</w:t>
          </w:r>
        </w:p>
        <w:p w14:paraId="73445173" w14:textId="77777777" w:rsidR="009A3ADE" w:rsidRPr="009A3ADE" w:rsidRDefault="009A3ADE" w:rsidP="009A3ADE">
          <w:pPr>
            <w:autoSpaceDE w:val="0"/>
            <w:autoSpaceDN w:val="0"/>
            <w:ind w:hanging="640"/>
            <w:jc w:val="both"/>
            <w:divId w:val="510997466"/>
            <w:rPr>
              <w:color w:val="000000"/>
              <w:sz w:val="28"/>
              <w:szCs w:val="28"/>
              <w:lang w:val="en-US"/>
            </w:rPr>
          </w:pPr>
          <w:r w:rsidRPr="009A3ADE">
            <w:rPr>
              <w:color w:val="000000"/>
              <w:sz w:val="28"/>
              <w:szCs w:val="28"/>
              <w:lang w:val="en-US"/>
            </w:rPr>
            <w:t>18.</w:t>
          </w:r>
          <w:r w:rsidRPr="009A3ADE">
            <w:rPr>
              <w:color w:val="000000"/>
              <w:sz w:val="28"/>
              <w:szCs w:val="28"/>
              <w:lang w:val="en-US"/>
            </w:rPr>
            <w:tab/>
            <w:t xml:space="preserve">Xie M., Tian Z. Risk-based pipeline re-assessment optimization considering corrosion defects // Sustain. Cities Soc. 2018. </w:t>
          </w:r>
          <w:r w:rsidRPr="009A3ADE">
            <w:rPr>
              <w:color w:val="000000"/>
              <w:sz w:val="28"/>
              <w:szCs w:val="28"/>
            </w:rPr>
            <w:t>Т</w:t>
          </w:r>
          <w:r w:rsidRPr="009A3ADE">
            <w:rPr>
              <w:color w:val="000000"/>
              <w:sz w:val="28"/>
              <w:szCs w:val="28"/>
              <w:lang w:val="en-US"/>
            </w:rPr>
            <w:t xml:space="preserve">. 38. </w:t>
          </w:r>
          <w:r w:rsidRPr="009A3ADE">
            <w:rPr>
              <w:color w:val="000000"/>
              <w:sz w:val="28"/>
              <w:szCs w:val="28"/>
            </w:rPr>
            <w:t>С</w:t>
          </w:r>
          <w:r w:rsidRPr="009A3ADE">
            <w:rPr>
              <w:color w:val="000000"/>
              <w:sz w:val="28"/>
              <w:szCs w:val="28"/>
              <w:lang w:val="en-US"/>
            </w:rPr>
            <w:t>. 746–757.</w:t>
          </w:r>
        </w:p>
        <w:p w14:paraId="1EF59247" w14:textId="77777777" w:rsidR="009A3ADE" w:rsidRPr="009A3ADE" w:rsidRDefault="009A3ADE" w:rsidP="009A3ADE">
          <w:pPr>
            <w:autoSpaceDE w:val="0"/>
            <w:autoSpaceDN w:val="0"/>
            <w:ind w:hanging="640"/>
            <w:jc w:val="both"/>
            <w:divId w:val="1574049537"/>
            <w:rPr>
              <w:color w:val="000000"/>
              <w:sz w:val="28"/>
              <w:szCs w:val="28"/>
            </w:rPr>
          </w:pPr>
          <w:r w:rsidRPr="009A3ADE">
            <w:rPr>
              <w:color w:val="000000"/>
              <w:sz w:val="28"/>
              <w:szCs w:val="28"/>
              <w:lang w:val="en-US"/>
            </w:rPr>
            <w:t>19.</w:t>
          </w:r>
          <w:r w:rsidRPr="009A3ADE">
            <w:rPr>
              <w:color w:val="000000"/>
              <w:sz w:val="28"/>
              <w:szCs w:val="28"/>
              <w:lang w:val="en-US"/>
            </w:rPr>
            <w:tab/>
            <w:t xml:space="preserve">Le Vine S., Polak J. The impact of free-floating carsharing on car ownership: Early-stage findings from London // Transp. </w:t>
          </w:r>
          <w:r w:rsidRPr="009A3ADE">
            <w:rPr>
              <w:color w:val="000000"/>
              <w:sz w:val="28"/>
              <w:szCs w:val="28"/>
            </w:rPr>
            <w:t>Policy (Oxf). 2019. Т. 75. С. 119–127.</w:t>
          </w:r>
        </w:p>
        <w:p w14:paraId="4DF97E0A" w14:textId="46584722" w:rsidR="009A3ADE" w:rsidRPr="009A3ADE" w:rsidRDefault="009A3ADE" w:rsidP="009A3ADE">
          <w:pPr>
            <w:autoSpaceDE w:val="0"/>
            <w:autoSpaceDN w:val="0"/>
            <w:ind w:hanging="640"/>
            <w:jc w:val="both"/>
            <w:divId w:val="1807160444"/>
            <w:rPr>
              <w:color w:val="000000"/>
              <w:sz w:val="28"/>
              <w:szCs w:val="28"/>
            </w:rPr>
          </w:pPr>
          <w:r w:rsidRPr="009A3ADE">
            <w:rPr>
              <w:color w:val="000000"/>
              <w:sz w:val="28"/>
              <w:szCs w:val="28"/>
            </w:rPr>
            <w:t>20.</w:t>
          </w:r>
          <w:r w:rsidRPr="009A3ADE">
            <w:rPr>
              <w:color w:val="000000"/>
              <w:sz w:val="28"/>
              <w:szCs w:val="28"/>
            </w:rPr>
            <w:tab/>
            <w:t>№20588. 2020</w:t>
          </w:r>
          <w:r>
            <w:rPr>
              <w:color w:val="000000"/>
              <w:sz w:val="28"/>
              <w:szCs w:val="28"/>
            </w:rPr>
            <w:t xml:space="preserve"> </w:t>
          </w:r>
          <w:r w:rsidRPr="009A3ADE">
            <w:rPr>
              <w:color w:val="000000"/>
              <w:sz w:val="28"/>
              <w:szCs w:val="28"/>
            </w:rPr>
            <w:t>Правила организации деятельности автотранспортных подразделений органов внутренних дел РК.</w:t>
          </w:r>
        </w:p>
        <w:p w14:paraId="77653413" w14:textId="77777777" w:rsidR="009A3ADE" w:rsidRPr="009A3ADE" w:rsidRDefault="009A3ADE" w:rsidP="009A3ADE">
          <w:pPr>
            <w:autoSpaceDE w:val="0"/>
            <w:autoSpaceDN w:val="0"/>
            <w:ind w:hanging="640"/>
            <w:jc w:val="both"/>
            <w:divId w:val="1691443826"/>
            <w:rPr>
              <w:color w:val="000000"/>
              <w:sz w:val="28"/>
              <w:szCs w:val="28"/>
              <w:lang w:val="en-US"/>
            </w:rPr>
          </w:pPr>
          <w:r w:rsidRPr="009A3ADE">
            <w:rPr>
              <w:color w:val="000000"/>
              <w:sz w:val="28"/>
              <w:szCs w:val="28"/>
              <w:lang w:val="en-US"/>
            </w:rPr>
            <w:t>21.</w:t>
          </w:r>
          <w:r w:rsidRPr="009A3ADE">
            <w:rPr>
              <w:color w:val="000000"/>
              <w:sz w:val="28"/>
              <w:szCs w:val="28"/>
              <w:lang w:val="en-US"/>
            </w:rPr>
            <w:tab/>
            <w:t xml:space="preserve">Varuvel A. G., Prasath R. Software Driven Optimal Design for Maintenance Man Hour. 2018. </w:t>
          </w:r>
          <w:r w:rsidRPr="009A3ADE">
            <w:rPr>
              <w:color w:val="000000"/>
              <w:sz w:val="28"/>
              <w:szCs w:val="28"/>
            </w:rPr>
            <w:t>С</w:t>
          </w:r>
          <w:r w:rsidRPr="009A3ADE">
            <w:rPr>
              <w:color w:val="000000"/>
              <w:sz w:val="28"/>
              <w:szCs w:val="28"/>
              <w:lang w:val="en-US"/>
            </w:rPr>
            <w:t>. 148–167.</w:t>
          </w:r>
        </w:p>
        <w:p w14:paraId="008BB312" w14:textId="77777777" w:rsidR="009A3ADE" w:rsidRPr="009A3ADE" w:rsidRDefault="009A3ADE" w:rsidP="009A3ADE">
          <w:pPr>
            <w:autoSpaceDE w:val="0"/>
            <w:autoSpaceDN w:val="0"/>
            <w:ind w:hanging="640"/>
            <w:jc w:val="both"/>
            <w:divId w:val="2051413279"/>
            <w:rPr>
              <w:color w:val="000000"/>
              <w:sz w:val="28"/>
              <w:szCs w:val="28"/>
            </w:rPr>
          </w:pPr>
          <w:r w:rsidRPr="009A3ADE">
            <w:rPr>
              <w:color w:val="000000"/>
              <w:sz w:val="28"/>
              <w:szCs w:val="28"/>
              <w:lang w:val="en-US"/>
            </w:rPr>
            <w:t>22.</w:t>
          </w:r>
          <w:r w:rsidRPr="009A3ADE">
            <w:rPr>
              <w:color w:val="000000"/>
              <w:sz w:val="28"/>
              <w:szCs w:val="28"/>
              <w:lang w:val="en-US"/>
            </w:rPr>
            <w:tab/>
            <w:t xml:space="preserve">Wang Y.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Optimizing the maintenance schedule for a vehicle fleet: a simulation-based case study // Engineering Optimization. </w:t>
          </w:r>
          <w:r w:rsidRPr="009A3ADE">
            <w:rPr>
              <w:color w:val="000000"/>
              <w:sz w:val="28"/>
              <w:szCs w:val="28"/>
            </w:rPr>
            <w:t>2022. Т. 54, № 7. С. 1258–1271.</w:t>
          </w:r>
        </w:p>
        <w:p w14:paraId="0A6157E3" w14:textId="6FFEE63F" w:rsidR="009A3ADE" w:rsidRPr="009A3ADE" w:rsidRDefault="009A3ADE" w:rsidP="009A3ADE">
          <w:pPr>
            <w:autoSpaceDE w:val="0"/>
            <w:autoSpaceDN w:val="0"/>
            <w:ind w:hanging="640"/>
            <w:jc w:val="both"/>
            <w:divId w:val="1127621180"/>
            <w:rPr>
              <w:color w:val="000000"/>
              <w:sz w:val="28"/>
              <w:szCs w:val="28"/>
              <w:lang w:val="en-US"/>
            </w:rPr>
          </w:pPr>
          <w:r w:rsidRPr="009A3ADE">
            <w:rPr>
              <w:color w:val="000000"/>
              <w:sz w:val="28"/>
              <w:szCs w:val="28"/>
              <w:lang w:val="en-US"/>
            </w:rPr>
            <w:t>23.</w:t>
          </w:r>
          <w:r w:rsidRPr="009A3ADE">
            <w:rPr>
              <w:color w:val="000000"/>
              <w:sz w:val="28"/>
              <w:szCs w:val="28"/>
              <w:lang w:val="en-US"/>
            </w:rPr>
            <w:tab/>
          </w:r>
          <w:r w:rsidR="00482DA0" w:rsidRPr="009A3ADE">
            <w:rPr>
              <w:color w:val="000000"/>
              <w:sz w:val="28"/>
              <w:szCs w:val="28"/>
              <w:lang w:val="en-US"/>
            </w:rPr>
            <w:t>Szkoda</w:t>
          </w:r>
          <w:r w:rsidRPr="009A3ADE">
            <w:rPr>
              <w:color w:val="000000"/>
              <w:sz w:val="28"/>
              <w:szCs w:val="28"/>
              <w:lang w:val="en-US"/>
            </w:rPr>
            <w:t xml:space="preserve"> M.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w:t>
          </w:r>
          <w:r w:rsidR="00482DA0" w:rsidRPr="009A3ADE">
            <w:rPr>
              <w:color w:val="000000"/>
              <w:sz w:val="28"/>
              <w:szCs w:val="28"/>
              <w:lang w:val="en-US"/>
            </w:rPr>
            <w:t xml:space="preserve">Assessment </w:t>
          </w:r>
          <w:proofErr w:type="gramStart"/>
          <w:r w:rsidR="00482DA0" w:rsidRPr="009A3ADE">
            <w:rPr>
              <w:color w:val="000000"/>
              <w:sz w:val="28"/>
              <w:szCs w:val="28"/>
              <w:lang w:val="en-US"/>
            </w:rPr>
            <w:t>Of</w:t>
          </w:r>
          <w:proofErr w:type="gramEnd"/>
          <w:r w:rsidR="00482DA0" w:rsidRPr="009A3ADE">
            <w:rPr>
              <w:color w:val="000000"/>
              <w:sz w:val="28"/>
              <w:szCs w:val="28"/>
              <w:lang w:val="en-US"/>
            </w:rPr>
            <w:t xml:space="preserve"> The Influence Of Preventive Maintenance On The Reliability And Availability Indexes Of Diesel Locomotives </w:t>
          </w:r>
          <w:r w:rsidRPr="009A3ADE">
            <w:rPr>
              <w:color w:val="000000"/>
              <w:sz w:val="28"/>
              <w:szCs w:val="28"/>
              <w:lang w:val="en-US"/>
            </w:rPr>
            <w:t xml:space="preserve">// Transport Problems. 2021. </w:t>
          </w:r>
          <w:r w:rsidRPr="009A3ADE">
            <w:rPr>
              <w:color w:val="000000"/>
              <w:sz w:val="28"/>
              <w:szCs w:val="28"/>
            </w:rPr>
            <w:t>Т</w:t>
          </w:r>
          <w:r w:rsidRPr="009A3ADE">
            <w:rPr>
              <w:color w:val="000000"/>
              <w:sz w:val="28"/>
              <w:szCs w:val="28"/>
              <w:lang w:val="en-US"/>
            </w:rPr>
            <w:t xml:space="preserve">. 16, № 1. </w:t>
          </w:r>
          <w:r w:rsidRPr="009A3ADE">
            <w:rPr>
              <w:color w:val="000000"/>
              <w:sz w:val="28"/>
              <w:szCs w:val="28"/>
            </w:rPr>
            <w:t>С</w:t>
          </w:r>
          <w:r w:rsidRPr="009A3ADE">
            <w:rPr>
              <w:color w:val="000000"/>
              <w:sz w:val="28"/>
              <w:szCs w:val="28"/>
              <w:lang w:val="en-US"/>
            </w:rPr>
            <w:t>. 5–18.</w:t>
          </w:r>
        </w:p>
        <w:p w14:paraId="53756898" w14:textId="77777777" w:rsidR="009A3ADE" w:rsidRPr="009A3ADE" w:rsidRDefault="009A3ADE" w:rsidP="009A3ADE">
          <w:pPr>
            <w:autoSpaceDE w:val="0"/>
            <w:autoSpaceDN w:val="0"/>
            <w:ind w:hanging="640"/>
            <w:jc w:val="both"/>
            <w:divId w:val="215972850"/>
            <w:rPr>
              <w:color w:val="000000"/>
              <w:sz w:val="28"/>
              <w:szCs w:val="28"/>
              <w:lang w:val="en-US"/>
            </w:rPr>
          </w:pPr>
          <w:r w:rsidRPr="009A3ADE">
            <w:rPr>
              <w:color w:val="000000"/>
              <w:sz w:val="28"/>
              <w:szCs w:val="28"/>
              <w:lang w:val="en-US"/>
            </w:rPr>
            <w:t>24.</w:t>
          </w:r>
          <w:r w:rsidRPr="009A3ADE">
            <w:rPr>
              <w:color w:val="000000"/>
              <w:sz w:val="28"/>
              <w:szCs w:val="28"/>
              <w:lang w:val="en-US"/>
            </w:rPr>
            <w:tab/>
            <w:t xml:space="preserve">Wang Y.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Automatic preference based multi-objective evolutionary algorithm on vehicle fleet maintenance scheduling optimization // Swarm Evol. Comput. 2021. </w:t>
          </w:r>
          <w:r w:rsidRPr="009A3ADE">
            <w:rPr>
              <w:color w:val="000000"/>
              <w:sz w:val="28"/>
              <w:szCs w:val="28"/>
            </w:rPr>
            <w:t>Т</w:t>
          </w:r>
          <w:r w:rsidRPr="009A3ADE">
            <w:rPr>
              <w:color w:val="000000"/>
              <w:sz w:val="28"/>
              <w:szCs w:val="28"/>
              <w:lang w:val="en-US"/>
            </w:rPr>
            <w:t xml:space="preserve">. 65. </w:t>
          </w:r>
          <w:r w:rsidRPr="009A3ADE">
            <w:rPr>
              <w:color w:val="000000"/>
              <w:sz w:val="28"/>
              <w:szCs w:val="28"/>
            </w:rPr>
            <w:t>С</w:t>
          </w:r>
          <w:r w:rsidRPr="009A3ADE">
            <w:rPr>
              <w:color w:val="000000"/>
              <w:sz w:val="28"/>
              <w:szCs w:val="28"/>
              <w:lang w:val="en-US"/>
            </w:rPr>
            <w:t>. 100933.</w:t>
          </w:r>
        </w:p>
        <w:p w14:paraId="5A3A7F59" w14:textId="77777777" w:rsidR="009A3ADE" w:rsidRPr="009A3ADE" w:rsidRDefault="009A3ADE" w:rsidP="009A3ADE">
          <w:pPr>
            <w:autoSpaceDE w:val="0"/>
            <w:autoSpaceDN w:val="0"/>
            <w:ind w:hanging="640"/>
            <w:jc w:val="both"/>
            <w:divId w:val="319381821"/>
            <w:rPr>
              <w:color w:val="000000"/>
              <w:sz w:val="28"/>
              <w:szCs w:val="28"/>
              <w:lang w:val="en-US"/>
            </w:rPr>
          </w:pPr>
          <w:r w:rsidRPr="009A3ADE">
            <w:rPr>
              <w:color w:val="000000"/>
              <w:sz w:val="28"/>
              <w:szCs w:val="28"/>
              <w:lang w:val="en-US"/>
            </w:rPr>
            <w:t>25.</w:t>
          </w:r>
          <w:r w:rsidRPr="009A3ADE">
            <w:rPr>
              <w:color w:val="000000"/>
              <w:sz w:val="28"/>
              <w:szCs w:val="28"/>
              <w:lang w:val="en-US"/>
            </w:rPr>
            <w:tab/>
            <w:t xml:space="preserve">Ilgin M. A., Tunali S. Joint optimization of spare parts inventory and maintenance policies using genetic algorithms // The International Journal of Advanced Manufacturing Technology. 2007. </w:t>
          </w:r>
          <w:r w:rsidRPr="009A3ADE">
            <w:rPr>
              <w:color w:val="000000"/>
              <w:sz w:val="28"/>
              <w:szCs w:val="28"/>
            </w:rPr>
            <w:t>Т</w:t>
          </w:r>
          <w:r w:rsidRPr="009A3ADE">
            <w:rPr>
              <w:color w:val="000000"/>
              <w:sz w:val="28"/>
              <w:szCs w:val="28"/>
              <w:lang w:val="en-US"/>
            </w:rPr>
            <w:t xml:space="preserve">. 34, № 5–6. </w:t>
          </w:r>
          <w:r w:rsidRPr="009A3ADE">
            <w:rPr>
              <w:color w:val="000000"/>
              <w:sz w:val="28"/>
              <w:szCs w:val="28"/>
            </w:rPr>
            <w:t>С</w:t>
          </w:r>
          <w:r w:rsidRPr="009A3ADE">
            <w:rPr>
              <w:color w:val="000000"/>
              <w:sz w:val="28"/>
              <w:szCs w:val="28"/>
              <w:lang w:val="en-US"/>
            </w:rPr>
            <w:t>. 594–604.</w:t>
          </w:r>
        </w:p>
        <w:p w14:paraId="11345FB0" w14:textId="77777777" w:rsidR="009A3ADE" w:rsidRPr="009A3ADE" w:rsidRDefault="009A3ADE" w:rsidP="009A3ADE">
          <w:pPr>
            <w:autoSpaceDE w:val="0"/>
            <w:autoSpaceDN w:val="0"/>
            <w:ind w:hanging="640"/>
            <w:jc w:val="both"/>
            <w:divId w:val="487014935"/>
            <w:rPr>
              <w:color w:val="000000"/>
              <w:sz w:val="28"/>
              <w:szCs w:val="28"/>
              <w:lang w:val="en-US"/>
            </w:rPr>
          </w:pPr>
          <w:r w:rsidRPr="009A3ADE">
            <w:rPr>
              <w:color w:val="000000"/>
              <w:sz w:val="28"/>
              <w:szCs w:val="28"/>
              <w:lang w:val="en-US"/>
            </w:rPr>
            <w:t>26.</w:t>
          </w:r>
          <w:r w:rsidRPr="009A3ADE">
            <w:rPr>
              <w:color w:val="000000"/>
              <w:sz w:val="28"/>
              <w:szCs w:val="28"/>
              <w:lang w:val="en-US"/>
            </w:rPr>
            <w:tab/>
            <w:t xml:space="preserve">Gardner J.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Driving with Data in the Motor City: Understanding and Predicting Fleet Maintenance Patterns // 2020 IEEE 7th International Conference on Data Science and Advanced Analytics (DSAA). IEEE, 2020. </w:t>
          </w:r>
          <w:r w:rsidRPr="009A3ADE">
            <w:rPr>
              <w:color w:val="000000"/>
              <w:sz w:val="28"/>
              <w:szCs w:val="28"/>
            </w:rPr>
            <w:t>С</w:t>
          </w:r>
          <w:r w:rsidRPr="009A3ADE">
            <w:rPr>
              <w:color w:val="000000"/>
              <w:sz w:val="28"/>
              <w:szCs w:val="28"/>
              <w:lang w:val="en-US"/>
            </w:rPr>
            <w:t>. 380–389.</w:t>
          </w:r>
        </w:p>
        <w:p w14:paraId="21479B10" w14:textId="77777777" w:rsidR="009A3ADE" w:rsidRPr="009A3ADE" w:rsidRDefault="009A3ADE" w:rsidP="009A3ADE">
          <w:pPr>
            <w:autoSpaceDE w:val="0"/>
            <w:autoSpaceDN w:val="0"/>
            <w:ind w:hanging="640"/>
            <w:jc w:val="both"/>
            <w:divId w:val="108622444"/>
            <w:rPr>
              <w:color w:val="000000"/>
              <w:sz w:val="28"/>
              <w:szCs w:val="28"/>
              <w:lang w:val="en-US"/>
            </w:rPr>
          </w:pPr>
          <w:r w:rsidRPr="009A3ADE">
            <w:rPr>
              <w:color w:val="000000"/>
              <w:sz w:val="28"/>
              <w:szCs w:val="28"/>
              <w:lang w:val="en-US"/>
            </w:rPr>
            <w:t>27.</w:t>
          </w:r>
          <w:r w:rsidRPr="009A3ADE">
            <w:rPr>
              <w:color w:val="000000"/>
              <w:sz w:val="28"/>
              <w:szCs w:val="28"/>
              <w:lang w:val="en-US"/>
            </w:rPr>
            <w:tab/>
            <w:t xml:space="preserve">Aldurgam M. M., Elshafei M. Optimal Maintenance Scheduling of N-Vehicles with Time-Varying Reward Functions and Constrained Maintenance Decisions. 2011. </w:t>
          </w:r>
          <w:r w:rsidRPr="009A3ADE">
            <w:rPr>
              <w:color w:val="000000"/>
              <w:sz w:val="28"/>
              <w:szCs w:val="28"/>
            </w:rPr>
            <w:t>С</w:t>
          </w:r>
          <w:r w:rsidRPr="009A3ADE">
            <w:rPr>
              <w:color w:val="000000"/>
              <w:sz w:val="28"/>
              <w:szCs w:val="28"/>
              <w:lang w:val="en-US"/>
            </w:rPr>
            <w:t>. 379–384.</w:t>
          </w:r>
        </w:p>
        <w:p w14:paraId="53146A29" w14:textId="77777777" w:rsidR="009A3ADE" w:rsidRPr="009A3ADE" w:rsidRDefault="009A3ADE" w:rsidP="009A3ADE">
          <w:pPr>
            <w:autoSpaceDE w:val="0"/>
            <w:autoSpaceDN w:val="0"/>
            <w:ind w:hanging="640"/>
            <w:jc w:val="both"/>
            <w:divId w:val="1830559521"/>
            <w:rPr>
              <w:color w:val="000000"/>
              <w:sz w:val="28"/>
              <w:szCs w:val="28"/>
              <w:lang w:val="en-US"/>
            </w:rPr>
          </w:pPr>
          <w:r w:rsidRPr="009A3ADE">
            <w:rPr>
              <w:color w:val="000000"/>
              <w:sz w:val="28"/>
              <w:szCs w:val="28"/>
              <w:lang w:val="en-US"/>
            </w:rPr>
            <w:t>28.</w:t>
          </w:r>
          <w:r w:rsidRPr="009A3ADE">
            <w:rPr>
              <w:color w:val="000000"/>
              <w:sz w:val="28"/>
              <w:szCs w:val="28"/>
              <w:lang w:val="en-US"/>
            </w:rPr>
            <w:tab/>
            <w:t xml:space="preserve">Herberth R.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Automated Scheduling </w:t>
          </w:r>
          <w:proofErr w:type="gramStart"/>
          <w:r w:rsidRPr="009A3ADE">
            <w:rPr>
              <w:color w:val="000000"/>
              <w:sz w:val="28"/>
              <w:szCs w:val="28"/>
              <w:lang w:val="en-US"/>
            </w:rPr>
            <w:t>for Optimal</w:t>
          </w:r>
          <w:proofErr w:type="gramEnd"/>
          <w:r w:rsidRPr="009A3ADE">
            <w:rPr>
              <w:color w:val="000000"/>
              <w:sz w:val="28"/>
              <w:szCs w:val="28"/>
              <w:lang w:val="en-US"/>
            </w:rPr>
            <w:t xml:space="preserve"> Parallelization to Reduce the Duration of Vehicle Software Updates // IEEE Trans. Veh. Technol. 2019. </w:t>
          </w:r>
          <w:r w:rsidRPr="009A3ADE">
            <w:rPr>
              <w:color w:val="000000"/>
              <w:sz w:val="28"/>
              <w:szCs w:val="28"/>
            </w:rPr>
            <w:t>Т</w:t>
          </w:r>
          <w:r w:rsidRPr="009A3ADE">
            <w:rPr>
              <w:color w:val="000000"/>
              <w:sz w:val="28"/>
              <w:szCs w:val="28"/>
              <w:lang w:val="en-US"/>
            </w:rPr>
            <w:t xml:space="preserve">. 68, № 3. </w:t>
          </w:r>
          <w:r w:rsidRPr="009A3ADE">
            <w:rPr>
              <w:color w:val="000000"/>
              <w:sz w:val="28"/>
              <w:szCs w:val="28"/>
            </w:rPr>
            <w:t>С</w:t>
          </w:r>
          <w:r w:rsidRPr="009A3ADE">
            <w:rPr>
              <w:color w:val="000000"/>
              <w:sz w:val="28"/>
              <w:szCs w:val="28"/>
              <w:lang w:val="en-US"/>
            </w:rPr>
            <w:t>. 2921–2933.</w:t>
          </w:r>
        </w:p>
        <w:p w14:paraId="51398D52" w14:textId="77777777" w:rsidR="009A3ADE" w:rsidRPr="009A3ADE" w:rsidRDefault="009A3ADE" w:rsidP="009A3ADE">
          <w:pPr>
            <w:autoSpaceDE w:val="0"/>
            <w:autoSpaceDN w:val="0"/>
            <w:ind w:hanging="640"/>
            <w:jc w:val="both"/>
            <w:divId w:val="458108577"/>
            <w:rPr>
              <w:color w:val="000000"/>
              <w:sz w:val="28"/>
              <w:szCs w:val="28"/>
              <w:lang w:val="en-US"/>
            </w:rPr>
          </w:pPr>
          <w:r w:rsidRPr="009A3ADE">
            <w:rPr>
              <w:color w:val="000000"/>
              <w:sz w:val="28"/>
              <w:szCs w:val="28"/>
              <w:lang w:val="en-US"/>
            </w:rPr>
            <w:t>29.</w:t>
          </w:r>
          <w:r w:rsidRPr="009A3ADE">
            <w:rPr>
              <w:color w:val="000000"/>
              <w:sz w:val="28"/>
              <w:szCs w:val="28"/>
              <w:lang w:val="en-US"/>
            </w:rPr>
            <w:tab/>
            <w:t xml:space="preserve">Chang F.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 Lightweight Appearance Quality Assessment System Based on Parallel Deep Learning for Painted Car Body // IEEE Trans. Instrum. Meas. 2020. </w:t>
          </w:r>
          <w:r w:rsidRPr="009A3ADE">
            <w:rPr>
              <w:color w:val="000000"/>
              <w:sz w:val="28"/>
              <w:szCs w:val="28"/>
            </w:rPr>
            <w:t>Т</w:t>
          </w:r>
          <w:r w:rsidRPr="009A3ADE">
            <w:rPr>
              <w:color w:val="000000"/>
              <w:sz w:val="28"/>
              <w:szCs w:val="28"/>
              <w:lang w:val="en-US"/>
            </w:rPr>
            <w:t xml:space="preserve">. 69, № 8. </w:t>
          </w:r>
          <w:r w:rsidRPr="009A3ADE">
            <w:rPr>
              <w:color w:val="000000"/>
              <w:sz w:val="28"/>
              <w:szCs w:val="28"/>
            </w:rPr>
            <w:t>С</w:t>
          </w:r>
          <w:r w:rsidRPr="009A3ADE">
            <w:rPr>
              <w:color w:val="000000"/>
              <w:sz w:val="28"/>
              <w:szCs w:val="28"/>
              <w:lang w:val="en-US"/>
            </w:rPr>
            <w:t>. 5298–5307.</w:t>
          </w:r>
        </w:p>
        <w:p w14:paraId="27EF683E" w14:textId="77777777" w:rsidR="009A3ADE" w:rsidRPr="009A3ADE" w:rsidRDefault="009A3ADE" w:rsidP="009A3ADE">
          <w:pPr>
            <w:autoSpaceDE w:val="0"/>
            <w:autoSpaceDN w:val="0"/>
            <w:ind w:hanging="640"/>
            <w:jc w:val="both"/>
            <w:divId w:val="498733625"/>
            <w:rPr>
              <w:color w:val="000000"/>
              <w:sz w:val="28"/>
              <w:szCs w:val="28"/>
              <w:lang w:val="en-US"/>
            </w:rPr>
          </w:pPr>
          <w:r w:rsidRPr="009A3ADE">
            <w:rPr>
              <w:color w:val="000000"/>
              <w:sz w:val="28"/>
              <w:szCs w:val="28"/>
              <w:lang w:val="en-US"/>
            </w:rPr>
            <w:t>30.</w:t>
          </w:r>
          <w:r w:rsidRPr="009A3ADE">
            <w:rPr>
              <w:color w:val="000000"/>
              <w:sz w:val="28"/>
              <w:szCs w:val="28"/>
              <w:lang w:val="en-US"/>
            </w:rPr>
            <w:tab/>
            <w:t xml:space="preserve">Soltanali H.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 comparative study of statistical and soft computing techniques for reliability prediction of automotive manufacturing // Appl. Soft Comput. 2021. </w:t>
          </w:r>
          <w:r w:rsidRPr="009A3ADE">
            <w:rPr>
              <w:color w:val="000000"/>
              <w:sz w:val="28"/>
              <w:szCs w:val="28"/>
            </w:rPr>
            <w:t>Т</w:t>
          </w:r>
          <w:r w:rsidRPr="009A3ADE">
            <w:rPr>
              <w:color w:val="000000"/>
              <w:sz w:val="28"/>
              <w:szCs w:val="28"/>
              <w:lang w:val="en-US"/>
            </w:rPr>
            <w:t xml:space="preserve">. 98. </w:t>
          </w:r>
          <w:r w:rsidRPr="009A3ADE">
            <w:rPr>
              <w:color w:val="000000"/>
              <w:sz w:val="28"/>
              <w:szCs w:val="28"/>
            </w:rPr>
            <w:t>С</w:t>
          </w:r>
          <w:r w:rsidRPr="009A3ADE">
            <w:rPr>
              <w:color w:val="000000"/>
              <w:sz w:val="28"/>
              <w:szCs w:val="28"/>
              <w:lang w:val="en-US"/>
            </w:rPr>
            <w:t>. 106738.</w:t>
          </w:r>
        </w:p>
        <w:p w14:paraId="267EEA1E" w14:textId="77777777" w:rsidR="009A3ADE" w:rsidRPr="009A3ADE" w:rsidRDefault="009A3ADE" w:rsidP="009A3ADE">
          <w:pPr>
            <w:autoSpaceDE w:val="0"/>
            <w:autoSpaceDN w:val="0"/>
            <w:ind w:hanging="640"/>
            <w:jc w:val="both"/>
            <w:divId w:val="2036225101"/>
            <w:rPr>
              <w:color w:val="000000"/>
              <w:sz w:val="28"/>
              <w:szCs w:val="28"/>
              <w:lang w:val="en-US"/>
            </w:rPr>
          </w:pPr>
          <w:r w:rsidRPr="009A3ADE">
            <w:rPr>
              <w:color w:val="000000"/>
              <w:sz w:val="28"/>
              <w:szCs w:val="28"/>
              <w:lang w:val="en-US"/>
            </w:rPr>
            <w:t>31.</w:t>
          </w:r>
          <w:r w:rsidRPr="009A3ADE">
            <w:rPr>
              <w:color w:val="000000"/>
              <w:sz w:val="28"/>
              <w:szCs w:val="28"/>
              <w:lang w:val="en-US"/>
            </w:rPr>
            <w:tab/>
            <w:t xml:space="preserve">Pandit D., Sharma D. Expected service dimensions and service levels for paratransit considering future mobility needs in emerging countries // Transp. Res. Part A Policy Pract. 2022. </w:t>
          </w:r>
          <w:r w:rsidRPr="009A3ADE">
            <w:rPr>
              <w:color w:val="000000"/>
              <w:sz w:val="28"/>
              <w:szCs w:val="28"/>
            </w:rPr>
            <w:t>Т</w:t>
          </w:r>
          <w:r w:rsidRPr="009A3ADE">
            <w:rPr>
              <w:color w:val="000000"/>
              <w:sz w:val="28"/>
              <w:szCs w:val="28"/>
              <w:lang w:val="en-US"/>
            </w:rPr>
            <w:t xml:space="preserve">. 162. </w:t>
          </w:r>
          <w:r w:rsidRPr="009A3ADE">
            <w:rPr>
              <w:color w:val="000000"/>
              <w:sz w:val="28"/>
              <w:szCs w:val="28"/>
            </w:rPr>
            <w:t>С</w:t>
          </w:r>
          <w:r w:rsidRPr="009A3ADE">
            <w:rPr>
              <w:color w:val="000000"/>
              <w:sz w:val="28"/>
              <w:szCs w:val="28"/>
              <w:lang w:val="en-US"/>
            </w:rPr>
            <w:t>. 1–13.</w:t>
          </w:r>
        </w:p>
        <w:p w14:paraId="6DE84156" w14:textId="77777777" w:rsidR="009A3ADE" w:rsidRPr="009A3ADE" w:rsidRDefault="009A3ADE" w:rsidP="009A3ADE">
          <w:pPr>
            <w:autoSpaceDE w:val="0"/>
            <w:autoSpaceDN w:val="0"/>
            <w:ind w:hanging="640"/>
            <w:jc w:val="both"/>
            <w:divId w:val="318119103"/>
            <w:rPr>
              <w:color w:val="000000"/>
              <w:sz w:val="28"/>
              <w:szCs w:val="28"/>
              <w:lang w:val="en-US"/>
            </w:rPr>
          </w:pPr>
          <w:r w:rsidRPr="009A3ADE">
            <w:rPr>
              <w:color w:val="000000"/>
              <w:sz w:val="28"/>
              <w:szCs w:val="28"/>
              <w:lang w:val="en-US"/>
            </w:rPr>
            <w:t>32.</w:t>
          </w:r>
          <w:r w:rsidRPr="009A3ADE">
            <w:rPr>
              <w:color w:val="000000"/>
              <w:sz w:val="28"/>
              <w:szCs w:val="28"/>
              <w:lang w:val="en-US"/>
            </w:rPr>
            <w:tab/>
            <w:t xml:space="preserve">Dayawantha A. J. M., Premaratne I. A. Vehicle service date prediction system using lubricant viscosity degradation pattern // 2017 International Conference on Computer, Communications and Electronics (Comptelix). IEEE, 2017. </w:t>
          </w:r>
          <w:r w:rsidRPr="009A3ADE">
            <w:rPr>
              <w:color w:val="000000"/>
              <w:sz w:val="28"/>
              <w:szCs w:val="28"/>
            </w:rPr>
            <w:t>С</w:t>
          </w:r>
          <w:r w:rsidRPr="009A3ADE">
            <w:rPr>
              <w:color w:val="000000"/>
              <w:sz w:val="28"/>
              <w:szCs w:val="28"/>
              <w:lang w:val="en-US"/>
            </w:rPr>
            <w:t>. 403–407.</w:t>
          </w:r>
        </w:p>
        <w:p w14:paraId="021F622D" w14:textId="77777777" w:rsidR="009A3ADE" w:rsidRPr="009A3ADE" w:rsidRDefault="009A3ADE" w:rsidP="009A3ADE">
          <w:pPr>
            <w:autoSpaceDE w:val="0"/>
            <w:autoSpaceDN w:val="0"/>
            <w:ind w:hanging="640"/>
            <w:jc w:val="both"/>
            <w:divId w:val="1985500404"/>
            <w:rPr>
              <w:color w:val="000000"/>
              <w:sz w:val="28"/>
              <w:szCs w:val="28"/>
              <w:lang w:val="en-US"/>
            </w:rPr>
          </w:pPr>
          <w:r w:rsidRPr="009A3ADE">
            <w:rPr>
              <w:color w:val="000000"/>
              <w:sz w:val="28"/>
              <w:szCs w:val="28"/>
              <w:lang w:val="en-US"/>
            </w:rPr>
            <w:t>33.</w:t>
          </w:r>
          <w:r w:rsidRPr="009A3ADE">
            <w:rPr>
              <w:color w:val="000000"/>
              <w:sz w:val="28"/>
              <w:szCs w:val="28"/>
              <w:lang w:val="en-US"/>
            </w:rPr>
            <w:tab/>
            <w:t xml:space="preserve">Jiang Y.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Effect of cold start and vehicle trip characteristics on spatio-temporal distribution of vehicle emissions // Int. J. Sustain. Transp. 2023. </w:t>
          </w:r>
          <w:r w:rsidRPr="009A3ADE">
            <w:rPr>
              <w:color w:val="000000"/>
              <w:sz w:val="28"/>
              <w:szCs w:val="28"/>
            </w:rPr>
            <w:t>Т</w:t>
          </w:r>
          <w:r w:rsidRPr="009A3ADE">
            <w:rPr>
              <w:color w:val="000000"/>
              <w:sz w:val="28"/>
              <w:szCs w:val="28"/>
              <w:lang w:val="en-US"/>
            </w:rPr>
            <w:t xml:space="preserve">. 17, № 9. </w:t>
          </w:r>
          <w:r w:rsidRPr="009A3ADE">
            <w:rPr>
              <w:color w:val="000000"/>
              <w:sz w:val="28"/>
              <w:szCs w:val="28"/>
            </w:rPr>
            <w:t>С</w:t>
          </w:r>
          <w:r w:rsidRPr="009A3ADE">
            <w:rPr>
              <w:color w:val="000000"/>
              <w:sz w:val="28"/>
              <w:szCs w:val="28"/>
              <w:lang w:val="en-US"/>
            </w:rPr>
            <w:t>. 1047–1057.</w:t>
          </w:r>
        </w:p>
        <w:p w14:paraId="09061B6A" w14:textId="77777777" w:rsidR="009A3ADE" w:rsidRPr="009A3ADE" w:rsidRDefault="009A3ADE" w:rsidP="009A3ADE">
          <w:pPr>
            <w:autoSpaceDE w:val="0"/>
            <w:autoSpaceDN w:val="0"/>
            <w:ind w:hanging="640"/>
            <w:jc w:val="both"/>
            <w:divId w:val="692460994"/>
            <w:rPr>
              <w:color w:val="000000"/>
              <w:sz w:val="28"/>
              <w:szCs w:val="28"/>
              <w:lang w:val="en-US"/>
            </w:rPr>
          </w:pPr>
          <w:r w:rsidRPr="009A3ADE">
            <w:rPr>
              <w:color w:val="000000"/>
              <w:sz w:val="28"/>
              <w:szCs w:val="28"/>
              <w:lang w:val="en-US"/>
            </w:rPr>
            <w:t>34.</w:t>
          </w:r>
          <w:r w:rsidRPr="009A3ADE">
            <w:rPr>
              <w:color w:val="000000"/>
              <w:sz w:val="28"/>
              <w:szCs w:val="28"/>
              <w:lang w:val="en-US"/>
            </w:rPr>
            <w:tab/>
            <w:t xml:space="preserve">Dzindziora A.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 Study of the Relationship between the Dynamic Viscosity and Thermodynamic Properties of Palm Oil, Hydrogenated Palm Oil, Paraffin, and Their Mixtures Enhanced with Copper and Iron Fines // Materials. 2024. </w:t>
          </w:r>
          <w:r w:rsidRPr="009A3ADE">
            <w:rPr>
              <w:color w:val="000000"/>
              <w:sz w:val="28"/>
              <w:szCs w:val="28"/>
            </w:rPr>
            <w:t>Т</w:t>
          </w:r>
          <w:r w:rsidRPr="009A3ADE">
            <w:rPr>
              <w:color w:val="000000"/>
              <w:sz w:val="28"/>
              <w:szCs w:val="28"/>
              <w:lang w:val="en-US"/>
            </w:rPr>
            <w:t xml:space="preserve">. 17, № 7. </w:t>
          </w:r>
          <w:r w:rsidRPr="009A3ADE">
            <w:rPr>
              <w:color w:val="000000"/>
              <w:sz w:val="28"/>
              <w:szCs w:val="28"/>
            </w:rPr>
            <w:t>С</w:t>
          </w:r>
          <w:r w:rsidRPr="009A3ADE">
            <w:rPr>
              <w:color w:val="000000"/>
              <w:sz w:val="28"/>
              <w:szCs w:val="28"/>
              <w:lang w:val="en-US"/>
            </w:rPr>
            <w:t>. 1538.</w:t>
          </w:r>
        </w:p>
        <w:p w14:paraId="4A56546D" w14:textId="77777777" w:rsidR="009A3ADE" w:rsidRPr="009A3ADE" w:rsidRDefault="009A3ADE" w:rsidP="009A3ADE">
          <w:pPr>
            <w:autoSpaceDE w:val="0"/>
            <w:autoSpaceDN w:val="0"/>
            <w:ind w:hanging="640"/>
            <w:jc w:val="both"/>
            <w:divId w:val="781806586"/>
            <w:rPr>
              <w:color w:val="000000"/>
              <w:sz w:val="28"/>
              <w:szCs w:val="28"/>
              <w:lang w:val="en-US"/>
            </w:rPr>
          </w:pPr>
          <w:r w:rsidRPr="009A3ADE">
            <w:rPr>
              <w:color w:val="000000"/>
              <w:sz w:val="28"/>
              <w:szCs w:val="28"/>
              <w:lang w:val="en-US"/>
            </w:rPr>
            <w:t>35.</w:t>
          </w:r>
          <w:r w:rsidRPr="009A3ADE">
            <w:rPr>
              <w:color w:val="000000"/>
              <w:sz w:val="28"/>
              <w:szCs w:val="28"/>
              <w:lang w:val="en-US"/>
            </w:rPr>
            <w:tab/>
            <w:t xml:space="preserve">Shah R.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Grease Performance Requirements and Future Perspectives for Electric and Hybrid Vehicle Applications // Lubricants. 2021. </w:t>
          </w:r>
          <w:r w:rsidRPr="009A3ADE">
            <w:rPr>
              <w:color w:val="000000"/>
              <w:sz w:val="28"/>
              <w:szCs w:val="28"/>
            </w:rPr>
            <w:t>Т</w:t>
          </w:r>
          <w:r w:rsidRPr="009A3ADE">
            <w:rPr>
              <w:color w:val="000000"/>
              <w:sz w:val="28"/>
              <w:szCs w:val="28"/>
              <w:lang w:val="en-US"/>
            </w:rPr>
            <w:t xml:space="preserve">. 9, № 4. </w:t>
          </w:r>
          <w:r w:rsidRPr="009A3ADE">
            <w:rPr>
              <w:color w:val="000000"/>
              <w:sz w:val="28"/>
              <w:szCs w:val="28"/>
            </w:rPr>
            <w:t>С</w:t>
          </w:r>
          <w:r w:rsidRPr="009A3ADE">
            <w:rPr>
              <w:color w:val="000000"/>
              <w:sz w:val="28"/>
              <w:szCs w:val="28"/>
              <w:lang w:val="en-US"/>
            </w:rPr>
            <w:t>. 40.</w:t>
          </w:r>
        </w:p>
        <w:p w14:paraId="6CF1BCCA" w14:textId="77777777" w:rsidR="009A3ADE" w:rsidRPr="009A3ADE" w:rsidRDefault="009A3ADE" w:rsidP="009A3ADE">
          <w:pPr>
            <w:autoSpaceDE w:val="0"/>
            <w:autoSpaceDN w:val="0"/>
            <w:ind w:hanging="640"/>
            <w:jc w:val="both"/>
            <w:divId w:val="712656952"/>
            <w:rPr>
              <w:color w:val="000000"/>
              <w:sz w:val="28"/>
              <w:szCs w:val="28"/>
              <w:lang w:val="en-US"/>
            </w:rPr>
          </w:pPr>
          <w:r w:rsidRPr="009A3ADE">
            <w:rPr>
              <w:color w:val="000000"/>
              <w:sz w:val="28"/>
              <w:szCs w:val="28"/>
              <w:lang w:val="en-US"/>
            </w:rPr>
            <w:t>36.</w:t>
          </w:r>
          <w:r w:rsidRPr="009A3ADE">
            <w:rPr>
              <w:color w:val="000000"/>
              <w:sz w:val="28"/>
              <w:szCs w:val="28"/>
              <w:lang w:val="en-US"/>
            </w:rPr>
            <w:tab/>
            <w:t xml:space="preserve">Zuska A., Wieckowsk D., Frej D. A comparative study of vehicle absorbers // 2018 XI International Science-Technical Conference Automotive Safety. IEEE, 2018. </w:t>
          </w:r>
          <w:r w:rsidRPr="009A3ADE">
            <w:rPr>
              <w:color w:val="000000"/>
              <w:sz w:val="28"/>
              <w:szCs w:val="28"/>
            </w:rPr>
            <w:t>С</w:t>
          </w:r>
          <w:r w:rsidRPr="009A3ADE">
            <w:rPr>
              <w:color w:val="000000"/>
              <w:sz w:val="28"/>
              <w:szCs w:val="28"/>
              <w:lang w:val="en-US"/>
            </w:rPr>
            <w:t>. 1–6.</w:t>
          </w:r>
        </w:p>
        <w:p w14:paraId="10E4952F" w14:textId="77777777" w:rsidR="009A3ADE" w:rsidRPr="009A3ADE" w:rsidRDefault="009A3ADE" w:rsidP="009A3ADE">
          <w:pPr>
            <w:autoSpaceDE w:val="0"/>
            <w:autoSpaceDN w:val="0"/>
            <w:ind w:hanging="640"/>
            <w:jc w:val="both"/>
            <w:divId w:val="86653985"/>
            <w:rPr>
              <w:color w:val="000000"/>
              <w:sz w:val="28"/>
              <w:szCs w:val="28"/>
              <w:lang w:val="en-US"/>
            </w:rPr>
          </w:pPr>
          <w:r w:rsidRPr="009A3ADE">
            <w:rPr>
              <w:color w:val="000000"/>
              <w:sz w:val="28"/>
              <w:szCs w:val="28"/>
              <w:lang w:val="en-US"/>
            </w:rPr>
            <w:t>37.</w:t>
          </w:r>
          <w:r w:rsidRPr="009A3ADE">
            <w:rPr>
              <w:color w:val="000000"/>
              <w:sz w:val="28"/>
              <w:szCs w:val="28"/>
              <w:lang w:val="en-US"/>
            </w:rPr>
            <w:tab/>
            <w:t xml:space="preserve">Zhang X., Liu Q., Jiang L. Implementation of Corrosion Prevention Practices for Ground Vehicles // Proceedings of the 2016 </w:t>
          </w:r>
          <w:proofErr w:type="gramStart"/>
          <w:r w:rsidRPr="009A3ADE">
            <w:rPr>
              <w:color w:val="000000"/>
              <w:sz w:val="28"/>
              <w:szCs w:val="28"/>
              <w:lang w:val="en-US"/>
            </w:rPr>
            <w:t>6th</w:t>
          </w:r>
          <w:proofErr w:type="gramEnd"/>
          <w:r w:rsidRPr="009A3ADE">
            <w:rPr>
              <w:color w:val="000000"/>
              <w:sz w:val="28"/>
              <w:szCs w:val="28"/>
              <w:lang w:val="en-US"/>
            </w:rPr>
            <w:t xml:space="preserve"> International Conference on Applied Science, Engineering and Technology. Paris, France: Atlantis Press, 2016.</w:t>
          </w:r>
        </w:p>
        <w:p w14:paraId="2C3BF308" w14:textId="77777777" w:rsidR="009A3ADE" w:rsidRPr="009A3ADE" w:rsidRDefault="009A3ADE" w:rsidP="009A3ADE">
          <w:pPr>
            <w:autoSpaceDE w:val="0"/>
            <w:autoSpaceDN w:val="0"/>
            <w:ind w:hanging="640"/>
            <w:jc w:val="both"/>
            <w:divId w:val="318267028"/>
            <w:rPr>
              <w:color w:val="000000"/>
              <w:sz w:val="28"/>
              <w:szCs w:val="28"/>
              <w:lang w:val="en-US"/>
            </w:rPr>
          </w:pPr>
          <w:r w:rsidRPr="009A3ADE">
            <w:rPr>
              <w:color w:val="000000"/>
              <w:sz w:val="28"/>
              <w:szCs w:val="28"/>
              <w:lang w:val="en-US"/>
            </w:rPr>
            <w:t>38.</w:t>
          </w:r>
          <w:r w:rsidRPr="009A3ADE">
            <w:rPr>
              <w:color w:val="000000"/>
              <w:sz w:val="28"/>
              <w:szCs w:val="28"/>
              <w:lang w:val="en-US"/>
            </w:rPr>
            <w:tab/>
            <w:t xml:space="preserve">Aziz M., Oda T. Simultaneous quick-charging system for electric vehicle // Energy Procedia. 2017. </w:t>
          </w:r>
          <w:r w:rsidRPr="009A3ADE">
            <w:rPr>
              <w:color w:val="000000"/>
              <w:sz w:val="28"/>
              <w:szCs w:val="28"/>
            </w:rPr>
            <w:t>Т</w:t>
          </w:r>
          <w:r w:rsidRPr="009A3ADE">
            <w:rPr>
              <w:color w:val="000000"/>
              <w:sz w:val="28"/>
              <w:szCs w:val="28"/>
              <w:lang w:val="en-US"/>
            </w:rPr>
            <w:t xml:space="preserve">. 142. </w:t>
          </w:r>
          <w:r w:rsidRPr="009A3ADE">
            <w:rPr>
              <w:color w:val="000000"/>
              <w:sz w:val="28"/>
              <w:szCs w:val="28"/>
            </w:rPr>
            <w:t>С</w:t>
          </w:r>
          <w:r w:rsidRPr="009A3ADE">
            <w:rPr>
              <w:color w:val="000000"/>
              <w:sz w:val="28"/>
              <w:szCs w:val="28"/>
              <w:lang w:val="en-US"/>
            </w:rPr>
            <w:t>. 1811–1816.</w:t>
          </w:r>
        </w:p>
        <w:p w14:paraId="12E75446" w14:textId="77777777" w:rsidR="009A3ADE" w:rsidRPr="009A3ADE" w:rsidRDefault="009A3ADE" w:rsidP="009A3ADE">
          <w:pPr>
            <w:autoSpaceDE w:val="0"/>
            <w:autoSpaceDN w:val="0"/>
            <w:ind w:hanging="640"/>
            <w:jc w:val="both"/>
            <w:divId w:val="1797675236"/>
            <w:rPr>
              <w:color w:val="000000"/>
              <w:sz w:val="28"/>
              <w:szCs w:val="28"/>
            </w:rPr>
          </w:pPr>
          <w:r w:rsidRPr="009A3ADE">
            <w:rPr>
              <w:color w:val="000000"/>
              <w:sz w:val="28"/>
              <w:szCs w:val="28"/>
              <w:lang w:val="en-US"/>
            </w:rPr>
            <w:t>39.</w:t>
          </w:r>
          <w:r w:rsidRPr="009A3ADE">
            <w:rPr>
              <w:color w:val="000000"/>
              <w:sz w:val="28"/>
              <w:szCs w:val="28"/>
              <w:lang w:val="en-US"/>
            </w:rPr>
            <w:tab/>
            <w:t xml:space="preserve">Zainal Abidin S. F.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Vehicle Fuel Economy Improvement through Vehicle Optimization in 1-D Simulation Cycle towards Energy Efficient Vehicle (EEV) // International Journal of Integrated Engineering. </w:t>
          </w:r>
          <w:r w:rsidRPr="009A3ADE">
            <w:rPr>
              <w:color w:val="000000"/>
              <w:sz w:val="28"/>
              <w:szCs w:val="28"/>
            </w:rPr>
            <w:t>2020. Т. 12, № 8.</w:t>
          </w:r>
        </w:p>
        <w:p w14:paraId="4F98B727" w14:textId="77777777" w:rsidR="009A3ADE" w:rsidRPr="009A3ADE" w:rsidRDefault="009A3ADE" w:rsidP="009A3ADE">
          <w:pPr>
            <w:autoSpaceDE w:val="0"/>
            <w:autoSpaceDN w:val="0"/>
            <w:ind w:hanging="640"/>
            <w:jc w:val="both"/>
            <w:divId w:val="1721706860"/>
            <w:rPr>
              <w:color w:val="000000"/>
              <w:sz w:val="28"/>
              <w:szCs w:val="28"/>
              <w:lang w:val="en-US"/>
            </w:rPr>
          </w:pPr>
          <w:r w:rsidRPr="009A3ADE">
            <w:rPr>
              <w:color w:val="000000"/>
              <w:sz w:val="28"/>
              <w:szCs w:val="28"/>
              <w:lang w:val="en-US"/>
            </w:rPr>
            <w:t>40.</w:t>
          </w:r>
          <w:r w:rsidRPr="009A3ADE">
            <w:rPr>
              <w:color w:val="000000"/>
              <w:sz w:val="28"/>
              <w:szCs w:val="28"/>
              <w:lang w:val="en-US"/>
            </w:rPr>
            <w:tab/>
            <w:t>Volkswagen Centre Astana,</w:t>
          </w:r>
          <w:proofErr w:type="gramStart"/>
          <w:r w:rsidRPr="009A3ADE">
            <w:rPr>
              <w:color w:val="000000"/>
              <w:sz w:val="28"/>
              <w:szCs w:val="28"/>
              <w:lang w:val="en-US"/>
            </w:rPr>
            <w:t>  Available</w:t>
          </w:r>
          <w:proofErr w:type="gramEnd"/>
          <w:r w:rsidRPr="009A3ADE">
            <w:rPr>
              <w:color w:val="000000"/>
              <w:sz w:val="28"/>
              <w:szCs w:val="28"/>
              <w:lang w:val="en-US"/>
            </w:rPr>
            <w:t xml:space="preserve"> online: https://volkswagen-astana.kz/oficialnyj-servis-volkswagen/1685-2/ (accessed on 12 January 2024) [</w:t>
          </w:r>
          <w:r w:rsidRPr="009A3ADE">
            <w:rPr>
              <w:color w:val="000000"/>
              <w:sz w:val="28"/>
              <w:szCs w:val="28"/>
            </w:rPr>
            <w:t>Электронный</w:t>
          </w:r>
          <w:r w:rsidRPr="009A3ADE">
            <w:rPr>
              <w:color w:val="000000"/>
              <w:sz w:val="28"/>
              <w:szCs w:val="28"/>
              <w:lang w:val="en-US"/>
            </w:rPr>
            <w:t xml:space="preserve"> </w:t>
          </w:r>
          <w:r w:rsidRPr="009A3ADE">
            <w:rPr>
              <w:color w:val="000000"/>
              <w:sz w:val="28"/>
              <w:szCs w:val="28"/>
            </w:rPr>
            <w:t>ресурс</w:t>
          </w:r>
          <w:r w:rsidRPr="009A3ADE">
            <w:rPr>
              <w:color w:val="000000"/>
              <w:sz w:val="28"/>
              <w:szCs w:val="28"/>
              <w:lang w:val="en-US"/>
            </w:rPr>
            <w:t>].</w:t>
          </w:r>
        </w:p>
        <w:p w14:paraId="30B73613" w14:textId="77777777" w:rsidR="009A3ADE" w:rsidRPr="009A3ADE" w:rsidRDefault="009A3ADE" w:rsidP="009A3ADE">
          <w:pPr>
            <w:autoSpaceDE w:val="0"/>
            <w:autoSpaceDN w:val="0"/>
            <w:ind w:hanging="640"/>
            <w:jc w:val="both"/>
            <w:divId w:val="666985295"/>
            <w:rPr>
              <w:color w:val="000000"/>
              <w:sz w:val="28"/>
              <w:szCs w:val="28"/>
              <w:lang w:val="en-US"/>
            </w:rPr>
          </w:pPr>
          <w:r w:rsidRPr="009A3ADE">
            <w:rPr>
              <w:color w:val="000000"/>
              <w:sz w:val="28"/>
              <w:szCs w:val="28"/>
              <w:lang w:val="en-US"/>
            </w:rPr>
            <w:t>41.</w:t>
          </w:r>
          <w:r w:rsidRPr="009A3ADE">
            <w:rPr>
              <w:color w:val="000000"/>
              <w:sz w:val="28"/>
              <w:szCs w:val="28"/>
              <w:lang w:val="en-US"/>
            </w:rPr>
            <w:tab/>
            <w:t xml:space="preserve">Caban J.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Statistical Analyses of Selected Maintenance Parameters of Vehicles of Road Transport Companies // Advances in Science and Technology Research Journal. 2019. </w:t>
          </w:r>
          <w:r w:rsidRPr="009A3ADE">
            <w:rPr>
              <w:color w:val="000000"/>
              <w:sz w:val="28"/>
              <w:szCs w:val="28"/>
            </w:rPr>
            <w:t>Т</w:t>
          </w:r>
          <w:r w:rsidRPr="009A3ADE">
            <w:rPr>
              <w:color w:val="000000"/>
              <w:sz w:val="28"/>
              <w:szCs w:val="28"/>
              <w:lang w:val="en-US"/>
            </w:rPr>
            <w:t xml:space="preserve">. 13, № 1. </w:t>
          </w:r>
          <w:r w:rsidRPr="009A3ADE">
            <w:rPr>
              <w:color w:val="000000"/>
              <w:sz w:val="28"/>
              <w:szCs w:val="28"/>
            </w:rPr>
            <w:t>С</w:t>
          </w:r>
          <w:r w:rsidRPr="009A3ADE">
            <w:rPr>
              <w:color w:val="000000"/>
              <w:sz w:val="28"/>
              <w:szCs w:val="28"/>
              <w:lang w:val="en-US"/>
            </w:rPr>
            <w:t>. 1–13.</w:t>
          </w:r>
        </w:p>
        <w:p w14:paraId="7FA247BF" w14:textId="77777777" w:rsidR="009A3ADE" w:rsidRPr="009A3ADE" w:rsidRDefault="009A3ADE" w:rsidP="009A3ADE">
          <w:pPr>
            <w:autoSpaceDE w:val="0"/>
            <w:autoSpaceDN w:val="0"/>
            <w:ind w:hanging="640"/>
            <w:jc w:val="both"/>
            <w:divId w:val="1768426624"/>
            <w:rPr>
              <w:color w:val="000000"/>
              <w:sz w:val="28"/>
              <w:szCs w:val="28"/>
              <w:lang w:val="en-US"/>
            </w:rPr>
          </w:pPr>
          <w:r w:rsidRPr="009A3ADE">
            <w:rPr>
              <w:color w:val="000000"/>
              <w:sz w:val="28"/>
              <w:szCs w:val="28"/>
              <w:lang w:val="en-US"/>
            </w:rPr>
            <w:t>42.</w:t>
          </w:r>
          <w:r w:rsidRPr="009A3ADE">
            <w:rPr>
              <w:color w:val="000000"/>
              <w:sz w:val="28"/>
              <w:szCs w:val="28"/>
              <w:lang w:val="en-US"/>
            </w:rPr>
            <w:tab/>
            <w:t xml:space="preserve">Pipicelli M.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Architecture and Potential of Connected and Autonomous Vehicles // Vehicles. 2024. </w:t>
          </w:r>
          <w:r w:rsidRPr="009A3ADE">
            <w:rPr>
              <w:color w:val="000000"/>
              <w:sz w:val="28"/>
              <w:szCs w:val="28"/>
            </w:rPr>
            <w:t>Т</w:t>
          </w:r>
          <w:r w:rsidRPr="009A3ADE">
            <w:rPr>
              <w:color w:val="000000"/>
              <w:sz w:val="28"/>
              <w:szCs w:val="28"/>
              <w:lang w:val="en-US"/>
            </w:rPr>
            <w:t xml:space="preserve">. 6, № 1. </w:t>
          </w:r>
          <w:r w:rsidRPr="009A3ADE">
            <w:rPr>
              <w:color w:val="000000"/>
              <w:sz w:val="28"/>
              <w:szCs w:val="28"/>
            </w:rPr>
            <w:t>С</w:t>
          </w:r>
          <w:r w:rsidRPr="009A3ADE">
            <w:rPr>
              <w:color w:val="000000"/>
              <w:sz w:val="28"/>
              <w:szCs w:val="28"/>
              <w:lang w:val="en-US"/>
            </w:rPr>
            <w:t>. 275–304.</w:t>
          </w:r>
        </w:p>
        <w:p w14:paraId="0FA76A38" w14:textId="77777777" w:rsidR="009A3ADE" w:rsidRPr="007A051D" w:rsidRDefault="009A3ADE" w:rsidP="009A3ADE">
          <w:pPr>
            <w:autoSpaceDE w:val="0"/>
            <w:autoSpaceDN w:val="0"/>
            <w:ind w:hanging="640"/>
            <w:jc w:val="both"/>
            <w:divId w:val="2013681737"/>
            <w:rPr>
              <w:color w:val="000000"/>
              <w:sz w:val="28"/>
              <w:szCs w:val="28"/>
              <w:lang w:val="en-US"/>
            </w:rPr>
          </w:pPr>
          <w:r w:rsidRPr="009A3ADE">
            <w:rPr>
              <w:color w:val="000000"/>
              <w:sz w:val="28"/>
              <w:szCs w:val="28"/>
              <w:lang w:val="en-US"/>
            </w:rPr>
            <w:t>43.</w:t>
          </w:r>
          <w:r w:rsidRPr="009A3ADE">
            <w:rPr>
              <w:color w:val="000000"/>
              <w:sz w:val="28"/>
              <w:szCs w:val="28"/>
              <w:lang w:val="en-US"/>
            </w:rPr>
            <w:tab/>
            <w:t xml:space="preserve">Ferreira C.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Optimization of Inspection Period in Natural Stone Claddings // Applied Sciences. 2020. </w:t>
          </w:r>
          <w:r w:rsidRPr="009A3ADE">
            <w:rPr>
              <w:color w:val="000000"/>
              <w:sz w:val="28"/>
              <w:szCs w:val="28"/>
            </w:rPr>
            <w:t>Т. 10, № 22. С</w:t>
          </w:r>
          <w:r w:rsidRPr="007A051D">
            <w:rPr>
              <w:color w:val="000000"/>
              <w:sz w:val="28"/>
              <w:szCs w:val="28"/>
              <w:lang w:val="en-US"/>
            </w:rPr>
            <w:t>. 8236.</w:t>
          </w:r>
        </w:p>
        <w:p w14:paraId="24A29553" w14:textId="77777777" w:rsidR="009A3ADE" w:rsidRPr="009A3ADE" w:rsidRDefault="009A3ADE" w:rsidP="009A3ADE">
          <w:pPr>
            <w:autoSpaceDE w:val="0"/>
            <w:autoSpaceDN w:val="0"/>
            <w:ind w:hanging="640"/>
            <w:jc w:val="both"/>
            <w:divId w:val="31003398"/>
            <w:rPr>
              <w:color w:val="000000"/>
              <w:sz w:val="28"/>
              <w:szCs w:val="28"/>
            </w:rPr>
          </w:pPr>
          <w:r w:rsidRPr="009A3ADE">
            <w:rPr>
              <w:color w:val="000000"/>
              <w:sz w:val="28"/>
              <w:szCs w:val="28"/>
              <w:lang w:val="en-US"/>
            </w:rPr>
            <w:t>44.</w:t>
          </w:r>
          <w:r w:rsidRPr="009A3ADE">
            <w:rPr>
              <w:color w:val="000000"/>
              <w:sz w:val="28"/>
              <w:szCs w:val="28"/>
              <w:lang w:val="en-US"/>
            </w:rPr>
            <w:tab/>
            <w:t xml:space="preserve">Raimbekov Z., Syzdykbayeva B. Assessing the impact of transport and logistics on economic growth in emerging economies: A case study for the conditions of the republic of Kazakhstan // Transport Problems. </w:t>
          </w:r>
          <w:r w:rsidRPr="009A3ADE">
            <w:rPr>
              <w:color w:val="000000"/>
              <w:sz w:val="28"/>
              <w:szCs w:val="28"/>
            </w:rPr>
            <w:t>2021. Т. 16, № 2. С. 199–211.</w:t>
          </w:r>
        </w:p>
        <w:p w14:paraId="0C4766B9" w14:textId="77777777" w:rsidR="009A3ADE" w:rsidRPr="009A3ADE" w:rsidRDefault="009A3ADE" w:rsidP="009A3ADE">
          <w:pPr>
            <w:autoSpaceDE w:val="0"/>
            <w:autoSpaceDN w:val="0"/>
            <w:ind w:hanging="640"/>
            <w:jc w:val="both"/>
            <w:divId w:val="156458429"/>
            <w:rPr>
              <w:color w:val="000000"/>
              <w:sz w:val="28"/>
              <w:szCs w:val="28"/>
            </w:rPr>
          </w:pPr>
          <w:r w:rsidRPr="009A3ADE">
            <w:rPr>
              <w:color w:val="000000"/>
              <w:sz w:val="28"/>
              <w:szCs w:val="28"/>
              <w:lang w:val="en-US"/>
            </w:rPr>
            <w:t>45.</w:t>
          </w:r>
          <w:r w:rsidRPr="009A3ADE">
            <w:rPr>
              <w:color w:val="000000"/>
              <w:sz w:val="28"/>
              <w:szCs w:val="28"/>
              <w:lang w:val="en-US"/>
            </w:rPr>
            <w:tab/>
            <w:t xml:space="preserve">Shakhmov Z., Hafiz K. Analysis of the study of the state of highways, taking into account the freezing and thawing of the roadbed in the climatic con-ditions of Kazakhstan // Bulletin of KazATK. </w:t>
          </w:r>
          <w:r w:rsidRPr="009A3ADE">
            <w:rPr>
              <w:color w:val="000000"/>
              <w:sz w:val="28"/>
              <w:szCs w:val="28"/>
            </w:rPr>
            <w:t>2021. Т. 119, № 4. С. 7–13.</w:t>
          </w:r>
        </w:p>
        <w:p w14:paraId="2A3C8B52" w14:textId="77777777" w:rsidR="009A3ADE" w:rsidRPr="009A3ADE" w:rsidRDefault="009A3ADE" w:rsidP="009A3ADE">
          <w:pPr>
            <w:autoSpaceDE w:val="0"/>
            <w:autoSpaceDN w:val="0"/>
            <w:ind w:hanging="640"/>
            <w:jc w:val="both"/>
            <w:divId w:val="1496265908"/>
            <w:rPr>
              <w:color w:val="000000"/>
              <w:sz w:val="28"/>
              <w:szCs w:val="28"/>
            </w:rPr>
          </w:pPr>
          <w:r w:rsidRPr="009A3ADE">
            <w:rPr>
              <w:color w:val="000000"/>
              <w:sz w:val="28"/>
              <w:szCs w:val="28"/>
              <w:lang w:val="en-US"/>
            </w:rPr>
            <w:t>46.</w:t>
          </w:r>
          <w:r w:rsidRPr="009A3ADE">
            <w:rPr>
              <w:color w:val="000000"/>
              <w:sz w:val="28"/>
              <w:szCs w:val="28"/>
              <w:lang w:val="en-US"/>
            </w:rPr>
            <w:tab/>
            <w:t xml:space="preserve">Borken-Kleefeld J., Berntsen T., Fuglestvedt J. Specific Climate Impact of Passenger and Freight Transport // Environ. </w:t>
          </w:r>
          <w:r w:rsidRPr="009A3ADE">
            <w:rPr>
              <w:color w:val="000000"/>
              <w:sz w:val="28"/>
              <w:szCs w:val="28"/>
            </w:rPr>
            <w:t>Sci. Technol. 2010. Т. 44, № 15. С. 5700–5706.</w:t>
          </w:r>
        </w:p>
        <w:p w14:paraId="6FB98088" w14:textId="77777777" w:rsidR="009A3ADE" w:rsidRPr="009A3ADE" w:rsidRDefault="009A3ADE" w:rsidP="009A3ADE">
          <w:pPr>
            <w:autoSpaceDE w:val="0"/>
            <w:autoSpaceDN w:val="0"/>
            <w:ind w:hanging="640"/>
            <w:jc w:val="both"/>
            <w:divId w:val="416905178"/>
            <w:rPr>
              <w:color w:val="000000"/>
              <w:sz w:val="28"/>
              <w:szCs w:val="28"/>
            </w:rPr>
          </w:pPr>
          <w:r w:rsidRPr="009A3ADE">
            <w:rPr>
              <w:color w:val="000000"/>
              <w:sz w:val="28"/>
              <w:szCs w:val="28"/>
              <w:lang w:val="en-US"/>
            </w:rPr>
            <w:t>47.</w:t>
          </w:r>
          <w:r w:rsidRPr="009A3ADE">
            <w:rPr>
              <w:color w:val="000000"/>
              <w:sz w:val="28"/>
              <w:szCs w:val="28"/>
              <w:lang w:val="en-US"/>
            </w:rPr>
            <w:tab/>
            <w:t xml:space="preserve">Serikbayeva G. </w:t>
          </w:r>
          <w:r w:rsidRPr="009A3ADE">
            <w:rPr>
              <w:color w:val="000000"/>
              <w:sz w:val="28"/>
              <w:szCs w:val="28"/>
            </w:rPr>
            <w:t>К</w:t>
          </w:r>
          <w:r w:rsidRPr="009A3ADE">
            <w:rPr>
              <w:color w:val="000000"/>
              <w:sz w:val="28"/>
              <w:szCs w:val="28"/>
              <w:lang w:val="en-US"/>
            </w:rPr>
            <w:t xml:space="preserve">. </w:t>
          </w:r>
          <w:proofErr w:type="gramStart"/>
          <w:r w:rsidRPr="009A3ADE">
            <w:rPr>
              <w:color w:val="000000"/>
              <w:sz w:val="28"/>
              <w:szCs w:val="28"/>
              <w:lang w:val="en-US"/>
            </w:rPr>
            <w:t>Providing</w:t>
          </w:r>
          <w:proofErr w:type="gramEnd"/>
          <w:r w:rsidRPr="009A3ADE">
            <w:rPr>
              <w:color w:val="000000"/>
              <w:sz w:val="28"/>
              <w:szCs w:val="28"/>
              <w:lang w:val="en-US"/>
            </w:rPr>
            <w:t xml:space="preserve"> and using high-quality motor fuel for transport equipment // Gylym Zhane Bilim. </w:t>
          </w:r>
          <w:r w:rsidRPr="009A3ADE">
            <w:rPr>
              <w:color w:val="000000"/>
              <w:sz w:val="28"/>
              <w:szCs w:val="28"/>
            </w:rPr>
            <w:t>2023. Т. 2. С. 466–474.</w:t>
          </w:r>
        </w:p>
        <w:p w14:paraId="3A84E701" w14:textId="77777777" w:rsidR="009A3ADE" w:rsidRPr="009A3ADE" w:rsidRDefault="009A3ADE" w:rsidP="009A3ADE">
          <w:pPr>
            <w:autoSpaceDE w:val="0"/>
            <w:autoSpaceDN w:val="0"/>
            <w:ind w:hanging="640"/>
            <w:jc w:val="both"/>
            <w:divId w:val="196357076"/>
            <w:rPr>
              <w:color w:val="000000"/>
              <w:sz w:val="28"/>
              <w:szCs w:val="28"/>
            </w:rPr>
          </w:pPr>
          <w:r w:rsidRPr="009A3ADE">
            <w:rPr>
              <w:color w:val="000000"/>
              <w:sz w:val="28"/>
              <w:szCs w:val="28"/>
              <w:lang w:val="en-US"/>
            </w:rPr>
            <w:t>48.</w:t>
          </w:r>
          <w:r w:rsidRPr="009A3ADE">
            <w:rPr>
              <w:color w:val="000000"/>
              <w:sz w:val="28"/>
              <w:szCs w:val="28"/>
              <w:lang w:val="en-US"/>
            </w:rPr>
            <w:tab/>
            <w:t xml:space="preserve">Senin P. V., Galin D. A., Krush L. O. Using Diagnostics to Research the Operational Reliability of Electronic Engine Control Systems of Skoda Car // Engineering Technologies and Systems. </w:t>
          </w:r>
          <w:r w:rsidRPr="009A3ADE">
            <w:rPr>
              <w:color w:val="000000"/>
              <w:sz w:val="28"/>
              <w:szCs w:val="28"/>
            </w:rPr>
            <w:t>2022. Т. 32, № 2. С. 235–248.</w:t>
          </w:r>
        </w:p>
        <w:p w14:paraId="179EE61C" w14:textId="77777777" w:rsidR="009A3ADE" w:rsidRPr="009A3ADE" w:rsidRDefault="009A3ADE" w:rsidP="009A3ADE">
          <w:pPr>
            <w:autoSpaceDE w:val="0"/>
            <w:autoSpaceDN w:val="0"/>
            <w:ind w:hanging="640"/>
            <w:jc w:val="both"/>
            <w:divId w:val="1412656986"/>
            <w:rPr>
              <w:color w:val="000000"/>
              <w:sz w:val="28"/>
              <w:szCs w:val="28"/>
              <w:lang w:val="en-US"/>
            </w:rPr>
          </w:pPr>
          <w:r w:rsidRPr="009A3ADE">
            <w:rPr>
              <w:color w:val="000000"/>
              <w:sz w:val="28"/>
              <w:szCs w:val="28"/>
              <w:lang w:val="en-US"/>
            </w:rPr>
            <w:t>49.</w:t>
          </w:r>
          <w:r w:rsidRPr="009A3ADE">
            <w:rPr>
              <w:color w:val="000000"/>
              <w:sz w:val="28"/>
              <w:szCs w:val="28"/>
              <w:lang w:val="en-US"/>
            </w:rPr>
            <w:tab/>
            <w:t>Glavas H. ; K. M. ; K. M. </w:t>
          </w:r>
          <w:proofErr w:type="gramStart"/>
          <w:r w:rsidRPr="009A3ADE">
            <w:rPr>
              <w:color w:val="000000"/>
              <w:sz w:val="28"/>
              <w:szCs w:val="28"/>
              <w:lang w:val="en-US"/>
            </w:rPr>
            <w:t>;</w:t>
          </w:r>
          <w:proofErr w:type="gramEnd"/>
          <w:r w:rsidRPr="009A3ADE">
            <w:rPr>
              <w:color w:val="000000"/>
              <w:sz w:val="28"/>
              <w:szCs w:val="28"/>
              <w:lang w:val="en-US"/>
            </w:rPr>
            <w:t xml:space="preserve"> D. Essential Preventive Automobile Maintenance during a Pandemic // Tehnicki vjesnik - Technical Gazette. 2021. </w:t>
          </w:r>
          <w:r w:rsidRPr="009A3ADE">
            <w:rPr>
              <w:color w:val="000000"/>
              <w:sz w:val="28"/>
              <w:szCs w:val="28"/>
            </w:rPr>
            <w:t>Т</w:t>
          </w:r>
          <w:r w:rsidRPr="009A3ADE">
            <w:rPr>
              <w:color w:val="000000"/>
              <w:sz w:val="28"/>
              <w:szCs w:val="28"/>
              <w:lang w:val="en-US"/>
            </w:rPr>
            <w:t>. 28, № 6.</w:t>
          </w:r>
        </w:p>
        <w:p w14:paraId="45EE845B" w14:textId="77777777" w:rsidR="009A3ADE" w:rsidRPr="009A3ADE" w:rsidRDefault="009A3ADE" w:rsidP="009A3ADE">
          <w:pPr>
            <w:autoSpaceDE w:val="0"/>
            <w:autoSpaceDN w:val="0"/>
            <w:ind w:hanging="640"/>
            <w:jc w:val="both"/>
            <w:divId w:val="744062500"/>
            <w:rPr>
              <w:color w:val="000000"/>
              <w:sz w:val="28"/>
              <w:szCs w:val="28"/>
              <w:lang w:val="en-US"/>
            </w:rPr>
          </w:pPr>
          <w:r w:rsidRPr="009A3ADE">
            <w:rPr>
              <w:color w:val="000000"/>
              <w:sz w:val="28"/>
              <w:szCs w:val="28"/>
              <w:lang w:val="en-US"/>
            </w:rPr>
            <w:t>50.</w:t>
          </w:r>
          <w:r w:rsidRPr="009A3ADE">
            <w:rPr>
              <w:color w:val="000000"/>
              <w:sz w:val="28"/>
              <w:szCs w:val="28"/>
              <w:lang w:val="en-US"/>
            </w:rPr>
            <w:tab/>
            <w:t xml:space="preserve">Zanchetta M.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Trailer control through vehicle yaw moment control: Theoretical analysis and experimental assessment // Mechatronics. 2019. </w:t>
          </w:r>
          <w:r w:rsidRPr="009A3ADE">
            <w:rPr>
              <w:color w:val="000000"/>
              <w:sz w:val="28"/>
              <w:szCs w:val="28"/>
            </w:rPr>
            <w:t>Т</w:t>
          </w:r>
          <w:r w:rsidRPr="009A3ADE">
            <w:rPr>
              <w:color w:val="000000"/>
              <w:sz w:val="28"/>
              <w:szCs w:val="28"/>
              <w:lang w:val="en-US"/>
            </w:rPr>
            <w:t xml:space="preserve">. 64. </w:t>
          </w:r>
          <w:r w:rsidRPr="009A3ADE">
            <w:rPr>
              <w:color w:val="000000"/>
              <w:sz w:val="28"/>
              <w:szCs w:val="28"/>
            </w:rPr>
            <w:t>С</w:t>
          </w:r>
          <w:r w:rsidRPr="009A3ADE">
            <w:rPr>
              <w:color w:val="000000"/>
              <w:sz w:val="28"/>
              <w:szCs w:val="28"/>
              <w:lang w:val="en-US"/>
            </w:rPr>
            <w:t>. 102282.</w:t>
          </w:r>
        </w:p>
        <w:p w14:paraId="6A587C22" w14:textId="77777777" w:rsidR="009A3ADE" w:rsidRPr="009A3ADE" w:rsidRDefault="009A3ADE" w:rsidP="009A3ADE">
          <w:pPr>
            <w:autoSpaceDE w:val="0"/>
            <w:autoSpaceDN w:val="0"/>
            <w:ind w:hanging="640"/>
            <w:jc w:val="both"/>
            <w:divId w:val="1889995556"/>
            <w:rPr>
              <w:color w:val="000000"/>
              <w:sz w:val="28"/>
              <w:szCs w:val="28"/>
              <w:lang w:val="en-US"/>
            </w:rPr>
          </w:pPr>
          <w:r w:rsidRPr="009A3ADE">
            <w:rPr>
              <w:color w:val="000000"/>
              <w:sz w:val="28"/>
              <w:szCs w:val="28"/>
              <w:lang w:val="en-US"/>
            </w:rPr>
            <w:t>51.</w:t>
          </w:r>
          <w:r w:rsidRPr="009A3ADE">
            <w:rPr>
              <w:color w:val="000000"/>
              <w:sz w:val="28"/>
              <w:szCs w:val="28"/>
              <w:lang w:val="en-US"/>
            </w:rPr>
            <w:tab/>
            <w:t xml:space="preserve">Kihoon Choi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Novel Classifier Fusion Approaches for Fault Diagnosis in Automotive Systems // IEEE Trans. Instrum. Meas. 2009. </w:t>
          </w:r>
          <w:r w:rsidRPr="009A3ADE">
            <w:rPr>
              <w:color w:val="000000"/>
              <w:sz w:val="28"/>
              <w:szCs w:val="28"/>
            </w:rPr>
            <w:t>Т</w:t>
          </w:r>
          <w:r w:rsidRPr="009A3ADE">
            <w:rPr>
              <w:color w:val="000000"/>
              <w:sz w:val="28"/>
              <w:szCs w:val="28"/>
              <w:lang w:val="en-US"/>
            </w:rPr>
            <w:t xml:space="preserve">. 58, № 3. </w:t>
          </w:r>
          <w:r w:rsidRPr="009A3ADE">
            <w:rPr>
              <w:color w:val="000000"/>
              <w:sz w:val="28"/>
              <w:szCs w:val="28"/>
            </w:rPr>
            <w:t>С</w:t>
          </w:r>
          <w:r w:rsidRPr="009A3ADE">
            <w:rPr>
              <w:color w:val="000000"/>
              <w:sz w:val="28"/>
              <w:szCs w:val="28"/>
              <w:lang w:val="en-US"/>
            </w:rPr>
            <w:t>. 602–611.</w:t>
          </w:r>
        </w:p>
        <w:p w14:paraId="5F9F25D3" w14:textId="77777777" w:rsidR="009A3ADE" w:rsidRPr="009A3ADE" w:rsidRDefault="009A3ADE" w:rsidP="009A3ADE">
          <w:pPr>
            <w:autoSpaceDE w:val="0"/>
            <w:autoSpaceDN w:val="0"/>
            <w:ind w:hanging="640"/>
            <w:jc w:val="both"/>
            <w:divId w:val="2010519077"/>
            <w:rPr>
              <w:color w:val="000000"/>
              <w:sz w:val="28"/>
              <w:szCs w:val="28"/>
            </w:rPr>
          </w:pPr>
          <w:r w:rsidRPr="009A3ADE">
            <w:rPr>
              <w:color w:val="000000"/>
              <w:sz w:val="28"/>
              <w:szCs w:val="28"/>
              <w:lang w:val="en-US"/>
            </w:rPr>
            <w:t>52.</w:t>
          </w:r>
          <w:r w:rsidRPr="009A3ADE">
            <w:rPr>
              <w:color w:val="000000"/>
              <w:sz w:val="28"/>
              <w:szCs w:val="28"/>
              <w:lang w:val="en-US"/>
            </w:rPr>
            <w:tab/>
            <w:t xml:space="preserve">Chang F.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 mobile vision inspection system for tiny defect detection on smooth car-body surfaces based on deep ensemble learning // Meas. Sci. </w:t>
          </w:r>
          <w:r w:rsidRPr="009A3ADE">
            <w:rPr>
              <w:color w:val="000000"/>
              <w:sz w:val="28"/>
              <w:szCs w:val="28"/>
            </w:rPr>
            <w:t>Technol. 2019. Т. 30, № 12. С. 125905.</w:t>
          </w:r>
        </w:p>
        <w:p w14:paraId="777B0B0E" w14:textId="77777777" w:rsidR="009A3ADE" w:rsidRPr="009A3ADE" w:rsidRDefault="009A3ADE" w:rsidP="009A3ADE">
          <w:pPr>
            <w:autoSpaceDE w:val="0"/>
            <w:autoSpaceDN w:val="0"/>
            <w:ind w:hanging="640"/>
            <w:jc w:val="both"/>
            <w:divId w:val="393968398"/>
            <w:rPr>
              <w:color w:val="000000"/>
              <w:sz w:val="28"/>
              <w:szCs w:val="28"/>
            </w:rPr>
          </w:pPr>
          <w:r w:rsidRPr="009A3ADE">
            <w:rPr>
              <w:color w:val="000000"/>
              <w:sz w:val="28"/>
              <w:szCs w:val="28"/>
              <w:lang w:val="en-US"/>
            </w:rPr>
            <w:t>53.</w:t>
          </w:r>
          <w:r w:rsidRPr="009A3ADE">
            <w:rPr>
              <w:color w:val="000000"/>
              <w:sz w:val="28"/>
              <w:szCs w:val="28"/>
              <w:lang w:val="en-US"/>
            </w:rPr>
            <w:tab/>
            <w:t xml:space="preserve">Zraqou J. S. Utilizing Smart GPS System for Monitoring and Tracking Vehicles. </w:t>
          </w:r>
          <w:r w:rsidRPr="009A3ADE">
            <w:rPr>
              <w:color w:val="000000"/>
              <w:sz w:val="28"/>
              <w:szCs w:val="28"/>
            </w:rPr>
            <w:t>2019. С. 1098–1103.</w:t>
          </w:r>
        </w:p>
        <w:p w14:paraId="46641E82" w14:textId="77777777" w:rsidR="009A3ADE" w:rsidRPr="009A3ADE" w:rsidRDefault="009A3ADE" w:rsidP="009A3ADE">
          <w:pPr>
            <w:autoSpaceDE w:val="0"/>
            <w:autoSpaceDN w:val="0"/>
            <w:ind w:hanging="640"/>
            <w:jc w:val="both"/>
            <w:divId w:val="1168328255"/>
            <w:rPr>
              <w:color w:val="000000"/>
              <w:sz w:val="28"/>
              <w:szCs w:val="28"/>
            </w:rPr>
          </w:pPr>
          <w:r w:rsidRPr="009A3ADE">
            <w:rPr>
              <w:color w:val="000000"/>
              <w:sz w:val="28"/>
              <w:szCs w:val="28"/>
              <w:lang w:val="en-US"/>
            </w:rPr>
            <w:t>54.</w:t>
          </w:r>
          <w:r w:rsidRPr="009A3ADE">
            <w:rPr>
              <w:color w:val="000000"/>
              <w:sz w:val="28"/>
              <w:szCs w:val="28"/>
              <w:lang w:val="en-US"/>
            </w:rPr>
            <w:tab/>
            <w:t xml:space="preserve">Gajdzik B., Wolniak R. Influence of Industry 4.0 Projects on Business Operations: Literature and Empirical Pilot Studies Based on Case Studies in Poland // Journal of Open Innovation: Technology, Market, and Complexity. </w:t>
          </w:r>
          <w:r w:rsidRPr="009A3ADE">
            <w:rPr>
              <w:color w:val="000000"/>
              <w:sz w:val="28"/>
              <w:szCs w:val="28"/>
            </w:rPr>
            <w:t>2022. Т. 8, № 1. С. 44.</w:t>
          </w:r>
        </w:p>
        <w:p w14:paraId="09F335F9" w14:textId="77777777" w:rsidR="009A3ADE" w:rsidRPr="009A3ADE" w:rsidRDefault="009A3ADE" w:rsidP="009A3ADE">
          <w:pPr>
            <w:autoSpaceDE w:val="0"/>
            <w:autoSpaceDN w:val="0"/>
            <w:ind w:hanging="640"/>
            <w:jc w:val="both"/>
            <w:divId w:val="1457143364"/>
            <w:rPr>
              <w:color w:val="000000"/>
              <w:sz w:val="28"/>
              <w:szCs w:val="28"/>
              <w:lang w:val="en-US"/>
            </w:rPr>
          </w:pPr>
          <w:r w:rsidRPr="009A3ADE">
            <w:rPr>
              <w:color w:val="000000"/>
              <w:sz w:val="28"/>
              <w:szCs w:val="28"/>
              <w:lang w:val="en-US"/>
            </w:rPr>
            <w:t>55.</w:t>
          </w:r>
          <w:r w:rsidRPr="009A3ADE">
            <w:rPr>
              <w:color w:val="000000"/>
              <w:sz w:val="28"/>
              <w:szCs w:val="28"/>
              <w:lang w:val="en-US"/>
            </w:rPr>
            <w:tab/>
            <w:t xml:space="preserve">Gajdzik B., Grabowska S., Saniuk S. A Theoretical Framework for Industry 4.0 and Its Implementation with Selected Practical Schedules // Energies (Basel). 2021. </w:t>
          </w:r>
          <w:r w:rsidRPr="009A3ADE">
            <w:rPr>
              <w:color w:val="000000"/>
              <w:sz w:val="28"/>
              <w:szCs w:val="28"/>
            </w:rPr>
            <w:t>Т</w:t>
          </w:r>
          <w:r w:rsidRPr="009A3ADE">
            <w:rPr>
              <w:color w:val="000000"/>
              <w:sz w:val="28"/>
              <w:szCs w:val="28"/>
              <w:lang w:val="en-US"/>
            </w:rPr>
            <w:t xml:space="preserve">. 14, № 4. </w:t>
          </w:r>
          <w:r w:rsidRPr="009A3ADE">
            <w:rPr>
              <w:color w:val="000000"/>
              <w:sz w:val="28"/>
              <w:szCs w:val="28"/>
            </w:rPr>
            <w:t>С</w:t>
          </w:r>
          <w:r w:rsidRPr="009A3ADE">
            <w:rPr>
              <w:color w:val="000000"/>
              <w:sz w:val="28"/>
              <w:szCs w:val="28"/>
              <w:lang w:val="en-US"/>
            </w:rPr>
            <w:t>. 940.</w:t>
          </w:r>
        </w:p>
        <w:p w14:paraId="526A55A4" w14:textId="77777777" w:rsidR="009A3ADE" w:rsidRPr="009A3ADE" w:rsidRDefault="009A3ADE" w:rsidP="009A3ADE">
          <w:pPr>
            <w:autoSpaceDE w:val="0"/>
            <w:autoSpaceDN w:val="0"/>
            <w:ind w:hanging="640"/>
            <w:jc w:val="both"/>
            <w:divId w:val="718167034"/>
            <w:rPr>
              <w:color w:val="000000"/>
              <w:sz w:val="28"/>
              <w:szCs w:val="28"/>
              <w:lang w:val="en-US"/>
            </w:rPr>
          </w:pPr>
          <w:r w:rsidRPr="009A3ADE">
            <w:rPr>
              <w:color w:val="000000"/>
              <w:sz w:val="28"/>
              <w:szCs w:val="28"/>
              <w:lang w:val="en-US"/>
            </w:rPr>
            <w:t>56.</w:t>
          </w:r>
          <w:r w:rsidRPr="009A3ADE">
            <w:rPr>
              <w:color w:val="000000"/>
              <w:sz w:val="28"/>
              <w:szCs w:val="28"/>
              <w:lang w:val="en-US"/>
            </w:rPr>
            <w:tab/>
            <w:t xml:space="preserve">Grosset J.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 cooperative approach to avoiding obstacles and collisions between autonomous industrial vehicles in a simulation platform // Integr. Comput. Aided. Eng. 2022. </w:t>
          </w:r>
          <w:r w:rsidRPr="009A3ADE">
            <w:rPr>
              <w:color w:val="000000"/>
              <w:sz w:val="28"/>
              <w:szCs w:val="28"/>
            </w:rPr>
            <w:t>Т</w:t>
          </w:r>
          <w:r w:rsidRPr="009A3ADE">
            <w:rPr>
              <w:color w:val="000000"/>
              <w:sz w:val="28"/>
              <w:szCs w:val="28"/>
              <w:lang w:val="en-US"/>
            </w:rPr>
            <w:t xml:space="preserve">. 30, № 1. </w:t>
          </w:r>
          <w:r w:rsidRPr="009A3ADE">
            <w:rPr>
              <w:color w:val="000000"/>
              <w:sz w:val="28"/>
              <w:szCs w:val="28"/>
            </w:rPr>
            <w:t>С</w:t>
          </w:r>
          <w:r w:rsidRPr="009A3ADE">
            <w:rPr>
              <w:color w:val="000000"/>
              <w:sz w:val="28"/>
              <w:szCs w:val="28"/>
              <w:lang w:val="en-US"/>
            </w:rPr>
            <w:t>. 19–40.</w:t>
          </w:r>
        </w:p>
        <w:p w14:paraId="546459A8" w14:textId="77777777" w:rsidR="009A3ADE" w:rsidRPr="009A3ADE" w:rsidRDefault="009A3ADE" w:rsidP="009A3ADE">
          <w:pPr>
            <w:autoSpaceDE w:val="0"/>
            <w:autoSpaceDN w:val="0"/>
            <w:ind w:hanging="640"/>
            <w:jc w:val="both"/>
            <w:divId w:val="433787514"/>
            <w:rPr>
              <w:color w:val="000000"/>
              <w:sz w:val="28"/>
              <w:szCs w:val="28"/>
              <w:lang w:val="en-US"/>
            </w:rPr>
          </w:pPr>
          <w:r w:rsidRPr="009A3ADE">
            <w:rPr>
              <w:color w:val="000000"/>
              <w:sz w:val="28"/>
              <w:szCs w:val="28"/>
              <w:lang w:val="en-US"/>
            </w:rPr>
            <w:t>57.</w:t>
          </w:r>
          <w:r w:rsidRPr="009A3ADE">
            <w:rPr>
              <w:color w:val="000000"/>
              <w:sz w:val="28"/>
              <w:szCs w:val="28"/>
              <w:lang w:val="en-US"/>
            </w:rPr>
            <w:tab/>
            <w:t xml:space="preserve">Goryk </w:t>
          </w:r>
          <w:r w:rsidRPr="009A3ADE">
            <w:rPr>
              <w:color w:val="000000"/>
              <w:sz w:val="28"/>
              <w:szCs w:val="28"/>
            </w:rPr>
            <w:t>О</w:t>
          </w:r>
          <w:r w:rsidRPr="009A3ADE">
            <w:rPr>
              <w:color w:val="000000"/>
              <w:sz w:val="28"/>
              <w:szCs w:val="28"/>
              <w:lang w:val="en-US"/>
            </w:rPr>
            <w:t xml:space="preserve">.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Evaluation of the State of Innovative Activity of Machine-Building Enterprise // Management Systems in Production Engineering. 2024. </w:t>
          </w:r>
          <w:r w:rsidRPr="009A3ADE">
            <w:rPr>
              <w:color w:val="000000"/>
              <w:sz w:val="28"/>
              <w:szCs w:val="28"/>
            </w:rPr>
            <w:t>Т</w:t>
          </w:r>
          <w:r w:rsidRPr="009A3ADE">
            <w:rPr>
              <w:color w:val="000000"/>
              <w:sz w:val="28"/>
              <w:szCs w:val="28"/>
              <w:lang w:val="en-US"/>
            </w:rPr>
            <w:t xml:space="preserve">. 32, № 1. </w:t>
          </w:r>
          <w:r w:rsidRPr="009A3ADE">
            <w:rPr>
              <w:color w:val="000000"/>
              <w:sz w:val="28"/>
              <w:szCs w:val="28"/>
            </w:rPr>
            <w:t>С</w:t>
          </w:r>
          <w:r w:rsidRPr="009A3ADE">
            <w:rPr>
              <w:color w:val="000000"/>
              <w:sz w:val="28"/>
              <w:szCs w:val="28"/>
              <w:lang w:val="en-US"/>
            </w:rPr>
            <w:t>. 1–11.</w:t>
          </w:r>
        </w:p>
        <w:p w14:paraId="28D05D25" w14:textId="77777777" w:rsidR="009A3ADE" w:rsidRPr="009A3ADE" w:rsidRDefault="009A3ADE" w:rsidP="009A3ADE">
          <w:pPr>
            <w:autoSpaceDE w:val="0"/>
            <w:autoSpaceDN w:val="0"/>
            <w:ind w:hanging="640"/>
            <w:jc w:val="both"/>
            <w:divId w:val="512186388"/>
            <w:rPr>
              <w:color w:val="000000"/>
              <w:sz w:val="28"/>
              <w:szCs w:val="28"/>
              <w:lang w:val="en-US"/>
            </w:rPr>
          </w:pPr>
          <w:r w:rsidRPr="009A3ADE">
            <w:rPr>
              <w:color w:val="000000"/>
              <w:sz w:val="28"/>
              <w:szCs w:val="28"/>
              <w:lang w:val="en-US"/>
            </w:rPr>
            <w:t>58.</w:t>
          </w:r>
          <w:r w:rsidRPr="009A3ADE">
            <w:rPr>
              <w:color w:val="000000"/>
              <w:sz w:val="28"/>
              <w:szCs w:val="28"/>
              <w:lang w:val="en-US"/>
            </w:rPr>
            <w:tab/>
            <w:t xml:space="preserve">Hu P.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An efficient and secure data collection scheme for predictive maintenance of vehicles // Ad Hoc Networks. 2023. </w:t>
          </w:r>
          <w:r w:rsidRPr="009A3ADE">
            <w:rPr>
              <w:color w:val="000000"/>
              <w:sz w:val="28"/>
              <w:szCs w:val="28"/>
            </w:rPr>
            <w:t>Т</w:t>
          </w:r>
          <w:r w:rsidRPr="009A3ADE">
            <w:rPr>
              <w:color w:val="000000"/>
              <w:sz w:val="28"/>
              <w:szCs w:val="28"/>
              <w:lang w:val="en-US"/>
            </w:rPr>
            <w:t xml:space="preserve">. 146. </w:t>
          </w:r>
          <w:r w:rsidRPr="009A3ADE">
            <w:rPr>
              <w:color w:val="000000"/>
              <w:sz w:val="28"/>
              <w:szCs w:val="28"/>
            </w:rPr>
            <w:t>С</w:t>
          </w:r>
          <w:r w:rsidRPr="009A3ADE">
            <w:rPr>
              <w:color w:val="000000"/>
              <w:sz w:val="28"/>
              <w:szCs w:val="28"/>
              <w:lang w:val="en-US"/>
            </w:rPr>
            <w:t>. 103157.</w:t>
          </w:r>
        </w:p>
        <w:p w14:paraId="5C92297C" w14:textId="77777777" w:rsidR="009A3ADE" w:rsidRPr="009A3ADE" w:rsidRDefault="009A3ADE" w:rsidP="009A3ADE">
          <w:pPr>
            <w:autoSpaceDE w:val="0"/>
            <w:autoSpaceDN w:val="0"/>
            <w:ind w:hanging="640"/>
            <w:jc w:val="both"/>
            <w:divId w:val="1475175050"/>
            <w:rPr>
              <w:color w:val="000000"/>
              <w:sz w:val="28"/>
              <w:szCs w:val="28"/>
              <w:lang w:val="en-US"/>
            </w:rPr>
          </w:pPr>
          <w:r w:rsidRPr="009A3ADE">
            <w:rPr>
              <w:color w:val="000000"/>
              <w:sz w:val="28"/>
              <w:szCs w:val="28"/>
              <w:lang w:val="en-US"/>
            </w:rPr>
            <w:t>59.</w:t>
          </w:r>
          <w:r w:rsidRPr="009A3ADE">
            <w:rPr>
              <w:color w:val="000000"/>
              <w:sz w:val="28"/>
              <w:szCs w:val="28"/>
              <w:lang w:val="en-US"/>
            </w:rPr>
            <w:tab/>
            <w:t xml:space="preserve">Ou S.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Relationships between Vehicle Pricing and Features: Data Driven Analysis of the Chinese Vehicle Market // Energies (Basel). 2020. </w:t>
          </w:r>
          <w:r w:rsidRPr="009A3ADE">
            <w:rPr>
              <w:color w:val="000000"/>
              <w:sz w:val="28"/>
              <w:szCs w:val="28"/>
            </w:rPr>
            <w:t>Т</w:t>
          </w:r>
          <w:r w:rsidRPr="009A3ADE">
            <w:rPr>
              <w:color w:val="000000"/>
              <w:sz w:val="28"/>
              <w:szCs w:val="28"/>
              <w:lang w:val="en-US"/>
            </w:rPr>
            <w:t xml:space="preserve">. 13, № 12. </w:t>
          </w:r>
          <w:r w:rsidRPr="009A3ADE">
            <w:rPr>
              <w:color w:val="000000"/>
              <w:sz w:val="28"/>
              <w:szCs w:val="28"/>
            </w:rPr>
            <w:t>С</w:t>
          </w:r>
          <w:r w:rsidRPr="009A3ADE">
            <w:rPr>
              <w:color w:val="000000"/>
              <w:sz w:val="28"/>
              <w:szCs w:val="28"/>
              <w:lang w:val="en-US"/>
            </w:rPr>
            <w:t>. 3088.</w:t>
          </w:r>
        </w:p>
        <w:p w14:paraId="6E4E5A1A" w14:textId="77777777" w:rsidR="009A3ADE" w:rsidRPr="00482DA0" w:rsidRDefault="009A3ADE" w:rsidP="009A3ADE">
          <w:pPr>
            <w:autoSpaceDE w:val="0"/>
            <w:autoSpaceDN w:val="0"/>
            <w:ind w:hanging="640"/>
            <w:jc w:val="both"/>
            <w:divId w:val="2118325011"/>
            <w:rPr>
              <w:color w:val="000000"/>
              <w:sz w:val="28"/>
              <w:szCs w:val="28"/>
              <w:lang w:val="en-US"/>
            </w:rPr>
          </w:pPr>
          <w:r w:rsidRPr="009A3ADE">
            <w:rPr>
              <w:color w:val="000000"/>
              <w:sz w:val="28"/>
              <w:szCs w:val="28"/>
              <w:lang w:val="en-US"/>
            </w:rPr>
            <w:t>60.</w:t>
          </w:r>
          <w:r w:rsidRPr="009A3ADE">
            <w:rPr>
              <w:color w:val="000000"/>
              <w:sz w:val="28"/>
              <w:szCs w:val="28"/>
              <w:lang w:val="en-US"/>
            </w:rPr>
            <w:tab/>
            <w:t xml:space="preserve">Nurkusheva S.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An Analysis of the Correct Frequency of the Service Inspections of German Passenger Cars—A Case Study on Kazakhstan and Poland // Vehicles. 2024. </w:t>
          </w:r>
          <w:r w:rsidRPr="009A3ADE">
            <w:rPr>
              <w:color w:val="000000"/>
              <w:sz w:val="28"/>
              <w:szCs w:val="28"/>
            </w:rPr>
            <w:t>Т</w:t>
          </w:r>
          <w:r w:rsidRPr="00482DA0">
            <w:rPr>
              <w:color w:val="000000"/>
              <w:sz w:val="28"/>
              <w:szCs w:val="28"/>
              <w:lang w:val="en-US"/>
            </w:rPr>
            <w:t xml:space="preserve">. 6, № 1. </w:t>
          </w:r>
          <w:r w:rsidRPr="009A3ADE">
            <w:rPr>
              <w:color w:val="000000"/>
              <w:sz w:val="28"/>
              <w:szCs w:val="28"/>
            </w:rPr>
            <w:t>С</w:t>
          </w:r>
          <w:r w:rsidRPr="00482DA0">
            <w:rPr>
              <w:color w:val="000000"/>
              <w:sz w:val="28"/>
              <w:szCs w:val="28"/>
              <w:lang w:val="en-US"/>
            </w:rPr>
            <w:t>. 553–570.</w:t>
          </w:r>
        </w:p>
        <w:p w14:paraId="4EE39267" w14:textId="01F2DFF3" w:rsidR="009A3ADE" w:rsidRPr="009A3ADE" w:rsidRDefault="009A3ADE" w:rsidP="009A3ADE">
          <w:pPr>
            <w:autoSpaceDE w:val="0"/>
            <w:autoSpaceDN w:val="0"/>
            <w:ind w:hanging="640"/>
            <w:jc w:val="both"/>
            <w:divId w:val="1917084055"/>
            <w:rPr>
              <w:color w:val="000000"/>
              <w:sz w:val="28"/>
              <w:szCs w:val="28"/>
              <w:lang w:val="en-US"/>
            </w:rPr>
          </w:pPr>
          <w:r w:rsidRPr="009A3ADE">
            <w:rPr>
              <w:color w:val="000000"/>
              <w:sz w:val="28"/>
              <w:szCs w:val="28"/>
              <w:lang w:val="en-US"/>
            </w:rPr>
            <w:t>61.</w:t>
          </w:r>
          <w:r w:rsidRPr="009A3ADE">
            <w:rPr>
              <w:color w:val="000000"/>
              <w:sz w:val="28"/>
              <w:szCs w:val="28"/>
              <w:lang w:val="en-US"/>
            </w:rPr>
            <w:tab/>
            <w:t>Makarova A. N., Makarov E. I., Zakharov N. S. Correction of engineering servicing regularity of transport</w:t>
          </w:r>
          <w:r w:rsidR="00482DA0" w:rsidRPr="00482DA0">
            <w:rPr>
              <w:color w:val="000000"/>
              <w:sz w:val="28"/>
              <w:szCs w:val="28"/>
              <w:lang w:val="en-US"/>
            </w:rPr>
            <w:t xml:space="preserve"> </w:t>
          </w:r>
          <w:r w:rsidRPr="009A3ADE">
            <w:rPr>
              <w:color w:val="000000"/>
              <w:sz w:val="28"/>
              <w:szCs w:val="28"/>
              <w:lang w:val="en-US"/>
            </w:rPr>
            <w:t xml:space="preserve">technological machines in operational process // IOP Conf. Ser. </w:t>
          </w:r>
          <w:r w:rsidRPr="00482DA0">
            <w:rPr>
              <w:color w:val="000000"/>
              <w:sz w:val="28"/>
              <w:szCs w:val="28"/>
              <w:lang w:val="en-US"/>
            </w:rPr>
            <w:t xml:space="preserve">Mater. </w:t>
          </w:r>
          <w:r w:rsidRPr="009A3ADE">
            <w:rPr>
              <w:color w:val="000000"/>
              <w:sz w:val="28"/>
              <w:szCs w:val="28"/>
              <w:lang w:val="en-US"/>
            </w:rPr>
            <w:t xml:space="preserve">Sci. Eng. 2018. </w:t>
          </w:r>
          <w:r w:rsidRPr="009A3ADE">
            <w:rPr>
              <w:color w:val="000000"/>
              <w:sz w:val="28"/>
              <w:szCs w:val="28"/>
            </w:rPr>
            <w:t>Т</w:t>
          </w:r>
          <w:r w:rsidRPr="009A3ADE">
            <w:rPr>
              <w:color w:val="000000"/>
              <w:sz w:val="28"/>
              <w:szCs w:val="28"/>
              <w:lang w:val="en-US"/>
            </w:rPr>
            <w:t xml:space="preserve">. 327. </w:t>
          </w:r>
          <w:r w:rsidRPr="009A3ADE">
            <w:rPr>
              <w:color w:val="000000"/>
              <w:sz w:val="28"/>
              <w:szCs w:val="28"/>
            </w:rPr>
            <w:t>С</w:t>
          </w:r>
          <w:r w:rsidRPr="009A3ADE">
            <w:rPr>
              <w:color w:val="000000"/>
              <w:sz w:val="28"/>
              <w:szCs w:val="28"/>
              <w:lang w:val="en-US"/>
            </w:rPr>
            <w:t>. 042067.</w:t>
          </w:r>
        </w:p>
        <w:p w14:paraId="0B74561C" w14:textId="77777777" w:rsidR="009A3ADE" w:rsidRPr="009A3ADE" w:rsidRDefault="009A3ADE" w:rsidP="009A3ADE">
          <w:pPr>
            <w:autoSpaceDE w:val="0"/>
            <w:autoSpaceDN w:val="0"/>
            <w:ind w:hanging="640"/>
            <w:jc w:val="both"/>
            <w:divId w:val="1066955848"/>
            <w:rPr>
              <w:color w:val="000000"/>
              <w:sz w:val="28"/>
              <w:szCs w:val="28"/>
            </w:rPr>
          </w:pPr>
          <w:r w:rsidRPr="009A3ADE">
            <w:rPr>
              <w:color w:val="000000"/>
              <w:sz w:val="28"/>
              <w:szCs w:val="28"/>
              <w:lang w:val="en-US"/>
            </w:rPr>
            <w:t>62.</w:t>
          </w:r>
          <w:r w:rsidRPr="009A3ADE">
            <w:rPr>
              <w:color w:val="000000"/>
              <w:sz w:val="28"/>
              <w:szCs w:val="28"/>
              <w:lang w:val="en-US"/>
            </w:rPr>
            <w:tab/>
            <w:t xml:space="preserve">Khanal S. R., Amorim E. V., Filipe V. Classification of Car Parts Using Deep Neural Network. </w:t>
          </w:r>
          <w:r w:rsidRPr="009A3ADE">
            <w:rPr>
              <w:color w:val="000000"/>
              <w:sz w:val="28"/>
              <w:szCs w:val="28"/>
            </w:rPr>
            <w:t>2021. С. 582–591.</w:t>
          </w:r>
        </w:p>
        <w:p w14:paraId="091817BD" w14:textId="77777777" w:rsidR="009A3ADE" w:rsidRPr="009A3ADE" w:rsidRDefault="009A3ADE" w:rsidP="009A3ADE">
          <w:pPr>
            <w:autoSpaceDE w:val="0"/>
            <w:autoSpaceDN w:val="0"/>
            <w:ind w:hanging="640"/>
            <w:jc w:val="both"/>
            <w:divId w:val="1714310280"/>
            <w:rPr>
              <w:color w:val="000000"/>
              <w:sz w:val="28"/>
              <w:szCs w:val="28"/>
            </w:rPr>
          </w:pPr>
          <w:r w:rsidRPr="009A3ADE">
            <w:rPr>
              <w:color w:val="000000"/>
              <w:sz w:val="28"/>
              <w:szCs w:val="28"/>
              <w:lang w:val="en-US"/>
            </w:rPr>
            <w:t>63.</w:t>
          </w:r>
          <w:r w:rsidRPr="009A3ADE">
            <w:rPr>
              <w:color w:val="000000"/>
              <w:sz w:val="28"/>
              <w:szCs w:val="28"/>
              <w:lang w:val="en-US"/>
            </w:rPr>
            <w:tab/>
            <w:t xml:space="preserve">Hussain S., Mahmud U., Yang S. Car e-Talk: An IoT-Enabled Cloud-Assisted Smart Fleet Maintenance System // IEEE Internet Things J. 2021. </w:t>
          </w:r>
          <w:r w:rsidRPr="009A3ADE">
            <w:rPr>
              <w:color w:val="000000"/>
              <w:sz w:val="28"/>
              <w:szCs w:val="28"/>
            </w:rPr>
            <w:t>Т. 8, № 12. С. 9484–9494.</w:t>
          </w:r>
        </w:p>
        <w:p w14:paraId="7C535D89" w14:textId="77777777" w:rsidR="009A3ADE" w:rsidRPr="009A3ADE" w:rsidRDefault="009A3ADE" w:rsidP="009A3ADE">
          <w:pPr>
            <w:autoSpaceDE w:val="0"/>
            <w:autoSpaceDN w:val="0"/>
            <w:ind w:hanging="640"/>
            <w:jc w:val="both"/>
            <w:divId w:val="184557078"/>
            <w:rPr>
              <w:color w:val="000000"/>
              <w:sz w:val="28"/>
              <w:szCs w:val="28"/>
              <w:lang w:val="en-US"/>
            </w:rPr>
          </w:pPr>
          <w:r w:rsidRPr="009A3ADE">
            <w:rPr>
              <w:color w:val="000000"/>
              <w:sz w:val="28"/>
              <w:szCs w:val="28"/>
              <w:lang w:val="en-US"/>
            </w:rPr>
            <w:t>64.</w:t>
          </w:r>
          <w:r w:rsidRPr="009A3ADE">
            <w:rPr>
              <w:color w:val="000000"/>
              <w:sz w:val="28"/>
              <w:szCs w:val="28"/>
              <w:lang w:val="en-US"/>
            </w:rPr>
            <w:tab/>
            <w:t xml:space="preserve">Wang R., Ma H., Fu J. Research on Joint Optimization of Domestic Garbage Collection and Transportation Vehicle Dispatching and Preventive Maintenance // 2019 IEEE 4th International Conference on Cloud Computing and Big Data Analysis (ICCCBDA). IEEE, 2019. </w:t>
          </w:r>
          <w:r w:rsidRPr="009A3ADE">
            <w:rPr>
              <w:color w:val="000000"/>
              <w:sz w:val="28"/>
              <w:szCs w:val="28"/>
            </w:rPr>
            <w:t>С</w:t>
          </w:r>
          <w:r w:rsidRPr="009A3ADE">
            <w:rPr>
              <w:color w:val="000000"/>
              <w:sz w:val="28"/>
              <w:szCs w:val="28"/>
              <w:lang w:val="en-US"/>
            </w:rPr>
            <w:t>. 295–299.</w:t>
          </w:r>
        </w:p>
        <w:p w14:paraId="25385399" w14:textId="77777777" w:rsidR="009A3ADE" w:rsidRPr="009A3ADE" w:rsidRDefault="009A3ADE" w:rsidP="009A3ADE">
          <w:pPr>
            <w:autoSpaceDE w:val="0"/>
            <w:autoSpaceDN w:val="0"/>
            <w:ind w:hanging="640"/>
            <w:jc w:val="both"/>
            <w:divId w:val="301423884"/>
            <w:rPr>
              <w:color w:val="000000"/>
              <w:sz w:val="28"/>
              <w:szCs w:val="28"/>
              <w:lang w:val="en-US"/>
            </w:rPr>
          </w:pPr>
          <w:r w:rsidRPr="009A3ADE">
            <w:rPr>
              <w:color w:val="000000"/>
              <w:sz w:val="28"/>
              <w:szCs w:val="28"/>
              <w:lang w:val="en-US"/>
            </w:rPr>
            <w:t>65.</w:t>
          </w:r>
          <w:r w:rsidRPr="009A3ADE">
            <w:rPr>
              <w:color w:val="000000"/>
              <w:sz w:val="28"/>
              <w:szCs w:val="28"/>
              <w:lang w:val="en-US"/>
            </w:rPr>
            <w:tab/>
            <w:t xml:space="preserve">Khaliullin F.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Methodology for determining standards of technical operation of vehicles taking into account their technical condition. 2021.</w:t>
          </w:r>
        </w:p>
        <w:p w14:paraId="7CEBCDC0" w14:textId="77777777" w:rsidR="009A3ADE" w:rsidRPr="009A3ADE" w:rsidRDefault="009A3ADE" w:rsidP="009A3ADE">
          <w:pPr>
            <w:autoSpaceDE w:val="0"/>
            <w:autoSpaceDN w:val="0"/>
            <w:ind w:hanging="640"/>
            <w:jc w:val="both"/>
            <w:divId w:val="419454064"/>
            <w:rPr>
              <w:color w:val="000000"/>
              <w:sz w:val="28"/>
              <w:szCs w:val="28"/>
              <w:lang w:val="en-US"/>
            </w:rPr>
          </w:pPr>
          <w:r w:rsidRPr="009A3ADE">
            <w:rPr>
              <w:color w:val="000000"/>
              <w:sz w:val="28"/>
              <w:szCs w:val="28"/>
              <w:lang w:val="en-US"/>
            </w:rPr>
            <w:t>66.</w:t>
          </w:r>
          <w:r w:rsidRPr="009A3ADE">
            <w:rPr>
              <w:color w:val="000000"/>
              <w:sz w:val="28"/>
              <w:szCs w:val="28"/>
              <w:lang w:val="en-US"/>
            </w:rPr>
            <w:tab/>
            <w:t xml:space="preserve">Figenbaum E.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Increasing the competitiveness of e-vehicles in Europe // European Transport Research Review. 2015. </w:t>
          </w:r>
          <w:r w:rsidRPr="009A3ADE">
            <w:rPr>
              <w:color w:val="000000"/>
              <w:sz w:val="28"/>
              <w:szCs w:val="28"/>
            </w:rPr>
            <w:t>Т</w:t>
          </w:r>
          <w:r w:rsidRPr="009A3ADE">
            <w:rPr>
              <w:color w:val="000000"/>
              <w:sz w:val="28"/>
              <w:szCs w:val="28"/>
              <w:lang w:val="en-US"/>
            </w:rPr>
            <w:t xml:space="preserve">. 7, № 3. </w:t>
          </w:r>
          <w:r w:rsidRPr="009A3ADE">
            <w:rPr>
              <w:color w:val="000000"/>
              <w:sz w:val="28"/>
              <w:szCs w:val="28"/>
            </w:rPr>
            <w:t>С</w:t>
          </w:r>
          <w:r w:rsidRPr="009A3ADE">
            <w:rPr>
              <w:color w:val="000000"/>
              <w:sz w:val="28"/>
              <w:szCs w:val="28"/>
              <w:lang w:val="en-US"/>
            </w:rPr>
            <w:t>. 28.</w:t>
          </w:r>
        </w:p>
        <w:p w14:paraId="7D412F4A" w14:textId="77777777" w:rsidR="009A3ADE" w:rsidRPr="009A3ADE" w:rsidRDefault="009A3ADE" w:rsidP="009A3ADE">
          <w:pPr>
            <w:autoSpaceDE w:val="0"/>
            <w:autoSpaceDN w:val="0"/>
            <w:ind w:hanging="640"/>
            <w:jc w:val="both"/>
            <w:divId w:val="4941314"/>
            <w:rPr>
              <w:color w:val="000000"/>
              <w:sz w:val="28"/>
              <w:szCs w:val="28"/>
            </w:rPr>
          </w:pPr>
          <w:r w:rsidRPr="009A3ADE">
            <w:rPr>
              <w:color w:val="000000"/>
              <w:sz w:val="28"/>
              <w:szCs w:val="28"/>
              <w:lang w:val="en-US"/>
            </w:rPr>
            <w:t>67.</w:t>
          </w:r>
          <w:r w:rsidRPr="009A3ADE">
            <w:rPr>
              <w:color w:val="000000"/>
              <w:sz w:val="28"/>
              <w:szCs w:val="28"/>
              <w:lang w:val="en-US"/>
            </w:rPr>
            <w:tab/>
            <w:t xml:space="preserve">Goryk </w:t>
          </w:r>
          <w:r w:rsidRPr="009A3ADE">
            <w:rPr>
              <w:color w:val="000000"/>
              <w:sz w:val="28"/>
              <w:szCs w:val="28"/>
            </w:rPr>
            <w:t>О</w:t>
          </w:r>
          <w:r w:rsidRPr="009A3ADE">
            <w:rPr>
              <w:color w:val="000000"/>
              <w:sz w:val="28"/>
              <w:szCs w:val="28"/>
              <w:lang w:val="en-US"/>
            </w:rPr>
            <w:t xml:space="preserve">.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Evaluation of the State of Innovative Activity of Machine-Building Enterprise // Management Systems in Production Engineering. </w:t>
          </w:r>
          <w:r w:rsidRPr="009A3ADE">
            <w:rPr>
              <w:color w:val="000000"/>
              <w:sz w:val="28"/>
              <w:szCs w:val="28"/>
            </w:rPr>
            <w:t>2024. Т. 32, № 1. С. 1–11.</w:t>
          </w:r>
        </w:p>
        <w:p w14:paraId="48C0237E" w14:textId="77777777" w:rsidR="009A3ADE" w:rsidRPr="009A3ADE" w:rsidRDefault="009A3ADE" w:rsidP="009A3ADE">
          <w:pPr>
            <w:autoSpaceDE w:val="0"/>
            <w:autoSpaceDN w:val="0"/>
            <w:ind w:hanging="640"/>
            <w:jc w:val="both"/>
            <w:divId w:val="286859995"/>
            <w:rPr>
              <w:color w:val="000000"/>
              <w:sz w:val="28"/>
              <w:szCs w:val="28"/>
              <w:lang w:val="en-US"/>
            </w:rPr>
          </w:pPr>
          <w:r w:rsidRPr="009A3ADE">
            <w:rPr>
              <w:color w:val="000000"/>
              <w:sz w:val="28"/>
              <w:szCs w:val="28"/>
              <w:lang w:val="en-US"/>
            </w:rPr>
            <w:t>68.</w:t>
          </w:r>
          <w:r w:rsidRPr="009A3ADE">
            <w:rPr>
              <w:color w:val="000000"/>
              <w:sz w:val="28"/>
              <w:szCs w:val="28"/>
              <w:lang w:val="en-US"/>
            </w:rPr>
            <w:tab/>
            <w:t xml:space="preserve">Nurkusheva S., Bembenek M., Kostyuchenkova O. Overview of the use of lifting equipment in auto maintenance in Astana // BULLETIN of L.N. Gumilyov Eurasian National University. Technical Science and Technology Series. 2023. </w:t>
          </w:r>
          <w:r w:rsidRPr="009A3ADE">
            <w:rPr>
              <w:color w:val="000000"/>
              <w:sz w:val="28"/>
              <w:szCs w:val="28"/>
            </w:rPr>
            <w:t>Т</w:t>
          </w:r>
          <w:r w:rsidRPr="009A3ADE">
            <w:rPr>
              <w:color w:val="000000"/>
              <w:sz w:val="28"/>
              <w:szCs w:val="28"/>
              <w:lang w:val="en-US"/>
            </w:rPr>
            <w:t xml:space="preserve">. 143, № 2. </w:t>
          </w:r>
          <w:r w:rsidRPr="009A3ADE">
            <w:rPr>
              <w:color w:val="000000"/>
              <w:sz w:val="28"/>
              <w:szCs w:val="28"/>
            </w:rPr>
            <w:t>С</w:t>
          </w:r>
          <w:r w:rsidRPr="009A3ADE">
            <w:rPr>
              <w:color w:val="000000"/>
              <w:sz w:val="28"/>
              <w:szCs w:val="28"/>
              <w:lang w:val="en-US"/>
            </w:rPr>
            <w:t>. 136–146.</w:t>
          </w:r>
        </w:p>
        <w:p w14:paraId="0E1E6B1F" w14:textId="77777777" w:rsidR="009A3ADE" w:rsidRPr="009A3ADE" w:rsidRDefault="009A3ADE" w:rsidP="009A3ADE">
          <w:pPr>
            <w:autoSpaceDE w:val="0"/>
            <w:autoSpaceDN w:val="0"/>
            <w:ind w:hanging="640"/>
            <w:jc w:val="both"/>
            <w:divId w:val="529337046"/>
            <w:rPr>
              <w:color w:val="000000"/>
              <w:sz w:val="28"/>
              <w:szCs w:val="28"/>
              <w:lang w:val="en-US"/>
            </w:rPr>
          </w:pPr>
          <w:r w:rsidRPr="009A3ADE">
            <w:rPr>
              <w:color w:val="000000"/>
              <w:sz w:val="28"/>
              <w:szCs w:val="28"/>
              <w:lang w:val="en-US"/>
            </w:rPr>
            <w:t>69.</w:t>
          </w:r>
          <w:r w:rsidRPr="009A3ADE">
            <w:rPr>
              <w:color w:val="000000"/>
              <w:sz w:val="28"/>
              <w:szCs w:val="28"/>
              <w:lang w:val="en-US"/>
            </w:rPr>
            <w:tab/>
            <w:t xml:space="preserve">Zhonghui S.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Maintenance cost prediction for the vehicle based on maintenance data // Proceedings of the Institution of Mechanical Engineers, Part D: Journal of Automobile Engineering. 2023. </w:t>
          </w:r>
          <w:r w:rsidRPr="009A3ADE">
            <w:rPr>
              <w:color w:val="000000"/>
              <w:sz w:val="28"/>
              <w:szCs w:val="28"/>
            </w:rPr>
            <w:t>С</w:t>
          </w:r>
          <w:r w:rsidRPr="009A3ADE">
            <w:rPr>
              <w:color w:val="000000"/>
              <w:sz w:val="28"/>
              <w:szCs w:val="28"/>
              <w:lang w:val="en-US"/>
            </w:rPr>
            <w:t>. 095440702211470.</w:t>
          </w:r>
        </w:p>
        <w:p w14:paraId="40004FA4" w14:textId="77777777" w:rsidR="009A3ADE" w:rsidRPr="009A3ADE" w:rsidRDefault="009A3ADE" w:rsidP="009A3ADE">
          <w:pPr>
            <w:autoSpaceDE w:val="0"/>
            <w:autoSpaceDN w:val="0"/>
            <w:ind w:hanging="640"/>
            <w:jc w:val="both"/>
            <w:divId w:val="191573357"/>
            <w:rPr>
              <w:color w:val="000000"/>
              <w:sz w:val="28"/>
              <w:szCs w:val="28"/>
              <w:lang w:val="en-US"/>
            </w:rPr>
          </w:pPr>
          <w:r w:rsidRPr="009A3ADE">
            <w:rPr>
              <w:color w:val="000000"/>
              <w:sz w:val="28"/>
              <w:szCs w:val="28"/>
              <w:lang w:val="en-US"/>
            </w:rPr>
            <w:t>70.</w:t>
          </w:r>
          <w:r w:rsidRPr="009A3ADE">
            <w:rPr>
              <w:color w:val="000000"/>
              <w:sz w:val="28"/>
              <w:szCs w:val="28"/>
              <w:lang w:val="en-US"/>
            </w:rPr>
            <w:tab/>
            <w:t xml:space="preserve">Fesenko A.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Increasing of Equipment Efficiency by Intensification of Technological Processes // Periodica Polytechnica Mechanical Engineering. 2018. </w:t>
          </w:r>
          <w:r w:rsidRPr="009A3ADE">
            <w:rPr>
              <w:color w:val="000000"/>
              <w:sz w:val="28"/>
              <w:szCs w:val="28"/>
            </w:rPr>
            <w:t>Т</w:t>
          </w:r>
          <w:r w:rsidRPr="009A3ADE">
            <w:rPr>
              <w:color w:val="000000"/>
              <w:sz w:val="28"/>
              <w:szCs w:val="28"/>
              <w:lang w:val="en-US"/>
            </w:rPr>
            <w:t xml:space="preserve">. 63, № 1. </w:t>
          </w:r>
          <w:r w:rsidRPr="009A3ADE">
            <w:rPr>
              <w:color w:val="000000"/>
              <w:sz w:val="28"/>
              <w:szCs w:val="28"/>
            </w:rPr>
            <w:t>С</w:t>
          </w:r>
          <w:r w:rsidRPr="009A3ADE">
            <w:rPr>
              <w:color w:val="000000"/>
              <w:sz w:val="28"/>
              <w:szCs w:val="28"/>
              <w:lang w:val="en-US"/>
            </w:rPr>
            <w:t>. 67–73.</w:t>
          </w:r>
        </w:p>
        <w:p w14:paraId="66FC1613" w14:textId="77777777" w:rsidR="009A3ADE" w:rsidRPr="009A3ADE" w:rsidRDefault="009A3ADE" w:rsidP="009A3ADE">
          <w:pPr>
            <w:autoSpaceDE w:val="0"/>
            <w:autoSpaceDN w:val="0"/>
            <w:ind w:hanging="640"/>
            <w:jc w:val="both"/>
            <w:divId w:val="1798912502"/>
            <w:rPr>
              <w:color w:val="000000"/>
              <w:sz w:val="28"/>
              <w:szCs w:val="28"/>
              <w:lang w:val="en-US"/>
            </w:rPr>
          </w:pPr>
          <w:r w:rsidRPr="009A3ADE">
            <w:rPr>
              <w:color w:val="000000"/>
              <w:sz w:val="28"/>
              <w:szCs w:val="28"/>
              <w:lang w:val="en-US"/>
            </w:rPr>
            <w:t>71.</w:t>
          </w:r>
          <w:r w:rsidRPr="009A3ADE">
            <w:rPr>
              <w:color w:val="000000"/>
              <w:sz w:val="28"/>
              <w:szCs w:val="28"/>
              <w:lang w:val="en-US"/>
            </w:rPr>
            <w:tab/>
            <w:t xml:space="preserve">Kalyakulin S. Yu.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Designing the Structure of Technological Processes Based on Synthesis // Mordovia University Bulletin. 2018. </w:t>
          </w:r>
          <w:r w:rsidRPr="009A3ADE">
            <w:rPr>
              <w:color w:val="000000"/>
              <w:sz w:val="28"/>
              <w:szCs w:val="28"/>
            </w:rPr>
            <w:t>Т</w:t>
          </w:r>
          <w:r w:rsidRPr="009A3ADE">
            <w:rPr>
              <w:color w:val="000000"/>
              <w:sz w:val="28"/>
              <w:szCs w:val="28"/>
              <w:lang w:val="en-US"/>
            </w:rPr>
            <w:t xml:space="preserve">. 28, № 1. </w:t>
          </w:r>
          <w:r w:rsidRPr="009A3ADE">
            <w:rPr>
              <w:color w:val="000000"/>
              <w:sz w:val="28"/>
              <w:szCs w:val="28"/>
            </w:rPr>
            <w:t>С</w:t>
          </w:r>
          <w:r w:rsidRPr="009A3ADE">
            <w:rPr>
              <w:color w:val="000000"/>
              <w:sz w:val="28"/>
              <w:szCs w:val="28"/>
              <w:lang w:val="en-US"/>
            </w:rPr>
            <w:t>. 77–84.</w:t>
          </w:r>
        </w:p>
        <w:p w14:paraId="6FE7CC63" w14:textId="77777777" w:rsidR="009A3ADE" w:rsidRPr="009A3ADE" w:rsidRDefault="009A3ADE" w:rsidP="009A3ADE">
          <w:pPr>
            <w:autoSpaceDE w:val="0"/>
            <w:autoSpaceDN w:val="0"/>
            <w:ind w:hanging="640"/>
            <w:jc w:val="both"/>
            <w:divId w:val="290408611"/>
            <w:rPr>
              <w:color w:val="000000"/>
              <w:sz w:val="28"/>
              <w:szCs w:val="28"/>
              <w:lang w:val="en-US"/>
            </w:rPr>
          </w:pPr>
          <w:r w:rsidRPr="009A3ADE">
            <w:rPr>
              <w:color w:val="000000"/>
              <w:sz w:val="28"/>
              <w:szCs w:val="28"/>
              <w:lang w:val="en-US"/>
            </w:rPr>
            <w:t>72.</w:t>
          </w:r>
          <w:r w:rsidRPr="009A3ADE">
            <w:rPr>
              <w:color w:val="000000"/>
              <w:sz w:val="28"/>
              <w:szCs w:val="28"/>
              <w:lang w:val="en-US"/>
            </w:rPr>
            <w:tab/>
            <w:t xml:space="preserve">Kashirskaya E. N.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Simulation model for monitoring the execution of technological processes // 2017 IEEE II International Conference on Control in Technical Systems (CTS). IEEE, 2017. </w:t>
          </w:r>
          <w:r w:rsidRPr="009A3ADE">
            <w:rPr>
              <w:color w:val="000000"/>
              <w:sz w:val="28"/>
              <w:szCs w:val="28"/>
            </w:rPr>
            <w:t>С</w:t>
          </w:r>
          <w:r w:rsidRPr="009A3ADE">
            <w:rPr>
              <w:color w:val="000000"/>
              <w:sz w:val="28"/>
              <w:szCs w:val="28"/>
              <w:lang w:val="en-US"/>
            </w:rPr>
            <w:t>. 307–310.</w:t>
          </w:r>
        </w:p>
        <w:p w14:paraId="2A98EAFA" w14:textId="77777777" w:rsidR="009A3ADE" w:rsidRPr="007A051D" w:rsidRDefault="009A3ADE" w:rsidP="009A3ADE">
          <w:pPr>
            <w:autoSpaceDE w:val="0"/>
            <w:autoSpaceDN w:val="0"/>
            <w:ind w:hanging="640"/>
            <w:jc w:val="both"/>
            <w:divId w:val="1472743869"/>
            <w:rPr>
              <w:color w:val="000000"/>
              <w:sz w:val="28"/>
              <w:szCs w:val="28"/>
              <w:lang w:val="en-US"/>
            </w:rPr>
          </w:pPr>
          <w:r w:rsidRPr="009A3ADE">
            <w:rPr>
              <w:color w:val="000000"/>
              <w:sz w:val="28"/>
              <w:szCs w:val="28"/>
              <w:lang w:val="en-US"/>
            </w:rPr>
            <w:t>73.</w:t>
          </w:r>
          <w:r w:rsidRPr="009A3ADE">
            <w:rPr>
              <w:color w:val="000000"/>
              <w:sz w:val="28"/>
              <w:szCs w:val="28"/>
              <w:lang w:val="en-US"/>
            </w:rPr>
            <w:tab/>
            <w:t xml:space="preserve">Llopis-Albert C.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Sustainable Development Goals (SDGs) applied to Mechanical Engineering // Multidisciplinary Journal for Education, Social and Technological Sciences. 2022. </w:t>
          </w:r>
          <w:r w:rsidRPr="009A3ADE">
            <w:rPr>
              <w:color w:val="000000"/>
              <w:sz w:val="28"/>
              <w:szCs w:val="28"/>
            </w:rPr>
            <w:t>Т. 9, № 1. С</w:t>
          </w:r>
          <w:r w:rsidRPr="007A051D">
            <w:rPr>
              <w:color w:val="000000"/>
              <w:sz w:val="28"/>
              <w:szCs w:val="28"/>
              <w:lang w:val="en-US"/>
            </w:rPr>
            <w:t>. 59–70.</w:t>
          </w:r>
        </w:p>
        <w:p w14:paraId="477B39C8" w14:textId="77777777" w:rsidR="009A3ADE" w:rsidRPr="009A3ADE" w:rsidRDefault="009A3ADE" w:rsidP="009A3ADE">
          <w:pPr>
            <w:autoSpaceDE w:val="0"/>
            <w:autoSpaceDN w:val="0"/>
            <w:ind w:hanging="640"/>
            <w:jc w:val="both"/>
            <w:divId w:val="455026958"/>
            <w:rPr>
              <w:color w:val="000000"/>
              <w:sz w:val="28"/>
              <w:szCs w:val="28"/>
            </w:rPr>
          </w:pPr>
          <w:r w:rsidRPr="009A3ADE">
            <w:rPr>
              <w:color w:val="000000"/>
              <w:sz w:val="28"/>
              <w:szCs w:val="28"/>
              <w:lang w:val="en-US"/>
            </w:rPr>
            <w:t>74.</w:t>
          </w:r>
          <w:r w:rsidRPr="009A3ADE">
            <w:rPr>
              <w:color w:val="000000"/>
              <w:sz w:val="28"/>
              <w:szCs w:val="28"/>
              <w:lang w:val="en-US"/>
            </w:rPr>
            <w:tab/>
            <w:t xml:space="preserve">Mezhov S. System Analysis of Innovative Projects in Mechanical Engineering // Anhalt Univ Applied Sciences: KOETHEN. </w:t>
          </w:r>
          <w:r w:rsidRPr="009A3ADE">
            <w:rPr>
              <w:color w:val="000000"/>
              <w:sz w:val="28"/>
              <w:szCs w:val="28"/>
            </w:rPr>
            <w:t>2016. Т. 4. С. 93–99.</w:t>
          </w:r>
        </w:p>
        <w:p w14:paraId="5D649A00" w14:textId="77777777" w:rsidR="009A3ADE" w:rsidRPr="009A3ADE" w:rsidRDefault="009A3ADE" w:rsidP="009A3ADE">
          <w:pPr>
            <w:autoSpaceDE w:val="0"/>
            <w:autoSpaceDN w:val="0"/>
            <w:ind w:hanging="640"/>
            <w:jc w:val="both"/>
            <w:divId w:val="2027904872"/>
            <w:rPr>
              <w:color w:val="000000"/>
              <w:sz w:val="28"/>
              <w:szCs w:val="28"/>
              <w:lang w:val="en-US"/>
            </w:rPr>
          </w:pPr>
          <w:r w:rsidRPr="009A3ADE">
            <w:rPr>
              <w:color w:val="000000"/>
              <w:sz w:val="28"/>
              <w:szCs w:val="28"/>
              <w:lang w:val="en-US"/>
            </w:rPr>
            <w:t>75.</w:t>
          </w:r>
          <w:r w:rsidRPr="009A3ADE">
            <w:rPr>
              <w:color w:val="000000"/>
              <w:sz w:val="28"/>
              <w:szCs w:val="28"/>
              <w:lang w:val="en-US"/>
            </w:rPr>
            <w:tab/>
            <w:t xml:space="preserve">Vujanovic D., Momcilovic V., Medar O. Influence of an integrated maintenance management on the vehicle fleet energy efficiency // Thermal Science. 2018. </w:t>
          </w:r>
          <w:r w:rsidRPr="009A3ADE">
            <w:rPr>
              <w:color w:val="000000"/>
              <w:sz w:val="28"/>
              <w:szCs w:val="28"/>
            </w:rPr>
            <w:t>Т</w:t>
          </w:r>
          <w:r w:rsidRPr="009A3ADE">
            <w:rPr>
              <w:color w:val="000000"/>
              <w:sz w:val="28"/>
              <w:szCs w:val="28"/>
              <w:lang w:val="en-US"/>
            </w:rPr>
            <w:t xml:space="preserve">. 22, № 3. </w:t>
          </w:r>
          <w:r w:rsidRPr="009A3ADE">
            <w:rPr>
              <w:color w:val="000000"/>
              <w:sz w:val="28"/>
              <w:szCs w:val="28"/>
            </w:rPr>
            <w:t>С</w:t>
          </w:r>
          <w:r w:rsidRPr="009A3ADE">
            <w:rPr>
              <w:color w:val="000000"/>
              <w:sz w:val="28"/>
              <w:szCs w:val="28"/>
              <w:lang w:val="en-US"/>
            </w:rPr>
            <w:t>. 1525–1536.</w:t>
          </w:r>
        </w:p>
        <w:p w14:paraId="7774E4DD" w14:textId="77777777" w:rsidR="009A3ADE" w:rsidRPr="007A051D" w:rsidRDefault="009A3ADE" w:rsidP="009A3ADE">
          <w:pPr>
            <w:autoSpaceDE w:val="0"/>
            <w:autoSpaceDN w:val="0"/>
            <w:ind w:hanging="640"/>
            <w:jc w:val="both"/>
            <w:divId w:val="1161847512"/>
            <w:rPr>
              <w:color w:val="000000"/>
              <w:sz w:val="28"/>
              <w:szCs w:val="28"/>
              <w:lang w:val="en-US"/>
            </w:rPr>
          </w:pPr>
          <w:r w:rsidRPr="009A3ADE">
            <w:rPr>
              <w:color w:val="000000"/>
              <w:sz w:val="28"/>
              <w:szCs w:val="28"/>
              <w:lang w:val="en-US"/>
            </w:rPr>
            <w:t>76.</w:t>
          </w:r>
          <w:r w:rsidRPr="009A3ADE">
            <w:rPr>
              <w:color w:val="000000"/>
              <w:sz w:val="28"/>
              <w:szCs w:val="28"/>
              <w:lang w:val="en-US"/>
            </w:rPr>
            <w:tab/>
            <w:t xml:space="preserve">Ansari F.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Text mining for AI enhanced failure detection and availability optimization in production systems // CIRP Annals. 2021. </w:t>
          </w:r>
          <w:r w:rsidRPr="009A3ADE">
            <w:rPr>
              <w:color w:val="000000"/>
              <w:sz w:val="28"/>
              <w:szCs w:val="28"/>
            </w:rPr>
            <w:t>Т. 70, № 1. С</w:t>
          </w:r>
          <w:r w:rsidRPr="007A051D">
            <w:rPr>
              <w:color w:val="000000"/>
              <w:sz w:val="28"/>
              <w:szCs w:val="28"/>
              <w:lang w:val="en-US"/>
            </w:rPr>
            <w:t>. 373–376.</w:t>
          </w:r>
        </w:p>
        <w:p w14:paraId="5A7CDD95" w14:textId="77777777" w:rsidR="009A3ADE" w:rsidRPr="009A3ADE" w:rsidRDefault="009A3ADE" w:rsidP="009A3ADE">
          <w:pPr>
            <w:autoSpaceDE w:val="0"/>
            <w:autoSpaceDN w:val="0"/>
            <w:ind w:hanging="640"/>
            <w:jc w:val="both"/>
            <w:divId w:val="361245269"/>
            <w:rPr>
              <w:color w:val="000000"/>
              <w:sz w:val="28"/>
              <w:szCs w:val="28"/>
              <w:lang w:val="en-US"/>
            </w:rPr>
          </w:pPr>
          <w:r w:rsidRPr="009A3ADE">
            <w:rPr>
              <w:color w:val="000000"/>
              <w:sz w:val="28"/>
              <w:szCs w:val="28"/>
              <w:lang w:val="en-US"/>
            </w:rPr>
            <w:t>77.</w:t>
          </w:r>
          <w:r w:rsidRPr="009A3ADE">
            <w:rPr>
              <w:color w:val="000000"/>
              <w:sz w:val="28"/>
              <w:szCs w:val="28"/>
              <w:lang w:val="en-US"/>
            </w:rPr>
            <w:tab/>
            <w:t xml:space="preserve">Sławińska M. The Method of Ergonomic Design of Technological Devices. 2020. </w:t>
          </w:r>
          <w:r w:rsidRPr="009A3ADE">
            <w:rPr>
              <w:color w:val="000000"/>
              <w:sz w:val="28"/>
              <w:szCs w:val="28"/>
            </w:rPr>
            <w:t>С</w:t>
          </w:r>
          <w:r w:rsidRPr="009A3ADE">
            <w:rPr>
              <w:color w:val="000000"/>
              <w:sz w:val="28"/>
              <w:szCs w:val="28"/>
              <w:lang w:val="en-US"/>
            </w:rPr>
            <w:t>. 330–339.</w:t>
          </w:r>
        </w:p>
        <w:p w14:paraId="034D7B2B" w14:textId="77777777" w:rsidR="009A3ADE" w:rsidRPr="009A3ADE" w:rsidRDefault="009A3ADE" w:rsidP="009A3ADE">
          <w:pPr>
            <w:autoSpaceDE w:val="0"/>
            <w:autoSpaceDN w:val="0"/>
            <w:ind w:hanging="640"/>
            <w:jc w:val="both"/>
            <w:divId w:val="1344741730"/>
            <w:rPr>
              <w:color w:val="000000"/>
              <w:sz w:val="28"/>
              <w:szCs w:val="28"/>
              <w:lang w:val="en-US"/>
            </w:rPr>
          </w:pPr>
          <w:r w:rsidRPr="009A3ADE">
            <w:rPr>
              <w:color w:val="000000"/>
              <w:sz w:val="28"/>
              <w:szCs w:val="28"/>
              <w:lang w:val="en-US"/>
            </w:rPr>
            <w:t>78.</w:t>
          </w:r>
          <w:r w:rsidRPr="009A3ADE">
            <w:rPr>
              <w:color w:val="000000"/>
              <w:sz w:val="28"/>
              <w:szCs w:val="28"/>
              <w:lang w:val="en-US"/>
            </w:rPr>
            <w:tab/>
            <w:t xml:space="preserve">Stolfa S.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Electric Powertrain Engineer Skills Needs and Pilot Course Implementation. 2021. </w:t>
          </w:r>
          <w:r w:rsidRPr="009A3ADE">
            <w:rPr>
              <w:color w:val="000000"/>
              <w:sz w:val="28"/>
              <w:szCs w:val="28"/>
            </w:rPr>
            <w:t>С</w:t>
          </w:r>
          <w:r w:rsidRPr="009A3ADE">
            <w:rPr>
              <w:color w:val="000000"/>
              <w:sz w:val="28"/>
              <w:szCs w:val="28"/>
              <w:lang w:val="en-US"/>
            </w:rPr>
            <w:t>. 675–691.</w:t>
          </w:r>
        </w:p>
        <w:p w14:paraId="4E7AD286" w14:textId="77777777" w:rsidR="009A3ADE" w:rsidRPr="009A3ADE" w:rsidRDefault="009A3ADE" w:rsidP="009A3ADE">
          <w:pPr>
            <w:autoSpaceDE w:val="0"/>
            <w:autoSpaceDN w:val="0"/>
            <w:ind w:hanging="640"/>
            <w:jc w:val="both"/>
            <w:divId w:val="978800000"/>
            <w:rPr>
              <w:color w:val="000000"/>
              <w:sz w:val="28"/>
              <w:szCs w:val="28"/>
            </w:rPr>
          </w:pPr>
          <w:r w:rsidRPr="009A3ADE">
            <w:rPr>
              <w:color w:val="000000"/>
              <w:sz w:val="28"/>
              <w:szCs w:val="28"/>
              <w:lang w:val="en-US"/>
            </w:rPr>
            <w:t>79.</w:t>
          </w:r>
          <w:r w:rsidRPr="009A3ADE">
            <w:rPr>
              <w:color w:val="000000"/>
              <w:sz w:val="28"/>
              <w:szCs w:val="28"/>
              <w:lang w:val="en-US"/>
            </w:rPr>
            <w:tab/>
            <w:t xml:space="preserve">Xu N.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Risk Assessment of Lift-Jacking Accidents Using FFTA-FMEA // Applied Sciences. 2023. </w:t>
          </w:r>
          <w:r w:rsidRPr="009A3ADE">
            <w:rPr>
              <w:color w:val="000000"/>
              <w:sz w:val="28"/>
              <w:szCs w:val="28"/>
            </w:rPr>
            <w:t>Т. 13, № 12. С. 7312.</w:t>
          </w:r>
        </w:p>
        <w:p w14:paraId="58EB3779" w14:textId="77777777" w:rsidR="009A3ADE" w:rsidRPr="009A3ADE" w:rsidRDefault="009A3ADE" w:rsidP="009A3ADE">
          <w:pPr>
            <w:autoSpaceDE w:val="0"/>
            <w:autoSpaceDN w:val="0"/>
            <w:ind w:hanging="640"/>
            <w:jc w:val="both"/>
            <w:divId w:val="1879395414"/>
            <w:rPr>
              <w:color w:val="000000"/>
              <w:sz w:val="28"/>
              <w:szCs w:val="28"/>
            </w:rPr>
          </w:pPr>
          <w:r w:rsidRPr="009A3ADE">
            <w:rPr>
              <w:color w:val="000000"/>
              <w:sz w:val="28"/>
              <w:szCs w:val="28"/>
            </w:rPr>
            <w:t>80.</w:t>
          </w:r>
          <w:r w:rsidRPr="009A3ADE">
            <w:rPr>
              <w:color w:val="000000"/>
              <w:sz w:val="28"/>
              <w:szCs w:val="28"/>
            </w:rPr>
            <w:tab/>
            <w:t xml:space="preserve">Афанасьев Л.Л. М. А. </w:t>
          </w:r>
          <w:proofErr w:type="gramStart"/>
          <w:r w:rsidRPr="009A3ADE">
            <w:rPr>
              <w:color w:val="000000"/>
              <w:sz w:val="28"/>
              <w:szCs w:val="28"/>
            </w:rPr>
            <w:t>А. ,</w:t>
          </w:r>
          <w:proofErr w:type="gramEnd"/>
          <w:r w:rsidRPr="009A3ADE">
            <w:rPr>
              <w:color w:val="000000"/>
              <w:sz w:val="28"/>
              <w:szCs w:val="28"/>
            </w:rPr>
            <w:t xml:space="preserve"> К. Б. С. Гаражи и станции технического обслуживания автомобилей. М.: Транспорт, 1980. 216 с.</w:t>
          </w:r>
        </w:p>
        <w:p w14:paraId="52BBF0CD" w14:textId="77777777" w:rsidR="009A3ADE" w:rsidRPr="009A3ADE" w:rsidRDefault="009A3ADE" w:rsidP="009A3ADE">
          <w:pPr>
            <w:autoSpaceDE w:val="0"/>
            <w:autoSpaceDN w:val="0"/>
            <w:ind w:hanging="640"/>
            <w:jc w:val="both"/>
            <w:divId w:val="1092627510"/>
            <w:rPr>
              <w:color w:val="000000"/>
              <w:sz w:val="28"/>
              <w:szCs w:val="28"/>
            </w:rPr>
          </w:pPr>
          <w:r w:rsidRPr="009A3ADE">
            <w:rPr>
              <w:color w:val="000000"/>
              <w:sz w:val="28"/>
              <w:szCs w:val="28"/>
            </w:rPr>
            <w:t>81.</w:t>
          </w:r>
          <w:r w:rsidRPr="009A3ADE">
            <w:rPr>
              <w:color w:val="000000"/>
              <w:sz w:val="28"/>
              <w:szCs w:val="28"/>
            </w:rPr>
            <w:tab/>
            <w:t>Напольский Г.М. Технологическое проектирование автотранспортных предприятий и станций технического обслуживания. 1993. Т. М.: Транспорт. 271 с.</w:t>
          </w:r>
        </w:p>
        <w:p w14:paraId="0F11CC21" w14:textId="77777777" w:rsidR="009A3ADE" w:rsidRPr="009A3ADE" w:rsidRDefault="009A3ADE" w:rsidP="009A3ADE">
          <w:pPr>
            <w:autoSpaceDE w:val="0"/>
            <w:autoSpaceDN w:val="0"/>
            <w:ind w:hanging="640"/>
            <w:jc w:val="both"/>
            <w:divId w:val="192043230"/>
            <w:rPr>
              <w:color w:val="000000"/>
              <w:sz w:val="28"/>
              <w:szCs w:val="28"/>
            </w:rPr>
          </w:pPr>
          <w:r w:rsidRPr="009A3ADE">
            <w:rPr>
              <w:color w:val="000000"/>
              <w:sz w:val="28"/>
              <w:szCs w:val="28"/>
            </w:rPr>
            <w:t>82.</w:t>
          </w:r>
          <w:r w:rsidRPr="009A3ADE">
            <w:rPr>
              <w:color w:val="000000"/>
              <w:sz w:val="28"/>
              <w:szCs w:val="28"/>
            </w:rPr>
            <w:tab/>
            <w:t xml:space="preserve">Кузнецов Е.С. Б. А. </w:t>
          </w:r>
          <w:proofErr w:type="gramStart"/>
          <w:r w:rsidRPr="009A3ADE">
            <w:rPr>
              <w:color w:val="000000"/>
              <w:sz w:val="28"/>
              <w:szCs w:val="28"/>
            </w:rPr>
            <w:t>П. ,</w:t>
          </w:r>
          <w:proofErr w:type="gramEnd"/>
          <w:r w:rsidRPr="009A3ADE">
            <w:rPr>
              <w:color w:val="000000"/>
              <w:sz w:val="28"/>
              <w:szCs w:val="28"/>
            </w:rPr>
            <w:t xml:space="preserve"> В. В. М. Техническая эксплуатация автомобилей. 2001. Т. М.: Наука. 535 с.</w:t>
          </w:r>
        </w:p>
        <w:p w14:paraId="38D0D7CB" w14:textId="77777777" w:rsidR="009A3ADE" w:rsidRPr="009A3ADE" w:rsidRDefault="009A3ADE" w:rsidP="009A3ADE">
          <w:pPr>
            <w:autoSpaceDE w:val="0"/>
            <w:autoSpaceDN w:val="0"/>
            <w:ind w:hanging="640"/>
            <w:jc w:val="both"/>
            <w:divId w:val="1094210265"/>
            <w:rPr>
              <w:color w:val="000000"/>
              <w:sz w:val="28"/>
              <w:szCs w:val="28"/>
            </w:rPr>
          </w:pPr>
          <w:r w:rsidRPr="009A3ADE">
            <w:rPr>
              <w:color w:val="000000"/>
              <w:sz w:val="28"/>
              <w:szCs w:val="28"/>
            </w:rPr>
            <w:t>83.</w:t>
          </w:r>
          <w:r w:rsidRPr="009A3ADE">
            <w:rPr>
              <w:color w:val="000000"/>
              <w:sz w:val="28"/>
              <w:szCs w:val="28"/>
            </w:rPr>
            <w:tab/>
            <w:t xml:space="preserve">Фастовцев Г.Ф. Автотехобслуживание. 1985. Т. </w:t>
          </w:r>
          <w:proofErr w:type="gramStart"/>
          <w:r w:rsidRPr="009A3ADE">
            <w:rPr>
              <w:color w:val="000000"/>
              <w:sz w:val="28"/>
              <w:szCs w:val="28"/>
            </w:rPr>
            <w:t>М.:Машиностроение</w:t>
          </w:r>
          <w:proofErr w:type="gramEnd"/>
          <w:r w:rsidRPr="009A3ADE">
            <w:rPr>
              <w:color w:val="000000"/>
              <w:sz w:val="28"/>
              <w:szCs w:val="28"/>
            </w:rPr>
            <w:t>. 256 с.</w:t>
          </w:r>
        </w:p>
        <w:p w14:paraId="3EF35D5D" w14:textId="40ED77E4" w:rsidR="009A3ADE" w:rsidRPr="009A3ADE" w:rsidRDefault="009A3ADE" w:rsidP="009A3ADE">
          <w:pPr>
            <w:autoSpaceDE w:val="0"/>
            <w:autoSpaceDN w:val="0"/>
            <w:ind w:hanging="640"/>
            <w:jc w:val="both"/>
            <w:divId w:val="99840220"/>
            <w:rPr>
              <w:color w:val="000000"/>
              <w:sz w:val="28"/>
              <w:szCs w:val="28"/>
            </w:rPr>
          </w:pPr>
          <w:r w:rsidRPr="009A3ADE">
            <w:rPr>
              <w:color w:val="000000"/>
              <w:sz w:val="28"/>
              <w:szCs w:val="28"/>
            </w:rPr>
            <w:t>84.</w:t>
          </w:r>
          <w:r w:rsidRPr="009A3ADE">
            <w:rPr>
              <w:color w:val="000000"/>
              <w:sz w:val="28"/>
              <w:szCs w:val="28"/>
            </w:rPr>
            <w:tab/>
            <w:t>GARO https://www.garotrade.ru/ [Электронный ресурс</w:t>
          </w:r>
          <w:r>
            <w:rPr>
              <w:color w:val="000000"/>
              <w:sz w:val="28"/>
              <w:szCs w:val="28"/>
            </w:rPr>
            <w:t>, дата обращения 12.03.2022</w:t>
          </w:r>
          <w:r w:rsidRPr="009A3ADE">
            <w:rPr>
              <w:color w:val="000000"/>
              <w:sz w:val="28"/>
              <w:szCs w:val="28"/>
            </w:rPr>
            <w:t>].</w:t>
          </w:r>
        </w:p>
        <w:p w14:paraId="195191BA" w14:textId="77777777" w:rsidR="009A3ADE" w:rsidRPr="009A3ADE" w:rsidRDefault="009A3ADE" w:rsidP="009A3ADE">
          <w:pPr>
            <w:autoSpaceDE w:val="0"/>
            <w:autoSpaceDN w:val="0"/>
            <w:ind w:hanging="640"/>
            <w:jc w:val="both"/>
            <w:divId w:val="64692913"/>
            <w:rPr>
              <w:color w:val="000000"/>
              <w:sz w:val="28"/>
              <w:szCs w:val="28"/>
            </w:rPr>
          </w:pPr>
          <w:r w:rsidRPr="009A3ADE">
            <w:rPr>
              <w:color w:val="000000"/>
              <w:sz w:val="28"/>
              <w:szCs w:val="28"/>
            </w:rPr>
            <w:t>85.</w:t>
          </w:r>
          <w:r w:rsidRPr="009A3ADE">
            <w:rPr>
              <w:color w:val="000000"/>
              <w:sz w:val="28"/>
              <w:szCs w:val="28"/>
            </w:rPr>
            <w:tab/>
            <w:t>c1c97dfe95b789959f5d05a1a2846ccd.jpg (1059×1080) (miravtoremonta.com) 99170881_w640_h640_podemnik-dvuhstoechnyj-atis.jpg (1209×1280) (satu.kz) [Электронный ресурс]. 2024.</w:t>
          </w:r>
        </w:p>
        <w:p w14:paraId="69505759" w14:textId="77777777" w:rsidR="009A3ADE" w:rsidRPr="009A3ADE" w:rsidRDefault="009A3ADE" w:rsidP="009A3ADE">
          <w:pPr>
            <w:autoSpaceDE w:val="0"/>
            <w:autoSpaceDN w:val="0"/>
            <w:ind w:hanging="640"/>
            <w:jc w:val="both"/>
            <w:divId w:val="1581017433"/>
            <w:rPr>
              <w:color w:val="000000"/>
              <w:sz w:val="28"/>
              <w:szCs w:val="28"/>
              <w:lang w:val="en-US"/>
            </w:rPr>
          </w:pPr>
          <w:r w:rsidRPr="009A3ADE">
            <w:rPr>
              <w:color w:val="000000"/>
              <w:sz w:val="28"/>
              <w:szCs w:val="28"/>
            </w:rPr>
            <w:t>86.</w:t>
          </w:r>
          <w:r w:rsidRPr="009A3ADE">
            <w:rPr>
              <w:color w:val="000000"/>
              <w:sz w:val="28"/>
              <w:szCs w:val="28"/>
            </w:rPr>
            <w:tab/>
            <w:t xml:space="preserve">https://www.automaxtools.me/wp-content/uploads/2020/02/hl-52x.png [Электронный ресурс]. </w:t>
          </w:r>
          <w:r w:rsidRPr="009A3ADE">
            <w:rPr>
              <w:color w:val="000000"/>
              <w:sz w:val="28"/>
              <w:szCs w:val="28"/>
              <w:lang w:val="en-US"/>
            </w:rPr>
            <w:t>2024.</w:t>
          </w:r>
        </w:p>
        <w:p w14:paraId="4A33D5D0" w14:textId="77777777" w:rsidR="009A3ADE" w:rsidRPr="009A3ADE" w:rsidRDefault="009A3ADE" w:rsidP="009A3ADE">
          <w:pPr>
            <w:autoSpaceDE w:val="0"/>
            <w:autoSpaceDN w:val="0"/>
            <w:ind w:hanging="640"/>
            <w:jc w:val="both"/>
            <w:divId w:val="1791239512"/>
            <w:rPr>
              <w:color w:val="000000"/>
              <w:sz w:val="28"/>
              <w:szCs w:val="28"/>
              <w:lang w:val="en-US"/>
            </w:rPr>
          </w:pPr>
          <w:r w:rsidRPr="009A3ADE">
            <w:rPr>
              <w:color w:val="000000"/>
              <w:sz w:val="28"/>
              <w:szCs w:val="28"/>
              <w:lang w:val="en-US"/>
            </w:rPr>
            <w:t>87.</w:t>
          </w:r>
          <w:r w:rsidRPr="009A3ADE">
            <w:rPr>
              <w:color w:val="000000"/>
              <w:sz w:val="28"/>
              <w:szCs w:val="28"/>
              <w:lang w:val="en-US"/>
            </w:rPr>
            <w:tab/>
            <w:t xml:space="preserve">Rozhkov V. V.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Simulation of induction motors with energy recuperation for lifting mechanisms of non-ferrous metallurgy enterprises // Non-ferrous Metals. 2021. </w:t>
          </w:r>
          <w:r w:rsidRPr="009A3ADE">
            <w:rPr>
              <w:color w:val="000000"/>
              <w:sz w:val="28"/>
              <w:szCs w:val="28"/>
            </w:rPr>
            <w:t>С</w:t>
          </w:r>
          <w:r w:rsidRPr="009A3ADE">
            <w:rPr>
              <w:color w:val="000000"/>
              <w:sz w:val="28"/>
              <w:szCs w:val="28"/>
              <w:lang w:val="en-US"/>
            </w:rPr>
            <w:t>. 74–80.</w:t>
          </w:r>
        </w:p>
        <w:p w14:paraId="419E564B" w14:textId="77777777" w:rsidR="009A3ADE" w:rsidRPr="009A3ADE" w:rsidRDefault="009A3ADE" w:rsidP="009A3ADE">
          <w:pPr>
            <w:autoSpaceDE w:val="0"/>
            <w:autoSpaceDN w:val="0"/>
            <w:ind w:hanging="640"/>
            <w:jc w:val="both"/>
            <w:divId w:val="1860311738"/>
            <w:rPr>
              <w:color w:val="000000"/>
              <w:sz w:val="28"/>
              <w:szCs w:val="28"/>
              <w:lang w:val="en-US"/>
            </w:rPr>
          </w:pPr>
          <w:r w:rsidRPr="009A3ADE">
            <w:rPr>
              <w:color w:val="000000"/>
              <w:sz w:val="28"/>
              <w:szCs w:val="28"/>
              <w:lang w:val="en-US"/>
            </w:rPr>
            <w:t>88.</w:t>
          </w:r>
          <w:r w:rsidRPr="009A3ADE">
            <w:rPr>
              <w:color w:val="000000"/>
              <w:sz w:val="28"/>
              <w:szCs w:val="28"/>
              <w:lang w:val="en-US"/>
            </w:rPr>
            <w:tab/>
            <w:t xml:space="preserve">Jun G.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Potential energy recovery method based on alternate recovery and utilization of multiple hydraulic cylinders // Autom. Constr. 2020. </w:t>
          </w:r>
          <w:r w:rsidRPr="009A3ADE">
            <w:rPr>
              <w:color w:val="000000"/>
              <w:sz w:val="28"/>
              <w:szCs w:val="28"/>
            </w:rPr>
            <w:t>Т</w:t>
          </w:r>
          <w:r w:rsidRPr="009A3ADE">
            <w:rPr>
              <w:color w:val="000000"/>
              <w:sz w:val="28"/>
              <w:szCs w:val="28"/>
              <w:lang w:val="en-US"/>
            </w:rPr>
            <w:t xml:space="preserve">. 112. </w:t>
          </w:r>
          <w:r w:rsidRPr="009A3ADE">
            <w:rPr>
              <w:color w:val="000000"/>
              <w:sz w:val="28"/>
              <w:szCs w:val="28"/>
            </w:rPr>
            <w:t>С</w:t>
          </w:r>
          <w:r w:rsidRPr="009A3ADE">
            <w:rPr>
              <w:color w:val="000000"/>
              <w:sz w:val="28"/>
              <w:szCs w:val="28"/>
              <w:lang w:val="en-US"/>
            </w:rPr>
            <w:t>. 103105.</w:t>
          </w:r>
        </w:p>
        <w:p w14:paraId="72614AE4" w14:textId="6AAC6965" w:rsidR="009A3ADE" w:rsidRPr="007A051D" w:rsidRDefault="009A3ADE" w:rsidP="009A3ADE">
          <w:pPr>
            <w:autoSpaceDE w:val="0"/>
            <w:autoSpaceDN w:val="0"/>
            <w:ind w:hanging="640"/>
            <w:jc w:val="both"/>
            <w:divId w:val="1768304479"/>
            <w:rPr>
              <w:color w:val="000000"/>
              <w:sz w:val="28"/>
              <w:szCs w:val="28"/>
              <w:lang w:val="en-US"/>
            </w:rPr>
          </w:pPr>
          <w:r w:rsidRPr="007A051D">
            <w:rPr>
              <w:color w:val="000000"/>
              <w:sz w:val="28"/>
              <w:szCs w:val="28"/>
              <w:lang w:val="en-US"/>
            </w:rPr>
            <w:t>89.</w:t>
          </w:r>
          <w:r w:rsidRPr="007A051D">
            <w:rPr>
              <w:color w:val="000000"/>
              <w:sz w:val="28"/>
              <w:szCs w:val="28"/>
              <w:lang w:val="en-US"/>
            </w:rPr>
            <w:tab/>
          </w:r>
          <w:r w:rsidRPr="009A3ADE">
            <w:rPr>
              <w:color w:val="000000"/>
              <w:sz w:val="28"/>
              <w:szCs w:val="28"/>
              <w:lang w:val="en-US"/>
            </w:rPr>
            <w:t>https</w:t>
          </w:r>
          <w:r w:rsidRPr="007A051D">
            <w:rPr>
              <w:color w:val="000000"/>
              <w:sz w:val="28"/>
              <w:szCs w:val="28"/>
              <w:lang w:val="en-US"/>
            </w:rPr>
            <w:t>://</w:t>
          </w:r>
          <w:r w:rsidRPr="009A3ADE">
            <w:rPr>
              <w:color w:val="000000"/>
              <w:sz w:val="28"/>
              <w:szCs w:val="28"/>
              <w:lang w:val="en-US"/>
            </w:rPr>
            <w:t>deltainzhiniring</w:t>
          </w:r>
          <w:r w:rsidRPr="007A051D">
            <w:rPr>
              <w:color w:val="000000"/>
              <w:sz w:val="28"/>
              <w:szCs w:val="28"/>
              <w:lang w:val="en-US"/>
            </w:rPr>
            <w:t>.</w:t>
          </w:r>
          <w:r w:rsidRPr="009A3ADE">
            <w:rPr>
              <w:color w:val="000000"/>
              <w:sz w:val="28"/>
              <w:szCs w:val="28"/>
              <w:lang w:val="en-US"/>
            </w:rPr>
            <w:t>kz</w:t>
          </w:r>
          <w:r w:rsidRPr="007A051D">
            <w:rPr>
              <w:color w:val="000000"/>
              <w:sz w:val="28"/>
              <w:szCs w:val="28"/>
              <w:lang w:val="en-US"/>
            </w:rPr>
            <w:t>/ [</w:t>
          </w:r>
          <w:r w:rsidRPr="009A3ADE">
            <w:rPr>
              <w:color w:val="000000"/>
              <w:sz w:val="28"/>
              <w:szCs w:val="28"/>
            </w:rPr>
            <w:t>Электронный</w:t>
          </w:r>
          <w:r w:rsidRPr="007A051D">
            <w:rPr>
              <w:color w:val="000000"/>
              <w:sz w:val="28"/>
              <w:szCs w:val="28"/>
              <w:lang w:val="en-US"/>
            </w:rPr>
            <w:t xml:space="preserve"> </w:t>
          </w:r>
          <w:r w:rsidRPr="009A3ADE">
            <w:rPr>
              <w:color w:val="000000"/>
              <w:sz w:val="28"/>
              <w:szCs w:val="28"/>
            </w:rPr>
            <w:t>ресурс</w:t>
          </w:r>
          <w:r w:rsidRPr="007A051D">
            <w:rPr>
              <w:color w:val="000000"/>
              <w:sz w:val="28"/>
              <w:szCs w:val="28"/>
              <w:lang w:val="en-US"/>
            </w:rPr>
            <w:t xml:space="preserve">, </w:t>
          </w:r>
          <w:r>
            <w:rPr>
              <w:color w:val="000000"/>
              <w:sz w:val="28"/>
              <w:szCs w:val="28"/>
            </w:rPr>
            <w:t>дата</w:t>
          </w:r>
          <w:r w:rsidRPr="007A051D">
            <w:rPr>
              <w:color w:val="000000"/>
              <w:sz w:val="28"/>
              <w:szCs w:val="28"/>
              <w:lang w:val="en-US"/>
            </w:rPr>
            <w:t xml:space="preserve"> </w:t>
          </w:r>
          <w:r>
            <w:rPr>
              <w:color w:val="000000"/>
              <w:sz w:val="28"/>
              <w:szCs w:val="28"/>
            </w:rPr>
            <w:t>обращения</w:t>
          </w:r>
          <w:r w:rsidRPr="007A051D">
            <w:rPr>
              <w:color w:val="000000"/>
              <w:sz w:val="28"/>
              <w:szCs w:val="28"/>
              <w:lang w:val="en-US"/>
            </w:rPr>
            <w:t xml:space="preserve"> 15.03.2024].</w:t>
          </w:r>
        </w:p>
        <w:p w14:paraId="19831041" w14:textId="77777777" w:rsidR="009A3ADE" w:rsidRPr="009A3ADE" w:rsidRDefault="009A3ADE" w:rsidP="009A3ADE">
          <w:pPr>
            <w:autoSpaceDE w:val="0"/>
            <w:autoSpaceDN w:val="0"/>
            <w:ind w:hanging="640"/>
            <w:jc w:val="both"/>
            <w:divId w:val="1692368133"/>
            <w:rPr>
              <w:color w:val="000000"/>
              <w:sz w:val="28"/>
              <w:szCs w:val="28"/>
              <w:lang w:val="en-US"/>
            </w:rPr>
          </w:pPr>
          <w:r w:rsidRPr="009A3ADE">
            <w:rPr>
              <w:color w:val="000000"/>
              <w:sz w:val="28"/>
              <w:szCs w:val="28"/>
              <w:lang w:val="en-US"/>
            </w:rPr>
            <w:t>90.</w:t>
          </w:r>
          <w:r w:rsidRPr="009A3ADE">
            <w:rPr>
              <w:color w:val="000000"/>
              <w:sz w:val="28"/>
              <w:szCs w:val="28"/>
              <w:lang w:val="en-US"/>
            </w:rPr>
            <w:tab/>
            <w:t xml:space="preserve">Steinhiper R., Nagel A. New Opportunities and Incentives for Remanufacturing by 2020’s Car Service Trends // Procedia CIRP. 2017. </w:t>
          </w:r>
          <w:r w:rsidRPr="009A3ADE">
            <w:rPr>
              <w:color w:val="000000"/>
              <w:sz w:val="28"/>
              <w:szCs w:val="28"/>
            </w:rPr>
            <w:t>Т</w:t>
          </w:r>
          <w:r w:rsidRPr="009A3ADE">
            <w:rPr>
              <w:color w:val="000000"/>
              <w:sz w:val="28"/>
              <w:szCs w:val="28"/>
              <w:lang w:val="en-US"/>
            </w:rPr>
            <w:t xml:space="preserve">. 61. </w:t>
          </w:r>
          <w:r w:rsidRPr="009A3ADE">
            <w:rPr>
              <w:color w:val="000000"/>
              <w:sz w:val="28"/>
              <w:szCs w:val="28"/>
            </w:rPr>
            <w:t>С</w:t>
          </w:r>
          <w:r w:rsidRPr="009A3ADE">
            <w:rPr>
              <w:color w:val="000000"/>
              <w:sz w:val="28"/>
              <w:szCs w:val="28"/>
              <w:lang w:val="en-US"/>
            </w:rPr>
            <w:t>. 183–188.</w:t>
          </w:r>
        </w:p>
        <w:p w14:paraId="5413582B" w14:textId="77777777" w:rsidR="009A3ADE" w:rsidRPr="009A3ADE" w:rsidRDefault="009A3ADE" w:rsidP="009A3ADE">
          <w:pPr>
            <w:autoSpaceDE w:val="0"/>
            <w:autoSpaceDN w:val="0"/>
            <w:ind w:hanging="640"/>
            <w:jc w:val="both"/>
            <w:divId w:val="598295656"/>
            <w:rPr>
              <w:color w:val="000000"/>
              <w:sz w:val="28"/>
              <w:szCs w:val="28"/>
              <w:lang w:val="en-US"/>
            </w:rPr>
          </w:pPr>
          <w:r w:rsidRPr="009A3ADE">
            <w:rPr>
              <w:color w:val="000000"/>
              <w:sz w:val="28"/>
              <w:szCs w:val="28"/>
              <w:lang w:val="en-US"/>
            </w:rPr>
            <w:t>91.</w:t>
          </w:r>
          <w:r w:rsidRPr="009A3ADE">
            <w:rPr>
              <w:color w:val="000000"/>
              <w:sz w:val="28"/>
              <w:szCs w:val="28"/>
              <w:lang w:val="en-US"/>
            </w:rPr>
            <w:tab/>
            <w:t xml:space="preserve">Burlet-Vienney D., Gauthier F., Galy B. Risk-based inspection applied to two-post above-ground automotive lifts // International Journal of Occupational Safety and Ergonomics. 2023. </w:t>
          </w:r>
          <w:r w:rsidRPr="009A3ADE">
            <w:rPr>
              <w:color w:val="000000"/>
              <w:sz w:val="28"/>
              <w:szCs w:val="28"/>
            </w:rPr>
            <w:t>Т</w:t>
          </w:r>
          <w:r w:rsidRPr="009A3ADE">
            <w:rPr>
              <w:color w:val="000000"/>
              <w:sz w:val="28"/>
              <w:szCs w:val="28"/>
              <w:lang w:val="en-US"/>
            </w:rPr>
            <w:t xml:space="preserve">. 29, № 3. </w:t>
          </w:r>
          <w:r w:rsidRPr="009A3ADE">
            <w:rPr>
              <w:color w:val="000000"/>
              <w:sz w:val="28"/>
              <w:szCs w:val="28"/>
            </w:rPr>
            <w:t>С</w:t>
          </w:r>
          <w:r w:rsidRPr="009A3ADE">
            <w:rPr>
              <w:color w:val="000000"/>
              <w:sz w:val="28"/>
              <w:szCs w:val="28"/>
              <w:lang w:val="en-US"/>
            </w:rPr>
            <w:t>. 1252–1261.</w:t>
          </w:r>
        </w:p>
        <w:p w14:paraId="052A3933" w14:textId="77777777" w:rsidR="009A3ADE" w:rsidRPr="009A3ADE" w:rsidRDefault="009A3ADE" w:rsidP="009A3ADE">
          <w:pPr>
            <w:autoSpaceDE w:val="0"/>
            <w:autoSpaceDN w:val="0"/>
            <w:ind w:hanging="640"/>
            <w:jc w:val="both"/>
            <w:divId w:val="2115860904"/>
            <w:rPr>
              <w:color w:val="000000"/>
              <w:sz w:val="28"/>
              <w:szCs w:val="28"/>
              <w:lang w:val="en-US"/>
            </w:rPr>
          </w:pPr>
          <w:r w:rsidRPr="009A3ADE">
            <w:rPr>
              <w:color w:val="000000"/>
              <w:sz w:val="28"/>
              <w:szCs w:val="28"/>
              <w:lang w:val="en-US"/>
            </w:rPr>
            <w:t>92.</w:t>
          </w:r>
          <w:r w:rsidRPr="009A3ADE">
            <w:rPr>
              <w:color w:val="000000"/>
              <w:sz w:val="28"/>
              <w:szCs w:val="28"/>
              <w:lang w:val="en-US"/>
            </w:rPr>
            <w:tab/>
            <w:t xml:space="preserve">Ahmad H.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Towards automated car repair bays: Geometric solution for kinematics of a two-post car lift system // 2016 </w:t>
          </w:r>
          <w:proofErr w:type="gramStart"/>
          <w:r w:rsidRPr="009A3ADE">
            <w:rPr>
              <w:color w:val="000000"/>
              <w:sz w:val="28"/>
              <w:szCs w:val="28"/>
              <w:lang w:val="en-US"/>
            </w:rPr>
            <w:t>2nd</w:t>
          </w:r>
          <w:proofErr w:type="gramEnd"/>
          <w:r w:rsidRPr="009A3ADE">
            <w:rPr>
              <w:color w:val="000000"/>
              <w:sz w:val="28"/>
              <w:szCs w:val="28"/>
              <w:lang w:val="en-US"/>
            </w:rPr>
            <w:t xml:space="preserve"> International Conference on Robotics and Artificial Intelligence (ICRAI). IEEE, 2016. </w:t>
          </w:r>
          <w:r w:rsidRPr="009A3ADE">
            <w:rPr>
              <w:color w:val="000000"/>
              <w:sz w:val="28"/>
              <w:szCs w:val="28"/>
            </w:rPr>
            <w:t>С</w:t>
          </w:r>
          <w:r w:rsidRPr="009A3ADE">
            <w:rPr>
              <w:color w:val="000000"/>
              <w:sz w:val="28"/>
              <w:szCs w:val="28"/>
              <w:lang w:val="en-US"/>
            </w:rPr>
            <w:t>. 32–36.</w:t>
          </w:r>
        </w:p>
        <w:p w14:paraId="3FE10942" w14:textId="77777777" w:rsidR="009A3ADE" w:rsidRPr="009A3ADE" w:rsidRDefault="009A3ADE" w:rsidP="009A3ADE">
          <w:pPr>
            <w:autoSpaceDE w:val="0"/>
            <w:autoSpaceDN w:val="0"/>
            <w:ind w:hanging="640"/>
            <w:jc w:val="both"/>
            <w:divId w:val="1885166770"/>
            <w:rPr>
              <w:color w:val="000000"/>
              <w:sz w:val="28"/>
              <w:szCs w:val="28"/>
              <w:lang w:val="en-US"/>
            </w:rPr>
          </w:pPr>
          <w:r w:rsidRPr="009A3ADE">
            <w:rPr>
              <w:color w:val="000000"/>
              <w:sz w:val="28"/>
              <w:szCs w:val="28"/>
              <w:lang w:val="en-US"/>
            </w:rPr>
            <w:t>93.</w:t>
          </w:r>
          <w:r w:rsidRPr="009A3ADE">
            <w:rPr>
              <w:color w:val="000000"/>
              <w:sz w:val="28"/>
              <w:szCs w:val="28"/>
              <w:lang w:val="en-US"/>
            </w:rPr>
            <w:tab/>
            <w:t xml:space="preserve">Burlet-Vienney D., Galy B., Cusson Bertrand K. Analysis of vehicle stability when using two-post above-ground automotive lifts: Distribution of forces in arms // Saf. Sci. 2021. </w:t>
          </w:r>
          <w:r w:rsidRPr="009A3ADE">
            <w:rPr>
              <w:color w:val="000000"/>
              <w:sz w:val="28"/>
              <w:szCs w:val="28"/>
            </w:rPr>
            <w:t>Т</w:t>
          </w:r>
          <w:r w:rsidRPr="009A3ADE">
            <w:rPr>
              <w:color w:val="000000"/>
              <w:sz w:val="28"/>
              <w:szCs w:val="28"/>
              <w:lang w:val="en-US"/>
            </w:rPr>
            <w:t xml:space="preserve">. 134. </w:t>
          </w:r>
          <w:r w:rsidRPr="009A3ADE">
            <w:rPr>
              <w:color w:val="000000"/>
              <w:sz w:val="28"/>
              <w:szCs w:val="28"/>
            </w:rPr>
            <w:t>С</w:t>
          </w:r>
          <w:r w:rsidRPr="009A3ADE">
            <w:rPr>
              <w:color w:val="000000"/>
              <w:sz w:val="28"/>
              <w:szCs w:val="28"/>
              <w:lang w:val="en-US"/>
            </w:rPr>
            <w:t>. 105042.</w:t>
          </w:r>
        </w:p>
        <w:p w14:paraId="372CF781" w14:textId="77777777" w:rsidR="009A3ADE" w:rsidRPr="009A3ADE" w:rsidRDefault="009A3ADE" w:rsidP="009A3ADE">
          <w:pPr>
            <w:autoSpaceDE w:val="0"/>
            <w:autoSpaceDN w:val="0"/>
            <w:ind w:hanging="640"/>
            <w:jc w:val="both"/>
            <w:divId w:val="1545288462"/>
            <w:rPr>
              <w:color w:val="000000"/>
              <w:sz w:val="28"/>
              <w:szCs w:val="28"/>
              <w:lang w:val="en-US"/>
            </w:rPr>
          </w:pPr>
          <w:r w:rsidRPr="009A3ADE">
            <w:rPr>
              <w:color w:val="000000"/>
              <w:sz w:val="28"/>
              <w:szCs w:val="28"/>
              <w:lang w:val="en-US"/>
            </w:rPr>
            <w:t>94.</w:t>
          </w:r>
          <w:r w:rsidRPr="009A3ADE">
            <w:rPr>
              <w:color w:val="000000"/>
              <w:sz w:val="28"/>
              <w:szCs w:val="28"/>
              <w:lang w:val="en-US"/>
            </w:rPr>
            <w:tab/>
            <w:t xml:space="preserve">Cui J.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Study on the method of capacity increase for the main lifting system of the casting crane // 2016 IEEE 11th Conference on Industrial Electronics and Applications (ICIEA). IEEE, 2016. </w:t>
          </w:r>
          <w:r w:rsidRPr="009A3ADE">
            <w:rPr>
              <w:color w:val="000000"/>
              <w:sz w:val="28"/>
              <w:szCs w:val="28"/>
            </w:rPr>
            <w:t>С</w:t>
          </w:r>
          <w:r w:rsidRPr="009A3ADE">
            <w:rPr>
              <w:color w:val="000000"/>
              <w:sz w:val="28"/>
              <w:szCs w:val="28"/>
              <w:lang w:val="en-US"/>
            </w:rPr>
            <w:t>. 1160–1164.</w:t>
          </w:r>
        </w:p>
        <w:p w14:paraId="531FD120" w14:textId="77777777" w:rsidR="009A3ADE" w:rsidRPr="009A3ADE" w:rsidRDefault="009A3ADE" w:rsidP="009A3ADE">
          <w:pPr>
            <w:autoSpaceDE w:val="0"/>
            <w:autoSpaceDN w:val="0"/>
            <w:ind w:hanging="640"/>
            <w:jc w:val="both"/>
            <w:divId w:val="646667739"/>
            <w:rPr>
              <w:color w:val="000000"/>
              <w:sz w:val="28"/>
              <w:szCs w:val="28"/>
              <w:lang w:val="en-US"/>
            </w:rPr>
          </w:pPr>
          <w:r w:rsidRPr="009A3ADE">
            <w:rPr>
              <w:color w:val="000000"/>
              <w:sz w:val="28"/>
              <w:szCs w:val="28"/>
              <w:lang w:val="en-US"/>
            </w:rPr>
            <w:t>95.</w:t>
          </w:r>
          <w:r w:rsidRPr="009A3ADE">
            <w:rPr>
              <w:color w:val="000000"/>
              <w:sz w:val="28"/>
              <w:szCs w:val="28"/>
              <w:lang w:val="en-US"/>
            </w:rPr>
            <w:tab/>
            <w:t xml:space="preserve">Wang J. X., Yang X., Yu X. J. Nonlinear Finite Element Analysis and Test of Lateral Loading for Two-Post ROPS // Applied Mechanics and Materials. 2009. </w:t>
          </w:r>
          <w:r w:rsidRPr="009A3ADE">
            <w:rPr>
              <w:color w:val="000000"/>
              <w:sz w:val="28"/>
              <w:szCs w:val="28"/>
            </w:rPr>
            <w:t>Т</w:t>
          </w:r>
          <w:r w:rsidRPr="009A3ADE">
            <w:rPr>
              <w:color w:val="000000"/>
              <w:sz w:val="28"/>
              <w:szCs w:val="28"/>
              <w:lang w:val="en-US"/>
            </w:rPr>
            <w:t xml:space="preserve">. 16–19. </w:t>
          </w:r>
          <w:r w:rsidRPr="009A3ADE">
            <w:rPr>
              <w:color w:val="000000"/>
              <w:sz w:val="28"/>
              <w:szCs w:val="28"/>
            </w:rPr>
            <w:t>С</w:t>
          </w:r>
          <w:r w:rsidRPr="009A3ADE">
            <w:rPr>
              <w:color w:val="000000"/>
              <w:sz w:val="28"/>
              <w:szCs w:val="28"/>
              <w:lang w:val="en-US"/>
            </w:rPr>
            <w:t>. 866–870.</w:t>
          </w:r>
        </w:p>
        <w:p w14:paraId="06A69A7C" w14:textId="77777777" w:rsidR="009A3ADE" w:rsidRPr="009A3ADE" w:rsidRDefault="009A3ADE" w:rsidP="009A3ADE">
          <w:pPr>
            <w:autoSpaceDE w:val="0"/>
            <w:autoSpaceDN w:val="0"/>
            <w:ind w:hanging="640"/>
            <w:jc w:val="both"/>
            <w:divId w:val="2074814634"/>
            <w:rPr>
              <w:color w:val="000000"/>
              <w:sz w:val="28"/>
              <w:szCs w:val="28"/>
              <w:lang w:val="en-US"/>
            </w:rPr>
          </w:pPr>
          <w:r w:rsidRPr="009A3ADE">
            <w:rPr>
              <w:color w:val="000000"/>
              <w:sz w:val="28"/>
              <w:szCs w:val="28"/>
              <w:lang w:val="en-US"/>
            </w:rPr>
            <w:t>96.</w:t>
          </w:r>
          <w:r w:rsidRPr="009A3ADE">
            <w:rPr>
              <w:color w:val="000000"/>
              <w:sz w:val="28"/>
              <w:szCs w:val="28"/>
              <w:lang w:val="en-US"/>
            </w:rPr>
            <w:tab/>
            <w:t xml:space="preserve">Burián M.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Solution the Drive Lifting Scissor Platforms. 2014. </w:t>
          </w:r>
          <w:r w:rsidRPr="009A3ADE">
            <w:rPr>
              <w:color w:val="000000"/>
              <w:sz w:val="28"/>
              <w:szCs w:val="28"/>
            </w:rPr>
            <w:t>С</w:t>
          </w:r>
          <w:r w:rsidRPr="009A3ADE">
            <w:rPr>
              <w:color w:val="000000"/>
              <w:sz w:val="28"/>
              <w:szCs w:val="28"/>
              <w:lang w:val="en-US"/>
            </w:rPr>
            <w:t>. 19–26.</w:t>
          </w:r>
        </w:p>
        <w:p w14:paraId="40814311" w14:textId="77777777" w:rsidR="009A3ADE" w:rsidRPr="009A3ADE" w:rsidRDefault="009A3ADE" w:rsidP="009A3ADE">
          <w:pPr>
            <w:autoSpaceDE w:val="0"/>
            <w:autoSpaceDN w:val="0"/>
            <w:ind w:hanging="640"/>
            <w:jc w:val="both"/>
            <w:divId w:val="173496175"/>
            <w:rPr>
              <w:color w:val="000000"/>
              <w:sz w:val="28"/>
              <w:szCs w:val="28"/>
              <w:lang w:val="en-US"/>
            </w:rPr>
          </w:pPr>
          <w:r w:rsidRPr="009A3ADE">
            <w:rPr>
              <w:color w:val="000000"/>
              <w:sz w:val="28"/>
              <w:szCs w:val="28"/>
              <w:lang w:val="en-US"/>
            </w:rPr>
            <w:t>97.</w:t>
          </w:r>
          <w:r w:rsidRPr="009A3ADE">
            <w:rPr>
              <w:color w:val="000000"/>
              <w:sz w:val="28"/>
              <w:szCs w:val="28"/>
              <w:lang w:val="en-US"/>
            </w:rPr>
            <w:tab/>
            <w:t xml:space="preserve">Pervan N.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Development of Parametric CAD Model and Structural Analysis of the Car Jack // Advances in Science and Technology Research Journal. 2019. </w:t>
          </w:r>
          <w:r w:rsidRPr="009A3ADE">
            <w:rPr>
              <w:color w:val="000000"/>
              <w:sz w:val="28"/>
              <w:szCs w:val="28"/>
            </w:rPr>
            <w:t>Т</w:t>
          </w:r>
          <w:r w:rsidRPr="009A3ADE">
            <w:rPr>
              <w:color w:val="000000"/>
              <w:sz w:val="28"/>
              <w:szCs w:val="28"/>
              <w:lang w:val="en-US"/>
            </w:rPr>
            <w:t xml:space="preserve">. 13, № 3. </w:t>
          </w:r>
          <w:r w:rsidRPr="009A3ADE">
            <w:rPr>
              <w:color w:val="000000"/>
              <w:sz w:val="28"/>
              <w:szCs w:val="28"/>
            </w:rPr>
            <w:t>С</w:t>
          </w:r>
          <w:r w:rsidRPr="009A3ADE">
            <w:rPr>
              <w:color w:val="000000"/>
              <w:sz w:val="28"/>
              <w:szCs w:val="28"/>
              <w:lang w:val="en-US"/>
            </w:rPr>
            <w:t>. 24–30.</w:t>
          </w:r>
        </w:p>
        <w:p w14:paraId="39F6A99C" w14:textId="77777777" w:rsidR="009A3ADE" w:rsidRPr="009A3ADE" w:rsidRDefault="009A3ADE" w:rsidP="009A3ADE">
          <w:pPr>
            <w:autoSpaceDE w:val="0"/>
            <w:autoSpaceDN w:val="0"/>
            <w:ind w:hanging="640"/>
            <w:jc w:val="both"/>
            <w:divId w:val="145056430"/>
            <w:rPr>
              <w:color w:val="000000"/>
              <w:sz w:val="28"/>
              <w:szCs w:val="28"/>
              <w:lang w:val="en-US"/>
            </w:rPr>
          </w:pPr>
          <w:r w:rsidRPr="009A3ADE">
            <w:rPr>
              <w:color w:val="000000"/>
              <w:sz w:val="28"/>
              <w:szCs w:val="28"/>
              <w:lang w:val="en-US"/>
            </w:rPr>
            <w:t>98.</w:t>
          </w:r>
          <w:r w:rsidRPr="009A3ADE">
            <w:rPr>
              <w:color w:val="000000"/>
              <w:sz w:val="28"/>
              <w:szCs w:val="28"/>
              <w:lang w:val="en-US"/>
            </w:rPr>
            <w:tab/>
            <w:t xml:space="preserve">Sanusi H.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Optimisation of scissor lifting machine structures using finite element analysis (FEA). 2019. </w:t>
          </w:r>
          <w:r w:rsidRPr="009A3ADE">
            <w:rPr>
              <w:color w:val="000000"/>
              <w:sz w:val="28"/>
              <w:szCs w:val="28"/>
            </w:rPr>
            <w:t>С</w:t>
          </w:r>
          <w:r w:rsidRPr="009A3ADE">
            <w:rPr>
              <w:color w:val="000000"/>
              <w:sz w:val="28"/>
              <w:szCs w:val="28"/>
              <w:lang w:val="en-US"/>
            </w:rPr>
            <w:t>. 020003.</w:t>
          </w:r>
        </w:p>
        <w:p w14:paraId="46D5959F" w14:textId="77777777" w:rsidR="009A3ADE" w:rsidRPr="009A3ADE" w:rsidRDefault="009A3ADE" w:rsidP="009A3ADE">
          <w:pPr>
            <w:autoSpaceDE w:val="0"/>
            <w:autoSpaceDN w:val="0"/>
            <w:ind w:hanging="640"/>
            <w:jc w:val="both"/>
            <w:divId w:val="1556352600"/>
            <w:rPr>
              <w:color w:val="000000"/>
              <w:sz w:val="28"/>
              <w:szCs w:val="28"/>
              <w:lang w:val="en-US"/>
            </w:rPr>
          </w:pPr>
          <w:r w:rsidRPr="009A3ADE">
            <w:rPr>
              <w:color w:val="000000"/>
              <w:sz w:val="28"/>
              <w:szCs w:val="28"/>
              <w:lang w:val="en-US"/>
            </w:rPr>
            <w:t>99.</w:t>
          </w:r>
          <w:r w:rsidRPr="009A3ADE">
            <w:rPr>
              <w:color w:val="000000"/>
              <w:sz w:val="28"/>
              <w:szCs w:val="28"/>
              <w:lang w:val="en-US"/>
            </w:rPr>
            <w:tab/>
            <w:t xml:space="preserve">Hyun H.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Tower Crane Location Optimization for Heavy Unit Lifting in High-Rise Modular Construction // Buildings. 2021. </w:t>
          </w:r>
          <w:r w:rsidRPr="009A3ADE">
            <w:rPr>
              <w:color w:val="000000"/>
              <w:sz w:val="28"/>
              <w:szCs w:val="28"/>
            </w:rPr>
            <w:t>Т</w:t>
          </w:r>
          <w:r w:rsidRPr="009A3ADE">
            <w:rPr>
              <w:color w:val="000000"/>
              <w:sz w:val="28"/>
              <w:szCs w:val="28"/>
              <w:lang w:val="en-US"/>
            </w:rPr>
            <w:t xml:space="preserve">. 11, № 3. </w:t>
          </w:r>
          <w:r w:rsidRPr="009A3ADE">
            <w:rPr>
              <w:color w:val="000000"/>
              <w:sz w:val="28"/>
              <w:szCs w:val="28"/>
            </w:rPr>
            <w:t>С</w:t>
          </w:r>
          <w:r w:rsidRPr="009A3ADE">
            <w:rPr>
              <w:color w:val="000000"/>
              <w:sz w:val="28"/>
              <w:szCs w:val="28"/>
              <w:lang w:val="en-US"/>
            </w:rPr>
            <w:t>. 121.</w:t>
          </w:r>
        </w:p>
        <w:p w14:paraId="0AD9C756" w14:textId="77777777" w:rsidR="009A3ADE" w:rsidRPr="009A3ADE" w:rsidRDefault="009A3ADE" w:rsidP="009A3ADE">
          <w:pPr>
            <w:autoSpaceDE w:val="0"/>
            <w:autoSpaceDN w:val="0"/>
            <w:ind w:hanging="640"/>
            <w:jc w:val="both"/>
            <w:divId w:val="2083671242"/>
            <w:rPr>
              <w:color w:val="000000"/>
              <w:sz w:val="28"/>
              <w:szCs w:val="28"/>
              <w:lang w:val="en-US"/>
            </w:rPr>
          </w:pPr>
          <w:r w:rsidRPr="009A3ADE">
            <w:rPr>
              <w:color w:val="000000"/>
              <w:sz w:val="28"/>
              <w:szCs w:val="28"/>
              <w:lang w:val="en-US"/>
            </w:rPr>
            <w:t>100.</w:t>
          </w:r>
          <w:r w:rsidRPr="009A3ADE">
            <w:rPr>
              <w:color w:val="000000"/>
              <w:sz w:val="28"/>
              <w:szCs w:val="28"/>
              <w:lang w:val="en-US"/>
            </w:rPr>
            <w:tab/>
            <w:t xml:space="preserve">Kashani A. R.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Population-based optimization in structural engineering: a review // Artif. Intell. Rev. 2022. </w:t>
          </w:r>
          <w:r w:rsidRPr="009A3ADE">
            <w:rPr>
              <w:color w:val="000000"/>
              <w:sz w:val="28"/>
              <w:szCs w:val="28"/>
            </w:rPr>
            <w:t>Т</w:t>
          </w:r>
          <w:r w:rsidRPr="009A3ADE">
            <w:rPr>
              <w:color w:val="000000"/>
              <w:sz w:val="28"/>
              <w:szCs w:val="28"/>
              <w:lang w:val="en-US"/>
            </w:rPr>
            <w:t xml:space="preserve">. 55, № 1. </w:t>
          </w:r>
          <w:r w:rsidRPr="009A3ADE">
            <w:rPr>
              <w:color w:val="000000"/>
              <w:sz w:val="28"/>
              <w:szCs w:val="28"/>
            </w:rPr>
            <w:t>С</w:t>
          </w:r>
          <w:r w:rsidRPr="009A3ADE">
            <w:rPr>
              <w:color w:val="000000"/>
              <w:sz w:val="28"/>
              <w:szCs w:val="28"/>
              <w:lang w:val="en-US"/>
            </w:rPr>
            <w:t>. 345–452.</w:t>
          </w:r>
        </w:p>
        <w:p w14:paraId="5FC0E829" w14:textId="77777777" w:rsidR="009A3ADE" w:rsidRPr="009A3ADE" w:rsidRDefault="009A3ADE" w:rsidP="009A3ADE">
          <w:pPr>
            <w:autoSpaceDE w:val="0"/>
            <w:autoSpaceDN w:val="0"/>
            <w:ind w:hanging="640"/>
            <w:jc w:val="both"/>
            <w:divId w:val="541405318"/>
            <w:rPr>
              <w:color w:val="000000"/>
              <w:sz w:val="28"/>
              <w:szCs w:val="28"/>
              <w:lang w:val="en-US"/>
            </w:rPr>
          </w:pPr>
          <w:r w:rsidRPr="009A3ADE">
            <w:rPr>
              <w:color w:val="000000"/>
              <w:sz w:val="28"/>
              <w:szCs w:val="28"/>
              <w:lang w:val="en-US"/>
            </w:rPr>
            <w:t>101.</w:t>
          </w:r>
          <w:r w:rsidRPr="009A3ADE">
            <w:rPr>
              <w:color w:val="000000"/>
              <w:sz w:val="28"/>
              <w:szCs w:val="28"/>
              <w:lang w:val="en-US"/>
            </w:rPr>
            <w:tab/>
            <w:t xml:space="preserve">Stawiński Ł.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 new approach for control the velocity of the hydrostatic system for scissor lift with fixed displacement pump // Archives of Civil and Mechanical Engineering. 2019. </w:t>
          </w:r>
          <w:r w:rsidRPr="009A3ADE">
            <w:rPr>
              <w:color w:val="000000"/>
              <w:sz w:val="28"/>
              <w:szCs w:val="28"/>
            </w:rPr>
            <w:t>Т</w:t>
          </w:r>
          <w:r w:rsidRPr="009A3ADE">
            <w:rPr>
              <w:color w:val="000000"/>
              <w:sz w:val="28"/>
              <w:szCs w:val="28"/>
              <w:lang w:val="en-US"/>
            </w:rPr>
            <w:t xml:space="preserve">. 19, № 4. </w:t>
          </w:r>
          <w:r w:rsidRPr="009A3ADE">
            <w:rPr>
              <w:color w:val="000000"/>
              <w:sz w:val="28"/>
              <w:szCs w:val="28"/>
            </w:rPr>
            <w:t>С</w:t>
          </w:r>
          <w:r w:rsidRPr="009A3ADE">
            <w:rPr>
              <w:color w:val="000000"/>
              <w:sz w:val="28"/>
              <w:szCs w:val="28"/>
              <w:lang w:val="en-US"/>
            </w:rPr>
            <w:t>. 1104–1115.</w:t>
          </w:r>
        </w:p>
        <w:p w14:paraId="06975666" w14:textId="642F3436" w:rsidR="009A3ADE" w:rsidRPr="009A3ADE" w:rsidRDefault="009A3ADE" w:rsidP="009A3ADE">
          <w:pPr>
            <w:autoSpaceDE w:val="0"/>
            <w:autoSpaceDN w:val="0"/>
            <w:ind w:hanging="640"/>
            <w:jc w:val="both"/>
            <w:divId w:val="108353887"/>
            <w:rPr>
              <w:color w:val="000000"/>
              <w:sz w:val="28"/>
              <w:szCs w:val="28"/>
            </w:rPr>
          </w:pPr>
          <w:r w:rsidRPr="009A3ADE">
            <w:rPr>
              <w:color w:val="000000"/>
              <w:sz w:val="28"/>
              <w:szCs w:val="28"/>
              <w:lang w:val="en-US"/>
            </w:rPr>
            <w:t>102.</w:t>
          </w:r>
          <w:r w:rsidRPr="009A3ADE">
            <w:rPr>
              <w:color w:val="000000"/>
              <w:sz w:val="28"/>
              <w:szCs w:val="28"/>
              <w:lang w:val="en-US"/>
            </w:rPr>
            <w:tab/>
            <w:t xml:space="preserve">Spanu A., Stoenescu A., Anghel F. </w:t>
          </w:r>
          <w:r w:rsidR="00482DA0" w:rsidRPr="009A3ADE">
            <w:rPr>
              <w:color w:val="000000"/>
              <w:sz w:val="28"/>
              <w:szCs w:val="28"/>
              <w:lang w:val="en-US"/>
            </w:rPr>
            <w:t xml:space="preserve">Cad Method Used For Improving The Performances Of Lifting Systems Used For Vehicles </w:t>
          </w:r>
          <w:r w:rsidRPr="009A3ADE">
            <w:rPr>
              <w:color w:val="000000"/>
              <w:sz w:val="28"/>
              <w:szCs w:val="28"/>
              <w:lang w:val="en-US"/>
            </w:rPr>
            <w:t xml:space="preserve">// International Symposium of the Danube-Adria-Association-for-Automation-and-Manufacturing. </w:t>
          </w:r>
          <w:r w:rsidRPr="009A3ADE">
            <w:rPr>
              <w:color w:val="000000"/>
              <w:sz w:val="28"/>
              <w:szCs w:val="28"/>
            </w:rPr>
            <w:t>2008. С. 1277–1278.</w:t>
          </w:r>
        </w:p>
        <w:p w14:paraId="76DA30F0" w14:textId="77777777" w:rsidR="009A3ADE" w:rsidRPr="009A3ADE" w:rsidRDefault="009A3ADE" w:rsidP="009A3ADE">
          <w:pPr>
            <w:autoSpaceDE w:val="0"/>
            <w:autoSpaceDN w:val="0"/>
            <w:ind w:hanging="640"/>
            <w:jc w:val="both"/>
            <w:divId w:val="16583290"/>
            <w:rPr>
              <w:color w:val="000000"/>
              <w:sz w:val="28"/>
              <w:szCs w:val="28"/>
              <w:lang w:val="en-US"/>
            </w:rPr>
          </w:pPr>
          <w:r w:rsidRPr="009A3ADE">
            <w:rPr>
              <w:color w:val="000000"/>
              <w:sz w:val="28"/>
              <w:szCs w:val="28"/>
            </w:rPr>
            <w:t>103.</w:t>
          </w:r>
          <w:r w:rsidRPr="009A3ADE">
            <w:rPr>
              <w:color w:val="000000"/>
              <w:sz w:val="28"/>
              <w:szCs w:val="28"/>
            </w:rPr>
            <w:tab/>
            <w:t xml:space="preserve">Джолдасбеков У.А. Структурно-кинематический синтез плоских рычажных механизмов высоких классов. </w:t>
          </w:r>
          <w:r w:rsidRPr="009A3ADE">
            <w:rPr>
              <w:color w:val="000000"/>
              <w:sz w:val="28"/>
              <w:szCs w:val="28"/>
              <w:lang w:val="en-US"/>
            </w:rPr>
            <w:t xml:space="preserve">1993. </w:t>
          </w:r>
          <w:r w:rsidRPr="009A3ADE">
            <w:rPr>
              <w:color w:val="000000"/>
              <w:sz w:val="28"/>
              <w:szCs w:val="28"/>
            </w:rPr>
            <w:t>Т</w:t>
          </w:r>
          <w:r w:rsidRPr="009A3ADE">
            <w:rPr>
              <w:color w:val="000000"/>
              <w:sz w:val="28"/>
              <w:szCs w:val="28"/>
              <w:lang w:val="en-US"/>
            </w:rPr>
            <w:t xml:space="preserve">. </w:t>
          </w:r>
          <w:r w:rsidRPr="009A3ADE">
            <w:rPr>
              <w:color w:val="000000"/>
              <w:sz w:val="28"/>
              <w:szCs w:val="28"/>
            </w:rPr>
            <w:t>Алма</w:t>
          </w:r>
          <w:r w:rsidRPr="009A3ADE">
            <w:rPr>
              <w:color w:val="000000"/>
              <w:sz w:val="28"/>
              <w:szCs w:val="28"/>
              <w:lang w:val="en-US"/>
            </w:rPr>
            <w:t>-</w:t>
          </w:r>
          <w:r w:rsidRPr="009A3ADE">
            <w:rPr>
              <w:color w:val="000000"/>
              <w:sz w:val="28"/>
              <w:szCs w:val="28"/>
            </w:rPr>
            <w:t>Ата</w:t>
          </w:r>
          <w:r w:rsidRPr="009A3ADE">
            <w:rPr>
              <w:color w:val="000000"/>
              <w:sz w:val="28"/>
              <w:szCs w:val="28"/>
              <w:lang w:val="en-US"/>
            </w:rPr>
            <w:t>.</w:t>
          </w:r>
        </w:p>
        <w:p w14:paraId="2B9455A2" w14:textId="77777777" w:rsidR="009A3ADE" w:rsidRPr="009A3ADE" w:rsidRDefault="009A3ADE" w:rsidP="009A3ADE">
          <w:pPr>
            <w:autoSpaceDE w:val="0"/>
            <w:autoSpaceDN w:val="0"/>
            <w:ind w:hanging="640"/>
            <w:jc w:val="both"/>
            <w:divId w:val="1320575939"/>
            <w:rPr>
              <w:color w:val="000000"/>
              <w:sz w:val="28"/>
              <w:szCs w:val="28"/>
              <w:lang w:val="en-US"/>
            </w:rPr>
          </w:pPr>
          <w:r w:rsidRPr="009A3ADE">
            <w:rPr>
              <w:color w:val="000000"/>
              <w:sz w:val="28"/>
              <w:szCs w:val="28"/>
              <w:lang w:val="en-US"/>
            </w:rPr>
            <w:t>104.</w:t>
          </w:r>
          <w:r w:rsidRPr="009A3ADE">
            <w:rPr>
              <w:color w:val="000000"/>
              <w:sz w:val="28"/>
              <w:szCs w:val="28"/>
              <w:lang w:val="en-US"/>
            </w:rPr>
            <w:tab/>
            <w:t xml:space="preserve">Tao Liu, Jian Sun. Simulative calculation and optimal design of scissor lifting mechanism // 2009 Chinese Control and Decision Conference. IEEE, 2009. </w:t>
          </w:r>
          <w:r w:rsidRPr="009A3ADE">
            <w:rPr>
              <w:color w:val="000000"/>
              <w:sz w:val="28"/>
              <w:szCs w:val="28"/>
            </w:rPr>
            <w:t>С</w:t>
          </w:r>
          <w:r w:rsidRPr="009A3ADE">
            <w:rPr>
              <w:color w:val="000000"/>
              <w:sz w:val="28"/>
              <w:szCs w:val="28"/>
              <w:lang w:val="en-US"/>
            </w:rPr>
            <w:t>. 2079–2082.</w:t>
          </w:r>
        </w:p>
        <w:p w14:paraId="74A5F7CC" w14:textId="77777777" w:rsidR="009A3ADE" w:rsidRPr="009A3ADE" w:rsidRDefault="009A3ADE" w:rsidP="009A3ADE">
          <w:pPr>
            <w:autoSpaceDE w:val="0"/>
            <w:autoSpaceDN w:val="0"/>
            <w:ind w:hanging="640"/>
            <w:jc w:val="both"/>
            <w:divId w:val="1386949915"/>
            <w:rPr>
              <w:color w:val="000000"/>
              <w:sz w:val="28"/>
              <w:szCs w:val="28"/>
              <w:lang w:val="en-US"/>
            </w:rPr>
          </w:pPr>
          <w:r w:rsidRPr="009A3ADE">
            <w:rPr>
              <w:color w:val="000000"/>
              <w:sz w:val="28"/>
              <w:szCs w:val="28"/>
              <w:lang w:val="en-US"/>
            </w:rPr>
            <w:t>105.</w:t>
          </w:r>
          <w:r w:rsidRPr="009A3ADE">
            <w:rPr>
              <w:color w:val="000000"/>
              <w:sz w:val="28"/>
              <w:szCs w:val="28"/>
              <w:lang w:val="en-US"/>
            </w:rPr>
            <w:tab/>
            <w:t xml:space="preserve">Cibicik A., Egeland O. Dynamic modelling and force analysis of a knuckle boom crane using screw theory // Mech. Mach. Theory. 2019. </w:t>
          </w:r>
          <w:r w:rsidRPr="009A3ADE">
            <w:rPr>
              <w:color w:val="000000"/>
              <w:sz w:val="28"/>
              <w:szCs w:val="28"/>
            </w:rPr>
            <w:t>Т</w:t>
          </w:r>
          <w:r w:rsidRPr="009A3ADE">
            <w:rPr>
              <w:color w:val="000000"/>
              <w:sz w:val="28"/>
              <w:szCs w:val="28"/>
              <w:lang w:val="en-US"/>
            </w:rPr>
            <w:t xml:space="preserve">. 133. </w:t>
          </w:r>
          <w:r w:rsidRPr="009A3ADE">
            <w:rPr>
              <w:color w:val="000000"/>
              <w:sz w:val="28"/>
              <w:szCs w:val="28"/>
            </w:rPr>
            <w:t>С</w:t>
          </w:r>
          <w:r w:rsidRPr="009A3ADE">
            <w:rPr>
              <w:color w:val="000000"/>
              <w:sz w:val="28"/>
              <w:szCs w:val="28"/>
              <w:lang w:val="en-US"/>
            </w:rPr>
            <w:t>. 179–194.</w:t>
          </w:r>
        </w:p>
        <w:p w14:paraId="1E20460C" w14:textId="77777777" w:rsidR="009A3ADE" w:rsidRPr="009A3ADE" w:rsidRDefault="009A3ADE" w:rsidP="009A3ADE">
          <w:pPr>
            <w:autoSpaceDE w:val="0"/>
            <w:autoSpaceDN w:val="0"/>
            <w:ind w:hanging="640"/>
            <w:jc w:val="both"/>
            <w:divId w:val="467937627"/>
            <w:rPr>
              <w:color w:val="000000"/>
              <w:sz w:val="28"/>
              <w:szCs w:val="28"/>
              <w:lang w:val="en-US"/>
            </w:rPr>
          </w:pPr>
          <w:r w:rsidRPr="009A3ADE">
            <w:rPr>
              <w:color w:val="000000"/>
              <w:sz w:val="28"/>
              <w:szCs w:val="28"/>
              <w:lang w:val="en-US"/>
            </w:rPr>
            <w:t>106.</w:t>
          </w:r>
          <w:r w:rsidRPr="009A3ADE">
            <w:rPr>
              <w:color w:val="000000"/>
              <w:sz w:val="28"/>
              <w:szCs w:val="28"/>
              <w:lang w:val="en-US"/>
            </w:rPr>
            <w:tab/>
            <w:t xml:space="preserve">Qu F. P., Xue Y. A High Precision and Convenient Method to Analyze the Mechanics of Scissor Lift Platform under the Action of Combined Loads // Applied Mechanics and Materials. 2014. </w:t>
          </w:r>
          <w:r w:rsidRPr="009A3ADE">
            <w:rPr>
              <w:color w:val="000000"/>
              <w:sz w:val="28"/>
              <w:szCs w:val="28"/>
            </w:rPr>
            <w:t>Т</w:t>
          </w:r>
          <w:r w:rsidRPr="009A3ADE">
            <w:rPr>
              <w:color w:val="000000"/>
              <w:sz w:val="28"/>
              <w:szCs w:val="28"/>
              <w:lang w:val="en-US"/>
            </w:rPr>
            <w:t xml:space="preserve">. 618. </w:t>
          </w:r>
          <w:r w:rsidRPr="009A3ADE">
            <w:rPr>
              <w:color w:val="000000"/>
              <w:sz w:val="28"/>
              <w:szCs w:val="28"/>
            </w:rPr>
            <w:t>С</w:t>
          </w:r>
          <w:r w:rsidRPr="009A3ADE">
            <w:rPr>
              <w:color w:val="000000"/>
              <w:sz w:val="28"/>
              <w:szCs w:val="28"/>
              <w:lang w:val="en-US"/>
            </w:rPr>
            <w:t>. 503–508.</w:t>
          </w:r>
        </w:p>
        <w:p w14:paraId="572BF46D" w14:textId="77777777" w:rsidR="009A3ADE" w:rsidRPr="009A3ADE" w:rsidRDefault="009A3ADE" w:rsidP="009A3ADE">
          <w:pPr>
            <w:autoSpaceDE w:val="0"/>
            <w:autoSpaceDN w:val="0"/>
            <w:ind w:hanging="640"/>
            <w:jc w:val="both"/>
            <w:divId w:val="114563937"/>
            <w:rPr>
              <w:color w:val="000000"/>
              <w:sz w:val="28"/>
              <w:szCs w:val="28"/>
            </w:rPr>
          </w:pPr>
          <w:r w:rsidRPr="009A3ADE">
            <w:rPr>
              <w:color w:val="000000"/>
              <w:sz w:val="28"/>
              <w:szCs w:val="28"/>
              <w:lang w:val="en-US"/>
            </w:rPr>
            <w:t>107.</w:t>
          </w:r>
          <w:r w:rsidRPr="009A3ADE">
            <w:rPr>
              <w:color w:val="000000"/>
              <w:sz w:val="28"/>
              <w:szCs w:val="28"/>
              <w:lang w:val="en-US"/>
            </w:rPr>
            <w:tab/>
            <w:t xml:space="preserve">Seidakhmet A.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Research of Kinematics and Dynamics of the Lever Lifting Mechanism Used in the Mobile Automotive Lift // Applied Sciences. </w:t>
          </w:r>
          <w:r w:rsidRPr="009A3ADE">
            <w:rPr>
              <w:color w:val="000000"/>
              <w:sz w:val="28"/>
              <w:szCs w:val="28"/>
            </w:rPr>
            <w:t>2023. Т. 13, № 20. С. 11361.</w:t>
          </w:r>
        </w:p>
        <w:p w14:paraId="4C4CF108" w14:textId="77777777" w:rsidR="009A3ADE" w:rsidRPr="009A3ADE" w:rsidRDefault="009A3ADE" w:rsidP="009A3ADE">
          <w:pPr>
            <w:autoSpaceDE w:val="0"/>
            <w:autoSpaceDN w:val="0"/>
            <w:ind w:hanging="640"/>
            <w:jc w:val="both"/>
            <w:divId w:val="1836528812"/>
            <w:rPr>
              <w:color w:val="000000"/>
              <w:sz w:val="28"/>
              <w:szCs w:val="28"/>
              <w:lang w:val="en-US"/>
            </w:rPr>
          </w:pPr>
          <w:r w:rsidRPr="009A3ADE">
            <w:rPr>
              <w:color w:val="000000"/>
              <w:sz w:val="28"/>
              <w:szCs w:val="28"/>
              <w:lang w:val="en-US"/>
            </w:rPr>
            <w:t>108.</w:t>
          </w:r>
          <w:r w:rsidRPr="009A3ADE">
            <w:rPr>
              <w:color w:val="000000"/>
              <w:sz w:val="28"/>
              <w:szCs w:val="28"/>
              <w:lang w:val="en-US"/>
            </w:rPr>
            <w:tab/>
            <w:t xml:space="preserve">Ciupan C., Ciupan E., Pop E. Algorithm for designing a hydraulic scissor lifting platform // MATEC Web of Conferences. 2019. </w:t>
          </w:r>
          <w:r w:rsidRPr="009A3ADE">
            <w:rPr>
              <w:color w:val="000000"/>
              <w:sz w:val="28"/>
              <w:szCs w:val="28"/>
            </w:rPr>
            <w:t>Т</w:t>
          </w:r>
          <w:r w:rsidRPr="009A3ADE">
            <w:rPr>
              <w:color w:val="000000"/>
              <w:sz w:val="28"/>
              <w:szCs w:val="28"/>
              <w:lang w:val="en-US"/>
            </w:rPr>
            <w:t xml:space="preserve">. 299. </w:t>
          </w:r>
          <w:r w:rsidRPr="009A3ADE">
            <w:rPr>
              <w:color w:val="000000"/>
              <w:sz w:val="28"/>
              <w:szCs w:val="28"/>
            </w:rPr>
            <w:t>С</w:t>
          </w:r>
          <w:r w:rsidRPr="009A3ADE">
            <w:rPr>
              <w:color w:val="000000"/>
              <w:sz w:val="28"/>
              <w:szCs w:val="28"/>
              <w:lang w:val="en-US"/>
            </w:rPr>
            <w:t>. 03012.</w:t>
          </w:r>
        </w:p>
        <w:p w14:paraId="3EC7AE47" w14:textId="77777777" w:rsidR="009A3ADE" w:rsidRPr="009A3ADE" w:rsidRDefault="009A3ADE" w:rsidP="009A3ADE">
          <w:pPr>
            <w:autoSpaceDE w:val="0"/>
            <w:autoSpaceDN w:val="0"/>
            <w:ind w:hanging="640"/>
            <w:jc w:val="both"/>
            <w:divId w:val="2114783400"/>
            <w:rPr>
              <w:color w:val="000000"/>
              <w:sz w:val="28"/>
              <w:szCs w:val="28"/>
              <w:lang w:val="en-US"/>
            </w:rPr>
          </w:pPr>
          <w:r w:rsidRPr="009A3ADE">
            <w:rPr>
              <w:color w:val="000000"/>
              <w:sz w:val="28"/>
              <w:szCs w:val="28"/>
              <w:lang w:val="en-US"/>
            </w:rPr>
            <w:t>109.</w:t>
          </w:r>
          <w:r w:rsidRPr="009A3ADE">
            <w:rPr>
              <w:color w:val="000000"/>
              <w:sz w:val="28"/>
              <w:szCs w:val="28"/>
              <w:lang w:val="en-US"/>
            </w:rPr>
            <w:tab/>
            <w:t xml:space="preserve">Paramasivam V.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Analytical investigation of hydraulic scissor lift for modular industrial plants in </w:t>
          </w:r>
          <w:proofErr w:type="gramStart"/>
          <w:r w:rsidRPr="009A3ADE">
            <w:rPr>
              <w:color w:val="000000"/>
              <w:sz w:val="28"/>
              <w:szCs w:val="28"/>
              <w:lang w:val="en-US"/>
            </w:rPr>
            <w:t>ethiopia</w:t>
          </w:r>
          <w:proofErr w:type="gramEnd"/>
          <w:r w:rsidRPr="009A3ADE">
            <w:rPr>
              <w:color w:val="000000"/>
              <w:sz w:val="28"/>
              <w:szCs w:val="28"/>
              <w:lang w:val="en-US"/>
            </w:rPr>
            <w:t xml:space="preserve"> // Mater. Today Proc. 2021. </w:t>
          </w:r>
          <w:r w:rsidRPr="009A3ADE">
            <w:rPr>
              <w:color w:val="000000"/>
              <w:sz w:val="28"/>
              <w:szCs w:val="28"/>
            </w:rPr>
            <w:t>Т</w:t>
          </w:r>
          <w:r w:rsidRPr="009A3ADE">
            <w:rPr>
              <w:color w:val="000000"/>
              <w:sz w:val="28"/>
              <w:szCs w:val="28"/>
              <w:lang w:val="en-US"/>
            </w:rPr>
            <w:t xml:space="preserve">. 46. </w:t>
          </w:r>
          <w:r w:rsidRPr="009A3ADE">
            <w:rPr>
              <w:color w:val="000000"/>
              <w:sz w:val="28"/>
              <w:szCs w:val="28"/>
            </w:rPr>
            <w:t>С</w:t>
          </w:r>
          <w:r w:rsidRPr="009A3ADE">
            <w:rPr>
              <w:color w:val="000000"/>
              <w:sz w:val="28"/>
              <w:szCs w:val="28"/>
              <w:lang w:val="en-US"/>
            </w:rPr>
            <w:t>. 7596–7601.</w:t>
          </w:r>
        </w:p>
        <w:p w14:paraId="0D75A2A0" w14:textId="77777777" w:rsidR="009A3ADE" w:rsidRPr="009A3ADE" w:rsidRDefault="009A3ADE" w:rsidP="009A3ADE">
          <w:pPr>
            <w:autoSpaceDE w:val="0"/>
            <w:autoSpaceDN w:val="0"/>
            <w:ind w:hanging="640"/>
            <w:jc w:val="both"/>
            <w:divId w:val="1630012331"/>
            <w:rPr>
              <w:color w:val="000000"/>
              <w:sz w:val="28"/>
              <w:szCs w:val="28"/>
              <w:lang w:val="en-US"/>
            </w:rPr>
          </w:pPr>
          <w:r w:rsidRPr="009A3ADE">
            <w:rPr>
              <w:color w:val="000000"/>
              <w:sz w:val="28"/>
              <w:szCs w:val="28"/>
              <w:lang w:val="en-US"/>
            </w:rPr>
            <w:t>110.</w:t>
          </w:r>
          <w:r w:rsidRPr="009A3ADE">
            <w:rPr>
              <w:color w:val="000000"/>
              <w:sz w:val="28"/>
              <w:szCs w:val="28"/>
              <w:lang w:val="en-US"/>
            </w:rPr>
            <w:tab/>
            <w:t xml:space="preserve">ZHANG W.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 characteristic triangle method on input vectors of scissor lift mechanism and its applications in modeling and analysis // Journal of Advanced Mechanical Design, Systems, and Manufacturing. 2015. </w:t>
          </w:r>
          <w:r w:rsidRPr="009A3ADE">
            <w:rPr>
              <w:color w:val="000000"/>
              <w:sz w:val="28"/>
              <w:szCs w:val="28"/>
            </w:rPr>
            <w:t>Т</w:t>
          </w:r>
          <w:r w:rsidRPr="009A3ADE">
            <w:rPr>
              <w:color w:val="000000"/>
              <w:sz w:val="28"/>
              <w:szCs w:val="28"/>
              <w:lang w:val="en-US"/>
            </w:rPr>
            <w:t xml:space="preserve">. 9, № 3. </w:t>
          </w:r>
          <w:r w:rsidRPr="009A3ADE">
            <w:rPr>
              <w:color w:val="000000"/>
              <w:sz w:val="28"/>
              <w:szCs w:val="28"/>
            </w:rPr>
            <w:t>С</w:t>
          </w:r>
          <w:r w:rsidRPr="009A3ADE">
            <w:rPr>
              <w:color w:val="000000"/>
              <w:sz w:val="28"/>
              <w:szCs w:val="28"/>
              <w:lang w:val="en-US"/>
            </w:rPr>
            <w:t>. JAMDSM0042–JAMDSM0042.</w:t>
          </w:r>
        </w:p>
        <w:p w14:paraId="74EC9CE1" w14:textId="77777777" w:rsidR="009A3ADE" w:rsidRPr="009A3ADE" w:rsidRDefault="009A3ADE" w:rsidP="009A3ADE">
          <w:pPr>
            <w:autoSpaceDE w:val="0"/>
            <w:autoSpaceDN w:val="0"/>
            <w:ind w:hanging="640"/>
            <w:jc w:val="both"/>
            <w:divId w:val="1431967738"/>
            <w:rPr>
              <w:color w:val="000000"/>
              <w:sz w:val="28"/>
              <w:szCs w:val="28"/>
              <w:lang w:val="en-US"/>
            </w:rPr>
          </w:pPr>
          <w:r w:rsidRPr="009A3ADE">
            <w:rPr>
              <w:color w:val="000000"/>
              <w:sz w:val="28"/>
              <w:szCs w:val="28"/>
              <w:lang w:val="en-US"/>
            </w:rPr>
            <w:t>111.</w:t>
          </w:r>
          <w:r w:rsidRPr="009A3ADE">
            <w:rPr>
              <w:color w:val="000000"/>
              <w:sz w:val="28"/>
              <w:szCs w:val="28"/>
              <w:lang w:val="en-US"/>
            </w:rPr>
            <w:tab/>
            <w:t xml:space="preserve">Du M.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Mechanism Design and Simulation Analysis of a New Baggage Diversion Lifting Mechanism // Proceedings of the </w:t>
          </w:r>
          <w:proofErr w:type="gramStart"/>
          <w:r w:rsidRPr="009A3ADE">
            <w:rPr>
              <w:color w:val="000000"/>
              <w:sz w:val="28"/>
              <w:szCs w:val="28"/>
              <w:lang w:val="en-US"/>
            </w:rPr>
            <w:t>6th</w:t>
          </w:r>
          <w:proofErr w:type="gramEnd"/>
          <w:r w:rsidRPr="009A3ADE">
            <w:rPr>
              <w:color w:val="000000"/>
              <w:sz w:val="28"/>
              <w:szCs w:val="28"/>
              <w:lang w:val="en-US"/>
            </w:rPr>
            <w:t xml:space="preserve"> International Conference on Control, Mechatronics and Automation. New York, NY, USA: ACM, 2018. </w:t>
          </w:r>
          <w:r w:rsidRPr="009A3ADE">
            <w:rPr>
              <w:color w:val="000000"/>
              <w:sz w:val="28"/>
              <w:szCs w:val="28"/>
            </w:rPr>
            <w:t>С</w:t>
          </w:r>
          <w:r w:rsidRPr="009A3ADE">
            <w:rPr>
              <w:color w:val="000000"/>
              <w:sz w:val="28"/>
              <w:szCs w:val="28"/>
              <w:lang w:val="en-US"/>
            </w:rPr>
            <w:t>. 92–96.</w:t>
          </w:r>
        </w:p>
        <w:p w14:paraId="344B4BE4" w14:textId="77777777" w:rsidR="009A3ADE" w:rsidRPr="009A3ADE" w:rsidRDefault="009A3ADE" w:rsidP="009A3ADE">
          <w:pPr>
            <w:autoSpaceDE w:val="0"/>
            <w:autoSpaceDN w:val="0"/>
            <w:ind w:hanging="640"/>
            <w:jc w:val="both"/>
            <w:divId w:val="1726414889"/>
            <w:rPr>
              <w:color w:val="000000"/>
              <w:sz w:val="28"/>
              <w:szCs w:val="28"/>
              <w:lang w:val="en-US"/>
            </w:rPr>
          </w:pPr>
          <w:r w:rsidRPr="009A3ADE">
            <w:rPr>
              <w:color w:val="000000"/>
              <w:sz w:val="28"/>
              <w:szCs w:val="28"/>
              <w:lang w:val="en-US"/>
            </w:rPr>
            <w:t>112.</w:t>
          </w:r>
          <w:r w:rsidRPr="009A3ADE">
            <w:rPr>
              <w:color w:val="000000"/>
              <w:sz w:val="28"/>
              <w:szCs w:val="28"/>
              <w:lang w:val="en-US"/>
            </w:rPr>
            <w:tab/>
            <w:t xml:space="preserve">Harris J. R.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Fall arrest characteristics of a scissor lift // J. Safety Res. 2010. </w:t>
          </w:r>
          <w:r w:rsidRPr="009A3ADE">
            <w:rPr>
              <w:color w:val="000000"/>
              <w:sz w:val="28"/>
              <w:szCs w:val="28"/>
            </w:rPr>
            <w:t>Т</w:t>
          </w:r>
          <w:r w:rsidRPr="009A3ADE">
            <w:rPr>
              <w:color w:val="000000"/>
              <w:sz w:val="28"/>
              <w:szCs w:val="28"/>
              <w:lang w:val="en-US"/>
            </w:rPr>
            <w:t xml:space="preserve">. 41, № 3. </w:t>
          </w:r>
          <w:r w:rsidRPr="009A3ADE">
            <w:rPr>
              <w:color w:val="000000"/>
              <w:sz w:val="28"/>
              <w:szCs w:val="28"/>
            </w:rPr>
            <w:t>С</w:t>
          </w:r>
          <w:r w:rsidRPr="009A3ADE">
            <w:rPr>
              <w:color w:val="000000"/>
              <w:sz w:val="28"/>
              <w:szCs w:val="28"/>
              <w:lang w:val="en-US"/>
            </w:rPr>
            <w:t>. 213–220.</w:t>
          </w:r>
        </w:p>
        <w:p w14:paraId="47AB2FE3" w14:textId="77777777" w:rsidR="009A3ADE" w:rsidRPr="009A3ADE" w:rsidRDefault="009A3ADE" w:rsidP="009A3ADE">
          <w:pPr>
            <w:autoSpaceDE w:val="0"/>
            <w:autoSpaceDN w:val="0"/>
            <w:ind w:hanging="640"/>
            <w:jc w:val="both"/>
            <w:divId w:val="1673486344"/>
            <w:rPr>
              <w:color w:val="000000"/>
              <w:sz w:val="28"/>
              <w:szCs w:val="28"/>
              <w:lang w:val="en-US"/>
            </w:rPr>
          </w:pPr>
          <w:r w:rsidRPr="009A3ADE">
            <w:rPr>
              <w:color w:val="000000"/>
              <w:sz w:val="28"/>
              <w:szCs w:val="28"/>
              <w:lang w:val="en-US"/>
            </w:rPr>
            <w:t>113.</w:t>
          </w:r>
          <w:r w:rsidRPr="009A3ADE">
            <w:rPr>
              <w:color w:val="000000"/>
              <w:sz w:val="28"/>
              <w:szCs w:val="28"/>
              <w:lang w:val="en-US"/>
            </w:rPr>
            <w:tab/>
            <w:t xml:space="preserve">Ma Y. L., Lin L., Liu X. W. Kinematics and Dynamics Analysis of the Lifting System of a Welding and Tube-Transferring Car for Deepwater Pipe-Laying Vessels // Adv. Mat. Res. 2011. </w:t>
          </w:r>
          <w:r w:rsidRPr="009A3ADE">
            <w:rPr>
              <w:color w:val="000000"/>
              <w:sz w:val="28"/>
              <w:szCs w:val="28"/>
            </w:rPr>
            <w:t>Т</w:t>
          </w:r>
          <w:r w:rsidRPr="009A3ADE">
            <w:rPr>
              <w:color w:val="000000"/>
              <w:sz w:val="28"/>
              <w:szCs w:val="28"/>
              <w:lang w:val="en-US"/>
            </w:rPr>
            <w:t xml:space="preserve">. 199–200. </w:t>
          </w:r>
          <w:r w:rsidRPr="009A3ADE">
            <w:rPr>
              <w:color w:val="000000"/>
              <w:sz w:val="28"/>
              <w:szCs w:val="28"/>
            </w:rPr>
            <w:t>С</w:t>
          </w:r>
          <w:r w:rsidRPr="009A3ADE">
            <w:rPr>
              <w:color w:val="000000"/>
              <w:sz w:val="28"/>
              <w:szCs w:val="28"/>
              <w:lang w:val="en-US"/>
            </w:rPr>
            <w:t>. 32–40.</w:t>
          </w:r>
        </w:p>
        <w:p w14:paraId="0D58EAF0" w14:textId="77777777" w:rsidR="009A3ADE" w:rsidRPr="009A3ADE" w:rsidRDefault="009A3ADE" w:rsidP="009A3ADE">
          <w:pPr>
            <w:autoSpaceDE w:val="0"/>
            <w:autoSpaceDN w:val="0"/>
            <w:ind w:hanging="640"/>
            <w:jc w:val="both"/>
            <w:divId w:val="26300516"/>
            <w:rPr>
              <w:color w:val="000000"/>
              <w:sz w:val="28"/>
              <w:szCs w:val="28"/>
              <w:lang w:val="en-US"/>
            </w:rPr>
          </w:pPr>
          <w:r w:rsidRPr="009A3ADE">
            <w:rPr>
              <w:color w:val="000000"/>
              <w:sz w:val="28"/>
              <w:szCs w:val="28"/>
              <w:lang w:val="en-US"/>
            </w:rPr>
            <w:t>114.</w:t>
          </w:r>
          <w:r w:rsidRPr="009A3ADE">
            <w:rPr>
              <w:color w:val="000000"/>
              <w:sz w:val="28"/>
              <w:szCs w:val="28"/>
              <w:lang w:val="en-US"/>
            </w:rPr>
            <w:tab/>
            <w:t xml:space="preserve">Dang A.-T., Nguyen D.-V., Nguyen D.-N. Applying Parametric Analysis in Enhancing Performance for Double-Layer Scissor Lifts // Strojniški vestnik - Journal of Mechanical Engineering. 2023. </w:t>
          </w:r>
          <w:r w:rsidRPr="009A3ADE">
            <w:rPr>
              <w:color w:val="000000"/>
              <w:sz w:val="28"/>
              <w:szCs w:val="28"/>
            </w:rPr>
            <w:t>Т</w:t>
          </w:r>
          <w:r w:rsidRPr="009A3ADE">
            <w:rPr>
              <w:color w:val="000000"/>
              <w:sz w:val="28"/>
              <w:szCs w:val="28"/>
              <w:lang w:val="en-US"/>
            </w:rPr>
            <w:t xml:space="preserve">. 69, № 7–8. </w:t>
          </w:r>
          <w:r w:rsidRPr="009A3ADE">
            <w:rPr>
              <w:color w:val="000000"/>
              <w:sz w:val="28"/>
              <w:szCs w:val="28"/>
            </w:rPr>
            <w:t>С</w:t>
          </w:r>
          <w:r w:rsidRPr="009A3ADE">
            <w:rPr>
              <w:color w:val="000000"/>
              <w:sz w:val="28"/>
              <w:szCs w:val="28"/>
              <w:lang w:val="en-US"/>
            </w:rPr>
            <w:t>. 299–307.</w:t>
          </w:r>
        </w:p>
        <w:p w14:paraId="2739BA01" w14:textId="77777777" w:rsidR="009A3ADE" w:rsidRPr="009A3ADE" w:rsidRDefault="009A3ADE" w:rsidP="009A3ADE">
          <w:pPr>
            <w:autoSpaceDE w:val="0"/>
            <w:autoSpaceDN w:val="0"/>
            <w:ind w:hanging="640"/>
            <w:jc w:val="both"/>
            <w:divId w:val="378093837"/>
            <w:rPr>
              <w:color w:val="000000"/>
              <w:sz w:val="28"/>
              <w:szCs w:val="28"/>
              <w:lang w:val="en-US"/>
            </w:rPr>
          </w:pPr>
          <w:r w:rsidRPr="009A3ADE">
            <w:rPr>
              <w:color w:val="000000"/>
              <w:sz w:val="28"/>
              <w:szCs w:val="28"/>
              <w:lang w:val="en-US"/>
            </w:rPr>
            <w:t>115.</w:t>
          </w:r>
          <w:r w:rsidRPr="009A3ADE">
            <w:rPr>
              <w:color w:val="000000"/>
              <w:sz w:val="28"/>
              <w:szCs w:val="28"/>
              <w:lang w:val="en-US"/>
            </w:rPr>
            <w:tab/>
            <w:t xml:space="preserve">Gonzalez D. J., Asada H. H. Triple Scissor Extender: A 6-DOF lifting and positioning robot // 2016 IEEE International Conference on Robotics and Automation (ICRA). IEEE, 2016. </w:t>
          </w:r>
          <w:r w:rsidRPr="009A3ADE">
            <w:rPr>
              <w:color w:val="000000"/>
              <w:sz w:val="28"/>
              <w:szCs w:val="28"/>
            </w:rPr>
            <w:t>С</w:t>
          </w:r>
          <w:r w:rsidRPr="009A3ADE">
            <w:rPr>
              <w:color w:val="000000"/>
              <w:sz w:val="28"/>
              <w:szCs w:val="28"/>
              <w:lang w:val="en-US"/>
            </w:rPr>
            <w:t>. 847–853.</w:t>
          </w:r>
        </w:p>
        <w:p w14:paraId="6CA17068" w14:textId="77777777" w:rsidR="009A3ADE" w:rsidRPr="009A3ADE" w:rsidRDefault="009A3ADE" w:rsidP="009A3ADE">
          <w:pPr>
            <w:autoSpaceDE w:val="0"/>
            <w:autoSpaceDN w:val="0"/>
            <w:ind w:hanging="640"/>
            <w:jc w:val="both"/>
            <w:divId w:val="1213611218"/>
            <w:rPr>
              <w:color w:val="000000"/>
              <w:sz w:val="28"/>
              <w:szCs w:val="28"/>
              <w:lang w:val="en-US"/>
            </w:rPr>
          </w:pPr>
          <w:r w:rsidRPr="009A3ADE">
            <w:rPr>
              <w:color w:val="000000"/>
              <w:sz w:val="28"/>
              <w:szCs w:val="28"/>
              <w:lang w:val="en-US"/>
            </w:rPr>
            <w:t>116.</w:t>
          </w:r>
          <w:r w:rsidRPr="009A3ADE">
            <w:rPr>
              <w:color w:val="000000"/>
              <w:sz w:val="28"/>
              <w:szCs w:val="28"/>
              <w:lang w:val="en-US"/>
            </w:rPr>
            <w:tab/>
            <w:t xml:space="preserve">Shrivastava N.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Embedded Control System for </w:t>
          </w:r>
          <w:proofErr w:type="gramStart"/>
          <w:r w:rsidRPr="009A3ADE">
            <w:rPr>
              <w:color w:val="000000"/>
              <w:sz w:val="28"/>
              <w:szCs w:val="28"/>
              <w:lang w:val="en-US"/>
            </w:rPr>
            <w:t>Self Adjusting</w:t>
          </w:r>
          <w:proofErr w:type="gramEnd"/>
          <w:r w:rsidRPr="009A3ADE">
            <w:rPr>
              <w:color w:val="000000"/>
              <w:sz w:val="28"/>
              <w:szCs w:val="28"/>
              <w:lang w:val="en-US"/>
            </w:rPr>
            <w:t xml:space="preserve"> Scissor Lift // 2018 Fourth International Conference on Computing Communication Control and Automation (ICCUBEA). IEEE, 2018. </w:t>
          </w:r>
          <w:r w:rsidRPr="009A3ADE">
            <w:rPr>
              <w:color w:val="000000"/>
              <w:sz w:val="28"/>
              <w:szCs w:val="28"/>
            </w:rPr>
            <w:t>С</w:t>
          </w:r>
          <w:r w:rsidRPr="009A3ADE">
            <w:rPr>
              <w:color w:val="000000"/>
              <w:sz w:val="28"/>
              <w:szCs w:val="28"/>
              <w:lang w:val="en-US"/>
            </w:rPr>
            <w:t>. 1–5.</w:t>
          </w:r>
        </w:p>
        <w:p w14:paraId="086240E4" w14:textId="23447450" w:rsidR="009A3ADE" w:rsidRPr="009A3ADE" w:rsidRDefault="009A3ADE" w:rsidP="009A3ADE">
          <w:pPr>
            <w:autoSpaceDE w:val="0"/>
            <w:autoSpaceDN w:val="0"/>
            <w:ind w:hanging="640"/>
            <w:jc w:val="both"/>
            <w:divId w:val="1492405777"/>
            <w:rPr>
              <w:color w:val="000000"/>
              <w:sz w:val="28"/>
              <w:szCs w:val="28"/>
              <w:lang w:val="en-US"/>
            </w:rPr>
          </w:pPr>
          <w:r w:rsidRPr="009A3ADE">
            <w:rPr>
              <w:color w:val="000000"/>
              <w:sz w:val="28"/>
              <w:szCs w:val="28"/>
              <w:lang w:val="en-US"/>
            </w:rPr>
            <w:t>117.</w:t>
          </w:r>
          <w:r w:rsidRPr="009A3ADE">
            <w:rPr>
              <w:color w:val="000000"/>
              <w:sz w:val="28"/>
              <w:szCs w:val="28"/>
              <w:lang w:val="en-US"/>
            </w:rPr>
            <w:tab/>
            <w:t xml:space="preserve">Taub A. I., Babu S. S. </w:t>
          </w:r>
          <w:r w:rsidR="00482DA0" w:rsidRPr="009A3ADE">
            <w:rPr>
              <w:color w:val="000000"/>
              <w:sz w:val="28"/>
              <w:szCs w:val="28"/>
              <w:lang w:val="en-US"/>
            </w:rPr>
            <w:t xml:space="preserve">Opportunities And Challenges For Introducing New Lightweight Metals In Transportation </w:t>
          </w:r>
          <w:r w:rsidRPr="009A3ADE">
            <w:rPr>
              <w:color w:val="000000"/>
              <w:sz w:val="28"/>
              <w:szCs w:val="28"/>
              <w:lang w:val="en-US"/>
            </w:rPr>
            <w:t xml:space="preserve">// International Journal of Powder Metallurgy. 2018. </w:t>
          </w:r>
          <w:r w:rsidRPr="009A3ADE">
            <w:rPr>
              <w:color w:val="000000"/>
              <w:sz w:val="28"/>
              <w:szCs w:val="28"/>
            </w:rPr>
            <w:t>Т</w:t>
          </w:r>
          <w:r w:rsidRPr="009A3ADE">
            <w:rPr>
              <w:color w:val="000000"/>
              <w:sz w:val="28"/>
              <w:szCs w:val="28"/>
              <w:lang w:val="en-US"/>
            </w:rPr>
            <w:t xml:space="preserve">. 54, № 2. </w:t>
          </w:r>
          <w:r w:rsidRPr="009A3ADE">
            <w:rPr>
              <w:color w:val="000000"/>
              <w:sz w:val="28"/>
              <w:szCs w:val="28"/>
            </w:rPr>
            <w:t>С</w:t>
          </w:r>
          <w:r w:rsidRPr="009A3ADE">
            <w:rPr>
              <w:color w:val="000000"/>
              <w:sz w:val="28"/>
              <w:szCs w:val="28"/>
              <w:lang w:val="en-US"/>
            </w:rPr>
            <w:t>. 27–33.</w:t>
          </w:r>
        </w:p>
        <w:p w14:paraId="3C602F17" w14:textId="77777777" w:rsidR="009A3ADE" w:rsidRPr="009A3ADE" w:rsidRDefault="009A3ADE" w:rsidP="009A3ADE">
          <w:pPr>
            <w:autoSpaceDE w:val="0"/>
            <w:autoSpaceDN w:val="0"/>
            <w:ind w:hanging="640"/>
            <w:jc w:val="both"/>
            <w:divId w:val="1082138738"/>
            <w:rPr>
              <w:color w:val="000000"/>
              <w:sz w:val="28"/>
              <w:szCs w:val="28"/>
              <w:lang w:val="en-US"/>
            </w:rPr>
          </w:pPr>
          <w:r w:rsidRPr="009A3ADE">
            <w:rPr>
              <w:color w:val="000000"/>
              <w:sz w:val="28"/>
              <w:szCs w:val="28"/>
              <w:lang w:val="en-US"/>
            </w:rPr>
            <w:t>118.</w:t>
          </w:r>
          <w:r w:rsidRPr="009A3ADE">
            <w:rPr>
              <w:color w:val="000000"/>
              <w:sz w:val="28"/>
              <w:szCs w:val="28"/>
              <w:lang w:val="en-US"/>
            </w:rPr>
            <w:tab/>
            <w:t xml:space="preserve">Taub A.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Materials for Automotive Lightweighting // Annu. Rev. Mater. Res. 2019. </w:t>
          </w:r>
          <w:r w:rsidRPr="009A3ADE">
            <w:rPr>
              <w:color w:val="000000"/>
              <w:sz w:val="28"/>
              <w:szCs w:val="28"/>
            </w:rPr>
            <w:t>Т</w:t>
          </w:r>
          <w:r w:rsidRPr="009A3ADE">
            <w:rPr>
              <w:color w:val="000000"/>
              <w:sz w:val="28"/>
              <w:szCs w:val="28"/>
              <w:lang w:val="en-US"/>
            </w:rPr>
            <w:t xml:space="preserve">. 49, № 1. </w:t>
          </w:r>
          <w:r w:rsidRPr="009A3ADE">
            <w:rPr>
              <w:color w:val="000000"/>
              <w:sz w:val="28"/>
              <w:szCs w:val="28"/>
            </w:rPr>
            <w:t>С</w:t>
          </w:r>
          <w:r w:rsidRPr="009A3ADE">
            <w:rPr>
              <w:color w:val="000000"/>
              <w:sz w:val="28"/>
              <w:szCs w:val="28"/>
              <w:lang w:val="en-US"/>
            </w:rPr>
            <w:t>. 327–359.</w:t>
          </w:r>
        </w:p>
        <w:p w14:paraId="50FB4B0A" w14:textId="77777777" w:rsidR="009A3ADE" w:rsidRPr="009A3ADE" w:rsidRDefault="009A3ADE" w:rsidP="009A3ADE">
          <w:pPr>
            <w:autoSpaceDE w:val="0"/>
            <w:autoSpaceDN w:val="0"/>
            <w:ind w:hanging="640"/>
            <w:jc w:val="both"/>
            <w:divId w:val="704871108"/>
            <w:rPr>
              <w:color w:val="000000"/>
              <w:sz w:val="28"/>
              <w:szCs w:val="28"/>
              <w:lang w:val="en-US"/>
            </w:rPr>
          </w:pPr>
          <w:r w:rsidRPr="009A3ADE">
            <w:rPr>
              <w:color w:val="000000"/>
              <w:sz w:val="28"/>
              <w:szCs w:val="28"/>
              <w:lang w:val="en-US"/>
            </w:rPr>
            <w:t>119.</w:t>
          </w:r>
          <w:r w:rsidRPr="009A3ADE">
            <w:rPr>
              <w:color w:val="000000"/>
              <w:sz w:val="28"/>
              <w:szCs w:val="28"/>
              <w:lang w:val="en-US"/>
            </w:rPr>
            <w:tab/>
            <w:t xml:space="preserve">Jhaveri K.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Life cycle assessment of thin-wall ductile cast iron for automotive lightweighting applications // Sustainable Materials and Technologies. 2018. </w:t>
          </w:r>
          <w:r w:rsidRPr="009A3ADE">
            <w:rPr>
              <w:color w:val="000000"/>
              <w:sz w:val="28"/>
              <w:szCs w:val="28"/>
            </w:rPr>
            <w:t>Т</w:t>
          </w:r>
          <w:r w:rsidRPr="009A3ADE">
            <w:rPr>
              <w:color w:val="000000"/>
              <w:sz w:val="28"/>
              <w:szCs w:val="28"/>
              <w:lang w:val="en-US"/>
            </w:rPr>
            <w:t xml:space="preserve">. 15. </w:t>
          </w:r>
          <w:r w:rsidRPr="009A3ADE">
            <w:rPr>
              <w:color w:val="000000"/>
              <w:sz w:val="28"/>
              <w:szCs w:val="28"/>
            </w:rPr>
            <w:t>С</w:t>
          </w:r>
          <w:r w:rsidRPr="009A3ADE">
            <w:rPr>
              <w:color w:val="000000"/>
              <w:sz w:val="28"/>
              <w:szCs w:val="28"/>
              <w:lang w:val="en-US"/>
            </w:rPr>
            <w:t>. 1–8.</w:t>
          </w:r>
        </w:p>
        <w:p w14:paraId="537A95A0" w14:textId="77777777" w:rsidR="009A3ADE" w:rsidRPr="009A3ADE" w:rsidRDefault="009A3ADE" w:rsidP="009A3ADE">
          <w:pPr>
            <w:autoSpaceDE w:val="0"/>
            <w:autoSpaceDN w:val="0"/>
            <w:ind w:hanging="640"/>
            <w:jc w:val="both"/>
            <w:divId w:val="584342929"/>
            <w:rPr>
              <w:color w:val="000000"/>
              <w:sz w:val="28"/>
              <w:szCs w:val="28"/>
              <w:lang w:val="en-US"/>
            </w:rPr>
          </w:pPr>
          <w:r w:rsidRPr="009A3ADE">
            <w:rPr>
              <w:color w:val="000000"/>
              <w:sz w:val="28"/>
              <w:szCs w:val="28"/>
              <w:lang w:val="en-US"/>
            </w:rPr>
            <w:t>120.</w:t>
          </w:r>
          <w:r w:rsidRPr="009A3ADE">
            <w:rPr>
              <w:color w:val="000000"/>
              <w:sz w:val="28"/>
              <w:szCs w:val="28"/>
              <w:lang w:val="en-US"/>
            </w:rPr>
            <w:tab/>
            <w:t xml:space="preserve">Bastidas-Rodriguez M. X.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Deep Learning for fractographic classification in metallic materials // Eng. Fail. Anal. 2020. </w:t>
          </w:r>
          <w:r w:rsidRPr="009A3ADE">
            <w:rPr>
              <w:color w:val="000000"/>
              <w:sz w:val="28"/>
              <w:szCs w:val="28"/>
            </w:rPr>
            <w:t>Т</w:t>
          </w:r>
          <w:r w:rsidRPr="009A3ADE">
            <w:rPr>
              <w:color w:val="000000"/>
              <w:sz w:val="28"/>
              <w:szCs w:val="28"/>
              <w:lang w:val="en-US"/>
            </w:rPr>
            <w:t xml:space="preserve">. 113. </w:t>
          </w:r>
          <w:r w:rsidRPr="009A3ADE">
            <w:rPr>
              <w:color w:val="000000"/>
              <w:sz w:val="28"/>
              <w:szCs w:val="28"/>
            </w:rPr>
            <w:t>С</w:t>
          </w:r>
          <w:r w:rsidRPr="009A3ADE">
            <w:rPr>
              <w:color w:val="000000"/>
              <w:sz w:val="28"/>
              <w:szCs w:val="28"/>
              <w:lang w:val="en-US"/>
            </w:rPr>
            <w:t>. 104532.</w:t>
          </w:r>
        </w:p>
        <w:p w14:paraId="20CAF08C" w14:textId="77777777" w:rsidR="009A3ADE" w:rsidRPr="009A3ADE" w:rsidRDefault="009A3ADE" w:rsidP="009A3ADE">
          <w:pPr>
            <w:autoSpaceDE w:val="0"/>
            <w:autoSpaceDN w:val="0"/>
            <w:ind w:hanging="640"/>
            <w:jc w:val="both"/>
            <w:divId w:val="1340892862"/>
            <w:rPr>
              <w:color w:val="000000"/>
              <w:sz w:val="28"/>
              <w:szCs w:val="28"/>
              <w:lang w:val="en-US"/>
            </w:rPr>
          </w:pPr>
          <w:r w:rsidRPr="009A3ADE">
            <w:rPr>
              <w:color w:val="000000"/>
              <w:sz w:val="28"/>
              <w:szCs w:val="28"/>
              <w:lang w:val="en-US"/>
            </w:rPr>
            <w:t>121.</w:t>
          </w:r>
          <w:r w:rsidRPr="009A3ADE">
            <w:rPr>
              <w:color w:val="000000"/>
              <w:sz w:val="28"/>
              <w:szCs w:val="28"/>
              <w:lang w:val="en-US"/>
            </w:rPr>
            <w:tab/>
            <w:t xml:space="preserve">Takesue N.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Scissor lift with real-time self-adjustment ability based on variable gravity compensation mechanism // Advanced Robotics. 2016. </w:t>
          </w:r>
          <w:r w:rsidRPr="009A3ADE">
            <w:rPr>
              <w:color w:val="000000"/>
              <w:sz w:val="28"/>
              <w:szCs w:val="28"/>
            </w:rPr>
            <w:t>Т</w:t>
          </w:r>
          <w:r w:rsidRPr="009A3ADE">
            <w:rPr>
              <w:color w:val="000000"/>
              <w:sz w:val="28"/>
              <w:szCs w:val="28"/>
              <w:lang w:val="en-US"/>
            </w:rPr>
            <w:t xml:space="preserve">. 30, № 15. </w:t>
          </w:r>
          <w:r w:rsidRPr="009A3ADE">
            <w:rPr>
              <w:color w:val="000000"/>
              <w:sz w:val="28"/>
              <w:szCs w:val="28"/>
            </w:rPr>
            <w:t>С</w:t>
          </w:r>
          <w:r w:rsidRPr="009A3ADE">
            <w:rPr>
              <w:color w:val="000000"/>
              <w:sz w:val="28"/>
              <w:szCs w:val="28"/>
              <w:lang w:val="en-US"/>
            </w:rPr>
            <w:t>. 1014–1026.</w:t>
          </w:r>
        </w:p>
        <w:p w14:paraId="247AE109" w14:textId="77777777" w:rsidR="009A3ADE" w:rsidRPr="009A3ADE" w:rsidRDefault="009A3ADE" w:rsidP="009A3ADE">
          <w:pPr>
            <w:autoSpaceDE w:val="0"/>
            <w:autoSpaceDN w:val="0"/>
            <w:ind w:hanging="640"/>
            <w:jc w:val="both"/>
            <w:divId w:val="399064641"/>
            <w:rPr>
              <w:color w:val="000000"/>
              <w:sz w:val="28"/>
              <w:szCs w:val="28"/>
              <w:lang w:val="en-US"/>
            </w:rPr>
          </w:pPr>
          <w:r w:rsidRPr="009A3ADE">
            <w:rPr>
              <w:color w:val="000000"/>
              <w:sz w:val="28"/>
              <w:szCs w:val="28"/>
              <w:lang w:val="en-US"/>
            </w:rPr>
            <w:t>122.</w:t>
          </w:r>
          <w:r w:rsidRPr="009A3ADE">
            <w:rPr>
              <w:color w:val="000000"/>
              <w:sz w:val="28"/>
              <w:szCs w:val="28"/>
              <w:lang w:val="en-US"/>
            </w:rPr>
            <w:tab/>
            <w:t xml:space="preserve">Crivelli D., Ghelichi R., Guagliano M. Failure analysis of a shaft of a car lift system // Procedia Eng. 2011. </w:t>
          </w:r>
          <w:r w:rsidRPr="009A3ADE">
            <w:rPr>
              <w:color w:val="000000"/>
              <w:sz w:val="28"/>
              <w:szCs w:val="28"/>
            </w:rPr>
            <w:t>Т</w:t>
          </w:r>
          <w:r w:rsidRPr="009A3ADE">
            <w:rPr>
              <w:color w:val="000000"/>
              <w:sz w:val="28"/>
              <w:szCs w:val="28"/>
              <w:lang w:val="en-US"/>
            </w:rPr>
            <w:t xml:space="preserve">. 10. </w:t>
          </w:r>
          <w:r w:rsidRPr="009A3ADE">
            <w:rPr>
              <w:color w:val="000000"/>
              <w:sz w:val="28"/>
              <w:szCs w:val="28"/>
            </w:rPr>
            <w:t>С</w:t>
          </w:r>
          <w:r w:rsidRPr="009A3ADE">
            <w:rPr>
              <w:color w:val="000000"/>
              <w:sz w:val="28"/>
              <w:szCs w:val="28"/>
              <w:lang w:val="en-US"/>
            </w:rPr>
            <w:t>. 3683–3691.</w:t>
          </w:r>
        </w:p>
        <w:p w14:paraId="1917D643" w14:textId="77777777" w:rsidR="009A3ADE" w:rsidRPr="009A3ADE" w:rsidRDefault="009A3ADE" w:rsidP="009A3ADE">
          <w:pPr>
            <w:autoSpaceDE w:val="0"/>
            <w:autoSpaceDN w:val="0"/>
            <w:ind w:hanging="640"/>
            <w:jc w:val="both"/>
            <w:divId w:val="291449722"/>
            <w:rPr>
              <w:color w:val="000000"/>
              <w:sz w:val="28"/>
              <w:szCs w:val="28"/>
            </w:rPr>
          </w:pPr>
          <w:r w:rsidRPr="009A3ADE">
            <w:rPr>
              <w:color w:val="000000"/>
              <w:sz w:val="28"/>
              <w:szCs w:val="28"/>
              <w:lang w:val="en-US"/>
            </w:rPr>
            <w:t>123.</w:t>
          </w:r>
          <w:r w:rsidRPr="009A3ADE">
            <w:rPr>
              <w:color w:val="000000"/>
              <w:sz w:val="28"/>
              <w:szCs w:val="28"/>
              <w:lang w:val="en-US"/>
            </w:rPr>
            <w:tab/>
            <w:t xml:space="preserve">Delatte N. Failure literacy in structural engineering // Eng. </w:t>
          </w:r>
          <w:r w:rsidRPr="009A3ADE">
            <w:rPr>
              <w:color w:val="000000"/>
              <w:sz w:val="28"/>
              <w:szCs w:val="28"/>
            </w:rPr>
            <w:t>Struct. 2010. Т. 32, № 7. С. 1952–1954.</w:t>
          </w:r>
        </w:p>
        <w:p w14:paraId="42838076" w14:textId="77777777" w:rsidR="009A3ADE" w:rsidRPr="009A3ADE" w:rsidRDefault="009A3ADE" w:rsidP="009A3ADE">
          <w:pPr>
            <w:autoSpaceDE w:val="0"/>
            <w:autoSpaceDN w:val="0"/>
            <w:ind w:hanging="640"/>
            <w:jc w:val="both"/>
            <w:divId w:val="404230546"/>
            <w:rPr>
              <w:color w:val="000000"/>
              <w:sz w:val="28"/>
              <w:szCs w:val="28"/>
              <w:lang w:val="en-US"/>
            </w:rPr>
          </w:pPr>
          <w:r w:rsidRPr="009A3ADE">
            <w:rPr>
              <w:color w:val="000000"/>
              <w:sz w:val="28"/>
              <w:szCs w:val="28"/>
              <w:lang w:val="en-US"/>
            </w:rPr>
            <w:t>124.</w:t>
          </w:r>
          <w:r w:rsidRPr="009A3ADE">
            <w:rPr>
              <w:color w:val="000000"/>
              <w:sz w:val="28"/>
              <w:szCs w:val="28"/>
              <w:lang w:val="en-US"/>
            </w:rPr>
            <w:tab/>
            <w:t xml:space="preserve">Delatte N. Undergraduate Summer Research in Structural Engineering // Journal of Professional Issues in Engineering Education and Practice. 2004. </w:t>
          </w:r>
          <w:r w:rsidRPr="009A3ADE">
            <w:rPr>
              <w:color w:val="000000"/>
              <w:sz w:val="28"/>
              <w:szCs w:val="28"/>
            </w:rPr>
            <w:t>Т</w:t>
          </w:r>
          <w:r w:rsidRPr="009A3ADE">
            <w:rPr>
              <w:color w:val="000000"/>
              <w:sz w:val="28"/>
              <w:szCs w:val="28"/>
              <w:lang w:val="en-US"/>
            </w:rPr>
            <w:t xml:space="preserve">. 130, № 1. </w:t>
          </w:r>
          <w:r w:rsidRPr="009A3ADE">
            <w:rPr>
              <w:color w:val="000000"/>
              <w:sz w:val="28"/>
              <w:szCs w:val="28"/>
            </w:rPr>
            <w:t>С</w:t>
          </w:r>
          <w:r w:rsidRPr="009A3ADE">
            <w:rPr>
              <w:color w:val="000000"/>
              <w:sz w:val="28"/>
              <w:szCs w:val="28"/>
              <w:lang w:val="en-US"/>
            </w:rPr>
            <w:t>. 37–43.</w:t>
          </w:r>
        </w:p>
        <w:p w14:paraId="49E40A94" w14:textId="77777777" w:rsidR="009A3ADE" w:rsidRPr="007A051D" w:rsidRDefault="009A3ADE" w:rsidP="009A3ADE">
          <w:pPr>
            <w:autoSpaceDE w:val="0"/>
            <w:autoSpaceDN w:val="0"/>
            <w:ind w:hanging="640"/>
            <w:jc w:val="both"/>
            <w:divId w:val="200942695"/>
            <w:rPr>
              <w:color w:val="000000"/>
              <w:sz w:val="28"/>
              <w:szCs w:val="28"/>
              <w:lang w:val="en-US"/>
            </w:rPr>
          </w:pPr>
          <w:r w:rsidRPr="009A3ADE">
            <w:rPr>
              <w:color w:val="000000"/>
              <w:sz w:val="28"/>
              <w:szCs w:val="28"/>
              <w:lang w:val="en-US"/>
            </w:rPr>
            <w:t>125.</w:t>
          </w:r>
          <w:r w:rsidRPr="009A3ADE">
            <w:rPr>
              <w:color w:val="000000"/>
              <w:sz w:val="28"/>
              <w:szCs w:val="28"/>
              <w:lang w:val="en-US"/>
            </w:rPr>
            <w:tab/>
            <w:t xml:space="preserve">Kosucki A.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Electro-Hydraulic Drive of the Variable Ratio Lifting Device under Active Load // Strojniški vestnik – Journal of Mechanical Engineering. 2021. </w:t>
          </w:r>
          <w:r w:rsidRPr="007A051D">
            <w:rPr>
              <w:color w:val="000000"/>
              <w:sz w:val="28"/>
              <w:szCs w:val="28"/>
              <w:lang w:val="en-US"/>
            </w:rPr>
            <w:t xml:space="preserve">№ 11. </w:t>
          </w:r>
          <w:r w:rsidRPr="009A3ADE">
            <w:rPr>
              <w:color w:val="000000"/>
              <w:sz w:val="28"/>
              <w:szCs w:val="28"/>
            </w:rPr>
            <w:t>С</w:t>
          </w:r>
          <w:r w:rsidRPr="007A051D">
            <w:rPr>
              <w:color w:val="000000"/>
              <w:sz w:val="28"/>
              <w:szCs w:val="28"/>
              <w:lang w:val="en-US"/>
            </w:rPr>
            <w:t>. 599–610.</w:t>
          </w:r>
        </w:p>
        <w:p w14:paraId="4C76B631" w14:textId="72CF48CA" w:rsidR="009A3ADE" w:rsidRPr="009A3ADE" w:rsidRDefault="009A3ADE" w:rsidP="009A3ADE">
          <w:pPr>
            <w:autoSpaceDE w:val="0"/>
            <w:autoSpaceDN w:val="0"/>
            <w:ind w:hanging="640"/>
            <w:jc w:val="both"/>
            <w:divId w:val="214703020"/>
            <w:rPr>
              <w:color w:val="000000"/>
              <w:sz w:val="28"/>
              <w:szCs w:val="28"/>
              <w:lang w:val="en-US"/>
            </w:rPr>
          </w:pPr>
          <w:r w:rsidRPr="009A3ADE">
            <w:rPr>
              <w:color w:val="000000"/>
              <w:sz w:val="28"/>
              <w:szCs w:val="28"/>
              <w:lang w:val="en-US"/>
            </w:rPr>
            <w:t>126.</w:t>
          </w:r>
          <w:r w:rsidRPr="009A3ADE">
            <w:rPr>
              <w:color w:val="000000"/>
              <w:sz w:val="28"/>
              <w:szCs w:val="28"/>
              <w:lang w:val="en-US"/>
            </w:rPr>
            <w:tab/>
            <w:t xml:space="preserve">BS EN 10025-2:2019 Hot rolled products of structural steels. </w:t>
          </w:r>
          <w:r w:rsidRPr="007A051D">
            <w:rPr>
              <w:color w:val="000000"/>
              <w:sz w:val="28"/>
              <w:szCs w:val="28"/>
              <w:lang w:val="en-US"/>
            </w:rPr>
            <w:t>(</w:t>
          </w:r>
          <w:r w:rsidRPr="009A3ADE">
            <w:rPr>
              <w:color w:val="000000"/>
              <w:sz w:val="28"/>
              <w:szCs w:val="28"/>
            </w:rPr>
            <w:t>Конструкционные</w:t>
          </w:r>
          <w:r w:rsidRPr="007A051D">
            <w:rPr>
              <w:color w:val="000000"/>
              <w:sz w:val="28"/>
              <w:szCs w:val="28"/>
              <w:lang w:val="en-US"/>
            </w:rPr>
            <w:t xml:space="preserve"> </w:t>
          </w:r>
          <w:r w:rsidRPr="009A3ADE">
            <w:rPr>
              <w:color w:val="000000"/>
              <w:sz w:val="28"/>
              <w:szCs w:val="28"/>
            </w:rPr>
            <w:t>стали</w:t>
          </w:r>
          <w:r w:rsidRPr="007A051D">
            <w:rPr>
              <w:color w:val="000000"/>
              <w:sz w:val="28"/>
              <w:szCs w:val="28"/>
              <w:lang w:val="en-US"/>
            </w:rPr>
            <w:t xml:space="preserve">, </w:t>
          </w:r>
          <w:r w:rsidRPr="009A3ADE">
            <w:rPr>
              <w:color w:val="000000"/>
              <w:sz w:val="28"/>
              <w:szCs w:val="28"/>
            </w:rPr>
            <w:t>применяемые</w:t>
          </w:r>
          <w:r w:rsidRPr="007A051D">
            <w:rPr>
              <w:color w:val="000000"/>
              <w:sz w:val="28"/>
              <w:szCs w:val="28"/>
              <w:lang w:val="en-US"/>
            </w:rPr>
            <w:t xml:space="preserve"> </w:t>
          </w:r>
          <w:r w:rsidRPr="009A3ADE">
            <w:rPr>
              <w:color w:val="000000"/>
              <w:sz w:val="28"/>
              <w:szCs w:val="28"/>
            </w:rPr>
            <w:t>в</w:t>
          </w:r>
          <w:r w:rsidRPr="007A051D">
            <w:rPr>
              <w:color w:val="000000"/>
              <w:sz w:val="28"/>
              <w:szCs w:val="28"/>
              <w:lang w:val="en-US"/>
            </w:rPr>
            <w:t xml:space="preserve"> </w:t>
          </w:r>
          <w:r w:rsidRPr="009A3ADE">
            <w:rPr>
              <w:color w:val="000000"/>
              <w:sz w:val="28"/>
              <w:szCs w:val="28"/>
            </w:rPr>
            <w:t>Европейском</w:t>
          </w:r>
          <w:r w:rsidRPr="007A051D">
            <w:rPr>
              <w:color w:val="000000"/>
              <w:sz w:val="28"/>
              <w:szCs w:val="28"/>
              <w:lang w:val="en-US"/>
            </w:rPr>
            <w:t xml:space="preserve"> </w:t>
          </w:r>
          <w:r w:rsidRPr="009A3ADE">
            <w:rPr>
              <w:color w:val="000000"/>
              <w:sz w:val="28"/>
              <w:szCs w:val="28"/>
            </w:rPr>
            <w:t>Союзе</w:t>
          </w:r>
          <w:r w:rsidRPr="007A051D">
            <w:rPr>
              <w:color w:val="000000"/>
              <w:sz w:val="28"/>
              <w:szCs w:val="28"/>
              <w:lang w:val="en-US"/>
            </w:rPr>
            <w:t xml:space="preserve">) </w:t>
          </w:r>
          <w:r w:rsidRPr="009A3ADE">
            <w:rPr>
              <w:color w:val="000000"/>
              <w:sz w:val="28"/>
              <w:szCs w:val="28"/>
              <w:lang w:val="en-US"/>
            </w:rPr>
            <w:t>2019.</w:t>
          </w:r>
        </w:p>
        <w:p w14:paraId="01385B42" w14:textId="77777777" w:rsidR="009A3ADE" w:rsidRPr="009A3ADE" w:rsidRDefault="009A3ADE" w:rsidP="009A3ADE">
          <w:pPr>
            <w:autoSpaceDE w:val="0"/>
            <w:autoSpaceDN w:val="0"/>
            <w:ind w:hanging="640"/>
            <w:jc w:val="both"/>
            <w:divId w:val="1848909676"/>
            <w:rPr>
              <w:color w:val="000000"/>
              <w:sz w:val="28"/>
              <w:szCs w:val="28"/>
              <w:lang w:val="en-US"/>
            </w:rPr>
          </w:pPr>
          <w:r w:rsidRPr="009A3ADE">
            <w:rPr>
              <w:color w:val="000000"/>
              <w:sz w:val="28"/>
              <w:szCs w:val="28"/>
              <w:lang w:val="en-US"/>
            </w:rPr>
            <w:t>127.</w:t>
          </w:r>
          <w:r w:rsidRPr="009A3ADE">
            <w:rPr>
              <w:color w:val="000000"/>
              <w:sz w:val="28"/>
              <w:szCs w:val="28"/>
              <w:lang w:val="en-US"/>
            </w:rPr>
            <w:tab/>
            <w:t xml:space="preserve">Luo L.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Number simulation analysis of self-lubricating joint bearing liner wear // International Journal on Interactive Design and Manufacturing (IJIDeM). 2019. </w:t>
          </w:r>
          <w:r w:rsidRPr="009A3ADE">
            <w:rPr>
              <w:color w:val="000000"/>
              <w:sz w:val="28"/>
              <w:szCs w:val="28"/>
            </w:rPr>
            <w:t>Т</w:t>
          </w:r>
          <w:r w:rsidRPr="009A3ADE">
            <w:rPr>
              <w:color w:val="000000"/>
              <w:sz w:val="28"/>
              <w:szCs w:val="28"/>
              <w:lang w:val="en-US"/>
            </w:rPr>
            <w:t xml:space="preserve">. 13, № 1. </w:t>
          </w:r>
          <w:r w:rsidRPr="009A3ADE">
            <w:rPr>
              <w:color w:val="000000"/>
              <w:sz w:val="28"/>
              <w:szCs w:val="28"/>
            </w:rPr>
            <w:t>С</w:t>
          </w:r>
          <w:r w:rsidRPr="009A3ADE">
            <w:rPr>
              <w:color w:val="000000"/>
              <w:sz w:val="28"/>
              <w:szCs w:val="28"/>
              <w:lang w:val="en-US"/>
            </w:rPr>
            <w:t>. 23–34.</w:t>
          </w:r>
        </w:p>
        <w:p w14:paraId="6A11A434" w14:textId="77777777" w:rsidR="009A3ADE" w:rsidRPr="009A3ADE" w:rsidRDefault="009A3ADE" w:rsidP="009A3ADE">
          <w:pPr>
            <w:autoSpaceDE w:val="0"/>
            <w:autoSpaceDN w:val="0"/>
            <w:ind w:hanging="640"/>
            <w:jc w:val="both"/>
            <w:divId w:val="1303148799"/>
            <w:rPr>
              <w:color w:val="000000"/>
              <w:sz w:val="28"/>
              <w:szCs w:val="28"/>
              <w:lang w:val="en-US"/>
            </w:rPr>
          </w:pPr>
          <w:r w:rsidRPr="009A3ADE">
            <w:rPr>
              <w:color w:val="000000"/>
              <w:sz w:val="28"/>
              <w:szCs w:val="28"/>
              <w:lang w:val="en-US"/>
            </w:rPr>
            <w:t>128.</w:t>
          </w:r>
          <w:r w:rsidRPr="009A3ADE">
            <w:rPr>
              <w:color w:val="000000"/>
              <w:sz w:val="28"/>
              <w:szCs w:val="28"/>
              <w:lang w:val="en-US"/>
            </w:rPr>
            <w:tab/>
            <w:t xml:space="preserve">Shi D.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Finite element and experimental analysis of pinion bracket-assembly of three gorges project ship lift // J. Cent. South Univ. 2015. </w:t>
          </w:r>
          <w:r w:rsidRPr="009A3ADE">
            <w:rPr>
              <w:color w:val="000000"/>
              <w:sz w:val="28"/>
              <w:szCs w:val="28"/>
            </w:rPr>
            <w:t>Т</w:t>
          </w:r>
          <w:r w:rsidRPr="009A3ADE">
            <w:rPr>
              <w:color w:val="000000"/>
              <w:sz w:val="28"/>
              <w:szCs w:val="28"/>
              <w:lang w:val="en-US"/>
            </w:rPr>
            <w:t xml:space="preserve">. 22, № 4. </w:t>
          </w:r>
          <w:r w:rsidRPr="009A3ADE">
            <w:rPr>
              <w:color w:val="000000"/>
              <w:sz w:val="28"/>
              <w:szCs w:val="28"/>
            </w:rPr>
            <w:t>С</w:t>
          </w:r>
          <w:r w:rsidRPr="009A3ADE">
            <w:rPr>
              <w:color w:val="000000"/>
              <w:sz w:val="28"/>
              <w:szCs w:val="28"/>
              <w:lang w:val="en-US"/>
            </w:rPr>
            <w:t>. 1307–1314.</w:t>
          </w:r>
        </w:p>
        <w:p w14:paraId="41D545B2" w14:textId="77777777" w:rsidR="009A3ADE" w:rsidRPr="009A3ADE" w:rsidRDefault="009A3ADE" w:rsidP="009A3ADE">
          <w:pPr>
            <w:autoSpaceDE w:val="0"/>
            <w:autoSpaceDN w:val="0"/>
            <w:ind w:hanging="640"/>
            <w:jc w:val="both"/>
            <w:divId w:val="1302418830"/>
            <w:rPr>
              <w:color w:val="000000"/>
              <w:sz w:val="28"/>
              <w:szCs w:val="28"/>
              <w:lang w:val="en-US"/>
            </w:rPr>
          </w:pPr>
          <w:r w:rsidRPr="009A3ADE">
            <w:rPr>
              <w:color w:val="000000"/>
              <w:sz w:val="28"/>
              <w:szCs w:val="28"/>
              <w:lang w:val="en-US"/>
            </w:rPr>
            <w:t>129.</w:t>
          </w:r>
          <w:r w:rsidRPr="009A3ADE">
            <w:rPr>
              <w:color w:val="000000"/>
              <w:sz w:val="28"/>
              <w:szCs w:val="28"/>
              <w:lang w:val="en-US"/>
            </w:rPr>
            <w:tab/>
            <w:t xml:space="preserve">Turan K. Joint angle effect on the failure behavior of pinned joint composite plates // J. Compos. Mater. 2013. </w:t>
          </w:r>
          <w:r w:rsidRPr="009A3ADE">
            <w:rPr>
              <w:color w:val="000000"/>
              <w:sz w:val="28"/>
              <w:szCs w:val="28"/>
            </w:rPr>
            <w:t>Т</w:t>
          </w:r>
          <w:r w:rsidRPr="009A3ADE">
            <w:rPr>
              <w:color w:val="000000"/>
              <w:sz w:val="28"/>
              <w:szCs w:val="28"/>
              <w:lang w:val="en-US"/>
            </w:rPr>
            <w:t xml:space="preserve">. 47, № 24. </w:t>
          </w:r>
          <w:r w:rsidRPr="009A3ADE">
            <w:rPr>
              <w:color w:val="000000"/>
              <w:sz w:val="28"/>
              <w:szCs w:val="28"/>
            </w:rPr>
            <w:t>С</w:t>
          </w:r>
          <w:r w:rsidRPr="009A3ADE">
            <w:rPr>
              <w:color w:val="000000"/>
              <w:sz w:val="28"/>
              <w:szCs w:val="28"/>
              <w:lang w:val="en-US"/>
            </w:rPr>
            <w:t>. 3027–3039.</w:t>
          </w:r>
        </w:p>
        <w:p w14:paraId="2DDF84B3" w14:textId="77777777" w:rsidR="009A3ADE" w:rsidRPr="009A3ADE" w:rsidRDefault="009A3ADE" w:rsidP="009A3ADE">
          <w:pPr>
            <w:autoSpaceDE w:val="0"/>
            <w:autoSpaceDN w:val="0"/>
            <w:ind w:hanging="640"/>
            <w:jc w:val="both"/>
            <w:divId w:val="382172149"/>
            <w:rPr>
              <w:color w:val="000000"/>
              <w:sz w:val="28"/>
              <w:szCs w:val="28"/>
              <w:lang w:val="en-US"/>
            </w:rPr>
          </w:pPr>
          <w:r w:rsidRPr="009A3ADE">
            <w:rPr>
              <w:color w:val="000000"/>
              <w:sz w:val="28"/>
              <w:szCs w:val="28"/>
              <w:lang w:val="en-US"/>
            </w:rPr>
            <w:t>130.</w:t>
          </w:r>
          <w:r w:rsidRPr="009A3ADE">
            <w:rPr>
              <w:color w:val="000000"/>
              <w:sz w:val="28"/>
              <w:szCs w:val="28"/>
              <w:lang w:val="en-US"/>
            </w:rPr>
            <w:tab/>
            <w:t xml:space="preserve">Zhang W., Zhang X. F., Yan C. Unified Modeling for Input Forces and Input Vectors for Two Scissor Lifting Mechanisms // Adv. Mat. Res. 2013. </w:t>
          </w:r>
          <w:r w:rsidRPr="009A3ADE">
            <w:rPr>
              <w:color w:val="000000"/>
              <w:sz w:val="28"/>
              <w:szCs w:val="28"/>
            </w:rPr>
            <w:t>Т</w:t>
          </w:r>
          <w:r w:rsidRPr="009A3ADE">
            <w:rPr>
              <w:color w:val="000000"/>
              <w:sz w:val="28"/>
              <w:szCs w:val="28"/>
              <w:lang w:val="en-US"/>
            </w:rPr>
            <w:t xml:space="preserve">. 819. </w:t>
          </w:r>
          <w:r w:rsidRPr="009A3ADE">
            <w:rPr>
              <w:color w:val="000000"/>
              <w:sz w:val="28"/>
              <w:szCs w:val="28"/>
            </w:rPr>
            <w:t>С</w:t>
          </w:r>
          <w:r w:rsidRPr="009A3ADE">
            <w:rPr>
              <w:color w:val="000000"/>
              <w:sz w:val="28"/>
              <w:szCs w:val="28"/>
              <w:lang w:val="en-US"/>
            </w:rPr>
            <w:t>. 362–367.</w:t>
          </w:r>
        </w:p>
        <w:p w14:paraId="72F281FE" w14:textId="77777777" w:rsidR="009A3ADE" w:rsidRPr="009A3ADE" w:rsidRDefault="009A3ADE" w:rsidP="009A3ADE">
          <w:pPr>
            <w:autoSpaceDE w:val="0"/>
            <w:autoSpaceDN w:val="0"/>
            <w:ind w:hanging="640"/>
            <w:jc w:val="both"/>
            <w:divId w:val="1665163422"/>
            <w:rPr>
              <w:color w:val="000000"/>
              <w:sz w:val="28"/>
              <w:szCs w:val="28"/>
              <w:lang w:val="en-US"/>
            </w:rPr>
          </w:pPr>
          <w:r w:rsidRPr="009A3ADE">
            <w:rPr>
              <w:color w:val="000000"/>
              <w:sz w:val="28"/>
              <w:szCs w:val="28"/>
              <w:lang w:val="en-US"/>
            </w:rPr>
            <w:t>131.</w:t>
          </w:r>
          <w:r w:rsidRPr="009A3ADE">
            <w:rPr>
              <w:color w:val="000000"/>
              <w:sz w:val="28"/>
              <w:szCs w:val="28"/>
              <w:lang w:val="en-US"/>
            </w:rPr>
            <w:tab/>
            <w:t xml:space="preserve">Uhryński A.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A Comparative Thermal Analysis of Two Workpiece Materials of Different Machinability When Turning Based on Ir Thermography // Journal of Machine Engineering. 2024. </w:t>
          </w:r>
          <w:r w:rsidRPr="009A3ADE">
            <w:rPr>
              <w:color w:val="000000"/>
              <w:sz w:val="28"/>
              <w:szCs w:val="28"/>
            </w:rPr>
            <w:t>Т</w:t>
          </w:r>
          <w:r w:rsidRPr="009A3ADE">
            <w:rPr>
              <w:color w:val="000000"/>
              <w:sz w:val="28"/>
              <w:szCs w:val="28"/>
              <w:lang w:val="en-US"/>
            </w:rPr>
            <w:t xml:space="preserve">. 24, № 1. </w:t>
          </w:r>
          <w:r w:rsidRPr="009A3ADE">
            <w:rPr>
              <w:color w:val="000000"/>
              <w:sz w:val="28"/>
              <w:szCs w:val="28"/>
            </w:rPr>
            <w:t>С</w:t>
          </w:r>
          <w:r w:rsidRPr="009A3ADE">
            <w:rPr>
              <w:color w:val="000000"/>
              <w:sz w:val="28"/>
              <w:szCs w:val="28"/>
              <w:lang w:val="en-US"/>
            </w:rPr>
            <w:t>. 50–59.</w:t>
          </w:r>
        </w:p>
        <w:p w14:paraId="5C71EB9A" w14:textId="77777777" w:rsidR="009A3ADE" w:rsidRPr="009A3ADE" w:rsidRDefault="009A3ADE" w:rsidP="009A3ADE">
          <w:pPr>
            <w:autoSpaceDE w:val="0"/>
            <w:autoSpaceDN w:val="0"/>
            <w:ind w:hanging="640"/>
            <w:jc w:val="both"/>
            <w:divId w:val="1262834411"/>
            <w:rPr>
              <w:color w:val="000000"/>
              <w:sz w:val="28"/>
              <w:szCs w:val="28"/>
              <w:lang w:val="en-US"/>
            </w:rPr>
          </w:pPr>
          <w:r w:rsidRPr="009A3ADE">
            <w:rPr>
              <w:color w:val="000000"/>
              <w:sz w:val="28"/>
              <w:szCs w:val="28"/>
              <w:lang w:val="en-US"/>
            </w:rPr>
            <w:t>132.</w:t>
          </w:r>
          <w:r w:rsidRPr="009A3ADE">
            <w:rPr>
              <w:color w:val="000000"/>
              <w:sz w:val="28"/>
              <w:szCs w:val="28"/>
              <w:lang w:val="en-US"/>
            </w:rPr>
            <w:tab/>
            <w:t xml:space="preserve">Hongyu T., Ziyi Z. Design and Simulation Based on Pro/E for a Hydraulic Lift Platform in Scissors Type // Procedia Eng. 2011. </w:t>
          </w:r>
          <w:r w:rsidRPr="009A3ADE">
            <w:rPr>
              <w:color w:val="000000"/>
              <w:sz w:val="28"/>
              <w:szCs w:val="28"/>
            </w:rPr>
            <w:t>Т</w:t>
          </w:r>
          <w:r w:rsidRPr="009A3ADE">
            <w:rPr>
              <w:color w:val="000000"/>
              <w:sz w:val="28"/>
              <w:szCs w:val="28"/>
              <w:lang w:val="en-US"/>
            </w:rPr>
            <w:t xml:space="preserve">. 16. </w:t>
          </w:r>
          <w:r w:rsidRPr="009A3ADE">
            <w:rPr>
              <w:color w:val="000000"/>
              <w:sz w:val="28"/>
              <w:szCs w:val="28"/>
            </w:rPr>
            <w:t>С</w:t>
          </w:r>
          <w:r w:rsidRPr="009A3ADE">
            <w:rPr>
              <w:color w:val="000000"/>
              <w:sz w:val="28"/>
              <w:szCs w:val="28"/>
              <w:lang w:val="en-US"/>
            </w:rPr>
            <w:t>. 772–781.</w:t>
          </w:r>
        </w:p>
        <w:p w14:paraId="19685661" w14:textId="77777777" w:rsidR="009A3ADE" w:rsidRPr="009A3ADE" w:rsidRDefault="009A3ADE" w:rsidP="009A3ADE">
          <w:pPr>
            <w:autoSpaceDE w:val="0"/>
            <w:autoSpaceDN w:val="0"/>
            <w:ind w:hanging="640"/>
            <w:jc w:val="both"/>
            <w:divId w:val="1677419778"/>
            <w:rPr>
              <w:color w:val="000000"/>
              <w:sz w:val="28"/>
              <w:szCs w:val="28"/>
              <w:lang w:val="en-US"/>
            </w:rPr>
          </w:pPr>
          <w:r w:rsidRPr="009A3ADE">
            <w:rPr>
              <w:color w:val="000000"/>
              <w:sz w:val="28"/>
              <w:szCs w:val="28"/>
              <w:lang w:val="en-US"/>
            </w:rPr>
            <w:t>133.</w:t>
          </w:r>
          <w:r w:rsidRPr="009A3ADE">
            <w:rPr>
              <w:color w:val="000000"/>
              <w:sz w:val="28"/>
              <w:szCs w:val="28"/>
              <w:lang w:val="en-US"/>
            </w:rPr>
            <w:tab/>
            <w:t xml:space="preserve">Zhang L., Li Y. Synchronous Control of Double Hydraulic Cylinders of Scissors Aerial Work Platform Based on Fuzzy PID // 2020 </w:t>
          </w:r>
          <w:proofErr w:type="gramStart"/>
          <w:r w:rsidRPr="009A3ADE">
            <w:rPr>
              <w:color w:val="000000"/>
              <w:sz w:val="28"/>
              <w:szCs w:val="28"/>
              <w:lang w:val="en-US"/>
            </w:rPr>
            <w:t>5th</w:t>
          </w:r>
          <w:proofErr w:type="gramEnd"/>
          <w:r w:rsidRPr="009A3ADE">
            <w:rPr>
              <w:color w:val="000000"/>
              <w:sz w:val="28"/>
              <w:szCs w:val="28"/>
              <w:lang w:val="en-US"/>
            </w:rPr>
            <w:t xml:space="preserve"> International Conference on Electromechanical Control Technology and Transportation (ICECTT). IEEE, 2020. </w:t>
          </w:r>
          <w:r w:rsidRPr="009A3ADE">
            <w:rPr>
              <w:color w:val="000000"/>
              <w:sz w:val="28"/>
              <w:szCs w:val="28"/>
            </w:rPr>
            <w:t>С</w:t>
          </w:r>
          <w:r w:rsidRPr="009A3ADE">
            <w:rPr>
              <w:color w:val="000000"/>
              <w:sz w:val="28"/>
              <w:szCs w:val="28"/>
              <w:lang w:val="en-US"/>
            </w:rPr>
            <w:t>. 349–354.</w:t>
          </w:r>
        </w:p>
        <w:p w14:paraId="52C67C23" w14:textId="77777777" w:rsidR="009A3ADE" w:rsidRPr="009A3ADE" w:rsidRDefault="009A3ADE" w:rsidP="009A3ADE">
          <w:pPr>
            <w:autoSpaceDE w:val="0"/>
            <w:autoSpaceDN w:val="0"/>
            <w:ind w:hanging="640"/>
            <w:jc w:val="both"/>
            <w:divId w:val="1031298118"/>
            <w:rPr>
              <w:color w:val="000000"/>
              <w:sz w:val="28"/>
              <w:szCs w:val="28"/>
              <w:lang w:val="en-US"/>
            </w:rPr>
          </w:pPr>
          <w:r w:rsidRPr="009A3ADE">
            <w:rPr>
              <w:color w:val="000000"/>
              <w:sz w:val="28"/>
              <w:szCs w:val="28"/>
              <w:lang w:val="en-US"/>
            </w:rPr>
            <w:t>134.</w:t>
          </w:r>
          <w:r w:rsidRPr="009A3ADE">
            <w:rPr>
              <w:color w:val="000000"/>
              <w:sz w:val="28"/>
              <w:szCs w:val="28"/>
              <w:lang w:val="en-US"/>
            </w:rPr>
            <w:tab/>
            <w:t>Sun Y., Liu Y. C., Xia B. H. Mechanical analysis of symmetrical driving the movement of the lifting platform // In 2nd International Conference on Electronic and Mechanical Engineering and Information Technology (EMEIT). Shenyang: PEOPLES R CHINA, 2012.</w:t>
          </w:r>
        </w:p>
        <w:p w14:paraId="23952DB2" w14:textId="77777777" w:rsidR="009A3ADE" w:rsidRPr="009A3ADE" w:rsidRDefault="009A3ADE" w:rsidP="009A3ADE">
          <w:pPr>
            <w:autoSpaceDE w:val="0"/>
            <w:autoSpaceDN w:val="0"/>
            <w:ind w:hanging="640"/>
            <w:jc w:val="both"/>
            <w:divId w:val="1405252317"/>
            <w:rPr>
              <w:color w:val="000000"/>
              <w:sz w:val="28"/>
              <w:szCs w:val="28"/>
              <w:lang w:val="en-US"/>
            </w:rPr>
          </w:pPr>
          <w:r w:rsidRPr="009A3ADE">
            <w:rPr>
              <w:color w:val="000000"/>
              <w:sz w:val="28"/>
              <w:szCs w:val="28"/>
              <w:lang w:val="en-US"/>
            </w:rPr>
            <w:t>135.</w:t>
          </w:r>
          <w:r w:rsidRPr="009A3ADE">
            <w:rPr>
              <w:color w:val="000000"/>
              <w:sz w:val="28"/>
              <w:szCs w:val="28"/>
              <w:lang w:val="en-US"/>
            </w:rPr>
            <w:tab/>
            <w:t xml:space="preserve">Meng Q. R., Hu Z. P., Quan J. Finite Element Analysis and Optimal Design of Frictional Roller // Applied Mechanics and Materials. 2013. </w:t>
          </w:r>
          <w:r w:rsidRPr="009A3ADE">
            <w:rPr>
              <w:color w:val="000000"/>
              <w:sz w:val="28"/>
              <w:szCs w:val="28"/>
            </w:rPr>
            <w:t>Т</w:t>
          </w:r>
          <w:r w:rsidRPr="009A3ADE">
            <w:rPr>
              <w:color w:val="000000"/>
              <w:sz w:val="28"/>
              <w:szCs w:val="28"/>
              <w:lang w:val="en-US"/>
            </w:rPr>
            <w:t xml:space="preserve">. 300–301. </w:t>
          </w:r>
          <w:r w:rsidRPr="009A3ADE">
            <w:rPr>
              <w:color w:val="000000"/>
              <w:sz w:val="28"/>
              <w:szCs w:val="28"/>
            </w:rPr>
            <w:t>С</w:t>
          </w:r>
          <w:r w:rsidRPr="009A3ADE">
            <w:rPr>
              <w:color w:val="000000"/>
              <w:sz w:val="28"/>
              <w:szCs w:val="28"/>
              <w:lang w:val="en-US"/>
            </w:rPr>
            <w:t>. 221–224.</w:t>
          </w:r>
        </w:p>
        <w:p w14:paraId="2D06DD7B" w14:textId="77777777" w:rsidR="009A3ADE" w:rsidRPr="009A3ADE" w:rsidRDefault="009A3ADE" w:rsidP="009A3ADE">
          <w:pPr>
            <w:autoSpaceDE w:val="0"/>
            <w:autoSpaceDN w:val="0"/>
            <w:ind w:hanging="640"/>
            <w:jc w:val="both"/>
            <w:divId w:val="2038311644"/>
            <w:rPr>
              <w:color w:val="000000"/>
              <w:sz w:val="28"/>
              <w:szCs w:val="28"/>
              <w:lang w:val="en-US"/>
            </w:rPr>
          </w:pPr>
          <w:r w:rsidRPr="009A3ADE">
            <w:rPr>
              <w:color w:val="000000"/>
              <w:sz w:val="28"/>
              <w:szCs w:val="28"/>
              <w:lang w:val="en-US"/>
            </w:rPr>
            <w:t>136.</w:t>
          </w:r>
          <w:r w:rsidRPr="009A3ADE">
            <w:rPr>
              <w:color w:val="000000"/>
              <w:sz w:val="28"/>
              <w:szCs w:val="28"/>
              <w:lang w:val="en-US"/>
            </w:rPr>
            <w:tab/>
            <w:t xml:space="preserve">Petrů M.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Dynamic Analysis of Lifting Platform Construction for Car Relocation. 2014. </w:t>
          </w:r>
          <w:r w:rsidRPr="009A3ADE">
            <w:rPr>
              <w:color w:val="000000"/>
              <w:sz w:val="28"/>
              <w:szCs w:val="28"/>
            </w:rPr>
            <w:t>С</w:t>
          </w:r>
          <w:r w:rsidRPr="009A3ADE">
            <w:rPr>
              <w:color w:val="000000"/>
              <w:sz w:val="28"/>
              <w:szCs w:val="28"/>
              <w:lang w:val="en-US"/>
            </w:rPr>
            <w:t>. 517–524.</w:t>
          </w:r>
        </w:p>
        <w:p w14:paraId="7B6B8D06" w14:textId="77777777" w:rsidR="009A3ADE" w:rsidRPr="009A3ADE" w:rsidRDefault="009A3ADE" w:rsidP="009A3ADE">
          <w:pPr>
            <w:autoSpaceDE w:val="0"/>
            <w:autoSpaceDN w:val="0"/>
            <w:ind w:hanging="640"/>
            <w:jc w:val="both"/>
            <w:divId w:val="1979916528"/>
            <w:rPr>
              <w:color w:val="000000"/>
              <w:sz w:val="28"/>
              <w:szCs w:val="28"/>
            </w:rPr>
          </w:pPr>
          <w:r w:rsidRPr="009A3ADE">
            <w:rPr>
              <w:color w:val="000000"/>
              <w:sz w:val="28"/>
              <w:szCs w:val="28"/>
              <w:lang w:val="en-US"/>
            </w:rPr>
            <w:t>137.</w:t>
          </w:r>
          <w:r w:rsidRPr="009A3ADE">
            <w:rPr>
              <w:color w:val="000000"/>
              <w:sz w:val="28"/>
              <w:szCs w:val="28"/>
              <w:lang w:val="en-US"/>
            </w:rPr>
            <w:tab/>
            <w:t xml:space="preserve">Stawinski L. </w:t>
          </w:r>
          <w:r w:rsidRPr="009A3ADE">
            <w:rPr>
              <w:color w:val="000000"/>
              <w:sz w:val="28"/>
              <w:szCs w:val="28"/>
            </w:rPr>
            <w:t>и</w:t>
          </w:r>
          <w:r w:rsidRPr="009A3ADE">
            <w:rPr>
              <w:color w:val="000000"/>
              <w:sz w:val="28"/>
              <w:szCs w:val="28"/>
              <w:lang w:val="en-US"/>
            </w:rPr>
            <w:t xml:space="preserve"> </w:t>
          </w:r>
          <w:r w:rsidRPr="009A3ADE">
            <w:rPr>
              <w:color w:val="000000"/>
              <w:sz w:val="28"/>
              <w:szCs w:val="28"/>
            </w:rPr>
            <w:t>др</w:t>
          </w:r>
          <w:r w:rsidRPr="009A3ADE">
            <w:rPr>
              <w:color w:val="000000"/>
              <w:sz w:val="28"/>
              <w:szCs w:val="28"/>
              <w:lang w:val="en-US"/>
            </w:rPr>
            <w:t xml:space="preserve">. Energy Consumption Structure and Its Improvement of Low-Lifting Capacity Scissor Lift // Energies (Basel). </w:t>
          </w:r>
          <w:r w:rsidRPr="009A3ADE">
            <w:rPr>
              <w:color w:val="000000"/>
              <w:sz w:val="28"/>
              <w:szCs w:val="28"/>
            </w:rPr>
            <w:t>2021. Т. 14, № 5. С. 1366.</w:t>
          </w:r>
        </w:p>
        <w:p w14:paraId="680E1B1C" w14:textId="49A514F6" w:rsidR="009A3ADE" w:rsidRPr="009A3ADE" w:rsidRDefault="009A3ADE" w:rsidP="009A3ADE">
          <w:pPr>
            <w:autoSpaceDE w:val="0"/>
            <w:autoSpaceDN w:val="0"/>
            <w:ind w:hanging="640"/>
            <w:jc w:val="both"/>
            <w:divId w:val="295911435"/>
            <w:rPr>
              <w:color w:val="000000"/>
              <w:sz w:val="28"/>
              <w:szCs w:val="28"/>
            </w:rPr>
          </w:pPr>
          <w:r w:rsidRPr="009A3ADE">
            <w:rPr>
              <w:color w:val="000000"/>
              <w:sz w:val="28"/>
              <w:szCs w:val="28"/>
            </w:rPr>
            <w:t>138.</w:t>
          </w:r>
          <w:r w:rsidRPr="009A3ADE">
            <w:rPr>
              <w:color w:val="000000"/>
              <w:sz w:val="28"/>
              <w:szCs w:val="28"/>
            </w:rPr>
            <w:tab/>
            <w:t xml:space="preserve">Власов Н.С., Методика экономической оценки </w:t>
          </w:r>
          <w:proofErr w:type="gramStart"/>
          <w:r w:rsidRPr="009A3ADE">
            <w:rPr>
              <w:color w:val="000000"/>
              <w:sz w:val="28"/>
              <w:szCs w:val="28"/>
            </w:rPr>
            <w:t>сельско-хозяйственной</w:t>
          </w:r>
          <w:proofErr w:type="gramEnd"/>
          <w:r w:rsidRPr="009A3ADE">
            <w:rPr>
              <w:color w:val="000000"/>
              <w:sz w:val="28"/>
              <w:szCs w:val="28"/>
            </w:rPr>
            <w:t xml:space="preserve"> техники, Учебники и учебные пособия для высших сельскохозяйственных учебны</w:t>
          </w:r>
          <w:r>
            <w:rPr>
              <w:color w:val="000000"/>
              <w:sz w:val="28"/>
              <w:szCs w:val="28"/>
            </w:rPr>
            <w:t>х</w:t>
          </w:r>
          <w:r w:rsidRPr="009A3ADE">
            <w:rPr>
              <w:color w:val="000000"/>
              <w:sz w:val="28"/>
              <w:szCs w:val="28"/>
            </w:rPr>
            <w:t xml:space="preserve"> заведений, Москва «Колос». 1979.</w:t>
          </w:r>
        </w:p>
        <w:p w14:paraId="16A3790C" w14:textId="7DB17AC6" w:rsidR="00FE4AD3" w:rsidRPr="009A3ADE" w:rsidRDefault="009D3688" w:rsidP="009A3ADE">
          <w:pPr>
            <w:jc w:val="both"/>
            <w:rPr>
              <w:b/>
              <w:color w:val="000000"/>
              <w:sz w:val="28"/>
              <w:szCs w:val="28"/>
              <w:lang w:eastAsia="kk-KZ"/>
            </w:rPr>
          </w:pPr>
        </w:p>
      </w:sdtContent>
    </w:sdt>
    <w:p w14:paraId="1867883F" w14:textId="77777777" w:rsidR="00FE4AD3" w:rsidRDefault="0013571B">
      <w:pPr>
        <w:pStyle w:val="1"/>
        <w:jc w:val="center"/>
        <w:rPr>
          <w:szCs w:val="28"/>
        </w:rPr>
      </w:pPr>
      <w:r>
        <w:rPr>
          <w:szCs w:val="28"/>
        </w:rPr>
        <w:br w:type="page"/>
      </w:r>
      <w:bookmarkStart w:id="70" w:name="_Toc231226167"/>
      <w:r>
        <w:rPr>
          <w:szCs w:val="28"/>
        </w:rPr>
        <w:t>ПРИЛОЖЕНИЯ</w:t>
      </w:r>
      <w:bookmarkEnd w:id="69"/>
      <w:bookmarkEnd w:id="70"/>
    </w:p>
    <w:p w14:paraId="56E285EB" w14:textId="77777777" w:rsidR="00FE4AD3" w:rsidRDefault="00FE4AD3"/>
    <w:p w14:paraId="4B386894" w14:textId="50E37E80" w:rsidR="00FE4AD3" w:rsidRDefault="0013571B">
      <w:pPr>
        <w:jc w:val="right"/>
        <w:rPr>
          <w:b/>
          <w:bCs/>
          <w:sz w:val="28"/>
          <w:szCs w:val="28"/>
          <w:lang w:val="kk-KZ"/>
        </w:rPr>
      </w:pPr>
      <w:r>
        <w:rPr>
          <w:b/>
          <w:bCs/>
          <w:sz w:val="28"/>
          <w:szCs w:val="28"/>
        </w:rPr>
        <w:t>Приложение</w:t>
      </w:r>
      <w:r w:rsidR="0063208D">
        <w:rPr>
          <w:b/>
          <w:bCs/>
          <w:sz w:val="28"/>
          <w:szCs w:val="28"/>
        </w:rPr>
        <w:t xml:space="preserve"> </w:t>
      </w:r>
      <w:r>
        <w:rPr>
          <w:b/>
          <w:bCs/>
          <w:sz w:val="28"/>
          <w:szCs w:val="28"/>
          <w:lang w:val="kk-KZ"/>
        </w:rPr>
        <w:t>А</w:t>
      </w:r>
    </w:p>
    <w:p w14:paraId="4E10D84C" w14:textId="75D5A1A6" w:rsidR="00FE4AD3" w:rsidRDefault="0013571B">
      <w:pPr>
        <w:pStyle w:val="MDPI41tablecaption"/>
        <w:spacing w:before="0" w:line="240" w:lineRule="auto"/>
        <w:ind w:left="0"/>
        <w:jc w:val="both"/>
        <w:rPr>
          <w:rFonts w:ascii="Times New Roman" w:hAnsi="Times New Roman" w:cs="Times New Roman"/>
          <w:sz w:val="28"/>
          <w:szCs w:val="28"/>
          <w:lang w:val="ru-RU"/>
        </w:rPr>
      </w:pPr>
      <w:r>
        <w:rPr>
          <w:rFonts w:ascii="Times New Roman" w:hAnsi="Times New Roman" w:cs="Times New Roman"/>
          <w:b/>
          <w:sz w:val="28"/>
          <w:szCs w:val="28"/>
          <w:lang w:val="ru-RU"/>
        </w:rPr>
        <w:t>Таблица</w:t>
      </w:r>
      <w:r w:rsidR="0063208D">
        <w:rPr>
          <w:rFonts w:ascii="Times New Roman" w:hAnsi="Times New Roman" w:cs="Times New Roman"/>
          <w:b/>
          <w:sz w:val="28"/>
          <w:szCs w:val="28"/>
          <w:lang w:val="ru-RU"/>
        </w:rPr>
        <w:t xml:space="preserve"> </w:t>
      </w:r>
      <w:r>
        <w:rPr>
          <w:rFonts w:ascii="Times New Roman" w:hAnsi="Times New Roman" w:cs="Times New Roman"/>
          <w:b/>
          <w:sz w:val="28"/>
          <w:szCs w:val="28"/>
          <w:lang w:val="ru-RU"/>
        </w:rPr>
        <w:t>А1.</w:t>
      </w:r>
      <w:r w:rsidR="0063208D">
        <w:rPr>
          <w:rFonts w:ascii="Times New Roman" w:hAnsi="Times New Roman" w:cs="Times New Roman"/>
          <w:b/>
          <w:sz w:val="28"/>
          <w:szCs w:val="28"/>
          <w:lang w:val="ru-RU"/>
        </w:rPr>
        <w:t xml:space="preserve"> </w:t>
      </w:r>
      <w:r>
        <w:rPr>
          <w:rFonts w:ascii="Times New Roman" w:hAnsi="Times New Roman" w:cs="Times New Roman"/>
          <w:bCs/>
          <w:sz w:val="28"/>
          <w:szCs w:val="28"/>
          <w:lang w:val="ru-RU"/>
        </w:rPr>
        <w:t>Данные</w:t>
      </w:r>
      <w:r w:rsidR="0063208D">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ТО</w:t>
      </w:r>
      <w:r w:rsidR="0063208D">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из</w:t>
      </w:r>
      <w:r w:rsidR="0063208D">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дилерского</w:t>
      </w:r>
      <w:r w:rsidR="0063208D">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центра</w:t>
      </w:r>
      <w:r w:rsidR="0063208D">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Volkswagen</w:t>
      </w:r>
      <w:r w:rsidR="0063208D">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Centre</w:t>
      </w:r>
      <w:r w:rsidR="0063208D">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Астана</w:t>
      </w:r>
    </w:p>
    <w:tbl>
      <w:tblPr>
        <w:bidiVisual/>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1275"/>
        <w:gridCol w:w="1985"/>
        <w:gridCol w:w="1559"/>
        <w:gridCol w:w="1985"/>
        <w:gridCol w:w="1417"/>
        <w:gridCol w:w="847"/>
      </w:tblGrid>
      <w:tr w:rsidR="00FE4AD3" w14:paraId="6D946591" w14:textId="77777777">
        <w:trPr>
          <w:jc w:val="center"/>
        </w:trPr>
        <w:tc>
          <w:tcPr>
            <w:tcW w:w="1417" w:type="dxa"/>
            <w:shd w:val="clear" w:color="auto" w:fill="002060"/>
            <w:vAlign w:val="center"/>
          </w:tcPr>
          <w:p w14:paraId="7746AFFA" w14:textId="77777777" w:rsidR="00FE4AD3" w:rsidRDefault="0013571B">
            <w:pPr>
              <w:snapToGrid w:val="0"/>
              <w:jc w:val="center"/>
              <w:rPr>
                <w:b/>
                <w:bCs/>
                <w:sz w:val="28"/>
                <w:szCs w:val="28"/>
              </w:rPr>
            </w:pPr>
            <w:r>
              <w:rPr>
                <w:b/>
                <w:bCs/>
                <w:sz w:val="28"/>
                <w:szCs w:val="28"/>
              </w:rPr>
              <w:t>Марка</w:t>
            </w:r>
          </w:p>
        </w:tc>
        <w:tc>
          <w:tcPr>
            <w:tcW w:w="1275" w:type="dxa"/>
            <w:shd w:val="clear" w:color="auto" w:fill="002060"/>
            <w:vAlign w:val="center"/>
          </w:tcPr>
          <w:p w14:paraId="6DD9F7E3" w14:textId="77777777" w:rsidR="00FE4AD3" w:rsidRDefault="0013571B">
            <w:pPr>
              <w:snapToGrid w:val="0"/>
              <w:jc w:val="center"/>
              <w:rPr>
                <w:b/>
                <w:bCs/>
                <w:sz w:val="28"/>
                <w:szCs w:val="28"/>
              </w:rPr>
            </w:pPr>
            <w:r>
              <w:rPr>
                <w:b/>
                <w:bCs/>
                <w:sz w:val="28"/>
                <w:szCs w:val="28"/>
              </w:rPr>
              <w:t>Модель</w:t>
            </w:r>
          </w:p>
        </w:tc>
        <w:tc>
          <w:tcPr>
            <w:tcW w:w="1985" w:type="dxa"/>
            <w:tcBorders>
              <w:right w:val="single" w:sz="4" w:space="0" w:color="FFFFFF" w:themeColor="background1"/>
            </w:tcBorders>
            <w:shd w:val="clear" w:color="auto" w:fill="002060"/>
            <w:vAlign w:val="center"/>
          </w:tcPr>
          <w:p w14:paraId="5E07B939" w14:textId="710BE95F" w:rsidR="00FE4AD3" w:rsidRDefault="0013571B">
            <w:pPr>
              <w:snapToGrid w:val="0"/>
              <w:jc w:val="center"/>
              <w:rPr>
                <w:b/>
                <w:bCs/>
                <w:sz w:val="28"/>
                <w:szCs w:val="28"/>
              </w:rPr>
            </w:pPr>
            <w:r>
              <w:rPr>
                <w:b/>
                <w:bCs/>
                <w:sz w:val="28"/>
                <w:szCs w:val="28"/>
              </w:rPr>
              <w:t>Дата</w:t>
            </w:r>
            <w:r w:rsidR="0063208D">
              <w:rPr>
                <w:b/>
                <w:bCs/>
                <w:sz w:val="28"/>
                <w:szCs w:val="28"/>
              </w:rPr>
              <w:t xml:space="preserve"> </w:t>
            </w:r>
            <w:r>
              <w:rPr>
                <w:b/>
                <w:bCs/>
                <w:sz w:val="28"/>
                <w:szCs w:val="28"/>
              </w:rPr>
              <w:t>продажи</w:t>
            </w:r>
          </w:p>
        </w:tc>
        <w:tc>
          <w:tcPr>
            <w:tcW w:w="1559" w:type="dxa"/>
            <w:tcBorders>
              <w:left w:val="single" w:sz="4" w:space="0" w:color="FFFFFF" w:themeColor="background1"/>
              <w:right w:val="single" w:sz="4" w:space="0" w:color="FFFFFF" w:themeColor="background1"/>
            </w:tcBorders>
            <w:shd w:val="clear" w:color="auto" w:fill="002060"/>
            <w:vAlign w:val="center"/>
          </w:tcPr>
          <w:p w14:paraId="69599FFD" w14:textId="2EB7B4F7" w:rsidR="00FE4AD3" w:rsidRDefault="0013571B">
            <w:pPr>
              <w:snapToGrid w:val="0"/>
              <w:jc w:val="center"/>
              <w:rPr>
                <w:b/>
                <w:bCs/>
                <w:sz w:val="28"/>
                <w:szCs w:val="28"/>
              </w:rPr>
            </w:pPr>
            <w:r>
              <w:rPr>
                <w:b/>
                <w:bCs/>
                <w:sz w:val="28"/>
                <w:szCs w:val="28"/>
              </w:rPr>
              <w:t>Пробег</w:t>
            </w:r>
            <w:r w:rsidR="0063208D">
              <w:rPr>
                <w:b/>
                <w:bCs/>
                <w:sz w:val="28"/>
                <w:szCs w:val="28"/>
              </w:rPr>
              <w:t xml:space="preserve"> </w:t>
            </w:r>
            <w:r>
              <w:rPr>
                <w:b/>
                <w:bCs/>
                <w:sz w:val="28"/>
                <w:szCs w:val="28"/>
              </w:rPr>
              <w:t>на</w:t>
            </w:r>
            <w:r w:rsidR="0063208D">
              <w:rPr>
                <w:b/>
                <w:bCs/>
                <w:sz w:val="28"/>
                <w:szCs w:val="28"/>
              </w:rPr>
              <w:t xml:space="preserve"> </w:t>
            </w:r>
            <w:r>
              <w:rPr>
                <w:b/>
                <w:bCs/>
                <w:sz w:val="28"/>
                <w:szCs w:val="28"/>
              </w:rPr>
              <w:t>ТО-1,</w:t>
            </w:r>
            <w:r w:rsidR="0063208D">
              <w:rPr>
                <w:b/>
                <w:bCs/>
                <w:sz w:val="28"/>
                <w:szCs w:val="28"/>
              </w:rPr>
              <w:t xml:space="preserve"> </w:t>
            </w:r>
            <w:r>
              <w:rPr>
                <w:b/>
                <w:bCs/>
                <w:sz w:val="28"/>
                <w:szCs w:val="28"/>
              </w:rPr>
              <w:t>км</w:t>
            </w:r>
          </w:p>
        </w:tc>
        <w:tc>
          <w:tcPr>
            <w:tcW w:w="1985" w:type="dxa"/>
            <w:tcBorders>
              <w:left w:val="single" w:sz="4" w:space="0" w:color="FFFFFF" w:themeColor="background1"/>
              <w:right w:val="single" w:sz="4" w:space="0" w:color="FFFFFF" w:themeColor="background1"/>
            </w:tcBorders>
            <w:shd w:val="clear" w:color="auto" w:fill="002060"/>
            <w:vAlign w:val="center"/>
          </w:tcPr>
          <w:p w14:paraId="2E5B9669" w14:textId="77777777" w:rsidR="00FE4AD3" w:rsidRDefault="0013571B">
            <w:pPr>
              <w:snapToGrid w:val="0"/>
              <w:jc w:val="center"/>
              <w:rPr>
                <w:b/>
                <w:bCs/>
                <w:sz w:val="28"/>
                <w:szCs w:val="28"/>
              </w:rPr>
            </w:pPr>
            <w:r>
              <w:rPr>
                <w:b/>
                <w:bCs/>
                <w:sz w:val="28"/>
                <w:szCs w:val="28"/>
              </w:rPr>
              <w:t>Дата</w:t>
            </w:r>
          </w:p>
          <w:p w14:paraId="0AA60A65" w14:textId="77777777" w:rsidR="00FE4AD3" w:rsidRDefault="0013571B">
            <w:pPr>
              <w:snapToGrid w:val="0"/>
              <w:jc w:val="center"/>
              <w:rPr>
                <w:b/>
                <w:bCs/>
                <w:sz w:val="28"/>
                <w:szCs w:val="28"/>
              </w:rPr>
            </w:pPr>
            <w:r>
              <w:rPr>
                <w:b/>
                <w:bCs/>
                <w:sz w:val="28"/>
                <w:szCs w:val="28"/>
              </w:rPr>
              <w:t>ТО-1</w:t>
            </w:r>
          </w:p>
        </w:tc>
        <w:tc>
          <w:tcPr>
            <w:tcW w:w="1417" w:type="dxa"/>
            <w:tcBorders>
              <w:left w:val="single" w:sz="4" w:space="0" w:color="FFFFFF" w:themeColor="background1"/>
              <w:right w:val="single" w:sz="4" w:space="0" w:color="FFFFFF" w:themeColor="background1"/>
            </w:tcBorders>
            <w:shd w:val="clear" w:color="auto" w:fill="002060"/>
            <w:vAlign w:val="center"/>
          </w:tcPr>
          <w:p w14:paraId="1EE98CC6" w14:textId="460DFF6A" w:rsidR="00FE4AD3" w:rsidRDefault="0013571B">
            <w:pPr>
              <w:snapToGrid w:val="0"/>
              <w:jc w:val="center"/>
              <w:rPr>
                <w:b/>
                <w:bCs/>
                <w:sz w:val="28"/>
                <w:szCs w:val="28"/>
              </w:rPr>
            </w:pPr>
            <w:r>
              <w:rPr>
                <w:b/>
                <w:bCs/>
                <w:sz w:val="28"/>
                <w:szCs w:val="28"/>
              </w:rPr>
              <w:t>Интервал</w:t>
            </w:r>
            <w:r w:rsidR="0063208D">
              <w:rPr>
                <w:b/>
                <w:bCs/>
                <w:sz w:val="28"/>
                <w:szCs w:val="28"/>
              </w:rPr>
              <w:t xml:space="preserve"> </w:t>
            </w:r>
            <w:r>
              <w:rPr>
                <w:b/>
                <w:bCs/>
                <w:sz w:val="28"/>
                <w:szCs w:val="28"/>
              </w:rPr>
              <w:t>от</w:t>
            </w:r>
            <w:r w:rsidR="0063208D">
              <w:rPr>
                <w:b/>
                <w:bCs/>
                <w:sz w:val="28"/>
                <w:szCs w:val="28"/>
              </w:rPr>
              <w:t xml:space="preserve"> </w:t>
            </w:r>
            <w:r>
              <w:rPr>
                <w:b/>
                <w:bCs/>
                <w:sz w:val="28"/>
                <w:szCs w:val="28"/>
              </w:rPr>
              <w:t>даты</w:t>
            </w:r>
            <w:r w:rsidR="0063208D">
              <w:rPr>
                <w:b/>
                <w:bCs/>
                <w:sz w:val="28"/>
                <w:szCs w:val="28"/>
              </w:rPr>
              <w:t xml:space="preserve"> </w:t>
            </w:r>
            <w:r>
              <w:rPr>
                <w:b/>
                <w:bCs/>
                <w:sz w:val="28"/>
                <w:szCs w:val="28"/>
              </w:rPr>
              <w:t>продажи</w:t>
            </w:r>
            <w:r w:rsidR="0063208D">
              <w:rPr>
                <w:b/>
                <w:bCs/>
                <w:sz w:val="28"/>
                <w:szCs w:val="28"/>
              </w:rPr>
              <w:t xml:space="preserve"> </w:t>
            </w:r>
            <w:r>
              <w:rPr>
                <w:b/>
                <w:bCs/>
                <w:sz w:val="28"/>
                <w:szCs w:val="28"/>
              </w:rPr>
              <w:t>до</w:t>
            </w:r>
            <w:r w:rsidR="0063208D">
              <w:rPr>
                <w:b/>
                <w:bCs/>
                <w:sz w:val="28"/>
                <w:szCs w:val="28"/>
              </w:rPr>
              <w:t xml:space="preserve"> </w:t>
            </w:r>
            <w:r>
              <w:rPr>
                <w:b/>
                <w:bCs/>
                <w:sz w:val="28"/>
                <w:szCs w:val="28"/>
              </w:rPr>
              <w:t>ТО-1</w:t>
            </w:r>
          </w:p>
        </w:tc>
        <w:tc>
          <w:tcPr>
            <w:tcW w:w="847" w:type="dxa"/>
            <w:tcBorders>
              <w:left w:val="single" w:sz="4" w:space="0" w:color="FFFFFF" w:themeColor="background1"/>
            </w:tcBorders>
            <w:shd w:val="clear" w:color="auto" w:fill="002060"/>
            <w:vAlign w:val="center"/>
          </w:tcPr>
          <w:p w14:paraId="00CA57BC" w14:textId="77777777" w:rsidR="00FE4AD3" w:rsidRDefault="0013571B">
            <w:pPr>
              <w:snapToGrid w:val="0"/>
              <w:jc w:val="center"/>
              <w:rPr>
                <w:b/>
                <w:bCs/>
                <w:sz w:val="28"/>
                <w:szCs w:val="28"/>
              </w:rPr>
            </w:pPr>
            <w:r>
              <w:rPr>
                <w:b/>
                <w:bCs/>
                <w:sz w:val="28"/>
                <w:szCs w:val="28"/>
              </w:rPr>
              <w:t>№</w:t>
            </w:r>
          </w:p>
        </w:tc>
      </w:tr>
      <w:tr w:rsidR="00FE4AD3" w14:paraId="28235CC1" w14:textId="77777777">
        <w:trPr>
          <w:jc w:val="center"/>
        </w:trPr>
        <w:tc>
          <w:tcPr>
            <w:tcW w:w="1417" w:type="dxa"/>
            <w:vAlign w:val="center"/>
          </w:tcPr>
          <w:p w14:paraId="71095433" w14:textId="77777777" w:rsidR="00FE4AD3" w:rsidRDefault="0013571B">
            <w:pPr>
              <w:snapToGrid w:val="0"/>
              <w:jc w:val="center"/>
              <w:rPr>
                <w:sz w:val="26"/>
                <w:szCs w:val="26"/>
              </w:rPr>
            </w:pPr>
            <w:r>
              <w:rPr>
                <w:sz w:val="26"/>
                <w:szCs w:val="26"/>
              </w:rPr>
              <w:t>Audi</w:t>
            </w:r>
          </w:p>
        </w:tc>
        <w:tc>
          <w:tcPr>
            <w:tcW w:w="1275" w:type="dxa"/>
            <w:vAlign w:val="center"/>
          </w:tcPr>
          <w:p w14:paraId="0DF01CE5" w14:textId="77777777" w:rsidR="00FE4AD3" w:rsidRDefault="0013571B">
            <w:pPr>
              <w:snapToGrid w:val="0"/>
              <w:jc w:val="center"/>
              <w:rPr>
                <w:sz w:val="26"/>
                <w:szCs w:val="26"/>
              </w:rPr>
            </w:pPr>
            <w:r>
              <w:rPr>
                <w:sz w:val="26"/>
                <w:szCs w:val="26"/>
              </w:rPr>
              <w:t>A6</w:t>
            </w:r>
          </w:p>
        </w:tc>
        <w:tc>
          <w:tcPr>
            <w:tcW w:w="1985" w:type="dxa"/>
            <w:vAlign w:val="center"/>
          </w:tcPr>
          <w:p w14:paraId="4F91341D" w14:textId="77777777" w:rsidR="00FE4AD3" w:rsidRDefault="0013571B">
            <w:pPr>
              <w:snapToGrid w:val="0"/>
              <w:jc w:val="center"/>
              <w:rPr>
                <w:sz w:val="26"/>
                <w:szCs w:val="26"/>
              </w:rPr>
            </w:pPr>
            <w:r>
              <w:rPr>
                <w:sz w:val="26"/>
                <w:szCs w:val="26"/>
              </w:rPr>
              <w:t>2017.09.22</w:t>
            </w:r>
          </w:p>
        </w:tc>
        <w:tc>
          <w:tcPr>
            <w:tcW w:w="1559" w:type="dxa"/>
            <w:vAlign w:val="center"/>
          </w:tcPr>
          <w:p w14:paraId="10891BD9" w14:textId="77777777" w:rsidR="00FE4AD3" w:rsidRDefault="0013571B">
            <w:pPr>
              <w:snapToGrid w:val="0"/>
              <w:jc w:val="center"/>
              <w:rPr>
                <w:sz w:val="26"/>
                <w:szCs w:val="26"/>
              </w:rPr>
            </w:pPr>
            <w:r>
              <w:rPr>
                <w:sz w:val="26"/>
                <w:szCs w:val="26"/>
              </w:rPr>
              <w:t>18,742</w:t>
            </w:r>
          </w:p>
        </w:tc>
        <w:tc>
          <w:tcPr>
            <w:tcW w:w="1985" w:type="dxa"/>
            <w:vAlign w:val="center"/>
          </w:tcPr>
          <w:p w14:paraId="76FE091A" w14:textId="77777777" w:rsidR="00FE4AD3" w:rsidRDefault="0013571B">
            <w:pPr>
              <w:snapToGrid w:val="0"/>
              <w:jc w:val="center"/>
              <w:rPr>
                <w:sz w:val="26"/>
                <w:szCs w:val="26"/>
              </w:rPr>
            </w:pPr>
            <w:r>
              <w:rPr>
                <w:sz w:val="26"/>
                <w:szCs w:val="26"/>
              </w:rPr>
              <w:t>2019.05.18</w:t>
            </w:r>
          </w:p>
        </w:tc>
        <w:tc>
          <w:tcPr>
            <w:tcW w:w="1417" w:type="dxa"/>
            <w:vAlign w:val="center"/>
          </w:tcPr>
          <w:p w14:paraId="0AB03045" w14:textId="77777777" w:rsidR="00FE4AD3" w:rsidRDefault="0013571B">
            <w:pPr>
              <w:snapToGrid w:val="0"/>
              <w:jc w:val="center"/>
              <w:rPr>
                <w:sz w:val="26"/>
                <w:szCs w:val="26"/>
              </w:rPr>
            </w:pPr>
            <w:r>
              <w:rPr>
                <w:sz w:val="26"/>
                <w:szCs w:val="26"/>
              </w:rPr>
              <w:t>596</w:t>
            </w:r>
          </w:p>
        </w:tc>
        <w:tc>
          <w:tcPr>
            <w:tcW w:w="847" w:type="dxa"/>
            <w:vAlign w:val="center"/>
          </w:tcPr>
          <w:p w14:paraId="24388A6E" w14:textId="77777777" w:rsidR="00FE4AD3" w:rsidRDefault="0013571B">
            <w:pPr>
              <w:snapToGrid w:val="0"/>
              <w:jc w:val="center"/>
              <w:rPr>
                <w:sz w:val="26"/>
                <w:szCs w:val="26"/>
              </w:rPr>
            </w:pPr>
            <w:r>
              <w:rPr>
                <w:sz w:val="26"/>
                <w:szCs w:val="26"/>
              </w:rPr>
              <w:t>1</w:t>
            </w:r>
          </w:p>
        </w:tc>
      </w:tr>
      <w:tr w:rsidR="00FE4AD3" w14:paraId="3E56BE93" w14:textId="77777777">
        <w:trPr>
          <w:jc w:val="center"/>
        </w:trPr>
        <w:tc>
          <w:tcPr>
            <w:tcW w:w="1417" w:type="dxa"/>
            <w:vAlign w:val="center"/>
          </w:tcPr>
          <w:p w14:paraId="6FAA13D4" w14:textId="77777777" w:rsidR="00FE4AD3" w:rsidRDefault="0013571B">
            <w:pPr>
              <w:snapToGrid w:val="0"/>
              <w:jc w:val="center"/>
              <w:rPr>
                <w:sz w:val="26"/>
                <w:szCs w:val="26"/>
              </w:rPr>
            </w:pPr>
            <w:r>
              <w:rPr>
                <w:sz w:val="26"/>
                <w:szCs w:val="26"/>
              </w:rPr>
              <w:t>Audi</w:t>
            </w:r>
          </w:p>
        </w:tc>
        <w:tc>
          <w:tcPr>
            <w:tcW w:w="1275" w:type="dxa"/>
            <w:vAlign w:val="center"/>
          </w:tcPr>
          <w:p w14:paraId="6AC7A34D" w14:textId="77777777" w:rsidR="00FE4AD3" w:rsidRDefault="0013571B">
            <w:pPr>
              <w:snapToGrid w:val="0"/>
              <w:jc w:val="center"/>
              <w:rPr>
                <w:sz w:val="26"/>
                <w:szCs w:val="26"/>
              </w:rPr>
            </w:pPr>
            <w:r>
              <w:rPr>
                <w:sz w:val="26"/>
                <w:szCs w:val="26"/>
              </w:rPr>
              <w:t>A6</w:t>
            </w:r>
          </w:p>
        </w:tc>
        <w:tc>
          <w:tcPr>
            <w:tcW w:w="1985" w:type="dxa"/>
            <w:vAlign w:val="center"/>
          </w:tcPr>
          <w:p w14:paraId="07D0A169" w14:textId="77777777" w:rsidR="00FE4AD3" w:rsidRDefault="0013571B">
            <w:pPr>
              <w:snapToGrid w:val="0"/>
              <w:jc w:val="center"/>
              <w:rPr>
                <w:sz w:val="26"/>
                <w:szCs w:val="26"/>
              </w:rPr>
            </w:pPr>
            <w:r>
              <w:rPr>
                <w:sz w:val="26"/>
                <w:szCs w:val="26"/>
              </w:rPr>
              <w:t>2021.05.29</w:t>
            </w:r>
          </w:p>
        </w:tc>
        <w:tc>
          <w:tcPr>
            <w:tcW w:w="1559" w:type="dxa"/>
            <w:vAlign w:val="center"/>
          </w:tcPr>
          <w:p w14:paraId="69CCE3ED" w14:textId="77777777" w:rsidR="00FE4AD3" w:rsidRDefault="0013571B">
            <w:pPr>
              <w:snapToGrid w:val="0"/>
              <w:jc w:val="center"/>
              <w:rPr>
                <w:sz w:val="26"/>
                <w:szCs w:val="26"/>
              </w:rPr>
            </w:pPr>
            <w:r>
              <w:rPr>
                <w:sz w:val="26"/>
                <w:szCs w:val="26"/>
              </w:rPr>
              <w:t>9786</w:t>
            </w:r>
          </w:p>
        </w:tc>
        <w:tc>
          <w:tcPr>
            <w:tcW w:w="1985" w:type="dxa"/>
            <w:vAlign w:val="center"/>
          </w:tcPr>
          <w:p w14:paraId="7450F06F" w14:textId="77777777" w:rsidR="00FE4AD3" w:rsidRDefault="0013571B">
            <w:pPr>
              <w:snapToGrid w:val="0"/>
              <w:jc w:val="center"/>
              <w:rPr>
                <w:sz w:val="26"/>
                <w:szCs w:val="26"/>
              </w:rPr>
            </w:pPr>
            <w:r>
              <w:rPr>
                <w:sz w:val="26"/>
                <w:szCs w:val="26"/>
              </w:rPr>
              <w:t>2022.08.17</w:t>
            </w:r>
          </w:p>
        </w:tc>
        <w:tc>
          <w:tcPr>
            <w:tcW w:w="1417" w:type="dxa"/>
            <w:vAlign w:val="center"/>
          </w:tcPr>
          <w:p w14:paraId="6024BD65" w14:textId="77777777" w:rsidR="00FE4AD3" w:rsidRDefault="0013571B">
            <w:pPr>
              <w:snapToGrid w:val="0"/>
              <w:jc w:val="center"/>
              <w:rPr>
                <w:sz w:val="26"/>
                <w:szCs w:val="26"/>
              </w:rPr>
            </w:pPr>
            <w:r>
              <w:rPr>
                <w:sz w:val="26"/>
                <w:szCs w:val="26"/>
              </w:rPr>
              <w:t>438</w:t>
            </w:r>
          </w:p>
        </w:tc>
        <w:tc>
          <w:tcPr>
            <w:tcW w:w="847" w:type="dxa"/>
            <w:vAlign w:val="center"/>
          </w:tcPr>
          <w:p w14:paraId="7C82BB42" w14:textId="77777777" w:rsidR="00FE4AD3" w:rsidRDefault="0013571B">
            <w:pPr>
              <w:snapToGrid w:val="0"/>
              <w:jc w:val="center"/>
              <w:rPr>
                <w:sz w:val="26"/>
                <w:szCs w:val="26"/>
              </w:rPr>
            </w:pPr>
            <w:r>
              <w:rPr>
                <w:sz w:val="26"/>
                <w:szCs w:val="26"/>
              </w:rPr>
              <w:t>2</w:t>
            </w:r>
          </w:p>
        </w:tc>
      </w:tr>
      <w:tr w:rsidR="00FE4AD3" w14:paraId="36078A07" w14:textId="77777777">
        <w:trPr>
          <w:jc w:val="center"/>
        </w:trPr>
        <w:tc>
          <w:tcPr>
            <w:tcW w:w="1417" w:type="dxa"/>
            <w:vAlign w:val="center"/>
          </w:tcPr>
          <w:p w14:paraId="20D9E0F3" w14:textId="77777777" w:rsidR="00FE4AD3" w:rsidRDefault="0013571B">
            <w:pPr>
              <w:snapToGrid w:val="0"/>
              <w:jc w:val="center"/>
              <w:rPr>
                <w:sz w:val="26"/>
                <w:szCs w:val="26"/>
              </w:rPr>
            </w:pPr>
            <w:r>
              <w:rPr>
                <w:sz w:val="26"/>
                <w:szCs w:val="26"/>
              </w:rPr>
              <w:t>Audi</w:t>
            </w:r>
          </w:p>
        </w:tc>
        <w:tc>
          <w:tcPr>
            <w:tcW w:w="1275" w:type="dxa"/>
            <w:vAlign w:val="center"/>
          </w:tcPr>
          <w:p w14:paraId="6197920F" w14:textId="77777777" w:rsidR="00FE4AD3" w:rsidRDefault="0013571B">
            <w:pPr>
              <w:snapToGrid w:val="0"/>
              <w:jc w:val="center"/>
              <w:rPr>
                <w:sz w:val="26"/>
                <w:szCs w:val="26"/>
              </w:rPr>
            </w:pPr>
            <w:r>
              <w:rPr>
                <w:sz w:val="26"/>
                <w:szCs w:val="26"/>
              </w:rPr>
              <w:t>A6</w:t>
            </w:r>
          </w:p>
        </w:tc>
        <w:tc>
          <w:tcPr>
            <w:tcW w:w="1985" w:type="dxa"/>
            <w:vAlign w:val="center"/>
          </w:tcPr>
          <w:p w14:paraId="0ECB23BE" w14:textId="77777777" w:rsidR="00FE4AD3" w:rsidRDefault="0013571B">
            <w:pPr>
              <w:snapToGrid w:val="0"/>
              <w:jc w:val="center"/>
              <w:rPr>
                <w:sz w:val="26"/>
                <w:szCs w:val="26"/>
              </w:rPr>
            </w:pPr>
            <w:r>
              <w:rPr>
                <w:sz w:val="26"/>
                <w:szCs w:val="26"/>
              </w:rPr>
              <w:t>2022.03.31</w:t>
            </w:r>
          </w:p>
        </w:tc>
        <w:tc>
          <w:tcPr>
            <w:tcW w:w="1559" w:type="dxa"/>
            <w:vAlign w:val="center"/>
          </w:tcPr>
          <w:p w14:paraId="2226DEC8" w14:textId="77777777" w:rsidR="00FE4AD3" w:rsidRDefault="0013571B">
            <w:pPr>
              <w:snapToGrid w:val="0"/>
              <w:jc w:val="center"/>
              <w:rPr>
                <w:sz w:val="26"/>
                <w:szCs w:val="26"/>
              </w:rPr>
            </w:pPr>
            <w:r>
              <w:rPr>
                <w:sz w:val="26"/>
                <w:szCs w:val="26"/>
              </w:rPr>
              <w:t>5134</w:t>
            </w:r>
          </w:p>
        </w:tc>
        <w:tc>
          <w:tcPr>
            <w:tcW w:w="1985" w:type="dxa"/>
            <w:vAlign w:val="center"/>
          </w:tcPr>
          <w:p w14:paraId="483D5F52" w14:textId="77777777" w:rsidR="00FE4AD3" w:rsidRDefault="0013571B">
            <w:pPr>
              <w:snapToGrid w:val="0"/>
              <w:jc w:val="center"/>
              <w:rPr>
                <w:sz w:val="26"/>
                <w:szCs w:val="26"/>
              </w:rPr>
            </w:pPr>
            <w:r>
              <w:rPr>
                <w:sz w:val="26"/>
                <w:szCs w:val="26"/>
              </w:rPr>
              <w:t>2022.12.13</w:t>
            </w:r>
          </w:p>
        </w:tc>
        <w:tc>
          <w:tcPr>
            <w:tcW w:w="1417" w:type="dxa"/>
            <w:vAlign w:val="center"/>
          </w:tcPr>
          <w:p w14:paraId="757E9D42" w14:textId="77777777" w:rsidR="00FE4AD3" w:rsidRDefault="0013571B">
            <w:pPr>
              <w:snapToGrid w:val="0"/>
              <w:jc w:val="center"/>
              <w:rPr>
                <w:sz w:val="26"/>
                <w:szCs w:val="26"/>
              </w:rPr>
            </w:pPr>
            <w:r>
              <w:rPr>
                <w:sz w:val="26"/>
                <w:szCs w:val="26"/>
              </w:rPr>
              <w:t>253</w:t>
            </w:r>
          </w:p>
        </w:tc>
        <w:tc>
          <w:tcPr>
            <w:tcW w:w="847" w:type="dxa"/>
            <w:vAlign w:val="center"/>
          </w:tcPr>
          <w:p w14:paraId="1563F054" w14:textId="77777777" w:rsidR="00FE4AD3" w:rsidRDefault="0013571B">
            <w:pPr>
              <w:snapToGrid w:val="0"/>
              <w:jc w:val="center"/>
              <w:rPr>
                <w:sz w:val="26"/>
                <w:szCs w:val="26"/>
              </w:rPr>
            </w:pPr>
            <w:r>
              <w:rPr>
                <w:sz w:val="26"/>
                <w:szCs w:val="26"/>
              </w:rPr>
              <w:t>3</w:t>
            </w:r>
          </w:p>
        </w:tc>
      </w:tr>
      <w:tr w:rsidR="00FE4AD3" w14:paraId="5130E4D8" w14:textId="77777777">
        <w:trPr>
          <w:jc w:val="center"/>
        </w:trPr>
        <w:tc>
          <w:tcPr>
            <w:tcW w:w="1417" w:type="dxa"/>
            <w:vAlign w:val="center"/>
          </w:tcPr>
          <w:p w14:paraId="5A46FB45" w14:textId="77777777" w:rsidR="00FE4AD3" w:rsidRDefault="0013571B">
            <w:pPr>
              <w:snapToGrid w:val="0"/>
              <w:jc w:val="center"/>
              <w:rPr>
                <w:sz w:val="26"/>
                <w:szCs w:val="26"/>
              </w:rPr>
            </w:pPr>
            <w:r>
              <w:rPr>
                <w:sz w:val="26"/>
                <w:szCs w:val="26"/>
              </w:rPr>
              <w:t>Audi</w:t>
            </w:r>
          </w:p>
        </w:tc>
        <w:tc>
          <w:tcPr>
            <w:tcW w:w="1275" w:type="dxa"/>
            <w:vAlign w:val="center"/>
          </w:tcPr>
          <w:p w14:paraId="70225FE7" w14:textId="77777777" w:rsidR="00FE4AD3" w:rsidRDefault="0013571B">
            <w:pPr>
              <w:snapToGrid w:val="0"/>
              <w:jc w:val="center"/>
              <w:rPr>
                <w:sz w:val="26"/>
                <w:szCs w:val="26"/>
              </w:rPr>
            </w:pPr>
            <w:r>
              <w:rPr>
                <w:sz w:val="26"/>
                <w:szCs w:val="26"/>
              </w:rPr>
              <w:t>A6</w:t>
            </w:r>
          </w:p>
        </w:tc>
        <w:tc>
          <w:tcPr>
            <w:tcW w:w="1985" w:type="dxa"/>
            <w:vAlign w:val="center"/>
          </w:tcPr>
          <w:p w14:paraId="71C618F3" w14:textId="77777777" w:rsidR="00FE4AD3" w:rsidRDefault="0013571B">
            <w:pPr>
              <w:snapToGrid w:val="0"/>
              <w:jc w:val="center"/>
              <w:rPr>
                <w:sz w:val="26"/>
                <w:szCs w:val="26"/>
              </w:rPr>
            </w:pPr>
            <w:r>
              <w:rPr>
                <w:sz w:val="26"/>
                <w:szCs w:val="26"/>
              </w:rPr>
              <w:t>2022.03.28</w:t>
            </w:r>
          </w:p>
        </w:tc>
        <w:tc>
          <w:tcPr>
            <w:tcW w:w="1559" w:type="dxa"/>
            <w:vAlign w:val="center"/>
          </w:tcPr>
          <w:p w14:paraId="57B8222E" w14:textId="77777777" w:rsidR="00FE4AD3" w:rsidRDefault="0013571B">
            <w:pPr>
              <w:snapToGrid w:val="0"/>
              <w:jc w:val="center"/>
              <w:rPr>
                <w:sz w:val="26"/>
                <w:szCs w:val="26"/>
              </w:rPr>
            </w:pPr>
            <w:r>
              <w:rPr>
                <w:sz w:val="26"/>
                <w:szCs w:val="26"/>
              </w:rPr>
              <w:t>5412</w:t>
            </w:r>
          </w:p>
        </w:tc>
        <w:tc>
          <w:tcPr>
            <w:tcW w:w="1985" w:type="dxa"/>
            <w:vAlign w:val="center"/>
          </w:tcPr>
          <w:p w14:paraId="4E041AF2" w14:textId="77777777" w:rsidR="00FE4AD3" w:rsidRDefault="0013571B">
            <w:pPr>
              <w:snapToGrid w:val="0"/>
              <w:jc w:val="center"/>
              <w:rPr>
                <w:sz w:val="26"/>
                <w:szCs w:val="26"/>
              </w:rPr>
            </w:pPr>
            <w:r>
              <w:rPr>
                <w:sz w:val="26"/>
                <w:szCs w:val="26"/>
              </w:rPr>
              <w:t>2022.09.05</w:t>
            </w:r>
          </w:p>
        </w:tc>
        <w:tc>
          <w:tcPr>
            <w:tcW w:w="1417" w:type="dxa"/>
            <w:vAlign w:val="center"/>
          </w:tcPr>
          <w:p w14:paraId="0E8AA6C2" w14:textId="77777777" w:rsidR="00FE4AD3" w:rsidRDefault="0013571B">
            <w:pPr>
              <w:snapToGrid w:val="0"/>
              <w:jc w:val="center"/>
              <w:rPr>
                <w:sz w:val="26"/>
                <w:szCs w:val="26"/>
              </w:rPr>
            </w:pPr>
            <w:r>
              <w:rPr>
                <w:sz w:val="26"/>
                <w:szCs w:val="26"/>
              </w:rPr>
              <w:t>157</w:t>
            </w:r>
          </w:p>
        </w:tc>
        <w:tc>
          <w:tcPr>
            <w:tcW w:w="847" w:type="dxa"/>
            <w:vAlign w:val="center"/>
          </w:tcPr>
          <w:p w14:paraId="782C2914" w14:textId="77777777" w:rsidR="00FE4AD3" w:rsidRDefault="0013571B">
            <w:pPr>
              <w:snapToGrid w:val="0"/>
              <w:jc w:val="center"/>
              <w:rPr>
                <w:sz w:val="26"/>
                <w:szCs w:val="26"/>
              </w:rPr>
            </w:pPr>
            <w:r>
              <w:rPr>
                <w:sz w:val="26"/>
                <w:szCs w:val="26"/>
              </w:rPr>
              <w:t>4</w:t>
            </w:r>
          </w:p>
        </w:tc>
      </w:tr>
      <w:tr w:rsidR="00FE4AD3" w14:paraId="2E1830E2" w14:textId="77777777">
        <w:trPr>
          <w:jc w:val="center"/>
        </w:trPr>
        <w:tc>
          <w:tcPr>
            <w:tcW w:w="1417" w:type="dxa"/>
            <w:vAlign w:val="center"/>
          </w:tcPr>
          <w:p w14:paraId="5BC8009E" w14:textId="77777777" w:rsidR="00FE4AD3" w:rsidRDefault="0013571B">
            <w:pPr>
              <w:snapToGrid w:val="0"/>
              <w:jc w:val="center"/>
              <w:rPr>
                <w:sz w:val="26"/>
                <w:szCs w:val="26"/>
              </w:rPr>
            </w:pPr>
            <w:r>
              <w:rPr>
                <w:sz w:val="26"/>
                <w:szCs w:val="26"/>
              </w:rPr>
              <w:t>Audi</w:t>
            </w:r>
          </w:p>
        </w:tc>
        <w:tc>
          <w:tcPr>
            <w:tcW w:w="1275" w:type="dxa"/>
            <w:vAlign w:val="center"/>
          </w:tcPr>
          <w:p w14:paraId="22CC988C" w14:textId="77777777" w:rsidR="00FE4AD3" w:rsidRDefault="0013571B">
            <w:pPr>
              <w:snapToGrid w:val="0"/>
              <w:jc w:val="center"/>
              <w:rPr>
                <w:sz w:val="26"/>
                <w:szCs w:val="26"/>
              </w:rPr>
            </w:pPr>
            <w:r>
              <w:rPr>
                <w:sz w:val="26"/>
                <w:szCs w:val="26"/>
              </w:rPr>
              <w:t>A6</w:t>
            </w:r>
          </w:p>
        </w:tc>
        <w:tc>
          <w:tcPr>
            <w:tcW w:w="1985" w:type="dxa"/>
            <w:vAlign w:val="center"/>
          </w:tcPr>
          <w:p w14:paraId="1E0502F6" w14:textId="77777777" w:rsidR="00FE4AD3" w:rsidRDefault="0013571B">
            <w:pPr>
              <w:snapToGrid w:val="0"/>
              <w:jc w:val="center"/>
              <w:rPr>
                <w:sz w:val="26"/>
                <w:szCs w:val="26"/>
              </w:rPr>
            </w:pPr>
            <w:r>
              <w:rPr>
                <w:sz w:val="26"/>
                <w:szCs w:val="26"/>
              </w:rPr>
              <w:t>2022.03.31</w:t>
            </w:r>
          </w:p>
        </w:tc>
        <w:tc>
          <w:tcPr>
            <w:tcW w:w="1559" w:type="dxa"/>
            <w:vAlign w:val="center"/>
          </w:tcPr>
          <w:p w14:paraId="414F5183" w14:textId="77777777" w:rsidR="00FE4AD3" w:rsidRDefault="0013571B">
            <w:pPr>
              <w:snapToGrid w:val="0"/>
              <w:jc w:val="center"/>
              <w:rPr>
                <w:sz w:val="26"/>
                <w:szCs w:val="26"/>
              </w:rPr>
            </w:pPr>
            <w:r>
              <w:rPr>
                <w:sz w:val="26"/>
                <w:szCs w:val="26"/>
              </w:rPr>
              <w:t>1741</w:t>
            </w:r>
          </w:p>
        </w:tc>
        <w:tc>
          <w:tcPr>
            <w:tcW w:w="1985" w:type="dxa"/>
            <w:vAlign w:val="center"/>
          </w:tcPr>
          <w:p w14:paraId="1AF6E6A2" w14:textId="77777777" w:rsidR="00FE4AD3" w:rsidRDefault="0013571B">
            <w:pPr>
              <w:snapToGrid w:val="0"/>
              <w:jc w:val="center"/>
              <w:rPr>
                <w:sz w:val="26"/>
                <w:szCs w:val="26"/>
              </w:rPr>
            </w:pPr>
            <w:r>
              <w:rPr>
                <w:sz w:val="26"/>
                <w:szCs w:val="26"/>
              </w:rPr>
              <w:t>2022.06.18</w:t>
            </w:r>
          </w:p>
        </w:tc>
        <w:tc>
          <w:tcPr>
            <w:tcW w:w="1417" w:type="dxa"/>
            <w:vAlign w:val="center"/>
          </w:tcPr>
          <w:p w14:paraId="0CFA98BD" w14:textId="77777777" w:rsidR="00FE4AD3" w:rsidRDefault="0013571B">
            <w:pPr>
              <w:snapToGrid w:val="0"/>
              <w:jc w:val="center"/>
              <w:rPr>
                <w:sz w:val="26"/>
                <w:szCs w:val="26"/>
              </w:rPr>
            </w:pPr>
            <w:r>
              <w:rPr>
                <w:sz w:val="26"/>
                <w:szCs w:val="26"/>
              </w:rPr>
              <w:t>78</w:t>
            </w:r>
          </w:p>
        </w:tc>
        <w:tc>
          <w:tcPr>
            <w:tcW w:w="847" w:type="dxa"/>
            <w:vAlign w:val="center"/>
          </w:tcPr>
          <w:p w14:paraId="04C253DE" w14:textId="77777777" w:rsidR="00FE4AD3" w:rsidRDefault="0013571B">
            <w:pPr>
              <w:snapToGrid w:val="0"/>
              <w:jc w:val="center"/>
              <w:rPr>
                <w:sz w:val="26"/>
                <w:szCs w:val="26"/>
              </w:rPr>
            </w:pPr>
            <w:r>
              <w:rPr>
                <w:sz w:val="26"/>
                <w:szCs w:val="26"/>
              </w:rPr>
              <w:t>5</w:t>
            </w:r>
          </w:p>
        </w:tc>
      </w:tr>
      <w:tr w:rsidR="00FE4AD3" w14:paraId="16669B73" w14:textId="77777777">
        <w:trPr>
          <w:jc w:val="center"/>
        </w:trPr>
        <w:tc>
          <w:tcPr>
            <w:tcW w:w="1417" w:type="dxa"/>
            <w:vAlign w:val="center"/>
          </w:tcPr>
          <w:p w14:paraId="711821A5" w14:textId="77777777" w:rsidR="00FE4AD3" w:rsidRDefault="0013571B">
            <w:pPr>
              <w:snapToGrid w:val="0"/>
              <w:jc w:val="center"/>
              <w:rPr>
                <w:sz w:val="26"/>
                <w:szCs w:val="26"/>
              </w:rPr>
            </w:pPr>
            <w:r>
              <w:rPr>
                <w:sz w:val="26"/>
                <w:szCs w:val="26"/>
              </w:rPr>
              <w:t>Audi</w:t>
            </w:r>
          </w:p>
        </w:tc>
        <w:tc>
          <w:tcPr>
            <w:tcW w:w="1275" w:type="dxa"/>
            <w:vAlign w:val="center"/>
          </w:tcPr>
          <w:p w14:paraId="45CFA516" w14:textId="77777777" w:rsidR="00FE4AD3" w:rsidRDefault="0013571B">
            <w:pPr>
              <w:snapToGrid w:val="0"/>
              <w:jc w:val="center"/>
              <w:rPr>
                <w:sz w:val="26"/>
                <w:szCs w:val="26"/>
              </w:rPr>
            </w:pPr>
            <w:r>
              <w:rPr>
                <w:sz w:val="26"/>
                <w:szCs w:val="26"/>
              </w:rPr>
              <w:t>Q5</w:t>
            </w:r>
          </w:p>
        </w:tc>
        <w:tc>
          <w:tcPr>
            <w:tcW w:w="1985" w:type="dxa"/>
            <w:vAlign w:val="center"/>
          </w:tcPr>
          <w:p w14:paraId="49FD176E" w14:textId="77777777" w:rsidR="00FE4AD3" w:rsidRDefault="0013571B">
            <w:pPr>
              <w:snapToGrid w:val="0"/>
              <w:jc w:val="center"/>
              <w:rPr>
                <w:sz w:val="26"/>
                <w:szCs w:val="26"/>
              </w:rPr>
            </w:pPr>
            <w:r>
              <w:rPr>
                <w:sz w:val="26"/>
                <w:szCs w:val="26"/>
              </w:rPr>
              <w:t>2013.06.03</w:t>
            </w:r>
          </w:p>
        </w:tc>
        <w:tc>
          <w:tcPr>
            <w:tcW w:w="1559" w:type="dxa"/>
            <w:vAlign w:val="center"/>
          </w:tcPr>
          <w:p w14:paraId="0D78BA05" w14:textId="77777777" w:rsidR="00FE4AD3" w:rsidRDefault="0013571B">
            <w:pPr>
              <w:snapToGrid w:val="0"/>
              <w:jc w:val="center"/>
              <w:rPr>
                <w:sz w:val="26"/>
                <w:szCs w:val="26"/>
              </w:rPr>
            </w:pPr>
            <w:r>
              <w:rPr>
                <w:sz w:val="26"/>
                <w:szCs w:val="26"/>
              </w:rPr>
              <w:t>20,221</w:t>
            </w:r>
          </w:p>
        </w:tc>
        <w:tc>
          <w:tcPr>
            <w:tcW w:w="1985" w:type="dxa"/>
            <w:vAlign w:val="center"/>
          </w:tcPr>
          <w:p w14:paraId="6B850A3C" w14:textId="77777777" w:rsidR="00FE4AD3" w:rsidRDefault="0013571B">
            <w:pPr>
              <w:snapToGrid w:val="0"/>
              <w:jc w:val="center"/>
              <w:rPr>
                <w:sz w:val="26"/>
                <w:szCs w:val="26"/>
              </w:rPr>
            </w:pPr>
            <w:r>
              <w:rPr>
                <w:sz w:val="26"/>
                <w:szCs w:val="26"/>
              </w:rPr>
              <w:t>2014.01.28</w:t>
            </w:r>
          </w:p>
        </w:tc>
        <w:tc>
          <w:tcPr>
            <w:tcW w:w="1417" w:type="dxa"/>
            <w:vAlign w:val="center"/>
          </w:tcPr>
          <w:p w14:paraId="69E69761" w14:textId="77777777" w:rsidR="00FE4AD3" w:rsidRDefault="0013571B">
            <w:pPr>
              <w:snapToGrid w:val="0"/>
              <w:jc w:val="center"/>
              <w:rPr>
                <w:sz w:val="26"/>
                <w:szCs w:val="26"/>
              </w:rPr>
            </w:pPr>
            <w:r>
              <w:rPr>
                <w:sz w:val="26"/>
                <w:szCs w:val="26"/>
              </w:rPr>
              <w:t>235</w:t>
            </w:r>
          </w:p>
        </w:tc>
        <w:tc>
          <w:tcPr>
            <w:tcW w:w="847" w:type="dxa"/>
            <w:vAlign w:val="center"/>
          </w:tcPr>
          <w:p w14:paraId="4E4A608B" w14:textId="77777777" w:rsidR="00FE4AD3" w:rsidRDefault="0013571B">
            <w:pPr>
              <w:snapToGrid w:val="0"/>
              <w:jc w:val="center"/>
              <w:rPr>
                <w:sz w:val="26"/>
                <w:szCs w:val="26"/>
              </w:rPr>
            </w:pPr>
            <w:r>
              <w:rPr>
                <w:sz w:val="26"/>
                <w:szCs w:val="26"/>
              </w:rPr>
              <w:t>6</w:t>
            </w:r>
          </w:p>
        </w:tc>
      </w:tr>
      <w:tr w:rsidR="00FE4AD3" w14:paraId="20A84F48" w14:textId="77777777">
        <w:trPr>
          <w:jc w:val="center"/>
        </w:trPr>
        <w:tc>
          <w:tcPr>
            <w:tcW w:w="1417" w:type="dxa"/>
            <w:vAlign w:val="center"/>
          </w:tcPr>
          <w:p w14:paraId="79665447" w14:textId="77777777" w:rsidR="00FE4AD3" w:rsidRDefault="0013571B">
            <w:pPr>
              <w:snapToGrid w:val="0"/>
              <w:jc w:val="center"/>
              <w:rPr>
                <w:sz w:val="26"/>
                <w:szCs w:val="26"/>
              </w:rPr>
            </w:pPr>
            <w:r>
              <w:rPr>
                <w:sz w:val="26"/>
                <w:szCs w:val="26"/>
              </w:rPr>
              <w:t>Audi</w:t>
            </w:r>
          </w:p>
        </w:tc>
        <w:tc>
          <w:tcPr>
            <w:tcW w:w="1275" w:type="dxa"/>
            <w:vAlign w:val="center"/>
          </w:tcPr>
          <w:p w14:paraId="65BC2F43" w14:textId="77777777" w:rsidR="00FE4AD3" w:rsidRDefault="0013571B">
            <w:pPr>
              <w:snapToGrid w:val="0"/>
              <w:jc w:val="center"/>
              <w:rPr>
                <w:sz w:val="26"/>
                <w:szCs w:val="26"/>
              </w:rPr>
            </w:pPr>
            <w:r>
              <w:rPr>
                <w:sz w:val="26"/>
                <w:szCs w:val="26"/>
              </w:rPr>
              <w:t>Q5</w:t>
            </w:r>
          </w:p>
        </w:tc>
        <w:tc>
          <w:tcPr>
            <w:tcW w:w="1985" w:type="dxa"/>
            <w:vAlign w:val="center"/>
          </w:tcPr>
          <w:p w14:paraId="7F6E06C3" w14:textId="77777777" w:rsidR="00FE4AD3" w:rsidRDefault="0013571B">
            <w:pPr>
              <w:snapToGrid w:val="0"/>
              <w:jc w:val="center"/>
              <w:rPr>
                <w:sz w:val="26"/>
                <w:szCs w:val="26"/>
              </w:rPr>
            </w:pPr>
            <w:r>
              <w:rPr>
                <w:sz w:val="26"/>
                <w:szCs w:val="26"/>
              </w:rPr>
              <w:t>2013.03.04</w:t>
            </w:r>
          </w:p>
        </w:tc>
        <w:tc>
          <w:tcPr>
            <w:tcW w:w="1559" w:type="dxa"/>
            <w:vAlign w:val="center"/>
          </w:tcPr>
          <w:p w14:paraId="3B06567C" w14:textId="77777777" w:rsidR="00FE4AD3" w:rsidRDefault="0013571B">
            <w:pPr>
              <w:snapToGrid w:val="0"/>
              <w:jc w:val="center"/>
              <w:rPr>
                <w:sz w:val="26"/>
                <w:szCs w:val="26"/>
              </w:rPr>
            </w:pPr>
            <w:r>
              <w:rPr>
                <w:sz w:val="26"/>
                <w:szCs w:val="26"/>
              </w:rPr>
              <w:t>17,256</w:t>
            </w:r>
          </w:p>
        </w:tc>
        <w:tc>
          <w:tcPr>
            <w:tcW w:w="1985" w:type="dxa"/>
            <w:vAlign w:val="center"/>
          </w:tcPr>
          <w:p w14:paraId="7D309F65" w14:textId="77777777" w:rsidR="00FE4AD3" w:rsidRDefault="0013571B">
            <w:pPr>
              <w:snapToGrid w:val="0"/>
              <w:jc w:val="center"/>
              <w:rPr>
                <w:sz w:val="26"/>
                <w:szCs w:val="26"/>
              </w:rPr>
            </w:pPr>
            <w:r>
              <w:rPr>
                <w:sz w:val="26"/>
                <w:szCs w:val="26"/>
              </w:rPr>
              <w:t>2014.02.09</w:t>
            </w:r>
          </w:p>
        </w:tc>
        <w:tc>
          <w:tcPr>
            <w:tcW w:w="1417" w:type="dxa"/>
            <w:vAlign w:val="center"/>
          </w:tcPr>
          <w:p w14:paraId="4D5FE96A" w14:textId="77777777" w:rsidR="00FE4AD3" w:rsidRDefault="0013571B">
            <w:pPr>
              <w:snapToGrid w:val="0"/>
              <w:jc w:val="center"/>
              <w:rPr>
                <w:sz w:val="26"/>
                <w:szCs w:val="26"/>
              </w:rPr>
            </w:pPr>
            <w:r>
              <w:rPr>
                <w:sz w:val="26"/>
                <w:szCs w:val="26"/>
              </w:rPr>
              <w:t>335</w:t>
            </w:r>
          </w:p>
        </w:tc>
        <w:tc>
          <w:tcPr>
            <w:tcW w:w="847" w:type="dxa"/>
            <w:vAlign w:val="center"/>
          </w:tcPr>
          <w:p w14:paraId="738A6DEF" w14:textId="77777777" w:rsidR="00FE4AD3" w:rsidRDefault="0013571B">
            <w:pPr>
              <w:snapToGrid w:val="0"/>
              <w:jc w:val="center"/>
              <w:rPr>
                <w:sz w:val="26"/>
                <w:szCs w:val="26"/>
              </w:rPr>
            </w:pPr>
            <w:r>
              <w:rPr>
                <w:sz w:val="26"/>
                <w:szCs w:val="26"/>
              </w:rPr>
              <w:t>7</w:t>
            </w:r>
          </w:p>
        </w:tc>
      </w:tr>
      <w:tr w:rsidR="00FE4AD3" w14:paraId="7439C4A8" w14:textId="77777777">
        <w:trPr>
          <w:jc w:val="center"/>
        </w:trPr>
        <w:tc>
          <w:tcPr>
            <w:tcW w:w="1417" w:type="dxa"/>
            <w:vAlign w:val="center"/>
          </w:tcPr>
          <w:p w14:paraId="73F62E88" w14:textId="77777777" w:rsidR="00FE4AD3" w:rsidRDefault="0013571B">
            <w:pPr>
              <w:snapToGrid w:val="0"/>
              <w:jc w:val="center"/>
              <w:rPr>
                <w:sz w:val="26"/>
                <w:szCs w:val="26"/>
              </w:rPr>
            </w:pPr>
            <w:r>
              <w:rPr>
                <w:sz w:val="26"/>
                <w:szCs w:val="26"/>
              </w:rPr>
              <w:t>Audi</w:t>
            </w:r>
          </w:p>
        </w:tc>
        <w:tc>
          <w:tcPr>
            <w:tcW w:w="1275" w:type="dxa"/>
            <w:vAlign w:val="center"/>
          </w:tcPr>
          <w:p w14:paraId="46640C25" w14:textId="77777777" w:rsidR="00FE4AD3" w:rsidRDefault="0013571B">
            <w:pPr>
              <w:snapToGrid w:val="0"/>
              <w:jc w:val="center"/>
              <w:rPr>
                <w:sz w:val="26"/>
                <w:szCs w:val="26"/>
              </w:rPr>
            </w:pPr>
            <w:r>
              <w:rPr>
                <w:sz w:val="26"/>
                <w:szCs w:val="26"/>
              </w:rPr>
              <w:t>Q8</w:t>
            </w:r>
          </w:p>
        </w:tc>
        <w:tc>
          <w:tcPr>
            <w:tcW w:w="1985" w:type="dxa"/>
            <w:vAlign w:val="center"/>
          </w:tcPr>
          <w:p w14:paraId="0732C149" w14:textId="77777777" w:rsidR="00FE4AD3" w:rsidRDefault="0013571B">
            <w:pPr>
              <w:snapToGrid w:val="0"/>
              <w:jc w:val="center"/>
              <w:rPr>
                <w:sz w:val="26"/>
                <w:szCs w:val="26"/>
              </w:rPr>
            </w:pPr>
            <w:r>
              <w:rPr>
                <w:sz w:val="26"/>
                <w:szCs w:val="26"/>
              </w:rPr>
              <w:t>2015.04.14</w:t>
            </w:r>
          </w:p>
        </w:tc>
        <w:tc>
          <w:tcPr>
            <w:tcW w:w="1559" w:type="dxa"/>
            <w:vAlign w:val="center"/>
          </w:tcPr>
          <w:p w14:paraId="412DB8D4" w14:textId="77777777" w:rsidR="00FE4AD3" w:rsidRDefault="0013571B">
            <w:pPr>
              <w:snapToGrid w:val="0"/>
              <w:jc w:val="center"/>
              <w:rPr>
                <w:sz w:val="26"/>
                <w:szCs w:val="26"/>
              </w:rPr>
            </w:pPr>
            <w:r>
              <w:rPr>
                <w:sz w:val="26"/>
                <w:szCs w:val="26"/>
              </w:rPr>
              <w:t>14,687</w:t>
            </w:r>
          </w:p>
        </w:tc>
        <w:tc>
          <w:tcPr>
            <w:tcW w:w="1985" w:type="dxa"/>
            <w:vAlign w:val="center"/>
          </w:tcPr>
          <w:p w14:paraId="12187669" w14:textId="77777777" w:rsidR="00FE4AD3" w:rsidRDefault="0013571B">
            <w:pPr>
              <w:snapToGrid w:val="0"/>
              <w:jc w:val="center"/>
              <w:rPr>
                <w:sz w:val="26"/>
                <w:szCs w:val="26"/>
              </w:rPr>
            </w:pPr>
            <w:r>
              <w:rPr>
                <w:sz w:val="26"/>
                <w:szCs w:val="26"/>
              </w:rPr>
              <w:t>2015.10.28</w:t>
            </w:r>
          </w:p>
        </w:tc>
        <w:tc>
          <w:tcPr>
            <w:tcW w:w="1417" w:type="dxa"/>
            <w:vAlign w:val="center"/>
          </w:tcPr>
          <w:p w14:paraId="4F834201" w14:textId="77777777" w:rsidR="00FE4AD3" w:rsidRDefault="0013571B">
            <w:pPr>
              <w:snapToGrid w:val="0"/>
              <w:jc w:val="center"/>
              <w:rPr>
                <w:sz w:val="26"/>
                <w:szCs w:val="26"/>
              </w:rPr>
            </w:pPr>
            <w:r>
              <w:rPr>
                <w:sz w:val="26"/>
                <w:szCs w:val="26"/>
              </w:rPr>
              <w:t>194</w:t>
            </w:r>
          </w:p>
        </w:tc>
        <w:tc>
          <w:tcPr>
            <w:tcW w:w="847" w:type="dxa"/>
            <w:vAlign w:val="center"/>
          </w:tcPr>
          <w:p w14:paraId="7988127A" w14:textId="77777777" w:rsidR="00FE4AD3" w:rsidRDefault="0013571B">
            <w:pPr>
              <w:snapToGrid w:val="0"/>
              <w:jc w:val="center"/>
              <w:rPr>
                <w:sz w:val="26"/>
                <w:szCs w:val="26"/>
              </w:rPr>
            </w:pPr>
            <w:r>
              <w:rPr>
                <w:sz w:val="26"/>
                <w:szCs w:val="26"/>
              </w:rPr>
              <w:t>8</w:t>
            </w:r>
          </w:p>
        </w:tc>
      </w:tr>
      <w:tr w:rsidR="00FE4AD3" w14:paraId="30B1441A" w14:textId="77777777">
        <w:trPr>
          <w:jc w:val="center"/>
        </w:trPr>
        <w:tc>
          <w:tcPr>
            <w:tcW w:w="1417" w:type="dxa"/>
            <w:vAlign w:val="center"/>
          </w:tcPr>
          <w:p w14:paraId="673A686D" w14:textId="77777777" w:rsidR="00FE4AD3" w:rsidRDefault="0013571B">
            <w:pPr>
              <w:snapToGrid w:val="0"/>
              <w:jc w:val="center"/>
              <w:rPr>
                <w:sz w:val="26"/>
                <w:szCs w:val="26"/>
              </w:rPr>
            </w:pPr>
            <w:r>
              <w:rPr>
                <w:sz w:val="26"/>
                <w:szCs w:val="26"/>
              </w:rPr>
              <w:t>Audi</w:t>
            </w:r>
          </w:p>
        </w:tc>
        <w:tc>
          <w:tcPr>
            <w:tcW w:w="1275" w:type="dxa"/>
            <w:vAlign w:val="center"/>
          </w:tcPr>
          <w:p w14:paraId="46C50021" w14:textId="77777777" w:rsidR="00FE4AD3" w:rsidRDefault="0013571B">
            <w:pPr>
              <w:snapToGrid w:val="0"/>
              <w:jc w:val="center"/>
              <w:rPr>
                <w:sz w:val="26"/>
                <w:szCs w:val="26"/>
              </w:rPr>
            </w:pPr>
            <w:r>
              <w:rPr>
                <w:sz w:val="26"/>
                <w:szCs w:val="26"/>
              </w:rPr>
              <w:t>Q8</w:t>
            </w:r>
          </w:p>
        </w:tc>
        <w:tc>
          <w:tcPr>
            <w:tcW w:w="1985" w:type="dxa"/>
            <w:vAlign w:val="center"/>
          </w:tcPr>
          <w:p w14:paraId="0EA2C65C" w14:textId="77777777" w:rsidR="00FE4AD3" w:rsidRDefault="0013571B">
            <w:pPr>
              <w:snapToGrid w:val="0"/>
              <w:jc w:val="center"/>
              <w:rPr>
                <w:sz w:val="26"/>
                <w:szCs w:val="26"/>
              </w:rPr>
            </w:pPr>
            <w:r>
              <w:rPr>
                <w:sz w:val="26"/>
                <w:szCs w:val="26"/>
              </w:rPr>
              <w:t>2019.02.28</w:t>
            </w:r>
          </w:p>
        </w:tc>
        <w:tc>
          <w:tcPr>
            <w:tcW w:w="1559" w:type="dxa"/>
            <w:vAlign w:val="center"/>
          </w:tcPr>
          <w:p w14:paraId="15A07F22" w14:textId="77777777" w:rsidR="00FE4AD3" w:rsidRDefault="0013571B">
            <w:pPr>
              <w:snapToGrid w:val="0"/>
              <w:jc w:val="center"/>
              <w:rPr>
                <w:sz w:val="26"/>
                <w:szCs w:val="26"/>
              </w:rPr>
            </w:pPr>
            <w:r>
              <w:rPr>
                <w:sz w:val="26"/>
                <w:szCs w:val="26"/>
              </w:rPr>
              <w:t>4920</w:t>
            </w:r>
          </w:p>
        </w:tc>
        <w:tc>
          <w:tcPr>
            <w:tcW w:w="1985" w:type="dxa"/>
            <w:vAlign w:val="center"/>
          </w:tcPr>
          <w:p w14:paraId="4939E84F" w14:textId="77777777" w:rsidR="00FE4AD3" w:rsidRDefault="0013571B">
            <w:pPr>
              <w:snapToGrid w:val="0"/>
              <w:jc w:val="center"/>
              <w:rPr>
                <w:sz w:val="26"/>
                <w:szCs w:val="26"/>
              </w:rPr>
            </w:pPr>
            <w:r>
              <w:rPr>
                <w:sz w:val="26"/>
                <w:szCs w:val="26"/>
              </w:rPr>
              <w:t>2019.12.08</w:t>
            </w:r>
          </w:p>
        </w:tc>
        <w:tc>
          <w:tcPr>
            <w:tcW w:w="1417" w:type="dxa"/>
            <w:vAlign w:val="center"/>
          </w:tcPr>
          <w:p w14:paraId="4D91F7F0" w14:textId="77777777" w:rsidR="00FE4AD3" w:rsidRDefault="0013571B">
            <w:pPr>
              <w:snapToGrid w:val="0"/>
              <w:jc w:val="center"/>
              <w:rPr>
                <w:sz w:val="26"/>
                <w:szCs w:val="26"/>
              </w:rPr>
            </w:pPr>
            <w:r>
              <w:rPr>
                <w:sz w:val="26"/>
                <w:szCs w:val="26"/>
              </w:rPr>
              <w:t>278</w:t>
            </w:r>
          </w:p>
        </w:tc>
        <w:tc>
          <w:tcPr>
            <w:tcW w:w="847" w:type="dxa"/>
            <w:vAlign w:val="center"/>
          </w:tcPr>
          <w:p w14:paraId="73E198D6" w14:textId="77777777" w:rsidR="00FE4AD3" w:rsidRDefault="0013571B">
            <w:pPr>
              <w:snapToGrid w:val="0"/>
              <w:jc w:val="center"/>
              <w:rPr>
                <w:sz w:val="26"/>
                <w:szCs w:val="26"/>
              </w:rPr>
            </w:pPr>
            <w:r>
              <w:rPr>
                <w:sz w:val="26"/>
                <w:szCs w:val="26"/>
              </w:rPr>
              <w:t>9</w:t>
            </w:r>
          </w:p>
        </w:tc>
      </w:tr>
      <w:tr w:rsidR="00FE4AD3" w14:paraId="44431ABF" w14:textId="77777777">
        <w:trPr>
          <w:jc w:val="center"/>
        </w:trPr>
        <w:tc>
          <w:tcPr>
            <w:tcW w:w="1417" w:type="dxa"/>
            <w:vAlign w:val="center"/>
          </w:tcPr>
          <w:p w14:paraId="1B8E64C0" w14:textId="77777777" w:rsidR="00FE4AD3" w:rsidRDefault="0013571B">
            <w:pPr>
              <w:snapToGrid w:val="0"/>
              <w:jc w:val="center"/>
              <w:rPr>
                <w:sz w:val="26"/>
                <w:szCs w:val="26"/>
              </w:rPr>
            </w:pPr>
            <w:r>
              <w:rPr>
                <w:sz w:val="26"/>
                <w:szCs w:val="26"/>
              </w:rPr>
              <w:t>Audi</w:t>
            </w:r>
          </w:p>
        </w:tc>
        <w:tc>
          <w:tcPr>
            <w:tcW w:w="1275" w:type="dxa"/>
            <w:vAlign w:val="center"/>
          </w:tcPr>
          <w:p w14:paraId="40BBE248" w14:textId="77777777" w:rsidR="00FE4AD3" w:rsidRDefault="0013571B">
            <w:pPr>
              <w:snapToGrid w:val="0"/>
              <w:jc w:val="center"/>
              <w:rPr>
                <w:sz w:val="26"/>
                <w:szCs w:val="26"/>
              </w:rPr>
            </w:pPr>
            <w:r>
              <w:rPr>
                <w:sz w:val="26"/>
                <w:szCs w:val="26"/>
              </w:rPr>
              <w:t>Q8</w:t>
            </w:r>
          </w:p>
        </w:tc>
        <w:tc>
          <w:tcPr>
            <w:tcW w:w="1985" w:type="dxa"/>
            <w:vAlign w:val="center"/>
          </w:tcPr>
          <w:p w14:paraId="02E4B768" w14:textId="77777777" w:rsidR="00FE4AD3" w:rsidRDefault="0013571B">
            <w:pPr>
              <w:snapToGrid w:val="0"/>
              <w:jc w:val="center"/>
              <w:rPr>
                <w:sz w:val="26"/>
                <w:szCs w:val="26"/>
              </w:rPr>
            </w:pPr>
            <w:r>
              <w:rPr>
                <w:sz w:val="26"/>
                <w:szCs w:val="26"/>
              </w:rPr>
              <w:t>2020.05.16</w:t>
            </w:r>
          </w:p>
        </w:tc>
        <w:tc>
          <w:tcPr>
            <w:tcW w:w="1559" w:type="dxa"/>
            <w:vAlign w:val="center"/>
          </w:tcPr>
          <w:p w14:paraId="1B5CBCB1" w14:textId="77777777" w:rsidR="00FE4AD3" w:rsidRDefault="0013571B">
            <w:pPr>
              <w:snapToGrid w:val="0"/>
              <w:jc w:val="center"/>
              <w:rPr>
                <w:sz w:val="26"/>
                <w:szCs w:val="26"/>
              </w:rPr>
            </w:pPr>
            <w:r>
              <w:rPr>
                <w:sz w:val="26"/>
                <w:szCs w:val="26"/>
              </w:rPr>
              <w:t>8217</w:t>
            </w:r>
          </w:p>
        </w:tc>
        <w:tc>
          <w:tcPr>
            <w:tcW w:w="1985" w:type="dxa"/>
            <w:vAlign w:val="center"/>
          </w:tcPr>
          <w:p w14:paraId="4FBF96B6" w14:textId="77777777" w:rsidR="00FE4AD3" w:rsidRDefault="0013571B">
            <w:pPr>
              <w:snapToGrid w:val="0"/>
              <w:jc w:val="center"/>
              <w:rPr>
                <w:sz w:val="26"/>
                <w:szCs w:val="26"/>
              </w:rPr>
            </w:pPr>
            <w:r>
              <w:rPr>
                <w:sz w:val="26"/>
                <w:szCs w:val="26"/>
              </w:rPr>
              <w:t>2021.02.13</w:t>
            </w:r>
          </w:p>
        </w:tc>
        <w:tc>
          <w:tcPr>
            <w:tcW w:w="1417" w:type="dxa"/>
            <w:vAlign w:val="center"/>
          </w:tcPr>
          <w:p w14:paraId="0405AEBE" w14:textId="77777777" w:rsidR="00FE4AD3" w:rsidRDefault="0013571B">
            <w:pPr>
              <w:snapToGrid w:val="0"/>
              <w:jc w:val="center"/>
              <w:rPr>
                <w:sz w:val="26"/>
                <w:szCs w:val="26"/>
              </w:rPr>
            </w:pPr>
            <w:r>
              <w:rPr>
                <w:sz w:val="26"/>
                <w:szCs w:val="26"/>
              </w:rPr>
              <w:t>267</w:t>
            </w:r>
          </w:p>
        </w:tc>
        <w:tc>
          <w:tcPr>
            <w:tcW w:w="847" w:type="dxa"/>
            <w:vAlign w:val="center"/>
          </w:tcPr>
          <w:p w14:paraId="690D74B4" w14:textId="77777777" w:rsidR="00FE4AD3" w:rsidRDefault="0013571B">
            <w:pPr>
              <w:snapToGrid w:val="0"/>
              <w:jc w:val="center"/>
              <w:rPr>
                <w:sz w:val="26"/>
                <w:szCs w:val="26"/>
              </w:rPr>
            </w:pPr>
            <w:r>
              <w:rPr>
                <w:sz w:val="26"/>
                <w:szCs w:val="26"/>
              </w:rPr>
              <w:t>10</w:t>
            </w:r>
          </w:p>
        </w:tc>
      </w:tr>
      <w:tr w:rsidR="00FE4AD3" w14:paraId="114684B4" w14:textId="77777777">
        <w:trPr>
          <w:jc w:val="center"/>
        </w:trPr>
        <w:tc>
          <w:tcPr>
            <w:tcW w:w="1417" w:type="dxa"/>
            <w:vAlign w:val="center"/>
          </w:tcPr>
          <w:p w14:paraId="5D65E6CE" w14:textId="77777777" w:rsidR="00FE4AD3" w:rsidRDefault="0013571B">
            <w:pPr>
              <w:snapToGrid w:val="0"/>
              <w:jc w:val="center"/>
              <w:rPr>
                <w:sz w:val="26"/>
                <w:szCs w:val="26"/>
              </w:rPr>
            </w:pPr>
            <w:r>
              <w:rPr>
                <w:sz w:val="26"/>
                <w:szCs w:val="26"/>
              </w:rPr>
              <w:t>Audi</w:t>
            </w:r>
          </w:p>
        </w:tc>
        <w:tc>
          <w:tcPr>
            <w:tcW w:w="1275" w:type="dxa"/>
            <w:vAlign w:val="center"/>
          </w:tcPr>
          <w:p w14:paraId="29544960" w14:textId="77777777" w:rsidR="00FE4AD3" w:rsidRDefault="0013571B">
            <w:pPr>
              <w:snapToGrid w:val="0"/>
              <w:jc w:val="center"/>
              <w:rPr>
                <w:sz w:val="26"/>
                <w:szCs w:val="26"/>
              </w:rPr>
            </w:pPr>
            <w:r>
              <w:rPr>
                <w:sz w:val="26"/>
                <w:szCs w:val="26"/>
              </w:rPr>
              <w:t>Q8</w:t>
            </w:r>
          </w:p>
        </w:tc>
        <w:tc>
          <w:tcPr>
            <w:tcW w:w="1985" w:type="dxa"/>
            <w:vAlign w:val="center"/>
          </w:tcPr>
          <w:p w14:paraId="218FA7DE" w14:textId="77777777" w:rsidR="00FE4AD3" w:rsidRDefault="0013571B">
            <w:pPr>
              <w:snapToGrid w:val="0"/>
              <w:jc w:val="center"/>
              <w:rPr>
                <w:sz w:val="26"/>
                <w:szCs w:val="26"/>
              </w:rPr>
            </w:pPr>
            <w:r>
              <w:rPr>
                <w:sz w:val="26"/>
                <w:szCs w:val="26"/>
              </w:rPr>
              <w:t>2020.06.18</w:t>
            </w:r>
          </w:p>
        </w:tc>
        <w:tc>
          <w:tcPr>
            <w:tcW w:w="1559" w:type="dxa"/>
            <w:vAlign w:val="center"/>
          </w:tcPr>
          <w:p w14:paraId="1F27A7C6" w14:textId="77777777" w:rsidR="00FE4AD3" w:rsidRDefault="0013571B">
            <w:pPr>
              <w:snapToGrid w:val="0"/>
              <w:jc w:val="center"/>
              <w:rPr>
                <w:sz w:val="26"/>
                <w:szCs w:val="26"/>
              </w:rPr>
            </w:pPr>
            <w:r>
              <w:rPr>
                <w:sz w:val="26"/>
                <w:szCs w:val="26"/>
              </w:rPr>
              <w:t>5284</w:t>
            </w:r>
          </w:p>
        </w:tc>
        <w:tc>
          <w:tcPr>
            <w:tcW w:w="1985" w:type="dxa"/>
            <w:vAlign w:val="center"/>
          </w:tcPr>
          <w:p w14:paraId="4F5C0C47" w14:textId="77777777" w:rsidR="00FE4AD3" w:rsidRDefault="0013571B">
            <w:pPr>
              <w:snapToGrid w:val="0"/>
              <w:jc w:val="center"/>
              <w:rPr>
                <w:sz w:val="26"/>
                <w:szCs w:val="26"/>
              </w:rPr>
            </w:pPr>
            <w:r>
              <w:rPr>
                <w:sz w:val="26"/>
                <w:szCs w:val="26"/>
              </w:rPr>
              <w:t>2021.07.28</w:t>
            </w:r>
          </w:p>
        </w:tc>
        <w:tc>
          <w:tcPr>
            <w:tcW w:w="1417" w:type="dxa"/>
            <w:vAlign w:val="center"/>
          </w:tcPr>
          <w:p w14:paraId="194FE639" w14:textId="77777777" w:rsidR="00FE4AD3" w:rsidRDefault="0013571B">
            <w:pPr>
              <w:snapToGrid w:val="0"/>
              <w:jc w:val="center"/>
              <w:rPr>
                <w:sz w:val="26"/>
                <w:szCs w:val="26"/>
              </w:rPr>
            </w:pPr>
            <w:r>
              <w:rPr>
                <w:sz w:val="26"/>
                <w:szCs w:val="26"/>
              </w:rPr>
              <w:t>400</w:t>
            </w:r>
          </w:p>
        </w:tc>
        <w:tc>
          <w:tcPr>
            <w:tcW w:w="847" w:type="dxa"/>
            <w:vAlign w:val="center"/>
          </w:tcPr>
          <w:p w14:paraId="293FD7CC" w14:textId="77777777" w:rsidR="00FE4AD3" w:rsidRDefault="0013571B">
            <w:pPr>
              <w:snapToGrid w:val="0"/>
              <w:jc w:val="center"/>
              <w:rPr>
                <w:sz w:val="26"/>
                <w:szCs w:val="26"/>
              </w:rPr>
            </w:pPr>
            <w:r>
              <w:rPr>
                <w:sz w:val="26"/>
                <w:szCs w:val="26"/>
              </w:rPr>
              <w:t>11</w:t>
            </w:r>
          </w:p>
        </w:tc>
      </w:tr>
      <w:tr w:rsidR="00FE4AD3" w14:paraId="2D781F37" w14:textId="77777777">
        <w:trPr>
          <w:jc w:val="center"/>
        </w:trPr>
        <w:tc>
          <w:tcPr>
            <w:tcW w:w="1417" w:type="dxa"/>
            <w:vAlign w:val="center"/>
          </w:tcPr>
          <w:p w14:paraId="595DADD4" w14:textId="77777777" w:rsidR="00FE4AD3" w:rsidRDefault="0013571B">
            <w:pPr>
              <w:snapToGrid w:val="0"/>
              <w:jc w:val="center"/>
              <w:rPr>
                <w:sz w:val="26"/>
                <w:szCs w:val="26"/>
              </w:rPr>
            </w:pPr>
            <w:r>
              <w:rPr>
                <w:sz w:val="26"/>
                <w:szCs w:val="26"/>
              </w:rPr>
              <w:t>Audi</w:t>
            </w:r>
          </w:p>
        </w:tc>
        <w:tc>
          <w:tcPr>
            <w:tcW w:w="1275" w:type="dxa"/>
            <w:vAlign w:val="center"/>
          </w:tcPr>
          <w:p w14:paraId="79E27FF2" w14:textId="77777777" w:rsidR="00FE4AD3" w:rsidRDefault="0013571B">
            <w:pPr>
              <w:snapToGrid w:val="0"/>
              <w:jc w:val="center"/>
              <w:rPr>
                <w:sz w:val="26"/>
                <w:szCs w:val="26"/>
              </w:rPr>
            </w:pPr>
            <w:r>
              <w:rPr>
                <w:sz w:val="26"/>
                <w:szCs w:val="26"/>
              </w:rPr>
              <w:t>Q8</w:t>
            </w:r>
          </w:p>
        </w:tc>
        <w:tc>
          <w:tcPr>
            <w:tcW w:w="1985" w:type="dxa"/>
            <w:vAlign w:val="center"/>
          </w:tcPr>
          <w:p w14:paraId="01535044" w14:textId="77777777" w:rsidR="00FE4AD3" w:rsidRDefault="0013571B">
            <w:pPr>
              <w:snapToGrid w:val="0"/>
              <w:jc w:val="center"/>
              <w:rPr>
                <w:sz w:val="26"/>
                <w:szCs w:val="26"/>
              </w:rPr>
            </w:pPr>
            <w:r>
              <w:rPr>
                <w:sz w:val="26"/>
                <w:szCs w:val="26"/>
              </w:rPr>
              <w:t>2020.05.16</w:t>
            </w:r>
          </w:p>
        </w:tc>
        <w:tc>
          <w:tcPr>
            <w:tcW w:w="1559" w:type="dxa"/>
            <w:vAlign w:val="center"/>
          </w:tcPr>
          <w:p w14:paraId="743B0329" w14:textId="77777777" w:rsidR="00FE4AD3" w:rsidRDefault="0013571B">
            <w:pPr>
              <w:snapToGrid w:val="0"/>
              <w:jc w:val="center"/>
              <w:rPr>
                <w:sz w:val="26"/>
                <w:szCs w:val="26"/>
              </w:rPr>
            </w:pPr>
            <w:r>
              <w:rPr>
                <w:sz w:val="26"/>
                <w:szCs w:val="26"/>
              </w:rPr>
              <w:t>9894</w:t>
            </w:r>
          </w:p>
        </w:tc>
        <w:tc>
          <w:tcPr>
            <w:tcW w:w="1985" w:type="dxa"/>
            <w:vAlign w:val="center"/>
          </w:tcPr>
          <w:p w14:paraId="16F54086" w14:textId="77777777" w:rsidR="00FE4AD3" w:rsidRDefault="0013571B">
            <w:pPr>
              <w:snapToGrid w:val="0"/>
              <w:jc w:val="center"/>
              <w:rPr>
                <w:sz w:val="26"/>
                <w:szCs w:val="26"/>
              </w:rPr>
            </w:pPr>
            <w:r>
              <w:rPr>
                <w:sz w:val="26"/>
                <w:szCs w:val="26"/>
              </w:rPr>
              <w:t>2020.12.28</w:t>
            </w:r>
          </w:p>
        </w:tc>
        <w:tc>
          <w:tcPr>
            <w:tcW w:w="1417" w:type="dxa"/>
            <w:vAlign w:val="center"/>
          </w:tcPr>
          <w:p w14:paraId="59B900A9" w14:textId="77777777" w:rsidR="00FE4AD3" w:rsidRDefault="0013571B">
            <w:pPr>
              <w:snapToGrid w:val="0"/>
              <w:jc w:val="center"/>
              <w:rPr>
                <w:sz w:val="26"/>
                <w:szCs w:val="26"/>
              </w:rPr>
            </w:pPr>
            <w:r>
              <w:rPr>
                <w:sz w:val="26"/>
                <w:szCs w:val="26"/>
              </w:rPr>
              <w:t>222</w:t>
            </w:r>
          </w:p>
        </w:tc>
        <w:tc>
          <w:tcPr>
            <w:tcW w:w="847" w:type="dxa"/>
            <w:vAlign w:val="center"/>
          </w:tcPr>
          <w:p w14:paraId="295B4523" w14:textId="77777777" w:rsidR="00FE4AD3" w:rsidRDefault="0013571B">
            <w:pPr>
              <w:snapToGrid w:val="0"/>
              <w:jc w:val="center"/>
              <w:rPr>
                <w:sz w:val="26"/>
                <w:szCs w:val="26"/>
              </w:rPr>
            </w:pPr>
            <w:r>
              <w:rPr>
                <w:sz w:val="26"/>
                <w:szCs w:val="26"/>
              </w:rPr>
              <w:t>12</w:t>
            </w:r>
          </w:p>
        </w:tc>
      </w:tr>
      <w:tr w:rsidR="00FE4AD3" w14:paraId="345D1989" w14:textId="77777777">
        <w:trPr>
          <w:jc w:val="center"/>
        </w:trPr>
        <w:tc>
          <w:tcPr>
            <w:tcW w:w="1417" w:type="dxa"/>
            <w:vAlign w:val="center"/>
          </w:tcPr>
          <w:p w14:paraId="7452501A" w14:textId="77777777" w:rsidR="00FE4AD3" w:rsidRDefault="0013571B">
            <w:pPr>
              <w:snapToGrid w:val="0"/>
              <w:jc w:val="center"/>
              <w:rPr>
                <w:sz w:val="26"/>
                <w:szCs w:val="26"/>
              </w:rPr>
            </w:pPr>
            <w:r>
              <w:rPr>
                <w:sz w:val="26"/>
                <w:szCs w:val="26"/>
              </w:rPr>
              <w:t>Audi</w:t>
            </w:r>
          </w:p>
        </w:tc>
        <w:tc>
          <w:tcPr>
            <w:tcW w:w="1275" w:type="dxa"/>
            <w:vAlign w:val="center"/>
          </w:tcPr>
          <w:p w14:paraId="14D7EE75" w14:textId="77777777" w:rsidR="00FE4AD3" w:rsidRDefault="0013571B">
            <w:pPr>
              <w:snapToGrid w:val="0"/>
              <w:jc w:val="center"/>
              <w:rPr>
                <w:sz w:val="26"/>
                <w:szCs w:val="26"/>
              </w:rPr>
            </w:pPr>
            <w:r>
              <w:rPr>
                <w:sz w:val="26"/>
                <w:szCs w:val="26"/>
              </w:rPr>
              <w:t>Q8</w:t>
            </w:r>
          </w:p>
        </w:tc>
        <w:tc>
          <w:tcPr>
            <w:tcW w:w="1985" w:type="dxa"/>
            <w:vAlign w:val="center"/>
          </w:tcPr>
          <w:p w14:paraId="3AE3BF78" w14:textId="77777777" w:rsidR="00FE4AD3" w:rsidRDefault="0013571B">
            <w:pPr>
              <w:snapToGrid w:val="0"/>
              <w:jc w:val="center"/>
              <w:rPr>
                <w:sz w:val="26"/>
                <w:szCs w:val="26"/>
              </w:rPr>
            </w:pPr>
            <w:r>
              <w:rPr>
                <w:sz w:val="26"/>
                <w:szCs w:val="26"/>
              </w:rPr>
              <w:t>2020.05.07</w:t>
            </w:r>
          </w:p>
        </w:tc>
        <w:tc>
          <w:tcPr>
            <w:tcW w:w="1559" w:type="dxa"/>
            <w:vAlign w:val="center"/>
          </w:tcPr>
          <w:p w14:paraId="4E352494" w14:textId="77777777" w:rsidR="00FE4AD3" w:rsidRDefault="0013571B">
            <w:pPr>
              <w:snapToGrid w:val="0"/>
              <w:jc w:val="center"/>
              <w:rPr>
                <w:sz w:val="26"/>
                <w:szCs w:val="26"/>
              </w:rPr>
            </w:pPr>
            <w:r>
              <w:rPr>
                <w:sz w:val="26"/>
                <w:szCs w:val="26"/>
              </w:rPr>
              <w:t>4997</w:t>
            </w:r>
          </w:p>
        </w:tc>
        <w:tc>
          <w:tcPr>
            <w:tcW w:w="1985" w:type="dxa"/>
            <w:vAlign w:val="center"/>
          </w:tcPr>
          <w:p w14:paraId="67C90E44" w14:textId="77777777" w:rsidR="00FE4AD3" w:rsidRDefault="0013571B">
            <w:pPr>
              <w:snapToGrid w:val="0"/>
              <w:jc w:val="center"/>
              <w:rPr>
                <w:sz w:val="26"/>
                <w:szCs w:val="26"/>
              </w:rPr>
            </w:pPr>
            <w:r>
              <w:rPr>
                <w:sz w:val="26"/>
                <w:szCs w:val="26"/>
              </w:rPr>
              <w:t>2021.05.10</w:t>
            </w:r>
          </w:p>
        </w:tc>
        <w:tc>
          <w:tcPr>
            <w:tcW w:w="1417" w:type="dxa"/>
            <w:vAlign w:val="center"/>
          </w:tcPr>
          <w:p w14:paraId="27353201" w14:textId="77777777" w:rsidR="00FE4AD3" w:rsidRDefault="0013571B">
            <w:pPr>
              <w:snapToGrid w:val="0"/>
              <w:jc w:val="center"/>
              <w:rPr>
                <w:sz w:val="26"/>
                <w:szCs w:val="26"/>
              </w:rPr>
            </w:pPr>
            <w:r>
              <w:rPr>
                <w:sz w:val="26"/>
                <w:szCs w:val="26"/>
              </w:rPr>
              <w:t>363</w:t>
            </w:r>
          </w:p>
        </w:tc>
        <w:tc>
          <w:tcPr>
            <w:tcW w:w="847" w:type="dxa"/>
            <w:vAlign w:val="center"/>
          </w:tcPr>
          <w:p w14:paraId="3ECC0809" w14:textId="77777777" w:rsidR="00FE4AD3" w:rsidRDefault="0013571B">
            <w:pPr>
              <w:snapToGrid w:val="0"/>
              <w:jc w:val="center"/>
              <w:rPr>
                <w:sz w:val="26"/>
                <w:szCs w:val="26"/>
              </w:rPr>
            </w:pPr>
            <w:r>
              <w:rPr>
                <w:sz w:val="26"/>
                <w:szCs w:val="26"/>
              </w:rPr>
              <w:t>13</w:t>
            </w:r>
          </w:p>
        </w:tc>
      </w:tr>
      <w:tr w:rsidR="00FE4AD3" w14:paraId="432E37AF" w14:textId="77777777">
        <w:trPr>
          <w:jc w:val="center"/>
        </w:trPr>
        <w:tc>
          <w:tcPr>
            <w:tcW w:w="1417" w:type="dxa"/>
            <w:vAlign w:val="center"/>
          </w:tcPr>
          <w:p w14:paraId="72A9758F" w14:textId="77777777" w:rsidR="00FE4AD3" w:rsidRDefault="0013571B">
            <w:pPr>
              <w:snapToGrid w:val="0"/>
              <w:jc w:val="center"/>
              <w:rPr>
                <w:sz w:val="26"/>
                <w:szCs w:val="26"/>
              </w:rPr>
            </w:pPr>
            <w:r>
              <w:rPr>
                <w:sz w:val="26"/>
                <w:szCs w:val="26"/>
              </w:rPr>
              <w:t>Audi</w:t>
            </w:r>
          </w:p>
        </w:tc>
        <w:tc>
          <w:tcPr>
            <w:tcW w:w="1275" w:type="dxa"/>
            <w:vAlign w:val="center"/>
          </w:tcPr>
          <w:p w14:paraId="6A0FD227" w14:textId="77777777" w:rsidR="00FE4AD3" w:rsidRDefault="0013571B">
            <w:pPr>
              <w:snapToGrid w:val="0"/>
              <w:jc w:val="center"/>
              <w:rPr>
                <w:sz w:val="26"/>
                <w:szCs w:val="26"/>
              </w:rPr>
            </w:pPr>
            <w:r>
              <w:rPr>
                <w:sz w:val="26"/>
                <w:szCs w:val="26"/>
              </w:rPr>
              <w:t>Q8</w:t>
            </w:r>
          </w:p>
        </w:tc>
        <w:tc>
          <w:tcPr>
            <w:tcW w:w="1985" w:type="dxa"/>
            <w:vAlign w:val="center"/>
          </w:tcPr>
          <w:p w14:paraId="7BFE0EE3" w14:textId="77777777" w:rsidR="00FE4AD3" w:rsidRDefault="0013571B">
            <w:pPr>
              <w:snapToGrid w:val="0"/>
              <w:jc w:val="center"/>
              <w:rPr>
                <w:sz w:val="26"/>
                <w:szCs w:val="26"/>
              </w:rPr>
            </w:pPr>
            <w:r>
              <w:rPr>
                <w:sz w:val="26"/>
                <w:szCs w:val="26"/>
              </w:rPr>
              <w:t>2021.01.25</w:t>
            </w:r>
          </w:p>
        </w:tc>
        <w:tc>
          <w:tcPr>
            <w:tcW w:w="1559" w:type="dxa"/>
            <w:vAlign w:val="center"/>
          </w:tcPr>
          <w:p w14:paraId="5C8E09CF" w14:textId="77777777" w:rsidR="00FE4AD3" w:rsidRDefault="0013571B">
            <w:pPr>
              <w:snapToGrid w:val="0"/>
              <w:jc w:val="center"/>
              <w:rPr>
                <w:sz w:val="26"/>
                <w:szCs w:val="26"/>
              </w:rPr>
            </w:pPr>
            <w:r>
              <w:rPr>
                <w:sz w:val="26"/>
                <w:szCs w:val="26"/>
              </w:rPr>
              <w:t>10,000</w:t>
            </w:r>
          </w:p>
        </w:tc>
        <w:tc>
          <w:tcPr>
            <w:tcW w:w="1985" w:type="dxa"/>
            <w:vAlign w:val="center"/>
          </w:tcPr>
          <w:p w14:paraId="501B210A" w14:textId="77777777" w:rsidR="00FE4AD3" w:rsidRDefault="0013571B">
            <w:pPr>
              <w:snapToGrid w:val="0"/>
              <w:jc w:val="center"/>
              <w:rPr>
                <w:sz w:val="26"/>
                <w:szCs w:val="26"/>
              </w:rPr>
            </w:pPr>
            <w:r>
              <w:rPr>
                <w:sz w:val="26"/>
                <w:szCs w:val="26"/>
              </w:rPr>
              <w:t>2021.12.05</w:t>
            </w:r>
          </w:p>
        </w:tc>
        <w:tc>
          <w:tcPr>
            <w:tcW w:w="1417" w:type="dxa"/>
            <w:vAlign w:val="center"/>
          </w:tcPr>
          <w:p w14:paraId="3BCF6A7A" w14:textId="77777777" w:rsidR="00FE4AD3" w:rsidRDefault="0013571B">
            <w:pPr>
              <w:snapToGrid w:val="0"/>
              <w:jc w:val="center"/>
              <w:rPr>
                <w:sz w:val="26"/>
                <w:szCs w:val="26"/>
              </w:rPr>
            </w:pPr>
            <w:r>
              <w:rPr>
                <w:sz w:val="26"/>
                <w:szCs w:val="26"/>
              </w:rPr>
              <w:t>310</w:t>
            </w:r>
          </w:p>
        </w:tc>
        <w:tc>
          <w:tcPr>
            <w:tcW w:w="847" w:type="dxa"/>
            <w:vAlign w:val="center"/>
          </w:tcPr>
          <w:p w14:paraId="1F34AF1A" w14:textId="77777777" w:rsidR="00FE4AD3" w:rsidRDefault="0013571B">
            <w:pPr>
              <w:snapToGrid w:val="0"/>
              <w:jc w:val="center"/>
              <w:rPr>
                <w:sz w:val="26"/>
                <w:szCs w:val="26"/>
              </w:rPr>
            </w:pPr>
            <w:r>
              <w:rPr>
                <w:sz w:val="26"/>
                <w:szCs w:val="26"/>
              </w:rPr>
              <w:t>14</w:t>
            </w:r>
          </w:p>
        </w:tc>
      </w:tr>
      <w:tr w:rsidR="00FE4AD3" w14:paraId="2B996E8A" w14:textId="77777777">
        <w:trPr>
          <w:jc w:val="center"/>
        </w:trPr>
        <w:tc>
          <w:tcPr>
            <w:tcW w:w="1417" w:type="dxa"/>
            <w:vAlign w:val="center"/>
          </w:tcPr>
          <w:p w14:paraId="5F1B1A1A" w14:textId="77777777" w:rsidR="00FE4AD3" w:rsidRDefault="0013571B">
            <w:pPr>
              <w:snapToGrid w:val="0"/>
              <w:jc w:val="center"/>
              <w:rPr>
                <w:sz w:val="26"/>
                <w:szCs w:val="26"/>
              </w:rPr>
            </w:pPr>
            <w:r>
              <w:rPr>
                <w:sz w:val="26"/>
                <w:szCs w:val="26"/>
              </w:rPr>
              <w:t>Porsche</w:t>
            </w:r>
          </w:p>
        </w:tc>
        <w:tc>
          <w:tcPr>
            <w:tcW w:w="1275" w:type="dxa"/>
            <w:vAlign w:val="center"/>
          </w:tcPr>
          <w:p w14:paraId="2DC53602" w14:textId="77777777" w:rsidR="00FE4AD3" w:rsidRDefault="0013571B">
            <w:pPr>
              <w:snapToGrid w:val="0"/>
              <w:jc w:val="center"/>
              <w:rPr>
                <w:sz w:val="26"/>
                <w:szCs w:val="26"/>
              </w:rPr>
            </w:pPr>
            <w:r>
              <w:rPr>
                <w:sz w:val="26"/>
                <w:szCs w:val="26"/>
              </w:rPr>
              <w:t>Cayenne</w:t>
            </w:r>
          </w:p>
        </w:tc>
        <w:tc>
          <w:tcPr>
            <w:tcW w:w="1985" w:type="dxa"/>
            <w:vAlign w:val="center"/>
          </w:tcPr>
          <w:p w14:paraId="01B5A70C" w14:textId="77777777" w:rsidR="00FE4AD3" w:rsidRDefault="0013571B">
            <w:pPr>
              <w:snapToGrid w:val="0"/>
              <w:jc w:val="center"/>
              <w:rPr>
                <w:sz w:val="26"/>
                <w:szCs w:val="26"/>
              </w:rPr>
            </w:pPr>
            <w:r>
              <w:rPr>
                <w:sz w:val="26"/>
                <w:szCs w:val="26"/>
              </w:rPr>
              <w:t>2020.11.25</w:t>
            </w:r>
          </w:p>
        </w:tc>
        <w:tc>
          <w:tcPr>
            <w:tcW w:w="1559" w:type="dxa"/>
            <w:vAlign w:val="center"/>
          </w:tcPr>
          <w:p w14:paraId="30D6334E" w14:textId="77777777" w:rsidR="00FE4AD3" w:rsidRDefault="0013571B">
            <w:pPr>
              <w:snapToGrid w:val="0"/>
              <w:jc w:val="center"/>
              <w:rPr>
                <w:sz w:val="26"/>
                <w:szCs w:val="26"/>
              </w:rPr>
            </w:pPr>
            <w:r>
              <w:rPr>
                <w:sz w:val="26"/>
                <w:szCs w:val="26"/>
              </w:rPr>
              <w:t>8910</w:t>
            </w:r>
          </w:p>
        </w:tc>
        <w:tc>
          <w:tcPr>
            <w:tcW w:w="1985" w:type="dxa"/>
            <w:vAlign w:val="center"/>
          </w:tcPr>
          <w:p w14:paraId="247AF6CE" w14:textId="77777777" w:rsidR="00FE4AD3" w:rsidRDefault="0013571B">
            <w:pPr>
              <w:snapToGrid w:val="0"/>
              <w:jc w:val="center"/>
              <w:rPr>
                <w:sz w:val="26"/>
                <w:szCs w:val="26"/>
              </w:rPr>
            </w:pPr>
            <w:r>
              <w:rPr>
                <w:sz w:val="26"/>
                <w:szCs w:val="26"/>
              </w:rPr>
              <w:t>2021.10.26</w:t>
            </w:r>
          </w:p>
        </w:tc>
        <w:tc>
          <w:tcPr>
            <w:tcW w:w="1417" w:type="dxa"/>
            <w:vAlign w:val="center"/>
          </w:tcPr>
          <w:p w14:paraId="1C5B018C" w14:textId="77777777" w:rsidR="00FE4AD3" w:rsidRDefault="0013571B">
            <w:pPr>
              <w:snapToGrid w:val="0"/>
              <w:jc w:val="center"/>
              <w:rPr>
                <w:sz w:val="26"/>
                <w:szCs w:val="26"/>
              </w:rPr>
            </w:pPr>
            <w:r>
              <w:rPr>
                <w:sz w:val="26"/>
                <w:szCs w:val="26"/>
              </w:rPr>
              <w:t>331</w:t>
            </w:r>
          </w:p>
        </w:tc>
        <w:tc>
          <w:tcPr>
            <w:tcW w:w="847" w:type="dxa"/>
            <w:vAlign w:val="center"/>
          </w:tcPr>
          <w:p w14:paraId="6A5720FD" w14:textId="77777777" w:rsidR="00FE4AD3" w:rsidRDefault="0013571B">
            <w:pPr>
              <w:snapToGrid w:val="0"/>
              <w:jc w:val="center"/>
              <w:rPr>
                <w:sz w:val="26"/>
                <w:szCs w:val="26"/>
              </w:rPr>
            </w:pPr>
            <w:r>
              <w:rPr>
                <w:sz w:val="26"/>
                <w:szCs w:val="26"/>
              </w:rPr>
              <w:t>15</w:t>
            </w:r>
          </w:p>
        </w:tc>
      </w:tr>
      <w:tr w:rsidR="00FE4AD3" w14:paraId="6B203B5B" w14:textId="77777777">
        <w:trPr>
          <w:jc w:val="center"/>
        </w:trPr>
        <w:tc>
          <w:tcPr>
            <w:tcW w:w="1417" w:type="dxa"/>
            <w:vAlign w:val="center"/>
          </w:tcPr>
          <w:p w14:paraId="38327BCD" w14:textId="77777777" w:rsidR="00FE4AD3" w:rsidRDefault="0013571B">
            <w:pPr>
              <w:snapToGrid w:val="0"/>
              <w:jc w:val="center"/>
              <w:rPr>
                <w:sz w:val="26"/>
                <w:szCs w:val="26"/>
              </w:rPr>
            </w:pPr>
            <w:r>
              <w:rPr>
                <w:sz w:val="26"/>
                <w:szCs w:val="26"/>
              </w:rPr>
              <w:t>Porsche</w:t>
            </w:r>
          </w:p>
        </w:tc>
        <w:tc>
          <w:tcPr>
            <w:tcW w:w="1275" w:type="dxa"/>
            <w:vAlign w:val="center"/>
          </w:tcPr>
          <w:p w14:paraId="03C42EE2" w14:textId="77777777" w:rsidR="00FE4AD3" w:rsidRDefault="0013571B">
            <w:pPr>
              <w:snapToGrid w:val="0"/>
              <w:jc w:val="center"/>
              <w:rPr>
                <w:sz w:val="26"/>
                <w:szCs w:val="26"/>
              </w:rPr>
            </w:pPr>
            <w:r>
              <w:rPr>
                <w:sz w:val="26"/>
                <w:szCs w:val="26"/>
              </w:rPr>
              <w:t>Cayenne</w:t>
            </w:r>
          </w:p>
        </w:tc>
        <w:tc>
          <w:tcPr>
            <w:tcW w:w="1985" w:type="dxa"/>
            <w:vAlign w:val="center"/>
          </w:tcPr>
          <w:p w14:paraId="18474B8D" w14:textId="77777777" w:rsidR="00FE4AD3" w:rsidRDefault="0013571B">
            <w:pPr>
              <w:snapToGrid w:val="0"/>
              <w:jc w:val="center"/>
              <w:rPr>
                <w:sz w:val="26"/>
                <w:szCs w:val="26"/>
              </w:rPr>
            </w:pPr>
            <w:r>
              <w:rPr>
                <w:sz w:val="26"/>
                <w:szCs w:val="26"/>
              </w:rPr>
              <w:t>2021.10.21</w:t>
            </w:r>
          </w:p>
        </w:tc>
        <w:tc>
          <w:tcPr>
            <w:tcW w:w="1559" w:type="dxa"/>
            <w:vAlign w:val="center"/>
          </w:tcPr>
          <w:p w14:paraId="022A2396" w14:textId="77777777" w:rsidR="00FE4AD3" w:rsidRDefault="0013571B">
            <w:pPr>
              <w:snapToGrid w:val="0"/>
              <w:jc w:val="center"/>
              <w:rPr>
                <w:sz w:val="26"/>
                <w:szCs w:val="26"/>
              </w:rPr>
            </w:pPr>
            <w:r>
              <w:rPr>
                <w:sz w:val="26"/>
                <w:szCs w:val="26"/>
              </w:rPr>
              <w:t>4125</w:t>
            </w:r>
          </w:p>
        </w:tc>
        <w:tc>
          <w:tcPr>
            <w:tcW w:w="1985" w:type="dxa"/>
            <w:vAlign w:val="center"/>
          </w:tcPr>
          <w:p w14:paraId="25A3F049" w14:textId="77777777" w:rsidR="00FE4AD3" w:rsidRDefault="0013571B">
            <w:pPr>
              <w:snapToGrid w:val="0"/>
              <w:jc w:val="center"/>
              <w:rPr>
                <w:sz w:val="26"/>
                <w:szCs w:val="26"/>
              </w:rPr>
            </w:pPr>
            <w:r>
              <w:rPr>
                <w:sz w:val="26"/>
                <w:szCs w:val="26"/>
              </w:rPr>
              <w:t>2022.11.08</w:t>
            </w:r>
          </w:p>
        </w:tc>
        <w:tc>
          <w:tcPr>
            <w:tcW w:w="1417" w:type="dxa"/>
            <w:vAlign w:val="center"/>
          </w:tcPr>
          <w:p w14:paraId="1D45DC3E" w14:textId="77777777" w:rsidR="00FE4AD3" w:rsidRDefault="0013571B">
            <w:pPr>
              <w:snapToGrid w:val="0"/>
              <w:jc w:val="center"/>
              <w:rPr>
                <w:sz w:val="26"/>
                <w:szCs w:val="26"/>
              </w:rPr>
            </w:pPr>
            <w:r>
              <w:rPr>
                <w:sz w:val="26"/>
                <w:szCs w:val="26"/>
              </w:rPr>
              <w:t>377</w:t>
            </w:r>
          </w:p>
        </w:tc>
        <w:tc>
          <w:tcPr>
            <w:tcW w:w="847" w:type="dxa"/>
            <w:vAlign w:val="center"/>
          </w:tcPr>
          <w:p w14:paraId="1C1EF817" w14:textId="77777777" w:rsidR="00FE4AD3" w:rsidRDefault="0013571B">
            <w:pPr>
              <w:snapToGrid w:val="0"/>
              <w:jc w:val="center"/>
              <w:rPr>
                <w:sz w:val="26"/>
                <w:szCs w:val="26"/>
              </w:rPr>
            </w:pPr>
            <w:r>
              <w:rPr>
                <w:sz w:val="26"/>
                <w:szCs w:val="26"/>
              </w:rPr>
              <w:t>16</w:t>
            </w:r>
          </w:p>
        </w:tc>
      </w:tr>
      <w:tr w:rsidR="00FE4AD3" w14:paraId="22A58BAC" w14:textId="77777777">
        <w:trPr>
          <w:jc w:val="center"/>
        </w:trPr>
        <w:tc>
          <w:tcPr>
            <w:tcW w:w="1417" w:type="dxa"/>
            <w:vAlign w:val="center"/>
          </w:tcPr>
          <w:p w14:paraId="4E920A51" w14:textId="77777777" w:rsidR="00FE4AD3" w:rsidRDefault="0013571B">
            <w:pPr>
              <w:snapToGrid w:val="0"/>
              <w:jc w:val="center"/>
              <w:rPr>
                <w:sz w:val="26"/>
                <w:szCs w:val="26"/>
              </w:rPr>
            </w:pPr>
            <w:r>
              <w:rPr>
                <w:sz w:val="26"/>
                <w:szCs w:val="26"/>
              </w:rPr>
              <w:t>Porsche</w:t>
            </w:r>
          </w:p>
        </w:tc>
        <w:tc>
          <w:tcPr>
            <w:tcW w:w="1275" w:type="dxa"/>
            <w:vAlign w:val="center"/>
          </w:tcPr>
          <w:p w14:paraId="53A2B3CB" w14:textId="527B8AEE" w:rsidR="00FE4AD3" w:rsidRDefault="0013571B">
            <w:pPr>
              <w:snapToGrid w:val="0"/>
              <w:jc w:val="center"/>
              <w:rPr>
                <w:sz w:val="26"/>
                <w:szCs w:val="26"/>
              </w:rPr>
            </w:pPr>
            <w:r>
              <w:rPr>
                <w:sz w:val="26"/>
                <w:szCs w:val="26"/>
              </w:rPr>
              <w:t>Cayenne</w:t>
            </w:r>
            <w:r w:rsidR="0063208D">
              <w:rPr>
                <w:sz w:val="26"/>
                <w:szCs w:val="26"/>
              </w:rPr>
              <w:t xml:space="preserve"> </w:t>
            </w:r>
            <w:r>
              <w:rPr>
                <w:sz w:val="26"/>
                <w:szCs w:val="26"/>
              </w:rPr>
              <w:t>coupe</w:t>
            </w:r>
          </w:p>
        </w:tc>
        <w:tc>
          <w:tcPr>
            <w:tcW w:w="1985" w:type="dxa"/>
            <w:vAlign w:val="center"/>
          </w:tcPr>
          <w:p w14:paraId="23D861F1" w14:textId="77777777" w:rsidR="00FE4AD3" w:rsidRDefault="0013571B">
            <w:pPr>
              <w:snapToGrid w:val="0"/>
              <w:jc w:val="center"/>
              <w:rPr>
                <w:sz w:val="26"/>
                <w:szCs w:val="26"/>
              </w:rPr>
            </w:pPr>
            <w:r>
              <w:rPr>
                <w:sz w:val="26"/>
                <w:szCs w:val="26"/>
              </w:rPr>
              <w:t>2019.03.27</w:t>
            </w:r>
          </w:p>
        </w:tc>
        <w:tc>
          <w:tcPr>
            <w:tcW w:w="1559" w:type="dxa"/>
            <w:vAlign w:val="center"/>
          </w:tcPr>
          <w:p w14:paraId="3F32234E" w14:textId="77777777" w:rsidR="00FE4AD3" w:rsidRDefault="0013571B">
            <w:pPr>
              <w:snapToGrid w:val="0"/>
              <w:jc w:val="center"/>
              <w:rPr>
                <w:sz w:val="26"/>
                <w:szCs w:val="26"/>
              </w:rPr>
            </w:pPr>
            <w:r>
              <w:rPr>
                <w:sz w:val="26"/>
                <w:szCs w:val="26"/>
              </w:rPr>
              <w:t>10,258</w:t>
            </w:r>
          </w:p>
        </w:tc>
        <w:tc>
          <w:tcPr>
            <w:tcW w:w="1985" w:type="dxa"/>
            <w:vAlign w:val="center"/>
          </w:tcPr>
          <w:p w14:paraId="01814F7E" w14:textId="77777777" w:rsidR="00FE4AD3" w:rsidRDefault="0013571B">
            <w:pPr>
              <w:snapToGrid w:val="0"/>
              <w:jc w:val="center"/>
              <w:rPr>
                <w:sz w:val="26"/>
                <w:szCs w:val="26"/>
              </w:rPr>
            </w:pPr>
            <w:r>
              <w:rPr>
                <w:sz w:val="26"/>
                <w:szCs w:val="26"/>
              </w:rPr>
              <w:t>2019.12.30</w:t>
            </w:r>
          </w:p>
        </w:tc>
        <w:tc>
          <w:tcPr>
            <w:tcW w:w="1417" w:type="dxa"/>
            <w:vAlign w:val="center"/>
          </w:tcPr>
          <w:p w14:paraId="58D33451" w14:textId="77777777" w:rsidR="00FE4AD3" w:rsidRDefault="0013571B">
            <w:pPr>
              <w:snapToGrid w:val="0"/>
              <w:jc w:val="center"/>
              <w:rPr>
                <w:sz w:val="26"/>
                <w:szCs w:val="26"/>
              </w:rPr>
            </w:pPr>
            <w:r>
              <w:rPr>
                <w:sz w:val="26"/>
                <w:szCs w:val="26"/>
              </w:rPr>
              <w:t>273</w:t>
            </w:r>
          </w:p>
        </w:tc>
        <w:tc>
          <w:tcPr>
            <w:tcW w:w="847" w:type="dxa"/>
            <w:vAlign w:val="center"/>
          </w:tcPr>
          <w:p w14:paraId="398AF353" w14:textId="77777777" w:rsidR="00FE4AD3" w:rsidRDefault="0013571B">
            <w:pPr>
              <w:snapToGrid w:val="0"/>
              <w:jc w:val="center"/>
              <w:rPr>
                <w:sz w:val="26"/>
                <w:szCs w:val="26"/>
              </w:rPr>
            </w:pPr>
            <w:r>
              <w:rPr>
                <w:sz w:val="26"/>
                <w:szCs w:val="26"/>
              </w:rPr>
              <w:t>17</w:t>
            </w:r>
          </w:p>
        </w:tc>
      </w:tr>
      <w:tr w:rsidR="00FE4AD3" w14:paraId="53114843" w14:textId="77777777">
        <w:trPr>
          <w:jc w:val="center"/>
        </w:trPr>
        <w:tc>
          <w:tcPr>
            <w:tcW w:w="1417" w:type="dxa"/>
            <w:vAlign w:val="center"/>
          </w:tcPr>
          <w:p w14:paraId="43EC1B21" w14:textId="77777777" w:rsidR="00FE4AD3" w:rsidRDefault="0013571B">
            <w:pPr>
              <w:snapToGrid w:val="0"/>
              <w:jc w:val="center"/>
              <w:rPr>
                <w:sz w:val="26"/>
                <w:szCs w:val="26"/>
              </w:rPr>
            </w:pPr>
            <w:r>
              <w:rPr>
                <w:sz w:val="26"/>
                <w:szCs w:val="26"/>
              </w:rPr>
              <w:t>Porsche</w:t>
            </w:r>
          </w:p>
        </w:tc>
        <w:tc>
          <w:tcPr>
            <w:tcW w:w="1275" w:type="dxa"/>
            <w:vAlign w:val="center"/>
          </w:tcPr>
          <w:p w14:paraId="53D98C11" w14:textId="1F3152A0" w:rsidR="00FE4AD3" w:rsidRDefault="0013571B">
            <w:pPr>
              <w:snapToGrid w:val="0"/>
              <w:jc w:val="center"/>
              <w:rPr>
                <w:sz w:val="26"/>
                <w:szCs w:val="26"/>
              </w:rPr>
            </w:pPr>
            <w:r>
              <w:rPr>
                <w:sz w:val="26"/>
                <w:szCs w:val="26"/>
              </w:rPr>
              <w:t>Cayenne</w:t>
            </w:r>
            <w:r w:rsidR="0063208D">
              <w:rPr>
                <w:sz w:val="26"/>
                <w:szCs w:val="26"/>
              </w:rPr>
              <w:t xml:space="preserve"> </w:t>
            </w:r>
            <w:r>
              <w:rPr>
                <w:sz w:val="26"/>
                <w:szCs w:val="26"/>
              </w:rPr>
              <w:t>coupe</w:t>
            </w:r>
          </w:p>
        </w:tc>
        <w:tc>
          <w:tcPr>
            <w:tcW w:w="1985" w:type="dxa"/>
            <w:vAlign w:val="center"/>
          </w:tcPr>
          <w:p w14:paraId="5BDF422A" w14:textId="77777777" w:rsidR="00FE4AD3" w:rsidRDefault="0013571B">
            <w:pPr>
              <w:snapToGrid w:val="0"/>
              <w:jc w:val="center"/>
              <w:rPr>
                <w:sz w:val="26"/>
                <w:szCs w:val="26"/>
              </w:rPr>
            </w:pPr>
            <w:r>
              <w:rPr>
                <w:sz w:val="26"/>
                <w:szCs w:val="26"/>
              </w:rPr>
              <w:t>2019.04.30</w:t>
            </w:r>
          </w:p>
        </w:tc>
        <w:tc>
          <w:tcPr>
            <w:tcW w:w="1559" w:type="dxa"/>
            <w:vAlign w:val="center"/>
          </w:tcPr>
          <w:p w14:paraId="1EFA24DE" w14:textId="77777777" w:rsidR="00FE4AD3" w:rsidRDefault="0013571B">
            <w:pPr>
              <w:snapToGrid w:val="0"/>
              <w:jc w:val="center"/>
              <w:rPr>
                <w:sz w:val="26"/>
                <w:szCs w:val="26"/>
              </w:rPr>
            </w:pPr>
            <w:r>
              <w:rPr>
                <w:sz w:val="26"/>
                <w:szCs w:val="26"/>
              </w:rPr>
              <w:t>9001</w:t>
            </w:r>
          </w:p>
        </w:tc>
        <w:tc>
          <w:tcPr>
            <w:tcW w:w="1985" w:type="dxa"/>
            <w:vAlign w:val="center"/>
          </w:tcPr>
          <w:p w14:paraId="7D6529CB" w14:textId="77777777" w:rsidR="00FE4AD3" w:rsidRDefault="0013571B">
            <w:pPr>
              <w:snapToGrid w:val="0"/>
              <w:jc w:val="center"/>
              <w:rPr>
                <w:sz w:val="26"/>
                <w:szCs w:val="26"/>
              </w:rPr>
            </w:pPr>
            <w:r>
              <w:rPr>
                <w:sz w:val="26"/>
                <w:szCs w:val="26"/>
              </w:rPr>
              <w:t>2020.11.14</w:t>
            </w:r>
          </w:p>
        </w:tc>
        <w:tc>
          <w:tcPr>
            <w:tcW w:w="1417" w:type="dxa"/>
            <w:vAlign w:val="center"/>
          </w:tcPr>
          <w:p w14:paraId="2D014616" w14:textId="77777777" w:rsidR="00FE4AD3" w:rsidRDefault="0013571B">
            <w:pPr>
              <w:snapToGrid w:val="0"/>
              <w:jc w:val="center"/>
              <w:rPr>
                <w:sz w:val="26"/>
                <w:szCs w:val="26"/>
              </w:rPr>
            </w:pPr>
            <w:r>
              <w:rPr>
                <w:sz w:val="26"/>
                <w:szCs w:val="26"/>
              </w:rPr>
              <w:t>554</w:t>
            </w:r>
          </w:p>
        </w:tc>
        <w:tc>
          <w:tcPr>
            <w:tcW w:w="847" w:type="dxa"/>
            <w:vAlign w:val="center"/>
          </w:tcPr>
          <w:p w14:paraId="24EA7EDA" w14:textId="77777777" w:rsidR="00FE4AD3" w:rsidRDefault="0013571B">
            <w:pPr>
              <w:snapToGrid w:val="0"/>
              <w:jc w:val="center"/>
              <w:rPr>
                <w:sz w:val="26"/>
                <w:szCs w:val="26"/>
              </w:rPr>
            </w:pPr>
            <w:r>
              <w:rPr>
                <w:sz w:val="26"/>
                <w:szCs w:val="26"/>
              </w:rPr>
              <w:t>18</w:t>
            </w:r>
          </w:p>
        </w:tc>
      </w:tr>
      <w:tr w:rsidR="00FE4AD3" w14:paraId="6AEE5690" w14:textId="77777777">
        <w:trPr>
          <w:jc w:val="center"/>
        </w:trPr>
        <w:tc>
          <w:tcPr>
            <w:tcW w:w="1417" w:type="dxa"/>
            <w:vAlign w:val="center"/>
          </w:tcPr>
          <w:p w14:paraId="590E0EBA" w14:textId="77777777" w:rsidR="00FE4AD3" w:rsidRDefault="0013571B">
            <w:pPr>
              <w:snapToGrid w:val="0"/>
              <w:jc w:val="center"/>
              <w:rPr>
                <w:sz w:val="26"/>
                <w:szCs w:val="26"/>
              </w:rPr>
            </w:pPr>
            <w:r>
              <w:rPr>
                <w:sz w:val="26"/>
                <w:szCs w:val="26"/>
              </w:rPr>
              <w:t>Porsche</w:t>
            </w:r>
          </w:p>
        </w:tc>
        <w:tc>
          <w:tcPr>
            <w:tcW w:w="1275" w:type="dxa"/>
            <w:vAlign w:val="center"/>
          </w:tcPr>
          <w:p w14:paraId="0B57CDFD" w14:textId="03646733" w:rsidR="00FE4AD3" w:rsidRDefault="0013571B">
            <w:pPr>
              <w:snapToGrid w:val="0"/>
              <w:jc w:val="center"/>
              <w:rPr>
                <w:sz w:val="26"/>
                <w:szCs w:val="26"/>
              </w:rPr>
            </w:pPr>
            <w:r>
              <w:rPr>
                <w:sz w:val="26"/>
                <w:szCs w:val="26"/>
              </w:rPr>
              <w:t>Cayenne</w:t>
            </w:r>
            <w:r w:rsidR="0063208D">
              <w:rPr>
                <w:sz w:val="26"/>
                <w:szCs w:val="26"/>
              </w:rPr>
              <w:t xml:space="preserve"> </w:t>
            </w:r>
            <w:r>
              <w:rPr>
                <w:sz w:val="26"/>
                <w:szCs w:val="26"/>
              </w:rPr>
              <w:t>coupe</w:t>
            </w:r>
          </w:p>
        </w:tc>
        <w:tc>
          <w:tcPr>
            <w:tcW w:w="1985" w:type="dxa"/>
            <w:vAlign w:val="center"/>
          </w:tcPr>
          <w:p w14:paraId="42862346" w14:textId="77777777" w:rsidR="00FE4AD3" w:rsidRDefault="0013571B">
            <w:pPr>
              <w:snapToGrid w:val="0"/>
              <w:jc w:val="center"/>
              <w:rPr>
                <w:sz w:val="26"/>
                <w:szCs w:val="26"/>
              </w:rPr>
            </w:pPr>
            <w:r>
              <w:rPr>
                <w:sz w:val="26"/>
                <w:szCs w:val="26"/>
              </w:rPr>
              <w:t>2020.12.25</w:t>
            </w:r>
          </w:p>
        </w:tc>
        <w:tc>
          <w:tcPr>
            <w:tcW w:w="1559" w:type="dxa"/>
            <w:vAlign w:val="center"/>
          </w:tcPr>
          <w:p w14:paraId="2F040F65" w14:textId="77777777" w:rsidR="00FE4AD3" w:rsidRDefault="0013571B">
            <w:pPr>
              <w:snapToGrid w:val="0"/>
              <w:jc w:val="center"/>
              <w:rPr>
                <w:sz w:val="26"/>
                <w:szCs w:val="26"/>
              </w:rPr>
            </w:pPr>
            <w:r>
              <w:rPr>
                <w:sz w:val="26"/>
                <w:szCs w:val="26"/>
              </w:rPr>
              <w:t>12,558</w:t>
            </w:r>
          </w:p>
        </w:tc>
        <w:tc>
          <w:tcPr>
            <w:tcW w:w="1985" w:type="dxa"/>
            <w:vAlign w:val="center"/>
          </w:tcPr>
          <w:p w14:paraId="49CF5CCC" w14:textId="77777777" w:rsidR="00FE4AD3" w:rsidRDefault="0013571B">
            <w:pPr>
              <w:snapToGrid w:val="0"/>
              <w:jc w:val="center"/>
              <w:rPr>
                <w:sz w:val="26"/>
                <w:szCs w:val="26"/>
              </w:rPr>
            </w:pPr>
            <w:r>
              <w:rPr>
                <w:sz w:val="26"/>
                <w:szCs w:val="26"/>
              </w:rPr>
              <w:t>2021.08.30</w:t>
            </w:r>
          </w:p>
        </w:tc>
        <w:tc>
          <w:tcPr>
            <w:tcW w:w="1417" w:type="dxa"/>
            <w:vAlign w:val="center"/>
          </w:tcPr>
          <w:p w14:paraId="3327E669" w14:textId="77777777" w:rsidR="00FE4AD3" w:rsidRDefault="0013571B">
            <w:pPr>
              <w:snapToGrid w:val="0"/>
              <w:jc w:val="center"/>
              <w:rPr>
                <w:sz w:val="26"/>
                <w:szCs w:val="26"/>
              </w:rPr>
            </w:pPr>
            <w:r>
              <w:rPr>
                <w:sz w:val="26"/>
                <w:szCs w:val="26"/>
              </w:rPr>
              <w:t>570</w:t>
            </w:r>
          </w:p>
        </w:tc>
        <w:tc>
          <w:tcPr>
            <w:tcW w:w="847" w:type="dxa"/>
            <w:vAlign w:val="center"/>
          </w:tcPr>
          <w:p w14:paraId="1CBF1DFE" w14:textId="77777777" w:rsidR="00FE4AD3" w:rsidRDefault="0013571B">
            <w:pPr>
              <w:snapToGrid w:val="0"/>
              <w:jc w:val="center"/>
              <w:rPr>
                <w:sz w:val="26"/>
                <w:szCs w:val="26"/>
              </w:rPr>
            </w:pPr>
            <w:r>
              <w:rPr>
                <w:sz w:val="26"/>
                <w:szCs w:val="26"/>
              </w:rPr>
              <w:t>19</w:t>
            </w:r>
          </w:p>
        </w:tc>
      </w:tr>
      <w:tr w:rsidR="00FE4AD3" w14:paraId="200960D9" w14:textId="77777777">
        <w:trPr>
          <w:jc w:val="center"/>
        </w:trPr>
        <w:tc>
          <w:tcPr>
            <w:tcW w:w="1417" w:type="dxa"/>
            <w:vAlign w:val="center"/>
          </w:tcPr>
          <w:p w14:paraId="547BC27B" w14:textId="77777777" w:rsidR="00FE4AD3" w:rsidRDefault="0013571B">
            <w:pPr>
              <w:snapToGrid w:val="0"/>
              <w:jc w:val="center"/>
              <w:rPr>
                <w:sz w:val="26"/>
                <w:szCs w:val="26"/>
              </w:rPr>
            </w:pPr>
            <w:r>
              <w:rPr>
                <w:sz w:val="26"/>
                <w:szCs w:val="26"/>
              </w:rPr>
              <w:t>Porsche</w:t>
            </w:r>
          </w:p>
        </w:tc>
        <w:tc>
          <w:tcPr>
            <w:tcW w:w="1275" w:type="dxa"/>
            <w:vAlign w:val="center"/>
          </w:tcPr>
          <w:p w14:paraId="2AE0BF61" w14:textId="1B0FFBA4" w:rsidR="00FE4AD3" w:rsidRDefault="0013571B">
            <w:pPr>
              <w:snapToGrid w:val="0"/>
              <w:jc w:val="center"/>
              <w:rPr>
                <w:sz w:val="26"/>
                <w:szCs w:val="26"/>
              </w:rPr>
            </w:pPr>
            <w:r>
              <w:rPr>
                <w:sz w:val="26"/>
                <w:szCs w:val="26"/>
              </w:rPr>
              <w:t>Cayenne</w:t>
            </w:r>
            <w:r w:rsidR="0063208D">
              <w:rPr>
                <w:sz w:val="26"/>
                <w:szCs w:val="26"/>
              </w:rPr>
              <w:t xml:space="preserve"> </w:t>
            </w:r>
            <w:r>
              <w:rPr>
                <w:sz w:val="26"/>
                <w:szCs w:val="26"/>
              </w:rPr>
              <w:t>coupe</w:t>
            </w:r>
          </w:p>
        </w:tc>
        <w:tc>
          <w:tcPr>
            <w:tcW w:w="1985" w:type="dxa"/>
            <w:vAlign w:val="center"/>
          </w:tcPr>
          <w:p w14:paraId="0B1AA5C9" w14:textId="77777777" w:rsidR="00FE4AD3" w:rsidRDefault="0013571B">
            <w:pPr>
              <w:snapToGrid w:val="0"/>
              <w:jc w:val="center"/>
              <w:rPr>
                <w:sz w:val="26"/>
                <w:szCs w:val="26"/>
              </w:rPr>
            </w:pPr>
            <w:r>
              <w:rPr>
                <w:sz w:val="26"/>
                <w:szCs w:val="26"/>
              </w:rPr>
              <w:t>2020.01.30</w:t>
            </w:r>
          </w:p>
        </w:tc>
        <w:tc>
          <w:tcPr>
            <w:tcW w:w="1559" w:type="dxa"/>
            <w:vAlign w:val="center"/>
          </w:tcPr>
          <w:p w14:paraId="1856D6AE" w14:textId="77777777" w:rsidR="00FE4AD3" w:rsidRDefault="0013571B">
            <w:pPr>
              <w:snapToGrid w:val="0"/>
              <w:jc w:val="center"/>
              <w:rPr>
                <w:sz w:val="26"/>
                <w:szCs w:val="26"/>
              </w:rPr>
            </w:pPr>
            <w:r>
              <w:rPr>
                <w:sz w:val="26"/>
                <w:szCs w:val="26"/>
              </w:rPr>
              <w:t>6848</w:t>
            </w:r>
          </w:p>
        </w:tc>
        <w:tc>
          <w:tcPr>
            <w:tcW w:w="1985" w:type="dxa"/>
            <w:vAlign w:val="center"/>
          </w:tcPr>
          <w:p w14:paraId="56768FB3" w14:textId="77777777" w:rsidR="00FE4AD3" w:rsidRDefault="0013571B">
            <w:pPr>
              <w:snapToGrid w:val="0"/>
              <w:jc w:val="center"/>
              <w:rPr>
                <w:sz w:val="26"/>
                <w:szCs w:val="26"/>
              </w:rPr>
            </w:pPr>
            <w:r>
              <w:rPr>
                <w:sz w:val="26"/>
                <w:szCs w:val="26"/>
              </w:rPr>
              <w:t>2021.08.31</w:t>
            </w:r>
          </w:p>
        </w:tc>
        <w:tc>
          <w:tcPr>
            <w:tcW w:w="1417" w:type="dxa"/>
            <w:vAlign w:val="center"/>
          </w:tcPr>
          <w:p w14:paraId="1D73B29A" w14:textId="77777777" w:rsidR="00FE4AD3" w:rsidRDefault="0013571B">
            <w:pPr>
              <w:snapToGrid w:val="0"/>
              <w:jc w:val="center"/>
              <w:rPr>
                <w:sz w:val="26"/>
                <w:szCs w:val="26"/>
              </w:rPr>
            </w:pPr>
            <w:r>
              <w:rPr>
                <w:sz w:val="26"/>
                <w:szCs w:val="26"/>
              </w:rPr>
              <w:t>245</w:t>
            </w:r>
          </w:p>
        </w:tc>
        <w:tc>
          <w:tcPr>
            <w:tcW w:w="847" w:type="dxa"/>
            <w:vAlign w:val="center"/>
          </w:tcPr>
          <w:p w14:paraId="7A9778FC" w14:textId="77777777" w:rsidR="00FE4AD3" w:rsidRDefault="0013571B">
            <w:pPr>
              <w:snapToGrid w:val="0"/>
              <w:jc w:val="center"/>
              <w:rPr>
                <w:sz w:val="26"/>
                <w:szCs w:val="26"/>
              </w:rPr>
            </w:pPr>
            <w:r>
              <w:rPr>
                <w:sz w:val="26"/>
                <w:szCs w:val="26"/>
              </w:rPr>
              <w:t>20</w:t>
            </w:r>
          </w:p>
        </w:tc>
      </w:tr>
      <w:tr w:rsidR="00FE4AD3" w14:paraId="62D42F59" w14:textId="77777777">
        <w:trPr>
          <w:jc w:val="center"/>
        </w:trPr>
        <w:tc>
          <w:tcPr>
            <w:tcW w:w="1417" w:type="dxa"/>
            <w:vAlign w:val="center"/>
          </w:tcPr>
          <w:p w14:paraId="22D51DB4" w14:textId="77777777" w:rsidR="00FE4AD3" w:rsidRDefault="0013571B">
            <w:pPr>
              <w:snapToGrid w:val="0"/>
              <w:jc w:val="center"/>
              <w:rPr>
                <w:sz w:val="26"/>
                <w:szCs w:val="26"/>
              </w:rPr>
            </w:pPr>
            <w:r>
              <w:rPr>
                <w:sz w:val="26"/>
                <w:szCs w:val="26"/>
              </w:rPr>
              <w:t>Volkswagen</w:t>
            </w:r>
          </w:p>
        </w:tc>
        <w:tc>
          <w:tcPr>
            <w:tcW w:w="1275" w:type="dxa"/>
            <w:vAlign w:val="center"/>
          </w:tcPr>
          <w:p w14:paraId="64E1570F" w14:textId="77777777" w:rsidR="00FE4AD3" w:rsidRDefault="0013571B">
            <w:pPr>
              <w:snapToGrid w:val="0"/>
              <w:jc w:val="center"/>
              <w:rPr>
                <w:sz w:val="26"/>
                <w:szCs w:val="26"/>
              </w:rPr>
            </w:pPr>
            <w:r>
              <w:rPr>
                <w:sz w:val="26"/>
                <w:szCs w:val="26"/>
              </w:rPr>
              <w:t>Passat</w:t>
            </w:r>
          </w:p>
        </w:tc>
        <w:tc>
          <w:tcPr>
            <w:tcW w:w="1985" w:type="dxa"/>
            <w:vAlign w:val="center"/>
          </w:tcPr>
          <w:p w14:paraId="33D5BE08" w14:textId="77777777" w:rsidR="00FE4AD3" w:rsidRDefault="0013571B">
            <w:pPr>
              <w:snapToGrid w:val="0"/>
              <w:jc w:val="center"/>
              <w:rPr>
                <w:sz w:val="26"/>
                <w:szCs w:val="26"/>
              </w:rPr>
            </w:pPr>
            <w:r>
              <w:rPr>
                <w:sz w:val="26"/>
                <w:szCs w:val="26"/>
              </w:rPr>
              <w:t>2017.12.29</w:t>
            </w:r>
          </w:p>
        </w:tc>
        <w:tc>
          <w:tcPr>
            <w:tcW w:w="1559" w:type="dxa"/>
            <w:vAlign w:val="center"/>
          </w:tcPr>
          <w:p w14:paraId="29E7FBBE" w14:textId="77777777" w:rsidR="00FE4AD3" w:rsidRDefault="0013571B">
            <w:pPr>
              <w:snapToGrid w:val="0"/>
              <w:jc w:val="center"/>
              <w:rPr>
                <w:sz w:val="26"/>
                <w:szCs w:val="26"/>
              </w:rPr>
            </w:pPr>
            <w:r>
              <w:rPr>
                <w:sz w:val="26"/>
                <w:szCs w:val="26"/>
              </w:rPr>
              <w:t>9235</w:t>
            </w:r>
          </w:p>
        </w:tc>
        <w:tc>
          <w:tcPr>
            <w:tcW w:w="1985" w:type="dxa"/>
            <w:vAlign w:val="center"/>
          </w:tcPr>
          <w:p w14:paraId="43B182C3" w14:textId="77777777" w:rsidR="00FE4AD3" w:rsidRDefault="0013571B">
            <w:pPr>
              <w:snapToGrid w:val="0"/>
              <w:jc w:val="center"/>
              <w:rPr>
                <w:sz w:val="26"/>
                <w:szCs w:val="26"/>
              </w:rPr>
            </w:pPr>
            <w:r>
              <w:rPr>
                <w:sz w:val="26"/>
                <w:szCs w:val="26"/>
              </w:rPr>
              <w:t>2018.12.13</w:t>
            </w:r>
          </w:p>
        </w:tc>
        <w:tc>
          <w:tcPr>
            <w:tcW w:w="1417" w:type="dxa"/>
            <w:vAlign w:val="center"/>
          </w:tcPr>
          <w:p w14:paraId="0BF24B69" w14:textId="77777777" w:rsidR="00FE4AD3" w:rsidRDefault="0013571B">
            <w:pPr>
              <w:snapToGrid w:val="0"/>
              <w:jc w:val="center"/>
              <w:rPr>
                <w:sz w:val="26"/>
                <w:szCs w:val="26"/>
              </w:rPr>
            </w:pPr>
            <w:r>
              <w:rPr>
                <w:sz w:val="26"/>
                <w:szCs w:val="26"/>
              </w:rPr>
              <w:t>344</w:t>
            </w:r>
          </w:p>
        </w:tc>
        <w:tc>
          <w:tcPr>
            <w:tcW w:w="847" w:type="dxa"/>
            <w:vAlign w:val="center"/>
          </w:tcPr>
          <w:p w14:paraId="6943A314" w14:textId="77777777" w:rsidR="00FE4AD3" w:rsidRDefault="0013571B">
            <w:pPr>
              <w:snapToGrid w:val="0"/>
              <w:jc w:val="center"/>
              <w:rPr>
                <w:sz w:val="26"/>
                <w:szCs w:val="26"/>
              </w:rPr>
            </w:pPr>
            <w:r>
              <w:rPr>
                <w:sz w:val="26"/>
                <w:szCs w:val="26"/>
              </w:rPr>
              <w:t>21</w:t>
            </w:r>
          </w:p>
        </w:tc>
      </w:tr>
      <w:tr w:rsidR="00FE4AD3" w14:paraId="487FFA23" w14:textId="77777777">
        <w:trPr>
          <w:jc w:val="center"/>
        </w:trPr>
        <w:tc>
          <w:tcPr>
            <w:tcW w:w="1417" w:type="dxa"/>
            <w:vAlign w:val="center"/>
          </w:tcPr>
          <w:p w14:paraId="0129578E" w14:textId="77777777" w:rsidR="00FE4AD3" w:rsidRDefault="0013571B">
            <w:pPr>
              <w:snapToGrid w:val="0"/>
              <w:jc w:val="center"/>
              <w:rPr>
                <w:sz w:val="26"/>
                <w:szCs w:val="26"/>
              </w:rPr>
            </w:pPr>
            <w:r>
              <w:rPr>
                <w:sz w:val="26"/>
                <w:szCs w:val="26"/>
              </w:rPr>
              <w:t>Volkswagen</w:t>
            </w:r>
          </w:p>
        </w:tc>
        <w:tc>
          <w:tcPr>
            <w:tcW w:w="1275" w:type="dxa"/>
            <w:vAlign w:val="center"/>
          </w:tcPr>
          <w:p w14:paraId="2A109D7B" w14:textId="77777777" w:rsidR="00FE4AD3" w:rsidRDefault="0013571B">
            <w:pPr>
              <w:snapToGrid w:val="0"/>
              <w:jc w:val="center"/>
              <w:rPr>
                <w:sz w:val="26"/>
                <w:szCs w:val="26"/>
              </w:rPr>
            </w:pPr>
            <w:r>
              <w:rPr>
                <w:sz w:val="26"/>
                <w:szCs w:val="26"/>
              </w:rPr>
              <w:t>Passat</w:t>
            </w:r>
          </w:p>
        </w:tc>
        <w:tc>
          <w:tcPr>
            <w:tcW w:w="1985" w:type="dxa"/>
            <w:vAlign w:val="center"/>
          </w:tcPr>
          <w:p w14:paraId="5A7648AE" w14:textId="77777777" w:rsidR="00FE4AD3" w:rsidRDefault="0013571B">
            <w:pPr>
              <w:snapToGrid w:val="0"/>
              <w:jc w:val="center"/>
              <w:rPr>
                <w:sz w:val="26"/>
                <w:szCs w:val="26"/>
              </w:rPr>
            </w:pPr>
            <w:r>
              <w:rPr>
                <w:sz w:val="26"/>
                <w:szCs w:val="26"/>
              </w:rPr>
              <w:t>2017.12.23</w:t>
            </w:r>
          </w:p>
        </w:tc>
        <w:tc>
          <w:tcPr>
            <w:tcW w:w="1559" w:type="dxa"/>
            <w:vAlign w:val="center"/>
          </w:tcPr>
          <w:p w14:paraId="06CF2E1E" w14:textId="77777777" w:rsidR="00FE4AD3" w:rsidRDefault="0013571B">
            <w:pPr>
              <w:snapToGrid w:val="0"/>
              <w:jc w:val="center"/>
              <w:rPr>
                <w:sz w:val="26"/>
                <w:szCs w:val="26"/>
              </w:rPr>
            </w:pPr>
            <w:r>
              <w:rPr>
                <w:sz w:val="26"/>
                <w:szCs w:val="26"/>
              </w:rPr>
              <w:t>15,836</w:t>
            </w:r>
          </w:p>
        </w:tc>
        <w:tc>
          <w:tcPr>
            <w:tcW w:w="1985" w:type="dxa"/>
            <w:vAlign w:val="center"/>
          </w:tcPr>
          <w:p w14:paraId="5528EA19" w14:textId="77777777" w:rsidR="00FE4AD3" w:rsidRDefault="0013571B">
            <w:pPr>
              <w:snapToGrid w:val="0"/>
              <w:jc w:val="center"/>
              <w:rPr>
                <w:sz w:val="26"/>
                <w:szCs w:val="26"/>
              </w:rPr>
            </w:pPr>
            <w:r>
              <w:rPr>
                <w:sz w:val="26"/>
                <w:szCs w:val="26"/>
              </w:rPr>
              <w:t>2018.12.10</w:t>
            </w:r>
          </w:p>
        </w:tc>
        <w:tc>
          <w:tcPr>
            <w:tcW w:w="1417" w:type="dxa"/>
            <w:vAlign w:val="center"/>
          </w:tcPr>
          <w:p w14:paraId="1DA99993" w14:textId="77777777" w:rsidR="00FE4AD3" w:rsidRDefault="0013571B">
            <w:pPr>
              <w:snapToGrid w:val="0"/>
              <w:jc w:val="center"/>
              <w:rPr>
                <w:sz w:val="26"/>
                <w:szCs w:val="26"/>
              </w:rPr>
            </w:pPr>
            <w:r>
              <w:rPr>
                <w:sz w:val="26"/>
                <w:szCs w:val="26"/>
              </w:rPr>
              <w:t>347</w:t>
            </w:r>
          </w:p>
        </w:tc>
        <w:tc>
          <w:tcPr>
            <w:tcW w:w="847" w:type="dxa"/>
            <w:vAlign w:val="center"/>
          </w:tcPr>
          <w:p w14:paraId="0E7563BD" w14:textId="77777777" w:rsidR="00FE4AD3" w:rsidRDefault="0013571B">
            <w:pPr>
              <w:snapToGrid w:val="0"/>
              <w:jc w:val="center"/>
              <w:rPr>
                <w:sz w:val="26"/>
                <w:szCs w:val="26"/>
              </w:rPr>
            </w:pPr>
            <w:r>
              <w:rPr>
                <w:sz w:val="26"/>
                <w:szCs w:val="26"/>
              </w:rPr>
              <w:t>22</w:t>
            </w:r>
          </w:p>
        </w:tc>
      </w:tr>
      <w:tr w:rsidR="00FE4AD3" w14:paraId="7A9CD6DC" w14:textId="77777777">
        <w:trPr>
          <w:jc w:val="center"/>
        </w:trPr>
        <w:tc>
          <w:tcPr>
            <w:tcW w:w="1417" w:type="dxa"/>
            <w:vAlign w:val="center"/>
          </w:tcPr>
          <w:p w14:paraId="70ABFE8F" w14:textId="77777777" w:rsidR="00FE4AD3" w:rsidRDefault="0013571B">
            <w:pPr>
              <w:snapToGrid w:val="0"/>
              <w:jc w:val="center"/>
              <w:rPr>
                <w:sz w:val="26"/>
                <w:szCs w:val="26"/>
              </w:rPr>
            </w:pPr>
            <w:r>
              <w:rPr>
                <w:sz w:val="26"/>
                <w:szCs w:val="26"/>
              </w:rPr>
              <w:t>Volkswagen</w:t>
            </w:r>
          </w:p>
        </w:tc>
        <w:tc>
          <w:tcPr>
            <w:tcW w:w="1275" w:type="dxa"/>
            <w:vAlign w:val="center"/>
          </w:tcPr>
          <w:p w14:paraId="115198BB" w14:textId="77777777" w:rsidR="00FE4AD3" w:rsidRDefault="0013571B">
            <w:pPr>
              <w:snapToGrid w:val="0"/>
              <w:jc w:val="center"/>
              <w:rPr>
                <w:sz w:val="26"/>
                <w:szCs w:val="26"/>
              </w:rPr>
            </w:pPr>
            <w:r>
              <w:rPr>
                <w:sz w:val="26"/>
                <w:szCs w:val="26"/>
              </w:rPr>
              <w:t>Passat</w:t>
            </w:r>
          </w:p>
        </w:tc>
        <w:tc>
          <w:tcPr>
            <w:tcW w:w="1985" w:type="dxa"/>
            <w:vAlign w:val="center"/>
          </w:tcPr>
          <w:p w14:paraId="025CFD41" w14:textId="77777777" w:rsidR="00FE4AD3" w:rsidRDefault="0013571B">
            <w:pPr>
              <w:snapToGrid w:val="0"/>
              <w:jc w:val="center"/>
              <w:rPr>
                <w:sz w:val="26"/>
                <w:szCs w:val="26"/>
              </w:rPr>
            </w:pPr>
            <w:r>
              <w:rPr>
                <w:sz w:val="26"/>
                <w:szCs w:val="26"/>
              </w:rPr>
              <w:t>2020.11.30</w:t>
            </w:r>
          </w:p>
        </w:tc>
        <w:tc>
          <w:tcPr>
            <w:tcW w:w="1559" w:type="dxa"/>
            <w:vAlign w:val="center"/>
          </w:tcPr>
          <w:p w14:paraId="446C4662" w14:textId="77777777" w:rsidR="00FE4AD3" w:rsidRDefault="0013571B">
            <w:pPr>
              <w:snapToGrid w:val="0"/>
              <w:jc w:val="center"/>
              <w:rPr>
                <w:sz w:val="26"/>
                <w:szCs w:val="26"/>
              </w:rPr>
            </w:pPr>
            <w:r>
              <w:rPr>
                <w:sz w:val="26"/>
                <w:szCs w:val="26"/>
              </w:rPr>
              <w:t>5116</w:t>
            </w:r>
          </w:p>
        </w:tc>
        <w:tc>
          <w:tcPr>
            <w:tcW w:w="1985" w:type="dxa"/>
            <w:vAlign w:val="center"/>
          </w:tcPr>
          <w:p w14:paraId="08D4F80C" w14:textId="77777777" w:rsidR="00FE4AD3" w:rsidRDefault="0013571B">
            <w:pPr>
              <w:snapToGrid w:val="0"/>
              <w:jc w:val="center"/>
              <w:rPr>
                <w:sz w:val="26"/>
                <w:szCs w:val="26"/>
              </w:rPr>
            </w:pPr>
            <w:r>
              <w:rPr>
                <w:sz w:val="26"/>
                <w:szCs w:val="26"/>
              </w:rPr>
              <w:t>2022.02.19</w:t>
            </w:r>
          </w:p>
        </w:tc>
        <w:tc>
          <w:tcPr>
            <w:tcW w:w="1417" w:type="dxa"/>
            <w:vAlign w:val="center"/>
          </w:tcPr>
          <w:p w14:paraId="6D3C91B0" w14:textId="77777777" w:rsidR="00FE4AD3" w:rsidRDefault="0013571B">
            <w:pPr>
              <w:snapToGrid w:val="0"/>
              <w:jc w:val="center"/>
              <w:rPr>
                <w:sz w:val="26"/>
                <w:szCs w:val="26"/>
              </w:rPr>
            </w:pPr>
            <w:r>
              <w:rPr>
                <w:sz w:val="26"/>
                <w:szCs w:val="26"/>
              </w:rPr>
              <w:t>439</w:t>
            </w:r>
          </w:p>
        </w:tc>
        <w:tc>
          <w:tcPr>
            <w:tcW w:w="847" w:type="dxa"/>
            <w:vAlign w:val="center"/>
          </w:tcPr>
          <w:p w14:paraId="47AE0905" w14:textId="77777777" w:rsidR="00FE4AD3" w:rsidRDefault="0013571B">
            <w:pPr>
              <w:snapToGrid w:val="0"/>
              <w:jc w:val="center"/>
              <w:rPr>
                <w:sz w:val="26"/>
                <w:szCs w:val="26"/>
              </w:rPr>
            </w:pPr>
            <w:r>
              <w:rPr>
                <w:sz w:val="26"/>
                <w:szCs w:val="26"/>
              </w:rPr>
              <w:t>23</w:t>
            </w:r>
          </w:p>
        </w:tc>
      </w:tr>
      <w:tr w:rsidR="00FE4AD3" w14:paraId="6E115E36" w14:textId="77777777">
        <w:trPr>
          <w:jc w:val="center"/>
        </w:trPr>
        <w:tc>
          <w:tcPr>
            <w:tcW w:w="1417" w:type="dxa"/>
            <w:vAlign w:val="center"/>
          </w:tcPr>
          <w:p w14:paraId="6DEBB227" w14:textId="77777777" w:rsidR="00FE4AD3" w:rsidRDefault="0013571B">
            <w:pPr>
              <w:snapToGrid w:val="0"/>
              <w:jc w:val="center"/>
              <w:rPr>
                <w:sz w:val="26"/>
                <w:szCs w:val="26"/>
              </w:rPr>
            </w:pPr>
            <w:r>
              <w:rPr>
                <w:sz w:val="26"/>
                <w:szCs w:val="26"/>
              </w:rPr>
              <w:t>Volkswagen</w:t>
            </w:r>
          </w:p>
        </w:tc>
        <w:tc>
          <w:tcPr>
            <w:tcW w:w="1275" w:type="dxa"/>
            <w:vAlign w:val="center"/>
          </w:tcPr>
          <w:p w14:paraId="061E624E" w14:textId="77777777" w:rsidR="00FE4AD3" w:rsidRDefault="0013571B">
            <w:pPr>
              <w:snapToGrid w:val="0"/>
              <w:jc w:val="center"/>
              <w:rPr>
                <w:sz w:val="26"/>
                <w:szCs w:val="26"/>
              </w:rPr>
            </w:pPr>
            <w:r>
              <w:rPr>
                <w:sz w:val="26"/>
                <w:szCs w:val="26"/>
              </w:rPr>
              <w:t>Polo</w:t>
            </w:r>
          </w:p>
        </w:tc>
        <w:tc>
          <w:tcPr>
            <w:tcW w:w="1985" w:type="dxa"/>
            <w:vAlign w:val="center"/>
          </w:tcPr>
          <w:p w14:paraId="56ADFF9C" w14:textId="77777777" w:rsidR="00FE4AD3" w:rsidRDefault="0013571B">
            <w:pPr>
              <w:snapToGrid w:val="0"/>
              <w:jc w:val="center"/>
              <w:rPr>
                <w:sz w:val="26"/>
                <w:szCs w:val="26"/>
              </w:rPr>
            </w:pPr>
            <w:r>
              <w:rPr>
                <w:sz w:val="26"/>
                <w:szCs w:val="26"/>
              </w:rPr>
              <w:t>2017.07.28</w:t>
            </w:r>
          </w:p>
        </w:tc>
        <w:tc>
          <w:tcPr>
            <w:tcW w:w="1559" w:type="dxa"/>
            <w:vAlign w:val="center"/>
          </w:tcPr>
          <w:p w14:paraId="6C33E321" w14:textId="77777777" w:rsidR="00FE4AD3" w:rsidRDefault="0013571B">
            <w:pPr>
              <w:snapToGrid w:val="0"/>
              <w:jc w:val="center"/>
              <w:rPr>
                <w:sz w:val="26"/>
                <w:szCs w:val="26"/>
              </w:rPr>
            </w:pPr>
            <w:r>
              <w:rPr>
                <w:sz w:val="26"/>
                <w:szCs w:val="26"/>
              </w:rPr>
              <w:t>15,223</w:t>
            </w:r>
          </w:p>
        </w:tc>
        <w:tc>
          <w:tcPr>
            <w:tcW w:w="1985" w:type="dxa"/>
            <w:vAlign w:val="center"/>
          </w:tcPr>
          <w:p w14:paraId="1D9D5291" w14:textId="77777777" w:rsidR="00FE4AD3" w:rsidRDefault="0013571B">
            <w:pPr>
              <w:snapToGrid w:val="0"/>
              <w:jc w:val="center"/>
              <w:rPr>
                <w:sz w:val="26"/>
                <w:szCs w:val="26"/>
              </w:rPr>
            </w:pPr>
            <w:r>
              <w:rPr>
                <w:sz w:val="26"/>
                <w:szCs w:val="26"/>
              </w:rPr>
              <w:t>2018.11.17</w:t>
            </w:r>
          </w:p>
        </w:tc>
        <w:tc>
          <w:tcPr>
            <w:tcW w:w="1417" w:type="dxa"/>
            <w:vAlign w:val="center"/>
          </w:tcPr>
          <w:p w14:paraId="3775359B" w14:textId="77777777" w:rsidR="00FE4AD3" w:rsidRDefault="0013571B">
            <w:pPr>
              <w:snapToGrid w:val="0"/>
              <w:jc w:val="center"/>
              <w:rPr>
                <w:sz w:val="26"/>
                <w:szCs w:val="26"/>
              </w:rPr>
            </w:pPr>
            <w:r>
              <w:rPr>
                <w:sz w:val="26"/>
                <w:szCs w:val="26"/>
              </w:rPr>
              <w:t>290</w:t>
            </w:r>
          </w:p>
        </w:tc>
        <w:tc>
          <w:tcPr>
            <w:tcW w:w="847" w:type="dxa"/>
            <w:vAlign w:val="center"/>
          </w:tcPr>
          <w:p w14:paraId="2696463D" w14:textId="77777777" w:rsidR="00FE4AD3" w:rsidRDefault="0013571B">
            <w:pPr>
              <w:snapToGrid w:val="0"/>
              <w:jc w:val="center"/>
              <w:rPr>
                <w:sz w:val="26"/>
                <w:szCs w:val="26"/>
              </w:rPr>
            </w:pPr>
            <w:r>
              <w:rPr>
                <w:sz w:val="26"/>
                <w:szCs w:val="26"/>
              </w:rPr>
              <w:t>24</w:t>
            </w:r>
          </w:p>
        </w:tc>
      </w:tr>
      <w:tr w:rsidR="00FE4AD3" w14:paraId="66C8948A" w14:textId="77777777">
        <w:trPr>
          <w:jc w:val="center"/>
        </w:trPr>
        <w:tc>
          <w:tcPr>
            <w:tcW w:w="1417" w:type="dxa"/>
            <w:vAlign w:val="center"/>
          </w:tcPr>
          <w:p w14:paraId="2B582578" w14:textId="77777777" w:rsidR="00FE4AD3" w:rsidRDefault="0013571B">
            <w:pPr>
              <w:snapToGrid w:val="0"/>
              <w:jc w:val="center"/>
              <w:rPr>
                <w:sz w:val="26"/>
                <w:szCs w:val="26"/>
              </w:rPr>
            </w:pPr>
            <w:r>
              <w:rPr>
                <w:sz w:val="26"/>
                <w:szCs w:val="26"/>
              </w:rPr>
              <w:t>Volkswagen</w:t>
            </w:r>
          </w:p>
        </w:tc>
        <w:tc>
          <w:tcPr>
            <w:tcW w:w="1275" w:type="dxa"/>
            <w:vAlign w:val="center"/>
          </w:tcPr>
          <w:p w14:paraId="6FA23D24" w14:textId="77777777" w:rsidR="00FE4AD3" w:rsidRDefault="0013571B">
            <w:pPr>
              <w:snapToGrid w:val="0"/>
              <w:jc w:val="center"/>
              <w:rPr>
                <w:sz w:val="26"/>
                <w:szCs w:val="26"/>
              </w:rPr>
            </w:pPr>
            <w:r>
              <w:rPr>
                <w:sz w:val="26"/>
                <w:szCs w:val="26"/>
              </w:rPr>
              <w:t>Polo</w:t>
            </w:r>
          </w:p>
        </w:tc>
        <w:tc>
          <w:tcPr>
            <w:tcW w:w="1985" w:type="dxa"/>
            <w:vAlign w:val="center"/>
          </w:tcPr>
          <w:p w14:paraId="3E107208" w14:textId="77777777" w:rsidR="00FE4AD3" w:rsidRDefault="0013571B">
            <w:pPr>
              <w:snapToGrid w:val="0"/>
              <w:jc w:val="center"/>
              <w:rPr>
                <w:sz w:val="26"/>
                <w:szCs w:val="26"/>
              </w:rPr>
            </w:pPr>
            <w:r>
              <w:rPr>
                <w:sz w:val="26"/>
                <w:szCs w:val="26"/>
              </w:rPr>
              <w:t>2019.10.31</w:t>
            </w:r>
          </w:p>
        </w:tc>
        <w:tc>
          <w:tcPr>
            <w:tcW w:w="1559" w:type="dxa"/>
            <w:vAlign w:val="center"/>
          </w:tcPr>
          <w:p w14:paraId="17F382BD" w14:textId="77777777" w:rsidR="00FE4AD3" w:rsidRDefault="0013571B">
            <w:pPr>
              <w:snapToGrid w:val="0"/>
              <w:jc w:val="center"/>
              <w:rPr>
                <w:sz w:val="26"/>
                <w:szCs w:val="26"/>
              </w:rPr>
            </w:pPr>
            <w:r>
              <w:rPr>
                <w:sz w:val="26"/>
                <w:szCs w:val="26"/>
              </w:rPr>
              <w:t>14,510</w:t>
            </w:r>
          </w:p>
        </w:tc>
        <w:tc>
          <w:tcPr>
            <w:tcW w:w="1985" w:type="dxa"/>
            <w:vAlign w:val="center"/>
          </w:tcPr>
          <w:p w14:paraId="73EB3A5D" w14:textId="77777777" w:rsidR="00FE4AD3" w:rsidRDefault="0013571B">
            <w:pPr>
              <w:snapToGrid w:val="0"/>
              <w:jc w:val="center"/>
              <w:rPr>
                <w:sz w:val="26"/>
                <w:szCs w:val="26"/>
              </w:rPr>
            </w:pPr>
            <w:r>
              <w:rPr>
                <w:sz w:val="26"/>
                <w:szCs w:val="26"/>
              </w:rPr>
              <w:t>2020.12.08</w:t>
            </w:r>
          </w:p>
        </w:tc>
        <w:tc>
          <w:tcPr>
            <w:tcW w:w="1417" w:type="dxa"/>
            <w:vAlign w:val="center"/>
          </w:tcPr>
          <w:p w14:paraId="222AFA59" w14:textId="77777777" w:rsidR="00FE4AD3" w:rsidRDefault="0013571B">
            <w:pPr>
              <w:snapToGrid w:val="0"/>
              <w:jc w:val="center"/>
              <w:rPr>
                <w:sz w:val="26"/>
                <w:szCs w:val="26"/>
              </w:rPr>
            </w:pPr>
            <w:r>
              <w:rPr>
                <w:sz w:val="26"/>
                <w:szCs w:val="26"/>
              </w:rPr>
              <w:t>291</w:t>
            </w:r>
          </w:p>
        </w:tc>
        <w:tc>
          <w:tcPr>
            <w:tcW w:w="847" w:type="dxa"/>
            <w:vAlign w:val="center"/>
          </w:tcPr>
          <w:p w14:paraId="65D2E5D9" w14:textId="77777777" w:rsidR="00FE4AD3" w:rsidRDefault="0013571B">
            <w:pPr>
              <w:snapToGrid w:val="0"/>
              <w:jc w:val="center"/>
              <w:rPr>
                <w:sz w:val="26"/>
                <w:szCs w:val="26"/>
              </w:rPr>
            </w:pPr>
            <w:r>
              <w:rPr>
                <w:sz w:val="26"/>
                <w:szCs w:val="26"/>
              </w:rPr>
              <w:t>25</w:t>
            </w:r>
          </w:p>
        </w:tc>
      </w:tr>
      <w:tr w:rsidR="00FE4AD3" w14:paraId="41C89875" w14:textId="77777777">
        <w:trPr>
          <w:jc w:val="center"/>
        </w:trPr>
        <w:tc>
          <w:tcPr>
            <w:tcW w:w="1417" w:type="dxa"/>
            <w:vAlign w:val="center"/>
          </w:tcPr>
          <w:p w14:paraId="37F762C0" w14:textId="77777777" w:rsidR="00FE4AD3" w:rsidRDefault="0013571B">
            <w:pPr>
              <w:snapToGrid w:val="0"/>
              <w:jc w:val="center"/>
              <w:rPr>
                <w:sz w:val="26"/>
                <w:szCs w:val="26"/>
              </w:rPr>
            </w:pPr>
            <w:r>
              <w:rPr>
                <w:sz w:val="26"/>
                <w:szCs w:val="26"/>
              </w:rPr>
              <w:t>Volkswagen</w:t>
            </w:r>
          </w:p>
        </w:tc>
        <w:tc>
          <w:tcPr>
            <w:tcW w:w="1275" w:type="dxa"/>
            <w:vAlign w:val="center"/>
          </w:tcPr>
          <w:p w14:paraId="289439D1" w14:textId="77777777" w:rsidR="00FE4AD3" w:rsidRDefault="0013571B">
            <w:pPr>
              <w:snapToGrid w:val="0"/>
              <w:jc w:val="center"/>
              <w:rPr>
                <w:sz w:val="26"/>
                <w:szCs w:val="26"/>
              </w:rPr>
            </w:pPr>
            <w:r>
              <w:rPr>
                <w:sz w:val="26"/>
                <w:szCs w:val="26"/>
              </w:rPr>
              <w:t>Polo</w:t>
            </w:r>
          </w:p>
        </w:tc>
        <w:tc>
          <w:tcPr>
            <w:tcW w:w="1985" w:type="dxa"/>
            <w:vAlign w:val="center"/>
          </w:tcPr>
          <w:p w14:paraId="597AC723" w14:textId="77777777" w:rsidR="00FE4AD3" w:rsidRDefault="0013571B">
            <w:pPr>
              <w:snapToGrid w:val="0"/>
              <w:jc w:val="center"/>
              <w:rPr>
                <w:sz w:val="26"/>
                <w:szCs w:val="26"/>
              </w:rPr>
            </w:pPr>
            <w:r>
              <w:rPr>
                <w:sz w:val="26"/>
                <w:szCs w:val="26"/>
              </w:rPr>
              <w:t>2019.11.30</w:t>
            </w:r>
          </w:p>
        </w:tc>
        <w:tc>
          <w:tcPr>
            <w:tcW w:w="1559" w:type="dxa"/>
            <w:vAlign w:val="center"/>
          </w:tcPr>
          <w:p w14:paraId="56367D1A" w14:textId="77777777" w:rsidR="00FE4AD3" w:rsidRDefault="0013571B">
            <w:pPr>
              <w:snapToGrid w:val="0"/>
              <w:jc w:val="center"/>
              <w:rPr>
                <w:sz w:val="26"/>
                <w:szCs w:val="26"/>
              </w:rPr>
            </w:pPr>
            <w:r>
              <w:rPr>
                <w:sz w:val="26"/>
                <w:szCs w:val="26"/>
              </w:rPr>
              <w:t>10,458</w:t>
            </w:r>
          </w:p>
        </w:tc>
        <w:tc>
          <w:tcPr>
            <w:tcW w:w="1985" w:type="dxa"/>
            <w:vAlign w:val="center"/>
          </w:tcPr>
          <w:p w14:paraId="036A4429" w14:textId="77777777" w:rsidR="00FE4AD3" w:rsidRDefault="0013571B">
            <w:pPr>
              <w:snapToGrid w:val="0"/>
              <w:jc w:val="center"/>
              <w:rPr>
                <w:sz w:val="26"/>
                <w:szCs w:val="26"/>
              </w:rPr>
            </w:pPr>
            <w:r>
              <w:rPr>
                <w:sz w:val="26"/>
                <w:szCs w:val="26"/>
              </w:rPr>
              <w:t>2020.11.19</w:t>
            </w:r>
          </w:p>
        </w:tc>
        <w:tc>
          <w:tcPr>
            <w:tcW w:w="1417" w:type="dxa"/>
            <w:vAlign w:val="center"/>
          </w:tcPr>
          <w:p w14:paraId="1EC59A16" w14:textId="77777777" w:rsidR="00FE4AD3" w:rsidRDefault="0013571B">
            <w:pPr>
              <w:snapToGrid w:val="0"/>
              <w:jc w:val="center"/>
              <w:rPr>
                <w:sz w:val="26"/>
                <w:szCs w:val="26"/>
              </w:rPr>
            </w:pPr>
            <w:r>
              <w:rPr>
                <w:sz w:val="26"/>
                <w:szCs w:val="26"/>
              </w:rPr>
              <w:t>469</w:t>
            </w:r>
          </w:p>
        </w:tc>
        <w:tc>
          <w:tcPr>
            <w:tcW w:w="847" w:type="dxa"/>
            <w:vAlign w:val="center"/>
          </w:tcPr>
          <w:p w14:paraId="1DB4F285" w14:textId="77777777" w:rsidR="00FE4AD3" w:rsidRDefault="0013571B">
            <w:pPr>
              <w:snapToGrid w:val="0"/>
              <w:jc w:val="center"/>
              <w:rPr>
                <w:sz w:val="26"/>
                <w:szCs w:val="26"/>
              </w:rPr>
            </w:pPr>
            <w:r>
              <w:rPr>
                <w:sz w:val="26"/>
                <w:szCs w:val="26"/>
              </w:rPr>
              <w:t>26</w:t>
            </w:r>
          </w:p>
        </w:tc>
      </w:tr>
      <w:tr w:rsidR="00FE4AD3" w14:paraId="4704AAED" w14:textId="77777777">
        <w:trPr>
          <w:jc w:val="center"/>
        </w:trPr>
        <w:tc>
          <w:tcPr>
            <w:tcW w:w="1417" w:type="dxa"/>
            <w:vAlign w:val="center"/>
          </w:tcPr>
          <w:p w14:paraId="478D8690" w14:textId="77777777" w:rsidR="00FE4AD3" w:rsidRDefault="0013571B">
            <w:pPr>
              <w:snapToGrid w:val="0"/>
              <w:jc w:val="center"/>
              <w:rPr>
                <w:sz w:val="26"/>
                <w:szCs w:val="26"/>
              </w:rPr>
            </w:pPr>
            <w:r>
              <w:rPr>
                <w:sz w:val="26"/>
                <w:szCs w:val="26"/>
              </w:rPr>
              <w:t>Volkswagen</w:t>
            </w:r>
          </w:p>
        </w:tc>
        <w:tc>
          <w:tcPr>
            <w:tcW w:w="1275" w:type="dxa"/>
            <w:vAlign w:val="center"/>
          </w:tcPr>
          <w:p w14:paraId="1B7015C9" w14:textId="77777777" w:rsidR="00FE4AD3" w:rsidRDefault="0013571B">
            <w:pPr>
              <w:snapToGrid w:val="0"/>
              <w:jc w:val="center"/>
              <w:rPr>
                <w:sz w:val="26"/>
                <w:szCs w:val="26"/>
              </w:rPr>
            </w:pPr>
            <w:r>
              <w:rPr>
                <w:sz w:val="26"/>
                <w:szCs w:val="26"/>
              </w:rPr>
              <w:t>Polo</w:t>
            </w:r>
          </w:p>
        </w:tc>
        <w:tc>
          <w:tcPr>
            <w:tcW w:w="1985" w:type="dxa"/>
            <w:vAlign w:val="center"/>
          </w:tcPr>
          <w:p w14:paraId="360080D5" w14:textId="77777777" w:rsidR="00FE4AD3" w:rsidRDefault="0013571B">
            <w:pPr>
              <w:snapToGrid w:val="0"/>
              <w:jc w:val="center"/>
              <w:rPr>
                <w:sz w:val="26"/>
                <w:szCs w:val="26"/>
              </w:rPr>
            </w:pPr>
            <w:r>
              <w:rPr>
                <w:sz w:val="26"/>
                <w:szCs w:val="26"/>
              </w:rPr>
              <w:t>2020.05.29</w:t>
            </w:r>
          </w:p>
        </w:tc>
        <w:tc>
          <w:tcPr>
            <w:tcW w:w="1559" w:type="dxa"/>
            <w:vAlign w:val="center"/>
          </w:tcPr>
          <w:p w14:paraId="4C5B49CA" w14:textId="77777777" w:rsidR="00FE4AD3" w:rsidRDefault="0013571B">
            <w:pPr>
              <w:snapToGrid w:val="0"/>
              <w:jc w:val="center"/>
              <w:rPr>
                <w:sz w:val="26"/>
                <w:szCs w:val="26"/>
              </w:rPr>
            </w:pPr>
            <w:r>
              <w:rPr>
                <w:sz w:val="26"/>
                <w:szCs w:val="26"/>
              </w:rPr>
              <w:t>10,015</w:t>
            </w:r>
          </w:p>
        </w:tc>
        <w:tc>
          <w:tcPr>
            <w:tcW w:w="1985" w:type="dxa"/>
            <w:vAlign w:val="center"/>
          </w:tcPr>
          <w:p w14:paraId="652A9F20" w14:textId="77777777" w:rsidR="00FE4AD3" w:rsidRDefault="0013571B">
            <w:pPr>
              <w:snapToGrid w:val="0"/>
              <w:jc w:val="center"/>
              <w:rPr>
                <w:sz w:val="26"/>
                <w:szCs w:val="26"/>
              </w:rPr>
            </w:pPr>
            <w:r>
              <w:rPr>
                <w:sz w:val="26"/>
                <w:szCs w:val="26"/>
              </w:rPr>
              <w:t>2021.02.19</w:t>
            </w:r>
          </w:p>
        </w:tc>
        <w:tc>
          <w:tcPr>
            <w:tcW w:w="1417" w:type="dxa"/>
            <w:vAlign w:val="center"/>
          </w:tcPr>
          <w:p w14:paraId="2F27792D" w14:textId="77777777" w:rsidR="00FE4AD3" w:rsidRDefault="0013571B">
            <w:pPr>
              <w:snapToGrid w:val="0"/>
              <w:jc w:val="center"/>
              <w:rPr>
                <w:sz w:val="26"/>
                <w:szCs w:val="26"/>
              </w:rPr>
            </w:pPr>
            <w:r>
              <w:rPr>
                <w:sz w:val="26"/>
                <w:szCs w:val="26"/>
              </w:rPr>
              <w:t>398</w:t>
            </w:r>
          </w:p>
        </w:tc>
        <w:tc>
          <w:tcPr>
            <w:tcW w:w="847" w:type="dxa"/>
            <w:vAlign w:val="center"/>
          </w:tcPr>
          <w:p w14:paraId="18607211" w14:textId="77777777" w:rsidR="00FE4AD3" w:rsidRDefault="0013571B">
            <w:pPr>
              <w:snapToGrid w:val="0"/>
              <w:jc w:val="center"/>
              <w:rPr>
                <w:sz w:val="26"/>
                <w:szCs w:val="26"/>
              </w:rPr>
            </w:pPr>
            <w:r>
              <w:rPr>
                <w:sz w:val="26"/>
                <w:szCs w:val="26"/>
              </w:rPr>
              <w:t>27</w:t>
            </w:r>
          </w:p>
        </w:tc>
      </w:tr>
      <w:tr w:rsidR="00FE4AD3" w14:paraId="5958A103" w14:textId="77777777">
        <w:trPr>
          <w:jc w:val="center"/>
        </w:trPr>
        <w:tc>
          <w:tcPr>
            <w:tcW w:w="1417" w:type="dxa"/>
            <w:vAlign w:val="center"/>
          </w:tcPr>
          <w:p w14:paraId="191E1B25" w14:textId="77777777" w:rsidR="00FE4AD3" w:rsidRDefault="0013571B">
            <w:pPr>
              <w:snapToGrid w:val="0"/>
              <w:jc w:val="center"/>
              <w:rPr>
                <w:sz w:val="26"/>
                <w:szCs w:val="26"/>
              </w:rPr>
            </w:pPr>
            <w:r>
              <w:rPr>
                <w:sz w:val="26"/>
                <w:szCs w:val="26"/>
              </w:rPr>
              <w:t>Volkswagen</w:t>
            </w:r>
          </w:p>
        </w:tc>
        <w:tc>
          <w:tcPr>
            <w:tcW w:w="1275" w:type="dxa"/>
            <w:vAlign w:val="center"/>
          </w:tcPr>
          <w:p w14:paraId="33041423" w14:textId="77777777" w:rsidR="00FE4AD3" w:rsidRDefault="0013571B">
            <w:pPr>
              <w:snapToGrid w:val="0"/>
              <w:jc w:val="center"/>
              <w:rPr>
                <w:sz w:val="26"/>
                <w:szCs w:val="26"/>
              </w:rPr>
            </w:pPr>
            <w:r>
              <w:rPr>
                <w:sz w:val="26"/>
                <w:szCs w:val="26"/>
              </w:rPr>
              <w:t>Polo</w:t>
            </w:r>
          </w:p>
        </w:tc>
        <w:tc>
          <w:tcPr>
            <w:tcW w:w="1985" w:type="dxa"/>
            <w:vAlign w:val="center"/>
          </w:tcPr>
          <w:p w14:paraId="3E85574F" w14:textId="77777777" w:rsidR="00FE4AD3" w:rsidRDefault="0013571B">
            <w:pPr>
              <w:snapToGrid w:val="0"/>
              <w:jc w:val="center"/>
              <w:rPr>
                <w:sz w:val="26"/>
                <w:szCs w:val="26"/>
              </w:rPr>
            </w:pPr>
            <w:r>
              <w:rPr>
                <w:sz w:val="26"/>
                <w:szCs w:val="26"/>
              </w:rPr>
              <w:t>2020.04.21</w:t>
            </w:r>
          </w:p>
        </w:tc>
        <w:tc>
          <w:tcPr>
            <w:tcW w:w="1559" w:type="dxa"/>
            <w:vAlign w:val="center"/>
          </w:tcPr>
          <w:p w14:paraId="1C734E50" w14:textId="77777777" w:rsidR="00FE4AD3" w:rsidRDefault="0013571B">
            <w:pPr>
              <w:snapToGrid w:val="0"/>
              <w:jc w:val="center"/>
              <w:rPr>
                <w:sz w:val="26"/>
                <w:szCs w:val="26"/>
              </w:rPr>
            </w:pPr>
            <w:r>
              <w:rPr>
                <w:sz w:val="26"/>
                <w:szCs w:val="26"/>
              </w:rPr>
              <w:t>19,532</w:t>
            </w:r>
          </w:p>
        </w:tc>
        <w:tc>
          <w:tcPr>
            <w:tcW w:w="1985" w:type="dxa"/>
            <w:vAlign w:val="center"/>
          </w:tcPr>
          <w:p w14:paraId="0E901A06" w14:textId="77777777" w:rsidR="00FE4AD3" w:rsidRDefault="0013571B">
            <w:pPr>
              <w:snapToGrid w:val="0"/>
              <w:jc w:val="center"/>
              <w:rPr>
                <w:sz w:val="26"/>
                <w:szCs w:val="26"/>
              </w:rPr>
            </w:pPr>
            <w:r>
              <w:rPr>
                <w:sz w:val="26"/>
                <w:szCs w:val="26"/>
              </w:rPr>
              <w:t>2021.06.16</w:t>
            </w:r>
          </w:p>
        </w:tc>
        <w:tc>
          <w:tcPr>
            <w:tcW w:w="1417" w:type="dxa"/>
            <w:vAlign w:val="center"/>
          </w:tcPr>
          <w:p w14:paraId="49430C2E" w14:textId="77777777" w:rsidR="00FE4AD3" w:rsidRDefault="0013571B">
            <w:pPr>
              <w:snapToGrid w:val="0"/>
              <w:jc w:val="center"/>
              <w:rPr>
                <w:sz w:val="26"/>
                <w:szCs w:val="26"/>
              </w:rPr>
            </w:pPr>
            <w:r>
              <w:rPr>
                <w:sz w:val="26"/>
                <w:szCs w:val="26"/>
              </w:rPr>
              <w:t>349</w:t>
            </w:r>
          </w:p>
        </w:tc>
        <w:tc>
          <w:tcPr>
            <w:tcW w:w="847" w:type="dxa"/>
            <w:vAlign w:val="center"/>
          </w:tcPr>
          <w:p w14:paraId="2C371CCD" w14:textId="77777777" w:rsidR="00FE4AD3" w:rsidRDefault="0013571B">
            <w:pPr>
              <w:snapToGrid w:val="0"/>
              <w:jc w:val="center"/>
              <w:rPr>
                <w:sz w:val="26"/>
                <w:szCs w:val="26"/>
              </w:rPr>
            </w:pPr>
            <w:r>
              <w:rPr>
                <w:sz w:val="26"/>
                <w:szCs w:val="26"/>
              </w:rPr>
              <w:t>28</w:t>
            </w:r>
          </w:p>
        </w:tc>
      </w:tr>
      <w:tr w:rsidR="00FE4AD3" w14:paraId="235AF9CA" w14:textId="77777777">
        <w:trPr>
          <w:jc w:val="center"/>
        </w:trPr>
        <w:tc>
          <w:tcPr>
            <w:tcW w:w="1417" w:type="dxa"/>
            <w:vAlign w:val="center"/>
          </w:tcPr>
          <w:p w14:paraId="3825E74D" w14:textId="77777777" w:rsidR="00FE4AD3" w:rsidRDefault="0013571B">
            <w:pPr>
              <w:snapToGrid w:val="0"/>
              <w:jc w:val="center"/>
              <w:rPr>
                <w:sz w:val="26"/>
                <w:szCs w:val="26"/>
              </w:rPr>
            </w:pPr>
            <w:r>
              <w:rPr>
                <w:sz w:val="26"/>
                <w:szCs w:val="26"/>
              </w:rPr>
              <w:t>Volkswagen</w:t>
            </w:r>
          </w:p>
        </w:tc>
        <w:tc>
          <w:tcPr>
            <w:tcW w:w="1275" w:type="dxa"/>
            <w:vAlign w:val="center"/>
          </w:tcPr>
          <w:p w14:paraId="21274E70" w14:textId="77777777" w:rsidR="00FE4AD3" w:rsidRDefault="0013571B">
            <w:pPr>
              <w:snapToGrid w:val="0"/>
              <w:jc w:val="center"/>
              <w:rPr>
                <w:sz w:val="26"/>
                <w:szCs w:val="26"/>
              </w:rPr>
            </w:pPr>
            <w:r>
              <w:rPr>
                <w:sz w:val="26"/>
                <w:szCs w:val="26"/>
              </w:rPr>
              <w:t>Polo</w:t>
            </w:r>
          </w:p>
        </w:tc>
        <w:tc>
          <w:tcPr>
            <w:tcW w:w="1985" w:type="dxa"/>
            <w:vAlign w:val="center"/>
          </w:tcPr>
          <w:p w14:paraId="7BF8F3E1" w14:textId="77777777" w:rsidR="00FE4AD3" w:rsidRDefault="0013571B">
            <w:pPr>
              <w:snapToGrid w:val="0"/>
              <w:jc w:val="center"/>
              <w:rPr>
                <w:sz w:val="26"/>
                <w:szCs w:val="26"/>
              </w:rPr>
            </w:pPr>
            <w:r>
              <w:rPr>
                <w:sz w:val="26"/>
                <w:szCs w:val="26"/>
              </w:rPr>
              <w:t>2020.05.31</w:t>
            </w:r>
          </w:p>
        </w:tc>
        <w:tc>
          <w:tcPr>
            <w:tcW w:w="1559" w:type="dxa"/>
            <w:vAlign w:val="center"/>
          </w:tcPr>
          <w:p w14:paraId="18B0ECBC" w14:textId="77777777" w:rsidR="00FE4AD3" w:rsidRDefault="0013571B">
            <w:pPr>
              <w:snapToGrid w:val="0"/>
              <w:jc w:val="center"/>
              <w:rPr>
                <w:sz w:val="26"/>
                <w:szCs w:val="26"/>
              </w:rPr>
            </w:pPr>
            <w:r>
              <w:rPr>
                <w:sz w:val="26"/>
                <w:szCs w:val="26"/>
              </w:rPr>
              <w:t>6258</w:t>
            </w:r>
          </w:p>
        </w:tc>
        <w:tc>
          <w:tcPr>
            <w:tcW w:w="1985" w:type="dxa"/>
            <w:vAlign w:val="center"/>
          </w:tcPr>
          <w:p w14:paraId="5676B4A6" w14:textId="77777777" w:rsidR="00FE4AD3" w:rsidRDefault="0013571B">
            <w:pPr>
              <w:snapToGrid w:val="0"/>
              <w:jc w:val="center"/>
              <w:rPr>
                <w:sz w:val="26"/>
                <w:szCs w:val="26"/>
              </w:rPr>
            </w:pPr>
            <w:r>
              <w:rPr>
                <w:sz w:val="26"/>
                <w:szCs w:val="26"/>
              </w:rPr>
              <w:t>2021.03.29</w:t>
            </w:r>
          </w:p>
        </w:tc>
        <w:tc>
          <w:tcPr>
            <w:tcW w:w="1417" w:type="dxa"/>
            <w:vAlign w:val="center"/>
          </w:tcPr>
          <w:p w14:paraId="22FD21AB" w14:textId="77777777" w:rsidR="00FE4AD3" w:rsidRDefault="0013571B">
            <w:pPr>
              <w:snapToGrid w:val="0"/>
              <w:jc w:val="center"/>
              <w:rPr>
                <w:sz w:val="26"/>
                <w:szCs w:val="26"/>
              </w:rPr>
            </w:pPr>
            <w:r>
              <w:rPr>
                <w:sz w:val="26"/>
                <w:szCs w:val="26"/>
              </w:rPr>
              <w:t>260</w:t>
            </w:r>
          </w:p>
        </w:tc>
        <w:tc>
          <w:tcPr>
            <w:tcW w:w="847" w:type="dxa"/>
            <w:vAlign w:val="center"/>
          </w:tcPr>
          <w:p w14:paraId="64015D08" w14:textId="77777777" w:rsidR="00FE4AD3" w:rsidRDefault="0013571B">
            <w:pPr>
              <w:snapToGrid w:val="0"/>
              <w:jc w:val="center"/>
              <w:rPr>
                <w:sz w:val="26"/>
                <w:szCs w:val="26"/>
              </w:rPr>
            </w:pPr>
            <w:r>
              <w:rPr>
                <w:sz w:val="26"/>
                <w:szCs w:val="26"/>
              </w:rPr>
              <w:t>29</w:t>
            </w:r>
          </w:p>
        </w:tc>
      </w:tr>
      <w:tr w:rsidR="00FE4AD3" w14:paraId="048CEDF4" w14:textId="77777777">
        <w:trPr>
          <w:jc w:val="center"/>
        </w:trPr>
        <w:tc>
          <w:tcPr>
            <w:tcW w:w="1417" w:type="dxa"/>
            <w:vAlign w:val="center"/>
          </w:tcPr>
          <w:p w14:paraId="742D73DA" w14:textId="77777777" w:rsidR="00FE4AD3" w:rsidRDefault="0013571B">
            <w:pPr>
              <w:snapToGrid w:val="0"/>
              <w:jc w:val="center"/>
              <w:rPr>
                <w:sz w:val="26"/>
                <w:szCs w:val="26"/>
              </w:rPr>
            </w:pPr>
            <w:r>
              <w:rPr>
                <w:sz w:val="26"/>
                <w:szCs w:val="26"/>
              </w:rPr>
              <w:t>Volkswagen</w:t>
            </w:r>
          </w:p>
        </w:tc>
        <w:tc>
          <w:tcPr>
            <w:tcW w:w="1275" w:type="dxa"/>
            <w:vAlign w:val="center"/>
          </w:tcPr>
          <w:p w14:paraId="0EC25840" w14:textId="77777777" w:rsidR="00FE4AD3" w:rsidRDefault="0013571B">
            <w:pPr>
              <w:snapToGrid w:val="0"/>
              <w:jc w:val="center"/>
              <w:rPr>
                <w:sz w:val="26"/>
                <w:szCs w:val="26"/>
              </w:rPr>
            </w:pPr>
            <w:r>
              <w:rPr>
                <w:sz w:val="26"/>
                <w:szCs w:val="26"/>
              </w:rPr>
              <w:t>Polo</w:t>
            </w:r>
          </w:p>
        </w:tc>
        <w:tc>
          <w:tcPr>
            <w:tcW w:w="1985" w:type="dxa"/>
            <w:vAlign w:val="center"/>
          </w:tcPr>
          <w:p w14:paraId="50C05203" w14:textId="77777777" w:rsidR="00FE4AD3" w:rsidRDefault="0013571B">
            <w:pPr>
              <w:snapToGrid w:val="0"/>
              <w:jc w:val="center"/>
              <w:rPr>
                <w:sz w:val="26"/>
                <w:szCs w:val="26"/>
              </w:rPr>
            </w:pPr>
            <w:r>
              <w:rPr>
                <w:sz w:val="26"/>
                <w:szCs w:val="26"/>
              </w:rPr>
              <w:t>2020.05.31</w:t>
            </w:r>
          </w:p>
        </w:tc>
        <w:tc>
          <w:tcPr>
            <w:tcW w:w="1559" w:type="dxa"/>
            <w:vAlign w:val="center"/>
          </w:tcPr>
          <w:p w14:paraId="7D1710DB" w14:textId="77777777" w:rsidR="00FE4AD3" w:rsidRDefault="0013571B">
            <w:pPr>
              <w:snapToGrid w:val="0"/>
              <w:jc w:val="center"/>
              <w:rPr>
                <w:sz w:val="26"/>
                <w:szCs w:val="26"/>
              </w:rPr>
            </w:pPr>
            <w:r>
              <w:rPr>
                <w:sz w:val="26"/>
                <w:szCs w:val="26"/>
              </w:rPr>
              <w:t>6767</w:t>
            </w:r>
          </w:p>
        </w:tc>
        <w:tc>
          <w:tcPr>
            <w:tcW w:w="1985" w:type="dxa"/>
            <w:vAlign w:val="center"/>
          </w:tcPr>
          <w:p w14:paraId="78EEA49B" w14:textId="77777777" w:rsidR="00FE4AD3" w:rsidRDefault="0013571B">
            <w:pPr>
              <w:snapToGrid w:val="0"/>
              <w:jc w:val="center"/>
              <w:rPr>
                <w:sz w:val="26"/>
                <w:szCs w:val="26"/>
              </w:rPr>
            </w:pPr>
            <w:r>
              <w:rPr>
                <w:sz w:val="26"/>
                <w:szCs w:val="26"/>
              </w:rPr>
              <w:t>2021.02.04</w:t>
            </w:r>
          </w:p>
        </w:tc>
        <w:tc>
          <w:tcPr>
            <w:tcW w:w="1417" w:type="dxa"/>
            <w:vAlign w:val="center"/>
          </w:tcPr>
          <w:p w14:paraId="762DC2AB" w14:textId="77777777" w:rsidR="00FE4AD3" w:rsidRDefault="0013571B">
            <w:pPr>
              <w:snapToGrid w:val="0"/>
              <w:jc w:val="center"/>
              <w:rPr>
                <w:sz w:val="26"/>
                <w:szCs w:val="26"/>
              </w:rPr>
            </w:pPr>
            <w:r>
              <w:rPr>
                <w:sz w:val="26"/>
                <w:szCs w:val="26"/>
              </w:rPr>
              <w:t>415</w:t>
            </w:r>
          </w:p>
        </w:tc>
        <w:tc>
          <w:tcPr>
            <w:tcW w:w="847" w:type="dxa"/>
            <w:vAlign w:val="center"/>
          </w:tcPr>
          <w:p w14:paraId="54921DC5" w14:textId="77777777" w:rsidR="00FE4AD3" w:rsidRDefault="0013571B">
            <w:pPr>
              <w:snapToGrid w:val="0"/>
              <w:jc w:val="center"/>
              <w:rPr>
                <w:sz w:val="26"/>
                <w:szCs w:val="26"/>
              </w:rPr>
            </w:pPr>
            <w:r>
              <w:rPr>
                <w:sz w:val="26"/>
                <w:szCs w:val="26"/>
              </w:rPr>
              <w:t>30</w:t>
            </w:r>
          </w:p>
        </w:tc>
      </w:tr>
      <w:tr w:rsidR="00FE4AD3" w14:paraId="1DC31ADF" w14:textId="77777777">
        <w:trPr>
          <w:jc w:val="center"/>
        </w:trPr>
        <w:tc>
          <w:tcPr>
            <w:tcW w:w="1417" w:type="dxa"/>
            <w:vAlign w:val="center"/>
          </w:tcPr>
          <w:p w14:paraId="2D9165E2" w14:textId="77777777" w:rsidR="00FE4AD3" w:rsidRDefault="0013571B">
            <w:pPr>
              <w:snapToGrid w:val="0"/>
              <w:jc w:val="center"/>
              <w:rPr>
                <w:sz w:val="26"/>
                <w:szCs w:val="26"/>
              </w:rPr>
            </w:pPr>
            <w:r>
              <w:rPr>
                <w:sz w:val="26"/>
                <w:szCs w:val="26"/>
              </w:rPr>
              <w:t>Volkswagen</w:t>
            </w:r>
          </w:p>
        </w:tc>
        <w:tc>
          <w:tcPr>
            <w:tcW w:w="1275" w:type="dxa"/>
            <w:vAlign w:val="center"/>
          </w:tcPr>
          <w:p w14:paraId="3DFE6A71" w14:textId="77777777" w:rsidR="00FE4AD3" w:rsidRDefault="0013571B">
            <w:pPr>
              <w:snapToGrid w:val="0"/>
              <w:jc w:val="center"/>
              <w:rPr>
                <w:sz w:val="26"/>
                <w:szCs w:val="26"/>
              </w:rPr>
            </w:pPr>
            <w:r>
              <w:rPr>
                <w:sz w:val="26"/>
                <w:szCs w:val="26"/>
              </w:rPr>
              <w:t>Polo</w:t>
            </w:r>
          </w:p>
        </w:tc>
        <w:tc>
          <w:tcPr>
            <w:tcW w:w="1985" w:type="dxa"/>
            <w:vAlign w:val="center"/>
          </w:tcPr>
          <w:p w14:paraId="644634A2" w14:textId="77777777" w:rsidR="00FE4AD3" w:rsidRDefault="0013571B">
            <w:pPr>
              <w:snapToGrid w:val="0"/>
              <w:jc w:val="center"/>
              <w:rPr>
                <w:sz w:val="26"/>
                <w:szCs w:val="26"/>
              </w:rPr>
            </w:pPr>
            <w:r>
              <w:rPr>
                <w:sz w:val="26"/>
                <w:szCs w:val="26"/>
              </w:rPr>
              <w:t>2020.09.14</w:t>
            </w:r>
          </w:p>
        </w:tc>
        <w:tc>
          <w:tcPr>
            <w:tcW w:w="1559" w:type="dxa"/>
            <w:vAlign w:val="center"/>
          </w:tcPr>
          <w:p w14:paraId="745E24E8" w14:textId="77777777" w:rsidR="00FE4AD3" w:rsidRDefault="0013571B">
            <w:pPr>
              <w:snapToGrid w:val="0"/>
              <w:jc w:val="center"/>
              <w:rPr>
                <w:sz w:val="26"/>
                <w:szCs w:val="26"/>
              </w:rPr>
            </w:pPr>
            <w:r>
              <w:rPr>
                <w:sz w:val="26"/>
                <w:szCs w:val="26"/>
              </w:rPr>
              <w:t>7188</w:t>
            </w:r>
          </w:p>
        </w:tc>
        <w:tc>
          <w:tcPr>
            <w:tcW w:w="1985" w:type="dxa"/>
            <w:vAlign w:val="center"/>
          </w:tcPr>
          <w:p w14:paraId="5ABAD45C" w14:textId="77777777" w:rsidR="00FE4AD3" w:rsidRDefault="0013571B">
            <w:pPr>
              <w:snapToGrid w:val="0"/>
              <w:jc w:val="center"/>
              <w:rPr>
                <w:sz w:val="26"/>
                <w:szCs w:val="26"/>
              </w:rPr>
            </w:pPr>
            <w:r>
              <w:rPr>
                <w:sz w:val="26"/>
                <w:szCs w:val="26"/>
              </w:rPr>
              <w:t>2021.04.09</w:t>
            </w:r>
          </w:p>
        </w:tc>
        <w:tc>
          <w:tcPr>
            <w:tcW w:w="1417" w:type="dxa"/>
            <w:vAlign w:val="center"/>
          </w:tcPr>
          <w:p w14:paraId="4C71C5D5" w14:textId="77777777" w:rsidR="00FE4AD3" w:rsidRDefault="0013571B">
            <w:pPr>
              <w:snapToGrid w:val="0"/>
              <w:jc w:val="center"/>
              <w:rPr>
                <w:sz w:val="26"/>
                <w:szCs w:val="26"/>
              </w:rPr>
            </w:pPr>
            <w:r>
              <w:rPr>
                <w:sz w:val="26"/>
                <w:szCs w:val="26"/>
              </w:rPr>
              <w:t>299</w:t>
            </w:r>
          </w:p>
        </w:tc>
        <w:tc>
          <w:tcPr>
            <w:tcW w:w="847" w:type="dxa"/>
            <w:vAlign w:val="center"/>
          </w:tcPr>
          <w:p w14:paraId="43BF523F" w14:textId="77777777" w:rsidR="00FE4AD3" w:rsidRDefault="0013571B">
            <w:pPr>
              <w:snapToGrid w:val="0"/>
              <w:jc w:val="center"/>
              <w:rPr>
                <w:sz w:val="26"/>
                <w:szCs w:val="26"/>
              </w:rPr>
            </w:pPr>
            <w:r>
              <w:rPr>
                <w:sz w:val="26"/>
                <w:szCs w:val="26"/>
              </w:rPr>
              <w:t>31</w:t>
            </w:r>
          </w:p>
        </w:tc>
      </w:tr>
      <w:tr w:rsidR="00FE4AD3" w14:paraId="47A358F9" w14:textId="77777777">
        <w:trPr>
          <w:jc w:val="center"/>
        </w:trPr>
        <w:tc>
          <w:tcPr>
            <w:tcW w:w="1417" w:type="dxa"/>
            <w:vAlign w:val="center"/>
          </w:tcPr>
          <w:p w14:paraId="60EAAAA3" w14:textId="77777777" w:rsidR="00FE4AD3" w:rsidRDefault="0013571B">
            <w:pPr>
              <w:snapToGrid w:val="0"/>
              <w:jc w:val="center"/>
              <w:rPr>
                <w:sz w:val="26"/>
                <w:szCs w:val="26"/>
              </w:rPr>
            </w:pPr>
            <w:r>
              <w:rPr>
                <w:sz w:val="26"/>
                <w:szCs w:val="26"/>
              </w:rPr>
              <w:t>Volkswagen</w:t>
            </w:r>
          </w:p>
        </w:tc>
        <w:tc>
          <w:tcPr>
            <w:tcW w:w="1275" w:type="dxa"/>
            <w:vAlign w:val="center"/>
          </w:tcPr>
          <w:p w14:paraId="25A10FF3" w14:textId="77777777" w:rsidR="00FE4AD3" w:rsidRDefault="0013571B">
            <w:pPr>
              <w:snapToGrid w:val="0"/>
              <w:jc w:val="center"/>
              <w:rPr>
                <w:sz w:val="26"/>
                <w:szCs w:val="26"/>
              </w:rPr>
            </w:pPr>
            <w:r>
              <w:rPr>
                <w:sz w:val="26"/>
                <w:szCs w:val="26"/>
              </w:rPr>
              <w:t>Polo</w:t>
            </w:r>
          </w:p>
        </w:tc>
        <w:tc>
          <w:tcPr>
            <w:tcW w:w="1985" w:type="dxa"/>
            <w:vAlign w:val="center"/>
          </w:tcPr>
          <w:p w14:paraId="2EEDA3DC" w14:textId="77777777" w:rsidR="00FE4AD3" w:rsidRDefault="0013571B">
            <w:pPr>
              <w:snapToGrid w:val="0"/>
              <w:jc w:val="center"/>
              <w:rPr>
                <w:sz w:val="26"/>
                <w:szCs w:val="26"/>
              </w:rPr>
            </w:pPr>
            <w:r>
              <w:rPr>
                <w:sz w:val="26"/>
                <w:szCs w:val="26"/>
              </w:rPr>
              <w:t>2020.11.30</w:t>
            </w:r>
          </w:p>
        </w:tc>
        <w:tc>
          <w:tcPr>
            <w:tcW w:w="1559" w:type="dxa"/>
            <w:vAlign w:val="center"/>
          </w:tcPr>
          <w:p w14:paraId="6DB40CCE" w14:textId="77777777" w:rsidR="00FE4AD3" w:rsidRDefault="0013571B">
            <w:pPr>
              <w:snapToGrid w:val="0"/>
              <w:jc w:val="center"/>
              <w:rPr>
                <w:sz w:val="26"/>
                <w:szCs w:val="26"/>
              </w:rPr>
            </w:pPr>
            <w:r>
              <w:rPr>
                <w:sz w:val="26"/>
                <w:szCs w:val="26"/>
              </w:rPr>
              <w:t>14,477</w:t>
            </w:r>
          </w:p>
        </w:tc>
        <w:tc>
          <w:tcPr>
            <w:tcW w:w="1985" w:type="dxa"/>
            <w:vAlign w:val="center"/>
          </w:tcPr>
          <w:p w14:paraId="2F5C2B88" w14:textId="77777777" w:rsidR="00FE4AD3" w:rsidRDefault="0013571B">
            <w:pPr>
              <w:snapToGrid w:val="0"/>
              <w:jc w:val="center"/>
              <w:rPr>
                <w:sz w:val="26"/>
                <w:szCs w:val="26"/>
              </w:rPr>
            </w:pPr>
            <w:r>
              <w:rPr>
                <w:sz w:val="26"/>
                <w:szCs w:val="26"/>
              </w:rPr>
              <w:t>2021.06.12</w:t>
            </w:r>
          </w:p>
        </w:tc>
        <w:tc>
          <w:tcPr>
            <w:tcW w:w="1417" w:type="dxa"/>
            <w:vAlign w:val="center"/>
          </w:tcPr>
          <w:p w14:paraId="7DFEBB12" w14:textId="77777777" w:rsidR="00FE4AD3" w:rsidRDefault="0013571B">
            <w:pPr>
              <w:snapToGrid w:val="0"/>
              <w:jc w:val="center"/>
              <w:rPr>
                <w:sz w:val="26"/>
                <w:szCs w:val="26"/>
              </w:rPr>
            </w:pPr>
            <w:r>
              <w:rPr>
                <w:sz w:val="26"/>
                <w:szCs w:val="26"/>
              </w:rPr>
              <w:t>244</w:t>
            </w:r>
          </w:p>
        </w:tc>
        <w:tc>
          <w:tcPr>
            <w:tcW w:w="847" w:type="dxa"/>
            <w:vAlign w:val="center"/>
          </w:tcPr>
          <w:p w14:paraId="305BAA5C" w14:textId="77777777" w:rsidR="00FE4AD3" w:rsidRDefault="0013571B">
            <w:pPr>
              <w:snapToGrid w:val="0"/>
              <w:jc w:val="center"/>
              <w:rPr>
                <w:sz w:val="26"/>
                <w:szCs w:val="26"/>
              </w:rPr>
            </w:pPr>
            <w:r>
              <w:rPr>
                <w:sz w:val="26"/>
                <w:szCs w:val="26"/>
              </w:rPr>
              <w:t>32</w:t>
            </w:r>
          </w:p>
        </w:tc>
      </w:tr>
      <w:tr w:rsidR="00FE4AD3" w14:paraId="0F05C4B8" w14:textId="77777777">
        <w:trPr>
          <w:jc w:val="center"/>
        </w:trPr>
        <w:tc>
          <w:tcPr>
            <w:tcW w:w="1417" w:type="dxa"/>
            <w:vAlign w:val="center"/>
          </w:tcPr>
          <w:p w14:paraId="60992238" w14:textId="77777777" w:rsidR="00FE4AD3" w:rsidRDefault="0013571B">
            <w:pPr>
              <w:snapToGrid w:val="0"/>
              <w:jc w:val="center"/>
              <w:rPr>
                <w:sz w:val="26"/>
                <w:szCs w:val="26"/>
              </w:rPr>
            </w:pPr>
            <w:r>
              <w:rPr>
                <w:sz w:val="26"/>
                <w:szCs w:val="26"/>
              </w:rPr>
              <w:t>Volkswagen</w:t>
            </w:r>
          </w:p>
        </w:tc>
        <w:tc>
          <w:tcPr>
            <w:tcW w:w="1275" w:type="dxa"/>
            <w:vAlign w:val="center"/>
          </w:tcPr>
          <w:p w14:paraId="6DC2AF68" w14:textId="77777777" w:rsidR="00FE4AD3" w:rsidRDefault="0013571B">
            <w:pPr>
              <w:snapToGrid w:val="0"/>
              <w:jc w:val="center"/>
              <w:rPr>
                <w:sz w:val="26"/>
                <w:szCs w:val="26"/>
              </w:rPr>
            </w:pPr>
            <w:r>
              <w:rPr>
                <w:sz w:val="26"/>
                <w:szCs w:val="26"/>
              </w:rPr>
              <w:t>Polo</w:t>
            </w:r>
          </w:p>
        </w:tc>
        <w:tc>
          <w:tcPr>
            <w:tcW w:w="1985" w:type="dxa"/>
            <w:vAlign w:val="center"/>
          </w:tcPr>
          <w:p w14:paraId="60D02CA7" w14:textId="77777777" w:rsidR="00FE4AD3" w:rsidRDefault="0013571B">
            <w:pPr>
              <w:snapToGrid w:val="0"/>
              <w:jc w:val="center"/>
              <w:rPr>
                <w:sz w:val="26"/>
                <w:szCs w:val="26"/>
              </w:rPr>
            </w:pPr>
            <w:r>
              <w:rPr>
                <w:sz w:val="26"/>
                <w:szCs w:val="26"/>
              </w:rPr>
              <w:t>2021.01.30</w:t>
            </w:r>
          </w:p>
        </w:tc>
        <w:tc>
          <w:tcPr>
            <w:tcW w:w="1559" w:type="dxa"/>
            <w:vAlign w:val="center"/>
          </w:tcPr>
          <w:p w14:paraId="2D4DF6E2" w14:textId="77777777" w:rsidR="00FE4AD3" w:rsidRDefault="0013571B">
            <w:pPr>
              <w:snapToGrid w:val="0"/>
              <w:jc w:val="center"/>
              <w:rPr>
                <w:sz w:val="26"/>
                <w:szCs w:val="26"/>
              </w:rPr>
            </w:pPr>
            <w:r>
              <w:rPr>
                <w:sz w:val="26"/>
                <w:szCs w:val="26"/>
              </w:rPr>
              <w:t>7520</w:t>
            </w:r>
          </w:p>
        </w:tc>
        <w:tc>
          <w:tcPr>
            <w:tcW w:w="1985" w:type="dxa"/>
            <w:vAlign w:val="center"/>
          </w:tcPr>
          <w:p w14:paraId="23050B61" w14:textId="77777777" w:rsidR="00FE4AD3" w:rsidRDefault="0013571B">
            <w:pPr>
              <w:snapToGrid w:val="0"/>
              <w:jc w:val="center"/>
              <w:rPr>
                <w:sz w:val="26"/>
                <w:szCs w:val="26"/>
              </w:rPr>
            </w:pPr>
            <w:r>
              <w:rPr>
                <w:sz w:val="26"/>
                <w:szCs w:val="26"/>
              </w:rPr>
              <w:t>2021.12.22</w:t>
            </w:r>
          </w:p>
        </w:tc>
        <w:tc>
          <w:tcPr>
            <w:tcW w:w="1417" w:type="dxa"/>
            <w:vAlign w:val="center"/>
          </w:tcPr>
          <w:p w14:paraId="13924276" w14:textId="77777777" w:rsidR="00FE4AD3" w:rsidRDefault="0013571B">
            <w:pPr>
              <w:snapToGrid w:val="0"/>
              <w:jc w:val="center"/>
              <w:rPr>
                <w:sz w:val="26"/>
                <w:szCs w:val="26"/>
              </w:rPr>
            </w:pPr>
            <w:r>
              <w:rPr>
                <w:sz w:val="26"/>
                <w:szCs w:val="26"/>
              </w:rPr>
              <w:t>205</w:t>
            </w:r>
          </w:p>
        </w:tc>
        <w:tc>
          <w:tcPr>
            <w:tcW w:w="847" w:type="dxa"/>
            <w:vAlign w:val="center"/>
          </w:tcPr>
          <w:p w14:paraId="6D0C6183" w14:textId="77777777" w:rsidR="00FE4AD3" w:rsidRDefault="0013571B">
            <w:pPr>
              <w:snapToGrid w:val="0"/>
              <w:jc w:val="center"/>
              <w:rPr>
                <w:sz w:val="26"/>
                <w:szCs w:val="26"/>
              </w:rPr>
            </w:pPr>
            <w:r>
              <w:rPr>
                <w:sz w:val="26"/>
                <w:szCs w:val="26"/>
              </w:rPr>
              <w:t>33</w:t>
            </w:r>
          </w:p>
        </w:tc>
      </w:tr>
    </w:tbl>
    <w:p w14:paraId="6B58907F" w14:textId="77777777" w:rsidR="00FE4AD3" w:rsidRDefault="00FE4AD3">
      <w:pPr>
        <w:bidi/>
        <w:rPr>
          <w:sz w:val="28"/>
          <w:szCs w:val="28"/>
        </w:rPr>
      </w:pPr>
    </w:p>
    <w:tbl>
      <w:tblPr>
        <w:bidiVisual/>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1275"/>
        <w:gridCol w:w="1985"/>
        <w:gridCol w:w="1559"/>
        <w:gridCol w:w="1985"/>
        <w:gridCol w:w="1417"/>
        <w:gridCol w:w="847"/>
      </w:tblGrid>
      <w:tr w:rsidR="00FE4AD3" w14:paraId="4F33910B" w14:textId="77777777">
        <w:trPr>
          <w:jc w:val="center"/>
        </w:trPr>
        <w:tc>
          <w:tcPr>
            <w:tcW w:w="10485" w:type="dxa"/>
            <w:gridSpan w:val="7"/>
            <w:tcBorders>
              <w:top w:val="single" w:sz="4" w:space="0" w:color="FFFFFF"/>
              <w:left w:val="single" w:sz="4" w:space="0" w:color="FFFFFF"/>
              <w:right w:val="single" w:sz="4" w:space="0" w:color="FFFFFF"/>
            </w:tcBorders>
            <w:vAlign w:val="center"/>
          </w:tcPr>
          <w:p w14:paraId="3FAC472E" w14:textId="48E96CE5" w:rsidR="00FE4AD3" w:rsidRDefault="0013571B">
            <w:pPr>
              <w:snapToGrid w:val="0"/>
              <w:jc w:val="right"/>
              <w:rPr>
                <w:b/>
                <w:bCs/>
                <w:sz w:val="28"/>
                <w:szCs w:val="28"/>
              </w:rPr>
            </w:pPr>
            <w:r>
              <w:rPr>
                <w:b/>
                <w:bCs/>
                <w:sz w:val="28"/>
                <w:szCs w:val="28"/>
              </w:rPr>
              <w:t>Продолжение</w:t>
            </w:r>
            <w:r w:rsidR="0063208D">
              <w:rPr>
                <w:b/>
                <w:bCs/>
                <w:sz w:val="28"/>
                <w:szCs w:val="28"/>
              </w:rPr>
              <w:t xml:space="preserve"> </w:t>
            </w:r>
            <w:r>
              <w:rPr>
                <w:b/>
                <w:bCs/>
                <w:sz w:val="28"/>
                <w:szCs w:val="28"/>
                <w:lang w:val="kk-KZ"/>
              </w:rPr>
              <w:t>приложения</w:t>
            </w:r>
            <w:r w:rsidR="0063208D">
              <w:rPr>
                <w:b/>
                <w:bCs/>
                <w:sz w:val="28"/>
                <w:szCs w:val="28"/>
              </w:rPr>
              <w:t xml:space="preserve"> </w:t>
            </w:r>
            <w:r>
              <w:rPr>
                <w:b/>
                <w:bCs/>
                <w:sz w:val="28"/>
                <w:szCs w:val="28"/>
              </w:rPr>
              <w:t>А1</w:t>
            </w:r>
          </w:p>
        </w:tc>
      </w:tr>
      <w:tr w:rsidR="00FE4AD3" w14:paraId="22D201E3" w14:textId="77777777">
        <w:trPr>
          <w:jc w:val="center"/>
        </w:trPr>
        <w:tc>
          <w:tcPr>
            <w:tcW w:w="1417" w:type="dxa"/>
            <w:vAlign w:val="center"/>
          </w:tcPr>
          <w:p w14:paraId="08502AF7" w14:textId="77777777" w:rsidR="00FE4AD3" w:rsidRDefault="0013571B">
            <w:pPr>
              <w:snapToGrid w:val="0"/>
              <w:jc w:val="center"/>
              <w:rPr>
                <w:sz w:val="28"/>
                <w:szCs w:val="28"/>
              </w:rPr>
            </w:pPr>
            <w:r>
              <w:rPr>
                <w:sz w:val="28"/>
                <w:szCs w:val="28"/>
              </w:rPr>
              <w:t>7</w:t>
            </w:r>
          </w:p>
        </w:tc>
        <w:tc>
          <w:tcPr>
            <w:tcW w:w="1275" w:type="dxa"/>
            <w:vAlign w:val="center"/>
          </w:tcPr>
          <w:p w14:paraId="068D02A7" w14:textId="77777777" w:rsidR="00FE4AD3" w:rsidRDefault="0013571B">
            <w:pPr>
              <w:snapToGrid w:val="0"/>
              <w:jc w:val="center"/>
              <w:rPr>
                <w:sz w:val="28"/>
                <w:szCs w:val="28"/>
              </w:rPr>
            </w:pPr>
            <w:r>
              <w:rPr>
                <w:sz w:val="28"/>
                <w:szCs w:val="28"/>
              </w:rPr>
              <w:t>6</w:t>
            </w:r>
          </w:p>
        </w:tc>
        <w:tc>
          <w:tcPr>
            <w:tcW w:w="1985" w:type="dxa"/>
            <w:vAlign w:val="center"/>
          </w:tcPr>
          <w:p w14:paraId="6AAB67A1" w14:textId="77777777" w:rsidR="00FE4AD3" w:rsidRDefault="0013571B">
            <w:pPr>
              <w:snapToGrid w:val="0"/>
              <w:jc w:val="center"/>
              <w:rPr>
                <w:sz w:val="28"/>
                <w:szCs w:val="28"/>
              </w:rPr>
            </w:pPr>
            <w:r>
              <w:rPr>
                <w:sz w:val="28"/>
                <w:szCs w:val="28"/>
              </w:rPr>
              <w:t>5</w:t>
            </w:r>
          </w:p>
        </w:tc>
        <w:tc>
          <w:tcPr>
            <w:tcW w:w="1559" w:type="dxa"/>
            <w:vAlign w:val="center"/>
          </w:tcPr>
          <w:p w14:paraId="4CB376B6" w14:textId="77777777" w:rsidR="00FE4AD3" w:rsidRDefault="0013571B">
            <w:pPr>
              <w:snapToGrid w:val="0"/>
              <w:jc w:val="center"/>
              <w:rPr>
                <w:sz w:val="28"/>
                <w:szCs w:val="28"/>
              </w:rPr>
            </w:pPr>
            <w:r>
              <w:rPr>
                <w:sz w:val="28"/>
                <w:szCs w:val="28"/>
              </w:rPr>
              <w:t>4</w:t>
            </w:r>
          </w:p>
        </w:tc>
        <w:tc>
          <w:tcPr>
            <w:tcW w:w="1985" w:type="dxa"/>
            <w:vAlign w:val="center"/>
          </w:tcPr>
          <w:p w14:paraId="1BDDFB30" w14:textId="77777777" w:rsidR="00FE4AD3" w:rsidRDefault="0013571B">
            <w:pPr>
              <w:snapToGrid w:val="0"/>
              <w:jc w:val="center"/>
              <w:rPr>
                <w:sz w:val="28"/>
                <w:szCs w:val="28"/>
              </w:rPr>
            </w:pPr>
            <w:r>
              <w:rPr>
                <w:sz w:val="28"/>
                <w:szCs w:val="28"/>
              </w:rPr>
              <w:t>3</w:t>
            </w:r>
          </w:p>
        </w:tc>
        <w:tc>
          <w:tcPr>
            <w:tcW w:w="1417" w:type="dxa"/>
            <w:vAlign w:val="center"/>
          </w:tcPr>
          <w:p w14:paraId="2DFA1676" w14:textId="77777777" w:rsidR="00FE4AD3" w:rsidRDefault="0013571B">
            <w:pPr>
              <w:snapToGrid w:val="0"/>
              <w:jc w:val="center"/>
              <w:rPr>
                <w:sz w:val="28"/>
                <w:szCs w:val="28"/>
              </w:rPr>
            </w:pPr>
            <w:r>
              <w:rPr>
                <w:sz w:val="28"/>
                <w:szCs w:val="28"/>
              </w:rPr>
              <w:t>2</w:t>
            </w:r>
          </w:p>
        </w:tc>
        <w:tc>
          <w:tcPr>
            <w:tcW w:w="847" w:type="dxa"/>
            <w:vAlign w:val="center"/>
          </w:tcPr>
          <w:p w14:paraId="6E3C8548" w14:textId="77777777" w:rsidR="00FE4AD3" w:rsidRDefault="0013571B">
            <w:pPr>
              <w:snapToGrid w:val="0"/>
              <w:jc w:val="center"/>
              <w:rPr>
                <w:sz w:val="28"/>
                <w:szCs w:val="28"/>
              </w:rPr>
            </w:pPr>
            <w:r>
              <w:rPr>
                <w:sz w:val="28"/>
                <w:szCs w:val="28"/>
              </w:rPr>
              <w:t>1</w:t>
            </w:r>
          </w:p>
        </w:tc>
      </w:tr>
      <w:tr w:rsidR="00FE4AD3" w14:paraId="42BA98C2" w14:textId="77777777">
        <w:trPr>
          <w:jc w:val="center"/>
        </w:trPr>
        <w:tc>
          <w:tcPr>
            <w:tcW w:w="1417" w:type="dxa"/>
            <w:vAlign w:val="center"/>
          </w:tcPr>
          <w:p w14:paraId="6D9F1623" w14:textId="77777777" w:rsidR="00FE4AD3" w:rsidRDefault="0013571B">
            <w:pPr>
              <w:snapToGrid w:val="0"/>
              <w:jc w:val="center"/>
              <w:rPr>
                <w:sz w:val="26"/>
                <w:szCs w:val="26"/>
              </w:rPr>
            </w:pPr>
            <w:r>
              <w:rPr>
                <w:sz w:val="26"/>
                <w:szCs w:val="26"/>
              </w:rPr>
              <w:t>Volkswagen</w:t>
            </w:r>
          </w:p>
        </w:tc>
        <w:tc>
          <w:tcPr>
            <w:tcW w:w="1275" w:type="dxa"/>
            <w:vAlign w:val="center"/>
          </w:tcPr>
          <w:p w14:paraId="0B213128" w14:textId="77777777" w:rsidR="00FE4AD3" w:rsidRDefault="0013571B">
            <w:pPr>
              <w:snapToGrid w:val="0"/>
              <w:jc w:val="center"/>
              <w:rPr>
                <w:sz w:val="26"/>
                <w:szCs w:val="26"/>
              </w:rPr>
            </w:pPr>
            <w:r>
              <w:rPr>
                <w:sz w:val="26"/>
                <w:szCs w:val="26"/>
              </w:rPr>
              <w:t>Polo</w:t>
            </w:r>
          </w:p>
        </w:tc>
        <w:tc>
          <w:tcPr>
            <w:tcW w:w="1985" w:type="dxa"/>
            <w:vAlign w:val="center"/>
          </w:tcPr>
          <w:p w14:paraId="13678980" w14:textId="77777777" w:rsidR="00FE4AD3" w:rsidRDefault="0013571B">
            <w:pPr>
              <w:snapToGrid w:val="0"/>
              <w:jc w:val="center"/>
              <w:rPr>
                <w:sz w:val="26"/>
                <w:szCs w:val="26"/>
              </w:rPr>
            </w:pPr>
            <w:r>
              <w:rPr>
                <w:sz w:val="26"/>
                <w:szCs w:val="26"/>
              </w:rPr>
              <w:t>2021.01.31</w:t>
            </w:r>
          </w:p>
        </w:tc>
        <w:tc>
          <w:tcPr>
            <w:tcW w:w="1559" w:type="dxa"/>
            <w:vAlign w:val="center"/>
          </w:tcPr>
          <w:p w14:paraId="0612AF4C" w14:textId="77777777" w:rsidR="00FE4AD3" w:rsidRDefault="0013571B">
            <w:pPr>
              <w:snapToGrid w:val="0"/>
              <w:jc w:val="center"/>
              <w:rPr>
                <w:sz w:val="26"/>
                <w:szCs w:val="26"/>
              </w:rPr>
            </w:pPr>
            <w:r>
              <w:rPr>
                <w:sz w:val="26"/>
                <w:szCs w:val="26"/>
              </w:rPr>
              <w:t>15,452</w:t>
            </w:r>
          </w:p>
        </w:tc>
        <w:tc>
          <w:tcPr>
            <w:tcW w:w="1985" w:type="dxa"/>
            <w:vAlign w:val="center"/>
          </w:tcPr>
          <w:p w14:paraId="15DBA824" w14:textId="77777777" w:rsidR="00FE4AD3" w:rsidRDefault="0013571B">
            <w:pPr>
              <w:snapToGrid w:val="0"/>
              <w:jc w:val="center"/>
              <w:rPr>
                <w:sz w:val="26"/>
                <w:szCs w:val="26"/>
              </w:rPr>
            </w:pPr>
            <w:r>
              <w:rPr>
                <w:sz w:val="26"/>
                <w:szCs w:val="26"/>
              </w:rPr>
              <w:t>2021.11.20</w:t>
            </w:r>
          </w:p>
        </w:tc>
        <w:tc>
          <w:tcPr>
            <w:tcW w:w="1417" w:type="dxa"/>
            <w:vAlign w:val="center"/>
          </w:tcPr>
          <w:p w14:paraId="26CE2307" w14:textId="77777777" w:rsidR="00FE4AD3" w:rsidRDefault="0013571B">
            <w:pPr>
              <w:snapToGrid w:val="0"/>
              <w:jc w:val="center"/>
              <w:rPr>
                <w:sz w:val="26"/>
                <w:szCs w:val="26"/>
              </w:rPr>
            </w:pPr>
            <w:r>
              <w:rPr>
                <w:sz w:val="26"/>
                <w:szCs w:val="26"/>
              </w:rPr>
              <w:t>192</w:t>
            </w:r>
          </w:p>
        </w:tc>
        <w:tc>
          <w:tcPr>
            <w:tcW w:w="847" w:type="dxa"/>
            <w:vAlign w:val="center"/>
          </w:tcPr>
          <w:p w14:paraId="4D2294FD" w14:textId="77777777" w:rsidR="00FE4AD3" w:rsidRDefault="0013571B">
            <w:pPr>
              <w:snapToGrid w:val="0"/>
              <w:jc w:val="center"/>
              <w:rPr>
                <w:sz w:val="26"/>
                <w:szCs w:val="26"/>
              </w:rPr>
            </w:pPr>
            <w:r>
              <w:rPr>
                <w:sz w:val="26"/>
                <w:szCs w:val="26"/>
              </w:rPr>
              <w:t>34</w:t>
            </w:r>
          </w:p>
        </w:tc>
      </w:tr>
      <w:tr w:rsidR="00FE4AD3" w14:paraId="5403E848" w14:textId="77777777">
        <w:trPr>
          <w:jc w:val="center"/>
        </w:trPr>
        <w:tc>
          <w:tcPr>
            <w:tcW w:w="1417" w:type="dxa"/>
            <w:vAlign w:val="center"/>
          </w:tcPr>
          <w:p w14:paraId="0B832512" w14:textId="77777777" w:rsidR="00FE4AD3" w:rsidRDefault="0013571B">
            <w:pPr>
              <w:snapToGrid w:val="0"/>
              <w:jc w:val="center"/>
              <w:rPr>
                <w:sz w:val="26"/>
                <w:szCs w:val="26"/>
              </w:rPr>
            </w:pPr>
            <w:r>
              <w:rPr>
                <w:sz w:val="26"/>
                <w:szCs w:val="26"/>
              </w:rPr>
              <w:t>Volkswagen</w:t>
            </w:r>
          </w:p>
        </w:tc>
        <w:tc>
          <w:tcPr>
            <w:tcW w:w="1275" w:type="dxa"/>
            <w:vAlign w:val="center"/>
          </w:tcPr>
          <w:p w14:paraId="4131C7CE" w14:textId="77777777" w:rsidR="00FE4AD3" w:rsidRDefault="0013571B">
            <w:pPr>
              <w:snapToGrid w:val="0"/>
              <w:jc w:val="center"/>
              <w:rPr>
                <w:sz w:val="26"/>
                <w:szCs w:val="26"/>
              </w:rPr>
            </w:pPr>
            <w:r>
              <w:rPr>
                <w:sz w:val="26"/>
                <w:szCs w:val="26"/>
              </w:rPr>
              <w:t>Polo</w:t>
            </w:r>
          </w:p>
        </w:tc>
        <w:tc>
          <w:tcPr>
            <w:tcW w:w="1985" w:type="dxa"/>
            <w:vAlign w:val="center"/>
          </w:tcPr>
          <w:p w14:paraId="2DCB0061" w14:textId="77777777" w:rsidR="00FE4AD3" w:rsidRDefault="0013571B">
            <w:pPr>
              <w:snapToGrid w:val="0"/>
              <w:jc w:val="center"/>
              <w:rPr>
                <w:sz w:val="26"/>
                <w:szCs w:val="26"/>
              </w:rPr>
            </w:pPr>
            <w:r>
              <w:rPr>
                <w:sz w:val="26"/>
                <w:szCs w:val="26"/>
              </w:rPr>
              <w:t>2021.02.23</w:t>
            </w:r>
          </w:p>
        </w:tc>
        <w:tc>
          <w:tcPr>
            <w:tcW w:w="1559" w:type="dxa"/>
            <w:vAlign w:val="center"/>
          </w:tcPr>
          <w:p w14:paraId="5FDA5B35" w14:textId="77777777" w:rsidR="00FE4AD3" w:rsidRDefault="0013571B">
            <w:pPr>
              <w:snapToGrid w:val="0"/>
              <w:jc w:val="center"/>
              <w:rPr>
                <w:sz w:val="26"/>
                <w:szCs w:val="26"/>
              </w:rPr>
            </w:pPr>
            <w:r>
              <w:rPr>
                <w:sz w:val="26"/>
                <w:szCs w:val="26"/>
              </w:rPr>
              <w:t>10,258</w:t>
            </w:r>
          </w:p>
        </w:tc>
        <w:tc>
          <w:tcPr>
            <w:tcW w:w="1985" w:type="dxa"/>
            <w:vAlign w:val="center"/>
          </w:tcPr>
          <w:p w14:paraId="56E9F584" w14:textId="77777777" w:rsidR="00FE4AD3" w:rsidRDefault="0013571B">
            <w:pPr>
              <w:snapToGrid w:val="0"/>
              <w:jc w:val="center"/>
              <w:rPr>
                <w:sz w:val="26"/>
                <w:szCs w:val="26"/>
              </w:rPr>
            </w:pPr>
            <w:r>
              <w:rPr>
                <w:sz w:val="26"/>
                <w:szCs w:val="26"/>
              </w:rPr>
              <w:t>2021.12.09</w:t>
            </w:r>
          </w:p>
        </w:tc>
        <w:tc>
          <w:tcPr>
            <w:tcW w:w="1417" w:type="dxa"/>
            <w:vAlign w:val="center"/>
          </w:tcPr>
          <w:p w14:paraId="687CAD0E" w14:textId="77777777" w:rsidR="00FE4AD3" w:rsidRDefault="0013571B">
            <w:pPr>
              <w:snapToGrid w:val="0"/>
              <w:jc w:val="center"/>
              <w:rPr>
                <w:sz w:val="26"/>
                <w:szCs w:val="26"/>
              </w:rPr>
            </w:pPr>
            <w:r>
              <w:rPr>
                <w:sz w:val="26"/>
                <w:szCs w:val="26"/>
              </w:rPr>
              <w:t>322</w:t>
            </w:r>
          </w:p>
        </w:tc>
        <w:tc>
          <w:tcPr>
            <w:tcW w:w="847" w:type="dxa"/>
            <w:vAlign w:val="center"/>
          </w:tcPr>
          <w:p w14:paraId="1207E5B4" w14:textId="77777777" w:rsidR="00FE4AD3" w:rsidRDefault="0013571B">
            <w:pPr>
              <w:snapToGrid w:val="0"/>
              <w:jc w:val="center"/>
              <w:rPr>
                <w:sz w:val="26"/>
                <w:szCs w:val="26"/>
              </w:rPr>
            </w:pPr>
            <w:r>
              <w:rPr>
                <w:sz w:val="26"/>
                <w:szCs w:val="26"/>
              </w:rPr>
              <w:t>35</w:t>
            </w:r>
          </w:p>
        </w:tc>
      </w:tr>
      <w:tr w:rsidR="00FE4AD3" w14:paraId="464B62F1" w14:textId="77777777">
        <w:trPr>
          <w:jc w:val="center"/>
        </w:trPr>
        <w:tc>
          <w:tcPr>
            <w:tcW w:w="1417" w:type="dxa"/>
            <w:vAlign w:val="center"/>
          </w:tcPr>
          <w:p w14:paraId="34F2ED58" w14:textId="77777777" w:rsidR="00FE4AD3" w:rsidRDefault="0013571B">
            <w:pPr>
              <w:snapToGrid w:val="0"/>
              <w:jc w:val="center"/>
              <w:rPr>
                <w:sz w:val="26"/>
                <w:szCs w:val="26"/>
              </w:rPr>
            </w:pPr>
            <w:r>
              <w:rPr>
                <w:sz w:val="26"/>
                <w:szCs w:val="26"/>
              </w:rPr>
              <w:t>Volkswagen</w:t>
            </w:r>
          </w:p>
        </w:tc>
        <w:tc>
          <w:tcPr>
            <w:tcW w:w="1275" w:type="dxa"/>
            <w:vAlign w:val="center"/>
          </w:tcPr>
          <w:p w14:paraId="668824FB" w14:textId="77777777" w:rsidR="00FE4AD3" w:rsidRDefault="0013571B">
            <w:pPr>
              <w:snapToGrid w:val="0"/>
              <w:jc w:val="center"/>
              <w:rPr>
                <w:sz w:val="26"/>
                <w:szCs w:val="26"/>
              </w:rPr>
            </w:pPr>
            <w:r>
              <w:rPr>
                <w:sz w:val="26"/>
                <w:szCs w:val="26"/>
              </w:rPr>
              <w:t>Polo</w:t>
            </w:r>
          </w:p>
        </w:tc>
        <w:tc>
          <w:tcPr>
            <w:tcW w:w="1985" w:type="dxa"/>
            <w:vAlign w:val="center"/>
          </w:tcPr>
          <w:p w14:paraId="0FFF8D20" w14:textId="77777777" w:rsidR="00FE4AD3" w:rsidRDefault="0013571B">
            <w:pPr>
              <w:snapToGrid w:val="0"/>
              <w:jc w:val="center"/>
              <w:rPr>
                <w:sz w:val="26"/>
                <w:szCs w:val="26"/>
              </w:rPr>
            </w:pPr>
            <w:r>
              <w:rPr>
                <w:sz w:val="26"/>
                <w:szCs w:val="26"/>
              </w:rPr>
              <w:t>2021.05.31</w:t>
            </w:r>
          </w:p>
        </w:tc>
        <w:tc>
          <w:tcPr>
            <w:tcW w:w="1559" w:type="dxa"/>
            <w:vAlign w:val="center"/>
          </w:tcPr>
          <w:p w14:paraId="59D5B33B" w14:textId="77777777" w:rsidR="00FE4AD3" w:rsidRDefault="0013571B">
            <w:pPr>
              <w:snapToGrid w:val="0"/>
              <w:jc w:val="center"/>
              <w:rPr>
                <w:sz w:val="26"/>
                <w:szCs w:val="26"/>
              </w:rPr>
            </w:pPr>
            <w:r>
              <w:rPr>
                <w:sz w:val="26"/>
                <w:szCs w:val="26"/>
              </w:rPr>
              <w:t>5259</w:t>
            </w:r>
          </w:p>
        </w:tc>
        <w:tc>
          <w:tcPr>
            <w:tcW w:w="1985" w:type="dxa"/>
            <w:vAlign w:val="center"/>
          </w:tcPr>
          <w:p w14:paraId="7649B785" w14:textId="77777777" w:rsidR="00FE4AD3" w:rsidRDefault="0013571B">
            <w:pPr>
              <w:snapToGrid w:val="0"/>
              <w:jc w:val="center"/>
              <w:rPr>
                <w:sz w:val="26"/>
                <w:szCs w:val="26"/>
              </w:rPr>
            </w:pPr>
            <w:r>
              <w:rPr>
                <w:sz w:val="26"/>
                <w:szCs w:val="26"/>
              </w:rPr>
              <w:t>2021.12.25</w:t>
            </w:r>
          </w:p>
        </w:tc>
        <w:tc>
          <w:tcPr>
            <w:tcW w:w="1417" w:type="dxa"/>
            <w:vAlign w:val="center"/>
          </w:tcPr>
          <w:p w14:paraId="05126866" w14:textId="77777777" w:rsidR="00FE4AD3" w:rsidRDefault="0013571B">
            <w:pPr>
              <w:snapToGrid w:val="0"/>
              <w:jc w:val="center"/>
              <w:rPr>
                <w:sz w:val="26"/>
                <w:szCs w:val="26"/>
              </w:rPr>
            </w:pPr>
            <w:r>
              <w:rPr>
                <w:sz w:val="26"/>
                <w:szCs w:val="26"/>
              </w:rPr>
              <w:t>286</w:t>
            </w:r>
          </w:p>
        </w:tc>
        <w:tc>
          <w:tcPr>
            <w:tcW w:w="847" w:type="dxa"/>
            <w:vAlign w:val="center"/>
          </w:tcPr>
          <w:p w14:paraId="2E3BC6EE" w14:textId="77777777" w:rsidR="00FE4AD3" w:rsidRDefault="0013571B">
            <w:pPr>
              <w:snapToGrid w:val="0"/>
              <w:jc w:val="center"/>
              <w:rPr>
                <w:sz w:val="26"/>
                <w:szCs w:val="26"/>
              </w:rPr>
            </w:pPr>
            <w:r>
              <w:rPr>
                <w:sz w:val="26"/>
                <w:szCs w:val="26"/>
              </w:rPr>
              <w:t>36</w:t>
            </w:r>
          </w:p>
        </w:tc>
      </w:tr>
      <w:tr w:rsidR="00FE4AD3" w14:paraId="594F9A4B" w14:textId="77777777">
        <w:trPr>
          <w:jc w:val="center"/>
        </w:trPr>
        <w:tc>
          <w:tcPr>
            <w:tcW w:w="1417" w:type="dxa"/>
            <w:vAlign w:val="center"/>
          </w:tcPr>
          <w:p w14:paraId="551F8028" w14:textId="77777777" w:rsidR="00FE4AD3" w:rsidRDefault="0013571B">
            <w:pPr>
              <w:snapToGrid w:val="0"/>
              <w:jc w:val="center"/>
              <w:rPr>
                <w:sz w:val="26"/>
                <w:szCs w:val="26"/>
              </w:rPr>
            </w:pPr>
            <w:r>
              <w:rPr>
                <w:sz w:val="26"/>
                <w:szCs w:val="26"/>
              </w:rPr>
              <w:t>Volkswagen</w:t>
            </w:r>
          </w:p>
        </w:tc>
        <w:tc>
          <w:tcPr>
            <w:tcW w:w="1275" w:type="dxa"/>
            <w:vAlign w:val="center"/>
          </w:tcPr>
          <w:p w14:paraId="348458BF" w14:textId="77777777" w:rsidR="00FE4AD3" w:rsidRDefault="0013571B">
            <w:pPr>
              <w:snapToGrid w:val="0"/>
              <w:jc w:val="center"/>
              <w:rPr>
                <w:sz w:val="26"/>
                <w:szCs w:val="26"/>
              </w:rPr>
            </w:pPr>
            <w:r>
              <w:rPr>
                <w:sz w:val="26"/>
                <w:szCs w:val="26"/>
              </w:rPr>
              <w:t>Polo</w:t>
            </w:r>
          </w:p>
        </w:tc>
        <w:tc>
          <w:tcPr>
            <w:tcW w:w="1985" w:type="dxa"/>
            <w:vAlign w:val="center"/>
          </w:tcPr>
          <w:p w14:paraId="544D6589" w14:textId="77777777" w:rsidR="00FE4AD3" w:rsidRDefault="0013571B">
            <w:pPr>
              <w:snapToGrid w:val="0"/>
              <w:jc w:val="center"/>
              <w:rPr>
                <w:sz w:val="26"/>
                <w:szCs w:val="26"/>
              </w:rPr>
            </w:pPr>
            <w:r>
              <w:rPr>
                <w:sz w:val="26"/>
                <w:szCs w:val="26"/>
              </w:rPr>
              <w:t>2021.07.22</w:t>
            </w:r>
          </w:p>
        </w:tc>
        <w:tc>
          <w:tcPr>
            <w:tcW w:w="1559" w:type="dxa"/>
            <w:vAlign w:val="center"/>
          </w:tcPr>
          <w:p w14:paraId="383D23EB" w14:textId="77777777" w:rsidR="00FE4AD3" w:rsidRDefault="0013571B">
            <w:pPr>
              <w:snapToGrid w:val="0"/>
              <w:jc w:val="center"/>
              <w:rPr>
                <w:sz w:val="26"/>
                <w:szCs w:val="26"/>
              </w:rPr>
            </w:pPr>
            <w:r>
              <w:rPr>
                <w:sz w:val="26"/>
                <w:szCs w:val="26"/>
              </w:rPr>
              <w:t>2289</w:t>
            </w:r>
          </w:p>
        </w:tc>
        <w:tc>
          <w:tcPr>
            <w:tcW w:w="1985" w:type="dxa"/>
            <w:vAlign w:val="center"/>
          </w:tcPr>
          <w:p w14:paraId="1C97BE79" w14:textId="77777777" w:rsidR="00FE4AD3" w:rsidRDefault="0013571B">
            <w:pPr>
              <w:snapToGrid w:val="0"/>
              <w:jc w:val="center"/>
              <w:rPr>
                <w:sz w:val="26"/>
                <w:szCs w:val="26"/>
              </w:rPr>
            </w:pPr>
            <w:r>
              <w:rPr>
                <w:sz w:val="26"/>
                <w:szCs w:val="26"/>
              </w:rPr>
              <w:t>2022.06.18</w:t>
            </w:r>
          </w:p>
        </w:tc>
        <w:tc>
          <w:tcPr>
            <w:tcW w:w="1417" w:type="dxa"/>
            <w:vAlign w:val="center"/>
          </w:tcPr>
          <w:p w14:paraId="0472E21B" w14:textId="77777777" w:rsidR="00FE4AD3" w:rsidRDefault="0013571B">
            <w:pPr>
              <w:snapToGrid w:val="0"/>
              <w:jc w:val="center"/>
              <w:rPr>
                <w:sz w:val="26"/>
                <w:szCs w:val="26"/>
              </w:rPr>
            </w:pPr>
            <w:r>
              <w:rPr>
                <w:sz w:val="26"/>
                <w:szCs w:val="26"/>
              </w:rPr>
              <w:t>205</w:t>
            </w:r>
          </w:p>
        </w:tc>
        <w:tc>
          <w:tcPr>
            <w:tcW w:w="847" w:type="dxa"/>
            <w:vAlign w:val="center"/>
          </w:tcPr>
          <w:p w14:paraId="4658D77C" w14:textId="77777777" w:rsidR="00FE4AD3" w:rsidRDefault="0013571B">
            <w:pPr>
              <w:snapToGrid w:val="0"/>
              <w:jc w:val="center"/>
              <w:rPr>
                <w:sz w:val="26"/>
                <w:szCs w:val="26"/>
              </w:rPr>
            </w:pPr>
            <w:r>
              <w:rPr>
                <w:sz w:val="26"/>
                <w:szCs w:val="26"/>
              </w:rPr>
              <w:t>37</w:t>
            </w:r>
          </w:p>
        </w:tc>
      </w:tr>
      <w:tr w:rsidR="00FE4AD3" w14:paraId="79CB99E8" w14:textId="77777777">
        <w:trPr>
          <w:jc w:val="center"/>
        </w:trPr>
        <w:tc>
          <w:tcPr>
            <w:tcW w:w="1417" w:type="dxa"/>
            <w:vAlign w:val="center"/>
          </w:tcPr>
          <w:p w14:paraId="5DDF1ED0" w14:textId="77777777" w:rsidR="00FE4AD3" w:rsidRDefault="0013571B">
            <w:pPr>
              <w:snapToGrid w:val="0"/>
              <w:jc w:val="center"/>
              <w:rPr>
                <w:sz w:val="26"/>
                <w:szCs w:val="26"/>
              </w:rPr>
            </w:pPr>
            <w:r>
              <w:rPr>
                <w:sz w:val="26"/>
                <w:szCs w:val="26"/>
              </w:rPr>
              <w:t>Volkswagen</w:t>
            </w:r>
          </w:p>
        </w:tc>
        <w:tc>
          <w:tcPr>
            <w:tcW w:w="1275" w:type="dxa"/>
            <w:vAlign w:val="center"/>
          </w:tcPr>
          <w:p w14:paraId="53ADFD29" w14:textId="77777777" w:rsidR="00FE4AD3" w:rsidRDefault="0013571B">
            <w:pPr>
              <w:snapToGrid w:val="0"/>
              <w:jc w:val="center"/>
              <w:rPr>
                <w:sz w:val="26"/>
                <w:szCs w:val="26"/>
              </w:rPr>
            </w:pPr>
            <w:r>
              <w:rPr>
                <w:sz w:val="26"/>
                <w:szCs w:val="26"/>
              </w:rPr>
              <w:t>Polo</w:t>
            </w:r>
          </w:p>
        </w:tc>
        <w:tc>
          <w:tcPr>
            <w:tcW w:w="1985" w:type="dxa"/>
            <w:vAlign w:val="center"/>
          </w:tcPr>
          <w:p w14:paraId="54D5E170" w14:textId="77777777" w:rsidR="00FE4AD3" w:rsidRDefault="0013571B">
            <w:pPr>
              <w:snapToGrid w:val="0"/>
              <w:jc w:val="center"/>
              <w:rPr>
                <w:sz w:val="26"/>
                <w:szCs w:val="26"/>
              </w:rPr>
            </w:pPr>
            <w:r>
              <w:rPr>
                <w:sz w:val="26"/>
                <w:szCs w:val="26"/>
              </w:rPr>
              <w:t>2021.09.06</w:t>
            </w:r>
          </w:p>
        </w:tc>
        <w:tc>
          <w:tcPr>
            <w:tcW w:w="1559" w:type="dxa"/>
            <w:vAlign w:val="center"/>
          </w:tcPr>
          <w:p w14:paraId="2C3673D5" w14:textId="77777777" w:rsidR="00FE4AD3" w:rsidRDefault="0013571B">
            <w:pPr>
              <w:snapToGrid w:val="0"/>
              <w:jc w:val="center"/>
              <w:rPr>
                <w:sz w:val="26"/>
                <w:szCs w:val="26"/>
              </w:rPr>
            </w:pPr>
            <w:r>
              <w:rPr>
                <w:sz w:val="26"/>
                <w:szCs w:val="26"/>
              </w:rPr>
              <w:t>5370</w:t>
            </w:r>
          </w:p>
        </w:tc>
        <w:tc>
          <w:tcPr>
            <w:tcW w:w="1985" w:type="dxa"/>
            <w:vAlign w:val="center"/>
          </w:tcPr>
          <w:p w14:paraId="40068CAB" w14:textId="77777777" w:rsidR="00FE4AD3" w:rsidRDefault="0013571B">
            <w:pPr>
              <w:snapToGrid w:val="0"/>
              <w:jc w:val="center"/>
              <w:rPr>
                <w:sz w:val="26"/>
                <w:szCs w:val="26"/>
              </w:rPr>
            </w:pPr>
            <w:r>
              <w:rPr>
                <w:sz w:val="26"/>
                <w:szCs w:val="26"/>
              </w:rPr>
              <w:t>2022.03.04</w:t>
            </w:r>
          </w:p>
        </w:tc>
        <w:tc>
          <w:tcPr>
            <w:tcW w:w="1417" w:type="dxa"/>
            <w:vAlign w:val="center"/>
          </w:tcPr>
          <w:p w14:paraId="564F513D" w14:textId="77777777" w:rsidR="00FE4AD3" w:rsidRDefault="0013571B">
            <w:pPr>
              <w:snapToGrid w:val="0"/>
              <w:jc w:val="center"/>
              <w:rPr>
                <w:sz w:val="26"/>
                <w:szCs w:val="26"/>
              </w:rPr>
            </w:pPr>
            <w:r>
              <w:rPr>
                <w:sz w:val="26"/>
                <w:szCs w:val="26"/>
              </w:rPr>
              <w:t>326</w:t>
            </w:r>
          </w:p>
        </w:tc>
        <w:tc>
          <w:tcPr>
            <w:tcW w:w="847" w:type="dxa"/>
            <w:vAlign w:val="center"/>
          </w:tcPr>
          <w:p w14:paraId="3BEC7830" w14:textId="77777777" w:rsidR="00FE4AD3" w:rsidRDefault="0013571B">
            <w:pPr>
              <w:snapToGrid w:val="0"/>
              <w:jc w:val="center"/>
              <w:rPr>
                <w:sz w:val="26"/>
                <w:szCs w:val="26"/>
              </w:rPr>
            </w:pPr>
            <w:r>
              <w:rPr>
                <w:sz w:val="26"/>
                <w:szCs w:val="26"/>
              </w:rPr>
              <w:t>38</w:t>
            </w:r>
          </w:p>
        </w:tc>
      </w:tr>
      <w:tr w:rsidR="00FE4AD3" w14:paraId="4B47E781" w14:textId="77777777">
        <w:trPr>
          <w:jc w:val="center"/>
        </w:trPr>
        <w:tc>
          <w:tcPr>
            <w:tcW w:w="1417" w:type="dxa"/>
            <w:vAlign w:val="center"/>
          </w:tcPr>
          <w:p w14:paraId="12DC5CA2" w14:textId="77777777" w:rsidR="00FE4AD3" w:rsidRDefault="0013571B">
            <w:pPr>
              <w:snapToGrid w:val="0"/>
              <w:jc w:val="center"/>
              <w:rPr>
                <w:sz w:val="26"/>
                <w:szCs w:val="26"/>
              </w:rPr>
            </w:pPr>
            <w:r>
              <w:rPr>
                <w:sz w:val="26"/>
                <w:szCs w:val="26"/>
              </w:rPr>
              <w:t>Volkswagen</w:t>
            </w:r>
          </w:p>
        </w:tc>
        <w:tc>
          <w:tcPr>
            <w:tcW w:w="1275" w:type="dxa"/>
            <w:vAlign w:val="center"/>
          </w:tcPr>
          <w:p w14:paraId="2ADA765D" w14:textId="77777777" w:rsidR="00FE4AD3" w:rsidRDefault="0013571B">
            <w:pPr>
              <w:snapToGrid w:val="0"/>
              <w:jc w:val="center"/>
              <w:rPr>
                <w:sz w:val="26"/>
                <w:szCs w:val="26"/>
              </w:rPr>
            </w:pPr>
            <w:r>
              <w:rPr>
                <w:sz w:val="26"/>
                <w:szCs w:val="26"/>
              </w:rPr>
              <w:t>Polo</w:t>
            </w:r>
          </w:p>
        </w:tc>
        <w:tc>
          <w:tcPr>
            <w:tcW w:w="1985" w:type="dxa"/>
            <w:vAlign w:val="center"/>
          </w:tcPr>
          <w:p w14:paraId="19FB9A84" w14:textId="77777777" w:rsidR="00FE4AD3" w:rsidRDefault="0013571B">
            <w:pPr>
              <w:snapToGrid w:val="0"/>
              <w:jc w:val="center"/>
              <w:rPr>
                <w:sz w:val="26"/>
                <w:szCs w:val="26"/>
              </w:rPr>
            </w:pPr>
            <w:r>
              <w:rPr>
                <w:sz w:val="26"/>
                <w:szCs w:val="26"/>
              </w:rPr>
              <w:t>2021.01.26</w:t>
            </w:r>
          </w:p>
        </w:tc>
        <w:tc>
          <w:tcPr>
            <w:tcW w:w="1559" w:type="dxa"/>
            <w:vAlign w:val="center"/>
          </w:tcPr>
          <w:p w14:paraId="64636D6D" w14:textId="77777777" w:rsidR="00FE4AD3" w:rsidRDefault="0013571B">
            <w:pPr>
              <w:snapToGrid w:val="0"/>
              <w:jc w:val="center"/>
              <w:rPr>
                <w:sz w:val="26"/>
                <w:szCs w:val="26"/>
              </w:rPr>
            </w:pPr>
            <w:r>
              <w:rPr>
                <w:sz w:val="26"/>
                <w:szCs w:val="26"/>
              </w:rPr>
              <w:t>16,877</w:t>
            </w:r>
          </w:p>
        </w:tc>
        <w:tc>
          <w:tcPr>
            <w:tcW w:w="1985" w:type="dxa"/>
            <w:vAlign w:val="center"/>
          </w:tcPr>
          <w:p w14:paraId="5569E6A2" w14:textId="77777777" w:rsidR="00FE4AD3" w:rsidRDefault="0013571B">
            <w:pPr>
              <w:snapToGrid w:val="0"/>
              <w:jc w:val="center"/>
              <w:rPr>
                <w:sz w:val="26"/>
                <w:szCs w:val="26"/>
              </w:rPr>
            </w:pPr>
            <w:r>
              <w:rPr>
                <w:sz w:val="26"/>
                <w:szCs w:val="26"/>
              </w:rPr>
              <w:t>2021.12.18</w:t>
            </w:r>
          </w:p>
        </w:tc>
        <w:tc>
          <w:tcPr>
            <w:tcW w:w="1417" w:type="dxa"/>
            <w:vAlign w:val="center"/>
          </w:tcPr>
          <w:p w14:paraId="5AC1AE3D" w14:textId="77777777" w:rsidR="00FE4AD3" w:rsidRDefault="0013571B">
            <w:pPr>
              <w:snapToGrid w:val="0"/>
              <w:jc w:val="center"/>
              <w:rPr>
                <w:sz w:val="26"/>
                <w:szCs w:val="26"/>
              </w:rPr>
            </w:pPr>
            <w:r>
              <w:rPr>
                <w:sz w:val="26"/>
                <w:szCs w:val="26"/>
              </w:rPr>
              <w:t>178</w:t>
            </w:r>
          </w:p>
        </w:tc>
        <w:tc>
          <w:tcPr>
            <w:tcW w:w="847" w:type="dxa"/>
            <w:vAlign w:val="center"/>
          </w:tcPr>
          <w:p w14:paraId="53464EBF" w14:textId="77777777" w:rsidR="00FE4AD3" w:rsidRDefault="0013571B">
            <w:pPr>
              <w:snapToGrid w:val="0"/>
              <w:jc w:val="center"/>
              <w:rPr>
                <w:sz w:val="26"/>
                <w:szCs w:val="26"/>
              </w:rPr>
            </w:pPr>
            <w:r>
              <w:rPr>
                <w:sz w:val="26"/>
                <w:szCs w:val="26"/>
              </w:rPr>
              <w:t>39</w:t>
            </w:r>
          </w:p>
        </w:tc>
      </w:tr>
      <w:tr w:rsidR="00FE4AD3" w14:paraId="43CCBE45" w14:textId="77777777">
        <w:trPr>
          <w:jc w:val="center"/>
        </w:trPr>
        <w:tc>
          <w:tcPr>
            <w:tcW w:w="1417" w:type="dxa"/>
            <w:vAlign w:val="center"/>
          </w:tcPr>
          <w:p w14:paraId="20890BD8" w14:textId="77777777" w:rsidR="00FE4AD3" w:rsidRDefault="0013571B">
            <w:pPr>
              <w:snapToGrid w:val="0"/>
              <w:jc w:val="center"/>
              <w:rPr>
                <w:sz w:val="26"/>
                <w:szCs w:val="26"/>
              </w:rPr>
            </w:pPr>
            <w:r>
              <w:rPr>
                <w:sz w:val="26"/>
                <w:szCs w:val="26"/>
              </w:rPr>
              <w:t>Volkswagen</w:t>
            </w:r>
          </w:p>
        </w:tc>
        <w:tc>
          <w:tcPr>
            <w:tcW w:w="1275" w:type="dxa"/>
            <w:vAlign w:val="center"/>
          </w:tcPr>
          <w:p w14:paraId="449817FD" w14:textId="77777777" w:rsidR="00FE4AD3" w:rsidRDefault="0013571B">
            <w:pPr>
              <w:snapToGrid w:val="0"/>
              <w:jc w:val="center"/>
              <w:rPr>
                <w:sz w:val="26"/>
                <w:szCs w:val="26"/>
              </w:rPr>
            </w:pPr>
            <w:r>
              <w:rPr>
                <w:sz w:val="26"/>
                <w:szCs w:val="26"/>
              </w:rPr>
              <w:t>Polo</w:t>
            </w:r>
          </w:p>
        </w:tc>
        <w:tc>
          <w:tcPr>
            <w:tcW w:w="1985" w:type="dxa"/>
            <w:vAlign w:val="center"/>
          </w:tcPr>
          <w:p w14:paraId="19DD196F" w14:textId="77777777" w:rsidR="00FE4AD3" w:rsidRDefault="0013571B">
            <w:pPr>
              <w:snapToGrid w:val="0"/>
              <w:jc w:val="center"/>
              <w:rPr>
                <w:sz w:val="26"/>
                <w:szCs w:val="26"/>
              </w:rPr>
            </w:pPr>
            <w:r>
              <w:rPr>
                <w:sz w:val="26"/>
                <w:szCs w:val="26"/>
              </w:rPr>
              <w:t>2022.02.28</w:t>
            </w:r>
          </w:p>
        </w:tc>
        <w:tc>
          <w:tcPr>
            <w:tcW w:w="1559" w:type="dxa"/>
            <w:vAlign w:val="center"/>
          </w:tcPr>
          <w:p w14:paraId="5225669A" w14:textId="77777777" w:rsidR="00FE4AD3" w:rsidRDefault="0013571B">
            <w:pPr>
              <w:snapToGrid w:val="0"/>
              <w:jc w:val="center"/>
              <w:rPr>
                <w:sz w:val="26"/>
                <w:szCs w:val="26"/>
              </w:rPr>
            </w:pPr>
            <w:r>
              <w:rPr>
                <w:sz w:val="26"/>
                <w:szCs w:val="26"/>
              </w:rPr>
              <w:t>7000</w:t>
            </w:r>
          </w:p>
        </w:tc>
        <w:tc>
          <w:tcPr>
            <w:tcW w:w="1985" w:type="dxa"/>
            <w:vAlign w:val="center"/>
          </w:tcPr>
          <w:p w14:paraId="7FDE1362" w14:textId="77777777" w:rsidR="00FE4AD3" w:rsidRDefault="0013571B">
            <w:pPr>
              <w:snapToGrid w:val="0"/>
              <w:jc w:val="center"/>
              <w:rPr>
                <w:sz w:val="26"/>
                <w:szCs w:val="26"/>
              </w:rPr>
            </w:pPr>
            <w:r>
              <w:rPr>
                <w:sz w:val="26"/>
                <w:szCs w:val="26"/>
              </w:rPr>
              <w:t>2022.10.08</w:t>
            </w:r>
          </w:p>
        </w:tc>
        <w:tc>
          <w:tcPr>
            <w:tcW w:w="1417" w:type="dxa"/>
            <w:vAlign w:val="center"/>
          </w:tcPr>
          <w:p w14:paraId="059A96F5" w14:textId="77777777" w:rsidR="00FE4AD3" w:rsidRDefault="0013571B">
            <w:pPr>
              <w:snapToGrid w:val="0"/>
              <w:jc w:val="center"/>
              <w:rPr>
                <w:sz w:val="26"/>
                <w:szCs w:val="26"/>
              </w:rPr>
            </w:pPr>
            <w:r>
              <w:rPr>
                <w:sz w:val="26"/>
                <w:szCs w:val="26"/>
              </w:rPr>
              <w:t>322</w:t>
            </w:r>
          </w:p>
        </w:tc>
        <w:tc>
          <w:tcPr>
            <w:tcW w:w="847" w:type="dxa"/>
            <w:vAlign w:val="center"/>
          </w:tcPr>
          <w:p w14:paraId="169DEE54" w14:textId="77777777" w:rsidR="00FE4AD3" w:rsidRDefault="0013571B">
            <w:pPr>
              <w:snapToGrid w:val="0"/>
              <w:jc w:val="center"/>
              <w:rPr>
                <w:sz w:val="26"/>
                <w:szCs w:val="26"/>
              </w:rPr>
            </w:pPr>
            <w:r>
              <w:rPr>
                <w:sz w:val="26"/>
                <w:szCs w:val="26"/>
              </w:rPr>
              <w:t>40</w:t>
            </w:r>
          </w:p>
        </w:tc>
      </w:tr>
      <w:tr w:rsidR="00FE4AD3" w14:paraId="24C8ED8F" w14:textId="77777777">
        <w:trPr>
          <w:jc w:val="center"/>
        </w:trPr>
        <w:tc>
          <w:tcPr>
            <w:tcW w:w="1417" w:type="dxa"/>
            <w:vAlign w:val="center"/>
          </w:tcPr>
          <w:p w14:paraId="20AC27EC" w14:textId="77777777" w:rsidR="00FE4AD3" w:rsidRDefault="0013571B">
            <w:pPr>
              <w:snapToGrid w:val="0"/>
              <w:jc w:val="center"/>
              <w:rPr>
                <w:sz w:val="26"/>
                <w:szCs w:val="26"/>
              </w:rPr>
            </w:pPr>
            <w:r>
              <w:rPr>
                <w:sz w:val="26"/>
                <w:szCs w:val="26"/>
              </w:rPr>
              <w:t>Volkswagen</w:t>
            </w:r>
          </w:p>
        </w:tc>
        <w:tc>
          <w:tcPr>
            <w:tcW w:w="1275" w:type="dxa"/>
            <w:vAlign w:val="center"/>
          </w:tcPr>
          <w:p w14:paraId="07844DD2" w14:textId="77777777" w:rsidR="00FE4AD3" w:rsidRDefault="0013571B">
            <w:pPr>
              <w:snapToGrid w:val="0"/>
              <w:jc w:val="center"/>
              <w:rPr>
                <w:sz w:val="26"/>
                <w:szCs w:val="26"/>
              </w:rPr>
            </w:pPr>
            <w:r>
              <w:rPr>
                <w:sz w:val="26"/>
                <w:szCs w:val="26"/>
              </w:rPr>
              <w:t>Polo</w:t>
            </w:r>
          </w:p>
        </w:tc>
        <w:tc>
          <w:tcPr>
            <w:tcW w:w="1985" w:type="dxa"/>
            <w:vAlign w:val="center"/>
          </w:tcPr>
          <w:p w14:paraId="79AA36E5" w14:textId="77777777" w:rsidR="00FE4AD3" w:rsidRDefault="0013571B">
            <w:pPr>
              <w:snapToGrid w:val="0"/>
              <w:jc w:val="center"/>
              <w:rPr>
                <w:sz w:val="26"/>
                <w:szCs w:val="26"/>
              </w:rPr>
            </w:pPr>
            <w:r>
              <w:rPr>
                <w:sz w:val="26"/>
                <w:szCs w:val="26"/>
              </w:rPr>
              <w:t>2022.02.28</w:t>
            </w:r>
          </w:p>
        </w:tc>
        <w:tc>
          <w:tcPr>
            <w:tcW w:w="1559" w:type="dxa"/>
            <w:vAlign w:val="center"/>
          </w:tcPr>
          <w:p w14:paraId="1208E595" w14:textId="77777777" w:rsidR="00FE4AD3" w:rsidRDefault="0013571B">
            <w:pPr>
              <w:snapToGrid w:val="0"/>
              <w:jc w:val="center"/>
              <w:rPr>
                <w:sz w:val="26"/>
                <w:szCs w:val="26"/>
              </w:rPr>
            </w:pPr>
            <w:r>
              <w:rPr>
                <w:sz w:val="26"/>
                <w:szCs w:val="26"/>
              </w:rPr>
              <w:t>8371</w:t>
            </w:r>
          </w:p>
        </w:tc>
        <w:tc>
          <w:tcPr>
            <w:tcW w:w="1985" w:type="dxa"/>
            <w:vAlign w:val="center"/>
          </w:tcPr>
          <w:p w14:paraId="7A5C384D" w14:textId="77777777" w:rsidR="00FE4AD3" w:rsidRDefault="0013571B">
            <w:pPr>
              <w:snapToGrid w:val="0"/>
              <w:jc w:val="center"/>
              <w:rPr>
                <w:sz w:val="26"/>
                <w:szCs w:val="26"/>
              </w:rPr>
            </w:pPr>
            <w:r>
              <w:rPr>
                <w:sz w:val="26"/>
                <w:szCs w:val="26"/>
              </w:rPr>
              <w:t>2022.12.21</w:t>
            </w:r>
          </w:p>
        </w:tc>
        <w:tc>
          <w:tcPr>
            <w:tcW w:w="1417" w:type="dxa"/>
            <w:vAlign w:val="center"/>
          </w:tcPr>
          <w:p w14:paraId="3EE8E480" w14:textId="77777777" w:rsidR="00FE4AD3" w:rsidRDefault="0013571B">
            <w:pPr>
              <w:snapToGrid w:val="0"/>
              <w:jc w:val="center"/>
              <w:rPr>
                <w:sz w:val="26"/>
                <w:szCs w:val="26"/>
              </w:rPr>
            </w:pPr>
            <w:r>
              <w:rPr>
                <w:sz w:val="26"/>
                <w:szCs w:val="26"/>
              </w:rPr>
              <w:t>218</w:t>
            </w:r>
          </w:p>
        </w:tc>
        <w:tc>
          <w:tcPr>
            <w:tcW w:w="847" w:type="dxa"/>
            <w:vAlign w:val="center"/>
          </w:tcPr>
          <w:p w14:paraId="0792C62A" w14:textId="77777777" w:rsidR="00FE4AD3" w:rsidRDefault="0013571B">
            <w:pPr>
              <w:snapToGrid w:val="0"/>
              <w:jc w:val="center"/>
              <w:rPr>
                <w:sz w:val="26"/>
                <w:szCs w:val="26"/>
              </w:rPr>
            </w:pPr>
            <w:r>
              <w:rPr>
                <w:sz w:val="26"/>
                <w:szCs w:val="26"/>
              </w:rPr>
              <w:t>41</w:t>
            </w:r>
          </w:p>
        </w:tc>
      </w:tr>
      <w:tr w:rsidR="00FE4AD3" w14:paraId="35802670" w14:textId="77777777">
        <w:trPr>
          <w:jc w:val="center"/>
        </w:trPr>
        <w:tc>
          <w:tcPr>
            <w:tcW w:w="1417" w:type="dxa"/>
            <w:vAlign w:val="center"/>
          </w:tcPr>
          <w:p w14:paraId="4B4E588C" w14:textId="77777777" w:rsidR="00FE4AD3" w:rsidRDefault="0013571B">
            <w:pPr>
              <w:snapToGrid w:val="0"/>
              <w:jc w:val="center"/>
              <w:rPr>
                <w:sz w:val="26"/>
                <w:szCs w:val="26"/>
              </w:rPr>
            </w:pPr>
            <w:r>
              <w:rPr>
                <w:sz w:val="26"/>
                <w:szCs w:val="26"/>
              </w:rPr>
              <w:t>Volkswagen</w:t>
            </w:r>
          </w:p>
        </w:tc>
        <w:tc>
          <w:tcPr>
            <w:tcW w:w="1275" w:type="dxa"/>
            <w:vAlign w:val="center"/>
          </w:tcPr>
          <w:p w14:paraId="17A7C549" w14:textId="77777777" w:rsidR="00FE4AD3" w:rsidRDefault="0013571B">
            <w:pPr>
              <w:snapToGrid w:val="0"/>
              <w:jc w:val="center"/>
              <w:rPr>
                <w:sz w:val="26"/>
                <w:szCs w:val="26"/>
              </w:rPr>
            </w:pPr>
            <w:r>
              <w:rPr>
                <w:sz w:val="26"/>
                <w:szCs w:val="26"/>
              </w:rPr>
              <w:t>Teramont</w:t>
            </w:r>
          </w:p>
        </w:tc>
        <w:tc>
          <w:tcPr>
            <w:tcW w:w="1985" w:type="dxa"/>
            <w:vAlign w:val="center"/>
          </w:tcPr>
          <w:p w14:paraId="1A482D81" w14:textId="77777777" w:rsidR="00FE4AD3" w:rsidRDefault="0013571B">
            <w:pPr>
              <w:snapToGrid w:val="0"/>
              <w:jc w:val="center"/>
              <w:rPr>
                <w:sz w:val="26"/>
                <w:szCs w:val="26"/>
              </w:rPr>
            </w:pPr>
            <w:r>
              <w:rPr>
                <w:sz w:val="26"/>
                <w:szCs w:val="26"/>
              </w:rPr>
              <w:t>2019.10.31</w:t>
            </w:r>
          </w:p>
        </w:tc>
        <w:tc>
          <w:tcPr>
            <w:tcW w:w="1559" w:type="dxa"/>
            <w:vAlign w:val="center"/>
          </w:tcPr>
          <w:p w14:paraId="5E06793D" w14:textId="77777777" w:rsidR="00FE4AD3" w:rsidRDefault="0013571B">
            <w:pPr>
              <w:snapToGrid w:val="0"/>
              <w:jc w:val="center"/>
              <w:rPr>
                <w:sz w:val="26"/>
                <w:szCs w:val="26"/>
              </w:rPr>
            </w:pPr>
            <w:r>
              <w:rPr>
                <w:sz w:val="26"/>
                <w:szCs w:val="26"/>
              </w:rPr>
              <w:t>8553</w:t>
            </w:r>
          </w:p>
        </w:tc>
        <w:tc>
          <w:tcPr>
            <w:tcW w:w="1985" w:type="dxa"/>
            <w:vAlign w:val="center"/>
          </w:tcPr>
          <w:p w14:paraId="39660F06" w14:textId="77777777" w:rsidR="00FE4AD3" w:rsidRDefault="0013571B">
            <w:pPr>
              <w:snapToGrid w:val="0"/>
              <w:jc w:val="center"/>
              <w:rPr>
                <w:sz w:val="26"/>
                <w:szCs w:val="26"/>
              </w:rPr>
            </w:pPr>
            <w:r>
              <w:rPr>
                <w:sz w:val="26"/>
                <w:szCs w:val="26"/>
              </w:rPr>
              <w:t>2020.05.29</w:t>
            </w:r>
          </w:p>
        </w:tc>
        <w:tc>
          <w:tcPr>
            <w:tcW w:w="1417" w:type="dxa"/>
            <w:vAlign w:val="center"/>
          </w:tcPr>
          <w:p w14:paraId="1B5B284E" w14:textId="77777777" w:rsidR="00FE4AD3" w:rsidRDefault="0013571B">
            <w:pPr>
              <w:snapToGrid w:val="0"/>
              <w:jc w:val="center"/>
              <w:rPr>
                <w:sz w:val="26"/>
                <w:szCs w:val="26"/>
              </w:rPr>
            </w:pPr>
            <w:r>
              <w:rPr>
                <w:sz w:val="26"/>
                <w:szCs w:val="26"/>
              </w:rPr>
              <w:t>209</w:t>
            </w:r>
          </w:p>
        </w:tc>
        <w:tc>
          <w:tcPr>
            <w:tcW w:w="847" w:type="dxa"/>
            <w:vAlign w:val="center"/>
          </w:tcPr>
          <w:p w14:paraId="13260AFC" w14:textId="77777777" w:rsidR="00FE4AD3" w:rsidRDefault="0013571B">
            <w:pPr>
              <w:snapToGrid w:val="0"/>
              <w:jc w:val="center"/>
              <w:rPr>
                <w:sz w:val="26"/>
                <w:szCs w:val="26"/>
              </w:rPr>
            </w:pPr>
            <w:r>
              <w:rPr>
                <w:sz w:val="26"/>
                <w:szCs w:val="26"/>
              </w:rPr>
              <w:t>42</w:t>
            </w:r>
          </w:p>
        </w:tc>
      </w:tr>
      <w:tr w:rsidR="00FE4AD3" w14:paraId="1EC23F03" w14:textId="77777777">
        <w:trPr>
          <w:jc w:val="center"/>
        </w:trPr>
        <w:tc>
          <w:tcPr>
            <w:tcW w:w="1417" w:type="dxa"/>
            <w:vAlign w:val="center"/>
          </w:tcPr>
          <w:p w14:paraId="104F55B5" w14:textId="77777777" w:rsidR="00FE4AD3" w:rsidRDefault="0013571B">
            <w:pPr>
              <w:snapToGrid w:val="0"/>
              <w:jc w:val="center"/>
              <w:rPr>
                <w:sz w:val="26"/>
                <w:szCs w:val="26"/>
              </w:rPr>
            </w:pPr>
            <w:r>
              <w:rPr>
                <w:sz w:val="26"/>
                <w:szCs w:val="26"/>
              </w:rPr>
              <w:t>Volkswagen</w:t>
            </w:r>
          </w:p>
        </w:tc>
        <w:tc>
          <w:tcPr>
            <w:tcW w:w="1275" w:type="dxa"/>
            <w:vAlign w:val="center"/>
          </w:tcPr>
          <w:p w14:paraId="4E97AB03" w14:textId="77777777" w:rsidR="00FE4AD3" w:rsidRDefault="0013571B">
            <w:pPr>
              <w:snapToGrid w:val="0"/>
              <w:jc w:val="center"/>
              <w:rPr>
                <w:sz w:val="26"/>
                <w:szCs w:val="26"/>
              </w:rPr>
            </w:pPr>
            <w:r>
              <w:rPr>
                <w:sz w:val="26"/>
                <w:szCs w:val="26"/>
              </w:rPr>
              <w:t>Teramont</w:t>
            </w:r>
          </w:p>
        </w:tc>
        <w:tc>
          <w:tcPr>
            <w:tcW w:w="1985" w:type="dxa"/>
            <w:vAlign w:val="center"/>
          </w:tcPr>
          <w:p w14:paraId="2B887D04" w14:textId="77777777" w:rsidR="00FE4AD3" w:rsidRDefault="0013571B">
            <w:pPr>
              <w:snapToGrid w:val="0"/>
              <w:jc w:val="center"/>
              <w:rPr>
                <w:sz w:val="26"/>
                <w:szCs w:val="26"/>
              </w:rPr>
            </w:pPr>
            <w:r>
              <w:rPr>
                <w:sz w:val="26"/>
                <w:szCs w:val="26"/>
              </w:rPr>
              <w:t>2020.03.13</w:t>
            </w:r>
          </w:p>
        </w:tc>
        <w:tc>
          <w:tcPr>
            <w:tcW w:w="1559" w:type="dxa"/>
            <w:vAlign w:val="center"/>
          </w:tcPr>
          <w:p w14:paraId="2E30BDA6" w14:textId="77777777" w:rsidR="00FE4AD3" w:rsidRDefault="0013571B">
            <w:pPr>
              <w:snapToGrid w:val="0"/>
              <w:jc w:val="center"/>
              <w:rPr>
                <w:sz w:val="26"/>
                <w:szCs w:val="26"/>
              </w:rPr>
            </w:pPr>
            <w:r>
              <w:rPr>
                <w:sz w:val="26"/>
                <w:szCs w:val="26"/>
              </w:rPr>
              <w:t>4000</w:t>
            </w:r>
          </w:p>
        </w:tc>
        <w:tc>
          <w:tcPr>
            <w:tcW w:w="1985" w:type="dxa"/>
            <w:vAlign w:val="center"/>
          </w:tcPr>
          <w:p w14:paraId="1EE84FD1" w14:textId="77777777" w:rsidR="00FE4AD3" w:rsidRDefault="0013571B">
            <w:pPr>
              <w:snapToGrid w:val="0"/>
              <w:jc w:val="center"/>
              <w:rPr>
                <w:sz w:val="26"/>
                <w:szCs w:val="26"/>
              </w:rPr>
            </w:pPr>
            <w:r>
              <w:rPr>
                <w:sz w:val="26"/>
                <w:szCs w:val="26"/>
              </w:rPr>
              <w:t>2021.03.16</w:t>
            </w:r>
          </w:p>
        </w:tc>
        <w:tc>
          <w:tcPr>
            <w:tcW w:w="1417" w:type="dxa"/>
            <w:vAlign w:val="center"/>
          </w:tcPr>
          <w:p w14:paraId="514AB57B" w14:textId="77777777" w:rsidR="00FE4AD3" w:rsidRDefault="0013571B">
            <w:pPr>
              <w:snapToGrid w:val="0"/>
              <w:jc w:val="center"/>
              <w:rPr>
                <w:sz w:val="26"/>
                <w:szCs w:val="26"/>
              </w:rPr>
            </w:pPr>
            <w:r>
              <w:rPr>
                <w:sz w:val="26"/>
                <w:szCs w:val="26"/>
              </w:rPr>
              <w:t>363</w:t>
            </w:r>
          </w:p>
        </w:tc>
        <w:tc>
          <w:tcPr>
            <w:tcW w:w="847" w:type="dxa"/>
            <w:vAlign w:val="center"/>
          </w:tcPr>
          <w:p w14:paraId="3A20FE22" w14:textId="77777777" w:rsidR="00FE4AD3" w:rsidRDefault="0013571B">
            <w:pPr>
              <w:snapToGrid w:val="0"/>
              <w:jc w:val="center"/>
              <w:rPr>
                <w:sz w:val="26"/>
                <w:szCs w:val="26"/>
              </w:rPr>
            </w:pPr>
            <w:r>
              <w:rPr>
                <w:sz w:val="26"/>
                <w:szCs w:val="26"/>
              </w:rPr>
              <w:t>43</w:t>
            </w:r>
          </w:p>
        </w:tc>
      </w:tr>
      <w:tr w:rsidR="00FE4AD3" w14:paraId="3EDBB44E" w14:textId="77777777">
        <w:trPr>
          <w:jc w:val="center"/>
        </w:trPr>
        <w:tc>
          <w:tcPr>
            <w:tcW w:w="1417" w:type="dxa"/>
            <w:vAlign w:val="center"/>
          </w:tcPr>
          <w:p w14:paraId="1CF815B5" w14:textId="77777777" w:rsidR="00FE4AD3" w:rsidRDefault="0013571B">
            <w:pPr>
              <w:snapToGrid w:val="0"/>
              <w:jc w:val="center"/>
              <w:rPr>
                <w:sz w:val="26"/>
                <w:szCs w:val="26"/>
              </w:rPr>
            </w:pPr>
            <w:r>
              <w:rPr>
                <w:sz w:val="26"/>
                <w:szCs w:val="26"/>
              </w:rPr>
              <w:t>Volkswagen</w:t>
            </w:r>
          </w:p>
        </w:tc>
        <w:tc>
          <w:tcPr>
            <w:tcW w:w="1275" w:type="dxa"/>
            <w:vAlign w:val="center"/>
          </w:tcPr>
          <w:p w14:paraId="74657C65" w14:textId="77777777" w:rsidR="00FE4AD3" w:rsidRDefault="0013571B">
            <w:pPr>
              <w:snapToGrid w:val="0"/>
              <w:jc w:val="center"/>
              <w:rPr>
                <w:sz w:val="26"/>
                <w:szCs w:val="26"/>
              </w:rPr>
            </w:pPr>
            <w:r>
              <w:rPr>
                <w:sz w:val="26"/>
                <w:szCs w:val="26"/>
              </w:rPr>
              <w:t>Teramont</w:t>
            </w:r>
          </w:p>
        </w:tc>
        <w:tc>
          <w:tcPr>
            <w:tcW w:w="1985" w:type="dxa"/>
            <w:vAlign w:val="center"/>
          </w:tcPr>
          <w:p w14:paraId="74621F02" w14:textId="77777777" w:rsidR="00FE4AD3" w:rsidRDefault="0013571B">
            <w:pPr>
              <w:snapToGrid w:val="0"/>
              <w:jc w:val="center"/>
              <w:rPr>
                <w:sz w:val="26"/>
                <w:szCs w:val="26"/>
              </w:rPr>
            </w:pPr>
            <w:r>
              <w:rPr>
                <w:sz w:val="26"/>
                <w:szCs w:val="26"/>
              </w:rPr>
              <w:t>2019.10.25</w:t>
            </w:r>
          </w:p>
        </w:tc>
        <w:tc>
          <w:tcPr>
            <w:tcW w:w="1559" w:type="dxa"/>
            <w:vAlign w:val="center"/>
          </w:tcPr>
          <w:p w14:paraId="734C745A" w14:textId="77777777" w:rsidR="00FE4AD3" w:rsidRDefault="0013571B">
            <w:pPr>
              <w:snapToGrid w:val="0"/>
              <w:jc w:val="center"/>
              <w:rPr>
                <w:sz w:val="26"/>
                <w:szCs w:val="26"/>
              </w:rPr>
            </w:pPr>
            <w:r>
              <w:rPr>
                <w:sz w:val="26"/>
                <w:szCs w:val="26"/>
              </w:rPr>
              <w:t>5656</w:t>
            </w:r>
          </w:p>
        </w:tc>
        <w:tc>
          <w:tcPr>
            <w:tcW w:w="1985" w:type="dxa"/>
            <w:vAlign w:val="center"/>
          </w:tcPr>
          <w:p w14:paraId="57189ECC" w14:textId="77777777" w:rsidR="00FE4AD3" w:rsidRDefault="0013571B">
            <w:pPr>
              <w:snapToGrid w:val="0"/>
              <w:jc w:val="center"/>
              <w:rPr>
                <w:sz w:val="26"/>
                <w:szCs w:val="26"/>
              </w:rPr>
            </w:pPr>
            <w:r>
              <w:rPr>
                <w:sz w:val="26"/>
                <w:szCs w:val="26"/>
              </w:rPr>
              <w:t>2020.12.13</w:t>
            </w:r>
          </w:p>
        </w:tc>
        <w:tc>
          <w:tcPr>
            <w:tcW w:w="1417" w:type="dxa"/>
            <w:vAlign w:val="center"/>
          </w:tcPr>
          <w:p w14:paraId="6690ECEC" w14:textId="77777777" w:rsidR="00FE4AD3" w:rsidRDefault="0013571B">
            <w:pPr>
              <w:snapToGrid w:val="0"/>
              <w:jc w:val="center"/>
              <w:rPr>
                <w:sz w:val="26"/>
                <w:szCs w:val="26"/>
              </w:rPr>
            </w:pPr>
            <w:r>
              <w:rPr>
                <w:sz w:val="26"/>
                <w:szCs w:val="26"/>
              </w:rPr>
              <w:t>408</w:t>
            </w:r>
          </w:p>
        </w:tc>
        <w:tc>
          <w:tcPr>
            <w:tcW w:w="847" w:type="dxa"/>
            <w:vAlign w:val="center"/>
          </w:tcPr>
          <w:p w14:paraId="60DDFA64" w14:textId="77777777" w:rsidR="00FE4AD3" w:rsidRDefault="0013571B">
            <w:pPr>
              <w:snapToGrid w:val="0"/>
              <w:jc w:val="center"/>
              <w:rPr>
                <w:sz w:val="26"/>
                <w:szCs w:val="26"/>
              </w:rPr>
            </w:pPr>
            <w:r>
              <w:rPr>
                <w:sz w:val="26"/>
                <w:szCs w:val="26"/>
              </w:rPr>
              <w:t>44</w:t>
            </w:r>
          </w:p>
        </w:tc>
      </w:tr>
      <w:tr w:rsidR="00FE4AD3" w14:paraId="7011E973" w14:textId="77777777">
        <w:trPr>
          <w:jc w:val="center"/>
        </w:trPr>
        <w:tc>
          <w:tcPr>
            <w:tcW w:w="1417" w:type="dxa"/>
            <w:vAlign w:val="center"/>
          </w:tcPr>
          <w:p w14:paraId="0DA0F658" w14:textId="77777777" w:rsidR="00FE4AD3" w:rsidRDefault="0013571B">
            <w:pPr>
              <w:snapToGrid w:val="0"/>
              <w:jc w:val="center"/>
              <w:rPr>
                <w:sz w:val="26"/>
                <w:szCs w:val="26"/>
              </w:rPr>
            </w:pPr>
            <w:r>
              <w:rPr>
                <w:sz w:val="26"/>
                <w:szCs w:val="26"/>
              </w:rPr>
              <w:t>Volkswagen</w:t>
            </w:r>
          </w:p>
        </w:tc>
        <w:tc>
          <w:tcPr>
            <w:tcW w:w="1275" w:type="dxa"/>
            <w:vAlign w:val="center"/>
          </w:tcPr>
          <w:p w14:paraId="731757EC" w14:textId="77777777" w:rsidR="00FE4AD3" w:rsidRDefault="0013571B">
            <w:pPr>
              <w:snapToGrid w:val="0"/>
              <w:jc w:val="center"/>
              <w:rPr>
                <w:sz w:val="26"/>
                <w:szCs w:val="26"/>
              </w:rPr>
            </w:pPr>
            <w:r>
              <w:rPr>
                <w:sz w:val="26"/>
                <w:szCs w:val="26"/>
              </w:rPr>
              <w:t>Teramont</w:t>
            </w:r>
          </w:p>
        </w:tc>
        <w:tc>
          <w:tcPr>
            <w:tcW w:w="1985" w:type="dxa"/>
            <w:vAlign w:val="center"/>
          </w:tcPr>
          <w:p w14:paraId="6194DD49" w14:textId="77777777" w:rsidR="00FE4AD3" w:rsidRDefault="0013571B">
            <w:pPr>
              <w:snapToGrid w:val="0"/>
              <w:jc w:val="center"/>
              <w:rPr>
                <w:sz w:val="26"/>
                <w:szCs w:val="26"/>
              </w:rPr>
            </w:pPr>
            <w:r>
              <w:rPr>
                <w:sz w:val="26"/>
                <w:szCs w:val="26"/>
              </w:rPr>
              <w:t>2022.12.21</w:t>
            </w:r>
          </w:p>
        </w:tc>
        <w:tc>
          <w:tcPr>
            <w:tcW w:w="1559" w:type="dxa"/>
            <w:vAlign w:val="center"/>
          </w:tcPr>
          <w:p w14:paraId="26FA30BB" w14:textId="77777777" w:rsidR="00FE4AD3" w:rsidRDefault="0013571B">
            <w:pPr>
              <w:snapToGrid w:val="0"/>
              <w:jc w:val="center"/>
              <w:rPr>
                <w:sz w:val="26"/>
                <w:szCs w:val="26"/>
              </w:rPr>
            </w:pPr>
            <w:r>
              <w:rPr>
                <w:sz w:val="26"/>
                <w:szCs w:val="26"/>
              </w:rPr>
              <w:t>7642</w:t>
            </w:r>
          </w:p>
        </w:tc>
        <w:tc>
          <w:tcPr>
            <w:tcW w:w="1985" w:type="dxa"/>
            <w:vAlign w:val="center"/>
          </w:tcPr>
          <w:p w14:paraId="672C4F65" w14:textId="77777777" w:rsidR="00FE4AD3" w:rsidRDefault="0013571B">
            <w:pPr>
              <w:snapToGrid w:val="0"/>
              <w:jc w:val="center"/>
              <w:rPr>
                <w:sz w:val="26"/>
                <w:szCs w:val="26"/>
              </w:rPr>
            </w:pPr>
            <w:r>
              <w:rPr>
                <w:sz w:val="26"/>
                <w:szCs w:val="26"/>
              </w:rPr>
              <w:t>2023.05.11</w:t>
            </w:r>
          </w:p>
        </w:tc>
        <w:tc>
          <w:tcPr>
            <w:tcW w:w="1417" w:type="dxa"/>
            <w:vAlign w:val="center"/>
          </w:tcPr>
          <w:p w14:paraId="29EED140" w14:textId="77777777" w:rsidR="00FE4AD3" w:rsidRDefault="0013571B">
            <w:pPr>
              <w:snapToGrid w:val="0"/>
              <w:jc w:val="center"/>
              <w:rPr>
                <w:sz w:val="26"/>
                <w:szCs w:val="26"/>
              </w:rPr>
            </w:pPr>
            <w:r>
              <w:rPr>
                <w:sz w:val="26"/>
                <w:szCs w:val="26"/>
              </w:rPr>
              <w:t>140</w:t>
            </w:r>
          </w:p>
        </w:tc>
        <w:tc>
          <w:tcPr>
            <w:tcW w:w="847" w:type="dxa"/>
            <w:vAlign w:val="center"/>
          </w:tcPr>
          <w:p w14:paraId="49DE4BE2" w14:textId="77777777" w:rsidR="00FE4AD3" w:rsidRDefault="0013571B">
            <w:pPr>
              <w:snapToGrid w:val="0"/>
              <w:jc w:val="center"/>
              <w:rPr>
                <w:sz w:val="26"/>
                <w:szCs w:val="26"/>
              </w:rPr>
            </w:pPr>
            <w:r>
              <w:rPr>
                <w:sz w:val="26"/>
                <w:szCs w:val="26"/>
              </w:rPr>
              <w:t>45</w:t>
            </w:r>
          </w:p>
        </w:tc>
      </w:tr>
      <w:tr w:rsidR="00FE4AD3" w14:paraId="17654F8F" w14:textId="77777777">
        <w:trPr>
          <w:jc w:val="center"/>
        </w:trPr>
        <w:tc>
          <w:tcPr>
            <w:tcW w:w="1417" w:type="dxa"/>
            <w:vAlign w:val="center"/>
          </w:tcPr>
          <w:p w14:paraId="7A35E480" w14:textId="77777777" w:rsidR="00FE4AD3" w:rsidRDefault="0013571B">
            <w:pPr>
              <w:snapToGrid w:val="0"/>
              <w:jc w:val="center"/>
              <w:rPr>
                <w:sz w:val="26"/>
                <w:szCs w:val="26"/>
              </w:rPr>
            </w:pPr>
            <w:r>
              <w:rPr>
                <w:sz w:val="26"/>
                <w:szCs w:val="26"/>
              </w:rPr>
              <w:t>Volkswagen</w:t>
            </w:r>
          </w:p>
        </w:tc>
        <w:tc>
          <w:tcPr>
            <w:tcW w:w="1275" w:type="dxa"/>
            <w:vAlign w:val="center"/>
          </w:tcPr>
          <w:p w14:paraId="008BE8EE" w14:textId="77777777" w:rsidR="00FE4AD3" w:rsidRDefault="0013571B">
            <w:pPr>
              <w:snapToGrid w:val="0"/>
              <w:jc w:val="center"/>
              <w:rPr>
                <w:sz w:val="26"/>
                <w:szCs w:val="26"/>
              </w:rPr>
            </w:pPr>
            <w:r>
              <w:rPr>
                <w:sz w:val="26"/>
                <w:szCs w:val="26"/>
              </w:rPr>
              <w:t>Tiguan</w:t>
            </w:r>
          </w:p>
        </w:tc>
        <w:tc>
          <w:tcPr>
            <w:tcW w:w="1985" w:type="dxa"/>
            <w:vAlign w:val="center"/>
          </w:tcPr>
          <w:p w14:paraId="1273B1A1" w14:textId="77777777" w:rsidR="00FE4AD3" w:rsidRDefault="0013571B">
            <w:pPr>
              <w:snapToGrid w:val="0"/>
              <w:jc w:val="center"/>
              <w:rPr>
                <w:sz w:val="26"/>
                <w:szCs w:val="26"/>
              </w:rPr>
            </w:pPr>
            <w:r>
              <w:rPr>
                <w:sz w:val="26"/>
                <w:szCs w:val="26"/>
              </w:rPr>
              <w:t>2017.06.27</w:t>
            </w:r>
          </w:p>
        </w:tc>
        <w:tc>
          <w:tcPr>
            <w:tcW w:w="1559" w:type="dxa"/>
            <w:vAlign w:val="center"/>
          </w:tcPr>
          <w:p w14:paraId="7B7225AF" w14:textId="77777777" w:rsidR="00FE4AD3" w:rsidRDefault="0013571B">
            <w:pPr>
              <w:snapToGrid w:val="0"/>
              <w:jc w:val="center"/>
              <w:rPr>
                <w:sz w:val="26"/>
                <w:szCs w:val="26"/>
              </w:rPr>
            </w:pPr>
            <w:r>
              <w:rPr>
                <w:sz w:val="26"/>
                <w:szCs w:val="26"/>
              </w:rPr>
              <w:t>7682</w:t>
            </w:r>
          </w:p>
        </w:tc>
        <w:tc>
          <w:tcPr>
            <w:tcW w:w="1985" w:type="dxa"/>
            <w:vAlign w:val="center"/>
          </w:tcPr>
          <w:p w14:paraId="651C98C1" w14:textId="77777777" w:rsidR="00FE4AD3" w:rsidRDefault="0013571B">
            <w:pPr>
              <w:snapToGrid w:val="0"/>
              <w:jc w:val="center"/>
              <w:rPr>
                <w:sz w:val="26"/>
                <w:szCs w:val="26"/>
              </w:rPr>
            </w:pPr>
            <w:r>
              <w:rPr>
                <w:sz w:val="26"/>
                <w:szCs w:val="26"/>
              </w:rPr>
              <w:t>2017.12.20</w:t>
            </w:r>
          </w:p>
        </w:tc>
        <w:tc>
          <w:tcPr>
            <w:tcW w:w="1417" w:type="dxa"/>
            <w:vAlign w:val="center"/>
          </w:tcPr>
          <w:p w14:paraId="151D152F" w14:textId="77777777" w:rsidR="00FE4AD3" w:rsidRDefault="0013571B">
            <w:pPr>
              <w:snapToGrid w:val="0"/>
              <w:jc w:val="center"/>
              <w:rPr>
                <w:sz w:val="26"/>
                <w:szCs w:val="26"/>
              </w:rPr>
            </w:pPr>
            <w:r>
              <w:rPr>
                <w:sz w:val="26"/>
                <w:szCs w:val="26"/>
              </w:rPr>
              <w:t>173</w:t>
            </w:r>
          </w:p>
        </w:tc>
        <w:tc>
          <w:tcPr>
            <w:tcW w:w="847" w:type="dxa"/>
            <w:vAlign w:val="center"/>
          </w:tcPr>
          <w:p w14:paraId="17C26339" w14:textId="77777777" w:rsidR="00FE4AD3" w:rsidRDefault="0013571B">
            <w:pPr>
              <w:snapToGrid w:val="0"/>
              <w:jc w:val="center"/>
              <w:rPr>
                <w:sz w:val="26"/>
                <w:szCs w:val="26"/>
              </w:rPr>
            </w:pPr>
            <w:r>
              <w:rPr>
                <w:sz w:val="26"/>
                <w:szCs w:val="26"/>
              </w:rPr>
              <w:t>46</w:t>
            </w:r>
          </w:p>
        </w:tc>
      </w:tr>
      <w:tr w:rsidR="00FE4AD3" w14:paraId="3AF5E7C4" w14:textId="77777777">
        <w:trPr>
          <w:jc w:val="center"/>
        </w:trPr>
        <w:tc>
          <w:tcPr>
            <w:tcW w:w="1417" w:type="dxa"/>
            <w:vAlign w:val="center"/>
          </w:tcPr>
          <w:p w14:paraId="24A9F03A" w14:textId="77777777" w:rsidR="00FE4AD3" w:rsidRDefault="0013571B">
            <w:pPr>
              <w:snapToGrid w:val="0"/>
              <w:jc w:val="center"/>
              <w:rPr>
                <w:sz w:val="26"/>
                <w:szCs w:val="26"/>
              </w:rPr>
            </w:pPr>
            <w:r>
              <w:rPr>
                <w:sz w:val="26"/>
                <w:szCs w:val="26"/>
              </w:rPr>
              <w:t>Volkswagen</w:t>
            </w:r>
          </w:p>
        </w:tc>
        <w:tc>
          <w:tcPr>
            <w:tcW w:w="1275" w:type="dxa"/>
            <w:vAlign w:val="center"/>
          </w:tcPr>
          <w:p w14:paraId="26719B4B" w14:textId="77777777" w:rsidR="00FE4AD3" w:rsidRDefault="0013571B">
            <w:pPr>
              <w:snapToGrid w:val="0"/>
              <w:jc w:val="center"/>
              <w:rPr>
                <w:sz w:val="26"/>
                <w:szCs w:val="26"/>
              </w:rPr>
            </w:pPr>
            <w:r>
              <w:rPr>
                <w:sz w:val="26"/>
                <w:szCs w:val="26"/>
              </w:rPr>
              <w:t>Tiguan</w:t>
            </w:r>
          </w:p>
        </w:tc>
        <w:tc>
          <w:tcPr>
            <w:tcW w:w="1985" w:type="dxa"/>
            <w:vAlign w:val="center"/>
          </w:tcPr>
          <w:p w14:paraId="6F5F44E4" w14:textId="77777777" w:rsidR="00FE4AD3" w:rsidRDefault="0013571B">
            <w:pPr>
              <w:snapToGrid w:val="0"/>
              <w:jc w:val="center"/>
              <w:rPr>
                <w:sz w:val="26"/>
                <w:szCs w:val="26"/>
              </w:rPr>
            </w:pPr>
            <w:r>
              <w:rPr>
                <w:sz w:val="26"/>
                <w:szCs w:val="26"/>
              </w:rPr>
              <w:t>2018.09.04</w:t>
            </w:r>
          </w:p>
        </w:tc>
        <w:tc>
          <w:tcPr>
            <w:tcW w:w="1559" w:type="dxa"/>
            <w:vAlign w:val="center"/>
          </w:tcPr>
          <w:p w14:paraId="34E2C4F5" w14:textId="77777777" w:rsidR="00FE4AD3" w:rsidRDefault="0013571B">
            <w:pPr>
              <w:snapToGrid w:val="0"/>
              <w:jc w:val="center"/>
              <w:rPr>
                <w:sz w:val="26"/>
                <w:szCs w:val="26"/>
              </w:rPr>
            </w:pPr>
            <w:r>
              <w:rPr>
                <w:sz w:val="26"/>
                <w:szCs w:val="26"/>
              </w:rPr>
              <w:t>6523</w:t>
            </w:r>
          </w:p>
        </w:tc>
        <w:tc>
          <w:tcPr>
            <w:tcW w:w="1985" w:type="dxa"/>
            <w:vAlign w:val="center"/>
          </w:tcPr>
          <w:p w14:paraId="7AAAB4A8" w14:textId="77777777" w:rsidR="00FE4AD3" w:rsidRDefault="0013571B">
            <w:pPr>
              <w:snapToGrid w:val="0"/>
              <w:jc w:val="center"/>
              <w:rPr>
                <w:sz w:val="26"/>
                <w:szCs w:val="26"/>
              </w:rPr>
            </w:pPr>
            <w:r>
              <w:rPr>
                <w:sz w:val="26"/>
                <w:szCs w:val="26"/>
              </w:rPr>
              <w:t>2019.01.27</w:t>
            </w:r>
          </w:p>
        </w:tc>
        <w:tc>
          <w:tcPr>
            <w:tcW w:w="1417" w:type="dxa"/>
            <w:vAlign w:val="center"/>
          </w:tcPr>
          <w:p w14:paraId="01E18014" w14:textId="77777777" w:rsidR="00FE4AD3" w:rsidRDefault="0013571B">
            <w:pPr>
              <w:snapToGrid w:val="0"/>
              <w:jc w:val="center"/>
              <w:rPr>
                <w:sz w:val="26"/>
                <w:szCs w:val="26"/>
              </w:rPr>
            </w:pPr>
            <w:r>
              <w:rPr>
                <w:sz w:val="26"/>
                <w:szCs w:val="26"/>
              </w:rPr>
              <w:t>143</w:t>
            </w:r>
          </w:p>
        </w:tc>
        <w:tc>
          <w:tcPr>
            <w:tcW w:w="847" w:type="dxa"/>
            <w:vAlign w:val="center"/>
          </w:tcPr>
          <w:p w14:paraId="42FB3A3C" w14:textId="77777777" w:rsidR="00FE4AD3" w:rsidRDefault="0013571B">
            <w:pPr>
              <w:snapToGrid w:val="0"/>
              <w:jc w:val="center"/>
              <w:rPr>
                <w:sz w:val="26"/>
                <w:szCs w:val="26"/>
              </w:rPr>
            </w:pPr>
            <w:r>
              <w:rPr>
                <w:sz w:val="26"/>
                <w:szCs w:val="26"/>
              </w:rPr>
              <w:t>47</w:t>
            </w:r>
          </w:p>
        </w:tc>
      </w:tr>
      <w:tr w:rsidR="00FE4AD3" w14:paraId="267AD91F" w14:textId="77777777">
        <w:trPr>
          <w:jc w:val="center"/>
        </w:trPr>
        <w:tc>
          <w:tcPr>
            <w:tcW w:w="1417" w:type="dxa"/>
            <w:vAlign w:val="center"/>
          </w:tcPr>
          <w:p w14:paraId="06C91E20" w14:textId="77777777" w:rsidR="00FE4AD3" w:rsidRDefault="0013571B">
            <w:pPr>
              <w:snapToGrid w:val="0"/>
              <w:jc w:val="center"/>
              <w:rPr>
                <w:sz w:val="26"/>
                <w:szCs w:val="26"/>
              </w:rPr>
            </w:pPr>
            <w:r>
              <w:rPr>
                <w:sz w:val="26"/>
                <w:szCs w:val="26"/>
              </w:rPr>
              <w:t>Volkswagen</w:t>
            </w:r>
          </w:p>
        </w:tc>
        <w:tc>
          <w:tcPr>
            <w:tcW w:w="1275" w:type="dxa"/>
            <w:vAlign w:val="center"/>
          </w:tcPr>
          <w:p w14:paraId="6C9575E2" w14:textId="77777777" w:rsidR="00FE4AD3" w:rsidRDefault="0013571B">
            <w:pPr>
              <w:snapToGrid w:val="0"/>
              <w:jc w:val="center"/>
              <w:rPr>
                <w:sz w:val="26"/>
                <w:szCs w:val="26"/>
              </w:rPr>
            </w:pPr>
            <w:r>
              <w:rPr>
                <w:sz w:val="26"/>
                <w:szCs w:val="26"/>
              </w:rPr>
              <w:t>Tiguan</w:t>
            </w:r>
          </w:p>
        </w:tc>
        <w:tc>
          <w:tcPr>
            <w:tcW w:w="1985" w:type="dxa"/>
            <w:vAlign w:val="center"/>
          </w:tcPr>
          <w:p w14:paraId="3CD84B26" w14:textId="77777777" w:rsidR="00FE4AD3" w:rsidRDefault="0013571B">
            <w:pPr>
              <w:snapToGrid w:val="0"/>
              <w:jc w:val="center"/>
              <w:rPr>
                <w:sz w:val="26"/>
                <w:szCs w:val="26"/>
              </w:rPr>
            </w:pPr>
            <w:r>
              <w:rPr>
                <w:sz w:val="26"/>
                <w:szCs w:val="26"/>
              </w:rPr>
              <w:t>2019.05.31</w:t>
            </w:r>
          </w:p>
        </w:tc>
        <w:tc>
          <w:tcPr>
            <w:tcW w:w="1559" w:type="dxa"/>
            <w:vAlign w:val="center"/>
          </w:tcPr>
          <w:p w14:paraId="50C7C7F2" w14:textId="77777777" w:rsidR="00FE4AD3" w:rsidRDefault="0013571B">
            <w:pPr>
              <w:snapToGrid w:val="0"/>
              <w:jc w:val="center"/>
              <w:rPr>
                <w:sz w:val="26"/>
                <w:szCs w:val="26"/>
              </w:rPr>
            </w:pPr>
            <w:r>
              <w:rPr>
                <w:sz w:val="26"/>
                <w:szCs w:val="26"/>
              </w:rPr>
              <w:t>5012</w:t>
            </w:r>
          </w:p>
        </w:tc>
        <w:tc>
          <w:tcPr>
            <w:tcW w:w="1985" w:type="dxa"/>
            <w:vAlign w:val="center"/>
          </w:tcPr>
          <w:p w14:paraId="1B4E7246" w14:textId="77777777" w:rsidR="00FE4AD3" w:rsidRDefault="0013571B">
            <w:pPr>
              <w:snapToGrid w:val="0"/>
              <w:jc w:val="center"/>
              <w:rPr>
                <w:sz w:val="26"/>
                <w:szCs w:val="26"/>
              </w:rPr>
            </w:pPr>
            <w:r>
              <w:rPr>
                <w:sz w:val="26"/>
                <w:szCs w:val="26"/>
              </w:rPr>
              <w:t>2020.01.20</w:t>
            </w:r>
          </w:p>
        </w:tc>
        <w:tc>
          <w:tcPr>
            <w:tcW w:w="1417" w:type="dxa"/>
            <w:vAlign w:val="center"/>
          </w:tcPr>
          <w:p w14:paraId="2B82955D" w14:textId="77777777" w:rsidR="00FE4AD3" w:rsidRDefault="0013571B">
            <w:pPr>
              <w:snapToGrid w:val="0"/>
              <w:jc w:val="center"/>
              <w:rPr>
                <w:sz w:val="26"/>
                <w:szCs w:val="26"/>
              </w:rPr>
            </w:pPr>
            <w:r>
              <w:rPr>
                <w:sz w:val="26"/>
                <w:szCs w:val="26"/>
              </w:rPr>
              <w:t>230</w:t>
            </w:r>
          </w:p>
        </w:tc>
        <w:tc>
          <w:tcPr>
            <w:tcW w:w="847" w:type="dxa"/>
            <w:vAlign w:val="center"/>
          </w:tcPr>
          <w:p w14:paraId="4BA8D186" w14:textId="77777777" w:rsidR="00FE4AD3" w:rsidRDefault="0013571B">
            <w:pPr>
              <w:snapToGrid w:val="0"/>
              <w:jc w:val="center"/>
              <w:rPr>
                <w:sz w:val="26"/>
                <w:szCs w:val="26"/>
              </w:rPr>
            </w:pPr>
            <w:r>
              <w:rPr>
                <w:sz w:val="26"/>
                <w:szCs w:val="26"/>
              </w:rPr>
              <w:t>48</w:t>
            </w:r>
          </w:p>
        </w:tc>
      </w:tr>
      <w:tr w:rsidR="00FE4AD3" w14:paraId="2B27518A" w14:textId="77777777">
        <w:trPr>
          <w:jc w:val="center"/>
        </w:trPr>
        <w:tc>
          <w:tcPr>
            <w:tcW w:w="1417" w:type="dxa"/>
            <w:vAlign w:val="center"/>
          </w:tcPr>
          <w:p w14:paraId="51E85320" w14:textId="77777777" w:rsidR="00FE4AD3" w:rsidRDefault="0013571B">
            <w:pPr>
              <w:snapToGrid w:val="0"/>
              <w:jc w:val="center"/>
              <w:rPr>
                <w:sz w:val="26"/>
                <w:szCs w:val="26"/>
              </w:rPr>
            </w:pPr>
            <w:r>
              <w:rPr>
                <w:sz w:val="26"/>
                <w:szCs w:val="26"/>
              </w:rPr>
              <w:t>Volkswagen</w:t>
            </w:r>
          </w:p>
        </w:tc>
        <w:tc>
          <w:tcPr>
            <w:tcW w:w="1275" w:type="dxa"/>
            <w:vAlign w:val="center"/>
          </w:tcPr>
          <w:p w14:paraId="58C9DCCC" w14:textId="77777777" w:rsidR="00FE4AD3" w:rsidRDefault="0013571B">
            <w:pPr>
              <w:snapToGrid w:val="0"/>
              <w:jc w:val="center"/>
              <w:rPr>
                <w:sz w:val="26"/>
                <w:szCs w:val="26"/>
              </w:rPr>
            </w:pPr>
            <w:r>
              <w:rPr>
                <w:sz w:val="26"/>
                <w:szCs w:val="26"/>
              </w:rPr>
              <w:t>Tiguan</w:t>
            </w:r>
          </w:p>
        </w:tc>
        <w:tc>
          <w:tcPr>
            <w:tcW w:w="1985" w:type="dxa"/>
            <w:vAlign w:val="center"/>
          </w:tcPr>
          <w:p w14:paraId="532866B5" w14:textId="77777777" w:rsidR="00FE4AD3" w:rsidRDefault="0013571B">
            <w:pPr>
              <w:snapToGrid w:val="0"/>
              <w:jc w:val="center"/>
              <w:rPr>
                <w:sz w:val="26"/>
                <w:szCs w:val="26"/>
              </w:rPr>
            </w:pPr>
            <w:r>
              <w:rPr>
                <w:sz w:val="26"/>
                <w:szCs w:val="26"/>
              </w:rPr>
              <w:t>2020.02.20</w:t>
            </w:r>
          </w:p>
        </w:tc>
        <w:tc>
          <w:tcPr>
            <w:tcW w:w="1559" w:type="dxa"/>
            <w:vAlign w:val="center"/>
          </w:tcPr>
          <w:p w14:paraId="4FF91D79" w14:textId="77777777" w:rsidR="00FE4AD3" w:rsidRDefault="0013571B">
            <w:pPr>
              <w:snapToGrid w:val="0"/>
              <w:jc w:val="center"/>
              <w:rPr>
                <w:sz w:val="26"/>
                <w:szCs w:val="26"/>
              </w:rPr>
            </w:pPr>
            <w:r>
              <w:rPr>
                <w:sz w:val="26"/>
                <w:szCs w:val="26"/>
              </w:rPr>
              <w:t>29,134</w:t>
            </w:r>
          </w:p>
        </w:tc>
        <w:tc>
          <w:tcPr>
            <w:tcW w:w="1985" w:type="dxa"/>
            <w:vAlign w:val="center"/>
          </w:tcPr>
          <w:p w14:paraId="22EC7E21" w14:textId="77777777" w:rsidR="00FE4AD3" w:rsidRDefault="0013571B">
            <w:pPr>
              <w:snapToGrid w:val="0"/>
              <w:jc w:val="center"/>
              <w:rPr>
                <w:sz w:val="26"/>
                <w:szCs w:val="26"/>
              </w:rPr>
            </w:pPr>
            <w:r>
              <w:rPr>
                <w:sz w:val="26"/>
                <w:szCs w:val="26"/>
              </w:rPr>
              <w:t>2021.11.12</w:t>
            </w:r>
          </w:p>
        </w:tc>
        <w:tc>
          <w:tcPr>
            <w:tcW w:w="1417" w:type="dxa"/>
            <w:vAlign w:val="center"/>
          </w:tcPr>
          <w:p w14:paraId="65AF834A" w14:textId="77777777" w:rsidR="00FE4AD3" w:rsidRDefault="0013571B">
            <w:pPr>
              <w:snapToGrid w:val="0"/>
              <w:jc w:val="center"/>
              <w:rPr>
                <w:sz w:val="26"/>
                <w:szCs w:val="26"/>
              </w:rPr>
            </w:pPr>
            <w:r>
              <w:rPr>
                <w:sz w:val="26"/>
                <w:szCs w:val="26"/>
              </w:rPr>
              <w:t>622</w:t>
            </w:r>
          </w:p>
        </w:tc>
        <w:tc>
          <w:tcPr>
            <w:tcW w:w="847" w:type="dxa"/>
            <w:vAlign w:val="center"/>
          </w:tcPr>
          <w:p w14:paraId="194C9CC8" w14:textId="77777777" w:rsidR="00FE4AD3" w:rsidRDefault="0013571B">
            <w:pPr>
              <w:snapToGrid w:val="0"/>
              <w:jc w:val="center"/>
              <w:rPr>
                <w:sz w:val="26"/>
                <w:szCs w:val="26"/>
              </w:rPr>
            </w:pPr>
            <w:r>
              <w:rPr>
                <w:sz w:val="26"/>
                <w:szCs w:val="26"/>
              </w:rPr>
              <w:t>49</w:t>
            </w:r>
          </w:p>
        </w:tc>
      </w:tr>
      <w:tr w:rsidR="00FE4AD3" w14:paraId="2608E39A" w14:textId="77777777">
        <w:trPr>
          <w:jc w:val="center"/>
        </w:trPr>
        <w:tc>
          <w:tcPr>
            <w:tcW w:w="1417" w:type="dxa"/>
            <w:vAlign w:val="center"/>
          </w:tcPr>
          <w:p w14:paraId="1E6FED68" w14:textId="77777777" w:rsidR="00FE4AD3" w:rsidRDefault="0013571B">
            <w:pPr>
              <w:snapToGrid w:val="0"/>
              <w:jc w:val="center"/>
              <w:rPr>
                <w:sz w:val="26"/>
                <w:szCs w:val="26"/>
              </w:rPr>
            </w:pPr>
            <w:r>
              <w:rPr>
                <w:sz w:val="26"/>
                <w:szCs w:val="26"/>
              </w:rPr>
              <w:t>Volkswagen</w:t>
            </w:r>
          </w:p>
        </w:tc>
        <w:tc>
          <w:tcPr>
            <w:tcW w:w="1275" w:type="dxa"/>
            <w:vAlign w:val="center"/>
          </w:tcPr>
          <w:p w14:paraId="46F37331" w14:textId="77777777" w:rsidR="00FE4AD3" w:rsidRDefault="0013571B">
            <w:pPr>
              <w:snapToGrid w:val="0"/>
              <w:jc w:val="center"/>
              <w:rPr>
                <w:sz w:val="26"/>
                <w:szCs w:val="26"/>
              </w:rPr>
            </w:pPr>
            <w:r>
              <w:rPr>
                <w:sz w:val="26"/>
                <w:szCs w:val="26"/>
              </w:rPr>
              <w:t>Tiguan</w:t>
            </w:r>
          </w:p>
        </w:tc>
        <w:tc>
          <w:tcPr>
            <w:tcW w:w="1985" w:type="dxa"/>
            <w:vAlign w:val="center"/>
          </w:tcPr>
          <w:p w14:paraId="0496F26D" w14:textId="77777777" w:rsidR="00FE4AD3" w:rsidRDefault="0013571B">
            <w:pPr>
              <w:snapToGrid w:val="0"/>
              <w:jc w:val="center"/>
              <w:rPr>
                <w:sz w:val="26"/>
                <w:szCs w:val="26"/>
              </w:rPr>
            </w:pPr>
            <w:r>
              <w:rPr>
                <w:sz w:val="26"/>
                <w:szCs w:val="26"/>
              </w:rPr>
              <w:t>2020.09.24</w:t>
            </w:r>
          </w:p>
        </w:tc>
        <w:tc>
          <w:tcPr>
            <w:tcW w:w="1559" w:type="dxa"/>
            <w:vAlign w:val="center"/>
          </w:tcPr>
          <w:p w14:paraId="2DDEE7FC" w14:textId="77777777" w:rsidR="00FE4AD3" w:rsidRDefault="0013571B">
            <w:pPr>
              <w:snapToGrid w:val="0"/>
              <w:jc w:val="center"/>
              <w:rPr>
                <w:sz w:val="26"/>
                <w:szCs w:val="26"/>
              </w:rPr>
            </w:pPr>
            <w:r>
              <w:rPr>
                <w:sz w:val="26"/>
                <w:szCs w:val="26"/>
              </w:rPr>
              <w:t>13,258</w:t>
            </w:r>
          </w:p>
        </w:tc>
        <w:tc>
          <w:tcPr>
            <w:tcW w:w="1985" w:type="dxa"/>
            <w:vAlign w:val="center"/>
          </w:tcPr>
          <w:p w14:paraId="5B7684B7" w14:textId="77777777" w:rsidR="00FE4AD3" w:rsidRDefault="0013571B">
            <w:pPr>
              <w:snapToGrid w:val="0"/>
              <w:jc w:val="center"/>
              <w:rPr>
                <w:sz w:val="26"/>
                <w:szCs w:val="26"/>
              </w:rPr>
            </w:pPr>
            <w:r>
              <w:rPr>
                <w:sz w:val="26"/>
                <w:szCs w:val="26"/>
              </w:rPr>
              <w:t>2021.07.26</w:t>
            </w:r>
          </w:p>
        </w:tc>
        <w:tc>
          <w:tcPr>
            <w:tcW w:w="1417" w:type="dxa"/>
            <w:vAlign w:val="center"/>
          </w:tcPr>
          <w:p w14:paraId="6CCE35F9" w14:textId="77777777" w:rsidR="00FE4AD3" w:rsidRDefault="0013571B">
            <w:pPr>
              <w:snapToGrid w:val="0"/>
              <w:jc w:val="center"/>
              <w:rPr>
                <w:sz w:val="26"/>
                <w:szCs w:val="26"/>
              </w:rPr>
            </w:pPr>
            <w:r>
              <w:rPr>
                <w:sz w:val="26"/>
                <w:szCs w:val="26"/>
              </w:rPr>
              <w:t>302</w:t>
            </w:r>
          </w:p>
        </w:tc>
        <w:tc>
          <w:tcPr>
            <w:tcW w:w="847" w:type="dxa"/>
            <w:vAlign w:val="center"/>
          </w:tcPr>
          <w:p w14:paraId="3DF974F6" w14:textId="77777777" w:rsidR="00FE4AD3" w:rsidRDefault="0013571B">
            <w:pPr>
              <w:snapToGrid w:val="0"/>
              <w:jc w:val="center"/>
              <w:rPr>
                <w:sz w:val="26"/>
                <w:szCs w:val="26"/>
              </w:rPr>
            </w:pPr>
            <w:r>
              <w:rPr>
                <w:sz w:val="26"/>
                <w:szCs w:val="26"/>
              </w:rPr>
              <w:t>50</w:t>
            </w:r>
          </w:p>
        </w:tc>
      </w:tr>
      <w:tr w:rsidR="00FE4AD3" w14:paraId="1BA2E21E" w14:textId="77777777">
        <w:trPr>
          <w:jc w:val="center"/>
        </w:trPr>
        <w:tc>
          <w:tcPr>
            <w:tcW w:w="1417" w:type="dxa"/>
            <w:vAlign w:val="center"/>
          </w:tcPr>
          <w:p w14:paraId="3E104371" w14:textId="77777777" w:rsidR="00FE4AD3" w:rsidRDefault="0013571B">
            <w:pPr>
              <w:snapToGrid w:val="0"/>
              <w:jc w:val="center"/>
              <w:rPr>
                <w:sz w:val="26"/>
                <w:szCs w:val="26"/>
              </w:rPr>
            </w:pPr>
            <w:r>
              <w:rPr>
                <w:sz w:val="26"/>
                <w:szCs w:val="26"/>
              </w:rPr>
              <w:t>Volkswagen</w:t>
            </w:r>
          </w:p>
        </w:tc>
        <w:tc>
          <w:tcPr>
            <w:tcW w:w="1275" w:type="dxa"/>
            <w:vAlign w:val="center"/>
          </w:tcPr>
          <w:p w14:paraId="10F81E3F" w14:textId="77777777" w:rsidR="00FE4AD3" w:rsidRDefault="0013571B">
            <w:pPr>
              <w:snapToGrid w:val="0"/>
              <w:jc w:val="center"/>
              <w:rPr>
                <w:sz w:val="26"/>
                <w:szCs w:val="26"/>
              </w:rPr>
            </w:pPr>
            <w:r>
              <w:rPr>
                <w:sz w:val="26"/>
                <w:szCs w:val="26"/>
              </w:rPr>
              <w:t>Tiguan</w:t>
            </w:r>
          </w:p>
        </w:tc>
        <w:tc>
          <w:tcPr>
            <w:tcW w:w="1985" w:type="dxa"/>
            <w:vAlign w:val="center"/>
          </w:tcPr>
          <w:p w14:paraId="19AD0259" w14:textId="77777777" w:rsidR="00FE4AD3" w:rsidRDefault="0013571B">
            <w:pPr>
              <w:snapToGrid w:val="0"/>
              <w:jc w:val="center"/>
              <w:rPr>
                <w:sz w:val="26"/>
                <w:szCs w:val="26"/>
              </w:rPr>
            </w:pPr>
            <w:r>
              <w:rPr>
                <w:sz w:val="26"/>
                <w:szCs w:val="26"/>
              </w:rPr>
              <w:t>2021.07.13</w:t>
            </w:r>
          </w:p>
        </w:tc>
        <w:tc>
          <w:tcPr>
            <w:tcW w:w="1559" w:type="dxa"/>
            <w:vAlign w:val="center"/>
          </w:tcPr>
          <w:p w14:paraId="1D3FD14C" w14:textId="77777777" w:rsidR="00FE4AD3" w:rsidRDefault="0013571B">
            <w:pPr>
              <w:snapToGrid w:val="0"/>
              <w:jc w:val="center"/>
              <w:rPr>
                <w:sz w:val="26"/>
                <w:szCs w:val="26"/>
              </w:rPr>
            </w:pPr>
            <w:r>
              <w:rPr>
                <w:sz w:val="26"/>
                <w:szCs w:val="26"/>
              </w:rPr>
              <w:t>7491</w:t>
            </w:r>
          </w:p>
        </w:tc>
        <w:tc>
          <w:tcPr>
            <w:tcW w:w="1985" w:type="dxa"/>
            <w:vAlign w:val="center"/>
          </w:tcPr>
          <w:p w14:paraId="344D1698" w14:textId="77777777" w:rsidR="00FE4AD3" w:rsidRDefault="0013571B">
            <w:pPr>
              <w:snapToGrid w:val="0"/>
              <w:jc w:val="center"/>
              <w:rPr>
                <w:sz w:val="26"/>
                <w:szCs w:val="26"/>
              </w:rPr>
            </w:pPr>
            <w:r>
              <w:rPr>
                <w:sz w:val="26"/>
                <w:szCs w:val="26"/>
              </w:rPr>
              <w:t>2022.05.15</w:t>
            </w:r>
          </w:p>
        </w:tc>
        <w:tc>
          <w:tcPr>
            <w:tcW w:w="1417" w:type="dxa"/>
            <w:vAlign w:val="center"/>
          </w:tcPr>
          <w:p w14:paraId="0C6891B9" w14:textId="77777777" w:rsidR="00FE4AD3" w:rsidRDefault="0013571B">
            <w:pPr>
              <w:snapToGrid w:val="0"/>
              <w:jc w:val="center"/>
              <w:rPr>
                <w:sz w:val="26"/>
                <w:szCs w:val="26"/>
              </w:rPr>
            </w:pPr>
            <w:r>
              <w:rPr>
                <w:sz w:val="26"/>
                <w:szCs w:val="26"/>
              </w:rPr>
              <w:t>302</w:t>
            </w:r>
          </w:p>
        </w:tc>
        <w:tc>
          <w:tcPr>
            <w:tcW w:w="847" w:type="dxa"/>
            <w:vAlign w:val="center"/>
          </w:tcPr>
          <w:p w14:paraId="22AB2B25" w14:textId="77777777" w:rsidR="00FE4AD3" w:rsidRDefault="0013571B">
            <w:pPr>
              <w:snapToGrid w:val="0"/>
              <w:jc w:val="center"/>
              <w:rPr>
                <w:sz w:val="26"/>
                <w:szCs w:val="26"/>
              </w:rPr>
            </w:pPr>
            <w:r>
              <w:rPr>
                <w:sz w:val="26"/>
                <w:szCs w:val="26"/>
              </w:rPr>
              <w:t>51</w:t>
            </w:r>
          </w:p>
        </w:tc>
      </w:tr>
      <w:tr w:rsidR="00FE4AD3" w14:paraId="2ABBE1E6" w14:textId="77777777">
        <w:trPr>
          <w:jc w:val="center"/>
        </w:trPr>
        <w:tc>
          <w:tcPr>
            <w:tcW w:w="1417" w:type="dxa"/>
            <w:vAlign w:val="center"/>
          </w:tcPr>
          <w:p w14:paraId="52C94ACD" w14:textId="77777777" w:rsidR="00FE4AD3" w:rsidRDefault="0013571B">
            <w:pPr>
              <w:snapToGrid w:val="0"/>
              <w:jc w:val="center"/>
              <w:rPr>
                <w:sz w:val="26"/>
                <w:szCs w:val="26"/>
              </w:rPr>
            </w:pPr>
            <w:r>
              <w:rPr>
                <w:sz w:val="26"/>
                <w:szCs w:val="26"/>
              </w:rPr>
              <w:t>Volkswagen</w:t>
            </w:r>
          </w:p>
        </w:tc>
        <w:tc>
          <w:tcPr>
            <w:tcW w:w="1275" w:type="dxa"/>
            <w:vAlign w:val="center"/>
          </w:tcPr>
          <w:p w14:paraId="0F477344" w14:textId="77777777" w:rsidR="00FE4AD3" w:rsidRDefault="0013571B">
            <w:pPr>
              <w:snapToGrid w:val="0"/>
              <w:jc w:val="center"/>
              <w:rPr>
                <w:sz w:val="26"/>
                <w:szCs w:val="26"/>
              </w:rPr>
            </w:pPr>
            <w:r>
              <w:rPr>
                <w:sz w:val="26"/>
                <w:szCs w:val="26"/>
              </w:rPr>
              <w:t>Tiguan</w:t>
            </w:r>
          </w:p>
        </w:tc>
        <w:tc>
          <w:tcPr>
            <w:tcW w:w="1985" w:type="dxa"/>
            <w:vAlign w:val="center"/>
          </w:tcPr>
          <w:p w14:paraId="431DB48C" w14:textId="77777777" w:rsidR="00FE4AD3" w:rsidRDefault="0013571B">
            <w:pPr>
              <w:snapToGrid w:val="0"/>
              <w:jc w:val="center"/>
              <w:rPr>
                <w:sz w:val="26"/>
                <w:szCs w:val="26"/>
              </w:rPr>
            </w:pPr>
            <w:r>
              <w:rPr>
                <w:sz w:val="26"/>
                <w:szCs w:val="26"/>
              </w:rPr>
              <w:t>2021.09.24</w:t>
            </w:r>
          </w:p>
        </w:tc>
        <w:tc>
          <w:tcPr>
            <w:tcW w:w="1559" w:type="dxa"/>
            <w:vAlign w:val="center"/>
          </w:tcPr>
          <w:p w14:paraId="65A42537" w14:textId="77777777" w:rsidR="00FE4AD3" w:rsidRDefault="0013571B">
            <w:pPr>
              <w:snapToGrid w:val="0"/>
              <w:jc w:val="center"/>
              <w:rPr>
                <w:sz w:val="26"/>
                <w:szCs w:val="26"/>
              </w:rPr>
            </w:pPr>
            <w:r>
              <w:rPr>
                <w:sz w:val="26"/>
                <w:szCs w:val="26"/>
              </w:rPr>
              <w:t>4940</w:t>
            </w:r>
          </w:p>
        </w:tc>
        <w:tc>
          <w:tcPr>
            <w:tcW w:w="1985" w:type="dxa"/>
            <w:vAlign w:val="center"/>
          </w:tcPr>
          <w:p w14:paraId="65349E52" w14:textId="77777777" w:rsidR="00FE4AD3" w:rsidRDefault="0013571B">
            <w:pPr>
              <w:snapToGrid w:val="0"/>
              <w:jc w:val="center"/>
              <w:rPr>
                <w:sz w:val="26"/>
                <w:szCs w:val="26"/>
              </w:rPr>
            </w:pPr>
            <w:r>
              <w:rPr>
                <w:sz w:val="26"/>
                <w:szCs w:val="26"/>
              </w:rPr>
              <w:t>2022.01.14</w:t>
            </w:r>
          </w:p>
        </w:tc>
        <w:tc>
          <w:tcPr>
            <w:tcW w:w="1417" w:type="dxa"/>
            <w:vAlign w:val="center"/>
          </w:tcPr>
          <w:p w14:paraId="2EAAACD9" w14:textId="77777777" w:rsidR="00FE4AD3" w:rsidRDefault="0013571B">
            <w:pPr>
              <w:snapToGrid w:val="0"/>
              <w:jc w:val="center"/>
              <w:rPr>
                <w:sz w:val="26"/>
                <w:szCs w:val="26"/>
              </w:rPr>
            </w:pPr>
            <w:r>
              <w:rPr>
                <w:sz w:val="26"/>
                <w:szCs w:val="26"/>
              </w:rPr>
              <w:t>110</w:t>
            </w:r>
          </w:p>
        </w:tc>
        <w:tc>
          <w:tcPr>
            <w:tcW w:w="847" w:type="dxa"/>
            <w:vAlign w:val="center"/>
          </w:tcPr>
          <w:p w14:paraId="64B5BA60" w14:textId="77777777" w:rsidR="00FE4AD3" w:rsidRDefault="0013571B">
            <w:pPr>
              <w:snapToGrid w:val="0"/>
              <w:jc w:val="center"/>
              <w:rPr>
                <w:sz w:val="26"/>
                <w:szCs w:val="26"/>
              </w:rPr>
            </w:pPr>
            <w:r>
              <w:rPr>
                <w:sz w:val="26"/>
                <w:szCs w:val="26"/>
              </w:rPr>
              <w:t>52</w:t>
            </w:r>
          </w:p>
        </w:tc>
      </w:tr>
      <w:tr w:rsidR="00FE4AD3" w14:paraId="2816F9C3" w14:textId="77777777">
        <w:trPr>
          <w:jc w:val="center"/>
        </w:trPr>
        <w:tc>
          <w:tcPr>
            <w:tcW w:w="1417" w:type="dxa"/>
            <w:vAlign w:val="center"/>
          </w:tcPr>
          <w:p w14:paraId="04D5F30C" w14:textId="77777777" w:rsidR="00FE4AD3" w:rsidRDefault="0013571B">
            <w:pPr>
              <w:snapToGrid w:val="0"/>
              <w:jc w:val="center"/>
              <w:rPr>
                <w:sz w:val="26"/>
                <w:szCs w:val="26"/>
              </w:rPr>
            </w:pPr>
            <w:r>
              <w:rPr>
                <w:sz w:val="26"/>
                <w:szCs w:val="26"/>
              </w:rPr>
              <w:t>Volkswagen</w:t>
            </w:r>
          </w:p>
        </w:tc>
        <w:tc>
          <w:tcPr>
            <w:tcW w:w="1275" w:type="dxa"/>
            <w:vAlign w:val="center"/>
          </w:tcPr>
          <w:p w14:paraId="1ED9D992" w14:textId="77777777" w:rsidR="00FE4AD3" w:rsidRDefault="0013571B">
            <w:pPr>
              <w:snapToGrid w:val="0"/>
              <w:jc w:val="center"/>
              <w:rPr>
                <w:sz w:val="26"/>
                <w:szCs w:val="26"/>
              </w:rPr>
            </w:pPr>
            <w:r>
              <w:rPr>
                <w:sz w:val="26"/>
                <w:szCs w:val="26"/>
              </w:rPr>
              <w:t>Tiguan</w:t>
            </w:r>
          </w:p>
        </w:tc>
        <w:tc>
          <w:tcPr>
            <w:tcW w:w="1985" w:type="dxa"/>
            <w:vAlign w:val="center"/>
          </w:tcPr>
          <w:p w14:paraId="267C7116" w14:textId="77777777" w:rsidR="00FE4AD3" w:rsidRDefault="0013571B">
            <w:pPr>
              <w:snapToGrid w:val="0"/>
              <w:jc w:val="center"/>
              <w:rPr>
                <w:sz w:val="26"/>
                <w:szCs w:val="26"/>
              </w:rPr>
            </w:pPr>
            <w:r>
              <w:rPr>
                <w:sz w:val="26"/>
                <w:szCs w:val="26"/>
              </w:rPr>
              <w:t>2022.03.30</w:t>
            </w:r>
          </w:p>
        </w:tc>
        <w:tc>
          <w:tcPr>
            <w:tcW w:w="1559" w:type="dxa"/>
            <w:vAlign w:val="center"/>
          </w:tcPr>
          <w:p w14:paraId="0F0B1191" w14:textId="77777777" w:rsidR="00FE4AD3" w:rsidRDefault="0013571B">
            <w:pPr>
              <w:snapToGrid w:val="0"/>
              <w:jc w:val="center"/>
              <w:rPr>
                <w:sz w:val="26"/>
                <w:szCs w:val="26"/>
              </w:rPr>
            </w:pPr>
            <w:r>
              <w:rPr>
                <w:sz w:val="26"/>
                <w:szCs w:val="26"/>
              </w:rPr>
              <w:t>7923</w:t>
            </w:r>
          </w:p>
        </w:tc>
        <w:tc>
          <w:tcPr>
            <w:tcW w:w="1985" w:type="dxa"/>
            <w:vAlign w:val="center"/>
          </w:tcPr>
          <w:p w14:paraId="36ADA079" w14:textId="77777777" w:rsidR="00FE4AD3" w:rsidRDefault="0013571B">
            <w:pPr>
              <w:snapToGrid w:val="0"/>
              <w:jc w:val="center"/>
              <w:rPr>
                <w:sz w:val="26"/>
                <w:szCs w:val="26"/>
              </w:rPr>
            </w:pPr>
            <w:r>
              <w:rPr>
                <w:sz w:val="26"/>
                <w:szCs w:val="26"/>
              </w:rPr>
              <w:t>2022.10.07</w:t>
            </w:r>
          </w:p>
        </w:tc>
        <w:tc>
          <w:tcPr>
            <w:tcW w:w="1417" w:type="dxa"/>
            <w:vAlign w:val="center"/>
          </w:tcPr>
          <w:p w14:paraId="3DF20FA8" w14:textId="77777777" w:rsidR="00FE4AD3" w:rsidRDefault="0013571B">
            <w:pPr>
              <w:snapToGrid w:val="0"/>
              <w:jc w:val="center"/>
              <w:rPr>
                <w:sz w:val="26"/>
                <w:szCs w:val="26"/>
              </w:rPr>
            </w:pPr>
            <w:r>
              <w:rPr>
                <w:sz w:val="26"/>
                <w:szCs w:val="26"/>
              </w:rPr>
              <w:t>187</w:t>
            </w:r>
          </w:p>
        </w:tc>
        <w:tc>
          <w:tcPr>
            <w:tcW w:w="847" w:type="dxa"/>
            <w:vAlign w:val="center"/>
          </w:tcPr>
          <w:p w14:paraId="0A4F87BC" w14:textId="77777777" w:rsidR="00FE4AD3" w:rsidRDefault="0013571B">
            <w:pPr>
              <w:snapToGrid w:val="0"/>
              <w:jc w:val="center"/>
              <w:rPr>
                <w:sz w:val="26"/>
                <w:szCs w:val="26"/>
              </w:rPr>
            </w:pPr>
            <w:r>
              <w:rPr>
                <w:sz w:val="26"/>
                <w:szCs w:val="26"/>
              </w:rPr>
              <w:t>53</w:t>
            </w:r>
          </w:p>
        </w:tc>
      </w:tr>
      <w:tr w:rsidR="00FE4AD3" w14:paraId="1BF50284" w14:textId="77777777">
        <w:trPr>
          <w:jc w:val="center"/>
        </w:trPr>
        <w:tc>
          <w:tcPr>
            <w:tcW w:w="1417" w:type="dxa"/>
            <w:vAlign w:val="center"/>
          </w:tcPr>
          <w:p w14:paraId="147865BD" w14:textId="77777777" w:rsidR="00FE4AD3" w:rsidRDefault="0013571B">
            <w:pPr>
              <w:snapToGrid w:val="0"/>
              <w:jc w:val="center"/>
              <w:rPr>
                <w:sz w:val="26"/>
                <w:szCs w:val="26"/>
              </w:rPr>
            </w:pPr>
            <w:r>
              <w:rPr>
                <w:sz w:val="26"/>
                <w:szCs w:val="26"/>
              </w:rPr>
              <w:t>Volkswagen</w:t>
            </w:r>
          </w:p>
        </w:tc>
        <w:tc>
          <w:tcPr>
            <w:tcW w:w="1275" w:type="dxa"/>
            <w:vAlign w:val="center"/>
          </w:tcPr>
          <w:p w14:paraId="69E3CA77" w14:textId="77777777" w:rsidR="00FE4AD3" w:rsidRDefault="0013571B">
            <w:pPr>
              <w:snapToGrid w:val="0"/>
              <w:jc w:val="center"/>
              <w:rPr>
                <w:sz w:val="26"/>
                <w:szCs w:val="26"/>
              </w:rPr>
            </w:pPr>
            <w:r>
              <w:rPr>
                <w:sz w:val="26"/>
                <w:szCs w:val="26"/>
              </w:rPr>
              <w:t>Tiguan</w:t>
            </w:r>
          </w:p>
        </w:tc>
        <w:tc>
          <w:tcPr>
            <w:tcW w:w="1985" w:type="dxa"/>
            <w:vAlign w:val="center"/>
          </w:tcPr>
          <w:p w14:paraId="62DB2A05" w14:textId="77777777" w:rsidR="00FE4AD3" w:rsidRDefault="0013571B">
            <w:pPr>
              <w:snapToGrid w:val="0"/>
              <w:jc w:val="center"/>
              <w:rPr>
                <w:sz w:val="26"/>
                <w:szCs w:val="26"/>
              </w:rPr>
            </w:pPr>
            <w:r>
              <w:rPr>
                <w:sz w:val="26"/>
                <w:szCs w:val="26"/>
              </w:rPr>
              <w:t>2021.12.07</w:t>
            </w:r>
          </w:p>
        </w:tc>
        <w:tc>
          <w:tcPr>
            <w:tcW w:w="1559" w:type="dxa"/>
            <w:vAlign w:val="center"/>
          </w:tcPr>
          <w:p w14:paraId="0CE7E626" w14:textId="77777777" w:rsidR="00FE4AD3" w:rsidRDefault="0013571B">
            <w:pPr>
              <w:snapToGrid w:val="0"/>
              <w:jc w:val="center"/>
              <w:rPr>
                <w:sz w:val="26"/>
                <w:szCs w:val="26"/>
              </w:rPr>
            </w:pPr>
            <w:r>
              <w:rPr>
                <w:sz w:val="26"/>
                <w:szCs w:val="26"/>
              </w:rPr>
              <w:t>6803</w:t>
            </w:r>
          </w:p>
        </w:tc>
        <w:tc>
          <w:tcPr>
            <w:tcW w:w="1985" w:type="dxa"/>
            <w:vAlign w:val="center"/>
          </w:tcPr>
          <w:p w14:paraId="3774FB99" w14:textId="77777777" w:rsidR="00FE4AD3" w:rsidRDefault="0013571B">
            <w:pPr>
              <w:snapToGrid w:val="0"/>
              <w:jc w:val="center"/>
              <w:rPr>
                <w:sz w:val="26"/>
                <w:szCs w:val="26"/>
              </w:rPr>
            </w:pPr>
            <w:r>
              <w:rPr>
                <w:sz w:val="26"/>
                <w:szCs w:val="26"/>
              </w:rPr>
              <w:t>2022.05.24</w:t>
            </w:r>
          </w:p>
        </w:tc>
        <w:tc>
          <w:tcPr>
            <w:tcW w:w="1417" w:type="dxa"/>
            <w:vAlign w:val="center"/>
          </w:tcPr>
          <w:p w14:paraId="1DE4F47A" w14:textId="77777777" w:rsidR="00FE4AD3" w:rsidRDefault="0013571B">
            <w:pPr>
              <w:snapToGrid w:val="0"/>
              <w:jc w:val="center"/>
              <w:rPr>
                <w:sz w:val="26"/>
                <w:szCs w:val="26"/>
              </w:rPr>
            </w:pPr>
            <w:r>
              <w:rPr>
                <w:sz w:val="26"/>
                <w:szCs w:val="26"/>
              </w:rPr>
              <w:t>167</w:t>
            </w:r>
          </w:p>
        </w:tc>
        <w:tc>
          <w:tcPr>
            <w:tcW w:w="847" w:type="dxa"/>
            <w:vAlign w:val="center"/>
          </w:tcPr>
          <w:p w14:paraId="7383A244" w14:textId="77777777" w:rsidR="00FE4AD3" w:rsidRDefault="0013571B">
            <w:pPr>
              <w:snapToGrid w:val="0"/>
              <w:jc w:val="center"/>
              <w:rPr>
                <w:sz w:val="26"/>
                <w:szCs w:val="26"/>
              </w:rPr>
            </w:pPr>
            <w:r>
              <w:rPr>
                <w:sz w:val="26"/>
                <w:szCs w:val="26"/>
              </w:rPr>
              <w:t>54</w:t>
            </w:r>
          </w:p>
        </w:tc>
      </w:tr>
      <w:tr w:rsidR="00FE4AD3" w14:paraId="496D83F9" w14:textId="77777777">
        <w:trPr>
          <w:jc w:val="center"/>
        </w:trPr>
        <w:tc>
          <w:tcPr>
            <w:tcW w:w="1417" w:type="dxa"/>
            <w:vAlign w:val="center"/>
          </w:tcPr>
          <w:p w14:paraId="216E4684" w14:textId="77777777" w:rsidR="00FE4AD3" w:rsidRDefault="0013571B">
            <w:pPr>
              <w:snapToGrid w:val="0"/>
              <w:jc w:val="center"/>
              <w:rPr>
                <w:sz w:val="26"/>
                <w:szCs w:val="26"/>
              </w:rPr>
            </w:pPr>
            <w:r>
              <w:rPr>
                <w:sz w:val="26"/>
                <w:szCs w:val="26"/>
              </w:rPr>
              <w:t>Volkswagen</w:t>
            </w:r>
          </w:p>
        </w:tc>
        <w:tc>
          <w:tcPr>
            <w:tcW w:w="1275" w:type="dxa"/>
            <w:vAlign w:val="center"/>
          </w:tcPr>
          <w:p w14:paraId="1E93F126" w14:textId="77777777" w:rsidR="00FE4AD3" w:rsidRDefault="0013571B">
            <w:pPr>
              <w:snapToGrid w:val="0"/>
              <w:jc w:val="center"/>
              <w:rPr>
                <w:sz w:val="26"/>
                <w:szCs w:val="26"/>
              </w:rPr>
            </w:pPr>
            <w:r>
              <w:rPr>
                <w:sz w:val="26"/>
                <w:szCs w:val="26"/>
              </w:rPr>
              <w:t>Touareg</w:t>
            </w:r>
          </w:p>
        </w:tc>
        <w:tc>
          <w:tcPr>
            <w:tcW w:w="1985" w:type="dxa"/>
            <w:vAlign w:val="center"/>
          </w:tcPr>
          <w:p w14:paraId="2C970550" w14:textId="77777777" w:rsidR="00FE4AD3" w:rsidRDefault="0013571B">
            <w:pPr>
              <w:snapToGrid w:val="0"/>
              <w:jc w:val="center"/>
              <w:rPr>
                <w:sz w:val="26"/>
                <w:szCs w:val="26"/>
              </w:rPr>
            </w:pPr>
            <w:r>
              <w:rPr>
                <w:sz w:val="26"/>
                <w:szCs w:val="26"/>
              </w:rPr>
              <w:t>2020.12.19</w:t>
            </w:r>
          </w:p>
        </w:tc>
        <w:tc>
          <w:tcPr>
            <w:tcW w:w="1559" w:type="dxa"/>
            <w:vAlign w:val="center"/>
          </w:tcPr>
          <w:p w14:paraId="38B3A4FB" w14:textId="77777777" w:rsidR="00FE4AD3" w:rsidRDefault="0013571B">
            <w:pPr>
              <w:snapToGrid w:val="0"/>
              <w:jc w:val="center"/>
              <w:rPr>
                <w:sz w:val="26"/>
                <w:szCs w:val="26"/>
              </w:rPr>
            </w:pPr>
            <w:r>
              <w:rPr>
                <w:sz w:val="26"/>
                <w:szCs w:val="26"/>
              </w:rPr>
              <w:t>10,000</w:t>
            </w:r>
          </w:p>
        </w:tc>
        <w:tc>
          <w:tcPr>
            <w:tcW w:w="1985" w:type="dxa"/>
            <w:vAlign w:val="center"/>
          </w:tcPr>
          <w:p w14:paraId="5ECCFFA2" w14:textId="77777777" w:rsidR="00FE4AD3" w:rsidRDefault="0013571B">
            <w:pPr>
              <w:snapToGrid w:val="0"/>
              <w:jc w:val="center"/>
              <w:rPr>
                <w:sz w:val="26"/>
                <w:szCs w:val="26"/>
              </w:rPr>
            </w:pPr>
            <w:r>
              <w:rPr>
                <w:sz w:val="26"/>
                <w:szCs w:val="26"/>
              </w:rPr>
              <w:t>2021.05.29</w:t>
            </w:r>
          </w:p>
        </w:tc>
        <w:tc>
          <w:tcPr>
            <w:tcW w:w="1417" w:type="dxa"/>
            <w:vAlign w:val="center"/>
          </w:tcPr>
          <w:p w14:paraId="7977CA82" w14:textId="77777777" w:rsidR="00FE4AD3" w:rsidRDefault="0013571B">
            <w:pPr>
              <w:snapToGrid w:val="0"/>
              <w:jc w:val="center"/>
              <w:rPr>
                <w:sz w:val="26"/>
                <w:szCs w:val="26"/>
              </w:rPr>
            </w:pPr>
            <w:r>
              <w:rPr>
                <w:sz w:val="26"/>
                <w:szCs w:val="26"/>
              </w:rPr>
              <w:t>160</w:t>
            </w:r>
          </w:p>
        </w:tc>
        <w:tc>
          <w:tcPr>
            <w:tcW w:w="847" w:type="dxa"/>
            <w:vAlign w:val="center"/>
          </w:tcPr>
          <w:p w14:paraId="03A0C335" w14:textId="77777777" w:rsidR="00FE4AD3" w:rsidRDefault="0013571B">
            <w:pPr>
              <w:snapToGrid w:val="0"/>
              <w:jc w:val="center"/>
              <w:rPr>
                <w:sz w:val="26"/>
                <w:szCs w:val="26"/>
              </w:rPr>
            </w:pPr>
            <w:r>
              <w:rPr>
                <w:sz w:val="26"/>
                <w:szCs w:val="26"/>
              </w:rPr>
              <w:t>55</w:t>
            </w:r>
          </w:p>
        </w:tc>
      </w:tr>
      <w:tr w:rsidR="00FE4AD3" w14:paraId="20856B12" w14:textId="77777777">
        <w:trPr>
          <w:jc w:val="center"/>
        </w:trPr>
        <w:tc>
          <w:tcPr>
            <w:tcW w:w="1417" w:type="dxa"/>
            <w:vAlign w:val="center"/>
          </w:tcPr>
          <w:p w14:paraId="096CB862" w14:textId="77777777" w:rsidR="00FE4AD3" w:rsidRDefault="0013571B">
            <w:pPr>
              <w:snapToGrid w:val="0"/>
              <w:jc w:val="center"/>
              <w:rPr>
                <w:sz w:val="26"/>
                <w:szCs w:val="26"/>
              </w:rPr>
            </w:pPr>
            <w:r>
              <w:rPr>
                <w:sz w:val="26"/>
                <w:szCs w:val="26"/>
              </w:rPr>
              <w:t>Volkswagen</w:t>
            </w:r>
          </w:p>
        </w:tc>
        <w:tc>
          <w:tcPr>
            <w:tcW w:w="1275" w:type="dxa"/>
            <w:vAlign w:val="center"/>
          </w:tcPr>
          <w:p w14:paraId="2AEA41AC" w14:textId="77777777" w:rsidR="00FE4AD3" w:rsidRDefault="0013571B">
            <w:pPr>
              <w:snapToGrid w:val="0"/>
              <w:jc w:val="center"/>
              <w:rPr>
                <w:sz w:val="26"/>
                <w:szCs w:val="26"/>
              </w:rPr>
            </w:pPr>
            <w:r>
              <w:rPr>
                <w:sz w:val="26"/>
                <w:szCs w:val="26"/>
              </w:rPr>
              <w:t>Touareg</w:t>
            </w:r>
          </w:p>
        </w:tc>
        <w:tc>
          <w:tcPr>
            <w:tcW w:w="1985" w:type="dxa"/>
            <w:vAlign w:val="center"/>
          </w:tcPr>
          <w:p w14:paraId="77E6348E" w14:textId="77777777" w:rsidR="00FE4AD3" w:rsidRDefault="0013571B">
            <w:pPr>
              <w:snapToGrid w:val="0"/>
              <w:jc w:val="center"/>
              <w:rPr>
                <w:sz w:val="26"/>
                <w:szCs w:val="26"/>
              </w:rPr>
            </w:pPr>
            <w:r>
              <w:rPr>
                <w:sz w:val="26"/>
                <w:szCs w:val="26"/>
              </w:rPr>
              <w:t>2021.03.27</w:t>
            </w:r>
          </w:p>
        </w:tc>
        <w:tc>
          <w:tcPr>
            <w:tcW w:w="1559" w:type="dxa"/>
            <w:vAlign w:val="center"/>
          </w:tcPr>
          <w:p w14:paraId="557B19F4" w14:textId="77777777" w:rsidR="00FE4AD3" w:rsidRDefault="0013571B">
            <w:pPr>
              <w:snapToGrid w:val="0"/>
              <w:jc w:val="center"/>
              <w:rPr>
                <w:sz w:val="26"/>
                <w:szCs w:val="26"/>
              </w:rPr>
            </w:pPr>
            <w:r>
              <w:rPr>
                <w:sz w:val="26"/>
                <w:szCs w:val="26"/>
              </w:rPr>
              <w:t>12,548</w:t>
            </w:r>
          </w:p>
        </w:tc>
        <w:tc>
          <w:tcPr>
            <w:tcW w:w="1985" w:type="dxa"/>
            <w:vAlign w:val="center"/>
          </w:tcPr>
          <w:p w14:paraId="6E9F94E8" w14:textId="77777777" w:rsidR="00FE4AD3" w:rsidRDefault="0013571B">
            <w:pPr>
              <w:snapToGrid w:val="0"/>
              <w:jc w:val="center"/>
              <w:rPr>
                <w:sz w:val="26"/>
                <w:szCs w:val="26"/>
              </w:rPr>
            </w:pPr>
            <w:r>
              <w:rPr>
                <w:sz w:val="26"/>
                <w:szCs w:val="26"/>
              </w:rPr>
              <w:t>2022.04.26</w:t>
            </w:r>
          </w:p>
        </w:tc>
        <w:tc>
          <w:tcPr>
            <w:tcW w:w="1417" w:type="dxa"/>
            <w:vAlign w:val="center"/>
          </w:tcPr>
          <w:p w14:paraId="7B207E5D" w14:textId="77777777" w:rsidR="00FE4AD3" w:rsidRDefault="0013571B">
            <w:pPr>
              <w:snapToGrid w:val="0"/>
              <w:jc w:val="center"/>
              <w:rPr>
                <w:sz w:val="26"/>
                <w:szCs w:val="26"/>
              </w:rPr>
            </w:pPr>
            <w:r>
              <w:rPr>
                <w:sz w:val="26"/>
                <w:szCs w:val="26"/>
              </w:rPr>
              <w:t>389</w:t>
            </w:r>
          </w:p>
        </w:tc>
        <w:tc>
          <w:tcPr>
            <w:tcW w:w="847" w:type="dxa"/>
            <w:vAlign w:val="center"/>
          </w:tcPr>
          <w:p w14:paraId="289CC02E" w14:textId="77777777" w:rsidR="00FE4AD3" w:rsidRDefault="0013571B">
            <w:pPr>
              <w:snapToGrid w:val="0"/>
              <w:jc w:val="center"/>
              <w:rPr>
                <w:sz w:val="26"/>
                <w:szCs w:val="26"/>
              </w:rPr>
            </w:pPr>
            <w:r>
              <w:rPr>
                <w:sz w:val="26"/>
                <w:szCs w:val="26"/>
              </w:rPr>
              <w:t>56</w:t>
            </w:r>
          </w:p>
        </w:tc>
      </w:tr>
      <w:tr w:rsidR="00FE4AD3" w14:paraId="34FEC372" w14:textId="77777777">
        <w:trPr>
          <w:jc w:val="center"/>
        </w:trPr>
        <w:tc>
          <w:tcPr>
            <w:tcW w:w="1417" w:type="dxa"/>
            <w:vAlign w:val="center"/>
          </w:tcPr>
          <w:p w14:paraId="39695A85" w14:textId="77777777" w:rsidR="00FE4AD3" w:rsidRDefault="0013571B">
            <w:pPr>
              <w:snapToGrid w:val="0"/>
              <w:jc w:val="center"/>
              <w:rPr>
                <w:sz w:val="26"/>
                <w:szCs w:val="26"/>
              </w:rPr>
            </w:pPr>
            <w:r>
              <w:rPr>
                <w:sz w:val="26"/>
                <w:szCs w:val="26"/>
              </w:rPr>
              <w:t>Volkswagen</w:t>
            </w:r>
          </w:p>
        </w:tc>
        <w:tc>
          <w:tcPr>
            <w:tcW w:w="1275" w:type="dxa"/>
            <w:vAlign w:val="center"/>
          </w:tcPr>
          <w:p w14:paraId="19C27703" w14:textId="77777777" w:rsidR="00FE4AD3" w:rsidRDefault="0013571B">
            <w:pPr>
              <w:snapToGrid w:val="0"/>
              <w:jc w:val="center"/>
              <w:rPr>
                <w:sz w:val="26"/>
                <w:szCs w:val="26"/>
              </w:rPr>
            </w:pPr>
            <w:r>
              <w:rPr>
                <w:sz w:val="26"/>
                <w:szCs w:val="26"/>
              </w:rPr>
              <w:t>Touareg</w:t>
            </w:r>
          </w:p>
        </w:tc>
        <w:tc>
          <w:tcPr>
            <w:tcW w:w="1985" w:type="dxa"/>
            <w:vAlign w:val="center"/>
          </w:tcPr>
          <w:p w14:paraId="545C67A2" w14:textId="77777777" w:rsidR="00FE4AD3" w:rsidRDefault="0013571B">
            <w:pPr>
              <w:snapToGrid w:val="0"/>
              <w:jc w:val="center"/>
              <w:rPr>
                <w:sz w:val="26"/>
                <w:szCs w:val="26"/>
              </w:rPr>
            </w:pPr>
            <w:r>
              <w:rPr>
                <w:sz w:val="26"/>
                <w:szCs w:val="26"/>
              </w:rPr>
              <w:t>2021.11.26</w:t>
            </w:r>
          </w:p>
        </w:tc>
        <w:tc>
          <w:tcPr>
            <w:tcW w:w="1559" w:type="dxa"/>
            <w:vAlign w:val="center"/>
          </w:tcPr>
          <w:p w14:paraId="78009EDE" w14:textId="77777777" w:rsidR="00FE4AD3" w:rsidRDefault="0013571B">
            <w:pPr>
              <w:snapToGrid w:val="0"/>
              <w:jc w:val="center"/>
              <w:rPr>
                <w:sz w:val="26"/>
                <w:szCs w:val="26"/>
              </w:rPr>
            </w:pPr>
            <w:r>
              <w:rPr>
                <w:sz w:val="26"/>
                <w:szCs w:val="26"/>
              </w:rPr>
              <w:t>4800</w:t>
            </w:r>
          </w:p>
        </w:tc>
        <w:tc>
          <w:tcPr>
            <w:tcW w:w="1985" w:type="dxa"/>
            <w:vAlign w:val="center"/>
          </w:tcPr>
          <w:p w14:paraId="4ADBB5DD" w14:textId="77777777" w:rsidR="00FE4AD3" w:rsidRDefault="0013571B">
            <w:pPr>
              <w:snapToGrid w:val="0"/>
              <w:jc w:val="center"/>
              <w:rPr>
                <w:sz w:val="26"/>
                <w:szCs w:val="26"/>
              </w:rPr>
            </w:pPr>
            <w:r>
              <w:rPr>
                <w:sz w:val="26"/>
                <w:szCs w:val="26"/>
              </w:rPr>
              <w:t>2022.06.07</w:t>
            </w:r>
          </w:p>
        </w:tc>
        <w:tc>
          <w:tcPr>
            <w:tcW w:w="1417" w:type="dxa"/>
            <w:vAlign w:val="center"/>
          </w:tcPr>
          <w:p w14:paraId="69DCCC01" w14:textId="77777777" w:rsidR="00FE4AD3" w:rsidRDefault="0013571B">
            <w:pPr>
              <w:snapToGrid w:val="0"/>
              <w:jc w:val="center"/>
              <w:rPr>
                <w:sz w:val="26"/>
                <w:szCs w:val="26"/>
              </w:rPr>
            </w:pPr>
            <w:r>
              <w:rPr>
                <w:sz w:val="26"/>
                <w:szCs w:val="26"/>
              </w:rPr>
              <w:t>191</w:t>
            </w:r>
          </w:p>
        </w:tc>
        <w:tc>
          <w:tcPr>
            <w:tcW w:w="847" w:type="dxa"/>
            <w:vAlign w:val="center"/>
          </w:tcPr>
          <w:p w14:paraId="568B31B5" w14:textId="77777777" w:rsidR="00FE4AD3" w:rsidRDefault="0013571B">
            <w:pPr>
              <w:snapToGrid w:val="0"/>
              <w:jc w:val="center"/>
              <w:rPr>
                <w:sz w:val="26"/>
                <w:szCs w:val="26"/>
              </w:rPr>
            </w:pPr>
            <w:r>
              <w:rPr>
                <w:sz w:val="26"/>
                <w:szCs w:val="26"/>
              </w:rPr>
              <w:t>57</w:t>
            </w:r>
          </w:p>
        </w:tc>
      </w:tr>
    </w:tbl>
    <w:p w14:paraId="2C9CCC53" w14:textId="77777777" w:rsidR="00FE4AD3" w:rsidRDefault="00FE4AD3">
      <w:pPr>
        <w:pStyle w:val="MDPI41tablecaption"/>
        <w:spacing w:before="0" w:after="0" w:line="240" w:lineRule="auto"/>
        <w:ind w:left="0"/>
        <w:jc w:val="both"/>
        <w:rPr>
          <w:b/>
          <w:bCs/>
          <w:sz w:val="28"/>
          <w:szCs w:val="28"/>
          <w:lang w:val="ru-RU"/>
        </w:rPr>
      </w:pPr>
    </w:p>
    <w:p w14:paraId="165752D0" w14:textId="77777777" w:rsidR="00FE4AD3" w:rsidRDefault="0013571B">
      <w:pPr>
        <w:jc w:val="both"/>
        <w:rPr>
          <w:rFonts w:ascii="Palatino Linotype" w:hAnsi="Palatino Linotype" w:cstheme="minorBidi"/>
          <w:b/>
          <w:bCs/>
          <w:color w:val="000000"/>
          <w:kern w:val="2"/>
          <w:sz w:val="28"/>
          <w:szCs w:val="28"/>
          <w:lang w:eastAsia="de-DE" w:bidi="en-US"/>
          <w14:ligatures w14:val="standardContextual"/>
        </w:rPr>
      </w:pPr>
      <w:r>
        <w:rPr>
          <w:b/>
          <w:bCs/>
          <w:sz w:val="28"/>
          <w:szCs w:val="28"/>
        </w:rPr>
        <w:br w:type="page"/>
      </w:r>
    </w:p>
    <w:p w14:paraId="2F10B40E" w14:textId="267FCDF5" w:rsidR="00FE4AD3" w:rsidRDefault="0013571B">
      <w:pPr>
        <w:jc w:val="right"/>
        <w:rPr>
          <w:b/>
          <w:bCs/>
          <w:sz w:val="28"/>
          <w:szCs w:val="28"/>
          <w:lang w:val="kk-KZ"/>
        </w:rPr>
      </w:pPr>
      <w:r>
        <w:rPr>
          <w:b/>
          <w:bCs/>
          <w:sz w:val="28"/>
          <w:szCs w:val="28"/>
        </w:rPr>
        <w:t>Приложение</w:t>
      </w:r>
      <w:r w:rsidR="0063208D">
        <w:rPr>
          <w:b/>
          <w:bCs/>
          <w:sz w:val="28"/>
          <w:szCs w:val="28"/>
        </w:rPr>
        <w:t xml:space="preserve"> </w:t>
      </w:r>
      <w:r>
        <w:rPr>
          <w:b/>
          <w:bCs/>
          <w:sz w:val="28"/>
          <w:szCs w:val="28"/>
          <w:lang w:val="kk-KZ"/>
        </w:rPr>
        <w:t>А2</w:t>
      </w:r>
    </w:p>
    <w:p w14:paraId="2ED8434C" w14:textId="77777777" w:rsidR="00FE4AD3" w:rsidRDefault="00FE4AD3">
      <w:pPr>
        <w:pStyle w:val="MDPI41tablecaption"/>
        <w:spacing w:before="0" w:after="0" w:line="240" w:lineRule="auto"/>
        <w:ind w:left="0"/>
        <w:jc w:val="both"/>
        <w:rPr>
          <w:rFonts w:ascii="Times New Roman" w:hAnsi="Times New Roman" w:cs="Times New Roman"/>
          <w:b/>
          <w:bCs/>
          <w:sz w:val="28"/>
          <w:szCs w:val="28"/>
          <w:lang w:val="ru-RU"/>
        </w:rPr>
      </w:pPr>
    </w:p>
    <w:p w14:paraId="399A75A7" w14:textId="04AEB62E" w:rsidR="00FE4AD3" w:rsidRDefault="0013571B">
      <w:pPr>
        <w:pStyle w:val="MDPI41tablecaption"/>
        <w:spacing w:before="0" w:after="0" w:line="240" w:lineRule="auto"/>
        <w:ind w:left="0"/>
        <w:jc w:val="both"/>
        <w:rPr>
          <w:rFonts w:ascii="Times New Roman" w:hAnsi="Times New Roman" w:cs="Times New Roman"/>
          <w:sz w:val="28"/>
          <w:szCs w:val="28"/>
          <w:lang w:val="ru-RU"/>
        </w:rPr>
      </w:pPr>
      <w:r>
        <w:rPr>
          <w:rFonts w:ascii="Times New Roman" w:hAnsi="Times New Roman" w:cs="Times New Roman"/>
          <w:b/>
          <w:bCs/>
          <w:sz w:val="28"/>
          <w:szCs w:val="28"/>
          <w:lang w:val="ru-RU"/>
        </w:rPr>
        <w:t>Таблица</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А2.</w:t>
      </w:r>
      <w:r w:rsidR="0063208D">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Данные</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ТО</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от</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дилерского</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центра</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Volkswagen</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Польша</w:t>
      </w:r>
    </w:p>
    <w:tbl>
      <w:tblPr>
        <w:bidiVisual/>
        <w:tblW w:w="10483" w:type="dxa"/>
        <w:jc w:val="center"/>
        <w:tblLayout w:type="fixed"/>
        <w:tblCellMar>
          <w:left w:w="0" w:type="dxa"/>
          <w:right w:w="0" w:type="dxa"/>
        </w:tblCellMar>
        <w:tblLook w:val="04A0" w:firstRow="1" w:lastRow="0" w:firstColumn="1" w:lastColumn="0" w:noHBand="0" w:noVBand="1"/>
      </w:tblPr>
      <w:tblGrid>
        <w:gridCol w:w="2410"/>
        <w:gridCol w:w="1276"/>
        <w:gridCol w:w="1701"/>
        <w:gridCol w:w="1417"/>
        <w:gridCol w:w="1552"/>
        <w:gridCol w:w="1418"/>
        <w:gridCol w:w="709"/>
      </w:tblGrid>
      <w:tr w:rsidR="00FE4AD3" w14:paraId="4D3651E5" w14:textId="77777777">
        <w:trPr>
          <w:jc w:val="center"/>
        </w:trPr>
        <w:tc>
          <w:tcPr>
            <w:tcW w:w="2410" w:type="dxa"/>
            <w:tcBorders>
              <w:top w:val="single" w:sz="8" w:space="0" w:color="000000"/>
              <w:bottom w:val="single" w:sz="4" w:space="0" w:color="auto"/>
              <w:right w:val="single" w:sz="4" w:space="0" w:color="FFFFFF"/>
            </w:tcBorders>
            <w:shd w:val="clear" w:color="auto" w:fill="002060"/>
            <w:vAlign w:val="center"/>
          </w:tcPr>
          <w:p w14:paraId="75A06699" w14:textId="77777777" w:rsidR="00FE4AD3" w:rsidRDefault="0013571B">
            <w:pPr>
              <w:snapToGrid w:val="0"/>
              <w:jc w:val="center"/>
              <w:rPr>
                <w:b/>
                <w:bCs/>
                <w:sz w:val="28"/>
                <w:szCs w:val="28"/>
              </w:rPr>
            </w:pPr>
            <w:r>
              <w:rPr>
                <w:b/>
                <w:bCs/>
                <w:sz w:val="28"/>
                <w:szCs w:val="28"/>
              </w:rPr>
              <w:t>Марка</w:t>
            </w:r>
          </w:p>
        </w:tc>
        <w:tc>
          <w:tcPr>
            <w:tcW w:w="1276" w:type="dxa"/>
            <w:tcBorders>
              <w:top w:val="single" w:sz="8" w:space="0" w:color="000000"/>
              <w:left w:val="single" w:sz="4" w:space="0" w:color="FFFFFF"/>
              <w:bottom w:val="single" w:sz="4" w:space="0" w:color="auto"/>
              <w:right w:val="single" w:sz="4" w:space="0" w:color="FFFFFF"/>
            </w:tcBorders>
            <w:shd w:val="clear" w:color="auto" w:fill="002060"/>
            <w:vAlign w:val="center"/>
          </w:tcPr>
          <w:p w14:paraId="258D011B" w14:textId="77777777" w:rsidR="00FE4AD3" w:rsidRDefault="0013571B">
            <w:pPr>
              <w:snapToGrid w:val="0"/>
              <w:jc w:val="center"/>
              <w:rPr>
                <w:b/>
                <w:bCs/>
                <w:sz w:val="28"/>
                <w:szCs w:val="28"/>
              </w:rPr>
            </w:pPr>
            <w:r>
              <w:rPr>
                <w:b/>
                <w:bCs/>
                <w:sz w:val="28"/>
                <w:szCs w:val="28"/>
              </w:rPr>
              <w:t>Модель</w:t>
            </w:r>
          </w:p>
        </w:tc>
        <w:tc>
          <w:tcPr>
            <w:tcW w:w="1701" w:type="dxa"/>
            <w:tcBorders>
              <w:top w:val="single" w:sz="8" w:space="0" w:color="000000"/>
              <w:left w:val="single" w:sz="4" w:space="0" w:color="FFFFFF"/>
              <w:bottom w:val="single" w:sz="4" w:space="0" w:color="auto"/>
              <w:right w:val="single" w:sz="4" w:space="0" w:color="FFFFFF"/>
            </w:tcBorders>
            <w:shd w:val="clear" w:color="auto" w:fill="002060"/>
            <w:vAlign w:val="center"/>
          </w:tcPr>
          <w:p w14:paraId="2D7036A9" w14:textId="4BA6941F" w:rsidR="00FE4AD3" w:rsidRDefault="0013571B">
            <w:pPr>
              <w:snapToGrid w:val="0"/>
              <w:jc w:val="center"/>
              <w:rPr>
                <w:b/>
                <w:bCs/>
                <w:sz w:val="28"/>
                <w:szCs w:val="28"/>
              </w:rPr>
            </w:pPr>
            <w:r>
              <w:rPr>
                <w:b/>
                <w:bCs/>
                <w:sz w:val="28"/>
                <w:szCs w:val="28"/>
              </w:rPr>
              <w:t>Дата</w:t>
            </w:r>
            <w:r w:rsidR="0063208D">
              <w:rPr>
                <w:b/>
                <w:bCs/>
                <w:sz w:val="28"/>
                <w:szCs w:val="28"/>
              </w:rPr>
              <w:t xml:space="preserve"> </w:t>
            </w:r>
            <w:r>
              <w:rPr>
                <w:b/>
                <w:bCs/>
                <w:sz w:val="28"/>
                <w:szCs w:val="28"/>
              </w:rPr>
              <w:t>продажи</w:t>
            </w:r>
          </w:p>
        </w:tc>
        <w:tc>
          <w:tcPr>
            <w:tcW w:w="1417" w:type="dxa"/>
            <w:tcBorders>
              <w:top w:val="single" w:sz="8" w:space="0" w:color="000000"/>
              <w:left w:val="single" w:sz="4" w:space="0" w:color="FFFFFF"/>
              <w:bottom w:val="single" w:sz="4" w:space="0" w:color="auto"/>
              <w:right w:val="single" w:sz="4" w:space="0" w:color="FFFFFF"/>
            </w:tcBorders>
            <w:shd w:val="clear" w:color="auto" w:fill="002060"/>
            <w:vAlign w:val="center"/>
          </w:tcPr>
          <w:p w14:paraId="44EDC0AB" w14:textId="6DF2A3A5" w:rsidR="00FE4AD3" w:rsidRDefault="0013571B">
            <w:pPr>
              <w:snapToGrid w:val="0"/>
              <w:jc w:val="center"/>
              <w:rPr>
                <w:b/>
                <w:bCs/>
                <w:sz w:val="28"/>
                <w:szCs w:val="28"/>
              </w:rPr>
            </w:pPr>
            <w:r>
              <w:rPr>
                <w:b/>
                <w:bCs/>
                <w:sz w:val="28"/>
                <w:szCs w:val="28"/>
              </w:rPr>
              <w:t>Пробег</w:t>
            </w:r>
            <w:r w:rsidR="0063208D">
              <w:rPr>
                <w:b/>
                <w:bCs/>
                <w:sz w:val="28"/>
                <w:szCs w:val="28"/>
              </w:rPr>
              <w:t xml:space="preserve"> </w:t>
            </w:r>
            <w:r>
              <w:rPr>
                <w:b/>
                <w:bCs/>
                <w:sz w:val="28"/>
                <w:szCs w:val="28"/>
              </w:rPr>
              <w:t>на</w:t>
            </w:r>
            <w:r w:rsidR="0063208D">
              <w:rPr>
                <w:b/>
                <w:bCs/>
                <w:sz w:val="28"/>
                <w:szCs w:val="28"/>
              </w:rPr>
              <w:t xml:space="preserve"> </w:t>
            </w:r>
            <w:r>
              <w:rPr>
                <w:b/>
                <w:bCs/>
                <w:sz w:val="28"/>
                <w:szCs w:val="28"/>
              </w:rPr>
              <w:t>ТО-1,</w:t>
            </w:r>
            <w:r w:rsidR="0063208D">
              <w:rPr>
                <w:b/>
                <w:bCs/>
                <w:sz w:val="28"/>
                <w:szCs w:val="28"/>
              </w:rPr>
              <w:t xml:space="preserve"> </w:t>
            </w:r>
            <w:r>
              <w:rPr>
                <w:b/>
                <w:bCs/>
                <w:sz w:val="28"/>
                <w:szCs w:val="28"/>
              </w:rPr>
              <w:t>км</w:t>
            </w:r>
          </w:p>
        </w:tc>
        <w:tc>
          <w:tcPr>
            <w:tcW w:w="1552" w:type="dxa"/>
            <w:tcBorders>
              <w:top w:val="single" w:sz="8" w:space="0" w:color="000000"/>
              <w:left w:val="single" w:sz="4" w:space="0" w:color="FFFFFF"/>
              <w:bottom w:val="single" w:sz="4" w:space="0" w:color="auto"/>
              <w:right w:val="single" w:sz="4" w:space="0" w:color="FFFFFF"/>
            </w:tcBorders>
            <w:shd w:val="clear" w:color="auto" w:fill="002060"/>
            <w:vAlign w:val="center"/>
          </w:tcPr>
          <w:p w14:paraId="700540B3" w14:textId="77777777" w:rsidR="00FE4AD3" w:rsidRDefault="0013571B">
            <w:pPr>
              <w:snapToGrid w:val="0"/>
              <w:jc w:val="center"/>
              <w:rPr>
                <w:b/>
                <w:bCs/>
                <w:sz w:val="28"/>
                <w:szCs w:val="28"/>
              </w:rPr>
            </w:pPr>
            <w:r>
              <w:rPr>
                <w:b/>
                <w:bCs/>
                <w:sz w:val="28"/>
                <w:szCs w:val="28"/>
              </w:rPr>
              <w:t>Дата</w:t>
            </w:r>
          </w:p>
          <w:p w14:paraId="14901867" w14:textId="77777777" w:rsidR="00FE4AD3" w:rsidRDefault="0013571B">
            <w:pPr>
              <w:snapToGrid w:val="0"/>
              <w:jc w:val="center"/>
              <w:rPr>
                <w:b/>
                <w:bCs/>
                <w:sz w:val="28"/>
                <w:szCs w:val="28"/>
              </w:rPr>
            </w:pPr>
            <w:r>
              <w:rPr>
                <w:b/>
                <w:bCs/>
                <w:sz w:val="28"/>
                <w:szCs w:val="28"/>
              </w:rPr>
              <w:t>ТО-1</w:t>
            </w:r>
          </w:p>
        </w:tc>
        <w:tc>
          <w:tcPr>
            <w:tcW w:w="1418" w:type="dxa"/>
            <w:tcBorders>
              <w:top w:val="single" w:sz="8" w:space="0" w:color="000000"/>
              <w:left w:val="single" w:sz="4" w:space="0" w:color="FFFFFF"/>
              <w:bottom w:val="single" w:sz="4" w:space="0" w:color="auto"/>
              <w:right w:val="single" w:sz="4" w:space="0" w:color="FFFFFF"/>
            </w:tcBorders>
            <w:shd w:val="clear" w:color="auto" w:fill="002060"/>
            <w:vAlign w:val="center"/>
          </w:tcPr>
          <w:p w14:paraId="7704E72E" w14:textId="2E2164A5" w:rsidR="00FE4AD3" w:rsidRDefault="0013571B">
            <w:pPr>
              <w:snapToGrid w:val="0"/>
              <w:jc w:val="center"/>
              <w:rPr>
                <w:b/>
                <w:bCs/>
                <w:sz w:val="28"/>
                <w:szCs w:val="28"/>
              </w:rPr>
            </w:pPr>
            <w:r>
              <w:rPr>
                <w:b/>
                <w:bCs/>
                <w:sz w:val="28"/>
                <w:szCs w:val="28"/>
              </w:rPr>
              <w:t>Интервал</w:t>
            </w:r>
            <w:r w:rsidR="0063208D">
              <w:rPr>
                <w:b/>
                <w:bCs/>
                <w:sz w:val="28"/>
                <w:szCs w:val="28"/>
              </w:rPr>
              <w:t xml:space="preserve"> </w:t>
            </w:r>
            <w:r>
              <w:rPr>
                <w:b/>
                <w:bCs/>
                <w:sz w:val="28"/>
                <w:szCs w:val="28"/>
              </w:rPr>
              <w:t>от</w:t>
            </w:r>
            <w:r w:rsidR="0063208D">
              <w:rPr>
                <w:b/>
                <w:bCs/>
                <w:sz w:val="28"/>
                <w:szCs w:val="28"/>
              </w:rPr>
              <w:t xml:space="preserve"> </w:t>
            </w:r>
            <w:r>
              <w:rPr>
                <w:b/>
                <w:bCs/>
                <w:sz w:val="28"/>
                <w:szCs w:val="28"/>
              </w:rPr>
              <w:t>даты</w:t>
            </w:r>
            <w:r w:rsidR="0063208D">
              <w:rPr>
                <w:b/>
                <w:bCs/>
                <w:sz w:val="28"/>
                <w:szCs w:val="28"/>
              </w:rPr>
              <w:t xml:space="preserve"> </w:t>
            </w:r>
            <w:r>
              <w:rPr>
                <w:b/>
                <w:bCs/>
                <w:sz w:val="28"/>
                <w:szCs w:val="28"/>
              </w:rPr>
              <w:t>продажи</w:t>
            </w:r>
            <w:r w:rsidR="0063208D">
              <w:rPr>
                <w:b/>
                <w:bCs/>
                <w:sz w:val="28"/>
                <w:szCs w:val="28"/>
              </w:rPr>
              <w:t xml:space="preserve"> </w:t>
            </w:r>
            <w:r>
              <w:rPr>
                <w:b/>
                <w:bCs/>
                <w:sz w:val="28"/>
                <w:szCs w:val="28"/>
              </w:rPr>
              <w:t>до</w:t>
            </w:r>
            <w:r w:rsidR="0063208D">
              <w:rPr>
                <w:b/>
                <w:bCs/>
                <w:sz w:val="28"/>
                <w:szCs w:val="28"/>
              </w:rPr>
              <w:t xml:space="preserve"> </w:t>
            </w:r>
            <w:r>
              <w:rPr>
                <w:b/>
                <w:bCs/>
                <w:sz w:val="28"/>
                <w:szCs w:val="28"/>
              </w:rPr>
              <w:t>ТО-1</w:t>
            </w:r>
          </w:p>
        </w:tc>
        <w:tc>
          <w:tcPr>
            <w:tcW w:w="709" w:type="dxa"/>
            <w:tcBorders>
              <w:top w:val="single" w:sz="8" w:space="0" w:color="000000"/>
              <w:left w:val="single" w:sz="4" w:space="0" w:color="FFFFFF"/>
              <w:bottom w:val="single" w:sz="4" w:space="0" w:color="auto"/>
            </w:tcBorders>
            <w:shd w:val="clear" w:color="auto" w:fill="002060"/>
            <w:vAlign w:val="center"/>
          </w:tcPr>
          <w:p w14:paraId="1225BFA8" w14:textId="77777777" w:rsidR="00FE4AD3" w:rsidRDefault="0013571B">
            <w:pPr>
              <w:snapToGrid w:val="0"/>
              <w:jc w:val="center"/>
              <w:rPr>
                <w:b/>
                <w:bCs/>
                <w:sz w:val="28"/>
                <w:szCs w:val="28"/>
              </w:rPr>
            </w:pPr>
            <w:r>
              <w:rPr>
                <w:b/>
                <w:bCs/>
                <w:sz w:val="28"/>
                <w:szCs w:val="28"/>
              </w:rPr>
              <w:t>№</w:t>
            </w:r>
          </w:p>
        </w:tc>
      </w:tr>
      <w:tr w:rsidR="00FE4AD3" w14:paraId="454B9291"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37F08B12"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2213F2F4" w14:textId="77777777" w:rsidR="00FE4AD3" w:rsidRDefault="0013571B">
            <w:pPr>
              <w:snapToGrid w:val="0"/>
              <w:jc w:val="center"/>
              <w:rPr>
                <w:sz w:val="26"/>
                <w:szCs w:val="26"/>
              </w:rPr>
            </w:pPr>
            <w:r>
              <w:rPr>
                <w:sz w:val="26"/>
                <w:szCs w:val="26"/>
              </w:rPr>
              <w:t>Arteon</w:t>
            </w:r>
          </w:p>
        </w:tc>
        <w:tc>
          <w:tcPr>
            <w:tcW w:w="1701" w:type="dxa"/>
            <w:tcBorders>
              <w:top w:val="single" w:sz="4" w:space="0" w:color="auto"/>
              <w:left w:val="single" w:sz="4" w:space="0" w:color="auto"/>
              <w:bottom w:val="single" w:sz="4" w:space="0" w:color="auto"/>
              <w:right w:val="single" w:sz="4" w:space="0" w:color="auto"/>
            </w:tcBorders>
            <w:vAlign w:val="center"/>
          </w:tcPr>
          <w:p w14:paraId="725C4411" w14:textId="77777777" w:rsidR="00FE4AD3" w:rsidRDefault="0013571B">
            <w:pPr>
              <w:snapToGrid w:val="0"/>
              <w:jc w:val="center"/>
              <w:rPr>
                <w:sz w:val="26"/>
                <w:szCs w:val="26"/>
              </w:rPr>
            </w:pPr>
            <w:r>
              <w:rPr>
                <w:sz w:val="26"/>
                <w:szCs w:val="26"/>
              </w:rPr>
              <w:t>2021.06.08</w:t>
            </w:r>
          </w:p>
        </w:tc>
        <w:tc>
          <w:tcPr>
            <w:tcW w:w="1417" w:type="dxa"/>
            <w:tcBorders>
              <w:top w:val="single" w:sz="4" w:space="0" w:color="auto"/>
              <w:left w:val="single" w:sz="4" w:space="0" w:color="auto"/>
              <w:bottom w:val="single" w:sz="4" w:space="0" w:color="auto"/>
              <w:right w:val="single" w:sz="4" w:space="0" w:color="auto"/>
            </w:tcBorders>
            <w:vAlign w:val="center"/>
          </w:tcPr>
          <w:p w14:paraId="58AC40AD" w14:textId="77777777" w:rsidR="00FE4AD3" w:rsidRDefault="0013571B">
            <w:pPr>
              <w:snapToGrid w:val="0"/>
              <w:jc w:val="center"/>
              <w:rPr>
                <w:sz w:val="26"/>
                <w:szCs w:val="26"/>
              </w:rPr>
            </w:pPr>
            <w:r>
              <w:rPr>
                <w:sz w:val="26"/>
                <w:szCs w:val="26"/>
              </w:rPr>
              <w:t>21,401</w:t>
            </w:r>
          </w:p>
        </w:tc>
        <w:tc>
          <w:tcPr>
            <w:tcW w:w="1552" w:type="dxa"/>
            <w:tcBorders>
              <w:top w:val="single" w:sz="4" w:space="0" w:color="auto"/>
              <w:left w:val="single" w:sz="4" w:space="0" w:color="auto"/>
              <w:bottom w:val="single" w:sz="4" w:space="0" w:color="auto"/>
              <w:right w:val="single" w:sz="4" w:space="0" w:color="auto"/>
            </w:tcBorders>
            <w:vAlign w:val="center"/>
          </w:tcPr>
          <w:p w14:paraId="633A1A77" w14:textId="77777777" w:rsidR="00FE4AD3" w:rsidRDefault="0013571B">
            <w:pPr>
              <w:snapToGrid w:val="0"/>
              <w:jc w:val="center"/>
              <w:rPr>
                <w:sz w:val="26"/>
                <w:szCs w:val="26"/>
              </w:rPr>
            </w:pPr>
            <w:r>
              <w:rPr>
                <w:sz w:val="26"/>
                <w:szCs w:val="26"/>
              </w:rPr>
              <w:t>2022.06.15</w:t>
            </w:r>
          </w:p>
        </w:tc>
        <w:tc>
          <w:tcPr>
            <w:tcW w:w="1418" w:type="dxa"/>
            <w:tcBorders>
              <w:top w:val="single" w:sz="4" w:space="0" w:color="auto"/>
              <w:left w:val="single" w:sz="4" w:space="0" w:color="auto"/>
              <w:bottom w:val="single" w:sz="4" w:space="0" w:color="auto"/>
              <w:right w:val="single" w:sz="4" w:space="0" w:color="auto"/>
            </w:tcBorders>
            <w:vAlign w:val="center"/>
          </w:tcPr>
          <w:p w14:paraId="47163D78" w14:textId="77777777" w:rsidR="00FE4AD3" w:rsidRDefault="0013571B">
            <w:pPr>
              <w:snapToGrid w:val="0"/>
              <w:jc w:val="center"/>
              <w:rPr>
                <w:sz w:val="26"/>
                <w:szCs w:val="26"/>
              </w:rPr>
            </w:pPr>
            <w:r>
              <w:rPr>
                <w:sz w:val="26"/>
                <w:szCs w:val="26"/>
              </w:rPr>
              <w:t>367</w:t>
            </w:r>
          </w:p>
        </w:tc>
        <w:tc>
          <w:tcPr>
            <w:tcW w:w="709" w:type="dxa"/>
            <w:tcBorders>
              <w:top w:val="single" w:sz="4" w:space="0" w:color="auto"/>
              <w:left w:val="single" w:sz="4" w:space="0" w:color="auto"/>
              <w:bottom w:val="single" w:sz="4" w:space="0" w:color="auto"/>
              <w:right w:val="single" w:sz="4" w:space="0" w:color="auto"/>
            </w:tcBorders>
            <w:vAlign w:val="center"/>
          </w:tcPr>
          <w:p w14:paraId="3B40F032" w14:textId="77777777" w:rsidR="00FE4AD3" w:rsidRDefault="0013571B">
            <w:pPr>
              <w:snapToGrid w:val="0"/>
              <w:jc w:val="center"/>
              <w:rPr>
                <w:sz w:val="26"/>
                <w:szCs w:val="26"/>
              </w:rPr>
            </w:pPr>
            <w:r>
              <w:rPr>
                <w:sz w:val="26"/>
                <w:szCs w:val="26"/>
              </w:rPr>
              <w:t>1</w:t>
            </w:r>
          </w:p>
        </w:tc>
      </w:tr>
      <w:tr w:rsidR="00FE4AD3" w14:paraId="209C3C5D"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7F42ADCC"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3C12653E" w14:textId="77777777" w:rsidR="00FE4AD3" w:rsidRDefault="0013571B">
            <w:pPr>
              <w:snapToGrid w:val="0"/>
              <w:jc w:val="center"/>
              <w:rPr>
                <w:sz w:val="26"/>
                <w:szCs w:val="26"/>
              </w:rPr>
            </w:pPr>
            <w:r>
              <w:rPr>
                <w:sz w:val="26"/>
                <w:szCs w:val="26"/>
              </w:rPr>
              <w:t>Arteon</w:t>
            </w:r>
          </w:p>
        </w:tc>
        <w:tc>
          <w:tcPr>
            <w:tcW w:w="1701" w:type="dxa"/>
            <w:tcBorders>
              <w:top w:val="single" w:sz="4" w:space="0" w:color="auto"/>
              <w:left w:val="single" w:sz="4" w:space="0" w:color="auto"/>
              <w:bottom w:val="single" w:sz="4" w:space="0" w:color="auto"/>
              <w:right w:val="single" w:sz="4" w:space="0" w:color="auto"/>
            </w:tcBorders>
            <w:vAlign w:val="center"/>
          </w:tcPr>
          <w:p w14:paraId="28C2D85D" w14:textId="77777777" w:rsidR="00FE4AD3" w:rsidRDefault="0013571B">
            <w:pPr>
              <w:snapToGrid w:val="0"/>
              <w:jc w:val="center"/>
              <w:rPr>
                <w:sz w:val="26"/>
                <w:szCs w:val="26"/>
              </w:rPr>
            </w:pPr>
            <w:r>
              <w:rPr>
                <w:sz w:val="26"/>
                <w:szCs w:val="26"/>
              </w:rPr>
              <w:t>2021.06.25</w:t>
            </w:r>
          </w:p>
        </w:tc>
        <w:tc>
          <w:tcPr>
            <w:tcW w:w="1417" w:type="dxa"/>
            <w:tcBorders>
              <w:top w:val="single" w:sz="4" w:space="0" w:color="auto"/>
              <w:left w:val="single" w:sz="4" w:space="0" w:color="auto"/>
              <w:bottom w:val="single" w:sz="4" w:space="0" w:color="auto"/>
              <w:right w:val="single" w:sz="4" w:space="0" w:color="auto"/>
            </w:tcBorders>
            <w:vAlign w:val="center"/>
          </w:tcPr>
          <w:p w14:paraId="55F31D48" w14:textId="77777777" w:rsidR="00FE4AD3" w:rsidRDefault="0013571B">
            <w:pPr>
              <w:snapToGrid w:val="0"/>
              <w:jc w:val="center"/>
              <w:rPr>
                <w:sz w:val="26"/>
                <w:szCs w:val="26"/>
              </w:rPr>
            </w:pPr>
            <w:r>
              <w:rPr>
                <w:sz w:val="26"/>
                <w:szCs w:val="26"/>
              </w:rPr>
              <w:t>29,528</w:t>
            </w:r>
          </w:p>
        </w:tc>
        <w:tc>
          <w:tcPr>
            <w:tcW w:w="1552" w:type="dxa"/>
            <w:tcBorders>
              <w:top w:val="single" w:sz="4" w:space="0" w:color="auto"/>
              <w:left w:val="single" w:sz="4" w:space="0" w:color="auto"/>
              <w:bottom w:val="single" w:sz="4" w:space="0" w:color="auto"/>
              <w:right w:val="single" w:sz="4" w:space="0" w:color="auto"/>
            </w:tcBorders>
            <w:vAlign w:val="center"/>
          </w:tcPr>
          <w:p w14:paraId="6AB74785" w14:textId="77777777" w:rsidR="00FE4AD3" w:rsidRDefault="0013571B">
            <w:pPr>
              <w:snapToGrid w:val="0"/>
              <w:jc w:val="center"/>
              <w:rPr>
                <w:sz w:val="26"/>
                <w:szCs w:val="26"/>
              </w:rPr>
            </w:pPr>
            <w:r>
              <w:rPr>
                <w:sz w:val="26"/>
                <w:szCs w:val="26"/>
              </w:rPr>
              <w:t>2022.10.10</w:t>
            </w:r>
          </w:p>
        </w:tc>
        <w:tc>
          <w:tcPr>
            <w:tcW w:w="1418" w:type="dxa"/>
            <w:tcBorders>
              <w:top w:val="single" w:sz="4" w:space="0" w:color="auto"/>
              <w:left w:val="single" w:sz="4" w:space="0" w:color="auto"/>
              <w:bottom w:val="single" w:sz="4" w:space="0" w:color="auto"/>
              <w:right w:val="single" w:sz="4" w:space="0" w:color="auto"/>
            </w:tcBorders>
            <w:vAlign w:val="center"/>
          </w:tcPr>
          <w:p w14:paraId="143F9688" w14:textId="77777777" w:rsidR="00FE4AD3" w:rsidRDefault="0013571B">
            <w:pPr>
              <w:snapToGrid w:val="0"/>
              <w:jc w:val="center"/>
              <w:rPr>
                <w:sz w:val="26"/>
                <w:szCs w:val="26"/>
              </w:rPr>
            </w:pPr>
            <w:r>
              <w:rPr>
                <w:sz w:val="26"/>
                <w:szCs w:val="26"/>
              </w:rPr>
              <w:t>465</w:t>
            </w:r>
          </w:p>
        </w:tc>
        <w:tc>
          <w:tcPr>
            <w:tcW w:w="709" w:type="dxa"/>
            <w:tcBorders>
              <w:top w:val="single" w:sz="4" w:space="0" w:color="auto"/>
              <w:left w:val="single" w:sz="4" w:space="0" w:color="auto"/>
              <w:bottom w:val="single" w:sz="4" w:space="0" w:color="auto"/>
              <w:right w:val="single" w:sz="4" w:space="0" w:color="auto"/>
            </w:tcBorders>
            <w:vAlign w:val="center"/>
          </w:tcPr>
          <w:p w14:paraId="667E9162" w14:textId="77777777" w:rsidR="00FE4AD3" w:rsidRDefault="0013571B">
            <w:pPr>
              <w:snapToGrid w:val="0"/>
              <w:jc w:val="center"/>
              <w:rPr>
                <w:sz w:val="26"/>
                <w:szCs w:val="26"/>
              </w:rPr>
            </w:pPr>
            <w:r>
              <w:rPr>
                <w:sz w:val="26"/>
                <w:szCs w:val="26"/>
              </w:rPr>
              <w:t>2</w:t>
            </w:r>
          </w:p>
        </w:tc>
      </w:tr>
      <w:tr w:rsidR="00FE4AD3" w14:paraId="5F2C4385"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24C47482"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1FB665F6" w14:textId="77777777" w:rsidR="00FE4AD3" w:rsidRDefault="0013571B">
            <w:pPr>
              <w:snapToGrid w:val="0"/>
              <w:jc w:val="center"/>
              <w:rPr>
                <w:sz w:val="26"/>
                <w:szCs w:val="26"/>
              </w:rPr>
            </w:pPr>
            <w:r>
              <w:rPr>
                <w:sz w:val="26"/>
                <w:szCs w:val="26"/>
              </w:rPr>
              <w:t>Golf</w:t>
            </w:r>
          </w:p>
        </w:tc>
        <w:tc>
          <w:tcPr>
            <w:tcW w:w="1701" w:type="dxa"/>
            <w:tcBorders>
              <w:top w:val="single" w:sz="4" w:space="0" w:color="auto"/>
              <w:left w:val="single" w:sz="4" w:space="0" w:color="auto"/>
              <w:bottom w:val="single" w:sz="4" w:space="0" w:color="auto"/>
              <w:right w:val="single" w:sz="4" w:space="0" w:color="auto"/>
            </w:tcBorders>
            <w:vAlign w:val="center"/>
          </w:tcPr>
          <w:p w14:paraId="337253D4" w14:textId="77777777" w:rsidR="00FE4AD3" w:rsidRDefault="0013571B">
            <w:pPr>
              <w:snapToGrid w:val="0"/>
              <w:jc w:val="center"/>
              <w:rPr>
                <w:sz w:val="26"/>
                <w:szCs w:val="26"/>
              </w:rPr>
            </w:pPr>
            <w:r>
              <w:rPr>
                <w:sz w:val="26"/>
                <w:szCs w:val="26"/>
              </w:rPr>
              <w:t>2021.03.05</w:t>
            </w:r>
          </w:p>
        </w:tc>
        <w:tc>
          <w:tcPr>
            <w:tcW w:w="1417" w:type="dxa"/>
            <w:tcBorders>
              <w:top w:val="single" w:sz="4" w:space="0" w:color="auto"/>
              <w:left w:val="single" w:sz="4" w:space="0" w:color="auto"/>
              <w:bottom w:val="single" w:sz="4" w:space="0" w:color="auto"/>
              <w:right w:val="single" w:sz="4" w:space="0" w:color="auto"/>
            </w:tcBorders>
            <w:vAlign w:val="center"/>
          </w:tcPr>
          <w:p w14:paraId="4406AE1A" w14:textId="77777777" w:rsidR="00FE4AD3" w:rsidRDefault="0013571B">
            <w:pPr>
              <w:snapToGrid w:val="0"/>
              <w:jc w:val="center"/>
              <w:rPr>
                <w:sz w:val="26"/>
                <w:szCs w:val="26"/>
              </w:rPr>
            </w:pPr>
            <w:r>
              <w:rPr>
                <w:sz w:val="26"/>
                <w:szCs w:val="26"/>
              </w:rPr>
              <w:t>30,925</w:t>
            </w:r>
          </w:p>
        </w:tc>
        <w:tc>
          <w:tcPr>
            <w:tcW w:w="1552" w:type="dxa"/>
            <w:tcBorders>
              <w:top w:val="single" w:sz="4" w:space="0" w:color="auto"/>
              <w:left w:val="single" w:sz="4" w:space="0" w:color="auto"/>
              <w:bottom w:val="single" w:sz="4" w:space="0" w:color="auto"/>
              <w:right w:val="single" w:sz="4" w:space="0" w:color="auto"/>
            </w:tcBorders>
            <w:vAlign w:val="center"/>
          </w:tcPr>
          <w:p w14:paraId="4F51FD3A" w14:textId="77777777" w:rsidR="00FE4AD3" w:rsidRDefault="0013571B">
            <w:pPr>
              <w:snapToGrid w:val="0"/>
              <w:jc w:val="center"/>
              <w:rPr>
                <w:sz w:val="26"/>
                <w:szCs w:val="26"/>
              </w:rPr>
            </w:pPr>
            <w:r>
              <w:rPr>
                <w:sz w:val="26"/>
                <w:szCs w:val="26"/>
              </w:rPr>
              <w:t>2021.10.29</w:t>
            </w:r>
          </w:p>
        </w:tc>
        <w:tc>
          <w:tcPr>
            <w:tcW w:w="1418" w:type="dxa"/>
            <w:tcBorders>
              <w:top w:val="single" w:sz="4" w:space="0" w:color="auto"/>
              <w:left w:val="single" w:sz="4" w:space="0" w:color="auto"/>
              <w:bottom w:val="single" w:sz="4" w:space="0" w:color="auto"/>
              <w:right w:val="single" w:sz="4" w:space="0" w:color="auto"/>
            </w:tcBorders>
            <w:vAlign w:val="center"/>
          </w:tcPr>
          <w:p w14:paraId="176C757C" w14:textId="77777777" w:rsidR="00FE4AD3" w:rsidRDefault="0013571B">
            <w:pPr>
              <w:snapToGrid w:val="0"/>
              <w:jc w:val="center"/>
              <w:rPr>
                <w:sz w:val="26"/>
                <w:szCs w:val="26"/>
              </w:rPr>
            </w:pPr>
            <w:r>
              <w:rPr>
                <w:sz w:val="26"/>
                <w:szCs w:val="26"/>
              </w:rPr>
              <w:t>234</w:t>
            </w:r>
          </w:p>
        </w:tc>
        <w:tc>
          <w:tcPr>
            <w:tcW w:w="709" w:type="dxa"/>
            <w:tcBorders>
              <w:top w:val="single" w:sz="4" w:space="0" w:color="auto"/>
              <w:left w:val="single" w:sz="4" w:space="0" w:color="auto"/>
              <w:bottom w:val="single" w:sz="4" w:space="0" w:color="auto"/>
              <w:right w:val="single" w:sz="4" w:space="0" w:color="auto"/>
            </w:tcBorders>
            <w:vAlign w:val="center"/>
          </w:tcPr>
          <w:p w14:paraId="36E3E09A" w14:textId="77777777" w:rsidR="00FE4AD3" w:rsidRDefault="0013571B">
            <w:pPr>
              <w:snapToGrid w:val="0"/>
              <w:jc w:val="center"/>
              <w:rPr>
                <w:sz w:val="26"/>
                <w:szCs w:val="26"/>
              </w:rPr>
            </w:pPr>
            <w:r>
              <w:rPr>
                <w:sz w:val="26"/>
                <w:szCs w:val="26"/>
              </w:rPr>
              <w:t>3</w:t>
            </w:r>
          </w:p>
        </w:tc>
      </w:tr>
      <w:tr w:rsidR="00FE4AD3" w14:paraId="02B34D89"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40271B69"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375359AC" w14:textId="77777777" w:rsidR="00FE4AD3" w:rsidRDefault="0013571B">
            <w:pPr>
              <w:snapToGrid w:val="0"/>
              <w:jc w:val="center"/>
              <w:rPr>
                <w:sz w:val="26"/>
                <w:szCs w:val="26"/>
              </w:rPr>
            </w:pPr>
            <w:r>
              <w:rPr>
                <w:sz w:val="26"/>
                <w:szCs w:val="26"/>
              </w:rPr>
              <w:t>Golf</w:t>
            </w:r>
          </w:p>
        </w:tc>
        <w:tc>
          <w:tcPr>
            <w:tcW w:w="1701" w:type="dxa"/>
            <w:tcBorders>
              <w:top w:val="single" w:sz="4" w:space="0" w:color="auto"/>
              <w:left w:val="single" w:sz="4" w:space="0" w:color="auto"/>
              <w:bottom w:val="single" w:sz="4" w:space="0" w:color="auto"/>
              <w:right w:val="single" w:sz="4" w:space="0" w:color="auto"/>
            </w:tcBorders>
            <w:vAlign w:val="center"/>
          </w:tcPr>
          <w:p w14:paraId="13A3DCC0" w14:textId="77777777" w:rsidR="00FE4AD3" w:rsidRDefault="0013571B">
            <w:pPr>
              <w:snapToGrid w:val="0"/>
              <w:jc w:val="center"/>
              <w:rPr>
                <w:sz w:val="26"/>
                <w:szCs w:val="26"/>
              </w:rPr>
            </w:pPr>
            <w:r>
              <w:rPr>
                <w:sz w:val="26"/>
                <w:szCs w:val="26"/>
              </w:rPr>
              <w:t>2021.03.10</w:t>
            </w:r>
          </w:p>
        </w:tc>
        <w:tc>
          <w:tcPr>
            <w:tcW w:w="1417" w:type="dxa"/>
            <w:tcBorders>
              <w:top w:val="single" w:sz="4" w:space="0" w:color="auto"/>
              <w:left w:val="single" w:sz="4" w:space="0" w:color="auto"/>
              <w:bottom w:val="single" w:sz="4" w:space="0" w:color="auto"/>
              <w:right w:val="single" w:sz="4" w:space="0" w:color="auto"/>
            </w:tcBorders>
            <w:vAlign w:val="center"/>
          </w:tcPr>
          <w:p w14:paraId="10586D3F" w14:textId="77777777" w:rsidR="00FE4AD3" w:rsidRDefault="0013571B">
            <w:pPr>
              <w:snapToGrid w:val="0"/>
              <w:jc w:val="center"/>
              <w:rPr>
                <w:sz w:val="26"/>
                <w:szCs w:val="26"/>
              </w:rPr>
            </w:pPr>
            <w:r>
              <w:rPr>
                <w:sz w:val="26"/>
                <w:szCs w:val="26"/>
              </w:rPr>
              <w:t>18,360</w:t>
            </w:r>
          </w:p>
        </w:tc>
        <w:tc>
          <w:tcPr>
            <w:tcW w:w="1552" w:type="dxa"/>
            <w:tcBorders>
              <w:top w:val="single" w:sz="4" w:space="0" w:color="auto"/>
              <w:left w:val="single" w:sz="4" w:space="0" w:color="auto"/>
              <w:bottom w:val="single" w:sz="4" w:space="0" w:color="auto"/>
              <w:right w:val="single" w:sz="4" w:space="0" w:color="auto"/>
            </w:tcBorders>
            <w:vAlign w:val="center"/>
          </w:tcPr>
          <w:p w14:paraId="2B63C5E8" w14:textId="77777777" w:rsidR="00FE4AD3" w:rsidRDefault="0013571B">
            <w:pPr>
              <w:snapToGrid w:val="0"/>
              <w:jc w:val="center"/>
              <w:rPr>
                <w:sz w:val="26"/>
                <w:szCs w:val="26"/>
              </w:rPr>
            </w:pPr>
            <w:r>
              <w:rPr>
                <w:sz w:val="26"/>
                <w:szCs w:val="26"/>
              </w:rPr>
              <w:t>2023.02.16</w:t>
            </w:r>
          </w:p>
        </w:tc>
        <w:tc>
          <w:tcPr>
            <w:tcW w:w="1418" w:type="dxa"/>
            <w:tcBorders>
              <w:top w:val="single" w:sz="4" w:space="0" w:color="auto"/>
              <w:left w:val="single" w:sz="4" w:space="0" w:color="auto"/>
              <w:bottom w:val="single" w:sz="4" w:space="0" w:color="auto"/>
              <w:right w:val="single" w:sz="4" w:space="0" w:color="auto"/>
            </w:tcBorders>
            <w:vAlign w:val="center"/>
          </w:tcPr>
          <w:p w14:paraId="2DAC1BB7" w14:textId="77777777" w:rsidR="00FE4AD3" w:rsidRDefault="0013571B">
            <w:pPr>
              <w:snapToGrid w:val="0"/>
              <w:jc w:val="center"/>
              <w:rPr>
                <w:sz w:val="26"/>
                <w:szCs w:val="26"/>
              </w:rPr>
            </w:pPr>
            <w:r>
              <w:rPr>
                <w:sz w:val="26"/>
                <w:szCs w:val="26"/>
              </w:rPr>
              <w:t>696</w:t>
            </w:r>
          </w:p>
        </w:tc>
        <w:tc>
          <w:tcPr>
            <w:tcW w:w="709" w:type="dxa"/>
            <w:tcBorders>
              <w:top w:val="single" w:sz="4" w:space="0" w:color="auto"/>
              <w:left w:val="single" w:sz="4" w:space="0" w:color="auto"/>
              <w:bottom w:val="single" w:sz="4" w:space="0" w:color="auto"/>
              <w:right w:val="single" w:sz="4" w:space="0" w:color="auto"/>
            </w:tcBorders>
            <w:vAlign w:val="center"/>
          </w:tcPr>
          <w:p w14:paraId="3EB00B6E" w14:textId="77777777" w:rsidR="00FE4AD3" w:rsidRDefault="0013571B">
            <w:pPr>
              <w:snapToGrid w:val="0"/>
              <w:jc w:val="center"/>
              <w:rPr>
                <w:sz w:val="26"/>
                <w:szCs w:val="26"/>
              </w:rPr>
            </w:pPr>
            <w:r>
              <w:rPr>
                <w:sz w:val="26"/>
                <w:szCs w:val="26"/>
              </w:rPr>
              <w:t>4</w:t>
            </w:r>
          </w:p>
        </w:tc>
      </w:tr>
      <w:tr w:rsidR="00FE4AD3" w14:paraId="56143B3D"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33B23AB1"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57825B70" w14:textId="77777777" w:rsidR="00FE4AD3" w:rsidRDefault="0013571B">
            <w:pPr>
              <w:snapToGrid w:val="0"/>
              <w:jc w:val="center"/>
              <w:rPr>
                <w:sz w:val="26"/>
                <w:szCs w:val="26"/>
              </w:rPr>
            </w:pPr>
            <w:r>
              <w:rPr>
                <w:sz w:val="26"/>
                <w:szCs w:val="26"/>
              </w:rPr>
              <w:t>Golf</w:t>
            </w:r>
          </w:p>
        </w:tc>
        <w:tc>
          <w:tcPr>
            <w:tcW w:w="1701" w:type="dxa"/>
            <w:tcBorders>
              <w:top w:val="single" w:sz="4" w:space="0" w:color="auto"/>
              <w:left w:val="single" w:sz="4" w:space="0" w:color="auto"/>
              <w:bottom w:val="single" w:sz="4" w:space="0" w:color="auto"/>
              <w:right w:val="single" w:sz="4" w:space="0" w:color="auto"/>
            </w:tcBorders>
            <w:vAlign w:val="center"/>
          </w:tcPr>
          <w:p w14:paraId="3EFABEF0" w14:textId="77777777" w:rsidR="00FE4AD3" w:rsidRDefault="0013571B">
            <w:pPr>
              <w:snapToGrid w:val="0"/>
              <w:jc w:val="center"/>
              <w:rPr>
                <w:sz w:val="26"/>
                <w:szCs w:val="26"/>
              </w:rPr>
            </w:pPr>
            <w:r>
              <w:rPr>
                <w:sz w:val="26"/>
                <w:szCs w:val="26"/>
              </w:rPr>
              <w:t>2021.03.24</w:t>
            </w:r>
          </w:p>
        </w:tc>
        <w:tc>
          <w:tcPr>
            <w:tcW w:w="1417" w:type="dxa"/>
            <w:tcBorders>
              <w:top w:val="single" w:sz="4" w:space="0" w:color="auto"/>
              <w:left w:val="single" w:sz="4" w:space="0" w:color="auto"/>
              <w:bottom w:val="single" w:sz="4" w:space="0" w:color="auto"/>
              <w:right w:val="single" w:sz="4" w:space="0" w:color="auto"/>
            </w:tcBorders>
            <w:vAlign w:val="center"/>
          </w:tcPr>
          <w:p w14:paraId="347BE291" w14:textId="77777777" w:rsidR="00FE4AD3" w:rsidRDefault="0013571B">
            <w:pPr>
              <w:snapToGrid w:val="0"/>
              <w:jc w:val="center"/>
              <w:rPr>
                <w:sz w:val="26"/>
                <w:szCs w:val="26"/>
              </w:rPr>
            </w:pPr>
            <w:r>
              <w:rPr>
                <w:sz w:val="26"/>
                <w:szCs w:val="26"/>
              </w:rPr>
              <w:t>12,505</w:t>
            </w:r>
          </w:p>
        </w:tc>
        <w:tc>
          <w:tcPr>
            <w:tcW w:w="1552" w:type="dxa"/>
            <w:tcBorders>
              <w:top w:val="single" w:sz="4" w:space="0" w:color="auto"/>
              <w:left w:val="single" w:sz="4" w:space="0" w:color="auto"/>
              <w:bottom w:val="single" w:sz="4" w:space="0" w:color="auto"/>
              <w:right w:val="single" w:sz="4" w:space="0" w:color="auto"/>
            </w:tcBorders>
            <w:vAlign w:val="center"/>
          </w:tcPr>
          <w:p w14:paraId="0FAFA54D" w14:textId="77777777" w:rsidR="00FE4AD3" w:rsidRDefault="0013571B">
            <w:pPr>
              <w:snapToGrid w:val="0"/>
              <w:jc w:val="center"/>
              <w:rPr>
                <w:sz w:val="26"/>
                <w:szCs w:val="26"/>
              </w:rPr>
            </w:pPr>
            <w:r>
              <w:rPr>
                <w:sz w:val="26"/>
                <w:szCs w:val="26"/>
              </w:rPr>
              <w:t>2022.03.23</w:t>
            </w:r>
          </w:p>
        </w:tc>
        <w:tc>
          <w:tcPr>
            <w:tcW w:w="1418" w:type="dxa"/>
            <w:tcBorders>
              <w:top w:val="single" w:sz="4" w:space="0" w:color="auto"/>
              <w:left w:val="single" w:sz="4" w:space="0" w:color="auto"/>
              <w:bottom w:val="single" w:sz="4" w:space="0" w:color="auto"/>
              <w:right w:val="single" w:sz="4" w:space="0" w:color="auto"/>
            </w:tcBorders>
            <w:vAlign w:val="center"/>
          </w:tcPr>
          <w:p w14:paraId="60653F88" w14:textId="77777777" w:rsidR="00FE4AD3" w:rsidRDefault="0013571B">
            <w:pPr>
              <w:snapToGrid w:val="0"/>
              <w:jc w:val="center"/>
              <w:rPr>
                <w:sz w:val="26"/>
                <w:szCs w:val="26"/>
              </w:rPr>
            </w:pPr>
            <w:r>
              <w:rPr>
                <w:sz w:val="26"/>
                <w:szCs w:val="26"/>
              </w:rPr>
              <w:t>359</w:t>
            </w:r>
          </w:p>
        </w:tc>
        <w:tc>
          <w:tcPr>
            <w:tcW w:w="709" w:type="dxa"/>
            <w:tcBorders>
              <w:top w:val="single" w:sz="4" w:space="0" w:color="auto"/>
              <w:left w:val="single" w:sz="4" w:space="0" w:color="auto"/>
              <w:bottom w:val="single" w:sz="4" w:space="0" w:color="auto"/>
              <w:right w:val="single" w:sz="4" w:space="0" w:color="auto"/>
            </w:tcBorders>
            <w:vAlign w:val="center"/>
          </w:tcPr>
          <w:p w14:paraId="274325F7" w14:textId="77777777" w:rsidR="00FE4AD3" w:rsidRDefault="0013571B">
            <w:pPr>
              <w:snapToGrid w:val="0"/>
              <w:jc w:val="center"/>
              <w:rPr>
                <w:sz w:val="26"/>
                <w:szCs w:val="26"/>
              </w:rPr>
            </w:pPr>
            <w:r>
              <w:rPr>
                <w:sz w:val="26"/>
                <w:szCs w:val="26"/>
              </w:rPr>
              <w:t>5</w:t>
            </w:r>
          </w:p>
        </w:tc>
      </w:tr>
      <w:tr w:rsidR="00FE4AD3" w14:paraId="2440A647"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61316A13"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3FBF4FB7" w14:textId="77777777" w:rsidR="00FE4AD3" w:rsidRDefault="0013571B">
            <w:pPr>
              <w:snapToGrid w:val="0"/>
              <w:jc w:val="center"/>
              <w:rPr>
                <w:sz w:val="26"/>
                <w:szCs w:val="26"/>
              </w:rPr>
            </w:pPr>
            <w:r>
              <w:rPr>
                <w:sz w:val="26"/>
                <w:szCs w:val="26"/>
              </w:rPr>
              <w:t>Golf</w:t>
            </w:r>
          </w:p>
        </w:tc>
        <w:tc>
          <w:tcPr>
            <w:tcW w:w="1701" w:type="dxa"/>
            <w:tcBorders>
              <w:top w:val="single" w:sz="4" w:space="0" w:color="auto"/>
              <w:left w:val="single" w:sz="4" w:space="0" w:color="auto"/>
              <w:bottom w:val="single" w:sz="4" w:space="0" w:color="auto"/>
              <w:right w:val="single" w:sz="4" w:space="0" w:color="auto"/>
            </w:tcBorders>
            <w:vAlign w:val="center"/>
          </w:tcPr>
          <w:p w14:paraId="29620024" w14:textId="77777777" w:rsidR="00FE4AD3" w:rsidRDefault="0013571B">
            <w:pPr>
              <w:snapToGrid w:val="0"/>
              <w:jc w:val="center"/>
              <w:rPr>
                <w:sz w:val="26"/>
                <w:szCs w:val="26"/>
              </w:rPr>
            </w:pPr>
            <w:r>
              <w:rPr>
                <w:sz w:val="26"/>
                <w:szCs w:val="26"/>
              </w:rPr>
              <w:t>2021.04.21</w:t>
            </w:r>
          </w:p>
        </w:tc>
        <w:tc>
          <w:tcPr>
            <w:tcW w:w="1417" w:type="dxa"/>
            <w:tcBorders>
              <w:top w:val="single" w:sz="4" w:space="0" w:color="auto"/>
              <w:left w:val="single" w:sz="4" w:space="0" w:color="auto"/>
              <w:bottom w:val="single" w:sz="4" w:space="0" w:color="auto"/>
              <w:right w:val="single" w:sz="4" w:space="0" w:color="auto"/>
            </w:tcBorders>
            <w:vAlign w:val="center"/>
          </w:tcPr>
          <w:p w14:paraId="2FAC24B2" w14:textId="77777777" w:rsidR="00FE4AD3" w:rsidRDefault="0013571B">
            <w:pPr>
              <w:snapToGrid w:val="0"/>
              <w:jc w:val="center"/>
              <w:rPr>
                <w:sz w:val="26"/>
                <w:szCs w:val="26"/>
              </w:rPr>
            </w:pPr>
            <w:r>
              <w:rPr>
                <w:sz w:val="26"/>
                <w:szCs w:val="26"/>
              </w:rPr>
              <w:t>12,923</w:t>
            </w:r>
          </w:p>
        </w:tc>
        <w:tc>
          <w:tcPr>
            <w:tcW w:w="1552" w:type="dxa"/>
            <w:tcBorders>
              <w:top w:val="single" w:sz="4" w:space="0" w:color="auto"/>
              <w:left w:val="single" w:sz="4" w:space="0" w:color="auto"/>
              <w:bottom w:val="single" w:sz="4" w:space="0" w:color="auto"/>
              <w:right w:val="single" w:sz="4" w:space="0" w:color="auto"/>
            </w:tcBorders>
            <w:vAlign w:val="center"/>
          </w:tcPr>
          <w:p w14:paraId="7A087C4E" w14:textId="77777777" w:rsidR="00FE4AD3" w:rsidRDefault="0013571B">
            <w:pPr>
              <w:snapToGrid w:val="0"/>
              <w:jc w:val="center"/>
              <w:rPr>
                <w:sz w:val="26"/>
                <w:szCs w:val="26"/>
              </w:rPr>
            </w:pPr>
            <w:r>
              <w:rPr>
                <w:sz w:val="26"/>
                <w:szCs w:val="26"/>
              </w:rPr>
              <w:t>2023.04.21</w:t>
            </w:r>
          </w:p>
        </w:tc>
        <w:tc>
          <w:tcPr>
            <w:tcW w:w="1418" w:type="dxa"/>
            <w:tcBorders>
              <w:top w:val="single" w:sz="4" w:space="0" w:color="auto"/>
              <w:left w:val="single" w:sz="4" w:space="0" w:color="auto"/>
              <w:bottom w:val="single" w:sz="4" w:space="0" w:color="auto"/>
              <w:right w:val="single" w:sz="4" w:space="0" w:color="auto"/>
            </w:tcBorders>
            <w:vAlign w:val="center"/>
          </w:tcPr>
          <w:p w14:paraId="3295ACA8" w14:textId="77777777" w:rsidR="00FE4AD3" w:rsidRDefault="0013571B">
            <w:pPr>
              <w:snapToGrid w:val="0"/>
              <w:jc w:val="center"/>
              <w:rPr>
                <w:sz w:val="26"/>
                <w:szCs w:val="26"/>
              </w:rPr>
            </w:pPr>
            <w:r>
              <w:rPr>
                <w:sz w:val="26"/>
                <w:szCs w:val="26"/>
              </w:rPr>
              <w:t>720</w:t>
            </w:r>
          </w:p>
        </w:tc>
        <w:tc>
          <w:tcPr>
            <w:tcW w:w="709" w:type="dxa"/>
            <w:tcBorders>
              <w:top w:val="single" w:sz="4" w:space="0" w:color="auto"/>
              <w:left w:val="single" w:sz="4" w:space="0" w:color="auto"/>
              <w:bottom w:val="single" w:sz="4" w:space="0" w:color="auto"/>
              <w:right w:val="single" w:sz="4" w:space="0" w:color="auto"/>
            </w:tcBorders>
            <w:vAlign w:val="center"/>
          </w:tcPr>
          <w:p w14:paraId="330D674C" w14:textId="77777777" w:rsidR="00FE4AD3" w:rsidRDefault="0013571B">
            <w:pPr>
              <w:snapToGrid w:val="0"/>
              <w:jc w:val="center"/>
              <w:rPr>
                <w:sz w:val="26"/>
                <w:szCs w:val="26"/>
              </w:rPr>
            </w:pPr>
            <w:r>
              <w:rPr>
                <w:sz w:val="26"/>
                <w:szCs w:val="26"/>
              </w:rPr>
              <w:t>6</w:t>
            </w:r>
          </w:p>
        </w:tc>
      </w:tr>
      <w:tr w:rsidR="00FE4AD3" w14:paraId="09EB8BFC"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5F37B933"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77C8B756" w14:textId="77777777" w:rsidR="00FE4AD3" w:rsidRDefault="0013571B">
            <w:pPr>
              <w:snapToGrid w:val="0"/>
              <w:jc w:val="center"/>
              <w:rPr>
                <w:sz w:val="26"/>
                <w:szCs w:val="26"/>
              </w:rPr>
            </w:pPr>
            <w:r>
              <w:rPr>
                <w:sz w:val="26"/>
                <w:szCs w:val="26"/>
              </w:rPr>
              <w:t>Golf</w:t>
            </w:r>
          </w:p>
        </w:tc>
        <w:tc>
          <w:tcPr>
            <w:tcW w:w="1701" w:type="dxa"/>
            <w:tcBorders>
              <w:top w:val="single" w:sz="4" w:space="0" w:color="auto"/>
              <w:left w:val="single" w:sz="4" w:space="0" w:color="auto"/>
              <w:bottom w:val="single" w:sz="4" w:space="0" w:color="auto"/>
              <w:right w:val="single" w:sz="4" w:space="0" w:color="auto"/>
            </w:tcBorders>
            <w:vAlign w:val="center"/>
          </w:tcPr>
          <w:p w14:paraId="6A2E47F7" w14:textId="77777777" w:rsidR="00FE4AD3" w:rsidRDefault="0013571B">
            <w:pPr>
              <w:snapToGrid w:val="0"/>
              <w:jc w:val="center"/>
              <w:rPr>
                <w:sz w:val="26"/>
                <w:szCs w:val="26"/>
              </w:rPr>
            </w:pPr>
            <w:r>
              <w:rPr>
                <w:sz w:val="26"/>
                <w:szCs w:val="26"/>
              </w:rPr>
              <w:t>2021.04.30</w:t>
            </w:r>
          </w:p>
        </w:tc>
        <w:tc>
          <w:tcPr>
            <w:tcW w:w="1417" w:type="dxa"/>
            <w:tcBorders>
              <w:top w:val="single" w:sz="4" w:space="0" w:color="auto"/>
              <w:left w:val="single" w:sz="4" w:space="0" w:color="auto"/>
              <w:bottom w:val="single" w:sz="4" w:space="0" w:color="auto"/>
              <w:right w:val="single" w:sz="4" w:space="0" w:color="auto"/>
            </w:tcBorders>
            <w:vAlign w:val="center"/>
          </w:tcPr>
          <w:p w14:paraId="0C8BB3F6" w14:textId="77777777" w:rsidR="00FE4AD3" w:rsidRDefault="0013571B">
            <w:pPr>
              <w:snapToGrid w:val="0"/>
              <w:jc w:val="center"/>
              <w:rPr>
                <w:sz w:val="26"/>
                <w:szCs w:val="26"/>
              </w:rPr>
            </w:pPr>
            <w:r>
              <w:rPr>
                <w:sz w:val="26"/>
                <w:szCs w:val="26"/>
              </w:rPr>
              <w:t>4902</w:t>
            </w:r>
          </w:p>
        </w:tc>
        <w:tc>
          <w:tcPr>
            <w:tcW w:w="1552" w:type="dxa"/>
            <w:tcBorders>
              <w:top w:val="single" w:sz="4" w:space="0" w:color="auto"/>
              <w:left w:val="single" w:sz="4" w:space="0" w:color="auto"/>
              <w:bottom w:val="single" w:sz="4" w:space="0" w:color="auto"/>
              <w:right w:val="single" w:sz="4" w:space="0" w:color="auto"/>
            </w:tcBorders>
            <w:vAlign w:val="center"/>
          </w:tcPr>
          <w:p w14:paraId="6683A70D" w14:textId="77777777" w:rsidR="00FE4AD3" w:rsidRDefault="0013571B">
            <w:pPr>
              <w:snapToGrid w:val="0"/>
              <w:jc w:val="center"/>
              <w:rPr>
                <w:sz w:val="26"/>
                <w:szCs w:val="26"/>
              </w:rPr>
            </w:pPr>
            <w:r>
              <w:rPr>
                <w:sz w:val="26"/>
                <w:szCs w:val="26"/>
              </w:rPr>
              <w:t>2023.04.03</w:t>
            </w:r>
          </w:p>
        </w:tc>
        <w:tc>
          <w:tcPr>
            <w:tcW w:w="1418" w:type="dxa"/>
            <w:tcBorders>
              <w:top w:val="single" w:sz="4" w:space="0" w:color="auto"/>
              <w:left w:val="single" w:sz="4" w:space="0" w:color="auto"/>
              <w:bottom w:val="single" w:sz="4" w:space="0" w:color="auto"/>
              <w:right w:val="single" w:sz="4" w:space="0" w:color="auto"/>
            </w:tcBorders>
            <w:vAlign w:val="center"/>
          </w:tcPr>
          <w:p w14:paraId="63AC90E3" w14:textId="77777777" w:rsidR="00FE4AD3" w:rsidRDefault="0013571B">
            <w:pPr>
              <w:snapToGrid w:val="0"/>
              <w:jc w:val="center"/>
              <w:rPr>
                <w:sz w:val="26"/>
                <w:szCs w:val="26"/>
              </w:rPr>
            </w:pPr>
            <w:r>
              <w:rPr>
                <w:sz w:val="26"/>
                <w:szCs w:val="26"/>
              </w:rPr>
              <w:t>693</w:t>
            </w:r>
          </w:p>
        </w:tc>
        <w:tc>
          <w:tcPr>
            <w:tcW w:w="709" w:type="dxa"/>
            <w:tcBorders>
              <w:top w:val="single" w:sz="4" w:space="0" w:color="auto"/>
              <w:left w:val="single" w:sz="4" w:space="0" w:color="auto"/>
              <w:bottom w:val="single" w:sz="4" w:space="0" w:color="auto"/>
              <w:right w:val="single" w:sz="4" w:space="0" w:color="auto"/>
            </w:tcBorders>
            <w:vAlign w:val="center"/>
          </w:tcPr>
          <w:p w14:paraId="6E3F3545" w14:textId="77777777" w:rsidR="00FE4AD3" w:rsidRDefault="0013571B">
            <w:pPr>
              <w:snapToGrid w:val="0"/>
              <w:jc w:val="center"/>
              <w:rPr>
                <w:sz w:val="26"/>
                <w:szCs w:val="26"/>
              </w:rPr>
            </w:pPr>
            <w:r>
              <w:rPr>
                <w:sz w:val="26"/>
                <w:szCs w:val="26"/>
              </w:rPr>
              <w:t>7</w:t>
            </w:r>
          </w:p>
        </w:tc>
      </w:tr>
      <w:tr w:rsidR="00FE4AD3" w14:paraId="5C7F9FCA"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2C65F606"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5E9C15DA" w14:textId="77777777" w:rsidR="00FE4AD3" w:rsidRDefault="0013571B">
            <w:pPr>
              <w:snapToGrid w:val="0"/>
              <w:jc w:val="center"/>
              <w:rPr>
                <w:sz w:val="26"/>
                <w:szCs w:val="26"/>
              </w:rPr>
            </w:pPr>
            <w:r>
              <w:rPr>
                <w:sz w:val="26"/>
                <w:szCs w:val="26"/>
              </w:rPr>
              <w:t>Golf</w:t>
            </w:r>
          </w:p>
        </w:tc>
        <w:tc>
          <w:tcPr>
            <w:tcW w:w="1701" w:type="dxa"/>
            <w:tcBorders>
              <w:top w:val="single" w:sz="4" w:space="0" w:color="auto"/>
              <w:left w:val="single" w:sz="4" w:space="0" w:color="auto"/>
              <w:bottom w:val="single" w:sz="4" w:space="0" w:color="auto"/>
              <w:right w:val="single" w:sz="4" w:space="0" w:color="auto"/>
            </w:tcBorders>
            <w:vAlign w:val="center"/>
          </w:tcPr>
          <w:p w14:paraId="24FF2596" w14:textId="77777777" w:rsidR="00FE4AD3" w:rsidRDefault="0013571B">
            <w:pPr>
              <w:snapToGrid w:val="0"/>
              <w:jc w:val="center"/>
              <w:rPr>
                <w:sz w:val="26"/>
                <w:szCs w:val="26"/>
              </w:rPr>
            </w:pPr>
            <w:r>
              <w:rPr>
                <w:sz w:val="26"/>
                <w:szCs w:val="26"/>
              </w:rPr>
              <w:t>2021.05.07</w:t>
            </w:r>
          </w:p>
        </w:tc>
        <w:tc>
          <w:tcPr>
            <w:tcW w:w="1417" w:type="dxa"/>
            <w:tcBorders>
              <w:top w:val="single" w:sz="4" w:space="0" w:color="auto"/>
              <w:left w:val="single" w:sz="4" w:space="0" w:color="auto"/>
              <w:bottom w:val="single" w:sz="4" w:space="0" w:color="auto"/>
              <w:right w:val="single" w:sz="4" w:space="0" w:color="auto"/>
            </w:tcBorders>
            <w:vAlign w:val="center"/>
          </w:tcPr>
          <w:p w14:paraId="6B51B9B7" w14:textId="77777777" w:rsidR="00FE4AD3" w:rsidRDefault="0013571B">
            <w:pPr>
              <w:snapToGrid w:val="0"/>
              <w:jc w:val="center"/>
              <w:rPr>
                <w:sz w:val="26"/>
                <w:szCs w:val="26"/>
              </w:rPr>
            </w:pPr>
            <w:r>
              <w:rPr>
                <w:sz w:val="26"/>
                <w:szCs w:val="26"/>
              </w:rPr>
              <w:t>30,182</w:t>
            </w:r>
          </w:p>
        </w:tc>
        <w:tc>
          <w:tcPr>
            <w:tcW w:w="1552" w:type="dxa"/>
            <w:tcBorders>
              <w:top w:val="single" w:sz="4" w:space="0" w:color="auto"/>
              <w:left w:val="single" w:sz="4" w:space="0" w:color="auto"/>
              <w:bottom w:val="single" w:sz="4" w:space="0" w:color="auto"/>
              <w:right w:val="single" w:sz="4" w:space="0" w:color="auto"/>
            </w:tcBorders>
            <w:vAlign w:val="center"/>
          </w:tcPr>
          <w:p w14:paraId="394E9399" w14:textId="77777777" w:rsidR="00FE4AD3" w:rsidRDefault="0013571B">
            <w:pPr>
              <w:snapToGrid w:val="0"/>
              <w:jc w:val="center"/>
              <w:rPr>
                <w:sz w:val="26"/>
                <w:szCs w:val="26"/>
              </w:rPr>
            </w:pPr>
            <w:r>
              <w:rPr>
                <w:sz w:val="26"/>
                <w:szCs w:val="26"/>
              </w:rPr>
              <w:t>2023.03.14</w:t>
            </w:r>
          </w:p>
        </w:tc>
        <w:tc>
          <w:tcPr>
            <w:tcW w:w="1418" w:type="dxa"/>
            <w:tcBorders>
              <w:top w:val="single" w:sz="4" w:space="0" w:color="auto"/>
              <w:left w:val="single" w:sz="4" w:space="0" w:color="auto"/>
              <w:bottom w:val="single" w:sz="4" w:space="0" w:color="auto"/>
              <w:right w:val="single" w:sz="4" w:space="0" w:color="auto"/>
            </w:tcBorders>
            <w:vAlign w:val="center"/>
          </w:tcPr>
          <w:p w14:paraId="168120A3" w14:textId="77777777" w:rsidR="00FE4AD3" w:rsidRDefault="0013571B">
            <w:pPr>
              <w:snapToGrid w:val="0"/>
              <w:jc w:val="center"/>
              <w:rPr>
                <w:sz w:val="26"/>
                <w:szCs w:val="26"/>
              </w:rPr>
            </w:pPr>
            <w:r>
              <w:rPr>
                <w:sz w:val="26"/>
                <w:szCs w:val="26"/>
              </w:rPr>
              <w:t>667</w:t>
            </w:r>
          </w:p>
        </w:tc>
        <w:tc>
          <w:tcPr>
            <w:tcW w:w="709" w:type="dxa"/>
            <w:tcBorders>
              <w:top w:val="single" w:sz="4" w:space="0" w:color="auto"/>
              <w:left w:val="single" w:sz="4" w:space="0" w:color="auto"/>
              <w:bottom w:val="single" w:sz="4" w:space="0" w:color="auto"/>
              <w:right w:val="single" w:sz="4" w:space="0" w:color="auto"/>
            </w:tcBorders>
            <w:vAlign w:val="center"/>
          </w:tcPr>
          <w:p w14:paraId="72CDCEB3" w14:textId="77777777" w:rsidR="00FE4AD3" w:rsidRDefault="0013571B">
            <w:pPr>
              <w:snapToGrid w:val="0"/>
              <w:jc w:val="center"/>
              <w:rPr>
                <w:sz w:val="26"/>
                <w:szCs w:val="26"/>
              </w:rPr>
            </w:pPr>
            <w:r>
              <w:rPr>
                <w:sz w:val="26"/>
                <w:szCs w:val="26"/>
              </w:rPr>
              <w:t>8</w:t>
            </w:r>
          </w:p>
        </w:tc>
      </w:tr>
      <w:tr w:rsidR="00FE4AD3" w14:paraId="1F902D56"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2721DE7A"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5960BCD8" w14:textId="77777777" w:rsidR="00FE4AD3" w:rsidRDefault="0013571B">
            <w:pPr>
              <w:snapToGrid w:val="0"/>
              <w:jc w:val="center"/>
              <w:rPr>
                <w:sz w:val="26"/>
                <w:szCs w:val="26"/>
              </w:rPr>
            </w:pPr>
            <w:r>
              <w:rPr>
                <w:sz w:val="26"/>
                <w:szCs w:val="26"/>
              </w:rPr>
              <w:t>Golf</w:t>
            </w:r>
          </w:p>
        </w:tc>
        <w:tc>
          <w:tcPr>
            <w:tcW w:w="1701" w:type="dxa"/>
            <w:tcBorders>
              <w:top w:val="single" w:sz="4" w:space="0" w:color="auto"/>
              <w:left w:val="single" w:sz="4" w:space="0" w:color="auto"/>
              <w:bottom w:val="single" w:sz="4" w:space="0" w:color="auto"/>
              <w:right w:val="single" w:sz="4" w:space="0" w:color="auto"/>
            </w:tcBorders>
            <w:vAlign w:val="center"/>
          </w:tcPr>
          <w:p w14:paraId="6F399218" w14:textId="77777777" w:rsidR="00FE4AD3" w:rsidRDefault="0013571B">
            <w:pPr>
              <w:snapToGrid w:val="0"/>
              <w:jc w:val="center"/>
              <w:rPr>
                <w:sz w:val="26"/>
                <w:szCs w:val="26"/>
              </w:rPr>
            </w:pPr>
            <w:r>
              <w:rPr>
                <w:sz w:val="26"/>
                <w:szCs w:val="26"/>
              </w:rPr>
              <w:t>2021.07.21</w:t>
            </w:r>
          </w:p>
        </w:tc>
        <w:tc>
          <w:tcPr>
            <w:tcW w:w="1417" w:type="dxa"/>
            <w:tcBorders>
              <w:top w:val="single" w:sz="4" w:space="0" w:color="auto"/>
              <w:left w:val="single" w:sz="4" w:space="0" w:color="auto"/>
              <w:bottom w:val="single" w:sz="4" w:space="0" w:color="auto"/>
              <w:right w:val="single" w:sz="4" w:space="0" w:color="auto"/>
            </w:tcBorders>
            <w:vAlign w:val="center"/>
          </w:tcPr>
          <w:p w14:paraId="0EA68494" w14:textId="77777777" w:rsidR="00FE4AD3" w:rsidRDefault="0013571B">
            <w:pPr>
              <w:snapToGrid w:val="0"/>
              <w:jc w:val="center"/>
              <w:rPr>
                <w:sz w:val="26"/>
                <w:szCs w:val="26"/>
              </w:rPr>
            </w:pPr>
            <w:r>
              <w:rPr>
                <w:sz w:val="26"/>
                <w:szCs w:val="26"/>
              </w:rPr>
              <w:t>16,249</w:t>
            </w:r>
          </w:p>
        </w:tc>
        <w:tc>
          <w:tcPr>
            <w:tcW w:w="1552" w:type="dxa"/>
            <w:tcBorders>
              <w:top w:val="single" w:sz="4" w:space="0" w:color="auto"/>
              <w:left w:val="single" w:sz="4" w:space="0" w:color="auto"/>
              <w:bottom w:val="single" w:sz="4" w:space="0" w:color="auto"/>
              <w:right w:val="single" w:sz="4" w:space="0" w:color="auto"/>
            </w:tcBorders>
            <w:vAlign w:val="center"/>
          </w:tcPr>
          <w:p w14:paraId="2538DDEF" w14:textId="77777777" w:rsidR="00FE4AD3" w:rsidRDefault="0013571B">
            <w:pPr>
              <w:snapToGrid w:val="0"/>
              <w:jc w:val="center"/>
              <w:rPr>
                <w:sz w:val="26"/>
                <w:szCs w:val="26"/>
              </w:rPr>
            </w:pPr>
            <w:r>
              <w:rPr>
                <w:sz w:val="26"/>
                <w:szCs w:val="26"/>
              </w:rPr>
              <w:t>2022.11.15</w:t>
            </w:r>
          </w:p>
        </w:tc>
        <w:tc>
          <w:tcPr>
            <w:tcW w:w="1418" w:type="dxa"/>
            <w:tcBorders>
              <w:top w:val="single" w:sz="4" w:space="0" w:color="auto"/>
              <w:left w:val="single" w:sz="4" w:space="0" w:color="auto"/>
              <w:bottom w:val="single" w:sz="4" w:space="0" w:color="auto"/>
              <w:right w:val="single" w:sz="4" w:space="0" w:color="auto"/>
            </w:tcBorders>
            <w:vAlign w:val="center"/>
          </w:tcPr>
          <w:p w14:paraId="11A6EE32" w14:textId="77777777" w:rsidR="00FE4AD3" w:rsidRDefault="0013571B">
            <w:pPr>
              <w:snapToGrid w:val="0"/>
              <w:jc w:val="center"/>
              <w:rPr>
                <w:sz w:val="26"/>
                <w:szCs w:val="26"/>
              </w:rPr>
            </w:pPr>
            <w:r>
              <w:rPr>
                <w:sz w:val="26"/>
                <w:szCs w:val="26"/>
              </w:rPr>
              <w:t>474</w:t>
            </w:r>
          </w:p>
        </w:tc>
        <w:tc>
          <w:tcPr>
            <w:tcW w:w="709" w:type="dxa"/>
            <w:tcBorders>
              <w:top w:val="single" w:sz="4" w:space="0" w:color="auto"/>
              <w:left w:val="single" w:sz="4" w:space="0" w:color="auto"/>
              <w:bottom w:val="single" w:sz="4" w:space="0" w:color="auto"/>
              <w:right w:val="single" w:sz="4" w:space="0" w:color="auto"/>
            </w:tcBorders>
            <w:vAlign w:val="center"/>
          </w:tcPr>
          <w:p w14:paraId="4C0CBBDF" w14:textId="77777777" w:rsidR="00FE4AD3" w:rsidRDefault="0013571B">
            <w:pPr>
              <w:snapToGrid w:val="0"/>
              <w:jc w:val="center"/>
              <w:rPr>
                <w:sz w:val="26"/>
                <w:szCs w:val="26"/>
              </w:rPr>
            </w:pPr>
            <w:r>
              <w:rPr>
                <w:sz w:val="26"/>
                <w:szCs w:val="26"/>
              </w:rPr>
              <w:t>9</w:t>
            </w:r>
          </w:p>
        </w:tc>
      </w:tr>
      <w:tr w:rsidR="00FE4AD3" w14:paraId="31D02A8C"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7927EF1E"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0C0D388E" w14:textId="77777777" w:rsidR="00FE4AD3" w:rsidRDefault="0013571B">
            <w:pPr>
              <w:snapToGrid w:val="0"/>
              <w:jc w:val="center"/>
              <w:rPr>
                <w:sz w:val="26"/>
                <w:szCs w:val="26"/>
              </w:rPr>
            </w:pPr>
            <w:r>
              <w:rPr>
                <w:sz w:val="26"/>
                <w:szCs w:val="26"/>
              </w:rPr>
              <w:t>Golf</w:t>
            </w:r>
          </w:p>
        </w:tc>
        <w:tc>
          <w:tcPr>
            <w:tcW w:w="1701" w:type="dxa"/>
            <w:tcBorders>
              <w:top w:val="single" w:sz="4" w:space="0" w:color="auto"/>
              <w:left w:val="single" w:sz="4" w:space="0" w:color="auto"/>
              <w:bottom w:val="single" w:sz="4" w:space="0" w:color="auto"/>
              <w:right w:val="single" w:sz="4" w:space="0" w:color="auto"/>
            </w:tcBorders>
            <w:vAlign w:val="center"/>
          </w:tcPr>
          <w:p w14:paraId="723F4D5D" w14:textId="77777777" w:rsidR="00FE4AD3" w:rsidRDefault="0013571B">
            <w:pPr>
              <w:snapToGrid w:val="0"/>
              <w:jc w:val="center"/>
              <w:rPr>
                <w:sz w:val="26"/>
                <w:szCs w:val="26"/>
              </w:rPr>
            </w:pPr>
            <w:r>
              <w:rPr>
                <w:sz w:val="26"/>
                <w:szCs w:val="26"/>
              </w:rPr>
              <w:t>2021.07.21</w:t>
            </w:r>
          </w:p>
        </w:tc>
        <w:tc>
          <w:tcPr>
            <w:tcW w:w="1417" w:type="dxa"/>
            <w:tcBorders>
              <w:top w:val="single" w:sz="4" w:space="0" w:color="auto"/>
              <w:left w:val="single" w:sz="4" w:space="0" w:color="auto"/>
              <w:bottom w:val="single" w:sz="4" w:space="0" w:color="auto"/>
              <w:right w:val="single" w:sz="4" w:space="0" w:color="auto"/>
            </w:tcBorders>
            <w:vAlign w:val="center"/>
          </w:tcPr>
          <w:p w14:paraId="0187E851" w14:textId="77777777" w:rsidR="00FE4AD3" w:rsidRDefault="0013571B">
            <w:pPr>
              <w:snapToGrid w:val="0"/>
              <w:jc w:val="center"/>
              <w:rPr>
                <w:sz w:val="26"/>
                <w:szCs w:val="26"/>
              </w:rPr>
            </w:pPr>
            <w:r>
              <w:rPr>
                <w:sz w:val="26"/>
                <w:szCs w:val="26"/>
              </w:rPr>
              <w:t>27,149</w:t>
            </w:r>
          </w:p>
        </w:tc>
        <w:tc>
          <w:tcPr>
            <w:tcW w:w="1552" w:type="dxa"/>
            <w:tcBorders>
              <w:top w:val="single" w:sz="4" w:space="0" w:color="auto"/>
              <w:left w:val="single" w:sz="4" w:space="0" w:color="auto"/>
              <w:bottom w:val="single" w:sz="4" w:space="0" w:color="auto"/>
              <w:right w:val="single" w:sz="4" w:space="0" w:color="auto"/>
            </w:tcBorders>
            <w:vAlign w:val="center"/>
          </w:tcPr>
          <w:p w14:paraId="55E824E5" w14:textId="77777777" w:rsidR="00FE4AD3" w:rsidRDefault="0013571B">
            <w:pPr>
              <w:snapToGrid w:val="0"/>
              <w:jc w:val="center"/>
              <w:rPr>
                <w:sz w:val="26"/>
                <w:szCs w:val="26"/>
              </w:rPr>
            </w:pPr>
            <w:r>
              <w:rPr>
                <w:sz w:val="26"/>
                <w:szCs w:val="26"/>
              </w:rPr>
              <w:t>2022.06.28</w:t>
            </w:r>
          </w:p>
        </w:tc>
        <w:tc>
          <w:tcPr>
            <w:tcW w:w="1418" w:type="dxa"/>
            <w:tcBorders>
              <w:top w:val="single" w:sz="4" w:space="0" w:color="auto"/>
              <w:left w:val="single" w:sz="4" w:space="0" w:color="auto"/>
              <w:bottom w:val="single" w:sz="4" w:space="0" w:color="auto"/>
              <w:right w:val="single" w:sz="4" w:space="0" w:color="auto"/>
            </w:tcBorders>
            <w:vAlign w:val="center"/>
          </w:tcPr>
          <w:p w14:paraId="45DC4B3F" w14:textId="77777777" w:rsidR="00FE4AD3" w:rsidRDefault="0013571B">
            <w:pPr>
              <w:snapToGrid w:val="0"/>
              <w:jc w:val="center"/>
              <w:rPr>
                <w:sz w:val="26"/>
                <w:szCs w:val="26"/>
              </w:rPr>
            </w:pPr>
            <w:r>
              <w:rPr>
                <w:sz w:val="26"/>
                <w:szCs w:val="26"/>
              </w:rPr>
              <w:t>337</w:t>
            </w:r>
          </w:p>
        </w:tc>
        <w:tc>
          <w:tcPr>
            <w:tcW w:w="709" w:type="dxa"/>
            <w:tcBorders>
              <w:top w:val="single" w:sz="4" w:space="0" w:color="auto"/>
              <w:left w:val="single" w:sz="4" w:space="0" w:color="auto"/>
              <w:bottom w:val="single" w:sz="4" w:space="0" w:color="auto"/>
              <w:right w:val="single" w:sz="4" w:space="0" w:color="auto"/>
            </w:tcBorders>
            <w:vAlign w:val="center"/>
          </w:tcPr>
          <w:p w14:paraId="2F3F7DF7" w14:textId="77777777" w:rsidR="00FE4AD3" w:rsidRDefault="0013571B">
            <w:pPr>
              <w:snapToGrid w:val="0"/>
              <w:jc w:val="center"/>
              <w:rPr>
                <w:sz w:val="26"/>
                <w:szCs w:val="26"/>
              </w:rPr>
            </w:pPr>
            <w:r>
              <w:rPr>
                <w:sz w:val="26"/>
                <w:szCs w:val="26"/>
              </w:rPr>
              <w:t>10</w:t>
            </w:r>
          </w:p>
        </w:tc>
      </w:tr>
      <w:tr w:rsidR="00FE4AD3" w14:paraId="1C9C9E02"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19FD1115"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1C850C67" w14:textId="77777777" w:rsidR="00FE4AD3" w:rsidRDefault="0013571B">
            <w:pPr>
              <w:snapToGrid w:val="0"/>
              <w:jc w:val="center"/>
              <w:rPr>
                <w:sz w:val="26"/>
                <w:szCs w:val="26"/>
              </w:rPr>
            </w:pPr>
            <w:r>
              <w:rPr>
                <w:sz w:val="26"/>
                <w:szCs w:val="26"/>
              </w:rPr>
              <w:t>Passat</w:t>
            </w:r>
          </w:p>
        </w:tc>
        <w:tc>
          <w:tcPr>
            <w:tcW w:w="1701" w:type="dxa"/>
            <w:tcBorders>
              <w:top w:val="single" w:sz="4" w:space="0" w:color="auto"/>
              <w:left w:val="single" w:sz="4" w:space="0" w:color="auto"/>
              <w:bottom w:val="single" w:sz="4" w:space="0" w:color="auto"/>
              <w:right w:val="single" w:sz="4" w:space="0" w:color="auto"/>
            </w:tcBorders>
            <w:vAlign w:val="center"/>
          </w:tcPr>
          <w:p w14:paraId="3739809E" w14:textId="77777777" w:rsidR="00FE4AD3" w:rsidRDefault="0013571B">
            <w:pPr>
              <w:snapToGrid w:val="0"/>
              <w:jc w:val="center"/>
              <w:rPr>
                <w:sz w:val="26"/>
                <w:szCs w:val="26"/>
              </w:rPr>
            </w:pPr>
            <w:r>
              <w:rPr>
                <w:sz w:val="26"/>
                <w:szCs w:val="26"/>
              </w:rPr>
              <w:t>2021.01.04</w:t>
            </w:r>
          </w:p>
        </w:tc>
        <w:tc>
          <w:tcPr>
            <w:tcW w:w="1417" w:type="dxa"/>
            <w:tcBorders>
              <w:top w:val="single" w:sz="4" w:space="0" w:color="auto"/>
              <w:left w:val="single" w:sz="4" w:space="0" w:color="auto"/>
              <w:bottom w:val="single" w:sz="4" w:space="0" w:color="auto"/>
              <w:right w:val="single" w:sz="4" w:space="0" w:color="auto"/>
            </w:tcBorders>
            <w:vAlign w:val="center"/>
          </w:tcPr>
          <w:p w14:paraId="340805E4" w14:textId="77777777" w:rsidR="00FE4AD3" w:rsidRDefault="0013571B">
            <w:pPr>
              <w:snapToGrid w:val="0"/>
              <w:jc w:val="center"/>
              <w:rPr>
                <w:sz w:val="26"/>
                <w:szCs w:val="26"/>
              </w:rPr>
            </w:pPr>
            <w:r>
              <w:rPr>
                <w:sz w:val="26"/>
                <w:szCs w:val="26"/>
              </w:rPr>
              <w:t>31,542</w:t>
            </w:r>
          </w:p>
        </w:tc>
        <w:tc>
          <w:tcPr>
            <w:tcW w:w="1552" w:type="dxa"/>
            <w:tcBorders>
              <w:top w:val="single" w:sz="4" w:space="0" w:color="auto"/>
              <w:left w:val="single" w:sz="4" w:space="0" w:color="auto"/>
              <w:bottom w:val="single" w:sz="4" w:space="0" w:color="auto"/>
              <w:right w:val="single" w:sz="4" w:space="0" w:color="auto"/>
            </w:tcBorders>
            <w:vAlign w:val="center"/>
          </w:tcPr>
          <w:p w14:paraId="32D6C329" w14:textId="77777777" w:rsidR="00FE4AD3" w:rsidRDefault="0013571B">
            <w:pPr>
              <w:snapToGrid w:val="0"/>
              <w:jc w:val="center"/>
              <w:rPr>
                <w:sz w:val="26"/>
                <w:szCs w:val="26"/>
              </w:rPr>
            </w:pPr>
            <w:r>
              <w:rPr>
                <w:sz w:val="26"/>
                <w:szCs w:val="26"/>
              </w:rPr>
              <w:t>2022.06.21</w:t>
            </w:r>
          </w:p>
        </w:tc>
        <w:tc>
          <w:tcPr>
            <w:tcW w:w="1418" w:type="dxa"/>
            <w:tcBorders>
              <w:top w:val="single" w:sz="4" w:space="0" w:color="auto"/>
              <w:left w:val="single" w:sz="4" w:space="0" w:color="auto"/>
              <w:bottom w:val="single" w:sz="4" w:space="0" w:color="auto"/>
              <w:right w:val="single" w:sz="4" w:space="0" w:color="auto"/>
            </w:tcBorders>
            <w:vAlign w:val="center"/>
          </w:tcPr>
          <w:p w14:paraId="7409D2BC" w14:textId="77777777" w:rsidR="00FE4AD3" w:rsidRDefault="0013571B">
            <w:pPr>
              <w:snapToGrid w:val="0"/>
              <w:jc w:val="center"/>
              <w:rPr>
                <w:sz w:val="26"/>
                <w:szCs w:val="26"/>
              </w:rPr>
            </w:pPr>
            <w:r>
              <w:rPr>
                <w:sz w:val="26"/>
                <w:szCs w:val="26"/>
              </w:rPr>
              <w:t>527</w:t>
            </w:r>
          </w:p>
        </w:tc>
        <w:tc>
          <w:tcPr>
            <w:tcW w:w="709" w:type="dxa"/>
            <w:tcBorders>
              <w:top w:val="single" w:sz="4" w:space="0" w:color="auto"/>
              <w:left w:val="single" w:sz="4" w:space="0" w:color="auto"/>
              <w:bottom w:val="single" w:sz="4" w:space="0" w:color="auto"/>
              <w:right w:val="single" w:sz="4" w:space="0" w:color="auto"/>
            </w:tcBorders>
            <w:vAlign w:val="center"/>
          </w:tcPr>
          <w:p w14:paraId="37E66425" w14:textId="77777777" w:rsidR="00FE4AD3" w:rsidRDefault="0013571B">
            <w:pPr>
              <w:snapToGrid w:val="0"/>
              <w:jc w:val="center"/>
              <w:rPr>
                <w:sz w:val="26"/>
                <w:szCs w:val="26"/>
              </w:rPr>
            </w:pPr>
            <w:r>
              <w:rPr>
                <w:sz w:val="26"/>
                <w:szCs w:val="26"/>
              </w:rPr>
              <w:t>11</w:t>
            </w:r>
          </w:p>
        </w:tc>
      </w:tr>
      <w:tr w:rsidR="00FE4AD3" w14:paraId="26E14C4C"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3F667FE7"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5A459E34" w14:textId="77777777" w:rsidR="00FE4AD3" w:rsidRDefault="0013571B">
            <w:pPr>
              <w:snapToGrid w:val="0"/>
              <w:jc w:val="center"/>
              <w:rPr>
                <w:sz w:val="26"/>
                <w:szCs w:val="26"/>
              </w:rPr>
            </w:pPr>
            <w:r>
              <w:rPr>
                <w:sz w:val="26"/>
                <w:szCs w:val="26"/>
              </w:rPr>
              <w:t>Passat</w:t>
            </w:r>
          </w:p>
        </w:tc>
        <w:tc>
          <w:tcPr>
            <w:tcW w:w="1701" w:type="dxa"/>
            <w:tcBorders>
              <w:top w:val="single" w:sz="4" w:space="0" w:color="auto"/>
              <w:left w:val="single" w:sz="4" w:space="0" w:color="auto"/>
              <w:bottom w:val="single" w:sz="4" w:space="0" w:color="auto"/>
              <w:right w:val="single" w:sz="4" w:space="0" w:color="auto"/>
            </w:tcBorders>
            <w:vAlign w:val="center"/>
          </w:tcPr>
          <w:p w14:paraId="3BD31033" w14:textId="77777777" w:rsidR="00FE4AD3" w:rsidRDefault="0013571B">
            <w:pPr>
              <w:snapToGrid w:val="0"/>
              <w:jc w:val="center"/>
              <w:rPr>
                <w:sz w:val="26"/>
                <w:szCs w:val="26"/>
              </w:rPr>
            </w:pPr>
            <w:r>
              <w:rPr>
                <w:sz w:val="26"/>
                <w:szCs w:val="26"/>
              </w:rPr>
              <w:t>2021.01.04</w:t>
            </w:r>
          </w:p>
        </w:tc>
        <w:tc>
          <w:tcPr>
            <w:tcW w:w="1417" w:type="dxa"/>
            <w:tcBorders>
              <w:top w:val="single" w:sz="4" w:space="0" w:color="auto"/>
              <w:left w:val="single" w:sz="4" w:space="0" w:color="auto"/>
              <w:bottom w:val="single" w:sz="4" w:space="0" w:color="auto"/>
              <w:right w:val="single" w:sz="4" w:space="0" w:color="auto"/>
            </w:tcBorders>
            <w:vAlign w:val="center"/>
          </w:tcPr>
          <w:p w14:paraId="2B21502B" w14:textId="77777777" w:rsidR="00FE4AD3" w:rsidRDefault="0013571B">
            <w:pPr>
              <w:snapToGrid w:val="0"/>
              <w:jc w:val="center"/>
              <w:rPr>
                <w:sz w:val="26"/>
                <w:szCs w:val="26"/>
              </w:rPr>
            </w:pPr>
            <w:r>
              <w:rPr>
                <w:sz w:val="26"/>
                <w:szCs w:val="26"/>
              </w:rPr>
              <w:t>29,634</w:t>
            </w:r>
          </w:p>
        </w:tc>
        <w:tc>
          <w:tcPr>
            <w:tcW w:w="1552" w:type="dxa"/>
            <w:tcBorders>
              <w:top w:val="single" w:sz="4" w:space="0" w:color="auto"/>
              <w:left w:val="single" w:sz="4" w:space="0" w:color="auto"/>
              <w:bottom w:val="single" w:sz="4" w:space="0" w:color="auto"/>
              <w:right w:val="single" w:sz="4" w:space="0" w:color="auto"/>
            </w:tcBorders>
            <w:vAlign w:val="center"/>
          </w:tcPr>
          <w:p w14:paraId="380D3AB8" w14:textId="77777777" w:rsidR="00FE4AD3" w:rsidRDefault="0013571B">
            <w:pPr>
              <w:snapToGrid w:val="0"/>
              <w:jc w:val="center"/>
              <w:rPr>
                <w:sz w:val="26"/>
                <w:szCs w:val="26"/>
              </w:rPr>
            </w:pPr>
            <w:r>
              <w:rPr>
                <w:sz w:val="26"/>
                <w:szCs w:val="26"/>
              </w:rPr>
              <w:t>2022.10.17</w:t>
            </w:r>
          </w:p>
        </w:tc>
        <w:tc>
          <w:tcPr>
            <w:tcW w:w="1418" w:type="dxa"/>
            <w:tcBorders>
              <w:top w:val="single" w:sz="4" w:space="0" w:color="auto"/>
              <w:left w:val="single" w:sz="4" w:space="0" w:color="auto"/>
              <w:bottom w:val="single" w:sz="4" w:space="0" w:color="auto"/>
              <w:right w:val="single" w:sz="4" w:space="0" w:color="auto"/>
            </w:tcBorders>
            <w:vAlign w:val="center"/>
          </w:tcPr>
          <w:p w14:paraId="6E92680D" w14:textId="77777777" w:rsidR="00FE4AD3" w:rsidRDefault="0013571B">
            <w:pPr>
              <w:snapToGrid w:val="0"/>
              <w:jc w:val="center"/>
              <w:rPr>
                <w:sz w:val="26"/>
                <w:szCs w:val="26"/>
              </w:rPr>
            </w:pPr>
            <w:r>
              <w:rPr>
                <w:sz w:val="26"/>
                <w:szCs w:val="26"/>
              </w:rPr>
              <w:t>643</w:t>
            </w:r>
          </w:p>
        </w:tc>
        <w:tc>
          <w:tcPr>
            <w:tcW w:w="709" w:type="dxa"/>
            <w:tcBorders>
              <w:top w:val="single" w:sz="4" w:space="0" w:color="auto"/>
              <w:left w:val="single" w:sz="4" w:space="0" w:color="auto"/>
              <w:bottom w:val="single" w:sz="4" w:space="0" w:color="auto"/>
              <w:right w:val="single" w:sz="4" w:space="0" w:color="auto"/>
            </w:tcBorders>
            <w:vAlign w:val="center"/>
          </w:tcPr>
          <w:p w14:paraId="01AEB84E" w14:textId="77777777" w:rsidR="00FE4AD3" w:rsidRDefault="0013571B">
            <w:pPr>
              <w:snapToGrid w:val="0"/>
              <w:jc w:val="center"/>
              <w:rPr>
                <w:sz w:val="26"/>
                <w:szCs w:val="26"/>
              </w:rPr>
            </w:pPr>
            <w:r>
              <w:rPr>
                <w:sz w:val="26"/>
                <w:szCs w:val="26"/>
              </w:rPr>
              <w:t>12</w:t>
            </w:r>
          </w:p>
        </w:tc>
      </w:tr>
      <w:tr w:rsidR="00FE4AD3" w14:paraId="77C96D94"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2C38CFC9"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1A882A23" w14:textId="77777777" w:rsidR="00FE4AD3" w:rsidRDefault="0013571B">
            <w:pPr>
              <w:snapToGrid w:val="0"/>
              <w:jc w:val="center"/>
              <w:rPr>
                <w:sz w:val="26"/>
                <w:szCs w:val="26"/>
              </w:rPr>
            </w:pPr>
            <w:r>
              <w:rPr>
                <w:sz w:val="26"/>
                <w:szCs w:val="26"/>
              </w:rPr>
              <w:t>Passat</w:t>
            </w:r>
          </w:p>
        </w:tc>
        <w:tc>
          <w:tcPr>
            <w:tcW w:w="1701" w:type="dxa"/>
            <w:tcBorders>
              <w:top w:val="single" w:sz="4" w:space="0" w:color="auto"/>
              <w:left w:val="single" w:sz="4" w:space="0" w:color="auto"/>
              <w:bottom w:val="single" w:sz="4" w:space="0" w:color="auto"/>
              <w:right w:val="single" w:sz="4" w:space="0" w:color="auto"/>
            </w:tcBorders>
            <w:vAlign w:val="center"/>
          </w:tcPr>
          <w:p w14:paraId="74C54B91" w14:textId="77777777" w:rsidR="00FE4AD3" w:rsidRDefault="0013571B">
            <w:pPr>
              <w:snapToGrid w:val="0"/>
              <w:jc w:val="center"/>
              <w:rPr>
                <w:sz w:val="26"/>
                <w:szCs w:val="26"/>
              </w:rPr>
            </w:pPr>
            <w:r>
              <w:rPr>
                <w:sz w:val="26"/>
                <w:szCs w:val="26"/>
              </w:rPr>
              <w:t>2021.04.16</w:t>
            </w:r>
          </w:p>
        </w:tc>
        <w:tc>
          <w:tcPr>
            <w:tcW w:w="1417" w:type="dxa"/>
            <w:tcBorders>
              <w:top w:val="single" w:sz="4" w:space="0" w:color="auto"/>
              <w:left w:val="single" w:sz="4" w:space="0" w:color="auto"/>
              <w:bottom w:val="single" w:sz="4" w:space="0" w:color="auto"/>
              <w:right w:val="single" w:sz="4" w:space="0" w:color="auto"/>
            </w:tcBorders>
            <w:vAlign w:val="center"/>
          </w:tcPr>
          <w:p w14:paraId="4FF0E51F" w14:textId="77777777" w:rsidR="00FE4AD3" w:rsidRDefault="0013571B">
            <w:pPr>
              <w:snapToGrid w:val="0"/>
              <w:jc w:val="center"/>
              <w:rPr>
                <w:sz w:val="26"/>
                <w:szCs w:val="26"/>
              </w:rPr>
            </w:pPr>
            <w:r>
              <w:rPr>
                <w:sz w:val="26"/>
                <w:szCs w:val="26"/>
              </w:rPr>
              <w:t>14,917</w:t>
            </w:r>
          </w:p>
        </w:tc>
        <w:tc>
          <w:tcPr>
            <w:tcW w:w="1552" w:type="dxa"/>
            <w:tcBorders>
              <w:top w:val="single" w:sz="4" w:space="0" w:color="auto"/>
              <w:left w:val="single" w:sz="4" w:space="0" w:color="auto"/>
              <w:bottom w:val="single" w:sz="4" w:space="0" w:color="auto"/>
              <w:right w:val="single" w:sz="4" w:space="0" w:color="auto"/>
            </w:tcBorders>
            <w:vAlign w:val="center"/>
          </w:tcPr>
          <w:p w14:paraId="6792C262" w14:textId="77777777" w:rsidR="00FE4AD3" w:rsidRDefault="0013571B">
            <w:pPr>
              <w:snapToGrid w:val="0"/>
              <w:jc w:val="center"/>
              <w:rPr>
                <w:sz w:val="26"/>
                <w:szCs w:val="26"/>
              </w:rPr>
            </w:pPr>
            <w:r>
              <w:rPr>
                <w:sz w:val="26"/>
                <w:szCs w:val="26"/>
              </w:rPr>
              <w:t>2022.04.22</w:t>
            </w:r>
          </w:p>
        </w:tc>
        <w:tc>
          <w:tcPr>
            <w:tcW w:w="1418" w:type="dxa"/>
            <w:tcBorders>
              <w:top w:val="single" w:sz="4" w:space="0" w:color="auto"/>
              <w:left w:val="single" w:sz="4" w:space="0" w:color="auto"/>
              <w:bottom w:val="single" w:sz="4" w:space="0" w:color="auto"/>
              <w:right w:val="single" w:sz="4" w:space="0" w:color="auto"/>
            </w:tcBorders>
            <w:vAlign w:val="center"/>
          </w:tcPr>
          <w:p w14:paraId="04380791" w14:textId="77777777" w:rsidR="00FE4AD3" w:rsidRDefault="0013571B">
            <w:pPr>
              <w:snapToGrid w:val="0"/>
              <w:jc w:val="center"/>
              <w:rPr>
                <w:sz w:val="26"/>
                <w:szCs w:val="26"/>
              </w:rPr>
            </w:pPr>
            <w:r>
              <w:rPr>
                <w:sz w:val="26"/>
                <w:szCs w:val="26"/>
              </w:rPr>
              <w:t>366</w:t>
            </w:r>
          </w:p>
        </w:tc>
        <w:tc>
          <w:tcPr>
            <w:tcW w:w="709" w:type="dxa"/>
            <w:tcBorders>
              <w:top w:val="single" w:sz="4" w:space="0" w:color="auto"/>
              <w:left w:val="single" w:sz="4" w:space="0" w:color="auto"/>
              <w:bottom w:val="single" w:sz="4" w:space="0" w:color="auto"/>
              <w:right w:val="single" w:sz="4" w:space="0" w:color="auto"/>
            </w:tcBorders>
            <w:vAlign w:val="center"/>
          </w:tcPr>
          <w:p w14:paraId="7486F09B" w14:textId="77777777" w:rsidR="00FE4AD3" w:rsidRDefault="0013571B">
            <w:pPr>
              <w:snapToGrid w:val="0"/>
              <w:jc w:val="center"/>
              <w:rPr>
                <w:sz w:val="26"/>
                <w:szCs w:val="26"/>
              </w:rPr>
            </w:pPr>
            <w:r>
              <w:rPr>
                <w:sz w:val="26"/>
                <w:szCs w:val="26"/>
              </w:rPr>
              <w:t>13</w:t>
            </w:r>
          </w:p>
        </w:tc>
      </w:tr>
      <w:tr w:rsidR="00FE4AD3" w14:paraId="7F6226F3"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057DCFF7"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469FDA52" w14:textId="77777777" w:rsidR="00FE4AD3" w:rsidRDefault="0013571B">
            <w:pPr>
              <w:snapToGrid w:val="0"/>
              <w:jc w:val="center"/>
              <w:rPr>
                <w:sz w:val="26"/>
                <w:szCs w:val="26"/>
              </w:rPr>
            </w:pPr>
            <w:r>
              <w:rPr>
                <w:sz w:val="26"/>
                <w:szCs w:val="26"/>
              </w:rPr>
              <w:t>Passat</w:t>
            </w:r>
          </w:p>
        </w:tc>
        <w:tc>
          <w:tcPr>
            <w:tcW w:w="1701" w:type="dxa"/>
            <w:tcBorders>
              <w:top w:val="single" w:sz="4" w:space="0" w:color="auto"/>
              <w:left w:val="single" w:sz="4" w:space="0" w:color="auto"/>
              <w:bottom w:val="single" w:sz="4" w:space="0" w:color="auto"/>
              <w:right w:val="single" w:sz="4" w:space="0" w:color="auto"/>
            </w:tcBorders>
            <w:vAlign w:val="center"/>
          </w:tcPr>
          <w:p w14:paraId="7D876057" w14:textId="77777777" w:rsidR="00FE4AD3" w:rsidRDefault="0013571B">
            <w:pPr>
              <w:snapToGrid w:val="0"/>
              <w:jc w:val="center"/>
              <w:rPr>
                <w:sz w:val="26"/>
                <w:szCs w:val="26"/>
              </w:rPr>
            </w:pPr>
            <w:r>
              <w:rPr>
                <w:sz w:val="26"/>
                <w:szCs w:val="26"/>
              </w:rPr>
              <w:t>2021.05.28</w:t>
            </w:r>
          </w:p>
        </w:tc>
        <w:tc>
          <w:tcPr>
            <w:tcW w:w="1417" w:type="dxa"/>
            <w:tcBorders>
              <w:top w:val="single" w:sz="4" w:space="0" w:color="auto"/>
              <w:left w:val="single" w:sz="4" w:space="0" w:color="auto"/>
              <w:bottom w:val="single" w:sz="4" w:space="0" w:color="auto"/>
              <w:right w:val="single" w:sz="4" w:space="0" w:color="auto"/>
            </w:tcBorders>
            <w:vAlign w:val="center"/>
          </w:tcPr>
          <w:p w14:paraId="4D87E0AB" w14:textId="77777777" w:rsidR="00FE4AD3" w:rsidRDefault="0013571B">
            <w:pPr>
              <w:snapToGrid w:val="0"/>
              <w:jc w:val="center"/>
              <w:rPr>
                <w:sz w:val="26"/>
                <w:szCs w:val="26"/>
              </w:rPr>
            </w:pPr>
            <w:r>
              <w:rPr>
                <w:sz w:val="26"/>
                <w:szCs w:val="26"/>
              </w:rPr>
              <w:t>28,900</w:t>
            </w:r>
          </w:p>
        </w:tc>
        <w:tc>
          <w:tcPr>
            <w:tcW w:w="1552" w:type="dxa"/>
            <w:tcBorders>
              <w:top w:val="single" w:sz="4" w:space="0" w:color="auto"/>
              <w:left w:val="single" w:sz="4" w:space="0" w:color="auto"/>
              <w:bottom w:val="single" w:sz="4" w:space="0" w:color="auto"/>
              <w:right w:val="single" w:sz="4" w:space="0" w:color="auto"/>
            </w:tcBorders>
            <w:vAlign w:val="center"/>
          </w:tcPr>
          <w:p w14:paraId="70C2CBB9" w14:textId="77777777" w:rsidR="00FE4AD3" w:rsidRDefault="0013571B">
            <w:pPr>
              <w:snapToGrid w:val="0"/>
              <w:jc w:val="center"/>
              <w:rPr>
                <w:sz w:val="26"/>
                <w:szCs w:val="26"/>
              </w:rPr>
            </w:pPr>
            <w:r>
              <w:rPr>
                <w:sz w:val="26"/>
                <w:szCs w:val="26"/>
              </w:rPr>
              <w:t>2023.02.27</w:t>
            </w:r>
          </w:p>
        </w:tc>
        <w:tc>
          <w:tcPr>
            <w:tcW w:w="1418" w:type="dxa"/>
            <w:tcBorders>
              <w:top w:val="single" w:sz="4" w:space="0" w:color="auto"/>
              <w:left w:val="single" w:sz="4" w:space="0" w:color="auto"/>
              <w:bottom w:val="single" w:sz="4" w:space="0" w:color="auto"/>
              <w:right w:val="single" w:sz="4" w:space="0" w:color="auto"/>
            </w:tcBorders>
            <w:vAlign w:val="center"/>
          </w:tcPr>
          <w:p w14:paraId="7C0E5C9C" w14:textId="77777777" w:rsidR="00FE4AD3" w:rsidRDefault="0013571B">
            <w:pPr>
              <w:snapToGrid w:val="0"/>
              <w:jc w:val="center"/>
              <w:rPr>
                <w:sz w:val="26"/>
                <w:szCs w:val="26"/>
              </w:rPr>
            </w:pPr>
            <w:r>
              <w:rPr>
                <w:sz w:val="26"/>
                <w:szCs w:val="26"/>
              </w:rPr>
              <w:t>629</w:t>
            </w:r>
          </w:p>
        </w:tc>
        <w:tc>
          <w:tcPr>
            <w:tcW w:w="709" w:type="dxa"/>
            <w:tcBorders>
              <w:top w:val="single" w:sz="4" w:space="0" w:color="auto"/>
              <w:left w:val="single" w:sz="4" w:space="0" w:color="auto"/>
              <w:bottom w:val="single" w:sz="4" w:space="0" w:color="auto"/>
              <w:right w:val="single" w:sz="4" w:space="0" w:color="auto"/>
            </w:tcBorders>
            <w:vAlign w:val="center"/>
          </w:tcPr>
          <w:p w14:paraId="4E03B5CC" w14:textId="77777777" w:rsidR="00FE4AD3" w:rsidRDefault="0013571B">
            <w:pPr>
              <w:snapToGrid w:val="0"/>
              <w:jc w:val="center"/>
              <w:rPr>
                <w:sz w:val="26"/>
                <w:szCs w:val="26"/>
              </w:rPr>
            </w:pPr>
            <w:r>
              <w:rPr>
                <w:sz w:val="26"/>
                <w:szCs w:val="26"/>
              </w:rPr>
              <w:t>14</w:t>
            </w:r>
          </w:p>
        </w:tc>
      </w:tr>
      <w:tr w:rsidR="00FE4AD3" w14:paraId="165764DD"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737D424B"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27652791" w14:textId="77777777" w:rsidR="00FE4AD3" w:rsidRDefault="0013571B">
            <w:pPr>
              <w:snapToGrid w:val="0"/>
              <w:jc w:val="center"/>
              <w:rPr>
                <w:sz w:val="26"/>
                <w:szCs w:val="26"/>
              </w:rPr>
            </w:pPr>
            <w:r>
              <w:rPr>
                <w:sz w:val="26"/>
                <w:szCs w:val="26"/>
              </w:rPr>
              <w:t>Passat</w:t>
            </w:r>
          </w:p>
        </w:tc>
        <w:tc>
          <w:tcPr>
            <w:tcW w:w="1701" w:type="dxa"/>
            <w:tcBorders>
              <w:top w:val="single" w:sz="4" w:space="0" w:color="auto"/>
              <w:left w:val="single" w:sz="4" w:space="0" w:color="auto"/>
              <w:bottom w:val="single" w:sz="4" w:space="0" w:color="auto"/>
              <w:right w:val="single" w:sz="4" w:space="0" w:color="auto"/>
            </w:tcBorders>
            <w:vAlign w:val="center"/>
          </w:tcPr>
          <w:p w14:paraId="6EABA3F0" w14:textId="77777777" w:rsidR="00FE4AD3" w:rsidRDefault="0013571B">
            <w:pPr>
              <w:snapToGrid w:val="0"/>
              <w:jc w:val="center"/>
              <w:rPr>
                <w:sz w:val="26"/>
                <w:szCs w:val="26"/>
              </w:rPr>
            </w:pPr>
            <w:r>
              <w:rPr>
                <w:sz w:val="26"/>
                <w:szCs w:val="26"/>
              </w:rPr>
              <w:t>2021.06.02</w:t>
            </w:r>
          </w:p>
        </w:tc>
        <w:tc>
          <w:tcPr>
            <w:tcW w:w="1417" w:type="dxa"/>
            <w:tcBorders>
              <w:top w:val="single" w:sz="4" w:space="0" w:color="auto"/>
              <w:left w:val="single" w:sz="4" w:space="0" w:color="auto"/>
              <w:bottom w:val="single" w:sz="4" w:space="0" w:color="auto"/>
              <w:right w:val="single" w:sz="4" w:space="0" w:color="auto"/>
            </w:tcBorders>
            <w:vAlign w:val="center"/>
          </w:tcPr>
          <w:p w14:paraId="49BD2C37" w14:textId="77777777" w:rsidR="00FE4AD3" w:rsidRDefault="0013571B">
            <w:pPr>
              <w:snapToGrid w:val="0"/>
              <w:jc w:val="center"/>
              <w:rPr>
                <w:sz w:val="26"/>
                <w:szCs w:val="26"/>
              </w:rPr>
            </w:pPr>
            <w:r>
              <w:rPr>
                <w:sz w:val="26"/>
                <w:szCs w:val="26"/>
              </w:rPr>
              <w:t>13,820</w:t>
            </w:r>
          </w:p>
        </w:tc>
        <w:tc>
          <w:tcPr>
            <w:tcW w:w="1552" w:type="dxa"/>
            <w:tcBorders>
              <w:top w:val="single" w:sz="4" w:space="0" w:color="auto"/>
              <w:left w:val="single" w:sz="4" w:space="0" w:color="auto"/>
              <w:bottom w:val="single" w:sz="4" w:space="0" w:color="auto"/>
              <w:right w:val="single" w:sz="4" w:space="0" w:color="auto"/>
            </w:tcBorders>
            <w:vAlign w:val="center"/>
          </w:tcPr>
          <w:p w14:paraId="795627E6" w14:textId="77777777" w:rsidR="00FE4AD3" w:rsidRDefault="0013571B">
            <w:pPr>
              <w:snapToGrid w:val="0"/>
              <w:jc w:val="center"/>
              <w:rPr>
                <w:sz w:val="26"/>
                <w:szCs w:val="26"/>
              </w:rPr>
            </w:pPr>
            <w:r>
              <w:rPr>
                <w:sz w:val="26"/>
                <w:szCs w:val="26"/>
              </w:rPr>
              <w:t>2023.06.02</w:t>
            </w:r>
          </w:p>
        </w:tc>
        <w:tc>
          <w:tcPr>
            <w:tcW w:w="1418" w:type="dxa"/>
            <w:tcBorders>
              <w:top w:val="single" w:sz="4" w:space="0" w:color="auto"/>
              <w:left w:val="single" w:sz="4" w:space="0" w:color="auto"/>
              <w:bottom w:val="single" w:sz="4" w:space="0" w:color="auto"/>
              <w:right w:val="single" w:sz="4" w:space="0" w:color="auto"/>
            </w:tcBorders>
            <w:vAlign w:val="center"/>
          </w:tcPr>
          <w:p w14:paraId="79458E4C" w14:textId="77777777" w:rsidR="00FE4AD3" w:rsidRDefault="0013571B">
            <w:pPr>
              <w:snapToGrid w:val="0"/>
              <w:jc w:val="center"/>
              <w:rPr>
                <w:sz w:val="26"/>
                <w:szCs w:val="26"/>
              </w:rPr>
            </w:pPr>
            <w:r>
              <w:rPr>
                <w:sz w:val="26"/>
                <w:szCs w:val="26"/>
              </w:rPr>
              <w:t>720</w:t>
            </w:r>
          </w:p>
        </w:tc>
        <w:tc>
          <w:tcPr>
            <w:tcW w:w="709" w:type="dxa"/>
            <w:tcBorders>
              <w:top w:val="single" w:sz="4" w:space="0" w:color="auto"/>
              <w:left w:val="single" w:sz="4" w:space="0" w:color="auto"/>
              <w:bottom w:val="single" w:sz="4" w:space="0" w:color="auto"/>
              <w:right w:val="single" w:sz="4" w:space="0" w:color="auto"/>
            </w:tcBorders>
            <w:vAlign w:val="center"/>
          </w:tcPr>
          <w:p w14:paraId="7C71019A" w14:textId="77777777" w:rsidR="00FE4AD3" w:rsidRDefault="0013571B">
            <w:pPr>
              <w:snapToGrid w:val="0"/>
              <w:jc w:val="center"/>
              <w:rPr>
                <w:sz w:val="26"/>
                <w:szCs w:val="26"/>
              </w:rPr>
            </w:pPr>
            <w:r>
              <w:rPr>
                <w:sz w:val="26"/>
                <w:szCs w:val="26"/>
              </w:rPr>
              <w:t>15</w:t>
            </w:r>
          </w:p>
        </w:tc>
      </w:tr>
      <w:tr w:rsidR="00FE4AD3" w14:paraId="6C309AF9"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31C525C3"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73467B82" w14:textId="77777777" w:rsidR="00FE4AD3" w:rsidRDefault="0013571B">
            <w:pPr>
              <w:snapToGrid w:val="0"/>
              <w:jc w:val="center"/>
              <w:rPr>
                <w:sz w:val="26"/>
                <w:szCs w:val="26"/>
              </w:rPr>
            </w:pPr>
            <w:r>
              <w:rPr>
                <w:sz w:val="26"/>
                <w:szCs w:val="26"/>
              </w:rPr>
              <w:t>Passat</w:t>
            </w:r>
          </w:p>
        </w:tc>
        <w:tc>
          <w:tcPr>
            <w:tcW w:w="1701" w:type="dxa"/>
            <w:tcBorders>
              <w:top w:val="single" w:sz="4" w:space="0" w:color="auto"/>
              <w:left w:val="single" w:sz="4" w:space="0" w:color="auto"/>
              <w:bottom w:val="single" w:sz="4" w:space="0" w:color="auto"/>
              <w:right w:val="single" w:sz="4" w:space="0" w:color="auto"/>
            </w:tcBorders>
            <w:vAlign w:val="center"/>
          </w:tcPr>
          <w:p w14:paraId="71FD29FA" w14:textId="77777777" w:rsidR="00FE4AD3" w:rsidRDefault="0013571B">
            <w:pPr>
              <w:snapToGrid w:val="0"/>
              <w:jc w:val="center"/>
              <w:rPr>
                <w:sz w:val="26"/>
                <w:szCs w:val="26"/>
              </w:rPr>
            </w:pPr>
            <w:r>
              <w:rPr>
                <w:sz w:val="26"/>
                <w:szCs w:val="26"/>
              </w:rPr>
              <w:t>2021.08.31</w:t>
            </w:r>
          </w:p>
        </w:tc>
        <w:tc>
          <w:tcPr>
            <w:tcW w:w="1417" w:type="dxa"/>
            <w:tcBorders>
              <w:top w:val="single" w:sz="4" w:space="0" w:color="auto"/>
              <w:left w:val="single" w:sz="4" w:space="0" w:color="auto"/>
              <w:bottom w:val="single" w:sz="4" w:space="0" w:color="auto"/>
              <w:right w:val="single" w:sz="4" w:space="0" w:color="auto"/>
            </w:tcBorders>
            <w:vAlign w:val="center"/>
          </w:tcPr>
          <w:p w14:paraId="1840507D" w14:textId="77777777" w:rsidR="00FE4AD3" w:rsidRDefault="0013571B">
            <w:pPr>
              <w:snapToGrid w:val="0"/>
              <w:jc w:val="center"/>
              <w:rPr>
                <w:sz w:val="26"/>
                <w:szCs w:val="26"/>
              </w:rPr>
            </w:pPr>
            <w:r>
              <w:rPr>
                <w:sz w:val="26"/>
                <w:szCs w:val="26"/>
              </w:rPr>
              <w:t>10,703</w:t>
            </w:r>
          </w:p>
        </w:tc>
        <w:tc>
          <w:tcPr>
            <w:tcW w:w="1552" w:type="dxa"/>
            <w:tcBorders>
              <w:top w:val="single" w:sz="4" w:space="0" w:color="auto"/>
              <w:left w:val="single" w:sz="4" w:space="0" w:color="auto"/>
              <w:bottom w:val="single" w:sz="4" w:space="0" w:color="auto"/>
              <w:right w:val="single" w:sz="4" w:space="0" w:color="auto"/>
            </w:tcBorders>
            <w:vAlign w:val="center"/>
          </w:tcPr>
          <w:p w14:paraId="765C77D7" w14:textId="77777777" w:rsidR="00FE4AD3" w:rsidRDefault="0013571B">
            <w:pPr>
              <w:snapToGrid w:val="0"/>
              <w:jc w:val="center"/>
              <w:rPr>
                <w:sz w:val="26"/>
                <w:szCs w:val="26"/>
              </w:rPr>
            </w:pPr>
            <w:r>
              <w:rPr>
                <w:sz w:val="26"/>
                <w:szCs w:val="26"/>
              </w:rPr>
              <w:t>2023.08.31</w:t>
            </w:r>
          </w:p>
        </w:tc>
        <w:tc>
          <w:tcPr>
            <w:tcW w:w="1418" w:type="dxa"/>
            <w:tcBorders>
              <w:top w:val="single" w:sz="4" w:space="0" w:color="auto"/>
              <w:left w:val="single" w:sz="4" w:space="0" w:color="auto"/>
              <w:bottom w:val="single" w:sz="4" w:space="0" w:color="auto"/>
              <w:right w:val="single" w:sz="4" w:space="0" w:color="auto"/>
            </w:tcBorders>
            <w:vAlign w:val="center"/>
          </w:tcPr>
          <w:p w14:paraId="546E684B" w14:textId="77777777" w:rsidR="00FE4AD3" w:rsidRDefault="0013571B">
            <w:pPr>
              <w:snapToGrid w:val="0"/>
              <w:jc w:val="center"/>
              <w:rPr>
                <w:sz w:val="26"/>
                <w:szCs w:val="26"/>
              </w:rPr>
            </w:pPr>
            <w:r>
              <w:rPr>
                <w:sz w:val="26"/>
                <w:szCs w:val="26"/>
              </w:rPr>
              <w:t>720</w:t>
            </w:r>
          </w:p>
        </w:tc>
        <w:tc>
          <w:tcPr>
            <w:tcW w:w="709" w:type="dxa"/>
            <w:tcBorders>
              <w:top w:val="single" w:sz="4" w:space="0" w:color="auto"/>
              <w:left w:val="single" w:sz="4" w:space="0" w:color="auto"/>
              <w:bottom w:val="single" w:sz="4" w:space="0" w:color="auto"/>
              <w:right w:val="single" w:sz="4" w:space="0" w:color="auto"/>
            </w:tcBorders>
            <w:vAlign w:val="center"/>
          </w:tcPr>
          <w:p w14:paraId="2AA3E262" w14:textId="77777777" w:rsidR="00FE4AD3" w:rsidRDefault="0013571B">
            <w:pPr>
              <w:snapToGrid w:val="0"/>
              <w:jc w:val="center"/>
              <w:rPr>
                <w:sz w:val="26"/>
                <w:szCs w:val="26"/>
              </w:rPr>
            </w:pPr>
            <w:r>
              <w:rPr>
                <w:sz w:val="26"/>
                <w:szCs w:val="26"/>
              </w:rPr>
              <w:t>16</w:t>
            </w:r>
          </w:p>
        </w:tc>
      </w:tr>
      <w:tr w:rsidR="00FE4AD3" w14:paraId="72B4A27F"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1FB62657"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29E99007" w14:textId="77777777" w:rsidR="00FE4AD3" w:rsidRDefault="0013571B">
            <w:pPr>
              <w:snapToGrid w:val="0"/>
              <w:jc w:val="center"/>
              <w:rPr>
                <w:sz w:val="26"/>
                <w:szCs w:val="26"/>
              </w:rPr>
            </w:pPr>
            <w:r>
              <w:rPr>
                <w:sz w:val="26"/>
                <w:szCs w:val="26"/>
              </w:rPr>
              <w:t>T-Cross</w:t>
            </w:r>
          </w:p>
        </w:tc>
        <w:tc>
          <w:tcPr>
            <w:tcW w:w="1701" w:type="dxa"/>
            <w:tcBorders>
              <w:top w:val="single" w:sz="4" w:space="0" w:color="auto"/>
              <w:left w:val="single" w:sz="4" w:space="0" w:color="auto"/>
              <w:bottom w:val="single" w:sz="4" w:space="0" w:color="auto"/>
              <w:right w:val="single" w:sz="4" w:space="0" w:color="auto"/>
            </w:tcBorders>
            <w:vAlign w:val="center"/>
          </w:tcPr>
          <w:p w14:paraId="00472DC5" w14:textId="77777777" w:rsidR="00FE4AD3" w:rsidRDefault="0013571B">
            <w:pPr>
              <w:snapToGrid w:val="0"/>
              <w:jc w:val="center"/>
              <w:rPr>
                <w:sz w:val="26"/>
                <w:szCs w:val="26"/>
              </w:rPr>
            </w:pPr>
            <w:r>
              <w:rPr>
                <w:sz w:val="26"/>
                <w:szCs w:val="26"/>
              </w:rPr>
              <w:t>2021.01.12</w:t>
            </w:r>
          </w:p>
        </w:tc>
        <w:tc>
          <w:tcPr>
            <w:tcW w:w="1417" w:type="dxa"/>
            <w:tcBorders>
              <w:top w:val="single" w:sz="4" w:space="0" w:color="auto"/>
              <w:left w:val="single" w:sz="4" w:space="0" w:color="auto"/>
              <w:bottom w:val="single" w:sz="4" w:space="0" w:color="auto"/>
              <w:right w:val="single" w:sz="4" w:space="0" w:color="auto"/>
            </w:tcBorders>
            <w:vAlign w:val="center"/>
          </w:tcPr>
          <w:p w14:paraId="45B38E25" w14:textId="77777777" w:rsidR="00FE4AD3" w:rsidRDefault="0013571B">
            <w:pPr>
              <w:snapToGrid w:val="0"/>
              <w:jc w:val="center"/>
              <w:rPr>
                <w:sz w:val="26"/>
                <w:szCs w:val="26"/>
              </w:rPr>
            </w:pPr>
            <w:r>
              <w:rPr>
                <w:sz w:val="26"/>
                <w:szCs w:val="26"/>
              </w:rPr>
              <w:t>29,138</w:t>
            </w:r>
          </w:p>
        </w:tc>
        <w:tc>
          <w:tcPr>
            <w:tcW w:w="1552" w:type="dxa"/>
            <w:tcBorders>
              <w:top w:val="single" w:sz="4" w:space="0" w:color="auto"/>
              <w:left w:val="single" w:sz="4" w:space="0" w:color="auto"/>
              <w:bottom w:val="single" w:sz="4" w:space="0" w:color="auto"/>
              <w:right w:val="single" w:sz="4" w:space="0" w:color="auto"/>
            </w:tcBorders>
            <w:vAlign w:val="center"/>
          </w:tcPr>
          <w:p w14:paraId="14610866" w14:textId="77777777" w:rsidR="00FE4AD3" w:rsidRDefault="0013571B">
            <w:pPr>
              <w:snapToGrid w:val="0"/>
              <w:jc w:val="center"/>
              <w:rPr>
                <w:sz w:val="26"/>
                <w:szCs w:val="26"/>
              </w:rPr>
            </w:pPr>
            <w:r>
              <w:rPr>
                <w:sz w:val="26"/>
                <w:szCs w:val="26"/>
              </w:rPr>
              <w:t>2023.01.05</w:t>
            </w:r>
          </w:p>
        </w:tc>
        <w:tc>
          <w:tcPr>
            <w:tcW w:w="1418" w:type="dxa"/>
            <w:tcBorders>
              <w:top w:val="single" w:sz="4" w:space="0" w:color="auto"/>
              <w:left w:val="single" w:sz="4" w:space="0" w:color="auto"/>
              <w:bottom w:val="single" w:sz="4" w:space="0" w:color="auto"/>
              <w:right w:val="single" w:sz="4" w:space="0" w:color="auto"/>
            </w:tcBorders>
            <w:vAlign w:val="center"/>
          </w:tcPr>
          <w:p w14:paraId="698BE295" w14:textId="77777777" w:rsidR="00FE4AD3" w:rsidRDefault="0013571B">
            <w:pPr>
              <w:snapToGrid w:val="0"/>
              <w:jc w:val="center"/>
              <w:rPr>
                <w:sz w:val="26"/>
                <w:szCs w:val="26"/>
              </w:rPr>
            </w:pPr>
            <w:r>
              <w:rPr>
                <w:sz w:val="26"/>
                <w:szCs w:val="26"/>
              </w:rPr>
              <w:t>713</w:t>
            </w:r>
          </w:p>
        </w:tc>
        <w:tc>
          <w:tcPr>
            <w:tcW w:w="709" w:type="dxa"/>
            <w:tcBorders>
              <w:top w:val="single" w:sz="4" w:space="0" w:color="auto"/>
              <w:left w:val="single" w:sz="4" w:space="0" w:color="auto"/>
              <w:bottom w:val="single" w:sz="4" w:space="0" w:color="auto"/>
              <w:right w:val="single" w:sz="4" w:space="0" w:color="auto"/>
            </w:tcBorders>
            <w:vAlign w:val="center"/>
          </w:tcPr>
          <w:p w14:paraId="36804A71" w14:textId="77777777" w:rsidR="00FE4AD3" w:rsidRDefault="0013571B">
            <w:pPr>
              <w:snapToGrid w:val="0"/>
              <w:jc w:val="center"/>
              <w:rPr>
                <w:sz w:val="26"/>
                <w:szCs w:val="26"/>
              </w:rPr>
            </w:pPr>
            <w:r>
              <w:rPr>
                <w:sz w:val="26"/>
                <w:szCs w:val="26"/>
              </w:rPr>
              <w:t>17</w:t>
            </w:r>
          </w:p>
        </w:tc>
      </w:tr>
      <w:tr w:rsidR="00FE4AD3" w14:paraId="61E54381"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16CACCFD"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7D26BA48" w14:textId="77777777" w:rsidR="00FE4AD3" w:rsidRDefault="0013571B">
            <w:pPr>
              <w:snapToGrid w:val="0"/>
              <w:jc w:val="center"/>
              <w:rPr>
                <w:sz w:val="26"/>
                <w:szCs w:val="26"/>
              </w:rPr>
            </w:pPr>
            <w:r>
              <w:rPr>
                <w:sz w:val="26"/>
                <w:szCs w:val="26"/>
              </w:rPr>
              <w:t>T-Cross</w:t>
            </w:r>
          </w:p>
        </w:tc>
        <w:tc>
          <w:tcPr>
            <w:tcW w:w="1701" w:type="dxa"/>
            <w:tcBorders>
              <w:top w:val="single" w:sz="4" w:space="0" w:color="auto"/>
              <w:left w:val="single" w:sz="4" w:space="0" w:color="auto"/>
              <w:bottom w:val="single" w:sz="4" w:space="0" w:color="auto"/>
              <w:right w:val="single" w:sz="4" w:space="0" w:color="auto"/>
            </w:tcBorders>
            <w:vAlign w:val="center"/>
          </w:tcPr>
          <w:p w14:paraId="51C55B16" w14:textId="77777777" w:rsidR="00FE4AD3" w:rsidRDefault="0013571B">
            <w:pPr>
              <w:snapToGrid w:val="0"/>
              <w:jc w:val="center"/>
              <w:rPr>
                <w:sz w:val="26"/>
                <w:szCs w:val="26"/>
              </w:rPr>
            </w:pPr>
            <w:r>
              <w:rPr>
                <w:sz w:val="26"/>
                <w:szCs w:val="26"/>
              </w:rPr>
              <w:t>2021.01.27</w:t>
            </w:r>
          </w:p>
        </w:tc>
        <w:tc>
          <w:tcPr>
            <w:tcW w:w="1417" w:type="dxa"/>
            <w:tcBorders>
              <w:top w:val="single" w:sz="4" w:space="0" w:color="auto"/>
              <w:left w:val="single" w:sz="4" w:space="0" w:color="auto"/>
              <w:bottom w:val="single" w:sz="4" w:space="0" w:color="auto"/>
              <w:right w:val="single" w:sz="4" w:space="0" w:color="auto"/>
            </w:tcBorders>
            <w:vAlign w:val="center"/>
          </w:tcPr>
          <w:p w14:paraId="1B442972" w14:textId="77777777" w:rsidR="00FE4AD3" w:rsidRDefault="0013571B">
            <w:pPr>
              <w:snapToGrid w:val="0"/>
              <w:jc w:val="center"/>
              <w:rPr>
                <w:sz w:val="26"/>
                <w:szCs w:val="26"/>
              </w:rPr>
            </w:pPr>
            <w:r>
              <w:rPr>
                <w:sz w:val="26"/>
                <w:szCs w:val="26"/>
              </w:rPr>
              <w:t>12,181</w:t>
            </w:r>
          </w:p>
        </w:tc>
        <w:tc>
          <w:tcPr>
            <w:tcW w:w="1552" w:type="dxa"/>
            <w:tcBorders>
              <w:top w:val="single" w:sz="4" w:space="0" w:color="auto"/>
              <w:left w:val="single" w:sz="4" w:space="0" w:color="auto"/>
              <w:bottom w:val="single" w:sz="4" w:space="0" w:color="auto"/>
              <w:right w:val="single" w:sz="4" w:space="0" w:color="auto"/>
            </w:tcBorders>
            <w:vAlign w:val="center"/>
          </w:tcPr>
          <w:p w14:paraId="20F6B4B6" w14:textId="77777777" w:rsidR="00FE4AD3" w:rsidRDefault="0013571B">
            <w:pPr>
              <w:snapToGrid w:val="0"/>
              <w:jc w:val="center"/>
              <w:rPr>
                <w:sz w:val="26"/>
                <w:szCs w:val="26"/>
              </w:rPr>
            </w:pPr>
            <w:r>
              <w:rPr>
                <w:sz w:val="26"/>
                <w:szCs w:val="26"/>
              </w:rPr>
              <w:t>2022.02.21</w:t>
            </w:r>
          </w:p>
        </w:tc>
        <w:tc>
          <w:tcPr>
            <w:tcW w:w="1418" w:type="dxa"/>
            <w:tcBorders>
              <w:top w:val="single" w:sz="4" w:space="0" w:color="auto"/>
              <w:left w:val="single" w:sz="4" w:space="0" w:color="auto"/>
              <w:bottom w:val="single" w:sz="4" w:space="0" w:color="auto"/>
              <w:right w:val="single" w:sz="4" w:space="0" w:color="auto"/>
            </w:tcBorders>
            <w:vAlign w:val="center"/>
          </w:tcPr>
          <w:p w14:paraId="337F69BB" w14:textId="77777777" w:rsidR="00FE4AD3" w:rsidRDefault="0013571B">
            <w:pPr>
              <w:snapToGrid w:val="0"/>
              <w:jc w:val="center"/>
              <w:rPr>
                <w:sz w:val="26"/>
                <w:szCs w:val="26"/>
              </w:rPr>
            </w:pPr>
            <w:r>
              <w:rPr>
                <w:sz w:val="26"/>
                <w:szCs w:val="26"/>
              </w:rPr>
              <w:t>384</w:t>
            </w:r>
          </w:p>
        </w:tc>
        <w:tc>
          <w:tcPr>
            <w:tcW w:w="709" w:type="dxa"/>
            <w:tcBorders>
              <w:top w:val="single" w:sz="4" w:space="0" w:color="auto"/>
              <w:left w:val="single" w:sz="4" w:space="0" w:color="auto"/>
              <w:bottom w:val="single" w:sz="4" w:space="0" w:color="auto"/>
              <w:right w:val="single" w:sz="4" w:space="0" w:color="auto"/>
            </w:tcBorders>
            <w:vAlign w:val="center"/>
          </w:tcPr>
          <w:p w14:paraId="3A080CF1" w14:textId="77777777" w:rsidR="00FE4AD3" w:rsidRDefault="0013571B">
            <w:pPr>
              <w:snapToGrid w:val="0"/>
              <w:jc w:val="center"/>
              <w:rPr>
                <w:sz w:val="26"/>
                <w:szCs w:val="26"/>
              </w:rPr>
            </w:pPr>
            <w:r>
              <w:rPr>
                <w:sz w:val="26"/>
                <w:szCs w:val="26"/>
              </w:rPr>
              <w:t>18</w:t>
            </w:r>
          </w:p>
        </w:tc>
      </w:tr>
      <w:tr w:rsidR="00FE4AD3" w14:paraId="6A76492C"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335B906B"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5AC02991" w14:textId="77777777" w:rsidR="00FE4AD3" w:rsidRDefault="0013571B">
            <w:pPr>
              <w:snapToGrid w:val="0"/>
              <w:jc w:val="center"/>
              <w:rPr>
                <w:sz w:val="26"/>
                <w:szCs w:val="26"/>
              </w:rPr>
            </w:pPr>
            <w:r>
              <w:rPr>
                <w:sz w:val="26"/>
                <w:szCs w:val="26"/>
              </w:rPr>
              <w:t>T-Cross</w:t>
            </w:r>
          </w:p>
        </w:tc>
        <w:tc>
          <w:tcPr>
            <w:tcW w:w="1701" w:type="dxa"/>
            <w:tcBorders>
              <w:top w:val="single" w:sz="4" w:space="0" w:color="auto"/>
              <w:left w:val="single" w:sz="4" w:space="0" w:color="auto"/>
              <w:bottom w:val="single" w:sz="4" w:space="0" w:color="auto"/>
              <w:right w:val="single" w:sz="4" w:space="0" w:color="auto"/>
            </w:tcBorders>
            <w:vAlign w:val="center"/>
          </w:tcPr>
          <w:p w14:paraId="19079192" w14:textId="77777777" w:rsidR="00FE4AD3" w:rsidRDefault="0013571B">
            <w:pPr>
              <w:snapToGrid w:val="0"/>
              <w:jc w:val="center"/>
              <w:rPr>
                <w:sz w:val="26"/>
                <w:szCs w:val="26"/>
              </w:rPr>
            </w:pPr>
            <w:r>
              <w:rPr>
                <w:sz w:val="26"/>
                <w:szCs w:val="26"/>
              </w:rPr>
              <w:t>2021.02.17</w:t>
            </w:r>
          </w:p>
        </w:tc>
        <w:tc>
          <w:tcPr>
            <w:tcW w:w="1417" w:type="dxa"/>
            <w:tcBorders>
              <w:top w:val="single" w:sz="4" w:space="0" w:color="auto"/>
              <w:left w:val="single" w:sz="4" w:space="0" w:color="auto"/>
              <w:bottom w:val="single" w:sz="4" w:space="0" w:color="auto"/>
              <w:right w:val="single" w:sz="4" w:space="0" w:color="auto"/>
            </w:tcBorders>
            <w:vAlign w:val="center"/>
          </w:tcPr>
          <w:p w14:paraId="5268451C" w14:textId="77777777" w:rsidR="00FE4AD3" w:rsidRDefault="0013571B">
            <w:pPr>
              <w:snapToGrid w:val="0"/>
              <w:jc w:val="center"/>
              <w:rPr>
                <w:sz w:val="26"/>
                <w:szCs w:val="26"/>
              </w:rPr>
            </w:pPr>
            <w:r>
              <w:rPr>
                <w:sz w:val="26"/>
                <w:szCs w:val="26"/>
              </w:rPr>
              <w:t>13,822</w:t>
            </w:r>
          </w:p>
        </w:tc>
        <w:tc>
          <w:tcPr>
            <w:tcW w:w="1552" w:type="dxa"/>
            <w:tcBorders>
              <w:top w:val="single" w:sz="4" w:space="0" w:color="auto"/>
              <w:left w:val="single" w:sz="4" w:space="0" w:color="auto"/>
              <w:bottom w:val="single" w:sz="4" w:space="0" w:color="auto"/>
              <w:right w:val="single" w:sz="4" w:space="0" w:color="auto"/>
            </w:tcBorders>
            <w:vAlign w:val="center"/>
          </w:tcPr>
          <w:p w14:paraId="0530306C" w14:textId="77777777" w:rsidR="00FE4AD3" w:rsidRDefault="0013571B">
            <w:pPr>
              <w:snapToGrid w:val="0"/>
              <w:jc w:val="center"/>
              <w:rPr>
                <w:sz w:val="26"/>
                <w:szCs w:val="26"/>
              </w:rPr>
            </w:pPr>
            <w:r>
              <w:rPr>
                <w:sz w:val="26"/>
                <w:szCs w:val="26"/>
              </w:rPr>
              <w:t>2023.02.13</w:t>
            </w:r>
          </w:p>
        </w:tc>
        <w:tc>
          <w:tcPr>
            <w:tcW w:w="1418" w:type="dxa"/>
            <w:tcBorders>
              <w:top w:val="single" w:sz="4" w:space="0" w:color="auto"/>
              <w:left w:val="single" w:sz="4" w:space="0" w:color="auto"/>
              <w:bottom w:val="single" w:sz="4" w:space="0" w:color="auto"/>
              <w:right w:val="single" w:sz="4" w:space="0" w:color="auto"/>
            </w:tcBorders>
            <w:vAlign w:val="center"/>
          </w:tcPr>
          <w:p w14:paraId="24BE4C45" w14:textId="77777777" w:rsidR="00FE4AD3" w:rsidRDefault="0013571B">
            <w:pPr>
              <w:snapToGrid w:val="0"/>
              <w:jc w:val="center"/>
              <w:rPr>
                <w:sz w:val="26"/>
                <w:szCs w:val="26"/>
              </w:rPr>
            </w:pPr>
            <w:r>
              <w:rPr>
                <w:sz w:val="26"/>
                <w:szCs w:val="26"/>
              </w:rPr>
              <w:t>716</w:t>
            </w:r>
          </w:p>
        </w:tc>
        <w:tc>
          <w:tcPr>
            <w:tcW w:w="709" w:type="dxa"/>
            <w:tcBorders>
              <w:top w:val="single" w:sz="4" w:space="0" w:color="auto"/>
              <w:left w:val="single" w:sz="4" w:space="0" w:color="auto"/>
              <w:bottom w:val="single" w:sz="4" w:space="0" w:color="auto"/>
              <w:right w:val="single" w:sz="4" w:space="0" w:color="auto"/>
            </w:tcBorders>
            <w:vAlign w:val="center"/>
          </w:tcPr>
          <w:p w14:paraId="3380ACEA" w14:textId="77777777" w:rsidR="00FE4AD3" w:rsidRDefault="0013571B">
            <w:pPr>
              <w:snapToGrid w:val="0"/>
              <w:jc w:val="center"/>
              <w:rPr>
                <w:sz w:val="26"/>
                <w:szCs w:val="26"/>
              </w:rPr>
            </w:pPr>
            <w:r>
              <w:rPr>
                <w:sz w:val="26"/>
                <w:szCs w:val="26"/>
              </w:rPr>
              <w:t>19</w:t>
            </w:r>
          </w:p>
        </w:tc>
      </w:tr>
      <w:tr w:rsidR="00FE4AD3" w14:paraId="220612F5"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56E217B7"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3AB4B58D" w14:textId="77777777" w:rsidR="00FE4AD3" w:rsidRDefault="0013571B">
            <w:pPr>
              <w:snapToGrid w:val="0"/>
              <w:jc w:val="center"/>
              <w:rPr>
                <w:sz w:val="26"/>
                <w:szCs w:val="26"/>
              </w:rPr>
            </w:pPr>
            <w:r>
              <w:rPr>
                <w:sz w:val="26"/>
                <w:szCs w:val="26"/>
              </w:rPr>
              <w:t>T-Cross</w:t>
            </w:r>
          </w:p>
        </w:tc>
        <w:tc>
          <w:tcPr>
            <w:tcW w:w="1701" w:type="dxa"/>
            <w:tcBorders>
              <w:top w:val="single" w:sz="4" w:space="0" w:color="auto"/>
              <w:left w:val="single" w:sz="4" w:space="0" w:color="auto"/>
              <w:bottom w:val="single" w:sz="4" w:space="0" w:color="auto"/>
              <w:right w:val="single" w:sz="4" w:space="0" w:color="auto"/>
            </w:tcBorders>
            <w:vAlign w:val="center"/>
          </w:tcPr>
          <w:p w14:paraId="41A5B58B" w14:textId="77777777" w:rsidR="00FE4AD3" w:rsidRDefault="0013571B">
            <w:pPr>
              <w:snapToGrid w:val="0"/>
              <w:jc w:val="center"/>
              <w:rPr>
                <w:sz w:val="26"/>
                <w:szCs w:val="26"/>
              </w:rPr>
            </w:pPr>
            <w:r>
              <w:rPr>
                <w:sz w:val="26"/>
                <w:szCs w:val="26"/>
              </w:rPr>
              <w:t>2021.02.23</w:t>
            </w:r>
          </w:p>
        </w:tc>
        <w:tc>
          <w:tcPr>
            <w:tcW w:w="1417" w:type="dxa"/>
            <w:tcBorders>
              <w:top w:val="single" w:sz="4" w:space="0" w:color="auto"/>
              <w:left w:val="single" w:sz="4" w:space="0" w:color="auto"/>
              <w:bottom w:val="single" w:sz="4" w:space="0" w:color="auto"/>
              <w:right w:val="single" w:sz="4" w:space="0" w:color="auto"/>
            </w:tcBorders>
            <w:vAlign w:val="center"/>
          </w:tcPr>
          <w:p w14:paraId="0D326EBD" w14:textId="77777777" w:rsidR="00FE4AD3" w:rsidRDefault="0013571B">
            <w:pPr>
              <w:snapToGrid w:val="0"/>
              <w:jc w:val="center"/>
              <w:rPr>
                <w:sz w:val="26"/>
                <w:szCs w:val="26"/>
              </w:rPr>
            </w:pPr>
            <w:r>
              <w:rPr>
                <w:sz w:val="26"/>
                <w:szCs w:val="26"/>
              </w:rPr>
              <w:t>22,993</w:t>
            </w:r>
          </w:p>
        </w:tc>
        <w:tc>
          <w:tcPr>
            <w:tcW w:w="1552" w:type="dxa"/>
            <w:tcBorders>
              <w:top w:val="single" w:sz="4" w:space="0" w:color="auto"/>
              <w:left w:val="single" w:sz="4" w:space="0" w:color="auto"/>
              <w:bottom w:val="single" w:sz="4" w:space="0" w:color="auto"/>
              <w:right w:val="single" w:sz="4" w:space="0" w:color="auto"/>
            </w:tcBorders>
            <w:vAlign w:val="center"/>
          </w:tcPr>
          <w:p w14:paraId="62CF08F2" w14:textId="77777777" w:rsidR="00FE4AD3" w:rsidRDefault="0013571B">
            <w:pPr>
              <w:snapToGrid w:val="0"/>
              <w:jc w:val="center"/>
              <w:rPr>
                <w:sz w:val="26"/>
                <w:szCs w:val="26"/>
              </w:rPr>
            </w:pPr>
            <w:r>
              <w:rPr>
                <w:sz w:val="26"/>
                <w:szCs w:val="26"/>
              </w:rPr>
              <w:t>2023.02.09</w:t>
            </w:r>
          </w:p>
        </w:tc>
        <w:tc>
          <w:tcPr>
            <w:tcW w:w="1418" w:type="dxa"/>
            <w:tcBorders>
              <w:top w:val="single" w:sz="4" w:space="0" w:color="auto"/>
              <w:left w:val="single" w:sz="4" w:space="0" w:color="auto"/>
              <w:bottom w:val="single" w:sz="4" w:space="0" w:color="auto"/>
              <w:right w:val="single" w:sz="4" w:space="0" w:color="auto"/>
            </w:tcBorders>
            <w:vAlign w:val="center"/>
          </w:tcPr>
          <w:p w14:paraId="3B972646" w14:textId="77777777" w:rsidR="00FE4AD3" w:rsidRDefault="0013571B">
            <w:pPr>
              <w:snapToGrid w:val="0"/>
              <w:jc w:val="center"/>
              <w:rPr>
                <w:sz w:val="26"/>
                <w:szCs w:val="26"/>
              </w:rPr>
            </w:pPr>
            <w:r>
              <w:rPr>
                <w:sz w:val="26"/>
                <w:szCs w:val="26"/>
              </w:rPr>
              <w:t>706</w:t>
            </w:r>
          </w:p>
        </w:tc>
        <w:tc>
          <w:tcPr>
            <w:tcW w:w="709" w:type="dxa"/>
            <w:tcBorders>
              <w:top w:val="single" w:sz="4" w:space="0" w:color="auto"/>
              <w:left w:val="single" w:sz="4" w:space="0" w:color="auto"/>
              <w:bottom w:val="single" w:sz="4" w:space="0" w:color="auto"/>
              <w:right w:val="single" w:sz="4" w:space="0" w:color="auto"/>
            </w:tcBorders>
            <w:vAlign w:val="center"/>
          </w:tcPr>
          <w:p w14:paraId="30A416A9" w14:textId="77777777" w:rsidR="00FE4AD3" w:rsidRDefault="0013571B">
            <w:pPr>
              <w:snapToGrid w:val="0"/>
              <w:jc w:val="center"/>
              <w:rPr>
                <w:sz w:val="26"/>
                <w:szCs w:val="26"/>
              </w:rPr>
            </w:pPr>
            <w:r>
              <w:rPr>
                <w:sz w:val="26"/>
                <w:szCs w:val="26"/>
              </w:rPr>
              <w:t>20</w:t>
            </w:r>
          </w:p>
        </w:tc>
      </w:tr>
      <w:tr w:rsidR="00FE4AD3" w14:paraId="7EAFBEA9"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5E12185E"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773DC668" w14:textId="77777777" w:rsidR="00FE4AD3" w:rsidRDefault="0013571B">
            <w:pPr>
              <w:snapToGrid w:val="0"/>
              <w:jc w:val="center"/>
              <w:rPr>
                <w:sz w:val="26"/>
                <w:szCs w:val="26"/>
              </w:rPr>
            </w:pPr>
            <w:r>
              <w:rPr>
                <w:sz w:val="26"/>
                <w:szCs w:val="26"/>
              </w:rPr>
              <w:t>T-Cross</w:t>
            </w:r>
          </w:p>
        </w:tc>
        <w:tc>
          <w:tcPr>
            <w:tcW w:w="1701" w:type="dxa"/>
            <w:tcBorders>
              <w:top w:val="single" w:sz="4" w:space="0" w:color="auto"/>
              <w:left w:val="single" w:sz="4" w:space="0" w:color="auto"/>
              <w:bottom w:val="single" w:sz="4" w:space="0" w:color="auto"/>
              <w:right w:val="single" w:sz="4" w:space="0" w:color="auto"/>
            </w:tcBorders>
            <w:vAlign w:val="center"/>
          </w:tcPr>
          <w:p w14:paraId="17F17214" w14:textId="77777777" w:rsidR="00FE4AD3" w:rsidRDefault="0013571B">
            <w:pPr>
              <w:snapToGrid w:val="0"/>
              <w:jc w:val="center"/>
              <w:rPr>
                <w:sz w:val="26"/>
                <w:szCs w:val="26"/>
              </w:rPr>
            </w:pPr>
            <w:r>
              <w:rPr>
                <w:sz w:val="26"/>
                <w:szCs w:val="26"/>
              </w:rPr>
              <w:t>2021.03.05</w:t>
            </w:r>
          </w:p>
        </w:tc>
        <w:tc>
          <w:tcPr>
            <w:tcW w:w="1417" w:type="dxa"/>
            <w:tcBorders>
              <w:top w:val="single" w:sz="4" w:space="0" w:color="auto"/>
              <w:left w:val="single" w:sz="4" w:space="0" w:color="auto"/>
              <w:bottom w:val="single" w:sz="4" w:space="0" w:color="auto"/>
              <w:right w:val="single" w:sz="4" w:space="0" w:color="auto"/>
            </w:tcBorders>
            <w:vAlign w:val="center"/>
          </w:tcPr>
          <w:p w14:paraId="24B22B21" w14:textId="77777777" w:rsidR="00FE4AD3" w:rsidRDefault="0013571B">
            <w:pPr>
              <w:snapToGrid w:val="0"/>
              <w:jc w:val="center"/>
              <w:rPr>
                <w:sz w:val="26"/>
                <w:szCs w:val="26"/>
              </w:rPr>
            </w:pPr>
            <w:r>
              <w:rPr>
                <w:sz w:val="26"/>
                <w:szCs w:val="26"/>
              </w:rPr>
              <w:t>21,068</w:t>
            </w:r>
          </w:p>
        </w:tc>
        <w:tc>
          <w:tcPr>
            <w:tcW w:w="1552" w:type="dxa"/>
            <w:tcBorders>
              <w:top w:val="single" w:sz="4" w:space="0" w:color="auto"/>
              <w:left w:val="single" w:sz="4" w:space="0" w:color="auto"/>
              <w:bottom w:val="single" w:sz="4" w:space="0" w:color="auto"/>
              <w:right w:val="single" w:sz="4" w:space="0" w:color="auto"/>
            </w:tcBorders>
            <w:vAlign w:val="center"/>
          </w:tcPr>
          <w:p w14:paraId="622D5DDD" w14:textId="77777777" w:rsidR="00FE4AD3" w:rsidRDefault="0013571B">
            <w:pPr>
              <w:snapToGrid w:val="0"/>
              <w:jc w:val="center"/>
              <w:rPr>
                <w:sz w:val="26"/>
                <w:szCs w:val="26"/>
              </w:rPr>
            </w:pPr>
            <w:r>
              <w:rPr>
                <w:sz w:val="26"/>
                <w:szCs w:val="26"/>
              </w:rPr>
              <w:t>2023.02.01</w:t>
            </w:r>
          </w:p>
        </w:tc>
        <w:tc>
          <w:tcPr>
            <w:tcW w:w="1418" w:type="dxa"/>
            <w:tcBorders>
              <w:top w:val="single" w:sz="4" w:space="0" w:color="auto"/>
              <w:left w:val="single" w:sz="4" w:space="0" w:color="auto"/>
              <w:bottom w:val="single" w:sz="4" w:space="0" w:color="auto"/>
              <w:right w:val="single" w:sz="4" w:space="0" w:color="auto"/>
            </w:tcBorders>
            <w:vAlign w:val="center"/>
          </w:tcPr>
          <w:p w14:paraId="0176CF11" w14:textId="77777777" w:rsidR="00FE4AD3" w:rsidRDefault="0013571B">
            <w:pPr>
              <w:snapToGrid w:val="0"/>
              <w:jc w:val="center"/>
              <w:rPr>
                <w:sz w:val="26"/>
                <w:szCs w:val="26"/>
              </w:rPr>
            </w:pPr>
            <w:r>
              <w:rPr>
                <w:sz w:val="26"/>
                <w:szCs w:val="26"/>
              </w:rPr>
              <w:t>686</w:t>
            </w:r>
          </w:p>
        </w:tc>
        <w:tc>
          <w:tcPr>
            <w:tcW w:w="709" w:type="dxa"/>
            <w:tcBorders>
              <w:top w:val="single" w:sz="4" w:space="0" w:color="auto"/>
              <w:left w:val="single" w:sz="4" w:space="0" w:color="auto"/>
              <w:bottom w:val="single" w:sz="4" w:space="0" w:color="auto"/>
              <w:right w:val="single" w:sz="4" w:space="0" w:color="auto"/>
            </w:tcBorders>
            <w:vAlign w:val="center"/>
          </w:tcPr>
          <w:p w14:paraId="45F2623E" w14:textId="77777777" w:rsidR="00FE4AD3" w:rsidRDefault="0013571B">
            <w:pPr>
              <w:snapToGrid w:val="0"/>
              <w:jc w:val="center"/>
              <w:rPr>
                <w:sz w:val="26"/>
                <w:szCs w:val="26"/>
              </w:rPr>
            </w:pPr>
            <w:r>
              <w:rPr>
                <w:sz w:val="26"/>
                <w:szCs w:val="26"/>
              </w:rPr>
              <w:t>21</w:t>
            </w:r>
          </w:p>
        </w:tc>
      </w:tr>
      <w:tr w:rsidR="00FE4AD3" w14:paraId="0D6BA57F"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37325268"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209020BF" w14:textId="77777777" w:rsidR="00FE4AD3" w:rsidRDefault="0013571B">
            <w:pPr>
              <w:snapToGrid w:val="0"/>
              <w:jc w:val="center"/>
              <w:rPr>
                <w:sz w:val="26"/>
                <w:szCs w:val="26"/>
              </w:rPr>
            </w:pPr>
            <w:r>
              <w:rPr>
                <w:sz w:val="26"/>
                <w:szCs w:val="26"/>
              </w:rPr>
              <w:t>T-Cross</w:t>
            </w:r>
          </w:p>
        </w:tc>
        <w:tc>
          <w:tcPr>
            <w:tcW w:w="1701" w:type="dxa"/>
            <w:tcBorders>
              <w:top w:val="single" w:sz="4" w:space="0" w:color="auto"/>
              <w:left w:val="single" w:sz="4" w:space="0" w:color="auto"/>
              <w:bottom w:val="single" w:sz="4" w:space="0" w:color="auto"/>
              <w:right w:val="single" w:sz="4" w:space="0" w:color="auto"/>
            </w:tcBorders>
            <w:vAlign w:val="center"/>
          </w:tcPr>
          <w:p w14:paraId="5445055E" w14:textId="77777777" w:rsidR="00FE4AD3" w:rsidRDefault="0013571B">
            <w:pPr>
              <w:snapToGrid w:val="0"/>
              <w:jc w:val="center"/>
              <w:rPr>
                <w:sz w:val="26"/>
                <w:szCs w:val="26"/>
              </w:rPr>
            </w:pPr>
            <w:r>
              <w:rPr>
                <w:sz w:val="26"/>
                <w:szCs w:val="26"/>
              </w:rPr>
              <w:t>2021.07.08</w:t>
            </w:r>
          </w:p>
        </w:tc>
        <w:tc>
          <w:tcPr>
            <w:tcW w:w="1417" w:type="dxa"/>
            <w:tcBorders>
              <w:top w:val="single" w:sz="4" w:space="0" w:color="auto"/>
              <w:left w:val="single" w:sz="4" w:space="0" w:color="auto"/>
              <w:bottom w:val="single" w:sz="4" w:space="0" w:color="auto"/>
              <w:right w:val="single" w:sz="4" w:space="0" w:color="auto"/>
            </w:tcBorders>
            <w:vAlign w:val="center"/>
          </w:tcPr>
          <w:p w14:paraId="76EBDA03" w14:textId="77777777" w:rsidR="00FE4AD3" w:rsidRDefault="0013571B">
            <w:pPr>
              <w:snapToGrid w:val="0"/>
              <w:jc w:val="center"/>
              <w:rPr>
                <w:sz w:val="26"/>
                <w:szCs w:val="26"/>
              </w:rPr>
            </w:pPr>
            <w:r>
              <w:rPr>
                <w:sz w:val="26"/>
                <w:szCs w:val="26"/>
              </w:rPr>
              <w:t>12,956</w:t>
            </w:r>
          </w:p>
        </w:tc>
        <w:tc>
          <w:tcPr>
            <w:tcW w:w="1552" w:type="dxa"/>
            <w:tcBorders>
              <w:top w:val="single" w:sz="4" w:space="0" w:color="auto"/>
              <w:left w:val="single" w:sz="4" w:space="0" w:color="auto"/>
              <w:bottom w:val="single" w:sz="4" w:space="0" w:color="auto"/>
              <w:right w:val="single" w:sz="4" w:space="0" w:color="auto"/>
            </w:tcBorders>
            <w:vAlign w:val="center"/>
          </w:tcPr>
          <w:p w14:paraId="51179063" w14:textId="77777777" w:rsidR="00FE4AD3" w:rsidRDefault="0013571B">
            <w:pPr>
              <w:snapToGrid w:val="0"/>
              <w:jc w:val="center"/>
              <w:rPr>
                <w:sz w:val="26"/>
                <w:szCs w:val="26"/>
              </w:rPr>
            </w:pPr>
            <w:r>
              <w:rPr>
                <w:sz w:val="26"/>
                <w:szCs w:val="26"/>
              </w:rPr>
              <w:t>2023.06.09</w:t>
            </w:r>
          </w:p>
        </w:tc>
        <w:tc>
          <w:tcPr>
            <w:tcW w:w="1418" w:type="dxa"/>
            <w:tcBorders>
              <w:top w:val="single" w:sz="4" w:space="0" w:color="auto"/>
              <w:left w:val="single" w:sz="4" w:space="0" w:color="auto"/>
              <w:bottom w:val="single" w:sz="4" w:space="0" w:color="auto"/>
              <w:right w:val="single" w:sz="4" w:space="0" w:color="auto"/>
            </w:tcBorders>
            <w:vAlign w:val="center"/>
          </w:tcPr>
          <w:p w14:paraId="100B0401" w14:textId="77777777" w:rsidR="00FE4AD3" w:rsidRDefault="0013571B">
            <w:pPr>
              <w:snapToGrid w:val="0"/>
              <w:jc w:val="center"/>
              <w:rPr>
                <w:sz w:val="26"/>
                <w:szCs w:val="26"/>
              </w:rPr>
            </w:pPr>
            <w:r>
              <w:rPr>
                <w:sz w:val="26"/>
                <w:szCs w:val="26"/>
              </w:rPr>
              <w:t>691</w:t>
            </w:r>
          </w:p>
        </w:tc>
        <w:tc>
          <w:tcPr>
            <w:tcW w:w="709" w:type="dxa"/>
            <w:tcBorders>
              <w:top w:val="single" w:sz="4" w:space="0" w:color="auto"/>
              <w:left w:val="single" w:sz="4" w:space="0" w:color="auto"/>
              <w:bottom w:val="single" w:sz="4" w:space="0" w:color="auto"/>
              <w:right w:val="single" w:sz="4" w:space="0" w:color="auto"/>
            </w:tcBorders>
            <w:vAlign w:val="center"/>
          </w:tcPr>
          <w:p w14:paraId="11A54C45" w14:textId="77777777" w:rsidR="00FE4AD3" w:rsidRDefault="0013571B">
            <w:pPr>
              <w:snapToGrid w:val="0"/>
              <w:jc w:val="center"/>
              <w:rPr>
                <w:sz w:val="26"/>
                <w:szCs w:val="26"/>
              </w:rPr>
            </w:pPr>
            <w:r>
              <w:rPr>
                <w:sz w:val="26"/>
                <w:szCs w:val="26"/>
              </w:rPr>
              <w:t>22</w:t>
            </w:r>
          </w:p>
        </w:tc>
      </w:tr>
      <w:tr w:rsidR="00FE4AD3" w14:paraId="61E87B94"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75B8B5FA"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4A2A248A" w14:textId="77777777" w:rsidR="00FE4AD3" w:rsidRDefault="0013571B">
            <w:pPr>
              <w:snapToGrid w:val="0"/>
              <w:jc w:val="center"/>
              <w:rPr>
                <w:sz w:val="26"/>
                <w:szCs w:val="26"/>
              </w:rPr>
            </w:pPr>
            <w:r>
              <w:rPr>
                <w:sz w:val="26"/>
                <w:szCs w:val="26"/>
              </w:rPr>
              <w:t>T-Cross</w:t>
            </w:r>
          </w:p>
        </w:tc>
        <w:tc>
          <w:tcPr>
            <w:tcW w:w="1701" w:type="dxa"/>
            <w:tcBorders>
              <w:top w:val="single" w:sz="4" w:space="0" w:color="auto"/>
              <w:left w:val="single" w:sz="4" w:space="0" w:color="auto"/>
              <w:bottom w:val="single" w:sz="4" w:space="0" w:color="auto"/>
              <w:right w:val="single" w:sz="4" w:space="0" w:color="auto"/>
            </w:tcBorders>
            <w:vAlign w:val="center"/>
          </w:tcPr>
          <w:p w14:paraId="4DC8B18D" w14:textId="77777777" w:rsidR="00FE4AD3" w:rsidRDefault="0013571B">
            <w:pPr>
              <w:snapToGrid w:val="0"/>
              <w:jc w:val="center"/>
              <w:rPr>
                <w:sz w:val="26"/>
                <w:szCs w:val="26"/>
              </w:rPr>
            </w:pPr>
            <w:r>
              <w:rPr>
                <w:sz w:val="26"/>
                <w:szCs w:val="26"/>
              </w:rPr>
              <w:t>2021.07.30</w:t>
            </w:r>
          </w:p>
        </w:tc>
        <w:tc>
          <w:tcPr>
            <w:tcW w:w="1417" w:type="dxa"/>
            <w:tcBorders>
              <w:top w:val="single" w:sz="4" w:space="0" w:color="auto"/>
              <w:left w:val="single" w:sz="4" w:space="0" w:color="auto"/>
              <w:bottom w:val="single" w:sz="4" w:space="0" w:color="auto"/>
              <w:right w:val="single" w:sz="4" w:space="0" w:color="auto"/>
            </w:tcBorders>
            <w:vAlign w:val="center"/>
          </w:tcPr>
          <w:p w14:paraId="27504BE3" w14:textId="77777777" w:rsidR="00FE4AD3" w:rsidRDefault="0013571B">
            <w:pPr>
              <w:snapToGrid w:val="0"/>
              <w:jc w:val="center"/>
              <w:rPr>
                <w:sz w:val="26"/>
                <w:szCs w:val="26"/>
              </w:rPr>
            </w:pPr>
            <w:r>
              <w:rPr>
                <w:sz w:val="26"/>
                <w:szCs w:val="26"/>
              </w:rPr>
              <w:t>8406</w:t>
            </w:r>
          </w:p>
        </w:tc>
        <w:tc>
          <w:tcPr>
            <w:tcW w:w="1552" w:type="dxa"/>
            <w:tcBorders>
              <w:top w:val="single" w:sz="4" w:space="0" w:color="auto"/>
              <w:left w:val="single" w:sz="4" w:space="0" w:color="auto"/>
              <w:bottom w:val="single" w:sz="4" w:space="0" w:color="auto"/>
              <w:right w:val="single" w:sz="4" w:space="0" w:color="auto"/>
            </w:tcBorders>
            <w:vAlign w:val="center"/>
          </w:tcPr>
          <w:p w14:paraId="4E7BF8E3" w14:textId="77777777" w:rsidR="00FE4AD3" w:rsidRDefault="0013571B">
            <w:pPr>
              <w:snapToGrid w:val="0"/>
              <w:jc w:val="center"/>
              <w:rPr>
                <w:sz w:val="26"/>
                <w:szCs w:val="26"/>
              </w:rPr>
            </w:pPr>
            <w:r>
              <w:rPr>
                <w:sz w:val="26"/>
                <w:szCs w:val="26"/>
              </w:rPr>
              <w:t>2022.10.21</w:t>
            </w:r>
          </w:p>
        </w:tc>
        <w:tc>
          <w:tcPr>
            <w:tcW w:w="1418" w:type="dxa"/>
            <w:tcBorders>
              <w:top w:val="single" w:sz="4" w:space="0" w:color="auto"/>
              <w:left w:val="single" w:sz="4" w:space="0" w:color="auto"/>
              <w:bottom w:val="single" w:sz="4" w:space="0" w:color="auto"/>
              <w:right w:val="single" w:sz="4" w:space="0" w:color="auto"/>
            </w:tcBorders>
            <w:vAlign w:val="center"/>
          </w:tcPr>
          <w:p w14:paraId="050809DD" w14:textId="77777777" w:rsidR="00FE4AD3" w:rsidRDefault="0013571B">
            <w:pPr>
              <w:snapToGrid w:val="0"/>
              <w:jc w:val="center"/>
              <w:rPr>
                <w:sz w:val="26"/>
                <w:szCs w:val="26"/>
              </w:rPr>
            </w:pPr>
            <w:r>
              <w:rPr>
                <w:sz w:val="26"/>
                <w:szCs w:val="26"/>
              </w:rPr>
              <w:t>441</w:t>
            </w:r>
          </w:p>
        </w:tc>
        <w:tc>
          <w:tcPr>
            <w:tcW w:w="709" w:type="dxa"/>
            <w:tcBorders>
              <w:top w:val="single" w:sz="4" w:space="0" w:color="auto"/>
              <w:left w:val="single" w:sz="4" w:space="0" w:color="auto"/>
              <w:bottom w:val="single" w:sz="4" w:space="0" w:color="auto"/>
              <w:right w:val="single" w:sz="4" w:space="0" w:color="auto"/>
            </w:tcBorders>
            <w:vAlign w:val="center"/>
          </w:tcPr>
          <w:p w14:paraId="206F1E42" w14:textId="77777777" w:rsidR="00FE4AD3" w:rsidRDefault="0013571B">
            <w:pPr>
              <w:snapToGrid w:val="0"/>
              <w:jc w:val="center"/>
              <w:rPr>
                <w:sz w:val="26"/>
                <w:szCs w:val="26"/>
              </w:rPr>
            </w:pPr>
            <w:r>
              <w:rPr>
                <w:sz w:val="26"/>
                <w:szCs w:val="26"/>
              </w:rPr>
              <w:t>23</w:t>
            </w:r>
          </w:p>
        </w:tc>
      </w:tr>
      <w:tr w:rsidR="00FE4AD3" w14:paraId="79FDF0CC"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2ED9C00C"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72A959AF"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65E279CB" w14:textId="77777777" w:rsidR="00FE4AD3" w:rsidRDefault="0013571B">
            <w:pPr>
              <w:snapToGrid w:val="0"/>
              <w:jc w:val="center"/>
              <w:rPr>
                <w:sz w:val="26"/>
                <w:szCs w:val="26"/>
              </w:rPr>
            </w:pPr>
            <w:r>
              <w:rPr>
                <w:sz w:val="26"/>
                <w:szCs w:val="26"/>
              </w:rPr>
              <w:t>2021.01.21</w:t>
            </w:r>
          </w:p>
        </w:tc>
        <w:tc>
          <w:tcPr>
            <w:tcW w:w="1417" w:type="dxa"/>
            <w:tcBorders>
              <w:top w:val="single" w:sz="4" w:space="0" w:color="auto"/>
              <w:left w:val="single" w:sz="4" w:space="0" w:color="auto"/>
              <w:bottom w:val="single" w:sz="4" w:space="0" w:color="auto"/>
              <w:right w:val="single" w:sz="4" w:space="0" w:color="auto"/>
            </w:tcBorders>
            <w:vAlign w:val="center"/>
          </w:tcPr>
          <w:p w14:paraId="3C675E40" w14:textId="77777777" w:rsidR="00FE4AD3" w:rsidRDefault="0013571B">
            <w:pPr>
              <w:snapToGrid w:val="0"/>
              <w:jc w:val="center"/>
              <w:rPr>
                <w:sz w:val="26"/>
                <w:szCs w:val="26"/>
              </w:rPr>
            </w:pPr>
            <w:r>
              <w:rPr>
                <w:sz w:val="26"/>
                <w:szCs w:val="26"/>
              </w:rPr>
              <w:t>29,485</w:t>
            </w:r>
          </w:p>
        </w:tc>
        <w:tc>
          <w:tcPr>
            <w:tcW w:w="1552" w:type="dxa"/>
            <w:tcBorders>
              <w:top w:val="single" w:sz="4" w:space="0" w:color="auto"/>
              <w:left w:val="single" w:sz="4" w:space="0" w:color="auto"/>
              <w:bottom w:val="single" w:sz="4" w:space="0" w:color="auto"/>
              <w:right w:val="single" w:sz="4" w:space="0" w:color="auto"/>
            </w:tcBorders>
            <w:vAlign w:val="center"/>
          </w:tcPr>
          <w:p w14:paraId="6497A09A" w14:textId="77777777" w:rsidR="00FE4AD3" w:rsidRDefault="0013571B">
            <w:pPr>
              <w:snapToGrid w:val="0"/>
              <w:jc w:val="center"/>
              <w:rPr>
                <w:sz w:val="26"/>
                <w:szCs w:val="26"/>
              </w:rPr>
            </w:pPr>
            <w:r>
              <w:rPr>
                <w:sz w:val="26"/>
                <w:szCs w:val="26"/>
              </w:rPr>
              <w:t>2022.09.16</w:t>
            </w:r>
          </w:p>
        </w:tc>
        <w:tc>
          <w:tcPr>
            <w:tcW w:w="1418" w:type="dxa"/>
            <w:tcBorders>
              <w:top w:val="single" w:sz="4" w:space="0" w:color="auto"/>
              <w:left w:val="single" w:sz="4" w:space="0" w:color="auto"/>
              <w:bottom w:val="single" w:sz="4" w:space="0" w:color="auto"/>
              <w:right w:val="single" w:sz="4" w:space="0" w:color="auto"/>
            </w:tcBorders>
            <w:vAlign w:val="center"/>
          </w:tcPr>
          <w:p w14:paraId="27F92E9B" w14:textId="77777777" w:rsidR="00FE4AD3" w:rsidRDefault="0013571B">
            <w:pPr>
              <w:snapToGrid w:val="0"/>
              <w:jc w:val="center"/>
              <w:rPr>
                <w:sz w:val="26"/>
                <w:szCs w:val="26"/>
              </w:rPr>
            </w:pPr>
            <w:r>
              <w:rPr>
                <w:sz w:val="26"/>
                <w:szCs w:val="26"/>
              </w:rPr>
              <w:t>595</w:t>
            </w:r>
          </w:p>
        </w:tc>
        <w:tc>
          <w:tcPr>
            <w:tcW w:w="709" w:type="dxa"/>
            <w:tcBorders>
              <w:top w:val="single" w:sz="4" w:space="0" w:color="auto"/>
              <w:left w:val="single" w:sz="4" w:space="0" w:color="auto"/>
              <w:bottom w:val="single" w:sz="4" w:space="0" w:color="auto"/>
              <w:right w:val="single" w:sz="4" w:space="0" w:color="auto"/>
            </w:tcBorders>
            <w:vAlign w:val="center"/>
          </w:tcPr>
          <w:p w14:paraId="1D7DB10D" w14:textId="77777777" w:rsidR="00FE4AD3" w:rsidRDefault="0013571B">
            <w:pPr>
              <w:snapToGrid w:val="0"/>
              <w:jc w:val="center"/>
              <w:rPr>
                <w:sz w:val="26"/>
                <w:szCs w:val="26"/>
              </w:rPr>
            </w:pPr>
            <w:r>
              <w:rPr>
                <w:sz w:val="26"/>
                <w:szCs w:val="26"/>
              </w:rPr>
              <w:t>24</w:t>
            </w:r>
          </w:p>
        </w:tc>
      </w:tr>
      <w:tr w:rsidR="00FE4AD3" w14:paraId="103B8648"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1E0BC157"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4404EA91"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0BA78CDA" w14:textId="77777777" w:rsidR="00FE4AD3" w:rsidRDefault="0013571B">
            <w:pPr>
              <w:snapToGrid w:val="0"/>
              <w:jc w:val="center"/>
              <w:rPr>
                <w:sz w:val="26"/>
                <w:szCs w:val="26"/>
              </w:rPr>
            </w:pPr>
            <w:r>
              <w:rPr>
                <w:sz w:val="26"/>
                <w:szCs w:val="26"/>
              </w:rPr>
              <w:t>2021.02.09</w:t>
            </w:r>
          </w:p>
        </w:tc>
        <w:tc>
          <w:tcPr>
            <w:tcW w:w="1417" w:type="dxa"/>
            <w:tcBorders>
              <w:top w:val="single" w:sz="4" w:space="0" w:color="auto"/>
              <w:left w:val="single" w:sz="4" w:space="0" w:color="auto"/>
              <w:bottom w:val="single" w:sz="4" w:space="0" w:color="auto"/>
              <w:right w:val="single" w:sz="4" w:space="0" w:color="auto"/>
            </w:tcBorders>
            <w:vAlign w:val="center"/>
          </w:tcPr>
          <w:p w14:paraId="35D3484F" w14:textId="77777777" w:rsidR="00FE4AD3" w:rsidRDefault="0013571B">
            <w:pPr>
              <w:snapToGrid w:val="0"/>
              <w:jc w:val="center"/>
              <w:rPr>
                <w:sz w:val="26"/>
                <w:szCs w:val="26"/>
              </w:rPr>
            </w:pPr>
            <w:r>
              <w:rPr>
                <w:sz w:val="26"/>
                <w:szCs w:val="26"/>
              </w:rPr>
              <w:t>29,391</w:t>
            </w:r>
          </w:p>
        </w:tc>
        <w:tc>
          <w:tcPr>
            <w:tcW w:w="1552" w:type="dxa"/>
            <w:tcBorders>
              <w:top w:val="single" w:sz="4" w:space="0" w:color="auto"/>
              <w:left w:val="single" w:sz="4" w:space="0" w:color="auto"/>
              <w:bottom w:val="single" w:sz="4" w:space="0" w:color="auto"/>
              <w:right w:val="single" w:sz="4" w:space="0" w:color="auto"/>
            </w:tcBorders>
            <w:vAlign w:val="center"/>
          </w:tcPr>
          <w:p w14:paraId="0589D29F" w14:textId="77777777" w:rsidR="00FE4AD3" w:rsidRDefault="0013571B">
            <w:pPr>
              <w:snapToGrid w:val="0"/>
              <w:jc w:val="center"/>
              <w:rPr>
                <w:sz w:val="26"/>
                <w:szCs w:val="26"/>
              </w:rPr>
            </w:pPr>
            <w:r>
              <w:rPr>
                <w:sz w:val="26"/>
                <w:szCs w:val="26"/>
              </w:rPr>
              <w:t>2022.06.17</w:t>
            </w:r>
          </w:p>
        </w:tc>
        <w:tc>
          <w:tcPr>
            <w:tcW w:w="1418" w:type="dxa"/>
            <w:tcBorders>
              <w:top w:val="single" w:sz="4" w:space="0" w:color="auto"/>
              <w:left w:val="single" w:sz="4" w:space="0" w:color="auto"/>
              <w:bottom w:val="single" w:sz="4" w:space="0" w:color="auto"/>
              <w:right w:val="single" w:sz="4" w:space="0" w:color="auto"/>
            </w:tcBorders>
            <w:vAlign w:val="center"/>
          </w:tcPr>
          <w:p w14:paraId="1361E206" w14:textId="77777777" w:rsidR="00FE4AD3" w:rsidRDefault="0013571B">
            <w:pPr>
              <w:snapToGrid w:val="0"/>
              <w:jc w:val="center"/>
              <w:rPr>
                <w:sz w:val="26"/>
                <w:szCs w:val="26"/>
              </w:rPr>
            </w:pPr>
            <w:r>
              <w:rPr>
                <w:sz w:val="26"/>
                <w:szCs w:val="26"/>
              </w:rPr>
              <w:t>488</w:t>
            </w:r>
          </w:p>
        </w:tc>
        <w:tc>
          <w:tcPr>
            <w:tcW w:w="709" w:type="dxa"/>
            <w:tcBorders>
              <w:top w:val="single" w:sz="4" w:space="0" w:color="auto"/>
              <w:left w:val="single" w:sz="4" w:space="0" w:color="auto"/>
              <w:bottom w:val="single" w:sz="4" w:space="0" w:color="auto"/>
              <w:right w:val="single" w:sz="4" w:space="0" w:color="auto"/>
            </w:tcBorders>
            <w:vAlign w:val="center"/>
          </w:tcPr>
          <w:p w14:paraId="2D28C5DD" w14:textId="77777777" w:rsidR="00FE4AD3" w:rsidRDefault="0013571B">
            <w:pPr>
              <w:snapToGrid w:val="0"/>
              <w:jc w:val="center"/>
              <w:rPr>
                <w:sz w:val="26"/>
                <w:szCs w:val="26"/>
              </w:rPr>
            </w:pPr>
            <w:r>
              <w:rPr>
                <w:sz w:val="26"/>
                <w:szCs w:val="26"/>
              </w:rPr>
              <w:t>25</w:t>
            </w:r>
          </w:p>
        </w:tc>
      </w:tr>
      <w:tr w:rsidR="00FE4AD3" w14:paraId="4D84E53B"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569B2736"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193C1F28"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32840185" w14:textId="77777777" w:rsidR="00FE4AD3" w:rsidRDefault="0013571B">
            <w:pPr>
              <w:snapToGrid w:val="0"/>
              <w:jc w:val="center"/>
              <w:rPr>
                <w:sz w:val="26"/>
                <w:szCs w:val="26"/>
              </w:rPr>
            </w:pPr>
            <w:r>
              <w:rPr>
                <w:sz w:val="26"/>
                <w:szCs w:val="26"/>
              </w:rPr>
              <w:t>2021.02.18</w:t>
            </w:r>
          </w:p>
        </w:tc>
        <w:tc>
          <w:tcPr>
            <w:tcW w:w="1417" w:type="dxa"/>
            <w:tcBorders>
              <w:top w:val="single" w:sz="4" w:space="0" w:color="auto"/>
              <w:left w:val="single" w:sz="4" w:space="0" w:color="auto"/>
              <w:bottom w:val="single" w:sz="4" w:space="0" w:color="auto"/>
              <w:right w:val="single" w:sz="4" w:space="0" w:color="auto"/>
            </w:tcBorders>
            <w:vAlign w:val="center"/>
          </w:tcPr>
          <w:p w14:paraId="0D3B29CE" w14:textId="77777777" w:rsidR="00FE4AD3" w:rsidRDefault="0013571B">
            <w:pPr>
              <w:snapToGrid w:val="0"/>
              <w:jc w:val="center"/>
              <w:rPr>
                <w:sz w:val="26"/>
                <w:szCs w:val="26"/>
              </w:rPr>
            </w:pPr>
            <w:r>
              <w:rPr>
                <w:sz w:val="26"/>
                <w:szCs w:val="26"/>
              </w:rPr>
              <w:t>30,237</w:t>
            </w:r>
          </w:p>
        </w:tc>
        <w:tc>
          <w:tcPr>
            <w:tcW w:w="1552" w:type="dxa"/>
            <w:tcBorders>
              <w:top w:val="single" w:sz="4" w:space="0" w:color="auto"/>
              <w:left w:val="single" w:sz="4" w:space="0" w:color="auto"/>
              <w:bottom w:val="single" w:sz="4" w:space="0" w:color="auto"/>
              <w:right w:val="single" w:sz="4" w:space="0" w:color="auto"/>
            </w:tcBorders>
            <w:vAlign w:val="center"/>
          </w:tcPr>
          <w:p w14:paraId="31BF7930" w14:textId="77777777" w:rsidR="00FE4AD3" w:rsidRDefault="0013571B">
            <w:pPr>
              <w:snapToGrid w:val="0"/>
              <w:jc w:val="center"/>
              <w:rPr>
                <w:sz w:val="26"/>
                <w:szCs w:val="26"/>
              </w:rPr>
            </w:pPr>
            <w:r>
              <w:rPr>
                <w:sz w:val="26"/>
                <w:szCs w:val="26"/>
              </w:rPr>
              <w:t>2022.04.15</w:t>
            </w:r>
          </w:p>
        </w:tc>
        <w:tc>
          <w:tcPr>
            <w:tcW w:w="1418" w:type="dxa"/>
            <w:tcBorders>
              <w:top w:val="single" w:sz="4" w:space="0" w:color="auto"/>
              <w:left w:val="single" w:sz="4" w:space="0" w:color="auto"/>
              <w:bottom w:val="single" w:sz="4" w:space="0" w:color="auto"/>
              <w:right w:val="single" w:sz="4" w:space="0" w:color="auto"/>
            </w:tcBorders>
            <w:vAlign w:val="center"/>
          </w:tcPr>
          <w:p w14:paraId="1998E681" w14:textId="77777777" w:rsidR="00FE4AD3" w:rsidRDefault="0013571B">
            <w:pPr>
              <w:snapToGrid w:val="0"/>
              <w:jc w:val="center"/>
              <w:rPr>
                <w:sz w:val="26"/>
                <w:szCs w:val="26"/>
              </w:rPr>
            </w:pPr>
            <w:r>
              <w:rPr>
                <w:sz w:val="26"/>
                <w:szCs w:val="26"/>
              </w:rPr>
              <w:t>417</w:t>
            </w:r>
          </w:p>
        </w:tc>
        <w:tc>
          <w:tcPr>
            <w:tcW w:w="709" w:type="dxa"/>
            <w:tcBorders>
              <w:top w:val="single" w:sz="4" w:space="0" w:color="auto"/>
              <w:left w:val="single" w:sz="4" w:space="0" w:color="auto"/>
              <w:bottom w:val="single" w:sz="4" w:space="0" w:color="auto"/>
              <w:right w:val="single" w:sz="4" w:space="0" w:color="auto"/>
            </w:tcBorders>
            <w:vAlign w:val="center"/>
          </w:tcPr>
          <w:p w14:paraId="19CFA1F5" w14:textId="77777777" w:rsidR="00FE4AD3" w:rsidRDefault="0013571B">
            <w:pPr>
              <w:snapToGrid w:val="0"/>
              <w:jc w:val="center"/>
              <w:rPr>
                <w:sz w:val="26"/>
                <w:szCs w:val="26"/>
              </w:rPr>
            </w:pPr>
            <w:r>
              <w:rPr>
                <w:sz w:val="26"/>
                <w:szCs w:val="26"/>
              </w:rPr>
              <w:t>26</w:t>
            </w:r>
          </w:p>
        </w:tc>
      </w:tr>
      <w:tr w:rsidR="00FE4AD3" w14:paraId="16D264C7"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7E5AEF3B"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0198B2BB"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5A0D72FE" w14:textId="77777777" w:rsidR="00FE4AD3" w:rsidRDefault="0013571B">
            <w:pPr>
              <w:snapToGrid w:val="0"/>
              <w:jc w:val="center"/>
              <w:rPr>
                <w:sz w:val="26"/>
                <w:szCs w:val="26"/>
              </w:rPr>
            </w:pPr>
            <w:r>
              <w:rPr>
                <w:sz w:val="26"/>
                <w:szCs w:val="26"/>
              </w:rPr>
              <w:t>2021.03.11</w:t>
            </w:r>
          </w:p>
        </w:tc>
        <w:tc>
          <w:tcPr>
            <w:tcW w:w="1417" w:type="dxa"/>
            <w:tcBorders>
              <w:top w:val="single" w:sz="4" w:space="0" w:color="auto"/>
              <w:left w:val="single" w:sz="4" w:space="0" w:color="auto"/>
              <w:bottom w:val="single" w:sz="4" w:space="0" w:color="auto"/>
              <w:right w:val="single" w:sz="4" w:space="0" w:color="auto"/>
            </w:tcBorders>
            <w:vAlign w:val="center"/>
          </w:tcPr>
          <w:p w14:paraId="510169EB" w14:textId="77777777" w:rsidR="00FE4AD3" w:rsidRDefault="0013571B">
            <w:pPr>
              <w:snapToGrid w:val="0"/>
              <w:jc w:val="center"/>
              <w:rPr>
                <w:sz w:val="26"/>
                <w:szCs w:val="26"/>
              </w:rPr>
            </w:pPr>
            <w:r>
              <w:rPr>
                <w:sz w:val="26"/>
                <w:szCs w:val="26"/>
              </w:rPr>
              <w:t>23,571</w:t>
            </w:r>
          </w:p>
        </w:tc>
        <w:tc>
          <w:tcPr>
            <w:tcW w:w="1552" w:type="dxa"/>
            <w:tcBorders>
              <w:top w:val="single" w:sz="4" w:space="0" w:color="auto"/>
              <w:left w:val="single" w:sz="4" w:space="0" w:color="auto"/>
              <w:bottom w:val="single" w:sz="4" w:space="0" w:color="auto"/>
              <w:right w:val="single" w:sz="4" w:space="0" w:color="auto"/>
            </w:tcBorders>
            <w:vAlign w:val="center"/>
          </w:tcPr>
          <w:p w14:paraId="3E49340A" w14:textId="77777777" w:rsidR="00FE4AD3" w:rsidRDefault="0013571B">
            <w:pPr>
              <w:snapToGrid w:val="0"/>
              <w:jc w:val="center"/>
              <w:rPr>
                <w:sz w:val="26"/>
                <w:szCs w:val="26"/>
              </w:rPr>
            </w:pPr>
            <w:r>
              <w:rPr>
                <w:sz w:val="26"/>
                <w:szCs w:val="26"/>
              </w:rPr>
              <w:t>2023.03.13</w:t>
            </w:r>
          </w:p>
        </w:tc>
        <w:tc>
          <w:tcPr>
            <w:tcW w:w="1418" w:type="dxa"/>
            <w:tcBorders>
              <w:top w:val="single" w:sz="4" w:space="0" w:color="auto"/>
              <w:left w:val="single" w:sz="4" w:space="0" w:color="auto"/>
              <w:bottom w:val="single" w:sz="4" w:space="0" w:color="auto"/>
              <w:right w:val="single" w:sz="4" w:space="0" w:color="auto"/>
            </w:tcBorders>
            <w:vAlign w:val="center"/>
          </w:tcPr>
          <w:p w14:paraId="195E2B0B" w14:textId="77777777" w:rsidR="00FE4AD3" w:rsidRDefault="0013571B">
            <w:pPr>
              <w:snapToGrid w:val="0"/>
              <w:jc w:val="center"/>
              <w:rPr>
                <w:sz w:val="26"/>
                <w:szCs w:val="26"/>
              </w:rPr>
            </w:pPr>
            <w:r>
              <w:rPr>
                <w:sz w:val="26"/>
                <w:szCs w:val="26"/>
              </w:rPr>
              <w:t>722</w:t>
            </w:r>
          </w:p>
        </w:tc>
        <w:tc>
          <w:tcPr>
            <w:tcW w:w="709" w:type="dxa"/>
            <w:tcBorders>
              <w:top w:val="single" w:sz="4" w:space="0" w:color="auto"/>
              <w:left w:val="single" w:sz="4" w:space="0" w:color="auto"/>
              <w:bottom w:val="single" w:sz="4" w:space="0" w:color="auto"/>
              <w:right w:val="single" w:sz="4" w:space="0" w:color="auto"/>
            </w:tcBorders>
            <w:vAlign w:val="center"/>
          </w:tcPr>
          <w:p w14:paraId="4CA5FC71" w14:textId="77777777" w:rsidR="00FE4AD3" w:rsidRDefault="0013571B">
            <w:pPr>
              <w:snapToGrid w:val="0"/>
              <w:jc w:val="center"/>
              <w:rPr>
                <w:sz w:val="26"/>
                <w:szCs w:val="26"/>
              </w:rPr>
            </w:pPr>
            <w:r>
              <w:rPr>
                <w:sz w:val="26"/>
                <w:szCs w:val="26"/>
              </w:rPr>
              <w:t>27</w:t>
            </w:r>
          </w:p>
        </w:tc>
      </w:tr>
      <w:tr w:rsidR="00FE4AD3" w14:paraId="0F7132D1"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2070E516"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261138B6"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7DB96F09" w14:textId="77777777" w:rsidR="00FE4AD3" w:rsidRDefault="0013571B">
            <w:pPr>
              <w:snapToGrid w:val="0"/>
              <w:jc w:val="center"/>
              <w:rPr>
                <w:sz w:val="26"/>
                <w:szCs w:val="26"/>
              </w:rPr>
            </w:pPr>
            <w:r>
              <w:rPr>
                <w:sz w:val="26"/>
                <w:szCs w:val="26"/>
              </w:rPr>
              <w:t>2021.03.16</w:t>
            </w:r>
          </w:p>
        </w:tc>
        <w:tc>
          <w:tcPr>
            <w:tcW w:w="1417" w:type="dxa"/>
            <w:tcBorders>
              <w:top w:val="single" w:sz="4" w:space="0" w:color="auto"/>
              <w:left w:val="single" w:sz="4" w:space="0" w:color="auto"/>
              <w:bottom w:val="single" w:sz="4" w:space="0" w:color="auto"/>
              <w:right w:val="single" w:sz="4" w:space="0" w:color="auto"/>
            </w:tcBorders>
            <w:vAlign w:val="center"/>
          </w:tcPr>
          <w:p w14:paraId="4DE5B311" w14:textId="77777777" w:rsidR="00FE4AD3" w:rsidRDefault="0013571B">
            <w:pPr>
              <w:snapToGrid w:val="0"/>
              <w:jc w:val="center"/>
              <w:rPr>
                <w:sz w:val="26"/>
                <w:szCs w:val="26"/>
              </w:rPr>
            </w:pPr>
            <w:r>
              <w:rPr>
                <w:sz w:val="26"/>
                <w:szCs w:val="26"/>
              </w:rPr>
              <w:t>29,404</w:t>
            </w:r>
          </w:p>
        </w:tc>
        <w:tc>
          <w:tcPr>
            <w:tcW w:w="1552" w:type="dxa"/>
            <w:tcBorders>
              <w:top w:val="single" w:sz="4" w:space="0" w:color="auto"/>
              <w:left w:val="single" w:sz="4" w:space="0" w:color="auto"/>
              <w:bottom w:val="single" w:sz="4" w:space="0" w:color="auto"/>
              <w:right w:val="single" w:sz="4" w:space="0" w:color="auto"/>
            </w:tcBorders>
            <w:vAlign w:val="center"/>
          </w:tcPr>
          <w:p w14:paraId="00136454" w14:textId="77777777" w:rsidR="00FE4AD3" w:rsidRDefault="0013571B">
            <w:pPr>
              <w:snapToGrid w:val="0"/>
              <w:jc w:val="center"/>
              <w:rPr>
                <w:sz w:val="26"/>
                <w:szCs w:val="26"/>
              </w:rPr>
            </w:pPr>
            <w:r>
              <w:rPr>
                <w:sz w:val="26"/>
                <w:szCs w:val="26"/>
              </w:rPr>
              <w:t>2023.02.02</w:t>
            </w:r>
          </w:p>
        </w:tc>
        <w:tc>
          <w:tcPr>
            <w:tcW w:w="1418" w:type="dxa"/>
            <w:tcBorders>
              <w:top w:val="single" w:sz="4" w:space="0" w:color="auto"/>
              <w:left w:val="single" w:sz="4" w:space="0" w:color="auto"/>
              <w:bottom w:val="single" w:sz="4" w:space="0" w:color="auto"/>
              <w:right w:val="single" w:sz="4" w:space="0" w:color="auto"/>
            </w:tcBorders>
            <w:vAlign w:val="center"/>
          </w:tcPr>
          <w:p w14:paraId="02FC9321" w14:textId="77777777" w:rsidR="00FE4AD3" w:rsidRDefault="0013571B">
            <w:pPr>
              <w:snapToGrid w:val="0"/>
              <w:jc w:val="center"/>
              <w:rPr>
                <w:sz w:val="26"/>
                <w:szCs w:val="26"/>
              </w:rPr>
            </w:pPr>
            <w:r>
              <w:rPr>
                <w:sz w:val="26"/>
                <w:szCs w:val="26"/>
              </w:rPr>
              <w:t>676</w:t>
            </w:r>
          </w:p>
        </w:tc>
        <w:tc>
          <w:tcPr>
            <w:tcW w:w="709" w:type="dxa"/>
            <w:tcBorders>
              <w:top w:val="single" w:sz="4" w:space="0" w:color="auto"/>
              <w:left w:val="single" w:sz="4" w:space="0" w:color="auto"/>
              <w:bottom w:val="single" w:sz="4" w:space="0" w:color="auto"/>
              <w:right w:val="single" w:sz="4" w:space="0" w:color="auto"/>
            </w:tcBorders>
            <w:vAlign w:val="center"/>
          </w:tcPr>
          <w:p w14:paraId="2EA51DB3" w14:textId="77777777" w:rsidR="00FE4AD3" w:rsidRDefault="0013571B">
            <w:pPr>
              <w:snapToGrid w:val="0"/>
              <w:jc w:val="center"/>
              <w:rPr>
                <w:sz w:val="26"/>
                <w:szCs w:val="26"/>
              </w:rPr>
            </w:pPr>
            <w:r>
              <w:rPr>
                <w:sz w:val="26"/>
                <w:szCs w:val="26"/>
              </w:rPr>
              <w:t>28</w:t>
            </w:r>
          </w:p>
        </w:tc>
      </w:tr>
      <w:tr w:rsidR="00FE4AD3" w14:paraId="3251758D"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04B73493"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0368AB2C"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617B5A33" w14:textId="77777777" w:rsidR="00FE4AD3" w:rsidRDefault="0013571B">
            <w:pPr>
              <w:snapToGrid w:val="0"/>
              <w:jc w:val="center"/>
              <w:rPr>
                <w:sz w:val="26"/>
                <w:szCs w:val="26"/>
              </w:rPr>
            </w:pPr>
            <w:r>
              <w:rPr>
                <w:sz w:val="26"/>
                <w:szCs w:val="26"/>
              </w:rPr>
              <w:t>2021.03.23</w:t>
            </w:r>
          </w:p>
        </w:tc>
        <w:tc>
          <w:tcPr>
            <w:tcW w:w="1417" w:type="dxa"/>
            <w:tcBorders>
              <w:top w:val="single" w:sz="4" w:space="0" w:color="auto"/>
              <w:left w:val="single" w:sz="4" w:space="0" w:color="auto"/>
              <w:bottom w:val="single" w:sz="4" w:space="0" w:color="auto"/>
              <w:right w:val="single" w:sz="4" w:space="0" w:color="auto"/>
            </w:tcBorders>
            <w:vAlign w:val="center"/>
          </w:tcPr>
          <w:p w14:paraId="54403E9A" w14:textId="77777777" w:rsidR="00FE4AD3" w:rsidRDefault="0013571B">
            <w:pPr>
              <w:snapToGrid w:val="0"/>
              <w:jc w:val="center"/>
              <w:rPr>
                <w:sz w:val="26"/>
                <w:szCs w:val="26"/>
              </w:rPr>
            </w:pPr>
            <w:r>
              <w:rPr>
                <w:sz w:val="26"/>
                <w:szCs w:val="26"/>
              </w:rPr>
              <w:t>30,853</w:t>
            </w:r>
          </w:p>
        </w:tc>
        <w:tc>
          <w:tcPr>
            <w:tcW w:w="1552" w:type="dxa"/>
            <w:tcBorders>
              <w:top w:val="single" w:sz="4" w:space="0" w:color="auto"/>
              <w:left w:val="single" w:sz="4" w:space="0" w:color="auto"/>
              <w:bottom w:val="single" w:sz="4" w:space="0" w:color="auto"/>
              <w:right w:val="single" w:sz="4" w:space="0" w:color="auto"/>
            </w:tcBorders>
            <w:vAlign w:val="center"/>
          </w:tcPr>
          <w:p w14:paraId="3FAE7F40" w14:textId="77777777" w:rsidR="00FE4AD3" w:rsidRDefault="0013571B">
            <w:pPr>
              <w:snapToGrid w:val="0"/>
              <w:jc w:val="center"/>
              <w:rPr>
                <w:sz w:val="26"/>
                <w:szCs w:val="26"/>
              </w:rPr>
            </w:pPr>
            <w:r>
              <w:rPr>
                <w:sz w:val="26"/>
                <w:szCs w:val="26"/>
              </w:rPr>
              <w:t>2022.03.30</w:t>
            </w:r>
          </w:p>
        </w:tc>
        <w:tc>
          <w:tcPr>
            <w:tcW w:w="1418" w:type="dxa"/>
            <w:tcBorders>
              <w:top w:val="single" w:sz="4" w:space="0" w:color="auto"/>
              <w:left w:val="single" w:sz="4" w:space="0" w:color="auto"/>
              <w:bottom w:val="single" w:sz="4" w:space="0" w:color="auto"/>
              <w:right w:val="single" w:sz="4" w:space="0" w:color="auto"/>
            </w:tcBorders>
            <w:vAlign w:val="center"/>
          </w:tcPr>
          <w:p w14:paraId="245483E8" w14:textId="77777777" w:rsidR="00FE4AD3" w:rsidRDefault="0013571B">
            <w:pPr>
              <w:snapToGrid w:val="0"/>
              <w:jc w:val="center"/>
              <w:rPr>
                <w:sz w:val="26"/>
                <w:szCs w:val="26"/>
              </w:rPr>
            </w:pPr>
            <w:r>
              <w:rPr>
                <w:sz w:val="26"/>
                <w:szCs w:val="26"/>
              </w:rPr>
              <w:t>367</w:t>
            </w:r>
          </w:p>
        </w:tc>
        <w:tc>
          <w:tcPr>
            <w:tcW w:w="709" w:type="dxa"/>
            <w:tcBorders>
              <w:top w:val="single" w:sz="4" w:space="0" w:color="auto"/>
              <w:left w:val="single" w:sz="4" w:space="0" w:color="auto"/>
              <w:bottom w:val="single" w:sz="4" w:space="0" w:color="auto"/>
              <w:right w:val="single" w:sz="4" w:space="0" w:color="auto"/>
            </w:tcBorders>
            <w:vAlign w:val="center"/>
          </w:tcPr>
          <w:p w14:paraId="595523F6" w14:textId="77777777" w:rsidR="00FE4AD3" w:rsidRDefault="0013571B">
            <w:pPr>
              <w:snapToGrid w:val="0"/>
              <w:jc w:val="center"/>
              <w:rPr>
                <w:sz w:val="26"/>
                <w:szCs w:val="26"/>
              </w:rPr>
            </w:pPr>
            <w:r>
              <w:rPr>
                <w:sz w:val="26"/>
                <w:szCs w:val="26"/>
              </w:rPr>
              <w:t>29</w:t>
            </w:r>
          </w:p>
        </w:tc>
      </w:tr>
      <w:tr w:rsidR="00FE4AD3" w14:paraId="2641DE39"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7A176C40"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6FA0BEC5"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04C37E96" w14:textId="77777777" w:rsidR="00FE4AD3" w:rsidRDefault="0013571B">
            <w:pPr>
              <w:snapToGrid w:val="0"/>
              <w:jc w:val="center"/>
              <w:rPr>
                <w:sz w:val="26"/>
                <w:szCs w:val="26"/>
              </w:rPr>
            </w:pPr>
            <w:r>
              <w:rPr>
                <w:sz w:val="26"/>
                <w:szCs w:val="26"/>
              </w:rPr>
              <w:t>2021.04.22</w:t>
            </w:r>
          </w:p>
        </w:tc>
        <w:tc>
          <w:tcPr>
            <w:tcW w:w="1417" w:type="dxa"/>
            <w:tcBorders>
              <w:top w:val="single" w:sz="4" w:space="0" w:color="auto"/>
              <w:left w:val="single" w:sz="4" w:space="0" w:color="auto"/>
              <w:bottom w:val="single" w:sz="4" w:space="0" w:color="auto"/>
              <w:right w:val="single" w:sz="4" w:space="0" w:color="auto"/>
            </w:tcBorders>
            <w:vAlign w:val="center"/>
          </w:tcPr>
          <w:p w14:paraId="5ADBED13" w14:textId="77777777" w:rsidR="00FE4AD3" w:rsidRDefault="0013571B">
            <w:pPr>
              <w:snapToGrid w:val="0"/>
              <w:jc w:val="center"/>
              <w:rPr>
                <w:sz w:val="26"/>
                <w:szCs w:val="26"/>
              </w:rPr>
            </w:pPr>
            <w:r>
              <w:rPr>
                <w:sz w:val="26"/>
                <w:szCs w:val="26"/>
              </w:rPr>
              <w:t>29,088</w:t>
            </w:r>
          </w:p>
        </w:tc>
        <w:tc>
          <w:tcPr>
            <w:tcW w:w="1552" w:type="dxa"/>
            <w:tcBorders>
              <w:top w:val="single" w:sz="4" w:space="0" w:color="auto"/>
              <w:left w:val="single" w:sz="4" w:space="0" w:color="auto"/>
              <w:bottom w:val="single" w:sz="4" w:space="0" w:color="auto"/>
              <w:right w:val="single" w:sz="4" w:space="0" w:color="auto"/>
            </w:tcBorders>
            <w:vAlign w:val="center"/>
          </w:tcPr>
          <w:p w14:paraId="4222CEAA" w14:textId="77777777" w:rsidR="00FE4AD3" w:rsidRDefault="0013571B">
            <w:pPr>
              <w:snapToGrid w:val="0"/>
              <w:jc w:val="center"/>
              <w:rPr>
                <w:sz w:val="26"/>
                <w:szCs w:val="26"/>
              </w:rPr>
            </w:pPr>
            <w:r>
              <w:rPr>
                <w:sz w:val="26"/>
                <w:szCs w:val="26"/>
              </w:rPr>
              <w:t>2023.04.24</w:t>
            </w:r>
          </w:p>
        </w:tc>
        <w:tc>
          <w:tcPr>
            <w:tcW w:w="1418" w:type="dxa"/>
            <w:tcBorders>
              <w:top w:val="single" w:sz="4" w:space="0" w:color="auto"/>
              <w:left w:val="single" w:sz="4" w:space="0" w:color="auto"/>
              <w:bottom w:val="single" w:sz="4" w:space="0" w:color="auto"/>
              <w:right w:val="single" w:sz="4" w:space="0" w:color="auto"/>
            </w:tcBorders>
            <w:vAlign w:val="center"/>
          </w:tcPr>
          <w:p w14:paraId="4C5F24A7" w14:textId="77777777" w:rsidR="00FE4AD3" w:rsidRDefault="0013571B">
            <w:pPr>
              <w:snapToGrid w:val="0"/>
              <w:jc w:val="center"/>
              <w:rPr>
                <w:sz w:val="26"/>
                <w:szCs w:val="26"/>
              </w:rPr>
            </w:pPr>
            <w:r>
              <w:rPr>
                <w:sz w:val="26"/>
                <w:szCs w:val="26"/>
              </w:rPr>
              <w:t>722</w:t>
            </w:r>
          </w:p>
        </w:tc>
        <w:tc>
          <w:tcPr>
            <w:tcW w:w="709" w:type="dxa"/>
            <w:tcBorders>
              <w:top w:val="single" w:sz="4" w:space="0" w:color="auto"/>
              <w:left w:val="single" w:sz="4" w:space="0" w:color="auto"/>
              <w:bottom w:val="single" w:sz="4" w:space="0" w:color="auto"/>
              <w:right w:val="single" w:sz="4" w:space="0" w:color="auto"/>
            </w:tcBorders>
            <w:vAlign w:val="center"/>
          </w:tcPr>
          <w:p w14:paraId="790DECC9" w14:textId="77777777" w:rsidR="00FE4AD3" w:rsidRDefault="0013571B">
            <w:pPr>
              <w:snapToGrid w:val="0"/>
              <w:jc w:val="center"/>
              <w:rPr>
                <w:sz w:val="26"/>
                <w:szCs w:val="26"/>
              </w:rPr>
            </w:pPr>
            <w:r>
              <w:rPr>
                <w:sz w:val="26"/>
                <w:szCs w:val="26"/>
              </w:rPr>
              <w:t>30</w:t>
            </w:r>
          </w:p>
        </w:tc>
      </w:tr>
      <w:tr w:rsidR="00FE4AD3" w14:paraId="45D80FD9"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47F6E648"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65ED2D1F"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56E8FDB7" w14:textId="77777777" w:rsidR="00FE4AD3" w:rsidRDefault="0013571B">
            <w:pPr>
              <w:snapToGrid w:val="0"/>
              <w:jc w:val="center"/>
              <w:rPr>
                <w:sz w:val="26"/>
                <w:szCs w:val="26"/>
              </w:rPr>
            </w:pPr>
            <w:r>
              <w:rPr>
                <w:sz w:val="26"/>
                <w:szCs w:val="26"/>
              </w:rPr>
              <w:t>2021.05.04</w:t>
            </w:r>
          </w:p>
        </w:tc>
        <w:tc>
          <w:tcPr>
            <w:tcW w:w="1417" w:type="dxa"/>
            <w:tcBorders>
              <w:top w:val="single" w:sz="4" w:space="0" w:color="auto"/>
              <w:left w:val="single" w:sz="4" w:space="0" w:color="auto"/>
              <w:bottom w:val="single" w:sz="4" w:space="0" w:color="auto"/>
              <w:right w:val="single" w:sz="4" w:space="0" w:color="auto"/>
            </w:tcBorders>
            <w:vAlign w:val="center"/>
          </w:tcPr>
          <w:p w14:paraId="435A2E32" w14:textId="77777777" w:rsidR="00FE4AD3" w:rsidRDefault="0013571B">
            <w:pPr>
              <w:snapToGrid w:val="0"/>
              <w:jc w:val="center"/>
              <w:rPr>
                <w:sz w:val="26"/>
                <w:szCs w:val="26"/>
              </w:rPr>
            </w:pPr>
            <w:r>
              <w:rPr>
                <w:sz w:val="26"/>
                <w:szCs w:val="26"/>
              </w:rPr>
              <w:t>24,528</w:t>
            </w:r>
          </w:p>
        </w:tc>
        <w:tc>
          <w:tcPr>
            <w:tcW w:w="1552" w:type="dxa"/>
            <w:tcBorders>
              <w:top w:val="single" w:sz="4" w:space="0" w:color="auto"/>
              <w:left w:val="single" w:sz="4" w:space="0" w:color="auto"/>
              <w:bottom w:val="single" w:sz="4" w:space="0" w:color="auto"/>
              <w:right w:val="single" w:sz="4" w:space="0" w:color="auto"/>
            </w:tcBorders>
            <w:vAlign w:val="center"/>
          </w:tcPr>
          <w:p w14:paraId="75AB1066" w14:textId="77777777" w:rsidR="00FE4AD3" w:rsidRDefault="0013571B">
            <w:pPr>
              <w:snapToGrid w:val="0"/>
              <w:jc w:val="center"/>
              <w:rPr>
                <w:sz w:val="26"/>
                <w:szCs w:val="26"/>
              </w:rPr>
            </w:pPr>
            <w:r>
              <w:rPr>
                <w:sz w:val="26"/>
                <w:szCs w:val="26"/>
              </w:rPr>
              <w:t>2023.05.10</w:t>
            </w:r>
          </w:p>
        </w:tc>
        <w:tc>
          <w:tcPr>
            <w:tcW w:w="1418" w:type="dxa"/>
            <w:tcBorders>
              <w:top w:val="single" w:sz="4" w:space="0" w:color="auto"/>
              <w:left w:val="single" w:sz="4" w:space="0" w:color="auto"/>
              <w:bottom w:val="single" w:sz="4" w:space="0" w:color="auto"/>
              <w:right w:val="single" w:sz="4" w:space="0" w:color="auto"/>
            </w:tcBorders>
            <w:vAlign w:val="center"/>
          </w:tcPr>
          <w:p w14:paraId="3EA109E6" w14:textId="77777777" w:rsidR="00FE4AD3" w:rsidRDefault="0013571B">
            <w:pPr>
              <w:snapToGrid w:val="0"/>
              <w:jc w:val="center"/>
              <w:rPr>
                <w:sz w:val="26"/>
                <w:szCs w:val="26"/>
              </w:rPr>
            </w:pPr>
            <w:r>
              <w:rPr>
                <w:sz w:val="26"/>
                <w:szCs w:val="26"/>
              </w:rPr>
              <w:t>726</w:t>
            </w:r>
          </w:p>
        </w:tc>
        <w:tc>
          <w:tcPr>
            <w:tcW w:w="709" w:type="dxa"/>
            <w:tcBorders>
              <w:top w:val="single" w:sz="4" w:space="0" w:color="auto"/>
              <w:left w:val="single" w:sz="4" w:space="0" w:color="auto"/>
              <w:bottom w:val="single" w:sz="4" w:space="0" w:color="auto"/>
              <w:right w:val="single" w:sz="4" w:space="0" w:color="auto"/>
            </w:tcBorders>
            <w:vAlign w:val="center"/>
          </w:tcPr>
          <w:p w14:paraId="4305854F" w14:textId="77777777" w:rsidR="00FE4AD3" w:rsidRDefault="0013571B">
            <w:pPr>
              <w:snapToGrid w:val="0"/>
              <w:jc w:val="center"/>
              <w:rPr>
                <w:sz w:val="26"/>
                <w:szCs w:val="26"/>
              </w:rPr>
            </w:pPr>
            <w:r>
              <w:rPr>
                <w:sz w:val="26"/>
                <w:szCs w:val="26"/>
              </w:rPr>
              <w:t>31</w:t>
            </w:r>
          </w:p>
        </w:tc>
      </w:tr>
      <w:tr w:rsidR="00FE4AD3" w14:paraId="08799F9A"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0CE4E41B"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440FA558"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2746EA07" w14:textId="77777777" w:rsidR="00FE4AD3" w:rsidRDefault="0013571B">
            <w:pPr>
              <w:snapToGrid w:val="0"/>
              <w:jc w:val="center"/>
              <w:rPr>
                <w:sz w:val="26"/>
                <w:szCs w:val="26"/>
              </w:rPr>
            </w:pPr>
            <w:r>
              <w:rPr>
                <w:sz w:val="26"/>
                <w:szCs w:val="26"/>
              </w:rPr>
              <w:t>2021.05.05</w:t>
            </w:r>
          </w:p>
        </w:tc>
        <w:tc>
          <w:tcPr>
            <w:tcW w:w="1417" w:type="dxa"/>
            <w:tcBorders>
              <w:top w:val="single" w:sz="4" w:space="0" w:color="auto"/>
              <w:left w:val="single" w:sz="4" w:space="0" w:color="auto"/>
              <w:bottom w:val="single" w:sz="4" w:space="0" w:color="auto"/>
              <w:right w:val="single" w:sz="4" w:space="0" w:color="auto"/>
            </w:tcBorders>
            <w:vAlign w:val="center"/>
          </w:tcPr>
          <w:p w14:paraId="668CC5D7" w14:textId="77777777" w:rsidR="00FE4AD3" w:rsidRDefault="0013571B">
            <w:pPr>
              <w:snapToGrid w:val="0"/>
              <w:jc w:val="center"/>
              <w:rPr>
                <w:sz w:val="26"/>
                <w:szCs w:val="26"/>
              </w:rPr>
            </w:pPr>
            <w:r>
              <w:rPr>
                <w:sz w:val="26"/>
                <w:szCs w:val="26"/>
              </w:rPr>
              <w:t>30,077</w:t>
            </w:r>
          </w:p>
        </w:tc>
        <w:tc>
          <w:tcPr>
            <w:tcW w:w="1552" w:type="dxa"/>
            <w:tcBorders>
              <w:top w:val="single" w:sz="4" w:space="0" w:color="auto"/>
              <w:left w:val="single" w:sz="4" w:space="0" w:color="auto"/>
              <w:bottom w:val="single" w:sz="4" w:space="0" w:color="auto"/>
              <w:right w:val="single" w:sz="4" w:space="0" w:color="auto"/>
            </w:tcBorders>
            <w:vAlign w:val="center"/>
          </w:tcPr>
          <w:p w14:paraId="418EA4E5" w14:textId="77777777" w:rsidR="00FE4AD3" w:rsidRDefault="0013571B">
            <w:pPr>
              <w:snapToGrid w:val="0"/>
              <w:jc w:val="center"/>
              <w:rPr>
                <w:sz w:val="26"/>
                <w:szCs w:val="26"/>
              </w:rPr>
            </w:pPr>
            <w:r>
              <w:rPr>
                <w:sz w:val="26"/>
                <w:szCs w:val="26"/>
              </w:rPr>
              <w:t>2022.12.30</w:t>
            </w:r>
          </w:p>
        </w:tc>
        <w:tc>
          <w:tcPr>
            <w:tcW w:w="1418" w:type="dxa"/>
            <w:tcBorders>
              <w:top w:val="single" w:sz="4" w:space="0" w:color="auto"/>
              <w:left w:val="single" w:sz="4" w:space="0" w:color="auto"/>
              <w:bottom w:val="single" w:sz="4" w:space="0" w:color="auto"/>
              <w:right w:val="single" w:sz="4" w:space="0" w:color="auto"/>
            </w:tcBorders>
            <w:vAlign w:val="center"/>
          </w:tcPr>
          <w:p w14:paraId="1858AC3A" w14:textId="77777777" w:rsidR="00FE4AD3" w:rsidRDefault="0013571B">
            <w:pPr>
              <w:snapToGrid w:val="0"/>
              <w:jc w:val="center"/>
              <w:rPr>
                <w:sz w:val="26"/>
                <w:szCs w:val="26"/>
              </w:rPr>
            </w:pPr>
            <w:r>
              <w:rPr>
                <w:sz w:val="26"/>
                <w:szCs w:val="26"/>
              </w:rPr>
              <w:t>595</w:t>
            </w:r>
          </w:p>
        </w:tc>
        <w:tc>
          <w:tcPr>
            <w:tcW w:w="709" w:type="dxa"/>
            <w:tcBorders>
              <w:top w:val="single" w:sz="4" w:space="0" w:color="auto"/>
              <w:left w:val="single" w:sz="4" w:space="0" w:color="auto"/>
              <w:bottom w:val="single" w:sz="4" w:space="0" w:color="auto"/>
              <w:right w:val="single" w:sz="4" w:space="0" w:color="auto"/>
            </w:tcBorders>
            <w:vAlign w:val="center"/>
          </w:tcPr>
          <w:p w14:paraId="1CD3E80B" w14:textId="77777777" w:rsidR="00FE4AD3" w:rsidRDefault="0013571B">
            <w:pPr>
              <w:snapToGrid w:val="0"/>
              <w:jc w:val="center"/>
              <w:rPr>
                <w:sz w:val="26"/>
                <w:szCs w:val="26"/>
              </w:rPr>
            </w:pPr>
            <w:r>
              <w:rPr>
                <w:sz w:val="26"/>
                <w:szCs w:val="26"/>
              </w:rPr>
              <w:t>32</w:t>
            </w:r>
          </w:p>
        </w:tc>
      </w:tr>
      <w:tr w:rsidR="00FE4AD3" w14:paraId="526458B9"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3CEC93DD"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5AF1529C"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76FB15E4" w14:textId="77777777" w:rsidR="00FE4AD3" w:rsidRDefault="0013571B">
            <w:pPr>
              <w:snapToGrid w:val="0"/>
              <w:jc w:val="center"/>
              <w:rPr>
                <w:sz w:val="26"/>
                <w:szCs w:val="26"/>
              </w:rPr>
            </w:pPr>
            <w:r>
              <w:rPr>
                <w:sz w:val="26"/>
                <w:szCs w:val="26"/>
              </w:rPr>
              <w:t>2021.06.08</w:t>
            </w:r>
          </w:p>
        </w:tc>
        <w:tc>
          <w:tcPr>
            <w:tcW w:w="1417" w:type="dxa"/>
            <w:tcBorders>
              <w:top w:val="single" w:sz="4" w:space="0" w:color="auto"/>
              <w:left w:val="single" w:sz="4" w:space="0" w:color="auto"/>
              <w:bottom w:val="single" w:sz="4" w:space="0" w:color="auto"/>
              <w:right w:val="single" w:sz="4" w:space="0" w:color="auto"/>
            </w:tcBorders>
            <w:vAlign w:val="center"/>
          </w:tcPr>
          <w:p w14:paraId="1983C943" w14:textId="77777777" w:rsidR="00FE4AD3" w:rsidRDefault="0013571B">
            <w:pPr>
              <w:snapToGrid w:val="0"/>
              <w:jc w:val="center"/>
              <w:rPr>
                <w:sz w:val="26"/>
                <w:szCs w:val="26"/>
              </w:rPr>
            </w:pPr>
            <w:r>
              <w:rPr>
                <w:sz w:val="26"/>
                <w:szCs w:val="26"/>
              </w:rPr>
              <w:t>30,126</w:t>
            </w:r>
          </w:p>
        </w:tc>
        <w:tc>
          <w:tcPr>
            <w:tcW w:w="1552" w:type="dxa"/>
            <w:tcBorders>
              <w:top w:val="single" w:sz="4" w:space="0" w:color="auto"/>
              <w:left w:val="single" w:sz="4" w:space="0" w:color="auto"/>
              <w:bottom w:val="single" w:sz="4" w:space="0" w:color="auto"/>
              <w:right w:val="single" w:sz="4" w:space="0" w:color="auto"/>
            </w:tcBorders>
            <w:vAlign w:val="center"/>
          </w:tcPr>
          <w:p w14:paraId="6FCCC583" w14:textId="77777777" w:rsidR="00FE4AD3" w:rsidRDefault="0013571B">
            <w:pPr>
              <w:snapToGrid w:val="0"/>
              <w:jc w:val="center"/>
              <w:rPr>
                <w:sz w:val="26"/>
                <w:szCs w:val="26"/>
              </w:rPr>
            </w:pPr>
            <w:r>
              <w:rPr>
                <w:sz w:val="26"/>
                <w:szCs w:val="26"/>
              </w:rPr>
              <w:t>2022.07.14</w:t>
            </w:r>
          </w:p>
        </w:tc>
        <w:tc>
          <w:tcPr>
            <w:tcW w:w="1418" w:type="dxa"/>
            <w:tcBorders>
              <w:top w:val="single" w:sz="4" w:space="0" w:color="auto"/>
              <w:left w:val="single" w:sz="4" w:space="0" w:color="auto"/>
              <w:bottom w:val="single" w:sz="4" w:space="0" w:color="auto"/>
              <w:right w:val="single" w:sz="4" w:space="0" w:color="auto"/>
            </w:tcBorders>
            <w:vAlign w:val="center"/>
          </w:tcPr>
          <w:p w14:paraId="1DC218F2" w14:textId="77777777" w:rsidR="00FE4AD3" w:rsidRDefault="0013571B">
            <w:pPr>
              <w:snapToGrid w:val="0"/>
              <w:jc w:val="center"/>
              <w:rPr>
                <w:sz w:val="26"/>
                <w:szCs w:val="26"/>
              </w:rPr>
            </w:pPr>
            <w:r>
              <w:rPr>
                <w:sz w:val="26"/>
                <w:szCs w:val="26"/>
              </w:rPr>
              <w:t>396</w:t>
            </w:r>
          </w:p>
        </w:tc>
        <w:tc>
          <w:tcPr>
            <w:tcW w:w="709" w:type="dxa"/>
            <w:tcBorders>
              <w:top w:val="single" w:sz="4" w:space="0" w:color="auto"/>
              <w:left w:val="single" w:sz="4" w:space="0" w:color="auto"/>
              <w:bottom w:val="single" w:sz="4" w:space="0" w:color="auto"/>
              <w:right w:val="single" w:sz="4" w:space="0" w:color="auto"/>
            </w:tcBorders>
            <w:vAlign w:val="center"/>
          </w:tcPr>
          <w:p w14:paraId="3A43B430" w14:textId="77777777" w:rsidR="00FE4AD3" w:rsidRDefault="0013571B">
            <w:pPr>
              <w:snapToGrid w:val="0"/>
              <w:jc w:val="center"/>
              <w:rPr>
                <w:sz w:val="26"/>
                <w:szCs w:val="26"/>
              </w:rPr>
            </w:pPr>
            <w:r>
              <w:rPr>
                <w:sz w:val="26"/>
                <w:szCs w:val="26"/>
              </w:rPr>
              <w:t>33</w:t>
            </w:r>
          </w:p>
        </w:tc>
      </w:tr>
      <w:tr w:rsidR="00FE4AD3" w14:paraId="27312E3F"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6EAC8F64"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6D05D587"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13DD92F5" w14:textId="77777777" w:rsidR="00FE4AD3" w:rsidRDefault="0013571B">
            <w:pPr>
              <w:snapToGrid w:val="0"/>
              <w:jc w:val="center"/>
              <w:rPr>
                <w:sz w:val="26"/>
                <w:szCs w:val="26"/>
              </w:rPr>
            </w:pPr>
            <w:r>
              <w:rPr>
                <w:sz w:val="26"/>
                <w:szCs w:val="26"/>
              </w:rPr>
              <w:t>2021.06.14</w:t>
            </w:r>
          </w:p>
        </w:tc>
        <w:tc>
          <w:tcPr>
            <w:tcW w:w="1417" w:type="dxa"/>
            <w:tcBorders>
              <w:top w:val="single" w:sz="4" w:space="0" w:color="auto"/>
              <w:left w:val="single" w:sz="4" w:space="0" w:color="auto"/>
              <w:bottom w:val="single" w:sz="4" w:space="0" w:color="auto"/>
              <w:right w:val="single" w:sz="4" w:space="0" w:color="auto"/>
            </w:tcBorders>
            <w:vAlign w:val="center"/>
          </w:tcPr>
          <w:p w14:paraId="365B7EAC" w14:textId="77777777" w:rsidR="00FE4AD3" w:rsidRDefault="0013571B">
            <w:pPr>
              <w:snapToGrid w:val="0"/>
              <w:jc w:val="center"/>
              <w:rPr>
                <w:sz w:val="26"/>
                <w:szCs w:val="26"/>
              </w:rPr>
            </w:pPr>
            <w:r>
              <w:rPr>
                <w:sz w:val="26"/>
                <w:szCs w:val="26"/>
              </w:rPr>
              <w:t>17,877</w:t>
            </w:r>
          </w:p>
        </w:tc>
        <w:tc>
          <w:tcPr>
            <w:tcW w:w="1552" w:type="dxa"/>
            <w:tcBorders>
              <w:top w:val="single" w:sz="4" w:space="0" w:color="auto"/>
              <w:left w:val="single" w:sz="4" w:space="0" w:color="auto"/>
              <w:bottom w:val="single" w:sz="4" w:space="0" w:color="auto"/>
              <w:right w:val="single" w:sz="4" w:space="0" w:color="auto"/>
            </w:tcBorders>
            <w:vAlign w:val="center"/>
          </w:tcPr>
          <w:p w14:paraId="6F1752C4" w14:textId="77777777" w:rsidR="00FE4AD3" w:rsidRDefault="0013571B">
            <w:pPr>
              <w:snapToGrid w:val="0"/>
              <w:jc w:val="center"/>
              <w:rPr>
                <w:sz w:val="26"/>
                <w:szCs w:val="26"/>
              </w:rPr>
            </w:pPr>
            <w:r>
              <w:rPr>
                <w:sz w:val="26"/>
                <w:szCs w:val="26"/>
              </w:rPr>
              <w:t>2023.06.19</w:t>
            </w:r>
          </w:p>
        </w:tc>
        <w:tc>
          <w:tcPr>
            <w:tcW w:w="1418" w:type="dxa"/>
            <w:tcBorders>
              <w:top w:val="single" w:sz="4" w:space="0" w:color="auto"/>
              <w:left w:val="single" w:sz="4" w:space="0" w:color="auto"/>
              <w:bottom w:val="single" w:sz="4" w:space="0" w:color="auto"/>
              <w:right w:val="single" w:sz="4" w:space="0" w:color="auto"/>
            </w:tcBorders>
            <w:vAlign w:val="center"/>
          </w:tcPr>
          <w:p w14:paraId="6CCF1193" w14:textId="77777777" w:rsidR="00FE4AD3" w:rsidRDefault="0013571B">
            <w:pPr>
              <w:snapToGrid w:val="0"/>
              <w:jc w:val="center"/>
              <w:rPr>
                <w:sz w:val="26"/>
                <w:szCs w:val="26"/>
              </w:rPr>
            </w:pPr>
            <w:r>
              <w:rPr>
                <w:sz w:val="26"/>
                <w:szCs w:val="26"/>
              </w:rPr>
              <w:t>725</w:t>
            </w:r>
          </w:p>
        </w:tc>
        <w:tc>
          <w:tcPr>
            <w:tcW w:w="709" w:type="dxa"/>
            <w:tcBorders>
              <w:top w:val="single" w:sz="4" w:space="0" w:color="auto"/>
              <w:left w:val="single" w:sz="4" w:space="0" w:color="auto"/>
              <w:bottom w:val="single" w:sz="4" w:space="0" w:color="auto"/>
              <w:right w:val="single" w:sz="4" w:space="0" w:color="auto"/>
            </w:tcBorders>
            <w:vAlign w:val="center"/>
          </w:tcPr>
          <w:p w14:paraId="5EE235A7" w14:textId="77777777" w:rsidR="00FE4AD3" w:rsidRDefault="0013571B">
            <w:pPr>
              <w:snapToGrid w:val="0"/>
              <w:jc w:val="center"/>
              <w:rPr>
                <w:sz w:val="26"/>
                <w:szCs w:val="26"/>
              </w:rPr>
            </w:pPr>
            <w:r>
              <w:rPr>
                <w:sz w:val="26"/>
                <w:szCs w:val="26"/>
              </w:rPr>
              <w:t>34</w:t>
            </w:r>
          </w:p>
        </w:tc>
      </w:tr>
      <w:tr w:rsidR="00FE4AD3" w14:paraId="1A1920D1"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24C7F3EA"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25E5275C"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6323B59C" w14:textId="77777777" w:rsidR="00FE4AD3" w:rsidRDefault="0013571B">
            <w:pPr>
              <w:snapToGrid w:val="0"/>
              <w:jc w:val="center"/>
              <w:rPr>
                <w:sz w:val="26"/>
                <w:szCs w:val="26"/>
              </w:rPr>
            </w:pPr>
            <w:r>
              <w:rPr>
                <w:sz w:val="26"/>
                <w:szCs w:val="26"/>
              </w:rPr>
              <w:t>2021.06.14</w:t>
            </w:r>
          </w:p>
        </w:tc>
        <w:tc>
          <w:tcPr>
            <w:tcW w:w="1417" w:type="dxa"/>
            <w:tcBorders>
              <w:top w:val="single" w:sz="4" w:space="0" w:color="auto"/>
              <w:left w:val="single" w:sz="4" w:space="0" w:color="auto"/>
              <w:bottom w:val="single" w:sz="4" w:space="0" w:color="auto"/>
              <w:right w:val="single" w:sz="4" w:space="0" w:color="auto"/>
            </w:tcBorders>
            <w:vAlign w:val="center"/>
          </w:tcPr>
          <w:p w14:paraId="6BFAFC8F" w14:textId="77777777" w:rsidR="00FE4AD3" w:rsidRDefault="0013571B">
            <w:pPr>
              <w:snapToGrid w:val="0"/>
              <w:jc w:val="center"/>
              <w:rPr>
                <w:sz w:val="26"/>
                <w:szCs w:val="26"/>
              </w:rPr>
            </w:pPr>
            <w:r>
              <w:rPr>
                <w:sz w:val="26"/>
                <w:szCs w:val="26"/>
              </w:rPr>
              <w:t>27,106</w:t>
            </w:r>
          </w:p>
        </w:tc>
        <w:tc>
          <w:tcPr>
            <w:tcW w:w="1552" w:type="dxa"/>
            <w:tcBorders>
              <w:top w:val="single" w:sz="4" w:space="0" w:color="auto"/>
              <w:left w:val="single" w:sz="4" w:space="0" w:color="auto"/>
              <w:bottom w:val="single" w:sz="4" w:space="0" w:color="auto"/>
              <w:right w:val="single" w:sz="4" w:space="0" w:color="auto"/>
            </w:tcBorders>
            <w:vAlign w:val="center"/>
          </w:tcPr>
          <w:p w14:paraId="16B7E074" w14:textId="77777777" w:rsidR="00FE4AD3" w:rsidRDefault="0013571B">
            <w:pPr>
              <w:snapToGrid w:val="0"/>
              <w:jc w:val="center"/>
              <w:rPr>
                <w:sz w:val="26"/>
                <w:szCs w:val="26"/>
              </w:rPr>
            </w:pPr>
            <w:r>
              <w:rPr>
                <w:sz w:val="26"/>
                <w:szCs w:val="26"/>
              </w:rPr>
              <w:t>2023.05.20</w:t>
            </w:r>
          </w:p>
        </w:tc>
        <w:tc>
          <w:tcPr>
            <w:tcW w:w="1418" w:type="dxa"/>
            <w:tcBorders>
              <w:top w:val="single" w:sz="4" w:space="0" w:color="auto"/>
              <w:left w:val="single" w:sz="4" w:space="0" w:color="auto"/>
              <w:bottom w:val="single" w:sz="4" w:space="0" w:color="auto"/>
              <w:right w:val="single" w:sz="4" w:space="0" w:color="auto"/>
            </w:tcBorders>
            <w:vAlign w:val="center"/>
          </w:tcPr>
          <w:p w14:paraId="272A8833" w14:textId="77777777" w:rsidR="00FE4AD3" w:rsidRDefault="0013571B">
            <w:pPr>
              <w:snapToGrid w:val="0"/>
              <w:jc w:val="center"/>
              <w:rPr>
                <w:sz w:val="26"/>
                <w:szCs w:val="26"/>
              </w:rPr>
            </w:pPr>
            <w:r>
              <w:rPr>
                <w:sz w:val="26"/>
                <w:szCs w:val="26"/>
              </w:rPr>
              <w:t>696</w:t>
            </w:r>
          </w:p>
        </w:tc>
        <w:tc>
          <w:tcPr>
            <w:tcW w:w="709" w:type="dxa"/>
            <w:tcBorders>
              <w:top w:val="single" w:sz="4" w:space="0" w:color="auto"/>
              <w:left w:val="single" w:sz="4" w:space="0" w:color="auto"/>
              <w:bottom w:val="single" w:sz="4" w:space="0" w:color="auto"/>
              <w:right w:val="single" w:sz="4" w:space="0" w:color="auto"/>
            </w:tcBorders>
            <w:vAlign w:val="center"/>
          </w:tcPr>
          <w:p w14:paraId="25B7E000" w14:textId="77777777" w:rsidR="00FE4AD3" w:rsidRDefault="0013571B">
            <w:pPr>
              <w:snapToGrid w:val="0"/>
              <w:jc w:val="center"/>
              <w:rPr>
                <w:sz w:val="26"/>
                <w:szCs w:val="26"/>
              </w:rPr>
            </w:pPr>
            <w:r>
              <w:rPr>
                <w:sz w:val="26"/>
                <w:szCs w:val="26"/>
              </w:rPr>
              <w:t>35</w:t>
            </w:r>
          </w:p>
        </w:tc>
      </w:tr>
      <w:tr w:rsidR="00FE4AD3" w14:paraId="719D73EA"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510CA9F9"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6DE18A33"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007FB114" w14:textId="77777777" w:rsidR="00FE4AD3" w:rsidRDefault="0013571B">
            <w:pPr>
              <w:snapToGrid w:val="0"/>
              <w:jc w:val="center"/>
              <w:rPr>
                <w:sz w:val="26"/>
                <w:szCs w:val="26"/>
              </w:rPr>
            </w:pPr>
            <w:r>
              <w:rPr>
                <w:sz w:val="26"/>
                <w:szCs w:val="26"/>
              </w:rPr>
              <w:t>2021.06.28</w:t>
            </w:r>
          </w:p>
        </w:tc>
        <w:tc>
          <w:tcPr>
            <w:tcW w:w="1417" w:type="dxa"/>
            <w:tcBorders>
              <w:top w:val="single" w:sz="4" w:space="0" w:color="auto"/>
              <w:left w:val="single" w:sz="4" w:space="0" w:color="auto"/>
              <w:bottom w:val="single" w:sz="4" w:space="0" w:color="auto"/>
              <w:right w:val="single" w:sz="4" w:space="0" w:color="auto"/>
            </w:tcBorders>
            <w:vAlign w:val="center"/>
          </w:tcPr>
          <w:p w14:paraId="3DB90B22" w14:textId="77777777" w:rsidR="00FE4AD3" w:rsidRDefault="0013571B">
            <w:pPr>
              <w:snapToGrid w:val="0"/>
              <w:jc w:val="center"/>
              <w:rPr>
                <w:sz w:val="26"/>
                <w:szCs w:val="26"/>
              </w:rPr>
            </w:pPr>
            <w:r>
              <w:rPr>
                <w:sz w:val="26"/>
                <w:szCs w:val="26"/>
              </w:rPr>
              <w:t>15,947</w:t>
            </w:r>
          </w:p>
        </w:tc>
        <w:tc>
          <w:tcPr>
            <w:tcW w:w="1552" w:type="dxa"/>
            <w:tcBorders>
              <w:top w:val="single" w:sz="4" w:space="0" w:color="auto"/>
              <w:left w:val="single" w:sz="4" w:space="0" w:color="auto"/>
              <w:bottom w:val="single" w:sz="4" w:space="0" w:color="auto"/>
              <w:right w:val="single" w:sz="4" w:space="0" w:color="auto"/>
            </w:tcBorders>
            <w:vAlign w:val="center"/>
          </w:tcPr>
          <w:p w14:paraId="7EECDA09" w14:textId="77777777" w:rsidR="00FE4AD3" w:rsidRDefault="0013571B">
            <w:pPr>
              <w:snapToGrid w:val="0"/>
              <w:jc w:val="center"/>
              <w:rPr>
                <w:sz w:val="26"/>
                <w:szCs w:val="26"/>
              </w:rPr>
            </w:pPr>
            <w:r>
              <w:rPr>
                <w:sz w:val="26"/>
                <w:szCs w:val="26"/>
              </w:rPr>
              <w:t>2022.06.06</w:t>
            </w:r>
          </w:p>
        </w:tc>
        <w:tc>
          <w:tcPr>
            <w:tcW w:w="1418" w:type="dxa"/>
            <w:tcBorders>
              <w:top w:val="single" w:sz="4" w:space="0" w:color="auto"/>
              <w:left w:val="single" w:sz="4" w:space="0" w:color="auto"/>
              <w:bottom w:val="single" w:sz="4" w:space="0" w:color="auto"/>
              <w:right w:val="single" w:sz="4" w:space="0" w:color="auto"/>
            </w:tcBorders>
            <w:vAlign w:val="center"/>
          </w:tcPr>
          <w:p w14:paraId="5F7589E6" w14:textId="77777777" w:rsidR="00FE4AD3" w:rsidRDefault="0013571B">
            <w:pPr>
              <w:snapToGrid w:val="0"/>
              <w:jc w:val="center"/>
              <w:rPr>
                <w:sz w:val="26"/>
                <w:szCs w:val="26"/>
              </w:rPr>
            </w:pPr>
            <w:r>
              <w:rPr>
                <w:sz w:val="26"/>
                <w:szCs w:val="26"/>
              </w:rPr>
              <w:t>338</w:t>
            </w:r>
          </w:p>
        </w:tc>
        <w:tc>
          <w:tcPr>
            <w:tcW w:w="709" w:type="dxa"/>
            <w:tcBorders>
              <w:top w:val="single" w:sz="4" w:space="0" w:color="auto"/>
              <w:left w:val="single" w:sz="4" w:space="0" w:color="auto"/>
              <w:bottom w:val="single" w:sz="4" w:space="0" w:color="auto"/>
              <w:right w:val="single" w:sz="4" w:space="0" w:color="auto"/>
            </w:tcBorders>
            <w:vAlign w:val="center"/>
          </w:tcPr>
          <w:p w14:paraId="3B38157F" w14:textId="77777777" w:rsidR="00FE4AD3" w:rsidRDefault="0013571B">
            <w:pPr>
              <w:snapToGrid w:val="0"/>
              <w:jc w:val="center"/>
              <w:rPr>
                <w:sz w:val="26"/>
                <w:szCs w:val="26"/>
              </w:rPr>
            </w:pPr>
            <w:r>
              <w:rPr>
                <w:sz w:val="26"/>
                <w:szCs w:val="26"/>
              </w:rPr>
              <w:t>36</w:t>
            </w:r>
          </w:p>
        </w:tc>
      </w:tr>
      <w:tr w:rsidR="00FE4AD3" w14:paraId="71AB6670"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4074BC7D"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596FD137"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31BA0199" w14:textId="77777777" w:rsidR="00FE4AD3" w:rsidRDefault="0013571B">
            <w:pPr>
              <w:snapToGrid w:val="0"/>
              <w:jc w:val="center"/>
              <w:rPr>
                <w:sz w:val="26"/>
                <w:szCs w:val="26"/>
              </w:rPr>
            </w:pPr>
            <w:r>
              <w:rPr>
                <w:sz w:val="26"/>
                <w:szCs w:val="26"/>
              </w:rPr>
              <w:t>2021.07.13</w:t>
            </w:r>
          </w:p>
        </w:tc>
        <w:tc>
          <w:tcPr>
            <w:tcW w:w="1417" w:type="dxa"/>
            <w:tcBorders>
              <w:top w:val="single" w:sz="4" w:space="0" w:color="auto"/>
              <w:left w:val="single" w:sz="4" w:space="0" w:color="auto"/>
              <w:bottom w:val="single" w:sz="4" w:space="0" w:color="auto"/>
              <w:right w:val="single" w:sz="4" w:space="0" w:color="auto"/>
            </w:tcBorders>
            <w:vAlign w:val="center"/>
          </w:tcPr>
          <w:p w14:paraId="47DC2386" w14:textId="77777777" w:rsidR="00FE4AD3" w:rsidRDefault="0013571B">
            <w:pPr>
              <w:snapToGrid w:val="0"/>
              <w:jc w:val="center"/>
              <w:rPr>
                <w:sz w:val="26"/>
                <w:szCs w:val="26"/>
              </w:rPr>
            </w:pPr>
            <w:r>
              <w:rPr>
                <w:sz w:val="26"/>
                <w:szCs w:val="26"/>
              </w:rPr>
              <w:t>24,707</w:t>
            </w:r>
          </w:p>
        </w:tc>
        <w:tc>
          <w:tcPr>
            <w:tcW w:w="1552" w:type="dxa"/>
            <w:tcBorders>
              <w:top w:val="single" w:sz="4" w:space="0" w:color="auto"/>
              <w:left w:val="single" w:sz="4" w:space="0" w:color="auto"/>
              <w:bottom w:val="single" w:sz="4" w:space="0" w:color="auto"/>
              <w:right w:val="single" w:sz="4" w:space="0" w:color="auto"/>
            </w:tcBorders>
            <w:vAlign w:val="center"/>
          </w:tcPr>
          <w:p w14:paraId="634B9675" w14:textId="77777777" w:rsidR="00FE4AD3" w:rsidRDefault="0013571B">
            <w:pPr>
              <w:snapToGrid w:val="0"/>
              <w:jc w:val="center"/>
              <w:rPr>
                <w:sz w:val="26"/>
                <w:szCs w:val="26"/>
              </w:rPr>
            </w:pPr>
            <w:r>
              <w:rPr>
                <w:sz w:val="26"/>
                <w:szCs w:val="26"/>
              </w:rPr>
              <w:t>2022.10.27</w:t>
            </w:r>
          </w:p>
        </w:tc>
        <w:tc>
          <w:tcPr>
            <w:tcW w:w="1418" w:type="dxa"/>
            <w:tcBorders>
              <w:top w:val="single" w:sz="4" w:space="0" w:color="auto"/>
              <w:left w:val="single" w:sz="4" w:space="0" w:color="auto"/>
              <w:bottom w:val="single" w:sz="4" w:space="0" w:color="auto"/>
              <w:right w:val="single" w:sz="4" w:space="0" w:color="auto"/>
            </w:tcBorders>
            <w:vAlign w:val="center"/>
          </w:tcPr>
          <w:p w14:paraId="65D7EAFB" w14:textId="77777777" w:rsidR="00FE4AD3" w:rsidRDefault="0013571B">
            <w:pPr>
              <w:snapToGrid w:val="0"/>
              <w:jc w:val="center"/>
              <w:rPr>
                <w:sz w:val="26"/>
                <w:szCs w:val="26"/>
              </w:rPr>
            </w:pPr>
            <w:r>
              <w:rPr>
                <w:sz w:val="26"/>
                <w:szCs w:val="26"/>
              </w:rPr>
              <w:t>464</w:t>
            </w:r>
          </w:p>
        </w:tc>
        <w:tc>
          <w:tcPr>
            <w:tcW w:w="709" w:type="dxa"/>
            <w:tcBorders>
              <w:top w:val="single" w:sz="4" w:space="0" w:color="auto"/>
              <w:left w:val="single" w:sz="4" w:space="0" w:color="auto"/>
              <w:bottom w:val="single" w:sz="4" w:space="0" w:color="auto"/>
              <w:right w:val="single" w:sz="4" w:space="0" w:color="auto"/>
            </w:tcBorders>
            <w:vAlign w:val="center"/>
          </w:tcPr>
          <w:p w14:paraId="275E8F47" w14:textId="77777777" w:rsidR="00FE4AD3" w:rsidRDefault="0013571B">
            <w:pPr>
              <w:snapToGrid w:val="0"/>
              <w:jc w:val="center"/>
              <w:rPr>
                <w:sz w:val="26"/>
                <w:szCs w:val="26"/>
              </w:rPr>
            </w:pPr>
            <w:r>
              <w:rPr>
                <w:sz w:val="26"/>
                <w:szCs w:val="26"/>
              </w:rPr>
              <w:t>37</w:t>
            </w:r>
          </w:p>
        </w:tc>
      </w:tr>
      <w:tr w:rsidR="00FE4AD3" w14:paraId="5D06B61C" w14:textId="77777777">
        <w:trPr>
          <w:jc w:val="center"/>
        </w:trPr>
        <w:tc>
          <w:tcPr>
            <w:tcW w:w="2410" w:type="dxa"/>
            <w:tcBorders>
              <w:top w:val="single" w:sz="4" w:space="0" w:color="auto"/>
              <w:left w:val="single" w:sz="4" w:space="0" w:color="auto"/>
              <w:bottom w:val="single" w:sz="4" w:space="0" w:color="auto"/>
              <w:right w:val="single" w:sz="4" w:space="0" w:color="auto"/>
            </w:tcBorders>
            <w:vAlign w:val="center"/>
          </w:tcPr>
          <w:p w14:paraId="5785DA1C" w14:textId="77777777" w:rsidR="00FE4AD3" w:rsidRDefault="0013571B">
            <w:pPr>
              <w:snapToGrid w:val="0"/>
              <w:jc w:val="center"/>
              <w:rPr>
                <w:sz w:val="26"/>
                <w:szCs w:val="26"/>
              </w:rPr>
            </w:pPr>
            <w:r>
              <w:rPr>
                <w:sz w:val="26"/>
                <w:szCs w:val="26"/>
              </w:rPr>
              <w:t>Volkswagen</w:t>
            </w:r>
          </w:p>
        </w:tc>
        <w:tc>
          <w:tcPr>
            <w:tcW w:w="1276" w:type="dxa"/>
            <w:tcBorders>
              <w:top w:val="single" w:sz="4" w:space="0" w:color="auto"/>
              <w:left w:val="single" w:sz="4" w:space="0" w:color="auto"/>
              <w:bottom w:val="single" w:sz="4" w:space="0" w:color="auto"/>
              <w:right w:val="single" w:sz="4" w:space="0" w:color="auto"/>
            </w:tcBorders>
            <w:vAlign w:val="center"/>
          </w:tcPr>
          <w:p w14:paraId="450D5517" w14:textId="77777777" w:rsidR="00FE4AD3" w:rsidRDefault="0013571B">
            <w:pPr>
              <w:snapToGrid w:val="0"/>
              <w:jc w:val="center"/>
              <w:rPr>
                <w:sz w:val="26"/>
                <w:szCs w:val="26"/>
              </w:rPr>
            </w:pPr>
            <w:r>
              <w:rPr>
                <w:sz w:val="26"/>
                <w:szCs w:val="26"/>
              </w:rPr>
              <w:t>Tiguan</w:t>
            </w:r>
          </w:p>
        </w:tc>
        <w:tc>
          <w:tcPr>
            <w:tcW w:w="1701" w:type="dxa"/>
            <w:tcBorders>
              <w:top w:val="single" w:sz="4" w:space="0" w:color="auto"/>
              <w:left w:val="single" w:sz="4" w:space="0" w:color="auto"/>
              <w:bottom w:val="single" w:sz="4" w:space="0" w:color="auto"/>
              <w:right w:val="single" w:sz="4" w:space="0" w:color="auto"/>
            </w:tcBorders>
            <w:vAlign w:val="center"/>
          </w:tcPr>
          <w:p w14:paraId="2B8622EE" w14:textId="77777777" w:rsidR="00FE4AD3" w:rsidRDefault="0013571B">
            <w:pPr>
              <w:snapToGrid w:val="0"/>
              <w:jc w:val="center"/>
              <w:rPr>
                <w:sz w:val="26"/>
                <w:szCs w:val="26"/>
              </w:rPr>
            </w:pPr>
            <w:r>
              <w:rPr>
                <w:sz w:val="26"/>
                <w:szCs w:val="26"/>
              </w:rPr>
              <w:t>2021.07.20</w:t>
            </w:r>
          </w:p>
        </w:tc>
        <w:tc>
          <w:tcPr>
            <w:tcW w:w="1417" w:type="dxa"/>
            <w:tcBorders>
              <w:top w:val="single" w:sz="4" w:space="0" w:color="auto"/>
              <w:left w:val="single" w:sz="4" w:space="0" w:color="auto"/>
              <w:bottom w:val="single" w:sz="4" w:space="0" w:color="auto"/>
              <w:right w:val="single" w:sz="4" w:space="0" w:color="auto"/>
            </w:tcBorders>
            <w:vAlign w:val="center"/>
          </w:tcPr>
          <w:p w14:paraId="53F6DA8D" w14:textId="77777777" w:rsidR="00FE4AD3" w:rsidRDefault="0013571B">
            <w:pPr>
              <w:snapToGrid w:val="0"/>
              <w:jc w:val="center"/>
              <w:rPr>
                <w:sz w:val="26"/>
                <w:szCs w:val="26"/>
              </w:rPr>
            </w:pPr>
            <w:r>
              <w:rPr>
                <w:sz w:val="26"/>
                <w:szCs w:val="26"/>
              </w:rPr>
              <w:t>22,691</w:t>
            </w:r>
          </w:p>
        </w:tc>
        <w:tc>
          <w:tcPr>
            <w:tcW w:w="1552" w:type="dxa"/>
            <w:tcBorders>
              <w:top w:val="single" w:sz="4" w:space="0" w:color="auto"/>
              <w:left w:val="single" w:sz="4" w:space="0" w:color="auto"/>
              <w:bottom w:val="single" w:sz="4" w:space="0" w:color="auto"/>
              <w:right w:val="single" w:sz="4" w:space="0" w:color="auto"/>
            </w:tcBorders>
            <w:vAlign w:val="center"/>
          </w:tcPr>
          <w:p w14:paraId="402B481C" w14:textId="77777777" w:rsidR="00FE4AD3" w:rsidRDefault="0013571B">
            <w:pPr>
              <w:snapToGrid w:val="0"/>
              <w:jc w:val="center"/>
              <w:rPr>
                <w:sz w:val="26"/>
                <w:szCs w:val="26"/>
              </w:rPr>
            </w:pPr>
            <w:r>
              <w:rPr>
                <w:sz w:val="26"/>
                <w:szCs w:val="26"/>
              </w:rPr>
              <w:t>2023.07.14</w:t>
            </w:r>
          </w:p>
        </w:tc>
        <w:tc>
          <w:tcPr>
            <w:tcW w:w="1418" w:type="dxa"/>
            <w:tcBorders>
              <w:top w:val="single" w:sz="4" w:space="0" w:color="auto"/>
              <w:left w:val="single" w:sz="4" w:space="0" w:color="auto"/>
              <w:bottom w:val="single" w:sz="4" w:space="0" w:color="auto"/>
              <w:right w:val="single" w:sz="4" w:space="0" w:color="auto"/>
            </w:tcBorders>
            <w:vAlign w:val="center"/>
          </w:tcPr>
          <w:p w14:paraId="577A41CC" w14:textId="77777777" w:rsidR="00FE4AD3" w:rsidRDefault="0013571B">
            <w:pPr>
              <w:snapToGrid w:val="0"/>
              <w:jc w:val="center"/>
              <w:rPr>
                <w:sz w:val="26"/>
                <w:szCs w:val="26"/>
              </w:rPr>
            </w:pPr>
            <w:r>
              <w:rPr>
                <w:sz w:val="26"/>
                <w:szCs w:val="26"/>
              </w:rPr>
              <w:t>714</w:t>
            </w:r>
          </w:p>
        </w:tc>
        <w:tc>
          <w:tcPr>
            <w:tcW w:w="709" w:type="dxa"/>
            <w:tcBorders>
              <w:top w:val="single" w:sz="4" w:space="0" w:color="auto"/>
              <w:left w:val="single" w:sz="4" w:space="0" w:color="auto"/>
              <w:bottom w:val="single" w:sz="4" w:space="0" w:color="auto"/>
              <w:right w:val="single" w:sz="4" w:space="0" w:color="auto"/>
            </w:tcBorders>
            <w:vAlign w:val="center"/>
          </w:tcPr>
          <w:p w14:paraId="083B10F8" w14:textId="77777777" w:rsidR="00FE4AD3" w:rsidRDefault="0013571B">
            <w:pPr>
              <w:snapToGrid w:val="0"/>
              <w:jc w:val="center"/>
              <w:rPr>
                <w:sz w:val="26"/>
                <w:szCs w:val="26"/>
              </w:rPr>
            </w:pPr>
            <w:r>
              <w:rPr>
                <w:sz w:val="26"/>
                <w:szCs w:val="26"/>
              </w:rPr>
              <w:t>38</w:t>
            </w:r>
          </w:p>
        </w:tc>
      </w:tr>
      <w:tr w:rsidR="00FE4AD3" w14:paraId="2307799E" w14:textId="77777777">
        <w:trPr>
          <w:jc w:val="center"/>
        </w:trPr>
        <w:tc>
          <w:tcPr>
            <w:tcW w:w="5387" w:type="dxa"/>
            <w:gridSpan w:val="3"/>
            <w:tcBorders>
              <w:bottom w:val="single" w:sz="4" w:space="0" w:color="000000" w:themeColor="text1"/>
            </w:tcBorders>
            <w:vAlign w:val="center"/>
          </w:tcPr>
          <w:p w14:paraId="65853CF7" w14:textId="77777777" w:rsidR="00FE4AD3" w:rsidRDefault="00FE4AD3">
            <w:pPr>
              <w:snapToGrid w:val="0"/>
              <w:ind w:firstLine="1436"/>
              <w:rPr>
                <w:sz w:val="28"/>
                <w:szCs w:val="28"/>
                <w:lang w:val="kk-KZ"/>
              </w:rPr>
            </w:pPr>
          </w:p>
          <w:p w14:paraId="4380C60B" w14:textId="19014CFB" w:rsidR="00FE4AD3" w:rsidRDefault="0013571B">
            <w:pPr>
              <w:snapToGrid w:val="0"/>
              <w:ind w:firstLine="1436"/>
              <w:rPr>
                <w:b/>
                <w:bCs/>
                <w:sz w:val="28"/>
                <w:szCs w:val="28"/>
              </w:rPr>
            </w:pPr>
            <w:r>
              <w:rPr>
                <w:b/>
                <w:bCs/>
                <w:sz w:val="28"/>
                <w:szCs w:val="28"/>
              </w:rPr>
              <w:t>Продолжение</w:t>
            </w:r>
            <w:r w:rsidR="0063208D">
              <w:rPr>
                <w:b/>
                <w:bCs/>
                <w:sz w:val="28"/>
                <w:szCs w:val="28"/>
              </w:rPr>
              <w:t xml:space="preserve"> </w:t>
            </w:r>
            <w:r>
              <w:rPr>
                <w:b/>
                <w:bCs/>
                <w:sz w:val="28"/>
                <w:szCs w:val="28"/>
                <w:lang w:val="kk-KZ"/>
              </w:rPr>
              <w:t>приложение</w:t>
            </w:r>
            <w:r w:rsidR="0063208D">
              <w:rPr>
                <w:b/>
                <w:bCs/>
                <w:sz w:val="28"/>
                <w:szCs w:val="28"/>
              </w:rPr>
              <w:t xml:space="preserve"> </w:t>
            </w:r>
            <w:r>
              <w:rPr>
                <w:b/>
                <w:bCs/>
                <w:sz w:val="28"/>
                <w:szCs w:val="28"/>
              </w:rPr>
              <w:t>А2</w:t>
            </w:r>
          </w:p>
        </w:tc>
        <w:tc>
          <w:tcPr>
            <w:tcW w:w="1417" w:type="dxa"/>
            <w:tcBorders>
              <w:bottom w:val="single" w:sz="4" w:space="0" w:color="000000" w:themeColor="text1"/>
            </w:tcBorders>
            <w:vAlign w:val="center"/>
          </w:tcPr>
          <w:p w14:paraId="3E3A6691" w14:textId="77777777" w:rsidR="00FE4AD3" w:rsidRDefault="00FE4AD3">
            <w:pPr>
              <w:snapToGrid w:val="0"/>
              <w:jc w:val="both"/>
              <w:rPr>
                <w:sz w:val="28"/>
                <w:szCs w:val="28"/>
              </w:rPr>
            </w:pPr>
          </w:p>
        </w:tc>
        <w:tc>
          <w:tcPr>
            <w:tcW w:w="1552" w:type="dxa"/>
            <w:tcBorders>
              <w:bottom w:val="single" w:sz="4" w:space="0" w:color="000000" w:themeColor="text1"/>
            </w:tcBorders>
            <w:vAlign w:val="center"/>
          </w:tcPr>
          <w:p w14:paraId="617DA8F5" w14:textId="77777777" w:rsidR="00FE4AD3" w:rsidRDefault="00FE4AD3">
            <w:pPr>
              <w:snapToGrid w:val="0"/>
              <w:jc w:val="both"/>
              <w:rPr>
                <w:sz w:val="28"/>
                <w:szCs w:val="28"/>
              </w:rPr>
            </w:pPr>
          </w:p>
        </w:tc>
        <w:tc>
          <w:tcPr>
            <w:tcW w:w="1418" w:type="dxa"/>
            <w:tcBorders>
              <w:bottom w:val="single" w:sz="4" w:space="0" w:color="000000" w:themeColor="text1"/>
            </w:tcBorders>
            <w:vAlign w:val="center"/>
          </w:tcPr>
          <w:p w14:paraId="2CC7A881" w14:textId="77777777" w:rsidR="00FE4AD3" w:rsidRDefault="00FE4AD3">
            <w:pPr>
              <w:snapToGrid w:val="0"/>
              <w:jc w:val="both"/>
              <w:rPr>
                <w:sz w:val="28"/>
                <w:szCs w:val="28"/>
              </w:rPr>
            </w:pPr>
          </w:p>
        </w:tc>
        <w:tc>
          <w:tcPr>
            <w:tcW w:w="709" w:type="dxa"/>
            <w:tcBorders>
              <w:bottom w:val="single" w:sz="4" w:space="0" w:color="000000" w:themeColor="text1"/>
            </w:tcBorders>
            <w:vAlign w:val="center"/>
          </w:tcPr>
          <w:p w14:paraId="02982D1E" w14:textId="77777777" w:rsidR="00FE4AD3" w:rsidRDefault="00FE4AD3">
            <w:pPr>
              <w:snapToGrid w:val="0"/>
              <w:jc w:val="both"/>
              <w:rPr>
                <w:sz w:val="28"/>
                <w:szCs w:val="28"/>
              </w:rPr>
            </w:pPr>
          </w:p>
        </w:tc>
      </w:tr>
      <w:tr w:rsidR="00FE4AD3" w14:paraId="2A50C9EE"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D17232" w14:textId="77777777" w:rsidR="00FE4AD3" w:rsidRDefault="0013571B">
            <w:pPr>
              <w:snapToGrid w:val="0"/>
              <w:jc w:val="center"/>
              <w:rPr>
                <w:sz w:val="28"/>
                <w:szCs w:val="28"/>
              </w:rPr>
            </w:pPr>
            <w:r>
              <w:rPr>
                <w:sz w:val="28"/>
                <w:szCs w:val="28"/>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16EA2B" w14:textId="77777777" w:rsidR="00FE4AD3" w:rsidRDefault="0013571B">
            <w:pPr>
              <w:snapToGrid w:val="0"/>
              <w:jc w:val="center"/>
              <w:rPr>
                <w:sz w:val="28"/>
                <w:szCs w:val="28"/>
              </w:rPr>
            </w:pPr>
            <w:r>
              <w:rPr>
                <w:sz w:val="28"/>
                <w:szCs w:val="28"/>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222CCB" w14:textId="77777777" w:rsidR="00FE4AD3" w:rsidRDefault="0013571B">
            <w:pPr>
              <w:snapToGrid w:val="0"/>
              <w:jc w:val="center"/>
              <w:rPr>
                <w:sz w:val="28"/>
                <w:szCs w:val="28"/>
              </w:rPr>
            </w:pPr>
            <w:r>
              <w:rPr>
                <w:sz w:val="28"/>
                <w:szCs w:val="28"/>
              </w:rPr>
              <w:t>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1D31EC" w14:textId="77777777" w:rsidR="00FE4AD3" w:rsidRDefault="0013571B">
            <w:pPr>
              <w:snapToGrid w:val="0"/>
              <w:jc w:val="center"/>
              <w:rPr>
                <w:sz w:val="28"/>
                <w:szCs w:val="28"/>
              </w:rPr>
            </w:pPr>
            <w:r>
              <w:rPr>
                <w:sz w:val="28"/>
                <w:szCs w:val="28"/>
              </w:rPr>
              <w:t>4</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112431" w14:textId="77777777" w:rsidR="00FE4AD3" w:rsidRDefault="0013571B">
            <w:pPr>
              <w:snapToGrid w:val="0"/>
              <w:jc w:val="center"/>
              <w:rPr>
                <w:sz w:val="28"/>
                <w:szCs w:val="28"/>
              </w:rPr>
            </w:pPr>
            <w:r>
              <w:rPr>
                <w:sz w:val="28"/>
                <w:szCs w:val="28"/>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A65693" w14:textId="77777777" w:rsidR="00FE4AD3" w:rsidRDefault="0013571B">
            <w:pPr>
              <w:snapToGrid w:val="0"/>
              <w:jc w:val="center"/>
              <w:rPr>
                <w:sz w:val="28"/>
                <w:szCs w:val="28"/>
              </w:rPr>
            </w:pPr>
            <w:r>
              <w:rPr>
                <w:sz w:val="28"/>
                <w:szCs w:val="28"/>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541905" w14:textId="77777777" w:rsidR="00FE4AD3" w:rsidRDefault="0013571B">
            <w:pPr>
              <w:snapToGrid w:val="0"/>
              <w:jc w:val="center"/>
              <w:rPr>
                <w:sz w:val="28"/>
                <w:szCs w:val="28"/>
              </w:rPr>
            </w:pPr>
            <w:r>
              <w:rPr>
                <w:sz w:val="28"/>
                <w:szCs w:val="28"/>
              </w:rPr>
              <w:t>1</w:t>
            </w:r>
          </w:p>
        </w:tc>
      </w:tr>
      <w:tr w:rsidR="00FE4AD3" w14:paraId="1CCA96FD"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5F85B3"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926DB" w14:textId="77777777" w:rsidR="00FE4AD3" w:rsidRDefault="0013571B">
            <w:pPr>
              <w:snapToGrid w:val="0"/>
              <w:jc w:val="center"/>
              <w:rPr>
                <w:sz w:val="28"/>
                <w:szCs w:val="28"/>
              </w:rPr>
            </w:pPr>
            <w:r>
              <w:rPr>
                <w:sz w:val="28"/>
                <w:szCs w:val="28"/>
              </w:rPr>
              <w:t>Tiguan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7458BB" w14:textId="77777777" w:rsidR="00FE4AD3" w:rsidRDefault="0013571B">
            <w:pPr>
              <w:snapToGrid w:val="0"/>
              <w:jc w:val="center"/>
              <w:rPr>
                <w:sz w:val="28"/>
                <w:szCs w:val="28"/>
              </w:rPr>
            </w:pPr>
            <w:r>
              <w:rPr>
                <w:sz w:val="28"/>
                <w:szCs w:val="28"/>
              </w:rPr>
              <w:t>2021.08.13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CC81C" w14:textId="77777777" w:rsidR="00FE4AD3" w:rsidRDefault="0013571B">
            <w:pPr>
              <w:snapToGrid w:val="0"/>
              <w:jc w:val="center"/>
              <w:rPr>
                <w:sz w:val="28"/>
                <w:szCs w:val="28"/>
              </w:rPr>
            </w:pPr>
            <w:r>
              <w:rPr>
                <w:sz w:val="28"/>
                <w:szCs w:val="28"/>
              </w:rPr>
              <w:t>19,727</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15D3A1" w14:textId="77777777" w:rsidR="00FE4AD3" w:rsidRDefault="0013571B">
            <w:pPr>
              <w:snapToGrid w:val="0"/>
              <w:jc w:val="center"/>
              <w:rPr>
                <w:sz w:val="28"/>
                <w:szCs w:val="28"/>
              </w:rPr>
            </w:pPr>
            <w:r>
              <w:rPr>
                <w:sz w:val="28"/>
                <w:szCs w:val="28"/>
              </w:rPr>
              <w:t>2023.07.21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4B243" w14:textId="77777777" w:rsidR="00FE4AD3" w:rsidRDefault="0013571B">
            <w:pPr>
              <w:snapToGrid w:val="0"/>
              <w:jc w:val="center"/>
              <w:rPr>
                <w:sz w:val="28"/>
                <w:szCs w:val="28"/>
              </w:rPr>
            </w:pPr>
            <w:r>
              <w:rPr>
                <w:sz w:val="28"/>
                <w:szCs w:val="28"/>
              </w:rPr>
              <w:t>698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178809" w14:textId="77777777" w:rsidR="00FE4AD3" w:rsidRDefault="0013571B">
            <w:pPr>
              <w:snapToGrid w:val="0"/>
              <w:jc w:val="center"/>
              <w:rPr>
                <w:sz w:val="28"/>
                <w:szCs w:val="28"/>
              </w:rPr>
            </w:pPr>
            <w:r>
              <w:rPr>
                <w:sz w:val="28"/>
                <w:szCs w:val="28"/>
              </w:rPr>
              <w:t>39</w:t>
            </w:r>
          </w:p>
        </w:tc>
      </w:tr>
      <w:tr w:rsidR="00FE4AD3" w14:paraId="111C9228"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0F39F5"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F41E0" w14:textId="3EAA69DC" w:rsidR="00FE4AD3" w:rsidRDefault="0013571B">
            <w:pPr>
              <w:snapToGrid w:val="0"/>
              <w:jc w:val="center"/>
              <w:rPr>
                <w:sz w:val="28"/>
                <w:szCs w:val="28"/>
              </w:rPr>
            </w:pPr>
            <w:r>
              <w:rPr>
                <w:sz w:val="28"/>
                <w:szCs w:val="28"/>
              </w:rPr>
              <w:t>Tiguan</w:t>
            </w:r>
            <w:r w:rsidR="0063208D">
              <w:rPr>
                <w:sz w:val="28"/>
                <w:szCs w:val="28"/>
              </w:rPr>
              <w:t xml:space="preserve"> </w:t>
            </w:r>
            <w:r>
              <w:rPr>
                <w:sz w:val="28"/>
                <w:szCs w:val="28"/>
              </w:rPr>
              <w:t>allspace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EE7FF" w14:textId="77777777" w:rsidR="00FE4AD3" w:rsidRDefault="0013571B">
            <w:pPr>
              <w:snapToGrid w:val="0"/>
              <w:jc w:val="center"/>
              <w:rPr>
                <w:sz w:val="28"/>
                <w:szCs w:val="28"/>
              </w:rPr>
            </w:pPr>
            <w:r>
              <w:rPr>
                <w:sz w:val="28"/>
                <w:szCs w:val="28"/>
              </w:rPr>
              <w:t>2021.01.20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16EF43" w14:textId="77777777" w:rsidR="00FE4AD3" w:rsidRDefault="0013571B">
            <w:pPr>
              <w:snapToGrid w:val="0"/>
              <w:jc w:val="center"/>
              <w:rPr>
                <w:sz w:val="28"/>
                <w:szCs w:val="28"/>
              </w:rPr>
            </w:pPr>
            <w:r>
              <w:rPr>
                <w:sz w:val="28"/>
                <w:szCs w:val="28"/>
              </w:rPr>
              <w:t>17,509</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E5BE12" w14:textId="77777777" w:rsidR="00FE4AD3" w:rsidRDefault="0013571B">
            <w:pPr>
              <w:snapToGrid w:val="0"/>
              <w:jc w:val="center"/>
              <w:rPr>
                <w:sz w:val="28"/>
                <w:szCs w:val="28"/>
              </w:rPr>
            </w:pPr>
            <w:r>
              <w:rPr>
                <w:sz w:val="28"/>
                <w:szCs w:val="28"/>
              </w:rPr>
              <w:t>2021.07.22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9A57D" w14:textId="77777777" w:rsidR="00FE4AD3" w:rsidRDefault="0013571B">
            <w:pPr>
              <w:snapToGrid w:val="0"/>
              <w:jc w:val="center"/>
              <w:rPr>
                <w:sz w:val="28"/>
                <w:szCs w:val="28"/>
              </w:rPr>
            </w:pPr>
            <w:r>
              <w:rPr>
                <w:sz w:val="28"/>
                <w:szCs w:val="28"/>
              </w:rPr>
              <w:t>182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E63EF" w14:textId="77777777" w:rsidR="00FE4AD3" w:rsidRDefault="0013571B">
            <w:pPr>
              <w:snapToGrid w:val="0"/>
              <w:jc w:val="center"/>
              <w:rPr>
                <w:sz w:val="28"/>
                <w:szCs w:val="28"/>
              </w:rPr>
            </w:pPr>
            <w:r>
              <w:rPr>
                <w:sz w:val="28"/>
                <w:szCs w:val="28"/>
              </w:rPr>
              <w:t>40</w:t>
            </w:r>
          </w:p>
        </w:tc>
      </w:tr>
      <w:tr w:rsidR="00FE4AD3" w14:paraId="7070102F"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FC334"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905DFC" w14:textId="23D5951D" w:rsidR="00FE4AD3" w:rsidRDefault="0013571B">
            <w:pPr>
              <w:snapToGrid w:val="0"/>
              <w:jc w:val="center"/>
              <w:rPr>
                <w:sz w:val="28"/>
                <w:szCs w:val="28"/>
              </w:rPr>
            </w:pPr>
            <w:r>
              <w:rPr>
                <w:sz w:val="28"/>
                <w:szCs w:val="28"/>
              </w:rPr>
              <w:t>Tiguan</w:t>
            </w:r>
            <w:r w:rsidR="0063208D">
              <w:rPr>
                <w:sz w:val="28"/>
                <w:szCs w:val="28"/>
              </w:rPr>
              <w:t xml:space="preserve"> </w:t>
            </w:r>
            <w:r>
              <w:rPr>
                <w:sz w:val="28"/>
                <w:szCs w:val="28"/>
              </w:rPr>
              <w:t>allspace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7259F3" w14:textId="77777777" w:rsidR="00FE4AD3" w:rsidRDefault="0013571B">
            <w:pPr>
              <w:snapToGrid w:val="0"/>
              <w:jc w:val="center"/>
              <w:rPr>
                <w:sz w:val="28"/>
                <w:szCs w:val="28"/>
              </w:rPr>
            </w:pPr>
            <w:r>
              <w:rPr>
                <w:sz w:val="28"/>
                <w:szCs w:val="28"/>
              </w:rPr>
              <w:t>2021.05.27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F18B1B" w14:textId="77777777" w:rsidR="00FE4AD3" w:rsidRDefault="0013571B">
            <w:pPr>
              <w:snapToGrid w:val="0"/>
              <w:jc w:val="center"/>
              <w:rPr>
                <w:sz w:val="28"/>
                <w:szCs w:val="28"/>
              </w:rPr>
            </w:pPr>
            <w:r>
              <w:rPr>
                <w:sz w:val="28"/>
                <w:szCs w:val="28"/>
              </w:rPr>
              <w:t>28,845</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725DC1" w14:textId="77777777" w:rsidR="00FE4AD3" w:rsidRDefault="0013571B">
            <w:pPr>
              <w:snapToGrid w:val="0"/>
              <w:jc w:val="center"/>
              <w:rPr>
                <w:sz w:val="28"/>
                <w:szCs w:val="28"/>
              </w:rPr>
            </w:pPr>
            <w:r>
              <w:rPr>
                <w:sz w:val="28"/>
                <w:szCs w:val="28"/>
              </w:rPr>
              <w:t>2022.08.29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391E1" w14:textId="77777777" w:rsidR="00FE4AD3" w:rsidRDefault="0013571B">
            <w:pPr>
              <w:snapToGrid w:val="0"/>
              <w:jc w:val="center"/>
              <w:rPr>
                <w:sz w:val="28"/>
                <w:szCs w:val="28"/>
              </w:rPr>
            </w:pPr>
            <w:r>
              <w:rPr>
                <w:sz w:val="28"/>
                <w:szCs w:val="28"/>
              </w:rPr>
              <w:t>452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801344" w14:textId="77777777" w:rsidR="00FE4AD3" w:rsidRDefault="0013571B">
            <w:pPr>
              <w:snapToGrid w:val="0"/>
              <w:jc w:val="center"/>
              <w:rPr>
                <w:sz w:val="28"/>
                <w:szCs w:val="28"/>
              </w:rPr>
            </w:pPr>
            <w:r>
              <w:rPr>
                <w:sz w:val="28"/>
                <w:szCs w:val="28"/>
              </w:rPr>
              <w:t>41</w:t>
            </w:r>
          </w:p>
        </w:tc>
      </w:tr>
      <w:tr w:rsidR="00FE4AD3" w14:paraId="4E11D84F"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29DE47"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0FF5D" w14:textId="77777777" w:rsidR="00FE4AD3" w:rsidRDefault="0013571B">
            <w:pPr>
              <w:snapToGrid w:val="0"/>
              <w:jc w:val="center"/>
              <w:rPr>
                <w:sz w:val="28"/>
                <w:szCs w:val="28"/>
              </w:rPr>
            </w:pPr>
            <w:r>
              <w:rPr>
                <w:sz w:val="28"/>
                <w:szCs w:val="28"/>
              </w:rPr>
              <w:t>Touran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918E1E" w14:textId="77777777" w:rsidR="00FE4AD3" w:rsidRDefault="0013571B">
            <w:pPr>
              <w:snapToGrid w:val="0"/>
              <w:jc w:val="center"/>
              <w:rPr>
                <w:sz w:val="28"/>
                <w:szCs w:val="28"/>
              </w:rPr>
            </w:pPr>
            <w:r>
              <w:rPr>
                <w:sz w:val="28"/>
                <w:szCs w:val="28"/>
              </w:rPr>
              <w:t>2021.02.15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5EDFC" w14:textId="77777777" w:rsidR="00FE4AD3" w:rsidRDefault="0013571B">
            <w:pPr>
              <w:snapToGrid w:val="0"/>
              <w:jc w:val="center"/>
              <w:rPr>
                <w:sz w:val="28"/>
                <w:szCs w:val="28"/>
              </w:rPr>
            </w:pPr>
            <w:r>
              <w:rPr>
                <w:sz w:val="28"/>
                <w:szCs w:val="28"/>
              </w:rPr>
              <w:t>19,234</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7DBA0" w14:textId="77777777" w:rsidR="00FE4AD3" w:rsidRDefault="0013571B">
            <w:pPr>
              <w:snapToGrid w:val="0"/>
              <w:jc w:val="center"/>
              <w:rPr>
                <w:sz w:val="28"/>
                <w:szCs w:val="28"/>
              </w:rPr>
            </w:pPr>
            <w:r>
              <w:rPr>
                <w:sz w:val="28"/>
                <w:szCs w:val="28"/>
              </w:rPr>
              <w:t>2022.10.01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01655E" w14:textId="77777777" w:rsidR="00FE4AD3" w:rsidRDefault="0013571B">
            <w:pPr>
              <w:snapToGrid w:val="0"/>
              <w:jc w:val="center"/>
              <w:rPr>
                <w:sz w:val="28"/>
                <w:szCs w:val="28"/>
              </w:rPr>
            </w:pPr>
            <w:r>
              <w:rPr>
                <w:sz w:val="28"/>
                <w:szCs w:val="28"/>
              </w:rPr>
              <w:t>586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9A6B43" w14:textId="77777777" w:rsidR="00FE4AD3" w:rsidRDefault="0013571B">
            <w:pPr>
              <w:snapToGrid w:val="0"/>
              <w:jc w:val="center"/>
              <w:rPr>
                <w:sz w:val="28"/>
                <w:szCs w:val="28"/>
              </w:rPr>
            </w:pPr>
            <w:r>
              <w:rPr>
                <w:sz w:val="28"/>
                <w:szCs w:val="28"/>
              </w:rPr>
              <w:t>42</w:t>
            </w:r>
          </w:p>
        </w:tc>
      </w:tr>
      <w:tr w:rsidR="00FE4AD3" w14:paraId="47387757"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A428EA"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C26729" w14:textId="77777777" w:rsidR="00FE4AD3" w:rsidRDefault="0013571B">
            <w:pPr>
              <w:snapToGrid w:val="0"/>
              <w:jc w:val="center"/>
              <w:rPr>
                <w:sz w:val="28"/>
                <w:szCs w:val="28"/>
              </w:rPr>
            </w:pPr>
            <w:r>
              <w:rPr>
                <w:sz w:val="28"/>
                <w:szCs w:val="28"/>
              </w:rPr>
              <w:t>Touran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FC54AD" w14:textId="77777777" w:rsidR="00FE4AD3" w:rsidRDefault="0013571B">
            <w:pPr>
              <w:snapToGrid w:val="0"/>
              <w:jc w:val="center"/>
              <w:rPr>
                <w:sz w:val="28"/>
                <w:szCs w:val="28"/>
              </w:rPr>
            </w:pPr>
            <w:r>
              <w:rPr>
                <w:sz w:val="28"/>
                <w:szCs w:val="28"/>
              </w:rPr>
              <w:t>2021.07.06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96750" w14:textId="77777777" w:rsidR="00FE4AD3" w:rsidRDefault="0013571B">
            <w:pPr>
              <w:snapToGrid w:val="0"/>
              <w:jc w:val="center"/>
              <w:rPr>
                <w:sz w:val="28"/>
                <w:szCs w:val="28"/>
              </w:rPr>
            </w:pPr>
            <w:r>
              <w:rPr>
                <w:sz w:val="28"/>
                <w:szCs w:val="28"/>
              </w:rPr>
              <w:t>10,864</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D2235" w14:textId="77777777" w:rsidR="00FE4AD3" w:rsidRDefault="0013571B">
            <w:pPr>
              <w:snapToGrid w:val="0"/>
              <w:jc w:val="center"/>
              <w:rPr>
                <w:sz w:val="28"/>
                <w:szCs w:val="28"/>
              </w:rPr>
            </w:pPr>
            <w:r>
              <w:rPr>
                <w:sz w:val="28"/>
                <w:szCs w:val="28"/>
              </w:rPr>
              <w:t>2022.12.29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E6234B" w14:textId="77777777" w:rsidR="00FE4AD3" w:rsidRDefault="0013571B">
            <w:pPr>
              <w:snapToGrid w:val="0"/>
              <w:jc w:val="center"/>
              <w:rPr>
                <w:sz w:val="28"/>
                <w:szCs w:val="28"/>
              </w:rPr>
            </w:pPr>
            <w:r>
              <w:rPr>
                <w:sz w:val="28"/>
                <w:szCs w:val="28"/>
              </w:rPr>
              <w:t>533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4DE7E" w14:textId="77777777" w:rsidR="00FE4AD3" w:rsidRDefault="0013571B">
            <w:pPr>
              <w:snapToGrid w:val="0"/>
              <w:jc w:val="center"/>
              <w:rPr>
                <w:sz w:val="28"/>
                <w:szCs w:val="28"/>
              </w:rPr>
            </w:pPr>
            <w:r>
              <w:rPr>
                <w:sz w:val="28"/>
                <w:szCs w:val="28"/>
              </w:rPr>
              <w:t>43</w:t>
            </w:r>
          </w:p>
        </w:tc>
      </w:tr>
      <w:tr w:rsidR="00FE4AD3" w14:paraId="56B0D167"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473033"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110E70"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63A678" w14:textId="77777777" w:rsidR="00FE4AD3" w:rsidRDefault="0013571B">
            <w:pPr>
              <w:snapToGrid w:val="0"/>
              <w:jc w:val="center"/>
              <w:rPr>
                <w:sz w:val="28"/>
                <w:szCs w:val="28"/>
              </w:rPr>
            </w:pPr>
            <w:r>
              <w:rPr>
                <w:sz w:val="28"/>
                <w:szCs w:val="28"/>
              </w:rPr>
              <w:t>2021.01.08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F623E2" w14:textId="77777777" w:rsidR="00FE4AD3" w:rsidRDefault="0013571B">
            <w:pPr>
              <w:snapToGrid w:val="0"/>
              <w:jc w:val="center"/>
              <w:rPr>
                <w:sz w:val="28"/>
                <w:szCs w:val="28"/>
              </w:rPr>
            </w:pPr>
            <w:r>
              <w:rPr>
                <w:sz w:val="28"/>
                <w:szCs w:val="28"/>
              </w:rPr>
              <w:t>13,068</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CB6A38" w14:textId="77777777" w:rsidR="00FE4AD3" w:rsidRDefault="0013571B">
            <w:pPr>
              <w:snapToGrid w:val="0"/>
              <w:jc w:val="center"/>
              <w:rPr>
                <w:sz w:val="28"/>
                <w:szCs w:val="28"/>
              </w:rPr>
            </w:pPr>
            <w:r>
              <w:rPr>
                <w:sz w:val="28"/>
                <w:szCs w:val="28"/>
              </w:rPr>
              <w:t>2022.07.21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B6CD5F" w14:textId="77777777" w:rsidR="00FE4AD3" w:rsidRDefault="0013571B">
            <w:pPr>
              <w:snapToGrid w:val="0"/>
              <w:jc w:val="center"/>
              <w:rPr>
                <w:sz w:val="28"/>
                <w:szCs w:val="28"/>
              </w:rPr>
            </w:pPr>
            <w:r>
              <w:rPr>
                <w:sz w:val="28"/>
                <w:szCs w:val="28"/>
              </w:rPr>
              <w:t>553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F18610" w14:textId="77777777" w:rsidR="00FE4AD3" w:rsidRDefault="0013571B">
            <w:pPr>
              <w:snapToGrid w:val="0"/>
              <w:jc w:val="center"/>
              <w:rPr>
                <w:sz w:val="28"/>
                <w:szCs w:val="28"/>
              </w:rPr>
            </w:pPr>
            <w:r>
              <w:rPr>
                <w:sz w:val="28"/>
                <w:szCs w:val="28"/>
              </w:rPr>
              <w:t>44</w:t>
            </w:r>
          </w:p>
        </w:tc>
      </w:tr>
      <w:tr w:rsidR="00FE4AD3" w14:paraId="3315B8AC"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5E4218"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1A7F37"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F3B6C" w14:textId="77777777" w:rsidR="00FE4AD3" w:rsidRDefault="0013571B">
            <w:pPr>
              <w:snapToGrid w:val="0"/>
              <w:jc w:val="center"/>
              <w:rPr>
                <w:sz w:val="28"/>
                <w:szCs w:val="28"/>
              </w:rPr>
            </w:pPr>
            <w:r>
              <w:rPr>
                <w:sz w:val="28"/>
                <w:szCs w:val="28"/>
              </w:rPr>
              <w:t>2021.01.11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75AEE" w14:textId="77777777" w:rsidR="00FE4AD3" w:rsidRDefault="0013571B">
            <w:pPr>
              <w:snapToGrid w:val="0"/>
              <w:jc w:val="center"/>
              <w:rPr>
                <w:sz w:val="28"/>
                <w:szCs w:val="28"/>
              </w:rPr>
            </w:pPr>
            <w:r>
              <w:rPr>
                <w:sz w:val="28"/>
                <w:szCs w:val="28"/>
              </w:rPr>
              <w:t>17,422</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9814E1" w14:textId="77777777" w:rsidR="00FE4AD3" w:rsidRDefault="0013571B">
            <w:pPr>
              <w:snapToGrid w:val="0"/>
              <w:jc w:val="center"/>
              <w:rPr>
                <w:sz w:val="28"/>
                <w:szCs w:val="28"/>
              </w:rPr>
            </w:pPr>
            <w:r>
              <w:rPr>
                <w:sz w:val="28"/>
                <w:szCs w:val="28"/>
              </w:rPr>
              <w:t>2022.12.15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65F353" w14:textId="77777777" w:rsidR="00FE4AD3" w:rsidRDefault="0013571B">
            <w:pPr>
              <w:snapToGrid w:val="0"/>
              <w:jc w:val="center"/>
              <w:rPr>
                <w:sz w:val="28"/>
                <w:szCs w:val="28"/>
              </w:rPr>
            </w:pPr>
            <w:r>
              <w:rPr>
                <w:sz w:val="28"/>
                <w:szCs w:val="28"/>
              </w:rPr>
              <w:t>694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348D19" w14:textId="77777777" w:rsidR="00FE4AD3" w:rsidRDefault="0013571B">
            <w:pPr>
              <w:snapToGrid w:val="0"/>
              <w:jc w:val="center"/>
              <w:rPr>
                <w:sz w:val="28"/>
                <w:szCs w:val="28"/>
              </w:rPr>
            </w:pPr>
            <w:r>
              <w:rPr>
                <w:sz w:val="28"/>
                <w:szCs w:val="28"/>
              </w:rPr>
              <w:t>45</w:t>
            </w:r>
          </w:p>
        </w:tc>
      </w:tr>
      <w:tr w:rsidR="00FE4AD3" w14:paraId="74A4680D"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A67FD"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543605"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A920E1" w14:textId="77777777" w:rsidR="00FE4AD3" w:rsidRDefault="0013571B">
            <w:pPr>
              <w:snapToGrid w:val="0"/>
              <w:jc w:val="center"/>
              <w:rPr>
                <w:sz w:val="28"/>
                <w:szCs w:val="28"/>
              </w:rPr>
            </w:pPr>
            <w:r>
              <w:rPr>
                <w:sz w:val="28"/>
                <w:szCs w:val="28"/>
              </w:rPr>
              <w:t>2021.01.19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F2105" w14:textId="77777777" w:rsidR="00FE4AD3" w:rsidRDefault="0013571B">
            <w:pPr>
              <w:snapToGrid w:val="0"/>
              <w:jc w:val="center"/>
              <w:rPr>
                <w:sz w:val="28"/>
                <w:szCs w:val="28"/>
              </w:rPr>
            </w:pPr>
            <w:r>
              <w:rPr>
                <w:sz w:val="28"/>
                <w:szCs w:val="28"/>
              </w:rPr>
              <w:t>11,906</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28904" w14:textId="77777777" w:rsidR="00FE4AD3" w:rsidRDefault="0013571B">
            <w:pPr>
              <w:snapToGrid w:val="0"/>
              <w:jc w:val="center"/>
              <w:rPr>
                <w:sz w:val="28"/>
                <w:szCs w:val="28"/>
              </w:rPr>
            </w:pPr>
            <w:r>
              <w:rPr>
                <w:sz w:val="28"/>
                <w:szCs w:val="28"/>
              </w:rPr>
              <w:t>2023.01.09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CF543D" w14:textId="77777777" w:rsidR="00FE4AD3" w:rsidRDefault="0013571B">
            <w:pPr>
              <w:snapToGrid w:val="0"/>
              <w:jc w:val="center"/>
              <w:rPr>
                <w:sz w:val="28"/>
                <w:szCs w:val="28"/>
              </w:rPr>
            </w:pPr>
            <w:r>
              <w:rPr>
                <w:sz w:val="28"/>
                <w:szCs w:val="28"/>
              </w:rPr>
              <w:t>710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DF96AE" w14:textId="77777777" w:rsidR="00FE4AD3" w:rsidRDefault="0013571B">
            <w:pPr>
              <w:snapToGrid w:val="0"/>
              <w:jc w:val="center"/>
              <w:rPr>
                <w:sz w:val="28"/>
                <w:szCs w:val="28"/>
              </w:rPr>
            </w:pPr>
            <w:r>
              <w:rPr>
                <w:sz w:val="28"/>
                <w:szCs w:val="28"/>
              </w:rPr>
              <w:t>46</w:t>
            </w:r>
          </w:p>
        </w:tc>
      </w:tr>
      <w:tr w:rsidR="00FE4AD3" w14:paraId="75EFA825"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38A891"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A7A79B"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5B27C" w14:textId="77777777" w:rsidR="00FE4AD3" w:rsidRDefault="0013571B">
            <w:pPr>
              <w:snapToGrid w:val="0"/>
              <w:jc w:val="center"/>
              <w:rPr>
                <w:sz w:val="28"/>
                <w:szCs w:val="28"/>
              </w:rPr>
            </w:pPr>
            <w:r>
              <w:rPr>
                <w:sz w:val="28"/>
                <w:szCs w:val="28"/>
              </w:rPr>
              <w:t>2021.01.26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2D1C54" w14:textId="77777777" w:rsidR="00FE4AD3" w:rsidRDefault="0013571B">
            <w:pPr>
              <w:snapToGrid w:val="0"/>
              <w:jc w:val="center"/>
              <w:rPr>
                <w:sz w:val="28"/>
                <w:szCs w:val="28"/>
              </w:rPr>
            </w:pPr>
            <w:r>
              <w:rPr>
                <w:sz w:val="28"/>
                <w:szCs w:val="28"/>
              </w:rPr>
              <w:t>11,522</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A4C830" w14:textId="77777777" w:rsidR="00FE4AD3" w:rsidRDefault="0013571B">
            <w:pPr>
              <w:snapToGrid w:val="0"/>
              <w:jc w:val="center"/>
              <w:rPr>
                <w:sz w:val="28"/>
                <w:szCs w:val="28"/>
              </w:rPr>
            </w:pPr>
            <w:r>
              <w:rPr>
                <w:sz w:val="28"/>
                <w:szCs w:val="28"/>
              </w:rPr>
              <w:t>2022.10.14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0B512" w14:textId="77777777" w:rsidR="00FE4AD3" w:rsidRDefault="0013571B">
            <w:pPr>
              <w:snapToGrid w:val="0"/>
              <w:jc w:val="center"/>
              <w:rPr>
                <w:sz w:val="28"/>
                <w:szCs w:val="28"/>
              </w:rPr>
            </w:pPr>
            <w:r>
              <w:rPr>
                <w:sz w:val="28"/>
                <w:szCs w:val="28"/>
              </w:rPr>
              <w:t>618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F795D" w14:textId="77777777" w:rsidR="00FE4AD3" w:rsidRDefault="0013571B">
            <w:pPr>
              <w:snapToGrid w:val="0"/>
              <w:jc w:val="center"/>
              <w:rPr>
                <w:sz w:val="28"/>
                <w:szCs w:val="28"/>
              </w:rPr>
            </w:pPr>
            <w:r>
              <w:rPr>
                <w:sz w:val="28"/>
                <w:szCs w:val="28"/>
              </w:rPr>
              <w:t>47</w:t>
            </w:r>
          </w:p>
        </w:tc>
      </w:tr>
      <w:tr w:rsidR="00FE4AD3" w14:paraId="7197BBE1"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127899"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94174"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0B7A3" w14:textId="77777777" w:rsidR="00FE4AD3" w:rsidRDefault="0013571B">
            <w:pPr>
              <w:snapToGrid w:val="0"/>
              <w:jc w:val="center"/>
              <w:rPr>
                <w:sz w:val="28"/>
                <w:szCs w:val="28"/>
              </w:rPr>
            </w:pPr>
            <w:r>
              <w:rPr>
                <w:sz w:val="28"/>
                <w:szCs w:val="28"/>
              </w:rPr>
              <w:t>2021.01.26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D1C068" w14:textId="77777777" w:rsidR="00FE4AD3" w:rsidRDefault="0013571B">
            <w:pPr>
              <w:snapToGrid w:val="0"/>
              <w:jc w:val="center"/>
              <w:rPr>
                <w:sz w:val="28"/>
                <w:szCs w:val="28"/>
              </w:rPr>
            </w:pPr>
            <w:r>
              <w:rPr>
                <w:sz w:val="28"/>
                <w:szCs w:val="28"/>
              </w:rPr>
              <w:t>28,080</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CF279A" w14:textId="77777777" w:rsidR="00FE4AD3" w:rsidRDefault="0013571B">
            <w:pPr>
              <w:snapToGrid w:val="0"/>
              <w:jc w:val="center"/>
              <w:rPr>
                <w:sz w:val="28"/>
                <w:szCs w:val="28"/>
              </w:rPr>
            </w:pPr>
            <w:r>
              <w:rPr>
                <w:sz w:val="28"/>
                <w:szCs w:val="28"/>
              </w:rPr>
              <w:t>2023.01.16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F2645" w14:textId="77777777" w:rsidR="00FE4AD3" w:rsidRDefault="0013571B">
            <w:pPr>
              <w:snapToGrid w:val="0"/>
              <w:jc w:val="center"/>
              <w:rPr>
                <w:sz w:val="28"/>
                <w:szCs w:val="28"/>
              </w:rPr>
            </w:pPr>
            <w:r>
              <w:rPr>
                <w:sz w:val="28"/>
                <w:szCs w:val="28"/>
              </w:rPr>
              <w:t>710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DC117E" w14:textId="77777777" w:rsidR="00FE4AD3" w:rsidRDefault="0013571B">
            <w:pPr>
              <w:snapToGrid w:val="0"/>
              <w:jc w:val="center"/>
              <w:rPr>
                <w:sz w:val="28"/>
                <w:szCs w:val="28"/>
              </w:rPr>
            </w:pPr>
            <w:r>
              <w:rPr>
                <w:sz w:val="28"/>
                <w:szCs w:val="28"/>
              </w:rPr>
              <w:t>48</w:t>
            </w:r>
          </w:p>
        </w:tc>
      </w:tr>
      <w:tr w:rsidR="00FE4AD3" w14:paraId="16DE6204"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0F8DEA"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4287F"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2457D" w14:textId="77777777" w:rsidR="00FE4AD3" w:rsidRDefault="0013571B">
            <w:pPr>
              <w:snapToGrid w:val="0"/>
              <w:jc w:val="center"/>
              <w:rPr>
                <w:sz w:val="28"/>
                <w:szCs w:val="28"/>
              </w:rPr>
            </w:pPr>
            <w:r>
              <w:rPr>
                <w:sz w:val="28"/>
                <w:szCs w:val="28"/>
              </w:rPr>
              <w:t>2021.02.08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408C7A" w14:textId="77777777" w:rsidR="00FE4AD3" w:rsidRDefault="0013571B">
            <w:pPr>
              <w:snapToGrid w:val="0"/>
              <w:jc w:val="center"/>
              <w:rPr>
                <w:sz w:val="28"/>
                <w:szCs w:val="28"/>
              </w:rPr>
            </w:pPr>
            <w:r>
              <w:rPr>
                <w:sz w:val="28"/>
                <w:szCs w:val="28"/>
              </w:rPr>
              <w:t>29,156</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59E369" w14:textId="77777777" w:rsidR="00FE4AD3" w:rsidRDefault="0013571B">
            <w:pPr>
              <w:snapToGrid w:val="0"/>
              <w:jc w:val="center"/>
              <w:rPr>
                <w:sz w:val="28"/>
                <w:szCs w:val="28"/>
              </w:rPr>
            </w:pPr>
            <w:r>
              <w:rPr>
                <w:sz w:val="28"/>
                <w:szCs w:val="28"/>
              </w:rPr>
              <w:t>2021.11.10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760ABD" w14:textId="77777777" w:rsidR="00FE4AD3" w:rsidRDefault="0013571B">
            <w:pPr>
              <w:snapToGrid w:val="0"/>
              <w:jc w:val="center"/>
              <w:rPr>
                <w:sz w:val="28"/>
                <w:szCs w:val="28"/>
              </w:rPr>
            </w:pPr>
            <w:r>
              <w:rPr>
                <w:sz w:val="28"/>
                <w:szCs w:val="28"/>
              </w:rPr>
              <w:t>272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86B519" w14:textId="77777777" w:rsidR="00FE4AD3" w:rsidRDefault="0013571B">
            <w:pPr>
              <w:snapToGrid w:val="0"/>
              <w:jc w:val="center"/>
              <w:rPr>
                <w:sz w:val="28"/>
                <w:szCs w:val="28"/>
              </w:rPr>
            </w:pPr>
            <w:r>
              <w:rPr>
                <w:sz w:val="28"/>
                <w:szCs w:val="28"/>
              </w:rPr>
              <w:t>49</w:t>
            </w:r>
          </w:p>
        </w:tc>
      </w:tr>
      <w:tr w:rsidR="00FE4AD3" w14:paraId="5263A6EB"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2F670"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950F5D"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7B3330" w14:textId="77777777" w:rsidR="00FE4AD3" w:rsidRDefault="0013571B">
            <w:pPr>
              <w:snapToGrid w:val="0"/>
              <w:jc w:val="center"/>
              <w:rPr>
                <w:sz w:val="28"/>
                <w:szCs w:val="28"/>
              </w:rPr>
            </w:pPr>
            <w:r>
              <w:rPr>
                <w:sz w:val="28"/>
                <w:szCs w:val="28"/>
              </w:rPr>
              <w:t>2021.03.11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676817" w14:textId="77777777" w:rsidR="00FE4AD3" w:rsidRDefault="0013571B">
            <w:pPr>
              <w:snapToGrid w:val="0"/>
              <w:jc w:val="center"/>
              <w:rPr>
                <w:sz w:val="28"/>
                <w:szCs w:val="28"/>
              </w:rPr>
            </w:pPr>
            <w:r>
              <w:rPr>
                <w:sz w:val="28"/>
                <w:szCs w:val="28"/>
              </w:rPr>
              <w:t>22,700</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112846" w14:textId="77777777" w:rsidR="00FE4AD3" w:rsidRDefault="0013571B">
            <w:pPr>
              <w:snapToGrid w:val="0"/>
              <w:jc w:val="center"/>
              <w:rPr>
                <w:sz w:val="28"/>
                <w:szCs w:val="28"/>
              </w:rPr>
            </w:pPr>
            <w:r>
              <w:rPr>
                <w:sz w:val="28"/>
                <w:szCs w:val="28"/>
              </w:rPr>
              <w:t>2023.05.22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42F12D" w14:textId="77777777" w:rsidR="00FE4AD3" w:rsidRDefault="0013571B">
            <w:pPr>
              <w:snapToGrid w:val="0"/>
              <w:jc w:val="center"/>
              <w:rPr>
                <w:sz w:val="28"/>
                <w:szCs w:val="28"/>
              </w:rPr>
            </w:pPr>
            <w:r>
              <w:rPr>
                <w:sz w:val="28"/>
                <w:szCs w:val="28"/>
              </w:rPr>
              <w:t>791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B2CD4" w14:textId="77777777" w:rsidR="00FE4AD3" w:rsidRDefault="0013571B">
            <w:pPr>
              <w:snapToGrid w:val="0"/>
              <w:jc w:val="center"/>
              <w:rPr>
                <w:sz w:val="28"/>
                <w:szCs w:val="28"/>
              </w:rPr>
            </w:pPr>
            <w:r>
              <w:rPr>
                <w:sz w:val="28"/>
                <w:szCs w:val="28"/>
              </w:rPr>
              <w:t>50</w:t>
            </w:r>
          </w:p>
        </w:tc>
      </w:tr>
      <w:tr w:rsidR="00FE4AD3" w14:paraId="652DDF7E"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076068"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0A6A38"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9CA86" w14:textId="77777777" w:rsidR="00FE4AD3" w:rsidRDefault="0013571B">
            <w:pPr>
              <w:snapToGrid w:val="0"/>
              <w:jc w:val="center"/>
              <w:rPr>
                <w:sz w:val="28"/>
                <w:szCs w:val="28"/>
              </w:rPr>
            </w:pPr>
            <w:r>
              <w:rPr>
                <w:sz w:val="28"/>
                <w:szCs w:val="28"/>
              </w:rPr>
              <w:t>2021.03.11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FB4AE5" w14:textId="77777777" w:rsidR="00FE4AD3" w:rsidRDefault="0013571B">
            <w:pPr>
              <w:snapToGrid w:val="0"/>
              <w:jc w:val="center"/>
              <w:rPr>
                <w:sz w:val="28"/>
                <w:szCs w:val="28"/>
              </w:rPr>
            </w:pPr>
            <w:r>
              <w:rPr>
                <w:sz w:val="28"/>
                <w:szCs w:val="28"/>
              </w:rPr>
              <w:t>19,986</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7539B0" w14:textId="77777777" w:rsidR="00FE4AD3" w:rsidRDefault="0013571B">
            <w:pPr>
              <w:snapToGrid w:val="0"/>
              <w:jc w:val="center"/>
              <w:rPr>
                <w:sz w:val="28"/>
                <w:szCs w:val="28"/>
              </w:rPr>
            </w:pPr>
            <w:r>
              <w:rPr>
                <w:sz w:val="28"/>
                <w:szCs w:val="28"/>
              </w:rPr>
              <w:t>2023.06.01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32F094" w14:textId="77777777" w:rsidR="00FE4AD3" w:rsidRDefault="0013571B">
            <w:pPr>
              <w:snapToGrid w:val="0"/>
              <w:jc w:val="center"/>
              <w:rPr>
                <w:sz w:val="28"/>
                <w:szCs w:val="28"/>
              </w:rPr>
            </w:pPr>
            <w:r>
              <w:rPr>
                <w:sz w:val="28"/>
                <w:szCs w:val="28"/>
              </w:rPr>
              <w:t>800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4416DD" w14:textId="77777777" w:rsidR="00FE4AD3" w:rsidRDefault="0013571B">
            <w:pPr>
              <w:snapToGrid w:val="0"/>
              <w:jc w:val="center"/>
              <w:rPr>
                <w:sz w:val="28"/>
                <w:szCs w:val="28"/>
              </w:rPr>
            </w:pPr>
            <w:r>
              <w:rPr>
                <w:sz w:val="28"/>
                <w:szCs w:val="28"/>
              </w:rPr>
              <w:t>51</w:t>
            </w:r>
          </w:p>
        </w:tc>
      </w:tr>
      <w:tr w:rsidR="00FE4AD3" w14:paraId="0B26779C"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E3E25B"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6F8104"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56CFE" w14:textId="77777777" w:rsidR="00FE4AD3" w:rsidRDefault="0013571B">
            <w:pPr>
              <w:snapToGrid w:val="0"/>
              <w:jc w:val="center"/>
              <w:rPr>
                <w:sz w:val="28"/>
                <w:szCs w:val="28"/>
              </w:rPr>
            </w:pPr>
            <w:r>
              <w:rPr>
                <w:sz w:val="28"/>
                <w:szCs w:val="28"/>
              </w:rPr>
              <w:t>2021.03.15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230D63" w14:textId="77777777" w:rsidR="00FE4AD3" w:rsidRDefault="0013571B">
            <w:pPr>
              <w:snapToGrid w:val="0"/>
              <w:jc w:val="center"/>
              <w:rPr>
                <w:sz w:val="28"/>
                <w:szCs w:val="28"/>
              </w:rPr>
            </w:pPr>
            <w:r>
              <w:rPr>
                <w:sz w:val="28"/>
                <w:szCs w:val="28"/>
              </w:rPr>
              <w:t>17,390</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C562E2" w14:textId="77777777" w:rsidR="00FE4AD3" w:rsidRDefault="0013571B">
            <w:pPr>
              <w:snapToGrid w:val="0"/>
              <w:jc w:val="center"/>
              <w:rPr>
                <w:sz w:val="28"/>
                <w:szCs w:val="28"/>
              </w:rPr>
            </w:pPr>
            <w:r>
              <w:rPr>
                <w:sz w:val="28"/>
                <w:szCs w:val="28"/>
              </w:rPr>
              <w:t>2023.03.13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F62BA" w14:textId="77777777" w:rsidR="00FE4AD3" w:rsidRDefault="0013571B">
            <w:pPr>
              <w:snapToGrid w:val="0"/>
              <w:jc w:val="center"/>
              <w:rPr>
                <w:sz w:val="28"/>
                <w:szCs w:val="28"/>
              </w:rPr>
            </w:pPr>
            <w:r>
              <w:rPr>
                <w:sz w:val="28"/>
                <w:szCs w:val="28"/>
              </w:rPr>
              <w:t>718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2B3F40" w14:textId="77777777" w:rsidR="00FE4AD3" w:rsidRDefault="0013571B">
            <w:pPr>
              <w:snapToGrid w:val="0"/>
              <w:jc w:val="center"/>
              <w:rPr>
                <w:sz w:val="28"/>
                <w:szCs w:val="28"/>
              </w:rPr>
            </w:pPr>
            <w:r>
              <w:rPr>
                <w:sz w:val="28"/>
                <w:szCs w:val="28"/>
              </w:rPr>
              <w:t>52</w:t>
            </w:r>
          </w:p>
        </w:tc>
      </w:tr>
      <w:tr w:rsidR="00FE4AD3" w14:paraId="3AC1D864"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74ACD"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D7DFA"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26C20D" w14:textId="77777777" w:rsidR="00FE4AD3" w:rsidRDefault="0013571B">
            <w:pPr>
              <w:snapToGrid w:val="0"/>
              <w:jc w:val="center"/>
              <w:rPr>
                <w:sz w:val="28"/>
                <w:szCs w:val="28"/>
              </w:rPr>
            </w:pPr>
            <w:r>
              <w:rPr>
                <w:sz w:val="28"/>
                <w:szCs w:val="28"/>
              </w:rPr>
              <w:t>2021.03.16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F4B95" w14:textId="77777777" w:rsidR="00FE4AD3" w:rsidRDefault="0013571B">
            <w:pPr>
              <w:snapToGrid w:val="0"/>
              <w:jc w:val="center"/>
              <w:rPr>
                <w:sz w:val="28"/>
                <w:szCs w:val="28"/>
              </w:rPr>
            </w:pPr>
            <w:r>
              <w:rPr>
                <w:sz w:val="28"/>
                <w:szCs w:val="28"/>
              </w:rPr>
              <w:t>2347</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336B78" w14:textId="77777777" w:rsidR="00FE4AD3" w:rsidRDefault="0013571B">
            <w:pPr>
              <w:snapToGrid w:val="0"/>
              <w:jc w:val="center"/>
              <w:rPr>
                <w:sz w:val="28"/>
                <w:szCs w:val="28"/>
              </w:rPr>
            </w:pPr>
            <w:r>
              <w:rPr>
                <w:sz w:val="28"/>
                <w:szCs w:val="28"/>
              </w:rPr>
              <w:t>2023.03.10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AEBA5B" w14:textId="77777777" w:rsidR="00FE4AD3" w:rsidRDefault="0013571B">
            <w:pPr>
              <w:snapToGrid w:val="0"/>
              <w:jc w:val="center"/>
              <w:rPr>
                <w:sz w:val="28"/>
                <w:szCs w:val="28"/>
              </w:rPr>
            </w:pPr>
            <w:r>
              <w:rPr>
                <w:sz w:val="28"/>
                <w:szCs w:val="28"/>
              </w:rPr>
              <w:t>714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2FEDC8" w14:textId="77777777" w:rsidR="00FE4AD3" w:rsidRDefault="0013571B">
            <w:pPr>
              <w:snapToGrid w:val="0"/>
              <w:jc w:val="center"/>
              <w:rPr>
                <w:sz w:val="28"/>
                <w:szCs w:val="28"/>
              </w:rPr>
            </w:pPr>
            <w:r>
              <w:rPr>
                <w:sz w:val="28"/>
                <w:szCs w:val="28"/>
              </w:rPr>
              <w:t>53</w:t>
            </w:r>
          </w:p>
        </w:tc>
      </w:tr>
      <w:tr w:rsidR="00FE4AD3" w14:paraId="02F1F839"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9739CA"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90BC77"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9B2960" w14:textId="77777777" w:rsidR="00FE4AD3" w:rsidRDefault="0013571B">
            <w:pPr>
              <w:snapToGrid w:val="0"/>
              <w:jc w:val="center"/>
              <w:rPr>
                <w:sz w:val="28"/>
                <w:szCs w:val="28"/>
              </w:rPr>
            </w:pPr>
            <w:r>
              <w:rPr>
                <w:sz w:val="28"/>
                <w:szCs w:val="28"/>
              </w:rPr>
              <w:t>2021.03.25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F235D" w14:textId="77777777" w:rsidR="00FE4AD3" w:rsidRDefault="0013571B">
            <w:pPr>
              <w:snapToGrid w:val="0"/>
              <w:jc w:val="center"/>
              <w:rPr>
                <w:sz w:val="28"/>
                <w:szCs w:val="28"/>
              </w:rPr>
            </w:pPr>
            <w:r>
              <w:rPr>
                <w:sz w:val="28"/>
                <w:szCs w:val="28"/>
              </w:rPr>
              <w:t>8417</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4C784E" w14:textId="77777777" w:rsidR="00FE4AD3" w:rsidRDefault="0013571B">
            <w:pPr>
              <w:snapToGrid w:val="0"/>
              <w:jc w:val="center"/>
              <w:rPr>
                <w:sz w:val="28"/>
                <w:szCs w:val="28"/>
              </w:rPr>
            </w:pPr>
            <w:r>
              <w:rPr>
                <w:sz w:val="28"/>
                <w:szCs w:val="28"/>
              </w:rPr>
              <w:t>2022.03.28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B03A27" w14:textId="77777777" w:rsidR="00FE4AD3" w:rsidRDefault="0013571B">
            <w:pPr>
              <w:snapToGrid w:val="0"/>
              <w:jc w:val="center"/>
              <w:rPr>
                <w:sz w:val="28"/>
                <w:szCs w:val="28"/>
              </w:rPr>
            </w:pPr>
            <w:r>
              <w:rPr>
                <w:sz w:val="28"/>
                <w:szCs w:val="28"/>
              </w:rPr>
              <w:t>363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B3C0A2" w14:textId="77777777" w:rsidR="00FE4AD3" w:rsidRDefault="0013571B">
            <w:pPr>
              <w:snapToGrid w:val="0"/>
              <w:jc w:val="center"/>
              <w:rPr>
                <w:sz w:val="28"/>
                <w:szCs w:val="28"/>
              </w:rPr>
            </w:pPr>
            <w:r>
              <w:rPr>
                <w:sz w:val="28"/>
                <w:szCs w:val="28"/>
              </w:rPr>
              <w:t>54</w:t>
            </w:r>
          </w:p>
        </w:tc>
      </w:tr>
      <w:tr w:rsidR="00FE4AD3" w14:paraId="1EE14448"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CC4F5E"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0D8685"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E5DBA" w14:textId="77777777" w:rsidR="00FE4AD3" w:rsidRDefault="0013571B">
            <w:pPr>
              <w:snapToGrid w:val="0"/>
              <w:jc w:val="center"/>
              <w:rPr>
                <w:sz w:val="28"/>
                <w:szCs w:val="28"/>
              </w:rPr>
            </w:pPr>
            <w:r>
              <w:rPr>
                <w:sz w:val="28"/>
                <w:szCs w:val="28"/>
              </w:rPr>
              <w:t>2021.03.31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E985E" w14:textId="77777777" w:rsidR="00FE4AD3" w:rsidRDefault="0013571B">
            <w:pPr>
              <w:snapToGrid w:val="0"/>
              <w:jc w:val="center"/>
              <w:rPr>
                <w:sz w:val="28"/>
                <w:szCs w:val="28"/>
              </w:rPr>
            </w:pPr>
            <w:r>
              <w:rPr>
                <w:sz w:val="28"/>
                <w:szCs w:val="28"/>
              </w:rPr>
              <w:t>14,750</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7801EC" w14:textId="77777777" w:rsidR="00FE4AD3" w:rsidRDefault="0013571B">
            <w:pPr>
              <w:snapToGrid w:val="0"/>
              <w:jc w:val="center"/>
              <w:rPr>
                <w:sz w:val="28"/>
                <w:szCs w:val="28"/>
              </w:rPr>
            </w:pPr>
            <w:r>
              <w:rPr>
                <w:sz w:val="28"/>
                <w:szCs w:val="28"/>
              </w:rPr>
              <w:t>2023.03.02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EEA848" w14:textId="77777777" w:rsidR="00FE4AD3" w:rsidRDefault="0013571B">
            <w:pPr>
              <w:snapToGrid w:val="0"/>
              <w:jc w:val="center"/>
              <w:rPr>
                <w:sz w:val="28"/>
                <w:szCs w:val="28"/>
              </w:rPr>
            </w:pPr>
            <w:r>
              <w:rPr>
                <w:sz w:val="28"/>
                <w:szCs w:val="28"/>
              </w:rPr>
              <w:t>692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A9B35" w14:textId="77777777" w:rsidR="00FE4AD3" w:rsidRDefault="0013571B">
            <w:pPr>
              <w:snapToGrid w:val="0"/>
              <w:jc w:val="center"/>
              <w:rPr>
                <w:sz w:val="28"/>
                <w:szCs w:val="28"/>
              </w:rPr>
            </w:pPr>
            <w:r>
              <w:rPr>
                <w:sz w:val="28"/>
                <w:szCs w:val="28"/>
              </w:rPr>
              <w:t>55</w:t>
            </w:r>
          </w:p>
        </w:tc>
      </w:tr>
      <w:tr w:rsidR="00FE4AD3" w14:paraId="6C65278B"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0533BB"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9E61E7"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1EB403" w14:textId="77777777" w:rsidR="00FE4AD3" w:rsidRDefault="0013571B">
            <w:pPr>
              <w:snapToGrid w:val="0"/>
              <w:jc w:val="center"/>
              <w:rPr>
                <w:sz w:val="28"/>
                <w:szCs w:val="28"/>
              </w:rPr>
            </w:pPr>
            <w:r>
              <w:rPr>
                <w:sz w:val="28"/>
                <w:szCs w:val="28"/>
              </w:rPr>
              <w:t>2021.04.07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EC8972" w14:textId="77777777" w:rsidR="00FE4AD3" w:rsidRDefault="0013571B">
            <w:pPr>
              <w:snapToGrid w:val="0"/>
              <w:jc w:val="center"/>
              <w:rPr>
                <w:sz w:val="28"/>
                <w:szCs w:val="28"/>
              </w:rPr>
            </w:pPr>
            <w:r>
              <w:rPr>
                <w:sz w:val="28"/>
                <w:szCs w:val="28"/>
              </w:rPr>
              <w:t>29,456</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619049" w14:textId="77777777" w:rsidR="00FE4AD3" w:rsidRDefault="0013571B">
            <w:pPr>
              <w:snapToGrid w:val="0"/>
              <w:jc w:val="center"/>
              <w:rPr>
                <w:sz w:val="28"/>
                <w:szCs w:val="28"/>
              </w:rPr>
            </w:pPr>
            <w:r>
              <w:rPr>
                <w:sz w:val="28"/>
                <w:szCs w:val="28"/>
              </w:rPr>
              <w:t>2022.12.01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E9315E" w14:textId="77777777" w:rsidR="00FE4AD3" w:rsidRDefault="0013571B">
            <w:pPr>
              <w:snapToGrid w:val="0"/>
              <w:jc w:val="center"/>
              <w:rPr>
                <w:sz w:val="28"/>
                <w:szCs w:val="28"/>
              </w:rPr>
            </w:pPr>
            <w:r>
              <w:rPr>
                <w:sz w:val="28"/>
                <w:szCs w:val="28"/>
              </w:rPr>
              <w:t>594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178564" w14:textId="77777777" w:rsidR="00FE4AD3" w:rsidRDefault="0013571B">
            <w:pPr>
              <w:snapToGrid w:val="0"/>
              <w:jc w:val="center"/>
              <w:rPr>
                <w:sz w:val="28"/>
                <w:szCs w:val="28"/>
              </w:rPr>
            </w:pPr>
            <w:r>
              <w:rPr>
                <w:sz w:val="28"/>
                <w:szCs w:val="28"/>
              </w:rPr>
              <w:t>56</w:t>
            </w:r>
          </w:p>
        </w:tc>
      </w:tr>
      <w:tr w:rsidR="00FE4AD3" w14:paraId="01D44E12"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AAE4A5"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129689"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25E4B5" w14:textId="77777777" w:rsidR="00FE4AD3" w:rsidRDefault="0013571B">
            <w:pPr>
              <w:snapToGrid w:val="0"/>
              <w:jc w:val="center"/>
              <w:rPr>
                <w:sz w:val="28"/>
                <w:szCs w:val="28"/>
              </w:rPr>
            </w:pPr>
            <w:r>
              <w:rPr>
                <w:sz w:val="28"/>
                <w:szCs w:val="28"/>
              </w:rPr>
              <w:t>2021.04.13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C3AC8D" w14:textId="77777777" w:rsidR="00FE4AD3" w:rsidRDefault="0013571B">
            <w:pPr>
              <w:snapToGrid w:val="0"/>
              <w:jc w:val="center"/>
              <w:rPr>
                <w:sz w:val="28"/>
                <w:szCs w:val="28"/>
              </w:rPr>
            </w:pPr>
            <w:r>
              <w:rPr>
                <w:sz w:val="28"/>
                <w:szCs w:val="28"/>
              </w:rPr>
              <w:t>12,850</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BF6AEC" w14:textId="77777777" w:rsidR="00FE4AD3" w:rsidRDefault="0013571B">
            <w:pPr>
              <w:snapToGrid w:val="0"/>
              <w:jc w:val="center"/>
              <w:rPr>
                <w:sz w:val="28"/>
                <w:szCs w:val="28"/>
              </w:rPr>
            </w:pPr>
            <w:r>
              <w:rPr>
                <w:sz w:val="28"/>
                <w:szCs w:val="28"/>
              </w:rPr>
              <w:t>2023.06.16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75C76F" w14:textId="77777777" w:rsidR="00FE4AD3" w:rsidRDefault="0013571B">
            <w:pPr>
              <w:snapToGrid w:val="0"/>
              <w:jc w:val="center"/>
              <w:rPr>
                <w:sz w:val="28"/>
                <w:szCs w:val="28"/>
              </w:rPr>
            </w:pPr>
            <w:r>
              <w:rPr>
                <w:sz w:val="28"/>
                <w:szCs w:val="28"/>
              </w:rPr>
              <w:t>783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70D627" w14:textId="77777777" w:rsidR="00FE4AD3" w:rsidRDefault="0013571B">
            <w:pPr>
              <w:snapToGrid w:val="0"/>
              <w:jc w:val="center"/>
              <w:rPr>
                <w:sz w:val="28"/>
                <w:szCs w:val="28"/>
              </w:rPr>
            </w:pPr>
            <w:r>
              <w:rPr>
                <w:sz w:val="28"/>
                <w:szCs w:val="28"/>
              </w:rPr>
              <w:t>57</w:t>
            </w:r>
          </w:p>
        </w:tc>
      </w:tr>
      <w:tr w:rsidR="00FE4AD3" w14:paraId="38187F8B"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C3A8FC"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3697FB"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7126C9" w14:textId="77777777" w:rsidR="00FE4AD3" w:rsidRDefault="0013571B">
            <w:pPr>
              <w:snapToGrid w:val="0"/>
              <w:jc w:val="center"/>
              <w:rPr>
                <w:sz w:val="28"/>
                <w:szCs w:val="28"/>
              </w:rPr>
            </w:pPr>
            <w:r>
              <w:rPr>
                <w:sz w:val="28"/>
                <w:szCs w:val="28"/>
              </w:rPr>
              <w:t>2021.04.19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E9EC7A" w14:textId="77777777" w:rsidR="00FE4AD3" w:rsidRDefault="0013571B">
            <w:pPr>
              <w:snapToGrid w:val="0"/>
              <w:jc w:val="center"/>
              <w:rPr>
                <w:sz w:val="28"/>
                <w:szCs w:val="28"/>
              </w:rPr>
            </w:pPr>
            <w:r>
              <w:rPr>
                <w:sz w:val="28"/>
                <w:szCs w:val="28"/>
              </w:rPr>
              <w:t>12,631</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21B6AC" w14:textId="77777777" w:rsidR="00FE4AD3" w:rsidRDefault="0013571B">
            <w:pPr>
              <w:snapToGrid w:val="0"/>
              <w:jc w:val="center"/>
              <w:rPr>
                <w:sz w:val="28"/>
                <w:szCs w:val="28"/>
              </w:rPr>
            </w:pPr>
            <w:r>
              <w:rPr>
                <w:sz w:val="28"/>
                <w:szCs w:val="28"/>
              </w:rPr>
              <w:t>2023.04.05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69C0B8" w14:textId="77777777" w:rsidR="00FE4AD3" w:rsidRDefault="0013571B">
            <w:pPr>
              <w:snapToGrid w:val="0"/>
              <w:jc w:val="center"/>
              <w:rPr>
                <w:sz w:val="28"/>
                <w:szCs w:val="28"/>
              </w:rPr>
            </w:pPr>
            <w:r>
              <w:rPr>
                <w:sz w:val="28"/>
                <w:szCs w:val="28"/>
              </w:rPr>
              <w:t>706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1343B1" w14:textId="77777777" w:rsidR="00FE4AD3" w:rsidRDefault="0013571B">
            <w:pPr>
              <w:snapToGrid w:val="0"/>
              <w:jc w:val="center"/>
              <w:rPr>
                <w:sz w:val="28"/>
                <w:szCs w:val="28"/>
              </w:rPr>
            </w:pPr>
            <w:r>
              <w:rPr>
                <w:sz w:val="28"/>
                <w:szCs w:val="28"/>
              </w:rPr>
              <w:t>58</w:t>
            </w:r>
          </w:p>
        </w:tc>
      </w:tr>
      <w:tr w:rsidR="00FE4AD3" w14:paraId="1440B37F"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E1D1B7"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371845"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AF126" w14:textId="77777777" w:rsidR="00FE4AD3" w:rsidRDefault="0013571B">
            <w:pPr>
              <w:snapToGrid w:val="0"/>
              <w:jc w:val="center"/>
              <w:rPr>
                <w:sz w:val="28"/>
                <w:szCs w:val="28"/>
              </w:rPr>
            </w:pPr>
            <w:r>
              <w:rPr>
                <w:sz w:val="28"/>
                <w:szCs w:val="28"/>
              </w:rPr>
              <w:t>2021.05.06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20FBA" w14:textId="77777777" w:rsidR="00FE4AD3" w:rsidRDefault="0013571B">
            <w:pPr>
              <w:snapToGrid w:val="0"/>
              <w:jc w:val="center"/>
              <w:rPr>
                <w:sz w:val="28"/>
                <w:szCs w:val="28"/>
              </w:rPr>
            </w:pPr>
            <w:r>
              <w:rPr>
                <w:sz w:val="28"/>
                <w:szCs w:val="28"/>
              </w:rPr>
              <w:t>27,875</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23301" w14:textId="77777777" w:rsidR="00FE4AD3" w:rsidRDefault="0013571B">
            <w:pPr>
              <w:snapToGrid w:val="0"/>
              <w:jc w:val="center"/>
              <w:rPr>
                <w:sz w:val="28"/>
                <w:szCs w:val="28"/>
              </w:rPr>
            </w:pPr>
            <w:r>
              <w:rPr>
                <w:sz w:val="28"/>
                <w:szCs w:val="28"/>
              </w:rPr>
              <w:t>2022.05.09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7B7E70" w14:textId="77777777" w:rsidR="00FE4AD3" w:rsidRDefault="0013571B">
            <w:pPr>
              <w:snapToGrid w:val="0"/>
              <w:jc w:val="center"/>
              <w:rPr>
                <w:sz w:val="28"/>
                <w:szCs w:val="28"/>
              </w:rPr>
            </w:pPr>
            <w:r>
              <w:rPr>
                <w:sz w:val="28"/>
                <w:szCs w:val="28"/>
              </w:rPr>
              <w:t>363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AE56B2" w14:textId="77777777" w:rsidR="00FE4AD3" w:rsidRDefault="0013571B">
            <w:pPr>
              <w:snapToGrid w:val="0"/>
              <w:jc w:val="center"/>
              <w:rPr>
                <w:sz w:val="28"/>
                <w:szCs w:val="28"/>
              </w:rPr>
            </w:pPr>
            <w:r>
              <w:rPr>
                <w:sz w:val="28"/>
                <w:szCs w:val="28"/>
              </w:rPr>
              <w:t>59</w:t>
            </w:r>
          </w:p>
        </w:tc>
      </w:tr>
      <w:tr w:rsidR="00FE4AD3" w14:paraId="260C6D73"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32D7E5"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912DFA"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DBC17" w14:textId="77777777" w:rsidR="00FE4AD3" w:rsidRDefault="0013571B">
            <w:pPr>
              <w:snapToGrid w:val="0"/>
              <w:jc w:val="center"/>
              <w:rPr>
                <w:sz w:val="28"/>
                <w:szCs w:val="28"/>
              </w:rPr>
            </w:pPr>
            <w:r>
              <w:rPr>
                <w:sz w:val="28"/>
                <w:szCs w:val="28"/>
              </w:rPr>
              <w:t>2021.05.10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45AA41" w14:textId="77777777" w:rsidR="00FE4AD3" w:rsidRDefault="0013571B">
            <w:pPr>
              <w:snapToGrid w:val="0"/>
              <w:jc w:val="center"/>
              <w:rPr>
                <w:sz w:val="28"/>
                <w:szCs w:val="28"/>
              </w:rPr>
            </w:pPr>
            <w:r>
              <w:rPr>
                <w:sz w:val="28"/>
                <w:szCs w:val="28"/>
              </w:rPr>
              <w:t>29,512</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148AB" w14:textId="77777777" w:rsidR="00FE4AD3" w:rsidRDefault="0013571B">
            <w:pPr>
              <w:snapToGrid w:val="0"/>
              <w:jc w:val="center"/>
              <w:rPr>
                <w:sz w:val="28"/>
                <w:szCs w:val="28"/>
              </w:rPr>
            </w:pPr>
            <w:r>
              <w:rPr>
                <w:sz w:val="28"/>
                <w:szCs w:val="28"/>
              </w:rPr>
              <w:t>2023.06.12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DA5C9" w14:textId="77777777" w:rsidR="00FE4AD3" w:rsidRDefault="0013571B">
            <w:pPr>
              <w:snapToGrid w:val="0"/>
              <w:jc w:val="center"/>
              <w:rPr>
                <w:sz w:val="28"/>
                <w:szCs w:val="28"/>
              </w:rPr>
            </w:pPr>
            <w:r>
              <w:rPr>
                <w:sz w:val="28"/>
                <w:szCs w:val="28"/>
              </w:rPr>
              <w:t>752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DC571" w14:textId="77777777" w:rsidR="00FE4AD3" w:rsidRDefault="0013571B">
            <w:pPr>
              <w:snapToGrid w:val="0"/>
              <w:jc w:val="center"/>
              <w:rPr>
                <w:sz w:val="28"/>
                <w:szCs w:val="28"/>
              </w:rPr>
            </w:pPr>
            <w:r>
              <w:rPr>
                <w:sz w:val="28"/>
                <w:szCs w:val="28"/>
              </w:rPr>
              <w:t>60</w:t>
            </w:r>
          </w:p>
        </w:tc>
      </w:tr>
      <w:tr w:rsidR="00FE4AD3" w14:paraId="68EB3FCF"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CF8FBF"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CA6A5A"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5EE1F9" w14:textId="77777777" w:rsidR="00FE4AD3" w:rsidRDefault="0013571B">
            <w:pPr>
              <w:snapToGrid w:val="0"/>
              <w:jc w:val="center"/>
              <w:rPr>
                <w:sz w:val="28"/>
                <w:szCs w:val="28"/>
              </w:rPr>
            </w:pPr>
            <w:r>
              <w:rPr>
                <w:sz w:val="28"/>
                <w:szCs w:val="28"/>
              </w:rPr>
              <w:t>2021.05.12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00125" w14:textId="77777777" w:rsidR="00FE4AD3" w:rsidRDefault="0013571B">
            <w:pPr>
              <w:snapToGrid w:val="0"/>
              <w:jc w:val="center"/>
              <w:rPr>
                <w:sz w:val="28"/>
                <w:szCs w:val="28"/>
              </w:rPr>
            </w:pPr>
            <w:r>
              <w:rPr>
                <w:sz w:val="28"/>
                <w:szCs w:val="28"/>
              </w:rPr>
              <w:t>21,987</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08D3A9" w14:textId="77777777" w:rsidR="00FE4AD3" w:rsidRDefault="0013571B">
            <w:pPr>
              <w:snapToGrid w:val="0"/>
              <w:jc w:val="center"/>
              <w:rPr>
                <w:sz w:val="28"/>
                <w:szCs w:val="28"/>
              </w:rPr>
            </w:pPr>
            <w:r>
              <w:rPr>
                <w:sz w:val="28"/>
                <w:szCs w:val="28"/>
              </w:rPr>
              <w:t>2023.05.08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CF7E6" w14:textId="77777777" w:rsidR="00FE4AD3" w:rsidRDefault="0013571B">
            <w:pPr>
              <w:snapToGrid w:val="0"/>
              <w:jc w:val="center"/>
              <w:rPr>
                <w:sz w:val="28"/>
                <w:szCs w:val="28"/>
              </w:rPr>
            </w:pPr>
            <w:r>
              <w:rPr>
                <w:sz w:val="28"/>
                <w:szCs w:val="28"/>
              </w:rPr>
              <w:t>716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AF15FC" w14:textId="77777777" w:rsidR="00FE4AD3" w:rsidRDefault="0013571B">
            <w:pPr>
              <w:snapToGrid w:val="0"/>
              <w:jc w:val="center"/>
              <w:rPr>
                <w:sz w:val="28"/>
                <w:szCs w:val="28"/>
              </w:rPr>
            </w:pPr>
            <w:r>
              <w:rPr>
                <w:sz w:val="28"/>
                <w:szCs w:val="28"/>
              </w:rPr>
              <w:t>61</w:t>
            </w:r>
          </w:p>
        </w:tc>
      </w:tr>
      <w:tr w:rsidR="00FE4AD3" w14:paraId="69893753"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BCB2E"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E7B88"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5BF62" w14:textId="77777777" w:rsidR="00FE4AD3" w:rsidRDefault="0013571B">
            <w:pPr>
              <w:snapToGrid w:val="0"/>
              <w:jc w:val="center"/>
              <w:rPr>
                <w:sz w:val="28"/>
                <w:szCs w:val="28"/>
              </w:rPr>
            </w:pPr>
            <w:r>
              <w:rPr>
                <w:sz w:val="28"/>
                <w:szCs w:val="28"/>
              </w:rPr>
              <w:t>2021.05.16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C0E89" w14:textId="77777777" w:rsidR="00FE4AD3" w:rsidRDefault="0013571B">
            <w:pPr>
              <w:snapToGrid w:val="0"/>
              <w:jc w:val="center"/>
              <w:rPr>
                <w:sz w:val="28"/>
                <w:szCs w:val="28"/>
              </w:rPr>
            </w:pPr>
            <w:r>
              <w:rPr>
                <w:sz w:val="28"/>
                <w:szCs w:val="28"/>
              </w:rPr>
              <w:t>10,504</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66208" w14:textId="77777777" w:rsidR="00FE4AD3" w:rsidRDefault="0013571B">
            <w:pPr>
              <w:snapToGrid w:val="0"/>
              <w:jc w:val="center"/>
              <w:rPr>
                <w:sz w:val="28"/>
                <w:szCs w:val="28"/>
              </w:rPr>
            </w:pPr>
            <w:r>
              <w:rPr>
                <w:sz w:val="28"/>
                <w:szCs w:val="28"/>
              </w:rPr>
              <w:t>2023.01.10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B9296" w14:textId="77777777" w:rsidR="00FE4AD3" w:rsidRDefault="0013571B">
            <w:pPr>
              <w:snapToGrid w:val="0"/>
              <w:jc w:val="center"/>
              <w:rPr>
                <w:sz w:val="28"/>
                <w:szCs w:val="28"/>
              </w:rPr>
            </w:pPr>
            <w:r>
              <w:rPr>
                <w:sz w:val="28"/>
                <w:szCs w:val="28"/>
              </w:rPr>
              <w:t>594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381DA" w14:textId="77777777" w:rsidR="00FE4AD3" w:rsidRDefault="0013571B">
            <w:pPr>
              <w:snapToGrid w:val="0"/>
              <w:jc w:val="center"/>
              <w:rPr>
                <w:sz w:val="28"/>
                <w:szCs w:val="28"/>
              </w:rPr>
            </w:pPr>
            <w:r>
              <w:rPr>
                <w:sz w:val="28"/>
                <w:szCs w:val="28"/>
              </w:rPr>
              <w:t>62</w:t>
            </w:r>
          </w:p>
        </w:tc>
      </w:tr>
      <w:tr w:rsidR="00FE4AD3" w14:paraId="25725B53"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1C4EA8"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026543"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F39A34" w14:textId="77777777" w:rsidR="00FE4AD3" w:rsidRDefault="0013571B">
            <w:pPr>
              <w:snapToGrid w:val="0"/>
              <w:jc w:val="center"/>
              <w:rPr>
                <w:sz w:val="28"/>
                <w:szCs w:val="28"/>
              </w:rPr>
            </w:pPr>
            <w:r>
              <w:rPr>
                <w:sz w:val="28"/>
                <w:szCs w:val="28"/>
              </w:rPr>
              <w:t>2021.05.19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6F6EB7" w14:textId="77777777" w:rsidR="00FE4AD3" w:rsidRDefault="0013571B">
            <w:pPr>
              <w:snapToGrid w:val="0"/>
              <w:jc w:val="center"/>
              <w:rPr>
                <w:sz w:val="28"/>
                <w:szCs w:val="28"/>
              </w:rPr>
            </w:pPr>
            <w:r>
              <w:rPr>
                <w:sz w:val="28"/>
                <w:szCs w:val="28"/>
              </w:rPr>
              <w:t>29,546</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F75AAB" w14:textId="77777777" w:rsidR="00FE4AD3" w:rsidRDefault="0013571B">
            <w:pPr>
              <w:snapToGrid w:val="0"/>
              <w:jc w:val="center"/>
              <w:rPr>
                <w:sz w:val="28"/>
                <w:szCs w:val="28"/>
              </w:rPr>
            </w:pPr>
            <w:r>
              <w:rPr>
                <w:sz w:val="28"/>
                <w:szCs w:val="28"/>
              </w:rPr>
              <w:t>2023.04.26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E1316" w14:textId="77777777" w:rsidR="00FE4AD3" w:rsidRDefault="0013571B">
            <w:pPr>
              <w:snapToGrid w:val="0"/>
              <w:jc w:val="center"/>
              <w:rPr>
                <w:sz w:val="28"/>
                <w:szCs w:val="28"/>
              </w:rPr>
            </w:pPr>
            <w:r>
              <w:rPr>
                <w:sz w:val="28"/>
                <w:szCs w:val="28"/>
              </w:rPr>
              <w:t>697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0EF8FA" w14:textId="77777777" w:rsidR="00FE4AD3" w:rsidRDefault="0013571B">
            <w:pPr>
              <w:snapToGrid w:val="0"/>
              <w:jc w:val="center"/>
              <w:rPr>
                <w:sz w:val="28"/>
                <w:szCs w:val="28"/>
              </w:rPr>
            </w:pPr>
            <w:r>
              <w:rPr>
                <w:sz w:val="28"/>
                <w:szCs w:val="28"/>
              </w:rPr>
              <w:t>63</w:t>
            </w:r>
          </w:p>
        </w:tc>
      </w:tr>
      <w:tr w:rsidR="00FE4AD3" w14:paraId="6C7666B2"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264416"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EDE06"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688ACF" w14:textId="77777777" w:rsidR="00FE4AD3" w:rsidRDefault="0013571B">
            <w:pPr>
              <w:snapToGrid w:val="0"/>
              <w:jc w:val="center"/>
              <w:rPr>
                <w:sz w:val="28"/>
                <w:szCs w:val="28"/>
              </w:rPr>
            </w:pPr>
            <w:r>
              <w:rPr>
                <w:sz w:val="28"/>
                <w:szCs w:val="28"/>
              </w:rPr>
              <w:t>2021.05.20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A1FFFD" w14:textId="77777777" w:rsidR="00FE4AD3" w:rsidRDefault="0013571B">
            <w:pPr>
              <w:snapToGrid w:val="0"/>
              <w:jc w:val="center"/>
              <w:rPr>
                <w:sz w:val="28"/>
                <w:szCs w:val="28"/>
              </w:rPr>
            </w:pPr>
            <w:r>
              <w:rPr>
                <w:sz w:val="28"/>
                <w:szCs w:val="28"/>
              </w:rPr>
              <w:t>15,775</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E6701E" w14:textId="77777777" w:rsidR="00FE4AD3" w:rsidRDefault="0013571B">
            <w:pPr>
              <w:snapToGrid w:val="0"/>
              <w:jc w:val="center"/>
              <w:rPr>
                <w:sz w:val="28"/>
                <w:szCs w:val="28"/>
              </w:rPr>
            </w:pPr>
            <w:r>
              <w:rPr>
                <w:sz w:val="28"/>
                <w:szCs w:val="28"/>
              </w:rPr>
              <w:t>2023.05.15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67F542" w14:textId="77777777" w:rsidR="00FE4AD3" w:rsidRDefault="0013571B">
            <w:pPr>
              <w:snapToGrid w:val="0"/>
              <w:jc w:val="center"/>
              <w:rPr>
                <w:sz w:val="28"/>
                <w:szCs w:val="28"/>
              </w:rPr>
            </w:pPr>
            <w:r>
              <w:rPr>
                <w:sz w:val="28"/>
                <w:szCs w:val="28"/>
              </w:rPr>
              <w:t>715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38ADF4" w14:textId="77777777" w:rsidR="00FE4AD3" w:rsidRDefault="0013571B">
            <w:pPr>
              <w:snapToGrid w:val="0"/>
              <w:jc w:val="center"/>
              <w:rPr>
                <w:sz w:val="28"/>
                <w:szCs w:val="28"/>
              </w:rPr>
            </w:pPr>
            <w:r>
              <w:rPr>
                <w:sz w:val="28"/>
                <w:szCs w:val="28"/>
              </w:rPr>
              <w:t>64</w:t>
            </w:r>
          </w:p>
        </w:tc>
      </w:tr>
      <w:tr w:rsidR="00FE4AD3" w14:paraId="48D04ED6"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4E9AA6"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8FA002"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FA2E11" w14:textId="77777777" w:rsidR="00FE4AD3" w:rsidRDefault="0013571B">
            <w:pPr>
              <w:snapToGrid w:val="0"/>
              <w:jc w:val="center"/>
              <w:rPr>
                <w:sz w:val="28"/>
                <w:szCs w:val="28"/>
              </w:rPr>
            </w:pPr>
            <w:r>
              <w:rPr>
                <w:sz w:val="28"/>
                <w:szCs w:val="28"/>
              </w:rPr>
              <w:t>2021.05.25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C604A4" w14:textId="77777777" w:rsidR="00FE4AD3" w:rsidRDefault="0013571B">
            <w:pPr>
              <w:snapToGrid w:val="0"/>
              <w:jc w:val="center"/>
              <w:rPr>
                <w:sz w:val="28"/>
                <w:szCs w:val="28"/>
              </w:rPr>
            </w:pPr>
            <w:r>
              <w:rPr>
                <w:sz w:val="28"/>
                <w:szCs w:val="28"/>
              </w:rPr>
              <w:t>18,579</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ACBF7A" w14:textId="77777777" w:rsidR="00FE4AD3" w:rsidRDefault="0013571B">
            <w:pPr>
              <w:snapToGrid w:val="0"/>
              <w:jc w:val="center"/>
              <w:rPr>
                <w:sz w:val="28"/>
                <w:szCs w:val="28"/>
              </w:rPr>
            </w:pPr>
            <w:r>
              <w:rPr>
                <w:sz w:val="28"/>
                <w:szCs w:val="28"/>
              </w:rPr>
              <w:t>2023.05.09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3A7221" w14:textId="77777777" w:rsidR="00FE4AD3" w:rsidRDefault="0013571B">
            <w:pPr>
              <w:snapToGrid w:val="0"/>
              <w:jc w:val="center"/>
              <w:rPr>
                <w:sz w:val="28"/>
                <w:szCs w:val="28"/>
              </w:rPr>
            </w:pPr>
            <w:r>
              <w:rPr>
                <w:sz w:val="28"/>
                <w:szCs w:val="28"/>
              </w:rPr>
              <w:t>704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39286A" w14:textId="77777777" w:rsidR="00FE4AD3" w:rsidRDefault="0013571B">
            <w:pPr>
              <w:snapToGrid w:val="0"/>
              <w:jc w:val="center"/>
              <w:rPr>
                <w:sz w:val="28"/>
                <w:szCs w:val="28"/>
              </w:rPr>
            </w:pPr>
            <w:r>
              <w:rPr>
                <w:sz w:val="28"/>
                <w:szCs w:val="28"/>
              </w:rPr>
              <w:t>65</w:t>
            </w:r>
          </w:p>
        </w:tc>
      </w:tr>
      <w:tr w:rsidR="00FE4AD3" w14:paraId="17D5C701"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6D49E5"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B8D472"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AF5CD" w14:textId="77777777" w:rsidR="00FE4AD3" w:rsidRDefault="0013571B">
            <w:pPr>
              <w:snapToGrid w:val="0"/>
              <w:jc w:val="center"/>
              <w:rPr>
                <w:sz w:val="28"/>
                <w:szCs w:val="28"/>
              </w:rPr>
            </w:pPr>
            <w:r>
              <w:rPr>
                <w:sz w:val="28"/>
                <w:szCs w:val="28"/>
              </w:rPr>
              <w:t>2021.06.01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7491E4" w14:textId="77777777" w:rsidR="00FE4AD3" w:rsidRDefault="0013571B">
            <w:pPr>
              <w:snapToGrid w:val="0"/>
              <w:jc w:val="center"/>
              <w:rPr>
                <w:sz w:val="28"/>
                <w:szCs w:val="28"/>
              </w:rPr>
            </w:pPr>
            <w:r>
              <w:rPr>
                <w:sz w:val="28"/>
                <w:szCs w:val="28"/>
              </w:rPr>
              <w:t>18,584</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0D9831" w14:textId="77777777" w:rsidR="00FE4AD3" w:rsidRDefault="0013571B">
            <w:pPr>
              <w:snapToGrid w:val="0"/>
              <w:jc w:val="center"/>
              <w:rPr>
                <w:sz w:val="28"/>
                <w:szCs w:val="28"/>
              </w:rPr>
            </w:pPr>
            <w:r>
              <w:rPr>
                <w:sz w:val="28"/>
                <w:szCs w:val="28"/>
              </w:rPr>
              <w:t>2022.10.06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946AC4" w14:textId="77777777" w:rsidR="00FE4AD3" w:rsidRDefault="0013571B">
            <w:pPr>
              <w:snapToGrid w:val="0"/>
              <w:jc w:val="center"/>
              <w:rPr>
                <w:sz w:val="28"/>
                <w:szCs w:val="28"/>
              </w:rPr>
            </w:pPr>
            <w:r>
              <w:rPr>
                <w:sz w:val="28"/>
                <w:szCs w:val="28"/>
              </w:rPr>
              <w:t>485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0A850" w14:textId="77777777" w:rsidR="00FE4AD3" w:rsidRDefault="0013571B">
            <w:pPr>
              <w:snapToGrid w:val="0"/>
              <w:jc w:val="center"/>
              <w:rPr>
                <w:sz w:val="28"/>
                <w:szCs w:val="28"/>
              </w:rPr>
            </w:pPr>
            <w:r>
              <w:rPr>
                <w:sz w:val="28"/>
                <w:szCs w:val="28"/>
              </w:rPr>
              <w:t>66</w:t>
            </w:r>
          </w:p>
        </w:tc>
      </w:tr>
      <w:tr w:rsidR="00FE4AD3" w14:paraId="0BF80803"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401ED7"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C281F"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CC1D94" w14:textId="77777777" w:rsidR="00FE4AD3" w:rsidRDefault="0013571B">
            <w:pPr>
              <w:snapToGrid w:val="0"/>
              <w:jc w:val="center"/>
              <w:rPr>
                <w:sz w:val="28"/>
                <w:szCs w:val="28"/>
              </w:rPr>
            </w:pPr>
            <w:r>
              <w:rPr>
                <w:sz w:val="28"/>
                <w:szCs w:val="28"/>
              </w:rPr>
              <w:t>2021.06.14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979B51" w14:textId="77777777" w:rsidR="00FE4AD3" w:rsidRDefault="0013571B">
            <w:pPr>
              <w:snapToGrid w:val="0"/>
              <w:jc w:val="center"/>
              <w:rPr>
                <w:sz w:val="28"/>
                <w:szCs w:val="28"/>
              </w:rPr>
            </w:pPr>
            <w:r>
              <w:rPr>
                <w:sz w:val="28"/>
                <w:szCs w:val="28"/>
              </w:rPr>
              <w:t>28,056</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E697D" w14:textId="77777777" w:rsidR="00FE4AD3" w:rsidRDefault="0013571B">
            <w:pPr>
              <w:snapToGrid w:val="0"/>
              <w:jc w:val="center"/>
              <w:rPr>
                <w:sz w:val="28"/>
                <w:szCs w:val="28"/>
              </w:rPr>
            </w:pPr>
            <w:r>
              <w:rPr>
                <w:sz w:val="28"/>
                <w:szCs w:val="28"/>
              </w:rPr>
              <w:t>2023.07.06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91ABF0" w14:textId="77777777" w:rsidR="00FE4AD3" w:rsidRDefault="0013571B">
            <w:pPr>
              <w:snapToGrid w:val="0"/>
              <w:jc w:val="center"/>
              <w:rPr>
                <w:sz w:val="28"/>
                <w:szCs w:val="28"/>
              </w:rPr>
            </w:pPr>
            <w:r>
              <w:rPr>
                <w:sz w:val="28"/>
                <w:szCs w:val="28"/>
              </w:rPr>
              <w:t>742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7DF3A0" w14:textId="77777777" w:rsidR="00FE4AD3" w:rsidRDefault="0013571B">
            <w:pPr>
              <w:snapToGrid w:val="0"/>
              <w:jc w:val="center"/>
              <w:rPr>
                <w:sz w:val="28"/>
                <w:szCs w:val="28"/>
              </w:rPr>
            </w:pPr>
            <w:r>
              <w:rPr>
                <w:sz w:val="28"/>
                <w:szCs w:val="28"/>
              </w:rPr>
              <w:t>67</w:t>
            </w:r>
          </w:p>
        </w:tc>
      </w:tr>
      <w:tr w:rsidR="00FE4AD3" w14:paraId="077CA753"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58081F"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3C6D78"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0771F" w14:textId="77777777" w:rsidR="00FE4AD3" w:rsidRDefault="0013571B">
            <w:pPr>
              <w:snapToGrid w:val="0"/>
              <w:jc w:val="center"/>
              <w:rPr>
                <w:sz w:val="28"/>
                <w:szCs w:val="28"/>
              </w:rPr>
            </w:pPr>
            <w:r>
              <w:rPr>
                <w:sz w:val="28"/>
                <w:szCs w:val="28"/>
              </w:rPr>
              <w:t>2021.06.30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26DAFF" w14:textId="77777777" w:rsidR="00FE4AD3" w:rsidRDefault="0013571B">
            <w:pPr>
              <w:snapToGrid w:val="0"/>
              <w:jc w:val="center"/>
              <w:rPr>
                <w:sz w:val="28"/>
                <w:szCs w:val="28"/>
              </w:rPr>
            </w:pPr>
            <w:r>
              <w:rPr>
                <w:sz w:val="28"/>
                <w:szCs w:val="28"/>
              </w:rPr>
              <w:t>31,289</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AC307F" w14:textId="77777777" w:rsidR="00FE4AD3" w:rsidRDefault="0013571B">
            <w:pPr>
              <w:snapToGrid w:val="0"/>
              <w:jc w:val="center"/>
              <w:rPr>
                <w:sz w:val="28"/>
                <w:szCs w:val="28"/>
              </w:rPr>
            </w:pPr>
            <w:r>
              <w:rPr>
                <w:sz w:val="28"/>
                <w:szCs w:val="28"/>
              </w:rPr>
              <w:t>2023.08.29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CD3308" w14:textId="77777777" w:rsidR="00FE4AD3" w:rsidRDefault="0013571B">
            <w:pPr>
              <w:snapToGrid w:val="0"/>
              <w:jc w:val="center"/>
              <w:rPr>
                <w:sz w:val="28"/>
                <w:szCs w:val="28"/>
              </w:rPr>
            </w:pPr>
            <w:r>
              <w:rPr>
                <w:sz w:val="28"/>
                <w:szCs w:val="28"/>
              </w:rPr>
              <w:t>779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B8AE8" w14:textId="77777777" w:rsidR="00FE4AD3" w:rsidRDefault="0013571B">
            <w:pPr>
              <w:snapToGrid w:val="0"/>
              <w:jc w:val="center"/>
              <w:rPr>
                <w:sz w:val="28"/>
                <w:szCs w:val="28"/>
              </w:rPr>
            </w:pPr>
            <w:r>
              <w:rPr>
                <w:sz w:val="28"/>
                <w:szCs w:val="28"/>
              </w:rPr>
              <w:t>68</w:t>
            </w:r>
          </w:p>
        </w:tc>
      </w:tr>
      <w:tr w:rsidR="00FE4AD3" w14:paraId="7143A0D6"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2BC1BD"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B45E68"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68116" w14:textId="77777777" w:rsidR="00FE4AD3" w:rsidRDefault="0013571B">
            <w:pPr>
              <w:snapToGrid w:val="0"/>
              <w:jc w:val="center"/>
              <w:rPr>
                <w:sz w:val="28"/>
                <w:szCs w:val="28"/>
              </w:rPr>
            </w:pPr>
            <w:r>
              <w:rPr>
                <w:sz w:val="28"/>
                <w:szCs w:val="28"/>
              </w:rPr>
              <w:t>2021.07.30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329DE" w14:textId="77777777" w:rsidR="00FE4AD3" w:rsidRDefault="0013571B">
            <w:pPr>
              <w:snapToGrid w:val="0"/>
              <w:jc w:val="center"/>
              <w:rPr>
                <w:sz w:val="28"/>
                <w:szCs w:val="28"/>
              </w:rPr>
            </w:pPr>
            <w:r>
              <w:rPr>
                <w:sz w:val="28"/>
                <w:szCs w:val="28"/>
              </w:rPr>
              <w:t>17,971</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CA13AC" w14:textId="77777777" w:rsidR="00FE4AD3" w:rsidRDefault="0013571B">
            <w:pPr>
              <w:snapToGrid w:val="0"/>
              <w:jc w:val="center"/>
              <w:rPr>
                <w:sz w:val="28"/>
                <w:szCs w:val="28"/>
              </w:rPr>
            </w:pPr>
            <w:r>
              <w:rPr>
                <w:sz w:val="28"/>
                <w:szCs w:val="28"/>
              </w:rPr>
              <w:t>2023.07.03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618826" w14:textId="77777777" w:rsidR="00FE4AD3" w:rsidRDefault="0013571B">
            <w:pPr>
              <w:snapToGrid w:val="0"/>
              <w:jc w:val="center"/>
              <w:rPr>
                <w:sz w:val="28"/>
                <w:szCs w:val="28"/>
              </w:rPr>
            </w:pPr>
            <w:r>
              <w:rPr>
                <w:sz w:val="28"/>
                <w:szCs w:val="28"/>
              </w:rPr>
              <w:t>693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B0EB66" w14:textId="77777777" w:rsidR="00FE4AD3" w:rsidRDefault="0013571B">
            <w:pPr>
              <w:snapToGrid w:val="0"/>
              <w:jc w:val="center"/>
              <w:rPr>
                <w:sz w:val="28"/>
                <w:szCs w:val="28"/>
              </w:rPr>
            </w:pPr>
            <w:r>
              <w:rPr>
                <w:sz w:val="28"/>
                <w:szCs w:val="28"/>
              </w:rPr>
              <w:t>69</w:t>
            </w:r>
          </w:p>
        </w:tc>
      </w:tr>
      <w:tr w:rsidR="00FE4AD3" w14:paraId="4BA9281A"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7E2A74"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2F6F97"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D8F0AF" w14:textId="77777777" w:rsidR="00FE4AD3" w:rsidRDefault="0013571B">
            <w:pPr>
              <w:snapToGrid w:val="0"/>
              <w:jc w:val="center"/>
              <w:rPr>
                <w:sz w:val="28"/>
                <w:szCs w:val="28"/>
              </w:rPr>
            </w:pPr>
            <w:r>
              <w:rPr>
                <w:sz w:val="28"/>
                <w:szCs w:val="28"/>
              </w:rPr>
              <w:t>2021.08.02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965AF2" w14:textId="77777777" w:rsidR="00FE4AD3" w:rsidRDefault="0013571B">
            <w:pPr>
              <w:snapToGrid w:val="0"/>
              <w:jc w:val="center"/>
              <w:rPr>
                <w:sz w:val="28"/>
                <w:szCs w:val="28"/>
              </w:rPr>
            </w:pPr>
            <w:r>
              <w:rPr>
                <w:sz w:val="28"/>
                <w:szCs w:val="28"/>
              </w:rPr>
              <w:t>13,000</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BA293" w14:textId="77777777" w:rsidR="00FE4AD3" w:rsidRDefault="0013571B">
            <w:pPr>
              <w:snapToGrid w:val="0"/>
              <w:jc w:val="center"/>
              <w:rPr>
                <w:sz w:val="28"/>
                <w:szCs w:val="28"/>
              </w:rPr>
            </w:pPr>
            <w:r>
              <w:rPr>
                <w:sz w:val="28"/>
                <w:szCs w:val="28"/>
              </w:rPr>
              <w:t>2023.07.20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089EC5" w14:textId="77777777" w:rsidR="00FE4AD3" w:rsidRDefault="0013571B">
            <w:pPr>
              <w:snapToGrid w:val="0"/>
              <w:jc w:val="center"/>
              <w:rPr>
                <w:sz w:val="28"/>
                <w:szCs w:val="28"/>
              </w:rPr>
            </w:pPr>
            <w:r>
              <w:rPr>
                <w:sz w:val="28"/>
                <w:szCs w:val="28"/>
              </w:rPr>
              <w:t>708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BFBC56" w14:textId="77777777" w:rsidR="00FE4AD3" w:rsidRDefault="0013571B">
            <w:pPr>
              <w:snapToGrid w:val="0"/>
              <w:jc w:val="center"/>
              <w:rPr>
                <w:sz w:val="28"/>
                <w:szCs w:val="28"/>
              </w:rPr>
            </w:pPr>
            <w:r>
              <w:rPr>
                <w:sz w:val="28"/>
                <w:szCs w:val="28"/>
              </w:rPr>
              <w:t>70</w:t>
            </w:r>
          </w:p>
        </w:tc>
      </w:tr>
      <w:tr w:rsidR="00FE4AD3" w14:paraId="079B7FDC"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7446D6"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CE4DF8"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91EED9" w14:textId="77777777" w:rsidR="00FE4AD3" w:rsidRDefault="0013571B">
            <w:pPr>
              <w:snapToGrid w:val="0"/>
              <w:jc w:val="center"/>
              <w:rPr>
                <w:sz w:val="28"/>
                <w:szCs w:val="28"/>
              </w:rPr>
            </w:pPr>
            <w:r>
              <w:rPr>
                <w:sz w:val="28"/>
                <w:szCs w:val="28"/>
              </w:rPr>
              <w:t>2021.08.24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84C6CF" w14:textId="77777777" w:rsidR="00FE4AD3" w:rsidRDefault="0013571B">
            <w:pPr>
              <w:snapToGrid w:val="0"/>
              <w:jc w:val="center"/>
              <w:rPr>
                <w:sz w:val="28"/>
                <w:szCs w:val="28"/>
              </w:rPr>
            </w:pPr>
            <w:r>
              <w:rPr>
                <w:sz w:val="28"/>
                <w:szCs w:val="28"/>
              </w:rPr>
              <w:t>10,535</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BD415" w14:textId="77777777" w:rsidR="00FE4AD3" w:rsidRDefault="0013571B">
            <w:pPr>
              <w:snapToGrid w:val="0"/>
              <w:jc w:val="center"/>
              <w:rPr>
                <w:sz w:val="28"/>
                <w:szCs w:val="28"/>
              </w:rPr>
            </w:pPr>
            <w:r>
              <w:rPr>
                <w:sz w:val="28"/>
                <w:szCs w:val="28"/>
              </w:rPr>
              <w:t>2022.12.08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93FE26" w14:textId="77777777" w:rsidR="00FE4AD3" w:rsidRDefault="0013571B">
            <w:pPr>
              <w:snapToGrid w:val="0"/>
              <w:jc w:val="center"/>
              <w:rPr>
                <w:sz w:val="28"/>
                <w:szCs w:val="28"/>
              </w:rPr>
            </w:pPr>
            <w:r>
              <w:rPr>
                <w:sz w:val="28"/>
                <w:szCs w:val="28"/>
              </w:rPr>
              <w:t>464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9CD72" w14:textId="77777777" w:rsidR="00FE4AD3" w:rsidRDefault="0013571B">
            <w:pPr>
              <w:snapToGrid w:val="0"/>
              <w:jc w:val="center"/>
              <w:rPr>
                <w:sz w:val="28"/>
                <w:szCs w:val="28"/>
              </w:rPr>
            </w:pPr>
            <w:r>
              <w:rPr>
                <w:sz w:val="28"/>
                <w:szCs w:val="28"/>
              </w:rPr>
              <w:t>71</w:t>
            </w:r>
          </w:p>
        </w:tc>
      </w:tr>
      <w:tr w:rsidR="00FE4AD3" w14:paraId="1591CF48"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84CEB2"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FA7036" w14:textId="77777777" w:rsidR="00FE4AD3" w:rsidRDefault="0013571B">
            <w:pPr>
              <w:snapToGrid w:val="0"/>
              <w:jc w:val="center"/>
              <w:rPr>
                <w:sz w:val="28"/>
                <w:szCs w:val="28"/>
              </w:rPr>
            </w:pPr>
            <w:r>
              <w:rPr>
                <w:sz w:val="28"/>
                <w:szCs w:val="28"/>
              </w:rPr>
              <w:t>T-Roc</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AF90AC" w14:textId="77777777" w:rsidR="00FE4AD3" w:rsidRDefault="0013571B">
            <w:pPr>
              <w:snapToGrid w:val="0"/>
              <w:jc w:val="center"/>
              <w:rPr>
                <w:sz w:val="28"/>
                <w:szCs w:val="28"/>
              </w:rPr>
            </w:pPr>
            <w:r>
              <w:rPr>
                <w:sz w:val="28"/>
                <w:szCs w:val="28"/>
              </w:rPr>
              <w:t>2021.08.24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4DF425" w14:textId="77777777" w:rsidR="00FE4AD3" w:rsidRDefault="0013571B">
            <w:pPr>
              <w:snapToGrid w:val="0"/>
              <w:jc w:val="center"/>
              <w:rPr>
                <w:sz w:val="28"/>
                <w:szCs w:val="28"/>
              </w:rPr>
            </w:pPr>
            <w:r>
              <w:rPr>
                <w:sz w:val="28"/>
                <w:szCs w:val="28"/>
              </w:rPr>
              <w:t>11,587</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C0B3A" w14:textId="77777777" w:rsidR="00FE4AD3" w:rsidRDefault="0013571B">
            <w:pPr>
              <w:snapToGrid w:val="0"/>
              <w:jc w:val="center"/>
              <w:rPr>
                <w:sz w:val="28"/>
                <w:szCs w:val="28"/>
              </w:rPr>
            </w:pPr>
            <w:r>
              <w:rPr>
                <w:sz w:val="28"/>
                <w:szCs w:val="28"/>
              </w:rPr>
              <w:t>2022.04.09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679D78" w14:textId="77777777" w:rsidR="00FE4AD3" w:rsidRDefault="0013571B">
            <w:pPr>
              <w:snapToGrid w:val="0"/>
              <w:jc w:val="center"/>
              <w:rPr>
                <w:sz w:val="28"/>
                <w:szCs w:val="28"/>
              </w:rPr>
            </w:pPr>
            <w:r>
              <w:rPr>
                <w:sz w:val="28"/>
                <w:szCs w:val="28"/>
              </w:rPr>
              <w:t>225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10BF90" w14:textId="77777777" w:rsidR="00FE4AD3" w:rsidRDefault="0013571B">
            <w:pPr>
              <w:snapToGrid w:val="0"/>
              <w:jc w:val="center"/>
              <w:rPr>
                <w:sz w:val="28"/>
                <w:szCs w:val="28"/>
              </w:rPr>
            </w:pPr>
            <w:r>
              <w:rPr>
                <w:sz w:val="28"/>
                <w:szCs w:val="28"/>
              </w:rPr>
              <w:t>72</w:t>
            </w:r>
          </w:p>
        </w:tc>
      </w:tr>
      <w:tr w:rsidR="00FE4AD3" w14:paraId="1C559C61"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C9BA13"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4383A" w14:textId="77777777" w:rsidR="00FE4AD3" w:rsidRDefault="0013571B">
            <w:pPr>
              <w:snapToGrid w:val="0"/>
              <w:jc w:val="center"/>
              <w:rPr>
                <w:sz w:val="28"/>
                <w:szCs w:val="28"/>
              </w:rPr>
            </w:pPr>
            <w:r>
              <w:rPr>
                <w:sz w:val="28"/>
                <w:szCs w:val="28"/>
              </w:rPr>
              <w:t>Up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DF44C" w14:textId="77777777" w:rsidR="00FE4AD3" w:rsidRDefault="0013571B">
            <w:pPr>
              <w:snapToGrid w:val="0"/>
              <w:jc w:val="center"/>
              <w:rPr>
                <w:sz w:val="28"/>
                <w:szCs w:val="28"/>
              </w:rPr>
            </w:pPr>
            <w:r>
              <w:rPr>
                <w:sz w:val="28"/>
                <w:szCs w:val="28"/>
              </w:rPr>
              <w:t>2021.03.12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31B864" w14:textId="77777777" w:rsidR="00FE4AD3" w:rsidRDefault="0013571B">
            <w:pPr>
              <w:snapToGrid w:val="0"/>
              <w:jc w:val="center"/>
              <w:rPr>
                <w:sz w:val="28"/>
                <w:szCs w:val="28"/>
              </w:rPr>
            </w:pPr>
            <w:r>
              <w:rPr>
                <w:sz w:val="28"/>
                <w:szCs w:val="28"/>
              </w:rPr>
              <w:t>10,500</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7B9151" w14:textId="77777777" w:rsidR="00FE4AD3" w:rsidRDefault="0013571B">
            <w:pPr>
              <w:snapToGrid w:val="0"/>
              <w:jc w:val="center"/>
              <w:rPr>
                <w:sz w:val="28"/>
                <w:szCs w:val="28"/>
              </w:rPr>
            </w:pPr>
            <w:r>
              <w:rPr>
                <w:sz w:val="28"/>
                <w:szCs w:val="28"/>
              </w:rPr>
              <w:t>2022.03.14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82CB15" w14:textId="77777777" w:rsidR="00FE4AD3" w:rsidRDefault="0013571B">
            <w:pPr>
              <w:snapToGrid w:val="0"/>
              <w:jc w:val="center"/>
              <w:rPr>
                <w:sz w:val="28"/>
                <w:szCs w:val="28"/>
              </w:rPr>
            </w:pPr>
            <w:r>
              <w:rPr>
                <w:sz w:val="28"/>
                <w:szCs w:val="28"/>
              </w:rPr>
              <w:t>362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B5CBBC" w14:textId="77777777" w:rsidR="00FE4AD3" w:rsidRDefault="0013571B">
            <w:pPr>
              <w:snapToGrid w:val="0"/>
              <w:jc w:val="center"/>
              <w:rPr>
                <w:sz w:val="28"/>
                <w:szCs w:val="28"/>
              </w:rPr>
            </w:pPr>
            <w:r>
              <w:rPr>
                <w:sz w:val="28"/>
                <w:szCs w:val="28"/>
              </w:rPr>
              <w:t>73</w:t>
            </w:r>
          </w:p>
        </w:tc>
      </w:tr>
      <w:tr w:rsidR="00FE4AD3" w14:paraId="1F13F56B"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CE7BE"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327D5" w14:textId="77777777" w:rsidR="00FE4AD3" w:rsidRDefault="0013571B">
            <w:pPr>
              <w:snapToGrid w:val="0"/>
              <w:jc w:val="center"/>
              <w:rPr>
                <w:sz w:val="28"/>
                <w:szCs w:val="28"/>
              </w:rPr>
            </w:pPr>
            <w:r>
              <w:rPr>
                <w:sz w:val="28"/>
                <w:szCs w:val="28"/>
              </w:rPr>
              <w:t>Up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8BFEFC" w14:textId="77777777" w:rsidR="00FE4AD3" w:rsidRDefault="0013571B">
            <w:pPr>
              <w:snapToGrid w:val="0"/>
              <w:jc w:val="center"/>
              <w:rPr>
                <w:sz w:val="28"/>
                <w:szCs w:val="28"/>
              </w:rPr>
            </w:pPr>
            <w:r>
              <w:rPr>
                <w:sz w:val="28"/>
                <w:szCs w:val="28"/>
              </w:rPr>
              <w:t>2021.04.27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1AC8A" w14:textId="77777777" w:rsidR="00FE4AD3" w:rsidRDefault="0013571B">
            <w:pPr>
              <w:snapToGrid w:val="0"/>
              <w:jc w:val="center"/>
              <w:rPr>
                <w:sz w:val="28"/>
                <w:szCs w:val="28"/>
              </w:rPr>
            </w:pPr>
            <w:r>
              <w:rPr>
                <w:sz w:val="28"/>
                <w:szCs w:val="28"/>
              </w:rPr>
              <w:t>6930</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4FD4E" w14:textId="77777777" w:rsidR="00FE4AD3" w:rsidRDefault="0013571B">
            <w:pPr>
              <w:snapToGrid w:val="0"/>
              <w:jc w:val="center"/>
              <w:rPr>
                <w:sz w:val="28"/>
                <w:szCs w:val="28"/>
              </w:rPr>
            </w:pPr>
            <w:r>
              <w:rPr>
                <w:sz w:val="28"/>
                <w:szCs w:val="28"/>
              </w:rPr>
              <w:t>2022.05.19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7664A3" w14:textId="77777777" w:rsidR="00FE4AD3" w:rsidRDefault="0013571B">
            <w:pPr>
              <w:snapToGrid w:val="0"/>
              <w:jc w:val="center"/>
              <w:rPr>
                <w:sz w:val="28"/>
                <w:szCs w:val="28"/>
              </w:rPr>
            </w:pPr>
            <w:r>
              <w:rPr>
                <w:sz w:val="28"/>
                <w:szCs w:val="28"/>
              </w:rPr>
              <w:t>382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FFB01C" w14:textId="77777777" w:rsidR="00FE4AD3" w:rsidRDefault="0013571B">
            <w:pPr>
              <w:snapToGrid w:val="0"/>
              <w:jc w:val="center"/>
              <w:rPr>
                <w:sz w:val="28"/>
                <w:szCs w:val="28"/>
              </w:rPr>
            </w:pPr>
            <w:r>
              <w:rPr>
                <w:sz w:val="28"/>
                <w:szCs w:val="28"/>
              </w:rPr>
              <w:t>74</w:t>
            </w:r>
          </w:p>
        </w:tc>
      </w:tr>
      <w:tr w:rsidR="00FE4AD3" w14:paraId="705DAC0C"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BADC24"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9C3BDA" w14:textId="77777777" w:rsidR="00FE4AD3" w:rsidRDefault="0013571B">
            <w:pPr>
              <w:snapToGrid w:val="0"/>
              <w:jc w:val="center"/>
              <w:rPr>
                <w:sz w:val="28"/>
                <w:szCs w:val="28"/>
              </w:rPr>
            </w:pPr>
            <w:r>
              <w:rPr>
                <w:sz w:val="28"/>
                <w:szCs w:val="28"/>
              </w:rPr>
              <w:t>Up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0EDD1" w14:textId="77777777" w:rsidR="00FE4AD3" w:rsidRDefault="0013571B">
            <w:pPr>
              <w:snapToGrid w:val="0"/>
              <w:jc w:val="center"/>
              <w:rPr>
                <w:sz w:val="28"/>
                <w:szCs w:val="28"/>
              </w:rPr>
            </w:pPr>
            <w:r>
              <w:rPr>
                <w:sz w:val="28"/>
                <w:szCs w:val="28"/>
              </w:rPr>
              <w:t>2021.05.11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A039AE" w14:textId="77777777" w:rsidR="00FE4AD3" w:rsidRDefault="0013571B">
            <w:pPr>
              <w:snapToGrid w:val="0"/>
              <w:jc w:val="center"/>
              <w:rPr>
                <w:sz w:val="28"/>
                <w:szCs w:val="28"/>
              </w:rPr>
            </w:pPr>
            <w:r>
              <w:rPr>
                <w:sz w:val="28"/>
                <w:szCs w:val="28"/>
              </w:rPr>
              <w:t>22,038</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D17803" w14:textId="77777777" w:rsidR="00FE4AD3" w:rsidRDefault="0013571B">
            <w:pPr>
              <w:snapToGrid w:val="0"/>
              <w:jc w:val="center"/>
              <w:rPr>
                <w:sz w:val="28"/>
                <w:szCs w:val="28"/>
              </w:rPr>
            </w:pPr>
            <w:r>
              <w:rPr>
                <w:sz w:val="28"/>
                <w:szCs w:val="28"/>
              </w:rPr>
              <w:t>2023.05.08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606F2" w14:textId="77777777" w:rsidR="00FE4AD3" w:rsidRDefault="0013571B">
            <w:pPr>
              <w:snapToGrid w:val="0"/>
              <w:jc w:val="center"/>
              <w:rPr>
                <w:sz w:val="28"/>
                <w:szCs w:val="28"/>
              </w:rPr>
            </w:pPr>
            <w:r>
              <w:rPr>
                <w:sz w:val="28"/>
                <w:szCs w:val="28"/>
              </w:rPr>
              <w:t>717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75557E" w14:textId="77777777" w:rsidR="00FE4AD3" w:rsidRDefault="0013571B">
            <w:pPr>
              <w:snapToGrid w:val="0"/>
              <w:jc w:val="center"/>
              <w:rPr>
                <w:sz w:val="28"/>
                <w:szCs w:val="28"/>
              </w:rPr>
            </w:pPr>
            <w:r>
              <w:rPr>
                <w:sz w:val="28"/>
                <w:szCs w:val="28"/>
              </w:rPr>
              <w:t>75</w:t>
            </w:r>
          </w:p>
        </w:tc>
      </w:tr>
      <w:tr w:rsidR="00FE4AD3" w14:paraId="2564A584" w14:textId="77777777">
        <w:trPr>
          <w:jc w:val="center"/>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9E2A11" w14:textId="77777777" w:rsidR="00FE4AD3" w:rsidRDefault="0013571B">
            <w:pPr>
              <w:snapToGrid w:val="0"/>
              <w:jc w:val="center"/>
              <w:rPr>
                <w:sz w:val="28"/>
                <w:szCs w:val="28"/>
              </w:rPr>
            </w:pPr>
            <w:r>
              <w:rPr>
                <w:sz w:val="28"/>
                <w:szCs w:val="28"/>
              </w:rPr>
              <w:t>Volkswagen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C0A29F" w14:textId="77777777" w:rsidR="00FE4AD3" w:rsidRDefault="0013571B">
            <w:pPr>
              <w:snapToGrid w:val="0"/>
              <w:jc w:val="center"/>
              <w:rPr>
                <w:sz w:val="28"/>
                <w:szCs w:val="28"/>
              </w:rPr>
            </w:pPr>
            <w:r>
              <w:rPr>
                <w:sz w:val="28"/>
                <w:szCs w:val="28"/>
              </w:rPr>
              <w:t>Up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B7C70" w14:textId="77777777" w:rsidR="00FE4AD3" w:rsidRDefault="0013571B">
            <w:pPr>
              <w:snapToGrid w:val="0"/>
              <w:jc w:val="center"/>
              <w:rPr>
                <w:sz w:val="28"/>
                <w:szCs w:val="28"/>
              </w:rPr>
            </w:pPr>
            <w:r>
              <w:rPr>
                <w:sz w:val="28"/>
                <w:szCs w:val="28"/>
              </w:rPr>
              <w:t>2021.06.25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51A3E2" w14:textId="77777777" w:rsidR="00FE4AD3" w:rsidRDefault="0013571B">
            <w:pPr>
              <w:snapToGrid w:val="0"/>
              <w:jc w:val="center"/>
              <w:rPr>
                <w:sz w:val="28"/>
                <w:szCs w:val="28"/>
              </w:rPr>
            </w:pPr>
            <w:r>
              <w:rPr>
                <w:sz w:val="28"/>
                <w:szCs w:val="28"/>
              </w:rPr>
              <w:t>2998</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091514" w14:textId="77777777" w:rsidR="00FE4AD3" w:rsidRDefault="0013571B">
            <w:pPr>
              <w:snapToGrid w:val="0"/>
              <w:jc w:val="center"/>
              <w:rPr>
                <w:sz w:val="28"/>
                <w:szCs w:val="28"/>
              </w:rPr>
            </w:pPr>
            <w:r>
              <w:rPr>
                <w:sz w:val="28"/>
                <w:szCs w:val="28"/>
              </w:rPr>
              <w:t>2022.06.30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7A8366" w14:textId="77777777" w:rsidR="00FE4AD3" w:rsidRDefault="0013571B">
            <w:pPr>
              <w:snapToGrid w:val="0"/>
              <w:jc w:val="center"/>
              <w:rPr>
                <w:sz w:val="28"/>
                <w:szCs w:val="28"/>
              </w:rPr>
            </w:pPr>
            <w:r>
              <w:rPr>
                <w:sz w:val="28"/>
                <w:szCs w:val="28"/>
              </w:rPr>
              <w:t>365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F9F72" w14:textId="77777777" w:rsidR="00FE4AD3" w:rsidRDefault="0013571B">
            <w:pPr>
              <w:snapToGrid w:val="0"/>
              <w:jc w:val="center"/>
              <w:rPr>
                <w:sz w:val="28"/>
                <w:szCs w:val="28"/>
              </w:rPr>
            </w:pPr>
            <w:r>
              <w:rPr>
                <w:sz w:val="28"/>
                <w:szCs w:val="28"/>
              </w:rPr>
              <w:t>76</w:t>
            </w:r>
          </w:p>
        </w:tc>
      </w:tr>
    </w:tbl>
    <w:p w14:paraId="212E8F46" w14:textId="77777777" w:rsidR="00FE4AD3" w:rsidRDefault="0013571B">
      <w:pPr>
        <w:rPr>
          <w:color w:val="000000"/>
          <w:sz w:val="28"/>
          <w:szCs w:val="28"/>
        </w:rPr>
      </w:pPr>
      <w:r>
        <w:rPr>
          <w:color w:val="000000"/>
          <w:sz w:val="28"/>
          <w:szCs w:val="28"/>
        </w:rPr>
        <w:br w:type="page"/>
      </w:r>
    </w:p>
    <w:p w14:paraId="123B2D80" w14:textId="79C163D2" w:rsidR="00FE4AD3" w:rsidRDefault="0013571B">
      <w:pPr>
        <w:jc w:val="right"/>
        <w:rPr>
          <w:b/>
          <w:bCs/>
          <w:sz w:val="28"/>
          <w:szCs w:val="28"/>
          <w:lang w:val="kk-KZ"/>
        </w:rPr>
      </w:pPr>
      <w:r>
        <w:rPr>
          <w:b/>
          <w:bCs/>
          <w:sz w:val="28"/>
          <w:szCs w:val="28"/>
        </w:rPr>
        <w:t>Приложение</w:t>
      </w:r>
      <w:r w:rsidR="0063208D">
        <w:rPr>
          <w:b/>
          <w:bCs/>
          <w:sz w:val="28"/>
          <w:szCs w:val="28"/>
        </w:rPr>
        <w:t xml:space="preserve"> </w:t>
      </w:r>
      <w:r>
        <w:rPr>
          <w:b/>
          <w:bCs/>
          <w:sz w:val="28"/>
          <w:szCs w:val="28"/>
          <w:lang w:val="kk-KZ"/>
        </w:rPr>
        <w:t>А3</w:t>
      </w:r>
    </w:p>
    <w:p w14:paraId="034D3C67" w14:textId="77777777" w:rsidR="00FE4AD3" w:rsidRDefault="00FE4AD3">
      <w:pPr>
        <w:pStyle w:val="MDPI41tablecaption"/>
        <w:spacing w:before="0" w:after="0" w:line="240" w:lineRule="auto"/>
        <w:ind w:left="0"/>
        <w:jc w:val="both"/>
        <w:rPr>
          <w:rFonts w:ascii="Times New Roman" w:hAnsi="Times New Roman" w:cs="Times New Roman"/>
          <w:b/>
          <w:bCs/>
          <w:sz w:val="28"/>
          <w:szCs w:val="28"/>
          <w:lang w:val="ru-RU"/>
        </w:rPr>
      </w:pPr>
    </w:p>
    <w:p w14:paraId="4512F809" w14:textId="4B3823E7" w:rsidR="00FE4AD3" w:rsidRDefault="0013571B">
      <w:pPr>
        <w:pStyle w:val="MDPI41tablecaption"/>
        <w:spacing w:before="0" w:after="0" w:line="240" w:lineRule="auto"/>
        <w:ind w:left="0"/>
        <w:jc w:val="both"/>
        <w:rPr>
          <w:rFonts w:ascii="Times New Roman" w:hAnsi="Times New Roman" w:cs="Times New Roman"/>
          <w:sz w:val="28"/>
          <w:szCs w:val="28"/>
          <w:lang w:val="ru-RU"/>
        </w:rPr>
      </w:pPr>
      <w:r>
        <w:rPr>
          <w:rFonts w:ascii="Times New Roman" w:hAnsi="Times New Roman" w:cs="Times New Roman"/>
          <w:b/>
          <w:bCs/>
          <w:sz w:val="28"/>
          <w:szCs w:val="28"/>
          <w:lang w:val="ru-RU"/>
        </w:rPr>
        <w:t>Таблица</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А3.</w:t>
      </w:r>
      <w:r w:rsidR="0063208D">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Перечень</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плановых</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работ</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ТО</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автомобилей</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согласно</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Правилам</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технической</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эксплуатации</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автотранспортных</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средств</w:t>
      </w:r>
    </w:p>
    <w:tbl>
      <w:tblPr>
        <w:tblStyle w:val="aff5"/>
        <w:tblW w:w="0" w:type="auto"/>
        <w:tblLook w:val="04A0" w:firstRow="1" w:lastRow="0" w:firstColumn="1" w:lastColumn="0" w:noHBand="0" w:noVBand="1"/>
      </w:tblPr>
      <w:tblGrid>
        <w:gridCol w:w="7650"/>
        <w:gridCol w:w="992"/>
        <w:gridCol w:w="989"/>
      </w:tblGrid>
      <w:tr w:rsidR="00FE4AD3" w14:paraId="511F1A1B" w14:textId="77777777">
        <w:tc>
          <w:tcPr>
            <w:tcW w:w="7650" w:type="dxa"/>
            <w:tcBorders>
              <w:bottom w:val="single" w:sz="4" w:space="0" w:color="FFFFFF" w:themeColor="background1"/>
              <w:right w:val="single" w:sz="4" w:space="0" w:color="FFFFFF" w:themeColor="background1"/>
            </w:tcBorders>
            <w:shd w:val="clear" w:color="auto" w:fill="002060"/>
          </w:tcPr>
          <w:p w14:paraId="03C24918" w14:textId="276F3DF5" w:rsidR="00FE4AD3" w:rsidRDefault="0013571B">
            <w:pPr>
              <w:pStyle w:val="MDPI41tablecaption"/>
              <w:spacing w:before="0" w:after="0" w:line="240" w:lineRule="auto"/>
              <w:ind w:left="0"/>
              <w:jc w:val="center"/>
              <w:rPr>
                <w:rFonts w:ascii="Times New Roman" w:hAnsi="Times New Roman" w:cs="Times New Roman"/>
                <w:b/>
                <w:bCs/>
                <w:color w:val="FFFFFF" w:themeColor="background1"/>
                <w:sz w:val="24"/>
                <w:szCs w:val="24"/>
                <w:lang w:val="ru-RU"/>
              </w:rPr>
            </w:pPr>
            <w:r>
              <w:rPr>
                <w:rFonts w:ascii="Times New Roman" w:hAnsi="Times New Roman" w:cs="Times New Roman"/>
                <w:b/>
                <w:bCs/>
                <w:color w:val="FFFFFF" w:themeColor="background1"/>
                <w:sz w:val="24"/>
                <w:szCs w:val="24"/>
                <w:lang w:val="ru-RU"/>
              </w:rPr>
              <w:t>Наименование</w:t>
            </w:r>
            <w:r w:rsidR="0063208D">
              <w:rPr>
                <w:rFonts w:ascii="Times New Roman" w:hAnsi="Times New Roman" w:cs="Times New Roman"/>
                <w:b/>
                <w:bCs/>
                <w:color w:val="FFFFFF" w:themeColor="background1"/>
                <w:sz w:val="24"/>
                <w:szCs w:val="24"/>
                <w:lang w:val="ru-RU"/>
              </w:rPr>
              <w:t xml:space="preserve"> </w:t>
            </w:r>
            <w:r>
              <w:rPr>
                <w:rFonts w:ascii="Times New Roman" w:hAnsi="Times New Roman" w:cs="Times New Roman"/>
                <w:b/>
                <w:bCs/>
                <w:color w:val="FFFFFF" w:themeColor="background1"/>
                <w:sz w:val="24"/>
                <w:szCs w:val="24"/>
                <w:lang w:val="ru-RU"/>
              </w:rPr>
              <w:t>работ</w:t>
            </w:r>
          </w:p>
        </w:tc>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002060"/>
            <w:vAlign w:val="center"/>
          </w:tcPr>
          <w:p w14:paraId="4F7ABD56" w14:textId="77777777" w:rsidR="00FE4AD3" w:rsidRDefault="0013571B">
            <w:pPr>
              <w:pStyle w:val="MDPI41tablecaption"/>
              <w:spacing w:before="0" w:after="0" w:line="240" w:lineRule="auto"/>
              <w:ind w:left="0"/>
              <w:jc w:val="center"/>
              <w:rPr>
                <w:rFonts w:ascii="Times New Roman" w:hAnsi="Times New Roman" w:cs="Times New Roman"/>
                <w:b/>
                <w:bCs/>
                <w:color w:val="FFFFFF" w:themeColor="background1"/>
                <w:sz w:val="24"/>
                <w:szCs w:val="24"/>
                <w:lang w:val="ru-RU"/>
              </w:rPr>
            </w:pPr>
            <w:r>
              <w:rPr>
                <w:rFonts w:ascii="Times New Roman" w:hAnsi="Times New Roman" w:cs="Times New Roman"/>
                <w:b/>
                <w:bCs/>
                <w:color w:val="FFFFFF" w:themeColor="background1"/>
                <w:sz w:val="24"/>
                <w:szCs w:val="24"/>
                <w:lang w:val="ru-RU"/>
              </w:rPr>
              <w:t>ТО-1</w:t>
            </w:r>
          </w:p>
        </w:tc>
        <w:tc>
          <w:tcPr>
            <w:tcW w:w="989" w:type="dxa"/>
            <w:tcBorders>
              <w:left w:val="single" w:sz="4" w:space="0" w:color="FFFFFF" w:themeColor="background1"/>
              <w:bottom w:val="single" w:sz="4" w:space="0" w:color="FFFFFF" w:themeColor="background1"/>
            </w:tcBorders>
            <w:shd w:val="clear" w:color="auto" w:fill="002060"/>
            <w:vAlign w:val="center"/>
          </w:tcPr>
          <w:p w14:paraId="32BE7F1C" w14:textId="77777777" w:rsidR="00FE4AD3" w:rsidRDefault="0013571B">
            <w:pPr>
              <w:pStyle w:val="MDPI41tablecaption"/>
              <w:spacing w:before="0" w:after="0" w:line="240" w:lineRule="auto"/>
              <w:ind w:left="0"/>
              <w:jc w:val="center"/>
              <w:rPr>
                <w:rFonts w:ascii="Times New Roman" w:hAnsi="Times New Roman" w:cs="Times New Roman"/>
                <w:b/>
                <w:bCs/>
                <w:color w:val="FFFFFF" w:themeColor="background1"/>
                <w:sz w:val="24"/>
                <w:szCs w:val="24"/>
                <w:lang w:val="ru-RU"/>
              </w:rPr>
            </w:pPr>
            <w:r>
              <w:rPr>
                <w:rFonts w:ascii="Times New Roman" w:hAnsi="Times New Roman" w:cs="Times New Roman"/>
                <w:b/>
                <w:bCs/>
                <w:color w:val="FFFFFF" w:themeColor="background1"/>
                <w:sz w:val="24"/>
                <w:szCs w:val="24"/>
                <w:lang w:val="ru-RU"/>
              </w:rPr>
              <w:t>ТО-2</w:t>
            </w:r>
          </w:p>
        </w:tc>
      </w:tr>
      <w:tr w:rsidR="00FE4AD3" w14:paraId="57492D33" w14:textId="77777777">
        <w:tc>
          <w:tcPr>
            <w:tcW w:w="7650" w:type="dxa"/>
            <w:tcBorders>
              <w:top w:val="single" w:sz="4" w:space="0" w:color="FFFFFF" w:themeColor="background1"/>
              <w:bottom w:val="single" w:sz="4" w:space="0" w:color="FFFFFF" w:themeColor="background1"/>
              <w:right w:val="single" w:sz="4" w:space="0" w:color="FFFFFF" w:themeColor="background1"/>
            </w:tcBorders>
            <w:shd w:val="clear" w:color="auto" w:fill="002060"/>
          </w:tcPr>
          <w:p w14:paraId="31395BD8" w14:textId="77777777" w:rsidR="00FE4AD3" w:rsidRDefault="0013571B">
            <w:pPr>
              <w:pStyle w:val="MDPI41tablecaption"/>
              <w:spacing w:before="0" w:after="0" w:line="240" w:lineRule="auto"/>
              <w:ind w:left="0"/>
              <w:jc w:val="center"/>
              <w:rPr>
                <w:rFonts w:ascii="Times New Roman" w:hAnsi="Times New Roman" w:cs="Times New Roman"/>
                <w:b/>
                <w:bCs/>
                <w:color w:val="FFFFFF" w:themeColor="background1"/>
                <w:sz w:val="24"/>
                <w:szCs w:val="24"/>
                <w:lang w:val="ru-RU"/>
              </w:rPr>
            </w:pPr>
            <w:r>
              <w:rPr>
                <w:rFonts w:ascii="Times New Roman" w:hAnsi="Times New Roman" w:cs="Times New Roman"/>
                <w:b/>
                <w:bCs/>
                <w:color w:val="FFFFFF" w:themeColor="background1"/>
                <w:sz w:val="24"/>
                <w:szCs w:val="24"/>
                <w:lang w:val="ru-RU"/>
              </w:rPr>
              <w:t>1</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002060"/>
          </w:tcPr>
          <w:p w14:paraId="008545BD" w14:textId="77777777" w:rsidR="00FE4AD3" w:rsidRDefault="0013571B">
            <w:pPr>
              <w:pStyle w:val="MDPI41tablecaption"/>
              <w:spacing w:before="0" w:after="0" w:line="240" w:lineRule="auto"/>
              <w:ind w:left="0"/>
              <w:jc w:val="center"/>
              <w:rPr>
                <w:rFonts w:ascii="Times New Roman" w:hAnsi="Times New Roman" w:cs="Times New Roman"/>
                <w:b/>
                <w:bCs/>
                <w:color w:val="FFFFFF" w:themeColor="background1"/>
                <w:sz w:val="24"/>
                <w:szCs w:val="24"/>
                <w:lang w:val="ru-RU"/>
              </w:rPr>
            </w:pPr>
            <w:r>
              <w:rPr>
                <w:rFonts w:ascii="Times New Roman" w:hAnsi="Times New Roman" w:cs="Times New Roman"/>
                <w:b/>
                <w:bCs/>
                <w:color w:val="FFFFFF" w:themeColor="background1"/>
                <w:sz w:val="24"/>
                <w:szCs w:val="24"/>
                <w:lang w:val="ru-RU"/>
              </w:rPr>
              <w:t>2</w:t>
            </w:r>
          </w:p>
        </w:tc>
        <w:tc>
          <w:tcPr>
            <w:tcW w:w="989" w:type="dxa"/>
            <w:tcBorders>
              <w:top w:val="single" w:sz="4" w:space="0" w:color="FFFFFF" w:themeColor="background1"/>
              <w:left w:val="single" w:sz="4" w:space="0" w:color="FFFFFF" w:themeColor="background1"/>
              <w:bottom w:val="single" w:sz="4" w:space="0" w:color="FFFFFF" w:themeColor="background1"/>
            </w:tcBorders>
            <w:shd w:val="clear" w:color="auto" w:fill="002060"/>
          </w:tcPr>
          <w:p w14:paraId="13D11617" w14:textId="77777777" w:rsidR="00FE4AD3" w:rsidRDefault="0013571B">
            <w:pPr>
              <w:pStyle w:val="MDPI41tablecaption"/>
              <w:spacing w:before="0" w:after="0" w:line="240" w:lineRule="auto"/>
              <w:ind w:left="0"/>
              <w:jc w:val="center"/>
              <w:rPr>
                <w:rFonts w:ascii="Times New Roman" w:hAnsi="Times New Roman" w:cs="Times New Roman"/>
                <w:b/>
                <w:bCs/>
                <w:color w:val="FFFFFF" w:themeColor="background1"/>
                <w:sz w:val="24"/>
                <w:szCs w:val="24"/>
                <w:lang w:val="ru-RU"/>
              </w:rPr>
            </w:pPr>
            <w:r>
              <w:rPr>
                <w:rFonts w:ascii="Times New Roman" w:hAnsi="Times New Roman" w:cs="Times New Roman"/>
                <w:b/>
                <w:bCs/>
                <w:color w:val="FFFFFF" w:themeColor="background1"/>
                <w:sz w:val="24"/>
                <w:szCs w:val="24"/>
                <w:lang w:val="ru-RU"/>
              </w:rPr>
              <w:t>3</w:t>
            </w:r>
          </w:p>
        </w:tc>
      </w:tr>
      <w:tr w:rsidR="00FE4AD3" w14:paraId="1CBBE0A2" w14:textId="77777777">
        <w:tc>
          <w:tcPr>
            <w:tcW w:w="9631" w:type="dxa"/>
            <w:gridSpan w:val="3"/>
            <w:tcBorders>
              <w:bottom w:val="single" w:sz="4" w:space="0" w:color="FFFFFF" w:themeColor="background1"/>
            </w:tcBorders>
            <w:shd w:val="clear" w:color="auto" w:fill="002060"/>
          </w:tcPr>
          <w:p w14:paraId="2D57CF63" w14:textId="5815D639"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Автотранспортное</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средство</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(кузов,</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кабина,</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платформа)</w:t>
            </w:r>
          </w:p>
        </w:tc>
      </w:tr>
      <w:tr w:rsidR="00FE4AD3" w14:paraId="344AA16E" w14:textId="77777777">
        <w:tc>
          <w:tcPr>
            <w:tcW w:w="7650" w:type="dxa"/>
            <w:tcBorders>
              <w:top w:val="single" w:sz="4" w:space="0" w:color="FFFFFF" w:themeColor="background1"/>
            </w:tcBorders>
          </w:tcPr>
          <w:p w14:paraId="6EA56E41" w14:textId="1BE4662C"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состояние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крепление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каркаса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пола,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поручней,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сидений,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подножек,</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брызговиков,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узлов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деталей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опрокидывающей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платформы</w:t>
            </w:r>
          </w:p>
          <w:p w14:paraId="5B83B7C9" w14:textId="77777777" w:rsidR="00FE4AD3" w:rsidRDefault="00FE4AD3">
            <w:pPr>
              <w:pStyle w:val="MDPI41tablecaption"/>
              <w:spacing w:before="0" w:after="0" w:line="240" w:lineRule="auto"/>
              <w:ind w:left="0"/>
              <w:jc w:val="both"/>
              <w:rPr>
                <w:rFonts w:ascii="Times New Roman" w:hAnsi="Times New Roman" w:cs="Times New Roman"/>
                <w:sz w:val="24"/>
                <w:szCs w:val="24"/>
                <w:lang w:val="ru-RU"/>
              </w:rPr>
            </w:pPr>
          </w:p>
        </w:tc>
        <w:tc>
          <w:tcPr>
            <w:tcW w:w="992" w:type="dxa"/>
            <w:tcBorders>
              <w:top w:val="single" w:sz="4" w:space="0" w:color="FFFFFF" w:themeColor="background1"/>
            </w:tcBorders>
          </w:tcPr>
          <w:p w14:paraId="672E83BE"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tcBorders>
              <w:top w:val="single" w:sz="4" w:space="0" w:color="FFFFFF" w:themeColor="background1"/>
            </w:tcBorders>
          </w:tcPr>
          <w:p w14:paraId="7E80F52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6F4689AD" w14:textId="77777777">
        <w:tc>
          <w:tcPr>
            <w:tcW w:w="7650" w:type="dxa"/>
            <w:vAlign w:val="center"/>
          </w:tcPr>
          <w:p w14:paraId="2E1FC9F6" w14:textId="1216EF61"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состояние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окраски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кузова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кабины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необходимости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привести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соответствие</w:t>
            </w:r>
          </w:p>
        </w:tc>
        <w:tc>
          <w:tcPr>
            <w:tcW w:w="992" w:type="dxa"/>
            <w:vAlign w:val="center"/>
          </w:tcPr>
          <w:p w14:paraId="1493A36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7EF099B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0BBF1EFB" w14:textId="77777777">
        <w:tc>
          <w:tcPr>
            <w:tcW w:w="7650" w:type="dxa"/>
            <w:vAlign w:val="center"/>
          </w:tcPr>
          <w:p w14:paraId="001C9DAC" w14:textId="704AAE01"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состояние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крепление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опор</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двигателя</w:t>
            </w:r>
          </w:p>
        </w:tc>
        <w:tc>
          <w:tcPr>
            <w:tcW w:w="992" w:type="dxa"/>
            <w:vAlign w:val="center"/>
          </w:tcPr>
          <w:p w14:paraId="64D991A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tcPr>
          <w:p w14:paraId="09B54FB2"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05CB5765" w14:textId="77777777">
        <w:tc>
          <w:tcPr>
            <w:tcW w:w="7650" w:type="dxa"/>
            <w:vAlign w:val="center"/>
          </w:tcPr>
          <w:p w14:paraId="3E144951" w14:textId="0AA1BFBD"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крепление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герметичность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выпуска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отработавших</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газов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необходимости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устранить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неисправность</w:t>
            </w:r>
          </w:p>
        </w:tc>
        <w:tc>
          <w:tcPr>
            <w:tcW w:w="992" w:type="dxa"/>
            <w:vAlign w:val="center"/>
          </w:tcPr>
          <w:p w14:paraId="2B4D82D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tcPr>
          <w:p w14:paraId="57A23B5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298BBF2B" w14:textId="77777777">
        <w:tc>
          <w:tcPr>
            <w:tcW w:w="9631" w:type="dxa"/>
            <w:gridSpan w:val="3"/>
            <w:shd w:val="clear" w:color="auto" w:fill="002060"/>
          </w:tcPr>
          <w:p w14:paraId="64E4688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Двигатель</w:t>
            </w:r>
          </w:p>
        </w:tc>
      </w:tr>
      <w:tr w:rsidR="00FE4AD3" w14:paraId="55601D92" w14:textId="77777777">
        <w:tc>
          <w:tcPr>
            <w:tcW w:w="7650" w:type="dxa"/>
            <w:vAlign w:val="center"/>
          </w:tcPr>
          <w:p w14:paraId="71319535" w14:textId="3272721C" w:rsidR="00FE4AD3" w:rsidRDefault="0013571B">
            <w:pPr>
              <w:pStyle w:val="aff2"/>
              <w:spacing w:line="240" w:lineRule="auto"/>
              <w:rPr>
                <w:rFonts w:ascii="Times New Roman" w:hAnsi="Times New Roman"/>
                <w:sz w:val="24"/>
                <w:lang w:val="ru-RU"/>
              </w:rPr>
            </w:pPr>
            <w:r>
              <w:rPr>
                <w:rFonts w:ascii="Times New Roman" w:hAnsi="Times New Roman"/>
                <w:sz w:val="24"/>
                <w:lang w:val="ru-RU"/>
              </w:rPr>
              <w:t>5.</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натяжение</w:t>
            </w:r>
            <w:r w:rsidR="0063208D">
              <w:rPr>
                <w:rFonts w:ascii="Times New Roman" w:hAnsi="Times New Roman"/>
                <w:sz w:val="24"/>
                <w:lang w:val="ru-RU"/>
              </w:rPr>
              <w:t xml:space="preserve"> </w:t>
            </w:r>
            <w:r>
              <w:rPr>
                <w:rFonts w:ascii="Times New Roman" w:hAnsi="Times New Roman"/>
                <w:sz w:val="24"/>
                <w:lang w:val="ru-RU"/>
              </w:rPr>
              <w:t>приводных</w:t>
            </w:r>
            <w:r w:rsidR="0063208D">
              <w:rPr>
                <w:rFonts w:ascii="Times New Roman" w:hAnsi="Times New Roman"/>
                <w:sz w:val="24"/>
                <w:lang w:val="ru-RU"/>
              </w:rPr>
              <w:t xml:space="preserve"> </w:t>
            </w:r>
            <w:r>
              <w:rPr>
                <w:rFonts w:ascii="Times New Roman" w:hAnsi="Times New Roman"/>
                <w:sz w:val="24"/>
                <w:lang w:val="ru-RU"/>
              </w:rPr>
              <w:t>ремней</w:t>
            </w:r>
          </w:p>
          <w:p w14:paraId="16360220" w14:textId="0C79C731"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При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необходимости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отрегулировать</w:t>
            </w:r>
          </w:p>
        </w:tc>
        <w:tc>
          <w:tcPr>
            <w:tcW w:w="992" w:type="dxa"/>
            <w:vAlign w:val="center"/>
          </w:tcPr>
          <w:p w14:paraId="30FC407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tcPr>
          <w:p w14:paraId="58411F7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634D4AEB" w14:textId="77777777">
        <w:tc>
          <w:tcPr>
            <w:tcW w:w="7650" w:type="dxa"/>
            <w:vAlign w:val="center"/>
          </w:tcPr>
          <w:p w14:paraId="635B5CFA" w14:textId="556CD10E"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Очистить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систему</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вентиляции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картера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двигателя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ее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герметичность</w:t>
            </w:r>
          </w:p>
        </w:tc>
        <w:tc>
          <w:tcPr>
            <w:tcW w:w="992" w:type="dxa"/>
            <w:vAlign w:val="center"/>
          </w:tcPr>
          <w:p w14:paraId="430AD51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119D86E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607295F6" w14:textId="77777777">
        <w:tc>
          <w:tcPr>
            <w:tcW w:w="9631" w:type="dxa"/>
            <w:gridSpan w:val="3"/>
            <w:shd w:val="clear" w:color="auto" w:fill="002060"/>
          </w:tcPr>
          <w:p w14:paraId="27401501" w14:textId="017ABF6D"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Система</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питания</w:t>
            </w:r>
          </w:p>
        </w:tc>
      </w:tr>
      <w:tr w:rsidR="00FE4AD3" w14:paraId="3B07A4CD" w14:textId="77777777">
        <w:tc>
          <w:tcPr>
            <w:tcW w:w="7650" w:type="dxa"/>
            <w:vAlign w:val="center"/>
          </w:tcPr>
          <w:p w14:paraId="26EFECF7" w14:textId="6FAF66EB" w:rsidR="00FE4AD3" w:rsidRDefault="0013571B">
            <w:pPr>
              <w:pStyle w:val="aff2"/>
              <w:spacing w:line="240" w:lineRule="auto"/>
              <w:rPr>
                <w:rFonts w:ascii="Times New Roman" w:hAnsi="Times New Roman"/>
                <w:sz w:val="24"/>
                <w:lang w:val="ru-RU"/>
              </w:rPr>
            </w:pPr>
            <w:r>
              <w:rPr>
                <w:rFonts w:ascii="Times New Roman" w:hAnsi="Times New Roman"/>
                <w:sz w:val="24"/>
                <w:lang w:val="ru-RU"/>
              </w:rPr>
              <w:t>7.</w:t>
            </w:r>
            <w:r w:rsidR="0063208D">
              <w:rPr>
                <w:rFonts w:ascii="Times New Roman" w:hAnsi="Times New Roman"/>
                <w:sz w:val="24"/>
                <w:lang w:val="ru-RU"/>
              </w:rPr>
              <w:t xml:space="preserve"> </w:t>
            </w:r>
            <w:r>
              <w:rPr>
                <w:rFonts w:ascii="Times New Roman" w:hAnsi="Times New Roman"/>
                <w:sz w:val="24"/>
                <w:lang w:val="ru-RU"/>
              </w:rPr>
              <w:t>Снять</w:t>
            </w:r>
            <w:r w:rsidR="0063208D">
              <w:rPr>
                <w:rFonts w:ascii="Times New Roman" w:hAnsi="Times New Roman"/>
                <w:sz w:val="24"/>
                <w:lang w:val="ru-RU"/>
              </w:rPr>
              <w:t xml:space="preserve"> </w:t>
            </w:r>
            <w:r>
              <w:rPr>
                <w:rFonts w:ascii="Times New Roman" w:hAnsi="Times New Roman"/>
                <w:sz w:val="24"/>
                <w:lang w:val="ru-RU"/>
              </w:rPr>
              <w:t>карбюратор</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топливный</w:t>
            </w:r>
            <w:r w:rsidR="0063208D">
              <w:rPr>
                <w:rFonts w:ascii="Times New Roman" w:hAnsi="Times New Roman"/>
                <w:sz w:val="24"/>
                <w:lang w:val="ru-RU"/>
              </w:rPr>
              <w:t xml:space="preserve"> </w:t>
            </w:r>
            <w:r>
              <w:rPr>
                <w:rFonts w:ascii="Times New Roman" w:hAnsi="Times New Roman"/>
                <w:sz w:val="24"/>
                <w:lang w:val="ru-RU"/>
              </w:rPr>
              <w:t>насос,</w:t>
            </w:r>
            <w:r w:rsidR="0063208D">
              <w:rPr>
                <w:rFonts w:ascii="Times New Roman" w:hAnsi="Times New Roman"/>
                <w:sz w:val="24"/>
                <w:lang w:val="ru-RU"/>
              </w:rPr>
              <w:t xml:space="preserve"> </w:t>
            </w:r>
            <w:r>
              <w:rPr>
                <w:rFonts w:ascii="Times New Roman" w:hAnsi="Times New Roman"/>
                <w:sz w:val="24"/>
                <w:lang w:val="ru-RU"/>
              </w:rPr>
              <w:t>промыть.</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отрегулировать</w:t>
            </w:r>
            <w:r w:rsidR="0063208D">
              <w:rPr>
                <w:rFonts w:ascii="Times New Roman" w:hAnsi="Times New Roman"/>
                <w:sz w:val="24"/>
                <w:lang w:val="ru-RU"/>
              </w:rPr>
              <w:t xml:space="preserve"> </w:t>
            </w:r>
            <w:r>
              <w:rPr>
                <w:rFonts w:ascii="Times New Roman" w:hAnsi="Times New Roman"/>
                <w:sz w:val="24"/>
                <w:lang w:val="ru-RU"/>
              </w:rPr>
              <w:t>работу</w:t>
            </w:r>
            <w:r w:rsidR="0063208D">
              <w:rPr>
                <w:rFonts w:ascii="Times New Roman" w:hAnsi="Times New Roman"/>
                <w:sz w:val="24"/>
                <w:lang w:val="ru-RU"/>
              </w:rPr>
              <w:t xml:space="preserve"> </w:t>
            </w:r>
            <w:r>
              <w:rPr>
                <w:rFonts w:ascii="Times New Roman" w:hAnsi="Times New Roman"/>
                <w:sz w:val="24"/>
                <w:lang w:val="ru-RU"/>
              </w:rPr>
              <w:t>дроссельной</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воздушной</w:t>
            </w:r>
            <w:r w:rsidR="0063208D">
              <w:rPr>
                <w:rFonts w:ascii="Times New Roman" w:hAnsi="Times New Roman"/>
                <w:sz w:val="24"/>
                <w:lang w:val="ru-RU"/>
              </w:rPr>
              <w:t xml:space="preserve"> </w:t>
            </w:r>
            <w:r>
              <w:rPr>
                <w:rFonts w:ascii="Times New Roman" w:hAnsi="Times New Roman"/>
                <w:sz w:val="24"/>
                <w:lang w:val="ru-RU"/>
              </w:rPr>
              <w:t>заслонок.</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работу</w:t>
            </w:r>
            <w:r w:rsidR="0063208D">
              <w:rPr>
                <w:rFonts w:ascii="Times New Roman" w:hAnsi="Times New Roman"/>
                <w:sz w:val="24"/>
                <w:lang w:val="ru-RU"/>
              </w:rPr>
              <w:t xml:space="preserve"> </w:t>
            </w:r>
            <w:r>
              <w:rPr>
                <w:rFonts w:ascii="Times New Roman" w:hAnsi="Times New Roman"/>
                <w:sz w:val="24"/>
                <w:lang w:val="ru-RU"/>
              </w:rPr>
              <w:t>карбюратора</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топливного</w:t>
            </w:r>
            <w:r w:rsidR="0063208D">
              <w:rPr>
                <w:rFonts w:ascii="Times New Roman" w:hAnsi="Times New Roman"/>
                <w:sz w:val="24"/>
                <w:lang w:val="ru-RU"/>
              </w:rPr>
              <w:t xml:space="preserve"> </w:t>
            </w:r>
            <w:r>
              <w:rPr>
                <w:rFonts w:ascii="Times New Roman" w:hAnsi="Times New Roman"/>
                <w:sz w:val="24"/>
                <w:lang w:val="ru-RU"/>
              </w:rPr>
              <w:t>насоса</w:t>
            </w:r>
            <w:r w:rsidR="0063208D">
              <w:rPr>
                <w:rFonts w:ascii="Times New Roman" w:hAnsi="Times New Roman"/>
                <w:sz w:val="24"/>
                <w:lang w:val="ru-RU"/>
              </w:rPr>
              <w:t xml:space="preserve"> </w:t>
            </w:r>
            <w:r>
              <w:rPr>
                <w:rFonts w:ascii="Times New Roman" w:hAnsi="Times New Roman"/>
                <w:sz w:val="24"/>
                <w:lang w:val="ru-RU"/>
              </w:rPr>
              <w:t>на</w:t>
            </w:r>
            <w:r w:rsidR="0063208D">
              <w:rPr>
                <w:rFonts w:ascii="Times New Roman" w:hAnsi="Times New Roman"/>
                <w:sz w:val="24"/>
                <w:lang w:val="ru-RU"/>
              </w:rPr>
              <w:t xml:space="preserve"> </w:t>
            </w:r>
            <w:r>
              <w:rPr>
                <w:rFonts w:ascii="Times New Roman" w:hAnsi="Times New Roman"/>
                <w:sz w:val="24"/>
                <w:lang w:val="ru-RU"/>
              </w:rPr>
              <w:t>стенде</w:t>
            </w:r>
          </w:p>
        </w:tc>
        <w:tc>
          <w:tcPr>
            <w:tcW w:w="992" w:type="dxa"/>
            <w:vAlign w:val="center"/>
          </w:tcPr>
          <w:p w14:paraId="5D62771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2580033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5ECB6074" w14:textId="77777777">
        <w:tc>
          <w:tcPr>
            <w:tcW w:w="7650" w:type="dxa"/>
            <w:vAlign w:val="center"/>
          </w:tcPr>
          <w:p w14:paraId="2F4A2E2E" w14:textId="28F39680"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состояние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узлов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питания,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их</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крепление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герметичность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соединений</w:t>
            </w:r>
          </w:p>
        </w:tc>
        <w:tc>
          <w:tcPr>
            <w:tcW w:w="992" w:type="dxa"/>
            <w:vAlign w:val="center"/>
          </w:tcPr>
          <w:p w14:paraId="4BDA6F2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15E7203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5E45EEE5" w14:textId="77777777">
        <w:tc>
          <w:tcPr>
            <w:tcW w:w="7650" w:type="dxa"/>
            <w:vAlign w:val="center"/>
          </w:tcPr>
          <w:p w14:paraId="3B401BC1" w14:textId="417E5AB8"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крепление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герметичность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топливного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бака,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трубопроводов,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топливного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насоса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карбюратора,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действие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привода,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полноту</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открытия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закрытия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дроссельной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воздушной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заслонок</w:t>
            </w:r>
          </w:p>
        </w:tc>
        <w:tc>
          <w:tcPr>
            <w:tcW w:w="992" w:type="dxa"/>
            <w:vAlign w:val="center"/>
          </w:tcPr>
          <w:p w14:paraId="25759E3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2C44964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4E25E73A" w14:textId="77777777">
        <w:tc>
          <w:tcPr>
            <w:tcW w:w="7650" w:type="dxa"/>
            <w:vAlign w:val="center"/>
          </w:tcPr>
          <w:p w14:paraId="3BEA9D82" w14:textId="7CE26F82"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необходимости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отрегулировать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минимальную</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частоту</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вращения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коленчатого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вала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режиме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холостого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хода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содержание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окиси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углерода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углеводородов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отработавших</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газах,</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дизельных</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уровень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дымности</w:t>
            </w:r>
          </w:p>
        </w:tc>
        <w:tc>
          <w:tcPr>
            <w:tcW w:w="992" w:type="dxa"/>
            <w:vAlign w:val="center"/>
          </w:tcPr>
          <w:p w14:paraId="32A967A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27FA734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30001BAD" w14:textId="77777777">
        <w:tc>
          <w:tcPr>
            <w:tcW w:w="7650" w:type="dxa"/>
            <w:vAlign w:val="center"/>
          </w:tcPr>
          <w:p w14:paraId="1F2473E3" w14:textId="1A745553"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11.</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уровень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топлива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поплавковой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камере,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легкость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пуска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работу</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двигателя</w:t>
            </w:r>
          </w:p>
        </w:tc>
        <w:tc>
          <w:tcPr>
            <w:tcW w:w="992" w:type="dxa"/>
            <w:vAlign w:val="center"/>
          </w:tcPr>
          <w:p w14:paraId="547EA0C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18EBFAC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03298399" w14:textId="77777777">
        <w:tc>
          <w:tcPr>
            <w:tcW w:w="7650" w:type="dxa"/>
            <w:vAlign w:val="center"/>
          </w:tcPr>
          <w:p w14:paraId="0F3299F6" w14:textId="70EA0A88"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12.</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Снять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топливный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насос</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высокого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давления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дизелей)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промыть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его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состояние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работу</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стенде</w:t>
            </w:r>
          </w:p>
        </w:tc>
        <w:tc>
          <w:tcPr>
            <w:tcW w:w="992" w:type="dxa"/>
            <w:vAlign w:val="center"/>
          </w:tcPr>
          <w:p w14:paraId="23492B3D"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490C97D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7737BDC1" w14:textId="77777777">
        <w:tc>
          <w:tcPr>
            <w:tcW w:w="7650" w:type="dxa"/>
            <w:vAlign w:val="center"/>
          </w:tcPr>
          <w:p w14:paraId="6AAA476A" w14:textId="63E85A2F"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13.</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Промыть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топливный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бак</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продуть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трубопроводы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питания*</w:t>
            </w:r>
          </w:p>
        </w:tc>
        <w:tc>
          <w:tcPr>
            <w:tcW w:w="992" w:type="dxa"/>
            <w:vAlign w:val="center"/>
          </w:tcPr>
          <w:p w14:paraId="2182AE9D"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2D71863E"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103431DA" w14:textId="77777777">
        <w:tc>
          <w:tcPr>
            <w:tcW w:w="7650" w:type="dxa"/>
            <w:vAlign w:val="center"/>
          </w:tcPr>
          <w:p w14:paraId="30778F06" w14:textId="6993EA3A" w:rsidR="00FE4AD3" w:rsidRDefault="0013571B">
            <w:pPr>
              <w:pStyle w:val="aff2"/>
              <w:spacing w:line="240" w:lineRule="auto"/>
              <w:rPr>
                <w:rFonts w:ascii="Times New Roman" w:hAnsi="Times New Roman"/>
                <w:sz w:val="24"/>
                <w:lang w:val="ru-RU"/>
              </w:rPr>
            </w:pPr>
            <w:r>
              <w:rPr>
                <w:rFonts w:ascii="Times New Roman" w:hAnsi="Times New Roman"/>
                <w:sz w:val="24"/>
                <w:lang w:val="ru-RU"/>
              </w:rPr>
              <w:t>14.</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работу</w:t>
            </w:r>
            <w:r w:rsidR="0063208D">
              <w:rPr>
                <w:rFonts w:ascii="Times New Roman" w:hAnsi="Times New Roman"/>
                <w:sz w:val="24"/>
                <w:lang w:val="ru-RU"/>
              </w:rPr>
              <w:t xml:space="preserve"> </w:t>
            </w:r>
            <w:r>
              <w:rPr>
                <w:rFonts w:ascii="Times New Roman" w:hAnsi="Times New Roman"/>
                <w:sz w:val="24"/>
                <w:lang w:val="ru-RU"/>
              </w:rPr>
              <w:t>дизельного</w:t>
            </w:r>
            <w:r w:rsidR="0063208D">
              <w:rPr>
                <w:rFonts w:ascii="Times New Roman" w:hAnsi="Times New Roman"/>
                <w:sz w:val="24"/>
                <w:lang w:val="ru-RU"/>
              </w:rPr>
              <w:t xml:space="preserve"> </w:t>
            </w:r>
            <w:r>
              <w:rPr>
                <w:rFonts w:ascii="Times New Roman" w:hAnsi="Times New Roman"/>
                <w:sz w:val="24"/>
                <w:lang w:val="ru-RU"/>
              </w:rPr>
              <w:t>двигателя,</w:t>
            </w:r>
            <w:r w:rsidR="0063208D">
              <w:rPr>
                <w:rFonts w:ascii="Times New Roman" w:hAnsi="Times New Roman"/>
                <w:sz w:val="24"/>
                <w:lang w:val="ru-RU"/>
              </w:rPr>
              <w:t xml:space="preserve"> </w:t>
            </w:r>
            <w:r>
              <w:rPr>
                <w:rFonts w:ascii="Times New Roman" w:hAnsi="Times New Roman"/>
                <w:sz w:val="24"/>
                <w:lang w:val="ru-RU"/>
              </w:rPr>
              <w:t>исправность</w:t>
            </w:r>
            <w:r w:rsidR="0063208D">
              <w:rPr>
                <w:rFonts w:ascii="Times New Roman" w:hAnsi="Times New Roman"/>
                <w:sz w:val="24"/>
                <w:lang w:val="ru-RU"/>
              </w:rPr>
              <w:t xml:space="preserve"> </w:t>
            </w:r>
            <w:r>
              <w:rPr>
                <w:rFonts w:ascii="Times New Roman" w:hAnsi="Times New Roman"/>
                <w:sz w:val="24"/>
                <w:lang w:val="ru-RU"/>
              </w:rPr>
              <w:t>топливного</w:t>
            </w:r>
            <w:r w:rsidR="0063208D">
              <w:rPr>
                <w:rFonts w:ascii="Times New Roman" w:hAnsi="Times New Roman"/>
                <w:sz w:val="24"/>
                <w:lang w:val="ru-RU"/>
              </w:rPr>
              <w:t xml:space="preserve"> </w:t>
            </w:r>
            <w:r>
              <w:rPr>
                <w:rFonts w:ascii="Times New Roman" w:hAnsi="Times New Roman"/>
                <w:sz w:val="24"/>
                <w:lang w:val="ru-RU"/>
              </w:rPr>
              <w:t>насоса</w:t>
            </w:r>
            <w:r w:rsidR="0063208D">
              <w:rPr>
                <w:rFonts w:ascii="Times New Roman" w:hAnsi="Times New Roman"/>
                <w:sz w:val="24"/>
                <w:lang w:val="ru-RU"/>
              </w:rPr>
              <w:t xml:space="preserve"> </w:t>
            </w:r>
            <w:r>
              <w:rPr>
                <w:rFonts w:ascii="Times New Roman" w:hAnsi="Times New Roman"/>
                <w:sz w:val="24"/>
                <w:lang w:val="ru-RU"/>
              </w:rPr>
              <w:t>высокого</w:t>
            </w:r>
            <w:r w:rsidR="0063208D">
              <w:rPr>
                <w:rFonts w:ascii="Times New Roman" w:hAnsi="Times New Roman"/>
                <w:sz w:val="24"/>
                <w:lang w:val="ru-RU"/>
              </w:rPr>
              <w:t xml:space="preserve"> </w:t>
            </w:r>
            <w:r>
              <w:rPr>
                <w:rFonts w:ascii="Times New Roman" w:hAnsi="Times New Roman"/>
                <w:sz w:val="24"/>
                <w:lang w:val="ru-RU"/>
              </w:rPr>
              <w:t>давления,</w:t>
            </w:r>
            <w:r w:rsidR="0063208D">
              <w:rPr>
                <w:rFonts w:ascii="Times New Roman" w:hAnsi="Times New Roman"/>
                <w:sz w:val="24"/>
                <w:lang w:val="ru-RU"/>
              </w:rPr>
              <w:t xml:space="preserve"> </w:t>
            </w:r>
            <w:r>
              <w:rPr>
                <w:rFonts w:ascii="Times New Roman" w:hAnsi="Times New Roman"/>
                <w:sz w:val="24"/>
                <w:lang w:val="ru-RU"/>
              </w:rPr>
              <w:t>форсунок,</w:t>
            </w:r>
            <w:r w:rsidR="0063208D">
              <w:rPr>
                <w:rFonts w:ascii="Times New Roman" w:hAnsi="Times New Roman"/>
                <w:sz w:val="24"/>
                <w:lang w:val="ru-RU"/>
              </w:rPr>
              <w:t xml:space="preserve"> </w:t>
            </w:r>
            <w:r>
              <w:rPr>
                <w:rFonts w:ascii="Times New Roman" w:hAnsi="Times New Roman"/>
                <w:sz w:val="24"/>
                <w:lang w:val="ru-RU"/>
              </w:rPr>
              <w:t>регулятора</w:t>
            </w:r>
            <w:r w:rsidR="0063208D">
              <w:rPr>
                <w:rFonts w:ascii="Times New Roman" w:hAnsi="Times New Roman"/>
                <w:sz w:val="24"/>
                <w:lang w:val="ru-RU"/>
              </w:rPr>
              <w:t xml:space="preserve"> </w:t>
            </w:r>
            <w:r>
              <w:rPr>
                <w:rFonts w:ascii="Times New Roman" w:hAnsi="Times New Roman"/>
                <w:sz w:val="24"/>
                <w:lang w:val="ru-RU"/>
              </w:rPr>
              <w:t>частоты</w:t>
            </w:r>
            <w:r w:rsidR="0063208D">
              <w:rPr>
                <w:rFonts w:ascii="Times New Roman" w:hAnsi="Times New Roman"/>
                <w:sz w:val="24"/>
                <w:lang w:val="ru-RU"/>
              </w:rPr>
              <w:t xml:space="preserve"> </w:t>
            </w:r>
            <w:r>
              <w:rPr>
                <w:rFonts w:ascii="Times New Roman" w:hAnsi="Times New Roman"/>
                <w:sz w:val="24"/>
                <w:lang w:val="ru-RU"/>
              </w:rPr>
              <w:t>вращения</w:t>
            </w:r>
            <w:r w:rsidR="0063208D">
              <w:rPr>
                <w:rFonts w:ascii="Times New Roman" w:hAnsi="Times New Roman"/>
                <w:sz w:val="24"/>
                <w:lang w:val="ru-RU"/>
              </w:rPr>
              <w:t xml:space="preserve"> </w:t>
            </w:r>
            <w:r>
              <w:rPr>
                <w:rFonts w:ascii="Times New Roman" w:hAnsi="Times New Roman"/>
                <w:sz w:val="24"/>
                <w:lang w:val="ru-RU"/>
              </w:rPr>
              <w:t>коленчатого</w:t>
            </w:r>
            <w:r w:rsidR="0063208D">
              <w:rPr>
                <w:rFonts w:ascii="Times New Roman" w:hAnsi="Times New Roman"/>
                <w:sz w:val="24"/>
                <w:lang w:val="ru-RU"/>
              </w:rPr>
              <w:t xml:space="preserve"> </w:t>
            </w:r>
            <w:r>
              <w:rPr>
                <w:rFonts w:ascii="Times New Roman" w:hAnsi="Times New Roman"/>
                <w:sz w:val="24"/>
                <w:lang w:val="ru-RU"/>
              </w:rPr>
              <w:t>вала.</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угол</w:t>
            </w:r>
            <w:r w:rsidR="0063208D">
              <w:rPr>
                <w:rFonts w:ascii="Times New Roman" w:hAnsi="Times New Roman"/>
                <w:sz w:val="24"/>
                <w:lang w:val="ru-RU"/>
              </w:rPr>
              <w:t xml:space="preserve"> </w:t>
            </w:r>
            <w:r>
              <w:rPr>
                <w:rFonts w:ascii="Times New Roman" w:hAnsi="Times New Roman"/>
                <w:sz w:val="24"/>
                <w:lang w:val="ru-RU"/>
              </w:rPr>
              <w:t>опережения</w:t>
            </w:r>
            <w:r w:rsidR="0063208D">
              <w:rPr>
                <w:rFonts w:ascii="Times New Roman" w:hAnsi="Times New Roman"/>
                <w:sz w:val="24"/>
                <w:lang w:val="ru-RU"/>
              </w:rPr>
              <w:t xml:space="preserve"> </w:t>
            </w:r>
            <w:r>
              <w:rPr>
                <w:rFonts w:ascii="Times New Roman" w:hAnsi="Times New Roman"/>
                <w:sz w:val="24"/>
                <w:lang w:val="ru-RU"/>
              </w:rPr>
              <w:t>впрыска</w:t>
            </w:r>
            <w:r w:rsidR="0063208D">
              <w:rPr>
                <w:rFonts w:ascii="Times New Roman" w:hAnsi="Times New Roman"/>
                <w:sz w:val="24"/>
                <w:lang w:val="ru-RU"/>
              </w:rPr>
              <w:t xml:space="preserve"> </w:t>
            </w:r>
            <w:r>
              <w:rPr>
                <w:rFonts w:ascii="Times New Roman" w:hAnsi="Times New Roman"/>
                <w:sz w:val="24"/>
                <w:lang w:val="ru-RU"/>
              </w:rPr>
              <w:t>топлива.</w:t>
            </w:r>
          </w:p>
          <w:p w14:paraId="75B6A108" w14:textId="272AAF3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При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необходимости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выполнить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регулировочные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работы</w:t>
            </w:r>
          </w:p>
        </w:tc>
        <w:tc>
          <w:tcPr>
            <w:tcW w:w="992" w:type="dxa"/>
            <w:vAlign w:val="center"/>
          </w:tcPr>
          <w:p w14:paraId="7A4CB78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6C29873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0A608D42" w14:textId="77777777">
        <w:tc>
          <w:tcPr>
            <w:tcW w:w="9631" w:type="dxa"/>
            <w:gridSpan w:val="3"/>
            <w:shd w:val="clear" w:color="auto" w:fill="002060"/>
          </w:tcPr>
          <w:p w14:paraId="3D6943F3" w14:textId="1876CDE2"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Специфические</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работы</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по</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системе</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питания</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автотранспортных</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средств,</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работающих</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на</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сжиженном</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и</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сжатом</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газе</w:t>
            </w:r>
          </w:p>
        </w:tc>
      </w:tr>
      <w:tr w:rsidR="00FE4AD3" w14:paraId="70206100" w14:textId="77777777">
        <w:tc>
          <w:tcPr>
            <w:tcW w:w="7650" w:type="dxa"/>
            <w:vAlign w:val="center"/>
          </w:tcPr>
          <w:p w14:paraId="3517D77F" w14:textId="01E74AB5"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15.</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Снять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очистить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фильтрующий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элемент</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магистрального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сетчатый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газового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редуктора</w:t>
            </w:r>
          </w:p>
        </w:tc>
        <w:tc>
          <w:tcPr>
            <w:tcW w:w="992" w:type="dxa"/>
            <w:vAlign w:val="center"/>
          </w:tcPr>
          <w:p w14:paraId="6EB2F7A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62D3BDA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4F273CD8" w14:textId="77777777">
        <w:tc>
          <w:tcPr>
            <w:tcW w:w="7650" w:type="dxa"/>
            <w:tcBorders>
              <w:bottom w:val="single" w:sz="4" w:space="0" w:color="auto"/>
            </w:tcBorders>
          </w:tcPr>
          <w:p w14:paraId="25361DF6" w14:textId="1F591294"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16.</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Смазать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резьбовые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части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штоков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магистрального,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наполнительного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расходного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вентилей*</w:t>
            </w:r>
          </w:p>
        </w:tc>
        <w:tc>
          <w:tcPr>
            <w:tcW w:w="992" w:type="dxa"/>
            <w:tcBorders>
              <w:bottom w:val="single" w:sz="4" w:space="0" w:color="auto"/>
            </w:tcBorders>
          </w:tcPr>
          <w:p w14:paraId="28281BA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tcBorders>
              <w:bottom w:val="single" w:sz="4" w:space="0" w:color="auto"/>
            </w:tcBorders>
          </w:tcPr>
          <w:p w14:paraId="25B9420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71DED06A" w14:textId="77777777">
        <w:tc>
          <w:tcPr>
            <w:tcW w:w="7650" w:type="dxa"/>
            <w:tcBorders>
              <w:bottom w:val="nil"/>
            </w:tcBorders>
            <w:vAlign w:val="center"/>
          </w:tcPr>
          <w:p w14:paraId="2F5601B0" w14:textId="3A3495AE" w:rsidR="00FE4AD3" w:rsidRDefault="0013571B">
            <w:pPr>
              <w:pStyle w:val="aff2"/>
              <w:spacing w:line="240" w:lineRule="auto"/>
              <w:rPr>
                <w:rFonts w:ascii="Times New Roman" w:hAnsi="Times New Roman"/>
                <w:sz w:val="24"/>
                <w:lang w:val="ru-RU"/>
              </w:rPr>
            </w:pPr>
            <w:r>
              <w:rPr>
                <w:rFonts w:ascii="Times New Roman" w:hAnsi="Times New Roman"/>
                <w:sz w:val="24"/>
                <w:lang w:val="ru-RU"/>
              </w:rPr>
              <w:t>17.</w:t>
            </w:r>
            <w:r w:rsidR="0063208D">
              <w:rPr>
                <w:rFonts w:ascii="Times New Roman" w:hAnsi="Times New Roman"/>
                <w:sz w:val="24"/>
                <w:lang w:val="ru-RU"/>
              </w:rPr>
              <w:t xml:space="preserve"> </w:t>
            </w:r>
            <w:r>
              <w:rPr>
                <w:rFonts w:ascii="Times New Roman" w:hAnsi="Times New Roman"/>
                <w:sz w:val="24"/>
                <w:lang w:val="ru-RU"/>
              </w:rPr>
              <w:t>Снять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промыть</w:t>
            </w:r>
            <w:r w:rsidR="0063208D">
              <w:rPr>
                <w:rFonts w:ascii="Times New Roman" w:hAnsi="Times New Roman"/>
                <w:sz w:val="24"/>
                <w:lang w:val="ru-RU"/>
              </w:rPr>
              <w:t xml:space="preserve"> </w:t>
            </w:r>
            <w:r>
              <w:rPr>
                <w:rFonts w:ascii="Times New Roman" w:hAnsi="Times New Roman"/>
                <w:sz w:val="24"/>
                <w:lang w:val="ru-RU"/>
              </w:rPr>
              <w:t>воздушный</w:t>
            </w:r>
            <w:r w:rsidR="0063208D">
              <w:rPr>
                <w:rFonts w:ascii="Times New Roman" w:hAnsi="Times New Roman"/>
                <w:sz w:val="24"/>
                <w:lang w:val="ru-RU"/>
              </w:rPr>
              <w:t xml:space="preserve"> </w:t>
            </w:r>
            <w:r>
              <w:rPr>
                <w:rFonts w:ascii="Times New Roman" w:hAnsi="Times New Roman"/>
                <w:sz w:val="24"/>
                <w:lang w:val="ru-RU"/>
              </w:rPr>
              <w:t>фильтр</w:t>
            </w:r>
            <w:r w:rsidR="0063208D">
              <w:rPr>
                <w:rFonts w:ascii="Times New Roman" w:hAnsi="Times New Roman"/>
                <w:sz w:val="24"/>
                <w:lang w:val="ru-RU"/>
              </w:rPr>
              <w:t xml:space="preserve"> </w:t>
            </w:r>
            <w:r>
              <w:rPr>
                <w:rFonts w:ascii="Times New Roman" w:hAnsi="Times New Roman"/>
                <w:sz w:val="24"/>
                <w:lang w:val="ru-RU"/>
              </w:rPr>
              <w:t>смесителя</w:t>
            </w:r>
          </w:p>
          <w:p w14:paraId="118B80E7" w14:textId="25284ED8"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Залить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ванну</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смесителя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свежее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масло</w:t>
            </w:r>
          </w:p>
          <w:p w14:paraId="2FDCC7BB" w14:textId="77777777" w:rsidR="00FE4AD3" w:rsidRDefault="00FE4AD3">
            <w:pPr>
              <w:pStyle w:val="MDPI41tablecaption"/>
              <w:spacing w:before="0" w:after="0" w:line="240" w:lineRule="auto"/>
              <w:ind w:left="0"/>
              <w:jc w:val="both"/>
              <w:rPr>
                <w:rFonts w:ascii="Times New Roman" w:hAnsi="Times New Roman" w:cs="Times New Roman"/>
                <w:sz w:val="24"/>
                <w:szCs w:val="24"/>
                <w:lang w:val="ru-RU"/>
              </w:rPr>
            </w:pPr>
          </w:p>
        </w:tc>
        <w:tc>
          <w:tcPr>
            <w:tcW w:w="992" w:type="dxa"/>
            <w:tcBorders>
              <w:bottom w:val="nil"/>
            </w:tcBorders>
            <w:vAlign w:val="center"/>
          </w:tcPr>
          <w:p w14:paraId="43E7120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tcBorders>
              <w:bottom w:val="nil"/>
            </w:tcBorders>
            <w:vAlign w:val="center"/>
          </w:tcPr>
          <w:p w14:paraId="12AC2A4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52AE44BA" w14:textId="77777777">
        <w:tc>
          <w:tcPr>
            <w:tcW w:w="9631" w:type="dxa"/>
            <w:gridSpan w:val="3"/>
            <w:tcBorders>
              <w:top w:val="nil"/>
              <w:left w:val="nil"/>
              <w:right w:val="nil"/>
            </w:tcBorders>
            <w:vAlign w:val="center"/>
          </w:tcPr>
          <w:p w14:paraId="0BEE5E8F" w14:textId="33E05DE4" w:rsidR="00FE4AD3" w:rsidRDefault="0013571B">
            <w:pPr>
              <w:pStyle w:val="MDPI41tablecaption"/>
              <w:spacing w:before="0" w:after="0" w:line="240" w:lineRule="auto"/>
              <w:ind w:left="0"/>
              <w:jc w:val="right"/>
              <w:rPr>
                <w:rFonts w:ascii="Times New Roman" w:hAnsi="Times New Roman" w:cs="Times New Roman"/>
                <w:b/>
                <w:bCs/>
                <w:sz w:val="28"/>
                <w:szCs w:val="28"/>
                <w:lang w:val="ru-RU"/>
              </w:rPr>
            </w:pPr>
            <w:r>
              <w:rPr>
                <w:rFonts w:ascii="Times New Roman" w:hAnsi="Times New Roman" w:cs="Times New Roman"/>
                <w:b/>
                <w:bCs/>
                <w:sz w:val="28"/>
                <w:szCs w:val="28"/>
                <w:lang w:val="ru-RU"/>
              </w:rPr>
              <w:t>Продолжение</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приложения</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А3</w:t>
            </w:r>
          </w:p>
        </w:tc>
      </w:tr>
      <w:tr w:rsidR="00FE4AD3" w14:paraId="2CDB4768" w14:textId="77777777">
        <w:tc>
          <w:tcPr>
            <w:tcW w:w="7650" w:type="dxa"/>
            <w:vAlign w:val="center"/>
          </w:tcPr>
          <w:p w14:paraId="028F76EE" w14:textId="6CFDDC72"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18.</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Снять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карбюратора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пламегаситель,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промыть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сетки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продуть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сжатым</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воздухом</w:t>
            </w:r>
          </w:p>
        </w:tc>
        <w:tc>
          <w:tcPr>
            <w:tcW w:w="992" w:type="dxa"/>
            <w:vAlign w:val="center"/>
          </w:tcPr>
          <w:p w14:paraId="54D2366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1F7D816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07A09D8A" w14:textId="77777777">
        <w:tc>
          <w:tcPr>
            <w:tcW w:w="7650" w:type="dxa"/>
            <w:vAlign w:val="center"/>
          </w:tcPr>
          <w:p w14:paraId="734F3094" w14:textId="1E716C48"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19.</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герметичность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всей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газовой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азотом</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или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сжатым</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воздухом</w:t>
            </w:r>
          </w:p>
        </w:tc>
        <w:tc>
          <w:tcPr>
            <w:tcW w:w="992" w:type="dxa"/>
            <w:vAlign w:val="center"/>
          </w:tcPr>
          <w:p w14:paraId="400788C3"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7C16895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456B2A29" w14:textId="77777777">
        <w:tc>
          <w:tcPr>
            <w:tcW w:w="7650" w:type="dxa"/>
            <w:vAlign w:val="center"/>
          </w:tcPr>
          <w:p w14:paraId="37C86836" w14:textId="2540D435"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20.</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состояние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крепление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газового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оборудования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газопроводов,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крепление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газового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баллона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лонжеронам</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рамы</w:t>
            </w:r>
          </w:p>
        </w:tc>
        <w:tc>
          <w:tcPr>
            <w:tcW w:w="992" w:type="dxa"/>
            <w:vAlign w:val="center"/>
          </w:tcPr>
          <w:p w14:paraId="1E52B87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667C30D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2E5172AA" w14:textId="77777777">
        <w:tc>
          <w:tcPr>
            <w:tcW w:w="7650" w:type="dxa"/>
            <w:vAlign w:val="center"/>
          </w:tcPr>
          <w:p w14:paraId="3B3D3040" w14:textId="553F5DA1"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21.</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давление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первой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второй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ступенях</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редуктора,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ход</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штока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герметичность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клапана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второй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ступени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редуктора,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герметичность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разгрузочного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устройства</w:t>
            </w:r>
          </w:p>
        </w:tc>
        <w:tc>
          <w:tcPr>
            <w:tcW w:w="992" w:type="dxa"/>
            <w:vAlign w:val="center"/>
          </w:tcPr>
          <w:p w14:paraId="3570DA6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45782C8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1577E5BF" w14:textId="77777777">
        <w:tc>
          <w:tcPr>
            <w:tcW w:w="7650" w:type="dxa"/>
            <w:vAlign w:val="center"/>
          </w:tcPr>
          <w:p w14:paraId="05A8B702" w14:textId="540C3D01"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22.</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установку</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угла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опережения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зажигания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работе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двигателя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газе</w:t>
            </w:r>
          </w:p>
        </w:tc>
        <w:tc>
          <w:tcPr>
            <w:tcW w:w="992" w:type="dxa"/>
            <w:vAlign w:val="center"/>
          </w:tcPr>
          <w:p w14:paraId="348173A3"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653DF89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6E651B6F" w14:textId="77777777">
        <w:tc>
          <w:tcPr>
            <w:tcW w:w="7650" w:type="dxa"/>
            <w:vAlign w:val="center"/>
          </w:tcPr>
          <w:p w14:paraId="33B59F23" w14:textId="7F6E4046" w:rsidR="00FE4AD3" w:rsidRDefault="0013571B">
            <w:pPr>
              <w:pStyle w:val="aff2"/>
              <w:spacing w:line="240" w:lineRule="auto"/>
              <w:rPr>
                <w:rFonts w:ascii="Times New Roman" w:hAnsi="Times New Roman"/>
                <w:sz w:val="24"/>
                <w:lang w:val="ru-RU"/>
              </w:rPr>
            </w:pPr>
            <w:r>
              <w:rPr>
                <w:rFonts w:ascii="Times New Roman" w:hAnsi="Times New Roman"/>
                <w:sz w:val="24"/>
                <w:lang w:val="ru-RU"/>
              </w:rPr>
              <w:t>23.</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работу</w:t>
            </w:r>
            <w:r w:rsidR="0063208D">
              <w:rPr>
                <w:rFonts w:ascii="Times New Roman" w:hAnsi="Times New Roman"/>
                <w:sz w:val="24"/>
                <w:lang w:val="ru-RU"/>
              </w:rPr>
              <w:t xml:space="preserve"> </w:t>
            </w:r>
            <w:r>
              <w:rPr>
                <w:rFonts w:ascii="Times New Roman" w:hAnsi="Times New Roman"/>
                <w:sz w:val="24"/>
                <w:lang w:val="ru-RU"/>
              </w:rPr>
              <w:t>двигателя</w:t>
            </w:r>
            <w:r w:rsidR="0063208D">
              <w:rPr>
                <w:rFonts w:ascii="Times New Roman" w:hAnsi="Times New Roman"/>
                <w:sz w:val="24"/>
                <w:lang w:val="ru-RU"/>
              </w:rPr>
              <w:t xml:space="preserve"> </w:t>
            </w:r>
            <w:r>
              <w:rPr>
                <w:rFonts w:ascii="Times New Roman" w:hAnsi="Times New Roman"/>
                <w:sz w:val="24"/>
                <w:lang w:val="ru-RU"/>
              </w:rPr>
              <w:t>на</w:t>
            </w:r>
            <w:r w:rsidR="0063208D">
              <w:rPr>
                <w:rFonts w:ascii="Times New Roman" w:hAnsi="Times New Roman"/>
                <w:sz w:val="24"/>
                <w:lang w:val="ru-RU"/>
              </w:rPr>
              <w:t xml:space="preserve"> </w:t>
            </w:r>
            <w:r>
              <w:rPr>
                <w:rFonts w:ascii="Times New Roman" w:hAnsi="Times New Roman"/>
                <w:sz w:val="24"/>
                <w:lang w:val="ru-RU"/>
              </w:rPr>
              <w:t>газе</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различных</w:t>
            </w:r>
            <w:r w:rsidR="0063208D">
              <w:rPr>
                <w:rFonts w:ascii="Times New Roman" w:hAnsi="Times New Roman"/>
                <w:sz w:val="24"/>
                <w:lang w:val="ru-RU"/>
              </w:rPr>
              <w:t xml:space="preserve"> </w:t>
            </w:r>
            <w:r>
              <w:rPr>
                <w:rFonts w:ascii="Times New Roman" w:hAnsi="Times New Roman"/>
                <w:sz w:val="24"/>
                <w:lang w:val="ru-RU"/>
              </w:rPr>
              <w:t>частотах</w:t>
            </w:r>
            <w:r w:rsidR="0063208D">
              <w:rPr>
                <w:rFonts w:ascii="Times New Roman" w:hAnsi="Times New Roman"/>
                <w:sz w:val="24"/>
                <w:lang w:val="ru-RU"/>
              </w:rPr>
              <w:t xml:space="preserve"> </w:t>
            </w:r>
            <w:r>
              <w:rPr>
                <w:rFonts w:ascii="Times New Roman" w:hAnsi="Times New Roman"/>
                <w:sz w:val="24"/>
                <w:lang w:val="ru-RU"/>
              </w:rPr>
              <w:t>вращения</w:t>
            </w:r>
            <w:r w:rsidR="0063208D">
              <w:rPr>
                <w:rFonts w:ascii="Times New Roman" w:hAnsi="Times New Roman"/>
                <w:sz w:val="24"/>
                <w:lang w:val="ru-RU"/>
              </w:rPr>
              <w:t xml:space="preserve"> </w:t>
            </w:r>
            <w:r>
              <w:rPr>
                <w:rFonts w:ascii="Times New Roman" w:hAnsi="Times New Roman"/>
                <w:sz w:val="24"/>
                <w:lang w:val="ru-RU"/>
              </w:rPr>
              <w:t>коленчатого</w:t>
            </w:r>
            <w:r w:rsidR="0063208D">
              <w:rPr>
                <w:rFonts w:ascii="Times New Roman" w:hAnsi="Times New Roman"/>
                <w:sz w:val="24"/>
                <w:lang w:val="ru-RU"/>
              </w:rPr>
              <w:t xml:space="preserve"> </w:t>
            </w:r>
            <w:r>
              <w:rPr>
                <w:rFonts w:ascii="Times New Roman" w:hAnsi="Times New Roman"/>
                <w:sz w:val="24"/>
                <w:lang w:val="ru-RU"/>
              </w:rPr>
              <w:t>вала</w:t>
            </w:r>
          </w:p>
          <w:p w14:paraId="59A6D7E2" w14:textId="6817D458"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Проверить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необходимости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отрегулировать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содержание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окиси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углерода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отработавших</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газах</w:t>
            </w:r>
          </w:p>
        </w:tc>
        <w:tc>
          <w:tcPr>
            <w:tcW w:w="992" w:type="dxa"/>
            <w:vAlign w:val="center"/>
          </w:tcPr>
          <w:p w14:paraId="70B4CE9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636680B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5302B133" w14:textId="77777777">
        <w:tc>
          <w:tcPr>
            <w:tcW w:w="9631" w:type="dxa"/>
            <w:gridSpan w:val="3"/>
            <w:shd w:val="clear" w:color="auto" w:fill="002060"/>
            <w:vAlign w:val="center"/>
          </w:tcPr>
          <w:p w14:paraId="37DA768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Электрооборудование</w:t>
            </w:r>
          </w:p>
        </w:tc>
      </w:tr>
      <w:tr w:rsidR="00FE4AD3" w14:paraId="6EBD6474" w14:textId="77777777">
        <w:tc>
          <w:tcPr>
            <w:tcW w:w="7650" w:type="dxa"/>
            <w:vAlign w:val="center"/>
          </w:tcPr>
          <w:p w14:paraId="2954D14A" w14:textId="46DA3D89" w:rsidR="00FE4AD3" w:rsidRDefault="0013571B">
            <w:pPr>
              <w:pStyle w:val="aff2"/>
              <w:spacing w:line="240" w:lineRule="auto"/>
              <w:rPr>
                <w:rFonts w:ascii="Times New Roman" w:hAnsi="Times New Roman"/>
                <w:sz w:val="24"/>
                <w:lang w:val="ru-RU"/>
              </w:rPr>
            </w:pPr>
            <w:r>
              <w:rPr>
                <w:rFonts w:ascii="Times New Roman" w:hAnsi="Times New Roman"/>
                <w:sz w:val="24"/>
                <w:lang w:val="ru-RU"/>
              </w:rPr>
              <w:t>24.</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действие</w:t>
            </w:r>
            <w:r w:rsidR="0063208D">
              <w:rPr>
                <w:rFonts w:ascii="Times New Roman" w:hAnsi="Times New Roman"/>
                <w:sz w:val="24"/>
                <w:lang w:val="ru-RU"/>
              </w:rPr>
              <w:t xml:space="preserve"> </w:t>
            </w:r>
            <w:r>
              <w:rPr>
                <w:rFonts w:ascii="Times New Roman" w:hAnsi="Times New Roman"/>
                <w:sz w:val="24"/>
                <w:lang w:val="ru-RU"/>
              </w:rPr>
              <w:t>звукового</w:t>
            </w:r>
            <w:r w:rsidR="0063208D">
              <w:rPr>
                <w:rFonts w:ascii="Times New Roman" w:hAnsi="Times New Roman"/>
                <w:sz w:val="24"/>
                <w:lang w:val="ru-RU"/>
              </w:rPr>
              <w:t xml:space="preserve"> </w:t>
            </w:r>
            <w:r>
              <w:rPr>
                <w:rFonts w:ascii="Times New Roman" w:hAnsi="Times New Roman"/>
                <w:sz w:val="24"/>
                <w:lang w:val="ru-RU"/>
              </w:rPr>
              <w:t>сигнала,</w:t>
            </w:r>
            <w:r w:rsidR="0063208D">
              <w:rPr>
                <w:rFonts w:ascii="Times New Roman" w:hAnsi="Times New Roman"/>
                <w:sz w:val="24"/>
                <w:lang w:val="ru-RU"/>
              </w:rPr>
              <w:t xml:space="preserve"> </w:t>
            </w:r>
            <w:r>
              <w:rPr>
                <w:rFonts w:ascii="Times New Roman" w:hAnsi="Times New Roman"/>
                <w:sz w:val="24"/>
                <w:lang w:val="ru-RU"/>
              </w:rPr>
              <w:t>ламп</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щитка</w:t>
            </w:r>
            <w:r w:rsidR="0063208D">
              <w:rPr>
                <w:rFonts w:ascii="Times New Roman" w:hAnsi="Times New Roman"/>
                <w:sz w:val="24"/>
                <w:lang w:val="ru-RU"/>
              </w:rPr>
              <w:t xml:space="preserve"> </w:t>
            </w:r>
            <w:r>
              <w:rPr>
                <w:rFonts w:ascii="Times New Roman" w:hAnsi="Times New Roman"/>
                <w:sz w:val="24"/>
                <w:lang w:val="ru-RU"/>
              </w:rPr>
              <w:t>приборов</w:t>
            </w:r>
            <w:r w:rsidR="0063208D">
              <w:rPr>
                <w:rFonts w:ascii="Times New Roman" w:hAnsi="Times New Roman"/>
                <w:sz w:val="24"/>
                <w:lang w:val="ru-RU"/>
              </w:rPr>
              <w:t xml:space="preserve"> </w:t>
            </w:r>
            <w:r>
              <w:rPr>
                <w:rFonts w:ascii="Times New Roman" w:hAnsi="Times New Roman"/>
                <w:sz w:val="24"/>
                <w:lang w:val="ru-RU"/>
              </w:rPr>
              <w:t>освещения</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сигнализации,</w:t>
            </w:r>
            <w:r w:rsidR="0063208D">
              <w:rPr>
                <w:rFonts w:ascii="Times New Roman" w:hAnsi="Times New Roman"/>
                <w:sz w:val="24"/>
                <w:lang w:val="ru-RU"/>
              </w:rPr>
              <w:t xml:space="preserve"> </w:t>
            </w:r>
            <w:r>
              <w:rPr>
                <w:rFonts w:ascii="Times New Roman" w:hAnsi="Times New Roman"/>
                <w:sz w:val="24"/>
                <w:lang w:val="ru-RU"/>
              </w:rPr>
              <w:t>контрольно-измерительных</w:t>
            </w:r>
            <w:r w:rsidR="0063208D">
              <w:rPr>
                <w:rFonts w:ascii="Times New Roman" w:hAnsi="Times New Roman"/>
                <w:sz w:val="24"/>
                <w:lang w:val="ru-RU"/>
              </w:rPr>
              <w:t xml:space="preserve"> </w:t>
            </w:r>
            <w:r>
              <w:rPr>
                <w:rFonts w:ascii="Times New Roman" w:hAnsi="Times New Roman"/>
                <w:sz w:val="24"/>
                <w:lang w:val="ru-RU"/>
              </w:rPr>
              <w:t>приборов,</w:t>
            </w:r>
            <w:r w:rsidR="0063208D">
              <w:rPr>
                <w:rFonts w:ascii="Times New Roman" w:hAnsi="Times New Roman"/>
                <w:sz w:val="24"/>
                <w:lang w:val="ru-RU"/>
              </w:rPr>
              <w:t xml:space="preserve"> </w:t>
            </w:r>
            <w:r>
              <w:rPr>
                <w:rFonts w:ascii="Times New Roman" w:hAnsi="Times New Roman"/>
                <w:sz w:val="24"/>
                <w:lang w:val="ru-RU"/>
              </w:rPr>
              <w:t>фар,</w:t>
            </w:r>
            <w:r w:rsidR="0063208D">
              <w:rPr>
                <w:rFonts w:ascii="Times New Roman" w:hAnsi="Times New Roman"/>
                <w:sz w:val="24"/>
                <w:lang w:val="ru-RU"/>
              </w:rPr>
              <w:t xml:space="preserve"> </w:t>
            </w:r>
            <w:r>
              <w:rPr>
                <w:rFonts w:ascii="Times New Roman" w:hAnsi="Times New Roman"/>
                <w:sz w:val="24"/>
                <w:lang w:val="ru-RU"/>
              </w:rPr>
              <w:t>подфарников,</w:t>
            </w:r>
            <w:r w:rsidR="0063208D">
              <w:rPr>
                <w:rFonts w:ascii="Times New Roman" w:hAnsi="Times New Roman"/>
                <w:sz w:val="24"/>
                <w:lang w:val="ru-RU"/>
              </w:rPr>
              <w:t xml:space="preserve"> </w:t>
            </w:r>
            <w:r>
              <w:rPr>
                <w:rFonts w:ascii="Times New Roman" w:hAnsi="Times New Roman"/>
                <w:sz w:val="24"/>
                <w:lang w:val="ru-RU"/>
              </w:rPr>
              <w:t>задних</w:t>
            </w:r>
            <w:r w:rsidR="0063208D">
              <w:rPr>
                <w:rFonts w:ascii="Times New Roman" w:hAnsi="Times New Roman"/>
                <w:sz w:val="24"/>
                <w:lang w:val="ru-RU"/>
              </w:rPr>
              <w:t xml:space="preserve"> </w:t>
            </w:r>
            <w:r>
              <w:rPr>
                <w:rFonts w:ascii="Times New Roman" w:hAnsi="Times New Roman"/>
                <w:sz w:val="24"/>
                <w:lang w:val="ru-RU"/>
              </w:rPr>
              <w:t>фонарей,</w:t>
            </w:r>
            <w:r w:rsidR="0063208D">
              <w:rPr>
                <w:rFonts w:ascii="Times New Roman" w:hAnsi="Times New Roman"/>
                <w:sz w:val="24"/>
                <w:lang w:val="ru-RU"/>
              </w:rPr>
              <w:t xml:space="preserve"> </w:t>
            </w:r>
            <w:r>
              <w:rPr>
                <w:rFonts w:ascii="Times New Roman" w:hAnsi="Times New Roman"/>
                <w:sz w:val="24"/>
                <w:lang w:val="ru-RU"/>
              </w:rPr>
              <w:t>стоп-сигнала</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переключателя</w:t>
            </w:r>
            <w:r w:rsidR="0063208D">
              <w:rPr>
                <w:rFonts w:ascii="Times New Roman" w:hAnsi="Times New Roman"/>
                <w:sz w:val="24"/>
                <w:lang w:val="ru-RU"/>
              </w:rPr>
              <w:t xml:space="preserve"> </w:t>
            </w:r>
            <w:r>
              <w:rPr>
                <w:rFonts w:ascii="Times New Roman" w:hAnsi="Times New Roman"/>
                <w:sz w:val="24"/>
                <w:lang w:val="ru-RU"/>
              </w:rPr>
              <w:t>света,</w:t>
            </w:r>
            <w:r w:rsidR="0063208D">
              <w:rPr>
                <w:rFonts w:ascii="Times New Roman" w:hAnsi="Times New Roman"/>
                <w:sz w:val="24"/>
                <w:lang w:val="ru-RU"/>
              </w:rPr>
              <w:t xml:space="preserve"> </w:t>
            </w:r>
            <w:r>
              <w:rPr>
                <w:rFonts w:ascii="Times New Roman" w:hAnsi="Times New Roman"/>
                <w:sz w:val="24"/>
                <w:lang w:val="ru-RU"/>
              </w:rPr>
              <w:t>а</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холодное</w:t>
            </w:r>
            <w:r w:rsidR="0063208D">
              <w:rPr>
                <w:rFonts w:ascii="Times New Roman" w:hAnsi="Times New Roman"/>
                <w:sz w:val="24"/>
                <w:lang w:val="ru-RU"/>
              </w:rPr>
              <w:t xml:space="preserve"> </w:t>
            </w:r>
            <w:r>
              <w:rPr>
                <w:rFonts w:ascii="Times New Roman" w:hAnsi="Times New Roman"/>
                <w:sz w:val="24"/>
                <w:lang w:val="ru-RU"/>
              </w:rPr>
              <w:t>время</w:t>
            </w:r>
            <w:r w:rsidR="0063208D">
              <w:rPr>
                <w:rFonts w:ascii="Times New Roman" w:hAnsi="Times New Roman"/>
                <w:sz w:val="24"/>
                <w:lang w:val="ru-RU"/>
              </w:rPr>
              <w:t xml:space="preserve"> </w:t>
            </w:r>
            <w:r>
              <w:rPr>
                <w:rFonts w:ascii="Times New Roman" w:hAnsi="Times New Roman"/>
                <w:sz w:val="24"/>
                <w:lang w:val="ru-RU"/>
              </w:rPr>
              <w:t>года</w:t>
            </w:r>
            <w:r w:rsidR="0063208D">
              <w:rPr>
                <w:rFonts w:ascii="Times New Roman" w:hAnsi="Times New Roman"/>
                <w:sz w:val="24"/>
                <w:lang w:val="ru-RU"/>
              </w:rPr>
              <w:t xml:space="preserve"> </w:t>
            </w:r>
            <w:r>
              <w:rPr>
                <w:rFonts w:ascii="Times New Roman" w:hAnsi="Times New Roman"/>
                <w:sz w:val="24"/>
                <w:lang w:val="ru-RU"/>
              </w:rPr>
              <w:t>приборов</w:t>
            </w:r>
            <w:r w:rsidR="0063208D">
              <w:rPr>
                <w:rFonts w:ascii="Times New Roman" w:hAnsi="Times New Roman"/>
                <w:sz w:val="24"/>
                <w:lang w:val="ru-RU"/>
              </w:rPr>
              <w:t xml:space="preserve"> </w:t>
            </w:r>
            <w:r>
              <w:rPr>
                <w:rFonts w:ascii="Times New Roman" w:hAnsi="Times New Roman"/>
                <w:sz w:val="24"/>
                <w:lang w:val="ru-RU"/>
              </w:rPr>
              <w:t>электрооборудования</w:t>
            </w:r>
            <w:r w:rsidR="0063208D">
              <w:rPr>
                <w:rFonts w:ascii="Times New Roman" w:hAnsi="Times New Roman"/>
                <w:sz w:val="24"/>
                <w:lang w:val="ru-RU"/>
              </w:rPr>
              <w:t xml:space="preserve"> </w:t>
            </w:r>
            <w:r>
              <w:rPr>
                <w:rFonts w:ascii="Times New Roman" w:hAnsi="Times New Roman"/>
                <w:sz w:val="24"/>
                <w:lang w:val="ru-RU"/>
              </w:rPr>
              <w:t>системы</w:t>
            </w:r>
            <w:r w:rsidR="0063208D">
              <w:rPr>
                <w:rFonts w:ascii="Times New Roman" w:hAnsi="Times New Roman"/>
                <w:sz w:val="24"/>
                <w:lang w:val="ru-RU"/>
              </w:rPr>
              <w:t xml:space="preserve"> </w:t>
            </w:r>
            <w:r>
              <w:rPr>
                <w:rFonts w:ascii="Times New Roman" w:hAnsi="Times New Roman"/>
                <w:sz w:val="24"/>
                <w:lang w:val="ru-RU"/>
              </w:rPr>
              <w:t>отопления</w:t>
            </w:r>
            <w:r w:rsidR="0063208D">
              <w:rPr>
                <w:rFonts w:ascii="Times New Roman" w:hAnsi="Times New Roman"/>
                <w:sz w:val="24"/>
                <w:lang w:val="ru-RU"/>
              </w:rPr>
              <w:t xml:space="preserve"> </w:t>
            </w:r>
            <w:r>
              <w:rPr>
                <w:rFonts w:ascii="Times New Roman" w:hAnsi="Times New Roman"/>
                <w:sz w:val="24"/>
                <w:lang w:val="ru-RU"/>
              </w:rPr>
              <w:t>пускового</w:t>
            </w:r>
            <w:r w:rsidR="0063208D">
              <w:rPr>
                <w:rFonts w:ascii="Times New Roman" w:hAnsi="Times New Roman"/>
                <w:sz w:val="24"/>
                <w:lang w:val="ru-RU"/>
              </w:rPr>
              <w:t xml:space="preserve"> </w:t>
            </w:r>
            <w:r>
              <w:rPr>
                <w:rFonts w:ascii="Times New Roman" w:hAnsi="Times New Roman"/>
                <w:sz w:val="24"/>
                <w:lang w:val="ru-RU"/>
              </w:rPr>
              <w:t>подогревателя</w:t>
            </w:r>
          </w:p>
        </w:tc>
        <w:tc>
          <w:tcPr>
            <w:tcW w:w="992" w:type="dxa"/>
            <w:vAlign w:val="center"/>
          </w:tcPr>
          <w:p w14:paraId="35EDBC9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7C694D0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4112D502" w14:textId="77777777">
        <w:tc>
          <w:tcPr>
            <w:tcW w:w="7650" w:type="dxa"/>
            <w:vAlign w:val="center"/>
          </w:tcPr>
          <w:p w14:paraId="72C39EAA" w14:textId="57474F14" w:rsidR="00FE4AD3" w:rsidRDefault="0013571B">
            <w:pPr>
              <w:pStyle w:val="aff2"/>
              <w:spacing w:line="240" w:lineRule="auto"/>
              <w:rPr>
                <w:rFonts w:ascii="Times New Roman" w:hAnsi="Times New Roman"/>
                <w:sz w:val="24"/>
                <w:lang w:val="ru-RU"/>
              </w:rPr>
            </w:pPr>
            <w:r>
              <w:rPr>
                <w:rFonts w:ascii="Times New Roman" w:hAnsi="Times New Roman"/>
                <w:sz w:val="24"/>
                <w:lang w:val="ru-RU"/>
              </w:rPr>
              <w:t>25.</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действие</w:t>
            </w:r>
            <w:r w:rsidR="0063208D">
              <w:rPr>
                <w:rFonts w:ascii="Times New Roman" w:hAnsi="Times New Roman"/>
                <w:sz w:val="24"/>
                <w:lang w:val="ru-RU"/>
              </w:rPr>
              <w:t xml:space="preserve"> </w:t>
            </w:r>
            <w:r>
              <w:rPr>
                <w:rFonts w:ascii="Times New Roman" w:hAnsi="Times New Roman"/>
                <w:sz w:val="24"/>
                <w:lang w:val="ru-RU"/>
              </w:rPr>
              <w:t>стеклоочистителя</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омывателей</w:t>
            </w:r>
            <w:r w:rsidR="0063208D">
              <w:rPr>
                <w:rFonts w:ascii="Times New Roman" w:hAnsi="Times New Roman"/>
                <w:sz w:val="24"/>
                <w:lang w:val="ru-RU"/>
              </w:rPr>
              <w:t xml:space="preserve"> </w:t>
            </w:r>
            <w:r>
              <w:rPr>
                <w:rFonts w:ascii="Times New Roman" w:hAnsi="Times New Roman"/>
                <w:sz w:val="24"/>
                <w:lang w:val="ru-RU"/>
              </w:rPr>
              <w:t>ветрового</w:t>
            </w:r>
            <w:r w:rsidR="0063208D">
              <w:rPr>
                <w:rFonts w:ascii="Times New Roman" w:hAnsi="Times New Roman"/>
                <w:sz w:val="24"/>
                <w:lang w:val="ru-RU"/>
              </w:rPr>
              <w:t xml:space="preserve"> </w:t>
            </w:r>
            <w:r>
              <w:rPr>
                <w:rFonts w:ascii="Times New Roman" w:hAnsi="Times New Roman"/>
                <w:sz w:val="24"/>
                <w:lang w:val="ru-RU"/>
              </w:rPr>
              <w:t>стекла</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фар</w:t>
            </w:r>
          </w:p>
        </w:tc>
        <w:tc>
          <w:tcPr>
            <w:tcW w:w="992" w:type="dxa"/>
            <w:vAlign w:val="center"/>
          </w:tcPr>
          <w:p w14:paraId="55AAC89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13DDDA7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0964D9FD" w14:textId="77777777">
        <w:tc>
          <w:tcPr>
            <w:tcW w:w="7650" w:type="dxa"/>
            <w:vAlign w:val="center"/>
          </w:tcPr>
          <w:p w14:paraId="0A827609" w14:textId="0B5A60AC" w:rsidR="00FE4AD3" w:rsidRDefault="0013571B">
            <w:pPr>
              <w:pStyle w:val="aff2"/>
              <w:spacing w:line="240" w:lineRule="auto"/>
              <w:rPr>
                <w:rFonts w:ascii="Times New Roman" w:hAnsi="Times New Roman"/>
                <w:sz w:val="24"/>
                <w:lang w:val="ru-RU"/>
              </w:rPr>
            </w:pPr>
            <w:r>
              <w:rPr>
                <w:rFonts w:ascii="Times New Roman" w:hAnsi="Times New Roman"/>
                <w:sz w:val="24"/>
                <w:lang w:val="ru-RU"/>
              </w:rPr>
              <w:t>26.</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установку,</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действие</w:t>
            </w:r>
            <w:r w:rsidR="0063208D">
              <w:rPr>
                <w:rFonts w:ascii="Times New Roman" w:hAnsi="Times New Roman"/>
                <w:sz w:val="24"/>
                <w:lang w:val="ru-RU"/>
              </w:rPr>
              <w:t xml:space="preserve"> </w:t>
            </w:r>
            <w:r>
              <w:rPr>
                <w:rFonts w:ascii="Times New Roman" w:hAnsi="Times New Roman"/>
                <w:sz w:val="24"/>
                <w:lang w:val="ru-RU"/>
              </w:rPr>
              <w:t>фар,</w:t>
            </w:r>
            <w:r w:rsidR="0063208D">
              <w:rPr>
                <w:rFonts w:ascii="Times New Roman" w:hAnsi="Times New Roman"/>
                <w:sz w:val="24"/>
                <w:lang w:val="ru-RU"/>
              </w:rPr>
              <w:t xml:space="preserve"> </w:t>
            </w:r>
            <w:r>
              <w:rPr>
                <w:rFonts w:ascii="Times New Roman" w:hAnsi="Times New Roman"/>
                <w:sz w:val="24"/>
                <w:lang w:val="ru-RU"/>
              </w:rPr>
              <w:t>отрегулировать</w:t>
            </w:r>
            <w:r w:rsidR="0063208D">
              <w:rPr>
                <w:rFonts w:ascii="Times New Roman" w:hAnsi="Times New Roman"/>
                <w:sz w:val="24"/>
                <w:lang w:val="ru-RU"/>
              </w:rPr>
              <w:t xml:space="preserve"> </w:t>
            </w:r>
            <w:r>
              <w:rPr>
                <w:rFonts w:ascii="Times New Roman" w:hAnsi="Times New Roman"/>
                <w:sz w:val="24"/>
                <w:lang w:val="ru-RU"/>
              </w:rPr>
              <w:t>направление</w:t>
            </w:r>
            <w:r w:rsidR="0063208D">
              <w:rPr>
                <w:rFonts w:ascii="Times New Roman" w:hAnsi="Times New Roman"/>
                <w:sz w:val="24"/>
                <w:lang w:val="ru-RU"/>
              </w:rPr>
              <w:t xml:space="preserve"> </w:t>
            </w:r>
            <w:r>
              <w:rPr>
                <w:rFonts w:ascii="Times New Roman" w:hAnsi="Times New Roman"/>
                <w:sz w:val="24"/>
                <w:lang w:val="ru-RU"/>
              </w:rPr>
              <w:t>светового</w:t>
            </w:r>
            <w:r w:rsidR="0063208D">
              <w:rPr>
                <w:rFonts w:ascii="Times New Roman" w:hAnsi="Times New Roman"/>
                <w:sz w:val="24"/>
                <w:lang w:val="ru-RU"/>
              </w:rPr>
              <w:t xml:space="preserve"> </w:t>
            </w:r>
            <w:r>
              <w:rPr>
                <w:rFonts w:ascii="Times New Roman" w:hAnsi="Times New Roman"/>
                <w:sz w:val="24"/>
                <w:lang w:val="ru-RU"/>
              </w:rPr>
              <w:t>потока</w:t>
            </w:r>
          </w:p>
        </w:tc>
        <w:tc>
          <w:tcPr>
            <w:tcW w:w="992" w:type="dxa"/>
            <w:vAlign w:val="center"/>
          </w:tcPr>
          <w:p w14:paraId="49F6F59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2239404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63A6FB4B" w14:textId="77777777">
        <w:tc>
          <w:tcPr>
            <w:tcW w:w="7650" w:type="dxa"/>
            <w:vAlign w:val="center"/>
          </w:tcPr>
          <w:p w14:paraId="7D0B76BA" w14:textId="7BDC7FF6" w:rsidR="00FE4AD3" w:rsidRDefault="0013571B">
            <w:pPr>
              <w:pStyle w:val="aff2"/>
              <w:spacing w:line="240" w:lineRule="auto"/>
              <w:rPr>
                <w:rFonts w:ascii="Times New Roman" w:hAnsi="Times New Roman"/>
                <w:sz w:val="24"/>
                <w:lang w:val="ru-RU"/>
              </w:rPr>
            </w:pPr>
            <w:r>
              <w:rPr>
                <w:rFonts w:ascii="Times New Roman" w:hAnsi="Times New Roman"/>
                <w:sz w:val="24"/>
                <w:lang w:val="ru-RU"/>
              </w:rPr>
              <w:t>27.</w:t>
            </w:r>
            <w:r w:rsidR="0063208D">
              <w:rPr>
                <w:rFonts w:ascii="Times New Roman" w:hAnsi="Times New Roman"/>
                <w:sz w:val="24"/>
                <w:lang w:val="ru-RU"/>
              </w:rPr>
              <w:t xml:space="preserve"> </w:t>
            </w:r>
            <w:r>
              <w:rPr>
                <w:rFonts w:ascii="Times New Roman" w:hAnsi="Times New Roman"/>
                <w:sz w:val="24"/>
                <w:lang w:val="ru-RU"/>
              </w:rPr>
              <w:t>Очистить</w:t>
            </w:r>
            <w:r w:rsidR="0063208D">
              <w:rPr>
                <w:rFonts w:ascii="Times New Roman" w:hAnsi="Times New Roman"/>
                <w:sz w:val="24"/>
                <w:lang w:val="ru-RU"/>
              </w:rPr>
              <w:t xml:space="preserve"> </w:t>
            </w:r>
            <w:r>
              <w:rPr>
                <w:rFonts w:ascii="Times New Roman" w:hAnsi="Times New Roman"/>
                <w:sz w:val="24"/>
                <w:lang w:val="ru-RU"/>
              </w:rPr>
              <w:t>от</w:t>
            </w:r>
            <w:r w:rsidR="0063208D">
              <w:rPr>
                <w:rFonts w:ascii="Times New Roman" w:hAnsi="Times New Roman"/>
                <w:sz w:val="24"/>
                <w:lang w:val="ru-RU"/>
              </w:rPr>
              <w:t xml:space="preserve"> </w:t>
            </w:r>
            <w:r>
              <w:rPr>
                <w:rFonts w:ascii="Times New Roman" w:hAnsi="Times New Roman"/>
                <w:sz w:val="24"/>
                <w:lang w:val="ru-RU"/>
              </w:rPr>
              <w:t>грязи</w:t>
            </w:r>
            <w:r w:rsidR="0063208D">
              <w:rPr>
                <w:rFonts w:ascii="Times New Roman" w:hAnsi="Times New Roman"/>
                <w:sz w:val="24"/>
                <w:lang w:val="ru-RU"/>
              </w:rPr>
              <w:t xml:space="preserve"> </w:t>
            </w:r>
            <w:r>
              <w:rPr>
                <w:rFonts w:ascii="Times New Roman" w:hAnsi="Times New Roman"/>
                <w:sz w:val="24"/>
                <w:lang w:val="ru-RU"/>
              </w:rPr>
              <w:t>поверхность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клеммы</w:t>
            </w:r>
            <w:r w:rsidR="0063208D">
              <w:rPr>
                <w:rFonts w:ascii="Times New Roman" w:hAnsi="Times New Roman"/>
                <w:sz w:val="24"/>
                <w:lang w:val="ru-RU"/>
              </w:rPr>
              <w:t xml:space="preserve"> </w:t>
            </w:r>
            <w:r>
              <w:rPr>
                <w:rFonts w:ascii="Times New Roman" w:hAnsi="Times New Roman"/>
                <w:sz w:val="24"/>
                <w:lang w:val="ru-RU"/>
              </w:rPr>
              <w:t>ножного</w:t>
            </w:r>
            <w:r w:rsidR="0063208D">
              <w:rPr>
                <w:rFonts w:ascii="Times New Roman" w:hAnsi="Times New Roman"/>
                <w:sz w:val="24"/>
                <w:lang w:val="ru-RU"/>
              </w:rPr>
              <w:t xml:space="preserve"> </w:t>
            </w:r>
            <w:r>
              <w:rPr>
                <w:rFonts w:ascii="Times New Roman" w:hAnsi="Times New Roman"/>
                <w:sz w:val="24"/>
                <w:lang w:val="ru-RU"/>
              </w:rPr>
              <w:t>переключателя</w:t>
            </w:r>
            <w:r w:rsidR="0063208D">
              <w:rPr>
                <w:rFonts w:ascii="Times New Roman" w:hAnsi="Times New Roman"/>
                <w:sz w:val="24"/>
                <w:lang w:val="ru-RU"/>
              </w:rPr>
              <w:t xml:space="preserve"> </w:t>
            </w:r>
            <w:r>
              <w:rPr>
                <w:rFonts w:ascii="Times New Roman" w:hAnsi="Times New Roman"/>
                <w:sz w:val="24"/>
                <w:lang w:val="ru-RU"/>
              </w:rPr>
              <w:t>света</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выключателя</w:t>
            </w:r>
            <w:r w:rsidR="0063208D">
              <w:rPr>
                <w:rFonts w:ascii="Times New Roman" w:hAnsi="Times New Roman"/>
                <w:sz w:val="24"/>
                <w:lang w:val="ru-RU"/>
              </w:rPr>
              <w:t xml:space="preserve"> </w:t>
            </w:r>
            <w:r>
              <w:rPr>
                <w:rFonts w:ascii="Times New Roman" w:hAnsi="Times New Roman"/>
                <w:sz w:val="24"/>
                <w:lang w:val="ru-RU"/>
              </w:rPr>
              <w:t>стоп-сигнала</w:t>
            </w:r>
          </w:p>
        </w:tc>
        <w:tc>
          <w:tcPr>
            <w:tcW w:w="992" w:type="dxa"/>
            <w:vAlign w:val="center"/>
          </w:tcPr>
          <w:p w14:paraId="3BD6CA2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3A157143"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01384CF7" w14:textId="77777777">
        <w:tc>
          <w:tcPr>
            <w:tcW w:w="7650" w:type="dxa"/>
            <w:vAlign w:val="center"/>
          </w:tcPr>
          <w:p w14:paraId="180351ED" w14:textId="09CF5897" w:rsidR="00FE4AD3" w:rsidRDefault="0013571B">
            <w:pPr>
              <w:pStyle w:val="aff2"/>
              <w:spacing w:line="240" w:lineRule="auto"/>
              <w:rPr>
                <w:rFonts w:ascii="Times New Roman" w:hAnsi="Times New Roman"/>
                <w:sz w:val="24"/>
                <w:lang w:val="ru-RU"/>
              </w:rPr>
            </w:pPr>
            <w:r>
              <w:rPr>
                <w:rFonts w:ascii="Times New Roman" w:hAnsi="Times New Roman"/>
                <w:sz w:val="24"/>
                <w:lang w:val="ru-RU"/>
              </w:rPr>
              <w:t>28.</w:t>
            </w:r>
            <w:r w:rsidR="0063208D">
              <w:rPr>
                <w:rFonts w:ascii="Times New Roman" w:hAnsi="Times New Roman"/>
                <w:sz w:val="24"/>
                <w:lang w:val="ru-RU"/>
              </w:rPr>
              <w:t xml:space="preserve"> </w:t>
            </w:r>
            <w:r>
              <w:rPr>
                <w:rFonts w:ascii="Times New Roman" w:hAnsi="Times New Roman"/>
                <w:sz w:val="24"/>
                <w:lang w:val="ru-RU"/>
              </w:rPr>
              <w:t>Зачистить</w:t>
            </w:r>
            <w:r w:rsidR="0063208D">
              <w:rPr>
                <w:rFonts w:ascii="Times New Roman" w:hAnsi="Times New Roman"/>
                <w:sz w:val="24"/>
                <w:lang w:val="ru-RU"/>
              </w:rPr>
              <w:t xml:space="preserve"> </w:t>
            </w:r>
            <w:r>
              <w:rPr>
                <w:rFonts w:ascii="Times New Roman" w:hAnsi="Times New Roman"/>
                <w:sz w:val="24"/>
                <w:lang w:val="ru-RU"/>
              </w:rPr>
              <w:t>контакты</w:t>
            </w:r>
            <w:r w:rsidR="0063208D">
              <w:rPr>
                <w:rFonts w:ascii="Times New Roman" w:hAnsi="Times New Roman"/>
                <w:sz w:val="24"/>
                <w:lang w:val="ru-RU"/>
              </w:rPr>
              <w:t xml:space="preserve"> </w:t>
            </w:r>
            <w:r>
              <w:rPr>
                <w:rFonts w:ascii="Times New Roman" w:hAnsi="Times New Roman"/>
                <w:sz w:val="24"/>
                <w:lang w:val="ru-RU"/>
              </w:rPr>
              <w:t>прерывателя-распределителя</w:t>
            </w:r>
            <w:r w:rsidR="0063208D">
              <w:rPr>
                <w:rFonts w:ascii="Times New Roman" w:hAnsi="Times New Roman"/>
                <w:sz w:val="24"/>
                <w:lang w:val="ru-RU"/>
              </w:rPr>
              <w:t xml:space="preserve"> </w:t>
            </w:r>
            <w:r>
              <w:rPr>
                <w:rFonts w:ascii="Times New Roman" w:hAnsi="Times New Roman"/>
                <w:sz w:val="24"/>
                <w:lang w:val="ru-RU"/>
              </w:rPr>
              <w:t>зажигания</w:t>
            </w:r>
            <w:r w:rsidR="0063208D">
              <w:rPr>
                <w:rFonts w:ascii="Times New Roman" w:hAnsi="Times New Roman"/>
                <w:sz w:val="24"/>
                <w:lang w:val="ru-RU"/>
              </w:rPr>
              <w:t xml:space="preserve"> </w:t>
            </w:r>
            <w:r>
              <w:rPr>
                <w:rFonts w:ascii="Times New Roman" w:hAnsi="Times New Roman"/>
                <w:sz w:val="24"/>
                <w:lang w:val="ru-RU"/>
              </w:rPr>
              <w:t>или</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заменить</w:t>
            </w:r>
          </w:p>
          <w:p w14:paraId="526AB73B" w14:textId="5AA99011" w:rsidR="00FE4AD3" w:rsidRDefault="0013571B">
            <w:pPr>
              <w:pStyle w:val="aff2"/>
              <w:spacing w:line="240" w:lineRule="auto"/>
              <w:rPr>
                <w:rFonts w:ascii="Times New Roman" w:hAnsi="Times New Roman"/>
                <w:sz w:val="24"/>
                <w:lang w:val="ru-RU"/>
              </w:rPr>
            </w:pPr>
            <w:r>
              <w:rPr>
                <w:rFonts w:ascii="Times New Roman" w:hAnsi="Times New Roman"/>
                <w:sz w:val="24"/>
                <w:lang w:val="ru-RU"/>
              </w:rPr>
              <w:t>Отрегулировать</w:t>
            </w:r>
            <w:r w:rsidR="0063208D">
              <w:rPr>
                <w:rFonts w:ascii="Times New Roman" w:hAnsi="Times New Roman"/>
                <w:sz w:val="24"/>
                <w:lang w:val="ru-RU"/>
              </w:rPr>
              <w:t xml:space="preserve"> </w:t>
            </w:r>
            <w:r>
              <w:rPr>
                <w:rFonts w:ascii="Times New Roman" w:hAnsi="Times New Roman"/>
                <w:sz w:val="24"/>
                <w:lang w:val="ru-RU"/>
              </w:rPr>
              <w:t>зазор</w:t>
            </w:r>
            <w:r w:rsidR="0063208D">
              <w:rPr>
                <w:rFonts w:ascii="Times New Roman" w:hAnsi="Times New Roman"/>
                <w:sz w:val="24"/>
                <w:lang w:val="ru-RU"/>
              </w:rPr>
              <w:t xml:space="preserve"> </w:t>
            </w:r>
            <w:r>
              <w:rPr>
                <w:rFonts w:ascii="Times New Roman" w:hAnsi="Times New Roman"/>
                <w:sz w:val="24"/>
                <w:lang w:val="ru-RU"/>
              </w:rPr>
              <w:t>по</w:t>
            </w:r>
            <w:r w:rsidR="0063208D">
              <w:rPr>
                <w:rFonts w:ascii="Times New Roman" w:hAnsi="Times New Roman"/>
                <w:sz w:val="24"/>
                <w:lang w:val="ru-RU"/>
              </w:rPr>
              <w:t xml:space="preserve"> </w:t>
            </w:r>
            <w:r>
              <w:rPr>
                <w:rFonts w:ascii="Times New Roman" w:hAnsi="Times New Roman"/>
                <w:sz w:val="24"/>
                <w:lang w:val="ru-RU"/>
              </w:rPr>
              <w:t>углу</w:t>
            </w:r>
            <w:r w:rsidR="0063208D">
              <w:rPr>
                <w:rFonts w:ascii="Times New Roman" w:hAnsi="Times New Roman"/>
                <w:sz w:val="24"/>
                <w:lang w:val="ru-RU"/>
              </w:rPr>
              <w:t xml:space="preserve"> </w:t>
            </w:r>
            <w:r>
              <w:rPr>
                <w:rFonts w:ascii="Times New Roman" w:hAnsi="Times New Roman"/>
                <w:sz w:val="24"/>
                <w:lang w:val="ru-RU"/>
              </w:rPr>
              <w:t>замкнутого</w:t>
            </w:r>
            <w:r w:rsidR="0063208D">
              <w:rPr>
                <w:rFonts w:ascii="Times New Roman" w:hAnsi="Times New Roman"/>
                <w:sz w:val="24"/>
                <w:lang w:val="ru-RU"/>
              </w:rPr>
              <w:t xml:space="preserve"> </w:t>
            </w:r>
            <w:r>
              <w:rPr>
                <w:rFonts w:ascii="Times New Roman" w:hAnsi="Times New Roman"/>
                <w:sz w:val="24"/>
                <w:lang w:val="ru-RU"/>
              </w:rPr>
              <w:t>состояния</w:t>
            </w:r>
          </w:p>
        </w:tc>
        <w:tc>
          <w:tcPr>
            <w:tcW w:w="992" w:type="dxa"/>
            <w:vAlign w:val="center"/>
          </w:tcPr>
          <w:p w14:paraId="63042CD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323A4A1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39827C87" w14:textId="77777777">
        <w:tc>
          <w:tcPr>
            <w:tcW w:w="7650" w:type="dxa"/>
            <w:vAlign w:val="center"/>
          </w:tcPr>
          <w:p w14:paraId="67ED4A96" w14:textId="59411CA6" w:rsidR="00FE4AD3" w:rsidRDefault="0013571B">
            <w:pPr>
              <w:pStyle w:val="aff2"/>
              <w:spacing w:line="240" w:lineRule="auto"/>
              <w:rPr>
                <w:rFonts w:ascii="Times New Roman" w:hAnsi="Times New Roman"/>
                <w:sz w:val="24"/>
                <w:lang w:val="ru-RU"/>
              </w:rPr>
            </w:pPr>
            <w:r>
              <w:rPr>
                <w:rFonts w:ascii="Times New Roman" w:hAnsi="Times New Roman"/>
                <w:sz w:val="24"/>
                <w:lang w:val="ru-RU"/>
              </w:rPr>
              <w:t>29.</w:t>
            </w:r>
            <w:r w:rsidR="0063208D">
              <w:rPr>
                <w:rFonts w:ascii="Times New Roman" w:hAnsi="Times New Roman"/>
                <w:sz w:val="24"/>
                <w:lang w:val="ru-RU"/>
              </w:rPr>
              <w:t xml:space="preserve"> </w:t>
            </w:r>
            <w:r>
              <w:rPr>
                <w:rFonts w:ascii="Times New Roman" w:hAnsi="Times New Roman"/>
                <w:sz w:val="24"/>
                <w:lang w:val="ru-RU"/>
              </w:rPr>
              <w:t>Снять</w:t>
            </w:r>
            <w:r w:rsidR="0063208D">
              <w:rPr>
                <w:rFonts w:ascii="Times New Roman" w:hAnsi="Times New Roman"/>
                <w:sz w:val="24"/>
                <w:lang w:val="ru-RU"/>
              </w:rPr>
              <w:t xml:space="preserve"> </w:t>
            </w:r>
            <w:r>
              <w:rPr>
                <w:rFonts w:ascii="Times New Roman" w:hAnsi="Times New Roman"/>
                <w:sz w:val="24"/>
                <w:lang w:val="ru-RU"/>
              </w:rPr>
              <w:t>прерыватель-распределитель</w:t>
            </w:r>
            <w:r w:rsidR="0063208D">
              <w:rPr>
                <w:rFonts w:ascii="Times New Roman" w:hAnsi="Times New Roman"/>
                <w:sz w:val="24"/>
                <w:lang w:val="ru-RU"/>
              </w:rPr>
              <w:t xml:space="preserve"> </w:t>
            </w:r>
            <w:r>
              <w:rPr>
                <w:rFonts w:ascii="Times New Roman" w:hAnsi="Times New Roman"/>
                <w:sz w:val="24"/>
                <w:lang w:val="ru-RU"/>
              </w:rPr>
              <w:t>зажигания,</w:t>
            </w:r>
            <w:r w:rsidR="0063208D">
              <w:rPr>
                <w:rFonts w:ascii="Times New Roman" w:hAnsi="Times New Roman"/>
                <w:sz w:val="24"/>
                <w:lang w:val="ru-RU"/>
              </w:rPr>
              <w:t xml:space="preserve"> </w:t>
            </w:r>
            <w:r>
              <w:rPr>
                <w:rFonts w:ascii="Times New Roman" w:hAnsi="Times New Roman"/>
                <w:sz w:val="24"/>
                <w:lang w:val="ru-RU"/>
              </w:rPr>
              <w:t>очистить,</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его</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отрегулировать</w:t>
            </w:r>
            <w:r w:rsidR="0063208D">
              <w:rPr>
                <w:rFonts w:ascii="Times New Roman" w:hAnsi="Times New Roman"/>
                <w:sz w:val="24"/>
                <w:lang w:val="ru-RU"/>
              </w:rPr>
              <w:t xml:space="preserve"> </w:t>
            </w:r>
            <w:r>
              <w:rPr>
                <w:rFonts w:ascii="Times New Roman" w:hAnsi="Times New Roman"/>
                <w:sz w:val="24"/>
                <w:lang w:val="ru-RU"/>
              </w:rPr>
              <w:t>на</w:t>
            </w:r>
            <w:r w:rsidR="0063208D">
              <w:rPr>
                <w:rFonts w:ascii="Times New Roman" w:hAnsi="Times New Roman"/>
                <w:sz w:val="24"/>
                <w:lang w:val="ru-RU"/>
              </w:rPr>
              <w:t xml:space="preserve"> </w:t>
            </w:r>
            <w:r>
              <w:rPr>
                <w:rFonts w:ascii="Times New Roman" w:hAnsi="Times New Roman"/>
                <w:sz w:val="24"/>
                <w:lang w:val="ru-RU"/>
              </w:rPr>
              <w:t>стенде</w:t>
            </w:r>
          </w:p>
        </w:tc>
        <w:tc>
          <w:tcPr>
            <w:tcW w:w="1981" w:type="dxa"/>
            <w:gridSpan w:val="2"/>
            <w:vAlign w:val="center"/>
          </w:tcPr>
          <w:p w14:paraId="155358CD" w14:textId="3E49FA5D"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Один</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раз</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год</w:t>
            </w:r>
          </w:p>
        </w:tc>
      </w:tr>
      <w:tr w:rsidR="00FE4AD3" w14:paraId="47F29E1D" w14:textId="77777777">
        <w:tc>
          <w:tcPr>
            <w:tcW w:w="7650" w:type="dxa"/>
            <w:vAlign w:val="center"/>
          </w:tcPr>
          <w:p w14:paraId="5DF00887" w14:textId="1EA3D01C" w:rsidR="00FE4AD3" w:rsidRDefault="0013571B">
            <w:pPr>
              <w:pStyle w:val="aff2"/>
              <w:spacing w:line="240" w:lineRule="auto"/>
              <w:rPr>
                <w:rFonts w:ascii="Times New Roman" w:hAnsi="Times New Roman"/>
                <w:sz w:val="24"/>
                <w:lang w:val="ru-RU"/>
              </w:rPr>
            </w:pPr>
            <w:r>
              <w:rPr>
                <w:rFonts w:ascii="Times New Roman" w:hAnsi="Times New Roman"/>
                <w:sz w:val="24"/>
                <w:lang w:val="ru-RU"/>
              </w:rPr>
              <w:t>30.</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стартера,</w:t>
            </w:r>
            <w:r w:rsidR="0063208D">
              <w:rPr>
                <w:rFonts w:ascii="Times New Roman" w:hAnsi="Times New Roman"/>
                <w:sz w:val="24"/>
                <w:lang w:val="ru-RU"/>
              </w:rPr>
              <w:t xml:space="preserve"> </w:t>
            </w:r>
            <w:r>
              <w:rPr>
                <w:rFonts w:ascii="Times New Roman" w:hAnsi="Times New Roman"/>
                <w:sz w:val="24"/>
                <w:lang w:val="ru-RU"/>
              </w:rPr>
              <w:t>генератора,</w:t>
            </w:r>
            <w:r w:rsidR="0063208D">
              <w:rPr>
                <w:rFonts w:ascii="Times New Roman" w:hAnsi="Times New Roman"/>
                <w:sz w:val="24"/>
                <w:lang w:val="ru-RU"/>
              </w:rPr>
              <w:t xml:space="preserve"> </w:t>
            </w:r>
            <w:r>
              <w:rPr>
                <w:rFonts w:ascii="Times New Roman" w:hAnsi="Times New Roman"/>
                <w:sz w:val="24"/>
                <w:lang w:val="ru-RU"/>
              </w:rPr>
              <w:t>прерывателя-распределителя</w:t>
            </w:r>
            <w:r w:rsidR="0063208D">
              <w:rPr>
                <w:rFonts w:ascii="Times New Roman" w:hAnsi="Times New Roman"/>
                <w:sz w:val="24"/>
                <w:lang w:val="ru-RU"/>
              </w:rPr>
              <w:t xml:space="preserve"> </w:t>
            </w:r>
            <w:r>
              <w:rPr>
                <w:rFonts w:ascii="Times New Roman" w:hAnsi="Times New Roman"/>
                <w:sz w:val="24"/>
                <w:lang w:val="ru-RU"/>
              </w:rPr>
              <w:t>зажигания</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контактов</w:t>
            </w:r>
            <w:r w:rsidR="0063208D">
              <w:rPr>
                <w:rFonts w:ascii="Times New Roman" w:hAnsi="Times New Roman"/>
                <w:sz w:val="24"/>
                <w:lang w:val="ru-RU"/>
              </w:rPr>
              <w:t xml:space="preserve"> </w:t>
            </w:r>
            <w:r>
              <w:rPr>
                <w:rFonts w:ascii="Times New Roman" w:hAnsi="Times New Roman"/>
                <w:sz w:val="24"/>
                <w:lang w:val="ru-RU"/>
              </w:rPr>
              <w:t>электрических</w:t>
            </w:r>
            <w:r w:rsidR="0063208D">
              <w:rPr>
                <w:rFonts w:ascii="Times New Roman" w:hAnsi="Times New Roman"/>
                <w:sz w:val="24"/>
                <w:lang w:val="ru-RU"/>
              </w:rPr>
              <w:t xml:space="preserve"> </w:t>
            </w:r>
            <w:r>
              <w:rPr>
                <w:rFonts w:ascii="Times New Roman" w:hAnsi="Times New Roman"/>
                <w:sz w:val="24"/>
                <w:lang w:val="ru-RU"/>
              </w:rPr>
              <w:t>соединений</w:t>
            </w:r>
          </w:p>
        </w:tc>
        <w:tc>
          <w:tcPr>
            <w:tcW w:w="992" w:type="dxa"/>
            <w:vAlign w:val="center"/>
          </w:tcPr>
          <w:p w14:paraId="5C8419C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52DEC9D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5F0FEC1E" w14:textId="77777777">
        <w:tc>
          <w:tcPr>
            <w:tcW w:w="7650" w:type="dxa"/>
            <w:vAlign w:val="center"/>
          </w:tcPr>
          <w:p w14:paraId="41A8AA48" w14:textId="5FEA6ACF" w:rsidR="00FE4AD3" w:rsidRDefault="0013571B">
            <w:pPr>
              <w:pStyle w:val="aff2"/>
              <w:spacing w:line="240" w:lineRule="auto"/>
              <w:rPr>
                <w:rFonts w:ascii="Times New Roman" w:hAnsi="Times New Roman"/>
                <w:sz w:val="24"/>
                <w:lang w:val="ru-RU"/>
              </w:rPr>
            </w:pPr>
            <w:r>
              <w:rPr>
                <w:rFonts w:ascii="Times New Roman" w:hAnsi="Times New Roman"/>
                <w:sz w:val="24"/>
                <w:lang w:val="ru-RU"/>
              </w:rPr>
              <w:t>31.</w:t>
            </w:r>
            <w:r w:rsidR="0063208D">
              <w:rPr>
                <w:rFonts w:ascii="Times New Roman" w:hAnsi="Times New Roman"/>
                <w:sz w:val="24"/>
                <w:lang w:val="ru-RU"/>
              </w:rPr>
              <w:t xml:space="preserve"> </w:t>
            </w:r>
            <w:r>
              <w:rPr>
                <w:rFonts w:ascii="Times New Roman" w:hAnsi="Times New Roman"/>
                <w:sz w:val="24"/>
                <w:lang w:val="ru-RU"/>
              </w:rPr>
              <w:t>Снять</w:t>
            </w:r>
            <w:r w:rsidR="0063208D">
              <w:rPr>
                <w:rFonts w:ascii="Times New Roman" w:hAnsi="Times New Roman"/>
                <w:sz w:val="24"/>
                <w:lang w:val="ru-RU"/>
              </w:rPr>
              <w:t xml:space="preserve"> </w:t>
            </w:r>
            <w:r>
              <w:rPr>
                <w:rFonts w:ascii="Times New Roman" w:hAnsi="Times New Roman"/>
                <w:sz w:val="24"/>
                <w:lang w:val="ru-RU"/>
              </w:rPr>
              <w:t>генератор,</w:t>
            </w:r>
            <w:r w:rsidR="0063208D">
              <w:rPr>
                <w:rFonts w:ascii="Times New Roman" w:hAnsi="Times New Roman"/>
                <w:sz w:val="24"/>
                <w:lang w:val="ru-RU"/>
              </w:rPr>
              <w:t xml:space="preserve"> </w:t>
            </w:r>
            <w:r>
              <w:rPr>
                <w:rFonts w:ascii="Times New Roman" w:hAnsi="Times New Roman"/>
                <w:sz w:val="24"/>
                <w:lang w:val="ru-RU"/>
              </w:rPr>
              <w:t>стартер,</w:t>
            </w:r>
            <w:r w:rsidR="0063208D">
              <w:rPr>
                <w:rFonts w:ascii="Times New Roman" w:hAnsi="Times New Roman"/>
                <w:sz w:val="24"/>
                <w:lang w:val="ru-RU"/>
              </w:rPr>
              <w:t xml:space="preserve"> </w:t>
            </w:r>
            <w:r>
              <w:rPr>
                <w:rFonts w:ascii="Times New Roman" w:hAnsi="Times New Roman"/>
                <w:sz w:val="24"/>
                <w:lang w:val="ru-RU"/>
              </w:rPr>
              <w:t>очистить,</w:t>
            </w:r>
            <w:r w:rsidR="0063208D">
              <w:rPr>
                <w:rFonts w:ascii="Times New Roman" w:hAnsi="Times New Roman"/>
                <w:sz w:val="24"/>
                <w:lang w:val="ru-RU"/>
              </w:rPr>
              <w:t xml:space="preserve"> </w:t>
            </w:r>
            <w:r>
              <w:rPr>
                <w:rFonts w:ascii="Times New Roman" w:hAnsi="Times New Roman"/>
                <w:sz w:val="24"/>
                <w:lang w:val="ru-RU"/>
              </w:rPr>
              <w:t>продуть,</w:t>
            </w:r>
            <w:r w:rsidR="0063208D">
              <w:rPr>
                <w:rFonts w:ascii="Times New Roman" w:hAnsi="Times New Roman"/>
                <w:sz w:val="24"/>
                <w:lang w:val="ru-RU"/>
              </w:rPr>
              <w:t xml:space="preserve"> </w:t>
            </w:r>
            <w:r>
              <w:rPr>
                <w:rFonts w:ascii="Times New Roman" w:hAnsi="Times New Roman"/>
                <w:sz w:val="24"/>
                <w:lang w:val="ru-RU"/>
              </w:rPr>
              <w:t>заменить</w:t>
            </w:r>
            <w:r w:rsidR="0063208D">
              <w:rPr>
                <w:rFonts w:ascii="Times New Roman" w:hAnsi="Times New Roman"/>
                <w:sz w:val="24"/>
                <w:lang w:val="ru-RU"/>
              </w:rPr>
              <w:t xml:space="preserve"> </w:t>
            </w:r>
            <w:r>
              <w:rPr>
                <w:rFonts w:ascii="Times New Roman" w:hAnsi="Times New Roman"/>
                <w:sz w:val="24"/>
                <w:lang w:val="ru-RU"/>
              </w:rPr>
              <w:t>изношенные</w:t>
            </w:r>
            <w:r w:rsidR="0063208D">
              <w:rPr>
                <w:rFonts w:ascii="Times New Roman" w:hAnsi="Times New Roman"/>
                <w:sz w:val="24"/>
                <w:lang w:val="ru-RU"/>
              </w:rPr>
              <w:t xml:space="preserve"> </w:t>
            </w:r>
            <w:r>
              <w:rPr>
                <w:rFonts w:ascii="Times New Roman" w:hAnsi="Times New Roman"/>
                <w:sz w:val="24"/>
                <w:lang w:val="ru-RU"/>
              </w:rPr>
              <w:t>детали</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смазать</w:t>
            </w:r>
            <w:r w:rsidR="0063208D">
              <w:rPr>
                <w:rFonts w:ascii="Times New Roman" w:hAnsi="Times New Roman"/>
                <w:sz w:val="24"/>
                <w:lang w:val="ru-RU"/>
              </w:rPr>
              <w:t xml:space="preserve"> </w:t>
            </w:r>
            <w:r>
              <w:rPr>
                <w:rFonts w:ascii="Times New Roman" w:hAnsi="Times New Roman"/>
                <w:sz w:val="24"/>
                <w:lang w:val="ru-RU"/>
              </w:rPr>
              <w:t>подшипники</w:t>
            </w:r>
          </w:p>
        </w:tc>
        <w:tc>
          <w:tcPr>
            <w:tcW w:w="1981" w:type="dxa"/>
            <w:gridSpan w:val="2"/>
            <w:vAlign w:val="center"/>
          </w:tcPr>
          <w:p w14:paraId="7E996DA2" w14:textId="3BB780D4"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Один</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раз</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год</w:t>
            </w:r>
          </w:p>
        </w:tc>
      </w:tr>
      <w:tr w:rsidR="00FE4AD3" w14:paraId="7F0FFC84" w14:textId="77777777">
        <w:tc>
          <w:tcPr>
            <w:tcW w:w="7650" w:type="dxa"/>
            <w:vAlign w:val="center"/>
          </w:tcPr>
          <w:p w14:paraId="00E215F1" w14:textId="32B08B54" w:rsidR="00FE4AD3" w:rsidRDefault="0013571B">
            <w:pPr>
              <w:pStyle w:val="aff2"/>
              <w:spacing w:line="240" w:lineRule="auto"/>
              <w:rPr>
                <w:rFonts w:ascii="Times New Roman" w:hAnsi="Times New Roman"/>
                <w:sz w:val="24"/>
                <w:lang w:val="ru-RU"/>
              </w:rPr>
            </w:pPr>
            <w:r>
              <w:rPr>
                <w:rFonts w:ascii="Times New Roman" w:hAnsi="Times New Roman"/>
                <w:sz w:val="24"/>
                <w:lang w:val="ru-RU"/>
              </w:rPr>
              <w:t>32.</w:t>
            </w:r>
            <w:r w:rsidR="0063208D">
              <w:rPr>
                <w:rFonts w:ascii="Times New Roman" w:hAnsi="Times New Roman"/>
                <w:sz w:val="24"/>
                <w:lang w:val="ru-RU"/>
              </w:rPr>
              <w:t xml:space="preserve"> </w:t>
            </w:r>
            <w:r>
              <w:rPr>
                <w:rFonts w:ascii="Times New Roman" w:hAnsi="Times New Roman"/>
                <w:sz w:val="24"/>
                <w:lang w:val="ru-RU"/>
              </w:rPr>
              <w:t>Очистить</w:t>
            </w:r>
            <w:r w:rsidR="0063208D">
              <w:rPr>
                <w:rFonts w:ascii="Times New Roman" w:hAnsi="Times New Roman"/>
                <w:sz w:val="24"/>
                <w:lang w:val="ru-RU"/>
              </w:rPr>
              <w:t xml:space="preserve"> </w:t>
            </w:r>
            <w:r>
              <w:rPr>
                <w:rFonts w:ascii="Times New Roman" w:hAnsi="Times New Roman"/>
                <w:sz w:val="24"/>
                <w:lang w:val="ru-RU"/>
              </w:rPr>
              <w:t>наконечники</w:t>
            </w:r>
            <w:r w:rsidR="0063208D">
              <w:rPr>
                <w:rFonts w:ascii="Times New Roman" w:hAnsi="Times New Roman"/>
                <w:sz w:val="24"/>
                <w:lang w:val="ru-RU"/>
              </w:rPr>
              <w:t xml:space="preserve"> </w:t>
            </w:r>
            <w:r>
              <w:rPr>
                <w:rFonts w:ascii="Times New Roman" w:hAnsi="Times New Roman"/>
                <w:sz w:val="24"/>
                <w:lang w:val="ru-RU"/>
              </w:rPr>
              <w:t>изоляторов</w:t>
            </w:r>
            <w:r w:rsidR="0063208D">
              <w:rPr>
                <w:rFonts w:ascii="Times New Roman" w:hAnsi="Times New Roman"/>
                <w:sz w:val="24"/>
                <w:lang w:val="ru-RU"/>
              </w:rPr>
              <w:t xml:space="preserve"> </w:t>
            </w:r>
            <w:r>
              <w:rPr>
                <w:rFonts w:ascii="Times New Roman" w:hAnsi="Times New Roman"/>
                <w:sz w:val="24"/>
                <w:lang w:val="ru-RU"/>
              </w:rPr>
              <w:t>свечей</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крышку</w:t>
            </w:r>
            <w:r w:rsidR="0063208D">
              <w:rPr>
                <w:rFonts w:ascii="Times New Roman" w:hAnsi="Times New Roman"/>
                <w:sz w:val="24"/>
                <w:lang w:val="ru-RU"/>
              </w:rPr>
              <w:t xml:space="preserve"> </w:t>
            </w:r>
            <w:r>
              <w:rPr>
                <w:rFonts w:ascii="Times New Roman" w:hAnsi="Times New Roman"/>
                <w:sz w:val="24"/>
                <w:lang w:val="ru-RU"/>
              </w:rPr>
              <w:t>прерывателя-распределителя</w:t>
            </w:r>
            <w:r w:rsidR="0063208D">
              <w:rPr>
                <w:rFonts w:ascii="Times New Roman" w:hAnsi="Times New Roman"/>
                <w:sz w:val="24"/>
                <w:lang w:val="ru-RU"/>
              </w:rPr>
              <w:t xml:space="preserve"> </w:t>
            </w:r>
            <w:r>
              <w:rPr>
                <w:rFonts w:ascii="Times New Roman" w:hAnsi="Times New Roman"/>
                <w:sz w:val="24"/>
                <w:lang w:val="ru-RU"/>
              </w:rPr>
              <w:t>зажигания</w:t>
            </w:r>
            <w:r w:rsidR="0063208D">
              <w:rPr>
                <w:rFonts w:ascii="Times New Roman" w:hAnsi="Times New Roman"/>
                <w:sz w:val="24"/>
                <w:lang w:val="ru-RU"/>
              </w:rPr>
              <w:t xml:space="preserve"> </w:t>
            </w:r>
            <w:r>
              <w:rPr>
                <w:rFonts w:ascii="Times New Roman" w:hAnsi="Times New Roman"/>
                <w:sz w:val="24"/>
                <w:lang w:val="ru-RU"/>
              </w:rPr>
              <w:t>от</w:t>
            </w:r>
            <w:r w:rsidR="0063208D">
              <w:rPr>
                <w:rFonts w:ascii="Times New Roman" w:hAnsi="Times New Roman"/>
                <w:sz w:val="24"/>
                <w:lang w:val="ru-RU"/>
              </w:rPr>
              <w:t xml:space="preserve"> </w:t>
            </w:r>
            <w:r>
              <w:rPr>
                <w:rFonts w:ascii="Times New Roman" w:hAnsi="Times New Roman"/>
                <w:sz w:val="24"/>
                <w:lang w:val="ru-RU"/>
              </w:rPr>
              <w:t>загрязнений</w:t>
            </w:r>
          </w:p>
        </w:tc>
        <w:tc>
          <w:tcPr>
            <w:tcW w:w="1981" w:type="dxa"/>
            <w:gridSpan w:val="2"/>
            <w:vAlign w:val="center"/>
          </w:tcPr>
          <w:p w14:paraId="7C70664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Осенью</w:t>
            </w:r>
          </w:p>
        </w:tc>
      </w:tr>
      <w:tr w:rsidR="00FE4AD3" w14:paraId="73B89A7E" w14:textId="77777777">
        <w:tc>
          <w:tcPr>
            <w:tcW w:w="7650" w:type="dxa"/>
            <w:vAlign w:val="center"/>
          </w:tcPr>
          <w:p w14:paraId="23575A27" w14:textId="06A0FD89" w:rsidR="00FE4AD3" w:rsidRDefault="0013571B">
            <w:pPr>
              <w:pStyle w:val="aff2"/>
              <w:spacing w:line="240" w:lineRule="auto"/>
              <w:rPr>
                <w:rFonts w:ascii="Times New Roman" w:hAnsi="Times New Roman"/>
                <w:sz w:val="24"/>
                <w:lang w:val="ru-RU"/>
              </w:rPr>
            </w:pPr>
            <w:r>
              <w:rPr>
                <w:rFonts w:ascii="Times New Roman" w:hAnsi="Times New Roman"/>
                <w:sz w:val="24"/>
                <w:lang w:val="ru-RU"/>
              </w:rPr>
              <w:t>33.</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работу</w:t>
            </w:r>
            <w:r w:rsidR="0063208D">
              <w:rPr>
                <w:rFonts w:ascii="Times New Roman" w:hAnsi="Times New Roman"/>
                <w:sz w:val="24"/>
                <w:lang w:val="ru-RU"/>
              </w:rPr>
              <w:t xml:space="preserve"> </w:t>
            </w:r>
            <w:r>
              <w:rPr>
                <w:rFonts w:ascii="Times New Roman" w:hAnsi="Times New Roman"/>
                <w:sz w:val="24"/>
                <w:lang w:val="ru-RU"/>
              </w:rPr>
              <w:t>свечей</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катушки</w:t>
            </w:r>
            <w:r w:rsidR="0063208D">
              <w:rPr>
                <w:rFonts w:ascii="Times New Roman" w:hAnsi="Times New Roman"/>
                <w:sz w:val="24"/>
                <w:lang w:val="ru-RU"/>
              </w:rPr>
              <w:t xml:space="preserve"> </w:t>
            </w:r>
            <w:r>
              <w:rPr>
                <w:rFonts w:ascii="Times New Roman" w:hAnsi="Times New Roman"/>
                <w:sz w:val="24"/>
                <w:lang w:val="ru-RU"/>
              </w:rPr>
              <w:t>зажигания</w:t>
            </w:r>
          </w:p>
        </w:tc>
        <w:tc>
          <w:tcPr>
            <w:tcW w:w="992" w:type="dxa"/>
            <w:vAlign w:val="center"/>
          </w:tcPr>
          <w:p w14:paraId="692A49E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16631F6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1F0D36B1" w14:textId="77777777">
        <w:tc>
          <w:tcPr>
            <w:tcW w:w="7650" w:type="dxa"/>
            <w:vAlign w:val="center"/>
          </w:tcPr>
          <w:p w14:paraId="0C0BB914" w14:textId="6D7A765D" w:rsidR="00FE4AD3" w:rsidRDefault="0013571B">
            <w:pPr>
              <w:pStyle w:val="aff2"/>
              <w:spacing w:line="240" w:lineRule="auto"/>
              <w:rPr>
                <w:rFonts w:ascii="Times New Roman" w:hAnsi="Times New Roman"/>
                <w:sz w:val="24"/>
                <w:lang w:val="ru-RU"/>
              </w:rPr>
            </w:pPr>
            <w:r>
              <w:rPr>
                <w:rFonts w:ascii="Times New Roman" w:hAnsi="Times New Roman"/>
                <w:sz w:val="24"/>
                <w:lang w:val="ru-RU"/>
              </w:rPr>
              <w:t>34.</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привести</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норму</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соответствие</w:t>
            </w:r>
            <w:r w:rsidR="0063208D">
              <w:rPr>
                <w:rFonts w:ascii="Times New Roman" w:hAnsi="Times New Roman"/>
                <w:sz w:val="24"/>
                <w:lang w:val="ru-RU"/>
              </w:rPr>
              <w:t xml:space="preserve"> </w:t>
            </w:r>
            <w:r>
              <w:rPr>
                <w:rFonts w:ascii="Times New Roman" w:hAnsi="Times New Roman"/>
                <w:sz w:val="24"/>
                <w:lang w:val="ru-RU"/>
              </w:rPr>
              <w:t>с</w:t>
            </w:r>
            <w:r w:rsidR="0063208D">
              <w:rPr>
                <w:rFonts w:ascii="Times New Roman" w:hAnsi="Times New Roman"/>
                <w:sz w:val="24"/>
                <w:lang w:val="ru-RU"/>
              </w:rPr>
              <w:t xml:space="preserve"> </w:t>
            </w:r>
            <w:r>
              <w:rPr>
                <w:rFonts w:ascii="Times New Roman" w:hAnsi="Times New Roman"/>
                <w:sz w:val="24"/>
                <w:lang w:val="ru-RU"/>
              </w:rPr>
              <w:t>инструкцией</w:t>
            </w:r>
            <w:r w:rsidR="0063208D">
              <w:rPr>
                <w:rFonts w:ascii="Times New Roman" w:hAnsi="Times New Roman"/>
                <w:sz w:val="24"/>
                <w:lang w:val="ru-RU"/>
              </w:rPr>
              <w:t xml:space="preserve"> </w:t>
            </w:r>
            <w:r>
              <w:rPr>
                <w:rFonts w:ascii="Times New Roman" w:hAnsi="Times New Roman"/>
                <w:sz w:val="24"/>
                <w:lang w:val="ru-RU"/>
              </w:rPr>
              <w:t>предприятия-изготовителя)</w:t>
            </w:r>
            <w:r w:rsidR="0063208D">
              <w:rPr>
                <w:rFonts w:ascii="Times New Roman" w:hAnsi="Times New Roman"/>
                <w:sz w:val="24"/>
                <w:lang w:val="ru-RU"/>
              </w:rPr>
              <w:t xml:space="preserve"> </w:t>
            </w:r>
            <w:r>
              <w:rPr>
                <w:rFonts w:ascii="Times New Roman" w:hAnsi="Times New Roman"/>
                <w:sz w:val="24"/>
                <w:lang w:val="ru-RU"/>
              </w:rPr>
              <w:t>процессорную</w:t>
            </w:r>
            <w:r w:rsidR="0063208D">
              <w:rPr>
                <w:rFonts w:ascii="Times New Roman" w:hAnsi="Times New Roman"/>
                <w:sz w:val="24"/>
                <w:lang w:val="ru-RU"/>
              </w:rPr>
              <w:t xml:space="preserve"> </w:t>
            </w:r>
            <w:r>
              <w:rPr>
                <w:rFonts w:ascii="Times New Roman" w:hAnsi="Times New Roman"/>
                <w:sz w:val="24"/>
                <w:lang w:val="ru-RU"/>
              </w:rPr>
              <w:t>систему</w:t>
            </w:r>
            <w:r w:rsidR="0063208D">
              <w:rPr>
                <w:rFonts w:ascii="Times New Roman" w:hAnsi="Times New Roman"/>
                <w:sz w:val="24"/>
                <w:lang w:val="ru-RU"/>
              </w:rPr>
              <w:t xml:space="preserve"> </w:t>
            </w:r>
            <w:r>
              <w:rPr>
                <w:rFonts w:ascii="Times New Roman" w:hAnsi="Times New Roman"/>
                <w:sz w:val="24"/>
                <w:lang w:val="ru-RU"/>
              </w:rPr>
              <w:t>управления</w:t>
            </w:r>
            <w:r w:rsidR="0063208D">
              <w:rPr>
                <w:rFonts w:ascii="Times New Roman" w:hAnsi="Times New Roman"/>
                <w:sz w:val="24"/>
                <w:lang w:val="ru-RU"/>
              </w:rPr>
              <w:t xml:space="preserve"> </w:t>
            </w:r>
            <w:r>
              <w:rPr>
                <w:rFonts w:ascii="Times New Roman" w:hAnsi="Times New Roman"/>
                <w:sz w:val="24"/>
                <w:lang w:val="ru-RU"/>
              </w:rPr>
              <w:t>зажиганием</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впрыском</w:t>
            </w:r>
            <w:r w:rsidR="0063208D">
              <w:rPr>
                <w:rFonts w:ascii="Times New Roman" w:hAnsi="Times New Roman"/>
                <w:sz w:val="24"/>
                <w:lang w:val="ru-RU"/>
              </w:rPr>
              <w:t xml:space="preserve"> </w:t>
            </w:r>
            <w:r>
              <w:rPr>
                <w:rFonts w:ascii="Times New Roman" w:hAnsi="Times New Roman"/>
                <w:sz w:val="24"/>
                <w:lang w:val="ru-RU"/>
              </w:rPr>
              <w:t>топлива</w:t>
            </w:r>
          </w:p>
        </w:tc>
        <w:tc>
          <w:tcPr>
            <w:tcW w:w="992" w:type="dxa"/>
            <w:vAlign w:val="center"/>
          </w:tcPr>
          <w:p w14:paraId="38C7FDE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6B650F6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2244CE1A" w14:textId="77777777">
        <w:tc>
          <w:tcPr>
            <w:tcW w:w="7650" w:type="dxa"/>
            <w:vAlign w:val="center"/>
          </w:tcPr>
          <w:p w14:paraId="58F7EE67" w14:textId="7D2C3A29" w:rsidR="00FE4AD3" w:rsidRDefault="0013571B">
            <w:pPr>
              <w:pStyle w:val="aff2"/>
              <w:spacing w:line="240" w:lineRule="auto"/>
              <w:rPr>
                <w:rFonts w:ascii="Times New Roman" w:hAnsi="Times New Roman"/>
                <w:sz w:val="24"/>
                <w:lang w:val="ru-RU"/>
              </w:rPr>
            </w:pPr>
            <w:r>
              <w:rPr>
                <w:rFonts w:ascii="Times New Roman" w:hAnsi="Times New Roman"/>
                <w:sz w:val="24"/>
                <w:lang w:val="ru-RU"/>
              </w:rPr>
              <w:t>35.</w:t>
            </w:r>
            <w:r w:rsidR="0063208D">
              <w:rPr>
                <w:rFonts w:ascii="Times New Roman" w:hAnsi="Times New Roman"/>
                <w:sz w:val="24"/>
                <w:lang w:val="ru-RU"/>
              </w:rPr>
              <w:t xml:space="preserve"> </w:t>
            </w:r>
            <w:r>
              <w:rPr>
                <w:rFonts w:ascii="Times New Roman" w:hAnsi="Times New Roman"/>
                <w:sz w:val="24"/>
                <w:lang w:val="ru-RU"/>
              </w:rPr>
              <w:t>Снять</w:t>
            </w:r>
            <w:r w:rsidR="0063208D">
              <w:rPr>
                <w:rFonts w:ascii="Times New Roman" w:hAnsi="Times New Roman"/>
                <w:sz w:val="24"/>
                <w:lang w:val="ru-RU"/>
              </w:rPr>
              <w:t xml:space="preserve"> </w:t>
            </w:r>
            <w:r>
              <w:rPr>
                <w:rFonts w:ascii="Times New Roman" w:hAnsi="Times New Roman"/>
                <w:sz w:val="24"/>
                <w:lang w:val="ru-RU"/>
              </w:rPr>
              <w:t>аккумуляторную</w:t>
            </w:r>
            <w:r w:rsidR="0063208D">
              <w:rPr>
                <w:rFonts w:ascii="Times New Roman" w:hAnsi="Times New Roman"/>
                <w:sz w:val="24"/>
                <w:lang w:val="ru-RU"/>
              </w:rPr>
              <w:t xml:space="preserve"> </w:t>
            </w:r>
            <w:r>
              <w:rPr>
                <w:rFonts w:ascii="Times New Roman" w:hAnsi="Times New Roman"/>
                <w:sz w:val="24"/>
                <w:lang w:val="ru-RU"/>
              </w:rPr>
              <w:t>батарею</w:t>
            </w:r>
            <w:r w:rsidR="0063208D">
              <w:rPr>
                <w:rFonts w:ascii="Times New Roman" w:hAnsi="Times New Roman"/>
                <w:sz w:val="24"/>
                <w:lang w:val="ru-RU"/>
              </w:rPr>
              <w:t xml:space="preserve"> </w:t>
            </w:r>
            <w:r>
              <w:rPr>
                <w:rFonts w:ascii="Times New Roman" w:hAnsi="Times New Roman"/>
                <w:sz w:val="24"/>
                <w:lang w:val="ru-RU"/>
              </w:rPr>
              <w:t>для</w:t>
            </w:r>
            <w:r w:rsidR="0063208D">
              <w:rPr>
                <w:rFonts w:ascii="Times New Roman" w:hAnsi="Times New Roman"/>
                <w:sz w:val="24"/>
                <w:lang w:val="ru-RU"/>
              </w:rPr>
              <w:t xml:space="preserve"> </w:t>
            </w:r>
            <w:r>
              <w:rPr>
                <w:rFonts w:ascii="Times New Roman" w:hAnsi="Times New Roman"/>
                <w:sz w:val="24"/>
                <w:lang w:val="ru-RU"/>
              </w:rPr>
              <w:t>подзарядки</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привести</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соответствие</w:t>
            </w:r>
            <w:r w:rsidR="0063208D">
              <w:rPr>
                <w:rFonts w:ascii="Times New Roman" w:hAnsi="Times New Roman"/>
                <w:sz w:val="24"/>
                <w:lang w:val="ru-RU"/>
              </w:rPr>
              <w:t xml:space="preserve"> </w:t>
            </w:r>
            <w:r>
              <w:rPr>
                <w:rFonts w:ascii="Times New Roman" w:hAnsi="Times New Roman"/>
                <w:sz w:val="24"/>
                <w:lang w:val="ru-RU"/>
              </w:rPr>
              <w:t>уровень</w:t>
            </w:r>
            <w:r w:rsidR="0063208D">
              <w:rPr>
                <w:rFonts w:ascii="Times New Roman" w:hAnsi="Times New Roman"/>
                <w:sz w:val="24"/>
                <w:lang w:val="ru-RU"/>
              </w:rPr>
              <w:t xml:space="preserve"> </w:t>
            </w:r>
            <w:r>
              <w:rPr>
                <w:rFonts w:ascii="Times New Roman" w:hAnsi="Times New Roman"/>
                <w:sz w:val="24"/>
                <w:lang w:val="ru-RU"/>
              </w:rPr>
              <w:t>плотность</w:t>
            </w:r>
            <w:r w:rsidR="0063208D">
              <w:rPr>
                <w:rFonts w:ascii="Times New Roman" w:hAnsi="Times New Roman"/>
                <w:sz w:val="24"/>
                <w:lang w:val="ru-RU"/>
              </w:rPr>
              <w:t xml:space="preserve"> </w:t>
            </w:r>
            <w:r>
              <w:rPr>
                <w:rFonts w:ascii="Times New Roman" w:hAnsi="Times New Roman"/>
                <w:sz w:val="24"/>
                <w:lang w:val="ru-RU"/>
              </w:rPr>
              <w:t>электролита</w:t>
            </w:r>
          </w:p>
        </w:tc>
        <w:tc>
          <w:tcPr>
            <w:tcW w:w="1981" w:type="dxa"/>
            <w:gridSpan w:val="2"/>
            <w:vAlign w:val="center"/>
          </w:tcPr>
          <w:p w14:paraId="3A81D7E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Осенью</w:t>
            </w:r>
          </w:p>
        </w:tc>
      </w:tr>
      <w:tr w:rsidR="00FE4AD3" w14:paraId="509A9A99" w14:textId="77777777">
        <w:tc>
          <w:tcPr>
            <w:tcW w:w="9631" w:type="dxa"/>
            <w:gridSpan w:val="3"/>
            <w:tcBorders>
              <w:bottom w:val="single" w:sz="4" w:space="0" w:color="auto"/>
            </w:tcBorders>
            <w:shd w:val="clear" w:color="auto" w:fill="002060"/>
            <w:vAlign w:val="center"/>
          </w:tcPr>
          <w:p w14:paraId="44A387B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Сцепление</w:t>
            </w:r>
          </w:p>
        </w:tc>
      </w:tr>
      <w:tr w:rsidR="00FE4AD3" w14:paraId="7E59107D" w14:textId="77777777">
        <w:tc>
          <w:tcPr>
            <w:tcW w:w="7650" w:type="dxa"/>
            <w:tcBorders>
              <w:bottom w:val="nil"/>
            </w:tcBorders>
            <w:vAlign w:val="center"/>
          </w:tcPr>
          <w:p w14:paraId="5629C9FB" w14:textId="35DD1D12" w:rsidR="00FE4AD3" w:rsidRDefault="0013571B">
            <w:pPr>
              <w:pStyle w:val="aff2"/>
              <w:spacing w:line="240" w:lineRule="auto"/>
              <w:rPr>
                <w:rFonts w:ascii="Times New Roman" w:hAnsi="Times New Roman"/>
                <w:sz w:val="24"/>
                <w:lang w:val="ru-RU"/>
              </w:rPr>
            </w:pPr>
            <w:r>
              <w:rPr>
                <w:rFonts w:ascii="Times New Roman" w:hAnsi="Times New Roman"/>
                <w:sz w:val="24"/>
                <w:lang w:val="ru-RU"/>
              </w:rPr>
              <w:t>36.</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герметичность</w:t>
            </w:r>
            <w:r w:rsidR="0063208D">
              <w:rPr>
                <w:rFonts w:ascii="Times New Roman" w:hAnsi="Times New Roman"/>
                <w:sz w:val="24"/>
                <w:lang w:val="ru-RU"/>
              </w:rPr>
              <w:t xml:space="preserve"> </w:t>
            </w:r>
            <w:r>
              <w:rPr>
                <w:rFonts w:ascii="Times New Roman" w:hAnsi="Times New Roman"/>
                <w:sz w:val="24"/>
                <w:lang w:val="ru-RU"/>
              </w:rPr>
              <w:t>системы</w:t>
            </w:r>
            <w:r w:rsidR="0063208D">
              <w:rPr>
                <w:rFonts w:ascii="Times New Roman" w:hAnsi="Times New Roman"/>
                <w:sz w:val="24"/>
                <w:lang w:val="ru-RU"/>
              </w:rPr>
              <w:t xml:space="preserve"> </w:t>
            </w:r>
            <w:r>
              <w:rPr>
                <w:rFonts w:ascii="Times New Roman" w:hAnsi="Times New Roman"/>
                <w:sz w:val="24"/>
                <w:lang w:val="ru-RU"/>
              </w:rPr>
              <w:t>гидропривода</w:t>
            </w:r>
            <w:r w:rsidR="0063208D">
              <w:rPr>
                <w:rFonts w:ascii="Times New Roman" w:hAnsi="Times New Roman"/>
                <w:sz w:val="24"/>
                <w:lang w:val="ru-RU"/>
              </w:rPr>
              <w:t xml:space="preserve"> </w:t>
            </w:r>
            <w:r>
              <w:rPr>
                <w:rFonts w:ascii="Times New Roman" w:hAnsi="Times New Roman"/>
                <w:sz w:val="24"/>
                <w:lang w:val="ru-RU"/>
              </w:rPr>
              <w:t>(пневмопривода)</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функционирование</w:t>
            </w:r>
            <w:r w:rsidR="0063208D">
              <w:rPr>
                <w:rFonts w:ascii="Times New Roman" w:hAnsi="Times New Roman"/>
                <w:sz w:val="24"/>
                <w:lang w:val="ru-RU"/>
              </w:rPr>
              <w:t xml:space="preserve"> </w:t>
            </w:r>
            <w:r>
              <w:rPr>
                <w:rFonts w:ascii="Times New Roman" w:hAnsi="Times New Roman"/>
                <w:sz w:val="24"/>
                <w:lang w:val="ru-RU"/>
              </w:rPr>
              <w:t>работы</w:t>
            </w:r>
            <w:r w:rsidR="0063208D">
              <w:rPr>
                <w:rFonts w:ascii="Times New Roman" w:hAnsi="Times New Roman"/>
                <w:sz w:val="24"/>
                <w:lang w:val="ru-RU"/>
              </w:rPr>
              <w:t xml:space="preserve"> </w:t>
            </w:r>
            <w:r>
              <w:rPr>
                <w:rFonts w:ascii="Times New Roman" w:hAnsi="Times New Roman"/>
                <w:sz w:val="24"/>
                <w:lang w:val="ru-RU"/>
              </w:rPr>
              <w:t>сцепления</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отрегулировать</w:t>
            </w:r>
          </w:p>
          <w:p w14:paraId="1C367954" w14:textId="77777777" w:rsidR="00FE4AD3" w:rsidRDefault="00FE4AD3">
            <w:pPr>
              <w:pStyle w:val="aff2"/>
              <w:spacing w:line="240" w:lineRule="auto"/>
              <w:rPr>
                <w:rFonts w:ascii="Times New Roman" w:hAnsi="Times New Roman"/>
                <w:sz w:val="24"/>
                <w:lang w:val="ru-RU"/>
              </w:rPr>
            </w:pPr>
          </w:p>
        </w:tc>
        <w:tc>
          <w:tcPr>
            <w:tcW w:w="992" w:type="dxa"/>
            <w:tcBorders>
              <w:bottom w:val="nil"/>
            </w:tcBorders>
            <w:vAlign w:val="center"/>
          </w:tcPr>
          <w:p w14:paraId="70D9488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tcBorders>
              <w:bottom w:val="nil"/>
            </w:tcBorders>
            <w:vAlign w:val="center"/>
          </w:tcPr>
          <w:p w14:paraId="5ABF778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10DA2FD2" w14:textId="77777777">
        <w:tc>
          <w:tcPr>
            <w:tcW w:w="9631" w:type="dxa"/>
            <w:gridSpan w:val="3"/>
            <w:tcBorders>
              <w:top w:val="nil"/>
              <w:left w:val="nil"/>
              <w:right w:val="nil"/>
            </w:tcBorders>
            <w:vAlign w:val="center"/>
          </w:tcPr>
          <w:p w14:paraId="39DA902F" w14:textId="22CD246E" w:rsidR="00FE4AD3" w:rsidRDefault="0013571B">
            <w:pPr>
              <w:pStyle w:val="MDPI41tablecaption"/>
              <w:spacing w:before="0" w:after="0" w:line="240" w:lineRule="auto"/>
              <w:ind w:left="0"/>
              <w:jc w:val="right"/>
              <w:rPr>
                <w:rFonts w:ascii="Times New Roman" w:hAnsi="Times New Roman" w:cs="Times New Roman"/>
                <w:sz w:val="28"/>
                <w:szCs w:val="28"/>
                <w:lang w:val="ru-RU"/>
              </w:rPr>
            </w:pPr>
            <w:r>
              <w:rPr>
                <w:rFonts w:ascii="Times New Roman" w:hAnsi="Times New Roman" w:cs="Times New Roman"/>
                <w:b/>
                <w:bCs/>
                <w:sz w:val="28"/>
                <w:szCs w:val="28"/>
                <w:lang w:val="ru-RU"/>
              </w:rPr>
              <w:t>Продолжение</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приложения</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А3</w:t>
            </w:r>
          </w:p>
        </w:tc>
      </w:tr>
      <w:tr w:rsidR="00FE4AD3" w14:paraId="6D4A72A5" w14:textId="77777777">
        <w:tc>
          <w:tcPr>
            <w:tcW w:w="7650" w:type="dxa"/>
            <w:vAlign w:val="center"/>
          </w:tcPr>
          <w:p w14:paraId="1D694F7A" w14:textId="33E1178A" w:rsidR="00FE4AD3" w:rsidRDefault="0013571B">
            <w:pPr>
              <w:pStyle w:val="aff2"/>
              <w:spacing w:line="240" w:lineRule="auto"/>
              <w:rPr>
                <w:rFonts w:ascii="Times New Roman" w:hAnsi="Times New Roman"/>
                <w:sz w:val="24"/>
                <w:lang w:val="ru-RU"/>
              </w:rPr>
            </w:pPr>
            <w:r>
              <w:rPr>
                <w:rFonts w:ascii="Times New Roman" w:hAnsi="Times New Roman"/>
                <w:sz w:val="24"/>
                <w:lang w:val="ru-RU"/>
              </w:rPr>
              <w:t>37.</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действие</w:t>
            </w:r>
            <w:r w:rsidR="0063208D">
              <w:rPr>
                <w:rFonts w:ascii="Times New Roman" w:hAnsi="Times New Roman"/>
                <w:sz w:val="24"/>
                <w:lang w:val="ru-RU"/>
              </w:rPr>
              <w:t xml:space="preserve"> </w:t>
            </w:r>
            <w:r>
              <w:rPr>
                <w:rFonts w:ascii="Times New Roman" w:hAnsi="Times New Roman"/>
                <w:sz w:val="24"/>
                <w:lang w:val="ru-RU"/>
              </w:rPr>
              <w:t>оттяжной</w:t>
            </w:r>
            <w:r w:rsidR="0063208D">
              <w:rPr>
                <w:rFonts w:ascii="Times New Roman" w:hAnsi="Times New Roman"/>
                <w:sz w:val="24"/>
                <w:lang w:val="ru-RU"/>
              </w:rPr>
              <w:t xml:space="preserve"> </w:t>
            </w:r>
            <w:r>
              <w:rPr>
                <w:rFonts w:ascii="Times New Roman" w:hAnsi="Times New Roman"/>
                <w:sz w:val="24"/>
                <w:lang w:val="ru-RU"/>
              </w:rPr>
              <w:t>пружины</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свободный</w:t>
            </w:r>
            <w:r w:rsidR="0063208D">
              <w:rPr>
                <w:rFonts w:ascii="Times New Roman" w:hAnsi="Times New Roman"/>
                <w:sz w:val="24"/>
                <w:lang w:val="ru-RU"/>
              </w:rPr>
              <w:t xml:space="preserve"> </w:t>
            </w:r>
            <w:r>
              <w:rPr>
                <w:rFonts w:ascii="Times New Roman" w:hAnsi="Times New Roman"/>
                <w:sz w:val="24"/>
                <w:lang w:val="ru-RU"/>
              </w:rPr>
              <w:t>ход</w:t>
            </w:r>
            <w:r w:rsidR="0063208D">
              <w:rPr>
                <w:rFonts w:ascii="Times New Roman" w:hAnsi="Times New Roman"/>
                <w:sz w:val="24"/>
                <w:lang w:val="ru-RU"/>
              </w:rPr>
              <w:t xml:space="preserve"> </w:t>
            </w:r>
            <w:r>
              <w:rPr>
                <w:rFonts w:ascii="Times New Roman" w:hAnsi="Times New Roman"/>
                <w:sz w:val="24"/>
                <w:lang w:val="ru-RU"/>
              </w:rPr>
              <w:t>педали</w:t>
            </w:r>
            <w:r w:rsidR="0063208D">
              <w:rPr>
                <w:rFonts w:ascii="Times New Roman" w:hAnsi="Times New Roman"/>
                <w:sz w:val="24"/>
                <w:lang w:val="ru-RU"/>
              </w:rPr>
              <w:t xml:space="preserve"> </w:t>
            </w:r>
            <w:r>
              <w:rPr>
                <w:rFonts w:ascii="Times New Roman" w:hAnsi="Times New Roman"/>
                <w:sz w:val="24"/>
                <w:lang w:val="ru-RU"/>
              </w:rPr>
              <w:t>сцепления</w:t>
            </w:r>
          </w:p>
        </w:tc>
        <w:tc>
          <w:tcPr>
            <w:tcW w:w="992" w:type="dxa"/>
            <w:vAlign w:val="center"/>
          </w:tcPr>
          <w:p w14:paraId="6C1ABA0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585FC662"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602F48BE" w14:textId="77777777">
        <w:tc>
          <w:tcPr>
            <w:tcW w:w="9631" w:type="dxa"/>
            <w:gridSpan w:val="3"/>
            <w:shd w:val="clear" w:color="auto" w:fill="002060"/>
            <w:vAlign w:val="center"/>
          </w:tcPr>
          <w:p w14:paraId="5C1D0400" w14:textId="2A98340D"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Коробка</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переключения</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передач</w:t>
            </w:r>
          </w:p>
        </w:tc>
      </w:tr>
      <w:tr w:rsidR="00FE4AD3" w14:paraId="3AEB2722" w14:textId="77777777">
        <w:tc>
          <w:tcPr>
            <w:tcW w:w="7650" w:type="dxa"/>
            <w:vAlign w:val="center"/>
          </w:tcPr>
          <w:p w14:paraId="11068B93" w14:textId="6D7F32DB" w:rsidR="00FE4AD3" w:rsidRDefault="0013571B">
            <w:pPr>
              <w:pStyle w:val="aff2"/>
              <w:spacing w:line="240" w:lineRule="auto"/>
              <w:rPr>
                <w:rFonts w:ascii="Times New Roman" w:hAnsi="Times New Roman"/>
                <w:sz w:val="24"/>
                <w:lang w:val="ru-RU"/>
              </w:rPr>
            </w:pPr>
            <w:r>
              <w:rPr>
                <w:rFonts w:ascii="Times New Roman" w:hAnsi="Times New Roman"/>
                <w:sz w:val="24"/>
                <w:lang w:val="ru-RU"/>
              </w:rPr>
              <w:t>38.</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герметичность</w:t>
            </w:r>
            <w:r w:rsidR="0063208D">
              <w:rPr>
                <w:rFonts w:ascii="Times New Roman" w:hAnsi="Times New Roman"/>
                <w:sz w:val="24"/>
                <w:lang w:val="ru-RU"/>
              </w:rPr>
              <w:t xml:space="preserve"> </w:t>
            </w:r>
            <w:r>
              <w:rPr>
                <w:rFonts w:ascii="Times New Roman" w:hAnsi="Times New Roman"/>
                <w:sz w:val="24"/>
                <w:lang w:val="ru-RU"/>
              </w:rPr>
              <w:t>коробки</w:t>
            </w:r>
            <w:r w:rsidR="0063208D">
              <w:rPr>
                <w:rFonts w:ascii="Times New Roman" w:hAnsi="Times New Roman"/>
                <w:sz w:val="24"/>
                <w:lang w:val="ru-RU"/>
              </w:rPr>
              <w:t xml:space="preserve"> </w:t>
            </w:r>
            <w:r>
              <w:rPr>
                <w:rFonts w:ascii="Times New Roman" w:hAnsi="Times New Roman"/>
                <w:sz w:val="24"/>
                <w:lang w:val="ru-RU"/>
              </w:rPr>
              <w:t>переключения</w:t>
            </w:r>
            <w:r w:rsidR="0063208D">
              <w:rPr>
                <w:rFonts w:ascii="Times New Roman" w:hAnsi="Times New Roman"/>
                <w:sz w:val="24"/>
                <w:lang w:val="ru-RU"/>
              </w:rPr>
              <w:t xml:space="preserve"> </w:t>
            </w:r>
            <w:r>
              <w:rPr>
                <w:rFonts w:ascii="Times New Roman" w:hAnsi="Times New Roman"/>
                <w:sz w:val="24"/>
                <w:lang w:val="ru-RU"/>
              </w:rPr>
              <w:t>передач,</w:t>
            </w:r>
            <w:r w:rsidR="0063208D">
              <w:rPr>
                <w:rFonts w:ascii="Times New Roman" w:hAnsi="Times New Roman"/>
                <w:sz w:val="24"/>
                <w:lang w:val="ru-RU"/>
              </w:rPr>
              <w:t xml:space="preserve"> </w:t>
            </w:r>
            <w:r>
              <w:rPr>
                <w:rFonts w:ascii="Times New Roman" w:hAnsi="Times New Roman"/>
                <w:sz w:val="24"/>
                <w:lang w:val="ru-RU"/>
              </w:rPr>
              <w:t>действие</w:t>
            </w:r>
            <w:r w:rsidR="0063208D">
              <w:rPr>
                <w:rFonts w:ascii="Times New Roman" w:hAnsi="Times New Roman"/>
                <w:sz w:val="24"/>
                <w:lang w:val="ru-RU"/>
              </w:rPr>
              <w:t xml:space="preserve"> </w:t>
            </w:r>
            <w:r>
              <w:rPr>
                <w:rFonts w:ascii="Times New Roman" w:hAnsi="Times New Roman"/>
                <w:sz w:val="24"/>
                <w:lang w:val="ru-RU"/>
              </w:rPr>
              <w:t>привода</w:t>
            </w:r>
            <w:r w:rsidR="0063208D">
              <w:rPr>
                <w:rFonts w:ascii="Times New Roman" w:hAnsi="Times New Roman"/>
                <w:sz w:val="24"/>
                <w:lang w:val="ru-RU"/>
              </w:rPr>
              <w:t xml:space="preserve"> </w:t>
            </w:r>
            <w:r>
              <w:rPr>
                <w:rFonts w:ascii="Times New Roman" w:hAnsi="Times New Roman"/>
                <w:sz w:val="24"/>
                <w:lang w:val="ru-RU"/>
              </w:rPr>
              <w:t>механизма</w:t>
            </w:r>
            <w:r w:rsidR="0063208D">
              <w:rPr>
                <w:rFonts w:ascii="Times New Roman" w:hAnsi="Times New Roman"/>
                <w:sz w:val="24"/>
                <w:lang w:val="ru-RU"/>
              </w:rPr>
              <w:t xml:space="preserve"> </w:t>
            </w:r>
            <w:r>
              <w:rPr>
                <w:rFonts w:ascii="Times New Roman" w:hAnsi="Times New Roman"/>
                <w:sz w:val="24"/>
                <w:lang w:val="ru-RU"/>
              </w:rPr>
              <w:t>переключения</w:t>
            </w:r>
            <w:r w:rsidR="0063208D">
              <w:rPr>
                <w:rFonts w:ascii="Times New Roman" w:hAnsi="Times New Roman"/>
                <w:sz w:val="24"/>
                <w:lang w:val="ru-RU"/>
              </w:rPr>
              <w:t xml:space="preserve"> </w:t>
            </w:r>
            <w:r>
              <w:rPr>
                <w:rFonts w:ascii="Times New Roman" w:hAnsi="Times New Roman"/>
                <w:sz w:val="24"/>
                <w:lang w:val="ru-RU"/>
              </w:rPr>
              <w:t>передач</w:t>
            </w:r>
          </w:p>
        </w:tc>
        <w:tc>
          <w:tcPr>
            <w:tcW w:w="992" w:type="dxa"/>
            <w:vAlign w:val="center"/>
          </w:tcPr>
          <w:p w14:paraId="4325451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07D96B0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12E047BE" w14:textId="77777777">
        <w:tc>
          <w:tcPr>
            <w:tcW w:w="9631" w:type="dxa"/>
            <w:gridSpan w:val="3"/>
            <w:shd w:val="clear" w:color="auto" w:fill="002060"/>
            <w:vAlign w:val="center"/>
          </w:tcPr>
          <w:p w14:paraId="6A492368" w14:textId="2DFC6BE9"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Гидромеханическая</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коробка</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переключения</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передач</w:t>
            </w:r>
          </w:p>
        </w:tc>
      </w:tr>
      <w:tr w:rsidR="00FE4AD3" w14:paraId="35F1A8C1" w14:textId="77777777">
        <w:tc>
          <w:tcPr>
            <w:tcW w:w="7650" w:type="dxa"/>
            <w:vAlign w:val="center"/>
          </w:tcPr>
          <w:p w14:paraId="412CFA46" w14:textId="684F35AE" w:rsidR="00FE4AD3" w:rsidRDefault="0013571B">
            <w:pPr>
              <w:pStyle w:val="aff2"/>
              <w:spacing w:line="240" w:lineRule="auto"/>
              <w:rPr>
                <w:rFonts w:ascii="Times New Roman" w:hAnsi="Times New Roman"/>
                <w:sz w:val="24"/>
                <w:lang w:val="ru-RU"/>
              </w:rPr>
            </w:pPr>
            <w:r>
              <w:rPr>
                <w:rFonts w:ascii="Times New Roman" w:hAnsi="Times New Roman"/>
                <w:sz w:val="24"/>
                <w:lang w:val="ru-RU"/>
              </w:rPr>
              <w:t>39.</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наконечников</w:t>
            </w:r>
            <w:r w:rsidR="0063208D">
              <w:rPr>
                <w:rFonts w:ascii="Times New Roman" w:hAnsi="Times New Roman"/>
                <w:sz w:val="24"/>
                <w:lang w:val="ru-RU"/>
              </w:rPr>
              <w:t xml:space="preserve"> </w:t>
            </w:r>
            <w:r>
              <w:rPr>
                <w:rFonts w:ascii="Times New Roman" w:hAnsi="Times New Roman"/>
                <w:sz w:val="24"/>
                <w:lang w:val="ru-RU"/>
              </w:rPr>
              <w:t>электрических</w:t>
            </w:r>
            <w:r w:rsidR="0063208D">
              <w:rPr>
                <w:rFonts w:ascii="Times New Roman" w:hAnsi="Times New Roman"/>
                <w:sz w:val="24"/>
                <w:lang w:val="ru-RU"/>
              </w:rPr>
              <w:t xml:space="preserve"> </w:t>
            </w:r>
            <w:r>
              <w:rPr>
                <w:rFonts w:ascii="Times New Roman" w:hAnsi="Times New Roman"/>
                <w:sz w:val="24"/>
                <w:lang w:val="ru-RU"/>
              </w:rPr>
              <w:t>проводов</w:t>
            </w:r>
          </w:p>
        </w:tc>
        <w:tc>
          <w:tcPr>
            <w:tcW w:w="992" w:type="dxa"/>
            <w:vAlign w:val="center"/>
          </w:tcPr>
          <w:p w14:paraId="758A166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4D89AE5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3986A7CD" w14:textId="77777777">
        <w:tc>
          <w:tcPr>
            <w:tcW w:w="7650" w:type="dxa"/>
            <w:vAlign w:val="center"/>
          </w:tcPr>
          <w:p w14:paraId="12E3BE98" w14:textId="2BED06D9" w:rsidR="00FE4AD3" w:rsidRDefault="0013571B">
            <w:pPr>
              <w:pStyle w:val="aff2"/>
              <w:spacing w:line="240" w:lineRule="auto"/>
              <w:rPr>
                <w:rFonts w:ascii="Times New Roman" w:hAnsi="Times New Roman"/>
                <w:sz w:val="24"/>
                <w:lang w:val="ru-RU"/>
              </w:rPr>
            </w:pPr>
            <w:r>
              <w:rPr>
                <w:rFonts w:ascii="Times New Roman" w:hAnsi="Times New Roman"/>
                <w:sz w:val="24"/>
                <w:lang w:val="ru-RU"/>
              </w:rPr>
              <w:t>40.</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правильность</w:t>
            </w:r>
            <w:r w:rsidR="0063208D">
              <w:rPr>
                <w:rFonts w:ascii="Times New Roman" w:hAnsi="Times New Roman"/>
                <w:sz w:val="24"/>
                <w:lang w:val="ru-RU"/>
              </w:rPr>
              <w:t xml:space="preserve"> </w:t>
            </w:r>
            <w:r>
              <w:rPr>
                <w:rFonts w:ascii="Times New Roman" w:hAnsi="Times New Roman"/>
                <w:sz w:val="24"/>
                <w:lang w:val="ru-RU"/>
              </w:rPr>
              <w:t>регулировки</w:t>
            </w:r>
            <w:r w:rsidR="0063208D">
              <w:rPr>
                <w:rFonts w:ascii="Times New Roman" w:hAnsi="Times New Roman"/>
                <w:sz w:val="24"/>
                <w:lang w:val="ru-RU"/>
              </w:rPr>
              <w:t xml:space="preserve"> </w:t>
            </w:r>
            <w:r>
              <w:rPr>
                <w:rFonts w:ascii="Times New Roman" w:hAnsi="Times New Roman"/>
                <w:sz w:val="24"/>
                <w:lang w:val="ru-RU"/>
              </w:rPr>
              <w:t>режимов</w:t>
            </w:r>
            <w:r w:rsidR="0063208D">
              <w:rPr>
                <w:rFonts w:ascii="Times New Roman" w:hAnsi="Times New Roman"/>
                <w:sz w:val="24"/>
                <w:lang w:val="ru-RU"/>
              </w:rPr>
              <w:t xml:space="preserve"> </w:t>
            </w:r>
            <w:r>
              <w:rPr>
                <w:rFonts w:ascii="Times New Roman" w:hAnsi="Times New Roman"/>
                <w:sz w:val="24"/>
                <w:lang w:val="ru-RU"/>
              </w:rPr>
              <w:t>автоматического</w:t>
            </w:r>
            <w:r w:rsidR="0063208D">
              <w:rPr>
                <w:rFonts w:ascii="Times New Roman" w:hAnsi="Times New Roman"/>
                <w:sz w:val="24"/>
                <w:lang w:val="ru-RU"/>
              </w:rPr>
              <w:t xml:space="preserve"> </w:t>
            </w:r>
            <w:r>
              <w:rPr>
                <w:rFonts w:ascii="Times New Roman" w:hAnsi="Times New Roman"/>
                <w:sz w:val="24"/>
                <w:lang w:val="ru-RU"/>
              </w:rPr>
              <w:t>переключения</w:t>
            </w:r>
            <w:r w:rsidR="0063208D">
              <w:rPr>
                <w:rFonts w:ascii="Times New Roman" w:hAnsi="Times New Roman"/>
                <w:sz w:val="24"/>
                <w:lang w:val="ru-RU"/>
              </w:rPr>
              <w:t xml:space="preserve"> </w:t>
            </w:r>
            <w:r>
              <w:rPr>
                <w:rFonts w:ascii="Times New Roman" w:hAnsi="Times New Roman"/>
                <w:sz w:val="24"/>
                <w:lang w:val="ru-RU"/>
              </w:rPr>
              <w:t>передач</w:t>
            </w:r>
          </w:p>
        </w:tc>
        <w:tc>
          <w:tcPr>
            <w:tcW w:w="992" w:type="dxa"/>
            <w:vAlign w:val="center"/>
          </w:tcPr>
          <w:p w14:paraId="461395D3"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786799D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28F2F522" w14:textId="77777777">
        <w:tc>
          <w:tcPr>
            <w:tcW w:w="7650" w:type="dxa"/>
            <w:vAlign w:val="center"/>
          </w:tcPr>
          <w:p w14:paraId="7DE02854" w14:textId="087E0C7B" w:rsidR="00FE4AD3" w:rsidRDefault="0013571B">
            <w:pPr>
              <w:pStyle w:val="aff2"/>
              <w:spacing w:line="240" w:lineRule="auto"/>
              <w:rPr>
                <w:rFonts w:ascii="Times New Roman" w:hAnsi="Times New Roman"/>
                <w:sz w:val="24"/>
                <w:lang w:val="ru-RU"/>
              </w:rPr>
            </w:pPr>
            <w:r>
              <w:rPr>
                <w:rFonts w:ascii="Times New Roman" w:hAnsi="Times New Roman"/>
                <w:sz w:val="24"/>
                <w:lang w:val="ru-RU"/>
              </w:rPr>
              <w:t>41.</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давление</w:t>
            </w:r>
            <w:r w:rsidR="0063208D">
              <w:rPr>
                <w:rFonts w:ascii="Times New Roman" w:hAnsi="Times New Roman"/>
                <w:sz w:val="24"/>
                <w:lang w:val="ru-RU"/>
              </w:rPr>
              <w:t xml:space="preserve"> </w:t>
            </w:r>
            <w:r>
              <w:rPr>
                <w:rFonts w:ascii="Times New Roman" w:hAnsi="Times New Roman"/>
                <w:sz w:val="24"/>
                <w:lang w:val="ru-RU"/>
              </w:rPr>
              <w:t>масла</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системе</w:t>
            </w:r>
          </w:p>
        </w:tc>
        <w:tc>
          <w:tcPr>
            <w:tcW w:w="992" w:type="dxa"/>
            <w:vAlign w:val="center"/>
          </w:tcPr>
          <w:p w14:paraId="1B781BF3"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69D4EF7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4FE84850" w14:textId="77777777">
        <w:tc>
          <w:tcPr>
            <w:tcW w:w="7650" w:type="dxa"/>
            <w:vAlign w:val="center"/>
          </w:tcPr>
          <w:p w14:paraId="0BB2D17A" w14:textId="679C2B16" w:rsidR="00FE4AD3" w:rsidRDefault="0013571B">
            <w:pPr>
              <w:pStyle w:val="aff2"/>
              <w:spacing w:line="240" w:lineRule="auto"/>
              <w:rPr>
                <w:rFonts w:ascii="Times New Roman" w:hAnsi="Times New Roman"/>
                <w:sz w:val="24"/>
                <w:lang w:val="ru-RU"/>
              </w:rPr>
            </w:pPr>
            <w:r>
              <w:rPr>
                <w:rFonts w:ascii="Times New Roman" w:hAnsi="Times New Roman"/>
                <w:sz w:val="24"/>
                <w:lang w:val="ru-RU"/>
              </w:rPr>
              <w:t>42.</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исправность</w:t>
            </w:r>
            <w:r w:rsidR="0063208D">
              <w:rPr>
                <w:rFonts w:ascii="Times New Roman" w:hAnsi="Times New Roman"/>
                <w:sz w:val="24"/>
                <w:lang w:val="ru-RU"/>
              </w:rPr>
              <w:t xml:space="preserve"> </w:t>
            </w:r>
            <w:r>
              <w:rPr>
                <w:rFonts w:ascii="Times New Roman" w:hAnsi="Times New Roman"/>
                <w:sz w:val="24"/>
                <w:lang w:val="ru-RU"/>
              </w:rPr>
              <w:t>датчиков</w:t>
            </w:r>
            <w:r w:rsidR="0063208D">
              <w:rPr>
                <w:rFonts w:ascii="Times New Roman" w:hAnsi="Times New Roman"/>
                <w:sz w:val="24"/>
                <w:lang w:val="ru-RU"/>
              </w:rPr>
              <w:t xml:space="preserve"> </w:t>
            </w:r>
            <w:r>
              <w:rPr>
                <w:rFonts w:ascii="Times New Roman" w:hAnsi="Times New Roman"/>
                <w:sz w:val="24"/>
                <w:lang w:val="ru-RU"/>
              </w:rPr>
              <w:t>температуры</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давления</w:t>
            </w:r>
            <w:r w:rsidR="0063208D">
              <w:rPr>
                <w:rFonts w:ascii="Times New Roman" w:hAnsi="Times New Roman"/>
                <w:sz w:val="24"/>
                <w:lang w:val="ru-RU"/>
              </w:rPr>
              <w:t xml:space="preserve"> </w:t>
            </w:r>
            <w:r>
              <w:rPr>
                <w:rFonts w:ascii="Times New Roman" w:hAnsi="Times New Roman"/>
                <w:sz w:val="24"/>
                <w:lang w:val="ru-RU"/>
              </w:rPr>
              <w:t>масла</w:t>
            </w:r>
          </w:p>
        </w:tc>
        <w:tc>
          <w:tcPr>
            <w:tcW w:w="992" w:type="dxa"/>
            <w:vAlign w:val="center"/>
          </w:tcPr>
          <w:p w14:paraId="661AEAAB"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31A9888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152B7979" w14:textId="77777777">
        <w:tc>
          <w:tcPr>
            <w:tcW w:w="9631" w:type="dxa"/>
            <w:gridSpan w:val="3"/>
            <w:shd w:val="clear" w:color="auto" w:fill="002060"/>
            <w:vAlign w:val="center"/>
          </w:tcPr>
          <w:p w14:paraId="1D2AFCA8" w14:textId="14CD188A"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Карданная</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передача</w:t>
            </w:r>
          </w:p>
        </w:tc>
      </w:tr>
      <w:tr w:rsidR="00FE4AD3" w14:paraId="5D61BDAA" w14:textId="77777777">
        <w:tc>
          <w:tcPr>
            <w:tcW w:w="7650" w:type="dxa"/>
            <w:vAlign w:val="center"/>
          </w:tcPr>
          <w:p w14:paraId="3FDFD286" w14:textId="1E120AE3" w:rsidR="00FE4AD3" w:rsidRDefault="0013571B">
            <w:pPr>
              <w:pStyle w:val="aff2"/>
              <w:spacing w:line="240" w:lineRule="auto"/>
              <w:rPr>
                <w:rFonts w:ascii="Times New Roman" w:hAnsi="Times New Roman"/>
                <w:sz w:val="24"/>
                <w:lang w:val="ru-RU"/>
              </w:rPr>
            </w:pPr>
            <w:r>
              <w:rPr>
                <w:rFonts w:ascii="Times New Roman" w:hAnsi="Times New Roman"/>
                <w:sz w:val="24"/>
                <w:lang w:val="ru-RU"/>
              </w:rPr>
              <w:t>43.</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подвесного</w:t>
            </w:r>
            <w:r w:rsidR="0063208D">
              <w:rPr>
                <w:rFonts w:ascii="Times New Roman" w:hAnsi="Times New Roman"/>
                <w:sz w:val="24"/>
                <w:lang w:val="ru-RU"/>
              </w:rPr>
              <w:t xml:space="preserve"> </w:t>
            </w:r>
            <w:r>
              <w:rPr>
                <w:rFonts w:ascii="Times New Roman" w:hAnsi="Times New Roman"/>
                <w:sz w:val="24"/>
                <w:lang w:val="ru-RU"/>
              </w:rPr>
              <w:t>подшипника,</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промежуточной</w:t>
            </w:r>
            <w:r w:rsidR="0063208D">
              <w:rPr>
                <w:rFonts w:ascii="Times New Roman" w:hAnsi="Times New Roman"/>
                <w:sz w:val="24"/>
                <w:lang w:val="ru-RU"/>
              </w:rPr>
              <w:t xml:space="preserve"> </w:t>
            </w:r>
            <w:r>
              <w:rPr>
                <w:rFonts w:ascii="Times New Roman" w:hAnsi="Times New Roman"/>
                <w:sz w:val="24"/>
                <w:lang w:val="ru-RU"/>
              </w:rPr>
              <w:t>опоры</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фланцев</w:t>
            </w:r>
          </w:p>
        </w:tc>
        <w:tc>
          <w:tcPr>
            <w:tcW w:w="992" w:type="dxa"/>
            <w:vAlign w:val="center"/>
          </w:tcPr>
          <w:p w14:paraId="089C480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6E841D3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4FE0FD35" w14:textId="77777777">
        <w:tc>
          <w:tcPr>
            <w:tcW w:w="7650" w:type="dxa"/>
            <w:vAlign w:val="center"/>
          </w:tcPr>
          <w:p w14:paraId="09B6182D" w14:textId="0740F0CB" w:rsidR="00FE4AD3" w:rsidRDefault="0013571B">
            <w:pPr>
              <w:pStyle w:val="aff2"/>
              <w:spacing w:line="240" w:lineRule="auto"/>
              <w:rPr>
                <w:rFonts w:ascii="Times New Roman" w:hAnsi="Times New Roman"/>
                <w:sz w:val="24"/>
                <w:lang w:val="ru-RU"/>
              </w:rPr>
            </w:pPr>
            <w:r>
              <w:rPr>
                <w:rFonts w:ascii="Times New Roman" w:hAnsi="Times New Roman"/>
                <w:sz w:val="24"/>
                <w:lang w:val="ru-RU"/>
              </w:rPr>
              <w:t>44.</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люфт</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шарнирах</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шлицевых</w:t>
            </w:r>
            <w:r w:rsidR="0063208D">
              <w:rPr>
                <w:rFonts w:ascii="Times New Roman" w:hAnsi="Times New Roman"/>
                <w:sz w:val="24"/>
                <w:lang w:val="ru-RU"/>
              </w:rPr>
              <w:t xml:space="preserve"> </w:t>
            </w:r>
            <w:r>
              <w:rPr>
                <w:rFonts w:ascii="Times New Roman" w:hAnsi="Times New Roman"/>
                <w:sz w:val="24"/>
                <w:lang w:val="ru-RU"/>
              </w:rPr>
              <w:t>соединениях</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биение</w:t>
            </w:r>
            <w:r w:rsidR="0063208D">
              <w:rPr>
                <w:rFonts w:ascii="Times New Roman" w:hAnsi="Times New Roman"/>
                <w:sz w:val="24"/>
                <w:lang w:val="ru-RU"/>
              </w:rPr>
              <w:t xml:space="preserve"> </w:t>
            </w:r>
            <w:r>
              <w:rPr>
                <w:rFonts w:ascii="Times New Roman" w:hAnsi="Times New Roman"/>
                <w:sz w:val="24"/>
                <w:lang w:val="ru-RU"/>
              </w:rPr>
              <w:t>карданного</w:t>
            </w:r>
            <w:r w:rsidR="0063208D">
              <w:rPr>
                <w:rFonts w:ascii="Times New Roman" w:hAnsi="Times New Roman"/>
                <w:sz w:val="24"/>
                <w:lang w:val="ru-RU"/>
              </w:rPr>
              <w:t xml:space="preserve"> </w:t>
            </w:r>
            <w:r>
              <w:rPr>
                <w:rFonts w:ascii="Times New Roman" w:hAnsi="Times New Roman"/>
                <w:sz w:val="24"/>
                <w:lang w:val="ru-RU"/>
              </w:rPr>
              <w:t>вала</w:t>
            </w:r>
          </w:p>
        </w:tc>
        <w:tc>
          <w:tcPr>
            <w:tcW w:w="992" w:type="dxa"/>
            <w:vAlign w:val="center"/>
          </w:tcPr>
          <w:p w14:paraId="29CA1BA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49940DC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1C555839" w14:textId="77777777">
        <w:tc>
          <w:tcPr>
            <w:tcW w:w="9631" w:type="dxa"/>
            <w:gridSpan w:val="3"/>
            <w:shd w:val="clear" w:color="auto" w:fill="002060"/>
            <w:vAlign w:val="center"/>
          </w:tcPr>
          <w:p w14:paraId="055EAE67" w14:textId="633D9D80"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Задний</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(средний)</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мост</w:t>
            </w:r>
          </w:p>
        </w:tc>
      </w:tr>
      <w:tr w:rsidR="00FE4AD3" w14:paraId="643E7256" w14:textId="77777777">
        <w:tc>
          <w:tcPr>
            <w:tcW w:w="7650" w:type="dxa"/>
            <w:vAlign w:val="center"/>
          </w:tcPr>
          <w:p w14:paraId="11263C08" w14:textId="77BB7B47" w:rsidR="00FE4AD3" w:rsidRDefault="0013571B">
            <w:pPr>
              <w:pStyle w:val="aff2"/>
              <w:spacing w:line="240" w:lineRule="auto"/>
              <w:rPr>
                <w:rFonts w:ascii="Times New Roman" w:hAnsi="Times New Roman"/>
                <w:sz w:val="24"/>
                <w:lang w:val="ru-RU"/>
              </w:rPr>
            </w:pPr>
            <w:r>
              <w:rPr>
                <w:rFonts w:ascii="Times New Roman" w:hAnsi="Times New Roman"/>
                <w:sz w:val="24"/>
                <w:lang w:val="ru-RU"/>
              </w:rPr>
              <w:t>45.</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герметичность</w:t>
            </w:r>
            <w:r w:rsidR="0063208D">
              <w:rPr>
                <w:rFonts w:ascii="Times New Roman" w:hAnsi="Times New Roman"/>
                <w:sz w:val="24"/>
                <w:lang w:val="ru-RU"/>
              </w:rPr>
              <w:t xml:space="preserve"> </w:t>
            </w:r>
            <w:r>
              <w:rPr>
                <w:rFonts w:ascii="Times New Roman" w:hAnsi="Times New Roman"/>
                <w:sz w:val="24"/>
                <w:lang w:val="ru-RU"/>
              </w:rPr>
              <w:t>соединений</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картера</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редуктора</w:t>
            </w:r>
            <w:r w:rsidR="0063208D">
              <w:rPr>
                <w:rFonts w:ascii="Times New Roman" w:hAnsi="Times New Roman"/>
                <w:sz w:val="24"/>
                <w:lang w:val="ru-RU"/>
              </w:rPr>
              <w:t xml:space="preserve"> </w:t>
            </w:r>
            <w:r>
              <w:rPr>
                <w:rFonts w:ascii="Times New Roman" w:hAnsi="Times New Roman"/>
                <w:sz w:val="24"/>
                <w:lang w:val="ru-RU"/>
              </w:rPr>
              <w:t>заднего</w:t>
            </w:r>
            <w:r w:rsidR="0063208D">
              <w:rPr>
                <w:rFonts w:ascii="Times New Roman" w:hAnsi="Times New Roman"/>
                <w:sz w:val="24"/>
                <w:lang w:val="ru-RU"/>
              </w:rPr>
              <w:t xml:space="preserve"> </w:t>
            </w:r>
            <w:r>
              <w:rPr>
                <w:rFonts w:ascii="Times New Roman" w:hAnsi="Times New Roman"/>
                <w:sz w:val="24"/>
                <w:lang w:val="ru-RU"/>
              </w:rPr>
              <w:t>моста</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колесных</w:t>
            </w:r>
            <w:r w:rsidR="0063208D">
              <w:rPr>
                <w:rFonts w:ascii="Times New Roman" w:hAnsi="Times New Roman"/>
                <w:sz w:val="24"/>
                <w:lang w:val="ru-RU"/>
              </w:rPr>
              <w:t xml:space="preserve"> </w:t>
            </w:r>
            <w:r>
              <w:rPr>
                <w:rFonts w:ascii="Times New Roman" w:hAnsi="Times New Roman"/>
                <w:sz w:val="24"/>
                <w:lang w:val="ru-RU"/>
              </w:rPr>
              <w:t>передач,</w:t>
            </w:r>
            <w:r w:rsidR="0063208D">
              <w:rPr>
                <w:rFonts w:ascii="Times New Roman" w:hAnsi="Times New Roman"/>
                <w:sz w:val="24"/>
                <w:lang w:val="ru-RU"/>
              </w:rPr>
              <w:t xml:space="preserve"> </w:t>
            </w:r>
            <w:r>
              <w:rPr>
                <w:rFonts w:ascii="Times New Roman" w:hAnsi="Times New Roman"/>
                <w:sz w:val="24"/>
                <w:lang w:val="ru-RU"/>
              </w:rPr>
              <w:t>гайки</w:t>
            </w:r>
            <w:r w:rsidR="0063208D">
              <w:rPr>
                <w:rFonts w:ascii="Times New Roman" w:hAnsi="Times New Roman"/>
                <w:sz w:val="24"/>
                <w:lang w:val="ru-RU"/>
              </w:rPr>
              <w:t xml:space="preserve"> </w:t>
            </w:r>
            <w:r>
              <w:rPr>
                <w:rFonts w:ascii="Times New Roman" w:hAnsi="Times New Roman"/>
                <w:sz w:val="24"/>
                <w:lang w:val="ru-RU"/>
              </w:rPr>
              <w:t>фланца</w:t>
            </w:r>
            <w:r w:rsidR="0063208D">
              <w:rPr>
                <w:rFonts w:ascii="Times New Roman" w:hAnsi="Times New Roman"/>
                <w:sz w:val="24"/>
                <w:lang w:val="ru-RU"/>
              </w:rPr>
              <w:t xml:space="preserve"> </w:t>
            </w:r>
            <w:r>
              <w:rPr>
                <w:rFonts w:ascii="Times New Roman" w:hAnsi="Times New Roman"/>
                <w:sz w:val="24"/>
                <w:lang w:val="ru-RU"/>
              </w:rPr>
              <w:t>ведущей</w:t>
            </w:r>
            <w:r w:rsidR="0063208D">
              <w:rPr>
                <w:rFonts w:ascii="Times New Roman" w:hAnsi="Times New Roman"/>
                <w:sz w:val="24"/>
                <w:lang w:val="ru-RU"/>
              </w:rPr>
              <w:t xml:space="preserve"> </w:t>
            </w:r>
            <w:r>
              <w:rPr>
                <w:rFonts w:ascii="Times New Roman" w:hAnsi="Times New Roman"/>
                <w:sz w:val="24"/>
                <w:lang w:val="ru-RU"/>
              </w:rPr>
              <w:t>шестерни</w:t>
            </w:r>
            <w:r w:rsidR="0063208D">
              <w:rPr>
                <w:rFonts w:ascii="Times New Roman" w:hAnsi="Times New Roman"/>
                <w:sz w:val="24"/>
                <w:lang w:val="ru-RU"/>
              </w:rPr>
              <w:t xml:space="preserve"> </w:t>
            </w:r>
            <w:r>
              <w:rPr>
                <w:rFonts w:ascii="Times New Roman" w:hAnsi="Times New Roman"/>
                <w:sz w:val="24"/>
                <w:lang w:val="ru-RU"/>
              </w:rPr>
              <w:t>главной</w:t>
            </w:r>
            <w:r w:rsidR="0063208D">
              <w:rPr>
                <w:rFonts w:ascii="Times New Roman" w:hAnsi="Times New Roman"/>
                <w:sz w:val="24"/>
                <w:lang w:val="ru-RU"/>
              </w:rPr>
              <w:t xml:space="preserve"> </w:t>
            </w:r>
            <w:r>
              <w:rPr>
                <w:rFonts w:ascii="Times New Roman" w:hAnsi="Times New Roman"/>
                <w:sz w:val="24"/>
                <w:lang w:val="ru-RU"/>
              </w:rPr>
              <w:t>передачи</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снятом</w:t>
            </w:r>
            <w:r w:rsidR="0063208D">
              <w:rPr>
                <w:rFonts w:ascii="Times New Roman" w:hAnsi="Times New Roman"/>
                <w:sz w:val="24"/>
                <w:lang w:val="ru-RU"/>
              </w:rPr>
              <w:t xml:space="preserve"> </w:t>
            </w:r>
            <w:r>
              <w:rPr>
                <w:rFonts w:ascii="Times New Roman" w:hAnsi="Times New Roman"/>
                <w:sz w:val="24"/>
                <w:lang w:val="ru-RU"/>
              </w:rPr>
              <w:t>карданном</w:t>
            </w:r>
            <w:r w:rsidR="0063208D">
              <w:rPr>
                <w:rFonts w:ascii="Times New Roman" w:hAnsi="Times New Roman"/>
                <w:sz w:val="24"/>
                <w:lang w:val="ru-RU"/>
              </w:rPr>
              <w:t xml:space="preserve"> </w:t>
            </w:r>
            <w:r>
              <w:rPr>
                <w:rFonts w:ascii="Times New Roman" w:hAnsi="Times New Roman"/>
                <w:sz w:val="24"/>
                <w:lang w:val="ru-RU"/>
              </w:rPr>
              <w:t>вале)</w:t>
            </w:r>
          </w:p>
        </w:tc>
        <w:tc>
          <w:tcPr>
            <w:tcW w:w="992" w:type="dxa"/>
            <w:vAlign w:val="center"/>
          </w:tcPr>
          <w:p w14:paraId="02D9B0AA" w14:textId="77777777" w:rsidR="00FE4AD3" w:rsidRDefault="00FE4AD3">
            <w:pPr>
              <w:pStyle w:val="MDPI41tablecaption"/>
              <w:spacing w:before="0" w:after="0" w:line="240" w:lineRule="auto"/>
              <w:ind w:left="0"/>
              <w:jc w:val="both"/>
              <w:rPr>
                <w:rFonts w:ascii="Times New Roman" w:hAnsi="Times New Roman" w:cs="Times New Roman"/>
                <w:sz w:val="24"/>
                <w:szCs w:val="24"/>
                <w:lang w:val="ru-RU"/>
              </w:rPr>
            </w:pPr>
          </w:p>
        </w:tc>
        <w:tc>
          <w:tcPr>
            <w:tcW w:w="989" w:type="dxa"/>
            <w:vAlign w:val="center"/>
          </w:tcPr>
          <w:p w14:paraId="745B0E3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01E24EB8" w14:textId="77777777">
        <w:tc>
          <w:tcPr>
            <w:tcW w:w="7650" w:type="dxa"/>
            <w:vAlign w:val="center"/>
          </w:tcPr>
          <w:p w14:paraId="4AB529EE" w14:textId="72C49DC5" w:rsidR="00FE4AD3" w:rsidRDefault="0013571B">
            <w:pPr>
              <w:pStyle w:val="aff2"/>
              <w:spacing w:line="240" w:lineRule="auto"/>
              <w:rPr>
                <w:rFonts w:ascii="Times New Roman" w:hAnsi="Times New Roman"/>
                <w:sz w:val="24"/>
                <w:lang w:val="ru-RU"/>
              </w:rPr>
            </w:pPr>
            <w:r>
              <w:rPr>
                <w:rFonts w:ascii="Times New Roman" w:hAnsi="Times New Roman"/>
                <w:sz w:val="24"/>
                <w:lang w:val="ru-RU"/>
              </w:rPr>
              <w:t>46.</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закрепить</w:t>
            </w:r>
            <w:r w:rsidR="0063208D">
              <w:rPr>
                <w:rFonts w:ascii="Times New Roman" w:hAnsi="Times New Roman"/>
                <w:sz w:val="24"/>
                <w:lang w:val="ru-RU"/>
              </w:rPr>
              <w:t xml:space="preserve"> </w:t>
            </w:r>
            <w:r>
              <w:rPr>
                <w:rFonts w:ascii="Times New Roman" w:hAnsi="Times New Roman"/>
                <w:sz w:val="24"/>
                <w:lang w:val="ru-RU"/>
              </w:rPr>
              <w:t>фланцы</w:t>
            </w:r>
            <w:r w:rsidR="0063208D">
              <w:rPr>
                <w:rFonts w:ascii="Times New Roman" w:hAnsi="Times New Roman"/>
                <w:sz w:val="24"/>
                <w:lang w:val="ru-RU"/>
              </w:rPr>
              <w:t xml:space="preserve"> </w:t>
            </w:r>
            <w:r>
              <w:rPr>
                <w:rFonts w:ascii="Times New Roman" w:hAnsi="Times New Roman"/>
                <w:sz w:val="24"/>
                <w:lang w:val="ru-RU"/>
              </w:rPr>
              <w:t>полуосей</w:t>
            </w:r>
          </w:p>
        </w:tc>
        <w:tc>
          <w:tcPr>
            <w:tcW w:w="992" w:type="dxa"/>
            <w:vAlign w:val="center"/>
          </w:tcPr>
          <w:p w14:paraId="23165D63" w14:textId="77777777" w:rsidR="00FE4AD3" w:rsidRDefault="00FE4AD3">
            <w:pPr>
              <w:pStyle w:val="MDPI41tablecaption"/>
              <w:spacing w:before="0" w:after="0" w:line="240" w:lineRule="auto"/>
              <w:ind w:left="0"/>
              <w:jc w:val="both"/>
              <w:rPr>
                <w:rFonts w:ascii="Times New Roman" w:hAnsi="Times New Roman" w:cs="Times New Roman"/>
                <w:sz w:val="24"/>
                <w:szCs w:val="24"/>
                <w:lang w:val="ru-RU"/>
              </w:rPr>
            </w:pPr>
          </w:p>
        </w:tc>
        <w:tc>
          <w:tcPr>
            <w:tcW w:w="989" w:type="dxa"/>
            <w:vAlign w:val="center"/>
          </w:tcPr>
          <w:p w14:paraId="2C09753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34387DE5" w14:textId="77777777">
        <w:tc>
          <w:tcPr>
            <w:tcW w:w="9631" w:type="dxa"/>
            <w:gridSpan w:val="3"/>
            <w:shd w:val="clear" w:color="auto" w:fill="002060"/>
            <w:vAlign w:val="center"/>
          </w:tcPr>
          <w:p w14:paraId="61F2A1DD" w14:textId="718F3413"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Рулевое</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управление</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и</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передний</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мост</w:t>
            </w:r>
          </w:p>
        </w:tc>
      </w:tr>
      <w:tr w:rsidR="00FE4AD3" w14:paraId="29954A31" w14:textId="77777777">
        <w:tc>
          <w:tcPr>
            <w:tcW w:w="7650" w:type="dxa"/>
            <w:vAlign w:val="center"/>
          </w:tcPr>
          <w:p w14:paraId="7642862A" w14:textId="1EAF8880" w:rsidR="00FE4AD3" w:rsidRDefault="0013571B">
            <w:pPr>
              <w:pStyle w:val="aff2"/>
              <w:spacing w:line="240" w:lineRule="auto"/>
              <w:rPr>
                <w:rFonts w:ascii="Times New Roman" w:hAnsi="Times New Roman"/>
                <w:sz w:val="24"/>
                <w:lang w:val="ru-RU"/>
              </w:rPr>
            </w:pPr>
            <w:r>
              <w:rPr>
                <w:rFonts w:ascii="Times New Roman" w:hAnsi="Times New Roman"/>
                <w:sz w:val="24"/>
                <w:lang w:val="ru-RU"/>
              </w:rPr>
              <w:t>47.</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герметичность</w:t>
            </w:r>
            <w:r w:rsidR="0063208D">
              <w:rPr>
                <w:rFonts w:ascii="Times New Roman" w:hAnsi="Times New Roman"/>
                <w:sz w:val="24"/>
                <w:lang w:val="ru-RU"/>
              </w:rPr>
              <w:t xml:space="preserve"> </w:t>
            </w:r>
            <w:r>
              <w:rPr>
                <w:rFonts w:ascii="Times New Roman" w:hAnsi="Times New Roman"/>
                <w:sz w:val="24"/>
                <w:lang w:val="ru-RU"/>
              </w:rPr>
              <w:t>картера</w:t>
            </w:r>
            <w:r w:rsidR="0063208D">
              <w:rPr>
                <w:rFonts w:ascii="Times New Roman" w:hAnsi="Times New Roman"/>
                <w:sz w:val="24"/>
                <w:lang w:val="ru-RU"/>
              </w:rPr>
              <w:t xml:space="preserve"> </w:t>
            </w:r>
            <w:r>
              <w:rPr>
                <w:rFonts w:ascii="Times New Roman" w:hAnsi="Times New Roman"/>
                <w:sz w:val="24"/>
                <w:lang w:val="ru-RU"/>
              </w:rPr>
              <w:t>рулевого</w:t>
            </w:r>
            <w:r w:rsidR="0063208D">
              <w:rPr>
                <w:rFonts w:ascii="Times New Roman" w:hAnsi="Times New Roman"/>
                <w:sz w:val="24"/>
                <w:lang w:val="ru-RU"/>
              </w:rPr>
              <w:t xml:space="preserve"> </w:t>
            </w:r>
            <w:r>
              <w:rPr>
                <w:rFonts w:ascii="Times New Roman" w:hAnsi="Times New Roman"/>
                <w:sz w:val="24"/>
                <w:lang w:val="ru-RU"/>
              </w:rPr>
              <w:t>управления</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гидроусилителя</w:t>
            </w:r>
            <w:r w:rsidR="0063208D">
              <w:rPr>
                <w:rFonts w:ascii="Times New Roman" w:hAnsi="Times New Roman"/>
                <w:sz w:val="24"/>
                <w:lang w:val="ru-RU"/>
              </w:rPr>
              <w:t xml:space="preserve"> </w:t>
            </w:r>
            <w:r>
              <w:rPr>
                <w:rFonts w:ascii="Times New Roman" w:hAnsi="Times New Roman"/>
                <w:sz w:val="24"/>
                <w:lang w:val="ru-RU"/>
              </w:rPr>
              <w:t>руля</w:t>
            </w:r>
          </w:p>
        </w:tc>
        <w:tc>
          <w:tcPr>
            <w:tcW w:w="992" w:type="dxa"/>
            <w:vAlign w:val="center"/>
          </w:tcPr>
          <w:p w14:paraId="7122008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407A297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75C7ED90" w14:textId="77777777">
        <w:tc>
          <w:tcPr>
            <w:tcW w:w="7650" w:type="dxa"/>
            <w:vAlign w:val="center"/>
          </w:tcPr>
          <w:p w14:paraId="5F4C07BA" w14:textId="6ACFB9F5" w:rsidR="00FE4AD3" w:rsidRDefault="0013571B">
            <w:pPr>
              <w:pStyle w:val="aff2"/>
              <w:spacing w:line="240" w:lineRule="auto"/>
              <w:rPr>
                <w:rFonts w:ascii="Times New Roman" w:hAnsi="Times New Roman"/>
                <w:sz w:val="24"/>
                <w:lang w:val="ru-RU"/>
              </w:rPr>
            </w:pPr>
            <w:r>
              <w:rPr>
                <w:rFonts w:ascii="Times New Roman" w:hAnsi="Times New Roman"/>
                <w:sz w:val="24"/>
                <w:lang w:val="ru-RU"/>
              </w:rPr>
              <w:t>48.</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рулевой</w:t>
            </w:r>
            <w:r w:rsidR="0063208D">
              <w:rPr>
                <w:rFonts w:ascii="Times New Roman" w:hAnsi="Times New Roman"/>
                <w:sz w:val="24"/>
                <w:lang w:val="ru-RU"/>
              </w:rPr>
              <w:t xml:space="preserve"> </w:t>
            </w:r>
            <w:r>
              <w:rPr>
                <w:rFonts w:ascii="Times New Roman" w:hAnsi="Times New Roman"/>
                <w:sz w:val="24"/>
                <w:lang w:val="ru-RU"/>
              </w:rPr>
              <w:t>колонки</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рулевого</w:t>
            </w:r>
            <w:r w:rsidR="0063208D">
              <w:rPr>
                <w:rFonts w:ascii="Times New Roman" w:hAnsi="Times New Roman"/>
                <w:sz w:val="24"/>
                <w:lang w:val="ru-RU"/>
              </w:rPr>
              <w:t xml:space="preserve"> </w:t>
            </w:r>
            <w:r>
              <w:rPr>
                <w:rFonts w:ascii="Times New Roman" w:hAnsi="Times New Roman"/>
                <w:sz w:val="24"/>
                <w:lang w:val="ru-RU"/>
              </w:rPr>
              <w:t>механизма</w:t>
            </w:r>
          </w:p>
        </w:tc>
        <w:tc>
          <w:tcPr>
            <w:tcW w:w="992" w:type="dxa"/>
            <w:vAlign w:val="center"/>
          </w:tcPr>
          <w:p w14:paraId="02D140D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30B0480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7F4B975F" w14:textId="77777777">
        <w:tc>
          <w:tcPr>
            <w:tcW w:w="7650" w:type="dxa"/>
            <w:vAlign w:val="center"/>
          </w:tcPr>
          <w:p w14:paraId="11F1A6ED" w14:textId="4AEA3628" w:rsidR="00FE4AD3" w:rsidRDefault="0013571B">
            <w:pPr>
              <w:pStyle w:val="aff2"/>
              <w:spacing w:line="240" w:lineRule="auto"/>
              <w:rPr>
                <w:rFonts w:ascii="Times New Roman" w:hAnsi="Times New Roman"/>
                <w:sz w:val="24"/>
                <w:lang w:val="ru-RU"/>
              </w:rPr>
            </w:pPr>
            <w:r>
              <w:rPr>
                <w:rFonts w:ascii="Times New Roman" w:hAnsi="Times New Roman"/>
                <w:sz w:val="24"/>
                <w:lang w:val="ru-RU"/>
              </w:rPr>
              <w:t>49.</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затяжку</w:t>
            </w:r>
            <w:r w:rsidR="0063208D">
              <w:rPr>
                <w:rFonts w:ascii="Times New Roman" w:hAnsi="Times New Roman"/>
                <w:sz w:val="24"/>
                <w:lang w:val="ru-RU"/>
              </w:rPr>
              <w:t xml:space="preserve"> </w:t>
            </w:r>
            <w:r>
              <w:rPr>
                <w:rFonts w:ascii="Times New Roman" w:hAnsi="Times New Roman"/>
                <w:sz w:val="24"/>
                <w:lang w:val="ru-RU"/>
              </w:rPr>
              <w:t>гаек</w:t>
            </w:r>
            <w:r w:rsidR="0063208D">
              <w:rPr>
                <w:rFonts w:ascii="Times New Roman" w:hAnsi="Times New Roman"/>
                <w:sz w:val="24"/>
                <w:lang w:val="ru-RU"/>
              </w:rPr>
              <w:t xml:space="preserve"> </w:t>
            </w:r>
            <w:r>
              <w:rPr>
                <w:rFonts w:ascii="Times New Roman" w:hAnsi="Times New Roman"/>
                <w:sz w:val="24"/>
                <w:lang w:val="ru-RU"/>
              </w:rPr>
              <w:t>клиньев</w:t>
            </w:r>
            <w:r w:rsidR="0063208D">
              <w:rPr>
                <w:rFonts w:ascii="Times New Roman" w:hAnsi="Times New Roman"/>
                <w:sz w:val="24"/>
                <w:lang w:val="ru-RU"/>
              </w:rPr>
              <w:t xml:space="preserve"> </w:t>
            </w:r>
            <w:r>
              <w:rPr>
                <w:rFonts w:ascii="Times New Roman" w:hAnsi="Times New Roman"/>
                <w:sz w:val="24"/>
                <w:lang w:val="ru-RU"/>
              </w:rPr>
              <w:t>карданного</w:t>
            </w:r>
            <w:r w:rsidR="0063208D">
              <w:rPr>
                <w:rFonts w:ascii="Times New Roman" w:hAnsi="Times New Roman"/>
                <w:sz w:val="24"/>
                <w:lang w:val="ru-RU"/>
              </w:rPr>
              <w:t xml:space="preserve"> </w:t>
            </w:r>
            <w:r>
              <w:rPr>
                <w:rFonts w:ascii="Times New Roman" w:hAnsi="Times New Roman"/>
                <w:sz w:val="24"/>
                <w:lang w:val="ru-RU"/>
              </w:rPr>
              <w:t>вала</w:t>
            </w:r>
            <w:r w:rsidR="0063208D">
              <w:rPr>
                <w:rFonts w:ascii="Times New Roman" w:hAnsi="Times New Roman"/>
                <w:sz w:val="24"/>
                <w:lang w:val="ru-RU"/>
              </w:rPr>
              <w:t xml:space="preserve"> </w:t>
            </w:r>
            <w:r>
              <w:rPr>
                <w:rFonts w:ascii="Times New Roman" w:hAnsi="Times New Roman"/>
                <w:sz w:val="24"/>
                <w:lang w:val="ru-RU"/>
              </w:rPr>
              <w:t>рулевого</w:t>
            </w:r>
            <w:r w:rsidR="0063208D">
              <w:rPr>
                <w:rFonts w:ascii="Times New Roman" w:hAnsi="Times New Roman"/>
                <w:sz w:val="24"/>
                <w:lang w:val="ru-RU"/>
              </w:rPr>
              <w:t xml:space="preserve"> </w:t>
            </w:r>
            <w:r>
              <w:rPr>
                <w:rFonts w:ascii="Times New Roman" w:hAnsi="Times New Roman"/>
                <w:sz w:val="24"/>
                <w:lang w:val="ru-RU"/>
              </w:rPr>
              <w:t>управления</w:t>
            </w:r>
          </w:p>
        </w:tc>
        <w:tc>
          <w:tcPr>
            <w:tcW w:w="992" w:type="dxa"/>
            <w:vAlign w:val="center"/>
          </w:tcPr>
          <w:p w14:paraId="7E9D7E1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7AFAB70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79D4DCFC" w14:textId="77777777">
        <w:tc>
          <w:tcPr>
            <w:tcW w:w="7650" w:type="dxa"/>
            <w:vAlign w:val="center"/>
          </w:tcPr>
          <w:p w14:paraId="11FB1B04" w14:textId="333B323E" w:rsidR="00FE4AD3" w:rsidRDefault="0013571B">
            <w:pPr>
              <w:pStyle w:val="aff2"/>
              <w:spacing w:line="240" w:lineRule="auto"/>
              <w:rPr>
                <w:rFonts w:ascii="Times New Roman" w:hAnsi="Times New Roman"/>
                <w:sz w:val="24"/>
                <w:lang w:val="ru-RU"/>
              </w:rPr>
            </w:pPr>
            <w:r>
              <w:rPr>
                <w:rFonts w:ascii="Times New Roman" w:hAnsi="Times New Roman"/>
                <w:sz w:val="24"/>
                <w:lang w:val="ru-RU"/>
              </w:rPr>
              <w:t>50.</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затяжку</w:t>
            </w:r>
            <w:r w:rsidR="0063208D">
              <w:rPr>
                <w:rFonts w:ascii="Times New Roman" w:hAnsi="Times New Roman"/>
                <w:sz w:val="24"/>
                <w:lang w:val="ru-RU"/>
              </w:rPr>
              <w:t xml:space="preserve"> </w:t>
            </w:r>
            <w:r>
              <w:rPr>
                <w:rFonts w:ascii="Times New Roman" w:hAnsi="Times New Roman"/>
                <w:sz w:val="24"/>
                <w:lang w:val="ru-RU"/>
              </w:rPr>
              <w:t>гайки</w:t>
            </w:r>
            <w:r w:rsidR="0063208D">
              <w:rPr>
                <w:rFonts w:ascii="Times New Roman" w:hAnsi="Times New Roman"/>
                <w:sz w:val="24"/>
                <w:lang w:val="ru-RU"/>
              </w:rPr>
              <w:t xml:space="preserve"> </w:t>
            </w:r>
            <w:r>
              <w:rPr>
                <w:rFonts w:ascii="Times New Roman" w:hAnsi="Times New Roman"/>
                <w:sz w:val="24"/>
                <w:lang w:val="ru-RU"/>
              </w:rPr>
              <w:t>сошки</w:t>
            </w:r>
            <w:r w:rsidR="0063208D">
              <w:rPr>
                <w:rFonts w:ascii="Times New Roman" w:hAnsi="Times New Roman"/>
                <w:sz w:val="24"/>
                <w:lang w:val="ru-RU"/>
              </w:rPr>
              <w:t xml:space="preserve"> </w:t>
            </w:r>
            <w:r>
              <w:rPr>
                <w:rFonts w:ascii="Times New Roman" w:hAnsi="Times New Roman"/>
                <w:sz w:val="24"/>
                <w:lang w:val="ru-RU"/>
              </w:rPr>
              <w:t>руля</w:t>
            </w:r>
          </w:p>
        </w:tc>
        <w:tc>
          <w:tcPr>
            <w:tcW w:w="992" w:type="dxa"/>
            <w:vAlign w:val="center"/>
          </w:tcPr>
          <w:p w14:paraId="6948138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0D22599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5C23F122" w14:textId="77777777">
        <w:tc>
          <w:tcPr>
            <w:tcW w:w="7650" w:type="dxa"/>
            <w:vAlign w:val="center"/>
          </w:tcPr>
          <w:p w14:paraId="762EA089" w14:textId="69BBC266" w:rsidR="00FE4AD3" w:rsidRDefault="0013571B">
            <w:pPr>
              <w:pStyle w:val="aff2"/>
              <w:spacing w:line="240" w:lineRule="auto"/>
              <w:rPr>
                <w:rFonts w:ascii="Times New Roman" w:hAnsi="Times New Roman"/>
                <w:sz w:val="24"/>
                <w:lang w:val="ru-RU"/>
              </w:rPr>
            </w:pPr>
            <w:r>
              <w:rPr>
                <w:rFonts w:ascii="Times New Roman" w:hAnsi="Times New Roman"/>
                <w:sz w:val="24"/>
                <w:lang w:val="ru-RU"/>
              </w:rPr>
              <w:t>51.</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люфт</w:t>
            </w:r>
            <w:r w:rsidR="0063208D">
              <w:rPr>
                <w:rFonts w:ascii="Times New Roman" w:hAnsi="Times New Roman"/>
                <w:sz w:val="24"/>
                <w:lang w:val="ru-RU"/>
              </w:rPr>
              <w:t xml:space="preserve"> </w:t>
            </w:r>
            <w:r>
              <w:rPr>
                <w:rFonts w:ascii="Times New Roman" w:hAnsi="Times New Roman"/>
                <w:sz w:val="24"/>
                <w:lang w:val="ru-RU"/>
              </w:rPr>
              <w:t>рулевого</w:t>
            </w:r>
            <w:r w:rsidR="0063208D">
              <w:rPr>
                <w:rFonts w:ascii="Times New Roman" w:hAnsi="Times New Roman"/>
                <w:sz w:val="24"/>
                <w:lang w:val="ru-RU"/>
              </w:rPr>
              <w:t xml:space="preserve"> </w:t>
            </w:r>
            <w:r>
              <w:rPr>
                <w:rFonts w:ascii="Times New Roman" w:hAnsi="Times New Roman"/>
                <w:sz w:val="24"/>
                <w:lang w:val="ru-RU"/>
              </w:rPr>
              <w:t>колеса,</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шарниров</w:t>
            </w:r>
            <w:r w:rsidR="0063208D">
              <w:rPr>
                <w:rFonts w:ascii="Times New Roman" w:hAnsi="Times New Roman"/>
                <w:sz w:val="24"/>
                <w:lang w:val="ru-RU"/>
              </w:rPr>
              <w:t xml:space="preserve"> </w:t>
            </w:r>
            <w:r>
              <w:rPr>
                <w:rFonts w:ascii="Times New Roman" w:hAnsi="Times New Roman"/>
                <w:sz w:val="24"/>
                <w:lang w:val="ru-RU"/>
              </w:rPr>
              <w:t>рулевых</w:t>
            </w:r>
            <w:r w:rsidR="0063208D">
              <w:rPr>
                <w:rFonts w:ascii="Times New Roman" w:hAnsi="Times New Roman"/>
                <w:sz w:val="24"/>
                <w:lang w:val="ru-RU"/>
              </w:rPr>
              <w:t xml:space="preserve"> </w:t>
            </w:r>
            <w:r>
              <w:rPr>
                <w:rFonts w:ascii="Times New Roman" w:hAnsi="Times New Roman"/>
                <w:sz w:val="24"/>
                <w:lang w:val="ru-RU"/>
              </w:rPr>
              <w:t>тяг</w:t>
            </w:r>
          </w:p>
        </w:tc>
        <w:tc>
          <w:tcPr>
            <w:tcW w:w="992" w:type="dxa"/>
            <w:vAlign w:val="center"/>
          </w:tcPr>
          <w:p w14:paraId="75D1A4A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06A752E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5D99D30A" w14:textId="77777777">
        <w:tc>
          <w:tcPr>
            <w:tcW w:w="7650" w:type="dxa"/>
            <w:vAlign w:val="center"/>
          </w:tcPr>
          <w:p w14:paraId="69E68C4D" w14:textId="7780F35C" w:rsidR="00FE4AD3" w:rsidRDefault="0013571B">
            <w:pPr>
              <w:pStyle w:val="aff2"/>
              <w:spacing w:line="240" w:lineRule="auto"/>
              <w:rPr>
                <w:rFonts w:ascii="Times New Roman" w:hAnsi="Times New Roman"/>
                <w:sz w:val="24"/>
                <w:lang w:val="ru-RU"/>
              </w:rPr>
            </w:pPr>
            <w:r>
              <w:rPr>
                <w:rFonts w:ascii="Times New Roman" w:hAnsi="Times New Roman"/>
                <w:sz w:val="24"/>
                <w:lang w:val="ru-RU"/>
              </w:rPr>
              <w:t>52.</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функционирование</w:t>
            </w:r>
            <w:r w:rsidR="0063208D">
              <w:rPr>
                <w:rFonts w:ascii="Times New Roman" w:hAnsi="Times New Roman"/>
                <w:sz w:val="24"/>
                <w:lang w:val="ru-RU"/>
              </w:rPr>
              <w:t xml:space="preserve"> </w:t>
            </w:r>
            <w:r>
              <w:rPr>
                <w:rFonts w:ascii="Times New Roman" w:hAnsi="Times New Roman"/>
                <w:sz w:val="24"/>
                <w:lang w:val="ru-RU"/>
              </w:rPr>
              <w:t>гидроусилителя</w:t>
            </w:r>
            <w:r w:rsidR="0063208D">
              <w:rPr>
                <w:rFonts w:ascii="Times New Roman" w:hAnsi="Times New Roman"/>
                <w:sz w:val="24"/>
                <w:lang w:val="ru-RU"/>
              </w:rPr>
              <w:t xml:space="preserve"> </w:t>
            </w:r>
            <w:r>
              <w:rPr>
                <w:rFonts w:ascii="Times New Roman" w:hAnsi="Times New Roman"/>
                <w:sz w:val="24"/>
                <w:lang w:val="ru-RU"/>
              </w:rPr>
              <w:t>рулевого</w:t>
            </w:r>
            <w:r w:rsidR="0063208D">
              <w:rPr>
                <w:rFonts w:ascii="Times New Roman" w:hAnsi="Times New Roman"/>
                <w:sz w:val="24"/>
                <w:lang w:val="ru-RU"/>
              </w:rPr>
              <w:t xml:space="preserve"> </w:t>
            </w:r>
            <w:r>
              <w:rPr>
                <w:rFonts w:ascii="Times New Roman" w:hAnsi="Times New Roman"/>
                <w:sz w:val="24"/>
                <w:lang w:val="ru-RU"/>
              </w:rPr>
              <w:t>управления,</w:t>
            </w:r>
            <w:r w:rsidR="0063208D">
              <w:rPr>
                <w:rFonts w:ascii="Times New Roman" w:hAnsi="Times New Roman"/>
                <w:sz w:val="24"/>
                <w:lang w:val="ru-RU"/>
              </w:rPr>
              <w:t xml:space="preserve"> </w:t>
            </w:r>
            <w:r>
              <w:rPr>
                <w:rFonts w:ascii="Times New Roman" w:hAnsi="Times New Roman"/>
                <w:sz w:val="24"/>
                <w:lang w:val="ru-RU"/>
              </w:rPr>
              <w:t>если</w:t>
            </w:r>
            <w:r w:rsidR="0063208D">
              <w:rPr>
                <w:rFonts w:ascii="Times New Roman" w:hAnsi="Times New Roman"/>
                <w:sz w:val="24"/>
                <w:lang w:val="ru-RU"/>
              </w:rPr>
              <w:t xml:space="preserve"> </w:t>
            </w:r>
            <w:r>
              <w:rPr>
                <w:rFonts w:ascii="Times New Roman" w:hAnsi="Times New Roman"/>
                <w:sz w:val="24"/>
                <w:lang w:val="ru-RU"/>
              </w:rPr>
              <w:t>необходимо,</w:t>
            </w:r>
            <w:r w:rsidR="0063208D">
              <w:rPr>
                <w:rFonts w:ascii="Times New Roman" w:hAnsi="Times New Roman"/>
                <w:sz w:val="24"/>
                <w:lang w:val="ru-RU"/>
              </w:rPr>
              <w:t xml:space="preserve"> </w:t>
            </w:r>
            <w:r>
              <w:rPr>
                <w:rFonts w:ascii="Times New Roman" w:hAnsi="Times New Roman"/>
                <w:sz w:val="24"/>
                <w:lang w:val="ru-RU"/>
              </w:rPr>
              <w:t>долить</w:t>
            </w:r>
            <w:r w:rsidR="0063208D">
              <w:rPr>
                <w:rFonts w:ascii="Times New Roman" w:hAnsi="Times New Roman"/>
                <w:sz w:val="24"/>
                <w:lang w:val="ru-RU"/>
              </w:rPr>
              <w:t xml:space="preserve"> </w:t>
            </w:r>
            <w:r>
              <w:rPr>
                <w:rFonts w:ascii="Times New Roman" w:hAnsi="Times New Roman"/>
                <w:sz w:val="24"/>
                <w:lang w:val="ru-RU"/>
              </w:rPr>
              <w:t>жидкость</w:t>
            </w:r>
          </w:p>
        </w:tc>
        <w:tc>
          <w:tcPr>
            <w:tcW w:w="992" w:type="dxa"/>
            <w:vAlign w:val="center"/>
          </w:tcPr>
          <w:p w14:paraId="4CA155D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6466FA3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6C52D0D6" w14:textId="77777777">
        <w:tc>
          <w:tcPr>
            <w:tcW w:w="7650" w:type="dxa"/>
            <w:vAlign w:val="center"/>
          </w:tcPr>
          <w:p w14:paraId="71421646" w14:textId="4B1A08E9" w:rsidR="00FE4AD3" w:rsidRDefault="0013571B">
            <w:pPr>
              <w:pStyle w:val="aff2"/>
              <w:spacing w:line="240" w:lineRule="auto"/>
              <w:rPr>
                <w:rFonts w:ascii="Times New Roman" w:hAnsi="Times New Roman"/>
                <w:sz w:val="24"/>
                <w:lang w:val="ru-RU"/>
              </w:rPr>
            </w:pPr>
            <w:r>
              <w:rPr>
                <w:rFonts w:ascii="Times New Roman" w:hAnsi="Times New Roman"/>
                <w:sz w:val="24"/>
                <w:lang w:val="ru-RU"/>
              </w:rPr>
              <w:t>53.</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цапф</w:t>
            </w:r>
            <w:r w:rsidR="0063208D">
              <w:rPr>
                <w:rFonts w:ascii="Times New Roman" w:hAnsi="Times New Roman"/>
                <w:sz w:val="24"/>
                <w:lang w:val="ru-RU"/>
              </w:rPr>
              <w:t xml:space="preserve"> </w:t>
            </w:r>
            <w:r>
              <w:rPr>
                <w:rFonts w:ascii="Times New Roman" w:hAnsi="Times New Roman"/>
                <w:sz w:val="24"/>
                <w:lang w:val="ru-RU"/>
              </w:rPr>
              <w:t>поворотных</w:t>
            </w:r>
            <w:r w:rsidR="0063208D">
              <w:rPr>
                <w:rFonts w:ascii="Times New Roman" w:hAnsi="Times New Roman"/>
                <w:sz w:val="24"/>
                <w:lang w:val="ru-RU"/>
              </w:rPr>
              <w:t xml:space="preserve"> </w:t>
            </w:r>
            <w:r>
              <w:rPr>
                <w:rFonts w:ascii="Times New Roman" w:hAnsi="Times New Roman"/>
                <w:sz w:val="24"/>
                <w:lang w:val="ru-RU"/>
              </w:rPr>
              <w:t>кулаков</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подшипников</w:t>
            </w:r>
            <w:r w:rsidR="0063208D">
              <w:rPr>
                <w:rFonts w:ascii="Times New Roman" w:hAnsi="Times New Roman"/>
                <w:sz w:val="24"/>
                <w:lang w:val="ru-RU"/>
              </w:rPr>
              <w:t xml:space="preserve"> </w:t>
            </w:r>
            <w:r>
              <w:rPr>
                <w:rFonts w:ascii="Times New Roman" w:hAnsi="Times New Roman"/>
                <w:sz w:val="24"/>
                <w:lang w:val="ru-RU"/>
              </w:rPr>
              <w:t>передних</w:t>
            </w:r>
            <w:r w:rsidR="0063208D">
              <w:rPr>
                <w:rFonts w:ascii="Times New Roman" w:hAnsi="Times New Roman"/>
                <w:sz w:val="24"/>
                <w:lang w:val="ru-RU"/>
              </w:rPr>
              <w:t xml:space="preserve"> </w:t>
            </w:r>
            <w:r>
              <w:rPr>
                <w:rFonts w:ascii="Times New Roman" w:hAnsi="Times New Roman"/>
                <w:sz w:val="24"/>
                <w:lang w:val="ru-RU"/>
              </w:rPr>
              <w:t>колес</w:t>
            </w:r>
          </w:p>
        </w:tc>
        <w:tc>
          <w:tcPr>
            <w:tcW w:w="992" w:type="dxa"/>
            <w:vAlign w:val="center"/>
          </w:tcPr>
          <w:p w14:paraId="0F5D6E00"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0E519F2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297DCBC1" w14:textId="77777777">
        <w:tc>
          <w:tcPr>
            <w:tcW w:w="7650" w:type="dxa"/>
            <w:vAlign w:val="center"/>
          </w:tcPr>
          <w:p w14:paraId="40229AC0" w14:textId="62FA326B" w:rsidR="00FE4AD3" w:rsidRDefault="0013571B">
            <w:pPr>
              <w:pStyle w:val="aff2"/>
              <w:spacing w:line="240" w:lineRule="auto"/>
              <w:rPr>
                <w:rFonts w:ascii="Times New Roman" w:hAnsi="Times New Roman"/>
                <w:sz w:val="24"/>
                <w:lang w:val="ru-RU"/>
              </w:rPr>
            </w:pPr>
            <w:r>
              <w:rPr>
                <w:rFonts w:ascii="Times New Roman" w:hAnsi="Times New Roman"/>
                <w:sz w:val="24"/>
                <w:lang w:val="ru-RU"/>
              </w:rPr>
              <w:t>54.</w:t>
            </w:r>
            <w:r w:rsidR="0063208D">
              <w:rPr>
                <w:rFonts w:ascii="Times New Roman" w:hAnsi="Times New Roman"/>
                <w:sz w:val="24"/>
                <w:lang w:val="ru-RU"/>
              </w:rPr>
              <w:t xml:space="preserve"> </w:t>
            </w:r>
            <w:r>
              <w:rPr>
                <w:rFonts w:ascii="Times New Roman" w:hAnsi="Times New Roman"/>
                <w:sz w:val="24"/>
                <w:lang w:val="ru-RU"/>
              </w:rPr>
              <w:t>Отрегулировать</w:t>
            </w:r>
            <w:r w:rsidR="0063208D">
              <w:rPr>
                <w:rFonts w:ascii="Times New Roman" w:hAnsi="Times New Roman"/>
                <w:sz w:val="24"/>
                <w:lang w:val="ru-RU"/>
              </w:rPr>
              <w:t xml:space="preserve"> </w:t>
            </w:r>
            <w:r>
              <w:rPr>
                <w:rFonts w:ascii="Times New Roman" w:hAnsi="Times New Roman"/>
                <w:sz w:val="24"/>
                <w:lang w:val="ru-RU"/>
              </w:rPr>
              <w:t>затяжку</w:t>
            </w:r>
            <w:r w:rsidR="0063208D">
              <w:rPr>
                <w:rFonts w:ascii="Times New Roman" w:hAnsi="Times New Roman"/>
                <w:sz w:val="24"/>
                <w:lang w:val="ru-RU"/>
              </w:rPr>
              <w:t xml:space="preserve"> </w:t>
            </w:r>
            <w:r>
              <w:rPr>
                <w:rFonts w:ascii="Times New Roman" w:hAnsi="Times New Roman"/>
                <w:sz w:val="24"/>
                <w:lang w:val="ru-RU"/>
              </w:rPr>
              <w:t>подшипников</w:t>
            </w:r>
            <w:r w:rsidR="0063208D">
              <w:rPr>
                <w:rFonts w:ascii="Times New Roman" w:hAnsi="Times New Roman"/>
                <w:sz w:val="24"/>
                <w:lang w:val="ru-RU"/>
              </w:rPr>
              <w:t xml:space="preserve"> </w:t>
            </w:r>
            <w:r>
              <w:rPr>
                <w:rFonts w:ascii="Times New Roman" w:hAnsi="Times New Roman"/>
                <w:sz w:val="24"/>
                <w:lang w:val="ru-RU"/>
              </w:rPr>
              <w:t>передних</w:t>
            </w:r>
            <w:r w:rsidR="0063208D">
              <w:rPr>
                <w:rFonts w:ascii="Times New Roman" w:hAnsi="Times New Roman"/>
                <w:sz w:val="24"/>
                <w:lang w:val="ru-RU"/>
              </w:rPr>
              <w:t xml:space="preserve"> </w:t>
            </w:r>
            <w:r>
              <w:rPr>
                <w:rFonts w:ascii="Times New Roman" w:hAnsi="Times New Roman"/>
                <w:sz w:val="24"/>
                <w:lang w:val="ru-RU"/>
              </w:rPr>
              <w:t>колес</w:t>
            </w:r>
          </w:p>
        </w:tc>
        <w:tc>
          <w:tcPr>
            <w:tcW w:w="992" w:type="dxa"/>
            <w:vAlign w:val="center"/>
          </w:tcPr>
          <w:p w14:paraId="0A979F1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75BE883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60415BFF" w14:textId="77777777">
        <w:tc>
          <w:tcPr>
            <w:tcW w:w="7650" w:type="dxa"/>
            <w:vAlign w:val="center"/>
          </w:tcPr>
          <w:p w14:paraId="59FE701F" w14:textId="620959BA" w:rsidR="00FE4AD3" w:rsidRDefault="0013571B">
            <w:pPr>
              <w:pStyle w:val="aff2"/>
              <w:spacing w:line="240" w:lineRule="auto"/>
              <w:rPr>
                <w:rFonts w:ascii="Times New Roman" w:hAnsi="Times New Roman"/>
                <w:sz w:val="24"/>
                <w:lang w:val="ru-RU"/>
              </w:rPr>
            </w:pPr>
            <w:r>
              <w:rPr>
                <w:rFonts w:ascii="Times New Roman" w:hAnsi="Times New Roman"/>
                <w:sz w:val="24"/>
                <w:lang w:val="ru-RU"/>
              </w:rPr>
              <w:t>55.</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шарниров</w:t>
            </w:r>
            <w:r w:rsidR="0063208D">
              <w:rPr>
                <w:rFonts w:ascii="Times New Roman" w:hAnsi="Times New Roman"/>
                <w:sz w:val="24"/>
                <w:lang w:val="ru-RU"/>
              </w:rPr>
              <w:t xml:space="preserve"> </w:t>
            </w:r>
            <w:r>
              <w:rPr>
                <w:rFonts w:ascii="Times New Roman" w:hAnsi="Times New Roman"/>
                <w:sz w:val="24"/>
                <w:lang w:val="ru-RU"/>
              </w:rPr>
              <w:t>равных</w:t>
            </w:r>
            <w:r w:rsidR="0063208D">
              <w:rPr>
                <w:rFonts w:ascii="Times New Roman" w:hAnsi="Times New Roman"/>
                <w:sz w:val="24"/>
                <w:lang w:val="ru-RU"/>
              </w:rPr>
              <w:t xml:space="preserve"> </w:t>
            </w:r>
            <w:r>
              <w:rPr>
                <w:rFonts w:ascii="Times New Roman" w:hAnsi="Times New Roman"/>
                <w:sz w:val="24"/>
                <w:lang w:val="ru-RU"/>
              </w:rPr>
              <w:t>угловых</w:t>
            </w:r>
            <w:r w:rsidR="0063208D">
              <w:rPr>
                <w:rFonts w:ascii="Times New Roman" w:hAnsi="Times New Roman"/>
                <w:sz w:val="24"/>
                <w:lang w:val="ru-RU"/>
              </w:rPr>
              <w:t xml:space="preserve"> </w:t>
            </w:r>
            <w:r>
              <w:rPr>
                <w:rFonts w:ascii="Times New Roman" w:hAnsi="Times New Roman"/>
                <w:sz w:val="24"/>
                <w:lang w:val="ru-RU"/>
              </w:rPr>
              <w:t>скоростей</w:t>
            </w:r>
          </w:p>
        </w:tc>
        <w:tc>
          <w:tcPr>
            <w:tcW w:w="992" w:type="dxa"/>
            <w:vAlign w:val="center"/>
          </w:tcPr>
          <w:p w14:paraId="11203A4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1C6816D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51D298CC" w14:textId="77777777">
        <w:tc>
          <w:tcPr>
            <w:tcW w:w="7650" w:type="dxa"/>
            <w:vAlign w:val="center"/>
          </w:tcPr>
          <w:p w14:paraId="46732552" w14:textId="7B29AD32" w:rsidR="00FE4AD3" w:rsidRDefault="0013571B">
            <w:pPr>
              <w:pStyle w:val="aff2"/>
              <w:spacing w:line="240" w:lineRule="auto"/>
              <w:rPr>
                <w:rFonts w:ascii="Times New Roman" w:hAnsi="Times New Roman"/>
                <w:sz w:val="24"/>
                <w:lang w:val="ru-RU"/>
              </w:rPr>
            </w:pPr>
            <w:r>
              <w:rPr>
                <w:rFonts w:ascii="Times New Roman" w:hAnsi="Times New Roman"/>
                <w:sz w:val="24"/>
                <w:lang w:val="ru-RU"/>
              </w:rPr>
              <w:t>56.</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шаровых</w:t>
            </w:r>
            <w:r w:rsidR="0063208D">
              <w:rPr>
                <w:rFonts w:ascii="Times New Roman" w:hAnsi="Times New Roman"/>
                <w:sz w:val="24"/>
                <w:lang w:val="ru-RU"/>
              </w:rPr>
              <w:t xml:space="preserve"> </w:t>
            </w:r>
            <w:r>
              <w:rPr>
                <w:rFonts w:ascii="Times New Roman" w:hAnsi="Times New Roman"/>
                <w:sz w:val="24"/>
                <w:lang w:val="ru-RU"/>
              </w:rPr>
              <w:t>опор</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сайлент-блоков</w:t>
            </w:r>
          </w:p>
        </w:tc>
        <w:tc>
          <w:tcPr>
            <w:tcW w:w="992" w:type="dxa"/>
            <w:vAlign w:val="center"/>
          </w:tcPr>
          <w:p w14:paraId="4A6B92E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1BEF992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4DDF186A" w14:textId="77777777">
        <w:tc>
          <w:tcPr>
            <w:tcW w:w="7650" w:type="dxa"/>
            <w:vAlign w:val="center"/>
          </w:tcPr>
          <w:p w14:paraId="173CB615" w14:textId="16D8F2D2" w:rsidR="00FE4AD3" w:rsidRDefault="0013571B">
            <w:pPr>
              <w:pStyle w:val="aff2"/>
              <w:spacing w:line="240" w:lineRule="auto"/>
              <w:rPr>
                <w:rFonts w:ascii="Times New Roman" w:hAnsi="Times New Roman"/>
                <w:sz w:val="24"/>
                <w:lang w:val="ru-RU"/>
              </w:rPr>
            </w:pPr>
            <w:r>
              <w:rPr>
                <w:rFonts w:ascii="Times New Roman" w:hAnsi="Times New Roman"/>
                <w:sz w:val="24"/>
                <w:lang w:val="ru-RU"/>
              </w:rPr>
              <w:t>57.</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правильность</w:t>
            </w:r>
            <w:r w:rsidR="0063208D">
              <w:rPr>
                <w:rFonts w:ascii="Times New Roman" w:hAnsi="Times New Roman"/>
                <w:sz w:val="24"/>
                <w:lang w:val="ru-RU"/>
              </w:rPr>
              <w:t xml:space="preserve"> </w:t>
            </w:r>
            <w:r>
              <w:rPr>
                <w:rFonts w:ascii="Times New Roman" w:hAnsi="Times New Roman"/>
                <w:sz w:val="24"/>
                <w:lang w:val="ru-RU"/>
              </w:rPr>
              <w:t>установки</w:t>
            </w:r>
            <w:r w:rsidR="0063208D">
              <w:rPr>
                <w:rFonts w:ascii="Times New Roman" w:hAnsi="Times New Roman"/>
                <w:sz w:val="24"/>
                <w:lang w:val="ru-RU"/>
              </w:rPr>
              <w:t xml:space="preserve"> </w:t>
            </w:r>
            <w:r>
              <w:rPr>
                <w:rFonts w:ascii="Times New Roman" w:hAnsi="Times New Roman"/>
                <w:sz w:val="24"/>
                <w:lang w:val="ru-RU"/>
              </w:rPr>
              <w:t>балки</w:t>
            </w:r>
            <w:r w:rsidR="0063208D">
              <w:rPr>
                <w:rFonts w:ascii="Times New Roman" w:hAnsi="Times New Roman"/>
                <w:sz w:val="24"/>
                <w:lang w:val="ru-RU"/>
              </w:rPr>
              <w:t xml:space="preserve"> </w:t>
            </w:r>
            <w:r>
              <w:rPr>
                <w:rFonts w:ascii="Times New Roman" w:hAnsi="Times New Roman"/>
                <w:sz w:val="24"/>
                <w:lang w:val="ru-RU"/>
              </w:rPr>
              <w:t>передней</w:t>
            </w:r>
            <w:r w:rsidR="0063208D">
              <w:rPr>
                <w:rFonts w:ascii="Times New Roman" w:hAnsi="Times New Roman"/>
                <w:sz w:val="24"/>
                <w:lang w:val="ru-RU"/>
              </w:rPr>
              <w:t xml:space="preserve"> </w:t>
            </w:r>
            <w:r>
              <w:rPr>
                <w:rFonts w:ascii="Times New Roman" w:hAnsi="Times New Roman"/>
                <w:sz w:val="24"/>
                <w:lang w:val="ru-RU"/>
              </w:rPr>
              <w:t>оси</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рессор</w:t>
            </w:r>
          </w:p>
        </w:tc>
        <w:tc>
          <w:tcPr>
            <w:tcW w:w="992" w:type="dxa"/>
            <w:vAlign w:val="center"/>
          </w:tcPr>
          <w:p w14:paraId="0F2213A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2958C73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2D419B9F" w14:textId="77777777">
        <w:tc>
          <w:tcPr>
            <w:tcW w:w="7650" w:type="dxa"/>
            <w:vAlign w:val="center"/>
          </w:tcPr>
          <w:p w14:paraId="02B88463" w14:textId="5977FE8D" w:rsidR="00FE4AD3" w:rsidRDefault="0013571B">
            <w:pPr>
              <w:pStyle w:val="aff2"/>
              <w:spacing w:line="240" w:lineRule="auto"/>
              <w:rPr>
                <w:rFonts w:ascii="Times New Roman" w:hAnsi="Times New Roman"/>
                <w:sz w:val="24"/>
                <w:lang w:val="ru-RU"/>
              </w:rPr>
            </w:pPr>
            <w:r>
              <w:rPr>
                <w:rFonts w:ascii="Times New Roman" w:hAnsi="Times New Roman"/>
                <w:sz w:val="24"/>
                <w:lang w:val="ru-RU"/>
              </w:rPr>
              <w:t>58.</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углы</w:t>
            </w:r>
            <w:r w:rsidR="0063208D">
              <w:rPr>
                <w:rFonts w:ascii="Times New Roman" w:hAnsi="Times New Roman"/>
                <w:sz w:val="24"/>
                <w:lang w:val="ru-RU"/>
              </w:rPr>
              <w:t xml:space="preserve"> </w:t>
            </w:r>
            <w:r>
              <w:rPr>
                <w:rFonts w:ascii="Times New Roman" w:hAnsi="Times New Roman"/>
                <w:sz w:val="24"/>
                <w:lang w:val="ru-RU"/>
              </w:rPr>
              <w:t>установки</w:t>
            </w:r>
            <w:r w:rsidR="0063208D">
              <w:rPr>
                <w:rFonts w:ascii="Times New Roman" w:hAnsi="Times New Roman"/>
                <w:sz w:val="24"/>
                <w:lang w:val="ru-RU"/>
              </w:rPr>
              <w:t xml:space="preserve"> </w:t>
            </w:r>
            <w:r>
              <w:rPr>
                <w:rFonts w:ascii="Times New Roman" w:hAnsi="Times New Roman"/>
                <w:sz w:val="24"/>
                <w:lang w:val="ru-RU"/>
              </w:rPr>
              <w:t>передних</w:t>
            </w:r>
            <w:r w:rsidR="0063208D">
              <w:rPr>
                <w:rFonts w:ascii="Times New Roman" w:hAnsi="Times New Roman"/>
                <w:sz w:val="24"/>
                <w:lang w:val="ru-RU"/>
              </w:rPr>
              <w:t xml:space="preserve"> </w:t>
            </w:r>
            <w:r>
              <w:rPr>
                <w:rFonts w:ascii="Times New Roman" w:hAnsi="Times New Roman"/>
                <w:sz w:val="24"/>
                <w:lang w:val="ru-RU"/>
              </w:rPr>
              <w:t>колес</w:t>
            </w:r>
          </w:p>
          <w:p w14:paraId="7BBB7053" w14:textId="012D487C" w:rsidR="00FE4AD3" w:rsidRDefault="0013571B">
            <w:pPr>
              <w:pStyle w:val="aff2"/>
              <w:spacing w:line="240" w:lineRule="auto"/>
              <w:rPr>
                <w:rFonts w:ascii="Times New Roman" w:hAnsi="Times New Roman"/>
                <w:sz w:val="24"/>
                <w:lang w:val="ru-RU"/>
              </w:rPr>
            </w:pP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выполнить</w:t>
            </w:r>
            <w:r w:rsidR="0063208D">
              <w:rPr>
                <w:rFonts w:ascii="Times New Roman" w:hAnsi="Times New Roman"/>
                <w:sz w:val="24"/>
                <w:lang w:val="ru-RU"/>
              </w:rPr>
              <w:t xml:space="preserve"> </w:t>
            </w:r>
            <w:r>
              <w:rPr>
                <w:rFonts w:ascii="Times New Roman" w:hAnsi="Times New Roman"/>
                <w:sz w:val="24"/>
                <w:lang w:val="ru-RU"/>
              </w:rPr>
              <w:t>регулировочные</w:t>
            </w:r>
            <w:r w:rsidR="0063208D">
              <w:rPr>
                <w:rFonts w:ascii="Times New Roman" w:hAnsi="Times New Roman"/>
                <w:sz w:val="24"/>
                <w:lang w:val="ru-RU"/>
              </w:rPr>
              <w:t xml:space="preserve"> </w:t>
            </w:r>
            <w:r>
              <w:rPr>
                <w:rFonts w:ascii="Times New Roman" w:hAnsi="Times New Roman"/>
                <w:sz w:val="24"/>
                <w:lang w:val="ru-RU"/>
              </w:rPr>
              <w:t>работы</w:t>
            </w:r>
          </w:p>
        </w:tc>
        <w:tc>
          <w:tcPr>
            <w:tcW w:w="992" w:type="dxa"/>
            <w:vAlign w:val="center"/>
          </w:tcPr>
          <w:p w14:paraId="60D1205B"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51D32BB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30725D69" w14:textId="77777777">
        <w:tc>
          <w:tcPr>
            <w:tcW w:w="7650" w:type="dxa"/>
            <w:vAlign w:val="center"/>
          </w:tcPr>
          <w:p w14:paraId="48FBF1D0" w14:textId="322E3218" w:rsidR="00FE4AD3" w:rsidRDefault="0013571B">
            <w:pPr>
              <w:pStyle w:val="aff2"/>
              <w:spacing w:line="240" w:lineRule="auto"/>
              <w:rPr>
                <w:rFonts w:ascii="Times New Roman" w:hAnsi="Times New Roman"/>
                <w:sz w:val="24"/>
                <w:lang w:val="ru-RU"/>
              </w:rPr>
            </w:pPr>
            <w:r>
              <w:rPr>
                <w:rFonts w:ascii="Times New Roman" w:hAnsi="Times New Roman"/>
                <w:sz w:val="24"/>
                <w:lang w:val="ru-RU"/>
              </w:rPr>
              <w:t>59.</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герметичность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передней</w:t>
            </w:r>
            <w:r w:rsidR="0063208D">
              <w:rPr>
                <w:rFonts w:ascii="Times New Roman" w:hAnsi="Times New Roman"/>
                <w:sz w:val="24"/>
                <w:lang w:val="ru-RU"/>
              </w:rPr>
              <w:t xml:space="preserve"> </w:t>
            </w:r>
            <w:r>
              <w:rPr>
                <w:rFonts w:ascii="Times New Roman" w:hAnsi="Times New Roman"/>
                <w:sz w:val="24"/>
                <w:lang w:val="ru-RU"/>
              </w:rPr>
              <w:t>стойки-амортизатора</w:t>
            </w:r>
          </w:p>
        </w:tc>
        <w:tc>
          <w:tcPr>
            <w:tcW w:w="992" w:type="dxa"/>
            <w:vAlign w:val="center"/>
          </w:tcPr>
          <w:p w14:paraId="0478843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1E76038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57BE271C" w14:textId="77777777">
        <w:tc>
          <w:tcPr>
            <w:tcW w:w="7650" w:type="dxa"/>
            <w:vAlign w:val="center"/>
          </w:tcPr>
          <w:p w14:paraId="2E76594A" w14:textId="2C54CFC6" w:rsidR="00FE4AD3" w:rsidRDefault="0013571B">
            <w:pPr>
              <w:pStyle w:val="aff2"/>
              <w:spacing w:line="240" w:lineRule="auto"/>
              <w:rPr>
                <w:rFonts w:ascii="Times New Roman" w:hAnsi="Times New Roman"/>
                <w:sz w:val="24"/>
                <w:lang w:val="ru-RU"/>
              </w:rPr>
            </w:pPr>
            <w:r>
              <w:rPr>
                <w:rFonts w:ascii="Times New Roman" w:hAnsi="Times New Roman"/>
                <w:sz w:val="24"/>
                <w:lang w:val="ru-RU"/>
              </w:rPr>
              <w:t>60.</w:t>
            </w:r>
            <w:r w:rsidR="0063208D">
              <w:rPr>
                <w:rFonts w:ascii="Times New Roman" w:hAnsi="Times New Roman"/>
                <w:sz w:val="24"/>
                <w:lang w:val="ru-RU"/>
              </w:rPr>
              <w:t xml:space="preserve"> </w:t>
            </w:r>
            <w:r>
              <w:rPr>
                <w:rFonts w:ascii="Times New Roman" w:hAnsi="Times New Roman"/>
                <w:sz w:val="24"/>
                <w:lang w:val="ru-RU"/>
              </w:rPr>
              <w:t>Долить</w:t>
            </w:r>
            <w:r w:rsidR="0063208D">
              <w:rPr>
                <w:rFonts w:ascii="Times New Roman" w:hAnsi="Times New Roman"/>
                <w:sz w:val="24"/>
                <w:lang w:val="ru-RU"/>
              </w:rPr>
              <w:t xml:space="preserve"> </w:t>
            </w:r>
            <w:r>
              <w:rPr>
                <w:rFonts w:ascii="Times New Roman" w:hAnsi="Times New Roman"/>
                <w:sz w:val="24"/>
                <w:lang w:val="ru-RU"/>
              </w:rPr>
              <w:t>или</w:t>
            </w:r>
            <w:r w:rsidR="0063208D">
              <w:rPr>
                <w:rFonts w:ascii="Times New Roman" w:hAnsi="Times New Roman"/>
                <w:sz w:val="24"/>
                <w:lang w:val="ru-RU"/>
              </w:rPr>
              <w:t xml:space="preserve"> </w:t>
            </w:r>
            <w:r>
              <w:rPr>
                <w:rFonts w:ascii="Times New Roman" w:hAnsi="Times New Roman"/>
                <w:sz w:val="24"/>
                <w:lang w:val="ru-RU"/>
              </w:rPr>
              <w:t>заменить</w:t>
            </w:r>
            <w:r w:rsidR="0063208D">
              <w:rPr>
                <w:rFonts w:ascii="Times New Roman" w:hAnsi="Times New Roman"/>
                <w:sz w:val="24"/>
                <w:lang w:val="ru-RU"/>
              </w:rPr>
              <w:t xml:space="preserve"> </w:t>
            </w:r>
            <w:r>
              <w:rPr>
                <w:rFonts w:ascii="Times New Roman" w:hAnsi="Times New Roman"/>
                <w:sz w:val="24"/>
                <w:lang w:val="ru-RU"/>
              </w:rPr>
              <w:t>(по</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жидкость</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гидроусилителе</w:t>
            </w:r>
            <w:r w:rsidR="0063208D">
              <w:rPr>
                <w:rFonts w:ascii="Times New Roman" w:hAnsi="Times New Roman"/>
                <w:sz w:val="24"/>
                <w:lang w:val="ru-RU"/>
              </w:rPr>
              <w:t xml:space="preserve"> </w:t>
            </w:r>
            <w:r>
              <w:rPr>
                <w:rFonts w:ascii="Times New Roman" w:hAnsi="Times New Roman"/>
                <w:sz w:val="24"/>
                <w:lang w:val="ru-RU"/>
              </w:rPr>
              <w:t>руля</w:t>
            </w:r>
          </w:p>
        </w:tc>
        <w:tc>
          <w:tcPr>
            <w:tcW w:w="992" w:type="dxa"/>
            <w:vAlign w:val="center"/>
          </w:tcPr>
          <w:p w14:paraId="0D4C450D"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4201BD0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5B9F1769" w14:textId="77777777">
        <w:tc>
          <w:tcPr>
            <w:tcW w:w="9631" w:type="dxa"/>
            <w:gridSpan w:val="3"/>
            <w:shd w:val="clear" w:color="auto" w:fill="002060"/>
            <w:vAlign w:val="center"/>
          </w:tcPr>
          <w:p w14:paraId="34EF4E64" w14:textId="2517B700"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Тормозная</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система</w:t>
            </w:r>
          </w:p>
        </w:tc>
      </w:tr>
      <w:tr w:rsidR="00FE4AD3" w14:paraId="54A8E846" w14:textId="77777777">
        <w:tc>
          <w:tcPr>
            <w:tcW w:w="7650" w:type="dxa"/>
            <w:tcBorders>
              <w:bottom w:val="single" w:sz="4" w:space="0" w:color="auto"/>
            </w:tcBorders>
            <w:vAlign w:val="center"/>
          </w:tcPr>
          <w:p w14:paraId="0152031F" w14:textId="154F1BCA" w:rsidR="00FE4AD3" w:rsidRDefault="0013571B">
            <w:pPr>
              <w:pStyle w:val="aff2"/>
              <w:spacing w:line="240" w:lineRule="auto"/>
              <w:rPr>
                <w:rFonts w:ascii="Times New Roman" w:hAnsi="Times New Roman"/>
                <w:sz w:val="24"/>
                <w:lang w:val="ru-RU"/>
              </w:rPr>
            </w:pPr>
            <w:r>
              <w:rPr>
                <w:rFonts w:ascii="Times New Roman" w:hAnsi="Times New Roman"/>
                <w:sz w:val="24"/>
                <w:lang w:val="ru-RU"/>
              </w:rPr>
              <w:t>61.</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действие</w:t>
            </w:r>
            <w:r w:rsidR="0063208D">
              <w:rPr>
                <w:rFonts w:ascii="Times New Roman" w:hAnsi="Times New Roman"/>
                <w:sz w:val="24"/>
                <w:lang w:val="ru-RU"/>
              </w:rPr>
              <w:t xml:space="preserve"> </w:t>
            </w:r>
            <w:r>
              <w:rPr>
                <w:rFonts w:ascii="Times New Roman" w:hAnsi="Times New Roman"/>
                <w:sz w:val="24"/>
                <w:lang w:val="ru-RU"/>
              </w:rPr>
              <w:t>кранов</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сливных</w:t>
            </w:r>
            <w:r w:rsidR="0063208D">
              <w:rPr>
                <w:rFonts w:ascii="Times New Roman" w:hAnsi="Times New Roman"/>
                <w:sz w:val="24"/>
                <w:lang w:val="ru-RU"/>
              </w:rPr>
              <w:t xml:space="preserve"> </w:t>
            </w:r>
            <w:r>
              <w:rPr>
                <w:rFonts w:ascii="Times New Roman" w:hAnsi="Times New Roman"/>
                <w:sz w:val="24"/>
                <w:lang w:val="ru-RU"/>
              </w:rPr>
              <w:t>устройств</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системе</w:t>
            </w:r>
            <w:r w:rsidR="0063208D">
              <w:rPr>
                <w:rFonts w:ascii="Times New Roman" w:hAnsi="Times New Roman"/>
                <w:sz w:val="24"/>
                <w:lang w:val="ru-RU"/>
              </w:rPr>
              <w:t xml:space="preserve"> </w:t>
            </w:r>
            <w:r>
              <w:rPr>
                <w:rFonts w:ascii="Times New Roman" w:hAnsi="Times New Roman"/>
                <w:sz w:val="24"/>
                <w:lang w:val="ru-RU"/>
              </w:rPr>
              <w:t>торможения</w:t>
            </w:r>
          </w:p>
        </w:tc>
        <w:tc>
          <w:tcPr>
            <w:tcW w:w="1981" w:type="dxa"/>
            <w:gridSpan w:val="2"/>
            <w:tcBorders>
              <w:bottom w:val="single" w:sz="4" w:space="0" w:color="auto"/>
            </w:tcBorders>
            <w:vAlign w:val="center"/>
          </w:tcPr>
          <w:p w14:paraId="424E65E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Осенью</w:t>
            </w:r>
          </w:p>
        </w:tc>
      </w:tr>
      <w:tr w:rsidR="00FE4AD3" w14:paraId="35CBA500" w14:textId="77777777">
        <w:tc>
          <w:tcPr>
            <w:tcW w:w="7650" w:type="dxa"/>
            <w:tcBorders>
              <w:bottom w:val="nil"/>
            </w:tcBorders>
            <w:vAlign w:val="center"/>
          </w:tcPr>
          <w:p w14:paraId="6EE3AD0E" w14:textId="77777777" w:rsidR="00FE4AD3" w:rsidRDefault="00FE4AD3">
            <w:pPr>
              <w:pStyle w:val="aff2"/>
              <w:spacing w:line="240" w:lineRule="auto"/>
              <w:rPr>
                <w:rFonts w:ascii="Times New Roman" w:hAnsi="Times New Roman"/>
                <w:sz w:val="24"/>
                <w:lang w:val="ru-RU"/>
              </w:rPr>
            </w:pPr>
          </w:p>
          <w:p w14:paraId="2F72D3F2" w14:textId="77777777" w:rsidR="00FE4AD3" w:rsidRDefault="00FE4AD3">
            <w:pPr>
              <w:pStyle w:val="aff2"/>
              <w:spacing w:line="240" w:lineRule="auto"/>
              <w:rPr>
                <w:rFonts w:ascii="Times New Roman" w:hAnsi="Times New Roman"/>
                <w:sz w:val="24"/>
                <w:lang w:val="ru-RU"/>
              </w:rPr>
            </w:pPr>
          </w:p>
        </w:tc>
        <w:tc>
          <w:tcPr>
            <w:tcW w:w="1981" w:type="dxa"/>
            <w:gridSpan w:val="2"/>
            <w:tcBorders>
              <w:bottom w:val="nil"/>
            </w:tcBorders>
            <w:vAlign w:val="center"/>
          </w:tcPr>
          <w:p w14:paraId="6339A71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050BCB14" w14:textId="77777777">
        <w:tc>
          <w:tcPr>
            <w:tcW w:w="9631" w:type="dxa"/>
            <w:gridSpan w:val="3"/>
            <w:tcBorders>
              <w:top w:val="nil"/>
              <w:left w:val="nil"/>
              <w:right w:val="nil"/>
            </w:tcBorders>
            <w:vAlign w:val="center"/>
          </w:tcPr>
          <w:p w14:paraId="6085B8B4" w14:textId="1F69FD3E" w:rsidR="00FE4AD3" w:rsidRDefault="0013571B">
            <w:pPr>
              <w:pStyle w:val="MDPI41tablecaption"/>
              <w:spacing w:before="0" w:after="0" w:line="240" w:lineRule="auto"/>
              <w:ind w:left="0"/>
              <w:jc w:val="right"/>
              <w:rPr>
                <w:rFonts w:ascii="Times New Roman" w:hAnsi="Times New Roman" w:cs="Times New Roman"/>
                <w:sz w:val="28"/>
                <w:szCs w:val="28"/>
                <w:lang w:val="ru-RU"/>
              </w:rPr>
            </w:pPr>
            <w:r>
              <w:rPr>
                <w:rFonts w:ascii="Times New Roman" w:hAnsi="Times New Roman" w:cs="Times New Roman"/>
                <w:b/>
                <w:bCs/>
                <w:sz w:val="28"/>
                <w:szCs w:val="28"/>
                <w:lang w:val="ru-RU"/>
              </w:rPr>
              <w:t>Продолжение</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приложения</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А3</w:t>
            </w:r>
          </w:p>
        </w:tc>
      </w:tr>
      <w:tr w:rsidR="00FE4AD3" w14:paraId="7EA562AF" w14:textId="77777777">
        <w:tc>
          <w:tcPr>
            <w:tcW w:w="7650" w:type="dxa"/>
            <w:tcBorders>
              <w:top w:val="nil"/>
            </w:tcBorders>
            <w:vAlign w:val="center"/>
          </w:tcPr>
          <w:p w14:paraId="307A7125" w14:textId="3B94F116" w:rsidR="00FE4AD3" w:rsidRDefault="0013571B">
            <w:pPr>
              <w:pStyle w:val="aff2"/>
              <w:spacing w:line="240" w:lineRule="auto"/>
              <w:rPr>
                <w:rFonts w:ascii="Times New Roman" w:hAnsi="Times New Roman"/>
                <w:sz w:val="24"/>
                <w:lang w:val="ru-RU"/>
              </w:rPr>
            </w:pPr>
            <w:r>
              <w:rPr>
                <w:rFonts w:ascii="Times New Roman" w:hAnsi="Times New Roman"/>
                <w:sz w:val="24"/>
                <w:lang w:val="ru-RU"/>
              </w:rPr>
              <w:t>62.</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узлов</w:t>
            </w:r>
            <w:r w:rsidR="0063208D">
              <w:rPr>
                <w:rFonts w:ascii="Times New Roman" w:hAnsi="Times New Roman"/>
                <w:sz w:val="24"/>
                <w:lang w:val="ru-RU"/>
              </w:rPr>
              <w:t xml:space="preserve"> </w:t>
            </w:r>
            <w:r>
              <w:rPr>
                <w:rFonts w:ascii="Times New Roman" w:hAnsi="Times New Roman"/>
                <w:sz w:val="24"/>
                <w:lang w:val="ru-RU"/>
              </w:rPr>
              <w:t>тормозной</w:t>
            </w:r>
            <w:r w:rsidR="0063208D">
              <w:rPr>
                <w:rFonts w:ascii="Times New Roman" w:hAnsi="Times New Roman"/>
                <w:sz w:val="24"/>
                <w:lang w:val="ru-RU"/>
              </w:rPr>
              <w:t xml:space="preserve"> </w:t>
            </w:r>
            <w:r>
              <w:rPr>
                <w:rFonts w:ascii="Times New Roman" w:hAnsi="Times New Roman"/>
                <w:sz w:val="24"/>
                <w:lang w:val="ru-RU"/>
              </w:rPr>
              <w:t>системы,</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том</w:t>
            </w:r>
            <w:r w:rsidR="0063208D">
              <w:rPr>
                <w:rFonts w:ascii="Times New Roman" w:hAnsi="Times New Roman"/>
                <w:sz w:val="24"/>
                <w:lang w:val="ru-RU"/>
              </w:rPr>
              <w:t xml:space="preserve"> </w:t>
            </w:r>
            <w:r>
              <w:rPr>
                <w:rFonts w:ascii="Times New Roman" w:hAnsi="Times New Roman"/>
                <w:sz w:val="24"/>
                <w:lang w:val="ru-RU"/>
              </w:rPr>
              <w:t>числе</w:t>
            </w:r>
            <w:r w:rsidR="0063208D">
              <w:rPr>
                <w:rFonts w:ascii="Times New Roman" w:hAnsi="Times New Roman"/>
                <w:sz w:val="24"/>
                <w:lang w:val="ru-RU"/>
              </w:rPr>
              <w:t xml:space="preserve"> </w:t>
            </w:r>
            <w:r>
              <w:rPr>
                <w:rFonts w:ascii="Times New Roman" w:hAnsi="Times New Roman"/>
                <w:sz w:val="24"/>
                <w:lang w:val="ru-RU"/>
              </w:rPr>
              <w:t>главного</w:t>
            </w:r>
            <w:r w:rsidR="0063208D">
              <w:rPr>
                <w:rFonts w:ascii="Times New Roman" w:hAnsi="Times New Roman"/>
                <w:sz w:val="24"/>
                <w:lang w:val="ru-RU"/>
              </w:rPr>
              <w:t xml:space="preserve"> </w:t>
            </w:r>
            <w:r>
              <w:rPr>
                <w:rFonts w:ascii="Times New Roman" w:hAnsi="Times New Roman"/>
                <w:sz w:val="24"/>
                <w:lang w:val="ru-RU"/>
              </w:rPr>
              <w:t>тормозного</w:t>
            </w:r>
            <w:r w:rsidR="0063208D">
              <w:rPr>
                <w:rFonts w:ascii="Times New Roman" w:hAnsi="Times New Roman"/>
                <w:sz w:val="24"/>
                <w:lang w:val="ru-RU"/>
              </w:rPr>
              <w:t xml:space="preserve"> </w:t>
            </w:r>
            <w:r>
              <w:rPr>
                <w:rFonts w:ascii="Times New Roman" w:hAnsi="Times New Roman"/>
                <w:sz w:val="24"/>
                <w:lang w:val="ru-RU"/>
              </w:rPr>
              <w:t>цилиндра,</w:t>
            </w:r>
            <w:r w:rsidR="0063208D">
              <w:rPr>
                <w:rFonts w:ascii="Times New Roman" w:hAnsi="Times New Roman"/>
                <w:sz w:val="24"/>
                <w:lang w:val="ru-RU"/>
              </w:rPr>
              <w:t xml:space="preserve"> </w:t>
            </w:r>
            <w:r>
              <w:rPr>
                <w:rFonts w:ascii="Times New Roman" w:hAnsi="Times New Roman"/>
                <w:sz w:val="24"/>
                <w:lang w:val="ru-RU"/>
              </w:rPr>
              <w:t>тормозных</w:t>
            </w:r>
            <w:r w:rsidR="0063208D">
              <w:rPr>
                <w:rFonts w:ascii="Times New Roman" w:hAnsi="Times New Roman"/>
                <w:sz w:val="24"/>
                <w:lang w:val="ru-RU"/>
              </w:rPr>
              <w:t xml:space="preserve"> </w:t>
            </w:r>
            <w:r>
              <w:rPr>
                <w:rFonts w:ascii="Times New Roman" w:hAnsi="Times New Roman"/>
                <w:sz w:val="24"/>
                <w:lang w:val="ru-RU"/>
              </w:rPr>
              <w:t>камер,</w:t>
            </w:r>
            <w:r w:rsidR="0063208D">
              <w:rPr>
                <w:rFonts w:ascii="Times New Roman" w:hAnsi="Times New Roman"/>
                <w:sz w:val="24"/>
                <w:lang w:val="ru-RU"/>
              </w:rPr>
              <w:t xml:space="preserve"> </w:t>
            </w:r>
            <w:r>
              <w:rPr>
                <w:rFonts w:ascii="Times New Roman" w:hAnsi="Times New Roman"/>
                <w:sz w:val="24"/>
                <w:lang w:val="ru-RU"/>
              </w:rPr>
              <w:t>их</w:t>
            </w:r>
            <w:r w:rsidR="0063208D">
              <w:rPr>
                <w:rFonts w:ascii="Times New Roman" w:hAnsi="Times New Roman"/>
                <w:sz w:val="24"/>
                <w:lang w:val="ru-RU"/>
              </w:rPr>
              <w:t xml:space="preserve"> </w:t>
            </w:r>
            <w:r>
              <w:rPr>
                <w:rFonts w:ascii="Times New Roman" w:hAnsi="Times New Roman"/>
                <w:sz w:val="24"/>
                <w:lang w:val="ru-RU"/>
              </w:rPr>
              <w:t>кронштейнов</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опор</w:t>
            </w:r>
            <w:r w:rsidR="0063208D">
              <w:rPr>
                <w:rFonts w:ascii="Times New Roman" w:hAnsi="Times New Roman"/>
                <w:sz w:val="24"/>
                <w:lang w:val="ru-RU"/>
              </w:rPr>
              <w:t xml:space="preserve"> </w:t>
            </w:r>
            <w:r>
              <w:rPr>
                <w:rFonts w:ascii="Times New Roman" w:hAnsi="Times New Roman"/>
                <w:sz w:val="24"/>
                <w:lang w:val="ru-RU"/>
              </w:rPr>
              <w:t>разжимных</w:t>
            </w:r>
            <w:r w:rsidR="0063208D">
              <w:rPr>
                <w:rFonts w:ascii="Times New Roman" w:hAnsi="Times New Roman"/>
                <w:sz w:val="24"/>
                <w:lang w:val="ru-RU"/>
              </w:rPr>
              <w:t xml:space="preserve"> </w:t>
            </w:r>
            <w:r>
              <w:rPr>
                <w:rFonts w:ascii="Times New Roman" w:hAnsi="Times New Roman"/>
                <w:sz w:val="24"/>
                <w:lang w:val="ru-RU"/>
              </w:rPr>
              <w:t>кулаков,</w:t>
            </w:r>
            <w:r w:rsidR="0063208D">
              <w:rPr>
                <w:rFonts w:ascii="Times New Roman" w:hAnsi="Times New Roman"/>
                <w:sz w:val="24"/>
                <w:lang w:val="ru-RU"/>
              </w:rPr>
              <w:t xml:space="preserve"> </w:t>
            </w:r>
            <w:r>
              <w:rPr>
                <w:rFonts w:ascii="Times New Roman" w:hAnsi="Times New Roman"/>
                <w:sz w:val="24"/>
                <w:lang w:val="ru-RU"/>
              </w:rPr>
              <w:t>опорных</w:t>
            </w:r>
            <w:r w:rsidR="0063208D">
              <w:rPr>
                <w:rFonts w:ascii="Times New Roman" w:hAnsi="Times New Roman"/>
                <w:sz w:val="24"/>
                <w:lang w:val="ru-RU"/>
              </w:rPr>
              <w:t xml:space="preserve"> </w:t>
            </w:r>
            <w:r>
              <w:rPr>
                <w:rFonts w:ascii="Times New Roman" w:hAnsi="Times New Roman"/>
                <w:sz w:val="24"/>
                <w:lang w:val="ru-RU"/>
              </w:rPr>
              <w:t>тормозных</w:t>
            </w:r>
            <w:r w:rsidR="0063208D">
              <w:rPr>
                <w:rFonts w:ascii="Times New Roman" w:hAnsi="Times New Roman"/>
                <w:sz w:val="24"/>
                <w:lang w:val="ru-RU"/>
              </w:rPr>
              <w:t xml:space="preserve"> </w:t>
            </w:r>
            <w:r>
              <w:rPr>
                <w:rFonts w:ascii="Times New Roman" w:hAnsi="Times New Roman"/>
                <w:sz w:val="24"/>
                <w:lang w:val="ru-RU"/>
              </w:rPr>
              <w:t>щитов</w:t>
            </w:r>
            <w:r w:rsidR="0063208D">
              <w:rPr>
                <w:rFonts w:ascii="Times New Roman" w:hAnsi="Times New Roman"/>
                <w:sz w:val="24"/>
                <w:lang w:val="ru-RU"/>
              </w:rPr>
              <w:t xml:space="preserve"> </w:t>
            </w:r>
            <w:r>
              <w:rPr>
                <w:rFonts w:ascii="Times New Roman" w:hAnsi="Times New Roman"/>
                <w:sz w:val="24"/>
                <w:lang w:val="ru-RU"/>
              </w:rPr>
              <w:t>передних</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задних</w:t>
            </w:r>
            <w:r w:rsidR="0063208D">
              <w:rPr>
                <w:rFonts w:ascii="Times New Roman" w:hAnsi="Times New Roman"/>
                <w:sz w:val="24"/>
                <w:lang w:val="ru-RU"/>
              </w:rPr>
              <w:t xml:space="preserve"> </w:t>
            </w:r>
            <w:r>
              <w:rPr>
                <w:rFonts w:ascii="Times New Roman" w:hAnsi="Times New Roman"/>
                <w:sz w:val="24"/>
                <w:lang w:val="ru-RU"/>
              </w:rPr>
              <w:t>колес</w:t>
            </w:r>
          </w:p>
        </w:tc>
        <w:tc>
          <w:tcPr>
            <w:tcW w:w="992" w:type="dxa"/>
            <w:tcBorders>
              <w:top w:val="nil"/>
            </w:tcBorders>
            <w:vAlign w:val="center"/>
          </w:tcPr>
          <w:p w14:paraId="645358B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tcBorders>
              <w:top w:val="nil"/>
            </w:tcBorders>
            <w:vAlign w:val="center"/>
          </w:tcPr>
          <w:p w14:paraId="6C7FD1E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7FDE26A5" w14:textId="77777777">
        <w:tc>
          <w:tcPr>
            <w:tcW w:w="7650" w:type="dxa"/>
            <w:vAlign w:val="center"/>
          </w:tcPr>
          <w:p w14:paraId="29C7E1DD" w14:textId="109EAAFB" w:rsidR="00FE4AD3" w:rsidRDefault="0013571B">
            <w:pPr>
              <w:pStyle w:val="aff2"/>
              <w:spacing w:line="240" w:lineRule="auto"/>
              <w:rPr>
                <w:rFonts w:ascii="Times New Roman" w:hAnsi="Times New Roman"/>
                <w:sz w:val="24"/>
                <w:lang w:val="ru-RU"/>
              </w:rPr>
            </w:pPr>
            <w:r>
              <w:rPr>
                <w:rFonts w:ascii="Times New Roman" w:hAnsi="Times New Roman"/>
                <w:sz w:val="24"/>
                <w:lang w:val="ru-RU"/>
              </w:rPr>
              <w:t>63.</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герметичность</w:t>
            </w:r>
            <w:r w:rsidR="0063208D">
              <w:rPr>
                <w:rFonts w:ascii="Times New Roman" w:hAnsi="Times New Roman"/>
                <w:sz w:val="24"/>
                <w:lang w:val="ru-RU"/>
              </w:rPr>
              <w:t xml:space="preserve"> </w:t>
            </w:r>
            <w:r>
              <w:rPr>
                <w:rFonts w:ascii="Times New Roman" w:hAnsi="Times New Roman"/>
                <w:sz w:val="24"/>
                <w:lang w:val="ru-RU"/>
              </w:rPr>
              <w:t>трубопроводов,</w:t>
            </w:r>
            <w:r w:rsidR="0063208D">
              <w:rPr>
                <w:rFonts w:ascii="Times New Roman" w:hAnsi="Times New Roman"/>
                <w:sz w:val="24"/>
                <w:lang w:val="ru-RU"/>
              </w:rPr>
              <w:t xml:space="preserve"> </w:t>
            </w:r>
            <w:r>
              <w:rPr>
                <w:rFonts w:ascii="Times New Roman" w:hAnsi="Times New Roman"/>
                <w:sz w:val="24"/>
                <w:lang w:val="ru-RU"/>
              </w:rPr>
              <w:t>шлангов</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механизмов</w:t>
            </w:r>
          </w:p>
        </w:tc>
        <w:tc>
          <w:tcPr>
            <w:tcW w:w="992" w:type="dxa"/>
            <w:vAlign w:val="center"/>
          </w:tcPr>
          <w:p w14:paraId="7430B2B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0B456270"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389535F3" w14:textId="77777777">
        <w:tc>
          <w:tcPr>
            <w:tcW w:w="7650" w:type="dxa"/>
            <w:vAlign w:val="center"/>
          </w:tcPr>
          <w:p w14:paraId="087D7E7B" w14:textId="1BCF544F" w:rsidR="00FE4AD3" w:rsidRDefault="0013571B">
            <w:pPr>
              <w:pStyle w:val="aff2"/>
              <w:spacing w:line="240" w:lineRule="auto"/>
              <w:rPr>
                <w:rFonts w:ascii="Times New Roman" w:hAnsi="Times New Roman"/>
                <w:sz w:val="24"/>
                <w:lang w:val="ru-RU"/>
              </w:rPr>
            </w:pPr>
            <w:r>
              <w:rPr>
                <w:rFonts w:ascii="Times New Roman" w:hAnsi="Times New Roman"/>
                <w:sz w:val="24"/>
                <w:lang w:val="ru-RU"/>
              </w:rPr>
              <w:t>64.</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работу</w:t>
            </w:r>
            <w:r w:rsidR="0063208D">
              <w:rPr>
                <w:rFonts w:ascii="Times New Roman" w:hAnsi="Times New Roman"/>
                <w:sz w:val="24"/>
                <w:lang w:val="ru-RU"/>
              </w:rPr>
              <w:t xml:space="preserve"> </w:t>
            </w:r>
            <w:r>
              <w:rPr>
                <w:rFonts w:ascii="Times New Roman" w:hAnsi="Times New Roman"/>
                <w:sz w:val="24"/>
                <w:lang w:val="ru-RU"/>
              </w:rPr>
              <w:t>компрессора</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давление</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системе</w:t>
            </w:r>
            <w:r w:rsidR="0063208D">
              <w:rPr>
                <w:rFonts w:ascii="Times New Roman" w:hAnsi="Times New Roman"/>
                <w:sz w:val="24"/>
                <w:lang w:val="ru-RU"/>
              </w:rPr>
              <w:t xml:space="preserve"> </w:t>
            </w:r>
            <w:r>
              <w:rPr>
                <w:rFonts w:ascii="Times New Roman" w:hAnsi="Times New Roman"/>
                <w:sz w:val="24"/>
                <w:lang w:val="ru-RU"/>
              </w:rPr>
              <w:t>пневмопривода</w:t>
            </w:r>
            <w:r w:rsidR="0063208D">
              <w:rPr>
                <w:rFonts w:ascii="Times New Roman" w:hAnsi="Times New Roman"/>
                <w:sz w:val="24"/>
                <w:lang w:val="ru-RU"/>
              </w:rPr>
              <w:t xml:space="preserve"> </w:t>
            </w:r>
            <w:r>
              <w:rPr>
                <w:rFonts w:ascii="Times New Roman" w:hAnsi="Times New Roman"/>
                <w:sz w:val="24"/>
                <w:lang w:val="ru-RU"/>
              </w:rPr>
              <w:t>по</w:t>
            </w:r>
            <w:r w:rsidR="0063208D">
              <w:rPr>
                <w:rFonts w:ascii="Times New Roman" w:hAnsi="Times New Roman"/>
                <w:sz w:val="24"/>
                <w:lang w:val="ru-RU"/>
              </w:rPr>
              <w:t xml:space="preserve"> </w:t>
            </w:r>
            <w:r>
              <w:rPr>
                <w:rFonts w:ascii="Times New Roman" w:hAnsi="Times New Roman"/>
                <w:sz w:val="24"/>
                <w:lang w:val="ru-RU"/>
              </w:rPr>
              <w:t>контурам</w:t>
            </w:r>
          </w:p>
        </w:tc>
        <w:tc>
          <w:tcPr>
            <w:tcW w:w="992" w:type="dxa"/>
            <w:vAlign w:val="center"/>
          </w:tcPr>
          <w:p w14:paraId="5169F5F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690D26C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6C0320AB" w14:textId="77777777">
        <w:tc>
          <w:tcPr>
            <w:tcW w:w="7650" w:type="dxa"/>
            <w:vAlign w:val="center"/>
          </w:tcPr>
          <w:p w14:paraId="4F4371B6" w14:textId="715F87B4" w:rsidR="00FE4AD3" w:rsidRDefault="0013571B">
            <w:pPr>
              <w:pStyle w:val="aff2"/>
              <w:spacing w:line="240" w:lineRule="auto"/>
              <w:rPr>
                <w:rFonts w:ascii="Times New Roman" w:hAnsi="Times New Roman"/>
                <w:sz w:val="24"/>
                <w:lang w:val="ru-RU"/>
              </w:rPr>
            </w:pPr>
            <w:r>
              <w:rPr>
                <w:rFonts w:ascii="Times New Roman" w:hAnsi="Times New Roman"/>
                <w:sz w:val="24"/>
                <w:lang w:val="ru-RU"/>
              </w:rPr>
              <w:t>65.</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работу</w:t>
            </w:r>
            <w:r w:rsidR="0063208D">
              <w:rPr>
                <w:rFonts w:ascii="Times New Roman" w:hAnsi="Times New Roman"/>
                <w:sz w:val="24"/>
                <w:lang w:val="ru-RU"/>
              </w:rPr>
              <w:t xml:space="preserve"> </w:t>
            </w:r>
            <w:r>
              <w:rPr>
                <w:rFonts w:ascii="Times New Roman" w:hAnsi="Times New Roman"/>
                <w:sz w:val="24"/>
                <w:lang w:val="ru-RU"/>
              </w:rPr>
              <w:t>усилителя</w:t>
            </w:r>
            <w:r w:rsidR="0063208D">
              <w:rPr>
                <w:rFonts w:ascii="Times New Roman" w:hAnsi="Times New Roman"/>
                <w:sz w:val="24"/>
                <w:lang w:val="ru-RU"/>
              </w:rPr>
              <w:t xml:space="preserve"> </w:t>
            </w:r>
            <w:r>
              <w:rPr>
                <w:rFonts w:ascii="Times New Roman" w:hAnsi="Times New Roman"/>
                <w:sz w:val="24"/>
                <w:lang w:val="ru-RU"/>
              </w:rPr>
              <w:t>тормозов</w:t>
            </w:r>
          </w:p>
        </w:tc>
        <w:tc>
          <w:tcPr>
            <w:tcW w:w="992" w:type="dxa"/>
            <w:vAlign w:val="center"/>
          </w:tcPr>
          <w:p w14:paraId="696E231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414415B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1CB267C9" w14:textId="77777777">
        <w:tc>
          <w:tcPr>
            <w:tcW w:w="7650" w:type="dxa"/>
            <w:vAlign w:val="center"/>
          </w:tcPr>
          <w:p w14:paraId="4F09299F" w14:textId="5A073085" w:rsidR="00FE4AD3" w:rsidRDefault="0013571B">
            <w:pPr>
              <w:pStyle w:val="aff2"/>
              <w:spacing w:line="240" w:lineRule="auto"/>
              <w:rPr>
                <w:rFonts w:ascii="Times New Roman" w:hAnsi="Times New Roman"/>
                <w:sz w:val="24"/>
                <w:lang w:val="ru-RU"/>
              </w:rPr>
            </w:pPr>
            <w:r>
              <w:rPr>
                <w:rFonts w:ascii="Times New Roman" w:hAnsi="Times New Roman"/>
                <w:sz w:val="24"/>
                <w:lang w:val="ru-RU"/>
              </w:rPr>
              <w:t>66.</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тормозных</w:t>
            </w:r>
            <w:r w:rsidR="0063208D">
              <w:rPr>
                <w:rFonts w:ascii="Times New Roman" w:hAnsi="Times New Roman"/>
                <w:sz w:val="24"/>
                <w:lang w:val="ru-RU"/>
              </w:rPr>
              <w:t xml:space="preserve"> </w:t>
            </w:r>
            <w:r>
              <w:rPr>
                <w:rFonts w:ascii="Times New Roman" w:hAnsi="Times New Roman"/>
                <w:sz w:val="24"/>
                <w:lang w:val="ru-RU"/>
              </w:rPr>
              <w:t>барабанов,</w:t>
            </w:r>
            <w:r w:rsidR="0063208D">
              <w:rPr>
                <w:rFonts w:ascii="Times New Roman" w:hAnsi="Times New Roman"/>
                <w:sz w:val="24"/>
                <w:lang w:val="ru-RU"/>
              </w:rPr>
              <w:t xml:space="preserve"> </w:t>
            </w:r>
            <w:r>
              <w:rPr>
                <w:rFonts w:ascii="Times New Roman" w:hAnsi="Times New Roman"/>
                <w:sz w:val="24"/>
                <w:lang w:val="ru-RU"/>
              </w:rPr>
              <w:t>дисков,</w:t>
            </w:r>
            <w:r w:rsidR="0063208D">
              <w:rPr>
                <w:rFonts w:ascii="Times New Roman" w:hAnsi="Times New Roman"/>
                <w:sz w:val="24"/>
                <w:lang w:val="ru-RU"/>
              </w:rPr>
              <w:t xml:space="preserve"> </w:t>
            </w:r>
            <w:r>
              <w:rPr>
                <w:rFonts w:ascii="Times New Roman" w:hAnsi="Times New Roman"/>
                <w:sz w:val="24"/>
                <w:lang w:val="ru-RU"/>
              </w:rPr>
              <w:t>колодок,</w:t>
            </w:r>
            <w:r w:rsidR="0063208D">
              <w:rPr>
                <w:rFonts w:ascii="Times New Roman" w:hAnsi="Times New Roman"/>
                <w:sz w:val="24"/>
                <w:lang w:val="ru-RU"/>
              </w:rPr>
              <w:t xml:space="preserve"> </w:t>
            </w:r>
            <w:r>
              <w:rPr>
                <w:rFonts w:ascii="Times New Roman" w:hAnsi="Times New Roman"/>
                <w:sz w:val="24"/>
                <w:lang w:val="ru-RU"/>
              </w:rPr>
              <w:t>накладок,</w:t>
            </w:r>
            <w:r w:rsidR="0063208D">
              <w:rPr>
                <w:rFonts w:ascii="Times New Roman" w:hAnsi="Times New Roman"/>
                <w:sz w:val="24"/>
                <w:lang w:val="ru-RU"/>
              </w:rPr>
              <w:t xml:space="preserve"> </w:t>
            </w:r>
            <w:r>
              <w:rPr>
                <w:rFonts w:ascii="Times New Roman" w:hAnsi="Times New Roman"/>
                <w:sz w:val="24"/>
                <w:lang w:val="ru-RU"/>
              </w:rPr>
              <w:t>пружин</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подшипников</w:t>
            </w:r>
            <w:r w:rsidR="0063208D">
              <w:rPr>
                <w:rFonts w:ascii="Times New Roman" w:hAnsi="Times New Roman"/>
                <w:sz w:val="24"/>
                <w:lang w:val="ru-RU"/>
              </w:rPr>
              <w:t xml:space="preserve"> </w:t>
            </w:r>
            <w:r>
              <w:rPr>
                <w:rFonts w:ascii="Times New Roman" w:hAnsi="Times New Roman"/>
                <w:sz w:val="24"/>
                <w:lang w:val="ru-RU"/>
              </w:rPr>
              <w:t>колес</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снятых</w:t>
            </w:r>
            <w:r w:rsidR="0063208D">
              <w:rPr>
                <w:rFonts w:ascii="Times New Roman" w:hAnsi="Times New Roman"/>
                <w:sz w:val="24"/>
                <w:lang w:val="ru-RU"/>
              </w:rPr>
              <w:t xml:space="preserve"> </w:t>
            </w:r>
            <w:r>
              <w:rPr>
                <w:rFonts w:ascii="Times New Roman" w:hAnsi="Times New Roman"/>
                <w:sz w:val="24"/>
                <w:lang w:val="ru-RU"/>
              </w:rPr>
              <w:t>ступицах)</w:t>
            </w:r>
          </w:p>
        </w:tc>
        <w:tc>
          <w:tcPr>
            <w:tcW w:w="992" w:type="dxa"/>
            <w:vAlign w:val="center"/>
          </w:tcPr>
          <w:p w14:paraId="2D8E890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502B002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4D7E7C97" w14:textId="77777777">
        <w:tc>
          <w:tcPr>
            <w:tcW w:w="7650" w:type="dxa"/>
            <w:vAlign w:val="center"/>
          </w:tcPr>
          <w:p w14:paraId="03444EA8" w14:textId="3CEFD369" w:rsidR="00FE4AD3" w:rsidRDefault="0013571B">
            <w:pPr>
              <w:pStyle w:val="aff2"/>
              <w:spacing w:line="240" w:lineRule="auto"/>
              <w:rPr>
                <w:rFonts w:ascii="Times New Roman" w:hAnsi="Times New Roman"/>
                <w:sz w:val="24"/>
                <w:lang w:val="ru-RU"/>
              </w:rPr>
            </w:pPr>
            <w:r>
              <w:rPr>
                <w:rFonts w:ascii="Times New Roman" w:hAnsi="Times New Roman"/>
                <w:sz w:val="24"/>
                <w:lang w:val="ru-RU"/>
              </w:rPr>
              <w:t>67.</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шплинтовку</w:t>
            </w:r>
            <w:r w:rsidR="0063208D">
              <w:rPr>
                <w:rFonts w:ascii="Times New Roman" w:hAnsi="Times New Roman"/>
                <w:sz w:val="24"/>
                <w:lang w:val="ru-RU"/>
              </w:rPr>
              <w:t xml:space="preserve"> </w:t>
            </w:r>
            <w:r>
              <w:rPr>
                <w:rFonts w:ascii="Times New Roman" w:hAnsi="Times New Roman"/>
                <w:sz w:val="24"/>
                <w:lang w:val="ru-RU"/>
              </w:rPr>
              <w:t>штоков</w:t>
            </w:r>
            <w:r w:rsidR="0063208D">
              <w:rPr>
                <w:rFonts w:ascii="Times New Roman" w:hAnsi="Times New Roman"/>
                <w:sz w:val="24"/>
                <w:lang w:val="ru-RU"/>
              </w:rPr>
              <w:t xml:space="preserve"> </w:t>
            </w:r>
            <w:r>
              <w:rPr>
                <w:rFonts w:ascii="Times New Roman" w:hAnsi="Times New Roman"/>
                <w:sz w:val="24"/>
                <w:lang w:val="ru-RU"/>
              </w:rPr>
              <w:t>тормозных</w:t>
            </w:r>
            <w:r w:rsidR="0063208D">
              <w:rPr>
                <w:rFonts w:ascii="Times New Roman" w:hAnsi="Times New Roman"/>
                <w:sz w:val="24"/>
                <w:lang w:val="ru-RU"/>
              </w:rPr>
              <w:t xml:space="preserve"> </w:t>
            </w:r>
            <w:r>
              <w:rPr>
                <w:rFonts w:ascii="Times New Roman" w:hAnsi="Times New Roman"/>
                <w:sz w:val="24"/>
                <w:lang w:val="ru-RU"/>
              </w:rPr>
              <w:t>камер</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их</w:t>
            </w:r>
            <w:r w:rsidR="0063208D">
              <w:rPr>
                <w:rFonts w:ascii="Times New Roman" w:hAnsi="Times New Roman"/>
                <w:sz w:val="24"/>
                <w:lang w:val="ru-RU"/>
              </w:rPr>
              <w:t xml:space="preserve"> </w:t>
            </w:r>
            <w:r>
              <w:rPr>
                <w:rFonts w:ascii="Times New Roman" w:hAnsi="Times New Roman"/>
                <w:sz w:val="24"/>
                <w:lang w:val="ru-RU"/>
              </w:rPr>
              <w:t>рабочий</w:t>
            </w:r>
            <w:r w:rsidR="0063208D">
              <w:rPr>
                <w:rFonts w:ascii="Times New Roman" w:hAnsi="Times New Roman"/>
                <w:sz w:val="24"/>
                <w:lang w:val="ru-RU"/>
              </w:rPr>
              <w:t xml:space="preserve"> </w:t>
            </w:r>
            <w:r>
              <w:rPr>
                <w:rFonts w:ascii="Times New Roman" w:hAnsi="Times New Roman"/>
                <w:sz w:val="24"/>
                <w:lang w:val="ru-RU"/>
              </w:rPr>
              <w:t>ход</w:t>
            </w:r>
          </w:p>
        </w:tc>
        <w:tc>
          <w:tcPr>
            <w:tcW w:w="992" w:type="dxa"/>
            <w:vAlign w:val="center"/>
          </w:tcPr>
          <w:p w14:paraId="6E8A453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498D518D"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628C3703" w14:textId="77777777">
        <w:tc>
          <w:tcPr>
            <w:tcW w:w="7650" w:type="dxa"/>
            <w:vAlign w:val="center"/>
          </w:tcPr>
          <w:p w14:paraId="087E9C0E" w14:textId="063EC030" w:rsidR="00FE4AD3" w:rsidRDefault="0013571B">
            <w:pPr>
              <w:pStyle w:val="aff2"/>
              <w:spacing w:line="240" w:lineRule="auto"/>
              <w:rPr>
                <w:rFonts w:ascii="Times New Roman" w:hAnsi="Times New Roman"/>
                <w:sz w:val="24"/>
                <w:lang w:val="ru-RU"/>
              </w:rPr>
            </w:pPr>
            <w:r>
              <w:rPr>
                <w:rFonts w:ascii="Times New Roman" w:hAnsi="Times New Roman"/>
                <w:sz w:val="24"/>
                <w:lang w:val="ru-RU"/>
              </w:rPr>
              <w:t>68.</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свободный</w:t>
            </w:r>
            <w:r w:rsidR="0063208D">
              <w:rPr>
                <w:rFonts w:ascii="Times New Roman" w:hAnsi="Times New Roman"/>
                <w:sz w:val="24"/>
                <w:lang w:val="ru-RU"/>
              </w:rPr>
              <w:t xml:space="preserve"> </w:t>
            </w:r>
            <w:r>
              <w:rPr>
                <w:rFonts w:ascii="Times New Roman" w:hAnsi="Times New Roman"/>
                <w:sz w:val="24"/>
                <w:lang w:val="ru-RU"/>
              </w:rPr>
              <w:t>ход</w:t>
            </w:r>
            <w:r w:rsidR="0063208D">
              <w:rPr>
                <w:rFonts w:ascii="Times New Roman" w:hAnsi="Times New Roman"/>
                <w:sz w:val="24"/>
                <w:lang w:val="ru-RU"/>
              </w:rPr>
              <w:t xml:space="preserve"> </w:t>
            </w:r>
            <w:r>
              <w:rPr>
                <w:rFonts w:ascii="Times New Roman" w:hAnsi="Times New Roman"/>
                <w:sz w:val="24"/>
                <w:lang w:val="ru-RU"/>
              </w:rPr>
              <w:t>педали</w:t>
            </w:r>
            <w:r w:rsidR="0063208D">
              <w:rPr>
                <w:rFonts w:ascii="Times New Roman" w:hAnsi="Times New Roman"/>
                <w:sz w:val="24"/>
                <w:lang w:val="ru-RU"/>
              </w:rPr>
              <w:t xml:space="preserve"> </w:t>
            </w:r>
            <w:r>
              <w:rPr>
                <w:rFonts w:ascii="Times New Roman" w:hAnsi="Times New Roman"/>
                <w:sz w:val="24"/>
                <w:lang w:val="ru-RU"/>
              </w:rPr>
              <w:t>тормоза</w:t>
            </w:r>
          </w:p>
        </w:tc>
        <w:tc>
          <w:tcPr>
            <w:tcW w:w="992" w:type="dxa"/>
            <w:vAlign w:val="center"/>
          </w:tcPr>
          <w:p w14:paraId="7C35677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27CF9B7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2CCB5C0E" w14:textId="77777777">
        <w:tc>
          <w:tcPr>
            <w:tcW w:w="7650" w:type="dxa"/>
            <w:vAlign w:val="center"/>
          </w:tcPr>
          <w:p w14:paraId="382767ED" w14:textId="6B73489C" w:rsidR="00FE4AD3" w:rsidRDefault="0013571B">
            <w:pPr>
              <w:pStyle w:val="aff2"/>
              <w:spacing w:line="240" w:lineRule="auto"/>
              <w:rPr>
                <w:rFonts w:ascii="Times New Roman" w:hAnsi="Times New Roman"/>
                <w:sz w:val="24"/>
                <w:lang w:val="ru-RU"/>
              </w:rPr>
            </w:pPr>
            <w:r>
              <w:rPr>
                <w:rFonts w:ascii="Times New Roman" w:hAnsi="Times New Roman"/>
                <w:sz w:val="24"/>
                <w:lang w:val="ru-RU"/>
              </w:rPr>
              <w:t>69.</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привести</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норму</w:t>
            </w:r>
            <w:r w:rsidR="0063208D">
              <w:rPr>
                <w:rFonts w:ascii="Times New Roman" w:hAnsi="Times New Roman"/>
                <w:sz w:val="24"/>
                <w:lang w:val="ru-RU"/>
              </w:rPr>
              <w:t xml:space="preserve"> </w:t>
            </w:r>
            <w:r>
              <w:rPr>
                <w:rFonts w:ascii="Times New Roman" w:hAnsi="Times New Roman"/>
                <w:sz w:val="24"/>
                <w:lang w:val="ru-RU"/>
              </w:rPr>
              <w:t>параметры</w:t>
            </w:r>
            <w:r w:rsidR="0063208D">
              <w:rPr>
                <w:rFonts w:ascii="Times New Roman" w:hAnsi="Times New Roman"/>
                <w:sz w:val="24"/>
                <w:lang w:val="ru-RU"/>
              </w:rPr>
              <w:t xml:space="preserve"> </w:t>
            </w:r>
            <w:r>
              <w:rPr>
                <w:rFonts w:ascii="Times New Roman" w:hAnsi="Times New Roman"/>
                <w:sz w:val="24"/>
                <w:lang w:val="ru-RU"/>
              </w:rPr>
              <w:t>функционирования</w:t>
            </w:r>
            <w:r w:rsidR="0063208D">
              <w:rPr>
                <w:rFonts w:ascii="Times New Roman" w:hAnsi="Times New Roman"/>
                <w:sz w:val="24"/>
                <w:lang w:val="ru-RU"/>
              </w:rPr>
              <w:t xml:space="preserve"> </w:t>
            </w:r>
            <w:r>
              <w:rPr>
                <w:rFonts w:ascii="Times New Roman" w:hAnsi="Times New Roman"/>
                <w:sz w:val="24"/>
                <w:lang w:val="ru-RU"/>
              </w:rPr>
              <w:t>АБС</w:t>
            </w:r>
          </w:p>
        </w:tc>
        <w:tc>
          <w:tcPr>
            <w:tcW w:w="1981" w:type="dxa"/>
            <w:gridSpan w:val="2"/>
            <w:vAlign w:val="center"/>
          </w:tcPr>
          <w:p w14:paraId="5ACAAFE9" w14:textId="112DE95D"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соответствии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инструкцией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предприятия-изготовителя</w:t>
            </w:r>
          </w:p>
        </w:tc>
      </w:tr>
      <w:tr w:rsidR="00FE4AD3" w14:paraId="46E1ED64" w14:textId="77777777">
        <w:tc>
          <w:tcPr>
            <w:tcW w:w="7650" w:type="dxa"/>
            <w:vAlign w:val="center"/>
          </w:tcPr>
          <w:p w14:paraId="109759D5" w14:textId="67811D9D" w:rsidR="00FE4AD3" w:rsidRDefault="0013571B">
            <w:pPr>
              <w:pStyle w:val="aff2"/>
              <w:spacing w:line="240" w:lineRule="auto"/>
              <w:rPr>
                <w:rFonts w:ascii="Times New Roman" w:hAnsi="Times New Roman"/>
                <w:sz w:val="24"/>
                <w:lang w:val="ru-RU"/>
              </w:rPr>
            </w:pPr>
            <w:r>
              <w:rPr>
                <w:rFonts w:ascii="Times New Roman" w:hAnsi="Times New Roman"/>
                <w:sz w:val="24"/>
                <w:lang w:val="ru-RU"/>
              </w:rPr>
              <w:t>70.</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привести</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соответствие</w:t>
            </w:r>
            <w:r w:rsidR="0063208D">
              <w:rPr>
                <w:rFonts w:ascii="Times New Roman" w:hAnsi="Times New Roman"/>
                <w:sz w:val="24"/>
                <w:lang w:val="ru-RU"/>
              </w:rPr>
              <w:t xml:space="preserve"> </w:t>
            </w:r>
            <w:r>
              <w:rPr>
                <w:rFonts w:ascii="Times New Roman" w:hAnsi="Times New Roman"/>
                <w:sz w:val="24"/>
                <w:lang w:val="ru-RU"/>
              </w:rPr>
              <w:t>параметры</w:t>
            </w:r>
            <w:r w:rsidR="0063208D">
              <w:rPr>
                <w:rFonts w:ascii="Times New Roman" w:hAnsi="Times New Roman"/>
                <w:sz w:val="24"/>
                <w:lang w:val="ru-RU"/>
              </w:rPr>
              <w:t xml:space="preserve"> </w:t>
            </w:r>
            <w:r>
              <w:rPr>
                <w:rFonts w:ascii="Times New Roman" w:hAnsi="Times New Roman"/>
                <w:sz w:val="24"/>
                <w:lang w:val="ru-RU"/>
              </w:rPr>
              <w:t>функционирование</w:t>
            </w:r>
            <w:r w:rsidR="0063208D">
              <w:rPr>
                <w:rFonts w:ascii="Times New Roman" w:hAnsi="Times New Roman"/>
                <w:sz w:val="24"/>
                <w:lang w:val="ru-RU"/>
              </w:rPr>
              <w:t xml:space="preserve"> </w:t>
            </w:r>
            <w:r>
              <w:rPr>
                <w:rFonts w:ascii="Times New Roman" w:hAnsi="Times New Roman"/>
                <w:sz w:val="24"/>
                <w:lang w:val="ru-RU"/>
              </w:rPr>
              <w:t>системы</w:t>
            </w:r>
            <w:r w:rsidR="0063208D">
              <w:rPr>
                <w:rFonts w:ascii="Times New Roman" w:hAnsi="Times New Roman"/>
                <w:sz w:val="24"/>
                <w:lang w:val="ru-RU"/>
              </w:rPr>
              <w:t xml:space="preserve"> </w:t>
            </w:r>
            <w:r>
              <w:rPr>
                <w:rFonts w:ascii="Times New Roman" w:hAnsi="Times New Roman"/>
                <w:sz w:val="24"/>
                <w:lang w:val="ru-RU"/>
              </w:rPr>
              <w:t>ПБС</w:t>
            </w:r>
          </w:p>
        </w:tc>
        <w:tc>
          <w:tcPr>
            <w:tcW w:w="1981" w:type="dxa"/>
            <w:gridSpan w:val="2"/>
            <w:vAlign w:val="center"/>
          </w:tcPr>
          <w:p w14:paraId="195E0491" w14:textId="44CB8E19"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соответствии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инструкцией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предприятия-изготовителя</w:t>
            </w:r>
          </w:p>
        </w:tc>
      </w:tr>
      <w:tr w:rsidR="00FE4AD3" w14:paraId="4359D2E3" w14:textId="77777777">
        <w:tc>
          <w:tcPr>
            <w:tcW w:w="7650" w:type="dxa"/>
            <w:vAlign w:val="center"/>
          </w:tcPr>
          <w:p w14:paraId="645CF070" w14:textId="76D41D89" w:rsidR="00FE4AD3" w:rsidRDefault="0013571B">
            <w:pPr>
              <w:pStyle w:val="aff2"/>
              <w:spacing w:line="240" w:lineRule="auto"/>
              <w:rPr>
                <w:rFonts w:ascii="Times New Roman" w:hAnsi="Times New Roman"/>
                <w:sz w:val="24"/>
                <w:lang w:val="ru-RU"/>
              </w:rPr>
            </w:pPr>
            <w:r>
              <w:rPr>
                <w:rFonts w:ascii="Times New Roman" w:hAnsi="Times New Roman"/>
                <w:sz w:val="24"/>
                <w:lang w:val="ru-RU"/>
              </w:rPr>
              <w:t>71.</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эффективность</w:t>
            </w:r>
            <w:r w:rsidR="0063208D">
              <w:rPr>
                <w:rFonts w:ascii="Times New Roman" w:hAnsi="Times New Roman"/>
                <w:sz w:val="24"/>
                <w:lang w:val="ru-RU"/>
              </w:rPr>
              <w:t xml:space="preserve"> </w:t>
            </w:r>
            <w:r>
              <w:rPr>
                <w:rFonts w:ascii="Times New Roman" w:hAnsi="Times New Roman"/>
                <w:sz w:val="24"/>
                <w:lang w:val="ru-RU"/>
              </w:rPr>
              <w:t>работы</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отрегулировать</w:t>
            </w:r>
            <w:r w:rsidR="0063208D">
              <w:rPr>
                <w:rFonts w:ascii="Times New Roman" w:hAnsi="Times New Roman"/>
                <w:sz w:val="24"/>
                <w:lang w:val="ru-RU"/>
              </w:rPr>
              <w:t xml:space="preserve"> </w:t>
            </w:r>
            <w:r>
              <w:rPr>
                <w:rFonts w:ascii="Times New Roman" w:hAnsi="Times New Roman"/>
                <w:sz w:val="24"/>
                <w:lang w:val="ru-RU"/>
              </w:rPr>
              <w:t>рабочий</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стояночный</w:t>
            </w:r>
            <w:r w:rsidR="0063208D">
              <w:rPr>
                <w:rFonts w:ascii="Times New Roman" w:hAnsi="Times New Roman"/>
                <w:sz w:val="24"/>
                <w:lang w:val="ru-RU"/>
              </w:rPr>
              <w:t xml:space="preserve"> </w:t>
            </w:r>
            <w:r>
              <w:rPr>
                <w:rFonts w:ascii="Times New Roman" w:hAnsi="Times New Roman"/>
                <w:sz w:val="24"/>
                <w:lang w:val="ru-RU"/>
              </w:rPr>
              <w:t>тормоз</w:t>
            </w:r>
          </w:p>
        </w:tc>
        <w:tc>
          <w:tcPr>
            <w:tcW w:w="992" w:type="dxa"/>
            <w:vAlign w:val="center"/>
          </w:tcPr>
          <w:p w14:paraId="5C80F41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5A211CC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37E88CA0" w14:textId="77777777">
        <w:tc>
          <w:tcPr>
            <w:tcW w:w="7650" w:type="dxa"/>
            <w:vAlign w:val="center"/>
          </w:tcPr>
          <w:p w14:paraId="67FC2B13" w14:textId="6734F04F" w:rsidR="00FE4AD3" w:rsidRDefault="0013571B">
            <w:pPr>
              <w:pStyle w:val="aff2"/>
              <w:spacing w:line="240" w:lineRule="auto"/>
              <w:rPr>
                <w:rFonts w:ascii="Times New Roman" w:hAnsi="Times New Roman"/>
                <w:sz w:val="24"/>
                <w:lang w:val="ru-RU"/>
              </w:rPr>
            </w:pPr>
            <w:r>
              <w:rPr>
                <w:rFonts w:ascii="Times New Roman" w:hAnsi="Times New Roman"/>
                <w:sz w:val="24"/>
                <w:lang w:val="ru-RU"/>
              </w:rPr>
              <w:t>72.</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работу</w:t>
            </w:r>
            <w:r w:rsidR="0063208D">
              <w:rPr>
                <w:rFonts w:ascii="Times New Roman" w:hAnsi="Times New Roman"/>
                <w:sz w:val="24"/>
                <w:lang w:val="ru-RU"/>
              </w:rPr>
              <w:t xml:space="preserve"> </w:t>
            </w:r>
            <w:r>
              <w:rPr>
                <w:rFonts w:ascii="Times New Roman" w:hAnsi="Times New Roman"/>
                <w:sz w:val="24"/>
                <w:lang w:val="ru-RU"/>
              </w:rPr>
              <w:t>привода</w:t>
            </w:r>
            <w:r w:rsidR="0063208D">
              <w:rPr>
                <w:rFonts w:ascii="Times New Roman" w:hAnsi="Times New Roman"/>
                <w:sz w:val="24"/>
                <w:lang w:val="ru-RU"/>
              </w:rPr>
              <w:t xml:space="preserve"> </w:t>
            </w:r>
            <w:r>
              <w:rPr>
                <w:rFonts w:ascii="Times New Roman" w:hAnsi="Times New Roman"/>
                <w:sz w:val="24"/>
                <w:lang w:val="ru-RU"/>
              </w:rPr>
              <w:t>моторного</w:t>
            </w:r>
            <w:r w:rsidR="0063208D">
              <w:rPr>
                <w:rFonts w:ascii="Times New Roman" w:hAnsi="Times New Roman"/>
                <w:sz w:val="24"/>
                <w:lang w:val="ru-RU"/>
              </w:rPr>
              <w:t xml:space="preserve"> </w:t>
            </w:r>
            <w:r>
              <w:rPr>
                <w:rFonts w:ascii="Times New Roman" w:hAnsi="Times New Roman"/>
                <w:sz w:val="24"/>
                <w:lang w:val="ru-RU"/>
              </w:rPr>
              <w:t>тормоза</w:t>
            </w:r>
          </w:p>
        </w:tc>
        <w:tc>
          <w:tcPr>
            <w:tcW w:w="992" w:type="dxa"/>
            <w:vAlign w:val="center"/>
          </w:tcPr>
          <w:p w14:paraId="500D653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2CF1161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30566BE8" w14:textId="77777777">
        <w:tc>
          <w:tcPr>
            <w:tcW w:w="7650" w:type="dxa"/>
            <w:vAlign w:val="center"/>
          </w:tcPr>
          <w:p w14:paraId="6F67B907" w14:textId="7F43E347" w:rsidR="00FE4AD3" w:rsidRDefault="0013571B">
            <w:pPr>
              <w:pStyle w:val="aff2"/>
              <w:spacing w:line="240" w:lineRule="auto"/>
              <w:rPr>
                <w:rFonts w:ascii="Times New Roman" w:hAnsi="Times New Roman"/>
                <w:sz w:val="24"/>
                <w:lang w:val="ru-RU"/>
              </w:rPr>
            </w:pPr>
            <w:r>
              <w:rPr>
                <w:rFonts w:ascii="Times New Roman" w:hAnsi="Times New Roman"/>
                <w:sz w:val="24"/>
                <w:lang w:val="ru-RU"/>
              </w:rPr>
              <w:t>73.</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работу</w:t>
            </w:r>
            <w:r w:rsidR="0063208D">
              <w:rPr>
                <w:rFonts w:ascii="Times New Roman" w:hAnsi="Times New Roman"/>
                <w:sz w:val="24"/>
                <w:lang w:val="ru-RU"/>
              </w:rPr>
              <w:t xml:space="preserve"> </w:t>
            </w:r>
            <w:r>
              <w:rPr>
                <w:rFonts w:ascii="Times New Roman" w:hAnsi="Times New Roman"/>
                <w:sz w:val="24"/>
                <w:lang w:val="ru-RU"/>
              </w:rPr>
              <w:t>регулятора</w:t>
            </w:r>
            <w:r w:rsidR="0063208D">
              <w:rPr>
                <w:rFonts w:ascii="Times New Roman" w:hAnsi="Times New Roman"/>
                <w:sz w:val="24"/>
                <w:lang w:val="ru-RU"/>
              </w:rPr>
              <w:t xml:space="preserve"> </w:t>
            </w:r>
            <w:r>
              <w:rPr>
                <w:rFonts w:ascii="Times New Roman" w:hAnsi="Times New Roman"/>
                <w:sz w:val="24"/>
                <w:lang w:val="ru-RU"/>
              </w:rPr>
              <w:t>тормозных</w:t>
            </w:r>
            <w:r w:rsidR="0063208D">
              <w:rPr>
                <w:rFonts w:ascii="Times New Roman" w:hAnsi="Times New Roman"/>
                <w:sz w:val="24"/>
                <w:lang w:val="ru-RU"/>
              </w:rPr>
              <w:t xml:space="preserve"> </w:t>
            </w:r>
            <w:r>
              <w:rPr>
                <w:rFonts w:ascii="Times New Roman" w:hAnsi="Times New Roman"/>
                <w:sz w:val="24"/>
                <w:lang w:val="ru-RU"/>
              </w:rPr>
              <w:t>сил</w:t>
            </w:r>
          </w:p>
        </w:tc>
        <w:tc>
          <w:tcPr>
            <w:tcW w:w="992" w:type="dxa"/>
            <w:vAlign w:val="center"/>
          </w:tcPr>
          <w:p w14:paraId="793238C0"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16B81DA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50B18B82" w14:textId="77777777">
        <w:tc>
          <w:tcPr>
            <w:tcW w:w="7650" w:type="dxa"/>
            <w:vAlign w:val="center"/>
          </w:tcPr>
          <w:p w14:paraId="7E766DC2" w14:textId="5DA9882F" w:rsidR="00FE4AD3" w:rsidRDefault="0013571B">
            <w:pPr>
              <w:pStyle w:val="aff2"/>
              <w:spacing w:line="240" w:lineRule="auto"/>
              <w:rPr>
                <w:rFonts w:ascii="Times New Roman" w:hAnsi="Times New Roman"/>
                <w:sz w:val="24"/>
                <w:lang w:val="ru-RU"/>
              </w:rPr>
            </w:pPr>
            <w:r>
              <w:rPr>
                <w:rFonts w:ascii="Times New Roman" w:hAnsi="Times New Roman"/>
                <w:sz w:val="24"/>
                <w:lang w:val="ru-RU"/>
              </w:rPr>
              <w:t>74.</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при</w:t>
            </w:r>
            <w:r w:rsidR="0063208D">
              <w:rPr>
                <w:rFonts w:ascii="Times New Roman" w:hAnsi="Times New Roman"/>
                <w:sz w:val="24"/>
                <w:lang w:val="ru-RU"/>
              </w:rPr>
              <w:t xml:space="preserve"> </w:t>
            </w:r>
            <w:r>
              <w:rPr>
                <w:rFonts w:ascii="Times New Roman" w:hAnsi="Times New Roman"/>
                <w:sz w:val="24"/>
                <w:lang w:val="ru-RU"/>
              </w:rPr>
              <w:t>необходимости</w:t>
            </w:r>
            <w:r w:rsidR="0063208D">
              <w:rPr>
                <w:rFonts w:ascii="Times New Roman" w:hAnsi="Times New Roman"/>
                <w:sz w:val="24"/>
                <w:lang w:val="ru-RU"/>
              </w:rPr>
              <w:t xml:space="preserve"> </w:t>
            </w:r>
            <w:r>
              <w:rPr>
                <w:rFonts w:ascii="Times New Roman" w:hAnsi="Times New Roman"/>
                <w:sz w:val="24"/>
                <w:lang w:val="ru-RU"/>
              </w:rPr>
              <w:t>долить</w:t>
            </w:r>
            <w:r w:rsidR="0063208D">
              <w:rPr>
                <w:rFonts w:ascii="Times New Roman" w:hAnsi="Times New Roman"/>
                <w:sz w:val="24"/>
                <w:lang w:val="ru-RU"/>
              </w:rPr>
              <w:t xml:space="preserve"> </w:t>
            </w:r>
            <w:r>
              <w:rPr>
                <w:rFonts w:ascii="Times New Roman" w:hAnsi="Times New Roman"/>
                <w:sz w:val="24"/>
                <w:lang w:val="ru-RU"/>
              </w:rPr>
              <w:t>тормозную</w:t>
            </w:r>
            <w:r w:rsidR="0063208D">
              <w:rPr>
                <w:rFonts w:ascii="Times New Roman" w:hAnsi="Times New Roman"/>
                <w:sz w:val="24"/>
                <w:lang w:val="ru-RU"/>
              </w:rPr>
              <w:t xml:space="preserve"> </w:t>
            </w:r>
            <w:r>
              <w:rPr>
                <w:rFonts w:ascii="Times New Roman" w:hAnsi="Times New Roman"/>
                <w:sz w:val="24"/>
                <w:lang w:val="ru-RU"/>
              </w:rPr>
              <w:t>жидкость</w:t>
            </w:r>
          </w:p>
        </w:tc>
        <w:tc>
          <w:tcPr>
            <w:tcW w:w="992" w:type="dxa"/>
            <w:vAlign w:val="center"/>
          </w:tcPr>
          <w:p w14:paraId="205D9A73"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41FAE1B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772C67FA" w14:textId="77777777">
        <w:tc>
          <w:tcPr>
            <w:tcW w:w="7650" w:type="dxa"/>
            <w:vAlign w:val="center"/>
          </w:tcPr>
          <w:p w14:paraId="4641E141" w14:textId="67CB17F4" w:rsidR="00FE4AD3" w:rsidRDefault="0013571B">
            <w:pPr>
              <w:pStyle w:val="aff2"/>
              <w:spacing w:line="240" w:lineRule="auto"/>
              <w:rPr>
                <w:rFonts w:ascii="Times New Roman" w:hAnsi="Times New Roman"/>
                <w:sz w:val="24"/>
                <w:lang w:val="ru-RU"/>
              </w:rPr>
            </w:pPr>
            <w:r>
              <w:rPr>
                <w:rFonts w:ascii="Times New Roman" w:hAnsi="Times New Roman"/>
                <w:sz w:val="24"/>
                <w:lang w:val="ru-RU"/>
              </w:rPr>
              <w:t>75.</w:t>
            </w:r>
            <w:r w:rsidR="0063208D">
              <w:rPr>
                <w:rFonts w:ascii="Times New Roman" w:hAnsi="Times New Roman"/>
                <w:sz w:val="24"/>
                <w:lang w:val="ru-RU"/>
              </w:rPr>
              <w:t xml:space="preserve"> </w:t>
            </w:r>
            <w:r>
              <w:rPr>
                <w:rFonts w:ascii="Times New Roman" w:hAnsi="Times New Roman"/>
                <w:sz w:val="24"/>
                <w:lang w:val="ru-RU"/>
              </w:rPr>
              <w:t>Заменить</w:t>
            </w:r>
            <w:r w:rsidR="0063208D">
              <w:rPr>
                <w:rFonts w:ascii="Times New Roman" w:hAnsi="Times New Roman"/>
                <w:sz w:val="24"/>
                <w:lang w:val="ru-RU"/>
              </w:rPr>
              <w:t xml:space="preserve"> </w:t>
            </w:r>
            <w:r>
              <w:rPr>
                <w:rFonts w:ascii="Times New Roman" w:hAnsi="Times New Roman"/>
                <w:sz w:val="24"/>
                <w:lang w:val="ru-RU"/>
              </w:rPr>
              <w:t>тормозную</w:t>
            </w:r>
            <w:r w:rsidR="0063208D">
              <w:rPr>
                <w:rFonts w:ascii="Times New Roman" w:hAnsi="Times New Roman"/>
                <w:sz w:val="24"/>
                <w:lang w:val="ru-RU"/>
              </w:rPr>
              <w:t xml:space="preserve"> </w:t>
            </w:r>
            <w:r>
              <w:rPr>
                <w:rFonts w:ascii="Times New Roman" w:hAnsi="Times New Roman"/>
                <w:sz w:val="24"/>
                <w:lang w:val="ru-RU"/>
              </w:rPr>
              <w:t>жидкость</w:t>
            </w:r>
          </w:p>
        </w:tc>
        <w:tc>
          <w:tcPr>
            <w:tcW w:w="1981" w:type="dxa"/>
            <w:gridSpan w:val="2"/>
            <w:vAlign w:val="center"/>
          </w:tcPr>
          <w:p w14:paraId="686B4B16" w14:textId="46FD9CE0"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Один</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раз</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года</w:t>
            </w:r>
          </w:p>
        </w:tc>
      </w:tr>
      <w:tr w:rsidR="00FE4AD3" w14:paraId="5BAA88F6" w14:textId="77777777">
        <w:tc>
          <w:tcPr>
            <w:tcW w:w="7650" w:type="dxa"/>
            <w:vAlign w:val="center"/>
          </w:tcPr>
          <w:p w14:paraId="7D9DCB9E" w14:textId="16F0D547" w:rsidR="00FE4AD3" w:rsidRDefault="0013571B">
            <w:pPr>
              <w:pStyle w:val="aff2"/>
              <w:spacing w:line="240" w:lineRule="auto"/>
              <w:rPr>
                <w:rFonts w:ascii="Times New Roman" w:hAnsi="Times New Roman"/>
                <w:sz w:val="24"/>
                <w:lang w:val="ru-RU"/>
              </w:rPr>
            </w:pPr>
            <w:r>
              <w:rPr>
                <w:rFonts w:ascii="Times New Roman" w:hAnsi="Times New Roman"/>
                <w:sz w:val="24"/>
                <w:lang w:val="ru-RU"/>
              </w:rPr>
              <w:t>76.</w:t>
            </w:r>
            <w:r w:rsidR="0063208D">
              <w:rPr>
                <w:rFonts w:ascii="Times New Roman" w:hAnsi="Times New Roman"/>
                <w:sz w:val="24"/>
                <w:lang w:val="ru-RU"/>
              </w:rPr>
              <w:t xml:space="preserve"> </w:t>
            </w:r>
            <w:r>
              <w:rPr>
                <w:rFonts w:ascii="Times New Roman" w:hAnsi="Times New Roman"/>
                <w:sz w:val="24"/>
                <w:lang w:val="ru-RU"/>
              </w:rPr>
              <w:t>Заменить</w:t>
            </w:r>
            <w:r w:rsidR="0063208D">
              <w:rPr>
                <w:rFonts w:ascii="Times New Roman" w:hAnsi="Times New Roman"/>
                <w:sz w:val="24"/>
                <w:lang w:val="ru-RU"/>
              </w:rPr>
              <w:t xml:space="preserve"> </w:t>
            </w:r>
            <w:r>
              <w:rPr>
                <w:rFonts w:ascii="Times New Roman" w:hAnsi="Times New Roman"/>
                <w:sz w:val="24"/>
                <w:lang w:val="ru-RU"/>
              </w:rPr>
              <w:t>рабочую</w:t>
            </w:r>
            <w:r w:rsidR="0063208D">
              <w:rPr>
                <w:rFonts w:ascii="Times New Roman" w:hAnsi="Times New Roman"/>
                <w:sz w:val="24"/>
                <w:lang w:val="ru-RU"/>
              </w:rPr>
              <w:t xml:space="preserve"> </w:t>
            </w:r>
            <w:r>
              <w:rPr>
                <w:rFonts w:ascii="Times New Roman" w:hAnsi="Times New Roman"/>
                <w:sz w:val="24"/>
                <w:lang w:val="ru-RU"/>
              </w:rPr>
              <w:t>жидкость</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предохранителе</w:t>
            </w:r>
            <w:r w:rsidR="0063208D">
              <w:rPr>
                <w:rFonts w:ascii="Times New Roman" w:hAnsi="Times New Roman"/>
                <w:sz w:val="24"/>
                <w:lang w:val="ru-RU"/>
              </w:rPr>
              <w:t xml:space="preserve"> </w:t>
            </w:r>
            <w:r>
              <w:rPr>
                <w:rFonts w:ascii="Times New Roman" w:hAnsi="Times New Roman"/>
                <w:sz w:val="24"/>
                <w:lang w:val="ru-RU"/>
              </w:rPr>
              <w:t>против</w:t>
            </w:r>
            <w:r w:rsidR="0063208D">
              <w:rPr>
                <w:rFonts w:ascii="Times New Roman" w:hAnsi="Times New Roman"/>
                <w:sz w:val="24"/>
                <w:lang w:val="ru-RU"/>
              </w:rPr>
              <w:t xml:space="preserve"> </w:t>
            </w:r>
            <w:r>
              <w:rPr>
                <w:rFonts w:ascii="Times New Roman" w:hAnsi="Times New Roman"/>
                <w:sz w:val="24"/>
                <w:lang w:val="ru-RU"/>
              </w:rPr>
              <w:t>замерзания*</w:t>
            </w:r>
          </w:p>
        </w:tc>
        <w:tc>
          <w:tcPr>
            <w:tcW w:w="992" w:type="dxa"/>
            <w:vAlign w:val="center"/>
          </w:tcPr>
          <w:p w14:paraId="2999588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7AE5C45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0EF237CD" w14:textId="77777777">
        <w:tc>
          <w:tcPr>
            <w:tcW w:w="7650" w:type="dxa"/>
            <w:vAlign w:val="center"/>
          </w:tcPr>
          <w:p w14:paraId="38551E4F" w14:textId="1313574D" w:rsidR="00FE4AD3" w:rsidRDefault="0013571B">
            <w:pPr>
              <w:pStyle w:val="aff2"/>
              <w:spacing w:line="240" w:lineRule="auto"/>
              <w:rPr>
                <w:rFonts w:ascii="Times New Roman" w:hAnsi="Times New Roman"/>
                <w:sz w:val="24"/>
                <w:lang w:val="ru-RU"/>
              </w:rPr>
            </w:pPr>
            <w:r>
              <w:rPr>
                <w:rFonts w:ascii="Times New Roman" w:hAnsi="Times New Roman"/>
                <w:sz w:val="24"/>
                <w:lang w:val="ru-RU"/>
              </w:rPr>
              <w:t>77.</w:t>
            </w:r>
            <w:r w:rsidR="0063208D">
              <w:rPr>
                <w:rFonts w:ascii="Times New Roman" w:hAnsi="Times New Roman"/>
                <w:sz w:val="24"/>
                <w:lang w:val="ru-RU"/>
              </w:rPr>
              <w:t xml:space="preserve"> </w:t>
            </w:r>
            <w:r>
              <w:rPr>
                <w:rFonts w:ascii="Times New Roman" w:hAnsi="Times New Roman"/>
                <w:sz w:val="24"/>
                <w:lang w:val="ru-RU"/>
              </w:rPr>
              <w:t>Заменить</w:t>
            </w:r>
            <w:r w:rsidR="0063208D">
              <w:rPr>
                <w:rFonts w:ascii="Times New Roman" w:hAnsi="Times New Roman"/>
                <w:sz w:val="24"/>
                <w:lang w:val="ru-RU"/>
              </w:rPr>
              <w:t xml:space="preserve"> </w:t>
            </w:r>
            <w:r>
              <w:rPr>
                <w:rFonts w:ascii="Times New Roman" w:hAnsi="Times New Roman"/>
                <w:sz w:val="24"/>
                <w:lang w:val="ru-RU"/>
              </w:rPr>
              <w:t>гибкие</w:t>
            </w:r>
            <w:r w:rsidR="0063208D">
              <w:rPr>
                <w:rFonts w:ascii="Times New Roman" w:hAnsi="Times New Roman"/>
                <w:sz w:val="24"/>
                <w:lang w:val="ru-RU"/>
              </w:rPr>
              <w:t xml:space="preserve"> </w:t>
            </w:r>
            <w:r>
              <w:rPr>
                <w:rFonts w:ascii="Times New Roman" w:hAnsi="Times New Roman"/>
                <w:sz w:val="24"/>
                <w:lang w:val="ru-RU"/>
              </w:rPr>
              <w:t>тормозные</w:t>
            </w:r>
            <w:r w:rsidR="0063208D">
              <w:rPr>
                <w:rFonts w:ascii="Times New Roman" w:hAnsi="Times New Roman"/>
                <w:sz w:val="24"/>
                <w:lang w:val="ru-RU"/>
              </w:rPr>
              <w:t xml:space="preserve"> </w:t>
            </w:r>
            <w:r>
              <w:rPr>
                <w:rFonts w:ascii="Times New Roman" w:hAnsi="Times New Roman"/>
                <w:sz w:val="24"/>
                <w:lang w:val="ru-RU"/>
              </w:rPr>
              <w:t>шланги</w:t>
            </w:r>
          </w:p>
        </w:tc>
        <w:tc>
          <w:tcPr>
            <w:tcW w:w="1981" w:type="dxa"/>
            <w:gridSpan w:val="2"/>
            <w:vAlign w:val="center"/>
          </w:tcPr>
          <w:p w14:paraId="3478877B" w14:textId="090F9475"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Один</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раз</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года</w:t>
            </w:r>
          </w:p>
        </w:tc>
      </w:tr>
      <w:tr w:rsidR="00FE4AD3" w14:paraId="06F7038B" w14:textId="77777777">
        <w:tc>
          <w:tcPr>
            <w:tcW w:w="9631" w:type="dxa"/>
            <w:gridSpan w:val="3"/>
            <w:shd w:val="clear" w:color="auto" w:fill="002060"/>
            <w:vAlign w:val="center"/>
          </w:tcPr>
          <w:p w14:paraId="7D537D33" w14:textId="7CD5ACC1"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color w:val="FFFFFF" w:themeColor="background1"/>
                <w:sz w:val="24"/>
                <w:szCs w:val="24"/>
                <w:lang w:val="ru-RU"/>
              </w:rPr>
              <w:t>Рама,</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подвеска,</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колеса</w:t>
            </w:r>
          </w:p>
        </w:tc>
      </w:tr>
      <w:tr w:rsidR="00FE4AD3" w14:paraId="5146A763" w14:textId="77777777">
        <w:tc>
          <w:tcPr>
            <w:tcW w:w="7650" w:type="dxa"/>
            <w:vAlign w:val="center"/>
          </w:tcPr>
          <w:p w14:paraId="4D4FA245" w14:textId="04C116E2" w:rsidR="00FE4AD3" w:rsidRDefault="0013571B">
            <w:pPr>
              <w:pStyle w:val="aff2"/>
              <w:spacing w:line="240" w:lineRule="auto"/>
              <w:rPr>
                <w:rFonts w:ascii="Times New Roman" w:hAnsi="Times New Roman"/>
                <w:sz w:val="24"/>
                <w:lang w:val="ru-RU"/>
              </w:rPr>
            </w:pPr>
            <w:r>
              <w:rPr>
                <w:rFonts w:ascii="Times New Roman" w:hAnsi="Times New Roman"/>
                <w:sz w:val="24"/>
                <w:lang w:val="ru-RU"/>
              </w:rPr>
              <w:t>78.</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правильность</w:t>
            </w:r>
            <w:r w:rsidR="0063208D">
              <w:rPr>
                <w:rFonts w:ascii="Times New Roman" w:hAnsi="Times New Roman"/>
                <w:sz w:val="24"/>
                <w:lang w:val="ru-RU"/>
              </w:rPr>
              <w:t xml:space="preserve"> </w:t>
            </w:r>
            <w:r>
              <w:rPr>
                <w:rFonts w:ascii="Times New Roman" w:hAnsi="Times New Roman"/>
                <w:sz w:val="24"/>
                <w:lang w:val="ru-RU"/>
              </w:rPr>
              <w:t>расположения</w:t>
            </w:r>
            <w:r w:rsidR="0063208D">
              <w:rPr>
                <w:rFonts w:ascii="Times New Roman" w:hAnsi="Times New Roman"/>
                <w:sz w:val="24"/>
                <w:lang w:val="ru-RU"/>
              </w:rPr>
              <w:t xml:space="preserve"> </w:t>
            </w:r>
            <w:r>
              <w:rPr>
                <w:rFonts w:ascii="Times New Roman" w:hAnsi="Times New Roman"/>
                <w:sz w:val="24"/>
                <w:lang w:val="ru-RU"/>
              </w:rPr>
              <w:t>(отсутствие</w:t>
            </w:r>
            <w:r w:rsidR="0063208D">
              <w:rPr>
                <w:rFonts w:ascii="Times New Roman" w:hAnsi="Times New Roman"/>
                <w:sz w:val="24"/>
                <w:lang w:val="ru-RU"/>
              </w:rPr>
              <w:t xml:space="preserve"> </w:t>
            </w:r>
            <w:r>
              <w:rPr>
                <w:rFonts w:ascii="Times New Roman" w:hAnsi="Times New Roman"/>
                <w:sz w:val="24"/>
                <w:lang w:val="ru-RU"/>
              </w:rPr>
              <w:t>перекоса)</w:t>
            </w:r>
            <w:r w:rsidR="0063208D">
              <w:rPr>
                <w:rFonts w:ascii="Times New Roman" w:hAnsi="Times New Roman"/>
                <w:sz w:val="24"/>
                <w:lang w:val="ru-RU"/>
              </w:rPr>
              <w:t xml:space="preserve"> </w:t>
            </w:r>
            <w:r>
              <w:rPr>
                <w:rFonts w:ascii="Times New Roman" w:hAnsi="Times New Roman"/>
                <w:sz w:val="24"/>
                <w:lang w:val="ru-RU"/>
              </w:rPr>
              <w:t>заднего</w:t>
            </w:r>
            <w:r w:rsidR="0063208D">
              <w:rPr>
                <w:rFonts w:ascii="Times New Roman" w:hAnsi="Times New Roman"/>
                <w:sz w:val="24"/>
                <w:lang w:val="ru-RU"/>
              </w:rPr>
              <w:t xml:space="preserve"> </w:t>
            </w:r>
            <w:r>
              <w:rPr>
                <w:rFonts w:ascii="Times New Roman" w:hAnsi="Times New Roman"/>
                <w:sz w:val="24"/>
                <w:lang w:val="ru-RU"/>
              </w:rPr>
              <w:t>(среднего</w:t>
            </w:r>
            <w:r w:rsidR="0063208D">
              <w:rPr>
                <w:rFonts w:ascii="Times New Roman" w:hAnsi="Times New Roman"/>
                <w:sz w:val="24"/>
                <w:lang w:val="ru-RU"/>
              </w:rPr>
              <w:t xml:space="preserve"> </w:t>
            </w:r>
            <w:r>
              <w:rPr>
                <w:rFonts w:ascii="Times New Roman" w:hAnsi="Times New Roman"/>
                <w:sz w:val="24"/>
                <w:lang w:val="ru-RU"/>
              </w:rPr>
              <w:t>моста),</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рамы,</w:t>
            </w:r>
            <w:r w:rsidR="0063208D">
              <w:rPr>
                <w:rFonts w:ascii="Times New Roman" w:hAnsi="Times New Roman"/>
                <w:sz w:val="24"/>
                <w:lang w:val="ru-RU"/>
              </w:rPr>
              <w:t xml:space="preserve"> </w:t>
            </w:r>
            <w:r>
              <w:rPr>
                <w:rFonts w:ascii="Times New Roman" w:hAnsi="Times New Roman"/>
                <w:sz w:val="24"/>
                <w:lang w:val="ru-RU"/>
              </w:rPr>
              <w:t>буксирного</w:t>
            </w:r>
            <w:r w:rsidR="0063208D">
              <w:rPr>
                <w:rFonts w:ascii="Times New Roman" w:hAnsi="Times New Roman"/>
                <w:sz w:val="24"/>
                <w:lang w:val="ru-RU"/>
              </w:rPr>
              <w:t xml:space="preserve"> </w:t>
            </w:r>
            <w:r>
              <w:rPr>
                <w:rFonts w:ascii="Times New Roman" w:hAnsi="Times New Roman"/>
                <w:sz w:val="24"/>
                <w:lang w:val="ru-RU"/>
              </w:rPr>
              <w:t>устройства</w:t>
            </w:r>
          </w:p>
        </w:tc>
        <w:tc>
          <w:tcPr>
            <w:tcW w:w="992" w:type="dxa"/>
            <w:vAlign w:val="center"/>
          </w:tcPr>
          <w:p w14:paraId="0311027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3E97669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7C3CF5B2" w14:textId="77777777">
        <w:tc>
          <w:tcPr>
            <w:tcW w:w="7650" w:type="dxa"/>
            <w:vAlign w:val="center"/>
          </w:tcPr>
          <w:p w14:paraId="1E906239" w14:textId="1C95EF10" w:rsidR="00FE4AD3" w:rsidRDefault="0013571B">
            <w:pPr>
              <w:pStyle w:val="aff2"/>
              <w:spacing w:line="240" w:lineRule="auto"/>
              <w:rPr>
                <w:rFonts w:ascii="Times New Roman" w:hAnsi="Times New Roman"/>
                <w:sz w:val="24"/>
                <w:lang w:val="ru-RU"/>
              </w:rPr>
            </w:pPr>
            <w:r>
              <w:rPr>
                <w:rFonts w:ascii="Times New Roman" w:hAnsi="Times New Roman"/>
                <w:sz w:val="24"/>
                <w:lang w:val="ru-RU"/>
              </w:rPr>
              <w:t>79.</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хомутов,</w:t>
            </w:r>
            <w:r w:rsidR="0063208D">
              <w:rPr>
                <w:rFonts w:ascii="Times New Roman" w:hAnsi="Times New Roman"/>
                <w:sz w:val="24"/>
                <w:lang w:val="ru-RU"/>
              </w:rPr>
              <w:t xml:space="preserve"> </w:t>
            </w:r>
            <w:r>
              <w:rPr>
                <w:rFonts w:ascii="Times New Roman" w:hAnsi="Times New Roman"/>
                <w:sz w:val="24"/>
                <w:lang w:val="ru-RU"/>
              </w:rPr>
              <w:t>стремянок</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пальцев</w:t>
            </w:r>
            <w:r w:rsidR="0063208D">
              <w:rPr>
                <w:rFonts w:ascii="Times New Roman" w:hAnsi="Times New Roman"/>
                <w:sz w:val="24"/>
                <w:lang w:val="ru-RU"/>
              </w:rPr>
              <w:t xml:space="preserve"> </w:t>
            </w:r>
            <w:r>
              <w:rPr>
                <w:rFonts w:ascii="Times New Roman" w:hAnsi="Times New Roman"/>
                <w:sz w:val="24"/>
                <w:lang w:val="ru-RU"/>
              </w:rPr>
              <w:t>рессор,</w:t>
            </w:r>
            <w:r w:rsidR="0063208D">
              <w:rPr>
                <w:rFonts w:ascii="Times New Roman" w:hAnsi="Times New Roman"/>
                <w:sz w:val="24"/>
                <w:lang w:val="ru-RU"/>
              </w:rPr>
              <w:t xml:space="preserve"> </w:t>
            </w:r>
            <w:r>
              <w:rPr>
                <w:rFonts w:ascii="Times New Roman" w:hAnsi="Times New Roman"/>
                <w:sz w:val="24"/>
                <w:lang w:val="ru-RU"/>
              </w:rPr>
              <w:t>амортизаторов,</w:t>
            </w:r>
            <w:r w:rsidR="0063208D">
              <w:rPr>
                <w:rFonts w:ascii="Times New Roman" w:hAnsi="Times New Roman"/>
                <w:sz w:val="24"/>
                <w:lang w:val="ru-RU"/>
              </w:rPr>
              <w:t xml:space="preserve"> </w:t>
            </w:r>
            <w:r>
              <w:rPr>
                <w:rFonts w:ascii="Times New Roman" w:hAnsi="Times New Roman"/>
                <w:sz w:val="24"/>
                <w:lang w:val="ru-RU"/>
              </w:rPr>
              <w:t>реактивных</w:t>
            </w:r>
            <w:r w:rsidR="0063208D">
              <w:rPr>
                <w:rFonts w:ascii="Times New Roman" w:hAnsi="Times New Roman"/>
                <w:sz w:val="24"/>
                <w:lang w:val="ru-RU"/>
              </w:rPr>
              <w:t xml:space="preserve"> </w:t>
            </w:r>
            <w:r>
              <w:rPr>
                <w:rFonts w:ascii="Times New Roman" w:hAnsi="Times New Roman"/>
                <w:sz w:val="24"/>
                <w:lang w:val="ru-RU"/>
              </w:rPr>
              <w:t>штанг</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осей</w:t>
            </w:r>
            <w:r w:rsidR="0063208D">
              <w:rPr>
                <w:rFonts w:ascii="Times New Roman" w:hAnsi="Times New Roman"/>
                <w:sz w:val="24"/>
                <w:lang w:val="ru-RU"/>
              </w:rPr>
              <w:t xml:space="preserve"> </w:t>
            </w:r>
            <w:r>
              <w:rPr>
                <w:rFonts w:ascii="Times New Roman" w:hAnsi="Times New Roman"/>
                <w:sz w:val="24"/>
                <w:lang w:val="ru-RU"/>
              </w:rPr>
              <w:t>балансирной</w:t>
            </w:r>
            <w:r w:rsidR="0063208D">
              <w:rPr>
                <w:rFonts w:ascii="Times New Roman" w:hAnsi="Times New Roman"/>
                <w:sz w:val="24"/>
                <w:lang w:val="ru-RU"/>
              </w:rPr>
              <w:t xml:space="preserve"> </w:t>
            </w:r>
            <w:r>
              <w:rPr>
                <w:rFonts w:ascii="Times New Roman" w:hAnsi="Times New Roman"/>
                <w:sz w:val="24"/>
                <w:lang w:val="ru-RU"/>
              </w:rPr>
              <w:t>подвески</w:t>
            </w:r>
          </w:p>
        </w:tc>
        <w:tc>
          <w:tcPr>
            <w:tcW w:w="992" w:type="dxa"/>
            <w:vAlign w:val="center"/>
          </w:tcPr>
          <w:p w14:paraId="2414F5B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5322E1C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3069E579" w14:textId="77777777">
        <w:tc>
          <w:tcPr>
            <w:tcW w:w="7650" w:type="dxa"/>
            <w:vAlign w:val="center"/>
          </w:tcPr>
          <w:p w14:paraId="49AA9C68" w14:textId="435DE92C" w:rsidR="00FE4AD3" w:rsidRDefault="0013571B">
            <w:pPr>
              <w:pStyle w:val="aff2"/>
              <w:spacing w:line="240" w:lineRule="auto"/>
              <w:rPr>
                <w:rFonts w:ascii="Times New Roman" w:hAnsi="Times New Roman"/>
                <w:sz w:val="24"/>
                <w:lang w:val="ru-RU"/>
              </w:rPr>
            </w:pPr>
            <w:r>
              <w:rPr>
                <w:rFonts w:ascii="Times New Roman" w:hAnsi="Times New Roman"/>
                <w:sz w:val="24"/>
                <w:lang w:val="ru-RU"/>
              </w:rPr>
              <w:t>80.</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герметичность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амортизаторов</w:t>
            </w:r>
          </w:p>
        </w:tc>
        <w:tc>
          <w:tcPr>
            <w:tcW w:w="992" w:type="dxa"/>
            <w:vAlign w:val="center"/>
          </w:tcPr>
          <w:p w14:paraId="313F2D9B"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5FC5556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327D0FD8" w14:textId="77777777">
        <w:tc>
          <w:tcPr>
            <w:tcW w:w="7650" w:type="dxa"/>
            <w:vAlign w:val="center"/>
          </w:tcPr>
          <w:p w14:paraId="69952E5E" w14:textId="755B78E4" w:rsidR="00FE4AD3" w:rsidRDefault="0013571B">
            <w:pPr>
              <w:pStyle w:val="aff2"/>
              <w:spacing w:line="240" w:lineRule="auto"/>
              <w:rPr>
                <w:rFonts w:ascii="Times New Roman" w:hAnsi="Times New Roman"/>
                <w:sz w:val="24"/>
                <w:lang w:val="ru-RU"/>
              </w:rPr>
            </w:pPr>
            <w:r>
              <w:rPr>
                <w:rFonts w:ascii="Times New Roman" w:hAnsi="Times New Roman"/>
                <w:sz w:val="24"/>
                <w:lang w:val="ru-RU"/>
              </w:rPr>
              <w:t>81.</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стабилизатора</w:t>
            </w:r>
            <w:r w:rsidR="0063208D">
              <w:rPr>
                <w:rFonts w:ascii="Times New Roman" w:hAnsi="Times New Roman"/>
                <w:sz w:val="24"/>
                <w:lang w:val="ru-RU"/>
              </w:rPr>
              <w:t xml:space="preserve"> </w:t>
            </w:r>
            <w:r>
              <w:rPr>
                <w:rFonts w:ascii="Times New Roman" w:hAnsi="Times New Roman"/>
                <w:sz w:val="24"/>
                <w:lang w:val="ru-RU"/>
              </w:rPr>
              <w:t>поперечной</w:t>
            </w:r>
            <w:r w:rsidR="0063208D">
              <w:rPr>
                <w:rFonts w:ascii="Times New Roman" w:hAnsi="Times New Roman"/>
                <w:sz w:val="24"/>
                <w:lang w:val="ru-RU"/>
              </w:rPr>
              <w:t xml:space="preserve"> </w:t>
            </w:r>
            <w:r>
              <w:rPr>
                <w:rFonts w:ascii="Times New Roman" w:hAnsi="Times New Roman"/>
                <w:sz w:val="24"/>
                <w:lang w:val="ru-RU"/>
              </w:rPr>
              <w:t>устойчивости</w:t>
            </w:r>
          </w:p>
        </w:tc>
        <w:tc>
          <w:tcPr>
            <w:tcW w:w="992" w:type="dxa"/>
            <w:vAlign w:val="center"/>
          </w:tcPr>
          <w:p w14:paraId="1B20BD1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520204C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46491487" w14:textId="77777777">
        <w:tc>
          <w:tcPr>
            <w:tcW w:w="7650" w:type="dxa"/>
            <w:vAlign w:val="center"/>
          </w:tcPr>
          <w:p w14:paraId="02D59FFF" w14:textId="4280B241" w:rsidR="00FE4AD3" w:rsidRDefault="0013571B">
            <w:pPr>
              <w:pStyle w:val="aff2"/>
              <w:spacing w:line="240" w:lineRule="auto"/>
              <w:rPr>
                <w:rFonts w:ascii="Times New Roman" w:hAnsi="Times New Roman"/>
                <w:sz w:val="24"/>
                <w:lang w:val="ru-RU"/>
              </w:rPr>
            </w:pPr>
            <w:r>
              <w:rPr>
                <w:rFonts w:ascii="Times New Roman" w:hAnsi="Times New Roman"/>
                <w:sz w:val="24"/>
                <w:lang w:val="ru-RU"/>
              </w:rPr>
              <w:t>82.</w:t>
            </w:r>
            <w:r w:rsidR="0063208D">
              <w:rPr>
                <w:rFonts w:ascii="Times New Roman" w:hAnsi="Times New Roman"/>
                <w:sz w:val="24"/>
                <w:lang w:val="ru-RU"/>
              </w:rPr>
              <w:t xml:space="preserve"> </w:t>
            </w:r>
            <w:r>
              <w:rPr>
                <w:rFonts w:ascii="Times New Roman" w:hAnsi="Times New Roman"/>
                <w:sz w:val="24"/>
                <w:lang w:val="ru-RU"/>
              </w:rPr>
              <w:t>Отрегулировать</w:t>
            </w:r>
            <w:r w:rsidR="0063208D">
              <w:rPr>
                <w:rFonts w:ascii="Times New Roman" w:hAnsi="Times New Roman"/>
                <w:sz w:val="24"/>
                <w:lang w:val="ru-RU"/>
              </w:rPr>
              <w:t xml:space="preserve"> </w:t>
            </w:r>
            <w:r>
              <w:rPr>
                <w:rFonts w:ascii="Times New Roman" w:hAnsi="Times New Roman"/>
                <w:sz w:val="24"/>
                <w:lang w:val="ru-RU"/>
              </w:rPr>
              <w:t>зазор</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подшипниках</w:t>
            </w:r>
            <w:r w:rsidR="0063208D">
              <w:rPr>
                <w:rFonts w:ascii="Times New Roman" w:hAnsi="Times New Roman"/>
                <w:sz w:val="24"/>
                <w:lang w:val="ru-RU"/>
              </w:rPr>
              <w:t xml:space="preserve"> </w:t>
            </w:r>
            <w:r>
              <w:rPr>
                <w:rFonts w:ascii="Times New Roman" w:hAnsi="Times New Roman"/>
                <w:sz w:val="24"/>
                <w:lang w:val="ru-RU"/>
              </w:rPr>
              <w:t>ступиц</w:t>
            </w:r>
            <w:r w:rsidR="0063208D">
              <w:rPr>
                <w:rFonts w:ascii="Times New Roman" w:hAnsi="Times New Roman"/>
                <w:sz w:val="24"/>
                <w:lang w:val="ru-RU"/>
              </w:rPr>
              <w:t xml:space="preserve"> </w:t>
            </w:r>
            <w:r>
              <w:rPr>
                <w:rFonts w:ascii="Times New Roman" w:hAnsi="Times New Roman"/>
                <w:sz w:val="24"/>
                <w:lang w:val="ru-RU"/>
              </w:rPr>
              <w:t>колес</w:t>
            </w:r>
          </w:p>
        </w:tc>
        <w:tc>
          <w:tcPr>
            <w:tcW w:w="992" w:type="dxa"/>
            <w:vAlign w:val="center"/>
          </w:tcPr>
          <w:p w14:paraId="5867BAE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1E79EB6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007DA29A" w14:textId="77777777">
        <w:tc>
          <w:tcPr>
            <w:tcW w:w="7650" w:type="dxa"/>
            <w:vAlign w:val="center"/>
          </w:tcPr>
          <w:p w14:paraId="7CA562C5" w14:textId="57091F69" w:rsidR="00FE4AD3" w:rsidRDefault="0013571B">
            <w:pPr>
              <w:pStyle w:val="aff2"/>
              <w:spacing w:line="240" w:lineRule="auto"/>
              <w:rPr>
                <w:rFonts w:ascii="Times New Roman" w:hAnsi="Times New Roman"/>
                <w:sz w:val="24"/>
                <w:lang w:val="ru-RU"/>
              </w:rPr>
            </w:pPr>
            <w:r>
              <w:rPr>
                <w:rFonts w:ascii="Times New Roman" w:hAnsi="Times New Roman"/>
                <w:sz w:val="24"/>
                <w:lang w:val="ru-RU"/>
              </w:rPr>
              <w:t>83.</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крепление</w:t>
            </w:r>
            <w:r w:rsidR="0063208D">
              <w:rPr>
                <w:rFonts w:ascii="Times New Roman" w:hAnsi="Times New Roman"/>
                <w:sz w:val="24"/>
                <w:lang w:val="ru-RU"/>
              </w:rPr>
              <w:t xml:space="preserve"> </w:t>
            </w:r>
            <w:r>
              <w:rPr>
                <w:rFonts w:ascii="Times New Roman" w:hAnsi="Times New Roman"/>
                <w:sz w:val="24"/>
                <w:lang w:val="ru-RU"/>
              </w:rPr>
              <w:t>колес,</w:t>
            </w:r>
            <w:r w:rsidR="0063208D">
              <w:rPr>
                <w:rFonts w:ascii="Times New Roman" w:hAnsi="Times New Roman"/>
                <w:sz w:val="24"/>
                <w:lang w:val="ru-RU"/>
              </w:rPr>
              <w:t xml:space="preserve"> </w:t>
            </w:r>
            <w:r>
              <w:rPr>
                <w:rFonts w:ascii="Times New Roman" w:hAnsi="Times New Roman"/>
                <w:sz w:val="24"/>
                <w:lang w:val="ru-RU"/>
              </w:rPr>
              <w:t>состояние</w:t>
            </w:r>
            <w:r w:rsidR="0063208D">
              <w:rPr>
                <w:rFonts w:ascii="Times New Roman" w:hAnsi="Times New Roman"/>
                <w:sz w:val="24"/>
                <w:lang w:val="ru-RU"/>
              </w:rPr>
              <w:t xml:space="preserve"> </w:t>
            </w:r>
            <w:r>
              <w:rPr>
                <w:rFonts w:ascii="Times New Roman" w:hAnsi="Times New Roman"/>
                <w:sz w:val="24"/>
                <w:lang w:val="ru-RU"/>
              </w:rPr>
              <w:t>шин</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давление</w:t>
            </w:r>
            <w:r w:rsidR="0063208D">
              <w:rPr>
                <w:rFonts w:ascii="Times New Roman" w:hAnsi="Times New Roman"/>
                <w:sz w:val="24"/>
                <w:lang w:val="ru-RU"/>
              </w:rPr>
              <w:t xml:space="preserve"> </w:t>
            </w:r>
            <w:r>
              <w:rPr>
                <w:rFonts w:ascii="Times New Roman" w:hAnsi="Times New Roman"/>
                <w:sz w:val="24"/>
                <w:lang w:val="ru-RU"/>
              </w:rPr>
              <w:t>воздуха</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шинах</w:t>
            </w:r>
          </w:p>
        </w:tc>
        <w:tc>
          <w:tcPr>
            <w:tcW w:w="992" w:type="dxa"/>
            <w:vAlign w:val="center"/>
          </w:tcPr>
          <w:p w14:paraId="6FCB16B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5D32CA0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0A2E48EF" w14:textId="77777777">
        <w:tc>
          <w:tcPr>
            <w:tcW w:w="7650" w:type="dxa"/>
            <w:vAlign w:val="center"/>
          </w:tcPr>
          <w:p w14:paraId="6ED38D90" w14:textId="1BF6ABAD" w:rsidR="00FE4AD3" w:rsidRDefault="0013571B">
            <w:pPr>
              <w:pStyle w:val="aff2"/>
              <w:spacing w:line="240" w:lineRule="auto"/>
              <w:rPr>
                <w:rFonts w:ascii="Times New Roman" w:hAnsi="Times New Roman"/>
                <w:sz w:val="24"/>
                <w:lang w:val="ru-RU"/>
              </w:rPr>
            </w:pPr>
            <w:r>
              <w:rPr>
                <w:rFonts w:ascii="Times New Roman" w:hAnsi="Times New Roman"/>
                <w:sz w:val="24"/>
                <w:lang w:val="ru-RU"/>
              </w:rPr>
              <w:t>84.</w:t>
            </w:r>
            <w:r w:rsidR="0063208D">
              <w:rPr>
                <w:rFonts w:ascii="Times New Roman" w:hAnsi="Times New Roman"/>
                <w:sz w:val="24"/>
                <w:lang w:val="ru-RU"/>
              </w:rPr>
              <w:t xml:space="preserve"> </w:t>
            </w:r>
            <w:r>
              <w:rPr>
                <w:rFonts w:ascii="Times New Roman" w:hAnsi="Times New Roman"/>
                <w:sz w:val="24"/>
                <w:lang w:val="ru-RU"/>
              </w:rPr>
              <w:t>Проверить</w:t>
            </w:r>
            <w:r w:rsidR="0063208D">
              <w:rPr>
                <w:rFonts w:ascii="Times New Roman" w:hAnsi="Times New Roman"/>
                <w:sz w:val="24"/>
                <w:lang w:val="ru-RU"/>
              </w:rPr>
              <w:t xml:space="preserve"> </w:t>
            </w:r>
            <w:r>
              <w:rPr>
                <w:rFonts w:ascii="Times New Roman" w:hAnsi="Times New Roman"/>
                <w:sz w:val="24"/>
                <w:lang w:val="ru-RU"/>
              </w:rPr>
              <w:t>глубину</w:t>
            </w:r>
            <w:r w:rsidR="0063208D">
              <w:rPr>
                <w:rFonts w:ascii="Times New Roman" w:hAnsi="Times New Roman"/>
                <w:sz w:val="24"/>
                <w:lang w:val="ru-RU"/>
              </w:rPr>
              <w:t xml:space="preserve"> </w:t>
            </w:r>
            <w:r>
              <w:rPr>
                <w:rFonts w:ascii="Times New Roman" w:hAnsi="Times New Roman"/>
                <w:sz w:val="24"/>
                <w:lang w:val="ru-RU"/>
              </w:rPr>
              <w:t>рисунка</w:t>
            </w:r>
            <w:r w:rsidR="0063208D">
              <w:rPr>
                <w:rFonts w:ascii="Times New Roman" w:hAnsi="Times New Roman"/>
                <w:sz w:val="24"/>
                <w:lang w:val="ru-RU"/>
              </w:rPr>
              <w:t xml:space="preserve"> </w:t>
            </w:r>
            <w:r>
              <w:rPr>
                <w:rFonts w:ascii="Times New Roman" w:hAnsi="Times New Roman"/>
                <w:sz w:val="24"/>
                <w:lang w:val="ru-RU"/>
              </w:rPr>
              <w:t>протектора</w:t>
            </w:r>
            <w:r w:rsidR="0063208D">
              <w:rPr>
                <w:rFonts w:ascii="Times New Roman" w:hAnsi="Times New Roman"/>
                <w:sz w:val="24"/>
                <w:lang w:val="ru-RU"/>
              </w:rPr>
              <w:t xml:space="preserve"> </w:t>
            </w:r>
            <w:r>
              <w:rPr>
                <w:rFonts w:ascii="Times New Roman" w:hAnsi="Times New Roman"/>
                <w:sz w:val="24"/>
                <w:lang w:val="ru-RU"/>
              </w:rPr>
              <w:t>шин</w:t>
            </w:r>
          </w:p>
        </w:tc>
        <w:tc>
          <w:tcPr>
            <w:tcW w:w="992" w:type="dxa"/>
            <w:vAlign w:val="center"/>
          </w:tcPr>
          <w:p w14:paraId="44EAC02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7CDB754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6B65E18B" w14:textId="77777777">
        <w:tc>
          <w:tcPr>
            <w:tcW w:w="7650" w:type="dxa"/>
            <w:vAlign w:val="center"/>
          </w:tcPr>
          <w:p w14:paraId="2CB0B84A" w14:textId="28C611A9" w:rsidR="00FE4AD3" w:rsidRDefault="0013571B">
            <w:pPr>
              <w:pStyle w:val="aff2"/>
              <w:spacing w:line="240" w:lineRule="auto"/>
              <w:rPr>
                <w:rFonts w:ascii="Times New Roman" w:hAnsi="Times New Roman"/>
                <w:sz w:val="24"/>
                <w:lang w:val="ru-RU"/>
              </w:rPr>
            </w:pPr>
            <w:r>
              <w:rPr>
                <w:rFonts w:ascii="Times New Roman" w:hAnsi="Times New Roman"/>
                <w:sz w:val="24"/>
                <w:lang w:val="ru-RU"/>
              </w:rPr>
              <w:t>85.</w:t>
            </w:r>
            <w:r w:rsidR="0063208D">
              <w:rPr>
                <w:rFonts w:ascii="Times New Roman" w:hAnsi="Times New Roman"/>
                <w:sz w:val="24"/>
                <w:lang w:val="ru-RU"/>
              </w:rPr>
              <w:t xml:space="preserve"> </w:t>
            </w:r>
            <w:r>
              <w:rPr>
                <w:rFonts w:ascii="Times New Roman" w:hAnsi="Times New Roman"/>
                <w:sz w:val="24"/>
                <w:lang w:val="ru-RU"/>
              </w:rPr>
              <w:t>Удалить</w:t>
            </w:r>
            <w:r w:rsidR="0063208D">
              <w:rPr>
                <w:rFonts w:ascii="Times New Roman" w:hAnsi="Times New Roman"/>
                <w:sz w:val="24"/>
                <w:lang w:val="ru-RU"/>
              </w:rPr>
              <w:t xml:space="preserve"> </w:t>
            </w:r>
            <w:r>
              <w:rPr>
                <w:rFonts w:ascii="Times New Roman" w:hAnsi="Times New Roman"/>
                <w:sz w:val="24"/>
                <w:lang w:val="ru-RU"/>
              </w:rPr>
              <w:t>посторонние</w:t>
            </w:r>
            <w:r w:rsidR="0063208D">
              <w:rPr>
                <w:rFonts w:ascii="Times New Roman" w:hAnsi="Times New Roman"/>
                <w:sz w:val="24"/>
                <w:lang w:val="ru-RU"/>
              </w:rPr>
              <w:t xml:space="preserve"> </w:t>
            </w:r>
            <w:r>
              <w:rPr>
                <w:rFonts w:ascii="Times New Roman" w:hAnsi="Times New Roman"/>
                <w:sz w:val="24"/>
                <w:lang w:val="ru-RU"/>
              </w:rPr>
              <w:t>предметы,</w:t>
            </w:r>
            <w:r w:rsidR="0063208D">
              <w:rPr>
                <w:rFonts w:ascii="Times New Roman" w:hAnsi="Times New Roman"/>
                <w:sz w:val="24"/>
                <w:lang w:val="ru-RU"/>
              </w:rPr>
              <w:t xml:space="preserve"> </w:t>
            </w:r>
            <w:r>
              <w:rPr>
                <w:rFonts w:ascii="Times New Roman" w:hAnsi="Times New Roman"/>
                <w:sz w:val="24"/>
                <w:lang w:val="ru-RU"/>
              </w:rPr>
              <w:t>застрявшие</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шинах</w:t>
            </w:r>
          </w:p>
        </w:tc>
        <w:tc>
          <w:tcPr>
            <w:tcW w:w="992" w:type="dxa"/>
            <w:vAlign w:val="center"/>
          </w:tcPr>
          <w:p w14:paraId="129AC2F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c>
          <w:tcPr>
            <w:tcW w:w="989" w:type="dxa"/>
            <w:vAlign w:val="center"/>
          </w:tcPr>
          <w:p w14:paraId="5635DCD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64B3D565" w14:textId="77777777">
        <w:tc>
          <w:tcPr>
            <w:tcW w:w="9631" w:type="dxa"/>
            <w:gridSpan w:val="3"/>
            <w:shd w:val="clear" w:color="auto" w:fill="002060"/>
            <w:vAlign w:val="center"/>
          </w:tcPr>
          <w:p w14:paraId="3E8A8F9A" w14:textId="53489291"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Смазочные</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и</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очистительные</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работы</w:t>
            </w:r>
          </w:p>
        </w:tc>
      </w:tr>
      <w:tr w:rsidR="00FE4AD3" w14:paraId="1CBFD1B6" w14:textId="77777777">
        <w:tc>
          <w:tcPr>
            <w:tcW w:w="7650" w:type="dxa"/>
            <w:vAlign w:val="center"/>
          </w:tcPr>
          <w:p w14:paraId="620E6459" w14:textId="2A1C93E3" w:rsidR="00FE4AD3" w:rsidRDefault="0013571B">
            <w:pPr>
              <w:pStyle w:val="aff2"/>
              <w:spacing w:line="240" w:lineRule="auto"/>
              <w:rPr>
                <w:rFonts w:ascii="Times New Roman" w:hAnsi="Times New Roman"/>
                <w:sz w:val="24"/>
                <w:lang w:val="ru-RU"/>
              </w:rPr>
            </w:pPr>
            <w:r>
              <w:rPr>
                <w:rFonts w:ascii="Times New Roman" w:hAnsi="Times New Roman"/>
                <w:sz w:val="24"/>
                <w:lang w:val="ru-RU"/>
              </w:rPr>
              <w:t>86.</w:t>
            </w:r>
            <w:r w:rsidR="0063208D">
              <w:rPr>
                <w:rFonts w:ascii="Times New Roman" w:hAnsi="Times New Roman"/>
                <w:sz w:val="24"/>
                <w:lang w:val="ru-RU"/>
              </w:rPr>
              <w:t xml:space="preserve"> </w:t>
            </w:r>
            <w:r>
              <w:rPr>
                <w:rFonts w:ascii="Times New Roman" w:hAnsi="Times New Roman"/>
                <w:sz w:val="24"/>
                <w:lang w:val="ru-RU"/>
              </w:rPr>
              <w:t>Прочистить</w:t>
            </w:r>
            <w:r w:rsidR="0063208D">
              <w:rPr>
                <w:rFonts w:ascii="Times New Roman" w:hAnsi="Times New Roman"/>
                <w:sz w:val="24"/>
                <w:lang w:val="ru-RU"/>
              </w:rPr>
              <w:t xml:space="preserve"> </w:t>
            </w:r>
            <w:r>
              <w:rPr>
                <w:rFonts w:ascii="Times New Roman" w:hAnsi="Times New Roman"/>
                <w:sz w:val="24"/>
                <w:lang w:val="ru-RU"/>
              </w:rPr>
              <w:t>сапуны</w:t>
            </w:r>
            <w:r w:rsidR="0063208D">
              <w:rPr>
                <w:rFonts w:ascii="Times New Roman" w:hAnsi="Times New Roman"/>
                <w:sz w:val="24"/>
                <w:lang w:val="ru-RU"/>
              </w:rPr>
              <w:t xml:space="preserve"> </w:t>
            </w:r>
            <w:r>
              <w:rPr>
                <w:rFonts w:ascii="Times New Roman" w:hAnsi="Times New Roman"/>
                <w:sz w:val="24"/>
                <w:lang w:val="ru-RU"/>
              </w:rPr>
              <w:t>в</w:t>
            </w:r>
            <w:r w:rsidR="0063208D">
              <w:rPr>
                <w:rFonts w:ascii="Times New Roman" w:hAnsi="Times New Roman"/>
                <w:sz w:val="24"/>
                <w:lang w:val="ru-RU"/>
              </w:rPr>
              <w:t xml:space="preserve"> </w:t>
            </w:r>
            <w:r>
              <w:rPr>
                <w:rFonts w:ascii="Times New Roman" w:hAnsi="Times New Roman"/>
                <w:sz w:val="24"/>
                <w:lang w:val="ru-RU"/>
              </w:rPr>
              <w:t>картерах</w:t>
            </w:r>
            <w:r w:rsidR="0063208D">
              <w:rPr>
                <w:rFonts w:ascii="Times New Roman" w:hAnsi="Times New Roman"/>
                <w:sz w:val="24"/>
                <w:lang w:val="ru-RU"/>
              </w:rPr>
              <w:t xml:space="preserve"> </w:t>
            </w:r>
            <w:r>
              <w:rPr>
                <w:rFonts w:ascii="Times New Roman" w:hAnsi="Times New Roman"/>
                <w:sz w:val="24"/>
                <w:lang w:val="ru-RU"/>
              </w:rPr>
              <w:t>агрегатов</w:t>
            </w:r>
          </w:p>
        </w:tc>
        <w:tc>
          <w:tcPr>
            <w:tcW w:w="992" w:type="dxa"/>
            <w:vAlign w:val="center"/>
          </w:tcPr>
          <w:p w14:paraId="5D2C904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11A908B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0E8D4991" w14:textId="77777777">
        <w:tc>
          <w:tcPr>
            <w:tcW w:w="7650" w:type="dxa"/>
            <w:vAlign w:val="center"/>
          </w:tcPr>
          <w:p w14:paraId="05DCF150" w14:textId="70298B0A" w:rsidR="00FE4AD3" w:rsidRDefault="0013571B">
            <w:pPr>
              <w:pStyle w:val="aff2"/>
              <w:spacing w:line="240" w:lineRule="auto"/>
              <w:rPr>
                <w:rFonts w:ascii="Times New Roman" w:hAnsi="Times New Roman"/>
                <w:sz w:val="24"/>
                <w:lang w:val="ru-RU"/>
              </w:rPr>
            </w:pPr>
            <w:r>
              <w:rPr>
                <w:rFonts w:ascii="Times New Roman" w:hAnsi="Times New Roman"/>
                <w:sz w:val="24"/>
                <w:lang w:val="ru-RU"/>
              </w:rPr>
              <w:t>87.</w:t>
            </w:r>
            <w:r w:rsidR="0063208D">
              <w:rPr>
                <w:rFonts w:ascii="Times New Roman" w:hAnsi="Times New Roman"/>
                <w:sz w:val="24"/>
                <w:lang w:val="ru-RU"/>
              </w:rPr>
              <w:t xml:space="preserve"> </w:t>
            </w:r>
            <w:r>
              <w:rPr>
                <w:rFonts w:ascii="Times New Roman" w:hAnsi="Times New Roman"/>
                <w:sz w:val="24"/>
                <w:lang w:val="ru-RU"/>
              </w:rPr>
              <w:t>Снять</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промыть</w:t>
            </w:r>
            <w:r w:rsidR="0063208D">
              <w:rPr>
                <w:rFonts w:ascii="Times New Roman" w:hAnsi="Times New Roman"/>
                <w:sz w:val="24"/>
                <w:lang w:val="ru-RU"/>
              </w:rPr>
              <w:t xml:space="preserve"> </w:t>
            </w:r>
            <w:r>
              <w:rPr>
                <w:rFonts w:ascii="Times New Roman" w:hAnsi="Times New Roman"/>
                <w:sz w:val="24"/>
                <w:lang w:val="ru-RU"/>
              </w:rPr>
              <w:t>фильтры</w:t>
            </w:r>
            <w:r w:rsidR="0063208D">
              <w:rPr>
                <w:rFonts w:ascii="Times New Roman" w:hAnsi="Times New Roman"/>
                <w:sz w:val="24"/>
                <w:lang w:val="ru-RU"/>
              </w:rPr>
              <w:t xml:space="preserve"> </w:t>
            </w:r>
            <w:r>
              <w:rPr>
                <w:rFonts w:ascii="Times New Roman" w:hAnsi="Times New Roman"/>
                <w:sz w:val="24"/>
                <w:lang w:val="ru-RU"/>
              </w:rPr>
              <w:t>насоса</w:t>
            </w:r>
            <w:r w:rsidR="0063208D">
              <w:rPr>
                <w:rFonts w:ascii="Times New Roman" w:hAnsi="Times New Roman"/>
                <w:sz w:val="24"/>
                <w:lang w:val="ru-RU"/>
              </w:rPr>
              <w:t xml:space="preserve"> </w:t>
            </w:r>
            <w:r>
              <w:rPr>
                <w:rFonts w:ascii="Times New Roman" w:hAnsi="Times New Roman"/>
                <w:sz w:val="24"/>
                <w:lang w:val="ru-RU"/>
              </w:rPr>
              <w:t>гидроусилителя</w:t>
            </w:r>
            <w:r w:rsidR="0063208D">
              <w:rPr>
                <w:rFonts w:ascii="Times New Roman" w:hAnsi="Times New Roman"/>
                <w:sz w:val="24"/>
                <w:lang w:val="ru-RU"/>
              </w:rPr>
              <w:t xml:space="preserve"> </w:t>
            </w:r>
            <w:r>
              <w:rPr>
                <w:rFonts w:ascii="Times New Roman" w:hAnsi="Times New Roman"/>
                <w:sz w:val="24"/>
                <w:lang w:val="ru-RU"/>
              </w:rPr>
              <w:t>рулевого</w:t>
            </w:r>
            <w:r w:rsidR="0063208D">
              <w:rPr>
                <w:rFonts w:ascii="Times New Roman" w:hAnsi="Times New Roman"/>
                <w:sz w:val="24"/>
                <w:lang w:val="ru-RU"/>
              </w:rPr>
              <w:t xml:space="preserve"> </w:t>
            </w:r>
            <w:r>
              <w:rPr>
                <w:rFonts w:ascii="Times New Roman" w:hAnsi="Times New Roman"/>
                <w:sz w:val="24"/>
                <w:lang w:val="ru-RU"/>
              </w:rPr>
              <w:t>управления</w:t>
            </w:r>
            <w:r w:rsidR="0063208D">
              <w:rPr>
                <w:rFonts w:ascii="Times New Roman" w:hAnsi="Times New Roman"/>
                <w:sz w:val="24"/>
                <w:lang w:val="ru-RU"/>
              </w:rPr>
              <w:t xml:space="preserve"> </w:t>
            </w:r>
            <w:r>
              <w:rPr>
                <w:rFonts w:ascii="Times New Roman" w:hAnsi="Times New Roman"/>
                <w:sz w:val="24"/>
                <w:lang w:val="ru-RU"/>
              </w:rPr>
              <w:t>и</w:t>
            </w:r>
            <w:r w:rsidR="0063208D">
              <w:rPr>
                <w:rFonts w:ascii="Times New Roman" w:hAnsi="Times New Roman"/>
                <w:sz w:val="24"/>
                <w:lang w:val="ru-RU"/>
              </w:rPr>
              <w:t xml:space="preserve"> </w:t>
            </w:r>
            <w:r>
              <w:rPr>
                <w:rFonts w:ascii="Times New Roman" w:hAnsi="Times New Roman"/>
                <w:sz w:val="24"/>
                <w:lang w:val="ru-RU"/>
              </w:rPr>
              <w:t>фильтр</w:t>
            </w:r>
            <w:r w:rsidR="0063208D">
              <w:rPr>
                <w:rFonts w:ascii="Times New Roman" w:hAnsi="Times New Roman"/>
                <w:sz w:val="24"/>
                <w:lang w:val="ru-RU"/>
              </w:rPr>
              <w:t xml:space="preserve"> </w:t>
            </w:r>
            <w:r>
              <w:rPr>
                <w:rFonts w:ascii="Times New Roman" w:hAnsi="Times New Roman"/>
                <w:sz w:val="24"/>
                <w:lang w:val="ru-RU"/>
              </w:rPr>
              <w:t>усилителя</w:t>
            </w:r>
            <w:r w:rsidR="0063208D">
              <w:rPr>
                <w:rFonts w:ascii="Times New Roman" w:hAnsi="Times New Roman"/>
                <w:sz w:val="24"/>
                <w:lang w:val="ru-RU"/>
              </w:rPr>
              <w:t xml:space="preserve"> </w:t>
            </w:r>
            <w:r>
              <w:rPr>
                <w:rFonts w:ascii="Times New Roman" w:hAnsi="Times New Roman"/>
                <w:sz w:val="24"/>
                <w:lang w:val="ru-RU"/>
              </w:rPr>
              <w:t>тормозов</w:t>
            </w:r>
          </w:p>
        </w:tc>
        <w:tc>
          <w:tcPr>
            <w:tcW w:w="992" w:type="dxa"/>
            <w:vAlign w:val="center"/>
          </w:tcPr>
          <w:p w14:paraId="0822346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2340F89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11F997E2" w14:textId="77777777">
        <w:tc>
          <w:tcPr>
            <w:tcW w:w="7650" w:type="dxa"/>
            <w:vAlign w:val="center"/>
          </w:tcPr>
          <w:p w14:paraId="5D4C068E" w14:textId="4AB2582F" w:rsidR="00FE4AD3" w:rsidRDefault="0013571B">
            <w:pPr>
              <w:pStyle w:val="aff2"/>
              <w:spacing w:line="240" w:lineRule="auto"/>
              <w:rPr>
                <w:rFonts w:ascii="Times New Roman" w:hAnsi="Times New Roman"/>
                <w:sz w:val="24"/>
                <w:lang w:val="ru-RU"/>
              </w:rPr>
            </w:pPr>
            <w:r>
              <w:rPr>
                <w:rFonts w:ascii="Times New Roman" w:hAnsi="Times New Roman"/>
                <w:sz w:val="24"/>
                <w:lang w:val="ru-RU"/>
              </w:rPr>
              <w:t>88.</w:t>
            </w:r>
            <w:r w:rsidR="0063208D">
              <w:rPr>
                <w:rFonts w:ascii="Times New Roman" w:hAnsi="Times New Roman"/>
                <w:sz w:val="24"/>
                <w:lang w:val="ru-RU"/>
              </w:rPr>
              <w:t xml:space="preserve"> </w:t>
            </w:r>
            <w:r>
              <w:rPr>
                <w:rFonts w:ascii="Times New Roman" w:hAnsi="Times New Roman"/>
                <w:sz w:val="24"/>
                <w:lang w:val="ru-RU"/>
              </w:rPr>
              <w:t>Промыть</w:t>
            </w:r>
            <w:r w:rsidR="0063208D">
              <w:rPr>
                <w:rFonts w:ascii="Times New Roman" w:hAnsi="Times New Roman"/>
                <w:sz w:val="24"/>
                <w:lang w:val="ru-RU"/>
              </w:rPr>
              <w:t xml:space="preserve"> </w:t>
            </w:r>
            <w:r>
              <w:rPr>
                <w:rFonts w:ascii="Times New Roman" w:hAnsi="Times New Roman"/>
                <w:sz w:val="24"/>
                <w:lang w:val="ru-RU"/>
              </w:rPr>
              <w:t>фильтрующие</w:t>
            </w:r>
            <w:r w:rsidR="0063208D">
              <w:rPr>
                <w:rFonts w:ascii="Times New Roman" w:hAnsi="Times New Roman"/>
                <w:sz w:val="24"/>
                <w:lang w:val="ru-RU"/>
              </w:rPr>
              <w:t xml:space="preserve"> </w:t>
            </w:r>
            <w:r>
              <w:rPr>
                <w:rFonts w:ascii="Times New Roman" w:hAnsi="Times New Roman"/>
                <w:sz w:val="24"/>
                <w:lang w:val="ru-RU"/>
              </w:rPr>
              <w:t>элементы</w:t>
            </w:r>
            <w:r w:rsidR="0063208D">
              <w:rPr>
                <w:rFonts w:ascii="Times New Roman" w:hAnsi="Times New Roman"/>
                <w:sz w:val="24"/>
                <w:lang w:val="ru-RU"/>
              </w:rPr>
              <w:t xml:space="preserve"> </w:t>
            </w:r>
            <w:r>
              <w:rPr>
                <w:rFonts w:ascii="Times New Roman" w:hAnsi="Times New Roman"/>
                <w:sz w:val="24"/>
                <w:lang w:val="ru-RU"/>
              </w:rPr>
              <w:t>влагоотделителя</w:t>
            </w:r>
          </w:p>
        </w:tc>
        <w:tc>
          <w:tcPr>
            <w:tcW w:w="992" w:type="dxa"/>
            <w:vAlign w:val="center"/>
          </w:tcPr>
          <w:p w14:paraId="48A46F5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989" w:type="dxa"/>
            <w:vAlign w:val="center"/>
          </w:tcPr>
          <w:p w14:paraId="6750632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FE4AD3" w14:paraId="6B0EDF0E" w14:textId="77777777">
        <w:tc>
          <w:tcPr>
            <w:tcW w:w="7650" w:type="dxa"/>
            <w:vAlign w:val="center"/>
          </w:tcPr>
          <w:p w14:paraId="2F44671C" w14:textId="27D9CFDA" w:rsidR="00FE4AD3" w:rsidRDefault="0013571B">
            <w:pPr>
              <w:pStyle w:val="aff2"/>
              <w:spacing w:line="240" w:lineRule="auto"/>
              <w:rPr>
                <w:rFonts w:ascii="Times New Roman" w:hAnsi="Times New Roman"/>
                <w:sz w:val="24"/>
                <w:lang w:val="ru-RU"/>
              </w:rPr>
            </w:pPr>
            <w:r>
              <w:rPr>
                <w:rFonts w:ascii="Times New Roman" w:hAnsi="Times New Roman"/>
                <w:sz w:val="24"/>
                <w:lang w:val="ru-RU"/>
              </w:rPr>
              <w:t>89.</w:t>
            </w:r>
            <w:r w:rsidR="0063208D">
              <w:rPr>
                <w:rFonts w:ascii="Times New Roman" w:hAnsi="Times New Roman"/>
                <w:sz w:val="24"/>
                <w:lang w:val="ru-RU"/>
              </w:rPr>
              <w:t xml:space="preserve"> </w:t>
            </w:r>
            <w:r>
              <w:rPr>
                <w:rFonts w:ascii="Times New Roman" w:hAnsi="Times New Roman"/>
                <w:sz w:val="24"/>
                <w:lang w:val="ru-RU"/>
              </w:rPr>
              <w:t>Слить</w:t>
            </w:r>
            <w:r w:rsidR="0063208D">
              <w:rPr>
                <w:rFonts w:ascii="Times New Roman" w:hAnsi="Times New Roman"/>
                <w:sz w:val="24"/>
                <w:lang w:val="ru-RU"/>
              </w:rPr>
              <w:t xml:space="preserve"> </w:t>
            </w:r>
            <w:r>
              <w:rPr>
                <w:rFonts w:ascii="Times New Roman" w:hAnsi="Times New Roman"/>
                <w:sz w:val="24"/>
                <w:lang w:val="ru-RU"/>
              </w:rPr>
              <w:t>конденсат</w:t>
            </w:r>
            <w:r w:rsidR="0063208D">
              <w:rPr>
                <w:rFonts w:ascii="Times New Roman" w:hAnsi="Times New Roman"/>
                <w:sz w:val="24"/>
                <w:lang w:val="ru-RU"/>
              </w:rPr>
              <w:t xml:space="preserve"> </w:t>
            </w:r>
            <w:r>
              <w:rPr>
                <w:rFonts w:ascii="Times New Roman" w:hAnsi="Times New Roman"/>
                <w:sz w:val="24"/>
                <w:lang w:val="ru-RU"/>
              </w:rPr>
              <w:t>из</w:t>
            </w:r>
            <w:r w:rsidR="0063208D">
              <w:rPr>
                <w:rFonts w:ascii="Times New Roman" w:hAnsi="Times New Roman"/>
                <w:sz w:val="24"/>
                <w:lang w:val="ru-RU"/>
              </w:rPr>
              <w:t xml:space="preserve"> </w:t>
            </w:r>
            <w:r>
              <w:rPr>
                <w:rFonts w:ascii="Times New Roman" w:hAnsi="Times New Roman"/>
                <w:sz w:val="24"/>
                <w:lang w:val="ru-RU"/>
              </w:rPr>
              <w:t>баллонов</w:t>
            </w:r>
            <w:r w:rsidR="0063208D">
              <w:rPr>
                <w:rFonts w:ascii="Times New Roman" w:hAnsi="Times New Roman"/>
                <w:sz w:val="24"/>
                <w:lang w:val="ru-RU"/>
              </w:rPr>
              <w:t xml:space="preserve"> </w:t>
            </w:r>
            <w:r>
              <w:rPr>
                <w:rFonts w:ascii="Times New Roman" w:hAnsi="Times New Roman"/>
                <w:sz w:val="24"/>
                <w:lang w:val="ru-RU"/>
              </w:rPr>
              <w:t>пневматического</w:t>
            </w:r>
            <w:r w:rsidR="0063208D">
              <w:rPr>
                <w:rFonts w:ascii="Times New Roman" w:hAnsi="Times New Roman"/>
                <w:sz w:val="24"/>
                <w:lang w:val="ru-RU"/>
              </w:rPr>
              <w:t xml:space="preserve"> </w:t>
            </w:r>
            <w:r>
              <w:rPr>
                <w:rFonts w:ascii="Times New Roman" w:hAnsi="Times New Roman"/>
                <w:sz w:val="24"/>
                <w:lang w:val="ru-RU"/>
              </w:rPr>
              <w:t>привода</w:t>
            </w:r>
            <w:r w:rsidR="0063208D">
              <w:rPr>
                <w:rFonts w:ascii="Times New Roman" w:hAnsi="Times New Roman"/>
                <w:sz w:val="24"/>
                <w:lang w:val="ru-RU"/>
              </w:rPr>
              <w:t xml:space="preserve"> </w:t>
            </w:r>
            <w:r>
              <w:rPr>
                <w:rFonts w:ascii="Times New Roman" w:hAnsi="Times New Roman"/>
                <w:sz w:val="24"/>
                <w:lang w:val="ru-RU"/>
              </w:rPr>
              <w:t>тормозов</w:t>
            </w:r>
          </w:p>
        </w:tc>
        <w:tc>
          <w:tcPr>
            <w:tcW w:w="1981" w:type="dxa"/>
            <w:gridSpan w:val="2"/>
            <w:vAlign w:val="center"/>
          </w:tcPr>
          <w:p w14:paraId="6E3464E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Осенью</w:t>
            </w:r>
          </w:p>
        </w:tc>
      </w:tr>
    </w:tbl>
    <w:p w14:paraId="34901BB1" w14:textId="6BCC1B0C" w:rsidR="00FE4AD3" w:rsidRDefault="0013571B">
      <w:pPr>
        <w:pStyle w:val="MDPI41tablecaption"/>
        <w:spacing w:before="0" w:after="0" w:line="240" w:lineRule="auto"/>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w:t>
      </w:r>
      <w:r w:rsidR="0063208D">
        <w:rPr>
          <w:rFonts w:ascii="Times New Roman" w:hAnsi="Times New Roman" w:cs="Times New Roman"/>
          <w:b/>
          <w:bCs/>
          <w:sz w:val="24"/>
          <w:szCs w:val="24"/>
          <w:lang w:val="ru-RU"/>
        </w:rPr>
        <w:t xml:space="preserve"> </w:t>
      </w:r>
      <w:r>
        <w:rPr>
          <w:rFonts w:ascii="Times New Roman" w:hAnsi="Times New Roman" w:cs="Times New Roman"/>
          <w:sz w:val="24"/>
          <w:szCs w:val="24"/>
          <w:lang w:val="ru-RU"/>
        </w:rPr>
        <w:t>прим.</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Сезонные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работы</w:t>
      </w:r>
    </w:p>
    <w:p w14:paraId="178315AB" w14:textId="1A623068" w:rsidR="00FE4AD3" w:rsidRDefault="0013571B">
      <w:pPr>
        <w:pStyle w:val="MDPI41tablecaption"/>
        <w:spacing w:before="0" w:after="0" w:line="240" w:lineRule="auto"/>
        <w:ind w:left="0"/>
        <w:jc w:val="right"/>
        <w:rPr>
          <w:rFonts w:ascii="Times New Roman" w:hAnsi="Times New Roman" w:cs="Times New Roman"/>
          <w:b/>
          <w:bCs/>
          <w:sz w:val="28"/>
          <w:szCs w:val="28"/>
          <w:lang w:val="ru-RU"/>
        </w:rPr>
      </w:pPr>
      <w:r>
        <w:rPr>
          <w:rFonts w:ascii="Times New Roman" w:hAnsi="Times New Roman" w:cs="Times New Roman"/>
          <w:b/>
          <w:bCs/>
          <w:sz w:val="28"/>
          <w:szCs w:val="28"/>
          <w:lang w:val="ru-RU"/>
        </w:rPr>
        <w:t>Приложение</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А4</w:t>
      </w:r>
    </w:p>
    <w:p w14:paraId="1AE2F5B9" w14:textId="6AF7440E" w:rsidR="00FE4AD3" w:rsidRDefault="0013571B">
      <w:pPr>
        <w:pStyle w:val="MDPI41tablecaption"/>
        <w:spacing w:before="0" w:after="0" w:line="240" w:lineRule="auto"/>
        <w:ind w:left="0"/>
        <w:jc w:val="both"/>
        <w:rPr>
          <w:rFonts w:ascii="Times New Roman" w:hAnsi="Times New Roman" w:cs="Times New Roman"/>
          <w:sz w:val="28"/>
          <w:szCs w:val="28"/>
          <w:lang w:val="ru-RU"/>
        </w:rPr>
      </w:pPr>
      <w:r>
        <w:rPr>
          <w:rFonts w:ascii="Times New Roman" w:hAnsi="Times New Roman" w:cs="Times New Roman"/>
          <w:b/>
          <w:bCs/>
          <w:sz w:val="28"/>
          <w:szCs w:val="28"/>
          <w:lang w:val="ru-RU"/>
        </w:rPr>
        <w:t>Таблица</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А4.</w:t>
      </w:r>
      <w:r w:rsidR="0063208D">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Регламент</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ТО</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легковых</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автомобилей</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Hyundai</w:t>
      </w:r>
    </w:p>
    <w:tbl>
      <w:tblPr>
        <w:tblStyle w:val="aff5"/>
        <w:tblW w:w="9867" w:type="dxa"/>
        <w:tblLook w:val="04A0" w:firstRow="1" w:lastRow="0" w:firstColumn="1" w:lastColumn="0" w:noHBand="0" w:noVBand="1"/>
      </w:tblPr>
      <w:tblGrid>
        <w:gridCol w:w="491"/>
        <w:gridCol w:w="3937"/>
        <w:gridCol w:w="603"/>
        <w:gridCol w:w="499"/>
        <w:gridCol w:w="490"/>
        <w:gridCol w:w="537"/>
        <w:gridCol w:w="537"/>
        <w:gridCol w:w="494"/>
        <w:gridCol w:w="490"/>
        <w:gridCol w:w="535"/>
        <w:gridCol w:w="627"/>
        <w:gridCol w:w="400"/>
        <w:gridCol w:w="227"/>
      </w:tblGrid>
      <w:tr w:rsidR="00FE4AD3" w14:paraId="7F142D37" w14:textId="77777777">
        <w:trPr>
          <w:gridAfter w:val="1"/>
          <w:wAfter w:w="227" w:type="dxa"/>
        </w:trPr>
        <w:tc>
          <w:tcPr>
            <w:tcW w:w="491" w:type="dxa"/>
            <w:vMerge w:val="restart"/>
            <w:shd w:val="clear" w:color="auto" w:fill="002060"/>
            <w:vAlign w:val="center"/>
          </w:tcPr>
          <w:p w14:paraId="0FF98151" w14:textId="77777777" w:rsidR="00FE4AD3" w:rsidRDefault="0013571B">
            <w:pPr>
              <w:pStyle w:val="MDPI41tablecaption"/>
              <w:spacing w:before="0" w:after="0" w:line="240" w:lineRule="auto"/>
              <w:ind w:left="0"/>
              <w:jc w:val="both"/>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w:t>
            </w:r>
          </w:p>
        </w:tc>
        <w:tc>
          <w:tcPr>
            <w:tcW w:w="3937" w:type="dxa"/>
            <w:vMerge w:val="restart"/>
            <w:tcBorders>
              <w:right w:val="single" w:sz="4" w:space="0" w:color="FFFFFF"/>
            </w:tcBorders>
            <w:shd w:val="clear" w:color="auto" w:fill="002060"/>
            <w:vAlign w:val="center"/>
          </w:tcPr>
          <w:p w14:paraId="71E2C25C" w14:textId="6E135622" w:rsidR="00FE4AD3" w:rsidRDefault="0013571B">
            <w:pPr>
              <w:pStyle w:val="MDPI41tablecaption"/>
              <w:spacing w:before="0" w:after="0" w:line="240" w:lineRule="auto"/>
              <w:ind w:left="0"/>
              <w:jc w:val="both"/>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Основные</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работы</w:t>
            </w:r>
          </w:p>
        </w:tc>
        <w:tc>
          <w:tcPr>
            <w:tcW w:w="5212" w:type="dxa"/>
            <w:gridSpan w:val="10"/>
            <w:tcBorders>
              <w:left w:val="single" w:sz="4" w:space="0" w:color="FFFFFF"/>
            </w:tcBorders>
            <w:shd w:val="clear" w:color="auto" w:fill="002060"/>
            <w:vAlign w:val="center"/>
          </w:tcPr>
          <w:p w14:paraId="23473DA2" w14:textId="5D0FF5D0"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Пробег,</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тыс.</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км</w:t>
            </w:r>
          </w:p>
        </w:tc>
      </w:tr>
      <w:tr w:rsidR="00FE4AD3" w14:paraId="18B0CD5E" w14:textId="77777777">
        <w:tc>
          <w:tcPr>
            <w:tcW w:w="491" w:type="dxa"/>
            <w:vMerge/>
            <w:shd w:val="clear" w:color="auto" w:fill="002060"/>
            <w:vAlign w:val="center"/>
          </w:tcPr>
          <w:p w14:paraId="44178E1E"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3937" w:type="dxa"/>
            <w:vMerge/>
            <w:tcBorders>
              <w:right w:val="single" w:sz="4" w:space="0" w:color="FFFFFF"/>
            </w:tcBorders>
            <w:shd w:val="clear" w:color="auto" w:fill="002060"/>
            <w:vAlign w:val="center"/>
          </w:tcPr>
          <w:p w14:paraId="56B3E78B"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603" w:type="dxa"/>
            <w:tcBorders>
              <w:top w:val="single" w:sz="4" w:space="0" w:color="FFFFFF"/>
              <w:left w:val="single" w:sz="4" w:space="0" w:color="FFFFFF"/>
              <w:bottom w:val="single" w:sz="4" w:space="0" w:color="FFFFFF"/>
              <w:right w:val="single" w:sz="4" w:space="0" w:color="FFFFFF"/>
            </w:tcBorders>
            <w:shd w:val="clear" w:color="auto" w:fill="002060"/>
            <w:vAlign w:val="center"/>
          </w:tcPr>
          <w:p w14:paraId="4EC6A6BF"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10</w:t>
            </w:r>
          </w:p>
        </w:tc>
        <w:tc>
          <w:tcPr>
            <w:tcW w:w="499" w:type="dxa"/>
            <w:tcBorders>
              <w:left w:val="single" w:sz="4" w:space="0" w:color="FFFFFF"/>
              <w:right w:val="single" w:sz="4" w:space="0" w:color="FFFFFF"/>
            </w:tcBorders>
            <w:shd w:val="clear" w:color="auto" w:fill="002060"/>
            <w:vAlign w:val="center"/>
          </w:tcPr>
          <w:p w14:paraId="35F7D2C4"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20</w:t>
            </w:r>
          </w:p>
        </w:tc>
        <w:tc>
          <w:tcPr>
            <w:tcW w:w="490" w:type="dxa"/>
            <w:tcBorders>
              <w:left w:val="single" w:sz="4" w:space="0" w:color="FFFFFF"/>
              <w:right w:val="single" w:sz="4" w:space="0" w:color="FFFFFF"/>
            </w:tcBorders>
            <w:shd w:val="clear" w:color="auto" w:fill="002060"/>
            <w:vAlign w:val="center"/>
          </w:tcPr>
          <w:p w14:paraId="7F5D79D3"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30</w:t>
            </w:r>
          </w:p>
        </w:tc>
        <w:tc>
          <w:tcPr>
            <w:tcW w:w="537" w:type="dxa"/>
            <w:tcBorders>
              <w:left w:val="single" w:sz="4" w:space="0" w:color="FFFFFF"/>
              <w:right w:val="single" w:sz="4" w:space="0" w:color="FFFFFF"/>
            </w:tcBorders>
            <w:shd w:val="clear" w:color="auto" w:fill="002060"/>
            <w:vAlign w:val="center"/>
          </w:tcPr>
          <w:p w14:paraId="40177E93"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40</w:t>
            </w:r>
          </w:p>
        </w:tc>
        <w:tc>
          <w:tcPr>
            <w:tcW w:w="537" w:type="dxa"/>
            <w:tcBorders>
              <w:left w:val="single" w:sz="4" w:space="0" w:color="FFFFFF"/>
              <w:right w:val="single" w:sz="4" w:space="0" w:color="FFFFFF"/>
            </w:tcBorders>
            <w:shd w:val="clear" w:color="auto" w:fill="002060"/>
            <w:vAlign w:val="center"/>
          </w:tcPr>
          <w:p w14:paraId="605FAF08"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50</w:t>
            </w:r>
          </w:p>
        </w:tc>
        <w:tc>
          <w:tcPr>
            <w:tcW w:w="494" w:type="dxa"/>
            <w:tcBorders>
              <w:left w:val="single" w:sz="4" w:space="0" w:color="FFFFFF"/>
              <w:right w:val="single" w:sz="4" w:space="0" w:color="FFFFFF"/>
            </w:tcBorders>
            <w:shd w:val="clear" w:color="auto" w:fill="002060"/>
            <w:vAlign w:val="center"/>
          </w:tcPr>
          <w:p w14:paraId="51CAB9BF"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60</w:t>
            </w:r>
          </w:p>
        </w:tc>
        <w:tc>
          <w:tcPr>
            <w:tcW w:w="490" w:type="dxa"/>
            <w:tcBorders>
              <w:left w:val="single" w:sz="4" w:space="0" w:color="FFFFFF"/>
              <w:bottom w:val="single" w:sz="4" w:space="0" w:color="FFFFFF"/>
              <w:right w:val="single" w:sz="4" w:space="0" w:color="FFFFFF"/>
            </w:tcBorders>
            <w:shd w:val="clear" w:color="auto" w:fill="002060"/>
            <w:vAlign w:val="center"/>
          </w:tcPr>
          <w:p w14:paraId="6944A72E"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70</w:t>
            </w:r>
          </w:p>
        </w:tc>
        <w:tc>
          <w:tcPr>
            <w:tcW w:w="535" w:type="dxa"/>
            <w:tcBorders>
              <w:left w:val="single" w:sz="4" w:space="0" w:color="FFFFFF"/>
              <w:right w:val="single" w:sz="4" w:space="0" w:color="FFFFFF"/>
            </w:tcBorders>
            <w:shd w:val="clear" w:color="auto" w:fill="002060"/>
            <w:vAlign w:val="center"/>
          </w:tcPr>
          <w:p w14:paraId="09CE84E7"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80</w:t>
            </w:r>
          </w:p>
        </w:tc>
        <w:tc>
          <w:tcPr>
            <w:tcW w:w="627" w:type="dxa"/>
            <w:tcBorders>
              <w:left w:val="single" w:sz="4" w:space="0" w:color="FFFFFF"/>
              <w:right w:val="single" w:sz="4" w:space="0" w:color="FFFFFF"/>
            </w:tcBorders>
            <w:shd w:val="clear" w:color="auto" w:fill="002060"/>
            <w:vAlign w:val="center"/>
          </w:tcPr>
          <w:p w14:paraId="52CD48B1"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90</w:t>
            </w:r>
          </w:p>
        </w:tc>
        <w:tc>
          <w:tcPr>
            <w:tcW w:w="627" w:type="dxa"/>
            <w:gridSpan w:val="2"/>
            <w:tcBorders>
              <w:left w:val="single" w:sz="4" w:space="0" w:color="FFFFFF"/>
            </w:tcBorders>
            <w:shd w:val="clear" w:color="auto" w:fill="002060"/>
            <w:vAlign w:val="center"/>
          </w:tcPr>
          <w:p w14:paraId="286A7FAD"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100</w:t>
            </w:r>
          </w:p>
        </w:tc>
      </w:tr>
      <w:tr w:rsidR="00FE4AD3" w14:paraId="3B4AE5E8" w14:textId="77777777">
        <w:trPr>
          <w:gridAfter w:val="1"/>
          <w:wAfter w:w="227" w:type="dxa"/>
        </w:trPr>
        <w:tc>
          <w:tcPr>
            <w:tcW w:w="491" w:type="dxa"/>
            <w:vMerge/>
            <w:shd w:val="clear" w:color="auto" w:fill="002060"/>
            <w:vAlign w:val="center"/>
          </w:tcPr>
          <w:p w14:paraId="51C3477E"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3937" w:type="dxa"/>
            <w:vMerge/>
            <w:tcBorders>
              <w:right w:val="single" w:sz="4" w:space="0" w:color="FFFFFF"/>
            </w:tcBorders>
            <w:shd w:val="clear" w:color="auto" w:fill="002060"/>
            <w:vAlign w:val="center"/>
          </w:tcPr>
          <w:p w14:paraId="4B9A9D64"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5212" w:type="dxa"/>
            <w:gridSpan w:val="10"/>
            <w:tcBorders>
              <w:left w:val="single" w:sz="4" w:space="0" w:color="FFFFFF"/>
            </w:tcBorders>
            <w:shd w:val="clear" w:color="auto" w:fill="002060"/>
            <w:vAlign w:val="center"/>
          </w:tcPr>
          <w:p w14:paraId="0594DF65"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Месяцы</w:t>
            </w:r>
          </w:p>
        </w:tc>
      </w:tr>
      <w:tr w:rsidR="00FE4AD3" w14:paraId="2847DE9F" w14:textId="77777777">
        <w:tc>
          <w:tcPr>
            <w:tcW w:w="491" w:type="dxa"/>
            <w:vMerge/>
            <w:shd w:val="clear" w:color="auto" w:fill="002060"/>
            <w:vAlign w:val="center"/>
          </w:tcPr>
          <w:p w14:paraId="4362C24F"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3937" w:type="dxa"/>
            <w:vMerge/>
            <w:tcBorders>
              <w:right w:val="single" w:sz="4" w:space="0" w:color="FFFFFF"/>
            </w:tcBorders>
            <w:shd w:val="clear" w:color="auto" w:fill="002060"/>
            <w:vAlign w:val="center"/>
          </w:tcPr>
          <w:p w14:paraId="3EC5200C"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603" w:type="dxa"/>
            <w:tcBorders>
              <w:top w:val="single" w:sz="4" w:space="0" w:color="FFFFFF"/>
              <w:left w:val="single" w:sz="4" w:space="0" w:color="FFFFFF"/>
              <w:right w:val="single" w:sz="4" w:space="0" w:color="FFFFFF"/>
            </w:tcBorders>
            <w:shd w:val="clear" w:color="auto" w:fill="002060"/>
            <w:vAlign w:val="center"/>
          </w:tcPr>
          <w:p w14:paraId="2B6B53E9"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12</w:t>
            </w:r>
          </w:p>
        </w:tc>
        <w:tc>
          <w:tcPr>
            <w:tcW w:w="499" w:type="dxa"/>
            <w:tcBorders>
              <w:top w:val="single" w:sz="4" w:space="0" w:color="FFFFFF"/>
              <w:left w:val="single" w:sz="4" w:space="0" w:color="FFFFFF"/>
              <w:right w:val="single" w:sz="4" w:space="0" w:color="FFFFFF"/>
            </w:tcBorders>
            <w:shd w:val="clear" w:color="auto" w:fill="002060"/>
            <w:vAlign w:val="center"/>
          </w:tcPr>
          <w:p w14:paraId="4F7EEC88"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24</w:t>
            </w:r>
          </w:p>
        </w:tc>
        <w:tc>
          <w:tcPr>
            <w:tcW w:w="490" w:type="dxa"/>
            <w:tcBorders>
              <w:top w:val="single" w:sz="4" w:space="0" w:color="FFFFFF"/>
              <w:left w:val="single" w:sz="4" w:space="0" w:color="FFFFFF"/>
              <w:right w:val="single" w:sz="4" w:space="0" w:color="FFFFFF"/>
            </w:tcBorders>
            <w:shd w:val="clear" w:color="auto" w:fill="002060"/>
            <w:vAlign w:val="center"/>
          </w:tcPr>
          <w:p w14:paraId="534503E8"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36</w:t>
            </w:r>
          </w:p>
        </w:tc>
        <w:tc>
          <w:tcPr>
            <w:tcW w:w="537" w:type="dxa"/>
            <w:tcBorders>
              <w:top w:val="single" w:sz="4" w:space="0" w:color="FFFFFF"/>
              <w:left w:val="single" w:sz="4" w:space="0" w:color="FFFFFF"/>
              <w:right w:val="single" w:sz="4" w:space="0" w:color="FFFFFF"/>
            </w:tcBorders>
            <w:shd w:val="clear" w:color="auto" w:fill="002060"/>
            <w:vAlign w:val="center"/>
          </w:tcPr>
          <w:p w14:paraId="19B3C7B5"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48</w:t>
            </w:r>
          </w:p>
        </w:tc>
        <w:tc>
          <w:tcPr>
            <w:tcW w:w="537" w:type="dxa"/>
            <w:tcBorders>
              <w:top w:val="single" w:sz="4" w:space="0" w:color="FFFFFF"/>
              <w:left w:val="single" w:sz="4" w:space="0" w:color="FFFFFF"/>
              <w:right w:val="single" w:sz="4" w:space="0" w:color="FFFFFF"/>
            </w:tcBorders>
            <w:shd w:val="clear" w:color="auto" w:fill="002060"/>
            <w:vAlign w:val="center"/>
          </w:tcPr>
          <w:p w14:paraId="210117DD"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60</w:t>
            </w:r>
          </w:p>
        </w:tc>
        <w:tc>
          <w:tcPr>
            <w:tcW w:w="494" w:type="dxa"/>
            <w:tcBorders>
              <w:top w:val="single" w:sz="4" w:space="0" w:color="FFFFFF"/>
              <w:left w:val="single" w:sz="4" w:space="0" w:color="FFFFFF"/>
              <w:right w:val="single" w:sz="4" w:space="0" w:color="FFFFFF"/>
            </w:tcBorders>
            <w:shd w:val="clear" w:color="auto" w:fill="002060"/>
            <w:vAlign w:val="center"/>
          </w:tcPr>
          <w:p w14:paraId="41FD3A19"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72</w:t>
            </w:r>
          </w:p>
        </w:tc>
        <w:tc>
          <w:tcPr>
            <w:tcW w:w="490" w:type="dxa"/>
            <w:tcBorders>
              <w:top w:val="single" w:sz="4" w:space="0" w:color="FFFFFF"/>
              <w:left w:val="single" w:sz="4" w:space="0" w:color="FFFFFF"/>
              <w:right w:val="single" w:sz="4" w:space="0" w:color="FFFFFF"/>
            </w:tcBorders>
            <w:shd w:val="clear" w:color="auto" w:fill="002060"/>
            <w:vAlign w:val="center"/>
          </w:tcPr>
          <w:p w14:paraId="2AAAAF7E"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84</w:t>
            </w:r>
          </w:p>
        </w:tc>
        <w:tc>
          <w:tcPr>
            <w:tcW w:w="535" w:type="dxa"/>
            <w:tcBorders>
              <w:top w:val="single" w:sz="4" w:space="0" w:color="FFFFFF"/>
              <w:left w:val="single" w:sz="4" w:space="0" w:color="FFFFFF"/>
              <w:right w:val="single" w:sz="4" w:space="0" w:color="FFFFFF"/>
            </w:tcBorders>
            <w:shd w:val="clear" w:color="auto" w:fill="002060"/>
            <w:vAlign w:val="center"/>
          </w:tcPr>
          <w:p w14:paraId="711B4984"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96</w:t>
            </w:r>
          </w:p>
        </w:tc>
        <w:tc>
          <w:tcPr>
            <w:tcW w:w="627" w:type="dxa"/>
            <w:tcBorders>
              <w:left w:val="single" w:sz="4" w:space="0" w:color="FFFFFF"/>
              <w:right w:val="single" w:sz="4" w:space="0" w:color="FFFFFF"/>
            </w:tcBorders>
            <w:shd w:val="clear" w:color="auto" w:fill="002060"/>
            <w:vAlign w:val="center"/>
          </w:tcPr>
          <w:p w14:paraId="3EE03780"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108</w:t>
            </w:r>
          </w:p>
        </w:tc>
        <w:tc>
          <w:tcPr>
            <w:tcW w:w="627" w:type="dxa"/>
            <w:gridSpan w:val="2"/>
            <w:tcBorders>
              <w:left w:val="single" w:sz="4" w:space="0" w:color="FFFFFF"/>
              <w:right w:val="single" w:sz="4" w:space="0" w:color="FFFFFF"/>
            </w:tcBorders>
            <w:shd w:val="clear" w:color="auto" w:fill="002060"/>
            <w:vAlign w:val="center"/>
          </w:tcPr>
          <w:p w14:paraId="3ABE0EBB"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120</w:t>
            </w:r>
          </w:p>
        </w:tc>
      </w:tr>
      <w:tr w:rsidR="00FE4AD3" w14:paraId="5EB8C7CE" w14:textId="77777777">
        <w:tc>
          <w:tcPr>
            <w:tcW w:w="491" w:type="dxa"/>
            <w:vAlign w:val="center"/>
          </w:tcPr>
          <w:p w14:paraId="68344690"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3937" w:type="dxa"/>
            <w:vAlign w:val="center"/>
          </w:tcPr>
          <w:p w14:paraId="3883E31F" w14:textId="26A815F2"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Воздушный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p>
        </w:tc>
        <w:tc>
          <w:tcPr>
            <w:tcW w:w="603" w:type="dxa"/>
            <w:vAlign w:val="center"/>
          </w:tcPr>
          <w:p w14:paraId="36ACE9D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9" w:type="dxa"/>
            <w:vAlign w:val="center"/>
          </w:tcPr>
          <w:p w14:paraId="2292AA5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0" w:type="dxa"/>
            <w:vAlign w:val="center"/>
          </w:tcPr>
          <w:p w14:paraId="6F9D233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7" w:type="dxa"/>
            <w:vAlign w:val="center"/>
          </w:tcPr>
          <w:p w14:paraId="7A5CF8D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7" w:type="dxa"/>
            <w:vAlign w:val="center"/>
          </w:tcPr>
          <w:p w14:paraId="5BC3B76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4" w:type="dxa"/>
            <w:vAlign w:val="center"/>
          </w:tcPr>
          <w:p w14:paraId="7E60067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0" w:type="dxa"/>
            <w:vAlign w:val="center"/>
          </w:tcPr>
          <w:p w14:paraId="44E5F75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5" w:type="dxa"/>
            <w:vAlign w:val="center"/>
          </w:tcPr>
          <w:p w14:paraId="454E063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27" w:type="dxa"/>
            <w:vAlign w:val="center"/>
          </w:tcPr>
          <w:p w14:paraId="5D5053E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27" w:type="dxa"/>
            <w:gridSpan w:val="2"/>
            <w:tcBorders>
              <w:right w:val="single" w:sz="4" w:space="0" w:color="FFFFFF"/>
            </w:tcBorders>
            <w:vAlign w:val="center"/>
          </w:tcPr>
          <w:p w14:paraId="6DAE9C8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r>
      <w:tr w:rsidR="00FE4AD3" w14:paraId="4E799820" w14:textId="77777777">
        <w:tc>
          <w:tcPr>
            <w:tcW w:w="491" w:type="dxa"/>
            <w:vAlign w:val="center"/>
          </w:tcPr>
          <w:p w14:paraId="71D609F7"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3937" w:type="dxa"/>
            <w:vAlign w:val="center"/>
          </w:tcPr>
          <w:p w14:paraId="3B494AA8" w14:textId="2A1847EC"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Система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климат-контроля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кондиционирования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воздуха</w:t>
            </w:r>
          </w:p>
        </w:tc>
        <w:tc>
          <w:tcPr>
            <w:tcW w:w="603" w:type="dxa"/>
            <w:vAlign w:val="center"/>
          </w:tcPr>
          <w:p w14:paraId="05C1E7AD"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499" w:type="dxa"/>
            <w:vAlign w:val="center"/>
          </w:tcPr>
          <w:p w14:paraId="7AE186C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38FB68B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7" w:type="dxa"/>
            <w:vAlign w:val="center"/>
          </w:tcPr>
          <w:p w14:paraId="1FECFCC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61AA8FB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494" w:type="dxa"/>
            <w:vAlign w:val="center"/>
          </w:tcPr>
          <w:p w14:paraId="67588AD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4AD343C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5" w:type="dxa"/>
            <w:vAlign w:val="center"/>
          </w:tcPr>
          <w:p w14:paraId="25DB214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629946C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27" w:type="dxa"/>
            <w:gridSpan w:val="2"/>
            <w:vAlign w:val="center"/>
          </w:tcPr>
          <w:p w14:paraId="2D3E6A1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3F1319F" w14:textId="77777777">
        <w:tc>
          <w:tcPr>
            <w:tcW w:w="491" w:type="dxa"/>
            <w:vAlign w:val="center"/>
          </w:tcPr>
          <w:p w14:paraId="29CDE94E"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3937" w:type="dxa"/>
            <w:vAlign w:val="center"/>
          </w:tcPr>
          <w:p w14:paraId="5B7C1B78" w14:textId="1648B335"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Состояние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АКБ</w:t>
            </w:r>
          </w:p>
        </w:tc>
        <w:tc>
          <w:tcPr>
            <w:tcW w:w="603" w:type="dxa"/>
            <w:vAlign w:val="center"/>
          </w:tcPr>
          <w:p w14:paraId="4336A50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226606F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3F25EA2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2C94AB6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5E7FF14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6D57CB0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5C14485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112752F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2CA6E47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1998549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499E206F" w14:textId="77777777">
        <w:tc>
          <w:tcPr>
            <w:tcW w:w="491" w:type="dxa"/>
            <w:vAlign w:val="center"/>
          </w:tcPr>
          <w:p w14:paraId="5709464D"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3937" w:type="dxa"/>
            <w:vAlign w:val="center"/>
          </w:tcPr>
          <w:p w14:paraId="19DAD1E4" w14:textId="03686774"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Осмотр</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моторного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отсека,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контроль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утечек</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жидкости</w:t>
            </w:r>
          </w:p>
        </w:tc>
        <w:tc>
          <w:tcPr>
            <w:tcW w:w="603" w:type="dxa"/>
            <w:vAlign w:val="center"/>
          </w:tcPr>
          <w:p w14:paraId="7AB2CA1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3800431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7D1A250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6F0AE09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0F58096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3F6DA5E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6C83A2C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1108AE2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150D930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44CEB90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4ED036FB" w14:textId="77777777">
        <w:tc>
          <w:tcPr>
            <w:tcW w:w="491" w:type="dxa"/>
            <w:vAlign w:val="center"/>
          </w:tcPr>
          <w:p w14:paraId="524F0DB4"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3937" w:type="dxa"/>
            <w:vAlign w:val="center"/>
          </w:tcPr>
          <w:p w14:paraId="3DCD81E4" w14:textId="3783CF6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Тормозные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магистрали,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шланги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соединения</w:t>
            </w:r>
          </w:p>
        </w:tc>
        <w:tc>
          <w:tcPr>
            <w:tcW w:w="603" w:type="dxa"/>
            <w:vAlign w:val="center"/>
          </w:tcPr>
          <w:p w14:paraId="0FFCD6F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71CF214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323CD4C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62BB6F1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4BA1CA4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18D9E87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7AB84C4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0B528C2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78D821C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1694355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91D8226" w14:textId="77777777">
        <w:tc>
          <w:tcPr>
            <w:tcW w:w="491" w:type="dxa"/>
            <w:vAlign w:val="center"/>
          </w:tcPr>
          <w:p w14:paraId="24DA213D"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3937" w:type="dxa"/>
            <w:vAlign w:val="center"/>
          </w:tcPr>
          <w:p w14:paraId="5F39E3C5" w14:textId="74EB48A0"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Тормозная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жидкость/жидкость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привода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сцепления</w:t>
            </w:r>
          </w:p>
        </w:tc>
        <w:tc>
          <w:tcPr>
            <w:tcW w:w="603" w:type="dxa"/>
            <w:vAlign w:val="center"/>
          </w:tcPr>
          <w:p w14:paraId="4AE3E8C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246565C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60FE03B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0BE26D5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7" w:type="dxa"/>
            <w:vAlign w:val="center"/>
          </w:tcPr>
          <w:p w14:paraId="08884F0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704BDB5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292B5E3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7FCB5A3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27" w:type="dxa"/>
            <w:vAlign w:val="center"/>
          </w:tcPr>
          <w:p w14:paraId="3752080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610B49D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B062FFD" w14:textId="77777777">
        <w:tc>
          <w:tcPr>
            <w:tcW w:w="491" w:type="dxa"/>
            <w:vAlign w:val="center"/>
          </w:tcPr>
          <w:p w14:paraId="4C169DA2"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3937" w:type="dxa"/>
            <w:vAlign w:val="center"/>
          </w:tcPr>
          <w:p w14:paraId="1AAA21AD" w14:textId="7946CC68"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Воздушный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топливного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бака</w:t>
            </w:r>
          </w:p>
        </w:tc>
        <w:tc>
          <w:tcPr>
            <w:tcW w:w="603" w:type="dxa"/>
            <w:vAlign w:val="center"/>
          </w:tcPr>
          <w:p w14:paraId="0BDAAAD0"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499" w:type="dxa"/>
            <w:vAlign w:val="center"/>
          </w:tcPr>
          <w:p w14:paraId="5ED7B38B"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490" w:type="dxa"/>
            <w:vAlign w:val="center"/>
          </w:tcPr>
          <w:p w14:paraId="140FCE5D"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7" w:type="dxa"/>
            <w:vAlign w:val="center"/>
          </w:tcPr>
          <w:p w14:paraId="3D6C8AB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7" w:type="dxa"/>
            <w:vAlign w:val="center"/>
          </w:tcPr>
          <w:p w14:paraId="081292E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4" w:type="dxa"/>
            <w:vAlign w:val="center"/>
          </w:tcPr>
          <w:p w14:paraId="4B999A0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490" w:type="dxa"/>
            <w:vAlign w:val="center"/>
          </w:tcPr>
          <w:p w14:paraId="5EB5F12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5" w:type="dxa"/>
            <w:vAlign w:val="center"/>
          </w:tcPr>
          <w:p w14:paraId="04F1486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27" w:type="dxa"/>
            <w:vAlign w:val="center"/>
          </w:tcPr>
          <w:p w14:paraId="3772513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27" w:type="dxa"/>
            <w:gridSpan w:val="2"/>
            <w:vAlign w:val="center"/>
          </w:tcPr>
          <w:p w14:paraId="37A333C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r>
      <w:tr w:rsidR="00FE4AD3" w14:paraId="63A28C3D" w14:textId="77777777">
        <w:tc>
          <w:tcPr>
            <w:tcW w:w="491" w:type="dxa"/>
            <w:vAlign w:val="center"/>
          </w:tcPr>
          <w:p w14:paraId="076BB675"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3937" w:type="dxa"/>
            <w:vAlign w:val="center"/>
          </w:tcPr>
          <w:p w14:paraId="4A436D29" w14:textId="72C1662B"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Тормозные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диски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колодки,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суппорты</w:t>
            </w:r>
          </w:p>
        </w:tc>
        <w:tc>
          <w:tcPr>
            <w:tcW w:w="603" w:type="dxa"/>
            <w:vAlign w:val="center"/>
          </w:tcPr>
          <w:p w14:paraId="17BFA2C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2DD365F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21FB496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403C201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5DA77E6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7DA9E94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7A67F04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007AEF8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0743C60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4E10553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2C6F2ED" w14:textId="77777777">
        <w:tc>
          <w:tcPr>
            <w:tcW w:w="491" w:type="dxa"/>
            <w:vAlign w:val="center"/>
          </w:tcPr>
          <w:p w14:paraId="6DEAF38C"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3937" w:type="dxa"/>
            <w:vAlign w:val="center"/>
          </w:tcPr>
          <w:p w14:paraId="698E3792" w14:textId="4E12EB74"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Приводные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ремни</w:t>
            </w:r>
          </w:p>
        </w:tc>
        <w:tc>
          <w:tcPr>
            <w:tcW w:w="603" w:type="dxa"/>
            <w:vAlign w:val="center"/>
          </w:tcPr>
          <w:p w14:paraId="0FF6C3A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08BD329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5D4B936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3763364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74271E4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1BC1A91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6F80B7C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3817917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7B33FDA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1497132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7E3950C4" w14:textId="77777777">
        <w:tc>
          <w:tcPr>
            <w:tcW w:w="491" w:type="dxa"/>
            <w:vAlign w:val="center"/>
          </w:tcPr>
          <w:p w14:paraId="25621836"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937" w:type="dxa"/>
            <w:vAlign w:val="center"/>
          </w:tcPr>
          <w:p w14:paraId="3F47863E" w14:textId="7EAB9AA0"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Приводные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валы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пыльники</w:t>
            </w:r>
          </w:p>
        </w:tc>
        <w:tc>
          <w:tcPr>
            <w:tcW w:w="603" w:type="dxa"/>
            <w:vAlign w:val="center"/>
          </w:tcPr>
          <w:p w14:paraId="35F5D2F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32AB0A6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66BBB00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495C810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7CCF329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33D4185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6AB724B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0F08492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4BEB8B1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2643484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6A17764" w14:textId="77777777">
        <w:tc>
          <w:tcPr>
            <w:tcW w:w="491" w:type="dxa"/>
            <w:vAlign w:val="center"/>
          </w:tcPr>
          <w:p w14:paraId="77DC6224"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11</w:t>
            </w:r>
          </w:p>
        </w:tc>
        <w:tc>
          <w:tcPr>
            <w:tcW w:w="3937" w:type="dxa"/>
            <w:vAlign w:val="center"/>
          </w:tcPr>
          <w:p w14:paraId="5CADF17E" w14:textId="7EB933C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Выхлопная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система</w:t>
            </w:r>
          </w:p>
        </w:tc>
        <w:tc>
          <w:tcPr>
            <w:tcW w:w="603" w:type="dxa"/>
            <w:vAlign w:val="center"/>
          </w:tcPr>
          <w:p w14:paraId="181656B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2C08E86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6CC83C9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58C934C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39FAEB3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6A1F9CC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59CDCC9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472F92D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0720A92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0B062AB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4913B9DD" w14:textId="77777777">
        <w:tc>
          <w:tcPr>
            <w:tcW w:w="491" w:type="dxa"/>
            <w:vAlign w:val="center"/>
          </w:tcPr>
          <w:p w14:paraId="7B6DE0AF"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3937" w:type="dxa"/>
            <w:vAlign w:val="center"/>
          </w:tcPr>
          <w:p w14:paraId="4151A3F8" w14:textId="7211DC6A"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Проф.</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осмотр</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элементов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подвески</w:t>
            </w:r>
          </w:p>
        </w:tc>
        <w:tc>
          <w:tcPr>
            <w:tcW w:w="603" w:type="dxa"/>
            <w:vAlign w:val="center"/>
          </w:tcPr>
          <w:p w14:paraId="740C277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1152562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1EBEBA1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15F6654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2898ACA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0424B50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0F40802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3881A9D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615C999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387DB19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26A5EC27" w14:textId="77777777">
        <w:tc>
          <w:tcPr>
            <w:tcW w:w="491" w:type="dxa"/>
            <w:vMerge w:val="restart"/>
            <w:vAlign w:val="center"/>
          </w:tcPr>
          <w:p w14:paraId="14CE275C"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13</w:t>
            </w:r>
          </w:p>
        </w:tc>
        <w:tc>
          <w:tcPr>
            <w:tcW w:w="3937" w:type="dxa"/>
            <w:vMerge w:val="restart"/>
            <w:vAlign w:val="center"/>
          </w:tcPr>
          <w:p w14:paraId="43C8A041" w14:textId="1F7926E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Топливный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p>
        </w:tc>
        <w:tc>
          <w:tcPr>
            <w:tcW w:w="603" w:type="dxa"/>
            <w:vAlign w:val="center"/>
          </w:tcPr>
          <w:p w14:paraId="02B8C16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Бен</w:t>
            </w:r>
          </w:p>
        </w:tc>
        <w:tc>
          <w:tcPr>
            <w:tcW w:w="499" w:type="dxa"/>
            <w:vAlign w:val="center"/>
          </w:tcPr>
          <w:p w14:paraId="04E0FD9E"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490" w:type="dxa"/>
            <w:vAlign w:val="center"/>
          </w:tcPr>
          <w:p w14:paraId="466E3E6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7" w:type="dxa"/>
            <w:vAlign w:val="center"/>
          </w:tcPr>
          <w:p w14:paraId="0E5D32D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7" w:type="dxa"/>
            <w:vAlign w:val="center"/>
          </w:tcPr>
          <w:p w14:paraId="2873C0C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4" w:type="dxa"/>
            <w:vAlign w:val="center"/>
          </w:tcPr>
          <w:p w14:paraId="7BB6D932"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490" w:type="dxa"/>
            <w:vAlign w:val="center"/>
          </w:tcPr>
          <w:p w14:paraId="30B743A2"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5" w:type="dxa"/>
            <w:vAlign w:val="center"/>
          </w:tcPr>
          <w:p w14:paraId="01AA6A0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27" w:type="dxa"/>
            <w:vAlign w:val="center"/>
          </w:tcPr>
          <w:p w14:paraId="01B36A8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27" w:type="dxa"/>
            <w:gridSpan w:val="2"/>
            <w:vAlign w:val="center"/>
          </w:tcPr>
          <w:p w14:paraId="5B09EBB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r>
      <w:tr w:rsidR="00FE4AD3" w14:paraId="65F09D53" w14:textId="77777777">
        <w:tc>
          <w:tcPr>
            <w:tcW w:w="491" w:type="dxa"/>
            <w:vMerge/>
            <w:vAlign w:val="center"/>
          </w:tcPr>
          <w:p w14:paraId="46616A56" w14:textId="77777777" w:rsidR="00FE4AD3" w:rsidRDefault="00FE4AD3">
            <w:pPr>
              <w:pStyle w:val="MDPI41tablecaption"/>
              <w:spacing w:before="0" w:after="0" w:line="240" w:lineRule="auto"/>
              <w:ind w:left="0"/>
              <w:jc w:val="both"/>
              <w:rPr>
                <w:rFonts w:ascii="Times New Roman" w:hAnsi="Times New Roman" w:cs="Times New Roman"/>
                <w:sz w:val="24"/>
                <w:szCs w:val="24"/>
                <w:lang w:val="ru-RU"/>
              </w:rPr>
            </w:pPr>
          </w:p>
        </w:tc>
        <w:tc>
          <w:tcPr>
            <w:tcW w:w="3937" w:type="dxa"/>
            <w:vMerge/>
            <w:vAlign w:val="center"/>
          </w:tcPr>
          <w:p w14:paraId="22393ABD" w14:textId="77777777" w:rsidR="00FE4AD3" w:rsidRDefault="00FE4AD3">
            <w:pPr>
              <w:pStyle w:val="MDPI41tablecaption"/>
              <w:spacing w:before="0" w:after="0" w:line="240" w:lineRule="auto"/>
              <w:ind w:left="0"/>
              <w:jc w:val="both"/>
              <w:rPr>
                <w:rFonts w:ascii="Times New Roman" w:hAnsi="Times New Roman" w:cs="Times New Roman"/>
                <w:sz w:val="24"/>
                <w:szCs w:val="24"/>
                <w:lang w:val="ru-RU"/>
              </w:rPr>
            </w:pPr>
          </w:p>
        </w:tc>
        <w:tc>
          <w:tcPr>
            <w:tcW w:w="603" w:type="dxa"/>
            <w:vAlign w:val="center"/>
          </w:tcPr>
          <w:p w14:paraId="088F21C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Диз</w:t>
            </w:r>
          </w:p>
        </w:tc>
        <w:tc>
          <w:tcPr>
            <w:tcW w:w="499" w:type="dxa"/>
            <w:vAlign w:val="center"/>
          </w:tcPr>
          <w:p w14:paraId="761097B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0" w:type="dxa"/>
            <w:vAlign w:val="center"/>
          </w:tcPr>
          <w:p w14:paraId="7598B33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7" w:type="dxa"/>
            <w:vAlign w:val="center"/>
          </w:tcPr>
          <w:p w14:paraId="7E21769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7" w:type="dxa"/>
            <w:vAlign w:val="center"/>
          </w:tcPr>
          <w:p w14:paraId="64CF5EB0"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494" w:type="dxa"/>
            <w:vAlign w:val="center"/>
          </w:tcPr>
          <w:p w14:paraId="02706C1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0" w:type="dxa"/>
            <w:vAlign w:val="center"/>
          </w:tcPr>
          <w:p w14:paraId="2DEE91C2"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535" w:type="dxa"/>
            <w:vAlign w:val="center"/>
          </w:tcPr>
          <w:p w14:paraId="345A813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27" w:type="dxa"/>
            <w:vAlign w:val="center"/>
          </w:tcPr>
          <w:p w14:paraId="0F1B0AB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27" w:type="dxa"/>
            <w:gridSpan w:val="2"/>
            <w:vAlign w:val="center"/>
          </w:tcPr>
          <w:p w14:paraId="1B7801F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r>
      <w:tr w:rsidR="00FE4AD3" w14:paraId="4CE25911" w14:textId="77777777">
        <w:tc>
          <w:tcPr>
            <w:tcW w:w="491" w:type="dxa"/>
            <w:vAlign w:val="center"/>
          </w:tcPr>
          <w:p w14:paraId="5AD05A42"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3937" w:type="dxa"/>
            <w:vAlign w:val="center"/>
          </w:tcPr>
          <w:p w14:paraId="06237F68" w14:textId="57D725A2"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Топливные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магистрали,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шланги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соединения</w:t>
            </w:r>
          </w:p>
        </w:tc>
        <w:tc>
          <w:tcPr>
            <w:tcW w:w="603" w:type="dxa"/>
            <w:vAlign w:val="center"/>
          </w:tcPr>
          <w:p w14:paraId="1ADB5BB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6C59AE3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477DDCD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428EAC1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766C520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3493E3C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289658A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2AD304B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7C67928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2C6C2C0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E415879" w14:textId="77777777">
        <w:tc>
          <w:tcPr>
            <w:tcW w:w="491" w:type="dxa"/>
            <w:vAlign w:val="center"/>
          </w:tcPr>
          <w:p w14:paraId="227FCE6C"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15</w:t>
            </w:r>
          </w:p>
        </w:tc>
        <w:tc>
          <w:tcPr>
            <w:tcW w:w="3937" w:type="dxa"/>
            <w:vAlign w:val="center"/>
          </w:tcPr>
          <w:p w14:paraId="1C1ED8A2" w14:textId="64F9F574"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Стояночный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тормоз</w:t>
            </w:r>
          </w:p>
        </w:tc>
        <w:tc>
          <w:tcPr>
            <w:tcW w:w="603" w:type="dxa"/>
            <w:vAlign w:val="center"/>
          </w:tcPr>
          <w:p w14:paraId="666978B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7748273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26147D8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7B20B89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3157B36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0C8987C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13299FB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3EE1674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6843FE4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137F1B2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14793AE2" w14:textId="77777777">
        <w:tc>
          <w:tcPr>
            <w:tcW w:w="491" w:type="dxa"/>
            <w:vAlign w:val="center"/>
          </w:tcPr>
          <w:p w14:paraId="7BEBE15C"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3937" w:type="dxa"/>
            <w:vAlign w:val="center"/>
          </w:tcPr>
          <w:p w14:paraId="23318A99" w14:textId="0FA7B422"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Рулевой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механизм</w:t>
            </w:r>
          </w:p>
        </w:tc>
        <w:tc>
          <w:tcPr>
            <w:tcW w:w="603" w:type="dxa"/>
            <w:vAlign w:val="center"/>
          </w:tcPr>
          <w:p w14:paraId="3E9ED2F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6E0F4CB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5BFE777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4C3A2DF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6F01D10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33BD5FF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0316B5B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1946B99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494A12C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39BFF72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5D0F542B" w14:textId="77777777">
        <w:tc>
          <w:tcPr>
            <w:tcW w:w="491" w:type="dxa"/>
            <w:vAlign w:val="center"/>
          </w:tcPr>
          <w:p w14:paraId="09D4ADEC"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3937" w:type="dxa"/>
            <w:vAlign w:val="center"/>
          </w:tcPr>
          <w:p w14:paraId="3F20E497" w14:textId="47E56332"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Шины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(износ</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давление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воздуха)</w:t>
            </w:r>
          </w:p>
        </w:tc>
        <w:tc>
          <w:tcPr>
            <w:tcW w:w="603" w:type="dxa"/>
            <w:vAlign w:val="center"/>
          </w:tcPr>
          <w:p w14:paraId="6BEE54F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313F497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63F27F9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6915E5D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081FAAC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41E81C5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0094135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4BB6D35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3FD759B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4398EED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6661D0E7" w14:textId="77777777">
        <w:tc>
          <w:tcPr>
            <w:tcW w:w="491" w:type="dxa"/>
            <w:vAlign w:val="center"/>
          </w:tcPr>
          <w:p w14:paraId="301CD9F4"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3937" w:type="dxa"/>
            <w:vAlign w:val="center"/>
          </w:tcPr>
          <w:p w14:paraId="5DE2216F" w14:textId="2B21F7CF"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Уровень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рабочей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жидкости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АКПП</w:t>
            </w:r>
          </w:p>
        </w:tc>
        <w:tc>
          <w:tcPr>
            <w:tcW w:w="603" w:type="dxa"/>
            <w:vAlign w:val="center"/>
          </w:tcPr>
          <w:p w14:paraId="4729773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1CCF554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5907EFB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2083442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66DA406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5DE52D5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3C08795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2C2383D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6986111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574AA9D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9D3AD4C" w14:textId="77777777">
        <w:tc>
          <w:tcPr>
            <w:tcW w:w="491" w:type="dxa"/>
            <w:vAlign w:val="center"/>
          </w:tcPr>
          <w:p w14:paraId="5198122C"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3937" w:type="dxa"/>
            <w:vAlign w:val="center"/>
          </w:tcPr>
          <w:p w14:paraId="51FDFD2C" w14:textId="2D7515DF"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Уровень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масла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МКПП</w:t>
            </w:r>
          </w:p>
        </w:tc>
        <w:tc>
          <w:tcPr>
            <w:tcW w:w="603" w:type="dxa"/>
            <w:vAlign w:val="center"/>
          </w:tcPr>
          <w:p w14:paraId="17E65D0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7B8A7E9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0B26A26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642FEFC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1E0D7F6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06DD666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76AEBBB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2865033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4639792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25E97FA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9C8483A" w14:textId="77777777">
        <w:tc>
          <w:tcPr>
            <w:tcW w:w="491" w:type="dxa"/>
            <w:vAlign w:val="center"/>
          </w:tcPr>
          <w:p w14:paraId="18ABFED9"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20</w:t>
            </w:r>
          </w:p>
        </w:tc>
        <w:tc>
          <w:tcPr>
            <w:tcW w:w="3937" w:type="dxa"/>
            <w:vAlign w:val="center"/>
          </w:tcPr>
          <w:p w14:paraId="195C9431" w14:textId="098E395D"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Считывание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кодов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неисправностей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электронных</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w:t>
            </w:r>
          </w:p>
        </w:tc>
        <w:tc>
          <w:tcPr>
            <w:tcW w:w="603" w:type="dxa"/>
            <w:vAlign w:val="center"/>
          </w:tcPr>
          <w:p w14:paraId="0FADC89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18F5D3F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29D1E65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747EDDF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421538D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4331BB3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65E7E82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0CC2CCD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2839C47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4B334AC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D8FE5C2" w14:textId="77777777">
        <w:tc>
          <w:tcPr>
            <w:tcW w:w="491" w:type="dxa"/>
            <w:vAlign w:val="center"/>
          </w:tcPr>
          <w:p w14:paraId="638798AF"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21</w:t>
            </w:r>
          </w:p>
        </w:tc>
        <w:tc>
          <w:tcPr>
            <w:tcW w:w="3937" w:type="dxa"/>
            <w:vAlign w:val="center"/>
          </w:tcPr>
          <w:p w14:paraId="63F95394" w14:textId="0BB8B7E3"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Моторное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масло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масляной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p>
        </w:tc>
        <w:tc>
          <w:tcPr>
            <w:tcW w:w="603" w:type="dxa"/>
            <w:vAlign w:val="center"/>
          </w:tcPr>
          <w:p w14:paraId="6F08451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9" w:type="dxa"/>
            <w:vAlign w:val="center"/>
          </w:tcPr>
          <w:p w14:paraId="2B4F1B2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0" w:type="dxa"/>
            <w:vAlign w:val="center"/>
          </w:tcPr>
          <w:p w14:paraId="14D2AAE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7" w:type="dxa"/>
            <w:vAlign w:val="center"/>
          </w:tcPr>
          <w:p w14:paraId="70F3F93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7" w:type="dxa"/>
            <w:vAlign w:val="center"/>
          </w:tcPr>
          <w:p w14:paraId="5AABEEB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4" w:type="dxa"/>
            <w:vAlign w:val="center"/>
          </w:tcPr>
          <w:p w14:paraId="10F1F6E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0" w:type="dxa"/>
            <w:vAlign w:val="center"/>
          </w:tcPr>
          <w:p w14:paraId="2D9A425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5" w:type="dxa"/>
            <w:vAlign w:val="center"/>
          </w:tcPr>
          <w:p w14:paraId="11EF69C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27" w:type="dxa"/>
            <w:vAlign w:val="center"/>
          </w:tcPr>
          <w:p w14:paraId="28B8F7C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27" w:type="dxa"/>
            <w:gridSpan w:val="2"/>
            <w:vAlign w:val="center"/>
          </w:tcPr>
          <w:p w14:paraId="5B05EE3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r>
      <w:tr w:rsidR="00FE4AD3" w14:paraId="12E12D26" w14:textId="77777777">
        <w:tc>
          <w:tcPr>
            <w:tcW w:w="491" w:type="dxa"/>
            <w:tcBorders>
              <w:bottom w:val="nil"/>
            </w:tcBorders>
            <w:vAlign w:val="center"/>
          </w:tcPr>
          <w:p w14:paraId="646E0509"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3937" w:type="dxa"/>
            <w:tcBorders>
              <w:bottom w:val="nil"/>
            </w:tcBorders>
            <w:vAlign w:val="center"/>
          </w:tcPr>
          <w:p w14:paraId="6BC427FF" w14:textId="07F2E119"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Свечи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зажигания</w:t>
            </w:r>
          </w:p>
        </w:tc>
        <w:tc>
          <w:tcPr>
            <w:tcW w:w="603" w:type="dxa"/>
            <w:tcBorders>
              <w:bottom w:val="nil"/>
            </w:tcBorders>
            <w:vAlign w:val="center"/>
          </w:tcPr>
          <w:p w14:paraId="5F3F59E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tcBorders>
              <w:bottom w:val="nil"/>
            </w:tcBorders>
            <w:vAlign w:val="center"/>
          </w:tcPr>
          <w:p w14:paraId="1C68949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tcBorders>
              <w:bottom w:val="nil"/>
            </w:tcBorders>
            <w:vAlign w:val="center"/>
          </w:tcPr>
          <w:p w14:paraId="7318212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tcBorders>
              <w:bottom w:val="nil"/>
            </w:tcBorders>
            <w:vAlign w:val="center"/>
          </w:tcPr>
          <w:p w14:paraId="7FBC513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tcBorders>
              <w:bottom w:val="nil"/>
            </w:tcBorders>
            <w:vAlign w:val="center"/>
          </w:tcPr>
          <w:p w14:paraId="7683D36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tcBorders>
              <w:bottom w:val="nil"/>
            </w:tcBorders>
            <w:vAlign w:val="center"/>
          </w:tcPr>
          <w:p w14:paraId="3A51704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tcBorders>
              <w:bottom w:val="nil"/>
            </w:tcBorders>
            <w:vAlign w:val="center"/>
          </w:tcPr>
          <w:p w14:paraId="614D429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tcBorders>
              <w:bottom w:val="nil"/>
            </w:tcBorders>
            <w:vAlign w:val="center"/>
          </w:tcPr>
          <w:p w14:paraId="6C014D4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tcBorders>
              <w:bottom w:val="nil"/>
            </w:tcBorders>
            <w:vAlign w:val="center"/>
          </w:tcPr>
          <w:p w14:paraId="08FFCC7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tcBorders>
              <w:bottom w:val="nil"/>
            </w:tcBorders>
            <w:vAlign w:val="center"/>
          </w:tcPr>
          <w:p w14:paraId="5853689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2236E314" w14:textId="77777777">
        <w:tc>
          <w:tcPr>
            <w:tcW w:w="491" w:type="dxa"/>
            <w:vAlign w:val="center"/>
          </w:tcPr>
          <w:p w14:paraId="638DC3AC"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3937" w:type="dxa"/>
            <w:vAlign w:val="center"/>
          </w:tcPr>
          <w:p w14:paraId="50989884" w14:textId="0FAC1AE1"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Воздушный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кондиционирования</w:t>
            </w:r>
          </w:p>
        </w:tc>
        <w:tc>
          <w:tcPr>
            <w:tcW w:w="603" w:type="dxa"/>
            <w:vAlign w:val="center"/>
          </w:tcPr>
          <w:p w14:paraId="091FE38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9" w:type="dxa"/>
            <w:vAlign w:val="center"/>
          </w:tcPr>
          <w:p w14:paraId="2768C19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0" w:type="dxa"/>
            <w:vAlign w:val="center"/>
          </w:tcPr>
          <w:p w14:paraId="78D8320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7" w:type="dxa"/>
            <w:vAlign w:val="center"/>
          </w:tcPr>
          <w:p w14:paraId="1904CEE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7" w:type="dxa"/>
            <w:vAlign w:val="center"/>
          </w:tcPr>
          <w:p w14:paraId="6883288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4" w:type="dxa"/>
            <w:vAlign w:val="center"/>
          </w:tcPr>
          <w:p w14:paraId="0AB7638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490" w:type="dxa"/>
            <w:vAlign w:val="center"/>
          </w:tcPr>
          <w:p w14:paraId="3871A4E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535" w:type="dxa"/>
            <w:vAlign w:val="center"/>
          </w:tcPr>
          <w:p w14:paraId="7AD1207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27" w:type="dxa"/>
            <w:vAlign w:val="center"/>
          </w:tcPr>
          <w:p w14:paraId="43D7658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27" w:type="dxa"/>
            <w:gridSpan w:val="2"/>
            <w:vAlign w:val="center"/>
          </w:tcPr>
          <w:p w14:paraId="395F907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r>
      <w:tr w:rsidR="00FE4AD3" w14:paraId="5E486F34" w14:textId="77777777">
        <w:tc>
          <w:tcPr>
            <w:tcW w:w="491" w:type="dxa"/>
            <w:vAlign w:val="center"/>
          </w:tcPr>
          <w:p w14:paraId="2EB23DAC"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3937" w:type="dxa"/>
            <w:vAlign w:val="center"/>
          </w:tcPr>
          <w:p w14:paraId="06F4CD4C" w14:textId="4F129D24"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Система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охлаждения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двигателя</w:t>
            </w:r>
          </w:p>
        </w:tc>
        <w:tc>
          <w:tcPr>
            <w:tcW w:w="603" w:type="dxa"/>
            <w:vAlign w:val="center"/>
          </w:tcPr>
          <w:p w14:paraId="78749FF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2D29D24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38739D1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465F66C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54F5F8A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7B5189F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0225C9E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7EBE82C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6DAC9F9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1272EF0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25F84B95" w14:textId="77777777">
        <w:tc>
          <w:tcPr>
            <w:tcW w:w="491" w:type="dxa"/>
            <w:vAlign w:val="center"/>
          </w:tcPr>
          <w:p w14:paraId="1BDEF64F"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3937" w:type="dxa"/>
            <w:vAlign w:val="center"/>
          </w:tcPr>
          <w:p w14:paraId="539BF510" w14:textId="2DEE95B1"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Все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электрические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проводка</w:t>
            </w:r>
          </w:p>
        </w:tc>
        <w:tc>
          <w:tcPr>
            <w:tcW w:w="603" w:type="dxa"/>
            <w:vAlign w:val="center"/>
          </w:tcPr>
          <w:p w14:paraId="211541C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4789366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75F8CF5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6537A9E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237DE6A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30063F1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7AAEB4C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1B59762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5216A3C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49964C4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37D90EE" w14:textId="77777777">
        <w:tc>
          <w:tcPr>
            <w:tcW w:w="491" w:type="dxa"/>
            <w:vAlign w:val="center"/>
          </w:tcPr>
          <w:p w14:paraId="4178512B"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3937" w:type="dxa"/>
            <w:vAlign w:val="center"/>
          </w:tcPr>
          <w:p w14:paraId="3FCEC7BF" w14:textId="405B46E6"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Замки,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петли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направляющие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дверей</w:t>
            </w:r>
          </w:p>
        </w:tc>
        <w:tc>
          <w:tcPr>
            <w:tcW w:w="603" w:type="dxa"/>
            <w:vAlign w:val="center"/>
          </w:tcPr>
          <w:p w14:paraId="7AD1BE2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5B78E13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4764EF5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063EE02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352B1D0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52065B7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58F05CC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1823B84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2D62276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298F8F6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DBD8522" w14:textId="77777777">
        <w:tc>
          <w:tcPr>
            <w:tcW w:w="491" w:type="dxa"/>
            <w:vAlign w:val="center"/>
          </w:tcPr>
          <w:p w14:paraId="032DAF84"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3937" w:type="dxa"/>
            <w:vAlign w:val="center"/>
          </w:tcPr>
          <w:p w14:paraId="0AB2FF26" w14:textId="4C567B06"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Форсунки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омывателя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щетки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стеклоочистителей</w:t>
            </w:r>
            <w:r w:rsidR="0063208D">
              <w:rPr>
                <w:rFonts w:ascii="Times New Roman" w:hAnsi="Times New Roman" w:cs="Times New Roman"/>
                <w:sz w:val="24"/>
                <w:szCs w:val="24"/>
                <w:lang w:val="ru-RU"/>
              </w:rPr>
              <w:t xml:space="preserve"> </w:t>
            </w:r>
          </w:p>
        </w:tc>
        <w:tc>
          <w:tcPr>
            <w:tcW w:w="603" w:type="dxa"/>
            <w:vAlign w:val="center"/>
          </w:tcPr>
          <w:p w14:paraId="0FF2FE0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9" w:type="dxa"/>
            <w:vAlign w:val="center"/>
          </w:tcPr>
          <w:p w14:paraId="7807CC8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5E3EA6B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248E447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7" w:type="dxa"/>
            <w:vAlign w:val="center"/>
          </w:tcPr>
          <w:p w14:paraId="00E4A95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4" w:type="dxa"/>
            <w:vAlign w:val="center"/>
          </w:tcPr>
          <w:p w14:paraId="5F409BC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490" w:type="dxa"/>
            <w:vAlign w:val="center"/>
          </w:tcPr>
          <w:p w14:paraId="4CA6390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35" w:type="dxa"/>
            <w:vAlign w:val="center"/>
          </w:tcPr>
          <w:p w14:paraId="1FE79FC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vAlign w:val="center"/>
          </w:tcPr>
          <w:p w14:paraId="13E8AED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27" w:type="dxa"/>
            <w:gridSpan w:val="2"/>
            <w:vAlign w:val="center"/>
          </w:tcPr>
          <w:p w14:paraId="608948D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bl>
    <w:p w14:paraId="3AA90EF7" w14:textId="34182726"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Примечание: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I</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проверка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необходимости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замена,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очистка,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смазка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и/или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регулировка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(работы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необходимости»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включены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базовой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список),</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R</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замена.</w:t>
      </w:r>
    </w:p>
    <w:p w14:paraId="02AFFA9E" w14:textId="77777777" w:rsidR="00FE4AD3" w:rsidRDefault="00FE4AD3">
      <w:pPr>
        <w:pStyle w:val="MDPI41tablecaption"/>
        <w:spacing w:before="0" w:after="0" w:line="240" w:lineRule="auto"/>
        <w:ind w:left="0"/>
        <w:jc w:val="both"/>
        <w:rPr>
          <w:rFonts w:ascii="Times New Roman" w:hAnsi="Times New Roman" w:cs="Times New Roman"/>
          <w:sz w:val="28"/>
          <w:szCs w:val="28"/>
          <w:lang w:val="ru-RU"/>
        </w:rPr>
      </w:pPr>
    </w:p>
    <w:p w14:paraId="342E2D8E" w14:textId="77777777" w:rsidR="00FE4AD3" w:rsidRDefault="00FE4AD3">
      <w:pPr>
        <w:pStyle w:val="MDPI41tablecaption"/>
        <w:spacing w:before="0" w:after="0" w:line="240" w:lineRule="auto"/>
        <w:ind w:left="0"/>
        <w:jc w:val="both"/>
        <w:rPr>
          <w:rFonts w:ascii="Times New Roman" w:hAnsi="Times New Roman" w:cs="Times New Roman"/>
          <w:b/>
          <w:bCs/>
          <w:sz w:val="28"/>
          <w:szCs w:val="28"/>
          <w:lang w:val="ru-RU"/>
        </w:rPr>
      </w:pPr>
    </w:p>
    <w:p w14:paraId="6A96763B" w14:textId="77777777" w:rsidR="00FE4AD3" w:rsidRDefault="00FE4AD3">
      <w:pPr>
        <w:pStyle w:val="MDPI41tablecaption"/>
        <w:spacing w:before="0" w:after="0" w:line="240" w:lineRule="auto"/>
        <w:ind w:left="0"/>
        <w:jc w:val="both"/>
        <w:rPr>
          <w:rFonts w:ascii="Times New Roman" w:hAnsi="Times New Roman" w:cs="Times New Roman"/>
          <w:b/>
          <w:bCs/>
          <w:sz w:val="28"/>
          <w:szCs w:val="28"/>
          <w:lang w:val="ru-RU"/>
        </w:rPr>
      </w:pPr>
    </w:p>
    <w:p w14:paraId="29429784" w14:textId="069EC59C" w:rsidR="00FE4AD3" w:rsidRDefault="0013571B">
      <w:pPr>
        <w:pStyle w:val="MDPI41tablecaption"/>
        <w:spacing w:before="0" w:after="0" w:line="240" w:lineRule="auto"/>
        <w:ind w:left="0"/>
        <w:jc w:val="right"/>
        <w:rPr>
          <w:rFonts w:ascii="Times New Roman" w:hAnsi="Times New Roman" w:cs="Times New Roman"/>
          <w:b/>
          <w:bCs/>
          <w:sz w:val="28"/>
          <w:szCs w:val="28"/>
          <w:lang w:val="ru-RU"/>
        </w:rPr>
      </w:pPr>
      <w:r>
        <w:rPr>
          <w:rFonts w:ascii="Times New Roman" w:hAnsi="Times New Roman" w:cs="Times New Roman"/>
          <w:b/>
          <w:bCs/>
          <w:sz w:val="28"/>
          <w:szCs w:val="28"/>
          <w:lang w:val="ru-RU"/>
        </w:rPr>
        <w:t>Приложение</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А5</w:t>
      </w:r>
    </w:p>
    <w:p w14:paraId="7ABB73DF" w14:textId="11A2CD53" w:rsidR="00FE4AD3" w:rsidRDefault="0013571B">
      <w:pPr>
        <w:pStyle w:val="MDPI41tablecaption"/>
        <w:spacing w:before="0" w:after="0" w:line="240" w:lineRule="auto"/>
        <w:ind w:left="0"/>
        <w:jc w:val="both"/>
        <w:rPr>
          <w:rFonts w:ascii="Times New Roman" w:hAnsi="Times New Roman" w:cs="Times New Roman"/>
          <w:sz w:val="28"/>
          <w:szCs w:val="28"/>
          <w:lang w:val="ru-RU"/>
        </w:rPr>
      </w:pPr>
      <w:r>
        <w:rPr>
          <w:rFonts w:ascii="Times New Roman" w:hAnsi="Times New Roman" w:cs="Times New Roman"/>
          <w:b/>
          <w:bCs/>
          <w:sz w:val="28"/>
          <w:szCs w:val="28"/>
          <w:lang w:val="ru-RU"/>
        </w:rPr>
        <w:t>Таблица</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А5.</w:t>
      </w:r>
      <w:r w:rsidR="0063208D">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Регламент</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ТО</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легковых</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автомобилей</w:t>
      </w:r>
      <w:r w:rsidR="0063208D">
        <w:rPr>
          <w:rFonts w:ascii="Times New Roman" w:hAnsi="Times New Roman" w:cs="Times New Roman"/>
          <w:sz w:val="28"/>
          <w:szCs w:val="28"/>
          <w:lang w:val="ru-RU"/>
        </w:rPr>
        <w:t xml:space="preserve"> </w:t>
      </w:r>
      <w:r>
        <w:rPr>
          <w:rFonts w:ascii="Times New Roman" w:hAnsi="Times New Roman" w:cs="Times New Roman"/>
          <w:sz w:val="28"/>
          <w:szCs w:val="28"/>
          <w:lang w:val="ru-RU"/>
        </w:rPr>
        <w:t>Changan</w:t>
      </w:r>
    </w:p>
    <w:tbl>
      <w:tblPr>
        <w:tblStyle w:val="aff5"/>
        <w:tblW w:w="0" w:type="auto"/>
        <w:jc w:val="center"/>
        <w:tblLook w:val="04A0" w:firstRow="1" w:lastRow="0" w:firstColumn="1" w:lastColumn="0" w:noHBand="0" w:noVBand="1"/>
      </w:tblPr>
      <w:tblGrid>
        <w:gridCol w:w="496"/>
        <w:gridCol w:w="2621"/>
        <w:gridCol w:w="668"/>
        <w:gridCol w:w="649"/>
        <w:gridCol w:w="649"/>
        <w:gridCol w:w="649"/>
        <w:gridCol w:w="649"/>
        <w:gridCol w:w="650"/>
        <w:gridCol w:w="650"/>
        <w:gridCol w:w="650"/>
        <w:gridCol w:w="650"/>
        <w:gridCol w:w="650"/>
      </w:tblGrid>
      <w:tr w:rsidR="00FE4AD3" w14:paraId="0C1F465A" w14:textId="77777777">
        <w:trPr>
          <w:jc w:val="center"/>
        </w:trPr>
        <w:tc>
          <w:tcPr>
            <w:tcW w:w="496" w:type="dxa"/>
            <w:vMerge w:val="restart"/>
            <w:shd w:val="clear" w:color="auto" w:fill="002060"/>
            <w:vAlign w:val="center"/>
          </w:tcPr>
          <w:p w14:paraId="045938D0"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w:t>
            </w:r>
          </w:p>
        </w:tc>
        <w:tc>
          <w:tcPr>
            <w:tcW w:w="2621" w:type="dxa"/>
            <w:vMerge w:val="restart"/>
            <w:shd w:val="clear" w:color="auto" w:fill="002060"/>
            <w:vAlign w:val="center"/>
          </w:tcPr>
          <w:p w14:paraId="6DE52E58" w14:textId="2C81F434"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Наименование</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работ</w:t>
            </w:r>
          </w:p>
        </w:tc>
        <w:tc>
          <w:tcPr>
            <w:tcW w:w="668" w:type="dxa"/>
            <w:shd w:val="clear" w:color="auto" w:fill="002060"/>
            <w:vAlign w:val="center"/>
          </w:tcPr>
          <w:p w14:paraId="0C2FDB4F"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TO-0</w:t>
            </w:r>
          </w:p>
        </w:tc>
        <w:tc>
          <w:tcPr>
            <w:tcW w:w="649" w:type="dxa"/>
            <w:shd w:val="clear" w:color="auto" w:fill="002060"/>
            <w:vAlign w:val="center"/>
          </w:tcPr>
          <w:p w14:paraId="22FD2A8F"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TO-1</w:t>
            </w:r>
          </w:p>
        </w:tc>
        <w:tc>
          <w:tcPr>
            <w:tcW w:w="649" w:type="dxa"/>
            <w:shd w:val="clear" w:color="auto" w:fill="002060"/>
            <w:vAlign w:val="center"/>
          </w:tcPr>
          <w:p w14:paraId="65568704"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TO-2</w:t>
            </w:r>
          </w:p>
        </w:tc>
        <w:tc>
          <w:tcPr>
            <w:tcW w:w="649" w:type="dxa"/>
            <w:shd w:val="clear" w:color="auto" w:fill="002060"/>
            <w:vAlign w:val="center"/>
          </w:tcPr>
          <w:p w14:paraId="438680D7"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TO-3</w:t>
            </w:r>
          </w:p>
        </w:tc>
        <w:tc>
          <w:tcPr>
            <w:tcW w:w="649" w:type="dxa"/>
            <w:shd w:val="clear" w:color="auto" w:fill="002060"/>
            <w:vAlign w:val="center"/>
          </w:tcPr>
          <w:p w14:paraId="1A099086"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TO-4</w:t>
            </w:r>
          </w:p>
        </w:tc>
        <w:tc>
          <w:tcPr>
            <w:tcW w:w="650" w:type="dxa"/>
            <w:shd w:val="clear" w:color="auto" w:fill="002060"/>
            <w:vAlign w:val="center"/>
          </w:tcPr>
          <w:p w14:paraId="7BFA250A"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TO-5</w:t>
            </w:r>
          </w:p>
        </w:tc>
        <w:tc>
          <w:tcPr>
            <w:tcW w:w="650" w:type="dxa"/>
            <w:shd w:val="clear" w:color="auto" w:fill="002060"/>
            <w:vAlign w:val="center"/>
          </w:tcPr>
          <w:p w14:paraId="466BF1F6"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TO-6</w:t>
            </w:r>
          </w:p>
        </w:tc>
        <w:tc>
          <w:tcPr>
            <w:tcW w:w="650" w:type="dxa"/>
            <w:shd w:val="clear" w:color="auto" w:fill="002060"/>
            <w:vAlign w:val="center"/>
          </w:tcPr>
          <w:p w14:paraId="362E31A0"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TO-7</w:t>
            </w:r>
          </w:p>
        </w:tc>
        <w:tc>
          <w:tcPr>
            <w:tcW w:w="650" w:type="dxa"/>
            <w:shd w:val="clear" w:color="auto" w:fill="002060"/>
            <w:vAlign w:val="center"/>
          </w:tcPr>
          <w:p w14:paraId="25329700"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TO-8</w:t>
            </w:r>
          </w:p>
        </w:tc>
        <w:tc>
          <w:tcPr>
            <w:tcW w:w="650" w:type="dxa"/>
            <w:shd w:val="clear" w:color="auto" w:fill="002060"/>
            <w:vAlign w:val="center"/>
          </w:tcPr>
          <w:p w14:paraId="20D7A69B"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TO-9</w:t>
            </w:r>
          </w:p>
        </w:tc>
      </w:tr>
      <w:tr w:rsidR="00FE4AD3" w14:paraId="73189BD2" w14:textId="77777777">
        <w:trPr>
          <w:jc w:val="center"/>
        </w:trPr>
        <w:tc>
          <w:tcPr>
            <w:tcW w:w="496" w:type="dxa"/>
            <w:vMerge/>
            <w:shd w:val="clear" w:color="auto" w:fill="002060"/>
            <w:vAlign w:val="center"/>
          </w:tcPr>
          <w:p w14:paraId="26DAAD75"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2621" w:type="dxa"/>
            <w:vMerge/>
            <w:shd w:val="clear" w:color="auto" w:fill="002060"/>
            <w:vAlign w:val="center"/>
          </w:tcPr>
          <w:p w14:paraId="2E3D3546"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6514" w:type="dxa"/>
            <w:gridSpan w:val="10"/>
            <w:shd w:val="clear" w:color="auto" w:fill="002060"/>
            <w:vAlign w:val="center"/>
          </w:tcPr>
          <w:p w14:paraId="7D319B1D"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Месяцы</w:t>
            </w:r>
          </w:p>
        </w:tc>
      </w:tr>
      <w:tr w:rsidR="00FE4AD3" w14:paraId="028565AD" w14:textId="77777777">
        <w:trPr>
          <w:jc w:val="center"/>
        </w:trPr>
        <w:tc>
          <w:tcPr>
            <w:tcW w:w="496" w:type="dxa"/>
            <w:vMerge/>
            <w:shd w:val="clear" w:color="auto" w:fill="002060"/>
            <w:vAlign w:val="center"/>
          </w:tcPr>
          <w:p w14:paraId="121EC3E6"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2621" w:type="dxa"/>
            <w:vMerge/>
            <w:shd w:val="clear" w:color="auto" w:fill="002060"/>
            <w:vAlign w:val="center"/>
          </w:tcPr>
          <w:p w14:paraId="414E04BA"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668" w:type="dxa"/>
            <w:shd w:val="clear" w:color="auto" w:fill="002060"/>
            <w:vAlign w:val="center"/>
          </w:tcPr>
          <w:p w14:paraId="691839EC"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3</w:t>
            </w:r>
          </w:p>
        </w:tc>
        <w:tc>
          <w:tcPr>
            <w:tcW w:w="649" w:type="dxa"/>
            <w:shd w:val="clear" w:color="auto" w:fill="002060"/>
            <w:vAlign w:val="center"/>
          </w:tcPr>
          <w:p w14:paraId="6172F138"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12</w:t>
            </w:r>
          </w:p>
        </w:tc>
        <w:tc>
          <w:tcPr>
            <w:tcW w:w="649" w:type="dxa"/>
            <w:shd w:val="clear" w:color="auto" w:fill="002060"/>
            <w:vAlign w:val="center"/>
          </w:tcPr>
          <w:p w14:paraId="119CCD0F"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24</w:t>
            </w:r>
          </w:p>
        </w:tc>
        <w:tc>
          <w:tcPr>
            <w:tcW w:w="649" w:type="dxa"/>
            <w:shd w:val="clear" w:color="auto" w:fill="002060"/>
            <w:vAlign w:val="center"/>
          </w:tcPr>
          <w:p w14:paraId="47737883"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36</w:t>
            </w:r>
          </w:p>
        </w:tc>
        <w:tc>
          <w:tcPr>
            <w:tcW w:w="649" w:type="dxa"/>
            <w:shd w:val="clear" w:color="auto" w:fill="002060"/>
            <w:vAlign w:val="center"/>
          </w:tcPr>
          <w:p w14:paraId="33E31F0B"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48</w:t>
            </w:r>
          </w:p>
        </w:tc>
        <w:tc>
          <w:tcPr>
            <w:tcW w:w="650" w:type="dxa"/>
            <w:shd w:val="clear" w:color="auto" w:fill="002060"/>
            <w:vAlign w:val="center"/>
          </w:tcPr>
          <w:p w14:paraId="2B2AC097"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60</w:t>
            </w:r>
          </w:p>
        </w:tc>
        <w:tc>
          <w:tcPr>
            <w:tcW w:w="650" w:type="dxa"/>
            <w:shd w:val="clear" w:color="auto" w:fill="002060"/>
            <w:vAlign w:val="center"/>
          </w:tcPr>
          <w:p w14:paraId="222B214C"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w:t>
            </w:r>
          </w:p>
        </w:tc>
        <w:tc>
          <w:tcPr>
            <w:tcW w:w="650" w:type="dxa"/>
            <w:shd w:val="clear" w:color="auto" w:fill="002060"/>
            <w:vAlign w:val="center"/>
          </w:tcPr>
          <w:p w14:paraId="6BA91C2D"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w:t>
            </w:r>
          </w:p>
        </w:tc>
        <w:tc>
          <w:tcPr>
            <w:tcW w:w="650" w:type="dxa"/>
            <w:shd w:val="clear" w:color="auto" w:fill="002060"/>
            <w:vAlign w:val="center"/>
          </w:tcPr>
          <w:p w14:paraId="51AAD3B2"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w:t>
            </w:r>
          </w:p>
        </w:tc>
        <w:tc>
          <w:tcPr>
            <w:tcW w:w="650" w:type="dxa"/>
            <w:shd w:val="clear" w:color="auto" w:fill="002060"/>
            <w:vAlign w:val="center"/>
          </w:tcPr>
          <w:p w14:paraId="21883C7E"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w:t>
            </w:r>
          </w:p>
        </w:tc>
      </w:tr>
      <w:tr w:rsidR="00FE4AD3" w14:paraId="2BDD8F05" w14:textId="77777777">
        <w:trPr>
          <w:jc w:val="center"/>
        </w:trPr>
        <w:tc>
          <w:tcPr>
            <w:tcW w:w="496" w:type="dxa"/>
            <w:vMerge/>
            <w:shd w:val="clear" w:color="auto" w:fill="002060"/>
            <w:vAlign w:val="center"/>
          </w:tcPr>
          <w:p w14:paraId="529A3E4A"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2621" w:type="dxa"/>
            <w:vMerge/>
            <w:shd w:val="clear" w:color="auto" w:fill="002060"/>
            <w:vAlign w:val="center"/>
          </w:tcPr>
          <w:p w14:paraId="02548FAE"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6514" w:type="dxa"/>
            <w:gridSpan w:val="10"/>
            <w:shd w:val="clear" w:color="auto" w:fill="002060"/>
            <w:vAlign w:val="center"/>
          </w:tcPr>
          <w:p w14:paraId="0118B4D2" w14:textId="497251DA"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Пробег,</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тыс.</w:t>
            </w:r>
            <w:r w:rsidR="0063208D">
              <w:rPr>
                <w:rFonts w:ascii="Times New Roman" w:hAnsi="Times New Roman" w:cs="Times New Roman"/>
                <w:color w:val="FFFFFF" w:themeColor="background1"/>
                <w:sz w:val="24"/>
                <w:szCs w:val="24"/>
                <w:lang w:val="ru-RU"/>
              </w:rPr>
              <w:t xml:space="preserve"> </w:t>
            </w:r>
            <w:r>
              <w:rPr>
                <w:rFonts w:ascii="Times New Roman" w:hAnsi="Times New Roman" w:cs="Times New Roman"/>
                <w:color w:val="FFFFFF" w:themeColor="background1"/>
                <w:sz w:val="24"/>
                <w:szCs w:val="24"/>
                <w:lang w:val="ru-RU"/>
              </w:rPr>
              <w:t>км</w:t>
            </w:r>
          </w:p>
        </w:tc>
      </w:tr>
      <w:tr w:rsidR="00FE4AD3" w14:paraId="6408D11D" w14:textId="77777777">
        <w:trPr>
          <w:jc w:val="center"/>
        </w:trPr>
        <w:tc>
          <w:tcPr>
            <w:tcW w:w="496" w:type="dxa"/>
            <w:vMerge/>
            <w:shd w:val="clear" w:color="auto" w:fill="002060"/>
            <w:vAlign w:val="center"/>
          </w:tcPr>
          <w:p w14:paraId="6DC47C2A"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2621" w:type="dxa"/>
            <w:vMerge/>
            <w:shd w:val="clear" w:color="auto" w:fill="002060"/>
            <w:vAlign w:val="center"/>
          </w:tcPr>
          <w:p w14:paraId="25DC3DA6" w14:textId="77777777" w:rsidR="00FE4AD3" w:rsidRDefault="00FE4AD3">
            <w:pPr>
              <w:pStyle w:val="MDPI41tablecaption"/>
              <w:spacing w:before="0" w:after="0" w:line="240" w:lineRule="auto"/>
              <w:ind w:left="0"/>
              <w:jc w:val="both"/>
              <w:rPr>
                <w:rFonts w:ascii="Times New Roman" w:hAnsi="Times New Roman" w:cs="Times New Roman"/>
                <w:color w:val="FFFFFF" w:themeColor="background1"/>
                <w:sz w:val="24"/>
                <w:szCs w:val="24"/>
                <w:lang w:val="ru-RU"/>
              </w:rPr>
            </w:pPr>
          </w:p>
        </w:tc>
        <w:tc>
          <w:tcPr>
            <w:tcW w:w="668" w:type="dxa"/>
            <w:shd w:val="clear" w:color="auto" w:fill="002060"/>
            <w:vAlign w:val="center"/>
          </w:tcPr>
          <w:p w14:paraId="0D35D835"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5</w:t>
            </w:r>
          </w:p>
        </w:tc>
        <w:tc>
          <w:tcPr>
            <w:tcW w:w="649" w:type="dxa"/>
            <w:shd w:val="clear" w:color="auto" w:fill="002060"/>
            <w:vAlign w:val="center"/>
          </w:tcPr>
          <w:p w14:paraId="65B426FE"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15</w:t>
            </w:r>
          </w:p>
        </w:tc>
        <w:tc>
          <w:tcPr>
            <w:tcW w:w="649" w:type="dxa"/>
            <w:shd w:val="clear" w:color="auto" w:fill="002060"/>
            <w:vAlign w:val="center"/>
          </w:tcPr>
          <w:p w14:paraId="4B48D1E3"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25</w:t>
            </w:r>
          </w:p>
        </w:tc>
        <w:tc>
          <w:tcPr>
            <w:tcW w:w="649" w:type="dxa"/>
            <w:shd w:val="clear" w:color="auto" w:fill="002060"/>
            <w:vAlign w:val="center"/>
          </w:tcPr>
          <w:p w14:paraId="43A8D5B8"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35</w:t>
            </w:r>
          </w:p>
        </w:tc>
        <w:tc>
          <w:tcPr>
            <w:tcW w:w="649" w:type="dxa"/>
            <w:shd w:val="clear" w:color="auto" w:fill="002060"/>
            <w:vAlign w:val="center"/>
          </w:tcPr>
          <w:p w14:paraId="3F1BCF08"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45</w:t>
            </w:r>
          </w:p>
        </w:tc>
        <w:tc>
          <w:tcPr>
            <w:tcW w:w="650" w:type="dxa"/>
            <w:shd w:val="clear" w:color="auto" w:fill="002060"/>
            <w:vAlign w:val="center"/>
          </w:tcPr>
          <w:p w14:paraId="28E241EC"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55</w:t>
            </w:r>
          </w:p>
        </w:tc>
        <w:tc>
          <w:tcPr>
            <w:tcW w:w="650" w:type="dxa"/>
            <w:shd w:val="clear" w:color="auto" w:fill="002060"/>
            <w:vAlign w:val="center"/>
          </w:tcPr>
          <w:p w14:paraId="0B07B050"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65</w:t>
            </w:r>
          </w:p>
        </w:tc>
        <w:tc>
          <w:tcPr>
            <w:tcW w:w="650" w:type="dxa"/>
            <w:shd w:val="clear" w:color="auto" w:fill="002060"/>
            <w:vAlign w:val="center"/>
          </w:tcPr>
          <w:p w14:paraId="41039BAB"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75</w:t>
            </w:r>
          </w:p>
        </w:tc>
        <w:tc>
          <w:tcPr>
            <w:tcW w:w="650" w:type="dxa"/>
            <w:shd w:val="clear" w:color="auto" w:fill="002060"/>
            <w:vAlign w:val="center"/>
          </w:tcPr>
          <w:p w14:paraId="4277C836"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85</w:t>
            </w:r>
          </w:p>
        </w:tc>
        <w:tc>
          <w:tcPr>
            <w:tcW w:w="650" w:type="dxa"/>
            <w:shd w:val="clear" w:color="auto" w:fill="002060"/>
            <w:vAlign w:val="center"/>
          </w:tcPr>
          <w:p w14:paraId="08489856" w14:textId="77777777" w:rsidR="00FE4AD3" w:rsidRDefault="0013571B">
            <w:pPr>
              <w:pStyle w:val="MDPI41tablecaption"/>
              <w:spacing w:before="0" w:after="0" w:line="240" w:lineRule="auto"/>
              <w:ind w:left="0"/>
              <w:jc w:val="center"/>
              <w:rPr>
                <w:rFonts w:ascii="Times New Roman" w:hAnsi="Times New Roman" w:cs="Times New Roman"/>
                <w:color w:val="FFFFFF" w:themeColor="background1"/>
                <w:sz w:val="24"/>
                <w:szCs w:val="24"/>
                <w:lang w:val="ru-RU"/>
              </w:rPr>
            </w:pPr>
            <w:r>
              <w:rPr>
                <w:rFonts w:ascii="Times New Roman" w:hAnsi="Times New Roman" w:cs="Times New Roman"/>
                <w:color w:val="FFFFFF" w:themeColor="background1"/>
                <w:sz w:val="24"/>
                <w:szCs w:val="24"/>
                <w:lang w:val="ru-RU"/>
              </w:rPr>
              <w:t>95</w:t>
            </w:r>
          </w:p>
        </w:tc>
      </w:tr>
      <w:tr w:rsidR="00FE4AD3" w14:paraId="2CA4B9F3" w14:textId="77777777">
        <w:trPr>
          <w:jc w:val="center"/>
        </w:trPr>
        <w:tc>
          <w:tcPr>
            <w:tcW w:w="3117" w:type="dxa"/>
            <w:gridSpan w:val="2"/>
            <w:vAlign w:val="center"/>
          </w:tcPr>
          <w:p w14:paraId="414B3661" w14:textId="3B939890" w:rsidR="00FE4AD3" w:rsidRDefault="0013571B">
            <w:pPr>
              <w:pStyle w:val="MDPI41tablecaption"/>
              <w:spacing w:before="0" w:after="0" w:line="240" w:lineRule="auto"/>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Силовые</w:t>
            </w:r>
            <w:r w:rsidR="0063208D">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агрегаты</w:t>
            </w:r>
          </w:p>
        </w:tc>
        <w:tc>
          <w:tcPr>
            <w:tcW w:w="668" w:type="dxa"/>
            <w:vAlign w:val="center"/>
          </w:tcPr>
          <w:p w14:paraId="7D71EFD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170B0BAF"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1DCC06B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372AD25B"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00D4BD2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7C69880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7794BFA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208A1F5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6DE1688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7B74030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75EB002C" w14:textId="77777777">
        <w:trPr>
          <w:jc w:val="center"/>
        </w:trPr>
        <w:tc>
          <w:tcPr>
            <w:tcW w:w="496" w:type="dxa"/>
            <w:vAlign w:val="center"/>
          </w:tcPr>
          <w:p w14:paraId="467E5EBE"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621" w:type="dxa"/>
            <w:vAlign w:val="center"/>
          </w:tcPr>
          <w:p w14:paraId="79057317" w14:textId="38FD3819"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Ремень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ГРМ</w:t>
            </w:r>
          </w:p>
        </w:tc>
        <w:tc>
          <w:tcPr>
            <w:tcW w:w="668" w:type="dxa"/>
            <w:vAlign w:val="center"/>
          </w:tcPr>
          <w:p w14:paraId="611D31E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5846" w:type="dxa"/>
            <w:gridSpan w:val="9"/>
            <w:vAlign w:val="center"/>
          </w:tcPr>
          <w:p w14:paraId="3810C1E3" w14:textId="48347DC2"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Замена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каждые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80-100</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тыс.км</w:t>
            </w:r>
          </w:p>
        </w:tc>
      </w:tr>
      <w:tr w:rsidR="00FE4AD3" w14:paraId="04EF5249" w14:textId="77777777">
        <w:trPr>
          <w:jc w:val="center"/>
        </w:trPr>
        <w:tc>
          <w:tcPr>
            <w:tcW w:w="496" w:type="dxa"/>
            <w:vAlign w:val="center"/>
          </w:tcPr>
          <w:p w14:paraId="5372889A"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621" w:type="dxa"/>
            <w:vAlign w:val="center"/>
          </w:tcPr>
          <w:p w14:paraId="6BEF5615" w14:textId="685C04C4"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Приводные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ремни</w:t>
            </w:r>
          </w:p>
        </w:tc>
        <w:tc>
          <w:tcPr>
            <w:tcW w:w="668" w:type="dxa"/>
            <w:vAlign w:val="center"/>
          </w:tcPr>
          <w:p w14:paraId="57C6512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tcPr>
          <w:p w14:paraId="6E24F46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1AC0F11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6ED683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0CC367D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F743C2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6934D78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2B3DE9D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014141C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F85A3F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1C50B5E" w14:textId="77777777">
        <w:trPr>
          <w:jc w:val="center"/>
        </w:trPr>
        <w:tc>
          <w:tcPr>
            <w:tcW w:w="496" w:type="dxa"/>
            <w:vAlign w:val="center"/>
          </w:tcPr>
          <w:p w14:paraId="6C347184"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621" w:type="dxa"/>
            <w:vAlign w:val="center"/>
          </w:tcPr>
          <w:p w14:paraId="32F3BB3B" w14:textId="4CE02B92"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Моторное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масло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масляный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двигателя</w:t>
            </w:r>
          </w:p>
        </w:tc>
        <w:tc>
          <w:tcPr>
            <w:tcW w:w="668" w:type="dxa"/>
            <w:vAlign w:val="center"/>
          </w:tcPr>
          <w:p w14:paraId="4B629E0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vAlign w:val="center"/>
          </w:tcPr>
          <w:p w14:paraId="215532F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vAlign w:val="center"/>
          </w:tcPr>
          <w:p w14:paraId="5C91A91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vAlign w:val="center"/>
          </w:tcPr>
          <w:p w14:paraId="5B11A6E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vAlign w:val="center"/>
          </w:tcPr>
          <w:p w14:paraId="4F3C14C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vAlign w:val="center"/>
          </w:tcPr>
          <w:p w14:paraId="4EF5E69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vAlign w:val="center"/>
          </w:tcPr>
          <w:p w14:paraId="4A9D0A7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vAlign w:val="center"/>
          </w:tcPr>
          <w:p w14:paraId="05A6A97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vAlign w:val="center"/>
          </w:tcPr>
          <w:p w14:paraId="65BFB28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vAlign w:val="center"/>
          </w:tcPr>
          <w:p w14:paraId="0630309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r>
      <w:tr w:rsidR="00FE4AD3" w14:paraId="41FADE03" w14:textId="77777777">
        <w:trPr>
          <w:jc w:val="center"/>
        </w:trPr>
        <w:tc>
          <w:tcPr>
            <w:tcW w:w="496" w:type="dxa"/>
            <w:vAlign w:val="center"/>
          </w:tcPr>
          <w:p w14:paraId="7F51C7F2"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621" w:type="dxa"/>
            <w:vAlign w:val="center"/>
          </w:tcPr>
          <w:p w14:paraId="7F7094F6" w14:textId="3946297E"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Охлаждающая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жидкость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двигателя</w:t>
            </w:r>
          </w:p>
        </w:tc>
        <w:tc>
          <w:tcPr>
            <w:tcW w:w="668" w:type="dxa"/>
          </w:tcPr>
          <w:p w14:paraId="1D0F907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926CD4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09DC34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1F5A6F4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B6B34B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vAlign w:val="center"/>
          </w:tcPr>
          <w:p w14:paraId="0AD1D5A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2EFE2FA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6877C8A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65A83F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698582E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610C034C" w14:textId="77777777">
        <w:trPr>
          <w:jc w:val="center"/>
        </w:trPr>
        <w:tc>
          <w:tcPr>
            <w:tcW w:w="496" w:type="dxa"/>
            <w:vAlign w:val="center"/>
          </w:tcPr>
          <w:p w14:paraId="5023DE9F"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2621" w:type="dxa"/>
            <w:vAlign w:val="center"/>
          </w:tcPr>
          <w:p w14:paraId="0B20692F" w14:textId="65C29530"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Трансмиссионная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жидкость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для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МКПП</w:t>
            </w:r>
          </w:p>
        </w:tc>
        <w:tc>
          <w:tcPr>
            <w:tcW w:w="6514" w:type="dxa"/>
            <w:gridSpan w:val="10"/>
            <w:vAlign w:val="center"/>
          </w:tcPr>
          <w:p w14:paraId="756FE75E" w14:textId="3A30BB2B"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Замена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каждые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20</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тыс.км</w:t>
            </w:r>
          </w:p>
        </w:tc>
      </w:tr>
      <w:tr w:rsidR="00FE4AD3" w14:paraId="278ECEF9" w14:textId="77777777">
        <w:trPr>
          <w:jc w:val="center"/>
        </w:trPr>
        <w:tc>
          <w:tcPr>
            <w:tcW w:w="496" w:type="dxa"/>
            <w:vAlign w:val="center"/>
          </w:tcPr>
          <w:p w14:paraId="24E76815"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2621" w:type="dxa"/>
            <w:vAlign w:val="center"/>
          </w:tcPr>
          <w:p w14:paraId="5C90AF90" w14:textId="30543829"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Трансмиссионная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жидкость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для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АКПП</w:t>
            </w:r>
          </w:p>
        </w:tc>
        <w:tc>
          <w:tcPr>
            <w:tcW w:w="6514" w:type="dxa"/>
            <w:gridSpan w:val="10"/>
            <w:vAlign w:val="center"/>
          </w:tcPr>
          <w:p w14:paraId="35AC2186" w14:textId="3A97573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Замена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каждые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60</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тыс.км</w:t>
            </w:r>
          </w:p>
        </w:tc>
      </w:tr>
      <w:tr w:rsidR="00FE4AD3" w14:paraId="3A8491B1" w14:textId="77777777">
        <w:trPr>
          <w:jc w:val="center"/>
        </w:trPr>
        <w:tc>
          <w:tcPr>
            <w:tcW w:w="496" w:type="dxa"/>
            <w:vAlign w:val="center"/>
          </w:tcPr>
          <w:p w14:paraId="2CA6F043"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621" w:type="dxa"/>
            <w:vAlign w:val="center"/>
          </w:tcPr>
          <w:p w14:paraId="1B5C10F6" w14:textId="1C0032CC"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Трансмиссионная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жидкость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для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АКПП</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двойным</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сцеплением</w:t>
            </w:r>
          </w:p>
        </w:tc>
        <w:tc>
          <w:tcPr>
            <w:tcW w:w="6514" w:type="dxa"/>
            <w:gridSpan w:val="10"/>
            <w:vAlign w:val="center"/>
          </w:tcPr>
          <w:p w14:paraId="36035FF2" w14:textId="601D07EF"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Замена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каждые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60</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тыс.км</w:t>
            </w:r>
          </w:p>
        </w:tc>
      </w:tr>
      <w:tr w:rsidR="00FE4AD3" w14:paraId="1FA01A19" w14:textId="77777777">
        <w:trPr>
          <w:jc w:val="center"/>
        </w:trPr>
        <w:tc>
          <w:tcPr>
            <w:tcW w:w="496" w:type="dxa"/>
            <w:vAlign w:val="center"/>
          </w:tcPr>
          <w:p w14:paraId="0AD617C8"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621" w:type="dxa"/>
            <w:vAlign w:val="center"/>
          </w:tcPr>
          <w:p w14:paraId="525B1D63" w14:textId="553A634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Масло</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раздаточной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коробке</w:t>
            </w:r>
          </w:p>
        </w:tc>
        <w:tc>
          <w:tcPr>
            <w:tcW w:w="6514" w:type="dxa"/>
            <w:gridSpan w:val="10"/>
            <w:vAlign w:val="center"/>
          </w:tcPr>
          <w:p w14:paraId="0C832E9E" w14:textId="2C2BDB20"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Замена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каждые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20</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тыс.км</w:t>
            </w:r>
          </w:p>
        </w:tc>
      </w:tr>
      <w:tr w:rsidR="00FE4AD3" w14:paraId="7A0062B7" w14:textId="77777777">
        <w:trPr>
          <w:jc w:val="center"/>
        </w:trPr>
        <w:tc>
          <w:tcPr>
            <w:tcW w:w="496" w:type="dxa"/>
            <w:vAlign w:val="center"/>
          </w:tcPr>
          <w:p w14:paraId="5C15FB7C"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2621" w:type="dxa"/>
            <w:vAlign w:val="center"/>
          </w:tcPr>
          <w:p w14:paraId="525DAC0C" w14:textId="1F4DB3AD"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Система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охлаждения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(патрубки,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шланги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соединения)</w:t>
            </w:r>
          </w:p>
        </w:tc>
        <w:tc>
          <w:tcPr>
            <w:tcW w:w="668" w:type="dxa"/>
          </w:tcPr>
          <w:p w14:paraId="6E9E26B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443F487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tcPr>
          <w:p w14:paraId="4ACADF8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3ED4A80"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tcPr>
          <w:p w14:paraId="21500D4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719610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tcPr>
          <w:p w14:paraId="43AB873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266FC5C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tcPr>
          <w:p w14:paraId="2903AAA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0CB795F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365534F0" w14:textId="77777777">
        <w:trPr>
          <w:jc w:val="center"/>
        </w:trPr>
        <w:tc>
          <w:tcPr>
            <w:tcW w:w="496" w:type="dxa"/>
            <w:vAlign w:val="center"/>
          </w:tcPr>
          <w:p w14:paraId="7BD805B5"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2621" w:type="dxa"/>
            <w:vAlign w:val="center"/>
          </w:tcPr>
          <w:p w14:paraId="295FDB14" w14:textId="3468718A"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Воздушный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p>
        </w:tc>
        <w:tc>
          <w:tcPr>
            <w:tcW w:w="668" w:type="dxa"/>
          </w:tcPr>
          <w:p w14:paraId="5D645E8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E8AB60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vAlign w:val="center"/>
          </w:tcPr>
          <w:p w14:paraId="5A76471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tcPr>
          <w:p w14:paraId="0691424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vAlign w:val="center"/>
          </w:tcPr>
          <w:p w14:paraId="0DA75A6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68431FD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vAlign w:val="center"/>
          </w:tcPr>
          <w:p w14:paraId="722A5F5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5E976DD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vAlign w:val="center"/>
          </w:tcPr>
          <w:p w14:paraId="725D624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038F950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189162CD" w14:textId="77777777">
        <w:trPr>
          <w:jc w:val="center"/>
        </w:trPr>
        <w:tc>
          <w:tcPr>
            <w:tcW w:w="496" w:type="dxa"/>
            <w:vAlign w:val="center"/>
          </w:tcPr>
          <w:p w14:paraId="7DDCBDA4"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11</w:t>
            </w:r>
          </w:p>
        </w:tc>
        <w:tc>
          <w:tcPr>
            <w:tcW w:w="2621" w:type="dxa"/>
            <w:vAlign w:val="center"/>
          </w:tcPr>
          <w:p w14:paraId="18643058" w14:textId="2D119B09"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Топливопроводы,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шланги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соединения</w:t>
            </w:r>
          </w:p>
        </w:tc>
        <w:tc>
          <w:tcPr>
            <w:tcW w:w="668" w:type="dxa"/>
          </w:tcPr>
          <w:p w14:paraId="569F6BD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3CFA23E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34113B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529F0EE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3B0C8F1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6BD9210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03D580B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0B868C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2D97F11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908903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30B1F510" w14:textId="77777777">
        <w:trPr>
          <w:jc w:val="center"/>
        </w:trPr>
        <w:tc>
          <w:tcPr>
            <w:tcW w:w="496" w:type="dxa"/>
            <w:vAlign w:val="center"/>
          </w:tcPr>
          <w:p w14:paraId="1C881DA1"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2621" w:type="dxa"/>
            <w:vAlign w:val="center"/>
          </w:tcPr>
          <w:p w14:paraId="2CE56415" w14:textId="112FE7CE"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Топливный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p>
        </w:tc>
        <w:tc>
          <w:tcPr>
            <w:tcW w:w="668" w:type="dxa"/>
          </w:tcPr>
          <w:p w14:paraId="773D551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tcPr>
          <w:p w14:paraId="06F7316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tcPr>
          <w:p w14:paraId="542FC7B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tcPr>
          <w:p w14:paraId="480C816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tcPr>
          <w:p w14:paraId="22CD3DC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36C81B0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35C2325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7612EA8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4EBD427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4DAAE8C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r>
      <w:tr w:rsidR="00FE4AD3" w14:paraId="20AA10BE" w14:textId="77777777">
        <w:trPr>
          <w:jc w:val="center"/>
        </w:trPr>
        <w:tc>
          <w:tcPr>
            <w:tcW w:w="496" w:type="dxa"/>
            <w:vAlign w:val="center"/>
          </w:tcPr>
          <w:p w14:paraId="36133291"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13</w:t>
            </w:r>
          </w:p>
        </w:tc>
        <w:tc>
          <w:tcPr>
            <w:tcW w:w="2621" w:type="dxa"/>
            <w:vAlign w:val="center"/>
          </w:tcPr>
          <w:p w14:paraId="1987B0A8" w14:textId="283E8689"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Топливная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станция</w:t>
            </w:r>
          </w:p>
        </w:tc>
        <w:tc>
          <w:tcPr>
            <w:tcW w:w="6514" w:type="dxa"/>
            <w:gridSpan w:val="10"/>
            <w:vAlign w:val="center"/>
          </w:tcPr>
          <w:p w14:paraId="0590D78E" w14:textId="0DAE3B16"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Замена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каждые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100</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тыс.км</w:t>
            </w:r>
          </w:p>
        </w:tc>
      </w:tr>
      <w:tr w:rsidR="00FE4AD3" w14:paraId="6BF740B6" w14:textId="77777777">
        <w:trPr>
          <w:jc w:val="center"/>
        </w:trPr>
        <w:tc>
          <w:tcPr>
            <w:tcW w:w="496" w:type="dxa"/>
            <w:vAlign w:val="center"/>
          </w:tcPr>
          <w:p w14:paraId="37511EAB"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2621" w:type="dxa"/>
            <w:vAlign w:val="center"/>
          </w:tcPr>
          <w:p w14:paraId="3E125133" w14:textId="3634AB78"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Топливный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бак</w:t>
            </w:r>
          </w:p>
        </w:tc>
        <w:tc>
          <w:tcPr>
            <w:tcW w:w="668" w:type="dxa"/>
          </w:tcPr>
          <w:p w14:paraId="5FC1EB8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2D75069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D89937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21EAE4D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4B59F75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572289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78BB88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6632785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94094E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7D9C305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433D136C" w14:textId="77777777">
        <w:trPr>
          <w:jc w:val="center"/>
        </w:trPr>
        <w:tc>
          <w:tcPr>
            <w:tcW w:w="3117" w:type="dxa"/>
            <w:gridSpan w:val="2"/>
            <w:tcBorders>
              <w:bottom w:val="single" w:sz="4" w:space="0" w:color="auto"/>
            </w:tcBorders>
            <w:vAlign w:val="center"/>
          </w:tcPr>
          <w:p w14:paraId="077A6E7F" w14:textId="10D588FF" w:rsidR="00FE4AD3" w:rsidRDefault="0013571B">
            <w:pPr>
              <w:pStyle w:val="MDPI41tablecaption"/>
              <w:spacing w:before="0" w:after="0" w:line="240" w:lineRule="auto"/>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Система</w:t>
            </w:r>
            <w:r w:rsidR="0063208D">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зажигания</w:t>
            </w:r>
          </w:p>
        </w:tc>
        <w:tc>
          <w:tcPr>
            <w:tcW w:w="668" w:type="dxa"/>
            <w:tcBorders>
              <w:bottom w:val="single" w:sz="4" w:space="0" w:color="auto"/>
            </w:tcBorders>
            <w:vAlign w:val="center"/>
          </w:tcPr>
          <w:p w14:paraId="7EEDB2A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tcBorders>
              <w:bottom w:val="single" w:sz="4" w:space="0" w:color="auto"/>
            </w:tcBorders>
            <w:vAlign w:val="center"/>
          </w:tcPr>
          <w:p w14:paraId="7FEBE3E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tcBorders>
              <w:bottom w:val="single" w:sz="4" w:space="0" w:color="auto"/>
            </w:tcBorders>
            <w:vAlign w:val="center"/>
          </w:tcPr>
          <w:p w14:paraId="1792B49E"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tcBorders>
              <w:bottom w:val="single" w:sz="4" w:space="0" w:color="auto"/>
            </w:tcBorders>
            <w:vAlign w:val="center"/>
          </w:tcPr>
          <w:p w14:paraId="7227BE94"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tcBorders>
              <w:bottom w:val="single" w:sz="4" w:space="0" w:color="auto"/>
            </w:tcBorders>
            <w:vAlign w:val="center"/>
          </w:tcPr>
          <w:p w14:paraId="79C721E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tcBorders>
              <w:bottom w:val="single" w:sz="4" w:space="0" w:color="auto"/>
            </w:tcBorders>
            <w:vAlign w:val="center"/>
          </w:tcPr>
          <w:p w14:paraId="676CC21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tcBorders>
              <w:bottom w:val="single" w:sz="4" w:space="0" w:color="auto"/>
            </w:tcBorders>
            <w:vAlign w:val="center"/>
          </w:tcPr>
          <w:p w14:paraId="525E82C2"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tcBorders>
              <w:bottom w:val="single" w:sz="4" w:space="0" w:color="auto"/>
            </w:tcBorders>
            <w:vAlign w:val="center"/>
          </w:tcPr>
          <w:p w14:paraId="0ECB323C"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tcBorders>
              <w:bottom w:val="single" w:sz="4" w:space="0" w:color="auto"/>
            </w:tcBorders>
            <w:vAlign w:val="center"/>
          </w:tcPr>
          <w:p w14:paraId="2452CE8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tcBorders>
              <w:bottom w:val="single" w:sz="4" w:space="0" w:color="auto"/>
            </w:tcBorders>
            <w:vAlign w:val="center"/>
          </w:tcPr>
          <w:p w14:paraId="17CA3417"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04B8E3D3" w14:textId="77777777">
        <w:trPr>
          <w:jc w:val="center"/>
        </w:trPr>
        <w:tc>
          <w:tcPr>
            <w:tcW w:w="496" w:type="dxa"/>
            <w:tcBorders>
              <w:bottom w:val="single" w:sz="4" w:space="0" w:color="auto"/>
            </w:tcBorders>
            <w:vAlign w:val="center"/>
          </w:tcPr>
          <w:p w14:paraId="191EF180"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15</w:t>
            </w:r>
          </w:p>
        </w:tc>
        <w:tc>
          <w:tcPr>
            <w:tcW w:w="2621" w:type="dxa"/>
            <w:tcBorders>
              <w:bottom w:val="single" w:sz="4" w:space="0" w:color="auto"/>
            </w:tcBorders>
            <w:vAlign w:val="center"/>
          </w:tcPr>
          <w:p w14:paraId="5323781E" w14:textId="6364114A"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Свечи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зажигания</w:t>
            </w:r>
          </w:p>
        </w:tc>
        <w:tc>
          <w:tcPr>
            <w:tcW w:w="668" w:type="dxa"/>
            <w:tcBorders>
              <w:bottom w:val="single" w:sz="4" w:space="0" w:color="auto"/>
            </w:tcBorders>
          </w:tcPr>
          <w:p w14:paraId="12C3EEB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bottom w:val="single" w:sz="4" w:space="0" w:color="auto"/>
            </w:tcBorders>
          </w:tcPr>
          <w:p w14:paraId="01A9B7D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bottom w:val="single" w:sz="4" w:space="0" w:color="auto"/>
            </w:tcBorders>
          </w:tcPr>
          <w:p w14:paraId="66FDEF3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bottom w:val="single" w:sz="4" w:space="0" w:color="auto"/>
            </w:tcBorders>
          </w:tcPr>
          <w:p w14:paraId="36CF21D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bottom w:val="single" w:sz="4" w:space="0" w:color="auto"/>
            </w:tcBorders>
            <w:vAlign w:val="center"/>
          </w:tcPr>
          <w:p w14:paraId="4351388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Borders>
              <w:bottom w:val="single" w:sz="4" w:space="0" w:color="auto"/>
            </w:tcBorders>
          </w:tcPr>
          <w:p w14:paraId="1DF15DB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bottom w:val="single" w:sz="4" w:space="0" w:color="auto"/>
            </w:tcBorders>
          </w:tcPr>
          <w:p w14:paraId="4FA51FC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bottom w:val="single" w:sz="4" w:space="0" w:color="auto"/>
            </w:tcBorders>
          </w:tcPr>
          <w:p w14:paraId="0CC1F20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bottom w:val="single" w:sz="4" w:space="0" w:color="auto"/>
            </w:tcBorders>
          </w:tcPr>
          <w:p w14:paraId="076E1E3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bottom w:val="single" w:sz="4" w:space="0" w:color="auto"/>
            </w:tcBorders>
            <w:vAlign w:val="center"/>
          </w:tcPr>
          <w:p w14:paraId="268984D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22D3493C" w14:textId="77777777">
        <w:trPr>
          <w:trHeight w:val="92"/>
          <w:jc w:val="center"/>
        </w:trPr>
        <w:tc>
          <w:tcPr>
            <w:tcW w:w="9631" w:type="dxa"/>
            <w:gridSpan w:val="12"/>
            <w:tcBorders>
              <w:top w:val="single" w:sz="4" w:space="0" w:color="auto"/>
              <w:left w:val="nil"/>
              <w:right w:val="nil"/>
            </w:tcBorders>
            <w:vAlign w:val="center"/>
          </w:tcPr>
          <w:p w14:paraId="4408DB56" w14:textId="77777777" w:rsidR="00FE4AD3" w:rsidRDefault="00FE4AD3">
            <w:pPr>
              <w:pStyle w:val="MDPI41tablecaption"/>
              <w:spacing w:before="0" w:after="0" w:line="240" w:lineRule="auto"/>
              <w:ind w:left="0"/>
              <w:rPr>
                <w:rFonts w:ascii="Times New Roman" w:hAnsi="Times New Roman" w:cs="Times New Roman"/>
                <w:sz w:val="28"/>
                <w:szCs w:val="28"/>
                <w:lang w:val="ru-RU"/>
              </w:rPr>
            </w:pPr>
          </w:p>
        </w:tc>
      </w:tr>
      <w:tr w:rsidR="00FE4AD3" w14:paraId="1B9E6DCA" w14:textId="77777777">
        <w:trPr>
          <w:jc w:val="center"/>
        </w:trPr>
        <w:tc>
          <w:tcPr>
            <w:tcW w:w="3117" w:type="dxa"/>
            <w:gridSpan w:val="2"/>
            <w:vAlign w:val="center"/>
          </w:tcPr>
          <w:p w14:paraId="1EAD5838" w14:textId="1356D698" w:rsidR="00FE4AD3" w:rsidRDefault="0013571B">
            <w:pPr>
              <w:pStyle w:val="MDPI41tablecaption"/>
              <w:spacing w:before="0" w:after="0" w:line="240" w:lineRule="auto"/>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Кузов</w:t>
            </w:r>
            <w:r w:rsidR="0063208D">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и</w:t>
            </w:r>
            <w:r w:rsidR="0063208D">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шасси</w:t>
            </w:r>
          </w:p>
        </w:tc>
        <w:tc>
          <w:tcPr>
            <w:tcW w:w="668" w:type="dxa"/>
            <w:vAlign w:val="center"/>
          </w:tcPr>
          <w:p w14:paraId="7B1E1283"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c>
          <w:tcPr>
            <w:tcW w:w="649" w:type="dxa"/>
            <w:vAlign w:val="center"/>
          </w:tcPr>
          <w:p w14:paraId="4BB9384E"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c>
          <w:tcPr>
            <w:tcW w:w="649" w:type="dxa"/>
            <w:vAlign w:val="center"/>
          </w:tcPr>
          <w:p w14:paraId="1BB1E6F9"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c>
          <w:tcPr>
            <w:tcW w:w="649" w:type="dxa"/>
            <w:vAlign w:val="center"/>
          </w:tcPr>
          <w:p w14:paraId="12F6A1BF"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c>
          <w:tcPr>
            <w:tcW w:w="649" w:type="dxa"/>
            <w:vAlign w:val="center"/>
          </w:tcPr>
          <w:p w14:paraId="1AA7D436"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c>
          <w:tcPr>
            <w:tcW w:w="650" w:type="dxa"/>
            <w:vAlign w:val="center"/>
          </w:tcPr>
          <w:p w14:paraId="3384DB75"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c>
          <w:tcPr>
            <w:tcW w:w="650" w:type="dxa"/>
            <w:vAlign w:val="center"/>
          </w:tcPr>
          <w:p w14:paraId="0AE3E80E"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c>
          <w:tcPr>
            <w:tcW w:w="650" w:type="dxa"/>
            <w:vAlign w:val="center"/>
          </w:tcPr>
          <w:p w14:paraId="644A1EAD"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c>
          <w:tcPr>
            <w:tcW w:w="650" w:type="dxa"/>
            <w:vAlign w:val="center"/>
          </w:tcPr>
          <w:p w14:paraId="0A87B887"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c>
          <w:tcPr>
            <w:tcW w:w="650" w:type="dxa"/>
            <w:vAlign w:val="center"/>
          </w:tcPr>
          <w:p w14:paraId="13BED92E" w14:textId="77777777" w:rsidR="00FE4AD3" w:rsidRDefault="00FE4AD3">
            <w:pPr>
              <w:pStyle w:val="MDPI41tablecaption"/>
              <w:spacing w:before="0" w:after="0" w:line="240" w:lineRule="auto"/>
              <w:ind w:left="0"/>
              <w:jc w:val="center"/>
              <w:rPr>
                <w:rFonts w:ascii="Times New Roman" w:hAnsi="Times New Roman" w:cs="Times New Roman"/>
                <w:sz w:val="28"/>
                <w:szCs w:val="28"/>
                <w:lang w:val="ru-RU"/>
              </w:rPr>
            </w:pPr>
          </w:p>
        </w:tc>
      </w:tr>
      <w:tr w:rsidR="00FE4AD3" w14:paraId="37ECA328" w14:textId="77777777">
        <w:trPr>
          <w:jc w:val="center"/>
        </w:trPr>
        <w:tc>
          <w:tcPr>
            <w:tcW w:w="496" w:type="dxa"/>
            <w:vAlign w:val="center"/>
          </w:tcPr>
          <w:p w14:paraId="27E69B14"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2621" w:type="dxa"/>
            <w:vAlign w:val="center"/>
          </w:tcPr>
          <w:p w14:paraId="54D806B0" w14:textId="6CBF4C4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Тормозная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жидкость/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жидкость</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сцепления</w:t>
            </w:r>
          </w:p>
        </w:tc>
        <w:tc>
          <w:tcPr>
            <w:tcW w:w="668" w:type="dxa"/>
          </w:tcPr>
          <w:p w14:paraId="7E855F2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5DA07DD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10861C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99B930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1064C3C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04B72DF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026A341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F5C4EE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34B24B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04CC97E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1E7AF0CB" w14:textId="77777777">
        <w:trPr>
          <w:jc w:val="center"/>
        </w:trPr>
        <w:tc>
          <w:tcPr>
            <w:tcW w:w="496" w:type="dxa"/>
            <w:vAlign w:val="center"/>
          </w:tcPr>
          <w:p w14:paraId="0C3C0363"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2621" w:type="dxa"/>
            <w:vAlign w:val="center"/>
          </w:tcPr>
          <w:p w14:paraId="755A95DF" w14:textId="43AF0963"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Стояночный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тормоз</w:t>
            </w:r>
          </w:p>
        </w:tc>
        <w:tc>
          <w:tcPr>
            <w:tcW w:w="668" w:type="dxa"/>
          </w:tcPr>
          <w:p w14:paraId="2F3492F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0EF6A01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2668591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0C2E8CD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0DCF00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66F084D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4263A8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99F120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26833BA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3938C5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1079BF49" w14:textId="77777777">
        <w:trPr>
          <w:jc w:val="center"/>
        </w:trPr>
        <w:tc>
          <w:tcPr>
            <w:tcW w:w="496" w:type="dxa"/>
            <w:vAlign w:val="center"/>
          </w:tcPr>
          <w:p w14:paraId="6D746EC4"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2621" w:type="dxa"/>
            <w:vAlign w:val="center"/>
          </w:tcPr>
          <w:p w14:paraId="26CA38EF" w14:textId="4D7EA383"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Тормозные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магистрали,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шланги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соединения</w:t>
            </w:r>
          </w:p>
        </w:tc>
        <w:tc>
          <w:tcPr>
            <w:tcW w:w="668" w:type="dxa"/>
          </w:tcPr>
          <w:p w14:paraId="36F6F9A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3BD514F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891837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016D809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0EAED3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2F9AE79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64B463C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776498C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694672D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4EB1A7A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63CDE2DF" w14:textId="77777777">
        <w:trPr>
          <w:jc w:val="center"/>
        </w:trPr>
        <w:tc>
          <w:tcPr>
            <w:tcW w:w="496" w:type="dxa"/>
            <w:vAlign w:val="center"/>
          </w:tcPr>
          <w:p w14:paraId="29AC1289"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2621" w:type="dxa"/>
            <w:vAlign w:val="center"/>
          </w:tcPr>
          <w:p w14:paraId="494FE264" w14:textId="7A037369"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Тормозная</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система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(диски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колодки)</w:t>
            </w:r>
          </w:p>
        </w:tc>
        <w:tc>
          <w:tcPr>
            <w:tcW w:w="668" w:type="dxa"/>
          </w:tcPr>
          <w:p w14:paraId="18AD014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4015D5C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20B82CB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5497F2A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4457EE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923777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40AB8FA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0B3286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4421C15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E043E1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3237C55D" w14:textId="77777777">
        <w:trPr>
          <w:jc w:val="center"/>
        </w:trPr>
        <w:tc>
          <w:tcPr>
            <w:tcW w:w="496" w:type="dxa"/>
            <w:vAlign w:val="center"/>
          </w:tcPr>
          <w:p w14:paraId="6C8576E6"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20</w:t>
            </w:r>
          </w:p>
        </w:tc>
        <w:tc>
          <w:tcPr>
            <w:tcW w:w="2621" w:type="dxa"/>
            <w:vAlign w:val="center"/>
          </w:tcPr>
          <w:p w14:paraId="572F595A" w14:textId="5A5749CF"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Рулевое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управление</w:t>
            </w:r>
          </w:p>
        </w:tc>
        <w:tc>
          <w:tcPr>
            <w:tcW w:w="668" w:type="dxa"/>
          </w:tcPr>
          <w:p w14:paraId="4E83BF0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2F43D6D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5894EC0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42F11F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CD2347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2734528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D4E40F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E1DE66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C1C74C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2AB9BA9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565C33C0" w14:textId="77777777">
        <w:trPr>
          <w:jc w:val="center"/>
        </w:trPr>
        <w:tc>
          <w:tcPr>
            <w:tcW w:w="496" w:type="dxa"/>
            <w:tcBorders>
              <w:bottom w:val="nil"/>
            </w:tcBorders>
            <w:vAlign w:val="center"/>
          </w:tcPr>
          <w:p w14:paraId="209B5575"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21</w:t>
            </w:r>
          </w:p>
        </w:tc>
        <w:tc>
          <w:tcPr>
            <w:tcW w:w="2621" w:type="dxa"/>
            <w:tcBorders>
              <w:bottom w:val="nil"/>
            </w:tcBorders>
            <w:vAlign w:val="center"/>
          </w:tcPr>
          <w:p w14:paraId="022A26B9" w14:textId="3A401811"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Приводные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валы,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пыльники,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шрусы</w:t>
            </w:r>
          </w:p>
        </w:tc>
        <w:tc>
          <w:tcPr>
            <w:tcW w:w="668" w:type="dxa"/>
            <w:tcBorders>
              <w:bottom w:val="nil"/>
            </w:tcBorders>
          </w:tcPr>
          <w:p w14:paraId="261C4A0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bottom w:val="nil"/>
            </w:tcBorders>
          </w:tcPr>
          <w:p w14:paraId="265162B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bottom w:val="nil"/>
            </w:tcBorders>
          </w:tcPr>
          <w:p w14:paraId="1B45B5D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bottom w:val="nil"/>
            </w:tcBorders>
          </w:tcPr>
          <w:p w14:paraId="5C5ECAE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bottom w:val="nil"/>
            </w:tcBorders>
          </w:tcPr>
          <w:p w14:paraId="3B9A13A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bottom w:val="nil"/>
            </w:tcBorders>
          </w:tcPr>
          <w:p w14:paraId="20F08F1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bottom w:val="nil"/>
            </w:tcBorders>
          </w:tcPr>
          <w:p w14:paraId="47AE194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bottom w:val="nil"/>
            </w:tcBorders>
          </w:tcPr>
          <w:p w14:paraId="7D0CB44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bottom w:val="nil"/>
            </w:tcBorders>
          </w:tcPr>
          <w:p w14:paraId="6B6CC87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bottom w:val="nil"/>
            </w:tcBorders>
          </w:tcPr>
          <w:p w14:paraId="4753010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4567BA98" w14:textId="77777777">
        <w:trPr>
          <w:jc w:val="center"/>
        </w:trPr>
        <w:tc>
          <w:tcPr>
            <w:tcW w:w="496" w:type="dxa"/>
            <w:tcBorders>
              <w:top w:val="nil"/>
              <w:left w:val="nil"/>
              <w:bottom w:val="nil"/>
              <w:right w:val="nil"/>
            </w:tcBorders>
            <w:vAlign w:val="center"/>
          </w:tcPr>
          <w:p w14:paraId="2A3A3966" w14:textId="77777777" w:rsidR="00FE4AD3" w:rsidRDefault="00FE4AD3">
            <w:pPr>
              <w:pStyle w:val="MDPI41tablecaption"/>
              <w:spacing w:before="0" w:after="0" w:line="240" w:lineRule="auto"/>
              <w:ind w:left="0"/>
              <w:jc w:val="both"/>
              <w:rPr>
                <w:rFonts w:ascii="Times New Roman" w:hAnsi="Times New Roman" w:cs="Times New Roman"/>
                <w:sz w:val="24"/>
                <w:szCs w:val="24"/>
                <w:lang w:val="ru-RU"/>
              </w:rPr>
            </w:pPr>
          </w:p>
        </w:tc>
        <w:tc>
          <w:tcPr>
            <w:tcW w:w="9135" w:type="dxa"/>
            <w:gridSpan w:val="11"/>
            <w:tcBorders>
              <w:top w:val="nil"/>
              <w:left w:val="nil"/>
              <w:bottom w:val="nil"/>
              <w:right w:val="nil"/>
            </w:tcBorders>
            <w:vAlign w:val="center"/>
          </w:tcPr>
          <w:p w14:paraId="16B8C012" w14:textId="77777777" w:rsidR="00FE4AD3" w:rsidRDefault="00FE4AD3">
            <w:pPr>
              <w:pStyle w:val="MDPI41tablecaption"/>
              <w:spacing w:before="0" w:after="0" w:line="240" w:lineRule="auto"/>
              <w:ind w:left="0"/>
              <w:jc w:val="both"/>
              <w:rPr>
                <w:rFonts w:ascii="Times New Roman" w:hAnsi="Times New Roman" w:cs="Times New Roman"/>
                <w:b/>
                <w:bCs/>
                <w:sz w:val="28"/>
                <w:szCs w:val="28"/>
                <w:lang w:val="ru-RU"/>
              </w:rPr>
            </w:pPr>
          </w:p>
          <w:p w14:paraId="48AD26FD" w14:textId="0E65C2AD" w:rsidR="00FE4AD3" w:rsidRDefault="0013571B">
            <w:pPr>
              <w:pStyle w:val="MDPI41tablecaption"/>
              <w:spacing w:before="0" w:after="0" w:line="240" w:lineRule="auto"/>
              <w:ind w:left="0"/>
              <w:jc w:val="right"/>
              <w:rPr>
                <w:rFonts w:ascii="Times New Roman" w:hAnsi="Times New Roman" w:cs="Times New Roman"/>
                <w:sz w:val="24"/>
                <w:szCs w:val="24"/>
                <w:lang w:val="ru-RU"/>
              </w:rPr>
            </w:pPr>
            <w:r>
              <w:rPr>
                <w:rFonts w:ascii="Times New Roman" w:hAnsi="Times New Roman" w:cs="Times New Roman"/>
                <w:b/>
                <w:bCs/>
                <w:sz w:val="28"/>
                <w:szCs w:val="28"/>
                <w:lang w:val="ru-RU"/>
              </w:rPr>
              <w:t>Продолжение</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приложения</w:t>
            </w:r>
            <w:r w:rsidR="0063208D">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А5</w:t>
            </w:r>
          </w:p>
          <w:p w14:paraId="35BD9772"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54B70C66" w14:textId="77777777">
        <w:trPr>
          <w:jc w:val="center"/>
        </w:trPr>
        <w:tc>
          <w:tcPr>
            <w:tcW w:w="496" w:type="dxa"/>
            <w:tcBorders>
              <w:top w:val="nil"/>
            </w:tcBorders>
            <w:vAlign w:val="center"/>
          </w:tcPr>
          <w:p w14:paraId="376E2C51"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2621" w:type="dxa"/>
            <w:tcBorders>
              <w:top w:val="nil"/>
            </w:tcBorders>
            <w:vAlign w:val="center"/>
          </w:tcPr>
          <w:p w14:paraId="18A6E3C3" w14:textId="6FF00130"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Шины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(давление,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износ</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протектора)</w:t>
            </w:r>
          </w:p>
        </w:tc>
        <w:tc>
          <w:tcPr>
            <w:tcW w:w="668" w:type="dxa"/>
            <w:tcBorders>
              <w:top w:val="nil"/>
            </w:tcBorders>
          </w:tcPr>
          <w:p w14:paraId="557C7C7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top w:val="nil"/>
            </w:tcBorders>
          </w:tcPr>
          <w:p w14:paraId="23C0C0A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top w:val="nil"/>
            </w:tcBorders>
          </w:tcPr>
          <w:p w14:paraId="34AB4FB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top w:val="nil"/>
            </w:tcBorders>
          </w:tcPr>
          <w:p w14:paraId="2B1EB85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Borders>
              <w:top w:val="nil"/>
            </w:tcBorders>
          </w:tcPr>
          <w:p w14:paraId="5491A6C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top w:val="nil"/>
            </w:tcBorders>
          </w:tcPr>
          <w:p w14:paraId="72B9338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top w:val="nil"/>
            </w:tcBorders>
          </w:tcPr>
          <w:p w14:paraId="45FBBF0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top w:val="nil"/>
            </w:tcBorders>
          </w:tcPr>
          <w:p w14:paraId="65DD484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top w:val="nil"/>
            </w:tcBorders>
          </w:tcPr>
          <w:p w14:paraId="752B0E4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Borders>
              <w:top w:val="nil"/>
            </w:tcBorders>
          </w:tcPr>
          <w:p w14:paraId="0FD0B4D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2F90FE12" w14:textId="77777777">
        <w:trPr>
          <w:jc w:val="center"/>
        </w:trPr>
        <w:tc>
          <w:tcPr>
            <w:tcW w:w="496" w:type="dxa"/>
            <w:vAlign w:val="center"/>
          </w:tcPr>
          <w:p w14:paraId="0D6392E7"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2621" w:type="dxa"/>
            <w:vAlign w:val="center"/>
          </w:tcPr>
          <w:p w14:paraId="40076655" w14:textId="13F3CE72"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Шаровые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опоры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передней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подвески,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сайлентблоки</w:t>
            </w:r>
          </w:p>
        </w:tc>
        <w:tc>
          <w:tcPr>
            <w:tcW w:w="668" w:type="dxa"/>
          </w:tcPr>
          <w:p w14:paraId="76EDB07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1798443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477DAA4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3AF942E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07884FB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367EBD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4D04DD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646C85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4804A8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8B9161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1655ABE9" w14:textId="77777777">
        <w:trPr>
          <w:jc w:val="center"/>
        </w:trPr>
        <w:tc>
          <w:tcPr>
            <w:tcW w:w="496" w:type="dxa"/>
            <w:vAlign w:val="center"/>
          </w:tcPr>
          <w:p w14:paraId="686FB53B"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2621" w:type="dxa"/>
            <w:vAlign w:val="center"/>
          </w:tcPr>
          <w:p w14:paraId="20887738" w14:textId="13563E9F"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Моменты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затяжки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болтов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гаек</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на</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кузове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шасси</w:t>
            </w:r>
          </w:p>
        </w:tc>
        <w:tc>
          <w:tcPr>
            <w:tcW w:w="668" w:type="dxa"/>
          </w:tcPr>
          <w:p w14:paraId="2E52709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2BB5409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37CD45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46EB4A3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4B8A67A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7B69B4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36FBC1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008EF11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06C4683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7DF8DF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1A44F476" w14:textId="77777777">
        <w:trPr>
          <w:jc w:val="center"/>
        </w:trPr>
        <w:tc>
          <w:tcPr>
            <w:tcW w:w="3117" w:type="dxa"/>
            <w:gridSpan w:val="2"/>
            <w:vAlign w:val="center"/>
          </w:tcPr>
          <w:p w14:paraId="6FB0D8C4" w14:textId="77777777" w:rsidR="00FE4AD3" w:rsidRDefault="0013571B">
            <w:pPr>
              <w:pStyle w:val="MDPI41tablecaption"/>
              <w:spacing w:before="0" w:after="0" w:line="240" w:lineRule="auto"/>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Электрооборудование</w:t>
            </w:r>
          </w:p>
        </w:tc>
        <w:tc>
          <w:tcPr>
            <w:tcW w:w="668" w:type="dxa"/>
            <w:vAlign w:val="center"/>
          </w:tcPr>
          <w:p w14:paraId="6E78D03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2BD88EF2"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2DF09FF9"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0335E6EE"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45E8F94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15AFD0D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14EBB3DB"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315F93AE"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3AB139C0"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3C0155C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1E9B4BE7" w14:textId="77777777">
        <w:trPr>
          <w:jc w:val="center"/>
        </w:trPr>
        <w:tc>
          <w:tcPr>
            <w:tcW w:w="496" w:type="dxa"/>
            <w:vAlign w:val="center"/>
          </w:tcPr>
          <w:p w14:paraId="626310AE"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2621" w:type="dxa"/>
            <w:vAlign w:val="center"/>
          </w:tcPr>
          <w:p w14:paraId="0D83DDCC" w14:textId="314D1479"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Жгуты</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проводов,</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соединение</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лампы</w:t>
            </w:r>
          </w:p>
        </w:tc>
        <w:tc>
          <w:tcPr>
            <w:tcW w:w="668" w:type="dxa"/>
          </w:tcPr>
          <w:p w14:paraId="16E094E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40BC574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146DFD7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5AA1859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018DBC2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578120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A57E1D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7880F2B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05EC33F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193652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3566F781" w14:textId="77777777">
        <w:trPr>
          <w:jc w:val="center"/>
        </w:trPr>
        <w:tc>
          <w:tcPr>
            <w:tcW w:w="3117" w:type="dxa"/>
            <w:gridSpan w:val="2"/>
            <w:vAlign w:val="center"/>
          </w:tcPr>
          <w:p w14:paraId="46BB9723" w14:textId="182264D8" w:rsidR="00FE4AD3" w:rsidRDefault="0013571B">
            <w:pPr>
              <w:pStyle w:val="MDPI41tablecaption"/>
              <w:spacing w:before="0" w:after="0" w:line="240" w:lineRule="auto"/>
              <w:ind w:left="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Кондиционер</w:t>
            </w:r>
            <w:r w:rsidR="0063208D">
              <w:rPr>
                <w:rFonts w:ascii="Times New Roman" w:hAnsi="Times New Roman" w:cs="Times New Roman"/>
                <w:b/>
                <w:bCs/>
                <w:sz w:val="24"/>
                <w:szCs w:val="24"/>
                <w:lang w:val="ru-RU"/>
              </w:rPr>
              <w:t xml:space="preserve"> </w:t>
            </w:r>
          </w:p>
        </w:tc>
        <w:tc>
          <w:tcPr>
            <w:tcW w:w="668" w:type="dxa"/>
            <w:vAlign w:val="center"/>
          </w:tcPr>
          <w:p w14:paraId="25A1F8BA"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51CFB75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28B927D3"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62398B5D"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49" w:type="dxa"/>
            <w:vAlign w:val="center"/>
          </w:tcPr>
          <w:p w14:paraId="54A45416"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3F3AC003"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4BE4FBC5"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2A9B95C0"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2DCCB0C8"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c>
          <w:tcPr>
            <w:tcW w:w="650" w:type="dxa"/>
            <w:vAlign w:val="center"/>
          </w:tcPr>
          <w:p w14:paraId="20A6ADD1" w14:textId="77777777" w:rsidR="00FE4AD3" w:rsidRDefault="00FE4AD3">
            <w:pPr>
              <w:pStyle w:val="MDPI41tablecaption"/>
              <w:spacing w:before="0" w:after="0" w:line="240" w:lineRule="auto"/>
              <w:ind w:left="0"/>
              <w:jc w:val="center"/>
              <w:rPr>
                <w:rFonts w:ascii="Times New Roman" w:hAnsi="Times New Roman" w:cs="Times New Roman"/>
                <w:sz w:val="24"/>
                <w:szCs w:val="24"/>
                <w:lang w:val="ru-RU"/>
              </w:rPr>
            </w:pPr>
          </w:p>
        </w:tc>
      </w:tr>
      <w:tr w:rsidR="00FE4AD3" w14:paraId="705C5565" w14:textId="77777777">
        <w:trPr>
          <w:jc w:val="center"/>
        </w:trPr>
        <w:tc>
          <w:tcPr>
            <w:tcW w:w="496" w:type="dxa"/>
            <w:vAlign w:val="center"/>
          </w:tcPr>
          <w:p w14:paraId="4A31DBC4"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2621" w:type="dxa"/>
            <w:vAlign w:val="center"/>
          </w:tcPr>
          <w:p w14:paraId="75C8C81D"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Хладагент</w:t>
            </w:r>
          </w:p>
        </w:tc>
        <w:tc>
          <w:tcPr>
            <w:tcW w:w="668" w:type="dxa"/>
          </w:tcPr>
          <w:p w14:paraId="32B1FF8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1A5267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7C1EBE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15834E1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9578E0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EF0EC9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5BB28B8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6BA03008"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7B5F8941"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B21879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6C2E226" w14:textId="77777777">
        <w:trPr>
          <w:jc w:val="center"/>
        </w:trPr>
        <w:tc>
          <w:tcPr>
            <w:tcW w:w="496" w:type="dxa"/>
            <w:vAlign w:val="center"/>
          </w:tcPr>
          <w:p w14:paraId="2144E8D9"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27</w:t>
            </w:r>
          </w:p>
        </w:tc>
        <w:tc>
          <w:tcPr>
            <w:tcW w:w="2621" w:type="dxa"/>
            <w:vAlign w:val="center"/>
          </w:tcPr>
          <w:p w14:paraId="6BA588B3" w14:textId="40AE10AA"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Компрессор,</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радиатор,</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испаритель</w:t>
            </w:r>
          </w:p>
        </w:tc>
        <w:tc>
          <w:tcPr>
            <w:tcW w:w="668" w:type="dxa"/>
          </w:tcPr>
          <w:p w14:paraId="487A19E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0F3FF1C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232C4B9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55CE54D"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07D5A81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2A9D8000"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7744421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0A827C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E0AB26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1B6B846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0983793E" w14:textId="77777777">
        <w:trPr>
          <w:jc w:val="center"/>
        </w:trPr>
        <w:tc>
          <w:tcPr>
            <w:tcW w:w="496" w:type="dxa"/>
            <w:vAlign w:val="center"/>
          </w:tcPr>
          <w:p w14:paraId="7D6A7BE8"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28</w:t>
            </w:r>
          </w:p>
        </w:tc>
        <w:tc>
          <w:tcPr>
            <w:tcW w:w="2621" w:type="dxa"/>
            <w:vAlign w:val="center"/>
          </w:tcPr>
          <w:p w14:paraId="792064A5" w14:textId="61D9C1E4"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Воздушный</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фильтр</w:t>
            </w:r>
          </w:p>
        </w:tc>
        <w:tc>
          <w:tcPr>
            <w:tcW w:w="668" w:type="dxa"/>
          </w:tcPr>
          <w:p w14:paraId="6AC20766"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30A2BED4"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vAlign w:val="center"/>
          </w:tcPr>
          <w:p w14:paraId="6E7F9EA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49" w:type="dxa"/>
          </w:tcPr>
          <w:p w14:paraId="30F5A1F7"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vAlign w:val="center"/>
          </w:tcPr>
          <w:p w14:paraId="5A5356F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4A3C6AE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vAlign w:val="center"/>
          </w:tcPr>
          <w:p w14:paraId="0ADE98C2"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189706B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vAlign w:val="center"/>
          </w:tcPr>
          <w:p w14:paraId="74E99C2E"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R</w:t>
            </w:r>
          </w:p>
        </w:tc>
        <w:tc>
          <w:tcPr>
            <w:tcW w:w="650" w:type="dxa"/>
          </w:tcPr>
          <w:p w14:paraId="41197AA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r w:rsidR="00FE4AD3" w14:paraId="6B73DFEE" w14:textId="77777777">
        <w:trPr>
          <w:jc w:val="center"/>
        </w:trPr>
        <w:tc>
          <w:tcPr>
            <w:tcW w:w="496" w:type="dxa"/>
            <w:vAlign w:val="center"/>
          </w:tcPr>
          <w:p w14:paraId="13CEFCD1" w14:textId="77777777"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2621" w:type="dxa"/>
            <w:vAlign w:val="center"/>
          </w:tcPr>
          <w:p w14:paraId="06C5A7BC" w14:textId="736F2548" w:rsidR="00FE4AD3" w:rsidRDefault="0013571B">
            <w:pPr>
              <w:pStyle w:val="MDPI41tablecaption"/>
              <w:spacing w:before="0"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Трубки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и</w:t>
            </w:r>
            <w:r w:rsidR="0063208D">
              <w:rPr>
                <w:rFonts w:ascii="Times New Roman" w:hAnsi="Times New Roman" w:cs="Times New Roman"/>
                <w:sz w:val="24"/>
                <w:szCs w:val="24"/>
                <w:lang w:val="ru-RU"/>
              </w:rPr>
              <w:t xml:space="preserve"> </w:t>
            </w:r>
            <w:r>
              <w:rPr>
                <w:rFonts w:ascii="Times New Roman" w:hAnsi="Times New Roman" w:cs="Times New Roman"/>
                <w:sz w:val="24"/>
                <w:szCs w:val="24"/>
                <w:lang w:val="ru-RU"/>
              </w:rPr>
              <w:t>соединения</w:t>
            </w:r>
            <w:r w:rsidR="0063208D">
              <w:rPr>
                <w:rFonts w:ascii="Times New Roman" w:hAnsi="Times New Roman" w:cs="Times New Roman"/>
                <w:sz w:val="24"/>
                <w:szCs w:val="24"/>
                <w:lang w:val="ru-RU"/>
              </w:rPr>
              <w:t xml:space="preserve"> </w:t>
            </w:r>
          </w:p>
        </w:tc>
        <w:tc>
          <w:tcPr>
            <w:tcW w:w="668" w:type="dxa"/>
          </w:tcPr>
          <w:p w14:paraId="67C0878C"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01D052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545BE709"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64BB28B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49" w:type="dxa"/>
          </w:tcPr>
          <w:p w14:paraId="7B17177A"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FEC9955"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72C32F0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44EF7DD3"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32BAEBAF"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c>
          <w:tcPr>
            <w:tcW w:w="650" w:type="dxa"/>
          </w:tcPr>
          <w:p w14:paraId="47F05EDB" w14:textId="77777777" w:rsidR="00FE4AD3" w:rsidRDefault="0013571B">
            <w:pPr>
              <w:pStyle w:val="MDPI41tablecaption"/>
              <w:spacing w:before="0" w:after="0" w:line="240" w:lineRule="auto"/>
              <w:ind w:left="0"/>
              <w:jc w:val="center"/>
              <w:rPr>
                <w:rFonts w:ascii="Times New Roman" w:hAnsi="Times New Roman" w:cs="Times New Roman"/>
                <w:sz w:val="24"/>
                <w:szCs w:val="24"/>
                <w:lang w:val="ru-RU"/>
              </w:rPr>
            </w:pPr>
            <w:r>
              <w:rPr>
                <w:rFonts w:ascii="Times New Roman" w:hAnsi="Times New Roman" w:cs="Times New Roman"/>
                <w:sz w:val="24"/>
                <w:szCs w:val="24"/>
                <w:lang w:val="ru-RU"/>
              </w:rPr>
              <w:t>I</w:t>
            </w:r>
          </w:p>
        </w:tc>
      </w:tr>
    </w:tbl>
    <w:p w14:paraId="5762AEA3" w14:textId="77777777" w:rsidR="00FE4AD3" w:rsidRDefault="00FE4AD3">
      <w:pPr>
        <w:pStyle w:val="MDPI41tablecaption"/>
        <w:spacing w:before="0" w:after="0" w:line="240" w:lineRule="auto"/>
        <w:ind w:left="0"/>
        <w:jc w:val="both"/>
        <w:rPr>
          <w:rFonts w:ascii="Times New Roman" w:hAnsi="Times New Roman" w:cs="Times New Roman"/>
          <w:sz w:val="28"/>
          <w:szCs w:val="28"/>
          <w:lang w:val="ru-RU"/>
        </w:rPr>
      </w:pPr>
    </w:p>
    <w:bookmarkEnd w:id="1"/>
    <w:bookmarkEnd w:id="2"/>
    <w:p w14:paraId="7FD282BF" w14:textId="77777777" w:rsidR="00FE4AD3" w:rsidRDefault="00FE4AD3">
      <w:pPr>
        <w:pStyle w:val="MDPI41tablecaption"/>
        <w:spacing w:before="0" w:after="0" w:line="240" w:lineRule="auto"/>
        <w:ind w:left="0"/>
        <w:jc w:val="both"/>
        <w:rPr>
          <w:rFonts w:ascii="Times New Roman" w:hAnsi="Times New Roman" w:cs="Times New Roman"/>
          <w:sz w:val="28"/>
          <w:szCs w:val="28"/>
          <w:lang w:val="ru-RU"/>
        </w:rPr>
      </w:pPr>
    </w:p>
    <w:sectPr w:rsidR="00FE4AD3">
      <w:footerReference w:type="even" r:id="rId93"/>
      <w:footerReference w:type="default" r:id="rId94"/>
      <w:pgSz w:w="11909" w:h="16834"/>
      <w:pgMar w:top="1134" w:right="567" w:bottom="1134"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7AC8F0" w14:textId="77777777" w:rsidR="009D3688" w:rsidRDefault="009D3688">
      <w:r>
        <w:separator/>
      </w:r>
    </w:p>
  </w:endnote>
  <w:endnote w:type="continuationSeparator" w:id="0">
    <w:p w14:paraId="5C4CE7D9" w14:textId="77777777" w:rsidR="009D3688" w:rsidRDefault="009D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Noto Sans Devanagari">
    <w:altName w:val="Arial"/>
    <w:charset w:val="00"/>
    <w:family w:val="swiss"/>
    <w:pitch w:val="variable"/>
    <w:sig w:usb0="00000003" w:usb1="00002046" w:usb2="00000000" w:usb3="00000000" w:csb0="00000001" w:csb1="00000000"/>
  </w:font>
  <w:font w:name="Liberation Sans">
    <w:altName w:val="Arial"/>
    <w:charset w:val="01"/>
    <w:family w:val="swiss"/>
    <w:pitch w:val="default"/>
  </w:font>
  <w:font w:name="Noto Sans CJK SC">
    <w:charset w:val="00"/>
    <w:family w:val="roman"/>
    <w:pitch w:val="default"/>
  </w:font>
  <w:font w:name="Cordia New">
    <w:panose1 w:val="020B0304020202020204"/>
    <w:charset w:val="DE"/>
    <w:family w:val="roman"/>
    <w:notTrueType/>
    <w:pitch w:val="variable"/>
    <w:sig w:usb0="01000001" w:usb1="00000000" w:usb2="00000000" w:usb3="00000000" w:csb0="00010000" w:csb1="00000000"/>
  </w:font>
  <w:font w:name="Inter Fallback">
    <w:altName w:val="Cambria"/>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GOST type B">
    <w:altName w:val="Calibri"/>
    <w:charset w:val="CC"/>
    <w:family w:val="swiss"/>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9"/>
      </w:rPr>
      <w:id w:val="1211238655"/>
      <w:docPartObj>
        <w:docPartGallery w:val="AutoText"/>
      </w:docPartObj>
    </w:sdtPr>
    <w:sdtEndPr>
      <w:rPr>
        <w:rStyle w:val="a9"/>
      </w:rPr>
    </w:sdtEndPr>
    <w:sdtContent>
      <w:p w14:paraId="11265D29" w14:textId="77777777" w:rsidR="00FE4AD3" w:rsidRDefault="0013571B">
        <w:pPr>
          <w:pStyle w:val="aff"/>
          <w:framePr w:wrap="auto" w:vAnchor="text" w:hAnchor="margin" w:xAlign="center" w:y="1"/>
          <w:rPr>
            <w:rStyle w:val="a9"/>
            <w:sz w:val="24"/>
            <w:szCs w:val="24"/>
            <w:lang w:eastAsia="ru-RU"/>
          </w:rPr>
        </w:pPr>
        <w:r>
          <w:rPr>
            <w:rStyle w:val="a9"/>
          </w:rPr>
          <w:fldChar w:fldCharType="begin"/>
        </w:r>
        <w:r>
          <w:rPr>
            <w:rStyle w:val="a9"/>
          </w:rPr>
          <w:instrText xml:space="preserve"> PAGE </w:instrText>
        </w:r>
        <w:r>
          <w:rPr>
            <w:rStyle w:val="a9"/>
          </w:rPr>
          <w:fldChar w:fldCharType="end"/>
        </w:r>
      </w:p>
    </w:sdtContent>
  </w:sdt>
  <w:p w14:paraId="07D0ACEA" w14:textId="77777777" w:rsidR="00FE4AD3" w:rsidRDefault="00FE4AD3">
    <w:pPr>
      <w:pStyle w:val="a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9"/>
      </w:rPr>
      <w:id w:val="-1408221108"/>
      <w:docPartObj>
        <w:docPartGallery w:val="AutoText"/>
      </w:docPartObj>
    </w:sdtPr>
    <w:sdtEndPr>
      <w:rPr>
        <w:rStyle w:val="a9"/>
      </w:rPr>
    </w:sdtEndPr>
    <w:sdtContent>
      <w:p w14:paraId="170316A1" w14:textId="77777777" w:rsidR="00FE4AD3" w:rsidRDefault="0013571B">
        <w:pPr>
          <w:pStyle w:val="aff"/>
          <w:framePr w:wrap="auto" w:vAnchor="text" w:hAnchor="margin" w:xAlign="center" w:y="1"/>
          <w:rPr>
            <w:rStyle w:val="a9"/>
            <w:sz w:val="24"/>
            <w:szCs w:val="24"/>
            <w:lang w:eastAsia="ru-RU"/>
          </w:rPr>
        </w:pPr>
        <w:r>
          <w:rPr>
            <w:rStyle w:val="a9"/>
          </w:rPr>
          <w:fldChar w:fldCharType="begin"/>
        </w:r>
        <w:r>
          <w:rPr>
            <w:rStyle w:val="a9"/>
          </w:rPr>
          <w:instrText xml:space="preserve"> PAGE </w:instrText>
        </w:r>
        <w:r>
          <w:rPr>
            <w:rStyle w:val="a9"/>
          </w:rPr>
          <w:fldChar w:fldCharType="separate"/>
        </w:r>
        <w:r w:rsidR="007A051D">
          <w:rPr>
            <w:rStyle w:val="a9"/>
            <w:noProof/>
          </w:rPr>
          <w:t>21</w:t>
        </w:r>
        <w:r>
          <w:rPr>
            <w:rStyle w:val="a9"/>
          </w:rPr>
          <w:fldChar w:fldCharType="end"/>
        </w:r>
      </w:p>
    </w:sdtContent>
  </w:sdt>
  <w:p w14:paraId="6C87D9C1" w14:textId="77777777" w:rsidR="00FE4AD3" w:rsidRDefault="00FE4AD3">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14278" w14:textId="77777777" w:rsidR="009D3688" w:rsidRDefault="009D3688">
      <w:r>
        <w:separator/>
      </w:r>
    </w:p>
  </w:footnote>
  <w:footnote w:type="continuationSeparator" w:id="0">
    <w:p w14:paraId="5791E32C" w14:textId="77777777" w:rsidR="009D3688" w:rsidRDefault="009D36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D0B35"/>
    <w:multiLevelType w:val="multilevel"/>
    <w:tmpl w:val="0CFD0B35"/>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 w15:restartNumberingAfterBreak="0">
    <w:nsid w:val="0D8F540B"/>
    <w:multiLevelType w:val="multilevel"/>
    <w:tmpl w:val="0D8F540B"/>
    <w:lvl w:ilvl="0">
      <w:start w:val="1"/>
      <w:numFmt w:val="decimal"/>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 w15:restartNumberingAfterBreak="0">
    <w:nsid w:val="1674119C"/>
    <w:multiLevelType w:val="multilevel"/>
    <w:tmpl w:val="063A1D4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AEE4E1A"/>
    <w:multiLevelType w:val="multilevel"/>
    <w:tmpl w:val="1AEE4E1A"/>
    <w:lvl w:ilvl="0">
      <w:start w:val="1"/>
      <w:numFmt w:val="bullet"/>
      <w:lvlText w:val=""/>
      <w:lvlJc w:val="left"/>
      <w:pPr>
        <w:ind w:left="1647" w:hanging="360"/>
      </w:pPr>
      <w:rPr>
        <w:rFonts w:ascii="Wingdings" w:hAnsi="Wingdings" w:hint="default"/>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hint="default"/>
      </w:rPr>
    </w:lvl>
  </w:abstractNum>
  <w:abstractNum w:abstractNumId="4" w15:restartNumberingAfterBreak="0">
    <w:nsid w:val="23745639"/>
    <w:multiLevelType w:val="multilevel"/>
    <w:tmpl w:val="23745639"/>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15:restartNumberingAfterBreak="0">
    <w:nsid w:val="2AB51E20"/>
    <w:multiLevelType w:val="multilevel"/>
    <w:tmpl w:val="2AB51E2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6" w15:restartNumberingAfterBreak="0">
    <w:nsid w:val="3056213C"/>
    <w:multiLevelType w:val="multilevel"/>
    <w:tmpl w:val="3056213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305C7B99"/>
    <w:multiLevelType w:val="multilevel"/>
    <w:tmpl w:val="305C7B9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33823E86"/>
    <w:multiLevelType w:val="multilevel"/>
    <w:tmpl w:val="33823E86"/>
    <w:lvl w:ilvl="0">
      <w:start w:val="1"/>
      <w:numFmt w:val="decimal"/>
      <w:pStyle w:val="MDPI71FootNotes"/>
      <w:lvlText w:val="%1."/>
      <w:lvlJc w:val="left"/>
      <w:pPr>
        <w:tabs>
          <w:tab w:val="left" w:pos="0"/>
        </w:tabs>
        <w:ind w:left="425" w:hanging="425"/>
      </w:pPr>
      <w:rPr>
        <w:b w:val="0"/>
        <w:i w:val="0"/>
        <w:vertAlign w:val="superscript"/>
      </w:r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9" w15:restartNumberingAfterBreak="0">
    <w:nsid w:val="460D2D8B"/>
    <w:multiLevelType w:val="multilevel"/>
    <w:tmpl w:val="460D2D8B"/>
    <w:lvl w:ilvl="0">
      <w:start w:val="1"/>
      <w:numFmt w:val="decimal"/>
      <w:lvlText w:val="%1."/>
      <w:lvlJc w:val="left"/>
      <w:pPr>
        <w:ind w:left="1068" w:hanging="360"/>
      </w:pPr>
      <w:rPr>
        <w:rFonts w:hint="default"/>
      </w:rPr>
    </w:lvl>
    <w:lvl w:ilvl="1">
      <w:start w:val="2"/>
      <w:numFmt w:val="decimal"/>
      <w:isLgl/>
      <w:lvlText w:val="%1.%2."/>
      <w:lvlJc w:val="left"/>
      <w:pPr>
        <w:ind w:left="1428"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 w15:restartNumberingAfterBreak="0">
    <w:nsid w:val="51F14D21"/>
    <w:multiLevelType w:val="multilevel"/>
    <w:tmpl w:val="51F14D2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586E493D"/>
    <w:multiLevelType w:val="multilevel"/>
    <w:tmpl w:val="586E493D"/>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5BE5394E"/>
    <w:multiLevelType w:val="multilevel"/>
    <w:tmpl w:val="5BE5394E"/>
    <w:lvl w:ilvl="0">
      <w:start w:val="1"/>
      <w:numFmt w:val="decimal"/>
      <w:pStyle w:val="MDPI37itemize"/>
      <w:lvlText w:val="%1."/>
      <w:lvlJc w:val="left"/>
      <w:pPr>
        <w:tabs>
          <w:tab w:val="left" w:pos="0"/>
        </w:tabs>
        <w:ind w:left="3033" w:hanging="425"/>
      </w:pPr>
      <w:rPr>
        <w:b w:val="0"/>
        <w:i w:val="0"/>
        <w:position w:val="0"/>
        <w:sz w:val="20"/>
        <w:vertAlign w:val="baseline"/>
      </w:rPr>
    </w:lvl>
    <w:lvl w:ilvl="1">
      <w:start w:val="1"/>
      <w:numFmt w:val="lowerLetter"/>
      <w:lvlText w:val="%2."/>
      <w:lvlJc w:val="left"/>
      <w:pPr>
        <w:tabs>
          <w:tab w:val="left" w:pos="0"/>
        </w:tabs>
        <w:ind w:left="3691" w:hanging="360"/>
      </w:pPr>
    </w:lvl>
    <w:lvl w:ilvl="2">
      <w:start w:val="1"/>
      <w:numFmt w:val="lowerRoman"/>
      <w:lvlText w:val="%3."/>
      <w:lvlJc w:val="right"/>
      <w:pPr>
        <w:tabs>
          <w:tab w:val="left" w:pos="0"/>
        </w:tabs>
        <w:ind w:left="4411" w:hanging="180"/>
      </w:pPr>
    </w:lvl>
    <w:lvl w:ilvl="3">
      <w:start w:val="1"/>
      <w:numFmt w:val="decimal"/>
      <w:lvlText w:val="%4."/>
      <w:lvlJc w:val="left"/>
      <w:pPr>
        <w:tabs>
          <w:tab w:val="left" w:pos="0"/>
        </w:tabs>
        <w:ind w:left="5131" w:hanging="360"/>
      </w:pPr>
    </w:lvl>
    <w:lvl w:ilvl="4">
      <w:start w:val="1"/>
      <w:numFmt w:val="lowerLetter"/>
      <w:lvlText w:val="%5."/>
      <w:lvlJc w:val="left"/>
      <w:pPr>
        <w:tabs>
          <w:tab w:val="left" w:pos="0"/>
        </w:tabs>
        <w:ind w:left="5851" w:hanging="360"/>
      </w:pPr>
    </w:lvl>
    <w:lvl w:ilvl="5">
      <w:start w:val="1"/>
      <w:numFmt w:val="lowerRoman"/>
      <w:lvlText w:val="%6."/>
      <w:lvlJc w:val="right"/>
      <w:pPr>
        <w:tabs>
          <w:tab w:val="left" w:pos="0"/>
        </w:tabs>
        <w:ind w:left="6571" w:hanging="180"/>
      </w:pPr>
    </w:lvl>
    <w:lvl w:ilvl="6">
      <w:start w:val="1"/>
      <w:numFmt w:val="decimal"/>
      <w:lvlText w:val="%7."/>
      <w:lvlJc w:val="left"/>
      <w:pPr>
        <w:tabs>
          <w:tab w:val="left" w:pos="0"/>
        </w:tabs>
        <w:ind w:left="7291" w:hanging="360"/>
      </w:pPr>
    </w:lvl>
    <w:lvl w:ilvl="7">
      <w:start w:val="1"/>
      <w:numFmt w:val="lowerLetter"/>
      <w:lvlText w:val="%8."/>
      <w:lvlJc w:val="left"/>
      <w:pPr>
        <w:tabs>
          <w:tab w:val="left" w:pos="0"/>
        </w:tabs>
        <w:ind w:left="8011" w:hanging="360"/>
      </w:pPr>
    </w:lvl>
    <w:lvl w:ilvl="8">
      <w:start w:val="1"/>
      <w:numFmt w:val="lowerRoman"/>
      <w:lvlText w:val="%9."/>
      <w:lvlJc w:val="right"/>
      <w:pPr>
        <w:tabs>
          <w:tab w:val="left" w:pos="0"/>
        </w:tabs>
        <w:ind w:left="8731" w:hanging="180"/>
      </w:pPr>
    </w:lvl>
  </w:abstractNum>
  <w:abstractNum w:abstractNumId="13" w15:restartNumberingAfterBreak="0">
    <w:nsid w:val="5E715DE0"/>
    <w:multiLevelType w:val="multilevel"/>
    <w:tmpl w:val="5E715DE0"/>
    <w:lvl w:ilvl="0">
      <w:start w:val="1"/>
      <w:numFmt w:val="bullet"/>
      <w:pStyle w:val="MDPI38bullet"/>
      <w:lvlText w:val=""/>
      <w:lvlJc w:val="left"/>
      <w:pPr>
        <w:tabs>
          <w:tab w:val="left" w:pos="0"/>
        </w:tabs>
        <w:ind w:left="3033" w:hanging="425"/>
      </w:pPr>
      <w:rPr>
        <w:rFonts w:ascii="Symbol" w:hAnsi="Symbol" w:cs="Symbol" w:hint="default"/>
        <w:b w:val="0"/>
        <w:i w:val="0"/>
        <w:position w:val="0"/>
        <w:sz w:val="20"/>
        <w:vertAlign w:val="baseline"/>
      </w:rPr>
    </w:lvl>
    <w:lvl w:ilvl="1">
      <w:start w:val="1"/>
      <w:numFmt w:val="bullet"/>
      <w:lvlText w:val="o"/>
      <w:lvlJc w:val="left"/>
      <w:pPr>
        <w:tabs>
          <w:tab w:val="left" w:pos="0"/>
        </w:tabs>
        <w:ind w:left="4048" w:hanging="360"/>
      </w:pPr>
      <w:rPr>
        <w:rFonts w:ascii="Courier New" w:hAnsi="Courier New" w:cs="Courier New" w:hint="default"/>
      </w:rPr>
    </w:lvl>
    <w:lvl w:ilvl="2">
      <w:start w:val="1"/>
      <w:numFmt w:val="bullet"/>
      <w:lvlText w:val=""/>
      <w:lvlJc w:val="left"/>
      <w:pPr>
        <w:tabs>
          <w:tab w:val="left" w:pos="0"/>
        </w:tabs>
        <w:ind w:left="4768" w:hanging="360"/>
      </w:pPr>
      <w:rPr>
        <w:rFonts w:ascii="Wingdings" w:hAnsi="Wingdings" w:cs="Wingdings" w:hint="default"/>
      </w:rPr>
    </w:lvl>
    <w:lvl w:ilvl="3">
      <w:start w:val="1"/>
      <w:numFmt w:val="bullet"/>
      <w:lvlText w:val=""/>
      <w:lvlJc w:val="left"/>
      <w:pPr>
        <w:tabs>
          <w:tab w:val="left" w:pos="0"/>
        </w:tabs>
        <w:ind w:left="5488" w:hanging="360"/>
      </w:pPr>
      <w:rPr>
        <w:rFonts w:ascii="Symbol" w:hAnsi="Symbol" w:cs="Symbol" w:hint="default"/>
      </w:rPr>
    </w:lvl>
    <w:lvl w:ilvl="4">
      <w:start w:val="1"/>
      <w:numFmt w:val="bullet"/>
      <w:lvlText w:val="o"/>
      <w:lvlJc w:val="left"/>
      <w:pPr>
        <w:tabs>
          <w:tab w:val="left" w:pos="0"/>
        </w:tabs>
        <w:ind w:left="6208" w:hanging="360"/>
      </w:pPr>
      <w:rPr>
        <w:rFonts w:ascii="Courier New" w:hAnsi="Courier New" w:cs="Courier New" w:hint="default"/>
      </w:rPr>
    </w:lvl>
    <w:lvl w:ilvl="5">
      <w:start w:val="1"/>
      <w:numFmt w:val="bullet"/>
      <w:lvlText w:val=""/>
      <w:lvlJc w:val="left"/>
      <w:pPr>
        <w:tabs>
          <w:tab w:val="left" w:pos="0"/>
        </w:tabs>
        <w:ind w:left="6928" w:hanging="360"/>
      </w:pPr>
      <w:rPr>
        <w:rFonts w:ascii="Wingdings" w:hAnsi="Wingdings" w:cs="Wingdings" w:hint="default"/>
      </w:rPr>
    </w:lvl>
    <w:lvl w:ilvl="6">
      <w:start w:val="1"/>
      <w:numFmt w:val="bullet"/>
      <w:lvlText w:val=""/>
      <w:lvlJc w:val="left"/>
      <w:pPr>
        <w:tabs>
          <w:tab w:val="left" w:pos="0"/>
        </w:tabs>
        <w:ind w:left="7648" w:hanging="360"/>
      </w:pPr>
      <w:rPr>
        <w:rFonts w:ascii="Symbol" w:hAnsi="Symbol" w:cs="Symbol" w:hint="default"/>
      </w:rPr>
    </w:lvl>
    <w:lvl w:ilvl="7">
      <w:start w:val="1"/>
      <w:numFmt w:val="bullet"/>
      <w:lvlText w:val="o"/>
      <w:lvlJc w:val="left"/>
      <w:pPr>
        <w:tabs>
          <w:tab w:val="left" w:pos="0"/>
        </w:tabs>
        <w:ind w:left="8368" w:hanging="360"/>
      </w:pPr>
      <w:rPr>
        <w:rFonts w:ascii="Courier New" w:hAnsi="Courier New" w:cs="Courier New" w:hint="default"/>
      </w:rPr>
    </w:lvl>
    <w:lvl w:ilvl="8">
      <w:start w:val="1"/>
      <w:numFmt w:val="bullet"/>
      <w:lvlText w:val=""/>
      <w:lvlJc w:val="left"/>
      <w:pPr>
        <w:tabs>
          <w:tab w:val="left" w:pos="0"/>
        </w:tabs>
        <w:ind w:left="9088" w:hanging="360"/>
      </w:pPr>
      <w:rPr>
        <w:rFonts w:ascii="Wingdings" w:hAnsi="Wingdings" w:cs="Wingdings" w:hint="default"/>
      </w:rPr>
    </w:lvl>
  </w:abstractNum>
  <w:abstractNum w:abstractNumId="14" w15:restartNumberingAfterBreak="0">
    <w:nsid w:val="5F174379"/>
    <w:multiLevelType w:val="multilevel"/>
    <w:tmpl w:val="5F17437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6CDC7080"/>
    <w:multiLevelType w:val="multilevel"/>
    <w:tmpl w:val="6CDC7080"/>
    <w:lvl w:ilvl="0">
      <w:start w:val="1"/>
      <w:numFmt w:val="decimal"/>
      <w:pStyle w:val="MDPI71References"/>
      <w:lvlText w:val="%1."/>
      <w:lvlJc w:val="left"/>
      <w:pPr>
        <w:tabs>
          <w:tab w:val="left" w:pos="0"/>
        </w:tabs>
        <w:ind w:left="425" w:hanging="425"/>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num w:numId="1">
    <w:abstractNumId w:val="12"/>
  </w:num>
  <w:num w:numId="2">
    <w:abstractNumId w:val="13"/>
  </w:num>
  <w:num w:numId="3">
    <w:abstractNumId w:val="15"/>
  </w:num>
  <w:num w:numId="4">
    <w:abstractNumId w:val="8"/>
  </w:num>
  <w:num w:numId="5">
    <w:abstractNumId w:val="11"/>
  </w:num>
  <w:num w:numId="6">
    <w:abstractNumId w:val="1"/>
  </w:num>
  <w:num w:numId="7">
    <w:abstractNumId w:val="0"/>
  </w:num>
  <w:num w:numId="8">
    <w:abstractNumId w:val="4"/>
  </w:num>
  <w:num w:numId="9">
    <w:abstractNumId w:val="14"/>
  </w:num>
  <w:num w:numId="10">
    <w:abstractNumId w:val="7"/>
  </w:num>
  <w:num w:numId="11">
    <w:abstractNumId w:val="10"/>
  </w:num>
  <w:num w:numId="12">
    <w:abstractNumId w:val="3"/>
  </w:num>
  <w:num w:numId="13">
    <w:abstractNumId w:val="9"/>
  </w:num>
  <w:num w:numId="14">
    <w:abstractNumId w:val="2"/>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F3"/>
    <w:rsid w:val="000005AE"/>
    <w:rsid w:val="00001AB4"/>
    <w:rsid w:val="00001FA0"/>
    <w:rsid w:val="00001FAE"/>
    <w:rsid w:val="00003495"/>
    <w:rsid w:val="0000480F"/>
    <w:rsid w:val="00006457"/>
    <w:rsid w:val="00006AC6"/>
    <w:rsid w:val="00007398"/>
    <w:rsid w:val="000108FC"/>
    <w:rsid w:val="00015804"/>
    <w:rsid w:val="00017EDC"/>
    <w:rsid w:val="00021317"/>
    <w:rsid w:val="00022E72"/>
    <w:rsid w:val="00023009"/>
    <w:rsid w:val="000231CC"/>
    <w:rsid w:val="000234B4"/>
    <w:rsid w:val="00024119"/>
    <w:rsid w:val="000241BE"/>
    <w:rsid w:val="0002499F"/>
    <w:rsid w:val="000251CC"/>
    <w:rsid w:val="00025A8C"/>
    <w:rsid w:val="000267A0"/>
    <w:rsid w:val="00027095"/>
    <w:rsid w:val="00030988"/>
    <w:rsid w:val="00030A0B"/>
    <w:rsid w:val="000310D9"/>
    <w:rsid w:val="00031499"/>
    <w:rsid w:val="000315F7"/>
    <w:rsid w:val="000320BB"/>
    <w:rsid w:val="000329AE"/>
    <w:rsid w:val="00032D86"/>
    <w:rsid w:val="0003359E"/>
    <w:rsid w:val="000338F5"/>
    <w:rsid w:val="000353B3"/>
    <w:rsid w:val="00035804"/>
    <w:rsid w:val="00035BF8"/>
    <w:rsid w:val="00041492"/>
    <w:rsid w:val="0004344C"/>
    <w:rsid w:val="000448B1"/>
    <w:rsid w:val="000500F0"/>
    <w:rsid w:val="00050A6A"/>
    <w:rsid w:val="0005259D"/>
    <w:rsid w:val="00054886"/>
    <w:rsid w:val="00054AE6"/>
    <w:rsid w:val="00056509"/>
    <w:rsid w:val="00056779"/>
    <w:rsid w:val="00060524"/>
    <w:rsid w:val="0006054D"/>
    <w:rsid w:val="0006123D"/>
    <w:rsid w:val="00061994"/>
    <w:rsid w:val="000652AD"/>
    <w:rsid w:val="0006670C"/>
    <w:rsid w:val="00067DD7"/>
    <w:rsid w:val="0007003F"/>
    <w:rsid w:val="00070D03"/>
    <w:rsid w:val="00073C88"/>
    <w:rsid w:val="00074A7A"/>
    <w:rsid w:val="00075C23"/>
    <w:rsid w:val="0007707A"/>
    <w:rsid w:val="00077623"/>
    <w:rsid w:val="000776F2"/>
    <w:rsid w:val="00077F83"/>
    <w:rsid w:val="000802B8"/>
    <w:rsid w:val="000805D6"/>
    <w:rsid w:val="00081291"/>
    <w:rsid w:val="0008170D"/>
    <w:rsid w:val="00081B5D"/>
    <w:rsid w:val="0008287D"/>
    <w:rsid w:val="00082C6B"/>
    <w:rsid w:val="00083587"/>
    <w:rsid w:val="000835A5"/>
    <w:rsid w:val="00085304"/>
    <w:rsid w:val="00085354"/>
    <w:rsid w:val="00086050"/>
    <w:rsid w:val="0008676B"/>
    <w:rsid w:val="000876FF"/>
    <w:rsid w:val="00090E37"/>
    <w:rsid w:val="000919A8"/>
    <w:rsid w:val="000919DB"/>
    <w:rsid w:val="00091D3B"/>
    <w:rsid w:val="0009212E"/>
    <w:rsid w:val="000921C5"/>
    <w:rsid w:val="00092657"/>
    <w:rsid w:val="00094A13"/>
    <w:rsid w:val="00096E2D"/>
    <w:rsid w:val="0009728E"/>
    <w:rsid w:val="000978E9"/>
    <w:rsid w:val="000A04DF"/>
    <w:rsid w:val="000A1205"/>
    <w:rsid w:val="000A168B"/>
    <w:rsid w:val="000A2B1D"/>
    <w:rsid w:val="000A2D92"/>
    <w:rsid w:val="000A2FF6"/>
    <w:rsid w:val="000A66DC"/>
    <w:rsid w:val="000B0FD3"/>
    <w:rsid w:val="000B1585"/>
    <w:rsid w:val="000B52B2"/>
    <w:rsid w:val="000B5AA1"/>
    <w:rsid w:val="000B63E2"/>
    <w:rsid w:val="000B7990"/>
    <w:rsid w:val="000C00B5"/>
    <w:rsid w:val="000C0916"/>
    <w:rsid w:val="000C2281"/>
    <w:rsid w:val="000C61FE"/>
    <w:rsid w:val="000C6B9C"/>
    <w:rsid w:val="000C73E0"/>
    <w:rsid w:val="000C7655"/>
    <w:rsid w:val="000D1363"/>
    <w:rsid w:val="000D209E"/>
    <w:rsid w:val="000D2301"/>
    <w:rsid w:val="000D2A9A"/>
    <w:rsid w:val="000D3BED"/>
    <w:rsid w:val="000D65A2"/>
    <w:rsid w:val="000D6F6E"/>
    <w:rsid w:val="000D7C74"/>
    <w:rsid w:val="000E05AE"/>
    <w:rsid w:val="000E06E5"/>
    <w:rsid w:val="000E26CF"/>
    <w:rsid w:val="000E27E1"/>
    <w:rsid w:val="000E2C2C"/>
    <w:rsid w:val="000E2FAC"/>
    <w:rsid w:val="000E3ED8"/>
    <w:rsid w:val="000E3F4B"/>
    <w:rsid w:val="000E5B68"/>
    <w:rsid w:val="000F01DF"/>
    <w:rsid w:val="000F03FF"/>
    <w:rsid w:val="000F0558"/>
    <w:rsid w:val="000F0828"/>
    <w:rsid w:val="000F08FE"/>
    <w:rsid w:val="000F107F"/>
    <w:rsid w:val="000F3581"/>
    <w:rsid w:val="000F3D7F"/>
    <w:rsid w:val="000F3F3A"/>
    <w:rsid w:val="000F5528"/>
    <w:rsid w:val="000F660A"/>
    <w:rsid w:val="000F748C"/>
    <w:rsid w:val="000F76A4"/>
    <w:rsid w:val="000F772C"/>
    <w:rsid w:val="001029A9"/>
    <w:rsid w:val="001048A3"/>
    <w:rsid w:val="0010568A"/>
    <w:rsid w:val="00105BD1"/>
    <w:rsid w:val="00105D24"/>
    <w:rsid w:val="00106DA1"/>
    <w:rsid w:val="0011087E"/>
    <w:rsid w:val="00112699"/>
    <w:rsid w:val="00114D04"/>
    <w:rsid w:val="001165D3"/>
    <w:rsid w:val="0011674F"/>
    <w:rsid w:val="001203A0"/>
    <w:rsid w:val="00121D43"/>
    <w:rsid w:val="00124761"/>
    <w:rsid w:val="00124776"/>
    <w:rsid w:val="00124A3F"/>
    <w:rsid w:val="00124F37"/>
    <w:rsid w:val="00124FF8"/>
    <w:rsid w:val="001255BE"/>
    <w:rsid w:val="00126A93"/>
    <w:rsid w:val="00126C41"/>
    <w:rsid w:val="00126E00"/>
    <w:rsid w:val="00127FAE"/>
    <w:rsid w:val="001305A0"/>
    <w:rsid w:val="00130FCC"/>
    <w:rsid w:val="001317E9"/>
    <w:rsid w:val="00131C93"/>
    <w:rsid w:val="00131E3E"/>
    <w:rsid w:val="00132F5F"/>
    <w:rsid w:val="001331A7"/>
    <w:rsid w:val="001341E6"/>
    <w:rsid w:val="00134DE2"/>
    <w:rsid w:val="0013571B"/>
    <w:rsid w:val="0013615C"/>
    <w:rsid w:val="00137590"/>
    <w:rsid w:val="00140AC6"/>
    <w:rsid w:val="0014219D"/>
    <w:rsid w:val="00142C8C"/>
    <w:rsid w:val="0014367C"/>
    <w:rsid w:val="00145C53"/>
    <w:rsid w:val="001463D1"/>
    <w:rsid w:val="00147D56"/>
    <w:rsid w:val="00147E7C"/>
    <w:rsid w:val="00152492"/>
    <w:rsid w:val="00152DDE"/>
    <w:rsid w:val="00155D9A"/>
    <w:rsid w:val="00157ADA"/>
    <w:rsid w:val="00160A7E"/>
    <w:rsid w:val="001618B1"/>
    <w:rsid w:val="0016216A"/>
    <w:rsid w:val="001624A6"/>
    <w:rsid w:val="001627E9"/>
    <w:rsid w:val="0016283E"/>
    <w:rsid w:val="001634D7"/>
    <w:rsid w:val="001639A3"/>
    <w:rsid w:val="0016447E"/>
    <w:rsid w:val="00166321"/>
    <w:rsid w:val="001669C6"/>
    <w:rsid w:val="00167B4C"/>
    <w:rsid w:val="0017246C"/>
    <w:rsid w:val="0017563E"/>
    <w:rsid w:val="00177295"/>
    <w:rsid w:val="001773F2"/>
    <w:rsid w:val="00177ACA"/>
    <w:rsid w:val="00180097"/>
    <w:rsid w:val="00181D76"/>
    <w:rsid w:val="00182B44"/>
    <w:rsid w:val="0018337B"/>
    <w:rsid w:val="001842EC"/>
    <w:rsid w:val="0018450A"/>
    <w:rsid w:val="001847BF"/>
    <w:rsid w:val="001854C2"/>
    <w:rsid w:val="00185E4F"/>
    <w:rsid w:val="00187ACC"/>
    <w:rsid w:val="00190DB3"/>
    <w:rsid w:val="00190E70"/>
    <w:rsid w:val="00190F2E"/>
    <w:rsid w:val="001929F3"/>
    <w:rsid w:val="00193397"/>
    <w:rsid w:val="0019339A"/>
    <w:rsid w:val="001942C5"/>
    <w:rsid w:val="001951F5"/>
    <w:rsid w:val="00196CE4"/>
    <w:rsid w:val="00197BF5"/>
    <w:rsid w:val="001A03BD"/>
    <w:rsid w:val="001A1409"/>
    <w:rsid w:val="001A1CD6"/>
    <w:rsid w:val="001A485E"/>
    <w:rsid w:val="001A4C0D"/>
    <w:rsid w:val="001A6624"/>
    <w:rsid w:val="001A688B"/>
    <w:rsid w:val="001A7E58"/>
    <w:rsid w:val="001A7FA9"/>
    <w:rsid w:val="001B03DB"/>
    <w:rsid w:val="001B30BC"/>
    <w:rsid w:val="001B32B3"/>
    <w:rsid w:val="001B3CBF"/>
    <w:rsid w:val="001B4647"/>
    <w:rsid w:val="001B778C"/>
    <w:rsid w:val="001C0C7E"/>
    <w:rsid w:val="001C1942"/>
    <w:rsid w:val="001C1E42"/>
    <w:rsid w:val="001C2693"/>
    <w:rsid w:val="001C2A0F"/>
    <w:rsid w:val="001C3999"/>
    <w:rsid w:val="001C51D4"/>
    <w:rsid w:val="001C5E61"/>
    <w:rsid w:val="001C6D24"/>
    <w:rsid w:val="001D05DF"/>
    <w:rsid w:val="001D0964"/>
    <w:rsid w:val="001D0D4C"/>
    <w:rsid w:val="001D1663"/>
    <w:rsid w:val="001D25B5"/>
    <w:rsid w:val="001D2B4E"/>
    <w:rsid w:val="001D2C26"/>
    <w:rsid w:val="001D4082"/>
    <w:rsid w:val="001D4FAA"/>
    <w:rsid w:val="001E0043"/>
    <w:rsid w:val="001E2BF9"/>
    <w:rsid w:val="001E56EA"/>
    <w:rsid w:val="001E5E40"/>
    <w:rsid w:val="001E61C6"/>
    <w:rsid w:val="001E6D3F"/>
    <w:rsid w:val="001E6ED0"/>
    <w:rsid w:val="001E7831"/>
    <w:rsid w:val="001F104E"/>
    <w:rsid w:val="001F18F2"/>
    <w:rsid w:val="001F3321"/>
    <w:rsid w:val="001F37D4"/>
    <w:rsid w:val="001F45AC"/>
    <w:rsid w:val="00202F31"/>
    <w:rsid w:val="00202F5E"/>
    <w:rsid w:val="00203C68"/>
    <w:rsid w:val="002117E9"/>
    <w:rsid w:val="00212846"/>
    <w:rsid w:val="00213690"/>
    <w:rsid w:val="002165ED"/>
    <w:rsid w:val="00220966"/>
    <w:rsid w:val="002222DB"/>
    <w:rsid w:val="00223032"/>
    <w:rsid w:val="00223D01"/>
    <w:rsid w:val="00224027"/>
    <w:rsid w:val="00224B2F"/>
    <w:rsid w:val="00226380"/>
    <w:rsid w:val="00227932"/>
    <w:rsid w:val="0022795B"/>
    <w:rsid w:val="002313B1"/>
    <w:rsid w:val="00232263"/>
    <w:rsid w:val="002361CF"/>
    <w:rsid w:val="00241032"/>
    <w:rsid w:val="00241C00"/>
    <w:rsid w:val="002424BA"/>
    <w:rsid w:val="00244490"/>
    <w:rsid w:val="002448C2"/>
    <w:rsid w:val="002448D8"/>
    <w:rsid w:val="002460D0"/>
    <w:rsid w:val="00247042"/>
    <w:rsid w:val="0024721A"/>
    <w:rsid w:val="002504E3"/>
    <w:rsid w:val="002509C0"/>
    <w:rsid w:val="00250D75"/>
    <w:rsid w:val="00251180"/>
    <w:rsid w:val="00251211"/>
    <w:rsid w:val="002513C8"/>
    <w:rsid w:val="00251B09"/>
    <w:rsid w:val="00252E18"/>
    <w:rsid w:val="002542E6"/>
    <w:rsid w:val="00255E03"/>
    <w:rsid w:val="00255F3C"/>
    <w:rsid w:val="0025693E"/>
    <w:rsid w:val="002609DA"/>
    <w:rsid w:val="00260A42"/>
    <w:rsid w:val="00261FF8"/>
    <w:rsid w:val="002620E3"/>
    <w:rsid w:val="002625CC"/>
    <w:rsid w:val="00262E6A"/>
    <w:rsid w:val="0026538A"/>
    <w:rsid w:val="0026559A"/>
    <w:rsid w:val="002658D0"/>
    <w:rsid w:val="00267160"/>
    <w:rsid w:val="002706B7"/>
    <w:rsid w:val="0027154C"/>
    <w:rsid w:val="0027217B"/>
    <w:rsid w:val="002731BA"/>
    <w:rsid w:val="00274C1A"/>
    <w:rsid w:val="00274D26"/>
    <w:rsid w:val="00275397"/>
    <w:rsid w:val="00275716"/>
    <w:rsid w:val="002773EA"/>
    <w:rsid w:val="0027767B"/>
    <w:rsid w:val="00277A53"/>
    <w:rsid w:val="00277F92"/>
    <w:rsid w:val="00280FF5"/>
    <w:rsid w:val="0028181E"/>
    <w:rsid w:val="0028205F"/>
    <w:rsid w:val="0028272C"/>
    <w:rsid w:val="00283C2C"/>
    <w:rsid w:val="002840E7"/>
    <w:rsid w:val="00284241"/>
    <w:rsid w:val="00285555"/>
    <w:rsid w:val="00286013"/>
    <w:rsid w:val="00286C35"/>
    <w:rsid w:val="00290DAD"/>
    <w:rsid w:val="002928AB"/>
    <w:rsid w:val="00293346"/>
    <w:rsid w:val="00293ADF"/>
    <w:rsid w:val="00294371"/>
    <w:rsid w:val="0029494F"/>
    <w:rsid w:val="002958F0"/>
    <w:rsid w:val="00295DB9"/>
    <w:rsid w:val="00296296"/>
    <w:rsid w:val="00297B2F"/>
    <w:rsid w:val="00297B4F"/>
    <w:rsid w:val="002A2062"/>
    <w:rsid w:val="002A2FCD"/>
    <w:rsid w:val="002A328B"/>
    <w:rsid w:val="002A34DE"/>
    <w:rsid w:val="002A3AEB"/>
    <w:rsid w:val="002A4D6D"/>
    <w:rsid w:val="002A5D64"/>
    <w:rsid w:val="002A63B2"/>
    <w:rsid w:val="002A6A02"/>
    <w:rsid w:val="002A7A57"/>
    <w:rsid w:val="002B41C6"/>
    <w:rsid w:val="002B5CC0"/>
    <w:rsid w:val="002B5F7B"/>
    <w:rsid w:val="002B695B"/>
    <w:rsid w:val="002B7D28"/>
    <w:rsid w:val="002C020A"/>
    <w:rsid w:val="002C0225"/>
    <w:rsid w:val="002C03E7"/>
    <w:rsid w:val="002C1102"/>
    <w:rsid w:val="002C1539"/>
    <w:rsid w:val="002C1AE9"/>
    <w:rsid w:val="002C229A"/>
    <w:rsid w:val="002C34F9"/>
    <w:rsid w:val="002C3A21"/>
    <w:rsid w:val="002C404A"/>
    <w:rsid w:val="002C5220"/>
    <w:rsid w:val="002C6C6E"/>
    <w:rsid w:val="002D1687"/>
    <w:rsid w:val="002D20EE"/>
    <w:rsid w:val="002D4077"/>
    <w:rsid w:val="002D5092"/>
    <w:rsid w:val="002D624C"/>
    <w:rsid w:val="002D6981"/>
    <w:rsid w:val="002D776A"/>
    <w:rsid w:val="002E01F4"/>
    <w:rsid w:val="002E033B"/>
    <w:rsid w:val="002E16CE"/>
    <w:rsid w:val="002E1FD2"/>
    <w:rsid w:val="002E3B46"/>
    <w:rsid w:val="002E4275"/>
    <w:rsid w:val="002E4D57"/>
    <w:rsid w:val="002E5D72"/>
    <w:rsid w:val="002E6BE5"/>
    <w:rsid w:val="002E7CBF"/>
    <w:rsid w:val="002F1BDD"/>
    <w:rsid w:val="002F2C01"/>
    <w:rsid w:val="002F326A"/>
    <w:rsid w:val="002F5BC5"/>
    <w:rsid w:val="002F74A4"/>
    <w:rsid w:val="002F7DC9"/>
    <w:rsid w:val="00302CBB"/>
    <w:rsid w:val="00302D6A"/>
    <w:rsid w:val="003051BA"/>
    <w:rsid w:val="003055D2"/>
    <w:rsid w:val="00305A32"/>
    <w:rsid w:val="0030632C"/>
    <w:rsid w:val="00306CE8"/>
    <w:rsid w:val="00307731"/>
    <w:rsid w:val="003105F8"/>
    <w:rsid w:val="00310CA5"/>
    <w:rsid w:val="00311657"/>
    <w:rsid w:val="0031194E"/>
    <w:rsid w:val="00312594"/>
    <w:rsid w:val="00312D6B"/>
    <w:rsid w:val="00313D24"/>
    <w:rsid w:val="00313E2E"/>
    <w:rsid w:val="003154A3"/>
    <w:rsid w:val="003156A5"/>
    <w:rsid w:val="003160D1"/>
    <w:rsid w:val="0031702E"/>
    <w:rsid w:val="003177ED"/>
    <w:rsid w:val="00317FF6"/>
    <w:rsid w:val="00320FC7"/>
    <w:rsid w:val="003222DD"/>
    <w:rsid w:val="00323F18"/>
    <w:rsid w:val="00324208"/>
    <w:rsid w:val="003242C1"/>
    <w:rsid w:val="00324828"/>
    <w:rsid w:val="00324A8C"/>
    <w:rsid w:val="00330C62"/>
    <w:rsid w:val="003310A7"/>
    <w:rsid w:val="0033171D"/>
    <w:rsid w:val="00332062"/>
    <w:rsid w:val="0033261E"/>
    <w:rsid w:val="00332919"/>
    <w:rsid w:val="0033349F"/>
    <w:rsid w:val="003334CC"/>
    <w:rsid w:val="00333DA7"/>
    <w:rsid w:val="003344C6"/>
    <w:rsid w:val="003359DB"/>
    <w:rsid w:val="00335A95"/>
    <w:rsid w:val="003368E5"/>
    <w:rsid w:val="0033740D"/>
    <w:rsid w:val="00344672"/>
    <w:rsid w:val="00344FD9"/>
    <w:rsid w:val="00345405"/>
    <w:rsid w:val="00345F0A"/>
    <w:rsid w:val="00347A40"/>
    <w:rsid w:val="00350CA9"/>
    <w:rsid w:val="00351E6E"/>
    <w:rsid w:val="00352669"/>
    <w:rsid w:val="00354602"/>
    <w:rsid w:val="00354807"/>
    <w:rsid w:val="00360133"/>
    <w:rsid w:val="00362AD5"/>
    <w:rsid w:val="00363409"/>
    <w:rsid w:val="003639BB"/>
    <w:rsid w:val="00364BC3"/>
    <w:rsid w:val="00366D32"/>
    <w:rsid w:val="0037010A"/>
    <w:rsid w:val="00372EDC"/>
    <w:rsid w:val="00376811"/>
    <w:rsid w:val="00376A1C"/>
    <w:rsid w:val="00377DEB"/>
    <w:rsid w:val="00380A35"/>
    <w:rsid w:val="003812FE"/>
    <w:rsid w:val="003815AF"/>
    <w:rsid w:val="00381DBD"/>
    <w:rsid w:val="00382282"/>
    <w:rsid w:val="00384A87"/>
    <w:rsid w:val="003877CD"/>
    <w:rsid w:val="00391D54"/>
    <w:rsid w:val="003920BE"/>
    <w:rsid w:val="00392A47"/>
    <w:rsid w:val="00392B2B"/>
    <w:rsid w:val="00394B34"/>
    <w:rsid w:val="0039715D"/>
    <w:rsid w:val="003A03F5"/>
    <w:rsid w:val="003A194A"/>
    <w:rsid w:val="003A1B9B"/>
    <w:rsid w:val="003A1FA8"/>
    <w:rsid w:val="003A227E"/>
    <w:rsid w:val="003A2544"/>
    <w:rsid w:val="003A2A8B"/>
    <w:rsid w:val="003A330C"/>
    <w:rsid w:val="003A3D73"/>
    <w:rsid w:val="003A3F2F"/>
    <w:rsid w:val="003A4436"/>
    <w:rsid w:val="003A5258"/>
    <w:rsid w:val="003A5692"/>
    <w:rsid w:val="003A71D2"/>
    <w:rsid w:val="003B019C"/>
    <w:rsid w:val="003B150B"/>
    <w:rsid w:val="003B424A"/>
    <w:rsid w:val="003B4516"/>
    <w:rsid w:val="003B5405"/>
    <w:rsid w:val="003B6DD6"/>
    <w:rsid w:val="003C035A"/>
    <w:rsid w:val="003C08DA"/>
    <w:rsid w:val="003C0B2B"/>
    <w:rsid w:val="003C1937"/>
    <w:rsid w:val="003C217C"/>
    <w:rsid w:val="003C22B4"/>
    <w:rsid w:val="003C2962"/>
    <w:rsid w:val="003C40CB"/>
    <w:rsid w:val="003C6966"/>
    <w:rsid w:val="003C73E5"/>
    <w:rsid w:val="003C78F9"/>
    <w:rsid w:val="003D1A50"/>
    <w:rsid w:val="003D235F"/>
    <w:rsid w:val="003D29AA"/>
    <w:rsid w:val="003D3F47"/>
    <w:rsid w:val="003D4D4F"/>
    <w:rsid w:val="003D6E4C"/>
    <w:rsid w:val="003D7F3D"/>
    <w:rsid w:val="003D7FD7"/>
    <w:rsid w:val="003E094E"/>
    <w:rsid w:val="003E0A15"/>
    <w:rsid w:val="003E0C32"/>
    <w:rsid w:val="003E0DE1"/>
    <w:rsid w:val="003E2635"/>
    <w:rsid w:val="003E2749"/>
    <w:rsid w:val="003E3C26"/>
    <w:rsid w:val="003E5D78"/>
    <w:rsid w:val="003E68BA"/>
    <w:rsid w:val="003E7B15"/>
    <w:rsid w:val="003E7E41"/>
    <w:rsid w:val="003F0360"/>
    <w:rsid w:val="003F1695"/>
    <w:rsid w:val="003F269B"/>
    <w:rsid w:val="003F3D87"/>
    <w:rsid w:val="003F4305"/>
    <w:rsid w:val="003F4F61"/>
    <w:rsid w:val="003F64D4"/>
    <w:rsid w:val="00401F3A"/>
    <w:rsid w:val="00403518"/>
    <w:rsid w:val="00404E35"/>
    <w:rsid w:val="00405D95"/>
    <w:rsid w:val="00407069"/>
    <w:rsid w:val="00410236"/>
    <w:rsid w:val="004123B0"/>
    <w:rsid w:val="00413252"/>
    <w:rsid w:val="0041612B"/>
    <w:rsid w:val="0041666A"/>
    <w:rsid w:val="004212CE"/>
    <w:rsid w:val="004213A6"/>
    <w:rsid w:val="0042166B"/>
    <w:rsid w:val="00421E74"/>
    <w:rsid w:val="00423D68"/>
    <w:rsid w:val="00424F51"/>
    <w:rsid w:val="00425160"/>
    <w:rsid w:val="004255EE"/>
    <w:rsid w:val="0042561D"/>
    <w:rsid w:val="00426C4B"/>
    <w:rsid w:val="00426FC1"/>
    <w:rsid w:val="00430C12"/>
    <w:rsid w:val="00431B06"/>
    <w:rsid w:val="00432C84"/>
    <w:rsid w:val="004360B7"/>
    <w:rsid w:val="00436FE7"/>
    <w:rsid w:val="00437C0A"/>
    <w:rsid w:val="00437D13"/>
    <w:rsid w:val="00441279"/>
    <w:rsid w:val="004428A5"/>
    <w:rsid w:val="004436FC"/>
    <w:rsid w:val="00444105"/>
    <w:rsid w:val="004509CC"/>
    <w:rsid w:val="00450FBA"/>
    <w:rsid w:val="004514D7"/>
    <w:rsid w:val="0045273B"/>
    <w:rsid w:val="00454D84"/>
    <w:rsid w:val="00455075"/>
    <w:rsid w:val="004558A4"/>
    <w:rsid w:val="0045600D"/>
    <w:rsid w:val="0045715F"/>
    <w:rsid w:val="00457260"/>
    <w:rsid w:val="0046005E"/>
    <w:rsid w:val="00461C75"/>
    <w:rsid w:val="00461CF1"/>
    <w:rsid w:val="00462567"/>
    <w:rsid w:val="0046273F"/>
    <w:rsid w:val="00465663"/>
    <w:rsid w:val="00466955"/>
    <w:rsid w:val="00470647"/>
    <w:rsid w:val="00471908"/>
    <w:rsid w:val="004730D7"/>
    <w:rsid w:val="00474C43"/>
    <w:rsid w:val="0047621F"/>
    <w:rsid w:val="0047708C"/>
    <w:rsid w:val="004806AB"/>
    <w:rsid w:val="004808E1"/>
    <w:rsid w:val="00481EB1"/>
    <w:rsid w:val="00481F00"/>
    <w:rsid w:val="00482DA0"/>
    <w:rsid w:val="00483FC0"/>
    <w:rsid w:val="00484190"/>
    <w:rsid w:val="004844CA"/>
    <w:rsid w:val="00484C13"/>
    <w:rsid w:val="004854D5"/>
    <w:rsid w:val="00485C9F"/>
    <w:rsid w:val="00486701"/>
    <w:rsid w:val="004904BF"/>
    <w:rsid w:val="00490F32"/>
    <w:rsid w:val="00491D3F"/>
    <w:rsid w:val="00491D6B"/>
    <w:rsid w:val="00492B38"/>
    <w:rsid w:val="004936C5"/>
    <w:rsid w:val="00493886"/>
    <w:rsid w:val="00493E2B"/>
    <w:rsid w:val="004944C4"/>
    <w:rsid w:val="00494A11"/>
    <w:rsid w:val="00494FC5"/>
    <w:rsid w:val="0049693D"/>
    <w:rsid w:val="004970C1"/>
    <w:rsid w:val="00497284"/>
    <w:rsid w:val="004978E0"/>
    <w:rsid w:val="00497AF0"/>
    <w:rsid w:val="004A0A86"/>
    <w:rsid w:val="004A1696"/>
    <w:rsid w:val="004A5E5F"/>
    <w:rsid w:val="004A654C"/>
    <w:rsid w:val="004A6FBD"/>
    <w:rsid w:val="004A7B58"/>
    <w:rsid w:val="004B0477"/>
    <w:rsid w:val="004B0576"/>
    <w:rsid w:val="004B335F"/>
    <w:rsid w:val="004B424D"/>
    <w:rsid w:val="004C0313"/>
    <w:rsid w:val="004C130C"/>
    <w:rsid w:val="004C2D09"/>
    <w:rsid w:val="004C63C0"/>
    <w:rsid w:val="004C6474"/>
    <w:rsid w:val="004C7AF4"/>
    <w:rsid w:val="004D087C"/>
    <w:rsid w:val="004D0EA5"/>
    <w:rsid w:val="004D1045"/>
    <w:rsid w:val="004D186F"/>
    <w:rsid w:val="004D1C73"/>
    <w:rsid w:val="004D3219"/>
    <w:rsid w:val="004D3259"/>
    <w:rsid w:val="004D3DC7"/>
    <w:rsid w:val="004D4F13"/>
    <w:rsid w:val="004D64B3"/>
    <w:rsid w:val="004E0355"/>
    <w:rsid w:val="004E0BB5"/>
    <w:rsid w:val="004E21ED"/>
    <w:rsid w:val="004E24F3"/>
    <w:rsid w:val="004E2E72"/>
    <w:rsid w:val="004E363B"/>
    <w:rsid w:val="004E7F62"/>
    <w:rsid w:val="004F1417"/>
    <w:rsid w:val="004F14B0"/>
    <w:rsid w:val="004F3632"/>
    <w:rsid w:val="004F49D7"/>
    <w:rsid w:val="004F4B2D"/>
    <w:rsid w:val="004F4FC4"/>
    <w:rsid w:val="004F68C7"/>
    <w:rsid w:val="004F6D80"/>
    <w:rsid w:val="004F75C0"/>
    <w:rsid w:val="004F7910"/>
    <w:rsid w:val="00502734"/>
    <w:rsid w:val="0050333A"/>
    <w:rsid w:val="0050382C"/>
    <w:rsid w:val="00503B19"/>
    <w:rsid w:val="00504EC6"/>
    <w:rsid w:val="005057A7"/>
    <w:rsid w:val="00506793"/>
    <w:rsid w:val="00506F62"/>
    <w:rsid w:val="005106CB"/>
    <w:rsid w:val="00510828"/>
    <w:rsid w:val="0051094F"/>
    <w:rsid w:val="00511AAE"/>
    <w:rsid w:val="005129ED"/>
    <w:rsid w:val="005131D3"/>
    <w:rsid w:val="00514257"/>
    <w:rsid w:val="00515801"/>
    <w:rsid w:val="00516DDD"/>
    <w:rsid w:val="005178A3"/>
    <w:rsid w:val="00520826"/>
    <w:rsid w:val="00520B60"/>
    <w:rsid w:val="005211D8"/>
    <w:rsid w:val="00521703"/>
    <w:rsid w:val="00521C17"/>
    <w:rsid w:val="00521EE9"/>
    <w:rsid w:val="005222D1"/>
    <w:rsid w:val="00524EC1"/>
    <w:rsid w:val="00530309"/>
    <w:rsid w:val="0053065B"/>
    <w:rsid w:val="00530F43"/>
    <w:rsid w:val="00531542"/>
    <w:rsid w:val="00531B4F"/>
    <w:rsid w:val="00532E3B"/>
    <w:rsid w:val="00533551"/>
    <w:rsid w:val="0053411D"/>
    <w:rsid w:val="0053444F"/>
    <w:rsid w:val="00535AEA"/>
    <w:rsid w:val="005407D1"/>
    <w:rsid w:val="00540A10"/>
    <w:rsid w:val="005411D0"/>
    <w:rsid w:val="00541820"/>
    <w:rsid w:val="005431A4"/>
    <w:rsid w:val="0054378B"/>
    <w:rsid w:val="00543C6C"/>
    <w:rsid w:val="005455F3"/>
    <w:rsid w:val="005476EF"/>
    <w:rsid w:val="00553A0F"/>
    <w:rsid w:val="0055588C"/>
    <w:rsid w:val="0055667A"/>
    <w:rsid w:val="00556D15"/>
    <w:rsid w:val="0056030F"/>
    <w:rsid w:val="00560CF2"/>
    <w:rsid w:val="00560FF2"/>
    <w:rsid w:val="00562CEE"/>
    <w:rsid w:val="0056554D"/>
    <w:rsid w:val="0056562D"/>
    <w:rsid w:val="00565A6A"/>
    <w:rsid w:val="00567EF7"/>
    <w:rsid w:val="00567EFB"/>
    <w:rsid w:val="005708CE"/>
    <w:rsid w:val="00572589"/>
    <w:rsid w:val="005730E5"/>
    <w:rsid w:val="0057341A"/>
    <w:rsid w:val="005748C3"/>
    <w:rsid w:val="00575CEC"/>
    <w:rsid w:val="00576E36"/>
    <w:rsid w:val="005774F8"/>
    <w:rsid w:val="00577C88"/>
    <w:rsid w:val="00580E67"/>
    <w:rsid w:val="00581DEB"/>
    <w:rsid w:val="00581E73"/>
    <w:rsid w:val="00582374"/>
    <w:rsid w:val="005861F0"/>
    <w:rsid w:val="00586837"/>
    <w:rsid w:val="00586BEA"/>
    <w:rsid w:val="00586D4A"/>
    <w:rsid w:val="005871AF"/>
    <w:rsid w:val="00591197"/>
    <w:rsid w:val="005911CB"/>
    <w:rsid w:val="005915B4"/>
    <w:rsid w:val="005920E6"/>
    <w:rsid w:val="00592471"/>
    <w:rsid w:val="00594235"/>
    <w:rsid w:val="00594BA7"/>
    <w:rsid w:val="00595BC4"/>
    <w:rsid w:val="00597764"/>
    <w:rsid w:val="00597D63"/>
    <w:rsid w:val="005A02A6"/>
    <w:rsid w:val="005A07BF"/>
    <w:rsid w:val="005A258F"/>
    <w:rsid w:val="005A2B5E"/>
    <w:rsid w:val="005A3AA8"/>
    <w:rsid w:val="005A4963"/>
    <w:rsid w:val="005A534C"/>
    <w:rsid w:val="005A6169"/>
    <w:rsid w:val="005B15D1"/>
    <w:rsid w:val="005B227E"/>
    <w:rsid w:val="005B2344"/>
    <w:rsid w:val="005B24B8"/>
    <w:rsid w:val="005B27FF"/>
    <w:rsid w:val="005B3091"/>
    <w:rsid w:val="005B44FF"/>
    <w:rsid w:val="005B488C"/>
    <w:rsid w:val="005B563D"/>
    <w:rsid w:val="005B7431"/>
    <w:rsid w:val="005C3F55"/>
    <w:rsid w:val="005C4F7A"/>
    <w:rsid w:val="005C5F36"/>
    <w:rsid w:val="005C661B"/>
    <w:rsid w:val="005C6B37"/>
    <w:rsid w:val="005C6EB2"/>
    <w:rsid w:val="005C6F38"/>
    <w:rsid w:val="005C7568"/>
    <w:rsid w:val="005C760C"/>
    <w:rsid w:val="005D1871"/>
    <w:rsid w:val="005D30A1"/>
    <w:rsid w:val="005D35F7"/>
    <w:rsid w:val="005D5D68"/>
    <w:rsid w:val="005D635E"/>
    <w:rsid w:val="005E0AA7"/>
    <w:rsid w:val="005E1124"/>
    <w:rsid w:val="005E1220"/>
    <w:rsid w:val="005E12FE"/>
    <w:rsid w:val="005E2E57"/>
    <w:rsid w:val="005E4DBC"/>
    <w:rsid w:val="005E6DBF"/>
    <w:rsid w:val="005F2420"/>
    <w:rsid w:val="005F32FD"/>
    <w:rsid w:val="005F3689"/>
    <w:rsid w:val="005F5830"/>
    <w:rsid w:val="006009D6"/>
    <w:rsid w:val="00601980"/>
    <w:rsid w:val="00601BEE"/>
    <w:rsid w:val="0060204B"/>
    <w:rsid w:val="006028C9"/>
    <w:rsid w:val="00603655"/>
    <w:rsid w:val="006046A0"/>
    <w:rsid w:val="00604C4B"/>
    <w:rsid w:val="00606560"/>
    <w:rsid w:val="00607BF6"/>
    <w:rsid w:val="00611EEC"/>
    <w:rsid w:val="00613143"/>
    <w:rsid w:val="00613787"/>
    <w:rsid w:val="00613C46"/>
    <w:rsid w:val="006169E9"/>
    <w:rsid w:val="00617211"/>
    <w:rsid w:val="0062079D"/>
    <w:rsid w:val="006208AD"/>
    <w:rsid w:val="00622477"/>
    <w:rsid w:val="0062330F"/>
    <w:rsid w:val="00623F14"/>
    <w:rsid w:val="0062697C"/>
    <w:rsid w:val="0062772F"/>
    <w:rsid w:val="00630FE0"/>
    <w:rsid w:val="0063208D"/>
    <w:rsid w:val="0063209E"/>
    <w:rsid w:val="00633A79"/>
    <w:rsid w:val="00636243"/>
    <w:rsid w:val="00637EAF"/>
    <w:rsid w:val="006421B3"/>
    <w:rsid w:val="006438A6"/>
    <w:rsid w:val="00644D5E"/>
    <w:rsid w:val="00644E32"/>
    <w:rsid w:val="00645242"/>
    <w:rsid w:val="006452C3"/>
    <w:rsid w:val="006457D0"/>
    <w:rsid w:val="0064640E"/>
    <w:rsid w:val="006500F6"/>
    <w:rsid w:val="00650369"/>
    <w:rsid w:val="0065074F"/>
    <w:rsid w:val="00651A56"/>
    <w:rsid w:val="00651FE5"/>
    <w:rsid w:val="00653035"/>
    <w:rsid w:val="0065531F"/>
    <w:rsid w:val="00655786"/>
    <w:rsid w:val="00656ED3"/>
    <w:rsid w:val="006572AB"/>
    <w:rsid w:val="00657535"/>
    <w:rsid w:val="00657EB0"/>
    <w:rsid w:val="00660518"/>
    <w:rsid w:val="006605AF"/>
    <w:rsid w:val="0066069C"/>
    <w:rsid w:val="00662577"/>
    <w:rsid w:val="00662A1A"/>
    <w:rsid w:val="00662BE7"/>
    <w:rsid w:val="00663B18"/>
    <w:rsid w:val="00665981"/>
    <w:rsid w:val="00670328"/>
    <w:rsid w:val="006706FE"/>
    <w:rsid w:val="00670F37"/>
    <w:rsid w:val="00673FA5"/>
    <w:rsid w:val="00676BD4"/>
    <w:rsid w:val="00677438"/>
    <w:rsid w:val="00680360"/>
    <w:rsid w:val="00681079"/>
    <w:rsid w:val="006813CB"/>
    <w:rsid w:val="00681A6F"/>
    <w:rsid w:val="00682E7A"/>
    <w:rsid w:val="00684B76"/>
    <w:rsid w:val="00684C93"/>
    <w:rsid w:val="006859EA"/>
    <w:rsid w:val="00691347"/>
    <w:rsid w:val="00692224"/>
    <w:rsid w:val="0069342F"/>
    <w:rsid w:val="006966B8"/>
    <w:rsid w:val="006A021A"/>
    <w:rsid w:val="006A02FD"/>
    <w:rsid w:val="006A035F"/>
    <w:rsid w:val="006A04B9"/>
    <w:rsid w:val="006A331D"/>
    <w:rsid w:val="006A3E76"/>
    <w:rsid w:val="006A3EC1"/>
    <w:rsid w:val="006A4128"/>
    <w:rsid w:val="006A4C0D"/>
    <w:rsid w:val="006B1574"/>
    <w:rsid w:val="006B191D"/>
    <w:rsid w:val="006B3F18"/>
    <w:rsid w:val="006B6671"/>
    <w:rsid w:val="006B6712"/>
    <w:rsid w:val="006C2980"/>
    <w:rsid w:val="006C2B0D"/>
    <w:rsid w:val="006C6DAA"/>
    <w:rsid w:val="006C77AB"/>
    <w:rsid w:val="006C7DA4"/>
    <w:rsid w:val="006D2D83"/>
    <w:rsid w:val="006D3F94"/>
    <w:rsid w:val="006D57D0"/>
    <w:rsid w:val="006D6BDD"/>
    <w:rsid w:val="006D6FAE"/>
    <w:rsid w:val="006E0B61"/>
    <w:rsid w:val="006E1453"/>
    <w:rsid w:val="006E15E3"/>
    <w:rsid w:val="006E2494"/>
    <w:rsid w:val="006E25F3"/>
    <w:rsid w:val="006E292F"/>
    <w:rsid w:val="006E2F34"/>
    <w:rsid w:val="006E3178"/>
    <w:rsid w:val="006E7BD4"/>
    <w:rsid w:val="006F20D0"/>
    <w:rsid w:val="006F2263"/>
    <w:rsid w:val="006F2936"/>
    <w:rsid w:val="006F2F0F"/>
    <w:rsid w:val="006F40C4"/>
    <w:rsid w:val="006F58FB"/>
    <w:rsid w:val="006F70D5"/>
    <w:rsid w:val="007036EE"/>
    <w:rsid w:val="00704B79"/>
    <w:rsid w:val="00704C62"/>
    <w:rsid w:val="00704DEF"/>
    <w:rsid w:val="00704E24"/>
    <w:rsid w:val="0070533C"/>
    <w:rsid w:val="007110C9"/>
    <w:rsid w:val="0071179B"/>
    <w:rsid w:val="00711B6B"/>
    <w:rsid w:val="00712461"/>
    <w:rsid w:val="007142C6"/>
    <w:rsid w:val="0071431D"/>
    <w:rsid w:val="00714B83"/>
    <w:rsid w:val="007170B2"/>
    <w:rsid w:val="00717318"/>
    <w:rsid w:val="00720808"/>
    <w:rsid w:val="007226AA"/>
    <w:rsid w:val="00731077"/>
    <w:rsid w:val="00731308"/>
    <w:rsid w:val="00731A09"/>
    <w:rsid w:val="00731B4E"/>
    <w:rsid w:val="007332B2"/>
    <w:rsid w:val="007333AF"/>
    <w:rsid w:val="00733703"/>
    <w:rsid w:val="00733B7C"/>
    <w:rsid w:val="00733F10"/>
    <w:rsid w:val="0073443E"/>
    <w:rsid w:val="00734BB3"/>
    <w:rsid w:val="007350FF"/>
    <w:rsid w:val="00736609"/>
    <w:rsid w:val="007379EA"/>
    <w:rsid w:val="00741352"/>
    <w:rsid w:val="007434E4"/>
    <w:rsid w:val="00743AC3"/>
    <w:rsid w:val="00743E15"/>
    <w:rsid w:val="0074483B"/>
    <w:rsid w:val="0074553E"/>
    <w:rsid w:val="007478A6"/>
    <w:rsid w:val="007506E5"/>
    <w:rsid w:val="0075167A"/>
    <w:rsid w:val="0075196B"/>
    <w:rsid w:val="00754CDC"/>
    <w:rsid w:val="007564C3"/>
    <w:rsid w:val="0075665F"/>
    <w:rsid w:val="00756F03"/>
    <w:rsid w:val="00757234"/>
    <w:rsid w:val="00763D78"/>
    <w:rsid w:val="00764188"/>
    <w:rsid w:val="00764D4E"/>
    <w:rsid w:val="007658A1"/>
    <w:rsid w:val="007659AD"/>
    <w:rsid w:val="00765E47"/>
    <w:rsid w:val="00767018"/>
    <w:rsid w:val="0077023F"/>
    <w:rsid w:val="00770A0E"/>
    <w:rsid w:val="00770D95"/>
    <w:rsid w:val="00771DA6"/>
    <w:rsid w:val="00773AAF"/>
    <w:rsid w:val="0077487D"/>
    <w:rsid w:val="00775725"/>
    <w:rsid w:val="00775D28"/>
    <w:rsid w:val="00776933"/>
    <w:rsid w:val="007773B6"/>
    <w:rsid w:val="00777483"/>
    <w:rsid w:val="00777BCD"/>
    <w:rsid w:val="00781E1E"/>
    <w:rsid w:val="0078324A"/>
    <w:rsid w:val="00783B5B"/>
    <w:rsid w:val="0078455C"/>
    <w:rsid w:val="00784908"/>
    <w:rsid w:val="00784C51"/>
    <w:rsid w:val="00785C2B"/>
    <w:rsid w:val="00787F7E"/>
    <w:rsid w:val="0079138E"/>
    <w:rsid w:val="0079283D"/>
    <w:rsid w:val="00792CF6"/>
    <w:rsid w:val="00793B98"/>
    <w:rsid w:val="00794019"/>
    <w:rsid w:val="00794529"/>
    <w:rsid w:val="0079452F"/>
    <w:rsid w:val="00794D3C"/>
    <w:rsid w:val="00794E61"/>
    <w:rsid w:val="00795765"/>
    <w:rsid w:val="0079587D"/>
    <w:rsid w:val="007960CF"/>
    <w:rsid w:val="007A051D"/>
    <w:rsid w:val="007A0DD3"/>
    <w:rsid w:val="007A1002"/>
    <w:rsid w:val="007A15B5"/>
    <w:rsid w:val="007A23E0"/>
    <w:rsid w:val="007A2F5D"/>
    <w:rsid w:val="007A3517"/>
    <w:rsid w:val="007A367D"/>
    <w:rsid w:val="007A3FC3"/>
    <w:rsid w:val="007A632F"/>
    <w:rsid w:val="007A6868"/>
    <w:rsid w:val="007A7212"/>
    <w:rsid w:val="007B0495"/>
    <w:rsid w:val="007B0E26"/>
    <w:rsid w:val="007B2CB7"/>
    <w:rsid w:val="007B336D"/>
    <w:rsid w:val="007B3451"/>
    <w:rsid w:val="007B3909"/>
    <w:rsid w:val="007B4099"/>
    <w:rsid w:val="007B7E2D"/>
    <w:rsid w:val="007C0345"/>
    <w:rsid w:val="007C0647"/>
    <w:rsid w:val="007C09F3"/>
    <w:rsid w:val="007C2B22"/>
    <w:rsid w:val="007C2FE7"/>
    <w:rsid w:val="007C346C"/>
    <w:rsid w:val="007C5EBF"/>
    <w:rsid w:val="007C6111"/>
    <w:rsid w:val="007C6FAA"/>
    <w:rsid w:val="007C7051"/>
    <w:rsid w:val="007D01AB"/>
    <w:rsid w:val="007D1BC4"/>
    <w:rsid w:val="007D706F"/>
    <w:rsid w:val="007E1789"/>
    <w:rsid w:val="007E1D33"/>
    <w:rsid w:val="007E22CB"/>
    <w:rsid w:val="007E57C3"/>
    <w:rsid w:val="007E743A"/>
    <w:rsid w:val="007E76D4"/>
    <w:rsid w:val="007F0051"/>
    <w:rsid w:val="007F3B6F"/>
    <w:rsid w:val="007F51A1"/>
    <w:rsid w:val="007F5C1C"/>
    <w:rsid w:val="007F65E5"/>
    <w:rsid w:val="007F6871"/>
    <w:rsid w:val="00800650"/>
    <w:rsid w:val="00800E1E"/>
    <w:rsid w:val="00801200"/>
    <w:rsid w:val="00801D0A"/>
    <w:rsid w:val="00801D31"/>
    <w:rsid w:val="00803DF9"/>
    <w:rsid w:val="008045AA"/>
    <w:rsid w:val="00806A77"/>
    <w:rsid w:val="00807257"/>
    <w:rsid w:val="00807439"/>
    <w:rsid w:val="008112D7"/>
    <w:rsid w:val="00812838"/>
    <w:rsid w:val="00813600"/>
    <w:rsid w:val="00813A2C"/>
    <w:rsid w:val="00813F34"/>
    <w:rsid w:val="00814B68"/>
    <w:rsid w:val="0081561C"/>
    <w:rsid w:val="0081705A"/>
    <w:rsid w:val="00817413"/>
    <w:rsid w:val="00817D0B"/>
    <w:rsid w:val="00817FDB"/>
    <w:rsid w:val="0082011F"/>
    <w:rsid w:val="00822929"/>
    <w:rsid w:val="008233D8"/>
    <w:rsid w:val="00824006"/>
    <w:rsid w:val="008256AD"/>
    <w:rsid w:val="008259EA"/>
    <w:rsid w:val="00825ACE"/>
    <w:rsid w:val="00825D47"/>
    <w:rsid w:val="00826209"/>
    <w:rsid w:val="008271BA"/>
    <w:rsid w:val="0083020A"/>
    <w:rsid w:val="008309E4"/>
    <w:rsid w:val="0083169A"/>
    <w:rsid w:val="0083284F"/>
    <w:rsid w:val="00835CCC"/>
    <w:rsid w:val="00836ED6"/>
    <w:rsid w:val="0083741F"/>
    <w:rsid w:val="00837AB1"/>
    <w:rsid w:val="00840E2C"/>
    <w:rsid w:val="00841144"/>
    <w:rsid w:val="008417CE"/>
    <w:rsid w:val="00842640"/>
    <w:rsid w:val="0084268F"/>
    <w:rsid w:val="00844BE4"/>
    <w:rsid w:val="00844ED7"/>
    <w:rsid w:val="00847C1A"/>
    <w:rsid w:val="0085007E"/>
    <w:rsid w:val="008506DA"/>
    <w:rsid w:val="0085081C"/>
    <w:rsid w:val="008517C5"/>
    <w:rsid w:val="0085227A"/>
    <w:rsid w:val="00852307"/>
    <w:rsid w:val="008533DB"/>
    <w:rsid w:val="008546F0"/>
    <w:rsid w:val="00854E75"/>
    <w:rsid w:val="00861429"/>
    <w:rsid w:val="0086212C"/>
    <w:rsid w:val="00863E25"/>
    <w:rsid w:val="00863F89"/>
    <w:rsid w:val="00865185"/>
    <w:rsid w:val="008663D7"/>
    <w:rsid w:val="008670BE"/>
    <w:rsid w:val="0086774A"/>
    <w:rsid w:val="00867C15"/>
    <w:rsid w:val="008702AD"/>
    <w:rsid w:val="00872AA7"/>
    <w:rsid w:val="00874487"/>
    <w:rsid w:val="00875067"/>
    <w:rsid w:val="00875589"/>
    <w:rsid w:val="00875A87"/>
    <w:rsid w:val="008766A6"/>
    <w:rsid w:val="00876C74"/>
    <w:rsid w:val="00880664"/>
    <w:rsid w:val="00881101"/>
    <w:rsid w:val="00881C85"/>
    <w:rsid w:val="00882B16"/>
    <w:rsid w:val="008836B8"/>
    <w:rsid w:val="00883AE9"/>
    <w:rsid w:val="008841DB"/>
    <w:rsid w:val="00884B91"/>
    <w:rsid w:val="00884FAB"/>
    <w:rsid w:val="00886BCF"/>
    <w:rsid w:val="00886C88"/>
    <w:rsid w:val="00887F58"/>
    <w:rsid w:val="0089036D"/>
    <w:rsid w:val="00891B31"/>
    <w:rsid w:val="00891F66"/>
    <w:rsid w:val="00892165"/>
    <w:rsid w:val="008A0636"/>
    <w:rsid w:val="008A30D0"/>
    <w:rsid w:val="008A5051"/>
    <w:rsid w:val="008A5935"/>
    <w:rsid w:val="008A7437"/>
    <w:rsid w:val="008A7C45"/>
    <w:rsid w:val="008B11CD"/>
    <w:rsid w:val="008B137A"/>
    <w:rsid w:val="008B2DC9"/>
    <w:rsid w:val="008B6706"/>
    <w:rsid w:val="008B6CF9"/>
    <w:rsid w:val="008B7844"/>
    <w:rsid w:val="008C0209"/>
    <w:rsid w:val="008C0C56"/>
    <w:rsid w:val="008C1AE3"/>
    <w:rsid w:val="008C22CD"/>
    <w:rsid w:val="008C4247"/>
    <w:rsid w:val="008C52D3"/>
    <w:rsid w:val="008C71E0"/>
    <w:rsid w:val="008C7337"/>
    <w:rsid w:val="008C7968"/>
    <w:rsid w:val="008C7A0D"/>
    <w:rsid w:val="008C7B74"/>
    <w:rsid w:val="008C7C95"/>
    <w:rsid w:val="008D28B7"/>
    <w:rsid w:val="008D3958"/>
    <w:rsid w:val="008D49B5"/>
    <w:rsid w:val="008D4AAB"/>
    <w:rsid w:val="008D4B55"/>
    <w:rsid w:val="008D50BC"/>
    <w:rsid w:val="008D5753"/>
    <w:rsid w:val="008E064D"/>
    <w:rsid w:val="008E1FDB"/>
    <w:rsid w:val="008E27AE"/>
    <w:rsid w:val="008E2B19"/>
    <w:rsid w:val="008E3AF4"/>
    <w:rsid w:val="008E4293"/>
    <w:rsid w:val="008E4831"/>
    <w:rsid w:val="008E4F76"/>
    <w:rsid w:val="008E7C48"/>
    <w:rsid w:val="008F064C"/>
    <w:rsid w:val="008F2EEC"/>
    <w:rsid w:val="008F3184"/>
    <w:rsid w:val="008F3A37"/>
    <w:rsid w:val="008F53AB"/>
    <w:rsid w:val="008F571C"/>
    <w:rsid w:val="008F58DC"/>
    <w:rsid w:val="008F6395"/>
    <w:rsid w:val="008F6718"/>
    <w:rsid w:val="008F67B2"/>
    <w:rsid w:val="008F6CE8"/>
    <w:rsid w:val="008F75D3"/>
    <w:rsid w:val="00900494"/>
    <w:rsid w:val="009007A6"/>
    <w:rsid w:val="00901E89"/>
    <w:rsid w:val="00902C6A"/>
    <w:rsid w:val="009036A9"/>
    <w:rsid w:val="009057B8"/>
    <w:rsid w:val="00905EC2"/>
    <w:rsid w:val="0090669D"/>
    <w:rsid w:val="00907886"/>
    <w:rsid w:val="00907A42"/>
    <w:rsid w:val="00907AD8"/>
    <w:rsid w:val="00910B71"/>
    <w:rsid w:val="00911198"/>
    <w:rsid w:val="00911EB4"/>
    <w:rsid w:val="00912565"/>
    <w:rsid w:val="009140FA"/>
    <w:rsid w:val="009146AD"/>
    <w:rsid w:val="009151B5"/>
    <w:rsid w:val="009168A5"/>
    <w:rsid w:val="00916C68"/>
    <w:rsid w:val="00917E14"/>
    <w:rsid w:val="0092138E"/>
    <w:rsid w:val="00922ED0"/>
    <w:rsid w:val="00922FB1"/>
    <w:rsid w:val="0092342D"/>
    <w:rsid w:val="0092416C"/>
    <w:rsid w:val="009243E4"/>
    <w:rsid w:val="00925177"/>
    <w:rsid w:val="009256DA"/>
    <w:rsid w:val="0092586B"/>
    <w:rsid w:val="00925FED"/>
    <w:rsid w:val="0092640D"/>
    <w:rsid w:val="009268D6"/>
    <w:rsid w:val="009311BE"/>
    <w:rsid w:val="009324EE"/>
    <w:rsid w:val="009326B7"/>
    <w:rsid w:val="0093281D"/>
    <w:rsid w:val="0093404B"/>
    <w:rsid w:val="00936218"/>
    <w:rsid w:val="00936256"/>
    <w:rsid w:val="00936473"/>
    <w:rsid w:val="00936E5C"/>
    <w:rsid w:val="009378D6"/>
    <w:rsid w:val="009407DB"/>
    <w:rsid w:val="00947B7E"/>
    <w:rsid w:val="009502D6"/>
    <w:rsid w:val="00950CCA"/>
    <w:rsid w:val="00952011"/>
    <w:rsid w:val="009536F8"/>
    <w:rsid w:val="009538A0"/>
    <w:rsid w:val="00953D0A"/>
    <w:rsid w:val="00954064"/>
    <w:rsid w:val="009542AF"/>
    <w:rsid w:val="00954764"/>
    <w:rsid w:val="00956682"/>
    <w:rsid w:val="009570B2"/>
    <w:rsid w:val="00960F5C"/>
    <w:rsid w:val="009627C6"/>
    <w:rsid w:val="00962E29"/>
    <w:rsid w:val="009630C3"/>
    <w:rsid w:val="00963D2B"/>
    <w:rsid w:val="0096485C"/>
    <w:rsid w:val="00964AB2"/>
    <w:rsid w:val="00965422"/>
    <w:rsid w:val="009654BA"/>
    <w:rsid w:val="00966392"/>
    <w:rsid w:val="00966A67"/>
    <w:rsid w:val="009676AF"/>
    <w:rsid w:val="00970532"/>
    <w:rsid w:val="0097068D"/>
    <w:rsid w:val="009728E4"/>
    <w:rsid w:val="00973C7A"/>
    <w:rsid w:val="00973FFF"/>
    <w:rsid w:val="00974285"/>
    <w:rsid w:val="00975986"/>
    <w:rsid w:val="00975D55"/>
    <w:rsid w:val="009760A7"/>
    <w:rsid w:val="009761CD"/>
    <w:rsid w:val="00976C85"/>
    <w:rsid w:val="0097763E"/>
    <w:rsid w:val="009803D7"/>
    <w:rsid w:val="009808DD"/>
    <w:rsid w:val="00981DC1"/>
    <w:rsid w:val="009823B9"/>
    <w:rsid w:val="009838CA"/>
    <w:rsid w:val="009841C9"/>
    <w:rsid w:val="009854DE"/>
    <w:rsid w:val="00986200"/>
    <w:rsid w:val="009873D3"/>
    <w:rsid w:val="009901CC"/>
    <w:rsid w:val="00991588"/>
    <w:rsid w:val="00993F02"/>
    <w:rsid w:val="009969EF"/>
    <w:rsid w:val="00996DE9"/>
    <w:rsid w:val="009A3ADE"/>
    <w:rsid w:val="009A7BA6"/>
    <w:rsid w:val="009A7E00"/>
    <w:rsid w:val="009B1B4E"/>
    <w:rsid w:val="009B1D6E"/>
    <w:rsid w:val="009B3914"/>
    <w:rsid w:val="009B4B67"/>
    <w:rsid w:val="009B4C92"/>
    <w:rsid w:val="009B54FE"/>
    <w:rsid w:val="009B5E0E"/>
    <w:rsid w:val="009B7042"/>
    <w:rsid w:val="009B7F25"/>
    <w:rsid w:val="009C0019"/>
    <w:rsid w:val="009C22EF"/>
    <w:rsid w:val="009C3638"/>
    <w:rsid w:val="009C543E"/>
    <w:rsid w:val="009C61BC"/>
    <w:rsid w:val="009C672C"/>
    <w:rsid w:val="009C74E0"/>
    <w:rsid w:val="009D17CB"/>
    <w:rsid w:val="009D2104"/>
    <w:rsid w:val="009D23F4"/>
    <w:rsid w:val="009D3688"/>
    <w:rsid w:val="009D59D7"/>
    <w:rsid w:val="009D5FCD"/>
    <w:rsid w:val="009D6285"/>
    <w:rsid w:val="009D6A00"/>
    <w:rsid w:val="009D6C1A"/>
    <w:rsid w:val="009D7A01"/>
    <w:rsid w:val="009E1CBD"/>
    <w:rsid w:val="009E1F1B"/>
    <w:rsid w:val="009E386B"/>
    <w:rsid w:val="009E3949"/>
    <w:rsid w:val="009E4269"/>
    <w:rsid w:val="009E5552"/>
    <w:rsid w:val="009E557E"/>
    <w:rsid w:val="009E6B3D"/>
    <w:rsid w:val="009E6E89"/>
    <w:rsid w:val="009E7ADD"/>
    <w:rsid w:val="009F12F2"/>
    <w:rsid w:val="009F13BA"/>
    <w:rsid w:val="009F379E"/>
    <w:rsid w:val="009F40A8"/>
    <w:rsid w:val="009F4535"/>
    <w:rsid w:val="009F5190"/>
    <w:rsid w:val="009F55A0"/>
    <w:rsid w:val="009F71AB"/>
    <w:rsid w:val="009F7A5B"/>
    <w:rsid w:val="009F7BCC"/>
    <w:rsid w:val="009F7E0A"/>
    <w:rsid w:val="00A00284"/>
    <w:rsid w:val="00A00E1B"/>
    <w:rsid w:val="00A01DC1"/>
    <w:rsid w:val="00A0297D"/>
    <w:rsid w:val="00A02AB5"/>
    <w:rsid w:val="00A02BFA"/>
    <w:rsid w:val="00A03D73"/>
    <w:rsid w:val="00A04759"/>
    <w:rsid w:val="00A06920"/>
    <w:rsid w:val="00A072FF"/>
    <w:rsid w:val="00A10835"/>
    <w:rsid w:val="00A1197B"/>
    <w:rsid w:val="00A12EAC"/>
    <w:rsid w:val="00A137E6"/>
    <w:rsid w:val="00A13AEC"/>
    <w:rsid w:val="00A15761"/>
    <w:rsid w:val="00A15DD7"/>
    <w:rsid w:val="00A160E1"/>
    <w:rsid w:val="00A1702B"/>
    <w:rsid w:val="00A20532"/>
    <w:rsid w:val="00A20F6C"/>
    <w:rsid w:val="00A21414"/>
    <w:rsid w:val="00A214E7"/>
    <w:rsid w:val="00A21563"/>
    <w:rsid w:val="00A252F3"/>
    <w:rsid w:val="00A2639A"/>
    <w:rsid w:val="00A26CE5"/>
    <w:rsid w:val="00A2793E"/>
    <w:rsid w:val="00A2794D"/>
    <w:rsid w:val="00A30A64"/>
    <w:rsid w:val="00A310E5"/>
    <w:rsid w:val="00A3167C"/>
    <w:rsid w:val="00A31CD9"/>
    <w:rsid w:val="00A320A3"/>
    <w:rsid w:val="00A32916"/>
    <w:rsid w:val="00A33428"/>
    <w:rsid w:val="00A35F3F"/>
    <w:rsid w:val="00A36791"/>
    <w:rsid w:val="00A37991"/>
    <w:rsid w:val="00A37BE6"/>
    <w:rsid w:val="00A412E2"/>
    <w:rsid w:val="00A44218"/>
    <w:rsid w:val="00A459CA"/>
    <w:rsid w:val="00A45F85"/>
    <w:rsid w:val="00A4778E"/>
    <w:rsid w:val="00A47903"/>
    <w:rsid w:val="00A5046A"/>
    <w:rsid w:val="00A50BFF"/>
    <w:rsid w:val="00A52E17"/>
    <w:rsid w:val="00A5344E"/>
    <w:rsid w:val="00A53E71"/>
    <w:rsid w:val="00A5496A"/>
    <w:rsid w:val="00A5647A"/>
    <w:rsid w:val="00A56C0B"/>
    <w:rsid w:val="00A575CA"/>
    <w:rsid w:val="00A57D18"/>
    <w:rsid w:val="00A608E1"/>
    <w:rsid w:val="00A6162A"/>
    <w:rsid w:val="00A641CC"/>
    <w:rsid w:val="00A64D4A"/>
    <w:rsid w:val="00A65802"/>
    <w:rsid w:val="00A65C9D"/>
    <w:rsid w:val="00A665B4"/>
    <w:rsid w:val="00A67693"/>
    <w:rsid w:val="00A67DCA"/>
    <w:rsid w:val="00A702E4"/>
    <w:rsid w:val="00A71893"/>
    <w:rsid w:val="00A72986"/>
    <w:rsid w:val="00A73E59"/>
    <w:rsid w:val="00A741C4"/>
    <w:rsid w:val="00A75434"/>
    <w:rsid w:val="00A80B30"/>
    <w:rsid w:val="00A80F81"/>
    <w:rsid w:val="00A81A86"/>
    <w:rsid w:val="00A81F95"/>
    <w:rsid w:val="00A82247"/>
    <w:rsid w:val="00A82D98"/>
    <w:rsid w:val="00A82FB0"/>
    <w:rsid w:val="00A83137"/>
    <w:rsid w:val="00A8342A"/>
    <w:rsid w:val="00A83889"/>
    <w:rsid w:val="00A8662F"/>
    <w:rsid w:val="00A87BC6"/>
    <w:rsid w:val="00A87D61"/>
    <w:rsid w:val="00A90364"/>
    <w:rsid w:val="00A90F1F"/>
    <w:rsid w:val="00A92244"/>
    <w:rsid w:val="00A92720"/>
    <w:rsid w:val="00A928EC"/>
    <w:rsid w:val="00A92CA0"/>
    <w:rsid w:val="00A92F96"/>
    <w:rsid w:val="00A935C1"/>
    <w:rsid w:val="00A93D1E"/>
    <w:rsid w:val="00A9413C"/>
    <w:rsid w:val="00A94585"/>
    <w:rsid w:val="00A97FE0"/>
    <w:rsid w:val="00AA0691"/>
    <w:rsid w:val="00AA1C72"/>
    <w:rsid w:val="00AA7B68"/>
    <w:rsid w:val="00AB0890"/>
    <w:rsid w:val="00AB2DF8"/>
    <w:rsid w:val="00AB343F"/>
    <w:rsid w:val="00AB4107"/>
    <w:rsid w:val="00AB48AA"/>
    <w:rsid w:val="00AB49A8"/>
    <w:rsid w:val="00AB4FA7"/>
    <w:rsid w:val="00AB659A"/>
    <w:rsid w:val="00AB72CA"/>
    <w:rsid w:val="00AC0886"/>
    <w:rsid w:val="00AC095F"/>
    <w:rsid w:val="00AC252D"/>
    <w:rsid w:val="00AC2C24"/>
    <w:rsid w:val="00AC363A"/>
    <w:rsid w:val="00AC6424"/>
    <w:rsid w:val="00AC7792"/>
    <w:rsid w:val="00AC7C08"/>
    <w:rsid w:val="00AD0B93"/>
    <w:rsid w:val="00AD1A2E"/>
    <w:rsid w:val="00AD25F0"/>
    <w:rsid w:val="00AD3E59"/>
    <w:rsid w:val="00AD3F07"/>
    <w:rsid w:val="00AD480A"/>
    <w:rsid w:val="00AD5E60"/>
    <w:rsid w:val="00AD7289"/>
    <w:rsid w:val="00AE009E"/>
    <w:rsid w:val="00AE0940"/>
    <w:rsid w:val="00AE0CD4"/>
    <w:rsid w:val="00AE20E6"/>
    <w:rsid w:val="00AE2731"/>
    <w:rsid w:val="00AE486D"/>
    <w:rsid w:val="00AE5140"/>
    <w:rsid w:val="00AE5F10"/>
    <w:rsid w:val="00AE6809"/>
    <w:rsid w:val="00AE6DD5"/>
    <w:rsid w:val="00AE78EA"/>
    <w:rsid w:val="00AF1036"/>
    <w:rsid w:val="00AF228C"/>
    <w:rsid w:val="00AF3900"/>
    <w:rsid w:val="00AF42A4"/>
    <w:rsid w:val="00AF4B1A"/>
    <w:rsid w:val="00AF54E2"/>
    <w:rsid w:val="00AF5F76"/>
    <w:rsid w:val="00AF6159"/>
    <w:rsid w:val="00AF6C87"/>
    <w:rsid w:val="00AF7B37"/>
    <w:rsid w:val="00AF7CF3"/>
    <w:rsid w:val="00B00B10"/>
    <w:rsid w:val="00B01053"/>
    <w:rsid w:val="00B022A8"/>
    <w:rsid w:val="00B035EE"/>
    <w:rsid w:val="00B0398F"/>
    <w:rsid w:val="00B046B8"/>
    <w:rsid w:val="00B05A49"/>
    <w:rsid w:val="00B10BF1"/>
    <w:rsid w:val="00B1199B"/>
    <w:rsid w:val="00B129E2"/>
    <w:rsid w:val="00B12A1E"/>
    <w:rsid w:val="00B12EE4"/>
    <w:rsid w:val="00B133E9"/>
    <w:rsid w:val="00B13A1C"/>
    <w:rsid w:val="00B14589"/>
    <w:rsid w:val="00B14868"/>
    <w:rsid w:val="00B14FED"/>
    <w:rsid w:val="00B1501B"/>
    <w:rsid w:val="00B15946"/>
    <w:rsid w:val="00B15B48"/>
    <w:rsid w:val="00B164AF"/>
    <w:rsid w:val="00B17ABE"/>
    <w:rsid w:val="00B20D3D"/>
    <w:rsid w:val="00B2101B"/>
    <w:rsid w:val="00B245A7"/>
    <w:rsid w:val="00B24727"/>
    <w:rsid w:val="00B253A0"/>
    <w:rsid w:val="00B25CEC"/>
    <w:rsid w:val="00B26697"/>
    <w:rsid w:val="00B26703"/>
    <w:rsid w:val="00B26B42"/>
    <w:rsid w:val="00B27500"/>
    <w:rsid w:val="00B277AC"/>
    <w:rsid w:val="00B304DE"/>
    <w:rsid w:val="00B30CBE"/>
    <w:rsid w:val="00B31F90"/>
    <w:rsid w:val="00B33AFB"/>
    <w:rsid w:val="00B33E20"/>
    <w:rsid w:val="00B374BA"/>
    <w:rsid w:val="00B40374"/>
    <w:rsid w:val="00B40D9E"/>
    <w:rsid w:val="00B41537"/>
    <w:rsid w:val="00B4183C"/>
    <w:rsid w:val="00B418AC"/>
    <w:rsid w:val="00B42EAA"/>
    <w:rsid w:val="00B44A71"/>
    <w:rsid w:val="00B463ED"/>
    <w:rsid w:val="00B46691"/>
    <w:rsid w:val="00B46CC1"/>
    <w:rsid w:val="00B514B7"/>
    <w:rsid w:val="00B514BF"/>
    <w:rsid w:val="00B52FEA"/>
    <w:rsid w:val="00B5318D"/>
    <w:rsid w:val="00B53F67"/>
    <w:rsid w:val="00B545DF"/>
    <w:rsid w:val="00B56C9A"/>
    <w:rsid w:val="00B60688"/>
    <w:rsid w:val="00B61649"/>
    <w:rsid w:val="00B62B98"/>
    <w:rsid w:val="00B63B76"/>
    <w:rsid w:val="00B6447F"/>
    <w:rsid w:val="00B648CF"/>
    <w:rsid w:val="00B65711"/>
    <w:rsid w:val="00B66E58"/>
    <w:rsid w:val="00B67479"/>
    <w:rsid w:val="00B6773F"/>
    <w:rsid w:val="00B67957"/>
    <w:rsid w:val="00B70508"/>
    <w:rsid w:val="00B72967"/>
    <w:rsid w:val="00B730CD"/>
    <w:rsid w:val="00B73623"/>
    <w:rsid w:val="00B74585"/>
    <w:rsid w:val="00B74B6C"/>
    <w:rsid w:val="00B75114"/>
    <w:rsid w:val="00B7567D"/>
    <w:rsid w:val="00B7596C"/>
    <w:rsid w:val="00B7691D"/>
    <w:rsid w:val="00B76A01"/>
    <w:rsid w:val="00B77186"/>
    <w:rsid w:val="00B80051"/>
    <w:rsid w:val="00B809F7"/>
    <w:rsid w:val="00B818FE"/>
    <w:rsid w:val="00B819FD"/>
    <w:rsid w:val="00B81F81"/>
    <w:rsid w:val="00B83666"/>
    <w:rsid w:val="00B86297"/>
    <w:rsid w:val="00B87C24"/>
    <w:rsid w:val="00B87FF3"/>
    <w:rsid w:val="00B93685"/>
    <w:rsid w:val="00B939F9"/>
    <w:rsid w:val="00B94CD9"/>
    <w:rsid w:val="00BA0AC1"/>
    <w:rsid w:val="00BA1B12"/>
    <w:rsid w:val="00BA20C7"/>
    <w:rsid w:val="00BA557D"/>
    <w:rsid w:val="00BA5E00"/>
    <w:rsid w:val="00BA652F"/>
    <w:rsid w:val="00BA71B9"/>
    <w:rsid w:val="00BB0328"/>
    <w:rsid w:val="00BB04F9"/>
    <w:rsid w:val="00BB0668"/>
    <w:rsid w:val="00BB0D06"/>
    <w:rsid w:val="00BB51DE"/>
    <w:rsid w:val="00BB5802"/>
    <w:rsid w:val="00BB6D8C"/>
    <w:rsid w:val="00BB780B"/>
    <w:rsid w:val="00BB7EC0"/>
    <w:rsid w:val="00BC14A0"/>
    <w:rsid w:val="00BC156D"/>
    <w:rsid w:val="00BC5CFB"/>
    <w:rsid w:val="00BC6A0D"/>
    <w:rsid w:val="00BD01E5"/>
    <w:rsid w:val="00BD182B"/>
    <w:rsid w:val="00BD2719"/>
    <w:rsid w:val="00BD2C7C"/>
    <w:rsid w:val="00BD337A"/>
    <w:rsid w:val="00BD3407"/>
    <w:rsid w:val="00BD35CA"/>
    <w:rsid w:val="00BD59E8"/>
    <w:rsid w:val="00BD5B80"/>
    <w:rsid w:val="00BD722D"/>
    <w:rsid w:val="00BE1808"/>
    <w:rsid w:val="00BE2D97"/>
    <w:rsid w:val="00BE2E49"/>
    <w:rsid w:val="00BE38F1"/>
    <w:rsid w:val="00BE3C9F"/>
    <w:rsid w:val="00BE3E44"/>
    <w:rsid w:val="00BE56D9"/>
    <w:rsid w:val="00BE5DCE"/>
    <w:rsid w:val="00BE73E7"/>
    <w:rsid w:val="00BE79AC"/>
    <w:rsid w:val="00BE7DFE"/>
    <w:rsid w:val="00BF0463"/>
    <w:rsid w:val="00BF074E"/>
    <w:rsid w:val="00BF0A59"/>
    <w:rsid w:val="00BF11DB"/>
    <w:rsid w:val="00BF4195"/>
    <w:rsid w:val="00BF41B6"/>
    <w:rsid w:val="00BF4BC0"/>
    <w:rsid w:val="00BF4BF5"/>
    <w:rsid w:val="00BF4E60"/>
    <w:rsid w:val="00BF524B"/>
    <w:rsid w:val="00BF5F44"/>
    <w:rsid w:val="00BF62A6"/>
    <w:rsid w:val="00BF7469"/>
    <w:rsid w:val="00BF7A8E"/>
    <w:rsid w:val="00C0021B"/>
    <w:rsid w:val="00C019DF"/>
    <w:rsid w:val="00C0403C"/>
    <w:rsid w:val="00C05750"/>
    <w:rsid w:val="00C06639"/>
    <w:rsid w:val="00C07655"/>
    <w:rsid w:val="00C07A98"/>
    <w:rsid w:val="00C07AF5"/>
    <w:rsid w:val="00C10ABB"/>
    <w:rsid w:val="00C10D51"/>
    <w:rsid w:val="00C13F18"/>
    <w:rsid w:val="00C15AD3"/>
    <w:rsid w:val="00C17082"/>
    <w:rsid w:val="00C174AB"/>
    <w:rsid w:val="00C21923"/>
    <w:rsid w:val="00C221B3"/>
    <w:rsid w:val="00C230B7"/>
    <w:rsid w:val="00C23482"/>
    <w:rsid w:val="00C2450C"/>
    <w:rsid w:val="00C2496C"/>
    <w:rsid w:val="00C25819"/>
    <w:rsid w:val="00C269C5"/>
    <w:rsid w:val="00C27417"/>
    <w:rsid w:val="00C277A3"/>
    <w:rsid w:val="00C31107"/>
    <w:rsid w:val="00C32F48"/>
    <w:rsid w:val="00C33368"/>
    <w:rsid w:val="00C34C12"/>
    <w:rsid w:val="00C3526E"/>
    <w:rsid w:val="00C35559"/>
    <w:rsid w:val="00C357CC"/>
    <w:rsid w:val="00C35A85"/>
    <w:rsid w:val="00C365FC"/>
    <w:rsid w:val="00C3767C"/>
    <w:rsid w:val="00C42E2B"/>
    <w:rsid w:val="00C43D53"/>
    <w:rsid w:val="00C43F55"/>
    <w:rsid w:val="00C441C1"/>
    <w:rsid w:val="00C44B98"/>
    <w:rsid w:val="00C44BD4"/>
    <w:rsid w:val="00C45275"/>
    <w:rsid w:val="00C4626A"/>
    <w:rsid w:val="00C4755A"/>
    <w:rsid w:val="00C50DB4"/>
    <w:rsid w:val="00C5171B"/>
    <w:rsid w:val="00C5245B"/>
    <w:rsid w:val="00C531F9"/>
    <w:rsid w:val="00C54206"/>
    <w:rsid w:val="00C5491D"/>
    <w:rsid w:val="00C5570A"/>
    <w:rsid w:val="00C56E94"/>
    <w:rsid w:val="00C575BB"/>
    <w:rsid w:val="00C6062B"/>
    <w:rsid w:val="00C606AD"/>
    <w:rsid w:val="00C608B3"/>
    <w:rsid w:val="00C616C5"/>
    <w:rsid w:val="00C619CA"/>
    <w:rsid w:val="00C61C51"/>
    <w:rsid w:val="00C625A0"/>
    <w:rsid w:val="00C62BDB"/>
    <w:rsid w:val="00C633F3"/>
    <w:rsid w:val="00C64AD5"/>
    <w:rsid w:val="00C64C32"/>
    <w:rsid w:val="00C658D2"/>
    <w:rsid w:val="00C65D47"/>
    <w:rsid w:val="00C66789"/>
    <w:rsid w:val="00C670E7"/>
    <w:rsid w:val="00C71E42"/>
    <w:rsid w:val="00C73BA6"/>
    <w:rsid w:val="00C7511D"/>
    <w:rsid w:val="00C76778"/>
    <w:rsid w:val="00C76BB3"/>
    <w:rsid w:val="00C770C9"/>
    <w:rsid w:val="00C80AE4"/>
    <w:rsid w:val="00C8259C"/>
    <w:rsid w:val="00C84581"/>
    <w:rsid w:val="00C85672"/>
    <w:rsid w:val="00C8607D"/>
    <w:rsid w:val="00C8631A"/>
    <w:rsid w:val="00C86A37"/>
    <w:rsid w:val="00C87550"/>
    <w:rsid w:val="00C8764E"/>
    <w:rsid w:val="00C87796"/>
    <w:rsid w:val="00C8787F"/>
    <w:rsid w:val="00C90F7D"/>
    <w:rsid w:val="00C9140E"/>
    <w:rsid w:val="00C927F7"/>
    <w:rsid w:val="00C95EB9"/>
    <w:rsid w:val="00C96B9E"/>
    <w:rsid w:val="00C96CDC"/>
    <w:rsid w:val="00C9709D"/>
    <w:rsid w:val="00C9724E"/>
    <w:rsid w:val="00C97833"/>
    <w:rsid w:val="00CA04C0"/>
    <w:rsid w:val="00CA1087"/>
    <w:rsid w:val="00CA3065"/>
    <w:rsid w:val="00CA7936"/>
    <w:rsid w:val="00CA7D02"/>
    <w:rsid w:val="00CB018E"/>
    <w:rsid w:val="00CB139C"/>
    <w:rsid w:val="00CB6859"/>
    <w:rsid w:val="00CB7AF4"/>
    <w:rsid w:val="00CC0F56"/>
    <w:rsid w:val="00CC1CCF"/>
    <w:rsid w:val="00CC26CB"/>
    <w:rsid w:val="00CC29E6"/>
    <w:rsid w:val="00CC2BE5"/>
    <w:rsid w:val="00CC2C75"/>
    <w:rsid w:val="00CC31DB"/>
    <w:rsid w:val="00CC4773"/>
    <w:rsid w:val="00CC62EB"/>
    <w:rsid w:val="00CD05CA"/>
    <w:rsid w:val="00CD081B"/>
    <w:rsid w:val="00CD1703"/>
    <w:rsid w:val="00CD318F"/>
    <w:rsid w:val="00CD4101"/>
    <w:rsid w:val="00CD4B46"/>
    <w:rsid w:val="00CD5465"/>
    <w:rsid w:val="00CD5C64"/>
    <w:rsid w:val="00CD6029"/>
    <w:rsid w:val="00CD65F9"/>
    <w:rsid w:val="00CD6B62"/>
    <w:rsid w:val="00CD7690"/>
    <w:rsid w:val="00CD797A"/>
    <w:rsid w:val="00CD7B14"/>
    <w:rsid w:val="00CE158E"/>
    <w:rsid w:val="00CE3165"/>
    <w:rsid w:val="00CE33B4"/>
    <w:rsid w:val="00CE36C5"/>
    <w:rsid w:val="00CE3AD3"/>
    <w:rsid w:val="00CE3E8B"/>
    <w:rsid w:val="00CE4E1E"/>
    <w:rsid w:val="00CE5F73"/>
    <w:rsid w:val="00CE66D4"/>
    <w:rsid w:val="00CE74D2"/>
    <w:rsid w:val="00CF074F"/>
    <w:rsid w:val="00CF1560"/>
    <w:rsid w:val="00CF1994"/>
    <w:rsid w:val="00CF3DC6"/>
    <w:rsid w:val="00CF406E"/>
    <w:rsid w:val="00CF4DFF"/>
    <w:rsid w:val="00CF5961"/>
    <w:rsid w:val="00D00121"/>
    <w:rsid w:val="00D001CB"/>
    <w:rsid w:val="00D01121"/>
    <w:rsid w:val="00D0263B"/>
    <w:rsid w:val="00D0375D"/>
    <w:rsid w:val="00D041EA"/>
    <w:rsid w:val="00D045E7"/>
    <w:rsid w:val="00D05F9E"/>
    <w:rsid w:val="00D06CBC"/>
    <w:rsid w:val="00D101D1"/>
    <w:rsid w:val="00D11669"/>
    <w:rsid w:val="00D11AAE"/>
    <w:rsid w:val="00D11FDC"/>
    <w:rsid w:val="00D13447"/>
    <w:rsid w:val="00D149B5"/>
    <w:rsid w:val="00D14A7A"/>
    <w:rsid w:val="00D15E5B"/>
    <w:rsid w:val="00D1739D"/>
    <w:rsid w:val="00D20F1C"/>
    <w:rsid w:val="00D23286"/>
    <w:rsid w:val="00D26045"/>
    <w:rsid w:val="00D262EE"/>
    <w:rsid w:val="00D26D10"/>
    <w:rsid w:val="00D30708"/>
    <w:rsid w:val="00D31AF2"/>
    <w:rsid w:val="00D32055"/>
    <w:rsid w:val="00D323A2"/>
    <w:rsid w:val="00D3485C"/>
    <w:rsid w:val="00D35A8B"/>
    <w:rsid w:val="00D35E6C"/>
    <w:rsid w:val="00D3601A"/>
    <w:rsid w:val="00D363CF"/>
    <w:rsid w:val="00D37E1A"/>
    <w:rsid w:val="00D40473"/>
    <w:rsid w:val="00D40677"/>
    <w:rsid w:val="00D421C7"/>
    <w:rsid w:val="00D44C57"/>
    <w:rsid w:val="00D45301"/>
    <w:rsid w:val="00D45F09"/>
    <w:rsid w:val="00D52D48"/>
    <w:rsid w:val="00D53D13"/>
    <w:rsid w:val="00D54249"/>
    <w:rsid w:val="00D5554C"/>
    <w:rsid w:val="00D56296"/>
    <w:rsid w:val="00D56442"/>
    <w:rsid w:val="00D6021E"/>
    <w:rsid w:val="00D60CCE"/>
    <w:rsid w:val="00D620BB"/>
    <w:rsid w:val="00D6474D"/>
    <w:rsid w:val="00D64ED2"/>
    <w:rsid w:val="00D6541C"/>
    <w:rsid w:val="00D65436"/>
    <w:rsid w:val="00D65847"/>
    <w:rsid w:val="00D67234"/>
    <w:rsid w:val="00D67538"/>
    <w:rsid w:val="00D70314"/>
    <w:rsid w:val="00D70800"/>
    <w:rsid w:val="00D71F45"/>
    <w:rsid w:val="00D7319F"/>
    <w:rsid w:val="00D7395B"/>
    <w:rsid w:val="00D743A5"/>
    <w:rsid w:val="00D74D05"/>
    <w:rsid w:val="00D74E7A"/>
    <w:rsid w:val="00D7611B"/>
    <w:rsid w:val="00D77772"/>
    <w:rsid w:val="00D8022A"/>
    <w:rsid w:val="00D811A7"/>
    <w:rsid w:val="00D81A51"/>
    <w:rsid w:val="00D83564"/>
    <w:rsid w:val="00D835F4"/>
    <w:rsid w:val="00D84373"/>
    <w:rsid w:val="00D84474"/>
    <w:rsid w:val="00D8492F"/>
    <w:rsid w:val="00D849E4"/>
    <w:rsid w:val="00D85B05"/>
    <w:rsid w:val="00D87665"/>
    <w:rsid w:val="00D909CE"/>
    <w:rsid w:val="00D914D9"/>
    <w:rsid w:val="00D92893"/>
    <w:rsid w:val="00D92B9F"/>
    <w:rsid w:val="00D93A26"/>
    <w:rsid w:val="00D93C43"/>
    <w:rsid w:val="00D94844"/>
    <w:rsid w:val="00D94BB9"/>
    <w:rsid w:val="00D94DA0"/>
    <w:rsid w:val="00D9500B"/>
    <w:rsid w:val="00D952CF"/>
    <w:rsid w:val="00D96C81"/>
    <w:rsid w:val="00DA2DE3"/>
    <w:rsid w:val="00DA3223"/>
    <w:rsid w:val="00DA4E65"/>
    <w:rsid w:val="00DA6E0C"/>
    <w:rsid w:val="00DA7806"/>
    <w:rsid w:val="00DB243D"/>
    <w:rsid w:val="00DB2EEC"/>
    <w:rsid w:val="00DB37B3"/>
    <w:rsid w:val="00DB46D8"/>
    <w:rsid w:val="00DB5CE6"/>
    <w:rsid w:val="00DC08D7"/>
    <w:rsid w:val="00DC0AAF"/>
    <w:rsid w:val="00DC19C4"/>
    <w:rsid w:val="00DC3936"/>
    <w:rsid w:val="00DC41BA"/>
    <w:rsid w:val="00DC48FF"/>
    <w:rsid w:val="00DC5585"/>
    <w:rsid w:val="00DC6F2C"/>
    <w:rsid w:val="00DC79F8"/>
    <w:rsid w:val="00DD2160"/>
    <w:rsid w:val="00DD22E0"/>
    <w:rsid w:val="00DD2604"/>
    <w:rsid w:val="00DD297A"/>
    <w:rsid w:val="00DD3F36"/>
    <w:rsid w:val="00DD5C08"/>
    <w:rsid w:val="00DD6DA9"/>
    <w:rsid w:val="00DD7117"/>
    <w:rsid w:val="00DD778B"/>
    <w:rsid w:val="00DD782A"/>
    <w:rsid w:val="00DD7E2F"/>
    <w:rsid w:val="00DE186F"/>
    <w:rsid w:val="00DE1DA8"/>
    <w:rsid w:val="00DE3269"/>
    <w:rsid w:val="00DE5019"/>
    <w:rsid w:val="00DE61F7"/>
    <w:rsid w:val="00DE7C94"/>
    <w:rsid w:val="00DE7EAB"/>
    <w:rsid w:val="00DE7FE4"/>
    <w:rsid w:val="00DF0025"/>
    <w:rsid w:val="00DF0424"/>
    <w:rsid w:val="00DF0FE2"/>
    <w:rsid w:val="00DF1278"/>
    <w:rsid w:val="00DF170F"/>
    <w:rsid w:val="00DF1F11"/>
    <w:rsid w:val="00DF3107"/>
    <w:rsid w:val="00DF3E94"/>
    <w:rsid w:val="00DF514F"/>
    <w:rsid w:val="00DF54DB"/>
    <w:rsid w:val="00DF6941"/>
    <w:rsid w:val="00DF783B"/>
    <w:rsid w:val="00E0059A"/>
    <w:rsid w:val="00E02E10"/>
    <w:rsid w:val="00E03A89"/>
    <w:rsid w:val="00E03CCB"/>
    <w:rsid w:val="00E0480B"/>
    <w:rsid w:val="00E04C0A"/>
    <w:rsid w:val="00E05E0C"/>
    <w:rsid w:val="00E060E9"/>
    <w:rsid w:val="00E06F33"/>
    <w:rsid w:val="00E07F75"/>
    <w:rsid w:val="00E11E39"/>
    <w:rsid w:val="00E11EAB"/>
    <w:rsid w:val="00E12962"/>
    <w:rsid w:val="00E12F20"/>
    <w:rsid w:val="00E14ACF"/>
    <w:rsid w:val="00E15420"/>
    <w:rsid w:val="00E15EA9"/>
    <w:rsid w:val="00E177D4"/>
    <w:rsid w:val="00E177FF"/>
    <w:rsid w:val="00E17F79"/>
    <w:rsid w:val="00E231B3"/>
    <w:rsid w:val="00E232B3"/>
    <w:rsid w:val="00E232F7"/>
    <w:rsid w:val="00E233D0"/>
    <w:rsid w:val="00E23B64"/>
    <w:rsid w:val="00E24E39"/>
    <w:rsid w:val="00E304D7"/>
    <w:rsid w:val="00E30730"/>
    <w:rsid w:val="00E31C33"/>
    <w:rsid w:val="00E33042"/>
    <w:rsid w:val="00E3306E"/>
    <w:rsid w:val="00E33339"/>
    <w:rsid w:val="00E33A1C"/>
    <w:rsid w:val="00E3443B"/>
    <w:rsid w:val="00E3468F"/>
    <w:rsid w:val="00E35334"/>
    <w:rsid w:val="00E3577B"/>
    <w:rsid w:val="00E3712C"/>
    <w:rsid w:val="00E376F0"/>
    <w:rsid w:val="00E40EF8"/>
    <w:rsid w:val="00E4194C"/>
    <w:rsid w:val="00E423FE"/>
    <w:rsid w:val="00E4279B"/>
    <w:rsid w:val="00E4294C"/>
    <w:rsid w:val="00E42E48"/>
    <w:rsid w:val="00E42EFA"/>
    <w:rsid w:val="00E43B06"/>
    <w:rsid w:val="00E446C5"/>
    <w:rsid w:val="00E46C32"/>
    <w:rsid w:val="00E47022"/>
    <w:rsid w:val="00E5051B"/>
    <w:rsid w:val="00E513C9"/>
    <w:rsid w:val="00E51CB0"/>
    <w:rsid w:val="00E52775"/>
    <w:rsid w:val="00E52E1E"/>
    <w:rsid w:val="00E53046"/>
    <w:rsid w:val="00E55691"/>
    <w:rsid w:val="00E55B93"/>
    <w:rsid w:val="00E5674B"/>
    <w:rsid w:val="00E57186"/>
    <w:rsid w:val="00E61D7C"/>
    <w:rsid w:val="00E6206F"/>
    <w:rsid w:val="00E622A1"/>
    <w:rsid w:val="00E6318F"/>
    <w:rsid w:val="00E632E2"/>
    <w:rsid w:val="00E64864"/>
    <w:rsid w:val="00E65133"/>
    <w:rsid w:val="00E651A6"/>
    <w:rsid w:val="00E66C99"/>
    <w:rsid w:val="00E66F89"/>
    <w:rsid w:val="00E67BCD"/>
    <w:rsid w:val="00E70EC7"/>
    <w:rsid w:val="00E73B27"/>
    <w:rsid w:val="00E746EB"/>
    <w:rsid w:val="00E77CB0"/>
    <w:rsid w:val="00E8027E"/>
    <w:rsid w:val="00E81074"/>
    <w:rsid w:val="00E81222"/>
    <w:rsid w:val="00E8244B"/>
    <w:rsid w:val="00E828A1"/>
    <w:rsid w:val="00E83593"/>
    <w:rsid w:val="00E85996"/>
    <w:rsid w:val="00E85B29"/>
    <w:rsid w:val="00E877B2"/>
    <w:rsid w:val="00E9061B"/>
    <w:rsid w:val="00E90AD0"/>
    <w:rsid w:val="00E92432"/>
    <w:rsid w:val="00E92CB5"/>
    <w:rsid w:val="00E93F30"/>
    <w:rsid w:val="00E948E5"/>
    <w:rsid w:val="00E94E14"/>
    <w:rsid w:val="00E94EB4"/>
    <w:rsid w:val="00E96AEA"/>
    <w:rsid w:val="00EA06AE"/>
    <w:rsid w:val="00EA0F35"/>
    <w:rsid w:val="00EA1B2F"/>
    <w:rsid w:val="00EA2093"/>
    <w:rsid w:val="00EA2E00"/>
    <w:rsid w:val="00EA4DCE"/>
    <w:rsid w:val="00EA4F70"/>
    <w:rsid w:val="00EA57A5"/>
    <w:rsid w:val="00EA72BD"/>
    <w:rsid w:val="00EA777F"/>
    <w:rsid w:val="00EB26D1"/>
    <w:rsid w:val="00EB76A8"/>
    <w:rsid w:val="00EB7A3D"/>
    <w:rsid w:val="00EB7B84"/>
    <w:rsid w:val="00EC0015"/>
    <w:rsid w:val="00EC37F0"/>
    <w:rsid w:val="00EC3904"/>
    <w:rsid w:val="00EC49C8"/>
    <w:rsid w:val="00EC52B8"/>
    <w:rsid w:val="00EC5A26"/>
    <w:rsid w:val="00EC6849"/>
    <w:rsid w:val="00ED06B1"/>
    <w:rsid w:val="00ED0B7F"/>
    <w:rsid w:val="00ED1E26"/>
    <w:rsid w:val="00ED2473"/>
    <w:rsid w:val="00ED3696"/>
    <w:rsid w:val="00ED5A4C"/>
    <w:rsid w:val="00ED6DB4"/>
    <w:rsid w:val="00ED730D"/>
    <w:rsid w:val="00EE026F"/>
    <w:rsid w:val="00EE0AC5"/>
    <w:rsid w:val="00EE1083"/>
    <w:rsid w:val="00EE1E24"/>
    <w:rsid w:val="00EE28D9"/>
    <w:rsid w:val="00EE2BD7"/>
    <w:rsid w:val="00EE3ED7"/>
    <w:rsid w:val="00EE64B5"/>
    <w:rsid w:val="00EE6C34"/>
    <w:rsid w:val="00EF042B"/>
    <w:rsid w:val="00EF1675"/>
    <w:rsid w:val="00EF349D"/>
    <w:rsid w:val="00EF36F6"/>
    <w:rsid w:val="00EF3EC4"/>
    <w:rsid w:val="00EF420C"/>
    <w:rsid w:val="00EF490C"/>
    <w:rsid w:val="00EF542B"/>
    <w:rsid w:val="00EF5E18"/>
    <w:rsid w:val="00EF721D"/>
    <w:rsid w:val="00EF791F"/>
    <w:rsid w:val="00F01751"/>
    <w:rsid w:val="00F0206E"/>
    <w:rsid w:val="00F020A2"/>
    <w:rsid w:val="00F03D4E"/>
    <w:rsid w:val="00F04EF6"/>
    <w:rsid w:val="00F0531E"/>
    <w:rsid w:val="00F06282"/>
    <w:rsid w:val="00F103A2"/>
    <w:rsid w:val="00F1084F"/>
    <w:rsid w:val="00F11840"/>
    <w:rsid w:val="00F11B1B"/>
    <w:rsid w:val="00F121D6"/>
    <w:rsid w:val="00F12A53"/>
    <w:rsid w:val="00F13E4D"/>
    <w:rsid w:val="00F13E81"/>
    <w:rsid w:val="00F14893"/>
    <w:rsid w:val="00F14F2F"/>
    <w:rsid w:val="00F15D69"/>
    <w:rsid w:val="00F16702"/>
    <w:rsid w:val="00F167A5"/>
    <w:rsid w:val="00F2029F"/>
    <w:rsid w:val="00F204F4"/>
    <w:rsid w:val="00F20561"/>
    <w:rsid w:val="00F220EB"/>
    <w:rsid w:val="00F226DB"/>
    <w:rsid w:val="00F23634"/>
    <w:rsid w:val="00F23B88"/>
    <w:rsid w:val="00F2410C"/>
    <w:rsid w:val="00F25518"/>
    <w:rsid w:val="00F261A8"/>
    <w:rsid w:val="00F26451"/>
    <w:rsid w:val="00F274A0"/>
    <w:rsid w:val="00F27971"/>
    <w:rsid w:val="00F3645C"/>
    <w:rsid w:val="00F369EE"/>
    <w:rsid w:val="00F37012"/>
    <w:rsid w:val="00F3780E"/>
    <w:rsid w:val="00F40342"/>
    <w:rsid w:val="00F40A54"/>
    <w:rsid w:val="00F410CF"/>
    <w:rsid w:val="00F42E75"/>
    <w:rsid w:val="00F432DD"/>
    <w:rsid w:val="00F43CA9"/>
    <w:rsid w:val="00F45601"/>
    <w:rsid w:val="00F45CF3"/>
    <w:rsid w:val="00F46BDA"/>
    <w:rsid w:val="00F50604"/>
    <w:rsid w:val="00F549B7"/>
    <w:rsid w:val="00F54A0B"/>
    <w:rsid w:val="00F54A97"/>
    <w:rsid w:val="00F57341"/>
    <w:rsid w:val="00F604CA"/>
    <w:rsid w:val="00F60B78"/>
    <w:rsid w:val="00F610F1"/>
    <w:rsid w:val="00F61A9D"/>
    <w:rsid w:val="00F61B78"/>
    <w:rsid w:val="00F62B5D"/>
    <w:rsid w:val="00F6463A"/>
    <w:rsid w:val="00F64D97"/>
    <w:rsid w:val="00F678BB"/>
    <w:rsid w:val="00F703C6"/>
    <w:rsid w:val="00F715F8"/>
    <w:rsid w:val="00F71729"/>
    <w:rsid w:val="00F72D54"/>
    <w:rsid w:val="00F74DCC"/>
    <w:rsid w:val="00F7520F"/>
    <w:rsid w:val="00F757F5"/>
    <w:rsid w:val="00F762A2"/>
    <w:rsid w:val="00F77268"/>
    <w:rsid w:val="00F80122"/>
    <w:rsid w:val="00F81F9E"/>
    <w:rsid w:val="00F8296B"/>
    <w:rsid w:val="00F833C6"/>
    <w:rsid w:val="00F91A53"/>
    <w:rsid w:val="00F92A2E"/>
    <w:rsid w:val="00F935EF"/>
    <w:rsid w:val="00F93E9A"/>
    <w:rsid w:val="00F94197"/>
    <w:rsid w:val="00F947A9"/>
    <w:rsid w:val="00F951FF"/>
    <w:rsid w:val="00F958D8"/>
    <w:rsid w:val="00F95E12"/>
    <w:rsid w:val="00FA09D1"/>
    <w:rsid w:val="00FA1865"/>
    <w:rsid w:val="00FA1A6C"/>
    <w:rsid w:val="00FA2479"/>
    <w:rsid w:val="00FA25C0"/>
    <w:rsid w:val="00FA3C2F"/>
    <w:rsid w:val="00FA48B9"/>
    <w:rsid w:val="00FA5270"/>
    <w:rsid w:val="00FA6AB2"/>
    <w:rsid w:val="00FA74FD"/>
    <w:rsid w:val="00FA7A5C"/>
    <w:rsid w:val="00FB163B"/>
    <w:rsid w:val="00FB1880"/>
    <w:rsid w:val="00FB3DA6"/>
    <w:rsid w:val="00FC0AFF"/>
    <w:rsid w:val="00FC1A39"/>
    <w:rsid w:val="00FC2119"/>
    <w:rsid w:val="00FC338D"/>
    <w:rsid w:val="00FC4289"/>
    <w:rsid w:val="00FC5207"/>
    <w:rsid w:val="00FC6916"/>
    <w:rsid w:val="00FC7335"/>
    <w:rsid w:val="00FC79EF"/>
    <w:rsid w:val="00FC7D88"/>
    <w:rsid w:val="00FD0C6F"/>
    <w:rsid w:val="00FD2F0A"/>
    <w:rsid w:val="00FD3515"/>
    <w:rsid w:val="00FD3B04"/>
    <w:rsid w:val="00FD5152"/>
    <w:rsid w:val="00FD5E5D"/>
    <w:rsid w:val="00FD64B4"/>
    <w:rsid w:val="00FE10D0"/>
    <w:rsid w:val="00FE1FE8"/>
    <w:rsid w:val="00FE386E"/>
    <w:rsid w:val="00FE3B8F"/>
    <w:rsid w:val="00FE4AD3"/>
    <w:rsid w:val="00FE5AFB"/>
    <w:rsid w:val="00FE625F"/>
    <w:rsid w:val="00FE6DC7"/>
    <w:rsid w:val="00FE78B8"/>
    <w:rsid w:val="00FE7C07"/>
    <w:rsid w:val="00FE7EE8"/>
    <w:rsid w:val="00FF0B7A"/>
    <w:rsid w:val="00FF0BAB"/>
    <w:rsid w:val="00FF0E4F"/>
    <w:rsid w:val="00FF0F31"/>
    <w:rsid w:val="00FF18BD"/>
    <w:rsid w:val="00FF198E"/>
    <w:rsid w:val="00FF1CCF"/>
    <w:rsid w:val="00FF4D9C"/>
    <w:rsid w:val="00FF5017"/>
    <w:rsid w:val="00FF5402"/>
    <w:rsid w:val="00FF6E2C"/>
    <w:rsid w:val="01734A71"/>
    <w:rsid w:val="02AF22C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0849DF5"/>
  <w15:docId w15:val="{9603EEF5-CAD2-4D82-88E8-F8D420A17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uiPriority="0" w:unhideWhenUsed="1" w:qFormat="1"/>
    <w:lsdException w:name="header" w:unhideWhenUsed="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page number" w:uiPriority="0" w:qFormat="1"/>
    <w:lsdException w:name="endnote reference" w:uiPriority="0"/>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next w:val="a"/>
    <w:link w:val="10"/>
    <w:uiPriority w:val="9"/>
    <w:qFormat/>
    <w:pPr>
      <w:keepNext/>
      <w:keepLines/>
      <w:spacing w:before="240" w:line="259" w:lineRule="auto"/>
      <w:outlineLvl w:val="0"/>
    </w:pPr>
    <w:rPr>
      <w:rFonts w:eastAsiaTheme="majorEastAsia" w:cstheme="majorBidi"/>
      <w:b/>
      <w:color w:val="000000" w:themeColor="text1"/>
      <w:sz w:val="28"/>
      <w:szCs w:val="32"/>
    </w:rPr>
  </w:style>
  <w:style w:type="paragraph" w:styleId="2">
    <w:name w:val="heading 2"/>
    <w:basedOn w:val="a"/>
    <w:next w:val="a"/>
    <w:link w:val="20"/>
    <w:uiPriority w:val="9"/>
    <w:unhideWhenUsed/>
    <w:qFormat/>
    <w:pPr>
      <w:keepNext/>
      <w:keepLines/>
      <w:spacing w:before="40" w:line="276" w:lineRule="auto"/>
      <w:ind w:left="708"/>
      <w:outlineLvl w:val="1"/>
    </w:pPr>
    <w:rPr>
      <w:rFonts w:eastAsiaTheme="majorEastAsia" w:cstheme="majorBidi"/>
      <w:b/>
      <w:sz w:val="28"/>
      <w:szCs w:val="26"/>
      <w:lang w:eastAsia="en-US"/>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4061" w:themeColor="accent1" w:themeShade="80"/>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954F72"/>
      <w:u w:val="single"/>
    </w:rPr>
  </w:style>
  <w:style w:type="character" w:styleId="a4">
    <w:name w:val="footnote reference"/>
    <w:basedOn w:val="a0"/>
    <w:uiPriority w:val="99"/>
    <w:semiHidden/>
    <w:unhideWhenUsed/>
    <w:rPr>
      <w:vertAlign w:val="superscript"/>
    </w:rPr>
  </w:style>
  <w:style w:type="character" w:styleId="a5">
    <w:name w:val="annotation reference"/>
    <w:unhideWhenUsed/>
    <w:qFormat/>
    <w:rPr>
      <w:sz w:val="16"/>
      <w:szCs w:val="16"/>
    </w:rPr>
  </w:style>
  <w:style w:type="character" w:styleId="a6">
    <w:name w:val="endnote reference"/>
    <w:rPr>
      <w:vertAlign w:val="superscript"/>
    </w:rPr>
  </w:style>
  <w:style w:type="character" w:styleId="a7">
    <w:name w:val="Emphasis"/>
    <w:basedOn w:val="a0"/>
    <w:uiPriority w:val="20"/>
    <w:qFormat/>
    <w:rPr>
      <w:i/>
      <w:iCs/>
    </w:rPr>
  </w:style>
  <w:style w:type="character" w:styleId="a8">
    <w:name w:val="Hyperlink"/>
    <w:uiPriority w:val="99"/>
    <w:qFormat/>
    <w:rPr>
      <w:color w:val="0066CC"/>
      <w:u w:val="single"/>
    </w:rPr>
  </w:style>
  <w:style w:type="character" w:styleId="a9">
    <w:name w:val="page number"/>
    <w:qFormat/>
  </w:style>
  <w:style w:type="character" w:styleId="aa">
    <w:name w:val="line number"/>
    <w:uiPriority w:val="99"/>
  </w:style>
  <w:style w:type="character" w:styleId="ab">
    <w:name w:val="Strong"/>
    <w:basedOn w:val="a0"/>
    <w:uiPriority w:val="22"/>
    <w:qFormat/>
    <w:rPr>
      <w:b/>
      <w:bCs/>
    </w:rPr>
  </w:style>
  <w:style w:type="paragraph" w:styleId="ac">
    <w:name w:val="Balloon Text"/>
    <w:basedOn w:val="a"/>
    <w:next w:val="ad"/>
    <w:link w:val="ae"/>
    <w:uiPriority w:val="99"/>
    <w:unhideWhenUsed/>
    <w:qFormat/>
    <w:rPr>
      <w:rFonts w:eastAsia="Calibri"/>
      <w:color w:val="000000" w:themeColor="text1"/>
      <w:sz w:val="28"/>
      <w:szCs w:val="16"/>
      <w:lang w:eastAsia="en-US"/>
    </w:rPr>
  </w:style>
  <w:style w:type="paragraph" w:styleId="ad">
    <w:name w:val="Plain Text"/>
    <w:basedOn w:val="a"/>
    <w:link w:val="af"/>
    <w:uiPriority w:val="99"/>
    <w:semiHidden/>
    <w:unhideWhenUsed/>
    <w:rPr>
      <w:rFonts w:ascii="Consolas" w:hAnsi="Consolas"/>
      <w:sz w:val="21"/>
      <w:szCs w:val="21"/>
    </w:rPr>
  </w:style>
  <w:style w:type="paragraph" w:styleId="af0">
    <w:name w:val="endnote text"/>
    <w:basedOn w:val="a"/>
    <w:link w:val="af1"/>
    <w:semiHidden/>
    <w:unhideWhenUsed/>
    <w:pPr>
      <w:jc w:val="both"/>
    </w:pPr>
    <w:rPr>
      <w:rFonts w:ascii="Palatino Linotype" w:hAnsi="Palatino Linotype"/>
      <w:color w:val="000000"/>
      <w:sz w:val="20"/>
      <w:szCs w:val="20"/>
    </w:rPr>
  </w:style>
  <w:style w:type="paragraph" w:styleId="af2">
    <w:name w:val="caption"/>
    <w:basedOn w:val="a"/>
    <w:qFormat/>
    <w:pPr>
      <w:suppressLineNumbers/>
      <w:spacing w:before="120" w:after="120" w:line="260" w:lineRule="atLeast"/>
      <w:jc w:val="both"/>
    </w:pPr>
    <w:rPr>
      <w:rFonts w:ascii="Palatino Linotype" w:eastAsia="SimSun" w:hAnsi="Palatino Linotype" w:cs="Noto Sans Devanagari"/>
      <w:i/>
      <w:iCs/>
      <w:color w:val="000000"/>
      <w:lang w:val="en-US" w:eastAsia="zh-CN"/>
    </w:rPr>
  </w:style>
  <w:style w:type="paragraph" w:styleId="af3">
    <w:name w:val="annotation text"/>
    <w:basedOn w:val="a"/>
    <w:link w:val="af4"/>
    <w:unhideWhenUsed/>
    <w:qFormat/>
    <w:pPr>
      <w:spacing w:after="200" w:line="276" w:lineRule="auto"/>
    </w:pPr>
    <w:rPr>
      <w:rFonts w:eastAsia="Calibri"/>
      <w:sz w:val="20"/>
      <w:szCs w:val="20"/>
      <w:lang w:eastAsia="en-US"/>
    </w:rPr>
  </w:style>
  <w:style w:type="paragraph" w:styleId="af5">
    <w:name w:val="annotation subject"/>
    <w:basedOn w:val="af3"/>
    <w:next w:val="af3"/>
    <w:link w:val="af6"/>
    <w:unhideWhenUsed/>
    <w:qFormat/>
    <w:rPr>
      <w:b/>
      <w:bCs/>
    </w:rPr>
  </w:style>
  <w:style w:type="paragraph" w:styleId="af7">
    <w:name w:val="footnote text"/>
    <w:basedOn w:val="a"/>
    <w:link w:val="af8"/>
    <w:semiHidden/>
    <w:unhideWhenUsed/>
    <w:pPr>
      <w:jc w:val="both"/>
    </w:pPr>
    <w:rPr>
      <w:rFonts w:ascii="Palatino Linotype" w:eastAsia="Calibri" w:hAnsi="Palatino Linotype"/>
      <w:color w:val="000000"/>
      <w:sz w:val="20"/>
      <w:szCs w:val="20"/>
    </w:rPr>
  </w:style>
  <w:style w:type="paragraph" w:styleId="af9">
    <w:name w:val="header"/>
    <w:basedOn w:val="a"/>
    <w:link w:val="afa"/>
    <w:uiPriority w:val="99"/>
    <w:unhideWhenUsed/>
    <w:pPr>
      <w:tabs>
        <w:tab w:val="center" w:pos="4677"/>
        <w:tab w:val="right" w:pos="9355"/>
      </w:tabs>
      <w:spacing w:after="200" w:line="276" w:lineRule="auto"/>
    </w:pPr>
    <w:rPr>
      <w:rFonts w:eastAsia="Calibri"/>
      <w:sz w:val="32"/>
      <w:szCs w:val="32"/>
      <w:lang w:eastAsia="en-US"/>
    </w:rPr>
  </w:style>
  <w:style w:type="paragraph" w:styleId="afb">
    <w:name w:val="Body Text"/>
    <w:basedOn w:val="a"/>
    <w:link w:val="afc"/>
    <w:qFormat/>
    <w:rPr>
      <w:sz w:val="28"/>
      <w:lang w:val="pl-PL" w:eastAsia="pl-PL"/>
    </w:rPr>
  </w:style>
  <w:style w:type="paragraph" w:styleId="11">
    <w:name w:val="toc 1"/>
    <w:basedOn w:val="a"/>
    <w:next w:val="a"/>
    <w:link w:val="12"/>
    <w:autoRedefine/>
    <w:uiPriority w:val="39"/>
    <w:unhideWhenUsed/>
    <w:rsid w:val="006F2936"/>
    <w:pPr>
      <w:tabs>
        <w:tab w:val="right" w:leader="dot" w:pos="9631"/>
      </w:tabs>
      <w:spacing w:after="100"/>
    </w:pPr>
    <w:rPr>
      <w:b/>
      <w:bCs/>
      <w:noProof/>
      <w:sz w:val="28"/>
      <w:szCs w:val="28"/>
      <w:lang w:eastAsia="kk-KZ"/>
    </w:rPr>
  </w:style>
  <w:style w:type="paragraph" w:styleId="21">
    <w:name w:val="toc 2"/>
    <w:basedOn w:val="a"/>
    <w:next w:val="a"/>
    <w:autoRedefine/>
    <w:uiPriority w:val="39"/>
    <w:unhideWhenUsed/>
    <w:pPr>
      <w:spacing w:after="100"/>
      <w:ind w:left="240"/>
    </w:pPr>
  </w:style>
  <w:style w:type="paragraph" w:styleId="afd">
    <w:name w:val="Body Text Indent"/>
    <w:basedOn w:val="a"/>
    <w:link w:val="afe"/>
    <w:pPr>
      <w:ind w:firstLine="340"/>
      <w:jc w:val="both"/>
    </w:pPr>
    <w:rPr>
      <w:szCs w:val="28"/>
      <w:lang w:val="pl-PL" w:eastAsia="pl-PL"/>
    </w:rPr>
  </w:style>
  <w:style w:type="paragraph" w:styleId="aff">
    <w:name w:val="footer"/>
    <w:basedOn w:val="a"/>
    <w:link w:val="aff0"/>
    <w:uiPriority w:val="99"/>
    <w:unhideWhenUsed/>
    <w:qFormat/>
    <w:pPr>
      <w:tabs>
        <w:tab w:val="center" w:pos="4677"/>
        <w:tab w:val="right" w:pos="9355"/>
      </w:tabs>
      <w:spacing w:after="200" w:line="276" w:lineRule="auto"/>
    </w:pPr>
    <w:rPr>
      <w:rFonts w:eastAsia="Calibri"/>
      <w:sz w:val="32"/>
      <w:szCs w:val="32"/>
      <w:lang w:eastAsia="en-US"/>
    </w:rPr>
  </w:style>
  <w:style w:type="paragraph" w:styleId="aff1">
    <w:name w:val="List"/>
    <w:basedOn w:val="afb"/>
    <w:pPr>
      <w:suppressAutoHyphens/>
      <w:spacing w:after="120" w:line="340" w:lineRule="atLeast"/>
      <w:jc w:val="both"/>
    </w:pPr>
    <w:rPr>
      <w:rFonts w:ascii="Palatino Linotype" w:eastAsia="SimSun" w:hAnsi="Palatino Linotype" w:cs="Noto Sans Devanagari"/>
      <w:color w:val="000000"/>
      <w:sz w:val="24"/>
      <w:szCs w:val="20"/>
      <w:lang w:val="en-US" w:eastAsia="de-DE"/>
    </w:rPr>
  </w:style>
  <w:style w:type="paragraph" w:styleId="aff2">
    <w:name w:val="Normal (Web)"/>
    <w:basedOn w:val="a"/>
    <w:uiPriority w:val="99"/>
    <w:qFormat/>
    <w:pPr>
      <w:spacing w:line="260" w:lineRule="atLeast"/>
      <w:jc w:val="both"/>
    </w:pPr>
    <w:rPr>
      <w:rFonts w:ascii="Palatino Linotype" w:eastAsia="SimSun" w:hAnsi="Palatino Linotype"/>
      <w:color w:val="000000"/>
      <w:sz w:val="20"/>
      <w:lang w:val="en-US" w:eastAsia="zh-CN"/>
    </w:rPr>
  </w:style>
  <w:style w:type="paragraph" w:styleId="aff3">
    <w:name w:val="Subtitle"/>
    <w:basedOn w:val="a"/>
    <w:next w:val="a"/>
    <w:link w:val="aff4"/>
    <w:uiPriority w:val="11"/>
    <w:qFormat/>
    <w:pPr>
      <w:spacing w:after="160"/>
    </w:pPr>
    <w:rPr>
      <w:rFonts w:asciiTheme="minorHAnsi" w:eastAsiaTheme="minorEastAsia" w:hAnsiTheme="minorHAnsi" w:cstheme="minorBidi"/>
      <w:color w:val="595959" w:themeColor="text1" w:themeTint="A6"/>
      <w:spacing w:val="15"/>
      <w:sz w:val="22"/>
      <w:szCs w:val="22"/>
    </w:rPr>
  </w:style>
  <w:style w:type="table" w:styleId="af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Верхний колонтитул Знак"/>
    <w:link w:val="af9"/>
    <w:uiPriority w:val="99"/>
    <w:qFormat/>
    <w:rPr>
      <w:sz w:val="32"/>
      <w:szCs w:val="32"/>
      <w:lang w:eastAsia="en-US"/>
    </w:rPr>
  </w:style>
  <w:style w:type="character" w:customStyle="1" w:styleId="aff0">
    <w:name w:val="Нижний колонтитул Знак"/>
    <w:link w:val="aff"/>
    <w:uiPriority w:val="99"/>
    <w:qFormat/>
    <w:rPr>
      <w:sz w:val="32"/>
      <w:szCs w:val="32"/>
      <w:lang w:eastAsia="en-US"/>
    </w:rPr>
  </w:style>
  <w:style w:type="paragraph" w:styleId="aff6">
    <w:name w:val="List Paragraph"/>
    <w:basedOn w:val="a"/>
    <w:link w:val="aff7"/>
    <w:uiPriority w:val="34"/>
    <w:qFormat/>
    <w:pPr>
      <w:spacing w:after="200" w:line="276" w:lineRule="auto"/>
      <w:ind w:left="720"/>
      <w:contextualSpacing/>
    </w:pPr>
    <w:rPr>
      <w:rFonts w:eastAsia="Calibri"/>
      <w:sz w:val="32"/>
      <w:szCs w:val="32"/>
      <w:lang w:eastAsia="en-US"/>
    </w:rPr>
  </w:style>
  <w:style w:type="paragraph" w:styleId="aff8">
    <w:name w:val="No Spacing"/>
    <w:uiPriority w:val="1"/>
    <w:qFormat/>
    <w:rPr>
      <w:sz w:val="32"/>
      <w:szCs w:val="32"/>
      <w:lang w:eastAsia="en-US"/>
    </w:rPr>
  </w:style>
  <w:style w:type="character" w:customStyle="1" w:styleId="13">
    <w:name w:val="Заголовок №1_"/>
    <w:link w:val="14"/>
    <w:qFormat/>
    <w:rPr>
      <w:rFonts w:eastAsia="Times New Roman"/>
      <w:sz w:val="34"/>
      <w:szCs w:val="34"/>
      <w:shd w:val="clear" w:color="auto" w:fill="FFFFFF"/>
    </w:rPr>
  </w:style>
  <w:style w:type="paragraph" w:customStyle="1" w:styleId="14">
    <w:name w:val="Заголовок №1"/>
    <w:basedOn w:val="a"/>
    <w:link w:val="13"/>
    <w:qFormat/>
    <w:pPr>
      <w:widowControl w:val="0"/>
      <w:shd w:val="clear" w:color="auto" w:fill="FFFFFF"/>
      <w:spacing w:after="240" w:line="0" w:lineRule="atLeast"/>
      <w:jc w:val="center"/>
      <w:outlineLvl w:val="0"/>
    </w:pPr>
    <w:rPr>
      <w:sz w:val="34"/>
      <w:szCs w:val="34"/>
      <w:lang w:eastAsia="en-US"/>
    </w:rPr>
  </w:style>
  <w:style w:type="character" w:customStyle="1" w:styleId="31">
    <w:name w:val="Основной текст (3)_"/>
    <w:link w:val="32"/>
    <w:qFormat/>
    <w:rPr>
      <w:rFonts w:eastAsia="Times New Roman"/>
      <w:b/>
      <w:bCs/>
      <w:sz w:val="28"/>
      <w:szCs w:val="28"/>
      <w:shd w:val="clear" w:color="auto" w:fill="FFFFFF"/>
    </w:rPr>
  </w:style>
  <w:style w:type="paragraph" w:customStyle="1" w:styleId="32">
    <w:name w:val="Основной текст (3)"/>
    <w:basedOn w:val="a"/>
    <w:link w:val="31"/>
    <w:qFormat/>
    <w:pPr>
      <w:widowControl w:val="0"/>
      <w:shd w:val="clear" w:color="auto" w:fill="FFFFFF"/>
      <w:spacing w:before="240" w:after="420" w:line="480" w:lineRule="exact"/>
      <w:jc w:val="center"/>
    </w:pPr>
    <w:rPr>
      <w:b/>
      <w:bCs/>
      <w:sz w:val="28"/>
      <w:szCs w:val="28"/>
      <w:lang w:eastAsia="en-US"/>
    </w:rPr>
  </w:style>
  <w:style w:type="character" w:customStyle="1" w:styleId="22">
    <w:name w:val="Основной текст (2)_"/>
    <w:link w:val="23"/>
    <w:qFormat/>
    <w:rPr>
      <w:rFonts w:eastAsia="Times New Roman"/>
      <w:sz w:val="28"/>
      <w:szCs w:val="28"/>
      <w:shd w:val="clear" w:color="auto" w:fill="FFFFFF"/>
    </w:rPr>
  </w:style>
  <w:style w:type="paragraph" w:customStyle="1" w:styleId="23">
    <w:name w:val="Основной текст (2)"/>
    <w:basedOn w:val="a"/>
    <w:link w:val="22"/>
    <w:qFormat/>
    <w:pPr>
      <w:widowControl w:val="0"/>
      <w:shd w:val="clear" w:color="auto" w:fill="FFFFFF"/>
      <w:spacing w:before="420" w:after="240" w:line="480" w:lineRule="exact"/>
      <w:ind w:hanging="360"/>
    </w:pPr>
    <w:rPr>
      <w:sz w:val="28"/>
      <w:szCs w:val="28"/>
      <w:lang w:eastAsia="en-US"/>
    </w:rPr>
  </w:style>
  <w:style w:type="character" w:customStyle="1" w:styleId="24">
    <w:name w:val="Основной текст (2) + Полужирный"/>
    <w:qFormat/>
    <w:rPr>
      <w:rFonts w:eastAsia="Times New Roman"/>
      <w:b/>
      <w:bCs/>
      <w:color w:val="000000"/>
      <w:spacing w:val="0"/>
      <w:w w:val="100"/>
      <w:position w:val="0"/>
      <w:sz w:val="28"/>
      <w:szCs w:val="28"/>
      <w:shd w:val="clear" w:color="auto" w:fill="FFFFFF"/>
      <w:lang w:val="ru-RU" w:eastAsia="ru-RU" w:bidi="ru-RU"/>
    </w:rPr>
  </w:style>
  <w:style w:type="character" w:customStyle="1" w:styleId="aff9">
    <w:name w:val="Колонтитул_"/>
    <w:link w:val="affa"/>
    <w:qFormat/>
    <w:rPr>
      <w:rFonts w:eastAsia="Times New Roman"/>
      <w:sz w:val="22"/>
      <w:szCs w:val="22"/>
      <w:shd w:val="clear" w:color="auto" w:fill="FFFFFF"/>
    </w:rPr>
  </w:style>
  <w:style w:type="paragraph" w:customStyle="1" w:styleId="affa">
    <w:name w:val="Колонтитул"/>
    <w:basedOn w:val="a"/>
    <w:link w:val="aff9"/>
    <w:qFormat/>
    <w:pPr>
      <w:widowControl w:val="0"/>
      <w:shd w:val="clear" w:color="auto" w:fill="FFFFFF"/>
      <w:spacing w:line="0" w:lineRule="atLeast"/>
    </w:pPr>
    <w:rPr>
      <w:sz w:val="22"/>
      <w:szCs w:val="22"/>
      <w:lang w:eastAsia="en-US"/>
    </w:rPr>
  </w:style>
  <w:style w:type="character" w:customStyle="1" w:styleId="af4">
    <w:name w:val="Текст примечания Знак"/>
    <w:link w:val="af3"/>
    <w:qFormat/>
    <w:rPr>
      <w:lang w:eastAsia="en-US"/>
    </w:rPr>
  </w:style>
  <w:style w:type="character" w:customStyle="1" w:styleId="af6">
    <w:name w:val="Тема примечания Знак"/>
    <w:link w:val="af5"/>
    <w:qFormat/>
    <w:rPr>
      <w:b/>
      <w:bCs/>
      <w:lang w:eastAsia="en-US"/>
    </w:rPr>
  </w:style>
  <w:style w:type="character" w:customStyle="1" w:styleId="ae">
    <w:name w:val="Текст выноски Знак"/>
    <w:link w:val="ac"/>
    <w:uiPriority w:val="99"/>
    <w:qFormat/>
    <w:rPr>
      <w:color w:val="000000" w:themeColor="text1"/>
      <w:sz w:val="28"/>
      <w:szCs w:val="16"/>
      <w:lang w:eastAsia="en-US"/>
    </w:rPr>
  </w:style>
  <w:style w:type="paragraph" w:customStyle="1" w:styleId="affb">
    <w:name w:val="Базовый"/>
    <w:qFormat/>
    <w:pPr>
      <w:tabs>
        <w:tab w:val="left" w:pos="708"/>
      </w:tabs>
      <w:suppressAutoHyphens/>
      <w:spacing w:after="200" w:line="276" w:lineRule="auto"/>
    </w:pPr>
    <w:rPr>
      <w:color w:val="00000A"/>
      <w:sz w:val="32"/>
      <w:szCs w:val="32"/>
      <w:lang w:eastAsia="en-US"/>
    </w:rPr>
  </w:style>
  <w:style w:type="paragraph" w:customStyle="1" w:styleId="TableParagraph">
    <w:name w:val="Table Paragraph"/>
    <w:basedOn w:val="a"/>
    <w:uiPriority w:val="1"/>
    <w:qFormat/>
    <w:pPr>
      <w:widowControl w:val="0"/>
      <w:autoSpaceDE w:val="0"/>
      <w:autoSpaceDN w:val="0"/>
      <w:ind w:left="106"/>
      <w:jc w:val="center"/>
    </w:pPr>
    <w:rPr>
      <w:sz w:val="22"/>
      <w:szCs w:val="22"/>
      <w:lang w:bidi="ru-RU"/>
    </w:rPr>
  </w:style>
  <w:style w:type="character" w:customStyle="1" w:styleId="aff7">
    <w:name w:val="Абзац списка Знак"/>
    <w:link w:val="aff6"/>
    <w:uiPriority w:val="34"/>
    <w:locked/>
    <w:rPr>
      <w:sz w:val="32"/>
      <w:szCs w:val="32"/>
      <w:lang w:eastAsia="en-US"/>
    </w:rPr>
  </w:style>
  <w:style w:type="character" w:customStyle="1" w:styleId="afc">
    <w:name w:val="Основной текст Знак"/>
    <w:basedOn w:val="a0"/>
    <w:link w:val="afb"/>
    <w:qFormat/>
    <w:rPr>
      <w:rFonts w:eastAsia="Times New Roman"/>
      <w:sz w:val="28"/>
      <w:szCs w:val="24"/>
      <w:lang w:val="pl-PL" w:eastAsia="pl-PL"/>
    </w:rPr>
  </w:style>
  <w:style w:type="character" w:customStyle="1" w:styleId="15">
    <w:name w:val="Неразрешенное упоминание1"/>
    <w:basedOn w:val="a0"/>
    <w:uiPriority w:val="99"/>
    <w:semiHidden/>
    <w:unhideWhenUsed/>
    <w:qFormat/>
    <w:rPr>
      <w:color w:val="605E5C"/>
      <w:shd w:val="clear" w:color="auto" w:fill="E1DFDD"/>
    </w:rPr>
  </w:style>
  <w:style w:type="character" w:customStyle="1" w:styleId="rynqvb">
    <w:name w:val="rynqvb"/>
    <w:basedOn w:val="a0"/>
  </w:style>
  <w:style w:type="character" w:styleId="affc">
    <w:name w:val="Placeholder Text"/>
    <w:basedOn w:val="a0"/>
    <w:uiPriority w:val="99"/>
    <w:semiHidden/>
    <w:qFormat/>
    <w:rPr>
      <w:color w:val="666666"/>
    </w:rPr>
  </w:style>
  <w:style w:type="character" w:customStyle="1" w:styleId="10">
    <w:name w:val="Заголовок 1 Знак"/>
    <w:basedOn w:val="a0"/>
    <w:link w:val="1"/>
    <w:uiPriority w:val="9"/>
    <w:rPr>
      <w:rFonts w:eastAsiaTheme="majorEastAsia" w:cstheme="majorBidi"/>
      <w:b/>
      <w:color w:val="000000" w:themeColor="text1"/>
      <w:sz w:val="28"/>
      <w:szCs w:val="32"/>
    </w:rPr>
  </w:style>
  <w:style w:type="paragraph" w:customStyle="1" w:styleId="MDPI31text">
    <w:name w:val="MDPI_3.1_text"/>
    <w:qFormat/>
    <w:pPr>
      <w:suppressAutoHyphens/>
      <w:snapToGrid w:val="0"/>
      <w:spacing w:line="228" w:lineRule="auto"/>
      <w:ind w:left="2608" w:firstLine="425"/>
      <w:jc w:val="both"/>
    </w:pPr>
    <w:rPr>
      <w:rFonts w:ascii="Palatino Linotype" w:eastAsia="Times New Roman" w:hAnsi="Palatino Linotype"/>
      <w:color w:val="000000"/>
      <w:kern w:val="2"/>
      <w:szCs w:val="22"/>
      <w:lang w:val="en-US" w:eastAsia="de-DE" w:bidi="en-US"/>
      <w14:ligatures w14:val="standardContextual"/>
    </w:rPr>
  </w:style>
  <w:style w:type="paragraph" w:customStyle="1" w:styleId="MDPI37itemize">
    <w:name w:val="MDPI_3.7_itemize"/>
    <w:qFormat/>
    <w:pPr>
      <w:numPr>
        <w:numId w:val="1"/>
      </w:numPr>
      <w:suppressAutoHyphens/>
      <w:snapToGrid w:val="0"/>
      <w:spacing w:line="228" w:lineRule="auto"/>
      <w:jc w:val="both"/>
    </w:pPr>
    <w:rPr>
      <w:rFonts w:ascii="Palatino Linotype" w:eastAsia="Times New Roman" w:hAnsi="Palatino Linotype"/>
      <w:color w:val="000000"/>
      <w:kern w:val="2"/>
      <w:szCs w:val="22"/>
      <w:lang w:val="en-US" w:eastAsia="de-DE" w:bidi="en-US"/>
      <w14:ligatures w14:val="standardContextual"/>
    </w:rPr>
  </w:style>
  <w:style w:type="paragraph" w:customStyle="1" w:styleId="MDPI21heading1">
    <w:name w:val="MDPI_2.1_heading1"/>
    <w:qFormat/>
    <w:pPr>
      <w:suppressAutoHyphens/>
      <w:snapToGrid w:val="0"/>
      <w:spacing w:before="240" w:after="60" w:line="228" w:lineRule="auto"/>
      <w:ind w:left="2608"/>
      <w:outlineLvl w:val="0"/>
    </w:pPr>
    <w:rPr>
      <w:rFonts w:ascii="Palatino Linotype" w:eastAsia="Times New Roman" w:hAnsi="Palatino Linotype"/>
      <w:b/>
      <w:color w:val="000000"/>
      <w:kern w:val="2"/>
      <w:szCs w:val="22"/>
      <w:lang w:val="en-US" w:eastAsia="de-DE" w:bidi="en-US"/>
      <w14:ligatures w14:val="standardContextual"/>
    </w:rPr>
  </w:style>
  <w:style w:type="paragraph" w:customStyle="1" w:styleId="MDPI22heading2">
    <w:name w:val="MDPI_2.2_heading2"/>
    <w:qFormat/>
    <w:pPr>
      <w:suppressAutoHyphens/>
      <w:snapToGrid w:val="0"/>
      <w:spacing w:before="60" w:after="60" w:line="228" w:lineRule="auto"/>
      <w:ind w:left="2608"/>
      <w:outlineLvl w:val="1"/>
    </w:pPr>
    <w:rPr>
      <w:rFonts w:ascii="Palatino Linotype" w:eastAsia="Times New Roman" w:hAnsi="Palatino Linotype"/>
      <w:i/>
      <w:color w:val="000000"/>
      <w:kern w:val="2"/>
      <w:szCs w:val="22"/>
      <w:lang w:val="en-US" w:eastAsia="de-DE" w:bidi="en-US"/>
      <w14:ligatures w14:val="standardContextual"/>
    </w:rPr>
  </w:style>
  <w:style w:type="paragraph" w:customStyle="1" w:styleId="MDPI41tablecaption">
    <w:name w:val="MDPI_4.1_table_caption"/>
    <w:qFormat/>
    <w:pPr>
      <w:suppressAutoHyphens/>
      <w:snapToGrid w:val="0"/>
      <w:spacing w:before="240" w:after="120" w:line="228" w:lineRule="auto"/>
      <w:ind w:left="2608"/>
    </w:pPr>
    <w:rPr>
      <w:rFonts w:ascii="Palatino Linotype" w:eastAsia="Times New Roman" w:hAnsi="Palatino Linotype" w:cstheme="minorBidi"/>
      <w:color w:val="000000"/>
      <w:kern w:val="2"/>
      <w:sz w:val="18"/>
      <w:szCs w:val="22"/>
      <w:lang w:val="en-US" w:eastAsia="de-DE" w:bidi="en-US"/>
      <w14:ligatures w14:val="standardContextual"/>
    </w:rPr>
  </w:style>
  <w:style w:type="paragraph" w:customStyle="1" w:styleId="MDPI42tablebody">
    <w:name w:val="MDPI_4.2_table_body"/>
    <w:qFormat/>
    <w:pPr>
      <w:suppressAutoHyphens/>
      <w:snapToGrid w:val="0"/>
      <w:jc w:val="center"/>
    </w:pPr>
    <w:rPr>
      <w:rFonts w:ascii="Palatino Linotype" w:eastAsia="Times New Roman" w:hAnsi="Palatino Linotype"/>
      <w:color w:val="000000"/>
      <w:kern w:val="2"/>
      <w:lang w:val="en-US" w:eastAsia="de-DE" w:bidi="en-US"/>
      <w14:ligatures w14:val="standardContextual"/>
    </w:rPr>
  </w:style>
  <w:style w:type="paragraph" w:customStyle="1" w:styleId="MDPI51figurecaption">
    <w:name w:val="MDPI_5.1_figure_caption"/>
    <w:qFormat/>
    <w:pPr>
      <w:suppressAutoHyphens/>
      <w:snapToGrid w:val="0"/>
      <w:spacing w:before="120" w:after="240" w:line="228" w:lineRule="auto"/>
      <w:ind w:left="2608"/>
    </w:pPr>
    <w:rPr>
      <w:rFonts w:ascii="Palatino Linotype" w:eastAsia="Times New Roman" w:hAnsi="Palatino Linotype"/>
      <w:color w:val="000000"/>
      <w:kern w:val="2"/>
      <w:sz w:val="18"/>
      <w:lang w:val="en-US" w:eastAsia="de-DE" w:bidi="en-US"/>
      <w14:ligatures w14:val="standardContextual"/>
    </w:rPr>
  </w:style>
  <w:style w:type="paragraph" w:customStyle="1" w:styleId="MDPI52figure">
    <w:name w:val="MDPI_5.2_figure"/>
    <w:qFormat/>
    <w:pPr>
      <w:suppressAutoHyphens/>
      <w:snapToGrid w:val="0"/>
      <w:spacing w:before="240" w:after="120"/>
      <w:jc w:val="center"/>
    </w:pPr>
    <w:rPr>
      <w:rFonts w:ascii="Palatino Linotype" w:eastAsia="Times New Roman" w:hAnsi="Palatino Linotype"/>
      <w:color w:val="000000"/>
      <w:kern w:val="2"/>
      <w:lang w:val="en-US" w:eastAsia="de-DE" w:bidi="en-US"/>
      <w14:ligatures w14:val="standardContextual"/>
    </w:rPr>
  </w:style>
  <w:style w:type="character" w:customStyle="1" w:styleId="linenumber1">
    <w:name w:val="line number1"/>
    <w:uiPriority w:val="99"/>
    <w:qFormat/>
    <w:rPr>
      <w:rFonts w:ascii="Palatino Linotype" w:hAnsi="Palatino Linotype"/>
      <w:sz w:val="16"/>
    </w:rPr>
  </w:style>
  <w:style w:type="character" w:customStyle="1" w:styleId="apple-converted-space">
    <w:name w:val="apple-converted-space"/>
    <w:qFormat/>
  </w:style>
  <w:style w:type="character" w:customStyle="1" w:styleId="EndnoteCharacters">
    <w:name w:val="Endnote Characters"/>
    <w:qFormat/>
    <w:rPr>
      <w:vertAlign w:val="superscript"/>
    </w:rPr>
  </w:style>
  <w:style w:type="character" w:customStyle="1" w:styleId="af1">
    <w:name w:val="Текст концевой сноски Знак"/>
    <w:link w:val="af0"/>
    <w:semiHidden/>
    <w:qFormat/>
    <w:rPr>
      <w:rFonts w:ascii="Palatino Linotype" w:hAnsi="Palatino Linotype"/>
      <w:color w:val="000000"/>
    </w:rPr>
  </w:style>
  <w:style w:type="character" w:customStyle="1" w:styleId="af8">
    <w:name w:val="Текст сноски Знак"/>
    <w:link w:val="af7"/>
    <w:semiHidden/>
    <w:qFormat/>
    <w:rPr>
      <w:rFonts w:ascii="Palatino Linotype" w:hAnsi="Palatino Linotype"/>
      <w:color w:val="000000"/>
    </w:rPr>
  </w:style>
  <w:style w:type="character" w:customStyle="1" w:styleId="Nierozpoznanawzmianka1">
    <w:name w:val="Nierozpoznana wzmianka1"/>
    <w:uiPriority w:val="99"/>
    <w:semiHidden/>
    <w:unhideWhenUsed/>
    <w:qFormat/>
    <w:rPr>
      <w:color w:val="605E5C"/>
      <w:shd w:val="clear" w:color="auto" w:fill="E1DFDD"/>
    </w:rPr>
  </w:style>
  <w:style w:type="character" w:customStyle="1" w:styleId="afe">
    <w:name w:val="Основной текст с отступом Знак"/>
    <w:basedOn w:val="a0"/>
    <w:link w:val="afd"/>
    <w:qFormat/>
    <w:rPr>
      <w:rFonts w:eastAsia="Times New Roman"/>
      <w:sz w:val="24"/>
      <w:szCs w:val="28"/>
      <w:lang w:val="pl-PL" w:eastAsia="pl-PL"/>
    </w:rPr>
  </w:style>
  <w:style w:type="character" w:customStyle="1" w:styleId="110">
    <w:name w:val="Неразрешенное упоминание11"/>
    <w:basedOn w:val="a0"/>
    <w:uiPriority w:val="99"/>
    <w:semiHidden/>
    <w:unhideWhenUsed/>
    <w:qFormat/>
    <w:rPr>
      <w:color w:val="605E5C"/>
      <w:shd w:val="clear" w:color="auto" w:fill="E1DFDD"/>
    </w:rPr>
  </w:style>
  <w:style w:type="paragraph" w:customStyle="1" w:styleId="Heading">
    <w:name w:val="Heading"/>
    <w:basedOn w:val="a"/>
    <w:next w:val="afb"/>
    <w:qFormat/>
    <w:pPr>
      <w:keepNext/>
      <w:spacing w:before="240" w:after="120" w:line="260" w:lineRule="atLeast"/>
      <w:jc w:val="both"/>
    </w:pPr>
    <w:rPr>
      <w:rFonts w:ascii="Liberation Sans" w:eastAsia="Noto Sans CJK SC" w:hAnsi="Liberation Sans" w:cs="Noto Sans Devanagari"/>
      <w:color w:val="000000"/>
      <w:sz w:val="28"/>
      <w:szCs w:val="28"/>
      <w:lang w:val="en-US" w:eastAsia="zh-CN"/>
    </w:rPr>
  </w:style>
  <w:style w:type="paragraph" w:customStyle="1" w:styleId="Index">
    <w:name w:val="Index"/>
    <w:basedOn w:val="a"/>
    <w:qFormat/>
    <w:pPr>
      <w:suppressLineNumbers/>
      <w:spacing w:line="260" w:lineRule="atLeast"/>
      <w:jc w:val="both"/>
    </w:pPr>
    <w:rPr>
      <w:rFonts w:ascii="Palatino Linotype" w:eastAsia="SimSun" w:hAnsi="Palatino Linotype" w:cs="Noto Sans Devanagari"/>
      <w:color w:val="000000"/>
      <w:sz w:val="20"/>
      <w:szCs w:val="20"/>
      <w:lang w:val="en-US" w:eastAsia="zh-CN"/>
    </w:rPr>
  </w:style>
  <w:style w:type="paragraph" w:customStyle="1" w:styleId="MDPI11articletype">
    <w:name w:val="MDPI_1.1_article_type"/>
    <w:next w:val="a"/>
    <w:qFormat/>
    <w:pPr>
      <w:suppressAutoHyphens/>
      <w:snapToGrid w:val="0"/>
      <w:spacing w:before="240"/>
    </w:pPr>
    <w:rPr>
      <w:rFonts w:ascii="Palatino Linotype" w:eastAsia="Times New Roman" w:hAnsi="Palatino Linotype"/>
      <w:i/>
      <w:color w:val="000000"/>
      <w:kern w:val="2"/>
      <w:szCs w:val="22"/>
      <w:lang w:val="en-US" w:eastAsia="de-DE" w:bidi="en-US"/>
      <w14:ligatures w14:val="standardContextual"/>
    </w:rPr>
  </w:style>
  <w:style w:type="paragraph" w:customStyle="1" w:styleId="MDPI12title">
    <w:name w:val="MDPI_1.2_title"/>
    <w:next w:val="a"/>
    <w:qFormat/>
    <w:pPr>
      <w:suppressAutoHyphens/>
      <w:snapToGrid w:val="0"/>
      <w:spacing w:after="240" w:line="240" w:lineRule="atLeast"/>
    </w:pPr>
    <w:rPr>
      <w:rFonts w:ascii="Palatino Linotype" w:eastAsia="Times New Roman" w:hAnsi="Palatino Linotype"/>
      <w:b/>
      <w:color w:val="000000"/>
      <w:kern w:val="2"/>
      <w:sz w:val="36"/>
      <w:lang w:val="en-US" w:eastAsia="de-DE" w:bidi="en-US"/>
      <w14:ligatures w14:val="standardContextual"/>
    </w:rPr>
  </w:style>
  <w:style w:type="paragraph" w:customStyle="1" w:styleId="MDPI13authornames">
    <w:name w:val="MDPI_1.3_authornames"/>
    <w:next w:val="a"/>
    <w:qFormat/>
    <w:pPr>
      <w:suppressAutoHyphens/>
      <w:snapToGrid w:val="0"/>
      <w:spacing w:after="360" w:line="260" w:lineRule="atLeast"/>
    </w:pPr>
    <w:rPr>
      <w:rFonts w:ascii="Palatino Linotype" w:eastAsia="Times New Roman" w:hAnsi="Palatino Linotype"/>
      <w:b/>
      <w:color w:val="000000"/>
      <w:kern w:val="2"/>
      <w:szCs w:val="22"/>
      <w:lang w:val="en-US" w:eastAsia="de-DE" w:bidi="en-US"/>
      <w14:ligatures w14:val="standardContextual"/>
    </w:rPr>
  </w:style>
  <w:style w:type="paragraph" w:customStyle="1" w:styleId="MDPI14history">
    <w:name w:val="MDPI_1.4_history"/>
    <w:basedOn w:val="a"/>
    <w:next w:val="a"/>
    <w:qFormat/>
    <w:pPr>
      <w:snapToGrid w:val="0"/>
      <w:spacing w:line="240" w:lineRule="atLeast"/>
      <w:ind w:right="113"/>
    </w:pPr>
    <w:rPr>
      <w:rFonts w:ascii="Palatino Linotype" w:hAnsi="Palatino Linotype"/>
      <w:color w:val="000000"/>
      <w:kern w:val="2"/>
      <w:sz w:val="14"/>
      <w:szCs w:val="20"/>
      <w:lang w:val="en-US" w:eastAsia="de-DE" w:bidi="en-US"/>
      <w14:ligatures w14:val="standardContextual"/>
    </w:rPr>
  </w:style>
  <w:style w:type="paragraph" w:customStyle="1" w:styleId="MDPI16affiliation">
    <w:name w:val="MDPI_1.6_affiliation"/>
    <w:qFormat/>
    <w:pPr>
      <w:suppressAutoHyphens/>
      <w:snapToGrid w:val="0"/>
      <w:spacing w:line="200" w:lineRule="atLeast"/>
      <w:ind w:left="2806" w:hanging="198"/>
    </w:pPr>
    <w:rPr>
      <w:rFonts w:ascii="Palatino Linotype" w:eastAsia="Times New Roman" w:hAnsi="Palatino Linotype"/>
      <w:color w:val="000000"/>
      <w:kern w:val="2"/>
      <w:sz w:val="16"/>
      <w:szCs w:val="18"/>
      <w:lang w:val="en-US" w:eastAsia="de-DE" w:bidi="en-US"/>
      <w14:ligatures w14:val="standardContextual"/>
    </w:rPr>
  </w:style>
  <w:style w:type="paragraph" w:customStyle="1" w:styleId="MDPI17abstract">
    <w:name w:val="MDPI_1.7_abstract"/>
    <w:next w:val="a"/>
    <w:qFormat/>
    <w:pPr>
      <w:suppressAutoHyphens/>
      <w:snapToGrid w:val="0"/>
      <w:spacing w:before="240" w:line="260" w:lineRule="atLeast"/>
      <w:ind w:left="2608"/>
      <w:jc w:val="both"/>
    </w:pPr>
    <w:rPr>
      <w:rFonts w:ascii="Palatino Linotype" w:eastAsia="Times New Roman" w:hAnsi="Palatino Linotype"/>
      <w:color w:val="000000"/>
      <w:kern w:val="2"/>
      <w:sz w:val="18"/>
      <w:szCs w:val="22"/>
      <w:lang w:val="en-US" w:eastAsia="de-DE" w:bidi="en-US"/>
      <w14:ligatures w14:val="standardContextual"/>
    </w:rPr>
  </w:style>
  <w:style w:type="paragraph" w:customStyle="1" w:styleId="MDPI18keywords">
    <w:name w:val="MDPI_1.8_keywords"/>
    <w:next w:val="a"/>
    <w:qFormat/>
    <w:pPr>
      <w:suppressAutoHyphens/>
      <w:snapToGrid w:val="0"/>
      <w:spacing w:before="240" w:line="260" w:lineRule="atLeast"/>
      <w:ind w:left="2608"/>
      <w:jc w:val="both"/>
    </w:pPr>
    <w:rPr>
      <w:rFonts w:ascii="Palatino Linotype" w:eastAsia="Times New Roman" w:hAnsi="Palatino Linotype"/>
      <w:color w:val="000000"/>
      <w:kern w:val="2"/>
      <w:sz w:val="18"/>
      <w:szCs w:val="22"/>
      <w:lang w:val="en-US" w:eastAsia="de-DE" w:bidi="en-US"/>
      <w14:ligatures w14:val="standardContextual"/>
    </w:rPr>
  </w:style>
  <w:style w:type="paragraph" w:customStyle="1" w:styleId="MDPI19line">
    <w:name w:val="MDPI_1.9_line"/>
    <w:qFormat/>
    <w:pPr>
      <w:pBdr>
        <w:bottom w:val="single" w:sz="4" w:space="1" w:color="000000"/>
      </w:pBdr>
      <w:suppressAutoHyphens/>
      <w:snapToGrid w:val="0"/>
      <w:spacing w:after="480" w:line="260" w:lineRule="atLeast"/>
      <w:ind w:left="2608"/>
      <w:jc w:val="both"/>
    </w:pPr>
    <w:rPr>
      <w:rFonts w:ascii="Palatino Linotype" w:eastAsia="Times New Roman" w:hAnsi="Palatino Linotype" w:cs="Cordia New"/>
      <w:color w:val="000000"/>
      <w:kern w:val="2"/>
      <w:szCs w:val="24"/>
      <w:lang w:val="en-US" w:eastAsia="de-DE" w:bidi="en-US"/>
      <w14:ligatures w14:val="standardContextual"/>
    </w:rPr>
  </w:style>
  <w:style w:type="paragraph" w:customStyle="1" w:styleId="HeaderandFooter">
    <w:name w:val="Header and Footer"/>
    <w:basedOn w:val="a"/>
    <w:qFormat/>
    <w:pPr>
      <w:spacing w:line="260" w:lineRule="atLeast"/>
      <w:jc w:val="both"/>
    </w:pPr>
    <w:rPr>
      <w:rFonts w:ascii="Palatino Linotype" w:eastAsia="SimSun" w:hAnsi="Palatino Linotype"/>
      <w:color w:val="000000"/>
      <w:sz w:val="20"/>
      <w:szCs w:val="20"/>
      <w:lang w:val="en-US" w:eastAsia="zh-CN"/>
    </w:rPr>
  </w:style>
  <w:style w:type="paragraph" w:customStyle="1" w:styleId="MDPIheaderjournallogo">
    <w:name w:val="MDPI_header_journal_logo"/>
    <w:qFormat/>
    <w:pPr>
      <w:suppressAutoHyphens/>
      <w:snapToGrid w:val="0"/>
      <w:spacing w:line="260" w:lineRule="atLeast"/>
      <w:jc w:val="both"/>
    </w:pPr>
    <w:rPr>
      <w:rFonts w:ascii="Palatino Linotype" w:eastAsia="Times New Roman" w:hAnsi="Palatino Linotype"/>
      <w:i/>
      <w:color w:val="000000"/>
      <w:kern w:val="2"/>
      <w:sz w:val="24"/>
      <w:szCs w:val="22"/>
      <w:lang w:val="en-US" w:eastAsia="de-CH"/>
      <w14:ligatures w14:val="standardContextual"/>
    </w:rPr>
  </w:style>
  <w:style w:type="paragraph" w:customStyle="1" w:styleId="MDPI32textnoindent">
    <w:name w:val="MDPI_3.2_text_no_indent"/>
    <w:basedOn w:val="MDPI31text"/>
    <w:qFormat/>
    <w:pPr>
      <w:ind w:firstLine="0"/>
    </w:pPr>
  </w:style>
  <w:style w:type="paragraph" w:customStyle="1" w:styleId="MDPI33textspaceafter">
    <w:name w:val="MDPI_3.3_text_space_after"/>
    <w:qFormat/>
    <w:pPr>
      <w:suppressAutoHyphens/>
      <w:snapToGrid w:val="0"/>
      <w:spacing w:after="240" w:line="228" w:lineRule="auto"/>
      <w:ind w:left="2608"/>
      <w:jc w:val="both"/>
    </w:pPr>
    <w:rPr>
      <w:rFonts w:ascii="Palatino Linotype" w:eastAsia="Times New Roman" w:hAnsi="Palatino Linotype"/>
      <w:color w:val="000000"/>
      <w:kern w:val="2"/>
      <w:szCs w:val="22"/>
      <w:lang w:val="en-US" w:eastAsia="de-DE" w:bidi="en-US"/>
      <w14:ligatures w14:val="standardContextual"/>
    </w:rPr>
  </w:style>
  <w:style w:type="paragraph" w:customStyle="1" w:styleId="MDPI35textbeforelist">
    <w:name w:val="MDPI_3.5_text_before_list"/>
    <w:qFormat/>
    <w:pPr>
      <w:suppressAutoHyphens/>
      <w:snapToGrid w:val="0"/>
      <w:spacing w:line="228" w:lineRule="auto"/>
      <w:ind w:left="2608" w:firstLine="425"/>
      <w:jc w:val="both"/>
    </w:pPr>
    <w:rPr>
      <w:rFonts w:ascii="Palatino Linotype" w:eastAsia="Times New Roman" w:hAnsi="Palatino Linotype"/>
      <w:color w:val="000000"/>
      <w:kern w:val="2"/>
      <w:szCs w:val="22"/>
      <w:lang w:val="en-US" w:eastAsia="de-DE" w:bidi="en-US"/>
      <w14:ligatures w14:val="standardContextual"/>
    </w:rPr>
  </w:style>
  <w:style w:type="paragraph" w:customStyle="1" w:styleId="MDPI36textafterlist">
    <w:name w:val="MDPI_3.6_text_after_list"/>
    <w:qFormat/>
    <w:pPr>
      <w:suppressAutoHyphens/>
      <w:snapToGrid w:val="0"/>
      <w:spacing w:before="120" w:line="228" w:lineRule="auto"/>
      <w:ind w:left="2608"/>
      <w:jc w:val="both"/>
    </w:pPr>
    <w:rPr>
      <w:rFonts w:ascii="Palatino Linotype" w:eastAsia="Times New Roman" w:hAnsi="Palatino Linotype"/>
      <w:color w:val="000000"/>
      <w:kern w:val="2"/>
      <w:szCs w:val="22"/>
      <w:lang w:val="en-US" w:eastAsia="de-DE" w:bidi="en-US"/>
      <w14:ligatures w14:val="standardContextual"/>
    </w:rPr>
  </w:style>
  <w:style w:type="paragraph" w:customStyle="1" w:styleId="MDPI38bullet">
    <w:name w:val="MDPI_3.8_bullet"/>
    <w:qFormat/>
    <w:pPr>
      <w:numPr>
        <w:numId w:val="2"/>
      </w:numPr>
      <w:suppressAutoHyphens/>
      <w:snapToGrid w:val="0"/>
      <w:spacing w:line="228" w:lineRule="auto"/>
      <w:jc w:val="both"/>
    </w:pPr>
    <w:rPr>
      <w:rFonts w:ascii="Palatino Linotype" w:eastAsia="Times New Roman" w:hAnsi="Palatino Linotype"/>
      <w:color w:val="000000"/>
      <w:kern w:val="2"/>
      <w:szCs w:val="22"/>
      <w:lang w:val="en-US" w:eastAsia="de-DE" w:bidi="en-US"/>
      <w14:ligatures w14:val="standardContextual"/>
    </w:rPr>
  </w:style>
  <w:style w:type="paragraph" w:customStyle="1" w:styleId="MDPI39equation">
    <w:name w:val="MDPI_3.9_equation"/>
    <w:qFormat/>
    <w:pPr>
      <w:suppressAutoHyphens/>
      <w:snapToGrid w:val="0"/>
      <w:spacing w:before="120" w:after="120" w:line="260" w:lineRule="atLeast"/>
      <w:ind w:left="709"/>
      <w:jc w:val="center"/>
    </w:pPr>
    <w:rPr>
      <w:rFonts w:ascii="Palatino Linotype" w:eastAsia="Times New Roman" w:hAnsi="Palatino Linotype"/>
      <w:color w:val="000000"/>
      <w:kern w:val="2"/>
      <w:szCs w:val="22"/>
      <w:lang w:val="en-US" w:eastAsia="de-DE" w:bidi="en-US"/>
      <w14:ligatures w14:val="standardContextual"/>
    </w:rPr>
  </w:style>
  <w:style w:type="paragraph" w:customStyle="1" w:styleId="MDPI3aequationnumber">
    <w:name w:val="MDPI_3.a_equation_number"/>
    <w:qFormat/>
    <w:pPr>
      <w:suppressAutoHyphens/>
      <w:spacing w:before="120" w:after="120"/>
      <w:jc w:val="right"/>
    </w:pPr>
    <w:rPr>
      <w:rFonts w:ascii="Palatino Linotype" w:eastAsia="Times New Roman" w:hAnsi="Palatino Linotype"/>
      <w:color w:val="000000"/>
      <w:kern w:val="2"/>
      <w:szCs w:val="22"/>
      <w:lang w:val="en-US" w:eastAsia="de-DE" w:bidi="en-US"/>
      <w14:ligatures w14:val="standardContextual"/>
    </w:rPr>
  </w:style>
  <w:style w:type="paragraph" w:customStyle="1" w:styleId="MDPI43tablefooter">
    <w:name w:val="MDPI_4.3_table_footer"/>
    <w:next w:val="MDPI31text"/>
    <w:qFormat/>
    <w:pPr>
      <w:suppressAutoHyphens/>
      <w:snapToGrid w:val="0"/>
      <w:spacing w:line="228" w:lineRule="auto"/>
      <w:ind w:left="2608"/>
    </w:pPr>
    <w:rPr>
      <w:rFonts w:ascii="Palatino Linotype" w:eastAsia="Times New Roman" w:hAnsi="Palatino Linotype" w:cs="Cordia New"/>
      <w:color w:val="000000"/>
      <w:kern w:val="2"/>
      <w:sz w:val="18"/>
      <w:szCs w:val="22"/>
      <w:lang w:val="en-US" w:eastAsia="de-DE" w:bidi="en-US"/>
      <w14:ligatures w14:val="standardContextual"/>
    </w:rPr>
  </w:style>
  <w:style w:type="paragraph" w:customStyle="1" w:styleId="MDPIfooterfirstpage">
    <w:name w:val="MDPI_footer_firstpage"/>
    <w:qFormat/>
    <w:pPr>
      <w:tabs>
        <w:tab w:val="right" w:pos="8845"/>
      </w:tabs>
      <w:suppressAutoHyphens/>
      <w:spacing w:line="160" w:lineRule="exact"/>
    </w:pPr>
    <w:rPr>
      <w:rFonts w:ascii="Palatino Linotype" w:eastAsia="Times New Roman" w:hAnsi="Palatino Linotype"/>
      <w:color w:val="000000"/>
      <w:kern w:val="2"/>
      <w:sz w:val="16"/>
      <w:lang w:val="en-US" w:eastAsia="de-DE"/>
      <w14:ligatures w14:val="standardContextual"/>
    </w:rPr>
  </w:style>
  <w:style w:type="paragraph" w:customStyle="1" w:styleId="MDPI23heading3">
    <w:name w:val="MDPI_2.3_heading3"/>
    <w:qFormat/>
    <w:pPr>
      <w:suppressAutoHyphens/>
      <w:snapToGrid w:val="0"/>
      <w:spacing w:before="60" w:after="60" w:line="228" w:lineRule="auto"/>
      <w:ind w:left="2608"/>
      <w:outlineLvl w:val="2"/>
    </w:pPr>
    <w:rPr>
      <w:rFonts w:ascii="Palatino Linotype" w:eastAsia="Times New Roman" w:hAnsi="Palatino Linotype"/>
      <w:color w:val="000000"/>
      <w:kern w:val="2"/>
      <w:szCs w:val="22"/>
      <w:lang w:val="en-US" w:eastAsia="de-DE" w:bidi="en-US"/>
      <w14:ligatures w14:val="standardContextual"/>
    </w:rPr>
  </w:style>
  <w:style w:type="paragraph" w:customStyle="1" w:styleId="MDPI71References">
    <w:name w:val="MDPI_7.1_References"/>
    <w:qFormat/>
    <w:pPr>
      <w:numPr>
        <w:numId w:val="3"/>
      </w:numPr>
      <w:suppressAutoHyphens/>
      <w:snapToGrid w:val="0"/>
      <w:spacing w:line="228" w:lineRule="auto"/>
      <w:jc w:val="both"/>
    </w:pPr>
    <w:rPr>
      <w:rFonts w:ascii="Palatino Linotype" w:eastAsia="Times New Roman" w:hAnsi="Palatino Linotype"/>
      <w:color w:val="000000"/>
      <w:kern w:val="2"/>
      <w:sz w:val="18"/>
      <w:lang w:val="en-US" w:eastAsia="de-DE" w:bidi="en-US"/>
      <w14:ligatures w14:val="standardContextual"/>
    </w:rPr>
  </w:style>
  <w:style w:type="paragraph" w:customStyle="1" w:styleId="MDPI34textspacebefore">
    <w:name w:val="MDPI_3.4_text_space_before"/>
    <w:qFormat/>
    <w:pPr>
      <w:suppressAutoHyphens/>
      <w:snapToGrid w:val="0"/>
      <w:spacing w:before="240" w:line="228" w:lineRule="auto"/>
      <w:ind w:left="2608"/>
      <w:jc w:val="both"/>
    </w:pPr>
    <w:rPr>
      <w:rFonts w:ascii="Palatino Linotype" w:eastAsia="Times New Roman" w:hAnsi="Palatino Linotype"/>
      <w:color w:val="000000"/>
      <w:kern w:val="2"/>
      <w:szCs w:val="22"/>
      <w:lang w:val="en-US" w:eastAsia="de-DE" w:bidi="en-US"/>
      <w14:ligatures w14:val="standardContextual"/>
    </w:rPr>
  </w:style>
  <w:style w:type="paragraph" w:customStyle="1" w:styleId="MDPI81theorem">
    <w:name w:val="MDPI_8.1_theorem"/>
    <w:qFormat/>
    <w:pPr>
      <w:suppressAutoHyphens/>
      <w:snapToGrid w:val="0"/>
      <w:spacing w:line="228" w:lineRule="auto"/>
      <w:ind w:left="2608"/>
      <w:jc w:val="both"/>
    </w:pPr>
    <w:rPr>
      <w:rFonts w:ascii="Palatino Linotype" w:eastAsia="Times New Roman" w:hAnsi="Palatino Linotype"/>
      <w:i/>
      <w:color w:val="000000"/>
      <w:kern w:val="2"/>
      <w:szCs w:val="22"/>
      <w:lang w:val="en-US" w:eastAsia="de-DE" w:bidi="en-US"/>
      <w14:ligatures w14:val="standardContextual"/>
    </w:rPr>
  </w:style>
  <w:style w:type="paragraph" w:customStyle="1" w:styleId="MDPI82proof">
    <w:name w:val="MDPI_8.2_proof"/>
    <w:qFormat/>
    <w:pPr>
      <w:suppressAutoHyphens/>
      <w:snapToGrid w:val="0"/>
      <w:spacing w:line="228" w:lineRule="auto"/>
      <w:ind w:left="2608"/>
      <w:jc w:val="both"/>
    </w:pPr>
    <w:rPr>
      <w:rFonts w:ascii="Palatino Linotype" w:eastAsia="Times New Roman" w:hAnsi="Palatino Linotype"/>
      <w:color w:val="000000"/>
      <w:kern w:val="2"/>
      <w:szCs w:val="22"/>
      <w:lang w:val="en-US" w:eastAsia="de-DE" w:bidi="en-US"/>
      <w14:ligatures w14:val="standardContextual"/>
    </w:rPr>
  </w:style>
  <w:style w:type="paragraph" w:customStyle="1" w:styleId="MDPI61Citation">
    <w:name w:val="MDPI_6.1_Citation"/>
    <w:qFormat/>
    <w:pPr>
      <w:suppressAutoHyphens/>
      <w:snapToGrid w:val="0"/>
      <w:spacing w:line="240" w:lineRule="atLeast"/>
      <w:ind w:right="113"/>
    </w:pPr>
    <w:rPr>
      <w:rFonts w:ascii="Palatino Linotype" w:eastAsia="SimSun" w:hAnsi="Palatino Linotype" w:cs="Cordia New"/>
      <w:kern w:val="2"/>
      <w:sz w:val="14"/>
      <w:szCs w:val="22"/>
      <w:lang w:val="en-US" w:eastAsia="zh-CN"/>
      <w14:ligatures w14:val="standardContextual"/>
    </w:rPr>
  </w:style>
  <w:style w:type="paragraph" w:customStyle="1" w:styleId="MDPI62BackMatter">
    <w:name w:val="MDPI_6.2_BackMatter"/>
    <w:qFormat/>
    <w:pPr>
      <w:suppressAutoHyphens/>
      <w:snapToGrid w:val="0"/>
      <w:spacing w:after="120" w:line="228" w:lineRule="auto"/>
      <w:ind w:left="2608"/>
      <w:jc w:val="both"/>
    </w:pPr>
    <w:rPr>
      <w:rFonts w:ascii="Palatino Linotype" w:eastAsia="Times New Roman" w:hAnsi="Palatino Linotype"/>
      <w:color w:val="000000"/>
      <w:kern w:val="2"/>
      <w:sz w:val="18"/>
      <w:lang w:val="en-US" w:eastAsia="zh-CN" w:bidi="en-US"/>
      <w14:ligatures w14:val="standardContextual"/>
    </w:rPr>
  </w:style>
  <w:style w:type="paragraph" w:customStyle="1" w:styleId="MDPI63Notes">
    <w:name w:val="MDPI_6.3_Notes"/>
    <w:qFormat/>
    <w:pPr>
      <w:suppressAutoHyphens/>
      <w:snapToGrid w:val="0"/>
      <w:spacing w:before="240" w:line="228" w:lineRule="auto"/>
      <w:jc w:val="both"/>
    </w:pPr>
    <w:rPr>
      <w:rFonts w:ascii="Palatino Linotype" w:eastAsia="SimSun" w:hAnsi="Palatino Linotype"/>
      <w:color w:val="000000"/>
      <w:kern w:val="2"/>
      <w:sz w:val="18"/>
      <w:lang w:val="en-US" w:eastAsia="zh-CN" w:bidi="en-US"/>
      <w14:ligatures w14:val="standardContextual"/>
    </w:rPr>
  </w:style>
  <w:style w:type="paragraph" w:customStyle="1" w:styleId="MDPI15academiceditor">
    <w:name w:val="MDPI_1.5_academic_editor"/>
    <w:qFormat/>
    <w:pPr>
      <w:suppressAutoHyphens/>
      <w:snapToGrid w:val="0"/>
      <w:spacing w:before="120" w:line="240" w:lineRule="atLeast"/>
      <w:ind w:right="113"/>
    </w:pPr>
    <w:rPr>
      <w:rFonts w:ascii="Palatino Linotype" w:eastAsia="Times New Roman" w:hAnsi="Palatino Linotype"/>
      <w:color w:val="000000"/>
      <w:kern w:val="2"/>
      <w:sz w:val="14"/>
      <w:szCs w:val="22"/>
      <w:lang w:val="en-US" w:eastAsia="de-DE" w:bidi="en-US"/>
      <w14:ligatures w14:val="standardContextual"/>
    </w:rPr>
  </w:style>
  <w:style w:type="paragraph" w:customStyle="1" w:styleId="MDPI19classification">
    <w:name w:val="MDPI_1.9_classification"/>
    <w:pPr>
      <w:suppressAutoHyphens/>
      <w:spacing w:before="240" w:line="260" w:lineRule="atLeast"/>
      <w:ind w:left="113"/>
      <w:jc w:val="both"/>
    </w:pPr>
    <w:rPr>
      <w:rFonts w:ascii="Palatino Linotype" w:eastAsia="Times New Roman" w:hAnsi="Palatino Linotype"/>
      <w:b/>
      <w:color w:val="000000"/>
      <w:kern w:val="2"/>
      <w:szCs w:val="22"/>
      <w:lang w:val="en-US" w:eastAsia="de-DE" w:bidi="en-US"/>
      <w14:ligatures w14:val="standardContextual"/>
    </w:rPr>
  </w:style>
  <w:style w:type="paragraph" w:customStyle="1" w:styleId="MDPI411onetablecaption">
    <w:name w:val="MDPI_4.1.1_one_table_caption"/>
    <w:qFormat/>
    <w:pPr>
      <w:suppressAutoHyphens/>
      <w:snapToGrid w:val="0"/>
      <w:spacing w:before="240" w:after="120" w:line="260" w:lineRule="atLeast"/>
      <w:jc w:val="center"/>
    </w:pPr>
    <w:rPr>
      <w:rFonts w:ascii="Palatino Linotype" w:eastAsiaTheme="minorEastAsia" w:hAnsi="Palatino Linotype" w:cstheme="minorBidi"/>
      <w:color w:val="000000"/>
      <w:kern w:val="2"/>
      <w:sz w:val="18"/>
      <w:szCs w:val="22"/>
      <w:lang w:val="en-US" w:eastAsia="zh-CN" w:bidi="en-US"/>
      <w14:ligatures w14:val="standardContextual"/>
    </w:rPr>
  </w:style>
  <w:style w:type="paragraph" w:customStyle="1" w:styleId="MDPI511onefigurecaption">
    <w:name w:val="MDPI_5.1.1_one_figure_caption"/>
    <w:qFormat/>
    <w:pPr>
      <w:suppressAutoHyphens/>
      <w:snapToGrid w:val="0"/>
      <w:spacing w:before="240" w:after="120" w:line="260" w:lineRule="atLeast"/>
      <w:jc w:val="center"/>
    </w:pPr>
    <w:rPr>
      <w:rFonts w:ascii="Palatino Linotype" w:eastAsiaTheme="minorEastAsia" w:hAnsi="Palatino Linotype"/>
      <w:color w:val="000000"/>
      <w:kern w:val="2"/>
      <w:sz w:val="18"/>
      <w:lang w:val="en-US" w:eastAsia="zh-CN" w:bidi="en-US"/>
      <w14:ligatures w14:val="standardContextual"/>
    </w:rPr>
  </w:style>
  <w:style w:type="paragraph" w:customStyle="1" w:styleId="MDPI72Copyright">
    <w:name w:val="MDPI_7.2_Copyright"/>
    <w:qFormat/>
    <w:pPr>
      <w:suppressAutoHyphens/>
      <w:snapToGrid w:val="0"/>
      <w:spacing w:before="60" w:line="240" w:lineRule="atLeast"/>
      <w:ind w:right="113"/>
      <w:jc w:val="both"/>
    </w:pPr>
    <w:rPr>
      <w:rFonts w:ascii="Palatino Linotype" w:eastAsia="Times New Roman" w:hAnsi="Palatino Linotype"/>
      <w:color w:val="000000"/>
      <w:sz w:val="14"/>
      <w:lang w:val="en-GB" w:eastAsia="en-GB"/>
    </w:rPr>
  </w:style>
  <w:style w:type="paragraph" w:customStyle="1" w:styleId="MDPI73CopyrightImage">
    <w:name w:val="MDPI_7.3_CopyrightImage"/>
    <w:qFormat/>
    <w:pPr>
      <w:suppressAutoHyphens/>
      <w:snapToGrid w:val="0"/>
      <w:spacing w:after="100" w:line="260" w:lineRule="atLeast"/>
      <w:jc w:val="right"/>
    </w:pPr>
    <w:rPr>
      <w:rFonts w:ascii="Palatino Linotype" w:eastAsia="Times New Roman" w:hAnsi="Palatino Linotype"/>
      <w:color w:val="000000"/>
      <w:kern w:val="2"/>
      <w:lang w:val="en-US" w:eastAsia="de-CH"/>
      <w14:ligatures w14:val="standardContextual"/>
    </w:rPr>
  </w:style>
  <w:style w:type="paragraph" w:customStyle="1" w:styleId="MDPIequationFram">
    <w:name w:val="MDPI_equationFram"/>
    <w:qFormat/>
    <w:pPr>
      <w:suppressAutoHyphens/>
      <w:snapToGrid w:val="0"/>
      <w:spacing w:before="120" w:after="120"/>
      <w:jc w:val="center"/>
    </w:pPr>
    <w:rPr>
      <w:rFonts w:ascii="Palatino Linotype" w:eastAsia="Times New Roman" w:hAnsi="Palatino Linotype"/>
      <w:color w:val="000000"/>
      <w:kern w:val="2"/>
      <w:szCs w:val="22"/>
      <w:lang w:val="en-US" w:eastAsia="de-DE" w:bidi="en-US"/>
      <w14:ligatures w14:val="standardContextual"/>
    </w:rPr>
  </w:style>
  <w:style w:type="paragraph" w:customStyle="1" w:styleId="MDPIfooter">
    <w:name w:val="MDPI_footer"/>
    <w:qFormat/>
    <w:pPr>
      <w:suppressAutoHyphens/>
      <w:snapToGrid w:val="0"/>
      <w:spacing w:before="120" w:line="260" w:lineRule="atLeast"/>
      <w:jc w:val="center"/>
    </w:pPr>
    <w:rPr>
      <w:rFonts w:ascii="Palatino Linotype" w:eastAsia="Times New Roman" w:hAnsi="Palatino Linotype"/>
      <w:color w:val="000000"/>
      <w:kern w:val="2"/>
      <w:lang w:val="en-US" w:eastAsia="de-DE"/>
      <w14:ligatures w14:val="standardContextual"/>
    </w:rPr>
  </w:style>
  <w:style w:type="paragraph" w:customStyle="1" w:styleId="MDPIheader">
    <w:name w:val="MDPI_header"/>
    <w:qFormat/>
    <w:pPr>
      <w:suppressAutoHyphens/>
      <w:snapToGrid w:val="0"/>
      <w:spacing w:after="240" w:line="260" w:lineRule="atLeast"/>
      <w:jc w:val="both"/>
    </w:pPr>
    <w:rPr>
      <w:rFonts w:ascii="Palatino Linotype" w:eastAsia="Times New Roman" w:hAnsi="Palatino Linotype"/>
      <w:iCs/>
      <w:color w:val="000000"/>
      <w:kern w:val="2"/>
      <w:sz w:val="16"/>
      <w:lang w:val="en-US" w:eastAsia="de-DE"/>
      <w14:ligatures w14:val="standardContextual"/>
    </w:rPr>
  </w:style>
  <w:style w:type="paragraph" w:customStyle="1" w:styleId="MDPIheadercitation">
    <w:name w:val="MDPI_header_citation"/>
    <w:qFormat/>
    <w:pPr>
      <w:suppressAutoHyphens/>
      <w:spacing w:after="240"/>
    </w:pPr>
    <w:rPr>
      <w:rFonts w:ascii="Palatino Linotype" w:eastAsia="Times New Roman" w:hAnsi="Palatino Linotype"/>
      <w:color w:val="000000"/>
      <w:kern w:val="2"/>
      <w:sz w:val="18"/>
      <w:lang w:val="en-US" w:eastAsia="de-DE" w:bidi="en-US"/>
      <w14:ligatures w14:val="standardContextual"/>
    </w:rPr>
  </w:style>
  <w:style w:type="paragraph" w:customStyle="1" w:styleId="MDPIheadermdpilogo">
    <w:name w:val="MDPI_header_mdpi_logo"/>
    <w:qFormat/>
    <w:pPr>
      <w:suppressAutoHyphens/>
      <w:snapToGrid w:val="0"/>
      <w:spacing w:line="260" w:lineRule="atLeast"/>
      <w:jc w:val="right"/>
    </w:pPr>
    <w:rPr>
      <w:rFonts w:ascii="Palatino Linotype" w:eastAsia="Times New Roman" w:hAnsi="Palatino Linotype"/>
      <w:color w:val="000000"/>
      <w:kern w:val="2"/>
      <w:sz w:val="24"/>
      <w:szCs w:val="22"/>
      <w:lang w:val="en-US" w:eastAsia="de-CH"/>
      <w14:ligatures w14:val="standardContextual"/>
    </w:rPr>
  </w:style>
  <w:style w:type="paragraph" w:customStyle="1" w:styleId="MDPItext">
    <w:name w:val="MDPI_text"/>
    <w:qFormat/>
    <w:pPr>
      <w:suppressAutoHyphens/>
      <w:spacing w:line="260" w:lineRule="atLeast"/>
      <w:ind w:left="425" w:right="425" w:firstLine="284"/>
      <w:jc w:val="both"/>
    </w:pPr>
    <w:rPr>
      <w:rFonts w:eastAsia="Times New Roman"/>
      <w:color w:val="000000"/>
      <w:kern w:val="2"/>
      <w:sz w:val="22"/>
      <w:szCs w:val="22"/>
      <w:lang w:val="en-US" w:eastAsia="de-DE" w:bidi="en-US"/>
      <w14:ligatures w14:val="standardContextual"/>
    </w:rPr>
  </w:style>
  <w:style w:type="paragraph" w:customStyle="1" w:styleId="MDPItitle">
    <w:name w:val="MDPI_title"/>
    <w:qFormat/>
    <w:pPr>
      <w:suppressAutoHyphens/>
      <w:snapToGrid w:val="0"/>
      <w:spacing w:after="240" w:line="260" w:lineRule="atLeast"/>
      <w:jc w:val="both"/>
    </w:pPr>
    <w:rPr>
      <w:rFonts w:ascii="Palatino Linotype" w:eastAsia="Times New Roman" w:hAnsi="Palatino Linotype"/>
      <w:b/>
      <w:color w:val="000000"/>
      <w:kern w:val="2"/>
      <w:sz w:val="36"/>
      <w:lang w:val="en-US" w:eastAsia="de-DE" w:bidi="en-US"/>
      <w14:ligatures w14:val="standardContextual"/>
    </w:rPr>
  </w:style>
  <w:style w:type="paragraph" w:customStyle="1" w:styleId="16">
    <w:name w:val="Список литературы1"/>
    <w:basedOn w:val="a"/>
    <w:next w:val="a"/>
    <w:uiPriority w:val="37"/>
    <w:semiHidden/>
    <w:unhideWhenUsed/>
    <w:qFormat/>
    <w:pPr>
      <w:spacing w:line="260" w:lineRule="atLeast"/>
      <w:jc w:val="both"/>
    </w:pPr>
    <w:rPr>
      <w:rFonts w:ascii="Palatino Linotype" w:eastAsia="SimSun" w:hAnsi="Palatino Linotype"/>
      <w:color w:val="000000"/>
      <w:sz w:val="20"/>
      <w:szCs w:val="20"/>
      <w:lang w:val="en-US" w:eastAsia="zh-CN"/>
    </w:rPr>
  </w:style>
  <w:style w:type="character" w:customStyle="1" w:styleId="17">
    <w:name w:val="Текст концевой сноски Знак1"/>
    <w:basedOn w:val="a0"/>
    <w:uiPriority w:val="99"/>
    <w:semiHidden/>
    <w:rPr>
      <w:lang w:eastAsia="en-US"/>
    </w:rPr>
  </w:style>
  <w:style w:type="character" w:customStyle="1" w:styleId="18">
    <w:name w:val="Текст сноски Знак1"/>
    <w:basedOn w:val="a0"/>
    <w:uiPriority w:val="99"/>
    <w:semiHidden/>
    <w:rPr>
      <w:lang w:eastAsia="en-US"/>
    </w:rPr>
  </w:style>
  <w:style w:type="paragraph" w:customStyle="1" w:styleId="MsoFootnoteText0">
    <w:name w:val="MsoFootnoteText"/>
    <w:basedOn w:val="aff2"/>
    <w:qFormat/>
    <w:rPr>
      <w:rFonts w:ascii="Times New Roman" w:hAnsi="Times New Roman"/>
    </w:rPr>
  </w:style>
  <w:style w:type="paragraph" w:customStyle="1" w:styleId="MDPI71FootNotes">
    <w:name w:val="MDPI_7.1_FootNotes"/>
    <w:qFormat/>
    <w:pPr>
      <w:numPr>
        <w:numId w:val="4"/>
      </w:numPr>
      <w:suppressAutoHyphens/>
      <w:snapToGrid w:val="0"/>
      <w:spacing w:line="228" w:lineRule="auto"/>
      <w:jc w:val="both"/>
    </w:pPr>
    <w:rPr>
      <w:rFonts w:ascii="Palatino Linotype" w:eastAsiaTheme="minorEastAsia" w:hAnsi="Palatino Linotype"/>
      <w:color w:val="000000"/>
      <w:kern w:val="2"/>
      <w:sz w:val="18"/>
      <w:lang w:val="en-US" w:eastAsia="zh-CN"/>
      <w14:ligatures w14:val="standardContextual"/>
    </w:rPr>
  </w:style>
  <w:style w:type="paragraph" w:customStyle="1" w:styleId="Wzory">
    <w:name w:val="Wzory"/>
    <w:basedOn w:val="afb"/>
    <w:qFormat/>
    <w:pPr>
      <w:suppressAutoHyphens/>
      <w:spacing w:before="240" w:after="240"/>
      <w:ind w:firstLine="567"/>
      <w:jc w:val="right"/>
    </w:pPr>
    <w:rPr>
      <w:sz w:val="24"/>
      <w:szCs w:val="20"/>
    </w:rPr>
  </w:style>
  <w:style w:type="paragraph" w:customStyle="1" w:styleId="caption1">
    <w:name w:val="caption1"/>
    <w:basedOn w:val="a"/>
    <w:next w:val="a"/>
    <w:uiPriority w:val="35"/>
    <w:qFormat/>
    <w:pPr>
      <w:ind w:left="360"/>
    </w:pPr>
    <w:rPr>
      <w:b/>
      <w:bCs/>
      <w:u w:val="single"/>
      <w:lang w:val="pl-PL" w:eastAsia="pl-PL"/>
    </w:rPr>
  </w:style>
  <w:style w:type="character" w:customStyle="1" w:styleId="19">
    <w:name w:val="Основной текст с отступом Знак1"/>
    <w:basedOn w:val="a0"/>
    <w:uiPriority w:val="99"/>
    <w:semiHidden/>
    <w:rPr>
      <w:sz w:val="32"/>
      <w:szCs w:val="32"/>
      <w:lang w:eastAsia="en-US"/>
    </w:rPr>
  </w:style>
  <w:style w:type="paragraph" w:customStyle="1" w:styleId="1a">
    <w:name w:val="Рецензия1"/>
    <w:uiPriority w:val="99"/>
    <w:semiHidden/>
    <w:qFormat/>
    <w:pPr>
      <w:suppressAutoHyphens/>
    </w:pPr>
    <w:rPr>
      <w:rFonts w:ascii="Palatino Linotype" w:eastAsia="SimSun" w:hAnsi="Palatino Linotype"/>
      <w:color w:val="000000"/>
      <w:lang w:val="en-US" w:eastAsia="zh-CN"/>
    </w:rPr>
  </w:style>
  <w:style w:type="paragraph" w:customStyle="1" w:styleId="FrameContents">
    <w:name w:val="Frame Contents"/>
    <w:basedOn w:val="a"/>
    <w:qFormat/>
    <w:pPr>
      <w:spacing w:line="260" w:lineRule="atLeast"/>
      <w:jc w:val="both"/>
    </w:pPr>
    <w:rPr>
      <w:rFonts w:ascii="Palatino Linotype" w:eastAsia="SimSun" w:hAnsi="Palatino Linotype"/>
      <w:color w:val="000000"/>
      <w:sz w:val="20"/>
      <w:szCs w:val="20"/>
      <w:lang w:val="en-US" w:eastAsia="zh-CN"/>
    </w:rPr>
  </w:style>
  <w:style w:type="table" w:customStyle="1" w:styleId="Mdeck5tablebodythreelines">
    <w:name w:val="M_deck_5_table_body_three_lines"/>
    <w:basedOn w:val="a1"/>
    <w:uiPriority w:val="99"/>
    <w:pPr>
      <w:suppressAutoHyphens/>
      <w:snapToGrid w:val="0"/>
      <w:spacing w:line="300" w:lineRule="exact"/>
      <w:jc w:val="center"/>
    </w:pPr>
    <w:rPr>
      <w:rFonts w:ascii="Calibri" w:eastAsia="SimSun" w:hAnsi="Calibri"/>
      <w:lang w:val="de-DE" w:eastAsia="de-DE"/>
    </w:rPr>
    <w:tblPr>
      <w:tblBorders>
        <w:bottom w:val="single" w:sz="8" w:space="0" w:color="auto"/>
      </w:tblBorders>
    </w:tblPr>
    <w:tcPr>
      <w:vAlign w:val="center"/>
    </w:tcPr>
    <w:tblStylePr w:type="firstRow">
      <w:pPr>
        <w:wordWrap/>
        <w:snapToGrid w:val="0"/>
        <w:spacing w:beforeLines="0" w:afterLines="0" w:line="300" w:lineRule="exact"/>
        <w:ind w:rightChars="0" w:right="0"/>
        <w:jc w:val="center"/>
      </w:pPr>
      <w:rPr>
        <w:b w:val="0"/>
        <w:i w:val="0"/>
        <w:sz w:val="22"/>
      </w:rPr>
      <w:tblPr/>
      <w:tcPr>
        <w:tcBorders>
          <w:top w:val="single" w:sz="8" w:space="0" w:color="auto"/>
          <w:left w:val="nil"/>
          <w:bottom w:val="single" w:sz="4" w:space="0" w:color="auto"/>
          <w:right w:val="nil"/>
          <w:insideH w:val="nil"/>
          <w:insideV w:val="nil"/>
          <w:tl2br w:val="nil"/>
          <w:tr2bl w:val="nil"/>
        </w:tcBorders>
      </w:tcPr>
    </w:tblStylePr>
  </w:style>
  <w:style w:type="table" w:customStyle="1" w:styleId="MDPI41threelinetable">
    <w:name w:val="MDPI_4.1_three_line_table"/>
    <w:basedOn w:val="a1"/>
    <w:uiPriority w:val="99"/>
    <w:pPr>
      <w:suppressAutoHyphens/>
      <w:snapToGrid w:val="0"/>
      <w:jc w:val="center"/>
    </w:pPr>
    <w:rPr>
      <w:rFonts w:ascii="Calibri" w:eastAsiaTheme="minorEastAsia" w:hAnsi="Calibri"/>
      <w:lang w:val="en-US" w:eastAsia="zh-CN"/>
    </w:rPr>
    <w:tblPr>
      <w:tblBorders>
        <w:top w:val="single" w:sz="8" w:space="0" w:color="auto"/>
        <w:bottom w:val="single" w:sz="8" w:space="0" w:color="auto"/>
      </w:tblBorders>
    </w:tblPr>
    <w:tcPr>
      <w:vAlign w:val="center"/>
    </w:tcPr>
    <w:tblStylePr w:type="firstRow">
      <w:rPr>
        <w:b/>
        <w:i w:val="0"/>
        <w:sz w:val="20"/>
      </w:rPr>
      <w:tblPr/>
      <w:tcPr>
        <w:tcBorders>
          <w:bottom w:val="single" w:sz="4" w:space="0" w:color="auto"/>
        </w:tcBorders>
      </w:tcPr>
    </w:tblStylePr>
  </w:style>
  <w:style w:type="table" w:customStyle="1" w:styleId="41">
    <w:name w:val="Таблица простая 41"/>
    <w:basedOn w:val="a1"/>
    <w:uiPriority w:val="44"/>
    <w:pPr>
      <w:suppressAutoHyphens/>
    </w:pPr>
    <w:rPr>
      <w:rFonts w:ascii="Calibri" w:eastAsia="SimSun" w:hAnsi="Calibri"/>
      <w:lang w:val="en-US" w:eastAsia="zh-CN"/>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DPITable">
    <w:name w:val="MDPI_Table"/>
    <w:basedOn w:val="a1"/>
    <w:uiPriority w:val="99"/>
    <w:pPr>
      <w:suppressAutoHyphens/>
    </w:pPr>
    <w:rPr>
      <w:rFonts w:ascii="Calibri" w:eastAsia="SimSun" w:hAnsi="Calibri"/>
      <w:color w:val="000000" w:themeColor="text1"/>
      <w:lang w:val="en-CA" w:eastAsia="zh-CN"/>
    </w:rPr>
    <w:tblPr>
      <w:tblCellMar>
        <w:left w:w="0" w:type="dxa"/>
        <w:right w:w="0" w:type="dxa"/>
      </w:tblCellMar>
    </w:tblPr>
  </w:style>
  <w:style w:type="table" w:customStyle="1" w:styleId="Zwykatabela41">
    <w:name w:val="Zwykła tabela 41"/>
    <w:basedOn w:val="a1"/>
    <w:uiPriority w:val="44"/>
    <w:pPr>
      <w:suppressAutoHyphens/>
    </w:pPr>
    <w:rPr>
      <w:rFonts w:ascii="Calibri" w:eastAsia="SimSun" w:hAnsi="Calibri"/>
      <w:lang w:val="en-US" w:eastAsia="zh-CN"/>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20">
    <w:name w:val="Заголовок 2 Знак"/>
    <w:basedOn w:val="a0"/>
    <w:link w:val="2"/>
    <w:uiPriority w:val="9"/>
    <w:rPr>
      <w:rFonts w:eastAsiaTheme="majorEastAsia" w:cstheme="majorBidi"/>
      <w:b/>
      <w:sz w:val="28"/>
      <w:szCs w:val="26"/>
      <w:lang w:eastAsia="en-US"/>
    </w:rPr>
  </w:style>
  <w:style w:type="character" w:customStyle="1" w:styleId="30">
    <w:name w:val="Заголовок 3 Знак"/>
    <w:basedOn w:val="a0"/>
    <w:link w:val="3"/>
    <w:uiPriority w:val="9"/>
    <w:semiHidden/>
    <w:rPr>
      <w:rFonts w:asciiTheme="majorHAnsi" w:eastAsiaTheme="majorEastAsia" w:hAnsiTheme="majorHAnsi" w:cstheme="majorBidi"/>
      <w:color w:val="244061" w:themeColor="accent1" w:themeShade="80"/>
      <w:sz w:val="24"/>
      <w:szCs w:val="24"/>
      <w:lang w:eastAsia="en-US"/>
    </w:rPr>
  </w:style>
  <w:style w:type="character" w:customStyle="1" w:styleId="s0">
    <w:name w:val="s0"/>
    <w:basedOn w:val="a0"/>
  </w:style>
  <w:style w:type="paragraph" w:customStyle="1" w:styleId="TekstText">
    <w:name w:val="Tekst/Text"/>
    <w:basedOn w:val="a"/>
    <w:link w:val="TekstTextZnak"/>
    <w:qFormat/>
    <w:pPr>
      <w:ind w:firstLine="170"/>
      <w:jc w:val="both"/>
    </w:pPr>
    <w:rPr>
      <w:sz w:val="20"/>
      <w:szCs w:val="18"/>
      <w:lang w:val="en-GB" w:eastAsia="en-US"/>
    </w:rPr>
  </w:style>
  <w:style w:type="character" w:customStyle="1" w:styleId="TekstTextZnak">
    <w:name w:val="Tekst/Text Znak"/>
    <w:basedOn w:val="a0"/>
    <w:link w:val="TekstText"/>
    <w:locked/>
    <w:rPr>
      <w:rFonts w:eastAsia="Times New Roman"/>
      <w:szCs w:val="18"/>
      <w:lang w:val="en-GB" w:eastAsia="en-US"/>
    </w:rPr>
  </w:style>
  <w:style w:type="paragraph" w:customStyle="1" w:styleId="text">
    <w:name w:val="text"/>
    <w:basedOn w:val="a"/>
    <w:link w:val="textZnak"/>
    <w:pPr>
      <w:spacing w:line="280" w:lineRule="exact"/>
      <w:ind w:firstLine="357"/>
      <w:jc w:val="both"/>
    </w:pPr>
    <w:rPr>
      <w:sz w:val="22"/>
      <w:szCs w:val="22"/>
      <w:lang w:val="en-GB" w:eastAsia="en-US"/>
    </w:rPr>
  </w:style>
  <w:style w:type="character" w:customStyle="1" w:styleId="textZnak">
    <w:name w:val="text Znak"/>
    <w:basedOn w:val="a0"/>
    <w:link w:val="text"/>
    <w:locked/>
    <w:rPr>
      <w:rFonts w:eastAsia="Times New Roman"/>
      <w:sz w:val="22"/>
      <w:szCs w:val="22"/>
      <w:lang w:val="en-GB" w:eastAsia="en-US"/>
    </w:rPr>
  </w:style>
  <w:style w:type="character" w:customStyle="1" w:styleId="af">
    <w:name w:val="Текст Знак"/>
    <w:basedOn w:val="a0"/>
    <w:link w:val="ad"/>
    <w:uiPriority w:val="99"/>
    <w:semiHidden/>
    <w:rPr>
      <w:rFonts w:ascii="Consolas" w:eastAsia="Times New Roman" w:hAnsi="Consolas"/>
      <w:sz w:val="21"/>
      <w:szCs w:val="21"/>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sz w:val="24"/>
      <w:szCs w:val="24"/>
    </w:rPr>
  </w:style>
  <w:style w:type="character" w:customStyle="1" w:styleId="font-semibold">
    <w:name w:val="font-semibold"/>
    <w:basedOn w:val="a0"/>
  </w:style>
  <w:style w:type="paragraph" w:customStyle="1" w:styleId="py-1">
    <w:name w:val="py-1"/>
    <w:basedOn w:val="a"/>
    <w:pPr>
      <w:spacing w:before="100" w:beforeAutospacing="1" w:after="100" w:afterAutospacing="1"/>
    </w:pPr>
  </w:style>
  <w:style w:type="character" w:customStyle="1" w:styleId="aff4">
    <w:name w:val="Подзаголовок Знак"/>
    <w:basedOn w:val="a0"/>
    <w:link w:val="aff3"/>
    <w:uiPriority w:val="11"/>
    <w:rPr>
      <w:rFonts w:asciiTheme="minorHAnsi" w:eastAsiaTheme="minorEastAsia" w:hAnsiTheme="minorHAnsi" w:cstheme="minorBidi"/>
      <w:color w:val="595959" w:themeColor="text1" w:themeTint="A6"/>
      <w:spacing w:val="15"/>
      <w:sz w:val="22"/>
      <w:szCs w:val="22"/>
    </w:rPr>
  </w:style>
  <w:style w:type="character" w:customStyle="1" w:styleId="diff-added">
    <w:name w:val="diff-added"/>
    <w:basedOn w:val="a0"/>
    <w:rsid w:val="00565A6A"/>
  </w:style>
  <w:style w:type="paragraph" w:customStyle="1" w:styleId="affd">
    <w:name w:val="Стиль Оглавления"/>
    <w:basedOn w:val="11"/>
    <w:link w:val="affe"/>
    <w:qFormat/>
    <w:rsid w:val="000448B1"/>
  </w:style>
  <w:style w:type="character" w:customStyle="1" w:styleId="12">
    <w:name w:val="Оглавление 1 Знак"/>
    <w:basedOn w:val="a0"/>
    <w:link w:val="11"/>
    <w:uiPriority w:val="39"/>
    <w:rsid w:val="000448B1"/>
    <w:rPr>
      <w:rFonts w:eastAsia="Times New Roman"/>
      <w:b/>
      <w:bCs/>
      <w:noProof/>
      <w:sz w:val="28"/>
      <w:szCs w:val="28"/>
      <w:lang w:eastAsia="kk-KZ"/>
    </w:rPr>
  </w:style>
  <w:style w:type="character" w:customStyle="1" w:styleId="affe">
    <w:name w:val="Стиль Оглавления Знак"/>
    <w:basedOn w:val="12"/>
    <w:link w:val="affd"/>
    <w:rsid w:val="000448B1"/>
    <w:rPr>
      <w:rFonts w:eastAsia="Times New Roman"/>
      <w:b/>
      <w:bCs/>
      <w:noProof/>
      <w:sz w:val="28"/>
      <w:szCs w:val="28"/>
      <w:lang w:eastAsia="kk-KZ"/>
    </w:rPr>
  </w:style>
  <w:style w:type="character" w:customStyle="1" w:styleId="9">
    <w:name w:val="Основной текст (9)_"/>
    <w:link w:val="90"/>
    <w:uiPriority w:val="99"/>
    <w:locked/>
    <w:rsid w:val="004F68C7"/>
    <w:rPr>
      <w:i/>
      <w:iCs/>
      <w:sz w:val="19"/>
      <w:szCs w:val="19"/>
      <w:shd w:val="clear" w:color="auto" w:fill="FFFFFF"/>
    </w:rPr>
  </w:style>
  <w:style w:type="paragraph" w:customStyle="1" w:styleId="90">
    <w:name w:val="Основной текст (9)"/>
    <w:basedOn w:val="a"/>
    <w:link w:val="9"/>
    <w:uiPriority w:val="99"/>
    <w:rsid w:val="004F68C7"/>
    <w:pPr>
      <w:widowControl w:val="0"/>
      <w:shd w:val="clear" w:color="auto" w:fill="FFFFFF"/>
      <w:spacing w:line="205" w:lineRule="exact"/>
    </w:pPr>
    <w:rPr>
      <w:rFonts w:eastAsia="Calibri"/>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314">
      <w:marLeft w:val="640"/>
      <w:marRight w:val="0"/>
      <w:marTop w:val="0"/>
      <w:marBottom w:val="0"/>
      <w:divBdr>
        <w:top w:val="none" w:sz="0" w:space="0" w:color="auto"/>
        <w:left w:val="none" w:sz="0" w:space="0" w:color="auto"/>
        <w:bottom w:val="none" w:sz="0" w:space="0" w:color="auto"/>
        <w:right w:val="none" w:sz="0" w:space="0" w:color="auto"/>
      </w:divBdr>
    </w:div>
    <w:div w:id="14040430">
      <w:marLeft w:val="640"/>
      <w:marRight w:val="0"/>
      <w:marTop w:val="0"/>
      <w:marBottom w:val="0"/>
      <w:divBdr>
        <w:top w:val="none" w:sz="0" w:space="0" w:color="auto"/>
        <w:left w:val="none" w:sz="0" w:space="0" w:color="auto"/>
        <w:bottom w:val="none" w:sz="0" w:space="0" w:color="auto"/>
        <w:right w:val="none" w:sz="0" w:space="0" w:color="auto"/>
      </w:divBdr>
    </w:div>
    <w:div w:id="16583290">
      <w:marLeft w:val="640"/>
      <w:marRight w:val="0"/>
      <w:marTop w:val="0"/>
      <w:marBottom w:val="0"/>
      <w:divBdr>
        <w:top w:val="none" w:sz="0" w:space="0" w:color="auto"/>
        <w:left w:val="none" w:sz="0" w:space="0" w:color="auto"/>
        <w:bottom w:val="none" w:sz="0" w:space="0" w:color="auto"/>
        <w:right w:val="none" w:sz="0" w:space="0" w:color="auto"/>
      </w:divBdr>
    </w:div>
    <w:div w:id="18895226">
      <w:marLeft w:val="640"/>
      <w:marRight w:val="0"/>
      <w:marTop w:val="0"/>
      <w:marBottom w:val="0"/>
      <w:divBdr>
        <w:top w:val="none" w:sz="0" w:space="0" w:color="auto"/>
        <w:left w:val="none" w:sz="0" w:space="0" w:color="auto"/>
        <w:bottom w:val="none" w:sz="0" w:space="0" w:color="auto"/>
        <w:right w:val="none" w:sz="0" w:space="0" w:color="auto"/>
      </w:divBdr>
    </w:div>
    <w:div w:id="23945074">
      <w:marLeft w:val="640"/>
      <w:marRight w:val="0"/>
      <w:marTop w:val="0"/>
      <w:marBottom w:val="0"/>
      <w:divBdr>
        <w:top w:val="none" w:sz="0" w:space="0" w:color="auto"/>
        <w:left w:val="none" w:sz="0" w:space="0" w:color="auto"/>
        <w:bottom w:val="none" w:sz="0" w:space="0" w:color="auto"/>
        <w:right w:val="none" w:sz="0" w:space="0" w:color="auto"/>
      </w:divBdr>
    </w:div>
    <w:div w:id="25449109">
      <w:marLeft w:val="640"/>
      <w:marRight w:val="0"/>
      <w:marTop w:val="0"/>
      <w:marBottom w:val="0"/>
      <w:divBdr>
        <w:top w:val="none" w:sz="0" w:space="0" w:color="auto"/>
        <w:left w:val="none" w:sz="0" w:space="0" w:color="auto"/>
        <w:bottom w:val="none" w:sz="0" w:space="0" w:color="auto"/>
        <w:right w:val="none" w:sz="0" w:space="0" w:color="auto"/>
      </w:divBdr>
    </w:div>
    <w:div w:id="26300516">
      <w:marLeft w:val="640"/>
      <w:marRight w:val="0"/>
      <w:marTop w:val="0"/>
      <w:marBottom w:val="0"/>
      <w:divBdr>
        <w:top w:val="none" w:sz="0" w:space="0" w:color="auto"/>
        <w:left w:val="none" w:sz="0" w:space="0" w:color="auto"/>
        <w:bottom w:val="none" w:sz="0" w:space="0" w:color="auto"/>
        <w:right w:val="none" w:sz="0" w:space="0" w:color="auto"/>
      </w:divBdr>
    </w:div>
    <w:div w:id="31003398">
      <w:marLeft w:val="640"/>
      <w:marRight w:val="0"/>
      <w:marTop w:val="0"/>
      <w:marBottom w:val="0"/>
      <w:divBdr>
        <w:top w:val="none" w:sz="0" w:space="0" w:color="auto"/>
        <w:left w:val="none" w:sz="0" w:space="0" w:color="auto"/>
        <w:bottom w:val="none" w:sz="0" w:space="0" w:color="auto"/>
        <w:right w:val="none" w:sz="0" w:space="0" w:color="auto"/>
      </w:divBdr>
    </w:div>
    <w:div w:id="41758568">
      <w:marLeft w:val="640"/>
      <w:marRight w:val="0"/>
      <w:marTop w:val="0"/>
      <w:marBottom w:val="0"/>
      <w:divBdr>
        <w:top w:val="none" w:sz="0" w:space="0" w:color="auto"/>
        <w:left w:val="none" w:sz="0" w:space="0" w:color="auto"/>
        <w:bottom w:val="none" w:sz="0" w:space="0" w:color="auto"/>
        <w:right w:val="none" w:sz="0" w:space="0" w:color="auto"/>
      </w:divBdr>
    </w:div>
    <w:div w:id="52392334">
      <w:marLeft w:val="640"/>
      <w:marRight w:val="0"/>
      <w:marTop w:val="0"/>
      <w:marBottom w:val="0"/>
      <w:divBdr>
        <w:top w:val="none" w:sz="0" w:space="0" w:color="auto"/>
        <w:left w:val="none" w:sz="0" w:space="0" w:color="auto"/>
        <w:bottom w:val="none" w:sz="0" w:space="0" w:color="auto"/>
        <w:right w:val="none" w:sz="0" w:space="0" w:color="auto"/>
      </w:divBdr>
    </w:div>
    <w:div w:id="57675431">
      <w:marLeft w:val="640"/>
      <w:marRight w:val="0"/>
      <w:marTop w:val="0"/>
      <w:marBottom w:val="0"/>
      <w:divBdr>
        <w:top w:val="none" w:sz="0" w:space="0" w:color="auto"/>
        <w:left w:val="none" w:sz="0" w:space="0" w:color="auto"/>
        <w:bottom w:val="none" w:sz="0" w:space="0" w:color="auto"/>
        <w:right w:val="none" w:sz="0" w:space="0" w:color="auto"/>
      </w:divBdr>
    </w:div>
    <w:div w:id="64692913">
      <w:marLeft w:val="640"/>
      <w:marRight w:val="0"/>
      <w:marTop w:val="0"/>
      <w:marBottom w:val="0"/>
      <w:divBdr>
        <w:top w:val="none" w:sz="0" w:space="0" w:color="auto"/>
        <w:left w:val="none" w:sz="0" w:space="0" w:color="auto"/>
        <w:bottom w:val="none" w:sz="0" w:space="0" w:color="auto"/>
        <w:right w:val="none" w:sz="0" w:space="0" w:color="auto"/>
      </w:divBdr>
    </w:div>
    <w:div w:id="77751107">
      <w:marLeft w:val="640"/>
      <w:marRight w:val="0"/>
      <w:marTop w:val="0"/>
      <w:marBottom w:val="0"/>
      <w:divBdr>
        <w:top w:val="none" w:sz="0" w:space="0" w:color="auto"/>
        <w:left w:val="none" w:sz="0" w:space="0" w:color="auto"/>
        <w:bottom w:val="none" w:sz="0" w:space="0" w:color="auto"/>
        <w:right w:val="none" w:sz="0" w:space="0" w:color="auto"/>
      </w:divBdr>
    </w:div>
    <w:div w:id="78335599">
      <w:marLeft w:val="640"/>
      <w:marRight w:val="0"/>
      <w:marTop w:val="0"/>
      <w:marBottom w:val="0"/>
      <w:divBdr>
        <w:top w:val="none" w:sz="0" w:space="0" w:color="auto"/>
        <w:left w:val="none" w:sz="0" w:space="0" w:color="auto"/>
        <w:bottom w:val="none" w:sz="0" w:space="0" w:color="auto"/>
        <w:right w:val="none" w:sz="0" w:space="0" w:color="auto"/>
      </w:divBdr>
    </w:div>
    <w:div w:id="84571693">
      <w:marLeft w:val="640"/>
      <w:marRight w:val="0"/>
      <w:marTop w:val="0"/>
      <w:marBottom w:val="0"/>
      <w:divBdr>
        <w:top w:val="none" w:sz="0" w:space="0" w:color="auto"/>
        <w:left w:val="none" w:sz="0" w:space="0" w:color="auto"/>
        <w:bottom w:val="none" w:sz="0" w:space="0" w:color="auto"/>
        <w:right w:val="none" w:sz="0" w:space="0" w:color="auto"/>
      </w:divBdr>
    </w:div>
    <w:div w:id="85032520">
      <w:marLeft w:val="640"/>
      <w:marRight w:val="0"/>
      <w:marTop w:val="0"/>
      <w:marBottom w:val="0"/>
      <w:divBdr>
        <w:top w:val="none" w:sz="0" w:space="0" w:color="auto"/>
        <w:left w:val="none" w:sz="0" w:space="0" w:color="auto"/>
        <w:bottom w:val="none" w:sz="0" w:space="0" w:color="auto"/>
        <w:right w:val="none" w:sz="0" w:space="0" w:color="auto"/>
      </w:divBdr>
    </w:div>
    <w:div w:id="86653985">
      <w:marLeft w:val="640"/>
      <w:marRight w:val="0"/>
      <w:marTop w:val="0"/>
      <w:marBottom w:val="0"/>
      <w:divBdr>
        <w:top w:val="none" w:sz="0" w:space="0" w:color="auto"/>
        <w:left w:val="none" w:sz="0" w:space="0" w:color="auto"/>
        <w:bottom w:val="none" w:sz="0" w:space="0" w:color="auto"/>
        <w:right w:val="none" w:sz="0" w:space="0" w:color="auto"/>
      </w:divBdr>
    </w:div>
    <w:div w:id="91703437">
      <w:marLeft w:val="640"/>
      <w:marRight w:val="0"/>
      <w:marTop w:val="0"/>
      <w:marBottom w:val="0"/>
      <w:divBdr>
        <w:top w:val="none" w:sz="0" w:space="0" w:color="auto"/>
        <w:left w:val="none" w:sz="0" w:space="0" w:color="auto"/>
        <w:bottom w:val="none" w:sz="0" w:space="0" w:color="auto"/>
        <w:right w:val="none" w:sz="0" w:space="0" w:color="auto"/>
      </w:divBdr>
    </w:div>
    <w:div w:id="93599013">
      <w:marLeft w:val="640"/>
      <w:marRight w:val="0"/>
      <w:marTop w:val="0"/>
      <w:marBottom w:val="0"/>
      <w:divBdr>
        <w:top w:val="none" w:sz="0" w:space="0" w:color="auto"/>
        <w:left w:val="none" w:sz="0" w:space="0" w:color="auto"/>
        <w:bottom w:val="none" w:sz="0" w:space="0" w:color="auto"/>
        <w:right w:val="none" w:sz="0" w:space="0" w:color="auto"/>
      </w:divBdr>
    </w:div>
    <w:div w:id="98373148">
      <w:marLeft w:val="640"/>
      <w:marRight w:val="0"/>
      <w:marTop w:val="0"/>
      <w:marBottom w:val="0"/>
      <w:divBdr>
        <w:top w:val="none" w:sz="0" w:space="0" w:color="auto"/>
        <w:left w:val="none" w:sz="0" w:space="0" w:color="auto"/>
        <w:bottom w:val="none" w:sz="0" w:space="0" w:color="auto"/>
        <w:right w:val="none" w:sz="0" w:space="0" w:color="auto"/>
      </w:divBdr>
    </w:div>
    <w:div w:id="99840220">
      <w:marLeft w:val="640"/>
      <w:marRight w:val="0"/>
      <w:marTop w:val="0"/>
      <w:marBottom w:val="0"/>
      <w:divBdr>
        <w:top w:val="none" w:sz="0" w:space="0" w:color="auto"/>
        <w:left w:val="none" w:sz="0" w:space="0" w:color="auto"/>
        <w:bottom w:val="none" w:sz="0" w:space="0" w:color="auto"/>
        <w:right w:val="none" w:sz="0" w:space="0" w:color="auto"/>
      </w:divBdr>
    </w:div>
    <w:div w:id="108353887">
      <w:marLeft w:val="640"/>
      <w:marRight w:val="0"/>
      <w:marTop w:val="0"/>
      <w:marBottom w:val="0"/>
      <w:divBdr>
        <w:top w:val="none" w:sz="0" w:space="0" w:color="auto"/>
        <w:left w:val="none" w:sz="0" w:space="0" w:color="auto"/>
        <w:bottom w:val="none" w:sz="0" w:space="0" w:color="auto"/>
        <w:right w:val="none" w:sz="0" w:space="0" w:color="auto"/>
      </w:divBdr>
    </w:div>
    <w:div w:id="108622444">
      <w:marLeft w:val="640"/>
      <w:marRight w:val="0"/>
      <w:marTop w:val="0"/>
      <w:marBottom w:val="0"/>
      <w:divBdr>
        <w:top w:val="none" w:sz="0" w:space="0" w:color="auto"/>
        <w:left w:val="none" w:sz="0" w:space="0" w:color="auto"/>
        <w:bottom w:val="none" w:sz="0" w:space="0" w:color="auto"/>
        <w:right w:val="none" w:sz="0" w:space="0" w:color="auto"/>
      </w:divBdr>
    </w:div>
    <w:div w:id="114563937">
      <w:marLeft w:val="640"/>
      <w:marRight w:val="0"/>
      <w:marTop w:val="0"/>
      <w:marBottom w:val="0"/>
      <w:divBdr>
        <w:top w:val="none" w:sz="0" w:space="0" w:color="auto"/>
        <w:left w:val="none" w:sz="0" w:space="0" w:color="auto"/>
        <w:bottom w:val="none" w:sz="0" w:space="0" w:color="auto"/>
        <w:right w:val="none" w:sz="0" w:space="0" w:color="auto"/>
      </w:divBdr>
    </w:div>
    <w:div w:id="124741173">
      <w:marLeft w:val="640"/>
      <w:marRight w:val="0"/>
      <w:marTop w:val="0"/>
      <w:marBottom w:val="0"/>
      <w:divBdr>
        <w:top w:val="none" w:sz="0" w:space="0" w:color="auto"/>
        <w:left w:val="none" w:sz="0" w:space="0" w:color="auto"/>
        <w:bottom w:val="none" w:sz="0" w:space="0" w:color="auto"/>
        <w:right w:val="none" w:sz="0" w:space="0" w:color="auto"/>
      </w:divBdr>
    </w:div>
    <w:div w:id="124932222">
      <w:marLeft w:val="640"/>
      <w:marRight w:val="0"/>
      <w:marTop w:val="0"/>
      <w:marBottom w:val="0"/>
      <w:divBdr>
        <w:top w:val="none" w:sz="0" w:space="0" w:color="auto"/>
        <w:left w:val="none" w:sz="0" w:space="0" w:color="auto"/>
        <w:bottom w:val="none" w:sz="0" w:space="0" w:color="auto"/>
        <w:right w:val="none" w:sz="0" w:space="0" w:color="auto"/>
      </w:divBdr>
    </w:div>
    <w:div w:id="126897788">
      <w:marLeft w:val="640"/>
      <w:marRight w:val="0"/>
      <w:marTop w:val="0"/>
      <w:marBottom w:val="0"/>
      <w:divBdr>
        <w:top w:val="none" w:sz="0" w:space="0" w:color="auto"/>
        <w:left w:val="none" w:sz="0" w:space="0" w:color="auto"/>
        <w:bottom w:val="none" w:sz="0" w:space="0" w:color="auto"/>
        <w:right w:val="none" w:sz="0" w:space="0" w:color="auto"/>
      </w:divBdr>
    </w:div>
    <w:div w:id="131217851">
      <w:marLeft w:val="640"/>
      <w:marRight w:val="0"/>
      <w:marTop w:val="0"/>
      <w:marBottom w:val="0"/>
      <w:divBdr>
        <w:top w:val="none" w:sz="0" w:space="0" w:color="auto"/>
        <w:left w:val="none" w:sz="0" w:space="0" w:color="auto"/>
        <w:bottom w:val="none" w:sz="0" w:space="0" w:color="auto"/>
        <w:right w:val="none" w:sz="0" w:space="0" w:color="auto"/>
      </w:divBdr>
    </w:div>
    <w:div w:id="136462797">
      <w:marLeft w:val="640"/>
      <w:marRight w:val="0"/>
      <w:marTop w:val="0"/>
      <w:marBottom w:val="0"/>
      <w:divBdr>
        <w:top w:val="none" w:sz="0" w:space="0" w:color="auto"/>
        <w:left w:val="none" w:sz="0" w:space="0" w:color="auto"/>
        <w:bottom w:val="none" w:sz="0" w:space="0" w:color="auto"/>
        <w:right w:val="none" w:sz="0" w:space="0" w:color="auto"/>
      </w:divBdr>
    </w:div>
    <w:div w:id="138426134">
      <w:marLeft w:val="640"/>
      <w:marRight w:val="0"/>
      <w:marTop w:val="0"/>
      <w:marBottom w:val="0"/>
      <w:divBdr>
        <w:top w:val="none" w:sz="0" w:space="0" w:color="auto"/>
        <w:left w:val="none" w:sz="0" w:space="0" w:color="auto"/>
        <w:bottom w:val="none" w:sz="0" w:space="0" w:color="auto"/>
        <w:right w:val="none" w:sz="0" w:space="0" w:color="auto"/>
      </w:divBdr>
    </w:div>
    <w:div w:id="145056430">
      <w:marLeft w:val="640"/>
      <w:marRight w:val="0"/>
      <w:marTop w:val="0"/>
      <w:marBottom w:val="0"/>
      <w:divBdr>
        <w:top w:val="none" w:sz="0" w:space="0" w:color="auto"/>
        <w:left w:val="none" w:sz="0" w:space="0" w:color="auto"/>
        <w:bottom w:val="none" w:sz="0" w:space="0" w:color="auto"/>
        <w:right w:val="none" w:sz="0" w:space="0" w:color="auto"/>
      </w:divBdr>
    </w:div>
    <w:div w:id="155654565">
      <w:marLeft w:val="640"/>
      <w:marRight w:val="0"/>
      <w:marTop w:val="0"/>
      <w:marBottom w:val="0"/>
      <w:divBdr>
        <w:top w:val="none" w:sz="0" w:space="0" w:color="auto"/>
        <w:left w:val="none" w:sz="0" w:space="0" w:color="auto"/>
        <w:bottom w:val="none" w:sz="0" w:space="0" w:color="auto"/>
        <w:right w:val="none" w:sz="0" w:space="0" w:color="auto"/>
      </w:divBdr>
    </w:div>
    <w:div w:id="156458429">
      <w:marLeft w:val="640"/>
      <w:marRight w:val="0"/>
      <w:marTop w:val="0"/>
      <w:marBottom w:val="0"/>
      <w:divBdr>
        <w:top w:val="none" w:sz="0" w:space="0" w:color="auto"/>
        <w:left w:val="none" w:sz="0" w:space="0" w:color="auto"/>
        <w:bottom w:val="none" w:sz="0" w:space="0" w:color="auto"/>
        <w:right w:val="none" w:sz="0" w:space="0" w:color="auto"/>
      </w:divBdr>
    </w:div>
    <w:div w:id="156462708">
      <w:marLeft w:val="640"/>
      <w:marRight w:val="0"/>
      <w:marTop w:val="0"/>
      <w:marBottom w:val="0"/>
      <w:divBdr>
        <w:top w:val="none" w:sz="0" w:space="0" w:color="auto"/>
        <w:left w:val="none" w:sz="0" w:space="0" w:color="auto"/>
        <w:bottom w:val="none" w:sz="0" w:space="0" w:color="auto"/>
        <w:right w:val="none" w:sz="0" w:space="0" w:color="auto"/>
      </w:divBdr>
    </w:div>
    <w:div w:id="162744501">
      <w:marLeft w:val="640"/>
      <w:marRight w:val="0"/>
      <w:marTop w:val="0"/>
      <w:marBottom w:val="0"/>
      <w:divBdr>
        <w:top w:val="none" w:sz="0" w:space="0" w:color="auto"/>
        <w:left w:val="none" w:sz="0" w:space="0" w:color="auto"/>
        <w:bottom w:val="none" w:sz="0" w:space="0" w:color="auto"/>
        <w:right w:val="none" w:sz="0" w:space="0" w:color="auto"/>
      </w:divBdr>
    </w:div>
    <w:div w:id="166134537">
      <w:marLeft w:val="640"/>
      <w:marRight w:val="0"/>
      <w:marTop w:val="0"/>
      <w:marBottom w:val="0"/>
      <w:divBdr>
        <w:top w:val="none" w:sz="0" w:space="0" w:color="auto"/>
        <w:left w:val="none" w:sz="0" w:space="0" w:color="auto"/>
        <w:bottom w:val="none" w:sz="0" w:space="0" w:color="auto"/>
        <w:right w:val="none" w:sz="0" w:space="0" w:color="auto"/>
      </w:divBdr>
    </w:div>
    <w:div w:id="170146486">
      <w:marLeft w:val="640"/>
      <w:marRight w:val="0"/>
      <w:marTop w:val="0"/>
      <w:marBottom w:val="0"/>
      <w:divBdr>
        <w:top w:val="none" w:sz="0" w:space="0" w:color="auto"/>
        <w:left w:val="none" w:sz="0" w:space="0" w:color="auto"/>
        <w:bottom w:val="none" w:sz="0" w:space="0" w:color="auto"/>
        <w:right w:val="none" w:sz="0" w:space="0" w:color="auto"/>
      </w:divBdr>
    </w:div>
    <w:div w:id="173496175">
      <w:marLeft w:val="640"/>
      <w:marRight w:val="0"/>
      <w:marTop w:val="0"/>
      <w:marBottom w:val="0"/>
      <w:divBdr>
        <w:top w:val="none" w:sz="0" w:space="0" w:color="auto"/>
        <w:left w:val="none" w:sz="0" w:space="0" w:color="auto"/>
        <w:bottom w:val="none" w:sz="0" w:space="0" w:color="auto"/>
        <w:right w:val="none" w:sz="0" w:space="0" w:color="auto"/>
      </w:divBdr>
    </w:div>
    <w:div w:id="181943444">
      <w:marLeft w:val="640"/>
      <w:marRight w:val="0"/>
      <w:marTop w:val="0"/>
      <w:marBottom w:val="0"/>
      <w:divBdr>
        <w:top w:val="none" w:sz="0" w:space="0" w:color="auto"/>
        <w:left w:val="none" w:sz="0" w:space="0" w:color="auto"/>
        <w:bottom w:val="none" w:sz="0" w:space="0" w:color="auto"/>
        <w:right w:val="none" w:sz="0" w:space="0" w:color="auto"/>
      </w:divBdr>
    </w:div>
    <w:div w:id="184557078">
      <w:marLeft w:val="640"/>
      <w:marRight w:val="0"/>
      <w:marTop w:val="0"/>
      <w:marBottom w:val="0"/>
      <w:divBdr>
        <w:top w:val="none" w:sz="0" w:space="0" w:color="auto"/>
        <w:left w:val="none" w:sz="0" w:space="0" w:color="auto"/>
        <w:bottom w:val="none" w:sz="0" w:space="0" w:color="auto"/>
        <w:right w:val="none" w:sz="0" w:space="0" w:color="auto"/>
      </w:divBdr>
    </w:div>
    <w:div w:id="187569144">
      <w:marLeft w:val="640"/>
      <w:marRight w:val="0"/>
      <w:marTop w:val="0"/>
      <w:marBottom w:val="0"/>
      <w:divBdr>
        <w:top w:val="none" w:sz="0" w:space="0" w:color="auto"/>
        <w:left w:val="none" w:sz="0" w:space="0" w:color="auto"/>
        <w:bottom w:val="none" w:sz="0" w:space="0" w:color="auto"/>
        <w:right w:val="none" w:sz="0" w:space="0" w:color="auto"/>
      </w:divBdr>
    </w:div>
    <w:div w:id="189153318">
      <w:marLeft w:val="640"/>
      <w:marRight w:val="0"/>
      <w:marTop w:val="0"/>
      <w:marBottom w:val="0"/>
      <w:divBdr>
        <w:top w:val="none" w:sz="0" w:space="0" w:color="auto"/>
        <w:left w:val="none" w:sz="0" w:space="0" w:color="auto"/>
        <w:bottom w:val="none" w:sz="0" w:space="0" w:color="auto"/>
        <w:right w:val="none" w:sz="0" w:space="0" w:color="auto"/>
      </w:divBdr>
    </w:div>
    <w:div w:id="191573357">
      <w:marLeft w:val="640"/>
      <w:marRight w:val="0"/>
      <w:marTop w:val="0"/>
      <w:marBottom w:val="0"/>
      <w:divBdr>
        <w:top w:val="none" w:sz="0" w:space="0" w:color="auto"/>
        <w:left w:val="none" w:sz="0" w:space="0" w:color="auto"/>
        <w:bottom w:val="none" w:sz="0" w:space="0" w:color="auto"/>
        <w:right w:val="none" w:sz="0" w:space="0" w:color="auto"/>
      </w:divBdr>
    </w:div>
    <w:div w:id="192043230">
      <w:marLeft w:val="640"/>
      <w:marRight w:val="0"/>
      <w:marTop w:val="0"/>
      <w:marBottom w:val="0"/>
      <w:divBdr>
        <w:top w:val="none" w:sz="0" w:space="0" w:color="auto"/>
        <w:left w:val="none" w:sz="0" w:space="0" w:color="auto"/>
        <w:bottom w:val="none" w:sz="0" w:space="0" w:color="auto"/>
        <w:right w:val="none" w:sz="0" w:space="0" w:color="auto"/>
      </w:divBdr>
    </w:div>
    <w:div w:id="196357076">
      <w:marLeft w:val="640"/>
      <w:marRight w:val="0"/>
      <w:marTop w:val="0"/>
      <w:marBottom w:val="0"/>
      <w:divBdr>
        <w:top w:val="none" w:sz="0" w:space="0" w:color="auto"/>
        <w:left w:val="none" w:sz="0" w:space="0" w:color="auto"/>
        <w:bottom w:val="none" w:sz="0" w:space="0" w:color="auto"/>
        <w:right w:val="none" w:sz="0" w:space="0" w:color="auto"/>
      </w:divBdr>
    </w:div>
    <w:div w:id="198782725">
      <w:marLeft w:val="640"/>
      <w:marRight w:val="0"/>
      <w:marTop w:val="0"/>
      <w:marBottom w:val="0"/>
      <w:divBdr>
        <w:top w:val="none" w:sz="0" w:space="0" w:color="auto"/>
        <w:left w:val="none" w:sz="0" w:space="0" w:color="auto"/>
        <w:bottom w:val="none" w:sz="0" w:space="0" w:color="auto"/>
        <w:right w:val="none" w:sz="0" w:space="0" w:color="auto"/>
      </w:divBdr>
    </w:div>
    <w:div w:id="200942695">
      <w:marLeft w:val="640"/>
      <w:marRight w:val="0"/>
      <w:marTop w:val="0"/>
      <w:marBottom w:val="0"/>
      <w:divBdr>
        <w:top w:val="none" w:sz="0" w:space="0" w:color="auto"/>
        <w:left w:val="none" w:sz="0" w:space="0" w:color="auto"/>
        <w:bottom w:val="none" w:sz="0" w:space="0" w:color="auto"/>
        <w:right w:val="none" w:sz="0" w:space="0" w:color="auto"/>
      </w:divBdr>
    </w:div>
    <w:div w:id="206845289">
      <w:marLeft w:val="640"/>
      <w:marRight w:val="0"/>
      <w:marTop w:val="0"/>
      <w:marBottom w:val="0"/>
      <w:divBdr>
        <w:top w:val="none" w:sz="0" w:space="0" w:color="auto"/>
        <w:left w:val="none" w:sz="0" w:space="0" w:color="auto"/>
        <w:bottom w:val="none" w:sz="0" w:space="0" w:color="auto"/>
        <w:right w:val="none" w:sz="0" w:space="0" w:color="auto"/>
      </w:divBdr>
    </w:div>
    <w:div w:id="209805814">
      <w:marLeft w:val="640"/>
      <w:marRight w:val="0"/>
      <w:marTop w:val="0"/>
      <w:marBottom w:val="0"/>
      <w:divBdr>
        <w:top w:val="none" w:sz="0" w:space="0" w:color="auto"/>
        <w:left w:val="none" w:sz="0" w:space="0" w:color="auto"/>
        <w:bottom w:val="none" w:sz="0" w:space="0" w:color="auto"/>
        <w:right w:val="none" w:sz="0" w:space="0" w:color="auto"/>
      </w:divBdr>
    </w:div>
    <w:div w:id="214703020">
      <w:marLeft w:val="640"/>
      <w:marRight w:val="0"/>
      <w:marTop w:val="0"/>
      <w:marBottom w:val="0"/>
      <w:divBdr>
        <w:top w:val="none" w:sz="0" w:space="0" w:color="auto"/>
        <w:left w:val="none" w:sz="0" w:space="0" w:color="auto"/>
        <w:bottom w:val="none" w:sz="0" w:space="0" w:color="auto"/>
        <w:right w:val="none" w:sz="0" w:space="0" w:color="auto"/>
      </w:divBdr>
    </w:div>
    <w:div w:id="215972850">
      <w:marLeft w:val="640"/>
      <w:marRight w:val="0"/>
      <w:marTop w:val="0"/>
      <w:marBottom w:val="0"/>
      <w:divBdr>
        <w:top w:val="none" w:sz="0" w:space="0" w:color="auto"/>
        <w:left w:val="none" w:sz="0" w:space="0" w:color="auto"/>
        <w:bottom w:val="none" w:sz="0" w:space="0" w:color="auto"/>
        <w:right w:val="none" w:sz="0" w:space="0" w:color="auto"/>
      </w:divBdr>
    </w:div>
    <w:div w:id="222639497">
      <w:marLeft w:val="640"/>
      <w:marRight w:val="0"/>
      <w:marTop w:val="0"/>
      <w:marBottom w:val="0"/>
      <w:divBdr>
        <w:top w:val="none" w:sz="0" w:space="0" w:color="auto"/>
        <w:left w:val="none" w:sz="0" w:space="0" w:color="auto"/>
        <w:bottom w:val="none" w:sz="0" w:space="0" w:color="auto"/>
        <w:right w:val="none" w:sz="0" w:space="0" w:color="auto"/>
      </w:divBdr>
    </w:div>
    <w:div w:id="231350047">
      <w:marLeft w:val="640"/>
      <w:marRight w:val="0"/>
      <w:marTop w:val="0"/>
      <w:marBottom w:val="0"/>
      <w:divBdr>
        <w:top w:val="none" w:sz="0" w:space="0" w:color="auto"/>
        <w:left w:val="none" w:sz="0" w:space="0" w:color="auto"/>
        <w:bottom w:val="none" w:sz="0" w:space="0" w:color="auto"/>
        <w:right w:val="none" w:sz="0" w:space="0" w:color="auto"/>
      </w:divBdr>
    </w:div>
    <w:div w:id="236670498">
      <w:marLeft w:val="640"/>
      <w:marRight w:val="0"/>
      <w:marTop w:val="0"/>
      <w:marBottom w:val="0"/>
      <w:divBdr>
        <w:top w:val="none" w:sz="0" w:space="0" w:color="auto"/>
        <w:left w:val="none" w:sz="0" w:space="0" w:color="auto"/>
        <w:bottom w:val="none" w:sz="0" w:space="0" w:color="auto"/>
        <w:right w:val="none" w:sz="0" w:space="0" w:color="auto"/>
      </w:divBdr>
    </w:div>
    <w:div w:id="249045876">
      <w:marLeft w:val="640"/>
      <w:marRight w:val="0"/>
      <w:marTop w:val="0"/>
      <w:marBottom w:val="0"/>
      <w:divBdr>
        <w:top w:val="none" w:sz="0" w:space="0" w:color="auto"/>
        <w:left w:val="none" w:sz="0" w:space="0" w:color="auto"/>
        <w:bottom w:val="none" w:sz="0" w:space="0" w:color="auto"/>
        <w:right w:val="none" w:sz="0" w:space="0" w:color="auto"/>
      </w:divBdr>
    </w:div>
    <w:div w:id="258031939">
      <w:marLeft w:val="640"/>
      <w:marRight w:val="0"/>
      <w:marTop w:val="0"/>
      <w:marBottom w:val="0"/>
      <w:divBdr>
        <w:top w:val="none" w:sz="0" w:space="0" w:color="auto"/>
        <w:left w:val="none" w:sz="0" w:space="0" w:color="auto"/>
        <w:bottom w:val="none" w:sz="0" w:space="0" w:color="auto"/>
        <w:right w:val="none" w:sz="0" w:space="0" w:color="auto"/>
      </w:divBdr>
    </w:div>
    <w:div w:id="258757880">
      <w:marLeft w:val="640"/>
      <w:marRight w:val="0"/>
      <w:marTop w:val="0"/>
      <w:marBottom w:val="0"/>
      <w:divBdr>
        <w:top w:val="none" w:sz="0" w:space="0" w:color="auto"/>
        <w:left w:val="none" w:sz="0" w:space="0" w:color="auto"/>
        <w:bottom w:val="none" w:sz="0" w:space="0" w:color="auto"/>
        <w:right w:val="none" w:sz="0" w:space="0" w:color="auto"/>
      </w:divBdr>
    </w:div>
    <w:div w:id="261105664">
      <w:marLeft w:val="640"/>
      <w:marRight w:val="0"/>
      <w:marTop w:val="0"/>
      <w:marBottom w:val="0"/>
      <w:divBdr>
        <w:top w:val="none" w:sz="0" w:space="0" w:color="auto"/>
        <w:left w:val="none" w:sz="0" w:space="0" w:color="auto"/>
        <w:bottom w:val="none" w:sz="0" w:space="0" w:color="auto"/>
        <w:right w:val="none" w:sz="0" w:space="0" w:color="auto"/>
      </w:divBdr>
    </w:div>
    <w:div w:id="263268282">
      <w:marLeft w:val="640"/>
      <w:marRight w:val="0"/>
      <w:marTop w:val="0"/>
      <w:marBottom w:val="0"/>
      <w:divBdr>
        <w:top w:val="none" w:sz="0" w:space="0" w:color="auto"/>
        <w:left w:val="none" w:sz="0" w:space="0" w:color="auto"/>
        <w:bottom w:val="none" w:sz="0" w:space="0" w:color="auto"/>
        <w:right w:val="none" w:sz="0" w:space="0" w:color="auto"/>
      </w:divBdr>
    </w:div>
    <w:div w:id="267856460">
      <w:marLeft w:val="640"/>
      <w:marRight w:val="0"/>
      <w:marTop w:val="0"/>
      <w:marBottom w:val="0"/>
      <w:divBdr>
        <w:top w:val="none" w:sz="0" w:space="0" w:color="auto"/>
        <w:left w:val="none" w:sz="0" w:space="0" w:color="auto"/>
        <w:bottom w:val="none" w:sz="0" w:space="0" w:color="auto"/>
        <w:right w:val="none" w:sz="0" w:space="0" w:color="auto"/>
      </w:divBdr>
    </w:div>
    <w:div w:id="286859995">
      <w:marLeft w:val="640"/>
      <w:marRight w:val="0"/>
      <w:marTop w:val="0"/>
      <w:marBottom w:val="0"/>
      <w:divBdr>
        <w:top w:val="none" w:sz="0" w:space="0" w:color="auto"/>
        <w:left w:val="none" w:sz="0" w:space="0" w:color="auto"/>
        <w:bottom w:val="none" w:sz="0" w:space="0" w:color="auto"/>
        <w:right w:val="none" w:sz="0" w:space="0" w:color="auto"/>
      </w:divBdr>
    </w:div>
    <w:div w:id="290408611">
      <w:marLeft w:val="640"/>
      <w:marRight w:val="0"/>
      <w:marTop w:val="0"/>
      <w:marBottom w:val="0"/>
      <w:divBdr>
        <w:top w:val="none" w:sz="0" w:space="0" w:color="auto"/>
        <w:left w:val="none" w:sz="0" w:space="0" w:color="auto"/>
        <w:bottom w:val="none" w:sz="0" w:space="0" w:color="auto"/>
        <w:right w:val="none" w:sz="0" w:space="0" w:color="auto"/>
      </w:divBdr>
    </w:div>
    <w:div w:id="291449722">
      <w:marLeft w:val="640"/>
      <w:marRight w:val="0"/>
      <w:marTop w:val="0"/>
      <w:marBottom w:val="0"/>
      <w:divBdr>
        <w:top w:val="none" w:sz="0" w:space="0" w:color="auto"/>
        <w:left w:val="none" w:sz="0" w:space="0" w:color="auto"/>
        <w:bottom w:val="none" w:sz="0" w:space="0" w:color="auto"/>
        <w:right w:val="none" w:sz="0" w:space="0" w:color="auto"/>
      </w:divBdr>
    </w:div>
    <w:div w:id="293027521">
      <w:marLeft w:val="640"/>
      <w:marRight w:val="0"/>
      <w:marTop w:val="0"/>
      <w:marBottom w:val="0"/>
      <w:divBdr>
        <w:top w:val="none" w:sz="0" w:space="0" w:color="auto"/>
        <w:left w:val="none" w:sz="0" w:space="0" w:color="auto"/>
        <w:bottom w:val="none" w:sz="0" w:space="0" w:color="auto"/>
        <w:right w:val="none" w:sz="0" w:space="0" w:color="auto"/>
      </w:divBdr>
    </w:div>
    <w:div w:id="295911435">
      <w:marLeft w:val="640"/>
      <w:marRight w:val="0"/>
      <w:marTop w:val="0"/>
      <w:marBottom w:val="0"/>
      <w:divBdr>
        <w:top w:val="none" w:sz="0" w:space="0" w:color="auto"/>
        <w:left w:val="none" w:sz="0" w:space="0" w:color="auto"/>
        <w:bottom w:val="none" w:sz="0" w:space="0" w:color="auto"/>
        <w:right w:val="none" w:sz="0" w:space="0" w:color="auto"/>
      </w:divBdr>
    </w:div>
    <w:div w:id="301423884">
      <w:marLeft w:val="640"/>
      <w:marRight w:val="0"/>
      <w:marTop w:val="0"/>
      <w:marBottom w:val="0"/>
      <w:divBdr>
        <w:top w:val="none" w:sz="0" w:space="0" w:color="auto"/>
        <w:left w:val="none" w:sz="0" w:space="0" w:color="auto"/>
        <w:bottom w:val="none" w:sz="0" w:space="0" w:color="auto"/>
        <w:right w:val="none" w:sz="0" w:space="0" w:color="auto"/>
      </w:divBdr>
    </w:div>
    <w:div w:id="305207901">
      <w:marLeft w:val="640"/>
      <w:marRight w:val="0"/>
      <w:marTop w:val="0"/>
      <w:marBottom w:val="0"/>
      <w:divBdr>
        <w:top w:val="none" w:sz="0" w:space="0" w:color="auto"/>
        <w:left w:val="none" w:sz="0" w:space="0" w:color="auto"/>
        <w:bottom w:val="none" w:sz="0" w:space="0" w:color="auto"/>
        <w:right w:val="none" w:sz="0" w:space="0" w:color="auto"/>
      </w:divBdr>
    </w:div>
    <w:div w:id="305822999">
      <w:marLeft w:val="640"/>
      <w:marRight w:val="0"/>
      <w:marTop w:val="0"/>
      <w:marBottom w:val="0"/>
      <w:divBdr>
        <w:top w:val="none" w:sz="0" w:space="0" w:color="auto"/>
        <w:left w:val="none" w:sz="0" w:space="0" w:color="auto"/>
        <w:bottom w:val="none" w:sz="0" w:space="0" w:color="auto"/>
        <w:right w:val="none" w:sz="0" w:space="0" w:color="auto"/>
      </w:divBdr>
    </w:div>
    <w:div w:id="318119103">
      <w:marLeft w:val="640"/>
      <w:marRight w:val="0"/>
      <w:marTop w:val="0"/>
      <w:marBottom w:val="0"/>
      <w:divBdr>
        <w:top w:val="none" w:sz="0" w:space="0" w:color="auto"/>
        <w:left w:val="none" w:sz="0" w:space="0" w:color="auto"/>
        <w:bottom w:val="none" w:sz="0" w:space="0" w:color="auto"/>
        <w:right w:val="none" w:sz="0" w:space="0" w:color="auto"/>
      </w:divBdr>
    </w:div>
    <w:div w:id="318267028">
      <w:marLeft w:val="640"/>
      <w:marRight w:val="0"/>
      <w:marTop w:val="0"/>
      <w:marBottom w:val="0"/>
      <w:divBdr>
        <w:top w:val="none" w:sz="0" w:space="0" w:color="auto"/>
        <w:left w:val="none" w:sz="0" w:space="0" w:color="auto"/>
        <w:bottom w:val="none" w:sz="0" w:space="0" w:color="auto"/>
        <w:right w:val="none" w:sz="0" w:space="0" w:color="auto"/>
      </w:divBdr>
    </w:div>
    <w:div w:id="319381821">
      <w:marLeft w:val="640"/>
      <w:marRight w:val="0"/>
      <w:marTop w:val="0"/>
      <w:marBottom w:val="0"/>
      <w:divBdr>
        <w:top w:val="none" w:sz="0" w:space="0" w:color="auto"/>
        <w:left w:val="none" w:sz="0" w:space="0" w:color="auto"/>
        <w:bottom w:val="none" w:sz="0" w:space="0" w:color="auto"/>
        <w:right w:val="none" w:sz="0" w:space="0" w:color="auto"/>
      </w:divBdr>
    </w:div>
    <w:div w:id="320428843">
      <w:marLeft w:val="640"/>
      <w:marRight w:val="0"/>
      <w:marTop w:val="0"/>
      <w:marBottom w:val="0"/>
      <w:divBdr>
        <w:top w:val="none" w:sz="0" w:space="0" w:color="auto"/>
        <w:left w:val="none" w:sz="0" w:space="0" w:color="auto"/>
        <w:bottom w:val="none" w:sz="0" w:space="0" w:color="auto"/>
        <w:right w:val="none" w:sz="0" w:space="0" w:color="auto"/>
      </w:divBdr>
    </w:div>
    <w:div w:id="323975833">
      <w:marLeft w:val="640"/>
      <w:marRight w:val="0"/>
      <w:marTop w:val="0"/>
      <w:marBottom w:val="0"/>
      <w:divBdr>
        <w:top w:val="none" w:sz="0" w:space="0" w:color="auto"/>
        <w:left w:val="none" w:sz="0" w:space="0" w:color="auto"/>
        <w:bottom w:val="none" w:sz="0" w:space="0" w:color="auto"/>
        <w:right w:val="none" w:sz="0" w:space="0" w:color="auto"/>
      </w:divBdr>
    </w:div>
    <w:div w:id="338387211">
      <w:marLeft w:val="640"/>
      <w:marRight w:val="0"/>
      <w:marTop w:val="0"/>
      <w:marBottom w:val="0"/>
      <w:divBdr>
        <w:top w:val="none" w:sz="0" w:space="0" w:color="auto"/>
        <w:left w:val="none" w:sz="0" w:space="0" w:color="auto"/>
        <w:bottom w:val="none" w:sz="0" w:space="0" w:color="auto"/>
        <w:right w:val="none" w:sz="0" w:space="0" w:color="auto"/>
      </w:divBdr>
    </w:div>
    <w:div w:id="341975512">
      <w:marLeft w:val="640"/>
      <w:marRight w:val="0"/>
      <w:marTop w:val="0"/>
      <w:marBottom w:val="0"/>
      <w:divBdr>
        <w:top w:val="none" w:sz="0" w:space="0" w:color="auto"/>
        <w:left w:val="none" w:sz="0" w:space="0" w:color="auto"/>
        <w:bottom w:val="none" w:sz="0" w:space="0" w:color="auto"/>
        <w:right w:val="none" w:sz="0" w:space="0" w:color="auto"/>
      </w:divBdr>
    </w:div>
    <w:div w:id="345406101">
      <w:marLeft w:val="640"/>
      <w:marRight w:val="0"/>
      <w:marTop w:val="0"/>
      <w:marBottom w:val="0"/>
      <w:divBdr>
        <w:top w:val="none" w:sz="0" w:space="0" w:color="auto"/>
        <w:left w:val="none" w:sz="0" w:space="0" w:color="auto"/>
        <w:bottom w:val="none" w:sz="0" w:space="0" w:color="auto"/>
        <w:right w:val="none" w:sz="0" w:space="0" w:color="auto"/>
      </w:divBdr>
    </w:div>
    <w:div w:id="351876738">
      <w:marLeft w:val="640"/>
      <w:marRight w:val="0"/>
      <w:marTop w:val="0"/>
      <w:marBottom w:val="0"/>
      <w:divBdr>
        <w:top w:val="none" w:sz="0" w:space="0" w:color="auto"/>
        <w:left w:val="none" w:sz="0" w:space="0" w:color="auto"/>
        <w:bottom w:val="none" w:sz="0" w:space="0" w:color="auto"/>
        <w:right w:val="none" w:sz="0" w:space="0" w:color="auto"/>
      </w:divBdr>
    </w:div>
    <w:div w:id="354576751">
      <w:marLeft w:val="640"/>
      <w:marRight w:val="0"/>
      <w:marTop w:val="0"/>
      <w:marBottom w:val="0"/>
      <w:divBdr>
        <w:top w:val="none" w:sz="0" w:space="0" w:color="auto"/>
        <w:left w:val="none" w:sz="0" w:space="0" w:color="auto"/>
        <w:bottom w:val="none" w:sz="0" w:space="0" w:color="auto"/>
        <w:right w:val="none" w:sz="0" w:space="0" w:color="auto"/>
      </w:divBdr>
    </w:div>
    <w:div w:id="360057548">
      <w:marLeft w:val="640"/>
      <w:marRight w:val="0"/>
      <w:marTop w:val="0"/>
      <w:marBottom w:val="0"/>
      <w:divBdr>
        <w:top w:val="none" w:sz="0" w:space="0" w:color="auto"/>
        <w:left w:val="none" w:sz="0" w:space="0" w:color="auto"/>
        <w:bottom w:val="none" w:sz="0" w:space="0" w:color="auto"/>
        <w:right w:val="none" w:sz="0" w:space="0" w:color="auto"/>
      </w:divBdr>
    </w:div>
    <w:div w:id="361245269">
      <w:marLeft w:val="640"/>
      <w:marRight w:val="0"/>
      <w:marTop w:val="0"/>
      <w:marBottom w:val="0"/>
      <w:divBdr>
        <w:top w:val="none" w:sz="0" w:space="0" w:color="auto"/>
        <w:left w:val="none" w:sz="0" w:space="0" w:color="auto"/>
        <w:bottom w:val="none" w:sz="0" w:space="0" w:color="auto"/>
        <w:right w:val="none" w:sz="0" w:space="0" w:color="auto"/>
      </w:divBdr>
    </w:div>
    <w:div w:id="373237131">
      <w:marLeft w:val="640"/>
      <w:marRight w:val="0"/>
      <w:marTop w:val="0"/>
      <w:marBottom w:val="0"/>
      <w:divBdr>
        <w:top w:val="none" w:sz="0" w:space="0" w:color="auto"/>
        <w:left w:val="none" w:sz="0" w:space="0" w:color="auto"/>
        <w:bottom w:val="none" w:sz="0" w:space="0" w:color="auto"/>
        <w:right w:val="none" w:sz="0" w:space="0" w:color="auto"/>
      </w:divBdr>
    </w:div>
    <w:div w:id="378093837">
      <w:marLeft w:val="640"/>
      <w:marRight w:val="0"/>
      <w:marTop w:val="0"/>
      <w:marBottom w:val="0"/>
      <w:divBdr>
        <w:top w:val="none" w:sz="0" w:space="0" w:color="auto"/>
        <w:left w:val="none" w:sz="0" w:space="0" w:color="auto"/>
        <w:bottom w:val="none" w:sz="0" w:space="0" w:color="auto"/>
        <w:right w:val="none" w:sz="0" w:space="0" w:color="auto"/>
      </w:divBdr>
    </w:div>
    <w:div w:id="382172149">
      <w:marLeft w:val="640"/>
      <w:marRight w:val="0"/>
      <w:marTop w:val="0"/>
      <w:marBottom w:val="0"/>
      <w:divBdr>
        <w:top w:val="none" w:sz="0" w:space="0" w:color="auto"/>
        <w:left w:val="none" w:sz="0" w:space="0" w:color="auto"/>
        <w:bottom w:val="none" w:sz="0" w:space="0" w:color="auto"/>
        <w:right w:val="none" w:sz="0" w:space="0" w:color="auto"/>
      </w:divBdr>
    </w:div>
    <w:div w:id="385640070">
      <w:marLeft w:val="640"/>
      <w:marRight w:val="0"/>
      <w:marTop w:val="0"/>
      <w:marBottom w:val="0"/>
      <w:divBdr>
        <w:top w:val="none" w:sz="0" w:space="0" w:color="auto"/>
        <w:left w:val="none" w:sz="0" w:space="0" w:color="auto"/>
        <w:bottom w:val="none" w:sz="0" w:space="0" w:color="auto"/>
        <w:right w:val="none" w:sz="0" w:space="0" w:color="auto"/>
      </w:divBdr>
    </w:div>
    <w:div w:id="388891174">
      <w:marLeft w:val="640"/>
      <w:marRight w:val="0"/>
      <w:marTop w:val="0"/>
      <w:marBottom w:val="0"/>
      <w:divBdr>
        <w:top w:val="none" w:sz="0" w:space="0" w:color="auto"/>
        <w:left w:val="none" w:sz="0" w:space="0" w:color="auto"/>
        <w:bottom w:val="none" w:sz="0" w:space="0" w:color="auto"/>
        <w:right w:val="none" w:sz="0" w:space="0" w:color="auto"/>
      </w:divBdr>
    </w:div>
    <w:div w:id="389109589">
      <w:marLeft w:val="640"/>
      <w:marRight w:val="0"/>
      <w:marTop w:val="0"/>
      <w:marBottom w:val="0"/>
      <w:divBdr>
        <w:top w:val="none" w:sz="0" w:space="0" w:color="auto"/>
        <w:left w:val="none" w:sz="0" w:space="0" w:color="auto"/>
        <w:bottom w:val="none" w:sz="0" w:space="0" w:color="auto"/>
        <w:right w:val="none" w:sz="0" w:space="0" w:color="auto"/>
      </w:divBdr>
    </w:div>
    <w:div w:id="393968398">
      <w:marLeft w:val="640"/>
      <w:marRight w:val="0"/>
      <w:marTop w:val="0"/>
      <w:marBottom w:val="0"/>
      <w:divBdr>
        <w:top w:val="none" w:sz="0" w:space="0" w:color="auto"/>
        <w:left w:val="none" w:sz="0" w:space="0" w:color="auto"/>
        <w:bottom w:val="none" w:sz="0" w:space="0" w:color="auto"/>
        <w:right w:val="none" w:sz="0" w:space="0" w:color="auto"/>
      </w:divBdr>
    </w:div>
    <w:div w:id="394544799">
      <w:marLeft w:val="640"/>
      <w:marRight w:val="0"/>
      <w:marTop w:val="0"/>
      <w:marBottom w:val="0"/>
      <w:divBdr>
        <w:top w:val="none" w:sz="0" w:space="0" w:color="auto"/>
        <w:left w:val="none" w:sz="0" w:space="0" w:color="auto"/>
        <w:bottom w:val="none" w:sz="0" w:space="0" w:color="auto"/>
        <w:right w:val="none" w:sz="0" w:space="0" w:color="auto"/>
      </w:divBdr>
    </w:div>
    <w:div w:id="399064641">
      <w:marLeft w:val="640"/>
      <w:marRight w:val="0"/>
      <w:marTop w:val="0"/>
      <w:marBottom w:val="0"/>
      <w:divBdr>
        <w:top w:val="none" w:sz="0" w:space="0" w:color="auto"/>
        <w:left w:val="none" w:sz="0" w:space="0" w:color="auto"/>
        <w:bottom w:val="none" w:sz="0" w:space="0" w:color="auto"/>
        <w:right w:val="none" w:sz="0" w:space="0" w:color="auto"/>
      </w:divBdr>
    </w:div>
    <w:div w:id="399789295">
      <w:marLeft w:val="640"/>
      <w:marRight w:val="0"/>
      <w:marTop w:val="0"/>
      <w:marBottom w:val="0"/>
      <w:divBdr>
        <w:top w:val="none" w:sz="0" w:space="0" w:color="auto"/>
        <w:left w:val="none" w:sz="0" w:space="0" w:color="auto"/>
        <w:bottom w:val="none" w:sz="0" w:space="0" w:color="auto"/>
        <w:right w:val="none" w:sz="0" w:space="0" w:color="auto"/>
      </w:divBdr>
    </w:div>
    <w:div w:id="400101240">
      <w:marLeft w:val="640"/>
      <w:marRight w:val="0"/>
      <w:marTop w:val="0"/>
      <w:marBottom w:val="0"/>
      <w:divBdr>
        <w:top w:val="none" w:sz="0" w:space="0" w:color="auto"/>
        <w:left w:val="none" w:sz="0" w:space="0" w:color="auto"/>
        <w:bottom w:val="none" w:sz="0" w:space="0" w:color="auto"/>
        <w:right w:val="none" w:sz="0" w:space="0" w:color="auto"/>
      </w:divBdr>
    </w:div>
    <w:div w:id="404230546">
      <w:marLeft w:val="640"/>
      <w:marRight w:val="0"/>
      <w:marTop w:val="0"/>
      <w:marBottom w:val="0"/>
      <w:divBdr>
        <w:top w:val="none" w:sz="0" w:space="0" w:color="auto"/>
        <w:left w:val="none" w:sz="0" w:space="0" w:color="auto"/>
        <w:bottom w:val="none" w:sz="0" w:space="0" w:color="auto"/>
        <w:right w:val="none" w:sz="0" w:space="0" w:color="auto"/>
      </w:divBdr>
    </w:div>
    <w:div w:id="406348515">
      <w:marLeft w:val="640"/>
      <w:marRight w:val="0"/>
      <w:marTop w:val="0"/>
      <w:marBottom w:val="0"/>
      <w:divBdr>
        <w:top w:val="none" w:sz="0" w:space="0" w:color="auto"/>
        <w:left w:val="none" w:sz="0" w:space="0" w:color="auto"/>
        <w:bottom w:val="none" w:sz="0" w:space="0" w:color="auto"/>
        <w:right w:val="none" w:sz="0" w:space="0" w:color="auto"/>
      </w:divBdr>
    </w:div>
    <w:div w:id="416905178">
      <w:marLeft w:val="640"/>
      <w:marRight w:val="0"/>
      <w:marTop w:val="0"/>
      <w:marBottom w:val="0"/>
      <w:divBdr>
        <w:top w:val="none" w:sz="0" w:space="0" w:color="auto"/>
        <w:left w:val="none" w:sz="0" w:space="0" w:color="auto"/>
        <w:bottom w:val="none" w:sz="0" w:space="0" w:color="auto"/>
        <w:right w:val="none" w:sz="0" w:space="0" w:color="auto"/>
      </w:divBdr>
    </w:div>
    <w:div w:id="419454064">
      <w:marLeft w:val="640"/>
      <w:marRight w:val="0"/>
      <w:marTop w:val="0"/>
      <w:marBottom w:val="0"/>
      <w:divBdr>
        <w:top w:val="none" w:sz="0" w:space="0" w:color="auto"/>
        <w:left w:val="none" w:sz="0" w:space="0" w:color="auto"/>
        <w:bottom w:val="none" w:sz="0" w:space="0" w:color="auto"/>
        <w:right w:val="none" w:sz="0" w:space="0" w:color="auto"/>
      </w:divBdr>
    </w:div>
    <w:div w:id="433787514">
      <w:marLeft w:val="640"/>
      <w:marRight w:val="0"/>
      <w:marTop w:val="0"/>
      <w:marBottom w:val="0"/>
      <w:divBdr>
        <w:top w:val="none" w:sz="0" w:space="0" w:color="auto"/>
        <w:left w:val="none" w:sz="0" w:space="0" w:color="auto"/>
        <w:bottom w:val="none" w:sz="0" w:space="0" w:color="auto"/>
        <w:right w:val="none" w:sz="0" w:space="0" w:color="auto"/>
      </w:divBdr>
    </w:div>
    <w:div w:id="433794147">
      <w:marLeft w:val="640"/>
      <w:marRight w:val="0"/>
      <w:marTop w:val="0"/>
      <w:marBottom w:val="0"/>
      <w:divBdr>
        <w:top w:val="none" w:sz="0" w:space="0" w:color="auto"/>
        <w:left w:val="none" w:sz="0" w:space="0" w:color="auto"/>
        <w:bottom w:val="none" w:sz="0" w:space="0" w:color="auto"/>
        <w:right w:val="none" w:sz="0" w:space="0" w:color="auto"/>
      </w:divBdr>
    </w:div>
    <w:div w:id="437337278">
      <w:marLeft w:val="640"/>
      <w:marRight w:val="0"/>
      <w:marTop w:val="0"/>
      <w:marBottom w:val="0"/>
      <w:divBdr>
        <w:top w:val="none" w:sz="0" w:space="0" w:color="auto"/>
        <w:left w:val="none" w:sz="0" w:space="0" w:color="auto"/>
        <w:bottom w:val="none" w:sz="0" w:space="0" w:color="auto"/>
        <w:right w:val="none" w:sz="0" w:space="0" w:color="auto"/>
      </w:divBdr>
    </w:div>
    <w:div w:id="437917608">
      <w:marLeft w:val="640"/>
      <w:marRight w:val="0"/>
      <w:marTop w:val="0"/>
      <w:marBottom w:val="0"/>
      <w:divBdr>
        <w:top w:val="none" w:sz="0" w:space="0" w:color="auto"/>
        <w:left w:val="none" w:sz="0" w:space="0" w:color="auto"/>
        <w:bottom w:val="none" w:sz="0" w:space="0" w:color="auto"/>
        <w:right w:val="none" w:sz="0" w:space="0" w:color="auto"/>
      </w:divBdr>
    </w:div>
    <w:div w:id="451704294">
      <w:marLeft w:val="640"/>
      <w:marRight w:val="0"/>
      <w:marTop w:val="0"/>
      <w:marBottom w:val="0"/>
      <w:divBdr>
        <w:top w:val="none" w:sz="0" w:space="0" w:color="auto"/>
        <w:left w:val="none" w:sz="0" w:space="0" w:color="auto"/>
        <w:bottom w:val="none" w:sz="0" w:space="0" w:color="auto"/>
        <w:right w:val="none" w:sz="0" w:space="0" w:color="auto"/>
      </w:divBdr>
    </w:div>
    <w:div w:id="451943040">
      <w:marLeft w:val="640"/>
      <w:marRight w:val="0"/>
      <w:marTop w:val="0"/>
      <w:marBottom w:val="0"/>
      <w:divBdr>
        <w:top w:val="none" w:sz="0" w:space="0" w:color="auto"/>
        <w:left w:val="none" w:sz="0" w:space="0" w:color="auto"/>
        <w:bottom w:val="none" w:sz="0" w:space="0" w:color="auto"/>
        <w:right w:val="none" w:sz="0" w:space="0" w:color="auto"/>
      </w:divBdr>
    </w:div>
    <w:div w:id="455026958">
      <w:marLeft w:val="640"/>
      <w:marRight w:val="0"/>
      <w:marTop w:val="0"/>
      <w:marBottom w:val="0"/>
      <w:divBdr>
        <w:top w:val="none" w:sz="0" w:space="0" w:color="auto"/>
        <w:left w:val="none" w:sz="0" w:space="0" w:color="auto"/>
        <w:bottom w:val="none" w:sz="0" w:space="0" w:color="auto"/>
        <w:right w:val="none" w:sz="0" w:space="0" w:color="auto"/>
      </w:divBdr>
    </w:div>
    <w:div w:id="458108577">
      <w:marLeft w:val="640"/>
      <w:marRight w:val="0"/>
      <w:marTop w:val="0"/>
      <w:marBottom w:val="0"/>
      <w:divBdr>
        <w:top w:val="none" w:sz="0" w:space="0" w:color="auto"/>
        <w:left w:val="none" w:sz="0" w:space="0" w:color="auto"/>
        <w:bottom w:val="none" w:sz="0" w:space="0" w:color="auto"/>
        <w:right w:val="none" w:sz="0" w:space="0" w:color="auto"/>
      </w:divBdr>
    </w:div>
    <w:div w:id="467282723">
      <w:marLeft w:val="640"/>
      <w:marRight w:val="0"/>
      <w:marTop w:val="0"/>
      <w:marBottom w:val="0"/>
      <w:divBdr>
        <w:top w:val="none" w:sz="0" w:space="0" w:color="auto"/>
        <w:left w:val="none" w:sz="0" w:space="0" w:color="auto"/>
        <w:bottom w:val="none" w:sz="0" w:space="0" w:color="auto"/>
        <w:right w:val="none" w:sz="0" w:space="0" w:color="auto"/>
      </w:divBdr>
    </w:div>
    <w:div w:id="467937627">
      <w:marLeft w:val="640"/>
      <w:marRight w:val="0"/>
      <w:marTop w:val="0"/>
      <w:marBottom w:val="0"/>
      <w:divBdr>
        <w:top w:val="none" w:sz="0" w:space="0" w:color="auto"/>
        <w:left w:val="none" w:sz="0" w:space="0" w:color="auto"/>
        <w:bottom w:val="none" w:sz="0" w:space="0" w:color="auto"/>
        <w:right w:val="none" w:sz="0" w:space="0" w:color="auto"/>
      </w:divBdr>
    </w:div>
    <w:div w:id="471488025">
      <w:marLeft w:val="640"/>
      <w:marRight w:val="0"/>
      <w:marTop w:val="0"/>
      <w:marBottom w:val="0"/>
      <w:divBdr>
        <w:top w:val="none" w:sz="0" w:space="0" w:color="auto"/>
        <w:left w:val="none" w:sz="0" w:space="0" w:color="auto"/>
        <w:bottom w:val="none" w:sz="0" w:space="0" w:color="auto"/>
        <w:right w:val="none" w:sz="0" w:space="0" w:color="auto"/>
      </w:divBdr>
    </w:div>
    <w:div w:id="487014935">
      <w:marLeft w:val="640"/>
      <w:marRight w:val="0"/>
      <w:marTop w:val="0"/>
      <w:marBottom w:val="0"/>
      <w:divBdr>
        <w:top w:val="none" w:sz="0" w:space="0" w:color="auto"/>
        <w:left w:val="none" w:sz="0" w:space="0" w:color="auto"/>
        <w:bottom w:val="none" w:sz="0" w:space="0" w:color="auto"/>
        <w:right w:val="none" w:sz="0" w:space="0" w:color="auto"/>
      </w:divBdr>
    </w:div>
    <w:div w:id="494037007">
      <w:marLeft w:val="640"/>
      <w:marRight w:val="0"/>
      <w:marTop w:val="0"/>
      <w:marBottom w:val="0"/>
      <w:divBdr>
        <w:top w:val="none" w:sz="0" w:space="0" w:color="auto"/>
        <w:left w:val="none" w:sz="0" w:space="0" w:color="auto"/>
        <w:bottom w:val="none" w:sz="0" w:space="0" w:color="auto"/>
        <w:right w:val="none" w:sz="0" w:space="0" w:color="auto"/>
      </w:divBdr>
    </w:div>
    <w:div w:id="498733625">
      <w:marLeft w:val="640"/>
      <w:marRight w:val="0"/>
      <w:marTop w:val="0"/>
      <w:marBottom w:val="0"/>
      <w:divBdr>
        <w:top w:val="none" w:sz="0" w:space="0" w:color="auto"/>
        <w:left w:val="none" w:sz="0" w:space="0" w:color="auto"/>
        <w:bottom w:val="none" w:sz="0" w:space="0" w:color="auto"/>
        <w:right w:val="none" w:sz="0" w:space="0" w:color="auto"/>
      </w:divBdr>
    </w:div>
    <w:div w:id="510997466">
      <w:marLeft w:val="640"/>
      <w:marRight w:val="0"/>
      <w:marTop w:val="0"/>
      <w:marBottom w:val="0"/>
      <w:divBdr>
        <w:top w:val="none" w:sz="0" w:space="0" w:color="auto"/>
        <w:left w:val="none" w:sz="0" w:space="0" w:color="auto"/>
        <w:bottom w:val="none" w:sz="0" w:space="0" w:color="auto"/>
        <w:right w:val="none" w:sz="0" w:space="0" w:color="auto"/>
      </w:divBdr>
    </w:div>
    <w:div w:id="512186388">
      <w:marLeft w:val="640"/>
      <w:marRight w:val="0"/>
      <w:marTop w:val="0"/>
      <w:marBottom w:val="0"/>
      <w:divBdr>
        <w:top w:val="none" w:sz="0" w:space="0" w:color="auto"/>
        <w:left w:val="none" w:sz="0" w:space="0" w:color="auto"/>
        <w:bottom w:val="none" w:sz="0" w:space="0" w:color="auto"/>
        <w:right w:val="none" w:sz="0" w:space="0" w:color="auto"/>
      </w:divBdr>
    </w:div>
    <w:div w:id="515461895">
      <w:marLeft w:val="640"/>
      <w:marRight w:val="0"/>
      <w:marTop w:val="0"/>
      <w:marBottom w:val="0"/>
      <w:divBdr>
        <w:top w:val="none" w:sz="0" w:space="0" w:color="auto"/>
        <w:left w:val="none" w:sz="0" w:space="0" w:color="auto"/>
        <w:bottom w:val="none" w:sz="0" w:space="0" w:color="auto"/>
        <w:right w:val="none" w:sz="0" w:space="0" w:color="auto"/>
      </w:divBdr>
    </w:div>
    <w:div w:id="519395722">
      <w:marLeft w:val="640"/>
      <w:marRight w:val="0"/>
      <w:marTop w:val="0"/>
      <w:marBottom w:val="0"/>
      <w:divBdr>
        <w:top w:val="none" w:sz="0" w:space="0" w:color="auto"/>
        <w:left w:val="none" w:sz="0" w:space="0" w:color="auto"/>
        <w:bottom w:val="none" w:sz="0" w:space="0" w:color="auto"/>
        <w:right w:val="none" w:sz="0" w:space="0" w:color="auto"/>
      </w:divBdr>
    </w:div>
    <w:div w:id="527332617">
      <w:marLeft w:val="640"/>
      <w:marRight w:val="0"/>
      <w:marTop w:val="0"/>
      <w:marBottom w:val="0"/>
      <w:divBdr>
        <w:top w:val="none" w:sz="0" w:space="0" w:color="auto"/>
        <w:left w:val="none" w:sz="0" w:space="0" w:color="auto"/>
        <w:bottom w:val="none" w:sz="0" w:space="0" w:color="auto"/>
        <w:right w:val="none" w:sz="0" w:space="0" w:color="auto"/>
      </w:divBdr>
    </w:div>
    <w:div w:id="529337046">
      <w:marLeft w:val="640"/>
      <w:marRight w:val="0"/>
      <w:marTop w:val="0"/>
      <w:marBottom w:val="0"/>
      <w:divBdr>
        <w:top w:val="none" w:sz="0" w:space="0" w:color="auto"/>
        <w:left w:val="none" w:sz="0" w:space="0" w:color="auto"/>
        <w:bottom w:val="none" w:sz="0" w:space="0" w:color="auto"/>
        <w:right w:val="none" w:sz="0" w:space="0" w:color="auto"/>
      </w:divBdr>
    </w:div>
    <w:div w:id="530803138">
      <w:marLeft w:val="640"/>
      <w:marRight w:val="0"/>
      <w:marTop w:val="0"/>
      <w:marBottom w:val="0"/>
      <w:divBdr>
        <w:top w:val="none" w:sz="0" w:space="0" w:color="auto"/>
        <w:left w:val="none" w:sz="0" w:space="0" w:color="auto"/>
        <w:bottom w:val="none" w:sz="0" w:space="0" w:color="auto"/>
        <w:right w:val="none" w:sz="0" w:space="0" w:color="auto"/>
      </w:divBdr>
    </w:div>
    <w:div w:id="536965134">
      <w:marLeft w:val="640"/>
      <w:marRight w:val="0"/>
      <w:marTop w:val="0"/>
      <w:marBottom w:val="0"/>
      <w:divBdr>
        <w:top w:val="none" w:sz="0" w:space="0" w:color="auto"/>
        <w:left w:val="none" w:sz="0" w:space="0" w:color="auto"/>
        <w:bottom w:val="none" w:sz="0" w:space="0" w:color="auto"/>
        <w:right w:val="none" w:sz="0" w:space="0" w:color="auto"/>
      </w:divBdr>
    </w:div>
    <w:div w:id="539364306">
      <w:marLeft w:val="640"/>
      <w:marRight w:val="0"/>
      <w:marTop w:val="0"/>
      <w:marBottom w:val="0"/>
      <w:divBdr>
        <w:top w:val="none" w:sz="0" w:space="0" w:color="auto"/>
        <w:left w:val="none" w:sz="0" w:space="0" w:color="auto"/>
        <w:bottom w:val="none" w:sz="0" w:space="0" w:color="auto"/>
        <w:right w:val="none" w:sz="0" w:space="0" w:color="auto"/>
      </w:divBdr>
    </w:div>
    <w:div w:id="541405318">
      <w:marLeft w:val="640"/>
      <w:marRight w:val="0"/>
      <w:marTop w:val="0"/>
      <w:marBottom w:val="0"/>
      <w:divBdr>
        <w:top w:val="none" w:sz="0" w:space="0" w:color="auto"/>
        <w:left w:val="none" w:sz="0" w:space="0" w:color="auto"/>
        <w:bottom w:val="none" w:sz="0" w:space="0" w:color="auto"/>
        <w:right w:val="none" w:sz="0" w:space="0" w:color="auto"/>
      </w:divBdr>
    </w:div>
    <w:div w:id="559562470">
      <w:marLeft w:val="640"/>
      <w:marRight w:val="0"/>
      <w:marTop w:val="0"/>
      <w:marBottom w:val="0"/>
      <w:divBdr>
        <w:top w:val="none" w:sz="0" w:space="0" w:color="auto"/>
        <w:left w:val="none" w:sz="0" w:space="0" w:color="auto"/>
        <w:bottom w:val="none" w:sz="0" w:space="0" w:color="auto"/>
        <w:right w:val="none" w:sz="0" w:space="0" w:color="auto"/>
      </w:divBdr>
    </w:div>
    <w:div w:id="561252069">
      <w:marLeft w:val="640"/>
      <w:marRight w:val="0"/>
      <w:marTop w:val="0"/>
      <w:marBottom w:val="0"/>
      <w:divBdr>
        <w:top w:val="none" w:sz="0" w:space="0" w:color="auto"/>
        <w:left w:val="none" w:sz="0" w:space="0" w:color="auto"/>
        <w:bottom w:val="none" w:sz="0" w:space="0" w:color="auto"/>
        <w:right w:val="none" w:sz="0" w:space="0" w:color="auto"/>
      </w:divBdr>
    </w:div>
    <w:div w:id="575558632">
      <w:marLeft w:val="640"/>
      <w:marRight w:val="0"/>
      <w:marTop w:val="0"/>
      <w:marBottom w:val="0"/>
      <w:divBdr>
        <w:top w:val="none" w:sz="0" w:space="0" w:color="auto"/>
        <w:left w:val="none" w:sz="0" w:space="0" w:color="auto"/>
        <w:bottom w:val="none" w:sz="0" w:space="0" w:color="auto"/>
        <w:right w:val="none" w:sz="0" w:space="0" w:color="auto"/>
      </w:divBdr>
    </w:div>
    <w:div w:id="577061826">
      <w:marLeft w:val="640"/>
      <w:marRight w:val="0"/>
      <w:marTop w:val="0"/>
      <w:marBottom w:val="0"/>
      <w:divBdr>
        <w:top w:val="none" w:sz="0" w:space="0" w:color="auto"/>
        <w:left w:val="none" w:sz="0" w:space="0" w:color="auto"/>
        <w:bottom w:val="none" w:sz="0" w:space="0" w:color="auto"/>
        <w:right w:val="none" w:sz="0" w:space="0" w:color="auto"/>
      </w:divBdr>
    </w:div>
    <w:div w:id="582491896">
      <w:marLeft w:val="640"/>
      <w:marRight w:val="0"/>
      <w:marTop w:val="0"/>
      <w:marBottom w:val="0"/>
      <w:divBdr>
        <w:top w:val="none" w:sz="0" w:space="0" w:color="auto"/>
        <w:left w:val="none" w:sz="0" w:space="0" w:color="auto"/>
        <w:bottom w:val="none" w:sz="0" w:space="0" w:color="auto"/>
        <w:right w:val="none" w:sz="0" w:space="0" w:color="auto"/>
      </w:divBdr>
    </w:div>
    <w:div w:id="584342929">
      <w:marLeft w:val="640"/>
      <w:marRight w:val="0"/>
      <w:marTop w:val="0"/>
      <w:marBottom w:val="0"/>
      <w:divBdr>
        <w:top w:val="none" w:sz="0" w:space="0" w:color="auto"/>
        <w:left w:val="none" w:sz="0" w:space="0" w:color="auto"/>
        <w:bottom w:val="none" w:sz="0" w:space="0" w:color="auto"/>
        <w:right w:val="none" w:sz="0" w:space="0" w:color="auto"/>
      </w:divBdr>
    </w:div>
    <w:div w:id="594437754">
      <w:marLeft w:val="640"/>
      <w:marRight w:val="0"/>
      <w:marTop w:val="0"/>
      <w:marBottom w:val="0"/>
      <w:divBdr>
        <w:top w:val="none" w:sz="0" w:space="0" w:color="auto"/>
        <w:left w:val="none" w:sz="0" w:space="0" w:color="auto"/>
        <w:bottom w:val="none" w:sz="0" w:space="0" w:color="auto"/>
        <w:right w:val="none" w:sz="0" w:space="0" w:color="auto"/>
      </w:divBdr>
    </w:div>
    <w:div w:id="598295656">
      <w:marLeft w:val="640"/>
      <w:marRight w:val="0"/>
      <w:marTop w:val="0"/>
      <w:marBottom w:val="0"/>
      <w:divBdr>
        <w:top w:val="none" w:sz="0" w:space="0" w:color="auto"/>
        <w:left w:val="none" w:sz="0" w:space="0" w:color="auto"/>
        <w:bottom w:val="none" w:sz="0" w:space="0" w:color="auto"/>
        <w:right w:val="none" w:sz="0" w:space="0" w:color="auto"/>
      </w:divBdr>
    </w:div>
    <w:div w:id="610212390">
      <w:marLeft w:val="640"/>
      <w:marRight w:val="0"/>
      <w:marTop w:val="0"/>
      <w:marBottom w:val="0"/>
      <w:divBdr>
        <w:top w:val="none" w:sz="0" w:space="0" w:color="auto"/>
        <w:left w:val="none" w:sz="0" w:space="0" w:color="auto"/>
        <w:bottom w:val="none" w:sz="0" w:space="0" w:color="auto"/>
        <w:right w:val="none" w:sz="0" w:space="0" w:color="auto"/>
      </w:divBdr>
    </w:div>
    <w:div w:id="616647464">
      <w:marLeft w:val="640"/>
      <w:marRight w:val="0"/>
      <w:marTop w:val="0"/>
      <w:marBottom w:val="0"/>
      <w:divBdr>
        <w:top w:val="none" w:sz="0" w:space="0" w:color="auto"/>
        <w:left w:val="none" w:sz="0" w:space="0" w:color="auto"/>
        <w:bottom w:val="none" w:sz="0" w:space="0" w:color="auto"/>
        <w:right w:val="none" w:sz="0" w:space="0" w:color="auto"/>
      </w:divBdr>
    </w:div>
    <w:div w:id="616911113">
      <w:marLeft w:val="640"/>
      <w:marRight w:val="0"/>
      <w:marTop w:val="0"/>
      <w:marBottom w:val="0"/>
      <w:divBdr>
        <w:top w:val="none" w:sz="0" w:space="0" w:color="auto"/>
        <w:left w:val="none" w:sz="0" w:space="0" w:color="auto"/>
        <w:bottom w:val="none" w:sz="0" w:space="0" w:color="auto"/>
        <w:right w:val="none" w:sz="0" w:space="0" w:color="auto"/>
      </w:divBdr>
    </w:div>
    <w:div w:id="617100327">
      <w:marLeft w:val="640"/>
      <w:marRight w:val="0"/>
      <w:marTop w:val="0"/>
      <w:marBottom w:val="0"/>
      <w:divBdr>
        <w:top w:val="none" w:sz="0" w:space="0" w:color="auto"/>
        <w:left w:val="none" w:sz="0" w:space="0" w:color="auto"/>
        <w:bottom w:val="none" w:sz="0" w:space="0" w:color="auto"/>
        <w:right w:val="none" w:sz="0" w:space="0" w:color="auto"/>
      </w:divBdr>
    </w:div>
    <w:div w:id="623274338">
      <w:marLeft w:val="640"/>
      <w:marRight w:val="0"/>
      <w:marTop w:val="0"/>
      <w:marBottom w:val="0"/>
      <w:divBdr>
        <w:top w:val="none" w:sz="0" w:space="0" w:color="auto"/>
        <w:left w:val="none" w:sz="0" w:space="0" w:color="auto"/>
        <w:bottom w:val="none" w:sz="0" w:space="0" w:color="auto"/>
        <w:right w:val="none" w:sz="0" w:space="0" w:color="auto"/>
      </w:divBdr>
    </w:div>
    <w:div w:id="623511626">
      <w:marLeft w:val="640"/>
      <w:marRight w:val="0"/>
      <w:marTop w:val="0"/>
      <w:marBottom w:val="0"/>
      <w:divBdr>
        <w:top w:val="none" w:sz="0" w:space="0" w:color="auto"/>
        <w:left w:val="none" w:sz="0" w:space="0" w:color="auto"/>
        <w:bottom w:val="none" w:sz="0" w:space="0" w:color="auto"/>
        <w:right w:val="none" w:sz="0" w:space="0" w:color="auto"/>
      </w:divBdr>
    </w:div>
    <w:div w:id="633870852">
      <w:marLeft w:val="640"/>
      <w:marRight w:val="0"/>
      <w:marTop w:val="0"/>
      <w:marBottom w:val="0"/>
      <w:divBdr>
        <w:top w:val="none" w:sz="0" w:space="0" w:color="auto"/>
        <w:left w:val="none" w:sz="0" w:space="0" w:color="auto"/>
        <w:bottom w:val="none" w:sz="0" w:space="0" w:color="auto"/>
        <w:right w:val="none" w:sz="0" w:space="0" w:color="auto"/>
      </w:divBdr>
    </w:div>
    <w:div w:id="642779545">
      <w:marLeft w:val="640"/>
      <w:marRight w:val="0"/>
      <w:marTop w:val="0"/>
      <w:marBottom w:val="0"/>
      <w:divBdr>
        <w:top w:val="none" w:sz="0" w:space="0" w:color="auto"/>
        <w:left w:val="none" w:sz="0" w:space="0" w:color="auto"/>
        <w:bottom w:val="none" w:sz="0" w:space="0" w:color="auto"/>
        <w:right w:val="none" w:sz="0" w:space="0" w:color="auto"/>
      </w:divBdr>
    </w:div>
    <w:div w:id="646667739">
      <w:marLeft w:val="640"/>
      <w:marRight w:val="0"/>
      <w:marTop w:val="0"/>
      <w:marBottom w:val="0"/>
      <w:divBdr>
        <w:top w:val="none" w:sz="0" w:space="0" w:color="auto"/>
        <w:left w:val="none" w:sz="0" w:space="0" w:color="auto"/>
        <w:bottom w:val="none" w:sz="0" w:space="0" w:color="auto"/>
        <w:right w:val="none" w:sz="0" w:space="0" w:color="auto"/>
      </w:divBdr>
    </w:div>
    <w:div w:id="654341590">
      <w:marLeft w:val="640"/>
      <w:marRight w:val="0"/>
      <w:marTop w:val="0"/>
      <w:marBottom w:val="0"/>
      <w:divBdr>
        <w:top w:val="none" w:sz="0" w:space="0" w:color="auto"/>
        <w:left w:val="none" w:sz="0" w:space="0" w:color="auto"/>
        <w:bottom w:val="none" w:sz="0" w:space="0" w:color="auto"/>
        <w:right w:val="none" w:sz="0" w:space="0" w:color="auto"/>
      </w:divBdr>
    </w:div>
    <w:div w:id="662583861">
      <w:marLeft w:val="640"/>
      <w:marRight w:val="0"/>
      <w:marTop w:val="0"/>
      <w:marBottom w:val="0"/>
      <w:divBdr>
        <w:top w:val="none" w:sz="0" w:space="0" w:color="auto"/>
        <w:left w:val="none" w:sz="0" w:space="0" w:color="auto"/>
        <w:bottom w:val="none" w:sz="0" w:space="0" w:color="auto"/>
        <w:right w:val="none" w:sz="0" w:space="0" w:color="auto"/>
      </w:divBdr>
    </w:div>
    <w:div w:id="666985295">
      <w:marLeft w:val="640"/>
      <w:marRight w:val="0"/>
      <w:marTop w:val="0"/>
      <w:marBottom w:val="0"/>
      <w:divBdr>
        <w:top w:val="none" w:sz="0" w:space="0" w:color="auto"/>
        <w:left w:val="none" w:sz="0" w:space="0" w:color="auto"/>
        <w:bottom w:val="none" w:sz="0" w:space="0" w:color="auto"/>
        <w:right w:val="none" w:sz="0" w:space="0" w:color="auto"/>
      </w:divBdr>
    </w:div>
    <w:div w:id="667440384">
      <w:marLeft w:val="640"/>
      <w:marRight w:val="0"/>
      <w:marTop w:val="0"/>
      <w:marBottom w:val="0"/>
      <w:divBdr>
        <w:top w:val="none" w:sz="0" w:space="0" w:color="auto"/>
        <w:left w:val="none" w:sz="0" w:space="0" w:color="auto"/>
        <w:bottom w:val="none" w:sz="0" w:space="0" w:color="auto"/>
        <w:right w:val="none" w:sz="0" w:space="0" w:color="auto"/>
      </w:divBdr>
    </w:div>
    <w:div w:id="670910641">
      <w:marLeft w:val="640"/>
      <w:marRight w:val="0"/>
      <w:marTop w:val="0"/>
      <w:marBottom w:val="0"/>
      <w:divBdr>
        <w:top w:val="none" w:sz="0" w:space="0" w:color="auto"/>
        <w:left w:val="none" w:sz="0" w:space="0" w:color="auto"/>
        <w:bottom w:val="none" w:sz="0" w:space="0" w:color="auto"/>
        <w:right w:val="none" w:sz="0" w:space="0" w:color="auto"/>
      </w:divBdr>
    </w:div>
    <w:div w:id="678432732">
      <w:marLeft w:val="640"/>
      <w:marRight w:val="0"/>
      <w:marTop w:val="0"/>
      <w:marBottom w:val="0"/>
      <w:divBdr>
        <w:top w:val="none" w:sz="0" w:space="0" w:color="auto"/>
        <w:left w:val="none" w:sz="0" w:space="0" w:color="auto"/>
        <w:bottom w:val="none" w:sz="0" w:space="0" w:color="auto"/>
        <w:right w:val="none" w:sz="0" w:space="0" w:color="auto"/>
      </w:divBdr>
    </w:div>
    <w:div w:id="692460994">
      <w:marLeft w:val="640"/>
      <w:marRight w:val="0"/>
      <w:marTop w:val="0"/>
      <w:marBottom w:val="0"/>
      <w:divBdr>
        <w:top w:val="none" w:sz="0" w:space="0" w:color="auto"/>
        <w:left w:val="none" w:sz="0" w:space="0" w:color="auto"/>
        <w:bottom w:val="none" w:sz="0" w:space="0" w:color="auto"/>
        <w:right w:val="none" w:sz="0" w:space="0" w:color="auto"/>
      </w:divBdr>
    </w:div>
    <w:div w:id="699548779">
      <w:marLeft w:val="640"/>
      <w:marRight w:val="0"/>
      <w:marTop w:val="0"/>
      <w:marBottom w:val="0"/>
      <w:divBdr>
        <w:top w:val="none" w:sz="0" w:space="0" w:color="auto"/>
        <w:left w:val="none" w:sz="0" w:space="0" w:color="auto"/>
        <w:bottom w:val="none" w:sz="0" w:space="0" w:color="auto"/>
        <w:right w:val="none" w:sz="0" w:space="0" w:color="auto"/>
      </w:divBdr>
    </w:div>
    <w:div w:id="704722292">
      <w:marLeft w:val="640"/>
      <w:marRight w:val="0"/>
      <w:marTop w:val="0"/>
      <w:marBottom w:val="0"/>
      <w:divBdr>
        <w:top w:val="none" w:sz="0" w:space="0" w:color="auto"/>
        <w:left w:val="none" w:sz="0" w:space="0" w:color="auto"/>
        <w:bottom w:val="none" w:sz="0" w:space="0" w:color="auto"/>
        <w:right w:val="none" w:sz="0" w:space="0" w:color="auto"/>
      </w:divBdr>
    </w:div>
    <w:div w:id="704871108">
      <w:marLeft w:val="640"/>
      <w:marRight w:val="0"/>
      <w:marTop w:val="0"/>
      <w:marBottom w:val="0"/>
      <w:divBdr>
        <w:top w:val="none" w:sz="0" w:space="0" w:color="auto"/>
        <w:left w:val="none" w:sz="0" w:space="0" w:color="auto"/>
        <w:bottom w:val="none" w:sz="0" w:space="0" w:color="auto"/>
        <w:right w:val="none" w:sz="0" w:space="0" w:color="auto"/>
      </w:divBdr>
    </w:div>
    <w:div w:id="712656952">
      <w:marLeft w:val="640"/>
      <w:marRight w:val="0"/>
      <w:marTop w:val="0"/>
      <w:marBottom w:val="0"/>
      <w:divBdr>
        <w:top w:val="none" w:sz="0" w:space="0" w:color="auto"/>
        <w:left w:val="none" w:sz="0" w:space="0" w:color="auto"/>
        <w:bottom w:val="none" w:sz="0" w:space="0" w:color="auto"/>
        <w:right w:val="none" w:sz="0" w:space="0" w:color="auto"/>
      </w:divBdr>
    </w:div>
    <w:div w:id="718167034">
      <w:marLeft w:val="640"/>
      <w:marRight w:val="0"/>
      <w:marTop w:val="0"/>
      <w:marBottom w:val="0"/>
      <w:divBdr>
        <w:top w:val="none" w:sz="0" w:space="0" w:color="auto"/>
        <w:left w:val="none" w:sz="0" w:space="0" w:color="auto"/>
        <w:bottom w:val="none" w:sz="0" w:space="0" w:color="auto"/>
        <w:right w:val="none" w:sz="0" w:space="0" w:color="auto"/>
      </w:divBdr>
    </w:div>
    <w:div w:id="719792880">
      <w:marLeft w:val="640"/>
      <w:marRight w:val="0"/>
      <w:marTop w:val="0"/>
      <w:marBottom w:val="0"/>
      <w:divBdr>
        <w:top w:val="none" w:sz="0" w:space="0" w:color="auto"/>
        <w:left w:val="none" w:sz="0" w:space="0" w:color="auto"/>
        <w:bottom w:val="none" w:sz="0" w:space="0" w:color="auto"/>
        <w:right w:val="none" w:sz="0" w:space="0" w:color="auto"/>
      </w:divBdr>
    </w:div>
    <w:div w:id="726270154">
      <w:marLeft w:val="640"/>
      <w:marRight w:val="0"/>
      <w:marTop w:val="0"/>
      <w:marBottom w:val="0"/>
      <w:divBdr>
        <w:top w:val="none" w:sz="0" w:space="0" w:color="auto"/>
        <w:left w:val="none" w:sz="0" w:space="0" w:color="auto"/>
        <w:bottom w:val="none" w:sz="0" w:space="0" w:color="auto"/>
        <w:right w:val="none" w:sz="0" w:space="0" w:color="auto"/>
      </w:divBdr>
    </w:div>
    <w:div w:id="727649594">
      <w:marLeft w:val="640"/>
      <w:marRight w:val="0"/>
      <w:marTop w:val="0"/>
      <w:marBottom w:val="0"/>
      <w:divBdr>
        <w:top w:val="none" w:sz="0" w:space="0" w:color="auto"/>
        <w:left w:val="none" w:sz="0" w:space="0" w:color="auto"/>
        <w:bottom w:val="none" w:sz="0" w:space="0" w:color="auto"/>
        <w:right w:val="none" w:sz="0" w:space="0" w:color="auto"/>
      </w:divBdr>
    </w:div>
    <w:div w:id="742024507">
      <w:marLeft w:val="640"/>
      <w:marRight w:val="0"/>
      <w:marTop w:val="0"/>
      <w:marBottom w:val="0"/>
      <w:divBdr>
        <w:top w:val="none" w:sz="0" w:space="0" w:color="auto"/>
        <w:left w:val="none" w:sz="0" w:space="0" w:color="auto"/>
        <w:bottom w:val="none" w:sz="0" w:space="0" w:color="auto"/>
        <w:right w:val="none" w:sz="0" w:space="0" w:color="auto"/>
      </w:divBdr>
    </w:div>
    <w:div w:id="744062500">
      <w:marLeft w:val="640"/>
      <w:marRight w:val="0"/>
      <w:marTop w:val="0"/>
      <w:marBottom w:val="0"/>
      <w:divBdr>
        <w:top w:val="none" w:sz="0" w:space="0" w:color="auto"/>
        <w:left w:val="none" w:sz="0" w:space="0" w:color="auto"/>
        <w:bottom w:val="none" w:sz="0" w:space="0" w:color="auto"/>
        <w:right w:val="none" w:sz="0" w:space="0" w:color="auto"/>
      </w:divBdr>
    </w:div>
    <w:div w:id="768163772">
      <w:marLeft w:val="640"/>
      <w:marRight w:val="0"/>
      <w:marTop w:val="0"/>
      <w:marBottom w:val="0"/>
      <w:divBdr>
        <w:top w:val="none" w:sz="0" w:space="0" w:color="auto"/>
        <w:left w:val="none" w:sz="0" w:space="0" w:color="auto"/>
        <w:bottom w:val="none" w:sz="0" w:space="0" w:color="auto"/>
        <w:right w:val="none" w:sz="0" w:space="0" w:color="auto"/>
      </w:divBdr>
    </w:div>
    <w:div w:id="778723987">
      <w:marLeft w:val="640"/>
      <w:marRight w:val="0"/>
      <w:marTop w:val="0"/>
      <w:marBottom w:val="0"/>
      <w:divBdr>
        <w:top w:val="none" w:sz="0" w:space="0" w:color="auto"/>
        <w:left w:val="none" w:sz="0" w:space="0" w:color="auto"/>
        <w:bottom w:val="none" w:sz="0" w:space="0" w:color="auto"/>
        <w:right w:val="none" w:sz="0" w:space="0" w:color="auto"/>
      </w:divBdr>
    </w:div>
    <w:div w:id="781806586">
      <w:marLeft w:val="640"/>
      <w:marRight w:val="0"/>
      <w:marTop w:val="0"/>
      <w:marBottom w:val="0"/>
      <w:divBdr>
        <w:top w:val="none" w:sz="0" w:space="0" w:color="auto"/>
        <w:left w:val="none" w:sz="0" w:space="0" w:color="auto"/>
        <w:bottom w:val="none" w:sz="0" w:space="0" w:color="auto"/>
        <w:right w:val="none" w:sz="0" w:space="0" w:color="auto"/>
      </w:divBdr>
    </w:div>
    <w:div w:id="788355386">
      <w:marLeft w:val="640"/>
      <w:marRight w:val="0"/>
      <w:marTop w:val="0"/>
      <w:marBottom w:val="0"/>
      <w:divBdr>
        <w:top w:val="none" w:sz="0" w:space="0" w:color="auto"/>
        <w:left w:val="none" w:sz="0" w:space="0" w:color="auto"/>
        <w:bottom w:val="none" w:sz="0" w:space="0" w:color="auto"/>
        <w:right w:val="none" w:sz="0" w:space="0" w:color="auto"/>
      </w:divBdr>
    </w:div>
    <w:div w:id="793793182">
      <w:marLeft w:val="640"/>
      <w:marRight w:val="0"/>
      <w:marTop w:val="0"/>
      <w:marBottom w:val="0"/>
      <w:divBdr>
        <w:top w:val="none" w:sz="0" w:space="0" w:color="auto"/>
        <w:left w:val="none" w:sz="0" w:space="0" w:color="auto"/>
        <w:bottom w:val="none" w:sz="0" w:space="0" w:color="auto"/>
        <w:right w:val="none" w:sz="0" w:space="0" w:color="auto"/>
      </w:divBdr>
    </w:div>
    <w:div w:id="800076785">
      <w:marLeft w:val="640"/>
      <w:marRight w:val="0"/>
      <w:marTop w:val="0"/>
      <w:marBottom w:val="0"/>
      <w:divBdr>
        <w:top w:val="none" w:sz="0" w:space="0" w:color="auto"/>
        <w:left w:val="none" w:sz="0" w:space="0" w:color="auto"/>
        <w:bottom w:val="none" w:sz="0" w:space="0" w:color="auto"/>
        <w:right w:val="none" w:sz="0" w:space="0" w:color="auto"/>
      </w:divBdr>
    </w:div>
    <w:div w:id="883953010">
      <w:marLeft w:val="640"/>
      <w:marRight w:val="0"/>
      <w:marTop w:val="0"/>
      <w:marBottom w:val="0"/>
      <w:divBdr>
        <w:top w:val="none" w:sz="0" w:space="0" w:color="auto"/>
        <w:left w:val="none" w:sz="0" w:space="0" w:color="auto"/>
        <w:bottom w:val="none" w:sz="0" w:space="0" w:color="auto"/>
        <w:right w:val="none" w:sz="0" w:space="0" w:color="auto"/>
      </w:divBdr>
    </w:div>
    <w:div w:id="885917725">
      <w:marLeft w:val="640"/>
      <w:marRight w:val="0"/>
      <w:marTop w:val="0"/>
      <w:marBottom w:val="0"/>
      <w:divBdr>
        <w:top w:val="none" w:sz="0" w:space="0" w:color="auto"/>
        <w:left w:val="none" w:sz="0" w:space="0" w:color="auto"/>
        <w:bottom w:val="none" w:sz="0" w:space="0" w:color="auto"/>
        <w:right w:val="none" w:sz="0" w:space="0" w:color="auto"/>
      </w:divBdr>
    </w:div>
    <w:div w:id="886139284">
      <w:marLeft w:val="640"/>
      <w:marRight w:val="0"/>
      <w:marTop w:val="0"/>
      <w:marBottom w:val="0"/>
      <w:divBdr>
        <w:top w:val="none" w:sz="0" w:space="0" w:color="auto"/>
        <w:left w:val="none" w:sz="0" w:space="0" w:color="auto"/>
        <w:bottom w:val="none" w:sz="0" w:space="0" w:color="auto"/>
        <w:right w:val="none" w:sz="0" w:space="0" w:color="auto"/>
      </w:divBdr>
    </w:div>
    <w:div w:id="888226817">
      <w:marLeft w:val="640"/>
      <w:marRight w:val="0"/>
      <w:marTop w:val="0"/>
      <w:marBottom w:val="0"/>
      <w:divBdr>
        <w:top w:val="none" w:sz="0" w:space="0" w:color="auto"/>
        <w:left w:val="none" w:sz="0" w:space="0" w:color="auto"/>
        <w:bottom w:val="none" w:sz="0" w:space="0" w:color="auto"/>
        <w:right w:val="none" w:sz="0" w:space="0" w:color="auto"/>
      </w:divBdr>
    </w:div>
    <w:div w:id="888998252">
      <w:marLeft w:val="640"/>
      <w:marRight w:val="0"/>
      <w:marTop w:val="0"/>
      <w:marBottom w:val="0"/>
      <w:divBdr>
        <w:top w:val="none" w:sz="0" w:space="0" w:color="auto"/>
        <w:left w:val="none" w:sz="0" w:space="0" w:color="auto"/>
        <w:bottom w:val="none" w:sz="0" w:space="0" w:color="auto"/>
        <w:right w:val="none" w:sz="0" w:space="0" w:color="auto"/>
      </w:divBdr>
    </w:div>
    <w:div w:id="889849177">
      <w:marLeft w:val="640"/>
      <w:marRight w:val="0"/>
      <w:marTop w:val="0"/>
      <w:marBottom w:val="0"/>
      <w:divBdr>
        <w:top w:val="none" w:sz="0" w:space="0" w:color="auto"/>
        <w:left w:val="none" w:sz="0" w:space="0" w:color="auto"/>
        <w:bottom w:val="none" w:sz="0" w:space="0" w:color="auto"/>
        <w:right w:val="none" w:sz="0" w:space="0" w:color="auto"/>
      </w:divBdr>
    </w:div>
    <w:div w:id="889850868">
      <w:marLeft w:val="640"/>
      <w:marRight w:val="0"/>
      <w:marTop w:val="0"/>
      <w:marBottom w:val="0"/>
      <w:divBdr>
        <w:top w:val="none" w:sz="0" w:space="0" w:color="auto"/>
        <w:left w:val="none" w:sz="0" w:space="0" w:color="auto"/>
        <w:bottom w:val="none" w:sz="0" w:space="0" w:color="auto"/>
        <w:right w:val="none" w:sz="0" w:space="0" w:color="auto"/>
      </w:divBdr>
    </w:div>
    <w:div w:id="899096594">
      <w:marLeft w:val="640"/>
      <w:marRight w:val="0"/>
      <w:marTop w:val="0"/>
      <w:marBottom w:val="0"/>
      <w:divBdr>
        <w:top w:val="none" w:sz="0" w:space="0" w:color="auto"/>
        <w:left w:val="none" w:sz="0" w:space="0" w:color="auto"/>
        <w:bottom w:val="none" w:sz="0" w:space="0" w:color="auto"/>
        <w:right w:val="none" w:sz="0" w:space="0" w:color="auto"/>
      </w:divBdr>
    </w:div>
    <w:div w:id="908274253">
      <w:marLeft w:val="640"/>
      <w:marRight w:val="0"/>
      <w:marTop w:val="0"/>
      <w:marBottom w:val="0"/>
      <w:divBdr>
        <w:top w:val="none" w:sz="0" w:space="0" w:color="auto"/>
        <w:left w:val="none" w:sz="0" w:space="0" w:color="auto"/>
        <w:bottom w:val="none" w:sz="0" w:space="0" w:color="auto"/>
        <w:right w:val="none" w:sz="0" w:space="0" w:color="auto"/>
      </w:divBdr>
    </w:div>
    <w:div w:id="909728770">
      <w:marLeft w:val="640"/>
      <w:marRight w:val="0"/>
      <w:marTop w:val="0"/>
      <w:marBottom w:val="0"/>
      <w:divBdr>
        <w:top w:val="none" w:sz="0" w:space="0" w:color="auto"/>
        <w:left w:val="none" w:sz="0" w:space="0" w:color="auto"/>
        <w:bottom w:val="none" w:sz="0" w:space="0" w:color="auto"/>
        <w:right w:val="none" w:sz="0" w:space="0" w:color="auto"/>
      </w:divBdr>
    </w:div>
    <w:div w:id="939605698">
      <w:marLeft w:val="640"/>
      <w:marRight w:val="0"/>
      <w:marTop w:val="0"/>
      <w:marBottom w:val="0"/>
      <w:divBdr>
        <w:top w:val="none" w:sz="0" w:space="0" w:color="auto"/>
        <w:left w:val="none" w:sz="0" w:space="0" w:color="auto"/>
        <w:bottom w:val="none" w:sz="0" w:space="0" w:color="auto"/>
        <w:right w:val="none" w:sz="0" w:space="0" w:color="auto"/>
      </w:divBdr>
    </w:div>
    <w:div w:id="939721529">
      <w:marLeft w:val="640"/>
      <w:marRight w:val="0"/>
      <w:marTop w:val="0"/>
      <w:marBottom w:val="0"/>
      <w:divBdr>
        <w:top w:val="none" w:sz="0" w:space="0" w:color="auto"/>
        <w:left w:val="none" w:sz="0" w:space="0" w:color="auto"/>
        <w:bottom w:val="none" w:sz="0" w:space="0" w:color="auto"/>
        <w:right w:val="none" w:sz="0" w:space="0" w:color="auto"/>
      </w:divBdr>
    </w:div>
    <w:div w:id="947006008">
      <w:marLeft w:val="640"/>
      <w:marRight w:val="0"/>
      <w:marTop w:val="0"/>
      <w:marBottom w:val="0"/>
      <w:divBdr>
        <w:top w:val="none" w:sz="0" w:space="0" w:color="auto"/>
        <w:left w:val="none" w:sz="0" w:space="0" w:color="auto"/>
        <w:bottom w:val="none" w:sz="0" w:space="0" w:color="auto"/>
        <w:right w:val="none" w:sz="0" w:space="0" w:color="auto"/>
      </w:divBdr>
    </w:div>
    <w:div w:id="951129672">
      <w:marLeft w:val="640"/>
      <w:marRight w:val="0"/>
      <w:marTop w:val="0"/>
      <w:marBottom w:val="0"/>
      <w:divBdr>
        <w:top w:val="none" w:sz="0" w:space="0" w:color="auto"/>
        <w:left w:val="none" w:sz="0" w:space="0" w:color="auto"/>
        <w:bottom w:val="none" w:sz="0" w:space="0" w:color="auto"/>
        <w:right w:val="none" w:sz="0" w:space="0" w:color="auto"/>
      </w:divBdr>
    </w:div>
    <w:div w:id="953828537">
      <w:marLeft w:val="640"/>
      <w:marRight w:val="0"/>
      <w:marTop w:val="0"/>
      <w:marBottom w:val="0"/>
      <w:divBdr>
        <w:top w:val="none" w:sz="0" w:space="0" w:color="auto"/>
        <w:left w:val="none" w:sz="0" w:space="0" w:color="auto"/>
        <w:bottom w:val="none" w:sz="0" w:space="0" w:color="auto"/>
        <w:right w:val="none" w:sz="0" w:space="0" w:color="auto"/>
      </w:divBdr>
    </w:div>
    <w:div w:id="972058893">
      <w:marLeft w:val="640"/>
      <w:marRight w:val="0"/>
      <w:marTop w:val="0"/>
      <w:marBottom w:val="0"/>
      <w:divBdr>
        <w:top w:val="none" w:sz="0" w:space="0" w:color="auto"/>
        <w:left w:val="none" w:sz="0" w:space="0" w:color="auto"/>
        <w:bottom w:val="none" w:sz="0" w:space="0" w:color="auto"/>
        <w:right w:val="none" w:sz="0" w:space="0" w:color="auto"/>
      </w:divBdr>
    </w:div>
    <w:div w:id="977566324">
      <w:marLeft w:val="640"/>
      <w:marRight w:val="0"/>
      <w:marTop w:val="0"/>
      <w:marBottom w:val="0"/>
      <w:divBdr>
        <w:top w:val="none" w:sz="0" w:space="0" w:color="auto"/>
        <w:left w:val="none" w:sz="0" w:space="0" w:color="auto"/>
        <w:bottom w:val="none" w:sz="0" w:space="0" w:color="auto"/>
        <w:right w:val="none" w:sz="0" w:space="0" w:color="auto"/>
      </w:divBdr>
    </w:div>
    <w:div w:id="978800000">
      <w:marLeft w:val="640"/>
      <w:marRight w:val="0"/>
      <w:marTop w:val="0"/>
      <w:marBottom w:val="0"/>
      <w:divBdr>
        <w:top w:val="none" w:sz="0" w:space="0" w:color="auto"/>
        <w:left w:val="none" w:sz="0" w:space="0" w:color="auto"/>
        <w:bottom w:val="none" w:sz="0" w:space="0" w:color="auto"/>
        <w:right w:val="none" w:sz="0" w:space="0" w:color="auto"/>
      </w:divBdr>
    </w:div>
    <w:div w:id="987319805">
      <w:marLeft w:val="640"/>
      <w:marRight w:val="0"/>
      <w:marTop w:val="0"/>
      <w:marBottom w:val="0"/>
      <w:divBdr>
        <w:top w:val="none" w:sz="0" w:space="0" w:color="auto"/>
        <w:left w:val="none" w:sz="0" w:space="0" w:color="auto"/>
        <w:bottom w:val="none" w:sz="0" w:space="0" w:color="auto"/>
        <w:right w:val="none" w:sz="0" w:space="0" w:color="auto"/>
      </w:divBdr>
    </w:div>
    <w:div w:id="987325416">
      <w:marLeft w:val="640"/>
      <w:marRight w:val="0"/>
      <w:marTop w:val="0"/>
      <w:marBottom w:val="0"/>
      <w:divBdr>
        <w:top w:val="none" w:sz="0" w:space="0" w:color="auto"/>
        <w:left w:val="none" w:sz="0" w:space="0" w:color="auto"/>
        <w:bottom w:val="none" w:sz="0" w:space="0" w:color="auto"/>
        <w:right w:val="none" w:sz="0" w:space="0" w:color="auto"/>
      </w:divBdr>
    </w:div>
    <w:div w:id="987441397">
      <w:marLeft w:val="640"/>
      <w:marRight w:val="0"/>
      <w:marTop w:val="0"/>
      <w:marBottom w:val="0"/>
      <w:divBdr>
        <w:top w:val="none" w:sz="0" w:space="0" w:color="auto"/>
        <w:left w:val="none" w:sz="0" w:space="0" w:color="auto"/>
        <w:bottom w:val="none" w:sz="0" w:space="0" w:color="auto"/>
        <w:right w:val="none" w:sz="0" w:space="0" w:color="auto"/>
      </w:divBdr>
    </w:div>
    <w:div w:id="988217943">
      <w:marLeft w:val="640"/>
      <w:marRight w:val="0"/>
      <w:marTop w:val="0"/>
      <w:marBottom w:val="0"/>
      <w:divBdr>
        <w:top w:val="none" w:sz="0" w:space="0" w:color="auto"/>
        <w:left w:val="none" w:sz="0" w:space="0" w:color="auto"/>
        <w:bottom w:val="none" w:sz="0" w:space="0" w:color="auto"/>
        <w:right w:val="none" w:sz="0" w:space="0" w:color="auto"/>
      </w:divBdr>
    </w:div>
    <w:div w:id="1005664698">
      <w:marLeft w:val="640"/>
      <w:marRight w:val="0"/>
      <w:marTop w:val="0"/>
      <w:marBottom w:val="0"/>
      <w:divBdr>
        <w:top w:val="none" w:sz="0" w:space="0" w:color="auto"/>
        <w:left w:val="none" w:sz="0" w:space="0" w:color="auto"/>
        <w:bottom w:val="none" w:sz="0" w:space="0" w:color="auto"/>
        <w:right w:val="none" w:sz="0" w:space="0" w:color="auto"/>
      </w:divBdr>
    </w:div>
    <w:div w:id="1006598051">
      <w:marLeft w:val="640"/>
      <w:marRight w:val="0"/>
      <w:marTop w:val="0"/>
      <w:marBottom w:val="0"/>
      <w:divBdr>
        <w:top w:val="none" w:sz="0" w:space="0" w:color="auto"/>
        <w:left w:val="none" w:sz="0" w:space="0" w:color="auto"/>
        <w:bottom w:val="none" w:sz="0" w:space="0" w:color="auto"/>
        <w:right w:val="none" w:sz="0" w:space="0" w:color="auto"/>
      </w:divBdr>
    </w:div>
    <w:div w:id="1018658567">
      <w:marLeft w:val="640"/>
      <w:marRight w:val="0"/>
      <w:marTop w:val="0"/>
      <w:marBottom w:val="0"/>
      <w:divBdr>
        <w:top w:val="none" w:sz="0" w:space="0" w:color="auto"/>
        <w:left w:val="none" w:sz="0" w:space="0" w:color="auto"/>
        <w:bottom w:val="none" w:sz="0" w:space="0" w:color="auto"/>
        <w:right w:val="none" w:sz="0" w:space="0" w:color="auto"/>
      </w:divBdr>
    </w:div>
    <w:div w:id="1021862160">
      <w:marLeft w:val="640"/>
      <w:marRight w:val="0"/>
      <w:marTop w:val="0"/>
      <w:marBottom w:val="0"/>
      <w:divBdr>
        <w:top w:val="none" w:sz="0" w:space="0" w:color="auto"/>
        <w:left w:val="none" w:sz="0" w:space="0" w:color="auto"/>
        <w:bottom w:val="none" w:sz="0" w:space="0" w:color="auto"/>
        <w:right w:val="none" w:sz="0" w:space="0" w:color="auto"/>
      </w:divBdr>
    </w:div>
    <w:div w:id="1024400581">
      <w:marLeft w:val="640"/>
      <w:marRight w:val="0"/>
      <w:marTop w:val="0"/>
      <w:marBottom w:val="0"/>
      <w:divBdr>
        <w:top w:val="none" w:sz="0" w:space="0" w:color="auto"/>
        <w:left w:val="none" w:sz="0" w:space="0" w:color="auto"/>
        <w:bottom w:val="none" w:sz="0" w:space="0" w:color="auto"/>
        <w:right w:val="none" w:sz="0" w:space="0" w:color="auto"/>
      </w:divBdr>
    </w:div>
    <w:div w:id="1025911012">
      <w:marLeft w:val="640"/>
      <w:marRight w:val="0"/>
      <w:marTop w:val="0"/>
      <w:marBottom w:val="0"/>
      <w:divBdr>
        <w:top w:val="none" w:sz="0" w:space="0" w:color="auto"/>
        <w:left w:val="none" w:sz="0" w:space="0" w:color="auto"/>
        <w:bottom w:val="none" w:sz="0" w:space="0" w:color="auto"/>
        <w:right w:val="none" w:sz="0" w:space="0" w:color="auto"/>
      </w:divBdr>
    </w:div>
    <w:div w:id="1026559676">
      <w:marLeft w:val="640"/>
      <w:marRight w:val="0"/>
      <w:marTop w:val="0"/>
      <w:marBottom w:val="0"/>
      <w:divBdr>
        <w:top w:val="none" w:sz="0" w:space="0" w:color="auto"/>
        <w:left w:val="none" w:sz="0" w:space="0" w:color="auto"/>
        <w:bottom w:val="none" w:sz="0" w:space="0" w:color="auto"/>
        <w:right w:val="none" w:sz="0" w:space="0" w:color="auto"/>
      </w:divBdr>
    </w:div>
    <w:div w:id="1031298118">
      <w:marLeft w:val="640"/>
      <w:marRight w:val="0"/>
      <w:marTop w:val="0"/>
      <w:marBottom w:val="0"/>
      <w:divBdr>
        <w:top w:val="none" w:sz="0" w:space="0" w:color="auto"/>
        <w:left w:val="none" w:sz="0" w:space="0" w:color="auto"/>
        <w:bottom w:val="none" w:sz="0" w:space="0" w:color="auto"/>
        <w:right w:val="none" w:sz="0" w:space="0" w:color="auto"/>
      </w:divBdr>
    </w:div>
    <w:div w:id="1032919095">
      <w:marLeft w:val="640"/>
      <w:marRight w:val="0"/>
      <w:marTop w:val="0"/>
      <w:marBottom w:val="0"/>
      <w:divBdr>
        <w:top w:val="none" w:sz="0" w:space="0" w:color="auto"/>
        <w:left w:val="none" w:sz="0" w:space="0" w:color="auto"/>
        <w:bottom w:val="none" w:sz="0" w:space="0" w:color="auto"/>
        <w:right w:val="none" w:sz="0" w:space="0" w:color="auto"/>
      </w:divBdr>
    </w:div>
    <w:div w:id="1039664709">
      <w:marLeft w:val="640"/>
      <w:marRight w:val="0"/>
      <w:marTop w:val="0"/>
      <w:marBottom w:val="0"/>
      <w:divBdr>
        <w:top w:val="none" w:sz="0" w:space="0" w:color="auto"/>
        <w:left w:val="none" w:sz="0" w:space="0" w:color="auto"/>
        <w:bottom w:val="none" w:sz="0" w:space="0" w:color="auto"/>
        <w:right w:val="none" w:sz="0" w:space="0" w:color="auto"/>
      </w:divBdr>
    </w:div>
    <w:div w:id="1041973660">
      <w:marLeft w:val="640"/>
      <w:marRight w:val="0"/>
      <w:marTop w:val="0"/>
      <w:marBottom w:val="0"/>
      <w:divBdr>
        <w:top w:val="none" w:sz="0" w:space="0" w:color="auto"/>
        <w:left w:val="none" w:sz="0" w:space="0" w:color="auto"/>
        <w:bottom w:val="none" w:sz="0" w:space="0" w:color="auto"/>
        <w:right w:val="none" w:sz="0" w:space="0" w:color="auto"/>
      </w:divBdr>
    </w:div>
    <w:div w:id="1066955848">
      <w:marLeft w:val="640"/>
      <w:marRight w:val="0"/>
      <w:marTop w:val="0"/>
      <w:marBottom w:val="0"/>
      <w:divBdr>
        <w:top w:val="none" w:sz="0" w:space="0" w:color="auto"/>
        <w:left w:val="none" w:sz="0" w:space="0" w:color="auto"/>
        <w:bottom w:val="none" w:sz="0" w:space="0" w:color="auto"/>
        <w:right w:val="none" w:sz="0" w:space="0" w:color="auto"/>
      </w:divBdr>
    </w:div>
    <w:div w:id="1075320917">
      <w:marLeft w:val="640"/>
      <w:marRight w:val="0"/>
      <w:marTop w:val="0"/>
      <w:marBottom w:val="0"/>
      <w:divBdr>
        <w:top w:val="none" w:sz="0" w:space="0" w:color="auto"/>
        <w:left w:val="none" w:sz="0" w:space="0" w:color="auto"/>
        <w:bottom w:val="none" w:sz="0" w:space="0" w:color="auto"/>
        <w:right w:val="none" w:sz="0" w:space="0" w:color="auto"/>
      </w:divBdr>
    </w:div>
    <w:div w:id="1076167536">
      <w:marLeft w:val="640"/>
      <w:marRight w:val="0"/>
      <w:marTop w:val="0"/>
      <w:marBottom w:val="0"/>
      <w:divBdr>
        <w:top w:val="none" w:sz="0" w:space="0" w:color="auto"/>
        <w:left w:val="none" w:sz="0" w:space="0" w:color="auto"/>
        <w:bottom w:val="none" w:sz="0" w:space="0" w:color="auto"/>
        <w:right w:val="none" w:sz="0" w:space="0" w:color="auto"/>
      </w:divBdr>
    </w:div>
    <w:div w:id="1076320568">
      <w:marLeft w:val="640"/>
      <w:marRight w:val="0"/>
      <w:marTop w:val="0"/>
      <w:marBottom w:val="0"/>
      <w:divBdr>
        <w:top w:val="none" w:sz="0" w:space="0" w:color="auto"/>
        <w:left w:val="none" w:sz="0" w:space="0" w:color="auto"/>
        <w:bottom w:val="none" w:sz="0" w:space="0" w:color="auto"/>
        <w:right w:val="none" w:sz="0" w:space="0" w:color="auto"/>
      </w:divBdr>
    </w:div>
    <w:div w:id="1079136470">
      <w:marLeft w:val="640"/>
      <w:marRight w:val="0"/>
      <w:marTop w:val="0"/>
      <w:marBottom w:val="0"/>
      <w:divBdr>
        <w:top w:val="none" w:sz="0" w:space="0" w:color="auto"/>
        <w:left w:val="none" w:sz="0" w:space="0" w:color="auto"/>
        <w:bottom w:val="none" w:sz="0" w:space="0" w:color="auto"/>
        <w:right w:val="none" w:sz="0" w:space="0" w:color="auto"/>
      </w:divBdr>
    </w:div>
    <w:div w:id="1079448864">
      <w:marLeft w:val="640"/>
      <w:marRight w:val="0"/>
      <w:marTop w:val="0"/>
      <w:marBottom w:val="0"/>
      <w:divBdr>
        <w:top w:val="none" w:sz="0" w:space="0" w:color="auto"/>
        <w:left w:val="none" w:sz="0" w:space="0" w:color="auto"/>
        <w:bottom w:val="none" w:sz="0" w:space="0" w:color="auto"/>
        <w:right w:val="none" w:sz="0" w:space="0" w:color="auto"/>
      </w:divBdr>
    </w:div>
    <w:div w:id="1082138738">
      <w:marLeft w:val="640"/>
      <w:marRight w:val="0"/>
      <w:marTop w:val="0"/>
      <w:marBottom w:val="0"/>
      <w:divBdr>
        <w:top w:val="none" w:sz="0" w:space="0" w:color="auto"/>
        <w:left w:val="none" w:sz="0" w:space="0" w:color="auto"/>
        <w:bottom w:val="none" w:sz="0" w:space="0" w:color="auto"/>
        <w:right w:val="none" w:sz="0" w:space="0" w:color="auto"/>
      </w:divBdr>
    </w:div>
    <w:div w:id="1082290472">
      <w:marLeft w:val="640"/>
      <w:marRight w:val="0"/>
      <w:marTop w:val="0"/>
      <w:marBottom w:val="0"/>
      <w:divBdr>
        <w:top w:val="none" w:sz="0" w:space="0" w:color="auto"/>
        <w:left w:val="none" w:sz="0" w:space="0" w:color="auto"/>
        <w:bottom w:val="none" w:sz="0" w:space="0" w:color="auto"/>
        <w:right w:val="none" w:sz="0" w:space="0" w:color="auto"/>
      </w:divBdr>
    </w:div>
    <w:div w:id="1083602629">
      <w:marLeft w:val="640"/>
      <w:marRight w:val="0"/>
      <w:marTop w:val="0"/>
      <w:marBottom w:val="0"/>
      <w:divBdr>
        <w:top w:val="none" w:sz="0" w:space="0" w:color="auto"/>
        <w:left w:val="none" w:sz="0" w:space="0" w:color="auto"/>
        <w:bottom w:val="none" w:sz="0" w:space="0" w:color="auto"/>
        <w:right w:val="none" w:sz="0" w:space="0" w:color="auto"/>
      </w:divBdr>
    </w:div>
    <w:div w:id="1092627510">
      <w:marLeft w:val="640"/>
      <w:marRight w:val="0"/>
      <w:marTop w:val="0"/>
      <w:marBottom w:val="0"/>
      <w:divBdr>
        <w:top w:val="none" w:sz="0" w:space="0" w:color="auto"/>
        <w:left w:val="none" w:sz="0" w:space="0" w:color="auto"/>
        <w:bottom w:val="none" w:sz="0" w:space="0" w:color="auto"/>
        <w:right w:val="none" w:sz="0" w:space="0" w:color="auto"/>
      </w:divBdr>
    </w:div>
    <w:div w:id="1094210265">
      <w:marLeft w:val="640"/>
      <w:marRight w:val="0"/>
      <w:marTop w:val="0"/>
      <w:marBottom w:val="0"/>
      <w:divBdr>
        <w:top w:val="none" w:sz="0" w:space="0" w:color="auto"/>
        <w:left w:val="none" w:sz="0" w:space="0" w:color="auto"/>
        <w:bottom w:val="none" w:sz="0" w:space="0" w:color="auto"/>
        <w:right w:val="none" w:sz="0" w:space="0" w:color="auto"/>
      </w:divBdr>
    </w:div>
    <w:div w:id="1098670703">
      <w:marLeft w:val="640"/>
      <w:marRight w:val="0"/>
      <w:marTop w:val="0"/>
      <w:marBottom w:val="0"/>
      <w:divBdr>
        <w:top w:val="none" w:sz="0" w:space="0" w:color="auto"/>
        <w:left w:val="none" w:sz="0" w:space="0" w:color="auto"/>
        <w:bottom w:val="none" w:sz="0" w:space="0" w:color="auto"/>
        <w:right w:val="none" w:sz="0" w:space="0" w:color="auto"/>
      </w:divBdr>
    </w:div>
    <w:div w:id="1104766289">
      <w:marLeft w:val="640"/>
      <w:marRight w:val="0"/>
      <w:marTop w:val="0"/>
      <w:marBottom w:val="0"/>
      <w:divBdr>
        <w:top w:val="none" w:sz="0" w:space="0" w:color="auto"/>
        <w:left w:val="none" w:sz="0" w:space="0" w:color="auto"/>
        <w:bottom w:val="none" w:sz="0" w:space="0" w:color="auto"/>
        <w:right w:val="none" w:sz="0" w:space="0" w:color="auto"/>
      </w:divBdr>
    </w:div>
    <w:div w:id="1109357691">
      <w:marLeft w:val="640"/>
      <w:marRight w:val="0"/>
      <w:marTop w:val="0"/>
      <w:marBottom w:val="0"/>
      <w:divBdr>
        <w:top w:val="none" w:sz="0" w:space="0" w:color="auto"/>
        <w:left w:val="none" w:sz="0" w:space="0" w:color="auto"/>
        <w:bottom w:val="none" w:sz="0" w:space="0" w:color="auto"/>
        <w:right w:val="none" w:sz="0" w:space="0" w:color="auto"/>
      </w:divBdr>
    </w:div>
    <w:div w:id="1113982293">
      <w:marLeft w:val="640"/>
      <w:marRight w:val="0"/>
      <w:marTop w:val="0"/>
      <w:marBottom w:val="0"/>
      <w:divBdr>
        <w:top w:val="none" w:sz="0" w:space="0" w:color="auto"/>
        <w:left w:val="none" w:sz="0" w:space="0" w:color="auto"/>
        <w:bottom w:val="none" w:sz="0" w:space="0" w:color="auto"/>
        <w:right w:val="none" w:sz="0" w:space="0" w:color="auto"/>
      </w:divBdr>
    </w:div>
    <w:div w:id="1123840308">
      <w:marLeft w:val="640"/>
      <w:marRight w:val="0"/>
      <w:marTop w:val="0"/>
      <w:marBottom w:val="0"/>
      <w:divBdr>
        <w:top w:val="none" w:sz="0" w:space="0" w:color="auto"/>
        <w:left w:val="none" w:sz="0" w:space="0" w:color="auto"/>
        <w:bottom w:val="none" w:sz="0" w:space="0" w:color="auto"/>
        <w:right w:val="none" w:sz="0" w:space="0" w:color="auto"/>
      </w:divBdr>
    </w:div>
    <w:div w:id="1127621180">
      <w:marLeft w:val="640"/>
      <w:marRight w:val="0"/>
      <w:marTop w:val="0"/>
      <w:marBottom w:val="0"/>
      <w:divBdr>
        <w:top w:val="none" w:sz="0" w:space="0" w:color="auto"/>
        <w:left w:val="none" w:sz="0" w:space="0" w:color="auto"/>
        <w:bottom w:val="none" w:sz="0" w:space="0" w:color="auto"/>
        <w:right w:val="none" w:sz="0" w:space="0" w:color="auto"/>
      </w:divBdr>
    </w:div>
    <w:div w:id="1135222449">
      <w:marLeft w:val="640"/>
      <w:marRight w:val="0"/>
      <w:marTop w:val="0"/>
      <w:marBottom w:val="0"/>
      <w:divBdr>
        <w:top w:val="none" w:sz="0" w:space="0" w:color="auto"/>
        <w:left w:val="none" w:sz="0" w:space="0" w:color="auto"/>
        <w:bottom w:val="none" w:sz="0" w:space="0" w:color="auto"/>
        <w:right w:val="none" w:sz="0" w:space="0" w:color="auto"/>
      </w:divBdr>
    </w:div>
    <w:div w:id="1141848086">
      <w:marLeft w:val="640"/>
      <w:marRight w:val="0"/>
      <w:marTop w:val="0"/>
      <w:marBottom w:val="0"/>
      <w:divBdr>
        <w:top w:val="none" w:sz="0" w:space="0" w:color="auto"/>
        <w:left w:val="none" w:sz="0" w:space="0" w:color="auto"/>
        <w:bottom w:val="none" w:sz="0" w:space="0" w:color="auto"/>
        <w:right w:val="none" w:sz="0" w:space="0" w:color="auto"/>
      </w:divBdr>
    </w:div>
    <w:div w:id="1143617514">
      <w:marLeft w:val="640"/>
      <w:marRight w:val="0"/>
      <w:marTop w:val="0"/>
      <w:marBottom w:val="0"/>
      <w:divBdr>
        <w:top w:val="none" w:sz="0" w:space="0" w:color="auto"/>
        <w:left w:val="none" w:sz="0" w:space="0" w:color="auto"/>
        <w:bottom w:val="none" w:sz="0" w:space="0" w:color="auto"/>
        <w:right w:val="none" w:sz="0" w:space="0" w:color="auto"/>
      </w:divBdr>
    </w:div>
    <w:div w:id="1148327809">
      <w:marLeft w:val="640"/>
      <w:marRight w:val="0"/>
      <w:marTop w:val="0"/>
      <w:marBottom w:val="0"/>
      <w:divBdr>
        <w:top w:val="none" w:sz="0" w:space="0" w:color="auto"/>
        <w:left w:val="none" w:sz="0" w:space="0" w:color="auto"/>
        <w:bottom w:val="none" w:sz="0" w:space="0" w:color="auto"/>
        <w:right w:val="none" w:sz="0" w:space="0" w:color="auto"/>
      </w:divBdr>
    </w:div>
    <w:div w:id="1150445847">
      <w:marLeft w:val="640"/>
      <w:marRight w:val="0"/>
      <w:marTop w:val="0"/>
      <w:marBottom w:val="0"/>
      <w:divBdr>
        <w:top w:val="none" w:sz="0" w:space="0" w:color="auto"/>
        <w:left w:val="none" w:sz="0" w:space="0" w:color="auto"/>
        <w:bottom w:val="none" w:sz="0" w:space="0" w:color="auto"/>
        <w:right w:val="none" w:sz="0" w:space="0" w:color="auto"/>
      </w:divBdr>
    </w:div>
    <w:div w:id="1151167261">
      <w:marLeft w:val="640"/>
      <w:marRight w:val="0"/>
      <w:marTop w:val="0"/>
      <w:marBottom w:val="0"/>
      <w:divBdr>
        <w:top w:val="none" w:sz="0" w:space="0" w:color="auto"/>
        <w:left w:val="none" w:sz="0" w:space="0" w:color="auto"/>
        <w:bottom w:val="none" w:sz="0" w:space="0" w:color="auto"/>
        <w:right w:val="none" w:sz="0" w:space="0" w:color="auto"/>
      </w:divBdr>
    </w:div>
    <w:div w:id="1157648246">
      <w:marLeft w:val="640"/>
      <w:marRight w:val="0"/>
      <w:marTop w:val="0"/>
      <w:marBottom w:val="0"/>
      <w:divBdr>
        <w:top w:val="none" w:sz="0" w:space="0" w:color="auto"/>
        <w:left w:val="none" w:sz="0" w:space="0" w:color="auto"/>
        <w:bottom w:val="none" w:sz="0" w:space="0" w:color="auto"/>
        <w:right w:val="none" w:sz="0" w:space="0" w:color="auto"/>
      </w:divBdr>
    </w:div>
    <w:div w:id="1161847512">
      <w:marLeft w:val="640"/>
      <w:marRight w:val="0"/>
      <w:marTop w:val="0"/>
      <w:marBottom w:val="0"/>
      <w:divBdr>
        <w:top w:val="none" w:sz="0" w:space="0" w:color="auto"/>
        <w:left w:val="none" w:sz="0" w:space="0" w:color="auto"/>
        <w:bottom w:val="none" w:sz="0" w:space="0" w:color="auto"/>
        <w:right w:val="none" w:sz="0" w:space="0" w:color="auto"/>
      </w:divBdr>
    </w:div>
    <w:div w:id="1167938658">
      <w:marLeft w:val="640"/>
      <w:marRight w:val="0"/>
      <w:marTop w:val="0"/>
      <w:marBottom w:val="0"/>
      <w:divBdr>
        <w:top w:val="none" w:sz="0" w:space="0" w:color="auto"/>
        <w:left w:val="none" w:sz="0" w:space="0" w:color="auto"/>
        <w:bottom w:val="none" w:sz="0" w:space="0" w:color="auto"/>
        <w:right w:val="none" w:sz="0" w:space="0" w:color="auto"/>
      </w:divBdr>
    </w:div>
    <w:div w:id="1168328255">
      <w:marLeft w:val="640"/>
      <w:marRight w:val="0"/>
      <w:marTop w:val="0"/>
      <w:marBottom w:val="0"/>
      <w:divBdr>
        <w:top w:val="none" w:sz="0" w:space="0" w:color="auto"/>
        <w:left w:val="none" w:sz="0" w:space="0" w:color="auto"/>
        <w:bottom w:val="none" w:sz="0" w:space="0" w:color="auto"/>
        <w:right w:val="none" w:sz="0" w:space="0" w:color="auto"/>
      </w:divBdr>
    </w:div>
    <w:div w:id="1178622476">
      <w:marLeft w:val="640"/>
      <w:marRight w:val="0"/>
      <w:marTop w:val="0"/>
      <w:marBottom w:val="0"/>
      <w:divBdr>
        <w:top w:val="none" w:sz="0" w:space="0" w:color="auto"/>
        <w:left w:val="none" w:sz="0" w:space="0" w:color="auto"/>
        <w:bottom w:val="none" w:sz="0" w:space="0" w:color="auto"/>
        <w:right w:val="none" w:sz="0" w:space="0" w:color="auto"/>
      </w:divBdr>
    </w:div>
    <w:div w:id="1181503160">
      <w:marLeft w:val="640"/>
      <w:marRight w:val="0"/>
      <w:marTop w:val="0"/>
      <w:marBottom w:val="0"/>
      <w:divBdr>
        <w:top w:val="none" w:sz="0" w:space="0" w:color="auto"/>
        <w:left w:val="none" w:sz="0" w:space="0" w:color="auto"/>
        <w:bottom w:val="none" w:sz="0" w:space="0" w:color="auto"/>
        <w:right w:val="none" w:sz="0" w:space="0" w:color="auto"/>
      </w:divBdr>
    </w:div>
    <w:div w:id="1187909278">
      <w:marLeft w:val="640"/>
      <w:marRight w:val="0"/>
      <w:marTop w:val="0"/>
      <w:marBottom w:val="0"/>
      <w:divBdr>
        <w:top w:val="none" w:sz="0" w:space="0" w:color="auto"/>
        <w:left w:val="none" w:sz="0" w:space="0" w:color="auto"/>
        <w:bottom w:val="none" w:sz="0" w:space="0" w:color="auto"/>
        <w:right w:val="none" w:sz="0" w:space="0" w:color="auto"/>
      </w:divBdr>
    </w:div>
    <w:div w:id="1192106509">
      <w:marLeft w:val="640"/>
      <w:marRight w:val="0"/>
      <w:marTop w:val="0"/>
      <w:marBottom w:val="0"/>
      <w:divBdr>
        <w:top w:val="none" w:sz="0" w:space="0" w:color="auto"/>
        <w:left w:val="none" w:sz="0" w:space="0" w:color="auto"/>
        <w:bottom w:val="none" w:sz="0" w:space="0" w:color="auto"/>
        <w:right w:val="none" w:sz="0" w:space="0" w:color="auto"/>
      </w:divBdr>
    </w:div>
    <w:div w:id="1194611252">
      <w:marLeft w:val="640"/>
      <w:marRight w:val="0"/>
      <w:marTop w:val="0"/>
      <w:marBottom w:val="0"/>
      <w:divBdr>
        <w:top w:val="none" w:sz="0" w:space="0" w:color="auto"/>
        <w:left w:val="none" w:sz="0" w:space="0" w:color="auto"/>
        <w:bottom w:val="none" w:sz="0" w:space="0" w:color="auto"/>
        <w:right w:val="none" w:sz="0" w:space="0" w:color="auto"/>
      </w:divBdr>
    </w:div>
    <w:div w:id="1209882271">
      <w:marLeft w:val="640"/>
      <w:marRight w:val="0"/>
      <w:marTop w:val="0"/>
      <w:marBottom w:val="0"/>
      <w:divBdr>
        <w:top w:val="none" w:sz="0" w:space="0" w:color="auto"/>
        <w:left w:val="none" w:sz="0" w:space="0" w:color="auto"/>
        <w:bottom w:val="none" w:sz="0" w:space="0" w:color="auto"/>
        <w:right w:val="none" w:sz="0" w:space="0" w:color="auto"/>
      </w:divBdr>
    </w:div>
    <w:div w:id="1213611218">
      <w:marLeft w:val="640"/>
      <w:marRight w:val="0"/>
      <w:marTop w:val="0"/>
      <w:marBottom w:val="0"/>
      <w:divBdr>
        <w:top w:val="none" w:sz="0" w:space="0" w:color="auto"/>
        <w:left w:val="none" w:sz="0" w:space="0" w:color="auto"/>
        <w:bottom w:val="none" w:sz="0" w:space="0" w:color="auto"/>
        <w:right w:val="none" w:sz="0" w:space="0" w:color="auto"/>
      </w:divBdr>
    </w:div>
    <w:div w:id="1217621886">
      <w:marLeft w:val="640"/>
      <w:marRight w:val="0"/>
      <w:marTop w:val="0"/>
      <w:marBottom w:val="0"/>
      <w:divBdr>
        <w:top w:val="none" w:sz="0" w:space="0" w:color="auto"/>
        <w:left w:val="none" w:sz="0" w:space="0" w:color="auto"/>
        <w:bottom w:val="none" w:sz="0" w:space="0" w:color="auto"/>
        <w:right w:val="none" w:sz="0" w:space="0" w:color="auto"/>
      </w:divBdr>
    </w:div>
    <w:div w:id="1228610926">
      <w:marLeft w:val="640"/>
      <w:marRight w:val="0"/>
      <w:marTop w:val="0"/>
      <w:marBottom w:val="0"/>
      <w:divBdr>
        <w:top w:val="none" w:sz="0" w:space="0" w:color="auto"/>
        <w:left w:val="none" w:sz="0" w:space="0" w:color="auto"/>
        <w:bottom w:val="none" w:sz="0" w:space="0" w:color="auto"/>
        <w:right w:val="none" w:sz="0" w:space="0" w:color="auto"/>
      </w:divBdr>
    </w:div>
    <w:div w:id="1234773860">
      <w:marLeft w:val="640"/>
      <w:marRight w:val="0"/>
      <w:marTop w:val="0"/>
      <w:marBottom w:val="0"/>
      <w:divBdr>
        <w:top w:val="none" w:sz="0" w:space="0" w:color="auto"/>
        <w:left w:val="none" w:sz="0" w:space="0" w:color="auto"/>
        <w:bottom w:val="none" w:sz="0" w:space="0" w:color="auto"/>
        <w:right w:val="none" w:sz="0" w:space="0" w:color="auto"/>
      </w:divBdr>
    </w:div>
    <w:div w:id="1236891584">
      <w:marLeft w:val="640"/>
      <w:marRight w:val="0"/>
      <w:marTop w:val="0"/>
      <w:marBottom w:val="0"/>
      <w:divBdr>
        <w:top w:val="none" w:sz="0" w:space="0" w:color="auto"/>
        <w:left w:val="none" w:sz="0" w:space="0" w:color="auto"/>
        <w:bottom w:val="none" w:sz="0" w:space="0" w:color="auto"/>
        <w:right w:val="none" w:sz="0" w:space="0" w:color="auto"/>
      </w:divBdr>
    </w:div>
    <w:div w:id="1259948535">
      <w:marLeft w:val="640"/>
      <w:marRight w:val="0"/>
      <w:marTop w:val="0"/>
      <w:marBottom w:val="0"/>
      <w:divBdr>
        <w:top w:val="none" w:sz="0" w:space="0" w:color="auto"/>
        <w:left w:val="none" w:sz="0" w:space="0" w:color="auto"/>
        <w:bottom w:val="none" w:sz="0" w:space="0" w:color="auto"/>
        <w:right w:val="none" w:sz="0" w:space="0" w:color="auto"/>
      </w:divBdr>
    </w:div>
    <w:div w:id="1262102401">
      <w:marLeft w:val="640"/>
      <w:marRight w:val="0"/>
      <w:marTop w:val="0"/>
      <w:marBottom w:val="0"/>
      <w:divBdr>
        <w:top w:val="none" w:sz="0" w:space="0" w:color="auto"/>
        <w:left w:val="none" w:sz="0" w:space="0" w:color="auto"/>
        <w:bottom w:val="none" w:sz="0" w:space="0" w:color="auto"/>
        <w:right w:val="none" w:sz="0" w:space="0" w:color="auto"/>
      </w:divBdr>
    </w:div>
    <w:div w:id="1262834411">
      <w:marLeft w:val="640"/>
      <w:marRight w:val="0"/>
      <w:marTop w:val="0"/>
      <w:marBottom w:val="0"/>
      <w:divBdr>
        <w:top w:val="none" w:sz="0" w:space="0" w:color="auto"/>
        <w:left w:val="none" w:sz="0" w:space="0" w:color="auto"/>
        <w:bottom w:val="none" w:sz="0" w:space="0" w:color="auto"/>
        <w:right w:val="none" w:sz="0" w:space="0" w:color="auto"/>
      </w:divBdr>
    </w:div>
    <w:div w:id="1273393298">
      <w:marLeft w:val="640"/>
      <w:marRight w:val="0"/>
      <w:marTop w:val="0"/>
      <w:marBottom w:val="0"/>
      <w:divBdr>
        <w:top w:val="none" w:sz="0" w:space="0" w:color="auto"/>
        <w:left w:val="none" w:sz="0" w:space="0" w:color="auto"/>
        <w:bottom w:val="none" w:sz="0" w:space="0" w:color="auto"/>
        <w:right w:val="none" w:sz="0" w:space="0" w:color="auto"/>
      </w:divBdr>
    </w:div>
    <w:div w:id="1274022239">
      <w:marLeft w:val="640"/>
      <w:marRight w:val="0"/>
      <w:marTop w:val="0"/>
      <w:marBottom w:val="0"/>
      <w:divBdr>
        <w:top w:val="none" w:sz="0" w:space="0" w:color="auto"/>
        <w:left w:val="none" w:sz="0" w:space="0" w:color="auto"/>
        <w:bottom w:val="none" w:sz="0" w:space="0" w:color="auto"/>
        <w:right w:val="none" w:sz="0" w:space="0" w:color="auto"/>
      </w:divBdr>
    </w:div>
    <w:div w:id="1277562312">
      <w:marLeft w:val="640"/>
      <w:marRight w:val="0"/>
      <w:marTop w:val="0"/>
      <w:marBottom w:val="0"/>
      <w:divBdr>
        <w:top w:val="none" w:sz="0" w:space="0" w:color="auto"/>
        <w:left w:val="none" w:sz="0" w:space="0" w:color="auto"/>
        <w:bottom w:val="none" w:sz="0" w:space="0" w:color="auto"/>
        <w:right w:val="none" w:sz="0" w:space="0" w:color="auto"/>
      </w:divBdr>
    </w:div>
    <w:div w:id="1288048707">
      <w:marLeft w:val="640"/>
      <w:marRight w:val="0"/>
      <w:marTop w:val="0"/>
      <w:marBottom w:val="0"/>
      <w:divBdr>
        <w:top w:val="none" w:sz="0" w:space="0" w:color="auto"/>
        <w:left w:val="none" w:sz="0" w:space="0" w:color="auto"/>
        <w:bottom w:val="none" w:sz="0" w:space="0" w:color="auto"/>
        <w:right w:val="none" w:sz="0" w:space="0" w:color="auto"/>
      </w:divBdr>
    </w:div>
    <w:div w:id="1289315541">
      <w:marLeft w:val="640"/>
      <w:marRight w:val="0"/>
      <w:marTop w:val="0"/>
      <w:marBottom w:val="0"/>
      <w:divBdr>
        <w:top w:val="none" w:sz="0" w:space="0" w:color="auto"/>
        <w:left w:val="none" w:sz="0" w:space="0" w:color="auto"/>
        <w:bottom w:val="none" w:sz="0" w:space="0" w:color="auto"/>
        <w:right w:val="none" w:sz="0" w:space="0" w:color="auto"/>
      </w:divBdr>
    </w:div>
    <w:div w:id="1290283881">
      <w:marLeft w:val="640"/>
      <w:marRight w:val="0"/>
      <w:marTop w:val="0"/>
      <w:marBottom w:val="0"/>
      <w:divBdr>
        <w:top w:val="none" w:sz="0" w:space="0" w:color="auto"/>
        <w:left w:val="none" w:sz="0" w:space="0" w:color="auto"/>
        <w:bottom w:val="none" w:sz="0" w:space="0" w:color="auto"/>
        <w:right w:val="none" w:sz="0" w:space="0" w:color="auto"/>
      </w:divBdr>
    </w:div>
    <w:div w:id="1295789384">
      <w:marLeft w:val="640"/>
      <w:marRight w:val="0"/>
      <w:marTop w:val="0"/>
      <w:marBottom w:val="0"/>
      <w:divBdr>
        <w:top w:val="none" w:sz="0" w:space="0" w:color="auto"/>
        <w:left w:val="none" w:sz="0" w:space="0" w:color="auto"/>
        <w:bottom w:val="none" w:sz="0" w:space="0" w:color="auto"/>
        <w:right w:val="none" w:sz="0" w:space="0" w:color="auto"/>
      </w:divBdr>
    </w:div>
    <w:div w:id="1299459451">
      <w:marLeft w:val="640"/>
      <w:marRight w:val="0"/>
      <w:marTop w:val="0"/>
      <w:marBottom w:val="0"/>
      <w:divBdr>
        <w:top w:val="none" w:sz="0" w:space="0" w:color="auto"/>
        <w:left w:val="none" w:sz="0" w:space="0" w:color="auto"/>
        <w:bottom w:val="none" w:sz="0" w:space="0" w:color="auto"/>
        <w:right w:val="none" w:sz="0" w:space="0" w:color="auto"/>
      </w:divBdr>
    </w:div>
    <w:div w:id="1302418830">
      <w:marLeft w:val="640"/>
      <w:marRight w:val="0"/>
      <w:marTop w:val="0"/>
      <w:marBottom w:val="0"/>
      <w:divBdr>
        <w:top w:val="none" w:sz="0" w:space="0" w:color="auto"/>
        <w:left w:val="none" w:sz="0" w:space="0" w:color="auto"/>
        <w:bottom w:val="none" w:sz="0" w:space="0" w:color="auto"/>
        <w:right w:val="none" w:sz="0" w:space="0" w:color="auto"/>
      </w:divBdr>
    </w:div>
    <w:div w:id="1302924304">
      <w:marLeft w:val="640"/>
      <w:marRight w:val="0"/>
      <w:marTop w:val="0"/>
      <w:marBottom w:val="0"/>
      <w:divBdr>
        <w:top w:val="none" w:sz="0" w:space="0" w:color="auto"/>
        <w:left w:val="none" w:sz="0" w:space="0" w:color="auto"/>
        <w:bottom w:val="none" w:sz="0" w:space="0" w:color="auto"/>
        <w:right w:val="none" w:sz="0" w:space="0" w:color="auto"/>
      </w:divBdr>
    </w:div>
    <w:div w:id="1303148799">
      <w:marLeft w:val="640"/>
      <w:marRight w:val="0"/>
      <w:marTop w:val="0"/>
      <w:marBottom w:val="0"/>
      <w:divBdr>
        <w:top w:val="none" w:sz="0" w:space="0" w:color="auto"/>
        <w:left w:val="none" w:sz="0" w:space="0" w:color="auto"/>
        <w:bottom w:val="none" w:sz="0" w:space="0" w:color="auto"/>
        <w:right w:val="none" w:sz="0" w:space="0" w:color="auto"/>
      </w:divBdr>
    </w:div>
    <w:div w:id="1318612641">
      <w:marLeft w:val="640"/>
      <w:marRight w:val="0"/>
      <w:marTop w:val="0"/>
      <w:marBottom w:val="0"/>
      <w:divBdr>
        <w:top w:val="none" w:sz="0" w:space="0" w:color="auto"/>
        <w:left w:val="none" w:sz="0" w:space="0" w:color="auto"/>
        <w:bottom w:val="none" w:sz="0" w:space="0" w:color="auto"/>
        <w:right w:val="none" w:sz="0" w:space="0" w:color="auto"/>
      </w:divBdr>
    </w:div>
    <w:div w:id="1320575939">
      <w:marLeft w:val="640"/>
      <w:marRight w:val="0"/>
      <w:marTop w:val="0"/>
      <w:marBottom w:val="0"/>
      <w:divBdr>
        <w:top w:val="none" w:sz="0" w:space="0" w:color="auto"/>
        <w:left w:val="none" w:sz="0" w:space="0" w:color="auto"/>
        <w:bottom w:val="none" w:sz="0" w:space="0" w:color="auto"/>
        <w:right w:val="none" w:sz="0" w:space="0" w:color="auto"/>
      </w:divBdr>
    </w:div>
    <w:div w:id="1326514233">
      <w:marLeft w:val="640"/>
      <w:marRight w:val="0"/>
      <w:marTop w:val="0"/>
      <w:marBottom w:val="0"/>
      <w:divBdr>
        <w:top w:val="none" w:sz="0" w:space="0" w:color="auto"/>
        <w:left w:val="none" w:sz="0" w:space="0" w:color="auto"/>
        <w:bottom w:val="none" w:sz="0" w:space="0" w:color="auto"/>
        <w:right w:val="none" w:sz="0" w:space="0" w:color="auto"/>
      </w:divBdr>
    </w:div>
    <w:div w:id="1329795284">
      <w:marLeft w:val="640"/>
      <w:marRight w:val="0"/>
      <w:marTop w:val="0"/>
      <w:marBottom w:val="0"/>
      <w:divBdr>
        <w:top w:val="none" w:sz="0" w:space="0" w:color="auto"/>
        <w:left w:val="none" w:sz="0" w:space="0" w:color="auto"/>
        <w:bottom w:val="none" w:sz="0" w:space="0" w:color="auto"/>
        <w:right w:val="none" w:sz="0" w:space="0" w:color="auto"/>
      </w:divBdr>
    </w:div>
    <w:div w:id="1329944965">
      <w:marLeft w:val="640"/>
      <w:marRight w:val="0"/>
      <w:marTop w:val="0"/>
      <w:marBottom w:val="0"/>
      <w:divBdr>
        <w:top w:val="none" w:sz="0" w:space="0" w:color="auto"/>
        <w:left w:val="none" w:sz="0" w:space="0" w:color="auto"/>
        <w:bottom w:val="none" w:sz="0" w:space="0" w:color="auto"/>
        <w:right w:val="none" w:sz="0" w:space="0" w:color="auto"/>
      </w:divBdr>
    </w:div>
    <w:div w:id="1337614155">
      <w:marLeft w:val="640"/>
      <w:marRight w:val="0"/>
      <w:marTop w:val="0"/>
      <w:marBottom w:val="0"/>
      <w:divBdr>
        <w:top w:val="none" w:sz="0" w:space="0" w:color="auto"/>
        <w:left w:val="none" w:sz="0" w:space="0" w:color="auto"/>
        <w:bottom w:val="none" w:sz="0" w:space="0" w:color="auto"/>
        <w:right w:val="none" w:sz="0" w:space="0" w:color="auto"/>
      </w:divBdr>
    </w:div>
    <w:div w:id="1340892862">
      <w:marLeft w:val="640"/>
      <w:marRight w:val="0"/>
      <w:marTop w:val="0"/>
      <w:marBottom w:val="0"/>
      <w:divBdr>
        <w:top w:val="none" w:sz="0" w:space="0" w:color="auto"/>
        <w:left w:val="none" w:sz="0" w:space="0" w:color="auto"/>
        <w:bottom w:val="none" w:sz="0" w:space="0" w:color="auto"/>
        <w:right w:val="none" w:sz="0" w:space="0" w:color="auto"/>
      </w:divBdr>
    </w:div>
    <w:div w:id="1344741730">
      <w:marLeft w:val="640"/>
      <w:marRight w:val="0"/>
      <w:marTop w:val="0"/>
      <w:marBottom w:val="0"/>
      <w:divBdr>
        <w:top w:val="none" w:sz="0" w:space="0" w:color="auto"/>
        <w:left w:val="none" w:sz="0" w:space="0" w:color="auto"/>
        <w:bottom w:val="none" w:sz="0" w:space="0" w:color="auto"/>
        <w:right w:val="none" w:sz="0" w:space="0" w:color="auto"/>
      </w:divBdr>
    </w:div>
    <w:div w:id="1379550752">
      <w:marLeft w:val="640"/>
      <w:marRight w:val="0"/>
      <w:marTop w:val="0"/>
      <w:marBottom w:val="0"/>
      <w:divBdr>
        <w:top w:val="none" w:sz="0" w:space="0" w:color="auto"/>
        <w:left w:val="none" w:sz="0" w:space="0" w:color="auto"/>
        <w:bottom w:val="none" w:sz="0" w:space="0" w:color="auto"/>
        <w:right w:val="none" w:sz="0" w:space="0" w:color="auto"/>
      </w:divBdr>
    </w:div>
    <w:div w:id="1381057491">
      <w:marLeft w:val="640"/>
      <w:marRight w:val="0"/>
      <w:marTop w:val="0"/>
      <w:marBottom w:val="0"/>
      <w:divBdr>
        <w:top w:val="none" w:sz="0" w:space="0" w:color="auto"/>
        <w:left w:val="none" w:sz="0" w:space="0" w:color="auto"/>
        <w:bottom w:val="none" w:sz="0" w:space="0" w:color="auto"/>
        <w:right w:val="none" w:sz="0" w:space="0" w:color="auto"/>
      </w:divBdr>
    </w:div>
    <w:div w:id="1381247559">
      <w:marLeft w:val="640"/>
      <w:marRight w:val="0"/>
      <w:marTop w:val="0"/>
      <w:marBottom w:val="0"/>
      <w:divBdr>
        <w:top w:val="none" w:sz="0" w:space="0" w:color="auto"/>
        <w:left w:val="none" w:sz="0" w:space="0" w:color="auto"/>
        <w:bottom w:val="none" w:sz="0" w:space="0" w:color="auto"/>
        <w:right w:val="none" w:sz="0" w:space="0" w:color="auto"/>
      </w:divBdr>
    </w:div>
    <w:div w:id="1386949915">
      <w:marLeft w:val="640"/>
      <w:marRight w:val="0"/>
      <w:marTop w:val="0"/>
      <w:marBottom w:val="0"/>
      <w:divBdr>
        <w:top w:val="none" w:sz="0" w:space="0" w:color="auto"/>
        <w:left w:val="none" w:sz="0" w:space="0" w:color="auto"/>
        <w:bottom w:val="none" w:sz="0" w:space="0" w:color="auto"/>
        <w:right w:val="none" w:sz="0" w:space="0" w:color="auto"/>
      </w:divBdr>
    </w:div>
    <w:div w:id="1387029265">
      <w:marLeft w:val="640"/>
      <w:marRight w:val="0"/>
      <w:marTop w:val="0"/>
      <w:marBottom w:val="0"/>
      <w:divBdr>
        <w:top w:val="none" w:sz="0" w:space="0" w:color="auto"/>
        <w:left w:val="none" w:sz="0" w:space="0" w:color="auto"/>
        <w:bottom w:val="none" w:sz="0" w:space="0" w:color="auto"/>
        <w:right w:val="none" w:sz="0" w:space="0" w:color="auto"/>
      </w:divBdr>
    </w:div>
    <w:div w:id="1395619473">
      <w:marLeft w:val="640"/>
      <w:marRight w:val="0"/>
      <w:marTop w:val="0"/>
      <w:marBottom w:val="0"/>
      <w:divBdr>
        <w:top w:val="none" w:sz="0" w:space="0" w:color="auto"/>
        <w:left w:val="none" w:sz="0" w:space="0" w:color="auto"/>
        <w:bottom w:val="none" w:sz="0" w:space="0" w:color="auto"/>
        <w:right w:val="none" w:sz="0" w:space="0" w:color="auto"/>
      </w:divBdr>
    </w:div>
    <w:div w:id="1405252317">
      <w:marLeft w:val="640"/>
      <w:marRight w:val="0"/>
      <w:marTop w:val="0"/>
      <w:marBottom w:val="0"/>
      <w:divBdr>
        <w:top w:val="none" w:sz="0" w:space="0" w:color="auto"/>
        <w:left w:val="none" w:sz="0" w:space="0" w:color="auto"/>
        <w:bottom w:val="none" w:sz="0" w:space="0" w:color="auto"/>
        <w:right w:val="none" w:sz="0" w:space="0" w:color="auto"/>
      </w:divBdr>
    </w:div>
    <w:div w:id="1406301430">
      <w:marLeft w:val="640"/>
      <w:marRight w:val="0"/>
      <w:marTop w:val="0"/>
      <w:marBottom w:val="0"/>
      <w:divBdr>
        <w:top w:val="none" w:sz="0" w:space="0" w:color="auto"/>
        <w:left w:val="none" w:sz="0" w:space="0" w:color="auto"/>
        <w:bottom w:val="none" w:sz="0" w:space="0" w:color="auto"/>
        <w:right w:val="none" w:sz="0" w:space="0" w:color="auto"/>
      </w:divBdr>
    </w:div>
    <w:div w:id="1412656986">
      <w:marLeft w:val="640"/>
      <w:marRight w:val="0"/>
      <w:marTop w:val="0"/>
      <w:marBottom w:val="0"/>
      <w:divBdr>
        <w:top w:val="none" w:sz="0" w:space="0" w:color="auto"/>
        <w:left w:val="none" w:sz="0" w:space="0" w:color="auto"/>
        <w:bottom w:val="none" w:sz="0" w:space="0" w:color="auto"/>
        <w:right w:val="none" w:sz="0" w:space="0" w:color="auto"/>
      </w:divBdr>
    </w:div>
    <w:div w:id="1426459392">
      <w:marLeft w:val="640"/>
      <w:marRight w:val="0"/>
      <w:marTop w:val="0"/>
      <w:marBottom w:val="0"/>
      <w:divBdr>
        <w:top w:val="none" w:sz="0" w:space="0" w:color="auto"/>
        <w:left w:val="none" w:sz="0" w:space="0" w:color="auto"/>
        <w:bottom w:val="none" w:sz="0" w:space="0" w:color="auto"/>
        <w:right w:val="none" w:sz="0" w:space="0" w:color="auto"/>
      </w:divBdr>
    </w:div>
    <w:div w:id="1428844871">
      <w:marLeft w:val="640"/>
      <w:marRight w:val="0"/>
      <w:marTop w:val="0"/>
      <w:marBottom w:val="0"/>
      <w:divBdr>
        <w:top w:val="none" w:sz="0" w:space="0" w:color="auto"/>
        <w:left w:val="none" w:sz="0" w:space="0" w:color="auto"/>
        <w:bottom w:val="none" w:sz="0" w:space="0" w:color="auto"/>
        <w:right w:val="none" w:sz="0" w:space="0" w:color="auto"/>
      </w:divBdr>
    </w:div>
    <w:div w:id="1431967738">
      <w:marLeft w:val="640"/>
      <w:marRight w:val="0"/>
      <w:marTop w:val="0"/>
      <w:marBottom w:val="0"/>
      <w:divBdr>
        <w:top w:val="none" w:sz="0" w:space="0" w:color="auto"/>
        <w:left w:val="none" w:sz="0" w:space="0" w:color="auto"/>
        <w:bottom w:val="none" w:sz="0" w:space="0" w:color="auto"/>
        <w:right w:val="none" w:sz="0" w:space="0" w:color="auto"/>
      </w:divBdr>
    </w:div>
    <w:div w:id="1457143364">
      <w:marLeft w:val="640"/>
      <w:marRight w:val="0"/>
      <w:marTop w:val="0"/>
      <w:marBottom w:val="0"/>
      <w:divBdr>
        <w:top w:val="none" w:sz="0" w:space="0" w:color="auto"/>
        <w:left w:val="none" w:sz="0" w:space="0" w:color="auto"/>
        <w:bottom w:val="none" w:sz="0" w:space="0" w:color="auto"/>
        <w:right w:val="none" w:sz="0" w:space="0" w:color="auto"/>
      </w:divBdr>
    </w:div>
    <w:div w:id="1457676707">
      <w:marLeft w:val="640"/>
      <w:marRight w:val="0"/>
      <w:marTop w:val="0"/>
      <w:marBottom w:val="0"/>
      <w:divBdr>
        <w:top w:val="none" w:sz="0" w:space="0" w:color="auto"/>
        <w:left w:val="none" w:sz="0" w:space="0" w:color="auto"/>
        <w:bottom w:val="none" w:sz="0" w:space="0" w:color="auto"/>
        <w:right w:val="none" w:sz="0" w:space="0" w:color="auto"/>
      </w:divBdr>
    </w:div>
    <w:div w:id="1458528854">
      <w:marLeft w:val="640"/>
      <w:marRight w:val="0"/>
      <w:marTop w:val="0"/>
      <w:marBottom w:val="0"/>
      <w:divBdr>
        <w:top w:val="none" w:sz="0" w:space="0" w:color="auto"/>
        <w:left w:val="none" w:sz="0" w:space="0" w:color="auto"/>
        <w:bottom w:val="none" w:sz="0" w:space="0" w:color="auto"/>
        <w:right w:val="none" w:sz="0" w:space="0" w:color="auto"/>
      </w:divBdr>
    </w:div>
    <w:div w:id="1461847078">
      <w:marLeft w:val="640"/>
      <w:marRight w:val="0"/>
      <w:marTop w:val="0"/>
      <w:marBottom w:val="0"/>
      <w:divBdr>
        <w:top w:val="none" w:sz="0" w:space="0" w:color="auto"/>
        <w:left w:val="none" w:sz="0" w:space="0" w:color="auto"/>
        <w:bottom w:val="none" w:sz="0" w:space="0" w:color="auto"/>
        <w:right w:val="none" w:sz="0" w:space="0" w:color="auto"/>
      </w:divBdr>
    </w:div>
    <w:div w:id="1469586861">
      <w:marLeft w:val="640"/>
      <w:marRight w:val="0"/>
      <w:marTop w:val="0"/>
      <w:marBottom w:val="0"/>
      <w:divBdr>
        <w:top w:val="none" w:sz="0" w:space="0" w:color="auto"/>
        <w:left w:val="none" w:sz="0" w:space="0" w:color="auto"/>
        <w:bottom w:val="none" w:sz="0" w:space="0" w:color="auto"/>
        <w:right w:val="none" w:sz="0" w:space="0" w:color="auto"/>
      </w:divBdr>
    </w:div>
    <w:div w:id="1472364524">
      <w:marLeft w:val="640"/>
      <w:marRight w:val="0"/>
      <w:marTop w:val="0"/>
      <w:marBottom w:val="0"/>
      <w:divBdr>
        <w:top w:val="none" w:sz="0" w:space="0" w:color="auto"/>
        <w:left w:val="none" w:sz="0" w:space="0" w:color="auto"/>
        <w:bottom w:val="none" w:sz="0" w:space="0" w:color="auto"/>
        <w:right w:val="none" w:sz="0" w:space="0" w:color="auto"/>
      </w:divBdr>
    </w:div>
    <w:div w:id="1472743869">
      <w:marLeft w:val="640"/>
      <w:marRight w:val="0"/>
      <w:marTop w:val="0"/>
      <w:marBottom w:val="0"/>
      <w:divBdr>
        <w:top w:val="none" w:sz="0" w:space="0" w:color="auto"/>
        <w:left w:val="none" w:sz="0" w:space="0" w:color="auto"/>
        <w:bottom w:val="none" w:sz="0" w:space="0" w:color="auto"/>
        <w:right w:val="none" w:sz="0" w:space="0" w:color="auto"/>
      </w:divBdr>
    </w:div>
    <w:div w:id="1474061453">
      <w:marLeft w:val="640"/>
      <w:marRight w:val="0"/>
      <w:marTop w:val="0"/>
      <w:marBottom w:val="0"/>
      <w:divBdr>
        <w:top w:val="none" w:sz="0" w:space="0" w:color="auto"/>
        <w:left w:val="none" w:sz="0" w:space="0" w:color="auto"/>
        <w:bottom w:val="none" w:sz="0" w:space="0" w:color="auto"/>
        <w:right w:val="none" w:sz="0" w:space="0" w:color="auto"/>
      </w:divBdr>
    </w:div>
    <w:div w:id="1475175050">
      <w:marLeft w:val="640"/>
      <w:marRight w:val="0"/>
      <w:marTop w:val="0"/>
      <w:marBottom w:val="0"/>
      <w:divBdr>
        <w:top w:val="none" w:sz="0" w:space="0" w:color="auto"/>
        <w:left w:val="none" w:sz="0" w:space="0" w:color="auto"/>
        <w:bottom w:val="none" w:sz="0" w:space="0" w:color="auto"/>
        <w:right w:val="none" w:sz="0" w:space="0" w:color="auto"/>
      </w:divBdr>
    </w:div>
    <w:div w:id="1481386936">
      <w:marLeft w:val="640"/>
      <w:marRight w:val="0"/>
      <w:marTop w:val="0"/>
      <w:marBottom w:val="0"/>
      <w:divBdr>
        <w:top w:val="none" w:sz="0" w:space="0" w:color="auto"/>
        <w:left w:val="none" w:sz="0" w:space="0" w:color="auto"/>
        <w:bottom w:val="none" w:sz="0" w:space="0" w:color="auto"/>
        <w:right w:val="none" w:sz="0" w:space="0" w:color="auto"/>
      </w:divBdr>
    </w:div>
    <w:div w:id="1485270696">
      <w:marLeft w:val="640"/>
      <w:marRight w:val="0"/>
      <w:marTop w:val="0"/>
      <w:marBottom w:val="0"/>
      <w:divBdr>
        <w:top w:val="none" w:sz="0" w:space="0" w:color="auto"/>
        <w:left w:val="none" w:sz="0" w:space="0" w:color="auto"/>
        <w:bottom w:val="none" w:sz="0" w:space="0" w:color="auto"/>
        <w:right w:val="none" w:sz="0" w:space="0" w:color="auto"/>
      </w:divBdr>
    </w:div>
    <w:div w:id="1490289816">
      <w:marLeft w:val="640"/>
      <w:marRight w:val="0"/>
      <w:marTop w:val="0"/>
      <w:marBottom w:val="0"/>
      <w:divBdr>
        <w:top w:val="none" w:sz="0" w:space="0" w:color="auto"/>
        <w:left w:val="none" w:sz="0" w:space="0" w:color="auto"/>
        <w:bottom w:val="none" w:sz="0" w:space="0" w:color="auto"/>
        <w:right w:val="none" w:sz="0" w:space="0" w:color="auto"/>
      </w:divBdr>
    </w:div>
    <w:div w:id="1492405777">
      <w:marLeft w:val="640"/>
      <w:marRight w:val="0"/>
      <w:marTop w:val="0"/>
      <w:marBottom w:val="0"/>
      <w:divBdr>
        <w:top w:val="none" w:sz="0" w:space="0" w:color="auto"/>
        <w:left w:val="none" w:sz="0" w:space="0" w:color="auto"/>
        <w:bottom w:val="none" w:sz="0" w:space="0" w:color="auto"/>
        <w:right w:val="none" w:sz="0" w:space="0" w:color="auto"/>
      </w:divBdr>
    </w:div>
    <w:div w:id="1496265908">
      <w:marLeft w:val="640"/>
      <w:marRight w:val="0"/>
      <w:marTop w:val="0"/>
      <w:marBottom w:val="0"/>
      <w:divBdr>
        <w:top w:val="none" w:sz="0" w:space="0" w:color="auto"/>
        <w:left w:val="none" w:sz="0" w:space="0" w:color="auto"/>
        <w:bottom w:val="none" w:sz="0" w:space="0" w:color="auto"/>
        <w:right w:val="none" w:sz="0" w:space="0" w:color="auto"/>
      </w:divBdr>
    </w:div>
    <w:div w:id="1499737246">
      <w:marLeft w:val="640"/>
      <w:marRight w:val="0"/>
      <w:marTop w:val="0"/>
      <w:marBottom w:val="0"/>
      <w:divBdr>
        <w:top w:val="none" w:sz="0" w:space="0" w:color="auto"/>
        <w:left w:val="none" w:sz="0" w:space="0" w:color="auto"/>
        <w:bottom w:val="none" w:sz="0" w:space="0" w:color="auto"/>
        <w:right w:val="none" w:sz="0" w:space="0" w:color="auto"/>
      </w:divBdr>
    </w:div>
    <w:div w:id="1500536221">
      <w:marLeft w:val="640"/>
      <w:marRight w:val="0"/>
      <w:marTop w:val="0"/>
      <w:marBottom w:val="0"/>
      <w:divBdr>
        <w:top w:val="none" w:sz="0" w:space="0" w:color="auto"/>
        <w:left w:val="none" w:sz="0" w:space="0" w:color="auto"/>
        <w:bottom w:val="none" w:sz="0" w:space="0" w:color="auto"/>
        <w:right w:val="none" w:sz="0" w:space="0" w:color="auto"/>
      </w:divBdr>
    </w:div>
    <w:div w:id="1505053942">
      <w:marLeft w:val="640"/>
      <w:marRight w:val="0"/>
      <w:marTop w:val="0"/>
      <w:marBottom w:val="0"/>
      <w:divBdr>
        <w:top w:val="none" w:sz="0" w:space="0" w:color="auto"/>
        <w:left w:val="none" w:sz="0" w:space="0" w:color="auto"/>
        <w:bottom w:val="none" w:sz="0" w:space="0" w:color="auto"/>
        <w:right w:val="none" w:sz="0" w:space="0" w:color="auto"/>
      </w:divBdr>
    </w:div>
    <w:div w:id="1506703243">
      <w:marLeft w:val="640"/>
      <w:marRight w:val="0"/>
      <w:marTop w:val="0"/>
      <w:marBottom w:val="0"/>
      <w:divBdr>
        <w:top w:val="none" w:sz="0" w:space="0" w:color="auto"/>
        <w:left w:val="none" w:sz="0" w:space="0" w:color="auto"/>
        <w:bottom w:val="none" w:sz="0" w:space="0" w:color="auto"/>
        <w:right w:val="none" w:sz="0" w:space="0" w:color="auto"/>
      </w:divBdr>
    </w:div>
    <w:div w:id="1508323436">
      <w:marLeft w:val="640"/>
      <w:marRight w:val="0"/>
      <w:marTop w:val="0"/>
      <w:marBottom w:val="0"/>
      <w:divBdr>
        <w:top w:val="none" w:sz="0" w:space="0" w:color="auto"/>
        <w:left w:val="none" w:sz="0" w:space="0" w:color="auto"/>
        <w:bottom w:val="none" w:sz="0" w:space="0" w:color="auto"/>
        <w:right w:val="none" w:sz="0" w:space="0" w:color="auto"/>
      </w:divBdr>
    </w:div>
    <w:div w:id="1542401061">
      <w:marLeft w:val="640"/>
      <w:marRight w:val="0"/>
      <w:marTop w:val="0"/>
      <w:marBottom w:val="0"/>
      <w:divBdr>
        <w:top w:val="none" w:sz="0" w:space="0" w:color="auto"/>
        <w:left w:val="none" w:sz="0" w:space="0" w:color="auto"/>
        <w:bottom w:val="none" w:sz="0" w:space="0" w:color="auto"/>
        <w:right w:val="none" w:sz="0" w:space="0" w:color="auto"/>
      </w:divBdr>
    </w:div>
    <w:div w:id="1545288462">
      <w:marLeft w:val="640"/>
      <w:marRight w:val="0"/>
      <w:marTop w:val="0"/>
      <w:marBottom w:val="0"/>
      <w:divBdr>
        <w:top w:val="none" w:sz="0" w:space="0" w:color="auto"/>
        <w:left w:val="none" w:sz="0" w:space="0" w:color="auto"/>
        <w:bottom w:val="none" w:sz="0" w:space="0" w:color="auto"/>
        <w:right w:val="none" w:sz="0" w:space="0" w:color="auto"/>
      </w:divBdr>
    </w:div>
    <w:div w:id="1554653103">
      <w:marLeft w:val="640"/>
      <w:marRight w:val="0"/>
      <w:marTop w:val="0"/>
      <w:marBottom w:val="0"/>
      <w:divBdr>
        <w:top w:val="none" w:sz="0" w:space="0" w:color="auto"/>
        <w:left w:val="none" w:sz="0" w:space="0" w:color="auto"/>
        <w:bottom w:val="none" w:sz="0" w:space="0" w:color="auto"/>
        <w:right w:val="none" w:sz="0" w:space="0" w:color="auto"/>
      </w:divBdr>
    </w:div>
    <w:div w:id="1556352600">
      <w:marLeft w:val="640"/>
      <w:marRight w:val="0"/>
      <w:marTop w:val="0"/>
      <w:marBottom w:val="0"/>
      <w:divBdr>
        <w:top w:val="none" w:sz="0" w:space="0" w:color="auto"/>
        <w:left w:val="none" w:sz="0" w:space="0" w:color="auto"/>
        <w:bottom w:val="none" w:sz="0" w:space="0" w:color="auto"/>
        <w:right w:val="none" w:sz="0" w:space="0" w:color="auto"/>
      </w:divBdr>
    </w:div>
    <w:div w:id="1561987077">
      <w:marLeft w:val="640"/>
      <w:marRight w:val="0"/>
      <w:marTop w:val="0"/>
      <w:marBottom w:val="0"/>
      <w:divBdr>
        <w:top w:val="none" w:sz="0" w:space="0" w:color="auto"/>
        <w:left w:val="none" w:sz="0" w:space="0" w:color="auto"/>
        <w:bottom w:val="none" w:sz="0" w:space="0" w:color="auto"/>
        <w:right w:val="none" w:sz="0" w:space="0" w:color="auto"/>
      </w:divBdr>
    </w:div>
    <w:div w:id="1562642479">
      <w:marLeft w:val="640"/>
      <w:marRight w:val="0"/>
      <w:marTop w:val="0"/>
      <w:marBottom w:val="0"/>
      <w:divBdr>
        <w:top w:val="none" w:sz="0" w:space="0" w:color="auto"/>
        <w:left w:val="none" w:sz="0" w:space="0" w:color="auto"/>
        <w:bottom w:val="none" w:sz="0" w:space="0" w:color="auto"/>
        <w:right w:val="none" w:sz="0" w:space="0" w:color="auto"/>
      </w:divBdr>
    </w:div>
    <w:div w:id="1567454470">
      <w:marLeft w:val="640"/>
      <w:marRight w:val="0"/>
      <w:marTop w:val="0"/>
      <w:marBottom w:val="0"/>
      <w:divBdr>
        <w:top w:val="none" w:sz="0" w:space="0" w:color="auto"/>
        <w:left w:val="none" w:sz="0" w:space="0" w:color="auto"/>
        <w:bottom w:val="none" w:sz="0" w:space="0" w:color="auto"/>
        <w:right w:val="none" w:sz="0" w:space="0" w:color="auto"/>
      </w:divBdr>
    </w:div>
    <w:div w:id="1574049537">
      <w:marLeft w:val="640"/>
      <w:marRight w:val="0"/>
      <w:marTop w:val="0"/>
      <w:marBottom w:val="0"/>
      <w:divBdr>
        <w:top w:val="none" w:sz="0" w:space="0" w:color="auto"/>
        <w:left w:val="none" w:sz="0" w:space="0" w:color="auto"/>
        <w:bottom w:val="none" w:sz="0" w:space="0" w:color="auto"/>
        <w:right w:val="none" w:sz="0" w:space="0" w:color="auto"/>
      </w:divBdr>
    </w:div>
    <w:div w:id="1581017433">
      <w:marLeft w:val="640"/>
      <w:marRight w:val="0"/>
      <w:marTop w:val="0"/>
      <w:marBottom w:val="0"/>
      <w:divBdr>
        <w:top w:val="none" w:sz="0" w:space="0" w:color="auto"/>
        <w:left w:val="none" w:sz="0" w:space="0" w:color="auto"/>
        <w:bottom w:val="none" w:sz="0" w:space="0" w:color="auto"/>
        <w:right w:val="none" w:sz="0" w:space="0" w:color="auto"/>
      </w:divBdr>
    </w:div>
    <w:div w:id="1582838322">
      <w:marLeft w:val="640"/>
      <w:marRight w:val="0"/>
      <w:marTop w:val="0"/>
      <w:marBottom w:val="0"/>
      <w:divBdr>
        <w:top w:val="none" w:sz="0" w:space="0" w:color="auto"/>
        <w:left w:val="none" w:sz="0" w:space="0" w:color="auto"/>
        <w:bottom w:val="none" w:sz="0" w:space="0" w:color="auto"/>
        <w:right w:val="none" w:sz="0" w:space="0" w:color="auto"/>
      </w:divBdr>
    </w:div>
    <w:div w:id="1589345980">
      <w:marLeft w:val="640"/>
      <w:marRight w:val="0"/>
      <w:marTop w:val="0"/>
      <w:marBottom w:val="0"/>
      <w:divBdr>
        <w:top w:val="none" w:sz="0" w:space="0" w:color="auto"/>
        <w:left w:val="none" w:sz="0" w:space="0" w:color="auto"/>
        <w:bottom w:val="none" w:sz="0" w:space="0" w:color="auto"/>
        <w:right w:val="none" w:sz="0" w:space="0" w:color="auto"/>
      </w:divBdr>
    </w:div>
    <w:div w:id="1594819040">
      <w:marLeft w:val="640"/>
      <w:marRight w:val="0"/>
      <w:marTop w:val="0"/>
      <w:marBottom w:val="0"/>
      <w:divBdr>
        <w:top w:val="none" w:sz="0" w:space="0" w:color="auto"/>
        <w:left w:val="none" w:sz="0" w:space="0" w:color="auto"/>
        <w:bottom w:val="none" w:sz="0" w:space="0" w:color="auto"/>
        <w:right w:val="none" w:sz="0" w:space="0" w:color="auto"/>
      </w:divBdr>
    </w:div>
    <w:div w:id="1600718654">
      <w:marLeft w:val="640"/>
      <w:marRight w:val="0"/>
      <w:marTop w:val="0"/>
      <w:marBottom w:val="0"/>
      <w:divBdr>
        <w:top w:val="none" w:sz="0" w:space="0" w:color="auto"/>
        <w:left w:val="none" w:sz="0" w:space="0" w:color="auto"/>
        <w:bottom w:val="none" w:sz="0" w:space="0" w:color="auto"/>
        <w:right w:val="none" w:sz="0" w:space="0" w:color="auto"/>
      </w:divBdr>
    </w:div>
    <w:div w:id="1612593579">
      <w:marLeft w:val="640"/>
      <w:marRight w:val="0"/>
      <w:marTop w:val="0"/>
      <w:marBottom w:val="0"/>
      <w:divBdr>
        <w:top w:val="none" w:sz="0" w:space="0" w:color="auto"/>
        <w:left w:val="none" w:sz="0" w:space="0" w:color="auto"/>
        <w:bottom w:val="none" w:sz="0" w:space="0" w:color="auto"/>
        <w:right w:val="none" w:sz="0" w:space="0" w:color="auto"/>
      </w:divBdr>
    </w:div>
    <w:div w:id="1613047274">
      <w:marLeft w:val="640"/>
      <w:marRight w:val="0"/>
      <w:marTop w:val="0"/>
      <w:marBottom w:val="0"/>
      <w:divBdr>
        <w:top w:val="none" w:sz="0" w:space="0" w:color="auto"/>
        <w:left w:val="none" w:sz="0" w:space="0" w:color="auto"/>
        <w:bottom w:val="none" w:sz="0" w:space="0" w:color="auto"/>
        <w:right w:val="none" w:sz="0" w:space="0" w:color="auto"/>
      </w:divBdr>
    </w:div>
    <w:div w:id="1614702032">
      <w:marLeft w:val="640"/>
      <w:marRight w:val="0"/>
      <w:marTop w:val="0"/>
      <w:marBottom w:val="0"/>
      <w:divBdr>
        <w:top w:val="none" w:sz="0" w:space="0" w:color="auto"/>
        <w:left w:val="none" w:sz="0" w:space="0" w:color="auto"/>
        <w:bottom w:val="none" w:sz="0" w:space="0" w:color="auto"/>
        <w:right w:val="none" w:sz="0" w:space="0" w:color="auto"/>
      </w:divBdr>
    </w:div>
    <w:div w:id="1614900845">
      <w:marLeft w:val="640"/>
      <w:marRight w:val="0"/>
      <w:marTop w:val="0"/>
      <w:marBottom w:val="0"/>
      <w:divBdr>
        <w:top w:val="none" w:sz="0" w:space="0" w:color="auto"/>
        <w:left w:val="none" w:sz="0" w:space="0" w:color="auto"/>
        <w:bottom w:val="none" w:sz="0" w:space="0" w:color="auto"/>
        <w:right w:val="none" w:sz="0" w:space="0" w:color="auto"/>
      </w:divBdr>
    </w:div>
    <w:div w:id="1628779271">
      <w:marLeft w:val="640"/>
      <w:marRight w:val="0"/>
      <w:marTop w:val="0"/>
      <w:marBottom w:val="0"/>
      <w:divBdr>
        <w:top w:val="none" w:sz="0" w:space="0" w:color="auto"/>
        <w:left w:val="none" w:sz="0" w:space="0" w:color="auto"/>
        <w:bottom w:val="none" w:sz="0" w:space="0" w:color="auto"/>
        <w:right w:val="none" w:sz="0" w:space="0" w:color="auto"/>
      </w:divBdr>
    </w:div>
    <w:div w:id="1629897045">
      <w:marLeft w:val="640"/>
      <w:marRight w:val="0"/>
      <w:marTop w:val="0"/>
      <w:marBottom w:val="0"/>
      <w:divBdr>
        <w:top w:val="none" w:sz="0" w:space="0" w:color="auto"/>
        <w:left w:val="none" w:sz="0" w:space="0" w:color="auto"/>
        <w:bottom w:val="none" w:sz="0" w:space="0" w:color="auto"/>
        <w:right w:val="none" w:sz="0" w:space="0" w:color="auto"/>
      </w:divBdr>
    </w:div>
    <w:div w:id="1630012331">
      <w:marLeft w:val="640"/>
      <w:marRight w:val="0"/>
      <w:marTop w:val="0"/>
      <w:marBottom w:val="0"/>
      <w:divBdr>
        <w:top w:val="none" w:sz="0" w:space="0" w:color="auto"/>
        <w:left w:val="none" w:sz="0" w:space="0" w:color="auto"/>
        <w:bottom w:val="none" w:sz="0" w:space="0" w:color="auto"/>
        <w:right w:val="none" w:sz="0" w:space="0" w:color="auto"/>
      </w:divBdr>
    </w:div>
    <w:div w:id="1639920837">
      <w:marLeft w:val="640"/>
      <w:marRight w:val="0"/>
      <w:marTop w:val="0"/>
      <w:marBottom w:val="0"/>
      <w:divBdr>
        <w:top w:val="none" w:sz="0" w:space="0" w:color="auto"/>
        <w:left w:val="none" w:sz="0" w:space="0" w:color="auto"/>
        <w:bottom w:val="none" w:sz="0" w:space="0" w:color="auto"/>
        <w:right w:val="none" w:sz="0" w:space="0" w:color="auto"/>
      </w:divBdr>
    </w:div>
    <w:div w:id="1661038821">
      <w:marLeft w:val="640"/>
      <w:marRight w:val="0"/>
      <w:marTop w:val="0"/>
      <w:marBottom w:val="0"/>
      <w:divBdr>
        <w:top w:val="none" w:sz="0" w:space="0" w:color="auto"/>
        <w:left w:val="none" w:sz="0" w:space="0" w:color="auto"/>
        <w:bottom w:val="none" w:sz="0" w:space="0" w:color="auto"/>
        <w:right w:val="none" w:sz="0" w:space="0" w:color="auto"/>
      </w:divBdr>
    </w:div>
    <w:div w:id="1664358708">
      <w:marLeft w:val="640"/>
      <w:marRight w:val="0"/>
      <w:marTop w:val="0"/>
      <w:marBottom w:val="0"/>
      <w:divBdr>
        <w:top w:val="none" w:sz="0" w:space="0" w:color="auto"/>
        <w:left w:val="none" w:sz="0" w:space="0" w:color="auto"/>
        <w:bottom w:val="none" w:sz="0" w:space="0" w:color="auto"/>
        <w:right w:val="none" w:sz="0" w:space="0" w:color="auto"/>
      </w:divBdr>
    </w:div>
    <w:div w:id="1665163422">
      <w:marLeft w:val="640"/>
      <w:marRight w:val="0"/>
      <w:marTop w:val="0"/>
      <w:marBottom w:val="0"/>
      <w:divBdr>
        <w:top w:val="none" w:sz="0" w:space="0" w:color="auto"/>
        <w:left w:val="none" w:sz="0" w:space="0" w:color="auto"/>
        <w:bottom w:val="none" w:sz="0" w:space="0" w:color="auto"/>
        <w:right w:val="none" w:sz="0" w:space="0" w:color="auto"/>
      </w:divBdr>
    </w:div>
    <w:div w:id="1673486344">
      <w:marLeft w:val="640"/>
      <w:marRight w:val="0"/>
      <w:marTop w:val="0"/>
      <w:marBottom w:val="0"/>
      <w:divBdr>
        <w:top w:val="none" w:sz="0" w:space="0" w:color="auto"/>
        <w:left w:val="none" w:sz="0" w:space="0" w:color="auto"/>
        <w:bottom w:val="none" w:sz="0" w:space="0" w:color="auto"/>
        <w:right w:val="none" w:sz="0" w:space="0" w:color="auto"/>
      </w:divBdr>
    </w:div>
    <w:div w:id="1677419778">
      <w:marLeft w:val="640"/>
      <w:marRight w:val="0"/>
      <w:marTop w:val="0"/>
      <w:marBottom w:val="0"/>
      <w:divBdr>
        <w:top w:val="none" w:sz="0" w:space="0" w:color="auto"/>
        <w:left w:val="none" w:sz="0" w:space="0" w:color="auto"/>
        <w:bottom w:val="none" w:sz="0" w:space="0" w:color="auto"/>
        <w:right w:val="none" w:sz="0" w:space="0" w:color="auto"/>
      </w:divBdr>
    </w:div>
    <w:div w:id="1686639809">
      <w:marLeft w:val="640"/>
      <w:marRight w:val="0"/>
      <w:marTop w:val="0"/>
      <w:marBottom w:val="0"/>
      <w:divBdr>
        <w:top w:val="none" w:sz="0" w:space="0" w:color="auto"/>
        <w:left w:val="none" w:sz="0" w:space="0" w:color="auto"/>
        <w:bottom w:val="none" w:sz="0" w:space="0" w:color="auto"/>
        <w:right w:val="none" w:sz="0" w:space="0" w:color="auto"/>
      </w:divBdr>
    </w:div>
    <w:div w:id="1691443826">
      <w:marLeft w:val="640"/>
      <w:marRight w:val="0"/>
      <w:marTop w:val="0"/>
      <w:marBottom w:val="0"/>
      <w:divBdr>
        <w:top w:val="none" w:sz="0" w:space="0" w:color="auto"/>
        <w:left w:val="none" w:sz="0" w:space="0" w:color="auto"/>
        <w:bottom w:val="none" w:sz="0" w:space="0" w:color="auto"/>
        <w:right w:val="none" w:sz="0" w:space="0" w:color="auto"/>
      </w:divBdr>
    </w:div>
    <w:div w:id="1692368133">
      <w:marLeft w:val="640"/>
      <w:marRight w:val="0"/>
      <w:marTop w:val="0"/>
      <w:marBottom w:val="0"/>
      <w:divBdr>
        <w:top w:val="none" w:sz="0" w:space="0" w:color="auto"/>
        <w:left w:val="none" w:sz="0" w:space="0" w:color="auto"/>
        <w:bottom w:val="none" w:sz="0" w:space="0" w:color="auto"/>
        <w:right w:val="none" w:sz="0" w:space="0" w:color="auto"/>
      </w:divBdr>
    </w:div>
    <w:div w:id="1695379674">
      <w:marLeft w:val="640"/>
      <w:marRight w:val="0"/>
      <w:marTop w:val="0"/>
      <w:marBottom w:val="0"/>
      <w:divBdr>
        <w:top w:val="none" w:sz="0" w:space="0" w:color="auto"/>
        <w:left w:val="none" w:sz="0" w:space="0" w:color="auto"/>
        <w:bottom w:val="none" w:sz="0" w:space="0" w:color="auto"/>
        <w:right w:val="none" w:sz="0" w:space="0" w:color="auto"/>
      </w:divBdr>
    </w:div>
    <w:div w:id="1695571957">
      <w:marLeft w:val="640"/>
      <w:marRight w:val="0"/>
      <w:marTop w:val="0"/>
      <w:marBottom w:val="0"/>
      <w:divBdr>
        <w:top w:val="none" w:sz="0" w:space="0" w:color="auto"/>
        <w:left w:val="none" w:sz="0" w:space="0" w:color="auto"/>
        <w:bottom w:val="none" w:sz="0" w:space="0" w:color="auto"/>
        <w:right w:val="none" w:sz="0" w:space="0" w:color="auto"/>
      </w:divBdr>
    </w:div>
    <w:div w:id="1698774059">
      <w:marLeft w:val="640"/>
      <w:marRight w:val="0"/>
      <w:marTop w:val="0"/>
      <w:marBottom w:val="0"/>
      <w:divBdr>
        <w:top w:val="none" w:sz="0" w:space="0" w:color="auto"/>
        <w:left w:val="none" w:sz="0" w:space="0" w:color="auto"/>
        <w:bottom w:val="none" w:sz="0" w:space="0" w:color="auto"/>
        <w:right w:val="none" w:sz="0" w:space="0" w:color="auto"/>
      </w:divBdr>
    </w:div>
    <w:div w:id="1703359812">
      <w:marLeft w:val="640"/>
      <w:marRight w:val="0"/>
      <w:marTop w:val="0"/>
      <w:marBottom w:val="0"/>
      <w:divBdr>
        <w:top w:val="none" w:sz="0" w:space="0" w:color="auto"/>
        <w:left w:val="none" w:sz="0" w:space="0" w:color="auto"/>
        <w:bottom w:val="none" w:sz="0" w:space="0" w:color="auto"/>
        <w:right w:val="none" w:sz="0" w:space="0" w:color="auto"/>
      </w:divBdr>
    </w:div>
    <w:div w:id="1712922286">
      <w:marLeft w:val="640"/>
      <w:marRight w:val="0"/>
      <w:marTop w:val="0"/>
      <w:marBottom w:val="0"/>
      <w:divBdr>
        <w:top w:val="none" w:sz="0" w:space="0" w:color="auto"/>
        <w:left w:val="none" w:sz="0" w:space="0" w:color="auto"/>
        <w:bottom w:val="none" w:sz="0" w:space="0" w:color="auto"/>
        <w:right w:val="none" w:sz="0" w:space="0" w:color="auto"/>
      </w:divBdr>
    </w:div>
    <w:div w:id="1713381416">
      <w:marLeft w:val="640"/>
      <w:marRight w:val="0"/>
      <w:marTop w:val="0"/>
      <w:marBottom w:val="0"/>
      <w:divBdr>
        <w:top w:val="none" w:sz="0" w:space="0" w:color="auto"/>
        <w:left w:val="none" w:sz="0" w:space="0" w:color="auto"/>
        <w:bottom w:val="none" w:sz="0" w:space="0" w:color="auto"/>
        <w:right w:val="none" w:sz="0" w:space="0" w:color="auto"/>
      </w:divBdr>
    </w:div>
    <w:div w:id="1713651117">
      <w:marLeft w:val="640"/>
      <w:marRight w:val="0"/>
      <w:marTop w:val="0"/>
      <w:marBottom w:val="0"/>
      <w:divBdr>
        <w:top w:val="none" w:sz="0" w:space="0" w:color="auto"/>
        <w:left w:val="none" w:sz="0" w:space="0" w:color="auto"/>
        <w:bottom w:val="none" w:sz="0" w:space="0" w:color="auto"/>
        <w:right w:val="none" w:sz="0" w:space="0" w:color="auto"/>
      </w:divBdr>
    </w:div>
    <w:div w:id="1714310280">
      <w:marLeft w:val="640"/>
      <w:marRight w:val="0"/>
      <w:marTop w:val="0"/>
      <w:marBottom w:val="0"/>
      <w:divBdr>
        <w:top w:val="none" w:sz="0" w:space="0" w:color="auto"/>
        <w:left w:val="none" w:sz="0" w:space="0" w:color="auto"/>
        <w:bottom w:val="none" w:sz="0" w:space="0" w:color="auto"/>
        <w:right w:val="none" w:sz="0" w:space="0" w:color="auto"/>
      </w:divBdr>
    </w:div>
    <w:div w:id="1715621874">
      <w:marLeft w:val="640"/>
      <w:marRight w:val="0"/>
      <w:marTop w:val="0"/>
      <w:marBottom w:val="0"/>
      <w:divBdr>
        <w:top w:val="none" w:sz="0" w:space="0" w:color="auto"/>
        <w:left w:val="none" w:sz="0" w:space="0" w:color="auto"/>
        <w:bottom w:val="none" w:sz="0" w:space="0" w:color="auto"/>
        <w:right w:val="none" w:sz="0" w:space="0" w:color="auto"/>
      </w:divBdr>
    </w:div>
    <w:div w:id="1716156894">
      <w:marLeft w:val="640"/>
      <w:marRight w:val="0"/>
      <w:marTop w:val="0"/>
      <w:marBottom w:val="0"/>
      <w:divBdr>
        <w:top w:val="none" w:sz="0" w:space="0" w:color="auto"/>
        <w:left w:val="none" w:sz="0" w:space="0" w:color="auto"/>
        <w:bottom w:val="none" w:sz="0" w:space="0" w:color="auto"/>
        <w:right w:val="none" w:sz="0" w:space="0" w:color="auto"/>
      </w:divBdr>
    </w:div>
    <w:div w:id="1719090352">
      <w:marLeft w:val="640"/>
      <w:marRight w:val="0"/>
      <w:marTop w:val="0"/>
      <w:marBottom w:val="0"/>
      <w:divBdr>
        <w:top w:val="none" w:sz="0" w:space="0" w:color="auto"/>
        <w:left w:val="none" w:sz="0" w:space="0" w:color="auto"/>
        <w:bottom w:val="none" w:sz="0" w:space="0" w:color="auto"/>
        <w:right w:val="none" w:sz="0" w:space="0" w:color="auto"/>
      </w:divBdr>
    </w:div>
    <w:div w:id="1721706860">
      <w:marLeft w:val="640"/>
      <w:marRight w:val="0"/>
      <w:marTop w:val="0"/>
      <w:marBottom w:val="0"/>
      <w:divBdr>
        <w:top w:val="none" w:sz="0" w:space="0" w:color="auto"/>
        <w:left w:val="none" w:sz="0" w:space="0" w:color="auto"/>
        <w:bottom w:val="none" w:sz="0" w:space="0" w:color="auto"/>
        <w:right w:val="none" w:sz="0" w:space="0" w:color="auto"/>
      </w:divBdr>
    </w:div>
    <w:div w:id="1726414889">
      <w:marLeft w:val="640"/>
      <w:marRight w:val="0"/>
      <w:marTop w:val="0"/>
      <w:marBottom w:val="0"/>
      <w:divBdr>
        <w:top w:val="none" w:sz="0" w:space="0" w:color="auto"/>
        <w:left w:val="none" w:sz="0" w:space="0" w:color="auto"/>
        <w:bottom w:val="none" w:sz="0" w:space="0" w:color="auto"/>
        <w:right w:val="none" w:sz="0" w:space="0" w:color="auto"/>
      </w:divBdr>
    </w:div>
    <w:div w:id="1730883974">
      <w:marLeft w:val="640"/>
      <w:marRight w:val="0"/>
      <w:marTop w:val="0"/>
      <w:marBottom w:val="0"/>
      <w:divBdr>
        <w:top w:val="none" w:sz="0" w:space="0" w:color="auto"/>
        <w:left w:val="none" w:sz="0" w:space="0" w:color="auto"/>
        <w:bottom w:val="none" w:sz="0" w:space="0" w:color="auto"/>
        <w:right w:val="none" w:sz="0" w:space="0" w:color="auto"/>
      </w:divBdr>
    </w:div>
    <w:div w:id="1737048400">
      <w:marLeft w:val="640"/>
      <w:marRight w:val="0"/>
      <w:marTop w:val="0"/>
      <w:marBottom w:val="0"/>
      <w:divBdr>
        <w:top w:val="none" w:sz="0" w:space="0" w:color="auto"/>
        <w:left w:val="none" w:sz="0" w:space="0" w:color="auto"/>
        <w:bottom w:val="none" w:sz="0" w:space="0" w:color="auto"/>
        <w:right w:val="none" w:sz="0" w:space="0" w:color="auto"/>
      </w:divBdr>
    </w:div>
    <w:div w:id="1738236378">
      <w:marLeft w:val="640"/>
      <w:marRight w:val="0"/>
      <w:marTop w:val="0"/>
      <w:marBottom w:val="0"/>
      <w:divBdr>
        <w:top w:val="none" w:sz="0" w:space="0" w:color="auto"/>
        <w:left w:val="none" w:sz="0" w:space="0" w:color="auto"/>
        <w:bottom w:val="none" w:sz="0" w:space="0" w:color="auto"/>
        <w:right w:val="none" w:sz="0" w:space="0" w:color="auto"/>
      </w:divBdr>
    </w:div>
    <w:div w:id="1740127922">
      <w:marLeft w:val="640"/>
      <w:marRight w:val="0"/>
      <w:marTop w:val="0"/>
      <w:marBottom w:val="0"/>
      <w:divBdr>
        <w:top w:val="none" w:sz="0" w:space="0" w:color="auto"/>
        <w:left w:val="none" w:sz="0" w:space="0" w:color="auto"/>
        <w:bottom w:val="none" w:sz="0" w:space="0" w:color="auto"/>
        <w:right w:val="none" w:sz="0" w:space="0" w:color="auto"/>
      </w:divBdr>
    </w:div>
    <w:div w:id="1748377529">
      <w:marLeft w:val="640"/>
      <w:marRight w:val="0"/>
      <w:marTop w:val="0"/>
      <w:marBottom w:val="0"/>
      <w:divBdr>
        <w:top w:val="none" w:sz="0" w:space="0" w:color="auto"/>
        <w:left w:val="none" w:sz="0" w:space="0" w:color="auto"/>
        <w:bottom w:val="none" w:sz="0" w:space="0" w:color="auto"/>
        <w:right w:val="none" w:sz="0" w:space="0" w:color="auto"/>
      </w:divBdr>
    </w:div>
    <w:div w:id="1764884733">
      <w:marLeft w:val="640"/>
      <w:marRight w:val="0"/>
      <w:marTop w:val="0"/>
      <w:marBottom w:val="0"/>
      <w:divBdr>
        <w:top w:val="none" w:sz="0" w:space="0" w:color="auto"/>
        <w:left w:val="none" w:sz="0" w:space="0" w:color="auto"/>
        <w:bottom w:val="none" w:sz="0" w:space="0" w:color="auto"/>
        <w:right w:val="none" w:sz="0" w:space="0" w:color="auto"/>
      </w:divBdr>
    </w:div>
    <w:div w:id="1767850545">
      <w:marLeft w:val="640"/>
      <w:marRight w:val="0"/>
      <w:marTop w:val="0"/>
      <w:marBottom w:val="0"/>
      <w:divBdr>
        <w:top w:val="none" w:sz="0" w:space="0" w:color="auto"/>
        <w:left w:val="none" w:sz="0" w:space="0" w:color="auto"/>
        <w:bottom w:val="none" w:sz="0" w:space="0" w:color="auto"/>
        <w:right w:val="none" w:sz="0" w:space="0" w:color="auto"/>
      </w:divBdr>
    </w:div>
    <w:div w:id="1768304479">
      <w:marLeft w:val="640"/>
      <w:marRight w:val="0"/>
      <w:marTop w:val="0"/>
      <w:marBottom w:val="0"/>
      <w:divBdr>
        <w:top w:val="none" w:sz="0" w:space="0" w:color="auto"/>
        <w:left w:val="none" w:sz="0" w:space="0" w:color="auto"/>
        <w:bottom w:val="none" w:sz="0" w:space="0" w:color="auto"/>
        <w:right w:val="none" w:sz="0" w:space="0" w:color="auto"/>
      </w:divBdr>
    </w:div>
    <w:div w:id="1768426624">
      <w:marLeft w:val="640"/>
      <w:marRight w:val="0"/>
      <w:marTop w:val="0"/>
      <w:marBottom w:val="0"/>
      <w:divBdr>
        <w:top w:val="none" w:sz="0" w:space="0" w:color="auto"/>
        <w:left w:val="none" w:sz="0" w:space="0" w:color="auto"/>
        <w:bottom w:val="none" w:sz="0" w:space="0" w:color="auto"/>
        <w:right w:val="none" w:sz="0" w:space="0" w:color="auto"/>
      </w:divBdr>
    </w:div>
    <w:div w:id="1769111382">
      <w:marLeft w:val="640"/>
      <w:marRight w:val="0"/>
      <w:marTop w:val="0"/>
      <w:marBottom w:val="0"/>
      <w:divBdr>
        <w:top w:val="none" w:sz="0" w:space="0" w:color="auto"/>
        <w:left w:val="none" w:sz="0" w:space="0" w:color="auto"/>
        <w:bottom w:val="none" w:sz="0" w:space="0" w:color="auto"/>
        <w:right w:val="none" w:sz="0" w:space="0" w:color="auto"/>
      </w:divBdr>
    </w:div>
    <w:div w:id="1776898676">
      <w:marLeft w:val="640"/>
      <w:marRight w:val="0"/>
      <w:marTop w:val="0"/>
      <w:marBottom w:val="0"/>
      <w:divBdr>
        <w:top w:val="none" w:sz="0" w:space="0" w:color="auto"/>
        <w:left w:val="none" w:sz="0" w:space="0" w:color="auto"/>
        <w:bottom w:val="none" w:sz="0" w:space="0" w:color="auto"/>
        <w:right w:val="none" w:sz="0" w:space="0" w:color="auto"/>
      </w:divBdr>
    </w:div>
    <w:div w:id="1779908258">
      <w:marLeft w:val="640"/>
      <w:marRight w:val="0"/>
      <w:marTop w:val="0"/>
      <w:marBottom w:val="0"/>
      <w:divBdr>
        <w:top w:val="none" w:sz="0" w:space="0" w:color="auto"/>
        <w:left w:val="none" w:sz="0" w:space="0" w:color="auto"/>
        <w:bottom w:val="none" w:sz="0" w:space="0" w:color="auto"/>
        <w:right w:val="none" w:sz="0" w:space="0" w:color="auto"/>
      </w:divBdr>
    </w:div>
    <w:div w:id="1791239512">
      <w:marLeft w:val="640"/>
      <w:marRight w:val="0"/>
      <w:marTop w:val="0"/>
      <w:marBottom w:val="0"/>
      <w:divBdr>
        <w:top w:val="none" w:sz="0" w:space="0" w:color="auto"/>
        <w:left w:val="none" w:sz="0" w:space="0" w:color="auto"/>
        <w:bottom w:val="none" w:sz="0" w:space="0" w:color="auto"/>
        <w:right w:val="none" w:sz="0" w:space="0" w:color="auto"/>
      </w:divBdr>
    </w:div>
    <w:div w:id="1794782405">
      <w:marLeft w:val="640"/>
      <w:marRight w:val="0"/>
      <w:marTop w:val="0"/>
      <w:marBottom w:val="0"/>
      <w:divBdr>
        <w:top w:val="none" w:sz="0" w:space="0" w:color="auto"/>
        <w:left w:val="none" w:sz="0" w:space="0" w:color="auto"/>
        <w:bottom w:val="none" w:sz="0" w:space="0" w:color="auto"/>
        <w:right w:val="none" w:sz="0" w:space="0" w:color="auto"/>
      </w:divBdr>
    </w:div>
    <w:div w:id="1797675236">
      <w:marLeft w:val="640"/>
      <w:marRight w:val="0"/>
      <w:marTop w:val="0"/>
      <w:marBottom w:val="0"/>
      <w:divBdr>
        <w:top w:val="none" w:sz="0" w:space="0" w:color="auto"/>
        <w:left w:val="none" w:sz="0" w:space="0" w:color="auto"/>
        <w:bottom w:val="none" w:sz="0" w:space="0" w:color="auto"/>
        <w:right w:val="none" w:sz="0" w:space="0" w:color="auto"/>
      </w:divBdr>
    </w:div>
    <w:div w:id="1798912502">
      <w:marLeft w:val="640"/>
      <w:marRight w:val="0"/>
      <w:marTop w:val="0"/>
      <w:marBottom w:val="0"/>
      <w:divBdr>
        <w:top w:val="none" w:sz="0" w:space="0" w:color="auto"/>
        <w:left w:val="none" w:sz="0" w:space="0" w:color="auto"/>
        <w:bottom w:val="none" w:sz="0" w:space="0" w:color="auto"/>
        <w:right w:val="none" w:sz="0" w:space="0" w:color="auto"/>
      </w:divBdr>
    </w:div>
    <w:div w:id="1806964628">
      <w:marLeft w:val="640"/>
      <w:marRight w:val="0"/>
      <w:marTop w:val="0"/>
      <w:marBottom w:val="0"/>
      <w:divBdr>
        <w:top w:val="none" w:sz="0" w:space="0" w:color="auto"/>
        <w:left w:val="none" w:sz="0" w:space="0" w:color="auto"/>
        <w:bottom w:val="none" w:sz="0" w:space="0" w:color="auto"/>
        <w:right w:val="none" w:sz="0" w:space="0" w:color="auto"/>
      </w:divBdr>
    </w:div>
    <w:div w:id="1807160444">
      <w:marLeft w:val="640"/>
      <w:marRight w:val="0"/>
      <w:marTop w:val="0"/>
      <w:marBottom w:val="0"/>
      <w:divBdr>
        <w:top w:val="none" w:sz="0" w:space="0" w:color="auto"/>
        <w:left w:val="none" w:sz="0" w:space="0" w:color="auto"/>
        <w:bottom w:val="none" w:sz="0" w:space="0" w:color="auto"/>
        <w:right w:val="none" w:sz="0" w:space="0" w:color="auto"/>
      </w:divBdr>
    </w:div>
    <w:div w:id="1807309050">
      <w:marLeft w:val="640"/>
      <w:marRight w:val="0"/>
      <w:marTop w:val="0"/>
      <w:marBottom w:val="0"/>
      <w:divBdr>
        <w:top w:val="none" w:sz="0" w:space="0" w:color="auto"/>
        <w:left w:val="none" w:sz="0" w:space="0" w:color="auto"/>
        <w:bottom w:val="none" w:sz="0" w:space="0" w:color="auto"/>
        <w:right w:val="none" w:sz="0" w:space="0" w:color="auto"/>
      </w:divBdr>
    </w:div>
    <w:div w:id="1817380809">
      <w:marLeft w:val="640"/>
      <w:marRight w:val="0"/>
      <w:marTop w:val="0"/>
      <w:marBottom w:val="0"/>
      <w:divBdr>
        <w:top w:val="none" w:sz="0" w:space="0" w:color="auto"/>
        <w:left w:val="none" w:sz="0" w:space="0" w:color="auto"/>
        <w:bottom w:val="none" w:sz="0" w:space="0" w:color="auto"/>
        <w:right w:val="none" w:sz="0" w:space="0" w:color="auto"/>
      </w:divBdr>
    </w:div>
    <w:div w:id="1820262892">
      <w:marLeft w:val="640"/>
      <w:marRight w:val="0"/>
      <w:marTop w:val="0"/>
      <w:marBottom w:val="0"/>
      <w:divBdr>
        <w:top w:val="none" w:sz="0" w:space="0" w:color="auto"/>
        <w:left w:val="none" w:sz="0" w:space="0" w:color="auto"/>
        <w:bottom w:val="none" w:sz="0" w:space="0" w:color="auto"/>
        <w:right w:val="none" w:sz="0" w:space="0" w:color="auto"/>
      </w:divBdr>
    </w:div>
    <w:div w:id="1830559521">
      <w:marLeft w:val="640"/>
      <w:marRight w:val="0"/>
      <w:marTop w:val="0"/>
      <w:marBottom w:val="0"/>
      <w:divBdr>
        <w:top w:val="none" w:sz="0" w:space="0" w:color="auto"/>
        <w:left w:val="none" w:sz="0" w:space="0" w:color="auto"/>
        <w:bottom w:val="none" w:sz="0" w:space="0" w:color="auto"/>
        <w:right w:val="none" w:sz="0" w:space="0" w:color="auto"/>
      </w:divBdr>
    </w:div>
    <w:div w:id="1836528812">
      <w:marLeft w:val="640"/>
      <w:marRight w:val="0"/>
      <w:marTop w:val="0"/>
      <w:marBottom w:val="0"/>
      <w:divBdr>
        <w:top w:val="none" w:sz="0" w:space="0" w:color="auto"/>
        <w:left w:val="none" w:sz="0" w:space="0" w:color="auto"/>
        <w:bottom w:val="none" w:sz="0" w:space="0" w:color="auto"/>
        <w:right w:val="none" w:sz="0" w:space="0" w:color="auto"/>
      </w:divBdr>
    </w:div>
    <w:div w:id="1848909676">
      <w:marLeft w:val="640"/>
      <w:marRight w:val="0"/>
      <w:marTop w:val="0"/>
      <w:marBottom w:val="0"/>
      <w:divBdr>
        <w:top w:val="none" w:sz="0" w:space="0" w:color="auto"/>
        <w:left w:val="none" w:sz="0" w:space="0" w:color="auto"/>
        <w:bottom w:val="none" w:sz="0" w:space="0" w:color="auto"/>
        <w:right w:val="none" w:sz="0" w:space="0" w:color="auto"/>
      </w:divBdr>
    </w:div>
    <w:div w:id="1856382935">
      <w:marLeft w:val="640"/>
      <w:marRight w:val="0"/>
      <w:marTop w:val="0"/>
      <w:marBottom w:val="0"/>
      <w:divBdr>
        <w:top w:val="none" w:sz="0" w:space="0" w:color="auto"/>
        <w:left w:val="none" w:sz="0" w:space="0" w:color="auto"/>
        <w:bottom w:val="none" w:sz="0" w:space="0" w:color="auto"/>
        <w:right w:val="none" w:sz="0" w:space="0" w:color="auto"/>
      </w:divBdr>
    </w:div>
    <w:div w:id="1856461926">
      <w:marLeft w:val="640"/>
      <w:marRight w:val="0"/>
      <w:marTop w:val="0"/>
      <w:marBottom w:val="0"/>
      <w:divBdr>
        <w:top w:val="none" w:sz="0" w:space="0" w:color="auto"/>
        <w:left w:val="none" w:sz="0" w:space="0" w:color="auto"/>
        <w:bottom w:val="none" w:sz="0" w:space="0" w:color="auto"/>
        <w:right w:val="none" w:sz="0" w:space="0" w:color="auto"/>
      </w:divBdr>
    </w:div>
    <w:div w:id="1860311738">
      <w:marLeft w:val="640"/>
      <w:marRight w:val="0"/>
      <w:marTop w:val="0"/>
      <w:marBottom w:val="0"/>
      <w:divBdr>
        <w:top w:val="none" w:sz="0" w:space="0" w:color="auto"/>
        <w:left w:val="none" w:sz="0" w:space="0" w:color="auto"/>
        <w:bottom w:val="none" w:sz="0" w:space="0" w:color="auto"/>
        <w:right w:val="none" w:sz="0" w:space="0" w:color="auto"/>
      </w:divBdr>
    </w:div>
    <w:div w:id="1867986086">
      <w:marLeft w:val="640"/>
      <w:marRight w:val="0"/>
      <w:marTop w:val="0"/>
      <w:marBottom w:val="0"/>
      <w:divBdr>
        <w:top w:val="none" w:sz="0" w:space="0" w:color="auto"/>
        <w:left w:val="none" w:sz="0" w:space="0" w:color="auto"/>
        <w:bottom w:val="none" w:sz="0" w:space="0" w:color="auto"/>
        <w:right w:val="none" w:sz="0" w:space="0" w:color="auto"/>
      </w:divBdr>
    </w:div>
    <w:div w:id="1869640300">
      <w:marLeft w:val="640"/>
      <w:marRight w:val="0"/>
      <w:marTop w:val="0"/>
      <w:marBottom w:val="0"/>
      <w:divBdr>
        <w:top w:val="none" w:sz="0" w:space="0" w:color="auto"/>
        <w:left w:val="none" w:sz="0" w:space="0" w:color="auto"/>
        <w:bottom w:val="none" w:sz="0" w:space="0" w:color="auto"/>
        <w:right w:val="none" w:sz="0" w:space="0" w:color="auto"/>
      </w:divBdr>
    </w:div>
    <w:div w:id="1875730929">
      <w:marLeft w:val="640"/>
      <w:marRight w:val="0"/>
      <w:marTop w:val="0"/>
      <w:marBottom w:val="0"/>
      <w:divBdr>
        <w:top w:val="none" w:sz="0" w:space="0" w:color="auto"/>
        <w:left w:val="none" w:sz="0" w:space="0" w:color="auto"/>
        <w:bottom w:val="none" w:sz="0" w:space="0" w:color="auto"/>
        <w:right w:val="none" w:sz="0" w:space="0" w:color="auto"/>
      </w:divBdr>
    </w:div>
    <w:div w:id="1879395414">
      <w:marLeft w:val="640"/>
      <w:marRight w:val="0"/>
      <w:marTop w:val="0"/>
      <w:marBottom w:val="0"/>
      <w:divBdr>
        <w:top w:val="none" w:sz="0" w:space="0" w:color="auto"/>
        <w:left w:val="none" w:sz="0" w:space="0" w:color="auto"/>
        <w:bottom w:val="none" w:sz="0" w:space="0" w:color="auto"/>
        <w:right w:val="none" w:sz="0" w:space="0" w:color="auto"/>
      </w:divBdr>
    </w:div>
    <w:div w:id="1883441277">
      <w:marLeft w:val="640"/>
      <w:marRight w:val="0"/>
      <w:marTop w:val="0"/>
      <w:marBottom w:val="0"/>
      <w:divBdr>
        <w:top w:val="none" w:sz="0" w:space="0" w:color="auto"/>
        <w:left w:val="none" w:sz="0" w:space="0" w:color="auto"/>
        <w:bottom w:val="none" w:sz="0" w:space="0" w:color="auto"/>
        <w:right w:val="none" w:sz="0" w:space="0" w:color="auto"/>
      </w:divBdr>
    </w:div>
    <w:div w:id="1884948241">
      <w:marLeft w:val="640"/>
      <w:marRight w:val="0"/>
      <w:marTop w:val="0"/>
      <w:marBottom w:val="0"/>
      <w:divBdr>
        <w:top w:val="none" w:sz="0" w:space="0" w:color="auto"/>
        <w:left w:val="none" w:sz="0" w:space="0" w:color="auto"/>
        <w:bottom w:val="none" w:sz="0" w:space="0" w:color="auto"/>
        <w:right w:val="none" w:sz="0" w:space="0" w:color="auto"/>
      </w:divBdr>
    </w:div>
    <w:div w:id="1885166770">
      <w:marLeft w:val="640"/>
      <w:marRight w:val="0"/>
      <w:marTop w:val="0"/>
      <w:marBottom w:val="0"/>
      <w:divBdr>
        <w:top w:val="none" w:sz="0" w:space="0" w:color="auto"/>
        <w:left w:val="none" w:sz="0" w:space="0" w:color="auto"/>
        <w:bottom w:val="none" w:sz="0" w:space="0" w:color="auto"/>
        <w:right w:val="none" w:sz="0" w:space="0" w:color="auto"/>
      </w:divBdr>
    </w:div>
    <w:div w:id="1887909330">
      <w:marLeft w:val="640"/>
      <w:marRight w:val="0"/>
      <w:marTop w:val="0"/>
      <w:marBottom w:val="0"/>
      <w:divBdr>
        <w:top w:val="none" w:sz="0" w:space="0" w:color="auto"/>
        <w:left w:val="none" w:sz="0" w:space="0" w:color="auto"/>
        <w:bottom w:val="none" w:sz="0" w:space="0" w:color="auto"/>
        <w:right w:val="none" w:sz="0" w:space="0" w:color="auto"/>
      </w:divBdr>
    </w:div>
    <w:div w:id="1889995556">
      <w:marLeft w:val="640"/>
      <w:marRight w:val="0"/>
      <w:marTop w:val="0"/>
      <w:marBottom w:val="0"/>
      <w:divBdr>
        <w:top w:val="none" w:sz="0" w:space="0" w:color="auto"/>
        <w:left w:val="none" w:sz="0" w:space="0" w:color="auto"/>
        <w:bottom w:val="none" w:sz="0" w:space="0" w:color="auto"/>
        <w:right w:val="none" w:sz="0" w:space="0" w:color="auto"/>
      </w:divBdr>
    </w:div>
    <w:div w:id="1917084055">
      <w:marLeft w:val="640"/>
      <w:marRight w:val="0"/>
      <w:marTop w:val="0"/>
      <w:marBottom w:val="0"/>
      <w:divBdr>
        <w:top w:val="none" w:sz="0" w:space="0" w:color="auto"/>
        <w:left w:val="none" w:sz="0" w:space="0" w:color="auto"/>
        <w:bottom w:val="none" w:sz="0" w:space="0" w:color="auto"/>
        <w:right w:val="none" w:sz="0" w:space="0" w:color="auto"/>
      </w:divBdr>
    </w:div>
    <w:div w:id="1921020018">
      <w:marLeft w:val="640"/>
      <w:marRight w:val="0"/>
      <w:marTop w:val="0"/>
      <w:marBottom w:val="0"/>
      <w:divBdr>
        <w:top w:val="none" w:sz="0" w:space="0" w:color="auto"/>
        <w:left w:val="none" w:sz="0" w:space="0" w:color="auto"/>
        <w:bottom w:val="none" w:sz="0" w:space="0" w:color="auto"/>
        <w:right w:val="none" w:sz="0" w:space="0" w:color="auto"/>
      </w:divBdr>
    </w:div>
    <w:div w:id="1924876010">
      <w:marLeft w:val="640"/>
      <w:marRight w:val="0"/>
      <w:marTop w:val="0"/>
      <w:marBottom w:val="0"/>
      <w:divBdr>
        <w:top w:val="none" w:sz="0" w:space="0" w:color="auto"/>
        <w:left w:val="none" w:sz="0" w:space="0" w:color="auto"/>
        <w:bottom w:val="none" w:sz="0" w:space="0" w:color="auto"/>
        <w:right w:val="none" w:sz="0" w:space="0" w:color="auto"/>
      </w:divBdr>
    </w:div>
    <w:div w:id="1946769998">
      <w:marLeft w:val="640"/>
      <w:marRight w:val="0"/>
      <w:marTop w:val="0"/>
      <w:marBottom w:val="0"/>
      <w:divBdr>
        <w:top w:val="none" w:sz="0" w:space="0" w:color="auto"/>
        <w:left w:val="none" w:sz="0" w:space="0" w:color="auto"/>
        <w:bottom w:val="none" w:sz="0" w:space="0" w:color="auto"/>
        <w:right w:val="none" w:sz="0" w:space="0" w:color="auto"/>
      </w:divBdr>
    </w:div>
    <w:div w:id="1951280303">
      <w:marLeft w:val="640"/>
      <w:marRight w:val="0"/>
      <w:marTop w:val="0"/>
      <w:marBottom w:val="0"/>
      <w:divBdr>
        <w:top w:val="none" w:sz="0" w:space="0" w:color="auto"/>
        <w:left w:val="none" w:sz="0" w:space="0" w:color="auto"/>
        <w:bottom w:val="none" w:sz="0" w:space="0" w:color="auto"/>
        <w:right w:val="none" w:sz="0" w:space="0" w:color="auto"/>
      </w:divBdr>
    </w:div>
    <w:div w:id="1954828008">
      <w:marLeft w:val="640"/>
      <w:marRight w:val="0"/>
      <w:marTop w:val="0"/>
      <w:marBottom w:val="0"/>
      <w:divBdr>
        <w:top w:val="none" w:sz="0" w:space="0" w:color="auto"/>
        <w:left w:val="none" w:sz="0" w:space="0" w:color="auto"/>
        <w:bottom w:val="none" w:sz="0" w:space="0" w:color="auto"/>
        <w:right w:val="none" w:sz="0" w:space="0" w:color="auto"/>
      </w:divBdr>
    </w:div>
    <w:div w:id="1956327282">
      <w:marLeft w:val="640"/>
      <w:marRight w:val="0"/>
      <w:marTop w:val="0"/>
      <w:marBottom w:val="0"/>
      <w:divBdr>
        <w:top w:val="none" w:sz="0" w:space="0" w:color="auto"/>
        <w:left w:val="none" w:sz="0" w:space="0" w:color="auto"/>
        <w:bottom w:val="none" w:sz="0" w:space="0" w:color="auto"/>
        <w:right w:val="none" w:sz="0" w:space="0" w:color="auto"/>
      </w:divBdr>
    </w:div>
    <w:div w:id="1957562651">
      <w:marLeft w:val="640"/>
      <w:marRight w:val="0"/>
      <w:marTop w:val="0"/>
      <w:marBottom w:val="0"/>
      <w:divBdr>
        <w:top w:val="none" w:sz="0" w:space="0" w:color="auto"/>
        <w:left w:val="none" w:sz="0" w:space="0" w:color="auto"/>
        <w:bottom w:val="none" w:sz="0" w:space="0" w:color="auto"/>
        <w:right w:val="none" w:sz="0" w:space="0" w:color="auto"/>
      </w:divBdr>
    </w:div>
    <w:div w:id="1961256840">
      <w:marLeft w:val="640"/>
      <w:marRight w:val="0"/>
      <w:marTop w:val="0"/>
      <w:marBottom w:val="0"/>
      <w:divBdr>
        <w:top w:val="none" w:sz="0" w:space="0" w:color="auto"/>
        <w:left w:val="none" w:sz="0" w:space="0" w:color="auto"/>
        <w:bottom w:val="none" w:sz="0" w:space="0" w:color="auto"/>
        <w:right w:val="none" w:sz="0" w:space="0" w:color="auto"/>
      </w:divBdr>
    </w:div>
    <w:div w:id="1963343465">
      <w:marLeft w:val="640"/>
      <w:marRight w:val="0"/>
      <w:marTop w:val="0"/>
      <w:marBottom w:val="0"/>
      <w:divBdr>
        <w:top w:val="none" w:sz="0" w:space="0" w:color="auto"/>
        <w:left w:val="none" w:sz="0" w:space="0" w:color="auto"/>
        <w:bottom w:val="none" w:sz="0" w:space="0" w:color="auto"/>
        <w:right w:val="none" w:sz="0" w:space="0" w:color="auto"/>
      </w:divBdr>
    </w:div>
    <w:div w:id="1967806221">
      <w:marLeft w:val="640"/>
      <w:marRight w:val="0"/>
      <w:marTop w:val="0"/>
      <w:marBottom w:val="0"/>
      <w:divBdr>
        <w:top w:val="none" w:sz="0" w:space="0" w:color="auto"/>
        <w:left w:val="none" w:sz="0" w:space="0" w:color="auto"/>
        <w:bottom w:val="none" w:sz="0" w:space="0" w:color="auto"/>
        <w:right w:val="none" w:sz="0" w:space="0" w:color="auto"/>
      </w:divBdr>
    </w:div>
    <w:div w:id="1972779773">
      <w:marLeft w:val="640"/>
      <w:marRight w:val="0"/>
      <w:marTop w:val="0"/>
      <w:marBottom w:val="0"/>
      <w:divBdr>
        <w:top w:val="none" w:sz="0" w:space="0" w:color="auto"/>
        <w:left w:val="none" w:sz="0" w:space="0" w:color="auto"/>
        <w:bottom w:val="none" w:sz="0" w:space="0" w:color="auto"/>
        <w:right w:val="none" w:sz="0" w:space="0" w:color="auto"/>
      </w:divBdr>
    </w:div>
    <w:div w:id="1977180156">
      <w:marLeft w:val="640"/>
      <w:marRight w:val="0"/>
      <w:marTop w:val="0"/>
      <w:marBottom w:val="0"/>
      <w:divBdr>
        <w:top w:val="none" w:sz="0" w:space="0" w:color="auto"/>
        <w:left w:val="none" w:sz="0" w:space="0" w:color="auto"/>
        <w:bottom w:val="none" w:sz="0" w:space="0" w:color="auto"/>
        <w:right w:val="none" w:sz="0" w:space="0" w:color="auto"/>
      </w:divBdr>
    </w:div>
    <w:div w:id="1979916528">
      <w:marLeft w:val="640"/>
      <w:marRight w:val="0"/>
      <w:marTop w:val="0"/>
      <w:marBottom w:val="0"/>
      <w:divBdr>
        <w:top w:val="none" w:sz="0" w:space="0" w:color="auto"/>
        <w:left w:val="none" w:sz="0" w:space="0" w:color="auto"/>
        <w:bottom w:val="none" w:sz="0" w:space="0" w:color="auto"/>
        <w:right w:val="none" w:sz="0" w:space="0" w:color="auto"/>
      </w:divBdr>
    </w:div>
    <w:div w:id="1980529410">
      <w:marLeft w:val="640"/>
      <w:marRight w:val="0"/>
      <w:marTop w:val="0"/>
      <w:marBottom w:val="0"/>
      <w:divBdr>
        <w:top w:val="none" w:sz="0" w:space="0" w:color="auto"/>
        <w:left w:val="none" w:sz="0" w:space="0" w:color="auto"/>
        <w:bottom w:val="none" w:sz="0" w:space="0" w:color="auto"/>
        <w:right w:val="none" w:sz="0" w:space="0" w:color="auto"/>
      </w:divBdr>
    </w:div>
    <w:div w:id="1980721733">
      <w:marLeft w:val="640"/>
      <w:marRight w:val="0"/>
      <w:marTop w:val="0"/>
      <w:marBottom w:val="0"/>
      <w:divBdr>
        <w:top w:val="none" w:sz="0" w:space="0" w:color="auto"/>
        <w:left w:val="none" w:sz="0" w:space="0" w:color="auto"/>
        <w:bottom w:val="none" w:sz="0" w:space="0" w:color="auto"/>
        <w:right w:val="none" w:sz="0" w:space="0" w:color="auto"/>
      </w:divBdr>
    </w:div>
    <w:div w:id="1985500404">
      <w:marLeft w:val="640"/>
      <w:marRight w:val="0"/>
      <w:marTop w:val="0"/>
      <w:marBottom w:val="0"/>
      <w:divBdr>
        <w:top w:val="none" w:sz="0" w:space="0" w:color="auto"/>
        <w:left w:val="none" w:sz="0" w:space="0" w:color="auto"/>
        <w:bottom w:val="none" w:sz="0" w:space="0" w:color="auto"/>
        <w:right w:val="none" w:sz="0" w:space="0" w:color="auto"/>
      </w:divBdr>
    </w:div>
    <w:div w:id="1989479069">
      <w:marLeft w:val="640"/>
      <w:marRight w:val="0"/>
      <w:marTop w:val="0"/>
      <w:marBottom w:val="0"/>
      <w:divBdr>
        <w:top w:val="none" w:sz="0" w:space="0" w:color="auto"/>
        <w:left w:val="none" w:sz="0" w:space="0" w:color="auto"/>
        <w:bottom w:val="none" w:sz="0" w:space="0" w:color="auto"/>
        <w:right w:val="none" w:sz="0" w:space="0" w:color="auto"/>
      </w:divBdr>
    </w:div>
    <w:div w:id="1995258807">
      <w:marLeft w:val="640"/>
      <w:marRight w:val="0"/>
      <w:marTop w:val="0"/>
      <w:marBottom w:val="0"/>
      <w:divBdr>
        <w:top w:val="none" w:sz="0" w:space="0" w:color="auto"/>
        <w:left w:val="none" w:sz="0" w:space="0" w:color="auto"/>
        <w:bottom w:val="none" w:sz="0" w:space="0" w:color="auto"/>
        <w:right w:val="none" w:sz="0" w:space="0" w:color="auto"/>
      </w:divBdr>
    </w:div>
    <w:div w:id="2005432083">
      <w:marLeft w:val="640"/>
      <w:marRight w:val="0"/>
      <w:marTop w:val="0"/>
      <w:marBottom w:val="0"/>
      <w:divBdr>
        <w:top w:val="none" w:sz="0" w:space="0" w:color="auto"/>
        <w:left w:val="none" w:sz="0" w:space="0" w:color="auto"/>
        <w:bottom w:val="none" w:sz="0" w:space="0" w:color="auto"/>
        <w:right w:val="none" w:sz="0" w:space="0" w:color="auto"/>
      </w:divBdr>
    </w:div>
    <w:div w:id="2005473457">
      <w:marLeft w:val="640"/>
      <w:marRight w:val="0"/>
      <w:marTop w:val="0"/>
      <w:marBottom w:val="0"/>
      <w:divBdr>
        <w:top w:val="none" w:sz="0" w:space="0" w:color="auto"/>
        <w:left w:val="none" w:sz="0" w:space="0" w:color="auto"/>
        <w:bottom w:val="none" w:sz="0" w:space="0" w:color="auto"/>
        <w:right w:val="none" w:sz="0" w:space="0" w:color="auto"/>
      </w:divBdr>
    </w:div>
    <w:div w:id="2006938313">
      <w:marLeft w:val="640"/>
      <w:marRight w:val="0"/>
      <w:marTop w:val="0"/>
      <w:marBottom w:val="0"/>
      <w:divBdr>
        <w:top w:val="none" w:sz="0" w:space="0" w:color="auto"/>
        <w:left w:val="none" w:sz="0" w:space="0" w:color="auto"/>
        <w:bottom w:val="none" w:sz="0" w:space="0" w:color="auto"/>
        <w:right w:val="none" w:sz="0" w:space="0" w:color="auto"/>
      </w:divBdr>
    </w:div>
    <w:div w:id="2008753368">
      <w:marLeft w:val="640"/>
      <w:marRight w:val="0"/>
      <w:marTop w:val="0"/>
      <w:marBottom w:val="0"/>
      <w:divBdr>
        <w:top w:val="none" w:sz="0" w:space="0" w:color="auto"/>
        <w:left w:val="none" w:sz="0" w:space="0" w:color="auto"/>
        <w:bottom w:val="none" w:sz="0" w:space="0" w:color="auto"/>
        <w:right w:val="none" w:sz="0" w:space="0" w:color="auto"/>
      </w:divBdr>
    </w:div>
    <w:div w:id="2010519077">
      <w:marLeft w:val="640"/>
      <w:marRight w:val="0"/>
      <w:marTop w:val="0"/>
      <w:marBottom w:val="0"/>
      <w:divBdr>
        <w:top w:val="none" w:sz="0" w:space="0" w:color="auto"/>
        <w:left w:val="none" w:sz="0" w:space="0" w:color="auto"/>
        <w:bottom w:val="none" w:sz="0" w:space="0" w:color="auto"/>
        <w:right w:val="none" w:sz="0" w:space="0" w:color="auto"/>
      </w:divBdr>
    </w:div>
    <w:div w:id="2013681737">
      <w:marLeft w:val="640"/>
      <w:marRight w:val="0"/>
      <w:marTop w:val="0"/>
      <w:marBottom w:val="0"/>
      <w:divBdr>
        <w:top w:val="none" w:sz="0" w:space="0" w:color="auto"/>
        <w:left w:val="none" w:sz="0" w:space="0" w:color="auto"/>
        <w:bottom w:val="none" w:sz="0" w:space="0" w:color="auto"/>
        <w:right w:val="none" w:sz="0" w:space="0" w:color="auto"/>
      </w:divBdr>
    </w:div>
    <w:div w:id="2014870104">
      <w:marLeft w:val="640"/>
      <w:marRight w:val="0"/>
      <w:marTop w:val="0"/>
      <w:marBottom w:val="0"/>
      <w:divBdr>
        <w:top w:val="none" w:sz="0" w:space="0" w:color="auto"/>
        <w:left w:val="none" w:sz="0" w:space="0" w:color="auto"/>
        <w:bottom w:val="none" w:sz="0" w:space="0" w:color="auto"/>
        <w:right w:val="none" w:sz="0" w:space="0" w:color="auto"/>
      </w:divBdr>
    </w:div>
    <w:div w:id="2027904872">
      <w:marLeft w:val="640"/>
      <w:marRight w:val="0"/>
      <w:marTop w:val="0"/>
      <w:marBottom w:val="0"/>
      <w:divBdr>
        <w:top w:val="none" w:sz="0" w:space="0" w:color="auto"/>
        <w:left w:val="none" w:sz="0" w:space="0" w:color="auto"/>
        <w:bottom w:val="none" w:sz="0" w:space="0" w:color="auto"/>
        <w:right w:val="none" w:sz="0" w:space="0" w:color="auto"/>
      </w:divBdr>
    </w:div>
    <w:div w:id="2030793403">
      <w:marLeft w:val="640"/>
      <w:marRight w:val="0"/>
      <w:marTop w:val="0"/>
      <w:marBottom w:val="0"/>
      <w:divBdr>
        <w:top w:val="none" w:sz="0" w:space="0" w:color="auto"/>
        <w:left w:val="none" w:sz="0" w:space="0" w:color="auto"/>
        <w:bottom w:val="none" w:sz="0" w:space="0" w:color="auto"/>
        <w:right w:val="none" w:sz="0" w:space="0" w:color="auto"/>
      </w:divBdr>
    </w:div>
    <w:div w:id="2034063788">
      <w:marLeft w:val="640"/>
      <w:marRight w:val="0"/>
      <w:marTop w:val="0"/>
      <w:marBottom w:val="0"/>
      <w:divBdr>
        <w:top w:val="none" w:sz="0" w:space="0" w:color="auto"/>
        <w:left w:val="none" w:sz="0" w:space="0" w:color="auto"/>
        <w:bottom w:val="none" w:sz="0" w:space="0" w:color="auto"/>
        <w:right w:val="none" w:sz="0" w:space="0" w:color="auto"/>
      </w:divBdr>
    </w:div>
    <w:div w:id="2036225101">
      <w:marLeft w:val="640"/>
      <w:marRight w:val="0"/>
      <w:marTop w:val="0"/>
      <w:marBottom w:val="0"/>
      <w:divBdr>
        <w:top w:val="none" w:sz="0" w:space="0" w:color="auto"/>
        <w:left w:val="none" w:sz="0" w:space="0" w:color="auto"/>
        <w:bottom w:val="none" w:sz="0" w:space="0" w:color="auto"/>
        <w:right w:val="none" w:sz="0" w:space="0" w:color="auto"/>
      </w:divBdr>
    </w:div>
    <w:div w:id="2038311644">
      <w:marLeft w:val="640"/>
      <w:marRight w:val="0"/>
      <w:marTop w:val="0"/>
      <w:marBottom w:val="0"/>
      <w:divBdr>
        <w:top w:val="none" w:sz="0" w:space="0" w:color="auto"/>
        <w:left w:val="none" w:sz="0" w:space="0" w:color="auto"/>
        <w:bottom w:val="none" w:sz="0" w:space="0" w:color="auto"/>
        <w:right w:val="none" w:sz="0" w:space="0" w:color="auto"/>
      </w:divBdr>
    </w:div>
    <w:div w:id="2042626632">
      <w:marLeft w:val="640"/>
      <w:marRight w:val="0"/>
      <w:marTop w:val="0"/>
      <w:marBottom w:val="0"/>
      <w:divBdr>
        <w:top w:val="none" w:sz="0" w:space="0" w:color="auto"/>
        <w:left w:val="none" w:sz="0" w:space="0" w:color="auto"/>
        <w:bottom w:val="none" w:sz="0" w:space="0" w:color="auto"/>
        <w:right w:val="none" w:sz="0" w:space="0" w:color="auto"/>
      </w:divBdr>
    </w:div>
    <w:div w:id="2047634147">
      <w:marLeft w:val="640"/>
      <w:marRight w:val="0"/>
      <w:marTop w:val="0"/>
      <w:marBottom w:val="0"/>
      <w:divBdr>
        <w:top w:val="none" w:sz="0" w:space="0" w:color="auto"/>
        <w:left w:val="none" w:sz="0" w:space="0" w:color="auto"/>
        <w:bottom w:val="none" w:sz="0" w:space="0" w:color="auto"/>
        <w:right w:val="none" w:sz="0" w:space="0" w:color="auto"/>
      </w:divBdr>
    </w:div>
    <w:div w:id="2051413279">
      <w:marLeft w:val="640"/>
      <w:marRight w:val="0"/>
      <w:marTop w:val="0"/>
      <w:marBottom w:val="0"/>
      <w:divBdr>
        <w:top w:val="none" w:sz="0" w:space="0" w:color="auto"/>
        <w:left w:val="none" w:sz="0" w:space="0" w:color="auto"/>
        <w:bottom w:val="none" w:sz="0" w:space="0" w:color="auto"/>
        <w:right w:val="none" w:sz="0" w:space="0" w:color="auto"/>
      </w:divBdr>
    </w:div>
    <w:div w:id="2052151860">
      <w:marLeft w:val="640"/>
      <w:marRight w:val="0"/>
      <w:marTop w:val="0"/>
      <w:marBottom w:val="0"/>
      <w:divBdr>
        <w:top w:val="none" w:sz="0" w:space="0" w:color="auto"/>
        <w:left w:val="none" w:sz="0" w:space="0" w:color="auto"/>
        <w:bottom w:val="none" w:sz="0" w:space="0" w:color="auto"/>
        <w:right w:val="none" w:sz="0" w:space="0" w:color="auto"/>
      </w:divBdr>
    </w:div>
    <w:div w:id="2062093746">
      <w:marLeft w:val="640"/>
      <w:marRight w:val="0"/>
      <w:marTop w:val="0"/>
      <w:marBottom w:val="0"/>
      <w:divBdr>
        <w:top w:val="none" w:sz="0" w:space="0" w:color="auto"/>
        <w:left w:val="none" w:sz="0" w:space="0" w:color="auto"/>
        <w:bottom w:val="none" w:sz="0" w:space="0" w:color="auto"/>
        <w:right w:val="none" w:sz="0" w:space="0" w:color="auto"/>
      </w:divBdr>
    </w:div>
    <w:div w:id="2074814634">
      <w:marLeft w:val="640"/>
      <w:marRight w:val="0"/>
      <w:marTop w:val="0"/>
      <w:marBottom w:val="0"/>
      <w:divBdr>
        <w:top w:val="none" w:sz="0" w:space="0" w:color="auto"/>
        <w:left w:val="none" w:sz="0" w:space="0" w:color="auto"/>
        <w:bottom w:val="none" w:sz="0" w:space="0" w:color="auto"/>
        <w:right w:val="none" w:sz="0" w:space="0" w:color="auto"/>
      </w:divBdr>
    </w:div>
    <w:div w:id="2082675979">
      <w:marLeft w:val="640"/>
      <w:marRight w:val="0"/>
      <w:marTop w:val="0"/>
      <w:marBottom w:val="0"/>
      <w:divBdr>
        <w:top w:val="none" w:sz="0" w:space="0" w:color="auto"/>
        <w:left w:val="none" w:sz="0" w:space="0" w:color="auto"/>
        <w:bottom w:val="none" w:sz="0" w:space="0" w:color="auto"/>
        <w:right w:val="none" w:sz="0" w:space="0" w:color="auto"/>
      </w:divBdr>
    </w:div>
    <w:div w:id="2083671242">
      <w:marLeft w:val="640"/>
      <w:marRight w:val="0"/>
      <w:marTop w:val="0"/>
      <w:marBottom w:val="0"/>
      <w:divBdr>
        <w:top w:val="none" w:sz="0" w:space="0" w:color="auto"/>
        <w:left w:val="none" w:sz="0" w:space="0" w:color="auto"/>
        <w:bottom w:val="none" w:sz="0" w:space="0" w:color="auto"/>
        <w:right w:val="none" w:sz="0" w:space="0" w:color="auto"/>
      </w:divBdr>
    </w:div>
    <w:div w:id="2094547405">
      <w:marLeft w:val="640"/>
      <w:marRight w:val="0"/>
      <w:marTop w:val="0"/>
      <w:marBottom w:val="0"/>
      <w:divBdr>
        <w:top w:val="none" w:sz="0" w:space="0" w:color="auto"/>
        <w:left w:val="none" w:sz="0" w:space="0" w:color="auto"/>
        <w:bottom w:val="none" w:sz="0" w:space="0" w:color="auto"/>
        <w:right w:val="none" w:sz="0" w:space="0" w:color="auto"/>
      </w:divBdr>
    </w:div>
    <w:div w:id="2096897439">
      <w:marLeft w:val="640"/>
      <w:marRight w:val="0"/>
      <w:marTop w:val="0"/>
      <w:marBottom w:val="0"/>
      <w:divBdr>
        <w:top w:val="none" w:sz="0" w:space="0" w:color="auto"/>
        <w:left w:val="none" w:sz="0" w:space="0" w:color="auto"/>
        <w:bottom w:val="none" w:sz="0" w:space="0" w:color="auto"/>
        <w:right w:val="none" w:sz="0" w:space="0" w:color="auto"/>
      </w:divBdr>
    </w:div>
    <w:div w:id="2098361560">
      <w:marLeft w:val="640"/>
      <w:marRight w:val="0"/>
      <w:marTop w:val="0"/>
      <w:marBottom w:val="0"/>
      <w:divBdr>
        <w:top w:val="none" w:sz="0" w:space="0" w:color="auto"/>
        <w:left w:val="none" w:sz="0" w:space="0" w:color="auto"/>
        <w:bottom w:val="none" w:sz="0" w:space="0" w:color="auto"/>
        <w:right w:val="none" w:sz="0" w:space="0" w:color="auto"/>
      </w:divBdr>
    </w:div>
    <w:div w:id="2101369708">
      <w:marLeft w:val="640"/>
      <w:marRight w:val="0"/>
      <w:marTop w:val="0"/>
      <w:marBottom w:val="0"/>
      <w:divBdr>
        <w:top w:val="none" w:sz="0" w:space="0" w:color="auto"/>
        <w:left w:val="none" w:sz="0" w:space="0" w:color="auto"/>
        <w:bottom w:val="none" w:sz="0" w:space="0" w:color="auto"/>
        <w:right w:val="none" w:sz="0" w:space="0" w:color="auto"/>
      </w:divBdr>
    </w:div>
    <w:div w:id="2107190088">
      <w:marLeft w:val="640"/>
      <w:marRight w:val="0"/>
      <w:marTop w:val="0"/>
      <w:marBottom w:val="0"/>
      <w:divBdr>
        <w:top w:val="none" w:sz="0" w:space="0" w:color="auto"/>
        <w:left w:val="none" w:sz="0" w:space="0" w:color="auto"/>
        <w:bottom w:val="none" w:sz="0" w:space="0" w:color="auto"/>
        <w:right w:val="none" w:sz="0" w:space="0" w:color="auto"/>
      </w:divBdr>
    </w:div>
    <w:div w:id="2114783400">
      <w:marLeft w:val="640"/>
      <w:marRight w:val="0"/>
      <w:marTop w:val="0"/>
      <w:marBottom w:val="0"/>
      <w:divBdr>
        <w:top w:val="none" w:sz="0" w:space="0" w:color="auto"/>
        <w:left w:val="none" w:sz="0" w:space="0" w:color="auto"/>
        <w:bottom w:val="none" w:sz="0" w:space="0" w:color="auto"/>
        <w:right w:val="none" w:sz="0" w:space="0" w:color="auto"/>
      </w:divBdr>
    </w:div>
    <w:div w:id="2115860904">
      <w:marLeft w:val="640"/>
      <w:marRight w:val="0"/>
      <w:marTop w:val="0"/>
      <w:marBottom w:val="0"/>
      <w:divBdr>
        <w:top w:val="none" w:sz="0" w:space="0" w:color="auto"/>
        <w:left w:val="none" w:sz="0" w:space="0" w:color="auto"/>
        <w:bottom w:val="none" w:sz="0" w:space="0" w:color="auto"/>
        <w:right w:val="none" w:sz="0" w:space="0" w:color="auto"/>
      </w:divBdr>
    </w:div>
    <w:div w:id="2118325011">
      <w:marLeft w:val="640"/>
      <w:marRight w:val="0"/>
      <w:marTop w:val="0"/>
      <w:marBottom w:val="0"/>
      <w:divBdr>
        <w:top w:val="none" w:sz="0" w:space="0" w:color="auto"/>
        <w:left w:val="none" w:sz="0" w:space="0" w:color="auto"/>
        <w:bottom w:val="none" w:sz="0" w:space="0" w:color="auto"/>
        <w:right w:val="none" w:sz="0" w:space="0" w:color="auto"/>
      </w:divBdr>
    </w:div>
    <w:div w:id="2130973456">
      <w:marLeft w:val="640"/>
      <w:marRight w:val="0"/>
      <w:marTop w:val="0"/>
      <w:marBottom w:val="0"/>
      <w:divBdr>
        <w:top w:val="none" w:sz="0" w:space="0" w:color="auto"/>
        <w:left w:val="none" w:sz="0" w:space="0" w:color="auto"/>
        <w:bottom w:val="none" w:sz="0" w:space="0" w:color="auto"/>
        <w:right w:val="none" w:sz="0" w:space="0" w:color="auto"/>
      </w:divBdr>
    </w:div>
    <w:div w:id="2133595964">
      <w:marLeft w:val="640"/>
      <w:marRight w:val="0"/>
      <w:marTop w:val="0"/>
      <w:marBottom w:val="0"/>
      <w:divBdr>
        <w:top w:val="none" w:sz="0" w:space="0" w:color="auto"/>
        <w:left w:val="none" w:sz="0" w:space="0" w:color="auto"/>
        <w:bottom w:val="none" w:sz="0" w:space="0" w:color="auto"/>
        <w:right w:val="none" w:sz="0" w:space="0" w:color="auto"/>
      </w:divBdr>
    </w:div>
    <w:div w:id="2136243066">
      <w:marLeft w:val="640"/>
      <w:marRight w:val="0"/>
      <w:marTop w:val="0"/>
      <w:marBottom w:val="0"/>
      <w:divBdr>
        <w:top w:val="none" w:sz="0" w:space="0" w:color="auto"/>
        <w:left w:val="none" w:sz="0" w:space="0" w:color="auto"/>
        <w:bottom w:val="none" w:sz="0" w:space="0" w:color="auto"/>
        <w:right w:val="none" w:sz="0" w:space="0" w:color="auto"/>
      </w:divBdr>
    </w:div>
    <w:div w:id="2137411606">
      <w:marLeft w:val="640"/>
      <w:marRight w:val="0"/>
      <w:marTop w:val="0"/>
      <w:marBottom w:val="0"/>
      <w:divBdr>
        <w:top w:val="none" w:sz="0" w:space="0" w:color="auto"/>
        <w:left w:val="none" w:sz="0" w:space="0" w:color="auto"/>
        <w:bottom w:val="none" w:sz="0" w:space="0" w:color="auto"/>
        <w:right w:val="none" w:sz="0" w:space="0" w:color="auto"/>
      </w:divBdr>
    </w:div>
    <w:div w:id="2137750036">
      <w:marLeft w:val="640"/>
      <w:marRight w:val="0"/>
      <w:marTop w:val="0"/>
      <w:marBottom w:val="0"/>
      <w:divBdr>
        <w:top w:val="none" w:sz="0" w:space="0" w:color="auto"/>
        <w:left w:val="none" w:sz="0" w:space="0" w:color="auto"/>
        <w:bottom w:val="none" w:sz="0" w:space="0" w:color="auto"/>
        <w:right w:val="none" w:sz="0" w:space="0" w:color="auto"/>
      </w:divBdr>
    </w:div>
    <w:div w:id="2147311604">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image" Target="media/image3.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chart" Target="charts/chart10.xml"/><Relationship Id="rId68" Type="http://schemas.openxmlformats.org/officeDocument/2006/relationships/image" Target="media/image46.jpeg"/><Relationship Id="rId84" Type="http://schemas.openxmlformats.org/officeDocument/2006/relationships/chart" Target="charts/chart12.xml"/><Relationship Id="rId89" Type="http://schemas.openxmlformats.org/officeDocument/2006/relationships/chart" Target="charts/chart17.xml"/><Relationship Id="rId16" Type="http://schemas.openxmlformats.org/officeDocument/2006/relationships/chart" Target="charts/chart3.xml"/><Relationship Id="rId11" Type="http://schemas.openxmlformats.org/officeDocument/2006/relationships/hyperlink" Target="https://ohranatruda.ru/upload/iblock/638/4293820125.pdf?ysclid=mg266h729597179652" TargetMode="External"/><Relationship Id="rId32" Type="http://schemas.openxmlformats.org/officeDocument/2006/relationships/chart" Target="charts/chart7.xml"/><Relationship Id="rId37" Type="http://schemas.openxmlformats.org/officeDocument/2006/relationships/image" Target="media/image17.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2.jpeg"/><Relationship Id="rId79" Type="http://schemas.openxmlformats.org/officeDocument/2006/relationships/image" Target="media/image57.jpeg"/><Relationship Id="rId5" Type="http://schemas.openxmlformats.org/officeDocument/2006/relationships/settings" Target="settings.xml"/><Relationship Id="rId90" Type="http://schemas.openxmlformats.org/officeDocument/2006/relationships/chart" Target="charts/chart18.xml"/><Relationship Id="rId95" Type="http://schemas.openxmlformats.org/officeDocument/2006/relationships/fontTable" Target="fontTable.xml"/><Relationship Id="rId22" Type="http://schemas.openxmlformats.org/officeDocument/2006/relationships/image" Target="media/image4.png"/><Relationship Id="rId27" Type="http://schemas.openxmlformats.org/officeDocument/2006/relationships/image" Target="media/image9.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2.png"/><Relationship Id="rId69" Type="http://schemas.openxmlformats.org/officeDocument/2006/relationships/image" Target="media/image47.jpeg"/><Relationship Id="rId80" Type="http://schemas.openxmlformats.org/officeDocument/2006/relationships/image" Target="media/image58.jpeg"/><Relationship Id="rId85" Type="http://schemas.openxmlformats.org/officeDocument/2006/relationships/chart" Target="charts/chart13.xml"/><Relationship Id="rId3" Type="http://schemas.openxmlformats.org/officeDocument/2006/relationships/numbering" Target="numbering.xml"/><Relationship Id="rId12" Type="http://schemas.openxmlformats.org/officeDocument/2006/relationships/hyperlink" Target="https://new-shop.ksm.kz/egfntd/ntdgo/kds/6.php?ysclid=mg268dxpjw459453681" TargetMode="External"/><Relationship Id="rId17" Type="http://schemas.openxmlformats.org/officeDocument/2006/relationships/chart" Target="charts/chart4.xml"/><Relationship Id="rId25" Type="http://schemas.openxmlformats.org/officeDocument/2006/relationships/image" Target="media/image7.png"/><Relationship Id="rId33" Type="http://schemas.openxmlformats.org/officeDocument/2006/relationships/chart" Target="charts/chart8.xml"/><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5.png"/><Relationship Id="rId20" Type="http://schemas.openxmlformats.org/officeDocument/2006/relationships/image" Target="media/image2.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chart" Target="charts/chart9.xml"/><Relationship Id="rId70" Type="http://schemas.openxmlformats.org/officeDocument/2006/relationships/image" Target="media/image48.jpeg"/><Relationship Id="rId75" Type="http://schemas.openxmlformats.org/officeDocument/2006/relationships/image" Target="media/image53.jpeg"/><Relationship Id="rId83" Type="http://schemas.openxmlformats.org/officeDocument/2006/relationships/chart" Target="charts/chart11.xml"/><Relationship Id="rId88" Type="http://schemas.openxmlformats.org/officeDocument/2006/relationships/chart" Target="charts/chart16.xml"/><Relationship Id="rId91" Type="http://schemas.openxmlformats.org/officeDocument/2006/relationships/chart" Target="charts/chart19.xml"/><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hyperlink" Target="https://online.zakon.kz/Document/?doc_id=39690941&amp;pos=2;-106" TargetMode="Externa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3.png"/><Relationship Id="rId73" Type="http://schemas.openxmlformats.org/officeDocument/2006/relationships/image" Target="media/image51.jpeg"/><Relationship Id="rId78" Type="http://schemas.openxmlformats.org/officeDocument/2006/relationships/image" Target="media/image56.png"/><Relationship Id="rId81" Type="http://schemas.openxmlformats.org/officeDocument/2006/relationships/image" Target="media/image59.jpeg"/><Relationship Id="rId86" Type="http://schemas.openxmlformats.org/officeDocument/2006/relationships/chart" Target="charts/chart14.xml"/><Relationship Id="rId94"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online.zakon.kz/Document/?doc_id=30015461" TargetMode="External"/><Relationship Id="rId13" Type="http://schemas.openxmlformats.org/officeDocument/2006/relationships/image" Target="media/image1.png"/><Relationship Id="rId18" Type="http://schemas.openxmlformats.org/officeDocument/2006/relationships/chart" Target="charts/chart5.xm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4.jpe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9.png"/><Relationship Id="rId92" Type="http://schemas.openxmlformats.org/officeDocument/2006/relationships/chart" Target="charts/chart20.xm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4.png"/><Relationship Id="rId87" Type="http://schemas.openxmlformats.org/officeDocument/2006/relationships/chart" Target="charts/chart15.xml"/><Relationship Id="rId61" Type="http://schemas.openxmlformats.org/officeDocument/2006/relationships/image" Target="media/image41.png"/><Relationship Id="rId82" Type="http://schemas.openxmlformats.org/officeDocument/2006/relationships/image" Target="media/image60.jpeg"/><Relationship Id="rId19" Type="http://schemas.openxmlformats.org/officeDocument/2006/relationships/chart" Target="charts/chart6.xml"/><Relationship Id="rId14" Type="http://schemas.openxmlformats.org/officeDocument/2006/relationships/chart" Target="charts/chart1.xml"/><Relationship Id="rId30" Type="http://schemas.openxmlformats.org/officeDocument/2006/relationships/image" Target="media/image12.png"/><Relationship Id="rId35" Type="http://schemas.openxmlformats.org/officeDocument/2006/relationships/image" Target="media/image15.jpeg"/><Relationship Id="rId56" Type="http://schemas.openxmlformats.org/officeDocument/2006/relationships/image" Target="media/image36.png"/><Relationship Id="rId77" Type="http://schemas.openxmlformats.org/officeDocument/2006/relationships/image" Target="media/image55.jpeg"/><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image" Target="media/image50.jpeg"/><Relationship Id="rId93"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ltanat%20Nurkusheva\Downloads\&#1050;&#1086;&#1083;&#1080;&#1095;&#1077;&#1089;&#1090;&#1074;&#1086;%20&#1079;&#1072;&#1088;&#1077;&#1075;.&#1072;&#1074;&#1090;&#1086;%20&#1060;%20&#1080;%20&#1070;%20&#1083;&#1080;&#1094;&#107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2.xml"/><Relationship Id="rId4" Type="http://schemas.openxmlformats.org/officeDocument/2006/relationships/package" Target="../embeddings/Microsoft_Excel_Worksheet4.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3.xml"/><Relationship Id="rId4" Type="http://schemas.openxmlformats.org/officeDocument/2006/relationships/package" Target="../embeddings/Microsoft_Excel_Worksheet5.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4.xml"/><Relationship Id="rId4" Type="http://schemas.openxmlformats.org/officeDocument/2006/relationships/package" Target="../embeddings/Microsoft_Excel_Worksheet6.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user\Downloads\&#1060;&#1072;&#1080;&#774;&#1083;%201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1" Type="http://schemas.openxmlformats.org/officeDocument/2006/relationships/oleObject" Target="file:///\\Users\user\Downloads\&#1060;&#1072;&#1080;&#774;&#1083;%2013.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Users\user\Downloads\&#1060;&#1072;&#1080;&#774;&#1083;%20Hyundai.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ltanat%20Nurkusheva\Downloads\&#1050;&#1086;&#1083;&#1080;&#1095;&#1077;&#1089;&#1090;&#1074;&#1086;%20&#1079;&#1072;&#1088;&#1077;&#1075;.&#1072;&#1074;&#1090;&#1086;%20&#1060;%20&#1080;%20&#1070;%20&#1083;&#1080;&#1094;&#107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user\Downloads\&#1060;&#1072;&#1080;&#774;&#1083;%20Hyundai.xlsx" TargetMode="External"/><Relationship Id="rId2" Type="http://schemas.microsoft.com/office/2011/relationships/chartColorStyle" Target="colors19.xml"/><Relationship Id="rId1" Type="http://schemas.microsoft.com/office/2011/relationships/chartStyle" Target="style1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ltanat%20Nurkusheva\Downloads\&#1050;&#1086;&#1083;&#1080;&#1095;&#1077;&#1089;&#1090;&#1074;&#1086;%20&#1079;&#1072;&#1088;&#1077;&#1075;.&#1072;&#1074;&#1090;&#1086;%20&#1060;%20&#1080;%20&#1070;%20&#1083;&#1080;&#1094;&#107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Saltanat%20Nurkusheva\Downloads\&#1050;&#1086;&#1083;&#1080;&#1095;&#1077;&#1089;&#1090;&#1074;&#1086;%20&#1079;&#1072;&#1088;&#1077;&#1075;.&#1072;&#1074;&#1090;&#1086;%20&#1060;%20&#1080;%20&#1070;%20&#1083;&#1080;&#1094;&#107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E:\&#1053;&#1086;&#1074;&#1072;&#1103;%20&#1087;&#1072;&#1087;&#1082;&#1072;\DISSERTATION\&#1074;&#1089;&#1077;%20&#1075;&#1088;&#1072;&#1092;&#1080;&#1082;&#1080;%20&#1076;&#1080;&#1089;&#1089;&#1077;&#1088;&#107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1053;&#1086;&#1074;&#1072;&#1103;%20&#1087;&#1072;&#1087;&#1082;&#1072;\DISSERTATION\&#1074;&#1089;&#1077;%20&#1075;&#1088;&#1072;&#1092;&#1080;&#1082;&#1080;%20&#1076;&#1080;&#1089;&#1089;&#1077;&#1088;&#107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1053;&#1086;&#1074;&#1072;&#1103;%20&#1087;&#1072;&#1087;&#1082;&#1072;\DISSERTATION\&#1074;&#1089;&#1077;%20&#1075;&#1088;&#1072;&#1092;&#1080;&#1082;&#1080;%20&#1076;&#1080;&#1089;&#1089;&#1077;&#1088;&#107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E:\&#1053;&#1086;&#1074;&#1072;&#1103;%20&#1087;&#1072;&#1087;&#1082;&#1072;\DISSERTATION\&#1074;&#1089;&#1077;%20&#1075;&#1088;&#1072;&#1092;&#1080;&#1082;&#1080;%20&#1076;&#1080;&#1089;&#1089;&#1077;&#1088;&#1072;.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E:\&#1053;&#1086;&#1074;&#1072;&#1103;%20&#1087;&#1072;&#1087;&#1082;&#1072;\DISSERTATION\&#1044;&#1080;&#1089;&#1089;&#1077;&#1088;&#1090;&#1072;&#1094;&#1080;&#1103;%2022.09.25\&#1084;&#1072;&#1090;%20&#1084;&#1086;&#1076;&#1077;&#1083;&#110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GOST type B" panose="020B0500000000000000" pitchFamily="34" charset="0"/>
                <a:ea typeface="+mn-ea"/>
                <a:cs typeface="+mn-cs"/>
              </a:defRPr>
            </a:pPr>
            <a:r>
              <a:rPr lang="ru-RU" sz="1000"/>
              <a:t>объем двигателя</a:t>
            </a:r>
            <a:endParaRPr lang="en-US" sz="1000"/>
          </a:p>
        </c:rich>
      </c:tx>
      <c:layout>
        <c:manualLayout>
          <c:xMode val="edge"/>
          <c:yMode val="edge"/>
          <c:x val="0.10241506653773499"/>
          <c:y val="4.9910873440285199E-2"/>
        </c:manualLayout>
      </c:layout>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GOST type B" panose="020B0500000000000000" pitchFamily="34" charset="0"/>
              <a:ea typeface="+mn-ea"/>
              <a:cs typeface="+mn-cs"/>
            </a:defRPr>
          </a:pPr>
          <a:endParaRPr lang="ru-RU"/>
        </a:p>
      </c:txPr>
    </c:title>
    <c:autoTitleDeleted val="0"/>
    <c:plotArea>
      <c:layout>
        <c:manualLayout>
          <c:layoutTarget val="inner"/>
          <c:xMode val="edge"/>
          <c:yMode val="edge"/>
          <c:x val="0.32143647833494499"/>
          <c:y val="0.16351851851851901"/>
          <c:w val="0.61039388497490399"/>
          <c:h val="0.63629738796019497"/>
        </c:manualLayout>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'1.1'!$B$3:$G$3</c:f>
              <c:strCache>
                <c:ptCount val="6"/>
                <c:pt idx="0">
                  <c:v>до 1500 куб. см</c:v>
                </c:pt>
                <c:pt idx="1">
                  <c:v>от 1500 до 2000 куб. см</c:v>
                </c:pt>
                <c:pt idx="2">
                  <c:v>от 2000 до 2500 куб. см</c:v>
                </c:pt>
                <c:pt idx="3">
                  <c:v>от 2500 до 4000 куб. см</c:v>
                </c:pt>
                <c:pt idx="4">
                  <c:v>свыше 4000 куб. см</c:v>
                </c:pt>
                <c:pt idx="5">
                  <c:v>прочие</c:v>
                </c:pt>
              </c:strCache>
            </c:strRef>
          </c:cat>
          <c:val>
            <c:numRef>
              <c:f>'1.1'!$B$5:$G$5</c:f>
              <c:numCache>
                <c:formatCode>#,##0</c:formatCode>
                <c:ptCount val="6"/>
                <c:pt idx="0">
                  <c:v>1011613</c:v>
                </c:pt>
                <c:pt idx="1">
                  <c:v>2204426</c:v>
                </c:pt>
                <c:pt idx="2">
                  <c:v>877852</c:v>
                </c:pt>
                <c:pt idx="3">
                  <c:v>748544</c:v>
                </c:pt>
                <c:pt idx="4">
                  <c:v>94504</c:v>
                </c:pt>
                <c:pt idx="5">
                  <c:v>123144</c:v>
                </c:pt>
              </c:numCache>
            </c:numRef>
          </c:val>
          <c:extLst xmlns:c16r2="http://schemas.microsoft.com/office/drawing/2015/06/chart">
            <c:ext xmlns:c16="http://schemas.microsoft.com/office/drawing/2014/chart" uri="{C3380CC4-5D6E-409C-BE32-E72D297353CC}">
              <c16:uniqueId val="{00000000-B64A-49D9-AF83-14E66ED4F8EC}"/>
            </c:ext>
          </c:extLst>
        </c:ser>
        <c:dLbls>
          <c:showLegendKey val="0"/>
          <c:showVal val="1"/>
          <c:showCatName val="0"/>
          <c:showSerName val="0"/>
          <c:showPercent val="0"/>
          <c:showBubbleSize val="0"/>
        </c:dLbls>
        <c:gapWidth val="182"/>
        <c:axId val="1405894224"/>
        <c:axId val="1405886608"/>
      </c:barChart>
      <c:catAx>
        <c:axId val="140589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1405886608"/>
        <c:crosses val="autoZero"/>
        <c:auto val="1"/>
        <c:lblAlgn val="ctr"/>
        <c:lblOffset val="100"/>
        <c:noMultiLvlLbl val="0"/>
      </c:catAx>
      <c:valAx>
        <c:axId val="1405886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r>
                  <a:rPr lang="en-US"/>
                  <a:t>Единиц</a:t>
                </a:r>
                <a:r>
                  <a:rPr lang="en-US" baseline="0"/>
                  <a:t> автомобиля</a:t>
                </a:r>
                <a:endParaRPr lang="en-US"/>
              </a:p>
            </c:rich>
          </c:tx>
          <c:layout>
            <c:manualLayout>
              <c:xMode val="edge"/>
              <c:yMode val="edge"/>
              <c:x val="0.772370216880785"/>
              <c:y val="0.90060606060606097"/>
            </c:manualLayout>
          </c:layout>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1405894224"/>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35b0a600-ceb9-4b0e-a71e-4b26734cf049}"/>
      </c:ext>
    </c:extLst>
  </c:chart>
  <c:spPr>
    <a:solidFill>
      <a:schemeClr val="bg1"/>
    </a:solidFill>
    <a:ln w="9525" cap="flat" cmpd="sng" algn="ctr">
      <a:noFill/>
      <a:round/>
    </a:ln>
    <a:effectLst/>
  </c:spPr>
  <c:txPr>
    <a:bodyPr/>
    <a:lstStyle/>
    <a:p>
      <a:pPr>
        <a:defRPr lang="ru-RU">
          <a:latin typeface="GOST type B" panose="020B0500000000000000" pitchFamily="34"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431179365269604E-2"/>
          <c:y val="0.117579305223051"/>
          <c:w val="0.91738500004423196"/>
          <c:h val="0.68116132904911497"/>
        </c:manualLayout>
      </c:layout>
      <c:lineChart>
        <c:grouping val="standard"/>
        <c:varyColors val="0"/>
        <c:ser>
          <c:idx val="0"/>
          <c:order val="0"/>
          <c:tx>
            <c:strRef>
              <c:f>Лист1!$D$1</c:f>
              <c:strCache>
                <c:ptCount val="1"/>
                <c:pt idx="0">
                  <c:v>Конец пластины</c:v>
                </c:pt>
              </c:strCache>
            </c:strRef>
          </c:tx>
          <c:spPr>
            <a:ln w="25400" cap="rnd">
              <a:noFill/>
              <a:round/>
            </a:ln>
            <a:effectLst/>
          </c:spPr>
          <c:marker>
            <c:symbol val="triangle"/>
            <c:size val="10"/>
            <c:spPr>
              <a:solidFill>
                <a:schemeClr val="accent1"/>
              </a:solidFill>
              <a:ln w="9525">
                <a:noFill/>
              </a:ln>
              <a:effectLst/>
            </c:spPr>
          </c:marker>
          <c:dLbls>
            <c:dLbl>
              <c:idx val="1"/>
              <c:layout>
                <c:manualLayout>
                  <c:x val="-1.9655229021069399E-3"/>
                  <c:y val="-2.92599131386604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706-47F3-B42A-40CB49483FF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Arial" panose="020B0604020202020204" pitchFamily="2"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2</c:v>
                </c:pt>
                <c:pt idx="2">
                  <c:v>1</c:v>
                </c:pt>
                <c:pt idx="3">
                  <c:v>2</c:v>
                </c:pt>
                <c:pt idx="4">
                  <c:v>1</c:v>
                </c:pt>
                <c:pt idx="5">
                  <c:v>2</c:v>
                </c:pt>
                <c:pt idx="6">
                  <c:v>1</c:v>
                </c:pt>
                <c:pt idx="7">
                  <c:v>2</c:v>
                </c:pt>
              </c:numCache>
            </c:numRef>
          </c:cat>
          <c:val>
            <c:numRef>
              <c:f>Лист1!$D$2:$D$9</c:f>
              <c:numCache>
                <c:formatCode>General</c:formatCode>
                <c:ptCount val="8"/>
                <c:pt idx="0">
                  <c:v>0</c:v>
                </c:pt>
                <c:pt idx="1">
                  <c:v>0</c:v>
                </c:pt>
                <c:pt idx="2">
                  <c:v>0</c:v>
                </c:pt>
                <c:pt idx="3">
                  <c:v>0</c:v>
                </c:pt>
                <c:pt idx="4">
                  <c:v>0</c:v>
                </c:pt>
                <c:pt idx="5">
                  <c:v>0</c:v>
                </c:pt>
                <c:pt idx="6">
                  <c:v>0</c:v>
                </c:pt>
                <c:pt idx="7">
                  <c:v>0</c:v>
                </c:pt>
              </c:numCache>
            </c:numRef>
          </c:val>
          <c:smooth val="0"/>
          <c:extLst xmlns:c16r2="http://schemas.microsoft.com/office/drawing/2015/06/chart">
            <c:ext xmlns:c16="http://schemas.microsoft.com/office/drawing/2014/chart" uri="{C3380CC4-5D6E-409C-BE32-E72D297353CC}">
              <c16:uniqueId val="{00000001-A706-47F3-B42A-40CB49483FFA}"/>
            </c:ext>
          </c:extLst>
        </c:ser>
        <c:ser>
          <c:idx val="1"/>
          <c:order val="1"/>
          <c:tx>
            <c:strRef>
              <c:f>Лист1!$B$1</c:f>
              <c:strCache>
                <c:ptCount val="1"/>
                <c:pt idx="0">
                  <c:v>Середина</c:v>
                </c:pt>
              </c:strCache>
            </c:strRef>
          </c:tx>
          <c:spPr>
            <a:ln w="25400" cap="rnd">
              <a:noFill/>
              <a:round/>
            </a:ln>
            <a:effectLst/>
          </c:spPr>
          <c:marker>
            <c:symbol val="x"/>
            <c:size val="5"/>
            <c:spPr>
              <a:solidFill>
                <a:srgbClr val="FF0000"/>
              </a:solidFill>
              <a:ln w="9525">
                <a:solidFill>
                  <a:srgbClr val="EB4BC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Arial" panose="020B0604020202020204" pitchFamily="2"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2</c:v>
                </c:pt>
                <c:pt idx="2">
                  <c:v>1</c:v>
                </c:pt>
                <c:pt idx="3">
                  <c:v>2</c:v>
                </c:pt>
                <c:pt idx="4">
                  <c:v>1</c:v>
                </c:pt>
                <c:pt idx="5">
                  <c:v>2</c:v>
                </c:pt>
                <c:pt idx="6">
                  <c:v>1</c:v>
                </c:pt>
                <c:pt idx="7">
                  <c:v>2</c:v>
                </c:pt>
              </c:numCache>
            </c:numRef>
          </c:cat>
          <c:val>
            <c:numRef>
              <c:f>Лист1!$B$2:$B$9</c:f>
              <c:numCache>
                <c:formatCode>General</c:formatCode>
                <c:ptCount val="8"/>
                <c:pt idx="0">
                  <c:v>7.8</c:v>
                </c:pt>
                <c:pt idx="1">
                  <c:v>2.8</c:v>
                </c:pt>
                <c:pt idx="2">
                  <c:v>12.8</c:v>
                </c:pt>
                <c:pt idx="3">
                  <c:v>8.5</c:v>
                </c:pt>
                <c:pt idx="4">
                  <c:v>19.48</c:v>
                </c:pt>
                <c:pt idx="5">
                  <c:v>10.8</c:v>
                </c:pt>
                <c:pt idx="6">
                  <c:v>28.21</c:v>
                </c:pt>
                <c:pt idx="7">
                  <c:v>14.1</c:v>
                </c:pt>
              </c:numCache>
            </c:numRef>
          </c:val>
          <c:smooth val="0"/>
          <c:extLst xmlns:c16r2="http://schemas.microsoft.com/office/drawing/2015/06/chart">
            <c:ext xmlns:c16="http://schemas.microsoft.com/office/drawing/2014/chart" uri="{C3380CC4-5D6E-409C-BE32-E72D297353CC}">
              <c16:uniqueId val="{00000002-A706-47F3-B42A-40CB49483FFA}"/>
            </c:ext>
          </c:extLst>
        </c:ser>
        <c:ser>
          <c:idx val="2"/>
          <c:order val="2"/>
          <c:tx>
            <c:strRef>
              <c:f>Лист1!$C$1</c:f>
              <c:strCache>
                <c:ptCount val="1"/>
                <c:pt idx="0">
                  <c:v>Между серединой и концом</c:v>
                </c:pt>
              </c:strCache>
            </c:strRef>
          </c:tx>
          <c:spPr>
            <a:ln w="25400" cap="rnd">
              <a:no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2</c:v>
                </c:pt>
                <c:pt idx="2">
                  <c:v>1</c:v>
                </c:pt>
                <c:pt idx="3">
                  <c:v>2</c:v>
                </c:pt>
                <c:pt idx="4">
                  <c:v>1</c:v>
                </c:pt>
                <c:pt idx="5">
                  <c:v>2</c:v>
                </c:pt>
                <c:pt idx="6">
                  <c:v>1</c:v>
                </c:pt>
                <c:pt idx="7">
                  <c:v>2</c:v>
                </c:pt>
              </c:numCache>
            </c:numRef>
          </c:cat>
          <c:val>
            <c:numRef>
              <c:f>Лист1!$C$2:$C$9</c:f>
              <c:numCache>
                <c:formatCode>General</c:formatCode>
                <c:ptCount val="8"/>
                <c:pt idx="0">
                  <c:v>4.87</c:v>
                </c:pt>
                <c:pt idx="1">
                  <c:v>1.6</c:v>
                </c:pt>
                <c:pt idx="2">
                  <c:v>8.7799999999999994</c:v>
                </c:pt>
                <c:pt idx="3">
                  <c:v>6.3</c:v>
                </c:pt>
                <c:pt idx="4">
                  <c:v>10</c:v>
                </c:pt>
                <c:pt idx="5">
                  <c:v>7.1</c:v>
                </c:pt>
                <c:pt idx="6">
                  <c:v>15.1</c:v>
                </c:pt>
                <c:pt idx="7">
                  <c:v>8.3000000000000007</c:v>
                </c:pt>
              </c:numCache>
            </c:numRef>
          </c:val>
          <c:smooth val="0"/>
          <c:extLst xmlns:c16r2="http://schemas.microsoft.com/office/drawing/2015/06/chart">
            <c:ext xmlns:c16="http://schemas.microsoft.com/office/drawing/2014/chart" uri="{C3380CC4-5D6E-409C-BE32-E72D297353CC}">
              <c16:uniqueId val="{00000003-A706-47F3-B42A-40CB49483FFA}"/>
            </c:ext>
          </c:extLst>
        </c:ser>
        <c:dLbls>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2104073312"/>
        <c:axId val="1398779376"/>
      </c:lineChart>
      <c:catAx>
        <c:axId val="2104073312"/>
        <c:scaling>
          <c:orientation val="minMax"/>
        </c:scaling>
        <c:delete val="0"/>
        <c:axPos val="b"/>
        <c:title>
          <c:tx>
            <c:rich>
              <a:bodyPr rot="0" spcFirstLastPara="1" vertOverflow="ellipsis" vert="horz" wrap="square" anchor="ctr" anchorCtr="1"/>
              <a:lstStyle/>
              <a:p>
                <a:pPr>
                  <a:defRPr lang="ru-RU" sz="1200" b="0" i="0" u="none" strike="noStrike" kern="1200" baseline="0">
                    <a:solidFill>
                      <a:sysClr val="windowText" lastClr="000000"/>
                    </a:solidFill>
                    <a:latin typeface="+mn-lt"/>
                    <a:ea typeface="+mn-ea"/>
                    <a:cs typeface="+mn-cs"/>
                  </a:defRPr>
                </a:pPr>
                <a:r>
                  <a:rPr lang="en-US" sz="1200">
                    <a:solidFill>
                      <a:sysClr val="windowText" lastClr="000000"/>
                    </a:solidFill>
                    <a:latin typeface="GOST type B" panose="020B0500000000000000" pitchFamily="34" charset="0"/>
                  </a:rPr>
                  <a:t>Н</a:t>
                </a:r>
                <a:r>
                  <a:rPr lang="ru-RU" sz="1200">
                    <a:solidFill>
                      <a:sysClr val="windowText" lastClr="000000"/>
                    </a:solidFill>
                    <a:latin typeface="GOST type B" panose="020B0500000000000000" pitchFamily="34" charset="0"/>
                  </a:rPr>
                  <a:t>агрузка,</a:t>
                </a:r>
                <a:r>
                  <a:rPr lang="ru-RU" sz="1200" baseline="0">
                    <a:solidFill>
                      <a:sysClr val="windowText" lastClr="000000"/>
                    </a:solidFill>
                    <a:latin typeface="GOST type B" panose="020B0500000000000000" pitchFamily="34" charset="0"/>
                  </a:rPr>
                  <a:t> кг</a:t>
                </a:r>
                <a:endParaRPr lang="en-US" sz="1200">
                  <a:solidFill>
                    <a:sysClr val="windowText" lastClr="000000"/>
                  </a:solidFill>
                  <a:latin typeface="GOST type B" panose="020B0500000000000000" pitchFamily="34" charset="0"/>
                </a:endParaRPr>
              </a:p>
            </c:rich>
          </c:tx>
          <c:layout>
            <c:manualLayout>
              <c:xMode val="edge"/>
              <c:yMode val="edge"/>
              <c:x val="0.44319560407609598"/>
              <c:y val="0.87397196426679802"/>
            </c:manualLayout>
          </c:layout>
          <c:overlay val="0"/>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0" spcFirstLastPara="1" vertOverflow="ellipsis" wrap="square" anchor="ctr" anchorCtr="1"/>
          <a:lstStyle/>
          <a:p>
            <a:pPr>
              <a:defRPr lang="ru-RU" sz="900" b="0" i="0" u="none" strike="noStrike" kern="1200" baseline="0">
                <a:solidFill>
                  <a:sysClr val="windowText" lastClr="000000"/>
                </a:solidFill>
                <a:latin typeface="GOST type B" panose="020B0500000000000000" pitchFamily="34" charset="0"/>
                <a:ea typeface="Tahoma" panose="020B0604030504040204" pitchFamily="34" charset="0"/>
                <a:cs typeface="Arial" panose="020B0604020202020204" pitchFamily="2" charset="0"/>
              </a:defRPr>
            </a:pPr>
            <a:endParaRPr lang="ru-RU"/>
          </a:p>
        </c:txPr>
        <c:crossAx val="1398779376"/>
        <c:crosses val="autoZero"/>
        <c:auto val="1"/>
        <c:lblAlgn val="ctr"/>
        <c:lblOffset val="100"/>
        <c:noMultiLvlLbl val="0"/>
      </c:catAx>
      <c:valAx>
        <c:axId val="1398779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2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GOST type B" panose="020B0500000000000000" pitchFamily="34" charset="0"/>
                  </a:rPr>
                  <a:t>Деформация,</a:t>
                </a:r>
                <a:r>
                  <a:rPr lang="ru-RU" sz="1200" baseline="0">
                    <a:solidFill>
                      <a:sysClr val="windowText" lastClr="000000"/>
                    </a:solidFill>
                    <a:latin typeface="GOST type B" panose="020B0500000000000000" pitchFamily="34" charset="0"/>
                  </a:rPr>
                  <a:t> мм</a:t>
                </a:r>
                <a:endParaRPr lang="en-US" sz="1200">
                  <a:solidFill>
                    <a:sysClr val="windowText" lastClr="000000"/>
                  </a:solidFill>
                  <a:latin typeface="GOST type B" panose="020B0500000000000000" pitchFamily="34" charset="0"/>
                </a:endParaRPr>
              </a:p>
            </c:rich>
          </c:tx>
          <c:overlay val="0"/>
          <c:spPr>
            <a:noFill/>
            <a:ln>
              <a:noFill/>
            </a:ln>
            <a:effectLst/>
          </c:spPr>
          <c:txPr>
            <a:bodyPr rot="-5400000" spcFirstLastPara="1" vertOverflow="ellipsis" vert="horz" wrap="square" anchor="ctr" anchorCtr="1"/>
            <a:lstStyle/>
            <a:p>
              <a:pPr>
                <a:defRPr lang="ru-RU" sz="12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2104073312"/>
        <c:crosses val="autoZero"/>
        <c:crossBetween val="between"/>
      </c:valAx>
      <c:spPr>
        <a:noFill/>
        <a:ln>
          <a:noFill/>
        </a:ln>
        <a:effectLst/>
      </c:spPr>
    </c:plotArea>
    <c:legend>
      <c:legendPos val="t"/>
      <c:layout>
        <c:manualLayout>
          <c:xMode val="edge"/>
          <c:yMode val="edge"/>
          <c:x val="0.17514045574714901"/>
          <c:y val="1.79372197309417E-2"/>
          <c:w val="0.71248792272504202"/>
          <c:h val="9.7490999749725707E-2"/>
        </c:manualLayout>
      </c:layout>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GOST type B" panose="020B0500000000000000" pitchFamily="34" charset="0"/>
              <a:ea typeface="Tahoma" panose="020B0604030504040204" pitchFamily="34" charset="0"/>
              <a:cs typeface="Arial" panose="020B0604020202020204" pitchFamily="2" charset="0"/>
            </a:defRPr>
          </a:pPr>
          <a:endParaRPr lang="ru-RU"/>
        </a:p>
      </c:txPr>
    </c:legend>
    <c:plotVisOnly val="1"/>
    <c:dispBlanksAs val="gap"/>
    <c:showDLblsOverMax val="0"/>
    <c:extLst xmlns:c16r2="http://schemas.microsoft.com/office/drawing/2015/06/chart">
      <c:ext uri="{0b15fc19-7d7d-44ad-8c2d-2c3a37ce22c3}">
        <chartProps xmlns="https://web.wps.cn/et/2018/main" chartId="{a740519b-c586-43cf-99d1-a3af539a76fb}"/>
      </c:ext>
    </c:extLst>
  </c:chart>
  <c:spPr>
    <a:solidFill>
      <a:schemeClr val="bg1"/>
    </a:solidFill>
    <a:ln w="9525" cap="flat" cmpd="sng" algn="ctr">
      <a:noFill/>
      <a:round/>
    </a:ln>
    <a:effectLst/>
  </c:spPr>
  <c:txPr>
    <a:bodyPr/>
    <a:lstStyle/>
    <a:p>
      <a:pPr>
        <a:defRPr lang="ru-RU"/>
      </a:pPr>
      <a:endParaRPr lang="ru-RU"/>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Расчетные показатели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50</c:v>
                </c:pt>
                <c:pt idx="1">
                  <c:v>100</c:v>
                </c:pt>
                <c:pt idx="2">
                  <c:v>150</c:v>
                </c:pt>
                <c:pt idx="3">
                  <c:v>200</c:v>
                </c:pt>
              </c:numCache>
            </c:numRef>
          </c:cat>
          <c:val>
            <c:numRef>
              <c:f>Лист1!$B$2:$B$5</c:f>
              <c:numCache>
                <c:formatCode>General</c:formatCode>
                <c:ptCount val="4"/>
                <c:pt idx="0">
                  <c:v>4.87</c:v>
                </c:pt>
                <c:pt idx="1">
                  <c:v>8.7799999999999994</c:v>
                </c:pt>
                <c:pt idx="2">
                  <c:v>10</c:v>
                </c:pt>
                <c:pt idx="3">
                  <c:v>15.1</c:v>
                </c:pt>
              </c:numCache>
            </c:numRef>
          </c:val>
          <c:smooth val="0"/>
          <c:extLst xmlns:c16r2="http://schemas.microsoft.com/office/drawing/2015/06/chart">
            <c:ext xmlns:c16="http://schemas.microsoft.com/office/drawing/2014/chart" uri="{C3380CC4-5D6E-409C-BE32-E72D297353CC}">
              <c16:uniqueId val="{00000000-1D68-4567-80E8-A5794D8531BF}"/>
            </c:ext>
          </c:extLst>
        </c:ser>
        <c:ser>
          <c:idx val="1"/>
          <c:order val="1"/>
          <c:tx>
            <c:strRef>
              <c:f>Лист1!$C$1</c:f>
              <c:strCache>
                <c:ptCount val="1"/>
                <c:pt idx="0">
                  <c:v>Показатели ANSYS</c:v>
                </c:pt>
              </c:strCache>
            </c:strRef>
          </c:tx>
          <c:spPr>
            <a:ln w="28575" cap="rnd">
              <a:solidFill>
                <a:schemeClr val="accent2"/>
              </a:solidFill>
              <a:prstDash val="sysDot"/>
              <a:round/>
            </a:ln>
            <a:effectLst/>
          </c:spPr>
          <c:marker>
            <c:symbol val="circle"/>
            <c:size val="5"/>
            <c:spPr>
              <a:solidFill>
                <a:schemeClr val="accent2"/>
              </a:solidFill>
              <a:ln w="9525">
                <a:solidFill>
                  <a:schemeClr val="accent2"/>
                </a:solidFill>
                <a:prstDash val="sysDot"/>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50</c:v>
                </c:pt>
                <c:pt idx="1">
                  <c:v>100</c:v>
                </c:pt>
                <c:pt idx="2">
                  <c:v>150</c:v>
                </c:pt>
                <c:pt idx="3">
                  <c:v>200</c:v>
                </c:pt>
              </c:numCache>
            </c:numRef>
          </c:cat>
          <c:val>
            <c:numRef>
              <c:f>Лист1!$C$2:$C$5</c:f>
              <c:numCache>
                <c:formatCode>General</c:formatCode>
                <c:ptCount val="4"/>
                <c:pt idx="0">
                  <c:v>4.68</c:v>
                </c:pt>
                <c:pt idx="1">
                  <c:v>8.3699999999999992</c:v>
                </c:pt>
                <c:pt idx="2">
                  <c:v>9.5</c:v>
                </c:pt>
                <c:pt idx="3">
                  <c:v>14.38</c:v>
                </c:pt>
              </c:numCache>
            </c:numRef>
          </c:val>
          <c:smooth val="0"/>
          <c:extLst xmlns:c16r2="http://schemas.microsoft.com/office/drawing/2015/06/chart">
            <c:ext xmlns:c16="http://schemas.microsoft.com/office/drawing/2014/chart" uri="{C3380CC4-5D6E-409C-BE32-E72D297353CC}">
              <c16:uniqueId val="{00000001-1D68-4567-80E8-A5794D8531BF}"/>
            </c:ext>
          </c:extLst>
        </c:ser>
        <c:dLbls>
          <c:showLegendKey val="0"/>
          <c:showVal val="1"/>
          <c:showCatName val="0"/>
          <c:showSerName val="0"/>
          <c:showPercent val="0"/>
          <c:showBubbleSize val="0"/>
        </c:dLbls>
        <c:marker val="1"/>
        <c:smooth val="0"/>
        <c:axId val="1398765776"/>
        <c:axId val="1398773936"/>
      </c:lineChart>
      <c:catAx>
        <c:axId val="13987657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solidFill>
                      <a:sysClr val="windowText" lastClr="000000"/>
                    </a:solidFill>
                    <a:latin typeface="Times New Roman" panose="02020603050405020304" charset="0"/>
                    <a:cs typeface="Times New Roman" panose="02020603050405020304" charset="0"/>
                  </a:rPr>
                  <a:t>На</a:t>
                </a:r>
                <a:r>
                  <a:rPr lang="ru-RU">
                    <a:solidFill>
                      <a:sysClr val="windowText" lastClr="000000"/>
                    </a:solidFill>
                    <a:latin typeface="Times New Roman" panose="02020603050405020304" charset="0"/>
                    <a:cs typeface="Times New Roman" panose="02020603050405020304" charset="0"/>
                  </a:rPr>
                  <a:t>грузка,</a:t>
                </a:r>
                <a:r>
                  <a:rPr lang="ru-RU" baseline="0">
                    <a:solidFill>
                      <a:sysClr val="windowText" lastClr="000000"/>
                    </a:solidFill>
                    <a:latin typeface="Times New Roman" panose="02020603050405020304" charset="0"/>
                    <a:cs typeface="Times New Roman" panose="02020603050405020304" charset="0"/>
                  </a:rPr>
                  <a:t> кг</a:t>
                </a:r>
                <a:endParaRPr lang="en-US">
                  <a:solidFill>
                    <a:sysClr val="windowText" lastClr="000000"/>
                  </a:solidFill>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398773936"/>
        <c:crosses val="autoZero"/>
        <c:auto val="1"/>
        <c:lblAlgn val="ctr"/>
        <c:lblOffset val="100"/>
        <c:noMultiLvlLbl val="0"/>
      </c:catAx>
      <c:valAx>
        <c:axId val="1398773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a:solidFill>
                      <a:sysClr val="windowText" lastClr="000000"/>
                    </a:solidFill>
                    <a:latin typeface="Times New Roman" panose="02020603050405020304" charset="0"/>
                    <a:cs typeface="Times New Roman" panose="02020603050405020304" charset="0"/>
                  </a:rPr>
                  <a:t>Деформация,</a:t>
                </a:r>
                <a:r>
                  <a:rPr lang="ru-RU" baseline="0">
                    <a:solidFill>
                      <a:sysClr val="windowText" lastClr="000000"/>
                    </a:solidFill>
                    <a:latin typeface="Times New Roman" panose="02020603050405020304" charset="0"/>
                    <a:cs typeface="Times New Roman" panose="02020603050405020304" charset="0"/>
                  </a:rPr>
                  <a:t> мм</a:t>
                </a:r>
                <a:endParaRPr lang="en-US">
                  <a:solidFill>
                    <a:sysClr val="windowText" lastClr="000000"/>
                  </a:solidFill>
                  <a:latin typeface="Times New Roman" panose="02020603050405020304" charset="0"/>
                  <a:cs typeface="Times New Roman" panose="02020603050405020304" charset="0"/>
                </a:endParaRPr>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3987657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bc31d71e-521f-40fd-ada8-8b327eee119c}"/>
      </c:ext>
    </c:extLst>
  </c:chart>
  <c:spPr>
    <a:solidFill>
      <a:schemeClr val="bg1"/>
    </a:solidFill>
    <a:ln w="9525" cap="flat" cmpd="sng" algn="ctr">
      <a:noFill/>
      <a:round/>
    </a:ln>
    <a:effectLst/>
  </c:spPr>
  <c:txPr>
    <a:bodyPr/>
    <a:lstStyle/>
    <a:p>
      <a:pPr>
        <a:defRPr lang="ru-RU"/>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Расчетные показатели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50</c:v>
                </c:pt>
                <c:pt idx="1">
                  <c:v>100</c:v>
                </c:pt>
                <c:pt idx="2">
                  <c:v>150</c:v>
                </c:pt>
                <c:pt idx="3">
                  <c:v>200</c:v>
                </c:pt>
              </c:numCache>
            </c:numRef>
          </c:cat>
          <c:val>
            <c:numRef>
              <c:f>Лист1!$B$2:$B$5</c:f>
              <c:numCache>
                <c:formatCode>General</c:formatCode>
                <c:ptCount val="4"/>
                <c:pt idx="0">
                  <c:v>7.8</c:v>
                </c:pt>
                <c:pt idx="1">
                  <c:v>12.8</c:v>
                </c:pt>
                <c:pt idx="2">
                  <c:v>19.48</c:v>
                </c:pt>
                <c:pt idx="3">
                  <c:v>28.21</c:v>
                </c:pt>
              </c:numCache>
            </c:numRef>
          </c:val>
          <c:smooth val="0"/>
          <c:extLst xmlns:c16r2="http://schemas.microsoft.com/office/drawing/2015/06/chart">
            <c:ext xmlns:c16="http://schemas.microsoft.com/office/drawing/2014/chart" uri="{C3380CC4-5D6E-409C-BE32-E72D297353CC}">
              <c16:uniqueId val="{00000000-AAE5-48A2-B406-C284164385A8}"/>
            </c:ext>
          </c:extLst>
        </c:ser>
        <c:ser>
          <c:idx val="1"/>
          <c:order val="1"/>
          <c:tx>
            <c:strRef>
              <c:f>Лист1!$C$1</c:f>
              <c:strCache>
                <c:ptCount val="1"/>
                <c:pt idx="0">
                  <c:v>Показатели ANSYS</c:v>
                </c:pt>
              </c:strCache>
            </c:strRef>
          </c:tx>
          <c:spPr>
            <a:ln w="28575" cap="rnd">
              <a:solidFill>
                <a:schemeClr val="accent2"/>
              </a:solidFill>
              <a:prstDash val="sysDot"/>
              <a:round/>
            </a:ln>
            <a:effectLst/>
          </c:spPr>
          <c:marker>
            <c:symbol val="circle"/>
            <c:size val="5"/>
            <c:spPr>
              <a:solidFill>
                <a:schemeClr val="accent2"/>
              </a:solidFill>
              <a:ln w="9525">
                <a:solidFill>
                  <a:schemeClr val="accent2"/>
                </a:solidFill>
                <a:prstDash val="sysDot"/>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Лист1!$A$2:$A$5</c:f>
              <c:numCache>
                <c:formatCode>General</c:formatCode>
                <c:ptCount val="4"/>
                <c:pt idx="0">
                  <c:v>50</c:v>
                </c:pt>
                <c:pt idx="1">
                  <c:v>100</c:v>
                </c:pt>
                <c:pt idx="2">
                  <c:v>150</c:v>
                </c:pt>
                <c:pt idx="3">
                  <c:v>200</c:v>
                </c:pt>
              </c:numCache>
            </c:numRef>
          </c:cat>
          <c:val>
            <c:numRef>
              <c:f>Лист1!$C$2:$C$5</c:f>
              <c:numCache>
                <c:formatCode>General</c:formatCode>
                <c:ptCount val="4"/>
                <c:pt idx="0">
                  <c:v>7.41</c:v>
                </c:pt>
                <c:pt idx="1">
                  <c:v>13.45</c:v>
                </c:pt>
                <c:pt idx="2">
                  <c:v>18.78</c:v>
                </c:pt>
                <c:pt idx="3">
                  <c:v>27.13</c:v>
                </c:pt>
              </c:numCache>
            </c:numRef>
          </c:val>
          <c:smooth val="0"/>
          <c:extLst xmlns:c16r2="http://schemas.microsoft.com/office/drawing/2015/06/chart">
            <c:ext xmlns:c16="http://schemas.microsoft.com/office/drawing/2014/chart" uri="{C3380CC4-5D6E-409C-BE32-E72D297353CC}">
              <c16:uniqueId val="{00000001-AAE5-48A2-B406-C284164385A8}"/>
            </c:ext>
          </c:extLst>
        </c:ser>
        <c:dLbls>
          <c:showLegendKey val="0"/>
          <c:showVal val="1"/>
          <c:showCatName val="0"/>
          <c:showSerName val="0"/>
          <c:showPercent val="0"/>
          <c:showBubbleSize val="0"/>
        </c:dLbls>
        <c:marker val="1"/>
        <c:smooth val="0"/>
        <c:axId val="1398775024"/>
        <c:axId val="1398770128"/>
      </c:lineChart>
      <c:catAx>
        <c:axId val="13987750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t>На</a:t>
                </a:r>
                <a:r>
                  <a:rPr lang="ru-RU"/>
                  <a:t>грузка, кг</a:t>
                </a:r>
                <a:endParaRPr lang="en-US"/>
              </a:p>
            </c:rich>
          </c:tx>
          <c:overlay val="0"/>
          <c:spPr>
            <a:noFill/>
            <a:ln>
              <a:noFill/>
            </a:ln>
            <a:effectLst/>
          </c:spPr>
          <c:txPr>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398770128"/>
        <c:crosses val="autoZero"/>
        <c:auto val="1"/>
        <c:lblAlgn val="ctr"/>
        <c:lblOffset val="100"/>
        <c:noMultiLvlLbl val="0"/>
      </c:catAx>
      <c:valAx>
        <c:axId val="1398770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a:t>Деформация, мм</a:t>
                </a:r>
                <a:endParaRPr lang="en-US"/>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13987750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98c40dd3-f55f-4bce-a43d-8f673d334aaf}"/>
      </c:ext>
    </c:extLst>
  </c:chart>
  <c:spPr>
    <a:solidFill>
      <a:schemeClr val="bg1"/>
    </a:solidFill>
    <a:ln w="9525" cap="flat" cmpd="sng" algn="ctr">
      <a:no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431179365269604E-2"/>
          <c:y val="0.117579305223051"/>
          <c:w val="0.91738500004423196"/>
          <c:h val="0.68116132904911497"/>
        </c:manualLayout>
      </c:layout>
      <c:lineChart>
        <c:grouping val="standard"/>
        <c:varyColors val="0"/>
        <c:ser>
          <c:idx val="0"/>
          <c:order val="0"/>
          <c:tx>
            <c:strRef>
              <c:f>Лист1!$D$1</c:f>
              <c:strCache>
                <c:ptCount val="1"/>
                <c:pt idx="0">
                  <c:v>Конец пластины</c:v>
                </c:pt>
              </c:strCache>
            </c:strRef>
          </c:tx>
          <c:spPr>
            <a:ln w="25400" cap="rnd">
              <a:noFill/>
              <a:round/>
            </a:ln>
            <a:effectLst/>
          </c:spPr>
          <c:marker>
            <c:symbol val="triangle"/>
            <c:size val="10"/>
            <c:spPr>
              <a:solidFill>
                <a:schemeClr val="accent1"/>
              </a:solidFill>
              <a:ln w="9525">
                <a:noFill/>
              </a:ln>
              <a:effectLst/>
            </c:spPr>
          </c:marker>
          <c:dLbls>
            <c:dLbl>
              <c:idx val="1"/>
              <c:layout>
                <c:manualLayout>
                  <c:x val="-1.9655229021069399E-3"/>
                  <c:y val="-2.92599131386604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1C8-4E13-9C40-C34B309DCFE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Arial" panose="020B0604020202020204" pitchFamily="2"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Теор.</c:v>
                </c:pt>
                <c:pt idx="1">
                  <c:v>Ansys</c:v>
                </c:pt>
                <c:pt idx="2">
                  <c:v>Теор.</c:v>
                </c:pt>
                <c:pt idx="3">
                  <c:v>Ansys</c:v>
                </c:pt>
                <c:pt idx="4">
                  <c:v>Теор.</c:v>
                </c:pt>
                <c:pt idx="5">
                  <c:v>Ansys</c:v>
                </c:pt>
                <c:pt idx="6">
                  <c:v>Теор.</c:v>
                </c:pt>
                <c:pt idx="7">
                  <c:v>Ansys</c:v>
                </c:pt>
              </c:strCache>
            </c:strRef>
          </c:cat>
          <c:val>
            <c:numRef>
              <c:f>Лист1!$D$2:$D$9</c:f>
              <c:numCache>
                <c:formatCode>General</c:formatCode>
                <c:ptCount val="8"/>
                <c:pt idx="0">
                  <c:v>0</c:v>
                </c:pt>
                <c:pt idx="1">
                  <c:v>0.28000000000000003</c:v>
                </c:pt>
                <c:pt idx="2">
                  <c:v>0</c:v>
                </c:pt>
                <c:pt idx="3">
                  <c:v>0.51</c:v>
                </c:pt>
                <c:pt idx="4">
                  <c:v>0</c:v>
                </c:pt>
                <c:pt idx="5">
                  <c:v>0.31</c:v>
                </c:pt>
                <c:pt idx="6">
                  <c:v>0</c:v>
                </c:pt>
                <c:pt idx="7">
                  <c:v>0.73</c:v>
                </c:pt>
              </c:numCache>
            </c:numRef>
          </c:val>
          <c:smooth val="0"/>
          <c:extLst xmlns:c16r2="http://schemas.microsoft.com/office/drawing/2015/06/chart">
            <c:ext xmlns:c16="http://schemas.microsoft.com/office/drawing/2014/chart" uri="{C3380CC4-5D6E-409C-BE32-E72D297353CC}">
              <c16:uniqueId val="{00000001-41C8-4E13-9C40-C34B309DCFE3}"/>
            </c:ext>
          </c:extLst>
        </c:ser>
        <c:ser>
          <c:idx val="1"/>
          <c:order val="1"/>
          <c:tx>
            <c:strRef>
              <c:f>Лист1!$B$1</c:f>
              <c:strCache>
                <c:ptCount val="1"/>
                <c:pt idx="0">
                  <c:v>Середина</c:v>
                </c:pt>
              </c:strCache>
            </c:strRef>
          </c:tx>
          <c:spPr>
            <a:ln w="25400" cap="rnd">
              <a:noFill/>
              <a:round/>
            </a:ln>
            <a:effectLst/>
          </c:spPr>
          <c:marker>
            <c:symbol val="x"/>
            <c:size val="5"/>
            <c:spPr>
              <a:solidFill>
                <a:srgbClr val="FF0000"/>
              </a:solidFill>
              <a:ln w="9525">
                <a:solidFill>
                  <a:srgbClr val="EB4BC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Arial" panose="020B0604020202020204" pitchFamily="2"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Теор.</c:v>
                </c:pt>
                <c:pt idx="1">
                  <c:v>Ansys</c:v>
                </c:pt>
                <c:pt idx="2">
                  <c:v>Теор.</c:v>
                </c:pt>
                <c:pt idx="3">
                  <c:v>Ansys</c:v>
                </c:pt>
                <c:pt idx="4">
                  <c:v>Теор.</c:v>
                </c:pt>
                <c:pt idx="5">
                  <c:v>Ansys</c:v>
                </c:pt>
                <c:pt idx="6">
                  <c:v>Теор.</c:v>
                </c:pt>
                <c:pt idx="7">
                  <c:v>Ansys</c:v>
                </c:pt>
              </c:strCache>
            </c:strRef>
          </c:cat>
          <c:val>
            <c:numRef>
              <c:f>Лист1!$B$2:$B$9</c:f>
              <c:numCache>
                <c:formatCode>General</c:formatCode>
                <c:ptCount val="8"/>
                <c:pt idx="0">
                  <c:v>7.8</c:v>
                </c:pt>
                <c:pt idx="1">
                  <c:v>7.41</c:v>
                </c:pt>
                <c:pt idx="2">
                  <c:v>12.8</c:v>
                </c:pt>
                <c:pt idx="3">
                  <c:v>13.45</c:v>
                </c:pt>
                <c:pt idx="4">
                  <c:v>19.48</c:v>
                </c:pt>
                <c:pt idx="5">
                  <c:v>18.78</c:v>
                </c:pt>
                <c:pt idx="6">
                  <c:v>28.21</c:v>
                </c:pt>
                <c:pt idx="7">
                  <c:v>27.13</c:v>
                </c:pt>
              </c:numCache>
            </c:numRef>
          </c:val>
          <c:smooth val="0"/>
          <c:extLst xmlns:c16r2="http://schemas.microsoft.com/office/drawing/2015/06/chart">
            <c:ext xmlns:c16="http://schemas.microsoft.com/office/drawing/2014/chart" uri="{C3380CC4-5D6E-409C-BE32-E72D297353CC}">
              <c16:uniqueId val="{00000002-41C8-4E13-9C40-C34B309DCFE3}"/>
            </c:ext>
          </c:extLst>
        </c:ser>
        <c:ser>
          <c:idx val="2"/>
          <c:order val="2"/>
          <c:tx>
            <c:strRef>
              <c:f>Лист1!$C$1</c:f>
              <c:strCache>
                <c:ptCount val="1"/>
                <c:pt idx="0">
                  <c:v>Между серединой и концом</c:v>
                </c:pt>
              </c:strCache>
            </c:strRef>
          </c:tx>
          <c:spPr>
            <a:ln w="25400" cap="rnd">
              <a:no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Теор.</c:v>
                </c:pt>
                <c:pt idx="1">
                  <c:v>Ansys</c:v>
                </c:pt>
                <c:pt idx="2">
                  <c:v>Теор.</c:v>
                </c:pt>
                <c:pt idx="3">
                  <c:v>Ansys</c:v>
                </c:pt>
                <c:pt idx="4">
                  <c:v>Теор.</c:v>
                </c:pt>
                <c:pt idx="5">
                  <c:v>Ansys</c:v>
                </c:pt>
                <c:pt idx="6">
                  <c:v>Теор.</c:v>
                </c:pt>
                <c:pt idx="7">
                  <c:v>Ansys</c:v>
                </c:pt>
              </c:strCache>
            </c:strRef>
          </c:cat>
          <c:val>
            <c:numRef>
              <c:f>Лист1!$C$2:$C$9</c:f>
              <c:numCache>
                <c:formatCode>General</c:formatCode>
                <c:ptCount val="8"/>
                <c:pt idx="0">
                  <c:v>4.87</c:v>
                </c:pt>
                <c:pt idx="1">
                  <c:v>4.68</c:v>
                </c:pt>
                <c:pt idx="2">
                  <c:v>8.7799999999999994</c:v>
                </c:pt>
                <c:pt idx="3">
                  <c:v>8.3699999999999992</c:v>
                </c:pt>
                <c:pt idx="4">
                  <c:v>10</c:v>
                </c:pt>
                <c:pt idx="5">
                  <c:v>9.5</c:v>
                </c:pt>
                <c:pt idx="6">
                  <c:v>15.1</c:v>
                </c:pt>
                <c:pt idx="7">
                  <c:v>14.38</c:v>
                </c:pt>
              </c:numCache>
            </c:numRef>
          </c:val>
          <c:smooth val="0"/>
          <c:extLst xmlns:c16r2="http://schemas.microsoft.com/office/drawing/2015/06/chart">
            <c:ext xmlns:c16="http://schemas.microsoft.com/office/drawing/2014/chart" uri="{C3380CC4-5D6E-409C-BE32-E72D297353CC}">
              <c16:uniqueId val="{00000003-41C8-4E13-9C40-C34B309DCFE3}"/>
            </c:ext>
          </c:extLst>
        </c:ser>
        <c:dLbls>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398770672"/>
        <c:axId val="1398776656"/>
      </c:lineChart>
      <c:catAx>
        <c:axId val="13987706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200" b="0" i="0" u="none" strike="noStrike" kern="1200" baseline="0">
                    <a:solidFill>
                      <a:sysClr val="windowText" lastClr="000000"/>
                    </a:solidFill>
                    <a:latin typeface="+mn-lt"/>
                    <a:ea typeface="+mn-ea"/>
                    <a:cs typeface="+mn-cs"/>
                  </a:defRPr>
                </a:pPr>
                <a:r>
                  <a:rPr lang="en-US" sz="1200">
                    <a:solidFill>
                      <a:sysClr val="windowText" lastClr="000000"/>
                    </a:solidFill>
                    <a:latin typeface="GOST type B" panose="020B0500000000000000" pitchFamily="34" charset="0"/>
                  </a:rPr>
                  <a:t>Н</a:t>
                </a:r>
                <a:r>
                  <a:rPr lang="ru-RU" sz="1200">
                    <a:solidFill>
                      <a:sysClr val="windowText" lastClr="000000"/>
                    </a:solidFill>
                    <a:latin typeface="GOST type B" panose="020B0500000000000000" pitchFamily="34" charset="0"/>
                  </a:rPr>
                  <a:t>агрузка,</a:t>
                </a:r>
                <a:r>
                  <a:rPr lang="ru-RU" sz="1200" baseline="0">
                    <a:solidFill>
                      <a:sysClr val="windowText" lastClr="000000"/>
                    </a:solidFill>
                    <a:latin typeface="GOST type B" panose="020B0500000000000000" pitchFamily="34" charset="0"/>
                  </a:rPr>
                  <a:t> кг</a:t>
                </a:r>
                <a:endParaRPr lang="en-US" sz="1200">
                  <a:solidFill>
                    <a:sysClr val="windowText" lastClr="000000"/>
                  </a:solidFill>
                  <a:latin typeface="GOST type B" panose="020B0500000000000000" pitchFamily="34" charset="0"/>
                </a:endParaRPr>
              </a:p>
            </c:rich>
          </c:tx>
          <c:layout>
            <c:manualLayout>
              <c:xMode val="edge"/>
              <c:yMode val="edge"/>
              <c:x val="0.44319560407609598"/>
              <c:y val="0.87397196426679802"/>
            </c:manualLayout>
          </c:layout>
          <c:overlay val="0"/>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0" spcFirstLastPara="1" vertOverflow="ellipsis" wrap="square" anchor="ctr" anchorCtr="1"/>
          <a:lstStyle/>
          <a:p>
            <a:pPr>
              <a:defRPr lang="ru-RU" sz="900" b="0" i="0" u="none" strike="noStrike" kern="1200" baseline="0">
                <a:solidFill>
                  <a:sysClr val="windowText" lastClr="000000"/>
                </a:solidFill>
                <a:latin typeface="GOST type B" panose="020B0500000000000000" pitchFamily="34" charset="0"/>
                <a:ea typeface="Tahoma" panose="020B0604030504040204" pitchFamily="34" charset="0"/>
                <a:cs typeface="Arial" panose="020B0604020202020204" pitchFamily="2" charset="0"/>
              </a:defRPr>
            </a:pPr>
            <a:endParaRPr lang="ru-RU"/>
          </a:p>
        </c:txPr>
        <c:crossAx val="1398776656"/>
        <c:crosses val="autoZero"/>
        <c:auto val="1"/>
        <c:lblAlgn val="ctr"/>
        <c:lblOffset val="100"/>
        <c:noMultiLvlLbl val="0"/>
      </c:catAx>
      <c:valAx>
        <c:axId val="1398776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2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GOST type B" panose="020B0500000000000000" pitchFamily="34" charset="0"/>
                  </a:rPr>
                  <a:t>Деформация,</a:t>
                </a:r>
                <a:r>
                  <a:rPr lang="ru-RU" sz="1200" baseline="0">
                    <a:solidFill>
                      <a:sysClr val="windowText" lastClr="000000"/>
                    </a:solidFill>
                    <a:latin typeface="GOST type B" panose="020B0500000000000000" pitchFamily="34" charset="0"/>
                  </a:rPr>
                  <a:t> мм</a:t>
                </a:r>
                <a:endParaRPr lang="en-US" sz="1200">
                  <a:solidFill>
                    <a:sysClr val="windowText" lastClr="000000"/>
                  </a:solidFill>
                  <a:latin typeface="GOST type B" panose="020B0500000000000000" pitchFamily="34" charset="0"/>
                </a:endParaRPr>
              </a:p>
            </c:rich>
          </c:tx>
          <c:overlay val="0"/>
          <c:spPr>
            <a:noFill/>
            <a:ln>
              <a:noFill/>
            </a:ln>
            <a:effectLst/>
          </c:spPr>
          <c:txPr>
            <a:bodyPr rot="-5400000" spcFirstLastPara="1" vertOverflow="ellipsis" vert="horz" wrap="square" anchor="ctr" anchorCtr="1"/>
            <a:lstStyle/>
            <a:p>
              <a:pPr>
                <a:defRPr lang="ru-RU" sz="12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1398770672"/>
        <c:crosses val="autoZero"/>
        <c:crossBetween val="between"/>
      </c:valAx>
      <c:spPr>
        <a:noFill/>
        <a:ln>
          <a:noFill/>
        </a:ln>
        <a:effectLst/>
      </c:spPr>
    </c:plotArea>
    <c:legend>
      <c:legendPos val="t"/>
      <c:layout>
        <c:manualLayout>
          <c:xMode val="edge"/>
          <c:yMode val="edge"/>
          <c:x val="0.17514045574714901"/>
          <c:y val="1.79372197309417E-2"/>
          <c:w val="0.71248792272504202"/>
          <c:h val="9.7490999749725707E-2"/>
        </c:manualLayout>
      </c:layout>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GOST type B" panose="020B0500000000000000" pitchFamily="34" charset="0"/>
              <a:ea typeface="Tahoma" panose="020B0604030504040204" pitchFamily="34" charset="0"/>
              <a:cs typeface="Arial" panose="020B0604020202020204" pitchFamily="2" charset="0"/>
            </a:defRPr>
          </a:pPr>
          <a:endParaRPr lang="ru-RU"/>
        </a:p>
      </c:txPr>
    </c:legend>
    <c:plotVisOnly val="1"/>
    <c:dispBlanksAs val="gap"/>
    <c:showDLblsOverMax val="0"/>
    <c:extLst xmlns:c16r2="http://schemas.microsoft.com/office/drawing/2015/06/chart">
      <c:ext uri="{0b15fc19-7d7d-44ad-8c2d-2c3a37ce22c3}">
        <chartProps xmlns="https://web.wps.cn/et/2018/main" chartId="{ae652750-04f4-4eb5-a8af-e5d188633444}"/>
      </c:ext>
    </c:extLst>
  </c:chart>
  <c:spPr>
    <a:solidFill>
      <a:schemeClr val="bg1"/>
    </a:solidFill>
    <a:ln w="9525" cap="flat" cmpd="sng" algn="ctr">
      <a:noFill/>
      <a:round/>
    </a:ln>
    <a:effectLst/>
  </c:spPr>
  <c:txPr>
    <a:bodyPr/>
    <a:lstStyle/>
    <a:p>
      <a:pPr>
        <a:defRPr lang="ru-RU"/>
      </a:pPr>
      <a:endParaRPr lang="ru-RU"/>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431179365269604E-2"/>
          <c:y val="0.117579305223051"/>
          <c:w val="0.91738500004423196"/>
          <c:h val="0.68116132904911497"/>
        </c:manualLayout>
      </c:layout>
      <c:lineChart>
        <c:grouping val="standard"/>
        <c:varyColors val="0"/>
        <c:ser>
          <c:idx val="0"/>
          <c:order val="0"/>
          <c:tx>
            <c:strRef>
              <c:f>Лист1!$D$1</c:f>
              <c:strCache>
                <c:ptCount val="1"/>
                <c:pt idx="0">
                  <c:v>Конец пластины</c:v>
                </c:pt>
              </c:strCache>
            </c:strRef>
          </c:tx>
          <c:spPr>
            <a:ln w="25400" cap="rnd">
              <a:noFill/>
              <a:round/>
            </a:ln>
            <a:effectLst/>
          </c:spPr>
          <c:marker>
            <c:symbol val="triangle"/>
            <c:size val="10"/>
            <c:spPr>
              <a:solidFill>
                <a:schemeClr val="accent1"/>
              </a:solidFill>
              <a:ln w="9525">
                <a:noFill/>
              </a:ln>
              <a:effectLst/>
            </c:spPr>
          </c:marker>
          <c:dLbls>
            <c:dLbl>
              <c:idx val="1"/>
              <c:layout>
                <c:manualLayout>
                  <c:x val="-1.9655229021069399E-3"/>
                  <c:y val="-2.92599131386604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1A0-4C4E-9757-8A48D03E692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Arial" panose="020B0604020202020204" pitchFamily="2"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2</c:v>
                </c:pt>
                <c:pt idx="2">
                  <c:v>1</c:v>
                </c:pt>
                <c:pt idx="3">
                  <c:v>2</c:v>
                </c:pt>
                <c:pt idx="4">
                  <c:v>1</c:v>
                </c:pt>
                <c:pt idx="5">
                  <c:v>2</c:v>
                </c:pt>
                <c:pt idx="6">
                  <c:v>1</c:v>
                </c:pt>
                <c:pt idx="7">
                  <c:v>2</c:v>
                </c:pt>
              </c:numCache>
            </c:numRef>
          </c:cat>
          <c:val>
            <c:numRef>
              <c:f>Лист1!$D$2:$D$9</c:f>
              <c:numCache>
                <c:formatCode>General</c:formatCode>
                <c:ptCount val="8"/>
                <c:pt idx="0">
                  <c:v>0.28000000000000003</c:v>
                </c:pt>
                <c:pt idx="1">
                  <c:v>0</c:v>
                </c:pt>
                <c:pt idx="2">
                  <c:v>0.51</c:v>
                </c:pt>
                <c:pt idx="3">
                  <c:v>0.12</c:v>
                </c:pt>
                <c:pt idx="4">
                  <c:v>0.31</c:v>
                </c:pt>
                <c:pt idx="5">
                  <c:v>0.14000000000000001</c:v>
                </c:pt>
                <c:pt idx="6">
                  <c:v>4.74</c:v>
                </c:pt>
                <c:pt idx="7">
                  <c:v>0.23</c:v>
                </c:pt>
              </c:numCache>
            </c:numRef>
          </c:val>
          <c:smooth val="0"/>
          <c:extLst xmlns:c16r2="http://schemas.microsoft.com/office/drawing/2015/06/chart">
            <c:ext xmlns:c16="http://schemas.microsoft.com/office/drawing/2014/chart" uri="{C3380CC4-5D6E-409C-BE32-E72D297353CC}">
              <c16:uniqueId val="{00000001-21A0-4C4E-9757-8A48D03E6921}"/>
            </c:ext>
          </c:extLst>
        </c:ser>
        <c:ser>
          <c:idx val="1"/>
          <c:order val="1"/>
          <c:tx>
            <c:strRef>
              <c:f>Лист1!$B$1</c:f>
              <c:strCache>
                <c:ptCount val="1"/>
                <c:pt idx="0">
                  <c:v>Середина</c:v>
                </c:pt>
              </c:strCache>
            </c:strRef>
          </c:tx>
          <c:spPr>
            <a:ln w="25400" cap="rnd">
              <a:noFill/>
              <a:round/>
            </a:ln>
            <a:effectLst/>
          </c:spPr>
          <c:marker>
            <c:symbol val="x"/>
            <c:size val="5"/>
            <c:spPr>
              <a:solidFill>
                <a:srgbClr val="FF0000"/>
              </a:solidFill>
              <a:ln w="9525">
                <a:solidFill>
                  <a:srgbClr val="EB4BC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Arial" panose="020B0604020202020204" pitchFamily="2"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2</c:v>
                </c:pt>
                <c:pt idx="2">
                  <c:v>1</c:v>
                </c:pt>
                <c:pt idx="3">
                  <c:v>2</c:v>
                </c:pt>
                <c:pt idx="4">
                  <c:v>1</c:v>
                </c:pt>
                <c:pt idx="5">
                  <c:v>2</c:v>
                </c:pt>
                <c:pt idx="6">
                  <c:v>1</c:v>
                </c:pt>
                <c:pt idx="7">
                  <c:v>2</c:v>
                </c:pt>
              </c:numCache>
            </c:numRef>
          </c:cat>
          <c:val>
            <c:numRef>
              <c:f>Лист1!$B$2:$B$9</c:f>
              <c:numCache>
                <c:formatCode>General</c:formatCode>
                <c:ptCount val="8"/>
                <c:pt idx="0">
                  <c:v>7.41</c:v>
                </c:pt>
                <c:pt idx="1">
                  <c:v>2.82</c:v>
                </c:pt>
                <c:pt idx="2">
                  <c:v>13.45</c:v>
                </c:pt>
                <c:pt idx="3">
                  <c:v>5.65</c:v>
                </c:pt>
                <c:pt idx="4">
                  <c:v>18.78</c:v>
                </c:pt>
                <c:pt idx="5">
                  <c:v>8</c:v>
                </c:pt>
                <c:pt idx="6">
                  <c:v>27.13</c:v>
                </c:pt>
                <c:pt idx="7">
                  <c:v>11.04</c:v>
                </c:pt>
              </c:numCache>
            </c:numRef>
          </c:val>
          <c:smooth val="0"/>
          <c:extLst xmlns:c16r2="http://schemas.microsoft.com/office/drawing/2015/06/chart">
            <c:ext xmlns:c16="http://schemas.microsoft.com/office/drawing/2014/chart" uri="{C3380CC4-5D6E-409C-BE32-E72D297353CC}">
              <c16:uniqueId val="{00000002-21A0-4C4E-9757-8A48D03E6921}"/>
            </c:ext>
          </c:extLst>
        </c:ser>
        <c:ser>
          <c:idx val="2"/>
          <c:order val="2"/>
          <c:tx>
            <c:strRef>
              <c:f>Лист1!$C$1</c:f>
              <c:strCache>
                <c:ptCount val="1"/>
                <c:pt idx="0">
                  <c:v>Между серединой и концом</c:v>
                </c:pt>
              </c:strCache>
            </c:strRef>
          </c:tx>
          <c:spPr>
            <a:ln w="25400" cap="rnd">
              <a:no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2</c:v>
                </c:pt>
                <c:pt idx="2">
                  <c:v>1</c:v>
                </c:pt>
                <c:pt idx="3">
                  <c:v>2</c:v>
                </c:pt>
                <c:pt idx="4">
                  <c:v>1</c:v>
                </c:pt>
                <c:pt idx="5">
                  <c:v>2</c:v>
                </c:pt>
                <c:pt idx="6">
                  <c:v>1</c:v>
                </c:pt>
                <c:pt idx="7">
                  <c:v>2</c:v>
                </c:pt>
              </c:numCache>
            </c:numRef>
          </c:cat>
          <c:val>
            <c:numRef>
              <c:f>Лист1!$C$2:$C$9</c:f>
              <c:numCache>
                <c:formatCode>General</c:formatCode>
                <c:ptCount val="8"/>
                <c:pt idx="0">
                  <c:v>4.68</c:v>
                </c:pt>
                <c:pt idx="1">
                  <c:v>1.26</c:v>
                </c:pt>
                <c:pt idx="2">
                  <c:v>8.3699999999999992</c:v>
                </c:pt>
                <c:pt idx="3">
                  <c:v>4.08</c:v>
                </c:pt>
                <c:pt idx="4">
                  <c:v>9.52</c:v>
                </c:pt>
                <c:pt idx="5">
                  <c:v>4.1900000000000004</c:v>
                </c:pt>
                <c:pt idx="6">
                  <c:v>14.38</c:v>
                </c:pt>
                <c:pt idx="7">
                  <c:v>7.42</c:v>
                </c:pt>
              </c:numCache>
            </c:numRef>
          </c:val>
          <c:smooth val="0"/>
          <c:extLst xmlns:c16r2="http://schemas.microsoft.com/office/drawing/2015/06/chart">
            <c:ext xmlns:c16="http://schemas.microsoft.com/office/drawing/2014/chart" uri="{C3380CC4-5D6E-409C-BE32-E72D297353CC}">
              <c16:uniqueId val="{00000003-21A0-4C4E-9757-8A48D03E6921}"/>
            </c:ext>
          </c:extLst>
        </c:ser>
        <c:dLbls>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398777744"/>
        <c:axId val="1398778288"/>
      </c:lineChart>
      <c:catAx>
        <c:axId val="13987777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200" b="0" i="0" u="none" strike="noStrike" kern="1200" baseline="0">
                    <a:solidFill>
                      <a:sysClr val="windowText" lastClr="000000"/>
                    </a:solidFill>
                    <a:latin typeface="+mn-lt"/>
                    <a:ea typeface="+mn-ea"/>
                    <a:cs typeface="+mn-cs"/>
                  </a:defRPr>
                </a:pPr>
                <a:r>
                  <a:rPr lang="en-US" sz="1200">
                    <a:solidFill>
                      <a:sysClr val="windowText" lastClr="000000"/>
                    </a:solidFill>
                    <a:latin typeface="GOST type B" panose="020B0500000000000000" pitchFamily="34" charset="0"/>
                  </a:rPr>
                  <a:t>Н</a:t>
                </a:r>
                <a:r>
                  <a:rPr lang="ru-RU" sz="1200">
                    <a:solidFill>
                      <a:sysClr val="windowText" lastClr="000000"/>
                    </a:solidFill>
                    <a:latin typeface="GOST type B" panose="020B0500000000000000" pitchFamily="34" charset="0"/>
                  </a:rPr>
                  <a:t>агрузка,</a:t>
                </a:r>
                <a:r>
                  <a:rPr lang="ru-RU" sz="1200" baseline="0">
                    <a:solidFill>
                      <a:sysClr val="windowText" lastClr="000000"/>
                    </a:solidFill>
                    <a:latin typeface="GOST type B" panose="020B0500000000000000" pitchFamily="34" charset="0"/>
                  </a:rPr>
                  <a:t> кг</a:t>
                </a:r>
                <a:endParaRPr lang="en-US" sz="1200">
                  <a:solidFill>
                    <a:sysClr val="windowText" lastClr="000000"/>
                  </a:solidFill>
                  <a:latin typeface="GOST type B" panose="020B0500000000000000" pitchFamily="34" charset="0"/>
                </a:endParaRPr>
              </a:p>
            </c:rich>
          </c:tx>
          <c:layout>
            <c:manualLayout>
              <c:xMode val="edge"/>
              <c:yMode val="edge"/>
              <c:x val="0.44319560407609598"/>
              <c:y val="0.87397196426679802"/>
            </c:manualLayout>
          </c:layout>
          <c:overlay val="0"/>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0" spcFirstLastPara="1" vertOverflow="ellipsis" wrap="square" anchor="ctr" anchorCtr="1"/>
          <a:lstStyle/>
          <a:p>
            <a:pPr>
              <a:defRPr lang="ru-RU" sz="900" b="0" i="0" u="none" strike="noStrike" kern="1200" baseline="0">
                <a:solidFill>
                  <a:sysClr val="windowText" lastClr="000000"/>
                </a:solidFill>
                <a:latin typeface="GOST type B" panose="020B0500000000000000" pitchFamily="34" charset="0"/>
                <a:ea typeface="Tahoma" panose="020B0604030504040204" pitchFamily="34" charset="0"/>
                <a:cs typeface="Arial" panose="020B0604020202020204" pitchFamily="2" charset="0"/>
              </a:defRPr>
            </a:pPr>
            <a:endParaRPr lang="ru-RU"/>
          </a:p>
        </c:txPr>
        <c:crossAx val="1398778288"/>
        <c:crosses val="autoZero"/>
        <c:auto val="1"/>
        <c:lblAlgn val="ctr"/>
        <c:lblOffset val="100"/>
        <c:noMultiLvlLbl val="0"/>
      </c:catAx>
      <c:valAx>
        <c:axId val="139877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2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GOST type B" panose="020B0500000000000000" pitchFamily="34" charset="0"/>
                  </a:rPr>
                  <a:t>Деформация,</a:t>
                </a:r>
                <a:r>
                  <a:rPr lang="ru-RU" sz="1200" baseline="0">
                    <a:solidFill>
                      <a:sysClr val="windowText" lastClr="000000"/>
                    </a:solidFill>
                    <a:latin typeface="GOST type B" panose="020B0500000000000000" pitchFamily="34" charset="0"/>
                  </a:rPr>
                  <a:t> мм</a:t>
                </a:r>
                <a:endParaRPr lang="en-US" sz="1200">
                  <a:solidFill>
                    <a:sysClr val="windowText" lastClr="000000"/>
                  </a:solidFill>
                  <a:latin typeface="GOST type B" panose="020B0500000000000000" pitchFamily="34" charset="0"/>
                </a:endParaRPr>
              </a:p>
            </c:rich>
          </c:tx>
          <c:overlay val="0"/>
          <c:spPr>
            <a:noFill/>
            <a:ln>
              <a:noFill/>
            </a:ln>
            <a:effectLst/>
          </c:spPr>
          <c:txPr>
            <a:bodyPr rot="-5400000" spcFirstLastPara="1" vertOverflow="ellipsis" vert="horz" wrap="square" anchor="ctr" anchorCtr="1"/>
            <a:lstStyle/>
            <a:p>
              <a:pPr>
                <a:defRPr lang="ru-RU" sz="12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1398777744"/>
        <c:crosses val="autoZero"/>
        <c:crossBetween val="between"/>
      </c:valAx>
      <c:spPr>
        <a:noFill/>
        <a:ln>
          <a:noFill/>
        </a:ln>
        <a:effectLst/>
      </c:spPr>
    </c:plotArea>
    <c:legend>
      <c:legendPos val="t"/>
      <c:layout>
        <c:manualLayout>
          <c:xMode val="edge"/>
          <c:yMode val="edge"/>
          <c:x val="0.17514045574714901"/>
          <c:y val="1.79372197309417E-2"/>
          <c:w val="0.71248792272504202"/>
          <c:h val="9.7490999749725707E-2"/>
        </c:manualLayout>
      </c:layout>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GOST type B" panose="020B0500000000000000" pitchFamily="34" charset="0"/>
              <a:ea typeface="Tahoma" panose="020B0604030504040204" pitchFamily="34" charset="0"/>
              <a:cs typeface="Arial" panose="020B0604020202020204" pitchFamily="2" charset="0"/>
            </a:defRPr>
          </a:pPr>
          <a:endParaRPr lang="ru-RU"/>
        </a:p>
      </c:txPr>
    </c:legend>
    <c:plotVisOnly val="1"/>
    <c:dispBlanksAs val="gap"/>
    <c:showDLblsOverMax val="0"/>
    <c:extLst xmlns:c16r2="http://schemas.microsoft.com/office/drawing/2015/06/chart">
      <c:ext uri="{0b15fc19-7d7d-44ad-8c2d-2c3a37ce22c3}">
        <chartProps xmlns="https://web.wps.cn/et/2018/main" chartId="{5e35f724-79fd-4293-8b47-18023045bf3f}"/>
      </c:ext>
    </c:extLst>
  </c:chart>
  <c:spPr>
    <a:solidFill>
      <a:schemeClr val="bg1"/>
    </a:solidFill>
    <a:ln w="9525" cap="flat" cmpd="sng" algn="ctr">
      <a:noFill/>
      <a:round/>
    </a:ln>
    <a:effectLst/>
  </c:spPr>
  <c:txPr>
    <a:bodyPr/>
    <a:lstStyle/>
    <a:p>
      <a:pPr>
        <a:defRPr lang="ru-RU"/>
      </a:pPr>
      <a:endParaRPr lang="ru-RU"/>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431179365269604E-2"/>
          <c:y val="0.117579305223051"/>
          <c:w val="0.91738500004423196"/>
          <c:h val="0.68116132904911497"/>
        </c:manualLayout>
      </c:layout>
      <c:lineChart>
        <c:grouping val="standard"/>
        <c:varyColors val="0"/>
        <c:ser>
          <c:idx val="0"/>
          <c:order val="0"/>
          <c:tx>
            <c:strRef>
              <c:f>Лист1!$D$1</c:f>
              <c:strCache>
                <c:ptCount val="1"/>
                <c:pt idx="0">
                  <c:v>Конец пластины</c:v>
                </c:pt>
              </c:strCache>
            </c:strRef>
          </c:tx>
          <c:spPr>
            <a:ln w="25400" cap="rnd">
              <a:noFill/>
              <a:round/>
            </a:ln>
            <a:effectLst/>
          </c:spPr>
          <c:marker>
            <c:symbol val="triangle"/>
            <c:size val="10"/>
            <c:spPr>
              <a:solidFill>
                <a:schemeClr val="accent1"/>
              </a:solidFill>
              <a:ln w="9525">
                <a:noFill/>
              </a:ln>
              <a:effectLst/>
            </c:spPr>
          </c:marker>
          <c:dLbls>
            <c:dLbl>
              <c:idx val="1"/>
              <c:layout>
                <c:manualLayout>
                  <c:x val="-1.9655229021069399E-3"/>
                  <c:y val="-2.92599131386604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F19-48FB-A8F6-1199F51B298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Arial" panose="020B0604020202020204" pitchFamily="2"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2</c:v>
                </c:pt>
                <c:pt idx="2">
                  <c:v>1</c:v>
                </c:pt>
                <c:pt idx="3">
                  <c:v>2</c:v>
                </c:pt>
                <c:pt idx="4">
                  <c:v>1</c:v>
                </c:pt>
                <c:pt idx="5">
                  <c:v>2</c:v>
                </c:pt>
                <c:pt idx="6">
                  <c:v>1</c:v>
                </c:pt>
                <c:pt idx="7">
                  <c:v>2</c:v>
                </c:pt>
              </c:numCache>
            </c:numRef>
          </c:cat>
          <c:val>
            <c:numRef>
              <c:f>Лист1!$D$2:$D$9</c:f>
              <c:numCache>
                <c:formatCode>General</c:formatCode>
                <c:ptCount val="8"/>
                <c:pt idx="0">
                  <c:v>0.66</c:v>
                </c:pt>
                <c:pt idx="1">
                  <c:v>0.66</c:v>
                </c:pt>
                <c:pt idx="2">
                  <c:v>0.53</c:v>
                </c:pt>
                <c:pt idx="3">
                  <c:v>2.15</c:v>
                </c:pt>
                <c:pt idx="4">
                  <c:v>0.8</c:v>
                </c:pt>
                <c:pt idx="5">
                  <c:v>2.71</c:v>
                </c:pt>
                <c:pt idx="6">
                  <c:v>0.73</c:v>
                </c:pt>
                <c:pt idx="7">
                  <c:v>0.15</c:v>
                </c:pt>
              </c:numCache>
            </c:numRef>
          </c:val>
          <c:smooth val="0"/>
          <c:extLst xmlns:c16r2="http://schemas.microsoft.com/office/drawing/2015/06/chart">
            <c:ext xmlns:c16="http://schemas.microsoft.com/office/drawing/2014/chart" uri="{C3380CC4-5D6E-409C-BE32-E72D297353CC}">
              <c16:uniqueId val="{00000001-0F19-48FB-A8F6-1199F51B298E}"/>
            </c:ext>
          </c:extLst>
        </c:ser>
        <c:ser>
          <c:idx val="1"/>
          <c:order val="1"/>
          <c:tx>
            <c:strRef>
              <c:f>Лист1!$B$1</c:f>
              <c:strCache>
                <c:ptCount val="1"/>
                <c:pt idx="0">
                  <c:v>Середина</c:v>
                </c:pt>
              </c:strCache>
            </c:strRef>
          </c:tx>
          <c:spPr>
            <a:ln w="25400" cap="rnd">
              <a:noFill/>
              <a:round/>
            </a:ln>
            <a:effectLst/>
          </c:spPr>
          <c:marker>
            <c:symbol val="x"/>
            <c:size val="5"/>
            <c:spPr>
              <a:solidFill>
                <a:srgbClr val="FF0000"/>
              </a:solidFill>
              <a:ln w="9525">
                <a:solidFill>
                  <a:srgbClr val="EB4BC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Arial" panose="020B0604020202020204" pitchFamily="2"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2</c:v>
                </c:pt>
                <c:pt idx="2">
                  <c:v>1</c:v>
                </c:pt>
                <c:pt idx="3">
                  <c:v>2</c:v>
                </c:pt>
                <c:pt idx="4">
                  <c:v>1</c:v>
                </c:pt>
                <c:pt idx="5">
                  <c:v>2</c:v>
                </c:pt>
                <c:pt idx="6">
                  <c:v>1</c:v>
                </c:pt>
                <c:pt idx="7">
                  <c:v>2</c:v>
                </c:pt>
              </c:numCache>
            </c:numRef>
          </c:cat>
          <c:val>
            <c:numRef>
              <c:f>Лист1!$B$2:$B$9</c:f>
              <c:numCache>
                <c:formatCode>General</c:formatCode>
                <c:ptCount val="8"/>
                <c:pt idx="0">
                  <c:v>8.15</c:v>
                </c:pt>
                <c:pt idx="1">
                  <c:v>2.41</c:v>
                </c:pt>
                <c:pt idx="2">
                  <c:v>13.46</c:v>
                </c:pt>
                <c:pt idx="3">
                  <c:v>8.34</c:v>
                </c:pt>
                <c:pt idx="4">
                  <c:v>18.149999999999999</c:v>
                </c:pt>
                <c:pt idx="5">
                  <c:v>9.59</c:v>
                </c:pt>
                <c:pt idx="6">
                  <c:v>25.8</c:v>
                </c:pt>
                <c:pt idx="7">
                  <c:v>12.94</c:v>
                </c:pt>
              </c:numCache>
            </c:numRef>
          </c:val>
          <c:smooth val="0"/>
          <c:extLst xmlns:c16r2="http://schemas.microsoft.com/office/drawing/2015/06/chart">
            <c:ext xmlns:c16="http://schemas.microsoft.com/office/drawing/2014/chart" uri="{C3380CC4-5D6E-409C-BE32-E72D297353CC}">
              <c16:uniqueId val="{00000002-0F19-48FB-A8F6-1199F51B298E}"/>
            </c:ext>
          </c:extLst>
        </c:ser>
        <c:ser>
          <c:idx val="2"/>
          <c:order val="2"/>
          <c:tx>
            <c:strRef>
              <c:f>Лист1!$C$1</c:f>
              <c:strCache>
                <c:ptCount val="1"/>
                <c:pt idx="0">
                  <c:v>Между серединой и концом</c:v>
                </c:pt>
              </c:strCache>
            </c:strRef>
          </c:tx>
          <c:spPr>
            <a:ln w="25400" cap="rnd">
              <a:no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10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2</c:v>
                </c:pt>
                <c:pt idx="2">
                  <c:v>1</c:v>
                </c:pt>
                <c:pt idx="3">
                  <c:v>2</c:v>
                </c:pt>
                <c:pt idx="4">
                  <c:v>1</c:v>
                </c:pt>
                <c:pt idx="5">
                  <c:v>2</c:v>
                </c:pt>
                <c:pt idx="6">
                  <c:v>1</c:v>
                </c:pt>
                <c:pt idx="7">
                  <c:v>2</c:v>
                </c:pt>
              </c:numCache>
            </c:numRef>
          </c:cat>
          <c:val>
            <c:numRef>
              <c:f>Лист1!$C$2:$C$9</c:f>
              <c:numCache>
                <c:formatCode>General</c:formatCode>
                <c:ptCount val="8"/>
                <c:pt idx="0">
                  <c:v>4.92</c:v>
                </c:pt>
                <c:pt idx="1">
                  <c:v>1.1499999999999999</c:v>
                </c:pt>
                <c:pt idx="2">
                  <c:v>8.3000000000000007</c:v>
                </c:pt>
                <c:pt idx="3">
                  <c:v>9.6</c:v>
                </c:pt>
                <c:pt idx="4">
                  <c:v>4.54</c:v>
                </c:pt>
                <c:pt idx="5">
                  <c:v>4.1900000000000004</c:v>
                </c:pt>
                <c:pt idx="6">
                  <c:v>14.01</c:v>
                </c:pt>
                <c:pt idx="7">
                  <c:v>7.81</c:v>
                </c:pt>
              </c:numCache>
            </c:numRef>
          </c:val>
          <c:smooth val="0"/>
          <c:extLst xmlns:c16r2="http://schemas.microsoft.com/office/drawing/2015/06/chart">
            <c:ext xmlns:c16="http://schemas.microsoft.com/office/drawing/2014/chart" uri="{C3380CC4-5D6E-409C-BE32-E72D297353CC}">
              <c16:uniqueId val="{00000003-0F19-48FB-A8F6-1199F51B298E}"/>
            </c:ext>
          </c:extLst>
        </c:ser>
        <c:dLbls>
          <c:showLegendKey val="0"/>
          <c:showVal val="1"/>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904300432"/>
        <c:axId val="904293904"/>
      </c:lineChart>
      <c:catAx>
        <c:axId val="9043004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200" b="0" i="0" u="none" strike="noStrike" kern="1200" baseline="0">
                    <a:solidFill>
                      <a:sysClr val="windowText" lastClr="000000"/>
                    </a:solidFill>
                    <a:latin typeface="+mn-lt"/>
                    <a:ea typeface="+mn-ea"/>
                    <a:cs typeface="+mn-cs"/>
                  </a:defRPr>
                </a:pPr>
                <a:r>
                  <a:rPr lang="en-US" sz="1200">
                    <a:solidFill>
                      <a:sysClr val="windowText" lastClr="000000"/>
                    </a:solidFill>
                    <a:latin typeface="GOST type B" panose="020B0500000000000000" pitchFamily="34" charset="0"/>
                  </a:rPr>
                  <a:t>Н</a:t>
                </a:r>
                <a:r>
                  <a:rPr lang="ru-RU" sz="1200">
                    <a:solidFill>
                      <a:sysClr val="windowText" lastClr="000000"/>
                    </a:solidFill>
                    <a:latin typeface="GOST type B" panose="020B0500000000000000" pitchFamily="34" charset="0"/>
                  </a:rPr>
                  <a:t>агрузка,</a:t>
                </a:r>
                <a:r>
                  <a:rPr lang="ru-RU" sz="1200" baseline="0">
                    <a:solidFill>
                      <a:sysClr val="windowText" lastClr="000000"/>
                    </a:solidFill>
                    <a:latin typeface="GOST type B" panose="020B0500000000000000" pitchFamily="34" charset="0"/>
                  </a:rPr>
                  <a:t> кг</a:t>
                </a:r>
                <a:endParaRPr lang="en-US" sz="1200">
                  <a:solidFill>
                    <a:sysClr val="windowText" lastClr="000000"/>
                  </a:solidFill>
                  <a:latin typeface="GOST type B" panose="020B0500000000000000" pitchFamily="34" charset="0"/>
                </a:endParaRPr>
              </a:p>
            </c:rich>
          </c:tx>
          <c:layout>
            <c:manualLayout>
              <c:xMode val="edge"/>
              <c:yMode val="edge"/>
              <c:x val="0.44319560407609598"/>
              <c:y val="0.87397196426679802"/>
            </c:manualLayout>
          </c:layout>
          <c:overlay val="0"/>
          <c:spPr>
            <a:noFill/>
            <a:ln>
              <a:noFill/>
            </a:ln>
            <a:effectLst/>
          </c:spPr>
          <c:txPr>
            <a:bodyPr rot="0" spcFirstLastPara="1" vertOverflow="ellipsis" vert="horz" wrap="square" anchor="ctr" anchorCtr="1"/>
            <a:lstStyle/>
            <a:p>
              <a:pPr>
                <a:defRPr lang="ru-RU" sz="12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0" spcFirstLastPara="1" vertOverflow="ellipsis" wrap="square" anchor="ctr" anchorCtr="1"/>
          <a:lstStyle/>
          <a:p>
            <a:pPr>
              <a:defRPr lang="ru-RU" sz="900" b="0" i="0" u="none" strike="noStrike" kern="1200" baseline="0">
                <a:solidFill>
                  <a:sysClr val="windowText" lastClr="000000"/>
                </a:solidFill>
                <a:latin typeface="GOST type B" panose="020B0500000000000000" pitchFamily="34" charset="0"/>
                <a:ea typeface="Tahoma" panose="020B0604030504040204" pitchFamily="34" charset="0"/>
                <a:cs typeface="Arial" panose="020B0604020202020204" pitchFamily="2" charset="0"/>
              </a:defRPr>
            </a:pPr>
            <a:endParaRPr lang="ru-RU"/>
          </a:p>
        </c:txPr>
        <c:crossAx val="904293904"/>
        <c:crosses val="autoZero"/>
        <c:auto val="1"/>
        <c:lblAlgn val="ctr"/>
        <c:lblOffset val="100"/>
        <c:noMultiLvlLbl val="0"/>
      </c:catAx>
      <c:valAx>
        <c:axId val="90429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200" b="0" i="0" u="none" strike="noStrike" kern="1200" baseline="0">
                    <a:solidFill>
                      <a:schemeClr val="tx1">
                        <a:lumMod val="65000"/>
                        <a:lumOff val="35000"/>
                      </a:schemeClr>
                    </a:solidFill>
                    <a:latin typeface="+mn-lt"/>
                    <a:ea typeface="+mn-ea"/>
                    <a:cs typeface="+mn-cs"/>
                  </a:defRPr>
                </a:pPr>
                <a:r>
                  <a:rPr lang="ru-RU" sz="1200">
                    <a:solidFill>
                      <a:sysClr val="windowText" lastClr="000000"/>
                    </a:solidFill>
                    <a:latin typeface="GOST type B" panose="020B0500000000000000" pitchFamily="34" charset="0"/>
                  </a:rPr>
                  <a:t>Деформация,</a:t>
                </a:r>
                <a:r>
                  <a:rPr lang="ru-RU" sz="1200" baseline="0">
                    <a:solidFill>
                      <a:sysClr val="windowText" lastClr="000000"/>
                    </a:solidFill>
                    <a:latin typeface="GOST type B" panose="020B0500000000000000" pitchFamily="34" charset="0"/>
                  </a:rPr>
                  <a:t> мм</a:t>
                </a:r>
                <a:endParaRPr lang="en-US" sz="1200">
                  <a:solidFill>
                    <a:sysClr val="windowText" lastClr="000000"/>
                  </a:solidFill>
                  <a:latin typeface="GOST type B" panose="020B0500000000000000" pitchFamily="34" charset="0"/>
                </a:endParaRPr>
              </a:p>
            </c:rich>
          </c:tx>
          <c:overlay val="0"/>
          <c:spPr>
            <a:noFill/>
            <a:ln>
              <a:noFill/>
            </a:ln>
            <a:effectLst/>
          </c:spPr>
          <c:txPr>
            <a:bodyPr rot="-5400000" spcFirstLastPara="1" vertOverflow="ellipsis" vert="horz" wrap="square" anchor="ctr" anchorCtr="1"/>
            <a:lstStyle/>
            <a:p>
              <a:pPr>
                <a:defRPr lang="ru-RU" sz="12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904300432"/>
        <c:crosses val="autoZero"/>
        <c:crossBetween val="between"/>
      </c:valAx>
      <c:spPr>
        <a:noFill/>
        <a:ln>
          <a:noFill/>
        </a:ln>
        <a:effectLst/>
      </c:spPr>
    </c:plotArea>
    <c:legend>
      <c:legendPos val="t"/>
      <c:layout>
        <c:manualLayout>
          <c:xMode val="edge"/>
          <c:yMode val="edge"/>
          <c:x val="0.17514045574714901"/>
          <c:y val="1.79372197309417E-2"/>
          <c:w val="0.71248792272504202"/>
          <c:h val="9.7490999749725707E-2"/>
        </c:manualLayout>
      </c:layout>
      <c:overlay val="0"/>
      <c:spPr>
        <a:noFill/>
        <a:ln>
          <a:noFill/>
        </a:ln>
        <a:effectLst/>
      </c:spPr>
      <c:txPr>
        <a:bodyPr rot="0" spcFirstLastPara="1" vertOverflow="ellipsis" vert="horz" wrap="square" anchor="ctr" anchorCtr="1"/>
        <a:lstStyle/>
        <a:p>
          <a:pPr>
            <a:defRPr lang="ru-RU" sz="1100" b="0" i="0" u="none" strike="noStrike" kern="1200" baseline="0">
              <a:solidFill>
                <a:schemeClr val="tx1"/>
              </a:solidFill>
              <a:latin typeface="GOST type B" panose="020B0500000000000000" pitchFamily="34" charset="0"/>
              <a:ea typeface="Tahoma" panose="020B0604030504040204" pitchFamily="34" charset="0"/>
              <a:cs typeface="Arial" panose="020B0604020202020204" pitchFamily="2" charset="0"/>
            </a:defRPr>
          </a:pPr>
          <a:endParaRPr lang="ru-RU"/>
        </a:p>
      </c:txPr>
    </c:legend>
    <c:plotVisOnly val="1"/>
    <c:dispBlanksAs val="gap"/>
    <c:showDLblsOverMax val="0"/>
    <c:extLst xmlns:c16r2="http://schemas.microsoft.com/office/drawing/2015/06/chart">
      <c:ext uri="{0b15fc19-7d7d-44ad-8c2d-2c3a37ce22c3}">
        <chartProps xmlns="https://web.wps.cn/et/2018/main" chartId="{c6686cc8-2f95-49ff-b0ad-0c14dbdae4a6}"/>
      </c:ext>
    </c:extLst>
  </c:chart>
  <c:spPr>
    <a:solidFill>
      <a:schemeClr val="bg1"/>
    </a:solidFill>
    <a:ln w="9525" cap="flat" cmpd="sng" algn="ctr">
      <a:noFill/>
      <a:round/>
    </a:ln>
    <a:effectLst/>
  </c:spPr>
  <c:txPr>
    <a:bodyPr/>
    <a:lstStyle/>
    <a:p>
      <a:pPr>
        <a:defRPr lang="ru-RU"/>
      </a:pPr>
      <a:endParaRPr lang="ru-RU"/>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тенге</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1</c:v>
                </c:pt>
                <c:pt idx="1">
                  <c:v>100</c:v>
                </c:pt>
                <c:pt idx="2">
                  <c:v>200</c:v>
                </c:pt>
                <c:pt idx="3">
                  <c:v>500</c:v>
                </c:pt>
                <c:pt idx="4">
                  <c:v>1000</c:v>
                </c:pt>
                <c:pt idx="5">
                  <c:v>2000</c:v>
                </c:pt>
                <c:pt idx="6">
                  <c:v>5000</c:v>
                </c:pt>
                <c:pt idx="7">
                  <c:v>10000</c:v>
                </c:pt>
              </c:numCache>
            </c:numRef>
          </c:cat>
          <c:val>
            <c:numRef>
              <c:f>Лист1!$B$2:$B$9</c:f>
              <c:numCache>
                <c:formatCode>General</c:formatCode>
                <c:ptCount val="8"/>
                <c:pt idx="0">
                  <c:v>5781</c:v>
                </c:pt>
                <c:pt idx="1">
                  <c:v>578100</c:v>
                </c:pt>
                <c:pt idx="2">
                  <c:v>1156200</c:v>
                </c:pt>
                <c:pt idx="3">
                  <c:v>2890500</c:v>
                </c:pt>
                <c:pt idx="4">
                  <c:v>5781000</c:v>
                </c:pt>
                <c:pt idx="5">
                  <c:v>11562000</c:v>
                </c:pt>
                <c:pt idx="6">
                  <c:v>28905000</c:v>
                </c:pt>
                <c:pt idx="7">
                  <c:v>57810000</c:v>
                </c:pt>
              </c:numCache>
            </c:numRef>
          </c:val>
          <c:smooth val="0"/>
          <c:extLst xmlns:c16r2="http://schemas.microsoft.com/office/drawing/2015/06/chart">
            <c:ext xmlns:c16="http://schemas.microsoft.com/office/drawing/2014/chart" uri="{C3380CC4-5D6E-409C-BE32-E72D297353CC}">
              <c16:uniqueId val="{00000000-C8FF-4407-AA9B-BBD52BA9917A}"/>
            </c:ext>
          </c:extLst>
        </c:ser>
        <c:dLbls>
          <c:showLegendKey val="0"/>
          <c:showVal val="1"/>
          <c:showCatName val="0"/>
          <c:showSerName val="0"/>
          <c:showPercent val="0"/>
          <c:showBubbleSize val="0"/>
        </c:dLbls>
        <c:marker val="1"/>
        <c:smooth val="0"/>
        <c:axId val="904297168"/>
        <c:axId val="904288464"/>
      </c:lineChart>
      <c:catAx>
        <c:axId val="9042971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a:t>Единиц</a:t>
                </a:r>
              </a:p>
            </c:rich>
          </c:tx>
          <c:layout>
            <c:manualLayout>
              <c:xMode val="edge"/>
              <c:yMode val="edge"/>
              <c:x val="0.869891003207932"/>
              <c:y val="0.87804878048780499"/>
            </c:manualLayout>
          </c:layout>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904288464"/>
        <c:crossesAt val="0"/>
        <c:auto val="1"/>
        <c:lblAlgn val="ctr"/>
        <c:lblOffset val="100"/>
        <c:noMultiLvlLbl val="0"/>
      </c:catAx>
      <c:valAx>
        <c:axId val="904288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a:t>Тенге</a:t>
                </a:r>
              </a:p>
            </c:rich>
          </c:tx>
          <c:layout>
            <c:manualLayout>
              <c:xMode val="edge"/>
              <c:yMode val="edge"/>
              <c:x val="2.3148148148148098E-2"/>
              <c:y val="5.60659795574334E-2"/>
            </c:manualLayout>
          </c:layout>
          <c:overlay val="0"/>
          <c:spPr>
            <a:noFill/>
            <a:ln>
              <a:noFill/>
            </a:ln>
            <a:effectLst/>
          </c:spPr>
          <c:txPr>
            <a:bodyPr rot="0" spcFirstLastPara="1" vertOverflow="ellipsis"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904297168"/>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765b5980-e2bd-4723-bc8e-c65dee195750}"/>
      </c:ext>
    </c:extLst>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val>
            <c:numRef>
              <c:f>Дата!$E$2:$E$31</c:f>
              <c:numCache>
                <c:formatCode>General</c:formatCode>
                <c:ptCount val="30"/>
                <c:pt idx="0">
                  <c:v>49</c:v>
                </c:pt>
                <c:pt idx="1">
                  <c:v>10</c:v>
                </c:pt>
                <c:pt idx="2">
                  <c:v>40</c:v>
                </c:pt>
                <c:pt idx="3">
                  <c:v>-27</c:v>
                </c:pt>
                <c:pt idx="4">
                  <c:v>-41</c:v>
                </c:pt>
                <c:pt idx="5">
                  <c:v>73</c:v>
                </c:pt>
                <c:pt idx="6">
                  <c:v>148</c:v>
                </c:pt>
                <c:pt idx="7">
                  <c:v>-19</c:v>
                </c:pt>
                <c:pt idx="8">
                  <c:v>6</c:v>
                </c:pt>
                <c:pt idx="9">
                  <c:v>-5</c:v>
                </c:pt>
                <c:pt idx="10">
                  <c:v>52</c:v>
                </c:pt>
                <c:pt idx="11">
                  <c:v>82</c:v>
                </c:pt>
                <c:pt idx="12">
                  <c:v>8</c:v>
                </c:pt>
                <c:pt idx="13">
                  <c:v>18</c:v>
                </c:pt>
                <c:pt idx="14">
                  <c:v>-16</c:v>
                </c:pt>
                <c:pt idx="15">
                  <c:v>13</c:v>
                </c:pt>
                <c:pt idx="16">
                  <c:v>47</c:v>
                </c:pt>
                <c:pt idx="17">
                  <c:v>43</c:v>
                </c:pt>
                <c:pt idx="18">
                  <c:v>2</c:v>
                </c:pt>
                <c:pt idx="19">
                  <c:v>-1</c:v>
                </c:pt>
                <c:pt idx="20">
                  <c:v>6</c:v>
                </c:pt>
                <c:pt idx="21">
                  <c:v>56</c:v>
                </c:pt>
                <c:pt idx="22">
                  <c:v>28</c:v>
                </c:pt>
                <c:pt idx="23">
                  <c:v>-74</c:v>
                </c:pt>
                <c:pt idx="24">
                  <c:v>21</c:v>
                </c:pt>
                <c:pt idx="25">
                  <c:v>-49</c:v>
                </c:pt>
                <c:pt idx="26">
                  <c:v>16</c:v>
                </c:pt>
                <c:pt idx="27">
                  <c:v>5</c:v>
                </c:pt>
                <c:pt idx="28">
                  <c:v>-2</c:v>
                </c:pt>
                <c:pt idx="29">
                  <c:v>-17</c:v>
                </c:pt>
              </c:numCache>
            </c:numRef>
          </c:val>
          <c:extLst xmlns:c16r2="http://schemas.microsoft.com/office/drawing/2015/06/chart">
            <c:ext xmlns:c16="http://schemas.microsoft.com/office/drawing/2014/chart" uri="{C3380CC4-5D6E-409C-BE32-E72D297353CC}">
              <c16:uniqueId val="{00000000-0ECC-40FB-ADF0-DFCE55BD159C}"/>
            </c:ext>
          </c:extLst>
        </c:ser>
        <c:dLbls>
          <c:showLegendKey val="0"/>
          <c:showVal val="0"/>
          <c:showCatName val="0"/>
          <c:showSerName val="0"/>
          <c:showPercent val="0"/>
          <c:showBubbleSize val="0"/>
        </c:dLbls>
        <c:gapWidth val="219"/>
        <c:overlap val="-27"/>
        <c:axId val="904298800"/>
        <c:axId val="904289552"/>
      </c:barChart>
      <c:catAx>
        <c:axId val="904298800"/>
        <c:scaling>
          <c:orientation val="minMax"/>
        </c:scaling>
        <c:delete val="0"/>
        <c:axPos val="b"/>
        <c:title>
          <c:tx>
            <c:rich>
              <a:bodyPr rot="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r>
                  <a:rPr lang="ru-RU"/>
                  <a:t>Рабочие</a:t>
                </a:r>
                <a:r>
                  <a:rPr lang="ru-RU" baseline="0"/>
                  <a:t> дни</a:t>
                </a:r>
                <a:endParaRPr lang="ru-RU"/>
              </a:p>
            </c:rich>
          </c:tx>
          <c:overlay val="0"/>
          <c:spPr>
            <a:noFill/>
            <a:ln>
              <a:noFill/>
            </a:ln>
            <a:effectLst/>
          </c:spPr>
          <c:txPr>
            <a:bodyPr rot="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904289552"/>
        <c:crosses val="autoZero"/>
        <c:auto val="1"/>
        <c:lblAlgn val="ctr"/>
        <c:lblOffset val="100"/>
        <c:noMultiLvlLbl val="0"/>
      </c:catAx>
      <c:valAx>
        <c:axId val="904289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r>
                  <a:rPr lang="ru-RU" baseline="0"/>
                  <a:t>Разница поступающих заявок от выполненных</a:t>
                </a:r>
                <a:endParaRPr lang="ru-RU"/>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crossAx val="904298800"/>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c79ac26b-52f2-4ec7-8918-5352658afd7e}"/>
      </c:ext>
    </c:extLst>
  </c:chart>
  <c:spPr>
    <a:solidFill>
      <a:schemeClr val="bg1"/>
    </a:solidFill>
    <a:ln w="9525" cap="flat" cmpd="sng" algn="ctr">
      <a:noFill/>
      <a:round/>
    </a:ln>
    <a:effectLst/>
  </c:spPr>
  <c:txPr>
    <a:bodyPr/>
    <a:lstStyle/>
    <a:p>
      <a:pPr>
        <a:defRPr lang="ru-RU">
          <a:solidFill>
            <a:schemeClr val="tx1"/>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manualLayout>
          <c:layoutTarget val="inner"/>
          <c:xMode val="edge"/>
          <c:yMode val="edge"/>
          <c:x val="0.15341377782322699"/>
          <c:y val="3.6488576956939099E-2"/>
          <c:w val="0.69117423912284603"/>
          <c:h val="0.92280701754385996"/>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1-DE9F-4C06-AF26-C1A7B86FCBCB}"/>
              </c:ext>
            </c:extLst>
          </c:dPt>
          <c:dPt>
            <c:idx val="1"/>
            <c:bubble3D val="0"/>
            <c:spPr>
              <a:solidFill>
                <a:schemeClr val="accent2"/>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3-DE9F-4C06-AF26-C1A7B86FCBCB}"/>
              </c:ext>
            </c:extLst>
          </c:dPt>
          <c:dPt>
            <c:idx val="2"/>
            <c:bubble3D val="0"/>
            <c:spPr>
              <a:solidFill>
                <a:schemeClr val="accent3"/>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5-DE9F-4C06-AF26-C1A7B86FCBCB}"/>
              </c:ext>
            </c:extLst>
          </c:dPt>
          <c:dPt>
            <c:idx val="3"/>
            <c:bubble3D val="0"/>
            <c:spPr>
              <a:solidFill>
                <a:schemeClr val="accent4"/>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7-DE9F-4C06-AF26-C1A7B86FCBCB}"/>
              </c:ext>
            </c:extLst>
          </c:dPt>
          <c:dPt>
            <c:idx val="4"/>
            <c:bubble3D val="0"/>
            <c:spPr>
              <a:solidFill>
                <a:schemeClr val="accent5"/>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9-DE9F-4C06-AF26-C1A7B86FCBCB}"/>
              </c:ext>
            </c:extLst>
          </c:dPt>
          <c:dPt>
            <c:idx val="5"/>
            <c:bubble3D val="0"/>
            <c:spPr>
              <a:solidFill>
                <a:schemeClr val="accent6"/>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B-DE9F-4C06-AF26-C1A7B86FCBCB}"/>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D-DE9F-4C06-AF26-C1A7B86FCBCB}"/>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0F-DE9F-4C06-AF26-C1A7B86FCBCB}"/>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11-DE9F-4C06-AF26-C1A7B86FCBCB}"/>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13-DE9F-4C06-AF26-C1A7B86FCBCB}"/>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15-DE9F-4C06-AF26-C1A7B86FCBCB}"/>
              </c:ext>
            </c:extLst>
          </c:dPt>
          <c:dPt>
            <c:idx val="11"/>
            <c:bubble3D val="0"/>
            <c:spPr>
              <a:solidFill>
                <a:schemeClr val="accent6">
                  <a:lumMod val="60000"/>
                </a:schemeClr>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17-DE9F-4C06-AF26-C1A7B86FCBCB}"/>
              </c:ext>
            </c:extLst>
          </c:dPt>
          <c:dPt>
            <c:idx val="12"/>
            <c:bubble3D val="0"/>
            <c:spPr>
              <a:solidFill>
                <a:schemeClr val="accent1">
                  <a:lumMod val="80000"/>
                  <a:lumOff val="20000"/>
                </a:schemeClr>
              </a:solidFill>
              <a:ln>
                <a:noFill/>
              </a:ln>
              <a:effectLst>
                <a:outerShdw blurRad="254000" sx="102000" sy="102000" algn="ctr" rotWithShape="0">
                  <a:prstClr val="black">
                    <a:alpha val="20000"/>
                  </a:prstClr>
                </a:outerShdw>
              </a:effectLst>
              <a:scene3d>
                <a:camera prst="orthographicFront"/>
                <a:lightRig rig="threePt" dir="t"/>
              </a:scene3d>
              <a:sp3d/>
            </c:spPr>
            <c:extLst xmlns:c16r2="http://schemas.microsoft.com/office/drawing/2015/06/chart">
              <c:ext xmlns:c16="http://schemas.microsoft.com/office/drawing/2014/chart" uri="{C3380CC4-5D6E-409C-BE32-E72D297353CC}">
                <c16:uniqueId val="{00000019-DE9F-4C06-AF26-C1A7B86FCBCB}"/>
              </c:ext>
            </c:extLst>
          </c:dPt>
          <c:dLbls>
            <c:dLbl>
              <c:idx val="4"/>
              <c:layout>
                <c:manualLayout>
                  <c:x val="-0.114127648892882"/>
                  <c:y val="-9.1452410553943903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DE9F-4C06-AF26-C1A7B86FCBCB}"/>
                </c:ext>
                <c:ext xmlns:c15="http://schemas.microsoft.com/office/drawing/2012/chart" uri="{CE6537A1-D6FC-4f65-9D91-7224C49458BB}"/>
              </c:extLst>
            </c:dLbl>
            <c:dLbl>
              <c:idx val="5"/>
              <c:layout>
                <c:manualLayout>
                  <c:x val="-7.9762854727051705E-2"/>
                  <c:y val="-8.326343417599120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B-DE9F-4C06-AF26-C1A7B86FCBCB}"/>
                </c:ext>
                <c:ext xmlns:c15="http://schemas.microsoft.com/office/drawing/2012/chart" uri="{CE6537A1-D6FC-4f65-9D91-7224C49458BB}"/>
              </c:extLst>
            </c:dLbl>
            <c:dLbl>
              <c:idx val="6"/>
              <c:layout>
                <c:manualLayout>
                  <c:x val="-3.9459520160651199E-2"/>
                  <c:y val="-7.646138969470929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D-DE9F-4C06-AF26-C1A7B86FCBCB}"/>
                </c:ext>
                <c:ext xmlns:c15="http://schemas.microsoft.com/office/drawing/2012/chart" uri="{CE6537A1-D6FC-4f65-9D91-7224C49458BB}"/>
              </c:extLst>
            </c:dLbl>
            <c:dLbl>
              <c:idx val="10"/>
              <c:layout>
                <c:manualLayout>
                  <c:x val="9.6085715795592594E-2"/>
                  <c:y val="3.095206520237599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5-DE9F-4C06-AF26-C1A7B86FCBCB}"/>
                </c:ex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'Вид ремонта'!$A$33:$A$45</c:f>
              <c:strCache>
                <c:ptCount val="13"/>
                <c:pt idx="0">
                  <c:v>Внутренний сервис</c:v>
                </c:pt>
                <c:pt idx="1">
                  <c:v>Гарантийный</c:v>
                </c:pt>
                <c:pt idx="2">
                  <c:v>Дополнительное оборудование</c:v>
                </c:pt>
                <c:pt idx="3">
                  <c:v>Кузовной цех</c:v>
                </c:pt>
                <c:pt idx="4">
                  <c:v>Лояльность отдела продаж</c:v>
                </c:pt>
                <c:pt idx="5">
                  <c:v>Подменный</c:v>
                </c:pt>
                <c:pt idx="6">
                  <c:v>АСП</c:v>
                </c:pt>
                <c:pt idx="7">
                  <c:v>Сервис-ремзона</c:v>
                </c:pt>
                <c:pt idx="8">
                  <c:v>Внутренний отдел продаж</c:v>
                </c:pt>
                <c:pt idx="9">
                  <c:v>ТО плановое</c:v>
                </c:pt>
                <c:pt idx="10">
                  <c:v>ТО-0</c:v>
                </c:pt>
                <c:pt idx="11">
                  <c:v>ТО-дистрибьютор</c:v>
                </c:pt>
                <c:pt idx="12">
                  <c:v>Прочее</c:v>
                </c:pt>
              </c:strCache>
            </c:strRef>
          </c:cat>
          <c:val>
            <c:numRef>
              <c:f>'Вид ремонта'!$B$33:$B$45</c:f>
              <c:numCache>
                <c:formatCode>General</c:formatCode>
                <c:ptCount val="13"/>
                <c:pt idx="0">
                  <c:v>495</c:v>
                </c:pt>
                <c:pt idx="1">
                  <c:v>310</c:v>
                </c:pt>
                <c:pt idx="2">
                  <c:v>346</c:v>
                </c:pt>
                <c:pt idx="3">
                  <c:v>346</c:v>
                </c:pt>
                <c:pt idx="4">
                  <c:v>43</c:v>
                </c:pt>
                <c:pt idx="5">
                  <c:v>43</c:v>
                </c:pt>
                <c:pt idx="6">
                  <c:v>50</c:v>
                </c:pt>
                <c:pt idx="7">
                  <c:v>564</c:v>
                </c:pt>
                <c:pt idx="8">
                  <c:v>1932</c:v>
                </c:pt>
                <c:pt idx="9">
                  <c:v>304</c:v>
                </c:pt>
                <c:pt idx="10">
                  <c:v>128</c:v>
                </c:pt>
                <c:pt idx="11">
                  <c:v>1170</c:v>
                </c:pt>
                <c:pt idx="12">
                  <c:v>127</c:v>
                </c:pt>
              </c:numCache>
            </c:numRef>
          </c:val>
          <c:extLst xmlns:c16r2="http://schemas.microsoft.com/office/drawing/2015/06/chart">
            <c:ext xmlns:c16="http://schemas.microsoft.com/office/drawing/2014/chart" uri="{C3380CC4-5D6E-409C-BE32-E72D297353CC}">
              <c16:uniqueId val="{0000001A-DE9F-4C06-AF26-C1A7B86FCBCB}"/>
            </c:ext>
          </c:extLst>
        </c:ser>
        <c:dLbls>
          <c:showLegendKey val="0"/>
          <c:showVal val="0"/>
          <c:showCatName val="0"/>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uri="{0b15fc19-7d7d-44ad-8c2d-2c3a37ce22c3}">
        <chartProps xmlns="https://web.wps.cn/et/2018/main" chartId="{e327cca7-d77a-4e04-ad71-b11551ca9af7}"/>
      </c:ext>
    </c:extLst>
  </c:chart>
  <c:spPr>
    <a:noFill/>
    <a:ln w="9525" cap="flat" cmpd="sng" algn="ctr">
      <a:noFill/>
      <a:round/>
    </a:ln>
    <a:effectLst/>
  </c:spPr>
  <c:txPr>
    <a:bodyPr/>
    <a:lstStyle/>
    <a:p>
      <a:pPr>
        <a:defRPr lang="ru-RU"/>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Лист3!$B$33</c:f>
              <c:strCache>
                <c:ptCount val="1"/>
                <c:pt idx="0">
                  <c:v>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6.7645687645687694E-2"/>
                  <c:y val="-8.32955539648452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860-42EB-AE51-C8D006BBBF8C}"/>
                </c:ext>
                <c:ext xmlns:c15="http://schemas.microsoft.com/office/drawing/2012/chart" uri="{CE6537A1-D6FC-4f65-9D91-7224C49458BB}"/>
              </c:extLst>
            </c:dLbl>
            <c:dLbl>
              <c:idx val="2"/>
              <c:layout>
                <c:manualLayout>
                  <c:x val="-6.0652680652680702E-2"/>
                  <c:y val="-7.824504891434029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860-42EB-AE51-C8D006BBBF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Лист3!$A$34:$A$39</c:f>
              <c:numCache>
                <c:formatCode>General</c:formatCode>
                <c:ptCount val="6"/>
                <c:pt idx="0">
                  <c:v>1000</c:v>
                </c:pt>
                <c:pt idx="1">
                  <c:v>2000</c:v>
                </c:pt>
                <c:pt idx="2">
                  <c:v>3000</c:v>
                </c:pt>
                <c:pt idx="3">
                  <c:v>4000</c:v>
                </c:pt>
                <c:pt idx="4">
                  <c:v>5000</c:v>
                </c:pt>
                <c:pt idx="5">
                  <c:v>6000</c:v>
                </c:pt>
              </c:numCache>
            </c:numRef>
          </c:cat>
          <c:val>
            <c:numRef>
              <c:f>Лист3!$B$34:$B$39</c:f>
              <c:numCache>
                <c:formatCode>General</c:formatCode>
                <c:ptCount val="6"/>
                <c:pt idx="0">
                  <c:v>88341000</c:v>
                </c:pt>
                <c:pt idx="1">
                  <c:v>176682000</c:v>
                </c:pt>
                <c:pt idx="2">
                  <c:v>254530078</c:v>
                </c:pt>
                <c:pt idx="3">
                  <c:v>254530078</c:v>
                </c:pt>
                <c:pt idx="4">
                  <c:v>254530078</c:v>
                </c:pt>
                <c:pt idx="5">
                  <c:v>254530078</c:v>
                </c:pt>
              </c:numCache>
            </c:numRef>
          </c:val>
          <c:smooth val="0"/>
          <c:extLst xmlns:c16r2="http://schemas.microsoft.com/office/drawing/2015/06/chart">
            <c:ext xmlns:c16="http://schemas.microsoft.com/office/drawing/2014/chart" uri="{C3380CC4-5D6E-409C-BE32-E72D297353CC}">
              <c16:uniqueId val="{00000002-9860-42EB-AE51-C8D006BBBF8C}"/>
            </c:ext>
          </c:extLst>
        </c:ser>
        <c:ser>
          <c:idx val="1"/>
          <c:order val="1"/>
          <c:tx>
            <c:strRef>
              <c:f>Лист3!$C$33</c:f>
              <c:strCache>
                <c:ptCount val="1"/>
                <c:pt idx="0">
                  <c:v>7</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7668997668997697E-2"/>
                  <c:y val="-0.108548079217371"/>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860-42EB-AE51-C8D006BBBF8C}"/>
                </c:ext>
                <c:ext xmlns:c15="http://schemas.microsoft.com/office/drawing/2012/chart" uri="{CE6537A1-D6FC-4f65-9D91-7224C49458BB}"/>
              </c:extLst>
            </c:dLbl>
            <c:dLbl>
              <c:idx val="2"/>
              <c:layout>
                <c:manualLayout>
                  <c:x val="-0.17487179487179499"/>
                  <c:y val="-2.77399984092897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860-42EB-AE51-C8D006BBBF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Лист3!$A$34:$A$39</c:f>
              <c:numCache>
                <c:formatCode>General</c:formatCode>
                <c:ptCount val="6"/>
                <c:pt idx="0">
                  <c:v>1000</c:v>
                </c:pt>
                <c:pt idx="1">
                  <c:v>2000</c:v>
                </c:pt>
                <c:pt idx="2">
                  <c:v>3000</c:v>
                </c:pt>
                <c:pt idx="3">
                  <c:v>4000</c:v>
                </c:pt>
                <c:pt idx="4">
                  <c:v>5000</c:v>
                </c:pt>
                <c:pt idx="5">
                  <c:v>6000</c:v>
                </c:pt>
              </c:numCache>
            </c:numRef>
          </c:cat>
          <c:val>
            <c:numRef>
              <c:f>Лист3!$C$34:$C$39</c:f>
              <c:numCache>
                <c:formatCode>General</c:formatCode>
                <c:ptCount val="6"/>
                <c:pt idx="0">
                  <c:v>88341000</c:v>
                </c:pt>
                <c:pt idx="1">
                  <c:v>150179700</c:v>
                </c:pt>
                <c:pt idx="2">
                  <c:v>275023000</c:v>
                </c:pt>
                <c:pt idx="3">
                  <c:v>353364000</c:v>
                </c:pt>
                <c:pt idx="4">
                  <c:v>381633120</c:v>
                </c:pt>
                <c:pt idx="5">
                  <c:v>465753125</c:v>
                </c:pt>
              </c:numCache>
            </c:numRef>
          </c:val>
          <c:smooth val="0"/>
          <c:extLst xmlns:c16r2="http://schemas.microsoft.com/office/drawing/2015/06/chart">
            <c:ext xmlns:c16="http://schemas.microsoft.com/office/drawing/2014/chart" uri="{C3380CC4-5D6E-409C-BE32-E72D297353CC}">
              <c16:uniqueId val="{00000005-9860-42EB-AE51-C8D006BBBF8C}"/>
            </c:ext>
          </c:extLst>
        </c:ser>
        <c:ser>
          <c:idx val="2"/>
          <c:order val="2"/>
          <c:tx>
            <c:strRef>
              <c:f>Лист3!$D$33</c:f>
              <c:strCache>
                <c:ptCount val="1"/>
                <c:pt idx="0">
                  <c:v>8</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6.9324009324009297E-2"/>
                  <c:y val="-0.169154139823431"/>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860-42EB-AE51-C8D006BBBF8C}"/>
                </c:ext>
                <c:ext xmlns:c15="http://schemas.microsoft.com/office/drawing/2012/chart" uri="{CE6537A1-D6FC-4f65-9D91-7224C49458BB}"/>
              </c:extLst>
            </c:dLbl>
            <c:dLbl>
              <c:idx val="1"/>
              <c:layout>
                <c:manualLayout>
                  <c:x val="-1.86946386946387E-2"/>
                  <c:y val="-2.77399984092897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860-42EB-AE51-C8D006BBBF8C}"/>
                </c:ext>
                <c:ext xmlns:c15="http://schemas.microsoft.com/office/drawing/2012/chart" uri="{CE6537A1-D6FC-4f65-9D91-7224C49458BB}"/>
              </c:extLst>
            </c:dLbl>
            <c:dLbl>
              <c:idx val="2"/>
              <c:layout>
                <c:manualLayout>
                  <c:x val="-6.7645687645687694E-2"/>
                  <c:y val="-0.138851109520401"/>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860-42EB-AE51-C8D006BBBF8C}"/>
                </c:ext>
                <c:ext xmlns:c15="http://schemas.microsoft.com/office/drawing/2012/chart" uri="{CE6537A1-D6FC-4f65-9D91-7224C49458BB}"/>
              </c:extLst>
            </c:dLbl>
            <c:dLbl>
              <c:idx val="3"/>
              <c:layout>
                <c:manualLayout>
                  <c:x val="1.16083916083916E-2"/>
                  <c:y val="2.5630318937405498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860-42EB-AE51-C8D006BBBF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Лист3!$A$34:$A$39</c:f>
              <c:numCache>
                <c:formatCode>General</c:formatCode>
                <c:ptCount val="6"/>
                <c:pt idx="0">
                  <c:v>1000</c:v>
                </c:pt>
                <c:pt idx="1">
                  <c:v>2000</c:v>
                </c:pt>
                <c:pt idx="2">
                  <c:v>3000</c:v>
                </c:pt>
                <c:pt idx="3">
                  <c:v>4000</c:v>
                </c:pt>
                <c:pt idx="4">
                  <c:v>5000</c:v>
                </c:pt>
                <c:pt idx="5">
                  <c:v>6000</c:v>
                </c:pt>
              </c:numCache>
            </c:numRef>
          </c:cat>
          <c:val>
            <c:numRef>
              <c:f>Лист3!$D$34:$D$39</c:f>
              <c:numCache>
                <c:formatCode>General</c:formatCode>
                <c:ptCount val="6"/>
                <c:pt idx="0">
                  <c:v>75089850</c:v>
                </c:pt>
                <c:pt idx="1">
                  <c:v>127652745</c:v>
                </c:pt>
                <c:pt idx="2">
                  <c:v>259722540</c:v>
                </c:pt>
                <c:pt idx="3">
                  <c:v>346296720</c:v>
                </c:pt>
                <c:pt idx="4">
                  <c:v>441705000</c:v>
                </c:pt>
                <c:pt idx="5">
                  <c:v>530046000</c:v>
                </c:pt>
              </c:numCache>
            </c:numRef>
          </c:val>
          <c:smooth val="0"/>
          <c:extLst xmlns:c16r2="http://schemas.microsoft.com/office/drawing/2015/06/chart">
            <c:ext xmlns:c16="http://schemas.microsoft.com/office/drawing/2014/chart" uri="{C3380CC4-5D6E-409C-BE32-E72D297353CC}">
              <c16:uniqueId val="{0000000A-9860-42EB-AE51-C8D006BBBF8C}"/>
            </c:ext>
          </c:extLst>
        </c:ser>
        <c:ser>
          <c:idx val="3"/>
          <c:order val="3"/>
          <c:tx>
            <c:strRef>
              <c:f>Лист3!$E$33</c:f>
              <c:strCache>
                <c:ptCount val="1"/>
                <c:pt idx="0">
                  <c:v>9</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5.0675990675990698E-2"/>
                  <c:y val="-3.7841008510299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860-42EB-AE51-C8D006BBBF8C}"/>
                </c:ext>
                <c:ext xmlns:c15="http://schemas.microsoft.com/office/drawing/2012/chart" uri="{CE6537A1-D6FC-4f65-9D91-7224C49458BB}"/>
              </c:extLst>
            </c:dLbl>
            <c:dLbl>
              <c:idx val="1"/>
              <c:layout>
                <c:manualLayout>
                  <c:x val="-1.86946386946387E-2"/>
                  <c:y val="2.56303189374046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860-42EB-AE51-C8D006BBBF8C}"/>
                </c:ext>
                <c:ext xmlns:c15="http://schemas.microsoft.com/office/drawing/2012/chart" uri="{CE6537A1-D6FC-4f65-9D91-7224C49458BB}"/>
              </c:extLst>
            </c:dLbl>
            <c:dLbl>
              <c:idx val="2"/>
              <c:layout>
                <c:manualLayout>
                  <c:x val="-5.3659673659673703E-2"/>
                  <c:y val="-1.258848325777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860-42EB-AE51-C8D006BBBF8C}"/>
                </c:ext>
                <c:ext xmlns:c15="http://schemas.microsoft.com/office/drawing/2012/chart" uri="{CE6537A1-D6FC-4f65-9D91-7224C49458BB}"/>
              </c:extLst>
            </c:dLbl>
            <c:dLbl>
              <c:idx val="3"/>
              <c:layout>
                <c:manualLayout>
                  <c:x val="-7.2307692307692295E-2"/>
                  <c:y val="-0.15400262467191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860-42EB-AE51-C8D006BBBF8C}"/>
                </c:ext>
                <c:ext xmlns:c15="http://schemas.microsoft.com/office/drawing/2012/chart" uri="{CE6537A1-D6FC-4f65-9D91-7224C49458BB}"/>
              </c:extLst>
            </c:dLbl>
            <c:dLbl>
              <c:idx val="4"/>
              <c:layout>
                <c:manualLayout>
                  <c:x val="-2.3776223776223798E-3"/>
                  <c:y val="-7.824504891434029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860-42EB-AE51-C8D006BBBF8C}"/>
                </c:ext>
                <c:ext xmlns:c15="http://schemas.microsoft.com/office/drawing/2012/chart" uri="{CE6537A1-D6FC-4f65-9D91-7224C49458BB}"/>
              </c:extLst>
            </c:dLbl>
            <c:dLbl>
              <c:idx val="5"/>
              <c:layout>
                <c:manualLayout>
                  <c:x val="-4.1155956903988399E-2"/>
                  <c:y val="-3.7841008510299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860-42EB-AE51-C8D006BBBF8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Лист3!$A$34:$A$39</c:f>
              <c:numCache>
                <c:formatCode>General</c:formatCode>
                <c:ptCount val="6"/>
                <c:pt idx="0">
                  <c:v>1000</c:v>
                </c:pt>
                <c:pt idx="1">
                  <c:v>2000</c:v>
                </c:pt>
                <c:pt idx="2">
                  <c:v>3000</c:v>
                </c:pt>
                <c:pt idx="3">
                  <c:v>4000</c:v>
                </c:pt>
                <c:pt idx="4">
                  <c:v>5000</c:v>
                </c:pt>
                <c:pt idx="5">
                  <c:v>6000</c:v>
                </c:pt>
              </c:numCache>
            </c:numRef>
          </c:cat>
          <c:val>
            <c:numRef>
              <c:f>Лист3!$E$34:$E$39</c:f>
              <c:numCache>
                <c:formatCode>General</c:formatCode>
                <c:ptCount val="6"/>
                <c:pt idx="0">
                  <c:v>63826372</c:v>
                </c:pt>
                <c:pt idx="1">
                  <c:v>108504833</c:v>
                </c:pt>
                <c:pt idx="2">
                  <c:v>254528089</c:v>
                </c:pt>
                <c:pt idx="3">
                  <c:v>339370786</c:v>
                </c:pt>
                <c:pt idx="4">
                  <c:v>397534500</c:v>
                </c:pt>
                <c:pt idx="5">
                  <c:v>517503472</c:v>
                </c:pt>
              </c:numCache>
            </c:numRef>
          </c:val>
          <c:smooth val="0"/>
          <c:extLst xmlns:c16r2="http://schemas.microsoft.com/office/drawing/2015/06/chart">
            <c:ext xmlns:c16="http://schemas.microsoft.com/office/drawing/2014/chart" uri="{C3380CC4-5D6E-409C-BE32-E72D297353CC}">
              <c16:uniqueId val="{00000011-9860-42EB-AE51-C8D006BBBF8C}"/>
            </c:ext>
          </c:extLst>
        </c:ser>
        <c:dLbls>
          <c:showLegendKey val="0"/>
          <c:showVal val="1"/>
          <c:showCatName val="0"/>
          <c:showSerName val="0"/>
          <c:showPercent val="0"/>
          <c:showBubbleSize val="0"/>
        </c:dLbls>
        <c:marker val="1"/>
        <c:smooth val="0"/>
        <c:axId val="904290640"/>
        <c:axId val="904291184"/>
      </c:lineChart>
      <c:catAx>
        <c:axId val="904290640"/>
        <c:scaling>
          <c:orientation val="minMax"/>
        </c:scaling>
        <c:delete val="0"/>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a:t>Единиц обслуживания</a:t>
                </a:r>
              </a:p>
            </c:rich>
          </c:tx>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904291184"/>
        <c:crosses val="autoZero"/>
        <c:auto val="1"/>
        <c:lblAlgn val="ctr"/>
        <c:lblOffset val="100"/>
        <c:noMultiLvlLbl val="0"/>
      </c:catAx>
      <c:valAx>
        <c:axId val="904291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a:t>Доход, тенге</a:t>
                </a:r>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90429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074a2be7-6d9f-45aa-83ff-60eeb8818ca9}"/>
      </c:ext>
    </c:extLst>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GOST type B" panose="020B0500000000000000" pitchFamily="34" charset="0"/>
                <a:ea typeface="+mn-ea"/>
                <a:cs typeface="+mn-cs"/>
              </a:defRPr>
            </a:pPr>
            <a:r>
              <a:rPr lang="ru-RU" sz="1000"/>
              <a:t>тип используемого топлива</a:t>
            </a:r>
            <a:endParaRPr lang="en-US" sz="1000"/>
          </a:p>
        </c:rich>
      </c:tx>
      <c:layout>
        <c:manualLayout>
          <c:xMode val="edge"/>
          <c:yMode val="edge"/>
          <c:x val="7.1926490799858397E-2"/>
          <c:y val="3.5273368606701903E-2"/>
        </c:manualLayout>
      </c:layout>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GOST type B" panose="020B0500000000000000" pitchFamily="34" charset="0"/>
              <a:ea typeface="+mn-ea"/>
              <a:cs typeface="+mn-cs"/>
            </a:defRPr>
          </a:pPr>
          <a:endParaRPr lang="ru-RU"/>
        </a:p>
      </c:txPr>
    </c:title>
    <c:autoTitleDeleted val="0"/>
    <c:plotArea>
      <c:layout>
        <c:manualLayout>
          <c:layoutTarget val="inner"/>
          <c:xMode val="edge"/>
          <c:yMode val="edge"/>
          <c:x val="0.32591732513295701"/>
          <c:y val="0.16351851851851901"/>
          <c:w val="0.60603242458090301"/>
          <c:h val="0.65146301156799802"/>
        </c:manualLayout>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'1.2'!$B$3:$G$3</c:f>
              <c:strCache>
                <c:ptCount val="6"/>
                <c:pt idx="0">
                  <c:v>бензин </c:v>
                </c:pt>
                <c:pt idx="1">
                  <c:v>дизельное топливо</c:v>
                </c:pt>
                <c:pt idx="2">
                  <c:v>газобалонное</c:v>
                </c:pt>
                <c:pt idx="3">
                  <c:v>смешанное*</c:v>
                </c:pt>
                <c:pt idx="4">
                  <c:v>электрическое</c:v>
                </c:pt>
                <c:pt idx="5">
                  <c:v>не указан вид топлива</c:v>
                </c:pt>
              </c:strCache>
            </c:strRef>
          </c:cat>
          <c:val>
            <c:numRef>
              <c:f>'1.2'!$B$5:$G$5</c:f>
              <c:numCache>
                <c:formatCode>#,##0</c:formatCode>
                <c:ptCount val="6"/>
                <c:pt idx="0">
                  <c:v>4437617</c:v>
                </c:pt>
                <c:pt idx="1">
                  <c:v>91117</c:v>
                </c:pt>
                <c:pt idx="2">
                  <c:v>10073</c:v>
                </c:pt>
                <c:pt idx="3">
                  <c:v>400138</c:v>
                </c:pt>
                <c:pt idx="4">
                  <c:v>12624</c:v>
                </c:pt>
                <c:pt idx="5">
                  <c:v>108514</c:v>
                </c:pt>
              </c:numCache>
            </c:numRef>
          </c:val>
          <c:extLst xmlns:c16r2="http://schemas.microsoft.com/office/drawing/2015/06/chart">
            <c:ext xmlns:c16="http://schemas.microsoft.com/office/drawing/2014/chart" uri="{C3380CC4-5D6E-409C-BE32-E72D297353CC}">
              <c16:uniqueId val="{00000000-D015-4105-B231-14247709C2AA}"/>
            </c:ext>
          </c:extLst>
        </c:ser>
        <c:dLbls>
          <c:showLegendKey val="0"/>
          <c:showVal val="1"/>
          <c:showCatName val="0"/>
          <c:showSerName val="0"/>
          <c:showPercent val="0"/>
          <c:showBubbleSize val="0"/>
        </c:dLbls>
        <c:gapWidth val="182"/>
        <c:axId val="1405884432"/>
        <c:axId val="1405887696"/>
      </c:barChart>
      <c:catAx>
        <c:axId val="140588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1405887696"/>
        <c:crosses val="autoZero"/>
        <c:auto val="1"/>
        <c:lblAlgn val="ctr"/>
        <c:lblOffset val="100"/>
        <c:noMultiLvlLbl val="0"/>
      </c:catAx>
      <c:valAx>
        <c:axId val="1405887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r>
                  <a:rPr lang="en-US" sz="1000" b="0" i="0" u="none" strike="noStrike" kern="1200" baseline="0">
                    <a:solidFill>
                      <a:sysClr val="windowText" lastClr="000000">
                        <a:lumMod val="65000"/>
                        <a:lumOff val="35000"/>
                      </a:sysClr>
                    </a:solidFill>
                    <a:latin typeface="GOST type B" panose="020B0500000000000000" pitchFamily="34" charset="0"/>
                  </a:rPr>
                  <a:t>Единиц автомобиля</a:t>
                </a:r>
              </a:p>
            </c:rich>
          </c:tx>
          <c:layout>
            <c:manualLayout>
              <c:xMode val="edge"/>
              <c:yMode val="edge"/>
              <c:x val="0.77441501073311503"/>
              <c:y val="0.90165784832451501"/>
            </c:manualLayout>
          </c:layout>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1405884432"/>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4534df88-32a1-4f05-af86-bb484c6ba69d}"/>
      </c:ext>
    </c:extLst>
  </c:chart>
  <c:spPr>
    <a:solidFill>
      <a:schemeClr val="bg1"/>
    </a:solidFill>
    <a:ln w="9525" cap="flat" cmpd="sng" algn="ctr">
      <a:noFill/>
      <a:round/>
    </a:ln>
    <a:effectLst/>
  </c:spPr>
  <c:txPr>
    <a:bodyPr/>
    <a:lstStyle/>
    <a:p>
      <a:pPr>
        <a:defRPr lang="ru-RU">
          <a:latin typeface="GOST type B" panose="020B0500000000000000" pitchFamily="34" charset="0"/>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Лист3!$B$45</c:f>
              <c:strCache>
                <c:ptCount val="1"/>
                <c:pt idx="0">
                  <c:v>12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Лист3!$A$46:$A$50</c:f>
              <c:numCache>
                <c:formatCode>General</c:formatCode>
                <c:ptCount val="5"/>
                <c:pt idx="0">
                  <c:v>1</c:v>
                </c:pt>
                <c:pt idx="1">
                  <c:v>6</c:v>
                </c:pt>
                <c:pt idx="2">
                  <c:v>7</c:v>
                </c:pt>
                <c:pt idx="3">
                  <c:v>8</c:v>
                </c:pt>
                <c:pt idx="4">
                  <c:v>9</c:v>
                </c:pt>
              </c:numCache>
            </c:numRef>
          </c:cat>
          <c:val>
            <c:numRef>
              <c:f>Лист3!$B$46:$B$50</c:f>
              <c:numCache>
                <c:formatCode>General</c:formatCode>
                <c:ptCount val="5"/>
                <c:pt idx="0">
                  <c:v>80</c:v>
                </c:pt>
                <c:pt idx="1">
                  <c:v>102</c:v>
                </c:pt>
                <c:pt idx="2">
                  <c:v>176</c:v>
                </c:pt>
                <c:pt idx="3">
                  <c:v>202</c:v>
                </c:pt>
                <c:pt idx="4">
                  <c:v>265</c:v>
                </c:pt>
              </c:numCache>
            </c:numRef>
          </c:val>
          <c:smooth val="0"/>
          <c:extLst xmlns:c16r2="http://schemas.microsoft.com/office/drawing/2015/06/chart">
            <c:ext xmlns:c16="http://schemas.microsoft.com/office/drawing/2014/chart" uri="{C3380CC4-5D6E-409C-BE32-E72D297353CC}">
              <c16:uniqueId val="{00000000-6E0F-4E4A-8B15-4DA38A15F721}"/>
            </c:ext>
          </c:extLst>
        </c:ser>
        <c:ser>
          <c:idx val="1"/>
          <c:order val="1"/>
          <c:tx>
            <c:strRef>
              <c:f>Лист3!$C$45</c:f>
              <c:strCache>
                <c:ptCount val="1"/>
                <c:pt idx="0">
                  <c:v>13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Лист3!$A$46:$A$50</c:f>
              <c:numCache>
                <c:formatCode>General</c:formatCode>
                <c:ptCount val="5"/>
                <c:pt idx="0">
                  <c:v>1</c:v>
                </c:pt>
                <c:pt idx="1">
                  <c:v>6</c:v>
                </c:pt>
                <c:pt idx="2">
                  <c:v>7</c:v>
                </c:pt>
                <c:pt idx="3">
                  <c:v>8</c:v>
                </c:pt>
                <c:pt idx="4">
                  <c:v>9</c:v>
                </c:pt>
              </c:numCache>
            </c:numRef>
          </c:cat>
          <c:val>
            <c:numRef>
              <c:f>Лист3!$C$46:$C$50</c:f>
              <c:numCache>
                <c:formatCode>General</c:formatCode>
                <c:ptCount val="5"/>
                <c:pt idx="0">
                  <c:v>160</c:v>
                </c:pt>
                <c:pt idx="1">
                  <c:v>265</c:v>
                </c:pt>
                <c:pt idx="2">
                  <c:v>353</c:v>
                </c:pt>
                <c:pt idx="3">
                  <c:v>500</c:v>
                </c:pt>
                <c:pt idx="4">
                  <c:v>478</c:v>
                </c:pt>
              </c:numCache>
            </c:numRef>
          </c:val>
          <c:smooth val="0"/>
          <c:extLst xmlns:c16r2="http://schemas.microsoft.com/office/drawing/2015/06/chart">
            <c:ext xmlns:c16="http://schemas.microsoft.com/office/drawing/2014/chart" uri="{C3380CC4-5D6E-409C-BE32-E72D297353CC}">
              <c16:uniqueId val="{00000001-6E0F-4E4A-8B15-4DA38A15F721}"/>
            </c:ext>
          </c:extLst>
        </c:ser>
        <c:ser>
          <c:idx val="2"/>
          <c:order val="2"/>
          <c:tx>
            <c:strRef>
              <c:f>Лист3!$D$45</c:f>
              <c:strCache>
                <c:ptCount val="1"/>
                <c:pt idx="0">
                  <c:v>14</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Лист3!$A$46:$A$50</c:f>
              <c:numCache>
                <c:formatCode>General</c:formatCode>
                <c:ptCount val="5"/>
                <c:pt idx="0">
                  <c:v>1</c:v>
                </c:pt>
                <c:pt idx="1">
                  <c:v>6</c:v>
                </c:pt>
                <c:pt idx="2">
                  <c:v>7</c:v>
                </c:pt>
                <c:pt idx="3">
                  <c:v>8</c:v>
                </c:pt>
                <c:pt idx="4">
                  <c:v>9</c:v>
                </c:pt>
              </c:numCache>
            </c:numRef>
          </c:cat>
          <c:val>
            <c:numRef>
              <c:f>Лист3!$D$46:$D$50</c:f>
              <c:numCache>
                <c:formatCode>General</c:formatCode>
                <c:ptCount val="5"/>
                <c:pt idx="0">
                  <c:v>180</c:v>
                </c:pt>
                <c:pt idx="1">
                  <c:v>400</c:v>
                </c:pt>
                <c:pt idx="2">
                  <c:v>480</c:v>
                </c:pt>
                <c:pt idx="3">
                  <c:v>470</c:v>
                </c:pt>
                <c:pt idx="4">
                  <c:v>440</c:v>
                </c:pt>
              </c:numCache>
            </c:numRef>
          </c:val>
          <c:smooth val="0"/>
          <c:extLst xmlns:c16r2="http://schemas.microsoft.com/office/drawing/2015/06/chart">
            <c:ext xmlns:c16="http://schemas.microsoft.com/office/drawing/2014/chart" uri="{C3380CC4-5D6E-409C-BE32-E72D297353CC}">
              <c16:uniqueId val="{00000002-6E0F-4E4A-8B15-4DA38A15F721}"/>
            </c:ext>
          </c:extLst>
        </c:ser>
        <c:ser>
          <c:idx val="3"/>
          <c:order val="3"/>
          <c:tx>
            <c:strRef>
              <c:f>Лист3!$E$45</c:f>
              <c:strCache>
                <c:ptCount val="1"/>
                <c:pt idx="0">
                  <c:v>15</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Лист3!$A$46:$A$50</c:f>
              <c:numCache>
                <c:formatCode>General</c:formatCode>
                <c:ptCount val="5"/>
                <c:pt idx="0">
                  <c:v>1</c:v>
                </c:pt>
                <c:pt idx="1">
                  <c:v>6</c:v>
                </c:pt>
                <c:pt idx="2">
                  <c:v>7</c:v>
                </c:pt>
                <c:pt idx="3">
                  <c:v>8</c:v>
                </c:pt>
                <c:pt idx="4">
                  <c:v>9</c:v>
                </c:pt>
              </c:numCache>
            </c:numRef>
          </c:cat>
          <c:val>
            <c:numRef>
              <c:f>Лист3!$E$46:$E$50</c:f>
              <c:numCache>
                <c:formatCode>General</c:formatCode>
                <c:ptCount val="5"/>
                <c:pt idx="0">
                  <c:v>330</c:v>
                </c:pt>
                <c:pt idx="1">
                  <c:v>520</c:v>
                </c:pt>
                <c:pt idx="2">
                  <c:v>500</c:v>
                </c:pt>
                <c:pt idx="3">
                  <c:v>450</c:v>
                </c:pt>
                <c:pt idx="4">
                  <c:v>420</c:v>
                </c:pt>
              </c:numCache>
            </c:numRef>
          </c:val>
          <c:smooth val="0"/>
          <c:extLst xmlns:c16r2="http://schemas.microsoft.com/office/drawing/2015/06/chart">
            <c:ext xmlns:c16="http://schemas.microsoft.com/office/drawing/2014/chart" uri="{C3380CC4-5D6E-409C-BE32-E72D297353CC}">
              <c16:uniqueId val="{00000003-6E0F-4E4A-8B15-4DA38A15F721}"/>
            </c:ext>
          </c:extLst>
        </c:ser>
        <c:ser>
          <c:idx val="4"/>
          <c:order val="4"/>
          <c:tx>
            <c:strRef>
              <c:f>Лист3!$F$45</c:f>
              <c:strCache>
                <c:ptCount val="1"/>
                <c:pt idx="0">
                  <c:v>16</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Лист3!$A$46:$A$50</c:f>
              <c:numCache>
                <c:formatCode>General</c:formatCode>
                <c:ptCount val="5"/>
                <c:pt idx="0">
                  <c:v>1</c:v>
                </c:pt>
                <c:pt idx="1">
                  <c:v>6</c:v>
                </c:pt>
                <c:pt idx="2">
                  <c:v>7</c:v>
                </c:pt>
                <c:pt idx="3">
                  <c:v>8</c:v>
                </c:pt>
                <c:pt idx="4">
                  <c:v>9</c:v>
                </c:pt>
              </c:numCache>
            </c:numRef>
          </c:cat>
          <c:val>
            <c:numRef>
              <c:f>Лист3!$F$46:$F$50</c:f>
              <c:numCache>
                <c:formatCode>General</c:formatCode>
                <c:ptCount val="5"/>
                <c:pt idx="0">
                  <c:v>265</c:v>
                </c:pt>
                <c:pt idx="1">
                  <c:v>500</c:v>
                </c:pt>
                <c:pt idx="2">
                  <c:v>490</c:v>
                </c:pt>
                <c:pt idx="3">
                  <c:v>430</c:v>
                </c:pt>
                <c:pt idx="4">
                  <c:v>410</c:v>
                </c:pt>
              </c:numCache>
            </c:numRef>
          </c:val>
          <c:smooth val="0"/>
          <c:extLst xmlns:c16r2="http://schemas.microsoft.com/office/drawing/2015/06/chart">
            <c:ext xmlns:c16="http://schemas.microsoft.com/office/drawing/2014/chart" uri="{C3380CC4-5D6E-409C-BE32-E72D297353CC}">
              <c16:uniqueId val="{00000004-6E0F-4E4A-8B15-4DA38A15F721}"/>
            </c:ext>
          </c:extLst>
        </c:ser>
        <c:dLbls>
          <c:showLegendKey val="0"/>
          <c:showVal val="1"/>
          <c:showCatName val="0"/>
          <c:showSerName val="0"/>
          <c:showPercent val="0"/>
          <c:showBubbleSize val="0"/>
        </c:dLbls>
        <c:marker val="1"/>
        <c:smooth val="0"/>
        <c:axId val="907712016"/>
        <c:axId val="907723440"/>
      </c:lineChart>
      <c:catAx>
        <c:axId val="907712016"/>
        <c:scaling>
          <c:orientation val="minMax"/>
        </c:scaling>
        <c:delete val="0"/>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a:t>Количество постов</a:t>
                </a:r>
              </a:p>
            </c:rich>
          </c:tx>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907723440"/>
        <c:crosses val="autoZero"/>
        <c:auto val="1"/>
        <c:lblAlgn val="ctr"/>
        <c:lblOffset val="100"/>
        <c:noMultiLvlLbl val="0"/>
      </c:catAx>
      <c:valAx>
        <c:axId val="907723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r>
                  <a:rPr lang="ru-RU"/>
                  <a:t>Доход тыс.тг</a:t>
                </a:r>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90771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13bc1749-eb44-433d-a57a-0f4bfb5be890}"/>
      </c:ext>
    </c:extLst>
  </c:chart>
  <c:spPr>
    <a:solidFill>
      <a:schemeClr val="bg1"/>
    </a:solidFill>
    <a:ln w="9525" cap="flat" cmpd="sng" algn="ctr">
      <a:noFill/>
      <a:round/>
    </a:ln>
    <a:effectLst/>
  </c:spPr>
  <c:txPr>
    <a:bodyPr/>
    <a:lstStyle/>
    <a:p>
      <a:pPr>
        <a:defRPr lang="ru-RU">
          <a:latin typeface="Times New Roman" panose="02020603050405020304" charset="0"/>
          <a:cs typeface="Times New Roman" panose="02020603050405020304"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GOST type B" panose="020B0500000000000000" pitchFamily="34" charset="0"/>
                <a:ea typeface="+mn-ea"/>
                <a:cs typeface="+mn-cs"/>
              </a:defRPr>
            </a:pPr>
            <a:r>
              <a:rPr lang="ru-RU" sz="1000" baseline="0"/>
              <a:t>год выпуска автомобиля</a:t>
            </a:r>
            <a:endParaRPr lang="en-US" sz="1000"/>
          </a:p>
        </c:rich>
      </c:tx>
      <c:layout>
        <c:manualLayout>
          <c:xMode val="edge"/>
          <c:yMode val="edge"/>
          <c:x val="0.10913321698662"/>
          <c:y val="2.9962546816479401E-2"/>
        </c:manualLayout>
      </c:layout>
      <c:overlay val="0"/>
      <c:spPr>
        <a:noFill/>
        <a:ln>
          <a:noFill/>
        </a:ln>
        <a:effectLst/>
      </c:spPr>
      <c:txPr>
        <a:bodyPr rot="0" spcFirstLastPara="1" vertOverflow="ellipsis" vert="horz" wrap="square" anchor="ctr" anchorCtr="1"/>
        <a:lstStyle/>
        <a:p>
          <a:pPr>
            <a:defRPr lang="ru-RU" sz="1400" b="0" i="0" u="none" strike="noStrike" kern="1200" spc="0" baseline="0">
              <a:solidFill>
                <a:schemeClr val="tx1">
                  <a:lumMod val="65000"/>
                  <a:lumOff val="35000"/>
                </a:schemeClr>
              </a:solidFill>
              <a:latin typeface="GOST type B" panose="020B0500000000000000" pitchFamily="34" charset="0"/>
              <a:ea typeface="+mn-ea"/>
              <a:cs typeface="+mn-cs"/>
            </a:defRPr>
          </a:pPr>
          <a:endParaRPr lang="ru-RU"/>
        </a:p>
      </c:txPr>
    </c:title>
    <c:autoTitleDeleted val="0"/>
    <c:plotArea>
      <c:layout>
        <c:manualLayout>
          <c:layoutTarget val="inner"/>
          <c:xMode val="edge"/>
          <c:yMode val="edge"/>
          <c:x val="0.32882879168899698"/>
          <c:y val="0.16351851851851901"/>
          <c:w val="0.61499315203400595"/>
          <c:h val="0.63874074729422903"/>
        </c:manualLayout>
      </c:layout>
      <c:barChart>
        <c:barDir val="bar"/>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'1.3'!$B$3:$F$3</c:f>
              <c:strCache>
                <c:ptCount val="5"/>
                <c:pt idx="0">
                  <c:v>не более 3 лет</c:v>
                </c:pt>
                <c:pt idx="1">
                  <c:v>более 3 лет, но не более 7 лет</c:v>
                </c:pt>
                <c:pt idx="2">
                  <c:v>более 7 лет, но не более 10 лет</c:v>
                </c:pt>
                <c:pt idx="3">
                  <c:v>более 10 лет, но не более 20 лет</c:v>
                </c:pt>
                <c:pt idx="4">
                  <c:v>более 20 лет</c:v>
                </c:pt>
              </c:strCache>
            </c:strRef>
          </c:cat>
          <c:val>
            <c:numRef>
              <c:f>'1.3'!$B$5:$F$5</c:f>
              <c:numCache>
                <c:formatCode>#,##0</c:formatCode>
                <c:ptCount val="5"/>
                <c:pt idx="0">
                  <c:v>321880</c:v>
                </c:pt>
                <c:pt idx="1">
                  <c:v>783793</c:v>
                </c:pt>
                <c:pt idx="2">
                  <c:v>590695</c:v>
                </c:pt>
                <c:pt idx="3">
                  <c:v>1182787</c:v>
                </c:pt>
                <c:pt idx="4">
                  <c:v>2175118</c:v>
                </c:pt>
              </c:numCache>
            </c:numRef>
          </c:val>
          <c:extLst xmlns:c16r2="http://schemas.microsoft.com/office/drawing/2015/06/chart">
            <c:ext xmlns:c16="http://schemas.microsoft.com/office/drawing/2014/chart" uri="{C3380CC4-5D6E-409C-BE32-E72D297353CC}">
              <c16:uniqueId val="{00000000-258E-40EB-9061-393EC1EE700B}"/>
            </c:ext>
          </c:extLst>
        </c:ser>
        <c:dLbls>
          <c:showLegendKey val="0"/>
          <c:showVal val="1"/>
          <c:showCatName val="0"/>
          <c:showSerName val="0"/>
          <c:showPercent val="0"/>
          <c:showBubbleSize val="0"/>
        </c:dLbls>
        <c:gapWidth val="182"/>
        <c:axId val="1405889872"/>
        <c:axId val="2104069504"/>
      </c:barChart>
      <c:catAx>
        <c:axId val="1405889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2104069504"/>
        <c:crosses val="autoZero"/>
        <c:auto val="1"/>
        <c:lblAlgn val="ctr"/>
        <c:lblOffset val="100"/>
        <c:noMultiLvlLbl val="0"/>
      </c:catAx>
      <c:valAx>
        <c:axId val="21040695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r>
                  <a:rPr lang="en-US" sz="1000" b="0" i="0" u="none" strike="noStrike" kern="1200" baseline="0">
                    <a:solidFill>
                      <a:sysClr val="windowText" lastClr="000000">
                        <a:lumMod val="65000"/>
                        <a:lumOff val="35000"/>
                      </a:sysClr>
                    </a:solidFill>
                    <a:latin typeface="GOST type B" panose="020B0500000000000000" pitchFamily="34" charset="0"/>
                  </a:rPr>
                  <a:t>Единиц автомобиля</a:t>
                </a:r>
              </a:p>
            </c:rich>
          </c:tx>
          <c:layout>
            <c:manualLayout>
              <c:xMode val="edge"/>
              <c:yMode val="edge"/>
              <c:x val="0.77664527536152195"/>
              <c:y val="0.89558052434456903"/>
            </c:manualLayout>
          </c:layout>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1405889872"/>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d3a7ec17-0dbd-4407-ba8e-55f316d566c2}"/>
      </c:ext>
    </c:extLst>
  </c:chart>
  <c:spPr>
    <a:solidFill>
      <a:schemeClr val="bg1"/>
    </a:solidFill>
    <a:ln w="9525" cap="flat" cmpd="sng" algn="ctr">
      <a:noFill/>
      <a:round/>
    </a:ln>
    <a:effectLst/>
  </c:spPr>
  <c:txPr>
    <a:bodyPr/>
    <a:lstStyle/>
    <a:p>
      <a:pPr>
        <a:defRPr lang="ru-RU">
          <a:latin typeface="GOST type B" panose="020B0500000000000000" pitchFamily="34"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348487063534"/>
          <c:y val="0.117579305223051"/>
          <c:w val="0.86965151293646603"/>
          <c:h val="0.72656887551977301"/>
        </c:manualLayout>
      </c:layout>
      <c:lineChart>
        <c:grouping val="stacked"/>
        <c:varyColors val="0"/>
        <c:ser>
          <c:idx val="0"/>
          <c:order val="0"/>
          <c:tx>
            <c:strRef>
              <c:f>Лист1!$A$4</c:f>
              <c:strCache>
                <c:ptCount val="1"/>
                <c:pt idx="0">
                  <c:v>2019</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numFmt formatCode="#,##0" sourceLinked="0"/>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tx1"/>
                    </a:solidFill>
                    <a:latin typeface="GOST type B" panose="020B0500000000000000" pitchFamily="34" charset="0"/>
                    <a:ea typeface="+mn-ea"/>
                    <a:cs typeface="+mn-cs"/>
                  </a:defRPr>
                </a:pPr>
                <a:endParaRPr lang="ru-RU"/>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Лист1!$B$3:$M$3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Лист1!$B$4:$M$4</c:f>
              <c:numCache>
                <c:formatCode>#,##0.00</c:formatCode>
                <c:ptCount val="12"/>
                <c:pt idx="0">
                  <c:v>6714.1</c:v>
                </c:pt>
                <c:pt idx="1">
                  <c:v>8102</c:v>
                </c:pt>
                <c:pt idx="2">
                  <c:v>7427.6</c:v>
                </c:pt>
                <c:pt idx="3">
                  <c:v>8299.1</c:v>
                </c:pt>
                <c:pt idx="4">
                  <c:v>8852.5</c:v>
                </c:pt>
                <c:pt idx="5">
                  <c:v>12390.4</c:v>
                </c:pt>
                <c:pt idx="6">
                  <c:v>10389</c:v>
                </c:pt>
                <c:pt idx="7">
                  <c:v>9460.2999999999993</c:v>
                </c:pt>
                <c:pt idx="8">
                  <c:v>9252.2000000000007</c:v>
                </c:pt>
                <c:pt idx="9">
                  <c:v>8064.1</c:v>
                </c:pt>
                <c:pt idx="10">
                  <c:v>8638.9</c:v>
                </c:pt>
                <c:pt idx="11">
                  <c:v>11263.1</c:v>
                </c:pt>
              </c:numCache>
            </c:numRef>
          </c:val>
          <c:smooth val="0"/>
          <c:extLst xmlns:c16r2="http://schemas.microsoft.com/office/drawing/2015/06/chart">
            <c:ext xmlns:c16="http://schemas.microsoft.com/office/drawing/2014/chart" uri="{C3380CC4-5D6E-409C-BE32-E72D297353CC}">
              <c16:uniqueId val="{00000000-CD14-431A-ABE7-768D151A3FBE}"/>
            </c:ext>
          </c:extLst>
        </c:ser>
        <c:ser>
          <c:idx val="1"/>
          <c:order val="1"/>
          <c:tx>
            <c:strRef>
              <c:f>Лист1!$A$5</c:f>
              <c:strCache>
                <c:ptCount val="1"/>
                <c:pt idx="0">
                  <c:v>2020</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Лист1!$B$3:$M$3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Лист1!$B$5:$M$5</c:f>
              <c:numCache>
                <c:formatCode>#,##0.00</c:formatCode>
                <c:ptCount val="12"/>
                <c:pt idx="0">
                  <c:v>6935.7</c:v>
                </c:pt>
                <c:pt idx="1">
                  <c:v>7865.4</c:v>
                </c:pt>
                <c:pt idx="2">
                  <c:v>6775.1</c:v>
                </c:pt>
                <c:pt idx="3">
                  <c:v>4729.6000000000004</c:v>
                </c:pt>
                <c:pt idx="4">
                  <c:v>5599</c:v>
                </c:pt>
                <c:pt idx="5">
                  <c:v>9764.2000000000007</c:v>
                </c:pt>
                <c:pt idx="6">
                  <c:v>8519.7000000000007</c:v>
                </c:pt>
                <c:pt idx="7">
                  <c:v>9160.5</c:v>
                </c:pt>
                <c:pt idx="8">
                  <c:v>8752.2999999999993</c:v>
                </c:pt>
                <c:pt idx="9">
                  <c:v>8448.1</c:v>
                </c:pt>
                <c:pt idx="10">
                  <c:v>8340.9</c:v>
                </c:pt>
                <c:pt idx="11">
                  <c:v>9615.2000000000007</c:v>
                </c:pt>
              </c:numCache>
            </c:numRef>
          </c:val>
          <c:smooth val="0"/>
          <c:extLst xmlns:c16r2="http://schemas.microsoft.com/office/drawing/2015/06/chart">
            <c:ext xmlns:c16="http://schemas.microsoft.com/office/drawing/2014/chart" uri="{C3380CC4-5D6E-409C-BE32-E72D297353CC}">
              <c16:uniqueId val="{00000001-CD14-431A-ABE7-768D151A3FBE}"/>
            </c:ext>
          </c:extLst>
        </c:ser>
        <c:ser>
          <c:idx val="2"/>
          <c:order val="2"/>
          <c:tx>
            <c:strRef>
              <c:f>Лист1!$A$6</c:f>
              <c:strCache>
                <c:ptCount val="1"/>
                <c:pt idx="0">
                  <c:v>2021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Лист1!$B$3:$M$3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Лист1!$B$6:$M$6</c:f>
              <c:numCache>
                <c:formatCode>#,##0.00</c:formatCode>
                <c:ptCount val="12"/>
                <c:pt idx="0">
                  <c:v>6338.6</c:v>
                </c:pt>
                <c:pt idx="1">
                  <c:v>7182.8</c:v>
                </c:pt>
                <c:pt idx="2">
                  <c:v>7532.6</c:v>
                </c:pt>
                <c:pt idx="3">
                  <c:v>7754.8</c:v>
                </c:pt>
                <c:pt idx="4">
                  <c:v>8566.6</c:v>
                </c:pt>
                <c:pt idx="5">
                  <c:v>11862</c:v>
                </c:pt>
                <c:pt idx="6">
                  <c:v>9668.7999999999993</c:v>
                </c:pt>
                <c:pt idx="7">
                  <c:v>9185.9</c:v>
                </c:pt>
                <c:pt idx="8">
                  <c:v>9952.9</c:v>
                </c:pt>
                <c:pt idx="9">
                  <c:v>10717.2</c:v>
                </c:pt>
                <c:pt idx="10">
                  <c:v>12338.9</c:v>
                </c:pt>
                <c:pt idx="11">
                  <c:v>13577.8</c:v>
                </c:pt>
              </c:numCache>
            </c:numRef>
          </c:val>
          <c:smooth val="0"/>
          <c:extLst xmlns:c16r2="http://schemas.microsoft.com/office/drawing/2015/06/chart">
            <c:ext xmlns:c16="http://schemas.microsoft.com/office/drawing/2014/chart" uri="{C3380CC4-5D6E-409C-BE32-E72D297353CC}">
              <c16:uniqueId val="{00000002-CD14-431A-ABE7-768D151A3FBE}"/>
            </c:ext>
          </c:extLst>
        </c:ser>
        <c:ser>
          <c:idx val="3"/>
          <c:order val="3"/>
          <c:tx>
            <c:strRef>
              <c:f>Лист1!$A$7</c:f>
              <c:strCache>
                <c:ptCount val="1"/>
                <c:pt idx="0">
                  <c:v>2022</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Лист1!$B$3:$M$3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Лист1!$B$7:$M$7</c:f>
              <c:numCache>
                <c:formatCode>#,##0.00</c:formatCode>
                <c:ptCount val="12"/>
                <c:pt idx="0">
                  <c:v>6448.5</c:v>
                </c:pt>
                <c:pt idx="1">
                  <c:v>9733</c:v>
                </c:pt>
                <c:pt idx="2">
                  <c:v>9711.7999999999993</c:v>
                </c:pt>
                <c:pt idx="3">
                  <c:v>10567.3</c:v>
                </c:pt>
                <c:pt idx="4">
                  <c:v>10179.799999999999</c:v>
                </c:pt>
                <c:pt idx="5">
                  <c:v>12374.7</c:v>
                </c:pt>
                <c:pt idx="6">
                  <c:v>11925.9</c:v>
                </c:pt>
                <c:pt idx="7">
                  <c:v>12114.9</c:v>
                </c:pt>
                <c:pt idx="8">
                  <c:v>12594.9</c:v>
                </c:pt>
                <c:pt idx="9">
                  <c:v>12618.4</c:v>
                </c:pt>
                <c:pt idx="10">
                  <c:v>16401.2</c:v>
                </c:pt>
                <c:pt idx="11">
                  <c:v>17605.599999999999</c:v>
                </c:pt>
              </c:numCache>
            </c:numRef>
          </c:val>
          <c:smooth val="0"/>
          <c:extLst xmlns:c16r2="http://schemas.microsoft.com/office/drawing/2015/06/chart">
            <c:ext xmlns:c16="http://schemas.microsoft.com/office/drawing/2014/chart" uri="{C3380CC4-5D6E-409C-BE32-E72D297353CC}">
              <c16:uniqueId val="{00000003-CD14-431A-ABE7-768D151A3FBE}"/>
            </c:ext>
          </c:extLst>
        </c:ser>
        <c:ser>
          <c:idx val="4"/>
          <c:order val="4"/>
          <c:tx>
            <c:strRef>
              <c:f>Лист1!$A$8</c:f>
              <c:strCache>
                <c:ptCount val="1"/>
                <c:pt idx="0">
                  <c:v>2023</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Лист1!$B$3:$M$3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Лист1!$B$8:$M$8</c:f>
              <c:numCache>
                <c:formatCode>#,##0.00</c:formatCode>
                <c:ptCount val="12"/>
                <c:pt idx="0">
                  <c:v>10261.700000000001</c:v>
                </c:pt>
                <c:pt idx="1">
                  <c:v>15075.7</c:v>
                </c:pt>
                <c:pt idx="2">
                  <c:v>15724.1</c:v>
                </c:pt>
                <c:pt idx="3">
                  <c:v>12505.7</c:v>
                </c:pt>
                <c:pt idx="4">
                  <c:v>12355.2</c:v>
                </c:pt>
                <c:pt idx="5">
                  <c:v>17137.8</c:v>
                </c:pt>
                <c:pt idx="6">
                  <c:v>17182.7</c:v>
                </c:pt>
                <c:pt idx="7">
                  <c:v>21049.3</c:v>
                </c:pt>
                <c:pt idx="8">
                  <c:v>16177.8</c:v>
                </c:pt>
                <c:pt idx="9">
                  <c:v>17890.099999999999</c:v>
                </c:pt>
                <c:pt idx="10">
                  <c:v>25835.200000000001</c:v>
                </c:pt>
                <c:pt idx="11">
                  <c:v>21683.7</c:v>
                </c:pt>
              </c:numCache>
            </c:numRef>
          </c:val>
          <c:smooth val="0"/>
          <c:extLst xmlns:c16r2="http://schemas.microsoft.com/office/drawing/2015/06/chart">
            <c:ext xmlns:c16="http://schemas.microsoft.com/office/drawing/2014/chart" uri="{C3380CC4-5D6E-409C-BE32-E72D297353CC}">
              <c16:uniqueId val="{00000004-CD14-431A-ABE7-768D151A3FBE}"/>
            </c:ext>
          </c:extLst>
        </c:ser>
        <c:ser>
          <c:idx val="5"/>
          <c:order val="5"/>
          <c:tx>
            <c:strRef>
              <c:f>Лист1!$A$9</c:f>
              <c:strCache>
                <c:ptCount val="1"/>
                <c:pt idx="0">
                  <c:v>2024</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GOST type B" panose="020B0500000000000000" pitchFamily="34" charset="0"/>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Лист1!$B$3:$M$3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Лист1!$B$9:$M$9</c:f>
              <c:numCache>
                <c:formatCode>#,##0.00</c:formatCode>
                <c:ptCount val="12"/>
                <c:pt idx="0">
                  <c:v>11666.5</c:v>
                </c:pt>
                <c:pt idx="1">
                  <c:v>16375.3</c:v>
                </c:pt>
                <c:pt idx="2">
                  <c:v>19721.099999999999</c:v>
                </c:pt>
                <c:pt idx="3">
                  <c:v>17987.599999999999</c:v>
                </c:pt>
                <c:pt idx="4">
                  <c:v>18873.5</c:v>
                </c:pt>
                <c:pt idx="5">
                  <c:v>22862.1</c:v>
                </c:pt>
                <c:pt idx="6">
                  <c:v>26029.9</c:v>
                </c:pt>
                <c:pt idx="7">
                  <c:v>25985</c:v>
                </c:pt>
                <c:pt idx="8">
                  <c:v>28725.8</c:v>
                </c:pt>
                <c:pt idx="9">
                  <c:v>28431.5</c:v>
                </c:pt>
                <c:pt idx="10">
                  <c:v>33330.1</c:v>
                </c:pt>
                <c:pt idx="11">
                  <c:v>42831.5</c:v>
                </c:pt>
              </c:numCache>
            </c:numRef>
          </c:val>
          <c:smooth val="0"/>
          <c:extLst xmlns:c16r2="http://schemas.microsoft.com/office/drawing/2015/06/chart">
            <c:ext xmlns:c16="http://schemas.microsoft.com/office/drawing/2014/chart" uri="{C3380CC4-5D6E-409C-BE32-E72D297353CC}">
              <c16:uniqueId val="{00000005-CD14-431A-ABE7-768D151A3FBE}"/>
            </c:ext>
          </c:extLst>
        </c:ser>
        <c:dLbls>
          <c:showLegendKey val="0"/>
          <c:showVal val="1"/>
          <c:showCatName val="0"/>
          <c:showSerName val="0"/>
          <c:showPercent val="0"/>
          <c:showBubbleSize val="0"/>
        </c:dLbls>
        <c:marker val="1"/>
        <c:smooth val="0"/>
        <c:axId val="2104089088"/>
        <c:axId val="2104078752"/>
      </c:lineChart>
      <c:catAx>
        <c:axId val="21040890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r>
                  <a:rPr lang="en-US"/>
                  <a:t>Месяцы</a:t>
                </a:r>
              </a:p>
            </c:rich>
          </c:tx>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lang="ru-RU" sz="9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2104078752"/>
        <c:crosses val="autoZero"/>
        <c:auto val="1"/>
        <c:lblAlgn val="ctr"/>
        <c:lblOffset val="100"/>
        <c:noMultiLvlLbl val="0"/>
      </c:catAx>
      <c:valAx>
        <c:axId val="2104078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r>
                  <a:rPr lang="en-US"/>
                  <a:t>Единиц</a:t>
                </a:r>
              </a:p>
            </c:rich>
          </c:tx>
          <c:layout>
            <c:manualLayout>
              <c:xMode val="edge"/>
              <c:yMode val="edge"/>
              <c:x val="3.1117104034851201E-2"/>
              <c:y val="2.4817071133435099E-2"/>
            </c:manualLayout>
          </c:layout>
          <c:overlay val="0"/>
          <c:spPr>
            <a:noFill/>
            <a:ln>
              <a:noFill/>
            </a:ln>
            <a:effectLst/>
          </c:spPr>
          <c:txPr>
            <a:bodyPr rot="0" spcFirstLastPara="1" vertOverflow="ellipsis" wrap="square" anchor="ctr" anchorCtr="1"/>
            <a:lstStyle/>
            <a:p>
              <a:pPr>
                <a:defRPr lang="ru-RU" sz="10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crossAx val="2104089088"/>
        <c:crosses val="autoZero"/>
        <c:crossBetween val="between"/>
      </c:valAx>
      <c:spPr>
        <a:noFill/>
        <a:ln>
          <a:noFill/>
        </a:ln>
        <a:effectLst/>
      </c:spPr>
    </c:plotArea>
    <c:legend>
      <c:legendPos val="t"/>
      <c:layout>
        <c:manualLayout>
          <c:xMode val="edge"/>
          <c:yMode val="edge"/>
          <c:x val="0.22796244334722299"/>
          <c:y val="4.1947565543071198E-2"/>
          <c:w val="0.63090540972078701"/>
          <c:h val="5.9671563331811298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GOST type B" panose="020B0500000000000000" pitchFamily="34" charset="0"/>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c7b9b19a-472f-4f64-8e45-8045517468c1}"/>
      </c:ext>
    </c:extLst>
  </c:chart>
  <c:spPr>
    <a:solidFill>
      <a:schemeClr val="bg1"/>
    </a:solidFill>
    <a:ln w="9525" cap="flat" cmpd="sng" algn="ctr">
      <a:noFill/>
      <a:round/>
    </a:ln>
    <a:effectLst/>
  </c:spPr>
  <c:txPr>
    <a:bodyPr/>
    <a:lstStyle/>
    <a:p>
      <a:pPr>
        <a:defRPr lang="ru-RU" b="0">
          <a:latin typeface="GOST type B" panose="020B0500000000000000" pitchFamily="34"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673164038003199E-2"/>
          <c:y val="0.229383675039736"/>
          <c:w val="0.81990918759352405"/>
          <c:h val="0.668390953673351"/>
        </c:manualLayout>
      </c:layout>
      <c:barChart>
        <c:barDir val="col"/>
        <c:grouping val="clustered"/>
        <c:varyColors val="0"/>
        <c:ser>
          <c:idx val="0"/>
          <c:order val="0"/>
          <c:tx>
            <c:strRef>
              <c:f>'рис1.4'!$F$1</c:f>
              <c:strCache>
                <c:ptCount val="1"/>
                <c:pt idx="0">
                  <c:v>Пробег</c:v>
                </c:pt>
              </c:strCache>
            </c:strRef>
          </c:tx>
          <c:spPr>
            <a:solidFill>
              <a:srgbClr val="002060"/>
            </a:solidFill>
            <a:ln>
              <a:noFill/>
            </a:ln>
            <a:effectLst/>
          </c:spPr>
          <c:invertIfNegative val="0"/>
          <c:dLbls>
            <c:dLbl>
              <c:idx val="0"/>
              <c:tx>
                <c:rich>
                  <a:bodyPr/>
                  <a:lstStyle/>
                  <a:p>
                    <a:fld id="{9C638258-A8E7-4293-867E-7B34AEA82607}" type="CELLRANGE">
                      <a:rPr lang="en-US"/>
                      <a:pPr/>
                      <a:t>[ДИАПАЗОН ЯЧЕЕК]</a:t>
                    </a:fld>
                    <a:endParaRPr lang="ru-RU"/>
                  </a:p>
                </c:rich>
              </c:tx>
              <c:dLblPos val="inBase"/>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2621-4CE9-A130-A9570C9076B0}"/>
                </c:ext>
                <c:ext xmlns:c15="http://schemas.microsoft.com/office/drawing/2012/chart" uri="{CE6537A1-D6FC-4f65-9D91-7224C49458BB}">
                  <c15:dlblFieldTable/>
                  <c15:showDataLabelsRange val="1"/>
                </c:ext>
              </c:extLst>
            </c:dLbl>
            <c:dLbl>
              <c:idx val="1"/>
              <c:tx>
                <c:rich>
                  <a:bodyPr/>
                  <a:lstStyle/>
                  <a:p>
                    <a:fld id="{D8BE0268-FAC4-4145-94DC-CAD5E12C3735}" type="CELLRANGE">
                      <a:rPr lang="ru-RU"/>
                      <a:pPr/>
                      <a:t>[ДИАПАЗОН ЯЧЕЕК]</a:t>
                    </a:fld>
                    <a:endParaRPr lang="ru-RU"/>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txPr>
              <a:bodyPr rot="-5400000" spcFirstLastPara="1" vertOverflow="ellipsis" wrap="square" lIns="38100" tIns="19050" rIns="38100" bIns="19050" anchor="ctr" anchorCtr="1">
                <a:spAutoFit/>
              </a:bodyPr>
              <a:lstStyle/>
              <a:p>
                <a:pPr>
                  <a:defRPr lang="ru-RU" sz="900" b="0" i="0" u="none" strike="noStrike" kern="1200" baseline="0">
                    <a:solidFill>
                      <a:schemeClr val="bg1"/>
                    </a:solidFill>
                    <a:latin typeface="+mn-lt"/>
                    <a:ea typeface="+mn-ea"/>
                    <a:cs typeface="+mn-cs"/>
                  </a:defRPr>
                </a:pPr>
                <a:endParaRPr lang="ru-RU"/>
              </a:p>
            </c:txPr>
            <c:dLblPos val="inBase"/>
            <c:showLegendKey val="0"/>
            <c:showVal val="0"/>
            <c:showCatName val="0"/>
            <c:showSerName val="0"/>
            <c:showPercent val="0"/>
            <c:showBubbleSize val="0"/>
            <c:showLeaderLines val="0"/>
            <c:extLst xmlns:c16r2="http://schemas.microsoft.com/office/drawing/2015/06/char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'рис1.4'!$E$2:$E$3</c:f>
              <c:strCache>
                <c:ptCount val="2"/>
                <c:pt idx="0">
                  <c:v>Казахстан</c:v>
                </c:pt>
                <c:pt idx="1">
                  <c:v>Польша</c:v>
                </c:pt>
              </c:strCache>
            </c:strRef>
          </c:cat>
          <c:val>
            <c:numRef>
              <c:f>'рис1.4'!$F$2:$F$3</c:f>
              <c:numCache>
                <c:formatCode>0.0%</c:formatCode>
                <c:ptCount val="2"/>
                <c:pt idx="0">
                  <c:v>0.08</c:v>
                </c:pt>
                <c:pt idx="1">
                  <c:v>0.09</c:v>
                </c:pt>
              </c:numCache>
            </c:numRef>
          </c:val>
          <c:extLst xmlns:c16r2="http://schemas.microsoft.com/office/drawing/2015/06/chart">
            <c:ext xmlns:c16="http://schemas.microsoft.com/office/drawing/2014/chart" uri="{C3380CC4-5D6E-409C-BE32-E72D297353CC}">
              <c16:uniqueId val="{00000002-2621-4CE9-A130-A9570C9076B0}"/>
            </c:ext>
            <c:ext xmlns:c15="http://schemas.microsoft.com/office/drawing/2012/chart" uri="{02D57815-91ED-43cb-92C2-25804820EDAC}">
              <c15:datalabelsRange>
                <c15:f>'рис1.4'!$F$2:$F$3</c15:f>
                <c15:dlblRangeCache>
                  <c:ptCount val="2"/>
                  <c:pt idx="0">
                    <c:v>8,0%</c:v>
                  </c:pt>
                  <c:pt idx="1">
                    <c:v>9,0%</c:v>
                  </c:pt>
                </c15:dlblRangeCache>
              </c15:datalabelsRange>
            </c:ext>
          </c:extLst>
        </c:ser>
        <c:ser>
          <c:idx val="1"/>
          <c:order val="1"/>
          <c:tx>
            <c:strRef>
              <c:f>'рис1.4'!$G$1</c:f>
              <c:strCache>
                <c:ptCount val="1"/>
                <c:pt idx="0">
                  <c:v>Время</c:v>
                </c:pt>
              </c:strCache>
            </c:strRef>
          </c:tx>
          <c:spPr>
            <a:solidFill>
              <a:schemeClr val="accent1">
                <a:lumMod val="40000"/>
                <a:lumOff val="6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lang="ru-RU" sz="900" b="0" i="0" u="none" strike="noStrike" kern="1200" baseline="0">
                    <a:solidFill>
                      <a:schemeClr val="bg1"/>
                    </a:solidFill>
                    <a:latin typeface="+mn-lt"/>
                    <a:ea typeface="+mn-ea"/>
                    <a:cs typeface="+mn-cs"/>
                  </a:defRPr>
                </a:pPr>
                <a:endParaRPr lang="ru-RU"/>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'рис1.4'!$E$2:$E$3</c:f>
              <c:strCache>
                <c:ptCount val="2"/>
                <c:pt idx="0">
                  <c:v>Казахстан</c:v>
                </c:pt>
                <c:pt idx="1">
                  <c:v>Польша</c:v>
                </c:pt>
              </c:strCache>
            </c:strRef>
          </c:cat>
          <c:val>
            <c:numRef>
              <c:f>'рис1.4'!$G$2:$G$3</c:f>
              <c:numCache>
                <c:formatCode>0.0%</c:formatCode>
                <c:ptCount val="2"/>
                <c:pt idx="0">
                  <c:v>0.155</c:v>
                </c:pt>
                <c:pt idx="1">
                  <c:v>0.105</c:v>
                </c:pt>
              </c:numCache>
            </c:numRef>
          </c:val>
          <c:extLst xmlns:c16r2="http://schemas.microsoft.com/office/drawing/2015/06/chart">
            <c:ext xmlns:c16="http://schemas.microsoft.com/office/drawing/2014/chart" uri="{C3380CC4-5D6E-409C-BE32-E72D297353CC}">
              <c16:uniqueId val="{00000003-2621-4CE9-A130-A9570C9076B0}"/>
            </c:ext>
          </c:extLst>
        </c:ser>
        <c:dLbls>
          <c:showLegendKey val="0"/>
          <c:showVal val="0"/>
          <c:showCatName val="0"/>
          <c:showSerName val="0"/>
          <c:showPercent val="0"/>
          <c:showBubbleSize val="0"/>
        </c:dLbls>
        <c:gapWidth val="219"/>
        <c:axId val="2104097248"/>
        <c:axId val="2104100512"/>
      </c:barChart>
      <c:lineChart>
        <c:grouping val="standard"/>
        <c:varyColors val="0"/>
        <c:ser>
          <c:idx val="2"/>
          <c:order val="2"/>
          <c:tx>
            <c:strRef>
              <c:f>'рис1.4'!$H$1</c:f>
              <c:strCache>
                <c:ptCount val="1"/>
                <c:pt idx="0">
                  <c:v>оба критерия</c:v>
                </c:pt>
              </c:strCache>
            </c:strRef>
          </c:tx>
          <c:spPr>
            <a:ln w="28575" cap="rnd">
              <a:solidFill>
                <a:schemeClr val="bg1">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'рис1.4'!$E$2:$E$3</c:f>
              <c:strCache>
                <c:ptCount val="2"/>
                <c:pt idx="0">
                  <c:v>Казахстан</c:v>
                </c:pt>
                <c:pt idx="1">
                  <c:v>Польша</c:v>
                </c:pt>
              </c:strCache>
            </c:strRef>
          </c:cat>
          <c:val>
            <c:numRef>
              <c:f>'рис1.4'!$H$2:$H$3</c:f>
              <c:numCache>
                <c:formatCode>0.0%</c:formatCode>
                <c:ptCount val="2"/>
                <c:pt idx="0">
                  <c:v>7.0000000000000007E-2</c:v>
                </c:pt>
                <c:pt idx="1">
                  <c:v>1.7999999999999999E-2</c:v>
                </c:pt>
              </c:numCache>
            </c:numRef>
          </c:val>
          <c:smooth val="0"/>
          <c:extLst xmlns:c16r2="http://schemas.microsoft.com/office/drawing/2015/06/chart">
            <c:ext xmlns:c16="http://schemas.microsoft.com/office/drawing/2014/chart" uri="{C3380CC4-5D6E-409C-BE32-E72D297353CC}">
              <c16:uniqueId val="{00000004-2621-4CE9-A130-A9570C9076B0}"/>
            </c:ext>
          </c:extLst>
        </c:ser>
        <c:dLbls>
          <c:showLegendKey val="0"/>
          <c:showVal val="0"/>
          <c:showCatName val="0"/>
          <c:showSerName val="0"/>
          <c:showPercent val="0"/>
          <c:showBubbleSize val="0"/>
        </c:dLbls>
        <c:marker val="1"/>
        <c:smooth val="0"/>
        <c:axId val="2104077120"/>
        <c:axId val="2104101056"/>
      </c:lineChart>
      <c:catAx>
        <c:axId val="2104097248"/>
        <c:scaling>
          <c:orientation val="minMax"/>
        </c:scaling>
        <c:delete val="0"/>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Страна</a:t>
                </a:r>
                <a:endParaRPr lang="en-US"/>
              </a:p>
            </c:rich>
          </c:tx>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mn-lt"/>
                <a:ea typeface="+mn-ea"/>
                <a:cs typeface="+mn-cs"/>
              </a:defRPr>
            </a:pPr>
            <a:endParaRPr lang="ru-RU"/>
          </a:p>
        </c:txPr>
        <c:crossAx val="2104100512"/>
        <c:crosses val="autoZero"/>
        <c:auto val="1"/>
        <c:lblAlgn val="ctr"/>
        <c:lblOffset val="100"/>
        <c:noMultiLvlLbl val="0"/>
      </c:catAx>
      <c:valAx>
        <c:axId val="2104100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a:t>
                </a:r>
                <a:endParaRPr lang="en-US"/>
              </a:p>
            </c:rich>
          </c:tx>
          <c:layout>
            <c:manualLayout>
              <c:xMode val="edge"/>
              <c:yMode val="edge"/>
              <c:x val="0"/>
              <c:y val="0.11171551472732601"/>
            </c:manualLayout>
          </c:layout>
          <c:overlay val="0"/>
          <c:spPr>
            <a:noFill/>
            <a:ln>
              <a:noFill/>
            </a:ln>
            <a:effectLst/>
          </c:spPr>
          <c:txPr>
            <a:bodyPr rot="0" spcFirstLastPara="1" vertOverflow="ellipsis" wrap="square" anchor="ctr" anchorCtr="1"/>
            <a:lstStyle/>
            <a:p>
              <a:pPr>
                <a:defRPr lang="ru-RU" sz="1000" b="0" i="0" u="none" strike="noStrike" kern="1200" baseline="0">
                  <a:solidFill>
                    <a:schemeClr val="tx1">
                      <a:lumMod val="65000"/>
                      <a:lumOff val="35000"/>
                    </a:schemeClr>
                  </a:solidFill>
                  <a:latin typeface="+mn-lt"/>
                  <a:ea typeface="+mn-ea"/>
                  <a:cs typeface="+mn-cs"/>
                </a:defRPr>
              </a:pPr>
              <a:endParaRPr lang="ru-RU"/>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solidFill>
                <a:latin typeface="+mn-lt"/>
                <a:ea typeface="+mn-ea"/>
                <a:cs typeface="+mn-cs"/>
              </a:defRPr>
            </a:pPr>
            <a:endParaRPr lang="ru-RU"/>
          </a:p>
        </c:txPr>
        <c:crossAx val="2104097248"/>
        <c:crosses val="autoZero"/>
        <c:crossBetween val="between"/>
      </c:valAx>
      <c:catAx>
        <c:axId val="2104077120"/>
        <c:scaling>
          <c:orientation val="minMax"/>
        </c:scaling>
        <c:delete val="1"/>
        <c:axPos val="b"/>
        <c:numFmt formatCode="General" sourceLinked="1"/>
        <c:majorTickMark val="out"/>
        <c:minorTickMark val="none"/>
        <c:tickLblPos val="nextTo"/>
        <c:crossAx val="2104101056"/>
        <c:crosses val="autoZero"/>
        <c:auto val="1"/>
        <c:lblAlgn val="ctr"/>
        <c:lblOffset val="100"/>
        <c:noMultiLvlLbl val="0"/>
      </c:catAx>
      <c:valAx>
        <c:axId val="2104101056"/>
        <c:scaling>
          <c:orientation val="minMax"/>
          <c:max val="7.0000000000000007E-2"/>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2104077120"/>
        <c:crosses val="max"/>
        <c:crossBetween val="between"/>
        <c:majorUnit val="0.2"/>
      </c:valAx>
      <c:spPr>
        <a:noFill/>
        <a:ln>
          <a:noFill/>
        </a:ln>
        <a:effectLst/>
      </c:spPr>
    </c:plotArea>
    <c:legend>
      <c:legendPos val="t"/>
      <c:layout>
        <c:manualLayout>
          <c:xMode val="edge"/>
          <c:yMode val="edge"/>
          <c:x val="0.241666666666667"/>
          <c:y val="3.2407407407407399E-2"/>
          <c:w val="0.584633420822397"/>
          <c:h val="7.8125546806649196E-2"/>
        </c:manualLayout>
      </c:layou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2b56477e-ee85-42df-b04d-c8ea4c48dfc6}"/>
      </c:ext>
    </c:extLst>
  </c:chart>
  <c:spPr>
    <a:solidFill>
      <a:schemeClr val="bg1"/>
    </a:solidFill>
    <a:ln w="9525" cap="flat" cmpd="sng" algn="ctr">
      <a:noFill/>
      <a:round/>
    </a:ln>
    <a:effectLst/>
  </c:spPr>
  <c:txPr>
    <a:bodyPr/>
    <a:lstStyle/>
    <a:p>
      <a:pPr>
        <a:defRPr lang="ru-RU"/>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261373578303"/>
          <c:y val="0.11111111111111099"/>
          <c:w val="0.69806496062992096"/>
          <c:h val="0.781118401866433"/>
        </c:manualLayout>
      </c:layout>
      <c:barChart>
        <c:barDir val="bar"/>
        <c:grouping val="clustered"/>
        <c:varyColors val="0"/>
        <c:ser>
          <c:idx val="0"/>
          <c:order val="0"/>
          <c:tx>
            <c:strRef>
              <c:f>'рис1.4'!$G$5</c:f>
              <c:strCache>
                <c:ptCount val="1"/>
                <c:pt idx="0">
                  <c:v>Казахстан</c:v>
                </c:pt>
              </c:strCache>
            </c:strRef>
          </c:tx>
          <c:spPr>
            <a:solidFill>
              <a:srgbClr val="002060"/>
            </a:solidFill>
            <a:ln>
              <a:noFill/>
            </a:ln>
            <a:effectLst/>
          </c:spPr>
          <c:invertIfNegative val="0"/>
          <c:dLbls>
            <c:dLbl>
              <c:idx val="4"/>
              <c:delete val="1"/>
              <c:extLst xmlns:c16r2="http://schemas.microsoft.com/office/drawing/2015/06/chart">
                <c:ext xmlns:c16="http://schemas.microsoft.com/office/drawing/2014/chart" uri="{C3380CC4-5D6E-409C-BE32-E72D297353CC}">
                  <c16:uniqueId val="{00000000-983E-4D0F-82E6-778263EC33E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'рис1.4'!$I$6:$I$10</c:f>
              <c:strCache>
                <c:ptCount val="5"/>
                <c:pt idx="0">
                  <c:v>меньше 6 месяцев</c:v>
                </c:pt>
                <c:pt idx="1">
                  <c:v>6-12 месяцев</c:v>
                </c:pt>
                <c:pt idx="2">
                  <c:v>12-18 месяцев</c:v>
                </c:pt>
                <c:pt idx="3">
                  <c:v>18-24 месяцев</c:v>
                </c:pt>
                <c:pt idx="4">
                  <c:v>больше 24 месяцев</c:v>
                </c:pt>
              </c:strCache>
            </c:strRef>
          </c:cat>
          <c:val>
            <c:numRef>
              <c:f>'рис1.4'!$G$6:$G$10</c:f>
              <c:numCache>
                <c:formatCode>0.0</c:formatCode>
                <c:ptCount val="5"/>
                <c:pt idx="0">
                  <c:v>15.789473684210501</c:v>
                </c:pt>
                <c:pt idx="1">
                  <c:v>61.403508771929801</c:v>
                </c:pt>
                <c:pt idx="2">
                  <c:v>15.789473684210501</c:v>
                </c:pt>
                <c:pt idx="3">
                  <c:v>7.0175438596491198</c:v>
                </c:pt>
                <c:pt idx="4">
                  <c:v>0</c:v>
                </c:pt>
              </c:numCache>
            </c:numRef>
          </c:val>
          <c:extLst xmlns:c16r2="http://schemas.microsoft.com/office/drawing/2015/06/chart">
            <c:ext xmlns:c16="http://schemas.microsoft.com/office/drawing/2014/chart" uri="{C3380CC4-5D6E-409C-BE32-E72D297353CC}">
              <c16:uniqueId val="{00000001-983E-4D0F-82E6-778263EC33E7}"/>
            </c:ext>
          </c:extLst>
        </c:ser>
        <c:ser>
          <c:idx val="1"/>
          <c:order val="1"/>
          <c:tx>
            <c:strRef>
              <c:f>'рис1.4'!$H$5</c:f>
              <c:strCache>
                <c:ptCount val="1"/>
                <c:pt idx="0">
                  <c:v>Польша</c:v>
                </c:pt>
              </c:strCache>
            </c:strRef>
          </c:tx>
          <c:spPr>
            <a:solidFill>
              <a:schemeClr val="accent1">
                <a:lumMod val="40000"/>
                <a:lumOff val="60000"/>
              </a:schemeClr>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2-983E-4D0F-82E6-778263EC33E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'рис1.4'!$I$6:$I$10</c:f>
              <c:strCache>
                <c:ptCount val="5"/>
                <c:pt idx="0">
                  <c:v>меньше 6 месяцев</c:v>
                </c:pt>
                <c:pt idx="1">
                  <c:v>6-12 месяцев</c:v>
                </c:pt>
                <c:pt idx="2">
                  <c:v>12-18 месяцев</c:v>
                </c:pt>
                <c:pt idx="3">
                  <c:v>18-24 месяцев</c:v>
                </c:pt>
                <c:pt idx="4">
                  <c:v>больше 24 месяцев</c:v>
                </c:pt>
              </c:strCache>
            </c:strRef>
          </c:cat>
          <c:val>
            <c:numRef>
              <c:f>'рис1.4'!$H$6:$H$10</c:f>
              <c:numCache>
                <c:formatCode>0.0</c:formatCode>
                <c:ptCount val="5"/>
                <c:pt idx="0">
                  <c:v>0</c:v>
                </c:pt>
                <c:pt idx="1">
                  <c:v>14.473684210526301</c:v>
                </c:pt>
                <c:pt idx="2">
                  <c:v>22.3684210526316</c:v>
                </c:pt>
                <c:pt idx="3">
                  <c:v>51.315789473684198</c:v>
                </c:pt>
                <c:pt idx="4">
                  <c:v>11.842105263157899</c:v>
                </c:pt>
              </c:numCache>
            </c:numRef>
          </c:val>
          <c:extLst xmlns:c16r2="http://schemas.microsoft.com/office/drawing/2015/06/chart">
            <c:ext xmlns:c16="http://schemas.microsoft.com/office/drawing/2014/chart" uri="{C3380CC4-5D6E-409C-BE32-E72D297353CC}">
              <c16:uniqueId val="{00000003-983E-4D0F-82E6-778263EC33E7}"/>
            </c:ext>
          </c:extLst>
        </c:ser>
        <c:dLbls>
          <c:showLegendKey val="0"/>
          <c:showVal val="1"/>
          <c:showCatName val="0"/>
          <c:showSerName val="0"/>
          <c:showPercent val="0"/>
          <c:showBubbleSize val="0"/>
        </c:dLbls>
        <c:gapWidth val="182"/>
        <c:axId val="2104084736"/>
        <c:axId val="2104097792"/>
      </c:barChart>
      <c:catAx>
        <c:axId val="2104084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a:t>Период</a:t>
                </a:r>
                <a:endParaRPr lang="en-US"/>
              </a:p>
            </c:rich>
          </c:tx>
          <c:layout>
            <c:manualLayout>
              <c:xMode val="edge"/>
              <c:yMode val="edge"/>
              <c:x val="8.6175942549371595E-2"/>
              <c:y val="3.75499416739574E-2"/>
            </c:manualLayout>
          </c:layout>
          <c:overlay val="0"/>
          <c:spPr>
            <a:noFill/>
            <a:ln>
              <a:noFill/>
            </a:ln>
            <a:effectLst/>
          </c:spPr>
          <c:txPr>
            <a:bodyPr rot="0" spcFirstLastPara="1" vertOverflow="ellipsis"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104097792"/>
        <c:crosses val="autoZero"/>
        <c:auto val="1"/>
        <c:lblAlgn val="ctr"/>
        <c:lblOffset val="100"/>
        <c:noMultiLvlLbl val="0"/>
      </c:catAx>
      <c:valAx>
        <c:axId val="21040977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a:t>%</a:t>
                </a:r>
                <a:endParaRPr lang="en-US"/>
              </a:p>
            </c:rich>
          </c:tx>
          <c:layout>
            <c:manualLayout>
              <c:xMode val="edge"/>
              <c:yMode val="edge"/>
              <c:x val="0.1899585801326"/>
              <c:y val="0.93018445610965295"/>
            </c:manualLayout>
          </c:layout>
          <c:overlay val="0"/>
          <c:spPr>
            <a:noFill/>
            <a:ln>
              <a:noFill/>
            </a:ln>
            <a:effectLst/>
          </c:spPr>
          <c:txPr>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1040847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f6ad3551-d51b-425a-90e5-775bc16a1ac6}"/>
      </c:ext>
    </c:extLst>
  </c:chart>
  <c:spPr>
    <a:solidFill>
      <a:schemeClr val="bg1"/>
    </a:solidFill>
    <a:ln w="9525" cap="flat" cmpd="sng" algn="ctr">
      <a:no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'Рис 1.15'!$B$2</c:f>
              <c:strCache>
                <c:ptCount val="1"/>
                <c:pt idx="0">
                  <c:v>Грузоподъемность, кг</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lstStyle/>
              <a:p>
                <a:pPr>
                  <a:defRPr lang="ru-RU" sz="900" b="0" i="0" u="none" strike="noStrike" kern="1200" baseline="0">
                    <a:solidFill>
                      <a:schemeClr val="bg1"/>
                    </a:solidFill>
                    <a:latin typeface="Times New Roman" panose="02020603050405020304" charset="0"/>
                    <a:ea typeface="+mn-ea"/>
                    <a:cs typeface="Times New Roman" panose="02020603050405020304" charset="0"/>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 1.15'!$A$3:$A$18</c:f>
              <c:strCache>
                <c:ptCount val="16"/>
                <c:pt idx="0">
                  <c:v>HESHBON HL-51G</c:v>
                </c:pt>
                <c:pt idx="1">
                  <c:v>HESHBON HL-27M</c:v>
                </c:pt>
                <c:pt idx="2">
                  <c:v>Nordberg N412A-4T</c:v>
                </c:pt>
                <c:pt idx="3">
                  <c:v>Nordberg N631L-3</c:v>
                </c:pt>
                <c:pt idx="4">
                  <c:v>Nordberg 4122А-4Т</c:v>
                </c:pt>
                <c:pt idx="5">
                  <c:v>Nordberg 4455</c:v>
                </c:pt>
                <c:pt idx="6">
                  <c:v>Oma526B  (450AT) </c:v>
                </c:pt>
                <c:pt idx="7">
                  <c:v>Ravaglioli RAL </c:v>
                </c:pt>
                <c:pt idx="8">
                  <c:v>Ravaglioli RAV 4655L</c:v>
                </c:pt>
                <c:pt idx="9">
                  <c:v>Ravaglioli  RAV 4505L</c:v>
                </c:pt>
                <c:pt idx="10">
                  <c:v>Ravaglioli KPS244HEK</c:v>
                </c:pt>
                <c:pt idx="11">
                  <c:v>Rotary lift ATO77</c:v>
                </c:pt>
                <c:pt idx="12">
                  <c:v>Rotary lift SPOA10</c:v>
                </c:pt>
                <c:pt idx="13">
                  <c:v>Sivik ПГА-5000</c:v>
                </c:pt>
                <c:pt idx="14">
                  <c:v>Trommelberg tst45sw</c:v>
                </c:pt>
                <c:pt idx="15">
                  <c:v>ЕРМАК ПГА-3500-Е</c:v>
                </c:pt>
              </c:strCache>
            </c:strRef>
          </c:cat>
          <c:val>
            <c:numRef>
              <c:f>'Рис 1.15'!$B$3:$B$18</c:f>
              <c:numCache>
                <c:formatCode>General</c:formatCode>
                <c:ptCount val="16"/>
                <c:pt idx="0">
                  <c:v>3500</c:v>
                </c:pt>
                <c:pt idx="1">
                  <c:v>6000</c:v>
                </c:pt>
                <c:pt idx="2">
                  <c:v>4000</c:v>
                </c:pt>
                <c:pt idx="3">
                  <c:v>3000</c:v>
                </c:pt>
                <c:pt idx="4">
                  <c:v>4000</c:v>
                </c:pt>
                <c:pt idx="5">
                  <c:v>5500</c:v>
                </c:pt>
                <c:pt idx="6">
                  <c:v>4000</c:v>
                </c:pt>
                <c:pt idx="7">
                  <c:v>4500</c:v>
                </c:pt>
                <c:pt idx="8">
                  <c:v>6500</c:v>
                </c:pt>
                <c:pt idx="9">
                  <c:v>5000</c:v>
                </c:pt>
                <c:pt idx="10">
                  <c:v>3200</c:v>
                </c:pt>
                <c:pt idx="11">
                  <c:v>3500</c:v>
                </c:pt>
                <c:pt idx="12">
                  <c:v>4500</c:v>
                </c:pt>
                <c:pt idx="13">
                  <c:v>5000</c:v>
                </c:pt>
                <c:pt idx="14">
                  <c:v>4500</c:v>
                </c:pt>
                <c:pt idx="15">
                  <c:v>3500</c:v>
                </c:pt>
              </c:numCache>
            </c:numRef>
          </c:val>
          <c:extLst xmlns:c16r2="http://schemas.microsoft.com/office/drawing/2015/06/chart">
            <c:ext xmlns:c16="http://schemas.microsoft.com/office/drawing/2014/chart" uri="{C3380CC4-5D6E-409C-BE32-E72D297353CC}">
              <c16:uniqueId val="{00000000-625A-40BF-BA06-7F77A50139FF}"/>
            </c:ext>
          </c:extLst>
        </c:ser>
        <c:ser>
          <c:idx val="2"/>
          <c:order val="2"/>
          <c:tx>
            <c:strRef>
              <c:f>'Рис 1.15'!$E$2</c:f>
              <c:strCache>
                <c:ptCount val="1"/>
                <c:pt idx="0">
                  <c:v>Макс.высота подъема, мм</c:v>
                </c:pt>
              </c:strCache>
            </c:strRef>
          </c:tx>
          <c:spPr>
            <a:solidFill>
              <a:schemeClr val="bg1">
                <a:lumMod val="85000"/>
              </a:schemeClr>
            </a:solidFill>
            <a:ln>
              <a:noFill/>
            </a:ln>
            <a:effectLst/>
          </c:spPr>
          <c:invertIfNegative val="0"/>
          <c:dLbls>
            <c:spPr>
              <a:noFill/>
              <a:ln>
                <a:noFill/>
              </a:ln>
              <a:effectLst/>
            </c:spPr>
            <c:txPr>
              <a:bodyPr rot="-5400000" spcFirstLastPara="1" vertOverflow="ellipsis" wrap="square" lIns="38100" tIns="19050" rIns="38100" bIns="19050"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 1.15'!$A$3:$A$18</c:f>
              <c:strCache>
                <c:ptCount val="16"/>
                <c:pt idx="0">
                  <c:v>HESHBON HL-51G</c:v>
                </c:pt>
                <c:pt idx="1">
                  <c:v>HESHBON HL-27M</c:v>
                </c:pt>
                <c:pt idx="2">
                  <c:v>Nordberg N412A-4T</c:v>
                </c:pt>
                <c:pt idx="3">
                  <c:v>Nordberg N631L-3</c:v>
                </c:pt>
                <c:pt idx="4">
                  <c:v>Nordberg 4122А-4Т</c:v>
                </c:pt>
                <c:pt idx="5">
                  <c:v>Nordberg 4455</c:v>
                </c:pt>
                <c:pt idx="6">
                  <c:v>Oma526B  (450AT) </c:v>
                </c:pt>
                <c:pt idx="7">
                  <c:v>Ravaglioli RAL </c:v>
                </c:pt>
                <c:pt idx="8">
                  <c:v>Ravaglioli RAV 4655L</c:v>
                </c:pt>
                <c:pt idx="9">
                  <c:v>Ravaglioli  RAV 4505L</c:v>
                </c:pt>
                <c:pt idx="10">
                  <c:v>Ravaglioli KPS244HEK</c:v>
                </c:pt>
                <c:pt idx="11">
                  <c:v>Rotary lift ATO77</c:v>
                </c:pt>
                <c:pt idx="12">
                  <c:v>Rotary lift SPOA10</c:v>
                </c:pt>
                <c:pt idx="13">
                  <c:v>Sivik ПГА-5000</c:v>
                </c:pt>
                <c:pt idx="14">
                  <c:v>Trommelberg tst45sw</c:v>
                </c:pt>
                <c:pt idx="15">
                  <c:v>ЕРМАК ПГА-3500-Е</c:v>
                </c:pt>
              </c:strCache>
            </c:strRef>
          </c:cat>
          <c:val>
            <c:numRef>
              <c:f>'Рис 1.15'!$E$3:$E$18</c:f>
              <c:numCache>
                <c:formatCode>General</c:formatCode>
                <c:ptCount val="16"/>
                <c:pt idx="0">
                  <c:v>1780</c:v>
                </c:pt>
                <c:pt idx="1">
                  <c:v>1924</c:v>
                </c:pt>
                <c:pt idx="2">
                  <c:v>1800</c:v>
                </c:pt>
                <c:pt idx="3">
                  <c:v>1850</c:v>
                </c:pt>
                <c:pt idx="4">
                  <c:v>1910</c:v>
                </c:pt>
                <c:pt idx="5">
                  <c:v>1750</c:v>
                </c:pt>
                <c:pt idx="6">
                  <c:v>1830</c:v>
                </c:pt>
                <c:pt idx="7">
                  <c:v>2000</c:v>
                </c:pt>
                <c:pt idx="8">
                  <c:v>2012</c:v>
                </c:pt>
                <c:pt idx="9">
                  <c:v>2050</c:v>
                </c:pt>
                <c:pt idx="10">
                  <c:v>2040</c:v>
                </c:pt>
                <c:pt idx="11">
                  <c:v>1880</c:v>
                </c:pt>
                <c:pt idx="12">
                  <c:v>2195</c:v>
                </c:pt>
                <c:pt idx="13">
                  <c:v>2053</c:v>
                </c:pt>
                <c:pt idx="14">
                  <c:v>1850</c:v>
                </c:pt>
                <c:pt idx="15">
                  <c:v>1880</c:v>
                </c:pt>
              </c:numCache>
            </c:numRef>
          </c:val>
          <c:extLst xmlns:c16r2="http://schemas.microsoft.com/office/drawing/2015/06/chart">
            <c:ext xmlns:c16="http://schemas.microsoft.com/office/drawing/2014/chart" uri="{C3380CC4-5D6E-409C-BE32-E72D297353CC}">
              <c16:uniqueId val="{00000001-625A-40BF-BA06-7F77A50139FF}"/>
            </c:ext>
          </c:extLst>
        </c:ser>
        <c:dLbls>
          <c:showLegendKey val="0"/>
          <c:showVal val="1"/>
          <c:showCatName val="0"/>
          <c:showSerName val="0"/>
          <c:showPercent val="0"/>
          <c:showBubbleSize val="0"/>
        </c:dLbls>
        <c:gapWidth val="50"/>
        <c:axId val="2104080384"/>
        <c:axId val="2104093984"/>
      </c:barChart>
      <c:lineChart>
        <c:grouping val="stacked"/>
        <c:varyColors val="0"/>
        <c:ser>
          <c:idx val="1"/>
          <c:order val="1"/>
          <c:tx>
            <c:strRef>
              <c:f>'Рис 1.15'!$C$2</c:f>
              <c:strCache>
                <c:ptCount val="1"/>
                <c:pt idx="0">
                  <c:v>Время подъема,сек</c:v>
                </c:pt>
              </c:strCache>
            </c:strRef>
          </c:tx>
          <c:spPr>
            <a:ln w="28575" cap="rnd">
              <a:solidFill>
                <a:srgbClr val="C00000"/>
              </a:solidFill>
              <a:round/>
            </a:ln>
            <a:effectLst/>
          </c:spPr>
          <c:marker>
            <c:symbol val="circle"/>
            <c:size val="5"/>
            <c:spPr>
              <a:solidFill>
                <a:schemeClr val="accent2"/>
              </a:solidFill>
              <a:ln w="9525">
                <a:solidFill>
                  <a:srgbClr val="C00000"/>
                </a:solidFill>
              </a:ln>
              <a:effectLst/>
            </c:spPr>
          </c:marker>
          <c:dLbls>
            <c:dLbl>
              <c:idx val="1"/>
              <c:layout>
                <c:manualLayout>
                  <c:x val="-1.4521315216263901E-2"/>
                  <c:y val="-3.72191398411233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25A-40BF-BA06-7F77A50139FF}"/>
                </c:ext>
                <c:ext xmlns:c15="http://schemas.microsoft.com/office/drawing/2012/chart" uri="{CE6537A1-D6FC-4f65-9D91-7224C49458BB}"/>
              </c:extLst>
            </c:dLbl>
            <c:dLbl>
              <c:idx val="5"/>
              <c:layout>
                <c:manualLayout>
                  <c:x val="-8.2978944092936407E-3"/>
                  <c:y val="-3.72191398411233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25A-40BF-BA06-7F77A50139FF}"/>
                </c:ext>
                <c:ext xmlns:c15="http://schemas.microsoft.com/office/drawing/2012/chart" uri="{CE6537A1-D6FC-4f65-9D91-7224C49458BB}"/>
              </c:extLst>
            </c:dLbl>
            <c:dLbl>
              <c:idx val="12"/>
              <c:layout>
                <c:manualLayout>
                  <c:x val="-3.7340524841821397E-2"/>
                  <c:y val="1.47606797583263E-2"/>
                </c:manualLayout>
              </c:layout>
              <c:spPr>
                <a:noFill/>
                <a:ln>
                  <a:noFill/>
                </a:ln>
                <a:effectLst/>
              </c:spPr>
              <c:txPr>
                <a:bodyPr rot="0" spcFirstLastPara="1" vertOverflow="ellipsis" vert="horz" wrap="square" lIns="38100" tIns="19050" rIns="38100" bIns="19050" anchor="ctr" anchorCtr="1"/>
                <a:lstStyle/>
                <a:p>
                  <a:pPr>
                    <a:defRPr lang="ru-RU" sz="900" b="0" i="0" u="none" strike="noStrike" kern="1200" baseline="0">
                      <a:solidFill>
                        <a:schemeClr val="bg1"/>
                      </a:solidFill>
                      <a:latin typeface="Times New Roman" panose="02020603050405020304" charset="0"/>
                      <a:ea typeface="+mn-ea"/>
                      <a:cs typeface="Times New Roman" panose="02020603050405020304" charset="0"/>
                    </a:defRPr>
                  </a:pPr>
                  <a:endParaRPr lang="ru-RU"/>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25A-40BF-BA06-7F77A50139F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'Рис 1.15'!$C$3:$C$18</c:f>
              <c:numCache>
                <c:formatCode>General</c:formatCode>
                <c:ptCount val="16"/>
                <c:pt idx="0">
                  <c:v>65</c:v>
                </c:pt>
                <c:pt idx="1">
                  <c:v>55</c:v>
                </c:pt>
                <c:pt idx="2">
                  <c:v>45</c:v>
                </c:pt>
                <c:pt idx="3">
                  <c:v>55</c:v>
                </c:pt>
                <c:pt idx="4">
                  <c:v>52</c:v>
                </c:pt>
                <c:pt idx="5">
                  <c:v>45</c:v>
                </c:pt>
                <c:pt idx="6">
                  <c:v>50</c:v>
                </c:pt>
                <c:pt idx="7">
                  <c:v>35</c:v>
                </c:pt>
                <c:pt idx="8">
                  <c:v>75</c:v>
                </c:pt>
                <c:pt idx="9">
                  <c:v>43</c:v>
                </c:pt>
                <c:pt idx="10">
                  <c:v>50</c:v>
                </c:pt>
                <c:pt idx="11">
                  <c:v>45</c:v>
                </c:pt>
                <c:pt idx="12">
                  <c:v>25</c:v>
                </c:pt>
                <c:pt idx="13">
                  <c:v>60</c:v>
                </c:pt>
                <c:pt idx="14">
                  <c:v>50</c:v>
                </c:pt>
                <c:pt idx="15">
                  <c:v>50</c:v>
                </c:pt>
              </c:numCache>
            </c:numRef>
          </c:val>
          <c:smooth val="0"/>
          <c:extLst xmlns:c16r2="http://schemas.microsoft.com/office/drawing/2015/06/chart">
            <c:ext xmlns:c16="http://schemas.microsoft.com/office/drawing/2014/chart" uri="{C3380CC4-5D6E-409C-BE32-E72D297353CC}">
              <c16:uniqueId val="{00000005-625A-40BF-BA06-7F77A50139FF}"/>
            </c:ext>
          </c:extLst>
        </c:ser>
        <c:dLbls>
          <c:showLegendKey val="0"/>
          <c:showVal val="1"/>
          <c:showCatName val="0"/>
          <c:showSerName val="0"/>
          <c:showPercent val="0"/>
          <c:showBubbleSize val="0"/>
        </c:dLbls>
        <c:marker val="1"/>
        <c:smooth val="0"/>
        <c:axId val="2104080928"/>
        <c:axId val="2104090720"/>
      </c:lineChart>
      <c:catAx>
        <c:axId val="2104080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a:t>Модели подъемников</a:t>
                </a:r>
                <a:endParaRPr lang="en-US"/>
              </a:p>
            </c:rich>
          </c:tx>
          <c:overlay val="0"/>
          <c:spPr>
            <a:noFill/>
            <a:ln>
              <a:noFill/>
            </a:ln>
            <a:effectLst/>
          </c:spPr>
          <c:txPr>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104093984"/>
        <c:crosses val="autoZero"/>
        <c:auto val="1"/>
        <c:lblAlgn val="ctr"/>
        <c:lblOffset val="100"/>
        <c:noMultiLvlLbl val="0"/>
      </c:catAx>
      <c:valAx>
        <c:axId val="2104093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a:t>Грузоподъемность, кг</a:t>
                </a:r>
                <a:endParaRPr lang="en-US"/>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104080384"/>
        <c:crosses val="autoZero"/>
        <c:crossBetween val="between"/>
      </c:valAx>
      <c:catAx>
        <c:axId val="2104080928"/>
        <c:scaling>
          <c:orientation val="minMax"/>
        </c:scaling>
        <c:delete val="1"/>
        <c:axPos val="b"/>
        <c:majorTickMark val="out"/>
        <c:minorTickMark val="none"/>
        <c:tickLblPos val="nextTo"/>
        <c:crossAx val="2104090720"/>
        <c:crosses val="autoZero"/>
        <c:auto val="1"/>
        <c:lblAlgn val="ctr"/>
        <c:lblOffset val="100"/>
        <c:noMultiLvlLbl val="0"/>
      </c:catAx>
      <c:valAx>
        <c:axId val="2104090720"/>
        <c:scaling>
          <c:orientation val="minMax"/>
        </c:scaling>
        <c:delete val="0"/>
        <c:axPos val="r"/>
        <c:title>
          <c:tx>
            <c:rich>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a:t>Время подъема, сек</a:t>
                </a:r>
                <a:endParaRPr lang="en-US"/>
              </a:p>
            </c:rich>
          </c:tx>
          <c:layout>
            <c:manualLayout>
              <c:xMode val="edge"/>
              <c:yMode val="edge"/>
              <c:x val="0.95384622923586704"/>
              <c:y val="0.25198704236271002"/>
            </c:manualLayout>
          </c:layout>
          <c:overlay val="0"/>
          <c:spPr>
            <a:noFill/>
            <a:ln>
              <a:noFill/>
            </a:ln>
            <a:effectLst/>
          </c:spPr>
          <c:txPr>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104080928"/>
        <c:crosses val="max"/>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legend>
    <c:plotVisOnly val="1"/>
    <c:dispBlanksAs val="gap"/>
    <c:showDLblsOverMax val="0"/>
    <c:extLst xmlns:c16r2="http://schemas.microsoft.com/office/drawing/2015/06/chart">
      <c:ext uri="{0b15fc19-7d7d-44ad-8c2d-2c3a37ce22c3}">
        <chartProps xmlns="https://web.wps.cn/et/2018/main" chartId="{12a7ff7b-9c5c-4e73-95db-79c179edc2dc}"/>
      </c:ext>
    </c:extLst>
  </c:chart>
  <c:spPr>
    <a:solidFill>
      <a:schemeClr val="bg1"/>
    </a:solidFill>
    <a:ln w="9525" cap="flat" cmpd="sng" algn="ctr">
      <a:no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20223763623201"/>
          <c:y val="0.12037037037037"/>
          <c:w val="0.84111183124876499"/>
          <c:h val="0.369860746573345"/>
        </c:manualLayout>
      </c:layout>
      <c:barChart>
        <c:barDir val="col"/>
        <c:grouping val="clustered"/>
        <c:varyColors val="0"/>
        <c:ser>
          <c:idx val="0"/>
          <c:order val="0"/>
          <c:tx>
            <c:strRef>
              <c:f>'Рис 1.15'!$J$2</c:f>
              <c:strCache>
                <c:ptCount val="1"/>
                <c:pt idx="0">
                  <c:v>Z, кг∙м/с</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lstStyle/>
              <a:p>
                <a:pPr>
                  <a:defRPr lang="ru-RU" sz="900" b="0" i="0" u="none" strike="noStrike" kern="1200" baseline="0">
                    <a:solidFill>
                      <a:schemeClr val="tx1"/>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'Рис 1.15'!$A$3:$A$18</c:f>
              <c:strCache>
                <c:ptCount val="16"/>
                <c:pt idx="0">
                  <c:v>HESHBON HL-51G</c:v>
                </c:pt>
                <c:pt idx="1">
                  <c:v>HESHBON HL-27M</c:v>
                </c:pt>
                <c:pt idx="2">
                  <c:v>Nordberg N412A-4T</c:v>
                </c:pt>
                <c:pt idx="3">
                  <c:v>Nordberg N631L-3</c:v>
                </c:pt>
                <c:pt idx="4">
                  <c:v>Nordberg 4122А-4Т</c:v>
                </c:pt>
                <c:pt idx="5">
                  <c:v>Nordberg 4455</c:v>
                </c:pt>
                <c:pt idx="6">
                  <c:v>Oma526B  (450AT) </c:v>
                </c:pt>
                <c:pt idx="7">
                  <c:v>Ravaglioli RAL </c:v>
                </c:pt>
                <c:pt idx="8">
                  <c:v>Ravaglioli RAV 4655L</c:v>
                </c:pt>
                <c:pt idx="9">
                  <c:v>Ravaglioli  RAV 4505L</c:v>
                </c:pt>
                <c:pt idx="10">
                  <c:v>Ravaglioli KPS244HEK</c:v>
                </c:pt>
                <c:pt idx="11">
                  <c:v>Rotary lift ATO77</c:v>
                </c:pt>
                <c:pt idx="12">
                  <c:v>Rotary lift SPOA10</c:v>
                </c:pt>
                <c:pt idx="13">
                  <c:v>Sivik ПГА-5000</c:v>
                </c:pt>
                <c:pt idx="14">
                  <c:v>Trommelberg tst45sw</c:v>
                </c:pt>
                <c:pt idx="15">
                  <c:v>ЕРМАК ПГА-3500-Е</c:v>
                </c:pt>
              </c:strCache>
            </c:strRef>
          </c:cat>
          <c:val>
            <c:numRef>
              <c:f>'Рис 1.15'!$J$3:$J$18</c:f>
              <c:numCache>
                <c:formatCode>0.0</c:formatCode>
                <c:ptCount val="16"/>
                <c:pt idx="0">
                  <c:v>81.576923076923094</c:v>
                </c:pt>
                <c:pt idx="1">
                  <c:v>196.363636363636</c:v>
                </c:pt>
                <c:pt idx="2">
                  <c:v>160</c:v>
                </c:pt>
                <c:pt idx="3">
                  <c:v>95.181818181818201</c:v>
                </c:pt>
                <c:pt idx="4">
                  <c:v>138.461538461538</c:v>
                </c:pt>
                <c:pt idx="5">
                  <c:v>183.333333333333</c:v>
                </c:pt>
                <c:pt idx="6">
                  <c:v>132.4</c:v>
                </c:pt>
                <c:pt idx="7">
                  <c:v>231.42857142857099</c:v>
                </c:pt>
                <c:pt idx="8">
                  <c:v>148.37333333333299</c:v>
                </c:pt>
                <c:pt idx="9">
                  <c:v>208.13953488372101</c:v>
                </c:pt>
                <c:pt idx="10">
                  <c:v>121.92</c:v>
                </c:pt>
                <c:pt idx="11">
                  <c:v>130.666666666667</c:v>
                </c:pt>
                <c:pt idx="12">
                  <c:v>359.1</c:v>
                </c:pt>
                <c:pt idx="13">
                  <c:v>154.833333333333</c:v>
                </c:pt>
                <c:pt idx="14">
                  <c:v>156.6</c:v>
                </c:pt>
                <c:pt idx="15">
                  <c:v>122.5</c:v>
                </c:pt>
              </c:numCache>
            </c:numRef>
          </c:val>
          <c:extLst xmlns:c16r2="http://schemas.microsoft.com/office/drawing/2015/06/chart">
            <c:ext xmlns:c16="http://schemas.microsoft.com/office/drawing/2014/chart" uri="{C3380CC4-5D6E-409C-BE32-E72D297353CC}">
              <c16:uniqueId val="{00000000-BC6B-4A49-A89F-CE8C0DA15490}"/>
            </c:ext>
          </c:extLst>
        </c:ser>
        <c:dLbls>
          <c:showLegendKey val="0"/>
          <c:showVal val="1"/>
          <c:showCatName val="0"/>
          <c:showSerName val="0"/>
          <c:showPercent val="0"/>
          <c:showBubbleSize val="0"/>
        </c:dLbls>
        <c:gapWidth val="50"/>
        <c:axId val="2104083648"/>
        <c:axId val="2104070048"/>
      </c:barChart>
      <c:catAx>
        <c:axId val="21040836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a:t>Модели</a:t>
                </a:r>
                <a:endParaRPr lang="en-US"/>
              </a:p>
            </c:rich>
          </c:tx>
          <c:overlay val="0"/>
          <c:spPr>
            <a:noFill/>
            <a:ln>
              <a:noFill/>
            </a:ln>
            <a:effectLst/>
          </c:spPr>
          <c:txPr>
            <a:bodyPr rot="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104070048"/>
        <c:crosses val="autoZero"/>
        <c:auto val="1"/>
        <c:lblAlgn val="ctr"/>
        <c:lblOffset val="100"/>
        <c:noMultiLvlLbl val="0"/>
      </c:catAx>
      <c:valAx>
        <c:axId val="2104070048"/>
        <c:scaling>
          <c:orientation val="minMax"/>
          <c:max val="360"/>
          <c:min val="0"/>
        </c:scaling>
        <c:delete val="0"/>
        <c:axPos val="l"/>
        <c:title>
          <c:tx>
            <c:rich>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ru-RU" sz="1000" b="0" i="0" u="none" strike="noStrike" kern="1200" spc="0" baseline="0">
                    <a:solidFill>
                      <a:sysClr val="windowText" lastClr="000000"/>
                    </a:solidFill>
                  </a:rPr>
                  <a:t>П, кг</a:t>
                </a:r>
                <a:r>
                  <a:rPr lang="ru-RU" sz="1000" b="0" i="0" u="none" strike="noStrike" kern="1200" spc="0" baseline="0">
                    <a:solidFill>
                      <a:sysClr val="windowText" lastClr="000000"/>
                    </a:solidFill>
                    <a:latin typeface="Times New Roman" panose="02020603050405020304" charset="0"/>
                    <a:cs typeface="Times New Roman" panose="02020603050405020304" charset="0"/>
                  </a:rPr>
                  <a:t>∙м/с</a:t>
                </a:r>
                <a:endParaRPr lang="en-US" sz="1000" b="0" i="0" u="none" strike="noStrike" kern="1200" spc="0" baseline="0">
                  <a:solidFill>
                    <a:sysClr val="windowText" lastClr="000000"/>
                  </a:solidFill>
                </a:endParaRPr>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ru-RU"/>
          </a:p>
        </c:txPr>
        <c:crossAx val="2104083648"/>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395992d8-260e-44c2-a298-6b4b8b81a008}"/>
      </c:ext>
    </c:extLst>
  </c:chart>
  <c:spPr>
    <a:solidFill>
      <a:schemeClr val="bg1"/>
    </a:solidFill>
    <a:ln w="9525" cap="flat" cmpd="sng" algn="ctr">
      <a:noFill/>
      <a:round/>
    </a:ln>
    <a:effectLst/>
  </c:spPr>
  <c:txPr>
    <a:bodyPr/>
    <a:lstStyle/>
    <a:p>
      <a:pPr>
        <a:defRPr lang="ru-RU">
          <a:solidFill>
            <a:sysClr val="windowText" lastClr="000000"/>
          </a:solidFill>
          <a:latin typeface="Times New Roman" panose="02020603050405020304" charset="0"/>
          <a:cs typeface="Times New Roman" panose="02020603050405020304"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strRef>
              <c:f>'масса отверстия (2)'!$K$1</c:f>
              <c:strCache>
                <c:ptCount val="1"/>
                <c:pt idx="0">
                  <c:v>M_плат</c:v>
                </c:pt>
              </c:strCache>
            </c:strRef>
          </c:tx>
          <c:spPr>
            <a:solidFill>
              <a:srgbClr val="002060"/>
            </a:solidFill>
            <a:ln>
              <a:noFill/>
            </a:ln>
            <a:effectLst/>
          </c:spPr>
          <c:invertIfNegative val="0"/>
          <c:dLbls>
            <c:numFmt formatCode="#,##0.000" sourceLinked="0"/>
            <c:spPr>
              <a:noFill/>
              <a:ln>
                <a:noFill/>
              </a:ln>
              <a:effectLst/>
            </c:spPr>
            <c:txPr>
              <a:bodyPr rot="-5400000" spcFirstLastPara="1" vertOverflow="ellipsis" wrap="square" lIns="38100" tIns="19050" rIns="38100" bIns="19050" anchor="ctr" anchorCtr="1">
                <a:spAutoFit/>
              </a:bodyPr>
              <a:lstStyle/>
              <a:p>
                <a:pPr>
                  <a:defRPr lang="ru-RU" sz="900" b="0" i="0" u="none" strike="noStrike" kern="1200" baseline="0">
                    <a:solidFill>
                      <a:schemeClr val="bg1"/>
                    </a:solidFill>
                    <a:latin typeface="Arial" panose="020B0604020202020204" pitchFamily="2" charset="0"/>
                    <a:ea typeface="+mn-ea"/>
                    <a:cs typeface="Arial" panose="020B0604020202020204" pitchFamily="2" charset="0"/>
                  </a:defRPr>
                </a:pPr>
                <a:endParaRPr lang="ru-RU"/>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'масса отверстия (2)'!$A$2:$A$37</c:f>
              <c:numCache>
                <c:formatCode>General</c:formatCode>
                <c:ptCount val="36"/>
                <c:pt idx="0">
                  <c:v>20</c:v>
                </c:pt>
                <c:pt idx="1">
                  <c:v>20</c:v>
                </c:pt>
                <c:pt idx="2">
                  <c:v>20</c:v>
                </c:pt>
                <c:pt idx="3">
                  <c:v>20</c:v>
                </c:pt>
                <c:pt idx="4">
                  <c:v>20</c:v>
                </c:pt>
                <c:pt idx="5">
                  <c:v>20</c:v>
                </c:pt>
                <c:pt idx="6">
                  <c:v>20</c:v>
                </c:pt>
                <c:pt idx="7">
                  <c:v>20</c:v>
                </c:pt>
                <c:pt idx="8">
                  <c:v>20</c:v>
                </c:pt>
                <c:pt idx="9">
                  <c:v>30</c:v>
                </c:pt>
                <c:pt idx="10">
                  <c:v>30</c:v>
                </c:pt>
                <c:pt idx="11">
                  <c:v>30</c:v>
                </c:pt>
                <c:pt idx="12">
                  <c:v>30</c:v>
                </c:pt>
                <c:pt idx="13">
                  <c:v>30</c:v>
                </c:pt>
                <c:pt idx="14">
                  <c:v>30</c:v>
                </c:pt>
                <c:pt idx="15">
                  <c:v>30</c:v>
                </c:pt>
                <c:pt idx="16">
                  <c:v>30</c:v>
                </c:pt>
                <c:pt idx="17">
                  <c:v>30</c:v>
                </c:pt>
                <c:pt idx="18">
                  <c:v>40</c:v>
                </c:pt>
                <c:pt idx="19">
                  <c:v>40</c:v>
                </c:pt>
                <c:pt idx="20">
                  <c:v>40</c:v>
                </c:pt>
                <c:pt idx="21">
                  <c:v>40</c:v>
                </c:pt>
                <c:pt idx="22">
                  <c:v>40</c:v>
                </c:pt>
                <c:pt idx="23">
                  <c:v>40</c:v>
                </c:pt>
                <c:pt idx="24">
                  <c:v>40</c:v>
                </c:pt>
                <c:pt idx="25">
                  <c:v>40</c:v>
                </c:pt>
                <c:pt idx="26">
                  <c:v>40</c:v>
                </c:pt>
                <c:pt idx="27">
                  <c:v>50</c:v>
                </c:pt>
                <c:pt idx="28">
                  <c:v>50</c:v>
                </c:pt>
                <c:pt idx="29">
                  <c:v>50</c:v>
                </c:pt>
                <c:pt idx="30">
                  <c:v>50</c:v>
                </c:pt>
                <c:pt idx="31">
                  <c:v>50</c:v>
                </c:pt>
                <c:pt idx="32">
                  <c:v>50</c:v>
                </c:pt>
                <c:pt idx="33">
                  <c:v>50</c:v>
                </c:pt>
                <c:pt idx="34">
                  <c:v>50</c:v>
                </c:pt>
                <c:pt idx="35">
                  <c:v>50</c:v>
                </c:pt>
              </c:numCache>
            </c:numRef>
          </c:cat>
          <c:val>
            <c:numRef>
              <c:f>'масса отверстия (2)'!$K$2:$K$37</c:f>
              <c:numCache>
                <c:formatCode>0.000</c:formatCode>
                <c:ptCount val="36"/>
                <c:pt idx="0">
                  <c:v>6.3000046545454502</c:v>
                </c:pt>
                <c:pt idx="1">
                  <c:v>6.3233906479338797</c:v>
                </c:pt>
                <c:pt idx="2">
                  <c:v>6.3428789757575803</c:v>
                </c:pt>
                <c:pt idx="3">
                  <c:v>6.3179312000000003</c:v>
                </c:pt>
                <c:pt idx="4">
                  <c:v>6.3398912181818199</c:v>
                </c:pt>
                <c:pt idx="5">
                  <c:v>6.3581912333333301</c:v>
                </c:pt>
                <c:pt idx="6">
                  <c:v>6.3330998153846201</c:v>
                </c:pt>
                <c:pt idx="7">
                  <c:v>6.3538532391608404</c:v>
                </c:pt>
                <c:pt idx="8">
                  <c:v>6.3711477589743604</c:v>
                </c:pt>
                <c:pt idx="9">
                  <c:v>5.9325104727272704</c:v>
                </c:pt>
                <c:pt idx="10">
                  <c:v>5.9851289578512397</c:v>
                </c:pt>
                <c:pt idx="11">
                  <c:v>6.0289776954545502</c:v>
                </c:pt>
                <c:pt idx="12">
                  <c:v>5.9728452000000001</c:v>
                </c:pt>
                <c:pt idx="13">
                  <c:v>6.0222552409090904</c:v>
                </c:pt>
                <c:pt idx="14">
                  <c:v>6.063430275</c:v>
                </c:pt>
                <c:pt idx="15">
                  <c:v>6.0069745846153904</c:v>
                </c:pt>
                <c:pt idx="16">
                  <c:v>6.0536697881118897</c:v>
                </c:pt>
                <c:pt idx="17">
                  <c:v>6.09258245769231</c:v>
                </c:pt>
                <c:pt idx="18">
                  <c:v>5.4180186181818204</c:v>
                </c:pt>
                <c:pt idx="19">
                  <c:v>5.5115625917355402</c:v>
                </c:pt>
                <c:pt idx="20">
                  <c:v>5.5895159030302999</c:v>
                </c:pt>
                <c:pt idx="21">
                  <c:v>5.4897248000000003</c:v>
                </c:pt>
                <c:pt idx="22">
                  <c:v>5.5775648727272698</c:v>
                </c:pt>
                <c:pt idx="23">
                  <c:v>5.6507649333333303</c:v>
                </c:pt>
                <c:pt idx="24">
                  <c:v>5.5503992615384599</c:v>
                </c:pt>
                <c:pt idx="25">
                  <c:v>5.6334129566433599</c:v>
                </c:pt>
                <c:pt idx="26">
                  <c:v>5.7025910358974397</c:v>
                </c:pt>
                <c:pt idx="27">
                  <c:v>4.7565290909090896</c:v>
                </c:pt>
                <c:pt idx="28">
                  <c:v>4.9026915495867804</c:v>
                </c:pt>
                <c:pt idx="29">
                  <c:v>5.0244935984848498</c:v>
                </c:pt>
                <c:pt idx="30">
                  <c:v>4.8685700000000001</c:v>
                </c:pt>
                <c:pt idx="31">
                  <c:v>5.0058201136363598</c:v>
                </c:pt>
                <c:pt idx="32">
                  <c:v>5.12019520833333</c:v>
                </c:pt>
                <c:pt idx="33">
                  <c:v>4.9633738461538499</c:v>
                </c:pt>
                <c:pt idx="34">
                  <c:v>5.0930827447552396</c:v>
                </c:pt>
                <c:pt idx="35">
                  <c:v>5.2011734935897396</c:v>
                </c:pt>
              </c:numCache>
            </c:numRef>
          </c:val>
          <c:extLst xmlns:c16r2="http://schemas.microsoft.com/office/drawing/2015/06/chart">
            <c:ext xmlns:c16="http://schemas.microsoft.com/office/drawing/2014/chart" uri="{C3380CC4-5D6E-409C-BE32-E72D297353CC}">
              <c16:uniqueId val="{00000000-D46A-4E82-9533-1F87F3C596D3}"/>
            </c:ext>
          </c:extLst>
        </c:ser>
        <c:dLbls>
          <c:showLegendKey val="0"/>
          <c:showVal val="1"/>
          <c:showCatName val="0"/>
          <c:showSerName val="0"/>
          <c:showPercent val="0"/>
          <c:showBubbleSize val="0"/>
        </c:dLbls>
        <c:gapWidth val="20"/>
        <c:axId val="2104071136"/>
        <c:axId val="2104088000"/>
      </c:barChart>
      <c:lineChart>
        <c:grouping val="stacked"/>
        <c:varyColors val="0"/>
        <c:ser>
          <c:idx val="0"/>
          <c:order val="1"/>
          <c:tx>
            <c:strRef>
              <c:f>'масса отверстия (2)'!$F$1</c:f>
              <c:strCache>
                <c:ptCount val="1"/>
                <c:pt idx="0">
                  <c:v>по ширине</c:v>
                </c:pt>
              </c:strCache>
            </c:strRef>
          </c:tx>
          <c:spPr>
            <a:ln w="28575" cap="rnd">
              <a:solidFill>
                <a:schemeClr val="accent1"/>
              </a:solidFill>
              <a:round/>
            </a:ln>
            <a:effectLst/>
          </c:spPr>
          <c:marker>
            <c:symbol val="circle"/>
            <c:size val="5"/>
            <c:spPr>
              <a:solidFill>
                <a:schemeClr val="accent1"/>
              </a:solidFill>
              <a:ln w="9525">
                <a:solidFill>
                  <a:srgbClr val="C00000"/>
                </a:solidFill>
              </a:ln>
              <a:effectLst/>
            </c:spPr>
          </c:marker>
          <c:dLbls>
            <c:delete val="1"/>
          </c:dLbls>
          <c:cat>
            <c:numRef>
              <c:f>'масса отверстия (2)'!$E$2:$E$37</c:f>
              <c:numCache>
                <c:formatCode>General</c:formatCode>
                <c:ptCount val="36"/>
                <c:pt idx="0">
                  <c:v>0.02</c:v>
                </c:pt>
                <c:pt idx="1">
                  <c:v>0.02</c:v>
                </c:pt>
                <c:pt idx="2">
                  <c:v>0.02</c:v>
                </c:pt>
                <c:pt idx="3">
                  <c:v>0.02</c:v>
                </c:pt>
                <c:pt idx="4">
                  <c:v>0.02</c:v>
                </c:pt>
                <c:pt idx="5">
                  <c:v>0.02</c:v>
                </c:pt>
                <c:pt idx="6">
                  <c:v>0.02</c:v>
                </c:pt>
                <c:pt idx="7">
                  <c:v>0.02</c:v>
                </c:pt>
                <c:pt idx="8">
                  <c:v>0.02</c:v>
                </c:pt>
                <c:pt idx="9">
                  <c:v>0.03</c:v>
                </c:pt>
                <c:pt idx="10">
                  <c:v>0.03</c:v>
                </c:pt>
                <c:pt idx="11">
                  <c:v>0.03</c:v>
                </c:pt>
                <c:pt idx="12">
                  <c:v>0.03</c:v>
                </c:pt>
                <c:pt idx="13">
                  <c:v>0.03</c:v>
                </c:pt>
                <c:pt idx="14">
                  <c:v>0.03</c:v>
                </c:pt>
                <c:pt idx="15">
                  <c:v>0.03</c:v>
                </c:pt>
                <c:pt idx="16">
                  <c:v>0.03</c:v>
                </c:pt>
                <c:pt idx="17">
                  <c:v>0.03</c:v>
                </c:pt>
                <c:pt idx="18">
                  <c:v>0.04</c:v>
                </c:pt>
                <c:pt idx="19">
                  <c:v>0.04</c:v>
                </c:pt>
                <c:pt idx="20">
                  <c:v>0.04</c:v>
                </c:pt>
                <c:pt idx="21">
                  <c:v>0.04</c:v>
                </c:pt>
                <c:pt idx="22">
                  <c:v>0.04</c:v>
                </c:pt>
                <c:pt idx="23">
                  <c:v>0.04</c:v>
                </c:pt>
                <c:pt idx="24">
                  <c:v>0.04</c:v>
                </c:pt>
                <c:pt idx="25">
                  <c:v>0.04</c:v>
                </c:pt>
                <c:pt idx="26">
                  <c:v>0.04</c:v>
                </c:pt>
                <c:pt idx="27">
                  <c:v>0.05</c:v>
                </c:pt>
                <c:pt idx="28">
                  <c:v>0.05</c:v>
                </c:pt>
                <c:pt idx="29">
                  <c:v>0.05</c:v>
                </c:pt>
                <c:pt idx="30">
                  <c:v>0.05</c:v>
                </c:pt>
                <c:pt idx="31">
                  <c:v>0.05</c:v>
                </c:pt>
                <c:pt idx="32">
                  <c:v>0.05</c:v>
                </c:pt>
                <c:pt idx="33">
                  <c:v>0.05</c:v>
                </c:pt>
                <c:pt idx="34">
                  <c:v>0.05</c:v>
                </c:pt>
                <c:pt idx="35">
                  <c:v>0.05</c:v>
                </c:pt>
              </c:numCache>
            </c:numRef>
          </c:cat>
          <c:val>
            <c:numRef>
              <c:f>'масса отверстия (2)'!$B$2:$B$37</c:f>
              <c:numCache>
                <c:formatCode>General</c:formatCode>
                <c:ptCount val="36"/>
                <c:pt idx="0">
                  <c:v>100</c:v>
                </c:pt>
                <c:pt idx="1">
                  <c:v>110</c:v>
                </c:pt>
                <c:pt idx="2">
                  <c:v>120</c:v>
                </c:pt>
                <c:pt idx="3">
                  <c:v>100</c:v>
                </c:pt>
                <c:pt idx="4">
                  <c:v>110</c:v>
                </c:pt>
                <c:pt idx="5">
                  <c:v>120</c:v>
                </c:pt>
                <c:pt idx="6">
                  <c:v>100</c:v>
                </c:pt>
                <c:pt idx="7">
                  <c:v>110</c:v>
                </c:pt>
                <c:pt idx="8">
                  <c:v>120</c:v>
                </c:pt>
                <c:pt idx="9">
                  <c:v>100</c:v>
                </c:pt>
                <c:pt idx="10">
                  <c:v>110</c:v>
                </c:pt>
                <c:pt idx="11">
                  <c:v>120</c:v>
                </c:pt>
                <c:pt idx="12">
                  <c:v>100</c:v>
                </c:pt>
                <c:pt idx="13">
                  <c:v>110</c:v>
                </c:pt>
                <c:pt idx="14">
                  <c:v>120</c:v>
                </c:pt>
                <c:pt idx="15">
                  <c:v>100</c:v>
                </c:pt>
                <c:pt idx="16">
                  <c:v>110</c:v>
                </c:pt>
                <c:pt idx="17">
                  <c:v>120</c:v>
                </c:pt>
                <c:pt idx="18">
                  <c:v>100</c:v>
                </c:pt>
                <c:pt idx="19">
                  <c:v>110</c:v>
                </c:pt>
                <c:pt idx="20">
                  <c:v>120</c:v>
                </c:pt>
                <c:pt idx="21">
                  <c:v>100</c:v>
                </c:pt>
                <c:pt idx="22">
                  <c:v>110</c:v>
                </c:pt>
                <c:pt idx="23">
                  <c:v>120</c:v>
                </c:pt>
                <c:pt idx="24">
                  <c:v>100</c:v>
                </c:pt>
                <c:pt idx="25">
                  <c:v>110</c:v>
                </c:pt>
                <c:pt idx="26">
                  <c:v>120</c:v>
                </c:pt>
                <c:pt idx="27">
                  <c:v>100</c:v>
                </c:pt>
                <c:pt idx="28">
                  <c:v>110</c:v>
                </c:pt>
                <c:pt idx="29">
                  <c:v>120</c:v>
                </c:pt>
                <c:pt idx="30">
                  <c:v>100</c:v>
                </c:pt>
                <c:pt idx="31">
                  <c:v>110</c:v>
                </c:pt>
                <c:pt idx="32">
                  <c:v>120</c:v>
                </c:pt>
                <c:pt idx="33">
                  <c:v>100</c:v>
                </c:pt>
                <c:pt idx="34">
                  <c:v>110</c:v>
                </c:pt>
                <c:pt idx="35">
                  <c:v>120</c:v>
                </c:pt>
              </c:numCache>
            </c:numRef>
          </c:val>
          <c:smooth val="0"/>
          <c:extLst xmlns:c16r2="http://schemas.microsoft.com/office/drawing/2015/06/chart">
            <c:ext xmlns:c16="http://schemas.microsoft.com/office/drawing/2014/chart" uri="{C3380CC4-5D6E-409C-BE32-E72D297353CC}">
              <c16:uniqueId val="{00000001-D46A-4E82-9533-1F87F3C596D3}"/>
            </c:ext>
          </c:extLst>
        </c:ser>
        <c:dLbls>
          <c:showLegendKey val="0"/>
          <c:showVal val="1"/>
          <c:showCatName val="0"/>
          <c:showSerName val="0"/>
          <c:showPercent val="0"/>
          <c:showBubbleSize val="0"/>
        </c:dLbls>
        <c:marker val="1"/>
        <c:smooth val="0"/>
        <c:axId val="2104072768"/>
        <c:axId val="2104090176"/>
      </c:lineChart>
      <c:catAx>
        <c:axId val="2104071136"/>
        <c:scaling>
          <c:orientation val="minMax"/>
        </c:scaling>
        <c:delete val="0"/>
        <c:axPos val="b"/>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sz="1000" b="0" i="0" u="none" strike="noStrike" kern="1200" baseline="0">
                    <a:solidFill>
                      <a:sysClr val="windowText" lastClr="000000">
                        <a:lumMod val="65000"/>
                        <a:lumOff val="35000"/>
                      </a:sysClr>
                    </a:solidFill>
                  </a:rPr>
                  <a:t>Диаметр отверстий, мм</a:t>
                </a:r>
                <a:endParaRPr lang="en-US" sz="1000" b="0" i="0" u="none" strike="noStrike" kern="120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2104088000"/>
        <c:crosses val="autoZero"/>
        <c:auto val="1"/>
        <c:lblAlgn val="ctr"/>
        <c:lblOffset val="100"/>
        <c:noMultiLvlLbl val="0"/>
      </c:catAx>
      <c:valAx>
        <c:axId val="2104088000"/>
        <c:scaling>
          <c:orientation val="minMax"/>
          <c:max val="6.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sz="1000" b="0" i="0" u="none" strike="noStrike" kern="1200" baseline="0">
                    <a:solidFill>
                      <a:sysClr val="windowText" lastClr="000000">
                        <a:lumMod val="65000"/>
                        <a:lumOff val="35000"/>
                      </a:sysClr>
                    </a:solidFill>
                  </a:rPr>
                  <a:t>Масса платформы, кг</a:t>
                </a:r>
                <a:endParaRPr lang="en-US" sz="1000" b="0"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endParaRPr lang="ru-RU"/>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2104071136"/>
        <c:crosses val="autoZero"/>
        <c:crossBetween val="between"/>
      </c:valAx>
      <c:catAx>
        <c:axId val="2104072768"/>
        <c:scaling>
          <c:orientation val="minMax"/>
        </c:scaling>
        <c:delete val="1"/>
        <c:axPos val="b"/>
        <c:numFmt formatCode="General" sourceLinked="1"/>
        <c:majorTickMark val="out"/>
        <c:minorTickMark val="none"/>
        <c:tickLblPos val="nextTo"/>
        <c:crossAx val="2104090176"/>
        <c:crosses val="autoZero"/>
        <c:auto val="1"/>
        <c:lblAlgn val="ctr"/>
        <c:lblOffset val="100"/>
        <c:noMultiLvlLbl val="0"/>
      </c:catAx>
      <c:valAx>
        <c:axId val="2104090176"/>
        <c:scaling>
          <c:orientation val="minMax"/>
          <c:max val="150"/>
          <c:min val="0"/>
        </c:scaling>
        <c:delete val="0"/>
        <c:axPos val="r"/>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sz="1000" b="0" i="0" u="none" strike="noStrike" kern="1200" baseline="0">
                    <a:solidFill>
                      <a:sysClr val="windowText" lastClr="000000">
                        <a:lumMod val="65000"/>
                        <a:lumOff val="35000"/>
                      </a:sysClr>
                    </a:solidFill>
                  </a:rPr>
                  <a:t>Шаг диаметра, мм</a:t>
                </a:r>
                <a:endParaRPr lang="en-US" sz="1000" b="0"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2104072768"/>
        <c:crosses val="max"/>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uri="{0b15fc19-7d7d-44ad-8c2d-2c3a37ce22c3}">
        <chartProps xmlns="https://web.wps.cn/et/2018/main" chartId="{13d59fa7-fbad-4d53-bda0-42ca7e53080d}"/>
      </c:ext>
    </c:extLst>
  </c:chart>
  <c:spPr>
    <a:solidFill>
      <a:schemeClr val="bg1"/>
    </a:solidFill>
    <a:ln w="9525" cap="flat" cmpd="sng" algn="ctr">
      <a:noFill/>
      <a:round/>
    </a:ln>
    <a:effectLst/>
  </c:spPr>
  <c:txPr>
    <a:bodyPr/>
    <a:lstStyle/>
    <a:p>
      <a:pPr>
        <a:defRPr lang="ru-RU"/>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0.54185</cdr:x>
      <cdr:y>0.82557</cdr:y>
    </cdr:from>
    <cdr:to>
      <cdr:x>0.99076</cdr:x>
      <cdr:y>0.95967</cdr:y>
    </cdr:to>
    <cdr:sp macro="" textlink="">
      <cdr:nvSpPr>
        <cdr:cNvPr id="2" name="Прямоугольник 1"/>
        <cdr:cNvSpPr/>
      </cdr:nvSpPr>
      <cdr:spPr>
        <a:xfrm xmlns:a="http://schemas.openxmlformats.org/drawingml/2006/main">
          <a:off x="3317232" y="2301929"/>
          <a:ext cx="2748242" cy="373909"/>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150</a:t>
          </a:r>
          <a:r>
            <a:rPr lang="en-US" sz="900" baseline="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              </a:t>
          </a:r>
          <a:r>
            <a:rPr lang="ru-RU" sz="900" baseline="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        </a:t>
          </a:r>
          <a:r>
            <a:rPr lang="en-US" sz="900" baseline="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         </a:t>
          </a:r>
          <a:r>
            <a:rPr lang="ru-RU" sz="900" baseline="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             </a:t>
          </a:r>
          <a:r>
            <a:rPr lang="en-US" sz="900" baseline="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     200</a:t>
          </a:r>
          <a:endPar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endParaRPr>
        </a:p>
      </cdr:txBody>
    </cdr:sp>
  </cdr:relSizeAnchor>
  <cdr:relSizeAnchor xmlns:cdr="http://schemas.openxmlformats.org/drawingml/2006/chartDrawing">
    <cdr:from>
      <cdr:x>0.34936</cdr:x>
      <cdr:y>0.81726</cdr:y>
    </cdr:from>
    <cdr:to>
      <cdr:x>0.46942</cdr:x>
      <cdr:y>0.93086</cdr:y>
    </cdr:to>
    <cdr:sp macro="" textlink="">
      <cdr:nvSpPr>
        <cdr:cNvPr id="3" name="Прямоугольник 2"/>
        <cdr:cNvSpPr/>
      </cdr:nvSpPr>
      <cdr:spPr>
        <a:xfrm xmlns:a="http://schemas.openxmlformats.org/drawingml/2006/main">
          <a:off x="2172045" y="2314575"/>
          <a:ext cx="746444" cy="321709"/>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100</a:t>
          </a:r>
        </a:p>
      </cdr:txBody>
    </cdr:sp>
  </cdr:relSizeAnchor>
  <cdr:relSizeAnchor xmlns:cdr="http://schemas.openxmlformats.org/drawingml/2006/chartDrawing">
    <cdr:from>
      <cdr:x>0.12181</cdr:x>
      <cdr:y>0.82063</cdr:y>
    </cdr:from>
    <cdr:to>
      <cdr:x>0.24528</cdr:x>
      <cdr:y>0.94479</cdr:y>
    </cdr:to>
    <cdr:sp macro="" textlink="">
      <cdr:nvSpPr>
        <cdr:cNvPr id="4" name="Прямоугольник 3"/>
        <cdr:cNvSpPr/>
      </cdr:nvSpPr>
      <cdr:spPr>
        <a:xfrm xmlns:a="http://schemas.openxmlformats.org/drawingml/2006/main">
          <a:off x="757319" y="2324100"/>
          <a:ext cx="767638" cy="351634"/>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50</a:t>
          </a:r>
        </a:p>
      </cdr:txBody>
    </cdr:sp>
  </cdr:relSizeAnchor>
</c:userShapes>
</file>

<file path=word/drawings/drawing2.xml><?xml version="1.0" encoding="utf-8"?>
<c:userShapes xmlns:c="http://schemas.openxmlformats.org/drawingml/2006/chart">
  <cdr:relSizeAnchor xmlns:cdr="http://schemas.openxmlformats.org/drawingml/2006/chartDrawing">
    <cdr:from>
      <cdr:x>0.53577</cdr:x>
      <cdr:y>0.81881</cdr:y>
    </cdr:from>
    <cdr:to>
      <cdr:x>0.98468</cdr:x>
      <cdr:y>0.95291</cdr:y>
    </cdr:to>
    <cdr:sp macro="" textlink="">
      <cdr:nvSpPr>
        <cdr:cNvPr id="2" name="Прямоугольник 1"/>
        <cdr:cNvSpPr/>
      </cdr:nvSpPr>
      <cdr:spPr>
        <a:xfrm xmlns:a="http://schemas.openxmlformats.org/drawingml/2006/main">
          <a:off x="3331048" y="2318965"/>
          <a:ext cx="2790987" cy="379785"/>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150</a:t>
          </a:r>
          <a:r>
            <a:rPr lang="en-US" sz="900" baseline="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                            200</a:t>
          </a:r>
          <a:endPar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endParaRPr>
        </a:p>
      </cdr:txBody>
    </cdr:sp>
  </cdr:relSizeAnchor>
  <cdr:relSizeAnchor xmlns:cdr="http://schemas.openxmlformats.org/drawingml/2006/chartDrawing">
    <cdr:from>
      <cdr:x>0.34936</cdr:x>
      <cdr:y>0.81726</cdr:y>
    </cdr:from>
    <cdr:to>
      <cdr:x>0.46942</cdr:x>
      <cdr:y>0.93086</cdr:y>
    </cdr:to>
    <cdr:sp macro="" textlink="">
      <cdr:nvSpPr>
        <cdr:cNvPr id="3" name="Прямоугольник 2"/>
        <cdr:cNvSpPr/>
      </cdr:nvSpPr>
      <cdr:spPr>
        <a:xfrm xmlns:a="http://schemas.openxmlformats.org/drawingml/2006/main">
          <a:off x="2172045" y="2314575"/>
          <a:ext cx="746444" cy="321709"/>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100</a:t>
          </a:r>
        </a:p>
      </cdr:txBody>
    </cdr:sp>
  </cdr:relSizeAnchor>
  <cdr:relSizeAnchor xmlns:cdr="http://schemas.openxmlformats.org/drawingml/2006/chartDrawing">
    <cdr:from>
      <cdr:x>0.12181</cdr:x>
      <cdr:y>0.82063</cdr:y>
    </cdr:from>
    <cdr:to>
      <cdr:x>0.24528</cdr:x>
      <cdr:y>0.94479</cdr:y>
    </cdr:to>
    <cdr:sp macro="" textlink="">
      <cdr:nvSpPr>
        <cdr:cNvPr id="4" name="Прямоугольник 3"/>
        <cdr:cNvSpPr/>
      </cdr:nvSpPr>
      <cdr:spPr>
        <a:xfrm xmlns:a="http://schemas.openxmlformats.org/drawingml/2006/main">
          <a:off x="757319" y="2324100"/>
          <a:ext cx="767638" cy="351634"/>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50</a:t>
          </a:r>
        </a:p>
      </cdr:txBody>
    </cdr:sp>
  </cdr:relSizeAnchor>
</c:userShapes>
</file>

<file path=word/drawings/drawing3.xml><?xml version="1.0" encoding="utf-8"?>
<c:userShapes xmlns:c="http://schemas.openxmlformats.org/drawingml/2006/chart">
  <cdr:relSizeAnchor xmlns:cdr="http://schemas.openxmlformats.org/drawingml/2006/chartDrawing">
    <cdr:from>
      <cdr:x>0.53577</cdr:x>
      <cdr:y>0.81881</cdr:y>
    </cdr:from>
    <cdr:to>
      <cdr:x>0.98468</cdr:x>
      <cdr:y>0.95291</cdr:y>
    </cdr:to>
    <cdr:sp macro="" textlink="">
      <cdr:nvSpPr>
        <cdr:cNvPr id="2" name="Прямоугольник 1"/>
        <cdr:cNvSpPr/>
      </cdr:nvSpPr>
      <cdr:spPr>
        <a:xfrm xmlns:a="http://schemas.openxmlformats.org/drawingml/2006/main">
          <a:off x="3331048" y="2318965"/>
          <a:ext cx="2790987" cy="379785"/>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150</a:t>
          </a:r>
          <a:r>
            <a:rPr lang="en-US" sz="900" baseline="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                            200</a:t>
          </a:r>
          <a:endPar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endParaRPr>
        </a:p>
      </cdr:txBody>
    </cdr:sp>
  </cdr:relSizeAnchor>
  <cdr:relSizeAnchor xmlns:cdr="http://schemas.openxmlformats.org/drawingml/2006/chartDrawing">
    <cdr:from>
      <cdr:x>0.34936</cdr:x>
      <cdr:y>0.81726</cdr:y>
    </cdr:from>
    <cdr:to>
      <cdr:x>0.46942</cdr:x>
      <cdr:y>0.93086</cdr:y>
    </cdr:to>
    <cdr:sp macro="" textlink="">
      <cdr:nvSpPr>
        <cdr:cNvPr id="3" name="Прямоугольник 2"/>
        <cdr:cNvSpPr/>
      </cdr:nvSpPr>
      <cdr:spPr>
        <a:xfrm xmlns:a="http://schemas.openxmlformats.org/drawingml/2006/main">
          <a:off x="2172045" y="2314575"/>
          <a:ext cx="746444" cy="321709"/>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100</a:t>
          </a:r>
        </a:p>
      </cdr:txBody>
    </cdr:sp>
  </cdr:relSizeAnchor>
  <cdr:relSizeAnchor xmlns:cdr="http://schemas.openxmlformats.org/drawingml/2006/chartDrawing">
    <cdr:from>
      <cdr:x>0.12181</cdr:x>
      <cdr:y>0.82063</cdr:y>
    </cdr:from>
    <cdr:to>
      <cdr:x>0.24528</cdr:x>
      <cdr:y>0.94479</cdr:y>
    </cdr:to>
    <cdr:sp macro="" textlink="">
      <cdr:nvSpPr>
        <cdr:cNvPr id="4" name="Прямоугольник 3"/>
        <cdr:cNvSpPr/>
      </cdr:nvSpPr>
      <cdr:spPr>
        <a:xfrm xmlns:a="http://schemas.openxmlformats.org/drawingml/2006/main">
          <a:off x="757319" y="2324100"/>
          <a:ext cx="767638" cy="351634"/>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50</a:t>
          </a:r>
        </a:p>
      </cdr:txBody>
    </cdr:sp>
  </cdr:relSizeAnchor>
</c:userShapes>
</file>

<file path=word/drawings/drawing4.xml><?xml version="1.0" encoding="utf-8"?>
<c:userShapes xmlns:c="http://schemas.openxmlformats.org/drawingml/2006/chart">
  <cdr:relSizeAnchor xmlns:cdr="http://schemas.openxmlformats.org/drawingml/2006/chartDrawing">
    <cdr:from>
      <cdr:x>0.53577</cdr:x>
      <cdr:y>0.81881</cdr:y>
    </cdr:from>
    <cdr:to>
      <cdr:x>0.98468</cdr:x>
      <cdr:y>0.95291</cdr:y>
    </cdr:to>
    <cdr:sp macro="" textlink="">
      <cdr:nvSpPr>
        <cdr:cNvPr id="2" name="Прямоугольник 1"/>
        <cdr:cNvSpPr/>
      </cdr:nvSpPr>
      <cdr:spPr>
        <a:xfrm xmlns:a="http://schemas.openxmlformats.org/drawingml/2006/main">
          <a:off x="3331048" y="2318965"/>
          <a:ext cx="2790987" cy="379785"/>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150</a:t>
          </a:r>
          <a:r>
            <a:rPr lang="en-US" sz="900" baseline="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                            200</a:t>
          </a:r>
          <a:endPar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endParaRPr>
        </a:p>
      </cdr:txBody>
    </cdr:sp>
  </cdr:relSizeAnchor>
  <cdr:relSizeAnchor xmlns:cdr="http://schemas.openxmlformats.org/drawingml/2006/chartDrawing">
    <cdr:from>
      <cdr:x>0.34936</cdr:x>
      <cdr:y>0.81726</cdr:y>
    </cdr:from>
    <cdr:to>
      <cdr:x>0.46942</cdr:x>
      <cdr:y>0.93086</cdr:y>
    </cdr:to>
    <cdr:sp macro="" textlink="">
      <cdr:nvSpPr>
        <cdr:cNvPr id="3" name="Прямоугольник 2"/>
        <cdr:cNvSpPr/>
      </cdr:nvSpPr>
      <cdr:spPr>
        <a:xfrm xmlns:a="http://schemas.openxmlformats.org/drawingml/2006/main">
          <a:off x="2172045" y="2314575"/>
          <a:ext cx="746444" cy="321709"/>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100</a:t>
          </a:r>
        </a:p>
      </cdr:txBody>
    </cdr:sp>
  </cdr:relSizeAnchor>
  <cdr:relSizeAnchor xmlns:cdr="http://schemas.openxmlformats.org/drawingml/2006/chartDrawing">
    <cdr:from>
      <cdr:x>0.12181</cdr:x>
      <cdr:y>0.82063</cdr:y>
    </cdr:from>
    <cdr:to>
      <cdr:x>0.24528</cdr:x>
      <cdr:y>0.94479</cdr:y>
    </cdr:to>
    <cdr:sp macro="" textlink="">
      <cdr:nvSpPr>
        <cdr:cNvPr id="4" name="Прямоугольник 3"/>
        <cdr:cNvSpPr/>
      </cdr:nvSpPr>
      <cdr:spPr>
        <a:xfrm xmlns:a="http://schemas.openxmlformats.org/drawingml/2006/main">
          <a:off x="757319" y="2324100"/>
          <a:ext cx="767638" cy="351634"/>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900">
              <a:solidFill>
                <a:sysClr val="windowText" lastClr="000000"/>
              </a:solidFill>
              <a:latin typeface="GOST type B" panose="020B0500000000000000" pitchFamily="34" charset="0"/>
              <a:ea typeface="Tahoma" panose="020B0604030504040204" pitchFamily="34" charset="0"/>
              <a:cs typeface="Tahoma" panose="020B0604030504040204" pitchFamily="34" charset="0"/>
            </a:rPr>
            <a:t>50</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E6C06C19-FC11-45EB-8557-D11A1BDAC259}"/>
      </w:docPartPr>
      <w:docPartBody>
        <w:p w:rsidR="00185583" w:rsidRDefault="00ED3E21">
          <w:r>
            <w:rPr>
              <w:rStyle w:val="a3"/>
            </w:rPr>
            <w:t>Место для ввода текста.</w:t>
          </w:r>
        </w:p>
      </w:docPartBody>
    </w:docPart>
    <w:docPart>
      <w:docPartPr>
        <w:name w:val="0A1029951ADB4C99B3FBFF9A683B33A5"/>
        <w:category>
          <w:name w:val="Общие"/>
          <w:gallery w:val="placeholder"/>
        </w:category>
        <w:types>
          <w:type w:val="bbPlcHdr"/>
        </w:types>
        <w:behaviors>
          <w:behavior w:val="content"/>
        </w:behaviors>
        <w:guid w:val="{287ACC2A-9900-48FE-BAC9-D062B91B1340}"/>
      </w:docPartPr>
      <w:docPartBody>
        <w:p w:rsidR="00185583" w:rsidRDefault="00ED3E21">
          <w:pPr>
            <w:pStyle w:val="0A1029951ADB4C99B3FBFF9A683B33A5"/>
          </w:pPr>
          <w:r>
            <w:rPr>
              <w:rStyle w:val="a3"/>
            </w:rPr>
            <w:t>Место для ввода текста.</w:t>
          </w:r>
        </w:p>
      </w:docPartBody>
    </w:docPart>
    <w:docPart>
      <w:docPartPr>
        <w:name w:val="CB99BBE775F84D0FB9B6E116EB49679D"/>
        <w:category>
          <w:name w:val="Общие"/>
          <w:gallery w:val="placeholder"/>
        </w:category>
        <w:types>
          <w:type w:val="bbPlcHdr"/>
        </w:types>
        <w:behaviors>
          <w:behavior w:val="content"/>
        </w:behaviors>
        <w:guid w:val="{D3CB89BB-3C2B-4853-829B-626193FA36B7}"/>
      </w:docPartPr>
      <w:docPartBody>
        <w:p w:rsidR="00185583" w:rsidRDefault="00ED3E21">
          <w:pPr>
            <w:pStyle w:val="CB99BBE775F84D0FB9B6E116EB49679D"/>
          </w:pPr>
          <w:r>
            <w:rPr>
              <w:rStyle w:val="a3"/>
            </w:rPr>
            <w:t>Место для ввода текста.</w:t>
          </w:r>
        </w:p>
      </w:docPartBody>
    </w:docPart>
    <w:docPart>
      <w:docPartPr>
        <w:name w:val="ED07DAF41CED41F6B9094A18B3142E69"/>
        <w:category>
          <w:name w:val="Общие"/>
          <w:gallery w:val="placeholder"/>
        </w:category>
        <w:types>
          <w:type w:val="bbPlcHdr"/>
        </w:types>
        <w:behaviors>
          <w:behavior w:val="content"/>
        </w:behaviors>
        <w:guid w:val="{C997A172-CF63-4E6E-8573-434199E014EA}"/>
      </w:docPartPr>
      <w:docPartBody>
        <w:p w:rsidR="00185583" w:rsidRDefault="00ED3E21">
          <w:pPr>
            <w:pStyle w:val="ED07DAF41CED41F6B9094A18B3142E69"/>
          </w:pPr>
          <w:r>
            <w:rPr>
              <w:rStyle w:val="a3"/>
            </w:rPr>
            <w:t>Место для ввода текста.</w:t>
          </w:r>
        </w:p>
      </w:docPartBody>
    </w:docPart>
    <w:docPart>
      <w:docPartPr>
        <w:name w:val="74AC551BDCA94F9AABC456254999E044"/>
        <w:category>
          <w:name w:val="Общие"/>
          <w:gallery w:val="placeholder"/>
        </w:category>
        <w:types>
          <w:type w:val="bbPlcHdr"/>
        </w:types>
        <w:behaviors>
          <w:behavior w:val="content"/>
        </w:behaviors>
        <w:guid w:val="{38CB0E22-2345-49CA-A705-D9AC43763D70}"/>
      </w:docPartPr>
      <w:docPartBody>
        <w:p w:rsidR="00185583" w:rsidRDefault="00ED3E21">
          <w:pPr>
            <w:pStyle w:val="74AC551BDCA94F9AABC456254999E044"/>
          </w:pPr>
          <w:r>
            <w:rPr>
              <w:rStyle w:val="a3"/>
            </w:rPr>
            <w:t>Место для ввода текста.</w:t>
          </w:r>
        </w:p>
      </w:docPartBody>
    </w:docPart>
    <w:docPart>
      <w:docPartPr>
        <w:name w:val="7DCAF4C6149F40A0BD5C83EBA6B63833"/>
        <w:category>
          <w:name w:val="Общие"/>
          <w:gallery w:val="placeholder"/>
        </w:category>
        <w:types>
          <w:type w:val="bbPlcHdr"/>
        </w:types>
        <w:behaviors>
          <w:behavior w:val="content"/>
        </w:behaviors>
        <w:guid w:val="{7ED124E2-94BA-4A5F-8922-C2484753958E}"/>
      </w:docPartPr>
      <w:docPartBody>
        <w:p w:rsidR="00185583" w:rsidRDefault="00ED3E21">
          <w:pPr>
            <w:pStyle w:val="7DCAF4C6149F40A0BD5C83EBA6B63833"/>
          </w:pPr>
          <w:r>
            <w:rPr>
              <w:rStyle w:val="a3"/>
            </w:rPr>
            <w:t>Место для ввода текста.</w:t>
          </w:r>
        </w:p>
      </w:docPartBody>
    </w:docPart>
    <w:docPart>
      <w:docPartPr>
        <w:name w:val="EDF3D775795F45D8B21EFBB6E04C3DE7"/>
        <w:category>
          <w:name w:val="Общие"/>
          <w:gallery w:val="placeholder"/>
        </w:category>
        <w:types>
          <w:type w:val="bbPlcHdr"/>
        </w:types>
        <w:behaviors>
          <w:behavior w:val="content"/>
        </w:behaviors>
        <w:guid w:val="{BBC7CDC5-19DD-46EA-B4E8-01829FB733EF}"/>
      </w:docPartPr>
      <w:docPartBody>
        <w:p w:rsidR="00185583" w:rsidRDefault="00ED3E21">
          <w:pPr>
            <w:pStyle w:val="EDF3D775795F45D8B21EFBB6E04C3DE7"/>
          </w:pPr>
          <w:r>
            <w:rPr>
              <w:rStyle w:val="a3"/>
            </w:rPr>
            <w:t>Место для ввода текста.</w:t>
          </w:r>
        </w:p>
      </w:docPartBody>
    </w:docPart>
    <w:docPart>
      <w:docPartPr>
        <w:name w:val="E5213FF52B1147569ACA86937F8E71F5"/>
        <w:category>
          <w:name w:val="Общие"/>
          <w:gallery w:val="placeholder"/>
        </w:category>
        <w:types>
          <w:type w:val="bbPlcHdr"/>
        </w:types>
        <w:behaviors>
          <w:behavior w:val="content"/>
        </w:behaviors>
        <w:guid w:val="{D68017D2-43D0-494C-9D37-D420F80E79E3}"/>
      </w:docPartPr>
      <w:docPartBody>
        <w:p w:rsidR="00185583" w:rsidRDefault="00ED3E21">
          <w:pPr>
            <w:pStyle w:val="E5213FF52B1147569ACA86937F8E71F5"/>
          </w:pPr>
          <w:r>
            <w:rPr>
              <w:rStyle w:val="a3"/>
            </w:rPr>
            <w:t>Место для ввода текста.</w:t>
          </w:r>
        </w:p>
      </w:docPartBody>
    </w:docPart>
    <w:docPart>
      <w:docPartPr>
        <w:name w:val="37B646D899A448B8976417E8BF1E141C"/>
        <w:category>
          <w:name w:val="Общие"/>
          <w:gallery w:val="placeholder"/>
        </w:category>
        <w:types>
          <w:type w:val="bbPlcHdr"/>
        </w:types>
        <w:behaviors>
          <w:behavior w:val="content"/>
        </w:behaviors>
        <w:guid w:val="{DBEB25A1-8DD6-4DB8-AE3D-96EE01B4D165}"/>
      </w:docPartPr>
      <w:docPartBody>
        <w:p w:rsidR="00185583" w:rsidRDefault="00ED3E21">
          <w:pPr>
            <w:pStyle w:val="37B646D899A448B8976417E8BF1E141C"/>
          </w:pPr>
          <w:r>
            <w:rPr>
              <w:rStyle w:val="a3"/>
            </w:rPr>
            <w:t>Место для ввода текста.</w:t>
          </w:r>
        </w:p>
      </w:docPartBody>
    </w:docPart>
    <w:docPart>
      <w:docPartPr>
        <w:name w:val="1847B66C6F0549F595E89766446B2436"/>
        <w:category>
          <w:name w:val="Общие"/>
          <w:gallery w:val="placeholder"/>
        </w:category>
        <w:types>
          <w:type w:val="bbPlcHdr"/>
        </w:types>
        <w:behaviors>
          <w:behavior w:val="content"/>
        </w:behaviors>
        <w:guid w:val="{69949138-7513-487E-8137-4C4EE89D9C08}"/>
      </w:docPartPr>
      <w:docPartBody>
        <w:p w:rsidR="00185583" w:rsidRDefault="00ED3E21">
          <w:pPr>
            <w:pStyle w:val="1847B66C6F0549F595E89766446B2436"/>
          </w:pPr>
          <w:r>
            <w:rPr>
              <w:rStyle w:val="a3"/>
            </w:rPr>
            <w:t>Место для ввода текста.</w:t>
          </w:r>
        </w:p>
      </w:docPartBody>
    </w:docPart>
    <w:docPart>
      <w:docPartPr>
        <w:name w:val="4415F9027C994CB18D3E3BF1E6003DE6"/>
        <w:category>
          <w:name w:val="Общие"/>
          <w:gallery w:val="placeholder"/>
        </w:category>
        <w:types>
          <w:type w:val="bbPlcHdr"/>
        </w:types>
        <w:behaviors>
          <w:behavior w:val="content"/>
        </w:behaviors>
        <w:guid w:val="{973739EF-E973-4115-9BC7-60D91D4E3172}"/>
      </w:docPartPr>
      <w:docPartBody>
        <w:p w:rsidR="00185583" w:rsidRDefault="00ED3E21">
          <w:pPr>
            <w:pStyle w:val="4415F9027C994CB18D3E3BF1E6003DE6"/>
          </w:pPr>
          <w:r>
            <w:rPr>
              <w:rStyle w:val="a3"/>
            </w:rPr>
            <w:t>Место для ввода текста.</w:t>
          </w:r>
        </w:p>
      </w:docPartBody>
    </w:docPart>
    <w:docPart>
      <w:docPartPr>
        <w:name w:val="42AC917642AC42B5A8DF99DBBF2349B8"/>
        <w:category>
          <w:name w:val="Общие"/>
          <w:gallery w:val="placeholder"/>
        </w:category>
        <w:types>
          <w:type w:val="bbPlcHdr"/>
        </w:types>
        <w:behaviors>
          <w:behavior w:val="content"/>
        </w:behaviors>
        <w:guid w:val="{EB653844-7661-427E-ADA7-79A0F1422F55}"/>
      </w:docPartPr>
      <w:docPartBody>
        <w:p w:rsidR="00185583" w:rsidRDefault="00ED3E21">
          <w:pPr>
            <w:pStyle w:val="42AC917642AC42B5A8DF99DBBF2349B8"/>
          </w:pPr>
          <w:r>
            <w:rPr>
              <w:rStyle w:val="a3"/>
            </w:rPr>
            <w:t>Место для ввода текста.</w:t>
          </w:r>
        </w:p>
      </w:docPartBody>
    </w:docPart>
    <w:docPart>
      <w:docPartPr>
        <w:name w:val="ACC5D8F6E289453982BADF48F1F73A0D"/>
        <w:category>
          <w:name w:val="Общие"/>
          <w:gallery w:val="placeholder"/>
        </w:category>
        <w:types>
          <w:type w:val="bbPlcHdr"/>
        </w:types>
        <w:behaviors>
          <w:behavior w:val="content"/>
        </w:behaviors>
        <w:guid w:val="{D0E31053-B53D-494F-ABF6-A6494B32D0C7}"/>
      </w:docPartPr>
      <w:docPartBody>
        <w:p w:rsidR="00185583" w:rsidRDefault="00ED3E21">
          <w:pPr>
            <w:pStyle w:val="ACC5D8F6E289453982BADF48F1F73A0D"/>
          </w:pPr>
          <w:r>
            <w:rPr>
              <w:rStyle w:val="a3"/>
            </w:rPr>
            <w:t>Место для ввода текста.</w:t>
          </w:r>
        </w:p>
      </w:docPartBody>
    </w:docPart>
    <w:docPart>
      <w:docPartPr>
        <w:name w:val="2CC24A1CD811409BA02A23684061F30B"/>
        <w:category>
          <w:name w:val="Общие"/>
          <w:gallery w:val="placeholder"/>
        </w:category>
        <w:types>
          <w:type w:val="bbPlcHdr"/>
        </w:types>
        <w:behaviors>
          <w:behavior w:val="content"/>
        </w:behaviors>
        <w:guid w:val="{2959E42A-A8F2-4AC1-8036-4BCD51E24BC7}"/>
      </w:docPartPr>
      <w:docPartBody>
        <w:p w:rsidR="00185583" w:rsidRDefault="00ED3E21">
          <w:pPr>
            <w:pStyle w:val="2CC24A1CD811409BA02A23684061F30B"/>
          </w:pPr>
          <w:r>
            <w:rPr>
              <w:rStyle w:val="a3"/>
            </w:rPr>
            <w:t>Место для ввода текста.</w:t>
          </w:r>
        </w:p>
      </w:docPartBody>
    </w:docPart>
    <w:docPart>
      <w:docPartPr>
        <w:name w:val="94107C52B0BE4D3092F20F9C2540525E"/>
        <w:category>
          <w:name w:val="Общие"/>
          <w:gallery w:val="placeholder"/>
        </w:category>
        <w:types>
          <w:type w:val="bbPlcHdr"/>
        </w:types>
        <w:behaviors>
          <w:behavior w:val="content"/>
        </w:behaviors>
        <w:guid w:val="{4AF6484F-3929-468E-B052-B8607DA42484}"/>
      </w:docPartPr>
      <w:docPartBody>
        <w:p w:rsidR="00185583" w:rsidRDefault="00ED3E21">
          <w:pPr>
            <w:pStyle w:val="94107C52B0BE4D3092F20F9C2540525E"/>
          </w:pPr>
          <w:r>
            <w:rPr>
              <w:rStyle w:val="a3"/>
            </w:rPr>
            <w:t>Место для ввода текста.</w:t>
          </w:r>
        </w:p>
      </w:docPartBody>
    </w:docPart>
    <w:docPart>
      <w:docPartPr>
        <w:name w:val="E872096E39F64044A4281F69C4229F32"/>
        <w:category>
          <w:name w:val="Общие"/>
          <w:gallery w:val="placeholder"/>
        </w:category>
        <w:types>
          <w:type w:val="bbPlcHdr"/>
        </w:types>
        <w:behaviors>
          <w:behavior w:val="content"/>
        </w:behaviors>
        <w:guid w:val="{6D4858F0-DE23-4888-A8CB-E018AA545007}"/>
      </w:docPartPr>
      <w:docPartBody>
        <w:p w:rsidR="00185583" w:rsidRDefault="00ED3E21">
          <w:pPr>
            <w:pStyle w:val="E872096E39F64044A4281F69C4229F32"/>
          </w:pPr>
          <w:r>
            <w:rPr>
              <w:rStyle w:val="a3"/>
            </w:rPr>
            <w:t>Место для ввода текста.</w:t>
          </w:r>
        </w:p>
      </w:docPartBody>
    </w:docPart>
    <w:docPart>
      <w:docPartPr>
        <w:name w:val="61AA346FDC644D07BD2BEF0340674929"/>
        <w:category>
          <w:name w:val="Общие"/>
          <w:gallery w:val="placeholder"/>
        </w:category>
        <w:types>
          <w:type w:val="bbPlcHdr"/>
        </w:types>
        <w:behaviors>
          <w:behavior w:val="content"/>
        </w:behaviors>
        <w:guid w:val="{F83A71AE-18A3-486A-AE44-C68C7EEF5FA5}"/>
      </w:docPartPr>
      <w:docPartBody>
        <w:p w:rsidR="00185583" w:rsidRDefault="00ED3E21">
          <w:pPr>
            <w:pStyle w:val="61AA346FDC644D07BD2BEF0340674929"/>
          </w:pPr>
          <w:r>
            <w:rPr>
              <w:rStyle w:val="a3"/>
            </w:rPr>
            <w:t>Место для ввода текста.</w:t>
          </w:r>
        </w:p>
      </w:docPartBody>
    </w:docPart>
    <w:docPart>
      <w:docPartPr>
        <w:name w:val="F9E3B6F0DAA44725B508F36539EB98E4"/>
        <w:category>
          <w:name w:val="Общие"/>
          <w:gallery w:val="placeholder"/>
        </w:category>
        <w:types>
          <w:type w:val="bbPlcHdr"/>
        </w:types>
        <w:behaviors>
          <w:behavior w:val="content"/>
        </w:behaviors>
        <w:guid w:val="{6EF31B88-2B1B-4BAD-B614-55549ACCDAAC}"/>
      </w:docPartPr>
      <w:docPartBody>
        <w:p w:rsidR="00185583" w:rsidRDefault="00ED3E21">
          <w:pPr>
            <w:pStyle w:val="F9E3B6F0DAA44725B508F36539EB98E4"/>
          </w:pPr>
          <w:r>
            <w:rPr>
              <w:rStyle w:val="a3"/>
            </w:rPr>
            <w:t>Место для ввода текста.</w:t>
          </w:r>
        </w:p>
      </w:docPartBody>
    </w:docPart>
    <w:docPart>
      <w:docPartPr>
        <w:name w:val="DB59024171C647D7A6D223DC5B063714"/>
        <w:category>
          <w:name w:val="Общие"/>
          <w:gallery w:val="placeholder"/>
        </w:category>
        <w:types>
          <w:type w:val="bbPlcHdr"/>
        </w:types>
        <w:behaviors>
          <w:behavior w:val="content"/>
        </w:behaviors>
        <w:guid w:val="{635FA628-6C53-4CDA-99DB-5E613ABA066C}"/>
      </w:docPartPr>
      <w:docPartBody>
        <w:p w:rsidR="00185583" w:rsidRDefault="00ED3E21">
          <w:pPr>
            <w:pStyle w:val="DB59024171C647D7A6D223DC5B063714"/>
          </w:pPr>
          <w:r>
            <w:rPr>
              <w:rStyle w:val="a3"/>
            </w:rPr>
            <w:t>Место для ввода текста.</w:t>
          </w:r>
        </w:p>
      </w:docPartBody>
    </w:docPart>
    <w:docPart>
      <w:docPartPr>
        <w:name w:val="5F8C6F5FA9E4419AA50C1FBDFFB51E03"/>
        <w:category>
          <w:name w:val="Общие"/>
          <w:gallery w:val="placeholder"/>
        </w:category>
        <w:types>
          <w:type w:val="bbPlcHdr"/>
        </w:types>
        <w:behaviors>
          <w:behavior w:val="content"/>
        </w:behaviors>
        <w:guid w:val="{534F11BB-A872-4097-9368-5A2716DEF613}"/>
      </w:docPartPr>
      <w:docPartBody>
        <w:p w:rsidR="00185583" w:rsidRDefault="00ED3E21">
          <w:pPr>
            <w:pStyle w:val="5F8C6F5FA9E4419AA50C1FBDFFB51E03"/>
          </w:pPr>
          <w:r>
            <w:rPr>
              <w:rStyle w:val="a3"/>
            </w:rPr>
            <w:t>Место для ввода текста.</w:t>
          </w:r>
        </w:p>
      </w:docPartBody>
    </w:docPart>
    <w:docPart>
      <w:docPartPr>
        <w:name w:val="0DD4D3439ED9475CAB29BBBD220984E4"/>
        <w:category>
          <w:name w:val="Общие"/>
          <w:gallery w:val="placeholder"/>
        </w:category>
        <w:types>
          <w:type w:val="bbPlcHdr"/>
        </w:types>
        <w:behaviors>
          <w:behavior w:val="content"/>
        </w:behaviors>
        <w:guid w:val="{61A9D914-27B9-42B5-B5CF-E9AA75883D0E}"/>
      </w:docPartPr>
      <w:docPartBody>
        <w:p w:rsidR="00185583" w:rsidRDefault="00ED3E21">
          <w:pPr>
            <w:pStyle w:val="0DD4D3439ED9475CAB29BBBD220984E4"/>
          </w:pPr>
          <w:r>
            <w:rPr>
              <w:rStyle w:val="a3"/>
            </w:rPr>
            <w:t>Место для ввода текста.</w:t>
          </w:r>
        </w:p>
      </w:docPartBody>
    </w:docPart>
    <w:docPart>
      <w:docPartPr>
        <w:name w:val="6F92081112144F04921E9ADF1E4E8F5F"/>
        <w:category>
          <w:name w:val="Общие"/>
          <w:gallery w:val="placeholder"/>
        </w:category>
        <w:types>
          <w:type w:val="bbPlcHdr"/>
        </w:types>
        <w:behaviors>
          <w:behavior w:val="content"/>
        </w:behaviors>
        <w:guid w:val="{FCA53DCC-BFAB-4316-999D-E27A089A848F}"/>
      </w:docPartPr>
      <w:docPartBody>
        <w:p w:rsidR="00185583" w:rsidRDefault="00ED3E21">
          <w:pPr>
            <w:pStyle w:val="6F92081112144F04921E9ADF1E4E8F5F"/>
          </w:pPr>
          <w:r>
            <w:rPr>
              <w:rStyle w:val="a3"/>
            </w:rPr>
            <w:t>Место для ввода текста.</w:t>
          </w:r>
        </w:p>
      </w:docPartBody>
    </w:docPart>
    <w:docPart>
      <w:docPartPr>
        <w:name w:val="0AA739E56F9744BE9772E3F64BA17731"/>
        <w:category>
          <w:name w:val="Общие"/>
          <w:gallery w:val="placeholder"/>
        </w:category>
        <w:types>
          <w:type w:val="bbPlcHdr"/>
        </w:types>
        <w:behaviors>
          <w:behavior w:val="content"/>
        </w:behaviors>
        <w:guid w:val="{A44449D4-B6EF-4642-8E5A-1B34876CB6A9}"/>
      </w:docPartPr>
      <w:docPartBody>
        <w:p w:rsidR="00185583" w:rsidRDefault="00ED3E21">
          <w:pPr>
            <w:pStyle w:val="0AA739E56F9744BE9772E3F64BA17731"/>
          </w:pPr>
          <w:r>
            <w:rPr>
              <w:rStyle w:val="a3"/>
            </w:rPr>
            <w:t>Место для ввода текста.</w:t>
          </w:r>
        </w:p>
      </w:docPartBody>
    </w:docPart>
    <w:docPart>
      <w:docPartPr>
        <w:name w:val="F942E4736FA148A2B95333A5AA4920AE"/>
        <w:category>
          <w:name w:val="Общие"/>
          <w:gallery w:val="placeholder"/>
        </w:category>
        <w:types>
          <w:type w:val="bbPlcHdr"/>
        </w:types>
        <w:behaviors>
          <w:behavior w:val="content"/>
        </w:behaviors>
        <w:guid w:val="{C82E03FE-F96C-4BE5-975A-1893BFFE49FC}"/>
      </w:docPartPr>
      <w:docPartBody>
        <w:p w:rsidR="00185583" w:rsidRDefault="00ED3E21">
          <w:pPr>
            <w:pStyle w:val="F942E4736FA148A2B95333A5AA4920AE"/>
          </w:pPr>
          <w:r>
            <w:rPr>
              <w:rStyle w:val="a3"/>
            </w:rPr>
            <w:t>Место для ввода текста.</w:t>
          </w:r>
        </w:p>
      </w:docPartBody>
    </w:docPart>
    <w:docPart>
      <w:docPartPr>
        <w:name w:val="BDBADAEACA17489582D8DF2CAE2CB85C"/>
        <w:category>
          <w:name w:val="Общие"/>
          <w:gallery w:val="placeholder"/>
        </w:category>
        <w:types>
          <w:type w:val="bbPlcHdr"/>
        </w:types>
        <w:behaviors>
          <w:behavior w:val="content"/>
        </w:behaviors>
        <w:guid w:val="{2BEF517F-C700-4B2F-8032-0D365730AA29}"/>
      </w:docPartPr>
      <w:docPartBody>
        <w:p w:rsidR="00185583" w:rsidRDefault="00ED3E21">
          <w:pPr>
            <w:pStyle w:val="BDBADAEACA17489582D8DF2CAE2CB85C"/>
          </w:pPr>
          <w:r>
            <w:rPr>
              <w:rStyle w:val="a3"/>
            </w:rPr>
            <w:t>Место для ввода текста.</w:t>
          </w:r>
        </w:p>
      </w:docPartBody>
    </w:docPart>
    <w:docPart>
      <w:docPartPr>
        <w:name w:val="6B749FDB7DA04BDCA170AB5D4E367292"/>
        <w:category>
          <w:name w:val="Общие"/>
          <w:gallery w:val="placeholder"/>
        </w:category>
        <w:types>
          <w:type w:val="bbPlcHdr"/>
        </w:types>
        <w:behaviors>
          <w:behavior w:val="content"/>
        </w:behaviors>
        <w:guid w:val="{C04A144E-F3CA-4DBB-86A7-39FE7484BD15}"/>
      </w:docPartPr>
      <w:docPartBody>
        <w:p w:rsidR="00185583" w:rsidRDefault="00ED3E21">
          <w:pPr>
            <w:pStyle w:val="6B749FDB7DA04BDCA170AB5D4E367292"/>
          </w:pPr>
          <w:r>
            <w:rPr>
              <w:rStyle w:val="a3"/>
            </w:rPr>
            <w:t>Место для ввода текста.</w:t>
          </w:r>
        </w:p>
      </w:docPartBody>
    </w:docPart>
    <w:docPart>
      <w:docPartPr>
        <w:name w:val="64A21093880C4C6584A8E36337F34064"/>
        <w:category>
          <w:name w:val="Общие"/>
          <w:gallery w:val="placeholder"/>
        </w:category>
        <w:types>
          <w:type w:val="bbPlcHdr"/>
        </w:types>
        <w:behaviors>
          <w:behavior w:val="content"/>
        </w:behaviors>
        <w:guid w:val="{6EBB0BA4-9334-4006-BC7F-E5F23BA2C4AF}"/>
      </w:docPartPr>
      <w:docPartBody>
        <w:p w:rsidR="00185583" w:rsidRDefault="00ED3E21">
          <w:pPr>
            <w:pStyle w:val="64A21093880C4C6584A8E36337F34064"/>
          </w:pPr>
          <w:r>
            <w:rPr>
              <w:rStyle w:val="a3"/>
            </w:rPr>
            <w:t>Место для ввода текста.</w:t>
          </w:r>
        </w:p>
      </w:docPartBody>
    </w:docPart>
    <w:docPart>
      <w:docPartPr>
        <w:name w:val="4CCFDF7A0DF9438FBE686A97AA53A2CE"/>
        <w:category>
          <w:name w:val="Общие"/>
          <w:gallery w:val="placeholder"/>
        </w:category>
        <w:types>
          <w:type w:val="bbPlcHdr"/>
        </w:types>
        <w:behaviors>
          <w:behavior w:val="content"/>
        </w:behaviors>
        <w:guid w:val="{EA13489A-4411-44AC-99FA-C8035E28FBC2}"/>
      </w:docPartPr>
      <w:docPartBody>
        <w:p w:rsidR="00185583" w:rsidRDefault="00ED3E21">
          <w:pPr>
            <w:pStyle w:val="4CCFDF7A0DF9438FBE686A97AA53A2CE"/>
          </w:pPr>
          <w:r>
            <w:rPr>
              <w:rStyle w:val="a3"/>
            </w:rPr>
            <w:t>Место для ввода текста.</w:t>
          </w:r>
        </w:p>
      </w:docPartBody>
    </w:docPart>
    <w:docPart>
      <w:docPartPr>
        <w:name w:val="5779C994C256468A9A6BA0CF29FD6396"/>
        <w:category>
          <w:name w:val="Общие"/>
          <w:gallery w:val="placeholder"/>
        </w:category>
        <w:types>
          <w:type w:val="bbPlcHdr"/>
        </w:types>
        <w:behaviors>
          <w:behavior w:val="content"/>
        </w:behaviors>
        <w:guid w:val="{F9C7FC4E-447A-48F7-A0D5-9B1043D24047}"/>
      </w:docPartPr>
      <w:docPartBody>
        <w:p w:rsidR="00185583" w:rsidRDefault="00ED3E21">
          <w:pPr>
            <w:pStyle w:val="5779C994C256468A9A6BA0CF29FD6396"/>
          </w:pPr>
          <w:r>
            <w:rPr>
              <w:rStyle w:val="a3"/>
            </w:rPr>
            <w:t>Место для ввода текста.</w:t>
          </w:r>
        </w:p>
      </w:docPartBody>
    </w:docPart>
    <w:docPart>
      <w:docPartPr>
        <w:name w:val="6F5C2AA403274004A73D76FDB2507D4F"/>
        <w:category>
          <w:name w:val="Общие"/>
          <w:gallery w:val="placeholder"/>
        </w:category>
        <w:types>
          <w:type w:val="bbPlcHdr"/>
        </w:types>
        <w:behaviors>
          <w:behavior w:val="content"/>
        </w:behaviors>
        <w:guid w:val="{E3EE97CB-22AF-4BF4-A942-4ED046DDF71A}"/>
      </w:docPartPr>
      <w:docPartBody>
        <w:p w:rsidR="00185583" w:rsidRDefault="00ED3E21">
          <w:pPr>
            <w:pStyle w:val="6F5C2AA403274004A73D76FDB2507D4F"/>
          </w:pPr>
          <w:r>
            <w:rPr>
              <w:rStyle w:val="a3"/>
            </w:rPr>
            <w:t>Место для ввода текста.</w:t>
          </w:r>
        </w:p>
      </w:docPartBody>
    </w:docPart>
    <w:docPart>
      <w:docPartPr>
        <w:name w:val="B3BF94D97BB749F2A355FC3E24C78A72"/>
        <w:category>
          <w:name w:val="Общие"/>
          <w:gallery w:val="placeholder"/>
        </w:category>
        <w:types>
          <w:type w:val="bbPlcHdr"/>
        </w:types>
        <w:behaviors>
          <w:behavior w:val="content"/>
        </w:behaviors>
        <w:guid w:val="{5ABC4087-C40A-452E-A22A-0EFB5AA28F03}"/>
      </w:docPartPr>
      <w:docPartBody>
        <w:p w:rsidR="00185583" w:rsidRDefault="00ED3E21">
          <w:pPr>
            <w:pStyle w:val="B3BF94D97BB749F2A355FC3E24C78A72"/>
          </w:pPr>
          <w:r>
            <w:rPr>
              <w:rStyle w:val="a3"/>
            </w:rPr>
            <w:t>Место для ввода текста.</w:t>
          </w:r>
        </w:p>
      </w:docPartBody>
    </w:docPart>
    <w:docPart>
      <w:docPartPr>
        <w:name w:val="CCDD630F84094E5D88F8DC250C1D5D6B"/>
        <w:category>
          <w:name w:val="Общие"/>
          <w:gallery w:val="placeholder"/>
        </w:category>
        <w:types>
          <w:type w:val="bbPlcHdr"/>
        </w:types>
        <w:behaviors>
          <w:behavior w:val="content"/>
        </w:behaviors>
        <w:guid w:val="{75AE6568-56A7-4064-A597-D8D8D9776952}"/>
      </w:docPartPr>
      <w:docPartBody>
        <w:p w:rsidR="00185583" w:rsidRDefault="00ED3E21">
          <w:pPr>
            <w:pStyle w:val="CCDD630F84094E5D88F8DC250C1D5D6B"/>
          </w:pPr>
          <w:r>
            <w:rPr>
              <w:rStyle w:val="a3"/>
            </w:rPr>
            <w:t>Место для ввода текста.</w:t>
          </w:r>
        </w:p>
      </w:docPartBody>
    </w:docPart>
    <w:docPart>
      <w:docPartPr>
        <w:name w:val="E38CAF26E6BF4264A49F5A486632B5E2"/>
        <w:category>
          <w:name w:val="Общие"/>
          <w:gallery w:val="placeholder"/>
        </w:category>
        <w:types>
          <w:type w:val="bbPlcHdr"/>
        </w:types>
        <w:behaviors>
          <w:behavior w:val="content"/>
        </w:behaviors>
        <w:guid w:val="{41AF66F7-18DE-43D4-9DFF-C776533DF941}"/>
      </w:docPartPr>
      <w:docPartBody>
        <w:p w:rsidR="00185583" w:rsidRDefault="00ED3E21">
          <w:pPr>
            <w:pStyle w:val="E38CAF26E6BF4264A49F5A486632B5E2"/>
          </w:pPr>
          <w:r>
            <w:rPr>
              <w:rStyle w:val="a3"/>
            </w:rPr>
            <w:t>Место для ввода текста.</w:t>
          </w:r>
        </w:p>
      </w:docPartBody>
    </w:docPart>
    <w:docPart>
      <w:docPartPr>
        <w:name w:val="0F3F69E3905A4CAAAB8EE88B2F87F6C1"/>
        <w:category>
          <w:name w:val="Общие"/>
          <w:gallery w:val="placeholder"/>
        </w:category>
        <w:types>
          <w:type w:val="bbPlcHdr"/>
        </w:types>
        <w:behaviors>
          <w:behavior w:val="content"/>
        </w:behaviors>
        <w:guid w:val="{090A3426-F75E-4634-8601-935DBDD05A0F}"/>
      </w:docPartPr>
      <w:docPartBody>
        <w:p w:rsidR="00185583" w:rsidRDefault="00ED3E21">
          <w:pPr>
            <w:pStyle w:val="0F3F69E3905A4CAAAB8EE88B2F87F6C1"/>
          </w:pPr>
          <w:r>
            <w:rPr>
              <w:rStyle w:val="a3"/>
            </w:rPr>
            <w:t>Место для ввода текста.</w:t>
          </w:r>
        </w:p>
      </w:docPartBody>
    </w:docPart>
    <w:docPart>
      <w:docPartPr>
        <w:name w:val="98E3B7D166654B399A2302A18AC250B7"/>
        <w:category>
          <w:name w:val="Общие"/>
          <w:gallery w:val="placeholder"/>
        </w:category>
        <w:types>
          <w:type w:val="bbPlcHdr"/>
        </w:types>
        <w:behaviors>
          <w:behavior w:val="content"/>
        </w:behaviors>
        <w:guid w:val="{D45254C9-D0D6-4767-9141-3FA466072DD4}"/>
      </w:docPartPr>
      <w:docPartBody>
        <w:p w:rsidR="00185583" w:rsidRDefault="00ED3E21">
          <w:pPr>
            <w:pStyle w:val="98E3B7D166654B399A2302A18AC250B7"/>
          </w:pPr>
          <w:r>
            <w:rPr>
              <w:rStyle w:val="a3"/>
            </w:rPr>
            <w:t>Место для ввода текста.</w:t>
          </w:r>
        </w:p>
      </w:docPartBody>
    </w:docPart>
    <w:docPart>
      <w:docPartPr>
        <w:name w:val="E496D38C8AB748EAA8D675C208E32B42"/>
        <w:category>
          <w:name w:val="Общие"/>
          <w:gallery w:val="placeholder"/>
        </w:category>
        <w:types>
          <w:type w:val="bbPlcHdr"/>
        </w:types>
        <w:behaviors>
          <w:behavior w:val="content"/>
        </w:behaviors>
        <w:guid w:val="{87817EDC-C421-426A-AAEF-EEB9CBFD15A1}"/>
      </w:docPartPr>
      <w:docPartBody>
        <w:p w:rsidR="00185583" w:rsidRDefault="00ED3E21">
          <w:pPr>
            <w:pStyle w:val="E496D38C8AB748EAA8D675C208E32B42"/>
          </w:pPr>
          <w:r>
            <w:rPr>
              <w:rStyle w:val="a3"/>
            </w:rPr>
            <w:t>Место для ввода текста.</w:t>
          </w:r>
        </w:p>
      </w:docPartBody>
    </w:docPart>
    <w:docPart>
      <w:docPartPr>
        <w:name w:val="22910EC4F8544B8B91E3267FDA05B7E1"/>
        <w:category>
          <w:name w:val="Общие"/>
          <w:gallery w:val="placeholder"/>
        </w:category>
        <w:types>
          <w:type w:val="bbPlcHdr"/>
        </w:types>
        <w:behaviors>
          <w:behavior w:val="content"/>
        </w:behaviors>
        <w:guid w:val="{5043F023-3EF5-49DB-98EA-2135FA46DCD7}"/>
      </w:docPartPr>
      <w:docPartBody>
        <w:p w:rsidR="00185583" w:rsidRDefault="00ED3E21">
          <w:pPr>
            <w:pStyle w:val="22910EC4F8544B8B91E3267FDA05B7E1"/>
          </w:pPr>
          <w:r>
            <w:rPr>
              <w:rStyle w:val="a3"/>
            </w:rPr>
            <w:t>Место для ввода текста.</w:t>
          </w:r>
        </w:p>
      </w:docPartBody>
    </w:docPart>
    <w:docPart>
      <w:docPartPr>
        <w:name w:val="1617D28FDF5943EE84B5E386C549652E"/>
        <w:category>
          <w:name w:val="Общие"/>
          <w:gallery w:val="placeholder"/>
        </w:category>
        <w:types>
          <w:type w:val="bbPlcHdr"/>
        </w:types>
        <w:behaviors>
          <w:behavior w:val="content"/>
        </w:behaviors>
        <w:guid w:val="{2BABA715-39EC-4407-9B1E-E81D02804E7E}"/>
      </w:docPartPr>
      <w:docPartBody>
        <w:p w:rsidR="00185583" w:rsidRDefault="00ED3E21">
          <w:pPr>
            <w:pStyle w:val="1617D28FDF5943EE84B5E386C549652E"/>
          </w:pPr>
          <w:r>
            <w:rPr>
              <w:rStyle w:val="a3"/>
            </w:rPr>
            <w:t>Место для ввода текста.</w:t>
          </w:r>
        </w:p>
      </w:docPartBody>
    </w:docPart>
    <w:docPart>
      <w:docPartPr>
        <w:name w:val="FBB8BBEA7467415781246B5AE41A3DCA"/>
        <w:category>
          <w:name w:val="Общие"/>
          <w:gallery w:val="placeholder"/>
        </w:category>
        <w:types>
          <w:type w:val="bbPlcHdr"/>
        </w:types>
        <w:behaviors>
          <w:behavior w:val="content"/>
        </w:behaviors>
        <w:guid w:val="{3860B5DE-93EE-406C-81F8-4F0D7B84A5C3}"/>
      </w:docPartPr>
      <w:docPartBody>
        <w:p w:rsidR="00185583" w:rsidRDefault="00ED3E21">
          <w:pPr>
            <w:pStyle w:val="FBB8BBEA7467415781246B5AE41A3DCA"/>
          </w:pPr>
          <w:r>
            <w:rPr>
              <w:rStyle w:val="a3"/>
            </w:rPr>
            <w:t>Место для ввода текста.</w:t>
          </w:r>
        </w:p>
      </w:docPartBody>
    </w:docPart>
    <w:docPart>
      <w:docPartPr>
        <w:name w:val="FF148786CD594A99B5D1D1AC6A0EF718"/>
        <w:category>
          <w:name w:val="Общие"/>
          <w:gallery w:val="placeholder"/>
        </w:category>
        <w:types>
          <w:type w:val="bbPlcHdr"/>
        </w:types>
        <w:behaviors>
          <w:behavior w:val="content"/>
        </w:behaviors>
        <w:guid w:val="{8F6E805A-DAEF-4D4A-8233-DA162A549211}"/>
      </w:docPartPr>
      <w:docPartBody>
        <w:p w:rsidR="00185583" w:rsidRDefault="00ED3E21">
          <w:pPr>
            <w:pStyle w:val="FF148786CD594A99B5D1D1AC6A0EF718"/>
          </w:pPr>
          <w:r>
            <w:rPr>
              <w:rStyle w:val="a3"/>
            </w:rPr>
            <w:t>Место для ввода текста.</w:t>
          </w:r>
        </w:p>
      </w:docPartBody>
    </w:docPart>
    <w:docPart>
      <w:docPartPr>
        <w:name w:val="324521C5FD774FB2980161CA19D777BA"/>
        <w:category>
          <w:name w:val="Общие"/>
          <w:gallery w:val="placeholder"/>
        </w:category>
        <w:types>
          <w:type w:val="bbPlcHdr"/>
        </w:types>
        <w:behaviors>
          <w:behavior w:val="content"/>
        </w:behaviors>
        <w:guid w:val="{1BA1FDAE-040F-4335-9226-359EC83D111F}"/>
      </w:docPartPr>
      <w:docPartBody>
        <w:p w:rsidR="00185583" w:rsidRDefault="00ED3E21">
          <w:pPr>
            <w:pStyle w:val="324521C5FD774FB2980161CA19D777BA"/>
          </w:pPr>
          <w:r>
            <w:rPr>
              <w:rStyle w:val="a3"/>
            </w:rPr>
            <w:t>Место для ввода текста.</w:t>
          </w:r>
        </w:p>
      </w:docPartBody>
    </w:docPart>
    <w:docPart>
      <w:docPartPr>
        <w:name w:val="8BE689357FD3461A92ACC424C8B185BF"/>
        <w:category>
          <w:name w:val="Общие"/>
          <w:gallery w:val="placeholder"/>
        </w:category>
        <w:types>
          <w:type w:val="bbPlcHdr"/>
        </w:types>
        <w:behaviors>
          <w:behavior w:val="content"/>
        </w:behaviors>
        <w:guid w:val="{2BE045CE-6AEF-4C15-B73C-D08CAA593260}"/>
      </w:docPartPr>
      <w:docPartBody>
        <w:p w:rsidR="00185583" w:rsidRDefault="00ED3E21">
          <w:pPr>
            <w:pStyle w:val="8BE689357FD3461A92ACC424C8B185BF"/>
          </w:pPr>
          <w:r>
            <w:rPr>
              <w:rStyle w:val="a3"/>
            </w:rPr>
            <w:t>Место для ввода текста.</w:t>
          </w:r>
        </w:p>
      </w:docPartBody>
    </w:docPart>
    <w:docPart>
      <w:docPartPr>
        <w:name w:val="70DB7FA823AB4CCD9F730C61C4570494"/>
        <w:category>
          <w:name w:val="Общие"/>
          <w:gallery w:val="placeholder"/>
        </w:category>
        <w:types>
          <w:type w:val="bbPlcHdr"/>
        </w:types>
        <w:behaviors>
          <w:behavior w:val="content"/>
        </w:behaviors>
        <w:guid w:val="{A1C33D75-B9BE-42CD-ABF5-C62ECBFAA767}"/>
      </w:docPartPr>
      <w:docPartBody>
        <w:p w:rsidR="00185583" w:rsidRDefault="00ED3E21">
          <w:pPr>
            <w:pStyle w:val="70DB7FA823AB4CCD9F730C61C4570494"/>
          </w:pPr>
          <w:r>
            <w:rPr>
              <w:rStyle w:val="a3"/>
            </w:rPr>
            <w:t>Место для ввода текста.</w:t>
          </w:r>
        </w:p>
      </w:docPartBody>
    </w:docPart>
    <w:docPart>
      <w:docPartPr>
        <w:name w:val="3CEECABC7BD04991BF9B2E426E1DC4BF"/>
        <w:category>
          <w:name w:val="Общие"/>
          <w:gallery w:val="placeholder"/>
        </w:category>
        <w:types>
          <w:type w:val="bbPlcHdr"/>
        </w:types>
        <w:behaviors>
          <w:behavior w:val="content"/>
        </w:behaviors>
        <w:guid w:val="{DE066A8C-DC73-42DF-ADF4-02C81F57AF00}"/>
      </w:docPartPr>
      <w:docPartBody>
        <w:p w:rsidR="00185583" w:rsidRDefault="00ED3E21">
          <w:pPr>
            <w:pStyle w:val="3CEECABC7BD04991BF9B2E426E1DC4BF"/>
          </w:pPr>
          <w:r>
            <w:rPr>
              <w:rStyle w:val="a3"/>
            </w:rPr>
            <w:t>Место для ввода текста.</w:t>
          </w:r>
        </w:p>
      </w:docPartBody>
    </w:docPart>
    <w:docPart>
      <w:docPartPr>
        <w:name w:val="B012B61072284A03BB1C8BF59CFBB0DB"/>
        <w:category>
          <w:name w:val="Общие"/>
          <w:gallery w:val="placeholder"/>
        </w:category>
        <w:types>
          <w:type w:val="bbPlcHdr"/>
        </w:types>
        <w:behaviors>
          <w:behavior w:val="content"/>
        </w:behaviors>
        <w:guid w:val="{05A10F14-8FBE-4F93-A105-5041DFBB37B3}"/>
      </w:docPartPr>
      <w:docPartBody>
        <w:p w:rsidR="00185583" w:rsidRDefault="00ED3E21">
          <w:pPr>
            <w:pStyle w:val="B012B61072284A03BB1C8BF59CFBB0DB"/>
          </w:pPr>
          <w:r>
            <w:rPr>
              <w:rStyle w:val="a3"/>
            </w:rPr>
            <w:t>Место для ввода текста.</w:t>
          </w:r>
        </w:p>
      </w:docPartBody>
    </w:docPart>
    <w:docPart>
      <w:docPartPr>
        <w:name w:val="353BD8D394B8A84394C2A066FB9F0E77"/>
        <w:category>
          <w:name w:val="Общие"/>
          <w:gallery w:val="placeholder"/>
        </w:category>
        <w:types>
          <w:type w:val="bbPlcHdr"/>
        </w:types>
        <w:behaviors>
          <w:behavior w:val="content"/>
        </w:behaviors>
        <w:guid w:val="{C70B0C60-D2C1-E54C-BF82-1159E6A6544E}"/>
      </w:docPartPr>
      <w:docPartBody>
        <w:p w:rsidR="00185583" w:rsidRDefault="00ED3E21">
          <w:pPr>
            <w:pStyle w:val="353BD8D394B8A84394C2A066FB9F0E77"/>
          </w:pPr>
          <w:r>
            <w:rPr>
              <w:rStyle w:val="a3"/>
            </w:rPr>
            <w:t>Место для ввода текста.</w:t>
          </w:r>
        </w:p>
      </w:docPartBody>
    </w:docPart>
    <w:docPart>
      <w:docPartPr>
        <w:name w:val="3A1413F1AE671B4B98498B68C998C9AA"/>
        <w:category>
          <w:name w:val="Общие"/>
          <w:gallery w:val="placeholder"/>
        </w:category>
        <w:types>
          <w:type w:val="bbPlcHdr"/>
        </w:types>
        <w:behaviors>
          <w:behavior w:val="content"/>
        </w:behaviors>
        <w:guid w:val="{6BCB3E3F-643D-7143-88AB-DE31E2E25DC6}"/>
      </w:docPartPr>
      <w:docPartBody>
        <w:p w:rsidR="00185583" w:rsidRDefault="00ED3E21">
          <w:pPr>
            <w:pStyle w:val="3A1413F1AE671B4B98498B68C998C9AA"/>
          </w:pPr>
          <w:r>
            <w:rPr>
              <w:rStyle w:val="a3"/>
            </w:rPr>
            <w:t>Место для ввода текста.</w:t>
          </w:r>
        </w:p>
      </w:docPartBody>
    </w:docPart>
    <w:docPart>
      <w:docPartPr>
        <w:name w:val="7D46A29D8C2968499456D136B0D0E656"/>
        <w:category>
          <w:name w:val="Общие"/>
          <w:gallery w:val="placeholder"/>
        </w:category>
        <w:types>
          <w:type w:val="bbPlcHdr"/>
        </w:types>
        <w:behaviors>
          <w:behavior w:val="content"/>
        </w:behaviors>
        <w:guid w:val="{ED57E282-75D0-0F47-8F1B-67360E1B8384}"/>
      </w:docPartPr>
      <w:docPartBody>
        <w:p w:rsidR="00185583" w:rsidRDefault="00ED3E21">
          <w:pPr>
            <w:pStyle w:val="7D46A29D8C2968499456D136B0D0E656"/>
          </w:pPr>
          <w:r>
            <w:rPr>
              <w:rStyle w:val="a3"/>
            </w:rPr>
            <w:t>Место для ввода текста.</w:t>
          </w:r>
        </w:p>
      </w:docPartBody>
    </w:docPart>
    <w:docPart>
      <w:docPartPr>
        <w:name w:val="1D29ED558223644DB549D83553063D23"/>
        <w:category>
          <w:name w:val="Общие"/>
          <w:gallery w:val="placeholder"/>
        </w:category>
        <w:types>
          <w:type w:val="bbPlcHdr"/>
        </w:types>
        <w:behaviors>
          <w:behavior w:val="content"/>
        </w:behaviors>
        <w:guid w:val="{91E4A0EB-9D9B-414E-B9FE-FEDEE30C643D}"/>
      </w:docPartPr>
      <w:docPartBody>
        <w:p w:rsidR="00185583" w:rsidRDefault="00ED3E21">
          <w:pPr>
            <w:pStyle w:val="1D29ED558223644DB549D83553063D23"/>
          </w:pPr>
          <w:r>
            <w:rPr>
              <w:rStyle w:val="a3"/>
            </w:rPr>
            <w:t>Место для ввода текста.</w:t>
          </w:r>
        </w:p>
      </w:docPartBody>
    </w:docPart>
    <w:docPart>
      <w:docPartPr>
        <w:name w:val="21B041BF9B90457CBF0A145AE12D7E38"/>
        <w:category>
          <w:name w:val="Общие"/>
          <w:gallery w:val="placeholder"/>
        </w:category>
        <w:types>
          <w:type w:val="bbPlcHdr"/>
        </w:types>
        <w:behaviors>
          <w:behavior w:val="content"/>
        </w:behaviors>
        <w:guid w:val="{29DEBEA4-863A-480D-A74D-E84C1D16526D}"/>
      </w:docPartPr>
      <w:docPartBody>
        <w:p w:rsidR="00185583" w:rsidRDefault="00ED3E21">
          <w:pPr>
            <w:pStyle w:val="21B041BF9B90457CBF0A145AE12D7E38"/>
          </w:pPr>
          <w:r>
            <w:rPr>
              <w:rStyle w:val="a3"/>
            </w:rPr>
            <w:t>Место для ввода текста.</w:t>
          </w:r>
        </w:p>
      </w:docPartBody>
    </w:docPart>
    <w:docPart>
      <w:docPartPr>
        <w:name w:val="57E38F8CF5C448DAA98FD6A0E7CA6442"/>
        <w:category>
          <w:name w:val="Общие"/>
          <w:gallery w:val="placeholder"/>
        </w:category>
        <w:types>
          <w:type w:val="bbPlcHdr"/>
        </w:types>
        <w:behaviors>
          <w:behavior w:val="content"/>
        </w:behaviors>
        <w:guid w:val="{E425B177-6143-4C33-BE75-003124638522}"/>
      </w:docPartPr>
      <w:docPartBody>
        <w:p w:rsidR="00185583" w:rsidRDefault="00ED3E21">
          <w:pPr>
            <w:pStyle w:val="57E38F8CF5C448DAA98FD6A0E7CA6442"/>
          </w:pPr>
          <w:r>
            <w:rPr>
              <w:rStyle w:val="a3"/>
            </w:rPr>
            <w:t>Место для ввода текста.</w:t>
          </w:r>
        </w:p>
      </w:docPartBody>
    </w:docPart>
    <w:docPart>
      <w:docPartPr>
        <w:name w:val="53DEE07B17C7490980422FDBB4A937CF"/>
        <w:category>
          <w:name w:val="Общие"/>
          <w:gallery w:val="placeholder"/>
        </w:category>
        <w:types>
          <w:type w:val="bbPlcHdr"/>
        </w:types>
        <w:behaviors>
          <w:behavior w:val="content"/>
        </w:behaviors>
        <w:guid w:val="{23251595-B63A-41C6-A8E6-2C1BD61A701F}"/>
      </w:docPartPr>
      <w:docPartBody>
        <w:p w:rsidR="00ED3E21" w:rsidRDefault="00185583" w:rsidP="00185583">
          <w:pPr>
            <w:pStyle w:val="53DEE07B17C7490980422FDBB4A937CF"/>
          </w:pPr>
          <w:r>
            <w:rPr>
              <w:rStyle w:val="a3"/>
            </w:rPr>
            <w:t>Место для ввода текста.</w:t>
          </w:r>
        </w:p>
      </w:docPartBody>
    </w:docPart>
    <w:docPart>
      <w:docPartPr>
        <w:name w:val="9FA77FF790974EBF8E4DCF9BBA75F43E"/>
        <w:category>
          <w:name w:val="Общие"/>
          <w:gallery w:val="placeholder"/>
        </w:category>
        <w:types>
          <w:type w:val="bbPlcHdr"/>
        </w:types>
        <w:behaviors>
          <w:behavior w:val="content"/>
        </w:behaviors>
        <w:guid w:val="{35EEDE9A-434E-4836-A55A-A823C2C43B56}"/>
      </w:docPartPr>
      <w:docPartBody>
        <w:p w:rsidR="00413223" w:rsidRDefault="00417D9D" w:rsidP="00417D9D">
          <w:pPr>
            <w:pStyle w:val="9FA77FF790974EBF8E4DCF9BBA75F43E"/>
          </w:pPr>
          <w:r>
            <w:rPr>
              <w:rStyle w:val="a3"/>
            </w:rPr>
            <w:t>Место для ввода текста.</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294" w:rsidRDefault="00675294">
      <w:pPr>
        <w:spacing w:line="240" w:lineRule="auto"/>
      </w:pPr>
      <w:r>
        <w:separator/>
      </w:r>
    </w:p>
  </w:endnote>
  <w:endnote w:type="continuationSeparator" w:id="0">
    <w:p w:rsidR="00675294" w:rsidRDefault="00675294">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Noto Sans Devanagari">
    <w:altName w:val="Arial"/>
    <w:charset w:val="00"/>
    <w:family w:val="swiss"/>
    <w:pitch w:val="variable"/>
    <w:sig w:usb0="00000003" w:usb1="00002046" w:usb2="00000000" w:usb3="00000000" w:csb0="00000001" w:csb1="00000000"/>
  </w:font>
  <w:font w:name="Liberation Sans">
    <w:altName w:val="Arial"/>
    <w:charset w:val="01"/>
    <w:family w:val="swiss"/>
    <w:pitch w:val="default"/>
  </w:font>
  <w:font w:name="Noto Sans CJK SC">
    <w:charset w:val="00"/>
    <w:family w:val="roman"/>
    <w:pitch w:val="default"/>
  </w:font>
  <w:font w:name="Cordia New">
    <w:panose1 w:val="020B0304020202020204"/>
    <w:charset w:val="DE"/>
    <w:family w:val="roman"/>
    <w:notTrueType/>
    <w:pitch w:val="variable"/>
    <w:sig w:usb0="01000001" w:usb1="00000000" w:usb2="00000000" w:usb3="00000000" w:csb0="00010000" w:csb1="00000000"/>
  </w:font>
  <w:font w:name="Inter Fallback">
    <w:altName w:val="Cambria"/>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GOST type B">
    <w:altName w:val="Calibri"/>
    <w:charset w:val="CC"/>
    <w:family w:val="swiss"/>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294" w:rsidRDefault="00675294">
      <w:pPr>
        <w:spacing w:after="0"/>
      </w:pPr>
      <w:r>
        <w:separator/>
      </w:r>
    </w:p>
  </w:footnote>
  <w:footnote w:type="continuationSeparator" w:id="0">
    <w:p w:rsidR="00675294" w:rsidRDefault="00675294">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34B"/>
    <w:rsid w:val="00001FAE"/>
    <w:rsid w:val="0000480F"/>
    <w:rsid w:val="00011DFB"/>
    <w:rsid w:val="00017EDC"/>
    <w:rsid w:val="000235A6"/>
    <w:rsid w:val="0003175A"/>
    <w:rsid w:val="0008068B"/>
    <w:rsid w:val="0009081C"/>
    <w:rsid w:val="00091DAD"/>
    <w:rsid w:val="000B1485"/>
    <w:rsid w:val="000C7E44"/>
    <w:rsid w:val="000D7B2D"/>
    <w:rsid w:val="000F3D7F"/>
    <w:rsid w:val="0010313E"/>
    <w:rsid w:val="00117902"/>
    <w:rsid w:val="001206D8"/>
    <w:rsid w:val="001234F1"/>
    <w:rsid w:val="00124A3F"/>
    <w:rsid w:val="0018255A"/>
    <w:rsid w:val="00185583"/>
    <w:rsid w:val="001A3AF0"/>
    <w:rsid w:val="0021264B"/>
    <w:rsid w:val="00226380"/>
    <w:rsid w:val="00241032"/>
    <w:rsid w:val="00246E2E"/>
    <w:rsid w:val="0027047C"/>
    <w:rsid w:val="00281524"/>
    <w:rsid w:val="0028205F"/>
    <w:rsid w:val="00282CA8"/>
    <w:rsid w:val="002A4D6D"/>
    <w:rsid w:val="002B5939"/>
    <w:rsid w:val="002C3A21"/>
    <w:rsid w:val="002C4D18"/>
    <w:rsid w:val="002C69D2"/>
    <w:rsid w:val="002D2652"/>
    <w:rsid w:val="002D2C36"/>
    <w:rsid w:val="002E547A"/>
    <w:rsid w:val="002E7731"/>
    <w:rsid w:val="002F1955"/>
    <w:rsid w:val="002F4AB4"/>
    <w:rsid w:val="002F73B2"/>
    <w:rsid w:val="00300999"/>
    <w:rsid w:val="00301124"/>
    <w:rsid w:val="00306CE8"/>
    <w:rsid w:val="00312D6B"/>
    <w:rsid w:val="00317952"/>
    <w:rsid w:val="0032690F"/>
    <w:rsid w:val="003354F1"/>
    <w:rsid w:val="0035585A"/>
    <w:rsid w:val="00364BC3"/>
    <w:rsid w:val="00370397"/>
    <w:rsid w:val="00392A47"/>
    <w:rsid w:val="00395D0B"/>
    <w:rsid w:val="003B1009"/>
    <w:rsid w:val="003B4FBE"/>
    <w:rsid w:val="003B779C"/>
    <w:rsid w:val="003C120C"/>
    <w:rsid w:val="003C40CB"/>
    <w:rsid w:val="003C6345"/>
    <w:rsid w:val="003C73E5"/>
    <w:rsid w:val="003D690B"/>
    <w:rsid w:val="003E68BA"/>
    <w:rsid w:val="003F0B3C"/>
    <w:rsid w:val="003F4F61"/>
    <w:rsid w:val="00403746"/>
    <w:rsid w:val="00413223"/>
    <w:rsid w:val="00417D9D"/>
    <w:rsid w:val="00424F51"/>
    <w:rsid w:val="00431B06"/>
    <w:rsid w:val="004461EA"/>
    <w:rsid w:val="00453149"/>
    <w:rsid w:val="0046273F"/>
    <w:rsid w:val="00466C61"/>
    <w:rsid w:val="004978E0"/>
    <w:rsid w:val="004B57AA"/>
    <w:rsid w:val="004C63C0"/>
    <w:rsid w:val="004D0C33"/>
    <w:rsid w:val="004D3259"/>
    <w:rsid w:val="004E0355"/>
    <w:rsid w:val="004E2040"/>
    <w:rsid w:val="004E45AA"/>
    <w:rsid w:val="004E4F1F"/>
    <w:rsid w:val="005211D8"/>
    <w:rsid w:val="00527349"/>
    <w:rsid w:val="0056752F"/>
    <w:rsid w:val="00572A36"/>
    <w:rsid w:val="005B2BFB"/>
    <w:rsid w:val="005B3091"/>
    <w:rsid w:val="005B44FF"/>
    <w:rsid w:val="005C1041"/>
    <w:rsid w:val="005C478C"/>
    <w:rsid w:val="005E4519"/>
    <w:rsid w:val="005F1ABD"/>
    <w:rsid w:val="005F2F84"/>
    <w:rsid w:val="00613143"/>
    <w:rsid w:val="00634F68"/>
    <w:rsid w:val="006457D0"/>
    <w:rsid w:val="00657535"/>
    <w:rsid w:val="00675294"/>
    <w:rsid w:val="00687279"/>
    <w:rsid w:val="006968FC"/>
    <w:rsid w:val="006B191D"/>
    <w:rsid w:val="006B3F18"/>
    <w:rsid w:val="006B6671"/>
    <w:rsid w:val="006C573A"/>
    <w:rsid w:val="006D0E0C"/>
    <w:rsid w:val="006D2A34"/>
    <w:rsid w:val="006D2B8B"/>
    <w:rsid w:val="006F064E"/>
    <w:rsid w:val="006F40C4"/>
    <w:rsid w:val="006F446F"/>
    <w:rsid w:val="0071748E"/>
    <w:rsid w:val="007350FF"/>
    <w:rsid w:val="00792AE8"/>
    <w:rsid w:val="00796C08"/>
    <w:rsid w:val="007A632F"/>
    <w:rsid w:val="007A6AAC"/>
    <w:rsid w:val="007D289B"/>
    <w:rsid w:val="007E1DBD"/>
    <w:rsid w:val="007E2718"/>
    <w:rsid w:val="008045AA"/>
    <w:rsid w:val="0081625B"/>
    <w:rsid w:val="00817413"/>
    <w:rsid w:val="008271BA"/>
    <w:rsid w:val="0083020A"/>
    <w:rsid w:val="00836ED6"/>
    <w:rsid w:val="00861743"/>
    <w:rsid w:val="00874487"/>
    <w:rsid w:val="00875589"/>
    <w:rsid w:val="00883E7F"/>
    <w:rsid w:val="0089173B"/>
    <w:rsid w:val="008A44B8"/>
    <w:rsid w:val="008D4B55"/>
    <w:rsid w:val="008E27AE"/>
    <w:rsid w:val="00905EC2"/>
    <w:rsid w:val="00915168"/>
    <w:rsid w:val="00920EF0"/>
    <w:rsid w:val="00926FC7"/>
    <w:rsid w:val="00930025"/>
    <w:rsid w:val="00935589"/>
    <w:rsid w:val="009905DA"/>
    <w:rsid w:val="0099648C"/>
    <w:rsid w:val="00996DE9"/>
    <w:rsid w:val="009A4D13"/>
    <w:rsid w:val="009D5D7F"/>
    <w:rsid w:val="00A00D82"/>
    <w:rsid w:val="00A02AB5"/>
    <w:rsid w:val="00A072FF"/>
    <w:rsid w:val="00A1702B"/>
    <w:rsid w:val="00A44218"/>
    <w:rsid w:val="00A464A1"/>
    <w:rsid w:val="00A65C9D"/>
    <w:rsid w:val="00AC3A34"/>
    <w:rsid w:val="00AC4BE9"/>
    <w:rsid w:val="00AD25F0"/>
    <w:rsid w:val="00AD71E9"/>
    <w:rsid w:val="00AE17DA"/>
    <w:rsid w:val="00AE2731"/>
    <w:rsid w:val="00AE534F"/>
    <w:rsid w:val="00B0398F"/>
    <w:rsid w:val="00B1117A"/>
    <w:rsid w:val="00B131EF"/>
    <w:rsid w:val="00B273B4"/>
    <w:rsid w:val="00B40374"/>
    <w:rsid w:val="00B810C0"/>
    <w:rsid w:val="00B93674"/>
    <w:rsid w:val="00B939F9"/>
    <w:rsid w:val="00B9690B"/>
    <w:rsid w:val="00BB51DE"/>
    <w:rsid w:val="00BC14A0"/>
    <w:rsid w:val="00BF4BF5"/>
    <w:rsid w:val="00BF524B"/>
    <w:rsid w:val="00C07655"/>
    <w:rsid w:val="00C17BD8"/>
    <w:rsid w:val="00C230B7"/>
    <w:rsid w:val="00C33368"/>
    <w:rsid w:val="00C35AF6"/>
    <w:rsid w:val="00C504F7"/>
    <w:rsid w:val="00C518EA"/>
    <w:rsid w:val="00C85672"/>
    <w:rsid w:val="00C8631A"/>
    <w:rsid w:val="00C96B9E"/>
    <w:rsid w:val="00CA480D"/>
    <w:rsid w:val="00CB6168"/>
    <w:rsid w:val="00CD1703"/>
    <w:rsid w:val="00CD318F"/>
    <w:rsid w:val="00CD3312"/>
    <w:rsid w:val="00CE3165"/>
    <w:rsid w:val="00CE5300"/>
    <w:rsid w:val="00CE7954"/>
    <w:rsid w:val="00CF074F"/>
    <w:rsid w:val="00CF7ECA"/>
    <w:rsid w:val="00D0437B"/>
    <w:rsid w:val="00D045E7"/>
    <w:rsid w:val="00D047D6"/>
    <w:rsid w:val="00D33FEE"/>
    <w:rsid w:val="00D517DD"/>
    <w:rsid w:val="00D60A0B"/>
    <w:rsid w:val="00D6434B"/>
    <w:rsid w:val="00DB0531"/>
    <w:rsid w:val="00DB37B3"/>
    <w:rsid w:val="00DC1845"/>
    <w:rsid w:val="00DC41BA"/>
    <w:rsid w:val="00DE7638"/>
    <w:rsid w:val="00DE7EAB"/>
    <w:rsid w:val="00DF07BC"/>
    <w:rsid w:val="00DF73DD"/>
    <w:rsid w:val="00E07588"/>
    <w:rsid w:val="00E174E9"/>
    <w:rsid w:val="00E23B64"/>
    <w:rsid w:val="00E450CB"/>
    <w:rsid w:val="00E6318F"/>
    <w:rsid w:val="00E66B8F"/>
    <w:rsid w:val="00E70E13"/>
    <w:rsid w:val="00E90F70"/>
    <w:rsid w:val="00E93F30"/>
    <w:rsid w:val="00EA34E0"/>
    <w:rsid w:val="00EB7A3D"/>
    <w:rsid w:val="00ED06B1"/>
    <w:rsid w:val="00ED2473"/>
    <w:rsid w:val="00ED3E21"/>
    <w:rsid w:val="00EE24A5"/>
    <w:rsid w:val="00EE6C34"/>
    <w:rsid w:val="00EF06C5"/>
    <w:rsid w:val="00EF490C"/>
    <w:rsid w:val="00F03D4E"/>
    <w:rsid w:val="00F24A80"/>
    <w:rsid w:val="00F263E9"/>
    <w:rsid w:val="00F26451"/>
    <w:rsid w:val="00F40342"/>
    <w:rsid w:val="00F54C1F"/>
    <w:rsid w:val="00F61B78"/>
    <w:rsid w:val="00F65500"/>
    <w:rsid w:val="00F87127"/>
    <w:rsid w:val="00FA48B9"/>
    <w:rsid w:val="00FB44B1"/>
    <w:rsid w:val="00FC4984"/>
    <w:rsid w:val="00FC7692"/>
    <w:rsid w:val="00FE0538"/>
    <w:rsid w:val="00FF0BAB"/>
    <w:rsid w:val="00FF416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417D9D"/>
    <w:rPr>
      <w:color w:val="666666"/>
    </w:rPr>
  </w:style>
  <w:style w:type="paragraph" w:customStyle="1" w:styleId="F78C54D859714ABDB74F506DD257D70C">
    <w:name w:val="F78C54D859714ABDB74F506DD257D70C"/>
    <w:pPr>
      <w:spacing w:after="160" w:line="278" w:lineRule="auto"/>
    </w:pPr>
    <w:rPr>
      <w:kern w:val="2"/>
      <w:sz w:val="24"/>
      <w:szCs w:val="24"/>
      <w14:ligatures w14:val="standardContextual"/>
    </w:rPr>
  </w:style>
  <w:style w:type="paragraph" w:customStyle="1" w:styleId="0A1029951ADB4C99B3FBFF9A683B33A5">
    <w:name w:val="0A1029951ADB4C99B3FBFF9A683B33A5"/>
    <w:qFormat/>
    <w:pPr>
      <w:spacing w:after="160" w:line="278" w:lineRule="auto"/>
    </w:pPr>
    <w:rPr>
      <w:kern w:val="2"/>
      <w:sz w:val="24"/>
      <w:szCs w:val="24"/>
      <w14:ligatures w14:val="standardContextual"/>
    </w:rPr>
  </w:style>
  <w:style w:type="paragraph" w:customStyle="1" w:styleId="CB99BBE775F84D0FB9B6E116EB49679D">
    <w:name w:val="CB99BBE775F84D0FB9B6E116EB49679D"/>
    <w:pPr>
      <w:spacing w:after="160" w:line="278" w:lineRule="auto"/>
    </w:pPr>
    <w:rPr>
      <w:kern w:val="2"/>
      <w:sz w:val="24"/>
      <w:szCs w:val="24"/>
      <w14:ligatures w14:val="standardContextual"/>
    </w:rPr>
  </w:style>
  <w:style w:type="paragraph" w:customStyle="1" w:styleId="ED07DAF41CED41F6B9094A18B3142E69">
    <w:name w:val="ED07DAF41CED41F6B9094A18B3142E69"/>
    <w:qFormat/>
    <w:pPr>
      <w:spacing w:after="160" w:line="278" w:lineRule="auto"/>
    </w:pPr>
    <w:rPr>
      <w:kern w:val="2"/>
      <w:sz w:val="24"/>
      <w:szCs w:val="24"/>
      <w14:ligatures w14:val="standardContextual"/>
    </w:rPr>
  </w:style>
  <w:style w:type="paragraph" w:customStyle="1" w:styleId="74AC551BDCA94F9AABC456254999E044">
    <w:name w:val="74AC551BDCA94F9AABC456254999E044"/>
    <w:qFormat/>
    <w:pPr>
      <w:spacing w:after="160" w:line="278" w:lineRule="auto"/>
    </w:pPr>
    <w:rPr>
      <w:kern w:val="2"/>
      <w:sz w:val="24"/>
      <w:szCs w:val="24"/>
      <w14:ligatures w14:val="standardContextual"/>
    </w:rPr>
  </w:style>
  <w:style w:type="paragraph" w:customStyle="1" w:styleId="93C253C7BFB34003A7DA276D9EAA0704">
    <w:name w:val="93C253C7BFB34003A7DA276D9EAA0704"/>
    <w:pPr>
      <w:spacing w:after="160" w:line="278" w:lineRule="auto"/>
    </w:pPr>
    <w:rPr>
      <w:kern w:val="2"/>
      <w:sz w:val="24"/>
      <w:szCs w:val="24"/>
      <w14:ligatures w14:val="standardContextual"/>
    </w:rPr>
  </w:style>
  <w:style w:type="paragraph" w:customStyle="1" w:styleId="4C4A5F0AF87C43DFBD8BC24057966547">
    <w:name w:val="4C4A5F0AF87C43DFBD8BC24057966547"/>
    <w:pPr>
      <w:spacing w:after="160" w:line="278" w:lineRule="auto"/>
    </w:pPr>
    <w:rPr>
      <w:kern w:val="2"/>
      <w:sz w:val="24"/>
      <w:szCs w:val="24"/>
      <w14:ligatures w14:val="standardContextual"/>
    </w:rPr>
  </w:style>
  <w:style w:type="paragraph" w:customStyle="1" w:styleId="9DF9CF559DB44CFF82B9A63E8030A097">
    <w:name w:val="9DF9CF559DB44CFF82B9A63E8030A097"/>
    <w:pPr>
      <w:spacing w:after="160" w:line="278" w:lineRule="auto"/>
    </w:pPr>
    <w:rPr>
      <w:kern w:val="2"/>
      <w:sz w:val="24"/>
      <w:szCs w:val="24"/>
      <w14:ligatures w14:val="standardContextual"/>
    </w:rPr>
  </w:style>
  <w:style w:type="paragraph" w:customStyle="1" w:styleId="7DCAF4C6149F40A0BD5C83EBA6B63833">
    <w:name w:val="7DCAF4C6149F40A0BD5C83EBA6B63833"/>
    <w:pPr>
      <w:spacing w:after="160" w:line="278" w:lineRule="auto"/>
    </w:pPr>
    <w:rPr>
      <w:kern w:val="2"/>
      <w:sz w:val="24"/>
      <w:szCs w:val="24"/>
      <w14:ligatures w14:val="standardContextual"/>
    </w:rPr>
  </w:style>
  <w:style w:type="paragraph" w:customStyle="1" w:styleId="34F1AC5FDD7B44FB9F800B372D47E1CD">
    <w:name w:val="34F1AC5FDD7B44FB9F800B372D47E1CD"/>
    <w:pPr>
      <w:spacing w:after="160" w:line="278" w:lineRule="auto"/>
    </w:pPr>
    <w:rPr>
      <w:kern w:val="2"/>
      <w:sz w:val="24"/>
      <w:szCs w:val="24"/>
      <w14:ligatures w14:val="standardContextual"/>
    </w:rPr>
  </w:style>
  <w:style w:type="paragraph" w:customStyle="1" w:styleId="EDF3D775795F45D8B21EFBB6E04C3DE7">
    <w:name w:val="EDF3D775795F45D8B21EFBB6E04C3DE7"/>
    <w:pPr>
      <w:spacing w:after="160" w:line="278" w:lineRule="auto"/>
    </w:pPr>
    <w:rPr>
      <w:kern w:val="2"/>
      <w:sz w:val="24"/>
      <w:szCs w:val="24"/>
      <w14:ligatures w14:val="standardContextual"/>
    </w:rPr>
  </w:style>
  <w:style w:type="paragraph" w:customStyle="1" w:styleId="E5213FF52B1147569ACA86937F8E71F5">
    <w:name w:val="E5213FF52B1147569ACA86937F8E71F5"/>
    <w:pPr>
      <w:spacing w:after="160" w:line="278" w:lineRule="auto"/>
    </w:pPr>
    <w:rPr>
      <w:kern w:val="2"/>
      <w:sz w:val="24"/>
      <w:szCs w:val="24"/>
      <w14:ligatures w14:val="standardContextual"/>
    </w:rPr>
  </w:style>
  <w:style w:type="paragraph" w:customStyle="1" w:styleId="37B646D899A448B8976417E8BF1E141C">
    <w:name w:val="37B646D899A448B8976417E8BF1E141C"/>
    <w:pPr>
      <w:spacing w:after="160" w:line="278" w:lineRule="auto"/>
    </w:pPr>
    <w:rPr>
      <w:kern w:val="2"/>
      <w:sz w:val="24"/>
      <w:szCs w:val="24"/>
      <w14:ligatures w14:val="standardContextual"/>
    </w:rPr>
  </w:style>
  <w:style w:type="paragraph" w:customStyle="1" w:styleId="5782C583B01B4762BE2ABCE46FBD836A">
    <w:name w:val="5782C583B01B4762BE2ABCE46FBD836A"/>
    <w:pPr>
      <w:spacing w:after="160" w:line="278" w:lineRule="auto"/>
    </w:pPr>
    <w:rPr>
      <w:kern w:val="2"/>
      <w:sz w:val="24"/>
      <w:szCs w:val="24"/>
      <w14:ligatures w14:val="standardContextual"/>
    </w:rPr>
  </w:style>
  <w:style w:type="paragraph" w:customStyle="1" w:styleId="1847B66C6F0549F595E89766446B2436">
    <w:name w:val="1847B66C6F0549F595E89766446B2436"/>
    <w:pPr>
      <w:spacing w:after="160" w:line="278" w:lineRule="auto"/>
    </w:pPr>
    <w:rPr>
      <w:kern w:val="2"/>
      <w:sz w:val="24"/>
      <w:szCs w:val="24"/>
      <w14:ligatures w14:val="standardContextual"/>
    </w:rPr>
  </w:style>
  <w:style w:type="paragraph" w:customStyle="1" w:styleId="4415F9027C994CB18D3E3BF1E6003DE6">
    <w:name w:val="4415F9027C994CB18D3E3BF1E6003DE6"/>
    <w:qFormat/>
    <w:pPr>
      <w:spacing w:after="160" w:line="278" w:lineRule="auto"/>
    </w:pPr>
    <w:rPr>
      <w:kern w:val="2"/>
      <w:sz w:val="24"/>
      <w:szCs w:val="24"/>
      <w14:ligatures w14:val="standardContextual"/>
    </w:rPr>
  </w:style>
  <w:style w:type="paragraph" w:customStyle="1" w:styleId="42AC917642AC42B5A8DF99DBBF2349B8">
    <w:name w:val="42AC917642AC42B5A8DF99DBBF2349B8"/>
    <w:pPr>
      <w:spacing w:after="160" w:line="278" w:lineRule="auto"/>
    </w:pPr>
    <w:rPr>
      <w:kern w:val="2"/>
      <w:sz w:val="24"/>
      <w:szCs w:val="24"/>
      <w14:ligatures w14:val="standardContextual"/>
    </w:rPr>
  </w:style>
  <w:style w:type="paragraph" w:customStyle="1" w:styleId="ACC5D8F6E289453982BADF48F1F73A0D">
    <w:name w:val="ACC5D8F6E289453982BADF48F1F73A0D"/>
    <w:pPr>
      <w:spacing w:after="160" w:line="278" w:lineRule="auto"/>
    </w:pPr>
    <w:rPr>
      <w:kern w:val="2"/>
      <w:sz w:val="24"/>
      <w:szCs w:val="24"/>
      <w14:ligatures w14:val="standardContextual"/>
    </w:rPr>
  </w:style>
  <w:style w:type="paragraph" w:customStyle="1" w:styleId="2CC24A1CD811409BA02A23684061F30B">
    <w:name w:val="2CC24A1CD811409BA02A23684061F30B"/>
    <w:pPr>
      <w:spacing w:after="160" w:line="278" w:lineRule="auto"/>
    </w:pPr>
    <w:rPr>
      <w:kern w:val="2"/>
      <w:sz w:val="24"/>
      <w:szCs w:val="24"/>
      <w14:ligatures w14:val="standardContextual"/>
    </w:rPr>
  </w:style>
  <w:style w:type="paragraph" w:customStyle="1" w:styleId="DB59024171C647D7A6D223DC5B063714">
    <w:name w:val="DB59024171C647D7A6D223DC5B063714"/>
    <w:pPr>
      <w:spacing w:after="160" w:line="278" w:lineRule="auto"/>
    </w:pPr>
    <w:rPr>
      <w:kern w:val="2"/>
      <w:sz w:val="24"/>
      <w:szCs w:val="24"/>
      <w14:ligatures w14:val="standardContextual"/>
    </w:rPr>
  </w:style>
  <w:style w:type="paragraph" w:customStyle="1" w:styleId="94107C52B0BE4D3092F20F9C2540525E">
    <w:name w:val="94107C52B0BE4D3092F20F9C2540525E"/>
    <w:pPr>
      <w:spacing w:after="160" w:line="278" w:lineRule="auto"/>
    </w:pPr>
    <w:rPr>
      <w:kern w:val="2"/>
      <w:sz w:val="24"/>
      <w:szCs w:val="24"/>
      <w14:ligatures w14:val="standardContextual"/>
    </w:rPr>
  </w:style>
  <w:style w:type="paragraph" w:customStyle="1" w:styleId="E872096E39F64044A4281F69C4229F32">
    <w:name w:val="E872096E39F64044A4281F69C4229F32"/>
    <w:pPr>
      <w:spacing w:after="160" w:line="278" w:lineRule="auto"/>
    </w:pPr>
    <w:rPr>
      <w:kern w:val="2"/>
      <w:sz w:val="24"/>
      <w:szCs w:val="24"/>
      <w14:ligatures w14:val="standardContextual"/>
    </w:rPr>
  </w:style>
  <w:style w:type="paragraph" w:customStyle="1" w:styleId="5F8C6F5FA9E4419AA50C1FBDFFB51E03">
    <w:name w:val="5F8C6F5FA9E4419AA50C1FBDFFB51E03"/>
    <w:pPr>
      <w:spacing w:after="160" w:line="278" w:lineRule="auto"/>
    </w:pPr>
    <w:rPr>
      <w:kern w:val="2"/>
      <w:sz w:val="24"/>
      <w:szCs w:val="24"/>
      <w14:ligatures w14:val="standardContextual"/>
    </w:rPr>
  </w:style>
  <w:style w:type="paragraph" w:customStyle="1" w:styleId="61AA346FDC644D07BD2BEF0340674929">
    <w:name w:val="61AA346FDC644D07BD2BEF0340674929"/>
    <w:pPr>
      <w:spacing w:after="160" w:line="278" w:lineRule="auto"/>
    </w:pPr>
    <w:rPr>
      <w:kern w:val="2"/>
      <w:sz w:val="24"/>
      <w:szCs w:val="24"/>
      <w14:ligatures w14:val="standardContextual"/>
    </w:rPr>
  </w:style>
  <w:style w:type="paragraph" w:customStyle="1" w:styleId="F9E3B6F0DAA44725B508F36539EB98E4">
    <w:name w:val="F9E3B6F0DAA44725B508F36539EB98E4"/>
    <w:pPr>
      <w:spacing w:after="160" w:line="278" w:lineRule="auto"/>
    </w:pPr>
    <w:rPr>
      <w:kern w:val="2"/>
      <w:sz w:val="24"/>
      <w:szCs w:val="24"/>
      <w14:ligatures w14:val="standardContextual"/>
    </w:rPr>
  </w:style>
  <w:style w:type="paragraph" w:customStyle="1" w:styleId="0DD4D3439ED9475CAB29BBBD220984E4">
    <w:name w:val="0DD4D3439ED9475CAB29BBBD220984E4"/>
    <w:pPr>
      <w:spacing w:after="160" w:line="278" w:lineRule="auto"/>
    </w:pPr>
    <w:rPr>
      <w:kern w:val="2"/>
      <w:sz w:val="24"/>
      <w:szCs w:val="24"/>
      <w14:ligatures w14:val="standardContextual"/>
    </w:rPr>
  </w:style>
  <w:style w:type="paragraph" w:customStyle="1" w:styleId="6F92081112144F04921E9ADF1E4E8F5F">
    <w:name w:val="6F92081112144F04921E9ADF1E4E8F5F"/>
    <w:pPr>
      <w:spacing w:after="160" w:line="278" w:lineRule="auto"/>
    </w:pPr>
    <w:rPr>
      <w:kern w:val="2"/>
      <w:sz w:val="24"/>
      <w:szCs w:val="24"/>
      <w14:ligatures w14:val="standardContextual"/>
    </w:rPr>
  </w:style>
  <w:style w:type="paragraph" w:customStyle="1" w:styleId="0AA739E56F9744BE9772E3F64BA17731">
    <w:name w:val="0AA739E56F9744BE9772E3F64BA17731"/>
    <w:pPr>
      <w:spacing w:after="160" w:line="278" w:lineRule="auto"/>
    </w:pPr>
    <w:rPr>
      <w:kern w:val="2"/>
      <w:sz w:val="24"/>
      <w:szCs w:val="24"/>
      <w14:ligatures w14:val="standardContextual"/>
    </w:rPr>
  </w:style>
  <w:style w:type="paragraph" w:customStyle="1" w:styleId="F942E4736FA148A2B95333A5AA4920AE">
    <w:name w:val="F942E4736FA148A2B95333A5AA4920AE"/>
    <w:pPr>
      <w:spacing w:after="160" w:line="278" w:lineRule="auto"/>
    </w:pPr>
    <w:rPr>
      <w:kern w:val="2"/>
      <w:sz w:val="24"/>
      <w:szCs w:val="24"/>
      <w14:ligatures w14:val="standardContextual"/>
    </w:rPr>
  </w:style>
  <w:style w:type="paragraph" w:customStyle="1" w:styleId="FBDCD6E61D604A67A29A2C8D0D096F0E">
    <w:name w:val="FBDCD6E61D604A67A29A2C8D0D096F0E"/>
    <w:pPr>
      <w:spacing w:after="160" w:line="278" w:lineRule="auto"/>
    </w:pPr>
    <w:rPr>
      <w:kern w:val="2"/>
      <w:sz w:val="24"/>
      <w:szCs w:val="24"/>
      <w14:ligatures w14:val="standardContextual"/>
    </w:rPr>
  </w:style>
  <w:style w:type="paragraph" w:customStyle="1" w:styleId="BDBADAEACA17489582D8DF2CAE2CB85C">
    <w:name w:val="BDBADAEACA17489582D8DF2CAE2CB85C"/>
    <w:qFormat/>
    <w:pPr>
      <w:spacing w:after="160" w:line="278" w:lineRule="auto"/>
    </w:pPr>
    <w:rPr>
      <w:kern w:val="2"/>
      <w:sz w:val="24"/>
      <w:szCs w:val="24"/>
      <w14:ligatures w14:val="standardContextual"/>
    </w:rPr>
  </w:style>
  <w:style w:type="paragraph" w:customStyle="1" w:styleId="9006331BD2134D60A1076F2C462FFBEF">
    <w:name w:val="9006331BD2134D60A1076F2C462FFBEF"/>
    <w:pPr>
      <w:spacing w:after="160" w:line="278" w:lineRule="auto"/>
    </w:pPr>
    <w:rPr>
      <w:kern w:val="2"/>
      <w:sz w:val="24"/>
      <w:szCs w:val="24"/>
      <w14:ligatures w14:val="standardContextual"/>
    </w:rPr>
  </w:style>
  <w:style w:type="paragraph" w:customStyle="1" w:styleId="4E5E852C26E540CB95F448FAE0A444FA">
    <w:name w:val="4E5E852C26E540CB95F448FAE0A444FA"/>
    <w:pPr>
      <w:spacing w:after="160" w:line="278" w:lineRule="auto"/>
    </w:pPr>
    <w:rPr>
      <w:kern w:val="2"/>
      <w:sz w:val="24"/>
      <w:szCs w:val="24"/>
      <w14:ligatures w14:val="standardContextual"/>
    </w:rPr>
  </w:style>
  <w:style w:type="paragraph" w:customStyle="1" w:styleId="6B749FDB7DA04BDCA170AB5D4E367292">
    <w:name w:val="6B749FDB7DA04BDCA170AB5D4E367292"/>
    <w:qFormat/>
    <w:pPr>
      <w:spacing w:after="160" w:line="278" w:lineRule="auto"/>
    </w:pPr>
    <w:rPr>
      <w:kern w:val="2"/>
      <w:sz w:val="24"/>
      <w:szCs w:val="24"/>
      <w14:ligatures w14:val="standardContextual"/>
    </w:rPr>
  </w:style>
  <w:style w:type="paragraph" w:customStyle="1" w:styleId="64A21093880C4C6584A8E36337F34064">
    <w:name w:val="64A21093880C4C6584A8E36337F34064"/>
    <w:pPr>
      <w:spacing w:after="160" w:line="278" w:lineRule="auto"/>
    </w:pPr>
    <w:rPr>
      <w:kern w:val="2"/>
      <w:sz w:val="24"/>
      <w:szCs w:val="24"/>
      <w14:ligatures w14:val="standardContextual"/>
    </w:rPr>
  </w:style>
  <w:style w:type="paragraph" w:customStyle="1" w:styleId="4CCFDF7A0DF9438FBE686A97AA53A2CE">
    <w:name w:val="4CCFDF7A0DF9438FBE686A97AA53A2CE"/>
    <w:pPr>
      <w:spacing w:after="160" w:line="278" w:lineRule="auto"/>
    </w:pPr>
    <w:rPr>
      <w:kern w:val="2"/>
      <w:sz w:val="24"/>
      <w:szCs w:val="24"/>
      <w14:ligatures w14:val="standardContextual"/>
    </w:rPr>
  </w:style>
  <w:style w:type="paragraph" w:customStyle="1" w:styleId="5779C994C256468A9A6BA0CF29FD6396">
    <w:name w:val="5779C994C256468A9A6BA0CF29FD6396"/>
    <w:pPr>
      <w:spacing w:after="160" w:line="278" w:lineRule="auto"/>
    </w:pPr>
    <w:rPr>
      <w:kern w:val="2"/>
      <w:sz w:val="24"/>
      <w:szCs w:val="24"/>
      <w14:ligatures w14:val="standardContextual"/>
    </w:rPr>
  </w:style>
  <w:style w:type="paragraph" w:customStyle="1" w:styleId="6F5C2AA403274004A73D76FDB2507D4F">
    <w:name w:val="6F5C2AA403274004A73D76FDB2507D4F"/>
    <w:pPr>
      <w:spacing w:after="160" w:line="278" w:lineRule="auto"/>
    </w:pPr>
    <w:rPr>
      <w:kern w:val="2"/>
      <w:sz w:val="24"/>
      <w:szCs w:val="24"/>
      <w14:ligatures w14:val="standardContextual"/>
    </w:rPr>
  </w:style>
  <w:style w:type="paragraph" w:customStyle="1" w:styleId="B3BF94D97BB749F2A355FC3E24C78A72">
    <w:name w:val="B3BF94D97BB749F2A355FC3E24C78A72"/>
    <w:pPr>
      <w:spacing w:after="160" w:line="278" w:lineRule="auto"/>
    </w:pPr>
    <w:rPr>
      <w:kern w:val="2"/>
      <w:sz w:val="24"/>
      <w:szCs w:val="24"/>
      <w14:ligatures w14:val="standardContextual"/>
    </w:rPr>
  </w:style>
  <w:style w:type="paragraph" w:customStyle="1" w:styleId="CCDD630F84094E5D88F8DC250C1D5D6B">
    <w:name w:val="CCDD630F84094E5D88F8DC250C1D5D6B"/>
    <w:pPr>
      <w:spacing w:after="160" w:line="278" w:lineRule="auto"/>
    </w:pPr>
    <w:rPr>
      <w:kern w:val="2"/>
      <w:sz w:val="24"/>
      <w:szCs w:val="24"/>
      <w14:ligatures w14:val="standardContextual"/>
    </w:rPr>
  </w:style>
  <w:style w:type="paragraph" w:customStyle="1" w:styleId="E38CAF26E6BF4264A49F5A486632B5E2">
    <w:name w:val="E38CAF26E6BF4264A49F5A486632B5E2"/>
    <w:pPr>
      <w:spacing w:after="160" w:line="278" w:lineRule="auto"/>
    </w:pPr>
    <w:rPr>
      <w:kern w:val="2"/>
      <w:sz w:val="24"/>
      <w:szCs w:val="24"/>
      <w14:ligatures w14:val="standardContextual"/>
    </w:rPr>
  </w:style>
  <w:style w:type="paragraph" w:customStyle="1" w:styleId="0F3F69E3905A4CAAAB8EE88B2F87F6C1">
    <w:name w:val="0F3F69E3905A4CAAAB8EE88B2F87F6C1"/>
    <w:pPr>
      <w:spacing w:after="160" w:line="278" w:lineRule="auto"/>
    </w:pPr>
    <w:rPr>
      <w:kern w:val="2"/>
      <w:sz w:val="24"/>
      <w:szCs w:val="24"/>
      <w14:ligatures w14:val="standardContextual"/>
    </w:rPr>
  </w:style>
  <w:style w:type="paragraph" w:customStyle="1" w:styleId="98E3B7D166654B399A2302A18AC250B7">
    <w:name w:val="98E3B7D166654B399A2302A18AC250B7"/>
    <w:pPr>
      <w:spacing w:after="160" w:line="278" w:lineRule="auto"/>
    </w:pPr>
    <w:rPr>
      <w:kern w:val="2"/>
      <w:sz w:val="24"/>
      <w:szCs w:val="24"/>
      <w14:ligatures w14:val="standardContextual"/>
    </w:rPr>
  </w:style>
  <w:style w:type="paragraph" w:customStyle="1" w:styleId="E496D38C8AB748EAA8D675C208E32B42">
    <w:name w:val="E496D38C8AB748EAA8D675C208E32B42"/>
    <w:pPr>
      <w:spacing w:after="160" w:line="278" w:lineRule="auto"/>
    </w:pPr>
    <w:rPr>
      <w:kern w:val="2"/>
      <w:sz w:val="24"/>
      <w:szCs w:val="24"/>
      <w14:ligatures w14:val="standardContextual"/>
    </w:rPr>
  </w:style>
  <w:style w:type="paragraph" w:customStyle="1" w:styleId="22910EC4F8544B8B91E3267FDA05B7E1">
    <w:name w:val="22910EC4F8544B8B91E3267FDA05B7E1"/>
    <w:pPr>
      <w:spacing w:after="160" w:line="278" w:lineRule="auto"/>
    </w:pPr>
    <w:rPr>
      <w:kern w:val="2"/>
      <w:sz w:val="24"/>
      <w:szCs w:val="24"/>
      <w14:ligatures w14:val="standardContextual"/>
    </w:rPr>
  </w:style>
  <w:style w:type="paragraph" w:customStyle="1" w:styleId="1617D28FDF5943EE84B5E386C549652E">
    <w:name w:val="1617D28FDF5943EE84B5E386C549652E"/>
    <w:pPr>
      <w:spacing w:after="160" w:line="278" w:lineRule="auto"/>
    </w:pPr>
    <w:rPr>
      <w:kern w:val="2"/>
      <w:sz w:val="24"/>
      <w:szCs w:val="24"/>
      <w14:ligatures w14:val="standardContextual"/>
    </w:rPr>
  </w:style>
  <w:style w:type="paragraph" w:customStyle="1" w:styleId="FBB8BBEA7467415781246B5AE41A3DCA">
    <w:name w:val="FBB8BBEA7467415781246B5AE41A3DCA"/>
    <w:pPr>
      <w:spacing w:after="160" w:line="278" w:lineRule="auto"/>
    </w:pPr>
    <w:rPr>
      <w:kern w:val="2"/>
      <w:sz w:val="24"/>
      <w:szCs w:val="24"/>
      <w14:ligatures w14:val="standardContextual"/>
    </w:rPr>
  </w:style>
  <w:style w:type="paragraph" w:customStyle="1" w:styleId="FF148786CD594A99B5D1D1AC6A0EF718">
    <w:name w:val="FF148786CD594A99B5D1D1AC6A0EF718"/>
    <w:pPr>
      <w:spacing w:after="160" w:line="278" w:lineRule="auto"/>
    </w:pPr>
    <w:rPr>
      <w:kern w:val="2"/>
      <w:sz w:val="24"/>
      <w:szCs w:val="24"/>
      <w14:ligatures w14:val="standardContextual"/>
    </w:rPr>
  </w:style>
  <w:style w:type="paragraph" w:customStyle="1" w:styleId="324521C5FD774FB2980161CA19D777BA">
    <w:name w:val="324521C5FD774FB2980161CA19D777BA"/>
    <w:pPr>
      <w:spacing w:after="160" w:line="278" w:lineRule="auto"/>
    </w:pPr>
    <w:rPr>
      <w:kern w:val="2"/>
      <w:sz w:val="24"/>
      <w:szCs w:val="24"/>
      <w14:ligatures w14:val="standardContextual"/>
    </w:rPr>
  </w:style>
  <w:style w:type="paragraph" w:customStyle="1" w:styleId="4076B22418604E58A1DFB22905B66B2B">
    <w:name w:val="4076B22418604E58A1DFB22905B66B2B"/>
    <w:pPr>
      <w:spacing w:after="160" w:line="278" w:lineRule="auto"/>
    </w:pPr>
    <w:rPr>
      <w:kern w:val="2"/>
      <w:sz w:val="24"/>
      <w:szCs w:val="24"/>
      <w14:ligatures w14:val="standardContextual"/>
    </w:rPr>
  </w:style>
  <w:style w:type="paragraph" w:customStyle="1" w:styleId="91CF152954284AEEBC0B76DA5309A463">
    <w:name w:val="91CF152954284AEEBC0B76DA5309A463"/>
    <w:pPr>
      <w:spacing w:after="160" w:line="278" w:lineRule="auto"/>
    </w:pPr>
    <w:rPr>
      <w:kern w:val="2"/>
      <w:sz w:val="24"/>
      <w:szCs w:val="24"/>
      <w14:ligatures w14:val="standardContextual"/>
    </w:rPr>
  </w:style>
  <w:style w:type="paragraph" w:customStyle="1" w:styleId="5FAE3E5BBC3A49A7A9FCA47E0B1933C3">
    <w:name w:val="5FAE3E5BBC3A49A7A9FCA47E0B1933C3"/>
    <w:pPr>
      <w:spacing w:after="160" w:line="278" w:lineRule="auto"/>
    </w:pPr>
    <w:rPr>
      <w:kern w:val="2"/>
      <w:sz w:val="24"/>
      <w:szCs w:val="24"/>
      <w14:ligatures w14:val="standardContextual"/>
    </w:rPr>
  </w:style>
  <w:style w:type="paragraph" w:customStyle="1" w:styleId="8BE689357FD3461A92ACC424C8B185BF">
    <w:name w:val="8BE689357FD3461A92ACC424C8B185BF"/>
    <w:pPr>
      <w:spacing w:after="160" w:line="278" w:lineRule="auto"/>
    </w:pPr>
    <w:rPr>
      <w:kern w:val="2"/>
      <w:sz w:val="24"/>
      <w:szCs w:val="24"/>
      <w14:ligatures w14:val="standardContextual"/>
    </w:rPr>
  </w:style>
  <w:style w:type="paragraph" w:customStyle="1" w:styleId="70DB7FA823AB4CCD9F730C61C4570494">
    <w:name w:val="70DB7FA823AB4CCD9F730C61C4570494"/>
    <w:pPr>
      <w:spacing w:after="160" w:line="278" w:lineRule="auto"/>
    </w:pPr>
    <w:rPr>
      <w:kern w:val="2"/>
      <w:sz w:val="24"/>
      <w:szCs w:val="24"/>
      <w14:ligatures w14:val="standardContextual"/>
    </w:rPr>
  </w:style>
  <w:style w:type="paragraph" w:customStyle="1" w:styleId="3CEECABC7BD04991BF9B2E426E1DC4BF">
    <w:name w:val="3CEECABC7BD04991BF9B2E426E1DC4BF"/>
    <w:pPr>
      <w:spacing w:after="160" w:line="278" w:lineRule="auto"/>
    </w:pPr>
    <w:rPr>
      <w:kern w:val="2"/>
      <w:sz w:val="24"/>
      <w:szCs w:val="24"/>
      <w14:ligatures w14:val="standardContextual"/>
    </w:rPr>
  </w:style>
  <w:style w:type="paragraph" w:customStyle="1" w:styleId="B012B61072284A03BB1C8BF59CFBB0DB">
    <w:name w:val="B012B61072284A03BB1C8BF59CFBB0DB"/>
    <w:pPr>
      <w:spacing w:after="160" w:line="278" w:lineRule="auto"/>
    </w:pPr>
    <w:rPr>
      <w:kern w:val="2"/>
      <w:sz w:val="24"/>
      <w:szCs w:val="24"/>
      <w14:ligatures w14:val="standardContextual"/>
    </w:rPr>
  </w:style>
  <w:style w:type="paragraph" w:customStyle="1" w:styleId="E7D9D11A08EA429FB46AD6504B09534F">
    <w:name w:val="E7D9D11A08EA429FB46AD6504B09534F"/>
    <w:pPr>
      <w:spacing w:after="160" w:line="278" w:lineRule="auto"/>
    </w:pPr>
    <w:rPr>
      <w:kern w:val="2"/>
      <w:sz w:val="24"/>
      <w:szCs w:val="24"/>
      <w14:ligatures w14:val="standardContextual"/>
    </w:rPr>
  </w:style>
  <w:style w:type="paragraph" w:customStyle="1" w:styleId="353BD8D394B8A84394C2A066FB9F0E77">
    <w:name w:val="353BD8D394B8A84394C2A066FB9F0E77"/>
    <w:rPr>
      <w:kern w:val="2"/>
      <w:sz w:val="24"/>
      <w:szCs w:val="24"/>
      <w14:ligatures w14:val="standardContextual"/>
    </w:rPr>
  </w:style>
  <w:style w:type="paragraph" w:customStyle="1" w:styleId="3A1413F1AE671B4B98498B68C998C9AA">
    <w:name w:val="3A1413F1AE671B4B98498B68C998C9AA"/>
    <w:rPr>
      <w:kern w:val="2"/>
      <w:sz w:val="24"/>
      <w:szCs w:val="24"/>
      <w14:ligatures w14:val="standardContextual"/>
    </w:rPr>
  </w:style>
  <w:style w:type="paragraph" w:customStyle="1" w:styleId="7D46A29D8C2968499456D136B0D0E656">
    <w:name w:val="7D46A29D8C2968499456D136B0D0E656"/>
    <w:qFormat/>
    <w:rPr>
      <w:kern w:val="2"/>
      <w:sz w:val="24"/>
      <w:szCs w:val="24"/>
      <w14:ligatures w14:val="standardContextual"/>
    </w:rPr>
  </w:style>
  <w:style w:type="paragraph" w:customStyle="1" w:styleId="1D29ED558223644DB549D83553063D23">
    <w:name w:val="1D29ED558223644DB549D83553063D23"/>
    <w:rPr>
      <w:kern w:val="2"/>
      <w:sz w:val="24"/>
      <w:szCs w:val="24"/>
      <w14:ligatures w14:val="standardContextual"/>
    </w:rPr>
  </w:style>
  <w:style w:type="paragraph" w:customStyle="1" w:styleId="04355833B879F84CAD0E7FA14863C414">
    <w:name w:val="04355833B879F84CAD0E7FA14863C414"/>
    <w:rPr>
      <w:kern w:val="2"/>
      <w:sz w:val="24"/>
      <w:szCs w:val="24"/>
      <w14:ligatures w14:val="standardContextual"/>
    </w:rPr>
  </w:style>
  <w:style w:type="paragraph" w:customStyle="1" w:styleId="21B041BF9B90457CBF0A145AE12D7E38">
    <w:name w:val="21B041BF9B90457CBF0A145AE12D7E38"/>
    <w:pPr>
      <w:spacing w:after="160" w:line="278" w:lineRule="auto"/>
    </w:pPr>
    <w:rPr>
      <w:kern w:val="2"/>
      <w:sz w:val="24"/>
      <w:szCs w:val="24"/>
      <w14:ligatures w14:val="standardContextual"/>
    </w:rPr>
  </w:style>
  <w:style w:type="paragraph" w:customStyle="1" w:styleId="57E38F8CF5C448DAA98FD6A0E7CA6442">
    <w:name w:val="57E38F8CF5C448DAA98FD6A0E7CA6442"/>
    <w:pPr>
      <w:spacing w:after="160" w:line="278" w:lineRule="auto"/>
    </w:pPr>
    <w:rPr>
      <w:kern w:val="2"/>
      <w:sz w:val="24"/>
      <w:szCs w:val="24"/>
      <w14:ligatures w14:val="standardContextual"/>
    </w:rPr>
  </w:style>
  <w:style w:type="paragraph" w:customStyle="1" w:styleId="53DEE07B17C7490980422FDBB4A937CF">
    <w:name w:val="53DEE07B17C7490980422FDBB4A937CF"/>
    <w:rsid w:val="00185583"/>
    <w:pPr>
      <w:spacing w:after="160" w:line="278" w:lineRule="auto"/>
    </w:pPr>
    <w:rPr>
      <w:kern w:val="2"/>
      <w:sz w:val="24"/>
      <w:szCs w:val="24"/>
      <w14:ligatures w14:val="standardContextual"/>
    </w:rPr>
  </w:style>
  <w:style w:type="paragraph" w:customStyle="1" w:styleId="9FA77FF790974EBF8E4DCF9BBA75F43E">
    <w:name w:val="9FA77FF790974EBF8E4DCF9BBA75F43E"/>
    <w:rsid w:val="00417D9D"/>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0D20F0-74E0-4ACC-A3F6-A652C9D3F108}">
  <we:reference id="f78a3046-9e99-4300-aa2b-5814002b01a2" version="1.55.1.0" store="EXCatalog" storeType="EXCatalog"/>
  <we:alternateReferences>
    <we:reference id="WA104382081" version="1.55.1.0" store="ru-RU" storeType="OMEX"/>
  </we:alternateReferences>
  <we:properties>
    <we:property name="MENDELEY_BIBLIOGRAPHY_IS_DIRTY" value="true"/>
    <we:property name="MENDELEY_BIBLIOGRAPHY_LAST_MODIFIED" value="1780315223863"/>
    <we:property name="MENDELEY_CITATIONS" value="[{&quot;citationID&quot;:&quot;MENDELEY_CITATION_d388a0c1-cd4e-41ab-b3a9-1731c08abd23&quot;,&quot;properties&quot;:{&quot;noteIndex&quot;:0},&quot;isEdited&quot;:false,&quot;manualOverride&quot;:{&quot;isManuallyOverridden&quot;:false,&quot;citeprocText&quot;:&quot;[1]&quot;,&quot;manualOverrideText&quot;:&quot;&quot;},&quot;citationTag&quot;:&quot;MENDELEY_CITATION_v3_eyJjaXRhdGlvbklEIjoiTUVOREVMRVlfQ0lUQVRJT05fZDM4OGEwYzEtY2Q0ZS00MWFiLWIzYTktMTczMWMwOGFiZDIzIiwicHJvcGVydGllcyI6eyJub3RlSW5kZXgiOjB9LCJpc0VkaXRlZCI6ZmFsc2UsIm1hbnVhbE92ZXJyaWRlIjp7ImlzTWFudWFsbHlPdmVycmlkZGVuIjpmYWxzZSwiY2l0ZXByb2NUZXh0IjoiWzFdIiwibWFudWFsT3ZlcnJpZGVUZXh0IjoiIn0sImNpdGF0aW9uSXRlbXMiOlt7ImlkIjoiNTdiZThmMTQtOGI1OS0zYTdkLTkzMzItZWNiMjg2MGE2MGFhIiwiaXRlbURhdGEiOnsidHlwZSI6InJlcG9ydCIsImlkIjoiNTdiZThmMTQtOGI1OS0zYTdkLTkzMzItZWNiMjg2MGE2MGFhIiwidGl0bGUiOiLQmtC+0L3RhtC10L/RhtC40Lgg0YDQsNC30LLQuNGC0LjRjyDRgtGA0LDQvdGB0L/QvtGA0YLQvdC+LdC70L7Qs9C40YHRgtC40YfQtdGB0LrQvtCz0L4g0L/QvtGC0LXQvdGG0LjQsNC70LAg0KDQmiDQtNC+IDIwMzAg0LPQvtC00LAiLCJhdXRob3IiOlt7ImZhbWlseSI6ItCf0L7RgdGC0LDQvdC+0LLQu9C10L3QuNC1INCf0YDQsNCy0LjRgtC10LvRjNGB0YLQstCwINCg0Jog0L7RgiAzMCDQtNC10LrQsNCx0YDRjyAyMDIyINCz0L7QtNCwIOKEljExMTYiLCJnaXZlbiI6IiIsInBhcnNlLW5hbWVzIjpmYWxzZSwiZHJvcHBpbmctcGFydGljbGUiOiIiLCJub24tZHJvcHBpbmctcGFydGljbGUiOiIifV0sImlzc3VlZCI6eyJkYXRlLXBhcnRzIjpbWzIwMjJdXX0sImNvbnRhaW5lci10aXRsZS1zaG9ydCI6IiJ9LCJpc1RlbXBvcmFyeSI6ZmFsc2V9XX0=&quot;,&quot;citationItems&quot;:[{&quot;id&quot;:&quot;57be8f14-8b59-3a7d-9332-ecb2860a60aa&quot;,&quot;itemData&quot;:{&quot;type&quot;:&quot;report&quot;,&quot;id&quot;:&quot;57be8f14-8b59-3a7d-9332-ecb2860a60aa&quot;,&quot;title&quot;:&quot;Концепции развития транспортно-логистического потенциала РК до 2030 года&quot;,&quot;author&quot;:[{&quot;family&quot;:&quot;Постановление Правительства РК от 30 декабря 2022 года №1116&quot;,&quot;given&quot;:&quot;&quot;,&quot;parse-names&quot;:false,&quot;dropping-particle&quot;:&quot;&quot;,&quot;non-dropping-particle&quot;:&quot;&quot;}],&quot;issued&quot;:{&quot;date-parts&quot;:[[2022]]},&quot;container-title-short&quot;:&quot;&quot;},&quot;isTemporary&quot;:false}]},{&quot;citationID&quot;:&quot;MENDELEY_CITATION_3ee26a2e-a1d6-4ee4-88db-250b13320c6c&quot;,&quot;properties&quot;:{&quot;noteIndex&quot;:0},&quot;isEdited&quot;:false,&quot;manualOverride&quot;:{&quot;isManuallyOverridden&quot;:false,&quot;citeprocText&quot;:&quot;[2]&quot;,&quot;manualOverrideText&quot;:&quot;&quot;},&quot;citationTag&quot;:&quot;MENDELEY_CITATION_v3_eyJjaXRhdGlvbklEIjoiTUVOREVMRVlfQ0lUQVRJT05fM2VlMjZhMmUtYTFkNi00ZWU0LTg4ZGItMjUwYjEzMzIwYzZjIiwicHJvcGVydGllcyI6eyJub3RlSW5kZXgiOjB9LCJpc0VkaXRlZCI6ZmFsc2UsIm1hbnVhbE92ZXJyaWRlIjp7ImlzTWFudWFsbHlPdmVycmlkZGVuIjpmYWxzZSwiY2l0ZXByb2NUZXh0IjoiWzJdIiwibWFudWFsT3ZlcnJpZGVUZXh0IjoiIn0sImNpdGF0aW9uSXRlbXMiOlt7ImlkIjoiZjhmZGMyZWYtOGQ5My0zMTAxLTkzMDQtOTA3ZmQ1MjI2ZDA3IiwiaXRlbURhdGEiOnsidHlwZSI6ImFydGljbGUtam91cm5hbCIsImlkIjoiZjhmZGMyZWYtOGQ5My0zMTAxLTkzMDQtOTA3ZmQ1MjI2ZDA3IiwidGl0bGUiOiJBbmFseXNpcyBvZiBWZWhpY2xlIFN0YWJpbGl0eSBXaGVuIFVzaW5nIFR3by1Qb3N0IEFib3ZlLUdyb3VuZCBBdXRvbW90aXZlIExpZnRzOiBTdXBwb3J0IFBhZCBTbGlwcGFnZSIsImF1dGhvciI6W3siZmFtaWx5IjoiQnVybGV0LVZpZW5uZXkiLCJnaXZlbiI6IkRhbWllbiIsInBhcnNlLW5hbWVzIjpmYWxzZSwiZHJvcHBpbmctcGFydGljbGUiOiIiLCJub24tZHJvcHBpbmctcGFydGljbGUiOiIifSx7ImZhbWlseSI6IkdhbHkiLCJnaXZlbiI6IkJlcnRyYW5kIiwicGFyc2UtbmFtZXMiOmZhbHNlLCJkcm9wcGluZy1wYXJ0aWNsZSI6IiIsIm5vbi1kcm9wcGluZy1wYXJ0aWNsZSI6IiJ9LHsiZmFtaWx5IjoiQ3Vzc29uIEJlcnRyYW5kIiwiZ2l2ZW4iOiJLYXJpYW5lIiwicGFyc2UtbmFtZXMiOmZhbHNlLCJkcm9wcGluZy1wYXJ0aWNsZSI6IiIsIm5vbi1kcm9wcGluZy1wYXJ0aWNsZSI6IiJ9LHsiZmFtaWx5IjoiQmVhdWdyYW5kIiwiZ2l2ZW4iOiJTeWx2aWUiLCJwYXJzZS1uYW1lcyI6ZmFsc2UsImRyb3BwaW5nLXBhcnRpY2xlIjoiIiwibm9uLWRyb3BwaW5nLXBhcnRpY2xlIjoiIn0seyJmYW1pbHkiOiJHb25lbGxhIiwiZ2l2ZW4iOiJNYXVkIiwicGFyc2UtbmFtZXMiOmZhbHNlLCJkcm9wcGluZy1wYXJ0aWNsZSI6IiIsIm5vbi1kcm9wcGluZy1wYXJ0aWNsZSI6IiJ9LHsiZmFtaWx5IjoiTGVkb3V4IiwiZ2l2ZW4iOiLDiWxpc2UiLCJwYXJzZS1uYW1lcyI6ZmFsc2UsImRyb3BwaW5nLXBhcnRpY2xlIjoiIiwibm9uLWRyb3BwaW5nLXBhcnRpY2xlIjoiIn1dLCJjb250YWluZXItdGl0bGUiOiJTYWZldHkiLCJET0kiOiIxMC4zMzkwL3NhZmV0eTgwMzAwNTgiLCJJU1NOIjoiMjMxMy01NzZYIiwiaXNzdWVkIjp7ImRhdGUtcGFydHMiOltbMjAyMiw4LDVdXX0sInBhZ2UiOiI1OCIsImFic3RyYWN0IjoiPHA+VmVoaWNsZXMgZmFsbGluZyBvZmYgdHdvLXBvc3QgYWJvdmUtZ3JvdW5kICgyUEFHKSBsaWZ0cyBpcyBhIGZhaXJseSBmcmVxdWVudCBvY2N1cnJlbmNlLiBBcyBvbmx5IGxpbWl0ZWQga25vd2xlZGdlIGlzIGF2YWlsYWJsZSBhYm91dCB0aGUgZGV0ZXJtaW5hbnRzIGluZmx1ZW5jaW5nIHRoZSBzdGFiaWxpdHkgb2YgbGlmdGluZyB2ZWhpY2xlcyB3aXRoIGEgMlBBRyBsaWZ0LCB0d28gZXhwZXJpbWVudGFsIGRlc2lnbnMgd2VyZSBjYXJyaWVkIG91dCBpbiBvcmRlciB0byBoYXZlIHF1YW50aXRhdGl2ZSBkYXRhLiBUaGlzIHBhcGVyIGFkZHJlc3NlcyBzdXBwb3J0IHBhZCBzbGlwcGFnZSBhcyBhIHJlc3VsdCBvZiBleHRlcm5hbCBmb3JjZXMgYmVpbmcgZXhlcnRlZCBvbiBhIHZlaGljbGUuIFRoZSBleHBlcmltZW50YWwgZGVzaWduIGlzIGJhc2VkIG9uIHRoZSBjb25zdWx0YXRpb24gb2YgdGhlIGtleSBwbGF5ZXJzIHRoYXQgaWRlbnRpZnkgdGhlIG1haW4gaXNzdWVzIHJlbGF0ZWQgdG8gdGhlIHN1cHBvcnQgcGFkcy4gVGhlIGNvbnRyb2xsZWQgZmFjdG9ycyBjaG9zZW4gaW4gdGhpcyBleHBlcmltZW50YWwgZGVzaWduIHdlcmUgbGlmdCBzdXBwb3J0IHBhZCB0eXBlIGFuZCBwb3NpdGlvbiwgc21lYXIgb24gcGFkcywgYXJtIGxvY2tpbmcgYW5kIGV4dGVybmFsIGZvcmNlIHR5cGUuIEJhc2VkIG9uIHRoZSBhbmFseXNpcyBvZiB2YXJpYW5jZSwgZmFjdG9ycyB0aGF0IGhhZCBhIHNpZ25pZmljYW50IGluZmx1ZW5jZSBvbiB0aGUgc3VwcG9ydCBwYWQgc2xpcHBhZ2Ugd2VyZSAoaSkgc3VwcG9ydCBwYWQgdHlwZSwgKGlpKSBleHRlcm5hbCBmb3JjZSB0eXBlIGFuZCAoaWlpKSB0aGUgaW50ZXJhY3Rpb24gYmV0d2VlbiB0aG9zZSB0d28gY29udHJvbGxlZCBmYWN0b3JzLiBBcm0gbG9ja2luZyBhbmQgc3VwcG9ydCBwYWQgcG9zaXRpb24gd2VyZSBub3Qgc3RhdGlzdGljYWxseSBzaWduaWZpY2FudC4gRnJvbSBhIHByYWN0aWNhbCBzdGFuZHBvaW50LCBpbml0aWFsIHBsYWNlbWVudCBvZiB0aGUgc3VwcG9ydCBwYWQgaXMsIGhvd2V2ZXIsIGEgbWFqb3Igc2FmZXR5IG1lYXN1cmUsIGFzIHN1cHBvcnQgcGFkIHNsaXBwYWdlIHdlbnQgdXAgdG8gNTMlIG9mIHRoZSBwYWQgaGFsZi13aWR0aC4gVGhlc2UgcmVzdWx0cyBzaG91bGQgY2hhbGxlbmdlIDJQQUcgbGlmdCBtYW51ZmFjdHVyZXJzIGFuZCB2ZWhpY2xlIG1hbnVmYWN0dXJlcnMgdG8gY29tZSB1cCB3aXRoIHN1cHBvcnQgcGFkIGFuZCBsaWZ0aW5nIHBvaW50IGRlc2lnbnMsIHJlc3BlY3RpdmVseSwgdGhhdCB3b3VsZCByZWR1Y2UgdGhpcyBpbmhlcmVudCByaXNrIG9mIHRoZSAyUEFHIGxpZnRzLjwvcD4iLCJpc3N1ZSI6IjMiLCJ2b2x1bWUiOiI4IiwiY29udGFpbmVyLXRpdGxlLXNob3J0IjoiIn0sImlzVGVtcG9yYXJ5IjpmYWxzZX1dfQ==&quot;,&quot;citationItems&quot;:[{&quot;id&quot;:&quot;f8fdc2ef-8d93-3101-9304-907fd5226d07&quot;,&quot;itemData&quot;:{&quot;type&quot;:&quot;article-journal&quot;,&quot;id&quot;:&quot;f8fdc2ef-8d93-3101-9304-907fd5226d07&quot;,&quot;title&quot;:&quot;Analysis of Vehicle Stability When Using Two-Post Above-Ground Automotive Lifts: Support Pad Slippage&quot;,&quot;author&quot;:[{&quot;family&quot;:&quot;Burlet-Vienney&quot;,&quot;given&quot;:&quot;Damien&quot;,&quot;parse-names&quot;:false,&quot;dropping-particle&quot;:&quot;&quot;,&quot;non-dropping-particle&quot;:&quot;&quot;},{&quot;family&quot;:&quot;Galy&quot;,&quot;given&quot;:&quot;Bertrand&quot;,&quot;parse-names&quot;:false,&quot;dropping-particle&quot;:&quot;&quot;,&quot;non-dropping-particle&quot;:&quot;&quot;},{&quot;family&quot;:&quot;Cusson Bertrand&quot;,&quot;given&quot;:&quot;Kariane&quot;,&quot;parse-names&quot;:false,&quot;dropping-particle&quot;:&quot;&quot;,&quot;non-dropping-particle&quot;:&quot;&quot;},{&quot;family&quot;:&quot;Beaugrand&quot;,&quot;given&quot;:&quot;Sylvie&quot;,&quot;parse-names&quot;:false,&quot;dropping-particle&quot;:&quot;&quot;,&quot;non-dropping-particle&quot;:&quot;&quot;},{&quot;family&quot;:&quot;Gonella&quot;,&quot;given&quot;:&quot;Maud&quot;,&quot;parse-names&quot;:false,&quot;dropping-particle&quot;:&quot;&quot;,&quot;non-dropping-particle&quot;:&quot;&quot;},{&quot;family&quot;:&quot;Ledoux&quot;,&quot;given&quot;:&quot;Élise&quot;,&quot;parse-names&quot;:false,&quot;dropping-particle&quot;:&quot;&quot;,&quot;non-dropping-particle&quot;:&quot;&quot;}],&quot;container-title&quot;:&quot;Safety&quot;,&quot;DOI&quot;:&quot;10.3390/safety8030058&quot;,&quot;ISSN&quot;:&quot;2313-576X&quot;,&quot;issued&quot;:{&quot;date-parts&quot;:[[2022,8,5]]},&quot;page&quot;:&quot;58&quot;,&quot;abstract&quot;:&quot;&lt;p&gt;Vehicles falling off two-post above-ground (2PAG) lifts is a fairly frequent occurrence. As only limited knowledge is available about the determinants influencing the stability of lifting vehicles with a 2PAG lift, two experimental designs were carried out in order to have quantitative data. This paper addresses support pad slippage as a result of external forces being exerted on a vehicle. The experimental design is based on the consultation of the key players that identify the main issues related to the support pads. The controlled factors chosen in this experimental design were lift support pad type and position, smear on pads, arm locking and external force type. Based on the analysis of variance, factors that had a significant influence on the support pad slippage were (i) support pad type, (ii) external force type and (iii) the interaction between those two controlled factors. Arm locking and support pad position were not statistically significant. From a practical standpoint, initial placement of the support pad is, however, a major safety measure, as support pad slippage went up to 53% of the pad half-width. These results should challenge 2PAG lift manufacturers and vehicle manufacturers to come up with support pad and lifting point designs, respectively, that would reduce this inherent risk of the 2PAG lifts.&lt;/p&gt;&quot;,&quot;issue&quot;:&quot;3&quot;,&quot;volume&quot;:&quot;8&quot;,&quot;container-title-short&quot;:&quot;&quot;},&quot;isTemporary&quot;:false}]},{&quot;citationID&quot;:&quot;MENDELEY_CITATION_fa670cbf-5c6b-42e6-af6f-3f0ef1e650c1&quot;,&quot;properties&quot;:{&quot;noteIndex&quot;:0},&quot;isEdited&quot;:false,&quot;manualOverride&quot;:{&quot;isManuallyOverridden&quot;:false,&quot;citeprocText&quot;:&quot;[3]&quot;,&quot;manualOverrideText&quot;:&quot;&quot;},&quot;citationTag&quot;:&quot;MENDELEY_CITATION_v3_eyJjaXRhdGlvbklEIjoiTUVOREVMRVlfQ0lUQVRJT05fZmE2NzBjYmYtNWM2Yi00MmU2LWFmNmYtM2YwZWYxZTY1MGMxIiwicHJvcGVydGllcyI6eyJub3RlSW5kZXgiOjB9LCJpc0VkaXRlZCI6ZmFsc2UsIm1hbnVhbE92ZXJyaWRlIjp7ImlzTWFudWFsbHlPdmVycmlkZGVuIjpmYWxzZSwiY2l0ZXByb2NUZXh0IjoiWzNdIiwibWFudWFsT3ZlcnJpZGVUZXh0IjoiIn0sImNpdGF0aW9uSXRlbXMiOlt7ImlkIjoiNTUzNDYxODQtNzcyMy0zOGI4LWFjYjItZmMyOTk2YmUwYjIyIiwiaXRlbURhdGEiOnsidHlwZSI6InBhcGVyLWNvbmZlcmVuY2UiLCJpZCI6IjU1MzQ2MTg0LTc3MjMtMzhiOC1hY2IyLWZjMjk5NmJlMGIyMiIsInRpdGxlIjoiVGVyZmVub2wtRCBDYXJib24gRmliZXIgUmVpbmZvcmNlZCBQb2x5bWVyIChDRlJQKTogRW1iZWRkZWQgU2Vuc2luZyBmb3IgRWFybHkgTG9jYWxpemVkIERhbWFnZSBEZXRlY3Rpb24iLCJhdXRob3IiOlt7ImZhbWlseSI6IldpbGxpYW1zIiwiZ2l2ZW4iOiJCcmFuZG9uIiwicGFyc2UtbmFtZXMiOmZhbHNlLCJkcm9wcGluZy1wYXJ0aWNsZSI6IiIsIm5vbi1kcm9wcGluZy1wYXJ0aWNsZSI6IiJ9LHsiZmFtaWx5IjoiSGFsbCIsImdpdmVuIjoiQXNoYSIsInBhcnNlLW5hbWVzIjpmYWxzZSwiZHJvcHBpbmctcGFydGljbGUiOiIiLCJub24tZHJvcHBpbmctcGFydGljbGUiOiIifSx7ImZhbWlseSI6Ik15ZXJzIiwiZ2l2ZW4iOiJPbGl2ZXIiLCJwYXJzZS1uYW1lcyI6ZmFsc2UsImRyb3BwaW5nLXBhcnRpY2xlIjoiIiwibm9uLWRyb3BwaW5nLXBhcnRpY2xlIjoiIn1dLCJjb250YWluZXItdGl0bGUiOiJBU01FIDIwMjAgQ29uZmVyZW5jZSBvbiBTbWFydCBNYXRlcmlhbHMsIEFkYXB0aXZlIFN0cnVjdHVyZXMgYW5kIEludGVsbGlnZW50IFN5c3RlbXMiLCJET0kiOiIxMC4xMTE1L1NNQVNJUzIwMjAtMjI4MyIsIklTQk4iOiI5NzgtMC03OTE4LTg0MDItNyIsImlzc3VlZCI6eyJkYXRlLXBhcnRzIjpbWzIwMjAsOSwxNV1dfSwicHVibGlzaGVyIjoiQW1lcmljYW4gU29jaWV0eSBvZiBNZWNoYW5pY2FsIEVuZ2luZWVycyIsImNvbnRhaW5lci10aXRsZS1zaG9ydCI6IiJ9LCJpc1RlbXBvcmFyeSI6ZmFsc2V9XX0=&quot;,&quot;citationItems&quot;:[{&quot;id&quot;:&quot;55346184-7723-38b8-acb2-fc2996be0b22&quot;,&quot;itemData&quot;:{&quot;type&quot;:&quot;paper-conference&quot;,&quot;id&quot;:&quot;55346184-7723-38b8-acb2-fc2996be0b22&quot;,&quot;title&quot;:&quot;Terfenol-D Carbon Fiber Reinforced Polymer (CFRP): Embedded Sensing for Early Localized Damage Detection&quot;,&quot;author&quot;:[{&quot;family&quot;:&quot;Williams&quot;,&quot;given&quot;:&quot;Brandon&quot;,&quot;parse-names&quot;:false,&quot;dropping-particle&quot;:&quot;&quot;,&quot;non-dropping-particle&quot;:&quot;&quot;},{&quot;family&quot;:&quot;Hall&quot;,&quot;given&quot;:&quot;Asha&quot;,&quot;parse-names&quot;:false,&quot;dropping-particle&quot;:&quot;&quot;,&quot;non-dropping-particle&quot;:&quot;&quot;},{&quot;family&quot;:&quot;Myers&quot;,&quot;given&quot;:&quot;Oliver&quot;,&quot;parse-names&quot;:false,&quot;dropping-particle&quot;:&quot;&quot;,&quot;non-dropping-particle&quot;:&quot;&quot;}],&quot;container-title&quot;:&quot;ASME 2020 Conference on Smart Materials, Adaptive Structures and Intelligent Systems&quot;,&quot;DOI&quot;:&quot;10.1115/SMASIS2020-2283&quot;,&quot;ISBN&quot;:&quot;978-0-7918-8402-7&quot;,&quot;issued&quot;:{&quot;date-parts&quot;:[[2020,9,15]]},&quot;publisher&quot;:&quot;American Society of Mechanical Engineers&quot;,&quot;container-title-short&quot;:&quot;&quot;},&quot;isTemporary&quot;:false}]},{&quot;citationID&quot;:&quot;MENDELEY_CITATION_8db561f3-0ef5-407c-b180-a80625b53326&quot;,&quot;properties&quot;:{&quot;noteIndex&quot;:0},&quot;isEdited&quot;:false,&quot;manualOverride&quot;:{&quot;isManuallyOverridden&quot;:false,&quot;citeprocText&quot;:&quot;[4]&quot;,&quot;manualOverrideText&quot;:&quot;&quot;},&quot;citationTag&quot;:&quot;MENDELEY_CITATION_v3_eyJjaXRhdGlvbklEIjoiTUVOREVMRVlfQ0lUQVRJT05fOGRiNTYxZjMtMGVmNS00MDdjLWIxODAtYTgwNjI1YjUzMzI2IiwicHJvcGVydGllcyI6eyJub3RlSW5kZXgiOjB9LCJpc0VkaXRlZCI6ZmFsc2UsIm1hbnVhbE92ZXJyaWRlIjp7ImlzTWFudWFsbHlPdmVycmlkZGVuIjpmYWxzZSwiY2l0ZXByb2NUZXh0IjoiWzRdIiwibWFudWFsT3ZlcnJpZGVUZXh0IjoiIn0sImNpdGF0aW9uSXRlbXMiOlt7ImlkIjoiOTBhZjU0OGUtMTkyZi0zZTk2LWJhZTctMmVlZTQwMjJmN2YxIiwiaXRlbURhdGEiOnsidHlwZSI6ImFydGljbGUtam91cm5hbCIsImlkIjoiOTBhZjU0OGUtMTkyZi0zZTk2LWJhZTctMmVlZTQwMjJmN2YxIiwidGl0bGUiOiLQrdC60YHQv9C10YDQuNC80LXQvdGC0LDQu9GM0L3QvtC1INC40YHRgdC70LXQtNC+0LLQsNC90LjQtSDQstC70LjRj9C90LjRjyDQv9C10YDRhNC+0YDQsNGG0LjQuCDQvdCwINC20LXRgdGC0LrQvtGB0YLRjCDQuCDQvNCw0YHRgdGDINC/0LvQsNGC0YTQvtGA0LzRiyDQvdC+0LbQvdC40YfQvdC+0LPQviDQsNCy0YLQvtC/0L7QtNGK0LXQvNC90LjQutCwIiwiYXV0aG9yIjpbeyJmYW1pbHkiOiLQni7QnS4g0JrQvtGB0YLRjtGH0LXQvdC60L7QstCwIiwiZ2l2ZW4iOiLQoS7QkC4g0J3Rg9GA0LrRg9GI0LXQstCwLCDQnC4gQmVtYmVuZWsiLCJwYXJzZS1uYW1lcyI6ZmFsc2UsImRyb3BwaW5nLXBhcnRpY2xlIjoiIiwibm9uLWRyb3BwaW5nLXBhcnRpY2xlIjoiIn1dLCJjb250YWluZXItdGl0bGUiOiJFS1RVIEpvdXJuYWwgb2YgRW5naW5lZXJpbmcgU2NpZW5jZSIsImlzc3VlZCI6eyJkYXRlLXBhcnRzIjpbWzIwMjYsM11dfSwicGFnZSI6IjE0MS0xNTIiLCJpc3N1ZSI6IjEiLCJ2b2x1bWUiOiIxIiwiY29udGFpbmVyLXRpdGxlLXNob3J0IjoiIn0sImlzVGVtcG9yYXJ5IjpmYWxzZX1dfQ==&quot;,&quot;citationItems&quot;:[{&quot;id&quot;:&quot;90af548e-192f-3e96-bae7-2eee4022f7f1&quot;,&quot;itemData&quot;:{&quot;type&quot;:&quot;article-journal&quot;,&quot;id&quot;:&quot;90af548e-192f-3e96-bae7-2eee4022f7f1&quot;,&quot;title&quot;:&quot;Экспериментальное исследование влияния перфорации на жесткость и массу платформы ножничного автоподъемника&quot;,&quot;author&quot;:[{&quot;family&quot;:&quot;О.Н. Костюченкова&quot;,&quot;given&quot;:&quot;С.А. Нуркушева, М. Bembenek&quot;,&quot;parse-names&quot;:false,&quot;dropping-particle&quot;:&quot;&quot;,&quot;non-dropping-particle&quot;:&quot;&quot;}],&quot;container-title&quot;:&quot;EKTU Journal of Engineering Science&quot;,&quot;issued&quot;:{&quot;date-parts&quot;:[[2026,3]]},&quot;page&quot;:&quot;141-152&quot;,&quot;issue&quot;:&quot;1&quot;,&quot;volume&quot;:&quot;1&quot;,&quot;container-title-short&quot;:&quot;&quot;},&quot;isTemporary&quot;:false}]},{&quot;citationID&quot;:&quot;MENDELEY_CITATION_ddef2d3d-a9aa-47e9-8fba-a41efa326deb&quot;,&quot;properties&quot;:{&quot;noteIndex&quot;:0},&quot;isEdited&quot;:false,&quot;manualOverride&quot;:{&quot;isManuallyOverridden&quot;:false,&quot;citeprocText&quot;:&quot;[5]&quot;,&quot;manualOverrideText&quot;:&quot;&quot;},&quot;citationTag&quot;:&quot;MENDELEY_CITATION_v3_eyJjaXRhdGlvbklEIjoiTUVOREVMRVlfQ0lUQVRJT05fZGRlZjJkM2QtYTlhYS00N2U5LThmYmEtYTQxZWZhMzI2ZGViIiwicHJvcGVydGllcyI6eyJub3RlSW5kZXgiOjB9LCJpc0VkaXRlZCI6ZmFsc2UsIm1hbnVhbE92ZXJyaWRlIjp7ImlzTWFudWFsbHlPdmVycmlkZGVuIjpmYWxzZSwiY2l0ZXByb2NUZXh0IjoiWzVdIiwibWFudWFsT3ZlcnJpZGVUZXh0IjoiIn0sImNpdGF0aW9uSXRlbXMiOlt7ImlkIjoiMDU0NmEyYTktZTkwMS0zYzE1LWE0MmEtNTc4ZTAzOWRiY2IwIiwiaXRlbURhdGEiOnsidHlwZSI6IndlYnBhZ2UiLCJpZCI6IjA1NDZhMmE5LWU5MDEtM2MxNS1hNDJhLTU3OGUwMzlkYmNiMCIsInRpdGxlIjoi0JHRjtGA0L4g0J3QsNGG0LjQvtC90LDQu9GM0L3QvtC5INGB0YLQsNGC0LjRgdGC0LjQutC4INCQ0KHQn9C40KAuIGh0dHBzOi8vc3RhdC5nb3Yua3ovcnUvICIsImNvbnRhaW5lci10aXRsZS1zaG9ydCI6IiJ9LCJpc1RlbXBvcmFyeSI6ZmFsc2V9XX0=&quot;,&quot;citationItems&quot;:[{&quot;id&quot;:&quot;0546a2a9-e901-3c15-a42a-578e039dbcb0&quot;,&quot;itemData&quot;:{&quot;type&quot;:&quot;webpage&quot;,&quot;id&quot;:&quot;0546a2a9-e901-3c15-a42a-578e039dbcb0&quot;,&quot;title&quot;:&quot;Бюро Национальной статистики АСПиР. https://stat.gov.kz/ru/ &quot;,&quot;container-title-short&quot;:&quot;&quot;},&quot;isTemporary&quot;:false}]},{&quot;citationID&quot;:&quot;MENDELEY_CITATION_2c46c980-ea83-46ae-be4c-2fb55c1fb0d9&quot;,&quot;properties&quot;:{&quot;noteIndex&quot;:0},&quot;isEdited&quot;:false,&quot;manualOverride&quot;:{&quot;isManuallyOverridden&quot;:false,&quot;citeprocText&quot;:&quot;[6]&quot;,&quot;manualOverrideText&quot;:&quot;&quot;},&quot;citationTag&quot;:&quot;MENDELEY_CITATION_v3_eyJjaXRhdGlvbklEIjoiTUVOREVMRVlfQ0lUQVRJT05fMmM0NmM5ODAtZWE4My00NmFlLWJlNGMtMmZiNTVjMWZiMGQ5IiwicHJvcGVydGllcyI6eyJub3RlSW5kZXgiOjB9LCJpc0VkaXRlZCI6ZmFsc2UsIm1hbnVhbE92ZXJyaWRlIjp7ImlzTWFudWFsbHlPdmVycmlkZGVuIjpmYWxzZSwiY2l0ZXByb2NUZXh0IjoiWzZdIiwibWFudWFsT3ZlcnJpZGVUZXh0IjoiIn0sImNpdGF0aW9uSXRlbXMiOlt7ImlkIjoiNjVjY2Y1MmUtNWUzMi0zNDVhLTg5ODEtODVlMmViODJkOTQ1IiwiaXRlbURhdGEiOnsidHlwZSI6InJlcG9ydCIsImlkIjoiNjVjY2Y1MmUtNWUzMi0zNDVhLTg5ODEtODVlMmViODJkOTQ1IiwidGl0bGUiOiLQn9GA0LDQstC40LvQsCDRgtC10YXQvdC40YfQtdGB0LrQvtC5INGN0LrRgdC/0LvRg9Cw0YLQsNGG0LjQuCDQsNCy0YLQvtGC0YDQsNC90YHQv9C+0YDRgtC90YvRhSDRgdGA0LXQtNGB0YLQsiDihJY1NDciLCJpc3N1ZWQiOnsiZGF0ZS1wYXJ0cyI6W1syMDE1LDQsMzBdXX0sImNvbnRhaW5lci10aXRsZS1zaG9ydCI6IiJ9LCJpc1RlbXBvcmFyeSI6ZmFsc2V9XX0=&quot;,&quot;citationItems&quot;:[{&quot;id&quot;:&quot;65ccf52e-5e32-345a-8981-85e2eb82d945&quot;,&quot;itemData&quot;:{&quot;type&quot;:&quot;report&quot;,&quot;id&quot;:&quot;65ccf52e-5e32-345a-8981-85e2eb82d945&quot;,&quot;title&quot;:&quot;Правила технической эксплуатации автотранспортных средств №547&quot;,&quot;issued&quot;:{&quot;date-parts&quot;:[[2015,4,30]]},&quot;container-title-short&quot;:&quot;&quot;},&quot;isTemporary&quot;:false}]},{&quot;citationID&quot;:&quot;MENDELEY_CITATION_fe3ef026-014c-49ba-a89c-fa886bc24502&quot;,&quot;properties&quot;:{&quot;noteIndex&quot;:0},&quot;isEdited&quot;:false,&quot;manualOverride&quot;:{&quot;isManuallyOverridden&quot;:false,&quot;citeprocText&quot;:&quot;[6–8]&quot;,&quot;manualOverrideText&quot;:&quot;&quot;},&quot;citationTag&quot;:&quot;MENDELEY_CITATION_v3_eyJjaXRhdGlvbklEIjoiTUVOREVMRVlfQ0lUQVRJT05fZmUzZWYwMjYtMDE0Yy00OWJhLWE4OWMtZmE4ODZiYzI0NTAyIiwicHJvcGVydGllcyI6eyJub3RlSW5kZXgiOjB9LCJpc0VkaXRlZCI6ZmFsc2UsIm1hbnVhbE92ZXJyaWRlIjp7ImlzTWFudWFsbHlPdmVycmlkZGVuIjpmYWxzZSwiY2l0ZXByb2NUZXh0IjoiWzbigJM4XSIsIm1hbnVhbE92ZXJyaWRlVGV4dCI6IiJ9LCJjaXRhdGlvbkl0ZW1zIjpbeyJpZCI6IjY1Y2NmNTJlLTVlMzItMzQ1YS04OTgxLTg1ZTJlYjgyZDk0NSIsIml0ZW1EYXRhIjp7InR5cGUiOiJyZXBvcnQiLCJpZCI6IjY1Y2NmNTJlLTVlMzItMzQ1YS04OTgxLTg1ZTJlYjgyZDk0NSIsInRpdGxlIjoi0J/RgNCw0LLQuNC70LAg0YLQtdGF0L3QuNGH0LXRgdC60L7QuSDRjdC60YHQv9C70YPQsNGC0LDRhtC40Lgg0LDQstGC0L7RgtGA0LDQvdGB0L/QvtGA0YLQvdGL0YUg0YHRgNC10LTRgdGC0LIg4oSWNTQ3IiwiaXNzdWVkIjp7ImRhdGUtcGFydHMiOltbMjAxNSw0LDMwXV19LCJjb250YWluZXItdGl0bGUtc2hvcnQiOiIifSwiaXNUZW1wb3JhcnkiOmZhbHNlfSx7ImlkIjoiMDkyYzRlZTctOWIwYS0zMTc4LTg4OTQtNmY4NmE3MWNhNmJkIiwiaXRlbURhdGEiOnsidHlwZSI6InJlcG9ydCIsImlkIjoiMDkyYzRlZTctOWIwYS0zMTc4LTg4OTQtNmY4NmE3MWNhNmJkIiwidGl0bGUiOiLQl9Cw0LrQvtC9INCg0JogXCLQntCxINCw0LLRgtC+0LzQvtCx0LjQu9GM0L3QvtC8INGC0YDQsNC90YHQv9C+0YDRgtC1XCIg4oSWNDc2IiwiaXNzdWVkIjp7ImRhdGUtcGFydHMiOltbMjAwMyw3LDRdXX0sImNvbnRhaW5lci10aXRsZS1zaG9ydCI6IiJ9LCJpc1RlbXBvcmFyeSI6ZmFsc2V9LHsiaWQiOiI5NTJkMDExOC05N2M3LTM3OWEtYTU4YS02NTFhMzA2MjExMTgiLCJpdGVtRGF0YSI6eyJ0eXBlIjoicmVwb3J0IiwiaWQiOiI5NTJkMDExOC05N2M3LTM3OWEtYTU4YS02NTFhMzA2MjExMTgiLCJ0aXRsZSI6ItCi0LXRhdC90LjRh9C10YHQutC40Lkg0YDQtdCz0LvQsNC80LXQvdGCINCi0LDQvNC+0LbQtdC90L3QvtCz0L4g0YHQvtGO0LfQsCBcItCeINCx0LXQt9C+0L/QsNGB0L3QvtGB0YLQuCDQutC+0LvQtdGB0L3Ri9GFINGC0YDQsNC90YHQv9C+0YDRgtC90YvRhSDRgdGA0LXQtNGB0YLQslwiIOKEljg3NyIsImlzc3VlZCI6eyJkYXRlLXBhcnRzIjpbWzIwMTEsMTIsOV1dfSwiY29udGFpbmVyLXRpdGxlLXNob3J0IjoiIn0sImlzVGVtcG9yYXJ5IjpmYWxzZX1dfQ==&quot;,&quot;citationItems&quot;:[{&quot;id&quot;:&quot;65ccf52e-5e32-345a-8981-85e2eb82d945&quot;,&quot;itemData&quot;:{&quot;type&quot;:&quot;report&quot;,&quot;id&quot;:&quot;65ccf52e-5e32-345a-8981-85e2eb82d945&quot;,&quot;title&quot;:&quot;Правила технической эксплуатации автотранспортных средств №547&quot;,&quot;issued&quot;:{&quot;date-parts&quot;:[[2015,4,30]]},&quot;container-title-short&quot;:&quot;&quot;},&quot;isTemporary&quot;:false},{&quot;id&quot;:&quot;092c4ee7-9b0a-3178-8894-6f86a71ca6bd&quot;,&quot;itemData&quot;:{&quot;type&quot;:&quot;report&quot;,&quot;id&quot;:&quot;092c4ee7-9b0a-3178-8894-6f86a71ca6bd&quot;,&quot;title&quot;:&quot;Закон РК \&quot;Об автомобильном транспорте\&quot; №476&quot;,&quot;issued&quot;:{&quot;date-parts&quot;:[[2003,7,4]]},&quot;container-title-short&quot;:&quot;&quot;},&quot;isTemporary&quot;:false},{&quot;id&quot;:&quot;952d0118-97c7-379a-a58a-651a30621118&quot;,&quot;itemData&quot;:{&quot;type&quot;:&quot;report&quot;,&quot;id&quot;:&quot;952d0118-97c7-379a-a58a-651a30621118&quot;,&quot;title&quot;:&quot;Технический регламент Таможенного союза \&quot;О безопасности колесных транспортных средств\&quot; №877&quot;,&quot;issued&quot;:{&quot;date-parts&quot;:[[2011,12,9]]},&quot;container-title-short&quot;:&quot;&quot;},&quot;isTemporary&quot;:false}]},{&quot;citationID&quot;:&quot;MENDELEY_CITATION_ba8d47d0-66eb-4be9-a5e5-f0fd097f8531&quot;,&quot;properties&quot;:{&quot;noteIndex&quot;:0},&quot;isEdited&quot;:false,&quot;manualOverride&quot;:{&quot;isManuallyOverridden&quot;:false,&quot;citeprocText&quot;:&quot;[9]&quot;,&quot;manualOverrideText&quot;:&quot;&quot;},&quot;citationTag&quot;:&quot;MENDELEY_CITATION_v3_eyJjaXRhdGlvbklEIjoiTUVOREVMRVlfQ0lUQVRJT05fYmE4ZDQ3ZDAtNjZlYi00YmU5LWE1ZTUtZjBmZDA5N2Y4NTMxIiwicHJvcGVydGllcyI6eyJub3RlSW5kZXgiOjB9LCJpc0VkaXRlZCI6ZmFsc2UsIm1hbnVhbE92ZXJyaWRlIjp7ImlzTWFudWFsbHlPdmVycmlkZGVuIjpmYWxzZSwiY2l0ZXByb2NUZXh0IjoiWzldIiwibWFudWFsT3ZlcnJpZGVUZXh0IjoiIn0sImNpdGF0aW9uSXRlbXMiOlt7ImlkIjoiMDMzYmJiYTUtZmFlZC0zMjVjLThjMTgtNTg5ZjhiZmI3MzQ2IiwiaXRlbURhdGEiOnsidHlwZSI6ImFydGljbGUtam91cm5hbCIsImlkIjoiMDMzYmJiYTUtZmFlZC0zMjVjLThjMTgtNTg5ZjhiZmI3MzQ2IiwidGl0bGUiOiJNb2RlbGluZyBpbnZlbnRvcnkgYW5kIGVudmlyb25tZW50YWwgaW1wYWN0cyBvZiBjYXIgbWFpbnRlbmFuY2UgYW5kIHJlcGFpcjogQSBjYXNlIHN0dWR5IG9mIEZvcmQgRm9jdXMgcGFzc2VuZ2VyIGNhciIsImF1dGhvciI6W3siZmFtaWx5IjoiRGFuaWxlY2tpIiwiZ2l2ZW4iOiJLcnp5c3p0b2YiLCJwYXJzZS1uYW1lcyI6ZmFsc2UsImRyb3BwaW5nLXBhcnRpY2xlIjoiIiwibm9uLWRyb3BwaW5nLXBhcnRpY2xlIjoiIn0seyJmYW1pbHkiOiJFbGlhc3oiLCJnaXZlbiI6IkphY2VrIiwicGFyc2UtbmFtZXMiOmZhbHNlLCJkcm9wcGluZy1wYXJ0aWNsZSI6IiIsIm5vbi1kcm9wcGluZy1wYXJ0aWNsZSI6IiJ9LHsiZmFtaWx5IjoiU211cmF3c2tpIiwiZ2l2ZW4iOiJQaW90ciIsInBhcnNlLW5hbWVzIjpmYWxzZSwiZHJvcHBpbmctcGFydGljbGUiOiIiLCJub24tZHJvcHBpbmctcGFydGljbGUiOiIifSx7ImZhbWlseSI6IlN0YW5layIsImdpdmVuIjoiV29qY2llY2giLCJwYXJzZS1uYW1lcyI6ZmFsc2UsImRyb3BwaW5nLXBhcnRpY2xlIjoiIiwibm9uLWRyb3BwaW5nLXBhcnRpY2xlIjoiIn0seyJmYW1pbHkiOiJTemzEmWsiLCJnaXZlbiI6IkFuZHJ6ZWoiLCJwYXJzZS1uYW1lcyI6ZmFsc2UsImRyb3BwaW5nLXBhcnRpY2xlIjoiIiwibm9uLWRyb3BwaW5nLXBhcnRpY2xlIjoiIn1dLCJjb250YWluZXItdGl0bGUiOiJKb3VybmFsIG9mIENsZWFuZXIgUHJvZHVjdGlvbiIsIkRPSSI6IjEwLjEwMTYvai5qY2xlcHJvLjIwMjEuMTI4MDg1IiwiSVNTTiI6IjA5NTk2NTI2IiwiaXNzdWVkIjp7ImRhdGUtcGFydHMiOltbMjAyMSw5XV19LCJwYWdlIjoiMTI4MDg1Iiwidm9sdW1lIjoiMzE1IiwiY29udGFpbmVyLXRpdGxlLXNob3J0IjoiSi4gQ2xlYW4uIFByb2QuIn0sImlzVGVtcG9yYXJ5IjpmYWxzZX1dfQ==&quot;,&quot;citationItems&quot;:[{&quot;id&quot;:&quot;033bbba5-faed-325c-8c18-589f8bfb7346&quot;,&quot;itemData&quot;:{&quot;type&quot;:&quot;article-journal&quot;,&quot;id&quot;:&quot;033bbba5-faed-325c-8c18-589f8bfb7346&quot;,&quot;title&quot;:&quot;Modeling inventory and environmental impacts of car maintenance and repair: A case study of Ford Focus passenger car&quot;,&quot;author&quot;:[{&quot;family&quot;:&quot;Danilecki&quot;,&quot;given&quot;:&quot;Krzysztof&quot;,&quot;parse-names&quot;:false,&quot;dropping-particle&quot;:&quot;&quot;,&quot;non-dropping-particle&quot;:&quot;&quot;},{&quot;family&quot;:&quot;Eliasz&quot;,&quot;given&quot;:&quot;Jacek&quot;,&quot;parse-names&quot;:false,&quot;dropping-particle&quot;:&quot;&quot;,&quot;non-dropping-particle&quot;:&quot;&quot;},{&quot;family&quot;:&quot;Smurawski&quot;,&quot;given&quot;:&quot;Piotr&quot;,&quot;parse-names&quot;:false,&quot;dropping-particle&quot;:&quot;&quot;,&quot;non-dropping-particle&quot;:&quot;&quot;},{&quot;family&quot;:&quot;Stanek&quot;,&quot;given&quot;:&quot;Wojciech&quot;,&quot;parse-names&quot;:false,&quot;dropping-particle&quot;:&quot;&quot;,&quot;non-dropping-particle&quot;:&quot;&quot;},{&quot;family&quot;:&quot;Szlęk&quot;,&quot;given&quot;:&quot;Andrzej&quot;,&quot;parse-names&quot;:false,&quot;dropping-particle&quot;:&quot;&quot;,&quot;non-dropping-particle&quot;:&quot;&quot;}],&quot;container-title&quot;:&quot;Journal of Cleaner Production&quot;,&quot;DOI&quot;:&quot;10.1016/j.jclepro.2021.128085&quot;,&quot;ISSN&quot;:&quot;09596526&quot;,&quot;issued&quot;:{&quot;date-parts&quot;:[[2021,9]]},&quot;page&quot;:&quot;128085&quot;,&quot;volume&quot;:&quot;315&quot;,&quot;container-title-short&quot;:&quot;J. Clean. Prod.&quot;},&quot;isTemporary&quot;:false}]},{&quot;citationID&quot;:&quot;MENDELEY_CITATION_520b71ee-23cf-45de-ba2a-8925558f40b0&quot;,&quot;properties&quot;:{&quot;noteIndex&quot;:0},&quot;isEdited&quot;:false,&quot;manualOverride&quot;:{&quot;isManuallyOverridden&quot;:false,&quot;citeprocText&quot;:&quot;[10]&quot;,&quot;manualOverrideText&quot;:&quot;&quot;},&quot;citationTag&quot;:&quot;MENDELEY_CITATION_v3_eyJjaXRhdGlvbklEIjoiTUVOREVMRVlfQ0lUQVRJT05fNTIwYjcxZWUtMjNjZi00NWRlLWJhMmEtODkyNTU1OGY0MGIwIiwicHJvcGVydGllcyI6eyJub3RlSW5kZXgiOjB9LCJpc0VkaXRlZCI6ZmFsc2UsIm1hbnVhbE92ZXJyaWRlIjp7ImlzTWFudWFsbHlPdmVycmlkZGVuIjpmYWxzZSwiY2l0ZXByb2NUZXh0IjoiWzEwXSIsIm1hbnVhbE92ZXJyaWRlVGV4dCI6IiJ9LCJjaXRhdGlvbkl0ZW1zIjpbeyJpZCI6IjlmZmFjOWY4LTE2ZTktMzAxMi1iZDJiLTdhZTcwMWE5N2NkNSIsIml0ZW1EYXRhIjp7InR5cGUiOiJwYXBlci1jb25mZXJlbmNlIiwiaWQiOiI5ZmZhYzlmOC0xNmU5LTMwMTItYmQyYi03YWU3MDFhOTdjZDUiLCJ0aXRsZSI6Ik9wdGltaXplZCBBdXRvbW90aXZlIEZhdWx0LURpYWdub3NpcyBiYXNlZCBvbiBLbm93bGVkZ2UgRXh0cmFjdGlvbiBmcm9tIFdlYiBSZXNvdXJjZXMiLCJhdXRob3IiOlt7ImZhbWlseSI6Ik1lY2tlbCIsImdpdmVuIjoiU2ltb24iLCJwYXJzZS1uYW1lcyI6ZmFsc2UsImRyb3BwaW5nLXBhcnRpY2xlIjoiIiwibm9uLWRyb3BwaW5nLXBhcnRpY2xlIjoiIn0seyJmYW1pbHkiOiJaZW5rZXJ0IiwiZ2l2ZW4iOiJKb2hhbm5lcyIsInBhcnNlLW5hbWVzIjpmYWxzZSwiZHJvcHBpbmctcGFydGljbGUiOiIiLCJub24tZHJvcHBpbmctcGFydGljbGUiOiIifSx7ImZhbWlseSI6IldlYmVyIiwiZ2l2ZW4iOiJDaHJpc3RpYW4iLCJwYXJzZS1uYW1lcyI6ZmFsc2UsImRyb3BwaW5nLXBhcnRpY2xlIjoiIiwibm9uLWRyb3BwaW5nLXBhcnRpY2xlIjoiIn0seyJmYW1pbHkiOiJPYmVybWFpc3NlciIsImdpdmVuIjoiUm9tYW4iLCJwYXJzZS1uYW1lcyI6ZmFsc2UsImRyb3BwaW5nLXBhcnRpY2xlIjoiIiwibm9uLWRyb3BwaW5nLXBhcnRpY2xlIjoiIn0seyJmYW1pbHkiOiJGYXRoaSIsImdpdmVuIjoiTWFkamlkIiwicGFyc2UtbmFtZXMiOmZhbHNlLCJkcm9wcGluZy1wYXJ0aWNsZSI6IiIsIm5vbi1kcm9wcGluZy1wYXJ0aWNsZSI6IiJ9LHsiZmFtaWx5IjoiU2FkYXQiLCJnaXZlbiI6IlJ1YmFpeWF0IiwicGFyc2UtbmFtZXMiOmZhbHNlLCJkcm9wcGluZy1wYXJ0aWNsZSI6IiIsIm5vbi1kcm9wcGluZy1wYXJ0aWNsZSI6IiJ9XSwiY29udGFpbmVyLXRpdGxlIjoiMjAxOSAyNHRoIElFRUUgSW50ZXJuYXRpb25hbCBDb25mZXJlbmNlIG9uIEVtZXJnaW5nIFRlY2hub2xvZ2llcyBhbmQgRmFjdG9yeSBBdXRvbWF0aW9uIChFVEZBKSIsIkRPSSI6IjEwLjExMDkvRVRGQS4yMDE5Ljg4NjkwNTciLCJJU0JOIjoiOTc4LTEtNzI4MS0wMzAzLTciLCJpc3N1ZWQiOnsiZGF0ZS1wYXJ0cyI6W1syMDE5LDldXX0sInBhZ2UiOiIxMjYxLTEyNjQiLCJwdWJsaXNoZXIiOiJJRUVFIiwiY29udGFpbmVyLXRpdGxlLXNob3J0IjoiIn0sImlzVGVtcG9yYXJ5IjpmYWxzZX1dfQ==&quot;,&quot;citationItems&quot;:[{&quot;id&quot;:&quot;9ffac9f8-16e9-3012-bd2b-7ae701a97cd5&quot;,&quot;itemData&quot;:{&quot;type&quot;:&quot;paper-conference&quot;,&quot;id&quot;:&quot;9ffac9f8-16e9-3012-bd2b-7ae701a97cd5&quot;,&quot;title&quot;:&quot;Optimized Automotive Fault-Diagnosis based on Knowledge Extraction from Web Resources&quot;,&quot;author&quot;:[{&quot;family&quot;:&quot;Meckel&quot;,&quot;given&quot;:&quot;Simon&quot;,&quot;parse-names&quot;:false,&quot;dropping-particle&quot;:&quot;&quot;,&quot;non-dropping-particle&quot;:&quot;&quot;},{&quot;family&quot;:&quot;Zenkert&quot;,&quot;given&quot;:&quot;Johannes&quot;,&quot;parse-names&quot;:false,&quot;dropping-particle&quot;:&quot;&quot;,&quot;non-dropping-particle&quot;:&quot;&quot;},{&quot;family&quot;:&quot;Weber&quot;,&quot;given&quot;:&quot;Christian&quot;,&quot;parse-names&quot;:false,&quot;dropping-particle&quot;:&quot;&quot;,&quot;non-dropping-particle&quot;:&quot;&quot;},{&quot;family&quot;:&quot;Obermaisser&quot;,&quot;given&quot;:&quot;Roman&quot;,&quot;parse-names&quot;:false,&quot;dropping-particle&quot;:&quot;&quot;,&quot;non-dropping-particle&quot;:&quot;&quot;},{&quot;family&quot;:&quot;Fathi&quot;,&quot;given&quot;:&quot;Madjid&quot;,&quot;parse-names&quot;:false,&quot;dropping-particle&quot;:&quot;&quot;,&quot;non-dropping-particle&quot;:&quot;&quot;},{&quot;family&quot;:&quot;Sadat&quot;,&quot;given&quot;:&quot;Rubaiyat&quot;,&quot;parse-names&quot;:false,&quot;dropping-particle&quot;:&quot;&quot;,&quot;non-dropping-particle&quot;:&quot;&quot;}],&quot;container-title&quot;:&quot;2019 24th IEEE International Conference on Emerging Technologies and Factory Automation (ETFA)&quot;,&quot;DOI&quot;:&quot;10.1109/ETFA.2019.8869057&quot;,&quot;ISBN&quot;:&quot;978-1-7281-0303-7&quot;,&quot;issued&quot;:{&quot;date-parts&quot;:[[2019,9]]},&quot;page&quot;:&quot;1261-1264&quot;,&quot;publisher&quot;:&quot;IEEE&quot;,&quot;container-title-short&quot;:&quot;&quot;},&quot;isTemporary&quot;:false}]},{&quot;citationID&quot;:&quot;MENDELEY_CITATION_0781152a-bb37-45e8-9e12-2f10f6ef00c2&quot;,&quot;properties&quot;:{&quot;noteIndex&quot;:0},&quot;isEdited&quot;:false,&quot;manualOverride&quot;:{&quot;isManuallyOverridden&quot;:false,&quot;citeprocText&quot;:&quot;[11,12]&quot;,&quot;manualOverrideText&quot;:&quot;&quot;},&quot;citationTag&quot;:&quot;MENDELEY_CITATION_v3_eyJjaXRhdGlvbklEIjoiTUVOREVMRVlfQ0lUQVRJT05fMDc4MTE1MmEtYmIzNy00NWU4LTllMTItMmYxMGY2ZWYwMGMyIiwicHJvcGVydGllcyI6eyJub3RlSW5kZXgiOjB9LCJpc0VkaXRlZCI6ZmFsc2UsIm1hbnVhbE92ZXJyaWRlIjp7ImlzTWFudWFsbHlPdmVycmlkZGVuIjpmYWxzZSwiY2l0ZXByb2NUZXh0IjoiWzExLDEyXSIsIm1hbnVhbE92ZXJyaWRlVGV4dCI6IiJ9LCJjaXRhdGlvbkl0ZW1zIjpbeyJpZCI6IjI1ZjcyNDk2LWY2OTYtMzQ4MS1hZDhiLTRmZjBkNmFiYWNlNyIsIml0ZW1EYXRhIjp7InR5cGUiOiJjaGFwdGVyIiwiaWQiOiIyNWY3MjQ5Ni1mNjk2LTM0ODEtYWQ4Yi00ZmYwZDZhYmFjZTciLCJ0aXRsZSI6IkFuIEVmZmVjdGl2ZSBNZXRob2QgZm9yIE1haW50ZW5hbmNlIFNjaGVkdWxpbmcgb2YgVmVoaWNsZXMgVXNpbmcgTmV1cmFsIE5ldHdvcmsiLCJhdXRob3IiOlt7ImZhbWlseSI6IkthbWx1IiwiZ2l2ZW4iOiJTdXNobWEiLCJwYXJzZS1uYW1lcyI6ZmFsc2UsImRyb3BwaW5nLXBhcnRpY2xlIjoiIiwibm9uLWRyb3BwaW5nLXBhcnRpY2xlIjoiIn0seyJmYW1pbHkiOiJMYXhtaSIsImdpdmVuIjoiVmlqYXlhIiwicGFyc2UtbmFtZXMiOmZhbHNlLCJkcm9wcGluZy1wYXJ0aWNsZSI6IiIsIm5vbi1kcm9wcGluZy1wYXJ0aWNsZSI6IiJ9XSwiRE9JIjoiMTAuMTAwNy85NzgtOTgxLTEwLTU1NjUtMl81IiwiaXNzdWVkIjp7ImRhdGUtcGFydHMiOltbMjAxOF1dfSwicGFnZSI6IjUxLTY2IiwiY29udGFpbmVyLXRpdGxlLXNob3J0IjoiIn0sImlzVGVtcG9yYXJ5IjpmYWxzZX0seyJpZCI6IjkyMTM5MTc2LTk2ZTItMzEwYi05ZTA4LWM0OTI2NjRkMWFiZSIsIml0ZW1EYXRhIjp7InR5cGUiOiJhcnRpY2xlLWpvdXJuYWwiLCJpZCI6IjkyMTM5MTc2LTk2ZTItMzEwYi05ZTA4LWM0OTI2NjRkMWFiZSIsInRpdGxlIjoiT3B0aW1pemF0aW9uIG9mIGNvbmRpdGlvbi1iYXNlZCBtYWludGVuYW5jZSBzdHJhdGVneSBwcmVkaWN0aW9uIGZvciBhZ2luZyBhdXRvbW90aXZlIGluZHVzdHJpYWwgZXF1aXBtZW50IHVzaW5nIEZNRUEiLCJhdXRob3IiOlt7ImZhbWlseSI6IlJhbWVyZSIsImdpdmVuIjoiTW95YWhhYm8gRG9taW5pYyIsInBhcnNlLW5hbWVzIjpmYWxzZSwiZHJvcHBpbmctcGFydGljbGUiOiIiLCJub24tZHJvcHBpbmctcGFydGljbGUiOiIifSx7ImZhbWlseSI6Ikxhc2VpbmRlIiwiZ2l2ZW4iOiJPcGV5ZW9sdSBUaW1vdGh5IiwicGFyc2UtbmFtZXMiOmZhbHNlLCJkcm9wcGluZy1wYXJ0aWNsZSI6IiIsIm5vbi1kcm9wcGluZy1wYXJ0aWNsZSI6IiJ9XSwiY29udGFpbmVyLXRpdGxlIjoiUHJvY2VkaWEgQ29tcHV0ZXIgU2NpZW5jZSIsIkRPSSI6IjEwLjEwMTYvai5wcm9jcy4yMDIxLjAxLjE2MCIsIklTU04iOiIxODc3MDUwOSIsImlzc3VlZCI6eyJkYXRlLXBhcnRzIjpbWzIwMjFdXX0sInBhZ2UiOiIyMjktMjM4Iiwidm9sdW1lIjoiMTgwIiwiY29udGFpbmVyLXRpdGxlLXNob3J0IjoiUHJvY2VkaWEgQ29tcHV0LiBTY2kuIn0sImlzVGVtcG9yYXJ5IjpmYWxzZX1dfQ==&quot;,&quot;citationItems&quot;:[{&quot;id&quot;:&quot;25f72496-f696-3481-ad8b-4ff0d6abace7&quot;,&quot;itemData&quot;:{&quot;type&quot;:&quot;chapter&quot;,&quot;id&quot;:&quot;25f72496-f696-3481-ad8b-4ff0d6abace7&quot;,&quot;title&quot;:&quot;An Effective Method for Maintenance Scheduling of Vehicles Using Neural Network&quot;,&quot;author&quot;:[{&quot;family&quot;:&quot;Kamlu&quot;,&quot;given&quot;:&quot;Sushma&quot;,&quot;parse-names&quot;:false,&quot;dropping-particle&quot;:&quot;&quot;,&quot;non-dropping-particle&quot;:&quot;&quot;},{&quot;family&quot;:&quot;Laxmi&quot;,&quot;given&quot;:&quot;Vijaya&quot;,&quot;parse-names&quot;:false,&quot;dropping-particle&quot;:&quot;&quot;,&quot;non-dropping-particle&quot;:&quot;&quot;}],&quot;DOI&quot;:&quot;10.1007/978-981-10-5565-2_5&quot;,&quot;issued&quot;:{&quot;date-parts&quot;:[[2018]]},&quot;page&quot;:&quot;51-66&quot;,&quot;container-title-short&quot;:&quot;&quot;},&quot;isTemporary&quot;:false},{&quot;id&quot;:&quot;92139176-96e2-310b-9e08-c492664d1abe&quot;,&quot;itemData&quot;:{&quot;type&quot;:&quot;article-journal&quot;,&quot;id&quot;:&quot;92139176-96e2-310b-9e08-c492664d1abe&quot;,&quot;title&quot;:&quot;Optimization of condition-based maintenance strategy prediction for aging automotive industrial equipment using FMEA&quot;,&quot;author&quot;:[{&quot;family&quot;:&quot;Ramere&quot;,&quot;given&quot;:&quot;Moyahabo Dominic&quot;,&quot;parse-names&quot;:false,&quot;dropping-particle&quot;:&quot;&quot;,&quot;non-dropping-particle&quot;:&quot;&quot;},{&quot;family&quot;:&quot;Laseinde&quot;,&quot;given&quot;:&quot;Opeyeolu Timothy&quot;,&quot;parse-names&quot;:false,&quot;dropping-particle&quot;:&quot;&quot;,&quot;non-dropping-particle&quot;:&quot;&quot;}],&quot;container-title&quot;:&quot;Procedia Computer Science&quot;,&quot;DOI&quot;:&quot;10.1016/j.procs.2021.01.160&quot;,&quot;ISSN&quot;:&quot;18770509&quot;,&quot;issued&quot;:{&quot;date-parts&quot;:[[2021]]},&quot;page&quot;:&quot;229-238&quot;,&quot;volume&quot;:&quot;180&quot;,&quot;container-title-short&quot;:&quot;Procedia Comput. Sci.&quot;},&quot;isTemporary&quot;:false}]},{&quot;citationID&quot;:&quot;MENDELEY_CITATION_b9fdad10-0251-4060-af19-238d69a3807b&quot;,&quot;properties&quot;:{&quot;noteIndex&quot;:0},&quot;isEdited&quot;:false,&quot;manualOverride&quot;:{&quot;isManuallyOverridden&quot;:false,&quot;citeprocText&quot;:&quot;[13]&quot;,&quot;manualOverrideText&quot;:&quot;&quot;},&quot;citationTag&quot;:&quot;MENDELEY_CITATION_v3_eyJjaXRhdGlvbklEIjoiTUVOREVMRVlfQ0lUQVRJT05fYjlmZGFkMTAtMDI1MS00MDYwLWFmMTktMjM4ZDY5YTM4MDdiIiwicHJvcGVydGllcyI6eyJub3RlSW5kZXgiOjB9LCJpc0VkaXRlZCI6ZmFsc2UsIm1hbnVhbE92ZXJyaWRlIjp7ImlzTWFudWFsbHlPdmVycmlkZGVuIjpmYWxzZSwiY2l0ZXByb2NUZXh0IjoiWzEzXSIsIm1hbnVhbE92ZXJyaWRlVGV4dCI6IiJ9LCJjaXRhdGlvbkl0ZW1zIjpbeyJpZCI6ImE2MmRmZTJjLWYwZGUtMzBjNS04YTZkLWY2MDFlZjQwZTU5MiIsIml0ZW1EYXRhIjp7InR5cGUiOiJhcnRpY2xlLWpvdXJuYWwiLCJpZCI6ImE2MmRmZTJjLWYwZGUtMzBjNS04YTZkLWY2MDFlZjQwZTU5MiIsInRpdGxlIjoiQ29uZGl0aW9uLWJhc2VkIG1haW50ZW5hbmNlIHN0cmF0ZWd5IGZvciB2ZWhpY2xlcyB1c2luZyBoaWRkZW4gTWFya292IG1vZGVscyIsImF1dGhvciI6W3siZmFtaWx5IjoiS2FtbHUiLCJnaXZlbiI6IlN1c2htYSIsInBhcnNlLW5hbWVzIjpmYWxzZSwiZHJvcHBpbmctcGFydGljbGUiOiIiLCJub24tZHJvcHBpbmctcGFydGljbGUiOiIifSx7ImZhbWlseSI6IkxheG1pIiwiZ2l2ZW4iOiJWIiwicGFyc2UtbmFtZXMiOmZhbHNlLCJkcm9wcGluZy1wYXJ0aWNsZSI6IiIsIm5vbi1kcm9wcGluZy1wYXJ0aWNsZSI6IiJ9XSwiY29udGFpbmVyLXRpdGxlIjoiQWR2YW5jZXMgaW4gTWVjaGFuaWNhbCBFbmdpbmVlcmluZyIsIkRPSSI6IjEwLjExNzcvMTY4NzgxNDAxODgwNjM4MCIsIklTU04iOiIxNjg3LTgxNDAiLCJpc3N1ZWQiOnsiZGF0ZS1wYXJ0cyI6W1syMDE5LDEsMTZdXX0sInBhZ2UiOiIxNjg3ODE0MDE4ODA2MzgiLCJhYnN0cmFjdCI6IjxwPk9wZXJhdGlvbiBhbmQgbWFpbnRlbmFuY2UgaGF2ZSB0aGVpciBvd24gaW1wYWN0IGluIGV2ZXJ5IGZpZWxkLiBNYWludGVuYW5jZSBzdHJhdGVneSBpcyBmb2xsb3dlZCB0byBwcm92aWRlIHVud2F2ZXJpbmcgcXVhbGl0eSBhbmQgc2VjdXJpdHkgZm9yIGEgaGVhbHRoeSB0cmFuc3BvcnRhdGlvbiBzeXN0ZW0uIFRoZXJlZm9yZSwgdGhlIHRyYW5zcG9ydGF0aW9uIHN5c3RlbSByZXF1aXJlcyBhbiBhcHByb3ByaWF0ZSBtYWludGVuYW5jZSBzY2hlZHVsZSBvZiB0aGUgdmVoaWNsZXMuIFRoZSBjbGFzc2ljYWwgYW5hbHlzaXMgb2YgdGhlIHByZXNlbnQgYW5kIGZ1dHVyZSBwZXJmb3JtYW5jZSBvZiBzeXN0ZW1zIHRyaWVzIHRvIGFzc3VyZSB0aGF0IHRoZSBzYWZldHkgYW5kIG9wZXJhdGlvbmFsIGNvbmRpdGlvbiBvZiB0aGUgc3lzdGVtIHNvIGFzIHRvIGVuaGFuY2UgdGhlIGFiaWxpdHkgb2YgY3JlZGVudGlhbHMgb2YgcHJvYWN0aXZlIG1hbGZ1bmN0aW9uIGNpcmN1bXN0YW5jZXMuIENvbmRpdGlvbi1iYXNlZCBtYWludGVuYW5jZSBpZGVudGlmaWVzIHRoZSB2ZWhpY2xlIHN0YXR1cyBiYXNlZCBvbiB3aXJlIG9yIHdpcmVsZXNzIG1vbml0b3JlZCBkYXRhIGFuZCBwcmVkaWN0cyBtYWxmdW5jdGlvbiB0byBjYXJyeSBvdXQgc3VpdGFibGUgbWFpbnRlbmFuY2UgYWN0aW9ucyBsaWtlIHJlcGFpciBhbmQgcmVwbGFjZW1lbnQgYmVmb3JlIGl0IGhhcHBlbnMuIERpZmZlcmVudCB1bmNlcnRhaW50aWVzIGxpa2UgdGVycmFpbiwgbWlsZWFnZSBvZiB0aGUgdmVoaWNsZSBhbmQgYXBwbGllZCBsb2FkIG9uIHRoZSB2ZWhpY2xlcyBoYXZlIGJlZW4gdXRpbGl6ZWQgYXMgdGhlIGNvbnN0cmFpbnRzIG9mIGZ1enp5LWJhc2VkIHZlaGljbGUgbWFpbnRlbmFuY2Ugc2NoZWR1bGluZy4gVGhlIHJlc3BvbnNlIG9mIHZlaGljbGUgbWFpbnRlbmFuY2Ugc2NoZWR1bGluZyAoVk1TKSBwcm92aWRlcyB0aGUgZGV0YWlscyByZWdhcmRpbmcgdGhlIHR5cGUgb2YgbWFpbnRlbmFuY2UgYW5kIHRpbWUgcGVyaW9kIGluIHdlZWtzIGZvciBwcm9wb3NlZCBtYWludGVuYW5jZSBwbGFuLiBQcm9iYWJpbGl0eSB2YWx1ZXMgb2YgY29uc3RyYWludHMgYWNxdWlyZWQgYnkgdGhlIGhpZGRlbiBNYXJrb3YgbW9kZWwgaGF2ZSBiZWVuIHV0aWxpemVkIGFzIGlucHV0IG9mIFZNUy4gVGhlIHJlc3BvbnNlIG9mIHZlaGljbGUgbWFpbnRlbmFuY2Ugc2NoZWR1bGluZyBoYXMgYmVlbiBjb21wYXJlZCB3aXRoIGlucHV0IG9idGFpbmVkIGJ5IE1vbnRlIENhcmxvIHNpbXVsYXRpb24uIFJlbGlhYmlsaXR5IG9mIHRoZSBtZXRob2RvbG9neSBjb3Jyb2JvcmF0ZXMgdGhlIGVmZmVjdGl2ZW5lc3Mgb2YgdGhlIHByb3Bvc2VkIG1ldGhvZG9sb2d5IGluIHRoZSBmaWVsZCBvZiBtYWludGVuYW5jZSBzY2hlZHVsaW5nIGZvciBoZWFsdGh5IHRyYW5zcG9ydGF0aW9uIHN5c3RlbS48L3A+IiwiaXNzdWUiOiIxIiwidm9sdW1lIjoiMTEiLCJjb250YWluZXItdGl0bGUtc2hvcnQiOiIifSwiaXNUZW1wb3JhcnkiOmZhbHNlfV19&quot;,&quot;citationItems&quot;:[{&quot;id&quot;:&quot;a62dfe2c-f0de-30c5-8a6d-f601ef40e592&quot;,&quot;itemData&quot;:{&quot;type&quot;:&quot;article-journal&quot;,&quot;id&quot;:&quot;a62dfe2c-f0de-30c5-8a6d-f601ef40e592&quot;,&quot;title&quot;:&quot;Condition-based maintenance strategy for vehicles using hidden Markov models&quot;,&quot;author&quot;:[{&quot;family&quot;:&quot;Kamlu&quot;,&quot;given&quot;:&quot;Sushma&quot;,&quot;parse-names&quot;:false,&quot;dropping-particle&quot;:&quot;&quot;,&quot;non-dropping-particle&quot;:&quot;&quot;},{&quot;family&quot;:&quot;Laxmi&quot;,&quot;given&quot;:&quot;V&quot;,&quot;parse-names&quot;:false,&quot;dropping-particle&quot;:&quot;&quot;,&quot;non-dropping-particle&quot;:&quot;&quot;}],&quot;container-title&quot;:&quot;Advances in Mechanical Engineering&quot;,&quot;DOI&quot;:&quot;10.1177/1687814018806380&quot;,&quot;ISSN&quot;:&quot;1687-8140&quot;,&quot;issued&quot;:{&quot;date-parts&quot;:[[2019,1,16]]},&quot;page&quot;:&quot;168781401880638&quot;,&quot;abstract&quot;:&quot;&lt;p&gt;Operation and maintenance have their own impact in every field. Maintenance strategy is followed to provide unwavering quality and security for a healthy transportation system. Therefore, the transportation system requires an appropriate maintenance schedule of the vehicles. The classical analysis of the present and future performance of systems tries to assure that the safety and operational condition of the system so as to enhance the ability of credentials of proactive malfunction circumstances. Condition-based maintenance identifies the vehicle status based on wire or wireless monitored data and predicts malfunction to carry out suitable maintenance actions like repair and replacement before it happens. Different uncertainties like terrain, mileage of the vehicle and applied load on the vehicles have been utilized as the constraints of fuzzy-based vehicle maintenance scheduling. The response of vehicle maintenance scheduling (VMS) provides the details regarding the type of maintenance and time period in weeks for proposed maintenance plan. Probability values of constraints acquired by the hidden Markov model have been utilized as input of VMS. The response of vehicle maintenance scheduling has been compared with input obtained by Monte Carlo simulation. Reliability of the methodology corroborates the effectiveness of the proposed methodology in the field of maintenance scheduling for healthy transportation system.&lt;/p&gt;&quot;,&quot;issue&quot;:&quot;1&quot;,&quot;volume&quot;:&quot;11&quot;,&quot;container-title-short&quot;:&quot;&quot;},&quot;isTemporary&quot;:false}]},{&quot;citationID&quot;:&quot;MENDELEY_CITATION_5009f0b4-1f96-4fc1-9690-3e661f730ce1&quot;,&quot;properties&quot;:{&quot;noteIndex&quot;:0},&quot;isEdited&quot;:false,&quot;manualOverride&quot;:{&quot;isManuallyOverridden&quot;:false,&quot;citeprocText&quot;:&quot;[14,15]&quot;,&quot;manualOverrideText&quot;:&quot;&quot;},&quot;citationTag&quot;:&quot;MENDELEY_CITATION_v3_eyJjaXRhdGlvbklEIjoiTUVOREVMRVlfQ0lUQVRJT05fNTAwOWYwYjQtMWY5Ni00ZmMxLTk2OTAtM2U2NjFmNzMwY2UxIiwicHJvcGVydGllcyI6eyJub3RlSW5kZXgiOjB9LCJpc0VkaXRlZCI6ZmFsc2UsIm1hbnVhbE92ZXJyaWRlIjp7ImlzTWFudWFsbHlPdmVycmlkZGVuIjpmYWxzZSwiY2l0ZXByb2NUZXh0IjoiWzE0LDE1XSIsIm1hbnVhbE92ZXJyaWRlVGV4dCI6IiJ9LCJjaXRhdGlvbkl0ZW1zIjpbeyJpZCI6IjcyZjE4MDFiLWFiNGEtM2ZkZC05MGM0LThiOTRlNWRiZDA0NCIsIml0ZW1EYXRhIjp7InR5cGUiOiJhcnRpY2xlLWpvdXJuYWwiLCJpZCI6IjcyZjE4MDFiLWFiNGEtM2ZkZC05MGM0LThiOTRlNWRiZDA0NCIsInRpdGxlIjoiTWFpbnRlbmFuY2UgY29zdCBwcmVkaWN0aW9uIGZvciB0aGUgdmVoaWNsZSBiYXNlZCBvbiBtYWludGVuYW5jZSBkYXRhIiwiYXV0aG9yIjpbeyJmYW1pbHkiOiJaaG9uZ2h1aSIsImdpdmVuIjoiU3VuIiwicGFyc2UtbmFtZXMiOmZhbHNlLCJkcm9wcGluZy1wYXJ0aWNsZSI6IiIsIm5vbi1kcm9wcGluZy1wYXJ0aWNsZSI6IiJ9LHsiZmFtaWx5IjoiWWFueWluZyIsImdpdmVuIjoiR3VvIiwicGFyc2UtbmFtZXMiOmZhbHNlLCJkcm9wcGluZy1wYXJ0aWNsZSI6IiIsIm5vbi1kcm9wcGluZy1wYXJ0aWNsZSI6IiJ9LHsiZmFtaWx5IjoiWmhvbmdob25nIiwiZ2l2ZW4iOiJTdW4iLCJwYXJzZS1uYW1lcyI6ZmFsc2UsImRyb3BwaW5nLXBhcnRpY2xlIjoiIiwibm9uLWRyb3BwaW5nLXBhcnRpY2xlIjoiIn0seyJmYW1pbHkiOiJTaG91Y2hlbiIsImdpdmVuIjoiWWFuZyIsInBhcnNlLW5hbWVzIjpmYWxzZSwiZHJvcHBpbmctcGFydGljbGUiOiIiLCJub24tZHJvcHBpbmctcGFydGljbGUiOiIifSx7ImZhbWlseSI6IkJhb3l1IiwiZ2l2ZW4iOiJIYW8iLCJwYXJzZS1uYW1lcyI6ZmFsc2UsImRyb3BwaW5nLXBhcnRpY2xlIjoiIiwibm9uLWRyb3BwaW5nLXBhcnRpY2xlIjoiIn1dLCJjb250YWluZXItdGl0bGUiOiJQcm9jZWVkaW5ncyBvZiB0aGUgSW5zdGl0dXRpb24gb2YgTWVjaGFuaWNhbCBFbmdpbmVlcnMsIFBhcnQgRDogSm91cm5hbCBvZiBBdXRvbW9iaWxlIEVuZ2luZWVyaW5nIiwiRE9JIjoiMTAuMTE3Ny8wOTU0NDA3MDIyMTE0NzA4MCIsIklTU04iOiIwOTU0LTQwNzAiLCJpc3N1ZWQiOnsiZGF0ZS1wYXJ0cyI6W1syMDIzLDEsMTNdXX0sInBhZ2UiOiIwOTU0NDA3MDIyMTE0NzAiLCJhYnN0cmFjdCI6IjxwPldpdGggdGhlIGZpZXJjZSBjb21wZXRpdGlvbiBpbiB0aGUgYXV0b21vYmlsZSBtYXJrZXQsIHRoZSBmb2N1cyBvZiBjb21wZXRpdGlvbiBpbiB0aGUgYXV0b21vYmlsZSBpbmR1c3RyeSBoYWQgZ3JhZHVhbGx5IHR1cm5lZCB0byB0aGUgYXV0b21vYmlsZSBleHRlbmRlZCB3YXJyYW50eSBzZXJ2aWNlLiBUaGUgcHJlZGljdGlvbiBvZiBtYWludGVuYW5jZSBjb3N0IHdhcyBhIHZlcnkgaW1wb3J0YW50IHByZW1pc2UgZm9yIHRoZSBmb3JtdWxhdGlvbiBvZiBhdXRvbW9iaWxlIGV4dGVuZGVkIHdhcnJhbnR5IHNlcnZpY2UuIENvbWJpbmluZyB0aGUgZmFpbHVyZSBmcmVxdWVuY3kgZGF0YSBvZiB2ZWhpY2xlcyBpbiBtdWx0aXBsZSBzYWxlcyBiYXRjaGVzLCB0aGUgbWl4ZWQgV2VpYnVsbCBtb2RlbCB3YXMgdXNlZCB0byBmaXQgdGhlIGZhaWx1cmUgcHJvY2VzcywgYW5kIHRoZSBzaW5nbGUgdmVoaWNsZSBmYWlsdXJlIHJhdGUgcHJlZGljdGlvbiBtb2RlbCB3YXMgb2J0YWluZWQ7IEF0IHRoZSBzYW1lIHRpbWUsIGNvbWJpbmVkIHdpdGggdGhlIG1haW50ZW5hbmNlIGNvc3QgZGF0YSBvZiB0aGUgc2FtZSBiYXRjaCBvZiB2ZWhpY2xlcywgdGhlIHByZWRpY3Rpb24gbW9kZWwgb2Ygc2luZ2xlIHZlaGljbGUgbWFpbnRlbmFuY2UgY29zdCB3YXMgb2J0YWluZWQgYnkgaXRlcmF0aXZlIHNvbHV0aW9uLiBVc2luZyB0aGUgZXhpc3RpbmcgbWFpbnRlbmFuY2UgZGF0YSwgdGhlIG1haW50ZW5hbmNlIGNvc3QgcHJlZGljdGlvbiBtb2RlbCBiYXNlZCBvbiB1c2VyIGdyb3VwIGhhZCBiZWVuIHZlcmlmaWVkLiBUaGUgcmVzdWx0cyBzaG93ZWQgdGhhdCB0aGUgbW9kZWwgd2FzIHJlYWwsIGVmZmVjdGl2ZSBhbmQgaGFkIHN0cm9uZyBlbmdpbmVlcmluZyBhcHBsaWNhdGlvbiB2YWx1ZS48L3A+IiwiY29udGFpbmVyLXRpdGxlLXNob3J0IjoiIn0sImlzVGVtcG9yYXJ5IjpmYWxzZX0seyJpZCI6ImZjZmMwYjYwLTEzZmItMzU1MS05MTZmLWFiMTIwYzdkZDEyMSIsIml0ZW1EYXRhIjp7InR5cGUiOiJwYXBlci1jb25mZXJlbmNlIiwiaWQiOiJmY2ZjMGI2MC0xM2ZiLTM1NTEtOTE2Zi1hYjEyMGM3ZGQxMjEiLCJ0aXRsZSI6Ik1ldGhvZG9sb2d5IGZvciBkZXRlcm1pbmluZyBzdGFuZGFyZHMgb2YgdGVjaG5pY2FsIG9wZXJhdGlvbiBvZiB2ZWhpY2xlcyB0YWtpbmcgaW50byBhY2NvdW50IHRoZWlyIHRlY2huaWNhbCBjb25kaXRpb24iLCJhdXRob3IiOlt7ImZhbWlseSI6IktoYWxpdWxsaW4iLCJnaXZlbiI6IkZhcml0IiwicGFyc2UtbmFtZXMiOmZhbHNlLCJkcm9wcGluZy1wYXJ0aWNsZSI6IiIsIm5vbi1kcm9wcGluZy1wYXJ0aWNsZSI6IiJ9LHsiZmFtaWx5IjoiQWtobWV0enlhbm92IiwiZ2l2ZW4iOiJSaXNoYXQiLCJwYXJzZS1uYW1lcyI6ZmFsc2UsImRyb3BwaW5nLXBhcnRpY2xlIjoiIiwibm9uLWRyb3BwaW5nLXBhcnRpY2xlIjoiIn0seyJmYW1pbHkiOiJBcnNsYW5vdiIsImdpdmVuIjoiRmFuaXMiLCJwYXJzZS1uYW1lcyI6ZmFsc2UsImRyb3BwaW5nLXBhcnRpY2xlIjoiIiwibm9uLWRyb3BwaW5nLXBhcnRpY2xlIjoiIn0seyJmYW1pbHkiOiJDYXZpZXciLCJnaXZlbiI6IkF6YW1hdCIsInBhcnNlLW5hbWVzIjpmYWxzZSwiZHJvcHBpbmctcGFydGljbGUiOiIiLCJub24tZHJvcHBpbmctcGFydGljbGUiOiIifV0sIkRPSSI6IjEwLjIyNjE2L0VSRGV2LjIwMjEuMjAuVEYyMDYiLCJpc3N1ZWQiOnsiZGF0ZS1wYXJ0cyI6W1syMDIxLDUsMjddXX0sImNvbnRhaW5lci10aXRsZS1zaG9ydCI6IiJ9LCJpc1RlbXBvcmFyeSI6ZmFsc2V9XX0=&quot;,&quot;citationItems&quot;:[{&quot;id&quot;:&quot;72f1801b-ab4a-3fdd-90c4-8b94e5dbd044&quot;,&quot;itemData&quot;:{&quot;type&quot;:&quot;article-journal&quot;,&quot;id&quot;:&quot;72f1801b-ab4a-3fdd-90c4-8b94e5dbd044&quot;,&quot;title&quot;:&quot;Maintenance cost prediction for the vehicle based on maintenance data&quot;,&quot;author&quot;:[{&quot;family&quot;:&quot;Zhonghui&quot;,&quot;given&quot;:&quot;Sun&quot;,&quot;parse-names&quot;:false,&quot;dropping-particle&quot;:&quot;&quot;,&quot;non-dropping-particle&quot;:&quot;&quot;},{&quot;family&quot;:&quot;Yanying&quot;,&quot;given&quot;:&quot;Guo&quot;,&quot;parse-names&quot;:false,&quot;dropping-particle&quot;:&quot;&quot;,&quot;non-dropping-particle&quot;:&quot;&quot;},{&quot;family&quot;:&quot;Zhonghong&quot;,&quot;given&quot;:&quot;Sun&quot;,&quot;parse-names&quot;:false,&quot;dropping-particle&quot;:&quot;&quot;,&quot;non-dropping-particle&quot;:&quot;&quot;},{&quot;family&quot;:&quot;Shouchen&quot;,&quot;given&quot;:&quot;Yang&quot;,&quot;parse-names&quot;:false,&quot;dropping-particle&quot;:&quot;&quot;,&quot;non-dropping-particle&quot;:&quot;&quot;},{&quot;family&quot;:&quot;Baoyu&quot;,&quot;given&quot;:&quot;Hao&quot;,&quot;parse-names&quot;:false,&quot;dropping-particle&quot;:&quot;&quot;,&quot;non-dropping-particle&quot;:&quot;&quot;}],&quot;container-title&quot;:&quot;Proceedings of the Institution of Mechanical Engineers, Part D: Journal of Automobile Engineering&quot;,&quot;DOI&quot;:&quot;10.1177/09544070221147080&quot;,&quot;ISSN&quot;:&quot;0954-4070&quot;,&quot;issued&quot;:{&quot;date-parts&quot;:[[2023,1,13]]},&quot;page&quot;:&quot;095440702211470&quot;,&quot;abstract&quot;:&quot;&lt;p&gt;With the fierce competition in the automobile market, the focus of competition in the automobile industry had gradually turned to the automobile extended warranty service. The prediction of maintenance cost was a very important premise for the formulation of automobile extended warranty service. Combining the failure frequency data of vehicles in multiple sales batches, the mixed Weibull model was used to fit the failure process, and the single vehicle failure rate prediction model was obtained; At the same time, combined with the maintenance cost data of the same batch of vehicles, the prediction model of single vehicle maintenance cost was obtained by iterative solution. Using the existing maintenance data, the maintenance cost prediction model based on user group had been verified. The results showed that the model was real, effective and had strong engineering application value.&lt;/p&gt;&quot;,&quot;container-title-short&quot;:&quot;&quot;},&quot;isTemporary&quot;:false},{&quot;id&quot;:&quot;fcfc0b60-13fb-3551-916f-ab120c7dd121&quot;,&quot;itemData&quot;:{&quot;type&quot;:&quot;paper-conference&quot;,&quot;id&quot;:&quot;fcfc0b60-13fb-3551-916f-ab120c7dd121&quot;,&quot;title&quot;:&quot;Methodology for determining standards of technical operation of vehicles taking into account their technical condition&quot;,&quot;author&quot;:[{&quot;family&quot;:&quot;Khaliullin&quot;,&quot;given&quot;:&quot;Farit&quot;,&quot;parse-names&quot;:false,&quot;dropping-particle&quot;:&quot;&quot;,&quot;non-dropping-particle&quot;:&quot;&quot;},{&quot;family&quot;:&quot;Akhmetzyanov&quot;,&quot;given&quot;:&quot;Rishat&quot;,&quot;parse-names&quot;:false,&quot;dropping-particle&quot;:&quot;&quot;,&quot;non-dropping-particle&quot;:&quot;&quot;},{&quot;family&quot;:&quot;Arslanov&quot;,&quot;given&quot;:&quot;Fanis&quot;,&quot;parse-names&quot;:false,&quot;dropping-particle&quot;:&quot;&quot;,&quot;non-dropping-particle&quot;:&quot;&quot;},{&quot;family&quot;:&quot;Caview&quot;,&quot;given&quot;:&quot;Azamat&quot;,&quot;parse-names&quot;:false,&quot;dropping-particle&quot;:&quot;&quot;,&quot;non-dropping-particle&quot;:&quot;&quot;}],&quot;DOI&quot;:&quot;10.22616/ERDev.2021.20.TF206&quot;,&quot;issued&quot;:{&quot;date-parts&quot;:[[2021,5,27]]},&quot;container-title-short&quot;:&quot;&quot;},&quot;isTemporary&quot;:false}]},{&quot;citationID&quot;:&quot;MENDELEY_CITATION_7eda56f9-8d7a-415c-8c1d-d794c2df0715&quot;,&quot;properties&quot;:{&quot;noteIndex&quot;:0},&quot;isEdited&quot;:false,&quot;manualOverride&quot;:{&quot;isManuallyOverridden&quot;:false,&quot;citeprocText&quot;:&quot;[16]&quot;,&quot;manualOverrideText&quot;:&quot;&quot;},&quot;citationTag&quot;:&quot;MENDELEY_CITATION_v3_eyJjaXRhdGlvbklEIjoiTUVOREVMRVlfQ0lUQVRJT05fN2VkYTU2ZjktOGQ3YS00MTVjLThjMWQtZDc5NGMyZGYwNzE1IiwicHJvcGVydGllcyI6eyJub3RlSW5kZXgiOjB9LCJpc0VkaXRlZCI6ZmFsc2UsIm1hbnVhbE92ZXJyaWRlIjp7ImlzTWFudWFsbHlPdmVycmlkZGVuIjpmYWxzZSwiY2l0ZXByb2NUZXh0IjoiWzE2XSIsIm1hbnVhbE92ZXJyaWRlVGV4dCI6IiJ9LCJjaXRhdGlvbkl0ZW1zIjpbeyJpZCI6Ijc4YmQ1YmJiLWNiOTctMzAxNC1iZjkwLThkNDBkOTc4ZmVkYiIsIml0ZW1EYXRhIjp7InR5cGUiOiJ3ZWJwYWdlIiwiaWQiOiI3OGJkNWJiYi1jYjk3LTMwMTQtYmY5MC04ZDQwZDk3OGZlZGIiLCJ0aXRsZSI6IkF2YWlsYWJsZSBvbmxpbmU6IGh0dHBzOi8vbmFjZWtzLmt6L3NlcnZpY2VzL3RlY2huaWNoZXNraXktb3Ntb3RyLWF2dG90cmFuc3BvcnRhLyAoYWNjZXNzZWQgb24gMTIgSmFudWFyeSAyMDIzKSIsImNvbnRhaW5lci10aXRsZS1zaG9ydCI6IiJ9LCJpc1RlbXBvcmFyeSI6ZmFsc2V9XX0=&quot;,&quot;citationItems&quot;:[{&quot;id&quot;:&quot;78bd5bbb-cb97-3014-bf90-8d40d978fedb&quot;,&quot;itemData&quot;:{&quot;type&quot;:&quot;webpage&quot;,&quot;id&quot;:&quot;78bd5bbb-cb97-3014-bf90-8d40d978fedb&quot;,&quot;title&quot;:&quot;Available online: https://naceks.kz/services/technicheskiy-osmotr-avtotransporta/ (accessed on 12 January 2023)&quot;,&quot;container-title-short&quot;:&quot;&quot;},&quot;isTemporary&quot;:false}]},{&quot;citationID&quot;:&quot;MENDELEY_CITATION_d73d3c24-61c0-4807-b1f3-8c5aee72bd89&quot;,&quot;properties&quot;:{&quot;noteIndex&quot;:0},&quot;isEdited&quot;:false,&quot;manualOverride&quot;:{&quot;isManuallyOverridden&quot;:false,&quot;citeprocText&quot;:&quot;[17]&quot;,&quot;manualOverrideText&quot;:&quot;&quot;},&quot;citationTag&quot;:&quot;MENDELEY_CITATION_v3_eyJjaXRhdGlvbklEIjoiTUVOREVMRVlfQ0lUQVRJT05fZDczZDNjMjQtNjFjMC00ODA3LWIxZjMtOGM1YWVlNzJiZDg5IiwicHJvcGVydGllcyI6eyJub3RlSW5kZXgiOjB9LCJpc0VkaXRlZCI6ZmFsc2UsIm1hbnVhbE92ZXJyaWRlIjp7ImlzTWFudWFsbHlPdmVycmlkZGVuIjpmYWxzZSwiY2l0ZXByb2NUZXh0IjoiWzE3XSIsIm1hbnVhbE92ZXJyaWRlVGV4dCI6IiJ9LCJjaXRhdGlvbkl0ZW1zIjpbeyJpZCI6ImQ3ODY1MDEzLWViM2ItMzYyYi04Y2EzLTU5NTJhY2Y1YWQ2YyIsIml0ZW1EYXRhIjp7InR5cGUiOiJhcnRpY2xlLWpvdXJuYWwiLCJpZCI6ImQ3ODY1MDEzLWViM2ItMzYyYi04Y2EzLTU5NTJhY2Y1YWQ2YyIsInRpdGxlIjoiTWFpbnRlbmFuY2UgcG9saWN5IG9wdGltaXNhdGlvbiBmb3IgbXVsdGktY29tcG9uZW50IHN5c3RlbXMgY29uc2lkZXJpbmcgZGVncmFkYXRpb24gb2YgY29tcG9uZW50cyBhbmQgaW1wZXJmZWN0IG1haW50ZW5hbmNlIGFjdGlvbnMiLCJhdXRob3IiOlt7ImZhbWlseSI6Ik1hcnRpbm9kIiwiZ2l2ZW4iOiJSb25hbGQgTS4iLCJwYXJzZS1uYW1lcyI6ZmFsc2UsImRyb3BwaW5nLXBhcnRpY2xlIjoiIiwibm9uLWRyb3BwaW5nLXBhcnRpY2xlIjoiIn0seyJmYW1pbHkiOiJCaXN0b3JpbiIsImdpdmVuIjoiT2xpdmllciIsInBhcnNlLW5hbWVzIjpmYWxzZSwiZHJvcHBpbmctcGFydGljbGUiOiIiLCJub24tZHJvcHBpbmctcGFydGljbGUiOiIifSx7ImZhbWlseSI6IkNhc3Rhw7FlZGEiLCJnaXZlbiI6Ikxlb25lbCBGLiIsInBhcnNlLW5hbWVzIjpmYWxzZSwiZHJvcHBpbmctcGFydGljbGUiOiIiLCJub24tZHJvcHBpbmctcGFydGljbGUiOiIifSx7ImZhbWlseSI6IlJlemciLCJnaXZlbiI6Ik5pZGhhbCIsInBhcnNlLW5hbWVzIjpmYWxzZSwiZHJvcHBpbmctcGFydGljbGUiOiIiLCJub24tZHJvcHBpbmctcGFydGljbGUiOiIifV0sImNvbnRhaW5lci10aXRsZSI6IkNvbXB1dGVycyAmIEluZHVzdHJpYWwgRW5naW5lZXJpbmciLCJET0kiOiIxMC4xMDE2L2ouY2llLjIwMTguMDcuMDE5IiwiSVNTTiI6IjAzNjA4MzUyIiwiaXNzdWVkIjp7ImRhdGUtcGFydHMiOltbMjAxOCwxMF1dfSwicGFnZSI6IjEwMC0xMTIiLCJ2b2x1bWUiOiIxMjQiLCJjb250YWluZXItdGl0bGUtc2hvcnQiOiJDb21wdXQuIEluZC4gRW5nLiJ9LCJpc1RlbXBvcmFyeSI6ZmFsc2V9XX0=&quot;,&quot;citationItems&quot;:[{&quot;id&quot;:&quot;d7865013-eb3b-362b-8ca3-5952acf5ad6c&quot;,&quot;itemData&quot;:{&quot;type&quot;:&quot;article-journal&quot;,&quot;id&quot;:&quot;d7865013-eb3b-362b-8ca3-5952acf5ad6c&quot;,&quot;title&quot;:&quot;Maintenance policy optimisation for multi-component systems considering degradation of components and imperfect maintenance actions&quot;,&quot;author&quot;:[{&quot;family&quot;:&quot;Martinod&quot;,&quot;given&quot;:&quot;Ronald M.&quot;,&quot;parse-names&quot;:false,&quot;dropping-particle&quot;:&quot;&quot;,&quot;non-dropping-particle&quot;:&quot;&quot;},{&quot;family&quot;:&quot;Bistorin&quot;,&quot;given&quot;:&quot;Olivier&quot;,&quot;parse-names&quot;:false,&quot;dropping-particle&quot;:&quot;&quot;,&quot;non-dropping-particle&quot;:&quot;&quot;},{&quot;family&quot;:&quot;Castañeda&quot;,&quot;given&quot;:&quot;Leonel F.&quot;,&quot;parse-names&quot;:false,&quot;dropping-particle&quot;:&quot;&quot;,&quot;non-dropping-particle&quot;:&quot;&quot;},{&quot;family&quot;:&quot;Rezg&quot;,&quot;given&quot;:&quot;Nidhal&quot;,&quot;parse-names&quot;:false,&quot;dropping-particle&quot;:&quot;&quot;,&quot;non-dropping-particle&quot;:&quot;&quot;}],&quot;container-title&quot;:&quot;Computers &amp; Industrial Engineering&quot;,&quot;DOI&quot;:&quot;10.1016/j.cie.2018.07.019&quot;,&quot;ISSN&quot;:&quot;03608352&quot;,&quot;issued&quot;:{&quot;date-parts&quot;:[[2018,10]]},&quot;page&quot;:&quot;100-112&quot;,&quot;volume&quot;:&quot;124&quot;,&quot;container-title-short&quot;:&quot;Comput. Ind. Eng.&quot;},&quot;isTemporary&quot;:false}]},{&quot;citationID&quot;:&quot;MENDELEY_CITATION_4c5654d3-ed5a-4a1a-a16a-733c544e0846&quot;,&quot;properties&quot;:{&quot;noteIndex&quot;:0},&quot;isEdited&quot;:false,&quot;manualOverride&quot;:{&quot;isManuallyOverridden&quot;:false,&quot;citeprocText&quot;:&quot;[18]&quot;,&quot;manualOverrideText&quot;:&quot;&quot;},&quot;citationTag&quot;:&quot;MENDELEY_CITATION_v3_eyJjaXRhdGlvbklEIjoiTUVOREVMRVlfQ0lUQVRJT05fNGM1NjU0ZDMtZWQ1YS00YTFhLWExNmEtNzMzYzU0NGUwODQ2IiwicHJvcGVydGllcyI6eyJub3RlSW5kZXgiOjB9LCJpc0VkaXRlZCI6ZmFsc2UsIm1hbnVhbE92ZXJyaWRlIjp7ImlzTWFudWFsbHlPdmVycmlkZGVuIjpmYWxzZSwiY2l0ZXByb2NUZXh0IjoiWzE4XSIsIm1hbnVhbE92ZXJyaWRlVGV4dCI6IiJ9LCJjaXRhdGlvbkl0ZW1zIjpbeyJpZCI6ImNjZWI3YjM0LThlNjctMzM1MC05ZGI1LWM3MGFkYThjOGQwMCIsIml0ZW1EYXRhIjp7InR5cGUiOiJhcnRpY2xlLWpvdXJuYWwiLCJpZCI6ImNjZWI3YjM0LThlNjctMzM1MC05ZGI1LWM3MGFkYThjOGQwMCIsInRpdGxlIjoiUmlzay1iYXNlZCBwaXBlbGluZSByZS1hc3Nlc3NtZW50IG9wdGltaXphdGlvbiBjb25zaWRlcmluZyBjb3Jyb3Npb24gZGVmZWN0cyIsImF1dGhvciI6W3siZmFtaWx5IjoiWGllIiwiZ2l2ZW4iOiJNaW5namlhbmciLCJwYXJzZS1uYW1lcyI6ZmFsc2UsImRyb3BwaW5nLXBhcnRpY2xlIjoiIiwibm9uLWRyb3BwaW5nLXBhcnRpY2xlIjoiIn0seyJmYW1pbHkiOiJUaWFuIiwiZ2l2ZW4iOiJaaGlnYW5nIiwicGFyc2UtbmFtZXMiOmZhbHNlLCJkcm9wcGluZy1wYXJ0aWNsZSI6IiIsIm5vbi1kcm9wcGluZy1wYXJ0aWNsZSI6IiJ9XSwiY29udGFpbmVyLXRpdGxlIjoiU3VzdGFpbmFibGUgQ2l0aWVzIGFuZCBTb2NpZXR5IiwiRE9JIjoiMTAuMTAxNi9qLnNjcy4yMDE4LjAxLjAyMSIsIklTU04iOiIyMjEwNjcwNyIsImlzc3VlZCI6eyJkYXRlLXBhcnRzIjpbWzIwMTgsNF1dfSwicGFnZSI6Ijc0Ni03NTciLCJ2b2x1bWUiOiIzOCIsImNvbnRhaW5lci10aXRsZS1zaG9ydCI6IlN1c3RhaW4uIENpdGllcyBTb2MuIn0sImlzVGVtcG9yYXJ5IjpmYWxzZX1dfQ==&quot;,&quot;citationItems&quot;:[{&quot;id&quot;:&quot;cceb7b34-8e67-3350-9db5-c70ada8c8d00&quot;,&quot;itemData&quot;:{&quot;type&quot;:&quot;article-journal&quot;,&quot;id&quot;:&quot;cceb7b34-8e67-3350-9db5-c70ada8c8d00&quot;,&quot;title&quot;:&quot;Risk-based pipeline re-assessment optimization considering corrosion defects&quot;,&quot;author&quot;:[{&quot;family&quot;:&quot;Xie&quot;,&quot;given&quot;:&quot;Mingjiang&quot;,&quot;parse-names&quot;:false,&quot;dropping-particle&quot;:&quot;&quot;,&quot;non-dropping-particle&quot;:&quot;&quot;},{&quot;family&quot;:&quot;Tian&quot;,&quot;given&quot;:&quot;Zhigang&quot;,&quot;parse-names&quot;:false,&quot;dropping-particle&quot;:&quot;&quot;,&quot;non-dropping-particle&quot;:&quot;&quot;}],&quot;container-title&quot;:&quot;Sustainable Cities and Society&quot;,&quot;DOI&quot;:&quot;10.1016/j.scs.2018.01.021&quot;,&quot;ISSN&quot;:&quot;22106707&quot;,&quot;issued&quot;:{&quot;date-parts&quot;:[[2018,4]]},&quot;page&quot;:&quot;746-757&quot;,&quot;volume&quot;:&quot;38&quot;,&quot;container-title-short&quot;:&quot;Sustain. Cities Soc.&quot;},&quot;isTemporary&quot;:false}]},{&quot;citationID&quot;:&quot;MENDELEY_CITATION_71209968-68c3-4150-b78d-fcf26375b99c&quot;,&quot;properties&quot;:{&quot;noteIndex&quot;:0},&quot;isEdited&quot;:false,&quot;manualOverride&quot;:{&quot;isManuallyOverridden&quot;:false,&quot;citeprocText&quot;:&quot;[9,19]&quot;,&quot;manualOverrideText&quot;:&quot;&quot;},&quot;citationTag&quot;:&quot;MENDELEY_CITATION_v3_eyJjaXRhdGlvbklEIjoiTUVOREVMRVlfQ0lUQVRJT05fNzEyMDk5NjgtNjhjMy00MTUwLWI3OGQtZmNmMjYzNzViOTljIiwicHJvcGVydGllcyI6eyJub3RlSW5kZXgiOjB9LCJpc0VkaXRlZCI6ZmFsc2UsIm1hbnVhbE92ZXJyaWRlIjp7ImlzTWFudWFsbHlPdmVycmlkZGVuIjpmYWxzZSwiY2l0ZXByb2NUZXh0IjoiWzksMTldIiwibWFudWFsT3ZlcnJpZGVUZXh0IjoiIn0sImNpdGF0aW9uSXRlbXMiOlt7ImlkIjoiY2M4NGZlZjktNjQzNi0zMjY2LTk4MDQtOTk4MTdkM2YwMmMzIiwiaXRlbURhdGEiOnsidHlwZSI6ImFydGljbGUtam91cm5hbCIsImlkIjoiY2M4NGZlZjktNjQzNi0zMjY2LTk4MDQtOTk4MTdkM2YwMmMzIiwidGl0bGUiOiJUaGUgaW1wYWN0IG9mIGZyZWUtZmxvYXRpbmcgY2Fyc2hhcmluZyBvbiBjYXIgb3duZXJzaGlwOiBFYXJseS1zdGFnZSBmaW5kaW5ncyBmcm9tIExvbmRvbiIsImF1dGhvciI6W3siZmFtaWx5IjoiVmluZSIsImdpdmVuIjoiU2NvdHQiLCJwYXJzZS1uYW1lcyI6ZmFsc2UsImRyb3BwaW5nLXBhcnRpY2xlIjoiIiwibm9uLWRyb3BwaW5nLXBhcnRpY2xlIjoiTGUifSx7ImZhbWlseSI6IlBvbGFrIiwiZ2l2ZW4iOiJKb2huIiwicGFyc2UtbmFtZXMiOmZhbHNlLCJkcm9wcGluZy1wYXJ0aWNsZSI6IiIsIm5vbi1kcm9wcGluZy1wYXJ0aWNsZSI6IiJ9XSwiY29udGFpbmVyLXRpdGxlIjoiVHJhbnNwb3J0IFBvbGljeSIsIkRPSSI6IjEwLjEwMTYvai50cmFucG9sLjIwMTcuMDIuMDA0IiwiSVNTTiI6IjA5NjcwNzBYIiwiaXNzdWVkIjp7ImRhdGUtcGFydHMiOltbMjAxOSwzXV19LCJwYWdlIjoiMTE5LTEyNyIsInZvbHVtZSI6Ijc1IiwiY29udGFpbmVyLXRpdGxlLXNob3J0IjoiVHJhbnNwLiBQb2xpY3kgKE94ZikuIn0sImlzVGVtcG9yYXJ5IjpmYWxzZX0seyJpZCI6IjAzM2JiYmE1LWZhZWQtMzI1Yy04YzE4LTU4OWY4YmZiNzM0NiIsIml0ZW1EYXRhIjp7InR5cGUiOiJhcnRpY2xlLWpvdXJuYWwiLCJpZCI6IjAzM2JiYmE1LWZhZWQtMzI1Yy04YzE4LTU4OWY4YmZiNzM0NiIsInRpdGxlIjoiTW9kZWxpbmcgaW52ZW50b3J5IGFuZCBlbnZpcm9ubWVudGFsIGltcGFjdHMgb2YgY2FyIG1haW50ZW5hbmNlIGFuZCByZXBhaXI6IEEgY2FzZSBzdHVkeSBvZiBGb3JkIEZvY3VzIHBhc3NlbmdlciBjYXIiLCJhdXRob3IiOlt7ImZhbWlseSI6IkRhbmlsZWNraSIsImdpdmVuIjoiS3J6eXN6dG9mIiwicGFyc2UtbmFtZXMiOmZhbHNlLCJkcm9wcGluZy1wYXJ0aWNsZSI6IiIsIm5vbi1kcm9wcGluZy1wYXJ0aWNsZSI6IiJ9LHsiZmFtaWx5IjoiRWxpYXN6IiwiZ2l2ZW4iOiJKYWNlayIsInBhcnNlLW5hbWVzIjpmYWxzZSwiZHJvcHBpbmctcGFydGljbGUiOiIiLCJub24tZHJvcHBpbmctcGFydGljbGUiOiIifSx7ImZhbWlseSI6IlNtdXJhd3NraSIsImdpdmVuIjoiUGlvdHIiLCJwYXJzZS1uYW1lcyI6ZmFsc2UsImRyb3BwaW5nLXBhcnRpY2xlIjoiIiwibm9uLWRyb3BwaW5nLXBhcnRpY2xlIjoiIn0seyJmYW1pbHkiOiJTdGFuZWsiLCJnaXZlbiI6IldvamNpZWNoIiwicGFyc2UtbmFtZXMiOmZhbHNlLCJkcm9wcGluZy1wYXJ0aWNsZSI6IiIsIm5vbi1kcm9wcGluZy1wYXJ0aWNsZSI6IiJ9LHsiZmFtaWx5IjoiU3psxJlrIiwiZ2l2ZW4iOiJBbmRyemVqIiwicGFyc2UtbmFtZXMiOmZhbHNlLCJkcm9wcGluZy1wYXJ0aWNsZSI6IiIsIm5vbi1kcm9wcGluZy1wYXJ0aWNsZSI6IiJ9XSwiY29udGFpbmVyLXRpdGxlIjoiSm91cm5hbCBvZiBDbGVhbmVyIFByb2R1Y3Rpb24iLCJET0kiOiIxMC4xMDE2L2ouamNsZXByby4yMDIxLjEyODA4NSIsIklTU04iOiIwOTU5NjUyNiIsImlzc3VlZCI6eyJkYXRlLXBhcnRzIjpbWzIwMjEsOV1dfSwicGFnZSI6IjEyODA4NSIsInZvbHVtZSI6IjMxNSIsImNvbnRhaW5lci10aXRsZS1zaG9ydCI6IkouIENsZWFuLiBQcm9kLiJ9LCJpc1RlbXBvcmFyeSI6ZmFsc2V9XX0=&quot;,&quot;citationItems&quot;:[{&quot;id&quot;:&quot;cc84fef9-6436-3266-9804-99817d3f02c3&quot;,&quot;itemData&quot;:{&quot;type&quot;:&quot;article-journal&quot;,&quot;id&quot;:&quot;cc84fef9-6436-3266-9804-99817d3f02c3&quot;,&quot;title&quot;:&quot;The impact of free-floating carsharing on car ownership: Early-stage findings from London&quot;,&quot;author&quot;:[{&quot;family&quot;:&quot;Vine&quot;,&quot;given&quot;:&quot;Scott&quot;,&quot;parse-names&quot;:false,&quot;dropping-particle&quot;:&quot;&quot;,&quot;non-dropping-particle&quot;:&quot;Le&quot;},{&quot;family&quot;:&quot;Polak&quot;,&quot;given&quot;:&quot;John&quot;,&quot;parse-names&quot;:false,&quot;dropping-particle&quot;:&quot;&quot;,&quot;non-dropping-particle&quot;:&quot;&quot;}],&quot;container-title&quot;:&quot;Transport Policy&quot;,&quot;DOI&quot;:&quot;10.1016/j.tranpol.2017.02.004&quot;,&quot;ISSN&quot;:&quot;0967070X&quot;,&quot;issued&quot;:{&quot;date-parts&quot;:[[2019,3]]},&quot;page&quot;:&quot;119-127&quot;,&quot;volume&quot;:&quot;75&quot;,&quot;container-title-short&quot;:&quot;Transp. Policy (Oxf).&quot;},&quot;isTemporary&quot;:false},{&quot;id&quot;:&quot;033bbba5-faed-325c-8c18-589f8bfb7346&quot;,&quot;itemData&quot;:{&quot;type&quot;:&quot;article-journal&quot;,&quot;id&quot;:&quot;033bbba5-faed-325c-8c18-589f8bfb7346&quot;,&quot;title&quot;:&quot;Modeling inventory and environmental impacts of car maintenance and repair: A case study of Ford Focus passenger car&quot;,&quot;author&quot;:[{&quot;family&quot;:&quot;Danilecki&quot;,&quot;given&quot;:&quot;Krzysztof&quot;,&quot;parse-names&quot;:false,&quot;dropping-particle&quot;:&quot;&quot;,&quot;non-dropping-particle&quot;:&quot;&quot;},{&quot;family&quot;:&quot;Eliasz&quot;,&quot;given&quot;:&quot;Jacek&quot;,&quot;parse-names&quot;:false,&quot;dropping-particle&quot;:&quot;&quot;,&quot;non-dropping-particle&quot;:&quot;&quot;},{&quot;family&quot;:&quot;Smurawski&quot;,&quot;given&quot;:&quot;Piotr&quot;,&quot;parse-names&quot;:false,&quot;dropping-particle&quot;:&quot;&quot;,&quot;non-dropping-particle&quot;:&quot;&quot;},{&quot;family&quot;:&quot;Stanek&quot;,&quot;given&quot;:&quot;Wojciech&quot;,&quot;parse-names&quot;:false,&quot;dropping-particle&quot;:&quot;&quot;,&quot;non-dropping-particle&quot;:&quot;&quot;},{&quot;family&quot;:&quot;Szlęk&quot;,&quot;given&quot;:&quot;Andrzej&quot;,&quot;parse-names&quot;:false,&quot;dropping-particle&quot;:&quot;&quot;,&quot;non-dropping-particle&quot;:&quot;&quot;}],&quot;container-title&quot;:&quot;Journal of Cleaner Production&quot;,&quot;DOI&quot;:&quot;10.1016/j.jclepro.2021.128085&quot;,&quot;ISSN&quot;:&quot;09596526&quot;,&quot;issued&quot;:{&quot;date-parts&quot;:[[2021,9]]},&quot;page&quot;:&quot;128085&quot;,&quot;volume&quot;:&quot;315&quot;,&quot;container-title-short&quot;:&quot;J. Clean. Prod.&quot;},&quot;isTemporary&quot;:false}]},{&quot;citationID&quot;:&quot;MENDELEY_CITATION_3daec2d2-dbce-4769-9d0f-d24647ee9928&quot;,&quot;properties&quot;:{&quot;noteIndex&quot;:0},&quot;isEdited&quot;:false,&quot;manualOverride&quot;:{&quot;isManuallyOverridden&quot;:false,&quot;citeprocText&quot;:&quot;[7,8]&quot;,&quot;manualOverrideText&quot;:&quot;&quot;},&quot;citationTag&quot;:&quot;MENDELEY_CITATION_v3_eyJjaXRhdGlvbklEIjoiTUVOREVMRVlfQ0lUQVRJT05fM2RhZWMyZDItZGJjZS00NzY5LTlkMGYtZDI0NjQ3ZWU5OTI4IiwicHJvcGVydGllcyI6eyJub3RlSW5kZXgiOjB9LCJpc0VkaXRlZCI6ZmFsc2UsIm1hbnVhbE92ZXJyaWRlIjp7ImlzTWFudWFsbHlPdmVycmlkZGVuIjpmYWxzZSwiY2l0ZXByb2NUZXh0IjoiWzcsOF0iLCJtYW51YWxPdmVycmlkZVRleHQiOiIifSwiY2l0YXRpb25JdGVtcyI6W3siaWQiOiIwOTJjNGVlNy05YjBhLTMxNzgtODg5NC02Zjg2YTcxY2E2YmQiLCJpdGVtRGF0YSI6eyJ0eXBlIjoicmVwb3J0IiwiaWQiOiIwOTJjNGVlNy05YjBhLTMxNzgtODg5NC02Zjg2YTcxY2E2YmQiLCJ0aXRsZSI6ItCX0LDQutC+0L0g0KDQmiBcItCe0LEg0LDQstGC0L7QvNC+0LHQuNC70YzQvdC+0Lwg0YLRgNCw0L3RgdC/0L7RgNGC0LVcIiDihJY0NzYiLCJpc3N1ZWQiOnsiZGF0ZS1wYXJ0cyI6W1syMDAzLDcsNF1dfSwiY29udGFpbmVyLXRpdGxlLXNob3J0IjoiIn0sImlzVGVtcG9yYXJ5IjpmYWxzZX0seyJpZCI6Ijk1MmQwMTE4LTk3YzctMzc5YS1hNThhLTY1MWEzMDYyMTExOCIsIml0ZW1EYXRhIjp7InR5cGUiOiJyZXBvcnQiLCJpZCI6Ijk1MmQwMTE4LTk3YzctMzc5YS1hNThhLTY1MWEzMDYyMTExOCIsInRpdGxlIjoi0KLQtdGF0L3QuNGH0LXRgdC60LjQuSDRgNC10LPQu9Cw0LzQtdC90YIg0KLQsNC80L7QttC10L3QvdC+0LPQviDRgdC+0Y7Qt9CwIFwi0J4g0LHQtdC30L7Qv9Cw0YHQvdC+0YHRgtC4INC60L7Qu9C10YHQvdGL0YUg0YLRgNCw0L3RgdC/0L7RgNGC0L3Ri9GFINGB0YDQtdC00YHRgtCyXCIg4oSWODc3IiwiaXNzdWVkIjp7ImRhdGUtcGFydHMiOltbMjAxMSwxMiw5XV19LCJjb250YWluZXItdGl0bGUtc2hvcnQiOiIifSwiaXNUZW1wb3JhcnkiOmZhbHNlfV19&quot;,&quot;citationItems&quot;:[{&quot;id&quot;:&quot;092c4ee7-9b0a-3178-8894-6f86a71ca6bd&quot;,&quot;itemData&quot;:{&quot;type&quot;:&quot;report&quot;,&quot;id&quot;:&quot;092c4ee7-9b0a-3178-8894-6f86a71ca6bd&quot;,&quot;title&quot;:&quot;Закон РК \&quot;Об автомобильном транспорте\&quot; №476&quot;,&quot;issued&quot;:{&quot;date-parts&quot;:[[2003,7,4]]},&quot;container-title-short&quot;:&quot;&quot;},&quot;isTemporary&quot;:false},{&quot;id&quot;:&quot;952d0118-97c7-379a-a58a-651a30621118&quot;,&quot;itemData&quot;:{&quot;type&quot;:&quot;report&quot;,&quot;id&quot;:&quot;952d0118-97c7-379a-a58a-651a30621118&quot;,&quot;title&quot;:&quot;Технический регламент Таможенного союза \&quot;О безопасности колесных транспортных средств\&quot; №877&quot;,&quot;issued&quot;:{&quot;date-parts&quot;:[[2011,12,9]]},&quot;container-title-short&quot;:&quot;&quot;},&quot;isTemporary&quot;:false}]},{&quot;citationID&quot;:&quot;MENDELEY_CITATION_2173e3ca-c736-4cf8-b98f-d04c2566dc69&quot;,&quot;properties&quot;:{&quot;noteIndex&quot;:0},&quot;isEdited&quot;:false,&quot;manualOverride&quot;:{&quot;isManuallyOverridden&quot;:false,&quot;citeprocText&quot;:&quot;[6]&quot;,&quot;manualOverrideText&quot;:&quot;&quot;},&quot;citationTag&quot;:&quot;MENDELEY_CITATION_v3_eyJjaXRhdGlvbklEIjoiTUVOREVMRVlfQ0lUQVRJT05fMjE3M2UzY2EtYzczNi00Y2Y4LWI5OGYtZDA0YzI1NjZkYzY5IiwicHJvcGVydGllcyI6eyJub3RlSW5kZXgiOjB9LCJpc0VkaXRlZCI6ZmFsc2UsIm1hbnVhbE92ZXJyaWRlIjp7ImlzTWFudWFsbHlPdmVycmlkZGVuIjpmYWxzZSwiY2l0ZXByb2NUZXh0IjoiWzZdIiwibWFudWFsT3ZlcnJpZGVUZXh0IjoiIn0sImNpdGF0aW9uSXRlbXMiOlt7ImlkIjoiNjVjY2Y1MmUtNWUzMi0zNDVhLTg5ODEtODVlMmViODJkOTQ1IiwiaXRlbURhdGEiOnsidHlwZSI6InJlcG9ydCIsImlkIjoiNjVjY2Y1MmUtNWUzMi0zNDVhLTg5ODEtODVlMmViODJkOTQ1IiwidGl0bGUiOiLQn9GA0LDQstC40LvQsCDRgtC10YXQvdC40YfQtdGB0LrQvtC5INGN0LrRgdC/0LvRg9Cw0YLQsNGG0LjQuCDQsNCy0YLQvtGC0YDQsNC90YHQv9C+0YDRgtC90YvRhSDRgdGA0LXQtNGB0YLQsiDihJY1NDciLCJpc3N1ZWQiOnsiZGF0ZS1wYXJ0cyI6W1syMDE1LDQsMzBdXX0sImNvbnRhaW5lci10aXRsZS1zaG9ydCI6IiJ9LCJpc1RlbXBvcmFyeSI6ZmFsc2V9XX0=&quot;,&quot;citationItems&quot;:[{&quot;id&quot;:&quot;65ccf52e-5e32-345a-8981-85e2eb82d945&quot;,&quot;itemData&quot;:{&quot;type&quot;:&quot;report&quot;,&quot;id&quot;:&quot;65ccf52e-5e32-345a-8981-85e2eb82d945&quot;,&quot;title&quot;:&quot;Правила технической эксплуатации автотранспортных средств №547&quot;,&quot;issued&quot;:{&quot;date-parts&quot;:[[2015,4,30]]},&quot;container-title-short&quot;:&quot;&quot;},&quot;isTemporary&quot;:false}]},{&quot;citationID&quot;:&quot;MENDELEY_CITATION_3077c626-481b-48d8-8064-9abd73375178&quot;,&quot;properties&quot;:{&quot;noteIndex&quot;:0},&quot;isEdited&quot;:false,&quot;manualOverride&quot;:{&quot;isManuallyOverridden&quot;:false,&quot;citeprocText&quot;:&quot;[20]&quot;,&quot;manualOverrideText&quot;:&quot;&quot;},&quot;citationTag&quot;:&quot;MENDELEY_CITATION_v3_eyJjaXRhdGlvbklEIjoiTUVOREVMRVlfQ0lUQVRJT05fMzA3N2M2MjYtNDgxYi00OGQ4LTgwNjQtOWFiZDczMzc1MTc4IiwicHJvcGVydGllcyI6eyJub3RlSW5kZXgiOjB9LCJpc0VkaXRlZCI6ZmFsc2UsIm1hbnVhbE92ZXJyaWRlIjp7ImlzTWFudWFsbHlPdmVycmlkZGVuIjpmYWxzZSwiY2l0ZXByb2NUZXh0IjoiWzIwXSIsIm1hbnVhbE92ZXJyaWRlVGV4dCI6IiJ9LCJjaXRhdGlvbkl0ZW1zIjpbeyJpZCI6IjE3YjU4NTQ1LWI5ZjEtM2I0MS04NGViLTg2ZDYwMzYxNDU0NSIsIml0ZW1EYXRhIjp7InR5cGUiOiJyZXBvcnQiLCJpZCI6IjE3YjU4NTQ1LWI5ZjEtM2I0MS04NGViLTg2ZDYwMzYxNDU0NSIsInRpdGxlIjoi0J/RgNCw0LLQuNC70LAg0L7RgNCz0LDQvdC40LfQsNGG0LjQuCDQtNC10Y/RgtC10LvRjNC90L7RgdGC0Lgg0LDQstGC0L7RgtGA0LDQvdGB0L/QvtGA0YLQvdGL0YUg0L/QvtC00YDQsNC30LTQtdC70LXQvdC40Lkg0L7RgNCz0LDQvdC+0LIg0LLQvdGD0YLRgNC10L3QvdC40YUg0LTQtdC7INCg0Jog4oSWMjA1ODgiLCJpc3N1ZWQiOnsiZGF0ZS1wYXJ0cyI6W1syMDIwLDUsNl1dfSwiY29udGFpbmVyLXRpdGxlLXNob3J0IjoiIn0sImlzVGVtcG9yYXJ5IjpmYWxzZX1dfQ==&quot;,&quot;citationItems&quot;:[{&quot;id&quot;:&quot;17b58545-b9f1-3b41-84eb-86d603614545&quot;,&quot;itemData&quot;:{&quot;type&quot;:&quot;report&quot;,&quot;id&quot;:&quot;17b58545-b9f1-3b41-84eb-86d603614545&quot;,&quot;title&quot;:&quot;Правила организации деятельности автотранспортных подразделений органов внутренних дел РК №20588&quot;,&quot;issued&quot;:{&quot;date-parts&quot;:[[2020,5,6]]},&quot;container-title-short&quot;:&quot;&quot;},&quot;isTemporary&quot;:false}]},{&quot;citationID&quot;:&quot;MENDELEY_CITATION_aa6c0be2-44ce-4742-8853-67217c16e95c&quot;,&quot;properties&quot;:{&quot;noteIndex&quot;:0},&quot;isEdited&quot;:false,&quot;manualOverride&quot;:{&quot;isManuallyOverridden&quot;:false,&quot;citeprocText&quot;:&quot;[21]&quot;,&quot;manualOverrideText&quot;:&quot;&quot;},&quot;citationTag&quot;:&quot;MENDELEY_CITATION_v3_eyJjaXRhdGlvbklEIjoiTUVOREVMRVlfQ0lUQVRJT05fYWE2YzBiZTItNDRjZS00NzQyLTg4NTMtNjcyMTdjMTZlOTVjIiwicHJvcGVydGllcyI6eyJub3RlSW5kZXgiOjB9LCJpc0VkaXRlZCI6ZmFsc2UsIm1hbnVhbE92ZXJyaWRlIjp7ImlzTWFudWFsbHlPdmVycmlkZGVuIjpmYWxzZSwiY2l0ZXByb2NUZXh0IjoiWzIxXSIsIm1hbnVhbE92ZXJyaWRlVGV4dCI6IiJ9LCJjaXRhdGlvbkl0ZW1zIjpbeyJpZCI6ImU0OGViZTcyLTcxZmEtMzI4MS04NGE5LWMwM2RiNzMyOTNlMyIsIml0ZW1EYXRhIjp7InR5cGUiOiJjaGFwdGVyIiwiaWQiOiJlNDhlYmU3Mi03MWZhLTMyODEtODRhOS1jMDNkYjczMjkzZTMiLCJ0aXRsZSI6IlNvZnR3YXJlIERyaXZlbiBPcHRpbWFsIERlc2lnbiBmb3IgTWFpbnRlbmFuY2UgTWFuIEhvdXIiLCJhdXRob3IiOlt7ImZhbWlseSI6IlZhcnV2ZWwiLCJnaXZlbiI6IkFudG9ueSBHcmF0YXMiLCJwYXJzZS1uYW1lcyI6ZmFsc2UsImRyb3BwaW5nLXBhcnRpY2xlIjoiIiwibm9uLWRyb3BwaW5nLXBhcnRpY2xlIjoiIn0seyJmYW1pbHkiOiJQcmFzYXRoIiwiZ2l2ZW4iOiJSYWplbmRyYSIsInBhcnNlLW5hbWVzIjpmYWxzZSwiZHJvcHBpbmctcGFydGljbGUiOiIiLCJub24tZHJvcHBpbmctcGFydGljbGUiOiIifV0sIkRPSSI6IjEwLjEwMDcvOTc4LTMtMDMwLTA1OTE4LTdfMTQiLCJpc3N1ZWQiOnsiZGF0ZS1wYXJ0cyI6W1syMDE4XV19LCJwYWdlIjoiMTQ4LTE2NyIsImNvbnRhaW5lci10aXRsZS1zaG9ydCI6IiJ9LCJpc1RlbXBvcmFyeSI6ZmFsc2V9XX0=&quot;,&quot;citationItems&quot;:[{&quot;id&quot;:&quot;e48ebe72-71fa-3281-84a9-c03db73293e3&quot;,&quot;itemData&quot;:{&quot;type&quot;:&quot;chapter&quot;,&quot;id&quot;:&quot;e48ebe72-71fa-3281-84a9-c03db73293e3&quot;,&quot;title&quot;:&quot;Software Driven Optimal Design for Maintenance Man Hour&quot;,&quot;author&quot;:[{&quot;family&quot;:&quot;Varuvel&quot;,&quot;given&quot;:&quot;Antony Gratas&quot;,&quot;parse-names&quot;:false,&quot;dropping-particle&quot;:&quot;&quot;,&quot;non-dropping-particle&quot;:&quot;&quot;},{&quot;family&quot;:&quot;Prasath&quot;,&quot;given&quot;:&quot;Rajendra&quot;,&quot;parse-names&quot;:false,&quot;dropping-particle&quot;:&quot;&quot;,&quot;non-dropping-particle&quot;:&quot;&quot;}],&quot;DOI&quot;:&quot;10.1007/978-3-030-05918-7_14&quot;,&quot;issued&quot;:{&quot;date-parts&quot;:[[2018]]},&quot;page&quot;:&quot;148-167&quot;,&quot;container-title-short&quot;:&quot;&quot;},&quot;isTemporary&quot;:false}]},{&quot;citationID&quot;:&quot;MENDELEY_CITATION_68c89eca-7008-4b16-ba14-2ca768fdf1b4&quot;,&quot;properties&quot;:{&quot;noteIndex&quot;:0},&quot;isEdited&quot;:false,&quot;manualOverride&quot;:{&quot;isManuallyOverridden&quot;:false,&quot;citeprocText&quot;:&quot;[22,23]&quot;,&quot;manualOverrideText&quot;:&quot;&quot;},&quot;citationTag&quot;:&quot;MENDELEY_CITATION_v3_eyJjaXRhdGlvbklEIjoiTUVOREVMRVlfQ0lUQVRJT05fNjhjODllY2EtNzAwOC00YjE2LWJhMTQtMmNhNzY4ZmRmMWI0IiwicHJvcGVydGllcyI6eyJub3RlSW5kZXgiOjB9LCJpc0VkaXRlZCI6ZmFsc2UsIm1hbnVhbE92ZXJyaWRlIjp7ImlzTWFudWFsbHlPdmVycmlkZGVuIjpmYWxzZSwiY2l0ZXByb2NUZXh0IjoiWzIyLDIzXSIsIm1hbnVhbE92ZXJyaWRlVGV4dCI6IiJ9LCJjaXRhdGlvbkl0ZW1zIjpbeyJpZCI6Ijc4ZDFiMThkLWFkZGYtMzEyMS1iMzNlLWU1Nzg4OTQ4ZTBlZSIsIml0ZW1EYXRhIjp7InR5cGUiOiJhcnRpY2xlLWpvdXJuYWwiLCJpZCI6Ijc4ZDFiMThkLWFkZGYtMzEyMS1iMzNlLWU1Nzg4OTQ4ZTBlZSIsInRpdGxlIjoiT3B0aW1pemluZyB0aGUgbWFpbnRlbmFuY2Ugc2NoZWR1bGUgZm9yIGEgdmVoaWNsZSBmbGVldDogYSBzaW11bGF0aW9uLWJhc2VkIGNhc2Ugc3R1ZHkiLCJhdXRob3IiOlt7ImZhbWlseSI6IldhbmciLCJnaXZlbiI6IllhbGkiLCJwYXJzZS1uYW1lcyI6ZmFsc2UsImRyb3BwaW5nLXBhcnRpY2xlIjoiIiwibm9uLWRyb3BwaW5nLXBhcnRpY2xlIjoiIn0seyJmYW1pbHkiOiJMaW1tZXIiLCJnaXZlbiI6IlN0ZWZmZW4iLCJwYXJzZS1uYW1lcyI6ZmFsc2UsImRyb3BwaW5nLXBhcnRpY2xlIjoiIiwibm9uLWRyb3BwaW5nLXBhcnRpY2xlIjoiIn0seyJmYW1pbHkiOiJOZ3V5ZW4iLCJnaXZlbiI6IkR1YyIsInBhcnNlLW5hbWVzIjpmYWxzZSwiZHJvcHBpbmctcGFydGljbGUiOiIiLCJub24tZHJvcHBpbmctcGFydGljbGUiOiJWYW4ifSx7ImZhbWlseSI6Ik9saG9mZXIiLCJnaXZlbiI6Ik1hcmt1cyIsInBhcnNlLW5hbWVzIjpmYWxzZSwiZHJvcHBpbmctcGFydGljbGUiOiIiLCJub24tZHJvcHBpbmctcGFydGljbGUiOiIifSx7ImZhbWlseSI6IkLDpGNrIiwiZ2l2ZW4iOiJUaG9tYXMiLCJwYXJzZS1uYW1lcyI6ZmFsc2UsImRyb3BwaW5nLXBhcnRpY2xlIjoiIiwibm9uLWRyb3BwaW5nLXBhcnRpY2xlIjoiIn0seyJmYW1pbHkiOiJFbW1lcmljaCIsImdpdmVuIjoiTWljaGFlbCIsInBhcnNlLW5hbWVzIjpmYWxzZSwiZHJvcHBpbmctcGFydGljbGUiOiIiLCJub24tZHJvcHBpbmctcGFydGljbGUiOiIifV0sImNvbnRhaW5lci10aXRsZSI6IkVuZ2luZWVyaW5nIE9wdGltaXphdGlvbiIsIkRPSSI6IjEwLjEwODAvMDMwNTIxNVguMjAyMS4xOTE5ODg4IiwiSVNTTiI6IjAzMDUtMjE1WCIsImlzc3VlZCI6eyJkYXRlLXBhcnRzIjpbWzIwMjIsNywzXV19LCJwYWdlIjoiMTI1OC0xMjcxIiwiaXNzdWUiOiI3Iiwidm9sdW1lIjoiNTQiLCJjb250YWluZXItdGl0bGUtc2hvcnQiOiIifSwiaXNUZW1wb3JhcnkiOmZhbHNlfSx7ImlkIjoiMTY3ZDNhNDQtNTg3MC0zYzQyLTk5MzEtMGE1MTA0YWNiNWUzIiwiaXRlbURhdGEiOnsidHlwZSI6ImFydGljbGUtam91cm5hbCIsImlkIjoiMTY3ZDNhNDQtNTg3MC0zYzQyLTk5MzEtMGE1MTA0YWNiNWUzIiwidGl0bGUiOiJBU1NFU1NNRU5UIE9GIFRIRSBJTkZMVUVOQ0UgT0YgUFJFVkVOVElWRSBNQUlOVEVOQU5DRSBPTiBUSEUgUkVMSUFCSUxJVFkgQU5EIEFWQUlMQUJJTElUWSBJTkRFWEVTIE9GIERJRVNFTCBMT0NPTU9USVZFUyIsImF1dGhvciI6W3siZmFtaWx5IjoiU1pLT0RBIiwiZ2l2ZW4iOiJNYWNpZWoiLCJwYXJzZS1uYW1lcyI6ZmFsc2UsImRyb3BwaW5nLXBhcnRpY2xlIjoiIiwibm9uLWRyb3BwaW5nLXBhcnRpY2xlIjoiIn0seyJmYW1pbHkiOiJLQUNaT1IiLCJnaXZlbiI6IkdyemVnb3J6IiwicGFyc2UtbmFtZXMiOmZhbHNlLCJkcm9wcGluZy1wYXJ0aWNsZSI6IiIsIm5vbi1kcm9wcGluZy1wYXJ0aWNsZSI6IiJ9LHsiZmFtaWx5IjoiUElMQ0giLCJnaXZlbiI6IlJvYmVydCIsInBhcnNlLW5hbWVzIjpmYWxzZSwiZHJvcHBpbmctcGFydGljbGUiOiIiLCJub24tZHJvcHBpbmctcGFydGljbGUiOiIifSx7ImZhbWlseSI6IlNNT0xOSUsiLCJnaXZlbiI6Ik1ha3N5bWlsaWFuIiwicGFyc2UtbmFtZXMiOmZhbHNlLCJkcm9wcGluZy1wYXJ0aWNsZSI6IiIsIm5vbi1kcm9wcGluZy1wYXJ0aWNsZSI6IiJ9LHsiZmFtaWx5IjoiS09OSUVDWkVLIiwiZ2l2ZW4iOiJaYmlnbmlldyIsInBhcnNlLW5hbWVzIjpmYWxzZSwiZHJvcHBpbmctcGFydGljbGUiOiIiLCJub24tZHJvcHBpbmctcGFydGljbGUiOiIifV0sImNvbnRhaW5lci10aXRsZSI6IlRyYW5zcG9ydCBQcm9ibGVtcyIsIkRPSSI6IjEwLjIxMzA3L3RwLTIwMjEtMDAxIiwiSVNTTiI6IjIzMDAtODYxWCIsImlzc3VlZCI6eyJkYXRlLXBhcnRzIjpbWzIwMjEsMywxNV1dfSwicGFnZSI6IjUtMTgiLCJpc3N1ZSI6IjEiLCJ2b2x1bWUiOiIxNiIsImNvbnRhaW5lci10aXRsZS1zaG9ydCI6IiJ9LCJpc1RlbXBvcmFyeSI6ZmFsc2V9XX0=&quot;,&quot;citationItems&quot;:[{&quot;id&quot;:&quot;78d1b18d-addf-3121-b33e-e5788948e0ee&quot;,&quot;itemData&quot;:{&quot;type&quot;:&quot;article-journal&quot;,&quot;id&quot;:&quot;78d1b18d-addf-3121-b33e-e5788948e0ee&quot;,&quot;title&quot;:&quot;Optimizing the maintenance schedule for a vehicle fleet: a simulation-based case study&quot;,&quot;author&quot;:[{&quot;family&quot;:&quot;Wang&quot;,&quot;given&quot;:&quot;Yali&quot;,&quot;parse-names&quot;:false,&quot;dropping-particle&quot;:&quot;&quot;,&quot;non-dropping-particle&quot;:&quot;&quot;},{&quot;family&quot;:&quot;Limmer&quot;,&quot;given&quot;:&quot;Steffen&quot;,&quot;parse-names&quot;:false,&quot;dropping-particle&quot;:&quot;&quot;,&quot;non-dropping-particle&quot;:&quot;&quot;},{&quot;family&quot;:&quot;Nguyen&quot;,&quot;given&quot;:&quot;Duc&quot;,&quot;parse-names&quot;:false,&quot;dropping-particle&quot;:&quot;&quot;,&quot;non-dropping-particle&quot;:&quot;Van&quot;},{&quot;family&quot;:&quot;Olhofer&quot;,&quot;given&quot;:&quot;Markus&quot;,&quot;parse-names&quot;:false,&quot;dropping-particle&quot;:&quot;&quot;,&quot;non-dropping-particle&quot;:&quot;&quot;},{&quot;family&quot;:&quot;Bäck&quot;,&quot;given&quot;:&quot;Thomas&quot;,&quot;parse-names&quot;:false,&quot;dropping-particle&quot;:&quot;&quot;,&quot;non-dropping-particle&quot;:&quot;&quot;},{&quot;family&quot;:&quot;Emmerich&quot;,&quot;given&quot;:&quot;Michael&quot;,&quot;parse-names&quot;:false,&quot;dropping-particle&quot;:&quot;&quot;,&quot;non-dropping-particle&quot;:&quot;&quot;}],&quot;container-title&quot;:&quot;Engineering Optimization&quot;,&quot;DOI&quot;:&quot;10.1080/0305215X.2021.1919888&quot;,&quot;ISSN&quot;:&quot;0305-215X&quot;,&quot;issued&quot;:{&quot;date-parts&quot;:[[2022,7,3]]},&quot;page&quot;:&quot;1258-1271&quot;,&quot;issue&quot;:&quot;7&quot;,&quot;volume&quot;:&quot;54&quot;,&quot;container-title-short&quot;:&quot;&quot;},&quot;isTemporary&quot;:false},{&quot;id&quot;:&quot;167d3a44-5870-3c42-9931-0a5104acb5e3&quot;,&quot;itemData&quot;:{&quot;type&quot;:&quot;article-journal&quot;,&quot;id&quot;:&quot;167d3a44-5870-3c42-9931-0a5104acb5e3&quot;,&quot;title&quot;:&quot;ASSESSMENT OF THE INFLUENCE OF PREVENTIVE MAINTENANCE ON THE RELIABILITY AND AVAILABILITY INDEXES OF DIESEL LOCOMOTIVES&quot;,&quot;author&quot;:[{&quot;family&quot;:&quot;SZKODA&quot;,&quot;given&quot;:&quot;Maciej&quot;,&quot;parse-names&quot;:false,&quot;dropping-particle&quot;:&quot;&quot;,&quot;non-dropping-particle&quot;:&quot;&quot;},{&quot;family&quot;:&quot;KACZOR&quot;,&quot;given&quot;:&quot;Grzegorz&quot;,&quot;parse-names&quot;:false,&quot;dropping-particle&quot;:&quot;&quot;,&quot;non-dropping-particle&quot;:&quot;&quot;},{&quot;family&quot;:&quot;PILCH&quot;,&quot;given&quot;:&quot;Robert&quot;,&quot;parse-names&quot;:false,&quot;dropping-particle&quot;:&quot;&quot;,&quot;non-dropping-particle&quot;:&quot;&quot;},{&quot;family&quot;:&quot;SMOLNIK&quot;,&quot;given&quot;:&quot;Maksymilian&quot;,&quot;parse-names&quot;:false,&quot;dropping-particle&quot;:&quot;&quot;,&quot;non-dropping-particle&quot;:&quot;&quot;},{&quot;family&quot;:&quot;KONIECZEK&quot;,&quot;given&quot;:&quot;Zbigniew&quot;,&quot;parse-names&quot;:false,&quot;dropping-particle&quot;:&quot;&quot;,&quot;non-dropping-particle&quot;:&quot;&quot;}],&quot;container-title&quot;:&quot;Transport Problems&quot;,&quot;DOI&quot;:&quot;10.21307/tp-2021-001&quot;,&quot;ISSN&quot;:&quot;2300-861X&quot;,&quot;issued&quot;:{&quot;date-parts&quot;:[[2021,3,15]]},&quot;page&quot;:&quot;5-18&quot;,&quot;issue&quot;:&quot;1&quot;,&quot;volume&quot;:&quot;16&quot;,&quot;container-title-short&quot;:&quot;&quot;},&quot;isTemporary&quot;:false}]},{&quot;citationID&quot;:&quot;MENDELEY_CITATION_b1a0844a-88fe-4eb4-8ca5-fc4dd52255b5&quot;,&quot;properties&quot;:{&quot;noteIndex&quot;:0},&quot;isEdited&quot;:false,&quot;manualOverride&quot;:{&quot;isManuallyOverridden&quot;:false,&quot;citeprocText&quot;:&quot;[24]&quot;,&quot;manualOverrideText&quot;:&quot;&quot;},&quot;citationTag&quot;:&quot;MENDELEY_CITATION_v3_eyJjaXRhdGlvbklEIjoiTUVOREVMRVlfQ0lUQVRJT05fYjFhMDg0NGEtODhmZS00ZWI0LThjYTUtZmM0ZGQ1MjI1NWI1IiwicHJvcGVydGllcyI6eyJub3RlSW5kZXgiOjB9LCJpc0VkaXRlZCI6ZmFsc2UsIm1hbnVhbE92ZXJyaWRlIjp7ImlzTWFudWFsbHlPdmVycmlkZGVuIjpmYWxzZSwiY2l0ZXByb2NUZXh0IjoiWzI0XSIsIm1hbnVhbE92ZXJyaWRlVGV4dCI6IiJ9LCJjaXRhdGlvbkl0ZW1zIjpbeyJpZCI6IjU1ZDRjN2IzLTJkMWEtM2RmNy04Yzg0LWQzZTVhMGQ4OWE5NiIsIml0ZW1EYXRhIjp7InR5cGUiOiJhcnRpY2xlLWpvdXJuYWwiLCJpZCI6IjU1ZDRjN2IzLTJkMWEtM2RmNy04Yzg0LWQzZTVhMGQ4OWE5NiIsInRpdGxlIjoiQXV0b21hdGljIHByZWZlcmVuY2UgYmFzZWQgbXVsdGktb2JqZWN0aXZlIGV2b2x1dGlvbmFyeSBhbGdvcml0aG0gb24gdmVoaWNsZSBmbGVldCBtYWludGVuYW5jZSBzY2hlZHVsaW5nIG9wdGltaXphdGlvbiIsImF1dGhvciI6W3siZmFtaWx5IjoiV2FuZyIsImdpdmVuIjoiWWFsaSIsInBhcnNlLW5hbWVzIjpmYWxzZSwiZHJvcHBpbmctcGFydGljbGUiOiIiLCJub24tZHJvcHBpbmctcGFydGljbGUiOiIifSx7ImZhbWlseSI6IkxpbW1lciIsImdpdmVuIjoiU3RlZmZlbiIsInBhcnNlLW5hbWVzIjpmYWxzZSwiZHJvcHBpbmctcGFydGljbGUiOiIiLCJub24tZHJvcHBpbmctcGFydGljbGUiOiIifSx7ImZhbWlseSI6Ik9saG9mZXIiLCJnaXZlbiI6Ik1hcmt1cyIsInBhcnNlLW5hbWVzIjpmYWxzZSwiZHJvcHBpbmctcGFydGljbGUiOiIiLCJub24tZHJvcHBpbmctcGFydGljbGUiOiIifSx7ImZhbWlseSI6IkVtbWVyaWNoIiwiZ2l2ZW4iOiJNaWNoYWVsIiwicGFyc2UtbmFtZXMiOmZhbHNlLCJkcm9wcGluZy1wYXJ0aWNsZSI6IiIsIm5vbi1kcm9wcGluZy1wYXJ0aWNsZSI6IiJ9LHsiZmFtaWx5IjoiQsOkY2siLCJnaXZlbiI6IlRob21hcyIsInBhcnNlLW5hbWVzIjpmYWxzZSwiZHJvcHBpbmctcGFydGljbGUiOiIiLCJub24tZHJvcHBpbmctcGFydGljbGUiOiIifV0sImNvbnRhaW5lci10aXRsZSI6IlN3YXJtIGFuZCBFdm9sdXRpb25hcnkgQ29tcHV0YXRpb24iLCJET0kiOiIxMC4xMDE2L2ouc3dldm8uMjAyMS4xMDA5MzMiLCJJU1NOIjoiMjIxMDY1MDIiLCJpc3N1ZWQiOnsiZGF0ZS1wYXJ0cyI6W1syMDIxLDhdXX0sInBhZ2UiOiIxMDA5MzMiLCJ2b2x1bWUiOiI2NSIsImNvbnRhaW5lci10aXRsZS1zaG9ydCI6IlN3YXJtIEV2b2wuIENvbXB1dC4ifSwiaXNUZW1wb3JhcnkiOmZhbHNlfV19&quot;,&quot;citationItems&quot;:[{&quot;id&quot;:&quot;55d4c7b3-2d1a-3df7-8c84-d3e5a0d89a96&quot;,&quot;itemData&quot;:{&quot;type&quot;:&quot;article-journal&quot;,&quot;id&quot;:&quot;55d4c7b3-2d1a-3df7-8c84-d3e5a0d89a96&quot;,&quot;title&quot;:&quot;Automatic preference based multi-objective evolutionary algorithm on vehicle fleet maintenance scheduling optimization&quot;,&quot;author&quot;:[{&quot;family&quot;:&quot;Wang&quot;,&quot;given&quot;:&quot;Yali&quot;,&quot;parse-names&quot;:false,&quot;dropping-particle&quot;:&quot;&quot;,&quot;non-dropping-particle&quot;:&quot;&quot;},{&quot;family&quot;:&quot;Limmer&quot;,&quot;given&quot;:&quot;Steffen&quot;,&quot;parse-names&quot;:false,&quot;dropping-particle&quot;:&quot;&quot;,&quot;non-dropping-particle&quot;:&quot;&quot;},{&quot;family&quot;:&quot;Olhofer&quot;,&quot;given&quot;:&quot;Markus&quot;,&quot;parse-names&quot;:false,&quot;dropping-particle&quot;:&quot;&quot;,&quot;non-dropping-particle&quot;:&quot;&quot;},{&quot;family&quot;:&quot;Emmerich&quot;,&quot;given&quot;:&quot;Michael&quot;,&quot;parse-names&quot;:false,&quot;dropping-particle&quot;:&quot;&quot;,&quot;non-dropping-particle&quot;:&quot;&quot;},{&quot;family&quot;:&quot;Bäck&quot;,&quot;given&quot;:&quot;Thomas&quot;,&quot;parse-names&quot;:false,&quot;dropping-particle&quot;:&quot;&quot;,&quot;non-dropping-particle&quot;:&quot;&quot;}],&quot;container-title&quot;:&quot;Swarm and Evolutionary Computation&quot;,&quot;DOI&quot;:&quot;10.1016/j.swevo.2021.100933&quot;,&quot;ISSN&quot;:&quot;22106502&quot;,&quot;issued&quot;:{&quot;date-parts&quot;:[[2021,8]]},&quot;page&quot;:&quot;100933&quot;,&quot;volume&quot;:&quot;65&quot;,&quot;container-title-short&quot;:&quot;Swarm Evol. Comput.&quot;},&quot;isTemporary&quot;:false}]},{&quot;citationID&quot;:&quot;MENDELEY_CITATION_ba19198d-86aa-4919-b318-9bd68501421e&quot;,&quot;properties&quot;:{&quot;noteIndex&quot;:0},&quot;isEdited&quot;:false,&quot;manualOverride&quot;:{&quot;isManuallyOverridden&quot;:false,&quot;citeprocText&quot;:&quot;[25]&quot;,&quot;manualOverrideText&quot;:&quot;&quot;},&quot;citationTag&quot;:&quot;MENDELEY_CITATION_v3_eyJjaXRhdGlvbklEIjoiTUVOREVMRVlfQ0lUQVRJT05fYmExOTE5OGQtODZhYS00OTE5LWIzMTgtOWJkNjg1MDE0MjFlIiwicHJvcGVydGllcyI6eyJub3RlSW5kZXgiOjB9LCJpc0VkaXRlZCI6ZmFsc2UsIm1hbnVhbE92ZXJyaWRlIjp7ImlzTWFudWFsbHlPdmVycmlkZGVuIjpmYWxzZSwiY2l0ZXByb2NUZXh0IjoiWzI1XSIsIm1hbnVhbE92ZXJyaWRlVGV4dCI6IiJ9LCJjaXRhdGlvbkl0ZW1zIjpbeyJpZCI6ImEwMjE2NTZjLThmMzktMzA1Ni04Mjc4LTI1NmQ1NzU3MmZkMSIsIml0ZW1EYXRhIjp7InR5cGUiOiJhcnRpY2xlLWpvdXJuYWwiLCJpZCI6ImEwMjE2NTZjLThmMzktMzA1Ni04Mjc4LTI1NmQ1NzU3MmZkMSIsInRpdGxlIjoiSm9pbnQgb3B0aW1pemF0aW9uIG9mIHNwYXJlIHBhcnRzIGludmVudG9yeSBhbmQgbWFpbnRlbmFuY2UgcG9saWNpZXMgdXNpbmcgZ2VuZXRpYyBhbGdvcml0aG1zIiwiYXV0aG9yIjpbeyJmYW1pbHkiOiJJbGdpbiIsImdpdmVuIjoiTS4gQWxpIiwicGFyc2UtbmFtZXMiOmZhbHNlLCJkcm9wcGluZy1wYXJ0aWNsZSI6IiIsIm5vbi1kcm9wcGluZy1wYXJ0aWNsZSI6IiJ9LHsiZmFtaWx5IjoiVHVuYWxpIiwiZ2l2ZW4iOiJTZW1yYSIsInBhcnNlLW5hbWVzIjpmYWxzZSwiZHJvcHBpbmctcGFydGljbGUiOiIiLCJub24tZHJvcHBpbmctcGFydGljbGUiOiIifV0sImNvbnRhaW5lci10aXRsZSI6IlRoZSBJbnRlcm5hdGlvbmFsIEpvdXJuYWwgb2YgQWR2YW5jZWQgTWFudWZhY3R1cmluZyBUZWNobm9sb2d5IiwiRE9JIjoiMTAuMTAwNy9zMDAxNzAtMDA2LTA2MTgteiIsIklTU04iOiIwMjY4LTM3NjgiLCJpc3N1ZWQiOnsiZGF0ZS1wYXJ0cyI6W1syMDA3LDgsMjJdXX0sInBhZ2UiOiI1OTQtNjA0IiwiaXNzdWUiOiI1LTYiLCJ2b2x1bWUiOiIzNCIsImNvbnRhaW5lci10aXRsZS1zaG9ydCI6IiJ9LCJpc1RlbXBvcmFyeSI6ZmFsc2V9XX0=&quot;,&quot;citationItems&quot;:[{&quot;id&quot;:&quot;a021656c-8f39-3056-8278-256d57572fd1&quot;,&quot;itemData&quot;:{&quot;type&quot;:&quot;article-journal&quot;,&quot;id&quot;:&quot;a021656c-8f39-3056-8278-256d57572fd1&quot;,&quot;title&quot;:&quot;Joint optimization of spare parts inventory and maintenance policies using genetic algorithms&quot;,&quot;author&quot;:[{&quot;family&quot;:&quot;Ilgin&quot;,&quot;given&quot;:&quot;M. Ali&quot;,&quot;parse-names&quot;:false,&quot;dropping-particle&quot;:&quot;&quot;,&quot;non-dropping-particle&quot;:&quot;&quot;},{&quot;family&quot;:&quot;Tunali&quot;,&quot;given&quot;:&quot;Semra&quot;,&quot;parse-names&quot;:false,&quot;dropping-particle&quot;:&quot;&quot;,&quot;non-dropping-particle&quot;:&quot;&quot;}],&quot;container-title&quot;:&quot;The International Journal of Advanced Manufacturing Technology&quot;,&quot;DOI&quot;:&quot;10.1007/s00170-006-0618-z&quot;,&quot;ISSN&quot;:&quot;0268-3768&quot;,&quot;issued&quot;:{&quot;date-parts&quot;:[[2007,8,22]]},&quot;page&quot;:&quot;594-604&quot;,&quot;issue&quot;:&quot;5-6&quot;,&quot;volume&quot;:&quot;34&quot;,&quot;container-title-short&quot;:&quot;&quot;},&quot;isTemporary&quot;:false}]},{&quot;citationID&quot;:&quot;MENDELEY_CITATION_84db3c3e-49e7-42b6-9494-86e3d6ecf51c&quot;,&quot;properties&quot;:{&quot;noteIndex&quot;:0},&quot;isEdited&quot;:false,&quot;manualOverride&quot;:{&quot;isManuallyOverridden&quot;:false,&quot;citeprocText&quot;:&quot;[26]&quot;,&quot;manualOverrideText&quot;:&quot;&quot;},&quot;citationTag&quot;:&quot;MENDELEY_CITATION_v3_eyJjaXRhdGlvbklEIjoiTUVOREVMRVlfQ0lUQVRJT05fODRkYjNjM2UtNDllNy00MmI2LTk0OTQtODZlM2Q2ZWNmNTFjIiwicHJvcGVydGllcyI6eyJub3RlSW5kZXgiOjB9LCJpc0VkaXRlZCI6ZmFsc2UsIm1hbnVhbE92ZXJyaWRlIjp7ImlzTWFudWFsbHlPdmVycmlkZGVuIjpmYWxzZSwiY2l0ZXByb2NUZXh0IjoiWzI2XSIsIm1hbnVhbE92ZXJyaWRlVGV4dCI6IiJ9LCJjaXRhdGlvbkl0ZW1zIjpbeyJpZCI6ImFkYzFiYTRkLTMxYzktMzQxNC04ZmU5LWFiNzJkMzcyNDlhMSIsIml0ZW1EYXRhIjp7InR5cGUiOiJwYXBlci1jb25mZXJlbmNlIiwiaWQiOiJhZGMxYmE0ZC0zMWM5LTM0MTQtOGZlOS1hYjcyZDM3MjQ5YTEiLCJ0aXRsZSI6IkRyaXZpbmcgd2l0aCBEYXRhIGluIHRoZSBNb3RvciBDaXR5OiBVbmRlcnN0YW5kaW5nIGFuZCBQcmVkaWN0aW5nIEZsZWV0IE1haW50ZW5hbmNlIFBhdHRlcm5zIiwiYXV0aG9yIjpbeyJmYW1pbHkiOiJHYXJkbmVyIiwiZ2l2ZW4iOiJKb3NoIiwicGFyc2UtbmFtZXMiOmZhbHNlLCJkcm9wcGluZy1wYXJ0aWNsZSI6IiIsIm5vbi1kcm9wcGluZy1wYXJ0aWNsZSI6IiJ9LHsiZmFtaWx5IjoiTXJvdWVoIiwiZ2l2ZW4iOiJKYXdhZCIsInBhcnNlLW5hbWVzIjpmYWxzZSwiZHJvcHBpbmctcGFydGljbGUiOiIiLCJub24tZHJvcHBpbmctcGFydGljbGUiOiIifSx7ImZhbWlseSI6IkplbnV3aW5lIiwiZ2l2ZW4iOiJOYXRhbGlhIiwicGFyc2UtbmFtZXMiOmZhbHNlLCJkcm9wcGluZy1wYXJ0aWNsZSI6IiIsIm5vbi1kcm9wcGluZy1wYXJ0aWNsZSI6IiJ9LHsiZmFtaWx5IjoiV2F2ZXJkeWNrIiwiZ2l2ZW4iOiJOb2FoIiwicGFyc2UtbmFtZXMiOmZhbHNlLCJkcm9wcGluZy1wYXJ0aWNsZSI6IiIsIm5vbi1kcm9wcGluZy1wYXJ0aWNsZSI6IiJ9LHsiZmFtaWx5IjoiS3Jhc3NlbnN0ZWluIiwiZ2l2ZW4iOiJTYW11ZWwiLCJwYXJzZS1uYW1lcyI6ZmFsc2UsImRyb3BwaW5nLXBhcnRpY2xlIjoiIiwibm9uLWRyb3BwaW5nLXBhcnRpY2xlIjoiIn0seyJmYW1pbHkiOiJGYXJhaGkiLCJnaXZlbiI6IkFyeWEiLCJwYXJzZS1uYW1lcyI6ZmFsc2UsImRyb3BwaW5nLXBhcnRpY2xlIjoiIiwibm9uLWRyb3BwaW5nLXBhcnRpY2xlIjoiIn0seyJmYW1pbHkiOiJLb3V0cmEiLCJnaXZlbiI6IkRhbmFpIiwicGFyc2UtbmFtZXMiOmZhbHNlLCJkcm9wcGluZy1wYXJ0aWNsZSI6IiIsIm5vbi1kcm9wcGluZy1wYXJ0aWNsZSI6IiJ9XSwiY29udGFpbmVyLXRpdGxlIjoiMjAyMCBJRUVFIDd0aCBJbnRlcm5hdGlvbmFsIENvbmZlcmVuY2Ugb24gRGF0YSBTY2llbmNlIGFuZCBBZHZhbmNlZCBBbmFseXRpY3MgKERTQUEpIiwiRE9JIjoiMTAuMTEwOS9EU0FBNDkwMTEuMjAyMC4wMDA1MiIsIklTQk4iOiI5NzgtMS03MjgxLTgyMDYtMyIsImlzc3VlZCI6eyJkYXRlLXBhcnRzIjpbWzIwMjAsMTBdXX0sInBhZ2UiOiIzODAtMzg5IiwicHVibGlzaGVyIjoiSUVFRSIsImNvbnRhaW5lci10aXRsZS1zaG9ydCI6IiJ9LCJpc1RlbXBvcmFyeSI6ZmFsc2V9XX0=&quot;,&quot;citationItems&quot;:[{&quot;id&quot;:&quot;adc1ba4d-31c9-3414-8fe9-ab72d37249a1&quot;,&quot;itemData&quot;:{&quot;type&quot;:&quot;paper-conference&quot;,&quot;id&quot;:&quot;adc1ba4d-31c9-3414-8fe9-ab72d37249a1&quot;,&quot;title&quot;:&quot;Driving with Data in the Motor City: Understanding and Predicting Fleet Maintenance Patterns&quot;,&quot;author&quot;:[{&quot;family&quot;:&quot;Gardner&quot;,&quot;given&quot;:&quot;Josh&quot;,&quot;parse-names&quot;:false,&quot;dropping-particle&quot;:&quot;&quot;,&quot;non-dropping-particle&quot;:&quot;&quot;},{&quot;family&quot;:&quot;Mroueh&quot;,&quot;given&quot;:&quot;Jawad&quot;,&quot;parse-names&quot;:false,&quot;dropping-particle&quot;:&quot;&quot;,&quot;non-dropping-particle&quot;:&quot;&quot;},{&quot;family&quot;:&quot;Jenuwine&quot;,&quot;given&quot;:&quot;Natalia&quot;,&quot;parse-names&quot;:false,&quot;dropping-particle&quot;:&quot;&quot;,&quot;non-dropping-particle&quot;:&quot;&quot;},{&quot;family&quot;:&quot;Waverdyck&quot;,&quot;given&quot;:&quot;Noah&quot;,&quot;parse-names&quot;:false,&quot;dropping-particle&quot;:&quot;&quot;,&quot;non-dropping-particle&quot;:&quot;&quot;},{&quot;family&quot;:&quot;Krassenstein&quot;,&quot;given&quot;:&quot;Samuel&quot;,&quot;parse-names&quot;:false,&quot;dropping-particle&quot;:&quot;&quot;,&quot;non-dropping-particle&quot;:&quot;&quot;},{&quot;family&quot;:&quot;Farahi&quot;,&quot;given&quot;:&quot;Arya&quot;,&quot;parse-names&quot;:false,&quot;dropping-particle&quot;:&quot;&quot;,&quot;non-dropping-particle&quot;:&quot;&quot;},{&quot;family&quot;:&quot;Koutra&quot;,&quot;given&quot;:&quot;Danai&quot;,&quot;parse-names&quot;:false,&quot;dropping-particle&quot;:&quot;&quot;,&quot;non-dropping-particle&quot;:&quot;&quot;}],&quot;container-title&quot;:&quot;2020 IEEE 7th International Conference on Data Science and Advanced Analytics (DSAA)&quot;,&quot;DOI&quot;:&quot;10.1109/DSAA49011.2020.00052&quot;,&quot;ISBN&quot;:&quot;978-1-7281-8206-3&quot;,&quot;issued&quot;:{&quot;date-parts&quot;:[[2020,10]]},&quot;page&quot;:&quot;380-389&quot;,&quot;publisher&quot;:&quot;IEEE&quot;,&quot;container-title-short&quot;:&quot;&quot;},&quot;isTemporary&quot;:false}]},{&quot;citationID&quot;:&quot;MENDELEY_CITATION_ec5a72af-9f5c-4cdd-9423-1450b4972b30&quot;,&quot;properties&quot;:{&quot;noteIndex&quot;:0},&quot;isEdited&quot;:false,&quot;manualOverride&quot;:{&quot;isManuallyOverridden&quot;:false,&quot;citeprocText&quot;:&quot;[27]&quot;,&quot;manualOverrideText&quot;:&quot;&quot;},&quot;citationTag&quot;:&quot;MENDELEY_CITATION_v3_eyJjaXRhdGlvbklEIjoiTUVOREVMRVlfQ0lUQVRJT05fZWM1YTcyYWYtOWY1Yy00Y2RkLTk0MjMtMTQ1MGI0OTcyYjMwIiwicHJvcGVydGllcyI6eyJub3RlSW5kZXgiOjB9LCJpc0VkaXRlZCI6ZmFsc2UsIm1hbnVhbE92ZXJyaWRlIjp7ImlzTWFudWFsbHlPdmVycmlkZGVuIjpmYWxzZSwiY2l0ZXByb2NUZXh0IjoiWzI3XSIsIm1hbnVhbE92ZXJyaWRlVGV4dCI6IiJ9LCJjaXRhdGlvbkl0ZW1zIjpbeyJpZCI6IjE2YTAyMzVlLWU2MGUtMzdhMS1iMDM5LWNjOGRkOTQwZDQ1MyIsIml0ZW1EYXRhIjp7InR5cGUiOiJjaGFwdGVyIiwiaWQiOiIxNmEwMjM1ZS1lNjBlLTM3YTEtYjAzOS1jYzhkZDk0MGQ0NTMiLCJ0aXRsZSI6Ik9wdGltYWwgTWFpbnRlbmFuY2UgU2NoZWR1bGluZyBvZiBOLVZlaGljbGVzIHdpdGggVGltZS1WYXJ5aW5nIFJld2FyZCBGdW5jdGlvbnMgYW5kIENvbnN0cmFpbmVkIE1haW50ZW5hbmNlIERlY2lzaW9ucyIsImF1dGhvciI6W3siZmFtaWx5IjoiQWxkdXJnYW0iLCJnaXZlbiI6Ik1vaGFtbWFkIE0uIiwicGFyc2UtbmFtZXMiOmZhbHNlLCJkcm9wcGluZy1wYXJ0aWNsZSI6IiIsIm5vbi1kcm9wcGluZy1wYXJ0aWNsZSI6IiJ9LHsiZmFtaWx5IjoiRWxzaGFmZWkiLCJnaXZlbiI6Ik1vdXN0YWZhIiwicGFyc2UtbmFtZXMiOmZhbHNlLCJkcm9wcGluZy1wYXJ0aWNsZSI6IiIsIm5vbi1kcm9wcGluZy1wYXJ0aWNsZSI6IiJ9XSwiRE9JIjoiMTAuMTAwNy85NzgtMy02NDItMjAwMDktMF82MCIsImlzc3VlZCI6eyJkYXRlLXBhcnRzIjpbWzIwMTFdXX0sInBhZ2UiOiIzNzktMzg0IiwiY29udGFpbmVyLXRpdGxlLXNob3J0IjoiIn0sImlzVGVtcG9yYXJ5IjpmYWxzZX1dfQ==&quot;,&quot;citationItems&quot;:[{&quot;id&quot;:&quot;16a0235e-e60e-37a1-b039-cc8dd940d453&quot;,&quot;itemData&quot;:{&quot;type&quot;:&quot;chapter&quot;,&quot;id&quot;:&quot;16a0235e-e60e-37a1-b039-cc8dd940d453&quot;,&quot;title&quot;:&quot;Optimal Maintenance Scheduling of N-Vehicles with Time-Varying Reward Functions and Constrained Maintenance Decisions&quot;,&quot;author&quot;:[{&quot;family&quot;:&quot;Aldurgam&quot;,&quot;given&quot;:&quot;Mohammad M.&quot;,&quot;parse-names&quot;:false,&quot;dropping-particle&quot;:&quot;&quot;,&quot;non-dropping-particle&quot;:&quot;&quot;},{&quot;family&quot;:&quot;Elshafei&quot;,&quot;given&quot;:&quot;Moustafa&quot;,&quot;parse-names&quot;:false,&quot;dropping-particle&quot;:&quot;&quot;,&quot;non-dropping-particle&quot;:&quot;&quot;}],&quot;DOI&quot;:&quot;10.1007/978-3-642-20009-0_60&quot;,&quot;issued&quot;:{&quot;date-parts&quot;:[[2011]]},&quot;page&quot;:&quot;379-384&quot;,&quot;container-title-short&quot;:&quot;&quot;},&quot;isTemporary&quot;:false}]},{&quot;citationID&quot;:&quot;MENDELEY_CITATION_aa222fe4-8cd5-4f5a-aa5a-b3c3dfd3e040&quot;,&quot;properties&quot;:{&quot;noteIndex&quot;:0},&quot;isEdited&quot;:false,&quot;manualOverride&quot;:{&quot;isManuallyOverridden&quot;:false,&quot;citeprocText&quot;:&quot;[28,29]&quot;,&quot;manualOverrideText&quot;:&quot;&quot;},&quot;citationTag&quot;:&quot;MENDELEY_CITATION_v3_eyJjaXRhdGlvbklEIjoiTUVOREVMRVlfQ0lUQVRJT05fYWEyMjJmZTQtOGNkNS00ZjVhLWFhNWEtYjNjM2RmZDNlMDQwIiwicHJvcGVydGllcyI6eyJub3RlSW5kZXgiOjB9LCJpc0VkaXRlZCI6ZmFsc2UsIm1hbnVhbE92ZXJyaWRlIjp7ImlzTWFudWFsbHlPdmVycmlkZGVuIjpmYWxzZSwiY2l0ZXByb2NUZXh0IjoiWzI4LDI5XSIsIm1hbnVhbE92ZXJyaWRlVGV4dCI6IiJ9LCJjaXRhdGlvbkl0ZW1zIjpbeyJpZCI6ImFlODhmNTU1LTczOTEtM2JlMS04MjZmLWFhYzJlMDcxMzk0MCIsIml0ZW1EYXRhIjp7InR5cGUiOiJhcnRpY2xlLWpvdXJuYWwiLCJpZCI6ImFlODhmNTU1LTczOTEtM2JlMS04MjZmLWFhYzJlMDcxMzk0MCIsInRpdGxlIjoiQXV0b21hdGVkIFNjaGVkdWxpbmcgZm9yIE9wdGltYWwgUGFyYWxsZWxpemF0aW9uIHRvIFJlZHVjZSB0aGUgRHVyYXRpb24gb2YgVmVoaWNsZSBTb2Z0d2FyZSBVcGRhdGVzIiwiYXV0aG9yIjpbeyJmYW1pbHkiOiJIZXJiZXJ0aCIsImdpdmVuIjoiUm9sYW5kIiwicGFyc2UtbmFtZXMiOmZhbHNlLCJkcm9wcGluZy1wYXJ0aWNsZSI6IiIsIm5vbi1kcm9wcGluZy1wYXJ0aWNsZSI6IiJ9LHsiZmFtaWx5IjoiS29ycGVyIiwiZ2l2ZW4iOiJTaWRuZXkiLCJwYXJzZS1uYW1lcyI6ZmFsc2UsImRyb3BwaW5nLXBhcnRpY2xlIjoiIiwibm9uLWRyb3BwaW5nLXBhcnRpY2xlIjoiIn0seyJmYW1pbHkiOiJTdGllc2NoIiwiZ2l2ZW4iOiJUaW0iLCJwYXJzZS1uYW1lcyI6ZmFsc2UsImRyb3BwaW5nLXBhcnRpY2xlIjoiIiwibm9uLWRyb3BwaW5nLXBhcnRpY2xlIjoiIn0seyJmYW1pbHkiOiJHYXV0ZXJpbiIsImdpdmVuIjoiRnJhbmsiLCJwYXJzZS1uYW1lcyI6ZmFsc2UsImRyb3BwaW5nLXBhcnRpY2xlIjoiIiwibm9uLWRyb3BwaW5nLXBhcnRpY2xlIjoiIn0seyJmYW1pbHkiOiJCcmluZ21hbm4iLCJnaXZlbiI6Ik9saXZlciIsInBhcnNlLW5hbWVzIjpmYWxzZSwiZHJvcHBpbmctcGFydGljbGUiOiIiLCJub24tZHJvcHBpbmctcGFydGljbGUiOiIifV0sImNvbnRhaW5lci10aXRsZSI6IklFRUUgVHJhbnNhY3Rpb25zIG9uIFZlaGljdWxhciBUZWNobm9sb2d5IiwiRE9JIjoiMTAuMTEwOS9UVlQuMjAxOS4yODk1MTA5IiwiSVNTTiI6IjAwMTgtOTU0NSIsImlzc3VlZCI6eyJkYXRlLXBhcnRzIjpbWzIwMTksM11dfSwicGFnZSI6IjI5MjEtMjkzMyIsImlzc3VlIjoiMyIsInZvbHVtZSI6IjY4IiwiY29udGFpbmVyLXRpdGxlLXNob3J0IjoiSUVFRSBUcmFucy4gVmVoLiBUZWNobm9sLiJ9LCJpc1RlbXBvcmFyeSI6ZmFsc2V9LHsiaWQiOiJhNTZmNWIwNy00NmU2LTNlYTctYTk4Ny02OWFkMTQwYzllMjMiLCJpdGVtRGF0YSI6eyJ0eXBlIjoiYXJ0aWNsZS1qb3VybmFsIiwiaWQiOiJhNTZmNWIwNy00NmU2LTNlYTctYTk4Ny02OWFkMTQwYzllMjMiLCJ0aXRsZSI6IkEgTGlnaHR3ZWlnaHQgQXBwZWFyYW5jZSBRdWFsaXR5IEFzc2Vzc21lbnQgU3lzdGVtIEJhc2VkIG9uIFBhcmFsbGVsIERlZXAgTGVhcm5pbmcgZm9yIFBhaW50ZWQgQ2FyIEJvZHkiLCJhdXRob3IiOlt7ImZhbWlseSI6IkNoYW5nIiwiZ2l2ZW4iOiJGZWkiLCJwYXJzZS1uYW1lcyI6ZmFsc2UsImRyb3BwaW5nLXBhcnRpY2xlIjoiIiwibm9uLWRyb3BwaW5nLXBhcnRpY2xlIjoiIn0seyJmYW1pbHkiOiJEb25nIiwiZ2l2ZW4iOiJNaW5neXUiLCJwYXJzZS1uYW1lcyI6ZmFsc2UsImRyb3BwaW5nLXBhcnRpY2xlIjoiIiwibm9uLWRyb3BwaW5nLXBhcnRpY2xlIjoiIn0seyJmYW1pbHkiOiJMaXUiLCJnaXZlbiI6Ik1pbiIsInBhcnNlLW5hbWVzIjpmYWxzZSwiZHJvcHBpbmctcGFydGljbGUiOiIiLCJub24tZHJvcHBpbmctcGFydGljbGUiOiIifSx7ImZhbWlseSI6IldhbmciLCJnaXZlbiI6IkxpbmciLCJwYXJzZS1uYW1lcyI6ZmFsc2UsImRyb3BwaW5nLXBhcnRpY2xlIjoiIiwibm9uLWRyb3BwaW5nLXBhcnRpY2xlIjoiIn0seyJmYW1pbHkiOiJEdWFuIiwiZ2l2ZW4iOiJZdW5xaWFuZyIsInBhcnNlLW5hbWVzIjpmYWxzZSwiZHJvcHBpbmctcGFydGljbGUiOiIiLCJub24tZHJvcHBpbmctcGFydGljbGUiOiIifV0sImNvbnRhaW5lci10aXRsZSI6IklFRUUgVHJhbnNhY3Rpb25zIG9uIEluc3RydW1lbnRhdGlvbiBhbmQgTWVhc3VyZW1lbnQiLCJET0kiOiIxMC4xMTA5L1RJTS4yMDE5LjI5NjI1NjUiLCJJU1NOIjoiMDAxOC05NDU2IiwiaXNzdWVkIjp7ImRhdGUtcGFydHMiOltbMjAyMCw4XV19LCJwYWdlIjoiNTI5OC01MzA3IiwiaXNzdWUiOiI4Iiwidm9sdW1lIjoiNjkiLCJjb250YWluZXItdGl0bGUtc2hvcnQiOiJJRUVFIFRyYW5zLiBJbnN0cnVtLiBNZWFzLiJ9LCJpc1RlbXBvcmFyeSI6ZmFsc2V9XX0=&quot;,&quot;citationItems&quot;:[{&quot;id&quot;:&quot;ae88f555-7391-3be1-826f-aac2e0713940&quot;,&quot;itemData&quot;:{&quot;type&quot;:&quot;article-journal&quot;,&quot;id&quot;:&quot;ae88f555-7391-3be1-826f-aac2e0713940&quot;,&quot;title&quot;:&quot;Automated Scheduling for Optimal Parallelization to Reduce the Duration of Vehicle Software Updates&quot;,&quot;author&quot;:[{&quot;family&quot;:&quot;Herberth&quot;,&quot;given&quot;:&quot;Roland&quot;,&quot;parse-names&quot;:false,&quot;dropping-particle&quot;:&quot;&quot;,&quot;non-dropping-particle&quot;:&quot;&quot;},{&quot;family&quot;:&quot;Korper&quot;,&quot;given&quot;:&quot;Sidney&quot;,&quot;parse-names&quot;:false,&quot;dropping-particle&quot;:&quot;&quot;,&quot;non-dropping-particle&quot;:&quot;&quot;},{&quot;family&quot;:&quot;Stiesch&quot;,&quot;given&quot;:&quot;Tim&quot;,&quot;parse-names&quot;:false,&quot;dropping-particle&quot;:&quot;&quot;,&quot;non-dropping-particle&quot;:&quot;&quot;},{&quot;family&quot;:&quot;Gauterin&quot;,&quot;given&quot;:&quot;Frank&quot;,&quot;parse-names&quot;:false,&quot;dropping-particle&quot;:&quot;&quot;,&quot;non-dropping-particle&quot;:&quot;&quot;},{&quot;family&quot;:&quot;Bringmann&quot;,&quot;given&quot;:&quot;Oliver&quot;,&quot;parse-names&quot;:false,&quot;dropping-particle&quot;:&quot;&quot;,&quot;non-dropping-particle&quot;:&quot;&quot;}],&quot;container-title&quot;:&quot;IEEE Transactions on Vehicular Technology&quot;,&quot;DOI&quot;:&quot;10.1109/TVT.2019.2895109&quot;,&quot;ISSN&quot;:&quot;0018-9545&quot;,&quot;issued&quot;:{&quot;date-parts&quot;:[[2019,3]]},&quot;page&quot;:&quot;2921-2933&quot;,&quot;issue&quot;:&quot;3&quot;,&quot;volume&quot;:&quot;68&quot;,&quot;container-title-short&quot;:&quot;IEEE Trans. Veh. Technol.&quot;},&quot;isTemporary&quot;:false},{&quot;id&quot;:&quot;a56f5b07-46e6-3ea7-a987-69ad140c9e23&quot;,&quot;itemData&quot;:{&quot;type&quot;:&quot;article-journal&quot;,&quot;id&quot;:&quot;a56f5b07-46e6-3ea7-a987-69ad140c9e23&quot;,&quot;title&quot;:&quot;A Lightweight Appearance Quality Assessment System Based on Parallel Deep Learning for Painted Car Body&quot;,&quot;author&quot;:[{&quot;family&quot;:&quot;Chang&quot;,&quot;given&quot;:&quot;Fei&quot;,&quot;parse-names&quot;:false,&quot;dropping-particle&quot;:&quot;&quot;,&quot;non-dropping-particle&quot;:&quot;&quot;},{&quot;family&quot;:&quot;Dong&quot;,&quot;given&quot;:&quot;Mingyu&quot;,&quot;parse-names&quot;:false,&quot;dropping-particle&quot;:&quot;&quot;,&quot;non-dropping-particle&quot;:&quot;&quot;},{&quot;family&quot;:&quot;Liu&quot;,&quot;given&quot;:&quot;Min&quot;,&quot;parse-names&quot;:false,&quot;dropping-particle&quot;:&quot;&quot;,&quot;non-dropping-particle&quot;:&quot;&quot;},{&quot;family&quot;:&quot;Wang&quot;,&quot;given&quot;:&quot;Ling&quot;,&quot;parse-names&quot;:false,&quot;dropping-particle&quot;:&quot;&quot;,&quot;non-dropping-particle&quot;:&quot;&quot;},{&quot;family&quot;:&quot;Duan&quot;,&quot;given&quot;:&quot;Yunqiang&quot;,&quot;parse-names&quot;:false,&quot;dropping-particle&quot;:&quot;&quot;,&quot;non-dropping-particle&quot;:&quot;&quot;}],&quot;container-title&quot;:&quot;IEEE Transactions on Instrumentation and Measurement&quot;,&quot;DOI&quot;:&quot;10.1109/TIM.2019.2962565&quot;,&quot;ISSN&quot;:&quot;0018-9456&quot;,&quot;issued&quot;:{&quot;date-parts&quot;:[[2020,8]]},&quot;page&quot;:&quot;5298-5307&quot;,&quot;issue&quot;:&quot;8&quot;,&quot;volume&quot;:&quot;69&quot;,&quot;container-title-short&quot;:&quot;IEEE Trans. Instrum. Meas.&quot;},&quot;isTemporary&quot;:false}]},{&quot;citationID&quot;:&quot;MENDELEY_CITATION_a4872847-eee8-4aee-90bf-c68232877851&quot;,&quot;properties&quot;:{&quot;noteIndex&quot;:0},&quot;isEdited&quot;:false,&quot;manualOverride&quot;:{&quot;isManuallyOverridden&quot;:false,&quot;citeprocText&quot;:&quot;[30]&quot;,&quot;manualOverrideText&quot;:&quot;&quot;},&quot;citationTag&quot;:&quot;MENDELEY_CITATION_v3_eyJjaXRhdGlvbklEIjoiTUVOREVMRVlfQ0lUQVRJT05fYTQ4NzI4NDctZWVlOC00YWVlLTkwYmYtYzY4MjMyODc3ODUxIiwicHJvcGVydGllcyI6eyJub3RlSW5kZXgiOjB9LCJpc0VkaXRlZCI6ZmFsc2UsIm1hbnVhbE92ZXJyaWRlIjp7ImlzTWFudWFsbHlPdmVycmlkZGVuIjpmYWxzZSwiY2l0ZXByb2NUZXh0IjoiWzMwXSIsIm1hbnVhbE92ZXJyaWRlVGV4dCI6IiJ9LCJjaXRhdGlvbkl0ZW1zIjpbeyJpZCI6IjUzYjVmZDlkLTQ1YmItM2Y4My05YjE5LTY4NDA0MmY4MGYxNCIsIml0ZW1EYXRhIjp7InR5cGUiOiJhcnRpY2xlLWpvdXJuYWwiLCJpZCI6IjUzYjVmZDlkLTQ1YmItM2Y4My05YjE5LTY4NDA0MmY4MGYxNCIsInRpdGxlIjoiQSBjb21wYXJhdGl2ZSBzdHVkeSBvZiBzdGF0aXN0aWNhbCBhbmQgc29mdCBjb21wdXRpbmcgdGVjaG5pcXVlcyBmb3IgcmVsaWFiaWxpdHkgcHJlZGljdGlvbiBvZiBhdXRvbW90aXZlIG1hbnVmYWN0dXJpbmciLCJhdXRob3IiOlt7ImZhbWlseSI6IlNvbHRhbmFsaSIsImdpdmVuIjoiSGFtemVoIiwicGFyc2UtbmFtZXMiOmZhbHNlLCJkcm9wcGluZy1wYXJ0aWNsZSI6IiIsIm5vbi1kcm9wcGluZy1wYXJ0aWNsZSI6IiJ9LHsiZmFtaWx5IjoiUm9oYW5pIiwiZ2l2ZW4iOiJBYmJhcyIsInBhcnNlLW5hbWVzIjpmYWxzZSwiZHJvcHBpbmctcGFydGljbGUiOiIiLCJub24tZHJvcHBpbmctcGFydGljbGUiOiIifSx7ImZhbWlseSI6IkFiYmFzcG91ci1GYXJkIiwiZ2l2ZW4iOiJNb2hhbW1hZCBIb3NzZWluIiwicGFyc2UtbmFtZXMiOmZhbHNlLCJkcm9wcGluZy1wYXJ0aWNsZSI6IiIsIm5vbi1kcm9wcGluZy1wYXJ0aWNsZSI6IiJ9LHsiZmFtaWx5IjoiRmFyaW5oYSIsImdpdmVuIjoiSm9zw6kgVG9ycmVzIiwicGFyc2UtbmFtZXMiOmZhbHNlLCJkcm9wcGluZy1wYXJ0aWNsZSI6IiIsIm5vbi1kcm9wcGluZy1wYXJ0aWNsZSI6IiJ9XSwiY29udGFpbmVyLXRpdGxlIjoiQXBwbGllZCBTb2Z0IENvbXB1dGluZyIsIkRPSSI6IjEwLjEwMTYvai5hc29jLjIwMjAuMTA2NzM4IiwiSVNTTiI6IjE1Njg0OTQ2IiwiaXNzdWVkIjp7ImRhdGUtcGFydHMiOltbMjAyMSwxXV19LCJwYWdlIjoiMTA2NzM4Iiwidm9sdW1lIjoiOTgiLCJjb250YWluZXItdGl0bGUtc2hvcnQiOiJBcHBsLiBTb2Z0IENvbXB1dC4ifSwiaXNUZW1wb3JhcnkiOmZhbHNlfV19&quot;,&quot;citationItems&quot;:[{&quot;id&quot;:&quot;53b5fd9d-45bb-3f83-9b19-684042f80f14&quot;,&quot;itemData&quot;:{&quot;type&quot;:&quot;article-journal&quot;,&quot;id&quot;:&quot;53b5fd9d-45bb-3f83-9b19-684042f80f14&quot;,&quot;title&quot;:&quot;A comparative study of statistical and soft computing techniques for reliability prediction of automotive manufacturing&quot;,&quot;author&quot;:[{&quot;family&quot;:&quot;Soltanali&quot;,&quot;given&quot;:&quot;Hamzeh&quot;,&quot;parse-names&quot;:false,&quot;dropping-particle&quot;:&quot;&quot;,&quot;non-dropping-particle&quot;:&quot;&quot;},{&quot;family&quot;:&quot;Rohani&quot;,&quot;given&quot;:&quot;Abbas&quot;,&quot;parse-names&quot;:false,&quot;dropping-particle&quot;:&quot;&quot;,&quot;non-dropping-particle&quot;:&quot;&quot;},{&quot;family&quot;:&quot;Abbaspour-Fard&quot;,&quot;given&quot;:&quot;Mohammad Hossein&quot;,&quot;parse-names&quot;:false,&quot;dropping-particle&quot;:&quot;&quot;,&quot;non-dropping-particle&quot;:&quot;&quot;},{&quot;family&quot;:&quot;Farinha&quot;,&quot;given&quot;:&quot;José Torres&quot;,&quot;parse-names&quot;:false,&quot;dropping-particle&quot;:&quot;&quot;,&quot;non-dropping-particle&quot;:&quot;&quot;}],&quot;container-title&quot;:&quot;Applied Soft Computing&quot;,&quot;DOI&quot;:&quot;10.1016/j.asoc.2020.106738&quot;,&quot;ISSN&quot;:&quot;15684946&quot;,&quot;issued&quot;:{&quot;date-parts&quot;:[[2021,1]]},&quot;page&quot;:&quot;106738&quot;,&quot;volume&quot;:&quot;98&quot;,&quot;container-title-short&quot;:&quot;Appl. Soft Comput.&quot;},&quot;isTemporary&quot;:false}]},{&quot;citationID&quot;:&quot;MENDELEY_CITATION_5e1d8ce0-bbc8-40bc-b834-8ace1426b906&quot;,&quot;properties&quot;:{&quot;noteIndex&quot;:0},&quot;isEdited&quot;:false,&quot;manualOverride&quot;:{&quot;isManuallyOverridden&quot;:false,&quot;citeprocText&quot;:&quot;[31]&quot;,&quot;manualOverrideText&quot;:&quot;&quot;},&quot;citationTag&quot;:&quot;MENDELEY_CITATION_v3_eyJjaXRhdGlvbklEIjoiTUVOREVMRVlfQ0lUQVRJT05fNWUxZDhjZTAtYmJjOC00MGJjLWI4MzQtOGFjZTE0MjZiOTA2IiwicHJvcGVydGllcyI6eyJub3RlSW5kZXgiOjB9LCJpc0VkaXRlZCI6ZmFsc2UsIm1hbnVhbE92ZXJyaWRlIjp7ImlzTWFudWFsbHlPdmVycmlkZGVuIjpmYWxzZSwiY2l0ZXByb2NUZXh0IjoiWzMxXSIsIm1hbnVhbE92ZXJyaWRlVGV4dCI6IiJ9LCJjaXRhdGlvbkl0ZW1zIjpbeyJpZCI6ImFiOTI4NGM4LWU5MDItM2E3MC05NzUzLTY5OWYwNjVmNTM0NSIsIml0ZW1EYXRhIjp7InR5cGUiOiJhcnRpY2xlLWpvdXJuYWwiLCJpZCI6ImFiOTI4NGM4LWU5MDItM2E3MC05NzUzLTY5OWYwNjVmNTM0NSIsInRpdGxlIjoiRXhwZWN0ZWQgc2VydmljZSBkaW1lbnNpb25zIGFuZCBzZXJ2aWNlIGxldmVscyBmb3IgcGFyYXRyYW5zaXQgY29uc2lkZXJpbmcgZnV0dXJlIG1vYmlsaXR5IG5lZWRzIGluIGVtZXJnaW5nIGNvdW50cmllcyIsImF1dGhvciI6W3siZmFtaWx5IjoiUGFuZGl0IiwiZ2l2ZW4iOiJEZWJhcHJhdGltIiwicGFyc2UtbmFtZXMiOmZhbHNlLCJkcm9wcGluZy1wYXJ0aWNsZSI6IiIsIm5vbi1kcm9wcGluZy1wYXJ0aWNsZSI6IiJ9LHsiZmFtaWx5IjoiU2hhcm1hIiwiZ2l2ZW4iOiJEZWVwYSIsInBhcnNlLW5hbWVzIjpmYWxzZSwiZHJvcHBpbmctcGFydGljbGUiOiIiLCJub24tZHJvcHBpbmctcGFydGljbGUiOiIifV0sImNvbnRhaW5lci10aXRsZSI6IlRyYW5zcG9ydGF0aW9uIFJlc2VhcmNoIFBhcnQgQTogUG9saWN5IGFuZCBQcmFjdGljZSIsIkRPSSI6IjEwLjEwMTYvai50cmEuMjAyMi4wNS4wMjEiLCJJU1NOIjoiMDk2NTg1NjQiLCJpc3N1ZWQiOnsiZGF0ZS1wYXJ0cyI6W1syMDIyLDhdXX0sInBhZ2UiOiIxLTEzIiwidm9sdW1lIjoiMTYyIiwiY29udGFpbmVyLXRpdGxlLXNob3J0IjoiVHJhbnNwLiBSZXMuIFBhcnQgQSBQb2xpY3kgUHJhY3QuIn0sImlzVGVtcG9yYXJ5IjpmYWxzZX1dfQ==&quot;,&quot;citationItems&quot;:[{&quot;id&quot;:&quot;ab9284c8-e902-3a70-9753-699f065f5345&quot;,&quot;itemData&quot;:{&quot;type&quot;:&quot;article-journal&quot;,&quot;id&quot;:&quot;ab9284c8-e902-3a70-9753-699f065f5345&quot;,&quot;title&quot;:&quot;Expected service dimensions and service levels for paratransit considering future mobility needs in emerging countries&quot;,&quot;author&quot;:[{&quot;family&quot;:&quot;Pandit&quot;,&quot;given&quot;:&quot;Debapratim&quot;,&quot;parse-names&quot;:false,&quot;dropping-particle&quot;:&quot;&quot;,&quot;non-dropping-particle&quot;:&quot;&quot;},{&quot;family&quot;:&quot;Sharma&quot;,&quot;given&quot;:&quot;Deepa&quot;,&quot;parse-names&quot;:false,&quot;dropping-particle&quot;:&quot;&quot;,&quot;non-dropping-particle&quot;:&quot;&quot;}],&quot;container-title&quot;:&quot;Transportation Research Part A: Policy and Practice&quot;,&quot;DOI&quot;:&quot;10.1016/j.tra.2022.05.021&quot;,&quot;ISSN&quot;:&quot;09658564&quot;,&quot;issued&quot;:{&quot;date-parts&quot;:[[2022,8]]},&quot;page&quot;:&quot;1-13&quot;,&quot;volume&quot;:&quot;162&quot;,&quot;container-title-short&quot;:&quot;Transp. Res. Part A Policy Pract.&quot;},&quot;isTemporary&quot;:false}]},{&quot;citationID&quot;:&quot;MENDELEY_CITATION_d9b669eb-d74c-4868-a034-7e9cab4502a1&quot;,&quot;properties&quot;:{&quot;noteIndex&quot;:0},&quot;isEdited&quot;:false,&quot;manualOverride&quot;:{&quot;isManuallyOverridden&quot;:false,&quot;citeprocText&quot;:&quot;[32]&quot;,&quot;manualOverrideText&quot;:&quot;&quot;},&quot;citationTag&quot;:&quot;MENDELEY_CITATION_v3_eyJjaXRhdGlvbklEIjoiTUVOREVMRVlfQ0lUQVRJT05fZDliNjY5ZWItZDc0Yy00ODY4LWEwMzQtN2U5Y2FiNDUwMmExIiwicHJvcGVydGllcyI6eyJub3RlSW5kZXgiOjB9LCJpc0VkaXRlZCI6ZmFsc2UsIm1hbnVhbE92ZXJyaWRlIjp7ImlzTWFudWFsbHlPdmVycmlkZGVuIjpmYWxzZSwiY2l0ZXByb2NUZXh0IjoiWzMyXSIsIm1hbnVhbE92ZXJyaWRlVGV4dCI6IiJ9LCJjaXRhdGlvbkl0ZW1zIjpbeyJpZCI6ImE4MzI3OThiLTYwMTctM2UxYy05MDExLWQwMTdjYzY1YjM0YiIsIml0ZW1EYXRhIjp7InR5cGUiOiJwYXBlci1jb25mZXJlbmNlIiwiaWQiOiJhODMyNzk4Yi02MDE3LTNlMWMtOTAxMS1kMDE3Y2M2NWIzNGIiLCJ0aXRsZSI6IlZlaGljbGUgc2VydmljZSBkYXRlIHByZWRpY3Rpb24gc3lzdGVtIHVzaW5nIGx1YnJpY2FudCB2aXNjb3NpdHkgZGVncmFkYXRpb24gcGF0dGVybiIsImF1dGhvciI6W3siZmFtaWx5IjoiRGF5YXdhbnRoYSIsImdpdmVuIjoiQS5KLk0iLCJwYXJzZS1uYW1lcyI6ZmFsc2UsImRyb3BwaW5nLXBhcnRpY2xlIjoiIiwibm9uLWRyb3BwaW5nLXBhcnRpY2xlIjoiIn0seyJmYW1pbHkiOiJQcmVtYXJhdG5lIiwiZ2l2ZW4iOiJJLkEuIiwicGFyc2UtbmFtZXMiOmZhbHNlLCJkcm9wcGluZy1wYXJ0aWNsZSI6IiIsIm5vbi1kcm9wcGluZy1wYXJ0aWNsZSI6IiJ9XSwiY29udGFpbmVyLXRpdGxlIjoiMjAxNyBJbnRlcm5hdGlvbmFsIENvbmZlcmVuY2Ugb24gQ29tcHV0ZXIsIENvbW11bmljYXRpb25zIGFuZCBFbGVjdHJvbmljcyAoQ29tcHRlbGl4KSIsIkRPSSI6IjEwLjExMDkvQ09NUFRFTElYLjIwMTcuODAwNDAwMyIsIklTQk4iOiI5NzgtMS01MDkwLTQ3MDgtNiIsImlzc3VlZCI6eyJkYXRlLXBhcnRzIjpbWzIwMTcsN11dfSwicGFnZSI6IjQwMy00MDciLCJwdWJsaXNoZXIiOiJJRUVFIiwiY29udGFpbmVyLXRpdGxlLXNob3J0IjoiIn0sImlzVGVtcG9yYXJ5IjpmYWxzZX1dfQ==&quot;,&quot;citationItems&quot;:[{&quot;id&quot;:&quot;a832798b-6017-3e1c-9011-d017cc65b34b&quot;,&quot;itemData&quot;:{&quot;type&quot;:&quot;paper-conference&quot;,&quot;id&quot;:&quot;a832798b-6017-3e1c-9011-d017cc65b34b&quot;,&quot;title&quot;:&quot;Vehicle service date prediction system using lubricant viscosity degradation pattern&quot;,&quot;author&quot;:[{&quot;family&quot;:&quot;Dayawantha&quot;,&quot;given&quot;:&quot;A.J.M&quot;,&quot;parse-names&quot;:false,&quot;dropping-particle&quot;:&quot;&quot;,&quot;non-dropping-particle&quot;:&quot;&quot;},{&quot;family&quot;:&quot;Premaratne&quot;,&quot;given&quot;:&quot;I.A.&quot;,&quot;parse-names&quot;:false,&quot;dropping-particle&quot;:&quot;&quot;,&quot;non-dropping-particle&quot;:&quot;&quot;}],&quot;container-title&quot;:&quot;2017 International Conference on Computer, Communications and Electronics (Comptelix)&quot;,&quot;DOI&quot;:&quot;10.1109/COMPTELIX.2017.8004003&quot;,&quot;ISBN&quot;:&quot;978-1-5090-4708-6&quot;,&quot;issued&quot;:{&quot;date-parts&quot;:[[2017,7]]},&quot;page&quot;:&quot;403-407&quot;,&quot;publisher&quot;:&quot;IEEE&quot;,&quot;container-title-short&quot;:&quot;&quot;},&quot;isTemporary&quot;:false}]},{&quot;citationID&quot;:&quot;MENDELEY_CITATION_b6f418aa-7ee3-48ad-a7fe-5c20f51cbfe3&quot;,&quot;properties&quot;:{&quot;noteIndex&quot;:0},&quot;isEdited&quot;:false,&quot;manualOverride&quot;:{&quot;isManuallyOverridden&quot;:false,&quot;citeprocText&quot;:&quot;[33]&quot;,&quot;manualOverrideText&quot;:&quot;&quot;},&quot;citationTag&quot;:&quot;MENDELEY_CITATION_v3_eyJjaXRhdGlvbklEIjoiTUVOREVMRVlfQ0lUQVRJT05fYjZmNDE4YWEtN2VlMy00OGFkLWE3ZmUtNWMyMGY1MWNiZmUzIiwicHJvcGVydGllcyI6eyJub3RlSW5kZXgiOjB9LCJpc0VkaXRlZCI6ZmFsc2UsIm1hbnVhbE92ZXJyaWRlIjp7ImlzTWFudWFsbHlPdmVycmlkZGVuIjpmYWxzZSwiY2l0ZXByb2NUZXh0IjoiWzMzXSIsIm1hbnVhbE92ZXJyaWRlVGV4dCI6IiJ9LCJjaXRhdGlvbkl0ZW1zIjpbeyJpZCI6ImZmOWQ4YmRmLTE4ODgtMzU2YS1iZjMyLWJmYWRkMTg3MTU0ZCIsIml0ZW1EYXRhIjp7InR5cGUiOiJhcnRpY2xlLWpvdXJuYWwiLCJpZCI6ImZmOWQ4YmRmLTE4ODgtMzU2YS1iZjMyLWJmYWRkMTg3MTU0ZCIsInRpdGxlIjoiRWZmZWN0IG9mIGNvbGQgc3RhcnQgYW5kIHZlaGljbGUgdHJpcCBjaGFyYWN0ZXJpc3RpY3Mgb24gc3BhdGlvLXRlbXBvcmFsIGRpc3RyaWJ1dGlvbiBvZiB2ZWhpY2xlIGVtaXNzaW9ucyIsImF1dGhvciI6W3siZmFtaWx5IjoiSmlhbmciLCJnaXZlbiI6Ill1biIsInBhcnNlLW5hbWVzIjpmYWxzZSwiZHJvcHBpbmctcGFydGljbGUiOiIiLCJub24tZHJvcHBpbmctcGFydGljbGUiOiIifSx7ImZhbWlseSI6IkxpdSIsImdpdmVuIjoiQW5yYW4iLCJwYXJzZS1uYW1lcyI6ZmFsc2UsImRyb3BwaW5nLXBhcnRpY2xlIjoiIiwibm9uLWRyb3BwaW5nLXBhcnRpY2xlIjoiIn0seyJmYW1pbHkiOiJTb25nIiwiZ2l2ZW4iOiJHdW9odWEiLCJwYXJzZS1uYW1lcyI6ZmFsc2UsImRyb3BwaW5nLXBhcnRpY2xlIjoiIiwibm9uLWRyb3BwaW5nLXBhcnRpY2xlIjoiIn0seyJmYW1pbHkiOiJZaW4iLCJnaXZlbiI6IkhhbmciLCJwYXJzZS1uYW1lcyI6ZmFsc2UsImRyb3BwaW5nLXBhcnRpY2xlIjoiIiwibm9uLWRyb3BwaW5nLXBhcnRpY2xlIjoiIn0seyJmYW1pbHkiOiJaaGFpIiwiZ2l2ZW4iOiJaaGlxaWFuZyIsInBhcnNlLW5hbWVzIjpmYWxzZSwiZHJvcHBpbmctcGFydGljbGUiOiIiLCJub24tZHJvcHBpbmctcGFydGljbGUiOiIifSx7ImZhbWlseSI6Ild1IiwiZ2l2ZW4iOiJZaXpoZW5nIiwicGFyc2UtbmFtZXMiOmZhbHNlLCJkcm9wcGluZy1wYXJ0aWNsZSI6IiIsIm5vbi1kcm9wcGluZy1wYXJ0aWNsZSI6IiJ9LHsiZmFtaWx5IjoiWXUiLCJnaXZlbiI6IkxlaSIsInBhcnNlLW5hbWVzIjpmYWxzZSwiZHJvcHBpbmctcGFydGljbGUiOiIiLCJub24tZHJvcHBpbmctcGFydGljbGUiOiIifV0sImNvbnRhaW5lci10aXRsZSI6IkludGVybmF0aW9uYWwgSm91cm5hbCBvZiBTdXN0YWluYWJsZSBUcmFuc3BvcnRhdGlvbiIsIkRPSSI6IjEwLjEwODAvMTU1NjgzMTguMjAyMi4yMTQ3MTA5IiwiSVNTTiI6IjE1NTYtODMxOCIsImlzc3VlZCI6eyJkYXRlLXBhcnRzIjpbWzIwMjMsOSwxXV19LCJwYWdlIjoiMTA0Ny0xMDU3IiwiaXNzdWUiOiI5Iiwidm9sdW1lIjoiMTciLCJjb250YWluZXItdGl0bGUtc2hvcnQiOiJJbnQuIEouIFN1c3RhaW4uIFRyYW5zcC4ifSwiaXNUZW1wb3JhcnkiOmZhbHNlfV19&quot;,&quot;citationItems&quot;:[{&quot;id&quot;:&quot;ff9d8bdf-1888-356a-bf32-bfadd187154d&quot;,&quot;itemData&quot;:{&quot;type&quot;:&quot;article-journal&quot;,&quot;id&quot;:&quot;ff9d8bdf-1888-356a-bf32-bfadd187154d&quot;,&quot;title&quot;:&quot;Effect of cold start and vehicle trip characteristics on spatio-temporal distribution of vehicle emissions&quot;,&quot;author&quot;:[{&quot;family&quot;:&quot;Jiang&quot;,&quot;given&quot;:&quot;Yun&quot;,&quot;parse-names&quot;:false,&quot;dropping-particle&quot;:&quot;&quot;,&quot;non-dropping-particle&quot;:&quot;&quot;},{&quot;family&quot;:&quot;Liu&quot;,&quot;given&quot;:&quot;Anran&quot;,&quot;parse-names&quot;:false,&quot;dropping-particle&quot;:&quot;&quot;,&quot;non-dropping-particle&quot;:&quot;&quot;},{&quot;family&quot;:&quot;Song&quot;,&quot;given&quot;:&quot;Guohua&quot;,&quot;parse-names&quot;:false,&quot;dropping-particle&quot;:&quot;&quot;,&quot;non-dropping-particle&quot;:&quot;&quot;},{&quot;family&quot;:&quot;Yin&quot;,&quot;given&quot;:&quot;Hang&quot;,&quot;parse-names&quot;:false,&quot;dropping-particle&quot;:&quot;&quot;,&quot;non-dropping-particle&quot;:&quot;&quot;},{&quot;family&quot;:&quot;Zhai&quot;,&quot;given&quot;:&quot;Zhiqiang&quot;,&quot;parse-names&quot;:false,&quot;dropping-particle&quot;:&quot;&quot;,&quot;non-dropping-particle&quot;:&quot;&quot;},{&quot;family&quot;:&quot;Wu&quot;,&quot;given&quot;:&quot;Yizheng&quot;,&quot;parse-names&quot;:false,&quot;dropping-particle&quot;:&quot;&quot;,&quot;non-dropping-particle&quot;:&quot;&quot;},{&quot;family&quot;:&quot;Yu&quot;,&quot;given&quot;:&quot;Lei&quot;,&quot;parse-names&quot;:false,&quot;dropping-particle&quot;:&quot;&quot;,&quot;non-dropping-particle&quot;:&quot;&quot;}],&quot;container-title&quot;:&quot;International Journal of Sustainable Transportation&quot;,&quot;DOI&quot;:&quot;10.1080/15568318.2022.2147109&quot;,&quot;ISSN&quot;:&quot;1556-8318&quot;,&quot;issued&quot;:{&quot;date-parts&quot;:[[2023,9,1]]},&quot;page&quot;:&quot;1047-1057&quot;,&quot;issue&quot;:&quot;9&quot;,&quot;volume&quot;:&quot;17&quot;,&quot;container-title-short&quot;:&quot;Int. J. Sustain. Transp.&quot;},&quot;isTemporary&quot;:false}]},{&quot;citationID&quot;:&quot;MENDELEY_CITATION_e9392716-82f0-407d-b224-da9999649ee3&quot;,&quot;properties&quot;:{&quot;noteIndex&quot;:0},&quot;isEdited&quot;:false,&quot;manualOverride&quot;:{&quot;isManuallyOverridden&quot;:false,&quot;citeprocText&quot;:&quot;[34,35]&quot;,&quot;manualOverrideText&quot;:&quot;&quot;},&quot;citationTag&quot;:&quot;MENDELEY_CITATION_v3_eyJjaXRhdGlvbklEIjoiTUVOREVMRVlfQ0lUQVRJT05fZTkzOTI3MTYtODJmMC00MDdkLWIyMjQtZGE5OTk5NjQ5ZWUzIiwicHJvcGVydGllcyI6eyJub3RlSW5kZXgiOjB9LCJpc0VkaXRlZCI6ZmFsc2UsIm1hbnVhbE92ZXJyaWRlIjp7ImlzTWFudWFsbHlPdmVycmlkZGVuIjpmYWxzZSwiY2l0ZXByb2NUZXh0IjoiWzM0LDM1XSIsIm1hbnVhbE92ZXJyaWRlVGV4dCI6IiJ9LCJjaXRhdGlvbkl0ZW1zIjpbeyJpZCI6Ijg1MjI5Y2QwLTg0MjItM2U4NC04YjVmLWU0OTc2MDY4ODBhMSIsIml0ZW1EYXRhIjp7InR5cGUiOiJhcnRpY2xlLWpvdXJuYWwiLCJpZCI6Ijg1MjI5Y2QwLTg0MjItM2U4NC04YjVmLWU0OTc2MDY4ODBhMSIsInRpdGxlIjoiQSBTdHVkeSBvZiB0aGUgUmVsYXRpb25zaGlwIGJldHdlZW4gdGhlIER5bmFtaWMgVmlzY29zaXR5IGFuZCBUaGVybW9keW5hbWljIFByb3BlcnRpZXMgb2YgUGFsbSBPaWwsIEh5ZHJvZ2VuYXRlZCBQYWxtIE9pbCwgUGFyYWZmaW4sIGFuZCBUaGVpciBNaXh0dXJlcyBFbmhhbmNlZCB3aXRoIENvcHBlciBhbmQgSXJvbiBGaW5lcyIsImF1dGhvciI6W3siZmFtaWx5IjoiRHppbmR6aW9yYSIsImdpdmVuIjoiQWduaWVzemthIiwicGFyc2UtbmFtZXMiOmZhbHNlLCJkcm9wcGluZy1wYXJ0aWNsZSI6IiIsIm5vbi1kcm9wcGluZy1wYXJ0aWNsZSI6IiJ9LHsiZmFtaWx5IjoiRHppZW5uaWFrIiwiZ2l2ZW4iOiJEYW1pYW4iLCJwYXJzZS1uYW1lcyI6ZmFsc2UsImRyb3BwaW5nLXBhcnRpY2xlIjoiIiwibm9uLWRyb3BwaW5nLXBhcnRpY2xlIjoiIn0seyJmYW1pbHkiOiJSb2tpdGEiLCJnaXZlbiI6IlRvbWFzeiIsInBhcnNlLW5hbWVzIjpmYWxzZSwiZHJvcHBpbmctcGFydGljbGUiOiIiLCJub24tZHJvcHBpbmctcGFydGljbGUiOiIifSx7ImZhbWlseSI6IldvamNpZWNob3dza2kiLCJnaXZlbiI6Ikplcnp5IiwicGFyc2UtbmFtZXMiOmZhbHNlLCJkcm9wcGluZy1wYXJ0aWNsZSI6IiIsIm5vbi1kcm9wcGluZy1wYXJ0aWNsZSI6IiJ9LHsiZmFtaWx5IjoiU3XFgm93c2tpIiwiZ2l2ZW4iOiJNYWNpZWoiLCJwYXJzZS1uYW1lcyI6ZmFsc2UsImRyb3BwaW5nLXBhcnRpY2xlIjoiIiwibm9uLWRyb3BwaW5nLXBhcnRpY2xlIjoiIn0seyJmYW1pbHkiOiJOdXJrdXNoZXZhIiwiZ2l2ZW4iOiJTYWx0YW5hdCIsInBhcnNlLW5hbWVzIjpmYWxzZSwiZHJvcHBpbmctcGFydGljbGUiOiIiLCJub24tZHJvcHBpbmctcGFydGljbGUiOiIifSx7ImZhbWlseSI6IkJlbWJlbmVrIiwiZ2l2ZW4iOiJNaWNoYcWCIiwicGFyc2UtbmFtZXMiOmZhbHNlLCJkcm9wcGluZy1wYXJ0aWNsZSI6IiIsIm5vbi1kcm9wcGluZy1wYXJ0aWNsZSI6IiJ9XSwiY29udGFpbmVyLXRpdGxlIjoiTWF0ZXJpYWxzIiwiRE9JIjoiMTAuMzM5MC9tYTE3MDcxNTM4IiwiSVNTTiI6IjE5OTYtMTk0NCIsImlzc3VlZCI6eyJkYXRlLXBhcnRzIjpbWzIwMjQsMywyOF1dfSwicGFnZSI6IjE1MzgiLCJhYnN0cmFjdCI6IjxwPlRoZSBhcnRpY2xlIHByZXNlbnRzIHRoZSByZXN1bHRzIG9mIHBoYXNlIHRyYW5zaXRpb24gc3R1ZGllcyBpbiB3aGljaCB0aGUgZm9sbG93aW5nIHN1YnN0YW5jZXMgYW5kIHRoZWlyIG1peHR1cmVzIHdlcmUgdGVzdGVkOiAxMDAlIHBhbG0gb2lsLCAxMDAlIHBhcmFmZmluLCAxMDAlIGh5ZHJvZ2VuYXRlZCBwYWxtIG9pbCwgNTAlIHBhbG0gb2lsICsgNTAlIHBhcmFmZmluLCA1MCUgaHlkcm9nZW5hdGVkIHBhbG0gb2lsICsgNTAlIHBhbG0gb2lsLCAzMyUgaHlkcm9nZW5hdGVkIHBhbG0gb2lsICsgMzMlIHBhbG0gb2lsICsgMzMlIHNvZnQgcGFyYWZmaW4sIDIwJSBoeWRyb2dlbmF0ZWQgcGFsbSBvaWwgKyAzMCUgcGFsbSBvaWwgKyA1MCUgc29mdCBwYXJhZmZpbiwgNTAlIGh5ZHJvZ2VuYXRlZCBwYWxtIG9pbCArIDUwJSBwYWxtIG9pbCArIGNvcHBlciwgYW5kIDUwJSBoeWRyb2dlbmF0ZWQgcGFsbSBvaWwgKyA1MCUgcGFsbSBvaWwgKyBpcm9uLiBUaGUgbWVhc3VyZW1lbnRzIHdlcmUgY2FycmllZCBvdXQgb24gYSBzdGF0aW9uIGZvciB0ZXN0aW5nIHBoYXNlLWNoYW5nZSBtYXRlcmlhbHMgKFBDTXMpIGRlc2lnbmVkIHNwZWNpZmljYWxseSBmb3IgdGhlIGFuYWx5c2lzIG9mIHBoYXNlIGNoYW5nZXMuIFZpc2Nvc2l0eSB2YWx1ZXMgd2VyZSBhbHNvIGRldGVybWluZWQgZm9yIHRoZSB0ZXN0ZWQgbWF0ZXJpYWxzLCBhbmQgdGhlaXIgcG90ZW50aWFsIGltcGFjdCBvbiBoZWF0IGFjY3VtdWxhdGlvbiB3YXMgYXNzZXNzZWQuIFRoZSBwcmltYXJ5IGdvYWwgb2YgdGhlIGV4cGVyaW1lbnQgd2FzIHRvIGRldGVybWluZSBzb21lIGtleSB0aGVybW9keW5hbWljIHBhcmFtZXRlcnMsIGluY2x1ZGluZyB0cmFuc2l0aW9uIHRpbWUsIHRyYW5zaXRpb24gaGVhdCwgc3BlY2lmaWMgaGVhdCwgYW5kIGR5bmFtaWMgdmlzY29zaXR5IGF0IDU4IMKwQy4gQSBvbmUtd2F5IEFOT1ZBIHRlc3QgY29uZmlybWVkIHRoZSBzdGF0aXN0aWNhbCBzaWduaWZpY2FuY2Ugb2YgbWluaW11bSB0cmFuc2l0aW9uIHRlbXBlcmF0dXJlLCBtYXhpbXVtIHRyYW5zaXRpb24gdGVtcGVyYXR1cmUsIGFuZCBwaGFzZSB0cmFuc2l0aW9uIHRpbWUsIHZhbGlkYXRpbmcgdGhlIHJlbGlhYmlsaXR5IGFuZCB1dGlsaXR5IG9mIHRoZSByZXN1bHRzLiBUaGUgbWVsdGluZyBwb2ludCwgY3J1Y2lhbCBmb3IgYXBwbGljYXRpb25zIGludm9sdmluZyBwaGFzZSBjaGFuZ2VzLCB3YXMgaWRlbnRpZmllZCBhcyBhbiBpbXBvcnRhbnQgZmFjdG9yLiBUaGUgY2FyZWZ1bCBzZWxlY3Rpb24gb2YgY29tcG9uZW50cyBhbGxvd3MgZm9yIHRoZSBjdXN0b21pemF0aW9uIG9mIHByb3BlcnRpZXMgdGFpbG9yZWQgdG8gc3BlY2lmaWMgYXBwbGljYXRpb25zLiBBIHNpZ25pZmljYW50IHJlc3VsdCBpcyB0aGF0IHRoZSBhbmFseXplZCBzdWJzdGFuY2VzIHdpdGggaGlnaGVyIHNwZWNpZmljIGhlYXQgdmFsdWVzIHRlbmQgdG8gaGF2ZSBhIGhpZ2hlciBhdmVyYWdlIGR5bmFtaWMgdmlzY29zaXR5LiBUaGUgUGVhcnNvbiBjb3JyZWxhdGlvbiBjb2VmZmljaWVudCBvZiAwLjgyIGluZGljYXRlZCBhIHN0cm9uZyBwb3NpdGl2ZSBhc3NvY2lhdGlvbiBiZXR3ZWVuIHRoZSBhdmVyYWdlIGR5bmFtaWMgdmlzY29zaXR5IGFuZCB0aGUgaGVhdCBvZiBmdXNpb24gb2YgdGhlIHN1YnN0YW5jZXMgZXhhbWluZWQuIFRoaXMgc3VnZ2VzdHMgdGhhdCBjaGFuZ2VzIGluIHRoZSBoZWF0IG9mIGZ1c2lvbiBzaWduaWZpY2FudGx5IGluZmx1ZW5jZSBhbHRlcmF0aW9ucyBpbiBkeW5hbWljIHZpc2Nvc2l0eS4gU3Vic3RhbmNlcyB3aXRoIGhpZ2hlciBzcGVjaWZpYyBoZWF0IHZhbHVlcyB0ZW5kIHRvIGV4aGliaXQgaGlnaGVyIGF2ZXJhZ2UgZHluYW1pYyB2aXNjb3NpdHksIGVtcGhhc2l6aW5nIHRoZSBkaXJlY3QgaW1wYWN0IG9mIGNvbXBvc2l0aW9uIG9uIHZpc2Nvc2l0eS48L3A+IiwiaXNzdWUiOiI3Iiwidm9sdW1lIjoiMTciLCJjb250YWluZXItdGl0bGUtc2hvcnQiOiIifSwiaXNUZW1wb3JhcnkiOmZhbHNlfSx7ImlkIjoiYjY0YWM0ODctODllYy0zOTllLTk2YzktZWYzNmNhY2YyOGE4IiwiaXRlbURhdGEiOnsidHlwZSI6ImFydGljbGUtam91cm5hbCIsImlkIjoiYjY0YWM0ODctODllYy0zOTllLTk2YzktZWYzNmNhY2YyOGE4IiwidGl0bGUiOiJHcmVhc2UgUGVyZm9ybWFuY2UgUmVxdWlyZW1lbnRzIGFuZCBGdXR1cmUgUGVyc3BlY3RpdmVzIGZvciBFbGVjdHJpYyBhbmQgSHlicmlkIFZlaGljbGUgQXBwbGljYXRpb25zIiwiYXV0aG9yIjpbeyJmYW1pbHkiOiJTaGFoIiwiZ2l2ZW4iOiJSYWoiLCJwYXJzZS1uYW1lcyI6ZmFsc2UsImRyb3BwaW5nLXBhcnRpY2xlIjoiIiwibm9uLWRyb3BwaW5nLXBhcnRpY2xlIjoiIn0seyJmYW1pbHkiOiJUdW5nIiwiZ2l2ZW4iOiJTaW1vbiIsInBhcnNlLW5hbWVzIjpmYWxzZSwiZHJvcHBpbmctcGFydGljbGUiOiIiLCJub24tZHJvcHBpbmctcGFydGljbGUiOiIifSx7ImZhbWlseSI6IkNoZW4iLCJnaXZlbiI6IlJ1aSIsInBhcnNlLW5hbWVzIjpmYWxzZSwiZHJvcHBpbmctcGFydGljbGUiOiIiLCJub24tZHJvcHBpbmctcGFydGljbGUiOiIifSx7ImZhbWlseSI6Ik1pbGxlciIsImdpdmVuIjoiUm9nZXIiLCJwYXJzZS1uYW1lcyI6ZmFsc2UsImRyb3BwaW5nLXBhcnRpY2xlIjoiIiwibm9uLWRyb3BwaW5nLXBhcnRpY2xlIjoiIn1dLCJjb250YWluZXItdGl0bGUiOiJMdWJyaWNhbnRzIiwiRE9JIjoiMTAuMzM5MC9sdWJyaWNhbnRzOTA0MDA0MCIsIklTU04iOiIyMDc1LTQ0NDIiLCJpc3N1ZWQiOnsiZGF0ZS1wYXJ0cyI6W1syMDIxLDQsNl1dfSwicGFnZSI6IjQwIiwiYWJzdHJhY3QiOiI8cD5FbGVjdHJpYyB2ZWhpY2xlIHNhbGVzIGFyZSBncm93aW5nIGdsb2JhbGx5IGluIHJlc3BvbnNlIHRvIHRoZSBtb3ZlIHRvd2FyZHMgYSBncmVlbmVyIGVudmlyb25tZW50IGFuZCBhIHJlZHVjdGlvbiBpbiBncmVlbmhvdXNlIGdhcyBlbWlzc2lvbnMuIEFzIGluIGFueSBtYWNoaW5lLCBncmVhc2UgbHVicmljYW50cyB3aWxsIHBsYXkgYSBzaWduaWZpY2FudCByb2xlIGluIHRoZSBjb21wb25lbnQgbGlmZSBvZiB0aGVzZSBuZXcgcG93ZXIgcGxhbnRzIGFuZCBkcml2ZXRyYWlucy4gSW4gdGhpcyBwYXBlciwgdGhlIHJvbGUgb2YgZ3JlYXNlIGx1YnJpY2F0aW9uIGluIGVsZWN0cmljIHZlaGljbGVzIChFVnMpIGFuZCBoeWJyaWQgdmVoaWNsZXMgKEhWcykgd2lsbCBiZSBkaXNjdXNzZWQgaW4gdGVybXMgb2YgcGVyZm9ybWFuY2UgcmVxdWlyZW1lbnRzLiBDb21wYXJpc29ucyBvZiBncmVhc2UgbHVicmljYXRpb24gaW4gRVZzIGFuZCBIVnMgZm9yIHBlcmZvcm1hbmNlIHJlcXVpcmVtZW50cyB0byBjdXJyZW50IGludGVybmFsIGNvbWJ1c3Rpb24gZW5naW5lcyAoSUNFcykgd2lsbCBiZSByZXZpZXdlZCB0byBjb250cmFzdCB0aGUgbWFqb3IgZGlmZmVyZW5jZXMgdW5kZXIgZGlmZmVyZW50IG9wZXJhdGluZyBjb25kaXRpb25zLiBUaGUgb3BlcmF0aW5nIGNvbmRpdGlvbnMgZm9yIGdyZWFzZSBsdWJyaWNhdGlvbiBpbiB0aGVzZSBFVnMgYW5kIEhWcyBhcmUgZGVtYW5kaW5nLiBHcmVhc2VzIGZvcm11bGF0ZWQgYW5kIG1hbnVmYWN0dXJlZCB0byBtZWV0IHNwZWNpZmljIHBlcmZvcm1hbmNlIHNwZWNpZmljYXRpb25zIGluIEVWcyBhbmQgSFZzLCB3aGljaCB3aWxsIG9wZXJhdGUgd2l0aGluIHRoZXNlIHNwZWNpZmljIGVsZWN0cmlmaWNhdGlvbiBjb21wb25lbnRzLCB3aWxsIGJlIHJldmlld2VkLiBTcGVjaWZpY2FsbHksIHRoZSB0aGVybWFsIGFuZCBlbGVjdHJpZmllZCBlZmZlY3RzIGZyb20gdGhlIGhpZ2hlciBvcGVyYXRpbmcgdGVtcGVyYXR1cmVzIGFuZCBlbGVjdHJvbWFnbmV0aWMgZmllbGRzIG9uIGx1YnJpY2FudCBkZWdyYWRhdGlvbiwgcmhlb2xvZ3ksIGVsYXN0b21lciBjb21wYXRpYmlsaXR5LCBhbmQgY29ycm9zaW9uIHByb3RlY3Rpb24gb2YgdGhlIGdyZWFzZSBuZWVkIHRvIGJlIGV2YWx1YXRlZCB0byBhY2N1cmF0ZWx5IG1lZXQgdGhlIHBlcmZvcm1hbmNlIHJlcXVpcmVtZW50cyBmb3IgRVZzIGFuZCBIVi4gVGhlIG1ham9yIGRpZmZlcmVuY2VzIGJldHdlZW4gRVZzIGFuZCBjb252ZW50aW9uYWwgSUNFVnMgY2FuIGJlIGdyb3VwZWQgaW50byB0aGUgZm9sbG93aW5nIHRlY2huaWNhbCBhcmVhczogZW5lcmd5IGVmZmljaWVuY3ksIG5vaXNlLCB2aWJyYXRpb24sIGFuZCBoYXJzaG5lc3MgKE5WSCksIHRoZSBwcmVzZW5jZSBvZiBlbGVjdHJpY2FsIGN1cnJlbnQgYW5kIGVsZWN0cm9tYWduZXRpYyBmaWVsZHMgZnJvbSBlbGVjdHJpYyBtb2R1bGVzLCBzZW5zb3JzIGFuZCBjaXJjdWl0cywgYW5kIGJlYXJpbmcgbHVicmljYXRpb24uIEFkZGl0aW9uYWwgY29uc2lkZXJhdGlvbnMgaW5jbHVkZSB0aGVybWFsIGhlYXQgdHJhbnNmZXIsIHNlYWxzLCBjb3Jyb3Npb24gcHJvdGVjdGlvbiwgYW5kIG1hdGVyaWFsc+KAmSBjb21wYXRpYmlsaXR5LiBUaGUgYXV0aG9ycyB3aWxsIHJldmlldyB0aGUgZnV0dXJlIGRldmVsb3BtZW50IHRyZW5kcyBvZiBFVnMvSFZzIG9uIGRyaXZlbGluZSBsdWJyaWNhdGlvbiBhbmQgdGhlcm1hbCBtYW5hZ2VtZW50IHJlcXVpcmVtZW50cy4gVGhlIGZ1dHVyZSBkZXZlbG9wbWVudCBvZiBlbGVjdHJpYyB2ZWhpY2xlcyB3aWxsIGdsb2JhbGx5IGluZmx1ZW5jZSB0aGUgc2VsZWN0aW9uIGFuZCBkZXZlbG9wbWVudCBvZiBnZWFyIG9pbHMsIGNvb2xhbnRzLCBhbmQgZ3JlYXNlcyBhcyB0aGV5IHdpbGwgYmUgaW4gY29udGFjdCB3aXRoIGVsZWN0cmljIG1vZHVsZXMsIHNlbnNvcnMsIGFuZCBjaXJjdWl0cyBhbmQgd2lsbCBiZSBhZmZlY3RlZCBieSBlbGVjdHJpY2FsIGN1cnJlbnQgYW5kIGVsZWN0cm9tYWduZXRpYyBmaWVsZHMuIFRoZSBpbmNyZWFzaW5nIHByZXNlbmNlIG9mIGVsZWN0cmljYWwgcGFydHMgaW4gRVZzL0hWcyB3aWxsIGRlbWFuZCB0aGUgY29ycm9zaW9uIHByb3RlY3Rpb24gb2YgYmVhcmluZ3MgYW5kIG90aGVyIHJlbWFpbmluZyBtZWNoYW5pY2FsIGNvbXBvbmVudHMuIFRodXMsIGl0IGlzIGltcGVyYXRpdmUgdGhhdCBzcGVjaWFsaXplZCBncmVhc2VzIHNob3VsZCBiZSBleHBsb3JlZCBmb3Igc3BlY2lmaWMgYXBwbGljYXRpb25zIGluIEVWcy9IVnMgdG8gZW5zdXJlIG1heGltdW0gcHJvdGVjdGlvbiBmcm9tIGZyaWN0aW9uLCB3ZWFyLCBhbmQgY29ycm9zaW9uIHRvIGd1YXJhbnRlZSB0aGUgbG9uZ2V2aXR5IG9mIHRoZSBvcGVyYXRpbmcgYXV0b21vYmlsZS4gTG93LXZpc2Nvc2l0eSBsdWJyaWNhbnRzIGFuZCBncmVhc2VzIHdpbGwgYmUgdXNlZCBpbiBFVnMgdG8gYWNoaWV2ZSBpbXByb3ZlbWVudHMgaW4gZW5lcmd5IGVmZmljaWVuY3kuIEhvd2V2ZXIsIGxvdy12aXNjb3NpdHkgZmx1aWRzIHJlZHVjZSB0aGUgZmlsbSB0aGlja25lc3MgaW4gdGhlIGRyaXZlbGluZSBhcHBsaWNhdGlvbi4gVGhpcyByZWR1Y2VkIGZpbG0gdGhpY2tuZXNzIGluY3JlYXNlcyB0aGUgb3BlcmF0aW5nIHRlbXBlcmF0dXJlIGFuZCByZWR1Y2VzIHRoZSBjYWxjdWxhdGVkIGZhdGlndWUgbGlmZSBvZiB0aGUgYmVhcmluZ3MuIEJlYXJpbmcgY29tcG9uZW50cyBmb3IgRVZzL0hWcyB3aWxsIGJlIGV2ZW4gbW9yZSBjcnVjaWFsIGFzIG9yaWdpbmFsIGVxdWlwbWVudCBtYW51ZmFjdHVyZXJzIChPRU1zKSBzcGVjaWZ5IHRoZXNlIGxvdy12aXNjb3NpdHkgZmx1aWRzLiBUaGUgYXBwbGljYXRpb24gb2YgcHJlbWl1bSBiZWFyaW5nIGNvbXBvbmVudHMgdXNpbmcgbG93LXZpc2Nvc2l0eSBncmVhc2Ugd2lsbCBsZXZlcmFnZSBtYXRlcmlhbHMsIGJlYXJpbmcgZ2VvbWV0cmllcywgYW5kIHN1cmZhY2UgdG9wb2dyYXBoeSB0byBjb21iYXQgdGhlIGltcGFjdCBvZiBsb3ctdmlzY29zaXR5IGx1YnJpY2FudHMuIEluIGFkZGl0aW9uLCBFVnMgYW5kIEhWcyB3aWxsIGNyZWF0ZSB0aGVpciBvd24gTlZIIGNoYWxsZW5nZXMuIFdpbmQgYW5kIHJvYWQgbm9pc2UgYXJlIG1vcmUgcHJvbWluZW50LCB3aXRoIG5vIG1hc2tpbmcgbm9pc2UgZnJvbSB0aGUgSUNFLiBJbmNyZWFzaW5nIGNvbWZvcnQsIHF1YWxpdHksIGFuZCByZWxpYWJpbGl0eSBpc3N1ZXMgd2lsbCBiZSBtb3JlIGNvbXBsaWNhdGVkIHdpdGggdGhlIGludHJvZHVjdGlvbiBvZiBuZXcgZWxlY3RyaWZpZWQgcG93ZXJ0cmFpbiBhbmQgRS1kcml2ZWxpbmUgc3Vic3lzdGVtcy4gVGhpcyBwYXBlciBlbGFib3JhdGVzIG9uIHRoZSBjdXJyZW50IGRldmVsb3BtZW50IHRyZW5kcyBhbmQgaW5kdXN0cmlhbCB0ZXN0IHN0YW5kYXJkIGZvciB0aGUgc3BlY2lmaWVkIGdyZWFzZSB1c2VkIGZvciBlbGVjdHJpY2FsL2h5YnJpZCBkcml2ZWxpbmUgbHVicmljYXRpb24uPC9wPiIsImlzc3VlIjoiNCIsInZvbHVtZSI6IjkiLCJjb250YWluZXItdGl0bGUtc2hvcnQiOiIifSwiaXNUZW1wb3JhcnkiOmZhbHNlfV19&quot;,&quot;citationItems&quot;:[{&quot;id&quot;:&quot;85229cd0-8422-3e84-8b5f-e497606880a1&quot;,&quot;itemData&quot;:{&quot;type&quot;:&quot;article-journal&quot;,&quot;id&quot;:&quot;85229cd0-8422-3e84-8b5f-e497606880a1&quot;,&quot;title&quot;:&quot;A Study of the Relationship between the Dynamic Viscosity and Thermodynamic Properties of Palm Oil, Hydrogenated Palm Oil, Paraffin, and Their Mixtures Enhanced with Copper and Iron Fines&quot;,&quot;author&quot;:[{&quot;family&quot;:&quot;Dzindziora&quot;,&quot;given&quot;:&quot;Agnieszka&quot;,&quot;parse-names&quot;:false,&quot;dropping-particle&quot;:&quot;&quot;,&quot;non-dropping-particle&quot;:&quot;&quot;},{&quot;family&quot;:&quot;Dzienniak&quot;,&quot;given&quot;:&quot;Damian&quot;,&quot;parse-names&quot;:false,&quot;dropping-particle&quot;:&quot;&quot;,&quot;non-dropping-particle&quot;:&quot;&quot;},{&quot;family&quot;:&quot;Rokita&quot;,&quot;given&quot;:&quot;Tomasz&quot;,&quot;parse-names&quot;:false,&quot;dropping-particle&quot;:&quot;&quot;,&quot;non-dropping-particle&quot;:&quot;&quot;},{&quot;family&quot;:&quot;Wojciechowski&quot;,&quot;given&quot;:&quot;Jerzy&quot;,&quot;parse-names&quot;:false,&quot;dropping-particle&quot;:&quot;&quot;,&quot;non-dropping-particle&quot;:&quot;&quot;},{&quot;family&quot;:&quot;Sułowski&quot;,&quot;given&quot;:&quot;Maciej&quot;,&quot;parse-names&quot;:false,&quot;dropping-particle&quot;:&quot;&quot;,&quot;non-dropping-particle&quot;:&quot;&quot;},{&quot;family&quot;:&quot;Nurkusheva&quot;,&quot;given&quot;:&quot;Saltanat&quot;,&quot;parse-names&quot;:false,&quot;dropping-particle&quot;:&quot;&quot;,&quot;non-dropping-particle&quot;:&quot;&quot;},{&quot;family&quot;:&quot;Bembenek&quot;,&quot;given&quot;:&quot;Michał&quot;,&quot;parse-names&quot;:false,&quot;dropping-particle&quot;:&quot;&quot;,&quot;non-dropping-particle&quot;:&quot;&quot;}],&quot;container-title&quot;:&quot;Materials&quot;,&quot;DOI&quot;:&quot;10.3390/ma17071538&quot;,&quot;ISSN&quot;:&quot;1996-1944&quot;,&quot;issued&quot;:{&quot;date-parts&quot;:[[2024,3,28]]},&quot;page&quot;:&quot;1538&quot;,&quot;abstract&quot;:&quot;&lt;p&gt;The article presents the results of phase transition studies in which the following substances and their mixtures were tested: 100% palm oil, 100% paraffin, 100% hydrogenated palm oil, 50% palm oil + 50% paraffin, 50% hydrogenated palm oil + 50% palm oil, 33% hydrogenated palm oil + 33% palm oil + 33% soft paraffin, 20% hydrogenated palm oil + 30% palm oil + 50% soft paraffin, 50% hydrogenated palm oil + 50% palm oil + copper, and 50% hydrogenated palm oil + 50% palm oil + iron. The measurements were carried out on a station for testing phase-change materials (PCMs) designed specifically for the analysis of phase changes. Viscosity values were also determined for the tested materials, and their potential impact on heat accumulation was assessed. The primary goal of the experiment was to determine some key thermodynamic parameters, including transition time, transition heat, specific heat, and dynamic viscosity at 58 °C. A one-way ANOVA test confirmed the statistical significance of minimum transition temperature, maximum transition temperature, and phase transition time, validating the reliability and utility of the results. The melting point, crucial for applications involving phase changes, was identified as an important factor. The careful selection of components allows for the customization of properties tailored to specific applications. A significant result is that the analyzed substances with higher specific heat values tend to have a higher average dynamic viscosity. The Pearson correlation coefficient of 0.82 indicated a strong positive association between the average dynamic viscosity and the heat of fusion of the substances examined. This suggests that changes in the heat of fusion significantly influence alterations in dynamic viscosity. Substances with higher specific heat values tend to exhibit higher average dynamic viscosity, emphasizing the direct impact of composition on viscosity.&lt;/p&gt;&quot;,&quot;issue&quot;:&quot;7&quot;,&quot;volume&quot;:&quot;17&quot;,&quot;container-title-short&quot;:&quot;&quot;},&quot;isTemporary&quot;:false},{&quot;id&quot;:&quot;b64ac487-89ec-399e-96c9-ef36cacf28a8&quot;,&quot;itemData&quot;:{&quot;type&quot;:&quot;article-journal&quot;,&quot;id&quot;:&quot;b64ac487-89ec-399e-96c9-ef36cacf28a8&quot;,&quot;title&quot;:&quot;Grease Performance Requirements and Future Perspectives for Electric and Hybrid Vehicle Applications&quot;,&quot;author&quot;:[{&quot;family&quot;:&quot;Shah&quot;,&quot;given&quot;:&quot;Raj&quot;,&quot;parse-names&quot;:false,&quot;dropping-particle&quot;:&quot;&quot;,&quot;non-dropping-particle&quot;:&quot;&quot;},{&quot;family&quot;:&quot;Tung&quot;,&quot;given&quot;:&quot;Simon&quot;,&quot;parse-names&quot;:false,&quot;dropping-particle&quot;:&quot;&quot;,&quot;non-dropping-particle&quot;:&quot;&quot;},{&quot;family&quot;:&quot;Chen&quot;,&quot;given&quot;:&quot;Rui&quot;,&quot;parse-names&quot;:false,&quot;dropping-particle&quot;:&quot;&quot;,&quot;non-dropping-particle&quot;:&quot;&quot;},{&quot;family&quot;:&quot;Miller&quot;,&quot;given&quot;:&quot;Roger&quot;,&quot;parse-names&quot;:false,&quot;dropping-particle&quot;:&quot;&quot;,&quot;non-dropping-particle&quot;:&quot;&quot;}],&quot;container-title&quot;:&quot;Lubricants&quot;,&quot;DOI&quot;:&quot;10.3390/lubricants9040040&quot;,&quot;ISSN&quot;:&quot;2075-4442&quot;,&quot;issued&quot;:{&quot;date-parts&quot;:[[2021,4,6]]},&quot;page&quot;:&quot;40&quot;,&quot;abstract&quot;:&quot;&lt;p&gt;Electric vehicle sales are growing globally in response to the move towards a greener environment and a reduction in greenhouse gas emissions. As in any machine, grease lubricants will play a significant role in the component life of these new power plants and drivetrains. In this paper, the role of grease lubrication in electric vehicles (EVs) and hybrid vehicles (HVs) will be discussed in terms of performance requirements. Comparisons of grease lubrication in EVs and HVs for performance requirements to current internal combustion engines (ICEs) will be reviewed to contrast the major differences under different operating conditions. The operating conditions for grease lubrication in these EVs and HVs are demanding. Greases formulated and manufactured to meet specific performance specifications in EVs and HVs, which will operate within these specific electrification components, will be reviewed. Specifically, the thermal and electrified effects from the higher operating temperatures and electromagnetic fields on lubricant degradation, rheology, elastomer compatibility, and corrosion protection of the grease need to be evaluated to accurately meet the performance requirements for EVs and HV. The major differences between EVs and conventional ICEVs can be grouped into the following technical areas: energy efficiency, noise, vibration, and harshness (NVH), the presence of electrical current and electromagnetic fields from electric modules, sensors and circuits, and bearing lubrication. Additional considerations include thermal heat transfer, seals, corrosion protection, and materials’ compatibility. The authors will review the future development trends of EVs/HVs on driveline lubrication and thermal management requirements. The future development of electric vehicles will globally influence the selection and development of gear oils, coolants, and greases as they will be in contact with electric modules, sensors, and circuits and will be affected by electrical current and electromagnetic fields. The increasing presence of electrical parts in EVs/HVs will demand the corrosion protection of bearings and other remaining mechanical components. Thus, it is imperative that specialized greases should be explored for specific applications in EVs/HVs to ensure maximum protection from friction, wear, and corrosion to guarantee the longevity of the operating automobile. Low-viscosity lubricants and greases will be used in EVs to achieve improvements in energy efficiency. However, low-viscosity fluids reduce the film thickness in the driveline application. This reduced film thickness increases the operating temperature and reduces the calculated fatigue life of the bearings. Bearing components for EVs/HVs will be even more crucial as original equipment manufacturers (OEMs) specify these low-viscosity fluids. The application of premium bearing components using low-viscosity grease will leverage materials, bearing geometries, and surface topography to combat the impact of low-viscosity lubricants. In addition, EVs and HVs will create their own NVH challenges. Wind and road noise are more prominent, with no masking noise from the ICE. Increasing comfort, quality, and reliability issues will be more complicated with the introduction of new electrified powertrain and E-driveline subsystems. This paper elaborates on the current development trends and industrial test standard for the specified grease used for electrical/hybrid driveline lubrication.&lt;/p&gt;&quot;,&quot;issue&quot;:&quot;4&quot;,&quot;volume&quot;:&quot;9&quot;,&quot;container-title-short&quot;:&quot;&quot;},&quot;isTemporary&quot;:false}]},{&quot;citationID&quot;:&quot;MENDELEY_CITATION_6847f52b-f1a9-435d-ac4c-66c20e4dde2b&quot;,&quot;properties&quot;:{&quot;noteIndex&quot;:0},&quot;isEdited&quot;:false,&quot;manualOverride&quot;:{&quot;isManuallyOverridden&quot;:false,&quot;citeprocText&quot;:&quot;[36]&quot;,&quot;manualOverrideText&quot;:&quot;&quot;},&quot;citationTag&quot;:&quot;MENDELEY_CITATION_v3_eyJjaXRhdGlvbklEIjoiTUVOREVMRVlfQ0lUQVRJT05fNjg0N2Y1MmItZjFhOS00MzVkLWFjNGMtNjZjMjBlNGRkZTJiIiwicHJvcGVydGllcyI6eyJub3RlSW5kZXgiOjB9LCJpc0VkaXRlZCI6ZmFsc2UsIm1hbnVhbE92ZXJyaWRlIjp7ImlzTWFudWFsbHlPdmVycmlkZGVuIjpmYWxzZSwiY2l0ZXByb2NUZXh0IjoiWzM2XSIsIm1hbnVhbE92ZXJyaWRlVGV4dCI6IiJ9LCJjaXRhdGlvbkl0ZW1zIjpbeyJpZCI6IjE5MDA4NGFkLTI4NTQtMzI1NS1iN2QyLWEwMTllMjBjOWM3MyIsIml0ZW1EYXRhIjp7InR5cGUiOiJwYXBlci1jb25mZXJlbmNlIiwiaWQiOiIxOTAwODRhZC0yODU0LTMyNTUtYjdkMi1hMDE5ZTIwYzljNzMiLCJ0aXRsZSI6IkEgY29tcGFyYXRpdmUgc3R1ZHkgb2YgdmVoaWNsZSBhYnNvcmJlcnMiLCJhdXRob3IiOlt7ImZhbWlseSI6Ilp1c2thIiwiZ2l2ZW4iOiJBbmRyemVqIiwicGFyc2UtbmFtZXMiOmZhbHNlLCJkcm9wcGluZy1wYXJ0aWNsZSI6IiIsIm5vbi1kcm9wcGluZy1wYXJ0aWNsZSI6IiJ9LHsiZmFtaWx5IjoiV2llY2tvd3NrIiwiZ2l2ZW4iOiJEYXJpdXN6IiwicGFyc2UtbmFtZXMiOmZhbHNlLCJkcm9wcGluZy1wYXJ0aWNsZSI6IiIsIm5vbi1kcm9wcGluZy1wYXJ0aWNsZSI6IiJ9LHsiZmFtaWx5IjoiRnJlaiIsImdpdmVuIjoiRGFtaWFuIiwicGFyc2UtbmFtZXMiOmZhbHNlLCJkcm9wcGluZy1wYXJ0aWNsZSI6IiIsIm5vbi1kcm9wcGluZy1wYXJ0aWNsZSI6IiJ9XSwiY29udGFpbmVyLXRpdGxlIjoiMjAxOCBYSSBJbnRlcm5hdGlvbmFsIFNjaWVuY2UtVGVjaG5pY2FsIENvbmZlcmVuY2UgQXV0b21vdGl2ZSBTYWZldHkiLCJET0kiOiIxMC4xMTA5L0FVVE9TQUZFLjIwMTguODM3MzM1MCIsIklTQk4iOiI5NzgtMS01Mzg2LTQ1NzgtOSIsImlzc3VlZCI6eyJkYXRlLXBhcnRzIjpbWzIwMTgsNF1dfSwicGFnZSI6IjEtNiIsInB1Ymxpc2hlciI6IklFRUUiLCJjb250YWluZXItdGl0bGUtc2hvcnQiOiIifSwiaXNUZW1wb3JhcnkiOmZhbHNlfV19&quot;,&quot;citationItems&quot;:[{&quot;id&quot;:&quot;190084ad-2854-3255-b7d2-a019e20c9c73&quot;,&quot;itemData&quot;:{&quot;type&quot;:&quot;paper-conference&quot;,&quot;id&quot;:&quot;190084ad-2854-3255-b7d2-a019e20c9c73&quot;,&quot;title&quot;:&quot;A comparative study of vehicle absorbers&quot;,&quot;author&quot;:[{&quot;family&quot;:&quot;Zuska&quot;,&quot;given&quot;:&quot;Andrzej&quot;,&quot;parse-names&quot;:false,&quot;dropping-particle&quot;:&quot;&quot;,&quot;non-dropping-particle&quot;:&quot;&quot;},{&quot;family&quot;:&quot;Wieckowsk&quot;,&quot;given&quot;:&quot;Dariusz&quot;,&quot;parse-names&quot;:false,&quot;dropping-particle&quot;:&quot;&quot;,&quot;non-dropping-particle&quot;:&quot;&quot;},{&quot;family&quot;:&quot;Frej&quot;,&quot;given&quot;:&quot;Damian&quot;,&quot;parse-names&quot;:false,&quot;dropping-particle&quot;:&quot;&quot;,&quot;non-dropping-particle&quot;:&quot;&quot;}],&quot;container-title&quot;:&quot;2018 XI International Science-Technical Conference Automotive Safety&quot;,&quot;DOI&quot;:&quot;10.1109/AUTOSAFE.2018.8373350&quot;,&quot;ISBN&quot;:&quot;978-1-5386-4578-9&quot;,&quot;issued&quot;:{&quot;date-parts&quot;:[[2018,4]]},&quot;page&quot;:&quot;1-6&quot;,&quot;publisher&quot;:&quot;IEEE&quot;,&quot;container-title-short&quot;:&quot;&quot;},&quot;isTemporary&quot;:false}]},{&quot;citationID&quot;:&quot;MENDELEY_CITATION_af0ba08d-fff0-46cc-a70b-d37218381aed&quot;,&quot;properties&quot;:{&quot;noteIndex&quot;:0},&quot;isEdited&quot;:false,&quot;manualOverride&quot;:{&quot;isManuallyOverridden&quot;:false,&quot;citeprocText&quot;:&quot;[37]&quot;,&quot;manualOverrideText&quot;:&quot;&quot;},&quot;citationTag&quot;:&quot;MENDELEY_CITATION_v3_eyJjaXRhdGlvbklEIjoiTUVOREVMRVlfQ0lUQVRJT05fYWYwYmEwOGQtZmZmMC00NmNjLWE3MGItZDM3MjE4MzgxYWVkIiwicHJvcGVydGllcyI6eyJub3RlSW5kZXgiOjB9LCJpc0VkaXRlZCI6ZmFsc2UsIm1hbnVhbE92ZXJyaWRlIjp7ImlzTWFudWFsbHlPdmVycmlkZGVuIjpmYWxzZSwiY2l0ZXByb2NUZXh0IjoiWzM3XSIsIm1hbnVhbE92ZXJyaWRlVGV4dCI6IiJ9LCJjaXRhdGlvbkl0ZW1zIjpbeyJpZCI6ImFhNTFmODk1LTVjZjItMzY4Yy05MjQ0LTUzNjg4MTU3NDNkMCIsIml0ZW1EYXRhIjp7InR5cGUiOiJwYXBlci1jb25mZXJlbmNlIiwiaWQiOiJhYTUxZjg5NS01Y2YyLTM2OGMtOTI0NC01MzY4ODE1NzQzZDAiLCJ0aXRsZSI6IkltcGxlbWVudGF0aW9uIG9mIENvcnJvc2lvbiBQcmV2ZW50aW9uIFByYWN0aWNlcyBmb3IgR3JvdW5kIFZlaGljbGVzIiwiYXV0aG9yIjpbeyJmYW1pbHkiOiJaaGFuZyIsImdpdmVuIjoiWHVlY2hlbmciLCJwYXJzZS1uYW1lcyI6ZmFsc2UsImRyb3BwaW5nLXBhcnRpY2xlIjoiIiwibm9uLWRyb3BwaW5nLXBhcnRpY2xlIjoiIn0seyJmYW1pbHkiOiJMaXUiLCJnaXZlbiI6IlFpeHVuIiwicGFyc2UtbmFtZXMiOmZhbHNlLCJkcm9wcGluZy1wYXJ0aWNsZSI6IiIsIm5vbi1kcm9wcGluZy1wYXJ0aWNsZSI6IiJ9LHsiZmFtaWx5IjoiSmlhbmciLCJnaXZlbiI6Ikx1IiwicGFyc2UtbmFtZXMiOmZhbHNlLCJkcm9wcGluZy1wYXJ0aWNsZSI6IiIsIm5vbi1kcm9wcGluZy1wYXJ0aWNsZSI6IiJ9XSwiY29udGFpbmVyLXRpdGxlIjoiUHJvY2VlZGluZ3Mgb2YgdGhlIDIwMTYgNnRoIEludGVybmF0aW9uYWwgQ29uZmVyZW5jZSBvbiBBcHBsaWVkIFNjaWVuY2UsIEVuZ2luZWVyaW5nIGFuZCBUZWNobm9sb2d5IiwiRE9JIjoiMTAuMjk5MS9pY2FzZXQtMTYuMjAxNi41NyIsIklTQk4iOiI5NzgtOTQtNjI1Mi0xODYtNSIsImlzc3VlZCI6eyJkYXRlLXBhcnRzIjpbWzIwMTZdXX0sInB1Ymxpc2hlci1wbGFjZSI6IlBhcmlzLCBGcmFuY2UiLCJwdWJsaXNoZXIiOiJBdGxhbnRpcyBQcmVzcyIsImNvbnRhaW5lci10aXRsZS1zaG9ydCI6IiJ9LCJpc1RlbXBvcmFyeSI6ZmFsc2V9XX0=&quot;,&quot;citationItems&quot;:[{&quot;id&quot;:&quot;aa51f895-5cf2-368c-9244-5368815743d0&quot;,&quot;itemData&quot;:{&quot;type&quot;:&quot;paper-conference&quot;,&quot;id&quot;:&quot;aa51f895-5cf2-368c-9244-5368815743d0&quot;,&quot;title&quot;:&quot;Implementation of Corrosion Prevention Practices for Ground Vehicles&quot;,&quot;author&quot;:[{&quot;family&quot;:&quot;Zhang&quot;,&quot;given&quot;:&quot;Xuecheng&quot;,&quot;parse-names&quot;:false,&quot;dropping-particle&quot;:&quot;&quot;,&quot;non-dropping-particle&quot;:&quot;&quot;},{&quot;family&quot;:&quot;Liu&quot;,&quot;given&quot;:&quot;Qixun&quot;,&quot;parse-names&quot;:false,&quot;dropping-particle&quot;:&quot;&quot;,&quot;non-dropping-particle&quot;:&quot;&quot;},{&quot;family&quot;:&quot;Jiang&quot;,&quot;given&quot;:&quot;Lu&quot;,&quot;parse-names&quot;:false,&quot;dropping-particle&quot;:&quot;&quot;,&quot;non-dropping-particle&quot;:&quot;&quot;}],&quot;container-title&quot;:&quot;Proceedings of the 2016 6th International Conference on Applied Science, Engineering and Technology&quot;,&quot;DOI&quot;:&quot;10.2991/icaset-16.2016.57&quot;,&quot;ISBN&quot;:&quot;978-94-6252-186-5&quot;,&quot;issued&quot;:{&quot;date-parts&quot;:[[2016]]},&quot;publisher-place&quot;:&quot;Paris, France&quot;,&quot;publisher&quot;:&quot;Atlantis Press&quot;,&quot;container-title-short&quot;:&quot;&quot;},&quot;isTemporary&quot;:false}]},{&quot;citationID&quot;:&quot;MENDELEY_CITATION_12dcbc6a-d49b-43da-bd6f-960738a002ac&quot;,&quot;properties&quot;:{&quot;noteIndex&quot;:0},&quot;isEdited&quot;:false,&quot;manualOverride&quot;:{&quot;isManuallyOverridden&quot;:false,&quot;citeprocText&quot;:&quot;[38]&quot;,&quot;manualOverrideText&quot;:&quot;&quot;},&quot;citationTag&quot;:&quot;MENDELEY_CITATION_v3_eyJjaXRhdGlvbklEIjoiTUVOREVMRVlfQ0lUQVRJT05fMTJkY2JjNmEtZDQ5Yi00M2RhLWJkNmYtOTYwNzM4YTAwMmFjIiwicHJvcGVydGllcyI6eyJub3RlSW5kZXgiOjB9LCJpc0VkaXRlZCI6ZmFsc2UsIm1hbnVhbE92ZXJyaWRlIjp7ImlzTWFudWFsbHlPdmVycmlkZGVuIjpmYWxzZSwiY2l0ZXByb2NUZXh0IjoiWzM4XSIsIm1hbnVhbE92ZXJyaWRlVGV4dCI6IiJ9LCJjaXRhdGlvbkl0ZW1zIjpbeyJpZCI6Ijg0MDEyODRjLTJiMmEtMzg2Yy1iZTFiLTE2NTgxYTNhOTVjMCIsIml0ZW1EYXRhIjp7InR5cGUiOiJhcnRpY2xlLWpvdXJuYWwiLCJpZCI6Ijg0MDEyODRjLTJiMmEtMzg2Yy1iZTFiLTE2NTgxYTNhOTVjMCIsInRpdGxlIjoiU2ltdWx0YW5lb3VzIHF1aWNrLWNoYXJnaW5nIHN5c3RlbSBmb3IgZWxlY3RyaWMgdmVoaWNsZSIsImF1dGhvciI6W3siZmFtaWx5IjoiQXppeiIsImdpdmVuIjoiTXVoYW1tYWQiLCJwYXJzZS1uYW1lcyI6ZmFsc2UsImRyb3BwaW5nLXBhcnRpY2xlIjoiIiwibm9uLWRyb3BwaW5nLXBhcnRpY2xlIjoiIn0seyJmYW1pbHkiOiJPZGEiLCJnaXZlbiI6IlRha3V5YSIsInBhcnNlLW5hbWVzIjpmYWxzZSwiZHJvcHBpbmctcGFydGljbGUiOiIiLCJub24tZHJvcHBpbmctcGFydGljbGUiOiIifV0sImNvbnRhaW5lci10aXRsZSI6IkVuZXJneSBQcm9jZWRpYSIsIkRPSSI6IjEwLjEwMTYvai5lZ3lwcm8uMjAxNy4xMi41NjgiLCJJU1NOIjoiMTg3NjYxMDIiLCJpc3N1ZWQiOnsiZGF0ZS1wYXJ0cyI6W1syMDE3LDEyXV19LCJwYWdlIjoiMTgxMS0xODE2Iiwidm9sdW1lIjoiMTQyIiwiY29udGFpbmVyLXRpdGxlLXNob3J0IjoiRW5lcmd5IFByb2NlZGlhIn0sImlzVGVtcG9yYXJ5IjpmYWxzZX1dfQ==&quot;,&quot;citationItems&quot;:[{&quot;id&quot;:&quot;8401284c-2b2a-386c-be1b-16581a3a95c0&quot;,&quot;itemData&quot;:{&quot;type&quot;:&quot;article-journal&quot;,&quot;id&quot;:&quot;8401284c-2b2a-386c-be1b-16581a3a95c0&quot;,&quot;title&quot;:&quot;Simultaneous quick-charging system for electric vehicle&quot;,&quot;author&quot;:[{&quot;family&quot;:&quot;Aziz&quot;,&quot;given&quot;:&quot;Muhammad&quot;,&quot;parse-names&quot;:false,&quot;dropping-particle&quot;:&quot;&quot;,&quot;non-dropping-particle&quot;:&quot;&quot;},{&quot;family&quot;:&quot;Oda&quot;,&quot;given&quot;:&quot;Takuya&quot;,&quot;parse-names&quot;:false,&quot;dropping-particle&quot;:&quot;&quot;,&quot;non-dropping-particle&quot;:&quot;&quot;}],&quot;container-title&quot;:&quot;Energy Procedia&quot;,&quot;DOI&quot;:&quot;10.1016/j.egypro.2017.12.568&quot;,&quot;ISSN&quot;:&quot;18766102&quot;,&quot;issued&quot;:{&quot;date-parts&quot;:[[2017,12]]},&quot;page&quot;:&quot;1811-1816&quot;,&quot;volume&quot;:&quot;142&quot;,&quot;container-title-short&quot;:&quot;Energy Procedia&quot;},&quot;isTemporary&quot;:false}]},{&quot;citationID&quot;:&quot;MENDELEY_CITATION_6b76748e-7d05-40d3-a16a-1c205a1ed76c&quot;,&quot;properties&quot;:{&quot;noteIndex&quot;:0},&quot;isEdited&quot;:false,&quot;manualOverride&quot;:{&quot;isManuallyOverridden&quot;:false,&quot;citeprocText&quot;:&quot;[39]&quot;,&quot;manualOverrideText&quot;:&quot;&quot;},&quot;citationTag&quot;:&quot;MENDELEY_CITATION_v3_eyJjaXRhdGlvbklEIjoiTUVOREVMRVlfQ0lUQVRJT05fNmI3Njc0OGUtN2QwNS00MGQzLWExNmEtMWMyMDVhMWVkNzZjIiwicHJvcGVydGllcyI6eyJub3RlSW5kZXgiOjB9LCJpc0VkaXRlZCI6ZmFsc2UsIm1hbnVhbE92ZXJyaWRlIjp7ImlzTWFudWFsbHlPdmVycmlkZGVuIjpmYWxzZSwiY2l0ZXByb2NUZXh0IjoiWzM5XSIsIm1hbnVhbE92ZXJyaWRlVGV4dCI6IiJ9LCJjaXRhdGlvbkl0ZW1zIjpbeyJpZCI6ImQxMzU2MmQyLTNlNTAtMzM2NC04Y2YxLWU2NTgxYmM4OWI0ZCIsIml0ZW1EYXRhIjp7InR5cGUiOiJhcnRpY2xlLWpvdXJuYWwiLCJpZCI6ImQxMzU2MmQyLTNlNTAtMzM2NC04Y2YxLWU2NTgxYmM4OWI0ZCIsInRpdGxlIjoiVmVoaWNsZSBGdWVsIEVjb25vbXkgSW1wcm92ZW1lbnQgdGhyb3VnaCBWZWhpY2xlIE9wdGltaXphdGlvbiBpbiAxLUQgU2ltdWxhdGlvbiBDeWNsZSB0b3dhcmRzIEVuZXJneSBFZmZpY2llbnQgVmVoaWNsZSAoRUVWKSIsImF1dGhvciI6W3siZmFtaWx5IjoiWmFpbmFsIEFiaWRpbiIsImdpdmVuIjoiU2hhaWZ1bCBGYWR6aWwiLCJwYXJzZS1uYW1lcyI6ZmFsc2UsImRyb3BwaW5nLXBhcnRpY2xlIjoiIiwibm9uLWRyb3BwaW5nLXBhcnRpY2xlIjoiIn0seyJmYW1pbHkiOiJLaGFsaWQiLCJnaXZlbiI6IkFtaXIiLCJwYXJzZS1uYW1lcyI6ZmFsc2UsImRyb3BwaW5nLXBhcnRpY2xlIjoiIiwibm9uLWRyb3BwaW5nLXBhcnRpY2xlIjoiIn0seyJmYW1pbHkiOiJTaGFmYWlAU2hhZmllIiwiZ2l2ZW4iOiJTaXRpIE5vciBadWxhaWtoYSIsInBhcnNlLW5hbWVzIjpmYWxzZSwiZHJvcHBpbmctcGFydGljbGUiOiIiLCJub24tZHJvcHBpbmctcGFydGljbGUiOiIifSx7ImZhbWlseSI6IlphaGFyaSIsImdpdmVuIjoiSXp6YXJpZWYiLCJwYXJzZS1uYW1lcyI6ZmFsc2UsImRyb3BwaW5nLXBhcnRpY2xlIjoiIiwibm9uLWRyb3BwaW5nLXBhcnRpY2xlIjoiIn0seyJmYW1pbHkiOiJBYmR1bCBKYWxhbCIsImdpdmVuIjoiUmlmcWkgSXJ6dWFuIiwicGFyc2UtbmFtZXMiOmZhbHNlLCJkcm9wcGluZy1wYXJ0aWNsZSI6IiIsIm5vbi1kcm9wcGluZy1wYXJ0aWNsZSI6IiJ9XSwiY29udGFpbmVyLXRpdGxlIjoiSW50ZXJuYXRpb25hbCBKb3VybmFsIG9mIEludGVncmF0ZWQgRW5naW5lZXJpbmciLCJET0kiOiIxMC4zMDg4MC9pamllLjIwMjAuMTIuMDguMDM1IiwiSVNTTiI6IjIyMjk4MzhYIiwiaXNzdWVkIjp7ImRhdGUtcGFydHMiOltbMjAyMCw4LDMxXV19LCJpc3N1ZSI6IjgiLCJ2b2x1bWUiOiIxMiIsImNvbnRhaW5lci10aXRsZS1zaG9ydCI6IiJ9LCJpc1RlbXBvcmFyeSI6ZmFsc2V9XX0=&quot;,&quot;citationItems&quot;:[{&quot;id&quot;:&quot;d13562d2-3e50-3364-8cf1-e6581bc89b4d&quot;,&quot;itemData&quot;:{&quot;type&quot;:&quot;article-journal&quot;,&quot;id&quot;:&quot;d13562d2-3e50-3364-8cf1-e6581bc89b4d&quot;,&quot;title&quot;:&quot;Vehicle Fuel Economy Improvement through Vehicle Optimization in 1-D Simulation Cycle towards Energy Efficient Vehicle (EEV)&quot;,&quot;author&quot;:[{&quot;family&quot;:&quot;Zainal Abidin&quot;,&quot;given&quot;:&quot;Shaiful Fadzil&quot;,&quot;parse-names&quot;:false,&quot;dropping-particle&quot;:&quot;&quot;,&quot;non-dropping-particle&quot;:&quot;&quot;},{&quot;family&quot;:&quot;Khalid&quot;,&quot;given&quot;:&quot;Amir&quot;,&quot;parse-names&quot;:false,&quot;dropping-particle&quot;:&quot;&quot;,&quot;non-dropping-particle&quot;:&quot;&quot;},{&quot;family&quot;:&quot;Shafai@Shafie&quot;,&quot;given&quot;:&quot;Siti Nor Zulaikha&quot;,&quot;parse-names&quot;:false,&quot;dropping-particle&quot;:&quot;&quot;,&quot;non-dropping-particle&quot;:&quot;&quot;},{&quot;family&quot;:&quot;Zahari&quot;,&quot;given&quot;:&quot;Izzarief&quot;,&quot;parse-names&quot;:false,&quot;dropping-particle&quot;:&quot;&quot;,&quot;non-dropping-particle&quot;:&quot;&quot;},{&quot;family&quot;:&quot;Abdul Jalal&quot;,&quot;given&quot;:&quot;Rifqi Irzuan&quot;,&quot;parse-names&quot;:false,&quot;dropping-particle&quot;:&quot;&quot;,&quot;non-dropping-particle&quot;:&quot;&quot;}],&quot;container-title&quot;:&quot;International Journal of Integrated Engineering&quot;,&quot;DOI&quot;:&quot;10.30880/ijie.2020.12.08.035&quot;,&quot;ISSN&quot;:&quot;2229838X&quot;,&quot;issued&quot;:{&quot;date-parts&quot;:[[2020,8,31]]},&quot;issue&quot;:&quot;8&quot;,&quot;volume&quot;:&quot;12&quot;,&quot;container-title-short&quot;:&quot;&quot;},&quot;isTemporary&quot;:false}]},{&quot;citationID&quot;:&quot;MENDELEY_CITATION_6b976dad-b024-47c0-99dc-992b04074c99&quot;,&quot;properties&quot;:{&quot;noteIndex&quot;:0},&quot;isEdited&quot;:false,&quot;manualOverride&quot;:{&quot;isManuallyOverridden&quot;:false,&quot;citeprocText&quot;:&quot;[40]&quot;,&quot;manualOverrideText&quot;:&quot;&quot;},&quot;citationTag&quot;:&quot;MENDELEY_CITATION_v3_eyJjaXRhdGlvbklEIjoiTUVOREVMRVlfQ0lUQVRJT05fNmI5NzZkYWQtYjAyNC00N2MwLTk5ZGMtOTkyYjA0MDc0Yzk5IiwicHJvcGVydGllcyI6eyJub3RlSW5kZXgiOjB9LCJpc0VkaXRlZCI6ZmFsc2UsIm1hbnVhbE92ZXJyaWRlIjp7ImlzTWFudWFsbHlPdmVycmlkZGVuIjpmYWxzZSwiY2l0ZXByb2NUZXh0IjoiWzQwXSIsIm1hbnVhbE92ZXJyaWRlVGV4dCI6IiJ9LCJjaXRhdGlvbkl0ZW1zIjpbeyJpZCI6ImVjYTY5Yjg0LWRlMjAtMzhjNi1hM2NhLTZhNzA5MzJjNTQ0ZiIsIml0ZW1EYXRhIjp7InR5cGUiOiJ3ZWJwYWdlIiwiaWQiOiJlY2E2OWI4NC1kZTIwLTM4YzYtYTNjYS02YTcwOTMyYzU0NGYiLCJ0aXRsZSI6IlZvbGtzd2FnZW4gQ2VudHJlIEFzdGFuYSwgIEF2YWlsYWJsZSBvbmxpbmU6IGh0dHBzOi8vdm9sa3N3YWdlbi1hc3RhbmEua3ovb2ZpY2lhbG55ai1zZXJ2aXMtdm9sa3N3YWdlbi8xNjg1LTIvIChhY2Nlc3NlZCBvbiAxMiBKYW51YXJ5IDIwMjQpIiwiY29udGFpbmVyLXRpdGxlLXNob3J0IjoiIn0sImlzVGVtcG9yYXJ5IjpmYWxzZX1dfQ==&quot;,&quot;citationItems&quot;:[{&quot;id&quot;:&quot;eca69b84-de20-38c6-a3ca-6a70932c544f&quot;,&quot;itemData&quot;:{&quot;type&quot;:&quot;webpage&quot;,&quot;id&quot;:&quot;eca69b84-de20-38c6-a3ca-6a70932c544f&quot;,&quot;title&quot;:&quot;Volkswagen Centre Astana,  Available online: https://volkswagen-astana.kz/oficialnyj-servis-volkswagen/1685-2/ (accessed on 12 January 2024)&quot;,&quot;container-title-short&quot;:&quot;&quot;},&quot;isTemporary&quot;:false}]},{&quot;citationID&quot;:&quot;MENDELEY_CITATION_f01812bb-8db9-4cf4-8044-5233b7829a86&quot;,&quot;properties&quot;:{&quot;noteIndex&quot;:0},&quot;isEdited&quot;:false,&quot;manualOverride&quot;:{&quot;isManuallyOverridden&quot;:false,&quot;citeprocText&quot;:&quot;[41]&quot;,&quot;manualOverrideText&quot;:&quot;&quot;},&quot;citationTag&quot;:&quot;MENDELEY_CITATION_v3_eyJjaXRhdGlvbklEIjoiTUVOREVMRVlfQ0lUQVRJT05fZjAxODEyYmItOGRiOS00Y2Y0LTgwNDQtNTIzM2I3ODI5YTg2IiwicHJvcGVydGllcyI6eyJub3RlSW5kZXgiOjB9LCJpc0VkaXRlZCI6ZmFsc2UsIm1hbnVhbE92ZXJyaWRlIjp7ImlzTWFudWFsbHlPdmVycmlkZGVuIjpmYWxzZSwiY2l0ZXByb2NUZXh0IjoiWzQxXSIsIm1hbnVhbE92ZXJyaWRlVGV4dCI6IiJ9LCJjaXRhdGlvbkl0ZW1zIjpbeyJpZCI6IjkwMGQ4MTM0LTk0NjQtMzJjNC05YmEwLTAyNTI0YjJjMDlkYSIsIml0ZW1EYXRhIjp7InR5cGUiOiJhcnRpY2xlLWpvdXJuYWwiLCJpZCI6IjkwMGQ4MTM0LTk0NjQtMzJjNC05YmEwLTAyNTI0YjJjMDlkYSIsInRpdGxlIjoiU3RhdGlzdGljYWwgQW5hbHlzZXMgb2YgU2VsZWN0ZWQgTWFpbnRlbmFuY2UgUGFyYW1ldGVycyBvZiBWZWhpY2xlcyBvZiBSb2FkIFRyYW5zcG9ydCBDb21wYW5pZXMiLCJhdXRob3IiOlt7ImZhbWlseSI6IkNhYmFuIiwiZ2l2ZW4iOiJKYWNlayIsInBhcnNlLW5hbWVzIjpmYWxzZSwiZHJvcHBpbmctcGFydGljbGUiOiIiLCJub24tZHJvcHBpbmctcGFydGljbGUiOiIifSx7ImZhbWlseSI6IkRyb8W6ZHppZWwiLCJnaXZlbiI6IlBhd2XFgiIsInBhcnNlLW5hbWVzIjpmYWxzZSwiZHJvcHBpbmctcGFydGljbGUiOiIiLCJub24tZHJvcHBpbmctcGFydGljbGUiOiIifSx7ImZhbWlseSI6Iktyenl3b25vcyIsImdpdmVuIjoiTGVzemVrIiwicGFyc2UtbmFtZXMiOmZhbHNlLCJkcm9wcGluZy1wYXJ0aWNsZSI6IiIsIm5vbi1kcm9wcGluZy1wYXJ0aWNsZSI6IiJ9LHsiZmFtaWx5IjoiUnliaWNrYSIsImdpdmVuIjoiSXdvbmEiLCJwYXJzZS1uYW1lcyI6ZmFsc2UsImRyb3BwaW5nLXBhcnRpY2xlIjoiIiwibm9uLWRyb3BwaW5nLXBhcnRpY2xlIjoiIn0seyJmYW1pbHkiOiLFoGFya2FuIiwiZ2l2ZW4iOiJCcmFuaXNsYXYiLCJwYXJzZS1uYW1lcyI6ZmFsc2UsImRyb3BwaW5nLXBhcnRpY2xlIjoiIiwibm9uLWRyb3BwaW5nLXBhcnRpY2xlIjoiIn0seyJmYW1pbHkiOiJWcsOhYmVsIiwiZ2l2ZW4iOiJKw6FuIiwicGFyc2UtbmFtZXMiOmZhbHNlLCJkcm9wcGluZy1wYXJ0aWNsZSI6IiIsIm5vbi1kcm9wcGluZy1wYXJ0aWNsZSI6IiJ9XSwiY29udGFpbmVyLXRpdGxlIjoiQWR2YW5jZXMgaW4gU2NpZW5jZSBhbmQgVGVjaG5vbG9neSBSZXNlYXJjaCBKb3VybmFsIiwiRE9JIjoiMTAuMTI5MTMvMjI5OTg2MjQvOTIxMDYiLCJJU1NOIjoiMjA4MC00MDc1IiwiaXNzdWVkIjp7ImRhdGUtcGFydHMiOltbMjAxOSwzLDFdXX0sInBhZ2UiOiIxLTEzIiwiaXNzdWUiOiIxIiwidm9sdW1lIjoiMTMiLCJjb250YWluZXItdGl0bGUtc2hvcnQiOiIifSwiaXNUZW1wb3JhcnkiOmZhbHNlfV19&quot;,&quot;citationItems&quot;:[{&quot;id&quot;:&quot;900d8134-9464-32c4-9ba0-02524b2c09da&quot;,&quot;itemData&quot;:{&quot;type&quot;:&quot;article-journal&quot;,&quot;id&quot;:&quot;900d8134-9464-32c4-9ba0-02524b2c09da&quot;,&quot;title&quot;:&quot;Statistical Analyses of Selected Maintenance Parameters of Vehicles of Road Transport Companies&quot;,&quot;author&quot;:[{&quot;family&quot;:&quot;Caban&quot;,&quot;given&quot;:&quot;Jacek&quot;,&quot;parse-names&quot;:false,&quot;dropping-particle&quot;:&quot;&quot;,&quot;non-dropping-particle&quot;:&quot;&quot;},{&quot;family&quot;:&quot;Droździel&quot;,&quot;given&quot;:&quot;Paweł&quot;,&quot;parse-names&quot;:false,&quot;dropping-particle&quot;:&quot;&quot;,&quot;non-dropping-particle&quot;:&quot;&quot;},{&quot;family&quot;:&quot;Krzywonos&quot;,&quot;given&quot;:&quot;Leszek&quot;,&quot;parse-names&quot;:false,&quot;dropping-particle&quot;:&quot;&quot;,&quot;non-dropping-particle&quot;:&quot;&quot;},{&quot;family&quot;:&quot;Rybicka&quot;,&quot;given&quot;:&quot;Iwona&quot;,&quot;parse-names&quot;:false,&quot;dropping-particle&quot;:&quot;&quot;,&quot;non-dropping-particle&quot;:&quot;&quot;},{&quot;family&quot;:&quot;Šarkan&quot;,&quot;given&quot;:&quot;Branislav&quot;,&quot;parse-names&quot;:false,&quot;dropping-particle&quot;:&quot;&quot;,&quot;non-dropping-particle&quot;:&quot;&quot;},{&quot;family&quot;:&quot;Vrábel&quot;,&quot;given&quot;:&quot;Ján&quot;,&quot;parse-names&quot;:false,&quot;dropping-particle&quot;:&quot;&quot;,&quot;non-dropping-particle&quot;:&quot;&quot;}],&quot;container-title&quot;:&quot;Advances in Science and Technology Research Journal&quot;,&quot;DOI&quot;:&quot;10.12913/22998624/92106&quot;,&quot;ISSN&quot;:&quot;2080-4075&quot;,&quot;issued&quot;:{&quot;date-parts&quot;:[[2019,3,1]]},&quot;page&quot;:&quot;1-13&quot;,&quot;issue&quot;:&quot;1&quot;,&quot;volume&quot;:&quot;13&quot;,&quot;container-title-short&quot;:&quot;&quot;},&quot;isTemporary&quot;:false}]},{&quot;citationID&quot;:&quot;MENDELEY_CITATION_7703e457-fe58-4062-93d9-c8854afc158a&quot;,&quot;properties&quot;:{&quot;noteIndex&quot;:0},&quot;isEdited&quot;:false,&quot;manualOverride&quot;:{&quot;isManuallyOverridden&quot;:false,&quot;citeprocText&quot;:&quot;[42]&quot;,&quot;manualOverrideText&quot;:&quot;&quot;},&quot;citationTag&quot;:&quot;MENDELEY_CITATION_v3_eyJjaXRhdGlvbklEIjoiTUVOREVMRVlfQ0lUQVRJT05fNzcwM2U0NTctZmU1OC00MDYyLTkzZDktYzg4NTRhZmMxNThhIiwicHJvcGVydGllcyI6eyJub3RlSW5kZXgiOjB9LCJpc0VkaXRlZCI6ZmFsc2UsIm1hbnVhbE92ZXJyaWRlIjp7ImlzTWFudWFsbHlPdmVycmlkZGVuIjpmYWxzZSwiY2l0ZXByb2NUZXh0IjoiWzQyXSIsIm1hbnVhbE92ZXJyaWRlVGV4dCI6IiJ9LCJjaXRhdGlvbkl0ZW1zIjpbeyJpZCI6ImUxODkwYmNkLWZmMGItMzRhMS1iN2I0LTk1MGNiM2E4YjVlNiIsIml0ZW1EYXRhIjp7InR5cGUiOiJhcnRpY2xlLWpvdXJuYWwiLCJpZCI6ImUxODkwYmNkLWZmMGItMzRhMS1iN2I0LTk1MGNiM2E4YjVlNiIsInRpdGxlIjoiQXJjaGl0ZWN0dXJlIGFuZCBQb3RlbnRpYWwgb2YgQ29ubmVjdGVkIGFuZCBBdXRvbm9tb3VzIFZlaGljbGVzIiwiYXV0aG9yIjpbeyJmYW1pbHkiOiJQaXBpY2VsbGkiLCJnaXZlbiI6Ik1pY2hlbGUiLCJwYXJzZS1uYW1lcyI6ZmFsc2UsImRyb3BwaW5nLXBhcnRpY2xlIjoiIiwibm9uLWRyb3BwaW5nLXBhcnRpY2xlIjoiIn0seyJmYW1pbHkiOiJHaW1lbGxpIiwiZ2l2ZW4iOiJBbGZyZWRvIiwicGFyc2UtbmFtZXMiOmZhbHNlLCJkcm9wcGluZy1wYXJ0aWNsZSI6IiIsIm5vbi1kcm9wcGluZy1wYXJ0aWNsZSI6IiJ9LHsiZmFtaWx5IjoiU2Vzc2EiLCJnaXZlbiI6IkJlcm5hcmRvIiwicGFyc2UtbmFtZXMiOmZhbHNlLCJkcm9wcGluZy1wYXJ0aWNsZSI6IiIsIm5vbi1kcm9wcGluZy1wYXJ0aWNsZSI6IiJ9LHsiZmFtaWx5IjoiTm9sYSIsImdpdmVuIjoiRnJhbmNlc2NvIiwicGFyc2UtbmFtZXMiOmZhbHNlLCJkcm9wcGluZy1wYXJ0aWNsZSI6IiIsIm5vbi1kcm9wcGluZy1wYXJ0aWNsZSI6IkRlIn0seyJmYW1pbHkiOiJUb3NjYW5vIiwiZ2l2ZW4iOiJHaWFubHVjYSIsInBhcnNlLW5hbWVzIjpmYWxzZSwiZHJvcHBpbmctcGFydGljbGUiOiIiLCJub24tZHJvcHBpbmctcGFydGljbGUiOiIifSx7ImZhbWlseSI6IkJsYXNpbyIsImdpdmVuIjoiR2FicmllbGUiLCJwYXJzZS1uYW1lcyI6ZmFsc2UsImRyb3BwaW5nLXBhcnRpY2xlIjoiIiwibm9uLWRyb3BwaW5nLXBhcnRpY2xlIjoiRGkifV0sImNvbnRhaW5lci10aXRsZSI6IlZlaGljbGVzIiwiRE9JIjoiMTAuMzM5MC92ZWhpY2xlczYwMTAwMTIiLCJJU1NOIjoiMjYyNC04OTIxIiwiaXNzdWVkIjp7ImRhdGUtcGFydHMiOltbMjAyNCwxLDI5XV19LCJwYWdlIjoiMjc1LTMwNCIsImFic3RyYWN0IjoiPHA+VGhlIHRyYW5zcG9ydCBzZWN0b3IgaXMgdW5kZXIgYW4gaW50ZW5zaXZlIHJlbm92YXRpb24gcHJvY2Vzcy4gSW5ub3ZhdGl2ZSBjb25jZXB0cyBzdWNoIGFzIHNoYXJlZCBhbmQgaW50ZXJtb2RhbCBtb2JpbGl0eSwgbW9iaWxpdHkgYXMgYSBzZXJ2aWNlLCBhbmQgY29ubmVjdGVkIGFuZCBhdXRvbm9tb3VzIHZlaGljbGVzIChDQVZzKSB3aWxsIGNvbnRyaWJ1dGUgdG8gdGhlIHRyYW5zaXRpb24gdG93YXJkIGNhcmJvbiBuZXV0cmFsaXR5IGFuZCBhcmUgZm9yZXNlZW4gYXMgY3J1Y2lhbCBwYXJ0cyBvZiBmdXR1cmUgbW9iaWxpdHkgc3lzdGVtcywgYXMgZGVtb25zdHJhdGVkIGJ5IHdvcmxkd2lkZSBlZmZvcnRzIGluIHJlc2VhcmNoIGFuZCBpbmR1c3RyeSBjb21tdW5pdGllcy4gVGhlIG1haW4gZHJpdmVyIG9mIENBVnMgZGV2ZWxvcG1lbnQgaXMgcm9hZCBzYWZldHksIGJ1dCBvdGhlciBiZW5lZml0cywgc3VjaCBhcyBjb21mb3J0IGFuZCBlbmVyZ3kgc2F2aW5nLCBhcmUgbm90IHRvIGJlIG5lZ2xlY3RlZC4gQ0FWcyBhbmFseXNpcyBhbmQgZGV2ZWxvcG1lbnQgdXN1YWxseSBmb2N1cyBvbiBJbmZvcm1hdGlvbiBhbmQgQ29tbXVuaWNhdGlvbiBUZWNobm9sb2d5IChJQ1QpIHJlc2VhcmNoIHRoZW1lcyBhbmQgbGVzcyBvbiB0aGUgZW50aXJlIHZlaGljbGUgc3lzdGVtLiBNYW55IHN0dWRpZXMgb24gc3BlY2lmaWMgYXNwZWN0cyBvZiBDQVZzIGFyZSBhdmFpbGFibGUgaW4gdGhlIGxpdGVyYXR1cmUsIGluY2x1ZGluZyBhZHZhbmNlZCBwb3dlcnRyYWluIGNvbnRyb2wgc3RyYXRlZ2llcyBhbmQgdGhlaXIgZWZmZWN0cyBvbiB2ZWhpY2xlIGVmZmljaWVuY3kuIEhvd2V2ZXIsIG1vc3Qgc3R1ZGllcyBuZWdsZWN0IHRoZSBhZGRpdGlvbmFsIHBvd2VyIGNvbnN1bXB0aW9uIGR1ZSB0byB0aGUgYXV0b25vbW91cyBkcml2aW5nIHN5c3RlbS4gVGhpcyB3b3JrIGFpbXMgdG8gYXNzZXNzIHVuY2VydGFpbiBDQVZz4oCZIGVmZmljaWVuY3kgaW1wcm92ZW1lbnRzIGFuZCBvZmZlcnMgYW4gb3ZlcnZpZXcgb2YgdGhlaXIgYXJjaGl0ZWN0dXJlLiBJbiBwYXJ0aWN1bGFyLCBhIGNvbWJpbmF0aW9uIG9mIHRoZSBsaXRlcmF0dXJlIHN1cnZleSBhbmQgcHJvcGVyIHN0YXRpc3RpY2FsIG1ldGhvZHMgYXJlIHByb3Bvc2VkIHRvIHByb3ZpZGUgYSBjb21wcmVoZW5zaXZlIG92ZXJ2aWV3IG9mIENBVnMuIFRoZSBDQVYgbGF5b3V0LCBkYXRhIHByb2Nlc3NpbmcsIGFuZCBtYW5hZ2VtZW50IHRvIGJlIHVzZWQgaW4gZW5lcmd5IG1hbmFnZW1lbnQgc3RyYXRlZ2llcyBhcmUgZGlzY3Vzc2VkLiBUaGUgZGF0YSBnYXRoZXJlZCBhcmUgdXNlZCB0byBkZWZpbmUgc3RhdGlzdGljYWwgZGlzdHJpYnV0aW9uIHJlbGF0aXZlIHRvIHRoZSBlZmZpY2llbmN5IGltcHJvdmVtZW50LCBudW1iZXIgb2Ygc2Vuc29ycywgY29tcHV0aW5nIHVuaXRzIGFuZCB0aGVpciBwb3dlciByZXF1aXJlbWVudHMuIFRob3NlIGRpc3RyaWJ1dGlvbnMgaGF2ZSBiZWVuIGVtcGxveWVkIHdpdGhpbiBhIE1vbnRlIENhcmxvIG1ldGhvZCBzaW11bGF0aW9uIHRvIGV2YWx1YXRlIHRoZSBlZmZlY3Qgb24gdmVoaWNsZSBlbmVyZ3kgY29uc3VtcHRpb24gYW5kIGVuZXJneSBzYXZpbmcsIHVzaW5nIG9wdGltYWwgZHJpdmluZyBiZWhhdmlvdXIsIGFuZCBjb25zaWRlcmluZyB0aGUgcG93ZXIgY29uc3VtcHRpb24gZnJvbSBhZGRpdGlvbmFsIENBViBoYXJkd2FyZS4gVGhlIHJlc3VsdHMgc2hvdyB0aGF0IHRoZSBhc3N1bXB0aW9uIHRoYXQgQ0FWIHRlY2hub2xvZ2llcyB3aWxsIHJlZHVjZSBlbmVyZ3kgY29uc3VtcHRpb24gY29tcGFyZWQgdG8gdGhlIHJlZmVyZW5jZSB2ZWhpY2xlLCBzaG91bGQgbm90IGJlIHRha2VuIGZvciBncmFudGVkLiBJbiA3NSUgb2Ygc2NlbmFyaW9zLCBzaW11bGF0ZWQgbGlnaHQtZHV0eSBDQVZzIHdvcnNlbiBlbmVyZ3kgZWZmaWNpZW5jeSwgd2hpbGUgdGhlIHJlc3VsdHMgYXJlIG1vcmUgcHJvbWlzaW5nIGZvciBoZWF2eS1kdXR5IHZlaGljbGVzLjwvcD4iLCJpc3N1ZSI6IjEiLCJ2b2x1bWUiOiI2IiwiY29udGFpbmVyLXRpdGxlLXNob3J0IjoiIn0sImlzVGVtcG9yYXJ5IjpmYWxzZX1dfQ==&quot;,&quot;citationItems&quot;:[{&quot;id&quot;:&quot;e1890bcd-ff0b-34a1-b7b4-950cb3a8b5e6&quot;,&quot;itemData&quot;:{&quot;type&quot;:&quot;article-journal&quot;,&quot;id&quot;:&quot;e1890bcd-ff0b-34a1-b7b4-950cb3a8b5e6&quot;,&quot;title&quot;:&quot;Architecture and Potential of Connected and Autonomous Vehicles&quot;,&quot;author&quot;:[{&quot;family&quot;:&quot;Pipicelli&quot;,&quot;given&quot;:&quot;Michele&quot;,&quot;parse-names&quot;:false,&quot;dropping-particle&quot;:&quot;&quot;,&quot;non-dropping-particle&quot;:&quot;&quot;},{&quot;family&quot;:&quot;Gimelli&quot;,&quot;given&quot;:&quot;Alfredo&quot;,&quot;parse-names&quot;:false,&quot;dropping-particle&quot;:&quot;&quot;,&quot;non-dropping-particle&quot;:&quot;&quot;},{&quot;family&quot;:&quot;Sessa&quot;,&quot;given&quot;:&quot;Bernardo&quot;,&quot;parse-names&quot;:false,&quot;dropping-particle&quot;:&quot;&quot;,&quot;non-dropping-particle&quot;:&quot;&quot;},{&quot;family&quot;:&quot;Nola&quot;,&quot;given&quot;:&quot;Francesco&quot;,&quot;parse-names&quot;:false,&quot;dropping-particle&quot;:&quot;&quot;,&quot;non-dropping-particle&quot;:&quot;De&quot;},{&quot;family&quot;:&quot;Toscano&quot;,&quot;given&quot;:&quot;Gianluca&quot;,&quot;parse-names&quot;:false,&quot;dropping-particle&quot;:&quot;&quot;,&quot;non-dropping-particle&quot;:&quot;&quot;},{&quot;family&quot;:&quot;Blasio&quot;,&quot;given&quot;:&quot;Gabriele&quot;,&quot;parse-names&quot;:false,&quot;dropping-particle&quot;:&quot;&quot;,&quot;non-dropping-particle&quot;:&quot;Di&quot;}],&quot;container-title&quot;:&quot;Vehicles&quot;,&quot;DOI&quot;:&quot;10.3390/vehicles6010012&quot;,&quot;ISSN&quot;:&quot;2624-8921&quot;,&quot;issued&quot;:{&quot;date-parts&quot;:[[2024,1,29]]},&quot;page&quot;:&quot;275-304&quot;,&quot;abstract&quot;:&quot;&lt;p&gt;The transport sector is under an intensive renovation process. Innovative concepts such as shared and intermodal mobility, mobility as a service, and connected and autonomous vehicles (CAVs) will contribute to the transition toward carbon neutrality and are foreseen as crucial parts of future mobility systems, as demonstrated by worldwide efforts in research and industry communities. The main driver of CAVs development is road safety, but other benefits, such as comfort and energy saving, are not to be neglected. CAVs analysis and development usually focus on Information and Communication Technology (ICT) research themes and less on the entire vehicle system. Many studies on specific aspects of CAVs are available in the literature, including advanced powertrain control strategies and their effects on vehicle efficiency. However, most studies neglect the additional power consumption due to the autonomous driving system. This work aims to assess uncertain CAVs’ efficiency improvements and offers an overview of their architecture. In particular, a combination of the literature survey and proper statistical methods are proposed to provide a comprehensive overview of CAVs. The CAV layout, data processing, and management to be used in energy management strategies are discussed. The data gathered are used to define statistical distribution relative to the efficiency improvement, number of sensors, computing units and their power requirements. Those distributions have been employed within a Monte Carlo method simulation to evaluate the effect on vehicle energy consumption and energy saving, using optimal driving behaviour, and considering the power consumption from additional CAV hardware. The results show that the assumption that CAV technologies will reduce energy consumption compared to the reference vehicle, should not be taken for granted. In 75% of scenarios, simulated light-duty CAVs worsen energy efficiency, while the results are more promising for heavy-duty vehicles.&lt;/p&gt;&quot;,&quot;issue&quot;:&quot;1&quot;,&quot;volume&quot;:&quot;6&quot;,&quot;container-title-short&quot;:&quot;&quot;},&quot;isTemporary&quot;:false}]},{&quot;citationID&quot;:&quot;MENDELEY_CITATION_17937680-b706-47d4-bd62-ed1243ea137b&quot;,&quot;properties&quot;:{&quot;noteIndex&quot;:0},&quot;isEdited&quot;:false,&quot;manualOverride&quot;:{&quot;isManuallyOverridden&quot;:false,&quot;citeprocText&quot;:&quot;[43]&quot;,&quot;manualOverrideText&quot;:&quot;&quot;},&quot;citationTag&quot;:&quot;MENDELEY_CITATION_v3_eyJjaXRhdGlvbklEIjoiTUVOREVMRVlfQ0lUQVRJT05fMTc5Mzc2ODAtYjcwNi00N2Q0LWJkNjItZWQxMjQzZWExMzdiIiwicHJvcGVydGllcyI6eyJub3RlSW5kZXgiOjB9LCJpc0VkaXRlZCI6ZmFsc2UsIm1hbnVhbE92ZXJyaWRlIjp7ImlzTWFudWFsbHlPdmVycmlkZGVuIjpmYWxzZSwiY2l0ZXByb2NUZXh0IjoiWzQzXSIsIm1hbnVhbE92ZXJyaWRlVGV4dCI6IiJ9LCJjaXRhdGlvbkl0ZW1zIjpbeyJpZCI6IjU4M2NkYTk1LWJiMmEtMzQyZS1iNWFhLTk3YTRlYzliY2FiMSIsIml0ZW1EYXRhIjp7InR5cGUiOiJhcnRpY2xlLWpvdXJuYWwiLCJpZCI6IjU4M2NkYTk1LWJiMmEtMzQyZS1iNWFhLTk3YTRlYzliY2FiMSIsInRpdGxlIjoiT3B0aW1pemF0aW9uIG9mIEluc3BlY3Rpb24gUGVyaW9kIGluIE5hdHVyYWwgU3RvbmUgQ2xhZGRpbmdzIiwiYXV0aG9yIjpbeyJmYW1pbHkiOiJGZXJyZWlyYSIsImdpdmVuIjoiQ2zDoXVkaWEiLCJwYXJzZS1uYW1lcyI6ZmFsc2UsImRyb3BwaW5nLXBhcnRpY2xlIjoiIiwibm9uLWRyb3BwaW5nLXBhcnRpY2xlIjoiIn0seyJmYW1pbHkiOiJTaWx2YSIsImdpdmVuIjoiQW5hIiwicGFyc2UtbmFtZXMiOmZhbHNlLCJkcm9wcGluZy1wYXJ0aWNsZSI6IiIsIm5vbi1kcm9wcGluZy1wYXJ0aWNsZSI6IiJ9LHsiZmFtaWx5IjoiQnJpdG8iLCJnaXZlbiI6IkpvcmdlIiwicGFyc2UtbmFtZXMiOmZhbHNlLCJkcm9wcGluZy1wYXJ0aWNsZSI6IiIsIm5vbi1kcm9wcGluZy1wYXJ0aWNsZSI6ImRlIn0seyJmYW1pbHkiOiJEaWFzIiwiZ2l2ZW4iOiJJbMOtZGlvIFMuIiwicGFyc2UtbmFtZXMiOmZhbHNlLCJkcm9wcGluZy1wYXJ0aWNsZSI6IiIsIm5vbi1kcm9wcGluZy1wYXJ0aWNsZSI6IiJ9LHsiZmFtaWx5IjoiRmxvcmVzLUNvbGVuIiwiZ2l2ZW4iOiJJbsOqcyIsInBhcnNlLW5hbWVzIjpmYWxzZSwiZHJvcHBpbmctcGFydGljbGUiOiIiLCJub24tZHJvcHBpbmctcGFydGljbGUiOiIifV0sImNvbnRhaW5lci10aXRsZSI6IkFwcGxpZWQgU2NpZW5jZXMiLCJET0kiOiIxMC4zMzkwL2FwcDEwMjI4MjM2IiwiSVNTTiI6IjIwNzYtMzQxNyIsImlzc3VlZCI6eyJkYXRlLXBhcnRzIjpbWzIwMjAsMTEsMjBdXX0sInBhZ2UiOiI4MjM2IiwiYWJzdHJhY3QiOiI8cD5JbiBjb25kaXRpb24tYmFzZWQgbWFpbnRlbmFuY2UgcGxhbnMsIHRoZSBzY2hlZHVsZSBvZiBpbnNwZWN0aW9ucyBpcyBhbiBpbXBvcnRhbnQgc3RlcC4gQ29uZGl0aW9uLWJhc2VkIGFjdGlvbnMgYXJlIHBlcmZvcm1lZCBhY2NvcmRpbmcgdG8gcHJlc2NyaWJlZCBjb25kaXRpb24gY3JpdGVyaWEgKGkuZS4sIGNvbmRpdGlvbiwgY29zdCwgYXZhaWxhYmlsaXR5LCBhbW9uZyBvdGhlciBmYWN0b3JzKSwgYW5kIHRoZSBtYWluIHB1cnBvc2Ugb2YgaW5zcGVjdGlvbnMgaXMgdG8gZXZhbHVhdGUgdGhlIGZhw6dhZGXigJlzIGNvbmRpdGlvbiBhbmQgcGxhbiBpdHMgY29ycmVjdGlvbiBpbiBvcmRlciB0byByZWR1Y2UgdGhlIHJpc2sgb2YgZmFpbHVyZSBvZiB0aGUgY2xhZGRpbmcuIFRoZXJlZm9yZSwgdGhlIG1haW4gZ29hbCBvZiB0aGlzIHN0dWR5IGlzIHRvIGltcGxlbWVudCBtdWx0aS1vYmplY3RpdmUgb3B0aW1pemF0aW9uIHRvIHVuZGVyc3RhbmQgd2hldGhlciB0aGVyZSBpcyBhbiBvcHRpbWFsIHRpbWUgaW50ZXJ2YWwgZm9yIHBlcmZvcm1pbmcgdGhlIGluc3BlY3Rpb25zLiBGb3IgdGhhdCBwdXJwb3NlLCBhIFBldHJpLW5ldCBjb25kaXRpb24gbWFpbnRlbmFuY2UgbW9kZWwgaXMgdXNlZCB0byBhc3Nlc3MgdGhlIGluZmx1ZW5jZSBvZiBkaWZmZXJlbnQgbWFpbnRlbmFuY2UgcGxhbnMgb24gdGhlIG92ZXJhbGwgZGVncmFkYXRpb24gb2YgbmF0dXJhbCBzdG9uZSBjbGFkZGluZ3MuIEluIHRoaXMgbW9kZWwsIHRoZSBtYWludGVuYW5jZSBhY3Rpdml0aWVzIGNhbiBvbmx5IGJlIHBlcmZvcm1lZCBhZnRlciBhbiBpbnNwZWN0aW9uIGhhcyBiZWVuIGNhcnJpZWQgb3V0LiBUaGUgZGVmaW5pdGlvbiBvZiB0aGUgYmVzdCBtYWludGVuYW5jZSBwb2xpY3kgcmVzdWx0cyBpbiBhIGNvbmZsaWN0IG9mIG9iamVjdGl2ZXMuIE93bmVycy9tYW5hZ2VycyBzZWVrIHRvIGFjaGlldmUgYSBtYWludGVuYW5jZSBzdHJhdGVneSB0aGF0IG1pbmltaXplcyBzZXJ2aWNlIGxpZmUgY29zdHMgYW5kIG1haW50YWluIHRoZSBjbGFkZGluZyBpbiBhIHNhZmUgYW5kIG1pbmltYWwgZGVncmFkYXRpb24gY29uZGl0aW9uLiBNdWx0aS1vYmplY3RpdmUgb3B0aW1pemF0aW9uIHByb2NlZHVyZXMgYXJlIGNhcGFibGUgb2YgY29uc2lkZXJpbmcgc2V2ZXJhbCBjb25mbGljdGluZyBvYmplY3RpdmVzLiBJbiB0aGlzIHBhcGVyLCB0aGUgb2JqZWN0aXZlIGZ1bmN0aW9ucyBjb25zaWRlcmVkIGFyZSBtaW5pbWl6YXRpb24gb2YgdGhlIHNlcnZpY2UgbGlmZSBjb3N0cywgbWF4aW1pemF0aW9uIG9mIHRoZSBlZmZpY2llbmN5IGluZGV4LCBtYXhpbWl6YXRpb24gb2YgdGhlIHNlcnZpY2UgbGlmZSwgYW5kIG1pbmltaXphdGlvbiBvZiB0aGUgdG90YWwgbnVtYmVyIG9mIHJlcGxhY2VtZW50cyBvdmVyIHRoZSB0aW1lIGhvcml6b24uPC9wPiIsImlzc3VlIjoiMjIiLCJ2b2x1bWUiOiIxMCIsImNvbnRhaW5lci10aXRsZS1zaG9ydCI6IiJ9LCJpc1RlbXBvcmFyeSI6ZmFsc2V9XX0=&quot;,&quot;citationItems&quot;:[{&quot;id&quot;:&quot;583cda95-bb2a-342e-b5aa-97a4ec9bcab1&quot;,&quot;itemData&quot;:{&quot;type&quot;:&quot;article-journal&quot;,&quot;id&quot;:&quot;583cda95-bb2a-342e-b5aa-97a4ec9bcab1&quot;,&quot;title&quot;:&quot;Optimization of Inspection Period in Natural Stone Claddings&quot;,&quot;author&quot;:[{&quot;family&quot;:&quot;Ferreira&quot;,&quot;given&quot;:&quot;Cláudia&quot;,&quot;parse-names&quot;:false,&quot;dropping-particle&quot;:&quot;&quot;,&quot;non-dropping-particle&quot;:&quot;&quot;},{&quot;family&quot;:&quot;Silva&quot;,&quot;given&quot;:&quot;Ana&quot;,&quot;parse-names&quot;:false,&quot;dropping-particle&quot;:&quot;&quot;,&quot;non-dropping-particle&quot;:&quot;&quot;},{&quot;family&quot;:&quot;Brito&quot;,&quot;given&quot;:&quot;Jorge&quot;,&quot;parse-names&quot;:false,&quot;dropping-particle&quot;:&quot;&quot;,&quot;non-dropping-particle&quot;:&quot;de&quot;},{&quot;family&quot;:&quot;Dias&quot;,&quot;given&quot;:&quot;Ilídio S.&quot;,&quot;parse-names&quot;:false,&quot;dropping-particle&quot;:&quot;&quot;,&quot;non-dropping-particle&quot;:&quot;&quot;},{&quot;family&quot;:&quot;Flores-Colen&quot;,&quot;given&quot;:&quot;Inês&quot;,&quot;parse-names&quot;:false,&quot;dropping-particle&quot;:&quot;&quot;,&quot;non-dropping-particle&quot;:&quot;&quot;}],&quot;container-title&quot;:&quot;Applied Sciences&quot;,&quot;DOI&quot;:&quot;10.3390/app10228236&quot;,&quot;ISSN&quot;:&quot;2076-3417&quot;,&quot;issued&quot;:{&quot;date-parts&quot;:[[2020,11,20]]},&quot;page&quot;:&quot;8236&quot;,&quot;abstract&quot;:&quot;&lt;p&gt;In condition-based maintenance plans, the schedule of inspections is an important step. Condition-based actions are performed according to prescribed condition criteria (i.e., condition, cost, availability, among other factors), and the main purpose of inspections is to evaluate the façade’s condition and plan its correction in order to reduce the risk of failure of the cladding. Therefore, the main goal of this study is to implement multi-objective optimization to understand whether there is an optimal time interval for performing the inspections. For that purpose, a Petri-net condition maintenance model is used to assess the influence of different maintenance plans on the overall degradation of natural stone claddings. In this model, the maintenance activities can only be performed after an inspection has been carried out. The definition of the best maintenance policy results in a conflict of objectives. Owners/managers seek to achieve a maintenance strategy that minimizes service life costs and maintain the cladding in a safe and minimal degradation condition. Multi-objective optimization procedures are capable of considering several conflicting objectives. In this paper, the objective functions considered are minimization of the service life costs, maximization of the efficiency index, maximization of the service life, and minimization of the total number of replacements over the time horizon.&lt;/p&gt;&quot;,&quot;issue&quot;:&quot;22&quot;,&quot;volume&quot;:&quot;10&quot;,&quot;container-title-short&quot;:&quot;&quot;},&quot;isTemporary&quot;:false}]},{&quot;citationID&quot;:&quot;MENDELEY_CITATION_2c22259f-cdaf-421f-8f06-dc0a7de1df02&quot;,&quot;properties&quot;:{&quot;noteIndex&quot;:0},&quot;isEdited&quot;:false,&quot;manualOverride&quot;:{&quot;isManuallyOverridden&quot;:false,&quot;citeprocText&quot;:&quot;[44–46]&quot;,&quot;manualOverrideText&quot;:&quot;&quot;},&quot;citationTag&quot;:&quot;MENDELEY_CITATION_v3_eyJjaXRhdGlvbklEIjoiTUVOREVMRVlfQ0lUQVRJT05fMmMyMjI1OWYtY2RhZi00MjFmLThmMDYtZGMwYTdkZTFkZjAyIiwicHJvcGVydGllcyI6eyJub3RlSW5kZXgiOjB9LCJpc0VkaXRlZCI6ZmFsc2UsIm1hbnVhbE92ZXJyaWRlIjp7ImlzTWFudWFsbHlPdmVycmlkZGVuIjpmYWxzZSwiY2l0ZXByb2NUZXh0IjoiWzQ04oCTNDZdIiwibWFudWFsT3ZlcnJpZGVUZXh0IjoiIn0sImNpdGF0aW9uSXRlbXMiOlt7ImlkIjoiZmNmMjhjMzEtZjU1Yi0zYmU4LTkwODEtZjY4NDM1YmIyZjA5IiwiaXRlbURhdGEiOnsidHlwZSI6ImFydGljbGUtam91cm5hbCIsImlkIjoiZmNmMjhjMzEtZjU1Yi0zYmU4LTkwODEtZjY4NDM1YmIyZjA5IiwidGl0bGUiOiJBc3Nlc3NpbmcgdGhlIGltcGFjdCBvZiB0cmFuc3BvcnQgYW5kIGxvZ2lzdGljcyBvbiBlY29ub21pYyBncm93dGggaW4gZW1lcmdpbmcgZWNvbm9taWVzOiBBIGNhc2Ugc3R1ZHkgZm9yIHRoZSBjb25kaXRpb25zIG9mIHRoZSByZXB1YmxpYyBvZiBLYXpha2hzdGFuIiwiYXV0aG9yIjpbeyJmYW1pbHkiOiJSYWltYmVrb3YiLCJnaXZlbiI6IlpoYW5hcnlzIiwicGFyc2UtbmFtZXMiOmZhbHNlLCJkcm9wcGluZy1wYXJ0aWNsZSI6IiIsIm5vbi1kcm9wcGluZy1wYXJ0aWNsZSI6IiJ9LHsiZmFtaWx5IjoiU3l6ZHlrYmF5ZXZhIiwiZ2l2ZW4iOiJCYWt5dCIsInBhcnNlLW5hbWVzIjpmYWxzZSwiZHJvcHBpbmctcGFydGljbGUiOiIiLCJub24tZHJvcHBpbmctcGFydGljbGUiOiIifV0sImNvbnRhaW5lci10aXRsZSI6IlRyYW5zcG9ydCBQcm9ibGVtcyIsIkRPSSI6IjEwLjIxMzA3L3RwLTIwMjEtMDM1IiwiSVNTTiI6IjIzMDAtODYxWCIsImlzc3VlZCI6eyJkYXRlLXBhcnRzIjpbWzIwMjEsNiwyNF1dfSwicGFnZSI6IjE5OS0yMTEiLCJpc3N1ZSI6IjIiLCJ2b2x1bWUiOiIxNiIsImNvbnRhaW5lci10aXRsZS1zaG9ydCI6IiJ9LCJpc1RlbXBvcmFyeSI6ZmFsc2V9LHsiaWQiOiI2MTc0ZjRkZC1iOGNiLTM4MTctOTQxNi02NmViYmYwYjVlNjAiLCJpdGVtRGF0YSI6eyJ0eXBlIjoiYXJ0aWNsZS1qb3VybmFsIiwiaWQiOiI2MTc0ZjRkZC1iOGNiLTM4MTctOTQxNi02NmViYmYwYjVlNjAiLCJ0aXRsZSI6IkFuYWx5c2lzIG9mIHRoZSBzdHVkeSBvZiB0aGUgc3RhdGUgb2YgaGlnaHdheXMsIHRha2luZyBpbnRvIGFjY291bnQgdGhlIGZyZWV6aW5nIGFuZCB0aGF3aW5nIG9mIHRoZSByb2FkYmVkIGluIHRoZSBjbGltYXRpYyBjb24tZGl0aW9ucyBvZiBLYXpha2hzdGFuIiwiYXV0aG9yIjpbeyJmYW1pbHkiOiJTaGFraG1vdiIsImdpdmVuIjoiWi4iLCJwYXJzZS1uYW1lcyI6ZmFsc2UsImRyb3BwaW5nLXBhcnRpY2xlIjoiIiwibm9uLWRyb3BwaW5nLXBhcnRpY2xlIjoiIn0seyJmYW1pbHkiOiJIYWZpeiIsImdpdmVuIjoiSy4iLCJwYXJzZS1uYW1lcyI6ZmFsc2UsImRyb3BwaW5nLXBhcnRpY2xlIjoiIiwibm9uLWRyb3BwaW5nLXBhcnRpY2xlIjoiIn1dLCJjb250YWluZXItdGl0bGUiOiJCdWxsZXRpbiBvZiBLYXpBVEsiLCJET0kiOiIxMC41MjE2Ny8xNjA5LTE4MTctMjAyMS0xMTktNC03LTEzIiwiSVNTTiI6IjI3OTAtNTgwMiIsImlzc3VlZCI6eyJkYXRlLXBhcnRzIjpbWzIwMjEsMTIsMjRdXX0sInBhZ2UiOiI3LTEzIiwiYWJzdHJhY3QiOiI8cD7QkNCy0YLQvtGAINC90LDRgdGC0L7Rj9GJ0LXQuSDRgdGC0LDRgtGM0Lgg0LDQvdCw0LvQuNC30LjRgNGD0LXRgiDRgNCw0LfQu9C40YfQvdGL0LUg0LrQvtC90YbQtdC/0YbQuNC4LCDQsiDQvtGB0L3QvtCy0LUg0LrQvtGC0L7RgNGL0YUg0LvQtdC20LjRgiDQuNGB0YHQu9C10LTQvtCy0LDQvdC40LUg0L7RgdC+0LHQtdC90L3QvtGB0YLQtdC5INC/0YDQuNGA0L7QtNC90L4t0LrQu9C40LzQsNGC0LjRh9C10YHQutC40YUg0YPRgdC70L7QstC40Lkg0YDQsNC50L7QvdC+0LIg0L/RgNC+0LXQutGC0LjRgNC+0LLQsNC90LjRjyDQsNCy0YLQvtC80L7QsdC40LvRjNC90YvRhSDQtNC+0YDQvtCzLiDQkNCy0YLQvtGAINC00LXQu9Cw0LXRgiDQstGL0LLQvtC0INC+INGC0L7QvCwg0YfRgtC+INC00LvRjyDQmtCw0LfQsNGF0YHRgtCw0L3QsCwg0YXQsNGA0LDQutGC0LXRgNC40LfRg9GO0YnQtdCz0L7RgdGPINGA0LXQt9C60L4g0LrQvtC90YLQuNC90LXQvdGC0LDQu9GM0L3Ri9C8INC60LvQuNC80LDRgtC+0LwsINGBINCx0L7Qu9GM0YjQvtC5INGA0LDQt9C90LjRhtC10Lkg0YLQtdC80L/QtdGA0LDRgtGD0YAg0LIg0LfQuNC80L3QtdC1INC4INC70LXRgtC90LXQtSDQstGA0LXQvNGPLCDQvtC/0YDQtdC00LXQu9GP0Y7RidC40LzQuCDRhNCw0LrRgtC+0YDQsNC80Lgg0L/RgNC4INCy0YvQsdC+0YDQtSDRjdGE0YTQtdC60YLQuNCy0L3QvtCz0L4g0L/QvtC00YXQvtC00LAg0L7QsdC10YHQv9C10YfQtdC90LjRjyDRjdC60YHQv9C70YPQsNGC0LDRhtC40L7QvdC90L7QuSDQvdCw0LTRkdC20L3QvtGB0YLQuCDQsNCy0YLQvtC80L7QsdC40LvRjNC90YvRhSDQtNC+0YDQvtCzINCx0YPQtNC10YIg0L/RgNC+0LLQtdC00LXQvdC40LUg0YDQtdCz0YPQu9GP0YDQvdGL0YUg0LjRgdGB0LvQtdC00L7QstCw0L3QuNC5INCyINC+0LHQu9Cw0YHRgtC4INCy0LvQuNGP0L3QuNGPINCy0L7QtNGLINC90LAg0LfQtdC80LvRj9C90L7QtSDQv9C+0LvQvtGC0L3Qviwg0L/QvtGB0LrQvtC70YzQutGDINGB0L7RgdGC0L7Rj9C90LjQtSDQsNCy0YLQvtC80L7QsdC40LvRjNC90L7QuSDQtNC+0YDQvtCz0Lgg0L7Qv9GA0LXQtNC10LvRj9C10YLRgdGPINC90LUg0YHRgtC+0LvRjNC60L4g0LPQu9GD0LHQuNC90L7QuSDQuCDRgdC60L7RgNC+0YHRgtGM0Y4g0L/RgNC+0LzQtdGA0LfQsNC90LjRjyDQt9C10LzQu9GP0L3QvtCz0L4g0L/QvtC70L7RgtC90LAg0Lgg0YbQuNC60LvQsNC80Lgg0LfQsNC80LXRgNC30LDQvdC40Y8g0Lgg0L7RgtGC0LDQuNCy0LDQvdC40Y8sINGB0LrQvtC70YzQutC+INC+0YHQvtCx0LXQvdC90L7RgdGC0Y/QvNC4INC/0L7QstC10LTQtdC90LjRjyDQstC+0LTRiyDQsiDQt9C10LzQu9GP0L3QvtC8INC/0L7Qu9C+0YLQvdC1LsKgPC9wPiIsImlzc3VlIjoiNCIsInZvbHVtZSI6IjExOSIsImNvbnRhaW5lci10aXRsZS1zaG9ydCI6IiJ9LCJpc1RlbXBvcmFyeSI6ZmFsc2V9LHsiaWQiOiI4OGE2MTVlOS1lMjBhLTMwMjEtYmI2OC05YzhmN2VjOWQxYWEiLCJpdGVtRGF0YSI6eyJ0eXBlIjoiYXJ0aWNsZS1qb3VybmFsIiwiaWQiOiI4OGE2MTVlOS1lMjBhLTMwMjEtYmI2OC05YzhmN2VjOWQxYWEiLCJ0aXRsZSI6IlNwZWNpZmljIENsaW1hdGUgSW1wYWN0IG9mIFBhc3NlbmdlciBhbmQgRnJlaWdodCBUcmFuc3BvcnQiLCJhdXRob3IiOlt7ImZhbWlseSI6IkJvcmtlbi1LbGVlZmVsZCIsImdpdmVuIjoiSmVucyIsInBhcnNlLW5hbWVzIjpmYWxzZSwiZHJvcHBpbmctcGFydGljbGUiOiIiLCJub24tZHJvcHBpbmctcGFydGljbGUiOiIifSx7ImZhbWlseSI6IkJlcm50c2VuIiwiZ2l2ZW4iOiJUZXJqZSIsInBhcnNlLW5hbWVzIjpmYWxzZSwiZHJvcHBpbmctcGFydGljbGUiOiIiLCJub24tZHJvcHBpbmctcGFydGljbGUiOiIifSx7ImZhbWlseSI6IkZ1Z2xlc3R2ZWR0IiwiZ2l2ZW4iOiJKYW4iLCJwYXJzZS1uYW1lcyI6ZmFsc2UsImRyb3BwaW5nLXBhcnRpY2xlIjoiIiwibm9uLWRyb3BwaW5nLXBhcnRpY2xlIjoiIn1dLCJjb250YWluZXItdGl0bGUiOiJFbnZpcm9ubWVudGFsIFNjaWVuY2UgJiBUZWNobm9sb2d5IiwiRE9JIjoiMTAuMTAyMS9lczkwMzk2OTMiLCJJU1NOIjoiMDAxMy05MzZYIiwiaXNzdWVkIjp7ImRhdGUtcGFydHMiOltbMjAxMCw4LDFdXX0sInBhZ2UiOiI1NzAwLTU3MDYiLCJpc3N1ZSI6IjE1Iiwidm9sdW1lIjoiNDQiLCJjb250YWluZXItdGl0bGUtc2hvcnQiOiJFbnZpcm9uLiBTY2kuIFRlY2hub2wuIn0sImlzVGVtcG9yYXJ5IjpmYWxzZX1dfQ==&quot;,&quot;citationItems&quot;:[{&quot;id&quot;:&quot;fcf28c31-f55b-3be8-9081-f68435bb2f09&quot;,&quot;itemData&quot;:{&quot;type&quot;:&quot;article-journal&quot;,&quot;id&quot;:&quot;fcf28c31-f55b-3be8-9081-f68435bb2f09&quot;,&quot;title&quot;:&quot;Assessing the impact of transport and logistics on economic growth in emerging economies: A case study for the conditions of the republic of Kazakhstan&quot;,&quot;author&quot;:[{&quot;family&quot;:&quot;Raimbekov&quot;,&quot;given&quot;:&quot;Zhanarys&quot;,&quot;parse-names&quot;:false,&quot;dropping-particle&quot;:&quot;&quot;,&quot;non-dropping-particle&quot;:&quot;&quot;},{&quot;family&quot;:&quot;Syzdykbayeva&quot;,&quot;given&quot;:&quot;Bakyt&quot;,&quot;parse-names&quot;:false,&quot;dropping-particle&quot;:&quot;&quot;,&quot;non-dropping-particle&quot;:&quot;&quot;}],&quot;container-title&quot;:&quot;Transport Problems&quot;,&quot;DOI&quot;:&quot;10.21307/tp-2021-035&quot;,&quot;ISSN&quot;:&quot;2300-861X&quot;,&quot;issued&quot;:{&quot;date-parts&quot;:[[2021,6,24]]},&quot;page&quot;:&quot;199-211&quot;,&quot;issue&quot;:&quot;2&quot;,&quot;volume&quot;:&quot;16&quot;,&quot;container-title-short&quot;:&quot;&quot;},&quot;isTemporary&quot;:false},{&quot;id&quot;:&quot;6174f4dd-b8cb-3817-9416-66ebbf0b5e60&quot;,&quot;itemData&quot;:{&quot;type&quot;:&quot;article-journal&quot;,&quot;id&quot;:&quot;6174f4dd-b8cb-3817-9416-66ebbf0b5e60&quot;,&quot;title&quot;:&quot;Analysis of the study of the state of highways, taking into account the freezing and thawing of the roadbed in the climatic con-ditions of Kazakhstan&quot;,&quot;author&quot;:[{&quot;family&quot;:&quot;Shakhmov&quot;,&quot;given&quot;:&quot;Z.&quot;,&quot;parse-names&quot;:false,&quot;dropping-particle&quot;:&quot;&quot;,&quot;non-dropping-particle&quot;:&quot;&quot;},{&quot;family&quot;:&quot;Hafiz&quot;,&quot;given&quot;:&quot;K.&quot;,&quot;parse-names&quot;:false,&quot;dropping-particle&quot;:&quot;&quot;,&quot;non-dropping-particle&quot;:&quot;&quot;}],&quot;container-title&quot;:&quot;Bulletin of KazATK&quot;,&quot;DOI&quot;:&quot;10.52167/1609-1817-2021-119-4-7-13&quot;,&quot;ISSN&quot;:&quot;2790-5802&quot;,&quot;issued&quot;:{&quot;date-parts&quot;:[[2021,12,24]]},&quot;page&quot;:&quot;7-13&quot;,&quot;abstract&quot;:&quot;&lt;p&gt;Автор настоящей статьи анализирует различные концепции, в основе которых лежит исследование особенностей природно-климатических условий районов проектирования автомобильных дорог. Автор делает вывод о том, что для Казахстана, характеризующегося резко континентальным климатом, с большой разницей температур в зимнее и летнее время, определяющими факторами при выборе эффективного подхода обеспечения эксплуатационной надёжности автомобильных дорог будет проведение регулярных исследований в области влияния воды на земляное полотно, поскольку состояние автомобильной дороги определяется не столько глубиной и скоростью промерзания земляного полотна и циклами замерзания и оттаивания, сколько особенностями поведения воды в земляном полотне. &lt;/p&gt;&quot;,&quot;issue&quot;:&quot;4&quot;,&quot;volume&quot;:&quot;119&quot;,&quot;container-title-short&quot;:&quot;&quot;},&quot;isTemporary&quot;:false},{&quot;id&quot;:&quot;88a615e9-e20a-3021-bb68-9c8f7ec9d1aa&quot;,&quot;itemData&quot;:{&quot;type&quot;:&quot;article-journal&quot;,&quot;id&quot;:&quot;88a615e9-e20a-3021-bb68-9c8f7ec9d1aa&quot;,&quot;title&quot;:&quot;Specific Climate Impact of Passenger and Freight Transport&quot;,&quot;author&quot;:[{&quot;family&quot;:&quot;Borken-Kleefeld&quot;,&quot;given&quot;:&quot;Jens&quot;,&quot;parse-names&quot;:false,&quot;dropping-particle&quot;:&quot;&quot;,&quot;non-dropping-particle&quot;:&quot;&quot;},{&quot;family&quot;:&quot;Berntsen&quot;,&quot;given&quot;:&quot;Terje&quot;,&quot;parse-names&quot;:false,&quot;dropping-particle&quot;:&quot;&quot;,&quot;non-dropping-particle&quot;:&quot;&quot;},{&quot;family&quot;:&quot;Fuglestvedt&quot;,&quot;given&quot;:&quot;Jan&quot;,&quot;parse-names&quot;:false,&quot;dropping-particle&quot;:&quot;&quot;,&quot;non-dropping-particle&quot;:&quot;&quot;}],&quot;container-title&quot;:&quot;Environmental Science &amp; Technology&quot;,&quot;DOI&quot;:&quot;10.1021/es9039693&quot;,&quot;ISSN&quot;:&quot;0013-936X&quot;,&quot;issued&quot;:{&quot;date-parts&quot;:[[2010,8,1]]},&quot;page&quot;:&quot;5700-5706&quot;,&quot;issue&quot;:&quot;15&quot;,&quot;volume&quot;:&quot;44&quot;,&quot;container-title-short&quot;:&quot;Environ. Sci. Technol.&quot;},&quot;isTemporary&quot;:false}]},{&quot;citationID&quot;:&quot;MENDELEY_CITATION_985ecd33-2869-4924-ae00-e667e7b2318f&quot;,&quot;properties&quot;:{&quot;noteIndex&quot;:0},&quot;isEdited&quot;:false,&quot;manualOverride&quot;:{&quot;isManuallyOverridden&quot;:false,&quot;citeprocText&quot;:&quot;[47]&quot;,&quot;manualOverrideText&quot;:&quot;&quot;},&quot;citationTag&quot;:&quot;MENDELEY_CITATION_v3_eyJjaXRhdGlvbklEIjoiTUVOREVMRVlfQ0lUQVRJT05fOTg1ZWNkMzMtMjg2OS00OTI0LWFlMDAtZTY2N2U3YjIzMThmIiwicHJvcGVydGllcyI6eyJub3RlSW5kZXgiOjB9LCJpc0VkaXRlZCI6ZmFsc2UsIm1hbnVhbE92ZXJyaWRlIjp7ImlzTWFudWFsbHlPdmVycmlkZGVuIjpmYWxzZSwiY2l0ZXByb2NUZXh0IjoiWzQ3XSIsIm1hbnVhbE92ZXJyaWRlVGV4dCI6IiJ9LCJjaXRhdGlvbkl0ZW1zIjpbeyJpZCI6ImQ2M2QyY2JmLWQ0OWItMzJhOS1iNGY0LWQxYjdlMzVjN2E2OCIsIml0ZW1EYXRhIjp7InR5cGUiOiJhcnRpY2xlLWpvdXJuYWwiLCJpZCI6ImQ2M2QyY2JmLWQ0OWItMzJhOS1iNGY0LWQxYjdlMzVjN2E2OCIsInRpdGxlIjoiUHJvdmlkaW5nIGFuZCB1c2luZyBoaWdoLXF1YWxpdHkgbW90b3IgZnVlbCBmb3IgdHJhbnNwb3J0IGVxdWlwbWVudCIsImF1dGhvciI6W3siZmFtaWx5IjoiU2VyaWtiYXlldmEiLCJnaXZlbiI6Ikcu0JouIiwicGFyc2UtbmFtZXMiOmZhbHNlLCJkcm9wcGluZy1wYXJ0aWNsZSI6IiIsIm5vbi1kcm9wcGluZy1wYXJ0aWNsZSI6IiJ9XSwiY29udGFpbmVyLXRpdGxlIjoiR3lseW0gWmhhbmUgQmlsaW0iLCJpc3N1ZWQiOnsiZGF0ZS1wYXJ0cyI6W1syMDIzXV19LCJwYWdlIjoiNDY2LTQ3NCIsInZvbHVtZSI6IjIiLCJjb250YWluZXItdGl0bGUtc2hvcnQiOiIifSwiaXNUZW1wb3JhcnkiOmZhbHNlfV19&quot;,&quot;citationItems&quot;:[{&quot;id&quot;:&quot;d63d2cbf-d49b-32a9-b4f4-d1b7e35c7a68&quot;,&quot;itemData&quot;:{&quot;type&quot;:&quot;article-journal&quot;,&quot;id&quot;:&quot;d63d2cbf-d49b-32a9-b4f4-d1b7e35c7a68&quot;,&quot;title&quot;:&quot;Providing and using high-quality motor fuel for transport equipment&quot;,&quot;author&quot;:[{&quot;family&quot;:&quot;Serikbayeva&quot;,&quot;given&quot;:&quot;G.К.&quot;,&quot;parse-names&quot;:false,&quot;dropping-particle&quot;:&quot;&quot;,&quot;non-dropping-particle&quot;:&quot;&quot;}],&quot;container-title&quot;:&quot;Gylym Zhane Bilim&quot;,&quot;issued&quot;:{&quot;date-parts&quot;:[[2023]]},&quot;page&quot;:&quot;466-474&quot;,&quot;volume&quot;:&quot;2&quot;,&quot;container-title-short&quot;:&quot;&quot;},&quot;isTemporary&quot;:false}]},{&quot;citationID&quot;:&quot;MENDELEY_CITATION_6e51f0a6-a5b8-4a4c-8cf8-06393a459bf6&quot;,&quot;properties&quot;:{&quot;noteIndex&quot;:0},&quot;isEdited&quot;:false,&quot;manualOverride&quot;:{&quot;isManuallyOverridden&quot;:false,&quot;citeprocText&quot;:&quot;[48]&quot;,&quot;manualOverrideText&quot;:&quot;&quot;},&quot;citationTag&quot;:&quot;MENDELEY_CITATION_v3_eyJjaXRhdGlvbklEIjoiTUVOREVMRVlfQ0lUQVRJT05fNmU1MWYwYTYtYTViOC00YTRjLThjZjgtMDYzOTNhNDU5YmY2IiwicHJvcGVydGllcyI6eyJub3RlSW5kZXgiOjB9LCJpc0VkaXRlZCI6ZmFsc2UsIm1hbnVhbE92ZXJyaWRlIjp7ImlzTWFudWFsbHlPdmVycmlkZGVuIjpmYWxzZSwiY2l0ZXByb2NUZXh0IjoiWzQ4XSIsIm1hbnVhbE92ZXJyaWRlVGV4dCI6IiJ9LCJjaXRhdGlvbkl0ZW1zIjpbeyJpZCI6IjM0YmE4NGZjLTJkZGMtMzE0NS1hNzA0LTVmZjgzNDAxZTJmNyIsIml0ZW1EYXRhIjp7InR5cGUiOiJhcnRpY2xlLWpvdXJuYWwiLCJpZCI6IjM0YmE4NGZjLTJkZGMtMzE0NS1hNzA0LTVmZjgzNDAxZTJmNyIsInRpdGxlIjoiVXNpbmcgRGlhZ25vc3RpY3MgdG8gUmVzZWFyY2ggdGhlIE9wZXJhdGlvbmFsIFJlbGlhYmlsaXR5IG9mIEVsZWN0cm9uaWMgRW5naW5lIENvbnRyb2wgU3lzdGVtcyBvZiBTa29kYSBDYXIiLCJhdXRob3IiOlt7ImZhbWlseSI6IlNlbmluIiwiZ2l2ZW4iOiJQZXRyIiwicGFyc2UtbmFtZXMiOmZhbHNlLCJkcm9wcGluZy1wYXJ0aWNsZSI6IlYuIiwibm9uLWRyb3BwaW5nLXBhcnRpY2xlIjoiIn0seyJmYW1pbHkiOiJHYWxpbiIsImdpdmVuIjoiRG1pdHJpeSBBLiIsInBhcnNlLW5hbWVzIjpmYWxzZSwiZHJvcHBpbmctcGFydGljbGUiOiIiLCJub24tZHJvcHBpbmctcGFydGljbGUiOiIifSx7ImZhbWlseSI6IktydXNoIiwiZ2l2ZW4iOiJMZW9uaWQgTy4iLCJwYXJzZS1uYW1lcyI6ZmFsc2UsImRyb3BwaW5nLXBhcnRpY2xlIjoiIiwibm9uLWRyb3BwaW5nLXBhcnRpY2xlIjoiIn1dLCJjb250YWluZXItdGl0bGUiOiJFbmdpbmVlcmluZyBUZWNobm9sb2dpZXMgYW5kIFN5c3RlbXMiLCJET0kiOiIxMC4xNTUwNy8yNjU4LTQxMjMuMDMyLjIwMjIwMi4yMzUtMjQ4IiwiSVNTTiI6IjI2NTgtNjUyNSIsImlzc3VlZCI6eyJkYXRlLXBhcnRzIjpbWzIwMjIsNiwzMF1dfSwicGFnZSI6IjIzNS0yNDgiLCJhYnN0cmFjdCI6IjxwPkludHJvZHVjdGlvbi4gU29tZSBwaHlzaWNhbCBwcm9jZXNzZXMgYWN0aXZlIGluIHRoZSBlbGVjdHJvbmljIGVuZ2luZSBjb250cm9sIHN5c3RlbXMgbGVhZCB0byB3ZWFyIGFuZCB0ZWFyIG9mIHRoZSBzeXN0ZW0gZWxlbWVudHMuIEV4cGVyaWVuY2UgaW4gb3BlcmF0aW5nIGFuZCBkaWFnbm9zaW5nIHZlaGljbGVzIGF0IHRoZSBzZXJ2aWNlIHN0YXRpb24gaGFzIHNob3duIHRoYXQgdGhlcmUgaXMgdGhlIG9wZXJhdGlvbiBvZiB2ZWhpY2xlcyB3aXRoIGZhaWx1cmVzLCBtYW55IG9mIHdoaWNoIHN1YnNlcXVlbnRseSBsZWFkIHRvIG1hbGZ1bmN0aW9ucyBvZiBkaWZmZXJlbnQgY29tcGxleGl0aWVzLiBUaGUgcHVycG9zZSBvZiB0aGUgc3R1ZHkgaXMgdG8gYXBwbHkgZGlhZ25vc3RpY3MgZm9yIGRldGVybWluaW5nIHRoZSBvcGVyYXRpb25hbCByZWxpYWJpbGl0eSBhbmQgYXNzZXNzaW5nIHRoZSB0ZWNobmljYWwgY29uZGl0aW9uIG9mIGVsZWN0cm9uaWMgZW5naW5lIGNvbnRyb2wgc3lzdGVtcy4gTWF0ZXJpYWxzIGFuZCBNZXRob2RzLiBBIGJhdGNoIG9mIGNhcnMgd2FzIHNlbGVjdGVkIHRvIGFzc2VzcyB0aGUgb3BlcmF0aW9uYWwgcmVsaWFiaWxpdHkgb2YgbW9kZXJuIGVsZWN0cm9uaWMgZW5naW5lIGNvbnRyb2wgc3lzdGVtLiBUaGVyZSB3ZXJlIGNhcnJpZWQgb3V0IGV4cGVyaW1lbnRhbCB0ZXN0cyBvZiBTa29kYSBPY3RhdmlhIGNhcnMgd2l0aCAxLjggVFNJIENEQUIgMTUyIGhwIEV1cm81IGVuZ2luZSBhbmQgQ0RBQSAxNjAgaHAgRXVybzUgZW5naW5lLiBUaGUgc2FtcGxlIGNvbnNpc3RlZCBvZiA2MCB2ZWhpY2xlcy4gRXZlcnkgdmVoaWNsZSB3YXMgcmVnaXN0ZXJlZCBmb3IgZGlhZ25vc3RpY3MsIHByZS1tYWludGVuYW5jZSBhbmQgY29tcHV0ZXIgZGlhZ25vc3RpY3MuIEFmdGVyIGEgc2hvcnQgdGVzdCwgdGhlIHZlaGljbGUgd2FzIHRha2VuIGJhY2sgdG8gdGhlIHNlcnZpY2Ugc3RhdGlvbiBhbmQgc3ViamVjdGVkIHRvIGEgZGV0YWlsZWQgZGlhZ25vc2lzIG9mIHRoZSBlbGVjdHJvbmljIGVuZ2luZSBjb250cm9sIHN5c3RlbS4gUmVzdWx0cy4gVGhlIHJlc3VsdHMgb2YgYW5hbHl6aW5nIHJlbGlhYmlsaXR5IG9mIHRoZSBtYWluIGVsZW1lbnRzIG9mIHRoZSBlbGVjdHJvbmljIGVuZ2luZSBjb250cm9sIHN5c3RlbSBoYXZlIGJlZW4gb2J0YWluZWQuIEl0IGNhbiBiZSBjb25jbHVkZWQgdGhhdCBtb3N0IG9mIHRoZSBmYWlsdXJlcyBvZiB0aGUgc3RydWN0dXJhbCBlbGVtZW50cyBvZiB0aGUgZWxlY3Ryb25pYyBlbmdpbmUgY29udHJvbCBzeXN0ZW0gb2NjdXIgd2l0aGluIHRoZSBhY3R1YXRvcnMgb2YgdGhlIHN5c3RlbSwgd2hpY2ggaGF2ZSBtb3ZpbmcgZWxlbWVudHMsIHNlbnNvcnMgbWVhc3VyaW5nIHRoZSBwYXJhbWV0ZXJzIG9mIHRoZSBzeXN0ZW0gd2VhciBvdXQgdG8gYSBsZXNzZXIgZXh0ZW50LiBUaGUgYW5hbHlzaXMgb2YgZGVwZW5kZW5jZSBvZiBmYWlsdXJlIHJhdGVzIG9mIHRoZSBmdWVsIHB1bXAgcHJlc3N1cmUgcmVndWxhdG9yIG9uIG9wZXJhdGluZyB0aW1lIGludGVydmFscyBoYXMgYmVlbiBjYXJyaWVkIG91dC4gRGlzY3Vzc2lvbiBhbmQgQ29uY2x1c2lvbi4gSXQgd2FzIGRldGVybWluZWQgdGhhdCB0aGUgc3BhcmsgcGx1Z3MgaGF2ZSB0aGUgbGVhc3QgbWlsZWFnZSBsaWZldGltZS4gQXQgdGhlIHNhbWUgdGltZSwgdGhlIGZhaWx1cmUgd2l0aGluIHRoZSBmdWVsIHByZXNzdXJlIHJlZ3VsYXRvciBvZiB0aGUgY2FyIGZ1ZWwgc3lzdGVtIG9jY3VycyBtb3N0IGZyZXF1ZW50bHkgKDE5LjglIG9mIHRvdGFsKS4gVGhlIHJlc291cmNlIG9mIHRoaXMgZWxlbWVudCBvZiB0aGUgZWxlY3Ryb25pYyBlbmdpbmUgY29udHJvbCBzeXN0ZW0gYXZlcmFnZXMgMTI1LDAwMCBrbS4gSXQgaXMgcHJvdmVkIHRoYXQgZGlhZ25vc3RpY3MgdXNpbmcgbW9kZXJuIHRlY2hub2xvZ2ljYWwgZXF1aXBtZW50IGlzIGVmZmVjdGl2ZS48L3A+IiwiaXNzdWUiOiIyIiwidm9sdW1lIjoiMzIiLCJjb250YWluZXItdGl0bGUtc2hvcnQiOiIifSwiaXNUZW1wb3JhcnkiOmZhbHNlfV19&quot;,&quot;citationItems&quot;:[{&quot;id&quot;:&quot;34ba84fc-2ddc-3145-a704-5ff83401e2f7&quot;,&quot;itemData&quot;:{&quot;type&quot;:&quot;article-journal&quot;,&quot;id&quot;:&quot;34ba84fc-2ddc-3145-a704-5ff83401e2f7&quot;,&quot;title&quot;:&quot;Using Diagnostics to Research the Operational Reliability of Electronic Engine Control Systems of Skoda Car&quot;,&quot;author&quot;:[{&quot;family&quot;:&quot;Senin&quot;,&quot;given&quot;:&quot;Petr&quot;,&quot;parse-names&quot;:false,&quot;dropping-particle&quot;:&quot;V.&quot;,&quot;non-dropping-particle&quot;:&quot;&quot;},{&quot;family&quot;:&quot;Galin&quot;,&quot;given&quot;:&quot;Dmitriy A.&quot;,&quot;parse-names&quot;:false,&quot;dropping-particle&quot;:&quot;&quot;,&quot;non-dropping-particle&quot;:&quot;&quot;},{&quot;family&quot;:&quot;Krush&quot;,&quot;given&quot;:&quot;Leonid O.&quot;,&quot;parse-names&quot;:false,&quot;dropping-particle&quot;:&quot;&quot;,&quot;non-dropping-particle&quot;:&quot;&quot;}],&quot;container-title&quot;:&quot;Engineering Technologies and Systems&quot;,&quot;DOI&quot;:&quot;10.15507/2658-4123.032.202202.235-248&quot;,&quot;ISSN&quot;:&quot;2658-6525&quot;,&quot;issued&quot;:{&quot;date-parts&quot;:[[2022,6,30]]},&quot;page&quot;:&quot;235-248&quot;,&quot;abstract&quot;:&quot;&lt;p&gt;Introduction. Some physical processes active in the electronic engine control systems lead to wear and tear of the system elements. Experience in operating and diagnosing vehicles at the service station has shown that there is the operation of vehicles with failures, many of which subsequently lead to malfunctions of different complexities. The purpose of the study is to apply diagnostics for determining the operational reliability and assessing the technical condition of electronic engine control systems. Materials and Methods. A batch of cars was selected to assess the operational reliability of modern electronic engine control system. There were carried out experimental tests of Skoda Octavia cars with 1.8 TSI CDAB 152 hp Euro5 engine and CDAA 160 hp Euro5 engine. The sample consisted of 60 vehicles. Every vehicle was registered for diagnostics, pre-maintenance and computer diagnostics. After a short test, the vehicle was taken back to the service station and subjected to a detailed diagnosis of the electronic engine control system. Results. The results of analyzing reliability of the main elements of the electronic engine control system have been obtained. It can be concluded that most of the failures of the structural elements of the electronic engine control system occur within the actuators of the system, which have moving elements, sensors measuring the parameters of the system wear out to a lesser extent. The analysis of dependence of failure rates of the fuel pump pressure regulator on operating time intervals has been carried out. Discussion and Conclusion. It was determined that the spark plugs have the least mileage lifetime. At the same time, the failure within the fuel pressure regulator of the car fuel system occurs most frequently (19.8% of total). The resource of this element of the electronic engine control system averages 125,000 km. It is proved that diagnostics using modern technological equipment is effective.&lt;/p&gt;&quot;,&quot;issue&quot;:&quot;2&quot;,&quot;volume&quot;:&quot;32&quot;,&quot;container-title-short&quot;:&quot;&quot;},&quot;isTemporary&quot;:false}]},{&quot;citationID&quot;:&quot;MENDELEY_CITATION_f501a5e7-f542-4ca8-ac62-821ec850f1b4&quot;,&quot;properties&quot;:{&quot;noteIndex&quot;:0},&quot;isEdited&quot;:false,&quot;manualOverride&quot;:{&quot;isManuallyOverridden&quot;:false,&quot;citeprocText&quot;:&quot;[49]&quot;,&quot;manualOverrideText&quot;:&quot;&quot;},&quot;citationTag&quot;:&quot;MENDELEY_CITATION_v3_eyJjaXRhdGlvbklEIjoiTUVOREVMRVlfQ0lUQVRJT05fZjUwMWE1ZTctZjU0Mi00Y2E4LWFjNjItODIxZWM4NTBmMWI0IiwicHJvcGVydGllcyI6eyJub3RlSW5kZXgiOjB9LCJpc0VkaXRlZCI6ZmFsc2UsIm1hbnVhbE92ZXJyaWRlIjp7ImlzTWFudWFsbHlPdmVycmlkZGVuIjpmYWxzZSwiY2l0ZXByb2NUZXh0IjoiWzQ5XSIsIm1hbnVhbE92ZXJyaWRlVGV4dCI6IiJ9LCJjaXRhdGlvbkl0ZW1zIjpbeyJpZCI6ImZhZWVkMzkyLTY1MzQtMzY2NC1hZjFhLTFjYzE4MGRmMjBlOSIsIml0ZW1EYXRhIjp7InR5cGUiOiJhcnRpY2xlLWpvdXJuYWwiLCJpZCI6ImZhZWVkMzkyLTY1MzQtMzY2NC1hZjFhLTFjYzE4MGRmMjBlOSIsInRpdGxlIjoiRXNzZW50aWFsIFByZXZlbnRpdmUgQXV0b21vYmlsZSBNYWludGVuYW5jZSBkdXJpbmcgYSBQYW5kZW1pYyIsImF1dGhvciI6W3siZmFtaWx5IjoiR2xhdmFzIiwiZ2l2ZW4iOiJILjsgS2FyYWthc2ljLCBNLjsgS2xqYWppbiwgTS47IERlc25pY2EiLCJwYXJzZS1uYW1lcyI6ZmFsc2UsImRyb3BwaW5nLXBhcnRpY2xlIjoiIiwibm9uLWRyb3BwaW5nLXBhcnRpY2xlIjoiIn1dLCJjb250YWluZXItdGl0bGUiOiJUZWhuaWNraSB2amVzbmlrIC0gVGVjaG5pY2FsIEdhemV0dGUiLCJET0kiOiIxMC4xNzU1OS9UVi0yMDIwMTIyOTEzMDQxMyIsIklTU04iOiIxMzMwMzY1MSIsImlzc3VlZCI6eyJkYXRlLXBhcnRzIjpbWzIwMjEsMTIsMTVdXX0sImlzc3VlIjoiNiIsInZvbHVtZSI6IjI4IiwiY29udGFpbmVyLXRpdGxlLXNob3J0IjoiIn0sImlzVGVtcG9yYXJ5IjpmYWxzZX1dfQ==&quot;,&quot;citationItems&quot;:[{&quot;id&quot;:&quot;faeed392-6534-3664-af1a-1cc180df20e9&quot;,&quot;itemData&quot;:{&quot;type&quot;:&quot;article-journal&quot;,&quot;id&quot;:&quot;faeed392-6534-3664-af1a-1cc180df20e9&quot;,&quot;title&quot;:&quot;Essential Preventive Automobile Maintenance during a Pandemic&quot;,&quot;author&quot;:[{&quot;family&quot;:&quot;Glavas&quot;,&quot;given&quot;:&quot;H.; Karakasic, M.; Kljajin, M.; Desnica&quot;,&quot;parse-names&quot;:false,&quot;dropping-particle&quot;:&quot;&quot;,&quot;non-dropping-particle&quot;:&quot;&quot;}],&quot;container-title&quot;:&quot;Tehnicki vjesnik - Technical Gazette&quot;,&quot;DOI&quot;:&quot;10.17559/TV-20201229130413&quot;,&quot;ISSN&quot;:&quot;13303651&quot;,&quot;issued&quot;:{&quot;date-parts&quot;:[[2021,12,15]]},&quot;issue&quot;:&quot;6&quot;,&quot;volume&quot;:&quot;28&quot;,&quot;container-title-short&quot;:&quot;&quot;},&quot;isTemporary&quot;:false}]},{&quot;citationID&quot;:&quot;MENDELEY_CITATION_26131d1f-1537-4319-9d5a-1ae74a50006e&quot;,&quot;properties&quot;:{&quot;noteIndex&quot;:0},&quot;isEdited&quot;:false,&quot;manualOverride&quot;:{&quot;isManuallyOverridden&quot;:false,&quot;citeprocText&quot;:&quot;[50]&quot;,&quot;manualOverrideText&quot;:&quot;&quot;},&quot;citationTag&quot;:&quot;MENDELEY_CITATION_v3_eyJjaXRhdGlvbklEIjoiTUVOREVMRVlfQ0lUQVRJT05fMjYxMzFkMWYtMTUzNy00MzE5LTlkNWEtMWFlNzRhNTAwMDZlIiwicHJvcGVydGllcyI6eyJub3RlSW5kZXgiOjB9LCJpc0VkaXRlZCI6ZmFsc2UsIm1hbnVhbE92ZXJyaWRlIjp7ImlzTWFudWFsbHlPdmVycmlkZGVuIjpmYWxzZSwiY2l0ZXByb2NUZXh0IjoiWzUwXSIsIm1hbnVhbE92ZXJyaWRlVGV4dCI6IiJ9LCJjaXRhdGlvbkl0ZW1zIjpbeyJpZCI6IjY1YjI0NTRlLWM0ZDItM2Q4MC1iMjYzLTA1YjZiZmVlNzYzZSIsIml0ZW1EYXRhIjp7InR5cGUiOiJhcnRpY2xlLWpvdXJuYWwiLCJpZCI6IjY1YjI0NTRlLWM0ZDItM2Q4MC1iMjYzLTA1YjZiZmVlNzYzZSIsInRpdGxlIjoiVHJhaWxlciBjb250cm9sIHRocm91Z2ggdmVoaWNsZSB5YXcgbW9tZW50IGNvbnRyb2w6IFRoZW9yZXRpY2FsIGFuYWx5c2lzIGFuZCBleHBlcmltZW50YWwgYXNzZXNzbWVudCIsImF1dGhvciI6W3siZmFtaWx5IjoiWmFuY2hldHRhIiwiZ2l2ZW4iOiJNYXR0aWEiLCJwYXJzZS1uYW1lcyI6ZmFsc2UsImRyb3BwaW5nLXBhcnRpY2xlIjoiIiwibm9uLWRyb3BwaW5nLXBhcnRpY2xlIjoiIn0seyJmYW1pbHkiOiJUYXZlcm5pbmkiLCJnaXZlbiI6IkRhdmlkZSIsInBhcnNlLW5hbWVzIjpmYWxzZSwiZHJvcHBpbmctcGFydGljbGUiOiIiLCJub24tZHJvcHBpbmctcGFydGljbGUiOiIifSx7ImZhbWlseSI6IlNvcm5pb3R0aSIsImdpdmVuIjoiQWxkbyIsInBhcnNlLW5hbWVzIjpmYWxzZSwiZHJvcHBpbmctcGFydGljbGUiOiIiLCJub24tZHJvcHBpbmctcGFydGljbGUiOiIifSx7ImZhbWlseSI6IkdydWJlciIsImdpdmVuIjoiUGF0cmljayIsInBhcnNlLW5hbWVzIjpmYWxzZSwiZHJvcHBpbmctcGFydGljbGUiOiIiLCJub24tZHJvcHBpbmctcGFydGljbGUiOiIifSx7ImZhbWlseSI6IkxlbnpvIiwiZ2l2ZW4iOiJCYXNpbGlvIiwicGFyc2UtbmFtZXMiOmZhbHNlLCJkcm9wcGluZy1wYXJ0aWNsZSI6IiIsIm5vbi1kcm9wcGluZy1wYXJ0aWNsZSI6IiJ9LHsiZmFtaWx5IjoiRmVycmFyYSIsImdpdmVuIjoiQW50b25lbGxhIiwicGFyc2UtbmFtZXMiOmZhbHNlLCJkcm9wcGluZy1wYXJ0aWNsZSI6IiIsIm5vbi1kcm9wcGluZy1wYXJ0aWNsZSI6IiJ9LHsiZmFtaWx5IjoiU2FubmVuIiwiZ2l2ZW4iOiJLb2VuIiwicGFyc2UtbmFtZXMiOmZhbHNlLCJkcm9wcGluZy1wYXJ0aWNsZSI6IiIsIm5vbi1kcm9wcGluZy1wYXJ0aWNsZSI6IiJ9LHsiZmFtaWx5IjoiU21ldCIsImdpdmVuIjoiSmFzcGVyIiwicGFyc2UtbmFtZXMiOmZhbHNlLCJkcm9wcGluZy1wYXJ0aWNsZSI6IiIsIm5vbi1kcm9wcGluZy1wYXJ0aWNsZSI6IkRlIn0seyJmYW1pbHkiOiJOaWpzIiwiZ2l2ZW4iOiJXb3V0ZXIiLCJwYXJzZS1uYW1lcyI6ZmFsc2UsImRyb3BwaW5nLXBhcnRpY2xlIjoiIiwibm9uLWRyb3BwaW5nLXBhcnRpY2xlIjoiRGUifV0sImNvbnRhaW5lci10aXRsZSI6Ik1lY2hhdHJvbmljcyIsIkRPSSI6IjEwLjEwMTYvai5tZWNoYXRyb25pY3MuMjAxOS4xMDIyODIiLCJJU1NOIjoiMDk1NzQxNTgiLCJpc3N1ZWQiOnsiZGF0ZS1wYXJ0cyI6W1syMDE5LDEyXV19LCJwYWdlIjoiMTAyMjgyIiwidm9sdW1lIjoiNjQiLCJjb250YWluZXItdGl0bGUtc2hvcnQiOiIifSwiaXNUZW1wb3JhcnkiOmZhbHNlfV19&quot;,&quot;citationItems&quot;:[{&quot;id&quot;:&quot;65b2454e-c4d2-3d80-b263-05b6bfee763e&quot;,&quot;itemData&quot;:{&quot;type&quot;:&quot;article-journal&quot;,&quot;id&quot;:&quot;65b2454e-c4d2-3d80-b263-05b6bfee763e&quot;,&quot;title&quot;:&quot;Trailer control through vehicle yaw moment control: Theoretical analysis and experimental assessment&quot;,&quot;author&quot;:[{&quot;family&quot;:&quot;Zanchetta&quot;,&quot;given&quot;:&quot;Mattia&quot;,&quot;parse-names&quot;:false,&quot;dropping-particle&quot;:&quot;&quot;,&quot;non-dropping-particle&quot;:&quot;&quot;},{&quot;family&quot;:&quot;Tavernini&quot;,&quot;given&quot;:&quot;Davide&quot;,&quot;parse-names&quot;:false,&quot;dropping-particle&quot;:&quot;&quot;,&quot;non-dropping-particle&quot;:&quot;&quot;},{&quot;family&quot;:&quot;Sorniotti&quot;,&quot;given&quot;:&quot;Aldo&quot;,&quot;parse-names&quot;:false,&quot;dropping-particle&quot;:&quot;&quot;,&quot;non-dropping-particle&quot;:&quot;&quot;},{&quot;family&quot;:&quot;Gruber&quot;,&quot;given&quot;:&quot;Patrick&quot;,&quot;parse-names&quot;:false,&quot;dropping-particle&quot;:&quot;&quot;,&quot;non-dropping-particle&quot;:&quot;&quot;},{&quot;family&quot;:&quot;Lenzo&quot;,&quot;given&quot;:&quot;Basilio&quot;,&quot;parse-names&quot;:false,&quot;dropping-particle&quot;:&quot;&quot;,&quot;non-dropping-particle&quot;:&quot;&quot;},{&quot;family&quot;:&quot;Ferrara&quot;,&quot;given&quot;:&quot;Antonella&quot;,&quot;parse-names&quot;:false,&quot;dropping-particle&quot;:&quot;&quot;,&quot;non-dropping-particle&quot;:&quot;&quot;},{&quot;family&quot;:&quot;Sannen&quot;,&quot;given&quot;:&quot;Koen&quot;,&quot;parse-names&quot;:false,&quot;dropping-particle&quot;:&quot;&quot;,&quot;non-dropping-particle&quot;:&quot;&quot;},{&quot;family&quot;:&quot;Smet&quot;,&quot;given&quot;:&quot;Jasper&quot;,&quot;parse-names&quot;:false,&quot;dropping-particle&quot;:&quot;&quot;,&quot;non-dropping-particle&quot;:&quot;De&quot;},{&quot;family&quot;:&quot;Nijs&quot;,&quot;given&quot;:&quot;Wouter&quot;,&quot;parse-names&quot;:false,&quot;dropping-particle&quot;:&quot;&quot;,&quot;non-dropping-particle&quot;:&quot;De&quot;}],&quot;container-title&quot;:&quot;Mechatronics&quot;,&quot;DOI&quot;:&quot;10.1016/j.mechatronics.2019.102282&quot;,&quot;ISSN&quot;:&quot;09574158&quot;,&quot;issued&quot;:{&quot;date-parts&quot;:[[2019,12]]},&quot;page&quot;:&quot;102282&quot;,&quot;volume&quot;:&quot;64&quot;,&quot;container-title-short&quot;:&quot;&quot;},&quot;isTemporary&quot;:false}]},{&quot;citationID&quot;:&quot;MENDELEY_CITATION_68cfafd5-a4ff-4c84-9083-cc0a12c7f6bf&quot;,&quot;properties&quot;:{&quot;noteIndex&quot;:0},&quot;isEdited&quot;:false,&quot;manualOverride&quot;:{&quot;isManuallyOverridden&quot;:false,&quot;citeprocText&quot;:&quot;[51–53]&quot;,&quot;manualOverrideText&quot;:&quot;&quot;},&quot;citationTag&quot;:&quot;MENDELEY_CITATION_v3_eyJjaXRhdGlvbklEIjoiTUVOREVMRVlfQ0lUQVRJT05fNjhjZmFmZDUtYTRmZi00Yzg0LTkwODMtY2MwYTEyYzdmNmJmIiwicHJvcGVydGllcyI6eyJub3RlSW5kZXgiOjB9LCJpc0VkaXRlZCI6ZmFsc2UsIm1hbnVhbE92ZXJyaWRlIjp7ImlzTWFudWFsbHlPdmVycmlkZGVuIjpmYWxzZSwiY2l0ZXByb2NUZXh0IjoiWzUx4oCTNTNdIiwibWFudWFsT3ZlcnJpZGVUZXh0IjoiIn0sImNpdGF0aW9uSXRlbXMiOlt7ImlkIjoiZDI5YThjYWUtMTBiZS0zMmMxLThkZDYtOWUyNmIzYzBkMzBmIiwiaXRlbURhdGEiOnsidHlwZSI6ImFydGljbGUtam91cm5hbCIsImlkIjoiZDI5YThjYWUtMTBiZS0zMmMxLThkZDYtOWUyNmIzYzBkMzBmIiwidGl0bGUiOiJOb3ZlbCBDbGFzc2lmaWVyIEZ1c2lvbiBBcHByb2FjaGVzIGZvciBGYXVsdCBEaWFnbm9zaXMgaW4gQXV0b21vdGl2ZSBTeXN0ZW1zIiwiYXV0aG9yIjpbeyJmYW1pbHkiOiJLaWhvb24gQ2hvaSIsImdpdmVuIjoiIiwicGFyc2UtbmFtZXMiOmZhbHNlLCJkcm9wcGluZy1wYXJ0aWNsZSI6IiIsIm5vbi1kcm9wcGluZy1wYXJ0aWNsZSI6IiJ9LHsiZmFtaWx5IjoiU2luZ2giLCJnaXZlbiI6IlMuIiwicGFyc2UtbmFtZXMiOmZhbHNlLCJkcm9wcGluZy1wYXJ0aWNsZSI6IiIsIm5vbi1kcm9wcGluZy1wYXJ0aWNsZSI6IiJ9LHsiZmFtaWx5IjoiS29kYWxpIiwiZ2l2ZW4iOiJBLiIsInBhcnNlLW5hbWVzIjpmYWxzZSwiZHJvcHBpbmctcGFydGljbGUiOiIiLCJub24tZHJvcHBpbmctcGFydGljbGUiOiIifSx7ImZhbWlseSI6IlBhdHRpcGF0aSIsImdpdmVuIjoiSy5SLiIsInBhcnNlLW5hbWVzIjpmYWxzZSwiZHJvcHBpbmctcGFydGljbGUiOiIiLCJub24tZHJvcHBpbmctcGFydGljbGUiOiIifSx7ImZhbWlseSI6IlNoZXBwYXJkIiwiZ2l2ZW4iOiJKLlcuIiwicGFyc2UtbmFtZXMiOmZhbHNlLCJkcm9wcGluZy1wYXJ0aWNsZSI6IiIsIm5vbi1kcm9wcGluZy1wYXJ0aWNsZSI6IiJ9LHsiZmFtaWx5IjoiTmFtYnVydSIsImdpdmVuIjoiUy5NLiIsInBhcnNlLW5hbWVzIjpmYWxzZSwiZHJvcHBpbmctcGFydGljbGUiOiIiLCJub24tZHJvcHBpbmctcGFydGljbGUiOiIifSx7ImZhbWlseSI6IkNoaWd1c2EiLCJnaXZlbiI6IlMuIiwicGFyc2UtbmFtZXMiOmZhbHNlLCJkcm9wcGluZy1wYXJ0aWNsZSI6IiIsIm5vbi1kcm9wcGluZy1wYXJ0aWNsZSI6IiJ9LHsiZmFtaWx5IjoiUHJva2hvcm92IiwiZ2l2ZW4iOiJELlYuIiwicGFyc2UtbmFtZXMiOmZhbHNlLCJkcm9wcGluZy1wYXJ0aWNsZSI6IiIsIm5vbi1kcm9wcGluZy1wYXJ0aWNsZSI6IiJ9LHsiZmFtaWx5IjoiTGl1IFFpYW8iLCJnaXZlbiI6IiIsInBhcnNlLW5hbWVzIjpmYWxzZSwiZHJvcHBpbmctcGFydGljbGUiOiIiLCJub24tZHJvcHBpbmctcGFydGljbGUiOiIifV0sImNvbnRhaW5lci10aXRsZSI6IklFRUUgVHJhbnNhY3Rpb25zIG9uIEluc3RydW1lbnRhdGlvbiBhbmQgTWVhc3VyZW1lbnQiLCJET0kiOiIxMC4xMTA5L1RJTS4yMDA4LjIwMDQzNDAiLCJJU1NOIjoiMDAxOC05NDU2IiwiaXNzdWVkIjp7ImRhdGUtcGFydHMiOltbMjAwOSwzXV19LCJwYWdlIjoiNjAyLTYxMSIsImlzc3VlIjoiMyIsInZvbHVtZSI6IjU4IiwiY29udGFpbmVyLXRpdGxlLXNob3J0IjoiSUVFRSBUcmFucy4gSW5zdHJ1bS4gTWVhcy4ifSwiaXNUZW1wb3JhcnkiOmZhbHNlfSx7ImlkIjoiOTBhNzZjNDgtYTNjNy0zMWQwLWFlY2EtZmY0NmNiODJiMDZiIiwiaXRlbURhdGEiOnsidHlwZSI6ImFydGljbGUtam91cm5hbCIsImlkIjoiOTBhNzZjNDgtYTNjNy0zMWQwLWFlY2EtZmY0NmNiODJiMDZiIiwidGl0bGUiOiJBIG1vYmlsZSB2aXNpb24gaW5zcGVjdGlvbiBzeXN0ZW0gZm9yIHRpbnkgZGVmZWN0IGRldGVjdGlvbiBvbiBzbW9vdGggY2FyLWJvZHkgc3VyZmFjZXMgYmFzZWQgb24gZGVlcCBlbnNlbWJsZSBsZWFybmluZyIsImF1dGhvciI6W3siZmFtaWx5IjoiQ2hhbmciLCJnaXZlbiI6IkZlaSIsInBhcnNlLW5hbWVzIjpmYWxzZSwiZHJvcHBpbmctcGFydGljbGUiOiIiLCJub24tZHJvcHBpbmctcGFydGljbGUiOiIifSx7ImZhbWlseSI6IkxpdSIsImdpdmVuIjoiTWluIiwicGFyc2UtbmFtZXMiOmZhbHNlLCJkcm9wcGluZy1wYXJ0aWNsZSI6IiIsIm5vbi1kcm9wcGluZy1wYXJ0aWNsZSI6IiJ9LHsiZmFtaWx5IjoiRG9uZyIsImdpdmVuIjoiTWluZ3l1IiwicGFyc2UtbmFtZXMiOmZhbHNlLCJkcm9wcGluZy1wYXJ0aWNsZSI6IiIsIm5vbi1kcm9wcGluZy1wYXJ0aWNsZSI6IiJ9LHsiZmFtaWx5IjoiRHVhbiIsImdpdmVuIjoiWXVucWlhbmciLCJwYXJzZS1uYW1lcyI6ZmFsc2UsImRyb3BwaW5nLXBhcnRpY2xlIjoiIiwibm9uLWRyb3BwaW5nLXBhcnRpY2xlIjoiIn1dLCJjb250YWluZXItdGl0bGUiOiJNZWFzdXJlbWVudCBTY2llbmNlIGFuZCBUZWNobm9sb2d5IiwiRE9JIjoiMTAuMTA4OC8xMzYxLTY1MDEvYWIxNDY3IiwiSVNTTiI6IjA5NTctMDIzMyIsImlzc3VlZCI6eyJkYXRlLXBhcnRzIjpbWzIwMTksMTIsMV1dfSwicGFnZSI6IjEyNTkwNSIsImlzc3VlIjoiMTIiLCJ2b2x1bWUiOiIzMCIsImNvbnRhaW5lci10aXRsZS1zaG9ydCI6Ik1lYXMuIFNjaS4gVGVjaG5vbC4ifSwiaXNUZW1wb3JhcnkiOmZhbHNlfSx7ImlkIjoiZDk3ODU2M2MtOTg3ZS0zYWQwLTk2MTktYzM5MDAzZWQ0MTgwIiwiaXRlbURhdGEiOnsidHlwZSI6ImNoYXB0ZXIiLCJpZCI6ImQ5Nzg1NjNjLTk4N2UtM2FkMC05NjE5LWMzOTAwM2VkNDE4MCIsInRpdGxlIjoiVXRpbGl6aW5nIFNtYXJ0IEdQUyBTeXN0ZW0gZm9yIE1vbml0b3JpbmcgYW5kIFRyYWNraW5nIFZlaGljbGVzIiwiYXV0aG9yIjpbeyJmYW1pbHkiOiJacmFxb3UiLCJnaXZlbiI6IkphbWFsIFMuIiwicGFyc2UtbmFtZXMiOmZhbHNlLCJkcm9wcGluZy1wYXJ0aWNsZSI6IiIsIm5vbi1kcm9wcGluZy1wYXJ0aWNsZSI6IiJ9XSwiRE9JIjoiMTAuMTAwNy85NzgtMy0wMzAtMDExNzQtMV84MyIsImlzc3VlZCI6eyJkYXRlLXBhcnRzIjpbWzIwMTldXX0sInBhZ2UiOiIxMDk4LTExMDMiLCJjb250YWluZXItdGl0bGUtc2hvcnQiOiIifSwiaXNUZW1wb3JhcnkiOmZhbHNlfV19&quot;,&quot;citationItems&quot;:[{&quot;id&quot;:&quot;d29a8cae-10be-32c1-8dd6-9e26b3c0d30f&quot;,&quot;itemData&quot;:{&quot;type&quot;:&quot;article-journal&quot;,&quot;id&quot;:&quot;d29a8cae-10be-32c1-8dd6-9e26b3c0d30f&quot;,&quot;title&quot;:&quot;Novel Classifier Fusion Approaches for Fault Diagnosis in Automotive Systems&quot;,&quot;author&quot;:[{&quot;family&quot;:&quot;Kihoon Choi&quot;,&quot;given&quot;:&quot;&quot;,&quot;parse-names&quot;:false,&quot;dropping-particle&quot;:&quot;&quot;,&quot;non-dropping-particle&quot;:&quot;&quot;},{&quot;family&quot;:&quot;Singh&quot;,&quot;given&quot;:&quot;S.&quot;,&quot;parse-names&quot;:false,&quot;dropping-particle&quot;:&quot;&quot;,&quot;non-dropping-particle&quot;:&quot;&quot;},{&quot;family&quot;:&quot;Kodali&quot;,&quot;given&quot;:&quot;A.&quot;,&quot;parse-names&quot;:false,&quot;dropping-particle&quot;:&quot;&quot;,&quot;non-dropping-particle&quot;:&quot;&quot;},{&quot;family&quot;:&quot;Pattipati&quot;,&quot;given&quot;:&quot;K.R.&quot;,&quot;parse-names&quot;:false,&quot;dropping-particle&quot;:&quot;&quot;,&quot;non-dropping-particle&quot;:&quot;&quot;},{&quot;family&quot;:&quot;Sheppard&quot;,&quot;given&quot;:&quot;J.W.&quot;,&quot;parse-names&quot;:false,&quot;dropping-particle&quot;:&quot;&quot;,&quot;non-dropping-particle&quot;:&quot;&quot;},{&quot;family&quot;:&quot;Namburu&quot;,&quot;given&quot;:&quot;S.M.&quot;,&quot;parse-names&quot;:false,&quot;dropping-particle&quot;:&quot;&quot;,&quot;non-dropping-particle&quot;:&quot;&quot;},{&quot;family&quot;:&quot;Chigusa&quot;,&quot;given&quot;:&quot;S.&quot;,&quot;parse-names&quot;:false,&quot;dropping-particle&quot;:&quot;&quot;,&quot;non-dropping-particle&quot;:&quot;&quot;},{&quot;family&quot;:&quot;Prokhorov&quot;,&quot;given&quot;:&quot;D.V.&quot;,&quot;parse-names&quot;:false,&quot;dropping-particle&quot;:&quot;&quot;,&quot;non-dropping-particle&quot;:&quot;&quot;},{&quot;family&quot;:&quot;Liu Qiao&quot;,&quot;given&quot;:&quot;&quot;,&quot;parse-names&quot;:false,&quot;dropping-particle&quot;:&quot;&quot;,&quot;non-dropping-particle&quot;:&quot;&quot;}],&quot;container-title&quot;:&quot;IEEE Transactions on Instrumentation and Measurement&quot;,&quot;DOI&quot;:&quot;10.1109/TIM.2008.2004340&quot;,&quot;ISSN&quot;:&quot;0018-9456&quot;,&quot;issued&quot;:{&quot;date-parts&quot;:[[2009,3]]},&quot;page&quot;:&quot;602-611&quot;,&quot;issue&quot;:&quot;3&quot;,&quot;volume&quot;:&quot;58&quot;,&quot;container-title-short&quot;:&quot;IEEE Trans. Instrum. Meas.&quot;},&quot;isTemporary&quot;:false},{&quot;id&quot;:&quot;90a76c48-a3c7-31d0-aeca-ff46cb82b06b&quot;,&quot;itemData&quot;:{&quot;type&quot;:&quot;article-journal&quot;,&quot;id&quot;:&quot;90a76c48-a3c7-31d0-aeca-ff46cb82b06b&quot;,&quot;title&quot;:&quot;A mobile vision inspection system for tiny defect detection on smooth car-body surfaces based on deep ensemble learning&quot;,&quot;author&quot;:[{&quot;family&quot;:&quot;Chang&quot;,&quot;given&quot;:&quot;Fei&quot;,&quot;parse-names&quot;:false,&quot;dropping-particle&quot;:&quot;&quot;,&quot;non-dropping-particle&quot;:&quot;&quot;},{&quot;family&quot;:&quot;Liu&quot;,&quot;given&quot;:&quot;Min&quot;,&quot;parse-names&quot;:false,&quot;dropping-particle&quot;:&quot;&quot;,&quot;non-dropping-particle&quot;:&quot;&quot;},{&quot;family&quot;:&quot;Dong&quot;,&quot;given&quot;:&quot;Mingyu&quot;,&quot;parse-names&quot;:false,&quot;dropping-particle&quot;:&quot;&quot;,&quot;non-dropping-particle&quot;:&quot;&quot;},{&quot;family&quot;:&quot;Duan&quot;,&quot;given&quot;:&quot;Yunqiang&quot;,&quot;parse-names&quot;:false,&quot;dropping-particle&quot;:&quot;&quot;,&quot;non-dropping-particle&quot;:&quot;&quot;}],&quot;container-title&quot;:&quot;Measurement Science and Technology&quot;,&quot;DOI&quot;:&quot;10.1088/1361-6501/ab1467&quot;,&quot;ISSN&quot;:&quot;0957-0233&quot;,&quot;issued&quot;:{&quot;date-parts&quot;:[[2019,12,1]]},&quot;page&quot;:&quot;125905&quot;,&quot;issue&quot;:&quot;12&quot;,&quot;volume&quot;:&quot;30&quot;,&quot;container-title-short&quot;:&quot;Meas. Sci. Technol.&quot;},&quot;isTemporary&quot;:false},{&quot;id&quot;:&quot;d978563c-987e-3ad0-9619-c39003ed4180&quot;,&quot;itemData&quot;:{&quot;type&quot;:&quot;chapter&quot;,&quot;id&quot;:&quot;d978563c-987e-3ad0-9619-c39003ed4180&quot;,&quot;title&quot;:&quot;Utilizing Smart GPS System for Monitoring and Tracking Vehicles&quot;,&quot;author&quot;:[{&quot;family&quot;:&quot;Zraqou&quot;,&quot;given&quot;:&quot;Jamal S.&quot;,&quot;parse-names&quot;:false,&quot;dropping-particle&quot;:&quot;&quot;,&quot;non-dropping-particle&quot;:&quot;&quot;}],&quot;DOI&quot;:&quot;10.1007/978-3-030-01174-1_83&quot;,&quot;issued&quot;:{&quot;date-parts&quot;:[[2019]]},&quot;page&quot;:&quot;1098-1103&quot;,&quot;container-title-short&quot;:&quot;&quot;},&quot;isTemporary&quot;:false}]},{&quot;citationID&quot;:&quot;MENDELEY_CITATION_aaf334d3-8240-431a-92eb-056e163d3438&quot;,&quot;properties&quot;:{&quot;noteIndex&quot;:0},&quot;isEdited&quot;:false,&quot;manualOverride&quot;:{&quot;isManuallyOverridden&quot;:false,&quot;citeprocText&quot;:&quot;[54–57]&quot;,&quot;manualOverrideText&quot;:&quot;&quot;},&quot;citationTag&quot;:&quot;MENDELEY_CITATION_v3_eyJjaXRhdGlvbklEIjoiTUVOREVMRVlfQ0lUQVRJT05fYWFmMzM0ZDMtODI0MC00MzFhLTkyZWItMDU2ZTE2M2QzNDM4IiwicHJvcGVydGllcyI6eyJub3RlSW5kZXgiOjB9LCJpc0VkaXRlZCI6ZmFsc2UsIm1hbnVhbE92ZXJyaWRlIjp7ImlzTWFudWFsbHlPdmVycmlkZGVuIjpmYWxzZSwiY2l0ZXByb2NUZXh0IjoiWzU04oCTNTddIiwibWFudWFsT3ZlcnJpZGVUZXh0IjoiIn0sImNpdGF0aW9uSXRlbXMiOlt7ImlkIjoiNTcyYjhlMzctMzdmYS0zYmQ2LThmZGMtZTU5ODA0YzhhZThiIiwiaXRlbURhdGEiOnsidHlwZSI6ImFydGljbGUtam91cm5hbCIsImlkIjoiNTcyYjhlMzctMzdmYS0zYmQ2LThmZGMtZTU5ODA0YzhhZThiIiwidGl0bGUiOiJJbmZsdWVuY2Ugb2YgSW5kdXN0cnkgNC4wIFByb2plY3RzIG9uIEJ1c2luZXNzIE9wZXJhdGlvbnM6IExpdGVyYXR1cmUgYW5kIEVtcGlyaWNhbCBQaWxvdCBTdHVkaWVzIEJhc2VkIG9uIENhc2UgU3R1ZGllcyBpbiBQb2xhbmQiLCJhdXRob3IiOlt7ImZhbWlseSI6IkdhamR6aWsiLCJnaXZlbiI6IkJvxbxlbmEiLCJwYXJzZS1uYW1lcyI6ZmFsc2UsImRyb3BwaW5nLXBhcnRpY2xlIjoiIiwibm9uLWRyb3BwaW5nLXBhcnRpY2xlIjoiIn0seyJmYW1pbHkiOiJXb2xuaWFrIiwiZ2l2ZW4iOiJSYWRvc8WCYXciLCJwYXJzZS1uYW1lcyI6ZmFsc2UsImRyb3BwaW5nLXBhcnRpY2xlIjoiIiwibm9uLWRyb3BwaW5nLXBhcnRpY2xlIjoiIn1dLCJjb250YWluZXItdGl0bGUiOiJKb3VybmFsIG9mIE9wZW4gSW5ub3ZhdGlvbjogVGVjaG5vbG9neSwgTWFya2V0LCBhbmQgQ29tcGxleGl0eSIsIkRPSSI6IjEwLjMzOTAvam9pdG1jODAxMDA0NCIsIklTU04iOiIyMTk5ODUzMSIsImlzc3VlZCI6eyJkYXRlLXBhcnRzIjpbWzIwMjIsM11dfSwicGFnZSI6IjQ0IiwiaXNzdWUiOiIxIiwidm9sdW1lIjoiOCIsImNvbnRhaW5lci10aXRsZS1zaG9ydCI6IiJ9LCJpc1RlbXBvcmFyeSI6ZmFsc2V9LHsiaWQiOiJmNGVmMTQzMi01Y2E5LTNmNGMtYmQ3Yi0yNzMzNGJiNGY2MTEiLCJpdGVtRGF0YSI6eyJ0eXBlIjoiYXJ0aWNsZS1qb3VybmFsIiwiaWQiOiJmNGVmMTQzMi01Y2E5LTNmNGMtYmQ3Yi0yNzMzNGJiNGY2MTEiLCJ0aXRsZSI6IkEgVGhlb3JldGljYWwgRnJhbWV3b3JrIGZvciBJbmR1c3RyeSA0LjAgYW5kIEl0cyBJbXBsZW1lbnRhdGlvbiB3aXRoIFNlbGVjdGVkIFByYWN0aWNhbCBTY2hlZHVsZXMiLCJhdXRob3IiOlt7ImZhbWlseSI6IkdhamR6aWsiLCJnaXZlbiI6IkJvxbxlbmEiLCJwYXJzZS1uYW1lcyI6ZmFsc2UsImRyb3BwaW5nLXBhcnRpY2xlIjoiIiwibm9uLWRyb3BwaW5nLXBhcnRpY2xlIjoiIn0seyJmYW1pbHkiOiJHcmFib3dza2EiLCJnaXZlbiI6IlNhbmRyYSIsInBhcnNlLW5hbWVzIjpmYWxzZSwiZHJvcHBpbmctcGFydGljbGUiOiIiLCJub24tZHJvcHBpbmctcGFydGljbGUiOiIifSx7ImZhbWlseSI6IlNhbml1ayIsImdpdmVuIjoiU2ViYXN0aWFuIiwicGFyc2UtbmFtZXMiOmZhbHNlLCJkcm9wcGluZy1wYXJ0aWNsZSI6IiIsIm5vbi1kcm9wcGluZy1wYXJ0aWNsZSI6IiJ9XSwiY29udGFpbmVyLXRpdGxlIjoiRW5lcmdpZXMiLCJET0kiOiIxMC4zMzkwL2VuMTQwNDA5NDAiLCJJU1NOIjoiMTk5Ni0xMDczIiwiaXNzdWVkIjp7ImRhdGUtcGFydHMiOltbMjAyMSwyLDEwXV19LCJwYWdlIjoiOTQwIiwiYWJzdHJhY3QiOiI8cD5JbiByZWNlbnQgeWVhcnMsIHRoZXJlIGhhcyBiZWVuIGR5bmFtaWMgY2hhbmdlcyBpbiB0aGUgaW5kdXN0cmlhbCBlbnZpcm9ubWVudCBhcyBhIHJlc3VsdCBvZiBmdXJ0aGVyIGlubm92YXRpb25zIGNhbGxlZCBJbmR1c3RyeSA0LjAgKEkuNC4wKSwgZXNwZWNpYWxseSBpbiB0aGUgZmllbGQgb2YgZGlnaXRhbCB0ZWNobm9sb2d5IGFuZCBtYW51ZmFjdHVyaW5nLiBEZXNwaXRlIG51bWVyb3VzIGV4YW1wbGVzIG9mIHRoZSBpbXBsZW1lbnRhdGlvbiBvZiBJbmR1c3RyeSA0LjAgaW4gZW50ZXJwcmlzZXMsIHRoZXJlIGlzIG5vIGdlbmVyYWwgZnJhbWV3b3JrIGZvciB0aGUgaW1wbGVtZW50YXRpb24gb2YgSW5kdXN0cnkgNC4wIHdpdGggYSBkZXRhaWxlZCBzY2hlZHVsZS4gUmVzZWFyY2hpbmcgdGhlIHdheXMgb2YgaW1wbGVtZW50aW5nIEluZHVzdHJ5IDQuMCBpcyBzdGlsbCBhIGN1cnJlbnQgYW5kIHVuZXhwbG9yZWQgYXJlYSBvZiByZXNlYXJjaC4gVGhlIG1haW4gYWltIG9mIHRoZSBwYXBlciBpcyB0byBwcmVzZW50IHRoZSBjb25jZXB0IG9mIHRoZSB0aGVvcmV0aWNhbCBmcmFtZXdvcmsgZm9yIEluZHVzdHJ5IDQuMCBpbXBsZW1lbnRhdGlvbiBiYXNlZCBvbiBzZWxlY3RlZCBzY2hlZHVsZXMgb2YgdGhlIEluZHVzdHJ5IDQuMCBpbXBsZW1lbnRhdGlvbi4gVGhlIHBhcGVyIHdhcyBiYXNlZCBvbiBpbmZvcm1hdGlvbiBmcm9tIGxpdGVyYXR1cmUgcmV2aWV3IGFuZCBhbmFseXNpcyBvZiBwaWxvdCBlbnRlcnByaXNlIHByb2plY3RzIHRvIEluZHVzdHJ5IDQuMCAoY2FzZSBzdHVkeSkgdGhhdCB3ZXJlIGNvbmR1Y3RlZCBpbiBzZWxlY3RlZCBlbnRlcnByaXNlcy4gVGhlIHBhcGVyIHByZXNlbnRzIHRoZSBrZXkgY29tcG9uZW50cyBvZiB0aGUgZnJhbWV3b3JrIG9mIEluZHVzdHJ5IDQuMCBhbmQgdGhlIGJhc2ljIHN0YWdlIG9mIGltcGxlbWVudGluZyB0aGUgY29uY2VwdCBpbiB0aGUgZW50ZXJwcmlzZXMsIHBheWluZyBhdHRlbnRpb24gdG8gdGhlaXIgc2VxdWVuY2UgYW5kIHRpbWUgZnJhbWVzLiBUaGUgcHJvcG9zZWQgYXBwcm9hY2ggaXMgZGVkaWNhdGVkIHRvIHJlc2VhcmNoZXJzIGFuZCBwcmFjdGl0aW9uZXJzIHdobyBpbXBsZW1lbnQgdGhlIGNvbmNlcHQgb2YgSW5kdXN0cnkgNC4wIGluIGVudGVycHJpc2VzLjwvcD4iLCJpc3N1ZSI6IjQiLCJ2b2x1bWUiOiIxNCIsImNvbnRhaW5lci10aXRsZS1zaG9ydCI6IkVuZXJnaWVzIChCYXNlbCkuIn0sImlzVGVtcG9yYXJ5IjpmYWxzZX0seyJpZCI6ImUwYzlmOGM4LTQ0ZTMtMzdiZS04OGI0LTcwYmJhYzBhMjg5MSIsIml0ZW1EYXRhIjp7InR5cGUiOiJhcnRpY2xlLWpvdXJuYWwiLCJpZCI6ImUwYzlmOGM4LTQ0ZTMtMzdiZS04OGI0LTcwYmJhYzBhMjg5MSIsInRpdGxlIjoiQSBjb29wZXJhdGl2ZSBhcHByb2FjaCB0byBhdm9pZGluZyBvYnN0YWNsZXMgYW5kIGNvbGxpc2lvbnMgYmV0d2VlbiBhdXRvbm9tb3VzIGluZHVzdHJpYWwgdmVoaWNsZXMgaW4gYSBzaW11bGF0aW9uIHBsYXRmb3JtIiwiYXV0aG9yIjpbeyJmYW1pbHkiOiJHcm9zc2V0IiwiZ2l2ZW4iOiJKLiIsInBhcnNlLW5hbWVzIjpmYWxzZSwiZHJvcHBpbmctcGFydGljbGUiOiIiLCJub24tZHJvcHBpbmctcGFydGljbGUiOiIifSx7ImZhbWlseSI6Ik5kYW8iLCJnaXZlbiI6IkEuIiwicGFyc2UtbmFtZXMiOmZhbHNlLCJkcm9wcGluZy1wYXJ0aWNsZSI6IiIsIm5vbi1kcm9wcGluZy1wYXJ0aWNsZSI6IiJ9LHsiZmFtaWx5IjoiRm91Z8OocmVzIiwiZ2l2ZW4iOiJBLi1KLiIsInBhcnNlLW5hbWVzIjpmYWxzZSwiZHJvcHBpbmctcGFydGljbGUiOiIiLCJub24tZHJvcHBpbmctcGFydGljbGUiOiIifSx7ImZhbWlseSI6IkRqb2tvLUtvdWFtIiwiZ2l2ZW4iOiJNLiIsInBhcnNlLW5hbWVzIjpmYWxzZSwiZHJvcHBpbmctcGFydGljbGUiOiIiLCJub24tZHJvcHBpbmctcGFydGljbGUiOiIifSx7ImZhbWlseSI6IkNvdXR1cmllciIsImdpdmVuIjoiQy4iLCJwYXJzZS1uYW1lcyI6ZmFsc2UsImRyb3BwaW5nLXBhcnRpY2xlIjoiIiwibm9uLWRyb3BwaW5nLXBhcnRpY2xlIjoiIn0seyJmYW1pbHkiOiJCb25uaW4iLCJnaXZlbiI6IkouLU0uIiwicGFyc2UtbmFtZXMiOmZhbHNlLCJkcm9wcGluZy1wYXJ0aWNsZSI6IiIsIm5vbi1kcm9wcGluZy1wYXJ0aWNsZSI6IiJ9XSwiY29udGFpbmVyLXRpdGxlIjoiSW50ZWdyYXRlZCBDb21wdXRlci1BaWRlZCBFbmdpbmVlcmluZyIsIkRPSSI6IjEwLjMyMzMvSUNBLTIyMDY5NCIsIklTU04iOiIxMDY5MjUwOSIsImlzc3VlZCI6eyJkYXRlLXBhcnRzIjpbWzIwMjIsMTEsMjRdXX0sInBhZ2UiOiIxOS00MCIsImFic3RyYWN0IjoiPHA+SW5kdXN0cnkgNC4wIGxlYWRzIHRvIGEgc3Ryb25nIGRpZ2l0YWxpemF0aW9uIG9mIGluZHVzdHJpYWwgcHJvY2Vzc2VzLCBidXQgYWxzbyBhIHNpZ25pZmljYW50IGluY3JlYXNlIGluIGNvbW11bmljYXRpb24gYW5kIGNvb3BlcmF0aW9uIGJldHdlZW4gdGhlIG1hY2hpbmVzIHRoYXQgbWFrZSBpdCB1cC4gVGhpcyBpcyB0aGUgY2FzZSB3aXRoIGF1dG9ub21vdXMgaW5kdXN0cmlhbCB2ZWhpY2xlcyAoQUlWcykgYW5kIG90aGVyIGNvb3BlcmF0aXZlIG1vYmlsZSByb2JvdHMgd2hpY2ggYXJlIG11bHRpcGx5aW5nIGluIGZhY3Rvcmllcywgb2Z0ZW4gaW4gdGhlIGZvcm0gb2YgZmxlZXRzIG9mIHZlaGljbGVzLCBhbmQgd2hvc2UgaW50ZWxsaWdlbmNlIGFuZCBhdXRvbm9teSBhcmUgaW5jcmVhc2luZy4gV2hpbGUgdGhlIGF1dG9ub215IG9mIGF1dG9ub21vdXMgdmVoaWNsZXMgaGFzIGJlZW4gd2VsbCBjaGFyYWN0ZXJpemVkIGluIHRoZSBmaWVsZCBvZiByb2FkIGFuZCByb2FkIHRyYW5zcG9ydCwgdGhpcyBpcyBub3QgdGhlIGNhc2UgZm9yIHRoZSBhdXRvbm9tb3VzIHZlaGljbGVzIHVzZWQgaW4gaW5kdXN0cnkuIFRoZSBlc3RhYmxpc2htZW50IGFuZCBkZXBsb3ltZW50IG9mIEFJViBmbGVldHMgcmFpc2VzIHNldmVyYWwgY2hhbGxlbmdlcywgYWxsIG9mIHdoaWNoIGRlcGVuZCBvbiB0aGUgYWN0dWFsIGxldmVsIG9mIGF1dG9ub215IG9mIHRoZSBBSVZzOiBhY2NlcHRhbmNlIGJ5IGVtcGxveWVlcywgdmVoaWNsZSBsb2NhdGlvbiwgdHJhZmZpYyBmbHVpZGl0eSwgY29sbGlzaW9uIGRldGVjdGlvbiwgb3IgdmVoaWNsZSBwZXJjZXB0aW9uIG9mIGNoYW5naW5nIGVudmlyb25tZW50cy4gVGh1cywgc2ltdWxhdGlvbiBzZXJ2ZXMgdG8gYWNjb3VudCBmb3IgdGhlIGNvbnN0cmFpbnRzIGFuZCByZXF1aXJlbWVudHMgZm9ybXVsYXRlZCBieSB0aGUgbWFudWZhY3R1cmVycyBhbmQgZnV0dXJlIHVzZXJzIG9mIEFJVnMuIEluIHRoaXMgcGFwZXIsIGFmdGVyIGhhdmluZyBwcm9wb3NlZCBhIGJyb2FkIHN0YXRlIG9mIHRoZSBhcnQgb24gdGhlIHByb2JsZW1zIHRvIGJlIHNvbHZlZCBpbiBvcmRlciB0byBzaW11bGF0ZSBBSVZzIGJlZm9yZSBwcm9jZWVkaW5nIHRvIGV4cGVyaW1lbnRzIGluIHJlYWwgY29uZGl0aW9ucywgd2UgcHJlc2VudCBhIG1ldGhvZCB0byBlc3RpbWF0ZSBwb3NpdGlvbnMgb2YgQUlWcyBtb3ZpbmcgaW4gYSBjbG9zZWQgaW5kdXN0cmlhbCBlbnZpcm9ubWVudCwgdGhlIGV4dGVuc2lvbiBvZiBhIGNvbGxpc2lvbiBkZXRlY3Rpb24gYWxnb3JpdGhtIHRvIGRlYWwgd2l0aCB0aGUgb2JzdGFjbGUgYXZvaWRhbmNlIGlzc3VlLCBhbmQgdGhlIGRldmVsb3BtZW50IG9mIGFuIGFnZW50LWJhc2VkIHNpbXVsYXRpb24gcGxhdGZvcm0gZm9yIHNpbXVsYXRpbmcgdGhlc2UgdHdvIG1ldGhvZHMgYW5kIGFsZ29yaXRobXMuIFRoZSByZXN1bHRpbmcvZmluYWwvc3Vic2VxdWVudCBzaW11bGF0aW9uIHdpbGwgYWxsb3cgdXMgdG8gZXhwZXJpbWVudCBpbiByZWFsIGNvbmRpdGlvbnMuPC9wPiIsImlzc3VlIjoiMSIsInZvbHVtZSI6IjMwIiwiY29udGFpbmVyLXRpdGxlLXNob3J0IjoiSW50ZWdyLiBDb21wdXQuIEFpZGVkLiBFbmcuIn0sImlzVGVtcG9yYXJ5IjpmYWxzZX0seyJpZCI6IjAyNmU0MjM3LTljMWMtMzQ0OC1iNTU2LTFmMDFiNDg0MWU4ZSIsIml0ZW1EYXRhIjp7InR5cGUiOiJhcnRpY2xlLWpvdXJuYWwiLCJpZCI6IjAyNmU0MjM3LTljMWMtMzQ0OC1iNTU2LTFmMDFiNDg0MWU4ZSIsInRpdGxlIjoiRXZhbHVhdGlvbiBvZiB0aGUgU3RhdGUgb2YgSW5ub3ZhdGl2ZSBBY3Rpdml0eSBvZiBNYWNoaW5lLUJ1aWxkaW5nIEVudGVycHJpc2UiLCJhdXRob3IiOlt7ImZhbWlseSI6IkdvcnlrIiwiZ2l2ZW4iOiLQnmxla3NpaSIsInBhcnNlLW5hbWVzIjpmYWxzZSwiZHJvcHBpbmctcGFydGljbGUiOiIiLCJub24tZHJvcHBpbmctcGFydGljbGUiOiIifSx7ImZhbWlseSI6IkJ1Y2h5bnNreWkiLCJnaXZlbiI6IkFuZHJpaSIsInBhcnNlLW5hbWVzIjpmYWxzZSwiZHJvcHBpbmctcGFydGljbGUiOiIiLCJub24tZHJvcHBpbmctcGFydGljbGUiOiIifSx7ImZhbWlseSI6IlJvbWFueXNoeW4iLCJnaXZlbiI6Ikx5dWJvbXlyIiwicGFyc2UtbmFtZXMiOmZhbHNlLCJkcm9wcGluZy1wYXJ0aWNsZSI6IiIsIm5vbi1kcm9wcGluZy1wYXJ0aWNsZSI6IiJ9LHsiZmFtaWx5IjoiTnVya3VzaGV2YSIsImdpdmVuIjoiU2FsdGFuYXQiLCJwYXJzZS1uYW1lcyI6ZmFsc2UsImRyb3BwaW5nLXBhcnRpY2xlIjoiIiwibm9uLWRyb3BwaW5nLXBhcnRpY2xlIjoiIn0seyJmYW1pbHkiOiJCZW1iZW5layIsImdpdmVuIjoiTWljaGHFgiIsInBhcnNlLW5hbWVzIjpmYWxzZSwiZHJvcHBpbmctcGFydGljbGUiOiIiLCJub24tZHJvcHBpbmctcGFydGljbGUiOiIifV0sImNvbnRhaW5lci10aXRsZSI6Ik1hbmFnZW1lbnQgU3lzdGVtcyBpbiBQcm9kdWN0aW9uIEVuZ2luZWVyaW5nIiwiRE9JIjoiMTAuMjQ3OC9tc3BlLTIwMjQtMDAwMSIsIklTU04iOiIyNDUwLTU3ODEiLCJpc3N1ZWQiOnsiZGF0ZS1wYXJ0cyI6W1syMDI0LDMsMV1dfSwicGFnZSI6IjEtMTEiLCJhYnN0cmFjdCI6IjxwPlRoZSBpbm5vdmF0aXZlIGFjdGl2aXR5IG9mIG1hY2hpbmUtYnVpbGRpbmcgZW50ZXJwcmlzZXMgaXMgdGhlIG1haW4gZ3VhcmFudGVlIG9mIHRoZWlyIHN1c3RhaW5hYmxlIGFuZCBlZmZlY3RpdmUgZGV2ZWxvcG1lbnQsIHdoaWNoIG1ha2VzIGl0IHBvc3NpYmxlIHRvIGNvbXBhcmUgdGVjaG5pY2FsIGFuZCB0ZWNobm9sb2dpY2FsIGlubm92YXRpb24gaW4gdGhlIHByb2R1Y3Rpb24gb2YgcHJvZHVjdHMgaW4gZGlmZmVyZW50IHBlcmlvZHMgYW5kIGJldHdlZW4gZGlmZmVyZW50IGVudGVycHJpc2VzIGluIHBvaW50cy4gUXVhbnRpdGF0aXZlIG51bWVyaWNhbCBhc3Nlc3NtZW50IG9mIHRoZSBpbm5vdmF0aXZlIGNvbXBvbmVudCBvZiB0aGUgZW50ZXJwcmlzZSBpcyBhIHByZXJlcXVpc2l0ZSBmb3IgZGV2ZWxvcGluZyBhIHN0cmF0ZWd5IGZvciBmdXJ0aGVyIGVmZmVjdGl2ZSBwcm9kdWN0aW9uIG1hbmFnZW1lbnQuIEFmdGVyIGFsbCwgaW4gYWRkaXRpb24gdG8gZmluYW5jaWFsIHBlcmZvcm1hbmNlIGluZGljYXRvcnMsIHRlY2huaWNhbCBpbm5vdmF0aW9ucyBwbGF5IGEgZGVjaXNpdmUgcm9sZSBpbiB0aGUgbW9kZXJuIG1hcmtldCBlbnZpcm9ubWVudCwgYWx0aG91Z2ggbGl0dGxlIGF0dGVudGlvbiBpcyBwYWlkIHRvIHRoZW0uIEluIHRoZSB3b3JrLCBiYXNlZCBvbiBvcmdhbml6YXRpb25hbCBhbmQgdGVjaG5pY2FsIG1vZGVsaW5nIGFuZCBsb2dpY2FsIG1ldGhvZHMgb2YgZXhwbG9yYXRvcnkgZXZhbHVhdGlvbiwgdGhlIGF1dGhvcuKAmXMgbWV0aG9kIG9mIGVzdGFibGlzaGluZyBhIHF1YW50aXRhdGl2ZSBjb21wYXJhdGl2ZSBsZXZlbCBvZiBpbm5vdmF0aXZlIGFjdGl2aXR5IG9mIGEgbWFjaGluZS1idWlsZGluZyBlbnRlcnByaXNlIHdhcyBidWlsdC4gVGhlIGRldmVsb3BlZCBtZXRob2RvbG9neSBmb3IgZXZhbHVhdGluZyB0aGUgaW5ub3ZhdGl2ZSBjb21wb25lbnQgb2YgbWFjaGluZS1idWlsZGluZyBwcm9kdWN0aW9uIGlzIGJhc2VkIG9uIHRocmVlIGJhc2ljIGNyaXRlcmlhOiBtYXN0ZXJpbmcgbmV3IG1hY2hpbmVzLCBtYXN0ZXJpbmcgdGVjaG5vbG9naWNhbCBwcm9jZXNzZXMsIGFuZCB0aGUgZWZmZWN0aXZlbmVzcyBvZiBpbXBsZW1lbnRpbmcgZGVzaWduIGFuZCB0ZWNobm9sb2dpY2FsIHNvbHV0aW9ucy4gVGhlIGZpcnN0IHR3byBjcml0ZXJpYSB0YWtlIGludG8gYWNjb3VudCB0aGUgbm9tZW5jbGF0dXJlLCBub3ZlbHR5LCB0aGUgcmlzayBvZiBpbnRyb2R1Y2luZyBhIG5ldyBzb2x1dGlvbiBhbmQgdGhlIHRlY2huaWNhbCBsZXZlbCBvZiBwcm9kdWN0cy4gVG8gZGV0ZXJtaW5lIHRoZXNlIGNyaXRlcmlhLCBzZXZlcmFsIGxldmVscyBvZiBub3ZlbHR5IG9mIG1hY2hpbmVzIGFuZCB0ZWNobm9sb2dpZXMgYXJlIHByb3Bvc2VkIGFuZCB0aGUgYXV0aG9y4oCZcyB1bmRlcnN0YW5kaW5nIG9mIHRoZWlyIGNvbnRlbnQgaXMgZ2l2ZW4uIFRoZSB0aGlyZCBjcml0ZXJpb24sIHRoZSBlZmZlY3RpdmVuZXNzIG9mIGltcGxlbWVudGF0aW9uLCBpcyBldmFsdWF0ZWQgYnkgaW5kaWNhdG9ycyB0aGF0IHRha2UgaW50byBhY2NvdW50IHRoZSBpbnRlbnNpdHkgb2YgYWRqdXN0bWVudHMgYXQgdmFyaW91cyBzdGFnZXMgb2YgZGVzaWduLiBUaGUgcmVzdWx0IG9mIHRoZSBzdHVkeSBpcyBhIG1ldGhvZCBvZiBjb21wYXJhdGl2ZSBhc3Nlc3NtZW50IG9mIHRoZSBsZXZlbCBvZiBpbm5vdmF0aXZlIGNvbXBvbmVudHMgb2YgdGhlIGRldmVsb3BtZW50IG9mIG1hY2hpbmUtYnVpbGRpbmcgcHJvZHVjdGlvbiB3aXRoIGEgc2V0IG9mIGluZGljYXRvcnMgdGhhdCBwcm92aWRlIHByb2Zlc3Npb25hbHMgd2l0aCBhIHRvb2wgZm9yIG1vbml0b3JpbmcgdGhlIHByb2Nlc3NlcyBvZiBpbnRyb2R1Y2luZyBuZXcgZXF1aXBtZW50IGFuZCB0ZWNobm9sb2dpZXMgaW50byBwcm9kdWN0aW9uIGFuZCB0aGUgc3Vic2VxdWVudCBmb3JtYXRpb24gb2YgYW4gZWZmZWN0aXZlIGlubm92YXRpdmUgc3RyYXRlZ3kgZm9yIHRoZSBkZXZlbG9wbWVudCBvZiBhIG1hY2hpbmUtYnVpbGRpbmcgZW50ZXJwcmlzZS4gVGhlIGNhcGFiaWxpdHkgb2YgdGhlIHByb3Bvc2VkIG1ldGhvZG9sb2d5IGlzIHByZXNlbnRlZCBpbiB0aGUgZ2l2ZW4gZXhhbXBsZSBvZiBldmFsdWF0aW5nIHRoZSBpbm5vdmF0aXZlIGRldmVsb3BtZW50IChzdGF0ZSkgb2YgYW4gYWJzdHJhY3QgbWFjaGluZS1idWlsZGluZyBlbnRlcnByaXNlLjwvcD4iLCJpc3N1ZSI6IjEiLCJ2b2x1bWUiOiIzMiIsImNvbnRhaW5lci10aXRsZS1zaG9ydCI6IiJ9LCJpc1RlbXBvcmFyeSI6ZmFsc2V9XX0=&quot;,&quot;citationItems&quot;:[{&quot;id&quot;:&quot;572b8e37-37fa-3bd6-8fdc-e59804c8ae8b&quot;,&quot;itemData&quot;:{&quot;type&quot;:&quot;article-journal&quot;,&quot;id&quot;:&quot;572b8e37-37fa-3bd6-8fdc-e59804c8ae8b&quot;,&quot;title&quot;:&quot;Influence of Industry 4.0 Projects on Business Operations: Literature and Empirical Pilot Studies Based on Case Studies in Poland&quot;,&quot;author&quot;:[{&quot;family&quot;:&quot;Gajdzik&quot;,&quot;given&quot;:&quot;Bożena&quot;,&quot;parse-names&quot;:false,&quot;dropping-particle&quot;:&quot;&quot;,&quot;non-dropping-particle&quot;:&quot;&quot;},{&quot;family&quot;:&quot;Wolniak&quot;,&quot;given&quot;:&quot;Radosław&quot;,&quot;parse-names&quot;:false,&quot;dropping-particle&quot;:&quot;&quot;,&quot;non-dropping-particle&quot;:&quot;&quot;}],&quot;container-title&quot;:&quot;Journal of Open Innovation: Technology, Market, and Complexity&quot;,&quot;DOI&quot;:&quot;10.3390/joitmc8010044&quot;,&quot;ISSN&quot;:&quot;21998531&quot;,&quot;issued&quot;:{&quot;date-parts&quot;:[[2022,3]]},&quot;page&quot;:&quot;44&quot;,&quot;issue&quot;:&quot;1&quot;,&quot;volume&quot;:&quot;8&quot;,&quot;container-title-short&quot;:&quot;&quot;},&quot;isTemporary&quot;:false},{&quot;id&quot;:&quot;f4ef1432-5ca9-3f4c-bd7b-27334bb4f611&quot;,&quot;itemData&quot;:{&quot;type&quot;:&quot;article-journal&quot;,&quot;id&quot;:&quot;f4ef1432-5ca9-3f4c-bd7b-27334bb4f611&quot;,&quot;title&quot;:&quot;A Theoretical Framework for Industry 4.0 and Its Implementation with Selected Practical Schedules&quot;,&quot;author&quot;:[{&quot;family&quot;:&quot;Gajdzik&quot;,&quot;given&quot;:&quot;Bożena&quot;,&quot;parse-names&quot;:false,&quot;dropping-particle&quot;:&quot;&quot;,&quot;non-dropping-particle&quot;:&quot;&quot;},{&quot;family&quot;:&quot;Grabowska&quot;,&quot;given&quot;:&quot;Sandra&quot;,&quot;parse-names&quot;:false,&quot;dropping-particle&quot;:&quot;&quot;,&quot;non-dropping-particle&quot;:&quot;&quot;},{&quot;family&quot;:&quot;Saniuk&quot;,&quot;given&quot;:&quot;Sebastian&quot;,&quot;parse-names&quot;:false,&quot;dropping-particle&quot;:&quot;&quot;,&quot;non-dropping-particle&quot;:&quot;&quot;}],&quot;container-title&quot;:&quot;Energies&quot;,&quot;DOI&quot;:&quot;10.3390/en14040940&quot;,&quot;ISSN&quot;:&quot;1996-1073&quot;,&quot;issued&quot;:{&quot;date-parts&quot;:[[2021,2,10]]},&quot;page&quot;:&quot;940&quot;,&quot;abstract&quot;:&quot;&lt;p&gt;In recent years, there has been dynamic changes in the industrial environment as a result of further innovations called Industry 4.0 (I.4.0), especially in the field of digital technology and manufacturing. Despite numerous examples of the implementation of Industry 4.0 in enterprises, there is no general framework for the implementation of Industry 4.0 with a detailed schedule. Researching the ways of implementing Industry 4.0 is still a current and unexplored area of research. The main aim of the paper is to present the concept of the theoretical framework for Industry 4.0 implementation based on selected schedules of the Industry 4.0 implementation. The paper was based on information from literature review and analysis of pilot enterprise projects to Industry 4.0 (case study) that were conducted in selected enterprises. The paper presents the key components of the framework of Industry 4.0 and the basic stage of implementing the concept in the enterprises, paying attention to their sequence and time frames. The proposed approach is dedicated to researchers and practitioners who implement the concept of Industry 4.0 in enterprises.&lt;/p&gt;&quot;,&quot;issue&quot;:&quot;4&quot;,&quot;volume&quot;:&quot;14&quot;,&quot;container-title-short&quot;:&quot;Energies (Basel).&quot;},&quot;isTemporary&quot;:false},{&quot;id&quot;:&quot;e0c9f8c8-44e3-37be-88b4-70bbac0a2891&quot;,&quot;itemData&quot;:{&quot;type&quot;:&quot;article-journal&quot;,&quot;id&quot;:&quot;e0c9f8c8-44e3-37be-88b4-70bbac0a2891&quot;,&quot;title&quot;:&quot;A cooperative approach to avoiding obstacles and collisions between autonomous industrial vehicles in a simulation platform&quot;,&quot;author&quot;:[{&quot;family&quot;:&quot;Grosset&quot;,&quot;given&quot;:&quot;J.&quot;,&quot;parse-names&quot;:false,&quot;dropping-particle&quot;:&quot;&quot;,&quot;non-dropping-particle&quot;:&quot;&quot;},{&quot;family&quot;:&quot;Ndao&quot;,&quot;given&quot;:&quot;A.&quot;,&quot;parse-names&quot;:false,&quot;dropping-particle&quot;:&quot;&quot;,&quot;non-dropping-particle&quot;:&quot;&quot;},{&quot;family&quot;:&quot;Fougères&quot;,&quot;given&quot;:&quot;A.-J.&quot;,&quot;parse-names&quot;:false,&quot;dropping-particle&quot;:&quot;&quot;,&quot;non-dropping-particle&quot;:&quot;&quot;},{&quot;family&quot;:&quot;Djoko-Kouam&quot;,&quot;given&quot;:&quot;M.&quot;,&quot;parse-names&quot;:false,&quot;dropping-particle&quot;:&quot;&quot;,&quot;non-dropping-particle&quot;:&quot;&quot;},{&quot;family&quot;:&quot;Couturier&quot;,&quot;given&quot;:&quot;C.&quot;,&quot;parse-names&quot;:false,&quot;dropping-particle&quot;:&quot;&quot;,&quot;non-dropping-particle&quot;:&quot;&quot;},{&quot;family&quot;:&quot;Bonnin&quot;,&quot;given&quot;:&quot;J.-M.&quot;,&quot;parse-names&quot;:false,&quot;dropping-particle&quot;:&quot;&quot;,&quot;non-dropping-particle&quot;:&quot;&quot;}],&quot;container-title&quot;:&quot;Integrated Computer-Aided Engineering&quot;,&quot;DOI&quot;:&quot;10.3233/ICA-220694&quot;,&quot;ISSN&quot;:&quot;10692509&quot;,&quot;issued&quot;:{&quot;date-parts&quot;:[[2022,11,24]]},&quot;page&quot;:&quot;19-40&quot;,&quot;abstract&quot;:&quot;&lt;p&gt;Industry 4.0 leads to a strong digitalization of industrial processes, but also a significant increase in communication and cooperation between the machines that make it up. This is the case with autonomous industrial vehicles (AIVs) and other cooperative mobile robots which are multiplying in factories, often in the form of fleets of vehicles, and whose intelligence and autonomy are increasing. While the autonomy of autonomous vehicles has been well characterized in the field of road and road transport, this is not the case for the autonomous vehicles used in industry. The establishment and deployment of AIV fleets raises several challenges, all of which depend on the actual level of autonomy of the AIVs: acceptance by employees, vehicle location, traffic fluidity, collision detection, or vehicle perception of changing environments. Thus, simulation serves to account for the constraints and requirements formulated by the manufacturers and future users of AIVs. In this paper, after having proposed a broad state of the art on the problems to be solved in order to simulate AIVs before proceeding to experiments in real conditions, we present a method to estimate positions of AIVs moving in a closed industrial environment, the extension of a collision detection algorithm to deal with the obstacle avoidance issue, and the development of an agent-based simulation platform for simulating these two methods and algorithms. The resulting/final/subsequent simulation will allow us to experiment in real conditions.&lt;/p&gt;&quot;,&quot;issue&quot;:&quot;1&quot;,&quot;volume&quot;:&quot;30&quot;,&quot;container-title-short&quot;:&quot;Integr. Comput. Aided. Eng.&quot;},&quot;isTemporary&quot;:false},{&quot;id&quot;:&quot;026e4237-9c1c-3448-b556-1f01b4841e8e&quot;,&quot;itemData&quot;:{&quot;type&quot;:&quot;article-journal&quot;,&quot;id&quot;:&quot;026e4237-9c1c-3448-b556-1f01b4841e8e&quot;,&quot;title&quot;:&quot;Evaluation of the State of Innovative Activity of Machine-Building Enterprise&quot;,&quot;author&quot;:[{&quot;family&quot;:&quot;Goryk&quot;,&quot;given&quot;:&quot;Оleksii&quot;,&quot;parse-names&quot;:false,&quot;dropping-particle&quot;:&quot;&quot;,&quot;non-dropping-particle&quot;:&quot;&quot;},{&quot;family&quot;:&quot;Buchynskyi&quot;,&quot;given&quot;:&quot;Andrii&quot;,&quot;parse-names&quot;:false,&quot;dropping-particle&quot;:&quot;&quot;,&quot;non-dropping-particle&quot;:&quot;&quot;},{&quot;family&quot;:&quot;Romanyshyn&quot;,&quot;given&quot;:&quot;Lyubomyr&quot;,&quot;parse-names&quot;:false,&quot;dropping-particle&quot;:&quot;&quot;,&quot;non-dropping-particle&quot;:&quot;&quot;},{&quot;family&quot;:&quot;Nurkusheva&quot;,&quot;given&quot;:&quot;Saltanat&quot;,&quot;parse-names&quot;:false,&quot;dropping-particle&quot;:&quot;&quot;,&quot;non-dropping-particle&quot;:&quot;&quot;},{&quot;family&quot;:&quot;Bembenek&quot;,&quot;given&quot;:&quot;Michał&quot;,&quot;parse-names&quot;:false,&quot;dropping-particle&quot;:&quot;&quot;,&quot;non-dropping-particle&quot;:&quot;&quot;}],&quot;container-title&quot;:&quot;Management Systems in Production Engineering&quot;,&quot;DOI&quot;:&quot;10.2478/mspe-2024-0001&quot;,&quot;ISSN&quot;:&quot;2450-5781&quot;,&quot;issued&quot;:{&quot;date-parts&quot;:[[2024,3,1]]},&quot;page&quot;:&quot;1-11&quot;,&quot;abstract&quot;:&quot;&lt;p&gt;The innovative activity of machine-building enterprises is the main guarantee of their sustainable and effective development, which makes it possible to compare technical and technological innovation in the production of products in different periods and between different enterprises in points. Quantitative numerical assessment of the innovative component of the enterprise is a prerequisite for developing a strategy for further effective production management. After all, in addition to financial performance indicators, technical innovations play a decisive role in the modern market environment, although little attention is paid to them. In the work, based on organizational and technical modeling and logical methods of exploratory evaluation, the author’s method of establishing a quantitative comparative level of innovative activity of a machine-building enterprise was built. The developed methodology for evaluating the innovative component of machine-building production is based on three basic criteria: mastering new machines, mastering technological processes, and the effectiveness of implementing design and technological solutions. The first two criteria take into account the nomenclature, novelty, the risk of introducing a new solution and the technical level of products. To determine these criteria, several levels of novelty of machines and technologies are proposed and the author’s understanding of their content is given. The third criterion, the effectiveness of implementation, is evaluated by indicators that take into account the intensity of adjustments at various stages of design. The result of the study is a method of comparative assessment of the level of innovative components of the development of machine-building production with a set of indicators that provide professionals with a tool for monitoring the processes of introducing new equipment and technologies into production and the subsequent formation of an effective innovative strategy for the development of a machine-building enterprise. The capability of the proposed methodology is presented in the given example of evaluating the innovative development (state) of an abstract machine-building enterprise.&lt;/p&gt;&quot;,&quot;issue&quot;:&quot;1&quot;,&quot;volume&quot;:&quot;32&quot;,&quot;container-title-short&quot;:&quot;&quot;},&quot;isTemporary&quot;:false}]},{&quot;citationID&quot;:&quot;MENDELEY_CITATION_08d3dc9e-e5ed-4333-955a-023ace18dc5b&quot;,&quot;properties&quot;:{&quot;noteIndex&quot;:0},&quot;isEdited&quot;:false,&quot;manualOverride&quot;:{&quot;isManuallyOverridden&quot;:false,&quot;citeprocText&quot;:&quot;[58]&quot;,&quot;manualOverrideText&quot;:&quot;&quot;},&quot;citationTag&quot;:&quot;MENDELEY_CITATION_v3_eyJjaXRhdGlvbklEIjoiTUVOREVMRVlfQ0lUQVRJT05fMDhkM2RjOWUtZTVlZC00MzMzLTk1NWEtMDIzYWNlMThkYzViIiwicHJvcGVydGllcyI6eyJub3RlSW5kZXgiOjB9LCJpc0VkaXRlZCI6ZmFsc2UsIm1hbnVhbE92ZXJyaWRlIjp7ImlzTWFudWFsbHlPdmVycmlkZGVuIjpmYWxzZSwiY2l0ZXByb2NUZXh0IjoiWzU4XSIsIm1hbnVhbE92ZXJyaWRlVGV4dCI6IiJ9LCJjaXRhdGlvbkl0ZW1zIjpbeyJpZCI6IjFhN2MyMjI5LTc2ZDgtM2VkNi05NTQxLTg2ODJiMzMwNjE3NiIsIml0ZW1EYXRhIjp7InR5cGUiOiJhcnRpY2xlLWpvdXJuYWwiLCJpZCI6IjFhN2MyMjI5LTc2ZDgtM2VkNi05NTQxLTg2ODJiMzMwNjE3NiIsInRpdGxlIjoiQW4gZWZmaWNpZW50IGFuZCBzZWN1cmUgZGF0YSBjb2xsZWN0aW9uIHNjaGVtZSBmb3IgcHJlZGljdGl2ZSBtYWludGVuYW5jZSBvZiB2ZWhpY2xlcyIsImF1dGhvciI6W3siZmFtaWx5IjoiSHUiLCJnaXZlbiI6IlBlbmciLCJwYXJzZS1uYW1lcyI6ZmFsc2UsImRyb3BwaW5nLXBhcnRpY2xlIjoiIiwibm9uLWRyb3BwaW5nLXBhcnRpY2xlIjoiIn0seyJmYW1pbHkiOiJDaHUiLCJnaXZlbiI6IlhpeGkiLCJwYXJzZS1uYW1lcyI6ZmFsc2UsImRyb3BwaW5nLXBhcnRpY2xlIjoiIiwibm9uLWRyb3BwaW5nLXBhcnRpY2xlIjoiIn0seyJmYW1pbHkiOiJMdiIsImdpdmVuIjoiTGFpc2h1aSIsInBhcnNlLW5hbWVzIjpmYWxzZSwiZHJvcHBpbmctcGFydGljbGUiOiIiLCJub24tZHJvcHBpbmctcGFydGljbGUiOiIifSx7ImZhbWlseSI6Ilp1byIsImdpdmVuIjoiS2FpemhvbmciLCJwYXJzZS1uYW1lcyI6ZmFsc2UsImRyb3BwaW5nLXBhcnRpY2xlIjoiIiwibm9uLWRyb3BwaW5nLXBhcnRpY2xlIjoiIn0seyJmYW1pbHkiOiJOaSIsImdpdmVuIjoiVGlhbmppYW8iLCJwYXJzZS1uYW1lcyI6ZmFsc2UsImRyb3BwaW5nLXBhcnRpY2xlIjoiIiwibm9uLWRyb3BwaW5nLXBhcnRpY2xlIjoiIn0seyJmYW1pbHkiOiJXYW5nIiwiZ2l2ZW4iOiJUYW9jaHVuIiwicGFyc2UtbmFtZXMiOmZhbHNlLCJkcm9wcGluZy1wYXJ0aWNsZSI6IiIsIm5vbi1kcm9wcGluZy1wYXJ0aWNsZSI6IiJ9LHsiZmFtaWx5IjoiU2hlbiIsImdpdmVuIjoiWmhhbmd5aSIsInBhcnNlLW5hbWVzIjpmYWxzZSwiZHJvcHBpbmctcGFydGljbGUiOiIiLCJub24tZHJvcHBpbmctcGFydGljbGUiOiIifV0sImNvbnRhaW5lci10aXRsZSI6IkFkIEhvYyBOZXR3b3JrcyIsIkRPSSI6IjEwLjEwMTYvai5hZGhvYy4yMDIzLjEwMzE1NyIsIklTU04iOiIxNTcwODcwNSIsImlzc3VlZCI6eyJkYXRlLXBhcnRzIjpbWzIwMjMsN11dfSwicGFnZSI6IjEwMzE1NyIsInZvbHVtZSI6IjE0NiIsImNvbnRhaW5lci10aXRsZS1zaG9ydCI6IiJ9LCJpc1RlbXBvcmFyeSI6ZmFsc2V9XX0=&quot;,&quot;citationItems&quot;:[{&quot;id&quot;:&quot;1a7c2229-76d8-3ed6-9541-8682b3306176&quot;,&quot;itemData&quot;:{&quot;type&quot;:&quot;article-journal&quot;,&quot;id&quot;:&quot;1a7c2229-76d8-3ed6-9541-8682b3306176&quot;,&quot;title&quot;:&quot;An efficient and secure data collection scheme for predictive maintenance of vehicles&quot;,&quot;author&quot;:[{&quot;family&quot;:&quot;Hu&quot;,&quot;given&quot;:&quot;Peng&quot;,&quot;parse-names&quot;:false,&quot;dropping-particle&quot;:&quot;&quot;,&quot;non-dropping-particle&quot;:&quot;&quot;},{&quot;family&quot;:&quot;Chu&quot;,&quot;given&quot;:&quot;Xixi&quot;,&quot;parse-names&quot;:false,&quot;dropping-particle&quot;:&quot;&quot;,&quot;non-dropping-particle&quot;:&quot;&quot;},{&quot;family&quot;:&quot;Lv&quot;,&quot;given&quot;:&quot;Laishui&quot;,&quot;parse-names&quot;:false,&quot;dropping-particle&quot;:&quot;&quot;,&quot;non-dropping-particle&quot;:&quot;&quot;},{&quot;family&quot;:&quot;Zuo&quot;,&quot;given&quot;:&quot;Kaizhong&quot;,&quot;parse-names&quot;:false,&quot;dropping-particle&quot;:&quot;&quot;,&quot;non-dropping-particle&quot;:&quot;&quot;},{&quot;family&quot;:&quot;Ni&quot;,&quot;given&quot;:&quot;Tianjiao&quot;,&quot;parse-names&quot;:false,&quot;dropping-particle&quot;:&quot;&quot;,&quot;non-dropping-particle&quot;:&quot;&quot;},{&quot;family&quot;:&quot;Wang&quot;,&quot;given&quot;:&quot;Taochun&quot;,&quot;parse-names&quot;:false,&quot;dropping-particle&quot;:&quot;&quot;,&quot;non-dropping-particle&quot;:&quot;&quot;},{&quot;family&quot;:&quot;Shen&quot;,&quot;given&quot;:&quot;Zhangyi&quot;,&quot;parse-names&quot;:false,&quot;dropping-particle&quot;:&quot;&quot;,&quot;non-dropping-particle&quot;:&quot;&quot;}],&quot;container-title&quot;:&quot;Ad Hoc Networks&quot;,&quot;DOI&quot;:&quot;10.1016/j.adhoc.2023.103157&quot;,&quot;ISSN&quot;:&quot;15708705&quot;,&quot;issued&quot;:{&quot;date-parts&quot;:[[2023,7]]},&quot;page&quot;:&quot;103157&quot;,&quot;volume&quot;:&quot;146&quot;,&quot;container-title-short&quot;:&quot;&quot;},&quot;isTemporary&quot;:false}]},{&quot;citationID&quot;:&quot;MENDELEY_CITATION_a4934c96-21c1-4b34-a5cd-bfa9ff76cd43&quot;,&quot;properties&quot;:{&quot;noteIndex&quot;:0},&quot;isEdited&quot;:false,&quot;manualOverride&quot;:{&quot;isManuallyOverridden&quot;:false,&quot;citeprocText&quot;:&quot;[59]&quot;,&quot;manualOverrideText&quot;:&quot;&quot;},&quot;citationTag&quot;:&quot;MENDELEY_CITATION_v3_eyJjaXRhdGlvbklEIjoiTUVOREVMRVlfQ0lUQVRJT05fYTQ5MzRjOTYtMjFjMS00YjM0LWE1Y2QtYmZhOWZmNzZjZDQzIiwicHJvcGVydGllcyI6eyJub3RlSW5kZXgiOjB9LCJpc0VkaXRlZCI6ZmFsc2UsIm1hbnVhbE92ZXJyaWRlIjp7ImlzTWFudWFsbHlPdmVycmlkZGVuIjpmYWxzZSwiY2l0ZXByb2NUZXh0IjoiWzU5XSIsIm1hbnVhbE92ZXJyaWRlVGV4dCI6IiJ9LCJjaXRhdGlvbkl0ZW1zIjpbeyJpZCI6IjdmZTgyZWIyLWQ2NzktMzdmNi05YTM4LWQ1YTVhZmZjMjEyNiIsIml0ZW1EYXRhIjp7InR5cGUiOiJhcnRpY2xlLWpvdXJuYWwiLCJpZCI6IjdmZTgyZWIyLWQ2NzktMzdmNi05YTM4LWQ1YTVhZmZjMjEyNiIsInRpdGxlIjoiUmVsYXRpb25zaGlwcyBiZXR3ZWVuIFZlaGljbGUgUHJpY2luZyBhbmQgRmVhdHVyZXM6IERhdGEgRHJpdmVuIEFuYWx5c2lzIG9mIHRoZSBDaGluZXNlIFZlaGljbGUgTWFya2V0IiwiYXV0aG9yIjpbeyJmYW1pbHkiOiJPdSIsImdpdmVuIjoiU2hpcWkiLCJwYXJzZS1uYW1lcyI6ZmFsc2UsImRyb3BwaW5nLXBhcnRpY2xlIjoiIiwibm9uLWRyb3BwaW5nLXBhcnRpY2xlIjoiIn0seyJmYW1pbHkiOiJMaSIsImdpdmVuIjoiV2FuIiwicGFyc2UtbmFtZXMiOmZhbHNlLCJkcm9wcGluZy1wYXJ0aWNsZSI6IiIsIm5vbi1kcm9wcGluZy1wYXJ0aWNsZSI6IiJ9LHsiZmFtaWx5IjoiTGkiLCJnaXZlbiI6IkppZSIsInBhcnNlLW5hbWVzIjpmYWxzZSwiZHJvcHBpbmctcGFydGljbGUiOiIiLCJub24tZHJvcHBpbmctcGFydGljbGUiOiIifSx7ImZhbWlseSI6IkxpbiIsImdpdmVuIjoiWmhlbmhvbmciLCJwYXJzZS1uYW1lcyI6ZmFsc2UsImRyb3BwaW5nLXBhcnRpY2xlIjoiIiwibm9uLWRyb3BwaW5nLXBhcnRpY2xlIjoiIn0seyJmYW1pbHkiOiJIZSIsImdpdmVuIjoiWGluIiwicGFyc2UtbmFtZXMiOmZhbHNlLCJkcm9wcGluZy1wYXJ0aWNsZSI6IiIsIm5vbi1kcm9wcGluZy1wYXJ0aWNsZSI6IiJ9LHsiZmFtaWx5IjoiQm91Y2hhcmQiLCJnaXZlbiI6Ikplc3NleSIsInBhcnNlLW5hbWVzIjpmYWxzZSwiZHJvcHBpbmctcGFydGljbGUiOiIiLCJub24tZHJvcHBpbmctcGFydGljbGUiOiIifSx7ImZhbWlseSI6IlByemVzbWl0emtpIiwiZ2l2ZW4iOiJTdGV2ZW4iLCJwYXJzZS1uYW1lcyI6ZmFsc2UsImRyb3BwaW5nLXBhcnRpY2xlIjoiIiwibm9uLWRyb3BwaW5nLXBhcnRpY2xlIjoiIn1dLCJjb250YWluZXItdGl0bGUiOiJFbmVyZ2llcyIsIkRPSSI6IjEwLjMzOTAvZW4xMzEyMzA4OCIsIklTU04iOiIxOTk2LTEwNzMiLCJpc3N1ZWQiOnsiZGF0ZS1wYXJ0cyI6W1syMDIwLDYsMTVdXX0sInBhZ2UiOiIzMDg4IiwiYWJzdHJhY3QiOiI8cD5BIGZ1bGwtc2NhbGUgdW5kZXJzdGFuZGluZyBvZiB0aGUgZHluYW1pY3Mgb2YgdGhlIENoaW5lc2UgdmVoaWNsZSBtYXJrZXQgY2FuIGJlbmVmaXQgc3Rha2Vob2xkZXJzIHdpdGggcmVzcGVjdCB0byByYXRpb25hbCBkZWNpc2lvbi1tYWtpbmcgYW5kIGVmZmVjdGl2ZSBsb25nLXRlcm0gaW52ZXN0bWVudC4gVGhpcyBzdHVkeSBhdHRlbXB0cyB0byBkaXNjb3ZlciB0aGUgY29tbW9uIHZlaGljbGUgcHJpY2luZyBwYXR0ZXJucyBpbiB0aGUgQ2hpbmVzZSBtYXJrZXQgYnkgcXVhbnRpZnlpbmcgc3RhdGlzdGljYWwgY29ycmVsYXRpb25zIGFtb25nIGNyaXRpY2FsIHZlaGljbGUgZmVhdHVyZXMgZnJvbSBpbnRyaW5zaWMgcG93ZXJ0cmFpbiBzeXN0ZW1zIHRvIGV4dHJpbnNpYyBtYXJrZXQgcG9zaXRpb25pbmcuIFRoZSBkYXRhIHNhbXBsZXMgaW52b2x2ZSBhbG1vc3QgYWxsIHBhc3NlbmdlciB2ZWhpY2xlIG1vZGVscyBzb2xkIGluIDIwMTMgdG8gMjAxOS4gQWZ0ZXIgY29tcGFyaW5nIG11bHRpcGxlIHN0YXRpc3RpY2FsIG1ldGhvZG9sb2dpZXMsIGEgbG9nLXRyYW5zZm9ybWF0aW9uIHZhcmlhbnQgb2YgdGhlIG11bHRpbm9taWFsIGxpbmVhciByZWdyZXNzaW9uIG1vZGVsIHdhcyBmb3VuZCB0byBiZSB0aGUgYmVzdCBvbmUsIGFuZCB0aGUgZ29vZG5lc3Mgb2YgZml0IHNob3dzIHRoYXQgdGhpcyBtb2RlbCBjYW4gb2ZmZXIgc3RhYmxlIGVzdGltYXRlcywgd2hpY2ggd2VyZSB2YWxpZGF0ZWQgdXNpbmcgMjAxOSBtYXJrZXQgZGF0YS4gVGhlIGluc2lnaHRzIGFjaGlldmVkIGFyZTogKDEpIFRoZSBwcmljZSBhbmQgbWFqb3IgcGVyZm9ybWFuY2UgZmVhdHVyZXMgb2YgU1VWcy9jcm9zc292ZXJzIGFyZSBzaW1pbGFyIHRvIHRob3NlIG9mIHNlZGFuczsgKDIpIElmIGFsbCBvdGhlciBleHBsaWNpdCBmZWF0dXJlcyByZW1haW4gdGhlIHNhbWUsIHRoZSBwcmljZSBvZiBhIEphcGFuZXNlIG1pZHNpemUgc2VkYW4gaXMgNjIlIGhpZ2hlciB0aGFuIHRoYXQgb2YgYSBDaGluZXNlIG1pZHNpemUgc2VkYW4sIGFuZCBFdXJvcGVhbiBtaWRzaXplIHZlaGljbGVzIGhhdmUgdGhlIGhpZ2hlc3QgcHJpY2VzIG92ZXJhbGwuICgzKSBUaGUgaW5jcmVtZW50YWwgcHJpY2Ugb2YgZnVlbCBjb25zdW1wdGlvbiB2YXJpZXMgYnkgdmVoaWNsZSBjbGFzcyBhbmQgZnVlbCBlY29ub215LiBGb3IgZXhhbXBsZSwgZnJvbSAzMCB0byA1MCBNUEcsIHRoZSB2ZWhpY2xlIHByaWNlIGluY3JlYXNlcyBieSAkMTE5IGZvciBhIENoaW5lc2UgYnJhbmQgc2VkYW4gdmVoaWNsZSwgYnkgJDY5IGZvciBhIENoaW5lc2UgYnJhbmQgU1VWLjwvcD4iLCJpc3N1ZSI6IjEyIiwidm9sdW1lIjoiMTMiLCJjb250YWluZXItdGl0bGUtc2hvcnQiOiJFbmVyZ2llcyAoQmFzZWwpLiJ9LCJpc1RlbXBvcmFyeSI6ZmFsc2V9XX0=&quot;,&quot;citationItems&quot;:[{&quot;id&quot;:&quot;7fe82eb2-d679-37f6-9a38-d5a5affc2126&quot;,&quot;itemData&quot;:{&quot;type&quot;:&quot;article-journal&quot;,&quot;id&quot;:&quot;7fe82eb2-d679-37f6-9a38-d5a5affc2126&quot;,&quot;title&quot;:&quot;Relationships between Vehicle Pricing and Features: Data Driven Analysis of the Chinese Vehicle Market&quot;,&quot;author&quot;:[{&quot;family&quot;:&quot;Ou&quot;,&quot;given&quot;:&quot;Shiqi&quot;,&quot;parse-names&quot;:false,&quot;dropping-particle&quot;:&quot;&quot;,&quot;non-dropping-particle&quot;:&quot;&quot;},{&quot;family&quot;:&quot;Li&quot;,&quot;given&quot;:&quot;Wan&quot;,&quot;parse-names&quot;:false,&quot;dropping-particle&quot;:&quot;&quot;,&quot;non-dropping-particle&quot;:&quot;&quot;},{&quot;family&quot;:&quot;Li&quot;,&quot;given&quot;:&quot;Jie&quot;,&quot;parse-names&quot;:false,&quot;dropping-particle&quot;:&quot;&quot;,&quot;non-dropping-particle&quot;:&quot;&quot;},{&quot;family&quot;:&quot;Lin&quot;,&quot;given&quot;:&quot;Zhenhong&quot;,&quot;parse-names&quot;:false,&quot;dropping-particle&quot;:&quot;&quot;,&quot;non-dropping-particle&quot;:&quot;&quot;},{&quot;family&quot;:&quot;He&quot;,&quot;given&quot;:&quot;Xin&quot;,&quot;parse-names&quot;:false,&quot;dropping-particle&quot;:&quot;&quot;,&quot;non-dropping-particle&quot;:&quot;&quot;},{&quot;family&quot;:&quot;Bouchard&quot;,&quot;given&quot;:&quot;Jessey&quot;,&quot;parse-names&quot;:false,&quot;dropping-particle&quot;:&quot;&quot;,&quot;non-dropping-particle&quot;:&quot;&quot;},{&quot;family&quot;:&quot;Przesmitzki&quot;,&quot;given&quot;:&quot;Steven&quot;,&quot;parse-names&quot;:false,&quot;dropping-particle&quot;:&quot;&quot;,&quot;non-dropping-particle&quot;:&quot;&quot;}],&quot;container-title&quot;:&quot;Energies&quot;,&quot;DOI&quot;:&quot;10.3390/en13123088&quot;,&quot;ISSN&quot;:&quot;1996-1073&quot;,&quot;issued&quot;:{&quot;date-parts&quot;:[[2020,6,15]]},&quot;page&quot;:&quot;3088&quot;,&quot;abstract&quot;:&quot;&lt;p&gt;A full-scale understanding of the dynamics of the Chinese vehicle market can benefit stakeholders with respect to rational decision-making and effective long-term investment. This study attempts to discover the common vehicle pricing patterns in the Chinese market by quantifying statistical correlations among critical vehicle features from intrinsic powertrain systems to extrinsic market positioning. The data samples involve almost all passenger vehicle models sold in 2013 to 2019. After comparing multiple statistical methodologies, a log-transformation variant of the multinomial linear regression model was found to be the best one, and the goodness of fit shows that this model can offer stable estimates, which were validated using 2019 market data. The insights achieved are: (1) The price and major performance features of SUVs/crossovers are similar to those of sedans; (2) If all other explicit features remain the same, the price of a Japanese midsize sedan is 62% higher than that of a Chinese midsize sedan, and European midsize vehicles have the highest prices overall. (3) The incremental price of fuel consumption varies by vehicle class and fuel economy. For example, from 30 to 50 MPG, the vehicle price increases by $119 for a Chinese brand sedan vehicle, by $69 for a Chinese brand SUV.&lt;/p&gt;&quot;,&quot;issue&quot;:&quot;12&quot;,&quot;volume&quot;:&quot;13&quot;,&quot;container-title-short&quot;:&quot;Energies (Basel).&quot;},&quot;isTemporary&quot;:false}]},{&quot;citationID&quot;:&quot;MENDELEY_CITATION_d0a87b62-e0ad-46d8-9ae9-867e35398a72&quot;,&quot;properties&quot;:{&quot;noteIndex&quot;:0},&quot;isEdited&quot;:false,&quot;manualOverride&quot;:{&quot;isManuallyOverridden&quot;:false,&quot;citeprocText&quot;:&quot;[60]&quot;,&quot;manualOverrideText&quot;:&quot;&quot;},&quot;citationTag&quot;:&quot;MENDELEY_CITATION_v3_eyJjaXRhdGlvbklEIjoiTUVOREVMRVlfQ0lUQVRJT05fZDBhODdiNjItZTBhZC00NmQ4LTlhZTktODY3ZTM1Mzk4YTcyIiwicHJvcGVydGllcyI6eyJub3RlSW5kZXgiOjB9LCJpc0VkaXRlZCI6ZmFsc2UsIm1hbnVhbE92ZXJyaWRlIjp7ImlzTWFudWFsbHlPdmVycmlkZGVuIjpmYWxzZSwiY2l0ZXByb2NUZXh0IjoiWzYwXSIsIm1hbnVhbE92ZXJyaWRlVGV4dCI6IiJ9LCJjaXRhdGlvbkl0ZW1zIjpbeyJpZCI6IjBhMzlmZWQ0LWU4MmEtM2U0MS04NDVjLTRmMWUyMDUzZjFhMCIsIml0ZW1EYXRhIjp7InR5cGUiOiJhcnRpY2xlLWpvdXJuYWwiLCJpZCI6IjBhMzlmZWQ0LWU4MmEtM2U0MS04NDVjLTRmMWUyMDUzZjFhMCIsInRpdGxlIjoiQW4gQW5hbHlzaXMgb2YgdGhlIENvcnJlY3QgRnJlcXVlbmN5IG9mIHRoZSBTZXJ2aWNlIEluc3BlY3Rpb25zIG9mIEdlcm1hbiBQYXNzZW5nZXIgQ2Fyc+KAlEEgQ2FzZSBTdHVkeSBvbiBLYXpha2hzdGFuIGFuZCBQb2xhbmQiLCJhdXRob3IiOlt7ImZhbWlseSI6Ik51cmt1c2hldmEiLCJnaXZlbiI6IlNhbHRhbmF0IiwicGFyc2UtbmFtZXMiOmZhbHNlLCJkcm9wcGluZy1wYXJ0aWNsZSI6IiIsIm5vbi1kcm9wcGluZy1wYXJ0aWNsZSI6IiJ9LHsiZmFtaWx5IjoiQmVtYmVuZWsiLCJnaXZlbiI6Ik1pY2hhxYIiLCJwYXJzZS1uYW1lcyI6ZmFsc2UsImRyb3BwaW5nLXBhcnRpY2xlIjoiIiwibm9uLWRyb3BwaW5nLXBhcnRpY2xlIjoiIn0seyJmYW1pbHkiOiJCZXJkeWNob3dza2kiLCJnaXZlbiI6Ik1hY2llaiIsInBhcnNlLW5hbWVzIjpmYWxzZSwiZHJvcHBpbmctcGFydGljbGUiOiIiLCJub24tZHJvcHBpbmctcGFydGljbGUiOiIifSx7ImZhbWlseSI6IkdhamR6aWsiLCJnaXZlbiI6IkJvxbxlbmEiLCJwYXJzZS1uYW1lcyI6ZmFsc2UsImRyb3BwaW5nLXBhcnRpY2xlIjoiIiwibm9uLWRyb3BwaW5nLXBhcnRpY2xlIjoiIn0seyJmYW1pbHkiOiJXb2xuaWFrIiwiZ2l2ZW4iOiJSYWRvc8WCYXciLCJwYXJzZS1uYW1lcyI6ZmFsc2UsImRyb3BwaW5nLXBhcnRpY2xlIjoiIiwibm9uLWRyb3BwaW5nLXBhcnRpY2xlIjoiIn1dLCJjb250YWluZXItdGl0bGUiOiJWZWhpY2xlcyIsIkRPSSI6IjEwLjMzOTAvdmVoaWNsZXM2MDEwMDI1IiwiSVNTTiI6IjI2MjQtODkyMSIsImlzc3VlZCI6eyJkYXRlLXBhcnRzIjpbWzIwMjQsMywxOV1dfSwicGFnZSI6IjU1My01NzAiLCJhYnN0cmFjdCI6IjxwPlRoaXMgYXJ0aWNsZSBwcmVzZW50cyBhIGNhc2Ugc3R1ZHkgb24gZXN0aW1hdGluZyB0aGUgcmVhbCBzZXJ2aWNlIGluc3BlY3Rpb24gaW50ZXJ2YWxzIGZvciBHZXJtYW4tYnJhbmQgcGFzc2VuZ2VyIGNhcnMgaW4gS2F6YWtoc3RhbiBhbmQgUG9sYW5kLiBUaGlzIHN0dWR5IGFpbWVkIHRvIGlkZW50aWZ5IGRpc3Bhcml0aWVzIGJldHdlZW4gdGhlIG9mZmljaWFsIHJlY29tbWVuZGF0aW9ucyBvZiBtYW51ZmFjdHVyZXJzIGZvciBjYXIgbWFpbnRlbmFuY2UgYW5kIHRoZSByZWFsIGRhdGEgY29sbGVjdGVkIGluIHRoZXNlIHR3byBjb3VudHJpZXMuIFRoZSBmb2xsb3dpbmcgcGFzc2VuZ2VyIGNhcnMgd2VyZSBleGFtaW5lZDogQXVkaSBBNiwgUTUsIGFuZCBRODsgUG9yc2NoZSBDYXllbm5lIGFuZCBDYXllbm5lIGNvdXBlOyBhbmQgVm9sa3N3YWdlbiBQYXNzYXQsIFBvbG8sIFRlcmFtb250LCBUaWd1YW4sIFRvdWFyZWcsIEFydGVvbiwgR29sZiwgVC1Dcm9zcywgVGlndWFuIGFsbCBzcGFjZSwgVG91cmFuLCBULVJvYywgYW5kIFVwLiBUbyBhc3Nlc3MgdGhlIGRpZmZlcmVuY2UgYmV0d2VlbiByZWFsIGFuZCByZWNvbW1lbmRlZCB2YWx1ZXMsIHRoZSBtYW51ZmFjdHVyZXIgY3JpdGVyaWEgb2YgYSByZWNvbW1lbmRlZCBtaWxlYWdlIG9mIDE1LDAwMCBhbmQgMzAsMDAwIGttIG9yIGEgdGltZSBmcmFtZSBvZiAzNjUgYW5kIDczMCBkYXlzIHRvIHRoZSBmaXJzdCBzZXJ2aWNlIGluc3BlY3Rpb24gd2VyZSBhcHBsaWVkLiBUaGUgZGF0YSBhbmFseXNpcyBzaG93ZWQgdGhhdCBpbiBLYXpha2hzdGFuLCAzMS40JSBvZiBjYXJzIGRpZCBub3QgbWVldCB0aGUgd2FycmFudHkgY29uZGl0aW9ucywgd2hpbGUgaW4gUG9sYW5kLCBpdCB3YXMgMjEuMCUuIFRoZSBkb21pbmFudCBjcml0ZXJpb24gdGhhdCB3YXMgbm90IG1ldCB3YXMgdGhlIHRpbWUgY3JpdGVyaW9uLiBUaGUgYXNzZXNzbWVudCBvZiB0aGVzZSBmYWN0b3JzIGVtcGhhc2l6ZXMgdGhlIGltcG9ydGFuY2Ugb2YgY3VzdG9taXppbmcgdmVoaWNsZSBtYWludGVuYW5jZSBzY2hlZHVsZXMgdG8gdGhlIHNwZWNpZmljIGNvbmRpdGlvbnMgYW5kIGRyaXZpbmcgYmVoYXZpb3JzIHByZXZhbGVudCBpbiBlYWNoIGNvdW50cnkuIFRoZSBwcmFjdGljYWwgY29udHJpYnV0aW9uIG9mIHRoZSBhcnRpY2xlIGxpZXMgaW4gdW5jb3ZlcmluZyB0aGUgZGlzY3JlcGFuY2llcyBiZXR3ZWVuIG9mZmljaWFsIG1hbnVmYWN0dXJlciByZWNvbW1lbmRhdGlvbnMgZm9yIGNhciBtYWludGVuYW5jZSBhbmQgdGhlIGFjdHVhbCBkYXRhIGNvbGxlY3RlZCBpbiBLYXpha2hzdGFuIGFuZCBQb2xhbmQuIEJ5IGlkZW50aWZ5aW5nIHNwZWNpZmljIG1vZGVscywgVm9sa3N3YWdlbiBUb3VhcmVnIGFuZCBUaWd1YW4gaW4gS2F6YWtoc3RhbiBhbmQgVm9sa3N3YWdlbiBVcCBpbiBQb2xhbmQsIGZvciB3aGljaCB0aGUgbWFpbnRlbmFuY2UgaW50ZXJ2YWxzIGRldmlhdGVkIHNpZ25pZmljYW50bHkgZnJvbSB0aG9zZSByZWNvbW1lbmRlZCwgdGhpcyBzdHVkeSBvZmZlcnMgdmFsdWFibGUgaW5zaWdodHMgZm9yIG9wdGltaXppbmcgc2VydmljZSBzY2hlZHVsZXMgYW5kIGltcHJvdmluZyB0aGUgZWZmaWNpZW5jeSBvZiBtYWludGVuYW5jZSBwcmFjdGljZXMgaW4gdGhlc2UgY291bnRyaWVzLiBGcm9tIGEgc2NpZW50aWZpYyBwZXJzcGVjdGl2ZSwgdGhpcyBhcnRpY2xlIGNvbnRyaWJ1dGVzIGJ5IHByb3ZpZGluZyBlbXBpcmljYWwgZXZpZGVuY2Ugb2YgcmVhbC13b3JsZCBtYWludGVuYW5jZSBiZWhhdmlvcnMgZm9yIEdlcm1hbi1icmFuZCBwYXNzZW5nZXIgY2Fycy48L3A+IiwiaXNzdWUiOiIxIiwidm9sdW1lIjoiNiIsImNvbnRhaW5lci10aXRsZS1zaG9ydCI6IiJ9LCJpc1RlbXBvcmFyeSI6ZmFsc2V9XX0=&quot;,&quot;citationItems&quot;:[{&quot;id&quot;:&quot;0a39fed4-e82a-3e41-845c-4f1e2053f1a0&quot;,&quot;itemData&quot;:{&quot;type&quot;:&quot;article-journal&quot;,&quot;id&quot;:&quot;0a39fed4-e82a-3e41-845c-4f1e2053f1a0&quot;,&quot;title&quot;:&quot;An Analysis of the Correct Frequency of the Service Inspections of German Passenger Cars—A Case Study on Kazakhstan and Poland&quot;,&quot;author&quot;:[{&quot;family&quot;:&quot;Nurkusheva&quot;,&quot;given&quot;:&quot;Saltanat&quot;,&quot;parse-names&quot;:false,&quot;dropping-particle&quot;:&quot;&quot;,&quot;non-dropping-particle&quot;:&quot;&quot;},{&quot;family&quot;:&quot;Bembenek&quot;,&quot;given&quot;:&quot;Michał&quot;,&quot;parse-names&quot;:false,&quot;dropping-particle&quot;:&quot;&quot;,&quot;non-dropping-particle&quot;:&quot;&quot;},{&quot;family&quot;:&quot;Berdychowski&quot;,&quot;given&quot;:&quot;Maciej&quot;,&quot;parse-names&quot;:false,&quot;dropping-particle&quot;:&quot;&quot;,&quot;non-dropping-particle&quot;:&quot;&quot;},{&quot;family&quot;:&quot;Gajdzik&quot;,&quot;given&quot;:&quot;Bożena&quot;,&quot;parse-names&quot;:false,&quot;dropping-particle&quot;:&quot;&quot;,&quot;non-dropping-particle&quot;:&quot;&quot;},{&quot;family&quot;:&quot;Wolniak&quot;,&quot;given&quot;:&quot;Radosław&quot;,&quot;parse-names&quot;:false,&quot;dropping-particle&quot;:&quot;&quot;,&quot;non-dropping-particle&quot;:&quot;&quot;}],&quot;container-title&quot;:&quot;Vehicles&quot;,&quot;DOI&quot;:&quot;10.3390/vehicles6010025&quot;,&quot;ISSN&quot;:&quot;2624-8921&quot;,&quot;issued&quot;:{&quot;date-parts&quot;:[[2024,3,19]]},&quot;page&quot;:&quot;553-570&quot;,&quot;abstract&quot;:&quot;&lt;p&gt;This article presents a case study on estimating the real service inspection intervals for German-brand passenger cars in Kazakhstan and Poland. This study aimed to identify disparities between the official recommendations of manufacturers for car maintenance and the real data collected in these two countries. The following passenger cars were examined: Audi A6, Q5, and Q8; Porsche Cayenne and Cayenne coupe; and Volkswagen Passat, Polo, Teramont, Tiguan, Touareg, Arteon, Golf, T-Cross, Tiguan all space, Touran, T-Roc, and Up. To assess the difference between real and recommended values, the manufacturer criteria of a recommended mileage of 15,000 and 30,000 km or a time frame of 365 and 730 days to the first service inspection were applied. The data analysis showed that in Kazakhstan, 31.4% of cars did not meet the warranty conditions, while in Poland, it was 21.0%. The dominant criterion that was not met was the time criterion. The assessment of these factors emphasizes the importance of customizing vehicle maintenance schedules to the specific conditions and driving behaviors prevalent in each country. The practical contribution of the article lies in uncovering the discrepancies between official manufacturer recommendations for car maintenance and the actual data collected in Kazakhstan and Poland. By identifying specific models, Volkswagen Touareg and Tiguan in Kazakhstan and Volkswagen Up in Poland, for which the maintenance intervals deviated significantly from those recommended, this study offers valuable insights for optimizing service schedules and improving the efficiency of maintenance practices in these countries. From a scientific perspective, this article contributes by providing empirical evidence of real-world maintenance behaviors for German-brand passenger cars.&lt;/p&gt;&quot;,&quot;issue&quot;:&quot;1&quot;,&quot;volume&quot;:&quot;6&quot;,&quot;container-title-short&quot;:&quot;&quot;},&quot;isTemporary&quot;:false}]},{&quot;citationID&quot;:&quot;MENDELEY_CITATION_02ec4f81-5227-40d3-bd41-040d60b50750&quot;,&quot;properties&quot;:{&quot;noteIndex&quot;:0},&quot;isEdited&quot;:false,&quot;manualOverride&quot;:{&quot;isManuallyOverridden&quot;:false,&quot;citeprocText&quot;:&quot;[61]&quot;,&quot;manualOverrideText&quot;:&quot;&quot;},&quot;citationTag&quot;:&quot;MENDELEY_CITATION_v3_eyJjaXRhdGlvbklEIjoiTUVOREVMRVlfQ0lUQVRJT05fMDJlYzRmODEtNTIyNy00MGQzLWJkNDEtMDQwZDYwYjUwNzUwIiwicHJvcGVydGllcyI6eyJub3RlSW5kZXgiOjB9LCJpc0VkaXRlZCI6ZmFsc2UsIm1hbnVhbE92ZXJyaWRlIjp7ImlzTWFudWFsbHlPdmVycmlkZGVuIjpmYWxzZSwiY2l0ZXByb2NUZXh0IjoiWzYxXSIsIm1hbnVhbE92ZXJyaWRlVGV4dCI6IiJ9LCJjaXRhdGlvbkl0ZW1zIjpbeyJpZCI6IjRjZTU1ZDE4LTBkOTEtMzQwMS1hMzA4LTI3MmE4MGE5MmZiMCIsIml0ZW1EYXRhIjp7InR5cGUiOiJhcnRpY2xlLWpvdXJuYWwiLCJpZCI6IjRjZTU1ZDE4LTBkOTEtMzQwMS1hMzA4LTI3MmE4MGE5MmZiMCIsInRpdGxlIjoiQ29ycmVjdGlvbiBvZiBlbmdpbmVlcmluZyBzZXJ2aWNpbmcgcmVndWxhcml0eSBvZiB0cmFuc3BvcnR0ZWNobm9sb2dpY2FsIG1hY2hpbmVzIGluIG9wZXJhdGlvbmFsIHByb2Nlc3MiLCJhdXRob3IiOlt7ImZhbWlseSI6Ik1ha2Fyb3ZhIiwiZ2l2ZW4iOiJBIE4iLCJwYXJzZS1uYW1lcyI6ZmFsc2UsImRyb3BwaW5nLXBhcnRpY2xlIjoiIiwibm9uLWRyb3BwaW5nLXBhcnRpY2xlIjoiIn0seyJmYW1pbHkiOiJNYWthcm92IiwiZ2l2ZW4iOiJFIEkiLCJwYXJzZS1uYW1lcyI6ZmFsc2UsImRyb3BwaW5nLXBhcnRpY2xlIjoiIiwibm9uLWRyb3BwaW5nLXBhcnRpY2xlIjoiIn0seyJmYW1pbHkiOiJaYWtoYXJvdiIsImdpdmVuIjoiTiBTIiwicGFyc2UtbmFtZXMiOmZhbHNlLCJkcm9wcGluZy1wYXJ0aWNsZSI6IiIsIm5vbi1kcm9wcGluZy1wYXJ0aWNsZSI6IiJ9XSwiY29udGFpbmVyLXRpdGxlIjoiSU9QIENvbmZlcmVuY2UgU2VyaWVzOiBNYXRlcmlhbHMgU2NpZW5jZSBhbmQgRW5naW5lZXJpbmciLCJET0kiOiIxMC4xMDg4LzE3NTctODk5WC8zMjcvNC8wNDIwNjciLCJJU1NOIjoiMTc1Ny04OTgxIiwiaXNzdWVkIjp7ImRhdGUtcGFydHMiOltbMjAxOCwzXV19LCJwYWdlIjoiMDQyMDY3Iiwidm9sdW1lIjoiMzI3IiwiY29udGFpbmVyLXRpdGxlLXNob3J0IjoiSU9QIENvbmYuIFNlci4gTWF0ZXIuIFNjaS4gRW5nLiJ9LCJpc1RlbXBvcmFyeSI6ZmFsc2V9XX0=&quot;,&quot;citationItems&quot;:[{&quot;id&quot;:&quot;4ce55d18-0d91-3401-a308-272a80a92fb0&quot;,&quot;itemData&quot;:{&quot;type&quot;:&quot;article-journal&quot;,&quot;id&quot;:&quot;4ce55d18-0d91-3401-a308-272a80a92fb0&quot;,&quot;title&quot;:&quot;Correction of engineering servicing regularity of transporttechnological machines in operational process&quot;,&quot;author&quot;:[{&quot;family&quot;:&quot;Makarova&quot;,&quot;given&quot;:&quot;A N&quot;,&quot;parse-names&quot;:false,&quot;dropping-particle&quot;:&quot;&quot;,&quot;non-dropping-particle&quot;:&quot;&quot;},{&quot;family&quot;:&quot;Makarov&quot;,&quot;given&quot;:&quot;E I&quot;,&quot;parse-names&quot;:false,&quot;dropping-particle&quot;:&quot;&quot;,&quot;non-dropping-particle&quot;:&quot;&quot;},{&quot;family&quot;:&quot;Zakharov&quot;,&quot;given&quot;:&quot;N S&quot;,&quot;parse-names&quot;:false,&quot;dropping-particle&quot;:&quot;&quot;,&quot;non-dropping-particle&quot;:&quot;&quot;}],&quot;container-title&quot;:&quot;IOP Conference Series: Materials Science and Engineering&quot;,&quot;DOI&quot;:&quot;10.1088/1757-899X/327/4/042067&quot;,&quot;ISSN&quot;:&quot;1757-8981&quot;,&quot;issued&quot;:{&quot;date-parts&quot;:[[2018,3]]},&quot;page&quot;:&quot;042067&quot;,&quot;volume&quot;:&quot;327&quot;,&quot;container-title-short&quot;:&quot;IOP Conf. Ser. Mater. Sci. Eng.&quot;},&quot;isTemporary&quot;:false}]},{&quot;citationID&quot;:&quot;MENDELEY_CITATION_a5d8b151-f1eb-4232-942b-16a1ae821fde&quot;,&quot;properties&quot;:{&quot;noteIndex&quot;:0},&quot;isEdited&quot;:false,&quot;manualOverride&quot;:{&quot;isManuallyOverridden&quot;:false,&quot;citeprocText&quot;:&quot;[62]&quot;,&quot;manualOverrideText&quot;:&quot;&quot;},&quot;citationTag&quot;:&quot;MENDELEY_CITATION_v3_eyJjaXRhdGlvbklEIjoiTUVOREVMRVlfQ0lUQVRJT05fYTVkOGIxNTEtZjFlYi00MjMyLTk0MmItMTZhMWFlODIxZmRlIiwicHJvcGVydGllcyI6eyJub3RlSW5kZXgiOjB9LCJpc0VkaXRlZCI6ZmFsc2UsIm1hbnVhbE92ZXJyaWRlIjp7ImlzTWFudWFsbHlPdmVycmlkZGVuIjpmYWxzZSwiY2l0ZXByb2NUZXh0IjoiWzYyXSIsIm1hbnVhbE92ZXJyaWRlVGV4dCI6IiJ9LCJjaXRhdGlvbkl0ZW1zIjpbeyJpZCI6IjVkYjkwNTQyLTY3ZjUtMzc0Yy1iNjJlLTUzMWQ3NDg2ZDk2NCIsIml0ZW1EYXRhIjp7InR5cGUiOiJjaGFwdGVyIiwiaWQiOiI1ZGI5MDU0Mi02N2Y1LTM3NGMtYjYyZS01MzFkNzQ4NmQ5NjQiLCJ0aXRsZSI6IkNsYXNzaWZpY2F0aW9uIG9mIENhciBQYXJ0cyBVc2luZyBEZWVwIE5ldXJhbCBOZXR3b3JrIiwiYXV0aG9yIjpbeyJmYW1pbHkiOiJLaGFuYWwiLCJnaXZlbiI6IlNhbGlrIFJhbSIsInBhcnNlLW5hbWVzIjpmYWxzZSwiZHJvcHBpbmctcGFydGljbGUiOiIiLCJub24tZHJvcHBpbmctcGFydGljbGUiOiIifSx7ImZhbWlseSI6IkFtb3JpbSIsImdpdmVuIjoiRXVyaWNvIFZhc2NvIiwicGFyc2UtbmFtZXMiOmZhbHNlLCJkcm9wcGluZy1wYXJ0aWNsZSI6IiIsIm5vbi1kcm9wcGluZy1wYXJ0aWNsZSI6IiJ9LHsiZmFtaWx5IjoiRmlsaXBlIiwiZ2l2ZW4iOiJWaXRvciIsInBhcnNlLW5hbWVzIjpmYWxzZSwiZHJvcHBpbmctcGFydGljbGUiOiIiLCJub24tZHJvcHBpbmctcGFydGljbGUiOiIifV0sIkRPSSI6IjEwLjEwMDcvOTc4LTMtMDMwLTU4NjUzLTlfNTYiLCJpc3N1ZWQiOnsiZGF0ZS1wYXJ0cyI6W1syMDIxXV19LCJwYWdlIjoiNTgyLTU5MSIsImNvbnRhaW5lci10aXRsZS1zaG9ydCI6IiJ9LCJpc1RlbXBvcmFyeSI6ZmFsc2V9XX0=&quot;,&quot;citationItems&quot;:[{&quot;id&quot;:&quot;5db90542-67f5-374c-b62e-531d7486d964&quot;,&quot;itemData&quot;:{&quot;type&quot;:&quot;chapter&quot;,&quot;id&quot;:&quot;5db90542-67f5-374c-b62e-531d7486d964&quot;,&quot;title&quot;:&quot;Classification of Car Parts Using Deep Neural Network&quot;,&quot;author&quot;:[{&quot;family&quot;:&quot;Khanal&quot;,&quot;given&quot;:&quot;Salik Ram&quot;,&quot;parse-names&quot;:false,&quot;dropping-particle&quot;:&quot;&quot;,&quot;non-dropping-particle&quot;:&quot;&quot;},{&quot;family&quot;:&quot;Amorim&quot;,&quot;given&quot;:&quot;Eurico Vasco&quot;,&quot;parse-names&quot;:false,&quot;dropping-particle&quot;:&quot;&quot;,&quot;non-dropping-particle&quot;:&quot;&quot;},{&quot;family&quot;:&quot;Filipe&quot;,&quot;given&quot;:&quot;Vitor&quot;,&quot;parse-names&quot;:false,&quot;dropping-particle&quot;:&quot;&quot;,&quot;non-dropping-particle&quot;:&quot;&quot;}],&quot;DOI&quot;:&quot;10.1007/978-3-030-58653-9_56&quot;,&quot;issued&quot;:{&quot;date-parts&quot;:[[2021]]},&quot;page&quot;:&quot;582-591&quot;,&quot;container-title-short&quot;:&quot;&quot;},&quot;isTemporary&quot;:false}]},{&quot;citationID&quot;:&quot;MENDELEY_CITATION_804b2a24-3f0e-40b6-8927-2fe3bceb7cf0&quot;,&quot;properties&quot;:{&quot;noteIndex&quot;:0},&quot;isEdited&quot;:false,&quot;manualOverride&quot;:{&quot;isManuallyOverridden&quot;:false,&quot;citeprocText&quot;:&quot;[63]&quot;,&quot;manualOverrideText&quot;:&quot;&quot;},&quot;citationTag&quot;:&quot;MENDELEY_CITATION_v3_eyJjaXRhdGlvbklEIjoiTUVOREVMRVlfQ0lUQVRJT05fODA0YjJhMjQtM2YwZS00MGI2LTg5MjctMmZlM2JjZWI3Y2YwIiwicHJvcGVydGllcyI6eyJub3RlSW5kZXgiOjB9LCJpc0VkaXRlZCI6ZmFsc2UsIm1hbnVhbE92ZXJyaWRlIjp7ImlzTWFudWFsbHlPdmVycmlkZGVuIjpmYWxzZSwiY2l0ZXByb2NUZXh0IjoiWzYzXSIsIm1hbnVhbE92ZXJyaWRlVGV4dCI6IiJ9LCJjaXRhdGlvbkl0ZW1zIjpbeyJpZCI6Ijg3NzcyMTA5LWY3MzYtM2U2Zi05NzQ0LTg5NThkYTM5ZWNhOSIsIml0ZW1EYXRhIjp7InR5cGUiOiJhcnRpY2xlLWpvdXJuYWwiLCJpZCI6Ijg3NzcyMTA5LWY3MzYtM2U2Zi05NzQ0LTg5NThkYTM5ZWNhOSIsInRpdGxlIjoiQ2FyIGUtVGFsazogQW4gSW9ULUVuYWJsZWQgQ2xvdWQtQXNzaXN0ZWQgU21hcnQgRmxlZXQgTWFpbnRlbmFuY2UgU3lzdGVtIiwiYXV0aG9yIjpbeyJmYW1pbHkiOiJIdXNzYWluIiwiZ2l2ZW4iOiJTaGFyaXEiLCJwYXJzZS1uYW1lcyI6ZmFsc2UsImRyb3BwaW5nLXBhcnRpY2xlIjoiIiwibm9uLWRyb3BwaW5nLXBhcnRpY2xlIjoiIn0seyJmYW1pbHkiOiJNYWhtdWQiLCJnaXZlbiI6IlVtYXIiLCJwYXJzZS1uYW1lcyI6ZmFsc2UsImRyb3BwaW5nLXBhcnRpY2xlIjoiIiwibm9uLWRyb3BwaW5nLXBhcnRpY2xlIjoiIn0seyJmYW1pbHkiOiJZYW5nIiwiZ2l2ZW4iOiJTaHVua3VuIiwicGFyc2UtbmFtZXMiOmZhbHNlLCJkcm9wcGluZy1wYXJ0aWNsZSI6IiIsIm5vbi1kcm9wcGluZy1wYXJ0aWNsZSI6IiJ9XSwiY29udGFpbmVyLXRpdGxlIjoiSUVFRSBJbnRlcm5ldCBvZiBUaGluZ3MgSm91cm5hbCIsIkRPSSI6IjEwLjExMDkvSklPVC4yMDIwLjI5ODYzNDIiLCJJU1NOIjoiMjMyNy00NjYyIiwiaXNzdWVkIjp7ImRhdGUtcGFydHMiOltbMjAyMSw2LDE1XV19LCJwYWdlIjoiOTQ4NC05NDk0IiwiaXNzdWUiOiIxMiIsInZvbHVtZSI6IjgiLCJjb250YWluZXItdGl0bGUtc2hvcnQiOiJJRUVFIEludGVybmV0IFRoaW5ncyBKLiJ9LCJpc1RlbXBvcmFyeSI6ZmFsc2V9XX0=&quot;,&quot;citationItems&quot;:[{&quot;id&quot;:&quot;87772109-f736-3e6f-9744-8958da39eca9&quot;,&quot;itemData&quot;:{&quot;type&quot;:&quot;article-journal&quot;,&quot;id&quot;:&quot;87772109-f736-3e6f-9744-8958da39eca9&quot;,&quot;title&quot;:&quot;Car e-Talk: An IoT-Enabled Cloud-Assisted Smart Fleet Maintenance System&quot;,&quot;author&quot;:[{&quot;family&quot;:&quot;Hussain&quot;,&quot;given&quot;:&quot;Shariq&quot;,&quot;parse-names&quot;:false,&quot;dropping-particle&quot;:&quot;&quot;,&quot;non-dropping-particle&quot;:&quot;&quot;},{&quot;family&quot;:&quot;Mahmud&quot;,&quot;given&quot;:&quot;Umar&quot;,&quot;parse-names&quot;:false,&quot;dropping-particle&quot;:&quot;&quot;,&quot;non-dropping-particle&quot;:&quot;&quot;},{&quot;family&quot;:&quot;Yang&quot;,&quot;given&quot;:&quot;Shunkun&quot;,&quot;parse-names&quot;:false,&quot;dropping-particle&quot;:&quot;&quot;,&quot;non-dropping-particle&quot;:&quot;&quot;}],&quot;container-title&quot;:&quot;IEEE Internet of Things Journal&quot;,&quot;DOI&quot;:&quot;10.1109/JIOT.2020.2986342&quot;,&quot;ISSN&quot;:&quot;2327-4662&quot;,&quot;issued&quot;:{&quot;date-parts&quot;:[[2021,6,15]]},&quot;page&quot;:&quot;9484-9494&quot;,&quot;issue&quot;:&quot;12&quot;,&quot;volume&quot;:&quot;8&quot;,&quot;container-title-short&quot;:&quot;IEEE Internet Things J.&quot;},&quot;isTemporary&quot;:false}]},{&quot;citationID&quot;:&quot;MENDELEY_CITATION_5d676ad6-bbfa-4527-b931-44ecd646ce6a&quot;,&quot;properties&quot;:{&quot;noteIndex&quot;:0},&quot;isEdited&quot;:false,&quot;manualOverride&quot;:{&quot;isManuallyOverridden&quot;:false,&quot;citeprocText&quot;:&quot;[13]&quot;,&quot;manualOverrideText&quot;:&quot;&quot;},&quot;citationTag&quot;:&quot;MENDELEY_CITATION_v3_eyJjaXRhdGlvbklEIjoiTUVOREVMRVlfQ0lUQVRJT05fNWQ2NzZhZDYtYmJmYS00NTI3LWI5MzEtNDRlY2Q2NDZjZTZhIiwicHJvcGVydGllcyI6eyJub3RlSW5kZXgiOjB9LCJpc0VkaXRlZCI6ZmFsc2UsIm1hbnVhbE92ZXJyaWRlIjp7ImlzTWFudWFsbHlPdmVycmlkZGVuIjpmYWxzZSwiY2l0ZXByb2NUZXh0IjoiWzEzXSIsIm1hbnVhbE92ZXJyaWRlVGV4dCI6IiJ9LCJjaXRhdGlvbkl0ZW1zIjpbeyJpZCI6ImE2MmRmZTJjLWYwZGUtMzBjNS04YTZkLWY2MDFlZjQwZTU5MiIsIml0ZW1EYXRhIjp7InR5cGUiOiJhcnRpY2xlLWpvdXJuYWwiLCJpZCI6ImE2MmRmZTJjLWYwZGUtMzBjNS04YTZkLWY2MDFlZjQwZTU5MiIsInRpdGxlIjoiQ29uZGl0aW9uLWJhc2VkIG1haW50ZW5hbmNlIHN0cmF0ZWd5IGZvciB2ZWhpY2xlcyB1c2luZyBoaWRkZW4gTWFya292IG1vZGVscyIsImF1dGhvciI6W3siZmFtaWx5IjoiS2FtbHUiLCJnaXZlbiI6IlN1c2htYSIsInBhcnNlLW5hbWVzIjpmYWxzZSwiZHJvcHBpbmctcGFydGljbGUiOiIiLCJub24tZHJvcHBpbmctcGFydGljbGUiOiIifSx7ImZhbWlseSI6IkxheG1pIiwiZ2l2ZW4iOiJWIiwicGFyc2UtbmFtZXMiOmZhbHNlLCJkcm9wcGluZy1wYXJ0aWNsZSI6IiIsIm5vbi1kcm9wcGluZy1wYXJ0aWNsZSI6IiJ9XSwiY29udGFpbmVyLXRpdGxlIjoiQWR2YW5jZXMgaW4gTWVjaGFuaWNhbCBFbmdpbmVlcmluZyIsIkRPSSI6IjEwLjExNzcvMTY4NzgxNDAxODgwNjM4MCIsIklTU04iOiIxNjg3LTgxNDAiLCJpc3N1ZWQiOnsiZGF0ZS1wYXJ0cyI6W1syMDE5LDEsMTZdXX0sInBhZ2UiOiIxNjg3ODE0MDE4ODA2MzgiLCJhYnN0cmFjdCI6IjxwPk9wZXJhdGlvbiBhbmQgbWFpbnRlbmFuY2UgaGF2ZSB0aGVpciBvd24gaW1wYWN0IGluIGV2ZXJ5IGZpZWxkLiBNYWludGVuYW5jZSBzdHJhdGVneSBpcyBmb2xsb3dlZCB0byBwcm92aWRlIHVud2F2ZXJpbmcgcXVhbGl0eSBhbmQgc2VjdXJpdHkgZm9yIGEgaGVhbHRoeSB0cmFuc3BvcnRhdGlvbiBzeXN0ZW0uIFRoZXJlZm9yZSwgdGhlIHRyYW5zcG9ydGF0aW9uIHN5c3RlbSByZXF1aXJlcyBhbiBhcHByb3ByaWF0ZSBtYWludGVuYW5jZSBzY2hlZHVsZSBvZiB0aGUgdmVoaWNsZXMuIFRoZSBjbGFzc2ljYWwgYW5hbHlzaXMgb2YgdGhlIHByZXNlbnQgYW5kIGZ1dHVyZSBwZXJmb3JtYW5jZSBvZiBzeXN0ZW1zIHRyaWVzIHRvIGFzc3VyZSB0aGF0IHRoZSBzYWZldHkgYW5kIG9wZXJhdGlvbmFsIGNvbmRpdGlvbiBvZiB0aGUgc3lzdGVtIHNvIGFzIHRvIGVuaGFuY2UgdGhlIGFiaWxpdHkgb2YgY3JlZGVudGlhbHMgb2YgcHJvYWN0aXZlIG1hbGZ1bmN0aW9uIGNpcmN1bXN0YW5jZXMuIENvbmRpdGlvbi1iYXNlZCBtYWludGVuYW5jZSBpZGVudGlmaWVzIHRoZSB2ZWhpY2xlIHN0YXR1cyBiYXNlZCBvbiB3aXJlIG9yIHdpcmVsZXNzIG1vbml0b3JlZCBkYXRhIGFuZCBwcmVkaWN0cyBtYWxmdW5jdGlvbiB0byBjYXJyeSBvdXQgc3VpdGFibGUgbWFpbnRlbmFuY2UgYWN0aW9ucyBsaWtlIHJlcGFpciBhbmQgcmVwbGFjZW1lbnQgYmVmb3JlIGl0IGhhcHBlbnMuIERpZmZlcmVudCB1bmNlcnRhaW50aWVzIGxpa2UgdGVycmFpbiwgbWlsZWFnZSBvZiB0aGUgdmVoaWNsZSBhbmQgYXBwbGllZCBsb2FkIG9uIHRoZSB2ZWhpY2xlcyBoYXZlIGJlZW4gdXRpbGl6ZWQgYXMgdGhlIGNvbnN0cmFpbnRzIG9mIGZ1enp5LWJhc2VkIHZlaGljbGUgbWFpbnRlbmFuY2Ugc2NoZWR1bGluZy4gVGhlIHJlc3BvbnNlIG9mIHZlaGljbGUgbWFpbnRlbmFuY2Ugc2NoZWR1bGluZyAoVk1TKSBwcm92aWRlcyB0aGUgZGV0YWlscyByZWdhcmRpbmcgdGhlIHR5cGUgb2YgbWFpbnRlbmFuY2UgYW5kIHRpbWUgcGVyaW9kIGluIHdlZWtzIGZvciBwcm9wb3NlZCBtYWludGVuYW5jZSBwbGFuLiBQcm9iYWJpbGl0eSB2YWx1ZXMgb2YgY29uc3RyYWludHMgYWNxdWlyZWQgYnkgdGhlIGhpZGRlbiBNYXJrb3YgbW9kZWwgaGF2ZSBiZWVuIHV0aWxpemVkIGFzIGlucHV0IG9mIFZNUy4gVGhlIHJlc3BvbnNlIG9mIHZlaGljbGUgbWFpbnRlbmFuY2Ugc2NoZWR1bGluZyBoYXMgYmVlbiBjb21wYXJlZCB3aXRoIGlucHV0IG9idGFpbmVkIGJ5IE1vbnRlIENhcmxvIHNpbXVsYXRpb24uIFJlbGlhYmlsaXR5IG9mIHRoZSBtZXRob2RvbG9neSBjb3Jyb2JvcmF0ZXMgdGhlIGVmZmVjdGl2ZW5lc3Mgb2YgdGhlIHByb3Bvc2VkIG1ldGhvZG9sb2d5IGluIHRoZSBmaWVsZCBvZiBtYWludGVuYW5jZSBzY2hlZHVsaW5nIGZvciBoZWFsdGh5IHRyYW5zcG9ydGF0aW9uIHN5c3RlbS48L3A+IiwiaXNzdWUiOiIxIiwidm9sdW1lIjoiMTEiLCJjb250YWluZXItdGl0bGUtc2hvcnQiOiIifSwiaXNUZW1wb3JhcnkiOmZhbHNlfV19&quot;,&quot;citationItems&quot;:[{&quot;id&quot;:&quot;a62dfe2c-f0de-30c5-8a6d-f601ef40e592&quot;,&quot;itemData&quot;:{&quot;type&quot;:&quot;article-journal&quot;,&quot;id&quot;:&quot;a62dfe2c-f0de-30c5-8a6d-f601ef40e592&quot;,&quot;title&quot;:&quot;Condition-based maintenance strategy for vehicles using hidden Markov models&quot;,&quot;author&quot;:[{&quot;family&quot;:&quot;Kamlu&quot;,&quot;given&quot;:&quot;Sushma&quot;,&quot;parse-names&quot;:false,&quot;dropping-particle&quot;:&quot;&quot;,&quot;non-dropping-particle&quot;:&quot;&quot;},{&quot;family&quot;:&quot;Laxmi&quot;,&quot;given&quot;:&quot;V&quot;,&quot;parse-names&quot;:false,&quot;dropping-particle&quot;:&quot;&quot;,&quot;non-dropping-particle&quot;:&quot;&quot;}],&quot;container-title&quot;:&quot;Advances in Mechanical Engineering&quot;,&quot;DOI&quot;:&quot;10.1177/1687814018806380&quot;,&quot;ISSN&quot;:&quot;1687-8140&quot;,&quot;issued&quot;:{&quot;date-parts&quot;:[[2019,1,16]]},&quot;page&quot;:&quot;168781401880638&quot;,&quot;abstract&quot;:&quot;&lt;p&gt;Operation and maintenance have their own impact in every field. Maintenance strategy is followed to provide unwavering quality and security for a healthy transportation system. Therefore, the transportation system requires an appropriate maintenance schedule of the vehicles. The classical analysis of the present and future performance of systems tries to assure that the safety and operational condition of the system so as to enhance the ability of credentials of proactive malfunction circumstances. Condition-based maintenance identifies the vehicle status based on wire or wireless monitored data and predicts malfunction to carry out suitable maintenance actions like repair and replacement before it happens. Different uncertainties like terrain, mileage of the vehicle and applied load on the vehicles have been utilized as the constraints of fuzzy-based vehicle maintenance scheduling. The response of vehicle maintenance scheduling (VMS) provides the details regarding the type of maintenance and time period in weeks for proposed maintenance plan. Probability values of constraints acquired by the hidden Markov model have been utilized as input of VMS. The response of vehicle maintenance scheduling has been compared with input obtained by Monte Carlo simulation. Reliability of the methodology corroborates the effectiveness of the proposed methodology in the field of maintenance scheduling for healthy transportation system.&lt;/p&gt;&quot;,&quot;issue&quot;:&quot;1&quot;,&quot;volume&quot;:&quot;11&quot;,&quot;container-title-short&quot;:&quot;&quot;},&quot;isTemporary&quot;:false}]},{&quot;citationID&quot;:&quot;MENDELEY_CITATION_124beaa3-4de8-4ea7-a447-237b18d8a6d7&quot;,&quot;properties&quot;:{&quot;noteIndex&quot;:0},&quot;isEdited&quot;:false,&quot;manualOverride&quot;:{&quot;isManuallyOverridden&quot;:false,&quot;citeprocText&quot;:&quot;[64]&quot;,&quot;manualOverrideText&quot;:&quot;&quot;},&quot;citationTag&quot;:&quot;MENDELEY_CITATION_v3_eyJjaXRhdGlvbklEIjoiTUVOREVMRVlfQ0lUQVRJT05fMTI0YmVhYTMtNGRlOC00ZWE3LWE0NDctMjM3YjE4ZDhhNmQ3IiwicHJvcGVydGllcyI6eyJub3RlSW5kZXgiOjB9LCJpc0VkaXRlZCI6ZmFsc2UsIm1hbnVhbE92ZXJyaWRlIjp7ImlzTWFudWFsbHlPdmVycmlkZGVuIjpmYWxzZSwiY2l0ZXByb2NUZXh0IjoiWzY0XSIsIm1hbnVhbE92ZXJyaWRlVGV4dCI6IiJ9LCJjaXRhdGlvbkl0ZW1zIjpbeyJpZCI6IjA0MGQ3ZTFkLTY2ZTEtM2JkOC04NDU1LTY3N2RkY2IwOWNlYyIsIml0ZW1EYXRhIjp7InR5cGUiOiJwYXBlci1jb25mZXJlbmNlIiwiaWQiOiIwNDBkN2UxZC02NmUxLTNiZDgtODQ1NS02NzdkZGNiMDljZWMiLCJ0aXRsZSI6IlJlc2VhcmNoIG9uIEpvaW50IE9wdGltaXphdGlvbiBvZiBEb21lc3RpYyBHYXJiYWdlIENvbGxlY3Rpb24gYW5kIFRyYW5zcG9ydGF0aW9uIFZlaGljbGUgRGlzcGF0Y2hpbmcgYW5kIFByZXZlbnRpdmUgTWFpbnRlbmFuY2UiLCJhdXRob3IiOlt7ImZhbWlseSI6IldhbmciLCJnaXZlbiI6IlJ1aW1pbmciLCJwYXJzZS1uYW1lcyI6ZmFsc2UsImRyb3BwaW5nLXBhcnRpY2xlIjoiIiwibm9uLWRyb3BwaW5nLXBhcnRpY2xlIjoiIn0seyJmYW1pbHkiOiJNYSIsImdpdmVuIjoiSHVpbWluIiwicGFyc2UtbmFtZXMiOmZhbHNlLCJkcm9wcGluZy1wYXJ0aWNsZSI6IiIsIm5vbi1kcm9wcGluZy1wYXJ0aWNsZSI6IiJ9LHsiZmFtaWx5IjoiRnUiLCJnaXZlbiI6Ikp1bmJvIiwicGFyc2UtbmFtZXMiOmZhbHNlLCJkcm9wcGluZy1wYXJ0aWNsZSI6IiIsIm5vbi1kcm9wcGluZy1wYXJ0aWNsZSI6IiJ9XSwiY29udGFpbmVyLXRpdGxlIjoiMjAxOSBJRUVFIDR0aCBJbnRlcm5hdGlvbmFsIENvbmZlcmVuY2Ugb24gQ2xvdWQgQ29tcHV0aW5nIGFuZCBCaWcgRGF0YSBBbmFseXNpcyAoSUNDQ0JEQSkiLCJET0kiOiIxMC4xMTA5L0lDQ0NCREEuMjAxOS44NzI1Nzg2IiwiSVNCTiI6Ijk3OC0xLTcyODEtMTQwOS01IiwiaXNzdWVkIjp7ImRhdGUtcGFydHMiOltbMjAxOSw0XV19LCJwYWdlIjoiMjk1LTI5OSIsInB1Ymxpc2hlciI6IklFRUUiLCJjb250YWluZXItdGl0bGUtc2hvcnQiOiIifSwiaXNUZW1wb3JhcnkiOmZhbHNlfV19&quot;,&quot;citationItems&quot;:[{&quot;id&quot;:&quot;040d7e1d-66e1-3bd8-8455-677ddcb09cec&quot;,&quot;itemData&quot;:{&quot;type&quot;:&quot;paper-conference&quot;,&quot;id&quot;:&quot;040d7e1d-66e1-3bd8-8455-677ddcb09cec&quot;,&quot;title&quot;:&quot;Research on Joint Optimization of Domestic Garbage Collection and Transportation Vehicle Dispatching and Preventive Maintenance&quot;,&quot;author&quot;:[{&quot;family&quot;:&quot;Wang&quot;,&quot;given&quot;:&quot;Ruiming&quot;,&quot;parse-names&quot;:false,&quot;dropping-particle&quot;:&quot;&quot;,&quot;non-dropping-particle&quot;:&quot;&quot;},{&quot;family&quot;:&quot;Ma&quot;,&quot;given&quot;:&quot;Huimin&quot;,&quot;parse-names&quot;:false,&quot;dropping-particle&quot;:&quot;&quot;,&quot;non-dropping-particle&quot;:&quot;&quot;},{&quot;family&quot;:&quot;Fu&quot;,&quot;given&quot;:&quot;Junbo&quot;,&quot;parse-names&quot;:false,&quot;dropping-particle&quot;:&quot;&quot;,&quot;non-dropping-particle&quot;:&quot;&quot;}],&quot;container-title&quot;:&quot;2019 IEEE 4th International Conference on Cloud Computing and Big Data Analysis (ICCCBDA)&quot;,&quot;DOI&quot;:&quot;10.1109/ICCCBDA.2019.8725786&quot;,&quot;ISBN&quot;:&quot;978-1-7281-1409-5&quot;,&quot;issued&quot;:{&quot;date-parts&quot;:[[2019,4]]},&quot;page&quot;:&quot;295-299&quot;,&quot;publisher&quot;:&quot;IEEE&quot;,&quot;container-title-short&quot;:&quot;&quot;},&quot;isTemporary&quot;:false}]},{&quot;citationID&quot;:&quot;MENDELEY_CITATION_1e493484-44e9-48b0-987f-0002c4459dc5&quot;,&quot;properties&quot;:{&quot;noteIndex&quot;:0},&quot;isEdited&quot;:false,&quot;manualOverride&quot;:{&quot;isManuallyOverridden&quot;:false,&quot;citeprocText&quot;:&quot;[65]&quot;,&quot;manualOverrideText&quot;:&quot;&quot;},&quot;citationTag&quot;:&quot;MENDELEY_CITATION_v3_eyJjaXRhdGlvbklEIjoiTUVOREVMRVlfQ0lUQVRJT05fMWU0OTM0ODQtNDRlOS00OGIwLTk4N2YtMDAwMmM0NDU5ZGM1IiwicHJvcGVydGllcyI6eyJub3RlSW5kZXgiOjB9LCJpc0VkaXRlZCI6ZmFsc2UsIm1hbnVhbE92ZXJyaWRlIjp7ImlzTWFudWFsbHlPdmVycmlkZGVuIjpmYWxzZSwiY2l0ZXByb2NUZXh0IjoiWzY1XSIsIm1hbnVhbE92ZXJyaWRlVGV4dCI6IiJ9LCJjaXRhdGlvbkl0ZW1zIjpbeyJpZCI6Ijk4ZTEzZjJlLTk5NjEtM2JmZC05MTM1LTZlMzFhMzA2YWE5MyIsIml0ZW1EYXRhIjp7InR5cGUiOiJwYXBlci1jb25mZXJlbmNlIiwiaWQiOiI5OGUxM2YyZS05OTYxLTNiZmQtOTEzNS02ZTMxYTMwNmFhOTMiLCJ0aXRsZSI6Ik1ldGhvZG9sb2d5IGZvciBkZXRlcm1pbmluZyBzdGFuZGFyZHMgb2YgdGVjaG5pY2FsIG9wZXJhdGlvbiBvZiB2ZWhpY2xlcyB0YWtpbmcgaW50byBhY2NvdW50IHRoZWlyIHRlY2huaWNhbCBjb25kaXRpb24iLCJhdXRob3IiOlt7ImZhbWlseSI6IktoYWxpdWxsaW4iLCJnaXZlbiI6IkZhcml0IiwicGFyc2UtbmFtZXMiOmZhbHNlLCJkcm9wcGluZy1wYXJ0aWNsZSI6IiIsIm5vbi1kcm9wcGluZy1wYXJ0aWNsZSI6IiJ9LHsiZmFtaWx5IjoiQWtobWV0enlhbm92IiwiZ2l2ZW4iOiJSaXNoYXQiLCJwYXJzZS1uYW1lcyI6ZmFsc2UsImRyb3BwaW5nLXBhcnRpY2xlIjoiIiwibm9uLWRyb3BwaW5nLXBhcnRpY2xlIjoiIn0seyJmYW1pbHkiOiJBcnNsYW5vdiIsImdpdmVuIjoiRmFuaXMiLCJwYXJzZS1uYW1lcyI6ZmFsc2UsImRyb3BwaW5nLXBhcnRpY2xlIjoiIiwibm9uLWRyb3BwaW5nLXBhcnRpY2xlIjoiIn0seyJmYW1pbHkiOiJDYXZpZXciLCJnaXZlbiI6IkF6YW1hdCIsInBhcnNlLW5hbWVzIjpmYWxzZSwiZHJvcHBpbmctcGFydGljbGUiOiIiLCJub24tZHJvcHBpbmctcGFydGljbGUiOiIifV0sIkRPSSI6IjEwLjIyNjE2L0VSRGV2LjIwMjEuMjAuVEYyMDYiLCJpc3N1ZWQiOnsiZGF0ZS1wYXJ0cyI6W1syMDIxLDUsMjddXX0sImNvbnRhaW5lci10aXRsZS1zaG9ydCI6IiJ9LCJpc1RlbXBvcmFyeSI6ZmFsc2V9XX0=&quot;,&quot;citationItems&quot;:[{&quot;id&quot;:&quot;98e13f2e-9961-3bfd-9135-6e31a306aa93&quot;,&quot;itemData&quot;:{&quot;type&quot;:&quot;paper-conference&quot;,&quot;id&quot;:&quot;98e13f2e-9961-3bfd-9135-6e31a306aa93&quot;,&quot;title&quot;:&quot;Methodology for determining standards of technical operation of vehicles taking into account their technical condition&quot;,&quot;author&quot;:[{&quot;family&quot;:&quot;Khaliullin&quot;,&quot;given&quot;:&quot;Farit&quot;,&quot;parse-names&quot;:false,&quot;dropping-particle&quot;:&quot;&quot;,&quot;non-dropping-particle&quot;:&quot;&quot;},{&quot;family&quot;:&quot;Akhmetzyanov&quot;,&quot;given&quot;:&quot;Rishat&quot;,&quot;parse-names&quot;:false,&quot;dropping-particle&quot;:&quot;&quot;,&quot;non-dropping-particle&quot;:&quot;&quot;},{&quot;family&quot;:&quot;Arslanov&quot;,&quot;given&quot;:&quot;Fanis&quot;,&quot;parse-names&quot;:false,&quot;dropping-particle&quot;:&quot;&quot;,&quot;non-dropping-particle&quot;:&quot;&quot;},{&quot;family&quot;:&quot;Caview&quot;,&quot;given&quot;:&quot;Azamat&quot;,&quot;parse-names&quot;:false,&quot;dropping-particle&quot;:&quot;&quot;,&quot;non-dropping-particle&quot;:&quot;&quot;}],&quot;DOI&quot;:&quot;10.22616/ERDev.2021.20.TF206&quot;,&quot;issued&quot;:{&quot;date-parts&quot;:[[2021,5,27]]},&quot;container-title-short&quot;:&quot;&quot;},&quot;isTemporary&quot;:false}]},{&quot;citationID&quot;:&quot;MENDELEY_CITATION_446c595d-5bf3-4f6b-af5e-069b0b79b57d&quot;,&quot;properties&quot;:{&quot;noteIndex&quot;:0},&quot;isEdited&quot;:false,&quot;manualOverride&quot;:{&quot;isManuallyOverridden&quot;:false,&quot;citeprocText&quot;:&quot;[66]&quot;,&quot;manualOverrideText&quot;:&quot;&quot;},&quot;citationTag&quot;:&quot;MENDELEY_CITATION_v3_eyJjaXRhdGlvbklEIjoiTUVOREVMRVlfQ0lUQVRJT05fNDQ2YzU5NWQtNWJmMy00ZjZiLWFmNWUtMDY5YjBiNzliNTdkIiwicHJvcGVydGllcyI6eyJub3RlSW5kZXgiOjB9LCJpc0VkaXRlZCI6ZmFsc2UsIm1hbnVhbE92ZXJyaWRlIjp7ImlzTWFudWFsbHlPdmVycmlkZGVuIjpmYWxzZSwiY2l0ZXByb2NUZXh0IjoiWzY2XSIsIm1hbnVhbE92ZXJyaWRlVGV4dCI6IiJ9LCJjaXRhdGlvbkl0ZW1zIjpbeyJpZCI6IjZjNDRlNmI3LWNiNzUtMzc1Ny04NTk1LTQ5ZGRjNTYxNTgzOSIsIml0ZW1EYXRhIjp7InR5cGUiOiJhcnRpY2xlLWpvdXJuYWwiLCJpZCI6IjZjNDRlNmI3LWNiNzUtMzc1Ny04NTk1LTQ5ZGRjNTYxNTgzOSIsInRpdGxlIjoiSW5jcmVhc2luZyB0aGUgY29tcGV0aXRpdmVuZXNzIG9mIGUtdmVoaWNsZXMgaW4gRXVyb3BlIiwiYXV0aG9yIjpbeyJmYW1pbHkiOiJGaWdlbmJhdW0iLCJnaXZlbiI6IkVyaWsiLCJwYXJzZS1uYW1lcyI6ZmFsc2UsImRyb3BwaW5nLXBhcnRpY2xlIjoiIiwibm9uLWRyb3BwaW5nLXBhcnRpY2xlIjoiIn0seyJmYW1pbHkiOiJGZWFybmxleSIsImdpdmVuIjoiTmlscyIsInBhcnNlLW5hbWVzIjpmYWxzZSwiZHJvcHBpbmctcGFydGljbGUiOiIiLCJub24tZHJvcHBpbmctcGFydGljbGUiOiIifSx7ImZhbWlseSI6IlBmYWZmZW5iaWNobGVyIiwiZ2l2ZW4iOiJQYXVsIiwicGFyc2UtbmFtZXMiOmZhbHNlLCJkcm9wcGluZy1wYXJ0aWNsZSI6IiIsIm5vbi1kcm9wcGluZy1wYXJ0aWNsZSI6IiJ9LHsiZmFtaWx5IjoiSGpvcnRob2wiLCJnaXZlbiI6IlJhbmRpIiwicGFyc2UtbmFtZXMiOmZhbHNlLCJkcm9wcGluZy1wYXJ0aWNsZSI6IiIsIm5vbi1kcm9wcGluZy1wYXJ0aWNsZSI6IiJ9LHsiZmFtaWx5IjoiS29sYmVuc3R2ZWR0IiwiZ2l2ZW4iOiJNYXJpa2EiLCJwYXJzZS1uYW1lcyI6ZmFsc2UsImRyb3BwaW5nLXBhcnRpY2xlIjoiIiwibm9uLWRyb3BwaW5nLXBhcnRpY2xlIjoiIn0seyJmYW1pbHkiOiJKZWxsaW5layIsImdpdmVuIjoiUmVpbmhhcmQiLCJwYXJzZS1uYW1lcyI6ZmFsc2UsImRyb3BwaW5nLXBhcnRpY2xlIjoiIiwibm9uLWRyb3BwaW5nLXBhcnRpY2xlIjoiIn0seyJmYW1pbHkiOiJFbW1lcmxpbmciLCJnaXZlbiI6IkJldHRpbmEiLCJwYXJzZS1uYW1lcyI6ZmFsc2UsImRyb3BwaW5nLXBhcnRpY2xlIjoiIiwibm9uLWRyb3BwaW5nLXBhcnRpY2xlIjoiIn0seyJmYW1pbHkiOiJCb25uZW1hIiwiZ2l2ZW4iOiJHLiBNYWFydGVuIiwicGFyc2UtbmFtZXMiOmZhbHNlLCJkcm9wcGluZy1wYXJ0aWNsZSI6IiIsIm5vbi1kcm9wcGluZy1wYXJ0aWNsZSI6IiJ9LHsiZmFtaWx5IjoiUmFtamVyZGkiLCJnaXZlbiI6IkZhcmlkZWgiLCJwYXJzZS1uYW1lcyI6ZmFsc2UsImRyb3BwaW5nLXBhcnRpY2xlIjoiIiwibm9uLWRyb3BwaW5nLXBhcnRpY2xlIjoiIn0seyJmYW1pbHkiOiJWw6VnYW5lIiwiZ2l2ZW4iOiJMaXZhIiwicGFyc2UtbmFtZXMiOmZhbHNlLCJkcm9wcGluZy1wYXJ0aWNsZSI6IiIsIm5vbi1kcm9wcGluZy1wYXJ0aWNsZSI6IiJ9LHsiZmFtaWx5IjoiSXZlcnNlbiIsImdpdmVuIjoiTHlra2UgTcO4bGxlciIsInBhcnNlLW5hbWVzIjpmYWxzZSwiZHJvcHBpbmctcGFydGljbGUiOiIiLCJub24tZHJvcHBpbmctcGFydGljbGUiOiIifV0sImNvbnRhaW5lci10aXRsZSI6IkV1cm9wZWFuIFRyYW5zcG9ydCBSZXNlYXJjaCBSZXZpZXciLCJET0kiOiIxMC4xMDA3L3MxMjU0NC0wMTUtMDE3Ny0xIiwiSVNTTiI6IjE4NjctMDcxNyIsImlzc3VlZCI6eyJkYXRlLXBhcnRzIjpbWzIwMTUsOSwyMF1dfSwicGFnZSI6IjI4IiwiaXNzdWUiOiIzIiwidm9sdW1lIjoiNyIsImNvbnRhaW5lci10aXRsZS1zaG9ydCI6IiJ9LCJpc1RlbXBvcmFyeSI6ZmFsc2V9XX0=&quot;,&quot;citationItems&quot;:[{&quot;id&quot;:&quot;6c44e6b7-cb75-3757-8595-49ddc5615839&quot;,&quot;itemData&quot;:{&quot;type&quot;:&quot;article-journal&quot;,&quot;id&quot;:&quot;6c44e6b7-cb75-3757-8595-49ddc5615839&quot;,&quot;title&quot;:&quot;Increasing the competitiveness of e-vehicles in Europe&quot;,&quot;author&quot;:[{&quot;family&quot;:&quot;Figenbaum&quot;,&quot;given&quot;:&quot;Erik&quot;,&quot;parse-names&quot;:false,&quot;dropping-particle&quot;:&quot;&quot;,&quot;non-dropping-particle&quot;:&quot;&quot;},{&quot;family&quot;:&quot;Fearnley&quot;,&quot;given&quot;:&quot;Nils&quot;,&quot;parse-names&quot;:false,&quot;dropping-particle&quot;:&quot;&quot;,&quot;non-dropping-particle&quot;:&quot;&quot;},{&quot;family&quot;:&quot;Pfaffenbichler&quot;,&quot;given&quot;:&quot;Paul&quot;,&quot;parse-names&quot;:false,&quot;dropping-particle&quot;:&quot;&quot;,&quot;non-dropping-particle&quot;:&quot;&quot;},{&quot;family&quot;:&quot;Hjorthol&quot;,&quot;given&quot;:&quot;Randi&quot;,&quot;parse-names&quot;:false,&quot;dropping-particle&quot;:&quot;&quot;,&quot;non-dropping-particle&quot;:&quot;&quot;},{&quot;family&quot;:&quot;Kolbenstvedt&quot;,&quot;given&quot;:&quot;Marika&quot;,&quot;parse-names&quot;:false,&quot;dropping-particle&quot;:&quot;&quot;,&quot;non-dropping-particle&quot;:&quot;&quot;},{&quot;family&quot;:&quot;Jellinek&quot;,&quot;given&quot;:&quot;Reinhard&quot;,&quot;parse-names&quot;:false,&quot;dropping-particle&quot;:&quot;&quot;,&quot;non-dropping-particle&quot;:&quot;&quot;},{&quot;family&quot;:&quot;Emmerling&quot;,&quot;given&quot;:&quot;Bettina&quot;,&quot;parse-names&quot;:false,&quot;dropping-particle&quot;:&quot;&quot;,&quot;non-dropping-particle&quot;:&quot;&quot;},{&quot;family&quot;:&quot;Bonnema&quot;,&quot;given&quot;:&quot;G. Maarten&quot;,&quot;parse-names&quot;:false,&quot;dropping-particle&quot;:&quot;&quot;,&quot;non-dropping-particle&quot;:&quot;&quot;},{&quot;family&quot;:&quot;Ramjerdi&quot;,&quot;given&quot;:&quot;Farideh&quot;,&quot;parse-names&quot;:false,&quot;dropping-particle&quot;:&quot;&quot;,&quot;non-dropping-particle&quot;:&quot;&quot;},{&quot;family&quot;:&quot;Vågane&quot;,&quot;given&quot;:&quot;Liva&quot;,&quot;parse-names&quot;:false,&quot;dropping-particle&quot;:&quot;&quot;,&quot;non-dropping-particle&quot;:&quot;&quot;},{&quot;family&quot;:&quot;Iversen&quot;,&quot;given&quot;:&quot;Lykke Møller&quot;,&quot;parse-names&quot;:false,&quot;dropping-particle&quot;:&quot;&quot;,&quot;non-dropping-particle&quot;:&quot;&quot;}],&quot;container-title&quot;:&quot;European Transport Research Review&quot;,&quot;DOI&quot;:&quot;10.1007/s12544-015-0177-1&quot;,&quot;ISSN&quot;:&quot;1867-0717&quot;,&quot;issued&quot;:{&quot;date-parts&quot;:[[2015,9,20]]},&quot;page&quot;:&quot;28&quot;,&quot;issue&quot;:&quot;3&quot;,&quot;volume&quot;:&quot;7&quot;,&quot;container-title-short&quot;:&quot;&quot;},&quot;isTemporary&quot;:false}]},{&quot;citationID&quot;:&quot;MENDELEY_CITATION_3ec7084f-cc18-4695-9e11-df3ea1bf7a5f&quot;,&quot;properties&quot;:{&quot;noteIndex&quot;:0},&quot;isEdited&quot;:false,&quot;manualOverride&quot;:{&quot;isManuallyOverridden&quot;:false,&quot;citeprocText&quot;:&quot;[67]&quot;,&quot;manualOverrideText&quot;:&quot;&quot;},&quot;citationTag&quot;:&quot;MENDELEY_CITATION_v3_eyJjaXRhdGlvbklEIjoiTUVOREVMRVlfQ0lUQVRJT05fM2VjNzA4NGYtY2MxOC00Njk1LTllMTEtZGYzZWExYmY3YTVmIiwicHJvcGVydGllcyI6eyJub3RlSW5kZXgiOjB9LCJpc0VkaXRlZCI6ZmFsc2UsIm1hbnVhbE92ZXJyaWRlIjp7ImlzTWFudWFsbHlPdmVycmlkZGVuIjpmYWxzZSwiY2l0ZXByb2NUZXh0IjoiWzY3XSIsIm1hbnVhbE92ZXJyaWRlVGV4dCI6IiJ9LCJjaXRhdGlvbkl0ZW1zIjpbeyJpZCI6IjdkMjk0NGIzLWEyZTItMzc2Ni1hYTdkLTAyNjU1M2MyMzM3MiIsIml0ZW1EYXRhIjp7InR5cGUiOiJhcnRpY2xlLWpvdXJuYWwiLCJpZCI6IjdkMjk0NGIzLWEyZTItMzc2Ni1hYTdkLTAyNjU1M2MyMzM3MiIsInRpdGxlIjoiRXZhbHVhdGlvbiBvZiB0aGUgU3RhdGUgb2YgSW5ub3ZhdGl2ZSBBY3Rpdml0eSBvZiBNYWNoaW5lLUJ1aWxkaW5nIEVudGVycHJpc2UiLCJhdXRob3IiOlt7ImZhbWlseSI6IkdvcnlrIiwiZ2l2ZW4iOiLQnmxla3NpaSIsInBhcnNlLW5hbWVzIjpmYWxzZSwiZHJvcHBpbmctcGFydGljbGUiOiIiLCJub24tZHJvcHBpbmctcGFydGljbGUiOiIifSx7ImZhbWlseSI6IkJ1Y2h5bnNreWkiLCJnaXZlbiI6IkFuZHJpaSIsInBhcnNlLW5hbWVzIjpmYWxzZSwiZHJvcHBpbmctcGFydGljbGUiOiIiLCJub24tZHJvcHBpbmctcGFydGljbGUiOiIifSx7ImZhbWlseSI6IlJvbWFueXNoeW4iLCJnaXZlbiI6Ikx5dWJvbXlyIiwicGFyc2UtbmFtZXMiOmZhbHNlLCJkcm9wcGluZy1wYXJ0aWNsZSI6IiIsIm5vbi1kcm9wcGluZy1wYXJ0aWNsZSI6IiJ9LHsiZmFtaWx5IjoiTnVya3VzaGV2YSIsImdpdmVuIjoiU2FsdGFuYXQiLCJwYXJzZS1uYW1lcyI6ZmFsc2UsImRyb3BwaW5nLXBhcnRpY2xlIjoiIiwibm9uLWRyb3BwaW5nLXBhcnRpY2xlIjoiIn0seyJmYW1pbHkiOiJCZW1iZW5layIsImdpdmVuIjoiTWljaGHFgiIsInBhcnNlLW5hbWVzIjpmYWxzZSwiZHJvcHBpbmctcGFydGljbGUiOiIiLCJub24tZHJvcHBpbmctcGFydGljbGUiOiIifV0sImNvbnRhaW5lci10aXRsZSI6Ik1hbmFnZW1lbnQgU3lzdGVtcyBpbiBQcm9kdWN0aW9uIEVuZ2luZWVyaW5nIiwiRE9JIjoiMTAuMjQ3OC9tc3BlLTIwMjQtMDAwMSIsIklTU04iOiIyNDUwLTU3ODEiLCJpc3N1ZWQiOnsiZGF0ZS1wYXJ0cyI6W1syMDI0LDMsMV1dfSwicGFnZSI6IjEtMTEiLCJhYnN0cmFjdCI6IjxwPlRoZSBpbm5vdmF0aXZlIGFjdGl2aXR5IG9mIG1hY2hpbmUtYnVpbGRpbmcgZW50ZXJwcmlzZXMgaXMgdGhlIG1haW4gZ3VhcmFudGVlIG9mIHRoZWlyIHN1c3RhaW5hYmxlIGFuZCBlZmZlY3RpdmUgZGV2ZWxvcG1lbnQsIHdoaWNoIG1ha2VzIGl0IHBvc3NpYmxlIHRvIGNvbXBhcmUgdGVjaG5pY2FsIGFuZCB0ZWNobm9sb2dpY2FsIGlubm92YXRpb24gaW4gdGhlIHByb2R1Y3Rpb24gb2YgcHJvZHVjdHMgaW4gZGlmZmVyZW50IHBlcmlvZHMgYW5kIGJldHdlZW4gZGlmZmVyZW50IGVudGVycHJpc2VzIGluIHBvaW50cy4gUXVhbnRpdGF0aXZlIG51bWVyaWNhbCBhc3Nlc3NtZW50IG9mIHRoZSBpbm5vdmF0aXZlIGNvbXBvbmVudCBvZiB0aGUgZW50ZXJwcmlzZSBpcyBhIHByZXJlcXVpc2l0ZSBmb3IgZGV2ZWxvcGluZyBhIHN0cmF0ZWd5IGZvciBmdXJ0aGVyIGVmZmVjdGl2ZSBwcm9kdWN0aW9uIG1hbmFnZW1lbnQuIEFmdGVyIGFsbCwgaW4gYWRkaXRpb24gdG8gZmluYW5jaWFsIHBlcmZvcm1hbmNlIGluZGljYXRvcnMsIHRlY2huaWNhbCBpbm5vdmF0aW9ucyBwbGF5IGEgZGVjaXNpdmUgcm9sZSBpbiB0aGUgbW9kZXJuIG1hcmtldCBlbnZpcm9ubWVudCwgYWx0aG91Z2ggbGl0dGxlIGF0dGVudGlvbiBpcyBwYWlkIHRvIHRoZW0uIEluIHRoZSB3b3JrLCBiYXNlZCBvbiBvcmdhbml6YXRpb25hbCBhbmQgdGVjaG5pY2FsIG1vZGVsaW5nIGFuZCBsb2dpY2FsIG1ldGhvZHMgb2YgZXhwbG9yYXRvcnkgZXZhbHVhdGlvbiwgdGhlIGF1dGhvcuKAmXMgbWV0aG9kIG9mIGVzdGFibGlzaGluZyBhIHF1YW50aXRhdGl2ZSBjb21wYXJhdGl2ZSBsZXZlbCBvZiBpbm5vdmF0aXZlIGFjdGl2aXR5IG9mIGEgbWFjaGluZS1idWlsZGluZyBlbnRlcnByaXNlIHdhcyBidWlsdC4gVGhlIGRldmVsb3BlZCBtZXRob2RvbG9neSBmb3IgZXZhbHVhdGluZyB0aGUgaW5ub3ZhdGl2ZSBjb21wb25lbnQgb2YgbWFjaGluZS1idWlsZGluZyBwcm9kdWN0aW9uIGlzIGJhc2VkIG9uIHRocmVlIGJhc2ljIGNyaXRlcmlhOiBtYXN0ZXJpbmcgbmV3IG1hY2hpbmVzLCBtYXN0ZXJpbmcgdGVjaG5vbG9naWNhbCBwcm9jZXNzZXMsIGFuZCB0aGUgZWZmZWN0aXZlbmVzcyBvZiBpbXBsZW1lbnRpbmcgZGVzaWduIGFuZCB0ZWNobm9sb2dpY2FsIHNvbHV0aW9ucy4gVGhlIGZpcnN0IHR3byBjcml0ZXJpYSB0YWtlIGludG8gYWNjb3VudCB0aGUgbm9tZW5jbGF0dXJlLCBub3ZlbHR5LCB0aGUgcmlzayBvZiBpbnRyb2R1Y2luZyBhIG5ldyBzb2x1dGlvbiBhbmQgdGhlIHRlY2huaWNhbCBsZXZlbCBvZiBwcm9kdWN0cy4gVG8gZGV0ZXJtaW5lIHRoZXNlIGNyaXRlcmlhLCBzZXZlcmFsIGxldmVscyBvZiBub3ZlbHR5IG9mIG1hY2hpbmVzIGFuZCB0ZWNobm9sb2dpZXMgYXJlIHByb3Bvc2VkIGFuZCB0aGUgYXV0aG9y4oCZcyB1bmRlcnN0YW5kaW5nIG9mIHRoZWlyIGNvbnRlbnQgaXMgZ2l2ZW4uIFRoZSB0aGlyZCBjcml0ZXJpb24sIHRoZSBlZmZlY3RpdmVuZXNzIG9mIGltcGxlbWVudGF0aW9uLCBpcyBldmFsdWF0ZWQgYnkgaW5kaWNhdG9ycyB0aGF0IHRha2UgaW50byBhY2NvdW50IHRoZSBpbnRlbnNpdHkgb2YgYWRqdXN0bWVudHMgYXQgdmFyaW91cyBzdGFnZXMgb2YgZGVzaWduLiBUaGUgcmVzdWx0IG9mIHRoZSBzdHVkeSBpcyBhIG1ldGhvZCBvZiBjb21wYXJhdGl2ZSBhc3Nlc3NtZW50IG9mIHRoZSBsZXZlbCBvZiBpbm5vdmF0aXZlIGNvbXBvbmVudHMgb2YgdGhlIGRldmVsb3BtZW50IG9mIG1hY2hpbmUtYnVpbGRpbmcgcHJvZHVjdGlvbiB3aXRoIGEgc2V0IG9mIGluZGljYXRvcnMgdGhhdCBwcm92aWRlIHByb2Zlc3Npb25hbHMgd2l0aCBhIHRvb2wgZm9yIG1vbml0b3JpbmcgdGhlIHByb2Nlc3NlcyBvZiBpbnRyb2R1Y2luZyBuZXcgZXF1aXBtZW50IGFuZCB0ZWNobm9sb2dpZXMgaW50byBwcm9kdWN0aW9uIGFuZCB0aGUgc3Vic2VxdWVudCBmb3JtYXRpb24gb2YgYW4gZWZmZWN0aXZlIGlubm92YXRpdmUgc3RyYXRlZ3kgZm9yIHRoZSBkZXZlbG9wbWVudCBvZiBhIG1hY2hpbmUtYnVpbGRpbmcgZW50ZXJwcmlzZS4gVGhlIGNhcGFiaWxpdHkgb2YgdGhlIHByb3Bvc2VkIG1ldGhvZG9sb2d5IGlzIHByZXNlbnRlZCBpbiB0aGUgZ2l2ZW4gZXhhbXBsZSBvZiBldmFsdWF0aW5nIHRoZSBpbm5vdmF0aXZlIGRldmVsb3BtZW50IChzdGF0ZSkgb2YgYW4gYWJzdHJhY3QgbWFjaGluZS1idWlsZGluZyBlbnRlcnByaXNlLjwvcD4iLCJpc3N1ZSI6IjEiLCJ2b2x1bWUiOiIzMiIsImNvbnRhaW5lci10aXRsZS1zaG9ydCI6IiJ9LCJpc1RlbXBvcmFyeSI6ZmFsc2V9XX0=&quot;,&quot;citationItems&quot;:[{&quot;id&quot;:&quot;7d2944b3-a2e2-3766-aa7d-026553c23372&quot;,&quot;itemData&quot;:{&quot;type&quot;:&quot;article-journal&quot;,&quot;id&quot;:&quot;7d2944b3-a2e2-3766-aa7d-026553c23372&quot;,&quot;title&quot;:&quot;Evaluation of the State of Innovative Activity of Machine-Building Enterprise&quot;,&quot;author&quot;:[{&quot;family&quot;:&quot;Goryk&quot;,&quot;given&quot;:&quot;Оleksii&quot;,&quot;parse-names&quot;:false,&quot;dropping-particle&quot;:&quot;&quot;,&quot;non-dropping-particle&quot;:&quot;&quot;},{&quot;family&quot;:&quot;Buchynskyi&quot;,&quot;given&quot;:&quot;Andrii&quot;,&quot;parse-names&quot;:false,&quot;dropping-particle&quot;:&quot;&quot;,&quot;non-dropping-particle&quot;:&quot;&quot;},{&quot;family&quot;:&quot;Romanyshyn&quot;,&quot;given&quot;:&quot;Lyubomyr&quot;,&quot;parse-names&quot;:false,&quot;dropping-particle&quot;:&quot;&quot;,&quot;non-dropping-particle&quot;:&quot;&quot;},{&quot;family&quot;:&quot;Nurkusheva&quot;,&quot;given&quot;:&quot;Saltanat&quot;,&quot;parse-names&quot;:false,&quot;dropping-particle&quot;:&quot;&quot;,&quot;non-dropping-particle&quot;:&quot;&quot;},{&quot;family&quot;:&quot;Bembenek&quot;,&quot;given&quot;:&quot;Michał&quot;,&quot;parse-names&quot;:false,&quot;dropping-particle&quot;:&quot;&quot;,&quot;non-dropping-particle&quot;:&quot;&quot;}],&quot;container-title&quot;:&quot;Management Systems in Production Engineering&quot;,&quot;DOI&quot;:&quot;10.2478/mspe-2024-0001&quot;,&quot;ISSN&quot;:&quot;2450-5781&quot;,&quot;issued&quot;:{&quot;date-parts&quot;:[[2024,3,1]]},&quot;page&quot;:&quot;1-11&quot;,&quot;abstract&quot;:&quot;&lt;p&gt;The innovative activity of machine-building enterprises is the main guarantee of their sustainable and effective development, which makes it possible to compare technical and technological innovation in the production of products in different periods and between different enterprises in points. Quantitative numerical assessment of the innovative component of the enterprise is a prerequisite for developing a strategy for further effective production management. After all, in addition to financial performance indicators, technical innovations play a decisive role in the modern market environment, although little attention is paid to them. In the work, based on organizational and technical modeling and logical methods of exploratory evaluation, the author’s method of establishing a quantitative comparative level of innovative activity of a machine-building enterprise was built. The developed methodology for evaluating the innovative component of machine-building production is based on three basic criteria: mastering new machines, mastering technological processes, and the effectiveness of implementing design and technological solutions. The first two criteria take into account the nomenclature, novelty, the risk of introducing a new solution and the technical level of products. To determine these criteria, several levels of novelty of machines and technologies are proposed and the author’s understanding of their content is given. The third criterion, the effectiveness of implementation, is evaluated by indicators that take into account the intensity of adjustments at various stages of design. The result of the study is a method of comparative assessment of the level of innovative components of the development of machine-building production with a set of indicators that provide professionals with a tool for monitoring the processes of introducing new equipment and technologies into production and the subsequent formation of an effective innovative strategy for the development of a machine-building enterprise. The capability of the proposed methodology is presented in the given example of evaluating the innovative development (state) of an abstract machine-building enterprise.&lt;/p&gt;&quot;,&quot;issue&quot;:&quot;1&quot;,&quot;volume&quot;:&quot;32&quot;,&quot;container-title-short&quot;:&quot;&quot;},&quot;isTemporary&quot;:false}]},{&quot;citationID&quot;:&quot;MENDELEY_CITATION_fe8c5690-0cfc-43ed-a102-ea0500555294&quot;,&quot;properties&quot;:{&quot;noteIndex&quot;:0},&quot;isEdited&quot;:false,&quot;manualOverride&quot;:{&quot;isManuallyOverridden&quot;:false,&quot;citeprocText&quot;:&quot;[68]&quot;,&quot;manualOverrideText&quot;:&quot;&quot;},&quot;citationTag&quot;:&quot;MENDELEY_CITATION_v3_eyJjaXRhdGlvbklEIjoiTUVOREVMRVlfQ0lUQVRJT05fZmU4YzU2OTAtMGNmYy00M2VkLWExMDItZWEwNTAwNTU1Mjk0IiwicHJvcGVydGllcyI6eyJub3RlSW5kZXgiOjB9LCJpc0VkaXRlZCI6ZmFsc2UsIm1hbnVhbE92ZXJyaWRlIjp7ImlzTWFudWFsbHlPdmVycmlkZGVuIjpmYWxzZSwiY2l0ZXByb2NUZXh0IjoiWzY4XSIsIm1hbnVhbE92ZXJyaWRlVGV4dCI6IiJ9LCJjaXRhdGlvbkl0ZW1zIjpbeyJpZCI6IjljN2QzMjQzLTI1MmMtM2EwYS1hYjk2LWI0Y2JiM2M1YmNkMiIsIml0ZW1EYXRhIjp7InR5cGUiOiJhcnRpY2xlLWpvdXJuYWwiLCJpZCI6IjljN2QzMjQzLTI1MmMtM2EwYS1hYjk2LWI0Y2JiM2M1YmNkMiIsInRpdGxlIjoiT3ZlcnZpZXcgb2YgdGhlIHVzZSBvZiBsaWZ0aW5nIGVxdWlwbWVudCBpbiBhdXRvIG1haW50ZW5hbmNlIGluIEFzdGFuYSIsImF1dGhvciI6W3siZmFtaWx5IjoiTnVya3VzaGV2YSIsImdpdmVuIjoiUy4iLCJwYXJzZS1uYW1lcyI6ZmFsc2UsImRyb3BwaW5nLXBhcnRpY2xlIjoiIiwibm9uLWRyb3BwaW5nLXBhcnRpY2xlIjoiIn0seyJmYW1pbHkiOiJCZW1iZW5layIsImdpdmVuIjoiTS4iLCJwYXJzZS1uYW1lcyI6ZmFsc2UsImRyb3BwaW5nLXBhcnRpY2xlIjoiIiwibm9uLWRyb3BwaW5nLXBhcnRpY2xlIjoiIn0seyJmYW1pbHkiOiJLb3N0eXVjaGVua292YSIsImdpdmVuIjoiTy4iLCJwYXJzZS1uYW1lcyI6ZmFsc2UsImRyb3BwaW5nLXBhcnRpY2xlIjoiIiwibm9uLWRyb3BwaW5nLXBhcnRpY2xlIjoiIn1dLCJjb250YWluZXItdGl0bGUiOiJCVUxMRVRJTiBvZiBMLk4uIEd1bWlseW92IEV1cmFzaWFuIE5hdGlvbmFsIFVuaXZlcnNpdHkuIFRlY2huaWNhbCBTY2llbmNlIGFuZCBUZWNobm9sb2d5IFNlcmllcyIsIkRPSSI6IjEwLjMyNTIzLzI2MTYtNzI2My0yMDIzLTE0My0yLTEzNi0xNDYiLCJJU1NOIjoiMjYxNjcyNjMiLCJpc3N1ZWQiOnsiZGF0ZS1wYXJ0cyI6W1syMDIzLDYsMzBdXX0sInBhZ2UiOiIxMzYtMTQ2IiwiYWJzdHJhY3QiOiI8cD5UaGlzIGFydGljbGUgZGlzY3Vzc2VzIHRoZSBwcm9ibGVtIG9mIHRoZSBlZmZlY3RpdmUgdXNlIG9mIGNhciBsaWZ0cyBmb3IgcGFzc2VuZ2VyIGNhcnMsIGFzIHdlbGwgYXMgdGhlIGFuYWx5c2lzIG9mIHRoZSB0ZWNobmljYWwgcGFyYW1ldGVycyBvZiBsaWZ0cyBhdCBjYXIgc2VydmljZSBzdGF0aW9ucyBpbiBBc3RhbmEuIFRoZSBwdXJwb3NlIG9mIHRoZSBzdHVkeSBpcyB0byBjcmVhdGUgdGhlb3JldGljYWwgZm91bmRhdGlvbnMgZm9yIGltcHJvdmluZyB0aGUgZWZmaWNpZW5jeSBhbmQgc2FmZXR5IG9mIHRoZSB1c2Ugb2YgbGlmdHMgYXQgY2FyIHNlcnZpY2UgZW50ZXJwcmlzZXMuIFRoZSBvYmplY3Qgb2YgdGhlIHN0dWR5IGlzIHRoZSBsYWJvciBwcm9kdWN0aXZpdHkgb2YgYSBjYXIgc2VydmljZSB3aXRoIHRoZSB1c2Ugb2YgbGlmdGluZyBlcXVpcG1lbnQuIEJhc2VkIG9uIHRoZSBhbmFseXNpcyBvZiB0aGUgcmV2aWV3IG9mIGV4aXN0aW5nIHN0cnVjdHVyZXMsIGEgY2xhc3NpZmljYXRpb24gaGFzIGJlZW4gZGV2ZWxvcGVkIGluIG9yZGVyIHRvIG1vZGVybml6ZSBhbmQgY3JlYXRlIG5ldyB0eXBlcyBvZiBsaWZ0cywgd2hpY2ggYWxsb3dzIHlvdSB0byBldmFsdWF0ZSBleGlzdGluZyBsaWZ0cy4gVGhlIHJlc3VsdHMgb2YgY29tcGFyaW5nIGluZGl2aWR1YWwgdHlwZXMgb2YgbGlmdHMgdGhhdCBhcmUgdXNlZCBpbiB0aGUgY2FwaXRhbCBvZiBLYXpha2hzdGFuLCBjcml0ZXJpYSBmb3IgZXZhbHVhdGluZyB0aGUgZWZmZWN0aXZlbmVzcyBhbmQgdGhlaXIgdXNlIGF0IGEgY2FyIHNlcnZpY2Ugc3RhdGlvbiBpbiBvcmRlciB0byBpbmNyZWFzZSB0aGUgZWZmaWNpZW5jeSBvZiB0aGVpciB1c2UgYXJlIHByZXNlbnRlZC48L3A+IiwiaXNzdWUiOiIyIiwidm9sdW1lIjoiMTQzIiwiY29udGFpbmVyLXRpdGxlLXNob3J0IjoiIn0sImlzVGVtcG9yYXJ5IjpmYWxzZX1dfQ==&quot;,&quot;citationItems&quot;:[{&quot;id&quot;:&quot;9c7d3243-252c-3a0a-ab96-b4cbb3c5bcd2&quot;,&quot;itemData&quot;:{&quot;type&quot;:&quot;article-journal&quot;,&quot;id&quot;:&quot;9c7d3243-252c-3a0a-ab96-b4cbb3c5bcd2&quot;,&quot;title&quot;:&quot;Overview of the use of lifting equipment in auto maintenance in Astana&quot;,&quot;author&quot;:[{&quot;family&quot;:&quot;Nurkusheva&quot;,&quot;given&quot;:&quot;S.&quot;,&quot;parse-names&quot;:false,&quot;dropping-particle&quot;:&quot;&quot;,&quot;non-dropping-particle&quot;:&quot;&quot;},{&quot;family&quot;:&quot;Bembenek&quot;,&quot;given&quot;:&quot;M.&quot;,&quot;parse-names&quot;:false,&quot;dropping-particle&quot;:&quot;&quot;,&quot;non-dropping-particle&quot;:&quot;&quot;},{&quot;family&quot;:&quot;Kostyuchenkova&quot;,&quot;given&quot;:&quot;O.&quot;,&quot;parse-names&quot;:false,&quot;dropping-particle&quot;:&quot;&quot;,&quot;non-dropping-particle&quot;:&quot;&quot;}],&quot;container-title&quot;:&quot;BULLETIN of L.N. Gumilyov Eurasian National University. Technical Science and Technology Series&quot;,&quot;DOI&quot;:&quot;10.32523/2616-7263-2023-143-2-136-146&quot;,&quot;ISSN&quot;:&quot;26167263&quot;,&quot;issued&quot;:{&quot;date-parts&quot;:[[2023,6,30]]},&quot;page&quot;:&quot;136-146&quot;,&quot;abstract&quot;:&quot;&lt;p&gt;This article discusses the problem of the effective use of car lifts for passenger cars, as well as the analysis of the technical parameters of lifts at car service stations in Astana. The purpose of the study is to create theoretical foundations for improving the efficiency and safety of the use of lifts at car service enterprises. The object of the study is the labor productivity of a car service with the use of lifting equipment. Based on the analysis of the review of existing structures, a classification has been developed in order to modernize and create new types of lifts, which allows you to evaluate existing lifts. The results of comparing individual types of lifts that are used in the capital of Kazakhstan, criteria for evaluating the effectiveness and their use at a car service station in order to increase the efficiency of their use are presented.&lt;/p&gt;&quot;,&quot;issue&quot;:&quot;2&quot;,&quot;volume&quot;:&quot;143&quot;,&quot;container-title-short&quot;:&quot;&quot;},&quot;isTemporary&quot;:false}]},{&quot;citationID&quot;:&quot;MENDELEY_CITATION_704a9542-c512-4d3e-a862-2669185b8f32&quot;,&quot;properties&quot;:{&quot;noteIndex&quot;:0},&quot;isEdited&quot;:false,&quot;manualOverride&quot;:{&quot;isManuallyOverridden&quot;:false,&quot;citeprocText&quot;:&quot;[69]&quot;,&quot;manualOverrideText&quot;:&quot;&quot;},&quot;citationTag&quot;:&quot;MENDELEY_CITATION_v3_eyJjaXRhdGlvbklEIjoiTUVOREVMRVlfQ0lUQVRJT05fNzA0YTk1NDItYzUxMi00ZDNlLWE4NjItMjY2OTE4NWI4ZjMyIiwicHJvcGVydGllcyI6eyJub3RlSW5kZXgiOjB9LCJpc0VkaXRlZCI6ZmFsc2UsIm1hbnVhbE92ZXJyaWRlIjp7ImlzTWFudWFsbHlPdmVycmlkZGVuIjpmYWxzZSwiY2l0ZXByb2NUZXh0IjoiWzY5XSIsIm1hbnVhbE92ZXJyaWRlVGV4dCI6IiJ9LCJjaXRhdGlvbkl0ZW1zIjpbeyJpZCI6ImRhYzc0YTZjLWVhNGItMzNiOS04ZmM4LTkyODYxN2FiYTE0NCIsIml0ZW1EYXRhIjp7InR5cGUiOiJhcnRpY2xlLWpvdXJuYWwiLCJpZCI6ImRhYzc0YTZjLWVhNGItMzNiOS04ZmM4LTkyODYxN2FiYTE0NCIsInRpdGxlIjoiTWFpbnRlbmFuY2UgY29zdCBwcmVkaWN0aW9uIGZvciB0aGUgdmVoaWNsZSBiYXNlZCBvbiBtYWludGVuYW5jZSBkYXRhIiwiYXV0aG9yIjpbeyJmYW1pbHkiOiJaaG9uZ2h1aSIsImdpdmVuIjoiU3VuIiwicGFyc2UtbmFtZXMiOmZhbHNlLCJkcm9wcGluZy1wYXJ0aWNsZSI6IiIsIm5vbi1kcm9wcGluZy1wYXJ0aWNsZSI6IiJ9LHsiZmFtaWx5IjoiWWFueWluZyIsImdpdmVuIjoiR3VvIiwicGFyc2UtbmFtZXMiOmZhbHNlLCJkcm9wcGluZy1wYXJ0aWNsZSI6IiIsIm5vbi1kcm9wcGluZy1wYXJ0aWNsZSI6IiJ9LHsiZmFtaWx5IjoiWmhvbmdob25nIiwiZ2l2ZW4iOiJTdW4iLCJwYXJzZS1uYW1lcyI6ZmFsc2UsImRyb3BwaW5nLXBhcnRpY2xlIjoiIiwibm9uLWRyb3BwaW5nLXBhcnRpY2xlIjoiIn0seyJmYW1pbHkiOiJTaG91Y2hlbiIsImdpdmVuIjoiWWFuZyIsInBhcnNlLW5hbWVzIjpmYWxzZSwiZHJvcHBpbmctcGFydGljbGUiOiIiLCJub24tZHJvcHBpbmctcGFydGljbGUiOiIifSx7ImZhbWlseSI6IkJhb3l1IiwiZ2l2ZW4iOiJIYW8iLCJwYXJzZS1uYW1lcyI6ZmFsc2UsImRyb3BwaW5nLXBhcnRpY2xlIjoiIiwibm9uLWRyb3BwaW5nLXBhcnRpY2xlIjoiIn1dLCJjb250YWluZXItdGl0bGUiOiJQcm9jZWVkaW5ncyBvZiB0aGUgSW5zdGl0dXRpb24gb2YgTWVjaGFuaWNhbCBFbmdpbmVlcnMsIFBhcnQgRDogSm91cm5hbCBvZiBBdXRvbW9iaWxlIEVuZ2luZWVyaW5nIiwiRE9JIjoiMTAuMTE3Ny8wOTU0NDA3MDIyMTE0NzA4MCIsIklTU04iOiIwOTU0LTQwNzAiLCJpc3N1ZWQiOnsiZGF0ZS1wYXJ0cyI6W1syMDIzLDEsMTNdXX0sInBhZ2UiOiIwOTU0NDA3MDIyMTE0NzAiLCJhYnN0cmFjdCI6IjxwPldpdGggdGhlIGZpZXJjZSBjb21wZXRpdGlvbiBpbiB0aGUgYXV0b21vYmlsZSBtYXJrZXQsIHRoZSBmb2N1cyBvZiBjb21wZXRpdGlvbiBpbiB0aGUgYXV0b21vYmlsZSBpbmR1c3RyeSBoYWQgZ3JhZHVhbGx5IHR1cm5lZCB0byB0aGUgYXV0b21vYmlsZSBleHRlbmRlZCB3YXJyYW50eSBzZXJ2aWNlLiBUaGUgcHJlZGljdGlvbiBvZiBtYWludGVuYW5jZSBjb3N0IHdhcyBhIHZlcnkgaW1wb3J0YW50IHByZW1pc2UgZm9yIHRoZSBmb3JtdWxhdGlvbiBvZiBhdXRvbW9iaWxlIGV4dGVuZGVkIHdhcnJhbnR5IHNlcnZpY2UuIENvbWJpbmluZyB0aGUgZmFpbHVyZSBmcmVxdWVuY3kgZGF0YSBvZiB2ZWhpY2xlcyBpbiBtdWx0aXBsZSBzYWxlcyBiYXRjaGVzLCB0aGUgbWl4ZWQgV2VpYnVsbCBtb2RlbCB3YXMgdXNlZCB0byBmaXQgdGhlIGZhaWx1cmUgcHJvY2VzcywgYW5kIHRoZSBzaW5nbGUgdmVoaWNsZSBmYWlsdXJlIHJhdGUgcHJlZGljdGlvbiBtb2RlbCB3YXMgb2J0YWluZWQ7IEF0IHRoZSBzYW1lIHRpbWUsIGNvbWJpbmVkIHdpdGggdGhlIG1haW50ZW5hbmNlIGNvc3QgZGF0YSBvZiB0aGUgc2FtZSBiYXRjaCBvZiB2ZWhpY2xlcywgdGhlIHByZWRpY3Rpb24gbW9kZWwgb2Ygc2luZ2xlIHZlaGljbGUgbWFpbnRlbmFuY2UgY29zdCB3YXMgb2J0YWluZWQgYnkgaXRlcmF0aXZlIHNvbHV0aW9uLiBVc2luZyB0aGUgZXhpc3RpbmcgbWFpbnRlbmFuY2UgZGF0YSwgdGhlIG1haW50ZW5hbmNlIGNvc3QgcHJlZGljdGlvbiBtb2RlbCBiYXNlZCBvbiB1c2VyIGdyb3VwIGhhZCBiZWVuIHZlcmlmaWVkLiBUaGUgcmVzdWx0cyBzaG93ZWQgdGhhdCB0aGUgbW9kZWwgd2FzIHJlYWwsIGVmZmVjdGl2ZSBhbmQgaGFkIHN0cm9uZyBlbmdpbmVlcmluZyBhcHBsaWNhdGlvbiB2YWx1ZS48L3A+IiwiY29udGFpbmVyLXRpdGxlLXNob3J0IjoiIn0sImlzVGVtcG9yYXJ5IjpmYWxzZX1dfQ==&quot;,&quot;citationItems&quot;:[{&quot;id&quot;:&quot;dac74a6c-ea4b-33b9-8fc8-928617aba144&quot;,&quot;itemData&quot;:{&quot;type&quot;:&quot;article-journal&quot;,&quot;id&quot;:&quot;dac74a6c-ea4b-33b9-8fc8-928617aba144&quot;,&quot;title&quot;:&quot;Maintenance cost prediction for the vehicle based on maintenance data&quot;,&quot;author&quot;:[{&quot;family&quot;:&quot;Zhonghui&quot;,&quot;given&quot;:&quot;Sun&quot;,&quot;parse-names&quot;:false,&quot;dropping-particle&quot;:&quot;&quot;,&quot;non-dropping-particle&quot;:&quot;&quot;},{&quot;family&quot;:&quot;Yanying&quot;,&quot;given&quot;:&quot;Guo&quot;,&quot;parse-names&quot;:false,&quot;dropping-particle&quot;:&quot;&quot;,&quot;non-dropping-particle&quot;:&quot;&quot;},{&quot;family&quot;:&quot;Zhonghong&quot;,&quot;given&quot;:&quot;Sun&quot;,&quot;parse-names&quot;:false,&quot;dropping-particle&quot;:&quot;&quot;,&quot;non-dropping-particle&quot;:&quot;&quot;},{&quot;family&quot;:&quot;Shouchen&quot;,&quot;given&quot;:&quot;Yang&quot;,&quot;parse-names&quot;:false,&quot;dropping-particle&quot;:&quot;&quot;,&quot;non-dropping-particle&quot;:&quot;&quot;},{&quot;family&quot;:&quot;Baoyu&quot;,&quot;given&quot;:&quot;Hao&quot;,&quot;parse-names&quot;:false,&quot;dropping-particle&quot;:&quot;&quot;,&quot;non-dropping-particle&quot;:&quot;&quot;}],&quot;container-title&quot;:&quot;Proceedings of the Institution of Mechanical Engineers, Part D: Journal of Automobile Engineering&quot;,&quot;DOI&quot;:&quot;10.1177/09544070221147080&quot;,&quot;ISSN&quot;:&quot;0954-4070&quot;,&quot;issued&quot;:{&quot;date-parts&quot;:[[2023,1,13]]},&quot;page&quot;:&quot;095440702211470&quot;,&quot;abstract&quot;:&quot;&lt;p&gt;With the fierce competition in the automobile market, the focus of competition in the automobile industry had gradually turned to the automobile extended warranty service. The prediction of maintenance cost was a very important premise for the formulation of automobile extended warranty service. Combining the failure frequency data of vehicles in multiple sales batches, the mixed Weibull model was used to fit the failure process, and the single vehicle failure rate prediction model was obtained; At the same time, combined with the maintenance cost data of the same batch of vehicles, the prediction model of single vehicle maintenance cost was obtained by iterative solution. Using the existing maintenance data, the maintenance cost prediction model based on user group had been verified. The results showed that the model was real, effective and had strong engineering application value.&lt;/p&gt;&quot;,&quot;container-title-short&quot;:&quot;&quot;},&quot;isTemporary&quot;:false}]},{&quot;citationID&quot;:&quot;MENDELEY_CITATION_b28b6f91-aa93-4dd1-9ad1-87abee294d5f&quot;,&quot;properties&quot;:{&quot;noteIndex&quot;:0},&quot;isEdited&quot;:false,&quot;manualOverride&quot;:{&quot;isManuallyOverridden&quot;:false,&quot;citeprocText&quot;:&quot;[70]&quot;,&quot;manualOverrideText&quot;:&quot;&quot;},&quot;citationTag&quot;:&quot;MENDELEY_CITATION_v3_eyJjaXRhdGlvbklEIjoiTUVOREVMRVlfQ0lUQVRJT05fYjI4YjZmOTEtYWE5My00ZGQxLTlhZDEtODdhYmVlMjk0ZDVmIiwicHJvcGVydGllcyI6eyJub3RlSW5kZXgiOjB9LCJpc0VkaXRlZCI6ZmFsc2UsIm1hbnVhbE92ZXJyaWRlIjp7ImlzTWFudWFsbHlPdmVycmlkZGVuIjpmYWxzZSwiY2l0ZXByb2NUZXh0IjoiWzcwXSIsIm1hbnVhbE92ZXJyaWRlVGV4dCI6IiJ9LCJjaXRhdGlvbkl0ZW1zIjpbeyJpZCI6ImY5NTUwMGVlLWY3OTItMzA5NS1hMmQ5LTcyMDhlMWFmNTUyNSIsIml0ZW1EYXRhIjp7InR5cGUiOiJhcnRpY2xlLWpvdXJuYWwiLCJpZCI6ImY5NTUwMGVlLWY3OTItMzA5NS1hMmQ5LTcyMDhlMWFmNTUyNSIsInRpdGxlIjoiSW5jcmVhc2luZyBvZiBFcXVpcG1lbnQgRWZmaWNpZW5jeSBieSBJbnRlbnNpZmljYXRpb24gb2YgVGVjaG5vbG9naWNhbCBQcm9jZXNzZXMiLCJhdXRob3IiOlt7ImZhbWlseSI6IkZlc2Vua28iLCJnaXZlbiI6IkFuYXRvbGlpIiwicGFyc2UtbmFtZXMiOmZhbHNlLCJkcm9wcGluZy1wYXJ0aWNsZSI6IiIsIm5vbi1kcm9wcGluZy1wYXJ0aWNsZSI6IiJ9LHsiZmFtaWx5IjoiQmFzb3ZhIiwiZ2l2ZW4iOiJZZXZoZW5paWEiLCJwYXJzZS1uYW1lcyI6ZmFsc2UsImRyb3BwaW5nLXBhcnRpY2xlIjoiIiwibm9uLWRyb3BwaW5nLXBhcnRpY2xlIjoiIn0seyJmYW1pbHkiOiJJdmFub3YiLCJnaXZlbiI6IlZpdGFsaWkiLCJwYXJzZS1uYW1lcyI6ZmFsc2UsImRyb3BwaW5nLXBhcnRpY2xlIjoiIiwibm9uLWRyb3BwaW5nLXBhcnRpY2xlIjoiIn0seyJmYW1pbHkiOiJJdmFub3ZhIiwiZ2l2ZW4iOiJNYXJ5bmEiLCJwYXJzZS1uYW1lcyI6ZmFsc2UsImRyb3BwaW5nLXBhcnRpY2xlIjoiIiwibm9uLWRyb3BwaW5nLXBhcnRpY2xlIjoiIn0seyJmYW1pbHkiOiJZZXZzaXVrb3ZhIiwiZ2l2ZW4iOiJGYXR5bWEiLCJwYXJzZS1uYW1lcyI6ZmFsc2UsImRyb3BwaW5nLXBhcnRpY2xlIjoiIiwibm9uLWRyb3BwaW5nLXBhcnRpY2xlIjoiIn0seyJmYW1pbHkiOiJHYXNhbm92IiwiZ2l2ZW4iOiJNYWdvbWVkaWVtaW4iLCJwYXJzZS1uYW1lcyI6ZmFsc2UsImRyb3BwaW5nLXBhcnRpY2xlIjoiIiwibm9uLWRyb3BwaW5nLXBhcnRpY2xlIjoiIn1dLCJjb250YWluZXItdGl0bGUiOiJQZXJpb2RpY2EgUG9seXRlY2huaWNhIE1lY2hhbmljYWwgRW5naW5lZXJpbmciLCJET0kiOiIxMC4zMzExL1BQbWUuMTMxOTgiLCJJU1NOIjoiMTU4Ny0zNzlYIiwiaXNzdWVkIjp7ImRhdGUtcGFydHMiOltbMjAxOCwxMiw0XV19LCJwYWdlIjoiNjctNzMiLCJhYnN0cmFjdCI6IjxwPklzc3VlcyBvZiB0ZWNobm9sb2dpY2FsIHByb2Nlc3Nlc+KAmSBpbnRlbnNpZmljYXRpb24gYW5kIGluY3JlYXNlIG9mIHRlY2hub2xvZ2ljYWwgZXF1aXBtZW50IGVmZmljaWVuY3kgYXJlIG9mIHByaW9yaXR5IHZhbHVlIGluIHRoZSBtb2Rlcm4gZW5naW5lZXJpbmcuIEFwcGxpY2F0aW9uIG9mIHZhcmlvdXMgbWV0aG9kcyBvZiBoeWRyb2R5bmFtaWMgZHJhZyBvbiB0aGUgd29ya2luZyBmbHVpZHMgaW4gcm90YXJ5LXdoZWVsIG1hY2hpbmVzIGFsbG93cyBpbmNyZWFzaW5nIG9mIHByb2Nlc3NpbmcgZWZmaWNpZW5jeSB0byByZWNlaXZlIGZpbmVseS1kaXNwZXJzZWQgaG9tb2dlbmVvdXMgbWl4dHVyZXMgd2l0aCBuZWNlc3NhcnkgY2hhcmFjdGVyaXN0aWNzLiBJbiB0aGlzIGFydGljbGUgdGhlIGlzc3VlcywgY29ubmVjdGVkIHdpdGggdGhlIGxpcXVpZCBmbG93cycgZm9ybWF0aW9uIGluIHRoZSB3b3JraW5nIHpvbmUgb2Ygcm90YXJ5LWNhdml0YXRpbmcgYWN0aXZhdG9yIGFyZSBzdHVkaWVkIGFuZCB0aGUgbWFpbiBwcmluY2lwbGVzIG9mIGVuZXJneSBpbXBhY3Qgd2hpbGUgdGhlIHVzYWdlIG9mIHJvdG9yIHdpdGggcmFkaWFsIGNoYW5uZWxzLCBzdXBwbGllZCB3aXRoIHRoZSBlbGVtZW50cyBmb3IgcmVjZWl2aW5nIGNhdml0YXRpbmcgZWZmZWN0cywgYXJlIGRlZmluZWQuIEJhc2VkIG9uIHRoZSBvZmZlcmVkIG1ldGhvZG9sb2d5LCBleHBlcmltZW50YWwgcmVzZWFyY2ggd2FzIGNvbmR1Y3RlZCBhbmQgY2FsY3VsYXRpb25zIG9mIHRoZSBtYWluIGluZGV4ZXMsIGRlZmluaW5nIGVmZmljaWVuY3kgb2YgZW5lcmd5IGltcGFjdCBvbiB0aGUgd29ya2luZyBtZWRpdW0sIHdlcmUgaGVsZC4gVGhlIHN1YnN0YW50aWF0ZWQgZXN0aW1hdGlvbiBvZiBlZmZpY2llbmN5IG9mIGh5ZHJvZHluYW1pYyBtYWNoaW5lcyB3b3JrIGFjY29yZGluZyB0byB0aGUgZGlzc2lwYXRpdmUgcG93ZXIgdGhhdCBhbGxvd3MgdG8gY2hvb3NlIHRoZSBwcm9wb3J0aW9uIG9mIGh5ZHJvZHluYW1pYyBzZXR0aW5ncywgd2hpY2ggcHJvdmlkZSB0aGUgaGlnaGVzdCBpbnRlbnNpdHkgb2YgY2F2aXRhdGluZyBwcm9jZXNzaW5nIG9mIHByb2Nlc3NlZCBsaXF1aWRzLCB3YXMgcHJlc2VudGVkLiBUaGUgcHJhY3RpY2FsIHZhbHVlIG9mIHRoZSByZXNlYXJjaCBpcyBpbiB0aGUgc3R1ZHlpbmcgb2Ygd2F5cyBvZiBpbmNyZWFzaW5nIG9mIGVxdWlwbWVudCBlZmZpY2llbmN5IHRocm91Z2ggdGhlIHBvc3NpYmlsaXR5IG9mIHRlY2hub2xvZ2ljYWwgcHJvY2VzcyBpbnRlbnNpZmljYXRpb24uPC9wPiIsImlzc3VlIjoiMSIsInZvbHVtZSI6IjYzIiwiY29udGFpbmVyLXRpdGxlLXNob3J0IjoiIn0sImlzVGVtcG9yYXJ5IjpmYWxzZX1dfQ==&quot;,&quot;citationItems&quot;:[{&quot;id&quot;:&quot;f95500ee-f792-3095-a2d9-7208e1af5525&quot;,&quot;itemData&quot;:{&quot;type&quot;:&quot;article-journal&quot;,&quot;id&quot;:&quot;f95500ee-f792-3095-a2d9-7208e1af5525&quot;,&quot;title&quot;:&quot;Increasing of Equipment Efficiency by Intensification of Technological Processes&quot;,&quot;author&quot;:[{&quot;family&quot;:&quot;Fesenko&quot;,&quot;given&quot;:&quot;Anatolii&quot;,&quot;parse-names&quot;:false,&quot;dropping-particle&quot;:&quot;&quot;,&quot;non-dropping-particle&quot;:&quot;&quot;},{&quot;family&quot;:&quot;Basova&quot;,&quot;given&quot;:&quot;Yevheniia&quot;,&quot;parse-names&quot;:false,&quot;dropping-particle&quot;:&quot;&quot;,&quot;non-dropping-particle&quot;:&quot;&quot;},{&quot;family&quot;:&quot;Ivanov&quot;,&quot;given&quot;:&quot;Vitalii&quot;,&quot;parse-names&quot;:false,&quot;dropping-particle&quot;:&quot;&quot;,&quot;non-dropping-particle&quot;:&quot;&quot;},{&quot;family&quot;:&quot;Ivanova&quot;,&quot;given&quot;:&quot;Maryna&quot;,&quot;parse-names&quot;:false,&quot;dropping-particle&quot;:&quot;&quot;,&quot;non-dropping-particle&quot;:&quot;&quot;},{&quot;family&quot;:&quot;Yevsiukova&quot;,&quot;given&quot;:&quot;Fatyma&quot;,&quot;parse-names&quot;:false,&quot;dropping-particle&quot;:&quot;&quot;,&quot;non-dropping-particle&quot;:&quot;&quot;},{&quot;family&quot;:&quot;Gasanov&quot;,&quot;given&quot;:&quot;Magomediemin&quot;,&quot;parse-names&quot;:false,&quot;dropping-particle&quot;:&quot;&quot;,&quot;non-dropping-particle&quot;:&quot;&quot;}],&quot;container-title&quot;:&quot;Periodica Polytechnica Mechanical Engineering&quot;,&quot;DOI&quot;:&quot;10.3311/PPme.13198&quot;,&quot;ISSN&quot;:&quot;1587-379X&quot;,&quot;issued&quot;:{&quot;date-parts&quot;:[[2018,12,4]]},&quot;page&quot;:&quot;67-73&quot;,&quot;abstract&quot;:&quot;&lt;p&gt;Issues of technological processes’ intensification and increase of technological equipment efficiency are of priority value in the modern engineering. Application of various methods of hydrodynamic drag on the working fluids in rotary-wheel machines allows increasing of processing efficiency to receive finely-dispersed homogeneous mixtures with necessary characteristics. In this article the issues, connected with the liquid flows' formation in the working zone of rotary-cavitating activator are studied and the main principles of energy impact while the usage of rotor with radial channels, supplied with the elements for receiving cavitating effects, are defined. Based on the offered methodology, experimental research was conducted and calculations of the main indexes, defining efficiency of energy impact on the working medium, were held. The substantiated estimation of efficiency of hydrodynamic machines work according to the dissipative power that allows to choose the proportion of hydrodynamic settings, which provide the highest intensity of cavitating processing of processed liquids, was presented. The practical value of the research is in the studying of ways of increasing of equipment efficiency through the possibility of technological process intensification.&lt;/p&gt;&quot;,&quot;issue&quot;:&quot;1&quot;,&quot;volume&quot;:&quot;63&quot;,&quot;container-title-short&quot;:&quot;&quot;},&quot;isTemporary&quot;:false}]},{&quot;citationID&quot;:&quot;MENDELEY_CITATION_9b39f836-6b43-4260-a1dc-ebd6262feb2d&quot;,&quot;properties&quot;:{&quot;noteIndex&quot;:0},&quot;isEdited&quot;:false,&quot;manualOverride&quot;:{&quot;isManuallyOverridden&quot;:false,&quot;citeprocText&quot;:&quot;[71]&quot;,&quot;manualOverrideText&quot;:&quot;&quot;},&quot;citationTag&quot;:&quot;MENDELEY_CITATION_v3_eyJjaXRhdGlvbklEIjoiTUVOREVMRVlfQ0lUQVRJT05fOWIzOWY4MzYtNmI0My00MjYwLWExZGMtZWJkNjI2MmZlYjJkIiwicHJvcGVydGllcyI6eyJub3RlSW5kZXgiOjB9LCJpc0VkaXRlZCI6ZmFsc2UsIm1hbnVhbE92ZXJyaWRlIjp7ImlzTWFudWFsbHlPdmVycmlkZGVuIjpmYWxzZSwiY2l0ZXByb2NUZXh0IjoiWzcxXSIsIm1hbnVhbE92ZXJyaWRlVGV4dCI6IiJ9LCJjaXRhdGlvbkl0ZW1zIjpbeyJpZCI6ImJhZTYxZDBhLWExMzktMzNiYi04ZTA2LTJkZjk4ZmFlMjk0MiIsIml0ZW1EYXRhIjp7InR5cGUiOiJhcnRpY2xlLWpvdXJuYWwiLCJpZCI6ImJhZTYxZDBhLWExMzktMzNiYi04ZTA2LTJkZjk4ZmFlMjk0MiIsInRpdGxlIjoiRGVzaWduaW5nIHRoZSBTdHJ1Y3R1cmUgb2YgVGVjaG5vbG9naWNhbCBQcm9jZXNzZXMgQmFzZWQgb24gU3ludGhlc2lzIiwiYXV0aG9yIjpbeyJmYW1pbHkiOiJLYWx5YWt1bGluIiwiZ2l2ZW4iOiJTLiBZdS4iLCJwYXJzZS1uYW1lcyI6ZmFsc2UsImRyb3BwaW5nLXBhcnRpY2xlIjoiIiwibm9uLWRyb3BwaW5nLXBhcnRpY2xlIjoiIn0seyJmYW1pbHkiOiJLdXptaW4iLCJnaXZlbiI6IlYuIiwicGFyc2UtbmFtZXMiOmZhbHNlLCJkcm9wcGluZy1wYXJ0aWNsZSI6IlYuIiwibm9uLWRyb3BwaW5nLXBhcnRpY2xlIjoiIn0seyJmYW1pbHkiOiJNaXRpbiIsImdpdmVuIjoiRS4iLCJwYXJzZS1uYW1lcyI6ZmFsc2UsImRyb3BwaW5nLXBhcnRpY2xlIjoiVi4iLCJub24tZHJvcHBpbmctcGFydGljbGUiOiIifSx7ImZhbWlseSI6IlN1bGRpbiIsImdpdmVuIjoiUy4gUC4iLCJwYXJzZS1uYW1lcyI6ZmFsc2UsImRyb3BwaW5nLXBhcnRpY2xlIjoiIiwibm9uLWRyb3BwaW5nLXBhcnRpY2xlIjoiIn0seyJmYW1pbHkiOiJUeXVyYmVldmEiLCJnaXZlbiI6IlQuIEIuIiwicGFyc2UtbmFtZXMiOmZhbHNlLCJkcm9wcGluZy1wYXJ0aWNsZSI6IiIsIm5vbi1kcm9wcGluZy1wYXJ0aWNsZSI6IiJ9XSwiY29udGFpbmVyLXRpdGxlIjoiTW9yZG92aWEgVW5pdmVyc2l0eSBCdWxsZXRpbiIsIkRPSSI6IjEwLjE1NTA3LzAyMzYtMjkxMC4wMjguMjAxODAxLjA3Ny0wODQiLCJJU1NOIjoiMDIzNjI5MTAiLCJpc3N1ZWQiOnsiZGF0ZS1wYXJ0cyI6W1syMDE4LDMsMzBdXX0sInBhZ2UiOiI3Ny04NCIsImlzc3VlIjoiMSIsInZvbHVtZSI6IjI4IiwiY29udGFpbmVyLXRpdGxlLXNob3J0IjoiIn0sImlzVGVtcG9yYXJ5IjpmYWxzZX1dfQ==&quot;,&quot;citationItems&quot;:[{&quot;id&quot;:&quot;bae61d0a-a139-33bb-8e06-2df98fae2942&quot;,&quot;itemData&quot;:{&quot;type&quot;:&quot;article-journal&quot;,&quot;id&quot;:&quot;bae61d0a-a139-33bb-8e06-2df98fae2942&quot;,&quot;title&quot;:&quot;Designing the Structure of Technological Processes Based on Synthesis&quot;,&quot;author&quot;:[{&quot;family&quot;:&quot;Kalyakulin&quot;,&quot;given&quot;:&quot;S. Yu.&quot;,&quot;parse-names&quot;:false,&quot;dropping-particle&quot;:&quot;&quot;,&quot;non-dropping-particle&quot;:&quot;&quot;},{&quot;family&quot;:&quot;Kuzmin&quot;,&quot;given&quot;:&quot;V.&quot;,&quot;parse-names&quot;:false,&quot;dropping-particle&quot;:&quot;V.&quot;,&quot;non-dropping-particle&quot;:&quot;&quot;},{&quot;family&quot;:&quot;Mitin&quot;,&quot;given&quot;:&quot;E.&quot;,&quot;parse-names&quot;:false,&quot;dropping-particle&quot;:&quot;V.&quot;,&quot;non-dropping-particle&quot;:&quot;&quot;},{&quot;family&quot;:&quot;Suldin&quot;,&quot;given&quot;:&quot;S. P.&quot;,&quot;parse-names&quot;:false,&quot;dropping-particle&quot;:&quot;&quot;,&quot;non-dropping-particle&quot;:&quot;&quot;},{&quot;family&quot;:&quot;Tyurbeeva&quot;,&quot;given&quot;:&quot;T. B.&quot;,&quot;parse-names&quot;:false,&quot;dropping-particle&quot;:&quot;&quot;,&quot;non-dropping-particle&quot;:&quot;&quot;}],&quot;container-title&quot;:&quot;Mordovia University Bulletin&quot;,&quot;DOI&quot;:&quot;10.15507/0236-2910.028.201801.077-084&quot;,&quot;ISSN&quot;:&quot;02362910&quot;,&quot;issued&quot;:{&quot;date-parts&quot;:[[2018,3,30]]},&quot;page&quot;:&quot;77-84&quot;,&quot;issue&quot;:&quot;1&quot;,&quot;volume&quot;:&quot;28&quot;,&quot;container-title-short&quot;:&quot;&quot;},&quot;isTemporary&quot;:false}]},{&quot;citationID&quot;:&quot;MENDELEY_CITATION_c6cc59ff-8a92-42ae-bd16-ad9f6f21e54b&quot;,&quot;properties&quot;:{&quot;noteIndex&quot;:0},&quot;isEdited&quot;:false,&quot;manualOverride&quot;:{&quot;isManuallyOverridden&quot;:false,&quot;citeprocText&quot;:&quot;[72]&quot;,&quot;manualOverrideText&quot;:&quot;&quot;},&quot;citationTag&quot;:&quot;MENDELEY_CITATION_v3_eyJjaXRhdGlvbklEIjoiTUVOREVMRVlfQ0lUQVRJT05fYzZjYzU5ZmYtOGE5Mi00MmFlLWJkMTYtYWQ5ZjZmMjFlNTRiIiwicHJvcGVydGllcyI6eyJub3RlSW5kZXgiOjB9LCJpc0VkaXRlZCI6ZmFsc2UsIm1hbnVhbE92ZXJyaWRlIjp7ImlzTWFudWFsbHlPdmVycmlkZGVuIjpmYWxzZSwiY2l0ZXByb2NUZXh0IjoiWzcyXSIsIm1hbnVhbE92ZXJyaWRlVGV4dCI6IiJ9LCJjaXRhdGlvbkl0ZW1zIjpbeyJpZCI6IjU0OGFlNDNkLTM5ZjAtM2MzZi05ZDgxLWY2YzY2MDhkZjk5NSIsIml0ZW1EYXRhIjp7InR5cGUiOiJwYXBlci1jb25mZXJlbmNlIiwiaWQiOiI1NDhhZTQzZC0zOWYwLTNjM2YtOWQ4MS1mNmM2NjA4ZGY5OTUiLCJ0aXRsZSI6IlNpbXVsYXRpb24gbW9kZWwgZm9yIG1vbml0b3JpbmcgdGhlIGV4ZWN1dGlvbiBvZiB0ZWNobm9sb2dpY2FsIHByb2Nlc3NlcyIsImF1dGhvciI6W3siZmFtaWx5IjoiS2FzaGlyc2theWEiLCJnaXZlbiI6IkVsaXphdmV0YSBOLiIsInBhcnNlLW5hbWVzIjpmYWxzZSwiZHJvcHBpbmctcGFydGljbGUiOiIiLCJub24tZHJvcHBpbmctcGFydGljbGUiOiIifSx7ImZhbWlseSI6Iktob2xvcG92IiwiZ2l2ZW4iOiJWbGFkaW1pciBBLiIsInBhcnNlLW5hbWVzIjpmYWxzZSwiZHJvcHBpbmctcGFydGljbGUiOiIiLCJub24tZHJvcHBpbmctcGFydGljbGUiOiIifSx7ImZhbWlseSI6IlNobWVsZXZhIiwiZ2l2ZW4iOiJBbm5hIEcuIiwicGFyc2UtbmFtZXMiOmZhbHNlLCJkcm9wcGluZy1wYXJ0aWNsZSI6IiIsIm5vbi1kcm9wcGluZy1wYXJ0aWNsZSI6IiJ9LHsiZmFtaWx5IjoiS3VybmFzb3YiLCJnaXZlbiI6IkV2Z2VueSIsInBhcnNlLW5hbWVzIjpmYWxzZSwiZHJvcHBpbmctcGFydGljbGUiOiJWLiIsIm5vbi1kcm9wcGluZy1wYXJ0aWNsZSI6IiJ9XSwiY29udGFpbmVyLXRpdGxlIjoiMjAxNyBJRUVFIElJIEludGVybmF0aW9uYWwgQ29uZmVyZW5jZSBvbiBDb250cm9sIGluIFRlY2huaWNhbCBTeXN0ZW1zIChDVFMpIiwiRE9JIjoiMTAuMTEwOS9DVFNZUy4yMDE3LjgxMDk1NTMiLCJJU0JOIjoiOTc4LTEtNTM4Ni0wNzc3LTAiLCJpc3N1ZWQiOnsiZGF0ZS1wYXJ0cyI6W1syMDE3LDEwXV19LCJwYWdlIjoiMzA3LTMxMCIsInB1Ymxpc2hlciI6IklFRUUiLCJjb250YWluZXItdGl0bGUtc2hvcnQiOiIifSwiaXNUZW1wb3JhcnkiOmZhbHNlfV19&quot;,&quot;citationItems&quot;:[{&quot;id&quot;:&quot;548ae43d-39f0-3c3f-9d81-f6c6608df995&quot;,&quot;itemData&quot;:{&quot;type&quot;:&quot;paper-conference&quot;,&quot;id&quot;:&quot;548ae43d-39f0-3c3f-9d81-f6c6608df995&quot;,&quot;title&quot;:&quot;Simulation model for monitoring the execution of technological processes&quot;,&quot;author&quot;:[{&quot;family&quot;:&quot;Kashirskaya&quot;,&quot;given&quot;:&quot;Elizaveta N.&quot;,&quot;parse-names&quot;:false,&quot;dropping-particle&quot;:&quot;&quot;,&quot;non-dropping-particle&quot;:&quot;&quot;},{&quot;family&quot;:&quot;Kholopov&quot;,&quot;given&quot;:&quot;Vladimir A.&quot;,&quot;parse-names&quot;:false,&quot;dropping-particle&quot;:&quot;&quot;,&quot;non-dropping-particle&quot;:&quot;&quot;},{&quot;family&quot;:&quot;Shmeleva&quot;,&quot;given&quot;:&quot;Anna G.&quot;,&quot;parse-names&quot;:false,&quot;dropping-particle&quot;:&quot;&quot;,&quot;non-dropping-particle&quot;:&quot;&quot;},{&quot;family&quot;:&quot;Kurnasov&quot;,&quot;given&quot;:&quot;Evgeny&quot;,&quot;parse-names&quot;:false,&quot;dropping-particle&quot;:&quot;V.&quot;,&quot;non-dropping-particle&quot;:&quot;&quot;}],&quot;container-title&quot;:&quot;2017 IEEE II International Conference on Control in Technical Systems (CTS)&quot;,&quot;DOI&quot;:&quot;10.1109/CTSYS.2017.8109553&quot;,&quot;ISBN&quot;:&quot;978-1-5386-0777-0&quot;,&quot;issued&quot;:{&quot;date-parts&quot;:[[2017,10]]},&quot;page&quot;:&quot;307-310&quot;,&quot;publisher&quot;:&quot;IEEE&quot;,&quot;container-title-short&quot;:&quot;&quot;},&quot;isTemporary&quot;:false}]},{&quot;citationID&quot;:&quot;MENDELEY_CITATION_f7f08824-a08f-478f-96a2-e54b37c951ec&quot;,&quot;properties&quot;:{&quot;noteIndex&quot;:0},&quot;isEdited&quot;:false,&quot;manualOverride&quot;:{&quot;isManuallyOverridden&quot;:false,&quot;citeprocText&quot;:&quot;[73]&quot;,&quot;manualOverrideText&quot;:&quot;&quot;},&quot;citationTag&quot;:&quot;MENDELEY_CITATION_v3_eyJjaXRhdGlvbklEIjoiTUVOREVMRVlfQ0lUQVRJT05fZjdmMDg4MjQtYTA4Zi00NzhmLTk2YTItZTU0YjM3Yzk1MWVjIiwicHJvcGVydGllcyI6eyJub3RlSW5kZXgiOjB9LCJpc0VkaXRlZCI6ZmFsc2UsIm1hbnVhbE92ZXJyaWRlIjp7ImlzTWFudWFsbHlPdmVycmlkZGVuIjpmYWxzZSwiY2l0ZXByb2NUZXh0IjoiWzczXSIsIm1hbnVhbE92ZXJyaWRlVGV4dCI6IiJ9LCJjaXRhdGlvbkl0ZW1zIjpbeyJpZCI6IjU2M2ZiN2Q0LTg5NDctMzgzYS1iYWIwLTQyMzc1NTY2NzAwZCIsIml0ZW1EYXRhIjp7InR5cGUiOiJhcnRpY2xlLWpvdXJuYWwiLCJpZCI6IjU2M2ZiN2Q0LTg5NDctMzgzYS1iYWIwLTQyMzc1NTY2NzAwZCIsInRpdGxlIjoiU3VzdGFpbmFibGUgRGV2ZWxvcG1lbnQgR29hbHMgKFNER3MpIGFwcGxpZWQgdG8gTWVjaGFuaWNhbCBFbmdpbmVlcmluZyIsImF1dGhvciI6W3siZmFtaWx5IjoiTGxvcGlzLUFsYmVydCIsImdpdmVuIjoiQ2FybG9zIiwicGFyc2UtbmFtZXMiOmZhbHNlLCJkcm9wcGluZy1wYXJ0aWNsZSI6IiIsIm5vbi1kcm9wcGluZy1wYXJ0aWNsZSI6IiJ9LHsiZmFtaWx5IjoiUnViaW8iLCJnaXZlbiI6IkZyYW5jaXNjbyIsInBhcnNlLW5hbWVzIjpmYWxzZSwiZHJvcHBpbmctcGFydGljbGUiOiIiLCJub24tZHJvcHBpbmctcGFydGljbGUiOiIifSx7ImZhbWlseSI6IlplbmciLCJnaXZlbiI6IlNob3V6aGVuIiwicGFyc2UtbmFtZXMiOmZhbHNlLCJkcm9wcGluZy1wYXJ0aWNsZSI6IiIsIm5vbi1kcm9wcGluZy1wYXJ0aWNsZSI6IiJ9LHsiZmFtaWx5IjoiR3JpbWEtT2xtZWRvIiwiZ2l2ZW4iOiJKdWFuIiwicGFyc2UtbmFtZXMiOmZhbHNlLCJkcm9wcGluZy1wYXJ0aWNsZSI6IiIsIm5vbi1kcm9wcGluZy1wYXJ0aWNsZSI6IiJ9LHsiZmFtaWx5IjoiR3JpbWEtT2xtZWRvIiwiZ2l2ZW4iOiJDYXJsb3MiLCJwYXJzZS1uYW1lcyI6ZmFsc2UsImRyb3BwaW5nLXBhcnRpY2xlIjoiIiwibm9uLWRyb3BwaW5nLXBhcnRpY2xlIjoiIn1dLCJjb250YWluZXItdGl0bGUiOiJNdWx0aWRpc2NpcGxpbmFyeSBKb3VybmFsIGZvciBFZHVjYXRpb24sIFNvY2lhbCBhbmQgVGVjaG5vbG9naWNhbCBTY2llbmNlcyIsIkRPSSI6IjEwLjQ5OTUvbXVzZS4yMDIyLjE3MjY5IiwiSVNTTiI6IjIzNDEtMjU5MyIsImlzc3VlZCI6eyJkYXRlLXBhcnRzIjpbWzIwMjIsNCw1XV19LCJwYWdlIjoiNTktNzAiLCJhYnN0cmFjdCI6IjxwPkluIDIwMTUsIHRoZSBVbml0ZWQgTmF0aW9ucyBhcHByb3ZlZCB0aGUgMjAzMCBBZ2VuZGEgb24gU3VzdGFpbmFibGUgRGV2ZWxvcG1lbnQsIGFuIG9wcG9ydHVuaXR5IGZvciBjb3VudHJpZXMgYW5kIHRoZWlyIHNvY2lldGllcyB0byBmYWNlIHRoZSBjaGFsbGVuZ2Ugb2Ygc3VjY2Vzc2Z1bGx5IGFkZHJlc3NpbmcgdGhlIHRyYW5zaXRpb24gdG8gYSBtb3JlIHN1c3RhaW5hYmxlIGZ1dHVyZSBmb3IgcGVvcGxlIGFuZCB0aGUgcGxhbmV0LCBsZWF2aW5nIG5vIG9uZSBiZWhpbmQuIFRoZSBhZ2VuZGEgZGVmaW5lcyBhIHRvdGFsIG9mIDE3IFN1c3RhaW5hYmxlIERldmVsb3BtZW50IEdvYWxzIChTREdzKSBvZiB1bml2ZXJzYWwgYXBwbGljYXRpb24gdG8gcHJvbW90ZSBlY29ub21pYyBncm93dGgsIGEgY29tbWl0bWVudCB0byBzb2NpYWwgbmVlZHMgYW5kIHRoZSBwcm90ZWN0aW9uIG9mIHRoZSBlbnZpcm9ubWVudC4gRm9yIHRoZSBzdWNjZXNzZnVsIGFjaGlldmVtZW50IHRoZSBhbWJpdGlvdXMgYW5kIGRlbWFuZGluZyBTREdzLCBpbmRpdmlkdWFscywgYnVzaW5lc3NlcywgZ292ZXJubWVudHMsIGFuZCBoaWdoZXIgZWR1Y2F0aW9uIGluc3RpdHV0aW9ucyBzaG91bGQgd29yayBjb2xsYWJvcmF0aXZlbHkuIFRoaXMgcGFwZXIgYWltcyB0byBjb250cmlidXRlIHRvIHRoZSBpbXBsZW1lbnRhdGlvbiBvZiB0aGUgU0RHcyBpbiB0aGUgbWVjaGFuaWNhbCBlbmdpbmVlcmluZyBzdWJqZWN0cywgYW5kIHRvIGRlZmluZSBhcHByb3ByaWF0ZSBpbmRpY2F0b3JzIGFuZCB2YWxpZGF0aW9uIHByb2Nlc3NlcyB0byBhc3Nlc3MgdGhlaXIgbGV2ZWwgb2YgZnVsZmlsbG1lbnQgYXMgZXN0YWJsaXNoZWQgaW4gdGhlIDIwMzAgQWdlbmRhLiBBcyBhIHJlc3VsdCwgYmV0dGVyIGRlY2lzaW9ucyBjYW4gYmUgbWFkZSByZWdhcmRpbmcgdGhlIGVmZm9ydHMgdGhhdCB1bml2ZXJzaXRpZXMgLSBpbmNsdWRpbmcgc3R1ZGVudHMsIGFjYWRlbWljcyBhbmQgcmVzZWFyY2hlcnMgYW5kIHByb2Zlc3Npb25hbCBzZXJ2aWNlcyBzdGFmZiAtIG11c3QgaW52ZXN0IHRvIGluY29ycG9yYXRlIHRoZSBTREdzIGludG8gdGhlaXIgaW5pdGlhdGl2ZXMsIHN0cnVjdHVyZXMsIGFuZCBwb2xpY2llcy48L3A+IiwiaXNzdWUiOiIxIiwidm9sdW1lIjoiOSIsImNvbnRhaW5lci10aXRsZS1zaG9ydCI6IiJ9LCJpc1RlbXBvcmFyeSI6ZmFsc2V9XX0=&quot;,&quot;citationItems&quot;:[{&quot;id&quot;:&quot;563fb7d4-8947-383a-bab0-42375566700d&quot;,&quot;itemData&quot;:{&quot;type&quot;:&quot;article-journal&quot;,&quot;id&quot;:&quot;563fb7d4-8947-383a-bab0-42375566700d&quot;,&quot;title&quot;:&quot;Sustainable Development Goals (SDGs) applied to Mechanical Engineering&quot;,&quot;author&quot;:[{&quot;family&quot;:&quot;Llopis-Albert&quot;,&quot;given&quot;:&quot;Carlos&quot;,&quot;parse-names&quot;:false,&quot;dropping-particle&quot;:&quot;&quot;,&quot;non-dropping-particle&quot;:&quot;&quot;},{&quot;family&quot;:&quot;Rubio&quot;,&quot;given&quot;:&quot;Francisco&quot;,&quot;parse-names&quot;:false,&quot;dropping-particle&quot;:&quot;&quot;,&quot;non-dropping-particle&quot;:&quot;&quot;},{&quot;family&quot;:&quot;Zeng&quot;,&quot;given&quot;:&quot;Shouzhen&quot;,&quot;parse-names&quot;:false,&quot;dropping-particle&quot;:&quot;&quot;,&quot;non-dropping-particle&quot;:&quot;&quot;},{&quot;family&quot;:&quot;Grima-Olmedo&quot;,&quot;given&quot;:&quot;Juan&quot;,&quot;parse-names&quot;:false,&quot;dropping-particle&quot;:&quot;&quot;,&quot;non-dropping-particle&quot;:&quot;&quot;},{&quot;family&quot;:&quot;Grima-Olmedo&quot;,&quot;given&quot;:&quot;Carlos&quot;,&quot;parse-names&quot;:false,&quot;dropping-particle&quot;:&quot;&quot;,&quot;non-dropping-particle&quot;:&quot;&quot;}],&quot;container-title&quot;:&quot;Multidisciplinary Journal for Education, Social and Technological Sciences&quot;,&quot;DOI&quot;:&quot;10.4995/muse.2022.17269&quot;,&quot;ISSN&quot;:&quot;2341-2593&quot;,&quot;issued&quot;:{&quot;date-parts&quot;:[[2022,4,5]]},&quot;page&quot;:&quot;59-70&quot;,&quot;abstract&quot;:&quot;&lt;p&gt;In 2015, the United Nations approved the 2030 Agenda on Sustainable Development, an opportunity for countries and their societies to face the challenge of successfully addressing the transition to a more sustainable future for people and the planet, leaving no one behind. The agenda defines a total of 17 Sustainable Development Goals (SDGs) of universal application to promote economic growth, a commitment to social needs and the protection of the environment. For the successful achievement the ambitious and demanding SDGs, individuals, businesses, governments, and higher education institutions should work collaboratively. This paper aims to contribute to the implementation of the SDGs in the mechanical engineering subjects, and to define appropriate indicators and validation processes to assess their level of fulfillment as established in the 2030 Agenda. As a result, better decisions can be made regarding the efforts that universities - including students, academics and researchers and professional services staff - must invest to incorporate the SDGs into their initiatives, structures, and policies.&lt;/p&gt;&quot;,&quot;issue&quot;:&quot;1&quot;,&quot;volume&quot;:&quot;9&quot;,&quot;container-title-short&quot;:&quot;&quot;},&quot;isTemporary&quot;:false}]},{&quot;citationID&quot;:&quot;MENDELEY_CITATION_7d96ac2f-243e-4ae4-98b8-a8a940e4d227&quot;,&quot;properties&quot;:{&quot;noteIndex&quot;:0},&quot;isEdited&quot;:false,&quot;manualOverride&quot;:{&quot;isManuallyOverridden&quot;:false,&quot;citeprocText&quot;:&quot;[74]&quot;,&quot;manualOverrideText&quot;:&quot;&quot;},&quot;citationTag&quot;:&quot;MENDELEY_CITATION_v3_eyJjaXRhdGlvbklEIjoiTUVOREVMRVlfQ0lUQVRJT05fN2Q5NmFjMmYtMjQzZS00YWU0LTk4YjgtYThhOTQwZTRkMjI3IiwicHJvcGVydGllcyI6eyJub3RlSW5kZXgiOjB9LCJpc0VkaXRlZCI6ZmFsc2UsIm1hbnVhbE92ZXJyaWRlIjp7ImlzTWFudWFsbHlPdmVycmlkZGVuIjpmYWxzZSwiY2l0ZXByb2NUZXh0IjoiWzc0XSIsIm1hbnVhbE92ZXJyaWRlVGV4dCI6IiJ9LCJjaXRhdGlvbkl0ZW1zIjpbeyJpZCI6IjA5M2VlNDNkLTdjZWUtMzdlNS05ZWM5LWJlODg0NDM1ZjU0YyIsIml0ZW1EYXRhIjp7InR5cGUiOiJhcnRpY2xlLWpvdXJuYWwiLCJpZCI6IjA5M2VlNDNkLTdjZWUtMzdlNS05ZWM5LWJlODg0NDM1ZjU0YyIsInRpdGxlIjoiU3lzdGVtIEFuYWx5c2lzIG9mIElubm92YXRpdmUgUHJvamVjdHMgaW4gTWVjaGFuaWNhbCBFbmdpbmVlcmluZyIsImF1dGhvciI6W3siZmFtaWx5IjoiTWV6aG92IiwiZ2l2ZW4iOiJTLiIsInBhcnNlLW5hbWVzIjpmYWxzZSwiZHJvcHBpbmctcGFydGljbGUiOiIiLCJub24tZHJvcHBpbmctcGFydGljbGUiOiIifV0sImNvbnRhaW5lci10aXRsZSI6IkFuaGFsdCBVbml2IEFwcGxpZWQgU2NpZW5jZXM6IEtPRVRIRU4iLCJpc3N1ZWQiOnsiZGF0ZS1wYXJ0cyI6W1syMDE2LDMsMTBdXX0sInBhZ2UiOiI5My05OSIsInZvbHVtZSI6IjQiLCJjb250YWluZXItdGl0bGUtc2hvcnQiOiIifSwiaXNUZW1wb3JhcnkiOmZhbHNlfV19&quot;,&quot;citationItems&quot;:[{&quot;id&quot;:&quot;093ee43d-7cee-37e5-9ec9-be884435f54c&quot;,&quot;itemData&quot;:{&quot;type&quot;:&quot;article-journal&quot;,&quot;id&quot;:&quot;093ee43d-7cee-37e5-9ec9-be884435f54c&quot;,&quot;title&quot;:&quot;System Analysis of Innovative Projects in Mechanical Engineering&quot;,&quot;author&quot;:[{&quot;family&quot;:&quot;Mezhov&quot;,&quot;given&quot;:&quot;S.&quot;,&quot;parse-names&quot;:false,&quot;dropping-particle&quot;:&quot;&quot;,&quot;non-dropping-particle&quot;:&quot;&quot;}],&quot;container-title&quot;:&quot;Anhalt Univ Applied Sciences: KOETHEN&quot;,&quot;issued&quot;:{&quot;date-parts&quot;:[[2016,3,10]]},&quot;page&quot;:&quot;93-99&quot;,&quot;volume&quot;:&quot;4&quot;,&quot;container-title-short&quot;:&quot;&quot;},&quot;isTemporary&quot;:false}]},{&quot;citationID&quot;:&quot;MENDELEY_CITATION_12ba0ead-1b5b-404a-9264-57c6830fad22&quot;,&quot;properties&quot;:{&quot;noteIndex&quot;:0},&quot;isEdited&quot;:false,&quot;manualOverride&quot;:{&quot;isManuallyOverridden&quot;:false,&quot;citeprocText&quot;:&quot;[75]&quot;,&quot;manualOverrideText&quot;:&quot;&quot;},&quot;citationTag&quot;:&quot;MENDELEY_CITATION_v3_eyJjaXRhdGlvbklEIjoiTUVOREVMRVlfQ0lUQVRJT05fMTJiYTBlYWQtMWI1Yi00MDRhLTkyNjQtNTdjNjgzMGZhZDIyIiwicHJvcGVydGllcyI6eyJub3RlSW5kZXgiOjB9LCJpc0VkaXRlZCI6ZmFsc2UsIm1hbnVhbE92ZXJyaWRlIjp7ImlzTWFudWFsbHlPdmVycmlkZGVuIjpmYWxzZSwiY2l0ZXByb2NUZXh0IjoiWzc1XSIsIm1hbnVhbE92ZXJyaWRlVGV4dCI6IiJ9LCJjaXRhdGlvbkl0ZW1zIjpbeyJpZCI6IjQ0NDViM2FkLThlYjAtMzc2MC1hZTIzLWFkY2I0NGNhMjJmMiIsIml0ZW1EYXRhIjp7InR5cGUiOiJhcnRpY2xlLWpvdXJuYWwiLCJpZCI6IjQ0NDViM2FkLThlYjAtMzc2MC1hZTIzLWFkY2I0NGNhMjJmMiIsInRpdGxlIjoiSW5mbHVlbmNlIG9mIGFuIGludGVncmF0ZWQgbWFpbnRlbmFuY2UgbWFuYWdlbWVudCBvbiB0aGUgdmVoaWNsZSBmbGVldCBlbmVyZ3kgZWZmaWNpZW5jeSIsImF1dGhvciI6W3siZmFtaWx5IjoiVnVqYW5vdmljIiwiZ2l2ZW4iOiJEYXZvciIsInBhcnNlLW5hbWVzIjpmYWxzZSwiZHJvcHBpbmctcGFydGljbGUiOiIiLCJub24tZHJvcHBpbmctcGFydGljbGUiOiIifSx7ImZhbWlseSI6Ik1vbWNpbG92aWMiLCJnaXZlbiI6IlZsYWRpbWlyIiwicGFyc2UtbmFtZXMiOmZhbHNlLCJkcm9wcGluZy1wYXJ0aWNsZSI6IiIsIm5vbi1kcm9wcGluZy1wYXJ0aWNsZSI6IiJ9LHsiZmFtaWx5IjoiTWVkYXIiLCJnaXZlbiI6Ik9saXZlcmEiLCJwYXJzZS1uYW1lcyI6ZmFsc2UsImRyb3BwaW5nLXBhcnRpY2xlIjoiIiwibm9uLWRyb3BwaW5nLXBhcnRpY2xlIjoiIn1dLCJjb250YWluZXItdGl0bGUiOiJUaGVybWFsIFNjaWVuY2UiLCJET0kiOiIxMC4yMjk4L1RTQ0kxNzAyMDkxMjJWIiwiSVNTTiI6IjAzNTQtOTgzNiIsImlzc3VlZCI6eyJkYXRlLXBhcnRzIjpbWzIwMThdXX0sInBhZ2UiOiIxNTI1LTE1MzYiLCJhYnN0cmFjdCI6IjxwPkludGVncmF0ZWQgZmxlZXQgbWFpbnRlbmFuY2UgbWFuYWdlbWVudCByZXByZXNlbnRzIGltcGxlbWVudGF0aW9uIG9mIG1lYXN1cmVzLCBhY3Rpb25zIGFuZCBkZWNpc2lvbiBtYWtpbmcgd2l0aCB0aGUgYWltIG9mIGRlY3JlYXNpbmcgdG90YWwgbWFpbnRlbmFuY2UgY29zdHMgYW5kIGluY3JlYXNpbmcgZW5lcmd5IGVmZmljaWVuY3kgZnVsZmlsbGluZyByZXF1aXJlbWVudHMgb2YgdGhyZWUgaW50ZXJkZXBlbmRlbnQgY29tcG9uZW50czogdHJhbnNwb3J0LCBtYWludGVuYW5jZSBhbmQgdGhlaXIgZW52aXJvbm1lbnQuIFRoZXJlZm9yZSwgYSBtZXRob2RvbG9neSBmb3IgaW50ZWdyYXRlZCBmbGVldCBtYWludGVuYW5jZSBtYW5hZ2VtZW50IGlzIGRldmVsb3BlZCBhbmQgcHJlc2VudGVkIGluIHRoaXMgcGFwZXIuIFRoZSBwdXJwb3NlIG9mIHRoZSBtZXRob2RvbG9neSBpcyB0byBjb250cmlidXRlIGluIGluY3JlYXNpbmcgZmxlZXQ/cyBlbmVyZ3kgZWZmaWNpZW5jeSBhbmQgZXZhbHVhdGUgbWFuYWdlcnM/IGZsZWV0IG1haW50ZW5hbmNlIG1hbmFnZW1lbnQgZWZmaWNpZW5jeS4gVGhlIG1ldGhvZG9sb2d5IHdhcyBpbXBsZW1lbnRlZCBpbiB0aGUgY29tcGFueSB3aXRoIG93biBsaWdodCBhbmQgbWVkaXVtIGdvb2RzIHZlaGljbGUgZmxlZXQuIEFjY29yZGluZyB0byByZWFsaXplZCB2YWx1ZXMgb2YgZGVmaW5lZCBpbmRpY2F0b3JzLCB0aGUgbWFpbnRlbmFuY2UgbWFuYWdlbWVudCBoYXMgYmVjb21lIG1vcmUgZWZmaWNpZW50IGluIHRoZSBvYnNlcnZlZCBwZXJpb2QuIEl0IGNvbnRyaWJ1dGVkIHRvIHNwZWNpZmljIGZ1ZWwgY29uc3VtcHRpb24gcmVkdWN0aW9uIHBlciB0cmFuc3BvcnQgdm9sdW1lLCB0aGVyZWJ5IGluY3JlYXNpbmcgZmxlZXQ/cyBlbmVyZ3kgZWZmaWNpZW5jeS4gRnVydGhlciwgdGhlIGZsZWV0IHNpemUgd2FzIHJlZHVjZWQsIHdoaWNoIGFmZmVjdGVkIHRoZSByYXRpb25hbCByZWFsaXphdGlvbiBvZiB0aGUgZ2l2ZW4gdHJhbnNwb3J0IHZvbHVtZSBpbiB0aGUgb2JzZXJ2ZWQgcGVyaW9kLjwvcD4iLCJpc3N1ZSI6IjMiLCJ2b2x1bWUiOiIyMiIsImNvbnRhaW5lci10aXRsZS1zaG9ydCI6IiJ9LCJpc1RlbXBvcmFyeSI6ZmFsc2V9XX0=&quot;,&quot;citationItems&quot;:[{&quot;id&quot;:&quot;4445b3ad-8eb0-3760-ae23-adcb44ca22f2&quot;,&quot;itemData&quot;:{&quot;type&quot;:&quot;article-journal&quot;,&quot;id&quot;:&quot;4445b3ad-8eb0-3760-ae23-adcb44ca22f2&quot;,&quot;title&quot;:&quot;Influence of an integrated maintenance management on the vehicle fleet energy efficiency&quot;,&quot;author&quot;:[{&quot;family&quot;:&quot;Vujanovic&quot;,&quot;given&quot;:&quot;Davor&quot;,&quot;parse-names&quot;:false,&quot;dropping-particle&quot;:&quot;&quot;,&quot;non-dropping-particle&quot;:&quot;&quot;},{&quot;family&quot;:&quot;Momcilovic&quot;,&quot;given&quot;:&quot;Vladimir&quot;,&quot;parse-names&quot;:false,&quot;dropping-particle&quot;:&quot;&quot;,&quot;non-dropping-particle&quot;:&quot;&quot;},{&quot;family&quot;:&quot;Medar&quot;,&quot;given&quot;:&quot;Olivera&quot;,&quot;parse-names&quot;:false,&quot;dropping-particle&quot;:&quot;&quot;,&quot;non-dropping-particle&quot;:&quot;&quot;}],&quot;container-title&quot;:&quot;Thermal Science&quot;,&quot;DOI&quot;:&quot;10.2298/TSCI170209122V&quot;,&quot;ISSN&quot;:&quot;0354-9836&quot;,&quot;issued&quot;:{&quot;date-parts&quot;:[[2018]]},&quot;page&quot;:&quot;1525-1536&quot;,&quot;abstract&quot;:&quot;&lt;p&gt;Integrated fleet maintenance management represents implementation of measures, actions and decision making with the aim of decreasing total maintenance costs and increasing energy efficiency fulfilling requirements of three interdependent components: transport, maintenance and their environment. Therefore, a methodology for integrated fleet maintenance management is developed and presented in this paper. The purpose of the methodology is to contribute in increasing fleet?s energy efficiency and evaluate managers? fleet maintenance management efficiency. The methodology was implemented in the company with own light and medium goods vehicle fleet. According to realized values of defined indicators, the maintenance management has become more efficient in the observed period. It contributed to specific fuel consumption reduction per transport volume, thereby increasing fleet?s energy efficiency. Further, the fleet size was reduced, which affected the rational realization of the given transport volume in the observed period.&lt;/p&gt;&quot;,&quot;issue&quot;:&quot;3&quot;,&quot;volume&quot;:&quot;22&quot;,&quot;container-title-short&quot;:&quot;&quot;},&quot;isTemporary&quot;:false}]},{&quot;citationID&quot;:&quot;MENDELEY_CITATION_032c9727-ee77-46d3-9d81-cefaca5b2f44&quot;,&quot;properties&quot;:{&quot;noteIndex&quot;:0},&quot;isEdited&quot;:false,&quot;manualOverride&quot;:{&quot;isManuallyOverridden&quot;:false,&quot;citeprocText&quot;:&quot;[76]&quot;,&quot;manualOverrideText&quot;:&quot;&quot;},&quot;citationTag&quot;:&quot;MENDELEY_CITATION_v3_eyJjaXRhdGlvbklEIjoiTUVOREVMRVlfQ0lUQVRJT05fMDMyYzk3MjctZWU3Ny00NmQzLTlkODEtY2VmYWNhNWIyZjQ0IiwicHJvcGVydGllcyI6eyJub3RlSW5kZXgiOjB9LCJpc0VkaXRlZCI6ZmFsc2UsIm1hbnVhbE92ZXJyaWRlIjp7ImlzTWFudWFsbHlPdmVycmlkZGVuIjpmYWxzZSwiY2l0ZXByb2NUZXh0IjoiWzc2XSIsIm1hbnVhbE92ZXJyaWRlVGV4dCI6IiJ9LCJjaXRhdGlvbkl0ZW1zIjpbeyJpZCI6Ijc0YTZkY2VkLWJjMTEtMzVhOC04ODgwLWY2OGEzMWZmN2Y3MCIsIml0ZW1EYXRhIjp7InR5cGUiOiJhcnRpY2xlLWpvdXJuYWwiLCJpZCI6Ijc0YTZkY2VkLWJjMTEtMzVhOC04ODgwLWY2OGEzMWZmN2Y3MCIsInRpdGxlIjoiVGV4dCBtaW5pbmcgZm9yIEFJIGVuaGFuY2VkIGZhaWx1cmUgZGV0ZWN0aW9uIGFuZCBhdmFpbGFiaWxpdHkgb3B0aW1pemF0aW9uIGluIHByb2R1Y3Rpb24gc3lzdGVtcyIsImF1dGhvciI6W3siZmFtaWx5IjoiQW5zYXJpIiwiZ2l2ZW4iOiJGYXplbCIsInBhcnNlLW5hbWVzIjpmYWxzZSwiZHJvcHBpbmctcGFydGljbGUiOiIiLCJub24tZHJvcHBpbmctcGFydGljbGUiOiIifSx7ImZhbWlseSI6IktvaGwiLCJnaXZlbiI6IkxpbnVzIiwicGFyc2UtbmFtZXMiOmZhbHNlLCJkcm9wcGluZy1wYXJ0aWNsZSI6IiIsIm5vbi1kcm9wcGluZy1wYXJ0aWNsZSI6IiJ9LHsiZmFtaWx5IjoiR2luZXIiLCJnaXZlbiI6Ikpha29iIiwicGFyc2UtbmFtZXMiOmZhbHNlLCJkcm9wcGluZy1wYXJ0aWNsZSI6IiIsIm5vbi1kcm9wcGluZy1wYXJ0aWNsZSI6IiJ9LHsiZmFtaWx5IjoiTWVpZXIiLCJnaXZlbiI6IkhvcnN0IiwicGFyc2UtbmFtZXMiOmZhbHNlLCJkcm9wcGluZy1wYXJ0aWNsZSI6IiIsIm5vbi1kcm9wcGluZy1wYXJ0aWNsZSI6IiJ9XSwiY29udGFpbmVyLXRpdGxlIjoiQ0lSUCBBbm5hbHMiLCJET0kiOiIxMC4xMDE2L2ouY2lycC4yMDIxLjA0LjA0NSIsIklTU04iOiIwMDA3ODUwNiIsImlzc3VlZCI6eyJkYXRlLXBhcnRzIjpbWzIwMjFdXX0sInBhZ2UiOiIzNzMtMzc2IiwiaXNzdWUiOiIxIiwidm9sdW1lIjoiNzAiLCJjb250YWluZXItdGl0bGUtc2hvcnQiOiIifSwiaXNUZW1wb3JhcnkiOmZhbHNlfV19&quot;,&quot;citationItems&quot;:[{&quot;id&quot;:&quot;74a6dced-bc11-35a8-8880-f68a31ff7f70&quot;,&quot;itemData&quot;:{&quot;type&quot;:&quot;article-journal&quot;,&quot;id&quot;:&quot;74a6dced-bc11-35a8-8880-f68a31ff7f70&quot;,&quot;title&quot;:&quot;Text mining for AI enhanced failure detection and availability optimization in production systems&quot;,&quot;author&quot;:[{&quot;family&quot;:&quot;Ansari&quot;,&quot;given&quot;:&quot;Fazel&quot;,&quot;parse-names&quot;:false,&quot;dropping-particle&quot;:&quot;&quot;,&quot;non-dropping-particle&quot;:&quot;&quot;},{&quot;family&quot;:&quot;Kohl&quot;,&quot;given&quot;:&quot;Linus&quot;,&quot;parse-names&quot;:false,&quot;dropping-particle&quot;:&quot;&quot;,&quot;non-dropping-particle&quot;:&quot;&quot;},{&quot;family&quot;:&quot;Giner&quot;,&quot;given&quot;:&quot;Jakob&quot;,&quot;parse-names&quot;:false,&quot;dropping-particle&quot;:&quot;&quot;,&quot;non-dropping-particle&quot;:&quot;&quot;},{&quot;family&quot;:&quot;Meier&quot;,&quot;given&quot;:&quot;Horst&quot;,&quot;parse-names&quot;:false,&quot;dropping-particle&quot;:&quot;&quot;,&quot;non-dropping-particle&quot;:&quot;&quot;}],&quot;container-title&quot;:&quot;CIRP Annals&quot;,&quot;DOI&quot;:&quot;10.1016/j.cirp.2021.04.045&quot;,&quot;ISSN&quot;:&quot;00078506&quot;,&quot;issued&quot;:{&quot;date-parts&quot;:[[2021]]},&quot;page&quot;:&quot;373-376&quot;,&quot;issue&quot;:&quot;1&quot;,&quot;volume&quot;:&quot;70&quot;,&quot;container-title-short&quot;:&quot;&quot;},&quot;isTemporary&quot;:false}]},{&quot;citationID&quot;:&quot;MENDELEY_CITATION_0b964c78-6587-4719-8a57-c260b09b16af&quot;,&quot;properties&quot;:{&quot;noteIndex&quot;:0},&quot;isEdited&quot;:false,&quot;manualOverride&quot;:{&quot;isManuallyOverridden&quot;:false,&quot;citeprocText&quot;:&quot;[77]&quot;,&quot;manualOverrideText&quot;:&quot;&quot;},&quot;citationTag&quot;:&quot;MENDELEY_CITATION_v3_eyJjaXRhdGlvbklEIjoiTUVOREVMRVlfQ0lUQVRJT05fMGI5NjRjNzgtNjU4Ny00NzE5LThhNTctYzI2MGIwOWIxNmFmIiwicHJvcGVydGllcyI6eyJub3RlSW5kZXgiOjB9LCJpc0VkaXRlZCI6ZmFsc2UsIm1hbnVhbE92ZXJyaWRlIjp7ImlzTWFudWFsbHlPdmVycmlkZGVuIjpmYWxzZSwiY2l0ZXByb2NUZXh0IjoiWzc3XSIsIm1hbnVhbE92ZXJyaWRlVGV4dCI6IiJ9LCJjaXRhdGlvbkl0ZW1zIjpbeyJpZCI6IjM2MzQ4ODg2LTVkOTYtM2ZhNi1hNmRhLTJkOWU2ZjBiZTJmMSIsIml0ZW1EYXRhIjp7InR5cGUiOiJjaGFwdGVyIiwiaWQiOiIzNjM0ODg4Ni01ZDk2LTNmYTYtYTZkYS0yZDllNmYwYmUyZjEiLCJ0aXRsZSI6IlRoZSBNZXRob2Qgb2YgRXJnb25vbWljIERlc2lnbiBvZiBUZWNobm9sb2dpY2FsIERldmljZXMiLCJhdXRob3IiOlt7ImZhbWlseSI6IlPFgmF3acWEc2thIiwiZ2l2ZW4iOiJNYcWCZ29yemF0YSIsInBhcnNlLW5hbWVzIjpmYWxzZSwiZHJvcHBpbmctcGFydGljbGUiOiIiLCJub24tZHJvcHBpbmctcGFydGljbGUiOiIifV0sIkRPSSI6IjEwLjEwMDcvOTc4LTMtMDMwLTIwNDk0LTVfMzEiLCJpc3N1ZWQiOnsiZGF0ZS1wYXJ0cyI6W1syMDIwXV19LCJwYWdlIjoiMzMwLTMzOSIsImNvbnRhaW5lci10aXRsZS1zaG9ydCI6IiJ9LCJpc1RlbXBvcmFyeSI6ZmFsc2V9XX0=&quot;,&quot;citationItems&quot;:[{&quot;id&quot;:&quot;36348886-5d96-3fa6-a6da-2d9e6f0be2f1&quot;,&quot;itemData&quot;:{&quot;type&quot;:&quot;chapter&quot;,&quot;id&quot;:&quot;36348886-5d96-3fa6-a6da-2d9e6f0be2f1&quot;,&quot;title&quot;:&quot;The Method of Ergonomic Design of Technological Devices&quot;,&quot;author&quot;:[{&quot;family&quot;:&quot;Sławińska&quot;,&quot;given&quot;:&quot;Małgorzata&quot;,&quot;parse-names&quot;:false,&quot;dropping-particle&quot;:&quot;&quot;,&quot;non-dropping-particle&quot;:&quot;&quot;}],&quot;DOI&quot;:&quot;10.1007/978-3-030-20494-5_31&quot;,&quot;issued&quot;:{&quot;date-parts&quot;:[[2020]]},&quot;page&quot;:&quot;330-339&quot;,&quot;container-title-short&quot;:&quot;&quot;},&quot;isTemporary&quot;:false}]},{&quot;citationID&quot;:&quot;MENDELEY_CITATION_4595028b-4dd3-41f3-ae2c-db9b87bbec1c&quot;,&quot;properties&quot;:{&quot;noteIndex&quot;:0},&quot;isEdited&quot;:false,&quot;manualOverride&quot;:{&quot;isManuallyOverridden&quot;:false,&quot;citeprocText&quot;:&quot;[78]&quot;,&quot;manualOverrideText&quot;:&quot;&quot;},&quot;citationTag&quot;:&quot;MENDELEY_CITATION_v3_eyJjaXRhdGlvbklEIjoiTUVOREVMRVlfQ0lUQVRJT05fNDU5NTAyOGItNGRkMy00MWYzLWFlMmMtZGI5Yjg3YmJlYzFjIiwicHJvcGVydGllcyI6eyJub3RlSW5kZXgiOjB9LCJpc0VkaXRlZCI6ZmFsc2UsIm1hbnVhbE92ZXJyaWRlIjp7ImlzTWFudWFsbHlPdmVycmlkZGVuIjpmYWxzZSwiY2l0ZXByb2NUZXh0IjoiWzc4XSIsIm1hbnVhbE92ZXJyaWRlVGV4dCI6IiJ9LCJjaXRhdGlvbkl0ZW1zIjpbeyJpZCI6IjU3ZTBhZmI0LTY4YmYtMzAyZi1iOTg0LTRiZTdmOGFhMWJhOCIsIml0ZW1EYXRhIjp7InR5cGUiOiJjaGFwdGVyIiwiaWQiOiI1N2UwYWZiNC02OGJmLTMwMmYtYjk4NC00YmU3ZjhhYTFiYTgiLCJ0aXRsZSI6IkVsZWN0cmljIFBvd2VydHJhaW4gRW5naW5lZXIgU2tpbGxzIE5lZWRzIGFuZCBQaWxvdCBDb3Vyc2UgSW1wbGVtZW50YXRpb24iLCJhdXRob3IiOlt7ImZhbWlseSI6IlN0b2xmYSIsImdpdmVuIjoiU3ZhdG9wbHVrIiwicGFyc2UtbmFtZXMiOmZhbHNlLCJkcm9wcGluZy1wYXJ0aWNsZSI6IiIsIm5vbi1kcm9wcGluZy1wYXJ0aWNsZSI6IiJ9LHsiZmFtaWx5IjoiU3RvbGZhIiwiZ2l2ZW4iOiJKYWt1YiIsInBhcnNlLW5hbWVzIjpmYWxzZSwiZHJvcHBpbmctcGFydGljbGUiOiIiLCJub24tZHJvcHBpbmctcGFydGljbGUiOiIifSx7ImZhbWlseSI6IsWgaW1vbsOtayIsImdpdmVuIjoiUGV0ciIsInBhcnNlLW5hbWVzIjpmYWxzZSwiZHJvcHBpbmctcGFydGljbGUiOiIiLCJub24tZHJvcHBpbmctcGFydGljbGUiOiIifSx7ImZhbWlseSI6Ik1lc3NuYXJ6IiwiZ2l2ZW4iOiJSaWNoYXJkIiwicGFyc2UtbmFtZXMiOmZhbHNlLCJkcm9wcGluZy1wYXJ0aWNsZSI6IiIsIm5vbi1kcm9wcGluZy1wYXJ0aWNsZSI6IiJ9LHsiZmFtaWx5IjoiRWtlcnQiLCJnaXZlbiI6IkRhbWphbiIsInBhcnNlLW5hbWVzIjpmYWxzZSwiZHJvcHBpbmctcGFydGljbGUiOiIiLCJub24tZHJvcHBpbmctcGFydGljbGUiOiIifSx7ImZhbWlseSI6Ik1hY2hlciIsImdpdmVuIjoiR2VvcmciLCJwYXJzZS1uYW1lcyI6ZmFsc2UsImRyb3BwaW5nLXBhcnRpY2xlIjoiIiwibm9uLWRyb3BwaW5nLXBhcnRpY2xlIjoiIn0seyJmYW1pbHkiOiJCcmVubmVyIiwiZ2l2ZW4iOiJFdWdlbiIsInBhcnNlLW5hbWVzIjpmYWxzZSwiZHJvcHBpbmctcGFydGljbGUiOiIiLCJub24tZHJvcHBpbmctcGFydGljbGUiOiIifSx7ImZhbWlseSI6IlBhdmxvdiIsImdpdmVuIjoiTmlrb2xheSIsInBhcnNlLW5hbWVzIjpmYWxzZSwiZHJvcHBpbmctcGFydGljbGUiOiIiLCJub24tZHJvcHBpbmctcGFydGljbGUiOiIifSx7ImZhbWlseSI6IkdpZ292IiwiZ2l2ZW4iOiJCb3lrbyIsInBhcnNlLW5hbWVzIjpmYWxzZSwiZHJvcHBpbmctcGFydGljbGUiOiIiLCJub24tZHJvcHBpbmctcGFydGljbGUiOiIifSx7ImZhbWlseSI6IlN0ZWZhbm92YS1QYXZsb3ZhIiwiZ2l2ZW4iOiJNYXJpYSIsInBhcnNlLW5hbWVzIjpmYWxzZSwiZHJvcHBpbmctcGFydGljbGUiOiIiLCJub24tZHJvcHBpbmctcGFydGljbGUiOiIifSx7ImZhbWlseSI6IlNjaG9lbmluZyIsImdpdmVuIjoiTWFyaXVzIiwicGFyc2UtbmFtZXMiOmZhbHNlLCJkcm9wcGluZy1wYXJ0aWNsZSI6IiIsIm5vbi1kcm9wcGluZy1wYXJ0aWNsZSI6IiJ9LHsiZmFtaWx5IjoiUGF1bCIsImdpdmVuIjoiQWxleGFuZGVyIiwicGFyc2UtbmFtZXMiOmZhbHNlLCJkcm9wcGluZy1wYXJ0aWNsZSI6IiIsIm5vbi1kcm9wcGluZy1wYXJ0aWNsZSI6IiJ9LHsiZmFtaWx5IjoiTmllbWFubiIsImdpdmVuIjoiSsO2cmciLCJwYXJzZS1uYW1lcyI6ZmFsc2UsImRyb3BwaW5nLXBhcnRpY2xlIjoiIiwibm9uLWRyb3BwaW5nLXBhcnRpY2xlIjoiIn0seyJmYW1pbHkiOiJGdXNzZW5lY2tlciIsImdpdmVuIjoiQ2xhdWRpYSIsInBhcnNlLW5hbWVzIjpmYWxzZSwiZHJvcHBpbmctcGFydGljbGUiOiIiLCJub24tZHJvcHBpbmctcGFydGljbGUiOiIifV0sIkRPSSI6IjEwLjEwMDcvOTc4LTMtMDMwLTg1NTIxLTVfNDYiLCJpc3N1ZWQiOnsiZGF0ZS1wYXJ0cyI6W1syMDIxXV19LCJwYWdlIjoiNjc1LTY5MSIsImNvbnRhaW5lci10aXRsZS1zaG9ydCI6IiJ9LCJpc1RlbXBvcmFyeSI6ZmFsc2V9XX0=&quot;,&quot;citationItems&quot;:[{&quot;id&quot;:&quot;57e0afb4-68bf-302f-b984-4be7f8aa1ba8&quot;,&quot;itemData&quot;:{&quot;type&quot;:&quot;chapter&quot;,&quot;id&quot;:&quot;57e0afb4-68bf-302f-b984-4be7f8aa1ba8&quot;,&quot;title&quot;:&quot;Electric Powertrain Engineer Skills Needs and Pilot Course Implementation&quot;,&quot;author&quot;:[{&quot;family&quot;:&quot;Stolfa&quot;,&quot;given&quot;:&quot;Svatopluk&quot;,&quot;parse-names&quot;:false,&quot;dropping-particle&quot;:&quot;&quot;,&quot;non-dropping-particle&quot;:&quot;&quot;},{&quot;family&quot;:&quot;Stolfa&quot;,&quot;given&quot;:&quot;Jakub&quot;,&quot;parse-names&quot;:false,&quot;dropping-particle&quot;:&quot;&quot;,&quot;non-dropping-particle&quot;:&quot;&quot;},{&quot;family&quot;:&quot;Šimoník&quot;,&quot;given&quot;:&quot;Petr&quot;,&quot;parse-names&quot;:false,&quot;dropping-particle&quot;:&quot;&quot;,&quot;non-dropping-particle&quot;:&quot;&quot;},{&quot;family&quot;:&quot;Messnarz&quot;,&quot;given&quot;:&quot;Richard&quot;,&quot;parse-names&quot;:false,&quot;dropping-particle&quot;:&quot;&quot;,&quot;non-dropping-particle&quot;:&quot;&quot;},{&quot;family&quot;:&quot;Ekert&quot;,&quot;given&quot;:&quot;Damjan&quot;,&quot;parse-names&quot;:false,&quot;dropping-particle&quot;:&quot;&quot;,&quot;non-dropping-particle&quot;:&quot;&quot;},{&quot;family&quot;:&quot;Macher&quot;,&quot;given&quot;:&quot;Georg&quot;,&quot;parse-names&quot;:false,&quot;dropping-particle&quot;:&quot;&quot;,&quot;non-dropping-particle&quot;:&quot;&quot;},{&quot;family&quot;:&quot;Brenner&quot;,&quot;given&quot;:&quot;Eugen&quot;,&quot;parse-names&quot;:false,&quot;dropping-particle&quot;:&quot;&quot;,&quot;non-dropping-particle&quot;:&quot;&quot;},{&quot;family&quot;:&quot;Pavlov&quot;,&quot;given&quot;:&quot;Nikolay&quot;,&quot;parse-names&quot;:false,&quot;dropping-particle&quot;:&quot;&quot;,&quot;non-dropping-particle&quot;:&quot;&quot;},{&quot;family&quot;:&quot;Gigov&quot;,&quot;given&quot;:&quot;Boyko&quot;,&quot;parse-names&quot;:false,&quot;dropping-particle&quot;:&quot;&quot;,&quot;non-dropping-particle&quot;:&quot;&quot;},{&quot;family&quot;:&quot;Stefanova-Pavlova&quot;,&quot;given&quot;:&quot;Maria&quot;,&quot;parse-names&quot;:false,&quot;dropping-particle&quot;:&quot;&quot;,&quot;non-dropping-particle&quot;:&quot;&quot;},{&quot;family&quot;:&quot;Schoening&quot;,&quot;given&quot;:&quot;Marius&quot;,&quot;parse-names&quot;:false,&quot;dropping-particle&quot;:&quot;&quot;,&quot;non-dropping-particle&quot;:&quot;&quot;},{&quot;family&quot;:&quot;Paul&quot;,&quot;given&quot;:&quot;Alexander&quot;,&quot;parse-names&quot;:false,&quot;dropping-particle&quot;:&quot;&quot;,&quot;non-dropping-particle&quot;:&quot;&quot;},{&quot;family&quot;:&quot;Niemann&quot;,&quot;given&quot;:&quot;Jörg&quot;,&quot;parse-names&quot;:false,&quot;dropping-particle&quot;:&quot;&quot;,&quot;non-dropping-particle&quot;:&quot;&quot;},{&quot;family&quot;:&quot;Fussenecker&quot;,&quot;given&quot;:&quot;Claudia&quot;,&quot;parse-names&quot;:false,&quot;dropping-particle&quot;:&quot;&quot;,&quot;non-dropping-particle&quot;:&quot;&quot;}],&quot;DOI&quot;:&quot;10.1007/978-3-030-85521-5_46&quot;,&quot;issued&quot;:{&quot;date-parts&quot;:[[2021]]},&quot;page&quot;:&quot;675-691&quot;,&quot;container-title-short&quot;:&quot;&quot;},&quot;isTemporary&quot;:false}]},{&quot;citationID&quot;:&quot;MENDELEY_CITATION_854ce418-e9de-4a53-9c19-8def12dc8995&quot;,&quot;properties&quot;:{&quot;noteIndex&quot;:0},&quot;isEdited&quot;:false,&quot;manualOverride&quot;:{&quot;isManuallyOverridden&quot;:false,&quot;citeprocText&quot;:&quot;[79]&quot;,&quot;manualOverrideText&quot;:&quot;&quot;},&quot;citationTag&quot;:&quot;MENDELEY_CITATION_v3_eyJjaXRhdGlvbklEIjoiTUVOREVMRVlfQ0lUQVRJT05fODU0Y2U0MTgtZTlkZS00YTUzLTljMTktOGRlZjEyZGM4OTk1IiwicHJvcGVydGllcyI6eyJub3RlSW5kZXgiOjB9LCJpc0VkaXRlZCI6ZmFsc2UsIm1hbnVhbE92ZXJyaWRlIjp7ImlzTWFudWFsbHlPdmVycmlkZGVuIjpmYWxzZSwiY2l0ZXByb2NUZXh0IjoiWzc5XSIsIm1hbnVhbE92ZXJyaWRlVGV4dCI6IiJ9LCJjaXRhdGlvbkl0ZW1zIjpbeyJpZCI6IjViODBhZDk3LTQ1NWUtM2ZjNS05MzRhLWNkOGZjMDRmNWVlNiIsIml0ZW1EYXRhIjp7InR5cGUiOiJhcnRpY2xlLWpvdXJuYWwiLCJpZCI6IjViODBhZDk3LTQ1NWUtM2ZjNS05MzRhLWNkOGZjMDRmNWVlNiIsInRpdGxlIjoiUmlzayBBc3Nlc3NtZW50IG9mIExpZnQtSmFja2luZyBBY2NpZGVudHMgVXNpbmcgRkZUQS1GTUVBIiwiYXV0aG9yIjpbeyJmYW1pbHkiOiJYdSIsImdpdmVuIjoiTmEiLCJwYXJzZS1uYW1lcyI6ZmFsc2UsImRyb3BwaW5nLXBhcnRpY2xlIjoiIiwibm9uLWRyb3BwaW5nLXBhcnRpY2xlIjoiIn0seyJmYW1pbHkiOiJEaSIsImdpdmVuIjoiS2V5aSIsInBhcnNlLW5hbWVzIjpmYWxzZSwiZHJvcHBpbmctcGFydGljbGUiOiIiLCJub24tZHJvcHBpbmctcGFydGljbGUiOiIifSx7ImZhbWlseSI6IkxpdSIsImdpdmVuIjoiRmVpZmVpIiwicGFyc2UtbmFtZXMiOmZhbHNlLCJkcm9wcGluZy1wYXJ0aWNsZSI6IiIsIm5vbi1kcm9wcGluZy1wYXJ0aWNsZSI6IiJ9LHsiZmFtaWx5IjoiWmhhbyIsImdpdmVuIjoiV2VuY2hlbmciLCJwYXJzZS1uYW1lcyI6ZmFsc2UsImRyb3BwaW5nLXBhcnRpY2xlIjoiIiwibm9uLWRyb3BwaW5nLXBhcnRpY2xlIjoiIn0seyJmYW1pbHkiOiJaaGFuZyIsImdpdmVuIjoiQm8iLCJwYXJzZS1uYW1lcyI6ZmFsc2UsImRyb3BwaW5nLXBhcnRpY2xlIjoiIiwibm9uLWRyb3BwaW5nLXBhcnRpY2xlIjoiIn1dLCJjb250YWluZXItdGl0bGUiOiJBcHBsaWVkIFNjaWVuY2VzIiwiRE9JIjoiMTAuMzM5MC9hcHAxMzEyNzMxMiIsIklTU04iOiIyMDc2LTM0MTciLCJpc3N1ZWQiOnsiZGF0ZS1wYXJ0cyI6W1syMDIzLDYsMjBdXX0sInBhZ2UiOiI3MzEyIiwiYWJzdHJhY3QiOiI8cD5MaWZ0LWphY2tpbmcgYWNjaWRlbnRzIGFyZSBvbmUgb2YgdGhlIGZpdmUgY29tbW9uIGFjY2lkZW50cyBpbiB0aGUgbGlmdCBmaWVsZCwgY2hhcmFjdGVyaXNlZCBhcyBhIGhpZ2ggaGF6YXJkLiBJbiBhZGRpdGlvbiwgaXQgaXMgZGlmZmljdWx0IHRvIG9idGFpbiBhYnNvbHV0ZSBwcm9iYWJpbGl0aWVzIG9mIHJpc2sgZmFjdG9ycyBmb3IgbGlmdCBhY2NpZGVudHMgd2hpY2ggYXJlIGFtYmlndW91cyBhbmQgdW5jZXJ0YWluLiBJbiBvcmRlciB0byBzb2x2ZSByZWxhdGVkIHByb2JsZW1zIGFuZCBwZXJmb3JtIGEgY29tcHJlaGVuc2l2ZSByaXNrIGFzc2Vzc21lbnQgb2YgbGlmdC1qYWNraW5nIGFjY2lkZW50cywgYSByaXNrIGFzc2Vzc21lbnQgbWV0aG9kb2xvZ3kgaW50ZWdyYXRlZCB3aXRoIEZGVEEgKEZ1enp5IEZhdWx0IFRyZWUgQW5hbHlzaXMpIGFuZCBGTUVBIChGYWlsdXJlIE1vZGUgYW5kIEVmZmVjdHMgQW5hbHlzaXMpIGhhcyBiZWVuIHByb3Bvc2VkLiBGaXJzdCwgcXVhbGl0YXRpdmUgYW5hbHlzaXMgb2YgdGhlIGZhdWx0IHRyZWUgd2FzIGFwcGxpZWQgdG8gaWRlbnRpZnkgcmlzayBmYWN0b3JzIG9mIFRFIChUb3AgRXZlbnQpLiBUaGVuLCBhIGh5YnJpZCBhcHByb2FjaCBmb3IgdGhlIGZ1enp5IHNldCB0aGVvcnkgYW5kIHdlaWdodCBhbmFseXNpcyB3YXMgaW52ZXN0aWdhdGVkIHRvIHF1YW50aWZ5IHRoZSBwcm9iYWJpbGl0eSBvZiBldmVyeSBCRSAoQm90dG9tIEV2ZW50KSwgYW5kIHF1YW50aXRhdGl2ZSBhbmFseXNpcyB3YXMgY29uZHVjdGVkLiBGaW5hbGx5LCBhbiBhbmFseXRpY2FsIG1vZGVsIHdhcyBjb25zdHJ1Y3RlZCBieSBsaW5raW5nIEZGVEEgYW5kIEZNRUEgdGhyb3VnaCBpbmRpY2F0b3IgY29udmVyc2lvbiwgd2hpY2ggbGVhZHMgdG8gb3ZlcmFsbCByaXNrIGV2YWx1YXRpb24uIEFuIGFwcGxpY2F0aW9uIG9uIGEgcmVhbCBwcm9qZWN0IGV4YW1wbGUgc2hvd3MgdGhhdCAoMSkgdGhlIEZGVEEtRk1FQSBtb2RlbCBjYW4gYWdncmVnYXRlIGV4cGVydCBhc3Nlc3NtZW50IG9waW5pb25zIGFuZCBlZmZlY3RpdmVseSBlbGltaW5hdGUgYW1iaWd1aXR5IGFuZCB1bmNlcnRhaW50eSBvZiByaXNrIGZhY3RvcnMgb2YgbGlmdC1qYWNraW5nIGFjY2lkZW50cy4gKDIpIFRoZSBGRlRBLUZNRUEgbW9kZWwgY2FuIHF1YW50aWZ5IHRoZSByaXNrIG9mIGxpZnQtamFja2luZyBhY2NpZGVudHMgYW5kIGlkZW50aWZ5IG1lZGl1bSB0byBoaWdoLXJpc2sgZmFjdG9ycyBpbiBhIG11bHRpLWFuZ2xlLCBkZWVwZXIsIGFuZCBwcmVjaXNlIGxldmVsLiBUaGUgbWV0aG9kIG9mZmVycyBhIHRoZW9yZXRpY2FsIGZyYW1ld29yayBmb3IgdGhlIGRldmVsb3BtZW50IG9mIHByZXZlbnRpdmUgbWVhc3VyZXMgYW5kIHNhZmV0eSBtYW5hZ2VtZW50IHN0cmF0ZWdpZXMgZm9yIGxpZnQtamFja2luZyBhY2NpZGVudHMuIFRoZSBwcmFjdGljYWwgYXBwbGljYXRpb24gaW4gcmVsaWFiaWxpdHkgZW5naW5lZXJpbmcgZGVtb25zdHJhdGVzIGl0cyBjb252ZW5pZW5jZSBhbmQgZWZmaWNpZW5jeSwgaW5kaWNhdGluZyBpdHMgc2lnbmlmaWNhbnQgdmFsdWUgaW4gdGhpcyBmaWVsZC48L3A+IiwiaXNzdWUiOiIxMiIsInZvbHVtZSI6IjEzIiwiY29udGFpbmVyLXRpdGxlLXNob3J0IjoiIn0sImlzVGVtcG9yYXJ5IjpmYWxzZX1dfQ==&quot;,&quot;citationItems&quot;:[{&quot;id&quot;:&quot;5b80ad97-455e-3fc5-934a-cd8fc04f5ee6&quot;,&quot;itemData&quot;:{&quot;type&quot;:&quot;article-journal&quot;,&quot;id&quot;:&quot;5b80ad97-455e-3fc5-934a-cd8fc04f5ee6&quot;,&quot;title&quot;:&quot;Risk Assessment of Lift-Jacking Accidents Using FFTA-FMEA&quot;,&quot;author&quot;:[{&quot;family&quot;:&quot;Xu&quot;,&quot;given&quot;:&quot;Na&quot;,&quot;parse-names&quot;:false,&quot;dropping-particle&quot;:&quot;&quot;,&quot;non-dropping-particle&quot;:&quot;&quot;},{&quot;family&quot;:&quot;Di&quot;,&quot;given&quot;:&quot;Keyi&quot;,&quot;parse-names&quot;:false,&quot;dropping-particle&quot;:&quot;&quot;,&quot;non-dropping-particle&quot;:&quot;&quot;},{&quot;family&quot;:&quot;Liu&quot;,&quot;given&quot;:&quot;Feifei&quot;,&quot;parse-names&quot;:false,&quot;dropping-particle&quot;:&quot;&quot;,&quot;non-dropping-particle&quot;:&quot;&quot;},{&quot;family&quot;:&quot;Zhao&quot;,&quot;given&quot;:&quot;Wencheng&quot;,&quot;parse-names&quot;:false,&quot;dropping-particle&quot;:&quot;&quot;,&quot;non-dropping-particle&quot;:&quot;&quot;},{&quot;family&quot;:&quot;Zhang&quot;,&quot;given&quot;:&quot;Bo&quot;,&quot;parse-names&quot;:false,&quot;dropping-particle&quot;:&quot;&quot;,&quot;non-dropping-particle&quot;:&quot;&quot;}],&quot;container-title&quot;:&quot;Applied Sciences&quot;,&quot;DOI&quot;:&quot;10.3390/app13127312&quot;,&quot;ISSN&quot;:&quot;2076-3417&quot;,&quot;issued&quot;:{&quot;date-parts&quot;:[[2023,6,20]]},&quot;page&quot;:&quot;7312&quot;,&quot;abstract&quot;:&quot;&lt;p&gt;Lift-jacking accidents are one of the five common accidents in the lift field, characterised as a high hazard. In addition, it is difficult to obtain absolute probabilities of risk factors for lift accidents which are ambiguous and uncertain. In order to solve related problems and perform a comprehensive risk assessment of lift-jacking accidents, a risk assessment methodology integrated with FFTA (Fuzzy Fault Tree Analysis) and FMEA (Failure Mode and Effects Analysis) has been proposed. First, qualitative analysis of the fault tree was applied to identify risk factors of TE (Top Event). Then, a hybrid approach for the fuzzy set theory and weight analysis was investigated to quantify the probability of every BE (Bottom Event), and quantitative analysis was conducted. Finally, an analytical model was constructed by linking FFTA and FMEA through indicator conversion, which leads to overall risk evaluation. An application on a real project example shows that (1) the FFTA-FMEA model can aggregate expert assessment opinions and effectively eliminate ambiguity and uncertainty of risk factors of lift-jacking accidents. (2) The FFTA-FMEA model can quantify the risk of lift-jacking accidents and identify medium to high-risk factors in a multi-angle, deeper, and precise level. The method offers a theoretical framework for the development of preventive measures and safety management strategies for lift-jacking accidents. The practical application in reliability engineering demonstrates its convenience and efficiency, indicating its significant value in this field.&lt;/p&gt;&quot;,&quot;issue&quot;:&quot;12&quot;,&quot;volume&quot;:&quot;13&quot;,&quot;container-title-short&quot;:&quot;&quot;},&quot;isTemporary&quot;:false}]},{&quot;citationID&quot;:&quot;MENDELEY_CITATION_a67fb3cb-4388-4383-8f27-d11ee90fc90b&quot;,&quot;properties&quot;:{&quot;noteIndex&quot;:0},&quot;isEdited&quot;:false,&quot;manualOverride&quot;:{&quot;isManuallyOverridden&quot;:false,&quot;citeprocText&quot;:&quot;[80]&quot;,&quot;manualOverrideText&quot;:&quot;&quot;},&quot;citationTag&quot;:&quot;MENDELEY_CITATION_v3_eyJjaXRhdGlvbklEIjoiTUVOREVMRVlfQ0lUQVRJT05fYTY3ZmIzY2ItNDM4OC00MzgzLThmMjctZDExZWU5MGZjOTBiIiwicHJvcGVydGllcyI6eyJub3RlSW5kZXgiOjB9LCJpc0VkaXRlZCI6ZmFsc2UsIm1hbnVhbE92ZXJyaWRlIjp7ImlzTWFudWFsbHlPdmVycmlkZGVuIjpmYWxzZSwiY2l0ZXByb2NUZXh0IjoiWzgwXSIsIm1hbnVhbE92ZXJyaWRlVGV4dCI6IiJ9LCJjaXRhdGlvbkl0ZW1zIjpbeyJpZCI6ImZkOWI4ZjNjLWQzYWMtMzZmMi04NDZmLTY1ZGY3NTU0N2ZhOCIsIml0ZW1EYXRhIjp7InR5cGUiOiJib29rIiwiaWQiOiJmZDliOGYzYy1kM2FjLTM2ZjItODQ2Zi02NWRmNzU1NDdmYTgiLCJ0aXRsZSI6ItCT0LDRgNCw0LbQuCDQuCDRgdGC0LDQvdGG0LjQuCDRgtC10YXQvdC40YfQtdGB0LrQvtCz0L4g0L7QsdGB0LvRg9C20LjQstCw0L3QuNGPINCw0LLRgtC+0LzQvtCx0LjQu9C10LkiLCJhdXRob3IiOlt7ImZhbWlseSI6ItCQ0YTQsNC90LDRgdGM0LXQsiDQmy7Qmy4iLCJnaXZlbiI6ItCc0LDRgdC70L7QsiDQkC7QkC4sINCa0L7Qu9GP0YHQuNC90YHQutC40Lkg0JEu0KEuIiwicGFyc2UtbmFtZXMiOmZhbHNlLCJkcm9wcGluZy1wYXJ0aWNsZSI6IiIsIm5vbi1kcm9wcGluZy1wYXJ0aWNsZSI6IiJ9XSwiaXNzdWVkIjp7ImRhdGUtcGFydHMiOltbMTk4MF1dfSwibnVtYmVyLW9mLXBhZ2VzIjoiMjE2IiwicHVibGlzaGVyIjoi0JwuOiDQotGA0LDQvdGB0L/QvtGA0YIiLCJjb250YWluZXItdGl0bGUtc2hvcnQiOiIifSwiaXNUZW1wb3JhcnkiOmZhbHNlfV19&quot;,&quot;citationItems&quot;:[{&quot;id&quot;:&quot;fd9b8f3c-d3ac-36f2-846f-65df75547fa8&quot;,&quot;itemData&quot;:{&quot;type&quot;:&quot;book&quot;,&quot;id&quot;:&quot;fd9b8f3c-d3ac-36f2-846f-65df75547fa8&quot;,&quot;title&quot;:&quot;Гаражи и станции технического обслуживания автомобилей&quot;,&quot;author&quot;:[{&quot;family&quot;:&quot;Афанасьев Л.Л.&quot;,&quot;given&quot;:&quot;Маслов А.А., Колясинский Б.С.&quot;,&quot;parse-names&quot;:false,&quot;dropping-particle&quot;:&quot;&quot;,&quot;non-dropping-particle&quot;:&quot;&quot;}],&quot;issued&quot;:{&quot;date-parts&quot;:[[1980]]},&quot;number-of-pages&quot;:&quot;216&quot;,&quot;publisher&quot;:&quot;М.: Транспорт&quot;,&quot;container-title-short&quot;:&quot;&quot;},&quot;isTemporary&quot;:false}]},{&quot;citationID&quot;:&quot;MENDELEY_CITATION_6b0a5fe4-23ef-4ab0-8364-14ccd446769f&quot;,&quot;properties&quot;:{&quot;noteIndex&quot;:0},&quot;isEdited&quot;:false,&quot;manualOverride&quot;:{&quot;isManuallyOverridden&quot;:false,&quot;citeprocText&quot;:&quot;[81]&quot;,&quot;manualOverrideText&quot;:&quot;&quot;},&quot;citationTag&quot;:&quot;MENDELEY_CITATION_v3_eyJjaXRhdGlvbklEIjoiTUVOREVMRVlfQ0lUQVRJT05fNmIwYTVmZTQtMjNlZi00YWIwLTgzNjQtMTRjY2Q0NDY3NjlmIiwicHJvcGVydGllcyI6eyJub3RlSW5kZXgiOjB9LCJpc0VkaXRlZCI6ZmFsc2UsIm1hbnVhbE92ZXJyaWRlIjp7ImlzTWFudWFsbHlPdmVycmlkZGVuIjpmYWxzZSwiY2l0ZXByb2NUZXh0IjoiWzgxXSIsIm1hbnVhbE92ZXJyaWRlVGV4dCI6IiJ9LCJjaXRhdGlvbkl0ZW1zIjpbeyJpZCI6IjFkZDhhNTAwLTNiNjktM2MwMS1hZDY2LTEwOTJkMzkzMjY4OSIsIml0ZW1EYXRhIjp7InR5cGUiOiJib29rIiwiaWQiOiIxZGQ4YTUwMC0zYjY5LTNjMDEtYWQ2Ni0xMDkyZDM5MzI2ODkiLCJ0aXRsZSI6ItCi0LXRhdC90L7Qu9C+0LPQuNGH0LXRgdC60L7QtSDQv9GA0L7QtdC60YLQuNGA0L7QstCw0L3QuNC1INCw0LLRgtC+0YLRgNCw0L3RgdC/0L7RgNGC0L3Ri9GFINC/0YDQtdC00L/RgNC40Y/RgtC40Lkg0Lgg0YHRgtCw0L3RhtC40Lkg0YLQtdGF0L3QuNGH0LXRgdC60L7Qs9C+INC+0LHRgdC70YPQttC40LLQsNC90LjRjyIsImF1dGhvciI6W3siZmFtaWx5Ijoi0J3QsNC/0L7Qu9GM0YHQutC40Lkg0JMu0JwuIiwiZ2l2ZW4iOiIiLCJwYXJzZS1uYW1lcyI6ZmFsc2UsImRyb3BwaW5nLXBhcnRpY2xlIjoiIiwibm9uLWRyb3BwaW5nLXBhcnRpY2xlIjoiIn1dLCJpc3N1ZWQiOnsiZGF0ZS1wYXJ0cyI6W1sxOTkzXV19LCJudW1iZXItb2YtcGFnZXMiOiIyNzEiLCJ2b2x1bWUiOiLQnC46INCi0YDQsNC90YHQv9C+0YDRgiIsImNvbnRhaW5lci10aXRsZS1zaG9ydCI6IiJ9LCJpc1RlbXBvcmFyeSI6ZmFsc2V9XX0=&quot;,&quot;citationItems&quot;:[{&quot;id&quot;:&quot;1dd8a500-3b69-3c01-ad66-1092d3932689&quot;,&quot;itemData&quot;:{&quot;type&quot;:&quot;book&quot;,&quot;id&quot;:&quot;1dd8a500-3b69-3c01-ad66-1092d3932689&quot;,&quot;title&quot;:&quot;Технологическое проектирование автотранспортных предприятий и станций технического обслуживания&quot;,&quot;author&quot;:[{&quot;family&quot;:&quot;Напольский Г.М.&quot;,&quot;given&quot;:&quot;&quot;,&quot;parse-names&quot;:false,&quot;dropping-particle&quot;:&quot;&quot;,&quot;non-dropping-particle&quot;:&quot;&quot;}],&quot;issued&quot;:{&quot;date-parts&quot;:[[1993]]},&quot;number-of-pages&quot;:&quot;271&quot;,&quot;volume&quot;:&quot;М.: Транспорт&quot;,&quot;container-title-short&quot;:&quot;&quot;},&quot;isTemporary&quot;:false}]},{&quot;citationID&quot;:&quot;MENDELEY_CITATION_e6c6f316-e16a-4e65-b21c-3c693df621a3&quot;,&quot;properties&quot;:{&quot;noteIndex&quot;:0},&quot;isEdited&quot;:false,&quot;manualOverride&quot;:{&quot;isManuallyOverridden&quot;:false,&quot;citeprocText&quot;:&quot;[82]&quot;,&quot;manualOverrideText&quot;:&quot;&quot;},&quot;citationTag&quot;:&quot;MENDELEY_CITATION_v3_eyJjaXRhdGlvbklEIjoiTUVOREVMRVlfQ0lUQVRJT05fZTZjNmYzMTYtZTE2YS00ZTY1LWIyMWMtM2M2OTNkZjYyMWEzIiwicHJvcGVydGllcyI6eyJub3RlSW5kZXgiOjB9LCJpc0VkaXRlZCI6ZmFsc2UsIm1hbnVhbE92ZXJyaWRlIjp7ImlzTWFudWFsbHlPdmVycmlkZGVuIjpmYWxzZSwiY2l0ZXByb2NUZXh0IjoiWzgyXSIsIm1hbnVhbE92ZXJyaWRlVGV4dCI6IiJ9LCJjaXRhdGlvbkl0ZW1zIjpbeyJpZCI6ImQ0OTA5ZmQ4LWQyMjctMzgxNC1hMDgzLWViYThhZGFjNzRmMSIsIml0ZW1EYXRhIjp7InR5cGUiOiJib29rIiwiaWQiOiJkNDkwOWZkOC1kMjI3LTM4MTQtYTA4My1lYmE4YWRhYzc0ZjEiLCJ0aXRsZSI6ItCi0LXRhdC90LjRh9C10YHQutCw0Y8g0Y3QutGB0L/Qu9GD0LDRgtCw0YbQuNGPINCw0LLRgtC+0LzQvtCx0LjQu9C10LkiLCJhdXRob3IiOlt7ImZhbWlseSI6ItCa0YPQt9C90LXRhtC+0LIg0JUu0KEuIiwiZ2l2ZW4iOiLQkdC+0LvQtNC40L0g0JAu0J8uLCDQktC70LDRgdC+0LIg0JIu0JwuIiwicGFyc2UtbmFtZXMiOmZhbHNlLCJkcm9wcGluZy1wYXJ0aWNsZSI6IiIsIm5vbi1kcm9wcGluZy1wYXJ0aWNsZSI6IiJ9XSwiaXNzdWVkIjp7ImRhdGUtcGFydHMiOltbMjAwMV1dfSwibnVtYmVyLW9mLXBhZ2VzIjoiNTM1Iiwidm9sdW1lIjoi0JwuOiDQndCw0YPQutCwIiwiY29udGFpbmVyLXRpdGxlLXNob3J0IjoiIn0sImlzVGVtcG9yYXJ5IjpmYWxzZX1dfQ==&quot;,&quot;citationItems&quot;:[{&quot;id&quot;:&quot;d4909fd8-d227-3814-a083-eba8adac74f1&quot;,&quot;itemData&quot;:{&quot;type&quot;:&quot;book&quot;,&quot;id&quot;:&quot;d4909fd8-d227-3814-a083-eba8adac74f1&quot;,&quot;title&quot;:&quot;Техническая эксплуатация автомобилей&quot;,&quot;author&quot;:[{&quot;family&quot;:&quot;Кузнецов Е.С.&quot;,&quot;given&quot;:&quot;Болдин А.П., Власов В.М.&quot;,&quot;parse-names&quot;:false,&quot;dropping-particle&quot;:&quot;&quot;,&quot;non-dropping-particle&quot;:&quot;&quot;}],&quot;issued&quot;:{&quot;date-parts&quot;:[[2001]]},&quot;number-of-pages&quot;:&quot;535&quot;,&quot;volume&quot;:&quot;М.: Наука&quot;,&quot;container-title-short&quot;:&quot;&quot;},&quot;isTemporary&quot;:false}]},{&quot;citationID&quot;:&quot;MENDELEY_CITATION_fc3dd7a4-e37d-4d2e-b459-ddd110f91b33&quot;,&quot;properties&quot;:{&quot;noteIndex&quot;:0},&quot;isEdited&quot;:false,&quot;manualOverride&quot;:{&quot;isManuallyOverridden&quot;:false,&quot;citeprocText&quot;:&quot;[83]&quot;,&quot;manualOverrideText&quot;:&quot;&quot;},&quot;citationTag&quot;:&quot;MENDELEY_CITATION_v3_eyJjaXRhdGlvbklEIjoiTUVOREVMRVlfQ0lUQVRJT05fZmMzZGQ3YTQtZTM3ZC00ZDJlLWI0NTktZGRkMTEwZjkxYjMzIiwicHJvcGVydGllcyI6eyJub3RlSW5kZXgiOjB9LCJpc0VkaXRlZCI6ZmFsc2UsIm1hbnVhbE92ZXJyaWRlIjp7ImlzTWFudWFsbHlPdmVycmlkZGVuIjpmYWxzZSwiY2l0ZXByb2NUZXh0IjoiWzgzXSIsIm1hbnVhbE92ZXJyaWRlVGV4dCI6IiJ9LCJjaXRhdGlvbkl0ZW1zIjpbeyJpZCI6IjA4MDY5Njk2LTVjMDMtMzc2Yy1hOGJiLTI3NDQwZTI4MDk4OSIsIml0ZW1EYXRhIjp7InR5cGUiOiJib29rIiwiaWQiOiIwODA2OTY5Ni01YzAzLTM3NmMtYThiYi0yNzQ0MGUyODA5ODkiLCJ0aXRsZSI6ItCQ0LLRgtC+0YLQtdGF0L7QsdGB0LvRg9C20LjQstCw0L3QuNC1IiwiYXV0aG9yIjpbeyJmYW1pbHkiOiLQpNCw0YHRgtC+0LLRhtC10LIg0JMu0KQuIiwiZ2l2ZW4iOiIiLCJwYXJzZS1uYW1lcyI6ZmFsc2UsImRyb3BwaW5nLXBhcnRpY2xlIjoiIiwibm9uLWRyb3BwaW5nLXBhcnRpY2xlIjoiIn1dLCJpc3N1ZWQiOnsiZGF0ZS1wYXJ0cyI6W1sxOTg1XV19LCJudW1iZXItb2YtcGFnZXMiOiIyNTYiLCJ2b2x1bWUiOiLQnC460JzQsNGI0LjQvdC+0YHRgtGA0L7QtdC90LjQtSIsImNvbnRhaW5lci10aXRsZS1zaG9ydCI6IiJ9LCJpc1RlbXBvcmFyeSI6ZmFsc2V9XX0=&quot;,&quot;citationItems&quot;:[{&quot;id&quot;:&quot;08069696-5c03-376c-a8bb-27440e280989&quot;,&quot;itemData&quot;:{&quot;type&quot;:&quot;book&quot;,&quot;id&quot;:&quot;08069696-5c03-376c-a8bb-27440e280989&quot;,&quot;title&quot;:&quot;Автотехобслуживание&quot;,&quot;author&quot;:[{&quot;family&quot;:&quot;Фастовцев Г.Ф.&quot;,&quot;given&quot;:&quot;&quot;,&quot;parse-names&quot;:false,&quot;dropping-particle&quot;:&quot;&quot;,&quot;non-dropping-particle&quot;:&quot;&quot;}],&quot;issued&quot;:{&quot;date-parts&quot;:[[1985]]},&quot;number-of-pages&quot;:&quot;256&quot;,&quot;volume&quot;:&quot;М.:Машиностроение&quot;,&quot;container-title-short&quot;:&quot;&quot;},&quot;isTemporary&quot;:false}]},{&quot;citationID&quot;:&quot;MENDELEY_CITATION_b6619984-22c9-4765-85c5-bb2b504366c2&quot;,&quot;properties&quot;:{&quot;noteIndex&quot;:0},&quot;isEdited&quot;:false,&quot;manualOverride&quot;:{&quot;isManuallyOverridden&quot;:false,&quot;citeprocText&quot;:&quot;[84]&quot;,&quot;manualOverrideText&quot;:&quot;&quot;},&quot;citationTag&quot;:&quot;MENDELEY_CITATION_v3_eyJjaXRhdGlvbklEIjoiTUVOREVMRVlfQ0lUQVRJT05fYjY2MTk5ODQtMjJjOS00NzY1LTg1YzUtYmIyYjUwNDM2NmMy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quot;,&quot;citationItems&quot;:[{&quot;id&quot;:&quot;e749b93c-c7b6-37c3-92d1-29943e0ac492&quot;,&quot;itemData&quot;:{&quot;type&quot;:&quot;webpage&quot;,&quot;id&quot;:&quot;e749b93c-c7b6-37c3-92d1-29943e0ac492&quot;,&quot;title&quot;:&quot;GARO [Электронный ресурс] https://www.garotrade.ru/ 12.03.2022&quot;,&quot;container-title-short&quot;:&quot;&quot;},&quot;isTemporary&quot;:false}]},{&quot;citationID&quot;:&quot;MENDELEY_CITATION_e7dc108b-2a61-4155-aaed-63f1662c0aa5&quot;,&quot;properties&quot;:{&quot;noteIndex&quot;:0},&quot;isEdited&quot;:false,&quot;manualOverride&quot;:{&quot;isManuallyOverridden&quot;:false,&quot;citeprocText&quot;:&quot;[85]&quot;,&quot;manualOverrideText&quot;:&quot;&quot;},&quot;citationTag&quot;:&quot;MENDELEY_CITATION_v3_eyJjaXRhdGlvbklEIjoiTUVOREVMRVlfQ0lUQVRJT05fZTdkYzEwOGItMmE2MS00MTU1LWFhZWQtNjNmMTY2MmMwYWE1IiwicHJvcGVydGllcyI6eyJub3RlSW5kZXgiOjB9LCJpc0VkaXRlZCI6ZmFsc2UsIm1hbnVhbE92ZXJyaWRlIjp7ImlzTWFudWFsbHlPdmVycmlkZGVuIjpmYWxzZSwiY2l0ZXByb2NUZXh0IjoiWzg1XSIsIm1hbnVhbE92ZXJyaWRlVGV4dCI6IiJ9LCJjaXRhdGlvbkl0ZW1zIjpbeyJpZCI6IjY5N2E3MmY4LTFlMjMtM2YyMi04N2IzLWZiNGNiZDFlZjIwOCIsIml0ZW1EYXRhIjp7InR5cGUiOiJ3ZWJwYWdlIiwiaWQiOiI2OTdhNzJmOC0xZTIzLTNmMjItODdiMy1mYjRjYmQxZWYyMDgiLCJ0aXRsZSI6ImMxYzk3ZGZlOTViNzg5OTU5ZjVkMDVhMWEyODQ2Y2NkLmpwZyAoMTA1OcOXMTA4MCkgKG1pcmF2dG9yZW1vbnRhLmNvbSkgOTkxNzA4ODFfdzY0MF9oNjQwX3BvZGVtbmlrLWR2dWhzdG9lY2hueWotYXRpcy5qcGcgKDEyMDnDlzEyODApIChzYXR1Lmt6KSIsImlzc3VlZCI6eyJkYXRlLXBhcnRzIjpbWzIwMjRdXX0sImNvbnRhaW5lci10aXRsZS1zaG9ydCI6IiJ9LCJpc1RlbXBvcmFyeSI6ZmFsc2V9XX0=&quot;,&quot;citationItems&quot;:[{&quot;id&quot;:&quot;697a72f8-1e23-3f22-87b3-fb4cbd1ef208&quot;,&quot;itemData&quot;:{&quot;type&quot;:&quot;webpage&quot;,&quot;id&quot;:&quot;697a72f8-1e23-3f22-87b3-fb4cbd1ef208&quot;,&quot;title&quot;:&quot;c1c97dfe95b789959f5d05a1a2846ccd.jpg (1059×1080) (miravtoremonta.com) 99170881_w640_h640_podemnik-dvuhstoechnyj-atis.jpg (1209×1280) (satu.kz)&quot;,&quot;issued&quot;:{&quot;date-parts&quot;:[[2024]]},&quot;container-title-short&quot;:&quot;&quot;},&quot;isTemporary&quot;:false}]},{&quot;citationID&quot;:&quot;MENDELEY_CITATION_2f98f3f6-ca26-4d86-95b0-c29b1b71d17e&quot;,&quot;properties&quot;:{&quot;noteIndex&quot;:0},&quot;isEdited&quot;:false,&quot;manualOverride&quot;:{&quot;isManuallyOverridden&quot;:false,&quot;citeprocText&quot;:&quot;[86]&quot;,&quot;manualOverrideText&quot;:&quot;&quot;},&quot;citationTag&quot;:&quot;MENDELEY_CITATION_v3_eyJjaXRhdGlvbklEIjoiTUVOREVMRVlfQ0lUQVRJT05fMmY5OGYzZjYtY2EyNi00ZDg2LTk1YjAtYzI5YjFiNzFkMTdlIiwicHJvcGVydGllcyI6eyJub3RlSW5kZXgiOjB9LCJpc0VkaXRlZCI6ZmFsc2UsIm1hbnVhbE92ZXJyaWRlIjp7ImlzTWFudWFsbHlPdmVycmlkZGVuIjpmYWxzZSwiY2l0ZXByb2NUZXh0IjoiWzg2XSIsIm1hbnVhbE92ZXJyaWRlVGV4dCI6IiJ9LCJjaXRhdGlvbkl0ZW1zIjpbeyJpZCI6IjY1Y2QwODA2LWQ5ODQtM2I0MS1iMmVkLTEwYmFiNjM0YzVhOSIsIml0ZW1EYXRhIjp7InR5cGUiOiJ3ZWJwYWdlIiwiaWQiOiI2NWNkMDgwNi1kOTg0LTNiNDEtYjJlZC0xMGJhYjYzNGM1YTkiLCJ0aXRsZSI6Imh0dHBzOi8vd3d3LmF1dG9tYXh0b29scy5tZS93cC1jb250ZW50L3VwbG9hZHMvMjAyMC8wMi9obC01MngucG5nIiwiaXNzdWVkIjp7ImRhdGUtcGFydHMiOltbMjAyNF1dfSwiY29udGFpbmVyLXRpdGxlLXNob3J0IjoiIn0sImlzVGVtcG9yYXJ5IjpmYWxzZX1dfQ==&quot;,&quot;citationItems&quot;:[{&quot;id&quot;:&quot;65cd0806-d984-3b41-b2ed-10bab634c5a9&quot;,&quot;itemData&quot;:{&quot;type&quot;:&quot;webpage&quot;,&quot;id&quot;:&quot;65cd0806-d984-3b41-b2ed-10bab634c5a9&quot;,&quot;title&quot;:&quot;https://www.automaxtools.me/wp-content/uploads/2020/02/hl-52x.png&quot;,&quot;issued&quot;:{&quot;date-parts&quot;:[[2024]]},&quot;container-title-short&quot;:&quot;&quot;},&quot;isTemporary&quot;:false}]},{&quot;citationID&quot;:&quot;MENDELEY_CITATION_61b4df41-7efd-4ee6-8395-e2eae46e854e&quot;,&quot;properties&quot;:{&quot;noteIndex&quot;:0},&quot;isEdited&quot;:false,&quot;manualOverride&quot;:{&quot;isManuallyOverridden&quot;:false,&quot;citeprocText&quot;:&quot;[87]&quot;,&quot;manualOverrideText&quot;:&quot;&quot;},&quot;citationTag&quot;:&quot;MENDELEY_CITATION_v3_eyJjaXRhdGlvbklEIjoiTUVOREVMRVlfQ0lUQVRJT05fNjFiNGRmNDEtN2VmZC00ZWU2LTgzOTUtZTJlYWU0NmU4NTRlIiwicHJvcGVydGllcyI6eyJub3RlSW5kZXgiOjB9LCJpc0VkaXRlZCI6ZmFsc2UsIm1hbnVhbE92ZXJyaWRlIjp7ImlzTWFudWFsbHlPdmVycmlkZGVuIjpmYWxzZSwiY2l0ZXByb2NUZXh0IjoiWzg3XSIsIm1hbnVhbE92ZXJyaWRlVGV4dCI6IiJ9LCJjaXRhdGlvbkl0ZW1zIjpbeyJpZCI6IjQ5ODY4OTlkLTQ2MzQtMzA5OS05NzgwLTYwNTFlNGRkZDgxZCIsIml0ZW1EYXRhIjp7InR5cGUiOiJhcnRpY2xlLWpvdXJuYWwiLCJpZCI6IjQ5ODY4OTlkLTQ2MzQtMzA5OS05NzgwLTYwNTFlNGRkZDgxZCIsInRpdGxlIjoiU2ltdWxhdGlvbiBvZiBpbmR1Y3Rpb24gbW90b3JzIHdpdGggZW5lcmd5IHJlY3VwZXJhdGlvbiBmb3IgbGlmdGluZyBtZWNoYW5pc21zIG9mIG5vbi1mZXJyb3VzIG1ldGFsbHVyZ3kgZW50ZXJwcmlzZXMiLCJhdXRob3IiOlt7ImZhbWlseSI6IlJvemhrb3YiLCJnaXZlbiI6IlYuIiwicGFyc2UtbmFtZXMiOmZhbHNlLCJkcm9wcGluZy1wYXJ0aWNsZSI6IlYuIiwibm9uLWRyb3BwaW5nLXBhcnRpY2xlIjoiIn0seyJmYW1pbHkiOiJLcnV0aWtvdiIsImdpdmVuIjoiSy4gSy4iLCJwYXJzZS1uYW1lcyI6ZmFsc2UsImRyb3BwaW5nLXBhcnRpY2xlIjoiIiwibm9uLWRyb3BwaW5nLXBhcnRpY2xlIjoiIn0seyJmYW1pbHkiOiJGZWR1bG92IiwiZ2l2ZW4iOiJBLiBTLiIsInBhcnNlLW5hbWVzIjpmYWxzZSwiZHJvcHBpbmctcGFydGljbGUiOiIiLCJub24tZHJvcHBpbmctcGFydGljbGUiOiIifSx7ImZhbWlseSI6IkZlZG90b3YiLCJnaXZlbiI6IlYuIiwicGFyc2UtbmFtZXMiOmZhbHNlLCJkcm9wcGluZy1wYXJ0aWNsZSI6IlYuIiwibm9uLWRyb3BwaW5nLXBhcnRpY2xlIjoiIn1dLCJjb250YWluZXItdGl0bGUiOiJOb24tZmVycm91cyBNZXRhbHMiLCJET0kiOiIxMC4xNzU4MC9uZm0uMjAyMS4wMS4xMCIsIklTU04iOiIyMDcyMDgwNyIsImlzc3VlZCI6eyJkYXRlLXBhcnRzIjpbWzIwMjEsNiwyNF1dfSwicGFnZSI6Ijc0LTgwIiwiY29udGFpbmVyLXRpdGxlLXNob3J0IjoiIn0sImlzVGVtcG9yYXJ5IjpmYWxzZX1dfQ==&quot;,&quot;citationItems&quot;:[{&quot;id&quot;:&quot;4986899d-4634-3099-9780-6051e4ddd81d&quot;,&quot;itemData&quot;:{&quot;type&quot;:&quot;article-journal&quot;,&quot;id&quot;:&quot;4986899d-4634-3099-9780-6051e4ddd81d&quot;,&quot;title&quot;:&quot;Simulation of induction motors with energy recuperation for lifting mechanisms of non-ferrous metallurgy enterprises&quot;,&quot;author&quot;:[{&quot;family&quot;:&quot;Rozhkov&quot;,&quot;given&quot;:&quot;V.&quot;,&quot;parse-names&quot;:false,&quot;dropping-particle&quot;:&quot;V.&quot;,&quot;non-dropping-particle&quot;:&quot;&quot;},{&quot;family&quot;:&quot;Krutikov&quot;,&quot;given&quot;:&quot;K. K.&quot;,&quot;parse-names&quot;:false,&quot;dropping-particle&quot;:&quot;&quot;,&quot;non-dropping-particle&quot;:&quot;&quot;},{&quot;family&quot;:&quot;Fedulov&quot;,&quot;given&quot;:&quot;A. S.&quot;,&quot;parse-names&quot;:false,&quot;dropping-particle&quot;:&quot;&quot;,&quot;non-dropping-particle&quot;:&quot;&quot;},{&quot;family&quot;:&quot;Fedotov&quot;,&quot;given&quot;:&quot;V.&quot;,&quot;parse-names&quot;:false,&quot;dropping-particle&quot;:&quot;V.&quot;,&quot;non-dropping-particle&quot;:&quot;&quot;}],&quot;container-title&quot;:&quot;Non-ferrous Metals&quot;,&quot;DOI&quot;:&quot;10.17580/nfm.2021.01.10&quot;,&quot;ISSN&quot;:&quot;20720807&quot;,&quot;issued&quot;:{&quot;date-parts&quot;:[[2021,6,24]]},&quot;page&quot;:&quot;74-80&quot;,&quot;container-title-short&quot;:&quot;&quot;},&quot;isTemporary&quot;:false}]},{&quot;citationID&quot;:&quot;MENDELEY_CITATION_eebed370-ab36-42dc-8c07-768183591146&quot;,&quot;properties&quot;:{&quot;noteIndex&quot;:0},&quot;isEdited&quot;:false,&quot;manualOverride&quot;:{&quot;isManuallyOverridden&quot;:false,&quot;citeprocText&quot;:&quot;[88]&quot;,&quot;manualOverrideText&quot;:&quot;&quot;},&quot;citationTag&quot;:&quot;MENDELEY_CITATION_v3_eyJjaXRhdGlvbklEIjoiTUVOREVMRVlfQ0lUQVRJT05fZWViZWQzNzAtYWIzNi00MmRjLThjMDctNzY4MTgzNTkxMTQ2IiwicHJvcGVydGllcyI6eyJub3RlSW5kZXgiOjB9LCJpc0VkaXRlZCI6ZmFsc2UsIm1hbnVhbE92ZXJyaWRlIjp7ImlzTWFudWFsbHlPdmVycmlkZGVuIjpmYWxzZSwiY2l0ZXByb2NUZXh0IjoiWzg4XSIsIm1hbnVhbE92ZXJyaWRlVGV4dCI6IiJ9LCJjaXRhdGlvbkl0ZW1zIjpbeyJpZCI6IjRmYTE1M2I5LTQzMGUtM2Y3MC1iMTMxLTdkZTMwNTdiMDQ2MiIsIml0ZW1EYXRhIjp7InR5cGUiOiJhcnRpY2xlLWpvdXJuYWwiLCJpZCI6IjRmYTE1M2I5LTQzMGUtM2Y3MC1iMTMxLTdkZTMwNTdiMDQ2MiIsInRpdGxlIjoiUG90ZW50aWFsIGVuZXJneSByZWNvdmVyeSBtZXRob2QgYmFzZWQgb24gYWx0ZXJuYXRlIHJlY292ZXJ5IGFuZCB1dGlsaXphdGlvbiBvZiBtdWx0aXBsZSBoeWRyYXVsaWMgY3lsaW5kZXJzIiwiYXV0aG9yIjpbeyJmYW1pbHkiOiJKdW4iLCJnaXZlbiI6IkdvbmciLCJwYXJzZS1uYW1lcyI6ZmFsc2UsImRyb3BwaW5nLXBhcnRpY2xlIjoiIiwibm9uLWRyb3BwaW5nLXBhcnRpY2xlIjoiIn0seyJmYW1pbHkiOiJEYXFpbmciLCJnaXZlbiI6IlpoYW5nIiwicGFyc2UtbmFtZXMiOmZhbHNlLCJkcm9wcGluZy1wYXJ0aWNsZSI6IiIsIm5vbi1kcm9wcGluZy1wYXJ0aWNsZSI6IiJ9LHsiZmFtaWx5IjoiWW9uZyIsImdpdmVuIjoiR3VvIiwicGFyc2UtbmFtZXMiOmZhbHNlLCJkcm9wcGluZy1wYXJ0aWNsZSI6IiIsIm5vbi1kcm9wcGluZy1wYXJ0aWNsZSI6IiJ9LHsiZmFtaWx5IjoiWmhvbmd5b25nIiwiZ2l2ZW4iOiJUYW5nIiwicGFyc2UtbmFtZXMiOmZhbHNlLCJkcm9wcGluZy1wYXJ0aWNsZSI6IiIsIm5vbi1kcm9wcGluZy1wYXJ0aWNsZSI6IiJ9LHsiZmFtaWx5IjoiQ2hhbmdzaGVuZyIsImdpdmVuIjoiTGl1IiwicGFyc2UtbmFtZXMiOmZhbHNlLCJkcm9wcGluZy1wYXJ0aWNsZSI6IiIsIm5vbi1kcm9wcGluZy1wYXJ0aWNsZSI6IiJ9LHsiZmFtaWx5IjoiUGVuZyIsImdpdmVuIjoiSHUiLCJwYXJzZS1uYW1lcyI6ZmFsc2UsImRyb3BwaW5nLXBhcnRpY2xlIjoiIiwibm9uLWRyb3BwaW5nLXBhcnRpY2xlIjoiIn0seyJmYW1pbHkiOiJZdW1pbmciLCJnaXZlbiI6IlpoYW8iLCJwYXJzZS1uYW1lcyI6ZmFsc2UsImRyb3BwaW5nLXBhcnRpY2xlIjoiIiwibm9uLWRyb3BwaW5nLXBhcnRpY2xlIjoiIn0seyJmYW1pbHkiOiJXZWljYWkiLCJnaXZlbiI6IlF1YW4iLCJwYXJzZS1uYW1lcyI6ZmFsc2UsImRyb3BwaW5nLXBhcnRpY2xlIjoiIiwibm9uLWRyb3BwaW5nLXBhcnRpY2xlIjoiIn0seyJmYW1pbHkiOiJZb25ncGluZyIsImdpdmVuIjoiSmluIiwicGFyc2UtbmFtZXMiOmZhbHNlLCJkcm9wcGluZy1wYXJ0aWNsZSI6IiIsIm5vbi1kcm9wcGluZy1wYXJ0aWNsZSI6IiJ9XSwiY29udGFpbmVyLXRpdGxlIjoiQXV0b21hdGlvbiBpbiBDb25zdHJ1Y3Rpb24iLCJET0kiOiIxMC4xMDE2L2ouYXV0Y29uLjIwMjAuMTAzMTA1IiwiSVNTTiI6IjA5MjY1ODA1IiwiaXNzdWVkIjp7ImRhdGUtcGFydHMiOltbMjAyMCw0XV19LCJwYWdlIjoiMTAzMTA1Iiwidm9sdW1lIjoiMTEyIiwiY29udGFpbmVyLXRpdGxlLXNob3J0IjoiQXV0b20uIENvbnN0ci4ifSwiaXNUZW1wb3JhcnkiOmZhbHNlfV19&quot;,&quot;citationItems&quot;:[{&quot;id&quot;:&quot;4fa153b9-430e-3f70-b131-7de3057b0462&quot;,&quot;itemData&quot;:{&quot;type&quot;:&quot;article-journal&quot;,&quot;id&quot;:&quot;4fa153b9-430e-3f70-b131-7de3057b0462&quot;,&quot;title&quot;:&quot;Potential energy recovery method based on alternate recovery and utilization of multiple hydraulic cylinders&quot;,&quot;author&quot;:[{&quot;family&quot;:&quot;Jun&quot;,&quot;given&quot;:&quot;Gong&quot;,&quot;parse-names&quot;:false,&quot;dropping-particle&quot;:&quot;&quot;,&quot;non-dropping-particle&quot;:&quot;&quot;},{&quot;family&quot;:&quot;Daqing&quot;,&quot;given&quot;:&quot;Zhang&quot;,&quot;parse-names&quot;:false,&quot;dropping-particle&quot;:&quot;&quot;,&quot;non-dropping-particle&quot;:&quot;&quot;},{&quot;family&quot;:&quot;Yong&quot;,&quot;given&quot;:&quot;Guo&quot;,&quot;parse-names&quot;:false,&quot;dropping-particle&quot;:&quot;&quot;,&quot;non-dropping-particle&quot;:&quot;&quot;},{&quot;family&quot;:&quot;Zhongyong&quot;,&quot;given&quot;:&quot;Tang&quot;,&quot;parse-names&quot;:false,&quot;dropping-particle&quot;:&quot;&quot;,&quot;non-dropping-particle&quot;:&quot;&quot;},{&quot;family&quot;:&quot;Changsheng&quot;,&quot;given&quot;:&quot;Liu&quot;,&quot;parse-names&quot;:false,&quot;dropping-particle&quot;:&quot;&quot;,&quot;non-dropping-particle&quot;:&quot;&quot;},{&quot;family&quot;:&quot;Peng&quot;,&quot;given&quot;:&quot;Hu&quot;,&quot;parse-names&quot;:false,&quot;dropping-particle&quot;:&quot;&quot;,&quot;non-dropping-particle&quot;:&quot;&quot;},{&quot;family&quot;:&quot;Yuming&quot;,&quot;given&quot;:&quot;Zhao&quot;,&quot;parse-names&quot;:false,&quot;dropping-particle&quot;:&quot;&quot;,&quot;non-dropping-particle&quot;:&quot;&quot;},{&quot;family&quot;:&quot;Weicai&quot;,&quot;given&quot;:&quot;Quan&quot;,&quot;parse-names&quot;:false,&quot;dropping-particle&quot;:&quot;&quot;,&quot;non-dropping-particle&quot;:&quot;&quot;},{&quot;family&quot;:&quot;Yongping&quot;,&quot;given&quot;:&quot;Jin&quot;,&quot;parse-names&quot;:false,&quot;dropping-particle&quot;:&quot;&quot;,&quot;non-dropping-particle&quot;:&quot;&quot;}],&quot;container-title&quot;:&quot;Automation in Construction&quot;,&quot;DOI&quot;:&quot;10.1016/j.autcon.2020.103105&quot;,&quot;ISSN&quot;:&quot;09265805&quot;,&quot;issued&quot;:{&quot;date-parts&quot;:[[2020,4]]},&quot;page&quot;:&quot;103105&quot;,&quot;volume&quot;:&quot;112&quot;,&quot;container-title-short&quot;:&quot;Autom. Constr.&quot;},&quot;isTemporary&quot;:false}]},{&quot;citationID&quot;:&quot;MENDELEY_CITATION_45c237b9-9131-4f36-9a14-85048dc7608a&quot;,&quot;properties&quot;:{&quot;noteIndex&quot;:0},&quot;isEdited&quot;:false,&quot;manualOverride&quot;:{&quot;isManuallyOverridden&quot;:false,&quot;citeprocText&quot;:&quot;[84]&quot;,&quot;manualOverrideText&quot;:&quot;&quot;},&quot;citationTag&quot;:&quot;MENDELEY_CITATION_v3_eyJjaXRhdGlvbklEIjoiTUVOREVMRVlfQ0lUQVRJT05fNDVjMjM3YjktOTEzMS00ZjM2LTlhMTQtODUwNDhkYzc2MDhh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quot;,&quot;citationItems&quot;:[{&quot;id&quot;:&quot;e749b93c-c7b6-37c3-92d1-29943e0ac492&quot;,&quot;itemData&quot;:{&quot;type&quot;:&quot;webpage&quot;,&quot;id&quot;:&quot;e749b93c-c7b6-37c3-92d1-29943e0ac492&quot;,&quot;title&quot;:&quot;GARO [Электронный ресурс] https://www.garotrade.ru/ 12.03.2022&quot;,&quot;container-title-short&quot;:&quot;&quot;},&quot;isTemporary&quot;:false}]},{&quot;citationID&quot;:&quot;MENDELEY_CITATION_f36d49c7-50a3-45f8-9565-7e19c8f13a4d&quot;,&quot;properties&quot;:{&quot;noteIndex&quot;:0},&quot;isEdited&quot;:false,&quot;manualOverride&quot;:{&quot;isManuallyOverridden&quot;:false,&quot;citeprocText&quot;:&quot;[89]&quot;,&quot;manualOverrideText&quot;:&quot;&quot;},&quot;citationTag&quot;:&quot;MENDELEY_CITATION_v3_eyJjaXRhdGlvbklEIjoiTUVOREVMRVlfQ0lUQVRJT05fZjM2ZDQ5YzctNTBhMy00NWY4LTk1NjUtN2UxOWM4ZjEzYTRkIiwicHJvcGVydGllcyI6eyJub3RlSW5kZXgiOjB9LCJpc0VkaXRlZCI6ZmFsc2UsIm1hbnVhbE92ZXJyaWRlIjp7ImlzTWFudWFsbHlPdmVycmlkZGVuIjpmYWxzZSwiY2l0ZXByb2NUZXh0IjoiWzg5XSIsIm1hbnVhbE92ZXJyaWRlVGV4dCI6IiJ9LCJjaXRhdGlvbkl0ZW1zIjpbeyJpZCI6IjA5MGJiOTA3LWU3MTktMzJkMi04ODhlLTRkNTlmNTBiNzcyMCIsIml0ZW1EYXRhIjp7InR5cGUiOiJ3ZWJwYWdlIiwiaWQiOiIwOTBiYjkwNy1lNzE5LTMyZDItODg4ZS00ZDU5ZjUwYjc3MjAiLCJ0aXRsZSI6Imh0dHBzOi8vZGVsdGFpbnpoaW5pcmluZy5rei8iLCJpc3N1ZWQiOnsiZGF0ZS1wYXJ0cyI6W1syMDI0XV19LCJjb250YWluZXItdGl0bGUtc2hvcnQiOiIifSwiaXNUZW1wb3JhcnkiOmZhbHNlfV19&quot;,&quot;citationItems&quot;:[{&quot;id&quot;:&quot;090bb907-e719-32d2-888e-4d59f50b7720&quot;,&quot;itemData&quot;:{&quot;type&quot;:&quot;webpage&quot;,&quot;id&quot;:&quot;090bb907-e719-32d2-888e-4d59f50b7720&quot;,&quot;title&quot;:&quot;https://deltainzhiniring.kz/&quot;,&quot;issued&quot;:{&quot;date-parts&quot;:[[2024]]},&quot;container-title-short&quot;:&quot;&quot;},&quot;isTemporary&quot;:false}]},{&quot;citationID&quot;:&quot;MENDELEY_CITATION_6d586172-0135-4a4d-ba9a-b4e20296e60c&quot;,&quot;properties&quot;:{&quot;noteIndex&quot;:0},&quot;isEdited&quot;:false,&quot;manualOverride&quot;:{&quot;isManuallyOverridden&quot;:false,&quot;citeprocText&quot;:&quot;[84]&quot;,&quot;manualOverrideText&quot;:&quot;&quot;},&quot;citationTag&quot;:&quot;MENDELEY_CITATION_v3_eyJjaXRhdGlvbklEIjoiTUVOREVMRVlfQ0lUQVRJT05fNmQ1ODYxNzItMDEzNS00YTRkLWJhOWEtYjRlMjAyOTZlNjBj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quot;,&quot;citationItems&quot;:[{&quot;id&quot;:&quot;e749b93c-c7b6-37c3-92d1-29943e0ac492&quot;,&quot;itemData&quot;:{&quot;type&quot;:&quot;webpage&quot;,&quot;id&quot;:&quot;e749b93c-c7b6-37c3-92d1-29943e0ac492&quot;,&quot;title&quot;:&quot;GARO [Электронный ресурс] https://www.garotrade.ru/ 12.03.2022&quot;,&quot;container-title-short&quot;:&quot;&quot;},&quot;isTemporary&quot;:false}]},{&quot;citationID&quot;:&quot;MENDELEY_CITATION_15e88978-2f48-4310-856f-d59fe71e431e&quot;,&quot;properties&quot;:{&quot;noteIndex&quot;:0},&quot;isEdited&quot;:false,&quot;manualOverride&quot;:{&quot;isManuallyOverridden&quot;:false,&quot;citeprocText&quot;:&quot;[90]&quot;,&quot;manualOverrideText&quot;:&quot;&quot;},&quot;citationTag&quot;:&quot;MENDELEY_CITATION_v3_eyJjaXRhdGlvbklEIjoiTUVOREVMRVlfQ0lUQVRJT05fMTVlODg5NzgtMmY0OC00MzEwLTg1NmYtZDU5ZmU3MWU0MzFlIiwicHJvcGVydGllcyI6eyJub3RlSW5kZXgiOjB9LCJpc0VkaXRlZCI6ZmFsc2UsIm1hbnVhbE92ZXJyaWRlIjp7ImlzTWFudWFsbHlPdmVycmlkZGVuIjpmYWxzZSwiY2l0ZXByb2NUZXh0IjoiWzkwXSIsIm1hbnVhbE92ZXJyaWRlVGV4dCI6IiJ9LCJjaXRhdGlvbkl0ZW1zIjpbeyJpZCI6IjE1MjExZDY1LWI5NDItM2JhOC1hYjM2LTA3OGI5YTQwOWE2NyIsIml0ZW1EYXRhIjp7InR5cGUiOiJhcnRpY2xlLWpvdXJuYWwiLCJpZCI6IjE1MjExZDY1LWI5NDItM2JhOC1hYjM2LTA3OGI5YTQwOWE2NyIsInRpdGxlIjoiTmV3IE9wcG9ydHVuaXRpZXMgYW5kIEluY2VudGl2ZXMgZm9yIFJlbWFudWZhY3R1cmluZyBieSAyMDIwJ3MgQ2FyIFNlcnZpY2UgVHJlbmRzIiwiYXV0aG9yIjpbeyJmYW1pbHkiOiJTdGVpbmhpcGVyIiwiZ2l2ZW4iOiJSb2xmIiwicGFyc2UtbmFtZXMiOmZhbHNlLCJkcm9wcGluZy1wYXJ0aWNsZSI6IiIsIm5vbi1kcm9wcGluZy1wYXJ0aWNsZSI6IiJ9LHsiZmFtaWx5IjoiTmFnZWwiLCJnaXZlbiI6IkFsZXhhbmRlciIsInBhcnNlLW5hbWVzIjpmYWxzZSwiZHJvcHBpbmctcGFydGljbGUiOiIiLCJub24tZHJvcHBpbmctcGFydGljbGUiOiIifV0sImNvbnRhaW5lci10aXRsZSI6IlByb2NlZGlhIENJUlAiLCJET0kiOiIxMC4xMDE2L2oucHJvY2lyLjIwMTYuMTEuMjMzIiwiSVNTTiI6IjIyMTI4MjcxIiwiaXNzdWVkIjp7ImRhdGUtcGFydHMiOltbMjAxN11dfSwicGFnZSI6IjE4My0xODgiLCJ2b2x1bWUiOiI2MSIsImNvbnRhaW5lci10aXRsZS1zaG9ydCI6IlByb2NlZGlhIENJUlAifSwiaXNUZW1wb3JhcnkiOmZhbHNlfV19&quot;,&quot;citationItems&quot;:[{&quot;id&quot;:&quot;15211d65-b942-3ba8-ab36-078b9a409a67&quot;,&quot;itemData&quot;:{&quot;type&quot;:&quot;article-journal&quot;,&quot;id&quot;:&quot;15211d65-b942-3ba8-ab36-078b9a409a67&quot;,&quot;title&quot;:&quot;New Opportunities and Incentives for Remanufacturing by 2020's Car Service Trends&quot;,&quot;author&quot;:[{&quot;family&quot;:&quot;Steinhiper&quot;,&quot;given&quot;:&quot;Rolf&quot;,&quot;parse-names&quot;:false,&quot;dropping-particle&quot;:&quot;&quot;,&quot;non-dropping-particle&quot;:&quot;&quot;},{&quot;family&quot;:&quot;Nagel&quot;,&quot;given&quot;:&quot;Alexander&quot;,&quot;parse-names&quot;:false,&quot;dropping-particle&quot;:&quot;&quot;,&quot;non-dropping-particle&quot;:&quot;&quot;}],&quot;container-title&quot;:&quot;Procedia CIRP&quot;,&quot;DOI&quot;:&quot;10.1016/j.procir.2016.11.233&quot;,&quot;ISSN&quot;:&quot;22128271&quot;,&quot;issued&quot;:{&quot;date-parts&quot;:[[2017]]},&quot;page&quot;:&quot;183-188&quot;,&quot;volume&quot;:&quot;61&quot;,&quot;container-title-short&quot;:&quot;Procedia CIRP&quot;},&quot;isTemporary&quot;:false}]},{&quot;citationID&quot;:&quot;MENDELEY_CITATION_963e9fae-37d7-410c-94ca-04ace70728d1&quot;,&quot;properties&quot;:{&quot;noteIndex&quot;:0},&quot;isEdited&quot;:false,&quot;manualOverride&quot;:{&quot;isManuallyOverridden&quot;:false,&quot;citeprocText&quot;:&quot;[91]&quot;,&quot;manualOverrideText&quot;:&quot;&quot;},&quot;citationTag&quot;:&quot;MENDELEY_CITATION_v3_eyJjaXRhdGlvbklEIjoiTUVOREVMRVlfQ0lUQVRJT05fOTYzZTlmYWUtMzdkNy00MTBjLTk0Y2EtMDRhY2U3MDcyOGQxIiwicHJvcGVydGllcyI6eyJub3RlSW5kZXgiOjB9LCJpc0VkaXRlZCI6ZmFsc2UsIm1hbnVhbE92ZXJyaWRlIjp7ImlzTWFudWFsbHlPdmVycmlkZGVuIjpmYWxzZSwiY2l0ZXByb2NUZXh0IjoiWzkxXSIsIm1hbnVhbE92ZXJyaWRlVGV4dCI6IiJ9LCJjaXRhdGlvbkl0ZW1zIjpbeyJpZCI6IjcxYjU5MDNlLWNlOGQtMzliMC04MTI4LTA1YzkxYzcyZTk1YyIsIml0ZW1EYXRhIjp7InR5cGUiOiJhcnRpY2xlLWpvdXJuYWwiLCJpZCI6IjcxYjU5MDNlLWNlOGQtMzliMC04MTI4LTA1YzkxYzcyZTk1YyIsInRpdGxlIjoiUmlzay1iYXNlZCBpbnNwZWN0aW9uIGFwcGxpZWQgdG8gdHdvLXBvc3QgYWJvdmUtZ3JvdW5kIGF1dG9tb3RpdmUgbGlmdHMiLCJhdXRob3IiOlt7ImZhbWlseSI6IkJ1cmxldC1WaWVubmV5IiwiZ2l2ZW4iOiJEYW1pZW4iLCJwYXJzZS1uYW1lcyI6ZmFsc2UsImRyb3BwaW5nLXBhcnRpY2xlIjoiIiwibm9uLWRyb3BwaW5nLXBhcnRpY2xlIjoiIn0seyJmYW1pbHkiOiJHYXV0aGllciIsImdpdmVuIjoiRnJhbsOnb2lzIiwicGFyc2UtbmFtZXMiOmZhbHNlLCJkcm9wcGluZy1wYXJ0aWNsZSI6IiIsIm5vbi1kcm9wcGluZy1wYXJ0aWNsZSI6IiJ9LHsiZmFtaWx5IjoiR2FseSIsImdpdmVuIjoiQmVydHJhbmQiLCJwYXJzZS1uYW1lcyI6ZmFsc2UsImRyb3BwaW5nLXBhcnRpY2xlIjoiIiwibm9uLWRyb3BwaW5nLXBhcnRpY2xlIjoiIn1dLCJjb250YWluZXItdGl0bGUiOiJJbnRlcm5hdGlvbmFsIEpvdXJuYWwgb2YgT2NjdXBhdGlvbmFsIFNhZmV0eSBhbmQgRXJnb25vbWljcyIsIkRPSSI6IjEwLjEwODAvMTA4MDM1NDguMjAyMi4yMTE5Njk5IiwiSVNTTiI6IjEwODAtMzU0OCIsImlzc3VlZCI6eyJkYXRlLXBhcnRzIjpbWzIwMjMsNywzXV19LCJwYWdlIjoiMTI1Mi0xMjYxIiwiaXNzdWUiOiIzIiwidm9sdW1lIjoiMjkiLCJjb250YWluZXItdGl0bGUtc2hvcnQiOiIifSwiaXNUZW1wb3JhcnkiOmZhbHNlfV19&quot;,&quot;citationItems&quot;:[{&quot;id&quot;:&quot;71b5903e-ce8d-39b0-8128-05c91c72e95c&quot;,&quot;itemData&quot;:{&quot;type&quot;:&quot;article-journal&quot;,&quot;id&quot;:&quot;71b5903e-ce8d-39b0-8128-05c91c72e95c&quot;,&quot;title&quot;:&quot;Risk-based inspection applied to two-post above-ground automotive lifts&quot;,&quot;author&quot;:[{&quot;family&quot;:&quot;Burlet-Vienney&quot;,&quot;given&quot;:&quot;Damien&quot;,&quot;parse-names&quot;:false,&quot;dropping-particle&quot;:&quot;&quot;,&quot;non-dropping-particle&quot;:&quot;&quot;},{&quot;family&quot;:&quot;Gauthier&quot;,&quot;given&quot;:&quot;François&quot;,&quot;parse-names&quot;:false,&quot;dropping-particle&quot;:&quot;&quot;,&quot;non-dropping-particle&quot;:&quot;&quot;},{&quot;family&quot;:&quot;Galy&quot;,&quot;given&quot;:&quot;Bertrand&quot;,&quot;parse-names&quot;:false,&quot;dropping-particle&quot;:&quot;&quot;,&quot;non-dropping-particle&quot;:&quot;&quot;}],&quot;container-title&quot;:&quot;International Journal of Occupational Safety and Ergonomics&quot;,&quot;DOI&quot;:&quot;10.1080/10803548.2022.2119699&quot;,&quot;ISSN&quot;:&quot;1080-3548&quot;,&quot;issued&quot;:{&quot;date-parts&quot;:[[2023,7,3]]},&quot;page&quot;:&quot;1252-1261&quot;,&quot;issue&quot;:&quot;3&quot;,&quot;volume&quot;:&quot;29&quot;,&quot;container-title-short&quot;:&quot;&quot;},&quot;isTemporary&quot;:false}]},{&quot;citationID&quot;:&quot;MENDELEY_CITATION_3cf991c0-024a-4a96-b93b-f59ca1ef92c0&quot;,&quot;properties&quot;:{&quot;noteIndex&quot;:0},&quot;isEdited&quot;:false,&quot;manualOverride&quot;:{&quot;isManuallyOverridden&quot;:false,&quot;citeprocText&quot;:&quot;[92]&quot;,&quot;manualOverrideText&quot;:&quot;&quot;},&quot;citationTag&quot;:&quot;MENDELEY_CITATION_v3_eyJjaXRhdGlvbklEIjoiTUVOREVMRVlfQ0lUQVRJT05fM2NmOTkxYzAtMDI0YS00YTk2LWI5M2ItZjU5Y2ExZWY5MmMwIiwicHJvcGVydGllcyI6eyJub3RlSW5kZXgiOjB9LCJpc0VkaXRlZCI6ZmFsc2UsIm1hbnVhbE92ZXJyaWRlIjp7ImlzTWFudWFsbHlPdmVycmlkZGVuIjpmYWxzZSwiY2l0ZXByb2NUZXh0IjoiWzkyXSIsIm1hbnVhbE92ZXJyaWRlVGV4dCI6IiJ9LCJjaXRhdGlvbkl0ZW1zIjpbeyJpZCI6IjZiZmYxYzFhLTQ3YjUtM2RiNy04MjM5LTFmMDhiNzRhMjAxZiIsIml0ZW1EYXRhIjp7InR5cGUiOiJwYXBlci1jb25mZXJlbmNlIiwiaWQiOiI2YmZmMWMxYS00N2I1LTNkYjctODIzOS0xZjA4Yjc0YTIwMWYiLCJ0aXRsZSI6IlRvd2FyZHMgYXV0b21hdGVkIGNhciByZXBhaXIgYmF5czogR2VvbWV0cmljIHNvbHV0aW9uIGZvciBraW5lbWF0aWNzIG9mIGEgdHdvLXBvc3QgY2FyIGxpZnQgc3lzdGVtIiwiYXV0aG9yIjpbeyJmYW1pbHkiOiJBaG1hZCIsImdpdmVuIjoiSHVzbmFpbiIsInBhcnNlLW5hbWVzIjpmYWxzZSwiZHJvcHBpbmctcGFydGljbGUiOiIiLCJub24tZHJvcHBpbmctcGFydGljbGUiOiIifSx7ImZhbWlseSI6IkFyaWYiLCJnaXZlbiI6IlNhYWQiLCJwYXJzZS1uYW1lcyI6ZmFsc2UsImRyb3BwaW5nLXBhcnRpY2xlIjoiIiwibm9uLWRyb3BwaW5nLXBhcnRpY2xlIjoiYmluIn0seyJmYW1pbHkiOiJNdXJ0YXphIiwiZ2l2ZW4iOiJaYWluIiwicGFyc2UtbmFtZXMiOmZhbHNlLCJkcm9wcGluZy1wYXJ0aWNsZSI6IiIsIm5vbi1kcm9wcGluZy1wYXJ0aWNsZSI6IiJ9LHsiZmFtaWx5IjoiU2hlaWtoIiwiZ2l2ZW4iOiJVc21hbiBBeXViIiwicGFyc2UtbmFtZXMiOmZhbHNlLCJkcm9wcGluZy1wYXJ0aWNsZSI6IiIsIm5vbi1kcm9wcGluZy1wYXJ0aWNsZSI6IiJ9XSwiY29udGFpbmVyLXRpdGxlIjoiMjAxNiAybmQgSW50ZXJuYXRpb25hbCBDb25mZXJlbmNlIG9uIFJvYm90aWNzIGFuZCBBcnRpZmljaWFsIEludGVsbGlnZW5jZSAoSUNSQUkpIiwiRE9JIjoiMTAuMTEwOS9JQ1JBSS4yMDE2Ljc3OTEyMjQiLCJJU0JOIjoiOTc4LTEtNTA5MC00MDU5LTkiLCJpc3N1ZWQiOnsiZGF0ZS1wYXJ0cyI6W1syMDE2LDExXV19LCJwYWdlIjoiMzItMzYiLCJwdWJsaXNoZXIiOiJJRUVFIiwiY29udGFpbmVyLXRpdGxlLXNob3J0IjoiIn0sImlzVGVtcG9yYXJ5IjpmYWxzZX1dfQ==&quot;,&quot;citationItems&quot;:[{&quot;id&quot;:&quot;6bff1c1a-47b5-3db7-8239-1f08b74a201f&quot;,&quot;itemData&quot;:{&quot;type&quot;:&quot;paper-conference&quot;,&quot;id&quot;:&quot;6bff1c1a-47b5-3db7-8239-1f08b74a201f&quot;,&quot;title&quot;:&quot;Towards automated car repair bays: Geometric solution for kinematics of a two-post car lift system&quot;,&quot;author&quot;:[{&quot;family&quot;:&quot;Ahmad&quot;,&quot;given&quot;:&quot;Husnain&quot;,&quot;parse-names&quot;:false,&quot;dropping-particle&quot;:&quot;&quot;,&quot;non-dropping-particle&quot;:&quot;&quot;},{&quot;family&quot;:&quot;Arif&quot;,&quot;given&quot;:&quot;Saad&quot;,&quot;parse-names&quot;:false,&quot;dropping-particle&quot;:&quot;&quot;,&quot;non-dropping-particle&quot;:&quot;bin&quot;},{&quot;family&quot;:&quot;Murtaza&quot;,&quot;given&quot;:&quot;Zain&quot;,&quot;parse-names&quot;:false,&quot;dropping-particle&quot;:&quot;&quot;,&quot;non-dropping-particle&quot;:&quot;&quot;},{&quot;family&quot;:&quot;Sheikh&quot;,&quot;given&quot;:&quot;Usman Ayub&quot;,&quot;parse-names&quot;:false,&quot;dropping-particle&quot;:&quot;&quot;,&quot;non-dropping-particle&quot;:&quot;&quot;}],&quot;container-title&quot;:&quot;2016 2nd International Conference on Robotics and Artificial Intelligence (ICRAI)&quot;,&quot;DOI&quot;:&quot;10.1109/ICRAI.2016.7791224&quot;,&quot;ISBN&quot;:&quot;978-1-5090-4059-9&quot;,&quot;issued&quot;:{&quot;date-parts&quot;:[[2016,11]]},&quot;page&quot;:&quot;32-36&quot;,&quot;publisher&quot;:&quot;IEEE&quot;,&quot;container-title-short&quot;:&quot;&quot;},&quot;isTemporary&quot;:false}]},{&quot;citationID&quot;:&quot;MENDELEY_CITATION_e191a6f7-5386-4cfb-99a5-93ea74662d25&quot;,&quot;properties&quot;:{&quot;noteIndex&quot;:0},&quot;isEdited&quot;:false,&quot;manualOverride&quot;:{&quot;isManuallyOverridden&quot;:false,&quot;citeprocText&quot;:&quot;[93]&quot;,&quot;manualOverrideText&quot;:&quot;&quot;},&quot;citationTag&quot;:&quot;MENDELEY_CITATION_v3_eyJjaXRhdGlvbklEIjoiTUVOREVMRVlfQ0lUQVRJT05fZTE5MWE2ZjctNTM4Ni00Y2ZiLTk5YTUtOTNlYTc0NjYyZDI1IiwicHJvcGVydGllcyI6eyJub3RlSW5kZXgiOjB9LCJpc0VkaXRlZCI6ZmFsc2UsIm1hbnVhbE92ZXJyaWRlIjp7ImlzTWFudWFsbHlPdmVycmlkZGVuIjpmYWxzZSwiY2l0ZXByb2NUZXh0IjoiWzkzXSIsIm1hbnVhbE92ZXJyaWRlVGV4dCI6IiJ9LCJjaXRhdGlvbkl0ZW1zIjpbeyJpZCI6IjQ3MGZlOGNmLTg3OTEtM2FhZi05OWEyLTgwNzc5ODdkMjhjYSIsIml0ZW1EYXRhIjp7InR5cGUiOiJhcnRpY2xlLWpvdXJuYWwiLCJpZCI6IjQ3MGZlOGNmLTg3OTEtM2FhZi05OWEyLTgwNzc5ODdkMjhjYSIsInRpdGxlIjoiQW5hbHlzaXMgb2YgdmVoaWNsZSBzdGFiaWxpdHkgd2hlbiB1c2luZyB0d28tcG9zdCBhYm92ZS1ncm91bmQgYXV0b21vdGl2ZSBsaWZ0czogRGlzdHJpYnV0aW9uIG9mIGZvcmNlcyBpbiBhcm1zIiwiYXV0aG9yIjpbeyJmYW1pbHkiOiJCdXJsZXQtVmllbm5leSIsImdpdmVuIjoiRGFtaWVuIiwicGFyc2UtbmFtZXMiOmZhbHNlLCJkcm9wcGluZy1wYXJ0aWNsZSI6IiIsIm5vbi1kcm9wcGluZy1wYXJ0aWNsZSI6IiJ9LHsiZmFtaWx5IjoiR2FseSIsImdpdmVuIjoiQmVydHJhbmQiLCJwYXJzZS1uYW1lcyI6ZmFsc2UsImRyb3BwaW5nLXBhcnRpY2xlIjoiIiwibm9uLWRyb3BwaW5nLXBhcnRpY2xlIjoiIn0seyJmYW1pbHkiOiJDdXNzb24gQmVydHJhbmQiLCJnaXZlbiI6IkthcmlhbmUiLCJwYXJzZS1uYW1lcyI6ZmFsc2UsImRyb3BwaW5nLXBhcnRpY2xlIjoiIiwibm9uLWRyb3BwaW5nLXBhcnRpY2xlIjoiIn1dLCJjb250YWluZXItdGl0bGUiOiJTYWZldHkgU2NpZW5jZSIsIkRPSSI6IjEwLjEwMTYvai5zc2NpLjIwMjAuMTA1MDQyIiwiSVNTTiI6IjA5MjU3NTM1IiwiaXNzdWVkIjp7ImRhdGUtcGFydHMiOltbMjAyMSwyXV19LCJwYWdlIjoiMTA1MDQyIiwidm9sdW1lIjoiMTM0IiwiY29udGFpbmVyLXRpdGxlLXNob3J0IjoiU2FmLiBTY2kuIn0sImlzVGVtcG9yYXJ5IjpmYWxzZX1dfQ==&quot;,&quot;citationItems&quot;:[{&quot;id&quot;:&quot;470fe8cf-8791-3aaf-99a2-8077987d28ca&quot;,&quot;itemData&quot;:{&quot;type&quot;:&quot;article-journal&quot;,&quot;id&quot;:&quot;470fe8cf-8791-3aaf-99a2-8077987d28ca&quot;,&quot;title&quot;:&quot;Analysis of vehicle stability when using two-post above-ground automotive lifts: Distribution of forces in arms&quot;,&quot;author&quot;:[{&quot;family&quot;:&quot;Burlet-Vienney&quot;,&quot;given&quot;:&quot;Damien&quot;,&quot;parse-names&quot;:false,&quot;dropping-particle&quot;:&quot;&quot;,&quot;non-dropping-particle&quot;:&quot;&quot;},{&quot;family&quot;:&quot;Galy&quot;,&quot;given&quot;:&quot;Bertrand&quot;,&quot;parse-names&quot;:false,&quot;dropping-particle&quot;:&quot;&quot;,&quot;non-dropping-particle&quot;:&quot;&quot;},{&quot;family&quot;:&quot;Cusson Bertrand&quot;,&quot;given&quot;:&quot;Kariane&quot;,&quot;parse-names&quot;:false,&quot;dropping-particle&quot;:&quot;&quot;,&quot;non-dropping-particle&quot;:&quot;&quot;}],&quot;container-title&quot;:&quot;Safety Science&quot;,&quot;DOI&quot;:&quot;10.1016/j.ssci.2020.105042&quot;,&quot;ISSN&quot;:&quot;09257535&quot;,&quot;issued&quot;:{&quot;date-parts&quot;:[[2021,2]]},&quot;page&quot;:&quot;105042&quot;,&quot;volume&quot;:&quot;134&quot;,&quot;container-title-short&quot;:&quot;Saf. Sci.&quot;},&quot;isTemporary&quot;:false}]},{&quot;citationID&quot;:&quot;MENDELEY_CITATION_4bb43df1-8708-464f-8502-87780b74438b&quot;,&quot;properties&quot;:{&quot;noteIndex&quot;:0},&quot;isEdited&quot;:false,&quot;manualOverride&quot;:{&quot;isManuallyOverridden&quot;:false,&quot;citeprocText&quot;:&quot;[2]&quot;,&quot;manualOverrideText&quot;:&quot;&quot;},&quot;citationTag&quot;:&quot;MENDELEY_CITATION_v3_eyJjaXRhdGlvbklEIjoiTUVOREVMRVlfQ0lUQVRJT05fNGJiNDNkZjEtODcwOC00NjRmLTg1MDItODc3ODBiNzQ0MzhiIiwicHJvcGVydGllcyI6eyJub3RlSW5kZXgiOjB9LCJpc0VkaXRlZCI6ZmFsc2UsIm1hbnVhbE92ZXJyaWRlIjp7ImlzTWFudWFsbHlPdmVycmlkZGVuIjpmYWxzZSwiY2l0ZXByb2NUZXh0IjoiWzJdIiwibWFudWFsT3ZlcnJpZGVUZXh0IjoiIn0sImNpdGF0aW9uSXRlbXMiOlt7ImlkIjoiZjhmZGMyZWYtOGQ5My0zMTAxLTkzMDQtOTA3ZmQ1MjI2ZDA3IiwiaXRlbURhdGEiOnsidHlwZSI6ImFydGljbGUtam91cm5hbCIsImlkIjoiZjhmZGMyZWYtOGQ5My0zMTAxLTkzMDQtOTA3ZmQ1MjI2ZDA3IiwidGl0bGUiOiJBbmFseXNpcyBvZiBWZWhpY2xlIFN0YWJpbGl0eSBXaGVuIFVzaW5nIFR3by1Qb3N0IEFib3ZlLUdyb3VuZCBBdXRvbW90aXZlIExpZnRzOiBTdXBwb3J0IFBhZCBTbGlwcGFnZSIsImF1dGhvciI6W3siZmFtaWx5IjoiQnVybGV0LVZpZW5uZXkiLCJnaXZlbiI6IkRhbWllbiIsInBhcnNlLW5hbWVzIjpmYWxzZSwiZHJvcHBpbmctcGFydGljbGUiOiIiLCJub24tZHJvcHBpbmctcGFydGljbGUiOiIifSx7ImZhbWlseSI6IkdhbHkiLCJnaXZlbiI6IkJlcnRyYW5kIiwicGFyc2UtbmFtZXMiOmZhbHNlLCJkcm9wcGluZy1wYXJ0aWNsZSI6IiIsIm5vbi1kcm9wcGluZy1wYXJ0aWNsZSI6IiJ9LHsiZmFtaWx5IjoiQ3Vzc29uIEJlcnRyYW5kIiwiZ2l2ZW4iOiJLYXJpYW5lIiwicGFyc2UtbmFtZXMiOmZhbHNlLCJkcm9wcGluZy1wYXJ0aWNsZSI6IiIsIm5vbi1kcm9wcGluZy1wYXJ0aWNsZSI6IiJ9LHsiZmFtaWx5IjoiQmVhdWdyYW5kIiwiZ2l2ZW4iOiJTeWx2aWUiLCJwYXJzZS1uYW1lcyI6ZmFsc2UsImRyb3BwaW5nLXBhcnRpY2xlIjoiIiwibm9uLWRyb3BwaW5nLXBhcnRpY2xlIjoiIn0seyJmYW1pbHkiOiJHb25lbGxhIiwiZ2l2ZW4iOiJNYXVkIiwicGFyc2UtbmFtZXMiOmZhbHNlLCJkcm9wcGluZy1wYXJ0aWNsZSI6IiIsIm5vbi1kcm9wcGluZy1wYXJ0aWNsZSI6IiJ9LHsiZmFtaWx5IjoiTGVkb3V4IiwiZ2l2ZW4iOiLDiWxpc2UiLCJwYXJzZS1uYW1lcyI6ZmFsc2UsImRyb3BwaW5nLXBhcnRpY2xlIjoiIiwibm9uLWRyb3BwaW5nLXBhcnRpY2xlIjoiIn1dLCJjb250YWluZXItdGl0bGUiOiJTYWZldHkiLCJET0kiOiIxMC4zMzkwL3NhZmV0eTgwMzAwNTgiLCJJU1NOIjoiMjMxMy01NzZYIiwiaXNzdWVkIjp7ImRhdGUtcGFydHMiOltbMjAyMiw4LDVdXX0sInBhZ2UiOiI1OCIsImFic3RyYWN0IjoiPHA+VmVoaWNsZXMgZmFsbGluZyBvZmYgdHdvLXBvc3QgYWJvdmUtZ3JvdW5kICgyUEFHKSBsaWZ0cyBpcyBhIGZhaXJseSBmcmVxdWVudCBvY2N1cnJlbmNlLiBBcyBvbmx5IGxpbWl0ZWQga25vd2xlZGdlIGlzIGF2YWlsYWJsZSBhYm91dCB0aGUgZGV0ZXJtaW5hbnRzIGluZmx1ZW5jaW5nIHRoZSBzdGFiaWxpdHkgb2YgbGlmdGluZyB2ZWhpY2xlcyB3aXRoIGEgMlBBRyBsaWZ0LCB0d28gZXhwZXJpbWVudGFsIGRlc2lnbnMgd2VyZSBjYXJyaWVkIG91dCBpbiBvcmRlciB0byBoYXZlIHF1YW50aXRhdGl2ZSBkYXRhLiBUaGlzIHBhcGVyIGFkZHJlc3NlcyBzdXBwb3J0IHBhZCBzbGlwcGFnZSBhcyBhIHJlc3VsdCBvZiBleHRlcm5hbCBmb3JjZXMgYmVpbmcgZXhlcnRlZCBvbiBhIHZlaGljbGUuIFRoZSBleHBlcmltZW50YWwgZGVzaWduIGlzIGJhc2VkIG9uIHRoZSBjb25zdWx0YXRpb24gb2YgdGhlIGtleSBwbGF5ZXJzIHRoYXQgaWRlbnRpZnkgdGhlIG1haW4gaXNzdWVzIHJlbGF0ZWQgdG8gdGhlIHN1cHBvcnQgcGFkcy4gVGhlIGNvbnRyb2xsZWQgZmFjdG9ycyBjaG9zZW4gaW4gdGhpcyBleHBlcmltZW50YWwgZGVzaWduIHdlcmUgbGlmdCBzdXBwb3J0IHBhZCB0eXBlIGFuZCBwb3NpdGlvbiwgc21lYXIgb24gcGFkcywgYXJtIGxvY2tpbmcgYW5kIGV4dGVybmFsIGZvcmNlIHR5cGUuIEJhc2VkIG9uIHRoZSBhbmFseXNpcyBvZiB2YXJpYW5jZSwgZmFjdG9ycyB0aGF0IGhhZCBhIHNpZ25pZmljYW50IGluZmx1ZW5jZSBvbiB0aGUgc3VwcG9ydCBwYWQgc2xpcHBhZ2Ugd2VyZSAoaSkgc3VwcG9ydCBwYWQgdHlwZSwgKGlpKSBleHRlcm5hbCBmb3JjZSB0eXBlIGFuZCAoaWlpKSB0aGUgaW50ZXJhY3Rpb24gYmV0d2VlbiB0aG9zZSB0d28gY29udHJvbGxlZCBmYWN0b3JzLiBBcm0gbG9ja2luZyBhbmQgc3VwcG9ydCBwYWQgcG9zaXRpb24gd2VyZSBub3Qgc3RhdGlzdGljYWxseSBzaWduaWZpY2FudC4gRnJvbSBhIHByYWN0aWNhbCBzdGFuZHBvaW50LCBpbml0aWFsIHBsYWNlbWVudCBvZiB0aGUgc3VwcG9ydCBwYWQgaXMsIGhvd2V2ZXIsIGEgbWFqb3Igc2FmZXR5IG1lYXN1cmUsIGFzIHN1cHBvcnQgcGFkIHNsaXBwYWdlIHdlbnQgdXAgdG8gNTMlIG9mIHRoZSBwYWQgaGFsZi13aWR0aC4gVGhlc2UgcmVzdWx0cyBzaG91bGQgY2hhbGxlbmdlIDJQQUcgbGlmdCBtYW51ZmFjdHVyZXJzIGFuZCB2ZWhpY2xlIG1hbnVmYWN0dXJlcnMgdG8gY29tZSB1cCB3aXRoIHN1cHBvcnQgcGFkIGFuZCBsaWZ0aW5nIHBvaW50IGRlc2lnbnMsIHJlc3BlY3RpdmVseSwgdGhhdCB3b3VsZCByZWR1Y2UgdGhpcyBpbmhlcmVudCByaXNrIG9mIHRoZSAyUEFHIGxpZnRzLjwvcD4iLCJpc3N1ZSI6IjMiLCJ2b2x1bWUiOiI4IiwiY29udGFpbmVyLXRpdGxlLXNob3J0IjoiIn0sImlzVGVtcG9yYXJ5IjpmYWxzZX1dfQ==&quot;,&quot;citationItems&quot;:[{&quot;id&quot;:&quot;f8fdc2ef-8d93-3101-9304-907fd5226d07&quot;,&quot;itemData&quot;:{&quot;type&quot;:&quot;article-journal&quot;,&quot;id&quot;:&quot;f8fdc2ef-8d93-3101-9304-907fd5226d07&quot;,&quot;title&quot;:&quot;Analysis of Vehicle Stability When Using Two-Post Above-Ground Automotive Lifts: Support Pad Slippage&quot;,&quot;author&quot;:[{&quot;family&quot;:&quot;Burlet-Vienney&quot;,&quot;given&quot;:&quot;Damien&quot;,&quot;parse-names&quot;:false,&quot;dropping-particle&quot;:&quot;&quot;,&quot;non-dropping-particle&quot;:&quot;&quot;},{&quot;family&quot;:&quot;Galy&quot;,&quot;given&quot;:&quot;Bertrand&quot;,&quot;parse-names&quot;:false,&quot;dropping-particle&quot;:&quot;&quot;,&quot;non-dropping-particle&quot;:&quot;&quot;},{&quot;family&quot;:&quot;Cusson Bertrand&quot;,&quot;given&quot;:&quot;Kariane&quot;,&quot;parse-names&quot;:false,&quot;dropping-particle&quot;:&quot;&quot;,&quot;non-dropping-particle&quot;:&quot;&quot;},{&quot;family&quot;:&quot;Beaugrand&quot;,&quot;given&quot;:&quot;Sylvie&quot;,&quot;parse-names&quot;:false,&quot;dropping-particle&quot;:&quot;&quot;,&quot;non-dropping-particle&quot;:&quot;&quot;},{&quot;family&quot;:&quot;Gonella&quot;,&quot;given&quot;:&quot;Maud&quot;,&quot;parse-names&quot;:false,&quot;dropping-particle&quot;:&quot;&quot;,&quot;non-dropping-particle&quot;:&quot;&quot;},{&quot;family&quot;:&quot;Ledoux&quot;,&quot;given&quot;:&quot;Élise&quot;,&quot;parse-names&quot;:false,&quot;dropping-particle&quot;:&quot;&quot;,&quot;non-dropping-particle&quot;:&quot;&quot;}],&quot;container-title&quot;:&quot;Safety&quot;,&quot;DOI&quot;:&quot;10.3390/safety8030058&quot;,&quot;ISSN&quot;:&quot;2313-576X&quot;,&quot;issued&quot;:{&quot;date-parts&quot;:[[2022,8,5]]},&quot;page&quot;:&quot;58&quot;,&quot;abstract&quot;:&quot;&lt;p&gt;Vehicles falling off two-post above-ground (2PAG) lifts is a fairly frequent occurrence. As only limited knowledge is available about the determinants influencing the stability of lifting vehicles with a 2PAG lift, two experimental designs were carried out in order to have quantitative data. This paper addresses support pad slippage as a result of external forces being exerted on a vehicle. The experimental design is based on the consultation of the key players that identify the main issues related to the support pads. The controlled factors chosen in this experimental design were lift support pad type and position, smear on pads, arm locking and external force type. Based on the analysis of variance, factors that had a significant influence on the support pad slippage were (i) support pad type, (ii) external force type and (iii) the interaction between those two controlled factors. Arm locking and support pad position were not statistically significant. From a practical standpoint, initial placement of the support pad is, however, a major safety measure, as support pad slippage went up to 53% of the pad half-width. These results should challenge 2PAG lift manufacturers and vehicle manufacturers to come up with support pad and lifting point designs, respectively, that would reduce this inherent risk of the 2PAG lifts.&lt;/p&gt;&quot;,&quot;issue&quot;:&quot;3&quot;,&quot;volume&quot;:&quot;8&quot;,&quot;container-title-short&quot;:&quot;&quot;},&quot;isTemporary&quot;:false}]},{&quot;citationID&quot;:&quot;MENDELEY_CITATION_ea7350ba-553e-480a-b8f4-7d1ae7c66b81&quot;,&quot;properties&quot;:{&quot;noteIndex&quot;:0},&quot;isEdited&quot;:false,&quot;manualOverride&quot;:{&quot;isManuallyOverridden&quot;:false,&quot;citeprocText&quot;:&quot;[94]&quot;,&quot;manualOverrideText&quot;:&quot;&quot;},&quot;citationTag&quot;:&quot;MENDELEY_CITATION_v3_eyJjaXRhdGlvbklEIjoiTUVOREVMRVlfQ0lUQVRJT05fZWE3MzUwYmEtNTUzZS00ODBhLWI4ZjQtN2QxYWU3YzY2YjgxIiwicHJvcGVydGllcyI6eyJub3RlSW5kZXgiOjB9LCJpc0VkaXRlZCI6ZmFsc2UsIm1hbnVhbE92ZXJyaWRlIjp7ImlzTWFudWFsbHlPdmVycmlkZGVuIjpmYWxzZSwiY2l0ZXByb2NUZXh0IjoiWzk0XSIsIm1hbnVhbE92ZXJyaWRlVGV4dCI6IiJ9LCJjaXRhdGlvbkl0ZW1zIjpbeyJpZCI6IjBjZTg2Y2E4LWMxOTUtMzc0ZC05NDZkLTIyNzJlNGVhNGQwYSIsIml0ZW1EYXRhIjp7InR5cGUiOiJwYXBlci1jb25mZXJlbmNlIiwiaWQiOiIwY2U4NmNhOC1jMTk1LTM3NGQtOTQ2ZC0yMjcyZTRlYTRkMGEiLCJ0aXRsZSI6IlN0dWR5IG9uIHRoZSBtZXRob2Qgb2YgY2FwYWNpdHkgaW5jcmVhc2UgZm9yIHRoZSBtYWluIGxpZnRpbmcgc3lzdGVtIG9mIHRoZSBjYXN0aW5nIGNyYW5lIiwiYXV0aG9yIjpbeyJmYW1pbHkiOiJDdWkiLCJnaXZlbiI6IkppbnRhbyIsInBhcnNlLW5hbWVzIjpmYWxzZSwiZHJvcHBpbmctcGFydGljbGUiOiIiLCJub24tZHJvcHBpbmctcGFydGljbGUiOiIifSx7ImZhbWlseSI6IlRhbyIsImdpdmVuIjoiWGl1bWVpIiwicGFyc2UtbmFtZXMiOmZhbHNlLCJkcm9wcGluZy1wYXJ0aWNsZSI6IiIsIm5vbi1kcm9wcGluZy1wYXJ0aWNsZSI6IiJ9LHsiZmFtaWx5IjoiWGluIiwiZ2l2ZW4iOiJEYXpoaSIsInBhcnNlLW5hbWVzIjpmYWxzZSwiZHJvcHBpbmctcGFydGljbGUiOiIiLCJub24tZHJvcHBpbmctcGFydGljbGUiOiIifSx7ImZhbWlseSI6Ikx5dSIsImdpdmVuIjoiQ2hhbyIsInBhcnNlLW5hbWVzIjpmYWxzZSwiZHJvcHBpbmctcGFydGljbGUiOiIiLCJub24tZHJvcHBpbmctcGFydGljbGUiOiIifV0sImNvbnRhaW5lci10aXRsZSI6IjIwMTYgSUVFRSAxMXRoIENvbmZlcmVuY2Ugb24gSW5kdXN0cmlhbCBFbGVjdHJvbmljcyBhbmQgQXBwbGljYXRpb25zIChJQ0lFQSkiLCJET0kiOiIxMC4xMTA5L0lDSUVBLjIwMTYuNzYwMzc1OSIsIklTQk4iOiI5NzgtMS00NjczLTg2NDQtOSIsImlzc3VlZCI6eyJkYXRlLXBhcnRzIjpbWzIwMTYsNl1dfSwicGFnZSI6IjExNjAtMTE2NCIsInB1Ymxpc2hlciI6IklFRUUiLCJjb250YWluZXItdGl0bGUtc2hvcnQiOiIifSwiaXNUZW1wb3JhcnkiOmZhbHNlfV19&quot;,&quot;citationItems&quot;:[{&quot;id&quot;:&quot;0ce86ca8-c195-374d-946d-2272e4ea4d0a&quot;,&quot;itemData&quot;:{&quot;type&quot;:&quot;paper-conference&quot;,&quot;id&quot;:&quot;0ce86ca8-c195-374d-946d-2272e4ea4d0a&quot;,&quot;title&quot;:&quot;Study on the method of capacity increase for the main lifting system of the casting crane&quot;,&quot;author&quot;:[{&quot;family&quot;:&quot;Cui&quot;,&quot;given&quot;:&quot;Jintao&quot;,&quot;parse-names&quot;:false,&quot;dropping-particle&quot;:&quot;&quot;,&quot;non-dropping-particle&quot;:&quot;&quot;},{&quot;family&quot;:&quot;Tao&quot;,&quot;given&quot;:&quot;Xiumei&quot;,&quot;parse-names&quot;:false,&quot;dropping-particle&quot;:&quot;&quot;,&quot;non-dropping-particle&quot;:&quot;&quot;},{&quot;family&quot;:&quot;Xin&quot;,&quot;given&quot;:&quot;Dazhi&quot;,&quot;parse-names&quot;:false,&quot;dropping-particle&quot;:&quot;&quot;,&quot;non-dropping-particle&quot;:&quot;&quot;},{&quot;family&quot;:&quot;Lyu&quot;,&quot;given&quot;:&quot;Chao&quot;,&quot;parse-names&quot;:false,&quot;dropping-particle&quot;:&quot;&quot;,&quot;non-dropping-particle&quot;:&quot;&quot;}],&quot;container-title&quot;:&quot;2016 IEEE 11th Conference on Industrial Electronics and Applications (ICIEA)&quot;,&quot;DOI&quot;:&quot;10.1109/ICIEA.2016.7603759&quot;,&quot;ISBN&quot;:&quot;978-1-4673-8644-9&quot;,&quot;issued&quot;:{&quot;date-parts&quot;:[[2016,6]]},&quot;page&quot;:&quot;1160-1164&quot;,&quot;publisher&quot;:&quot;IEEE&quot;,&quot;container-title-short&quot;:&quot;&quot;},&quot;isTemporary&quot;:false}]},{&quot;citationID&quot;:&quot;MENDELEY_CITATION_6741e331-7bf8-43c0-be97-1cad8596ba41&quot;,&quot;properties&quot;:{&quot;noteIndex&quot;:0},&quot;isEdited&quot;:false,&quot;manualOverride&quot;:{&quot;isManuallyOverridden&quot;:false,&quot;citeprocText&quot;:&quot;[95]&quot;,&quot;manualOverrideText&quot;:&quot;&quot;},&quot;citationTag&quot;:&quot;MENDELEY_CITATION_v3_eyJjaXRhdGlvbklEIjoiTUVOREVMRVlfQ0lUQVRJT05fNjc0MWUzMzEtN2JmOC00M2MwLWJlOTctMWNhZDg1OTZiYTQxIiwicHJvcGVydGllcyI6eyJub3RlSW5kZXgiOjB9LCJpc0VkaXRlZCI6ZmFsc2UsIm1hbnVhbE92ZXJyaWRlIjp7ImlzTWFudWFsbHlPdmVycmlkZGVuIjpmYWxzZSwiY2l0ZXByb2NUZXh0IjoiWzk1XSIsIm1hbnVhbE92ZXJyaWRlVGV4dCI6IiJ9LCJjaXRhdGlvbkl0ZW1zIjpbeyJpZCI6IjQ5ZDRiZjUwLTA2MzYtMzEwNi1iMGJlLTNhYzUyNTc5NGY2MiIsIml0ZW1EYXRhIjp7InR5cGUiOiJhcnRpY2xlLWpvdXJuYWwiLCJpZCI6IjQ5ZDRiZjUwLTA2MzYtMzEwNi1iMGJlLTNhYzUyNTc5NGY2MiIsInRpdGxlIjoiTm9ubGluZWFyIEZpbml0ZSBFbGVtZW50IEFuYWx5c2lzIGFuZCBUZXN0IG9mIExhdGVyYWwgTG9hZGluZyBmb3IgVHdvLVBvc3QgUk9QUyIsImF1dGhvciI6W3siZmFtaWx5IjoiV2FuZyIsImdpdmVuIjoiSmkgWGluIiwicGFyc2UtbmFtZXMiOmZhbHNlLCJkcm9wcGluZy1wYXJ0aWNsZSI6IiIsIm5vbi1kcm9wcGluZy1wYXJ0aWNsZSI6IiJ9LHsiZmFtaWx5IjoiWWFuZyIsImdpdmVuIjoiWHVuIiwicGFyc2UtbmFtZXMiOmZhbHNlLCJkcm9wcGluZy1wYXJ0aWNsZSI6IiIsIm5vbi1kcm9wcGluZy1wYXJ0aWNsZSI6IiJ9LHsiZmFtaWx5IjoiWXUiLCJnaXZlbiI6IlhpYW5nIEp1biIsInBhcnNlLW5hbWVzIjpmYWxzZSwiZHJvcHBpbmctcGFydGljbGUiOiIiLCJub24tZHJvcHBpbmctcGFydGljbGUiOiIifV0sImNvbnRhaW5lci10aXRsZSI6IkFwcGxpZWQgTWVjaGFuaWNzIGFuZCBNYXRlcmlhbHMiLCJET0kiOiIxMC40MDI4L3d3dy5zY2llbnRpZmljLm5ldC9BTU0uMTYtMTkuODY2IiwiSVNTTiI6IjE2NjItNzQ4MiIsImlzc3VlZCI6eyJkYXRlLXBhcnRzIjpbWzIwMDksMTBdXX0sInBhZ2UiOiI4NjYtODcwIiwiYWJzdHJhY3QiOiI8cD5BY2NvcmRpbmcgdG8gdGhlIHN0cnVjdHVyYWwgY2hhcmFjdGVyaXN0aWMgYW5kIHRoZSB0ZXN0IHJlcXVpcmVtZW50IG9mIHRvdy1wb3N0IFJPUFMsIGEgbm9ubGluZWFyIGZpbml0ZSBlbGVtZW50IG1vZGVsIG9mIFJPUFMgYmFzZWQgb24gbGFyZ2Utc3RyYWluIHNoZWxsIGVsZW1lbnQgd2FzIGVzdGFibGlzaGVkLCBhbmQgdGhlIGluZmx1ZW5jZSBvZiBlbGFzdGljLXBsYXN0aWMgZGVmb3JtYXRpb24gb2YgUk9QUyB3YXMgdGFrZW4gaW50byBjb25zaWRlcmF0aW9uLiBUaGVuIHRoZSBjb21wdXRlciBzaW11bGF0aW9uIG9mIFJPUFMgd2FzIHBlcmZvcm1lZCBpbiBsYXRlcmFsIGxvYWRpbmcgY2FzZSwgd2hpY2ggb2J0YWluZWQgdGhlIGRlZm9ybWF0aW9uIG1vZGUgYW5kIHRoZSBkaXN0cmlidXRpb24gbGF3IG9mIGVxdWl2YWxlbnQgcGxhc3RpYyBzdHJlc3Mgb2YgUk9QUyBmb2xsb3dlZCBieSB0aGUgZGlzY3Vzc2lvbiBvZiBkZWZvcm1hdGlvbiBtZWNoYW5pc20gb2YgUk9QUy4gVGhlIHNpbXVsYXRpb24gcmVzdWx0cyBhY2NvcmRlZCB3aXRoIHRlc3QgcmVzdWx0cy4gVGhpcyBwYXBlciBjYW4gcHJvdmlkZSB0aGVvcmV0aWNhbCBiYXNpcyBmb3IgdGhlIHN0cnVjdHVyYWwgZGVzaWduIG9mIHR3by1wb3N0IFJPUFMuPC9wPiIsInZvbHVtZSI6IjE2LTE5IiwiY29udGFpbmVyLXRpdGxlLXNob3J0IjoiIn0sImlzVGVtcG9yYXJ5IjpmYWxzZX1dfQ==&quot;,&quot;citationItems&quot;:[{&quot;id&quot;:&quot;49d4bf50-0636-3106-b0be-3ac525794f62&quot;,&quot;itemData&quot;:{&quot;type&quot;:&quot;article-journal&quot;,&quot;id&quot;:&quot;49d4bf50-0636-3106-b0be-3ac525794f62&quot;,&quot;title&quot;:&quot;Nonlinear Finite Element Analysis and Test of Lateral Loading for Two-Post ROPS&quot;,&quot;author&quot;:[{&quot;family&quot;:&quot;Wang&quot;,&quot;given&quot;:&quot;Ji Xin&quot;,&quot;parse-names&quot;:false,&quot;dropping-particle&quot;:&quot;&quot;,&quot;non-dropping-particle&quot;:&quot;&quot;},{&quot;family&quot;:&quot;Yang&quot;,&quot;given&quot;:&quot;Xun&quot;,&quot;parse-names&quot;:false,&quot;dropping-particle&quot;:&quot;&quot;,&quot;non-dropping-particle&quot;:&quot;&quot;},{&quot;family&quot;:&quot;Yu&quot;,&quot;given&quot;:&quot;Xiang Jun&quot;,&quot;parse-names&quot;:false,&quot;dropping-particle&quot;:&quot;&quot;,&quot;non-dropping-particle&quot;:&quot;&quot;}],&quot;container-title&quot;:&quot;Applied Mechanics and Materials&quot;,&quot;DOI&quot;:&quot;10.4028/www.scientific.net/AMM.16-19.866&quot;,&quot;ISSN&quot;:&quot;1662-7482&quot;,&quot;issued&quot;:{&quot;date-parts&quot;:[[2009,10]]},&quot;page&quot;:&quot;866-870&quot;,&quot;abstract&quot;:&quot;&lt;p&gt;According to the structural characteristic and the test requirement of tow-post ROPS, a nonlinear finite element model of ROPS based on large-strain shell element was established, and the influence of elastic-plastic deformation of ROPS was taken into consideration. Then the computer simulation of ROPS was performed in lateral loading case, which obtained the deformation mode and the distribution law of equivalent plastic stress of ROPS followed by the discussion of deformation mechanism of ROPS. The simulation results accorded with test results. This paper can provide theoretical basis for the structural design of two-post ROPS.&lt;/p&gt;&quot;,&quot;volume&quot;:&quot;16-19&quot;,&quot;container-title-short&quot;:&quot;&quot;},&quot;isTemporary&quot;:false}]},{&quot;citationID&quot;:&quot;MENDELEY_CITATION_a79112b4-a8c0-4a99-8ed9-41c1901c794c&quot;,&quot;properties&quot;:{&quot;noteIndex&quot;:0},&quot;isEdited&quot;:false,&quot;manualOverride&quot;:{&quot;isManuallyOverridden&quot;:false,&quot;citeprocText&quot;:&quot;[96]&quot;,&quot;manualOverrideText&quot;:&quot;&quot;},&quot;citationTag&quot;:&quot;MENDELEY_CITATION_v3_eyJjaXRhdGlvbklEIjoiTUVOREVMRVlfQ0lUQVRJT05fYTc5MTEyYjQtYThjMC00YTk5LThlZDktNDFjMTkwMWM3OTRjIiwicHJvcGVydGllcyI6eyJub3RlSW5kZXgiOjB9LCJpc0VkaXRlZCI6ZmFsc2UsIm1hbnVhbE92ZXJyaWRlIjp7ImlzTWFudWFsbHlPdmVycmlkZGVuIjpmYWxzZSwiY2l0ZXByb2NUZXh0IjoiWzk2XSIsIm1hbnVhbE92ZXJyaWRlVGV4dCI6IiJ9LCJjaXRhdGlvbkl0ZW1zIjpbeyJpZCI6Ijg0MzdkZjg2LWUzZmQtMzg0My05MzZmLTEwODQ0M2U4YTdkMyIsIml0ZW1EYXRhIjp7InR5cGUiOiJjaGFwdGVyIiwiaWQiOiI4NDM3ZGY4Ni1lM2ZkLTM4NDMtOTM2Zi0xMDg0NDNlOGE3ZDMiLCJ0aXRsZSI6IlNvbHV0aW9uIHRoZSBEcml2ZSBMaWZ0aW5nIFNjaXNzb3IgUGxhdGZvcm1zIiwiYXV0aG9yIjpbeyJmYW1pbHkiOiJCdXJpw6FuIiwiZ2l2ZW4iOiJNLiIsInBhcnNlLW5hbWVzIjpmYWxzZSwiZHJvcHBpbmctcGFydGljbGUiOiIiLCJub24tZHJvcHBpbmctcGFydGljbGUiOiIifSx7ImZhbWlseSI6IkhhdmzDrWsiLCJnaXZlbiI6IkouIiwicGFyc2UtbmFtZXMiOmZhbHNlLCJkcm9wcGluZy1wYXJ0aWNsZSI6IiIsIm5vbi1kcm9wcGluZy1wYXJ0aWNsZSI6IiJ9LHsiZmFtaWx5IjoiRm9sdGEiLCJnaXZlbiI6IlouIiwicGFyc2UtbmFtZXMiOmZhbHNlLCJkcm9wcGluZy1wYXJ0aWNsZSI6IiIsIm5vbi1kcm9wcGluZy1wYXJ0aWNsZSI6IiJ9LHsiZmFtaWx5IjoiVHJvY2h0YSIsImdpdmVuIjoiTS4iLCJwYXJzZS1uYW1lcyI6ZmFsc2UsImRyb3BwaW5nLXBhcnRpY2xlIjoiIiwibm9uLWRyb3BwaW5nLXBhcnRpY2xlIjoiIn0seyJmYW1pbHkiOiJNYXLFocOhbGVrIiwiZ2l2ZW4iOiJQLiIsInBhcnNlLW5hbWVzIjpmYWxzZSwiZHJvcHBpbmctcGFydGljbGUiOiIiLCJub24tZHJvcHBpbmctcGFydGljbGUiOiIifV0sIkRPSSI6IjEwLjEwMDcvOTc4LTMtMzE5LTA1MjAzLThfMyIsImlzc3VlZCI6eyJkYXRlLXBhcnRzIjpbWzIwMTRdXX0sInBhZ2UiOiIxOS0yNiIsImNvbnRhaW5lci10aXRsZS1zaG9ydCI6IiJ9LCJpc1RlbXBvcmFyeSI6ZmFsc2V9XX0=&quot;,&quot;citationItems&quot;:[{&quot;id&quot;:&quot;8437df86-e3fd-3843-936f-108443e8a7d3&quot;,&quot;itemData&quot;:{&quot;type&quot;:&quot;chapter&quot;,&quot;id&quot;:&quot;8437df86-e3fd-3843-936f-108443e8a7d3&quot;,&quot;title&quot;:&quot;Solution the Drive Lifting Scissor Platforms&quot;,&quot;author&quot;:[{&quot;family&quot;:&quot;Burián&quot;,&quot;given&quot;:&quot;M.&quot;,&quot;parse-names&quot;:false,&quot;dropping-particle&quot;:&quot;&quot;,&quot;non-dropping-particle&quot;:&quot;&quot;},{&quot;family&quot;:&quot;Havlík&quot;,&quot;given&quot;:&quot;J.&quot;,&quot;parse-names&quot;:false,&quot;dropping-particle&quot;:&quot;&quot;,&quot;non-dropping-particle&quot;:&quot;&quot;},{&quot;family&quot;:&quot;Folta&quot;,&quot;given&quot;:&quot;Z.&quot;,&quot;parse-names&quot;:false,&quot;dropping-particle&quot;:&quot;&quot;,&quot;non-dropping-particle&quot;:&quot;&quot;},{&quot;family&quot;:&quot;Trochta&quot;,&quot;given&quot;:&quot;M.&quot;,&quot;parse-names&quot;:false,&quot;dropping-particle&quot;:&quot;&quot;,&quot;non-dropping-particle&quot;:&quot;&quot;},{&quot;family&quot;:&quot;Maršálek&quot;,&quot;given&quot;:&quot;P.&quot;,&quot;parse-names&quot;:false,&quot;dropping-particle&quot;:&quot;&quot;,&quot;non-dropping-particle&quot;:&quot;&quot;}],&quot;DOI&quot;:&quot;10.1007/978-3-319-05203-8_3&quot;,&quot;issued&quot;:{&quot;date-parts&quot;:[[2014]]},&quot;page&quot;:&quot;19-26&quot;,&quot;container-title-short&quot;:&quot;&quot;},&quot;isTemporary&quot;:false}]},{&quot;citationID&quot;:&quot;MENDELEY_CITATION_9d23492b-7118-4c20-9b3b-00dd0e6b2b4d&quot;,&quot;properties&quot;:{&quot;noteIndex&quot;:0},&quot;isEdited&quot;:false,&quot;manualOverride&quot;:{&quot;isManuallyOverridden&quot;:false,&quot;citeprocText&quot;:&quot;[97]&quot;,&quot;manualOverrideText&quot;:&quot;&quot;},&quot;citationTag&quot;:&quot;MENDELEY_CITATION_v3_eyJjaXRhdGlvbklEIjoiTUVOREVMRVlfQ0lUQVRJT05fOWQyMzQ5MmItNzExOC00YzIwLTliM2ItMDBkZDBlNmIyYjRkIiwicHJvcGVydGllcyI6eyJub3RlSW5kZXgiOjB9LCJpc0VkaXRlZCI6ZmFsc2UsIm1hbnVhbE92ZXJyaWRlIjp7ImlzTWFudWFsbHlPdmVycmlkZGVuIjpmYWxzZSwiY2l0ZXByb2NUZXh0IjoiWzk3XSIsIm1hbnVhbE92ZXJyaWRlVGV4dCI6IiJ9LCJjaXRhdGlvbkl0ZW1zIjpbeyJpZCI6IjcwZjA4NGM0LTcxMzMtM2M2YS05YjMzLTdiM2QxODFiOTIwMCIsIml0ZW1EYXRhIjp7InR5cGUiOiJhcnRpY2xlLWpvdXJuYWwiLCJpZCI6IjcwZjA4NGM0LTcxMzMtM2M2YS05YjMzLTdiM2QxODFiOTIwMCIsInRpdGxlIjoiRGV2ZWxvcG1lbnQgb2YgUGFyYW1ldHJpYyBDQUQgTW9kZWwgYW5kIFN0cnVjdHVyYWwgQW5hbHlzaXMgb2YgdGhlIENhciBKYWNrIiwiYXV0aG9yIjpbeyJmYW1pbHkiOiJQZXJ2YW4iLCJnaXZlbiI6Ik5lZGltIiwicGFyc2UtbmFtZXMiOmZhbHNlLCJkcm9wcGluZy1wYXJ0aWNsZSI6IiIsIm5vbi1kcm9wcGluZy1wYXJ0aWNsZSI6IiJ9LHsiZmFtaWx5IjoiTXVtaW5vdmnEhyIsImdpdmVuIjoiQWRpcyIsInBhcnNlLW5hbWVzIjpmYWxzZSwiZHJvcHBpbmctcGFydGljbGUiOiIiLCJub24tZHJvcHBpbmctcGFydGljbGUiOiIifSx7ImZhbWlseSI6Ik11bWlub3ZpxIciLCJnaXZlbiI6IkFkaWwiLCJwYXJzZS1uYW1lcyI6ZmFsc2UsImRyb3BwaW5nLXBhcnRpY2xlIjoiIiwibm9uLWRyb3BwaW5nLXBhcnRpY2xlIjoiIn0seyJmYW1pbHkiOiJEZWxpxIciLCJnaXZlbiI6Ik11YW1lciIsInBhcnNlLW5hbWVzIjpmYWxzZSwiZHJvcHBpbmctcGFydGljbGUiOiIiLCJub24tZHJvcHBpbmctcGFydGljbGUiOiIifV0sImNvbnRhaW5lci10aXRsZSI6IkFkdmFuY2VzIGluIFNjaWVuY2UgYW5kIFRlY2hub2xvZ3kgUmVzZWFyY2ggSm91cm5hbCIsIkRPSSI6IjEwLjEyOTEzLzIyOTk4NjI0LzEwOTc5MSIsIklTU04iOiIyMDgwLTQwNzUiLCJpc3N1ZWQiOnsiZGF0ZS1wYXJ0cyI6W1syMDE5LDksMV1dfSwicGFnZSI6IjI0LTMwIiwiaXNzdWUiOiIzIiwidm9sdW1lIjoiMTMiLCJjb250YWluZXItdGl0bGUtc2hvcnQiOiIifSwiaXNUZW1wb3JhcnkiOmZhbHNlfV19&quot;,&quot;citationItems&quot;:[{&quot;id&quot;:&quot;70f084c4-7133-3c6a-9b33-7b3d181b9200&quot;,&quot;itemData&quot;:{&quot;type&quot;:&quot;article-journal&quot;,&quot;id&quot;:&quot;70f084c4-7133-3c6a-9b33-7b3d181b9200&quot;,&quot;title&quot;:&quot;Development of Parametric CAD Model and Structural Analysis of the Car Jack&quot;,&quot;author&quot;:[{&quot;family&quot;:&quot;Pervan&quot;,&quot;given&quot;:&quot;Nedim&quot;,&quot;parse-names&quot;:false,&quot;dropping-particle&quot;:&quot;&quot;,&quot;non-dropping-particle&quot;:&quot;&quot;},{&quot;family&quot;:&quot;Muminović&quot;,&quot;given&quot;:&quot;Adis&quot;,&quot;parse-names&quot;:false,&quot;dropping-particle&quot;:&quot;&quot;,&quot;non-dropping-particle&quot;:&quot;&quot;},{&quot;family&quot;:&quot;Muminović&quot;,&quot;given&quot;:&quot;Adil&quot;,&quot;parse-names&quot;:false,&quot;dropping-particle&quot;:&quot;&quot;,&quot;non-dropping-particle&quot;:&quot;&quot;},{&quot;family&quot;:&quot;Delić&quot;,&quot;given&quot;:&quot;Muamer&quot;,&quot;parse-names&quot;:false,&quot;dropping-particle&quot;:&quot;&quot;,&quot;non-dropping-particle&quot;:&quot;&quot;}],&quot;container-title&quot;:&quot;Advances in Science and Technology Research Journal&quot;,&quot;DOI&quot;:&quot;10.12913/22998624/109791&quot;,&quot;ISSN&quot;:&quot;2080-4075&quot;,&quot;issued&quot;:{&quot;date-parts&quot;:[[2019,9,1]]},&quot;page&quot;:&quot;24-30&quot;,&quot;issue&quot;:&quot;3&quot;,&quot;volume&quot;:&quot;13&quot;,&quot;container-title-short&quot;:&quot;&quot;},&quot;isTemporary&quot;:false}]},{&quot;citationID&quot;:&quot;MENDELEY_CITATION_fbdc5ac1-56a8-4bc8-95ab-3a0ed9fcf0b3&quot;,&quot;properties&quot;:{&quot;noteIndex&quot;:0},&quot;isEdited&quot;:false,&quot;manualOverride&quot;:{&quot;isManuallyOverridden&quot;:false,&quot;citeprocText&quot;:&quot;[98–100]&quot;,&quot;manualOverrideText&quot;:&quot;&quot;},&quot;citationTag&quot;:&quot;MENDELEY_CITATION_v3_eyJjaXRhdGlvbklEIjoiTUVOREVMRVlfQ0lUQVRJT05fZmJkYzVhYzEtNTZhOC00YmM4LTk1YWItM2EwZWQ5ZmNmMGIzIiwicHJvcGVydGllcyI6eyJub3RlSW5kZXgiOjB9LCJpc0VkaXRlZCI6ZmFsc2UsIm1hbnVhbE92ZXJyaWRlIjp7ImlzTWFudWFsbHlPdmVycmlkZGVuIjpmYWxzZSwiY2l0ZXByb2NUZXh0IjoiWzk44oCTMTAwXSIsIm1hbnVhbE92ZXJyaWRlVGV4dCI6IiJ9LCJjaXRhdGlvbkl0ZW1zIjpbeyJpZCI6ImMwNTRlNDYwLTZmYmItM2Q3OC1iZjhjLTRjM2Y2MjU1YmY2NCIsIml0ZW1EYXRhIjp7InR5cGUiOiJwYXBlci1jb25mZXJlbmNlIiwiaWQiOiJjMDU0ZTQ2MC02ZmJiLTNkNzgtYmY4Yy00YzNmNjI1NWJmNjQiLCJ0aXRsZSI6Ik9wdGltaXNhdGlvbiBvZiBzY2lzc29yIGxpZnRpbmcgbWFjaGluZSBzdHJ1Y3R1cmVzIHVzaW5nIGZpbml0ZSBlbGVtZW50IGFuYWx5c2lzIChGRUEpIiwiYXV0aG9yIjpbeyJmYW1pbHkiOiJTYW51c2kiLCJnaXZlbiI6IkguIiwicGFyc2UtbmFtZXMiOmZhbHNlLCJkcm9wcGluZy1wYXJ0aWNsZSI6IiIsIm5vbi1kcm9wcGluZy1wYXJ0aWNsZSI6IiJ9LHsiZmFtaWx5IjoiSXNoYWsiLCJnaXZlbiI6Ik0uIFIuIiwicGFyc2UtbmFtZXMiOmZhbHNlLCJkcm9wcGluZy1wYXJ0aWNsZSI6IiIsIm5vbi1kcm9wcGluZy1wYXJ0aWNsZSI6IiJ9LHsiZmFtaWx5IjoiSHVzc2luIiwiZ2l2ZW4iOiJNLiBTLiIsInBhcnNlLW5hbWVzIjpmYWxzZSwiZHJvcHBpbmctcGFydGljbGUiOiIiLCJub24tZHJvcHBpbmctcGFydGljbGUiOiIifSx7ImZhbWlseSI6Ill1emFpcmkiLCJnaXZlbiI6IkEuIFIuIiwicGFyc2UtbmFtZXMiOmZhbHNlLCJkcm9wcGluZy1wYXJ0aWNsZSI6IiIsIm5vbi1kcm9wcGluZy1wYXJ0aWNsZSI6IiJ9LHsiZmFtaWx5IjoiSW1yYW4iLCJnaXZlbiI6Ik0uIFMuIiwicGFyc2UtbmFtZXMiOmZhbHNlLCJkcm9wcGluZy1wYXJ0aWNsZSI6IiIsIm5vbi1kcm9wcGluZy1wYXJ0aWNsZSI6IiJ9LHsiZmFtaWx5IjoiU2F1bGkiLCJnaXZlbiI6IlMuIEEuIiwicGFyc2UtbmFtZXMiOmZhbHNlLCJkcm9wcGluZy1wYXJ0aWNsZSI6IiIsIm5vbi1kcm9wcGluZy1wYXJ0aWNsZSI6IiJ9XSwiRE9JIjoiMTAuMTA2My8xLjUxMTgwMTEiLCJpc3N1ZWQiOnsiZGF0ZS1wYXJ0cyI6W1syMDE5XV19LCJwYWdlIjoiMDIwMDAzIiwiY29udGFpbmVyLXRpdGxlLXNob3J0IjoiIn0sImlzVGVtcG9yYXJ5IjpmYWxzZX0seyJpZCI6IjNiZjQ5ZDljLTFmYWEtMzI0ZS1hNTIwLWFhMzAwMDc5N2RkNCIsIml0ZW1EYXRhIjp7InR5cGUiOiJhcnRpY2xlLWpvdXJuYWwiLCJpZCI6IjNiZjQ5ZDljLTFmYWEtMzI0ZS1hNTIwLWFhMzAwMDc5N2RkNCIsInRpdGxlIjoiVG93ZXIgQ3JhbmUgTG9jYXRpb24gT3B0aW1pemF0aW9uIGZvciBIZWF2eSBVbml0IExpZnRpbmcgaW4gSGlnaC1SaXNlIE1vZHVsYXIgQ29uc3RydWN0aW9uIiwiYXV0aG9yIjpbeyJmYW1pbHkiOiJIeXVuIiwiZ2l2ZW4iOiJIb3NhbmciLCJwYXJzZS1uYW1lcyI6ZmFsc2UsImRyb3BwaW5nLXBhcnRpY2xlIjoiIiwibm9uLWRyb3BwaW5nLXBhcnRpY2xlIjoiIn0seyJmYW1pbHkiOiJQYXJrIiwiZ2l2ZW4iOiJNb29uc2VvIiwicGFyc2UtbmFtZXMiOmZhbHNlLCJkcm9wcGluZy1wYXJ0aWNsZSI6IiIsIm5vbi1kcm9wcGluZy1wYXJ0aWNsZSI6IiJ9LHsiZmFtaWx5IjoiTGVlIiwiZ2l2ZW4iOiJEb3dhbiIsInBhcnNlLW5hbWVzIjpmYWxzZSwiZHJvcHBpbmctcGFydGljbGUiOiIiLCJub24tZHJvcHBpbmctcGFydGljbGUiOiIifSx7ImZhbWlseSI6IkxlZSIsImdpdmVuIjoiSmVvbmdob29uIiwicGFyc2UtbmFtZXMiOmZhbHNlLCJkcm9wcGluZy1wYXJ0aWNsZSI6IiIsIm5vbi1kcm9wcGluZy1wYXJ0aWNsZSI6IiJ9XSwiY29udGFpbmVyLXRpdGxlIjoiQnVpbGRpbmdzIiwiRE9JIjoiMTAuMzM5MC9idWlsZGluZ3MxMTAzMDEyMSIsIklTU04iOiIyMDc1LTUzMDkiLCJpc3N1ZWQiOnsiZGF0ZS1wYXJ0cyI6W1syMDIxLDMsMThdXX0sInBhZ2UiOiIxMjEiLCJhYnN0cmFjdCI6IjxwPk1vZHVsYXIgY29uc3RydWN0aW9uLCB3aGljaCBpbnZvbHZlcyB1bml0IHByb2R1Y3Rpb24gaW4gZmFjdG9yaWVzIGFuZCBvbi1zaXRlIHdvcmssIGhhcyBiZW5lZml0cyBzdWNoIGFzIGxvdyBjb3N0LCBoaWdoIHF1YWxpdHksIGFuZCBzaG9ydCBkdXJhdGlvbiwgcmVzdWx0aW5nIGZyb20gdGhlIGNvbnRyb2xsZWQgZmFjdG9yeSBlbnZpcm9ubWVudCB1dGlsaXplZC4gQW4gZWZmaWNpZW50IHRvd2VyIGNyYW5lIGxpZnRpbmcgcGxhbiBlbnN1cmVzIHN1Y2Nlc3NmdWwgaGlnaC1yaXNlIG1vZHVsYXIgcHJvamVjdCBjb21wbGV0aW9uLiBGb3IgaW1wcm92ZWQgZWZmaWNpZW5jeSwgdGhlIGxpZnRpbmcgcGxhbiBzaG91bGQgbWluaW1pemUgdGhlIHJlYWNoaW5nIGRpc3RhbmNlIG9mIHRoZSB0b3dlciBjcmFuZSwgYmVjYXVzZSB0aGlzIGRpc3RhbmNlIGRpcmVjdGx5IGFmZmVjdHMgdGhlIHRvd2VyIGNyYW5lIGNhcGFjaXR5LCB3aGljaCBpcyBkaXJlY3RseSByZWxhdGVkIHRvIGNyYW5lIG9wZXJhdGlvbiBjb3N0LiBJbiBzaXR1YXRpb25zIHdoZXJlIHVuaXRzIGFyZSBsaWZ0ZWQgZnJvbSB0cmFpbGVycywgdGhlIHRyYWlsZXItdG8tdG93ZXIgY3JhbmUgZGlzdGFuY2UgY2FuIGhhdmUgYSBzaWduaWZpY2FudCBpbXBhY3Qgb24gdGhlIHRvd2VyIGNyYW5lIG9wZXJhdGlvbiBlZmZpY2llbmN5LiBIb3dldmVyLCBvcHRpbWl6YXRpb24gb2YgdGhpcyBkaXN0YW5jZSB0byBpbXByb3ZlIGVmZmljaWVuY3kgaGFzIG5vdCBiZWVuIHN1ZmZpY2llbnRseSBjb25zaWRlcmVkLiBUaGlzIHJlc2VhcmNoIHByb3Bvc2VzIGEgZ2VuZXRpYyBhbGdvcml0aG0gb3B0aW1pemF0aW9uIG1vZGVsIHRoYXQgc3VnZ2VzdHMgb3B0aW1pemVkIHRvd2VyIGNyYW5lIGFuZCB0cmFpbGVyIGxvY2F0aW9ucy4gVGhlIGNhc2Ugc3R1ZHkgcmVzdWx0cyBzaG93IHRoYXQgdGhyb3VnaCB0aGUgcHJvcG9zZWQgbW9kZWwsIHRoZSBwcm9qZWN0IG1hbmFnZXIgY2FuIHJlZmxlY3QgdGhlIG9wdGltYWwgbG9jYXRpb24gc2VsZWN0aW9uIGFuZCBvcHRpbWFsIHRvd2VyIGNyYW5lIHNlbGVjdGlvbiBvcHRpb25zIHdpdGggbWluaW1hbCBjb3N0LjwvcD4iLCJpc3N1ZSI6IjMiLCJ2b2x1bWUiOiIxMSIsImNvbnRhaW5lci10aXRsZS1zaG9ydCI6IiJ9LCJpc1RlbXBvcmFyeSI6ZmFsc2V9LHsiaWQiOiIxYTZkMWVmNC05ZjYyLTNiZjYtOGU3Ni00NTlhNThjZDFkZjYiLCJpdGVtRGF0YSI6eyJ0eXBlIjoiYXJ0aWNsZS1qb3VybmFsIiwiaWQiOiIxYTZkMWVmNC05ZjYyLTNiZjYtOGU3Ni00NTlhNThjZDFkZjYiLCJ0aXRsZSI6IlBvcHVsYXRpb24tYmFzZWQgb3B0aW1pemF0aW9uIGluIHN0cnVjdHVyYWwgZW5naW5lZXJpbmc6IGEgcmV2aWV3IiwiYXV0aG9yIjpbeyJmYW1pbHkiOiJLYXNoYW5pIiwiZ2l2ZW4iOiJBbGkgUi4iLCJwYXJzZS1uYW1lcyI6ZmFsc2UsImRyb3BwaW5nLXBhcnRpY2xlIjoiIiwibm9uLWRyb3BwaW5nLXBhcnRpY2xlIjoiIn0seyJmYW1pbHkiOiJDYW1wIiwiZ2l2ZW4iOiJDaGFybGVzIiwicGFyc2UtbmFtZXMiOmZhbHNlLCJkcm9wcGluZy1wYXJ0aWNsZSI6IlYuIiwibm9uLWRyb3BwaW5nLXBhcnRpY2xlIjoiIn0seyJmYW1pbHkiOiJSb3N0YW1pYW4iLCJnaXZlbiI6Ik1laGRpIiwicGFyc2UtbmFtZXMiOmZhbHNlLCJkcm9wcGluZy1wYXJ0aWNsZSI6IiIsIm5vbi1kcm9wcGluZy1wYXJ0aWNsZSI6IiJ9LHsiZmFtaWx5IjoiQXppemkiLCJnaXZlbiI6Iktvb3Jvc2giLCJwYXJzZS1uYW1lcyI6ZmFsc2UsImRyb3BwaW5nLXBhcnRpY2xlIjoiIiwibm9uLWRyb3BwaW5nLXBhcnRpY2xlIjoiIn0seyJmYW1pbHkiOiJHYW5kb21pIiwiZ2l2ZW4iOiJBbWlyIEguIiwicGFyc2UtbmFtZXMiOmZhbHNlLCJkcm9wcGluZy1wYXJ0aWNsZSI6IiIsIm5vbi1kcm9wcGluZy1wYXJ0aWNsZSI6IiJ9XSwiY29udGFpbmVyLXRpdGxlIjoiQXJ0aWZpY2lhbCBJbnRlbGxpZ2VuY2UgUmV2aWV3IiwiRE9JIjoiMTAuMTAwNy9zMTA0NjItMDIxLTEwMDM2LXciLCJJU1NOIjoiMDI2OS0yODIxIiwiaXNzdWVkIjp7ImRhdGUtcGFydHMiOltbMjAyMiwxLDRdXX0sInBhZ2UiOiIzNDUtNDUyIiwiaXNzdWUiOiIxIiwidm9sdW1lIjoiNTUiLCJjb250YWluZXItdGl0bGUtc2hvcnQiOiJBcnRpZi4gSW50ZWxsLiBSZXYuIn0sImlzVGVtcG9yYXJ5IjpmYWxzZX1dfQ==&quot;,&quot;citationItems&quot;:[{&quot;id&quot;:&quot;c054e460-6fbb-3d78-bf8c-4c3f6255bf64&quot;,&quot;itemData&quot;:{&quot;type&quot;:&quot;paper-conference&quot;,&quot;id&quot;:&quot;c054e460-6fbb-3d78-bf8c-4c3f6255bf64&quot;,&quot;title&quot;:&quot;Optimisation of scissor lifting machine structures using finite element analysis (FEA)&quot;,&quot;author&quot;:[{&quot;family&quot;:&quot;Sanusi&quot;,&quot;given&quot;:&quot;H.&quot;,&quot;parse-names&quot;:false,&quot;dropping-particle&quot;:&quot;&quot;,&quot;non-dropping-particle&quot;:&quot;&quot;},{&quot;family&quot;:&quot;Ishak&quot;,&quot;given&quot;:&quot;M. R.&quot;,&quot;parse-names&quot;:false,&quot;dropping-particle&quot;:&quot;&quot;,&quot;non-dropping-particle&quot;:&quot;&quot;},{&quot;family&quot;:&quot;Hussin&quot;,&quot;given&quot;:&quot;M. S.&quot;,&quot;parse-names&quot;:false,&quot;dropping-particle&quot;:&quot;&quot;,&quot;non-dropping-particle&quot;:&quot;&quot;},{&quot;family&quot;:&quot;Yuzairi&quot;,&quot;given&quot;:&quot;A. R.&quot;,&quot;parse-names&quot;:false,&quot;dropping-particle&quot;:&quot;&quot;,&quot;non-dropping-particle&quot;:&quot;&quot;},{&quot;family&quot;:&quot;Imran&quot;,&quot;given&quot;:&quot;M. S.&quot;,&quot;parse-names&quot;:false,&quot;dropping-particle&quot;:&quot;&quot;,&quot;non-dropping-particle&quot;:&quot;&quot;},{&quot;family&quot;:&quot;Sauli&quot;,&quot;given&quot;:&quot;S. A.&quot;,&quot;parse-names&quot;:false,&quot;dropping-particle&quot;:&quot;&quot;,&quot;non-dropping-particle&quot;:&quot;&quot;}],&quot;DOI&quot;:&quot;10.1063/1.5118011&quot;,&quot;issued&quot;:{&quot;date-parts&quot;:[[2019]]},&quot;page&quot;:&quot;020003&quot;,&quot;container-title-short&quot;:&quot;&quot;},&quot;isTemporary&quot;:false},{&quot;id&quot;:&quot;3bf49d9c-1faa-324e-a520-aa3000797dd4&quot;,&quot;itemData&quot;:{&quot;type&quot;:&quot;article-journal&quot;,&quot;id&quot;:&quot;3bf49d9c-1faa-324e-a520-aa3000797dd4&quot;,&quot;title&quot;:&quot;Tower Crane Location Optimization for Heavy Unit Lifting in High-Rise Modular Construction&quot;,&quot;author&quot;:[{&quot;family&quot;:&quot;Hyun&quot;,&quot;given&quot;:&quot;Hosang&quot;,&quot;parse-names&quot;:false,&quot;dropping-particle&quot;:&quot;&quot;,&quot;non-dropping-particle&quot;:&quot;&quot;},{&quot;family&quot;:&quot;Park&quot;,&quot;given&quot;:&quot;Moonseo&quot;,&quot;parse-names&quot;:false,&quot;dropping-particle&quot;:&quot;&quot;,&quot;non-dropping-particle&quot;:&quot;&quot;},{&quot;family&quot;:&quot;Lee&quot;,&quot;given&quot;:&quot;Dowan&quot;,&quot;parse-names&quot;:false,&quot;dropping-particle&quot;:&quot;&quot;,&quot;non-dropping-particle&quot;:&quot;&quot;},{&quot;family&quot;:&quot;Lee&quot;,&quot;given&quot;:&quot;Jeonghoon&quot;,&quot;parse-names&quot;:false,&quot;dropping-particle&quot;:&quot;&quot;,&quot;non-dropping-particle&quot;:&quot;&quot;}],&quot;container-title&quot;:&quot;Buildings&quot;,&quot;DOI&quot;:&quot;10.3390/buildings11030121&quot;,&quot;ISSN&quot;:&quot;2075-5309&quot;,&quot;issued&quot;:{&quot;date-parts&quot;:[[2021,3,18]]},&quot;page&quot;:&quot;121&quot;,&quot;abstract&quot;:&quot;&lt;p&gt;Modular construction, which involves unit production in factories and on-site work, has benefits such as low cost, high quality, and short duration, resulting from the controlled factory environment utilized. An efficient tower crane lifting plan ensures successful high-rise modular project completion. For improved efficiency, the lifting plan should minimize the reaching distance of the tower crane, because this distance directly affects the tower crane capacity, which is directly related to crane operation cost. In situations where units are lifted from trailers, the trailer-to-tower crane distance can have a significant impact on the tower crane operation efficiency. However, optimization of this distance to improve efficiency has not been sufficiently considered. This research proposes a genetic algorithm optimization model that suggests optimized tower crane and trailer locations. The case study results show that through the proposed model, the project manager can reflect the optimal location selection and optimal tower crane selection options with minimal cost.&lt;/p&gt;&quot;,&quot;issue&quot;:&quot;3&quot;,&quot;volume&quot;:&quot;11&quot;,&quot;container-title-short&quot;:&quot;&quot;},&quot;isTemporary&quot;:false},{&quot;id&quot;:&quot;1a6d1ef4-9f62-3bf6-8e76-459a58cd1df6&quot;,&quot;itemData&quot;:{&quot;type&quot;:&quot;article-journal&quot;,&quot;id&quot;:&quot;1a6d1ef4-9f62-3bf6-8e76-459a58cd1df6&quot;,&quot;title&quot;:&quot;Population-based optimization in structural engineering: a review&quot;,&quot;author&quot;:[{&quot;family&quot;:&quot;Kashani&quot;,&quot;given&quot;:&quot;Ali R.&quot;,&quot;parse-names&quot;:false,&quot;dropping-particle&quot;:&quot;&quot;,&quot;non-dropping-particle&quot;:&quot;&quot;},{&quot;family&quot;:&quot;Camp&quot;,&quot;given&quot;:&quot;Charles&quot;,&quot;parse-names&quot;:false,&quot;dropping-particle&quot;:&quot;V.&quot;,&quot;non-dropping-particle&quot;:&quot;&quot;},{&quot;family&quot;:&quot;Rostamian&quot;,&quot;given&quot;:&quot;Mehdi&quot;,&quot;parse-names&quot;:false,&quot;dropping-particle&quot;:&quot;&quot;,&quot;non-dropping-particle&quot;:&quot;&quot;},{&quot;family&quot;:&quot;Azizi&quot;,&quot;given&quot;:&quot;Koorosh&quot;,&quot;parse-names&quot;:false,&quot;dropping-particle&quot;:&quot;&quot;,&quot;non-dropping-particle&quot;:&quot;&quot;},{&quot;family&quot;:&quot;Gandomi&quot;,&quot;given&quot;:&quot;Amir H.&quot;,&quot;parse-names&quot;:false,&quot;dropping-particle&quot;:&quot;&quot;,&quot;non-dropping-particle&quot;:&quot;&quot;}],&quot;container-title&quot;:&quot;Artificial Intelligence Review&quot;,&quot;DOI&quot;:&quot;10.1007/s10462-021-10036-w&quot;,&quot;ISSN&quot;:&quot;0269-2821&quot;,&quot;issued&quot;:{&quot;date-parts&quot;:[[2022,1,4]]},&quot;page&quot;:&quot;345-452&quot;,&quot;issue&quot;:&quot;1&quot;,&quot;volume&quot;:&quot;55&quot;,&quot;container-title-short&quot;:&quot;Artif. Intell. Rev.&quot;},&quot;isTemporary&quot;:false}]},{&quot;citationID&quot;:&quot;MENDELEY_CITATION_e49e8161-140b-4e0e-89a9-0a0e2caa081c&quot;,&quot;properties&quot;:{&quot;noteIndex&quot;:0},&quot;isEdited&quot;:false,&quot;manualOverride&quot;:{&quot;isManuallyOverridden&quot;:false,&quot;citeprocText&quot;:&quot;[101]&quot;,&quot;manualOverrideText&quot;:&quot;&quot;},&quot;citationTag&quot;:&quot;MENDELEY_CITATION_v3_eyJjaXRhdGlvbklEIjoiTUVOREVMRVlfQ0lUQVRJT05fZTQ5ZTgxNjEtMTQwYi00ZTBlLTg5YTktMGEwZTJjYWEwODFjIiwicHJvcGVydGllcyI6eyJub3RlSW5kZXgiOjB9LCJpc0VkaXRlZCI6ZmFsc2UsIm1hbnVhbE92ZXJyaWRlIjp7ImlzTWFudWFsbHlPdmVycmlkZGVuIjpmYWxzZSwiY2l0ZXByb2NUZXh0IjoiWzEwMV0iLCJtYW51YWxPdmVycmlkZVRleHQiOiIifSwiY2l0YXRpb25JdGVtcyI6W3siaWQiOiI0OTI4OWVmNi03YjY0LTNmYmUtOTI5Mi00ODI2YTViNDM4OWYiLCJpdGVtRGF0YSI6eyJ0eXBlIjoiYXJ0aWNsZS1qb3VybmFsIiwiaWQiOiI0OTI4OWVmNi03YjY0LTNmYmUtOTI5Mi00ODI2YTViNDM4OWYiLCJ0aXRsZSI6IkEgbmV3IGFwcHJvYWNoIGZvciBjb250cm9sIHRoZSB2ZWxvY2l0eSBvZiB0aGUgaHlkcm9zdGF0aWMgc3lzdGVtIGZvciBzY2lzc29yIGxpZnQgd2l0aCBmaXhlZCBkaXNwbGFjZW1lbnQgcHVtcCIsImF1dGhvciI6W3siZmFtaWx5IjoiU3Rhd2nFhHNraSIsImdpdmVuIjoixYF1a2FzeiIsInBhcnNlLW5hbWVzIjpmYWxzZSwiZHJvcHBpbmctcGFydGljbGUiOiIiLCJub24tZHJvcHBpbmctcGFydGljbGUiOiIifSx7ImZhbWlseSI6Iktvc3Vja2kiLCJnaXZlbiI6IkFuZHJ6ZWoiLCJwYXJzZS1uYW1lcyI6ZmFsc2UsImRyb3BwaW5nLXBhcnRpY2xlIjoiIiwibm9uLWRyb3BwaW5nLXBhcnRpY2xlIjoiIn0seyJmYW1pbHkiOiJNb3Jhd2llYyIsImdpdmVuIjoiQWRyaWFuIiwicGFyc2UtbmFtZXMiOmZhbHNlLCJkcm9wcGluZy1wYXJ0aWNsZSI6IiIsIm5vbi1kcm9wcGluZy1wYXJ0aWNsZSI6IiJ9LHsiZmFtaWx5IjoiU2lrb3JhIiwiZ2l2ZW4iOiJNYcWCZ29yemF0YSIsInBhcnNlLW5hbWVzIjpmYWxzZSwiZHJvcHBpbmctcGFydGljbGUiOiIiLCJub24tZHJvcHBpbmctcGFydGljbGUiOiIifV0sImNvbnRhaW5lci10aXRsZSI6IkFyY2hpdmVzIG9mIENpdmlsIGFuZCBNZWNoYW5pY2FsIEVuZ2luZWVyaW5nIiwiRE9JIjoiMTAuMTAxNi9qLmFjbWUuMjAxOS4wNi4wMDEiLCJJU1NOIjoiMTY0NDk2NjUiLCJpc3N1ZWQiOnsiZGF0ZS1wYXJ0cyI6W1syMDE5LDhdXX0sInBhZ2UiOiIxMTA0LTExMTUiLCJpc3N1ZSI6IjQiLCJ2b2x1bWUiOiIxOSIsImNvbnRhaW5lci10aXRsZS1zaG9ydCI6IiJ9LCJpc1RlbXBvcmFyeSI6ZmFsc2V9XX0=&quot;,&quot;citationItems&quot;:[{&quot;id&quot;:&quot;49289ef6-7b64-3fbe-9292-4826a5b4389f&quot;,&quot;itemData&quot;:{&quot;type&quot;:&quot;article-journal&quot;,&quot;id&quot;:&quot;49289ef6-7b64-3fbe-9292-4826a5b4389f&quot;,&quot;title&quot;:&quot;A new approach for control the velocity of the hydrostatic system for scissor lift with fixed displacement pump&quot;,&quot;author&quot;:[{&quot;family&quot;:&quot;Stawiński&quot;,&quot;given&quot;:&quot;Łukasz&quot;,&quot;parse-names&quot;:false,&quot;dropping-particle&quot;:&quot;&quot;,&quot;non-dropping-particle&quot;:&quot;&quot;},{&quot;family&quot;:&quot;Kosucki&quot;,&quot;given&quot;:&quot;Andrzej&quot;,&quot;parse-names&quot;:false,&quot;dropping-particle&quot;:&quot;&quot;,&quot;non-dropping-particle&quot;:&quot;&quot;},{&quot;family&quot;:&quot;Morawiec&quot;,&quot;given&quot;:&quot;Adrian&quot;,&quot;parse-names&quot;:false,&quot;dropping-particle&quot;:&quot;&quot;,&quot;non-dropping-particle&quot;:&quot;&quot;},{&quot;family&quot;:&quot;Sikora&quot;,&quot;given&quot;:&quot;Małgorzata&quot;,&quot;parse-names&quot;:false,&quot;dropping-particle&quot;:&quot;&quot;,&quot;non-dropping-particle&quot;:&quot;&quot;}],&quot;container-title&quot;:&quot;Archives of Civil and Mechanical Engineering&quot;,&quot;DOI&quot;:&quot;10.1016/j.acme.2019.06.001&quot;,&quot;ISSN&quot;:&quot;16449665&quot;,&quot;issued&quot;:{&quot;date-parts&quot;:[[2019,8]]},&quot;page&quot;:&quot;1104-1115&quot;,&quot;issue&quot;:&quot;4&quot;,&quot;volume&quot;:&quot;19&quot;,&quot;container-title-short&quot;:&quot;&quot;},&quot;isTemporary&quot;:false}]},{&quot;citationID&quot;:&quot;MENDELEY_CITATION_3ecf126a-655e-48f5-b871-8da090d12014&quot;,&quot;properties&quot;:{&quot;noteIndex&quot;:0},&quot;isEdited&quot;:false,&quot;manualOverride&quot;:{&quot;isManuallyOverridden&quot;:false,&quot;citeprocText&quot;:&quot;[102]&quot;,&quot;manualOverrideText&quot;:&quot;&quot;},&quot;citationTag&quot;:&quot;MENDELEY_CITATION_v3_eyJjaXRhdGlvbklEIjoiTUVOREVMRVlfQ0lUQVRJT05fM2VjZjEyNmEtNjU1ZS00OGY1LWI4NzEtOGRhMDkwZDEyMDE0IiwicHJvcGVydGllcyI6eyJub3RlSW5kZXgiOjB9LCJpc0VkaXRlZCI6ZmFsc2UsIm1hbnVhbE92ZXJyaWRlIjp7ImlzTWFudWFsbHlPdmVycmlkZGVuIjpmYWxzZSwiY2l0ZXByb2NUZXh0IjoiWzEwMl0iLCJtYW51YWxPdmVycmlkZVRleHQiOiIifSwiY2l0YXRpb25JdGVtcyI6W3siaWQiOiJhNDM3ODRmNC0xMzgzLTMyNzMtYWFjMi04OTliNmFmMzg0ZWIiLCJpdGVtRGF0YSI6eyJ0eXBlIjoicGFwZXItY29uZmVyZW5jZSIsImlkIjoiYTQzNzg0ZjQtMTM4My0zMjczLWFhYzItODk5YjZhZjM4NGViIiwidGl0bGUiOiJDQUQgTUVUSE9EIFVTRUQgRk9SIElNUFJPVklORyBUSEUgUEVSRk9STUFOQ0VTIE9GIExJRlRJTkcgU1lTVEVNUyBVU0VEIEZPUiBWRUhJQ0xFUyIsImF1dGhvciI6W3siZmFtaWx5IjoiU3BhbnUiLCJnaXZlbiI6IkEuIiwicGFyc2UtbmFtZXMiOmZhbHNlLCJkcm9wcGluZy1wYXJ0aWNsZSI6IiIsIm5vbi1kcm9wcGluZy1wYXJ0aWNsZSI6IiJ9LHsiZmFtaWx5IjoiU3RvZW5lc2N1IiwiZ2l2ZW4iOiJBLiIsInBhcnNlLW5hbWVzIjpmYWxzZSwiZHJvcHBpbmctcGFydGljbGUiOiIiLCJub24tZHJvcHBpbmctcGFydGljbGUiOiIifSx7ImZhbWlseSI6IkFuZ2hlbCIsImdpdmVuIjoiRi4iLCJwYXJzZS1uYW1lcyI6ZmFsc2UsImRyb3BwaW5nLXBhcnRpY2xlIjoiIiwibm9uLWRyb3BwaW5nLXBhcnRpY2xlIjoiIn1dLCJjb250YWluZXItdGl0bGUiOiJJbnRlcm5hdGlvbmFsIFN5bXBvc2l1bSBvZiB0aGUgRGFudWJlLUFkcmlhLUFzc29jaWF0aW9uLWZvci1BdXRvbWF0aW9uLWFuZC1NYW51ZmFjdHVyaW5nIiwiaXNzdWVkIjp7ImRhdGUtcGFydHMiOltbMjAwOCwxMCwyMl1dfSwicGFnZSI6IjEyNzctMTI3OCIsImNvbnRhaW5lci10aXRsZS1zaG9ydCI6IiJ9LCJpc1RlbXBvcmFyeSI6ZmFsc2V9XX0=&quot;,&quot;citationItems&quot;:[{&quot;id&quot;:&quot;a43784f4-1383-3273-aac2-899b6af384eb&quot;,&quot;itemData&quot;:{&quot;type&quot;:&quot;paper-conference&quot;,&quot;id&quot;:&quot;a43784f4-1383-3273-aac2-899b6af384eb&quot;,&quot;title&quot;:&quot;CAD METHOD USED FOR IMPROVING THE PERFORMANCES OF LIFTING SYSTEMS USED FOR VEHICLES&quot;,&quot;author&quot;:[{&quot;family&quot;:&quot;Spanu&quot;,&quot;given&quot;:&quot;A.&quot;,&quot;parse-names&quot;:false,&quot;dropping-particle&quot;:&quot;&quot;,&quot;non-dropping-particle&quot;:&quot;&quot;},{&quot;family&quot;:&quot;Stoenescu&quot;,&quot;given&quot;:&quot;A.&quot;,&quot;parse-names&quot;:false,&quot;dropping-particle&quot;:&quot;&quot;,&quot;non-dropping-particle&quot;:&quot;&quot;},{&quot;family&quot;:&quot;Anghel&quot;,&quot;given&quot;:&quot;F.&quot;,&quot;parse-names&quot;:false,&quot;dropping-particle&quot;:&quot;&quot;,&quot;non-dropping-particle&quot;:&quot;&quot;}],&quot;container-title&quot;:&quot;International Symposium of the Danube-Adria-Association-for-Automation-and-Manufacturing&quot;,&quot;issued&quot;:{&quot;date-parts&quot;:[[2008,10,22]]},&quot;page&quot;:&quot;1277-1278&quot;,&quot;container-title-short&quot;:&quot;&quot;},&quot;isTemporary&quot;:false}]},{&quot;citationID&quot;:&quot;MENDELEY_CITATION_3acfba19-5012-4ac8-aea1-cda7f3cd94f7&quot;,&quot;properties&quot;:{&quot;noteIndex&quot;:0},&quot;isEdited&quot;:false,&quot;manualOverride&quot;:{&quot;isManuallyOverridden&quot;:false,&quot;citeprocText&quot;:&quot;[103]&quot;,&quot;manualOverrideText&quot;:&quot;&quot;},&quot;citationTag&quot;:&quot;MENDELEY_CITATION_v3_eyJjaXRhdGlvbklEIjoiTUVOREVMRVlfQ0lUQVRJT05fM2FjZmJhMTktNTAxMi00YWM4LWFlYTEtY2RhN2YzY2Q5NGY3IiwicHJvcGVydGllcyI6eyJub3RlSW5kZXgiOjB9LCJpc0VkaXRlZCI6ZmFsc2UsIm1hbnVhbE92ZXJyaWRlIjp7ImlzTWFudWFsbHlPdmVycmlkZGVuIjpmYWxzZSwiY2l0ZXByb2NUZXh0IjoiWzEwM10iLCJtYW51YWxPdmVycmlkZVRleHQiOiIifSwiY2l0YXRpb25JdGVtcyI6W3siaWQiOiI4YzU1MzViNy1iMzY5LTNmMDEtOTAzMi1hYmY0ZTkwY2JiYzgiLCJpdGVtRGF0YSI6eyJ0eXBlIjoiYm9vayIsImlkIjoiOGM1NTM1YjctYjM2OS0zZjAxLTkwMzItYWJmNGU5MGNiYmM4IiwidGl0bGUiOiLQodGC0YDRg9C60YLRg9GA0L3Qvi3QutC40L3QtdC80LDRgtC40YfQtdGB0LrQuNC5INGB0LjQvdGC0LXQtyDQv9C70L7RgdC60LjRhSDRgNGL0YfQsNC20L3Ri9GFINC80LXRhdCw0L3QuNC30LzQvtCyINCy0YvRgdC+0LrQuNGFINC60LvQsNGB0YHQvtCyIiwiYXV0aG9yIjpbeyJmYW1pbHkiOiLQlNC20L7Qu9C00LDRgdCx0LXQutC+0LIg0KMu0JAuIiwiZ2l2ZW4iOiIiLCJwYXJzZS1uYW1lcyI6ZmFsc2UsImRyb3BwaW5nLXBhcnRpY2xlIjoiIiwibm9uLWRyb3BwaW5nLXBhcnRpY2xlIjoiIn1dLCJpc3N1ZWQiOnsiZGF0ZS1wYXJ0cyI6W1sxOTkzXV19LCJ2b2x1bWUiOiLQkNC70LzQsC3QkNGC0LAiLCJjb250YWluZXItdGl0bGUtc2hvcnQiOiIifSwiaXNUZW1wb3JhcnkiOmZhbHNlfV19&quot;,&quot;citationItems&quot;:[{&quot;id&quot;:&quot;8c5535b7-b369-3f01-9032-abf4e90cbbc8&quot;,&quot;itemData&quot;:{&quot;type&quot;:&quot;book&quot;,&quot;id&quot;:&quot;8c5535b7-b369-3f01-9032-abf4e90cbbc8&quot;,&quot;title&quot;:&quot;Структурно-кинематический синтез плоских рычажных механизмов высоких классов&quot;,&quot;author&quot;:[{&quot;family&quot;:&quot;Джолдасбеков У.А.&quot;,&quot;given&quot;:&quot;&quot;,&quot;parse-names&quot;:false,&quot;dropping-particle&quot;:&quot;&quot;,&quot;non-dropping-particle&quot;:&quot;&quot;}],&quot;issued&quot;:{&quot;date-parts&quot;:[[1993]]},&quot;volume&quot;:&quot;Алма-Ата&quot;,&quot;container-title-short&quot;:&quot;&quot;},&quot;isTemporary&quot;:false}]},{&quot;citationID&quot;:&quot;MENDELEY_CITATION_f84aff3e-0dac-4fcc-b78f-cb127c5dec37&quot;,&quot;properties&quot;:{&quot;noteIndex&quot;:0},&quot;isEdited&quot;:false,&quot;manualOverride&quot;:{&quot;isManuallyOverridden&quot;:false,&quot;citeprocText&quot;:&quot;[104]&quot;,&quot;manualOverrideText&quot;:&quot;&quot;},&quot;citationTag&quot;:&quot;MENDELEY_CITATION_v3_eyJjaXRhdGlvbklEIjoiTUVOREVMRVlfQ0lUQVRJT05fZjg0YWZmM2UtMGRhYy00ZmNjLWI3OGYtY2IxMjdjNWRlYzM3IiwicHJvcGVydGllcyI6eyJub3RlSW5kZXgiOjB9LCJpc0VkaXRlZCI6ZmFsc2UsIm1hbnVhbE92ZXJyaWRlIjp7ImlzTWFudWFsbHlPdmVycmlkZGVuIjpmYWxzZSwiY2l0ZXByb2NUZXh0IjoiWzEwNF0iLCJtYW51YWxPdmVycmlkZVRleHQiOiIifSwiY2l0YXRpb25JdGVtcyI6W3siaWQiOiIzNDZlOGE4ZC02MDI3LTM1ZDYtODBiOC1mODAyZTY5MmI1NTgiLCJpdGVtRGF0YSI6eyJ0eXBlIjoicGFwZXItY29uZmVyZW5jZSIsImlkIjoiMzQ2ZThhOGQtNjAyNy0zNWQ2LTgwYjgtZjgwMmU2OTJiNTU4IiwidGl0bGUiOiJTaW11bGF0aXZlIGNhbGN1bGF0aW9uIGFuZCBvcHRpbWFsIGRlc2lnbiBvZiBzY2lzc29yIGxpZnRpbmcgbWVjaGFuaXNtIiwiYXV0aG9yIjpbeyJmYW1pbHkiOiJUYW8gTGl1IiwiZ2l2ZW4iOiIiLCJwYXJzZS1uYW1lcyI6ZmFsc2UsImRyb3BwaW5nLXBhcnRpY2xlIjoiIiwibm9uLWRyb3BwaW5nLXBhcnRpY2xlIjoiIn0seyJmYW1pbHkiOiJKaWFuIFN1biIsImdpdmVuIjoiIiwicGFyc2UtbmFtZXMiOmZhbHNlLCJkcm9wcGluZy1wYXJ0aWNsZSI6IiIsIm5vbi1kcm9wcGluZy1wYXJ0aWNsZSI6IiJ9XSwiY29udGFpbmVyLXRpdGxlIjoiMjAwOSBDaGluZXNlIENvbnRyb2wgYW5kIERlY2lzaW9uIENvbmZlcmVuY2UiLCJET0kiOiIxMC4xMTA5L0NDREMuMjAwOS41MTkyMzkzIiwiSVNCTiI6Ijk3OC0xLTQyNDQtMjcyMi0yIiwiaXNzdWVkIjp7ImRhdGUtcGFydHMiOltbMjAwOSw2XV19LCJwYWdlIjoiMjA3OS0yMDgyIiwicHVibGlzaGVyIjoiSUVFRSIsImNvbnRhaW5lci10aXRsZS1zaG9ydCI6IiJ9LCJpc1RlbXBvcmFyeSI6ZmFsc2V9XX0=&quot;,&quot;citationItems&quot;:[{&quot;id&quot;:&quot;346e8a8d-6027-35d6-80b8-f802e692b558&quot;,&quot;itemData&quot;:{&quot;type&quot;:&quot;paper-conference&quot;,&quot;id&quot;:&quot;346e8a8d-6027-35d6-80b8-f802e692b558&quot;,&quot;title&quot;:&quot;Simulative calculation and optimal design of scissor lifting mechanism&quot;,&quot;author&quot;:[{&quot;family&quot;:&quot;Tao Liu&quot;,&quot;given&quot;:&quot;&quot;,&quot;parse-names&quot;:false,&quot;dropping-particle&quot;:&quot;&quot;,&quot;non-dropping-particle&quot;:&quot;&quot;},{&quot;family&quot;:&quot;Jian Sun&quot;,&quot;given&quot;:&quot;&quot;,&quot;parse-names&quot;:false,&quot;dropping-particle&quot;:&quot;&quot;,&quot;non-dropping-particle&quot;:&quot;&quot;}],&quot;container-title&quot;:&quot;2009 Chinese Control and Decision Conference&quot;,&quot;DOI&quot;:&quot;10.1109/CCDC.2009.5192393&quot;,&quot;ISBN&quot;:&quot;978-1-4244-2722-2&quot;,&quot;issued&quot;:{&quot;date-parts&quot;:[[2009,6]]},&quot;page&quot;:&quot;2079-2082&quot;,&quot;publisher&quot;:&quot;IEEE&quot;,&quot;container-title-short&quot;:&quot;&quot;},&quot;isTemporary&quot;:false}]},{&quot;citationID&quot;:&quot;MENDELEY_CITATION_4e56e012-ea7e-441a-ad1a-ff6ec6501865&quot;,&quot;properties&quot;:{&quot;noteIndex&quot;:0},&quot;isEdited&quot;:false,&quot;manualOverride&quot;:{&quot;isManuallyOverridden&quot;:false,&quot;citeprocText&quot;:&quot;[105]&quot;,&quot;manualOverrideText&quot;:&quot;&quot;},&quot;citationTag&quot;:&quot;MENDELEY_CITATION_v3_eyJjaXRhdGlvbklEIjoiTUVOREVMRVlfQ0lUQVRJT05fNGU1NmUwMTItZWE3ZS00NDFhLWFkMWEtZmY2ZWM2NTAxODY1IiwicHJvcGVydGllcyI6eyJub3RlSW5kZXgiOjB9LCJpc0VkaXRlZCI6ZmFsc2UsIm1hbnVhbE92ZXJyaWRlIjp7ImlzTWFudWFsbHlPdmVycmlkZGVuIjpmYWxzZSwiY2l0ZXByb2NUZXh0IjoiWzEwNV0iLCJtYW51YWxPdmVycmlkZVRleHQiOiIifSwiY2l0YXRpb25JdGVtcyI6W3siaWQiOiIyZjlhYzA4Yi1jYjdlLTM5M2YtYmJhNC04NmRlZDAzNGY3OTUiLCJpdGVtRGF0YSI6eyJ0eXBlIjoiYXJ0aWNsZS1qb3VybmFsIiwiaWQiOiIyZjlhYzA4Yi1jYjdlLTM5M2YtYmJhNC04NmRlZDAzNGY3OTUiLCJ0aXRsZSI6IkR5bmFtaWMgbW9kZWxsaW5nIGFuZCBmb3JjZSBhbmFseXNpcyBvZiBhIGtudWNrbGUgYm9vbSBjcmFuZSB1c2luZyBzY3JldyB0aGVvcnkiLCJhdXRob3IiOlt7ImZhbWlseSI6IkNpYmljaWsiLCJnaXZlbiI6IkFuZHJlaiIsInBhcnNlLW5hbWVzIjpmYWxzZSwiZHJvcHBpbmctcGFydGljbGUiOiIiLCJub24tZHJvcHBpbmctcGFydGljbGUiOiIifSx7ImZhbWlseSI6IkVnZWxhbmQiLCJnaXZlbiI6Ik9sYXYiLCJwYXJzZS1uYW1lcyI6ZmFsc2UsImRyb3BwaW5nLXBhcnRpY2xlIjoiIiwibm9uLWRyb3BwaW5nLXBhcnRpY2xlIjoiIn1dLCJjb250YWluZXItdGl0bGUiOiJNZWNoYW5pc20gYW5kIE1hY2hpbmUgVGhlb3J5IiwiRE9JIjoiMTAuMTAxNi9qLm1lY2htYWNodGhlb3J5LjIwMTguMTAuMDE5IiwiSVNTTiI6IjAwOTQxMTRYIiwiaXNzdWVkIjp7ImRhdGUtcGFydHMiOltbMjAxOSwzXV19LCJwYWdlIjoiMTc5LTE5NCIsInZvbHVtZSI6IjEzMyIsImNvbnRhaW5lci10aXRsZS1zaG9ydCI6Ik1lY2guIE1hY2guIFRoZW9yeSJ9LCJpc1RlbXBvcmFyeSI6ZmFsc2V9XX0=&quot;,&quot;citationItems&quot;:[{&quot;id&quot;:&quot;2f9ac08b-cb7e-393f-bba4-86ded034f795&quot;,&quot;itemData&quot;:{&quot;type&quot;:&quot;article-journal&quot;,&quot;id&quot;:&quot;2f9ac08b-cb7e-393f-bba4-86ded034f795&quot;,&quot;title&quot;:&quot;Dynamic modelling and force analysis of a knuckle boom crane using screw theory&quot;,&quot;author&quot;:[{&quot;family&quot;:&quot;Cibicik&quot;,&quot;given&quot;:&quot;Andrej&quot;,&quot;parse-names&quot;:false,&quot;dropping-particle&quot;:&quot;&quot;,&quot;non-dropping-particle&quot;:&quot;&quot;},{&quot;family&quot;:&quot;Egeland&quot;,&quot;given&quot;:&quot;Olav&quot;,&quot;parse-names&quot;:false,&quot;dropping-particle&quot;:&quot;&quot;,&quot;non-dropping-particle&quot;:&quot;&quot;}],&quot;container-title&quot;:&quot;Mechanism and Machine Theory&quot;,&quot;DOI&quot;:&quot;10.1016/j.mechmachtheory.2018.10.019&quot;,&quot;ISSN&quot;:&quot;0094114X&quot;,&quot;issued&quot;:{&quot;date-parts&quot;:[[2019,3]]},&quot;page&quot;:&quot;179-194&quot;,&quot;volume&quot;:&quot;133&quot;,&quot;container-title-short&quot;:&quot;Mech. Mach. Theory&quot;},&quot;isTemporary&quot;:false}]},{&quot;citationID&quot;:&quot;MENDELEY_CITATION_ad878cde-d7a6-42b9-953d-d5cd5e6b3e9b&quot;,&quot;properties&quot;:{&quot;noteIndex&quot;:0},&quot;isEdited&quot;:false,&quot;manualOverride&quot;:{&quot;isManuallyOverridden&quot;:false,&quot;citeprocText&quot;:&quot;[106]&quot;,&quot;manualOverrideText&quot;:&quot;&quot;},&quot;citationTag&quot;:&quot;MENDELEY_CITATION_v3_eyJjaXRhdGlvbklEIjoiTUVOREVMRVlfQ0lUQVRJT05fYWQ4NzhjZGUtZDdhNi00MmI5LTk1M2QtZDVjZDVlNmIzZTliIiwicHJvcGVydGllcyI6eyJub3RlSW5kZXgiOjB9LCJpc0VkaXRlZCI6ZmFsc2UsIm1hbnVhbE92ZXJyaWRlIjp7ImlzTWFudWFsbHlPdmVycmlkZGVuIjpmYWxzZSwiY2l0ZXByb2NUZXh0IjoiWzEwNl0iLCJtYW51YWxPdmVycmlkZVRleHQiOiIifSwiY2l0YXRpb25JdGVtcyI6W3siaWQiOiI3MjQ2YjBhMi1jOWEzLTM0ZjEtYTFmMS05ZDAxN2RkNzYzY2EiLCJpdGVtRGF0YSI6eyJ0eXBlIjoiYXJ0aWNsZS1qb3VybmFsIiwiaWQiOiI3MjQ2YjBhMi1jOWEzLTM0ZjEtYTFmMS05ZDAxN2RkNzYzY2EiLCJ0aXRsZSI6IkEgSGlnaCBQcmVjaXNpb24gYW5kIENvbnZlbmllbnQgTWV0aG9kIHRvIEFuYWx5emUgdGhlIE1lY2hhbmljcyBvZiBTY2lzc29yIExpZnQgUGxhdGZvcm0gdW5kZXIgdGhlIEFjdGlvbiBvZiBDb21iaW5lZCBMb2FkcyIsImF1dGhvciI6W3siZmFtaWx5IjoiUXUiLCJnaXZlbiI6IkZlaSBQZW5nIiwicGFyc2UtbmFtZXMiOmZhbHNlLCJkcm9wcGluZy1wYXJ0aWNsZSI6IiIsIm5vbi1kcm9wcGluZy1wYXJ0aWNsZSI6IiJ9LHsiZmFtaWx5IjoiWHVlIiwiZ2l2ZW4iOiJZdWFuIiwicGFyc2UtbmFtZXMiOmZhbHNlLCJkcm9wcGluZy1wYXJ0aWNsZSI6IiIsIm5vbi1kcm9wcGluZy1wYXJ0aWNsZSI6IiJ9XSwiY29udGFpbmVyLXRpdGxlIjoiQXBwbGllZCBNZWNoYW5pY3MgYW5kIE1hdGVyaWFscyIsIkRPSSI6IjEwLjQwMjgvd3d3LnNjaWVudGlmaWMubmV0L0FNTS42MTguNTAzIiwiSVNTTiI6IjE2NjItNzQ4MiIsImlzc3VlZCI6eyJkYXRlLXBhcnRzIjpbWzIwMTQsOF1dfSwicGFnZSI6IjUwMy01MDgiLCJhYnN0cmFjdCI6IjxwPlNjaXNzb3IgbGlmdCBwbGF0Zm9ybSBoYWQgbG90cyBvZiBraW5lbWF0aWMgcGFpcnMgYW5kIHRoZSBtZWNoYW5pY3MgcmVsYXRpb25zIGJldHdlZW4gdGhlbSB3ZXJlIGNvbXBsZXguIFNvIG1lY2hhbmljcyBhbmFseXNpcyBiZWNhbWUgdGhlIGZvY3VzIGJ5IHJlc2VhcmNoZXJzLiBUaGUgbWVjaGFuaWNhbCBtb2RlbCBvZiBzY2lzc29yIGxpZnQgcGxhdGZvcm0gdW5kZXIgdGhlIGFjdGlvbiBvZiBjb21iaW5lZCBsb2FkcyB3YXMgYnVpbHQgaW4gdGhlIHBhcGVyLiBUaGUgY2FsY3VsYXRpb24gZm9ybXVsYSBvZiBub2RhbCBmb3JjZSBvZiBzY2lzc29yIHRyYW5zbWlzc2lvbiB1bml0IHdhcyBnaXZlbiB1c2VkIHRoZSB0cmFuc2ZlciBtYXRyaXggbWV0aG9kLiBUaGUgY2FsY3VsYXRpb24gZm9ybXVsYXMgb2YgZHJpdmUgdW5pdHMgd2VyZSBnaXZlbiBvbiB0aGUgdmlydHVhbCB3b3JrIHByaW5jaXBsZS4gQWxzbyB0aGUgY2FsY3VsYXRpb24gbWV0aG9kIG9mIG5vZGFsIGZvcmNlcyBvZiBkcml2ZSB1bml0cyB3YXMgZ2l2ZW4uIEhvdyB0aGUgZGlmZmVyZW50IGRpc3RyaWJ1dGlvbnMgb2YgZHJpdmUgdW5pdCBpbmZsdWVuY2Ugb24gdGhlIG5vZGFsIGZvcmNlIHdhcyBhbmFseXplZC4gVGhlIGRyaXZlIHVuaXRz4oCZcyBwb3NpdGlvbiBvcHRpbWl6YXRpb24gbWV0aG9kIHdhcyBnaXZlbiBpbiB0aGlzIHBhcGVyLiBJbiBvcmRlciB0byB2ZXJpZnkgdGhlIHJlbGlhYmlsaXR5IG9mIHRoaXMgY2FsY3VsYXRpb24gbWV0aG9kLCBhbiBjYWxjdWxhdGlvbiBleGFtcGxlIG9mIHR5cGljYWwgc3RydWN0dXJlIHdhcyBnaXZlbi4gVGhlIGNhbGN1bGF0aW9uIHJlc3VsdHMgZ2l2ZW4gYnkgdGhlIG1ldGhvZCBpbiB0aGlzIHBhcGVyIHdhcyBpZGVudGljYWwgd2l0aCB0aGUgcmVzdWx0IGdpdmVuIGJ5IGZpbml0ZSBlbGVtZW50IG1ldGhvZC4gVGhlIGNvbmNsdXNpb25zIG9idGFpbmVkIGNvdWxkIHNlcnZlIGFzIHRoZW9yZXRpY2FsIGd1aWRhbmNlIGFuZCByZWZlcmVuY2UgZm9yIG1lY2hhbmljYWwgYW5hbHlzaXMgYW5kIG9wdGltYWwgZGVzaWduIG9mIHNjaXNzb3IgdHJhbnNtaXNzaW9uIG1lY2hhbmlzbS48L3A+Iiwidm9sdW1lIjoiNjE4IiwiY29udGFpbmVyLXRpdGxlLXNob3J0IjoiIn0sImlzVGVtcG9yYXJ5IjpmYWxzZX1dfQ==&quot;,&quot;citationItems&quot;:[{&quot;id&quot;:&quot;7246b0a2-c9a3-34f1-a1f1-9d017dd763ca&quot;,&quot;itemData&quot;:{&quot;type&quot;:&quot;article-journal&quot;,&quot;id&quot;:&quot;7246b0a2-c9a3-34f1-a1f1-9d017dd763ca&quot;,&quot;title&quot;:&quot;A High Precision and Convenient Method to Analyze the Mechanics of Scissor Lift Platform under the Action of Combined Loads&quot;,&quot;author&quot;:[{&quot;family&quot;:&quot;Qu&quot;,&quot;given&quot;:&quot;Fei Peng&quot;,&quot;parse-names&quot;:false,&quot;dropping-particle&quot;:&quot;&quot;,&quot;non-dropping-particle&quot;:&quot;&quot;},{&quot;family&quot;:&quot;Xue&quot;,&quot;given&quot;:&quot;Yuan&quot;,&quot;parse-names&quot;:false,&quot;dropping-particle&quot;:&quot;&quot;,&quot;non-dropping-particle&quot;:&quot;&quot;}],&quot;container-title&quot;:&quot;Applied Mechanics and Materials&quot;,&quot;DOI&quot;:&quot;10.4028/www.scientific.net/AMM.618.503&quot;,&quot;ISSN&quot;:&quot;1662-7482&quot;,&quot;issued&quot;:{&quot;date-parts&quot;:[[2014,8]]},&quot;page&quot;:&quot;503-508&quot;,&quot;abstract&quot;:&quot;&lt;p&gt;Scissor lift platform had lots of kinematic pairs and the mechanics relations between them were complex. So mechanics analysis became the focus by researchers. The mechanical model of scissor lift platform under the action of combined loads was built in the paper. The calculation formula of nodal force of scissor transmission unit was given used the transfer matrix method. The calculation formulas of drive units were given on the virtual work principle. Also the calculation method of nodal forces of drive units was given. How the different distributions of drive unit influence on the nodal force was analyzed. The drive units’s position optimization method was given in this paper. In order to verify the reliability of this calculation method, an calculation example of typical structure was given. The calculation results given by the method in this paper was identical with the result given by finite element method. The conclusions obtained could serve as theoretical guidance and reference for mechanical analysis and optimal design of scissor transmission mechanism.&lt;/p&gt;&quot;,&quot;volume&quot;:&quot;618&quot;,&quot;container-title-short&quot;:&quot;&quot;},&quot;isTemporary&quot;:false}]},{&quot;citationID&quot;:&quot;MENDELEY_CITATION_b2ee0bd8-485f-40a4-bade-1b080feb98a4&quot;,&quot;properties&quot;:{&quot;noteIndex&quot;:0},&quot;isEdited&quot;:false,&quot;manualOverride&quot;:{&quot;isManuallyOverridden&quot;:false,&quot;citeprocText&quot;:&quot;[107]&quot;,&quot;manualOverrideText&quot;:&quot;&quot;},&quot;citationTag&quot;:&quot;MENDELEY_CITATION_v3_eyJjaXRhdGlvbklEIjoiTUVOREVMRVlfQ0lUQVRJT05fYjJlZTBiZDgtNDg1Zi00MGE0LWJhZGUtMWIwODBmZWI5OGE0IiwicHJvcGVydGllcyI6eyJub3RlSW5kZXgiOjB9LCJpc0VkaXRlZCI6ZmFsc2UsIm1hbnVhbE92ZXJyaWRlIjp7ImlzTWFudWFsbHlPdmVycmlkZGVuIjpmYWxzZSwiY2l0ZXByb2NUZXh0IjoiWzEwN10iLCJtYW51YWxPdmVycmlkZVRleHQiOiIifSwiY2l0YXRpb25JdGVtcyI6W3siaWQiOiJhNGUzZWJjOC04MzM5LTNjZTgtOGYzMi1jOGJjOTUxNGQ2MWQiLCJpdGVtRGF0YSI6eyJ0eXBlIjoiYXJ0aWNsZS1qb3VybmFsIiwiaWQiOiJhNGUzZWJjOC04MzM5LTNjZTgtOGYzMi1jOGJjOTUxNGQ2MWQiLCJ0aXRsZSI6IlJlc2VhcmNoIG9mIEtpbmVtYXRpY3MgYW5kIER5bmFtaWNzIG9mIHRoZSBMZXZlciBMaWZ0aW5nIE1lY2hhbmlzbSBVc2VkIGluIHRoZSBNb2JpbGUgQXV0b21vdGl2ZSBMaWZ0IiwiYXV0aG9yIjpbeyJmYW1pbHkiOiJTZWlkYWtobWV0IiwiZ2l2ZW4iOiJBc2thciIsInBhcnNlLW5hbWVzIjpmYWxzZSwiZHJvcHBpbmctcGFydGljbGUiOiIiLCJub24tZHJvcHBpbmctcGFydGljbGUiOiIifSx7ImZhbWlseSI6IlR1bGVzaG92IiwiZ2l2ZW4iOiJBbWFuZHlrIiwicGFyc2UtbmFtZXMiOmZhbHNlLCJkcm9wcGluZy1wYXJ0aWNsZSI6IiIsIm5vbi1kcm9wcGluZy1wYXJ0aWNsZSI6IiJ9LHsiZmFtaWx5IjoiSmFtYWxvdiIsImdpdmVuIjoiTnV0cHVsbGEiLCJwYXJzZS1uYW1lcyI6ZmFsc2UsImRyb3BwaW5nLXBhcnRpY2xlIjoiIiwibm9uLWRyb3BwaW5nLXBhcnRpY2xlIjoiIn0seyJmYW1pbHkiOiJKb21hcnRvdiIsImdpdmVuIjoiQXNzeWxiZWsiLCJwYXJzZS1uYW1lcyI6ZmFsc2UsImRyb3BwaW5nLXBhcnRpY2xlIjoiIiwibm9uLWRyb3BwaW5nLXBhcnRpY2xlIjoiIn0seyJmYW1pbHkiOiJDaWVzbGlrIiwiZ2l2ZW4iOiJKYWNlayIsInBhcnNlLW5hbWVzIjpmYWxzZSwiZHJvcHBpbmctcGFydGljbGUiOiIiLCJub24tZHJvcHBpbmctcGFydGljbGUiOiIifSx7ImZhbWlseSI6IkFiZHVyYWltb3YiLCJnaXZlbiI6IkF6aXpiZWsiLCJwYXJzZS1uYW1lcyI6ZmFsc2UsImRyb3BwaW5nLXBhcnRpY2xlIjoiIiwibm9uLWRyb3BwaW5nLXBhcnRpY2xlIjoiIn0seyJmYW1pbHkiOiJLYW1hbCIsImdpdmVuIjoiQXppeiIsInBhcnNlLW5hbWVzIjpmYWxzZSwiZHJvcHBpbmctcGFydGljbGUiOiIiLCJub24tZHJvcHBpbmctcGFydGljbGUiOiIifSx7ImZhbWlseSI6IkthbGl5ZXYiLCJnaXZlbiI6Ik1hZGkiLCJwYXJzZS1uYW1lcyI6ZmFsc2UsImRyb3BwaW5nLXBhcnRpY2xlIjoiIiwibm9uLWRyb3BwaW5nLXBhcnRpY2xlIjoiIn0seyJmYW1pbHkiOiJCaXNzZW1iYXlldiIsImdpdmVuIjoiS3VhdGJheSIsInBhcnNlLW5hbWVzIjpmYWxzZSwiZHJvcHBpbmctcGFydGljbGUiOiIiLCJub24tZHJvcHBpbmctcGFydGljbGUiOiIifV0sImNvbnRhaW5lci10aXRsZSI6IkFwcGxpZWQgU2NpZW5jZXMiLCJET0kiOiIxMC4zMzkwL2FwcDEzMjAxMTM2MSIsIklTU04iOiIyMDc2LTM0MTciLCJpc3N1ZWQiOnsiZGF0ZS1wYXJ0cyI6W1syMDIzLDEwLDE2XV19LCJwYWdlIjoiMTEzNjEiLCJhYnN0cmFjdCI6IjxwPk1vc3Qgb2YgdGhlIGFybSBsaWZ0cyB1c2VkIGluIHRvZGF54oCZcyBpbmR1c3RyeSBhcmUgZGVzaWduZWQgYW5kIG1hbnVmYWN0dXJlZCBiYXNlZCBvbiB0aGUgc2Npc3NvciBtZWNoYW5pc20uIFN1Y2ggc2NoZW1lcyBoYXZlIG9uZSBkcmF3YmFjazogd2hlbiB0aGUgbWVjaGFuaXNtIGlzIHJhaXNlZCwgdGhlaXIgY29ubmVjdGlvbiBwb2ludHMgd2l0aCB0aGUgYmFzZSBhbmQgdGhlIG1vdmFibGUgcGxhdGZvcm0gbmFycm93LCB3aGljaCBsZWFkcyB0byBhIGxldC1kb3duIGluIGl0cyBzdGFiaWxpdHkuIFRoaXMgYXJ0aWNsZSBwcm9wb3NlcyBhIG5ldyBzY2hlbWUgZm9yIHRoZSBsaWZ0aW5nIGRldmljZSwgd2hpY2ggZWxpbWluYXRlcyB0aGUgYWJvdmUgZGlzYWR2YW50YWdlIG9mIHNjaXNzb3Igc2NoZW1lcy4gSW4gdGhlIHNjaGVtZSBkZXZlbG9wZWQgYnkgdGhlIGF1dGhvcnMsIHRoZSBqb2ludHMgY29ubmVjdGluZyB0aGUgbWVjaGFuaXNtIHRvIHRoZSBtb3ZpbmcgcGxhdGZvcm0gYW5kIHRoZSBiYXNlIGFyZSBmaXhlZCwgd2hpY2ggbWVhbnMgdGhhdCB0aGUgZGlzdGFuY2UgYmV0d2VlbiB0aGUgY29ubmVjdGlvbiBwb2ludHMgZG9lcyBub3QgY2hhbmdlLCBsZWFkaW5nIHRvIGl0cyBzdGFibGUgb3BlcmF0aW9uLiBUaGUgbWVjaGFuaXNtIGNvbnNpc3RzIG9mIG9uZSBncm91cCBvZiBsaW5rcyBvZiB0aGUgc2Vjb25kIGNsYXNzIGFuZCB0d28gZ3JvdXBzIG9mIGxpbmtzIG9mIHRoZSBmb3VydGggY2xhc3MuIFRoZSBhcnRpY2xlIGZvY3VzZXMgb24gdGhlIHN0YWJpbGl0eSBvZiBhbiBhdXRvbW90aXZlIGxpZnTigJlzIGRlc2lnbiB3aGVuIG1vdmluZyB3aXRoIGEgbG9hZC4gVGhlIGFydGljbGUgcHJlc2VudHMgdGhlIHJlc3VsdHMgb2YgYSBraW5lbWF0aWMgYW5kIGtpbmV0b3N0YXRpYyBhbmFseXNpcywgYSBzdHVkeSBvZiB0aGUgc3RhYmlsaXR5IG9mIHRoZSBsaWZ0IGFuZCB0aGUgcmVzdWx0cyBvZiBzdHVkaWVzIG9mIGFuIGV4cGVyaW1lbnRhbCBzYW1wbGUgb2YgdGhlIGRldmVsb3BlZCBsaWZ0LiBUaGUgbWV0aG9kcyBwcmVzZW50ZWQgaW4gdGhpcyBhcnRpY2xlIGFsbG93IGZvciB0aGUgZGVzaWduIG9mIGF1dG9tb3RpdmUgbGlmdHMgd2l0aCBuZXcgbGV2ZXIgbWVjaGFuaXNtcywgYXMgZGVtb25zdHJhdGVkIGJ5IGNvbXB1dGVyIG1vZGVsaW5nIGFuZCBleHBlcmltZW50cy48L3A+IiwiaXNzdWUiOiIyMCIsInZvbHVtZSI6IjEzIiwiY29udGFpbmVyLXRpdGxlLXNob3J0IjoiIn0sImlzVGVtcG9yYXJ5IjpmYWxzZX1dfQ==&quot;,&quot;citationItems&quot;:[{&quot;id&quot;:&quot;a4e3ebc8-8339-3ce8-8f32-c8bc9514d61d&quot;,&quot;itemData&quot;:{&quot;type&quot;:&quot;article-journal&quot;,&quot;id&quot;:&quot;a4e3ebc8-8339-3ce8-8f32-c8bc9514d61d&quot;,&quot;title&quot;:&quot;Research of Kinematics and Dynamics of the Lever Lifting Mechanism Used in the Mobile Automotive Lift&quot;,&quot;author&quot;:[{&quot;family&quot;:&quot;Seidakhmet&quot;,&quot;given&quot;:&quot;Askar&quot;,&quot;parse-names&quot;:false,&quot;dropping-particle&quot;:&quot;&quot;,&quot;non-dropping-particle&quot;:&quot;&quot;},{&quot;family&quot;:&quot;Tuleshov&quot;,&quot;given&quot;:&quot;Amandyk&quot;,&quot;parse-names&quot;:false,&quot;dropping-particle&quot;:&quot;&quot;,&quot;non-dropping-particle&quot;:&quot;&quot;},{&quot;family&quot;:&quot;Jamalov&quot;,&quot;given&quot;:&quot;Nutpulla&quot;,&quot;parse-names&quot;:false,&quot;dropping-particle&quot;:&quot;&quot;,&quot;non-dropping-particle&quot;:&quot;&quot;},{&quot;family&quot;:&quot;Jomartov&quot;,&quot;given&quot;:&quot;Assylbek&quot;,&quot;parse-names&quot;:false,&quot;dropping-particle&quot;:&quot;&quot;,&quot;non-dropping-particle&quot;:&quot;&quot;},{&quot;family&quot;:&quot;Cieslik&quot;,&quot;given&quot;:&quot;Jacek&quot;,&quot;parse-names&quot;:false,&quot;dropping-particle&quot;:&quot;&quot;,&quot;non-dropping-particle&quot;:&quot;&quot;},{&quot;family&quot;:&quot;Abduraimov&quot;,&quot;given&quot;:&quot;Azizbek&quot;,&quot;parse-names&quot;:false,&quot;dropping-particle&quot;:&quot;&quot;,&quot;non-dropping-particle&quot;:&quot;&quot;},{&quot;family&quot;:&quot;Kamal&quot;,&quot;given&quot;:&quot;Aziz&quot;,&quot;parse-names&quot;:false,&quot;dropping-particle&quot;:&quot;&quot;,&quot;non-dropping-particle&quot;:&quot;&quot;},{&quot;family&quot;:&quot;Kaliyev&quot;,&quot;given&quot;:&quot;Madi&quot;,&quot;parse-names&quot;:false,&quot;dropping-particle&quot;:&quot;&quot;,&quot;non-dropping-particle&quot;:&quot;&quot;},{&quot;family&quot;:&quot;Bissembayev&quot;,&quot;given&quot;:&quot;Kuatbay&quot;,&quot;parse-names&quot;:false,&quot;dropping-particle&quot;:&quot;&quot;,&quot;non-dropping-particle&quot;:&quot;&quot;}],&quot;container-title&quot;:&quot;Applied Sciences&quot;,&quot;DOI&quot;:&quot;10.3390/app132011361&quot;,&quot;ISSN&quot;:&quot;2076-3417&quot;,&quot;issued&quot;:{&quot;date-parts&quot;:[[2023,10,16]]},&quot;page&quot;:&quot;11361&quot;,&quot;abstract&quot;:&quot;&lt;p&gt;Most of the arm lifts used in today’s industry are designed and manufactured based on the scissor mechanism. Such schemes have one drawback: when the mechanism is raised, their connection points with the base and the movable platform narrow, which leads to a let-down in its stability. This article proposes a new scheme for the lifting device, which eliminates the above disadvantage of scissor schemes. In the scheme developed by the authors, the joints connecting the mechanism to the moving platform and the base are fixed, which means that the distance between the connection points does not change, leading to its stable operation. The mechanism consists of one group of links of the second class and two groups of links of the fourth class. The article focuses on the stability of an automotive lift’s design when moving with a load. The article presents the results of a kinematic and kinetostatic analysis, a study of the stability of the lift and the results of studies of an experimental sample of the developed lift. The methods presented in this article allow for the design of automotive lifts with new lever mechanisms, as demonstrated by computer modeling and experiments.&lt;/p&gt;&quot;,&quot;issue&quot;:&quot;20&quot;,&quot;volume&quot;:&quot;13&quot;,&quot;container-title-short&quot;:&quot;&quot;},&quot;isTemporary&quot;:false}]},{&quot;citationID&quot;:&quot;MENDELEY_CITATION_2d66a178-b183-430a-96b0-d5df154e1d6a&quot;,&quot;properties&quot;:{&quot;noteIndex&quot;:0},&quot;isEdited&quot;:false,&quot;manualOverride&quot;:{&quot;isManuallyOverridden&quot;:false,&quot;citeprocText&quot;:&quot;[108,109]&quot;,&quot;manualOverrideText&quot;:&quot;&quot;},&quot;citationTag&quot;:&quot;MENDELEY_CITATION_v3_eyJjaXRhdGlvbklEIjoiTUVOREVMRVlfQ0lUQVRJT05fMmQ2NmExNzgtYjE4My00MzBhLTk2YjAtZDVkZjE1NGUxZDZhIiwicHJvcGVydGllcyI6eyJub3RlSW5kZXgiOjB9LCJpc0VkaXRlZCI6ZmFsc2UsIm1hbnVhbE92ZXJyaWRlIjp7ImlzTWFudWFsbHlPdmVycmlkZGVuIjpmYWxzZSwiY2l0ZXByb2NUZXh0IjoiWzEwOCwxMDldIiwibWFudWFsT3ZlcnJpZGVUZXh0IjoiIn0sImNpdGF0aW9uSXRlbXMiOlt7ImlkIjoiZjgyNWQzZmUtZDE4YS0zYTI1LWExMmEtMTcwODY0YWE5NzEzIiwiaXRlbURhdGEiOnsidHlwZSI6ImFydGljbGUtam91cm5hbCIsImlkIjoiZjgyNWQzZmUtZDE4YS0zYTI1LWExMmEtMTcwODY0YWE5NzEzIiwidGl0bGUiOiJBbGdvcml0aG0gZm9yIGRlc2lnbmluZyBhIGh5ZHJhdWxpYyBzY2lzc29yIGxpZnRpbmcgcGxhdGZvcm0iLCJhdXRob3IiOlt7ImZhbWlseSI6IkNpdXBhbiIsImdpdmVuIjoiQ29ybmVsIiwicGFyc2UtbmFtZXMiOmZhbHNlLCJkcm9wcGluZy1wYXJ0aWNsZSI6IiIsIm5vbi1kcm9wcGluZy1wYXJ0aWNsZSI6IiJ9LHsiZmFtaWx5IjoiQ2l1cGFuIiwiZ2l2ZW4iOiJFbWlsaWEiLCJwYXJzZS1uYW1lcyI6ZmFsc2UsImRyb3BwaW5nLXBhcnRpY2xlIjoiIiwibm9uLWRyb3BwaW5nLXBhcnRpY2xlIjoiIn0seyJmYW1pbHkiOiJQb3AiLCJnaXZlbiI6IkVtYW51ZWxhIiwicGFyc2UtbmFtZXMiOmZhbHNlLCJkcm9wcGluZy1wYXJ0aWNsZSI6IiIsIm5vbi1kcm9wcGluZy1wYXJ0aWNsZSI6IiJ9XSwiY29udGFpbmVyLXRpdGxlIjoiTUFURUMgV2ViIG9mIENvbmZlcmVuY2VzIiwiRE9JIjoiMTAuMTA1MS9tYXRlY2NvbmYvMjAxOTI5OTAzMDEyIiwiSVNTTiI6IjIyNjEtMjM2WCIsImlzc3VlZCI6eyJkYXRlLXBhcnRzIjpbWzIwMTksMTIsMl1dfSwicGFnZSI6IjAzMDEyIiwiYWJzdHJhY3QiOiI8cD5UaGUgcGFwZXIgZGVzY3JpYmVzIHRoZSBoeWRyYXVsaWMgc2Npc3NvciBwbGF0Zm9ybXMgYW5kIHByZXNlbnRzIGFuIGFsZ29yaXRobSBmb3IgdGhlaXIgZGVzaWduIGFuZCBvcHRpbWl6YXRpb24uIERlcGVuZGluZyBvbiB0aGUgZGltZW5zaW9ucyBvZiB0aGUgcGxhdGZvcm0sIHRoZSBtYXhpbXVtIGhlaWdodCBhdCB3aGljaCBpdCByaXNlcyBhbmQgdGhlIG1heGltdW0gbG9hZCBpcyBwcmVzZW50ZWQgYSBwcm9ncmFtIGZvciBjYWxjdWxhdGluZyB0aGUgbnVtYmVyIG9mIHNjaXNzb3JzIGFuZCB0aGUgZm9yY2VzIGluIHRoZSBqb2ludHMuIFRoZSBvYnRhaW5lZCBkYXRhIGFsbG93IHRvIGNob29zZSB0aGUgdHlwZSBvZiBoeWRyYXVsaWMgdGFibGUgKHdpdGggb25lLCB0d28gb3IgdGhyZWUgc2Npc3NvcnMpIGFuZCBzaXppbmcgdGhlIGVsZW1lbnRzIGFjY29yZGluZyB0byB0aGUgYmVuZWZpY2lhcnkncyByZXF1aXJlbWVudHMuPC9wPiIsInZvbHVtZSI6IjI5OSIsImNvbnRhaW5lci10aXRsZS1zaG9ydCI6IiJ9LCJpc1RlbXBvcmFyeSI6ZmFsc2V9LHsiaWQiOiJlYTE3NmJiYS02ZTA5LTNmMTItODU1Ni04N2YxODU2MzhlNzMiLCJpdGVtRGF0YSI6eyJ0eXBlIjoiYXJ0aWNsZS1qb3VybmFsIiwiaWQiOiJlYTE3NmJiYS02ZTA5LTNmMTItODU1Ni04N2YxODU2MzhlNzMiLCJ0aXRsZSI6IkFuYWx5dGljYWwgaW52ZXN0aWdhdGlvbiBvZiBoeWRyYXVsaWMgc2Npc3NvciBsaWZ0IGZvciBtb2R1bGFyIGluZHVzdHJpYWwgcGxhbnRzIGluIGV0aGlvcGlhIiwiYXV0aG9yIjpbeyJmYW1pbHkiOiJQYXJhbWFzaXZhbSIsImdpdmVuIjoiVmVsbXVydWdhbiIsInBhcnNlLW5hbWVzIjpmYWxzZSwiZHJvcHBpbmctcGFydGljbGUiOiIiLCJub24tZHJvcHBpbmctcGFydGljbGUiOiIifSx7ImZhbWlseSI6IlRpbGFodW4iLCJnaXZlbiI6IlNhbXVlbCIsInBhcnNlLW5hbWVzIjpmYWxzZSwiZHJvcHBpbmctcGFydGljbGUiOiIiLCJub24tZHJvcHBpbmctcGFydGljbGUiOiIifSx7ImZhbWlseSI6ImtlcmViaWggSmVtYmVyZSIsImdpdmVuIjoiQWxlbGlnbiIsInBhcnNlLW5hbWVzIjpmYWxzZSwiZHJvcHBpbmctcGFydGljbGUiOiIiLCJub24tZHJvcHBpbmctcGFydGljbGUiOiIifSx7ImZhbWlseSI6IlNlbHZhcmFqIiwiZ2l2ZW4iOiJTZW50aGlsIEt1bWFyYW4iLCJwYXJzZS1uYW1lcyI6ZmFsc2UsImRyb3BwaW5nLXBhcnRpY2xlIjoiIiwibm9uLWRyb3BwaW5nLXBhcnRpY2xlIjoiIn1dLCJjb250YWluZXItdGl0bGUiOiJNYXRlcmlhbHMgVG9kYXk6IFByb2NlZWRpbmdzIiwiRE9JIjoiMTAuMTAxNi9qLm1hdHByLjIwMjEuMDEuODM4IiwiSVNTTiI6IjIyMTQ3ODUzIiwiaXNzdWVkIjp7ImRhdGUtcGFydHMiOltbMjAyMV1dfSwicGFnZSI6Ijc1OTYtNzYwMSIsInZvbHVtZSI6IjQ2IiwiY29udGFpbmVyLXRpdGxlLXNob3J0IjoiTWF0ZXIuIFRvZGF5IFByb2MuIn0sImlzVGVtcG9yYXJ5IjpmYWxzZX1dfQ==&quot;,&quot;citationItems&quot;:[{&quot;id&quot;:&quot;f825d3fe-d18a-3a25-a12a-170864aa9713&quot;,&quot;itemData&quot;:{&quot;type&quot;:&quot;article-journal&quot;,&quot;id&quot;:&quot;f825d3fe-d18a-3a25-a12a-170864aa9713&quot;,&quot;title&quot;:&quot;Algorithm for designing a hydraulic scissor lifting platform&quot;,&quot;author&quot;:[{&quot;family&quot;:&quot;Ciupan&quot;,&quot;given&quot;:&quot;Cornel&quot;,&quot;parse-names&quot;:false,&quot;dropping-particle&quot;:&quot;&quot;,&quot;non-dropping-particle&quot;:&quot;&quot;},{&quot;family&quot;:&quot;Ciupan&quot;,&quot;given&quot;:&quot;Emilia&quot;,&quot;parse-names&quot;:false,&quot;dropping-particle&quot;:&quot;&quot;,&quot;non-dropping-particle&quot;:&quot;&quot;},{&quot;family&quot;:&quot;Pop&quot;,&quot;given&quot;:&quot;Emanuela&quot;,&quot;parse-names&quot;:false,&quot;dropping-particle&quot;:&quot;&quot;,&quot;non-dropping-particle&quot;:&quot;&quot;}],&quot;container-title&quot;:&quot;MATEC Web of Conferences&quot;,&quot;DOI&quot;:&quot;10.1051/matecconf/201929903012&quot;,&quot;ISSN&quot;:&quot;2261-236X&quot;,&quot;issued&quot;:{&quot;date-parts&quot;:[[2019,12,2]]},&quot;page&quot;:&quot;03012&quot;,&quot;abstract&quot;:&quot;&lt;p&gt;The paper describes the hydraulic scissor platforms and presents an algorithm for their design and optimization. Depending on the dimensions of the platform, the maximum height at which it rises and the maximum load is presented a program for calculating the number of scissors and the forces in the joints. The obtained data allow to choose the type of hydraulic table (with one, two or three scissors) and sizing the elements according to the beneficiary's requirements.&lt;/p&gt;&quot;,&quot;volume&quot;:&quot;299&quot;,&quot;container-title-short&quot;:&quot;&quot;},&quot;isTemporary&quot;:false},{&quot;id&quot;:&quot;ea176bba-6e09-3f12-8556-87f185638e73&quot;,&quot;itemData&quot;:{&quot;type&quot;:&quot;article-journal&quot;,&quot;id&quot;:&quot;ea176bba-6e09-3f12-8556-87f185638e73&quot;,&quot;title&quot;:&quot;Analytical investigation of hydraulic scissor lift for modular industrial plants in ethiopia&quot;,&quot;author&quot;:[{&quot;family&quot;:&quot;Paramasivam&quot;,&quot;given&quot;:&quot;Velmurugan&quot;,&quot;parse-names&quot;:false,&quot;dropping-particle&quot;:&quot;&quot;,&quot;non-dropping-particle&quot;:&quot;&quot;},{&quot;family&quot;:&quot;Tilahun&quot;,&quot;given&quot;:&quot;Samuel&quot;,&quot;parse-names&quot;:false,&quot;dropping-particle&quot;:&quot;&quot;,&quot;non-dropping-particle&quot;:&quot;&quot;},{&quot;family&quot;:&quot;kerebih Jembere&quot;,&quot;given&quot;:&quot;Alelign&quot;,&quot;parse-names&quot;:false,&quot;dropping-particle&quot;:&quot;&quot;,&quot;non-dropping-particle&quot;:&quot;&quot;},{&quot;family&quot;:&quot;Selvaraj&quot;,&quot;given&quot;:&quot;Senthil Kumaran&quot;,&quot;parse-names&quot;:false,&quot;dropping-particle&quot;:&quot;&quot;,&quot;non-dropping-particle&quot;:&quot;&quot;}],&quot;container-title&quot;:&quot;Materials Today: Proceedings&quot;,&quot;DOI&quot;:&quot;10.1016/j.matpr.2021.01.838&quot;,&quot;ISSN&quot;:&quot;22147853&quot;,&quot;issued&quot;:{&quot;date-parts&quot;:[[2021]]},&quot;page&quot;:&quot;7596-7601&quot;,&quot;volume&quot;:&quot;46&quot;,&quot;container-title-short&quot;:&quot;Mater. Today Proc.&quot;},&quot;isTemporary&quot;:false}]},{&quot;citationID&quot;:&quot;MENDELEY_CITATION_0d668879-14fe-4708-8a52-8cc8ec510def&quot;,&quot;properties&quot;:{&quot;noteIndex&quot;:0},&quot;isEdited&quot;:false,&quot;manualOverride&quot;:{&quot;isManuallyOverridden&quot;:false,&quot;citeprocText&quot;:&quot;[110]&quot;,&quot;manualOverrideText&quot;:&quot;&quot;},&quot;citationTag&quot;:&quot;MENDELEY_CITATION_v3_eyJjaXRhdGlvbklEIjoiTUVOREVMRVlfQ0lUQVRJT05fMGQ2Njg4NzktMTRmZS00NzA4LThhNTItOGNjOGVjNTEwZGVmIiwicHJvcGVydGllcyI6eyJub3RlSW5kZXgiOjB9LCJpc0VkaXRlZCI6ZmFsc2UsIm1hbnVhbE92ZXJyaWRlIjp7ImlzTWFudWFsbHlPdmVycmlkZGVuIjpmYWxzZSwiY2l0ZXByb2NUZXh0IjoiWzExMF0iLCJtYW51YWxPdmVycmlkZVRleHQiOiIifSwiY2l0YXRpb25JdGVtcyI6W3siaWQiOiI1MDEwZDFjMS1kZWZlLTM5NWMtYWM3YS1lNWM4MDVlYmY4NTYiLCJpdGVtRGF0YSI6eyJ0eXBlIjoiYXJ0aWNsZS1qb3VybmFsIiwiaWQiOiI1MDEwZDFjMS1kZWZlLTM5NWMtYWM3YS1lNWM4MDVlYmY4NTYiLCJ0aXRsZSI6IkEgY2hhcmFjdGVyaXN0aWMgdHJpYW5nbGUgbWV0aG9kIG9uIGlucHV0IHZlY3RvcnMgb2Ygc2Npc3NvciBsaWZ0IG1lY2hhbmlzbSBhbmQgaXRzIGFwcGxpY2F0aW9ucyBpbiBtb2RlbGluZyBhbmQgYW5hbHlzaXMiLCJhdXRob3IiOlt7ImZhbWlseSI6IlpIQU5HIiwiZ2l2ZW4iOiJXZWkiLCJwYXJzZS1uYW1lcyI6ZmFsc2UsImRyb3BwaW5nLXBhcnRpY2xlIjoiIiwibm9uLWRyb3BwaW5nLXBhcnRpY2xlIjoiIn0seyJmYW1pbHkiOiJaSEFORyIsImdpdmVuIjoiWHVlZmVpIiwicGFyc2UtbmFtZXMiOmZhbHNlLCJkcm9wcGluZy1wYXJ0aWNsZSI6IiIsIm5vbi1kcm9wcGluZy1wYXJ0aWNsZSI6IiJ9LHsiZmFtaWx5IjoiWUFOIiwiZ2l2ZW4iOiJDaGFvIiwicGFyc2UtbmFtZXMiOmZhbHNlLCJkcm9wcGluZy1wYXJ0aWNsZSI6IiIsIm5vbi1kcm9wcGluZy1wYXJ0aWNsZSI6IiJ9LHsiZmFtaWx5IjoiWElBTkciLCJnaXZlbiI6IlNodWppZSIsInBhcnNlLW5hbWVzIjpmYWxzZSwiZHJvcHBpbmctcGFydGljbGUiOiIiLCJub24tZHJvcHBpbmctcGFydGljbGUiOiIifSx7ImZhbWlseSI6IldBTkciLCJnaXZlbiI6Ikxpd2VuIiwicGFyc2UtbmFtZXMiOmZhbHNlLCJkcm9wcGluZy1wYXJ0aWNsZSI6IiIsIm5vbi1kcm9wcGluZy1wYXJ0aWNsZSI6IiJ9XSwiY29udGFpbmVyLXRpdGxlIjoiSm91cm5hbCBvZiBBZHZhbmNlZCBNZWNoYW5pY2FsIERlc2lnbiwgU3lzdGVtcywgYW5kIE1hbnVmYWN0dXJpbmciLCJET0kiOiIxMC4xMjk5L2phbWRzbS4yMDE1amFtZHNtMDA0MiIsIklTU04iOiIxODgxLTMwNTQiLCJpc3N1ZWQiOnsiZGF0ZS1wYXJ0cyI6W1syMDE1XV19LCJwYWdlIjoiSkFNRFNNMDA0Mi1KQU1EU00wMDQyIiwiaXNzdWUiOiIzIiwidm9sdW1lIjoiOSIsImNvbnRhaW5lci10aXRsZS1zaG9ydCI6IiJ9LCJpc1RlbXBvcmFyeSI6ZmFsc2V9XX0=&quot;,&quot;citationItems&quot;:[{&quot;id&quot;:&quot;5010d1c1-defe-395c-ac7a-e5c805ebf856&quot;,&quot;itemData&quot;:{&quot;type&quot;:&quot;article-journal&quot;,&quot;id&quot;:&quot;5010d1c1-defe-395c-ac7a-e5c805ebf856&quot;,&quot;title&quot;:&quot;A characteristic triangle method on input vectors of scissor lift mechanism and its applications in modeling and analysis&quot;,&quot;author&quot;:[{&quot;family&quot;:&quot;ZHANG&quot;,&quot;given&quot;:&quot;Wei&quot;,&quot;parse-names&quot;:false,&quot;dropping-particle&quot;:&quot;&quot;,&quot;non-dropping-particle&quot;:&quot;&quot;},{&quot;family&quot;:&quot;ZHANG&quot;,&quot;given&quot;:&quot;Xuefei&quot;,&quot;parse-names&quot;:false,&quot;dropping-particle&quot;:&quot;&quot;,&quot;non-dropping-particle&quot;:&quot;&quot;},{&quot;family&quot;:&quot;YAN&quot;,&quot;given&quot;:&quot;Chao&quot;,&quot;parse-names&quot;:false,&quot;dropping-particle&quot;:&quot;&quot;,&quot;non-dropping-particle&quot;:&quot;&quot;},{&quot;family&quot;:&quot;XIANG&quot;,&quot;given&quot;:&quot;Shujie&quot;,&quot;parse-names&quot;:false,&quot;dropping-particle&quot;:&quot;&quot;,&quot;non-dropping-particle&quot;:&quot;&quot;},{&quot;family&quot;:&quot;WANG&quot;,&quot;given&quot;:&quot;Liwen&quot;,&quot;parse-names&quot;:false,&quot;dropping-particle&quot;:&quot;&quot;,&quot;non-dropping-particle&quot;:&quot;&quot;}],&quot;container-title&quot;:&quot;Journal of Advanced Mechanical Design, Systems, and Manufacturing&quot;,&quot;DOI&quot;:&quot;10.1299/jamdsm.2015jamdsm0042&quot;,&quot;ISSN&quot;:&quot;1881-3054&quot;,&quot;issued&quot;:{&quot;date-parts&quot;:[[2015]]},&quot;page&quot;:&quot;JAMDSM0042-JAMDSM0042&quot;,&quot;issue&quot;:&quot;3&quot;,&quot;volume&quot;:&quot;9&quot;,&quot;container-title-short&quot;:&quot;&quot;},&quot;isTemporary&quot;:false}]},{&quot;citationID&quot;:&quot;MENDELEY_CITATION_4ee34d57-956e-4604-9717-091b9759db0c&quot;,&quot;properties&quot;:{&quot;noteIndex&quot;:0},&quot;isEdited&quot;:false,&quot;manualOverride&quot;:{&quot;isManuallyOverridden&quot;:false,&quot;citeprocText&quot;:&quot;[111]&quot;,&quot;manualOverrideText&quot;:&quot;&quot;},&quot;citationTag&quot;:&quot;MENDELEY_CITATION_v3_eyJjaXRhdGlvbklEIjoiTUVOREVMRVlfQ0lUQVRJT05fNGVlMzRkNTctOTU2ZS00NjA0LTk3MTctMDkxYjk3NTlkYjBjIiwicHJvcGVydGllcyI6eyJub3RlSW5kZXgiOjB9LCJpc0VkaXRlZCI6ZmFsc2UsIm1hbnVhbE92ZXJyaWRlIjp7ImlzTWFudWFsbHlPdmVycmlkZGVuIjpmYWxzZSwiY2l0ZXByb2NUZXh0IjoiWzExMV0iLCJtYW51YWxPdmVycmlkZVRleHQiOiIifSwiY2l0YXRpb25JdGVtcyI6W3siaWQiOiI0N2ZhN2FjZS0xZDdhLTM3NmUtYTNiMi0xMjFlNGNlMjgwYzUiLCJpdGVtRGF0YSI6eyJ0eXBlIjoicGFwZXItY29uZmVyZW5jZSIsImlkIjoiNDdmYTdhY2UtMWQ3YS0zNzZlLWEzYjItMTIxZTRjZTI4MGM1IiwidGl0bGUiOiJNZWNoYW5pc20gRGVzaWduIGFuZCBTaW11bGF0aW9uIEFuYWx5c2lzIG9mIGEgTmV3IEJhZ2dhZ2UgRGl2ZXJzaW9uIExpZnRpbmcgTWVjaGFuaXNtIiwiYXV0aG9yIjpbeyJmYW1pbHkiOiJEdSIsImdpdmVuIjoiTWluZ3FpYW4iLCJwYXJzZS1uYW1lcyI6ZmFsc2UsImRyb3BwaW5nLXBhcnRpY2xlIjoiIiwibm9uLWRyb3BwaW5nLXBhcnRpY2xlIjoiIn0seyJmYW1pbHkiOiJZYW5nIiwiZ2l2ZW4iOiJYaXVxaW5nIiwicGFyc2UtbmFtZXMiOmZhbHNlLCJkcm9wcGluZy1wYXJ0aWNsZSI6IiIsIm5vbi1kcm9wcGluZy1wYXJ0aWNsZSI6IiJ9LHsiZmFtaWx5IjoiSGUiLCJnaXZlbiI6IldlaSIsInBhcnNlLW5hbWVzIjpmYWxzZSwiZHJvcHBpbmctcGFydGljbGUiOiIiLCJub24tZHJvcHBpbmctcGFydGljbGUiOiIifSx7ImZhbWlseSI6IlpoYW8iLCJnaXZlbiI6IkRvbmdmZWkiLCJwYXJzZS1uYW1lcyI6ZmFsc2UsImRyb3BwaW5nLXBhcnRpY2xlIjoiIiwibm9uLWRyb3BwaW5nLXBhcnRpY2xlIjoiIn1dLCJjb250YWluZXItdGl0bGUiOiJQcm9jZWVkaW5ncyBvZiB0aGUgNnRoIEludGVybmF0aW9uYWwgQ29uZmVyZW5jZSBvbiBDb250cm9sLCBNZWNoYXRyb25pY3MgYW5kIEF1dG9tYXRpb24iLCJET0kiOiIxMC4xMTQ1LzMyODQ1MTYuMzI4NDU1MCIsIklTQk4iOiI5NzgxNDUwMzY1NjM1IiwiaXNzdWVkIjp7ImRhdGUtcGFydHMiOltbMjAxOCwxMCwxMl1dfSwicHVibGlzaGVyLXBsYWNlIjoiTmV3IFlvcmssIE5ZLCBVU0EiLCJwYWdlIjoiOTItOTYiLCJwdWJsaXNoZXIiOiJBQ00iLCJjb250YWluZXItdGl0bGUtc2hvcnQiOiIifSwiaXNUZW1wb3JhcnkiOmZhbHNlfV19&quot;,&quot;citationItems&quot;:[{&quot;id&quot;:&quot;47fa7ace-1d7a-376e-a3b2-121e4ce280c5&quot;,&quot;itemData&quot;:{&quot;type&quot;:&quot;paper-conference&quot;,&quot;id&quot;:&quot;47fa7ace-1d7a-376e-a3b2-121e4ce280c5&quot;,&quot;title&quot;:&quot;Mechanism Design and Simulation Analysis of a New Baggage Diversion Lifting Mechanism&quot;,&quot;author&quot;:[{&quot;family&quot;:&quot;Du&quot;,&quot;given&quot;:&quot;Mingqian&quot;,&quot;parse-names&quot;:false,&quot;dropping-particle&quot;:&quot;&quot;,&quot;non-dropping-particle&quot;:&quot;&quot;},{&quot;family&quot;:&quot;Yang&quot;,&quot;given&quot;:&quot;Xiuqing&quot;,&quot;parse-names&quot;:false,&quot;dropping-particle&quot;:&quot;&quot;,&quot;non-dropping-particle&quot;:&quot;&quot;},{&quot;family&quot;:&quot;He&quot;,&quot;given&quot;:&quot;Wei&quot;,&quot;parse-names&quot;:false,&quot;dropping-particle&quot;:&quot;&quot;,&quot;non-dropping-particle&quot;:&quot;&quot;},{&quot;family&quot;:&quot;Zhao&quot;,&quot;given&quot;:&quot;Dongfei&quot;,&quot;parse-names&quot;:false,&quot;dropping-particle&quot;:&quot;&quot;,&quot;non-dropping-particle&quot;:&quot;&quot;}],&quot;container-title&quot;:&quot;Proceedings of the 6th International Conference on Control, Mechatronics and Automation&quot;,&quot;DOI&quot;:&quot;10.1145/3284516.3284550&quot;,&quot;ISBN&quot;:&quot;9781450365635&quot;,&quot;issued&quot;:{&quot;date-parts&quot;:[[2018,10,12]]},&quot;publisher-place&quot;:&quot;New York, NY, USA&quot;,&quot;page&quot;:&quot;92-96&quot;,&quot;publisher&quot;:&quot;ACM&quot;,&quot;container-title-short&quot;:&quot;&quot;},&quot;isTemporary&quot;:false}]},{&quot;citationID&quot;:&quot;MENDELEY_CITATION_ff6aa88f-ec87-4c7d-a9e7-1ac8501a2db5&quot;,&quot;properties&quot;:{&quot;noteIndex&quot;:0},&quot;isEdited&quot;:false,&quot;manualOverride&quot;:{&quot;isManuallyOverridden&quot;:false,&quot;citeprocText&quot;:&quot;[112]&quot;,&quot;manualOverrideText&quot;:&quot;&quot;},&quot;citationTag&quot;:&quot;MENDELEY_CITATION_v3_eyJjaXRhdGlvbklEIjoiTUVOREVMRVlfQ0lUQVRJT05fZmY2YWE4OGYtZWM4Ny00YzdkLWE5ZTctMWFjODUwMWEyZGI1IiwicHJvcGVydGllcyI6eyJub3RlSW5kZXgiOjB9LCJpc0VkaXRlZCI6ZmFsc2UsIm1hbnVhbE92ZXJyaWRlIjp7ImlzTWFudWFsbHlPdmVycmlkZGVuIjpmYWxzZSwiY2l0ZXByb2NUZXh0IjoiWzExMl0iLCJtYW51YWxPdmVycmlkZVRleHQiOiIifSwiY2l0YXRpb25JdGVtcyI6W3siaWQiOiI0YjkzNDI1OC05ODJhLTNmYzktOTIyOC01MmRiYWE1ZDQ3YWMiLCJpdGVtRGF0YSI6eyJ0eXBlIjoiYXJ0aWNsZS1qb3VybmFsIiwiaWQiOiI0YjkzNDI1OC05ODJhLTNmYzktOTIyOC01MmRiYWE1ZDQ3YWMiLCJ0aXRsZSI6IkZhbGwgYXJyZXN0IGNoYXJhY3RlcmlzdGljcyBvZiBhIHNjaXNzb3IgbGlmdCIsImF1dGhvciI6W3siZmFtaWx5IjoiSGFycmlzIiwiZ2l2ZW4iOiJKYW1lcyBSLiIsInBhcnNlLW5hbWVzIjpmYWxzZSwiZHJvcHBpbmctcGFydGljbGUiOiIiLCJub24tZHJvcHBpbmctcGFydGljbGUiOiIifSx7ImZhbWlseSI6IlBvd2VycyIsImdpdmVuIjoiLCBKb2huIFIuIiwicGFyc2UtbmFtZXMiOmZhbHNlLCJkcm9wcGluZy1wYXJ0aWNsZSI6IiIsIm5vbi1kcm9wcGluZy1wYXJ0aWNsZSI6IiJ9LHsiZmFtaWx5IjoiUGFuIiwiZ2l2ZW4iOiJDaHJpc3RvcGhlciBTLiIsInBhcnNlLW5hbWVzIjpmYWxzZSwiZHJvcHBpbmctcGFydGljbGUiOiIiLCJub24tZHJvcHBpbmctcGFydGljbGUiOiIifSx7ImZhbWlseSI6IkJvZWhsZXIiLCJnaXZlbiI6IkJyYWQiLCJwYXJzZS1uYW1lcyI6ZmFsc2UsImRyb3BwaW5nLXBhcnRpY2xlIjoiIiwibm9uLWRyb3BwaW5nLXBhcnRpY2xlIjoiIn1dLCJjb250YWluZXItdGl0bGUiOiJKb3VybmFsIG9mIFNhZmV0eSBSZXNlYXJjaCIsIkRPSSI6IjEwLjEwMTYvai5qc3IuMjAxMC4wMS4wMDQiLCJJU1NOIjoiMDAyMjQzNzUiLCJpc3N1ZWQiOnsiZGF0ZS1wYXJ0cyI6W1syMDEwLDZdXX0sInBhZ2UiOiIyMTMtMjIwIiwiaXNzdWUiOiIzIiwidm9sdW1lIjoiNDEiLCJjb250YWluZXItdGl0bGUtc2hvcnQiOiJKLiBTYWZldHkgUmVzLiJ9LCJpc1RlbXBvcmFyeSI6ZmFsc2V9XX0=&quot;,&quot;citationItems&quot;:[{&quot;id&quot;:&quot;4b934258-982a-3fc9-9228-52dbaa5d47ac&quot;,&quot;itemData&quot;:{&quot;type&quot;:&quot;article-journal&quot;,&quot;id&quot;:&quot;4b934258-982a-3fc9-9228-52dbaa5d47ac&quot;,&quot;title&quot;:&quot;Fall arrest characteristics of a scissor lift&quot;,&quot;author&quot;:[{&quot;family&quot;:&quot;Harris&quot;,&quot;given&quot;:&quot;James R.&quot;,&quot;parse-names&quot;:false,&quot;dropping-particle&quot;:&quot;&quot;,&quot;non-dropping-particle&quot;:&quot;&quot;},{&quot;family&quot;:&quot;Powers&quot;,&quot;given&quot;:&quot;, John R.&quot;,&quot;parse-names&quot;:false,&quot;dropping-particle&quot;:&quot;&quot;,&quot;non-dropping-particle&quot;:&quot;&quot;},{&quot;family&quot;:&quot;Pan&quot;,&quot;given&quot;:&quot;Christopher S.&quot;,&quot;parse-names&quot;:false,&quot;dropping-particle&quot;:&quot;&quot;,&quot;non-dropping-particle&quot;:&quot;&quot;},{&quot;family&quot;:&quot;Boehler&quot;,&quot;given&quot;:&quot;Brad&quot;,&quot;parse-names&quot;:false,&quot;dropping-particle&quot;:&quot;&quot;,&quot;non-dropping-particle&quot;:&quot;&quot;}],&quot;container-title&quot;:&quot;Journal of Safety Research&quot;,&quot;DOI&quot;:&quot;10.1016/j.jsr.2010.01.004&quot;,&quot;ISSN&quot;:&quot;00224375&quot;,&quot;issued&quot;:{&quot;date-parts&quot;:[[2010,6]]},&quot;page&quot;:&quot;213-220&quot;,&quot;issue&quot;:&quot;3&quot;,&quot;volume&quot;:&quot;41&quot;,&quot;container-title-short&quot;:&quot;J. Safety Res.&quot;},&quot;isTemporary&quot;:false}]},{&quot;citationID&quot;:&quot;MENDELEY_CITATION_b5990f5c-67a3-438e-bf87-ac9d3a6b23b0&quot;,&quot;properties&quot;:{&quot;noteIndex&quot;:0},&quot;isEdited&quot;:false,&quot;manualOverride&quot;:{&quot;isManuallyOverridden&quot;:false,&quot;citeprocText&quot;:&quot;[113]&quot;,&quot;manualOverrideText&quot;:&quot;&quot;},&quot;citationTag&quot;:&quot;MENDELEY_CITATION_v3_eyJjaXRhdGlvbklEIjoiTUVOREVMRVlfQ0lUQVRJT05fYjU5OTBmNWMtNjdhMy00MzhlLWJmODctYWM5ZDNhNmIyM2IwIiwicHJvcGVydGllcyI6eyJub3RlSW5kZXgiOjB9LCJpc0VkaXRlZCI6ZmFsc2UsIm1hbnVhbE92ZXJyaWRlIjp7ImlzTWFudWFsbHlPdmVycmlkZGVuIjpmYWxzZSwiY2l0ZXByb2NUZXh0IjoiWzExM10iLCJtYW51YWxPdmVycmlkZVRleHQiOiIifSwiY2l0YXRpb25JdGVtcyI6W3siaWQiOiI3ODMxZWU2NS1jZjFjLTNhNzktYjhjZS0xMzk5YjA1ZjZiYjciLCJpdGVtRGF0YSI6eyJ0eXBlIjoiYXJ0aWNsZS1qb3VybmFsIiwiaWQiOiI3ODMxZWU2NS1jZjFjLTNhNzktYjhjZS0xMzk5YjA1ZjZiYjciLCJ0aXRsZSI6IktpbmVtYXRpY3MgYW5kIER5bmFtaWNzIEFuYWx5c2lzIG9mIHRoZSBMaWZ0aW5nIFN5c3RlbSBvZiBhIFdlbGRpbmcgYW5kIFR1YmUtVHJhbnNmZXJyaW5nIENhciBmb3IgRGVlcHdhdGVyIFBpcGUtTGF5aW5nIFZlc3NlbHMiLCJhdXRob3IiOlt7ImZhbWlseSI6Ik1hIiwiZ2l2ZW4iOiJZaSBMYWkiLCJwYXJzZS1uYW1lcyI6ZmFsc2UsImRyb3BwaW5nLXBhcnRpY2xlIjoiIiwibm9uLWRyb3BwaW5nLXBhcnRpY2xlIjoiIn0seyJmYW1pbHkiOiJMaW4iLCJnaXZlbiI6IkxpIiwicGFyc2UtbmFtZXMiOmZhbHNlLCJkcm9wcGluZy1wYXJ0aWNsZSI6IiIsIm5vbi1kcm9wcGluZy1wYXJ0aWNsZSI6IiJ9LHsiZmFtaWx5IjoiTGl1IiwiZ2l2ZW4iOiJYaWFuIFdlbiIsInBhcnNlLW5hbWVzIjpmYWxzZSwiZHJvcHBpbmctcGFydGljbGUiOiIiLCJub24tZHJvcHBpbmctcGFydGljbGUiOiIifV0sImNvbnRhaW5lci10aXRsZSI6IkFkdmFuY2VkIE1hdGVyaWFscyBSZXNlYXJjaCIsIkRPSSI6IjEwLjQwMjgvd3d3LnNjaWVudGlmaWMubmV0L0FNUi4xOTktMjAwLjMyIiwiSVNTTiI6IjE2NjItODk4NSIsImlzc3VlZCI6eyJkYXRlLXBhcnRzIjpbWzIwMTEsMl1dfSwicGFnZSI6IjMyLTQwIiwiYWJzdHJhY3QiOiI8cD5UaGUgdHViZS10cmFuc2ZlcnJpbmcgY2FyIGlzIGEga2V5IHBhcnQgb2YgdHJhbnNwb3J0YXRpb24gc3lzdGVtIGZvciBkZWVwd2F0ZXIgcGlwZS1sYXlpbmcgdmVzc2Vscy4gVGhpcyBwYXBlciBjb3ZlcnMgdGhlIGRlc2lnbiBvZiBhIHR1YmUtdHJhbnNmZXJyaW5nIGNhciBmb3IgZGVlcCBzZWEgcGlwZS1sYXlpbmcsIGVzcGVjaWFsbHkgaXRzIGxpZnRpbmcgbWVjaGFuaXNtLiBLaW5lbWF0aWNzIGFuZCBkeW5hbWljcyBhbmFseXNpcyBvZiB0aGUgbGlmdGluZyBtZWNoYW5pc20gaXMgY29uZHVjdGVkLiBEdXJpbmcgZHluYW1pYyBhbmFseXNpcyBhbmQgY2FsY3VsYXRpb24sIHRoZSBzaW5nbGUgZGVncmVlIG9mIGZyZWVkb20gbWVjaGFuaWNhbCBzeXN0ZW0gZHluYW1pYyBhbmFseXNpcyBtZXRob2QgaXMgdXNlZC4gVGhlIHJlc3VsdHMgc2hvdyB0aGF0IHRoZSByb3RhdGlvbiBhbmdsZSBvZiB0aGUgbGlmdGluZyBzeXN0ZW0gaGFzIGEgZGlyZWN0IGltcGFjdCBvbiB0aGUgbGlmdGluZyBzcGVlZCBhbmQgZHJpdmluZyBmb3JjZS4gVGhlIHN1cHBvcnQgcmVhY3Rpb24gZm9yY2UgaW4gZWFjaCBraW5lbWF0aWMgcGFpciB3aGljaCBpcyBjYWxjdWxhdGVkIGJ5IGNob29zaW5nIHRoZSBzaW5nbGUgZGVncmVlIG9mIGZyZWVkb20gZHluYW1pY3MgcHJvdmlkZXMgYSB0aGVvcmV0aWNhbCBiYXNpcyBmb3IgdGhlIGRlc2lnbiBvZiB0aGUgbGlmdGluZyBtZWNoYW5pc20sIHdoaWNoIGlzIGZpbmFsbHkgcmVmbGVjdGVkIGluIHRoZSBzZWxlY3Rpb24gb2YgaG9yaXpvbnRhbCBkcml2ZSBvZiB0aGUgZmVlZGluZyBtYWNoaW5lIGFuZCB0aGUgcmVsYXRlZCBwYXJhbWV0ZXIgZGVzaWdu77yOPC9wPiIsInZvbHVtZSI6IjE5OS0yMDAiLCJjb250YWluZXItdGl0bGUtc2hvcnQiOiJBZHYuIE1hdC4gUmVzLiJ9LCJpc1RlbXBvcmFyeSI6ZmFsc2V9XX0=&quot;,&quot;citationItems&quot;:[{&quot;id&quot;:&quot;7831ee65-cf1c-3a79-b8ce-1399b05f6bb7&quot;,&quot;itemData&quot;:{&quot;type&quot;:&quot;article-journal&quot;,&quot;id&quot;:&quot;7831ee65-cf1c-3a79-b8ce-1399b05f6bb7&quot;,&quot;title&quot;:&quot;Kinematics and Dynamics Analysis of the Lifting System of a Welding and Tube-Transferring Car for Deepwater Pipe-Laying Vessels&quot;,&quot;author&quot;:[{&quot;family&quot;:&quot;Ma&quot;,&quot;given&quot;:&quot;Yi Lai&quot;,&quot;parse-names&quot;:false,&quot;dropping-particle&quot;:&quot;&quot;,&quot;non-dropping-particle&quot;:&quot;&quot;},{&quot;family&quot;:&quot;Lin&quot;,&quot;given&quot;:&quot;Li&quot;,&quot;parse-names&quot;:false,&quot;dropping-particle&quot;:&quot;&quot;,&quot;non-dropping-particle&quot;:&quot;&quot;},{&quot;family&quot;:&quot;Liu&quot;,&quot;given&quot;:&quot;Xian Wen&quot;,&quot;parse-names&quot;:false,&quot;dropping-particle&quot;:&quot;&quot;,&quot;non-dropping-particle&quot;:&quot;&quot;}],&quot;container-title&quot;:&quot;Advanced Materials Research&quot;,&quot;DOI&quot;:&quot;10.4028/www.scientific.net/AMR.199-200.32&quot;,&quot;ISSN&quot;:&quot;1662-8985&quot;,&quot;issued&quot;:{&quot;date-parts&quot;:[[2011,2]]},&quot;page&quot;:&quot;32-40&quot;,&quot;abstract&quot;:&quot;&lt;p&gt;The tube-transferring car is a key part of transportation system for deepwater pipe-laying vessels. This paper covers the design of a tube-transferring car for deep sea pipe-laying, especially its lifting mechanism. Kinematics and dynamics analysis of the lifting mechanism is conducted. During dynamic analysis and calculation, the single degree of freedom mechanical system dynamic analysis method is used. The results show that the rotation angle of the lifting system has a direct impact on the lifting speed and driving force. The support reaction force in each kinematic pair which is calculated by choosing the single degree of freedom dynamics provides a theoretical basis for the design of the lifting mechanism, which is finally reflected in the selection of horizontal drive of the feeding machine and the related parameter design．&lt;/p&gt;&quot;,&quot;volume&quot;:&quot;199-200&quot;,&quot;container-title-short&quot;:&quot;Adv. Mat. Res.&quot;},&quot;isTemporary&quot;:false}]},{&quot;citationID&quot;:&quot;MENDELEY_CITATION_2ab2a71a-b68d-4a7e-9a48-0e204470a3a6&quot;,&quot;properties&quot;:{&quot;noteIndex&quot;:0},&quot;isEdited&quot;:false,&quot;manualOverride&quot;:{&quot;isManuallyOverridden&quot;:false,&quot;citeprocText&quot;:&quot;[114]&quot;,&quot;manualOverrideText&quot;:&quot;&quot;},&quot;citationTag&quot;:&quot;MENDELEY_CITATION_v3_eyJjaXRhdGlvbklEIjoiTUVOREVMRVlfQ0lUQVRJT05fMmFiMmE3MWEtYjY4ZC00YTdlLTlhNDgtMGUyMDQ0NzBhM2E2IiwicHJvcGVydGllcyI6eyJub3RlSW5kZXgiOjB9LCJpc0VkaXRlZCI6ZmFsc2UsIm1hbnVhbE92ZXJyaWRlIjp7ImlzTWFudWFsbHlPdmVycmlkZGVuIjpmYWxzZSwiY2l0ZXByb2NUZXh0IjoiWzExNF0iLCJtYW51YWxPdmVycmlkZVRleHQiOiIifSwiY2l0YXRpb25JdGVtcyI6W3siaWQiOiIzNTdjN2NjNS04OTY1LTNjNDctYmEwZS02NDJiYjdmNGU5YmQiLCJpdGVtRGF0YSI6eyJ0eXBlIjoiYXJ0aWNsZS1qb3VybmFsIiwiaWQiOiIzNTdjN2NjNS04OTY1LTNjNDctYmEwZS02NDJiYjdmNGU5YmQiLCJ0aXRsZSI6IkFwcGx5aW5nIFBhcmFtZXRyaWMgQW5hbHlzaXMgaW4gRW5oYW5jaW5nIFBlcmZvcm1hbmNlIGZvciBEb3VibGUtTGF5ZXIgU2Npc3NvciBMaWZ0cyIsImF1dGhvciI6W3siZmFtaWx5IjoiRGFuZyIsImdpdmVuIjoiQW5oLVR1YW4iLCJwYXJzZS1uYW1lcyI6ZmFsc2UsImRyb3BwaW5nLXBhcnRpY2xlIjoiIiwibm9uLWRyb3BwaW5nLXBhcnRpY2xlIjoiIn0seyJmYW1pbHkiOiJOZ3V5ZW4iLCJnaXZlbiI6IkRhbmctVmlldCIsInBhcnNlLW5hbWVzIjpmYWxzZSwiZHJvcHBpbmctcGFydGljbGUiOiIiLCJub24tZHJvcHBpbmctcGFydGljbGUiOiIifSx7ImZhbWlseSI6Ik5ndXllbiIsImdpdmVuIjoiRGluaC1OZ29jIiwicGFyc2UtbmFtZXMiOmZhbHNlLCJkcm9wcGluZy1wYXJ0aWNsZSI6IiIsIm5vbi1kcm9wcGluZy1wYXJ0aWNsZSI6IiJ9XSwiY29udGFpbmVyLXRpdGxlIjoiU3Ryb2puacWha2kgdmVzdG5payAtIEpvdXJuYWwgb2YgTWVjaGFuaWNhbCBFbmdpbmVlcmluZyIsIkRPSSI6IjEwLjU1NDUvc3Ytam1lLjIwMjMuNTM5IiwiSVNTTiI6IjI1MzYtMzk0OCIsImlzc3VlZCI6eyJkYXRlLXBhcnRzIjpbWzIwMjMsNiwyOV1dfSwicGFnZSI6IjI5OS0zMDciLCJhYnN0cmFjdCI6IjxwPlRoaXMgc3R1ZHkgcHJlc2VudHMgYSBjYWxjdWxhdGlvbiBwcm9jZWR1cmUgb2YgYXBwbHlpbmcgdGhlIHN0YXRpc3RpY2FsIG1ldGhvZCBpbiBkZXRlcm1pbmluZyBkZXNpZ24gcGFyYW1ldGVycyBmb3IgZG91YmxlLWxheWVyIHNjaXNzb3IgbGlmdHMgdG8gaW1wcm92ZSB0aGVpciBvcGVyYXRpb24gKGUuZy4sIGxpZnRpbmcgaGVpZ2h0LCBsb2FkaW5nLCBzdGFiaWxpdHkpLiBCeSBwYXJhbWV0ZXJpemluZyB0aGUgbW91bnRpbmcgb3JpZW50YXRpb24gb2YgY3lsaW5kZXJzLCB0aGUgd29ya2luZyBvZiB0aGUgbWVjaGFuaXNtIGlzIHN1bW1hcml6ZWQgYXMgZnVuY3Rpb25zIGFuZCBldmFsdWF0ZWQuIFRvIHZlcmlmeSB0aGUgYWNjdXJhY3kgb2Ygb2J0YWluZWQgZXF1YXRpb25zLCBhIDJEIG1vZGVsIG9mIHRoZSBtZWNoYW5pc20gd2FzIGNvbnN0cnVjdGVkIGFuZCBzaW11bGF0ZWQgdXNpbmcgV29ya2luZyBNb2RlbCBzb2Z0d2FyZS4gVGhlIHJlc3VsdHMgb2J0YWluZWQgZnJvbSB0aGUgc2ltdWxhdGlvbiBpbmRpY2F0ZSB0aGF0IGJ5IGFkanVzdGluZyB0aGUgbW91bnRpbmcgcG9zaXRpb25zIG9mIGN5bGluZGVycywgdGhlIHBsYXRmb3Jt4oCZcyBwb3NpdGlvbiBhbmQgcmVhY3Rpb25zIG9uIHRoZSBkZXZpY2UgY2FuIGJlIGRldGVybWluZWQsIGVuYWJsaW5nIGltcHJvdmVtZW50IG9mIHRoZSBzeXN0ZW3igJlzIHBlcmZvcm1hbmNlLiBUaGUgcmVzdWx0cyBvYnRhaW5lZCBmcm9tIHRoZSBzdHVkeSBzaG93IHRoZSBwcmFjdGljYWwgc2lnbmlmaWNhbmNlIG9mIGFwcGx5aW5nIHBhcmFtZXRyaWMgbWV0aG9kcyB0byB0aGUgY2FsY3VsYXRpbmcgcHJvY2VzcyBhbmQgb3B0aW1pemluZyB0aGUgc3RydWN0dXJlIG9mIG11bHRpcGxlLWxheWVyIHNjaXNzb3IgbGlmdHMuPC9wPiIsImlzc3VlIjoiNy04Iiwidm9sdW1lIjoiNjkiLCJjb250YWluZXItdGl0bGUtc2hvcnQiOiIifSwiaXNUZW1wb3JhcnkiOmZhbHNlfV19&quot;,&quot;citationItems&quot;:[{&quot;id&quot;:&quot;357c7cc5-8965-3c47-ba0e-642bb7f4e9bd&quot;,&quot;itemData&quot;:{&quot;type&quot;:&quot;article-journal&quot;,&quot;id&quot;:&quot;357c7cc5-8965-3c47-ba0e-642bb7f4e9bd&quot;,&quot;title&quot;:&quot;Applying Parametric Analysis in Enhancing Performance for Double-Layer Scissor Lifts&quot;,&quot;author&quot;:[{&quot;family&quot;:&quot;Dang&quot;,&quot;given&quot;:&quot;Anh-Tuan&quot;,&quot;parse-names&quot;:false,&quot;dropping-particle&quot;:&quot;&quot;,&quot;non-dropping-particle&quot;:&quot;&quot;},{&quot;family&quot;:&quot;Nguyen&quot;,&quot;given&quot;:&quot;Dang-Viet&quot;,&quot;parse-names&quot;:false,&quot;dropping-particle&quot;:&quot;&quot;,&quot;non-dropping-particle&quot;:&quot;&quot;},{&quot;family&quot;:&quot;Nguyen&quot;,&quot;given&quot;:&quot;Dinh-Ngoc&quot;,&quot;parse-names&quot;:false,&quot;dropping-particle&quot;:&quot;&quot;,&quot;non-dropping-particle&quot;:&quot;&quot;}],&quot;container-title&quot;:&quot;Strojniški vestnik - Journal of Mechanical Engineering&quot;,&quot;DOI&quot;:&quot;10.5545/sv-jme.2023.539&quot;,&quot;ISSN&quot;:&quot;2536-3948&quot;,&quot;issued&quot;:{&quot;date-parts&quot;:[[2023,6,29]]},&quot;page&quot;:&quot;299-307&quot;,&quot;abstract&quot;:&quot;&lt;p&gt;This study presents a calculation procedure of applying the statistical method in determining design parameters for double-layer scissor lifts to improve their operation (e.g., lifting height, loading, stability). By parameterizing the mounting orientation of cylinders, the working of the mechanism is summarized as functions and evaluated. To verify the accuracy of obtained equations, a 2D model of the mechanism was constructed and simulated using Working Model software. The results obtained from the simulation indicate that by adjusting the mounting positions of cylinders, the platform’s position and reactions on the device can be determined, enabling improvement of the system’s performance. The results obtained from the study show the practical significance of applying parametric methods to the calculating process and optimizing the structure of multiple-layer scissor lifts.&lt;/p&gt;&quot;,&quot;issue&quot;:&quot;7-8&quot;,&quot;volume&quot;:&quot;69&quot;,&quot;container-title-short&quot;:&quot;&quot;},&quot;isTemporary&quot;:false}]},{&quot;citationID&quot;:&quot;MENDELEY_CITATION_8d77f595-a8a8-4cae-aa34-f4cfeb22f7ca&quot;,&quot;properties&quot;:{&quot;noteIndex&quot;:0},&quot;isEdited&quot;:false,&quot;manualOverride&quot;:{&quot;isManuallyOverridden&quot;:false,&quot;citeprocText&quot;:&quot;[115]&quot;,&quot;manualOverrideText&quot;:&quot;&quot;},&quot;citationTag&quot;:&quot;MENDELEY_CITATION_v3_eyJjaXRhdGlvbklEIjoiTUVOREVMRVlfQ0lUQVRJT05fOGQ3N2Y1OTUtYThhOC00Y2FlLWFhMzQtZjRjZmViMjJmN2NhIiwicHJvcGVydGllcyI6eyJub3RlSW5kZXgiOjB9LCJpc0VkaXRlZCI6ZmFsc2UsIm1hbnVhbE92ZXJyaWRlIjp7ImlzTWFudWFsbHlPdmVycmlkZGVuIjpmYWxzZSwiY2l0ZXByb2NUZXh0IjoiWzExNV0iLCJtYW51YWxPdmVycmlkZVRleHQiOiIifSwiY2l0YXRpb25JdGVtcyI6W3siaWQiOiIzYzQ1MzJmNC1kOTc4LTM4YTgtYTE5Zi00MjY4YmMxYjJhMmUiLCJpdGVtRGF0YSI6eyJ0eXBlIjoicGFwZXItY29uZmVyZW5jZSIsImlkIjoiM2M0NTMyZjQtZDk3OC0zOGE4LWExOWYtNDI2OGJjMWIyYTJlIiwidGl0bGUiOiJUcmlwbGUgU2Npc3NvciBFeHRlbmRlcjogQSA2LURPRiBsaWZ0aW5nIGFuZCBwb3NpdGlvbmluZyByb2JvdCIsImF1dGhvciI6W3siZmFtaWx5IjoiR29uemFsZXoiLCJnaXZlbiI6IkRhbmllbCBKLiIsInBhcnNlLW5hbWVzIjpmYWxzZSwiZHJvcHBpbmctcGFydGljbGUiOiIiLCJub24tZHJvcHBpbmctcGFydGljbGUiOiIifSx7ImZhbWlseSI6IkFzYWRhIiwiZ2l2ZW4iOiJILiBIYXJyeSIsInBhcnNlLW5hbWVzIjpmYWxzZSwiZHJvcHBpbmctcGFydGljbGUiOiIiLCJub24tZHJvcHBpbmctcGFydGljbGUiOiIifV0sImNvbnRhaW5lci10aXRsZSI6IjIwMTYgSUVFRSBJbnRlcm5hdGlvbmFsIENvbmZlcmVuY2Ugb24gUm9ib3RpY3MgYW5kIEF1dG9tYXRpb24gKElDUkEpIiwiRE9JIjoiMTAuMTEwOS9JQ1JBLjIwMTYuNzQ4NzIxNSIsIklTQk4iOiI5NzgtMS00NjczLTgwMjYtMyIsImlzc3VlZCI6eyJkYXRlLXBhcnRzIjpbWzIwMTYsNV1dfSwicGFnZSI6Ijg0Ny04NTMiLCJwdWJsaXNoZXIiOiJJRUVFIiwiY29udGFpbmVyLXRpdGxlLXNob3J0IjoiIn0sImlzVGVtcG9yYXJ5IjpmYWxzZX1dfQ==&quot;,&quot;citationItems&quot;:[{&quot;id&quot;:&quot;3c4532f4-d978-38a8-a19f-4268bc1b2a2e&quot;,&quot;itemData&quot;:{&quot;type&quot;:&quot;paper-conference&quot;,&quot;id&quot;:&quot;3c4532f4-d978-38a8-a19f-4268bc1b2a2e&quot;,&quot;title&quot;:&quot;Triple Scissor Extender: A 6-DOF lifting and positioning robot&quot;,&quot;author&quot;:[{&quot;family&quot;:&quot;Gonzalez&quot;,&quot;given&quot;:&quot;Daniel J.&quot;,&quot;parse-names&quot;:false,&quot;dropping-particle&quot;:&quot;&quot;,&quot;non-dropping-particle&quot;:&quot;&quot;},{&quot;family&quot;:&quot;Asada&quot;,&quot;given&quot;:&quot;H. Harry&quot;,&quot;parse-names&quot;:false,&quot;dropping-particle&quot;:&quot;&quot;,&quot;non-dropping-particle&quot;:&quot;&quot;}],&quot;container-title&quot;:&quot;2016 IEEE International Conference on Robotics and Automation (ICRA)&quot;,&quot;DOI&quot;:&quot;10.1109/ICRA.2016.7487215&quot;,&quot;ISBN&quot;:&quot;978-1-4673-8026-3&quot;,&quot;issued&quot;:{&quot;date-parts&quot;:[[2016,5]]},&quot;page&quot;:&quot;847-853&quot;,&quot;publisher&quot;:&quot;IEEE&quot;,&quot;container-title-short&quot;:&quot;&quot;},&quot;isTemporary&quot;:false}]},{&quot;citationID&quot;:&quot;MENDELEY_CITATION_b996ab62-07d8-4b19-a1d5-bf53f75a7dbb&quot;,&quot;properties&quot;:{&quot;noteIndex&quot;:0},&quot;isEdited&quot;:false,&quot;manualOverride&quot;:{&quot;isManuallyOverridden&quot;:false,&quot;citeprocText&quot;:&quot;[116]&quot;,&quot;manualOverrideText&quot;:&quot;&quot;},&quot;citationTag&quot;:&quot;MENDELEY_CITATION_v3_eyJjaXRhdGlvbklEIjoiTUVOREVMRVlfQ0lUQVRJT05fYjk5NmFiNjItMDdkOC00YjE5LWExZDUtYmY1M2Y3NWE3ZGJiIiwicHJvcGVydGllcyI6eyJub3RlSW5kZXgiOjB9LCJpc0VkaXRlZCI6ZmFsc2UsIm1hbnVhbE92ZXJyaWRlIjp7ImlzTWFudWFsbHlPdmVycmlkZGVuIjpmYWxzZSwiY2l0ZXByb2NUZXh0IjoiWzExNl0iLCJtYW51YWxPdmVycmlkZVRleHQiOiIifSwiY2l0YXRpb25JdGVtcyI6W3siaWQiOiJiODBlNDIxNS03NzAzLTM5YjgtOWQ3ZS1kZjBhYzZkZmYzZmEiLCJpdGVtRGF0YSI6eyJ0eXBlIjoicGFwZXItY29uZmVyZW5jZSIsImlkIjoiYjgwZTQyMTUtNzcwMy0zOWI4LTlkN2UtZGYwYWM2ZGZmM2ZhIiwidGl0bGUiOiJFbWJlZGRlZCBDb250cm9sIFN5c3RlbSBmb3IgU2VsZiBBZGp1c3RpbmcgU2Npc3NvciBMaWZ0IiwiYXV0aG9yIjpbeyJmYW1pbHkiOiJTaHJpdmFzdGF2YSIsImdpdmVuIjoiTmlzaGFudCIsInBhcnNlLW5hbWVzIjpmYWxzZSwiZHJvcHBpbmctcGFydGljbGUiOiIiLCJub24tZHJvcHBpbmctcGFydGljbGUiOiIifSx7ImZhbWlseSI6IlBhbmRlIiwiZ2l2ZW4iOiJBbmlrZXQiLCJwYXJzZS1uYW1lcyI6ZmFsc2UsImRyb3BwaW5nLXBhcnRpY2xlIjoiIiwibm9uLWRyb3BwaW5nLXBhcnRpY2xlIjoiIn0seyJmYW1pbHkiOiJMZWxlIiwiZ2l2ZW4iOiJKeW90aSIsInBhcnNlLW5hbWVzIjpmYWxzZSwiZHJvcHBpbmctcGFydGljbGUiOiIiLCJub24tZHJvcHBpbmctcGFydGljbGUiOiIifSx7ImZhbWlseSI6IkthbXBhc3NpIiwiZ2l2ZW4iOiJLdW5hbCIsInBhcnNlLW5hbWVzIjpmYWxzZSwiZHJvcHBpbmctcGFydGljbGUiOiIiLCJub24tZHJvcHBpbmctcGFydGljbGUiOiIifV0sImNvbnRhaW5lci10aXRsZSI6IjIwMTggRm91cnRoIEludGVybmF0aW9uYWwgQ29uZmVyZW5jZSBvbiBDb21wdXRpbmcgQ29tbXVuaWNhdGlvbiBDb250cm9sIGFuZCBBdXRvbWF0aW9uIChJQ0NVQkVBKSIsIkRPSSI6IjEwLjExMDkvSUNDVUJFQS4yMDE4Ljg2OTc4MDAiLCJJU0JOIjoiOTc4LTEtNTM4Ni01MjU3LTIiLCJpc3N1ZWQiOnsiZGF0ZS1wYXJ0cyI6W1syMDE4LDhdXX0sInBhZ2UiOiIxLTUiLCJwdWJsaXNoZXIiOiJJRUVFIiwiY29udGFpbmVyLXRpdGxlLXNob3J0IjoiIn0sImlzVGVtcG9yYXJ5IjpmYWxzZX1dfQ==&quot;,&quot;citationItems&quot;:[{&quot;id&quot;:&quot;b80e4215-7703-39b8-9d7e-df0ac6dff3fa&quot;,&quot;itemData&quot;:{&quot;type&quot;:&quot;paper-conference&quot;,&quot;id&quot;:&quot;b80e4215-7703-39b8-9d7e-df0ac6dff3fa&quot;,&quot;title&quot;:&quot;Embedded Control System for Self Adjusting Scissor Lift&quot;,&quot;author&quot;:[{&quot;family&quot;:&quot;Shrivastava&quot;,&quot;given&quot;:&quot;Nishant&quot;,&quot;parse-names&quot;:false,&quot;dropping-particle&quot;:&quot;&quot;,&quot;non-dropping-particle&quot;:&quot;&quot;},{&quot;family&quot;:&quot;Pande&quot;,&quot;given&quot;:&quot;Aniket&quot;,&quot;parse-names&quot;:false,&quot;dropping-particle&quot;:&quot;&quot;,&quot;non-dropping-particle&quot;:&quot;&quot;},{&quot;family&quot;:&quot;Lele&quot;,&quot;given&quot;:&quot;Jyoti&quot;,&quot;parse-names&quot;:false,&quot;dropping-particle&quot;:&quot;&quot;,&quot;non-dropping-particle&quot;:&quot;&quot;},{&quot;family&quot;:&quot;Kampassi&quot;,&quot;given&quot;:&quot;Kunal&quot;,&quot;parse-names&quot;:false,&quot;dropping-particle&quot;:&quot;&quot;,&quot;non-dropping-particle&quot;:&quot;&quot;}],&quot;container-title&quot;:&quot;2018 Fourth International Conference on Computing Communication Control and Automation (ICCUBEA)&quot;,&quot;DOI&quot;:&quot;10.1109/ICCUBEA.2018.8697800&quot;,&quot;ISBN&quot;:&quot;978-1-5386-5257-2&quot;,&quot;issued&quot;:{&quot;date-parts&quot;:[[2018,8]]},&quot;page&quot;:&quot;1-5&quot;,&quot;publisher&quot;:&quot;IEEE&quot;,&quot;container-title-short&quot;:&quot;&quot;},&quot;isTemporary&quot;:false}]},{&quot;citationID&quot;:&quot;MENDELEY_CITATION_26a628b1-d25f-43b4-98de-f00f6ef682ef&quot;,&quot;properties&quot;:{&quot;noteIndex&quot;:0},&quot;isEdited&quot;:false,&quot;manualOverride&quot;:{&quot;isManuallyOverridden&quot;:false,&quot;citeprocText&quot;:&quot;[117,118]&quot;,&quot;manualOverrideText&quot;:&quot;&quot;},&quot;citationTag&quot;:&quot;MENDELEY_CITATION_v3_eyJjaXRhdGlvbklEIjoiTUVOREVMRVlfQ0lUQVRJT05fMjZhNjI4YjEtZDI1Zi00M2I0LTk4ZGUtZjAwZjZlZjY4MmVmIiwicHJvcGVydGllcyI6eyJub3RlSW5kZXgiOjB9LCJpc0VkaXRlZCI6ZmFsc2UsIm1hbnVhbE92ZXJyaWRlIjp7ImlzTWFudWFsbHlPdmVycmlkZGVuIjpmYWxzZSwiY2l0ZXByb2NUZXh0IjoiWzExNywxMThdIiwibWFudWFsT3ZlcnJpZGVUZXh0IjoiIn0sImNpdGF0aW9uSXRlbXMiOlt7ImlkIjoiZTEwYTczNDUtYmFlNS0zNjlhLTlhYjQtNDM0ZDg2MGU5NjI1IiwiaXRlbURhdGEiOnsidHlwZSI6ImFydGljbGUtam91cm5hbCIsImlkIjoiZTEwYTczNDUtYmFlNS0zNjlhLTlhYjQtNDM0ZDg2MGU5NjI1IiwidGl0bGUiOiJPUFBPUlRVTklUSUVTIEFORCBDSEFMTEVOR0VTIEZPUiBJTlRST0RVQ0lORyBORVcgTElHSFRXRUlHSFQgTUVUQUxTIElOIFRSQU5TUE9SVEFUSU9OIiwiYXV0aG9yIjpbeyJmYW1pbHkiOiJUYXViIiwiZ2l2ZW4iOiJBLiBJLiIsInBhcnNlLW5hbWVzIjpmYWxzZSwiZHJvcHBpbmctcGFydGljbGUiOiIiLCJub24tZHJvcHBpbmctcGFydGljbGUiOiIifSx7ImZhbWlseSI6IkJhYnUiLCJnaXZlbiI6IlMuIFMuIiwicGFyc2UtbmFtZXMiOmZhbHNlLCJkcm9wcGluZy1wYXJ0aWNsZSI6IiIsIm5vbi1kcm9wcGluZy1wYXJ0aWNsZSI6IiJ9XSwiY29udGFpbmVyLXRpdGxlIjoiSW50ZXJuYXRpb25hbCBKb3VybmFsIG9mIFBvd2RlciBNZXRhbGx1cmd5IiwiaXNzdWVkIjp7ImRhdGUtcGFydHMiOltbMjAxOF1dfSwicGFnZSI6IjI3LTMzIiwiaXNzdWUiOiIyIiwidm9sdW1lIjoiNTQiLCJjb250YWluZXItdGl0bGUtc2hvcnQiOiIifSwiaXNUZW1wb3JhcnkiOmZhbHNlfSx7ImlkIjoiNzUyN2RkMmEtNjE4MC0zNGNjLWEzNWQtMWUxMDJiYzY4NmEyIiwiaXRlbURhdGEiOnsidHlwZSI6ImFydGljbGUtam91cm5hbCIsImlkIjoiNzUyN2RkMmEtNjE4MC0zNGNjLWEzNWQtMWUxMDJiYzY4NmEyIiwidGl0bGUiOiJNYXRlcmlhbHMgZm9yIEF1dG9tb3RpdmUgTGlnaHR3ZWlnaHRpbmciLCJhdXRob3IiOlt7ImZhbWlseSI6IlRhdWIiLCJnaXZlbiI6IkFsYW4iLCJwYXJzZS1uYW1lcyI6ZmFsc2UsImRyb3BwaW5nLXBhcnRpY2xlIjoiIiwibm9uLWRyb3BwaW5nLXBhcnRpY2xlIjoiIn0seyJmYW1pbHkiOiJNb29yIiwiZ2l2ZW4iOiJFbW1hbnVlbCIsInBhcnNlLW5hbWVzIjpmYWxzZSwiZHJvcHBpbmctcGFydGljbGUiOiIiLCJub24tZHJvcHBpbmctcGFydGljbGUiOiJEZSJ9LHsiZmFtaWx5IjoiTHVvIiwiZ2l2ZW4iOiJBbGFuIiwicGFyc2UtbmFtZXMiOmZhbHNlLCJkcm9wcGluZy1wYXJ0aWNsZSI6IiIsIm5vbi1kcm9wcGluZy1wYXJ0aWNsZSI6IiJ9LHsiZmFtaWx5IjoiTWF0bG9jayIsImdpdmVuIjoiRGF2aWQgSy4iLCJwYXJzZS1uYW1lcyI6ZmFsc2UsImRyb3BwaW5nLXBhcnRpY2xlIjoiIiwibm9uLWRyb3BwaW5nLXBhcnRpY2xlIjoiIn0seyJmYW1pbHkiOiJTcGVlciIsImdpdmVuIjoiSm9obiBHLiIsInBhcnNlLW5hbWVzIjpmYWxzZSwiZHJvcHBpbmctcGFydGljbGUiOiIiLCJub24tZHJvcHBpbmctcGFydGljbGUiOiIifSx7ImZhbWlseSI6IlZhaWR5YSIsImdpdmVuIjoiVWRheSIsInBhcnNlLW5hbWVzIjpmYWxzZSwiZHJvcHBpbmctcGFydGljbGUiOiIiLCJub24tZHJvcHBpbmctcGFydGljbGUiOiIifV0sImNvbnRhaW5lci10aXRsZSI6IkFubnVhbCBSZXZpZXcgb2YgTWF0ZXJpYWxzIFJlc2VhcmNoIiwiRE9JIjoiMTAuMTE0Ni9hbm51cmV2LW1hdHNjaS0wNzAyMTgtMDEwMTM0IiwiSVNTTiI6IjE1MzEtNzMzMSIsImlzc3VlZCI6eyJkYXRlLXBhcnRzIjpbWzIwMTksNywxXV19LCJwYWdlIjoiMzI3LTM1OSIsImFic3RyYWN0IjoiPHA+UmVkdWNpbmcgdGhlIHdlaWdodCBvZiBhdXRvbW9iaWxlcyBpcyBhIG1ham9yIGNvbnRyaWJ1dG9yIHRvIGluY3JlYXNlZCBmdWVsIGVjb25vbXkuIFRoZSBiYXNlbGluZSBtYXRlcmlhbHMgZm9yIHZlaGljbGUgY29uc3RydWN0aW9uLCBsb3ctY2FyYm9uIHN0ZWVsIGFuZCBjYXN0IGlyb24sIGFyZSBiZWluZyByZXBsYWNlZCBieSBtYXRlcmlhbHMgd2l0aCBoaWdoZXIgc3BlY2lmaWMgc3RyZW5ndGggYW5kIHN0aWZmbmVzczogYWR2YW5jZWQgaGlnaC1zdHJlbmd0aCBzdGVlbHMsIGFsdW1pbnVtLCBtYWduZXNpdW0sIGFuZCBwb2x5bWVyIGNvbXBvc2l0ZXMuIFRoZSBrZXkgY2hhbGxlbmdlIGlzIHRvIHJlZHVjZSB0aGUgY29zdCBvZiBtYW51ZmFjdHVyaW5nIHN0cnVjdHVyZXMgd2l0aCB0aGVzZSBuZXcgbWF0ZXJpYWxzLiBNYXhpbWl6aW5nIHRoZSB3ZWlnaHQgcmVkdWN0aW9uIHJlcXVpcmVzIG9wdGltaXplZCBkZXNpZ25zIHV0aWxpemluZyBtdWx0aW1hdGVyaWFscyBpbiB2YXJpb3VzIGZvcm1zLiBUaGlzIHVzZSBvZiBtaXhlZCBtYXRlcmlhbHMgcHJlc2VudHMgYWRkaXRpb25hbCBjaGFsbGVuZ2VzIGluIGpvaW5pbmcgYW5kIHByZXZlbnRpbmcgZ2FsdmFuaWMgY29ycm9zaW9uLjwvcD4iLCJpc3N1ZSI6IjEiLCJ2b2x1bWUiOiI0OSIsImNvbnRhaW5lci10aXRsZS1zaG9ydCI6IkFubnUuIFJldi4gTWF0ZXIuIFJlcy4ifSwiaXNUZW1wb3JhcnkiOmZhbHNlfV19&quot;,&quot;citationItems&quot;:[{&quot;id&quot;:&quot;e10a7345-bae5-369a-9ab4-434d860e9625&quot;,&quot;itemData&quot;:{&quot;type&quot;:&quot;article-journal&quot;,&quot;id&quot;:&quot;e10a7345-bae5-369a-9ab4-434d860e9625&quot;,&quot;title&quot;:&quot;OPPORTUNITIES AND CHALLENGES FOR INTRODUCING NEW LIGHTWEIGHT METALS IN TRANSPORTATION&quot;,&quot;author&quot;:[{&quot;family&quot;:&quot;Taub&quot;,&quot;given&quot;:&quot;A. I.&quot;,&quot;parse-names&quot;:false,&quot;dropping-particle&quot;:&quot;&quot;,&quot;non-dropping-particle&quot;:&quot;&quot;},{&quot;family&quot;:&quot;Babu&quot;,&quot;given&quot;:&quot;S. S.&quot;,&quot;parse-names&quot;:false,&quot;dropping-particle&quot;:&quot;&quot;,&quot;non-dropping-particle&quot;:&quot;&quot;}],&quot;container-title&quot;:&quot;International Journal of Powder Metallurgy&quot;,&quot;issued&quot;:{&quot;date-parts&quot;:[[2018]]},&quot;page&quot;:&quot;27-33&quot;,&quot;issue&quot;:&quot;2&quot;,&quot;volume&quot;:&quot;54&quot;,&quot;container-title-short&quot;:&quot;&quot;},&quot;isTemporary&quot;:false},{&quot;id&quot;:&quot;7527dd2a-6180-34cc-a35d-1e102bc686a2&quot;,&quot;itemData&quot;:{&quot;type&quot;:&quot;article-journal&quot;,&quot;id&quot;:&quot;7527dd2a-6180-34cc-a35d-1e102bc686a2&quot;,&quot;title&quot;:&quot;Materials for Automotive Lightweighting&quot;,&quot;author&quot;:[{&quot;family&quot;:&quot;Taub&quot;,&quot;given&quot;:&quot;Alan&quot;,&quot;parse-names&quot;:false,&quot;dropping-particle&quot;:&quot;&quot;,&quot;non-dropping-particle&quot;:&quot;&quot;},{&quot;family&quot;:&quot;Moor&quot;,&quot;given&quot;:&quot;Emmanuel&quot;,&quot;parse-names&quot;:false,&quot;dropping-particle&quot;:&quot;&quot;,&quot;non-dropping-particle&quot;:&quot;De&quot;},{&quot;family&quot;:&quot;Luo&quot;,&quot;given&quot;:&quot;Alan&quot;,&quot;parse-names&quot;:false,&quot;dropping-particle&quot;:&quot;&quot;,&quot;non-dropping-particle&quot;:&quot;&quot;},{&quot;family&quot;:&quot;Matlock&quot;,&quot;given&quot;:&quot;David K.&quot;,&quot;parse-names&quot;:false,&quot;dropping-particle&quot;:&quot;&quot;,&quot;non-dropping-particle&quot;:&quot;&quot;},{&quot;family&quot;:&quot;Speer&quot;,&quot;given&quot;:&quot;John G.&quot;,&quot;parse-names&quot;:false,&quot;dropping-particle&quot;:&quot;&quot;,&quot;non-dropping-particle&quot;:&quot;&quot;},{&quot;family&quot;:&quot;Vaidya&quot;,&quot;given&quot;:&quot;Uday&quot;,&quot;parse-names&quot;:false,&quot;dropping-particle&quot;:&quot;&quot;,&quot;non-dropping-particle&quot;:&quot;&quot;}],&quot;container-title&quot;:&quot;Annual Review of Materials Research&quot;,&quot;DOI&quot;:&quot;10.1146/annurev-matsci-070218-010134&quot;,&quot;ISSN&quot;:&quot;1531-7331&quot;,&quot;issued&quot;:{&quot;date-parts&quot;:[[2019,7,1]]},&quot;page&quot;:&quot;327-359&quot;,&quot;abstract&quot;:&quot;&lt;p&gt;Reducing the weight of automobiles is a major contributor to increased fuel economy. The baseline materials for vehicle construction, low-carbon steel and cast iron, are being replaced by materials with higher specific strength and stiffness: advanced high-strength steels, aluminum, magnesium, and polymer composites. The key challenge is to reduce the cost of manufacturing structures with these new materials. Maximizing the weight reduction requires optimized designs utilizing multimaterials in various forms. This use of mixed materials presents additional challenges in joining and preventing galvanic corrosion.&lt;/p&gt;&quot;,&quot;issue&quot;:&quot;1&quot;,&quot;volume&quot;:&quot;49&quot;,&quot;container-title-short&quot;:&quot;Annu. Rev. Mater. Res.&quot;},&quot;isTemporary&quot;:false}]},{&quot;citationID&quot;:&quot;MENDELEY_CITATION_ed2437f6-8ec4-4f14-948a-54ba51443ce2&quot;,&quot;properties&quot;:{&quot;noteIndex&quot;:0},&quot;isEdited&quot;:false,&quot;manualOverride&quot;:{&quot;isManuallyOverridden&quot;:false,&quot;citeprocText&quot;:&quot;[119]&quot;,&quot;manualOverrideText&quot;:&quot;&quot;},&quot;citationTag&quot;:&quot;MENDELEY_CITATION_v3_eyJjaXRhdGlvbklEIjoiTUVOREVMRVlfQ0lUQVRJT05fZWQyNDM3ZjYtOGVjNC00ZjE0LTk0OGEtNTRiYTUxNDQzY2UyIiwicHJvcGVydGllcyI6eyJub3RlSW5kZXgiOjB9LCJpc0VkaXRlZCI6ZmFsc2UsIm1hbnVhbE92ZXJyaWRlIjp7ImlzTWFudWFsbHlPdmVycmlkZGVuIjpmYWxzZSwiY2l0ZXByb2NUZXh0IjoiWzExOV0iLCJtYW51YWxPdmVycmlkZVRleHQiOiIifSwiY2l0YXRpb25JdGVtcyI6W3siaWQiOiJhYjdhNWI5ZC1hMjQyLTNkMjYtYTIwYi01NjI3NWY3Y2U4MzkiLCJpdGVtRGF0YSI6eyJ0eXBlIjoiYXJ0aWNsZS1qb3VybmFsIiwiaWQiOiJhYjdhNWI5ZC1hMjQyLTNkMjYtYTIwYi01NjI3NWY3Y2U4MzkiLCJ0aXRsZSI6IkxpZmUgY3ljbGUgYXNzZXNzbWVudCBvZiB0aGluLXdhbGwgZHVjdGlsZSBjYXN0IGlyb24gZm9yIGF1dG9tb3RpdmUgbGlnaHR3ZWlnaHRpbmcgYXBwbGljYXRpb25zIiwiYXV0aG9yIjpbeyJmYW1pbHkiOiJKaGF2ZXJpIiwiZ2l2ZW4iOiJLcnV0YXJ0aCIsInBhcnNlLW5hbWVzIjpmYWxzZSwiZHJvcHBpbmctcGFydGljbGUiOiIiLCJub24tZHJvcHBpbmctcGFydGljbGUiOiIifSx7ImZhbWlseSI6Ikxld2lzIiwiZ2l2ZW4iOiJHZW9mZnJleSBNLiIsInBhcnNlLW5hbWVzIjpmYWxzZSwiZHJvcHBpbmctcGFydGljbGUiOiIiLCJub24tZHJvcHBpbmctcGFydGljbGUiOiIifSx7ImZhbWlseSI6IlN1bGxpdmFuIiwiZ2l2ZW4iOiJKb2huIEwuIiwicGFyc2UtbmFtZXMiOmZhbHNlLCJkcm9wcGluZy1wYXJ0aWNsZSI6IiIsIm5vbi1kcm9wcGluZy1wYXJ0aWNsZSI6IiJ9LHsiZmFtaWx5IjoiS2VvbGVpYW4iLCJnaXZlbiI6IkdyZWdvcnkgQS4iLCJwYXJzZS1uYW1lcyI6ZmFsc2UsImRyb3BwaW5nLXBhcnRpY2xlIjoiIiwibm9uLWRyb3BwaW5nLXBhcnRpY2xlIjoiIn1dLCJjb250YWluZXItdGl0bGUiOiJTdXN0YWluYWJsZSBNYXRlcmlhbHMgYW5kIFRlY2hub2xvZ2llcyIsIkRPSSI6IjEwLjEwMTYvai5zdXNtYXQuMjAxOC4wMS4wMDIiLCJJU1NOIjoiMjIxNDk5MzciLCJpc3N1ZWQiOnsiZGF0ZS1wYXJ0cyI6W1syMDE4LDRdXX0sInBhZ2UiOiIxLTgiLCJ2b2x1bWUiOiIxNSIsImNvbnRhaW5lci10aXRsZS1zaG9ydCI6IiJ9LCJpc1RlbXBvcmFyeSI6ZmFsc2V9XX0=&quot;,&quot;citationItems&quot;:[{&quot;id&quot;:&quot;ab7a5b9d-a242-3d26-a20b-56275f7ce839&quot;,&quot;itemData&quot;:{&quot;type&quot;:&quot;article-journal&quot;,&quot;id&quot;:&quot;ab7a5b9d-a242-3d26-a20b-56275f7ce839&quot;,&quot;title&quot;:&quot;Life cycle assessment of thin-wall ductile cast iron for automotive lightweighting applications&quot;,&quot;author&quot;:[{&quot;family&quot;:&quot;Jhaveri&quot;,&quot;given&quot;:&quot;Krutarth&quot;,&quot;parse-names&quot;:false,&quot;dropping-particle&quot;:&quot;&quot;,&quot;non-dropping-particle&quot;:&quot;&quot;},{&quot;family&quot;:&quot;Lewis&quot;,&quot;given&quot;:&quot;Geoffrey M.&quot;,&quot;parse-names&quot;:false,&quot;dropping-particle&quot;:&quot;&quot;,&quot;non-dropping-particle&quot;:&quot;&quot;},{&quot;family&quot;:&quot;Sullivan&quot;,&quot;given&quot;:&quot;John L.&quot;,&quot;parse-names&quot;:false,&quot;dropping-particle&quot;:&quot;&quot;,&quot;non-dropping-particle&quot;:&quot;&quot;},{&quot;family&quot;:&quot;Keoleian&quot;,&quot;given&quot;:&quot;Gregory A.&quot;,&quot;parse-names&quot;:false,&quot;dropping-particle&quot;:&quot;&quot;,&quot;non-dropping-particle&quot;:&quot;&quot;}],&quot;container-title&quot;:&quot;Sustainable Materials and Technologies&quot;,&quot;DOI&quot;:&quot;10.1016/j.susmat.2018.01.002&quot;,&quot;ISSN&quot;:&quot;22149937&quot;,&quot;issued&quot;:{&quot;date-parts&quot;:[[2018,4]]},&quot;page&quot;:&quot;1-8&quot;,&quot;volume&quot;:&quot;15&quot;,&quot;container-title-short&quot;:&quot;&quot;},&quot;isTemporary&quot;:false}]},{&quot;citationID&quot;:&quot;MENDELEY_CITATION_148089e5-b620-49df-823e-1ab68854773e&quot;,&quot;properties&quot;:{&quot;noteIndex&quot;:0},&quot;isEdited&quot;:false,&quot;manualOverride&quot;:{&quot;isManuallyOverridden&quot;:false,&quot;citeprocText&quot;:&quot;[3]&quot;,&quot;manualOverrideText&quot;:&quot;&quot;},&quot;citationTag&quot;:&quot;MENDELEY_CITATION_v3_eyJjaXRhdGlvbklEIjoiTUVOREVMRVlfQ0lUQVRJT05fMTQ4MDg5ZTUtYjYyMC00OWRmLTgyM2UtMWFiNjg4NTQ3NzNlIiwicHJvcGVydGllcyI6eyJub3RlSW5kZXgiOjB9LCJpc0VkaXRlZCI6ZmFsc2UsIm1hbnVhbE92ZXJyaWRlIjp7ImlzTWFudWFsbHlPdmVycmlkZGVuIjpmYWxzZSwiY2l0ZXByb2NUZXh0IjoiWzNdIiwibWFudWFsT3ZlcnJpZGVUZXh0IjoiIn0sImNpdGF0aW9uSXRlbXMiOlt7ImlkIjoiNTUzNDYxODQtNzcyMy0zOGI4LWFjYjItZmMyOTk2YmUwYjIyIiwiaXRlbURhdGEiOnsidHlwZSI6InBhcGVyLWNvbmZlcmVuY2UiLCJpZCI6IjU1MzQ2MTg0LTc3MjMtMzhiOC1hY2IyLWZjMjk5NmJlMGIyMiIsInRpdGxlIjoiVGVyZmVub2wtRCBDYXJib24gRmliZXIgUmVpbmZvcmNlZCBQb2x5bWVyIChDRlJQKTogRW1iZWRkZWQgU2Vuc2luZyBmb3IgRWFybHkgTG9jYWxpemVkIERhbWFnZSBEZXRlY3Rpb24iLCJhdXRob3IiOlt7ImZhbWlseSI6IldpbGxpYW1zIiwiZ2l2ZW4iOiJCcmFuZG9uIiwicGFyc2UtbmFtZXMiOmZhbHNlLCJkcm9wcGluZy1wYXJ0aWNsZSI6IiIsIm5vbi1kcm9wcGluZy1wYXJ0aWNsZSI6IiJ9LHsiZmFtaWx5IjoiSGFsbCIsImdpdmVuIjoiQXNoYSIsInBhcnNlLW5hbWVzIjpmYWxzZSwiZHJvcHBpbmctcGFydGljbGUiOiIiLCJub24tZHJvcHBpbmctcGFydGljbGUiOiIifSx7ImZhbWlseSI6Ik15ZXJzIiwiZ2l2ZW4iOiJPbGl2ZXIiLCJwYXJzZS1uYW1lcyI6ZmFsc2UsImRyb3BwaW5nLXBhcnRpY2xlIjoiIiwibm9uLWRyb3BwaW5nLXBhcnRpY2xlIjoiIn1dLCJjb250YWluZXItdGl0bGUiOiJBU01FIDIwMjAgQ29uZmVyZW5jZSBvbiBTbWFydCBNYXRlcmlhbHMsIEFkYXB0aXZlIFN0cnVjdHVyZXMgYW5kIEludGVsbGlnZW50IFN5c3RlbXMiLCJET0kiOiIxMC4xMTE1L1NNQVNJUzIwMjAtMjI4MyIsIklTQk4iOiI5NzgtMC03OTE4LTg0MDItNyIsImlzc3VlZCI6eyJkYXRlLXBhcnRzIjpbWzIwMjAsOSwxNV1dfSwicHVibGlzaGVyIjoiQW1lcmljYW4gU29jaWV0eSBvZiBNZWNoYW5pY2FsIEVuZ2luZWVycyIsImNvbnRhaW5lci10aXRsZS1zaG9ydCI6IiJ9LCJpc1RlbXBvcmFyeSI6ZmFsc2V9XX0=&quot;,&quot;citationItems&quot;:[{&quot;id&quot;:&quot;55346184-7723-38b8-acb2-fc2996be0b22&quot;,&quot;itemData&quot;:{&quot;type&quot;:&quot;paper-conference&quot;,&quot;id&quot;:&quot;55346184-7723-38b8-acb2-fc2996be0b22&quot;,&quot;title&quot;:&quot;Terfenol-D Carbon Fiber Reinforced Polymer (CFRP): Embedded Sensing for Early Localized Damage Detection&quot;,&quot;author&quot;:[{&quot;family&quot;:&quot;Williams&quot;,&quot;given&quot;:&quot;Brandon&quot;,&quot;parse-names&quot;:false,&quot;dropping-particle&quot;:&quot;&quot;,&quot;non-dropping-particle&quot;:&quot;&quot;},{&quot;family&quot;:&quot;Hall&quot;,&quot;given&quot;:&quot;Asha&quot;,&quot;parse-names&quot;:false,&quot;dropping-particle&quot;:&quot;&quot;,&quot;non-dropping-particle&quot;:&quot;&quot;},{&quot;family&quot;:&quot;Myers&quot;,&quot;given&quot;:&quot;Oliver&quot;,&quot;parse-names&quot;:false,&quot;dropping-particle&quot;:&quot;&quot;,&quot;non-dropping-particle&quot;:&quot;&quot;}],&quot;container-title&quot;:&quot;ASME 2020 Conference on Smart Materials, Adaptive Structures and Intelligent Systems&quot;,&quot;DOI&quot;:&quot;10.1115/SMASIS2020-2283&quot;,&quot;ISBN&quot;:&quot;978-0-7918-8402-7&quot;,&quot;issued&quot;:{&quot;date-parts&quot;:[[2020,9,15]]},&quot;publisher&quot;:&quot;American Society of Mechanical Engineers&quot;,&quot;container-title-short&quot;:&quot;&quot;},&quot;isTemporary&quot;:false}]},{&quot;citationID&quot;:&quot;MENDELEY_CITATION_bf562dcb-9208-46be-9367-6464a9acf802&quot;,&quot;properties&quot;:{&quot;noteIndex&quot;:0},&quot;isEdited&quot;:false,&quot;manualOverride&quot;:{&quot;isManuallyOverridden&quot;:false,&quot;citeprocText&quot;:&quot;[120]&quot;,&quot;manualOverrideText&quot;:&quot;&quot;},&quot;citationTag&quot;:&quot;MENDELEY_CITATION_v3_eyJjaXRhdGlvbklEIjoiTUVOREVMRVlfQ0lUQVRJT05fYmY1NjJkY2ItOTIwOC00NmJlLTkzNjctNjQ2NGE5YWNmODAyIiwicHJvcGVydGllcyI6eyJub3RlSW5kZXgiOjB9LCJpc0VkaXRlZCI6ZmFsc2UsIm1hbnVhbE92ZXJyaWRlIjp7ImlzTWFudWFsbHlPdmVycmlkZGVuIjpmYWxzZSwiY2l0ZXByb2NUZXh0IjoiWzEyMF0iLCJtYW51YWxPdmVycmlkZVRleHQiOiIifSwiY2l0YXRpb25JdGVtcyI6W3siaWQiOiI4MTRkY2U3NC0xNzFjLTMxMmMtOTkyYy1kNTcwOWQ4ZTM3MmQiLCJpdGVtRGF0YSI6eyJ0eXBlIjoiYXJ0aWNsZS1qb3VybmFsIiwiaWQiOiI4MTRkY2U3NC0xNzFjLTMxMmMtOTkyYy1kNTcwOWQ4ZTM3MmQiLCJ0aXRsZSI6IkRlZXAgTGVhcm5pbmcgZm9yIGZyYWN0b2dyYXBoaWMgY2xhc3NpZmljYXRpb24gaW4gbWV0YWxsaWMgbWF0ZXJpYWxzIiwiYXV0aG9yIjpbeyJmYW1pbHkiOiJCYXN0aWRhcy1Sb2RyaWd1ZXoiLCJnaXZlbiI6Ik1hcsOtYSBYLiIsInBhcnNlLW5hbWVzIjpmYWxzZSwiZHJvcHBpbmctcGFydGljbGUiOiIiLCJub24tZHJvcHBpbmctcGFydGljbGUiOiIifSx7ImZhbWlseSI6IlBvbGFuaWEiLCJnaXZlbiI6Ikx1aXNhIiwicGFyc2UtbmFtZXMiOmZhbHNlLCJkcm9wcGluZy1wYXJ0aWNsZSI6IiIsIm5vbi1kcm9wcGluZy1wYXJ0aWNsZSI6IiJ9LHsiZmFtaWx5IjoiR3J1c29uIiwiZ2l2ZW4iOiJBZHJpZW4iLCJwYXJzZS1uYW1lcyI6ZmFsc2UsImRyb3BwaW5nLXBhcnRpY2xlIjoiIiwibm9uLWRyb3BwaW5nLXBhcnRpY2xlIjoiIn0seyJmYW1pbHkiOiJQcmlldG8tT3J0aXoiLCJnaXZlbiI6IkZsYXZpbyIsInBhcnNlLW5hbWVzIjpmYWxzZSwiZHJvcHBpbmctcGFydGljbGUiOiIiLCJub24tZHJvcHBpbmctcGFydGljbGUiOiIifV0sImNvbnRhaW5lci10aXRsZSI6IkVuZ2luZWVyaW5nIEZhaWx1cmUgQW5hbHlzaXMiLCJET0kiOiIxMC4xMDE2L2ouZW5nZmFpbGFuYWwuMjAyMC4xMDQ1MzIiLCJJU1NOIjoiMTM1MDYzMDciLCJpc3N1ZWQiOnsiZGF0ZS1wYXJ0cyI6W1syMDIwLDddXX0sInBhZ2UiOiIxMDQ1MzIiLCJ2b2x1bWUiOiIxMTMiLCJjb250YWluZXItdGl0bGUtc2hvcnQiOiJFbmcuIEZhaWwuIEFuYWwuIn0sImlzVGVtcG9yYXJ5IjpmYWxzZX1dfQ==&quot;,&quot;citationItems&quot;:[{&quot;id&quot;:&quot;814dce74-171c-312c-992c-d5709d8e372d&quot;,&quot;itemData&quot;:{&quot;type&quot;:&quot;article-journal&quot;,&quot;id&quot;:&quot;814dce74-171c-312c-992c-d5709d8e372d&quot;,&quot;title&quot;:&quot;Deep Learning for fractographic classification in metallic materials&quot;,&quot;author&quot;:[{&quot;family&quot;:&quot;Bastidas-Rodriguez&quot;,&quot;given&quot;:&quot;María X.&quot;,&quot;parse-names&quot;:false,&quot;dropping-particle&quot;:&quot;&quot;,&quot;non-dropping-particle&quot;:&quot;&quot;},{&quot;family&quot;:&quot;Polania&quot;,&quot;given&quot;:&quot;Luisa&quot;,&quot;parse-names&quot;:false,&quot;dropping-particle&quot;:&quot;&quot;,&quot;non-dropping-particle&quot;:&quot;&quot;},{&quot;family&quot;:&quot;Gruson&quot;,&quot;given&quot;:&quot;Adrien&quot;,&quot;parse-names&quot;:false,&quot;dropping-particle&quot;:&quot;&quot;,&quot;non-dropping-particle&quot;:&quot;&quot;},{&quot;family&quot;:&quot;Prieto-Ortiz&quot;,&quot;given&quot;:&quot;Flavio&quot;,&quot;parse-names&quot;:false,&quot;dropping-particle&quot;:&quot;&quot;,&quot;non-dropping-particle&quot;:&quot;&quot;}],&quot;container-title&quot;:&quot;Engineering Failure Analysis&quot;,&quot;DOI&quot;:&quot;10.1016/j.engfailanal.2020.104532&quot;,&quot;ISSN&quot;:&quot;13506307&quot;,&quot;issued&quot;:{&quot;date-parts&quot;:[[2020,7]]},&quot;page&quot;:&quot;104532&quot;,&quot;volume&quot;:&quot;113&quot;,&quot;container-title-short&quot;:&quot;Eng. Fail. Anal.&quot;},&quot;isTemporary&quot;:false}]},{&quot;citationID&quot;:&quot;MENDELEY_CITATION_26c854d5-0f2c-4668-bdf9-a91f45cb360e&quot;,&quot;properties&quot;:{&quot;noteIndex&quot;:0},&quot;isEdited&quot;:false,&quot;manualOverride&quot;:{&quot;isManuallyOverridden&quot;:false,&quot;citeprocText&quot;:&quot;[121]&quot;,&quot;manualOverrideText&quot;:&quot;&quot;},&quot;citationTag&quot;:&quot;MENDELEY_CITATION_v3_eyJjaXRhdGlvbklEIjoiTUVOREVMRVlfQ0lUQVRJT05fMjZjODU0ZDUtMGYyYy00NjY4LWJkZjktYTkxZjQ1Y2IzNjBlIiwicHJvcGVydGllcyI6eyJub3RlSW5kZXgiOjB9LCJpc0VkaXRlZCI6ZmFsc2UsIm1hbnVhbE92ZXJyaWRlIjp7ImlzTWFudWFsbHlPdmVycmlkZGVuIjpmYWxzZSwiY2l0ZXByb2NUZXh0IjoiWzEyMV0iLCJtYW51YWxPdmVycmlkZVRleHQiOiIifSwiY2l0YXRpb25JdGVtcyI6W3siaWQiOiIyNTBlOWRiOS03MzUzLTNkMGItOTQyYS1jMjFkZWIxNDc1MzQiLCJpdGVtRGF0YSI6eyJ0eXBlIjoiYXJ0aWNsZS1qb3VybmFsIiwiaWQiOiIyNTBlOWRiOS03MzUzLTNkMGItOTQyYS1jMjFkZWIxNDc1MzQiLCJ0aXRsZSI6IlNjaXNzb3IgbGlmdCB3aXRoIHJlYWwtdGltZSBzZWxmLWFkanVzdG1lbnQgYWJpbGl0eSBiYXNlZCBvbiB2YXJpYWJsZSBncmF2aXR5IGNvbXBlbnNhdGlvbiBtZWNoYW5pc20iLCJhdXRob3IiOlt7ImZhbWlseSI6IlRha2VzdWUiLCJnaXZlbiI6Ik5hb3l1a2kiLCJwYXJzZS1uYW1lcyI6ZmFsc2UsImRyb3BwaW5nLXBhcnRpY2xlIjoiIiwibm9uLWRyb3BwaW5nLXBhcnRpY2xlIjoiIn0seyJmYW1pbHkiOiJLb21vZGEiLCJnaXZlbiI6Illvc3VrZSIsInBhcnNlLW5hbWVzIjpmYWxzZSwiZHJvcHBpbmctcGFydGljbGUiOiIiLCJub24tZHJvcHBpbmctcGFydGljbGUiOiIifSx7ImZhbWlseSI6Ik11cmF5YW1hIiwiZ2l2ZW4iOiJIaWRleXVraSIsInBhcnNlLW5hbWVzIjpmYWxzZSwiZHJvcHBpbmctcGFydGljbGUiOiIiLCJub24tZHJvcHBpbmctcGFydGljbGUiOiIifSx7ImZhbWlseSI6IkZ1aml3YXJhIiwiZ2l2ZW4iOiJLb3VzeXVuIiwicGFyc2UtbmFtZXMiOmZhbHNlLCJkcm9wcGluZy1wYXJ0aWNsZSI6IiIsIm5vbi1kcm9wcGluZy1wYXJ0aWNsZSI6IiJ9LHsiZmFtaWx5IjoiRnVqaW1vdG8iLCJnaXZlbiI6IkhpZGVvIiwicGFyc2UtbmFtZXMiOmZhbHNlLCJkcm9wcGluZy1wYXJ0aWNsZSI6IiIsIm5vbi1kcm9wcGluZy1wYXJ0aWNsZSI6IiJ9XSwiY29udGFpbmVyLXRpdGxlIjoiQWR2YW5jZWQgUm9ib3RpY3MiLCJET0kiOiIxMC4xMDgwLzAxNjkxODY0LjIwMTYuMTE4MTAwOCIsIklTU04iOiIwMTY5LTE4NjQiLCJpc3N1ZWQiOnsiZGF0ZS1wYXJ0cyI6W1syMDE2LDgsMl1dfSwicGFnZSI6IjEwMTQtMTAyNiIsImlzc3VlIjoiMTUiLCJ2b2x1bWUiOiIzMCIsImNvbnRhaW5lci10aXRsZS1zaG9ydCI6IiJ9LCJpc1RlbXBvcmFyeSI6ZmFsc2V9XX0=&quot;,&quot;citationItems&quot;:[{&quot;id&quot;:&quot;250e9db9-7353-3d0b-942a-c21deb147534&quot;,&quot;itemData&quot;:{&quot;type&quot;:&quot;article-journal&quot;,&quot;id&quot;:&quot;250e9db9-7353-3d0b-942a-c21deb147534&quot;,&quot;title&quot;:&quot;Scissor lift with real-time self-adjustment ability based on variable gravity compensation mechanism&quot;,&quot;author&quot;:[{&quot;family&quot;:&quot;Takesue&quot;,&quot;given&quot;:&quot;Naoyuki&quot;,&quot;parse-names&quot;:false,&quot;dropping-particle&quot;:&quot;&quot;,&quot;non-dropping-particle&quot;:&quot;&quot;},{&quot;family&quot;:&quot;Komoda&quot;,&quot;given&quot;:&quot;Yosuke&quot;,&quot;parse-names&quot;:false,&quot;dropping-particle&quot;:&quot;&quot;,&quot;non-dropping-particle&quot;:&quot;&quot;},{&quot;family&quot;:&quot;Murayama&quot;,&quot;given&quot;:&quot;Hideyuki&quot;,&quot;parse-names&quot;:false,&quot;dropping-particle&quot;:&quot;&quot;,&quot;non-dropping-particle&quot;:&quot;&quot;},{&quot;family&quot;:&quot;Fujiwara&quot;,&quot;given&quot;:&quot;Kousyun&quot;,&quot;parse-names&quot;:false,&quot;dropping-particle&quot;:&quot;&quot;,&quot;non-dropping-particle&quot;:&quot;&quot;},{&quot;family&quot;:&quot;Fujimoto&quot;,&quot;given&quot;:&quot;Hideo&quot;,&quot;parse-names&quot;:false,&quot;dropping-particle&quot;:&quot;&quot;,&quot;non-dropping-particle&quot;:&quot;&quot;}],&quot;container-title&quot;:&quot;Advanced Robotics&quot;,&quot;DOI&quot;:&quot;10.1080/01691864.2016.1181008&quot;,&quot;ISSN&quot;:&quot;0169-1864&quot;,&quot;issued&quot;:{&quot;date-parts&quot;:[[2016,8,2]]},&quot;page&quot;:&quot;1014-1026&quot;,&quot;issue&quot;:&quot;15&quot;,&quot;volume&quot;:&quot;30&quot;,&quot;container-title-short&quot;:&quot;&quot;},&quot;isTemporary&quot;:false}]},{&quot;citationID&quot;:&quot;MENDELEY_CITATION_d509d8ca-39f4-4e23-84e3-22502621e061&quot;,&quot;properties&quot;:{&quot;noteIndex&quot;:0},&quot;isEdited&quot;:false,&quot;manualOverride&quot;:{&quot;isManuallyOverridden&quot;:false,&quot;citeprocText&quot;:&quot;[122]&quot;,&quot;manualOverrideText&quot;:&quot;&quot;},&quot;citationTag&quot;:&quot;MENDELEY_CITATION_v3_eyJjaXRhdGlvbklEIjoiTUVOREVMRVlfQ0lUQVRJT05fZDUwOWQ4Y2EtMzlmNC00ZTIzLTg0ZTMtMjI1MDI2MjFlMDYxIiwicHJvcGVydGllcyI6eyJub3RlSW5kZXgiOjB9LCJpc0VkaXRlZCI6ZmFsc2UsIm1hbnVhbE92ZXJyaWRlIjp7ImlzTWFudWFsbHlPdmVycmlkZGVuIjpmYWxzZSwiY2l0ZXByb2NUZXh0IjoiWzEyMl0iLCJtYW51YWxPdmVycmlkZVRleHQiOiIifSwiY2l0YXRpb25JdGVtcyI6W3siaWQiOiJlZDcxMTRmYS1mMzY4LTM2ZWUtODJiZi01ZThjNGRiMGRmM2UiLCJpdGVtRGF0YSI6eyJ0eXBlIjoiYXJ0aWNsZS1qb3VybmFsIiwiaWQiOiJlZDcxMTRmYS1mMzY4LTM2ZWUtODJiZi01ZThjNGRiMGRmM2UiLCJ0aXRsZSI6IkZhaWx1cmUgYW5hbHlzaXMgb2YgYSBzaGFmdCBvZiBhIGNhciBsaWZ0IHN5c3RlbSIsImF1dGhvciI6W3siZmFtaWx5IjoiQ3JpdmVsbGkiLCJnaXZlbiI6IkQuIiwicGFyc2UtbmFtZXMiOmZhbHNlLCJkcm9wcGluZy1wYXJ0aWNsZSI6IiIsIm5vbi1kcm9wcGluZy1wYXJ0aWNsZSI6IiJ9LHsiZmFtaWx5IjoiR2hlbGljaGkiLCJnaXZlbiI6IlIuIiwicGFyc2UtbmFtZXMiOmZhbHNlLCJkcm9wcGluZy1wYXJ0aWNsZSI6IiIsIm5vbi1kcm9wcGluZy1wYXJ0aWNsZSI6IiJ9LHsiZmFtaWx5IjoiR3VhZ2xpYW5vIiwiZ2l2ZW4iOiJNLiIsInBhcnNlLW5hbWVzIjpmYWxzZSwiZHJvcHBpbmctcGFydGljbGUiOiIiLCJub24tZHJvcHBpbmctcGFydGljbGUiOiIifV0sImNvbnRhaW5lci10aXRsZSI6IlByb2NlZGlhIEVuZ2luZWVyaW5nIiwiRE9JIjoiMTAuMTAxNi9qLnByb2VuZy4yMDExLjA0LjYwNiIsIklTU04iOiIxODc3NzA1OCIsImlzc3VlZCI6eyJkYXRlLXBhcnRzIjpbWzIwMTFdXX0sInBhZ2UiOiIzNjgzLTM2OTEiLCJ2b2x1bWUiOiIxMCIsImNvbnRhaW5lci10aXRsZS1zaG9ydCI6IlByb2NlZGlhIEVuZy4ifSwiaXNUZW1wb3JhcnkiOmZhbHNlfV19&quot;,&quot;citationItems&quot;:[{&quot;id&quot;:&quot;ed7114fa-f368-36ee-82bf-5e8c4db0df3e&quot;,&quot;itemData&quot;:{&quot;type&quot;:&quot;article-journal&quot;,&quot;id&quot;:&quot;ed7114fa-f368-36ee-82bf-5e8c4db0df3e&quot;,&quot;title&quot;:&quot;Failure analysis of a shaft of a car lift system&quot;,&quot;author&quot;:[{&quot;family&quot;:&quot;Crivelli&quot;,&quot;given&quot;:&quot;D.&quot;,&quot;parse-names&quot;:false,&quot;dropping-particle&quot;:&quot;&quot;,&quot;non-dropping-particle&quot;:&quot;&quot;},{&quot;family&quot;:&quot;Ghelichi&quot;,&quot;given&quot;:&quot;R.&quot;,&quot;parse-names&quot;:false,&quot;dropping-particle&quot;:&quot;&quot;,&quot;non-dropping-particle&quot;:&quot;&quot;},{&quot;family&quot;:&quot;Guagliano&quot;,&quot;given&quot;:&quot;M.&quot;,&quot;parse-names&quot;:false,&quot;dropping-particle&quot;:&quot;&quot;,&quot;non-dropping-particle&quot;:&quot;&quot;}],&quot;container-title&quot;:&quot;Procedia Engineering&quot;,&quot;DOI&quot;:&quot;10.1016/j.proeng.2011.04.606&quot;,&quot;ISSN&quot;:&quot;18777058&quot;,&quot;issued&quot;:{&quot;date-parts&quot;:[[2011]]},&quot;page&quot;:&quot;3683-3691&quot;,&quot;volume&quot;:&quot;10&quot;,&quot;container-title-short&quot;:&quot;Procedia Eng.&quot;},&quot;isTemporary&quot;:false}]},{&quot;citationID&quot;:&quot;MENDELEY_CITATION_3f14dd7d-5d8a-44c2-9116-d98429c5ccd3&quot;,&quot;properties&quot;:{&quot;noteIndex&quot;:0},&quot;isEdited&quot;:false,&quot;manualOverride&quot;:{&quot;isManuallyOverridden&quot;:false,&quot;citeprocText&quot;:&quot;[123,124]&quot;,&quot;manualOverrideText&quot;:&quot;&quot;},&quot;citationTag&quot;:&quot;MENDELEY_CITATION_v3_eyJjaXRhdGlvbklEIjoiTUVOREVMRVlfQ0lUQVRJT05fM2YxNGRkN2QtNWQ4YS00NGMyLTkxMTYtZDk4NDI5YzVjY2QzIiwicHJvcGVydGllcyI6eyJub3RlSW5kZXgiOjB9LCJpc0VkaXRlZCI6ZmFsc2UsIm1hbnVhbE92ZXJyaWRlIjp7ImlzTWFudWFsbHlPdmVycmlkZGVuIjpmYWxzZSwiY2l0ZXByb2NUZXh0IjoiWzEyMywxMjRdIiwibWFudWFsT3ZlcnJpZGVUZXh0IjoiIn0sImNpdGF0aW9uSXRlbXMiOlt7ImlkIjoiYTZkMWIyMzctZGU2Yy0zZmEzLTk2ZDEtMWU5YmU3MjlhYTRmIiwiaXRlbURhdGEiOnsidHlwZSI6ImFydGljbGUtam91cm5hbCIsImlkIjoiYTZkMWIyMzctZGU2Yy0zZmEzLTk2ZDEtMWU5YmU3MjlhYTRmIiwidGl0bGUiOiJGYWlsdXJlIGxpdGVyYWN5IGluIHN0cnVjdHVyYWwgZW5naW5lZXJpbmciLCJhdXRob3IiOlt7ImZhbWlseSI6IkRlbGF0dGUiLCJnaXZlbiI6Ik5vcmJlcnQiLCJwYXJzZS1uYW1lcyI6ZmFsc2UsImRyb3BwaW5nLXBhcnRpY2xlIjoiIiwibm9uLWRyb3BwaW5nLXBhcnRpY2xlIjoiIn1dLCJjb250YWluZXItdGl0bGUiOiJFbmdpbmVlcmluZyBTdHJ1Y3R1cmVzIiwiRE9JIjoiMTAuMTAxNi9qLmVuZ3N0cnVjdC4yMDA5LjEyLjAxNSIsIklTU04iOiIwMTQxMDI5NiIsImlzc3VlZCI6eyJkYXRlLXBhcnRzIjpbWzIwMTAsN11dfSwicGFnZSI6IjE5NTItMTk1NCIsImlzc3VlIjoiNyIsInZvbHVtZSI6IjMyIiwiY29udGFpbmVyLXRpdGxlLXNob3J0IjoiRW5nLiBTdHJ1Y3QuIn0sImlzVGVtcG9yYXJ5IjpmYWxzZX0seyJpZCI6IjFmM2ZhZDJhLTZhODMtM2RlYy05MDdmLWQ4NzBhYmYzZGEwYyIsIml0ZW1EYXRhIjp7InR5cGUiOiJhcnRpY2xlLWpvdXJuYWwiLCJpZCI6IjFmM2ZhZDJhLTZhODMtM2RlYy05MDdmLWQ4NzBhYmYzZGEwYyIsInRpdGxlIjoiVW5kZXJncmFkdWF0ZSBTdW1tZXIgUmVzZWFyY2ggaW4gU3RydWN0dXJhbCBFbmdpbmVlcmluZyIsImF1dGhvciI6W3siZmFtaWx5IjoiRGVsYXR0ZSIsImdpdmVuIjoiTm9yYmVydCIsInBhcnNlLW5hbWVzIjpmYWxzZSwiZHJvcHBpbmctcGFydGljbGUiOiIiLCJub24tZHJvcHBpbmctcGFydGljbGUiOiIifV0sImNvbnRhaW5lci10aXRsZSI6IkpvdXJuYWwgb2YgUHJvZmVzc2lvbmFsIElzc3VlcyBpbiBFbmdpbmVlcmluZyBFZHVjYXRpb24gYW5kIFByYWN0aWNlIiwiRE9JIjoiMTAuMTA2MS8oQVNDRSkxMDUyLTM5MjgoMjAwNCkxMzA6MSgzNykiLCJJU1NOIjoiMTA1Mi0zOTI4IiwiaXNzdWVkIjp7ImRhdGUtcGFydHMiOltbMjAwNCwxXV19LCJwYWdlIjoiMzctNDMiLCJpc3N1ZSI6IjEiLCJ2b2x1bWUiOiIxMzAiLCJjb250YWluZXItdGl0bGUtc2hvcnQiOiIifSwiaXNUZW1wb3JhcnkiOmZhbHNlfV19&quot;,&quot;citationItems&quot;:[{&quot;id&quot;:&quot;a6d1b237-de6c-3fa3-96d1-1e9be729aa4f&quot;,&quot;itemData&quot;:{&quot;type&quot;:&quot;article-journal&quot;,&quot;id&quot;:&quot;a6d1b237-de6c-3fa3-96d1-1e9be729aa4f&quot;,&quot;title&quot;:&quot;Failure literacy in structural engineering&quot;,&quot;author&quot;:[{&quot;family&quot;:&quot;Delatte&quot;,&quot;given&quot;:&quot;Norbert&quot;,&quot;parse-names&quot;:false,&quot;dropping-particle&quot;:&quot;&quot;,&quot;non-dropping-particle&quot;:&quot;&quot;}],&quot;container-title&quot;:&quot;Engineering Structures&quot;,&quot;DOI&quot;:&quot;10.1016/j.engstruct.2009.12.015&quot;,&quot;ISSN&quot;:&quot;01410296&quot;,&quot;issued&quot;:{&quot;date-parts&quot;:[[2010,7]]},&quot;page&quot;:&quot;1952-1954&quot;,&quot;issue&quot;:&quot;7&quot;,&quot;volume&quot;:&quot;32&quot;,&quot;container-title-short&quot;:&quot;Eng. Struct.&quot;},&quot;isTemporary&quot;:false},{&quot;id&quot;:&quot;1f3fad2a-6a83-3dec-907f-d870abf3da0c&quot;,&quot;itemData&quot;:{&quot;type&quot;:&quot;article-journal&quot;,&quot;id&quot;:&quot;1f3fad2a-6a83-3dec-907f-d870abf3da0c&quot;,&quot;title&quot;:&quot;Undergraduate Summer Research in Structural Engineering&quot;,&quot;author&quot;:[{&quot;family&quot;:&quot;Delatte&quot;,&quot;given&quot;:&quot;Norbert&quot;,&quot;parse-names&quot;:false,&quot;dropping-particle&quot;:&quot;&quot;,&quot;non-dropping-particle&quot;:&quot;&quot;}],&quot;container-title&quot;:&quot;Journal of Professional Issues in Engineering Education and Practice&quot;,&quot;DOI&quot;:&quot;10.1061/(ASCE)1052-3928(2004)130:1(37)&quot;,&quot;ISSN&quot;:&quot;1052-3928&quot;,&quot;issued&quot;:{&quot;date-parts&quot;:[[2004,1]]},&quot;page&quot;:&quot;37-43&quot;,&quot;issue&quot;:&quot;1&quot;,&quot;volume&quot;:&quot;130&quot;,&quot;container-title-short&quot;:&quot;&quot;},&quot;isTemporary&quot;:false}]},{&quot;citationID&quot;:&quot;MENDELEY_CITATION_6f02132c-c245-46a3-a07b-575a4733b9e9&quot;,&quot;properties&quot;:{&quot;noteIndex&quot;:0},&quot;isEdited&quot;:false,&quot;manualOverride&quot;:{&quot;isManuallyOverridden&quot;:false,&quot;citeprocText&quot;:&quot;[125]&quot;,&quot;manualOverrideText&quot;:&quot;&quot;},&quot;citationTag&quot;:&quot;MENDELEY_CITATION_v3_eyJjaXRhdGlvbklEIjoiTUVOREVMRVlfQ0lUQVRJT05fNmYwMjEzMmMtYzI0NS00NmEzLWEwN2ItNTc1YTQ3MzNiOWU5IiwicHJvcGVydGllcyI6eyJub3RlSW5kZXgiOjB9LCJpc0VkaXRlZCI6ZmFsc2UsIm1hbnVhbE92ZXJyaWRlIjp7ImlzTWFudWFsbHlPdmVycmlkZGVuIjpmYWxzZSwiY2l0ZXByb2NUZXh0IjoiWzEyNV0iLCJtYW51YWxPdmVycmlkZVRleHQiOiIifSwiY2l0YXRpb25JdGVtcyI6W3siaWQiOiIyOTgxMzk0NS04NDI1LTNlZmQtYTA1ZS0wMWE4ZTIxYTg0NTMiLCJpdGVtRGF0YSI6eyJ0eXBlIjoiYXJ0aWNsZS1qb3VybmFsIiwiaWQiOiIyOTgxMzk0NS04NDI1LTNlZmQtYTA1ZS0wMWE4ZTIxYTg0NTMiLCJ0aXRsZSI6IkVsZWN0cm8tSHlkcmF1bGljIERyaXZlIG9mIHRoZSBWYXJpYWJsZSBSYXRpbyBMaWZ0aW5nIERldmljZSB1bmRlciBBY3RpdmUgTG9hZCIsImF1dGhvciI6W3siZmFtaWx5IjoiS29zdWNraSIsImdpdmVuIjoiQW5kcnplaiIsInBhcnNlLW5hbWVzIjpmYWxzZSwiZHJvcHBpbmctcGFydGljbGUiOiIiLCJub24tZHJvcHBpbmctcGFydGljbGUiOiIifSx7ImZhbWlseSI6IlN0YXdpxYRza2kiLCJnaXZlbiI6IsWBdWthc3oiLCJwYXJzZS1uYW1lcyI6ZmFsc2UsImRyb3BwaW5nLXBhcnRpY2xlIjoiIiwibm9uLWRyb3BwaW5nLXBhcnRpY2xlIjoiIn0seyJmYW1pbHkiOiJNb3Jhd2llYyIsImdpdmVuIjoiQWRyaWFuIiwicGFyc2UtbmFtZXMiOmZhbHNlLCJkcm9wcGluZy1wYXJ0aWNsZSI6IiIsIm5vbi1kcm9wcGluZy1wYXJ0aWNsZSI6IiJ9LHsiZmFtaWx5IjoiR29zemN6YWsiLCJnaXZlbiI6Ikphcm9zxYJhdyIsInBhcnNlLW5hbWVzIjpmYWxzZSwiZHJvcHBpbmctcGFydGljbGUiOiIiLCJub24tZHJvcHBpbmctcGFydGljbGUiOiIifV0sImNvbnRhaW5lci10aXRsZSI6IlN0cm9qbmnFoWtpIHZlc3RuaWsg4oCTIEpvdXJuYWwgb2YgTWVjaGFuaWNhbCBFbmdpbmVlcmluZyIsIkRPSSI6IjEwLjU1NDUvc3Ytam1lLjIwMjEuNzMyMCIsIklTU04iOiIwMDM5MjQ4MCIsImlzc3VlZCI6eyJkYXRlLXBhcnRzIjpbWzIwMjEsMTEsMjNdXX0sInBhZ2UiOiI1OTktNjEwIiwiYWJzdHJhY3QiOiI8cD5IeWRyYXVsaWMgc3lzdGVtcyBmZWQgYnkgZml4ZWQgZGlzcGxhY2VtZW50IHB1bXBzIGRyaXZlbiBieSBmcmVxdWVuY3ktY29udHJvbGxlZCBlbGVjdHJpYyBtb3RvcnMgY2FuIHJlcGxhY2UgY29udmVudGlvbmFsIHRocm90dGxpbmcgc3lzdGVtcyBkdWUgdG8gdGhlaXIgYWJpbGl0eSB0byBjb250cm9sIHRoZSBzcGVlZCBvZiBoeWRyYXVsaWMgY3lsaW5kZXJzIHJlZ2FyZGxlc3Mgb2YgdGhlIHZhbHVlIGFuZCBkaXJlY3Rpb24gb2YgdGhlIGxvYWQuIFRoZXNlIHN5c3RlbXMgY2FuIGltcHJvdmUgdGhlIGVuZXJneSBlZmZpY2llbmN5IG9mIHRoZSBkcml2ZSBvciBldmVuIHByb3ZpZGUgdGhlIHBvc3NpYmlsaXR5IG9mIGVuZXJneSByZWN1cGVyYXRpb24gZHVyaW5nIGxvd2VyaW5nLiBUaGlzIHBhcGVyIHByZXNlbnRzIGV4cGVyaW1lbnRhbCBzdHVkaWVzIG9mIHRoZSBuZXcgZHJpdmUgc3lzdGVtIHdpdGggdm9sdW1ldHJpYyBjb250cm9sIG9mIHRoZSBzcGVlZCBvZiB0aGUgbGlmdGVkL2xvd2VyZWQgcGF5bG9hZCB1c2luZyB0aGUgZXhhbXBsZSBvZiBhIHNjaXNzb3IgbGlmdC4gVGhlIHN5c3RlbSB1c2VzIGEgcmV2ZXJzaWJsZSBnZWFyIHB1bXAgZHJpdmVuIGJ5IGFuIGFzeW5jaHJvbm91cyBtb3RvciBmZWQgYnkgYSBmcmVxdWVuY3kgaW52ZXJ0ZXIgb3BlcmF0aW5nIGluIGZpZWxkLW9yaWVudGVkIGNvbnRyb2wgbW9kZS4gQ29tcGFyYXRpdmUgc3R1ZGllcyBvZiB0aGUgbWFwcGluZyBvZiB0aGUgYXNzdW1lZCBzcGVlZCBvZiB0aGUgaHlkcmF1bGljIGN5bGluZGVyIGFuZCBwbGF0Zm9ybSBhcmUgcHJlc2VudGVkLCBhcyB3ZWxsIGFzIHN0dWRpZXMgb2YgdGhlIGluZmx1ZW5jZSBvZiB0aGUgbG9hZCBjaGFuZ2Ugb24gdGhlIHNwZWVkIGFuZCBwb3NpdGlvbmluZyBvZiB0aGUgbWVjaGFuaXNtIGRyaXZlbiBieSB0aGUgb3Blbi1sb29wIGNvbnRyb2xsZWQgc3lzdGVtLjwvcD4iLCJpc3N1ZSI6IjExIiwiY29udGFpbmVyLXRpdGxlLXNob3J0IjoiIn0sImlzVGVtcG9yYXJ5IjpmYWxzZX1dfQ==&quot;,&quot;citationItems&quot;:[{&quot;id&quot;:&quot;29813945-8425-3efd-a05e-01a8e21a8453&quot;,&quot;itemData&quot;:{&quot;type&quot;:&quot;article-journal&quot;,&quot;id&quot;:&quot;29813945-8425-3efd-a05e-01a8e21a8453&quot;,&quot;title&quot;:&quot;Electro-Hydraulic Drive of the Variable Ratio Lifting Device under Active Load&quot;,&quot;author&quot;:[{&quot;family&quot;:&quot;Kosucki&quot;,&quot;given&quot;:&quot;Andrzej&quot;,&quot;parse-names&quot;:false,&quot;dropping-particle&quot;:&quot;&quot;,&quot;non-dropping-particle&quot;:&quot;&quot;},{&quot;family&quot;:&quot;Stawiński&quot;,&quot;given&quot;:&quot;Łukasz&quot;,&quot;parse-names&quot;:false,&quot;dropping-particle&quot;:&quot;&quot;,&quot;non-dropping-particle&quot;:&quot;&quot;},{&quot;family&quot;:&quot;Morawiec&quot;,&quot;given&quot;:&quot;Adrian&quot;,&quot;parse-names&quot;:false,&quot;dropping-particle&quot;:&quot;&quot;,&quot;non-dropping-particle&quot;:&quot;&quot;},{&quot;family&quot;:&quot;Goszczak&quot;,&quot;given&quot;:&quot;Jarosław&quot;,&quot;parse-names&quot;:false,&quot;dropping-particle&quot;:&quot;&quot;,&quot;non-dropping-particle&quot;:&quot;&quot;}],&quot;container-title&quot;:&quot;Strojniški vestnik – Journal of Mechanical Engineering&quot;,&quot;DOI&quot;:&quot;10.5545/sv-jme.2021.7320&quot;,&quot;ISSN&quot;:&quot;00392480&quot;,&quot;issued&quot;:{&quot;date-parts&quot;:[[2021,11,23]]},&quot;page&quot;:&quot;599-610&quot;,&quot;abstract&quot;:&quot;&lt;p&gt;Hydraulic systems fed by fixed displacement pumps driven by frequency-controlled electric motors can replace conventional throttling systems due to their ability to control the speed of hydraulic cylinders regardless of the value and direction of the load. These systems can improve the energy efficiency of the drive or even provide the possibility of energy recuperation during lowering. This paper presents experimental studies of the new drive system with volumetric control of the speed of the lifted/lowered payload using the example of a scissor lift. The system uses a reversible gear pump driven by an asynchronous motor fed by a frequency inverter operating in field-oriented control mode. Comparative studies of the mapping of the assumed speed of the hydraulic cylinder and platform are presented, as well as studies of the influence of the load change on the speed and positioning of the mechanism driven by the open-loop controlled system.&lt;/p&gt;&quot;,&quot;issue&quot;:&quot;11&quot;,&quot;container-title-short&quot;:&quot;&quot;},&quot;isTemporary&quot;:false}]},{&quot;citationID&quot;:&quot;MENDELEY_CITATION_9829f919-ddf0-4fd5-b252-368e5eaa2d99&quot;,&quot;properties&quot;:{&quot;noteIndex&quot;:0},&quot;isEdited&quot;:false,&quot;manualOverride&quot;:{&quot;isManuallyOverridden&quot;:false,&quot;citeprocText&quot;:&quot;[84]&quot;,&quot;manualOverrideText&quot;:&quot;&quot;},&quot;citationTag&quot;:&quot;MENDELEY_CITATION_v3_eyJjaXRhdGlvbklEIjoiTUVOREVMRVlfQ0lUQVRJT05fOTgyOWY5MTktZGRmMC00ZmQ1LWIyNTItMzY4ZTVlYWEyZDk5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quot;,&quot;citationItems&quot;:[{&quot;id&quot;:&quot;e749b93c-c7b6-37c3-92d1-29943e0ac492&quot;,&quot;itemData&quot;:{&quot;type&quot;:&quot;webpage&quot;,&quot;id&quot;:&quot;e749b93c-c7b6-37c3-92d1-29943e0ac492&quot;,&quot;title&quot;:&quot;GARO [Электронный ресурс] https://www.garotrade.ru/ 12.03.2022&quot;,&quot;container-title-short&quot;:&quot;&quot;},&quot;isTemporary&quot;:false}]},{&quot;citationID&quot;:&quot;MENDELEY_CITATION_d49ff5a6-5876-458e-bcca-c622598037fd&quot;,&quot;properties&quot;:{&quot;noteIndex&quot;:0},&quot;isEdited&quot;:false,&quot;manualOverride&quot;:{&quot;isManuallyOverridden&quot;:false,&quot;citeprocText&quot;:&quot;[84]&quot;,&quot;manualOverrideText&quot;:&quot;&quot;},&quot;citationTag&quot;:&quot;MENDELEY_CITATION_v3_eyJjaXRhdGlvbklEIjoiTUVOREVMRVlfQ0lUQVRJT05fZDQ5ZmY1YTYtNTg3Ni00NThlLWJjY2EtYzYyMjU5ODAzN2ZkIiwicHJvcGVydGllcyI6eyJub3RlSW5kZXgiOjB9LCJpc0VkaXRlZCI6ZmFsc2UsIm1hbnVhbE92ZXJyaWRlIjp7ImlzTWFudWFsbHlPdmVycmlkZGVuIjpmYWxzZSwiY2l0ZXByb2NUZXh0IjoiWzg0XSIsIm1hbnVhbE92ZXJyaWRlVGV4dCI6IiJ9LCJjaXRhdGlvbkl0ZW1zIjpbeyJpZCI6ImU3NDliOTNjLWM3YjYtMzdjMy05MmQxLTI5OTQzZTBhYzQ5MiIsIml0ZW1EYXRhIjp7InR5cGUiOiJ3ZWJwYWdlIiwiaWQiOiJlNzQ5YjkzYy1jN2I2LTM3YzMtOTJkMS0yOTk0M2UwYWM0OTIiLCJ0aXRsZSI6IkdBUk8gW9Ct0LvQtdC60YLRgNC+0L3QvdGL0Lkg0YDQtdGB0YPRgNGBXSBodHRwczovL3d3dy5nYXJvdHJhZGUucnUvIDEyLjAzLjIwMjIiLCJjb250YWluZXItdGl0bGUtc2hvcnQiOiIifSwiaXNUZW1wb3JhcnkiOmZhbHNlfV19&quot;,&quot;citationItems&quot;:[{&quot;id&quot;:&quot;e749b93c-c7b6-37c3-92d1-29943e0ac492&quot;,&quot;itemData&quot;:{&quot;type&quot;:&quot;webpage&quot;,&quot;id&quot;:&quot;e749b93c-c7b6-37c3-92d1-29943e0ac492&quot;,&quot;title&quot;:&quot;GARO [Электронный ресурс] https://www.garotrade.ru/ 12.03.2022&quot;,&quot;container-title-short&quot;:&quot;&quot;},&quot;isTemporary&quot;:false}]},{&quot;citationID&quot;:&quot;MENDELEY_CITATION_2dab0713-6d9a-4ae3-aa84-6ccb0b8af880&quot;,&quot;properties&quot;:{&quot;noteIndex&quot;:0},&quot;isEdited&quot;:false,&quot;manualOverride&quot;:{&quot;isManuallyOverridden&quot;:false,&quot;citeprocText&quot;:&quot;[126]&quot;,&quot;manualOverrideText&quot;:&quot;&quot;},&quot;citationTag&quot;:&quot;MENDELEY_CITATION_v3_eyJjaXRhdGlvbklEIjoiTUVOREVMRVlfQ0lUQVRJT05fMmRhYjA3MTMtNmQ5YS00YWUzLWFhODQtNmNjYjBiOGFmODgwIiwicHJvcGVydGllcyI6eyJub3RlSW5kZXgiOjB9LCJpc0VkaXRlZCI6ZmFsc2UsIm1hbnVhbE92ZXJyaWRlIjp7ImlzTWFudWFsbHlPdmVycmlkZGVuIjpmYWxzZSwiY2l0ZXByb2NUZXh0IjoiWzEyNl0iLCJtYW51YWxPdmVycmlkZVRleHQiOiIifSwiY2l0YXRpb25JdGVtcyI6W3siaWQiOiJmODMwNmVjNy1hNjUwLTM3ZDAtOWMwZi1mZWI0YTc0ZjY3MmMiLCJpdGVtRGF0YSI6eyJ0eXBlIjoiYm9vayIsImlkIjoiZjgzMDZlYzctYTY1MC0zN2QwLTljMGYtZmViNGE3NGY2NzJjIiwidGl0bGUiOiJCUyBFTiAxMDAyNS0yOjIwMTkgSG90IHJvbGxlZCBwcm9kdWN0cyBvZiBzdHJ1Y3R1cmFsIHN0ZWVscyIsImlzc3VlZCI6eyJkYXRlLXBhcnRzIjpbWzIwMTldXX0sImNvbnRhaW5lci10aXRsZS1zaG9ydCI6IiJ9LCJpc1RlbXBvcmFyeSI6ZmFsc2V9XX0=&quot;,&quot;citationItems&quot;:[{&quot;id&quot;:&quot;f8306ec7-a650-37d0-9c0f-feb4a74f672c&quot;,&quot;itemData&quot;:{&quot;type&quot;:&quot;book&quot;,&quot;id&quot;:&quot;f8306ec7-a650-37d0-9c0f-feb4a74f672c&quot;,&quot;title&quot;:&quot;BS EN 10025-2:2019 Hot rolled products of structural steels&quot;,&quot;issued&quot;:{&quot;date-parts&quot;:[[2019]]},&quot;container-title-short&quot;:&quot;&quot;},&quot;isTemporary&quot;:false}]},{&quot;citationID&quot;:&quot;MENDELEY_CITATION_b290d3ec-d72b-4d7d-a0e6-da0c798856f5&quot;,&quot;properties&quot;:{&quot;noteIndex&quot;:0},&quot;isEdited&quot;:false,&quot;manualOverride&quot;:{&quot;isManuallyOverridden&quot;:false,&quot;citeprocText&quot;:&quot;[127]&quot;,&quot;manualOverrideText&quot;:&quot;&quot;},&quot;citationTag&quot;:&quot;MENDELEY_CITATION_v3_eyJjaXRhdGlvbklEIjoiTUVOREVMRVlfQ0lUQVRJT05fYjI5MGQzZWMtZDcyYi00ZDdkLWEwZTYtZGEwYzc5ODg1NmY1IiwicHJvcGVydGllcyI6eyJub3RlSW5kZXgiOjB9LCJpc0VkaXRlZCI6ZmFsc2UsIm1hbnVhbE92ZXJyaWRlIjp7ImlzTWFudWFsbHlPdmVycmlkZGVuIjpmYWxzZSwiY2l0ZXByb2NUZXh0IjoiWzEyN10iLCJtYW51YWxPdmVycmlkZVRleHQiOiIifSwiY2l0YXRpb25JdGVtcyI6W3siaWQiOiIwN2M4ZjNjYy0zYzEwLTM4NzUtOTM2OC1kZTVmNTJmMzZlNjciLCJpdGVtRGF0YSI6eyJ0eXBlIjoiYXJ0aWNsZS1qb3VybmFsIiwiaWQiOiIwN2M4ZjNjYy0zYzEwLTM4NzUtOTM2OC1kZTVmNTJmMzZlNjciLCJ0aXRsZSI6Ik51bWJlciBzaW11bGF0aW9uIGFuYWx5c2lzIG9mIHNlbGYtbHVicmljYXRpbmcgam9pbnQgYmVhcmluZyBsaW5lciB3ZWFyIiwiYXV0aG9yIjpbeyJmYW1pbHkiOiJMdW8iLCJnaXZlbiI6Ikxpbmh1aSIsInBhcnNlLW5hbWVzIjpmYWxzZSwiZHJvcHBpbmctcGFydGljbGUiOiIiLCJub24tZHJvcHBpbmctcGFydGljbGUiOiIifSx7ImZhbWlseSI6IldhbmciLCJnaXZlbiI6IlhpdW1laSIsInBhcnNlLW5hbWVzIjpmYWxzZSwiZHJvcHBpbmctcGFydGljbGUiOiIiLCJub24tZHJvcHBpbmctcGFydGljbGUiOiIifSx7ImZhbWlseSI6IkxpdSIsImdpdmVuIjoiSG9uZ3l1IiwicGFyc2UtbmFtZXMiOmZhbHNlLCJkcm9wcGluZy1wYXJ0aWNsZSI6IiIsIm5vbi1kcm9wcGluZy1wYXJ0aWNsZSI6IiJ9LHsiZmFtaWx5IjoiWmh1IiwiZ2l2ZW4iOiJMaW5saW4iLCJwYXJzZS1uYW1lcyI6ZmFsc2UsImRyb3BwaW5nLXBhcnRpY2xlIjoiIiwibm9uLWRyb3BwaW5nLXBhcnRpY2xlIjoiIn1dLCJjb250YWluZXItdGl0bGUiOiJJbnRlcm5hdGlvbmFsIEpvdXJuYWwgb24gSW50ZXJhY3RpdmUgRGVzaWduIGFuZCBNYW51ZmFjdHVyaW5nIChJSklEZU0pIiwiRE9JIjoiMTAuMTAwNy9zMTIwMDgtMDE4LTA0NzEteSIsIklTU04iOiIxOTU1LTI1MTMiLCJpc3N1ZWQiOnsiZGF0ZS1wYXJ0cyI6W1syMDE5LDMsMjNdXX0sInBhZ2UiOiIyMy0zNCIsImlzc3VlIjoiMSIsInZvbHVtZSI6IjEzIiwiY29udGFpbmVyLXRpdGxlLXNob3J0IjoiIn0sImlzVGVtcG9yYXJ5IjpmYWxzZX1dfQ==&quot;,&quot;citationItems&quot;:[{&quot;id&quot;:&quot;07c8f3cc-3c10-3875-9368-de5f52f36e67&quot;,&quot;itemData&quot;:{&quot;type&quot;:&quot;article-journal&quot;,&quot;id&quot;:&quot;07c8f3cc-3c10-3875-9368-de5f52f36e67&quot;,&quot;title&quot;:&quot;Number simulation analysis of self-lubricating joint bearing liner wear&quot;,&quot;author&quot;:[{&quot;family&quot;:&quot;Luo&quot;,&quot;given&quot;:&quot;Linhui&quot;,&quot;parse-names&quot;:false,&quot;dropping-particle&quot;:&quot;&quot;,&quot;non-dropping-particle&quot;:&quot;&quot;},{&quot;family&quot;:&quot;Wang&quot;,&quot;given&quot;:&quot;Xiumei&quot;,&quot;parse-names&quot;:false,&quot;dropping-particle&quot;:&quot;&quot;,&quot;non-dropping-particle&quot;:&quot;&quot;},{&quot;family&quot;:&quot;Liu&quot;,&quot;given&quot;:&quot;Hongyu&quot;,&quot;parse-names&quot;:false,&quot;dropping-particle&quot;:&quot;&quot;,&quot;non-dropping-particle&quot;:&quot;&quot;},{&quot;family&quot;:&quot;Zhu&quot;,&quot;given&quot;:&quot;Linlin&quot;,&quot;parse-names&quot;:false,&quot;dropping-particle&quot;:&quot;&quot;,&quot;non-dropping-particle&quot;:&quot;&quot;}],&quot;container-title&quot;:&quot;International Journal on Interactive Design and Manufacturing (IJIDeM)&quot;,&quot;DOI&quot;:&quot;10.1007/s12008-018-0471-y&quot;,&quot;ISSN&quot;:&quot;1955-2513&quot;,&quot;issued&quot;:{&quot;date-parts&quot;:[[2019,3,23]]},&quot;page&quot;:&quot;23-34&quot;,&quot;issue&quot;:&quot;1&quot;,&quot;volume&quot;:&quot;13&quot;,&quot;container-title-short&quot;:&quot;&quot;},&quot;isTemporary&quot;:false}]},{&quot;citationID&quot;:&quot;MENDELEY_CITATION_1570c28a-180c-41d4-ac22-efb4aa9c9f42&quot;,&quot;properties&quot;:{&quot;noteIndex&quot;:0},&quot;isEdited&quot;:false,&quot;manualOverride&quot;:{&quot;isManuallyOverridden&quot;:false,&quot;citeprocText&quot;:&quot;[128]&quot;,&quot;manualOverrideText&quot;:&quot;&quot;},&quot;citationTag&quot;:&quot;MENDELEY_CITATION_v3_eyJjaXRhdGlvbklEIjoiTUVOREVMRVlfQ0lUQVRJT05fMTU3MGMyOGEtMTgwYy00MWQ0LWFjMjItZWZiNGFhOWM5ZjQyIiwicHJvcGVydGllcyI6eyJub3RlSW5kZXgiOjB9LCJpc0VkaXRlZCI6ZmFsc2UsIm1hbnVhbE92ZXJyaWRlIjp7ImlzTWFudWFsbHlPdmVycmlkZGVuIjpmYWxzZSwiY2l0ZXByb2NUZXh0IjoiWzEyOF0iLCJtYW51YWxPdmVycmlkZVRleHQiOiIifSwiY2l0YXRpb25JdGVtcyI6W3siaWQiOiI5ZGRlMDYyOC1hMzc3LTMxNWItOGY4ZS00NmI4NjljMjVmMTUiLCJpdGVtRGF0YSI6eyJ0eXBlIjoiYXJ0aWNsZS1qb3VybmFsIiwiaWQiOiI5ZGRlMDYyOC1hMzc3LTMxNWItOGY4ZS00NmI4NjljMjVmMTUiLCJ0aXRsZSI6IkZpbml0ZSBlbGVtZW50IGFuZCBleHBlcmltZW50YWwgYW5hbHlzaXMgb2YgcGluaW9uIGJyYWNrZXQtYXNzZW1ibHkgb2YgdGhyZWUgZ29yZ2VzIHByb2plY3Qgc2hpcCBsaWZ0IiwiYXV0aG9yIjpbeyJmYW1pbHkiOiJTaGkiLCJnaXZlbiI6IkR1YW4td2VpIiwicGFyc2UtbmFtZXMiOmZhbHNlLCJkcm9wcGluZy1wYXJ0aWNsZSI6IiIsIm5vbi1kcm9wcGluZy1wYXJ0aWNsZSI6IiJ9LHsiZmFtaWx5IjoiV2FuZyIsImdpdmVuIjoiWW9uZy1ibyIsInBhcnNlLW5hbWVzIjpmYWxzZSwiZHJvcHBpbmctcGFydGljbGUiOiIiLCJub24tZHJvcHBpbmctcGFydGljbGUiOiIifSx7ImZhbWlseSI6IlBlbmciLCJnaXZlbiI6Ikh1aSIsInBhcnNlLW5hbWVzIjpmYWxzZSwiZHJvcHBpbmctcGFydGljbGUiOiIiLCJub24tZHJvcHBpbmctcGFydGljbGUiOiIifSx7ImZhbWlseSI6IlpoYW8iLCJnaXZlbiI6IlRpZS16aHUiLCJwYXJzZS1uYW1lcyI6ZmFsc2UsImRyb3BwaW5nLXBhcnRpY2xlIjoiIiwibm9uLWRyb3BwaW5nLXBhcnRpY2xlIjoiIn0seyJmYW1pbHkiOiJDaGVuZyIsImdpdmVuIjoiU2h1LXhpYW8iLCJwYXJzZS1uYW1lcyI6ZmFsc2UsImRyb3BwaW5nLXBhcnRpY2xlIjoiIiwibm9uLWRyb3BwaW5nLXBhcnRpY2xlIjoiIn1dLCJjb250YWluZXItdGl0bGUiOiJKb3VybmFsIG9mIENlbnRyYWwgU291dGggVW5pdmVyc2l0eSIsIkRPSSI6IjEwLjEwMDcvczExNzcxLTAxNS0yNjQ3LXkiLCJJU1NOIjoiMjA5NS0yODk5IiwiaXNzdWVkIjp7ImRhdGUtcGFydHMiOltbMjAxNSw0LDEyXV19LCJwYWdlIjoiMTMwNy0xMzE0IiwiaXNzdWUiOiI0Iiwidm9sdW1lIjoiMjIiLCJjb250YWluZXItdGl0bGUtc2hvcnQiOiJKLiBDZW50LiBTb3V0aCBVbml2LiJ9LCJpc1RlbXBvcmFyeSI6ZmFsc2V9XX0=&quot;,&quot;citationItems&quot;:[{&quot;id&quot;:&quot;9dde0628-a377-315b-8f8e-46b869c25f15&quot;,&quot;itemData&quot;:{&quot;type&quot;:&quot;article-journal&quot;,&quot;id&quot;:&quot;9dde0628-a377-315b-8f8e-46b869c25f15&quot;,&quot;title&quot;:&quot;Finite element and experimental analysis of pinion bracket-assembly of three gorges project ship lift&quot;,&quot;author&quot;:[{&quot;family&quot;:&quot;Shi&quot;,&quot;given&quot;:&quot;Duan-wei&quot;,&quot;parse-names&quot;:false,&quot;dropping-particle&quot;:&quot;&quot;,&quot;non-dropping-particle&quot;:&quot;&quot;},{&quot;family&quot;:&quot;Wang&quot;,&quot;given&quot;:&quot;Yong-bo&quot;,&quot;parse-names&quot;:false,&quot;dropping-particle&quot;:&quot;&quot;,&quot;non-dropping-particle&quot;:&quot;&quot;},{&quot;family&quot;:&quot;Peng&quot;,&quot;given&quot;:&quot;Hui&quot;,&quot;parse-names&quot;:false,&quot;dropping-particle&quot;:&quot;&quot;,&quot;non-dropping-particle&quot;:&quot;&quot;},{&quot;family&quot;:&quot;Zhao&quot;,&quot;given&quot;:&quot;Tie-zhu&quot;,&quot;parse-names&quot;:false,&quot;dropping-particle&quot;:&quot;&quot;,&quot;non-dropping-particle&quot;:&quot;&quot;},{&quot;family&quot;:&quot;Cheng&quot;,&quot;given&quot;:&quot;Shu-xiao&quot;,&quot;parse-names&quot;:false,&quot;dropping-particle&quot;:&quot;&quot;,&quot;non-dropping-particle&quot;:&quot;&quot;}],&quot;container-title&quot;:&quot;Journal of Central South University&quot;,&quot;DOI&quot;:&quot;10.1007/s11771-015-2647-y&quot;,&quot;ISSN&quot;:&quot;2095-2899&quot;,&quot;issued&quot;:{&quot;date-parts&quot;:[[2015,4,12]]},&quot;page&quot;:&quot;1307-1314&quot;,&quot;issue&quot;:&quot;4&quot;,&quot;volume&quot;:&quot;22&quot;,&quot;container-title-short&quot;:&quot;J. Cent. South Univ.&quot;},&quot;isTemporary&quot;:false}]},{&quot;citationID&quot;:&quot;MENDELEY_CITATION_26445267-4a90-48a1-81a5-30e74084c029&quot;,&quot;properties&quot;:{&quot;noteIndex&quot;:0},&quot;isEdited&quot;:false,&quot;manualOverride&quot;:{&quot;isManuallyOverridden&quot;:false,&quot;citeprocText&quot;:&quot;[129]&quot;,&quot;manualOverrideText&quot;:&quot;&quot;},&quot;citationTag&quot;:&quot;MENDELEY_CITATION_v3_eyJjaXRhdGlvbklEIjoiTUVOREVMRVlfQ0lUQVRJT05fMjY0NDUyNjctNGE5MC00OGExLTgxYTUtMzBlNzQwODRjMDI5IiwicHJvcGVydGllcyI6eyJub3RlSW5kZXgiOjB9LCJpc0VkaXRlZCI6ZmFsc2UsIm1hbnVhbE92ZXJyaWRlIjp7ImlzTWFudWFsbHlPdmVycmlkZGVuIjpmYWxzZSwiY2l0ZXByb2NUZXh0IjoiWzEyOV0iLCJtYW51YWxPdmVycmlkZVRleHQiOiIifSwiY2l0YXRpb25JdGVtcyI6W3siaWQiOiI2MjE1NTY1YS1iYTNkLTNjNWMtYWU5YS1hMDE2YWU1MTU2NTYiLCJpdGVtRGF0YSI6eyJ0eXBlIjoiYXJ0aWNsZS1qb3VybmFsIiwiaWQiOiI2MjE1NTY1YS1iYTNkLTNjNWMtYWU5YS1hMDE2YWU1MTU2NTYiLCJ0aXRsZSI6IkpvaW50IGFuZ2xlIGVmZmVjdCBvbiB0aGUgZmFpbHVyZSBiZWhhdmlvciBvZiBwaW5uZWQgam9pbnQgY29tcG9zaXRlIHBsYXRlcyIsImF1dGhvciI6W3siZmFtaWx5IjoiVHVyYW4iLCJnaXZlbiI6IkthZGlyIiwicGFyc2UtbmFtZXMiOmZhbHNlLCJkcm9wcGluZy1wYXJ0aWNsZSI6IiIsIm5vbi1kcm9wcGluZy1wYXJ0aWNsZSI6IiJ9XSwiY29udGFpbmVyLXRpdGxlIjoiSm91cm5hbCBvZiBDb21wb3NpdGUgTWF0ZXJpYWxzIiwiRE9JIjoiMTAuMTE3Ny8wMDIxOTk4MzEyNDYwNzk2IiwiSVNTTiI6IjAwMjEtOTk4MyIsImlzc3VlZCI6eyJkYXRlLXBhcnRzIjpbWzIwMTMsMTEsMTldXX0sInBhZ2UiOiIzMDI3LTMwMzkiLCJhYnN0cmFjdCI6IjxwPkluIHRoaXMgc3R1ZHksIHRoZSBmYWlsdXJlIGJlaGF2aW9ycyBvZiBjb21wb3NpdGUgcGxhdGVzIHdpdGggZG91YmxlLXBpbiBqb2ludHMgd2VyZSBpbnZlc3RpZ2F0ZWQgd2l0aCBleHBlcmltZW50YWwgYW5kIG51bWVyaWNhbCBtZXRob2RzLiBUaGUgZWZmZWN0cyBvZiBqb2ludCBhbmdsZSwgZmliZXIgb3JpZW50YXRpb24gYW5nbGUsIGFuZCBudW1lcmljYWwgbW9kZWxpbmcgdGVjaG5pcXVlcyBvbiBmYWlsdXJlIGJlaGF2aW9yIHdlcmUgZXhhbWluZWQgZm9yIGNvbXBvc2l0ZSBwbGF0ZXMgY29uc2lzdGluZyBvZiBlcG94eSBtYXRyaXggcmVzaW4gcmVpbmZvcmNlZCB3aXRoIHdvdmVuIGdsYXNzIGZpYmVyIGluIGZvdXIgbGF5ZXJzLiBUaGUgbnVtZXJpY2FsIHN0dWR5IHdhcyBwZXJmb3JtZWQgaW4gQU5TWVMgMTEuMCB1c2luZyB0d28tIGFuZCB0aHJlZS1kaW1lbnNpb25hbCBtb2RlbGluZyB0ZWNobmlxdWVzLiBQcm9ncmVzc2l2ZSBmYWlsdXJlIGFuYWx5c2lzIHdhcyBwZXJmb3JtZWQgYnkgbWVhbnMgb2YgYSBzdWJwcm9ncmFtLiBUc2Fp4oCTV3UgYW5kIEhhc2hpbiBmYWlsdXJlIGNyaXRlcmlvbiB3ZXJlIHVzZWQgZm9yIHR3by0gYW5kIHRocmVlLWRpbWVuc2lvbmFsIHNvbHV0aW9ucywgcmVzcGVjdGl2ZWx5LiBNYXRlcmlhbCBwcm9wZXJ0aWVzIGRlZ3JhZGF0aW9uIHJ1bGVzIHdlcmUgYWRvcHRlZCBmb3IgbW9kZWxpbmcgdGhlIGZhaWx1cmUgcHJvZ3Jlc3MuIEFzIGEgcmVzdWx0IHN0dWRpZXMsIGEgY29udmVyZ2VuY2UgcmFuZ2luZyBiZXR3ZWVuIDElIGFuZCA2JSB3YXMgb2J0YWluZWQgYmV0d2VlbiB0aGUgcHJlZGljdGVkIGFuZCBleHBlcmltZW50ZWQgZmFpbHVyZSBsb2Fkcy4gQXQgdGhlIGVuZCBvZiB0aGUgc3R1ZHksIGl0IGhhcyBiZWVuIGRpc2NvdmVyZWQgdGhhdCB0aGUgZmFpbHVyZSBsb2FkcywgZHVlIHRvIGluY3JlbWVudCBvZiB0aGUgam9pbnQgYW5nbGUsIGNhdXNlIGRlY3JlYXNlIHJhbmdpbmcgYmV0d2VlbiAxNiUgYW5kIDQzJS48L3A+IiwiaXNzdWUiOiIyNCIsInZvbHVtZSI6IjQ3IiwiY29udGFpbmVyLXRpdGxlLXNob3J0IjoiSi4gQ29tcG9zLiBNYXRlci4ifSwiaXNUZW1wb3JhcnkiOmZhbHNlfV19&quot;,&quot;citationItems&quot;:[{&quot;id&quot;:&quot;6215565a-ba3d-3c5c-ae9a-a016ae515656&quot;,&quot;itemData&quot;:{&quot;type&quot;:&quot;article-journal&quot;,&quot;id&quot;:&quot;6215565a-ba3d-3c5c-ae9a-a016ae515656&quot;,&quot;title&quot;:&quot;Joint angle effect on the failure behavior of pinned joint composite plates&quot;,&quot;author&quot;:[{&quot;family&quot;:&quot;Turan&quot;,&quot;given&quot;:&quot;Kadir&quot;,&quot;parse-names&quot;:false,&quot;dropping-particle&quot;:&quot;&quot;,&quot;non-dropping-particle&quot;:&quot;&quot;}],&quot;container-title&quot;:&quot;Journal of Composite Materials&quot;,&quot;DOI&quot;:&quot;10.1177/0021998312460796&quot;,&quot;ISSN&quot;:&quot;0021-9983&quot;,&quot;issued&quot;:{&quot;date-parts&quot;:[[2013,11,19]]},&quot;page&quot;:&quot;3027-3039&quot;,&quot;abstract&quot;:&quot;&lt;p&gt;In this study, the failure behaviors of composite plates with double-pin joints were investigated with experimental and numerical methods. The effects of joint angle, fiber orientation angle, and numerical modeling techniques on failure behavior were examined for composite plates consisting of epoxy matrix resin reinforced with woven glass fiber in four layers. The numerical study was performed in ANSYS 11.0 using two- and three-dimensional modeling techniques. Progressive failure analysis was performed by means of a subprogram. Tsai–Wu and Hashin failure criterion were used for two- and three-dimensional solutions, respectively. Material properties degradation rules were adopted for modeling the failure progress. As a result studies, a convergence ranging between 1% and 6% was obtained between the predicted and experimented failure loads. At the end of the study, it has been discovered that the failure loads, due to increment of the joint angle, cause decrease ranging between 16% and 43%.&lt;/p&gt;&quot;,&quot;issue&quot;:&quot;24&quot;,&quot;volume&quot;:&quot;47&quot;,&quot;container-title-short&quot;:&quot;J. Compos. Mater.&quot;},&quot;isTemporary&quot;:false}]},{&quot;citationID&quot;:&quot;MENDELEY_CITATION_1748a467-ce87-4c76-bb33-4b8463873da2&quot;,&quot;properties&quot;:{&quot;noteIndex&quot;:0},&quot;isEdited&quot;:false,&quot;manualOverride&quot;:{&quot;isManuallyOverridden&quot;:false,&quot;citeprocText&quot;:&quot;[130]&quot;,&quot;manualOverrideText&quot;:&quot;&quot;},&quot;citationTag&quot;:&quot;MENDELEY_CITATION_v3_eyJjaXRhdGlvbklEIjoiTUVOREVMRVlfQ0lUQVRJT05fMTc0OGE0NjctY2U4Ny00Yzc2LWJiMzMtNGI4NDYzODczZGEyIiwicHJvcGVydGllcyI6eyJub3RlSW5kZXgiOjB9LCJpc0VkaXRlZCI6ZmFsc2UsIm1hbnVhbE92ZXJyaWRlIjp7ImlzTWFudWFsbHlPdmVycmlkZGVuIjpmYWxzZSwiY2l0ZXByb2NUZXh0IjoiWzEzMF0iLCJtYW51YWxPdmVycmlkZVRleHQiOiIifSwiY2l0YXRpb25JdGVtcyI6W3siaWQiOiIxNGFmMmE1Zi1lOTBlLTNjOTgtOGFhOS03ODY3ZTNiNjZlMzUiLCJpdGVtRGF0YSI6eyJ0eXBlIjoiYXJ0aWNsZS1qb3VybmFsIiwiaWQiOiIxNGFmMmE1Zi1lOTBlLTNjOTgtOGFhOS03ODY3ZTNiNjZlMzUiLCJ0aXRsZSI6IlVuaWZpZWQgTW9kZWxpbmcgZm9yIElucHV0IEZvcmNlcyBhbmQgSW5wdXQgVmVjdG9ycyBmb3IgVHdvIFNjaXNzb3IgTGlmdGluZyBNZWNoYW5pc21zIiwiYXV0aG9yIjpbeyJmYW1pbHkiOiJaaGFuZyIsImdpdmVuIjoiV2VpIiwicGFyc2UtbmFtZXMiOmZhbHNlLCJkcm9wcGluZy1wYXJ0aWNsZSI6IiIsIm5vbi1kcm9wcGluZy1wYXJ0aWNsZSI6IiJ9LHsiZmFtaWx5IjoiWmhhbmciLCJnaXZlbiI6Ilh1ZSBGZWkiLCJwYXJzZS1uYW1lcyI6ZmFsc2UsImRyb3BwaW5nLXBhcnRpY2xlIjoiIiwibm9uLWRyb3BwaW5nLXBhcnRpY2xlIjoiIn0seyJmYW1pbHkiOiJZYW4iLCJnaXZlbiI6IkNoYW8iLCJwYXJzZS1uYW1lcyI6ZmFsc2UsImRyb3BwaW5nLXBhcnRpY2xlIjoiIiwibm9uLWRyb3BwaW5nLXBhcnRpY2xlIjoiIn1dLCJjb250YWluZXItdGl0bGUiOiJBZHZhbmNlZCBNYXRlcmlhbHMgUmVzZWFyY2giLCJET0kiOiIxMC40MDI4L3d3dy5zY2llbnRpZmljLm5ldC9BTVIuODE5LjM2MiIsIklTU04iOiIxNjYyLTg5ODUiLCJpc3N1ZWQiOnsiZGF0ZS1wYXJ0cyI6W1syMDEzLDldXX0sInBhZ2UiOiIzNjItMzY3IiwiYWJzdHJhY3QiOiI8cD5TY2lzc29yIGxpZnRpbmcgbWVjaGFuaXNtcyBhcmUgd2lkZWx5IGVxdWlwcGVkIG9uIGFpcnBvcnQgZ3JvdW5kIHN1cHBvcnQgZmFjaWxpdGllcywgaW4gdGhpcyBwYXBlciwgd2UgcHJvcG9zZSBhIHVuaWZpZWQgbW9kZWxpbmcgcHJvY2VzcyBmb3IgdHdvIHNwZWNpYWwgU0xNcyBieSBlc3RhYmxpc2hpbmcgdGhlIGV4cHJlc3Npb24gb2YgaW5wdXQgbW90aW9uIHZlY3RvcnMgYW5kIGlucHV0IGZvcmNlIHZlY3RvcnMgYW5kIHRlc3QgdGhlIHJlc3VsdHMgYnkgdGhyZWUgcHJvcG9zZWQgY2FzZXMuIEEgY2hhcmFjdGVyaXN0aWMgdHJpYW5nbGUgYW5kIGNvcnJlc3BvbmRpbmcgcGFyYW1ldGVycyBhcmUgaW50cm9kdWNlZCBmb3IgYW55IGNvbmZpZ3VyYXRpb24uIFRoZSBwcmVzZW50ZWQgbWV0aG9kIHByb3ZpZGVzIGEgcmVmZXJlbmNlIG1vZGUgZm9yIHN0dWR5aW5nIHNjaXNzb3IgbGlmdGluZyBtZWNoYW5pc20uPC9wPiIsInZvbHVtZSI6IjgxOSIsImNvbnRhaW5lci10aXRsZS1zaG9ydCI6IkFkdi4gTWF0LiBSZXMuIn0sImlzVGVtcG9yYXJ5IjpmYWxzZX1dfQ==&quot;,&quot;citationItems&quot;:[{&quot;id&quot;:&quot;14af2a5f-e90e-3c98-8aa9-7867e3b66e35&quot;,&quot;itemData&quot;:{&quot;type&quot;:&quot;article-journal&quot;,&quot;id&quot;:&quot;14af2a5f-e90e-3c98-8aa9-7867e3b66e35&quot;,&quot;title&quot;:&quot;Unified Modeling for Input Forces and Input Vectors for Two Scissor Lifting Mechanisms&quot;,&quot;author&quot;:[{&quot;family&quot;:&quot;Zhang&quot;,&quot;given&quot;:&quot;Wei&quot;,&quot;parse-names&quot;:false,&quot;dropping-particle&quot;:&quot;&quot;,&quot;non-dropping-particle&quot;:&quot;&quot;},{&quot;family&quot;:&quot;Zhang&quot;,&quot;given&quot;:&quot;Xue Fei&quot;,&quot;parse-names&quot;:false,&quot;dropping-particle&quot;:&quot;&quot;,&quot;non-dropping-particle&quot;:&quot;&quot;},{&quot;family&quot;:&quot;Yan&quot;,&quot;given&quot;:&quot;Chao&quot;,&quot;parse-names&quot;:false,&quot;dropping-particle&quot;:&quot;&quot;,&quot;non-dropping-particle&quot;:&quot;&quot;}],&quot;container-title&quot;:&quot;Advanced Materials Research&quot;,&quot;DOI&quot;:&quot;10.4028/www.scientific.net/AMR.819.362&quot;,&quot;ISSN&quot;:&quot;1662-8985&quot;,&quot;issued&quot;:{&quot;date-parts&quot;:[[2013,9]]},&quot;page&quot;:&quot;362-367&quot;,&quot;abstract&quot;:&quot;&lt;p&gt;Scissor lifting mechanisms are widely equipped on airport ground support facilities, in this paper, we propose a unified modeling process for two special SLMs by establishing the expression of input motion vectors and input force vectors and test the results by three proposed cases. A characteristic triangle and corresponding parameters are introduced for any configuration. The presented method provides a reference mode for studying scissor lifting mechanism.&lt;/p&gt;&quot;,&quot;volume&quot;:&quot;819&quot;,&quot;container-title-short&quot;:&quot;Adv. Mat. Res.&quot;},&quot;isTemporary&quot;:false}]},{&quot;citationID&quot;:&quot;MENDELEY_CITATION_c5a95858-7ed4-438d-9423-72cca3a914a1&quot;,&quot;properties&quot;:{&quot;noteIndex&quot;:0},&quot;isEdited&quot;:false,&quot;manualOverride&quot;:{&quot;isManuallyOverridden&quot;:false,&quot;citeprocText&quot;:&quot;[131]&quot;,&quot;manualOverrideText&quot;:&quot;&quot;},&quot;citationTag&quot;:&quot;MENDELEY_CITATION_v3_eyJjaXRhdGlvbklEIjoiTUVOREVMRVlfQ0lUQVRJT05fYzVhOTU4NTgtN2VkNC00MzhkLTk0MjMtNzJjY2EzYTkxNGExIiwicHJvcGVydGllcyI6eyJub3RlSW5kZXgiOjB9LCJpc0VkaXRlZCI6ZmFsc2UsIm1hbnVhbE92ZXJyaWRlIjp7ImlzTWFudWFsbHlPdmVycmlkZGVuIjpmYWxzZSwiY2l0ZXByb2NUZXh0IjoiWzEzMV0iLCJtYW51YWxPdmVycmlkZVRleHQiOiIifSwiY2l0YXRpb25JdGVtcyI6W3siaWQiOiIzMzAzNGMzZS1mZWEzLTNhMTMtYTY2Ni1kYWJjYmRlODZhODYiLCJpdGVtRGF0YSI6eyJ0eXBlIjoiYXJ0aWNsZS1qb3VybmFsIiwiaWQiOiIzMzAzNGMzZS1mZWEzLTNhMTMtYTY2Ni1kYWJjYmRlODZhODYiLCJ0aXRsZSI6IkEgQ29tcGFyYXRpdmUgVGhlcm1hbCBBbmFseXNpcyBvZiBUd28gV29ya3BpZWNlIE1hdGVyaWFscyBvZiBEaWZmZXJlbnQgTWFjaGluYWJpbGl0eSBXaGVuIFR1cm5pbmcgQmFzZWQgb24gSXIgVGhlcm1vZ3JhcGh5IiwiYXV0aG9yIjpbeyJmYW1pbHkiOiJVaHJ5xYRza2kiLCJnaXZlbiI6IkFuZHJ6ZWoiLCJwYXJzZS1uYW1lcyI6ZmFsc2UsImRyb3BwaW5nLXBhcnRpY2xlIjoiIiwibm9uLWRyb3BwaW5nLXBhcnRpY2xlIjoiIn0seyJmYW1pbHkiOiJOdXJrdXNoZXZhIiwiZ2l2ZW4iOiJTYWx0YW5hdCIsInBhcnNlLW5hbWVzIjpmYWxzZSwiZHJvcHBpbmctcGFydGljbGUiOiIiLCJub24tZHJvcHBpbmctcGFydGljbGUiOiIifSx7ImZhbWlseSI6IlVzc2VyYmF5ZXYiLCJnaXZlbiI6Ik11cmF0YmVrIiwicGFyc2UtbmFtZXMiOmZhbHNlLCJkcm9wcGluZy1wYXJ0aWNsZSI6IiIsIm5vbi1kcm9wcGluZy1wYXJ0aWNsZSI6IiJ9LHsiZmFtaWx5IjoiSHlsYSIsImdpdmVuIjoiUGF3ZcWCIiwicGFyc2UtbmFtZXMiOmZhbHNlLCJkcm9wcGluZy1wYXJ0aWNsZSI6IiIsIm5vbi1kcm9wcGluZy1wYXJ0aWNsZSI6IiJ9LHsiZmFtaWx5IjoiQmVtYmVuZWsiLCJnaXZlbiI6Ik1pY2hhxYIiLCJwYXJzZS1uYW1lcyI6ZmFsc2UsImRyb3BwaW5nLXBhcnRpY2xlIjoiIiwibm9uLWRyb3BwaW5nLXBhcnRpY2xlIjoiIn1dLCJjb250YWluZXItdGl0bGUiOiJKb3VybmFsIG9mIE1hY2hpbmUgRW5naW5lZXJpbmciLCJET0kiOiIxMC4zNjg5Ny9qbWUvMTg1MzU5IiwiSVNTTiI6IjE4OTUtNzU5NSIsImlzc3VlZCI6eyJkYXRlLXBhcnRzIjpbWzIwMjQsNCwyXV19LCJwYWdlIjoiNTAtNTkiLCJpc3N1ZSI6IjEiLCJ2b2x1bWUiOiIyNCIsImNvbnRhaW5lci10aXRsZS1zaG9ydCI6IiJ9LCJpc1RlbXBvcmFyeSI6ZmFsc2V9XX0=&quot;,&quot;citationItems&quot;:[{&quot;id&quot;:&quot;33034c3e-fea3-3a13-a666-dabcbde86a86&quot;,&quot;itemData&quot;:{&quot;type&quot;:&quot;article-journal&quot;,&quot;id&quot;:&quot;33034c3e-fea3-3a13-a666-dabcbde86a86&quot;,&quot;title&quot;:&quot;A Comparative Thermal Analysis of Two Workpiece Materials of Different Machinability When Turning Based on Ir Thermography&quot;,&quot;author&quot;:[{&quot;family&quot;:&quot;Uhryński&quot;,&quot;given&quot;:&quot;Andrzej&quot;,&quot;parse-names&quot;:false,&quot;dropping-particle&quot;:&quot;&quot;,&quot;non-dropping-particle&quot;:&quot;&quot;},{&quot;family&quot;:&quot;Nurkusheva&quot;,&quot;given&quot;:&quot;Saltanat&quot;,&quot;parse-names&quot;:false,&quot;dropping-particle&quot;:&quot;&quot;,&quot;non-dropping-particle&quot;:&quot;&quot;},{&quot;family&quot;:&quot;Usserbayev&quot;,&quot;given&quot;:&quot;Muratbek&quot;,&quot;parse-names&quot;:false,&quot;dropping-particle&quot;:&quot;&quot;,&quot;non-dropping-particle&quot;:&quot;&quot;},{&quot;family&quot;:&quot;Hyla&quot;,&quot;given&quot;:&quot;Paweł&quot;,&quot;parse-names&quot;:false,&quot;dropping-particle&quot;:&quot;&quot;,&quot;non-dropping-particle&quot;:&quot;&quot;},{&quot;family&quot;:&quot;Bembenek&quot;,&quot;given&quot;:&quot;Michał&quot;,&quot;parse-names&quot;:false,&quot;dropping-particle&quot;:&quot;&quot;,&quot;non-dropping-particle&quot;:&quot;&quot;}],&quot;container-title&quot;:&quot;Journal of Machine Engineering&quot;,&quot;DOI&quot;:&quot;10.36897/jme/185359&quot;,&quot;ISSN&quot;:&quot;1895-7595&quot;,&quot;issued&quot;:{&quot;date-parts&quot;:[[2024,4,2]]},&quot;page&quot;:&quot;50-59&quot;,&quot;issue&quot;:&quot;1&quot;,&quot;volume&quot;:&quot;24&quot;,&quot;container-title-short&quot;:&quot;&quot;},&quot;isTemporary&quot;:false}]},{&quot;citationID&quot;:&quot;MENDELEY_CITATION_5a0b7211-902f-4fe2-a5b9-a72f8587b4de&quot;,&quot;properties&quot;:{&quot;noteIndex&quot;:0},&quot;isEdited&quot;:false,&quot;manualOverride&quot;:{&quot;isManuallyOverridden&quot;:false,&quot;citeprocText&quot;:&quot;[104,132–135]&quot;,&quot;manualOverrideText&quot;:&quot;&quot;},&quot;citationTag&quot;:&quot;MENDELEY_CITATION_v3_eyJjaXRhdGlvbklEIjoiTUVOREVMRVlfQ0lUQVRJT05fNWEwYjcyMTEtOTAyZi00ZmUyLWE1YjktYTcyZjg1ODdiNGRlIiwicHJvcGVydGllcyI6eyJub3RlSW5kZXgiOjB9LCJpc0VkaXRlZCI6ZmFsc2UsIm1hbnVhbE92ZXJyaWRlIjp7ImlzTWFudWFsbHlPdmVycmlkZGVuIjpmYWxzZSwiY2l0ZXByb2NUZXh0IjoiWzEwNCwxMzLigJMxMzVdIiwibWFudWFsT3ZlcnJpZGVUZXh0IjoiIn0sImNpdGF0aW9uSXRlbXMiOlt7ImlkIjoiNjFhZTMyZjktOTc4NS0zYTA3LThmZjktNzViNzA5MTM1OTBhIiwiaXRlbURhdGEiOnsidHlwZSI6ImFydGljbGUtam91cm5hbCIsImlkIjoiNjFhZTMyZjktOTc4NS0zYTA3LThmZjktNzViNzA5MTM1OTBhIiwidGl0bGUiOiJEZXNpZ24gYW5kIFNpbXVsYXRpb24gQmFzZWQgb24gUHJvL0UgZm9yIGEgSHlkcmF1bGljIExpZnQgUGxhdGZvcm0gaW4gU2Npc3NvcnMgVHlwZSIsImF1dGhvciI6W3siZmFtaWx5IjoiSG9uZ3l1IiwiZ2l2ZW4iOiJUaWFuIiwicGFyc2UtbmFtZXMiOmZhbHNlLCJkcm9wcGluZy1wYXJ0aWNsZSI6IiIsIm5vbi1kcm9wcGluZy1wYXJ0aWNsZSI6IiJ9LHsiZmFtaWx5IjoiWml5aSIsImdpdmVuIjoiWmhhbmciLCJwYXJzZS1uYW1lcyI6ZmFsc2UsImRyb3BwaW5nLXBhcnRpY2xlIjoiIiwibm9uLWRyb3BwaW5nLXBhcnRpY2xlIjoiIn1dLCJjb250YWluZXItdGl0bGUiOiJQcm9jZWRpYSBFbmdpbmVlcmluZyIsIkRPSSI6IjEwLjEwMTYvai5wcm9lbmcuMjAxMS4wOC4xMTUzIiwiSVNTTiI6IjE4Nzc3MDU4IiwiaXNzdWVkIjp7ImRhdGUtcGFydHMiOltbMjAxMV1dfSwicGFnZSI6Ijc3Mi03ODEiLCJ2b2x1bWUiOiIxNiIsImNvbnRhaW5lci10aXRsZS1zaG9ydCI6IlByb2NlZGlhIEVuZy4ifSwiaXNUZW1wb3JhcnkiOmZhbHNlfSx7ImlkIjoiMTA3MWY4MzgtMTdhOC0zOWFjLTk4ZjEtZDM5YWJkNTgxZDkxIiwiaXRlbURhdGEiOnsidHlwZSI6InBhcGVyLWNvbmZlcmVuY2UiLCJpZCI6IjEwNzFmODM4LTE3YTgtMzlhYy05OGYxLWQzOWFiZDU4MWQ5MSIsInRpdGxlIjoiU3luY2hyb25vdXMgQ29udHJvbCBvZiBEb3VibGUgSHlkcmF1bGljIEN5bGluZGVycyBvZiBTY2lzc29ycyBBZXJpYWwgV29yayBQbGF0Zm9ybSBCYXNlZCBvbiBGdXp6eSBQSUQiLCJhdXRob3IiOlt7ImZhbWlseSI6IlpoYW5nIiwiZ2l2ZW4iOiJMdWRpIiwicGFyc2UtbmFtZXMiOmZhbHNlLCJkcm9wcGluZy1wYXJ0aWNsZSI6IiIsIm5vbi1kcm9wcGluZy1wYXJ0aWNsZSI6IiJ9LHsiZmFtaWx5IjoiTGkiLCJnaXZlbiI6Ill1c2hhbiIsInBhcnNlLW5hbWVzIjpmYWxzZSwiZHJvcHBpbmctcGFydGljbGUiOiIiLCJub24tZHJvcHBpbmctcGFydGljbGUiOiIifV0sImNvbnRhaW5lci10aXRsZSI6IjIwMjAgNXRoIEludGVybmF0aW9uYWwgQ29uZmVyZW5jZSBvbiBFbGVjdHJvbWVjaGFuaWNhbCBDb250cm9sIFRlY2hub2xvZ3kgYW5kIFRyYW5zcG9ydGF0aW9uIChJQ0VDVFQpIiwiRE9JIjoiMTAuMTEwOS9JQ0VDVFQ1MDg5MC4yMDIwLjAwMDg0IiwiSVNCTiI6Ijk3OC0xLTcyODEtOTkyOC0zIiwiaXNzdWVkIjp7ImRhdGUtcGFydHMiOltbMjAyMCw1XV19LCJwYWdlIjoiMzQ5LTM1NCIsInB1Ymxpc2hlciI6IklFRUUiLCJjb250YWluZXItdGl0bGUtc2hvcnQiOiIifSwiaXNUZW1wb3JhcnkiOmZhbHNlfSx7ImlkIjoiNjJjZWNhMTMtNzBiZi0zMjIxLWFhYWUtZjU3YWMyYmZlZTEyIiwiaXRlbURhdGEiOnsidHlwZSI6InBhcGVyLWNvbmZlcmVuY2UiLCJpZCI6IjYyY2VjYTEzLTcwYmYtMzIyMS1hYWFlLWY1N2FjMmJmZWUxMiIsInRpdGxlIjoiTWVjaGFuaWNhbCBhbmFseXNpcyBvZiBzeW1tZXRyaWNhbCBkcml2aW5nIHRoZSBtb3ZlbWVudCBvZiB0aGUgbGlmdGluZyBwbGF0Zm9ybSIsImF1dGhvciI6W3siZmFtaWx5IjoiU3VuIiwiZ2l2ZW4iOiJZIiwicGFyc2UtbmFtZXMiOmZhbHNlLCJkcm9wcGluZy1wYXJ0aWNsZSI6IiIsIm5vbi1kcm9wcGluZy1wYXJ0aWNsZSI6IiJ9LHsiZmFtaWx5IjoiTGl1IiwiZ2l2ZW4iOiJZLiBDLiIsInBhcnNlLW5hbWVzIjpmYWxzZSwiZHJvcHBpbmctcGFydGljbGUiOiIiLCJub24tZHJvcHBpbmctcGFydGljbGUiOiIifSx7ImZhbWlseSI6IlhpYSIsImdpdmVuIjoiQi4gSC4iLCJwYXJzZS1uYW1lcyI6ZmFsc2UsImRyb3BwaW5nLXBhcnRpY2xlIjoiIiwibm9uLWRyb3BwaW5nLXBhcnRpY2xlIjoiIn1dLCJjb250YWluZXItdGl0bGUiOiJJbiAybmQgSW50ZXJuYXRpb25hbCBDb25mZXJlbmNlIG9uIEVsZWN0cm9uaWMgYW5kIE1lY2hhbmljYWwgRW5naW5lZXJpbmcgYW5kIEluZm9ybWF0aW9uIFRlY2hub2xvZ3kgKEVNRUlUKSIsImlzc3VlZCI6eyJkYXRlLXBhcnRzIjpbWzIwMTJdXX0sInB1Ymxpc2hlci1wbGFjZSI6IlNoZW55YW5nIiwicHVibGlzaGVyIjoiUEVPUExFUyBSIENISU5BIiwiY29udGFpbmVyLXRpdGxlLXNob3J0IjoiIn0sImlzVGVtcG9yYXJ5IjpmYWxzZX0seyJpZCI6IjMwYzNiNTYxLWM4YjUtMzkwZi1iMmY4LTc1NWJjMDg1NThmZCIsIml0ZW1EYXRhIjp7InR5cGUiOiJhcnRpY2xlLWpvdXJuYWwiLCJpZCI6IjMwYzNiNTYxLWM4YjUtMzkwZi1iMmY4LTc1NWJjMDg1NThmZCIsInRpdGxlIjoiRmluaXRlIEVsZW1lbnQgQW5hbHlzaXMgYW5kIE9wdGltYWwgRGVzaWduIG9mIEZyaWN0aW9uYWwgUm9sbGVyIiwiYXV0aG9yIjpbeyJmYW1pbHkiOiJNZW5nIiwiZ2l2ZW4iOiJRaW5nIFJ1aSIsInBhcnNlLW5hbWVzIjpmYWxzZSwiZHJvcHBpbmctcGFydGljbGUiOiIiLCJub24tZHJvcHBpbmctcGFydGljbGUiOiIifSx7ImZhbWlseSI6Ikh1IiwiZ2l2ZW4iOiJaaGkgUGVuZyIsInBhcnNlLW5hbWVzIjpmYWxzZSwiZHJvcHBpbmctcGFydGljbGUiOiIiLCJub24tZHJvcHBpbmctcGFydGljbGUiOiIifSx7ImZhbWlseSI6IlF1YW4iLCJnaXZlbiI6IkppZSIsInBhcnNlLW5hbWVzIjpmYWxzZSwiZHJvcHBpbmctcGFydGljbGUiOiIiLCJub24tZHJvcHBpbmctcGFydGljbGUiOiIifV0sImNvbnRhaW5lci10aXRsZSI6IkFwcGxpZWQgTWVjaGFuaWNzIGFuZCBNYXRlcmlhbHMiLCJET0kiOiIxMC40MDI4L3d3dy5zY2llbnRpZmljLm5ldC9BTU0uMzAwLTMwMS4yMjEiLCJJU1NOIjoiMTY2Mi03NDgyIiwiaXNzdWVkIjp7ImRhdGUtcGFydHMiOltbMjAxMywyXV19LCJwYWdlIjoiMjIxLTIyNCIsImFic3RyYWN0IjoiPHA+Rmlyc3QgYSAzRCBtb2RlbCBmb3IgZnJpY3Rpb25hbCByb2xsZXIgb2YgZW5kbGVzcy1yb3BlIHdpbmNoIHdhcyBlc3RhYmxpc2hlZCB3aXRoIFByby9FIHNvZnR3YXJlLiBBbmQgdGhlbiB0aGUgbW9kZWwgd2FzIGltcG9ydGVkIGludG8gZmluaXRlIGVsZW1lbnQgc29mdHdhcmUgbmFtZWQgQU5TWVMgV29ya2JlbmNoLCBieSB3aGljaCwgdGhlIHN0cmVzcyBhbmQgZGVmb3JtYXRpb24gZGlzdHJpYnV0aW9uIG9mIGZyaWN0aW9uYWwgcm9sbGVyIGNvdWxkIGJlIGFjcXVpcmVkIGFmdGVyIG1lc2hpbmcgYW5kIGxvYWRpbmcuIE5leHQgYnkgbWFraW5nIHVzZSBvZiB0aGUgRGVzaWduIEV4cGxvcmVyIG1vZHVsZSBvZiBBTlNZUyBXb3JrYmVuY2ggc29mdHdhcmUsIHRoZSBwYXBlciBhbmFseXplZCB0aGUgc2Vuc2l0aXZpdHkgb2YgdGhlIG1ham9yIHN0cnVjdHVyZSBwYXJhbWV0ZXJzIHdoaWNoIGluZmx1ZW5jZSB0aGUgcm9sbGVyIHN0cmVuZ3RoLiBPbiB0aGUgZm91bmRhdGlvbiBvZiBzZW5zaXRpdml0eSBhbmFseXNpcywgdGhlc2UgcGFyYW1ldGVycyB3ZXJlIG9wdGltaXplZCB0byBtYWtlIHRoZSBzdHJ1Y3R1cmUgb2YgdGhlIGZyaWN0aW9uYWwgcm9sbGVyIG1vcmUgcmVhc29uYWJsZSBhbmQgbWVldGluZyB0aGUgZGVzaWduIHJlcXVpcmVtZW50cy48L3A+Iiwidm9sdW1lIjoiMzAwLTMwMSIsImNvbnRhaW5lci10aXRsZS1zaG9ydCI6IiJ9LCJpc1RlbXBvcmFyeSI6ZmFsc2V9LHsiaWQiOiIzNDZlOGE4ZC02MDI3LTM1ZDYtODBiOC1mODAyZTY5MmI1NTgiLCJpdGVtRGF0YSI6eyJ0eXBlIjoicGFwZXItY29uZmVyZW5jZSIsImlkIjoiMzQ2ZThhOGQtNjAyNy0zNWQ2LTgwYjgtZjgwMmU2OTJiNTU4IiwidGl0bGUiOiJTaW11bGF0aXZlIGNhbGN1bGF0aW9uIGFuZCBvcHRpbWFsIGRlc2lnbiBvZiBzY2lzc29yIGxpZnRpbmcgbWVjaGFuaXNtIiwiYXV0aG9yIjpbeyJmYW1pbHkiOiJUYW8gTGl1IiwiZ2l2ZW4iOiIiLCJwYXJzZS1uYW1lcyI6ZmFsc2UsImRyb3BwaW5nLXBhcnRpY2xlIjoiIiwibm9uLWRyb3BwaW5nLXBhcnRpY2xlIjoiIn0seyJmYW1pbHkiOiJKaWFuIFN1biIsImdpdmVuIjoiIiwicGFyc2UtbmFtZXMiOmZhbHNlLCJkcm9wcGluZy1wYXJ0aWNsZSI6IiIsIm5vbi1kcm9wcGluZy1wYXJ0aWNsZSI6IiJ9XSwiY29udGFpbmVyLXRpdGxlIjoiMjAwOSBDaGluZXNlIENvbnRyb2wgYW5kIERlY2lzaW9uIENvbmZlcmVuY2UiLCJET0kiOiIxMC4xMTA5L0NDREMuMjAwOS41MTkyMzkzIiwiSVNCTiI6Ijk3OC0xLTQyNDQtMjcyMi0yIiwiaXNzdWVkIjp7ImRhdGUtcGFydHMiOltbMjAwOSw2XV19LCJwYWdlIjoiMjA3OS0yMDgyIiwicHVibGlzaGVyIjoiSUVFRSIsImNvbnRhaW5lci10aXRsZS1zaG9ydCI6IiJ9LCJpc1RlbXBvcmFyeSI6ZmFsc2V9XX0=&quot;,&quot;citationItems&quot;:[{&quot;id&quot;:&quot;61ae32f9-9785-3a07-8ff9-75b70913590a&quot;,&quot;itemData&quot;:{&quot;type&quot;:&quot;article-journal&quot;,&quot;id&quot;:&quot;61ae32f9-9785-3a07-8ff9-75b70913590a&quot;,&quot;title&quot;:&quot;Design and Simulation Based on Pro/E for a Hydraulic Lift Platform in Scissors Type&quot;,&quot;author&quot;:[{&quot;family&quot;:&quot;Hongyu&quot;,&quot;given&quot;:&quot;Tian&quot;,&quot;parse-names&quot;:false,&quot;dropping-particle&quot;:&quot;&quot;,&quot;non-dropping-particle&quot;:&quot;&quot;},{&quot;family&quot;:&quot;Ziyi&quot;,&quot;given&quot;:&quot;Zhang&quot;,&quot;parse-names&quot;:false,&quot;dropping-particle&quot;:&quot;&quot;,&quot;non-dropping-particle&quot;:&quot;&quot;}],&quot;container-title&quot;:&quot;Procedia Engineering&quot;,&quot;DOI&quot;:&quot;10.1016/j.proeng.2011.08.1153&quot;,&quot;ISSN&quot;:&quot;18777058&quot;,&quot;issued&quot;:{&quot;date-parts&quot;:[[2011]]},&quot;page&quot;:&quot;772-781&quot;,&quot;volume&quot;:&quot;16&quot;,&quot;container-title-short&quot;:&quot;Procedia Eng.&quot;},&quot;isTemporary&quot;:false},{&quot;id&quot;:&quot;1071f838-17a8-39ac-98f1-d39abd581d91&quot;,&quot;itemData&quot;:{&quot;type&quot;:&quot;paper-conference&quot;,&quot;id&quot;:&quot;1071f838-17a8-39ac-98f1-d39abd581d91&quot;,&quot;title&quot;:&quot;Synchronous Control of Double Hydraulic Cylinders of Scissors Aerial Work Platform Based on Fuzzy PID&quot;,&quot;author&quot;:[{&quot;family&quot;:&quot;Zhang&quot;,&quot;given&quot;:&quot;Ludi&quot;,&quot;parse-names&quot;:false,&quot;dropping-particle&quot;:&quot;&quot;,&quot;non-dropping-particle&quot;:&quot;&quot;},{&quot;family&quot;:&quot;Li&quot;,&quot;given&quot;:&quot;Yushan&quot;,&quot;parse-names&quot;:false,&quot;dropping-particle&quot;:&quot;&quot;,&quot;non-dropping-particle&quot;:&quot;&quot;}],&quot;container-title&quot;:&quot;2020 5th International Conference on Electromechanical Control Technology and Transportation (ICECTT)&quot;,&quot;DOI&quot;:&quot;10.1109/ICECTT50890.2020.00084&quot;,&quot;ISBN&quot;:&quot;978-1-7281-9928-3&quot;,&quot;issued&quot;:{&quot;date-parts&quot;:[[2020,5]]},&quot;page&quot;:&quot;349-354&quot;,&quot;publisher&quot;:&quot;IEEE&quot;,&quot;container-title-short&quot;:&quot;&quot;},&quot;isTemporary&quot;:false},{&quot;id&quot;:&quot;62ceca13-70bf-3221-aaae-f57ac2bfee12&quot;,&quot;itemData&quot;:{&quot;type&quot;:&quot;paper-conference&quot;,&quot;id&quot;:&quot;62ceca13-70bf-3221-aaae-f57ac2bfee12&quot;,&quot;title&quot;:&quot;Mechanical analysis of symmetrical driving the movement of the lifting platform&quot;,&quot;author&quot;:[{&quot;family&quot;:&quot;Sun&quot;,&quot;given&quot;:&quot;Y&quot;,&quot;parse-names&quot;:false,&quot;dropping-particle&quot;:&quot;&quot;,&quot;non-dropping-particle&quot;:&quot;&quot;},{&quot;family&quot;:&quot;Liu&quot;,&quot;given&quot;:&quot;Y. C.&quot;,&quot;parse-names&quot;:false,&quot;dropping-particle&quot;:&quot;&quot;,&quot;non-dropping-particle&quot;:&quot;&quot;},{&quot;family&quot;:&quot;Xia&quot;,&quot;given&quot;:&quot;B. H.&quot;,&quot;parse-names&quot;:false,&quot;dropping-particle&quot;:&quot;&quot;,&quot;non-dropping-particle&quot;:&quot;&quot;}],&quot;container-title&quot;:&quot;In 2nd International Conference on Electronic and Mechanical Engineering and Information Technology (EMEIT)&quot;,&quot;issued&quot;:{&quot;date-parts&quot;:[[2012]]},&quot;publisher-place&quot;:&quot;Shenyang&quot;,&quot;publisher&quot;:&quot;PEOPLES R CHINA&quot;,&quot;container-title-short&quot;:&quot;&quot;},&quot;isTemporary&quot;:false},{&quot;id&quot;:&quot;30c3b561-c8b5-390f-b2f8-755bc08558fd&quot;,&quot;itemData&quot;:{&quot;type&quot;:&quot;article-journal&quot;,&quot;id&quot;:&quot;30c3b561-c8b5-390f-b2f8-755bc08558fd&quot;,&quot;title&quot;:&quot;Finite Element Analysis and Optimal Design of Frictional Roller&quot;,&quot;author&quot;:[{&quot;family&quot;:&quot;Meng&quot;,&quot;given&quot;:&quot;Qing Rui&quot;,&quot;parse-names&quot;:false,&quot;dropping-particle&quot;:&quot;&quot;,&quot;non-dropping-particle&quot;:&quot;&quot;},{&quot;family&quot;:&quot;Hu&quot;,&quot;given&quot;:&quot;Zhi Peng&quot;,&quot;parse-names&quot;:false,&quot;dropping-particle&quot;:&quot;&quot;,&quot;non-dropping-particle&quot;:&quot;&quot;},{&quot;family&quot;:&quot;Quan&quot;,&quot;given&quot;:&quot;Jie&quot;,&quot;parse-names&quot;:false,&quot;dropping-particle&quot;:&quot;&quot;,&quot;non-dropping-particle&quot;:&quot;&quot;}],&quot;container-title&quot;:&quot;Applied Mechanics and Materials&quot;,&quot;DOI&quot;:&quot;10.4028/www.scientific.net/AMM.300-301.221&quot;,&quot;ISSN&quot;:&quot;1662-7482&quot;,&quot;issued&quot;:{&quot;date-parts&quot;:[[2013,2]]},&quot;page&quot;:&quot;221-224&quot;,&quot;abstract&quot;:&quot;&lt;p&gt;First a 3D model for frictional roller of endless-rope winch was established with Pro/E software. And then the model was imported into finite element software named ANSYS Workbench, by which, the stress and deformation distribution of frictional roller could be acquired after meshing and loading. Next by making use of the Design Explorer module of ANSYS Workbench software, the paper analyzed the sensitivity of the major structure parameters which influence the roller strength. On the foundation of sensitivity analysis, these parameters were optimized to make the structure of the frictional roller more reasonable and meeting the design requirements.&lt;/p&gt;&quot;,&quot;volume&quot;:&quot;300-301&quot;,&quot;container-title-short&quot;:&quot;&quot;},&quot;isTemporary&quot;:false},{&quot;id&quot;:&quot;346e8a8d-6027-35d6-80b8-f802e692b558&quot;,&quot;itemData&quot;:{&quot;type&quot;:&quot;paper-conference&quot;,&quot;id&quot;:&quot;346e8a8d-6027-35d6-80b8-f802e692b558&quot;,&quot;title&quot;:&quot;Simulative calculation and optimal design of scissor lifting mechanism&quot;,&quot;author&quot;:[{&quot;family&quot;:&quot;Tao Liu&quot;,&quot;given&quot;:&quot;&quot;,&quot;parse-names&quot;:false,&quot;dropping-particle&quot;:&quot;&quot;,&quot;non-dropping-particle&quot;:&quot;&quot;},{&quot;family&quot;:&quot;Jian Sun&quot;,&quot;given&quot;:&quot;&quot;,&quot;parse-names&quot;:false,&quot;dropping-particle&quot;:&quot;&quot;,&quot;non-dropping-particle&quot;:&quot;&quot;}],&quot;container-title&quot;:&quot;2009 Chinese Control and Decision Conference&quot;,&quot;DOI&quot;:&quot;10.1109/CCDC.2009.5192393&quot;,&quot;ISBN&quot;:&quot;978-1-4244-2722-2&quot;,&quot;issued&quot;:{&quot;date-parts&quot;:[[2009,6]]},&quot;page&quot;:&quot;2079-2082&quot;,&quot;publisher&quot;:&quot;IEEE&quot;,&quot;container-title-short&quot;:&quot;&quot;},&quot;isTemporary&quot;:false}]},{&quot;citationID&quot;:&quot;MENDELEY_CITATION_19a78c8e-695a-447e-a57f-437ecb6eba99&quot;,&quot;properties&quot;:{&quot;noteIndex&quot;:0},&quot;isEdited&quot;:false,&quot;manualOverride&quot;:{&quot;isManuallyOverridden&quot;:false,&quot;citeprocText&quot;:&quot;[114,121]&quot;,&quot;manualOverrideText&quot;:&quot;&quot;},&quot;citationTag&quot;:&quot;MENDELEY_CITATION_v3_eyJjaXRhdGlvbklEIjoiTUVOREVMRVlfQ0lUQVRJT05fMTlhNzhjOGUtNjk1YS00NDdlLWE1N2YtNDM3ZWNiNmViYTk5IiwicHJvcGVydGllcyI6eyJub3RlSW5kZXgiOjB9LCJpc0VkaXRlZCI6ZmFsc2UsIm1hbnVhbE92ZXJyaWRlIjp7ImlzTWFudWFsbHlPdmVycmlkZGVuIjpmYWxzZSwiY2l0ZXByb2NUZXh0IjoiWzExNCwxMjFdIiwibWFudWFsT3ZlcnJpZGVUZXh0IjoiIn0sImNpdGF0aW9uSXRlbXMiOlt7ImlkIjoiMzU3YzdjYzUtODk2NS0zYzQ3LWJhMGUtNjQyYmI3ZjRlOWJkIiwiaXRlbURhdGEiOnsidHlwZSI6ImFydGljbGUtam91cm5hbCIsImlkIjoiMzU3YzdjYzUtODk2NS0zYzQ3LWJhMGUtNjQyYmI3ZjRlOWJkIiwidGl0bGUiOiJBcHBseWluZyBQYXJhbWV0cmljIEFuYWx5c2lzIGluIEVuaGFuY2luZyBQZXJmb3JtYW5jZSBmb3IgRG91YmxlLUxheWVyIFNjaXNzb3IgTGlmdHMiLCJhdXRob3IiOlt7ImZhbWlseSI6IkRhbmciLCJnaXZlbiI6IkFuaC1UdWFuIiwicGFyc2UtbmFtZXMiOmZhbHNlLCJkcm9wcGluZy1wYXJ0aWNsZSI6IiIsIm5vbi1kcm9wcGluZy1wYXJ0aWNsZSI6IiJ9LHsiZmFtaWx5IjoiTmd1eWVuIiwiZ2l2ZW4iOiJEYW5nLVZpZXQiLCJwYXJzZS1uYW1lcyI6ZmFsc2UsImRyb3BwaW5nLXBhcnRpY2xlIjoiIiwibm9uLWRyb3BwaW5nLXBhcnRpY2xlIjoiIn0seyJmYW1pbHkiOiJOZ3V5ZW4iLCJnaXZlbiI6IkRpbmgtTmdvYyIsInBhcnNlLW5hbWVzIjpmYWxzZSwiZHJvcHBpbmctcGFydGljbGUiOiIiLCJub24tZHJvcHBpbmctcGFydGljbGUiOiIifV0sImNvbnRhaW5lci10aXRsZSI6IlN0cm9qbmnFoWtpIHZlc3RuaWsgLSBKb3VybmFsIG9mIE1lY2hhbmljYWwgRW5naW5lZXJpbmciLCJET0kiOiIxMC41NTQ1L3N2LWptZS4yMDIzLjUzOSIsIklTU04iOiIyNTM2LTM5NDgiLCJpc3N1ZWQiOnsiZGF0ZS1wYXJ0cyI6W1syMDIzLDYsMjldXX0sInBhZ2UiOiIyOTktMzA3IiwiYWJzdHJhY3QiOiI8cD5UaGlzIHN0dWR5IHByZXNlbnRzIGEgY2FsY3VsYXRpb24gcHJvY2VkdXJlIG9mIGFwcGx5aW5nIHRoZSBzdGF0aXN0aWNhbCBtZXRob2QgaW4gZGV0ZXJtaW5pbmcgZGVzaWduIHBhcmFtZXRlcnMgZm9yIGRvdWJsZS1sYXllciBzY2lzc29yIGxpZnRzIHRvIGltcHJvdmUgdGhlaXIgb3BlcmF0aW9uIChlLmcuLCBsaWZ0aW5nIGhlaWdodCwgbG9hZGluZywgc3RhYmlsaXR5KS4gQnkgcGFyYW1ldGVyaXppbmcgdGhlIG1vdW50aW5nIG9yaWVudGF0aW9uIG9mIGN5bGluZGVycywgdGhlIHdvcmtpbmcgb2YgdGhlIG1lY2hhbmlzbSBpcyBzdW1tYXJpemVkIGFzIGZ1bmN0aW9ucyBhbmQgZXZhbHVhdGVkLiBUbyB2ZXJpZnkgdGhlIGFjY3VyYWN5IG9mIG9idGFpbmVkIGVxdWF0aW9ucywgYSAyRCBtb2RlbCBvZiB0aGUgbWVjaGFuaXNtIHdhcyBjb25zdHJ1Y3RlZCBhbmQgc2ltdWxhdGVkIHVzaW5nIFdvcmtpbmcgTW9kZWwgc29mdHdhcmUuIFRoZSByZXN1bHRzIG9idGFpbmVkIGZyb20gdGhlIHNpbXVsYXRpb24gaW5kaWNhdGUgdGhhdCBieSBhZGp1c3RpbmcgdGhlIG1vdW50aW5nIHBvc2l0aW9ucyBvZiBjeWxpbmRlcnMsIHRoZSBwbGF0Zm9ybeKAmXMgcG9zaXRpb24gYW5kIHJlYWN0aW9ucyBvbiB0aGUgZGV2aWNlIGNhbiBiZSBkZXRlcm1pbmVkLCBlbmFibGluZyBpbXByb3ZlbWVudCBvZiB0aGUgc3lzdGVt4oCZcyBwZXJmb3JtYW5jZS4gVGhlIHJlc3VsdHMgb2J0YWluZWQgZnJvbSB0aGUgc3R1ZHkgc2hvdyB0aGUgcHJhY3RpY2FsIHNpZ25pZmljYW5jZSBvZiBhcHBseWluZyBwYXJhbWV0cmljIG1ldGhvZHMgdG8gdGhlIGNhbGN1bGF0aW5nIHByb2Nlc3MgYW5kIG9wdGltaXppbmcgdGhlIHN0cnVjdHVyZSBvZiBtdWx0aXBsZS1sYXllciBzY2lzc29yIGxpZnRzLjwvcD4iLCJpc3N1ZSI6IjctOCIsInZvbHVtZSI6IjY5IiwiY29udGFpbmVyLXRpdGxlLXNob3J0IjoiIn0sImlzVGVtcG9yYXJ5IjpmYWxzZX0seyJpZCI6IjI1MGU5ZGI5LTczNTMtM2QwYi05NDJhLWMyMWRlYjE0NzUzNCIsIml0ZW1EYXRhIjp7InR5cGUiOiJhcnRpY2xlLWpvdXJuYWwiLCJpZCI6IjI1MGU5ZGI5LTczNTMtM2QwYi05NDJhLWMyMWRlYjE0NzUzNCIsInRpdGxlIjoiU2Npc3NvciBsaWZ0IHdpdGggcmVhbC10aW1lIHNlbGYtYWRqdXN0bWVudCBhYmlsaXR5IGJhc2VkIG9uIHZhcmlhYmxlIGdyYXZpdHkgY29tcGVuc2F0aW9uIG1lY2hhbmlzbSIsImF1dGhvciI6W3siZmFtaWx5IjoiVGFrZXN1ZSIsImdpdmVuIjoiTmFveXVraSIsInBhcnNlLW5hbWVzIjpmYWxzZSwiZHJvcHBpbmctcGFydGljbGUiOiIiLCJub24tZHJvcHBpbmctcGFydGljbGUiOiIifSx7ImZhbWlseSI6IktvbW9kYSIsImdpdmVuIjoiWW9zdWtlIiwicGFyc2UtbmFtZXMiOmZhbHNlLCJkcm9wcGluZy1wYXJ0aWNsZSI6IiIsIm5vbi1kcm9wcGluZy1wYXJ0aWNsZSI6IiJ9LHsiZmFtaWx5IjoiTXVyYXlhbWEiLCJnaXZlbiI6IkhpZGV5dWtpIiwicGFyc2UtbmFtZXMiOmZhbHNlLCJkcm9wcGluZy1wYXJ0aWNsZSI6IiIsIm5vbi1kcm9wcGluZy1wYXJ0aWNsZSI6IiJ9LHsiZmFtaWx5IjoiRnVqaXdhcmEiLCJnaXZlbiI6IktvdXN5dW4iLCJwYXJzZS1uYW1lcyI6ZmFsc2UsImRyb3BwaW5nLXBhcnRpY2xlIjoiIiwibm9uLWRyb3BwaW5nLXBhcnRpY2xlIjoiIn0seyJmYW1pbHkiOiJGdWppbW90byIsImdpdmVuIjoiSGlkZW8iLCJwYXJzZS1uYW1lcyI6ZmFsc2UsImRyb3BwaW5nLXBhcnRpY2xlIjoiIiwibm9uLWRyb3BwaW5nLXBhcnRpY2xlIjoiIn1dLCJjb250YWluZXItdGl0bGUiOiJBZHZhbmNlZCBSb2JvdGljcyIsIkRPSSI6IjEwLjEwODAvMDE2OTE4NjQuMjAxNi4xMTgxMDA4IiwiSVNTTiI6IjAxNjktMTg2NCIsImlzc3VlZCI6eyJkYXRlLXBhcnRzIjpbWzIwMTYsOCwyXV19LCJwYWdlIjoiMTAxNC0xMDI2IiwiaXNzdWUiOiIxNSIsInZvbHVtZSI6IjMwIiwiY29udGFpbmVyLXRpdGxlLXNob3J0IjoiIn0sImlzVGVtcG9yYXJ5IjpmYWxzZX1dfQ==&quot;,&quot;citationItems&quot;:[{&quot;id&quot;:&quot;357c7cc5-8965-3c47-ba0e-642bb7f4e9bd&quot;,&quot;itemData&quot;:{&quot;type&quot;:&quot;article-journal&quot;,&quot;id&quot;:&quot;357c7cc5-8965-3c47-ba0e-642bb7f4e9bd&quot;,&quot;title&quot;:&quot;Applying Parametric Analysis in Enhancing Performance for Double-Layer Scissor Lifts&quot;,&quot;author&quot;:[{&quot;family&quot;:&quot;Dang&quot;,&quot;given&quot;:&quot;Anh-Tuan&quot;,&quot;parse-names&quot;:false,&quot;dropping-particle&quot;:&quot;&quot;,&quot;non-dropping-particle&quot;:&quot;&quot;},{&quot;family&quot;:&quot;Nguyen&quot;,&quot;given&quot;:&quot;Dang-Viet&quot;,&quot;parse-names&quot;:false,&quot;dropping-particle&quot;:&quot;&quot;,&quot;non-dropping-particle&quot;:&quot;&quot;},{&quot;family&quot;:&quot;Nguyen&quot;,&quot;given&quot;:&quot;Dinh-Ngoc&quot;,&quot;parse-names&quot;:false,&quot;dropping-particle&quot;:&quot;&quot;,&quot;non-dropping-particle&quot;:&quot;&quot;}],&quot;container-title&quot;:&quot;Strojniški vestnik - Journal of Mechanical Engineering&quot;,&quot;DOI&quot;:&quot;10.5545/sv-jme.2023.539&quot;,&quot;ISSN&quot;:&quot;2536-3948&quot;,&quot;issued&quot;:{&quot;date-parts&quot;:[[2023,6,29]]},&quot;page&quot;:&quot;299-307&quot;,&quot;abstract&quot;:&quot;&lt;p&gt;This study presents a calculation procedure of applying the statistical method in determining design parameters for double-layer scissor lifts to improve their operation (e.g., lifting height, loading, stability). By parameterizing the mounting orientation of cylinders, the working of the mechanism is summarized as functions and evaluated. To verify the accuracy of obtained equations, a 2D model of the mechanism was constructed and simulated using Working Model software. The results obtained from the simulation indicate that by adjusting the mounting positions of cylinders, the platform’s position and reactions on the device can be determined, enabling improvement of the system’s performance. The results obtained from the study show the practical significance of applying parametric methods to the calculating process and optimizing the structure of multiple-layer scissor lifts.&lt;/p&gt;&quot;,&quot;issue&quot;:&quot;7-8&quot;,&quot;volume&quot;:&quot;69&quot;,&quot;container-title-short&quot;:&quot;&quot;},&quot;isTemporary&quot;:false},{&quot;id&quot;:&quot;250e9db9-7353-3d0b-942a-c21deb147534&quot;,&quot;itemData&quot;:{&quot;type&quot;:&quot;article-journal&quot;,&quot;id&quot;:&quot;250e9db9-7353-3d0b-942a-c21deb147534&quot;,&quot;title&quot;:&quot;Scissor lift with real-time self-adjustment ability based on variable gravity compensation mechanism&quot;,&quot;author&quot;:[{&quot;family&quot;:&quot;Takesue&quot;,&quot;given&quot;:&quot;Naoyuki&quot;,&quot;parse-names&quot;:false,&quot;dropping-particle&quot;:&quot;&quot;,&quot;non-dropping-particle&quot;:&quot;&quot;},{&quot;family&quot;:&quot;Komoda&quot;,&quot;given&quot;:&quot;Yosuke&quot;,&quot;parse-names&quot;:false,&quot;dropping-particle&quot;:&quot;&quot;,&quot;non-dropping-particle&quot;:&quot;&quot;},{&quot;family&quot;:&quot;Murayama&quot;,&quot;given&quot;:&quot;Hideyuki&quot;,&quot;parse-names&quot;:false,&quot;dropping-particle&quot;:&quot;&quot;,&quot;non-dropping-particle&quot;:&quot;&quot;},{&quot;family&quot;:&quot;Fujiwara&quot;,&quot;given&quot;:&quot;Kousyun&quot;,&quot;parse-names&quot;:false,&quot;dropping-particle&quot;:&quot;&quot;,&quot;non-dropping-particle&quot;:&quot;&quot;},{&quot;family&quot;:&quot;Fujimoto&quot;,&quot;given&quot;:&quot;Hideo&quot;,&quot;parse-names&quot;:false,&quot;dropping-particle&quot;:&quot;&quot;,&quot;non-dropping-particle&quot;:&quot;&quot;}],&quot;container-title&quot;:&quot;Advanced Robotics&quot;,&quot;DOI&quot;:&quot;10.1080/01691864.2016.1181008&quot;,&quot;ISSN&quot;:&quot;0169-1864&quot;,&quot;issued&quot;:{&quot;date-parts&quot;:[[2016,8,2]]},&quot;page&quot;:&quot;1014-1026&quot;,&quot;issue&quot;:&quot;15&quot;,&quot;volume&quot;:&quot;30&quot;,&quot;container-title-short&quot;:&quot;&quot;},&quot;isTemporary&quot;:false}]},{&quot;citationID&quot;:&quot;MENDELEY_CITATION_9f722654-2e70-4a90-bc29-29f4b354ffef&quot;,&quot;properties&quot;:{&quot;noteIndex&quot;:0},&quot;isEdited&quot;:false,&quot;manualOverride&quot;:{&quot;isManuallyOverridden&quot;:false,&quot;citeprocText&quot;:&quot;[101,136,137]&quot;,&quot;manualOverrideText&quot;:&quot;&quot;},&quot;citationTag&quot;:&quot;MENDELEY_CITATION_v3_eyJjaXRhdGlvbklEIjoiTUVOREVMRVlfQ0lUQVRJT05fOWY3MjI2NTQtMmU3MC00YTkwLWJjMjktMjlmNGIzNTRmZmVmIiwicHJvcGVydGllcyI6eyJub3RlSW5kZXgiOjB9LCJpc0VkaXRlZCI6ZmFsc2UsIm1hbnVhbE92ZXJyaWRlIjp7ImlzTWFudWFsbHlPdmVycmlkZGVuIjpmYWxzZSwiY2l0ZXByb2NUZXh0IjoiWzEwMSwxMzYsMTM3XSIsIm1hbnVhbE92ZXJyaWRlVGV4dCI6IiJ9LCJjaXRhdGlvbkl0ZW1zIjpbeyJpZCI6ImYzNjEzOGU4LWI2MmYtMzY2Ni05ZmYwLWNlMDE3MGU5YjJmYyIsIml0ZW1EYXRhIjp7InR5cGUiOiJjaGFwdGVyIiwiaWQiOiJmMzYxMzhlOC1iNjJmLTM2NjYtOWZmMC1jZTAxNzBlOWIyZmMiLCJ0aXRsZSI6IkR5bmFtaWMgQW5hbHlzaXMgb2YgTGlmdGluZyBQbGF0Zm9ybSBDb25zdHJ1Y3Rpb24gZm9yIENhciBSZWxvY2F0aW9uIiwiYXV0aG9yIjpbeyJmYW1pbHkiOiJQZXRyxa8iLCJnaXZlbiI6Ik0uIiwicGFyc2UtbmFtZXMiOmZhbHNlLCJkcm9wcGluZy1wYXJ0aWNsZSI6IiIsIm5vbi1kcm9wcGluZy1wYXJ0aWNsZSI6IiJ9LHsiZmFtaWx5IjoixaBldsSNw61rIiwiZ2l2ZW4iOiJMLiIsInBhcnNlLW5hbWVzIjpmYWxzZSwiZHJvcHBpbmctcGFydGljbGUiOiIiLCJub24tZHJvcHBpbmctcGFydGljbGUiOiIifSx7ImZhbWlseSI6Ik1hxaHDrW4iLCJnaXZlbiI6IkkuIiwicGFyc2UtbmFtZXMiOmZhbHNlLCJkcm9wcGluZy1wYXJ0aWNsZSI6IiIsIm5vbi1kcm9wcGluZy1wYXJ0aWNsZSI6IiJ9LHsiZmFtaWx5IjoiTGVwxaHDrWsiLCJnaXZlbiI6IlAuIiwicGFyc2UtbmFtZXMiOmZhbHNlLCJkcm9wcGluZy1wYXJ0aWNsZSI6IiIsIm5vbi1kcm9wcGluZy1wYXJ0aWNsZSI6IiJ9LHsiZmFtaWx5IjoiTHVmaW5rYSIsImdpdmVuIjoiQS4iLCJwYXJzZS1uYW1lcyI6ZmFsc2UsImRyb3BwaW5nLXBhcnRpY2xlIjoiIiwibm9uLWRyb3BwaW5nLXBhcnRpY2xlIjoiIn0seyJmYW1pbHkiOiJOb3ZhayIsImdpdmVuIjoiTy4iLCJwYXJzZS1uYW1lcyI6ZmFsc2UsImRyb3BwaW5nLXBhcnRpY2xlIjoiIiwibm9uLWRyb3BwaW5nLXBhcnRpY2xlIjoiIn1dLCJET0kiOiIxMC4xMDA3Lzk3OC0zLTMxOS0wNTIwMy04XzY5IiwiaXNzdWVkIjp7ImRhdGUtcGFydHMiOltbMjAxNF1dfSwicGFnZSI6IjUxNy01MjQiLCJjb250YWluZXItdGl0bGUtc2hvcnQiOiIifSwiaXNUZW1wb3JhcnkiOmZhbHNlfSx7ImlkIjoiNDkyODllZjYtN2I2NC0zZmJlLTkyOTItNDgyNmE1YjQzODlmIiwiaXRlbURhdGEiOnsidHlwZSI6ImFydGljbGUtam91cm5hbCIsImlkIjoiNDkyODllZjYtN2I2NC0zZmJlLTkyOTItNDgyNmE1YjQzODlmIiwidGl0bGUiOiJBIG5ldyBhcHByb2FjaCBmb3IgY29udHJvbCB0aGUgdmVsb2NpdHkgb2YgdGhlIGh5ZHJvc3RhdGljIHN5c3RlbSBmb3Igc2Npc3NvciBsaWZ0IHdpdGggZml4ZWQgZGlzcGxhY2VtZW50IHB1bXAiLCJhdXRob3IiOlt7ImZhbWlseSI6IlN0YXdpxYRza2kiLCJnaXZlbiI6IsWBdWthc3oiLCJwYXJzZS1uYW1lcyI6ZmFsc2UsImRyb3BwaW5nLXBhcnRpY2xlIjoiIiwibm9uLWRyb3BwaW5nLXBhcnRpY2xlIjoiIn0seyJmYW1pbHkiOiJLb3N1Y2tpIiwiZ2l2ZW4iOiJBbmRyemVqIiwicGFyc2UtbmFtZXMiOmZhbHNlLCJkcm9wcGluZy1wYXJ0aWNsZSI6IiIsIm5vbi1kcm9wcGluZy1wYXJ0aWNsZSI6IiJ9LHsiZmFtaWx5IjoiTW9yYXdpZWMiLCJnaXZlbiI6IkFkcmlhbiIsInBhcnNlLW5hbWVzIjpmYWxzZSwiZHJvcHBpbmctcGFydGljbGUiOiIiLCJub24tZHJvcHBpbmctcGFydGljbGUiOiIifSx7ImZhbWlseSI6IlNpa29yYSIsImdpdmVuIjoiTWHFgmdvcnphdGEiLCJwYXJzZS1uYW1lcyI6ZmFsc2UsImRyb3BwaW5nLXBhcnRpY2xlIjoiIiwibm9uLWRyb3BwaW5nLXBhcnRpY2xlIjoiIn1dLCJjb250YWluZXItdGl0bGUiOiJBcmNoaXZlcyBvZiBDaXZpbCBhbmQgTWVjaGFuaWNhbCBFbmdpbmVlcmluZyIsIkRPSSI6IjEwLjEwMTYvai5hY21lLjIwMTkuMDYuMDAxIiwiSVNTTiI6IjE2NDQ5NjY1IiwiaXNzdWVkIjp7ImRhdGUtcGFydHMiOltbMjAxOSw4XV19LCJwYWdlIjoiMTEwNC0xMTE1IiwiaXNzdWUiOiI0Iiwidm9sdW1lIjoiMTkiLCJjb250YWluZXItdGl0bGUtc2hvcnQiOiIifSwiaXNUZW1wb3JhcnkiOmZhbHNlfSx7ImlkIjoiYWQxMWIxNjQtNTI5My0zYzRmLTk2NDEtYjQwYzJmNzk3YzQ1IiwiaXRlbURhdGEiOnsidHlwZSI6ImFydGljbGUtam91cm5hbCIsImlkIjoiYWQxMWIxNjQtNTI5My0zYzRmLTk2NDEtYjQwYzJmNzk3YzQ1IiwidGl0bGUiOiJFbmVyZ3kgQ29uc3VtcHRpb24gU3RydWN0dXJlIGFuZCBJdHMgSW1wcm92ZW1lbnQgb2YgTG93LUxpZnRpbmcgQ2FwYWNpdHkgU2Npc3NvciBMaWZ0IiwiYXV0aG9yIjpbeyJmYW1pbHkiOiJTdGF3aW5za2kiLCJnaXZlbiI6Ikx1a2FzeiIsInBhcnNlLW5hbWVzIjpmYWxzZSwiZHJvcHBpbmctcGFydGljbGUiOiIiLCJub24tZHJvcHBpbmctcGFydGljbGUiOiIifSx7ImZhbWlseSI6IlphY3p5bnNraSIsImdpdmVuIjoiSmFrdWIiLCJwYXJzZS1uYW1lcyI6ZmFsc2UsImRyb3BwaW5nLXBhcnRpY2xlIjoiIiwibm9uLWRyb3BwaW5nLXBhcnRpY2xlIjoiIn0seyJmYW1pbHkiOiJNb3Jhd2llYyIsImdpdmVuIjoiQWRyaWFuIiwicGFyc2UtbmFtZXMiOmZhbHNlLCJkcm9wcGluZy1wYXJ0aWNsZSI6IiIsIm5vbi1kcm9wcGluZy1wYXJ0aWNsZSI6IiJ9LHsiZmFtaWx5IjoiU2tvd3JvbnNrYSIsImdpdmVuIjoiSnVzdHluYSIsInBhcnNlLW5hbWVzIjpmYWxzZSwiZHJvcHBpbmctcGFydGljbGUiOiIiLCJub24tZHJvcHBpbmctcGFydGljbGUiOiIifSx7ImZhbWlseSI6Iktvc3Vja2kiLCJnaXZlbiI6IkFuZHJ6ZWoiLCJwYXJzZS1uYW1lcyI6ZmFsc2UsImRyb3BwaW5nLXBhcnRpY2xlIjoiIiwibm9uLWRyb3BwaW5nLXBhcnRpY2xlIjoiIn1dLCJjb250YWluZXItdGl0bGUiOiJFbmVyZ2llcyIsIkRPSSI6IjEwLjMzOTAvZW4xNDA1MTM2NiIsIklTU04iOiIxOTk2LTEwNzMiLCJpc3N1ZWQiOnsiZGF0ZS1wYXJ0cyI6W1syMDIxLDMsMl1dfSwicGFnZSI6IjEzNjYiLCJhYnN0cmFjdCI6IjxwPlRoZSBhcnRpY2xlIHByZXNlbnRzIHRoZSBleHBlcmltZW50YWwgaW52ZXN0aWdhdGlvbiBvZiBsb3ctbGlmdGluZyBjYXBhY2l0eSBoeWRyYXVsaWMgc2Npc3NvciBsaWZ0IGVuZXJneSBjb25zdW1wdGlvbi4gVGhlIGFuYWx5c2lzIGlzIGJhc2VkIG9uIGV4cGVyaW1lbnRhbCB0ZXN0cyBvZiB0d28gaW5kaXZpZHVhbCBkcml2ZXMgb2YgdGhlIHNjaXNzb3IgbGlmdDogdGhlIGNvbnZlbnRpb25hbCBvbmUgYW5kIHRoZSB2YXJpYWJsZS1zcGVlZCBlbGVjdHJvLWh5ZHJhdWxpYyBvbmUuIFRoZSBpbnZlc3RpZ2F0aW9uIGZvY3VzZXMgb24gdGhlIHN0dWR5IG9mIHRoZSB0b3RhbCBlbmVyZ3kgY29uc3VtcHRpb24gZm9yIGxpZnRpbmcgYW5kIGxvd2VyaW5nIHRoZSBzY2lzc29yIGxpZnQgd2l0aCBkaWZmZXJlbnQgbWFzc2VzIG9mIHRyYW5zcG9ydGVkIGNhcmdvIGFuZCBhbHNvIHBvd2VyIGNvbnN1bXB0aW9ucyBvZiBlYWNoIGVsZW1lbnQgc3VwcGx5aW5nIHRoZXNlIHN5c3RlbXMuIFBhcnRpY3VsYXIgYXR0ZW50aW9uIHdhcyBwYWlkIHRvIHRoZSBzaWduaWZpY2FudCBpbXBhY3Qgb2YgcG93ZXIgc3VwcGx5IG9uIGVhY2ggY29udHJvbCBjb21wb25lbnQgYXMgdGhlIG1haW4gZmFjdG9yIG9mIHJlZHVjdGlvbiBpbiB0aGUgZW5lcmdldGljIGVmZmljaWVuY3kgb2YgdGhlIGxvdy1saWZ0aW5nIGNhcGFjaXR5IHNjaXNzb3IgbGlmdC4gQSBjb21wYXJpc29uIG9mIGJvdGggZHJpdmVzIGluZGljYXRlZCB0aGF0IHRoZSBtYXNzIG9mIHRyYW5zcG9ydGVkIGNhcmdvIGhhcyBhIHNpZ25pZmljYW50IGluZmx1ZW5jZSBvbiB0aGUgY2hvaWNlIG9mIHRoZSBkcml2ZSB1c2VkLiBSZXN1bHRzIG9mIHRoZSByZXNlYXJjaCBzaG93IHRoYXQgc2lnbmlmaWNhbnQgZW5lcmdldGljIHNhdmluZ3MgYXJlIG9idGFpbmVkLCBhcyB0aGUgbW9kZXJuaXplZCBwcm9wdWxzaW9uIHN5c3RlbSBjb25zdW1lcyA2NyUgZW5lcmd5IG9mIHRoZSBzdGFuZGFyZCBvbmUuIEEgZGVjcmVhc2UgaW4gdGhlIHBlcmNlbnRhZ2Ugb2YgZW5lcmd5IGxvc3NlcyB3aXRoIHRoZSBpbmNyZWFzZSBpbiB0aGUgbWFzcyBoYW5kbGVkIGxlZCB0byB0aGUgY29uY2x1c2lvbiB0aGF0IHRoZSBlbmhhbmNlbWVudCBvZiBwcm9wdWxzaW9uIHN5c3RlbXMgaW4gc2Npc3NvciBsaWZ0cyBzaG91bGQgYmUgZXNwZWNpYWxseSBjb25zaWRlcmVkIGluIG1hY2hpbmVzIGNhcnJ5aW5nIGJpZyBsb2Fkcy48L3A+IiwiaXNzdWUiOiI1Iiwidm9sdW1lIjoiMTQiLCJjb250YWluZXItdGl0bGUtc2hvcnQiOiJFbmVyZ2llcyAoQmFzZWwpLiJ9LCJpc1RlbXBvcmFyeSI6ZmFsc2V9XX0=&quot;,&quot;citationItems&quot;:[{&quot;id&quot;:&quot;f36138e8-b62f-3666-9ff0-ce0170e9b2fc&quot;,&quot;itemData&quot;:{&quot;type&quot;:&quot;chapter&quot;,&quot;id&quot;:&quot;f36138e8-b62f-3666-9ff0-ce0170e9b2fc&quot;,&quot;title&quot;:&quot;Dynamic Analysis of Lifting Platform Construction for Car Relocation&quot;,&quot;author&quot;:[{&quot;family&quot;:&quot;Petrů&quot;,&quot;given&quot;:&quot;M.&quot;,&quot;parse-names&quot;:false,&quot;dropping-particle&quot;:&quot;&quot;,&quot;non-dropping-particle&quot;:&quot;&quot;},{&quot;family&quot;:&quot;Ševčík&quot;,&quot;given&quot;:&quot;L.&quot;,&quot;parse-names&quot;:false,&quot;dropping-particle&quot;:&quot;&quot;,&quot;non-dropping-particle&quot;:&quot;&quot;},{&quot;family&quot;:&quot;Mašín&quot;,&quot;given&quot;:&quot;I.&quot;,&quot;parse-names&quot;:false,&quot;dropping-particle&quot;:&quot;&quot;,&quot;non-dropping-particle&quot;:&quot;&quot;},{&quot;family&quot;:&quot;Lepšík&quot;,&quot;given&quot;:&quot;P.&quot;,&quot;parse-names&quot;:false,&quot;dropping-particle&quot;:&quot;&quot;,&quot;non-dropping-particle&quot;:&quot;&quot;},{&quot;family&quot;:&quot;Lufinka&quot;,&quot;given&quot;:&quot;A.&quot;,&quot;parse-names&quot;:false,&quot;dropping-particle&quot;:&quot;&quot;,&quot;non-dropping-particle&quot;:&quot;&quot;},{&quot;family&quot;:&quot;Novak&quot;,&quot;given&quot;:&quot;O.&quot;,&quot;parse-names&quot;:false,&quot;dropping-particle&quot;:&quot;&quot;,&quot;non-dropping-particle&quot;:&quot;&quot;}],&quot;DOI&quot;:&quot;10.1007/978-3-319-05203-8_69&quot;,&quot;issued&quot;:{&quot;date-parts&quot;:[[2014]]},&quot;page&quot;:&quot;517-524&quot;,&quot;container-title-short&quot;:&quot;&quot;},&quot;isTemporary&quot;:false},{&quot;id&quot;:&quot;49289ef6-7b64-3fbe-9292-4826a5b4389f&quot;,&quot;itemData&quot;:{&quot;type&quot;:&quot;article-journal&quot;,&quot;id&quot;:&quot;49289ef6-7b64-3fbe-9292-4826a5b4389f&quot;,&quot;title&quot;:&quot;A new approach for control the velocity of the hydrostatic system for scissor lift with fixed displacement pump&quot;,&quot;author&quot;:[{&quot;family&quot;:&quot;Stawiński&quot;,&quot;given&quot;:&quot;Łukasz&quot;,&quot;parse-names&quot;:false,&quot;dropping-particle&quot;:&quot;&quot;,&quot;non-dropping-particle&quot;:&quot;&quot;},{&quot;family&quot;:&quot;Kosucki&quot;,&quot;given&quot;:&quot;Andrzej&quot;,&quot;parse-names&quot;:false,&quot;dropping-particle&quot;:&quot;&quot;,&quot;non-dropping-particle&quot;:&quot;&quot;},{&quot;family&quot;:&quot;Morawiec&quot;,&quot;given&quot;:&quot;Adrian&quot;,&quot;parse-names&quot;:false,&quot;dropping-particle&quot;:&quot;&quot;,&quot;non-dropping-particle&quot;:&quot;&quot;},{&quot;family&quot;:&quot;Sikora&quot;,&quot;given&quot;:&quot;Małgorzata&quot;,&quot;parse-names&quot;:false,&quot;dropping-particle&quot;:&quot;&quot;,&quot;non-dropping-particle&quot;:&quot;&quot;}],&quot;container-title&quot;:&quot;Archives of Civil and Mechanical Engineering&quot;,&quot;DOI&quot;:&quot;10.1016/j.acme.2019.06.001&quot;,&quot;ISSN&quot;:&quot;16449665&quot;,&quot;issued&quot;:{&quot;date-parts&quot;:[[2019,8]]},&quot;page&quot;:&quot;1104-1115&quot;,&quot;issue&quot;:&quot;4&quot;,&quot;volume&quot;:&quot;19&quot;,&quot;container-title-short&quot;:&quot;&quot;},&quot;isTemporary&quot;:false},{&quot;id&quot;:&quot;ad11b164-5293-3c4f-9641-b40c2f797c45&quot;,&quot;itemData&quot;:{&quot;type&quot;:&quot;article-journal&quot;,&quot;id&quot;:&quot;ad11b164-5293-3c4f-9641-b40c2f797c45&quot;,&quot;title&quot;:&quot;Energy Consumption Structure and Its Improvement of Low-Lifting Capacity Scissor Lift&quot;,&quot;author&quot;:[{&quot;family&quot;:&quot;Stawinski&quot;,&quot;given&quot;:&quot;Lukasz&quot;,&quot;parse-names&quot;:false,&quot;dropping-particle&quot;:&quot;&quot;,&quot;non-dropping-particle&quot;:&quot;&quot;},{&quot;family&quot;:&quot;Zaczynski&quot;,&quot;given&quot;:&quot;Jakub&quot;,&quot;parse-names&quot;:false,&quot;dropping-particle&quot;:&quot;&quot;,&quot;non-dropping-particle&quot;:&quot;&quot;},{&quot;family&quot;:&quot;Morawiec&quot;,&quot;given&quot;:&quot;Adrian&quot;,&quot;parse-names&quot;:false,&quot;dropping-particle&quot;:&quot;&quot;,&quot;non-dropping-particle&quot;:&quot;&quot;},{&quot;family&quot;:&quot;Skowronska&quot;,&quot;given&quot;:&quot;Justyna&quot;,&quot;parse-names&quot;:false,&quot;dropping-particle&quot;:&quot;&quot;,&quot;non-dropping-particle&quot;:&quot;&quot;},{&quot;family&quot;:&quot;Kosucki&quot;,&quot;given&quot;:&quot;Andrzej&quot;,&quot;parse-names&quot;:false,&quot;dropping-particle&quot;:&quot;&quot;,&quot;non-dropping-particle&quot;:&quot;&quot;}],&quot;container-title&quot;:&quot;Energies&quot;,&quot;DOI&quot;:&quot;10.3390/en14051366&quot;,&quot;ISSN&quot;:&quot;1996-1073&quot;,&quot;issued&quot;:{&quot;date-parts&quot;:[[2021,3,2]]},&quot;page&quot;:&quot;1366&quot;,&quot;abstract&quot;:&quot;&lt;p&gt;The article presents the experimental investigation of low-lifting capacity hydraulic scissor lift energy consumption. The analysis is based on experimental tests of two individual drives of the scissor lift: the conventional one and the variable-speed electro-hydraulic one. The investigation focuses on the study of the total energy consumption for lifting and lowering the scissor lift with different masses of transported cargo and also power consumptions of each element supplying these systems. Particular attention was paid to the significant impact of power supply on each control component as the main factor of reduction in the energetic efficiency of the low-lifting capacity scissor lift. A comparison of both drives indicated that the mass of transported cargo has a significant influence on the choice of the drive used. Results of the research show that significant energetic savings are obtained, as the modernized propulsion system consumes 67% energy of the standard one. A decrease in the percentage of energy losses with the increase in the mass handled led to the conclusion that the enhancement of propulsion systems in scissor lifts should be especially considered in machines carrying big loads.&lt;/p&gt;&quot;,&quot;issue&quot;:&quot;5&quot;,&quot;volume&quot;:&quot;14&quot;,&quot;container-title-short&quot;:&quot;Energies (Basel).&quot;},&quot;isTemporary&quot;:false}]},{&quot;citationID&quot;:&quot;MENDELEY_CITATION_45011cfa-fb4c-42d9-8530-9ce13cd87b0d&quot;,&quot;properties&quot;:{&quot;noteIndex&quot;:0},&quot;isEdited&quot;:false,&quot;manualOverride&quot;:{&quot;isManuallyOverridden&quot;:false,&quot;citeprocText&quot;:&quot;[98]&quot;,&quot;manualOverrideText&quot;:&quot;&quot;},&quot;citationTag&quot;:&quot;MENDELEY_CITATION_v3_eyJjaXRhdGlvbklEIjoiTUVOREVMRVlfQ0lUQVRJT05fNDUwMTFjZmEtZmI0Yy00MmQ5LTg1MzAtOWNlMTNjZDg3YjBkIiwicHJvcGVydGllcyI6eyJub3RlSW5kZXgiOjB9LCJpc0VkaXRlZCI6ZmFsc2UsIm1hbnVhbE92ZXJyaWRlIjp7ImlzTWFudWFsbHlPdmVycmlkZGVuIjpmYWxzZSwiY2l0ZXByb2NUZXh0IjoiWzk4XSIsIm1hbnVhbE92ZXJyaWRlVGV4dCI6IiJ9LCJjaXRhdGlvbkl0ZW1zIjpbeyJpZCI6ImMwNTRlNDYwLTZmYmItM2Q3OC1iZjhjLTRjM2Y2MjU1YmY2NCIsIml0ZW1EYXRhIjp7InR5cGUiOiJwYXBlci1jb25mZXJlbmNlIiwiaWQiOiJjMDU0ZTQ2MC02ZmJiLTNkNzgtYmY4Yy00YzNmNjI1NWJmNjQiLCJ0aXRsZSI6Ik9wdGltaXNhdGlvbiBvZiBzY2lzc29yIGxpZnRpbmcgbWFjaGluZSBzdHJ1Y3R1cmVzIHVzaW5nIGZpbml0ZSBlbGVtZW50IGFuYWx5c2lzIChGRUEpIiwiYXV0aG9yIjpbeyJmYW1pbHkiOiJTYW51c2kiLCJnaXZlbiI6IkguIiwicGFyc2UtbmFtZXMiOmZhbHNlLCJkcm9wcGluZy1wYXJ0aWNsZSI6IiIsIm5vbi1kcm9wcGluZy1wYXJ0aWNsZSI6IiJ9LHsiZmFtaWx5IjoiSXNoYWsiLCJnaXZlbiI6Ik0uIFIuIiwicGFyc2UtbmFtZXMiOmZhbHNlLCJkcm9wcGluZy1wYXJ0aWNsZSI6IiIsIm5vbi1kcm9wcGluZy1wYXJ0aWNsZSI6IiJ9LHsiZmFtaWx5IjoiSHVzc2luIiwiZ2l2ZW4iOiJNLiBTLiIsInBhcnNlLW5hbWVzIjpmYWxzZSwiZHJvcHBpbmctcGFydGljbGUiOiIiLCJub24tZHJvcHBpbmctcGFydGljbGUiOiIifSx7ImZhbWlseSI6Ill1emFpcmkiLCJnaXZlbiI6IkEuIFIuIiwicGFyc2UtbmFtZXMiOmZhbHNlLCJkcm9wcGluZy1wYXJ0aWNsZSI6IiIsIm5vbi1kcm9wcGluZy1wYXJ0aWNsZSI6IiJ9LHsiZmFtaWx5IjoiSW1yYW4iLCJnaXZlbiI6Ik0uIFMuIiwicGFyc2UtbmFtZXMiOmZhbHNlLCJkcm9wcGluZy1wYXJ0aWNsZSI6IiIsIm5vbi1kcm9wcGluZy1wYXJ0aWNsZSI6IiJ9LHsiZmFtaWx5IjoiU2F1bGkiLCJnaXZlbiI6IlMuIEEuIiwicGFyc2UtbmFtZXMiOmZhbHNlLCJkcm9wcGluZy1wYXJ0aWNsZSI6IiIsIm5vbi1kcm9wcGluZy1wYXJ0aWNsZSI6IiJ9XSwiRE9JIjoiMTAuMTA2My8xLjUxMTgwMTEiLCJpc3N1ZWQiOnsiZGF0ZS1wYXJ0cyI6W1syMDE5XV19LCJwYWdlIjoiMDIwMDAzIiwiY29udGFpbmVyLXRpdGxlLXNob3J0IjoiIn0sImlzVGVtcG9yYXJ5IjpmYWxzZX1dfQ==&quot;,&quot;citationItems&quot;:[{&quot;id&quot;:&quot;c054e460-6fbb-3d78-bf8c-4c3f6255bf64&quot;,&quot;itemData&quot;:{&quot;type&quot;:&quot;paper-conference&quot;,&quot;id&quot;:&quot;c054e460-6fbb-3d78-bf8c-4c3f6255bf64&quot;,&quot;title&quot;:&quot;Optimisation of scissor lifting machine structures using finite element analysis (FEA)&quot;,&quot;author&quot;:[{&quot;family&quot;:&quot;Sanusi&quot;,&quot;given&quot;:&quot;H.&quot;,&quot;parse-names&quot;:false,&quot;dropping-particle&quot;:&quot;&quot;,&quot;non-dropping-particle&quot;:&quot;&quot;},{&quot;family&quot;:&quot;Ishak&quot;,&quot;given&quot;:&quot;M. R.&quot;,&quot;parse-names&quot;:false,&quot;dropping-particle&quot;:&quot;&quot;,&quot;non-dropping-particle&quot;:&quot;&quot;},{&quot;family&quot;:&quot;Hussin&quot;,&quot;given&quot;:&quot;M. S.&quot;,&quot;parse-names&quot;:false,&quot;dropping-particle&quot;:&quot;&quot;,&quot;non-dropping-particle&quot;:&quot;&quot;},{&quot;family&quot;:&quot;Yuzairi&quot;,&quot;given&quot;:&quot;A. R.&quot;,&quot;parse-names&quot;:false,&quot;dropping-particle&quot;:&quot;&quot;,&quot;non-dropping-particle&quot;:&quot;&quot;},{&quot;family&quot;:&quot;Imran&quot;,&quot;given&quot;:&quot;M. S.&quot;,&quot;parse-names&quot;:false,&quot;dropping-particle&quot;:&quot;&quot;,&quot;non-dropping-particle&quot;:&quot;&quot;},{&quot;family&quot;:&quot;Sauli&quot;,&quot;given&quot;:&quot;S. A.&quot;,&quot;parse-names&quot;:false,&quot;dropping-particle&quot;:&quot;&quot;,&quot;non-dropping-particle&quot;:&quot;&quot;}],&quot;DOI&quot;:&quot;10.1063/1.5118011&quot;,&quot;issued&quot;:{&quot;date-parts&quot;:[[2019]]},&quot;page&quot;:&quot;020003&quot;,&quot;container-title-short&quot;:&quot;&quot;},&quot;isTemporary&quot;:false}]},{&quot;citationID&quot;:&quot;MENDELEY_CITATION_cad52b30-3ec9-4a66-9ed1-90d3d9352830&quot;,&quot;properties&quot;:{&quot;noteIndex&quot;:0},&quot;isEdited&quot;:false,&quot;manualOverride&quot;:{&quot;isManuallyOverridden&quot;:false,&quot;citeprocText&quot;:&quot;[126]&quot;,&quot;manualOverrideText&quot;:&quot;&quot;},&quot;citationTag&quot;:&quot;MENDELEY_CITATION_v3_eyJjaXRhdGlvbklEIjoiTUVOREVMRVlfQ0lUQVRJT05fY2FkNTJiMzAtM2VjOS00YTY2LTllZDEtOTBkM2Q5MzUyODMwIiwicHJvcGVydGllcyI6eyJub3RlSW5kZXgiOjB9LCJpc0VkaXRlZCI6ZmFsc2UsIm1hbnVhbE92ZXJyaWRlIjp7ImlzTWFudWFsbHlPdmVycmlkZGVuIjpmYWxzZSwiY2l0ZXByb2NUZXh0IjoiWzEyNl0iLCJtYW51YWxPdmVycmlkZVRleHQiOiIifSwiY2l0YXRpb25JdGVtcyI6W3siaWQiOiJmODMwNmVjNy1hNjUwLTM3ZDAtOWMwZi1mZWI0YTc0ZjY3MmMiLCJpdGVtRGF0YSI6eyJ0eXBlIjoiYm9vayIsImlkIjoiZjgzMDZlYzctYTY1MC0zN2QwLTljMGYtZmViNGE3NGY2NzJjIiwidGl0bGUiOiJCUyBFTiAxMDAyNS0yOjIwMTkgSG90IHJvbGxlZCBwcm9kdWN0cyBvZiBzdHJ1Y3R1cmFsIHN0ZWVscyIsImlzc3VlZCI6eyJkYXRlLXBhcnRzIjpbWzIwMTldXX0sImNvbnRhaW5lci10aXRsZS1zaG9ydCI6IiJ9LCJpc1RlbXBvcmFyeSI6ZmFsc2V9XX0=&quot;,&quot;citationItems&quot;:[{&quot;id&quot;:&quot;f8306ec7-a650-37d0-9c0f-feb4a74f672c&quot;,&quot;itemData&quot;:{&quot;type&quot;:&quot;book&quot;,&quot;id&quot;:&quot;f8306ec7-a650-37d0-9c0f-feb4a74f672c&quot;,&quot;title&quot;:&quot;BS EN 10025-2:2019 Hot rolled products of structural steels&quot;,&quot;issued&quot;:{&quot;date-parts&quot;:[[2019]]},&quot;container-title-short&quot;:&quot;&quot;},&quot;isTemporary&quot;:false}]},{&quot;citationID&quot;:&quot;MENDELEY_CITATION_122701a4-c8ee-45ed-87fc-bc5ade6fe275&quot;,&quot;properties&quot;:{&quot;noteIndex&quot;:0},&quot;isEdited&quot;:false,&quot;manualOverride&quot;:{&quot;isManuallyOverridden&quot;:false,&quot;citeprocText&quot;:&quot;[126]&quot;,&quot;manualOverrideText&quot;:&quot;&quot;},&quot;citationTag&quot;:&quot;MENDELEY_CITATION_v3_eyJjaXRhdGlvbklEIjoiTUVOREVMRVlfQ0lUQVRJT05fMTIyNzAxYTQtYzhlZS00NWVkLTg3ZmMtYmM1YWRlNmZlMjc1IiwicHJvcGVydGllcyI6eyJub3RlSW5kZXgiOjB9LCJpc0VkaXRlZCI6ZmFsc2UsIm1hbnVhbE92ZXJyaWRlIjp7ImlzTWFudWFsbHlPdmVycmlkZGVuIjpmYWxzZSwiY2l0ZXByb2NUZXh0IjoiWzEyNl0iLCJtYW51YWxPdmVycmlkZVRleHQiOiIifSwiY2l0YXRpb25JdGVtcyI6W3siaWQiOiJmODMwNmVjNy1hNjUwLTM3ZDAtOWMwZi1mZWI0YTc0ZjY3MmMiLCJpdGVtRGF0YSI6eyJ0eXBlIjoiYm9vayIsImlkIjoiZjgzMDZlYzctYTY1MC0zN2QwLTljMGYtZmViNGE3NGY2NzJjIiwidGl0bGUiOiJCUyBFTiAxMDAyNS0yOjIwMTkgSG90IHJvbGxlZCBwcm9kdWN0cyBvZiBzdHJ1Y3R1cmFsIHN0ZWVscyIsImlzc3VlZCI6eyJkYXRlLXBhcnRzIjpbWzIwMTldXX0sImNvbnRhaW5lci10aXRsZS1zaG9ydCI6IiJ9LCJpc1RlbXBvcmFyeSI6ZmFsc2V9XX0=&quot;,&quot;citationItems&quot;:[{&quot;id&quot;:&quot;f8306ec7-a650-37d0-9c0f-feb4a74f672c&quot;,&quot;itemData&quot;:{&quot;type&quot;:&quot;book&quot;,&quot;id&quot;:&quot;f8306ec7-a650-37d0-9c0f-feb4a74f672c&quot;,&quot;title&quot;:&quot;BS EN 10025-2:2019 Hot rolled products of structural steels&quot;,&quot;issued&quot;:{&quot;date-parts&quot;:[[2019]]},&quot;container-title-short&quot;:&quot;&quot;},&quot;isTemporary&quot;:false}]},{&quot;citationID&quot;:&quot;MENDELEY_CITATION_0cac8574-093e-4999-bd7d-717bc4be3270&quot;,&quot;properties&quot;:{&quot;noteIndex&quot;:0},&quot;isEdited&quot;:false,&quot;manualOverride&quot;:{&quot;isManuallyOverridden&quot;:false,&quot;citeprocText&quot;:&quot;[138]&quot;,&quot;manualOverrideText&quot;:&quot;&quot;},&quot;citationTag&quot;:&quot;MENDELEY_CITATION_v3_eyJjaXRhdGlvbklEIjoiTUVOREVMRVlfQ0lUQVRJT05fMGNhYzg1NzQtMDkzZS00OTk5LWJkN2QtNzE3YmM0YmUzMjcwIiwicHJvcGVydGllcyI6eyJub3RlSW5kZXgiOjB9LCJpc0VkaXRlZCI6ZmFsc2UsIm1hbnVhbE92ZXJyaWRlIjp7ImlzTWFudWFsbHlPdmVycmlkZGVuIjpmYWxzZSwiY2l0ZXByb2NUZXh0IjoiWzEzOF0iLCJtYW51YWxPdmVycmlkZVRleHQiOiIifSwiY2l0YXRpb25JdGVtcyI6W3siaWQiOiI5Y2EwMzBlNC0zMDAyLTM1YzAtOWRlZS05YjU4MDllZjBjNDQiLCJpdGVtRGF0YSI6eyJ0eXBlIjoiYm9vayIsImlkIjoiOWNhMDMwZTQtMzAwMi0zNWMwLTlkZWUtOWI1ODA5ZWYwYzQ0IiwidGl0bGUiOiLQktC70LDRgdC+0LIg0J0u0KEuLCDQnNC10YLQvtC00LjQutCwINGN0LrQvtC90L7QvNC40YfQtdGB0LrQvtC5INC+0YbQtdC90LrQuCDRgdC10LvRjNGB0LrQvi3RhdC+0LfRj9C50YHRgtCy0LXQvdC90L7QuSDRgtC10YXQvdC40LrQuCwg0KPRh9C10LHQvdC40LrQuCDQuCDRg9GH0LXQsdC90YvQtSDQv9C+0YHQvtCx0LjRjyDQtNC70Y8g0LLRi9GB0YjQuNGFINGB0LXQu9GM0YHQutC+0YXQvtC30Y/QudGB0YLQstC10L3QvdGL0YUg0YPRh9C10LHQvdGL0Lcg0LfQsNCy0LXQtNC10L3QuNC5LCDQnNC+0YHQutCy0LAgwqvQmtC+0LvQvtGBwrsuIDE5NzkuIiwiY29udGFpbmVyLXRpdGxlLXNob3J0IjoiIn0sImlzVGVtcG9yYXJ5IjpmYWxzZX1dfQ==&quot;,&quot;citationItems&quot;:[{&quot;id&quot;:&quot;9ca030e4-3002-35c0-9dee-9b5809ef0c44&quot;,&quot;itemData&quot;:{&quot;type&quot;:&quot;book&quot;,&quot;id&quot;:&quot;9ca030e4-3002-35c0-9dee-9b5809ef0c44&quot;,&quot;title&quot;:&quot;Власов Н.С., Методика экономической оценки сельско-хозяйственной техники, Учебники и учебные пособия для высших сельскохозяйственных учебныз заведений, Москва «Колос». 1979.&quot;,&quot;container-title-short&quot;:&quot;&quot;},&quot;isTemporary&quot;:false}]}]"/>
    <we:property name="MENDELEY_CITATIONS_LOCALE_CODE" value="&quot;ru-RU&quot;"/>
    <we:property name="MENDELEY_CITATIONS_STYLE" value="{&quot;id&quot;:&quot;https://www.zotero.org/styles/gost-r-7-0-5-2008-numeric&quot;,&quot;title&quot;:&quot;Russian GOST R 7.0.5-2008 (numeric)&quot;,&quot;format&quot;:&quot;numeric&quot;,&quot;defaultLocale&quot;:&quot;ru-RU&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6B9126-8D98-46CB-A35A-63C8D95FB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30181</Words>
  <Characters>172033</Characters>
  <Application>Microsoft Office Word</Application>
  <DocSecurity>0</DocSecurity>
  <Lines>1433</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2026-05-29T09:51:00Z</cp:lastPrinted>
  <dcterms:created xsi:type="dcterms:W3CDTF">2026-06-04T09:15:00Z</dcterms:created>
  <dcterms:modified xsi:type="dcterms:W3CDTF">2026-06-04T10:27:00Z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696EA4B2FAA048BFB959F1FCDF706CFE_12</vt:lpwstr>
  </property>
</Properties>
</file>